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2C" w:rsidRDefault="00BA7D2C" w:rsidP="00BA7D2C">
      <w:pPr>
        <w:jc w:val="center"/>
        <w:rPr>
          <w:rFonts w:ascii="Traditional Arabic" w:hAnsi="Traditional Arabic" w:cs="Traditional Arabic"/>
          <w:sz w:val="36"/>
          <w:szCs w:val="36"/>
          <w:rtl/>
        </w:rPr>
      </w:pPr>
      <w:r w:rsidRPr="00BE246C">
        <w:rPr>
          <w:rFonts w:ascii="Traditional Arabic" w:hAnsi="Traditional Arabic" w:cs="Traditional Arabic"/>
          <w:sz w:val="36"/>
          <w:szCs w:val="36"/>
          <w:rtl/>
        </w:rPr>
        <w:t>بسم الله الرحمن الرحيم</w:t>
      </w:r>
    </w:p>
    <w:p w:rsidR="00BA7D2C" w:rsidRPr="00073366" w:rsidRDefault="00BA7D2C" w:rsidP="00BA7D2C">
      <w:pPr>
        <w:rPr>
          <w:rFonts w:ascii="Traditional Arabic" w:hAnsi="Traditional Arabic" w:cs="Traditional Arabic"/>
          <w:b/>
          <w:bCs/>
          <w:sz w:val="40"/>
          <w:szCs w:val="40"/>
          <w:rtl/>
        </w:rPr>
      </w:pPr>
      <w:r w:rsidRPr="00073366">
        <w:rPr>
          <w:rFonts w:ascii="Traditional Arabic" w:hAnsi="Traditional Arabic" w:cs="Traditional Arabic" w:hint="cs"/>
          <w:b/>
          <w:bCs/>
          <w:sz w:val="40"/>
          <w:szCs w:val="40"/>
          <w:rtl/>
        </w:rPr>
        <w:t>المقدمة:</w:t>
      </w:r>
    </w:p>
    <w:p w:rsidR="00BA7D2C" w:rsidRDefault="00BA7D2C" w:rsidP="00BA7D2C">
      <w:pPr>
        <w:jc w:val="both"/>
        <w:rPr>
          <w:rFonts w:ascii="Traditional Arabic" w:hAnsi="Traditional Arabic" w:cs="Traditional Arabic" w:hint="cs"/>
          <w:sz w:val="36"/>
          <w:szCs w:val="36"/>
          <w:rtl/>
        </w:rPr>
      </w:pPr>
      <w:r w:rsidRPr="00BE246C">
        <w:rPr>
          <w:rFonts w:ascii="Traditional Arabic" w:hAnsi="Traditional Arabic" w:cs="Traditional Arabic"/>
          <w:sz w:val="36"/>
          <w:szCs w:val="36"/>
          <w:rtl/>
        </w:rPr>
        <w:t>إن الحمد لله نحمده ونستعينه ونستغفره ونستهديه</w:t>
      </w:r>
      <w:r>
        <w:rPr>
          <w:rFonts w:ascii="Traditional Arabic" w:hAnsi="Traditional Arabic" w:cs="Traditional Arabic" w:hint="cs"/>
          <w:sz w:val="36"/>
          <w:szCs w:val="36"/>
          <w:rtl/>
        </w:rPr>
        <w:t>، ونعوذ بالله من شرور أنفسنا وسيئات أعمالنا، من يهده الله فلا مضل له، ومن يضلل فلا هادي له، وأشهد ألا إله إلا الله وحده لا شريك له، وأشهد أن محمداً عبده ورسوله، صلى الله عليه وعلى آله وصحبه أجمعين...</w:t>
      </w:r>
      <w:r>
        <w:rPr>
          <w:rFonts w:ascii="Traditional Arabic" w:hAnsi="Traditional Arabic" w:cs="Traditional Arabic" w:hint="cs"/>
          <w:sz w:val="36"/>
          <w:szCs w:val="36"/>
          <w:rtl/>
        </w:rPr>
        <w:tab/>
        <w:t>أما بعد:</w:t>
      </w:r>
    </w:p>
    <w:p w:rsidR="00BA7D2C" w:rsidRDefault="00BA7D2C" w:rsidP="00BA7D2C">
      <w:pPr>
        <w:jc w:val="both"/>
        <w:rPr>
          <w:rFonts w:ascii="Traditional Arabic" w:hAnsi="Traditional Arabic" w:cs="Traditional Arabic"/>
          <w:sz w:val="36"/>
          <w:szCs w:val="36"/>
          <w:rtl/>
        </w:rPr>
      </w:pPr>
      <w:r>
        <w:rPr>
          <w:rFonts w:ascii="Traditional Arabic" w:hAnsi="Traditional Arabic" w:cs="Traditional Arabic" w:hint="cs"/>
          <w:sz w:val="36"/>
          <w:szCs w:val="36"/>
          <w:rtl/>
        </w:rPr>
        <w:t>فإن لمعرفة الضوابط الفقهية في كتب الأئمة ومؤلفاتهم أهمية كبيرة، لما يترتب على هذه المعرفة من الوصول إلى نتائج مهمة، والاطلاع على الأقوال الراجحة لفقهاء الأمة من أهل المذاهب المعتمدة عند أهل السنة والجماعة، ومن المعروف أن هناك مسائل عديدة قد اختلف فيها العلماء، وتعددت اجتهاداتهم وضوابطهم الفقهية بحسب ما لديهم من الأدلة في أبواب الفقه عموما، وفي فقه الجنايات والأقضية خصوصا، وهذا ما جعلني أختار {الضوابط الفقهية عند ابن دقيق العيد في كتابه إحكام الأحكام من أول كتاب القصاص إلى نهاية كتاب القضاء جمعا وتوثيقا ودراسة} بحثا أقدمه لقسم الفقه المقارن للنظر فيه.</w:t>
      </w:r>
    </w:p>
    <w:p w:rsidR="00BA7D2C" w:rsidRPr="00073366" w:rsidRDefault="00BA7D2C" w:rsidP="00BA7D2C">
      <w:pPr>
        <w:jc w:val="both"/>
        <w:rPr>
          <w:rFonts w:ascii="Traditional Arabic" w:hAnsi="Traditional Arabic" w:cs="Traditional Arabic"/>
          <w:b/>
          <w:bCs/>
          <w:sz w:val="40"/>
          <w:szCs w:val="40"/>
          <w:rtl/>
        </w:rPr>
      </w:pPr>
      <w:r w:rsidRPr="00073366">
        <w:rPr>
          <w:rFonts w:ascii="Traditional Arabic" w:hAnsi="Traditional Arabic" w:cs="Traditional Arabic" w:hint="cs"/>
          <w:b/>
          <w:bCs/>
          <w:sz w:val="40"/>
          <w:szCs w:val="40"/>
          <w:rtl/>
        </w:rPr>
        <w:t>أهمية هذه الدراسة:</w:t>
      </w:r>
    </w:p>
    <w:p w:rsidR="00BA7D2C" w:rsidRDefault="00BA7D2C" w:rsidP="00BA7D2C">
      <w:pPr>
        <w:pStyle w:val="a3"/>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إن الضوابط الفقهية ذات أهمية بالغة، فهي تجلي علمية العلَم المراد بحث ضوابطه، وتبرز أدلته، وسعة اطلاعه على الأدلة.</w:t>
      </w:r>
    </w:p>
    <w:p w:rsidR="00BA7D2C" w:rsidRDefault="00BA7D2C" w:rsidP="00BA7D2C">
      <w:pPr>
        <w:pStyle w:val="a3"/>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أن مثل هذه الدراسة وبحثها في كتب الأئمة تجعل الباحث يقف على كل ضابط فقهي في أبواب معينة، مع الاطلاع على دليله ووجه الاستدلال منه ومناقشته وترجيحه.</w:t>
      </w:r>
    </w:p>
    <w:p w:rsidR="00BA7D2C" w:rsidRDefault="00BA7D2C" w:rsidP="00BA7D2C">
      <w:pPr>
        <w:pStyle w:val="a3"/>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إن بحث الضوابط الفقهية لإمام ما، تدعم الملكة الفقهية لطالب العلم، وتجعله أكثر ارتباطا بالتراث الفقهي، وذلك من خلال الممارسة العملية في تحرير المسائل، ومقارنة الأقوال وبيان الراجح منها.</w:t>
      </w:r>
    </w:p>
    <w:p w:rsidR="00BA7D2C" w:rsidRDefault="00BA7D2C" w:rsidP="00BA7D2C">
      <w:pPr>
        <w:pStyle w:val="a3"/>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إن كتاب إحكام الأحكام للإمام ابن دقيق العيد رحمه الله يعد من المصادر الفقهية المهمة في جميع الأبواب وخاصة في أبواب الجنايات والأقضية، فأردت أن أسهم في بيان ضوابطه الفقهية، واستخراجها ووضعها في متناول الباحثين والدارسين.</w:t>
      </w:r>
    </w:p>
    <w:p w:rsidR="00BA7D2C" w:rsidRDefault="00BA7D2C" w:rsidP="00BA7D2C">
      <w:pPr>
        <w:pStyle w:val="a3"/>
        <w:numPr>
          <w:ilvl w:val="0"/>
          <w:numId w:val="1"/>
        </w:numPr>
        <w:jc w:val="both"/>
        <w:rPr>
          <w:rFonts w:ascii="Traditional Arabic" w:hAnsi="Traditional Arabic" w:cs="Traditional Arabic"/>
          <w:sz w:val="36"/>
          <w:szCs w:val="36"/>
        </w:rPr>
      </w:pPr>
      <w:r>
        <w:rPr>
          <w:rFonts w:ascii="Traditional Arabic" w:hAnsi="Traditional Arabic" w:cs="Traditional Arabic" w:hint="cs"/>
          <w:sz w:val="36"/>
          <w:szCs w:val="36"/>
          <w:rtl/>
        </w:rPr>
        <w:t>قد تميز هذا الكتاب بالشرح  والتوثيق، حتى صار كثير من أهل العلم يقبلون عليه تدريسا وشرحا ونقلا ويضعون عليه الحواشي، فأردت تجلية ضوابط مؤلفه، وبيانها ودراستها والاستفادة منها.</w:t>
      </w:r>
    </w:p>
    <w:p w:rsidR="00BA7D2C" w:rsidRPr="00073366" w:rsidRDefault="00BA7D2C" w:rsidP="00BA7D2C">
      <w:pPr>
        <w:jc w:val="both"/>
        <w:rPr>
          <w:rFonts w:ascii="Traditional Arabic" w:hAnsi="Traditional Arabic" w:cs="Traditional Arabic"/>
          <w:b/>
          <w:bCs/>
          <w:sz w:val="40"/>
          <w:szCs w:val="40"/>
          <w:rtl/>
        </w:rPr>
      </w:pPr>
      <w:r w:rsidRPr="00073366">
        <w:rPr>
          <w:rFonts w:ascii="Traditional Arabic" w:hAnsi="Traditional Arabic" w:cs="Traditional Arabic" w:hint="cs"/>
          <w:b/>
          <w:bCs/>
          <w:sz w:val="40"/>
          <w:szCs w:val="40"/>
          <w:rtl/>
        </w:rPr>
        <w:t>أسباب اختيار الموضوع:</w:t>
      </w:r>
    </w:p>
    <w:p w:rsidR="00BA7D2C" w:rsidRPr="009C3F00" w:rsidRDefault="00BA7D2C" w:rsidP="00BA7D2C">
      <w:pPr>
        <w:pStyle w:val="a3"/>
        <w:numPr>
          <w:ilvl w:val="0"/>
          <w:numId w:val="2"/>
        </w:numPr>
        <w:jc w:val="both"/>
        <w:rPr>
          <w:rFonts w:ascii="Traditional Arabic" w:hAnsi="Traditional Arabic" w:cs="Traditional Arabic"/>
          <w:sz w:val="36"/>
          <w:szCs w:val="36"/>
        </w:rPr>
      </w:pPr>
      <w:r w:rsidRPr="009C3F00">
        <w:rPr>
          <w:rFonts w:ascii="Traditional Arabic" w:hAnsi="Traditional Arabic" w:cs="Traditional Arabic" w:hint="cs"/>
          <w:sz w:val="36"/>
          <w:szCs w:val="36"/>
          <w:rtl/>
        </w:rPr>
        <w:t>رغبتي الملحة في دراسة الضوابط الفقهية من خلال النظر في آراء علم من أعلام المحدثين والفقهاء، ألا وهو ابن دقيق العيد في كتابه "إحكام الأحكام" والذي يعتبر جامعا للعلوم الفقهية</w:t>
      </w:r>
      <w:r>
        <w:rPr>
          <w:rFonts w:ascii="Traditional Arabic" w:hAnsi="Traditional Arabic" w:cs="Traditional Arabic" w:hint="cs"/>
          <w:sz w:val="36"/>
          <w:szCs w:val="36"/>
          <w:rtl/>
        </w:rPr>
        <w:t>.</w:t>
      </w:r>
    </w:p>
    <w:p w:rsidR="00BA7D2C" w:rsidRDefault="00BA7D2C" w:rsidP="00BA7D2C">
      <w:pPr>
        <w:pStyle w:val="a3"/>
        <w:numPr>
          <w:ilvl w:val="0"/>
          <w:numId w:val="2"/>
        </w:numPr>
        <w:jc w:val="both"/>
        <w:rPr>
          <w:rFonts w:ascii="Traditional Arabic" w:hAnsi="Traditional Arabic" w:cs="Traditional Arabic"/>
          <w:sz w:val="36"/>
          <w:szCs w:val="36"/>
        </w:rPr>
      </w:pPr>
      <w:r w:rsidRPr="009C3F00">
        <w:rPr>
          <w:rFonts w:ascii="Traditional Arabic" w:hAnsi="Traditional Arabic" w:cs="Traditional Arabic" w:hint="cs"/>
          <w:sz w:val="36"/>
          <w:szCs w:val="36"/>
          <w:rtl/>
        </w:rPr>
        <w:t>إن لفقه ال</w:t>
      </w:r>
      <w:r>
        <w:rPr>
          <w:rFonts w:ascii="Traditional Arabic" w:hAnsi="Traditional Arabic" w:cs="Traditional Arabic" w:hint="cs"/>
          <w:sz w:val="36"/>
          <w:szCs w:val="36"/>
          <w:rtl/>
        </w:rPr>
        <w:t>جنايات والأقضية</w:t>
      </w:r>
      <w:r w:rsidRPr="009C3F00">
        <w:rPr>
          <w:rFonts w:ascii="Traditional Arabic" w:hAnsi="Traditional Arabic" w:cs="Traditional Arabic" w:hint="cs"/>
          <w:sz w:val="36"/>
          <w:szCs w:val="36"/>
          <w:rtl/>
        </w:rPr>
        <w:t xml:space="preserve"> أهمية كبيرة خاصة في هذا الزمن </w:t>
      </w:r>
      <w:r>
        <w:rPr>
          <w:rFonts w:ascii="Traditional Arabic" w:hAnsi="Traditional Arabic" w:cs="Traditional Arabic" w:hint="cs"/>
          <w:sz w:val="36"/>
          <w:szCs w:val="36"/>
          <w:rtl/>
        </w:rPr>
        <w:t>لا سيما في عمل المحاكم، وما يعرض على القضاة من ذلك كثير</w:t>
      </w:r>
      <w:r w:rsidRPr="009C3F00">
        <w:rPr>
          <w:rFonts w:ascii="Traditional Arabic" w:hAnsi="Traditional Arabic" w:cs="Traditional Arabic" w:hint="cs"/>
          <w:sz w:val="36"/>
          <w:szCs w:val="36"/>
          <w:rtl/>
        </w:rPr>
        <w:t>، فرغبت</w:t>
      </w:r>
      <w:r>
        <w:rPr>
          <w:rFonts w:ascii="Traditional Arabic" w:hAnsi="Traditional Arabic" w:cs="Traditional Arabic" w:hint="cs"/>
          <w:sz w:val="36"/>
          <w:szCs w:val="36"/>
          <w:rtl/>
        </w:rPr>
        <w:t xml:space="preserve"> في دراسته وبحثه واستخراج ضوابط</w:t>
      </w:r>
      <w:r w:rsidRPr="009C3F00">
        <w:rPr>
          <w:rFonts w:ascii="Traditional Arabic" w:hAnsi="Traditional Arabic" w:cs="Traditional Arabic" w:hint="cs"/>
          <w:sz w:val="36"/>
          <w:szCs w:val="36"/>
          <w:rtl/>
        </w:rPr>
        <w:t xml:space="preserve"> ابن دقيق العيد الفقهية من خلال كتابه "إحكام الأحكام"، نظرا لشهرته في أوساط طلبة العلم، فأردت أن أشارك بجهد المقل في هذا المجال، لعل الله أن ينفعني به.</w:t>
      </w:r>
    </w:p>
    <w:p w:rsidR="00BA7D2C" w:rsidRDefault="00BA7D2C" w:rsidP="00BA7D2C">
      <w:pPr>
        <w:pStyle w:val="a3"/>
        <w:numPr>
          <w:ilvl w:val="0"/>
          <w:numId w:val="2"/>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عدم وجود دراسة مستقلة </w:t>
      </w:r>
      <w:r>
        <w:rPr>
          <w:rFonts w:ascii="Traditional Arabic" w:hAnsi="Traditional Arabic" w:cs="Traditional Arabic"/>
          <w:sz w:val="36"/>
          <w:szCs w:val="36"/>
          <w:rtl/>
        </w:rPr>
        <w:t>–</w:t>
      </w:r>
      <w:r>
        <w:rPr>
          <w:rFonts w:ascii="Traditional Arabic" w:hAnsi="Traditional Arabic" w:cs="Traditional Arabic" w:hint="cs"/>
          <w:sz w:val="36"/>
          <w:szCs w:val="36"/>
          <w:rtl/>
        </w:rPr>
        <w:t>حسب علمي- تتناول {</w:t>
      </w:r>
      <w:r w:rsidRPr="0083602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الضوابط الفقهية عند ابن دقيق العيد في كتابه إحكام الأحكام من أول كتاب القصاص إلى نهاية كتاب </w:t>
      </w:r>
      <w:r>
        <w:rPr>
          <w:rFonts w:ascii="Traditional Arabic" w:hAnsi="Traditional Arabic" w:cs="Traditional Arabic" w:hint="cs"/>
          <w:sz w:val="36"/>
          <w:szCs w:val="36"/>
          <w:rtl/>
        </w:rPr>
        <w:lastRenderedPageBreak/>
        <w:t>القضاء جمعا وتوثيقا ودراسة }، فرأيت من المناسب أن أقدم دراسة علمية مستقلة، تحتوي على مادة جديدة تخدم الباحثين.</w:t>
      </w:r>
    </w:p>
    <w:p w:rsidR="00BA7D2C" w:rsidRPr="00073366" w:rsidRDefault="00BA7D2C" w:rsidP="00BA7D2C">
      <w:pPr>
        <w:jc w:val="both"/>
        <w:rPr>
          <w:rFonts w:ascii="Traditional Arabic" w:hAnsi="Traditional Arabic" w:cs="Traditional Arabic"/>
          <w:b/>
          <w:bCs/>
          <w:sz w:val="40"/>
          <w:szCs w:val="40"/>
          <w:rtl/>
        </w:rPr>
      </w:pPr>
      <w:r w:rsidRPr="00073366">
        <w:rPr>
          <w:rFonts w:ascii="Traditional Arabic" w:hAnsi="Traditional Arabic" w:cs="Traditional Arabic" w:hint="cs"/>
          <w:b/>
          <w:bCs/>
          <w:sz w:val="40"/>
          <w:szCs w:val="40"/>
          <w:rtl/>
        </w:rPr>
        <w:t>الدراسات السابقة:</w:t>
      </w:r>
    </w:p>
    <w:p w:rsidR="00BA7D2C" w:rsidRDefault="00BA7D2C" w:rsidP="00BA7D2C">
      <w:pPr>
        <w:jc w:val="both"/>
        <w:rPr>
          <w:rFonts w:ascii="Traditional Arabic" w:hAnsi="Traditional Arabic" w:cs="Traditional Arabic"/>
          <w:sz w:val="36"/>
          <w:szCs w:val="36"/>
          <w:rtl/>
        </w:rPr>
      </w:pPr>
      <w:r>
        <w:rPr>
          <w:rFonts w:ascii="Traditional Arabic" w:hAnsi="Traditional Arabic" w:cs="Traditional Arabic" w:hint="cs"/>
          <w:sz w:val="36"/>
          <w:szCs w:val="36"/>
          <w:rtl/>
        </w:rPr>
        <w:t>لقد بحثت عن هذا الموضوع وتتبعته في دليل رسائل المعهد العالي للقضاء، ودليل كلية الشريعة، وجامعة أم القرى، وجامعة الملك سعود، ومكتبة الملك فهد الوطنية، ومكتبة الملك عبد العزيز، فلم أجد هذا الموضوع.</w:t>
      </w:r>
    </w:p>
    <w:p w:rsidR="00BA7D2C" w:rsidRDefault="00BA7D2C" w:rsidP="00BA7D2C">
      <w:pPr>
        <w:jc w:val="both"/>
        <w:rPr>
          <w:rFonts w:ascii="Traditional Arabic" w:hAnsi="Traditional Arabic" w:cs="Traditional Arabic"/>
          <w:sz w:val="36"/>
          <w:szCs w:val="36"/>
          <w:rtl/>
        </w:rPr>
      </w:pPr>
      <w:r>
        <w:rPr>
          <w:rFonts w:ascii="Traditional Arabic" w:hAnsi="Traditional Arabic" w:cs="Traditional Arabic" w:hint="cs"/>
          <w:sz w:val="36"/>
          <w:szCs w:val="36"/>
          <w:rtl/>
        </w:rPr>
        <w:t>لكن وجدت بعض الرسائل العلمية لها علاقة بهذا الموضوع، وهي:</w:t>
      </w:r>
    </w:p>
    <w:p w:rsidR="00BA7D2C" w:rsidRPr="0083602A" w:rsidRDefault="00BA7D2C" w:rsidP="00BA7D2C">
      <w:pPr>
        <w:pStyle w:val="a3"/>
        <w:numPr>
          <w:ilvl w:val="0"/>
          <w:numId w:val="3"/>
        </w:numPr>
        <w:jc w:val="both"/>
        <w:rPr>
          <w:rFonts w:ascii="Traditional Arabic" w:hAnsi="Traditional Arabic" w:cs="Traditional Arabic"/>
          <w:sz w:val="36"/>
          <w:szCs w:val="36"/>
        </w:rPr>
      </w:pPr>
      <w:r w:rsidRPr="0083602A">
        <w:rPr>
          <w:rFonts w:ascii="Traditional Arabic" w:hAnsi="Traditional Arabic" w:cs="Traditional Arabic" w:hint="cs"/>
          <w:sz w:val="36"/>
          <w:szCs w:val="36"/>
          <w:rtl/>
        </w:rPr>
        <w:t>الضوابط الفقهية في المعاملات المالية عند ابن دقيق العيد في كتابه إحكام الأحكام جمعا وتوثيقا ودراسة، للباحث/ ناجي بن هميجان بن نجاء العتيـبي، بإشراف فضيلة الدكتور/ عبد العزيز بن عبد الرحمن المحمود، وهو عبارة عن بحث تكميلي لمرحلة الماجستير في المعهد العالي للقضاء في الفقه المق</w:t>
      </w:r>
      <w:r>
        <w:rPr>
          <w:rFonts w:ascii="Traditional Arabic" w:hAnsi="Traditional Arabic" w:cs="Traditional Arabic" w:hint="cs"/>
          <w:sz w:val="36"/>
          <w:szCs w:val="36"/>
          <w:rtl/>
        </w:rPr>
        <w:t>ارن،</w:t>
      </w:r>
      <w:r w:rsidRPr="0083602A">
        <w:rPr>
          <w:rFonts w:ascii="Traditional Arabic" w:hAnsi="Traditional Arabic" w:cs="Traditional Arabic" w:hint="cs"/>
          <w:sz w:val="36"/>
          <w:szCs w:val="36"/>
          <w:rtl/>
        </w:rPr>
        <w:t>عام 142</w:t>
      </w:r>
      <w:r>
        <w:rPr>
          <w:rFonts w:ascii="Traditional Arabic" w:hAnsi="Traditional Arabic" w:cs="Traditional Arabic" w:hint="cs"/>
          <w:sz w:val="36"/>
          <w:szCs w:val="36"/>
          <w:rtl/>
        </w:rPr>
        <w:t>6/1427هـ، وهذا</w:t>
      </w:r>
      <w:r w:rsidRPr="0083602A">
        <w:rPr>
          <w:rFonts w:ascii="Traditional Arabic" w:hAnsi="Traditional Arabic" w:cs="Traditional Arabic" w:hint="cs"/>
          <w:sz w:val="36"/>
          <w:szCs w:val="36"/>
          <w:rtl/>
        </w:rPr>
        <w:t xml:space="preserve"> البحث التكميلي كما يتضح من عنوانه في المعاملات المالية، وبحثي في </w:t>
      </w:r>
      <w:r>
        <w:rPr>
          <w:rFonts w:ascii="Traditional Arabic" w:hAnsi="Traditional Arabic" w:cs="Traditional Arabic" w:hint="cs"/>
          <w:sz w:val="36"/>
          <w:szCs w:val="36"/>
          <w:rtl/>
        </w:rPr>
        <w:t>الجنايات والأقضية</w:t>
      </w:r>
      <w:r w:rsidRPr="0083602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وهذا البحث يعتبر تكملة لما بدأه الأخ ناجي في بحثه، حيث أنه أخذ كتاب البيوع كاملا، وأنا سآخذ كتاب القصاص والحدود والأيمان والنذور والقضاء.</w:t>
      </w:r>
    </w:p>
    <w:p w:rsidR="00BA7D2C" w:rsidRDefault="00BA7D2C" w:rsidP="00BA7D2C">
      <w:pPr>
        <w:pStyle w:val="a3"/>
        <w:numPr>
          <w:ilvl w:val="0"/>
          <w:numId w:val="3"/>
        </w:numPr>
        <w:jc w:val="both"/>
        <w:rPr>
          <w:rFonts w:ascii="Traditional Arabic" w:hAnsi="Traditional Arabic" w:cs="Traditional Arabic"/>
          <w:sz w:val="36"/>
          <w:szCs w:val="36"/>
        </w:rPr>
      </w:pPr>
      <w:r w:rsidRPr="0083602A">
        <w:rPr>
          <w:rFonts w:ascii="Traditional Arabic" w:hAnsi="Traditional Arabic" w:cs="Traditional Arabic" w:hint="cs"/>
          <w:sz w:val="36"/>
          <w:szCs w:val="36"/>
          <w:rtl/>
        </w:rPr>
        <w:t xml:space="preserve">آراء ابن دقيق العيد الأصولية في كتابه "إحكام الأحكام شرح عمدة الأحكام" وأثر ذلك في استنباطه أحكام الفروع الفقهية من الحديث، للباحث/ خالد محمد العروسي عبد القادر، وهو بحث مقدم لجامعة أم القرى لنيل درجة الماجستير، </w:t>
      </w:r>
      <w:r>
        <w:rPr>
          <w:rFonts w:ascii="Traditional Arabic" w:hAnsi="Traditional Arabic" w:cs="Traditional Arabic" w:hint="cs"/>
          <w:sz w:val="36"/>
          <w:szCs w:val="36"/>
          <w:rtl/>
        </w:rPr>
        <w:t xml:space="preserve">عام </w:t>
      </w:r>
      <w:r w:rsidRPr="0083602A">
        <w:rPr>
          <w:rFonts w:ascii="Traditional Arabic" w:hAnsi="Traditional Arabic" w:cs="Traditional Arabic" w:hint="cs"/>
          <w:sz w:val="36"/>
          <w:szCs w:val="36"/>
          <w:rtl/>
        </w:rPr>
        <w:t xml:space="preserve">1411/1412هـ، بإشراف فضيلة الدكتور/ حسين خلف الجبوري، وهذا البحث مغاير لما أنا بصدده، فمراده </w:t>
      </w:r>
      <w:r>
        <w:rPr>
          <w:rFonts w:ascii="Traditional Arabic" w:hAnsi="Traditional Arabic" w:cs="Traditional Arabic" w:hint="cs"/>
          <w:sz w:val="36"/>
          <w:szCs w:val="36"/>
          <w:rtl/>
        </w:rPr>
        <w:t>القواعد الأصولية، ومرادي الضوابط</w:t>
      </w:r>
      <w:r w:rsidRPr="0083602A">
        <w:rPr>
          <w:rFonts w:ascii="Traditional Arabic" w:hAnsi="Traditional Arabic" w:cs="Traditional Arabic" w:hint="cs"/>
          <w:sz w:val="36"/>
          <w:szCs w:val="36"/>
          <w:rtl/>
        </w:rPr>
        <w:t xml:space="preserve"> الفقهية.</w:t>
      </w:r>
    </w:p>
    <w:p w:rsidR="00BA7D2C" w:rsidRDefault="00BA7D2C" w:rsidP="00BA7D2C">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وهناك دراسات تتعلق بابن دقيق العيد لكن في غير ضوابطه الفقهية وكتابه "إحكام الأحكام" مثل:</w:t>
      </w:r>
    </w:p>
    <w:p w:rsidR="00BA7D2C" w:rsidRDefault="00BA7D2C" w:rsidP="00BA7D2C">
      <w:pPr>
        <w:pStyle w:val="a3"/>
        <w:numPr>
          <w:ilvl w:val="0"/>
          <w:numId w:val="4"/>
        </w:numPr>
        <w:jc w:val="both"/>
        <w:rPr>
          <w:rFonts w:ascii="Traditional Arabic" w:hAnsi="Traditional Arabic" w:cs="Traditional Arabic"/>
          <w:sz w:val="36"/>
          <w:szCs w:val="36"/>
        </w:rPr>
      </w:pPr>
      <w:r>
        <w:rPr>
          <w:rFonts w:ascii="Traditional Arabic" w:hAnsi="Traditional Arabic" w:cs="Traditional Arabic" w:hint="cs"/>
          <w:sz w:val="36"/>
          <w:szCs w:val="36"/>
          <w:rtl/>
        </w:rPr>
        <w:t>تقي الدين محمد بن علي بن دقيق العيد عصره، حياته، علومه، وأثره في الفقه، لمحمد رامز عبد الفتاح العزيزي.</w:t>
      </w:r>
    </w:p>
    <w:p w:rsidR="00BA7D2C" w:rsidRDefault="00BA7D2C" w:rsidP="00BA7D2C">
      <w:pPr>
        <w:pStyle w:val="a3"/>
        <w:numPr>
          <w:ilvl w:val="0"/>
          <w:numId w:val="4"/>
        </w:numPr>
        <w:jc w:val="both"/>
        <w:rPr>
          <w:rFonts w:ascii="Traditional Arabic" w:hAnsi="Traditional Arabic" w:cs="Traditional Arabic"/>
          <w:sz w:val="36"/>
          <w:szCs w:val="36"/>
        </w:rPr>
      </w:pPr>
      <w:r>
        <w:rPr>
          <w:rFonts w:ascii="Traditional Arabic" w:hAnsi="Traditional Arabic" w:cs="Traditional Arabic" w:hint="cs"/>
          <w:sz w:val="36"/>
          <w:szCs w:val="36"/>
          <w:rtl/>
        </w:rPr>
        <w:t>ابن دقيق العيد حياته وديوانه، لعلي صدقي حسين، رسالة ماجستير مقدمة في جامعة القاهرة، وسوف أستفيد منهما في التمهيد.</w:t>
      </w:r>
    </w:p>
    <w:p w:rsidR="00BA7D2C" w:rsidRPr="00073366" w:rsidRDefault="00BA7D2C" w:rsidP="00BA7D2C">
      <w:pPr>
        <w:jc w:val="both"/>
        <w:rPr>
          <w:rFonts w:ascii="Traditional Arabic" w:hAnsi="Traditional Arabic" w:cs="Traditional Arabic"/>
          <w:b/>
          <w:bCs/>
          <w:sz w:val="40"/>
          <w:szCs w:val="40"/>
          <w:rtl/>
        </w:rPr>
      </w:pPr>
      <w:r w:rsidRPr="00073366">
        <w:rPr>
          <w:rFonts w:ascii="Traditional Arabic" w:hAnsi="Traditional Arabic" w:cs="Traditional Arabic" w:hint="cs"/>
          <w:b/>
          <w:bCs/>
          <w:sz w:val="40"/>
          <w:szCs w:val="40"/>
          <w:rtl/>
        </w:rPr>
        <w:t>منهج البحث:</w:t>
      </w:r>
    </w:p>
    <w:p w:rsidR="00BA7D2C" w:rsidRPr="00BA6C53" w:rsidRDefault="00BA7D2C" w:rsidP="00BA7D2C">
      <w:pPr>
        <w:spacing w:line="500" w:lineRule="atLeast"/>
        <w:ind w:left="584" w:hanging="540"/>
        <w:rPr>
          <w:rFonts w:ascii="Traditional Arabic" w:hAnsi="Traditional Arabic" w:cs="Traditional Arabic"/>
          <w:sz w:val="36"/>
          <w:szCs w:val="36"/>
          <w:rtl/>
        </w:rPr>
      </w:pPr>
      <w:r>
        <w:rPr>
          <w:rFonts w:ascii="Traditional Arabic" w:hAnsi="Traditional Arabic" w:cs="Traditional Arabic" w:hint="cs"/>
          <w:sz w:val="36"/>
          <w:szCs w:val="36"/>
          <w:rtl/>
        </w:rPr>
        <w:t>س</w:t>
      </w:r>
      <w:r w:rsidRPr="00BA6C53">
        <w:rPr>
          <w:rFonts w:ascii="Traditional Arabic" w:hAnsi="Traditional Arabic" w:cs="Traditional Arabic"/>
          <w:sz w:val="36"/>
          <w:szCs w:val="36"/>
          <w:rtl/>
        </w:rPr>
        <w:t>أسير وأتبع في كتابة هذا البحث –إن شاء الله – المنهج التالي:</w:t>
      </w:r>
    </w:p>
    <w:p w:rsidR="00BA7D2C" w:rsidRPr="00BA6C53" w:rsidRDefault="00BA7D2C" w:rsidP="00BA7D2C">
      <w:pPr>
        <w:spacing w:line="500" w:lineRule="atLeast"/>
        <w:ind w:left="584" w:hanging="540"/>
        <w:rPr>
          <w:rFonts w:ascii="Traditional Arabic" w:hAnsi="Traditional Arabic" w:cs="Traditional Arabic"/>
          <w:sz w:val="36"/>
          <w:szCs w:val="36"/>
          <w:rtl/>
        </w:rPr>
      </w:pPr>
      <w:r w:rsidRPr="00BA6C53">
        <w:rPr>
          <w:rFonts w:ascii="Traditional Arabic" w:hAnsi="Traditional Arabic" w:cs="Traditional Arabic"/>
          <w:sz w:val="36"/>
          <w:szCs w:val="36"/>
          <w:rtl/>
        </w:rPr>
        <w:t>1)</w:t>
      </w:r>
      <w:r w:rsidRPr="00BA6C53">
        <w:rPr>
          <w:rFonts w:ascii="Traditional Arabic" w:hAnsi="Traditional Arabic" w:cs="Traditional Arabic"/>
          <w:sz w:val="36"/>
          <w:szCs w:val="36"/>
          <w:rtl/>
        </w:rPr>
        <w:tab/>
      </w:r>
      <w:r>
        <w:rPr>
          <w:rFonts w:ascii="Traditional Arabic" w:hAnsi="Traditional Arabic" w:cs="Traditional Arabic" w:hint="cs"/>
          <w:sz w:val="36"/>
          <w:szCs w:val="36"/>
          <w:rtl/>
        </w:rPr>
        <w:t>تصوير</w:t>
      </w:r>
      <w:r w:rsidRPr="00BA6C53">
        <w:rPr>
          <w:rFonts w:ascii="Traditional Arabic" w:hAnsi="Traditional Arabic" w:cs="Traditional Arabic"/>
          <w:sz w:val="36"/>
          <w:szCs w:val="36"/>
          <w:rtl/>
        </w:rPr>
        <w:t xml:space="preserve"> المراد من الضابط تصويراً دقيقاً قبل بيان الحكم، ليتضح المقصود من دراسته.</w:t>
      </w:r>
    </w:p>
    <w:p w:rsidR="00BA7D2C" w:rsidRPr="00BA6C53" w:rsidRDefault="00BA7D2C" w:rsidP="00BA7D2C">
      <w:pPr>
        <w:spacing w:line="500" w:lineRule="atLeast"/>
        <w:ind w:left="584" w:hanging="540"/>
        <w:rPr>
          <w:rFonts w:ascii="Traditional Arabic" w:hAnsi="Traditional Arabic" w:cs="Traditional Arabic"/>
          <w:sz w:val="36"/>
          <w:szCs w:val="36"/>
          <w:rtl/>
        </w:rPr>
      </w:pPr>
      <w:r w:rsidRPr="00BA6C53">
        <w:rPr>
          <w:rFonts w:ascii="Traditional Arabic" w:hAnsi="Traditional Arabic" w:cs="Traditional Arabic"/>
          <w:sz w:val="36"/>
          <w:szCs w:val="36"/>
          <w:rtl/>
        </w:rPr>
        <w:t>2)</w:t>
      </w:r>
      <w:r w:rsidRPr="00BA6C53">
        <w:rPr>
          <w:rFonts w:ascii="Traditional Arabic" w:hAnsi="Traditional Arabic" w:cs="Traditional Arabic"/>
          <w:sz w:val="36"/>
          <w:szCs w:val="36"/>
          <w:rtl/>
        </w:rPr>
        <w:tab/>
        <w:t>شرح مفردات الضابط مع ذكر الألفاظ الواردة في هذه الضوابط من كتب الفقهاء، أي يكون المنهج كالآتي:</w:t>
      </w:r>
    </w:p>
    <w:p w:rsidR="00BA7D2C" w:rsidRPr="00BA6C53" w:rsidRDefault="00BA7D2C" w:rsidP="00BA7D2C">
      <w:pPr>
        <w:spacing w:line="500" w:lineRule="atLeast"/>
        <w:ind w:left="1124" w:hanging="540"/>
        <w:rPr>
          <w:rFonts w:ascii="Traditional Arabic" w:hAnsi="Traditional Arabic" w:cs="Traditional Arabic"/>
          <w:sz w:val="36"/>
          <w:szCs w:val="36"/>
          <w:rtl/>
        </w:rPr>
      </w:pPr>
      <w:r w:rsidRPr="00BA6C53">
        <w:rPr>
          <w:rFonts w:ascii="Traditional Arabic" w:hAnsi="Traditional Arabic" w:cs="Traditional Arabic"/>
          <w:sz w:val="36"/>
          <w:szCs w:val="36"/>
          <w:rtl/>
        </w:rPr>
        <w:t>1-</w:t>
      </w:r>
      <w:r w:rsidRPr="00BA6C53">
        <w:rPr>
          <w:rFonts w:ascii="Traditional Arabic" w:hAnsi="Traditional Arabic" w:cs="Traditional Arabic"/>
          <w:sz w:val="36"/>
          <w:szCs w:val="36"/>
          <w:rtl/>
        </w:rPr>
        <w:tab/>
        <w:t>شرح مفردات الضابط.</w:t>
      </w:r>
    </w:p>
    <w:p w:rsidR="00BA7D2C" w:rsidRPr="00BA6C53" w:rsidRDefault="00BA7D2C" w:rsidP="00BA7D2C">
      <w:pPr>
        <w:spacing w:line="500" w:lineRule="atLeast"/>
        <w:ind w:left="1124" w:hanging="540"/>
        <w:rPr>
          <w:rFonts w:ascii="Traditional Arabic" w:hAnsi="Traditional Arabic" w:cs="Traditional Arabic"/>
          <w:sz w:val="36"/>
          <w:szCs w:val="36"/>
          <w:rtl/>
        </w:rPr>
      </w:pPr>
      <w:r w:rsidRPr="00BA6C53">
        <w:rPr>
          <w:rFonts w:ascii="Traditional Arabic" w:hAnsi="Traditional Arabic" w:cs="Traditional Arabic"/>
          <w:sz w:val="36"/>
          <w:szCs w:val="36"/>
          <w:rtl/>
        </w:rPr>
        <w:t>2-</w:t>
      </w:r>
      <w:r w:rsidRPr="00BA6C53">
        <w:rPr>
          <w:rFonts w:ascii="Traditional Arabic" w:hAnsi="Traditional Arabic" w:cs="Traditional Arabic"/>
          <w:sz w:val="36"/>
          <w:szCs w:val="36"/>
          <w:rtl/>
        </w:rPr>
        <w:tab/>
        <w:t>بيان معنى الضابط.</w:t>
      </w:r>
    </w:p>
    <w:p w:rsidR="00BA7D2C" w:rsidRPr="00BA6C53" w:rsidRDefault="00BA7D2C" w:rsidP="00BA7D2C">
      <w:pPr>
        <w:spacing w:line="500" w:lineRule="atLeast"/>
        <w:ind w:left="1124" w:hanging="540"/>
        <w:rPr>
          <w:rFonts w:ascii="Traditional Arabic" w:hAnsi="Traditional Arabic" w:cs="Traditional Arabic"/>
          <w:sz w:val="36"/>
          <w:szCs w:val="36"/>
          <w:rtl/>
        </w:rPr>
      </w:pPr>
      <w:r w:rsidRPr="00BA6C53">
        <w:rPr>
          <w:rFonts w:ascii="Traditional Arabic" w:hAnsi="Traditional Arabic" w:cs="Traditional Arabic"/>
          <w:sz w:val="36"/>
          <w:szCs w:val="36"/>
          <w:rtl/>
        </w:rPr>
        <w:t>3-</w:t>
      </w:r>
      <w:r w:rsidRPr="00BA6C53">
        <w:rPr>
          <w:rFonts w:ascii="Traditional Arabic" w:hAnsi="Traditional Arabic" w:cs="Traditional Arabic"/>
          <w:sz w:val="36"/>
          <w:szCs w:val="36"/>
          <w:rtl/>
        </w:rPr>
        <w:tab/>
        <w:t>دليل الضابط.</w:t>
      </w:r>
    </w:p>
    <w:p w:rsidR="00BA7D2C" w:rsidRPr="00BA6C53" w:rsidRDefault="00BA7D2C" w:rsidP="00BA7D2C">
      <w:pPr>
        <w:spacing w:line="500" w:lineRule="atLeast"/>
        <w:ind w:left="1124" w:hanging="540"/>
        <w:rPr>
          <w:rFonts w:ascii="Traditional Arabic" w:hAnsi="Traditional Arabic" w:cs="Traditional Arabic"/>
          <w:sz w:val="36"/>
          <w:szCs w:val="36"/>
          <w:rtl/>
        </w:rPr>
      </w:pPr>
      <w:r w:rsidRPr="00BA6C53">
        <w:rPr>
          <w:rFonts w:ascii="Traditional Arabic" w:hAnsi="Traditional Arabic" w:cs="Traditional Arabic"/>
          <w:sz w:val="36"/>
          <w:szCs w:val="36"/>
          <w:rtl/>
        </w:rPr>
        <w:t>4-</w:t>
      </w:r>
      <w:r w:rsidRPr="00BA6C53">
        <w:rPr>
          <w:rFonts w:ascii="Traditional Arabic" w:hAnsi="Traditional Arabic" w:cs="Traditional Arabic"/>
          <w:sz w:val="36"/>
          <w:szCs w:val="36"/>
          <w:rtl/>
        </w:rPr>
        <w:tab/>
        <w:t>أقوال العلماء فيه.</w:t>
      </w:r>
    </w:p>
    <w:p w:rsidR="00BA7D2C" w:rsidRPr="00BA6C53" w:rsidRDefault="00BA7D2C" w:rsidP="00BA7D2C">
      <w:pPr>
        <w:spacing w:line="500" w:lineRule="atLeast"/>
        <w:ind w:left="1124" w:hanging="540"/>
        <w:rPr>
          <w:rFonts w:ascii="Traditional Arabic" w:hAnsi="Traditional Arabic" w:cs="Traditional Arabic"/>
          <w:sz w:val="36"/>
          <w:szCs w:val="36"/>
          <w:rtl/>
        </w:rPr>
      </w:pPr>
      <w:r w:rsidRPr="00BA6C53">
        <w:rPr>
          <w:rFonts w:ascii="Traditional Arabic" w:hAnsi="Traditional Arabic" w:cs="Traditional Arabic"/>
          <w:sz w:val="36"/>
          <w:szCs w:val="36"/>
          <w:rtl/>
        </w:rPr>
        <w:t>5-</w:t>
      </w:r>
      <w:r w:rsidRPr="00BA6C53">
        <w:rPr>
          <w:rFonts w:ascii="Traditional Arabic" w:hAnsi="Traditional Arabic" w:cs="Traditional Arabic"/>
          <w:sz w:val="36"/>
          <w:szCs w:val="36"/>
          <w:rtl/>
        </w:rPr>
        <w:tab/>
        <w:t>الألفاظ التي ورد بها الضابط عند الفقهاء.</w:t>
      </w:r>
    </w:p>
    <w:p w:rsidR="00BA7D2C" w:rsidRPr="00BA6C53" w:rsidRDefault="00BA7D2C" w:rsidP="00BA7D2C">
      <w:pPr>
        <w:spacing w:line="500" w:lineRule="atLeast"/>
        <w:ind w:left="584" w:hanging="540"/>
        <w:rPr>
          <w:rFonts w:ascii="Traditional Arabic" w:hAnsi="Traditional Arabic" w:cs="Traditional Arabic"/>
          <w:sz w:val="36"/>
          <w:szCs w:val="36"/>
          <w:rtl/>
        </w:rPr>
      </w:pPr>
      <w:r w:rsidRPr="00BA6C53">
        <w:rPr>
          <w:rFonts w:ascii="Traditional Arabic" w:hAnsi="Traditional Arabic" w:cs="Traditional Arabic"/>
          <w:sz w:val="36"/>
          <w:szCs w:val="36"/>
          <w:rtl/>
        </w:rPr>
        <w:t>3)</w:t>
      </w:r>
      <w:r w:rsidRPr="00BA6C53">
        <w:rPr>
          <w:rFonts w:ascii="Traditional Arabic" w:hAnsi="Traditional Arabic" w:cs="Traditional Arabic"/>
          <w:sz w:val="36"/>
          <w:szCs w:val="36"/>
          <w:rtl/>
        </w:rPr>
        <w:tab/>
        <w:t xml:space="preserve">إذا كانت المسألة من مواضع الاتفاق </w:t>
      </w:r>
      <w:r>
        <w:rPr>
          <w:rFonts w:ascii="Traditional Arabic" w:hAnsi="Traditional Arabic" w:cs="Traditional Arabic" w:hint="cs"/>
          <w:sz w:val="36"/>
          <w:szCs w:val="36"/>
          <w:rtl/>
        </w:rPr>
        <w:t>يذكر</w:t>
      </w:r>
      <w:r w:rsidRPr="00BA6C53">
        <w:rPr>
          <w:rFonts w:ascii="Traditional Arabic" w:hAnsi="Traditional Arabic" w:cs="Traditional Arabic"/>
          <w:sz w:val="36"/>
          <w:szCs w:val="36"/>
          <w:rtl/>
        </w:rPr>
        <w:t xml:space="preserve"> حكم</w:t>
      </w:r>
      <w:r>
        <w:rPr>
          <w:rFonts w:ascii="Traditional Arabic" w:hAnsi="Traditional Arabic" w:cs="Traditional Arabic"/>
          <w:sz w:val="36"/>
          <w:szCs w:val="36"/>
          <w:rtl/>
        </w:rPr>
        <w:t>ها بدليله مع توثيق الاتفاق من م</w:t>
      </w:r>
      <w:r>
        <w:rPr>
          <w:rFonts w:ascii="Traditional Arabic" w:hAnsi="Traditional Arabic" w:cs="Traditional Arabic" w:hint="cs"/>
          <w:sz w:val="36"/>
          <w:szCs w:val="36"/>
          <w:rtl/>
        </w:rPr>
        <w:t>ظ</w:t>
      </w:r>
      <w:r w:rsidRPr="00BA6C53">
        <w:rPr>
          <w:rFonts w:ascii="Traditional Arabic" w:hAnsi="Traditional Arabic" w:cs="Traditional Arabic"/>
          <w:sz w:val="36"/>
          <w:szCs w:val="36"/>
          <w:rtl/>
        </w:rPr>
        <w:t>انه المعتبرة.</w:t>
      </w:r>
    </w:p>
    <w:p w:rsidR="00BA7D2C" w:rsidRPr="00BA6C53" w:rsidRDefault="00BA7D2C" w:rsidP="00BA7D2C">
      <w:pPr>
        <w:spacing w:line="500" w:lineRule="atLeast"/>
        <w:ind w:left="584" w:hanging="540"/>
        <w:rPr>
          <w:rFonts w:ascii="Traditional Arabic" w:hAnsi="Traditional Arabic" w:cs="Traditional Arabic"/>
          <w:sz w:val="36"/>
          <w:szCs w:val="36"/>
          <w:rtl/>
        </w:rPr>
      </w:pPr>
      <w:r w:rsidRPr="00BA6C53">
        <w:rPr>
          <w:rFonts w:ascii="Traditional Arabic" w:hAnsi="Traditional Arabic" w:cs="Traditional Arabic"/>
          <w:sz w:val="36"/>
          <w:szCs w:val="36"/>
          <w:rtl/>
        </w:rPr>
        <w:t>4)</w:t>
      </w:r>
      <w:r w:rsidRPr="00BA6C53">
        <w:rPr>
          <w:rFonts w:ascii="Traditional Arabic" w:hAnsi="Traditional Arabic" w:cs="Traditional Arabic"/>
          <w:sz w:val="36"/>
          <w:szCs w:val="36"/>
          <w:rtl/>
        </w:rPr>
        <w:tab/>
        <w:t xml:space="preserve">إذا كانت المسألة من مسائل الخلاف </w:t>
      </w:r>
      <w:r>
        <w:rPr>
          <w:rFonts w:ascii="Traditional Arabic" w:hAnsi="Traditional Arabic" w:cs="Traditional Arabic" w:hint="cs"/>
          <w:sz w:val="36"/>
          <w:szCs w:val="36"/>
          <w:rtl/>
        </w:rPr>
        <w:t>ي</w:t>
      </w:r>
      <w:r w:rsidRPr="00BA6C53">
        <w:rPr>
          <w:rFonts w:ascii="Traditional Arabic" w:hAnsi="Traditional Arabic" w:cs="Traditional Arabic"/>
          <w:sz w:val="36"/>
          <w:szCs w:val="36"/>
          <w:rtl/>
        </w:rPr>
        <w:t>تبع ما يلي:</w:t>
      </w:r>
    </w:p>
    <w:p w:rsidR="00BA7D2C" w:rsidRPr="00BA6C53" w:rsidRDefault="00BA7D2C" w:rsidP="00BA7D2C">
      <w:pPr>
        <w:spacing w:line="500" w:lineRule="atLeast"/>
        <w:ind w:left="1124" w:hanging="540"/>
        <w:rPr>
          <w:rFonts w:ascii="Traditional Arabic" w:hAnsi="Traditional Arabic" w:cs="Traditional Arabic"/>
          <w:sz w:val="36"/>
          <w:szCs w:val="36"/>
          <w:rtl/>
        </w:rPr>
      </w:pPr>
      <w:r w:rsidRPr="00BA6C53">
        <w:rPr>
          <w:rFonts w:ascii="Traditional Arabic" w:hAnsi="Traditional Arabic" w:cs="Traditional Arabic"/>
          <w:sz w:val="36"/>
          <w:szCs w:val="36"/>
          <w:rtl/>
        </w:rPr>
        <w:lastRenderedPageBreak/>
        <w:t>أ -</w:t>
      </w:r>
      <w:r w:rsidRPr="00BA6C53">
        <w:rPr>
          <w:rFonts w:ascii="Traditional Arabic" w:hAnsi="Traditional Arabic" w:cs="Traditional Arabic"/>
          <w:sz w:val="36"/>
          <w:szCs w:val="36"/>
          <w:rtl/>
        </w:rPr>
        <w:tab/>
        <w:t>تحرير محل الخلاف، إذا كانت بعض صور المسألة محل خلاف، وبعضها محل اتفاق.</w:t>
      </w:r>
    </w:p>
    <w:p w:rsidR="00BA7D2C" w:rsidRPr="00BA6C53" w:rsidRDefault="00BA7D2C" w:rsidP="00BA7D2C">
      <w:pPr>
        <w:spacing w:line="500" w:lineRule="atLeast"/>
        <w:ind w:left="1124" w:hanging="540"/>
        <w:rPr>
          <w:rFonts w:ascii="Traditional Arabic" w:hAnsi="Traditional Arabic" w:cs="Traditional Arabic"/>
          <w:sz w:val="36"/>
          <w:szCs w:val="36"/>
          <w:rtl/>
        </w:rPr>
      </w:pPr>
      <w:r w:rsidRPr="00BA6C53">
        <w:rPr>
          <w:rFonts w:ascii="Traditional Arabic" w:hAnsi="Traditional Arabic" w:cs="Traditional Arabic"/>
          <w:sz w:val="36"/>
          <w:szCs w:val="36"/>
          <w:rtl/>
        </w:rPr>
        <w:t>ب-</w:t>
      </w:r>
      <w:r w:rsidRPr="00BA6C53">
        <w:rPr>
          <w:rFonts w:ascii="Traditional Arabic" w:hAnsi="Traditional Arabic" w:cs="Traditional Arabic"/>
          <w:sz w:val="36"/>
          <w:szCs w:val="36"/>
          <w:rtl/>
        </w:rPr>
        <w:tab/>
        <w:t>ذكر الأقوال في المسألة مع بيان من قال بها من أهل العلم، ويكون عرض الخلاف حسب الاتجاهات الفقهية.</w:t>
      </w:r>
    </w:p>
    <w:p w:rsidR="00BA7D2C" w:rsidRPr="00BA6C53" w:rsidRDefault="00BA7D2C" w:rsidP="00BA7D2C">
      <w:pPr>
        <w:spacing w:line="500" w:lineRule="atLeast"/>
        <w:ind w:left="1124" w:hanging="540"/>
        <w:rPr>
          <w:rFonts w:ascii="Traditional Arabic" w:hAnsi="Traditional Arabic" w:cs="Traditional Arabic"/>
          <w:sz w:val="36"/>
          <w:szCs w:val="36"/>
          <w:rtl/>
        </w:rPr>
      </w:pPr>
      <w:r w:rsidRPr="00BA6C53">
        <w:rPr>
          <w:rFonts w:ascii="Traditional Arabic" w:hAnsi="Traditional Arabic" w:cs="Traditional Arabic"/>
          <w:sz w:val="36"/>
          <w:szCs w:val="36"/>
          <w:rtl/>
        </w:rPr>
        <w:t>ج-</w:t>
      </w:r>
      <w:r w:rsidRPr="00BA6C53">
        <w:rPr>
          <w:rFonts w:ascii="Traditional Arabic" w:hAnsi="Traditional Arabic" w:cs="Traditional Arabic"/>
          <w:sz w:val="36"/>
          <w:szCs w:val="36"/>
          <w:rtl/>
        </w:rPr>
        <w:tab/>
        <w:t>الاقتصار على المذاهب الفقهية المعتبرة، مع العناية بذكر ما تيسر الوقوف عليه من أقوال السلف الصالح، وإذا لم أقف على المسألة في مذهب ما فأسلك بها مسلك التخريج.</w:t>
      </w:r>
    </w:p>
    <w:p w:rsidR="00BA7D2C" w:rsidRPr="00BA6C53" w:rsidRDefault="00BA7D2C" w:rsidP="00BA7D2C">
      <w:pPr>
        <w:spacing w:line="500" w:lineRule="atLeast"/>
        <w:ind w:left="1124" w:hanging="540"/>
        <w:rPr>
          <w:rFonts w:ascii="Traditional Arabic" w:hAnsi="Traditional Arabic" w:cs="Traditional Arabic"/>
          <w:sz w:val="36"/>
          <w:szCs w:val="36"/>
          <w:rtl/>
        </w:rPr>
      </w:pPr>
      <w:r w:rsidRPr="00BA6C53">
        <w:rPr>
          <w:rFonts w:ascii="Traditional Arabic" w:hAnsi="Traditional Arabic" w:cs="Traditional Arabic"/>
          <w:sz w:val="36"/>
          <w:szCs w:val="36"/>
          <w:rtl/>
        </w:rPr>
        <w:t>د-</w:t>
      </w:r>
      <w:r w:rsidRPr="00BA6C53">
        <w:rPr>
          <w:rFonts w:ascii="Traditional Arabic" w:hAnsi="Traditional Arabic" w:cs="Traditional Arabic"/>
          <w:sz w:val="36"/>
          <w:szCs w:val="36"/>
          <w:rtl/>
        </w:rPr>
        <w:tab/>
        <w:t>توثيق الأقوال من كتب أهل المذهب نفسه.</w:t>
      </w:r>
    </w:p>
    <w:p w:rsidR="00BA7D2C" w:rsidRPr="00BA6C53" w:rsidRDefault="00BA7D2C" w:rsidP="00BA7D2C">
      <w:pPr>
        <w:spacing w:line="500" w:lineRule="atLeast"/>
        <w:ind w:left="1124" w:hanging="540"/>
        <w:rPr>
          <w:rFonts w:ascii="Traditional Arabic" w:hAnsi="Traditional Arabic" w:cs="Traditional Arabic"/>
          <w:sz w:val="36"/>
          <w:szCs w:val="36"/>
          <w:rtl/>
        </w:rPr>
      </w:pPr>
      <w:r w:rsidRPr="00BA6C53">
        <w:rPr>
          <w:rFonts w:ascii="Traditional Arabic" w:hAnsi="Traditional Arabic" w:cs="Traditional Arabic"/>
          <w:sz w:val="36"/>
          <w:szCs w:val="36"/>
          <w:rtl/>
        </w:rPr>
        <w:t>ز-</w:t>
      </w:r>
      <w:r w:rsidRPr="00BA6C53">
        <w:rPr>
          <w:rFonts w:ascii="Traditional Arabic" w:hAnsi="Traditional Arabic" w:cs="Traditional Arabic"/>
          <w:sz w:val="36"/>
          <w:szCs w:val="36"/>
          <w:rtl/>
        </w:rPr>
        <w:tab/>
        <w:t>استقصاء أدلة الأقوال مع بيان وجه الدلالة ، وذكر ما يرد عليها.</w:t>
      </w:r>
    </w:p>
    <w:p w:rsidR="00BA7D2C" w:rsidRPr="00BA6C53" w:rsidRDefault="00BA7D2C" w:rsidP="00BA7D2C">
      <w:pPr>
        <w:spacing w:line="500" w:lineRule="atLeast"/>
        <w:ind w:left="1124" w:hanging="540"/>
        <w:rPr>
          <w:rFonts w:ascii="Traditional Arabic" w:hAnsi="Traditional Arabic" w:cs="Traditional Arabic"/>
          <w:sz w:val="36"/>
          <w:szCs w:val="36"/>
          <w:rtl/>
        </w:rPr>
      </w:pPr>
      <w:r w:rsidRPr="00BA6C53">
        <w:rPr>
          <w:rFonts w:ascii="Traditional Arabic" w:hAnsi="Traditional Arabic" w:cs="Traditional Arabic"/>
          <w:sz w:val="36"/>
          <w:szCs w:val="36"/>
          <w:rtl/>
        </w:rPr>
        <w:t>و-</w:t>
      </w:r>
      <w:r w:rsidRPr="00BA6C53">
        <w:rPr>
          <w:rFonts w:ascii="Traditional Arabic" w:hAnsi="Traditional Arabic" w:cs="Traditional Arabic"/>
          <w:sz w:val="36"/>
          <w:szCs w:val="36"/>
          <w:rtl/>
        </w:rPr>
        <w:tab/>
        <w:t>الترجيح مع بيان سببه، وذكر ثمرة الخلاف إن وجدت.</w:t>
      </w:r>
    </w:p>
    <w:p w:rsidR="00BA7D2C" w:rsidRPr="00BA6C53" w:rsidRDefault="00BA7D2C" w:rsidP="00BA7D2C">
      <w:pPr>
        <w:spacing w:line="500" w:lineRule="atLeast"/>
        <w:ind w:left="584" w:hanging="540"/>
        <w:rPr>
          <w:rFonts w:ascii="Traditional Arabic" w:hAnsi="Traditional Arabic" w:cs="Traditional Arabic"/>
          <w:sz w:val="36"/>
          <w:szCs w:val="36"/>
          <w:rtl/>
        </w:rPr>
      </w:pPr>
      <w:r w:rsidRPr="00BA6C53">
        <w:rPr>
          <w:rFonts w:ascii="Traditional Arabic" w:hAnsi="Traditional Arabic" w:cs="Traditional Arabic"/>
          <w:sz w:val="36"/>
          <w:szCs w:val="36"/>
          <w:rtl/>
        </w:rPr>
        <w:t>5)</w:t>
      </w:r>
      <w:r w:rsidRPr="00BA6C53">
        <w:rPr>
          <w:rFonts w:ascii="Traditional Arabic" w:hAnsi="Traditional Arabic" w:cs="Traditional Arabic"/>
          <w:sz w:val="36"/>
          <w:szCs w:val="36"/>
          <w:rtl/>
        </w:rPr>
        <w:tab/>
      </w:r>
      <w:r>
        <w:rPr>
          <w:rFonts w:ascii="Traditional Arabic" w:hAnsi="Traditional Arabic" w:cs="Traditional Arabic" w:hint="cs"/>
          <w:sz w:val="36"/>
          <w:szCs w:val="36"/>
          <w:rtl/>
        </w:rPr>
        <w:t>الاعتماد</w:t>
      </w:r>
      <w:r w:rsidRPr="00BA6C53">
        <w:rPr>
          <w:rFonts w:ascii="Traditional Arabic" w:hAnsi="Traditional Arabic" w:cs="Traditional Arabic"/>
          <w:sz w:val="36"/>
          <w:szCs w:val="36"/>
          <w:rtl/>
        </w:rPr>
        <w:t xml:space="preserve"> على أمهات المصادر والمراجع الأصلية في التحرير والتوثيق والتخريج والجمع.</w:t>
      </w:r>
    </w:p>
    <w:p w:rsidR="00BA7D2C" w:rsidRPr="00BA6C53" w:rsidRDefault="00BA7D2C" w:rsidP="00BA7D2C">
      <w:pPr>
        <w:spacing w:line="500" w:lineRule="atLeast"/>
        <w:ind w:left="584" w:hanging="540"/>
        <w:rPr>
          <w:rFonts w:ascii="Traditional Arabic" w:hAnsi="Traditional Arabic" w:cs="Traditional Arabic"/>
          <w:sz w:val="36"/>
          <w:szCs w:val="36"/>
          <w:rtl/>
        </w:rPr>
      </w:pPr>
      <w:r>
        <w:rPr>
          <w:rFonts w:ascii="Traditional Arabic" w:hAnsi="Traditional Arabic" w:cs="Traditional Arabic"/>
          <w:sz w:val="36"/>
          <w:szCs w:val="36"/>
          <w:rtl/>
        </w:rPr>
        <w:t>6)</w:t>
      </w:r>
      <w:r>
        <w:rPr>
          <w:rFonts w:ascii="Traditional Arabic" w:hAnsi="Traditional Arabic" w:cs="Traditional Arabic"/>
          <w:sz w:val="36"/>
          <w:szCs w:val="36"/>
          <w:rtl/>
        </w:rPr>
        <w:tab/>
      </w:r>
      <w:r>
        <w:rPr>
          <w:rFonts w:ascii="Traditional Arabic" w:hAnsi="Traditional Arabic" w:cs="Traditional Arabic" w:hint="cs"/>
          <w:sz w:val="36"/>
          <w:szCs w:val="36"/>
          <w:rtl/>
        </w:rPr>
        <w:t>التركيز</w:t>
      </w:r>
      <w:r w:rsidRPr="00BA6C53">
        <w:rPr>
          <w:rFonts w:ascii="Traditional Arabic" w:hAnsi="Traditional Arabic" w:cs="Traditional Arabic"/>
          <w:sz w:val="36"/>
          <w:szCs w:val="36"/>
          <w:rtl/>
        </w:rPr>
        <w:t xml:space="preserve"> على موضوع البحث، وتجنب الاستطراد.</w:t>
      </w:r>
    </w:p>
    <w:p w:rsidR="00BA7D2C" w:rsidRPr="00BA6C53" w:rsidRDefault="00BA7D2C" w:rsidP="00BA7D2C">
      <w:pPr>
        <w:spacing w:line="500" w:lineRule="atLeast"/>
        <w:ind w:left="584" w:hanging="540"/>
        <w:rPr>
          <w:rFonts w:ascii="Traditional Arabic" w:hAnsi="Traditional Arabic" w:cs="Traditional Arabic"/>
          <w:sz w:val="36"/>
          <w:szCs w:val="36"/>
          <w:rtl/>
        </w:rPr>
      </w:pPr>
      <w:r w:rsidRPr="00BA6C53">
        <w:rPr>
          <w:rFonts w:ascii="Traditional Arabic" w:hAnsi="Traditional Arabic" w:cs="Traditional Arabic"/>
          <w:sz w:val="36"/>
          <w:szCs w:val="36"/>
          <w:rtl/>
        </w:rPr>
        <w:t>7)</w:t>
      </w:r>
      <w:r w:rsidRPr="00BA6C53">
        <w:rPr>
          <w:rFonts w:ascii="Traditional Arabic" w:hAnsi="Traditional Arabic" w:cs="Traditional Arabic"/>
          <w:sz w:val="36"/>
          <w:szCs w:val="36"/>
          <w:rtl/>
        </w:rPr>
        <w:tab/>
        <w:t>تجنب ذكر الأقوال الشاذة.</w:t>
      </w:r>
    </w:p>
    <w:p w:rsidR="00BA7D2C" w:rsidRPr="00BA6C53" w:rsidRDefault="00BA7D2C" w:rsidP="00BA7D2C">
      <w:pPr>
        <w:spacing w:line="500" w:lineRule="atLeast"/>
        <w:ind w:left="584" w:hanging="540"/>
        <w:rPr>
          <w:rFonts w:ascii="Traditional Arabic" w:hAnsi="Traditional Arabic" w:cs="Traditional Arabic"/>
          <w:sz w:val="36"/>
          <w:szCs w:val="36"/>
          <w:rtl/>
        </w:rPr>
      </w:pPr>
      <w:r w:rsidRPr="00BA6C53">
        <w:rPr>
          <w:rFonts w:ascii="Traditional Arabic" w:hAnsi="Traditional Arabic" w:cs="Traditional Arabic"/>
          <w:sz w:val="36"/>
          <w:szCs w:val="36"/>
          <w:rtl/>
        </w:rPr>
        <w:t>8)</w:t>
      </w:r>
      <w:r w:rsidRPr="00BA6C53">
        <w:rPr>
          <w:rFonts w:ascii="Traditional Arabic" w:hAnsi="Traditional Arabic" w:cs="Traditional Arabic"/>
          <w:sz w:val="36"/>
          <w:szCs w:val="36"/>
          <w:rtl/>
        </w:rPr>
        <w:tab/>
      </w:r>
      <w:r>
        <w:rPr>
          <w:rFonts w:ascii="Traditional Arabic" w:hAnsi="Traditional Arabic" w:cs="Traditional Arabic" w:hint="cs"/>
          <w:sz w:val="36"/>
          <w:szCs w:val="36"/>
          <w:rtl/>
        </w:rPr>
        <w:t>ت</w:t>
      </w:r>
      <w:r w:rsidRPr="00BA6C53">
        <w:rPr>
          <w:rFonts w:ascii="Traditional Arabic" w:hAnsi="Traditional Arabic" w:cs="Traditional Arabic"/>
          <w:sz w:val="36"/>
          <w:szCs w:val="36"/>
          <w:rtl/>
        </w:rPr>
        <w:t>رق</w:t>
      </w:r>
      <w:r>
        <w:rPr>
          <w:rFonts w:ascii="Traditional Arabic" w:hAnsi="Traditional Arabic" w:cs="Traditional Arabic" w:hint="cs"/>
          <w:sz w:val="36"/>
          <w:szCs w:val="36"/>
          <w:rtl/>
        </w:rPr>
        <w:t>ي</w:t>
      </w:r>
      <w:r w:rsidRPr="00BA6C53">
        <w:rPr>
          <w:rFonts w:ascii="Traditional Arabic" w:hAnsi="Traditional Arabic" w:cs="Traditional Arabic"/>
          <w:sz w:val="36"/>
          <w:szCs w:val="36"/>
          <w:rtl/>
        </w:rPr>
        <w:t>م الآيات مع بيان سورها.</w:t>
      </w:r>
    </w:p>
    <w:p w:rsidR="00BA7D2C" w:rsidRPr="00BA6C53" w:rsidRDefault="00BA7D2C" w:rsidP="00BA7D2C">
      <w:pPr>
        <w:spacing w:line="500" w:lineRule="atLeast"/>
        <w:ind w:left="584" w:hanging="540"/>
        <w:rPr>
          <w:rFonts w:ascii="Traditional Arabic" w:hAnsi="Traditional Arabic" w:cs="Traditional Arabic"/>
          <w:sz w:val="36"/>
          <w:szCs w:val="36"/>
          <w:rtl/>
        </w:rPr>
      </w:pPr>
      <w:r w:rsidRPr="00BA6C53">
        <w:rPr>
          <w:rFonts w:ascii="Traditional Arabic" w:hAnsi="Traditional Arabic" w:cs="Traditional Arabic"/>
          <w:sz w:val="36"/>
          <w:szCs w:val="36"/>
          <w:rtl/>
        </w:rPr>
        <w:t>9)</w:t>
      </w:r>
      <w:r w:rsidRPr="00BA6C53">
        <w:rPr>
          <w:rFonts w:ascii="Traditional Arabic" w:hAnsi="Traditional Arabic" w:cs="Traditional Arabic"/>
          <w:sz w:val="36"/>
          <w:szCs w:val="36"/>
          <w:rtl/>
        </w:rPr>
        <w:tab/>
      </w:r>
      <w:r>
        <w:rPr>
          <w:rFonts w:ascii="Traditional Arabic" w:hAnsi="Traditional Arabic" w:cs="Traditional Arabic" w:hint="cs"/>
          <w:sz w:val="36"/>
          <w:szCs w:val="36"/>
          <w:rtl/>
        </w:rPr>
        <w:t>ت</w:t>
      </w:r>
      <w:r w:rsidRPr="00BA6C53">
        <w:rPr>
          <w:rFonts w:ascii="Traditional Arabic" w:hAnsi="Traditional Arabic" w:cs="Traditional Arabic"/>
          <w:sz w:val="36"/>
          <w:szCs w:val="36"/>
          <w:rtl/>
        </w:rPr>
        <w:t>خر</w:t>
      </w:r>
      <w:r>
        <w:rPr>
          <w:rFonts w:ascii="Traditional Arabic" w:hAnsi="Traditional Arabic" w:cs="Traditional Arabic" w:hint="cs"/>
          <w:sz w:val="36"/>
          <w:szCs w:val="36"/>
          <w:rtl/>
        </w:rPr>
        <w:t>ي</w:t>
      </w:r>
      <w:r w:rsidRPr="00BA6C53">
        <w:rPr>
          <w:rFonts w:ascii="Traditional Arabic" w:hAnsi="Traditional Arabic" w:cs="Traditional Arabic"/>
          <w:sz w:val="36"/>
          <w:szCs w:val="36"/>
          <w:rtl/>
        </w:rPr>
        <w:t>ج الأحاديث، مع بيان ما ذكره أهل الشأن في درجتها، إن لم تكن في الصحيحين أو أحدهما، فإن كانت كذلك ف</w:t>
      </w:r>
      <w:r>
        <w:rPr>
          <w:rFonts w:ascii="Traditional Arabic" w:hAnsi="Traditional Arabic" w:cs="Traditional Arabic" w:hint="cs"/>
          <w:sz w:val="36"/>
          <w:szCs w:val="36"/>
          <w:rtl/>
        </w:rPr>
        <w:t>ي</w:t>
      </w:r>
      <w:r w:rsidRPr="00BA6C53">
        <w:rPr>
          <w:rFonts w:ascii="Traditional Arabic" w:hAnsi="Traditional Arabic" w:cs="Traditional Arabic"/>
          <w:sz w:val="36"/>
          <w:szCs w:val="36"/>
          <w:rtl/>
        </w:rPr>
        <w:t>كتفي حينئذ بتخريجها منهما أو من أحدهما.</w:t>
      </w:r>
    </w:p>
    <w:p w:rsidR="00BA7D2C" w:rsidRPr="00BA6C53" w:rsidRDefault="00BA7D2C" w:rsidP="00BA7D2C">
      <w:pPr>
        <w:spacing w:line="500" w:lineRule="atLeast"/>
        <w:ind w:left="584" w:hanging="720"/>
        <w:rPr>
          <w:rFonts w:ascii="Traditional Arabic" w:hAnsi="Traditional Arabic" w:cs="Traditional Arabic"/>
          <w:sz w:val="36"/>
          <w:szCs w:val="36"/>
          <w:rtl/>
        </w:rPr>
      </w:pPr>
      <w:r w:rsidRPr="00BA6C53">
        <w:rPr>
          <w:rFonts w:ascii="Traditional Arabic" w:hAnsi="Traditional Arabic" w:cs="Traditional Arabic"/>
          <w:sz w:val="36"/>
          <w:szCs w:val="36"/>
          <w:rtl/>
        </w:rPr>
        <w:t>10)</w:t>
      </w:r>
      <w:r w:rsidRPr="00BA6C53">
        <w:rPr>
          <w:rFonts w:ascii="Traditional Arabic" w:hAnsi="Traditional Arabic" w:cs="Traditional Arabic"/>
          <w:sz w:val="36"/>
          <w:szCs w:val="36"/>
          <w:rtl/>
        </w:rPr>
        <w:tab/>
      </w:r>
      <w:r>
        <w:rPr>
          <w:rFonts w:ascii="Traditional Arabic" w:hAnsi="Traditional Arabic" w:cs="Traditional Arabic" w:hint="cs"/>
          <w:sz w:val="36"/>
          <w:szCs w:val="36"/>
          <w:rtl/>
        </w:rPr>
        <w:t>ت</w:t>
      </w:r>
      <w:r w:rsidRPr="00BA6C53">
        <w:rPr>
          <w:rFonts w:ascii="Traditional Arabic" w:hAnsi="Traditional Arabic" w:cs="Traditional Arabic"/>
          <w:sz w:val="36"/>
          <w:szCs w:val="36"/>
          <w:rtl/>
        </w:rPr>
        <w:t>خر</w:t>
      </w:r>
      <w:r>
        <w:rPr>
          <w:rFonts w:ascii="Traditional Arabic" w:hAnsi="Traditional Arabic" w:cs="Traditional Arabic" w:hint="cs"/>
          <w:sz w:val="36"/>
          <w:szCs w:val="36"/>
          <w:rtl/>
        </w:rPr>
        <w:t>ي</w:t>
      </w:r>
      <w:r w:rsidRPr="00BA6C53">
        <w:rPr>
          <w:rFonts w:ascii="Traditional Arabic" w:hAnsi="Traditional Arabic" w:cs="Traditional Arabic"/>
          <w:sz w:val="36"/>
          <w:szCs w:val="36"/>
          <w:rtl/>
        </w:rPr>
        <w:t>ج الآثار من مصادرها الأصلية، و</w:t>
      </w:r>
      <w:r>
        <w:rPr>
          <w:rFonts w:ascii="Traditional Arabic" w:hAnsi="Traditional Arabic" w:cs="Traditional Arabic" w:hint="cs"/>
          <w:sz w:val="36"/>
          <w:szCs w:val="36"/>
          <w:rtl/>
        </w:rPr>
        <w:t>ت</w:t>
      </w:r>
      <w:r w:rsidRPr="00BA6C53">
        <w:rPr>
          <w:rFonts w:ascii="Traditional Arabic" w:hAnsi="Traditional Arabic" w:cs="Traditional Arabic"/>
          <w:sz w:val="36"/>
          <w:szCs w:val="36"/>
          <w:rtl/>
        </w:rPr>
        <w:t>ب</w:t>
      </w:r>
      <w:r>
        <w:rPr>
          <w:rFonts w:ascii="Traditional Arabic" w:hAnsi="Traditional Arabic" w:cs="Traditional Arabic" w:hint="cs"/>
          <w:sz w:val="36"/>
          <w:szCs w:val="36"/>
          <w:rtl/>
        </w:rPr>
        <w:t>ي</w:t>
      </w:r>
      <w:r w:rsidRPr="00BA6C53">
        <w:rPr>
          <w:rFonts w:ascii="Traditional Arabic" w:hAnsi="Traditional Arabic" w:cs="Traditional Arabic"/>
          <w:sz w:val="36"/>
          <w:szCs w:val="36"/>
          <w:rtl/>
        </w:rPr>
        <w:t>ين الحكم عليها.</w:t>
      </w:r>
    </w:p>
    <w:p w:rsidR="00BA7D2C" w:rsidRPr="00BA6C53" w:rsidRDefault="00BA7D2C" w:rsidP="00BA7D2C">
      <w:pPr>
        <w:spacing w:line="500" w:lineRule="atLeast"/>
        <w:ind w:left="584" w:hanging="720"/>
        <w:rPr>
          <w:rFonts w:ascii="Traditional Arabic" w:hAnsi="Traditional Arabic" w:cs="Traditional Arabic"/>
          <w:sz w:val="36"/>
          <w:szCs w:val="36"/>
          <w:rtl/>
        </w:rPr>
      </w:pPr>
      <w:r w:rsidRPr="00BA6C53">
        <w:rPr>
          <w:rFonts w:ascii="Traditional Arabic" w:hAnsi="Traditional Arabic" w:cs="Traditional Arabic"/>
          <w:sz w:val="36"/>
          <w:szCs w:val="36"/>
          <w:rtl/>
        </w:rPr>
        <w:t>11)</w:t>
      </w:r>
      <w:r w:rsidRPr="00BA6C53">
        <w:rPr>
          <w:rFonts w:ascii="Traditional Arabic" w:hAnsi="Traditional Arabic" w:cs="Traditional Arabic"/>
          <w:sz w:val="36"/>
          <w:szCs w:val="36"/>
          <w:rtl/>
        </w:rPr>
        <w:tab/>
      </w:r>
      <w:r>
        <w:rPr>
          <w:rFonts w:ascii="Traditional Arabic" w:hAnsi="Traditional Arabic" w:cs="Traditional Arabic" w:hint="cs"/>
          <w:sz w:val="36"/>
          <w:szCs w:val="36"/>
          <w:rtl/>
        </w:rPr>
        <w:t>ت</w:t>
      </w:r>
      <w:r w:rsidRPr="00BA6C53">
        <w:rPr>
          <w:rFonts w:ascii="Traditional Arabic" w:hAnsi="Traditional Arabic" w:cs="Traditional Arabic"/>
          <w:sz w:val="36"/>
          <w:szCs w:val="36"/>
          <w:rtl/>
        </w:rPr>
        <w:t>عر</w:t>
      </w:r>
      <w:r>
        <w:rPr>
          <w:rFonts w:ascii="Traditional Arabic" w:hAnsi="Traditional Arabic" w:cs="Traditional Arabic" w:hint="cs"/>
          <w:sz w:val="36"/>
          <w:szCs w:val="36"/>
          <w:rtl/>
        </w:rPr>
        <w:t>ي</w:t>
      </w:r>
      <w:r w:rsidRPr="00BA6C53">
        <w:rPr>
          <w:rFonts w:ascii="Traditional Arabic" w:hAnsi="Traditional Arabic" w:cs="Traditional Arabic"/>
          <w:sz w:val="36"/>
          <w:szCs w:val="36"/>
          <w:rtl/>
        </w:rPr>
        <w:t>ف المصطلحات، وشرح الغريب.</w:t>
      </w:r>
    </w:p>
    <w:p w:rsidR="00BA7D2C" w:rsidRPr="00BA6C53" w:rsidRDefault="00BA7D2C" w:rsidP="00BA7D2C">
      <w:pPr>
        <w:spacing w:line="500" w:lineRule="atLeast"/>
        <w:ind w:left="584" w:hanging="720"/>
        <w:rPr>
          <w:rFonts w:ascii="Traditional Arabic" w:hAnsi="Traditional Arabic" w:cs="Traditional Arabic"/>
          <w:sz w:val="36"/>
          <w:szCs w:val="36"/>
          <w:rtl/>
        </w:rPr>
      </w:pPr>
      <w:r w:rsidRPr="00BA6C53">
        <w:rPr>
          <w:rFonts w:ascii="Traditional Arabic" w:hAnsi="Traditional Arabic" w:cs="Traditional Arabic"/>
          <w:sz w:val="36"/>
          <w:szCs w:val="36"/>
          <w:rtl/>
        </w:rPr>
        <w:t>12)</w:t>
      </w:r>
      <w:r w:rsidRPr="00BA6C53">
        <w:rPr>
          <w:rFonts w:ascii="Traditional Arabic" w:hAnsi="Traditional Arabic" w:cs="Traditional Arabic"/>
          <w:sz w:val="36"/>
          <w:szCs w:val="36"/>
          <w:rtl/>
        </w:rPr>
        <w:tab/>
      </w:r>
      <w:r>
        <w:rPr>
          <w:rFonts w:ascii="Traditional Arabic" w:hAnsi="Traditional Arabic" w:cs="Traditional Arabic" w:hint="cs"/>
          <w:sz w:val="36"/>
          <w:szCs w:val="36"/>
          <w:rtl/>
        </w:rPr>
        <w:t>ت</w:t>
      </w:r>
      <w:r>
        <w:rPr>
          <w:rFonts w:ascii="Traditional Arabic" w:hAnsi="Traditional Arabic" w:cs="Traditional Arabic"/>
          <w:sz w:val="36"/>
          <w:szCs w:val="36"/>
          <w:rtl/>
        </w:rPr>
        <w:t>وث</w:t>
      </w:r>
      <w:r>
        <w:rPr>
          <w:rFonts w:ascii="Traditional Arabic" w:hAnsi="Traditional Arabic" w:cs="Traditional Arabic" w:hint="cs"/>
          <w:sz w:val="36"/>
          <w:szCs w:val="36"/>
          <w:rtl/>
        </w:rPr>
        <w:t>ي</w:t>
      </w:r>
      <w:r w:rsidRPr="00BA6C53">
        <w:rPr>
          <w:rFonts w:ascii="Traditional Arabic" w:hAnsi="Traditional Arabic" w:cs="Traditional Arabic"/>
          <w:sz w:val="36"/>
          <w:szCs w:val="36"/>
          <w:rtl/>
        </w:rPr>
        <w:t>ق المعاني من معاجم اللغة المعتمدة وتكون الإحالة بالمادة والجزء والصفحة.</w:t>
      </w:r>
    </w:p>
    <w:p w:rsidR="00BA7D2C" w:rsidRPr="00BA6C53" w:rsidRDefault="00BA7D2C" w:rsidP="00BA7D2C">
      <w:pPr>
        <w:spacing w:line="500" w:lineRule="atLeast"/>
        <w:ind w:left="584" w:hanging="720"/>
        <w:rPr>
          <w:rFonts w:ascii="Traditional Arabic" w:hAnsi="Traditional Arabic" w:cs="Traditional Arabic"/>
          <w:sz w:val="36"/>
          <w:szCs w:val="36"/>
          <w:rtl/>
        </w:rPr>
      </w:pPr>
      <w:r w:rsidRPr="00BA6C53">
        <w:rPr>
          <w:rFonts w:ascii="Traditional Arabic" w:hAnsi="Traditional Arabic" w:cs="Traditional Arabic"/>
          <w:sz w:val="36"/>
          <w:szCs w:val="36"/>
          <w:rtl/>
        </w:rPr>
        <w:lastRenderedPageBreak/>
        <w:t>13)</w:t>
      </w:r>
      <w:r w:rsidRPr="00BA6C53">
        <w:rPr>
          <w:rFonts w:ascii="Traditional Arabic" w:hAnsi="Traditional Arabic" w:cs="Traditional Arabic"/>
          <w:sz w:val="36"/>
          <w:szCs w:val="36"/>
          <w:rtl/>
        </w:rPr>
        <w:tab/>
      </w:r>
      <w:r>
        <w:rPr>
          <w:rFonts w:ascii="Traditional Arabic" w:hAnsi="Traditional Arabic" w:cs="Traditional Arabic" w:hint="cs"/>
          <w:sz w:val="36"/>
          <w:szCs w:val="36"/>
          <w:rtl/>
        </w:rPr>
        <w:t>الاعتناء</w:t>
      </w:r>
      <w:r w:rsidRPr="00BA6C53">
        <w:rPr>
          <w:rFonts w:ascii="Traditional Arabic" w:hAnsi="Traditional Arabic" w:cs="Traditional Arabic"/>
          <w:sz w:val="36"/>
          <w:szCs w:val="36"/>
          <w:rtl/>
        </w:rPr>
        <w:t xml:space="preserve"> بقواعد اللغة العربية والإملاء، وعلامات الترقيم.</w:t>
      </w:r>
    </w:p>
    <w:p w:rsidR="00BA7D2C" w:rsidRPr="00BA6C53" w:rsidRDefault="00BA7D2C" w:rsidP="00BA7D2C">
      <w:pPr>
        <w:spacing w:line="500" w:lineRule="atLeast"/>
        <w:ind w:left="584" w:hanging="720"/>
        <w:rPr>
          <w:rFonts w:ascii="Traditional Arabic" w:hAnsi="Traditional Arabic" w:cs="Traditional Arabic"/>
          <w:sz w:val="36"/>
          <w:szCs w:val="36"/>
          <w:rtl/>
        </w:rPr>
      </w:pPr>
      <w:r w:rsidRPr="00BA6C53">
        <w:rPr>
          <w:rFonts w:ascii="Traditional Arabic" w:hAnsi="Traditional Arabic" w:cs="Traditional Arabic"/>
          <w:sz w:val="36"/>
          <w:szCs w:val="36"/>
          <w:rtl/>
        </w:rPr>
        <w:t>14)</w:t>
      </w:r>
      <w:r w:rsidRPr="00BA6C53">
        <w:rPr>
          <w:rFonts w:ascii="Traditional Arabic" w:hAnsi="Traditional Arabic" w:cs="Traditional Arabic"/>
          <w:sz w:val="36"/>
          <w:szCs w:val="36"/>
          <w:rtl/>
        </w:rPr>
        <w:tab/>
      </w:r>
      <w:r>
        <w:rPr>
          <w:rFonts w:ascii="Traditional Arabic" w:hAnsi="Traditional Arabic" w:cs="Traditional Arabic" w:hint="cs"/>
          <w:sz w:val="36"/>
          <w:szCs w:val="36"/>
          <w:rtl/>
        </w:rPr>
        <w:t>تكون</w:t>
      </w:r>
      <w:r w:rsidRPr="00BA6C53">
        <w:rPr>
          <w:rFonts w:ascii="Traditional Arabic" w:hAnsi="Traditional Arabic" w:cs="Traditional Arabic"/>
          <w:sz w:val="36"/>
          <w:szCs w:val="36"/>
          <w:rtl/>
        </w:rPr>
        <w:t xml:space="preserve"> الخاتمة عبارة عن ملخص للرسالة أعطي فيها فكرة واضحة عما تضمنته الرسالة، مع إبراز أهم النتائج.</w:t>
      </w:r>
    </w:p>
    <w:p w:rsidR="00BA7D2C" w:rsidRDefault="00BA7D2C" w:rsidP="00BA7D2C">
      <w:pPr>
        <w:spacing w:line="500" w:lineRule="atLeast"/>
        <w:ind w:left="584" w:hanging="720"/>
        <w:rPr>
          <w:rFonts w:ascii="Traditional Arabic" w:hAnsi="Traditional Arabic" w:cs="Traditional Arabic"/>
          <w:sz w:val="36"/>
          <w:szCs w:val="36"/>
          <w:rtl/>
        </w:rPr>
      </w:pPr>
      <w:r w:rsidRPr="00BA6C53">
        <w:rPr>
          <w:rFonts w:ascii="Traditional Arabic" w:hAnsi="Traditional Arabic" w:cs="Traditional Arabic"/>
          <w:sz w:val="36"/>
          <w:szCs w:val="36"/>
          <w:rtl/>
        </w:rPr>
        <w:t>15) ترجم</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w:t>
      </w:r>
      <w:r w:rsidRPr="00BA6C53">
        <w:rPr>
          <w:rFonts w:ascii="Traditional Arabic" w:hAnsi="Traditional Arabic" w:cs="Traditional Arabic"/>
          <w:sz w:val="36"/>
          <w:szCs w:val="36"/>
          <w:rtl/>
        </w:rPr>
        <w:t>لأعلام غير المشهورين بإيجاز بذكر اسم العلم ونسبه وتاريخ وفاته، ومذهبه العقدي والفقهي، والعلم الذي اشتهر به وأهم مؤلفاته، ومصادر ترجمته.</w:t>
      </w:r>
    </w:p>
    <w:p w:rsidR="00BA7D2C" w:rsidRPr="00B27538" w:rsidRDefault="00BA7D2C" w:rsidP="00BA7D2C">
      <w:pPr>
        <w:spacing w:line="500" w:lineRule="atLeast"/>
        <w:ind w:left="584" w:hanging="720"/>
        <w:rPr>
          <w:rFonts w:ascii="Traditional Arabic" w:hAnsi="Traditional Arabic" w:cs="Traditional Arabic"/>
          <w:sz w:val="36"/>
          <w:szCs w:val="36"/>
          <w:rtl/>
        </w:rPr>
      </w:pPr>
      <w:r>
        <w:rPr>
          <w:rFonts w:ascii="Traditional Arabic" w:hAnsi="Traditional Arabic" w:cs="Traditional Arabic" w:hint="cs"/>
          <w:sz w:val="36"/>
          <w:szCs w:val="36"/>
          <w:rtl/>
        </w:rPr>
        <w:t xml:space="preserve">16) </w:t>
      </w:r>
      <w:r w:rsidRPr="00B27538">
        <w:rPr>
          <w:rFonts w:ascii="Traditional Arabic" w:hAnsi="Traditional Arabic" w:cs="Traditional Arabic"/>
          <w:sz w:val="36"/>
          <w:szCs w:val="36"/>
          <w:rtl/>
        </w:rPr>
        <w:t>إذا ورد في البحث ذكر أماكن ، أو قبائل ، أو فرق ، أو أشعار ، أو غير ذلك ، توضع لذلك فهارس خاصة ، إن كان لها من العدد ما يستدعي ذلك .</w:t>
      </w:r>
    </w:p>
    <w:p w:rsidR="00BA7D2C" w:rsidRPr="00BA6C53" w:rsidRDefault="00BA7D2C" w:rsidP="00BA7D2C">
      <w:pPr>
        <w:spacing w:line="500" w:lineRule="atLeast"/>
        <w:ind w:left="584" w:hanging="720"/>
        <w:rPr>
          <w:rFonts w:ascii="Traditional Arabic" w:hAnsi="Traditional Arabic" w:cs="Traditional Arabic"/>
          <w:sz w:val="36"/>
          <w:szCs w:val="36"/>
          <w:rtl/>
        </w:rPr>
      </w:pPr>
      <w:r>
        <w:rPr>
          <w:rFonts w:ascii="Traditional Arabic" w:hAnsi="Traditional Arabic" w:cs="Traditional Arabic"/>
          <w:sz w:val="36"/>
          <w:szCs w:val="36"/>
          <w:rtl/>
        </w:rPr>
        <w:t>1</w:t>
      </w:r>
      <w:r>
        <w:rPr>
          <w:rFonts w:ascii="Traditional Arabic" w:hAnsi="Traditional Arabic" w:cs="Traditional Arabic" w:hint="cs"/>
          <w:sz w:val="36"/>
          <w:szCs w:val="36"/>
          <w:rtl/>
        </w:rPr>
        <w:t>7</w:t>
      </w:r>
      <w:r>
        <w:rPr>
          <w:rFonts w:ascii="Traditional Arabic" w:hAnsi="Traditional Arabic" w:cs="Traditional Arabic"/>
          <w:sz w:val="36"/>
          <w:szCs w:val="36"/>
          <w:rtl/>
        </w:rPr>
        <w:t>)</w:t>
      </w:r>
      <w:r>
        <w:rPr>
          <w:rFonts w:ascii="Traditional Arabic" w:hAnsi="Traditional Arabic" w:cs="Traditional Arabic"/>
          <w:sz w:val="36"/>
          <w:szCs w:val="36"/>
          <w:rtl/>
        </w:rPr>
        <w:tab/>
      </w:r>
      <w:r>
        <w:rPr>
          <w:rFonts w:ascii="Traditional Arabic" w:hAnsi="Traditional Arabic" w:cs="Traditional Arabic" w:hint="cs"/>
          <w:sz w:val="36"/>
          <w:szCs w:val="36"/>
          <w:rtl/>
        </w:rPr>
        <w:t>و</w:t>
      </w:r>
      <w:r>
        <w:rPr>
          <w:rFonts w:ascii="Traditional Arabic" w:hAnsi="Traditional Arabic" w:cs="Traditional Arabic"/>
          <w:sz w:val="36"/>
          <w:szCs w:val="36"/>
          <w:rtl/>
        </w:rPr>
        <w:t>ضع</w:t>
      </w:r>
      <w:r w:rsidRPr="00BA6C53">
        <w:rPr>
          <w:rFonts w:ascii="Traditional Arabic" w:hAnsi="Traditional Arabic" w:cs="Traditional Arabic"/>
          <w:sz w:val="36"/>
          <w:szCs w:val="36"/>
          <w:rtl/>
        </w:rPr>
        <w:t xml:space="preserve"> الفهارس الفنية المتعارف عليها، وهي:</w:t>
      </w:r>
    </w:p>
    <w:p w:rsidR="00BA7D2C" w:rsidRPr="00BA6C53" w:rsidRDefault="00BA7D2C" w:rsidP="00BA7D2C">
      <w:pPr>
        <w:spacing w:line="500" w:lineRule="atLeast"/>
        <w:ind w:left="944" w:hanging="360"/>
        <w:rPr>
          <w:rFonts w:ascii="Traditional Arabic" w:hAnsi="Traditional Arabic" w:cs="Traditional Arabic"/>
          <w:sz w:val="36"/>
          <w:szCs w:val="36"/>
          <w:rtl/>
        </w:rPr>
      </w:pPr>
      <w:r w:rsidRPr="00BA6C53">
        <w:rPr>
          <w:rFonts w:ascii="Traditional Arabic" w:hAnsi="Traditional Arabic" w:cs="Traditional Arabic"/>
          <w:sz w:val="36"/>
          <w:szCs w:val="36"/>
          <w:rtl/>
        </w:rPr>
        <w:t>-</w:t>
      </w:r>
      <w:r w:rsidRPr="00BA6C53">
        <w:rPr>
          <w:rFonts w:ascii="Traditional Arabic" w:hAnsi="Traditional Arabic" w:cs="Traditional Arabic"/>
          <w:sz w:val="36"/>
          <w:szCs w:val="36"/>
          <w:rtl/>
        </w:rPr>
        <w:tab/>
        <w:t>فهرس الآيات القرآنية.</w:t>
      </w:r>
    </w:p>
    <w:p w:rsidR="00BA7D2C" w:rsidRPr="00BA6C53" w:rsidRDefault="00BA7D2C" w:rsidP="00BA7D2C">
      <w:pPr>
        <w:spacing w:line="500" w:lineRule="atLeast"/>
        <w:ind w:left="944" w:hanging="360"/>
        <w:rPr>
          <w:rFonts w:ascii="Traditional Arabic" w:hAnsi="Traditional Arabic" w:cs="Traditional Arabic"/>
          <w:sz w:val="36"/>
          <w:szCs w:val="36"/>
          <w:rtl/>
        </w:rPr>
      </w:pPr>
      <w:r w:rsidRPr="00BA6C53">
        <w:rPr>
          <w:rFonts w:ascii="Traditional Arabic" w:hAnsi="Traditional Arabic" w:cs="Traditional Arabic"/>
          <w:sz w:val="36"/>
          <w:szCs w:val="36"/>
          <w:rtl/>
        </w:rPr>
        <w:t>-</w:t>
      </w:r>
      <w:r w:rsidRPr="00BA6C53">
        <w:rPr>
          <w:rFonts w:ascii="Traditional Arabic" w:hAnsi="Traditional Arabic" w:cs="Traditional Arabic"/>
          <w:sz w:val="36"/>
          <w:szCs w:val="36"/>
          <w:rtl/>
        </w:rPr>
        <w:tab/>
        <w:t>فهرس الأحاديث والآثار.</w:t>
      </w:r>
    </w:p>
    <w:p w:rsidR="00BA7D2C" w:rsidRPr="00BA6C53" w:rsidRDefault="00BA7D2C" w:rsidP="00BA7D2C">
      <w:pPr>
        <w:spacing w:line="500" w:lineRule="atLeast"/>
        <w:ind w:left="944" w:hanging="360"/>
        <w:rPr>
          <w:rFonts w:ascii="Traditional Arabic" w:hAnsi="Traditional Arabic" w:cs="Traditional Arabic"/>
          <w:sz w:val="36"/>
          <w:szCs w:val="36"/>
          <w:rtl/>
        </w:rPr>
      </w:pPr>
      <w:r w:rsidRPr="00BA6C53">
        <w:rPr>
          <w:rFonts w:ascii="Traditional Arabic" w:hAnsi="Traditional Arabic" w:cs="Traditional Arabic"/>
          <w:sz w:val="36"/>
          <w:szCs w:val="36"/>
          <w:rtl/>
        </w:rPr>
        <w:t>-</w:t>
      </w:r>
      <w:r w:rsidRPr="00BA6C53">
        <w:rPr>
          <w:rFonts w:ascii="Traditional Arabic" w:hAnsi="Traditional Arabic" w:cs="Traditional Arabic"/>
          <w:sz w:val="36"/>
          <w:szCs w:val="36"/>
          <w:rtl/>
        </w:rPr>
        <w:tab/>
        <w:t>فهرس الضوابط الفقهية.</w:t>
      </w:r>
    </w:p>
    <w:p w:rsidR="00BA7D2C" w:rsidRPr="00BA6C53" w:rsidRDefault="00BA7D2C" w:rsidP="00BA7D2C">
      <w:pPr>
        <w:spacing w:line="500" w:lineRule="atLeast"/>
        <w:ind w:left="944" w:hanging="360"/>
        <w:rPr>
          <w:rFonts w:ascii="Traditional Arabic" w:hAnsi="Traditional Arabic" w:cs="Traditional Arabic"/>
          <w:sz w:val="36"/>
          <w:szCs w:val="36"/>
          <w:rtl/>
        </w:rPr>
      </w:pPr>
      <w:r w:rsidRPr="00BA6C53">
        <w:rPr>
          <w:rFonts w:ascii="Traditional Arabic" w:hAnsi="Traditional Arabic" w:cs="Traditional Arabic"/>
          <w:sz w:val="36"/>
          <w:szCs w:val="36"/>
          <w:rtl/>
        </w:rPr>
        <w:t>-</w:t>
      </w:r>
      <w:r w:rsidRPr="00BA6C53">
        <w:rPr>
          <w:rFonts w:ascii="Traditional Arabic" w:hAnsi="Traditional Arabic" w:cs="Traditional Arabic"/>
          <w:sz w:val="36"/>
          <w:szCs w:val="36"/>
          <w:rtl/>
        </w:rPr>
        <w:tab/>
        <w:t>فهرس الأعلام.</w:t>
      </w:r>
    </w:p>
    <w:p w:rsidR="00BA7D2C" w:rsidRPr="00BA6C53" w:rsidRDefault="00BA7D2C" w:rsidP="00BA7D2C">
      <w:pPr>
        <w:spacing w:line="500" w:lineRule="atLeast"/>
        <w:ind w:left="944" w:hanging="360"/>
        <w:rPr>
          <w:rFonts w:ascii="Traditional Arabic" w:hAnsi="Traditional Arabic" w:cs="Traditional Arabic"/>
          <w:sz w:val="36"/>
          <w:szCs w:val="36"/>
          <w:rtl/>
        </w:rPr>
      </w:pPr>
      <w:r w:rsidRPr="00BA6C53">
        <w:rPr>
          <w:rFonts w:ascii="Traditional Arabic" w:hAnsi="Traditional Arabic" w:cs="Traditional Arabic"/>
          <w:sz w:val="36"/>
          <w:szCs w:val="36"/>
          <w:rtl/>
        </w:rPr>
        <w:t>-</w:t>
      </w:r>
      <w:r w:rsidRPr="00BA6C53">
        <w:rPr>
          <w:rFonts w:ascii="Traditional Arabic" w:hAnsi="Traditional Arabic" w:cs="Traditional Arabic"/>
          <w:sz w:val="36"/>
          <w:szCs w:val="36"/>
          <w:rtl/>
        </w:rPr>
        <w:tab/>
        <w:t>فهرس المراجع والمصادر.</w:t>
      </w:r>
    </w:p>
    <w:p w:rsidR="00BA7D2C" w:rsidRPr="00BA6C53" w:rsidRDefault="00BA7D2C" w:rsidP="00BA7D2C">
      <w:pPr>
        <w:spacing w:line="500" w:lineRule="atLeast"/>
        <w:ind w:left="944" w:hanging="360"/>
        <w:rPr>
          <w:rFonts w:ascii="Traditional Arabic" w:hAnsi="Traditional Arabic" w:cs="Traditional Arabic"/>
          <w:sz w:val="36"/>
          <w:szCs w:val="36"/>
          <w:rtl/>
        </w:rPr>
      </w:pPr>
      <w:r w:rsidRPr="00BA6C53">
        <w:rPr>
          <w:rFonts w:ascii="Traditional Arabic" w:hAnsi="Traditional Arabic" w:cs="Traditional Arabic"/>
          <w:sz w:val="36"/>
          <w:szCs w:val="36"/>
          <w:rtl/>
        </w:rPr>
        <w:t>-</w:t>
      </w:r>
      <w:r w:rsidRPr="00BA6C53">
        <w:rPr>
          <w:rFonts w:ascii="Traditional Arabic" w:hAnsi="Traditional Arabic" w:cs="Traditional Arabic"/>
          <w:sz w:val="36"/>
          <w:szCs w:val="36"/>
          <w:rtl/>
        </w:rPr>
        <w:tab/>
        <w:t>فهرس الموضوعات.</w:t>
      </w:r>
    </w:p>
    <w:p w:rsidR="00BA7D2C" w:rsidRPr="00CA718A" w:rsidRDefault="00BA7D2C" w:rsidP="00BA7D2C">
      <w:pPr>
        <w:rPr>
          <w:rFonts w:ascii="Traditional Arabic" w:hAnsi="Traditional Arabic" w:cs="Traditional Arabic"/>
          <w:b/>
          <w:bCs/>
          <w:sz w:val="40"/>
          <w:szCs w:val="40"/>
          <w:rtl/>
        </w:rPr>
      </w:pPr>
      <w:r w:rsidRPr="00CA718A">
        <w:rPr>
          <w:rFonts w:ascii="Traditional Arabic" w:hAnsi="Traditional Arabic" w:cs="Traditional Arabic" w:hint="cs"/>
          <w:b/>
          <w:bCs/>
          <w:sz w:val="40"/>
          <w:szCs w:val="40"/>
          <w:rtl/>
        </w:rPr>
        <w:t>خطة البحث:</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تشتمل خطة البحث على مقدمة، وتمهيد، وأربعة فصول، وخاتمة، وهي بالتفصيل على النحو الآتي:</w:t>
      </w:r>
    </w:p>
    <w:p w:rsidR="00BA7D2C" w:rsidRPr="00CA718A" w:rsidRDefault="00BA7D2C" w:rsidP="00BA7D2C">
      <w:pPr>
        <w:rPr>
          <w:rFonts w:ascii="Traditional Arabic" w:hAnsi="Traditional Arabic" w:cs="Traditional Arabic"/>
          <w:b/>
          <w:bCs/>
          <w:sz w:val="40"/>
          <w:szCs w:val="40"/>
          <w:rtl/>
        </w:rPr>
      </w:pPr>
      <w:r>
        <w:rPr>
          <w:rFonts w:ascii="Traditional Arabic" w:hAnsi="Traditional Arabic" w:cs="Traditional Arabic" w:hint="cs"/>
          <w:b/>
          <w:bCs/>
          <w:sz w:val="40"/>
          <w:szCs w:val="40"/>
          <w:rtl/>
        </w:rPr>
        <w:t>المقدمة، وتشتمل على</w:t>
      </w:r>
      <w:r w:rsidRPr="00CA718A">
        <w:rPr>
          <w:rFonts w:ascii="Traditional Arabic" w:hAnsi="Traditional Arabic" w:cs="Traditional Arabic" w:hint="cs"/>
          <w:b/>
          <w:bCs/>
          <w:sz w:val="40"/>
          <w:szCs w:val="40"/>
          <w:rtl/>
        </w:rPr>
        <w:t xml:space="preserve"> ما يلي:</w:t>
      </w:r>
    </w:p>
    <w:p w:rsidR="00BA7D2C" w:rsidRDefault="00BA7D2C" w:rsidP="00BA7D2C">
      <w:pPr>
        <w:pStyle w:val="a3"/>
        <w:numPr>
          <w:ilvl w:val="0"/>
          <w:numId w:val="5"/>
        </w:numPr>
        <w:rPr>
          <w:rFonts w:ascii="Traditional Arabic" w:hAnsi="Traditional Arabic" w:cs="Traditional Arabic"/>
          <w:sz w:val="36"/>
          <w:szCs w:val="36"/>
        </w:rPr>
      </w:pPr>
      <w:r>
        <w:rPr>
          <w:rFonts w:ascii="Traditional Arabic" w:hAnsi="Traditional Arabic" w:cs="Traditional Arabic" w:hint="cs"/>
          <w:sz w:val="36"/>
          <w:szCs w:val="36"/>
          <w:rtl/>
        </w:rPr>
        <w:t>أهمية الموضوع.</w:t>
      </w:r>
    </w:p>
    <w:p w:rsidR="00BA7D2C" w:rsidRDefault="00BA7D2C" w:rsidP="00BA7D2C">
      <w:pPr>
        <w:pStyle w:val="a3"/>
        <w:numPr>
          <w:ilvl w:val="0"/>
          <w:numId w:val="5"/>
        </w:numPr>
        <w:rPr>
          <w:rFonts w:ascii="Traditional Arabic" w:hAnsi="Traditional Arabic" w:cs="Traditional Arabic"/>
          <w:sz w:val="36"/>
          <w:szCs w:val="36"/>
        </w:rPr>
      </w:pPr>
      <w:r>
        <w:rPr>
          <w:rFonts w:ascii="Traditional Arabic" w:hAnsi="Traditional Arabic" w:cs="Traditional Arabic" w:hint="cs"/>
          <w:sz w:val="36"/>
          <w:szCs w:val="36"/>
          <w:rtl/>
        </w:rPr>
        <w:lastRenderedPageBreak/>
        <w:t>أسباب اختيار الموضوع.</w:t>
      </w:r>
    </w:p>
    <w:p w:rsidR="00BA7D2C" w:rsidRDefault="00BA7D2C" w:rsidP="00BA7D2C">
      <w:pPr>
        <w:pStyle w:val="a3"/>
        <w:numPr>
          <w:ilvl w:val="0"/>
          <w:numId w:val="5"/>
        </w:numPr>
        <w:rPr>
          <w:rFonts w:ascii="Traditional Arabic" w:hAnsi="Traditional Arabic" w:cs="Traditional Arabic"/>
          <w:sz w:val="36"/>
          <w:szCs w:val="36"/>
        </w:rPr>
      </w:pPr>
      <w:r>
        <w:rPr>
          <w:rFonts w:ascii="Traditional Arabic" w:hAnsi="Traditional Arabic" w:cs="Traditional Arabic" w:hint="cs"/>
          <w:sz w:val="36"/>
          <w:szCs w:val="36"/>
          <w:rtl/>
        </w:rPr>
        <w:t>الدراسات السابقة.</w:t>
      </w:r>
    </w:p>
    <w:p w:rsidR="00BA7D2C" w:rsidRDefault="00BA7D2C" w:rsidP="00BA7D2C">
      <w:pPr>
        <w:pStyle w:val="a3"/>
        <w:numPr>
          <w:ilvl w:val="0"/>
          <w:numId w:val="5"/>
        </w:numPr>
        <w:rPr>
          <w:rFonts w:ascii="Traditional Arabic" w:hAnsi="Traditional Arabic" w:cs="Traditional Arabic"/>
          <w:sz w:val="36"/>
          <w:szCs w:val="36"/>
        </w:rPr>
      </w:pPr>
      <w:r>
        <w:rPr>
          <w:rFonts w:ascii="Traditional Arabic" w:hAnsi="Traditional Arabic" w:cs="Traditional Arabic" w:hint="cs"/>
          <w:sz w:val="36"/>
          <w:szCs w:val="36"/>
          <w:rtl/>
        </w:rPr>
        <w:t>منهج البحث.</w:t>
      </w:r>
    </w:p>
    <w:p w:rsidR="00BA7D2C" w:rsidRPr="00B27538" w:rsidRDefault="00BA7D2C" w:rsidP="00BA7D2C">
      <w:pPr>
        <w:pStyle w:val="a3"/>
        <w:numPr>
          <w:ilvl w:val="0"/>
          <w:numId w:val="5"/>
        </w:numPr>
        <w:rPr>
          <w:rFonts w:ascii="Traditional Arabic" w:hAnsi="Traditional Arabic" w:cs="Traditional Arabic"/>
          <w:sz w:val="36"/>
          <w:szCs w:val="36"/>
          <w:rtl/>
        </w:rPr>
      </w:pPr>
      <w:r>
        <w:rPr>
          <w:rFonts w:ascii="Traditional Arabic" w:hAnsi="Traditional Arabic" w:cs="Traditional Arabic" w:hint="cs"/>
          <w:sz w:val="36"/>
          <w:szCs w:val="36"/>
          <w:rtl/>
        </w:rPr>
        <w:t>خطة البحث.</w:t>
      </w:r>
    </w:p>
    <w:p w:rsidR="00BA7D2C" w:rsidRPr="00CA718A" w:rsidRDefault="00BA7D2C" w:rsidP="00BA7D2C">
      <w:pPr>
        <w:rPr>
          <w:rFonts w:ascii="Traditional Arabic" w:hAnsi="Traditional Arabic" w:cs="Traditional Arabic"/>
          <w:b/>
          <w:bCs/>
          <w:sz w:val="40"/>
          <w:szCs w:val="40"/>
          <w:rtl/>
        </w:rPr>
      </w:pPr>
      <w:r w:rsidRPr="00CA718A">
        <w:rPr>
          <w:rFonts w:ascii="Traditional Arabic" w:hAnsi="Traditional Arabic" w:cs="Traditional Arabic" w:hint="cs"/>
          <w:b/>
          <w:bCs/>
          <w:sz w:val="40"/>
          <w:szCs w:val="40"/>
          <w:rtl/>
        </w:rPr>
        <w:t>التمهي</w:t>
      </w:r>
      <w:r>
        <w:rPr>
          <w:rFonts w:ascii="Traditional Arabic" w:hAnsi="Traditional Arabic" w:cs="Traditional Arabic" w:hint="cs"/>
          <w:b/>
          <w:bCs/>
          <w:sz w:val="40"/>
          <w:szCs w:val="40"/>
          <w:rtl/>
        </w:rPr>
        <w:t>د، وفيه أربعة مباحث</w:t>
      </w:r>
      <w:r w:rsidRPr="00CA718A">
        <w:rPr>
          <w:rFonts w:ascii="Traditional Arabic" w:hAnsi="Traditional Arabic" w:cs="Traditional Arabic" w:hint="cs"/>
          <w:b/>
          <w:bCs/>
          <w:sz w:val="40"/>
          <w:szCs w:val="40"/>
          <w:rtl/>
        </w:rPr>
        <w:t>:</w:t>
      </w:r>
    </w:p>
    <w:p w:rsidR="00BA7D2C" w:rsidRDefault="00BA7D2C" w:rsidP="00BA7D2C">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t>المبحث الأول: تعريف الضوابط الفقهية لغة واصطلاحا.</w:t>
      </w:r>
    </w:p>
    <w:p w:rsidR="00BA7D2C" w:rsidRDefault="00BA7D2C" w:rsidP="00BA7D2C">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t>المبحث الثاني: الفرق بين الضابط والقاعدة الفقهية.</w:t>
      </w:r>
    </w:p>
    <w:p w:rsidR="00BA7D2C" w:rsidRDefault="00BA7D2C" w:rsidP="00BA7D2C">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t>المبحث الثالث: ترجمة الإمام ابن دقيق العيد.</w:t>
      </w:r>
    </w:p>
    <w:p w:rsidR="00BA7D2C" w:rsidRDefault="00BA7D2C" w:rsidP="00BA7D2C">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t>المبحث الرابع:أهمية الكتاب ووصفه الإجمالي.</w:t>
      </w:r>
    </w:p>
    <w:p w:rsidR="00BA7D2C" w:rsidRDefault="00BA7D2C" w:rsidP="00BA7D2C">
      <w:pPr>
        <w:rPr>
          <w:rFonts w:ascii="Traditional Arabic" w:hAnsi="Traditional Arabic" w:cs="Traditional Arabic"/>
          <w:b/>
          <w:bCs/>
          <w:sz w:val="40"/>
          <w:szCs w:val="40"/>
          <w:rtl/>
        </w:rPr>
      </w:pPr>
    </w:p>
    <w:p w:rsidR="00BA7D2C" w:rsidRPr="00CA718A" w:rsidRDefault="00BA7D2C" w:rsidP="00BA7D2C">
      <w:pPr>
        <w:rPr>
          <w:rFonts w:ascii="Traditional Arabic" w:hAnsi="Traditional Arabic" w:cs="Traditional Arabic"/>
          <w:b/>
          <w:bCs/>
          <w:sz w:val="40"/>
          <w:szCs w:val="40"/>
          <w:rtl/>
        </w:rPr>
      </w:pPr>
      <w:r w:rsidRPr="00CA718A">
        <w:rPr>
          <w:rFonts w:ascii="Traditional Arabic" w:hAnsi="Traditional Arabic" w:cs="Traditional Arabic" w:hint="cs"/>
          <w:b/>
          <w:bCs/>
          <w:sz w:val="40"/>
          <w:szCs w:val="40"/>
          <w:rtl/>
        </w:rPr>
        <w:t xml:space="preserve">الفصل الأول: </w:t>
      </w:r>
      <w:r>
        <w:rPr>
          <w:rFonts w:ascii="Traditional Arabic" w:hAnsi="Traditional Arabic" w:cs="Traditional Arabic" w:hint="cs"/>
          <w:b/>
          <w:bCs/>
          <w:sz w:val="40"/>
          <w:szCs w:val="40"/>
          <w:rtl/>
        </w:rPr>
        <w:t>الضوابط الفقهية المتعلقة بالقصاص، وفيه مبحثان</w:t>
      </w:r>
      <w:r w:rsidRPr="00CA718A">
        <w:rPr>
          <w:rFonts w:ascii="Traditional Arabic" w:hAnsi="Traditional Arabic" w:cs="Traditional Arabic" w:hint="cs"/>
          <w:b/>
          <w:bCs/>
          <w:sz w:val="40"/>
          <w:szCs w:val="40"/>
          <w:rtl/>
        </w:rPr>
        <w:t>:</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المبحث الأول: الضوابط الفقهية المتعلقة بذات القصاص، وفيه مطلبان:</w:t>
      </w:r>
    </w:p>
    <w:p w:rsidR="00BA7D2C" w:rsidRDefault="00BA7D2C" w:rsidP="00BA7D2C">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 اعتبار المماثلة في طريق القتل إلا إذا كان الطريق الذي حصل به القتل محرما</w:t>
      </w:r>
      <w:r>
        <w:rPr>
          <w:rStyle w:val="a6"/>
          <w:rFonts w:ascii="Traditional Arabic" w:hAnsi="Traditional Arabic" w:cs="Traditional Arabic"/>
          <w:sz w:val="36"/>
          <w:szCs w:val="36"/>
          <w:rtl/>
        </w:rPr>
        <w:footnoteReference w:id="1"/>
      </w:r>
      <w:r>
        <w:rPr>
          <w:rFonts w:ascii="Traditional Arabic" w:hAnsi="Traditional Arabic" w:cs="Traditional Arabic" w:hint="cs"/>
          <w:sz w:val="36"/>
          <w:szCs w:val="36"/>
          <w:rtl/>
        </w:rPr>
        <w:t>.</w:t>
      </w:r>
    </w:p>
    <w:p w:rsidR="00BA7D2C" w:rsidRDefault="00BA7D2C" w:rsidP="00BA7D2C">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 جناية الإنسان على نفسه كجنايته على غيره في الإثم</w:t>
      </w:r>
      <w:r>
        <w:rPr>
          <w:rStyle w:val="a6"/>
          <w:rFonts w:ascii="Traditional Arabic" w:hAnsi="Traditional Arabic" w:cs="Traditional Arabic"/>
          <w:sz w:val="36"/>
          <w:szCs w:val="36"/>
          <w:rtl/>
        </w:rPr>
        <w:footnoteReference w:id="2"/>
      </w:r>
      <w:r>
        <w:rPr>
          <w:rFonts w:ascii="Traditional Arabic" w:hAnsi="Traditional Arabic" w:cs="Traditional Arabic" w:hint="cs"/>
          <w:sz w:val="36"/>
          <w:szCs w:val="36"/>
          <w:rtl/>
        </w:rPr>
        <w:t>.</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المبحث الثاني: الضوابط الفقهية المتعلقة بدية الجنين، وفيه مطلبان:</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ab/>
        <w:t>المطلب الأول: لا فرق في الغرة بين الذكر والأنثى</w:t>
      </w:r>
      <w:r>
        <w:rPr>
          <w:rStyle w:val="a6"/>
          <w:rFonts w:ascii="Traditional Arabic" w:hAnsi="Traditional Arabic" w:cs="Traditional Arabic"/>
          <w:sz w:val="36"/>
          <w:szCs w:val="36"/>
          <w:rtl/>
        </w:rPr>
        <w:footnoteReference w:id="3"/>
      </w:r>
      <w:r>
        <w:rPr>
          <w:rFonts w:ascii="Traditional Arabic" w:hAnsi="Traditional Arabic" w:cs="Traditional Arabic" w:hint="cs"/>
          <w:sz w:val="36"/>
          <w:szCs w:val="36"/>
          <w:rtl/>
        </w:rPr>
        <w:t>.</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ab/>
        <w:t>المطلب الثاني: لا يتقدر للغرة قيمة</w:t>
      </w:r>
      <w:r>
        <w:rPr>
          <w:rStyle w:val="a6"/>
          <w:rFonts w:ascii="Traditional Arabic" w:hAnsi="Traditional Arabic" w:cs="Traditional Arabic"/>
          <w:sz w:val="36"/>
          <w:szCs w:val="36"/>
          <w:rtl/>
        </w:rPr>
        <w:footnoteReference w:id="4"/>
      </w:r>
      <w:r>
        <w:rPr>
          <w:rFonts w:ascii="Traditional Arabic" w:hAnsi="Traditional Arabic" w:cs="Traditional Arabic" w:hint="cs"/>
          <w:sz w:val="36"/>
          <w:szCs w:val="36"/>
          <w:rtl/>
        </w:rPr>
        <w:t>.</w:t>
      </w:r>
    </w:p>
    <w:p w:rsidR="00BA7D2C" w:rsidRPr="00CA718A" w:rsidRDefault="00BA7D2C" w:rsidP="00BA7D2C">
      <w:pPr>
        <w:rPr>
          <w:rFonts w:ascii="Traditional Arabic" w:hAnsi="Traditional Arabic" w:cs="Traditional Arabic"/>
          <w:b/>
          <w:bCs/>
          <w:sz w:val="40"/>
          <w:szCs w:val="40"/>
          <w:rtl/>
        </w:rPr>
      </w:pPr>
      <w:r w:rsidRPr="00CA718A">
        <w:rPr>
          <w:rFonts w:ascii="Traditional Arabic" w:hAnsi="Traditional Arabic" w:cs="Traditional Arabic" w:hint="cs"/>
          <w:b/>
          <w:bCs/>
          <w:sz w:val="40"/>
          <w:szCs w:val="40"/>
          <w:rtl/>
        </w:rPr>
        <w:t>الفصل الثاني:</w:t>
      </w:r>
      <w:r>
        <w:rPr>
          <w:rFonts w:ascii="Traditional Arabic" w:hAnsi="Traditional Arabic" w:cs="Traditional Arabic" w:hint="cs"/>
          <w:b/>
          <w:bCs/>
          <w:sz w:val="40"/>
          <w:szCs w:val="40"/>
          <w:rtl/>
        </w:rPr>
        <w:t>الضوابط الفقهية</w:t>
      </w:r>
      <w:r w:rsidRPr="00CA718A">
        <w:rPr>
          <w:rFonts w:ascii="Traditional Arabic" w:hAnsi="Traditional Arabic" w:cs="Traditional Arabic" w:hint="cs"/>
          <w:b/>
          <w:bCs/>
          <w:sz w:val="40"/>
          <w:szCs w:val="40"/>
          <w:rtl/>
        </w:rPr>
        <w:t xml:space="preserve"> المتعلقة </w:t>
      </w:r>
      <w:r>
        <w:rPr>
          <w:rFonts w:ascii="Traditional Arabic" w:hAnsi="Traditional Arabic" w:cs="Traditional Arabic" w:hint="cs"/>
          <w:b/>
          <w:bCs/>
          <w:sz w:val="40"/>
          <w:szCs w:val="40"/>
          <w:rtl/>
        </w:rPr>
        <w:t>بالحدود، وفيه ثلاثة</w:t>
      </w:r>
      <w:r w:rsidRPr="00CA718A">
        <w:rPr>
          <w:rFonts w:ascii="Traditional Arabic" w:hAnsi="Traditional Arabic" w:cs="Traditional Arabic" w:hint="cs"/>
          <w:b/>
          <w:bCs/>
          <w:sz w:val="40"/>
          <w:szCs w:val="40"/>
          <w:rtl/>
        </w:rPr>
        <w:t xml:space="preserve"> مباحث:</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المبحث الأول: الضوابط الفقهية المتعلقة بذات الحدود، وفيه ثلاثة مطالب:</w:t>
      </w:r>
    </w:p>
    <w:p w:rsidR="00BA7D2C" w:rsidRDefault="00BA7D2C" w:rsidP="00BA7D2C">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 إقامة الحد على المماليك كإقامته على الأحرار</w:t>
      </w:r>
      <w:r>
        <w:rPr>
          <w:rStyle w:val="a6"/>
          <w:rFonts w:ascii="Traditional Arabic" w:hAnsi="Traditional Arabic" w:cs="Traditional Arabic"/>
          <w:sz w:val="36"/>
          <w:szCs w:val="36"/>
          <w:rtl/>
        </w:rPr>
        <w:footnoteReference w:id="5"/>
      </w:r>
      <w:r>
        <w:rPr>
          <w:rFonts w:ascii="Traditional Arabic" w:hAnsi="Traditional Arabic" w:cs="Traditional Arabic" w:hint="cs"/>
          <w:sz w:val="36"/>
          <w:szCs w:val="36"/>
          <w:rtl/>
        </w:rPr>
        <w:t>.</w:t>
      </w:r>
    </w:p>
    <w:p w:rsidR="00BA7D2C" w:rsidRDefault="00BA7D2C" w:rsidP="00BA7D2C">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 العقوبات إذا لم تفد مقصودها من الزجر لم تفعل</w:t>
      </w:r>
      <w:r>
        <w:rPr>
          <w:rStyle w:val="a6"/>
          <w:rFonts w:ascii="Traditional Arabic" w:hAnsi="Traditional Arabic" w:cs="Traditional Arabic"/>
          <w:sz w:val="36"/>
          <w:szCs w:val="36"/>
          <w:rtl/>
        </w:rPr>
        <w:footnoteReference w:id="6"/>
      </w:r>
      <w:r>
        <w:rPr>
          <w:rFonts w:ascii="Traditional Arabic" w:hAnsi="Traditional Arabic" w:cs="Traditional Arabic" w:hint="cs"/>
          <w:sz w:val="36"/>
          <w:szCs w:val="36"/>
          <w:rtl/>
        </w:rPr>
        <w:t>.</w:t>
      </w:r>
    </w:p>
    <w:p w:rsidR="00BA7D2C" w:rsidRDefault="00BA7D2C" w:rsidP="00BA7D2C">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t>المطلب الثالث: مبنى الحد على الاحتياط في تركه ودرئه بالشبهات</w:t>
      </w:r>
      <w:r>
        <w:rPr>
          <w:rStyle w:val="a6"/>
          <w:rFonts w:ascii="Traditional Arabic" w:hAnsi="Traditional Arabic" w:cs="Traditional Arabic"/>
          <w:sz w:val="36"/>
          <w:szCs w:val="36"/>
          <w:rtl/>
        </w:rPr>
        <w:footnoteReference w:id="7"/>
      </w:r>
      <w:r>
        <w:rPr>
          <w:rFonts w:ascii="Traditional Arabic" w:hAnsi="Traditional Arabic" w:cs="Traditional Arabic" w:hint="cs"/>
          <w:sz w:val="36"/>
          <w:szCs w:val="36"/>
          <w:rtl/>
        </w:rPr>
        <w:t>.</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المبحث الثاني: الضوابط الفقهية المتعلقة بحد الردة، وفيه مطلب واحد:</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ab/>
        <w:t>وهو: الردة سبب لإباحة دم الرجل بالإجماع وفي المرأة خلاف</w:t>
      </w:r>
      <w:r>
        <w:rPr>
          <w:rStyle w:val="a6"/>
          <w:rFonts w:ascii="Traditional Arabic" w:hAnsi="Traditional Arabic" w:cs="Traditional Arabic"/>
          <w:sz w:val="36"/>
          <w:szCs w:val="36"/>
          <w:rtl/>
        </w:rPr>
        <w:footnoteReference w:id="8"/>
      </w:r>
      <w:r>
        <w:rPr>
          <w:rFonts w:ascii="Traditional Arabic" w:hAnsi="Traditional Arabic" w:cs="Traditional Arabic" w:hint="cs"/>
          <w:sz w:val="36"/>
          <w:szCs w:val="36"/>
          <w:rtl/>
        </w:rPr>
        <w:t>.</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المبحث الثالث: الضوابط الفقهية المتعلقة بحد السرقة، وفيه مطلب واحد:</w:t>
      </w:r>
    </w:p>
    <w:p w:rsidR="00BA7D2C" w:rsidRPr="00EC22D2"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وهو: المعتبر في نصاب السرقة القيمة</w:t>
      </w:r>
      <w:r>
        <w:rPr>
          <w:rStyle w:val="a6"/>
          <w:rFonts w:ascii="Traditional Arabic" w:hAnsi="Traditional Arabic" w:cs="Traditional Arabic"/>
          <w:sz w:val="36"/>
          <w:szCs w:val="36"/>
          <w:rtl/>
        </w:rPr>
        <w:footnoteReference w:id="9"/>
      </w:r>
      <w:r>
        <w:rPr>
          <w:rFonts w:ascii="Traditional Arabic" w:hAnsi="Traditional Arabic" w:cs="Traditional Arabic" w:hint="cs"/>
          <w:sz w:val="36"/>
          <w:szCs w:val="36"/>
          <w:rtl/>
        </w:rPr>
        <w:t>.</w:t>
      </w:r>
    </w:p>
    <w:p w:rsidR="00BA7D2C" w:rsidRPr="00CA718A" w:rsidRDefault="00BA7D2C" w:rsidP="00BA7D2C">
      <w:pPr>
        <w:rPr>
          <w:rFonts w:ascii="Traditional Arabic" w:hAnsi="Traditional Arabic" w:cs="Traditional Arabic"/>
          <w:b/>
          <w:bCs/>
          <w:sz w:val="40"/>
          <w:szCs w:val="40"/>
          <w:rtl/>
        </w:rPr>
      </w:pPr>
      <w:r w:rsidRPr="00CA718A">
        <w:rPr>
          <w:rFonts w:ascii="Traditional Arabic" w:hAnsi="Traditional Arabic" w:cs="Traditional Arabic" w:hint="cs"/>
          <w:b/>
          <w:bCs/>
          <w:sz w:val="40"/>
          <w:szCs w:val="40"/>
          <w:rtl/>
        </w:rPr>
        <w:t xml:space="preserve">الفصل الثالث: </w:t>
      </w:r>
      <w:r>
        <w:rPr>
          <w:rFonts w:ascii="Traditional Arabic" w:hAnsi="Traditional Arabic" w:cs="Traditional Arabic" w:hint="cs"/>
          <w:b/>
          <w:bCs/>
          <w:sz w:val="40"/>
          <w:szCs w:val="40"/>
          <w:rtl/>
        </w:rPr>
        <w:t>الضوابط الفقهية</w:t>
      </w:r>
      <w:r w:rsidRPr="00CA718A">
        <w:rPr>
          <w:rFonts w:ascii="Traditional Arabic" w:hAnsi="Traditional Arabic" w:cs="Traditional Arabic" w:hint="cs"/>
          <w:b/>
          <w:bCs/>
          <w:sz w:val="40"/>
          <w:szCs w:val="40"/>
          <w:rtl/>
        </w:rPr>
        <w:t xml:space="preserve"> المتعلقة </w:t>
      </w:r>
      <w:r>
        <w:rPr>
          <w:rFonts w:ascii="Traditional Arabic" w:hAnsi="Traditional Arabic" w:cs="Traditional Arabic" w:hint="cs"/>
          <w:b/>
          <w:bCs/>
          <w:sz w:val="40"/>
          <w:szCs w:val="40"/>
          <w:rtl/>
        </w:rPr>
        <w:t>بالأيمان والنذور</w:t>
      </w:r>
      <w:r w:rsidRPr="00CA718A">
        <w:rPr>
          <w:rFonts w:ascii="Traditional Arabic" w:hAnsi="Traditional Arabic" w:cs="Traditional Arabic" w:hint="cs"/>
          <w:b/>
          <w:bCs/>
          <w:sz w:val="40"/>
          <w:szCs w:val="40"/>
          <w:rtl/>
        </w:rPr>
        <w:t xml:space="preserve">، وفيه </w:t>
      </w:r>
      <w:r>
        <w:rPr>
          <w:rFonts w:ascii="Traditional Arabic" w:hAnsi="Traditional Arabic" w:cs="Traditional Arabic" w:hint="cs"/>
          <w:b/>
          <w:bCs/>
          <w:sz w:val="40"/>
          <w:szCs w:val="40"/>
          <w:rtl/>
        </w:rPr>
        <w:t>أربعة مباحث</w:t>
      </w:r>
      <w:r w:rsidRPr="00CA718A">
        <w:rPr>
          <w:rFonts w:ascii="Traditional Arabic" w:hAnsi="Traditional Arabic" w:cs="Traditional Arabic" w:hint="cs"/>
          <w:b/>
          <w:bCs/>
          <w:sz w:val="40"/>
          <w:szCs w:val="40"/>
          <w:rtl/>
        </w:rPr>
        <w:t>:</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المبحث الأول: اليمين منعقدة باسم الذات والصفات العلية</w:t>
      </w:r>
      <w:r>
        <w:rPr>
          <w:rStyle w:val="a6"/>
          <w:rFonts w:ascii="Traditional Arabic" w:hAnsi="Traditional Arabic" w:cs="Traditional Arabic"/>
          <w:sz w:val="36"/>
          <w:szCs w:val="36"/>
          <w:rtl/>
        </w:rPr>
        <w:footnoteReference w:id="10"/>
      </w:r>
      <w:r>
        <w:rPr>
          <w:rFonts w:ascii="Traditional Arabic" w:hAnsi="Traditional Arabic" w:cs="Traditional Arabic" w:hint="cs"/>
          <w:sz w:val="36"/>
          <w:szCs w:val="36"/>
          <w:rtl/>
        </w:rPr>
        <w:t>.</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المبحث الثاني: إتباع اليمين بالله بالمشيئة يرفع حكم اليمين</w:t>
      </w:r>
      <w:r>
        <w:rPr>
          <w:rStyle w:val="a6"/>
          <w:rFonts w:ascii="Traditional Arabic" w:hAnsi="Traditional Arabic" w:cs="Traditional Arabic"/>
          <w:sz w:val="36"/>
          <w:szCs w:val="36"/>
          <w:rtl/>
        </w:rPr>
        <w:footnoteReference w:id="11"/>
      </w:r>
      <w:r>
        <w:rPr>
          <w:rFonts w:ascii="Traditional Arabic" w:hAnsi="Traditional Arabic" w:cs="Traditional Arabic" w:hint="cs"/>
          <w:sz w:val="36"/>
          <w:szCs w:val="36"/>
          <w:rtl/>
        </w:rPr>
        <w:t>.</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المبحث الثالث: الكناية في اليمين مع النية كالصريح في حكم اليمين</w:t>
      </w:r>
      <w:r>
        <w:rPr>
          <w:rStyle w:val="a6"/>
          <w:rFonts w:ascii="Traditional Arabic" w:hAnsi="Traditional Arabic" w:cs="Traditional Arabic"/>
          <w:sz w:val="36"/>
          <w:szCs w:val="36"/>
          <w:rtl/>
        </w:rPr>
        <w:footnoteReference w:id="12"/>
      </w:r>
      <w:r>
        <w:rPr>
          <w:rFonts w:ascii="Traditional Arabic" w:hAnsi="Traditional Arabic" w:cs="Traditional Arabic" w:hint="cs"/>
          <w:sz w:val="36"/>
          <w:szCs w:val="36"/>
          <w:rtl/>
        </w:rPr>
        <w:t>.</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المبحث الرابع: الاستثناء إذا اتصل باليمين في اللفظ يثبت حكمه وإن لم ينو من أول اللفظ</w:t>
      </w:r>
      <w:r>
        <w:rPr>
          <w:rStyle w:val="a6"/>
          <w:rFonts w:ascii="Traditional Arabic" w:hAnsi="Traditional Arabic" w:cs="Traditional Arabic"/>
          <w:sz w:val="36"/>
          <w:szCs w:val="36"/>
          <w:rtl/>
        </w:rPr>
        <w:footnoteReference w:id="13"/>
      </w:r>
      <w:r>
        <w:rPr>
          <w:rFonts w:ascii="Traditional Arabic" w:hAnsi="Traditional Arabic" w:cs="Traditional Arabic" w:hint="cs"/>
          <w:sz w:val="36"/>
          <w:szCs w:val="36"/>
          <w:rtl/>
        </w:rPr>
        <w:t>.</w:t>
      </w:r>
    </w:p>
    <w:p w:rsidR="00BA7D2C" w:rsidRPr="00737CFF" w:rsidRDefault="00BA7D2C" w:rsidP="00BA7D2C">
      <w:pPr>
        <w:rPr>
          <w:rFonts w:ascii="Traditional Arabic" w:hAnsi="Traditional Arabic" w:cs="Traditional Arabic"/>
          <w:b/>
          <w:bCs/>
          <w:sz w:val="40"/>
          <w:szCs w:val="40"/>
          <w:rtl/>
        </w:rPr>
      </w:pPr>
      <w:r w:rsidRPr="00737CFF">
        <w:rPr>
          <w:rFonts w:ascii="Traditional Arabic" w:hAnsi="Traditional Arabic" w:cs="Traditional Arabic" w:hint="cs"/>
          <w:b/>
          <w:bCs/>
          <w:sz w:val="40"/>
          <w:szCs w:val="40"/>
          <w:rtl/>
        </w:rPr>
        <w:t xml:space="preserve">الفصل الرابع/ </w:t>
      </w:r>
      <w:r>
        <w:rPr>
          <w:rFonts w:ascii="Traditional Arabic" w:hAnsi="Traditional Arabic" w:cs="Traditional Arabic" w:hint="cs"/>
          <w:b/>
          <w:bCs/>
          <w:sz w:val="40"/>
          <w:szCs w:val="40"/>
          <w:rtl/>
        </w:rPr>
        <w:t>ال</w:t>
      </w:r>
      <w:r w:rsidRPr="00737CFF">
        <w:rPr>
          <w:rFonts w:ascii="Traditional Arabic" w:hAnsi="Traditional Arabic" w:cs="Traditional Arabic" w:hint="cs"/>
          <w:b/>
          <w:bCs/>
          <w:sz w:val="40"/>
          <w:szCs w:val="40"/>
          <w:rtl/>
        </w:rPr>
        <w:t xml:space="preserve">ضوابط </w:t>
      </w:r>
      <w:r>
        <w:rPr>
          <w:rFonts w:ascii="Traditional Arabic" w:hAnsi="Traditional Arabic" w:cs="Traditional Arabic" w:hint="cs"/>
          <w:b/>
          <w:bCs/>
          <w:sz w:val="40"/>
          <w:szCs w:val="40"/>
          <w:rtl/>
        </w:rPr>
        <w:t xml:space="preserve">الفقهية </w:t>
      </w:r>
      <w:r w:rsidRPr="00737CFF">
        <w:rPr>
          <w:rFonts w:ascii="Traditional Arabic" w:hAnsi="Traditional Arabic" w:cs="Traditional Arabic" w:hint="cs"/>
          <w:b/>
          <w:bCs/>
          <w:sz w:val="40"/>
          <w:szCs w:val="40"/>
          <w:rtl/>
        </w:rPr>
        <w:t>المتعلقة بالقضاء، وفيه مبحثان:</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المبحث الأول: الضوابط الفقهية المتعلقة بالأحكام، وفيه مطلبان:</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ab/>
        <w:t>المطلب الأول: إجراء الأحكام على الظاهر</w:t>
      </w:r>
      <w:r>
        <w:rPr>
          <w:rStyle w:val="a6"/>
          <w:rFonts w:ascii="Traditional Arabic" w:hAnsi="Traditional Arabic" w:cs="Traditional Arabic"/>
          <w:sz w:val="36"/>
          <w:szCs w:val="36"/>
          <w:rtl/>
        </w:rPr>
        <w:footnoteReference w:id="14"/>
      </w:r>
      <w:r>
        <w:rPr>
          <w:rFonts w:ascii="Traditional Arabic" w:hAnsi="Traditional Arabic" w:cs="Traditional Arabic" w:hint="cs"/>
          <w:sz w:val="36"/>
          <w:szCs w:val="36"/>
          <w:rtl/>
        </w:rPr>
        <w:t>.</w:t>
      </w:r>
    </w:p>
    <w:p w:rsidR="00BA7D2C" w:rsidRDefault="00BA7D2C" w:rsidP="00BA7D2C">
      <w:pPr>
        <w:ind w:firstLine="720"/>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المطلب الثاني: اليمين على المدعى عليه مطلقا</w:t>
      </w:r>
      <w:r>
        <w:rPr>
          <w:rStyle w:val="a6"/>
          <w:rFonts w:ascii="Traditional Arabic" w:hAnsi="Traditional Arabic" w:cs="Traditional Arabic"/>
          <w:sz w:val="36"/>
          <w:szCs w:val="36"/>
          <w:rtl/>
        </w:rPr>
        <w:footnoteReference w:id="15"/>
      </w:r>
      <w:r>
        <w:rPr>
          <w:rFonts w:ascii="Traditional Arabic" w:hAnsi="Traditional Arabic" w:cs="Traditional Arabic" w:hint="cs"/>
          <w:sz w:val="36"/>
          <w:szCs w:val="36"/>
          <w:rtl/>
        </w:rPr>
        <w:t>.</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المبحث الثاني: الضوابط الفقهية المتعلقة بالفتيا، وفيه مطلبان:</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ab/>
        <w:t>المطلب الأول: جواز ذكر بعض الأوصاف المذمومة إذا تعلقت بها مصلحة أو ضرورة</w:t>
      </w:r>
      <w:r>
        <w:rPr>
          <w:rStyle w:val="a6"/>
          <w:rFonts w:ascii="Traditional Arabic" w:hAnsi="Traditional Arabic" w:cs="Traditional Arabic"/>
          <w:sz w:val="36"/>
          <w:szCs w:val="36"/>
          <w:rtl/>
        </w:rPr>
        <w:footnoteReference w:id="16"/>
      </w:r>
      <w:r>
        <w:rPr>
          <w:rFonts w:ascii="Traditional Arabic" w:hAnsi="Traditional Arabic" w:cs="Traditional Arabic" w:hint="cs"/>
          <w:sz w:val="36"/>
          <w:szCs w:val="36"/>
          <w:rtl/>
        </w:rPr>
        <w:t>.</w:t>
      </w:r>
    </w:p>
    <w:p w:rsidR="00BA7D2C" w:rsidRDefault="00BA7D2C" w:rsidP="00BA7D2C">
      <w:pPr>
        <w:rPr>
          <w:rFonts w:ascii="Traditional Arabic" w:hAnsi="Traditional Arabic" w:cs="Traditional Arabic"/>
          <w:sz w:val="36"/>
          <w:szCs w:val="36"/>
          <w:rtl/>
        </w:rPr>
      </w:pPr>
      <w:r>
        <w:rPr>
          <w:rFonts w:ascii="Traditional Arabic" w:hAnsi="Traditional Arabic" w:cs="Traditional Arabic" w:hint="cs"/>
          <w:sz w:val="36"/>
          <w:szCs w:val="36"/>
          <w:rtl/>
        </w:rPr>
        <w:tab/>
        <w:t>المطلب الثاني: ما يذكر في الاستفتاء لأجل ضرورة الحكم إذا تعلق به أذى الغير لا يوجب تعزيرا</w:t>
      </w:r>
      <w:r>
        <w:rPr>
          <w:rStyle w:val="a6"/>
          <w:rFonts w:ascii="Traditional Arabic" w:hAnsi="Traditional Arabic" w:cs="Traditional Arabic"/>
          <w:sz w:val="36"/>
          <w:szCs w:val="36"/>
          <w:rtl/>
        </w:rPr>
        <w:footnoteReference w:id="17"/>
      </w:r>
      <w:r>
        <w:rPr>
          <w:rFonts w:ascii="Traditional Arabic" w:hAnsi="Traditional Arabic" w:cs="Traditional Arabic" w:hint="cs"/>
          <w:sz w:val="36"/>
          <w:szCs w:val="36"/>
          <w:rtl/>
        </w:rPr>
        <w:t>.</w:t>
      </w:r>
    </w:p>
    <w:p w:rsidR="00BA7D2C" w:rsidRDefault="00BA7D2C" w:rsidP="00BA7D2C">
      <w:pPr>
        <w:rPr>
          <w:rFonts w:ascii="Traditional Arabic" w:hAnsi="Traditional Arabic" w:cs="Traditional Arabic"/>
          <w:b/>
          <w:bCs/>
          <w:sz w:val="40"/>
          <w:szCs w:val="40"/>
          <w:rtl/>
        </w:rPr>
      </w:pPr>
    </w:p>
    <w:p w:rsidR="00BA7D2C" w:rsidRPr="00CA718A" w:rsidRDefault="00BA7D2C" w:rsidP="00BA7D2C">
      <w:pPr>
        <w:rPr>
          <w:rFonts w:ascii="Traditional Arabic" w:hAnsi="Traditional Arabic" w:cs="Traditional Arabic"/>
          <w:b/>
          <w:bCs/>
          <w:sz w:val="40"/>
          <w:szCs w:val="40"/>
          <w:rtl/>
        </w:rPr>
      </w:pPr>
      <w:r w:rsidRPr="00CA718A">
        <w:rPr>
          <w:rFonts w:ascii="Traditional Arabic" w:hAnsi="Traditional Arabic" w:cs="Traditional Arabic" w:hint="cs"/>
          <w:b/>
          <w:bCs/>
          <w:sz w:val="40"/>
          <w:szCs w:val="40"/>
          <w:rtl/>
        </w:rPr>
        <w:t>الخاتمة، وتشتمل على ما يلي:</w:t>
      </w:r>
    </w:p>
    <w:p w:rsidR="00BA7D2C" w:rsidRDefault="00BA7D2C" w:rsidP="00BA7D2C">
      <w:pPr>
        <w:pStyle w:val="a3"/>
        <w:numPr>
          <w:ilvl w:val="0"/>
          <w:numId w:val="6"/>
        </w:numPr>
        <w:rPr>
          <w:rFonts w:ascii="Traditional Arabic" w:hAnsi="Traditional Arabic" w:cs="Traditional Arabic"/>
          <w:sz w:val="36"/>
          <w:szCs w:val="36"/>
        </w:rPr>
      </w:pPr>
      <w:r>
        <w:rPr>
          <w:rFonts w:ascii="Traditional Arabic" w:hAnsi="Traditional Arabic" w:cs="Traditional Arabic" w:hint="cs"/>
          <w:sz w:val="36"/>
          <w:szCs w:val="36"/>
          <w:rtl/>
        </w:rPr>
        <w:t>خلاصة البحث وأهم النتائج.</w:t>
      </w:r>
    </w:p>
    <w:p w:rsidR="00BA7D2C" w:rsidRDefault="00BA7D2C" w:rsidP="00BA7D2C">
      <w:pPr>
        <w:pStyle w:val="a3"/>
        <w:numPr>
          <w:ilvl w:val="0"/>
          <w:numId w:val="6"/>
        </w:numPr>
        <w:rPr>
          <w:rFonts w:ascii="Traditional Arabic" w:hAnsi="Traditional Arabic" w:cs="Traditional Arabic"/>
          <w:sz w:val="36"/>
          <w:szCs w:val="36"/>
        </w:rPr>
      </w:pPr>
      <w:r>
        <w:rPr>
          <w:rFonts w:ascii="Traditional Arabic" w:hAnsi="Traditional Arabic" w:cs="Traditional Arabic" w:hint="cs"/>
          <w:sz w:val="36"/>
          <w:szCs w:val="36"/>
          <w:rtl/>
        </w:rPr>
        <w:t>الفهارس، وهي:</w:t>
      </w:r>
    </w:p>
    <w:p w:rsidR="00BA7D2C" w:rsidRDefault="00BA7D2C" w:rsidP="00BA7D2C">
      <w:pPr>
        <w:pStyle w:val="a3"/>
        <w:numPr>
          <w:ilvl w:val="0"/>
          <w:numId w:val="7"/>
        </w:numPr>
        <w:rPr>
          <w:rFonts w:ascii="Traditional Arabic" w:hAnsi="Traditional Arabic" w:cs="Traditional Arabic"/>
          <w:sz w:val="36"/>
          <w:szCs w:val="36"/>
        </w:rPr>
      </w:pPr>
      <w:r>
        <w:rPr>
          <w:rFonts w:ascii="Traditional Arabic" w:hAnsi="Traditional Arabic" w:cs="Traditional Arabic" w:hint="cs"/>
          <w:sz w:val="36"/>
          <w:szCs w:val="36"/>
          <w:rtl/>
        </w:rPr>
        <w:t>فهرس الآيات القرآنية.</w:t>
      </w:r>
    </w:p>
    <w:p w:rsidR="00BA7D2C" w:rsidRPr="00073366" w:rsidRDefault="00BA7D2C" w:rsidP="00BA7D2C">
      <w:pPr>
        <w:pStyle w:val="a3"/>
        <w:numPr>
          <w:ilvl w:val="0"/>
          <w:numId w:val="7"/>
        </w:numPr>
        <w:rPr>
          <w:rFonts w:ascii="Traditional Arabic" w:hAnsi="Traditional Arabic" w:cs="Traditional Arabic"/>
          <w:sz w:val="36"/>
          <w:szCs w:val="36"/>
        </w:rPr>
      </w:pPr>
      <w:r>
        <w:rPr>
          <w:rFonts w:ascii="Traditional Arabic" w:hAnsi="Traditional Arabic" w:cs="Traditional Arabic" w:hint="cs"/>
          <w:sz w:val="36"/>
          <w:szCs w:val="36"/>
          <w:rtl/>
        </w:rPr>
        <w:t>فهرس الأحاديث النبوية.</w:t>
      </w:r>
    </w:p>
    <w:p w:rsidR="00BA7D2C" w:rsidRDefault="00BA7D2C" w:rsidP="00BA7D2C">
      <w:pPr>
        <w:pStyle w:val="a3"/>
        <w:numPr>
          <w:ilvl w:val="0"/>
          <w:numId w:val="7"/>
        </w:numPr>
        <w:rPr>
          <w:rFonts w:ascii="Traditional Arabic" w:hAnsi="Traditional Arabic" w:cs="Traditional Arabic"/>
          <w:sz w:val="36"/>
          <w:szCs w:val="36"/>
        </w:rPr>
      </w:pPr>
      <w:r>
        <w:rPr>
          <w:rFonts w:ascii="Traditional Arabic" w:hAnsi="Traditional Arabic" w:cs="Traditional Arabic" w:hint="cs"/>
          <w:sz w:val="36"/>
          <w:szCs w:val="36"/>
          <w:rtl/>
        </w:rPr>
        <w:t>فهرس الأعلام.</w:t>
      </w:r>
    </w:p>
    <w:p w:rsidR="00BA7D2C" w:rsidRDefault="00BA7D2C" w:rsidP="00BA7D2C">
      <w:pPr>
        <w:pStyle w:val="a3"/>
        <w:numPr>
          <w:ilvl w:val="0"/>
          <w:numId w:val="7"/>
        </w:numPr>
        <w:rPr>
          <w:rFonts w:ascii="Traditional Arabic" w:hAnsi="Traditional Arabic" w:cs="Traditional Arabic"/>
          <w:sz w:val="36"/>
          <w:szCs w:val="36"/>
        </w:rPr>
      </w:pPr>
      <w:r>
        <w:rPr>
          <w:rFonts w:ascii="Traditional Arabic" w:hAnsi="Traditional Arabic" w:cs="Traditional Arabic" w:hint="cs"/>
          <w:sz w:val="36"/>
          <w:szCs w:val="36"/>
          <w:rtl/>
        </w:rPr>
        <w:t>فهرس المصادر والمراجع.</w:t>
      </w:r>
    </w:p>
    <w:p w:rsidR="00BA7D2C" w:rsidRPr="000754F8" w:rsidRDefault="00BA7D2C" w:rsidP="00BA7D2C">
      <w:pPr>
        <w:pStyle w:val="a3"/>
        <w:numPr>
          <w:ilvl w:val="0"/>
          <w:numId w:val="7"/>
        </w:numPr>
        <w:rPr>
          <w:rFonts w:ascii="Traditional Arabic" w:hAnsi="Traditional Arabic" w:cs="Traditional Arabic"/>
          <w:sz w:val="36"/>
          <w:szCs w:val="36"/>
          <w:rtl/>
        </w:rPr>
      </w:pPr>
      <w:r>
        <w:rPr>
          <w:rFonts w:ascii="Traditional Arabic" w:hAnsi="Traditional Arabic" w:cs="Traditional Arabic" w:hint="cs"/>
          <w:sz w:val="36"/>
          <w:szCs w:val="36"/>
          <w:rtl/>
        </w:rPr>
        <w:t>فهرس الموضوعات.</w:t>
      </w:r>
    </w:p>
    <w:p w:rsidR="00BA7D2C" w:rsidRDefault="00BA7D2C" w:rsidP="00BA7D2C">
      <w:pPr>
        <w:rPr>
          <w:rFonts w:ascii="Traditional Arabic" w:hAnsi="Traditional Arabic" w:cs="Traditional Arabic"/>
          <w:b/>
          <w:bCs/>
          <w:sz w:val="40"/>
          <w:szCs w:val="40"/>
          <w:rtl/>
        </w:rPr>
      </w:pPr>
    </w:p>
    <w:p w:rsidR="00BA7D2C" w:rsidRPr="00073366" w:rsidRDefault="00BA7D2C" w:rsidP="00BA7D2C">
      <w:pPr>
        <w:rPr>
          <w:rFonts w:ascii="Traditional Arabic" w:hAnsi="Traditional Arabic" w:cs="Traditional Arabic"/>
          <w:b/>
          <w:bCs/>
          <w:sz w:val="40"/>
          <w:szCs w:val="40"/>
          <w:rtl/>
        </w:rPr>
      </w:pPr>
      <w:r w:rsidRPr="00073366">
        <w:rPr>
          <w:rFonts w:ascii="Traditional Arabic" w:hAnsi="Traditional Arabic" w:cs="Traditional Arabic" w:hint="cs"/>
          <w:b/>
          <w:bCs/>
          <w:sz w:val="40"/>
          <w:szCs w:val="40"/>
          <w:rtl/>
        </w:rPr>
        <w:lastRenderedPageBreak/>
        <w:t>وختاما....</w:t>
      </w:r>
    </w:p>
    <w:p w:rsidR="00BA7D2C" w:rsidRPr="00073366" w:rsidRDefault="00BA7D2C" w:rsidP="00BA7D2C">
      <w:pPr>
        <w:rPr>
          <w:rFonts w:ascii="Traditional Arabic" w:hAnsi="Traditional Arabic" w:cs="Traditional Arabic"/>
          <w:sz w:val="36"/>
          <w:szCs w:val="36"/>
        </w:rPr>
      </w:pPr>
      <w:r>
        <w:rPr>
          <w:rFonts w:ascii="Traditional Arabic" w:hAnsi="Traditional Arabic" w:cs="Traditional Arabic" w:hint="cs"/>
          <w:sz w:val="36"/>
          <w:szCs w:val="36"/>
          <w:rtl/>
        </w:rPr>
        <w:t>أسأل الله تعالى أن يجد هذا الموضوع قبولا وتوفيقا، وأن يجد سبيله للبحث والدراسة، وصلى الله وسلم على نبينا محمد وعلى آله وصحبه أجمعين.</w:t>
      </w:r>
    </w:p>
    <w:p w:rsidR="00BA7D2C" w:rsidRPr="00073366" w:rsidRDefault="00BA7D2C" w:rsidP="00BA7D2C">
      <w:pPr>
        <w:jc w:val="both"/>
        <w:rPr>
          <w:rFonts w:ascii="Traditional Arabic" w:hAnsi="Traditional Arabic" w:cs="Traditional Arabic"/>
          <w:sz w:val="36"/>
          <w:szCs w:val="36"/>
        </w:rPr>
      </w:pPr>
    </w:p>
    <w:p w:rsidR="00BA7D2C" w:rsidRDefault="00BA7D2C">
      <w:pPr>
        <w:rPr>
          <w:rtl/>
        </w:rPr>
      </w:pPr>
    </w:p>
    <w:p w:rsidR="00BA7D2C" w:rsidRDefault="00BA7D2C">
      <w:pPr>
        <w:bidi w:val="0"/>
        <w:rPr>
          <w:rtl/>
        </w:rPr>
      </w:pPr>
      <w:r>
        <w:rPr>
          <w:rtl/>
        </w:rPr>
        <w:br w:type="page"/>
      </w:r>
    </w:p>
    <w:p w:rsidR="00BA7D2C" w:rsidRDefault="00BA7D2C" w:rsidP="00BA7D2C">
      <w:pPr>
        <w:ind w:firstLine="720"/>
        <w:jc w:val="center"/>
        <w:rPr>
          <w:rFonts w:ascii="Traditional Arabic" w:hAnsi="Traditional Arabic" w:cs="Traditional Arabic"/>
          <w:b/>
          <w:bCs/>
          <w:sz w:val="60"/>
          <w:szCs w:val="60"/>
          <w:rtl/>
        </w:rPr>
      </w:pPr>
      <w:r w:rsidRPr="005A187A">
        <w:rPr>
          <w:rFonts w:ascii="Traditional Arabic" w:hAnsi="Traditional Arabic" w:cs="Traditional Arabic" w:hint="cs"/>
          <w:b/>
          <w:bCs/>
          <w:sz w:val="100"/>
          <w:szCs w:val="100"/>
          <w:rtl/>
        </w:rPr>
        <w:lastRenderedPageBreak/>
        <w:t>التمهيد</w:t>
      </w:r>
    </w:p>
    <w:p w:rsidR="00BA7D2C" w:rsidRDefault="00BA7D2C" w:rsidP="00BA7D2C">
      <w:pPr>
        <w:ind w:firstLine="720"/>
        <w:rPr>
          <w:rFonts w:ascii="Traditional Arabic" w:hAnsi="Traditional Arabic" w:cs="Traditional Arabic"/>
          <w:b/>
          <w:bCs/>
          <w:sz w:val="36"/>
          <w:szCs w:val="36"/>
          <w:rtl/>
        </w:rPr>
      </w:pPr>
      <w:r>
        <w:rPr>
          <w:rFonts w:ascii="Traditional Arabic" w:hAnsi="Traditional Arabic" w:cs="Traditional Arabic" w:hint="cs"/>
          <w:b/>
          <w:bCs/>
          <w:sz w:val="36"/>
          <w:szCs w:val="36"/>
          <w:rtl/>
        </w:rPr>
        <w:t>وفيه أربعة مباحث:</w:t>
      </w:r>
    </w:p>
    <w:p w:rsidR="00BA7D2C" w:rsidRPr="005A187A" w:rsidRDefault="00BA7D2C" w:rsidP="00BA7D2C">
      <w:pPr>
        <w:ind w:firstLine="720"/>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المبحث الأول: </w:t>
      </w:r>
      <w:r w:rsidRPr="005A187A">
        <w:rPr>
          <w:rFonts w:ascii="Traditional Arabic" w:hAnsi="Traditional Arabic" w:cs="Traditional Arabic" w:hint="cs"/>
          <w:sz w:val="36"/>
          <w:szCs w:val="36"/>
          <w:rtl/>
        </w:rPr>
        <w:t>تعريف الضوابط الفقهية لغة واصطلاحا.</w:t>
      </w:r>
    </w:p>
    <w:p w:rsidR="00BA7D2C" w:rsidRDefault="00BA7D2C" w:rsidP="00BA7D2C">
      <w:pPr>
        <w:ind w:firstLine="72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المبحث الثاني: </w:t>
      </w:r>
      <w:r w:rsidRPr="005A187A">
        <w:rPr>
          <w:rFonts w:ascii="Traditional Arabic" w:hAnsi="Traditional Arabic" w:cs="Traditional Arabic" w:hint="cs"/>
          <w:sz w:val="36"/>
          <w:szCs w:val="36"/>
          <w:rtl/>
        </w:rPr>
        <w:t>الفرق بين الضوابط والقواعد الفقهية.</w:t>
      </w:r>
    </w:p>
    <w:p w:rsidR="00BA7D2C" w:rsidRPr="005A187A" w:rsidRDefault="00BA7D2C" w:rsidP="00BA7D2C">
      <w:pPr>
        <w:ind w:firstLine="720"/>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المبحث الثالث: </w:t>
      </w:r>
      <w:r w:rsidRPr="005A187A">
        <w:rPr>
          <w:rFonts w:ascii="Traditional Arabic" w:hAnsi="Traditional Arabic" w:cs="Traditional Arabic" w:hint="cs"/>
          <w:sz w:val="36"/>
          <w:szCs w:val="36"/>
          <w:rtl/>
        </w:rPr>
        <w:t>ترجمة الإمام ابن دقيق العيد.</w:t>
      </w:r>
    </w:p>
    <w:p w:rsidR="00BA7D2C" w:rsidRDefault="00BA7D2C" w:rsidP="00BA7D2C">
      <w:pPr>
        <w:ind w:firstLine="72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المبحث الرابع: </w:t>
      </w:r>
      <w:r w:rsidRPr="005A187A">
        <w:rPr>
          <w:rFonts w:ascii="Traditional Arabic" w:hAnsi="Traditional Arabic" w:cs="Traditional Arabic" w:hint="cs"/>
          <w:sz w:val="36"/>
          <w:szCs w:val="36"/>
          <w:rtl/>
        </w:rPr>
        <w:t>أهمية الكتاب ووصفه الإجمالي.</w:t>
      </w:r>
    </w:p>
    <w:p w:rsidR="00BA7D2C" w:rsidRDefault="00BA7D2C" w:rsidP="00BA7D2C">
      <w:pPr>
        <w:ind w:firstLine="720"/>
        <w:rPr>
          <w:rFonts w:ascii="Traditional Arabic" w:hAnsi="Traditional Arabic" w:cs="Traditional Arabic"/>
          <w:b/>
          <w:bCs/>
          <w:sz w:val="36"/>
          <w:szCs w:val="36"/>
          <w:rtl/>
        </w:rPr>
      </w:pPr>
    </w:p>
    <w:p w:rsidR="00BA7D2C" w:rsidRDefault="00BA7D2C" w:rsidP="00BA7D2C">
      <w:pPr>
        <w:ind w:firstLine="720"/>
        <w:rPr>
          <w:rFonts w:ascii="Traditional Arabic" w:hAnsi="Traditional Arabic" w:cs="Traditional Arabic"/>
          <w:b/>
          <w:bCs/>
          <w:sz w:val="36"/>
          <w:szCs w:val="36"/>
          <w:rtl/>
        </w:rPr>
      </w:pPr>
    </w:p>
    <w:p w:rsidR="00BA7D2C" w:rsidRDefault="00BA7D2C" w:rsidP="00BA7D2C">
      <w:pPr>
        <w:ind w:firstLine="720"/>
        <w:rPr>
          <w:rFonts w:ascii="Traditional Arabic" w:hAnsi="Traditional Arabic" w:cs="Traditional Arabic"/>
          <w:b/>
          <w:bCs/>
          <w:sz w:val="36"/>
          <w:szCs w:val="36"/>
          <w:rtl/>
        </w:rPr>
      </w:pPr>
    </w:p>
    <w:p w:rsidR="00BA7D2C" w:rsidRDefault="00BA7D2C" w:rsidP="00BA7D2C">
      <w:pPr>
        <w:ind w:firstLine="720"/>
        <w:rPr>
          <w:rFonts w:ascii="Traditional Arabic" w:hAnsi="Traditional Arabic" w:cs="Traditional Arabic"/>
          <w:b/>
          <w:bCs/>
          <w:sz w:val="36"/>
          <w:szCs w:val="36"/>
          <w:rtl/>
        </w:rPr>
      </w:pPr>
    </w:p>
    <w:p w:rsidR="00BA7D2C" w:rsidRDefault="00BA7D2C" w:rsidP="00BA7D2C">
      <w:pPr>
        <w:ind w:firstLine="720"/>
        <w:rPr>
          <w:rFonts w:ascii="Traditional Arabic" w:hAnsi="Traditional Arabic" w:cs="Traditional Arabic"/>
          <w:b/>
          <w:bCs/>
          <w:sz w:val="36"/>
          <w:szCs w:val="36"/>
          <w:rtl/>
        </w:rPr>
      </w:pPr>
    </w:p>
    <w:p w:rsidR="00BA7D2C" w:rsidRDefault="00BA7D2C" w:rsidP="00BA7D2C">
      <w:pPr>
        <w:ind w:firstLine="720"/>
        <w:rPr>
          <w:rFonts w:ascii="Traditional Arabic" w:hAnsi="Traditional Arabic" w:cs="Traditional Arabic"/>
          <w:b/>
          <w:bCs/>
          <w:sz w:val="36"/>
          <w:szCs w:val="36"/>
          <w:rtl/>
        </w:rPr>
      </w:pPr>
    </w:p>
    <w:p w:rsidR="00BA7D2C" w:rsidRDefault="00BA7D2C" w:rsidP="00BA7D2C">
      <w:pPr>
        <w:ind w:firstLine="720"/>
        <w:rPr>
          <w:rFonts w:ascii="Traditional Arabic" w:hAnsi="Traditional Arabic" w:cs="Traditional Arabic"/>
          <w:b/>
          <w:bCs/>
          <w:sz w:val="36"/>
          <w:szCs w:val="36"/>
          <w:rtl/>
        </w:rPr>
      </w:pPr>
    </w:p>
    <w:p w:rsidR="00BA7D2C" w:rsidRDefault="00BA7D2C" w:rsidP="00BA7D2C">
      <w:pPr>
        <w:ind w:firstLine="720"/>
        <w:rPr>
          <w:rFonts w:ascii="Traditional Arabic" w:hAnsi="Traditional Arabic" w:cs="Traditional Arabic"/>
          <w:b/>
          <w:bCs/>
          <w:sz w:val="36"/>
          <w:szCs w:val="36"/>
          <w:rtl/>
        </w:rPr>
      </w:pPr>
    </w:p>
    <w:p w:rsidR="00BA7D2C" w:rsidRPr="005A187A" w:rsidRDefault="00BA7D2C" w:rsidP="00BA7D2C">
      <w:pPr>
        <w:rPr>
          <w:rFonts w:ascii="Traditional Arabic" w:hAnsi="Traditional Arabic" w:cs="Traditional Arabic"/>
          <w:b/>
          <w:bCs/>
          <w:sz w:val="36"/>
          <w:szCs w:val="36"/>
          <w:rtl/>
        </w:rPr>
      </w:pPr>
    </w:p>
    <w:p w:rsidR="00BA7D2C" w:rsidRPr="00105019" w:rsidRDefault="00BA7D2C" w:rsidP="00BA7D2C">
      <w:pPr>
        <w:ind w:firstLine="720"/>
        <w:jc w:val="center"/>
        <w:rPr>
          <w:rFonts w:ascii="Traditional Arabic" w:hAnsi="Traditional Arabic" w:cs="Traditional Arabic"/>
          <w:b/>
          <w:bCs/>
          <w:sz w:val="60"/>
          <w:szCs w:val="60"/>
          <w:rtl/>
        </w:rPr>
      </w:pPr>
      <w:r w:rsidRPr="00105019">
        <w:rPr>
          <w:rFonts w:ascii="Traditional Arabic" w:hAnsi="Traditional Arabic" w:cs="Traditional Arabic" w:hint="cs"/>
          <w:b/>
          <w:bCs/>
          <w:sz w:val="60"/>
          <w:szCs w:val="60"/>
          <w:rtl/>
        </w:rPr>
        <w:lastRenderedPageBreak/>
        <w:t>المبحث الأول</w:t>
      </w:r>
    </w:p>
    <w:p w:rsidR="00BA7D2C" w:rsidRPr="00105019" w:rsidRDefault="00BA7D2C" w:rsidP="00BA7D2C">
      <w:pPr>
        <w:ind w:firstLine="720"/>
        <w:jc w:val="both"/>
        <w:rPr>
          <w:rFonts w:ascii="Traditional Arabic" w:hAnsi="Traditional Arabic" w:cs="Traditional Arabic"/>
          <w:b/>
          <w:bCs/>
          <w:sz w:val="60"/>
          <w:szCs w:val="60"/>
          <w:rtl/>
        </w:rPr>
      </w:pPr>
      <w:r w:rsidRPr="00105019">
        <w:rPr>
          <w:rFonts w:ascii="Traditional Arabic" w:hAnsi="Traditional Arabic" w:cs="Traditional Arabic" w:hint="cs"/>
          <w:b/>
          <w:bCs/>
          <w:sz w:val="60"/>
          <w:szCs w:val="60"/>
          <w:rtl/>
        </w:rPr>
        <w:t>تعريف الضوابط الفقهية لغة واصطلاحا</w:t>
      </w:r>
    </w:p>
    <w:p w:rsidR="00BA7D2C" w:rsidRPr="00105019" w:rsidRDefault="00BA7D2C" w:rsidP="00BA7D2C">
      <w:pPr>
        <w:ind w:firstLine="720"/>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t>وفيه ثلاثة مطالب:</w:t>
      </w:r>
    </w:p>
    <w:p w:rsidR="00BA7D2C" w:rsidRPr="00105019" w:rsidRDefault="00BA7D2C" w:rsidP="00BA7D2C">
      <w:pPr>
        <w:ind w:left="720" w:firstLine="720"/>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t xml:space="preserve">المطلب الأول: </w:t>
      </w:r>
      <w:r w:rsidRPr="00105019">
        <w:rPr>
          <w:rFonts w:ascii="Traditional Arabic" w:hAnsi="Traditional Arabic" w:cs="Traditional Arabic" w:hint="cs"/>
          <w:sz w:val="36"/>
          <w:szCs w:val="36"/>
          <w:rtl/>
        </w:rPr>
        <w:t>تعريف الضابط لغة واصطلاحا.</w:t>
      </w:r>
    </w:p>
    <w:p w:rsidR="00BA7D2C" w:rsidRPr="00105019" w:rsidRDefault="00BA7D2C" w:rsidP="00BA7D2C">
      <w:pPr>
        <w:ind w:left="720" w:firstLine="720"/>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t xml:space="preserve">المطلب الثاني: </w:t>
      </w:r>
      <w:r w:rsidRPr="00105019">
        <w:rPr>
          <w:rFonts w:ascii="Traditional Arabic" w:hAnsi="Traditional Arabic" w:cs="Traditional Arabic" w:hint="cs"/>
          <w:sz w:val="36"/>
          <w:szCs w:val="36"/>
          <w:rtl/>
        </w:rPr>
        <w:t>تعريف الفقه لغة واصطلاحا.</w:t>
      </w:r>
    </w:p>
    <w:p w:rsidR="00BA7D2C" w:rsidRPr="00105019" w:rsidRDefault="00BA7D2C" w:rsidP="00BA7D2C">
      <w:pPr>
        <w:ind w:left="720" w:firstLine="720"/>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t xml:space="preserve">المطلب الثالث: </w:t>
      </w:r>
      <w:r w:rsidRPr="00105019">
        <w:rPr>
          <w:rFonts w:ascii="Traditional Arabic" w:hAnsi="Traditional Arabic" w:cs="Traditional Arabic" w:hint="cs"/>
          <w:sz w:val="36"/>
          <w:szCs w:val="36"/>
          <w:rtl/>
        </w:rPr>
        <w:t>تعريف الضوابط الفقهية.</w:t>
      </w:r>
    </w:p>
    <w:p w:rsidR="00BA7D2C" w:rsidRPr="00105019" w:rsidRDefault="00BA7D2C" w:rsidP="00BA7D2C">
      <w:pPr>
        <w:bidi w:val="0"/>
        <w:jc w:val="both"/>
        <w:rPr>
          <w:rFonts w:ascii="Traditional Arabic" w:hAnsi="Traditional Arabic" w:cs="Traditional Arabic"/>
          <w:b/>
          <w:bCs/>
          <w:sz w:val="36"/>
          <w:szCs w:val="36"/>
        </w:rPr>
      </w:pPr>
      <w:r w:rsidRPr="00105019">
        <w:rPr>
          <w:rFonts w:ascii="Traditional Arabic" w:hAnsi="Traditional Arabic" w:cs="Traditional Arabic"/>
          <w:b/>
          <w:bCs/>
          <w:sz w:val="36"/>
          <w:szCs w:val="36"/>
          <w:rtl/>
        </w:rPr>
        <w:br w:type="page"/>
      </w:r>
    </w:p>
    <w:p w:rsidR="00BA7D2C" w:rsidRPr="00105019" w:rsidRDefault="00BA7D2C" w:rsidP="00BA7D2C">
      <w:pPr>
        <w:ind w:firstLine="720"/>
        <w:jc w:val="center"/>
        <w:rPr>
          <w:rFonts w:ascii="Traditional Arabic" w:hAnsi="Traditional Arabic" w:cs="Traditional Arabic"/>
          <w:b/>
          <w:bCs/>
          <w:sz w:val="60"/>
          <w:szCs w:val="60"/>
          <w:rtl/>
        </w:rPr>
      </w:pPr>
      <w:r w:rsidRPr="00105019">
        <w:rPr>
          <w:rFonts w:ascii="Traditional Arabic" w:hAnsi="Traditional Arabic" w:cs="Traditional Arabic" w:hint="cs"/>
          <w:b/>
          <w:bCs/>
          <w:sz w:val="60"/>
          <w:szCs w:val="60"/>
          <w:rtl/>
        </w:rPr>
        <w:lastRenderedPageBreak/>
        <w:t>المطلب الأول</w:t>
      </w:r>
    </w:p>
    <w:p w:rsidR="00BA7D2C" w:rsidRPr="00105019" w:rsidRDefault="00BA7D2C" w:rsidP="00BA7D2C">
      <w:pPr>
        <w:ind w:firstLine="720"/>
        <w:jc w:val="center"/>
        <w:rPr>
          <w:rFonts w:ascii="Traditional Arabic" w:hAnsi="Traditional Arabic" w:cs="Traditional Arabic"/>
          <w:b/>
          <w:bCs/>
          <w:sz w:val="36"/>
          <w:szCs w:val="36"/>
          <w:rtl/>
        </w:rPr>
      </w:pPr>
      <w:r w:rsidRPr="00105019">
        <w:rPr>
          <w:rFonts w:ascii="Traditional Arabic" w:hAnsi="Traditional Arabic" w:cs="Traditional Arabic" w:hint="cs"/>
          <w:b/>
          <w:bCs/>
          <w:sz w:val="60"/>
          <w:szCs w:val="60"/>
          <w:rtl/>
        </w:rPr>
        <w:t>تعريف الضابط لغة واصطلاحا</w:t>
      </w:r>
    </w:p>
    <w:p w:rsidR="00BA7D2C" w:rsidRPr="00105019" w:rsidRDefault="00BA7D2C" w:rsidP="00BA7D2C">
      <w:pPr>
        <w:ind w:firstLine="720"/>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t>وفيه مسألتان:</w:t>
      </w:r>
    </w:p>
    <w:p w:rsidR="00BA7D2C" w:rsidRPr="00105019" w:rsidRDefault="00BA7D2C" w:rsidP="00BA7D2C">
      <w:pPr>
        <w:ind w:firstLine="720"/>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t xml:space="preserve">المسألة الأولى: </w:t>
      </w:r>
      <w:r w:rsidRPr="00105019">
        <w:rPr>
          <w:rFonts w:ascii="Traditional Arabic" w:hAnsi="Traditional Arabic" w:cs="Traditional Arabic" w:hint="cs"/>
          <w:sz w:val="36"/>
          <w:szCs w:val="36"/>
          <w:rtl/>
        </w:rPr>
        <w:t>تعريف الضابط لغة.</w:t>
      </w:r>
    </w:p>
    <w:p w:rsidR="00BA7D2C" w:rsidRPr="00105019" w:rsidRDefault="00BA7D2C" w:rsidP="00BA7D2C">
      <w:pPr>
        <w:ind w:firstLine="720"/>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t xml:space="preserve">المسألة الثانية: </w:t>
      </w:r>
      <w:r w:rsidRPr="00105019">
        <w:rPr>
          <w:rFonts w:ascii="Traditional Arabic" w:hAnsi="Traditional Arabic" w:cs="Traditional Arabic" w:hint="cs"/>
          <w:sz w:val="36"/>
          <w:szCs w:val="36"/>
          <w:rtl/>
        </w:rPr>
        <w:t>تعريف الضابط اصطلاحا.</w:t>
      </w:r>
    </w:p>
    <w:p w:rsidR="00BA7D2C" w:rsidRPr="00105019" w:rsidRDefault="00BA7D2C" w:rsidP="00BA7D2C">
      <w:pPr>
        <w:bidi w:val="0"/>
        <w:jc w:val="both"/>
        <w:rPr>
          <w:rFonts w:ascii="Traditional Arabic" w:hAnsi="Traditional Arabic" w:cs="Traditional Arabic"/>
          <w:b/>
          <w:bCs/>
          <w:sz w:val="36"/>
          <w:szCs w:val="36"/>
        </w:rPr>
      </w:pPr>
      <w:r w:rsidRPr="00105019">
        <w:rPr>
          <w:rFonts w:ascii="Traditional Arabic" w:hAnsi="Traditional Arabic" w:cs="Traditional Arabic"/>
          <w:b/>
          <w:bCs/>
          <w:sz w:val="36"/>
          <w:szCs w:val="36"/>
          <w:rtl/>
        </w:rPr>
        <w:br w:type="page"/>
      </w:r>
    </w:p>
    <w:p w:rsidR="00BA7D2C" w:rsidRPr="00105019" w:rsidRDefault="00BA7D2C" w:rsidP="00BA7D2C">
      <w:pPr>
        <w:jc w:val="both"/>
        <w:rPr>
          <w:rFonts w:ascii="Traditional Arabic" w:hAnsi="Traditional Arabic" w:cs="Traditional Arabic"/>
          <w:b/>
          <w:bCs/>
          <w:sz w:val="40"/>
          <w:szCs w:val="40"/>
          <w:rtl/>
        </w:rPr>
      </w:pPr>
      <w:r w:rsidRPr="00105019">
        <w:rPr>
          <w:rFonts w:ascii="Traditional Arabic" w:hAnsi="Traditional Arabic" w:cs="Traditional Arabic" w:hint="cs"/>
          <w:b/>
          <w:bCs/>
          <w:sz w:val="40"/>
          <w:szCs w:val="40"/>
          <w:rtl/>
        </w:rPr>
        <w:lastRenderedPageBreak/>
        <w:t>المسألة الأولى: تعريف الضابط لغة:</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ضابط اسم فاعل من الضبط، وا</w:t>
      </w:r>
      <w:r w:rsidRPr="00105019">
        <w:rPr>
          <w:rFonts w:ascii="Traditional Arabic" w:hAnsi="Traditional Arabic" w:cs="Traditional Arabic"/>
          <w:sz w:val="36"/>
          <w:szCs w:val="36"/>
          <w:rtl/>
        </w:rPr>
        <w:t>لضاد والباء والطاء أصل صحيح</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ضَبَطَ الشَّيء ضَبْطاً</w:t>
      </w:r>
      <w:r w:rsidRPr="00105019">
        <w:rPr>
          <w:rStyle w:val="a6"/>
          <w:rFonts w:ascii="Traditional Arabic" w:hAnsi="Traditional Arabic" w:cs="Traditional Arabic"/>
          <w:sz w:val="36"/>
          <w:szCs w:val="36"/>
          <w:rtl/>
        </w:rPr>
        <w:footnoteReference w:id="18"/>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الضبط لزوم شيء لا يفارقه في كل شيء</w:t>
      </w:r>
      <w:r w:rsidRPr="00105019">
        <w:rPr>
          <w:rStyle w:val="a6"/>
          <w:rFonts w:ascii="Traditional Arabic" w:hAnsi="Traditional Arabic" w:cs="Traditional Arabic"/>
          <w:sz w:val="36"/>
          <w:szCs w:val="36"/>
          <w:rtl/>
        </w:rPr>
        <w:footnoteReference w:id="19"/>
      </w:r>
      <w:r w:rsidRPr="00105019">
        <w:rPr>
          <w:rFonts w:ascii="Traditional Arabic" w:hAnsi="Traditional Arabic" w:cs="Traditional Arabic" w:hint="cs"/>
          <w:sz w:val="36"/>
          <w:szCs w:val="36"/>
          <w:rtl/>
        </w:rPr>
        <w:t xml:space="preserve">،ويقال </w:t>
      </w:r>
      <w:r w:rsidRPr="00105019">
        <w:rPr>
          <w:rFonts w:ascii="Traditional Arabic" w:hAnsi="Traditional Arabic" w:cs="Traditional Arabic"/>
          <w:sz w:val="36"/>
          <w:szCs w:val="36"/>
          <w:rtl/>
        </w:rPr>
        <w:t>ضبط الش</w:t>
      </w:r>
      <w:r w:rsidRPr="00105019">
        <w:rPr>
          <w:rFonts w:ascii="Traditional Arabic" w:hAnsi="Traditional Arabic" w:cs="Traditional Arabic" w:hint="cs"/>
          <w:sz w:val="36"/>
          <w:szCs w:val="36"/>
          <w:rtl/>
        </w:rPr>
        <w:t>يء</w:t>
      </w:r>
      <w:r w:rsidRPr="00105019">
        <w:rPr>
          <w:rFonts w:ascii="Traditional Arabic" w:hAnsi="Traditional Arabic" w:cs="Traditional Arabic"/>
          <w:sz w:val="36"/>
          <w:szCs w:val="36"/>
          <w:rtl/>
        </w:rPr>
        <w:t>: حفظه بالحزم</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والرجل ضابط</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أي حازم</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وال</w:t>
      </w:r>
      <w:r w:rsidRPr="00105019">
        <w:rPr>
          <w:rFonts w:ascii="Traditional Arabic" w:hAnsi="Traditional Arabic" w:cs="Traditional Arabic" w:hint="cs"/>
          <w:sz w:val="36"/>
          <w:szCs w:val="36"/>
          <w:rtl/>
        </w:rPr>
        <w:t>أ</w:t>
      </w:r>
      <w:r w:rsidRPr="00105019">
        <w:rPr>
          <w:rFonts w:ascii="Traditional Arabic" w:hAnsi="Traditional Arabic" w:cs="Traditional Arabic"/>
          <w:sz w:val="36"/>
          <w:szCs w:val="36"/>
          <w:rtl/>
        </w:rPr>
        <w:t>ضبط: الذ</w:t>
      </w:r>
      <w:r w:rsidRPr="00105019">
        <w:rPr>
          <w:rFonts w:ascii="Traditional Arabic" w:hAnsi="Traditional Arabic" w:cs="Traditional Arabic" w:hint="cs"/>
          <w:sz w:val="36"/>
          <w:szCs w:val="36"/>
          <w:rtl/>
        </w:rPr>
        <w:t>ي</w:t>
      </w:r>
      <w:r w:rsidRPr="00105019">
        <w:rPr>
          <w:rFonts w:ascii="Traditional Arabic" w:hAnsi="Traditional Arabic" w:cs="Traditional Arabic"/>
          <w:sz w:val="36"/>
          <w:szCs w:val="36"/>
          <w:rtl/>
        </w:rPr>
        <w:t xml:space="preserve"> يعمل بكلتا يديه</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تقول منه: ضب</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ط الرجل بالكسر يضب</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ط، وال</w:t>
      </w:r>
      <w:r w:rsidRPr="00105019">
        <w:rPr>
          <w:rFonts w:ascii="Traditional Arabic" w:hAnsi="Traditional Arabic" w:cs="Traditional Arabic" w:hint="cs"/>
          <w:sz w:val="36"/>
          <w:szCs w:val="36"/>
          <w:rtl/>
        </w:rPr>
        <w:t>أ</w:t>
      </w:r>
      <w:r w:rsidRPr="00105019">
        <w:rPr>
          <w:rFonts w:ascii="Traditional Arabic" w:hAnsi="Traditional Arabic" w:cs="Traditional Arabic"/>
          <w:sz w:val="36"/>
          <w:szCs w:val="36"/>
          <w:rtl/>
        </w:rPr>
        <w:t>نثى ضبطاء</w:t>
      </w:r>
      <w:r w:rsidRPr="00105019">
        <w:rPr>
          <w:rStyle w:val="a6"/>
          <w:rFonts w:ascii="Traditional Arabic" w:hAnsi="Traditional Arabic" w:cs="Traditional Arabic"/>
          <w:sz w:val="36"/>
          <w:szCs w:val="36"/>
          <w:rtl/>
        </w:rPr>
        <w:footnoteReference w:id="20"/>
      </w:r>
      <w:r w:rsidRPr="00105019">
        <w:rPr>
          <w:rFonts w:ascii="Traditional Arabic" w:hAnsi="Traditional Arabic" w:cs="Traditional Arabic" w:hint="cs"/>
          <w:sz w:val="36"/>
          <w:szCs w:val="36"/>
          <w:rtl/>
        </w:rPr>
        <w:t xml:space="preserve">، ويقول صاحب المصباح المنير:"ضبَط </w:t>
      </w:r>
      <w:r w:rsidRPr="00105019">
        <w:rPr>
          <w:rFonts w:ascii="Traditional Arabic" w:hAnsi="Traditional Arabic" w:cs="Traditional Arabic"/>
          <w:sz w:val="36"/>
          <w:szCs w:val="36"/>
          <w:rtl/>
        </w:rPr>
        <w:t>من باب ضر</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ب حفظه حفظا بليغا</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 منه قيل</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ضبطت البلاد وغيرها إذا قمت بأمرها قياما ليس فيه نقص</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وضب</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ط ضب</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طا</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من باب تع</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ب عمل بكلتا يديه</w:t>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21"/>
      </w:r>
      <w:r w:rsidRPr="00105019">
        <w:rPr>
          <w:rFonts w:ascii="Traditional Arabic" w:hAnsi="Traditional Arabic" w:cs="Traditional Arabic" w:hint="cs"/>
          <w:sz w:val="36"/>
          <w:szCs w:val="36"/>
          <w:rtl/>
        </w:rPr>
        <w:t>، وللضبط معان أخر، ولكن أغلب معانيه لا تعدو الحصر والح</w:t>
      </w:r>
      <w:r>
        <w:rPr>
          <w:rFonts w:ascii="Traditional Arabic" w:hAnsi="Traditional Arabic" w:cs="Traditional Arabic" w:hint="cs"/>
          <w:sz w:val="36"/>
          <w:szCs w:val="36"/>
          <w:rtl/>
        </w:rPr>
        <w:t>فظ والحبس -كما سبق-</w:t>
      </w:r>
      <w:r w:rsidRPr="00105019">
        <w:rPr>
          <w:rFonts w:ascii="Traditional Arabic" w:hAnsi="Traditional Arabic" w:cs="Traditional Arabic" w:hint="cs"/>
          <w:sz w:val="36"/>
          <w:szCs w:val="36"/>
          <w:rtl/>
        </w:rPr>
        <w:t>.</w:t>
      </w:r>
    </w:p>
    <w:p w:rsidR="00BA7D2C" w:rsidRPr="00105019" w:rsidRDefault="00BA7D2C" w:rsidP="00BA7D2C">
      <w:pPr>
        <w:jc w:val="both"/>
        <w:rPr>
          <w:rFonts w:ascii="Traditional Arabic" w:hAnsi="Traditional Arabic" w:cs="Traditional Arabic"/>
          <w:b/>
          <w:bCs/>
          <w:sz w:val="40"/>
          <w:szCs w:val="40"/>
          <w:rtl/>
        </w:rPr>
      </w:pPr>
      <w:r w:rsidRPr="00105019">
        <w:rPr>
          <w:rFonts w:ascii="Traditional Arabic" w:hAnsi="Traditional Arabic" w:cs="Traditional Arabic" w:hint="cs"/>
          <w:b/>
          <w:bCs/>
          <w:sz w:val="40"/>
          <w:szCs w:val="40"/>
          <w:rtl/>
        </w:rPr>
        <w:t>المسألة الثانية: تعريف الضابط اصطلاحا:</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مصطلح (ضابط) عند الفقهاء لم يرد على معنى واحد فقط بل هو كغيره من المصطلحات التي ترد على ألسنة الفقهاء بأكثر من معنى، فعلى هذا يمكن حصر أهم إطلاقات مصطلح (ضابط) على النحو الآتي</w:t>
      </w:r>
      <w:r w:rsidRPr="00105019">
        <w:rPr>
          <w:rStyle w:val="a6"/>
          <w:rFonts w:ascii="Traditional Arabic" w:hAnsi="Traditional Arabic" w:cs="Traditional Arabic"/>
          <w:sz w:val="36"/>
          <w:szCs w:val="36"/>
          <w:rtl/>
        </w:rPr>
        <w:footnoteReference w:id="22"/>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11"/>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إطلاق الضابط بمعنى القاعدة دون تفريق بينهما فمعناه معناها، وممن أطلق الضابط وأراد به القاعدة:</w:t>
      </w:r>
    </w:p>
    <w:p w:rsidR="00BA7D2C" w:rsidRDefault="00BA7D2C" w:rsidP="00BA7D2C">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الكمال ابن الهمام</w:t>
      </w:r>
      <w:r w:rsidRPr="00105019">
        <w:rPr>
          <w:rStyle w:val="a6"/>
          <w:rFonts w:ascii="Traditional Arabic" w:hAnsi="Traditional Arabic" w:cs="Traditional Arabic"/>
          <w:sz w:val="36"/>
          <w:szCs w:val="36"/>
          <w:rtl/>
        </w:rPr>
        <w:footnoteReference w:id="23"/>
      </w:r>
      <w:r w:rsidRPr="00105019">
        <w:rPr>
          <w:rFonts w:ascii="Traditional Arabic" w:hAnsi="Traditional Arabic" w:cs="Traditional Arabic" w:hint="cs"/>
          <w:sz w:val="36"/>
          <w:szCs w:val="36"/>
          <w:rtl/>
        </w:rPr>
        <w:t xml:space="preserve">، </w:t>
      </w:r>
    </w:p>
    <w:p w:rsidR="00BA7D2C" w:rsidRPr="00105019" w:rsidRDefault="00BA7D2C" w:rsidP="00BA7D2C">
      <w:pPr>
        <w:pStyle w:val="a3"/>
        <w:autoSpaceDE w:val="0"/>
        <w:autoSpaceDN w:val="0"/>
        <w:adjustRightInd w:val="0"/>
        <w:spacing w:after="0" w:line="240" w:lineRule="auto"/>
        <w:jc w:val="both"/>
        <w:rPr>
          <w:rFonts w:ascii="Traditional Arabic" w:hAnsi="Traditional Arabic" w:cs="Traditional Arabic"/>
          <w:sz w:val="36"/>
          <w:szCs w:val="36"/>
        </w:rPr>
      </w:pPr>
    </w:p>
    <w:p w:rsidR="00BA7D2C" w:rsidRPr="00105019" w:rsidRDefault="00BA7D2C" w:rsidP="00BA7D2C">
      <w:pPr>
        <w:pStyle w:val="a3"/>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lastRenderedPageBreak/>
        <w:t>حيث ساوى بين القاعدة والضابط والأصل والقانون والحرف</w:t>
      </w:r>
      <w:r w:rsidRPr="00105019">
        <w:rPr>
          <w:rStyle w:val="a6"/>
          <w:rFonts w:ascii="Traditional Arabic" w:hAnsi="Traditional Arabic" w:cs="Traditional Arabic"/>
          <w:sz w:val="36"/>
          <w:szCs w:val="36"/>
          <w:rtl/>
        </w:rPr>
        <w:footnoteReference w:id="24"/>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الفيومي</w:t>
      </w:r>
      <w:r w:rsidRPr="00105019">
        <w:rPr>
          <w:rStyle w:val="a6"/>
          <w:rFonts w:ascii="Traditional Arabic" w:hAnsi="Traditional Arabic" w:cs="Traditional Arabic"/>
          <w:sz w:val="36"/>
          <w:szCs w:val="36"/>
          <w:rtl/>
        </w:rPr>
        <w:footnoteReference w:id="25"/>
      </w:r>
      <w:r w:rsidRPr="00105019">
        <w:rPr>
          <w:rFonts w:ascii="Traditional Arabic" w:hAnsi="Traditional Arabic" w:cs="Traditional Arabic" w:hint="cs"/>
          <w:sz w:val="36"/>
          <w:szCs w:val="36"/>
          <w:rtl/>
        </w:rPr>
        <w:t>، حيث يقول:"والقاعدة في الاصطلاح بمعنى الضابط، وهي الأمر الكلي المنطبق على جميع جزئياته"</w:t>
      </w:r>
      <w:r w:rsidRPr="00105019">
        <w:rPr>
          <w:rStyle w:val="a6"/>
          <w:rFonts w:ascii="Traditional Arabic" w:hAnsi="Traditional Arabic" w:cs="Traditional Arabic"/>
          <w:sz w:val="36"/>
          <w:szCs w:val="36"/>
          <w:rtl/>
        </w:rPr>
        <w:footnoteReference w:id="26"/>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النابلسي</w:t>
      </w:r>
      <w:r w:rsidRPr="00105019">
        <w:rPr>
          <w:rStyle w:val="a6"/>
          <w:rFonts w:ascii="Traditional Arabic" w:hAnsi="Traditional Arabic" w:cs="Traditional Arabic"/>
          <w:sz w:val="36"/>
          <w:szCs w:val="36"/>
          <w:rtl/>
        </w:rPr>
        <w:footnoteReference w:id="27"/>
      </w:r>
      <w:r w:rsidRPr="00105019">
        <w:rPr>
          <w:rFonts w:ascii="Traditional Arabic" w:hAnsi="Traditional Arabic" w:cs="Traditional Arabic" w:hint="cs"/>
          <w:sz w:val="36"/>
          <w:szCs w:val="36"/>
          <w:rtl/>
        </w:rPr>
        <w:t>، حيث يقول عن القاعدة:"هي في الاصطلاح بمعنى الضابط"</w:t>
      </w:r>
      <w:r w:rsidRPr="00105019">
        <w:rPr>
          <w:rStyle w:val="a6"/>
          <w:rFonts w:ascii="Traditional Arabic" w:hAnsi="Traditional Arabic" w:cs="Traditional Arabic"/>
          <w:sz w:val="36"/>
          <w:szCs w:val="36"/>
          <w:rtl/>
        </w:rPr>
        <w:footnoteReference w:id="28"/>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المنجور</w:t>
      </w:r>
      <w:r w:rsidRPr="00105019">
        <w:rPr>
          <w:rStyle w:val="a6"/>
          <w:rFonts w:ascii="Traditional Arabic" w:hAnsi="Traditional Arabic" w:cs="Traditional Arabic"/>
          <w:sz w:val="36"/>
          <w:szCs w:val="36"/>
          <w:rtl/>
        </w:rPr>
        <w:footnoteReference w:id="29"/>
      </w:r>
      <w:r w:rsidRPr="00105019">
        <w:rPr>
          <w:rFonts w:ascii="Traditional Arabic" w:hAnsi="Traditional Arabic" w:cs="Traditional Arabic" w:hint="cs"/>
          <w:sz w:val="36"/>
          <w:szCs w:val="36"/>
          <w:rtl/>
        </w:rPr>
        <w:t>، فقد عرف القاعدة فقال:"وفي العرف: هي الأصل والضابط"</w:t>
      </w:r>
      <w:r w:rsidRPr="00105019">
        <w:rPr>
          <w:rStyle w:val="a6"/>
          <w:rFonts w:ascii="Traditional Arabic" w:hAnsi="Traditional Arabic" w:cs="Traditional Arabic"/>
          <w:sz w:val="36"/>
          <w:szCs w:val="36"/>
          <w:rtl/>
        </w:rPr>
        <w:footnoteReference w:id="30"/>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ابن رجب</w:t>
      </w:r>
      <w:r w:rsidRPr="00105019">
        <w:rPr>
          <w:rStyle w:val="a6"/>
          <w:rFonts w:ascii="Traditional Arabic" w:hAnsi="Traditional Arabic" w:cs="Traditional Arabic"/>
          <w:sz w:val="36"/>
          <w:szCs w:val="36"/>
          <w:rtl/>
        </w:rPr>
        <w:footnoteReference w:id="31"/>
      </w:r>
      <w:r w:rsidRPr="00105019">
        <w:rPr>
          <w:rFonts w:ascii="Traditional Arabic" w:hAnsi="Traditional Arabic" w:cs="Traditional Arabic" w:hint="cs"/>
          <w:sz w:val="36"/>
          <w:szCs w:val="36"/>
          <w:rtl/>
        </w:rPr>
        <w:t>، حيث إنه يفهم من صنيعه في كتابه القواعد ذلك حيث أطلق لفظ القاعدة على بعض الضوابط، من ذلك مثلا ما ذكره في القاعدة الثانية:"شعر الحيوان في حكم المنفصل عنه لا في حكم المتصل، وكذلك الظفر"</w:t>
      </w:r>
      <w:r w:rsidRPr="00105019">
        <w:rPr>
          <w:rStyle w:val="a6"/>
          <w:rFonts w:ascii="Traditional Arabic" w:hAnsi="Traditional Arabic" w:cs="Traditional Arabic"/>
          <w:sz w:val="36"/>
          <w:szCs w:val="36"/>
          <w:rtl/>
        </w:rPr>
        <w:footnoteReference w:id="32"/>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11"/>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التفريق بين القاعدة والضابط، فلكل منهما حده ومعناه الذين لا يدخله في غيره، وممن فرق بين القاعدة والضابط:</w:t>
      </w:r>
    </w:p>
    <w:p w:rsidR="00BA7D2C" w:rsidRPr="00105019" w:rsidRDefault="00BA7D2C" w:rsidP="00BA7D2C">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lastRenderedPageBreak/>
        <w:t>ابن السبكي</w:t>
      </w:r>
      <w:r w:rsidRPr="00105019">
        <w:rPr>
          <w:rStyle w:val="a6"/>
          <w:rFonts w:ascii="Traditional Arabic" w:hAnsi="Traditional Arabic" w:cs="Traditional Arabic"/>
          <w:sz w:val="36"/>
          <w:szCs w:val="36"/>
          <w:rtl/>
        </w:rPr>
        <w:footnoteReference w:id="33"/>
      </w:r>
      <w:r w:rsidRPr="00105019">
        <w:rPr>
          <w:rFonts w:ascii="Traditional Arabic" w:hAnsi="Traditional Arabic" w:cs="Traditional Arabic" w:hint="cs"/>
          <w:sz w:val="36"/>
          <w:szCs w:val="36"/>
          <w:rtl/>
        </w:rPr>
        <w:t>، فقد فرق بين المصطلحين حيث يقول:" الغالب فيما اختص بباب وقصد به نظم صور متشابهة أن يسمى ضابطا"</w:t>
      </w:r>
      <w:r w:rsidRPr="00105019">
        <w:rPr>
          <w:rStyle w:val="a6"/>
          <w:rFonts w:ascii="Traditional Arabic" w:hAnsi="Traditional Arabic" w:cs="Traditional Arabic"/>
          <w:sz w:val="36"/>
          <w:szCs w:val="36"/>
          <w:rtl/>
        </w:rPr>
        <w:footnoteReference w:id="34"/>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السيوطي</w:t>
      </w:r>
      <w:r w:rsidRPr="00105019">
        <w:rPr>
          <w:rStyle w:val="a6"/>
          <w:rFonts w:ascii="Traditional Arabic" w:hAnsi="Traditional Arabic" w:cs="Traditional Arabic"/>
          <w:sz w:val="36"/>
          <w:szCs w:val="36"/>
          <w:rtl/>
        </w:rPr>
        <w:footnoteReference w:id="35"/>
      </w:r>
      <w:r w:rsidRPr="00105019">
        <w:rPr>
          <w:rFonts w:ascii="Traditional Arabic" w:hAnsi="Traditional Arabic" w:cs="Traditional Arabic" w:hint="cs"/>
          <w:sz w:val="36"/>
          <w:szCs w:val="36"/>
          <w:rtl/>
        </w:rPr>
        <w:t>، حيث يقول:"إن القاعدة تجمع فروعا من أبواب شتى، والضابط يجمع فروعا من باب واحد"</w:t>
      </w:r>
      <w:r w:rsidRPr="00105019">
        <w:rPr>
          <w:rStyle w:val="a6"/>
          <w:rFonts w:ascii="Traditional Arabic" w:hAnsi="Traditional Arabic" w:cs="Traditional Arabic"/>
          <w:sz w:val="36"/>
          <w:szCs w:val="36"/>
          <w:rtl/>
        </w:rPr>
        <w:footnoteReference w:id="36"/>
      </w:r>
      <w:r w:rsidRPr="00105019">
        <w:rPr>
          <w:rFonts w:ascii="Traditional Arabic" w:hAnsi="Traditional Arabic" w:cs="Traditional Arabic" w:hint="cs"/>
          <w:sz w:val="36"/>
          <w:szCs w:val="36"/>
          <w:rtl/>
        </w:rPr>
        <w:t>، وقد نقل نص كلامه الفتوحي</w:t>
      </w:r>
      <w:r w:rsidRPr="00105019">
        <w:rPr>
          <w:rStyle w:val="a6"/>
          <w:rFonts w:ascii="Traditional Arabic" w:hAnsi="Traditional Arabic" w:cs="Traditional Arabic"/>
          <w:sz w:val="36"/>
          <w:szCs w:val="36"/>
          <w:rtl/>
        </w:rPr>
        <w:footnoteReference w:id="37"/>
      </w:r>
      <w:r w:rsidRPr="00105019">
        <w:rPr>
          <w:rFonts w:ascii="Traditional Arabic" w:hAnsi="Traditional Arabic" w:cs="Traditional Arabic" w:hint="cs"/>
          <w:sz w:val="36"/>
          <w:szCs w:val="36"/>
          <w:rtl/>
        </w:rPr>
        <w:t xml:space="preserve"> في شرح الكوكب المنير</w:t>
      </w:r>
      <w:r w:rsidRPr="00105019">
        <w:rPr>
          <w:rStyle w:val="a6"/>
          <w:rFonts w:ascii="Traditional Arabic" w:hAnsi="Traditional Arabic" w:cs="Traditional Arabic"/>
          <w:sz w:val="36"/>
          <w:szCs w:val="36"/>
          <w:rtl/>
        </w:rPr>
        <w:footnoteReference w:id="38"/>
      </w:r>
      <w:r w:rsidRPr="00105019">
        <w:rPr>
          <w:rFonts w:ascii="Traditional Arabic" w:hAnsi="Traditional Arabic" w:cs="Traditional Arabic" w:hint="cs"/>
          <w:sz w:val="36"/>
          <w:szCs w:val="36"/>
          <w:rtl/>
        </w:rPr>
        <w:t>.</w:t>
      </w:r>
    </w:p>
    <w:p w:rsidR="00BA7D2C" w:rsidRPr="009178FC" w:rsidRDefault="00BA7D2C" w:rsidP="00BA7D2C">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ابن نجيم</w:t>
      </w:r>
      <w:r w:rsidRPr="00105019">
        <w:rPr>
          <w:rStyle w:val="a6"/>
          <w:rFonts w:ascii="Traditional Arabic" w:hAnsi="Traditional Arabic" w:cs="Traditional Arabic"/>
          <w:sz w:val="36"/>
          <w:szCs w:val="36"/>
          <w:rtl/>
        </w:rPr>
        <w:footnoteReference w:id="39"/>
      </w:r>
      <w:r w:rsidRPr="00105019">
        <w:rPr>
          <w:rFonts w:ascii="Traditional Arabic" w:hAnsi="Traditional Arabic" w:cs="Traditional Arabic" w:hint="cs"/>
          <w:sz w:val="36"/>
          <w:szCs w:val="36"/>
          <w:rtl/>
        </w:rPr>
        <w:t>، حيث يقول:"والفرق بين الضابط والقاعدة أن القاعدة تجمع فروعا شتى، والضابط يجمعها من باب واحد، هذا هو الأصل"</w:t>
      </w:r>
      <w:r w:rsidRPr="00105019">
        <w:rPr>
          <w:rStyle w:val="a6"/>
          <w:rFonts w:ascii="Traditional Arabic" w:hAnsi="Traditional Arabic" w:cs="Traditional Arabic"/>
          <w:sz w:val="36"/>
          <w:szCs w:val="36"/>
          <w:rtl/>
        </w:rPr>
        <w:footnoteReference w:id="40"/>
      </w:r>
      <w:r w:rsidRPr="00105019">
        <w:rPr>
          <w:rFonts w:ascii="Traditional Arabic" w:hAnsi="Traditional Arabic" w:cs="Traditional Arabic" w:hint="cs"/>
          <w:sz w:val="36"/>
          <w:szCs w:val="36"/>
          <w:rtl/>
        </w:rPr>
        <w:t>.</w:t>
      </w:r>
    </w:p>
    <w:p w:rsidR="00BA7D2C" w:rsidRPr="00EB13FB" w:rsidRDefault="00BA7D2C" w:rsidP="00BA7D2C">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الكفوي</w:t>
      </w:r>
      <w:r w:rsidRPr="00105019">
        <w:rPr>
          <w:rStyle w:val="a6"/>
          <w:rFonts w:ascii="Traditional Arabic" w:hAnsi="Traditional Arabic" w:cs="Traditional Arabic"/>
          <w:sz w:val="36"/>
          <w:szCs w:val="36"/>
          <w:rtl/>
        </w:rPr>
        <w:footnoteReference w:id="41"/>
      </w:r>
      <w:r w:rsidRPr="00105019">
        <w:rPr>
          <w:rFonts w:ascii="Traditional Arabic" w:hAnsi="Traditional Arabic" w:cs="Traditional Arabic" w:hint="cs"/>
          <w:sz w:val="36"/>
          <w:szCs w:val="36"/>
          <w:rtl/>
        </w:rPr>
        <w:t xml:space="preserve">، </w:t>
      </w:r>
      <w:r w:rsidRPr="00EB13FB">
        <w:rPr>
          <w:rFonts w:ascii="Traditional Arabic" w:hAnsi="Traditional Arabic" w:cs="Traditional Arabic" w:hint="cs"/>
          <w:sz w:val="36"/>
          <w:szCs w:val="36"/>
          <w:rtl/>
        </w:rPr>
        <w:t>في كتابه الكليات</w:t>
      </w:r>
      <w:r w:rsidRPr="00105019">
        <w:rPr>
          <w:rStyle w:val="a6"/>
          <w:rFonts w:ascii="Traditional Arabic" w:hAnsi="Traditional Arabic" w:cs="Traditional Arabic"/>
          <w:sz w:val="36"/>
          <w:szCs w:val="36"/>
        </w:rPr>
        <w:footnoteReference w:id="42"/>
      </w:r>
      <w:r w:rsidRPr="00EB13FB">
        <w:rPr>
          <w:rFonts w:ascii="Traditional Arabic" w:hAnsi="Traditional Arabic" w:cs="Traditional Arabic" w:hint="cs"/>
          <w:sz w:val="36"/>
          <w:szCs w:val="36"/>
          <w:rtl/>
        </w:rPr>
        <w:t>.</w:t>
      </w:r>
    </w:p>
    <w:p w:rsidR="00BA7D2C" w:rsidRPr="00105019" w:rsidRDefault="00BA7D2C" w:rsidP="00BA7D2C">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lastRenderedPageBreak/>
        <w:t>البناني</w:t>
      </w:r>
      <w:r w:rsidRPr="00105019">
        <w:rPr>
          <w:rStyle w:val="a6"/>
          <w:rFonts w:ascii="Traditional Arabic" w:hAnsi="Traditional Arabic" w:cs="Traditional Arabic"/>
          <w:sz w:val="36"/>
          <w:szCs w:val="36"/>
          <w:rtl/>
        </w:rPr>
        <w:footnoteReference w:id="43"/>
      </w:r>
      <w:r w:rsidRPr="00105019">
        <w:rPr>
          <w:rFonts w:ascii="Traditional Arabic" w:hAnsi="Traditional Arabic" w:cs="Traditional Arabic" w:hint="cs"/>
          <w:sz w:val="36"/>
          <w:szCs w:val="36"/>
          <w:rtl/>
        </w:rPr>
        <w:t>، في حاشيته</w:t>
      </w:r>
      <w:r w:rsidRPr="00105019">
        <w:rPr>
          <w:rStyle w:val="a6"/>
          <w:rFonts w:ascii="Traditional Arabic" w:hAnsi="Traditional Arabic" w:cs="Traditional Arabic"/>
          <w:sz w:val="36"/>
          <w:szCs w:val="36"/>
          <w:rtl/>
        </w:rPr>
        <w:footnoteReference w:id="44"/>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12"/>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جملة من المعاصرين ممن تكلم في القواعد الفقهية</w:t>
      </w:r>
      <w:r w:rsidRPr="00105019">
        <w:rPr>
          <w:rStyle w:val="a6"/>
          <w:rFonts w:ascii="Traditional Arabic" w:hAnsi="Traditional Arabic" w:cs="Traditional Arabic"/>
          <w:sz w:val="36"/>
          <w:szCs w:val="36"/>
          <w:rtl/>
        </w:rPr>
        <w:footnoteReference w:id="45"/>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يتضح مما سبق أن الضوابط الفقهية أن الضابط قد يأتي في كلام بعض أهل العلم فيراد به القاعدة، وقد يأتي ويراد به ما هو أخص من القاعدة، حيث لا يتناول عند أهل هذا الإطلاق إلا فروع باب واحد، وهذا هو الإطلاق الغالب</w:t>
      </w:r>
      <w:r w:rsidRPr="00105019">
        <w:rPr>
          <w:rStyle w:val="a6"/>
          <w:rFonts w:ascii="Traditional Arabic" w:hAnsi="Traditional Arabic" w:cs="Traditional Arabic"/>
          <w:sz w:val="36"/>
          <w:szCs w:val="36"/>
          <w:rtl/>
        </w:rPr>
        <w:footnoteReference w:id="46"/>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ومع ذلك فلم يقتصر إطلاق الضابط عند أهل العلم على هذين المعنيين، بل هناك معان أخرى يطلق عليها الضابط، منها </w:t>
      </w:r>
      <w:r w:rsidRPr="00105019">
        <w:rPr>
          <w:rFonts w:ascii="Traditional Arabic" w:hAnsi="Traditional Arabic" w:cs="Traditional Arabic"/>
          <w:sz w:val="36"/>
          <w:szCs w:val="36"/>
          <w:rtl/>
        </w:rPr>
        <w:t>–</w:t>
      </w:r>
      <w:r w:rsidRPr="00105019">
        <w:rPr>
          <w:rFonts w:ascii="Traditional Arabic" w:hAnsi="Traditional Arabic" w:cs="Traditional Arabic" w:hint="cs"/>
          <w:sz w:val="36"/>
          <w:szCs w:val="36"/>
          <w:rtl/>
        </w:rPr>
        <w:t>على سبيل الاختصار-:</w:t>
      </w:r>
    </w:p>
    <w:p w:rsidR="00BA7D2C" w:rsidRPr="00105019" w:rsidRDefault="00BA7D2C" w:rsidP="00BA7D2C">
      <w:pPr>
        <w:pStyle w:val="a3"/>
        <w:numPr>
          <w:ilvl w:val="0"/>
          <w:numId w:val="13"/>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إطلاق الضابط على تعريف الشيء، مثال ذلك قولهم:ضابط العصبة: كل ذكر ليس بينه وبين الميت أنثى</w:t>
      </w:r>
      <w:r w:rsidRPr="00105019">
        <w:rPr>
          <w:rStyle w:val="a6"/>
          <w:rFonts w:ascii="Traditional Arabic" w:hAnsi="Traditional Arabic" w:cs="Traditional Arabic"/>
          <w:sz w:val="36"/>
          <w:szCs w:val="36"/>
          <w:rtl/>
        </w:rPr>
        <w:footnoteReference w:id="47"/>
      </w:r>
      <w:r w:rsidRPr="00105019">
        <w:rPr>
          <w:rFonts w:ascii="Traditional Arabic" w:hAnsi="Traditional Arabic" w:cs="Traditional Arabic" w:hint="cs"/>
          <w:sz w:val="36"/>
          <w:szCs w:val="36"/>
          <w:rtl/>
        </w:rPr>
        <w:t>، ومثله قول السيوطي :"</w:t>
      </w:r>
      <w:r w:rsidRPr="00105019">
        <w:rPr>
          <w:rFonts w:ascii="Traditional Arabic" w:hAnsi="Traditional Arabic" w:cs="Traditional Arabic"/>
          <w:sz w:val="36"/>
          <w:szCs w:val="36"/>
          <w:rtl/>
        </w:rPr>
        <w:t xml:space="preserve"> في ضبط المثلي أوجه:أحدها</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كل مقدر بكيل أو وزن</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الثاني: ما حصر بكيل أو وزن</w:t>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Pr>
        <w:footnoteReference w:id="48"/>
      </w:r>
      <w:r w:rsidRPr="00105019">
        <w:rPr>
          <w:rFonts w:ascii="Traditional Arabic" w:hAnsi="Traditional Arabic" w:cs="Traditional Arabic" w:hint="cs"/>
          <w:sz w:val="36"/>
          <w:szCs w:val="36"/>
          <w:rtl/>
        </w:rPr>
        <w:t>.</w:t>
      </w:r>
    </w:p>
    <w:p w:rsidR="00BA7D2C" w:rsidRPr="00150D6A" w:rsidRDefault="00BA7D2C" w:rsidP="00BA7D2C">
      <w:pPr>
        <w:pStyle w:val="a3"/>
        <w:numPr>
          <w:ilvl w:val="0"/>
          <w:numId w:val="13"/>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إطلاق الضابط على المقياس أو المعيار الذي يكون علامة على تحقيق معنى من المعاني، مثال ذلك قول القرافي</w:t>
      </w:r>
      <w:r w:rsidRPr="00105019">
        <w:rPr>
          <w:rStyle w:val="a6"/>
          <w:rFonts w:ascii="Traditional Arabic" w:hAnsi="Traditional Arabic" w:cs="Traditional Arabic"/>
          <w:sz w:val="36"/>
          <w:szCs w:val="36"/>
          <w:rtl/>
        </w:rPr>
        <w:footnoteReference w:id="49"/>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سؤال ما ضا</w:t>
      </w:r>
      <w:r>
        <w:rPr>
          <w:rFonts w:ascii="Traditional Arabic" w:hAnsi="Traditional Arabic" w:cs="Traditional Arabic"/>
          <w:sz w:val="36"/>
          <w:szCs w:val="36"/>
          <w:rtl/>
        </w:rPr>
        <w:t>بط المشقة المؤثرة في التخفيف من</w:t>
      </w:r>
      <w:r>
        <w:rPr>
          <w:rFonts w:ascii="Traditional Arabic" w:hAnsi="Traditional Arabic" w:cs="Traditional Arabic" w:hint="cs"/>
          <w:sz w:val="36"/>
          <w:szCs w:val="36"/>
          <w:rtl/>
        </w:rPr>
        <w:t xml:space="preserve"> </w:t>
      </w:r>
    </w:p>
    <w:p w:rsidR="00BA7D2C" w:rsidRPr="00150D6A" w:rsidRDefault="00BA7D2C" w:rsidP="00BA7D2C">
      <w:pPr>
        <w:autoSpaceDE w:val="0"/>
        <w:autoSpaceDN w:val="0"/>
        <w:adjustRightInd w:val="0"/>
        <w:spacing w:after="0" w:line="240" w:lineRule="auto"/>
        <w:ind w:left="360"/>
        <w:jc w:val="both"/>
        <w:rPr>
          <w:rFonts w:ascii="Traditional Arabic" w:hAnsi="Traditional Arabic" w:cs="Traditional Arabic"/>
          <w:sz w:val="36"/>
          <w:szCs w:val="36"/>
        </w:rPr>
      </w:pPr>
      <w:r w:rsidRPr="00150D6A">
        <w:rPr>
          <w:rFonts w:ascii="Traditional Arabic" w:hAnsi="Traditional Arabic" w:cs="Traditional Arabic"/>
          <w:sz w:val="36"/>
          <w:szCs w:val="36"/>
          <w:rtl/>
        </w:rPr>
        <w:t>غيرها</w:t>
      </w:r>
      <w:r w:rsidRPr="00150D6A">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50"/>
      </w:r>
      <w:r w:rsidRPr="00150D6A">
        <w:rPr>
          <w:rFonts w:ascii="Traditional Arabic" w:hAnsi="Traditional Arabic" w:cs="Traditional Arabic" w:hint="cs"/>
          <w:sz w:val="36"/>
          <w:szCs w:val="36"/>
          <w:rtl/>
        </w:rPr>
        <w:t xml:space="preserve">، </w:t>
      </w:r>
    </w:p>
    <w:p w:rsidR="00BA7D2C" w:rsidRPr="00105019" w:rsidRDefault="00BA7D2C" w:rsidP="00BA7D2C">
      <w:pPr>
        <w:pStyle w:val="a3"/>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lastRenderedPageBreak/>
        <w:t>ونحو ذلك ما جاء في كلام العز بن عبد السلام</w:t>
      </w:r>
      <w:r w:rsidRPr="00105019">
        <w:rPr>
          <w:rStyle w:val="a6"/>
          <w:rFonts w:ascii="Traditional Arabic" w:hAnsi="Traditional Arabic" w:cs="Traditional Arabic"/>
          <w:sz w:val="36"/>
          <w:szCs w:val="36"/>
          <w:rtl/>
        </w:rPr>
        <w:footnoteReference w:id="51"/>
      </w:r>
      <w:r w:rsidRPr="00105019">
        <w:rPr>
          <w:rFonts w:ascii="Traditional Arabic" w:hAnsi="Traditional Arabic" w:cs="Traditional Arabic" w:hint="cs"/>
          <w:sz w:val="36"/>
          <w:szCs w:val="36"/>
          <w:rtl/>
        </w:rPr>
        <w:t>، حيث يقول:"</w:t>
      </w:r>
      <w:r w:rsidRPr="00105019">
        <w:rPr>
          <w:rFonts w:ascii="Traditional Arabic" w:hAnsi="Traditional Arabic" w:cs="Traditional Arabic"/>
          <w:sz w:val="36"/>
          <w:szCs w:val="36"/>
          <w:rtl/>
        </w:rPr>
        <w:t xml:space="preserve"> إن قيل: ما ضابط الفعل الشاق الذي يؤجر عليه أكثر مما يؤجر على الخفيف؟</w:t>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52"/>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13"/>
        </w:numPr>
        <w:autoSpaceDE w:val="0"/>
        <w:autoSpaceDN w:val="0"/>
        <w:adjustRightInd w:val="0"/>
        <w:spacing w:after="0" w:line="240" w:lineRule="auto"/>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إطلاق الضابط على تقاسيم الشيء أو أقسامه، مثال ذلك قول السيوطي:"</w:t>
      </w:r>
      <w:r w:rsidRPr="00105019">
        <w:rPr>
          <w:rFonts w:ascii="Traditional Arabic" w:hAnsi="Traditional Arabic" w:cs="Traditional Arabic"/>
          <w:sz w:val="36"/>
          <w:szCs w:val="36"/>
          <w:rtl/>
        </w:rPr>
        <w:t xml:space="preserve"> ضابط:</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الولي قد يكون وليا في المال والنكاح, كالأب, والجد وقد يكون في النكاح فقط, كسائر العصبة, وكالأب فيمن طرأ سفهها, وقد يكون في المال</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فقط,</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كالوصي</w:t>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53"/>
      </w:r>
      <w:r w:rsidRPr="00105019">
        <w:rPr>
          <w:rFonts w:ascii="Traditional Arabic" w:hAnsi="Traditional Arabic" w:cs="Traditional Arabic" w:hint="cs"/>
          <w:sz w:val="36"/>
          <w:szCs w:val="36"/>
          <w:rtl/>
        </w:rPr>
        <w:t>، ومثله ما ذكر ابن السبكي:"</w:t>
      </w:r>
      <w:r w:rsidRPr="00105019">
        <w:rPr>
          <w:rFonts w:ascii="Traditional Arabic" w:hAnsi="Traditional Arabic" w:cs="Traditional Arabic"/>
          <w:sz w:val="36"/>
          <w:szCs w:val="36"/>
          <w:rtl/>
        </w:rPr>
        <w:t xml:space="preserve"> ضابط مسائل الخلع :فإن منها ما </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يقع الطلاق فيه بالمسمى</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ومنها ما يقع بمهر المثل</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ومنها ما يقع رجعيًا</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ومنها</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ما لا يقع أصلًا</w:t>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54"/>
      </w:r>
      <w:r w:rsidRPr="00105019">
        <w:rPr>
          <w:rFonts w:ascii="Traditional Arabic" w:hAnsi="Traditional Arabic" w:cs="Traditional Arabic"/>
          <w:sz w:val="36"/>
          <w:szCs w:val="36"/>
          <w:rtl/>
        </w:rPr>
        <w:t>.</w:t>
      </w:r>
    </w:p>
    <w:p w:rsidR="00BA7D2C" w:rsidRPr="00105019" w:rsidRDefault="00BA7D2C" w:rsidP="00BA7D2C">
      <w:pPr>
        <w:pStyle w:val="a3"/>
        <w:numPr>
          <w:ilvl w:val="0"/>
          <w:numId w:val="13"/>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إطلاق الضابط على أحكام فقهية عادية، مثال ذلك ما ذكره السيوطي في الأشباه والنظائر:"</w:t>
      </w:r>
      <w:r w:rsidRPr="00105019">
        <w:rPr>
          <w:rFonts w:ascii="Traditional Arabic" w:hAnsi="Traditional Arabic" w:cs="Traditional Arabic"/>
          <w:sz w:val="36"/>
          <w:szCs w:val="36"/>
          <w:rtl/>
        </w:rPr>
        <w:t xml:space="preserve"> ضابط:</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مسافة القصر في حكم البعيد, وما دونها في حكم الحاضر</w:t>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55"/>
      </w:r>
      <w:r w:rsidRPr="00105019">
        <w:rPr>
          <w:rFonts w:ascii="Traditional Arabic" w:hAnsi="Traditional Arabic" w:cs="Traditional Arabic" w:hint="cs"/>
          <w:sz w:val="36"/>
          <w:szCs w:val="36"/>
          <w:rtl/>
        </w:rPr>
        <w:t>، ومنها:"</w:t>
      </w:r>
      <w:r w:rsidRPr="00105019">
        <w:rPr>
          <w:rFonts w:ascii="Traditional Arabic" w:hAnsi="Traditional Arabic" w:cs="Traditional Arabic"/>
          <w:sz w:val="36"/>
          <w:szCs w:val="36"/>
          <w:rtl/>
        </w:rPr>
        <w:t xml:space="preserve"> ضابط:</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تعتبر مسافة القصر في غير الصلاة: في الجمع, والفطر, والمسح, ورؤية الهلال</w:t>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56"/>
      </w:r>
      <w:r w:rsidRPr="00105019">
        <w:rPr>
          <w:rFonts w:ascii="Traditional Arabic" w:hAnsi="Traditional Arabic" w:cs="Traditional Arabic" w:hint="cs"/>
          <w:sz w:val="36"/>
          <w:szCs w:val="36"/>
          <w:rtl/>
        </w:rPr>
        <w:t>، ومنها:"</w:t>
      </w:r>
      <w:r w:rsidRPr="00105019">
        <w:rPr>
          <w:rFonts w:ascii="Traditional Arabic" w:hAnsi="Traditional Arabic" w:cs="Traditional Arabic"/>
          <w:sz w:val="36"/>
          <w:szCs w:val="36"/>
          <w:rtl/>
        </w:rPr>
        <w:t xml:space="preserve"> ضابط:</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ليس لنا ماء طاهر لا يستعمل إلا المستعمل</w:t>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57"/>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الخلاصة هي أن مصطلح الضابط ليس له إطلاق واحد، فلا بد من إيجاد تعريف شامل لما مضى من معانٍ اشتمل عليها الضابط، فعلى هذا يمكن أن يقال أن أفضل التعريفات هو:"كل ما يحصر جزئيات أمر معين"</w:t>
      </w:r>
      <w:r w:rsidRPr="00105019">
        <w:rPr>
          <w:rStyle w:val="a6"/>
          <w:rFonts w:ascii="Traditional Arabic" w:hAnsi="Traditional Arabic" w:cs="Traditional Arabic"/>
          <w:sz w:val="36"/>
          <w:szCs w:val="36"/>
          <w:rtl/>
        </w:rPr>
        <w:footnoteReference w:id="58"/>
      </w:r>
      <w:r w:rsidRPr="00105019">
        <w:rPr>
          <w:rFonts w:ascii="Traditional Arabic" w:hAnsi="Traditional Arabic" w:cs="Traditional Arabic" w:hint="cs"/>
          <w:sz w:val="36"/>
          <w:szCs w:val="36"/>
          <w:rtl/>
        </w:rPr>
        <w:t>، فهذا تعريف شامل لك ما مضى من المعاني المندرجة تحت مصطلح الضابط.</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lastRenderedPageBreak/>
        <w:t>بقي التنبيه على أن كثيرا من العلماء لم يلتزموا بالمصطلح، فأطلقوا القاعدة على ما هو ضابط،</w:t>
      </w:r>
      <w:r>
        <w:rPr>
          <w:rFonts w:ascii="Traditional Arabic" w:hAnsi="Traditional Arabic" w:cs="Traditional Arabic" w:hint="cs"/>
          <w:sz w:val="36"/>
          <w:szCs w:val="36"/>
          <w:rtl/>
        </w:rPr>
        <w:t xml:space="preserve"> مع أنهم في التنظير تجدهم يفرقون</w:t>
      </w:r>
      <w:r w:rsidRPr="00105019">
        <w:rPr>
          <w:rFonts w:ascii="Traditional Arabic" w:hAnsi="Traditional Arabic" w:cs="Traditional Arabic" w:hint="cs"/>
          <w:sz w:val="36"/>
          <w:szCs w:val="36"/>
          <w:rtl/>
        </w:rPr>
        <w:t xml:space="preserve"> بينهما.</w:t>
      </w:r>
    </w:p>
    <w:p w:rsidR="00BA7D2C" w:rsidRPr="00105019" w:rsidRDefault="00BA7D2C" w:rsidP="00BA7D2C">
      <w:pPr>
        <w:jc w:val="center"/>
        <w:rPr>
          <w:rFonts w:ascii="Traditional Arabic" w:hAnsi="Traditional Arabic" w:cs="Traditional Arabic"/>
          <w:b/>
          <w:bCs/>
          <w:sz w:val="60"/>
          <w:szCs w:val="60"/>
          <w:rtl/>
        </w:rPr>
      </w:pPr>
    </w:p>
    <w:p w:rsidR="00BA7D2C" w:rsidRPr="00105019" w:rsidRDefault="00BA7D2C" w:rsidP="00BA7D2C">
      <w:pPr>
        <w:jc w:val="center"/>
        <w:rPr>
          <w:rFonts w:ascii="Traditional Arabic" w:hAnsi="Traditional Arabic" w:cs="Traditional Arabic"/>
          <w:b/>
          <w:bCs/>
          <w:sz w:val="60"/>
          <w:szCs w:val="60"/>
          <w:rtl/>
        </w:rPr>
      </w:pPr>
    </w:p>
    <w:p w:rsidR="00BA7D2C" w:rsidRPr="00105019" w:rsidRDefault="00BA7D2C" w:rsidP="00BA7D2C">
      <w:pPr>
        <w:jc w:val="center"/>
        <w:rPr>
          <w:rFonts w:ascii="Traditional Arabic" w:hAnsi="Traditional Arabic" w:cs="Traditional Arabic"/>
          <w:b/>
          <w:bCs/>
          <w:sz w:val="60"/>
          <w:szCs w:val="60"/>
          <w:rtl/>
        </w:rPr>
      </w:pPr>
    </w:p>
    <w:p w:rsidR="00BA7D2C" w:rsidRPr="00105019" w:rsidRDefault="00BA7D2C" w:rsidP="00BA7D2C">
      <w:pPr>
        <w:jc w:val="center"/>
        <w:rPr>
          <w:rFonts w:ascii="Traditional Arabic" w:hAnsi="Traditional Arabic" w:cs="Traditional Arabic"/>
          <w:b/>
          <w:bCs/>
          <w:sz w:val="60"/>
          <w:szCs w:val="60"/>
          <w:rtl/>
        </w:rPr>
      </w:pPr>
    </w:p>
    <w:p w:rsidR="00BA7D2C" w:rsidRPr="00105019" w:rsidRDefault="00BA7D2C" w:rsidP="00BA7D2C">
      <w:pPr>
        <w:jc w:val="center"/>
        <w:rPr>
          <w:rFonts w:ascii="Traditional Arabic" w:hAnsi="Traditional Arabic" w:cs="Traditional Arabic"/>
          <w:b/>
          <w:bCs/>
          <w:sz w:val="60"/>
          <w:szCs w:val="60"/>
          <w:rtl/>
        </w:rPr>
      </w:pPr>
    </w:p>
    <w:p w:rsidR="00BA7D2C" w:rsidRPr="00105019" w:rsidRDefault="00BA7D2C" w:rsidP="00BA7D2C">
      <w:pPr>
        <w:jc w:val="center"/>
        <w:rPr>
          <w:rFonts w:ascii="Traditional Arabic" w:hAnsi="Traditional Arabic" w:cs="Traditional Arabic"/>
          <w:b/>
          <w:bCs/>
          <w:sz w:val="60"/>
          <w:szCs w:val="60"/>
          <w:rtl/>
        </w:rPr>
      </w:pPr>
    </w:p>
    <w:p w:rsidR="00BA7D2C" w:rsidRPr="00105019" w:rsidRDefault="00BA7D2C" w:rsidP="00BA7D2C">
      <w:pPr>
        <w:jc w:val="center"/>
        <w:rPr>
          <w:rFonts w:ascii="Traditional Arabic" w:hAnsi="Traditional Arabic" w:cs="Traditional Arabic"/>
          <w:b/>
          <w:bCs/>
          <w:sz w:val="60"/>
          <w:szCs w:val="60"/>
          <w:rtl/>
        </w:rPr>
      </w:pPr>
    </w:p>
    <w:p w:rsidR="00BA7D2C" w:rsidRPr="00105019" w:rsidRDefault="00BA7D2C" w:rsidP="00BA7D2C">
      <w:pPr>
        <w:jc w:val="center"/>
        <w:rPr>
          <w:rFonts w:ascii="Traditional Arabic" w:hAnsi="Traditional Arabic" w:cs="Traditional Arabic"/>
          <w:b/>
          <w:bCs/>
          <w:sz w:val="60"/>
          <w:szCs w:val="60"/>
          <w:rtl/>
        </w:rPr>
      </w:pPr>
    </w:p>
    <w:p w:rsidR="00BA7D2C" w:rsidRPr="00105019" w:rsidRDefault="00BA7D2C" w:rsidP="00BA7D2C">
      <w:pPr>
        <w:rPr>
          <w:rFonts w:ascii="Traditional Arabic" w:hAnsi="Traditional Arabic" w:cs="Traditional Arabic"/>
          <w:b/>
          <w:bCs/>
          <w:sz w:val="60"/>
          <w:szCs w:val="60"/>
          <w:rtl/>
        </w:rPr>
      </w:pPr>
    </w:p>
    <w:p w:rsidR="00BA7D2C" w:rsidRDefault="00BA7D2C" w:rsidP="00BA7D2C">
      <w:pPr>
        <w:jc w:val="center"/>
        <w:rPr>
          <w:rFonts w:ascii="Traditional Arabic" w:hAnsi="Traditional Arabic" w:cs="Traditional Arabic"/>
          <w:b/>
          <w:bCs/>
          <w:sz w:val="60"/>
          <w:szCs w:val="60"/>
          <w:rtl/>
        </w:rPr>
      </w:pPr>
    </w:p>
    <w:p w:rsidR="00BA7D2C" w:rsidRPr="00105019" w:rsidRDefault="00BA7D2C" w:rsidP="00BA7D2C">
      <w:pPr>
        <w:jc w:val="center"/>
        <w:rPr>
          <w:rFonts w:ascii="Traditional Arabic" w:hAnsi="Traditional Arabic" w:cs="Traditional Arabic"/>
          <w:b/>
          <w:bCs/>
          <w:sz w:val="60"/>
          <w:szCs w:val="60"/>
          <w:rtl/>
        </w:rPr>
      </w:pPr>
      <w:r w:rsidRPr="00105019">
        <w:rPr>
          <w:rFonts w:ascii="Traditional Arabic" w:hAnsi="Traditional Arabic" w:cs="Traditional Arabic" w:hint="cs"/>
          <w:b/>
          <w:bCs/>
          <w:sz w:val="60"/>
          <w:szCs w:val="60"/>
          <w:rtl/>
        </w:rPr>
        <w:lastRenderedPageBreak/>
        <w:t>المطلب الثاني</w:t>
      </w:r>
    </w:p>
    <w:p w:rsidR="00BA7D2C" w:rsidRPr="00105019" w:rsidRDefault="00BA7D2C" w:rsidP="00BA7D2C">
      <w:pPr>
        <w:jc w:val="center"/>
        <w:rPr>
          <w:rFonts w:ascii="Traditional Arabic" w:hAnsi="Traditional Arabic" w:cs="Traditional Arabic"/>
          <w:b/>
          <w:bCs/>
          <w:sz w:val="60"/>
          <w:szCs w:val="60"/>
          <w:rtl/>
        </w:rPr>
      </w:pPr>
      <w:r w:rsidRPr="00105019">
        <w:rPr>
          <w:rFonts w:ascii="Traditional Arabic" w:hAnsi="Traditional Arabic" w:cs="Traditional Arabic" w:hint="cs"/>
          <w:b/>
          <w:bCs/>
          <w:sz w:val="60"/>
          <w:szCs w:val="60"/>
          <w:rtl/>
        </w:rPr>
        <w:t>تعريف الفقه لغة واصطلاحا</w:t>
      </w:r>
    </w:p>
    <w:p w:rsidR="00BA7D2C" w:rsidRPr="00105019" w:rsidRDefault="00BA7D2C" w:rsidP="00BA7D2C">
      <w:pPr>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t>وفيه مسألتان:</w:t>
      </w:r>
    </w:p>
    <w:p w:rsidR="00BA7D2C" w:rsidRPr="00105019" w:rsidRDefault="00BA7D2C" w:rsidP="00BA7D2C">
      <w:pPr>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t>المسألة الأولى:</w:t>
      </w:r>
      <w:r w:rsidRPr="00105019">
        <w:rPr>
          <w:rFonts w:ascii="Traditional Arabic" w:hAnsi="Traditional Arabic" w:cs="Traditional Arabic" w:hint="cs"/>
          <w:sz w:val="36"/>
          <w:szCs w:val="36"/>
          <w:rtl/>
        </w:rPr>
        <w:t xml:space="preserve"> تعريف الفقه لغة.</w:t>
      </w:r>
    </w:p>
    <w:p w:rsidR="00BA7D2C" w:rsidRPr="00105019" w:rsidRDefault="00BA7D2C" w:rsidP="00BA7D2C">
      <w:pPr>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t xml:space="preserve">المسألة الثانية: </w:t>
      </w:r>
      <w:r w:rsidRPr="00105019">
        <w:rPr>
          <w:rFonts w:ascii="Traditional Arabic" w:hAnsi="Traditional Arabic" w:cs="Traditional Arabic" w:hint="cs"/>
          <w:sz w:val="36"/>
          <w:szCs w:val="36"/>
          <w:rtl/>
        </w:rPr>
        <w:t>تعريف الفقه اصطلاحا.</w:t>
      </w:r>
    </w:p>
    <w:p w:rsidR="00BA7D2C" w:rsidRPr="00105019" w:rsidRDefault="00BA7D2C" w:rsidP="00BA7D2C">
      <w:pPr>
        <w:bidi w:val="0"/>
        <w:jc w:val="both"/>
        <w:rPr>
          <w:rFonts w:ascii="Traditional Arabic" w:hAnsi="Traditional Arabic" w:cs="Traditional Arabic"/>
          <w:b/>
          <w:bCs/>
          <w:sz w:val="36"/>
          <w:szCs w:val="36"/>
        </w:rPr>
      </w:pPr>
      <w:r w:rsidRPr="00105019">
        <w:rPr>
          <w:rFonts w:ascii="Traditional Arabic" w:hAnsi="Traditional Arabic" w:cs="Traditional Arabic"/>
          <w:b/>
          <w:bCs/>
          <w:sz w:val="36"/>
          <w:szCs w:val="36"/>
          <w:rtl/>
        </w:rPr>
        <w:br w:type="page"/>
      </w:r>
    </w:p>
    <w:p w:rsidR="00BA7D2C" w:rsidRPr="00105019" w:rsidRDefault="00BA7D2C" w:rsidP="00BA7D2C">
      <w:pPr>
        <w:jc w:val="both"/>
        <w:rPr>
          <w:rFonts w:ascii="Traditional Arabic" w:hAnsi="Traditional Arabic" w:cs="Traditional Arabic"/>
          <w:b/>
          <w:bCs/>
          <w:sz w:val="40"/>
          <w:szCs w:val="40"/>
          <w:rtl/>
        </w:rPr>
      </w:pPr>
      <w:r w:rsidRPr="00105019">
        <w:rPr>
          <w:rFonts w:ascii="Traditional Arabic" w:hAnsi="Traditional Arabic" w:cs="Traditional Arabic" w:hint="cs"/>
          <w:b/>
          <w:bCs/>
          <w:sz w:val="40"/>
          <w:szCs w:val="40"/>
          <w:rtl/>
        </w:rPr>
        <w:lastRenderedPageBreak/>
        <w:t>المسألة الأولى: تعريف الفقه لغة:</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الفقه مصدر فقه،</w:t>
      </w:r>
      <w:r w:rsidRPr="00105019">
        <w:rPr>
          <w:rFonts w:ascii="Traditional Arabic" w:hAnsi="Traditional Arabic" w:cs="Traditional Arabic"/>
          <w:sz w:val="36"/>
          <w:szCs w:val="36"/>
          <w:rtl/>
        </w:rPr>
        <w:t xml:space="preserve"> وفقه ككر</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م وفر</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ح فهو فقيه</w:t>
      </w:r>
      <w:r w:rsidRPr="00105019">
        <w:rPr>
          <w:rStyle w:val="a6"/>
          <w:rFonts w:ascii="Traditional Arabic" w:hAnsi="Traditional Arabic" w:cs="Traditional Arabic"/>
          <w:sz w:val="36"/>
          <w:szCs w:val="36"/>
          <w:rtl/>
        </w:rPr>
        <w:footnoteReference w:id="59"/>
      </w:r>
      <w:r w:rsidRPr="00105019">
        <w:rPr>
          <w:rFonts w:ascii="Traditional Arabic" w:hAnsi="Traditional Arabic" w:cs="Traditional Arabic" w:hint="cs"/>
          <w:sz w:val="36"/>
          <w:szCs w:val="36"/>
          <w:rtl/>
        </w:rPr>
        <w:t>، و</w:t>
      </w:r>
      <w:r w:rsidRPr="00105019">
        <w:rPr>
          <w:rFonts w:ascii="Traditional Arabic" w:hAnsi="Traditional Arabic" w:cs="Traditional Arabic"/>
          <w:sz w:val="36"/>
          <w:szCs w:val="36"/>
          <w:rtl/>
        </w:rPr>
        <w:t>الفاء والقاف والهاء أصل واحد صحيح، يدل على إدراك الشيء والعلم به. تقول: فقهت الحديث أفقهه. وكل علم بشيء فهو فقه. يقولون: لا يفقه ولا ينقه. ثم اختص بذلك علم الشريعة، فقيل لكل عالم بالحلال والحرام: فقيه. وأفقهتك الشيء، إذا بينته لك</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وتفقه إذا تعاطى ذلك</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وفاقهته إذا باحثته في العلم</w:t>
      </w:r>
      <w:r w:rsidRPr="00105019">
        <w:rPr>
          <w:rStyle w:val="a6"/>
          <w:rFonts w:ascii="Traditional Arabic" w:hAnsi="Traditional Arabic" w:cs="Traditional Arabic"/>
          <w:sz w:val="36"/>
          <w:szCs w:val="36"/>
          <w:rtl/>
        </w:rPr>
        <w:footnoteReference w:id="60"/>
      </w:r>
      <w:r w:rsidRPr="00105019">
        <w:rPr>
          <w:rFonts w:ascii="Traditional Arabic" w:hAnsi="Traditional Arabic" w:cs="Traditional Arabic" w:hint="cs"/>
          <w:sz w:val="36"/>
          <w:szCs w:val="36"/>
          <w:rtl/>
        </w:rPr>
        <w:t>.</w:t>
      </w:r>
    </w:p>
    <w:p w:rsidR="00BA7D2C" w:rsidRPr="00105019" w:rsidRDefault="00BA7D2C" w:rsidP="00BA7D2C">
      <w:pPr>
        <w:jc w:val="both"/>
        <w:rPr>
          <w:rFonts w:ascii="Traditional Arabic" w:hAnsi="Traditional Arabic" w:cs="Traditional Arabic"/>
          <w:b/>
          <w:bCs/>
          <w:sz w:val="40"/>
          <w:szCs w:val="40"/>
          <w:rtl/>
        </w:rPr>
      </w:pPr>
      <w:r w:rsidRPr="00105019">
        <w:rPr>
          <w:rFonts w:ascii="Traditional Arabic" w:hAnsi="Traditional Arabic" w:cs="Traditional Arabic" w:hint="cs"/>
          <w:b/>
          <w:bCs/>
          <w:sz w:val="40"/>
          <w:szCs w:val="40"/>
          <w:rtl/>
        </w:rPr>
        <w:t>المسألة الثانية: تعريف الفقه اصطلاحا:</w:t>
      </w:r>
    </w:p>
    <w:p w:rsidR="00BA7D2C" w:rsidRPr="00105019" w:rsidRDefault="00BA7D2C" w:rsidP="00BA7D2C">
      <w:pPr>
        <w:ind w:firstLine="45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بداية ينبغي أن يُعلم أن مصطلح (الفقه) المراد به عند الأصوليين هو غير مراد الفقهاء، بل مأخذ كل فريق يختلف عن الآخر، فالأصوليون في تعريفهم للفقه كانوا ملتفتين إلى معناه الوصفي الذي هو الحال التي إذا وجد عليها المرء سمي فقيها، وهذا بخلاف مراد الفقهاء الذي يلتفتون إلى مجموع المسائل أو حفظ المسائل التي يكون المرء بها فقيها</w:t>
      </w:r>
      <w:r w:rsidRPr="00105019">
        <w:rPr>
          <w:rStyle w:val="a6"/>
          <w:rFonts w:ascii="Traditional Arabic" w:hAnsi="Traditional Arabic" w:cs="Traditional Arabic"/>
          <w:sz w:val="36"/>
          <w:szCs w:val="36"/>
          <w:rtl/>
        </w:rPr>
        <w:footnoteReference w:id="61"/>
      </w:r>
      <w:r w:rsidRPr="00105019">
        <w:rPr>
          <w:rFonts w:ascii="Traditional Arabic" w:hAnsi="Traditional Arabic" w:cs="Traditional Arabic" w:hint="cs"/>
          <w:sz w:val="36"/>
          <w:szCs w:val="36"/>
          <w:rtl/>
        </w:rPr>
        <w:t>، وممن فرق من الفقهاء في تعريف الفقه بين اصطلاح الأصوليين والفقهاء الحصكفي الحنفي</w:t>
      </w:r>
      <w:r w:rsidRPr="00105019">
        <w:rPr>
          <w:rStyle w:val="a6"/>
          <w:rFonts w:ascii="Traditional Arabic" w:hAnsi="Traditional Arabic" w:cs="Traditional Arabic"/>
          <w:sz w:val="36"/>
          <w:szCs w:val="36"/>
          <w:rtl/>
        </w:rPr>
        <w:footnoteReference w:id="62"/>
      </w:r>
      <w:r w:rsidRPr="00105019">
        <w:rPr>
          <w:rFonts w:ascii="Traditional Arabic" w:hAnsi="Traditional Arabic" w:cs="Traditional Arabic" w:hint="cs"/>
          <w:sz w:val="36"/>
          <w:szCs w:val="36"/>
          <w:rtl/>
        </w:rPr>
        <w:t xml:space="preserve"> في الدر المختار فبين اصطلاح كل طائفة على حدة</w:t>
      </w:r>
      <w:r w:rsidRPr="00105019">
        <w:rPr>
          <w:rStyle w:val="a6"/>
          <w:rFonts w:ascii="Traditional Arabic" w:hAnsi="Traditional Arabic" w:cs="Traditional Arabic"/>
          <w:sz w:val="36"/>
          <w:szCs w:val="36"/>
          <w:rtl/>
        </w:rPr>
        <w:footnoteReference w:id="63"/>
      </w:r>
      <w:r w:rsidRPr="00105019">
        <w:rPr>
          <w:rFonts w:ascii="Traditional Arabic" w:hAnsi="Traditional Arabic" w:cs="Traditional Arabic" w:hint="cs"/>
          <w:sz w:val="36"/>
          <w:szCs w:val="36"/>
          <w:rtl/>
        </w:rPr>
        <w:t>، فينبغي الكلام عن اصطلاح (الفقه) عند كل طائفة حتى يتضح المراد.</w:t>
      </w:r>
    </w:p>
    <w:p w:rsidR="00BA7D2C" w:rsidRPr="00105019" w:rsidRDefault="00BA7D2C" w:rsidP="00BA7D2C">
      <w:pPr>
        <w:pStyle w:val="a3"/>
        <w:numPr>
          <w:ilvl w:val="0"/>
          <w:numId w:val="10"/>
        </w:numPr>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t>تعريف الفقه عند الفقهاء:</w:t>
      </w:r>
    </w:p>
    <w:p w:rsidR="00BA7D2C" w:rsidRPr="00105019" w:rsidRDefault="00BA7D2C" w:rsidP="00BA7D2C">
      <w:pPr>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يطلق الفقه عندهم على أحد معنيين:</w:t>
      </w:r>
    </w:p>
    <w:p w:rsidR="00BA7D2C" w:rsidRPr="00105019" w:rsidRDefault="00BA7D2C" w:rsidP="00BA7D2C">
      <w:pPr>
        <w:pStyle w:val="a3"/>
        <w:numPr>
          <w:ilvl w:val="0"/>
          <w:numId w:val="8"/>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sz w:val="36"/>
          <w:szCs w:val="36"/>
          <w:rtl/>
        </w:rPr>
        <w:lastRenderedPageBreak/>
        <w:t>حفظ طائفة من الأحكام الشرعية العملية الواردة في الكتاب أو السنة ، أو وقع</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الإجماع عليها ، أو استنبطت بطريق القياس المعتبر شرعا ، أو بأي دليل آخر يرجع إلى هذه الأدلة ، سواء أحفظت هذه الأحكام بأدلتها أم بدونها . فالفقيه عندهم لا يجب أن يكون مجتهدا كما هو رأي الأصوليين</w:t>
      </w:r>
      <w:r w:rsidRPr="00105019">
        <w:rPr>
          <w:rStyle w:val="a6"/>
          <w:rFonts w:ascii="Traditional Arabic" w:hAnsi="Traditional Arabic" w:cs="Traditional Arabic"/>
          <w:sz w:val="36"/>
          <w:szCs w:val="36"/>
          <w:rtl/>
        </w:rPr>
        <w:footnoteReference w:id="64"/>
      </w:r>
      <w:r w:rsidRPr="0010501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105019">
        <w:rPr>
          <w:rFonts w:ascii="Traditional Arabic" w:hAnsi="Traditional Arabic" w:cs="Traditional Arabic" w:hint="cs"/>
          <w:sz w:val="36"/>
          <w:szCs w:val="36"/>
          <w:rtl/>
        </w:rPr>
        <w:t>وبنحو هذا ذكره الحصكفي حيث قال في تعريفه الفقه عند الفقهاء:"وعند الفقهاء حفظ الفروع، وأقله ثلاث"</w:t>
      </w:r>
      <w:r w:rsidRPr="00105019">
        <w:rPr>
          <w:rStyle w:val="a6"/>
          <w:rFonts w:ascii="Traditional Arabic" w:hAnsi="Traditional Arabic" w:cs="Traditional Arabic"/>
          <w:sz w:val="36"/>
          <w:szCs w:val="36"/>
          <w:rtl/>
        </w:rPr>
        <w:footnoteReference w:id="65"/>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8"/>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sz w:val="36"/>
          <w:szCs w:val="36"/>
          <w:rtl/>
        </w:rPr>
        <w:t>أن الفقه يطلق على مجموعة الأحكام والمسائل الشرعية العملية</w:t>
      </w:r>
      <w:r w:rsidRPr="00105019">
        <w:rPr>
          <w:rStyle w:val="a6"/>
          <w:rFonts w:ascii="Traditional Arabic" w:hAnsi="Traditional Arabic" w:cs="Traditional Arabic"/>
          <w:sz w:val="36"/>
          <w:szCs w:val="36"/>
          <w:rtl/>
        </w:rPr>
        <w:footnoteReference w:id="66"/>
      </w:r>
      <w:r w:rsidRPr="00105019">
        <w:rPr>
          <w:rFonts w:ascii="Traditional Arabic" w:hAnsi="Traditional Arabic" w:cs="Traditional Arabic"/>
          <w:sz w:val="36"/>
          <w:szCs w:val="36"/>
          <w:rtl/>
        </w:rPr>
        <w:t>.</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وهنا ينبغي التنبيه على أن بعض الفقهاء قد تأثر في تعريفه للفقه بما عند الأصوليين فعرف الفقه بأحد تعريفاتهم، ومن هؤلاء البجيرمي الشافعي</w:t>
      </w:r>
      <w:r w:rsidRPr="00105019">
        <w:rPr>
          <w:rStyle w:val="a6"/>
          <w:rFonts w:ascii="Traditional Arabic" w:hAnsi="Traditional Arabic" w:cs="Traditional Arabic"/>
          <w:sz w:val="36"/>
          <w:szCs w:val="36"/>
          <w:rtl/>
        </w:rPr>
        <w:footnoteReference w:id="67"/>
      </w:r>
      <w:r w:rsidRPr="00105019">
        <w:rPr>
          <w:rFonts w:ascii="Traditional Arabic" w:hAnsi="Traditional Arabic" w:cs="Traditional Arabic" w:hint="cs"/>
          <w:sz w:val="36"/>
          <w:szCs w:val="36"/>
          <w:rtl/>
        </w:rPr>
        <w:t xml:space="preserve"> في تحفة الحبيب على شرح الخطيب</w:t>
      </w:r>
      <w:r w:rsidRPr="00105019">
        <w:rPr>
          <w:rStyle w:val="a6"/>
          <w:rFonts w:ascii="Traditional Arabic" w:hAnsi="Traditional Arabic" w:cs="Traditional Arabic"/>
          <w:sz w:val="36"/>
          <w:szCs w:val="36"/>
          <w:rtl/>
        </w:rPr>
        <w:footnoteReference w:id="68"/>
      </w:r>
      <w:r w:rsidRPr="00105019">
        <w:rPr>
          <w:rFonts w:ascii="Traditional Arabic" w:hAnsi="Traditional Arabic" w:cs="Traditional Arabic" w:hint="cs"/>
          <w:sz w:val="36"/>
          <w:szCs w:val="36"/>
          <w:rtl/>
        </w:rPr>
        <w:t>، وابن مفلح الحنبلي</w:t>
      </w:r>
      <w:r w:rsidRPr="00105019">
        <w:rPr>
          <w:rStyle w:val="a6"/>
          <w:rFonts w:ascii="Traditional Arabic" w:hAnsi="Traditional Arabic" w:cs="Traditional Arabic"/>
          <w:sz w:val="36"/>
          <w:szCs w:val="36"/>
          <w:rtl/>
        </w:rPr>
        <w:footnoteReference w:id="69"/>
      </w:r>
      <w:r w:rsidRPr="00105019">
        <w:rPr>
          <w:rFonts w:ascii="Traditional Arabic" w:hAnsi="Traditional Arabic" w:cs="Traditional Arabic" w:hint="cs"/>
          <w:sz w:val="36"/>
          <w:szCs w:val="36"/>
          <w:rtl/>
        </w:rPr>
        <w:t xml:space="preserve"> في المبدع</w:t>
      </w:r>
      <w:r w:rsidRPr="00105019">
        <w:rPr>
          <w:rStyle w:val="a6"/>
          <w:rFonts w:ascii="Traditional Arabic" w:hAnsi="Traditional Arabic" w:cs="Traditional Arabic"/>
          <w:sz w:val="36"/>
          <w:szCs w:val="36"/>
          <w:rtl/>
        </w:rPr>
        <w:footnoteReference w:id="70"/>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10"/>
        </w:numPr>
        <w:autoSpaceDE w:val="0"/>
        <w:autoSpaceDN w:val="0"/>
        <w:adjustRightInd w:val="0"/>
        <w:spacing w:after="0" w:line="240" w:lineRule="auto"/>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t>تعريف الفقه عند الأصوليين:</w:t>
      </w:r>
    </w:p>
    <w:p w:rsidR="00BA7D2C"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للأصوليين تعريفات كثيرة لمصطلح الفقه، كثير منها لا يسلم من اعتراض ومناقشة، وبعضها الآخر جامع مانع، وسأورد بعضا من هذه التعريفات ثم أردفها باختيار التعريف المختار منها مع شرحه وبيان محترزاته، فمن هذه التعريفات:</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p>
    <w:p w:rsidR="00BA7D2C" w:rsidRPr="00105019" w:rsidRDefault="00BA7D2C" w:rsidP="00BA7D2C">
      <w:pPr>
        <w:pStyle w:val="a3"/>
        <w:numPr>
          <w:ilvl w:val="0"/>
          <w:numId w:val="9"/>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lastRenderedPageBreak/>
        <w:t>تعريف ابن قدامة</w:t>
      </w:r>
      <w:r w:rsidRPr="00105019">
        <w:rPr>
          <w:rStyle w:val="a6"/>
          <w:rFonts w:ascii="Traditional Arabic" w:hAnsi="Traditional Arabic" w:cs="Traditional Arabic"/>
          <w:sz w:val="36"/>
          <w:szCs w:val="36"/>
          <w:rtl/>
        </w:rPr>
        <w:footnoteReference w:id="71"/>
      </w:r>
      <w:r w:rsidRPr="00105019">
        <w:rPr>
          <w:rFonts w:ascii="Traditional Arabic" w:hAnsi="Traditional Arabic" w:cs="Traditional Arabic" w:hint="cs"/>
          <w:sz w:val="36"/>
          <w:szCs w:val="36"/>
          <w:rtl/>
        </w:rPr>
        <w:t xml:space="preserve"> في روضة الناظر، حيث يقول في تعريفه للفقه:" العلم بأحكام الأفعال الشرعية كالحل والحرمة والصحة والفساد ونحوها"</w:t>
      </w:r>
      <w:r w:rsidRPr="00105019">
        <w:rPr>
          <w:rStyle w:val="a6"/>
          <w:rFonts w:ascii="Traditional Arabic" w:hAnsi="Traditional Arabic" w:cs="Traditional Arabic"/>
          <w:sz w:val="36"/>
          <w:szCs w:val="36"/>
          <w:rtl/>
        </w:rPr>
        <w:footnoteReference w:id="72"/>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9"/>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تعريف ابن الحاجب</w:t>
      </w:r>
      <w:r w:rsidRPr="00105019">
        <w:rPr>
          <w:rStyle w:val="a6"/>
          <w:rFonts w:ascii="Traditional Arabic" w:hAnsi="Traditional Arabic" w:cs="Traditional Arabic"/>
          <w:sz w:val="36"/>
          <w:szCs w:val="36"/>
          <w:rtl/>
        </w:rPr>
        <w:footnoteReference w:id="73"/>
      </w:r>
      <w:r w:rsidRPr="00105019">
        <w:rPr>
          <w:rFonts w:ascii="Traditional Arabic" w:hAnsi="Traditional Arabic" w:cs="Traditional Arabic" w:hint="cs"/>
          <w:sz w:val="36"/>
          <w:szCs w:val="36"/>
          <w:rtl/>
        </w:rPr>
        <w:t xml:space="preserve"> في مختصره، حيث يقول:" والفقه: العلم بالأحكام الشرعية الفرعية عن أدلتها التفصيلية بالاستدلال"</w:t>
      </w:r>
      <w:r w:rsidRPr="00105019">
        <w:rPr>
          <w:rStyle w:val="a6"/>
          <w:rFonts w:ascii="Traditional Arabic" w:hAnsi="Traditional Arabic" w:cs="Traditional Arabic"/>
          <w:sz w:val="36"/>
          <w:szCs w:val="36"/>
          <w:rtl/>
        </w:rPr>
        <w:footnoteReference w:id="74"/>
      </w:r>
      <w:r w:rsidRPr="00105019">
        <w:rPr>
          <w:rFonts w:ascii="Traditional Arabic" w:hAnsi="Traditional Arabic" w:cs="Traditional Arabic" w:hint="cs"/>
          <w:sz w:val="36"/>
          <w:szCs w:val="36"/>
          <w:rtl/>
        </w:rPr>
        <w:t>، وتبعه في هذا التعريف الطوفي</w:t>
      </w:r>
      <w:r w:rsidRPr="00105019">
        <w:rPr>
          <w:rStyle w:val="a6"/>
          <w:rFonts w:ascii="Traditional Arabic" w:hAnsi="Traditional Arabic" w:cs="Traditional Arabic"/>
          <w:sz w:val="36"/>
          <w:szCs w:val="36"/>
          <w:rtl/>
        </w:rPr>
        <w:footnoteReference w:id="75"/>
      </w:r>
      <w:r w:rsidRPr="00105019">
        <w:rPr>
          <w:rFonts w:ascii="Traditional Arabic" w:hAnsi="Traditional Arabic" w:cs="Traditional Arabic" w:hint="cs"/>
          <w:sz w:val="36"/>
          <w:szCs w:val="36"/>
          <w:rtl/>
        </w:rPr>
        <w:t xml:space="preserve"> في شرح مختصر الروضة</w:t>
      </w:r>
      <w:r w:rsidRPr="00105019">
        <w:rPr>
          <w:rStyle w:val="a6"/>
          <w:rFonts w:ascii="Traditional Arabic" w:hAnsi="Traditional Arabic" w:cs="Traditional Arabic"/>
          <w:sz w:val="36"/>
          <w:szCs w:val="36"/>
          <w:rtl/>
        </w:rPr>
        <w:footnoteReference w:id="76"/>
      </w:r>
      <w:r w:rsidRPr="00105019">
        <w:rPr>
          <w:rFonts w:ascii="Traditional Arabic" w:hAnsi="Traditional Arabic" w:cs="Traditional Arabic" w:hint="cs"/>
          <w:sz w:val="36"/>
          <w:szCs w:val="36"/>
          <w:rtl/>
        </w:rPr>
        <w:t>، والشوكاني</w:t>
      </w:r>
      <w:r w:rsidRPr="00105019">
        <w:rPr>
          <w:rStyle w:val="a6"/>
          <w:rFonts w:ascii="Traditional Arabic" w:hAnsi="Traditional Arabic" w:cs="Traditional Arabic"/>
          <w:sz w:val="36"/>
          <w:szCs w:val="36"/>
          <w:rtl/>
        </w:rPr>
        <w:footnoteReference w:id="77"/>
      </w:r>
      <w:r w:rsidRPr="00105019">
        <w:rPr>
          <w:rFonts w:ascii="Traditional Arabic" w:hAnsi="Traditional Arabic" w:cs="Traditional Arabic" w:hint="cs"/>
          <w:sz w:val="36"/>
          <w:szCs w:val="36"/>
          <w:rtl/>
        </w:rPr>
        <w:t xml:space="preserve"> في إرشاد الفحول</w:t>
      </w:r>
      <w:r w:rsidRPr="00105019">
        <w:rPr>
          <w:rStyle w:val="a6"/>
          <w:rFonts w:ascii="Traditional Arabic" w:hAnsi="Traditional Arabic" w:cs="Traditional Arabic"/>
          <w:sz w:val="36"/>
          <w:szCs w:val="36"/>
          <w:rtl/>
        </w:rPr>
        <w:footnoteReference w:id="78"/>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9"/>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تعريف الآمدي</w:t>
      </w:r>
      <w:r w:rsidRPr="00105019">
        <w:rPr>
          <w:rStyle w:val="a6"/>
          <w:rFonts w:ascii="Traditional Arabic" w:hAnsi="Traditional Arabic" w:cs="Traditional Arabic"/>
          <w:sz w:val="36"/>
          <w:szCs w:val="36"/>
          <w:rtl/>
        </w:rPr>
        <w:footnoteReference w:id="79"/>
      </w:r>
      <w:r w:rsidRPr="00105019">
        <w:rPr>
          <w:rFonts w:ascii="Traditional Arabic" w:hAnsi="Traditional Arabic" w:cs="Traditional Arabic" w:hint="cs"/>
          <w:sz w:val="36"/>
          <w:szCs w:val="36"/>
          <w:rtl/>
        </w:rPr>
        <w:t xml:space="preserve"> في الإحكام، </w:t>
      </w:r>
    </w:p>
    <w:p w:rsidR="00BA7D2C" w:rsidRPr="00105019" w:rsidRDefault="00BA7D2C" w:rsidP="00BA7D2C">
      <w:pPr>
        <w:pStyle w:val="a3"/>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lastRenderedPageBreak/>
        <w:t>حيث يقول:" الفقه مخصوص بالعلم الحاصل بجملة من الأحكام الشرعية الفروعية بالنظر والاستدلال"</w:t>
      </w:r>
      <w:r w:rsidRPr="00105019">
        <w:rPr>
          <w:rStyle w:val="a6"/>
          <w:rFonts w:ascii="Traditional Arabic" w:hAnsi="Traditional Arabic" w:cs="Traditional Arabic"/>
          <w:sz w:val="36"/>
          <w:szCs w:val="36"/>
          <w:rtl/>
        </w:rPr>
        <w:footnoteReference w:id="80"/>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9"/>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تعريف جمال الدين الأسنوي</w:t>
      </w:r>
      <w:r w:rsidRPr="00105019">
        <w:rPr>
          <w:rStyle w:val="a6"/>
          <w:rFonts w:ascii="Traditional Arabic" w:hAnsi="Traditional Arabic" w:cs="Traditional Arabic"/>
          <w:sz w:val="36"/>
          <w:szCs w:val="36"/>
          <w:rtl/>
        </w:rPr>
        <w:footnoteReference w:id="81"/>
      </w:r>
      <w:r w:rsidRPr="00105019">
        <w:rPr>
          <w:rFonts w:ascii="Traditional Arabic" w:hAnsi="Traditional Arabic" w:cs="Traditional Arabic" w:hint="cs"/>
          <w:sz w:val="36"/>
          <w:szCs w:val="36"/>
          <w:rtl/>
        </w:rPr>
        <w:t xml:space="preserve"> في نهاية السول، حيث يقول:"</w:t>
      </w:r>
      <w:r w:rsidRPr="00105019">
        <w:rPr>
          <w:rFonts w:ascii="Traditional Arabic" w:hAnsi="Traditional Arabic" w:cs="Traditional Arabic"/>
          <w:sz w:val="36"/>
          <w:szCs w:val="36"/>
          <w:rtl/>
        </w:rPr>
        <w:t xml:space="preserve"> والفقه هو العلم بالأحكام الشرعية العملية المكتسب من أدلتها التفصيلية"</w:t>
      </w:r>
      <w:r w:rsidRPr="00105019">
        <w:rPr>
          <w:rStyle w:val="a6"/>
          <w:rFonts w:ascii="Traditional Arabic" w:hAnsi="Traditional Arabic" w:cs="Traditional Arabic"/>
          <w:sz w:val="36"/>
          <w:szCs w:val="36"/>
        </w:rPr>
        <w:footnoteReference w:id="82"/>
      </w:r>
      <w:r w:rsidRPr="00105019">
        <w:rPr>
          <w:rFonts w:ascii="Traditional Arabic" w:hAnsi="Traditional Arabic" w:cs="Traditional Arabic" w:hint="cs"/>
          <w:sz w:val="36"/>
          <w:szCs w:val="36"/>
          <w:rtl/>
        </w:rPr>
        <w:t>، وتبعه في هذا التعريف ابن السبكي في الإبهاج</w:t>
      </w:r>
      <w:r w:rsidRPr="00105019">
        <w:rPr>
          <w:rStyle w:val="a6"/>
          <w:rFonts w:ascii="Traditional Arabic" w:hAnsi="Traditional Arabic" w:cs="Traditional Arabic"/>
          <w:sz w:val="36"/>
          <w:szCs w:val="36"/>
          <w:rtl/>
        </w:rPr>
        <w:footnoteReference w:id="83"/>
      </w:r>
      <w:r w:rsidRPr="00105019">
        <w:rPr>
          <w:rFonts w:ascii="Traditional Arabic" w:hAnsi="Traditional Arabic" w:cs="Traditional Arabic" w:hint="cs"/>
          <w:sz w:val="36"/>
          <w:szCs w:val="36"/>
          <w:rtl/>
        </w:rPr>
        <w:t>، والزركشي</w:t>
      </w:r>
      <w:r w:rsidRPr="00105019">
        <w:rPr>
          <w:rStyle w:val="a6"/>
          <w:rFonts w:ascii="Traditional Arabic" w:hAnsi="Traditional Arabic" w:cs="Traditional Arabic"/>
          <w:sz w:val="36"/>
          <w:szCs w:val="36"/>
          <w:rtl/>
        </w:rPr>
        <w:footnoteReference w:id="84"/>
      </w:r>
      <w:r w:rsidRPr="00105019">
        <w:rPr>
          <w:rFonts w:ascii="Traditional Arabic" w:hAnsi="Traditional Arabic" w:cs="Traditional Arabic" w:hint="cs"/>
          <w:sz w:val="36"/>
          <w:szCs w:val="36"/>
          <w:rtl/>
        </w:rPr>
        <w:t xml:space="preserve"> في البحر المحيط</w:t>
      </w:r>
      <w:r w:rsidRPr="00105019">
        <w:rPr>
          <w:rStyle w:val="a6"/>
          <w:rFonts w:ascii="Traditional Arabic" w:hAnsi="Traditional Arabic" w:cs="Traditional Arabic"/>
          <w:sz w:val="36"/>
          <w:szCs w:val="36"/>
          <w:rtl/>
        </w:rPr>
        <w:footnoteReference w:id="85"/>
      </w:r>
      <w:r w:rsidRPr="00105019">
        <w:rPr>
          <w:rFonts w:ascii="Traditional Arabic" w:hAnsi="Traditional Arabic" w:cs="Traditional Arabic" w:hint="cs"/>
          <w:sz w:val="36"/>
          <w:szCs w:val="36"/>
          <w:rtl/>
        </w:rPr>
        <w:t>، وغيرهما من الأصوليين.</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هذه بعض تعريفات الأصوليين للفقه، وقد لا يخلو بعضها من مناقشة واعتراض وليس هذا مجال بسطها، لكن بالنظر لهذه التعريفات مع ما فيها من تقارب في اللفظ والمعنى يظهر -والله أعلم- أن تعريف الأسنوي والزركشي وابن السبكي هو الأقرب، لسلامته من الاعتراض القادح.</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t>شرح التعريف وبيان محترزاته:</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بعد أن تبين التعريف الأقرب للفقه عند الأصوليين وهو قولهم:" الفقه هو</w:t>
      </w:r>
      <w:r w:rsidRPr="00105019">
        <w:rPr>
          <w:rFonts w:ascii="Traditional Arabic" w:hAnsi="Traditional Arabic" w:cs="Traditional Arabic"/>
          <w:sz w:val="36"/>
          <w:szCs w:val="36"/>
          <w:rtl/>
        </w:rPr>
        <w:t xml:space="preserve"> العلم بالأحكام الشرعية العملية المكتسب من أدلتها التفصيلية</w:t>
      </w:r>
      <w:r w:rsidRPr="00105019">
        <w:rPr>
          <w:rFonts w:ascii="Traditional Arabic" w:hAnsi="Traditional Arabic" w:cs="Traditional Arabic" w:hint="cs"/>
          <w:sz w:val="36"/>
          <w:szCs w:val="36"/>
          <w:rtl/>
        </w:rPr>
        <w:t>"، فسأشرع في شرحه وبيان محترزاته</w:t>
      </w:r>
      <w:r w:rsidRPr="00105019">
        <w:rPr>
          <w:rStyle w:val="a6"/>
          <w:rFonts w:ascii="Traditional Arabic" w:hAnsi="Traditional Arabic" w:cs="Traditional Arabic"/>
          <w:sz w:val="36"/>
          <w:szCs w:val="36"/>
          <w:rtl/>
        </w:rPr>
        <w:footnoteReference w:id="86"/>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lastRenderedPageBreak/>
        <w:t xml:space="preserve">قولهم:"العلم" </w:t>
      </w:r>
      <w:r w:rsidRPr="00105019">
        <w:rPr>
          <w:rFonts w:ascii="Traditional Arabic" w:hAnsi="Traditional Arabic" w:cs="Traditional Arabic"/>
          <w:sz w:val="36"/>
          <w:szCs w:val="36"/>
          <w:rtl/>
        </w:rPr>
        <w:t>جنس دخل فيه سائر العلوم</w:t>
      </w:r>
      <w:r w:rsidRPr="00105019">
        <w:rPr>
          <w:rFonts w:ascii="Traditional Arabic" w:hAnsi="Traditional Arabic" w:cs="Traditional Arabic" w:hint="cs"/>
          <w:sz w:val="36"/>
          <w:szCs w:val="36"/>
          <w:rtl/>
        </w:rPr>
        <w:t>، وما بعده قيود لإخراج ما ليس من الفقه.</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قولهم "بالأحكام" </w:t>
      </w:r>
      <w:r w:rsidRPr="00105019">
        <w:rPr>
          <w:rFonts w:ascii="Traditional Arabic" w:hAnsi="Traditional Arabic" w:cs="Traditional Arabic"/>
          <w:sz w:val="36"/>
          <w:szCs w:val="36"/>
          <w:rtl/>
        </w:rPr>
        <w:t>احترز به عن العلم بالذوات والصفات والأفعال</w:t>
      </w:r>
      <w:r w:rsidRPr="00105019">
        <w:rPr>
          <w:rFonts w:ascii="Traditional Arabic" w:hAnsi="Traditional Arabic" w:cs="Traditional Arabic" w:hint="cs"/>
          <w:sz w:val="36"/>
          <w:szCs w:val="36"/>
          <w:rtl/>
        </w:rPr>
        <w:t>، والأحكام جمع حكم، وهو إسناد أمر إلى آخر إيجابا أو سلبا، وأل في الأحكام للاستغراق، فيكون المقصود جميع الأحكام</w:t>
      </w:r>
      <w:r w:rsidRPr="00105019">
        <w:rPr>
          <w:rStyle w:val="a6"/>
          <w:rFonts w:ascii="Traditional Arabic" w:hAnsi="Traditional Arabic" w:cs="Traditional Arabic"/>
          <w:sz w:val="36"/>
          <w:szCs w:val="36"/>
        </w:rPr>
        <w:footnoteReference w:id="87"/>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قولهم "الشرعية" </w:t>
      </w:r>
      <w:r w:rsidRPr="00105019">
        <w:rPr>
          <w:rFonts w:ascii="Traditional Arabic" w:hAnsi="Traditional Arabic" w:cs="Traditional Arabic"/>
          <w:sz w:val="36"/>
          <w:szCs w:val="36"/>
          <w:rtl/>
        </w:rPr>
        <w:t xml:space="preserve">احترز به عن العلم </w:t>
      </w:r>
      <w:r w:rsidRPr="00105019">
        <w:rPr>
          <w:rFonts w:ascii="Traditional Arabic" w:hAnsi="Traditional Arabic" w:cs="Traditional Arabic" w:hint="cs"/>
          <w:sz w:val="36"/>
          <w:szCs w:val="36"/>
          <w:rtl/>
        </w:rPr>
        <w:t>بالأحكام غير الشرعية ك</w:t>
      </w:r>
      <w:r w:rsidRPr="00105019">
        <w:rPr>
          <w:rFonts w:ascii="Traditional Arabic" w:hAnsi="Traditional Arabic" w:cs="Traditional Arabic"/>
          <w:sz w:val="36"/>
          <w:szCs w:val="36"/>
          <w:rtl/>
        </w:rPr>
        <w:t>العقلية، والمراد بها ما يتوقف معرفتها على الشرع.</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قولهم "العملية" </w:t>
      </w:r>
      <w:r w:rsidRPr="00105019">
        <w:rPr>
          <w:rFonts w:ascii="Traditional Arabic" w:hAnsi="Traditional Arabic" w:cs="Traditional Arabic"/>
          <w:sz w:val="36"/>
          <w:szCs w:val="36"/>
          <w:rtl/>
        </w:rPr>
        <w:t xml:space="preserve">احترز به عن العلم </w:t>
      </w:r>
      <w:r w:rsidRPr="00105019">
        <w:rPr>
          <w:rFonts w:ascii="Traditional Arabic" w:hAnsi="Traditional Arabic" w:cs="Traditional Arabic" w:hint="cs"/>
          <w:sz w:val="36"/>
          <w:szCs w:val="36"/>
          <w:rtl/>
        </w:rPr>
        <w:t xml:space="preserve">بالأحكام الشرعية </w:t>
      </w:r>
      <w:r w:rsidRPr="00105019">
        <w:rPr>
          <w:rFonts w:ascii="Traditional Arabic" w:hAnsi="Traditional Arabic" w:cs="Traditional Arabic"/>
          <w:sz w:val="36"/>
          <w:szCs w:val="36"/>
          <w:rtl/>
        </w:rPr>
        <w:t>العلمية، ككون الإجماع وخبر الواحد حجة</w:t>
      </w:r>
      <w:r w:rsidRPr="00105019">
        <w:rPr>
          <w:rFonts w:ascii="Traditional Arabic" w:hAnsi="Traditional Arabic" w:cs="Traditional Arabic" w:hint="cs"/>
          <w:sz w:val="36"/>
          <w:szCs w:val="36"/>
          <w:rtl/>
        </w:rPr>
        <w:t>، والتعبير بالعملية أشمل من التعبير بالفرعية</w:t>
      </w:r>
      <w:r w:rsidRPr="00105019">
        <w:rPr>
          <w:rFonts w:ascii="Traditional Arabic" w:hAnsi="Traditional Arabic" w:cs="Traditional Arabic"/>
          <w:sz w:val="36"/>
          <w:szCs w:val="36"/>
          <w:rtl/>
        </w:rPr>
        <w:t>.</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قولهم "من أدلتها" احترز به عما علم من غير دليل، كعلم النبي صلى الله عليه وسلم المتلقى عن طريق الوحي.</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قولهم "التفصيلية" احترز به عن الأدلة الإجمالية التي لا تتعلق بشيء معين، كمطلق الأمر، وكذلك خرج به اعتقاد المقلد </w:t>
      </w:r>
      <w:r w:rsidRPr="00105019">
        <w:rPr>
          <w:rFonts w:ascii="Traditional Arabic" w:hAnsi="Traditional Arabic" w:cs="Traditional Arabic"/>
          <w:sz w:val="36"/>
          <w:szCs w:val="36"/>
          <w:rtl/>
        </w:rPr>
        <w:t>فإنه مكتسب من دليل إجمالي</w:t>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p>
    <w:p w:rsidR="00BA7D2C" w:rsidRPr="00105019" w:rsidRDefault="00BA7D2C" w:rsidP="00BA7D2C">
      <w:pPr>
        <w:bidi w:val="0"/>
        <w:jc w:val="both"/>
        <w:rPr>
          <w:rFonts w:ascii="Traditional Arabic" w:hAnsi="Traditional Arabic" w:cs="Traditional Arabic"/>
          <w:b/>
          <w:bCs/>
          <w:sz w:val="36"/>
          <w:szCs w:val="36"/>
        </w:rPr>
      </w:pPr>
      <w:r w:rsidRPr="00105019">
        <w:rPr>
          <w:rFonts w:ascii="Traditional Arabic" w:hAnsi="Traditional Arabic" w:cs="Traditional Arabic"/>
          <w:b/>
          <w:bCs/>
          <w:sz w:val="36"/>
          <w:szCs w:val="36"/>
          <w:rtl/>
        </w:rPr>
        <w:br w:type="page"/>
      </w:r>
    </w:p>
    <w:p w:rsidR="00BA7D2C" w:rsidRPr="00105019" w:rsidRDefault="00BA7D2C" w:rsidP="00BA7D2C">
      <w:pPr>
        <w:autoSpaceDE w:val="0"/>
        <w:autoSpaceDN w:val="0"/>
        <w:adjustRightInd w:val="0"/>
        <w:spacing w:after="0" w:line="240" w:lineRule="auto"/>
        <w:jc w:val="center"/>
        <w:rPr>
          <w:rFonts w:ascii="Traditional Arabic" w:hAnsi="Traditional Arabic" w:cs="Traditional Arabic"/>
          <w:b/>
          <w:bCs/>
          <w:sz w:val="60"/>
          <w:szCs w:val="60"/>
          <w:rtl/>
        </w:rPr>
      </w:pPr>
      <w:r w:rsidRPr="00105019">
        <w:rPr>
          <w:rFonts w:ascii="Traditional Arabic" w:hAnsi="Traditional Arabic" w:cs="Traditional Arabic" w:hint="cs"/>
          <w:b/>
          <w:bCs/>
          <w:sz w:val="60"/>
          <w:szCs w:val="60"/>
          <w:rtl/>
        </w:rPr>
        <w:lastRenderedPageBreak/>
        <w:t>المطلب الثالث</w:t>
      </w:r>
    </w:p>
    <w:p w:rsidR="00BA7D2C" w:rsidRPr="00105019" w:rsidRDefault="00BA7D2C" w:rsidP="00BA7D2C">
      <w:pPr>
        <w:autoSpaceDE w:val="0"/>
        <w:autoSpaceDN w:val="0"/>
        <w:adjustRightInd w:val="0"/>
        <w:spacing w:after="0" w:line="240" w:lineRule="auto"/>
        <w:jc w:val="center"/>
        <w:rPr>
          <w:rFonts w:ascii="Traditional Arabic" w:hAnsi="Traditional Arabic" w:cs="Traditional Arabic"/>
          <w:b/>
          <w:bCs/>
          <w:sz w:val="36"/>
          <w:szCs w:val="36"/>
          <w:rtl/>
        </w:rPr>
      </w:pPr>
      <w:r w:rsidRPr="00105019">
        <w:rPr>
          <w:rFonts w:ascii="Traditional Arabic" w:hAnsi="Traditional Arabic" w:cs="Traditional Arabic" w:hint="cs"/>
          <w:b/>
          <w:bCs/>
          <w:sz w:val="60"/>
          <w:szCs w:val="60"/>
          <w:rtl/>
        </w:rPr>
        <w:t>تعريف الضوابط الفقهية</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t>وفيه مسألة واحدة:</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t xml:space="preserve">وهي: </w:t>
      </w:r>
      <w:r w:rsidRPr="00105019">
        <w:rPr>
          <w:rFonts w:ascii="Traditional Arabic" w:hAnsi="Traditional Arabic" w:cs="Traditional Arabic" w:hint="cs"/>
          <w:sz w:val="36"/>
          <w:szCs w:val="36"/>
          <w:rtl/>
        </w:rPr>
        <w:t>تعريف الضوابط الفقهية باعتبارها لقبا.</w:t>
      </w:r>
    </w:p>
    <w:p w:rsidR="00BA7D2C" w:rsidRPr="00105019" w:rsidRDefault="00BA7D2C" w:rsidP="00BA7D2C">
      <w:pPr>
        <w:bidi w:val="0"/>
        <w:jc w:val="both"/>
        <w:rPr>
          <w:rFonts w:ascii="Traditional Arabic" w:hAnsi="Traditional Arabic" w:cs="Traditional Arabic"/>
          <w:b/>
          <w:bCs/>
          <w:sz w:val="36"/>
          <w:szCs w:val="36"/>
        </w:rPr>
      </w:pPr>
      <w:r w:rsidRPr="00105019">
        <w:rPr>
          <w:rFonts w:ascii="Traditional Arabic" w:hAnsi="Traditional Arabic" w:cs="Traditional Arabic"/>
          <w:b/>
          <w:bCs/>
          <w:sz w:val="36"/>
          <w:szCs w:val="36"/>
          <w:rtl/>
        </w:rPr>
        <w:br w:type="page"/>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40"/>
          <w:szCs w:val="40"/>
          <w:rtl/>
        </w:rPr>
      </w:pPr>
      <w:r w:rsidRPr="00105019">
        <w:rPr>
          <w:rFonts w:ascii="Traditional Arabic" w:hAnsi="Traditional Arabic" w:cs="Traditional Arabic" w:hint="cs"/>
          <w:b/>
          <w:bCs/>
          <w:sz w:val="36"/>
          <w:szCs w:val="36"/>
          <w:rtl/>
        </w:rPr>
        <w:lastRenderedPageBreak/>
        <w:t>مسألة: تعريف الضوابط الفقهية باعتبارها لقبا:</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مصطلح الضوابط الفقهية مصطلح مركب من مضاف ومضاف إليه، فعادة أهل العلم في تعريفهم لمثل هذه الألفاظ أن تعرف باعتبارين، باعتبار كونها مركبة من أكثر من لفظ، فيعرف كل لفظ على حدة، ثم بعد ذلك يعرف المصطلح كاملا باعتباره لقبا على ما أطلق عليه.</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فمصطلح الضوابط الفقهية مركب من كلمتين: ضوابط وفقهية، وقد سبق تعريف كل منهما في اللغة والاصطلاح، فلم يبق إلا تعريف مصطلح الضوابط الفقهية باعتباره لقبا لما أطلق عليه.</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إن الناظر إلى ما سبق ذكره من إطلاقات أهل العلم على الضابط يجد أن الإطلاق الذي يجعل الضابط</w:t>
      </w:r>
      <w:r>
        <w:rPr>
          <w:rFonts w:ascii="Traditional Arabic" w:hAnsi="Traditional Arabic" w:cs="Traditional Arabic" w:hint="cs"/>
          <w:sz w:val="36"/>
          <w:szCs w:val="36"/>
          <w:rtl/>
        </w:rPr>
        <w:t xml:space="preserve"> أخص من القاعدة</w:t>
      </w:r>
      <w:r w:rsidRPr="00105019">
        <w:rPr>
          <w:rFonts w:ascii="Traditional Arabic" w:hAnsi="Traditional Arabic" w:cs="Traditional Arabic" w:hint="cs"/>
          <w:sz w:val="36"/>
          <w:szCs w:val="36"/>
          <w:rtl/>
        </w:rPr>
        <w:t xml:space="preserve"> هو الإطلاق الذي ينطبق على الضابط الفقهي، وما ذكر في تعريف الضابط في الاصطلاح بأنه"كل ما يحصر جزئيات أمر معين" هذا بالنظر إلى مصطلح الضابط بشكل عام دون تخصيصه بشيء، لكن لما أضيف إلى الفقه كان لابد وأن تكون جزئياته فقهية، فعلى هذا يمكن أن يقال في تعريف الضوابط الفقهية بأحد هذين التعريفين:</w:t>
      </w:r>
    </w:p>
    <w:p w:rsidR="00BA7D2C" w:rsidRPr="00105019" w:rsidRDefault="00BA7D2C" w:rsidP="00BA7D2C">
      <w:pPr>
        <w:pStyle w:val="a3"/>
        <w:numPr>
          <w:ilvl w:val="0"/>
          <w:numId w:val="14"/>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"ما انتظم صورا متشابهة في موضوع فقهي واحد، غير ملتفت إلى معنى جامع مؤثر"</w:t>
      </w:r>
      <w:r w:rsidRPr="00105019">
        <w:rPr>
          <w:rStyle w:val="a6"/>
          <w:rFonts w:ascii="Traditional Arabic" w:hAnsi="Traditional Arabic" w:cs="Traditional Arabic"/>
          <w:sz w:val="36"/>
          <w:szCs w:val="36"/>
          <w:rtl/>
        </w:rPr>
        <w:footnoteReference w:id="88"/>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14"/>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"حكم فقهي كلي تندرج تحته فروع من باب واحد"</w:t>
      </w:r>
      <w:r w:rsidRPr="00105019">
        <w:rPr>
          <w:rStyle w:val="a6"/>
          <w:rFonts w:ascii="Traditional Arabic" w:hAnsi="Traditional Arabic" w:cs="Traditional Arabic"/>
          <w:sz w:val="36"/>
          <w:szCs w:val="36"/>
          <w:rtl/>
        </w:rPr>
        <w:footnoteReference w:id="89"/>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فهذان تعريفان</w:t>
      </w:r>
      <w:r>
        <w:rPr>
          <w:rFonts w:ascii="Traditional Arabic" w:hAnsi="Traditional Arabic" w:cs="Traditional Arabic" w:hint="cs"/>
          <w:sz w:val="36"/>
          <w:szCs w:val="36"/>
          <w:rtl/>
        </w:rPr>
        <w:t xml:space="preserve"> جيدان للضوابط الفقهية، ولعلي </w:t>
      </w:r>
      <w:r w:rsidRPr="00105019">
        <w:rPr>
          <w:rFonts w:ascii="Traditional Arabic" w:hAnsi="Traditional Arabic" w:cs="Traditional Arabic" w:hint="cs"/>
          <w:sz w:val="36"/>
          <w:szCs w:val="36"/>
          <w:rtl/>
        </w:rPr>
        <w:t>أكتفي بشرح واحد منهما وهو الثاني</w:t>
      </w:r>
      <w:r w:rsidRPr="00105019">
        <w:rPr>
          <w:rStyle w:val="a6"/>
          <w:rFonts w:ascii="Traditional Arabic" w:hAnsi="Traditional Arabic" w:cs="Traditional Arabic"/>
          <w:sz w:val="36"/>
          <w:szCs w:val="36"/>
          <w:rtl/>
        </w:rPr>
        <w:footnoteReference w:id="90"/>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قولهم "حكم" جنس في التعريف يشمل كل الأحكام الشرعية بأنواعها وكذلك العقلية.</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قولهم "فقهي" قيد في التعريف للاحتراز عن الحكم غير الفقهي كالأصولي ونحوه.</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lastRenderedPageBreak/>
        <w:t>قولهم "كلي" قيد في التعريف للاحتراز من الحكم الجزئي كأحكام بعض المسائل التي لا يندرج تحتها فروع أخرى.</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قولهم "من باب واحد" قيد في التعريف للاحتراز من القواعد الفقهية التي يندرج تحتها فروع من أبواب كثيرة.</w:t>
      </w:r>
    </w:p>
    <w:p w:rsidR="00BA7D2C" w:rsidRPr="00105019" w:rsidRDefault="00BA7D2C" w:rsidP="00BA7D2C">
      <w:pPr>
        <w:bidi w:val="0"/>
        <w:jc w:val="both"/>
        <w:rPr>
          <w:rFonts w:ascii="Traditional Arabic" w:hAnsi="Traditional Arabic" w:cs="Traditional Arabic"/>
          <w:sz w:val="36"/>
          <w:szCs w:val="36"/>
        </w:rPr>
      </w:pPr>
      <w:r w:rsidRPr="00105019">
        <w:rPr>
          <w:rFonts w:ascii="Traditional Arabic" w:hAnsi="Traditional Arabic" w:cs="Traditional Arabic"/>
          <w:sz w:val="36"/>
          <w:szCs w:val="36"/>
          <w:rtl/>
        </w:rPr>
        <w:br w:type="page"/>
      </w:r>
    </w:p>
    <w:p w:rsidR="00BA7D2C" w:rsidRPr="00105019" w:rsidRDefault="00BA7D2C" w:rsidP="00BA7D2C">
      <w:pPr>
        <w:autoSpaceDE w:val="0"/>
        <w:autoSpaceDN w:val="0"/>
        <w:adjustRightInd w:val="0"/>
        <w:spacing w:after="0" w:line="240" w:lineRule="auto"/>
        <w:jc w:val="center"/>
        <w:rPr>
          <w:rFonts w:ascii="Traditional Arabic" w:hAnsi="Traditional Arabic" w:cs="Traditional Arabic"/>
          <w:b/>
          <w:bCs/>
          <w:sz w:val="60"/>
          <w:szCs w:val="60"/>
          <w:rtl/>
        </w:rPr>
      </w:pPr>
      <w:r w:rsidRPr="00105019">
        <w:rPr>
          <w:rFonts w:ascii="Traditional Arabic" w:hAnsi="Traditional Arabic" w:cs="Traditional Arabic" w:hint="cs"/>
          <w:b/>
          <w:bCs/>
          <w:sz w:val="60"/>
          <w:szCs w:val="60"/>
          <w:rtl/>
        </w:rPr>
        <w:lastRenderedPageBreak/>
        <w:t>المبحث الثاني</w:t>
      </w:r>
    </w:p>
    <w:p w:rsidR="00BA7D2C" w:rsidRPr="00105019" w:rsidRDefault="00BA7D2C" w:rsidP="00BA7D2C">
      <w:pPr>
        <w:autoSpaceDE w:val="0"/>
        <w:autoSpaceDN w:val="0"/>
        <w:adjustRightInd w:val="0"/>
        <w:spacing w:after="0" w:line="240" w:lineRule="auto"/>
        <w:jc w:val="center"/>
        <w:rPr>
          <w:rFonts w:ascii="Traditional Arabic" w:hAnsi="Traditional Arabic" w:cs="Traditional Arabic"/>
          <w:sz w:val="36"/>
          <w:szCs w:val="36"/>
          <w:rtl/>
        </w:rPr>
      </w:pPr>
      <w:r w:rsidRPr="00105019">
        <w:rPr>
          <w:rFonts w:ascii="Traditional Arabic" w:hAnsi="Traditional Arabic" w:cs="Traditional Arabic" w:hint="cs"/>
          <w:b/>
          <w:bCs/>
          <w:sz w:val="60"/>
          <w:szCs w:val="60"/>
          <w:rtl/>
        </w:rPr>
        <w:t>الفرق بين الضابط والقاعدة الفقهية</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t>وفيه مطلبان:</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t>المطلب الأول:</w:t>
      </w:r>
      <w:r w:rsidRPr="00105019">
        <w:rPr>
          <w:rFonts w:ascii="Traditional Arabic" w:hAnsi="Traditional Arabic" w:cs="Traditional Arabic" w:hint="cs"/>
          <w:sz w:val="36"/>
          <w:szCs w:val="36"/>
          <w:rtl/>
        </w:rPr>
        <w:t xml:space="preserve"> تعريف القاعدة لغة واصطلاحا.</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t>المطلب الثاني:</w:t>
      </w:r>
      <w:r w:rsidRPr="00105019">
        <w:rPr>
          <w:rFonts w:ascii="Traditional Arabic" w:hAnsi="Traditional Arabic" w:cs="Traditional Arabic" w:hint="cs"/>
          <w:sz w:val="36"/>
          <w:szCs w:val="36"/>
          <w:rtl/>
        </w:rPr>
        <w:t xml:space="preserve"> بيان الفرق بين الضابط والقاعدة الفقهية.</w:t>
      </w:r>
    </w:p>
    <w:p w:rsidR="00BA7D2C" w:rsidRPr="00105019" w:rsidRDefault="00BA7D2C" w:rsidP="00BA7D2C">
      <w:pPr>
        <w:bidi w:val="0"/>
        <w:jc w:val="both"/>
        <w:rPr>
          <w:rFonts w:ascii="Traditional Arabic" w:hAnsi="Traditional Arabic" w:cs="Traditional Arabic"/>
          <w:sz w:val="36"/>
          <w:szCs w:val="36"/>
        </w:rPr>
      </w:pPr>
      <w:r w:rsidRPr="00105019">
        <w:rPr>
          <w:rFonts w:ascii="Traditional Arabic" w:hAnsi="Traditional Arabic" w:cs="Traditional Arabic"/>
          <w:sz w:val="36"/>
          <w:szCs w:val="36"/>
          <w:rtl/>
        </w:rPr>
        <w:br w:type="page"/>
      </w:r>
    </w:p>
    <w:p w:rsidR="00BA7D2C" w:rsidRPr="00105019" w:rsidRDefault="00BA7D2C" w:rsidP="00BA7D2C">
      <w:pPr>
        <w:autoSpaceDE w:val="0"/>
        <w:autoSpaceDN w:val="0"/>
        <w:adjustRightInd w:val="0"/>
        <w:spacing w:after="0" w:line="240" w:lineRule="auto"/>
        <w:jc w:val="center"/>
        <w:rPr>
          <w:rFonts w:ascii="Traditional Arabic" w:hAnsi="Traditional Arabic" w:cs="Traditional Arabic"/>
          <w:b/>
          <w:bCs/>
          <w:sz w:val="60"/>
          <w:szCs w:val="60"/>
          <w:rtl/>
        </w:rPr>
      </w:pPr>
      <w:r w:rsidRPr="00105019">
        <w:rPr>
          <w:rFonts w:ascii="Traditional Arabic" w:hAnsi="Traditional Arabic" w:cs="Traditional Arabic" w:hint="cs"/>
          <w:b/>
          <w:bCs/>
          <w:sz w:val="60"/>
          <w:szCs w:val="60"/>
          <w:rtl/>
        </w:rPr>
        <w:lastRenderedPageBreak/>
        <w:t>المطلب الأول</w:t>
      </w:r>
    </w:p>
    <w:p w:rsidR="00BA7D2C" w:rsidRPr="00105019" w:rsidRDefault="00BA7D2C" w:rsidP="00BA7D2C">
      <w:pPr>
        <w:autoSpaceDE w:val="0"/>
        <w:autoSpaceDN w:val="0"/>
        <w:adjustRightInd w:val="0"/>
        <w:spacing w:after="0" w:line="240" w:lineRule="auto"/>
        <w:jc w:val="center"/>
        <w:rPr>
          <w:rFonts w:ascii="Traditional Arabic" w:hAnsi="Traditional Arabic" w:cs="Traditional Arabic"/>
          <w:b/>
          <w:bCs/>
          <w:sz w:val="60"/>
          <w:szCs w:val="60"/>
          <w:rtl/>
        </w:rPr>
      </w:pPr>
      <w:r w:rsidRPr="00105019">
        <w:rPr>
          <w:rFonts w:ascii="Traditional Arabic" w:hAnsi="Traditional Arabic" w:cs="Traditional Arabic" w:hint="cs"/>
          <w:b/>
          <w:bCs/>
          <w:sz w:val="60"/>
          <w:szCs w:val="60"/>
          <w:rtl/>
        </w:rPr>
        <w:t>تعريف القاعدة لغة واصطلاحا</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t>وفيه مسألتان:</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t xml:space="preserve">المسألة الأولى: </w:t>
      </w:r>
      <w:r w:rsidRPr="00105019">
        <w:rPr>
          <w:rFonts w:ascii="Traditional Arabic" w:hAnsi="Traditional Arabic" w:cs="Traditional Arabic" w:hint="cs"/>
          <w:sz w:val="36"/>
          <w:szCs w:val="36"/>
          <w:rtl/>
        </w:rPr>
        <w:t>تعريف القاعدة لغة.</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t xml:space="preserve">المسألة الثانية: </w:t>
      </w:r>
      <w:r w:rsidRPr="00105019">
        <w:rPr>
          <w:rFonts w:ascii="Traditional Arabic" w:hAnsi="Traditional Arabic" w:cs="Traditional Arabic" w:hint="cs"/>
          <w:sz w:val="36"/>
          <w:szCs w:val="36"/>
          <w:rtl/>
        </w:rPr>
        <w:t>تعريف القاعدة اصطلاحا.</w:t>
      </w:r>
    </w:p>
    <w:p w:rsidR="00BA7D2C" w:rsidRPr="00105019" w:rsidRDefault="00BA7D2C" w:rsidP="00BA7D2C">
      <w:pPr>
        <w:bidi w:val="0"/>
        <w:jc w:val="both"/>
        <w:rPr>
          <w:rFonts w:ascii="Traditional Arabic" w:hAnsi="Traditional Arabic" w:cs="Traditional Arabic"/>
          <w:sz w:val="36"/>
          <w:szCs w:val="36"/>
        </w:rPr>
      </w:pPr>
      <w:r w:rsidRPr="00105019">
        <w:rPr>
          <w:rFonts w:ascii="Traditional Arabic" w:hAnsi="Traditional Arabic" w:cs="Traditional Arabic"/>
          <w:sz w:val="36"/>
          <w:szCs w:val="36"/>
          <w:rtl/>
        </w:rPr>
        <w:br w:type="page"/>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lastRenderedPageBreak/>
        <w:t>المسألة الأولى: تعريف القاعدة لغة:</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b/>
          <w:bCs/>
          <w:sz w:val="36"/>
          <w:szCs w:val="36"/>
          <w:rtl/>
        </w:rPr>
      </w:pPr>
      <w:r w:rsidRPr="00105019">
        <w:rPr>
          <w:rFonts w:ascii="Traditional Arabic" w:hAnsi="Traditional Arabic" w:cs="Traditional Arabic" w:hint="cs"/>
          <w:sz w:val="36"/>
          <w:szCs w:val="36"/>
          <w:rtl/>
        </w:rPr>
        <w:t xml:space="preserve">القاعدة من قعد </w:t>
      </w:r>
      <w:r w:rsidRPr="00105019">
        <w:rPr>
          <w:rFonts w:ascii="Traditional Arabic" w:hAnsi="Traditional Arabic" w:cs="Traditional Arabic"/>
          <w:sz w:val="36"/>
          <w:szCs w:val="36"/>
          <w:rtl/>
        </w:rPr>
        <w:t>يقعد قعودا</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والق</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عدة بالفتح المرة</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 بالكسر هيئة نحو</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قعد ق</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عدة خفيفة والفاعل قاعد</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والجمع قعود</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وقواعد</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البيت أساسه</w:t>
      </w:r>
      <w:r w:rsidRPr="00105019">
        <w:rPr>
          <w:rFonts w:ascii="Traditional Arabic" w:hAnsi="Traditional Arabic" w:cs="Traditional Arabic" w:hint="cs"/>
          <w:sz w:val="36"/>
          <w:szCs w:val="36"/>
          <w:rtl/>
        </w:rPr>
        <w:t xml:space="preserve">، ومنه قوله تعالى </w:t>
      </w:r>
      <w:r w:rsidRPr="00C20DD2">
        <w:rPr>
          <w:rFonts w:ascii="QCF_BSML" w:hAnsi="QCF_BSML" w:cs="QCF_BSML"/>
          <w:color w:val="000000"/>
          <w:sz w:val="32"/>
          <w:szCs w:val="32"/>
          <w:rtl/>
        </w:rPr>
        <w:t xml:space="preserve">ﮋ </w:t>
      </w:r>
      <w:r>
        <w:rPr>
          <w:rFonts w:ascii="QCF_P020" w:hAnsi="QCF_P020" w:cs="QCF_P020"/>
          <w:color w:val="000000"/>
          <w:sz w:val="32"/>
          <w:szCs w:val="32"/>
          <w:rtl/>
        </w:rPr>
        <w:t>ﭑ  ﭒ  ﭓ</w:t>
      </w:r>
      <w:r>
        <w:rPr>
          <w:rFonts w:ascii="QCF_P020" w:hAnsi="QCF_P020" w:cs="QCF_P020" w:hint="cs"/>
          <w:color w:val="000000"/>
          <w:sz w:val="32"/>
          <w:szCs w:val="32"/>
          <w:rtl/>
        </w:rPr>
        <w:t xml:space="preserve"> </w:t>
      </w:r>
      <w:r w:rsidRPr="00C20DD2">
        <w:rPr>
          <w:rFonts w:ascii="QCF_P020" w:hAnsi="QCF_P020" w:cs="QCF_P020"/>
          <w:color w:val="000000"/>
          <w:sz w:val="32"/>
          <w:szCs w:val="32"/>
          <w:rtl/>
        </w:rPr>
        <w:t xml:space="preserve"> ﭔ  ﭕ  ﭖ  ﭗ  </w:t>
      </w:r>
      <w:r w:rsidRPr="00C20DD2">
        <w:rPr>
          <w:rFonts w:ascii="QCF_BSML" w:hAnsi="QCF_BSML" w:cs="QCF_BSML"/>
          <w:color w:val="000000"/>
          <w:sz w:val="32"/>
          <w:szCs w:val="32"/>
          <w:rtl/>
        </w:rPr>
        <w:t>ﮊ</w:t>
      </w:r>
      <w:r>
        <w:rPr>
          <w:rStyle w:val="a6"/>
          <w:rFonts w:ascii="Traditional Arabic" w:hAnsi="Traditional Arabic" w:cs="Traditional Arabic"/>
          <w:sz w:val="36"/>
          <w:szCs w:val="36"/>
          <w:rtl/>
        </w:rPr>
        <w:footnoteReference w:id="91"/>
      </w:r>
      <w:r w:rsidRPr="00105019">
        <w:rPr>
          <w:rFonts w:ascii="Traditional Arabic" w:hAnsi="Traditional Arabic" w:cs="Traditional Arabic" w:hint="cs"/>
          <w:b/>
          <w:bCs/>
          <w:sz w:val="36"/>
          <w:szCs w:val="36"/>
          <w:rtl/>
        </w:rPr>
        <w:t xml:space="preserve">، </w:t>
      </w:r>
      <w:r w:rsidRPr="00105019">
        <w:rPr>
          <w:rFonts w:ascii="Traditional Arabic" w:hAnsi="Traditional Arabic" w:cs="Traditional Arabic"/>
          <w:sz w:val="36"/>
          <w:szCs w:val="36"/>
          <w:rtl/>
        </w:rPr>
        <w:t>وقواعد الهودج: خشبات أربع معترضات في أسفله</w:t>
      </w:r>
      <w:r w:rsidRPr="00105019">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قعدت المرأة عن الحيض</w:t>
      </w:r>
      <w:r w:rsidRPr="00105019">
        <w:rPr>
          <w:rFonts w:ascii="Traditional Arabic" w:hAnsi="Traditional Arabic" w:cs="Traditional Arabic"/>
          <w:sz w:val="36"/>
          <w:szCs w:val="36"/>
          <w:rtl/>
        </w:rPr>
        <w:t>: انقطع عنها</w:t>
      </w:r>
      <w:r w:rsidRPr="00105019">
        <w:rPr>
          <w:rStyle w:val="a6"/>
          <w:rFonts w:ascii="Traditional Arabic" w:hAnsi="Traditional Arabic" w:cs="Traditional Arabic"/>
          <w:sz w:val="36"/>
          <w:szCs w:val="36"/>
          <w:rtl/>
        </w:rPr>
        <w:footnoteReference w:id="92"/>
      </w:r>
      <w:r w:rsidRPr="00105019">
        <w:rPr>
          <w:rFonts w:ascii="Traditional Arabic" w:hAnsi="Traditional Arabic" w:cs="Traditional Arabic"/>
          <w:sz w:val="36"/>
          <w:szCs w:val="36"/>
          <w:rtl/>
        </w:rPr>
        <w:t xml:space="preserve">، وفي التنزيل </w:t>
      </w:r>
      <w:r w:rsidRPr="00C20DD2">
        <w:rPr>
          <w:rFonts w:ascii="QCF_BSML" w:hAnsi="QCF_BSML" w:cs="QCF_BSML"/>
          <w:color w:val="000000"/>
          <w:sz w:val="32"/>
          <w:szCs w:val="32"/>
          <w:rtl/>
        </w:rPr>
        <w:t xml:space="preserve">ﮋ </w:t>
      </w:r>
      <w:r w:rsidRPr="00C20DD2">
        <w:rPr>
          <w:rFonts w:ascii="QCF_P358" w:hAnsi="QCF_P358" w:cs="QCF_P358"/>
          <w:color w:val="000000"/>
          <w:sz w:val="32"/>
          <w:szCs w:val="32"/>
          <w:rtl/>
        </w:rPr>
        <w:t xml:space="preserve">ﭧ  ﭨ  ﭩ  </w:t>
      </w:r>
      <w:r w:rsidRPr="00C20DD2">
        <w:rPr>
          <w:rFonts w:ascii="QCF_BSML" w:hAnsi="QCF_BSML" w:cs="QCF_BSML"/>
          <w:color w:val="000000"/>
          <w:sz w:val="32"/>
          <w:szCs w:val="32"/>
          <w:rtl/>
        </w:rPr>
        <w:t>ﮊ</w:t>
      </w:r>
      <w:r>
        <w:rPr>
          <w:rFonts w:ascii="Arial" w:hAnsi="Arial"/>
          <w:color w:val="000000"/>
          <w:sz w:val="18"/>
          <w:szCs w:val="18"/>
          <w:rtl/>
        </w:rPr>
        <w:t xml:space="preserve"> </w:t>
      </w:r>
      <w:r w:rsidRPr="00105019">
        <w:rPr>
          <w:rStyle w:val="a6"/>
          <w:rFonts w:ascii="Traditional Arabic" w:hAnsi="Traditional Arabic" w:cs="Traditional Arabic"/>
          <w:sz w:val="36"/>
          <w:szCs w:val="36"/>
          <w:rtl/>
        </w:rPr>
        <w:footnoteReference w:id="93"/>
      </w:r>
      <w:r w:rsidRPr="00105019">
        <w:rPr>
          <w:rFonts w:ascii="Traditional Arabic" w:hAnsi="Traditional Arabic" w:cs="Traditional Arabic" w:hint="cs"/>
          <w:b/>
          <w:bCs/>
          <w:sz w:val="36"/>
          <w:szCs w:val="36"/>
          <w:rtl/>
        </w:rPr>
        <w:t>.</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r w:rsidRPr="00105019">
        <w:rPr>
          <w:rFonts w:ascii="Traditional Arabic" w:hAnsi="Traditional Arabic" w:cs="Traditional Arabic"/>
          <w:sz w:val="36"/>
          <w:szCs w:val="36"/>
          <w:rtl/>
        </w:rPr>
        <w:t>والقاعدة</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أصل الأس</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والقواعد ال</w:t>
      </w:r>
      <w:r w:rsidRPr="00105019">
        <w:rPr>
          <w:rFonts w:ascii="Traditional Arabic" w:hAnsi="Traditional Arabic" w:cs="Traditional Arabic" w:hint="cs"/>
          <w:sz w:val="36"/>
          <w:szCs w:val="36"/>
          <w:rtl/>
        </w:rPr>
        <w:t>أ</w:t>
      </w:r>
      <w:r w:rsidRPr="00105019">
        <w:rPr>
          <w:rFonts w:ascii="Traditional Arabic" w:hAnsi="Traditional Arabic" w:cs="Traditional Arabic"/>
          <w:sz w:val="36"/>
          <w:szCs w:val="36"/>
          <w:rtl/>
        </w:rPr>
        <w:t xml:space="preserve">ساس وقواعد البيت </w:t>
      </w:r>
      <w:r w:rsidRPr="00105019">
        <w:rPr>
          <w:rFonts w:ascii="Traditional Arabic" w:hAnsi="Traditional Arabic" w:cs="Traditional Arabic" w:hint="cs"/>
          <w:sz w:val="36"/>
          <w:szCs w:val="36"/>
          <w:rtl/>
        </w:rPr>
        <w:t>أ</w:t>
      </w:r>
      <w:r w:rsidRPr="00105019">
        <w:rPr>
          <w:rFonts w:ascii="Traditional Arabic" w:hAnsi="Traditional Arabic" w:cs="Traditional Arabic"/>
          <w:sz w:val="36"/>
          <w:szCs w:val="36"/>
          <w:rtl/>
        </w:rPr>
        <w:t>ساسه، وقال الزجاج</w:t>
      </w:r>
      <w:r w:rsidRPr="00105019">
        <w:rPr>
          <w:rStyle w:val="a6"/>
          <w:rFonts w:ascii="Traditional Arabic" w:hAnsi="Traditional Arabic" w:cs="Traditional Arabic"/>
          <w:sz w:val="36"/>
          <w:szCs w:val="36"/>
          <w:rtl/>
        </w:rPr>
        <w:footnoteReference w:id="94"/>
      </w:r>
      <w:r w:rsidRPr="00105019">
        <w:rPr>
          <w:rFonts w:ascii="Traditional Arabic" w:hAnsi="Traditional Arabic" w:cs="Traditional Arabic"/>
          <w:sz w:val="36"/>
          <w:szCs w:val="36"/>
          <w:rtl/>
        </w:rPr>
        <w:t>: القواعد أساطين البناء التي تعمده، وقولهم: بنى أمره على قاعدة</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 xml:space="preserve">وقواعد، وقاعدة أمرك واهية، وتركوا مقاعدهم مراكزهم، وقواعد السحاب: أصولها المعترضة في آفاق السماء شبهت بقواعد البناء، وقال </w:t>
      </w:r>
      <w:r w:rsidRPr="00105019">
        <w:rPr>
          <w:rFonts w:ascii="Traditional Arabic" w:hAnsi="Traditional Arabic" w:cs="Traditional Arabic" w:hint="cs"/>
          <w:sz w:val="36"/>
          <w:szCs w:val="36"/>
          <w:rtl/>
        </w:rPr>
        <w:t>بعضهم</w:t>
      </w:r>
      <w:r w:rsidRPr="00105019">
        <w:rPr>
          <w:rFonts w:ascii="Traditional Arabic" w:hAnsi="Traditional Arabic" w:cs="Traditional Arabic"/>
          <w:sz w:val="36"/>
          <w:szCs w:val="36"/>
          <w:rtl/>
        </w:rPr>
        <w:t>: المراد بالقواعد ما اعترض منها وسفل، تشبيها بقواعد البناء</w:t>
      </w:r>
      <w:r w:rsidRPr="00105019">
        <w:rPr>
          <w:rStyle w:val="a6"/>
          <w:rFonts w:ascii="Traditional Arabic" w:hAnsi="Traditional Arabic" w:cs="Traditional Arabic"/>
          <w:sz w:val="36"/>
          <w:szCs w:val="36"/>
          <w:rtl/>
        </w:rPr>
        <w:footnoteReference w:id="95"/>
      </w:r>
      <w:r w:rsidRPr="00105019">
        <w:rPr>
          <w:rFonts w:ascii="Traditional Arabic" w:hAnsi="Traditional Arabic" w:cs="Traditional Arabic"/>
          <w:sz w:val="36"/>
          <w:szCs w:val="36"/>
          <w:rtl/>
        </w:rPr>
        <w:t>.</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فأصل القاعدة في اللغة الثبوت والاستقرار في المكان، وأقرب المعاني إلى المراد في معاني القاعدة هو الأساس، نظرا لابتناء الأحكام عليها كابتناء الجدار على الأساس.</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t>المسألة الثانية: تعريف القاعدة الفقهية اصطلاحا:</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لقد اختلفت عبارات أهل العلم في تعريفهم للقاعدة الفقهية في القديم والحديث، فعرفوها بتعريفات كثيرة كثير منها لم يخلو من اعتراض ومناقشة</w:t>
      </w:r>
      <w:r w:rsidRPr="00105019">
        <w:rPr>
          <w:rStyle w:val="a6"/>
          <w:rFonts w:ascii="Traditional Arabic" w:hAnsi="Traditional Arabic" w:cs="Traditional Arabic"/>
          <w:sz w:val="36"/>
          <w:szCs w:val="36"/>
          <w:rtl/>
        </w:rPr>
        <w:footnoteReference w:id="96"/>
      </w:r>
      <w:r w:rsidRPr="00105019">
        <w:rPr>
          <w:rFonts w:ascii="Traditional Arabic" w:hAnsi="Traditional Arabic" w:cs="Traditional Arabic" w:hint="cs"/>
          <w:sz w:val="36"/>
          <w:szCs w:val="36"/>
          <w:rtl/>
        </w:rPr>
        <w:t xml:space="preserve">، لكن لما كانت القواعد الفقهية ليس هي موضوع البحث، بل الموضوع في الضوابط الفقهية، فليس هذا مجال الترجيح بين تعريفات القواعد الفقهية والنظر فيها، </w:t>
      </w:r>
      <w:r>
        <w:rPr>
          <w:rFonts w:ascii="Traditional Arabic" w:hAnsi="Traditional Arabic" w:cs="Traditional Arabic" w:hint="cs"/>
          <w:sz w:val="36"/>
          <w:szCs w:val="36"/>
          <w:rtl/>
        </w:rPr>
        <w:t>و</w:t>
      </w:r>
      <w:r w:rsidRPr="00105019">
        <w:rPr>
          <w:rFonts w:ascii="Traditional Arabic" w:hAnsi="Traditional Arabic" w:cs="Traditional Arabic" w:hint="cs"/>
          <w:sz w:val="36"/>
          <w:szCs w:val="36"/>
          <w:rtl/>
        </w:rPr>
        <w:t xml:space="preserve">سأقتصر في تعريف القواعد الفقهية </w:t>
      </w:r>
      <w:r w:rsidRPr="00105019">
        <w:rPr>
          <w:rFonts w:ascii="Traditional Arabic" w:hAnsi="Traditional Arabic" w:cs="Traditional Arabic" w:hint="cs"/>
          <w:sz w:val="36"/>
          <w:szCs w:val="36"/>
          <w:rtl/>
        </w:rPr>
        <w:lastRenderedPageBreak/>
        <w:t>على تعريف واحد مع شرحه وبيان محترزاته، لأن المراد من تعريف القواعد الفقهية هنا هو التمييز بينها وبين الضوابط الفقهية.</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لعل من أجمع التعريفات للقاعدة الفقهية هو تعريف الدكتور يعقوب الباحسين </w:t>
      </w:r>
      <w:r w:rsidRPr="00105019">
        <w:rPr>
          <w:rFonts w:ascii="Traditional Arabic" w:hAnsi="Traditional Arabic" w:cs="Traditional Arabic"/>
          <w:sz w:val="36"/>
          <w:szCs w:val="36"/>
          <w:rtl/>
        </w:rPr>
        <w:t>–</w:t>
      </w:r>
      <w:r w:rsidRPr="00105019">
        <w:rPr>
          <w:rFonts w:ascii="Traditional Arabic" w:hAnsi="Traditional Arabic" w:cs="Traditional Arabic" w:hint="cs"/>
          <w:sz w:val="36"/>
          <w:szCs w:val="36"/>
          <w:rtl/>
        </w:rPr>
        <w:t>حفظه الله- مع وجود من اعترض عليه</w:t>
      </w:r>
      <w:r w:rsidRPr="00105019">
        <w:rPr>
          <w:rStyle w:val="a6"/>
          <w:rFonts w:ascii="Traditional Arabic" w:hAnsi="Traditional Arabic" w:cs="Traditional Arabic"/>
          <w:sz w:val="36"/>
          <w:szCs w:val="36"/>
          <w:rtl/>
        </w:rPr>
        <w:footnoteReference w:id="97"/>
      </w:r>
      <w:r w:rsidRPr="00105019">
        <w:rPr>
          <w:rFonts w:ascii="Traditional Arabic" w:hAnsi="Traditional Arabic" w:cs="Traditional Arabic" w:hint="cs"/>
          <w:sz w:val="36"/>
          <w:szCs w:val="36"/>
          <w:rtl/>
        </w:rPr>
        <w:t>، فقد عرف القاعدة الفقهية بقوله:"قضية فقهية كلية، جزئياتها قضايا فقهية كلية"</w:t>
      </w:r>
      <w:r w:rsidRPr="00105019">
        <w:rPr>
          <w:rStyle w:val="a6"/>
          <w:rFonts w:ascii="Traditional Arabic" w:hAnsi="Traditional Arabic" w:cs="Traditional Arabic"/>
          <w:sz w:val="36"/>
          <w:szCs w:val="36"/>
          <w:rtl/>
        </w:rPr>
        <w:footnoteReference w:id="98"/>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قوله "قضية" جنس في التعريف، والمراد بالقضية: </w:t>
      </w:r>
      <w:r w:rsidRPr="00105019">
        <w:rPr>
          <w:rFonts w:ascii="Traditional Arabic" w:hAnsi="Traditional Arabic" w:cs="Traditional Arabic"/>
          <w:sz w:val="36"/>
          <w:szCs w:val="36"/>
          <w:rtl/>
        </w:rPr>
        <w:t>قول يصح أن يقال لقائله إنه صادق فيه أو كاذب فيه</w:t>
      </w:r>
      <w:r w:rsidRPr="00105019">
        <w:rPr>
          <w:rStyle w:val="a6"/>
          <w:rFonts w:ascii="Traditional Arabic" w:hAnsi="Traditional Arabic" w:cs="Traditional Arabic"/>
          <w:sz w:val="36"/>
          <w:szCs w:val="36"/>
          <w:rtl/>
        </w:rPr>
        <w:footnoteReference w:id="99"/>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قوله "فقهية" قيد في التعريف لإخراج القضايا غير الفقهية، كالقضايا النحوية </w:t>
      </w:r>
      <w:r>
        <w:rPr>
          <w:rFonts w:ascii="Traditional Arabic" w:hAnsi="Traditional Arabic" w:cs="Traditional Arabic" w:hint="cs"/>
          <w:sz w:val="36"/>
          <w:szCs w:val="36"/>
          <w:rtl/>
        </w:rPr>
        <w:t>و</w:t>
      </w:r>
      <w:r w:rsidRPr="00105019">
        <w:rPr>
          <w:rFonts w:ascii="Traditional Arabic" w:hAnsi="Traditional Arabic" w:cs="Traditional Arabic" w:hint="cs"/>
          <w:sz w:val="36"/>
          <w:szCs w:val="36"/>
          <w:rtl/>
        </w:rPr>
        <w:t>نحوها.</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قوله "كلية" ق</w:t>
      </w:r>
      <w:r>
        <w:rPr>
          <w:rFonts w:ascii="Traditional Arabic" w:hAnsi="Traditional Arabic" w:cs="Traditional Arabic" w:hint="cs"/>
          <w:sz w:val="36"/>
          <w:szCs w:val="36"/>
          <w:rtl/>
        </w:rPr>
        <w:t>ي</w:t>
      </w:r>
      <w:r w:rsidRPr="00105019">
        <w:rPr>
          <w:rFonts w:ascii="Traditional Arabic" w:hAnsi="Traditional Arabic" w:cs="Traditional Arabic" w:hint="cs"/>
          <w:sz w:val="36"/>
          <w:szCs w:val="36"/>
          <w:rtl/>
        </w:rPr>
        <w:t>د في التعريف لإخراج القضايا الجزئية، والمراد بالكلية: هي المحكوم على جميع أفرادها</w:t>
      </w:r>
      <w:r w:rsidRPr="00105019">
        <w:rPr>
          <w:rStyle w:val="a6"/>
          <w:rFonts w:ascii="Traditional Arabic" w:hAnsi="Traditional Arabic" w:cs="Traditional Arabic"/>
          <w:sz w:val="36"/>
          <w:szCs w:val="36"/>
          <w:rtl/>
        </w:rPr>
        <w:footnoteReference w:id="100"/>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قوله "جزئياتها قضايا فقهية كلية" يراد من هذا: أن القضايا الكلية يتسع معناها حتى يشمل أحكام الجزئيات ذات التجريد والعموم، كما هو الحال في الأحكام الفقهية الجزئية، التي يمثل كل منها قاعدة كلية، باعتبار تجريد موضوعها وعمومه</w:t>
      </w:r>
      <w:r w:rsidRPr="00105019">
        <w:rPr>
          <w:rStyle w:val="a6"/>
          <w:rFonts w:ascii="Traditional Arabic" w:hAnsi="Traditional Arabic" w:cs="Traditional Arabic"/>
          <w:sz w:val="36"/>
          <w:szCs w:val="36"/>
          <w:rtl/>
        </w:rPr>
        <w:footnoteReference w:id="101"/>
      </w:r>
      <w:r w:rsidRPr="00105019">
        <w:rPr>
          <w:rFonts w:ascii="Traditional Arabic" w:hAnsi="Traditional Arabic" w:cs="Traditional Arabic" w:hint="cs"/>
          <w:sz w:val="36"/>
          <w:szCs w:val="36"/>
          <w:rtl/>
        </w:rPr>
        <w:t>.</w:t>
      </w:r>
    </w:p>
    <w:p w:rsidR="00BA7D2C" w:rsidRPr="00105019" w:rsidRDefault="00BA7D2C" w:rsidP="00BA7D2C">
      <w:pPr>
        <w:bidi w:val="0"/>
        <w:jc w:val="both"/>
        <w:rPr>
          <w:rFonts w:ascii="Traditional Arabic" w:hAnsi="Traditional Arabic" w:cs="Traditional Arabic"/>
          <w:sz w:val="36"/>
          <w:szCs w:val="36"/>
        </w:rPr>
      </w:pPr>
      <w:r w:rsidRPr="00105019">
        <w:rPr>
          <w:rFonts w:ascii="Traditional Arabic" w:hAnsi="Traditional Arabic" w:cs="Traditional Arabic"/>
          <w:sz w:val="36"/>
          <w:szCs w:val="36"/>
          <w:rtl/>
        </w:rPr>
        <w:br w:type="page"/>
      </w:r>
    </w:p>
    <w:p w:rsidR="00BA7D2C" w:rsidRPr="00105019" w:rsidRDefault="00BA7D2C" w:rsidP="00BA7D2C">
      <w:pPr>
        <w:autoSpaceDE w:val="0"/>
        <w:autoSpaceDN w:val="0"/>
        <w:adjustRightInd w:val="0"/>
        <w:spacing w:after="0" w:line="240" w:lineRule="auto"/>
        <w:jc w:val="center"/>
        <w:rPr>
          <w:rFonts w:ascii="Traditional Arabic" w:hAnsi="Traditional Arabic" w:cs="Traditional Arabic"/>
          <w:b/>
          <w:bCs/>
          <w:sz w:val="60"/>
          <w:szCs w:val="60"/>
          <w:rtl/>
        </w:rPr>
      </w:pPr>
      <w:r w:rsidRPr="00105019">
        <w:rPr>
          <w:rFonts w:ascii="Traditional Arabic" w:hAnsi="Traditional Arabic" w:cs="Traditional Arabic" w:hint="cs"/>
          <w:b/>
          <w:bCs/>
          <w:sz w:val="60"/>
          <w:szCs w:val="60"/>
          <w:rtl/>
        </w:rPr>
        <w:lastRenderedPageBreak/>
        <w:t>المطلب الثاني</w:t>
      </w:r>
    </w:p>
    <w:p w:rsidR="00BA7D2C" w:rsidRPr="00105019" w:rsidRDefault="00BA7D2C" w:rsidP="00BA7D2C">
      <w:pPr>
        <w:autoSpaceDE w:val="0"/>
        <w:autoSpaceDN w:val="0"/>
        <w:adjustRightInd w:val="0"/>
        <w:spacing w:after="0" w:line="240" w:lineRule="auto"/>
        <w:jc w:val="center"/>
        <w:rPr>
          <w:rFonts w:ascii="Traditional Arabic" w:hAnsi="Traditional Arabic" w:cs="Traditional Arabic"/>
          <w:b/>
          <w:bCs/>
          <w:sz w:val="60"/>
          <w:szCs w:val="60"/>
          <w:rtl/>
        </w:rPr>
      </w:pPr>
      <w:r w:rsidRPr="00105019">
        <w:rPr>
          <w:rFonts w:ascii="Traditional Arabic" w:hAnsi="Traditional Arabic" w:cs="Traditional Arabic" w:hint="cs"/>
          <w:b/>
          <w:bCs/>
          <w:sz w:val="60"/>
          <w:szCs w:val="60"/>
          <w:rtl/>
        </w:rPr>
        <w:t>بيان الفرق بين الضابط والقاعدة الفقهية</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t>وفيه مسألة واحدة:</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t xml:space="preserve">وهي: </w:t>
      </w:r>
      <w:r w:rsidRPr="00105019">
        <w:rPr>
          <w:rFonts w:ascii="Traditional Arabic" w:hAnsi="Traditional Arabic" w:cs="Traditional Arabic" w:hint="cs"/>
          <w:sz w:val="36"/>
          <w:szCs w:val="36"/>
          <w:rtl/>
        </w:rPr>
        <w:t>بيان الفرق بين الضابط والقاعدة الفقهية.</w:t>
      </w:r>
    </w:p>
    <w:p w:rsidR="00BA7D2C" w:rsidRPr="00105019" w:rsidRDefault="00BA7D2C" w:rsidP="00BA7D2C">
      <w:pPr>
        <w:bidi w:val="0"/>
        <w:jc w:val="both"/>
        <w:rPr>
          <w:rFonts w:ascii="Traditional Arabic" w:hAnsi="Traditional Arabic" w:cs="Traditional Arabic"/>
          <w:b/>
          <w:bCs/>
          <w:sz w:val="36"/>
          <w:szCs w:val="36"/>
        </w:rPr>
      </w:pPr>
      <w:r w:rsidRPr="00105019">
        <w:rPr>
          <w:rFonts w:ascii="Traditional Arabic" w:hAnsi="Traditional Arabic" w:cs="Traditional Arabic"/>
          <w:b/>
          <w:bCs/>
          <w:sz w:val="36"/>
          <w:szCs w:val="36"/>
          <w:rtl/>
        </w:rPr>
        <w:br w:type="page"/>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lastRenderedPageBreak/>
        <w:t>مسألة: بيان الفرق بين الضابط والقاعدة الفقهية:</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قد تبين مما سبق من تعريف الضابط والقاعدة أن هناك أوجه اتفاق وهناك أيضا أوجه افتراق، فأهم أوجه الاتفاق هو أن كلا من الضابط والقاعدة هو عبارة عن حكم أو قضية فقهية كلية، كما أن كلا منهما يحتوي على فروع تندرج تحته، لعل هذا هو ما جعل كثير من أهل العلم يطلقون كلا منهما على الآخر.</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أما أجه الافتراق بين الضابط والقاعد، فسأذكر أهمها، وهي على النحو الآتي:</w:t>
      </w:r>
    </w:p>
    <w:p w:rsidR="00BA7D2C" w:rsidRPr="00105019" w:rsidRDefault="00BA7D2C" w:rsidP="00BA7D2C">
      <w:pPr>
        <w:pStyle w:val="a3"/>
        <w:numPr>
          <w:ilvl w:val="0"/>
          <w:numId w:val="15"/>
        </w:numPr>
        <w:autoSpaceDE w:val="0"/>
        <w:autoSpaceDN w:val="0"/>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أن الضابط الفقهي</w:t>
      </w:r>
      <w:r w:rsidRPr="00105019">
        <w:rPr>
          <w:rFonts w:ascii="Traditional Arabic" w:hAnsi="Traditional Arabic" w:cs="Traditional Arabic" w:hint="cs"/>
          <w:sz w:val="36"/>
          <w:szCs w:val="36"/>
          <w:rtl/>
        </w:rPr>
        <w:t xml:space="preserve"> يختص بباب واحد من أبواب الفقه، بينما القاعدة لا تقتصر على ذلك بل نطاقها أوسع، وهذا هو الفارق الرئيس بين الضابط والقاعدة، وقد سبق بيانه في إطلاقات الضابط</w:t>
      </w:r>
      <w:r w:rsidRPr="00105019">
        <w:rPr>
          <w:rStyle w:val="a6"/>
          <w:rFonts w:ascii="Traditional Arabic" w:hAnsi="Traditional Arabic" w:cs="Traditional Arabic"/>
          <w:sz w:val="36"/>
          <w:szCs w:val="36"/>
          <w:rtl/>
        </w:rPr>
        <w:footnoteReference w:id="102"/>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15"/>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أن مساحة الاستثناءات الواردة على القواعد أوسع من بكثير من مساحات الاستثناءات الواردة على الضوابط، وذلك لأن الضوابط تضبط باب واحدا بخلاف القواعد</w:t>
      </w:r>
      <w:r w:rsidRPr="00105019">
        <w:rPr>
          <w:rStyle w:val="a6"/>
          <w:rFonts w:ascii="Traditional Arabic" w:hAnsi="Traditional Arabic" w:cs="Traditional Arabic"/>
          <w:sz w:val="36"/>
          <w:szCs w:val="36"/>
          <w:rtl/>
        </w:rPr>
        <w:footnoteReference w:id="103"/>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وتجد الإشارة إلى أن كثيرا من العلماء رغم تفريقهم بين الضابط والقاعدة من الناحية النظرية إلا أنهم لا يلتزمون هذا التفريق من الناحية العملية، حيث أطلقوا على ما جمع من أحكام من باب واحد أو أكثر عنوان قاعدة، وأحيانا عنوان الكليات أو الأصول، وليس أدل على ذلك مما نلحظه في كتب الفقه أنهم يطلقون كلمة قاعدة في بعض المواضع على فرع مخصوص من الفروع، وكذلك إطلاق القاعدة على الضابط أمر شائع في المصادر الفقهية وكتب القواعد</w:t>
      </w:r>
      <w:r w:rsidRPr="00105019">
        <w:rPr>
          <w:rStyle w:val="a6"/>
          <w:rFonts w:ascii="Traditional Arabic" w:hAnsi="Traditional Arabic" w:cs="Traditional Arabic"/>
          <w:sz w:val="36"/>
          <w:szCs w:val="36"/>
          <w:rtl/>
        </w:rPr>
        <w:footnoteReference w:id="104"/>
      </w:r>
      <w:r w:rsidRPr="00105019">
        <w:rPr>
          <w:rFonts w:ascii="Traditional Arabic" w:hAnsi="Traditional Arabic" w:cs="Traditional Arabic" w:hint="cs"/>
          <w:sz w:val="36"/>
          <w:szCs w:val="36"/>
          <w:rtl/>
        </w:rPr>
        <w:t>.</w:t>
      </w:r>
    </w:p>
    <w:p w:rsidR="00BA7D2C" w:rsidRPr="00105019" w:rsidRDefault="00BA7D2C" w:rsidP="00BA7D2C">
      <w:pPr>
        <w:bidi w:val="0"/>
        <w:rPr>
          <w:rFonts w:ascii="Traditional Arabic" w:hAnsi="Traditional Arabic" w:cs="Traditional Arabic"/>
          <w:sz w:val="36"/>
          <w:szCs w:val="36"/>
        </w:rPr>
      </w:pPr>
      <w:r w:rsidRPr="00105019">
        <w:rPr>
          <w:rFonts w:ascii="Traditional Arabic" w:hAnsi="Traditional Arabic" w:cs="Traditional Arabic"/>
          <w:sz w:val="36"/>
          <w:szCs w:val="36"/>
          <w:rtl/>
        </w:rPr>
        <w:br w:type="page"/>
      </w:r>
    </w:p>
    <w:p w:rsidR="00BA7D2C" w:rsidRPr="00105019" w:rsidRDefault="00BA7D2C" w:rsidP="00BA7D2C">
      <w:pPr>
        <w:spacing w:line="240" w:lineRule="auto"/>
        <w:jc w:val="center"/>
        <w:rPr>
          <w:rFonts w:ascii="Traditional Arabic" w:hAnsi="Traditional Arabic" w:cs="Traditional Arabic"/>
          <w:b/>
          <w:bCs/>
          <w:sz w:val="60"/>
          <w:szCs w:val="60"/>
          <w:rtl/>
        </w:rPr>
      </w:pPr>
      <w:r w:rsidRPr="00105019">
        <w:rPr>
          <w:rFonts w:ascii="Traditional Arabic" w:hAnsi="Traditional Arabic" w:cs="Traditional Arabic"/>
          <w:b/>
          <w:bCs/>
          <w:sz w:val="60"/>
          <w:szCs w:val="60"/>
          <w:rtl/>
        </w:rPr>
        <w:lastRenderedPageBreak/>
        <w:t>المبحث الثالث</w:t>
      </w:r>
    </w:p>
    <w:p w:rsidR="00BA7D2C" w:rsidRPr="00105019" w:rsidRDefault="00BA7D2C" w:rsidP="00BA7D2C">
      <w:pPr>
        <w:spacing w:line="240" w:lineRule="auto"/>
        <w:jc w:val="center"/>
        <w:rPr>
          <w:rFonts w:ascii="Traditional Arabic" w:hAnsi="Traditional Arabic" w:cs="Traditional Arabic"/>
          <w:b/>
          <w:bCs/>
          <w:rtl/>
        </w:rPr>
      </w:pPr>
      <w:r w:rsidRPr="00105019">
        <w:rPr>
          <w:rFonts w:ascii="Traditional Arabic" w:hAnsi="Traditional Arabic" w:cs="Traditional Arabic"/>
          <w:b/>
          <w:bCs/>
          <w:sz w:val="60"/>
          <w:szCs w:val="60"/>
          <w:rtl/>
        </w:rPr>
        <w:t>ترجمة الإمام ابن دقيق العيد</w:t>
      </w:r>
    </w:p>
    <w:p w:rsidR="00BA7D2C" w:rsidRPr="00105019" w:rsidRDefault="00BA7D2C" w:rsidP="00BA7D2C">
      <w:pPr>
        <w:spacing w:line="240" w:lineRule="auto"/>
        <w:jc w:val="both"/>
        <w:rPr>
          <w:rFonts w:ascii="Traditional Arabic" w:hAnsi="Traditional Arabic" w:cs="Traditional Arabic"/>
          <w:b/>
          <w:bCs/>
          <w:sz w:val="36"/>
          <w:szCs w:val="36"/>
          <w:rtl/>
        </w:rPr>
      </w:pPr>
      <w:r w:rsidRPr="00105019">
        <w:rPr>
          <w:rFonts w:ascii="Traditional Arabic" w:hAnsi="Traditional Arabic" w:cs="Traditional Arabic"/>
          <w:b/>
          <w:bCs/>
          <w:sz w:val="36"/>
          <w:szCs w:val="36"/>
          <w:rtl/>
        </w:rPr>
        <w:t xml:space="preserve">وفيه </w:t>
      </w:r>
      <w:r>
        <w:rPr>
          <w:rFonts w:ascii="Traditional Arabic" w:hAnsi="Traditional Arabic" w:cs="Traditional Arabic" w:hint="cs"/>
          <w:b/>
          <w:bCs/>
          <w:sz w:val="36"/>
          <w:szCs w:val="36"/>
          <w:rtl/>
        </w:rPr>
        <w:t>ستة</w:t>
      </w:r>
      <w:r w:rsidRPr="00105019">
        <w:rPr>
          <w:rFonts w:ascii="Traditional Arabic" w:hAnsi="Traditional Arabic" w:cs="Traditional Arabic"/>
          <w:b/>
          <w:bCs/>
          <w:sz w:val="36"/>
          <w:szCs w:val="36"/>
          <w:rtl/>
        </w:rPr>
        <w:t xml:space="preserve"> مطالب:</w:t>
      </w:r>
    </w:p>
    <w:p w:rsidR="00BA7D2C" w:rsidRPr="00105019" w:rsidRDefault="00BA7D2C" w:rsidP="00BA7D2C">
      <w:pPr>
        <w:spacing w:line="240" w:lineRule="auto"/>
        <w:jc w:val="both"/>
        <w:rPr>
          <w:rFonts w:ascii="Traditional Arabic" w:hAnsi="Traditional Arabic" w:cs="Traditional Arabic"/>
          <w:b/>
          <w:bCs/>
          <w:sz w:val="36"/>
          <w:szCs w:val="36"/>
          <w:rtl/>
        </w:rPr>
      </w:pPr>
      <w:r w:rsidRPr="00105019">
        <w:rPr>
          <w:rFonts w:ascii="Traditional Arabic" w:hAnsi="Traditional Arabic" w:cs="Traditional Arabic"/>
          <w:b/>
          <w:bCs/>
          <w:sz w:val="36"/>
          <w:szCs w:val="36"/>
          <w:rtl/>
        </w:rPr>
        <w:t xml:space="preserve">المطلب الأول: </w:t>
      </w:r>
      <w:r w:rsidRPr="00105019">
        <w:rPr>
          <w:rFonts w:ascii="Traditional Arabic" w:hAnsi="Traditional Arabic" w:cs="Traditional Arabic"/>
          <w:sz w:val="36"/>
          <w:szCs w:val="36"/>
          <w:rtl/>
        </w:rPr>
        <w:t>اسمه ونسبه.</w:t>
      </w:r>
    </w:p>
    <w:p w:rsidR="00BA7D2C" w:rsidRPr="00105019" w:rsidRDefault="00BA7D2C" w:rsidP="00BA7D2C">
      <w:pPr>
        <w:spacing w:line="240" w:lineRule="auto"/>
        <w:jc w:val="both"/>
        <w:rPr>
          <w:rFonts w:ascii="Traditional Arabic" w:hAnsi="Traditional Arabic" w:cs="Traditional Arabic"/>
          <w:sz w:val="36"/>
          <w:szCs w:val="36"/>
          <w:rtl/>
        </w:rPr>
      </w:pPr>
      <w:r w:rsidRPr="00105019">
        <w:rPr>
          <w:rFonts w:ascii="Traditional Arabic" w:hAnsi="Traditional Arabic" w:cs="Traditional Arabic"/>
          <w:b/>
          <w:bCs/>
          <w:sz w:val="36"/>
          <w:szCs w:val="36"/>
          <w:rtl/>
        </w:rPr>
        <w:t xml:space="preserve">المطلب الثاني: </w:t>
      </w:r>
      <w:r w:rsidRPr="00105019">
        <w:rPr>
          <w:rFonts w:ascii="Traditional Arabic" w:hAnsi="Traditional Arabic" w:cs="Traditional Arabic"/>
          <w:sz w:val="36"/>
          <w:szCs w:val="36"/>
          <w:rtl/>
        </w:rPr>
        <w:t>مولده ونشأته.</w:t>
      </w:r>
    </w:p>
    <w:p w:rsidR="00BA7D2C" w:rsidRPr="00105019" w:rsidRDefault="00BA7D2C" w:rsidP="00BA7D2C">
      <w:pPr>
        <w:spacing w:line="240" w:lineRule="auto"/>
        <w:jc w:val="both"/>
        <w:rPr>
          <w:rFonts w:ascii="Traditional Arabic" w:hAnsi="Traditional Arabic" w:cs="Traditional Arabic"/>
          <w:sz w:val="36"/>
          <w:szCs w:val="36"/>
          <w:rtl/>
        </w:rPr>
      </w:pPr>
      <w:r w:rsidRPr="00105019">
        <w:rPr>
          <w:rFonts w:ascii="Traditional Arabic" w:hAnsi="Traditional Arabic" w:cs="Traditional Arabic"/>
          <w:b/>
          <w:bCs/>
          <w:sz w:val="36"/>
          <w:szCs w:val="36"/>
          <w:rtl/>
        </w:rPr>
        <w:t xml:space="preserve">المطلب الثالث: </w:t>
      </w:r>
      <w:r w:rsidRPr="00105019">
        <w:rPr>
          <w:rFonts w:ascii="Traditional Arabic" w:hAnsi="Traditional Arabic" w:cs="Traditional Arabic"/>
          <w:sz w:val="36"/>
          <w:szCs w:val="36"/>
          <w:rtl/>
        </w:rPr>
        <w:t>مكانته العلمية وثناء العلماء عليه.</w:t>
      </w:r>
    </w:p>
    <w:p w:rsidR="00BA7D2C" w:rsidRPr="00105019" w:rsidRDefault="00BA7D2C" w:rsidP="00BA7D2C">
      <w:pPr>
        <w:spacing w:line="240" w:lineRule="auto"/>
        <w:jc w:val="both"/>
        <w:rPr>
          <w:rFonts w:ascii="Traditional Arabic" w:hAnsi="Traditional Arabic" w:cs="Traditional Arabic"/>
          <w:sz w:val="36"/>
          <w:szCs w:val="36"/>
          <w:rtl/>
        </w:rPr>
      </w:pPr>
      <w:r w:rsidRPr="00105019">
        <w:rPr>
          <w:rFonts w:ascii="Traditional Arabic" w:hAnsi="Traditional Arabic" w:cs="Traditional Arabic"/>
          <w:b/>
          <w:bCs/>
          <w:sz w:val="36"/>
          <w:szCs w:val="36"/>
          <w:rtl/>
        </w:rPr>
        <w:t xml:space="preserve">المطلب الرابع: </w:t>
      </w:r>
      <w:r w:rsidRPr="00105019">
        <w:rPr>
          <w:rFonts w:ascii="Traditional Arabic" w:hAnsi="Traditional Arabic" w:cs="Traditional Arabic"/>
          <w:sz w:val="36"/>
          <w:szCs w:val="36"/>
          <w:rtl/>
        </w:rPr>
        <w:t>شيوخه وتلاميذه.</w:t>
      </w:r>
    </w:p>
    <w:p w:rsidR="00BA7D2C" w:rsidRPr="00105019" w:rsidRDefault="00BA7D2C" w:rsidP="00BA7D2C">
      <w:pPr>
        <w:spacing w:line="240" w:lineRule="auto"/>
        <w:jc w:val="both"/>
        <w:rPr>
          <w:rFonts w:ascii="Traditional Arabic" w:hAnsi="Traditional Arabic" w:cs="Traditional Arabic"/>
          <w:sz w:val="36"/>
          <w:szCs w:val="36"/>
          <w:rtl/>
        </w:rPr>
      </w:pPr>
      <w:r w:rsidRPr="00105019">
        <w:rPr>
          <w:rFonts w:ascii="Traditional Arabic" w:hAnsi="Traditional Arabic" w:cs="Traditional Arabic"/>
          <w:b/>
          <w:bCs/>
          <w:sz w:val="36"/>
          <w:szCs w:val="36"/>
          <w:rtl/>
        </w:rPr>
        <w:t>المطلب الخامس:</w:t>
      </w:r>
      <w:r w:rsidRPr="00105019">
        <w:rPr>
          <w:rFonts w:ascii="Traditional Arabic" w:hAnsi="Traditional Arabic" w:cs="Traditional Arabic"/>
          <w:sz w:val="36"/>
          <w:szCs w:val="36"/>
          <w:rtl/>
        </w:rPr>
        <w:t xml:space="preserve"> مصنفاته.</w:t>
      </w:r>
    </w:p>
    <w:p w:rsidR="00BA7D2C" w:rsidRPr="00105019" w:rsidRDefault="00BA7D2C" w:rsidP="00BA7D2C">
      <w:pPr>
        <w:spacing w:line="240" w:lineRule="auto"/>
        <w:jc w:val="both"/>
        <w:rPr>
          <w:rFonts w:ascii="Traditional Arabic" w:hAnsi="Traditional Arabic" w:cs="Traditional Arabic"/>
          <w:sz w:val="36"/>
          <w:szCs w:val="36"/>
          <w:rtl/>
        </w:rPr>
      </w:pPr>
      <w:r w:rsidRPr="00105019">
        <w:rPr>
          <w:rFonts w:ascii="Traditional Arabic" w:hAnsi="Traditional Arabic" w:cs="Traditional Arabic"/>
          <w:b/>
          <w:bCs/>
          <w:sz w:val="36"/>
          <w:szCs w:val="36"/>
          <w:rtl/>
        </w:rPr>
        <w:t>المطلب السادس:</w:t>
      </w:r>
      <w:r w:rsidRPr="00105019">
        <w:rPr>
          <w:rFonts w:ascii="Traditional Arabic" w:hAnsi="Traditional Arabic" w:cs="Traditional Arabic"/>
          <w:sz w:val="36"/>
          <w:szCs w:val="36"/>
          <w:rtl/>
        </w:rPr>
        <w:t xml:space="preserve"> وفاته</w:t>
      </w:r>
      <w:r w:rsidRPr="00105019">
        <w:rPr>
          <w:rFonts w:ascii="Traditional Arabic" w:hAnsi="Traditional Arabic" w:cs="Traditional Arabic" w:hint="cs"/>
          <w:sz w:val="36"/>
          <w:szCs w:val="36"/>
          <w:rtl/>
        </w:rPr>
        <w:t>.</w:t>
      </w:r>
    </w:p>
    <w:p w:rsidR="00BA7D2C" w:rsidRPr="00105019" w:rsidRDefault="00BA7D2C" w:rsidP="00BA7D2C">
      <w:pPr>
        <w:bidi w:val="0"/>
        <w:spacing w:line="240" w:lineRule="auto"/>
        <w:jc w:val="right"/>
        <w:rPr>
          <w:rFonts w:ascii="Traditional Arabic" w:hAnsi="Traditional Arabic" w:cs="Traditional Arabic"/>
          <w:b/>
          <w:bCs/>
        </w:rPr>
      </w:pPr>
      <w:r w:rsidRPr="00105019">
        <w:rPr>
          <w:rFonts w:ascii="Traditional Arabic" w:hAnsi="Traditional Arabic" w:cs="Traditional Arabic"/>
          <w:rtl/>
        </w:rPr>
        <w:br w:type="page"/>
      </w:r>
      <w:r w:rsidRPr="00105019">
        <w:rPr>
          <w:rFonts w:ascii="Traditional Arabic" w:hAnsi="Traditional Arabic" w:cs="Traditional Arabic"/>
          <w:b/>
          <w:bCs/>
          <w:sz w:val="36"/>
          <w:szCs w:val="36"/>
          <w:rtl/>
        </w:rPr>
        <w:lastRenderedPageBreak/>
        <w:t>المطلب الأول: اسمه ونسب</w:t>
      </w:r>
      <w:r w:rsidRPr="00105019">
        <w:rPr>
          <w:rFonts w:ascii="Traditional Arabic" w:hAnsi="Traditional Arabic" w:cs="Traditional Arabic" w:hint="cs"/>
          <w:b/>
          <w:bCs/>
          <w:sz w:val="36"/>
          <w:szCs w:val="36"/>
          <w:rtl/>
        </w:rPr>
        <w:t>ه:</w:t>
      </w:r>
    </w:p>
    <w:p w:rsidR="00BA7D2C" w:rsidRPr="00105019" w:rsidRDefault="00BA7D2C" w:rsidP="00BA7D2C">
      <w:pPr>
        <w:spacing w:line="240" w:lineRule="auto"/>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hint="cs"/>
          <w:sz w:val="36"/>
          <w:szCs w:val="36"/>
          <w:rtl/>
        </w:rPr>
        <w:tab/>
        <w:t xml:space="preserve">أما اسمه فهو </w:t>
      </w:r>
      <w:r w:rsidRPr="00105019">
        <w:rPr>
          <w:rFonts w:ascii="Traditional Arabic" w:hAnsi="Traditional Arabic" w:cs="Traditional Arabic"/>
          <w:sz w:val="36"/>
          <w:szCs w:val="36"/>
          <w:rtl/>
        </w:rPr>
        <w:t>تقي الدين محمد بن علي بن وهب بن مطيع بن أبي الطاعة القشيري المنفلوطي الصعيدي المالكي والشافعي</w:t>
      </w:r>
      <w:r w:rsidRPr="00105019">
        <w:rPr>
          <w:rFonts w:ascii="Traditional Arabic" w:hAnsi="Traditional Arabic" w:cs="Traditional Arabic" w:hint="cs"/>
          <w:sz w:val="36"/>
          <w:szCs w:val="36"/>
          <w:rtl/>
        </w:rPr>
        <w:t>، وكنيته أبو الفتح</w:t>
      </w:r>
      <w:r w:rsidRPr="00105019">
        <w:rPr>
          <w:rStyle w:val="a6"/>
          <w:rFonts w:ascii="Traditional Arabic" w:hAnsi="Traditional Arabic" w:cs="Traditional Arabic"/>
          <w:sz w:val="36"/>
          <w:szCs w:val="36"/>
          <w:rtl/>
        </w:rPr>
        <w:t xml:space="preserve"> </w:t>
      </w:r>
      <w:r w:rsidRPr="00105019">
        <w:rPr>
          <w:rStyle w:val="a6"/>
          <w:rFonts w:ascii="Traditional Arabic" w:hAnsi="Traditional Arabic" w:cs="Traditional Arabic"/>
          <w:sz w:val="36"/>
          <w:szCs w:val="36"/>
          <w:rtl/>
        </w:rPr>
        <w:footnoteReference w:id="105"/>
      </w:r>
      <w:r w:rsidRPr="00105019">
        <w:rPr>
          <w:rFonts w:ascii="Traditional Arabic" w:hAnsi="Traditional Arabic" w:cs="Traditional Arabic" w:hint="cs"/>
          <w:sz w:val="36"/>
          <w:szCs w:val="36"/>
          <w:rtl/>
        </w:rPr>
        <w:t>.</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وأما سبب تلقيبه بابن دقيق العيد فهو كما ذكر في ترجمة أبي الحسن مجد الدين علي بن وهب والد المترجم له، أن جده كان يلبس في يوم العيد طيلسانا</w:t>
      </w:r>
      <w:r>
        <w:rPr>
          <w:rStyle w:val="a6"/>
          <w:rFonts w:ascii="Traditional Arabic" w:hAnsi="Traditional Arabic" w:cs="Traditional Arabic"/>
          <w:sz w:val="36"/>
          <w:szCs w:val="36"/>
          <w:rtl/>
        </w:rPr>
        <w:footnoteReference w:id="106"/>
      </w:r>
      <w:r w:rsidRPr="00105019">
        <w:rPr>
          <w:rFonts w:ascii="Traditional Arabic" w:hAnsi="Traditional Arabic" w:cs="Traditional Arabic" w:hint="cs"/>
          <w:sz w:val="36"/>
          <w:szCs w:val="36"/>
          <w:rtl/>
        </w:rPr>
        <w:t xml:space="preserve"> شديد البياض، فقال بعضهم: كأنه دقيق العيد فسمي به، ولما كان علي بن وهب حفيده دعاه الناس بابن دقيق العيد ومن هنا جاءت شهرة أبي الفتح بابن دقيق العيد</w:t>
      </w:r>
      <w:r w:rsidRPr="00105019">
        <w:rPr>
          <w:rStyle w:val="a6"/>
          <w:rFonts w:ascii="Traditional Arabic" w:hAnsi="Traditional Arabic" w:cs="Traditional Arabic"/>
          <w:sz w:val="36"/>
          <w:szCs w:val="36"/>
          <w:rtl/>
        </w:rPr>
        <w:footnoteReference w:id="107"/>
      </w:r>
      <w:r w:rsidRPr="00105019">
        <w:rPr>
          <w:rFonts w:ascii="Traditional Arabic" w:hAnsi="Traditional Arabic" w:cs="Traditional Arabic" w:hint="cs"/>
          <w:sz w:val="36"/>
          <w:szCs w:val="36"/>
          <w:rtl/>
        </w:rPr>
        <w:t>.</w:t>
      </w:r>
    </w:p>
    <w:p w:rsidR="00BA7D2C" w:rsidRPr="00105019" w:rsidRDefault="00BA7D2C" w:rsidP="00BA7D2C">
      <w:pPr>
        <w:spacing w:line="240" w:lineRule="auto"/>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وأما نسبه:</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فأبوه هو </w:t>
      </w:r>
      <w:r w:rsidRPr="00105019">
        <w:rPr>
          <w:rFonts w:ascii="Traditional Arabic" w:hAnsi="Traditional Arabic" w:cs="Traditional Arabic"/>
          <w:sz w:val="36"/>
          <w:szCs w:val="36"/>
          <w:rtl/>
        </w:rPr>
        <w:t>شيخ الصعيد الإمام مجد الدين</w:t>
      </w:r>
      <w:r w:rsidRPr="00105019">
        <w:rPr>
          <w:rFonts w:ascii="Traditional Arabic" w:hAnsi="Traditional Arabic" w:cs="Traditional Arabic" w:hint="cs"/>
          <w:sz w:val="36"/>
          <w:szCs w:val="36"/>
          <w:rtl/>
        </w:rPr>
        <w:t xml:space="preserve"> أبو الحسن</w:t>
      </w:r>
      <w:r w:rsidRPr="00105019">
        <w:rPr>
          <w:rFonts w:ascii="Traditional Arabic" w:hAnsi="Traditional Arabic" w:cs="Traditional Arabic"/>
          <w:sz w:val="36"/>
          <w:szCs w:val="36"/>
          <w:rtl/>
        </w:rPr>
        <w:t xml:space="preserve"> علي بن وهب القشيري المالكي</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وكان جامعا لفنون من العلم، معروفا بالصلاح والدين، معظما عند الخاصة والعامة، مطرحا للتكلف، كثير السعي في قضاء حوائج الناس، على سمت السلف</w:t>
      </w:r>
      <w:r w:rsidRPr="00105019">
        <w:rPr>
          <w:rStyle w:val="a6"/>
          <w:rFonts w:ascii="Traditional Arabic" w:hAnsi="Traditional Arabic" w:cs="Traditional Arabic"/>
          <w:sz w:val="36"/>
          <w:szCs w:val="36"/>
        </w:rPr>
        <w:footnoteReference w:id="108"/>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والقشيري: </w:t>
      </w:r>
      <w:r w:rsidRPr="00105019">
        <w:rPr>
          <w:rFonts w:ascii="Traditional Arabic" w:hAnsi="Traditional Arabic" w:cs="Traditional Arabic"/>
          <w:sz w:val="36"/>
          <w:szCs w:val="36"/>
          <w:rtl/>
        </w:rPr>
        <w:t xml:space="preserve">القشيري </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بضم القاف وفتح الشين وسكون الياء تحتها نقطتان وفي آخرها راء</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هذه النسبة إلى قشير بن كعب بن ربيعة بن عامر بن صعصعة</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قبيلة كبيرة ينسب إليها كثير من العلماء</w:t>
      </w:r>
      <w:r w:rsidRPr="00105019">
        <w:rPr>
          <w:rStyle w:val="a6"/>
          <w:rFonts w:ascii="Traditional Arabic" w:hAnsi="Traditional Arabic" w:cs="Traditional Arabic"/>
          <w:sz w:val="36"/>
          <w:szCs w:val="36"/>
          <w:rtl/>
        </w:rPr>
        <w:footnoteReference w:id="109"/>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lastRenderedPageBreak/>
        <w:t xml:space="preserve">والمنفلوطي: </w:t>
      </w:r>
      <w:r w:rsidRPr="00105019">
        <w:rPr>
          <w:rFonts w:ascii="Traditional Arabic" w:hAnsi="Traditional Arabic" w:cs="Traditional Arabic"/>
          <w:sz w:val="36"/>
          <w:szCs w:val="36"/>
          <w:rtl/>
        </w:rPr>
        <w:t xml:space="preserve">منفلوط </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بفتح الميم وسكون النون ثم فاء مفتوحة ولام مضمومة وآخره طاء مهملة</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بلدة بالصعيد في غربي النيل</w:t>
      </w:r>
      <w:r w:rsidRPr="00105019">
        <w:rPr>
          <w:rStyle w:val="a6"/>
          <w:rFonts w:ascii="Traditional Arabic" w:hAnsi="Traditional Arabic" w:cs="Traditional Arabic"/>
          <w:sz w:val="36"/>
          <w:szCs w:val="36"/>
        </w:rPr>
        <w:footnoteReference w:id="110"/>
      </w:r>
      <w:r w:rsidRPr="00105019">
        <w:rPr>
          <w:rFonts w:ascii="Traditional Arabic" w:hAnsi="Traditional Arabic" w:cs="Traditional Arabic" w:hint="cs"/>
          <w:sz w:val="36"/>
          <w:szCs w:val="36"/>
          <w:rtl/>
        </w:rPr>
        <w:t>، ونسب إليها لأن أباه ولد فيها</w:t>
      </w:r>
      <w:r w:rsidRPr="00105019">
        <w:rPr>
          <w:rStyle w:val="a6"/>
          <w:rFonts w:ascii="Traditional Arabic" w:hAnsi="Traditional Arabic" w:cs="Traditional Arabic"/>
          <w:sz w:val="36"/>
          <w:szCs w:val="36"/>
          <w:rtl/>
        </w:rPr>
        <w:footnoteReference w:id="111"/>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الصعيدي: نسبة للصعيد،</w:t>
      </w:r>
      <w:r w:rsidRPr="00105019">
        <w:rPr>
          <w:rFonts w:ascii="Traditional Arabic" w:hAnsi="Traditional Arabic" w:cs="Traditional Arabic"/>
          <w:sz w:val="36"/>
          <w:szCs w:val="36"/>
          <w:rtl/>
        </w:rPr>
        <w:t xml:space="preserve"> والصعيد بمصر بلاد واسعة كبيرة فيها عدة مدن عظام</w:t>
      </w:r>
      <w:r w:rsidRPr="00105019">
        <w:rPr>
          <w:rStyle w:val="a6"/>
          <w:rFonts w:ascii="Traditional Arabic" w:hAnsi="Traditional Arabic" w:cs="Traditional Arabic"/>
          <w:sz w:val="36"/>
          <w:szCs w:val="36"/>
        </w:rPr>
        <w:footnoteReference w:id="112"/>
      </w:r>
      <w:r w:rsidRPr="00105019">
        <w:rPr>
          <w:rFonts w:ascii="Traditional Arabic" w:hAnsi="Traditional Arabic" w:cs="Traditional Arabic" w:hint="cs"/>
          <w:sz w:val="36"/>
          <w:szCs w:val="36"/>
          <w:rtl/>
        </w:rPr>
        <w:t>، وكان أبوه شيخ تلك المحلة ويسمى بشيخ الصعيد</w:t>
      </w:r>
      <w:r w:rsidRPr="00105019">
        <w:rPr>
          <w:rStyle w:val="a6"/>
          <w:rFonts w:ascii="Traditional Arabic" w:hAnsi="Traditional Arabic" w:cs="Traditional Arabic"/>
          <w:sz w:val="36"/>
          <w:szCs w:val="36"/>
          <w:rtl/>
        </w:rPr>
        <w:footnoteReference w:id="113"/>
      </w:r>
      <w:r w:rsidRPr="00105019">
        <w:rPr>
          <w:rFonts w:ascii="Traditional Arabic" w:hAnsi="Traditional Arabic" w:cs="Traditional Arabic" w:hint="cs"/>
          <w:sz w:val="36"/>
          <w:szCs w:val="36"/>
          <w:rtl/>
        </w:rPr>
        <w:t>.</w:t>
      </w:r>
    </w:p>
    <w:p w:rsidR="00BA7D2C" w:rsidRPr="00105019" w:rsidRDefault="00BA7D2C" w:rsidP="00BA7D2C">
      <w:pPr>
        <w:spacing w:line="240" w:lineRule="auto"/>
        <w:jc w:val="both"/>
        <w:rPr>
          <w:rFonts w:ascii="Traditional Arabic" w:hAnsi="Traditional Arabic" w:cs="Traditional Arabic"/>
          <w:b/>
          <w:bCs/>
          <w:sz w:val="36"/>
          <w:szCs w:val="36"/>
          <w:rtl/>
        </w:rPr>
      </w:pPr>
      <w:r w:rsidRPr="00105019">
        <w:rPr>
          <w:rFonts w:ascii="Traditional Arabic" w:hAnsi="Traditional Arabic" w:cs="Traditional Arabic"/>
          <w:b/>
          <w:bCs/>
          <w:sz w:val="36"/>
          <w:szCs w:val="36"/>
          <w:rtl/>
        </w:rPr>
        <w:t>المطلب الثاني: مولده ونشأته</w:t>
      </w:r>
      <w:r w:rsidRPr="00105019">
        <w:rPr>
          <w:rFonts w:ascii="Traditional Arabic" w:hAnsi="Traditional Arabic" w:cs="Traditional Arabic" w:hint="cs"/>
          <w:b/>
          <w:bCs/>
          <w:sz w:val="36"/>
          <w:szCs w:val="36"/>
          <w:rtl/>
        </w:rPr>
        <w:t>:</w:t>
      </w:r>
    </w:p>
    <w:p w:rsidR="00BA7D2C" w:rsidRPr="00105019" w:rsidRDefault="00BA7D2C" w:rsidP="00BA7D2C">
      <w:pPr>
        <w:spacing w:line="240" w:lineRule="auto"/>
        <w:ind w:firstLine="720"/>
        <w:jc w:val="both"/>
        <w:rPr>
          <w:rFonts w:ascii="Traditional Arabic" w:eastAsia="Times New Roman" w:hAnsi="Traditional Arabic" w:cs="Traditional Arabic"/>
          <w:sz w:val="36"/>
          <w:szCs w:val="36"/>
          <w:rtl/>
        </w:rPr>
      </w:pPr>
      <w:r w:rsidRPr="00105019">
        <w:rPr>
          <w:rFonts w:ascii="Traditional Arabic" w:hAnsi="Traditional Arabic" w:cs="Traditional Arabic" w:hint="cs"/>
          <w:sz w:val="36"/>
          <w:szCs w:val="36"/>
          <w:rtl/>
        </w:rPr>
        <w:t xml:space="preserve">أما مولده فقد </w:t>
      </w:r>
      <w:r w:rsidRPr="00105019">
        <w:rPr>
          <w:rFonts w:ascii="Traditional Arabic" w:hAnsi="Traditional Arabic" w:cs="Traditional Arabic"/>
          <w:sz w:val="36"/>
          <w:szCs w:val="36"/>
          <w:rtl/>
        </w:rPr>
        <w:t>ولد يوم السبت الخامس والعشرين من شعبان سنة خمس وعشرين وستمائة</w:t>
      </w:r>
      <w:r w:rsidRPr="00105019">
        <w:rPr>
          <w:rFonts w:ascii="Traditional Arabic" w:eastAsia="Times New Roman" w:hAnsi="Traditional Arabic" w:cs="Traditional Arabic"/>
          <w:sz w:val="36"/>
          <w:szCs w:val="36"/>
          <w:rtl/>
        </w:rPr>
        <w:t xml:space="preserve">، في </w:t>
      </w:r>
      <w:hyperlink r:id="rId8" w:tooltip="البحر الأحمر" w:history="1">
        <w:r w:rsidRPr="00105019">
          <w:rPr>
            <w:rFonts w:ascii="Traditional Arabic" w:eastAsia="Times New Roman" w:hAnsi="Traditional Arabic" w:cs="Traditional Arabic"/>
            <w:sz w:val="36"/>
            <w:szCs w:val="36"/>
            <w:rtl/>
          </w:rPr>
          <w:t>البحر الأحمر</w:t>
        </w:r>
      </w:hyperlink>
      <w:r w:rsidRPr="00105019">
        <w:rPr>
          <w:rFonts w:ascii="Traditional Arabic" w:eastAsia="Times New Roman" w:hAnsi="Traditional Arabic" w:cs="Traditional Arabic"/>
          <w:sz w:val="36"/>
          <w:szCs w:val="36"/>
          <w:rtl/>
        </w:rPr>
        <w:t xml:space="preserve"> عند ساحل </w:t>
      </w:r>
      <w:hyperlink r:id="rId9" w:tooltip="محافظة ينبع" w:history="1">
        <w:r w:rsidRPr="00105019">
          <w:rPr>
            <w:rFonts w:ascii="Traditional Arabic" w:eastAsia="Times New Roman" w:hAnsi="Traditional Arabic" w:cs="Traditional Arabic"/>
            <w:sz w:val="36"/>
            <w:szCs w:val="36"/>
            <w:rtl/>
          </w:rPr>
          <w:t>ينبع</w:t>
        </w:r>
      </w:hyperlink>
      <w:r w:rsidRPr="00105019">
        <w:rPr>
          <w:rFonts w:ascii="Traditional Arabic" w:eastAsia="Times New Roman" w:hAnsi="Traditional Arabic" w:cs="Traditional Arabic"/>
          <w:sz w:val="36"/>
          <w:szCs w:val="36"/>
          <w:rtl/>
        </w:rPr>
        <w:t>، حيث كان والده مجد الدين متوجهاً إلى الحج</w:t>
      </w:r>
      <w:r w:rsidRPr="00105019">
        <w:rPr>
          <w:rStyle w:val="a6"/>
          <w:rFonts w:ascii="Traditional Arabic" w:eastAsia="Times New Roman" w:hAnsi="Traditional Arabic" w:cs="Traditional Arabic"/>
          <w:sz w:val="36"/>
          <w:szCs w:val="36"/>
          <w:rtl/>
        </w:rPr>
        <w:footnoteReference w:id="114"/>
      </w:r>
      <w:r w:rsidRPr="00105019">
        <w:rPr>
          <w:rFonts w:ascii="Traditional Arabic" w:eastAsia="Times New Roman" w:hAnsi="Traditional Arabic" w:cs="Traditional Arabic" w:hint="cs"/>
          <w:sz w:val="36"/>
          <w:szCs w:val="36"/>
          <w:rtl/>
        </w:rPr>
        <w:t>، ثم إن والده أخذه على يده فطاف به وجعل يدع</w:t>
      </w:r>
      <w:r>
        <w:rPr>
          <w:rFonts w:ascii="Traditional Arabic" w:eastAsia="Times New Roman" w:hAnsi="Traditional Arabic" w:cs="Traditional Arabic" w:hint="cs"/>
          <w:sz w:val="36"/>
          <w:szCs w:val="36"/>
          <w:rtl/>
        </w:rPr>
        <w:t>و</w:t>
      </w:r>
      <w:r w:rsidRPr="00105019">
        <w:rPr>
          <w:rFonts w:ascii="Traditional Arabic" w:eastAsia="Times New Roman" w:hAnsi="Traditional Arabic" w:cs="Traditional Arabic" w:hint="cs"/>
          <w:sz w:val="36"/>
          <w:szCs w:val="36"/>
          <w:rtl/>
        </w:rPr>
        <w:t xml:space="preserve"> الله أن يجعله عالما عاملا</w:t>
      </w:r>
      <w:r w:rsidRPr="00105019">
        <w:rPr>
          <w:rStyle w:val="a6"/>
          <w:rFonts w:ascii="Traditional Arabic" w:eastAsia="Times New Roman" w:hAnsi="Traditional Arabic" w:cs="Traditional Arabic"/>
          <w:sz w:val="36"/>
          <w:szCs w:val="36"/>
          <w:rtl/>
        </w:rPr>
        <w:footnoteReference w:id="115"/>
      </w:r>
      <w:r w:rsidRPr="00105019">
        <w:rPr>
          <w:rFonts w:ascii="Traditional Arabic" w:eastAsia="Times New Roman" w:hAnsi="Traditional Arabic" w:cs="Traditional Arabic" w:hint="cs"/>
          <w:sz w:val="36"/>
          <w:szCs w:val="36"/>
          <w:rtl/>
        </w:rPr>
        <w:t>، ولهذا قال عنه بعضهم:</w:t>
      </w:r>
    </w:p>
    <w:p w:rsidR="00BA7D2C" w:rsidRPr="00105019" w:rsidRDefault="00BA7D2C" w:rsidP="00BA7D2C">
      <w:pPr>
        <w:autoSpaceDE w:val="0"/>
        <w:autoSpaceDN w:val="0"/>
        <w:adjustRightInd w:val="0"/>
        <w:spacing w:after="0" w:line="240" w:lineRule="auto"/>
        <w:jc w:val="center"/>
        <w:rPr>
          <w:rFonts w:ascii="Traditional Arabic" w:hAnsi="Traditional Arabic" w:cs="Traditional Arabic"/>
          <w:sz w:val="36"/>
          <w:szCs w:val="36"/>
          <w:rtl/>
        </w:rPr>
      </w:pPr>
      <w:r w:rsidRPr="00105019">
        <w:rPr>
          <w:rFonts w:ascii="Traditional Arabic" w:hAnsi="Traditional Arabic" w:cs="Traditional Arabic"/>
          <w:sz w:val="36"/>
          <w:szCs w:val="36"/>
          <w:rtl/>
        </w:rPr>
        <w:t>ومن عند الطواف بخير بيت ... غدا يدعو أبوه له هنالك</w:t>
      </w:r>
    </w:p>
    <w:p w:rsidR="00BA7D2C" w:rsidRPr="00105019" w:rsidRDefault="00BA7D2C" w:rsidP="00BA7D2C">
      <w:pPr>
        <w:autoSpaceDE w:val="0"/>
        <w:autoSpaceDN w:val="0"/>
        <w:adjustRightInd w:val="0"/>
        <w:spacing w:after="0" w:line="240" w:lineRule="auto"/>
        <w:jc w:val="center"/>
        <w:rPr>
          <w:rFonts w:ascii="Traditional Arabic" w:hAnsi="Traditional Arabic" w:cs="Traditional Arabic"/>
          <w:sz w:val="36"/>
          <w:szCs w:val="36"/>
          <w:rtl/>
        </w:rPr>
      </w:pPr>
      <w:r w:rsidRPr="00105019">
        <w:rPr>
          <w:rFonts w:ascii="Traditional Arabic" w:hAnsi="Traditional Arabic" w:cs="Traditional Arabic"/>
          <w:sz w:val="36"/>
          <w:szCs w:val="36"/>
          <w:rtl/>
        </w:rPr>
        <w:t>بأن يمتاز في عمل وعلم ... فقل لي كيف لا يأتي كذلك</w:t>
      </w:r>
      <w:r w:rsidRPr="00105019">
        <w:rPr>
          <w:rStyle w:val="a6"/>
          <w:rFonts w:ascii="Traditional Arabic" w:hAnsi="Traditional Arabic" w:cs="Traditional Arabic"/>
          <w:sz w:val="36"/>
          <w:szCs w:val="36"/>
          <w:rtl/>
        </w:rPr>
        <w:footnoteReference w:id="116"/>
      </w:r>
    </w:p>
    <w:p w:rsidR="00BA7D2C" w:rsidRPr="00105019" w:rsidRDefault="00BA7D2C" w:rsidP="00BA7D2C">
      <w:pPr>
        <w:spacing w:before="100" w:beforeAutospacing="1" w:after="100" w:afterAutospacing="1" w:line="240" w:lineRule="auto"/>
        <w:ind w:firstLine="720"/>
        <w:jc w:val="both"/>
        <w:rPr>
          <w:rFonts w:ascii="Traditional Arabic" w:eastAsia="Times New Roman" w:hAnsi="Traditional Arabic" w:cs="Traditional Arabic"/>
          <w:sz w:val="36"/>
          <w:szCs w:val="36"/>
          <w:rtl/>
        </w:rPr>
      </w:pPr>
      <w:r w:rsidRPr="00105019">
        <w:rPr>
          <w:rFonts w:ascii="Traditional Arabic" w:eastAsia="Times New Roman" w:hAnsi="Traditional Arabic" w:cs="Traditional Arabic" w:hint="cs"/>
          <w:sz w:val="36"/>
          <w:szCs w:val="36"/>
          <w:rtl/>
        </w:rPr>
        <w:t xml:space="preserve">وأما نشأته </w:t>
      </w:r>
      <w:r w:rsidRPr="00105019">
        <w:rPr>
          <w:rFonts w:ascii="Traditional Arabic" w:hAnsi="Traditional Arabic" w:cs="Traditional Arabic" w:hint="cs"/>
          <w:sz w:val="36"/>
          <w:szCs w:val="36"/>
          <w:rtl/>
        </w:rPr>
        <w:t xml:space="preserve">فقد </w:t>
      </w:r>
      <w:r w:rsidRPr="00105019">
        <w:rPr>
          <w:rFonts w:ascii="Traditional Arabic" w:eastAsia="Times New Roman" w:hAnsi="Traditional Arabic" w:cs="Traditional Arabic"/>
          <w:sz w:val="36"/>
          <w:szCs w:val="36"/>
          <w:rtl/>
        </w:rPr>
        <w:t>نشأ</w:t>
      </w:r>
      <w:r w:rsidRPr="00105019">
        <w:rPr>
          <w:rFonts w:ascii="Traditional Arabic" w:hAnsi="Traditional Arabic" w:cs="Traditional Arabic"/>
          <w:sz w:val="36"/>
          <w:szCs w:val="36"/>
          <w:rtl/>
        </w:rPr>
        <w:t xml:space="preserve"> بديار مصر</w:t>
      </w:r>
      <w:r w:rsidRPr="00105019">
        <w:rPr>
          <w:rFonts w:ascii="Traditional Arabic" w:eastAsia="Times New Roman" w:hAnsi="Traditional Arabic" w:cs="Traditional Arabic"/>
          <w:sz w:val="36"/>
          <w:szCs w:val="36"/>
          <w:rtl/>
        </w:rPr>
        <w:t xml:space="preserve"> في صمت و انشغال بالعلم</w:t>
      </w:r>
      <w:r w:rsidRPr="00105019">
        <w:rPr>
          <w:rFonts w:ascii="Traditional Arabic" w:eastAsia="Times New Roman" w:hAnsi="Traditional Arabic" w:cs="Traditional Arabic" w:hint="cs"/>
          <w:sz w:val="36"/>
          <w:szCs w:val="36"/>
          <w:rtl/>
        </w:rPr>
        <w:t xml:space="preserve">، </w:t>
      </w:r>
      <w:r w:rsidRPr="00105019">
        <w:rPr>
          <w:rFonts w:ascii="Traditional Arabic" w:eastAsia="Times New Roman" w:hAnsi="Traditional Arabic" w:cs="Traditional Arabic"/>
          <w:sz w:val="36"/>
          <w:szCs w:val="36"/>
          <w:rtl/>
        </w:rPr>
        <w:t xml:space="preserve">حفظ القرآن، و سمع الحديث من والده الشيخ </w:t>
      </w:r>
      <w:hyperlink r:id="rId10" w:tooltip="مجد الدين القشيري (الصفحة غير موجودة)" w:history="1">
        <w:r w:rsidRPr="00105019">
          <w:rPr>
            <w:rFonts w:ascii="Traditional Arabic" w:eastAsia="Times New Roman" w:hAnsi="Traditional Arabic" w:cs="Traditional Arabic"/>
            <w:sz w:val="36"/>
            <w:szCs w:val="36"/>
            <w:rtl/>
          </w:rPr>
          <w:t>مجد الدين القشيري</w:t>
        </w:r>
      </w:hyperlink>
      <w:r w:rsidRPr="00105019">
        <w:rPr>
          <w:rFonts w:ascii="Traditional Arabic" w:eastAsia="Times New Roman" w:hAnsi="Traditional Arabic" w:cs="Traditional Arabic"/>
          <w:sz w:val="36"/>
          <w:szCs w:val="36"/>
          <w:rtl/>
        </w:rPr>
        <w:t xml:space="preserve">، و أبي الحسن بن هبة الله الشافعي، </w:t>
      </w:r>
      <w:hyperlink r:id="rId11" w:tooltip="الحافظ المنذري (الصفحة غير موجودة)" w:history="1">
        <w:r w:rsidRPr="00105019">
          <w:rPr>
            <w:rFonts w:ascii="Traditional Arabic" w:eastAsia="Times New Roman" w:hAnsi="Traditional Arabic" w:cs="Traditional Arabic"/>
            <w:sz w:val="36"/>
            <w:szCs w:val="36"/>
            <w:rtl/>
          </w:rPr>
          <w:t>والحافظ المنذري</w:t>
        </w:r>
      </w:hyperlink>
      <w:r>
        <w:rPr>
          <w:rFonts w:ascii="Traditional Arabic" w:eastAsia="Times New Roman" w:hAnsi="Traditional Arabic" w:cs="Traditional Arabic"/>
          <w:sz w:val="36"/>
          <w:szCs w:val="36"/>
          <w:rtl/>
        </w:rPr>
        <w:t>،</w:t>
      </w:r>
      <w:r w:rsidRPr="00105019">
        <w:rPr>
          <w:rFonts w:ascii="Traditional Arabic" w:eastAsia="Times New Roman" w:hAnsi="Traditional Arabic" w:cs="Traditional Arabic"/>
          <w:sz w:val="36"/>
          <w:szCs w:val="36"/>
          <w:rtl/>
        </w:rPr>
        <w:t xml:space="preserve"> و أبي العباس </w:t>
      </w:r>
      <w:r>
        <w:rPr>
          <w:rFonts w:ascii="Traditional Arabic" w:eastAsia="Times New Roman" w:hAnsi="Traditional Arabic" w:cs="Traditional Arabic" w:hint="cs"/>
          <w:sz w:val="36"/>
          <w:szCs w:val="36"/>
          <w:rtl/>
        </w:rPr>
        <w:t>ا</w:t>
      </w:r>
      <w:r>
        <w:rPr>
          <w:rFonts w:ascii="Traditional Arabic" w:eastAsia="Times New Roman" w:hAnsi="Traditional Arabic" w:cs="Traditional Arabic"/>
          <w:sz w:val="36"/>
          <w:szCs w:val="36"/>
          <w:rtl/>
        </w:rPr>
        <w:t>بن نعمة المقدسي</w:t>
      </w:r>
      <w:r w:rsidRPr="00105019">
        <w:rPr>
          <w:rFonts w:ascii="Traditional Arabic" w:eastAsia="Times New Roman" w:hAnsi="Traditional Arabic" w:cs="Traditional Arabic"/>
          <w:sz w:val="36"/>
          <w:szCs w:val="36"/>
          <w:rtl/>
        </w:rPr>
        <w:t>، و الحافظ أبي الحسين العطار و خلائق غيرهم.</w:t>
      </w:r>
    </w:p>
    <w:p w:rsidR="00BA7D2C" w:rsidRPr="00105019" w:rsidRDefault="00BA7D2C" w:rsidP="00BA7D2C">
      <w:pPr>
        <w:spacing w:before="100" w:beforeAutospacing="1" w:after="100" w:afterAutospacing="1" w:line="240" w:lineRule="auto"/>
        <w:ind w:firstLine="720"/>
        <w:jc w:val="both"/>
        <w:rPr>
          <w:rFonts w:ascii="Traditional Arabic" w:eastAsia="Times New Roman" w:hAnsi="Traditional Arabic" w:cs="Traditional Arabic"/>
          <w:sz w:val="36"/>
          <w:szCs w:val="36"/>
          <w:rtl/>
        </w:rPr>
      </w:pPr>
      <w:r w:rsidRPr="00105019">
        <w:rPr>
          <w:rFonts w:ascii="Traditional Arabic" w:hAnsi="Traditional Arabic" w:cs="Traditional Arabic"/>
          <w:sz w:val="36"/>
          <w:szCs w:val="36"/>
          <w:rtl/>
        </w:rPr>
        <w:t>وكان الشيخ تقي الدين رحمه الله تعالى قد تفقه</w:t>
      </w:r>
      <w:r w:rsidRPr="00105019">
        <w:rPr>
          <w:rFonts w:ascii="Traditional Arabic" w:hAnsi="Traditional Arabic" w:cs="Traditional Arabic" w:hint="cs"/>
          <w:sz w:val="36"/>
          <w:szCs w:val="36"/>
          <w:rtl/>
        </w:rPr>
        <w:t xml:space="preserve"> أيضا</w:t>
      </w:r>
      <w:r w:rsidRPr="00105019">
        <w:rPr>
          <w:rFonts w:ascii="Traditional Arabic" w:hAnsi="Traditional Arabic" w:cs="Traditional Arabic"/>
          <w:sz w:val="36"/>
          <w:szCs w:val="36"/>
          <w:rtl/>
        </w:rPr>
        <w:t xml:space="preserve"> بأبيه الشيخ مجد الدين بقوص، وبالشيخ عز الدين بن عبد السلام بالقاهرة وبطائفة،</w:t>
      </w:r>
      <w:r w:rsidRPr="00105019">
        <w:rPr>
          <w:rFonts w:ascii="Traditional Arabic" w:eastAsia="Times New Roman" w:hAnsi="Traditional Arabic" w:cs="Traditional Arabic"/>
          <w:sz w:val="36"/>
          <w:szCs w:val="36"/>
          <w:rtl/>
        </w:rPr>
        <w:t xml:space="preserve"> وأخذ مذهبي </w:t>
      </w:r>
      <w:hyperlink r:id="rId12" w:tooltip="مالك (توضيح)" w:history="1">
        <w:r w:rsidRPr="00105019">
          <w:rPr>
            <w:rFonts w:ascii="Traditional Arabic" w:eastAsia="Times New Roman" w:hAnsi="Traditional Arabic" w:cs="Traditional Arabic"/>
            <w:sz w:val="36"/>
            <w:szCs w:val="36"/>
            <w:rtl/>
          </w:rPr>
          <w:t>مالك</w:t>
        </w:r>
      </w:hyperlink>
      <w:r w:rsidRPr="00105019">
        <w:rPr>
          <w:rFonts w:ascii="Traditional Arabic" w:eastAsia="Times New Roman" w:hAnsi="Traditional Arabic" w:cs="Traditional Arabic"/>
          <w:sz w:val="36"/>
          <w:szCs w:val="36"/>
          <w:rtl/>
        </w:rPr>
        <w:t xml:space="preserve"> </w:t>
      </w:r>
      <w:r w:rsidRPr="00105019">
        <w:rPr>
          <w:rFonts w:ascii="Traditional Arabic" w:eastAsia="Times New Roman" w:hAnsi="Traditional Arabic" w:cs="Traditional Arabic"/>
          <w:sz w:val="36"/>
          <w:szCs w:val="36"/>
          <w:rtl/>
        </w:rPr>
        <w:lastRenderedPageBreak/>
        <w:t>و</w:t>
      </w:r>
      <w:hyperlink r:id="rId13" w:tooltip="محمد بن إدريس الشافعي" w:history="1">
        <w:r w:rsidRPr="00105019">
          <w:rPr>
            <w:rFonts w:ascii="Traditional Arabic" w:eastAsia="Times New Roman" w:hAnsi="Traditional Arabic" w:cs="Traditional Arabic"/>
            <w:sz w:val="36"/>
            <w:szCs w:val="36"/>
            <w:rtl/>
          </w:rPr>
          <w:t>الشافعي</w:t>
        </w:r>
      </w:hyperlink>
      <w:r w:rsidRPr="00105019">
        <w:rPr>
          <w:rFonts w:ascii="Traditional Arabic" w:eastAsia="Times New Roman" w:hAnsi="Traditional Arabic" w:cs="Traditional Arabic"/>
          <w:sz w:val="36"/>
          <w:szCs w:val="36"/>
          <w:rtl/>
        </w:rPr>
        <w:t xml:space="preserve">، </w:t>
      </w:r>
      <w:r w:rsidRPr="00105019">
        <w:rPr>
          <w:rFonts w:ascii="Traditional Arabic" w:hAnsi="Traditional Arabic" w:cs="Traditional Arabic"/>
          <w:sz w:val="36"/>
          <w:szCs w:val="36"/>
          <w:rtl/>
        </w:rPr>
        <w:t xml:space="preserve">كان مالكياً أولاً، ثم صار شافعياً. قال: </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وافق اجتهادي اجتهاد الشافعي إلا في مسألتين</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w:t>
      </w:r>
      <w:r w:rsidRPr="00105019">
        <w:rPr>
          <w:rStyle w:val="a6"/>
          <w:rFonts w:ascii="Traditional Arabic" w:hAnsi="Traditional Arabic" w:cs="Traditional Arabic"/>
          <w:sz w:val="36"/>
          <w:szCs w:val="36"/>
          <w:rtl/>
        </w:rPr>
        <w:footnoteReference w:id="117"/>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واشتهر اسمه في حياته وحياة مشايخه</w:t>
      </w:r>
      <w:r w:rsidRPr="00105019">
        <w:rPr>
          <w:rFonts w:ascii="Traditional Arabic" w:hAnsi="Traditional Arabic" w:cs="Traditional Arabic" w:hint="cs"/>
          <w:sz w:val="36"/>
          <w:szCs w:val="36"/>
          <w:rtl/>
        </w:rPr>
        <w:t>.</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eastAsia="Times New Roman" w:hAnsi="Traditional Arabic" w:cs="Traditional Arabic"/>
          <w:sz w:val="36"/>
          <w:szCs w:val="36"/>
          <w:rtl/>
        </w:rPr>
        <w:t>وأخذ العربية على ابن أبي الفضل المرسي</w:t>
      </w:r>
      <w:r w:rsidRPr="00105019">
        <w:rPr>
          <w:rStyle w:val="a6"/>
          <w:rFonts w:ascii="Traditional Arabic" w:eastAsia="Times New Roman" w:hAnsi="Traditional Arabic" w:cs="Traditional Arabic"/>
          <w:sz w:val="36"/>
          <w:szCs w:val="36"/>
          <w:rtl/>
        </w:rPr>
        <w:footnoteReference w:id="118"/>
      </w:r>
      <w:r>
        <w:rPr>
          <w:rFonts w:ascii="Traditional Arabic" w:eastAsia="Times New Roman" w:hAnsi="Traditional Arabic" w:cs="Traditional Arabic" w:hint="cs"/>
          <w:sz w:val="36"/>
          <w:szCs w:val="36"/>
          <w:rtl/>
        </w:rPr>
        <w:t xml:space="preserve"> وغيره</w:t>
      </w:r>
      <w:r w:rsidRPr="00105019">
        <w:rPr>
          <w:rFonts w:ascii="Traditional Arabic" w:eastAsia="Times New Roman" w:hAnsi="Traditional Arabic" w:cs="Traditional Arabic" w:hint="cs"/>
          <w:sz w:val="36"/>
          <w:szCs w:val="36"/>
          <w:rtl/>
        </w:rPr>
        <w:t>،</w:t>
      </w:r>
      <w:r w:rsidRPr="00105019">
        <w:rPr>
          <w:rFonts w:ascii="Traditional Arabic" w:hAnsi="Traditional Arabic" w:cs="Traditional Arabic" w:hint="cs"/>
          <w:sz w:val="36"/>
          <w:szCs w:val="36"/>
          <w:rtl/>
        </w:rPr>
        <w:t xml:space="preserve"> ثم رحل في طلب العلم إلى دمشق والإسكندرية والقاهرة وغيرها.</w:t>
      </w:r>
    </w:p>
    <w:p w:rsidR="00BA7D2C" w:rsidRPr="00105019" w:rsidRDefault="00BA7D2C" w:rsidP="00BA7D2C">
      <w:pPr>
        <w:spacing w:line="240" w:lineRule="auto"/>
        <w:jc w:val="both"/>
        <w:rPr>
          <w:rFonts w:ascii="Traditional Arabic" w:hAnsi="Traditional Arabic" w:cs="Traditional Arabic"/>
          <w:b/>
          <w:bCs/>
          <w:sz w:val="36"/>
          <w:szCs w:val="36"/>
          <w:rtl/>
        </w:rPr>
      </w:pPr>
      <w:r w:rsidRPr="00105019">
        <w:rPr>
          <w:rFonts w:ascii="Traditional Arabic" w:hAnsi="Traditional Arabic" w:cs="Traditional Arabic"/>
          <w:b/>
          <w:bCs/>
          <w:sz w:val="36"/>
          <w:szCs w:val="36"/>
          <w:rtl/>
        </w:rPr>
        <w:t>المطلب الثالث: مكانته العلمية وثناء العلماء عليه</w:t>
      </w:r>
      <w:r w:rsidRPr="00105019">
        <w:rPr>
          <w:rFonts w:ascii="Traditional Arabic" w:hAnsi="Traditional Arabic" w:cs="Traditional Arabic" w:hint="cs"/>
          <w:b/>
          <w:bCs/>
          <w:sz w:val="36"/>
          <w:szCs w:val="36"/>
          <w:rtl/>
        </w:rPr>
        <w:t>:</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بعد أن نشأ في كنف أبيه مجد الدين وطلب العلم على يد مشايخه أصبح </w:t>
      </w:r>
      <w:r w:rsidRPr="00105019">
        <w:rPr>
          <w:rFonts w:ascii="Traditional Arabic" w:hAnsi="Traditional Arabic" w:cs="Traditional Arabic"/>
          <w:sz w:val="36"/>
          <w:szCs w:val="36"/>
          <w:rtl/>
        </w:rPr>
        <w:t>إماماً متفنناً محدثاً مجوداً فقيهاً مدققاً أصولياً أديباً شاعراً نحوياً، ذكياً غواصاً على المعاني، مجتهداً وافر العقل كثير السكينة بخيلاً بالكلام، تام الورع شديد التدين، مديم السهر مكباً على المطالعة والجمع، قل أن ترى العيون مثله. وكان سمحاً جواداً، وكان قد قهره الوسواس في أمر المياه والنجاسات، وله في ذلك حكايات ووقائع كثيرة. وكان كثير التسري والتمتع، وله عدة أولاد ذكور بأسماء الصحابة العشرة</w:t>
      </w:r>
      <w:r w:rsidRPr="00105019">
        <w:rPr>
          <w:rStyle w:val="a6"/>
          <w:rFonts w:ascii="Traditional Arabic" w:hAnsi="Traditional Arabic" w:cs="Traditional Arabic"/>
          <w:sz w:val="36"/>
          <w:szCs w:val="36"/>
        </w:rPr>
        <w:footnoteReference w:id="119"/>
      </w:r>
      <w:r w:rsidRPr="00105019">
        <w:rPr>
          <w:rFonts w:ascii="Traditional Arabic" w:hAnsi="Traditional Arabic" w:cs="Traditional Arabic" w:hint="cs"/>
          <w:sz w:val="36"/>
          <w:szCs w:val="36"/>
          <w:rtl/>
        </w:rPr>
        <w:t>.</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sz w:val="36"/>
          <w:szCs w:val="36"/>
          <w:rtl/>
        </w:rPr>
        <w:t>و</w:t>
      </w:r>
      <w:r w:rsidRPr="00105019">
        <w:rPr>
          <w:rFonts w:ascii="Traditional Arabic" w:hAnsi="Traditional Arabic" w:cs="Traditional Arabic" w:hint="cs"/>
          <w:sz w:val="36"/>
          <w:szCs w:val="36"/>
          <w:rtl/>
        </w:rPr>
        <w:t xml:space="preserve">بعد أن </w:t>
      </w:r>
      <w:r w:rsidRPr="00105019">
        <w:rPr>
          <w:rFonts w:ascii="Traditional Arabic" w:hAnsi="Traditional Arabic" w:cs="Traditional Arabic"/>
          <w:sz w:val="36"/>
          <w:szCs w:val="36"/>
          <w:rtl/>
        </w:rPr>
        <w:t>اشتغل بمذهب مالك، ودرس فيه بمدينة قوص، اختار مذهب الإمام الشافعي، ومال إليه، فاشتغل به وتبحر فيه حتى بلغ فيه الغاية دارية ورواية، وحفظاً، واستدلالاً، وتقليداً، واستقلالاً حتى قيل إنه آخر المجتهدين، وبرع في علوم كثيرة لاسيما في علم الحديث. فاق فيه على أقرانه، وبرز على أهل زمانه، ورحل إليه الطلبة من الآفاق، ووقع على علمه وزهده وورعه الاتفاق - رحمه الله تعالى -</w:t>
      </w:r>
      <w:r w:rsidRPr="00105019">
        <w:rPr>
          <w:rStyle w:val="a6"/>
          <w:rFonts w:ascii="Traditional Arabic" w:hAnsi="Traditional Arabic" w:cs="Traditional Arabic"/>
          <w:sz w:val="36"/>
          <w:szCs w:val="36"/>
          <w:rtl/>
        </w:rPr>
        <w:footnoteReference w:id="120"/>
      </w:r>
      <w:r w:rsidRPr="00105019">
        <w:rPr>
          <w:rFonts w:ascii="Traditional Arabic" w:hAnsi="Traditional Arabic" w:cs="Traditional Arabic" w:hint="cs"/>
          <w:sz w:val="36"/>
          <w:szCs w:val="36"/>
          <w:rtl/>
        </w:rPr>
        <w:t>.</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وقد أثنى عليه كثير من أهل العلم، </w:t>
      </w:r>
      <w:r>
        <w:rPr>
          <w:rFonts w:ascii="Traditional Arabic" w:hAnsi="Traditional Arabic" w:cs="Traditional Arabic" w:hint="cs"/>
          <w:sz w:val="36"/>
          <w:szCs w:val="36"/>
          <w:rtl/>
        </w:rPr>
        <w:t>وممن أثنى عليه من يلي</w:t>
      </w:r>
      <w:r w:rsidRPr="00105019">
        <w:rPr>
          <w:rFonts w:ascii="Traditional Arabic" w:hAnsi="Traditional Arabic" w:cs="Traditional Arabic" w:hint="cs"/>
          <w:sz w:val="36"/>
          <w:szCs w:val="36"/>
          <w:rtl/>
        </w:rPr>
        <w:t>:</w:t>
      </w:r>
    </w:p>
    <w:p w:rsidR="00BA7D2C" w:rsidRPr="00105019" w:rsidRDefault="00BA7D2C" w:rsidP="00BA7D2C">
      <w:pPr>
        <w:numPr>
          <w:ilvl w:val="0"/>
          <w:numId w:val="16"/>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lastRenderedPageBreak/>
        <w:t>الصفدي</w:t>
      </w:r>
      <w:r w:rsidRPr="00105019">
        <w:rPr>
          <w:rStyle w:val="a6"/>
          <w:rFonts w:ascii="Traditional Arabic" w:hAnsi="Traditional Arabic" w:cs="Traditional Arabic"/>
          <w:sz w:val="36"/>
          <w:szCs w:val="36"/>
          <w:rtl/>
        </w:rPr>
        <w:footnoteReference w:id="121"/>
      </w:r>
      <w:r w:rsidRPr="00105019">
        <w:rPr>
          <w:rFonts w:ascii="Traditional Arabic" w:hAnsi="Traditional Arabic" w:cs="Traditional Arabic" w:hint="cs"/>
          <w:sz w:val="36"/>
          <w:szCs w:val="36"/>
          <w:rtl/>
        </w:rPr>
        <w:t xml:space="preserve"> وهو من أكثر من أثنى عليه وأطال ترجمته في كتابه أعيان العصر وأعوان النصر، حيث يقول عنه:"</w:t>
      </w:r>
      <w:r w:rsidRPr="00105019">
        <w:rPr>
          <w:rFonts w:ascii="Traditional Arabic" w:hAnsi="Traditional Arabic" w:cs="Traditional Arabic"/>
          <w:sz w:val="36"/>
          <w:szCs w:val="36"/>
          <w:rtl/>
        </w:rPr>
        <w:t xml:space="preserve"> كان الشيخ تقي الدين رحمه الله تعالى إماما في فنونه، غماما فيما يرسله من الفوائد في كلامه وعيونه، مفسرا، محدثا، سبق في هذين من كان عجلا أو متلبثا، فقيها مدققا، قام بفروع المذهبين محققا، أصوليا أشعريا، حقيقا بانفراده في ذلك حريا، نحويا أديبا، ناظما ناثرا عجيبا، لا يباريه في كل فنونه مبار، ولا يجاريه في مضمارها مجار، ولا تعلق له الريح إذا أم غاية بغبار</w:t>
      </w:r>
      <w:r w:rsidRPr="00105019">
        <w:rPr>
          <w:rFonts w:ascii="Traditional Arabic" w:hAnsi="Traditional Arabic" w:cs="Traditional Arabic" w:hint="cs"/>
          <w:sz w:val="36"/>
          <w:szCs w:val="36"/>
          <w:rtl/>
        </w:rPr>
        <w:t xml:space="preserve">، </w:t>
      </w:r>
    </w:p>
    <w:p w:rsidR="00BA7D2C" w:rsidRPr="00105019" w:rsidRDefault="00BA7D2C" w:rsidP="00BA7D2C">
      <w:pPr>
        <w:autoSpaceDE w:val="0"/>
        <w:autoSpaceDN w:val="0"/>
        <w:adjustRightInd w:val="0"/>
        <w:spacing w:after="0" w:line="240" w:lineRule="auto"/>
        <w:ind w:left="720"/>
        <w:jc w:val="both"/>
        <w:rPr>
          <w:rFonts w:ascii="Traditional Arabic" w:hAnsi="Traditional Arabic" w:cs="Traditional Arabic"/>
          <w:sz w:val="36"/>
          <w:szCs w:val="36"/>
          <w:rtl/>
        </w:rPr>
      </w:pPr>
      <w:r w:rsidRPr="00105019">
        <w:rPr>
          <w:rFonts w:ascii="Traditional Arabic" w:hAnsi="Traditional Arabic" w:cs="Traditional Arabic"/>
          <w:sz w:val="36"/>
          <w:szCs w:val="36"/>
          <w:rtl/>
        </w:rPr>
        <w:t>وإذا خطاب القوم في البحث اعتلى ... فصل القضية في ثلاثة أحرف</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sz w:val="36"/>
          <w:szCs w:val="36"/>
          <w:rtl/>
        </w:rPr>
        <w:t>وكان ذكيا غواصا على المعاني، قناصا لشوارد ما يحاوله من العلوم ويعاني، وافر العقل، سافر الحجب عن وجوه النقل، كثير السكين</w:t>
      </w:r>
      <w:r w:rsidRPr="00105019">
        <w:rPr>
          <w:rFonts w:ascii="Traditional Arabic" w:hAnsi="Traditional Arabic" w:cs="Traditional Arabic" w:hint="cs"/>
          <w:sz w:val="36"/>
          <w:szCs w:val="36"/>
          <w:rtl/>
        </w:rPr>
        <w:t>ة</w:t>
      </w:r>
      <w:r w:rsidRPr="00105019">
        <w:rPr>
          <w:rFonts w:ascii="Traditional Arabic" w:hAnsi="Traditional Arabic" w:cs="Traditional Arabic"/>
          <w:sz w:val="36"/>
          <w:szCs w:val="36"/>
          <w:rtl/>
        </w:rPr>
        <w:t>، لازم الوقار والأبهة الركين</w:t>
      </w:r>
      <w:r w:rsidRPr="00105019">
        <w:rPr>
          <w:rFonts w:ascii="Traditional Arabic" w:hAnsi="Traditional Arabic" w:cs="Traditional Arabic" w:hint="cs"/>
          <w:sz w:val="36"/>
          <w:szCs w:val="36"/>
          <w:rtl/>
        </w:rPr>
        <w:t>ة</w:t>
      </w:r>
      <w:r w:rsidRPr="00105019">
        <w:rPr>
          <w:rFonts w:ascii="Traditional Arabic" w:hAnsi="Traditional Arabic" w:cs="Traditional Arabic"/>
          <w:sz w:val="36"/>
          <w:szCs w:val="36"/>
          <w:rtl/>
        </w:rPr>
        <w:t>، بخيلا بالكلام، قل أن يسمع منه غير رد السلام، شديد الورع، مديد الباع إذا قام في أمر شرعي وشرع، ملازم السهر والسهاد، مداوم المطالعة في استخراج ما ينتفع به في العبادة العباد، وكانت كفه تتخرق، وتدع الغمام حسدا لجوده بنار البرق يتحرق، عديم الدعاوى، كثير الشكر قليل الشكاوى، بصيرا بعلل المنقول، خبيرا بغلل المعقول:</w:t>
      </w:r>
    </w:p>
    <w:p w:rsidR="00BA7D2C" w:rsidRPr="00105019" w:rsidRDefault="00BA7D2C" w:rsidP="00BA7D2C">
      <w:pPr>
        <w:autoSpaceDE w:val="0"/>
        <w:autoSpaceDN w:val="0"/>
        <w:adjustRightInd w:val="0"/>
        <w:spacing w:after="0" w:line="240" w:lineRule="auto"/>
        <w:jc w:val="center"/>
        <w:rPr>
          <w:rFonts w:ascii="Traditional Arabic" w:hAnsi="Traditional Arabic" w:cs="Traditional Arabic"/>
          <w:sz w:val="36"/>
          <w:szCs w:val="36"/>
          <w:rtl/>
        </w:rPr>
      </w:pPr>
      <w:r w:rsidRPr="00105019">
        <w:rPr>
          <w:rFonts w:ascii="Traditional Arabic" w:hAnsi="Traditional Arabic" w:cs="Traditional Arabic"/>
          <w:sz w:val="36"/>
          <w:szCs w:val="36"/>
          <w:rtl/>
        </w:rPr>
        <w:t>يروي فيرى كل ذي ظمأ له ... بحمى الحديث تعلق وهيام</w:t>
      </w:r>
    </w:p>
    <w:p w:rsidR="00BA7D2C" w:rsidRPr="00105019" w:rsidRDefault="00BA7D2C" w:rsidP="00BA7D2C">
      <w:pPr>
        <w:autoSpaceDE w:val="0"/>
        <w:autoSpaceDN w:val="0"/>
        <w:adjustRightInd w:val="0"/>
        <w:spacing w:after="0" w:line="240" w:lineRule="auto"/>
        <w:jc w:val="center"/>
        <w:rPr>
          <w:rFonts w:ascii="Traditional Arabic" w:hAnsi="Traditional Arabic" w:cs="Traditional Arabic"/>
          <w:sz w:val="36"/>
          <w:szCs w:val="36"/>
          <w:rtl/>
        </w:rPr>
      </w:pPr>
      <w:r w:rsidRPr="00105019">
        <w:rPr>
          <w:rFonts w:ascii="Traditional Arabic" w:hAnsi="Traditional Arabic" w:cs="Traditional Arabic"/>
          <w:sz w:val="36"/>
          <w:szCs w:val="36"/>
          <w:rtl/>
        </w:rPr>
        <w:t xml:space="preserve">ببديهة في العلم يقسم من رأى ... ذاك التسرع أنه </w:t>
      </w:r>
      <w:r w:rsidRPr="00105019">
        <w:rPr>
          <w:rFonts w:ascii="Traditional Arabic" w:hAnsi="Traditional Arabic" w:cs="Traditional Arabic" w:hint="cs"/>
          <w:sz w:val="36"/>
          <w:szCs w:val="36"/>
          <w:rtl/>
        </w:rPr>
        <w:t>إ</w:t>
      </w:r>
      <w:r w:rsidRPr="00105019">
        <w:rPr>
          <w:rFonts w:ascii="Traditional Arabic" w:hAnsi="Traditional Arabic" w:cs="Traditional Arabic"/>
          <w:sz w:val="36"/>
          <w:szCs w:val="36"/>
          <w:rtl/>
        </w:rPr>
        <w:t>لهام</w:t>
      </w:r>
    </w:p>
    <w:p w:rsidR="00BA7D2C" w:rsidRPr="00105019" w:rsidRDefault="00BA7D2C" w:rsidP="00BA7D2C">
      <w:pPr>
        <w:spacing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sz w:val="36"/>
          <w:szCs w:val="36"/>
          <w:rtl/>
        </w:rPr>
        <w:t>وكيف لا يكون ذلك، وهو الذي بعثه الله على رأس الم</w:t>
      </w:r>
      <w:r w:rsidRPr="00105019">
        <w:rPr>
          <w:rFonts w:ascii="Traditional Arabic" w:hAnsi="Traditional Arabic" w:cs="Traditional Arabic" w:hint="cs"/>
          <w:sz w:val="36"/>
          <w:szCs w:val="36"/>
          <w:rtl/>
        </w:rPr>
        <w:t>ا</w:t>
      </w:r>
      <w:r w:rsidRPr="00105019">
        <w:rPr>
          <w:rFonts w:ascii="Traditional Arabic" w:hAnsi="Traditional Arabic" w:cs="Traditional Arabic"/>
          <w:sz w:val="36"/>
          <w:szCs w:val="36"/>
          <w:rtl/>
        </w:rPr>
        <w:t xml:space="preserve">ئة ليجدد للأمة أمر دينها، ويحدد لها ما اشتبه من قواعد شريعتها عند تبيينها. وهؤلاء الذين أشار إليهم رسول الله صلى الله عليه وسلم في قوله: </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يبعث الله على رأس كل م</w:t>
      </w:r>
      <w:r>
        <w:rPr>
          <w:rFonts w:ascii="Traditional Arabic" w:hAnsi="Traditional Arabic" w:cs="Traditional Arabic" w:hint="cs"/>
          <w:sz w:val="36"/>
          <w:szCs w:val="36"/>
          <w:rtl/>
        </w:rPr>
        <w:t>ا</w:t>
      </w:r>
      <w:r w:rsidRPr="00105019">
        <w:rPr>
          <w:rFonts w:ascii="Traditional Arabic" w:hAnsi="Traditional Arabic" w:cs="Traditional Arabic"/>
          <w:sz w:val="36"/>
          <w:szCs w:val="36"/>
          <w:rtl/>
        </w:rPr>
        <w:t>ئة سنة لهذه الأمة من يجدد لها أمر دينها</w:t>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122"/>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123"/>
      </w:r>
      <w:r w:rsidRPr="00105019">
        <w:rPr>
          <w:rFonts w:ascii="Traditional Arabic" w:hAnsi="Traditional Arabic" w:cs="Traditional Arabic"/>
          <w:sz w:val="36"/>
          <w:szCs w:val="36"/>
          <w:rtl/>
        </w:rPr>
        <w:t>.</w:t>
      </w:r>
    </w:p>
    <w:p w:rsidR="00BA7D2C" w:rsidRPr="00105019" w:rsidRDefault="00BA7D2C" w:rsidP="00BA7D2C">
      <w:pPr>
        <w:numPr>
          <w:ilvl w:val="0"/>
          <w:numId w:val="16"/>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lastRenderedPageBreak/>
        <w:t>الذهبي</w:t>
      </w:r>
      <w:r w:rsidRPr="00105019">
        <w:rPr>
          <w:rStyle w:val="a6"/>
          <w:rFonts w:ascii="Traditional Arabic" w:hAnsi="Traditional Arabic" w:cs="Traditional Arabic"/>
          <w:sz w:val="36"/>
          <w:szCs w:val="36"/>
          <w:rtl/>
        </w:rPr>
        <w:footnoteReference w:id="124"/>
      </w:r>
      <w:r w:rsidRPr="00105019">
        <w:rPr>
          <w:rFonts w:ascii="Traditional Arabic" w:hAnsi="Traditional Arabic" w:cs="Traditional Arabic" w:hint="cs"/>
          <w:sz w:val="36"/>
          <w:szCs w:val="36"/>
          <w:rtl/>
        </w:rPr>
        <w:t xml:space="preserve"> في تذكرة الحفاظ، حيث يقول عنه:"</w:t>
      </w:r>
      <w:r w:rsidRPr="00105019">
        <w:rPr>
          <w:rFonts w:ascii="Traditional Arabic" w:hAnsi="Traditional Arabic" w:cs="Traditional Arabic"/>
          <w:sz w:val="36"/>
          <w:szCs w:val="36"/>
          <w:rtl/>
        </w:rPr>
        <w:t xml:space="preserve"> وكان من أذكياء زمانه واسع العلم كثير الكتب مديما للسهر مكبا على الاشتغال ساكنا وقورا ورعا قل أن ترى العيون مثله سمعت من لفظه عشرين حديثا وأملى علينا حديثا وله يد طولى في الأصول والمعقول وخبرة بعلل المنقول</w:t>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125"/>
      </w:r>
      <w:r w:rsidRPr="00105019">
        <w:rPr>
          <w:rFonts w:ascii="Traditional Arabic" w:hAnsi="Traditional Arabic" w:cs="Traditional Arabic" w:hint="cs"/>
          <w:sz w:val="36"/>
          <w:szCs w:val="36"/>
          <w:rtl/>
        </w:rPr>
        <w:t>.</w:t>
      </w:r>
    </w:p>
    <w:p w:rsidR="00BA7D2C" w:rsidRPr="00105019" w:rsidRDefault="00BA7D2C" w:rsidP="00BA7D2C">
      <w:pPr>
        <w:numPr>
          <w:ilvl w:val="0"/>
          <w:numId w:val="16"/>
        </w:numPr>
        <w:autoSpaceDE w:val="0"/>
        <w:autoSpaceDN w:val="0"/>
        <w:adjustRightInd w:val="0"/>
        <w:spacing w:after="0" w:line="240" w:lineRule="auto"/>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ابن السبكي في طبقات الشافعية الكبرى، حيث يقول عنه:"</w:t>
      </w:r>
      <w:r w:rsidRPr="00105019">
        <w:rPr>
          <w:rFonts w:ascii="Traditional Arabic" w:hAnsi="Traditional Arabic" w:cs="Traditional Arabic"/>
          <w:sz w:val="36"/>
          <w:szCs w:val="36"/>
          <w:rtl/>
        </w:rPr>
        <w:t xml:space="preserve"> الشيخ الإمام شيخ الإسلام الحافظ الزاهد الورع الناسك المجتهد المطلق ذو الخبرة التامة بعلوم الشريعة</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الجامع بين العلم والدين</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والسالك سبيل السادة الأقدمين</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أكمل المتأخرين</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وبحر العلم الذي لا تكدره الدلاء</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ومعدن الفضل الذي لقاصده منه ما يشاء</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وإمام المتأخرين كلمة لا يجحدونها</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وشهادة على أنفسهم يؤدونها</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مع وقار عليه سيما الجلال</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وهيبة لا يقوم الضرغام عندها لنزال</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هذا مع ما أضيف إليه من أدب أزهى من الأزهار</w:t>
      </w:r>
      <w:r>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وألعب بالعقول لا أدري بين يدي هذا الشيخ ما أقول أستغفر الله من العقار</w:t>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126"/>
      </w:r>
      <w:r w:rsidRPr="00105019">
        <w:rPr>
          <w:rFonts w:ascii="Traditional Arabic" w:hAnsi="Traditional Arabic" w:cs="Traditional Arabic" w:hint="cs"/>
          <w:sz w:val="36"/>
          <w:szCs w:val="36"/>
          <w:rtl/>
        </w:rPr>
        <w:t>.</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وغير هؤلاء العلماء كثير ممن أثني على ابن دقيق العيد، وليس والموضع موضع حصر بل موضع إشارة.</w:t>
      </w:r>
    </w:p>
    <w:p w:rsidR="00BA7D2C" w:rsidRPr="00105019" w:rsidRDefault="00BA7D2C" w:rsidP="00BA7D2C">
      <w:pPr>
        <w:spacing w:line="240" w:lineRule="auto"/>
        <w:jc w:val="both"/>
        <w:rPr>
          <w:rFonts w:ascii="Traditional Arabic" w:hAnsi="Traditional Arabic" w:cs="Traditional Arabic"/>
          <w:b/>
          <w:bCs/>
          <w:sz w:val="36"/>
          <w:szCs w:val="36"/>
          <w:rtl/>
        </w:rPr>
      </w:pPr>
      <w:r w:rsidRPr="00105019">
        <w:rPr>
          <w:rFonts w:ascii="Traditional Arabic" w:hAnsi="Traditional Arabic" w:cs="Traditional Arabic"/>
          <w:b/>
          <w:bCs/>
          <w:sz w:val="36"/>
          <w:szCs w:val="36"/>
          <w:rtl/>
        </w:rPr>
        <w:t>المطلب الرابع: شيوخه وتلاميذه</w:t>
      </w:r>
      <w:r w:rsidRPr="00105019">
        <w:rPr>
          <w:rFonts w:ascii="Traditional Arabic" w:hAnsi="Traditional Arabic" w:cs="Traditional Arabic" w:hint="cs"/>
          <w:b/>
          <w:bCs/>
          <w:sz w:val="36"/>
          <w:szCs w:val="36"/>
          <w:rtl/>
        </w:rPr>
        <w:t>:</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تلقى ابن دقيق العيد من كثير من علماء عصره في شتى الفنون، ولكن سأشير إلى أشهر من أخذ عنه</w:t>
      </w:r>
      <w:r>
        <w:rPr>
          <w:rFonts w:ascii="Traditional Arabic" w:hAnsi="Traditional Arabic" w:cs="Traditional Arabic" w:hint="cs"/>
          <w:sz w:val="36"/>
          <w:szCs w:val="36"/>
          <w:rtl/>
        </w:rPr>
        <w:t>م</w:t>
      </w:r>
      <w:r w:rsidRPr="00105019">
        <w:rPr>
          <w:rFonts w:ascii="Traditional Arabic" w:hAnsi="Traditional Arabic" w:cs="Traditional Arabic" w:hint="cs"/>
          <w:sz w:val="36"/>
          <w:szCs w:val="36"/>
          <w:rtl/>
        </w:rPr>
        <w:t>:</w:t>
      </w:r>
    </w:p>
    <w:p w:rsidR="00BA7D2C" w:rsidRPr="00105019" w:rsidRDefault="00BA7D2C" w:rsidP="00BA7D2C">
      <w:pPr>
        <w:numPr>
          <w:ilvl w:val="0"/>
          <w:numId w:val="17"/>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والده الشيخ مجد الدين علي بن وهب القشيري</w:t>
      </w:r>
      <w:r w:rsidRPr="00105019">
        <w:rPr>
          <w:rStyle w:val="a6"/>
          <w:rFonts w:ascii="Traditional Arabic" w:hAnsi="Traditional Arabic" w:cs="Traditional Arabic"/>
          <w:sz w:val="36"/>
          <w:szCs w:val="36"/>
          <w:rtl/>
        </w:rPr>
        <w:footnoteReference w:id="127"/>
      </w:r>
      <w:r w:rsidRPr="00105019">
        <w:rPr>
          <w:rFonts w:ascii="Traditional Arabic" w:hAnsi="Traditional Arabic" w:cs="Traditional Arabic" w:hint="cs"/>
          <w:sz w:val="36"/>
          <w:szCs w:val="36"/>
          <w:rtl/>
        </w:rPr>
        <w:t>.</w:t>
      </w:r>
    </w:p>
    <w:p w:rsidR="00BA7D2C" w:rsidRPr="00105019" w:rsidRDefault="00BA7D2C" w:rsidP="00BA7D2C">
      <w:pPr>
        <w:spacing w:line="240" w:lineRule="auto"/>
        <w:jc w:val="both"/>
        <w:rPr>
          <w:rFonts w:ascii="Traditional Arabic" w:hAnsi="Traditional Arabic" w:cs="Traditional Arabic"/>
          <w:sz w:val="36"/>
          <w:szCs w:val="36"/>
        </w:rPr>
      </w:pPr>
    </w:p>
    <w:p w:rsidR="00BA7D2C" w:rsidRPr="00105019" w:rsidRDefault="00BA7D2C" w:rsidP="00BA7D2C">
      <w:pPr>
        <w:numPr>
          <w:ilvl w:val="0"/>
          <w:numId w:val="17"/>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lastRenderedPageBreak/>
        <w:t>الحافظ المنذري</w:t>
      </w:r>
      <w:r w:rsidRPr="00105019">
        <w:rPr>
          <w:rStyle w:val="a6"/>
          <w:rFonts w:ascii="Traditional Arabic" w:hAnsi="Traditional Arabic" w:cs="Traditional Arabic"/>
          <w:sz w:val="36"/>
          <w:szCs w:val="36"/>
        </w:rPr>
        <w:footnoteReference w:id="128"/>
      </w:r>
      <w:r w:rsidRPr="00105019">
        <w:rPr>
          <w:rFonts w:ascii="Traditional Arabic" w:hAnsi="Traditional Arabic" w:cs="Traditional Arabic" w:hint="cs"/>
          <w:sz w:val="36"/>
          <w:szCs w:val="36"/>
          <w:rtl/>
        </w:rPr>
        <w:t>.</w:t>
      </w:r>
    </w:p>
    <w:p w:rsidR="00BA7D2C" w:rsidRPr="00105019" w:rsidRDefault="00BA7D2C" w:rsidP="00BA7D2C">
      <w:pPr>
        <w:numPr>
          <w:ilvl w:val="0"/>
          <w:numId w:val="17"/>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العز بن عبد السلام</w:t>
      </w:r>
      <w:r w:rsidRPr="00105019">
        <w:rPr>
          <w:rStyle w:val="a6"/>
          <w:rFonts w:ascii="Traditional Arabic" w:hAnsi="Traditional Arabic" w:cs="Traditional Arabic"/>
          <w:sz w:val="36"/>
          <w:szCs w:val="36"/>
          <w:rtl/>
        </w:rPr>
        <w:footnoteReference w:id="129"/>
      </w:r>
      <w:r w:rsidRPr="00105019">
        <w:rPr>
          <w:rFonts w:ascii="Traditional Arabic" w:hAnsi="Traditional Arabic" w:cs="Traditional Arabic" w:hint="cs"/>
          <w:sz w:val="36"/>
          <w:szCs w:val="36"/>
          <w:rtl/>
        </w:rPr>
        <w:t>.</w:t>
      </w:r>
    </w:p>
    <w:p w:rsidR="00BA7D2C" w:rsidRPr="00105019" w:rsidRDefault="00BA7D2C" w:rsidP="00BA7D2C">
      <w:pPr>
        <w:numPr>
          <w:ilvl w:val="0"/>
          <w:numId w:val="17"/>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أبو القاسم هبة الله القفطي</w:t>
      </w:r>
      <w:r w:rsidRPr="00105019">
        <w:rPr>
          <w:rStyle w:val="a6"/>
          <w:rFonts w:ascii="Traditional Arabic" w:hAnsi="Traditional Arabic" w:cs="Traditional Arabic"/>
          <w:sz w:val="36"/>
          <w:szCs w:val="36"/>
          <w:rtl/>
        </w:rPr>
        <w:footnoteReference w:id="130"/>
      </w:r>
      <w:r w:rsidRPr="00105019">
        <w:rPr>
          <w:rFonts w:ascii="Traditional Arabic" w:hAnsi="Traditional Arabic" w:cs="Traditional Arabic" w:hint="cs"/>
          <w:sz w:val="36"/>
          <w:szCs w:val="36"/>
          <w:rtl/>
        </w:rPr>
        <w:t>.</w:t>
      </w:r>
    </w:p>
    <w:p w:rsidR="00BA7D2C" w:rsidRPr="00105019" w:rsidRDefault="00BA7D2C" w:rsidP="00BA7D2C">
      <w:pPr>
        <w:numPr>
          <w:ilvl w:val="0"/>
          <w:numId w:val="17"/>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علي بن هبة الله اللخمي المعروف بابن الجميزي</w:t>
      </w:r>
      <w:r w:rsidRPr="00105019">
        <w:rPr>
          <w:rStyle w:val="a6"/>
          <w:rFonts w:ascii="Traditional Arabic" w:hAnsi="Traditional Arabic" w:cs="Traditional Arabic"/>
          <w:sz w:val="36"/>
          <w:szCs w:val="36"/>
          <w:rtl/>
        </w:rPr>
        <w:footnoteReference w:id="131"/>
      </w:r>
      <w:r w:rsidRPr="00105019">
        <w:rPr>
          <w:rFonts w:ascii="Traditional Arabic" w:hAnsi="Traditional Arabic" w:cs="Traditional Arabic" w:hint="cs"/>
          <w:sz w:val="36"/>
          <w:szCs w:val="36"/>
          <w:rtl/>
        </w:rPr>
        <w:t>.</w:t>
      </w:r>
    </w:p>
    <w:p w:rsidR="00BA7D2C" w:rsidRPr="00105019" w:rsidRDefault="00BA7D2C" w:rsidP="00BA7D2C">
      <w:pPr>
        <w:numPr>
          <w:ilvl w:val="0"/>
          <w:numId w:val="17"/>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أبو العباس ابن نعمة المقدسي</w:t>
      </w:r>
      <w:r w:rsidRPr="00105019">
        <w:rPr>
          <w:rStyle w:val="a6"/>
          <w:rFonts w:ascii="Traditional Arabic" w:hAnsi="Traditional Arabic" w:cs="Traditional Arabic"/>
          <w:sz w:val="36"/>
          <w:szCs w:val="36"/>
          <w:rtl/>
        </w:rPr>
        <w:footnoteReference w:id="132"/>
      </w:r>
      <w:r w:rsidRPr="00105019">
        <w:rPr>
          <w:rFonts w:ascii="Traditional Arabic" w:hAnsi="Traditional Arabic" w:cs="Traditional Arabic" w:hint="cs"/>
          <w:sz w:val="36"/>
          <w:szCs w:val="36"/>
          <w:rtl/>
        </w:rPr>
        <w:t>.</w:t>
      </w:r>
    </w:p>
    <w:p w:rsidR="00BA7D2C" w:rsidRPr="00105019" w:rsidRDefault="00BA7D2C" w:rsidP="00BA7D2C">
      <w:pPr>
        <w:numPr>
          <w:ilvl w:val="0"/>
          <w:numId w:val="17"/>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عبد الوهاب بن الحسن الدمشقي</w:t>
      </w:r>
      <w:r w:rsidRPr="00105019">
        <w:rPr>
          <w:rStyle w:val="a6"/>
          <w:rFonts w:ascii="Traditional Arabic" w:hAnsi="Traditional Arabic" w:cs="Traditional Arabic"/>
          <w:sz w:val="36"/>
          <w:szCs w:val="36"/>
          <w:rtl/>
        </w:rPr>
        <w:footnoteReference w:id="133"/>
      </w:r>
      <w:r w:rsidRPr="00105019">
        <w:rPr>
          <w:rFonts w:ascii="Traditional Arabic" w:hAnsi="Traditional Arabic" w:cs="Traditional Arabic" w:hint="cs"/>
          <w:sz w:val="36"/>
          <w:szCs w:val="36"/>
          <w:rtl/>
        </w:rPr>
        <w:t>.</w:t>
      </w:r>
    </w:p>
    <w:p w:rsidR="00BA7D2C" w:rsidRPr="00105019" w:rsidRDefault="00BA7D2C" w:rsidP="00BA7D2C">
      <w:pPr>
        <w:spacing w:line="240" w:lineRule="auto"/>
        <w:jc w:val="both"/>
        <w:rPr>
          <w:rFonts w:ascii="Traditional Arabic" w:hAnsi="Traditional Arabic" w:cs="Traditional Arabic"/>
          <w:sz w:val="36"/>
          <w:szCs w:val="36"/>
          <w:rtl/>
        </w:rPr>
      </w:pPr>
    </w:p>
    <w:p w:rsidR="00BA7D2C" w:rsidRPr="00105019" w:rsidRDefault="00BA7D2C" w:rsidP="00BA7D2C">
      <w:pPr>
        <w:spacing w:line="240" w:lineRule="auto"/>
        <w:jc w:val="both"/>
        <w:rPr>
          <w:rFonts w:ascii="Traditional Arabic" w:hAnsi="Traditional Arabic" w:cs="Traditional Arabic"/>
          <w:sz w:val="36"/>
          <w:szCs w:val="36"/>
        </w:rPr>
      </w:pPr>
    </w:p>
    <w:p w:rsidR="00BA7D2C" w:rsidRPr="00105019" w:rsidRDefault="00BA7D2C" w:rsidP="00BA7D2C">
      <w:pPr>
        <w:numPr>
          <w:ilvl w:val="0"/>
          <w:numId w:val="17"/>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lastRenderedPageBreak/>
        <w:t>علي بن أحمد المقدسي</w:t>
      </w:r>
      <w:r w:rsidRPr="00105019">
        <w:rPr>
          <w:rStyle w:val="a6"/>
          <w:rFonts w:ascii="Traditional Arabic" w:hAnsi="Traditional Arabic" w:cs="Traditional Arabic"/>
          <w:sz w:val="36"/>
          <w:szCs w:val="36"/>
          <w:rtl/>
        </w:rPr>
        <w:footnoteReference w:id="134"/>
      </w:r>
      <w:r w:rsidRPr="00105019">
        <w:rPr>
          <w:rFonts w:ascii="Traditional Arabic" w:hAnsi="Traditional Arabic" w:cs="Traditional Arabic" w:hint="cs"/>
          <w:sz w:val="36"/>
          <w:szCs w:val="36"/>
          <w:rtl/>
        </w:rPr>
        <w:t>.</w:t>
      </w:r>
    </w:p>
    <w:p w:rsidR="00BA7D2C" w:rsidRPr="00105019" w:rsidRDefault="00BA7D2C" w:rsidP="00BA7D2C">
      <w:pPr>
        <w:numPr>
          <w:ilvl w:val="0"/>
          <w:numId w:val="17"/>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يحيى بن علي العطار</w:t>
      </w:r>
      <w:r w:rsidRPr="00105019">
        <w:rPr>
          <w:rStyle w:val="a6"/>
          <w:rFonts w:ascii="Traditional Arabic" w:hAnsi="Traditional Arabic" w:cs="Traditional Arabic"/>
          <w:sz w:val="36"/>
          <w:szCs w:val="36"/>
          <w:rtl/>
        </w:rPr>
        <w:footnoteReference w:id="135"/>
      </w:r>
      <w:r w:rsidRPr="00105019">
        <w:rPr>
          <w:rFonts w:ascii="Traditional Arabic" w:hAnsi="Traditional Arabic" w:cs="Traditional Arabic" w:hint="cs"/>
          <w:sz w:val="36"/>
          <w:szCs w:val="36"/>
          <w:rtl/>
        </w:rPr>
        <w:t>.</w:t>
      </w:r>
    </w:p>
    <w:p w:rsidR="00BA7D2C" w:rsidRPr="00105019" w:rsidRDefault="00BA7D2C" w:rsidP="00BA7D2C">
      <w:pPr>
        <w:numPr>
          <w:ilvl w:val="0"/>
          <w:numId w:val="17"/>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محمد بن أبي الفضل المرسي</w:t>
      </w:r>
      <w:r w:rsidRPr="00105019">
        <w:rPr>
          <w:rStyle w:val="a6"/>
          <w:rFonts w:ascii="Traditional Arabic" w:hAnsi="Traditional Arabic" w:cs="Traditional Arabic"/>
          <w:sz w:val="36"/>
          <w:szCs w:val="36"/>
          <w:rtl/>
        </w:rPr>
        <w:footnoteReference w:id="136"/>
      </w:r>
      <w:r w:rsidRPr="00105019">
        <w:rPr>
          <w:rFonts w:ascii="Traditional Arabic" w:hAnsi="Traditional Arabic" w:cs="Traditional Arabic" w:hint="cs"/>
          <w:sz w:val="36"/>
          <w:szCs w:val="36"/>
          <w:rtl/>
        </w:rPr>
        <w:t>.</w:t>
      </w:r>
    </w:p>
    <w:p w:rsidR="00BA7D2C" w:rsidRPr="00105019" w:rsidRDefault="00BA7D2C" w:rsidP="00BA7D2C">
      <w:pPr>
        <w:spacing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وأما تلاميذه فهم كثير جدا لاسيما لما ذاع صيته، واشتهر اسمه فقصده الطلاب من الآفاق، ومن أشهر هؤلاء الطلاب من يلي:</w:t>
      </w:r>
    </w:p>
    <w:p w:rsidR="00BA7D2C" w:rsidRPr="00105019" w:rsidRDefault="00BA7D2C" w:rsidP="00BA7D2C">
      <w:pPr>
        <w:numPr>
          <w:ilvl w:val="0"/>
          <w:numId w:val="18"/>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شمس الدين الإمام الذهبي</w:t>
      </w:r>
      <w:r w:rsidRPr="00105019">
        <w:rPr>
          <w:rStyle w:val="a6"/>
          <w:rFonts w:ascii="Traditional Arabic" w:hAnsi="Traditional Arabic" w:cs="Traditional Arabic"/>
          <w:sz w:val="36"/>
          <w:szCs w:val="36"/>
          <w:rtl/>
        </w:rPr>
        <w:footnoteReference w:id="137"/>
      </w:r>
      <w:r w:rsidRPr="00105019">
        <w:rPr>
          <w:rFonts w:ascii="Traditional Arabic" w:hAnsi="Traditional Arabic" w:cs="Traditional Arabic" w:hint="cs"/>
          <w:sz w:val="36"/>
          <w:szCs w:val="36"/>
          <w:rtl/>
        </w:rPr>
        <w:t>.</w:t>
      </w:r>
    </w:p>
    <w:p w:rsidR="00BA7D2C" w:rsidRPr="00105019" w:rsidRDefault="00BA7D2C" w:rsidP="00BA7D2C">
      <w:pPr>
        <w:numPr>
          <w:ilvl w:val="0"/>
          <w:numId w:val="18"/>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أبو الفتح ابن سيد الناس</w:t>
      </w:r>
      <w:r w:rsidRPr="00105019">
        <w:rPr>
          <w:rStyle w:val="a6"/>
          <w:rFonts w:ascii="Traditional Arabic" w:hAnsi="Traditional Arabic" w:cs="Traditional Arabic"/>
          <w:sz w:val="36"/>
          <w:szCs w:val="36"/>
          <w:rtl/>
        </w:rPr>
        <w:footnoteReference w:id="138"/>
      </w:r>
      <w:r w:rsidRPr="00105019">
        <w:rPr>
          <w:rFonts w:ascii="Traditional Arabic" w:hAnsi="Traditional Arabic" w:cs="Traditional Arabic" w:hint="cs"/>
          <w:sz w:val="36"/>
          <w:szCs w:val="36"/>
          <w:rtl/>
        </w:rPr>
        <w:t>.</w:t>
      </w:r>
    </w:p>
    <w:p w:rsidR="00BA7D2C" w:rsidRDefault="00BA7D2C" w:rsidP="00BA7D2C">
      <w:pPr>
        <w:numPr>
          <w:ilvl w:val="0"/>
          <w:numId w:val="18"/>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أبو حيان الغرناطي</w:t>
      </w:r>
      <w:r w:rsidRPr="00105019">
        <w:rPr>
          <w:rStyle w:val="a6"/>
          <w:rFonts w:ascii="Traditional Arabic" w:hAnsi="Traditional Arabic" w:cs="Traditional Arabic"/>
          <w:sz w:val="36"/>
          <w:szCs w:val="36"/>
          <w:rtl/>
        </w:rPr>
        <w:footnoteReference w:id="139"/>
      </w:r>
      <w:r w:rsidRPr="00105019">
        <w:rPr>
          <w:rFonts w:ascii="Traditional Arabic" w:hAnsi="Traditional Arabic" w:cs="Traditional Arabic" w:hint="cs"/>
          <w:sz w:val="36"/>
          <w:szCs w:val="36"/>
          <w:rtl/>
        </w:rPr>
        <w:t>.</w:t>
      </w:r>
    </w:p>
    <w:p w:rsidR="00BA7D2C" w:rsidRPr="00105019" w:rsidRDefault="00BA7D2C" w:rsidP="00BA7D2C">
      <w:pPr>
        <w:spacing w:line="240" w:lineRule="auto"/>
        <w:ind w:left="360"/>
        <w:jc w:val="both"/>
        <w:rPr>
          <w:rFonts w:ascii="Traditional Arabic" w:hAnsi="Traditional Arabic" w:cs="Traditional Arabic"/>
          <w:sz w:val="36"/>
          <w:szCs w:val="36"/>
        </w:rPr>
      </w:pPr>
    </w:p>
    <w:p w:rsidR="00BA7D2C" w:rsidRPr="00105019" w:rsidRDefault="00BA7D2C" w:rsidP="00BA7D2C">
      <w:pPr>
        <w:numPr>
          <w:ilvl w:val="0"/>
          <w:numId w:val="18"/>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الحافظ المزي</w:t>
      </w:r>
      <w:r w:rsidRPr="00105019">
        <w:rPr>
          <w:rStyle w:val="a6"/>
          <w:rFonts w:ascii="Traditional Arabic" w:hAnsi="Traditional Arabic" w:cs="Traditional Arabic"/>
          <w:sz w:val="36"/>
          <w:szCs w:val="36"/>
          <w:rtl/>
        </w:rPr>
        <w:footnoteReference w:id="140"/>
      </w:r>
      <w:r w:rsidRPr="00105019">
        <w:rPr>
          <w:rFonts w:ascii="Traditional Arabic" w:hAnsi="Traditional Arabic" w:cs="Traditional Arabic" w:hint="cs"/>
          <w:sz w:val="36"/>
          <w:szCs w:val="36"/>
          <w:rtl/>
        </w:rPr>
        <w:t>.</w:t>
      </w:r>
    </w:p>
    <w:p w:rsidR="00BA7D2C" w:rsidRPr="00105019" w:rsidRDefault="00BA7D2C" w:rsidP="00BA7D2C">
      <w:pPr>
        <w:numPr>
          <w:ilvl w:val="0"/>
          <w:numId w:val="18"/>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محب الدين ابن رشيد الفهري</w:t>
      </w:r>
      <w:r w:rsidRPr="00105019">
        <w:rPr>
          <w:rStyle w:val="a6"/>
          <w:rFonts w:ascii="Traditional Arabic" w:hAnsi="Traditional Arabic" w:cs="Traditional Arabic"/>
          <w:sz w:val="36"/>
          <w:szCs w:val="36"/>
          <w:rtl/>
        </w:rPr>
        <w:footnoteReference w:id="141"/>
      </w:r>
      <w:r w:rsidRPr="00105019">
        <w:rPr>
          <w:rFonts w:ascii="Traditional Arabic" w:hAnsi="Traditional Arabic" w:cs="Traditional Arabic" w:hint="cs"/>
          <w:sz w:val="36"/>
          <w:szCs w:val="36"/>
          <w:rtl/>
        </w:rPr>
        <w:t>.</w:t>
      </w:r>
    </w:p>
    <w:p w:rsidR="00BA7D2C" w:rsidRPr="00105019" w:rsidRDefault="00BA7D2C" w:rsidP="00BA7D2C">
      <w:pPr>
        <w:numPr>
          <w:ilvl w:val="0"/>
          <w:numId w:val="18"/>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جعفر بن ثعلب الأدفوي</w:t>
      </w:r>
      <w:r w:rsidRPr="00105019">
        <w:rPr>
          <w:rStyle w:val="a6"/>
          <w:rFonts w:ascii="Traditional Arabic" w:hAnsi="Traditional Arabic" w:cs="Traditional Arabic"/>
          <w:sz w:val="36"/>
          <w:szCs w:val="36"/>
        </w:rPr>
        <w:footnoteReference w:id="142"/>
      </w:r>
      <w:r w:rsidRPr="00105019">
        <w:rPr>
          <w:rFonts w:ascii="Traditional Arabic" w:hAnsi="Traditional Arabic" w:cs="Traditional Arabic" w:hint="cs"/>
          <w:sz w:val="36"/>
          <w:szCs w:val="36"/>
          <w:rtl/>
        </w:rPr>
        <w:t>.</w:t>
      </w:r>
    </w:p>
    <w:p w:rsidR="00BA7D2C" w:rsidRPr="00105019" w:rsidRDefault="00BA7D2C" w:rsidP="00BA7D2C">
      <w:pPr>
        <w:numPr>
          <w:ilvl w:val="0"/>
          <w:numId w:val="18"/>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نجم الدين ابن الرفعة</w:t>
      </w:r>
      <w:r w:rsidRPr="00105019">
        <w:rPr>
          <w:rStyle w:val="a6"/>
          <w:rFonts w:ascii="Traditional Arabic" w:hAnsi="Traditional Arabic" w:cs="Traditional Arabic"/>
          <w:sz w:val="36"/>
          <w:szCs w:val="36"/>
          <w:rtl/>
        </w:rPr>
        <w:footnoteReference w:id="143"/>
      </w:r>
      <w:r w:rsidRPr="00105019">
        <w:rPr>
          <w:rFonts w:ascii="Traditional Arabic" w:hAnsi="Traditional Arabic" w:cs="Traditional Arabic" w:hint="cs"/>
          <w:sz w:val="36"/>
          <w:szCs w:val="36"/>
          <w:rtl/>
        </w:rPr>
        <w:t>.</w:t>
      </w:r>
    </w:p>
    <w:p w:rsidR="00BA7D2C" w:rsidRPr="00105019" w:rsidRDefault="00BA7D2C" w:rsidP="00BA7D2C">
      <w:pPr>
        <w:numPr>
          <w:ilvl w:val="0"/>
          <w:numId w:val="18"/>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علاء الدين القونوي</w:t>
      </w:r>
      <w:r w:rsidRPr="00105019">
        <w:rPr>
          <w:rStyle w:val="a6"/>
          <w:rFonts w:ascii="Traditional Arabic" w:hAnsi="Traditional Arabic" w:cs="Traditional Arabic"/>
          <w:sz w:val="36"/>
          <w:szCs w:val="36"/>
          <w:rtl/>
        </w:rPr>
        <w:footnoteReference w:id="144"/>
      </w:r>
      <w:r w:rsidRPr="00105019">
        <w:rPr>
          <w:rFonts w:ascii="Traditional Arabic" w:hAnsi="Traditional Arabic" w:cs="Traditional Arabic" w:hint="cs"/>
          <w:sz w:val="36"/>
          <w:szCs w:val="36"/>
          <w:rtl/>
        </w:rPr>
        <w:t>.</w:t>
      </w:r>
    </w:p>
    <w:p w:rsidR="00BA7D2C" w:rsidRPr="00105019" w:rsidRDefault="00BA7D2C" w:rsidP="00BA7D2C">
      <w:pPr>
        <w:numPr>
          <w:ilvl w:val="0"/>
          <w:numId w:val="18"/>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قطب الدين الحلبي</w:t>
      </w:r>
      <w:r w:rsidRPr="00105019">
        <w:rPr>
          <w:rStyle w:val="a6"/>
          <w:rFonts w:ascii="Traditional Arabic" w:hAnsi="Traditional Arabic" w:cs="Traditional Arabic"/>
          <w:sz w:val="36"/>
          <w:szCs w:val="36"/>
          <w:rtl/>
        </w:rPr>
        <w:footnoteReference w:id="145"/>
      </w:r>
      <w:r w:rsidRPr="00105019">
        <w:rPr>
          <w:rFonts w:ascii="Traditional Arabic" w:hAnsi="Traditional Arabic" w:cs="Traditional Arabic" w:hint="cs"/>
          <w:sz w:val="36"/>
          <w:szCs w:val="36"/>
          <w:rtl/>
        </w:rPr>
        <w:t>.</w:t>
      </w:r>
    </w:p>
    <w:p w:rsidR="00BA7D2C" w:rsidRPr="00105019" w:rsidRDefault="00BA7D2C" w:rsidP="00BA7D2C">
      <w:pPr>
        <w:spacing w:line="240" w:lineRule="auto"/>
        <w:jc w:val="both"/>
        <w:rPr>
          <w:rFonts w:ascii="Traditional Arabic" w:hAnsi="Traditional Arabic" w:cs="Traditional Arabic"/>
          <w:sz w:val="36"/>
          <w:szCs w:val="36"/>
          <w:rtl/>
        </w:rPr>
      </w:pPr>
    </w:p>
    <w:p w:rsidR="00BA7D2C" w:rsidRPr="00105019" w:rsidRDefault="00BA7D2C" w:rsidP="00BA7D2C">
      <w:pPr>
        <w:spacing w:line="240" w:lineRule="auto"/>
        <w:jc w:val="both"/>
        <w:rPr>
          <w:rFonts w:ascii="Traditional Arabic" w:hAnsi="Traditional Arabic" w:cs="Traditional Arabic"/>
          <w:sz w:val="36"/>
          <w:szCs w:val="36"/>
        </w:rPr>
      </w:pPr>
    </w:p>
    <w:p w:rsidR="00BA7D2C" w:rsidRPr="00105019" w:rsidRDefault="00BA7D2C" w:rsidP="00BA7D2C">
      <w:pPr>
        <w:numPr>
          <w:ilvl w:val="0"/>
          <w:numId w:val="18"/>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محمد بن أبي بكر الأخنائي</w:t>
      </w:r>
      <w:r w:rsidRPr="00105019">
        <w:rPr>
          <w:rStyle w:val="a6"/>
          <w:rFonts w:ascii="Traditional Arabic" w:hAnsi="Traditional Arabic" w:cs="Traditional Arabic"/>
          <w:sz w:val="36"/>
          <w:szCs w:val="36"/>
          <w:rtl/>
        </w:rPr>
        <w:footnoteReference w:id="146"/>
      </w:r>
      <w:r w:rsidRPr="00105019">
        <w:rPr>
          <w:rFonts w:ascii="Traditional Arabic" w:hAnsi="Traditional Arabic" w:cs="Traditional Arabic" w:hint="cs"/>
          <w:sz w:val="36"/>
          <w:szCs w:val="36"/>
          <w:rtl/>
        </w:rPr>
        <w:t>.</w:t>
      </w:r>
    </w:p>
    <w:p w:rsidR="00BA7D2C" w:rsidRPr="00105019" w:rsidRDefault="00BA7D2C" w:rsidP="00BA7D2C">
      <w:pPr>
        <w:spacing w:line="240" w:lineRule="auto"/>
        <w:jc w:val="both"/>
        <w:rPr>
          <w:rFonts w:ascii="Traditional Arabic" w:hAnsi="Traditional Arabic" w:cs="Traditional Arabic"/>
          <w:b/>
          <w:bCs/>
          <w:sz w:val="36"/>
          <w:szCs w:val="36"/>
          <w:rtl/>
        </w:rPr>
      </w:pPr>
      <w:r w:rsidRPr="00105019">
        <w:rPr>
          <w:rFonts w:ascii="Traditional Arabic" w:hAnsi="Traditional Arabic" w:cs="Traditional Arabic"/>
          <w:b/>
          <w:bCs/>
          <w:sz w:val="36"/>
          <w:szCs w:val="36"/>
          <w:rtl/>
        </w:rPr>
        <w:t>المطلب الخامس: مصنفاته</w:t>
      </w:r>
      <w:r w:rsidRPr="00105019">
        <w:rPr>
          <w:rFonts w:ascii="Traditional Arabic" w:hAnsi="Traditional Arabic" w:cs="Traditional Arabic" w:hint="cs"/>
          <w:b/>
          <w:bCs/>
          <w:sz w:val="36"/>
          <w:szCs w:val="36"/>
          <w:rtl/>
        </w:rPr>
        <w:t>:</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لقد صنف ابن دقيق العيد تصانيف كثيرة تشهد لها بعلو المنزلة في العلم، والبصيرة في الفن الذي يؤلف فيه، وأغلب من ترجم له أشار إلى شيء من تصانيفه.</w:t>
      </w:r>
    </w:p>
    <w:p w:rsidR="00BA7D2C" w:rsidRPr="00105019" w:rsidRDefault="00BA7D2C" w:rsidP="00BA7D2C">
      <w:pPr>
        <w:spacing w:line="240" w:lineRule="auto"/>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من أشهر هذه التصانيف ما يلي:</w:t>
      </w:r>
    </w:p>
    <w:p w:rsidR="00BA7D2C" w:rsidRPr="00105019" w:rsidRDefault="00BA7D2C" w:rsidP="00BA7D2C">
      <w:pPr>
        <w:numPr>
          <w:ilvl w:val="0"/>
          <w:numId w:val="19"/>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إحكام الأحكام شرح عمدة الأحكام:</w:t>
      </w:r>
    </w:p>
    <w:p w:rsidR="00BA7D2C" w:rsidRPr="00105019" w:rsidRDefault="00BA7D2C" w:rsidP="00BA7D2C">
      <w:pPr>
        <w:spacing w:line="240" w:lineRule="auto"/>
        <w:ind w:firstLine="360"/>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وسيأتي الكلام عن هذا الكتاب في المبحث الرابع.</w:t>
      </w:r>
    </w:p>
    <w:p w:rsidR="00BA7D2C" w:rsidRPr="00105019" w:rsidRDefault="00BA7D2C" w:rsidP="00BA7D2C">
      <w:pPr>
        <w:numPr>
          <w:ilvl w:val="0"/>
          <w:numId w:val="19"/>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الاقتراح في بيان الاصطلاح:</w:t>
      </w:r>
    </w:p>
    <w:p w:rsidR="00BA7D2C" w:rsidRPr="00105019" w:rsidRDefault="00BA7D2C" w:rsidP="00BA7D2C">
      <w:pPr>
        <w:spacing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وهو كتاب معروف مشهور في فن مصطلح الحديث، وهو عبارة عن</w:t>
      </w:r>
      <w:r w:rsidRPr="00105019">
        <w:rPr>
          <w:rFonts w:ascii="Traditional Arabic" w:hAnsi="Traditional Arabic" w:cs="Traditional Arabic"/>
          <w:sz w:val="36"/>
          <w:szCs w:val="36"/>
          <w:rtl/>
        </w:rPr>
        <w:t xml:space="preserve"> نبذ من فنون مهمة في علوم الحديث</w:t>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يستعان بها على فهم مصطلحات أهله ومراتبهم على سبيل الاختصار والإيجاز ، لتكون كالمدخل إلى التوسع في هذا الفن</w:t>
      </w:r>
      <w:r w:rsidRPr="00105019">
        <w:rPr>
          <w:rFonts w:ascii="Traditional Arabic" w:hAnsi="Traditional Arabic" w:cs="Traditional Arabic" w:hint="cs"/>
          <w:sz w:val="36"/>
          <w:szCs w:val="36"/>
          <w:rtl/>
        </w:rPr>
        <w:t>، وقد طبع عدة طبعات، من أجودها الطبعة التي بتحقيق الشيخ قحطان الدوري.</w:t>
      </w:r>
    </w:p>
    <w:p w:rsidR="00BA7D2C" w:rsidRPr="00105019" w:rsidRDefault="00BA7D2C" w:rsidP="00BA7D2C">
      <w:pPr>
        <w:numPr>
          <w:ilvl w:val="0"/>
          <w:numId w:val="19"/>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الإلمام بأحاديث الأحكام:</w:t>
      </w:r>
    </w:p>
    <w:p w:rsidR="00BA7D2C" w:rsidRPr="00105019" w:rsidRDefault="00BA7D2C" w:rsidP="00BA7D2C">
      <w:pPr>
        <w:spacing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وهو عبارة عن كتاب مختصر في أحاديث الأحكام، وهو مطبوع عدة طبعات أجودها الطبعة التي بتحقيق إسماعيل الجمل في مجلدين.</w:t>
      </w:r>
    </w:p>
    <w:p w:rsidR="00BA7D2C" w:rsidRPr="00105019" w:rsidRDefault="00BA7D2C" w:rsidP="00BA7D2C">
      <w:pPr>
        <w:numPr>
          <w:ilvl w:val="0"/>
          <w:numId w:val="19"/>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شرح الإلمام:</w:t>
      </w:r>
    </w:p>
    <w:p w:rsidR="00BA7D2C" w:rsidRPr="00105019" w:rsidRDefault="00BA7D2C" w:rsidP="00BA7D2C">
      <w:pPr>
        <w:spacing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lastRenderedPageBreak/>
        <w:t>وهذا الكتاب كتاب عظيم في فنه، شرح فيه ابن دقيق العيد كتابه الإلمام شرحا وافيا، جلى من خلاله القواعد الفقهية، والفوائد السنية الخفية، واستخرج الحكم والأحكام من نصوص الأحاديث ومعانيها، وأتى فيه بما لم يسبق إليه، وأبان فيه عن علم واسع وذهن ثاقب</w:t>
      </w:r>
      <w:r w:rsidRPr="00105019">
        <w:rPr>
          <w:rStyle w:val="a6"/>
          <w:rFonts w:ascii="Traditional Arabic" w:hAnsi="Traditional Arabic" w:cs="Traditional Arabic"/>
          <w:sz w:val="36"/>
          <w:szCs w:val="36"/>
          <w:rtl/>
        </w:rPr>
        <w:footnoteReference w:id="147"/>
      </w:r>
      <w:r w:rsidRPr="00105019">
        <w:rPr>
          <w:rFonts w:ascii="Traditional Arabic" w:hAnsi="Traditional Arabic" w:cs="Traditional Arabic" w:hint="cs"/>
          <w:sz w:val="36"/>
          <w:szCs w:val="36"/>
          <w:rtl/>
        </w:rPr>
        <w:t>.</w:t>
      </w:r>
    </w:p>
    <w:p w:rsidR="00BA7D2C" w:rsidRPr="00105019" w:rsidRDefault="00BA7D2C" w:rsidP="00BA7D2C">
      <w:pPr>
        <w:spacing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وهذا الكتاب بالذات أثنى عليه أهل العلم كثيرا، يقول ابن حجر</w:t>
      </w:r>
      <w:r w:rsidRPr="00105019">
        <w:rPr>
          <w:rStyle w:val="a6"/>
          <w:rFonts w:ascii="Traditional Arabic" w:hAnsi="Traditional Arabic" w:cs="Traditional Arabic"/>
          <w:sz w:val="36"/>
          <w:szCs w:val="36"/>
          <w:rtl/>
        </w:rPr>
        <w:footnoteReference w:id="148"/>
      </w:r>
      <w:r w:rsidRPr="00105019">
        <w:rPr>
          <w:rFonts w:ascii="Traditional Arabic" w:hAnsi="Traditional Arabic" w:cs="Traditional Arabic" w:hint="cs"/>
          <w:sz w:val="36"/>
          <w:szCs w:val="36"/>
          <w:rtl/>
        </w:rPr>
        <w:t>:"</w:t>
      </w:r>
      <w:r w:rsidRPr="00105019">
        <w:rPr>
          <w:rFonts w:ascii="Traditional Arabic" w:hAnsi="Traditional Arabic" w:cs="Traditional Arabic"/>
          <w:sz w:val="36"/>
          <w:szCs w:val="36"/>
          <w:rtl/>
        </w:rPr>
        <w:t xml:space="preserve"> وصنف ال</w:t>
      </w:r>
      <w:r w:rsidRPr="00105019">
        <w:rPr>
          <w:rFonts w:ascii="Traditional Arabic" w:hAnsi="Traditional Arabic" w:cs="Traditional Arabic" w:hint="cs"/>
          <w:sz w:val="36"/>
          <w:szCs w:val="36"/>
          <w:rtl/>
        </w:rPr>
        <w:t>إ</w:t>
      </w:r>
      <w:r w:rsidRPr="00105019">
        <w:rPr>
          <w:rFonts w:ascii="Traditional Arabic" w:hAnsi="Traditional Arabic" w:cs="Traditional Arabic"/>
          <w:sz w:val="36"/>
          <w:szCs w:val="36"/>
          <w:rtl/>
        </w:rPr>
        <w:t xml:space="preserve">لمام في أحاديث الأحكام وشرع في شرحه فخرج منه </w:t>
      </w:r>
      <w:r w:rsidRPr="00105019">
        <w:rPr>
          <w:rFonts w:ascii="Traditional Arabic" w:hAnsi="Traditional Arabic" w:cs="Traditional Arabic" w:hint="cs"/>
          <w:sz w:val="36"/>
          <w:szCs w:val="36"/>
          <w:rtl/>
        </w:rPr>
        <w:t>أ</w:t>
      </w:r>
      <w:r w:rsidRPr="00105019">
        <w:rPr>
          <w:rFonts w:ascii="Traditional Arabic" w:hAnsi="Traditional Arabic" w:cs="Traditional Arabic"/>
          <w:sz w:val="36"/>
          <w:szCs w:val="36"/>
          <w:rtl/>
        </w:rPr>
        <w:t xml:space="preserve">حاديث يسيرة في مجلدين </w:t>
      </w:r>
      <w:r w:rsidRPr="00105019">
        <w:rPr>
          <w:rFonts w:ascii="Traditional Arabic" w:hAnsi="Traditional Arabic" w:cs="Traditional Arabic" w:hint="cs"/>
          <w:sz w:val="36"/>
          <w:szCs w:val="36"/>
          <w:rtl/>
        </w:rPr>
        <w:t>أ</w:t>
      </w:r>
      <w:r w:rsidRPr="00105019">
        <w:rPr>
          <w:rFonts w:ascii="Traditional Arabic" w:hAnsi="Traditional Arabic" w:cs="Traditional Arabic"/>
          <w:sz w:val="36"/>
          <w:szCs w:val="36"/>
          <w:rtl/>
        </w:rPr>
        <w:t>تى فيهما بالعجائب الدالة على سعة دائرته في العلوم خصوصا في الاستنباط</w:t>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149"/>
      </w:r>
      <w:r w:rsidRPr="00105019">
        <w:rPr>
          <w:rFonts w:ascii="Traditional Arabic" w:hAnsi="Traditional Arabic" w:cs="Traditional Arabic" w:hint="cs"/>
          <w:sz w:val="36"/>
          <w:szCs w:val="36"/>
          <w:rtl/>
        </w:rPr>
        <w:t>، ويقول الذهبي:"وشرح بعض الإلمام شرحا عظيما"</w:t>
      </w:r>
      <w:r w:rsidRPr="00105019">
        <w:rPr>
          <w:rStyle w:val="a6"/>
          <w:rFonts w:ascii="Traditional Arabic" w:hAnsi="Traditional Arabic" w:cs="Traditional Arabic"/>
          <w:sz w:val="36"/>
          <w:szCs w:val="36"/>
          <w:rtl/>
        </w:rPr>
        <w:footnoteReference w:id="150"/>
      </w:r>
      <w:r w:rsidRPr="00105019">
        <w:rPr>
          <w:rFonts w:ascii="Traditional Arabic" w:hAnsi="Traditional Arabic" w:cs="Traditional Arabic" w:hint="cs"/>
          <w:sz w:val="36"/>
          <w:szCs w:val="36"/>
          <w:rtl/>
        </w:rPr>
        <w:t>، وغيرهما من أهل العلم.</w:t>
      </w:r>
    </w:p>
    <w:p w:rsidR="00BA7D2C" w:rsidRPr="00105019" w:rsidRDefault="00BA7D2C" w:rsidP="00BA7D2C">
      <w:pPr>
        <w:spacing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 وقال بعضهم:"</w:t>
      </w:r>
      <w:r w:rsidRPr="00105019">
        <w:rPr>
          <w:rFonts w:ascii="Traditional Arabic" w:hAnsi="Traditional Arabic" w:cs="Traditional Arabic"/>
          <w:sz w:val="36"/>
          <w:szCs w:val="36"/>
          <w:rtl/>
        </w:rPr>
        <w:t>وقد كان أكمله فحسده عليه بعض كبار هذا الشأن ممن في نفسه منه عداوة فدس من سرق أكثر هذه الأجزاء وأعدمها وبقي منها الموجود عند الناس اليوم وهو نحو أربعة أجزاء فلا حول ولا قوة إلا بالل</w:t>
      </w:r>
      <w:r w:rsidRPr="00105019">
        <w:rPr>
          <w:rFonts w:ascii="Traditional Arabic" w:hAnsi="Traditional Arabic" w:cs="Traditional Arabic" w:hint="cs"/>
          <w:sz w:val="36"/>
          <w:szCs w:val="36"/>
          <w:rtl/>
        </w:rPr>
        <w:t>ه"</w:t>
      </w:r>
      <w:r w:rsidRPr="00105019">
        <w:rPr>
          <w:rStyle w:val="a6"/>
          <w:rFonts w:ascii="Traditional Arabic" w:hAnsi="Traditional Arabic" w:cs="Traditional Arabic"/>
          <w:sz w:val="36"/>
          <w:szCs w:val="36"/>
          <w:rtl/>
        </w:rPr>
        <w:footnoteReference w:id="151"/>
      </w:r>
    </w:p>
    <w:p w:rsidR="00BA7D2C" w:rsidRPr="00105019" w:rsidRDefault="00BA7D2C" w:rsidP="00BA7D2C">
      <w:pPr>
        <w:spacing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غير أن هذا الكتاب قد فقد إلا قطعة منه يسيرة من بدايته، وهذه القطعة اليسيرة قد حققت بعدة رسائل جامعية في قسم السنة في جامعة الإمام محمد بن سعود الإسلامية، فما بالك لو اكتمل الكتاب؟؟</w:t>
      </w:r>
    </w:p>
    <w:p w:rsidR="00BA7D2C" w:rsidRPr="00105019" w:rsidRDefault="00BA7D2C" w:rsidP="00BA7D2C">
      <w:pPr>
        <w:numPr>
          <w:ilvl w:val="0"/>
          <w:numId w:val="19"/>
        </w:num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الإمام في معرفة أحاديث الأحكام:</w:t>
      </w:r>
    </w:p>
    <w:p w:rsidR="00BA7D2C" w:rsidRPr="00105019" w:rsidRDefault="00BA7D2C" w:rsidP="00BA7D2C">
      <w:pPr>
        <w:spacing w:line="240" w:lineRule="auto"/>
        <w:ind w:firstLine="36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وهو كتاب عظيم في أحاديث الأحكام، توسع فيه أيما توسع، فجمع الأحاديث التي يستدل بها كل الفقهاء على اختلاف مذاهبهم، وخرجها وتكلم على أسانيدها، بما لا </w:t>
      </w:r>
      <w:r w:rsidRPr="00105019">
        <w:rPr>
          <w:rFonts w:ascii="Traditional Arabic" w:hAnsi="Traditional Arabic" w:cs="Traditional Arabic" w:hint="cs"/>
          <w:sz w:val="36"/>
          <w:szCs w:val="36"/>
          <w:rtl/>
        </w:rPr>
        <w:lastRenderedPageBreak/>
        <w:t>نظير له ولا مزيد عليه، يقول ابن السبكي:"</w:t>
      </w:r>
      <w:r w:rsidRPr="00105019">
        <w:rPr>
          <w:rFonts w:ascii="Traditional Arabic" w:hAnsi="Traditional Arabic" w:cs="Traditional Arabic"/>
          <w:sz w:val="36"/>
          <w:szCs w:val="36"/>
          <w:rtl/>
        </w:rPr>
        <w:t xml:space="preserve"> ومن مصنفاته كتاب الإمام في الحديث وهو جليل حافل لم يصنف مثله</w:t>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152"/>
      </w:r>
      <w:r w:rsidRPr="00105019">
        <w:rPr>
          <w:rFonts w:ascii="Traditional Arabic" w:hAnsi="Traditional Arabic" w:cs="Traditional Arabic" w:hint="cs"/>
          <w:sz w:val="36"/>
          <w:szCs w:val="36"/>
          <w:rtl/>
        </w:rPr>
        <w:t>.</w:t>
      </w:r>
    </w:p>
    <w:p w:rsidR="00BA7D2C" w:rsidRPr="00105019" w:rsidRDefault="00BA7D2C" w:rsidP="00BA7D2C">
      <w:pPr>
        <w:spacing w:line="240" w:lineRule="auto"/>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hint="cs"/>
          <w:sz w:val="36"/>
          <w:szCs w:val="36"/>
          <w:rtl/>
        </w:rPr>
        <w:tab/>
        <w:t>وهذا الكتاب مفقود، ويقول الذهبي:"ولو كمل تصنيفه وتبييضه لخرج في خمسة عشر مجلدا"</w:t>
      </w:r>
      <w:r w:rsidRPr="00105019">
        <w:rPr>
          <w:rStyle w:val="a6"/>
          <w:rFonts w:ascii="Traditional Arabic" w:hAnsi="Traditional Arabic" w:cs="Traditional Arabic"/>
          <w:sz w:val="36"/>
          <w:szCs w:val="36"/>
          <w:rtl/>
        </w:rPr>
        <w:footnoteReference w:id="153"/>
      </w:r>
      <w:r w:rsidRPr="00105019">
        <w:rPr>
          <w:rFonts w:ascii="Traditional Arabic" w:hAnsi="Traditional Arabic" w:cs="Traditional Arabic" w:hint="cs"/>
          <w:sz w:val="36"/>
          <w:szCs w:val="36"/>
          <w:rtl/>
        </w:rPr>
        <w:t>، وقد ذكر ابن حجر في الدرر الكامنة في ترجمة مسعود بن أحمد بن مسعود الحارثي العراقي</w:t>
      </w:r>
      <w:r w:rsidRPr="00105019">
        <w:rPr>
          <w:rStyle w:val="a6"/>
          <w:rFonts w:ascii="Traditional Arabic" w:hAnsi="Traditional Arabic" w:cs="Traditional Arabic"/>
          <w:sz w:val="36"/>
          <w:szCs w:val="36"/>
        </w:rPr>
        <w:footnoteReference w:id="154"/>
      </w:r>
      <w:r w:rsidRPr="00105019">
        <w:rPr>
          <w:rFonts w:ascii="Traditional Arabic" w:hAnsi="Traditional Arabic" w:cs="Traditional Arabic" w:hint="cs"/>
          <w:sz w:val="36"/>
          <w:szCs w:val="36"/>
          <w:rtl/>
        </w:rPr>
        <w:t xml:space="preserve"> ما يلي:"</w:t>
      </w:r>
      <w:r w:rsidRPr="00105019">
        <w:rPr>
          <w:rFonts w:ascii="Traditional Arabic" w:hAnsi="Traditional Arabic" w:cs="Traditional Arabic"/>
          <w:sz w:val="36"/>
          <w:szCs w:val="36"/>
          <w:rtl/>
        </w:rPr>
        <w:t xml:space="preserve"> ويقال إنه الذي تعمد إعدام مسودة كتاب الإمام لابن دقيق العيد بعد أن كان أكمله فلم يبق منه إلا ما كان بيض في حياة مصنفه</w:t>
      </w:r>
      <w:r w:rsidRPr="00105019">
        <w:rPr>
          <w:rFonts w:ascii="Traditional Arabic" w:hAnsi="Traditional Arabic" w:cs="Traditional Arabic" w:hint="cs"/>
          <w:sz w:val="36"/>
          <w:szCs w:val="36"/>
          <w:rtl/>
        </w:rPr>
        <w:t>"</w:t>
      </w:r>
      <w:r w:rsidRPr="00105019">
        <w:rPr>
          <w:rStyle w:val="a6"/>
          <w:rFonts w:ascii="Traditional Arabic" w:hAnsi="Traditional Arabic" w:cs="Traditional Arabic"/>
          <w:sz w:val="36"/>
          <w:szCs w:val="36"/>
          <w:rtl/>
        </w:rPr>
        <w:footnoteReference w:id="155"/>
      </w:r>
      <w:r w:rsidRPr="00105019">
        <w:rPr>
          <w:rFonts w:ascii="Traditional Arabic" w:hAnsi="Traditional Arabic" w:cs="Traditional Arabic" w:hint="cs"/>
          <w:sz w:val="36"/>
          <w:szCs w:val="36"/>
          <w:rtl/>
        </w:rPr>
        <w:t>.</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ويجدر التنبيه هنا إلى أن كتاب شرح الإلمام هو غير كتاب الإمام، حيث إنه قد خلط بعضهم وظنه</w:t>
      </w:r>
      <w:r>
        <w:rPr>
          <w:rFonts w:ascii="Traditional Arabic" w:hAnsi="Traditional Arabic" w:cs="Traditional Arabic" w:hint="cs"/>
          <w:sz w:val="36"/>
          <w:szCs w:val="36"/>
          <w:rtl/>
        </w:rPr>
        <w:t>ما</w:t>
      </w:r>
      <w:r w:rsidRPr="00105019">
        <w:rPr>
          <w:rFonts w:ascii="Traditional Arabic" w:hAnsi="Traditional Arabic" w:cs="Traditional Arabic" w:hint="cs"/>
          <w:sz w:val="36"/>
          <w:szCs w:val="36"/>
          <w:rtl/>
        </w:rPr>
        <w:t xml:space="preserve"> كتابا واحدا</w:t>
      </w:r>
      <w:r w:rsidRPr="00105019">
        <w:rPr>
          <w:rStyle w:val="a6"/>
          <w:rFonts w:ascii="Traditional Arabic" w:hAnsi="Traditional Arabic" w:cs="Traditional Arabic"/>
          <w:sz w:val="36"/>
          <w:szCs w:val="36"/>
          <w:rtl/>
        </w:rPr>
        <w:footnoteReference w:id="156"/>
      </w:r>
      <w:r w:rsidRPr="00105019">
        <w:rPr>
          <w:rFonts w:ascii="Traditional Arabic" w:hAnsi="Traditional Arabic" w:cs="Traditional Arabic" w:hint="cs"/>
          <w:sz w:val="36"/>
          <w:szCs w:val="36"/>
          <w:rtl/>
        </w:rPr>
        <w:t>.</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وهنا بعض الكتب التي أشار إليها بعض من تكلم في ترجمة ابن دقيق العيد ولكن لم يعرف عنها شيء، مثل: </w:t>
      </w:r>
      <w:r w:rsidRPr="00105019">
        <w:rPr>
          <w:rFonts w:ascii="Traditional Arabic" w:eastAsia="Times New Roman" w:hAnsi="Traditional Arabic" w:cs="Traditional Arabic"/>
          <w:sz w:val="36"/>
          <w:szCs w:val="36"/>
          <w:rtl/>
        </w:rPr>
        <w:t>شرح لكتاب التبريزي في الفقه، وفقه التبريزي في أصوله</w:t>
      </w:r>
      <w:r w:rsidRPr="00105019">
        <w:rPr>
          <w:rFonts w:ascii="Traditional Arabic" w:eastAsia="Times New Roman" w:hAnsi="Traditional Arabic" w:cs="Traditional Arabic" w:hint="cs"/>
          <w:sz w:val="36"/>
          <w:szCs w:val="36"/>
          <w:rtl/>
        </w:rPr>
        <w:t>، وكذلك</w:t>
      </w:r>
      <w:r w:rsidRPr="00105019">
        <w:rPr>
          <w:rFonts w:ascii="Traditional Arabic" w:eastAsia="Times New Roman" w:hAnsi="Traditional Arabic" w:cs="Traditional Arabic"/>
          <w:sz w:val="36"/>
          <w:szCs w:val="36"/>
          <w:rtl/>
        </w:rPr>
        <w:t xml:space="preserve"> شرح مختصر ابن الحاجب في الفقه،</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sz w:val="36"/>
          <w:szCs w:val="36"/>
          <w:rtl/>
        </w:rPr>
        <w:t>شرح مقدمة المطرزي ، في أصول الفقه</w:t>
      </w:r>
      <w:r w:rsidRPr="00105019">
        <w:rPr>
          <w:rFonts w:ascii="Arial" w:hAnsi="Arial"/>
          <w:rtl/>
        </w:rPr>
        <w:t xml:space="preserve"> </w:t>
      </w:r>
      <w:r w:rsidRPr="00105019">
        <w:rPr>
          <w:rFonts w:ascii="Arial" w:hAnsi="Arial" w:hint="cs"/>
          <w:rtl/>
        </w:rPr>
        <w:t xml:space="preserve">، </w:t>
      </w:r>
      <w:r w:rsidRPr="00105019">
        <w:rPr>
          <w:rFonts w:ascii="Traditional Arabic" w:hAnsi="Traditional Arabic" w:cs="Traditional Arabic" w:hint="cs"/>
          <w:sz w:val="36"/>
          <w:szCs w:val="36"/>
          <w:rtl/>
        </w:rPr>
        <w:t>وله مؤلف جمع فيه بعض الخطب، وكذلك له ديوان شعر حكى الصفدي كثيرا منه في أعيان العصر</w:t>
      </w:r>
      <w:r w:rsidRPr="00105019">
        <w:rPr>
          <w:rStyle w:val="a6"/>
          <w:rFonts w:ascii="Traditional Arabic" w:hAnsi="Traditional Arabic" w:cs="Traditional Arabic"/>
          <w:sz w:val="36"/>
          <w:szCs w:val="36"/>
          <w:rtl/>
        </w:rPr>
        <w:footnoteReference w:id="157"/>
      </w:r>
      <w:r w:rsidRPr="00105019">
        <w:rPr>
          <w:rFonts w:ascii="Traditional Arabic" w:hAnsi="Traditional Arabic" w:cs="Traditional Arabic" w:hint="cs"/>
          <w:sz w:val="36"/>
          <w:szCs w:val="36"/>
          <w:rtl/>
        </w:rPr>
        <w:t>.</w:t>
      </w:r>
    </w:p>
    <w:p w:rsidR="00BA7D2C" w:rsidRPr="00105019" w:rsidRDefault="00BA7D2C" w:rsidP="00BA7D2C">
      <w:pPr>
        <w:spacing w:line="240" w:lineRule="auto"/>
        <w:jc w:val="both"/>
        <w:rPr>
          <w:rFonts w:ascii="Traditional Arabic" w:hAnsi="Traditional Arabic" w:cs="Traditional Arabic"/>
          <w:b/>
          <w:bCs/>
          <w:sz w:val="36"/>
          <w:szCs w:val="36"/>
          <w:rtl/>
        </w:rPr>
      </w:pPr>
      <w:r w:rsidRPr="00105019">
        <w:rPr>
          <w:rFonts w:ascii="Traditional Arabic" w:hAnsi="Traditional Arabic" w:cs="Traditional Arabic"/>
          <w:b/>
          <w:bCs/>
          <w:sz w:val="36"/>
          <w:szCs w:val="36"/>
          <w:rtl/>
        </w:rPr>
        <w:t>المطلب السادس: وفاته</w:t>
      </w:r>
      <w:r w:rsidRPr="00105019">
        <w:rPr>
          <w:rFonts w:ascii="Traditional Arabic" w:hAnsi="Traditional Arabic" w:cs="Traditional Arabic" w:hint="cs"/>
          <w:b/>
          <w:bCs/>
          <w:sz w:val="36"/>
          <w:szCs w:val="36"/>
          <w:rtl/>
        </w:rPr>
        <w:t>:</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توفي </w:t>
      </w:r>
      <w:r w:rsidRPr="00105019">
        <w:rPr>
          <w:rFonts w:ascii="Traditional Arabic" w:hAnsi="Traditional Arabic" w:cs="Traditional Arabic"/>
          <w:sz w:val="36"/>
          <w:szCs w:val="36"/>
          <w:rtl/>
        </w:rPr>
        <w:t>–</w:t>
      </w:r>
      <w:r w:rsidRPr="00105019">
        <w:rPr>
          <w:rFonts w:ascii="Traditional Arabic" w:hAnsi="Traditional Arabic" w:cs="Traditional Arabic" w:hint="cs"/>
          <w:sz w:val="36"/>
          <w:szCs w:val="36"/>
          <w:rtl/>
        </w:rPr>
        <w:t>رحمه الله- يوم الجمعة الحادي والعشرين من شهر صفر في السنة الثانية بعد السبعمائة، وعمره سبع وسبعون سنة.</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lastRenderedPageBreak/>
        <w:t>ودفن يوم السبت بسفح المقطم، وكان يوما مشهودا غزيزا مثله في الوجود، وسارع الناس إليه، ووقف جيش مصر ينتظر الصلاة عليه، وحضر جنازته نائب السلطنة والأمراء، وأوصى أن يغسله موسى بن الحسن بن الصباغ الزاهد</w:t>
      </w:r>
      <w:r>
        <w:rPr>
          <w:rStyle w:val="a6"/>
          <w:rFonts w:ascii="Traditional Arabic" w:hAnsi="Traditional Arabic" w:cs="Traditional Arabic"/>
          <w:sz w:val="36"/>
          <w:szCs w:val="36"/>
          <w:rtl/>
        </w:rPr>
        <w:footnoteReference w:id="158"/>
      </w:r>
      <w:r w:rsidRPr="00105019">
        <w:rPr>
          <w:rFonts w:ascii="Traditional Arabic" w:hAnsi="Traditional Arabic" w:cs="Traditional Arabic" w:hint="cs"/>
          <w:sz w:val="36"/>
          <w:szCs w:val="36"/>
          <w:rtl/>
        </w:rPr>
        <w:t>، وقد رثاه كثير من الأدباء والفضلاء في القاهرة وقوص وغيرها</w:t>
      </w:r>
      <w:r w:rsidRPr="00105019">
        <w:rPr>
          <w:rStyle w:val="a6"/>
          <w:rFonts w:ascii="Traditional Arabic" w:hAnsi="Traditional Arabic" w:cs="Traditional Arabic"/>
          <w:sz w:val="36"/>
          <w:szCs w:val="36"/>
          <w:rtl/>
        </w:rPr>
        <w:footnoteReference w:id="159"/>
      </w:r>
      <w:r w:rsidRPr="00105019">
        <w:rPr>
          <w:rFonts w:ascii="Traditional Arabic" w:hAnsi="Traditional Arabic" w:cs="Traditional Arabic" w:hint="cs"/>
          <w:sz w:val="36"/>
          <w:szCs w:val="36"/>
          <w:rtl/>
        </w:rPr>
        <w:t>.</w:t>
      </w:r>
    </w:p>
    <w:p w:rsidR="00BA7D2C" w:rsidRPr="00105019" w:rsidRDefault="00BA7D2C" w:rsidP="00BA7D2C">
      <w:pPr>
        <w:spacing w:line="240" w:lineRule="auto"/>
        <w:jc w:val="center"/>
        <w:rPr>
          <w:rFonts w:ascii="Traditional Arabic" w:hAnsi="Traditional Arabic" w:cs="Traditional Arabic"/>
          <w:b/>
          <w:bCs/>
          <w:sz w:val="60"/>
          <w:szCs w:val="60"/>
          <w:rtl/>
        </w:rPr>
      </w:pPr>
      <w:r w:rsidRPr="00105019">
        <w:rPr>
          <w:rFonts w:ascii="Traditional Arabic" w:hAnsi="Traditional Arabic" w:cs="Traditional Arabic"/>
          <w:b/>
          <w:bCs/>
          <w:sz w:val="60"/>
          <w:szCs w:val="60"/>
          <w:rtl/>
        </w:rPr>
        <w:br w:type="page"/>
      </w:r>
      <w:r>
        <w:rPr>
          <w:rFonts w:ascii="Traditional Arabic" w:hAnsi="Traditional Arabic" w:cs="Traditional Arabic" w:hint="cs"/>
          <w:b/>
          <w:bCs/>
          <w:sz w:val="60"/>
          <w:szCs w:val="60"/>
          <w:rtl/>
        </w:rPr>
        <w:lastRenderedPageBreak/>
        <w:t>المبحث الرابع</w:t>
      </w:r>
    </w:p>
    <w:p w:rsidR="00BA7D2C" w:rsidRPr="00105019" w:rsidRDefault="00BA7D2C" w:rsidP="00BA7D2C">
      <w:pPr>
        <w:spacing w:line="240" w:lineRule="auto"/>
        <w:jc w:val="center"/>
        <w:rPr>
          <w:rFonts w:ascii="Traditional Arabic" w:hAnsi="Traditional Arabic" w:cs="Traditional Arabic"/>
          <w:b/>
          <w:bCs/>
          <w:sz w:val="36"/>
          <w:szCs w:val="36"/>
          <w:rtl/>
        </w:rPr>
      </w:pPr>
      <w:r w:rsidRPr="00105019">
        <w:rPr>
          <w:rFonts w:ascii="Traditional Arabic" w:hAnsi="Traditional Arabic" w:cs="Traditional Arabic" w:hint="cs"/>
          <w:b/>
          <w:bCs/>
          <w:sz w:val="60"/>
          <w:szCs w:val="60"/>
          <w:rtl/>
        </w:rPr>
        <w:t>أهمية الكتاب ووصفه الإجمالي</w:t>
      </w:r>
    </w:p>
    <w:p w:rsidR="00BA7D2C" w:rsidRPr="00105019" w:rsidRDefault="00BA7D2C" w:rsidP="00BA7D2C">
      <w:pPr>
        <w:spacing w:line="240" w:lineRule="auto"/>
        <w:jc w:val="both"/>
        <w:rPr>
          <w:rFonts w:ascii="Traditional Arabic" w:hAnsi="Traditional Arabic" w:cs="Traditional Arabic"/>
          <w:b/>
          <w:bCs/>
          <w:sz w:val="36"/>
          <w:szCs w:val="36"/>
          <w:rtl/>
        </w:rPr>
      </w:pPr>
      <w:r w:rsidRPr="00105019">
        <w:rPr>
          <w:rFonts w:ascii="Traditional Arabic" w:hAnsi="Traditional Arabic" w:cs="Traditional Arabic" w:hint="cs"/>
          <w:b/>
          <w:bCs/>
          <w:sz w:val="36"/>
          <w:szCs w:val="36"/>
          <w:rtl/>
        </w:rPr>
        <w:t>وفيه مطلبان:</w:t>
      </w:r>
    </w:p>
    <w:p w:rsidR="00BA7D2C" w:rsidRPr="00105019" w:rsidRDefault="00BA7D2C" w:rsidP="00BA7D2C">
      <w:pPr>
        <w:spacing w:line="240" w:lineRule="auto"/>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t xml:space="preserve">المطلب الأول: </w:t>
      </w:r>
      <w:r w:rsidRPr="00105019">
        <w:rPr>
          <w:rFonts w:ascii="Traditional Arabic" w:hAnsi="Traditional Arabic" w:cs="Traditional Arabic" w:hint="cs"/>
          <w:sz w:val="36"/>
          <w:szCs w:val="36"/>
          <w:rtl/>
        </w:rPr>
        <w:t>أهمية الكتاب.</w:t>
      </w:r>
    </w:p>
    <w:p w:rsidR="00BA7D2C" w:rsidRPr="00105019" w:rsidRDefault="00BA7D2C" w:rsidP="00BA7D2C">
      <w:pPr>
        <w:spacing w:line="240" w:lineRule="auto"/>
        <w:jc w:val="both"/>
        <w:rPr>
          <w:rFonts w:ascii="Traditional Arabic" w:hAnsi="Traditional Arabic" w:cs="Traditional Arabic"/>
          <w:sz w:val="36"/>
          <w:szCs w:val="36"/>
        </w:rPr>
      </w:pPr>
      <w:r w:rsidRPr="00105019">
        <w:rPr>
          <w:rFonts w:ascii="Traditional Arabic" w:hAnsi="Traditional Arabic" w:cs="Traditional Arabic" w:hint="cs"/>
          <w:b/>
          <w:bCs/>
          <w:sz w:val="36"/>
          <w:szCs w:val="36"/>
          <w:rtl/>
        </w:rPr>
        <w:t>المطلب الثاني:</w:t>
      </w:r>
      <w:r w:rsidRPr="00105019">
        <w:rPr>
          <w:rFonts w:ascii="Traditional Arabic" w:hAnsi="Traditional Arabic" w:cs="Traditional Arabic" w:hint="cs"/>
          <w:sz w:val="36"/>
          <w:szCs w:val="36"/>
          <w:rtl/>
        </w:rPr>
        <w:t xml:space="preserve"> الوصف الإجمالي للكتاب.</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105019" w:rsidRDefault="00BA7D2C" w:rsidP="00BA7D2C">
      <w:pPr>
        <w:bidi w:val="0"/>
        <w:rPr>
          <w:rFonts w:ascii="Traditional Arabic" w:hAnsi="Traditional Arabic" w:cs="Traditional Arabic"/>
          <w:sz w:val="36"/>
          <w:szCs w:val="36"/>
        </w:rPr>
      </w:pPr>
      <w:r w:rsidRPr="00105019">
        <w:rPr>
          <w:rFonts w:ascii="Traditional Arabic" w:hAnsi="Traditional Arabic" w:cs="Traditional Arabic"/>
          <w:sz w:val="36"/>
          <w:szCs w:val="36"/>
          <w:rtl/>
        </w:rPr>
        <w:br w:type="page"/>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lastRenderedPageBreak/>
        <w:t>المطلب الأول: أهمية الكتاب:</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كتاب إحكام الأحكام شرح عمدة الأحكام لابن دقيق العيد عظيم النفع والإفادة، فريد في كثير من فصوله وجوانبه، وليس قاصرا على موضوع واحد، بل شامل لمسائل شتى، فليس هو شرح فقهي مجرد، ولا حديثي بحت، ولا لغوي محض، ولا أصولي فقط، بل هو جامع كل هذا وزيادة، مما يدل على علو كعب مؤلفه.</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ومما يظهر أيضا من الكتاب جمال تنظيمه وترتيبه وتقعيده وشموله، ومع كل هذا فعبارته قصيرة مختصرة، وهو كتاب يفتح للقارئ آفاقا واسعة للتفكير، ويمكن أن يستخرج من شرحه المبادئ الأساسية للتعامل الفقهي مع السنة النبوية، وكيفية شرحها، واستنباط الأحكام الفقهية منها حسب الموازين العلمية الدقيقة، فهو أنموذج عملي لمثل هذا</w:t>
      </w:r>
      <w:r w:rsidRPr="00105019">
        <w:rPr>
          <w:rStyle w:val="a6"/>
          <w:rFonts w:ascii="Traditional Arabic" w:hAnsi="Traditional Arabic" w:cs="Traditional Arabic"/>
          <w:sz w:val="36"/>
          <w:szCs w:val="36"/>
          <w:rtl/>
        </w:rPr>
        <w:footnoteReference w:id="160"/>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لكن مما يشكل على هذا الكتاب أنه لما كان من إملاء ابن دقيق، وكان على سبيل الاختصار، كان كل هذا موجبا للغموض في بعض المسائل وإبهام بعض من قال بها من الأئمة، ومن لم يقل بها، ولاسيما تطبيق المذاهب على الأدلة الشرعية والقواعد الأصولية</w:t>
      </w:r>
      <w:r w:rsidRPr="00105019">
        <w:rPr>
          <w:rStyle w:val="a6"/>
          <w:rFonts w:ascii="Traditional Arabic" w:hAnsi="Traditional Arabic" w:cs="Traditional Arabic"/>
          <w:sz w:val="36"/>
          <w:szCs w:val="36"/>
          <w:rtl/>
        </w:rPr>
        <w:footnoteReference w:id="161"/>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وقد أثنى على الكتاب عدد من الفقهاء والمؤلفين وشهدوا بدقة مؤلفه وسعة علمه:</w:t>
      </w:r>
    </w:p>
    <w:p w:rsidR="00BA7D2C" w:rsidRPr="00105019" w:rsidRDefault="00BA7D2C" w:rsidP="00BA7D2C">
      <w:pPr>
        <w:pStyle w:val="a3"/>
        <w:numPr>
          <w:ilvl w:val="0"/>
          <w:numId w:val="16"/>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قال الأدفوي:"ولو لم يكن له إلا ما أملاه على العمدة لكان عمدة في الشهادة بفضله، والحكم بعلو منزلته في العلم ونبله"</w:t>
      </w:r>
      <w:r w:rsidRPr="00105019">
        <w:rPr>
          <w:rStyle w:val="a6"/>
          <w:rFonts w:ascii="Traditional Arabic" w:hAnsi="Traditional Arabic" w:cs="Traditional Arabic"/>
          <w:sz w:val="36"/>
          <w:szCs w:val="36"/>
          <w:rtl/>
        </w:rPr>
        <w:footnoteReference w:id="162"/>
      </w:r>
      <w:r w:rsidRPr="00105019">
        <w:rPr>
          <w:rFonts w:ascii="Traditional Arabic" w:hAnsi="Traditional Arabic" w:cs="Traditional Arabic" w:hint="cs"/>
          <w:sz w:val="36"/>
          <w:szCs w:val="36"/>
          <w:rtl/>
        </w:rPr>
        <w:t>.</w:t>
      </w:r>
    </w:p>
    <w:p w:rsidR="00BA7D2C" w:rsidRPr="00105019" w:rsidRDefault="00BA7D2C" w:rsidP="00BA7D2C">
      <w:pPr>
        <w:pStyle w:val="a3"/>
        <w:numPr>
          <w:ilvl w:val="0"/>
          <w:numId w:val="16"/>
        </w:numPr>
        <w:autoSpaceDE w:val="0"/>
        <w:autoSpaceDN w:val="0"/>
        <w:adjustRightInd w:val="0"/>
        <w:spacing w:after="0" w:line="240" w:lineRule="auto"/>
        <w:jc w:val="both"/>
        <w:rPr>
          <w:rFonts w:ascii="Traditional Arabic" w:hAnsi="Traditional Arabic" w:cs="Traditional Arabic"/>
          <w:sz w:val="36"/>
          <w:szCs w:val="36"/>
        </w:rPr>
      </w:pPr>
      <w:r w:rsidRPr="00105019">
        <w:rPr>
          <w:rFonts w:ascii="Traditional Arabic" w:hAnsi="Traditional Arabic" w:cs="Traditional Arabic" w:hint="cs"/>
          <w:sz w:val="36"/>
          <w:szCs w:val="36"/>
          <w:rtl/>
        </w:rPr>
        <w:t>وقال ابن فرحون</w:t>
      </w:r>
      <w:r w:rsidRPr="00105019">
        <w:rPr>
          <w:rStyle w:val="a6"/>
          <w:rFonts w:ascii="Traditional Arabic" w:hAnsi="Traditional Arabic" w:cs="Traditional Arabic"/>
          <w:sz w:val="36"/>
          <w:szCs w:val="36"/>
          <w:rtl/>
        </w:rPr>
        <w:footnoteReference w:id="163"/>
      </w:r>
      <w:r w:rsidRPr="00105019">
        <w:rPr>
          <w:rFonts w:ascii="Traditional Arabic" w:hAnsi="Traditional Arabic" w:cs="Traditional Arabic" w:hint="cs"/>
          <w:sz w:val="36"/>
          <w:szCs w:val="36"/>
          <w:rtl/>
        </w:rPr>
        <w:t>:"شرح العمدة في الأحكام أبان فيه عن علم واسع، وذهن ثاقب، ورسوخ في العلم"</w:t>
      </w:r>
      <w:r w:rsidRPr="00105019">
        <w:rPr>
          <w:rStyle w:val="a6"/>
          <w:rFonts w:ascii="Traditional Arabic" w:hAnsi="Traditional Arabic" w:cs="Traditional Arabic"/>
          <w:sz w:val="36"/>
          <w:szCs w:val="36"/>
          <w:rtl/>
        </w:rPr>
        <w:footnoteReference w:id="164"/>
      </w:r>
      <w:r w:rsidRPr="00105019">
        <w:rPr>
          <w:rFonts w:ascii="Traditional Arabic" w:hAnsi="Traditional Arabic" w:cs="Traditional Arabic" w:hint="cs"/>
          <w:sz w:val="36"/>
          <w:szCs w:val="36"/>
          <w:rtl/>
        </w:rPr>
        <w:t>.</w:t>
      </w: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105019" w:rsidRDefault="00BA7D2C" w:rsidP="00BA7D2C">
      <w:pPr>
        <w:autoSpaceDE w:val="0"/>
        <w:autoSpaceDN w:val="0"/>
        <w:adjustRightInd w:val="0"/>
        <w:spacing w:after="0" w:line="240" w:lineRule="auto"/>
        <w:jc w:val="both"/>
        <w:rPr>
          <w:rFonts w:ascii="Traditional Arabic" w:hAnsi="Traditional Arabic" w:cs="Traditional Arabic"/>
          <w:sz w:val="36"/>
          <w:szCs w:val="36"/>
        </w:rPr>
      </w:pPr>
    </w:p>
    <w:p w:rsidR="00BA7D2C" w:rsidRPr="00105019" w:rsidRDefault="00BA7D2C" w:rsidP="00BA7D2C">
      <w:pPr>
        <w:pStyle w:val="a3"/>
        <w:numPr>
          <w:ilvl w:val="0"/>
          <w:numId w:val="16"/>
        </w:numPr>
        <w:autoSpaceDE w:val="0"/>
        <w:autoSpaceDN w:val="0"/>
        <w:adjustRightInd w:val="0"/>
        <w:spacing w:after="0" w:line="240" w:lineRule="auto"/>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lastRenderedPageBreak/>
        <w:t>ابن الأثير</w:t>
      </w:r>
      <w:r w:rsidRPr="00105019">
        <w:rPr>
          <w:rStyle w:val="a6"/>
          <w:rFonts w:ascii="Traditional Arabic" w:hAnsi="Traditional Arabic" w:cs="Traditional Arabic"/>
          <w:sz w:val="36"/>
          <w:szCs w:val="36"/>
          <w:rtl/>
        </w:rPr>
        <w:footnoteReference w:id="165"/>
      </w:r>
      <w:r w:rsidRPr="0010501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-وهو الذي ا</w:t>
      </w:r>
      <w:r w:rsidRPr="00105019">
        <w:rPr>
          <w:rFonts w:ascii="Traditional Arabic" w:hAnsi="Traditional Arabic" w:cs="Traditional Arabic" w:hint="cs"/>
          <w:sz w:val="36"/>
          <w:szCs w:val="36"/>
          <w:rtl/>
        </w:rPr>
        <w:t>ستملى الشرح من ابن دقيق- :"فأملى علي من معانيه كل فن غريب، وكل معنى بعيد على غيره أن يخطر بباله، وهو عليه قريب"</w:t>
      </w:r>
      <w:r w:rsidRPr="00105019">
        <w:rPr>
          <w:rStyle w:val="a6"/>
          <w:rFonts w:ascii="Traditional Arabic" w:hAnsi="Traditional Arabic" w:cs="Traditional Arabic"/>
          <w:sz w:val="36"/>
          <w:szCs w:val="36"/>
          <w:rtl/>
        </w:rPr>
        <w:footnoteReference w:id="166"/>
      </w:r>
      <w:r w:rsidRPr="00105019">
        <w:rPr>
          <w:rFonts w:ascii="Traditional Arabic" w:hAnsi="Traditional Arabic" w:cs="Traditional Arabic" w:hint="cs"/>
          <w:sz w:val="36"/>
          <w:szCs w:val="36"/>
          <w:rtl/>
        </w:rPr>
        <w:t>.</w:t>
      </w:r>
    </w:p>
    <w:p w:rsidR="00BA7D2C" w:rsidRPr="00105019" w:rsidRDefault="00BA7D2C" w:rsidP="00BA7D2C">
      <w:pPr>
        <w:spacing w:line="240" w:lineRule="auto"/>
        <w:jc w:val="both"/>
        <w:rPr>
          <w:rFonts w:ascii="Traditional Arabic" w:hAnsi="Traditional Arabic" w:cs="Traditional Arabic"/>
          <w:sz w:val="36"/>
          <w:szCs w:val="36"/>
          <w:rtl/>
        </w:rPr>
      </w:pPr>
      <w:r w:rsidRPr="00105019">
        <w:rPr>
          <w:rFonts w:ascii="Traditional Arabic" w:hAnsi="Traditional Arabic" w:cs="Traditional Arabic" w:hint="cs"/>
          <w:b/>
          <w:bCs/>
          <w:sz w:val="36"/>
          <w:szCs w:val="36"/>
          <w:rtl/>
        </w:rPr>
        <w:t>المطلب الثاني:</w:t>
      </w:r>
      <w:r w:rsidRPr="00105019">
        <w:rPr>
          <w:rFonts w:ascii="Traditional Arabic" w:hAnsi="Traditional Arabic" w:cs="Traditional Arabic" w:hint="cs"/>
          <w:sz w:val="36"/>
          <w:szCs w:val="36"/>
          <w:rtl/>
        </w:rPr>
        <w:t xml:space="preserve"> </w:t>
      </w:r>
      <w:r w:rsidRPr="00105019">
        <w:rPr>
          <w:rFonts w:ascii="Traditional Arabic" w:hAnsi="Traditional Arabic" w:cs="Traditional Arabic" w:hint="cs"/>
          <w:b/>
          <w:bCs/>
          <w:sz w:val="36"/>
          <w:szCs w:val="36"/>
          <w:rtl/>
        </w:rPr>
        <w:t>الوصف الإجمالي للكتاب:</w:t>
      </w:r>
    </w:p>
    <w:p w:rsidR="00BA7D2C"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كتاب إحكام الأحكام شرح عمدة الأحكام كتاب فق</w:t>
      </w:r>
      <w:r>
        <w:rPr>
          <w:rFonts w:ascii="Traditional Arabic" w:hAnsi="Traditional Arabic" w:cs="Traditional Arabic" w:hint="cs"/>
          <w:sz w:val="36"/>
          <w:szCs w:val="36"/>
          <w:rtl/>
        </w:rPr>
        <w:t>ه</w:t>
      </w:r>
      <w:r w:rsidRPr="00105019">
        <w:rPr>
          <w:rFonts w:ascii="Traditional Arabic" w:hAnsi="Traditional Arabic" w:cs="Traditional Arabic" w:hint="cs"/>
          <w:sz w:val="36"/>
          <w:szCs w:val="36"/>
          <w:rtl/>
        </w:rPr>
        <w:t>ي يتميز بالشمولية والدقة من جانب والاختصار والتهذيب من جانب آخر، وبالإضافة إلى استيعابه لمسائل شتى في أبواب الفقه فهو يعالج قضية مهمة وهي الربط بين الفقه والحديث وذلك من خلال التحري والدقة في النقل والانتقاء والمقارنة</w:t>
      </w:r>
      <w:r w:rsidRPr="00105019">
        <w:rPr>
          <w:rStyle w:val="a6"/>
          <w:rFonts w:ascii="Traditional Arabic" w:hAnsi="Traditional Arabic" w:cs="Traditional Arabic"/>
          <w:sz w:val="36"/>
          <w:szCs w:val="36"/>
          <w:rtl/>
        </w:rPr>
        <w:footnoteReference w:id="167"/>
      </w:r>
      <w:r w:rsidRPr="00105019">
        <w:rPr>
          <w:rFonts w:ascii="Traditional Arabic" w:hAnsi="Traditional Arabic" w:cs="Traditional Arabic" w:hint="cs"/>
          <w:sz w:val="36"/>
          <w:szCs w:val="36"/>
          <w:rtl/>
        </w:rPr>
        <w:t>.</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هذا وقد طبع الكتاب طبعات كثيرة، وحققه عدد من المحققين، منهم الذي أفرد الإحكام لوحده كأحمد شاكر</w:t>
      </w:r>
      <w:r w:rsidRPr="00105019">
        <w:rPr>
          <w:rStyle w:val="a6"/>
          <w:rFonts w:ascii="Traditional Arabic" w:hAnsi="Traditional Arabic" w:cs="Traditional Arabic"/>
          <w:sz w:val="36"/>
          <w:szCs w:val="36"/>
          <w:rtl/>
        </w:rPr>
        <w:footnoteReference w:id="168"/>
      </w:r>
      <w:r w:rsidRPr="00105019">
        <w:rPr>
          <w:rFonts w:ascii="Traditional Arabic" w:hAnsi="Traditional Arabic" w:cs="Traditional Arabic" w:hint="cs"/>
          <w:sz w:val="36"/>
          <w:szCs w:val="36"/>
          <w:rtl/>
        </w:rPr>
        <w:t xml:space="preserve"> ومحمد منير الأزهري، ومنهم من جمع معه حاشية الصنعاني</w:t>
      </w:r>
      <w:r w:rsidRPr="00105019">
        <w:rPr>
          <w:rStyle w:val="a6"/>
          <w:rFonts w:ascii="Traditional Arabic" w:hAnsi="Traditional Arabic" w:cs="Traditional Arabic"/>
          <w:sz w:val="36"/>
          <w:szCs w:val="36"/>
          <w:rtl/>
        </w:rPr>
        <w:footnoteReference w:id="169"/>
      </w:r>
      <w:r w:rsidRPr="00105019">
        <w:rPr>
          <w:rFonts w:ascii="Traditional Arabic" w:hAnsi="Traditional Arabic" w:cs="Traditional Arabic" w:hint="cs"/>
          <w:sz w:val="36"/>
          <w:szCs w:val="36"/>
          <w:rtl/>
        </w:rPr>
        <w:t xml:space="preserve"> عليه كعادل عبد الموجود وعلي معوض، وأحسن هذه الطبعات المحققة طبعة أحمد شاكر، حيث إنه رجع في تحقيقه للكتاب إلى ثلاث نسخ خطية كما ذكر في مقدمته</w:t>
      </w:r>
      <w:r w:rsidRPr="00105019">
        <w:rPr>
          <w:rStyle w:val="a6"/>
          <w:rFonts w:ascii="Traditional Arabic" w:hAnsi="Traditional Arabic" w:cs="Traditional Arabic"/>
          <w:sz w:val="36"/>
          <w:szCs w:val="36"/>
          <w:rtl/>
        </w:rPr>
        <w:footnoteReference w:id="170"/>
      </w:r>
      <w:r w:rsidRPr="00105019">
        <w:rPr>
          <w:rFonts w:ascii="Traditional Arabic" w:hAnsi="Traditional Arabic" w:cs="Traditional Arabic" w:hint="cs"/>
          <w:sz w:val="36"/>
          <w:szCs w:val="36"/>
          <w:rtl/>
        </w:rPr>
        <w:t>، وهناك طبعات كثيرة جاءت بعدها لكنها تقل عنها في الضبط والتصحيح.</w:t>
      </w:r>
    </w:p>
    <w:p w:rsidR="00BA7D2C" w:rsidRPr="00305FAB" w:rsidRDefault="00BA7D2C" w:rsidP="00BA7D2C">
      <w:pPr>
        <w:pStyle w:val="a3"/>
        <w:numPr>
          <w:ilvl w:val="0"/>
          <w:numId w:val="20"/>
        </w:numPr>
        <w:spacing w:line="240" w:lineRule="auto"/>
        <w:jc w:val="both"/>
        <w:rPr>
          <w:rFonts w:ascii="Traditional Arabic" w:hAnsi="Traditional Arabic" w:cs="Traditional Arabic"/>
          <w:b/>
          <w:bCs/>
          <w:sz w:val="36"/>
          <w:szCs w:val="36"/>
          <w:rtl/>
        </w:rPr>
      </w:pPr>
      <w:r w:rsidRPr="00305FAB">
        <w:rPr>
          <w:rFonts w:ascii="Traditional Arabic" w:hAnsi="Traditional Arabic" w:cs="Traditional Arabic" w:hint="cs"/>
          <w:b/>
          <w:bCs/>
          <w:sz w:val="36"/>
          <w:szCs w:val="36"/>
          <w:rtl/>
        </w:rPr>
        <w:lastRenderedPageBreak/>
        <w:t>منهج ابن دقيق في كتابه:</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 xml:space="preserve">أما </w:t>
      </w:r>
      <w:r>
        <w:rPr>
          <w:rFonts w:ascii="Traditional Arabic" w:hAnsi="Traditional Arabic" w:cs="Traditional Arabic" w:hint="cs"/>
          <w:sz w:val="36"/>
          <w:szCs w:val="36"/>
          <w:rtl/>
        </w:rPr>
        <w:t>منهجه -رحمه الله- في كتابه ف</w:t>
      </w:r>
      <w:r w:rsidRPr="00105019">
        <w:rPr>
          <w:rFonts w:ascii="Traditional Arabic" w:hAnsi="Traditional Arabic" w:cs="Traditional Arabic" w:hint="cs"/>
          <w:sz w:val="36"/>
          <w:szCs w:val="36"/>
          <w:rtl/>
        </w:rPr>
        <w:t>من حيث العرض والدراسة فهو يحتوي على مسائل وفروع كثيرة في الفقه الإسلامي مشروحة من خلال العلوم المكملة والمساندة، وعرضه للمسائل عرض عجيب، فليس هو ممن يطنب في الكلام عن المسألة والخلاف فيها، وليس ممن يختصر الخلاف بشكل مخل، بل وسط بين ذلك.</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وكثيرا ما يعرض أدلة الأقوال ويعترض عليه</w:t>
      </w:r>
      <w:r>
        <w:rPr>
          <w:rFonts w:ascii="Traditional Arabic" w:hAnsi="Traditional Arabic" w:cs="Traditional Arabic" w:hint="cs"/>
          <w:sz w:val="36"/>
          <w:szCs w:val="36"/>
          <w:rtl/>
        </w:rPr>
        <w:t>ا</w:t>
      </w:r>
      <w:r w:rsidRPr="00105019">
        <w:rPr>
          <w:rFonts w:ascii="Traditional Arabic" w:hAnsi="Traditional Arabic" w:cs="Traditional Arabic" w:hint="cs"/>
          <w:sz w:val="36"/>
          <w:szCs w:val="36"/>
          <w:rtl/>
        </w:rPr>
        <w:t xml:space="preserve"> أو على بعضها ويخرج من المسألة بدون ترجيح، وهذا مما يجعل الكتاب لا يناسب المبتدئين في العلم، بل ينبغي ألا يتجرأ عليه إلا من له اطلاع واسع على كلام العلماء وجربه وتمرس عليه، وله أيضا اطلاع على الخلاف الفقهي بحيث يعلم الراجح من المرجوح، فسياق ابن دقيق للخلاف سياق الناقد البارع والمطلع الواسع، فيذكر الأقوال ويشير إلى ما عنده من نقد على الأقوال، ثم قد يرجح وقد لا يرجح.</w:t>
      </w:r>
    </w:p>
    <w:p w:rsidR="00BA7D2C" w:rsidRPr="00105019" w:rsidRDefault="00BA7D2C" w:rsidP="00BA7D2C">
      <w:pPr>
        <w:spacing w:line="240" w:lineRule="auto"/>
        <w:ind w:firstLine="720"/>
        <w:jc w:val="both"/>
        <w:rPr>
          <w:rFonts w:ascii="Traditional Arabic" w:hAnsi="Traditional Arabic" w:cs="Traditional Arabic"/>
          <w:sz w:val="36"/>
          <w:szCs w:val="36"/>
          <w:rtl/>
        </w:rPr>
      </w:pPr>
      <w:r w:rsidRPr="00105019">
        <w:rPr>
          <w:rFonts w:ascii="Traditional Arabic" w:hAnsi="Traditional Arabic" w:cs="Traditional Arabic" w:hint="cs"/>
          <w:sz w:val="36"/>
          <w:szCs w:val="36"/>
          <w:rtl/>
        </w:rPr>
        <w:t>أما من ناحية الترتيب، فيذكر أولا الصحابي ويعرف به باختصار، ثم يشرع في الكلام عن الحديث بقوله: والكلام على هذا الحديث من وجوه، أو يقول: وفيه مسائل، أو فوائد ثم يبدأ بالشرح وذلك بذكر المعاني المأخوذة من الحديث، وما يستنبط منه، مع الإشارة إلى الخلاف إن وجد ويذكر الأدلة أحيانا، وإن ذكرها فقد يورد عليها بعض الاعتراضات، وفي النهاية يرجح ما يراه، وقد يهمل الترجيح.</w:t>
      </w:r>
    </w:p>
    <w:p w:rsidR="00BA7D2C" w:rsidRPr="00105019" w:rsidRDefault="00BA7D2C" w:rsidP="00BA7D2C">
      <w:pPr>
        <w:spacing w:line="240" w:lineRule="auto"/>
        <w:ind w:firstLine="720"/>
        <w:jc w:val="both"/>
        <w:rPr>
          <w:rFonts w:ascii="Traditional Arabic" w:hAnsi="Traditional Arabic" w:cs="Traditional Arabic"/>
          <w:sz w:val="36"/>
          <w:szCs w:val="36"/>
          <w:rtl/>
        </w:rPr>
      </w:pPr>
    </w:p>
    <w:p w:rsidR="00BA7D2C" w:rsidRDefault="00BA7D2C">
      <w:pPr>
        <w:rPr>
          <w:rtl/>
        </w:rPr>
      </w:pPr>
    </w:p>
    <w:p w:rsidR="00BA7D2C" w:rsidRDefault="00BA7D2C">
      <w:pPr>
        <w:bidi w:val="0"/>
        <w:rPr>
          <w:rtl/>
        </w:rPr>
      </w:pPr>
      <w:r>
        <w:rPr>
          <w:rtl/>
        </w:rPr>
        <w:br w:type="page"/>
      </w:r>
    </w:p>
    <w:p w:rsidR="00BA7D2C" w:rsidRPr="000B1421" w:rsidRDefault="00BA7D2C" w:rsidP="00BA7D2C">
      <w:pPr>
        <w:spacing w:line="240" w:lineRule="auto"/>
        <w:jc w:val="center"/>
        <w:rPr>
          <w:rFonts w:ascii="Traditional Arabic" w:hAnsi="Traditional Arabic" w:cs="Traditional Arabic"/>
          <w:b/>
          <w:bCs/>
          <w:sz w:val="60"/>
          <w:szCs w:val="60"/>
          <w:rtl/>
        </w:rPr>
      </w:pPr>
      <w:r w:rsidRPr="000B1421">
        <w:rPr>
          <w:rFonts w:ascii="Traditional Arabic" w:hAnsi="Traditional Arabic" w:cs="Traditional Arabic" w:hint="cs"/>
          <w:b/>
          <w:bCs/>
          <w:sz w:val="60"/>
          <w:szCs w:val="60"/>
          <w:rtl/>
        </w:rPr>
        <w:lastRenderedPageBreak/>
        <w:t>الفصل الأول</w:t>
      </w:r>
    </w:p>
    <w:p w:rsidR="00BA7D2C" w:rsidRPr="000B1421" w:rsidRDefault="00BA7D2C" w:rsidP="00BA7D2C">
      <w:pPr>
        <w:spacing w:line="240" w:lineRule="auto"/>
        <w:jc w:val="center"/>
        <w:rPr>
          <w:rFonts w:ascii="Traditional Arabic" w:hAnsi="Traditional Arabic" w:cs="Traditional Arabic"/>
          <w:b/>
          <w:bCs/>
          <w:sz w:val="40"/>
          <w:szCs w:val="40"/>
          <w:rtl/>
        </w:rPr>
      </w:pPr>
      <w:r w:rsidRPr="000B1421">
        <w:rPr>
          <w:rFonts w:ascii="Traditional Arabic" w:hAnsi="Traditional Arabic" w:cs="Traditional Arabic" w:hint="cs"/>
          <w:b/>
          <w:bCs/>
          <w:sz w:val="60"/>
          <w:szCs w:val="60"/>
          <w:rtl/>
        </w:rPr>
        <w:t>الضوابط الفقهية المتعلقة بالقصاص</w:t>
      </w:r>
    </w:p>
    <w:p w:rsidR="00BA7D2C" w:rsidRPr="000B1421" w:rsidRDefault="00BA7D2C" w:rsidP="00BA7D2C">
      <w:pPr>
        <w:spacing w:line="240" w:lineRule="auto"/>
        <w:jc w:val="both"/>
        <w:rPr>
          <w:rFonts w:ascii="Traditional Arabic" w:hAnsi="Traditional Arabic" w:cs="Traditional Arabic"/>
          <w:b/>
          <w:bCs/>
          <w:sz w:val="40"/>
          <w:szCs w:val="40"/>
          <w:rtl/>
        </w:rPr>
      </w:pPr>
      <w:r w:rsidRPr="000B1421">
        <w:rPr>
          <w:rFonts w:ascii="Traditional Arabic" w:hAnsi="Traditional Arabic" w:cs="Traditional Arabic" w:hint="cs"/>
          <w:b/>
          <w:bCs/>
          <w:sz w:val="40"/>
          <w:szCs w:val="40"/>
          <w:rtl/>
        </w:rPr>
        <w:t>وفيه مبحثان:</w:t>
      </w:r>
    </w:p>
    <w:p w:rsidR="00BA7D2C" w:rsidRPr="000B1421" w:rsidRDefault="00BA7D2C" w:rsidP="00BA7D2C">
      <w:pPr>
        <w:spacing w:line="240" w:lineRule="auto"/>
        <w:jc w:val="both"/>
        <w:rPr>
          <w:rFonts w:ascii="Traditional Arabic" w:hAnsi="Traditional Arabic" w:cs="Traditional Arabic"/>
          <w:b/>
          <w:bCs/>
          <w:sz w:val="40"/>
          <w:szCs w:val="40"/>
          <w:rtl/>
        </w:rPr>
      </w:pPr>
      <w:r w:rsidRPr="000B1421">
        <w:rPr>
          <w:rFonts w:ascii="Traditional Arabic" w:hAnsi="Traditional Arabic" w:cs="Traditional Arabic" w:hint="cs"/>
          <w:b/>
          <w:bCs/>
          <w:sz w:val="36"/>
          <w:szCs w:val="36"/>
          <w:rtl/>
        </w:rPr>
        <w:t>المبحث الأول:</w:t>
      </w:r>
      <w:r w:rsidRPr="000B1421">
        <w:rPr>
          <w:rFonts w:ascii="Traditional Arabic" w:hAnsi="Traditional Arabic" w:cs="Traditional Arabic" w:hint="cs"/>
          <w:sz w:val="36"/>
          <w:szCs w:val="36"/>
          <w:rtl/>
        </w:rPr>
        <w:t xml:space="preserve"> الضوابط الفقهية المتعلقة بذات القصاص</w:t>
      </w:r>
      <w:r w:rsidRPr="000B1421">
        <w:rPr>
          <w:rFonts w:ascii="Traditional Arabic" w:hAnsi="Traditional Arabic" w:cs="Traditional Arabic" w:hint="cs"/>
          <w:b/>
          <w:bCs/>
          <w:sz w:val="40"/>
          <w:szCs w:val="40"/>
          <w:rtl/>
        </w:rPr>
        <w:t>.</w:t>
      </w:r>
    </w:p>
    <w:p w:rsidR="00BA7D2C" w:rsidRPr="000B1421" w:rsidRDefault="00BA7D2C" w:rsidP="00BA7D2C">
      <w:pPr>
        <w:spacing w:line="240" w:lineRule="auto"/>
        <w:jc w:val="both"/>
        <w:rPr>
          <w:rFonts w:ascii="Traditional Arabic" w:hAnsi="Traditional Arabic" w:cs="Traditional Arabic"/>
          <w:sz w:val="36"/>
          <w:szCs w:val="36"/>
          <w:rtl/>
        </w:rPr>
      </w:pPr>
      <w:r w:rsidRPr="000B1421">
        <w:rPr>
          <w:rFonts w:ascii="Traditional Arabic" w:hAnsi="Traditional Arabic" w:cs="Traditional Arabic" w:hint="cs"/>
          <w:b/>
          <w:bCs/>
          <w:sz w:val="36"/>
          <w:szCs w:val="36"/>
          <w:rtl/>
        </w:rPr>
        <w:t>المبحث الثاني:</w:t>
      </w:r>
      <w:r w:rsidRPr="000B1421">
        <w:rPr>
          <w:rFonts w:ascii="Traditional Arabic" w:hAnsi="Traditional Arabic" w:cs="Traditional Arabic" w:hint="cs"/>
          <w:sz w:val="36"/>
          <w:szCs w:val="36"/>
          <w:rtl/>
        </w:rPr>
        <w:t xml:space="preserve"> الضوابط الفقهية المتعلقة بدية الجنين.</w:t>
      </w:r>
    </w:p>
    <w:p w:rsidR="00BA7D2C" w:rsidRPr="000B1421" w:rsidRDefault="00BA7D2C" w:rsidP="00BA7D2C">
      <w:pPr>
        <w:bidi w:val="0"/>
        <w:spacing w:line="240" w:lineRule="auto"/>
        <w:jc w:val="both"/>
        <w:rPr>
          <w:rFonts w:ascii="Traditional Arabic" w:hAnsi="Traditional Arabic" w:cs="Traditional Arabic"/>
          <w:sz w:val="36"/>
          <w:szCs w:val="36"/>
        </w:rPr>
      </w:pPr>
      <w:r w:rsidRPr="000B1421">
        <w:rPr>
          <w:rFonts w:ascii="Traditional Arabic" w:hAnsi="Traditional Arabic" w:cs="Traditional Arabic"/>
          <w:sz w:val="36"/>
          <w:szCs w:val="36"/>
          <w:rtl/>
        </w:rPr>
        <w:br w:type="page"/>
      </w:r>
    </w:p>
    <w:p w:rsidR="00BA7D2C" w:rsidRPr="000B1421" w:rsidRDefault="00BA7D2C" w:rsidP="00BA7D2C">
      <w:pPr>
        <w:spacing w:line="240" w:lineRule="auto"/>
        <w:jc w:val="center"/>
        <w:rPr>
          <w:rFonts w:ascii="Traditional Arabic" w:hAnsi="Traditional Arabic" w:cs="Traditional Arabic"/>
          <w:b/>
          <w:bCs/>
          <w:sz w:val="60"/>
          <w:szCs w:val="60"/>
          <w:rtl/>
        </w:rPr>
      </w:pPr>
      <w:r w:rsidRPr="000B1421">
        <w:rPr>
          <w:rFonts w:ascii="Traditional Arabic" w:hAnsi="Traditional Arabic" w:cs="Traditional Arabic" w:hint="cs"/>
          <w:b/>
          <w:bCs/>
          <w:sz w:val="60"/>
          <w:szCs w:val="60"/>
          <w:rtl/>
        </w:rPr>
        <w:lastRenderedPageBreak/>
        <w:t>المبحث الأول</w:t>
      </w:r>
    </w:p>
    <w:p w:rsidR="00BA7D2C" w:rsidRPr="000B1421" w:rsidRDefault="00BA7D2C" w:rsidP="00BA7D2C">
      <w:pPr>
        <w:spacing w:line="240" w:lineRule="auto"/>
        <w:jc w:val="center"/>
        <w:rPr>
          <w:rFonts w:ascii="Traditional Arabic" w:hAnsi="Traditional Arabic" w:cs="Traditional Arabic"/>
          <w:sz w:val="36"/>
          <w:szCs w:val="36"/>
          <w:rtl/>
        </w:rPr>
      </w:pPr>
      <w:r w:rsidRPr="000B1421">
        <w:rPr>
          <w:rFonts w:ascii="Traditional Arabic" w:hAnsi="Traditional Arabic" w:cs="Traditional Arabic" w:hint="cs"/>
          <w:b/>
          <w:bCs/>
          <w:sz w:val="60"/>
          <w:szCs w:val="60"/>
          <w:rtl/>
        </w:rPr>
        <w:t>الضوابط الفقهية المتعلقة بذات القصاص</w:t>
      </w:r>
    </w:p>
    <w:p w:rsidR="00BA7D2C" w:rsidRPr="000B1421" w:rsidRDefault="00BA7D2C" w:rsidP="00BA7D2C">
      <w:pPr>
        <w:spacing w:line="240" w:lineRule="auto"/>
        <w:jc w:val="both"/>
        <w:rPr>
          <w:rFonts w:ascii="Traditional Arabic" w:hAnsi="Traditional Arabic" w:cs="Traditional Arabic"/>
          <w:b/>
          <w:bCs/>
          <w:sz w:val="36"/>
          <w:szCs w:val="36"/>
          <w:rtl/>
        </w:rPr>
      </w:pPr>
      <w:r w:rsidRPr="000B1421">
        <w:rPr>
          <w:rFonts w:ascii="Traditional Arabic" w:hAnsi="Traditional Arabic" w:cs="Traditional Arabic" w:hint="cs"/>
          <w:b/>
          <w:bCs/>
          <w:sz w:val="36"/>
          <w:szCs w:val="36"/>
          <w:rtl/>
        </w:rPr>
        <w:t>وفيه مطلبان:</w:t>
      </w:r>
    </w:p>
    <w:p w:rsidR="00BA7D2C" w:rsidRPr="000B1421" w:rsidRDefault="00BA7D2C" w:rsidP="00BA7D2C">
      <w:pPr>
        <w:spacing w:line="240" w:lineRule="auto"/>
        <w:jc w:val="both"/>
        <w:rPr>
          <w:rFonts w:ascii="Traditional Arabic" w:hAnsi="Traditional Arabic" w:cs="Traditional Arabic"/>
          <w:sz w:val="36"/>
          <w:szCs w:val="36"/>
          <w:rtl/>
        </w:rPr>
      </w:pPr>
      <w:r w:rsidRPr="000B1421">
        <w:rPr>
          <w:rFonts w:ascii="Traditional Arabic" w:hAnsi="Traditional Arabic" w:cs="Traditional Arabic" w:hint="cs"/>
          <w:b/>
          <w:bCs/>
          <w:sz w:val="36"/>
          <w:szCs w:val="36"/>
          <w:rtl/>
        </w:rPr>
        <w:t>المطلب الأول:</w:t>
      </w:r>
      <w:r w:rsidRPr="000B1421">
        <w:rPr>
          <w:rFonts w:ascii="Traditional Arabic" w:hAnsi="Traditional Arabic" w:cs="Traditional Arabic" w:hint="cs"/>
          <w:sz w:val="36"/>
          <w:szCs w:val="36"/>
          <w:rtl/>
        </w:rPr>
        <w:t xml:space="preserve"> اعتبار المماثلة في طريق القتل إلا إذا كان الطريق الذي حصل به القتل محرما.</w:t>
      </w:r>
    </w:p>
    <w:p w:rsidR="00BA7D2C" w:rsidRPr="000B1421" w:rsidRDefault="00BA7D2C" w:rsidP="00BA7D2C">
      <w:pPr>
        <w:spacing w:line="240" w:lineRule="auto"/>
        <w:jc w:val="both"/>
        <w:rPr>
          <w:rFonts w:ascii="Traditional Arabic" w:hAnsi="Traditional Arabic" w:cs="Traditional Arabic"/>
          <w:sz w:val="36"/>
          <w:szCs w:val="36"/>
          <w:rtl/>
        </w:rPr>
      </w:pPr>
      <w:r w:rsidRPr="000B1421">
        <w:rPr>
          <w:rFonts w:ascii="Traditional Arabic" w:hAnsi="Traditional Arabic" w:cs="Traditional Arabic" w:hint="cs"/>
          <w:b/>
          <w:bCs/>
          <w:sz w:val="36"/>
          <w:szCs w:val="36"/>
          <w:rtl/>
        </w:rPr>
        <w:t>المطلب الثاني:</w:t>
      </w:r>
      <w:r w:rsidRPr="000B1421">
        <w:rPr>
          <w:rFonts w:ascii="Traditional Arabic" w:hAnsi="Traditional Arabic" w:cs="Traditional Arabic" w:hint="cs"/>
          <w:sz w:val="36"/>
          <w:szCs w:val="36"/>
          <w:rtl/>
        </w:rPr>
        <w:t xml:space="preserve"> جناية الإنسان على نفسه كجنايته على غيره في الإثم.</w:t>
      </w:r>
    </w:p>
    <w:p w:rsidR="00BA7D2C" w:rsidRPr="000B1421" w:rsidRDefault="00BA7D2C" w:rsidP="00BA7D2C">
      <w:pPr>
        <w:spacing w:line="240" w:lineRule="auto"/>
        <w:jc w:val="both"/>
        <w:rPr>
          <w:rFonts w:ascii="Traditional Arabic" w:hAnsi="Traditional Arabic" w:cs="Traditional Arabic"/>
          <w:sz w:val="36"/>
          <w:szCs w:val="36"/>
          <w:rtl/>
        </w:rPr>
      </w:pPr>
    </w:p>
    <w:p w:rsidR="00BA7D2C" w:rsidRPr="000B1421" w:rsidRDefault="00BA7D2C" w:rsidP="00BA7D2C">
      <w:pPr>
        <w:bidi w:val="0"/>
        <w:spacing w:line="240" w:lineRule="auto"/>
        <w:jc w:val="both"/>
        <w:rPr>
          <w:rFonts w:ascii="Traditional Arabic" w:hAnsi="Traditional Arabic" w:cs="Traditional Arabic"/>
          <w:sz w:val="36"/>
          <w:szCs w:val="36"/>
        </w:rPr>
      </w:pPr>
      <w:r w:rsidRPr="000B1421">
        <w:rPr>
          <w:rFonts w:ascii="Traditional Arabic" w:hAnsi="Traditional Arabic" w:cs="Traditional Arabic"/>
          <w:sz w:val="36"/>
          <w:szCs w:val="36"/>
          <w:rtl/>
        </w:rPr>
        <w:br w:type="page"/>
      </w:r>
    </w:p>
    <w:p w:rsidR="00BA7D2C" w:rsidRPr="000B1421" w:rsidRDefault="00BA7D2C" w:rsidP="00BA7D2C">
      <w:pPr>
        <w:spacing w:line="240" w:lineRule="auto"/>
        <w:jc w:val="both"/>
        <w:rPr>
          <w:rFonts w:ascii="Traditional Arabic" w:hAnsi="Traditional Arabic" w:cs="Traditional Arabic"/>
          <w:b/>
          <w:bCs/>
          <w:sz w:val="36"/>
          <w:szCs w:val="36"/>
          <w:rtl/>
        </w:rPr>
      </w:pPr>
      <w:r w:rsidRPr="000B1421">
        <w:rPr>
          <w:rFonts w:ascii="Traditional Arabic" w:hAnsi="Traditional Arabic" w:cs="Traditional Arabic" w:hint="cs"/>
          <w:b/>
          <w:bCs/>
          <w:sz w:val="36"/>
          <w:szCs w:val="36"/>
          <w:rtl/>
        </w:rPr>
        <w:lastRenderedPageBreak/>
        <w:t>المطلب الأول: اعتبار المماثلة في طريق القتل إلا إذا كان الطريق الذي حصل به القتل</w:t>
      </w:r>
      <w:r w:rsidRPr="000B1421">
        <w:rPr>
          <w:rFonts w:ascii="Traditional Arabic" w:hAnsi="Traditional Arabic" w:cs="Traditional Arabic" w:hint="cs"/>
          <w:sz w:val="36"/>
          <w:szCs w:val="36"/>
          <w:rtl/>
        </w:rPr>
        <w:t xml:space="preserve"> </w:t>
      </w:r>
      <w:r w:rsidRPr="000B1421">
        <w:rPr>
          <w:rFonts w:ascii="Traditional Arabic" w:hAnsi="Traditional Arabic" w:cs="Traditional Arabic" w:hint="cs"/>
          <w:b/>
          <w:bCs/>
          <w:sz w:val="36"/>
          <w:szCs w:val="36"/>
          <w:rtl/>
        </w:rPr>
        <w:t>محرما:</w:t>
      </w:r>
    </w:p>
    <w:p w:rsidR="00BA7D2C" w:rsidRPr="000B1421" w:rsidRDefault="00BA7D2C" w:rsidP="00BA7D2C">
      <w:pPr>
        <w:spacing w:line="240" w:lineRule="auto"/>
        <w:jc w:val="both"/>
        <w:rPr>
          <w:rFonts w:ascii="Traditional Arabic" w:hAnsi="Traditional Arabic" w:cs="Traditional Arabic"/>
          <w:sz w:val="36"/>
          <w:szCs w:val="36"/>
          <w:rtl/>
        </w:rPr>
      </w:pPr>
      <w:r w:rsidRPr="000B1421">
        <w:rPr>
          <w:rFonts w:ascii="Traditional Arabic" w:hAnsi="Traditional Arabic" w:cs="Traditional Arabic" w:hint="cs"/>
          <w:b/>
          <w:bCs/>
          <w:sz w:val="36"/>
          <w:szCs w:val="36"/>
          <w:rtl/>
        </w:rPr>
        <w:tab/>
      </w:r>
      <w:r w:rsidRPr="000B1421">
        <w:rPr>
          <w:rFonts w:ascii="Traditional Arabic" w:hAnsi="Traditional Arabic" w:cs="Traditional Arabic" w:hint="cs"/>
          <w:sz w:val="36"/>
          <w:szCs w:val="36"/>
          <w:rtl/>
        </w:rPr>
        <w:t>هذا الضابط المذكور في العنوان ذكره ابن دقيق العيد في أثناء شرحه لحديث أنس بن مالك -رضي الله عنه- ((أن جارية وجد رأسها مرضوض</w:t>
      </w:r>
      <w:r>
        <w:rPr>
          <w:rFonts w:ascii="Traditional Arabic" w:hAnsi="Traditional Arabic" w:cs="Traditional Arabic" w:hint="cs"/>
          <w:sz w:val="36"/>
          <w:szCs w:val="36"/>
          <w:rtl/>
        </w:rPr>
        <w:t>ا</w:t>
      </w:r>
      <w:r w:rsidRPr="000B1421">
        <w:rPr>
          <w:rFonts w:ascii="Traditional Arabic" w:hAnsi="Traditional Arabic" w:cs="Traditional Arabic" w:hint="cs"/>
          <w:sz w:val="36"/>
          <w:szCs w:val="36"/>
          <w:rtl/>
        </w:rPr>
        <w:t xml:space="preserve"> بين حجرين، فقيل: من فعل هذا بك؟ فلان، فلان؟ حتى ذكر يهودي، فأومأت برأسها، فأخذ اليهودي فاعترف، فأمر النبي -صلى الله عليه وسلم- أن يرض رأسه بين حجرين</w:t>
      </w:r>
      <w:r w:rsidRPr="000B1421">
        <w:rPr>
          <w:rStyle w:val="a6"/>
          <w:rFonts w:ascii="Traditional Arabic" w:hAnsi="Traditional Arabic" w:cs="Traditional Arabic"/>
          <w:sz w:val="36"/>
          <w:szCs w:val="36"/>
          <w:rtl/>
        </w:rPr>
        <w:footnoteReference w:id="171"/>
      </w:r>
      <w:r w:rsidRPr="000B1421">
        <w:rPr>
          <w:rFonts w:ascii="Traditional Arabic" w:hAnsi="Traditional Arabic" w:cs="Traditional Arabic" w:hint="cs"/>
          <w:sz w:val="36"/>
          <w:szCs w:val="36"/>
          <w:rtl/>
        </w:rPr>
        <w:t>))، فقا</w:t>
      </w:r>
      <w:r>
        <w:rPr>
          <w:rFonts w:ascii="Traditional Arabic" w:hAnsi="Traditional Arabic" w:cs="Traditional Arabic" w:hint="cs"/>
          <w:sz w:val="36"/>
          <w:szCs w:val="36"/>
          <w:rtl/>
        </w:rPr>
        <w:t xml:space="preserve">ل ابن دقيق العيد في </w:t>
      </w:r>
      <w:r w:rsidRPr="000B1421">
        <w:rPr>
          <w:rFonts w:ascii="Traditional Arabic" w:hAnsi="Traditional Arabic" w:cs="Traditional Arabic" w:hint="cs"/>
          <w:sz w:val="36"/>
          <w:szCs w:val="36"/>
          <w:rtl/>
        </w:rPr>
        <w:t>هذا الحديث:"</w:t>
      </w:r>
      <w:r w:rsidRPr="000B1421">
        <w:rPr>
          <w:rFonts w:ascii="Traditional Arabic" w:hAnsi="Traditional Arabic" w:cs="Traditional Arabic"/>
          <w:sz w:val="36"/>
          <w:szCs w:val="36"/>
          <w:rtl/>
        </w:rPr>
        <w:t xml:space="preserve"> المسألة الثانية : </w:t>
      </w:r>
      <w:r w:rsidRPr="000B1421">
        <w:rPr>
          <w:rFonts w:ascii="Traditional Arabic" w:hAnsi="Traditional Arabic" w:cs="Traditional Arabic"/>
          <w:b/>
          <w:bCs/>
          <w:sz w:val="36"/>
          <w:szCs w:val="36"/>
          <w:rtl/>
        </w:rPr>
        <w:t>اعتبار المماثلة في طريق القتل</w:t>
      </w:r>
      <w:r w:rsidRPr="000B1421">
        <w:rPr>
          <w:rFonts w:ascii="Traditional Arabic" w:hAnsi="Traditional Arabic" w:cs="Traditional Arabic"/>
          <w:sz w:val="36"/>
          <w:szCs w:val="36"/>
          <w:rtl/>
        </w:rPr>
        <w:t xml:space="preserve"> هو مذهب الشافعي و مالك و إن اختار الولي العدول إلى السيف فله ذلك و أبو حنيفة يخالف في هذه المسألة فلا قود </w:t>
      </w:r>
      <w:r>
        <w:rPr>
          <w:rFonts w:ascii="Traditional Arabic" w:hAnsi="Traditional Arabic" w:cs="Traditional Arabic"/>
          <w:sz w:val="36"/>
          <w:szCs w:val="36"/>
          <w:rtl/>
        </w:rPr>
        <w:t>عنده إلا بالسيف و الحديث دليل لمالك و</w:t>
      </w:r>
      <w:r w:rsidRPr="000B1421">
        <w:rPr>
          <w:rFonts w:ascii="Traditional Arabic" w:hAnsi="Traditional Arabic" w:cs="Traditional Arabic"/>
          <w:sz w:val="36"/>
          <w:szCs w:val="36"/>
          <w:rtl/>
        </w:rPr>
        <w:t xml:space="preserve">الشافعي فإن النبي </w:t>
      </w:r>
      <w:r>
        <w:rPr>
          <w:rFonts w:ascii="Traditional Arabic" w:hAnsi="Traditional Arabic" w:cs="Traditional Arabic" w:hint="cs"/>
          <w:sz w:val="36"/>
          <w:szCs w:val="36"/>
          <w:rtl/>
        </w:rPr>
        <w:t>-</w:t>
      </w:r>
      <w:r w:rsidRPr="000B1421">
        <w:rPr>
          <w:rFonts w:ascii="Traditional Arabic" w:hAnsi="Traditional Arabic" w:cs="Traditional Arabic"/>
          <w:sz w:val="36"/>
          <w:szCs w:val="36"/>
          <w:rtl/>
        </w:rPr>
        <w:t>صلى الله عليه و سلم</w:t>
      </w:r>
      <w:r>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رض رأس اليهودي بين حجرين كما فعل هو بالمرأة </w:t>
      </w:r>
      <w:r w:rsidRPr="000B1421">
        <w:rPr>
          <w:rFonts w:ascii="Traditional Arabic" w:hAnsi="Traditional Arabic" w:cs="Traditional Arabic"/>
          <w:b/>
          <w:bCs/>
          <w:sz w:val="36"/>
          <w:szCs w:val="36"/>
          <w:rtl/>
        </w:rPr>
        <w:t xml:space="preserve">ويستثنى من هذا ما إذا كان الطريق الذي حصل به القتل محرما </w:t>
      </w:r>
      <w:r w:rsidRPr="000B1421">
        <w:rPr>
          <w:rFonts w:ascii="Traditional Arabic" w:hAnsi="Traditional Arabic" w:cs="Traditional Arabic"/>
          <w:sz w:val="36"/>
          <w:szCs w:val="36"/>
          <w:rtl/>
        </w:rPr>
        <w:t>كالسحر فإنه لا يمكن فعله</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Pr>
        <w:footnoteReference w:id="172"/>
      </w:r>
      <w:r w:rsidRPr="000B1421">
        <w:rPr>
          <w:rFonts w:ascii="Traditional Arabic" w:hAnsi="Traditional Arabic" w:cs="Traditional Arabic" w:hint="cs"/>
          <w:sz w:val="36"/>
          <w:szCs w:val="36"/>
          <w:rtl/>
        </w:rPr>
        <w:t>.</w:t>
      </w:r>
    </w:p>
    <w:p w:rsidR="00BA7D2C" w:rsidRPr="000B1421" w:rsidRDefault="00BA7D2C" w:rsidP="00BA7D2C">
      <w:pPr>
        <w:spacing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spacing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شرح مفردات الضابط:</w:t>
      </w:r>
    </w:p>
    <w:p w:rsidR="00BA7D2C" w:rsidRPr="000B1421" w:rsidRDefault="00BA7D2C" w:rsidP="00BA7D2C">
      <w:pPr>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 xml:space="preserve">إذا نظرنا لهذا الضابط وجدنا فيه بعض المفردات التي تحتاج إلى بيان وهي: الاعتبار </w:t>
      </w:r>
      <w:r w:rsidRPr="000B1421">
        <w:rPr>
          <w:rFonts w:ascii="Traditional Arabic" w:hAnsi="Traditional Arabic" w:cs="Traditional Arabic"/>
          <w:sz w:val="36"/>
          <w:szCs w:val="36"/>
          <w:rtl/>
        </w:rPr>
        <w:t>–</w:t>
      </w:r>
      <w:r w:rsidRPr="000B1421">
        <w:rPr>
          <w:rFonts w:ascii="Traditional Arabic" w:hAnsi="Traditional Arabic" w:cs="Traditional Arabic" w:hint="cs"/>
          <w:sz w:val="36"/>
          <w:szCs w:val="36"/>
          <w:rtl/>
        </w:rPr>
        <w:t xml:space="preserve"> المماثلة </w:t>
      </w:r>
      <w:r w:rsidRPr="000B1421">
        <w:rPr>
          <w:rFonts w:ascii="Traditional Arabic" w:hAnsi="Traditional Arabic" w:cs="Traditional Arabic"/>
          <w:sz w:val="36"/>
          <w:szCs w:val="36"/>
          <w:rtl/>
        </w:rPr>
        <w:t>–</w:t>
      </w:r>
      <w:r w:rsidRPr="000B1421">
        <w:rPr>
          <w:rFonts w:ascii="Traditional Arabic" w:hAnsi="Traditional Arabic" w:cs="Traditional Arabic" w:hint="cs"/>
          <w:sz w:val="36"/>
          <w:szCs w:val="36"/>
          <w:rtl/>
        </w:rPr>
        <w:t xml:space="preserve"> القتل </w:t>
      </w:r>
      <w:r w:rsidRPr="000B1421">
        <w:rPr>
          <w:rFonts w:ascii="Traditional Arabic" w:hAnsi="Traditional Arabic" w:cs="Traditional Arabic"/>
          <w:sz w:val="36"/>
          <w:szCs w:val="36"/>
          <w:rtl/>
        </w:rPr>
        <w:t>–</w:t>
      </w:r>
      <w:r w:rsidRPr="000B1421">
        <w:rPr>
          <w:rFonts w:ascii="Traditional Arabic" w:hAnsi="Traditional Arabic" w:cs="Traditional Arabic" w:hint="cs"/>
          <w:sz w:val="36"/>
          <w:szCs w:val="36"/>
          <w:rtl/>
        </w:rPr>
        <w:t xml:space="preserve"> المحرم.</w:t>
      </w:r>
    </w:p>
    <w:p w:rsidR="00BA7D2C" w:rsidRPr="000B1421" w:rsidRDefault="00BA7D2C" w:rsidP="00BA7D2C">
      <w:pPr>
        <w:pStyle w:val="a3"/>
        <w:numPr>
          <w:ilvl w:val="0"/>
          <w:numId w:val="22"/>
        </w:numPr>
        <w:spacing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 xml:space="preserve">الاعتبار: </w:t>
      </w:r>
    </w:p>
    <w:p w:rsidR="00BA7D2C"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lastRenderedPageBreak/>
        <w:t xml:space="preserve">لفظ الاعتبار يأتي على عدة معاني، منها التدبر في الشيء، ومنها الاتعاظ مثل قوله تعالى </w:t>
      </w:r>
      <w:r w:rsidRPr="007920C2">
        <w:rPr>
          <w:rFonts w:ascii="QCF_BSML" w:hAnsi="QCF_BSML" w:cs="QCF_BSML"/>
          <w:color w:val="000000"/>
          <w:sz w:val="36"/>
          <w:szCs w:val="36"/>
          <w:rtl/>
        </w:rPr>
        <w:t xml:space="preserve">ﮋ </w:t>
      </w:r>
      <w:r w:rsidRPr="007920C2">
        <w:rPr>
          <w:rFonts w:ascii="QCF_P545" w:hAnsi="QCF_P545" w:cs="QCF_P545"/>
          <w:color w:val="000000"/>
          <w:sz w:val="36"/>
          <w:szCs w:val="36"/>
          <w:rtl/>
        </w:rPr>
        <w:t xml:space="preserve">ﯡ  ﯢ  ﯣ  </w:t>
      </w:r>
      <w:r w:rsidRPr="007920C2">
        <w:rPr>
          <w:rFonts w:ascii="QCF_BSML" w:hAnsi="QCF_BSML" w:cs="QCF_BSML"/>
          <w:color w:val="000000"/>
          <w:sz w:val="36"/>
          <w:szCs w:val="36"/>
          <w:rtl/>
        </w:rPr>
        <w:t>ﮊ</w:t>
      </w:r>
      <w:r>
        <w:rPr>
          <w:rStyle w:val="a6"/>
          <w:rFonts w:ascii="Traditional Arabic" w:hAnsi="Traditional Arabic" w:cs="Traditional Arabic"/>
          <w:sz w:val="36"/>
          <w:szCs w:val="36"/>
          <w:rtl/>
        </w:rPr>
        <w:footnoteReference w:id="173"/>
      </w:r>
      <w:r w:rsidRPr="000B1421">
        <w:rPr>
          <w:rFonts w:ascii="Traditional Arabic" w:hAnsi="Traditional Arabic" w:cs="Traditional Arabic" w:hint="cs"/>
          <w:sz w:val="36"/>
          <w:szCs w:val="36"/>
          <w:rtl/>
        </w:rPr>
        <w:t xml:space="preserve">، ومنها الاعتداد بالشيء </w:t>
      </w:r>
      <w:r w:rsidRPr="000B1421">
        <w:rPr>
          <w:rFonts w:ascii="Traditional Arabic" w:hAnsi="Traditional Arabic" w:cs="Traditional Arabic"/>
          <w:sz w:val="36"/>
          <w:szCs w:val="36"/>
          <w:rtl/>
        </w:rPr>
        <w:t>في ترتيب الحكم نحو قول الفقهاء</w:t>
      </w:r>
      <w:r w:rsidRPr="000B1421">
        <w:rPr>
          <w:rFonts w:ascii="Traditional Arabic" w:hAnsi="Traditional Arabic" w:cs="Traditional Arabic" w:hint="cs"/>
          <w:sz w:val="36"/>
          <w:szCs w:val="36"/>
          <w:rtl/>
        </w:rPr>
        <w:t xml:space="preserve">: </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sz w:val="36"/>
          <w:szCs w:val="36"/>
          <w:rtl/>
        </w:rPr>
        <w:t>الاعتبار بالعقب أي الاعتداد في التقدم به</w:t>
      </w:r>
      <w:r w:rsidRPr="000B1421">
        <w:rPr>
          <w:rStyle w:val="a6"/>
          <w:rFonts w:ascii="Traditional Arabic" w:hAnsi="Traditional Arabic" w:cs="Traditional Arabic"/>
          <w:sz w:val="36"/>
          <w:szCs w:val="36"/>
          <w:rtl/>
        </w:rPr>
        <w:footnoteReference w:id="174"/>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وهذا المعنى الأخير هو المراد عند الفقهاء إذا أطلقوا لفظة الاعتبار، فيكون الشيء المعتبر هو الذي يترتب عليه الحكم في المسألة.</w:t>
      </w:r>
    </w:p>
    <w:p w:rsidR="00BA7D2C" w:rsidRPr="000B1421" w:rsidRDefault="00BA7D2C" w:rsidP="00BA7D2C">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المماثلة:</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sz w:val="36"/>
          <w:szCs w:val="36"/>
          <w:rtl/>
        </w:rPr>
        <w:t>ماثل الشيء شابهه</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ويقال</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ماثل فلانا بفلان شبهه به</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ولا تكون المماثلة إلا بين المتفقين</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تقول</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نحوه كنحوه وفقه كفقهه ولونه كلو</w:t>
      </w:r>
      <w:r w:rsidRPr="000B1421">
        <w:rPr>
          <w:rFonts w:ascii="Traditional Arabic" w:hAnsi="Traditional Arabic" w:cs="Traditional Arabic" w:hint="cs"/>
          <w:sz w:val="36"/>
          <w:szCs w:val="36"/>
          <w:rtl/>
        </w:rPr>
        <w:t>نه</w:t>
      </w:r>
      <w:r w:rsidRPr="000B1421">
        <w:rPr>
          <w:rStyle w:val="a6"/>
          <w:rFonts w:ascii="Traditional Arabic" w:hAnsi="Traditional Arabic" w:cs="Traditional Arabic"/>
          <w:sz w:val="36"/>
          <w:szCs w:val="36"/>
          <w:rtl/>
        </w:rPr>
        <w:footnoteReference w:id="175"/>
      </w:r>
      <w:r w:rsidRPr="000B1421">
        <w:rPr>
          <w:rFonts w:ascii="Traditional Arabic" w:hAnsi="Traditional Arabic" w:cs="Traditional Arabic" w:hint="cs"/>
          <w:sz w:val="36"/>
          <w:szCs w:val="36"/>
          <w:rtl/>
        </w:rPr>
        <w:t>.</w:t>
      </w:r>
    </w:p>
    <w:p w:rsidR="00BA7D2C" w:rsidRPr="000B1421" w:rsidRDefault="00BA7D2C" w:rsidP="00BA7D2C">
      <w:pPr>
        <w:tabs>
          <w:tab w:val="left" w:pos="3588"/>
        </w:tabs>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فالمماثلة المراد بها في هذا الضابط المشابهة والمساواة.</w:t>
      </w:r>
    </w:p>
    <w:p w:rsidR="00BA7D2C" w:rsidRPr="000B1421" w:rsidRDefault="00BA7D2C" w:rsidP="00BA7D2C">
      <w:pPr>
        <w:pStyle w:val="a3"/>
        <w:numPr>
          <w:ilvl w:val="0"/>
          <w:numId w:val="22"/>
        </w:numPr>
        <w:tabs>
          <w:tab w:val="left" w:pos="3588"/>
        </w:tabs>
        <w:spacing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القتل:</w:t>
      </w:r>
    </w:p>
    <w:p w:rsidR="00BA7D2C" w:rsidRPr="000B1421" w:rsidRDefault="00BA7D2C" w:rsidP="00BA7D2C">
      <w:pPr>
        <w:tabs>
          <w:tab w:val="left" w:pos="3588"/>
        </w:tabs>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 xml:space="preserve">القتل من قتل يقتل قتلا، </w:t>
      </w:r>
      <w:r w:rsidRPr="000B1421">
        <w:rPr>
          <w:rFonts w:ascii="Traditional Arabic" w:hAnsi="Traditional Arabic" w:cs="Traditional Arabic"/>
          <w:sz w:val="36"/>
          <w:szCs w:val="36"/>
          <w:rtl/>
        </w:rPr>
        <w:t>يقال : قتله : إذا أماته بضرب أو حجر أو سم أو علة</w:t>
      </w:r>
      <w:r w:rsidRPr="000B1421">
        <w:rPr>
          <w:rStyle w:val="a6"/>
          <w:rFonts w:ascii="Traditional Arabic" w:hAnsi="Traditional Arabic" w:cs="Traditional Arabic"/>
          <w:sz w:val="36"/>
          <w:szCs w:val="36"/>
          <w:rtl/>
        </w:rPr>
        <w:footnoteReference w:id="176"/>
      </w:r>
      <w:r w:rsidRPr="000B1421">
        <w:rPr>
          <w:rFonts w:ascii="Traditional Arabic" w:hAnsi="Traditional Arabic" w:cs="Traditional Arabic" w:hint="cs"/>
          <w:sz w:val="36"/>
          <w:szCs w:val="36"/>
          <w:rtl/>
        </w:rPr>
        <w:t>، و</w:t>
      </w:r>
      <w:r w:rsidRPr="000B1421">
        <w:rPr>
          <w:rFonts w:ascii="Traditional Arabic" w:hAnsi="Traditional Arabic" w:cs="Traditional Arabic"/>
          <w:sz w:val="36"/>
          <w:szCs w:val="36"/>
          <w:rtl/>
        </w:rPr>
        <w:t>القاف والتاء واللام أصل صحيح يدل على إذلال وإماتة</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والق</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تلة: الحال يقتل عليها. يقال قتله قتلة سوء</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والق</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تلة: المرة الواحدة. ومقاتل الإنسان: المواضع التي إذا أصيبت قتله ذلك</w:t>
      </w:r>
      <w:r w:rsidRPr="000B1421">
        <w:rPr>
          <w:rStyle w:val="a6"/>
          <w:rFonts w:ascii="Traditional Arabic" w:hAnsi="Traditional Arabic" w:cs="Traditional Arabic"/>
          <w:sz w:val="36"/>
          <w:szCs w:val="36"/>
          <w:rtl/>
        </w:rPr>
        <w:footnoteReference w:id="177"/>
      </w:r>
      <w:r w:rsidRPr="000B1421">
        <w:rPr>
          <w:rFonts w:ascii="Traditional Arabic" w:hAnsi="Traditional Arabic" w:cs="Traditional Arabic"/>
          <w:sz w:val="36"/>
          <w:szCs w:val="36"/>
          <w:rtl/>
        </w:rPr>
        <w:t>.</w:t>
      </w:r>
    </w:p>
    <w:p w:rsidR="00BA7D2C" w:rsidRPr="000B1421" w:rsidRDefault="00BA7D2C" w:rsidP="00BA7D2C">
      <w:pPr>
        <w:tabs>
          <w:tab w:val="left" w:pos="3588"/>
        </w:tabs>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هذا هو الاستعمال اللغوي للقتل، وإذا نظرنا إلى الاستعمال الفقهي وجدناه لا يخرج عن الاستعمال اللغوي</w:t>
      </w:r>
      <w:r w:rsidRPr="000B1421">
        <w:rPr>
          <w:rStyle w:val="a6"/>
          <w:rFonts w:ascii="Traditional Arabic" w:hAnsi="Traditional Arabic" w:cs="Traditional Arabic"/>
          <w:sz w:val="36"/>
          <w:szCs w:val="36"/>
          <w:rtl/>
        </w:rPr>
        <w:footnoteReference w:id="178"/>
      </w:r>
      <w:r w:rsidRPr="000B1421">
        <w:rPr>
          <w:rFonts w:ascii="Traditional Arabic" w:hAnsi="Traditional Arabic" w:cs="Traditional Arabic" w:hint="cs"/>
          <w:sz w:val="36"/>
          <w:szCs w:val="36"/>
          <w:rtl/>
        </w:rPr>
        <w:t>.</w:t>
      </w:r>
    </w:p>
    <w:p w:rsidR="00BA7D2C" w:rsidRPr="00291C87" w:rsidRDefault="00BA7D2C" w:rsidP="00BA7D2C">
      <w:pPr>
        <w:pStyle w:val="a3"/>
        <w:numPr>
          <w:ilvl w:val="0"/>
          <w:numId w:val="22"/>
        </w:numPr>
        <w:spacing w:line="240" w:lineRule="auto"/>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المحرم:</w:t>
      </w:r>
    </w:p>
    <w:p w:rsidR="00BA7D2C" w:rsidRPr="000B1421" w:rsidRDefault="00BA7D2C" w:rsidP="00BA7D2C">
      <w:pPr>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lastRenderedPageBreak/>
        <w:t>المحرم في اللغة: من حرم يحرم تحريما، و</w:t>
      </w:r>
      <w:r w:rsidRPr="000B1421">
        <w:rPr>
          <w:rFonts w:ascii="Traditional Arabic" w:hAnsi="Traditional Arabic" w:cs="Traditional Arabic"/>
          <w:sz w:val="36"/>
          <w:szCs w:val="36"/>
          <w:rtl/>
        </w:rPr>
        <w:t>الحاء والراء والميم أصل واحد، وهو المنع والتشديد. فالحرام: ضد الحلال</w:t>
      </w:r>
      <w:r w:rsidRPr="000B1421">
        <w:rPr>
          <w:rStyle w:val="a6"/>
          <w:rFonts w:ascii="Traditional Arabic" w:hAnsi="Traditional Arabic" w:cs="Traditional Arabic"/>
          <w:sz w:val="36"/>
          <w:szCs w:val="36"/>
          <w:rtl/>
        </w:rPr>
        <w:footnoteReference w:id="179"/>
      </w:r>
      <w:r w:rsidRPr="000B1421">
        <w:rPr>
          <w:rFonts w:ascii="Traditional Arabic" w:hAnsi="Traditional Arabic" w:cs="Traditional Arabic"/>
          <w:sz w:val="36"/>
          <w:szCs w:val="36"/>
          <w:rtl/>
        </w:rPr>
        <w:t>.</w:t>
      </w:r>
    </w:p>
    <w:p w:rsidR="00BA7D2C" w:rsidRPr="000B1421" w:rsidRDefault="00BA7D2C" w:rsidP="00BA7D2C">
      <w:pPr>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أما في الاصطلاح فقد عرفه الأصوليون بتعريفات كثيرة</w:t>
      </w:r>
      <w:r w:rsidRPr="000B1421">
        <w:rPr>
          <w:rStyle w:val="a6"/>
          <w:rFonts w:ascii="Traditional Arabic" w:hAnsi="Traditional Arabic" w:cs="Traditional Arabic"/>
          <w:sz w:val="36"/>
          <w:szCs w:val="36"/>
          <w:rtl/>
        </w:rPr>
        <w:footnoteReference w:id="180"/>
      </w:r>
      <w:r w:rsidRPr="000B1421">
        <w:rPr>
          <w:rFonts w:ascii="Traditional Arabic" w:hAnsi="Traditional Arabic" w:cs="Traditional Arabic" w:hint="cs"/>
          <w:sz w:val="36"/>
          <w:szCs w:val="36"/>
          <w:rtl/>
        </w:rPr>
        <w:t>، من أحسنها: ما ذم شرعا فاعله</w:t>
      </w:r>
      <w:r w:rsidRPr="000B1421">
        <w:rPr>
          <w:rStyle w:val="a6"/>
          <w:rFonts w:ascii="Traditional Arabic" w:hAnsi="Traditional Arabic" w:cs="Traditional Arabic"/>
          <w:sz w:val="36"/>
          <w:szCs w:val="36"/>
          <w:rtl/>
        </w:rPr>
        <w:footnoteReference w:id="181"/>
      </w:r>
      <w:r w:rsidRPr="000B1421">
        <w:rPr>
          <w:rFonts w:ascii="Traditional Arabic" w:hAnsi="Traditional Arabic" w:cs="Traditional Arabic" w:hint="cs"/>
          <w:sz w:val="36"/>
          <w:szCs w:val="36"/>
          <w:rtl/>
        </w:rPr>
        <w:t>.</w:t>
      </w:r>
    </w:p>
    <w:p w:rsidR="00BA7D2C" w:rsidRPr="000B1421" w:rsidRDefault="00BA7D2C" w:rsidP="00BA7D2C">
      <w:pPr>
        <w:spacing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spacing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بيان معنى الضابط:</w:t>
      </w:r>
    </w:p>
    <w:p w:rsidR="00BA7D2C" w:rsidRPr="000B1421" w:rsidRDefault="00BA7D2C" w:rsidP="00BA7D2C">
      <w:pPr>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وبعد شرح بعض مفردات الضابط التي تحتاج إلى بيان يظهر جليا المراد بالضابط الذي ذكره ابن دقيق العيد، فالمراد من هذا الضابط:</w:t>
      </w:r>
    </w:p>
    <w:p w:rsidR="00BA7D2C" w:rsidRPr="000B1421" w:rsidRDefault="00BA7D2C" w:rsidP="00BA7D2C">
      <w:pPr>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هو أن الطريق الذي حصل به موت المجني عليه معتد به عند إرادة استيفاء القصاص من الجاني، فيكون القصاص بمثل الطريقة التي حصل بها قتل المجني عليه، كما حصل في قصة الجارية التي قتلها اليهودي برض رأسها بين حجرين، فكان القصاص من اليهود بمثل الطريقة التي جنى بها على الجارية</w:t>
      </w:r>
      <w:r>
        <w:rPr>
          <w:rFonts w:ascii="Traditional Arabic" w:hAnsi="Traditional Arabic" w:cs="Traditional Arabic" w:hint="cs"/>
          <w:sz w:val="36"/>
          <w:szCs w:val="36"/>
          <w:rtl/>
        </w:rPr>
        <w:t>،</w:t>
      </w:r>
      <w:r w:rsidRPr="000B1421">
        <w:rPr>
          <w:rFonts w:ascii="Traditional Arabic" w:hAnsi="Traditional Arabic" w:cs="Traditional Arabic" w:hint="cs"/>
          <w:sz w:val="36"/>
          <w:szCs w:val="36"/>
          <w:rtl/>
        </w:rPr>
        <w:t xml:space="preserve"> لكن يستثنى من ذلك ما إذا كان الطريق الذي حصل به القتل ممنوعا في الشريعة ومحرما، كما لو حصلت الجناية والقتل مثلا بالنار أو بالسحر أو نحو ذلك من طرق القت</w:t>
      </w:r>
      <w:r>
        <w:rPr>
          <w:rFonts w:ascii="Traditional Arabic" w:hAnsi="Traditional Arabic" w:cs="Traditional Arabic" w:hint="cs"/>
          <w:sz w:val="36"/>
          <w:szCs w:val="36"/>
          <w:rtl/>
        </w:rPr>
        <w:t>ل التي لا يجوز مثلها في الشريعة</w:t>
      </w:r>
      <w:r w:rsidRPr="000B1421">
        <w:rPr>
          <w:rFonts w:ascii="Traditional Arabic" w:hAnsi="Traditional Arabic" w:cs="Traditional Arabic" w:hint="cs"/>
          <w:sz w:val="36"/>
          <w:szCs w:val="36"/>
          <w:rtl/>
        </w:rPr>
        <w:t xml:space="preserve">. </w:t>
      </w:r>
    </w:p>
    <w:p w:rsidR="00BA7D2C" w:rsidRPr="000B1421" w:rsidRDefault="00BA7D2C" w:rsidP="00BA7D2C">
      <w:pPr>
        <w:spacing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spacing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دليل الضابط:</w:t>
      </w:r>
    </w:p>
    <w:p w:rsidR="00BA7D2C" w:rsidRPr="000B1421" w:rsidRDefault="00BA7D2C" w:rsidP="00BA7D2C">
      <w:pPr>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يمكن الاستدلال لهذا الضابط بأدلة من القرآن والسنة والمعقول، منها ما يلي:</w:t>
      </w:r>
    </w:p>
    <w:p w:rsidR="00BA7D2C" w:rsidRPr="000B1421" w:rsidRDefault="00BA7D2C" w:rsidP="00BA7D2C">
      <w:pPr>
        <w:pStyle w:val="a3"/>
        <w:numPr>
          <w:ilvl w:val="0"/>
          <w:numId w:val="23"/>
        </w:numPr>
        <w:spacing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 xml:space="preserve">قوله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281" w:hAnsi="QCF_P281" w:cs="QCF_P281"/>
          <w:color w:val="000000"/>
          <w:sz w:val="32"/>
          <w:szCs w:val="32"/>
          <w:rtl/>
        </w:rPr>
        <w:t>ﯡ</w:t>
      </w:r>
      <w:r>
        <w:rPr>
          <w:rFonts w:ascii="QCF_P281" w:hAnsi="QCF_P281" w:cs="QCF_P281"/>
          <w:color w:val="000000"/>
          <w:sz w:val="2"/>
          <w:szCs w:val="2"/>
          <w:rtl/>
        </w:rPr>
        <w:t xml:space="preserve"> </w:t>
      </w:r>
      <w:r>
        <w:rPr>
          <w:rFonts w:ascii="QCF_P281" w:hAnsi="QCF_P281" w:cs="QCF_P281"/>
          <w:color w:val="000000"/>
          <w:sz w:val="32"/>
          <w:szCs w:val="32"/>
          <w:rtl/>
        </w:rPr>
        <w:t>ﯢ</w:t>
      </w:r>
      <w:r>
        <w:rPr>
          <w:rFonts w:ascii="QCF_P281" w:hAnsi="QCF_P281" w:cs="QCF_P281"/>
          <w:color w:val="000000"/>
          <w:sz w:val="2"/>
          <w:szCs w:val="2"/>
          <w:rtl/>
        </w:rPr>
        <w:t xml:space="preserve"> </w:t>
      </w:r>
      <w:r>
        <w:rPr>
          <w:rFonts w:ascii="QCF_P281" w:hAnsi="QCF_P281" w:cs="QCF_P281"/>
          <w:color w:val="000000"/>
          <w:sz w:val="32"/>
          <w:szCs w:val="32"/>
          <w:rtl/>
        </w:rPr>
        <w:t>ﯣ</w:t>
      </w:r>
      <w:r>
        <w:rPr>
          <w:rFonts w:ascii="QCF_P281" w:hAnsi="QCF_P281" w:cs="QCF_P281"/>
          <w:color w:val="000000"/>
          <w:sz w:val="2"/>
          <w:szCs w:val="2"/>
          <w:rtl/>
        </w:rPr>
        <w:t xml:space="preserve"> </w:t>
      </w:r>
      <w:r>
        <w:rPr>
          <w:rFonts w:ascii="QCF_P281" w:hAnsi="QCF_P281" w:cs="QCF_P281"/>
          <w:color w:val="000000"/>
          <w:sz w:val="32"/>
          <w:szCs w:val="32"/>
          <w:rtl/>
        </w:rPr>
        <w:t>ﯤ</w:t>
      </w:r>
      <w:r>
        <w:rPr>
          <w:rFonts w:ascii="QCF_P281" w:hAnsi="QCF_P281" w:cs="QCF_P281"/>
          <w:color w:val="000000"/>
          <w:sz w:val="2"/>
          <w:szCs w:val="2"/>
          <w:rtl/>
        </w:rPr>
        <w:t xml:space="preserve"> </w:t>
      </w:r>
      <w:r>
        <w:rPr>
          <w:rFonts w:ascii="QCF_P281" w:hAnsi="QCF_P281" w:cs="QCF_P281"/>
          <w:color w:val="000000"/>
          <w:sz w:val="32"/>
          <w:szCs w:val="32"/>
          <w:rtl/>
        </w:rPr>
        <w:t>ﯥ</w:t>
      </w:r>
      <w:r>
        <w:rPr>
          <w:rFonts w:ascii="QCF_P281" w:hAnsi="QCF_P281" w:cs="QCF_P281"/>
          <w:color w:val="000000"/>
          <w:sz w:val="2"/>
          <w:szCs w:val="2"/>
          <w:rtl/>
        </w:rPr>
        <w:t xml:space="preserve"> </w:t>
      </w:r>
      <w:r>
        <w:rPr>
          <w:rFonts w:ascii="QCF_P281" w:hAnsi="QCF_P281" w:cs="QCF_P281"/>
          <w:color w:val="000000"/>
          <w:sz w:val="32"/>
          <w:szCs w:val="32"/>
          <w:rtl/>
        </w:rPr>
        <w:t>ﯦ</w:t>
      </w:r>
      <w:r>
        <w:rPr>
          <w:rFonts w:ascii="QCF_P281" w:hAnsi="QCF_P281" w:cs="QCF_P281"/>
          <w:color w:val="000000"/>
          <w:sz w:val="2"/>
          <w:szCs w:val="2"/>
          <w:rtl/>
        </w:rPr>
        <w:t xml:space="preserve"> </w:t>
      </w:r>
      <w:r>
        <w:rPr>
          <w:rFonts w:ascii="QCF_P281" w:hAnsi="QCF_P281" w:cs="QCF_P281"/>
          <w:color w:val="000000"/>
          <w:sz w:val="32"/>
          <w:szCs w:val="32"/>
          <w:rtl/>
        </w:rPr>
        <w:t>ﯧ</w:t>
      </w:r>
      <w:r>
        <w:rPr>
          <w:rFonts w:ascii="Arial" w:hAnsi="Arial"/>
          <w:color w:val="000000"/>
          <w:sz w:val="2"/>
          <w:szCs w:val="2"/>
          <w:rtl/>
        </w:rPr>
        <w:t xml:space="preserve"> </w:t>
      </w:r>
      <w:r>
        <w:rPr>
          <w:rFonts w:ascii="QCF_BSML" w:hAnsi="QCF_BSML" w:cs="QCF_BSML"/>
          <w:color w:val="000000"/>
          <w:sz w:val="32"/>
          <w:szCs w:val="32"/>
          <w:rtl/>
        </w:rPr>
        <w:t xml:space="preserve">ﮊ </w:t>
      </w:r>
      <w:r>
        <w:rPr>
          <w:rFonts w:ascii="Traditional Arabic" w:hAnsi="Traditional Arabic" w:cs="Traditional Arabic"/>
          <w:color w:val="9DAB0C"/>
          <w:sz w:val="2"/>
          <w:szCs w:val="2"/>
        </w:rPr>
        <w:t xml:space="preserve"> </w:t>
      </w:r>
      <w:r w:rsidRPr="000B1421">
        <w:rPr>
          <w:rStyle w:val="a6"/>
          <w:rFonts w:ascii="Traditional Arabic" w:hAnsi="Traditional Arabic" w:cs="Traditional Arabic"/>
          <w:sz w:val="36"/>
          <w:szCs w:val="36"/>
          <w:rtl/>
        </w:rPr>
        <w:footnoteReference w:id="182"/>
      </w:r>
      <w:r w:rsidRPr="000B1421">
        <w:rPr>
          <w:rFonts w:ascii="Traditional Arabic" w:hAnsi="Traditional Arabic" w:cs="Traditional Arabic" w:hint="cs"/>
          <w:sz w:val="36"/>
          <w:szCs w:val="36"/>
          <w:rtl/>
        </w:rPr>
        <w:t>.</w:t>
      </w:r>
    </w:p>
    <w:p w:rsidR="00BA7D2C" w:rsidRDefault="00BA7D2C" w:rsidP="00BA7D2C">
      <w:pPr>
        <w:spacing w:line="240" w:lineRule="auto"/>
        <w:ind w:left="360"/>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lastRenderedPageBreak/>
        <w:t>وجه الاستشهاد من هذه الآية:</w:t>
      </w:r>
    </w:p>
    <w:p w:rsidR="00BA7D2C" w:rsidRPr="000B1421" w:rsidRDefault="00BA7D2C" w:rsidP="00BA7D2C">
      <w:pPr>
        <w:spacing w:line="240" w:lineRule="auto"/>
        <w:ind w:left="357"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 xml:space="preserve"> ذكر ابن كثير</w:t>
      </w:r>
      <w:r w:rsidRPr="000B1421">
        <w:rPr>
          <w:rStyle w:val="a6"/>
          <w:rFonts w:ascii="Traditional Arabic" w:hAnsi="Traditional Arabic" w:cs="Traditional Arabic"/>
          <w:sz w:val="36"/>
          <w:szCs w:val="36"/>
          <w:rtl/>
        </w:rPr>
        <w:footnoteReference w:id="183"/>
      </w:r>
      <w:r w:rsidRPr="000B1421">
        <w:rPr>
          <w:rFonts w:ascii="Traditional Arabic" w:hAnsi="Traditional Arabic" w:cs="Traditional Arabic" w:hint="cs"/>
          <w:sz w:val="36"/>
          <w:szCs w:val="36"/>
          <w:rtl/>
        </w:rPr>
        <w:t xml:space="preserve"> -رحمه الله- في تفسيره لها، حيث يقول:"</w:t>
      </w:r>
      <w:r w:rsidRPr="000B1421">
        <w:rPr>
          <w:rFonts w:ascii="Traditional Arabic" w:hAnsi="Traditional Arabic" w:cs="Traditional Arabic"/>
          <w:sz w:val="36"/>
          <w:szCs w:val="36"/>
          <w:rtl/>
        </w:rPr>
        <w:t xml:space="preserve"> يأمر تعالى بالعدل في الاقتصاص والمماثلة في استيفاء الحق</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Pr>
        <w:footnoteReference w:id="184"/>
      </w:r>
      <w:r w:rsidRPr="000B1421">
        <w:rPr>
          <w:rFonts w:ascii="Traditional Arabic" w:hAnsi="Traditional Arabic" w:cs="Traditional Arabic" w:hint="cs"/>
          <w:sz w:val="36"/>
          <w:szCs w:val="36"/>
          <w:rtl/>
        </w:rPr>
        <w:t>، فلفظ (مثل) في الآية واضح في بيان المراد، واستيفاء القصاص من الجاني من جنس العقوبة التي يراد المماثلة فيها مع ما سبقها من جناية.</w:t>
      </w:r>
    </w:p>
    <w:p w:rsidR="00BA7D2C" w:rsidRPr="000B1421" w:rsidRDefault="00BA7D2C" w:rsidP="00BA7D2C">
      <w:pPr>
        <w:pStyle w:val="a3"/>
        <w:numPr>
          <w:ilvl w:val="0"/>
          <w:numId w:val="23"/>
        </w:numPr>
        <w:spacing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 xml:space="preserve">قوله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030" w:hAnsi="QCF_P030" w:cs="QCF_P030"/>
          <w:color w:val="000000"/>
          <w:sz w:val="32"/>
          <w:szCs w:val="32"/>
          <w:rtl/>
        </w:rPr>
        <w:t>ﮎ</w:t>
      </w:r>
      <w:r>
        <w:rPr>
          <w:rFonts w:ascii="QCF_P030" w:hAnsi="QCF_P030" w:cs="QCF_P030"/>
          <w:color w:val="000000"/>
          <w:sz w:val="2"/>
          <w:szCs w:val="2"/>
          <w:rtl/>
        </w:rPr>
        <w:t xml:space="preserve"> </w:t>
      </w:r>
      <w:r>
        <w:rPr>
          <w:rFonts w:ascii="QCF_P030" w:hAnsi="QCF_P030" w:cs="QCF_P030"/>
          <w:color w:val="000000"/>
          <w:sz w:val="32"/>
          <w:szCs w:val="32"/>
          <w:rtl/>
        </w:rPr>
        <w:t>ﮏ</w:t>
      </w:r>
      <w:r>
        <w:rPr>
          <w:rFonts w:ascii="QCF_P030" w:hAnsi="QCF_P030" w:cs="QCF_P030"/>
          <w:color w:val="000000"/>
          <w:sz w:val="2"/>
          <w:szCs w:val="2"/>
          <w:rtl/>
        </w:rPr>
        <w:t xml:space="preserve"> </w:t>
      </w:r>
      <w:r>
        <w:rPr>
          <w:rFonts w:ascii="QCF_P030" w:hAnsi="QCF_P030" w:cs="QCF_P030"/>
          <w:color w:val="000000"/>
          <w:sz w:val="32"/>
          <w:szCs w:val="32"/>
          <w:rtl/>
        </w:rPr>
        <w:t>ﮐ</w:t>
      </w:r>
      <w:r>
        <w:rPr>
          <w:rFonts w:ascii="QCF_P030" w:hAnsi="QCF_P030" w:cs="QCF_P030"/>
          <w:color w:val="000000"/>
          <w:sz w:val="2"/>
          <w:szCs w:val="2"/>
          <w:rtl/>
        </w:rPr>
        <w:t xml:space="preserve"> </w:t>
      </w:r>
      <w:r>
        <w:rPr>
          <w:rFonts w:ascii="QCF_P030" w:hAnsi="QCF_P030" w:cs="QCF_P030"/>
          <w:color w:val="000000"/>
          <w:sz w:val="32"/>
          <w:szCs w:val="32"/>
          <w:rtl/>
        </w:rPr>
        <w:t>ﮑ</w:t>
      </w:r>
      <w:r>
        <w:rPr>
          <w:rFonts w:ascii="QCF_P030" w:hAnsi="QCF_P030" w:cs="QCF_P030"/>
          <w:color w:val="000000"/>
          <w:sz w:val="2"/>
          <w:szCs w:val="2"/>
          <w:rtl/>
        </w:rPr>
        <w:t xml:space="preserve">   </w:t>
      </w:r>
      <w:r>
        <w:rPr>
          <w:rFonts w:ascii="QCF_P030" w:hAnsi="QCF_P030" w:cs="QCF_P030"/>
          <w:color w:val="000000"/>
          <w:sz w:val="32"/>
          <w:szCs w:val="32"/>
          <w:rtl/>
        </w:rPr>
        <w:t>ﮒ</w:t>
      </w:r>
      <w:r>
        <w:rPr>
          <w:rFonts w:ascii="QCF_P030" w:hAnsi="QCF_P030" w:cs="QCF_P030"/>
          <w:color w:val="000000"/>
          <w:sz w:val="2"/>
          <w:szCs w:val="2"/>
          <w:rtl/>
        </w:rPr>
        <w:t xml:space="preserve"> </w:t>
      </w:r>
      <w:r>
        <w:rPr>
          <w:rFonts w:ascii="QCF_P030" w:hAnsi="QCF_P030" w:cs="QCF_P030"/>
          <w:color w:val="000000"/>
          <w:sz w:val="32"/>
          <w:szCs w:val="32"/>
          <w:rtl/>
        </w:rPr>
        <w:t>ﮓ</w:t>
      </w:r>
      <w:r>
        <w:rPr>
          <w:rFonts w:ascii="QCF_P030" w:hAnsi="QCF_P030" w:cs="QCF_P030"/>
          <w:color w:val="000000"/>
          <w:sz w:val="2"/>
          <w:szCs w:val="2"/>
          <w:rtl/>
        </w:rPr>
        <w:t xml:space="preserve"> </w:t>
      </w:r>
      <w:r>
        <w:rPr>
          <w:rFonts w:ascii="QCF_P030" w:hAnsi="QCF_P030" w:cs="QCF_P030"/>
          <w:color w:val="000000"/>
          <w:sz w:val="32"/>
          <w:szCs w:val="32"/>
          <w:rtl/>
        </w:rPr>
        <w:t>ﮔ</w:t>
      </w:r>
      <w:r>
        <w:rPr>
          <w:rFonts w:ascii="QCF_P030" w:hAnsi="QCF_P030" w:cs="QCF_P030"/>
          <w:color w:val="000000"/>
          <w:sz w:val="2"/>
          <w:szCs w:val="2"/>
          <w:rtl/>
        </w:rPr>
        <w:t xml:space="preserve"> </w:t>
      </w:r>
      <w:r>
        <w:rPr>
          <w:rFonts w:ascii="QCF_P030" w:hAnsi="QCF_P030" w:cs="QCF_P030"/>
          <w:color w:val="000000"/>
          <w:sz w:val="32"/>
          <w:szCs w:val="32"/>
          <w:rtl/>
        </w:rPr>
        <w:t>ﮕ</w:t>
      </w:r>
      <w:r>
        <w:rPr>
          <w:rFonts w:ascii="QCF_P030" w:hAnsi="QCF_P030" w:cs="QCF_P030"/>
          <w:color w:val="000000"/>
          <w:sz w:val="2"/>
          <w:szCs w:val="2"/>
          <w:rtl/>
        </w:rPr>
        <w:t xml:space="preserve"> </w:t>
      </w:r>
      <w:r>
        <w:rPr>
          <w:rFonts w:ascii="QCF_P030" w:hAnsi="QCF_P030" w:cs="QCF_P030"/>
          <w:color w:val="000000"/>
          <w:sz w:val="32"/>
          <w:szCs w:val="32"/>
          <w:rtl/>
        </w:rPr>
        <w:t>ﮖ</w:t>
      </w:r>
      <w:r>
        <w:rPr>
          <w:rFonts w:ascii="Arial" w:hAnsi="Arial"/>
          <w:color w:val="000000"/>
          <w:sz w:val="2"/>
          <w:szCs w:val="2"/>
          <w:rtl/>
        </w:rPr>
        <w:t xml:space="preserve"> </w:t>
      </w:r>
      <w:r>
        <w:rPr>
          <w:rFonts w:ascii="QCF_BSML" w:hAnsi="QCF_BSML" w:cs="QCF_BSML"/>
          <w:color w:val="000000"/>
          <w:sz w:val="32"/>
          <w:szCs w:val="32"/>
          <w:rtl/>
        </w:rPr>
        <w:t xml:space="preserve">ﮊ </w:t>
      </w:r>
      <w:r w:rsidRPr="000B1421">
        <w:rPr>
          <w:rStyle w:val="a6"/>
          <w:rFonts w:ascii="Traditional Arabic" w:hAnsi="Traditional Arabic" w:cs="Traditional Arabic"/>
          <w:sz w:val="36"/>
          <w:szCs w:val="36"/>
          <w:rtl/>
        </w:rPr>
        <w:footnoteReference w:id="185"/>
      </w:r>
      <w:r w:rsidRPr="000B1421">
        <w:rPr>
          <w:rFonts w:ascii="Traditional Arabic" w:hAnsi="Traditional Arabic" w:cs="Traditional Arabic" w:hint="cs"/>
          <w:sz w:val="36"/>
          <w:szCs w:val="36"/>
          <w:rtl/>
        </w:rPr>
        <w:t>.</w:t>
      </w:r>
    </w:p>
    <w:p w:rsidR="00BA7D2C" w:rsidRPr="000B1421" w:rsidRDefault="00BA7D2C" w:rsidP="00BA7D2C">
      <w:pPr>
        <w:tabs>
          <w:tab w:val="right" w:pos="8306"/>
        </w:tabs>
        <w:spacing w:line="240" w:lineRule="auto"/>
        <w:ind w:left="360"/>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وجه الاستشهاد من هذه الآية:</w:t>
      </w:r>
    </w:p>
    <w:p w:rsidR="00BA7D2C" w:rsidRPr="000B1421" w:rsidRDefault="00BA7D2C" w:rsidP="00BA7D2C">
      <w:pPr>
        <w:tabs>
          <w:tab w:val="right" w:pos="8306"/>
        </w:tabs>
        <w:spacing w:line="240" w:lineRule="auto"/>
        <w:ind w:left="357"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أن المراد بالعدوان</w:t>
      </w:r>
      <w:r w:rsidRPr="000B1421">
        <w:rPr>
          <w:rFonts w:ascii="Traditional Arabic" w:hAnsi="Traditional Arabic" w:cs="Traditional Arabic"/>
          <w:sz w:val="36"/>
          <w:szCs w:val="36"/>
          <w:rtl/>
        </w:rPr>
        <w:t xml:space="preserve"> هاهنا المعاقبة والمقاتلة</w:t>
      </w:r>
      <w:r w:rsidRPr="000B1421">
        <w:rPr>
          <w:rStyle w:val="a6"/>
          <w:rFonts w:ascii="Traditional Arabic" w:hAnsi="Traditional Arabic" w:cs="Traditional Arabic"/>
          <w:sz w:val="36"/>
          <w:szCs w:val="36"/>
          <w:rtl/>
        </w:rPr>
        <w:footnoteReference w:id="186"/>
      </w:r>
      <w:r w:rsidRPr="000B1421">
        <w:rPr>
          <w:rFonts w:ascii="Traditional Arabic" w:hAnsi="Traditional Arabic" w:cs="Traditional Arabic"/>
          <w:sz w:val="36"/>
          <w:szCs w:val="36"/>
          <w:rtl/>
        </w:rPr>
        <w:t>،</w:t>
      </w:r>
      <w:r w:rsidRPr="000B1421">
        <w:rPr>
          <w:rFonts w:ascii="Traditional Arabic" w:hAnsi="Traditional Arabic" w:cs="Traditional Arabic" w:hint="cs"/>
          <w:sz w:val="36"/>
          <w:szCs w:val="36"/>
          <w:rtl/>
        </w:rPr>
        <w:t xml:space="preserve"> فالجزاء من جنس العمل في مثل هذا الباب، فمن اعتدى بجناية فقتل وجب الاقتصاص منه ومعاقبته بمثل جناية.</w:t>
      </w:r>
    </w:p>
    <w:p w:rsidR="00BA7D2C" w:rsidRPr="000B1421" w:rsidRDefault="00BA7D2C" w:rsidP="00BA7D2C">
      <w:pPr>
        <w:pStyle w:val="a3"/>
        <w:numPr>
          <w:ilvl w:val="0"/>
          <w:numId w:val="23"/>
        </w:numPr>
        <w:spacing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 xml:space="preserve">قوله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487" w:hAnsi="QCF_P487" w:cs="QCF_P487"/>
          <w:color w:val="000000"/>
          <w:sz w:val="32"/>
          <w:szCs w:val="32"/>
          <w:rtl/>
        </w:rPr>
        <w:t>ﮬ</w:t>
      </w:r>
      <w:r>
        <w:rPr>
          <w:rFonts w:ascii="QCF_P487" w:hAnsi="QCF_P487" w:cs="QCF_P487"/>
          <w:color w:val="000000"/>
          <w:sz w:val="2"/>
          <w:szCs w:val="2"/>
          <w:rtl/>
        </w:rPr>
        <w:t xml:space="preserve"> </w:t>
      </w:r>
      <w:r>
        <w:rPr>
          <w:rFonts w:ascii="QCF_P487" w:hAnsi="QCF_P487" w:cs="QCF_P487"/>
          <w:color w:val="000000"/>
          <w:sz w:val="32"/>
          <w:szCs w:val="32"/>
          <w:rtl/>
        </w:rPr>
        <w:t>ﮭ</w:t>
      </w:r>
      <w:r>
        <w:rPr>
          <w:rFonts w:ascii="QCF_P487" w:hAnsi="QCF_P487" w:cs="QCF_P487"/>
          <w:color w:val="000000"/>
          <w:sz w:val="2"/>
          <w:szCs w:val="2"/>
          <w:rtl/>
        </w:rPr>
        <w:t xml:space="preserve"> </w:t>
      </w:r>
      <w:r>
        <w:rPr>
          <w:rFonts w:ascii="QCF_P487" w:hAnsi="QCF_P487" w:cs="QCF_P487"/>
          <w:color w:val="000000"/>
          <w:sz w:val="32"/>
          <w:szCs w:val="32"/>
          <w:rtl/>
        </w:rPr>
        <w:t>ﮮ</w:t>
      </w:r>
      <w:r>
        <w:rPr>
          <w:rFonts w:ascii="QCF_P487" w:hAnsi="QCF_P487" w:cs="QCF_P487"/>
          <w:color w:val="000000"/>
          <w:sz w:val="2"/>
          <w:szCs w:val="2"/>
          <w:rtl/>
        </w:rPr>
        <w:t xml:space="preserve"> </w:t>
      </w:r>
      <w:r>
        <w:rPr>
          <w:rFonts w:ascii="QCF_P487" w:hAnsi="QCF_P487" w:cs="QCF_P487"/>
          <w:color w:val="000000"/>
          <w:sz w:val="32"/>
          <w:szCs w:val="32"/>
          <w:rtl/>
        </w:rPr>
        <w:t>ﮯ</w:t>
      </w:r>
      <w:r>
        <w:rPr>
          <w:rFonts w:ascii="Arial" w:hAnsi="Arial"/>
          <w:color w:val="000000"/>
          <w:sz w:val="2"/>
          <w:szCs w:val="2"/>
          <w:rtl/>
        </w:rPr>
        <w:t xml:space="preserve"> </w:t>
      </w:r>
      <w:r>
        <w:rPr>
          <w:rFonts w:ascii="QCF_BSML" w:hAnsi="QCF_BSML" w:cs="QCF_BSML"/>
          <w:color w:val="000000"/>
          <w:sz w:val="32"/>
          <w:szCs w:val="32"/>
          <w:rtl/>
        </w:rPr>
        <w:t xml:space="preserve">ﮊ </w:t>
      </w:r>
      <w:r w:rsidRPr="000B1421">
        <w:rPr>
          <w:rStyle w:val="a6"/>
          <w:rFonts w:ascii="Traditional Arabic" w:hAnsi="Traditional Arabic" w:cs="Traditional Arabic"/>
          <w:sz w:val="36"/>
          <w:szCs w:val="36"/>
          <w:rtl/>
        </w:rPr>
        <w:footnoteReference w:id="187"/>
      </w:r>
      <w:r w:rsidRPr="000B1421">
        <w:rPr>
          <w:rFonts w:ascii="Traditional Arabic" w:hAnsi="Traditional Arabic" w:cs="Traditional Arabic" w:hint="cs"/>
          <w:sz w:val="36"/>
          <w:szCs w:val="36"/>
          <w:rtl/>
        </w:rPr>
        <w:t>.</w:t>
      </w:r>
    </w:p>
    <w:p w:rsidR="00BA7D2C" w:rsidRPr="000B1421" w:rsidRDefault="00BA7D2C" w:rsidP="00BA7D2C">
      <w:pPr>
        <w:spacing w:line="240" w:lineRule="auto"/>
        <w:ind w:left="360"/>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وجه الاستشهاد من هذه الآية:</w:t>
      </w:r>
    </w:p>
    <w:p w:rsidR="00BA7D2C" w:rsidRPr="000B1421" w:rsidRDefault="00BA7D2C" w:rsidP="00BA7D2C">
      <w:pPr>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كما سبق في الآيتين السابقتين، فالجناية سيئة فجزاءها يكون مثلها، يقول ابن عاشور في تفسيره لهذه الآية:"</w:t>
      </w:r>
      <w:r w:rsidRPr="000B1421">
        <w:rPr>
          <w:rFonts w:ascii="Traditional Arabic" w:hAnsi="Traditional Arabic" w:cs="Traditional Arabic"/>
          <w:sz w:val="36"/>
          <w:szCs w:val="36"/>
          <w:rtl/>
        </w:rPr>
        <w:t xml:space="preserve"> فقد تكون المماثلة في الغرض والصورة وهي المماثلة التامة وتلك حقيقة المماثلة مثل القصاص من القاتل ظلما بمثل ما قتل به</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Pr>
        <w:footnoteReference w:id="188"/>
      </w:r>
      <w:r w:rsidRPr="000B1421">
        <w:rPr>
          <w:rFonts w:ascii="Traditional Arabic" w:hAnsi="Traditional Arabic" w:cs="Traditional Arabic" w:hint="cs"/>
          <w:sz w:val="36"/>
          <w:szCs w:val="36"/>
          <w:rtl/>
        </w:rPr>
        <w:t>.</w:t>
      </w:r>
    </w:p>
    <w:p w:rsidR="00BA7D2C" w:rsidRPr="000B1421" w:rsidRDefault="00BA7D2C" w:rsidP="00BA7D2C">
      <w:pPr>
        <w:pStyle w:val="a3"/>
        <w:numPr>
          <w:ilvl w:val="0"/>
          <w:numId w:val="23"/>
        </w:numPr>
        <w:spacing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lastRenderedPageBreak/>
        <w:t>عن أنس بن مالك -رضي الله عنه- ((أن جارية وجد رأسها مرضوض</w:t>
      </w:r>
      <w:r>
        <w:rPr>
          <w:rFonts w:ascii="Traditional Arabic" w:hAnsi="Traditional Arabic" w:cs="Traditional Arabic" w:hint="cs"/>
          <w:sz w:val="36"/>
          <w:szCs w:val="36"/>
          <w:rtl/>
        </w:rPr>
        <w:t>ا</w:t>
      </w:r>
      <w:r w:rsidRPr="000B1421">
        <w:rPr>
          <w:rFonts w:ascii="Traditional Arabic" w:hAnsi="Traditional Arabic" w:cs="Traditional Arabic" w:hint="cs"/>
          <w:sz w:val="36"/>
          <w:szCs w:val="36"/>
          <w:rtl/>
        </w:rPr>
        <w:t xml:space="preserve"> بين حجرين، فقيل: من فعل هذا بك؟ فلان، فلان؟ حتى ذكر يهودي، فأومأت برأسها، فأخذ اليهودي فاعترف، فأمر النبي -صلى الله عليه وسلم- أن يرض رأسه بين حجرين</w:t>
      </w:r>
      <w:r w:rsidRPr="000B1421">
        <w:rPr>
          <w:rStyle w:val="a6"/>
          <w:rFonts w:ascii="Traditional Arabic" w:hAnsi="Traditional Arabic" w:cs="Traditional Arabic"/>
          <w:sz w:val="36"/>
          <w:szCs w:val="36"/>
          <w:rtl/>
        </w:rPr>
        <w:footnoteReference w:id="189"/>
      </w:r>
      <w:r w:rsidRPr="000B1421">
        <w:rPr>
          <w:rFonts w:ascii="Traditional Arabic" w:hAnsi="Traditional Arabic" w:cs="Traditional Arabic" w:hint="cs"/>
          <w:sz w:val="36"/>
          <w:szCs w:val="36"/>
          <w:rtl/>
        </w:rPr>
        <w:t>)).</w:t>
      </w:r>
    </w:p>
    <w:p w:rsidR="00BA7D2C" w:rsidRPr="000B1421" w:rsidRDefault="00BA7D2C" w:rsidP="00BA7D2C">
      <w:pPr>
        <w:spacing w:line="240" w:lineRule="auto"/>
        <w:ind w:left="357"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وجه الاستشهاد واضح من الحديث، وهو كما ذكره الخطابي</w:t>
      </w:r>
      <w:r w:rsidRPr="000B1421">
        <w:rPr>
          <w:rStyle w:val="a6"/>
          <w:rFonts w:ascii="Traditional Arabic" w:hAnsi="Traditional Arabic" w:cs="Traditional Arabic"/>
          <w:sz w:val="36"/>
          <w:szCs w:val="36"/>
          <w:rtl/>
        </w:rPr>
        <w:footnoteReference w:id="190"/>
      </w:r>
      <w:r w:rsidRPr="000B1421">
        <w:rPr>
          <w:rFonts w:ascii="Traditional Arabic" w:hAnsi="Traditional Arabic" w:cs="Traditional Arabic" w:hint="cs"/>
          <w:sz w:val="36"/>
          <w:szCs w:val="36"/>
          <w:rtl/>
        </w:rPr>
        <w:t xml:space="preserve"> في شرحه لهذا الحديث، حيث يقول:"</w:t>
      </w:r>
      <w:r w:rsidRPr="000B1421">
        <w:rPr>
          <w:rFonts w:ascii="Traditional Arabic" w:hAnsi="Traditional Arabic" w:cs="Traditional Arabic"/>
          <w:sz w:val="36"/>
          <w:szCs w:val="36"/>
          <w:rtl/>
        </w:rPr>
        <w:t xml:space="preserve"> وفيه دليل على جواز اعتبار القتل فيقتص من القاتل بمثل ما فعله</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191"/>
      </w:r>
      <w:r w:rsidRPr="000B1421">
        <w:rPr>
          <w:rFonts w:ascii="Traditional Arabic" w:hAnsi="Traditional Arabic" w:cs="Traditional Arabic" w:hint="cs"/>
          <w:sz w:val="36"/>
          <w:szCs w:val="36"/>
          <w:rtl/>
        </w:rPr>
        <w:t>.</w:t>
      </w:r>
    </w:p>
    <w:p w:rsidR="00BA7D2C" w:rsidRPr="000B1421" w:rsidRDefault="00BA7D2C" w:rsidP="00BA7D2C">
      <w:pPr>
        <w:pStyle w:val="a3"/>
        <w:numPr>
          <w:ilvl w:val="0"/>
          <w:numId w:val="23"/>
        </w:numPr>
        <w:spacing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عن البراء بن عازب -رضي الله عنه- أن النبي -صلى الله عليه وسلم- قال</w:t>
      </w:r>
      <w:r w:rsidRPr="000B1421">
        <w:rPr>
          <w:rFonts w:ascii="Traditional Arabic" w:hAnsi="Traditional Arabic" w:cs="Traditional Arabic"/>
          <w:sz w:val="36"/>
          <w:szCs w:val="36"/>
        </w:rPr>
        <w:t>:</w:t>
      </w:r>
      <w:r w:rsidRPr="000B1421">
        <w:rPr>
          <w:rFonts w:ascii="Traditional Arabic" w:hAnsi="Traditional Arabic" w:cs="Traditional Arabic" w:hint="cs"/>
          <w:sz w:val="36"/>
          <w:szCs w:val="36"/>
          <w:rtl/>
        </w:rPr>
        <w:t xml:space="preserve"> ((</w:t>
      </w:r>
      <w:r w:rsidRPr="000B1421">
        <w:rPr>
          <w:rFonts w:ascii="Traditional Arabic" w:hAnsi="Traditional Arabic" w:cs="Traditional Arabic"/>
          <w:sz w:val="36"/>
          <w:szCs w:val="36"/>
          <w:rtl/>
        </w:rPr>
        <w:t>من حرق حرقناه، ومن غرق أغرقناه</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192"/>
      </w:r>
      <w:r w:rsidRPr="000B1421">
        <w:rPr>
          <w:rFonts w:ascii="Traditional Arabic" w:hAnsi="Traditional Arabic" w:cs="Traditional Arabic" w:hint="cs"/>
          <w:sz w:val="36"/>
          <w:szCs w:val="36"/>
          <w:rtl/>
        </w:rPr>
        <w:t>.</w:t>
      </w:r>
    </w:p>
    <w:p w:rsidR="00BA7D2C" w:rsidRPr="000B1421" w:rsidRDefault="00BA7D2C" w:rsidP="00BA7D2C">
      <w:pPr>
        <w:spacing w:line="240" w:lineRule="auto"/>
        <w:ind w:left="357" w:firstLine="567"/>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وجه الاستشهاد واضح من الحديث أيضا، لكن يشكل عليه أنه ضعيف لا يثبت.</w:t>
      </w:r>
    </w:p>
    <w:p w:rsidR="00BA7D2C" w:rsidRPr="00FD6E99" w:rsidRDefault="00BA7D2C" w:rsidP="00BA7D2C">
      <w:pPr>
        <w:pStyle w:val="a3"/>
        <w:numPr>
          <w:ilvl w:val="0"/>
          <w:numId w:val="23"/>
        </w:numPr>
        <w:spacing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 xml:space="preserve">ومن المعنى </w:t>
      </w:r>
      <w:r w:rsidRPr="000B1421">
        <w:rPr>
          <w:rFonts w:ascii="Traditional Arabic" w:hAnsi="Traditional Arabic" w:cs="Traditional Arabic"/>
          <w:sz w:val="36"/>
          <w:szCs w:val="36"/>
          <w:rtl/>
        </w:rPr>
        <w:t>أن القصاص معناه المماثلة في الفعل، فوجب أن يستوفى من الجاني مثل ما فعل</w:t>
      </w:r>
      <w:r w:rsidRPr="000B1421">
        <w:rPr>
          <w:rStyle w:val="a6"/>
          <w:rFonts w:ascii="Traditional Arabic" w:hAnsi="Traditional Arabic" w:cs="Traditional Arabic"/>
          <w:sz w:val="36"/>
          <w:szCs w:val="36"/>
          <w:rtl/>
        </w:rPr>
        <w:footnoteReference w:id="193"/>
      </w:r>
      <w:r w:rsidRPr="000B1421">
        <w:rPr>
          <w:rFonts w:ascii="Traditional Arabic" w:hAnsi="Traditional Arabic" w:cs="Traditional Arabic" w:hint="cs"/>
          <w:sz w:val="36"/>
          <w:szCs w:val="36"/>
          <w:rtl/>
        </w:rPr>
        <w:t>.</w:t>
      </w:r>
    </w:p>
    <w:p w:rsidR="00BA7D2C" w:rsidRPr="00FD6E99" w:rsidRDefault="00BA7D2C" w:rsidP="00BA7D2C">
      <w:pPr>
        <w:pStyle w:val="a3"/>
        <w:numPr>
          <w:ilvl w:val="0"/>
          <w:numId w:val="23"/>
        </w:numPr>
        <w:spacing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lastRenderedPageBreak/>
        <w:t>أ</w:t>
      </w:r>
      <w:r w:rsidRPr="000B1421">
        <w:rPr>
          <w:rFonts w:ascii="Traditional Arabic" w:hAnsi="Traditional Arabic" w:cs="Traditional Arabic"/>
          <w:sz w:val="36"/>
          <w:szCs w:val="36"/>
          <w:rtl/>
        </w:rPr>
        <w:t>ن المقصود من القصاص هو التشفي، ولا يكمل المطلوب إلا إذا قتل القاتل بمثل ما قتل</w:t>
      </w:r>
      <w:r w:rsidRPr="000B1421">
        <w:rPr>
          <w:rStyle w:val="a6"/>
          <w:rFonts w:ascii="Traditional Arabic" w:hAnsi="Traditional Arabic" w:cs="Traditional Arabic"/>
          <w:sz w:val="36"/>
          <w:szCs w:val="36"/>
          <w:rtl/>
        </w:rPr>
        <w:footnoteReference w:id="194"/>
      </w:r>
      <w:r w:rsidRPr="000B1421">
        <w:rPr>
          <w:rFonts w:ascii="Traditional Arabic" w:hAnsi="Traditional Arabic" w:cs="Traditional Arabic"/>
          <w:sz w:val="36"/>
          <w:szCs w:val="36"/>
          <w:rtl/>
        </w:rPr>
        <w:t>.</w:t>
      </w:r>
    </w:p>
    <w:p w:rsidR="00BA7D2C" w:rsidRPr="000B1421" w:rsidRDefault="00BA7D2C" w:rsidP="00BA7D2C">
      <w:pPr>
        <w:pStyle w:val="a3"/>
        <w:numPr>
          <w:ilvl w:val="0"/>
          <w:numId w:val="21"/>
        </w:numPr>
        <w:spacing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أقوال العلماء في الضابط:</w:t>
      </w:r>
    </w:p>
    <w:p w:rsidR="00BA7D2C" w:rsidRPr="000B1421" w:rsidRDefault="00BA7D2C" w:rsidP="00BA7D2C">
      <w:pPr>
        <w:spacing w:line="240" w:lineRule="auto"/>
        <w:ind w:left="357"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اتفق العلماء على أن الجاني إذا قتل المجني عليه بالسيف أنه يقتل به، وأما إن كان القتل بغير السيف كالحجر أو الخشب أو التغريق ونحوها فقد وقع الخلاف على قولين:</w:t>
      </w:r>
    </w:p>
    <w:p w:rsidR="00BA7D2C" w:rsidRPr="000B1421" w:rsidRDefault="00BA7D2C" w:rsidP="00BA7D2C">
      <w:pPr>
        <w:spacing w:line="240" w:lineRule="auto"/>
        <w:ind w:left="357"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القول الأول/ اعتبار المماثلة في طريقة القتل، وذلك بأن يفعل بالجاني مثل ما فعل بالمجني عليه، وهذا هو مذهب مالك</w:t>
      </w:r>
      <w:r>
        <w:rPr>
          <w:rStyle w:val="a6"/>
          <w:rFonts w:ascii="Traditional Arabic" w:hAnsi="Traditional Arabic" w:cs="Traditional Arabic"/>
          <w:sz w:val="36"/>
          <w:szCs w:val="36"/>
          <w:rtl/>
        </w:rPr>
        <w:footnoteReference w:id="195"/>
      </w:r>
      <w:r w:rsidRPr="000B1421">
        <w:rPr>
          <w:rFonts w:ascii="Traditional Arabic" w:hAnsi="Traditional Arabic" w:cs="Traditional Arabic" w:hint="cs"/>
          <w:sz w:val="36"/>
          <w:szCs w:val="36"/>
          <w:rtl/>
        </w:rPr>
        <w:t xml:space="preserve"> والشافعي</w:t>
      </w:r>
      <w:r>
        <w:rPr>
          <w:rStyle w:val="a6"/>
          <w:rFonts w:ascii="Traditional Arabic" w:hAnsi="Traditional Arabic" w:cs="Traditional Arabic"/>
          <w:sz w:val="36"/>
          <w:szCs w:val="36"/>
          <w:rtl/>
        </w:rPr>
        <w:footnoteReference w:id="196"/>
      </w:r>
      <w:r w:rsidRPr="000B1421">
        <w:rPr>
          <w:rFonts w:ascii="Traditional Arabic" w:hAnsi="Traditional Arabic" w:cs="Traditional Arabic" w:hint="cs"/>
          <w:sz w:val="36"/>
          <w:szCs w:val="36"/>
          <w:rtl/>
        </w:rPr>
        <w:t>، ورواية عن الإمام أحمد</w:t>
      </w:r>
      <w:r w:rsidRPr="000B1421">
        <w:rPr>
          <w:rStyle w:val="a6"/>
          <w:rFonts w:ascii="Traditional Arabic" w:hAnsi="Traditional Arabic" w:cs="Traditional Arabic"/>
          <w:sz w:val="36"/>
          <w:szCs w:val="36"/>
          <w:rtl/>
        </w:rPr>
        <w:footnoteReference w:id="197"/>
      </w:r>
      <w:r w:rsidRPr="000B1421">
        <w:rPr>
          <w:rFonts w:ascii="Traditional Arabic" w:hAnsi="Traditional Arabic" w:cs="Traditional Arabic" w:hint="cs"/>
          <w:sz w:val="36"/>
          <w:szCs w:val="36"/>
          <w:rtl/>
        </w:rPr>
        <w:t>.</w:t>
      </w:r>
    </w:p>
    <w:p w:rsidR="00BA7D2C" w:rsidRPr="000B1421" w:rsidRDefault="00BA7D2C" w:rsidP="00BA7D2C">
      <w:pPr>
        <w:spacing w:line="240" w:lineRule="auto"/>
        <w:ind w:left="357"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وقد مضت أدلة هذا القول في دليل الضابط.</w:t>
      </w:r>
    </w:p>
    <w:p w:rsidR="00BA7D2C" w:rsidRPr="000B1421" w:rsidRDefault="00BA7D2C" w:rsidP="00BA7D2C">
      <w:pPr>
        <w:spacing w:line="240" w:lineRule="auto"/>
        <w:ind w:left="357"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القول الثاني/ لا قود إلا بالسيف، فلا يستوفى من الجاني إلا بالسيف في عنقه، أيا كانت طريقة قتله، وهذا هو مذهب الحنفية</w:t>
      </w:r>
      <w:r>
        <w:rPr>
          <w:rStyle w:val="a6"/>
          <w:rFonts w:ascii="Traditional Arabic" w:hAnsi="Traditional Arabic" w:cs="Traditional Arabic"/>
          <w:sz w:val="36"/>
          <w:szCs w:val="36"/>
          <w:rtl/>
        </w:rPr>
        <w:footnoteReference w:id="198"/>
      </w:r>
      <w:r w:rsidRPr="000B1421">
        <w:rPr>
          <w:rFonts w:ascii="Traditional Arabic" w:hAnsi="Traditional Arabic" w:cs="Traditional Arabic" w:hint="cs"/>
          <w:sz w:val="36"/>
          <w:szCs w:val="36"/>
          <w:rtl/>
        </w:rPr>
        <w:t xml:space="preserve"> والرواية المعتمدة عند الحنابلة</w:t>
      </w:r>
      <w:r w:rsidRPr="000B1421">
        <w:rPr>
          <w:rStyle w:val="a6"/>
          <w:rFonts w:ascii="Traditional Arabic" w:hAnsi="Traditional Arabic" w:cs="Traditional Arabic"/>
          <w:sz w:val="36"/>
          <w:szCs w:val="36"/>
          <w:rtl/>
        </w:rPr>
        <w:footnoteReference w:id="199"/>
      </w:r>
      <w:r w:rsidRPr="000B1421">
        <w:rPr>
          <w:rFonts w:ascii="Traditional Arabic" w:hAnsi="Traditional Arabic" w:cs="Traditional Arabic" w:hint="cs"/>
          <w:sz w:val="36"/>
          <w:szCs w:val="36"/>
          <w:rtl/>
        </w:rPr>
        <w:t>.</w:t>
      </w:r>
    </w:p>
    <w:p w:rsidR="00BA7D2C" w:rsidRPr="000B1421" w:rsidRDefault="00BA7D2C" w:rsidP="00BA7D2C">
      <w:pPr>
        <w:spacing w:line="240" w:lineRule="auto"/>
        <w:ind w:left="360"/>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أدلة هذا القول ما يلي:</w:t>
      </w:r>
    </w:p>
    <w:p w:rsidR="00BA7D2C" w:rsidRPr="000B1421" w:rsidRDefault="00BA7D2C" w:rsidP="00BA7D2C">
      <w:pPr>
        <w:pStyle w:val="a3"/>
        <w:numPr>
          <w:ilvl w:val="0"/>
          <w:numId w:val="24"/>
        </w:numPr>
        <w:spacing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 xml:space="preserve">عن </w:t>
      </w:r>
      <w:r w:rsidRPr="000B1421">
        <w:rPr>
          <w:rFonts w:ascii="Traditional Arabic" w:hAnsi="Traditional Arabic" w:cs="Traditional Arabic"/>
          <w:sz w:val="36"/>
          <w:szCs w:val="36"/>
          <w:rtl/>
        </w:rPr>
        <w:t>النعمان بن بشير</w:t>
      </w:r>
      <w:r w:rsidRPr="000B1421">
        <w:rPr>
          <w:rFonts w:ascii="Traditional Arabic" w:hAnsi="Traditional Arabic" w:cs="Traditional Arabic" w:hint="cs"/>
          <w:sz w:val="36"/>
          <w:szCs w:val="36"/>
          <w:rtl/>
        </w:rPr>
        <w:t xml:space="preserve"> -رضي الله عنه- عن النبي -صلى الله عليه وسلم- أنه قال: ((</w:t>
      </w:r>
      <w:r w:rsidRPr="000B1421">
        <w:rPr>
          <w:rFonts w:ascii="Traditional Arabic" w:hAnsi="Traditional Arabic" w:cs="Traditional Arabic"/>
          <w:sz w:val="36"/>
          <w:szCs w:val="36"/>
          <w:rtl/>
        </w:rPr>
        <w:t>لا قود إلا بالسيف</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00"/>
      </w:r>
      <w:r w:rsidRPr="000B1421">
        <w:rPr>
          <w:rFonts w:ascii="Traditional Arabic" w:hAnsi="Traditional Arabic" w:cs="Traditional Arabic" w:hint="cs"/>
          <w:sz w:val="36"/>
          <w:szCs w:val="36"/>
          <w:rtl/>
        </w:rPr>
        <w:t>.</w:t>
      </w:r>
    </w:p>
    <w:p w:rsidR="00BA7D2C" w:rsidRPr="000B1421" w:rsidRDefault="00BA7D2C" w:rsidP="00BA7D2C">
      <w:pPr>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وجه الدلالة من الحديث:</w:t>
      </w:r>
    </w:p>
    <w:p w:rsidR="00BA7D2C" w:rsidRPr="000B1421" w:rsidRDefault="00BA7D2C" w:rsidP="00BA7D2C">
      <w:pPr>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lastRenderedPageBreak/>
        <w:t xml:space="preserve"> هو أن النبي صلى الله عليه وسلم حصر القصاص في السيف فقط، ولم يجعله مطلقا في كل مل قتل به.</w:t>
      </w:r>
    </w:p>
    <w:p w:rsidR="007864B8" w:rsidRDefault="00BA7D2C" w:rsidP="007864B8">
      <w:pPr>
        <w:spacing w:line="240" w:lineRule="auto"/>
        <w:ind w:firstLine="567"/>
        <w:jc w:val="both"/>
        <w:rPr>
          <w:rFonts w:ascii="Traditional Arabic" w:hAnsi="Traditional Arabic" w:cs="Traditional Arabic" w:hint="cs"/>
          <w:sz w:val="36"/>
          <w:szCs w:val="36"/>
          <w:rtl/>
        </w:rPr>
      </w:pPr>
      <w:r w:rsidRPr="000B1421">
        <w:rPr>
          <w:rFonts w:ascii="Traditional Arabic" w:hAnsi="Traditional Arabic" w:cs="Traditional Arabic" w:hint="cs"/>
          <w:sz w:val="36"/>
          <w:szCs w:val="36"/>
          <w:rtl/>
        </w:rPr>
        <w:t>ويجاب عن هذا الحديث بأنه ضعيف عند أهل العلم بالحديث فإنهم لم يقبلوه وإنما ضعفوه، فإذا لم يثبت فلا حجة فيه.</w:t>
      </w:r>
    </w:p>
    <w:p w:rsidR="00A06F1F" w:rsidRPr="000B1421" w:rsidRDefault="00A06F1F" w:rsidP="00A06F1F">
      <w:pPr>
        <w:pStyle w:val="a3"/>
        <w:numPr>
          <w:ilvl w:val="0"/>
          <w:numId w:val="24"/>
        </w:numPr>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عن عبد الله بن يزيد الأنصاري -رضي الله عنه-</w:t>
      </w:r>
      <w:r w:rsidRPr="000B142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أن </w:t>
      </w:r>
      <w:r w:rsidRPr="000B1421">
        <w:rPr>
          <w:rFonts w:ascii="Traditional Arabic" w:hAnsi="Traditional Arabic" w:cs="Traditional Arabic" w:hint="cs"/>
          <w:sz w:val="36"/>
          <w:szCs w:val="36"/>
          <w:rtl/>
        </w:rPr>
        <w:t>النبي -صلى الله عليه وسلم- نهى عن المثلة</w:t>
      </w:r>
      <w:r w:rsidRPr="000B1421">
        <w:rPr>
          <w:rStyle w:val="a6"/>
          <w:rFonts w:ascii="Traditional Arabic" w:hAnsi="Traditional Arabic" w:cs="Traditional Arabic"/>
          <w:sz w:val="36"/>
          <w:szCs w:val="36"/>
          <w:rtl/>
        </w:rPr>
        <w:footnoteReference w:id="201"/>
      </w:r>
      <w:r w:rsidRPr="000B1421">
        <w:rPr>
          <w:rFonts w:ascii="Traditional Arabic" w:hAnsi="Traditional Arabic" w:cs="Traditional Arabic" w:hint="cs"/>
          <w:sz w:val="36"/>
          <w:szCs w:val="36"/>
          <w:rtl/>
        </w:rPr>
        <w:t>.</w:t>
      </w:r>
    </w:p>
    <w:p w:rsidR="00A06F1F" w:rsidRPr="000B1421" w:rsidRDefault="00A06F1F" w:rsidP="00A06F1F">
      <w:pPr>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وجه الدلالة من هذا الحديث هو أن اعتبار المماثلة في طريقة القتل فيها نوع مثلة بالجاني فتكون محرمة، فيتعين السيف حينئذ إغلاقا لباب المثلة.</w:t>
      </w:r>
    </w:p>
    <w:p w:rsidR="00A06F1F" w:rsidRPr="000B1421" w:rsidRDefault="00A06F1F" w:rsidP="00A06F1F">
      <w:pPr>
        <w:spacing w:line="240" w:lineRule="auto"/>
        <w:ind w:left="283"/>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والجواب عن هذا الدليل: أنه محمول عند الجمهور على غير المماثلة في القصاص</w:t>
      </w:r>
      <w:r w:rsidRPr="000B1421">
        <w:rPr>
          <w:rStyle w:val="a6"/>
          <w:rFonts w:ascii="Traditional Arabic" w:hAnsi="Traditional Arabic" w:cs="Traditional Arabic"/>
          <w:sz w:val="36"/>
          <w:szCs w:val="36"/>
          <w:rtl/>
        </w:rPr>
        <w:footnoteReference w:id="202"/>
      </w:r>
      <w:r w:rsidRPr="000B1421">
        <w:rPr>
          <w:rFonts w:ascii="Traditional Arabic" w:hAnsi="Traditional Arabic" w:cs="Traditional Arabic" w:hint="cs"/>
          <w:sz w:val="36"/>
          <w:szCs w:val="36"/>
          <w:rtl/>
        </w:rPr>
        <w:t>.</w:t>
      </w:r>
    </w:p>
    <w:p w:rsidR="00A06F1F" w:rsidRPr="000B1421" w:rsidRDefault="00A06F1F" w:rsidP="00A06F1F">
      <w:pPr>
        <w:spacing w:line="240" w:lineRule="auto"/>
        <w:ind w:left="283"/>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الترجيح:</w:t>
      </w:r>
    </w:p>
    <w:p w:rsidR="00A06F1F" w:rsidRPr="000B1421" w:rsidRDefault="00A06F1F" w:rsidP="00A06F1F">
      <w:pPr>
        <w:spacing w:line="240" w:lineRule="auto"/>
        <w:ind w:left="284"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0B1421">
        <w:rPr>
          <w:rFonts w:ascii="Traditional Arabic" w:hAnsi="Traditional Arabic" w:cs="Traditional Arabic" w:hint="cs"/>
          <w:sz w:val="36"/>
          <w:szCs w:val="36"/>
          <w:rtl/>
        </w:rPr>
        <w:t>بعد سوق الأقوال وأدلتها يظهر -والله أعلم- رجحان القول الأول في اعتبار المماثلة في طريقة القتل، ولا يقتصر ذلك على السيف، وسبب هذا الترجيح قول أدلة القائلين به مع سلامتها من الجواب، بخلاف أدلة القول الآخر فلم يسلم منها دليل إلا وأجيب عليه.</w:t>
      </w:r>
    </w:p>
    <w:p w:rsidR="00A06F1F" w:rsidRPr="000B1421" w:rsidRDefault="00A06F1F" w:rsidP="00A06F1F">
      <w:pPr>
        <w:spacing w:line="240" w:lineRule="auto"/>
        <w:ind w:left="283"/>
        <w:jc w:val="both"/>
        <w:rPr>
          <w:rFonts w:ascii="Traditional Arabic" w:hAnsi="Traditional Arabic" w:cs="Traditional Arabic"/>
          <w:sz w:val="36"/>
          <w:szCs w:val="36"/>
          <w:rtl/>
        </w:rPr>
      </w:pPr>
    </w:p>
    <w:p w:rsidR="00A06F1F" w:rsidRPr="000B1421" w:rsidRDefault="00A06F1F" w:rsidP="00A06F1F">
      <w:pPr>
        <w:pStyle w:val="a3"/>
        <w:numPr>
          <w:ilvl w:val="0"/>
          <w:numId w:val="21"/>
        </w:numPr>
        <w:spacing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الألفاظ التي ورد بها الضابط عند الفقهاء:</w:t>
      </w:r>
    </w:p>
    <w:p w:rsidR="00A06F1F" w:rsidRPr="000B1421" w:rsidRDefault="00A06F1F" w:rsidP="00A06F1F">
      <w:pPr>
        <w:spacing w:line="240" w:lineRule="auto"/>
        <w:ind w:left="357" w:firstLine="567"/>
        <w:jc w:val="both"/>
        <w:rPr>
          <w:rFonts w:ascii="Traditional Arabic" w:hAnsi="Traditional Arabic" w:cs="Traditional Arabic" w:hint="cs"/>
          <w:sz w:val="36"/>
          <w:szCs w:val="36"/>
          <w:rtl/>
        </w:rPr>
      </w:pPr>
      <w:r w:rsidRPr="000B1421">
        <w:rPr>
          <w:rFonts w:ascii="Traditional Arabic" w:hAnsi="Traditional Arabic" w:cs="Traditional Arabic" w:hint="cs"/>
          <w:sz w:val="36"/>
          <w:szCs w:val="36"/>
          <w:rtl/>
        </w:rPr>
        <w:t>لقد ذكر بعض الفقهاء هذا الضابط بألفاظ مقاربة للفظ ابن دقيق العيد، فمن هؤلاء:</w:t>
      </w:r>
    </w:p>
    <w:p w:rsidR="00A06F1F" w:rsidRDefault="00A06F1F" w:rsidP="007864B8">
      <w:pPr>
        <w:spacing w:line="240" w:lineRule="auto"/>
        <w:ind w:firstLine="567"/>
        <w:jc w:val="both"/>
        <w:rPr>
          <w:rFonts w:ascii="Traditional Arabic" w:hAnsi="Traditional Arabic" w:cs="Traditional Arabic"/>
          <w:sz w:val="36"/>
          <w:szCs w:val="36"/>
          <w:rtl/>
        </w:rPr>
      </w:pPr>
    </w:p>
    <w:p w:rsidR="00BA7D2C" w:rsidRPr="007864B8" w:rsidRDefault="00BA7D2C" w:rsidP="007864B8">
      <w:pPr>
        <w:rPr>
          <w:rFonts w:ascii="Traditional Arabic" w:hAnsi="Traditional Arabic" w:cs="Traditional Arabic"/>
          <w:sz w:val="36"/>
          <w:szCs w:val="36"/>
          <w:rtl/>
        </w:rPr>
        <w:sectPr w:rsidR="00BA7D2C" w:rsidRPr="007864B8" w:rsidSect="007864B8">
          <w:footerReference w:type="default" r:id="rId14"/>
          <w:footnotePr>
            <w:numRestart w:val="eachPage"/>
          </w:footnotePr>
          <w:pgSz w:w="11906" w:h="16838"/>
          <w:pgMar w:top="1440" w:right="1800" w:bottom="1440" w:left="1800" w:header="708" w:footer="708" w:gutter="0"/>
          <w:pgNumType w:fmt="numberInDash" w:start="1"/>
          <w:cols w:space="708"/>
          <w:bidi/>
          <w:rtlGutter/>
          <w:docGrid w:linePitch="360"/>
        </w:sectPr>
      </w:pPr>
    </w:p>
    <w:p w:rsidR="00BA7D2C" w:rsidRPr="000B1421" w:rsidRDefault="00BA7D2C" w:rsidP="00BA7D2C">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ابن </w:t>
      </w:r>
      <w:r w:rsidRPr="000B1421">
        <w:rPr>
          <w:rFonts w:ascii="Traditional Arabic" w:hAnsi="Traditional Arabic" w:cs="Traditional Arabic" w:hint="cs"/>
          <w:sz w:val="36"/>
          <w:szCs w:val="36"/>
          <w:rtl/>
        </w:rPr>
        <w:t>السبكي، حيث يقول:"</w:t>
      </w:r>
      <w:r w:rsidRPr="000B1421">
        <w:rPr>
          <w:rFonts w:ascii="Traditional Arabic" w:hAnsi="Traditional Arabic" w:cs="Traditional Arabic"/>
          <w:sz w:val="36"/>
          <w:szCs w:val="36"/>
          <w:rtl/>
        </w:rPr>
        <w:t xml:space="preserve"> قاعدة : المماثلة في القصاص مرعية بمعنى أن من قتل بفعل من الأفعال ؛  فولي الدم بالخيار بين أن يستوفي بالسيف أو بمثل فعله</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03"/>
      </w:r>
      <w:r w:rsidRPr="000B1421">
        <w:rPr>
          <w:rFonts w:ascii="Traditional Arabic" w:hAnsi="Traditional Arabic" w:cs="Traditional Arabic" w:hint="cs"/>
          <w:sz w:val="36"/>
          <w:szCs w:val="36"/>
          <w:rtl/>
        </w:rPr>
        <w:t>.</w:t>
      </w:r>
    </w:p>
    <w:p w:rsidR="00BA7D2C" w:rsidRPr="000B1421" w:rsidRDefault="00BA7D2C" w:rsidP="00BA7D2C">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السيوطي، حيث يقول:"</w:t>
      </w:r>
      <w:r w:rsidRPr="000B1421">
        <w:rPr>
          <w:rFonts w:ascii="Traditional Arabic" w:hAnsi="Traditional Arabic" w:cs="Traditional Arabic"/>
          <w:sz w:val="36"/>
          <w:szCs w:val="36"/>
          <w:rtl/>
        </w:rPr>
        <w:t xml:space="preserve"> قاعدة : من قتل بشيء قتل بمثله</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ويستثنى منها صور يتعين فيها السيف</w:t>
      </w:r>
      <w:r w:rsidRPr="000B1421">
        <w:rPr>
          <w:rFonts w:ascii="Traditional Arabic" w:hAnsi="Traditional Arabic" w:cs="Traditional Arabic" w:hint="cs"/>
          <w:sz w:val="36"/>
          <w:szCs w:val="36"/>
          <w:rtl/>
        </w:rPr>
        <w:t xml:space="preserve"> "</w:t>
      </w:r>
      <w:r w:rsidRPr="000B1421">
        <w:rPr>
          <w:rStyle w:val="a6"/>
          <w:rFonts w:ascii="Traditional Arabic" w:hAnsi="Traditional Arabic" w:cs="Traditional Arabic"/>
          <w:sz w:val="36"/>
          <w:szCs w:val="36"/>
          <w:rtl/>
        </w:rPr>
        <w:footnoteReference w:id="204"/>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ind w:left="357" w:firstLine="567"/>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فهاتان القاعدتان اللتان ذكرهما السبكي والسيوطي قريبتان مما ذكره ابن دقيق العيد في ضابطه، فإنها وإن لم تتحد في اللفظ إلا أنها متقاربة في المعنى.</w:t>
      </w:r>
    </w:p>
    <w:p w:rsidR="00BA7D2C" w:rsidRPr="000B1421" w:rsidRDefault="00BA7D2C" w:rsidP="00BA7D2C">
      <w:pPr>
        <w:bidi w:val="0"/>
        <w:spacing w:line="240" w:lineRule="auto"/>
        <w:jc w:val="both"/>
        <w:rPr>
          <w:rFonts w:ascii="Traditional Arabic" w:hAnsi="Traditional Arabic" w:cs="Traditional Arabic"/>
          <w:sz w:val="36"/>
          <w:szCs w:val="36"/>
        </w:rPr>
      </w:pPr>
      <w:r w:rsidRPr="000B1421">
        <w:rPr>
          <w:rFonts w:ascii="Traditional Arabic" w:hAnsi="Traditional Arabic" w:cs="Traditional Arabic"/>
          <w:sz w:val="36"/>
          <w:szCs w:val="36"/>
        </w:rPr>
        <w:br w:type="page"/>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r w:rsidRPr="000B1421">
        <w:rPr>
          <w:rFonts w:ascii="Traditional Arabic" w:hAnsi="Traditional Arabic" w:cs="Traditional Arabic" w:hint="cs"/>
          <w:b/>
          <w:bCs/>
          <w:sz w:val="36"/>
          <w:szCs w:val="36"/>
          <w:rtl/>
        </w:rPr>
        <w:lastRenderedPageBreak/>
        <w:t>المطلب الثاني: جناية الإنسان على نفسه كجنايته على غيره في الإثم:</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هذا الضابط المذكور في العنوان ذكره ابن دقيق العيد في أثناء شرحه لحديث</w:t>
      </w:r>
      <w:r w:rsidRPr="000B1421">
        <w:rPr>
          <w:rFonts w:ascii="Traditional Arabic" w:hAnsi="Traditional Arabic" w:cs="Traditional Arabic" w:hint="cs"/>
          <w:b/>
          <w:bCs/>
          <w:sz w:val="36"/>
          <w:szCs w:val="36"/>
          <w:rtl/>
        </w:rPr>
        <w:t xml:space="preserve"> </w:t>
      </w:r>
      <w:r w:rsidRPr="000B1421">
        <w:rPr>
          <w:rFonts w:ascii="Traditional Arabic" w:hAnsi="Traditional Arabic" w:cs="Traditional Arabic"/>
          <w:sz w:val="36"/>
          <w:szCs w:val="36"/>
          <w:rtl/>
        </w:rPr>
        <w:t xml:space="preserve">ثابت بن الضحاك الأنصاري </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رضي الله عنه</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أنه بايع رسول الله </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صلى الله عليه وسلم</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تحت الشجرة و أن رسول الله </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صلى الله عليه وسلم</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قال : </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من حلف على يمين بملة غير الإسلام كاذبا متعمدا فهو كما قال</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ومن قتل نفسه بشيء عذب به يوم القيامة</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وليس على رجل نذر فيما لا يملك</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05"/>
      </w:r>
      <w:r w:rsidRPr="000B1421">
        <w:rPr>
          <w:rFonts w:ascii="Traditional Arabic" w:hAnsi="Traditional Arabic" w:cs="Traditional Arabic" w:hint="cs"/>
          <w:sz w:val="36"/>
          <w:szCs w:val="36"/>
          <w:rtl/>
        </w:rPr>
        <w:t>، فقال في أثناء شرحه:"</w:t>
      </w:r>
      <w:r w:rsidRPr="000B1421">
        <w:rPr>
          <w:rFonts w:ascii="Traditional Arabic" w:hAnsi="Traditional Arabic" w:cs="Traditional Arabic"/>
          <w:sz w:val="36"/>
          <w:szCs w:val="36"/>
          <w:rtl/>
        </w:rPr>
        <w:t xml:space="preserve"> ويؤخذ منه أن جناية الإنسان على نفسه كجنايته على غيره في الإثم لأن نفسه ليست ملكا له و إنما هي ملك لله تعالى فلا يتصرف فيها إلا</w:t>
      </w:r>
      <w:r>
        <w:rPr>
          <w:rFonts w:ascii="Traditional Arabic" w:hAnsi="Traditional Arabic" w:cs="Traditional Arabic" w:hint="cs"/>
          <w:sz w:val="36"/>
          <w:szCs w:val="36"/>
          <w:rtl/>
        </w:rPr>
        <w:t xml:space="preserve"> بما</w:t>
      </w:r>
      <w:r w:rsidRPr="000B1421">
        <w:rPr>
          <w:rFonts w:ascii="Traditional Arabic" w:hAnsi="Traditional Arabic" w:cs="Traditional Arabic"/>
          <w:sz w:val="36"/>
          <w:szCs w:val="36"/>
          <w:rtl/>
        </w:rPr>
        <w:t xml:space="preserve"> أذن له</w:t>
      </w:r>
      <w:r>
        <w:rPr>
          <w:rFonts w:ascii="Traditional Arabic" w:hAnsi="Traditional Arabic" w:cs="Traditional Arabic" w:hint="cs"/>
          <w:sz w:val="36"/>
          <w:szCs w:val="36"/>
          <w:rtl/>
        </w:rPr>
        <w:t xml:space="preserve"> فيه</w:t>
      </w:r>
      <w:r w:rsidRPr="000B1421">
        <w:rPr>
          <w:rFonts w:ascii="Traditional Arabic" w:hAnsi="Traditional Arabic" w:cs="Traditional Arabic" w:hint="cs"/>
          <w:sz w:val="36"/>
          <w:szCs w:val="36"/>
          <w:rtl/>
        </w:rPr>
        <w:t>"</w:t>
      </w:r>
      <w:r>
        <w:rPr>
          <w:rStyle w:val="a6"/>
          <w:rFonts w:ascii="Traditional Arabic" w:hAnsi="Traditional Arabic" w:cs="Traditional Arabic"/>
          <w:sz w:val="36"/>
          <w:szCs w:val="36"/>
          <w:rtl/>
        </w:rPr>
        <w:footnoteReference w:id="206"/>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autoSpaceDE w:val="0"/>
        <w:autoSpaceDN w:val="0"/>
        <w:adjustRightInd w:val="0"/>
        <w:spacing w:after="0"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شرح مفردات الضابط:</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 xml:space="preserve">إذا نظرنا لهذا الضابط وجدنا فيه بعض المفردات التي تحتاج بيان وهي: الجناية </w:t>
      </w:r>
      <w:r w:rsidRPr="000B1421">
        <w:rPr>
          <w:rFonts w:ascii="Traditional Arabic" w:hAnsi="Traditional Arabic" w:cs="Traditional Arabic"/>
          <w:sz w:val="36"/>
          <w:szCs w:val="36"/>
          <w:rtl/>
        </w:rPr>
        <w:t>–</w:t>
      </w:r>
      <w:r w:rsidRPr="000B1421">
        <w:rPr>
          <w:rFonts w:ascii="Traditional Arabic" w:hAnsi="Traditional Arabic" w:cs="Traditional Arabic" w:hint="cs"/>
          <w:sz w:val="36"/>
          <w:szCs w:val="36"/>
          <w:rtl/>
        </w:rPr>
        <w:t xml:space="preserve"> الإثم.</w:t>
      </w:r>
    </w:p>
    <w:p w:rsidR="00BA7D2C" w:rsidRPr="000B1421" w:rsidRDefault="00BA7D2C" w:rsidP="00BA7D2C">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الجناية:</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sz w:val="36"/>
          <w:szCs w:val="36"/>
          <w:rtl/>
        </w:rPr>
        <w:t>الجنايات واحدها جناية وهي مصدر جنى على نفسه وأهله جناية إذا فعل مكروها</w:t>
      </w:r>
      <w:r w:rsidRPr="000B1421">
        <w:rPr>
          <w:rFonts w:ascii="Traditional Arabic" w:hAnsi="Traditional Arabic" w:cs="Traditional Arabic" w:hint="cs"/>
          <w:sz w:val="36"/>
          <w:szCs w:val="36"/>
          <w:rtl/>
        </w:rPr>
        <w:t>، و</w:t>
      </w:r>
      <w:r w:rsidRPr="000B1421">
        <w:rPr>
          <w:rFonts w:ascii="Traditional Arabic" w:hAnsi="Traditional Arabic" w:cs="Traditional Arabic"/>
          <w:sz w:val="36"/>
          <w:szCs w:val="36"/>
          <w:rtl/>
        </w:rPr>
        <w:t>الجناية الجرم والذنب وما يفعله الإنسان مما يوجب عليه القصاص والعقاب في الدنيا والآخرة</w:t>
      </w:r>
      <w:r w:rsidRPr="000B1421">
        <w:rPr>
          <w:rFonts w:ascii="Traditional Arabic" w:hAnsi="Traditional Arabic" w:cs="Traditional Arabic" w:hint="cs"/>
          <w:sz w:val="36"/>
          <w:szCs w:val="36"/>
          <w:rtl/>
        </w:rPr>
        <w:t xml:space="preserve">، </w:t>
      </w:r>
      <w:r w:rsidRPr="000B1421">
        <w:rPr>
          <w:rFonts w:ascii="Traditional Arabic" w:hAnsi="Traditional Arabic" w:cs="Traditional Arabic"/>
          <w:sz w:val="36"/>
          <w:szCs w:val="36"/>
          <w:rtl/>
        </w:rPr>
        <w:t>و</w:t>
      </w:r>
      <w:r w:rsidRPr="000B1421">
        <w:rPr>
          <w:rFonts w:ascii="Traditional Arabic" w:hAnsi="Traditional Arabic" w:cs="Traditional Arabic" w:hint="cs"/>
          <w:sz w:val="36"/>
          <w:szCs w:val="36"/>
          <w:rtl/>
        </w:rPr>
        <w:t>أصلها الذنب</w:t>
      </w:r>
      <w:r w:rsidRPr="000B1421">
        <w:rPr>
          <w:rFonts w:ascii="Traditional Arabic" w:hAnsi="Traditional Arabic" w:cs="Traditional Arabic"/>
          <w:sz w:val="36"/>
          <w:szCs w:val="36"/>
          <w:rtl/>
        </w:rPr>
        <w:t xml:space="preserve"> </w:t>
      </w:r>
      <w:r w:rsidRPr="000B1421">
        <w:rPr>
          <w:rFonts w:ascii="Traditional Arabic" w:hAnsi="Traditional Arabic" w:cs="Traditional Arabic" w:hint="cs"/>
          <w:sz w:val="36"/>
          <w:szCs w:val="36"/>
          <w:rtl/>
        </w:rPr>
        <w:t xml:space="preserve">ثم </w:t>
      </w:r>
      <w:r w:rsidRPr="000B1421">
        <w:rPr>
          <w:rFonts w:ascii="Traditional Arabic" w:hAnsi="Traditional Arabic" w:cs="Traditional Arabic"/>
          <w:sz w:val="36"/>
          <w:szCs w:val="36"/>
          <w:rtl/>
        </w:rPr>
        <w:t>غلبت في ألسنة الفقهاء على الجرح و القطع</w:t>
      </w:r>
      <w:r w:rsidRPr="000B1421">
        <w:rPr>
          <w:rStyle w:val="a6"/>
          <w:rFonts w:ascii="Traditional Arabic" w:hAnsi="Traditional Arabic" w:cs="Traditional Arabic"/>
          <w:sz w:val="36"/>
          <w:szCs w:val="36"/>
          <w:rtl/>
        </w:rPr>
        <w:footnoteReference w:id="207"/>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sz w:val="36"/>
          <w:szCs w:val="36"/>
          <w:rtl/>
        </w:rPr>
        <w:t>وتذكر الجناية عند الفقهاء ويراد بها كل فعل محرم حل بمال كالغصب والسرقة</w:t>
      </w:r>
      <w:r w:rsidRPr="000B1421">
        <w:rPr>
          <w:rFonts w:ascii="Traditional Arabic" w:hAnsi="Traditional Arabic" w:cs="Traditional Arabic" w:hint="cs"/>
          <w:sz w:val="36"/>
          <w:szCs w:val="36"/>
          <w:rtl/>
        </w:rPr>
        <w:t xml:space="preserve"> </w:t>
      </w:r>
      <w:r w:rsidRPr="000B1421">
        <w:rPr>
          <w:rFonts w:ascii="Traditional Arabic" w:hAnsi="Traditional Arabic" w:cs="Traditional Arabic"/>
          <w:sz w:val="36"/>
          <w:szCs w:val="36"/>
          <w:rtl/>
        </w:rPr>
        <w:t>والإتلاف، وتذكر ويراد بها أيضا ما تحدثه البهائم، وتسمى: جناية البهيمة والجناية عليها</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كما أطلقها بعض الفقهاء على كل فعل ثبتت حرمته بسبب الإحرام أو الحرم</w:t>
      </w:r>
      <w:r w:rsidRPr="000B1421">
        <w:rPr>
          <w:rStyle w:val="a6"/>
          <w:rFonts w:ascii="Traditional Arabic" w:hAnsi="Traditional Arabic" w:cs="Traditional Arabic"/>
          <w:sz w:val="36"/>
          <w:szCs w:val="36"/>
          <w:rtl/>
        </w:rPr>
        <w:footnoteReference w:id="208"/>
      </w:r>
      <w:r w:rsidRPr="000B1421">
        <w:rPr>
          <w:rFonts w:ascii="Traditional Arabic" w:hAnsi="Traditional Arabic" w:cs="Traditional Arabic"/>
          <w:sz w:val="36"/>
          <w:szCs w:val="36"/>
          <w:rtl/>
        </w:rPr>
        <w:t>.</w:t>
      </w:r>
    </w:p>
    <w:p w:rsidR="00BA7D2C" w:rsidRDefault="00BA7D2C" w:rsidP="00BA7D2C">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الإثم:</w:t>
      </w:r>
    </w:p>
    <w:p w:rsidR="00BA7D2C" w:rsidRPr="000B1421" w:rsidRDefault="00BA7D2C" w:rsidP="00BA7D2C">
      <w:pPr>
        <w:pStyle w:val="a3"/>
        <w:autoSpaceDE w:val="0"/>
        <w:autoSpaceDN w:val="0"/>
        <w:adjustRightInd w:val="0"/>
        <w:spacing w:after="0" w:line="240" w:lineRule="auto"/>
        <w:jc w:val="both"/>
        <w:rPr>
          <w:rFonts w:ascii="Traditional Arabic" w:hAnsi="Traditional Arabic" w:cs="Traditional Arabic"/>
          <w:sz w:val="36"/>
          <w:szCs w:val="36"/>
        </w:rPr>
      </w:pP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sz w:val="36"/>
          <w:szCs w:val="36"/>
          <w:rtl/>
        </w:rPr>
        <w:lastRenderedPageBreak/>
        <w:t xml:space="preserve">الإثم بالكسر : الذنب، </w:t>
      </w:r>
      <w:r w:rsidRPr="000B1421">
        <w:rPr>
          <w:rFonts w:ascii="Traditional Arabic" w:hAnsi="Traditional Arabic" w:cs="Traditional Arabic" w:hint="cs"/>
          <w:sz w:val="36"/>
          <w:szCs w:val="36"/>
          <w:rtl/>
        </w:rPr>
        <w:t>و</w:t>
      </w:r>
      <w:r w:rsidRPr="000B1421">
        <w:rPr>
          <w:rFonts w:ascii="Traditional Arabic" w:hAnsi="Traditional Arabic" w:cs="Traditional Arabic"/>
          <w:sz w:val="36"/>
          <w:szCs w:val="36"/>
          <w:rtl/>
        </w:rPr>
        <w:t xml:space="preserve"> هو أعم من العدوان</w:t>
      </w:r>
      <w:r w:rsidRPr="000B1421">
        <w:rPr>
          <w:rFonts w:ascii="Traditional Arabic" w:hAnsi="Traditional Arabic" w:cs="Traditional Arabic" w:hint="cs"/>
          <w:sz w:val="36"/>
          <w:szCs w:val="36"/>
          <w:rtl/>
        </w:rPr>
        <w:t>، وهو أن يفعل ما لا يحل</w:t>
      </w:r>
      <w:r w:rsidRPr="000B1421">
        <w:rPr>
          <w:rStyle w:val="a6"/>
          <w:rFonts w:ascii="Traditional Arabic" w:hAnsi="Traditional Arabic" w:cs="Traditional Arabic"/>
          <w:sz w:val="36"/>
          <w:szCs w:val="36"/>
          <w:rtl/>
        </w:rPr>
        <w:footnoteReference w:id="209"/>
      </w:r>
      <w:r w:rsidRPr="000B1421">
        <w:rPr>
          <w:rFonts w:ascii="Traditional Arabic" w:hAnsi="Traditional Arabic" w:cs="Traditional Arabic" w:hint="cs"/>
          <w:sz w:val="36"/>
          <w:szCs w:val="36"/>
          <w:rtl/>
        </w:rPr>
        <w:t>، وعرفه الجرجاني</w:t>
      </w:r>
      <w:r w:rsidRPr="000B1421">
        <w:rPr>
          <w:rStyle w:val="a6"/>
          <w:rFonts w:ascii="Traditional Arabic" w:hAnsi="Traditional Arabic" w:cs="Traditional Arabic"/>
          <w:sz w:val="36"/>
          <w:szCs w:val="36"/>
          <w:rtl/>
        </w:rPr>
        <w:footnoteReference w:id="210"/>
      </w:r>
      <w:r w:rsidRPr="000B1421">
        <w:rPr>
          <w:rFonts w:ascii="Traditional Arabic" w:hAnsi="Traditional Arabic" w:cs="Traditional Arabic" w:hint="cs"/>
          <w:sz w:val="36"/>
          <w:szCs w:val="36"/>
          <w:rtl/>
        </w:rPr>
        <w:t xml:space="preserve"> فقال: "</w:t>
      </w:r>
      <w:r>
        <w:rPr>
          <w:rFonts w:ascii="Traditional Arabic" w:hAnsi="Traditional Arabic" w:cs="Traditional Arabic"/>
          <w:sz w:val="36"/>
          <w:szCs w:val="36"/>
          <w:rtl/>
        </w:rPr>
        <w:t>الإثم ما يجب التحر</w:t>
      </w:r>
      <w:r>
        <w:rPr>
          <w:rFonts w:ascii="Traditional Arabic" w:hAnsi="Traditional Arabic" w:cs="Traditional Arabic" w:hint="cs"/>
          <w:sz w:val="36"/>
          <w:szCs w:val="36"/>
          <w:rtl/>
        </w:rPr>
        <w:t>ز</w:t>
      </w:r>
      <w:r w:rsidRPr="000B1421">
        <w:rPr>
          <w:rFonts w:ascii="Traditional Arabic" w:hAnsi="Traditional Arabic" w:cs="Traditional Arabic"/>
          <w:sz w:val="36"/>
          <w:szCs w:val="36"/>
          <w:rtl/>
        </w:rPr>
        <w:t xml:space="preserve"> منه شرعا و طبع</w:t>
      </w:r>
      <w:r>
        <w:rPr>
          <w:rFonts w:ascii="Traditional Arabic" w:hAnsi="Traditional Arabic" w:cs="Traditional Arabic" w:hint="cs"/>
          <w:sz w:val="36"/>
          <w:szCs w:val="36"/>
          <w:rtl/>
        </w:rPr>
        <w:t>ا</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Pr>
        <w:footnoteReference w:id="211"/>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autoSpaceDE w:val="0"/>
        <w:autoSpaceDN w:val="0"/>
        <w:adjustRightInd w:val="0"/>
        <w:spacing w:after="0"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بيان معنى الضابط:</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وبعد شرح بعض مفردات الضابط التي تحتاج إلى بيان يظهر جليا المراد بالضابط الذي ذكره ابن دقيق العيد، فالمراد من هذا الضابط:</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أن اعتداء الإنسان على نفسه بقطع أو جرح أو قتل يستحق فيه الجاني من الذنب والإثم كما لو كان الاعتداء على غيره من الناس، فيكون إثم الانتحار بأن يقتل نفسه مثل إثم قتل النفس التي حرم الله، وذلك لأن النفس ملك لله تعالى وليست ملك لصاحبها.</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autoSpaceDE w:val="0"/>
        <w:autoSpaceDN w:val="0"/>
        <w:adjustRightInd w:val="0"/>
        <w:spacing w:after="0"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دليل الضابط:</w:t>
      </w:r>
    </w:p>
    <w:p w:rsidR="00BA7D2C" w:rsidRPr="000B1421" w:rsidRDefault="00BA7D2C" w:rsidP="00BA7D2C">
      <w:pPr>
        <w:pStyle w:val="a3"/>
        <w:numPr>
          <w:ilvl w:val="0"/>
          <w:numId w:val="25"/>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 xml:space="preserve">قوله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083" w:hAnsi="QCF_P083" w:cs="QCF_P083"/>
          <w:color w:val="000000"/>
          <w:sz w:val="32"/>
          <w:szCs w:val="32"/>
          <w:rtl/>
        </w:rPr>
        <w:t>ﭹ</w:t>
      </w:r>
      <w:r>
        <w:rPr>
          <w:rFonts w:ascii="QCF_P083" w:hAnsi="QCF_P083" w:cs="QCF_P083"/>
          <w:color w:val="000000"/>
          <w:sz w:val="2"/>
          <w:szCs w:val="2"/>
          <w:rtl/>
        </w:rPr>
        <w:t xml:space="preserve"> </w:t>
      </w:r>
      <w:r>
        <w:rPr>
          <w:rFonts w:ascii="QCF_P083" w:hAnsi="QCF_P083" w:cs="QCF_P083"/>
          <w:color w:val="000000"/>
          <w:sz w:val="32"/>
          <w:szCs w:val="32"/>
          <w:rtl/>
        </w:rPr>
        <w:t>ﭺ</w:t>
      </w:r>
      <w:r>
        <w:rPr>
          <w:rFonts w:ascii="QCF_P083" w:hAnsi="QCF_P083" w:cs="QCF_P083"/>
          <w:color w:val="000000"/>
          <w:sz w:val="2"/>
          <w:szCs w:val="2"/>
          <w:rtl/>
        </w:rPr>
        <w:t xml:space="preserve"> </w:t>
      </w:r>
      <w:r>
        <w:rPr>
          <w:rFonts w:ascii="QCF_P083" w:hAnsi="QCF_P083" w:cs="QCF_P083"/>
          <w:color w:val="000000"/>
          <w:sz w:val="32"/>
          <w:szCs w:val="32"/>
          <w:rtl/>
        </w:rPr>
        <w:t>ﭻ</w:t>
      </w:r>
      <w:r>
        <w:rPr>
          <w:rFonts w:ascii="QCF_P083" w:hAnsi="QCF_P083" w:cs="QCF_P083"/>
          <w:color w:val="0000A5"/>
          <w:sz w:val="32"/>
          <w:szCs w:val="32"/>
          <w:rtl/>
        </w:rPr>
        <w:t>ﭼ</w:t>
      </w:r>
      <w:r>
        <w:rPr>
          <w:rFonts w:ascii="QCF_P083" w:hAnsi="QCF_P083" w:cs="QCF_P083"/>
          <w:color w:val="000000"/>
          <w:sz w:val="2"/>
          <w:szCs w:val="2"/>
          <w:rtl/>
        </w:rPr>
        <w:t xml:space="preserve">  </w:t>
      </w:r>
      <w:r>
        <w:rPr>
          <w:rFonts w:ascii="QCF_P083" w:hAnsi="QCF_P083" w:cs="QCF_P083"/>
          <w:color w:val="000000"/>
          <w:sz w:val="32"/>
          <w:szCs w:val="32"/>
          <w:rtl/>
        </w:rPr>
        <w:t>ﭽ</w:t>
      </w:r>
      <w:r>
        <w:rPr>
          <w:rFonts w:ascii="QCF_P083" w:hAnsi="QCF_P083" w:cs="QCF_P083"/>
          <w:color w:val="000000"/>
          <w:sz w:val="2"/>
          <w:szCs w:val="2"/>
          <w:rtl/>
        </w:rPr>
        <w:t xml:space="preserve"> </w:t>
      </w:r>
      <w:r>
        <w:rPr>
          <w:rFonts w:ascii="QCF_P083" w:hAnsi="QCF_P083" w:cs="QCF_P083"/>
          <w:color w:val="000000"/>
          <w:sz w:val="32"/>
          <w:szCs w:val="32"/>
          <w:rtl/>
        </w:rPr>
        <w:t>ﭾ</w:t>
      </w:r>
      <w:r>
        <w:rPr>
          <w:rFonts w:ascii="QCF_P083" w:hAnsi="QCF_P083" w:cs="QCF_P083"/>
          <w:color w:val="000000"/>
          <w:sz w:val="2"/>
          <w:szCs w:val="2"/>
          <w:rtl/>
        </w:rPr>
        <w:t xml:space="preserve"> </w:t>
      </w:r>
      <w:r>
        <w:rPr>
          <w:rFonts w:ascii="QCF_P083" w:hAnsi="QCF_P083" w:cs="QCF_P083"/>
          <w:color w:val="000000"/>
          <w:sz w:val="32"/>
          <w:szCs w:val="32"/>
          <w:rtl/>
        </w:rPr>
        <w:t>ﭿ</w:t>
      </w:r>
      <w:r>
        <w:rPr>
          <w:rFonts w:ascii="QCF_P083" w:hAnsi="QCF_P083" w:cs="QCF_P083"/>
          <w:color w:val="000000"/>
          <w:sz w:val="2"/>
          <w:szCs w:val="2"/>
          <w:rtl/>
        </w:rPr>
        <w:t xml:space="preserve">        </w:t>
      </w:r>
      <w:r>
        <w:rPr>
          <w:rFonts w:ascii="QCF_P083" w:hAnsi="QCF_P083" w:cs="QCF_P083"/>
          <w:color w:val="000000"/>
          <w:sz w:val="32"/>
          <w:szCs w:val="32"/>
          <w:rtl/>
        </w:rPr>
        <w:t>ﮀ</w:t>
      </w:r>
      <w:r>
        <w:rPr>
          <w:rFonts w:ascii="QCF_P083" w:hAnsi="QCF_P083" w:cs="QCF_P083"/>
          <w:color w:val="000000"/>
          <w:sz w:val="2"/>
          <w:szCs w:val="2"/>
          <w:rtl/>
        </w:rPr>
        <w:t xml:space="preserve"> </w:t>
      </w:r>
      <w:r>
        <w:rPr>
          <w:rFonts w:ascii="QCF_P083" w:hAnsi="QCF_P083" w:cs="QCF_P083"/>
          <w:color w:val="000000"/>
          <w:sz w:val="32"/>
          <w:szCs w:val="32"/>
          <w:rtl/>
        </w:rPr>
        <w:t>ﮁ</w:t>
      </w:r>
      <w:r>
        <w:rPr>
          <w:rFonts w:ascii="QCF_P083" w:hAnsi="QCF_P083" w:cs="QCF_P083"/>
          <w:color w:val="000000"/>
          <w:sz w:val="2"/>
          <w:szCs w:val="2"/>
          <w:rtl/>
        </w:rPr>
        <w:t xml:space="preserve"> </w:t>
      </w:r>
      <w:r>
        <w:rPr>
          <w:rFonts w:ascii="QCF_BSML" w:hAnsi="QCF_BSML" w:cs="QCF_BSML"/>
          <w:color w:val="000000"/>
          <w:sz w:val="32"/>
          <w:szCs w:val="32"/>
          <w:rtl/>
        </w:rPr>
        <w:t>ﮊ</w:t>
      </w:r>
      <w:r w:rsidRPr="000B1421">
        <w:rPr>
          <w:rStyle w:val="a6"/>
          <w:rFonts w:ascii="Traditional Arabic" w:hAnsi="Traditional Arabic" w:cs="Traditional Arabic"/>
          <w:sz w:val="36"/>
          <w:szCs w:val="36"/>
          <w:rtl/>
        </w:rPr>
        <w:footnoteReference w:id="212"/>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وجه الدلالة من الآية:</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أن الله تبارك وتعالى نهى عن قتل النفس، وقتل النفس شامل لقتل الإنسان نفسه ولقتله غيره، يقول القرطبي</w:t>
      </w:r>
      <w:r w:rsidRPr="000B1421">
        <w:rPr>
          <w:rStyle w:val="a6"/>
          <w:rFonts w:ascii="Traditional Arabic" w:hAnsi="Traditional Arabic" w:cs="Traditional Arabic"/>
          <w:sz w:val="36"/>
          <w:szCs w:val="36"/>
          <w:rtl/>
        </w:rPr>
        <w:footnoteReference w:id="213"/>
      </w:r>
      <w:r w:rsidRPr="000B1421">
        <w:rPr>
          <w:rFonts w:ascii="Traditional Arabic" w:hAnsi="Traditional Arabic" w:cs="Traditional Arabic" w:hint="cs"/>
          <w:sz w:val="36"/>
          <w:szCs w:val="36"/>
          <w:rtl/>
        </w:rPr>
        <w:t xml:space="preserve"> في تفسيره:"</w:t>
      </w:r>
      <w:r w:rsidRPr="000B1421">
        <w:rPr>
          <w:rFonts w:ascii="Traditional Arabic" w:hAnsi="Traditional Arabic" w:cs="Traditional Arabic"/>
          <w:sz w:val="36"/>
          <w:szCs w:val="36"/>
          <w:rtl/>
        </w:rPr>
        <w:t xml:space="preserve"> وأجمع أهل التأويل على أن المراد بهذه الآية النهى </w:t>
      </w:r>
      <w:r w:rsidRPr="000B1421">
        <w:rPr>
          <w:rFonts w:ascii="Traditional Arabic" w:hAnsi="Traditional Arabic" w:cs="Traditional Arabic"/>
          <w:sz w:val="36"/>
          <w:szCs w:val="36"/>
          <w:rtl/>
        </w:rPr>
        <w:lastRenderedPageBreak/>
        <w:t>أن يقتل بعض الناس بعضا</w:t>
      </w:r>
      <w:r w:rsidRPr="000B1421">
        <w:rPr>
          <w:rFonts w:ascii="Traditional Arabic" w:hAnsi="Traditional Arabic" w:cs="Traditional Arabic" w:hint="cs"/>
          <w:sz w:val="36"/>
          <w:szCs w:val="36"/>
          <w:rtl/>
        </w:rPr>
        <w:t xml:space="preserve">، </w:t>
      </w:r>
      <w:r w:rsidRPr="000B1421">
        <w:rPr>
          <w:rFonts w:ascii="Traditional Arabic" w:hAnsi="Traditional Arabic" w:cs="Traditional Arabic"/>
          <w:sz w:val="36"/>
          <w:szCs w:val="36"/>
          <w:rtl/>
        </w:rPr>
        <w:t>ثم لفظها يتناول أن يقتل الرجل نفسه</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14"/>
      </w:r>
      <w:r w:rsidRPr="000B1421">
        <w:rPr>
          <w:rFonts w:ascii="Traditional Arabic" w:hAnsi="Traditional Arabic" w:cs="Traditional Arabic" w:hint="cs"/>
          <w:sz w:val="36"/>
          <w:szCs w:val="36"/>
          <w:rtl/>
        </w:rPr>
        <w:t>، فهذه الآية جاء فيها النهي شاملا للقتل النفس وقتل الغير.</w:t>
      </w:r>
    </w:p>
    <w:p w:rsidR="00BA7D2C" w:rsidRPr="000B1421" w:rsidRDefault="00BA7D2C" w:rsidP="00BA7D2C">
      <w:pPr>
        <w:pStyle w:val="a3"/>
        <w:numPr>
          <w:ilvl w:val="0"/>
          <w:numId w:val="25"/>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 xml:space="preserve">قوله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148" w:hAnsi="QCF_P148" w:cs="QCF_P148"/>
          <w:color w:val="000000"/>
          <w:sz w:val="32"/>
          <w:szCs w:val="32"/>
          <w:rtl/>
        </w:rPr>
        <w:t>ﯵ</w:t>
      </w:r>
      <w:r>
        <w:rPr>
          <w:rFonts w:ascii="QCF_P148" w:hAnsi="QCF_P148" w:cs="QCF_P148"/>
          <w:color w:val="000000"/>
          <w:sz w:val="2"/>
          <w:szCs w:val="2"/>
          <w:rtl/>
        </w:rPr>
        <w:t xml:space="preserve"> </w:t>
      </w:r>
      <w:r>
        <w:rPr>
          <w:rFonts w:ascii="QCF_P148" w:hAnsi="QCF_P148" w:cs="QCF_P148"/>
          <w:color w:val="000000"/>
          <w:sz w:val="32"/>
          <w:szCs w:val="32"/>
          <w:rtl/>
        </w:rPr>
        <w:t>ﯶ</w:t>
      </w:r>
      <w:r>
        <w:rPr>
          <w:rFonts w:ascii="QCF_P148" w:hAnsi="QCF_P148" w:cs="QCF_P148"/>
          <w:color w:val="000000"/>
          <w:sz w:val="2"/>
          <w:szCs w:val="2"/>
          <w:rtl/>
        </w:rPr>
        <w:t xml:space="preserve"> </w:t>
      </w:r>
      <w:r>
        <w:rPr>
          <w:rFonts w:ascii="QCF_P148" w:hAnsi="QCF_P148" w:cs="QCF_P148"/>
          <w:color w:val="000000"/>
          <w:sz w:val="32"/>
          <w:szCs w:val="32"/>
          <w:rtl/>
        </w:rPr>
        <w:t>ﯷ</w:t>
      </w:r>
      <w:r>
        <w:rPr>
          <w:rFonts w:ascii="QCF_P148" w:hAnsi="QCF_P148" w:cs="QCF_P148"/>
          <w:color w:val="000000"/>
          <w:sz w:val="2"/>
          <w:szCs w:val="2"/>
          <w:rtl/>
        </w:rPr>
        <w:t xml:space="preserve"> </w:t>
      </w:r>
      <w:r>
        <w:rPr>
          <w:rFonts w:ascii="QCF_P148" w:hAnsi="QCF_P148" w:cs="QCF_P148"/>
          <w:color w:val="000000"/>
          <w:sz w:val="32"/>
          <w:szCs w:val="32"/>
          <w:rtl/>
        </w:rPr>
        <w:t>ﯸ</w:t>
      </w:r>
      <w:r>
        <w:rPr>
          <w:rFonts w:ascii="QCF_P148" w:hAnsi="QCF_P148" w:cs="QCF_P148"/>
          <w:color w:val="000000"/>
          <w:sz w:val="2"/>
          <w:szCs w:val="2"/>
          <w:rtl/>
        </w:rPr>
        <w:t xml:space="preserve">    </w:t>
      </w:r>
      <w:r>
        <w:rPr>
          <w:rFonts w:ascii="QCF_P148" w:hAnsi="QCF_P148" w:cs="QCF_P148"/>
          <w:color w:val="000000"/>
          <w:sz w:val="32"/>
          <w:szCs w:val="32"/>
          <w:rtl/>
        </w:rPr>
        <w:t>ﯹ</w:t>
      </w:r>
      <w:r>
        <w:rPr>
          <w:rFonts w:ascii="QCF_P148" w:hAnsi="QCF_P148" w:cs="QCF_P148"/>
          <w:color w:val="000000"/>
          <w:sz w:val="2"/>
          <w:szCs w:val="2"/>
          <w:rtl/>
        </w:rPr>
        <w:t xml:space="preserve"> </w:t>
      </w:r>
      <w:r>
        <w:rPr>
          <w:rFonts w:ascii="QCF_P148" w:hAnsi="QCF_P148" w:cs="QCF_P148"/>
          <w:color w:val="000000"/>
          <w:sz w:val="32"/>
          <w:szCs w:val="32"/>
          <w:rtl/>
        </w:rPr>
        <w:t>ﯺ</w:t>
      </w:r>
      <w:r>
        <w:rPr>
          <w:rFonts w:ascii="QCF_P148" w:hAnsi="QCF_P148" w:cs="QCF_P148"/>
          <w:color w:val="000000"/>
          <w:sz w:val="2"/>
          <w:szCs w:val="2"/>
          <w:rtl/>
        </w:rPr>
        <w:t xml:space="preserve"> </w:t>
      </w:r>
      <w:r>
        <w:rPr>
          <w:rFonts w:ascii="QCF_P148" w:hAnsi="QCF_P148" w:cs="QCF_P148"/>
          <w:color w:val="000000"/>
          <w:sz w:val="32"/>
          <w:szCs w:val="32"/>
          <w:rtl/>
        </w:rPr>
        <w:t>ﯻ</w:t>
      </w:r>
      <w:r>
        <w:rPr>
          <w:rFonts w:ascii="QCF_P148" w:hAnsi="QCF_P148" w:cs="QCF_P148"/>
          <w:color w:val="000000"/>
          <w:sz w:val="2"/>
          <w:szCs w:val="2"/>
          <w:rtl/>
        </w:rPr>
        <w:t xml:space="preserve">     </w:t>
      </w:r>
      <w:r>
        <w:rPr>
          <w:rFonts w:ascii="QCF_P148" w:hAnsi="QCF_P148" w:cs="QCF_P148"/>
          <w:color w:val="000000"/>
          <w:sz w:val="32"/>
          <w:szCs w:val="32"/>
          <w:rtl/>
        </w:rPr>
        <w:t>ﯼ</w:t>
      </w:r>
      <w:r>
        <w:rPr>
          <w:rFonts w:ascii="Arial" w:hAnsi="Arial"/>
          <w:color w:val="000000"/>
          <w:sz w:val="2"/>
          <w:szCs w:val="2"/>
          <w:rtl/>
        </w:rPr>
        <w:t xml:space="preserve"> </w:t>
      </w:r>
      <w:r>
        <w:rPr>
          <w:rFonts w:ascii="QCF_BSML" w:hAnsi="QCF_BSML" w:cs="QCF_BSML"/>
          <w:color w:val="000000"/>
          <w:sz w:val="32"/>
          <w:szCs w:val="32"/>
          <w:rtl/>
        </w:rPr>
        <w:t xml:space="preserve">ﮊ </w:t>
      </w:r>
      <w:r w:rsidRPr="000B1421">
        <w:rPr>
          <w:rStyle w:val="a6"/>
          <w:rFonts w:ascii="Traditional Arabic" w:hAnsi="Traditional Arabic" w:cs="Traditional Arabic"/>
          <w:sz w:val="36"/>
          <w:szCs w:val="36"/>
          <w:rtl/>
        </w:rPr>
        <w:footnoteReference w:id="215"/>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وجه الدلالة من الآية:</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أن الله تبارك وتعالى نهى عن قتل النفس، وهو شامل أيضا لنفس الإنسان ولنفس غيره، فقتلهما على حد سواء.</w:t>
      </w:r>
    </w:p>
    <w:p w:rsidR="00BA7D2C" w:rsidRPr="000B1421" w:rsidRDefault="00BA7D2C" w:rsidP="00BA7D2C">
      <w:pPr>
        <w:pStyle w:val="a3"/>
        <w:numPr>
          <w:ilvl w:val="0"/>
          <w:numId w:val="25"/>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ويمكن الاستدلال على هذا الضابط بدليل</w:t>
      </w:r>
      <w:r>
        <w:rPr>
          <w:rFonts w:ascii="Traditional Arabic" w:hAnsi="Traditional Arabic" w:cs="Traditional Arabic" w:hint="cs"/>
          <w:sz w:val="36"/>
          <w:szCs w:val="36"/>
          <w:rtl/>
        </w:rPr>
        <w:t>ين آخرين</w:t>
      </w:r>
      <w:r w:rsidRPr="000B1421">
        <w:rPr>
          <w:rFonts w:ascii="Traditional Arabic" w:hAnsi="Traditional Arabic" w:cs="Traditional Arabic" w:hint="cs"/>
          <w:sz w:val="36"/>
          <w:szCs w:val="36"/>
          <w:rtl/>
        </w:rPr>
        <w:t>:</w:t>
      </w:r>
    </w:p>
    <w:p w:rsidR="00BA7D2C" w:rsidRPr="000B1421" w:rsidRDefault="00BA7D2C" w:rsidP="00BA7D2C">
      <w:pPr>
        <w:pStyle w:val="a3"/>
        <w:numPr>
          <w:ilvl w:val="0"/>
          <w:numId w:val="26"/>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 xml:space="preserve">قوله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093" w:hAnsi="QCF_P093" w:cs="QCF_P093"/>
          <w:color w:val="000000"/>
          <w:sz w:val="32"/>
          <w:szCs w:val="32"/>
          <w:rtl/>
        </w:rPr>
        <w:t>ﮓ</w:t>
      </w:r>
      <w:r>
        <w:rPr>
          <w:rFonts w:ascii="QCF_P093" w:hAnsi="QCF_P093" w:cs="QCF_P093"/>
          <w:color w:val="000000"/>
          <w:sz w:val="2"/>
          <w:szCs w:val="2"/>
          <w:rtl/>
        </w:rPr>
        <w:t xml:space="preserve"> </w:t>
      </w:r>
      <w:r>
        <w:rPr>
          <w:rFonts w:ascii="QCF_P093" w:hAnsi="QCF_P093" w:cs="QCF_P093"/>
          <w:color w:val="000000"/>
          <w:sz w:val="32"/>
          <w:szCs w:val="32"/>
          <w:rtl/>
        </w:rPr>
        <w:t>ﮔ</w:t>
      </w:r>
      <w:r>
        <w:rPr>
          <w:rFonts w:ascii="QCF_P093" w:hAnsi="QCF_P093" w:cs="QCF_P093"/>
          <w:color w:val="000000"/>
          <w:sz w:val="2"/>
          <w:szCs w:val="2"/>
          <w:rtl/>
        </w:rPr>
        <w:t xml:space="preserve"> </w:t>
      </w:r>
      <w:r>
        <w:rPr>
          <w:rFonts w:ascii="QCF_P093" w:hAnsi="QCF_P093" w:cs="QCF_P093"/>
          <w:color w:val="000000"/>
          <w:sz w:val="32"/>
          <w:szCs w:val="32"/>
          <w:rtl/>
        </w:rPr>
        <w:t>ﮕ</w:t>
      </w:r>
      <w:r>
        <w:rPr>
          <w:rFonts w:ascii="QCF_P093" w:hAnsi="QCF_P093" w:cs="QCF_P093"/>
          <w:color w:val="000000"/>
          <w:sz w:val="2"/>
          <w:szCs w:val="2"/>
          <w:rtl/>
        </w:rPr>
        <w:t xml:space="preserve">  </w:t>
      </w:r>
      <w:r>
        <w:rPr>
          <w:rFonts w:ascii="QCF_P093" w:hAnsi="QCF_P093" w:cs="QCF_P093"/>
          <w:color w:val="000000"/>
          <w:sz w:val="32"/>
          <w:szCs w:val="32"/>
          <w:rtl/>
        </w:rPr>
        <w:t>ﮖ</w:t>
      </w:r>
      <w:r>
        <w:rPr>
          <w:rFonts w:ascii="QCF_P093" w:hAnsi="QCF_P093" w:cs="QCF_P093"/>
          <w:color w:val="000000"/>
          <w:sz w:val="2"/>
          <w:szCs w:val="2"/>
          <w:rtl/>
        </w:rPr>
        <w:t xml:space="preserve"> </w:t>
      </w:r>
      <w:r>
        <w:rPr>
          <w:rFonts w:ascii="QCF_P093" w:hAnsi="QCF_P093" w:cs="QCF_P093"/>
          <w:color w:val="000000"/>
          <w:sz w:val="32"/>
          <w:szCs w:val="32"/>
          <w:rtl/>
        </w:rPr>
        <w:t>ﮗ</w:t>
      </w:r>
      <w:r>
        <w:rPr>
          <w:rFonts w:ascii="QCF_P093" w:hAnsi="QCF_P093" w:cs="QCF_P093"/>
          <w:color w:val="000000"/>
          <w:sz w:val="2"/>
          <w:szCs w:val="2"/>
          <w:rtl/>
        </w:rPr>
        <w:t xml:space="preserve"> </w:t>
      </w:r>
      <w:r>
        <w:rPr>
          <w:rFonts w:ascii="QCF_P093" w:hAnsi="QCF_P093" w:cs="QCF_P093"/>
          <w:color w:val="000000"/>
          <w:sz w:val="32"/>
          <w:szCs w:val="32"/>
          <w:rtl/>
        </w:rPr>
        <w:t>ﮘ</w:t>
      </w:r>
      <w:r>
        <w:rPr>
          <w:rFonts w:ascii="QCF_P093" w:hAnsi="QCF_P093" w:cs="QCF_P093"/>
          <w:color w:val="000000"/>
          <w:sz w:val="2"/>
          <w:szCs w:val="2"/>
          <w:rtl/>
        </w:rPr>
        <w:t xml:space="preserve"> </w:t>
      </w:r>
      <w:r>
        <w:rPr>
          <w:rFonts w:ascii="QCF_P093" w:hAnsi="QCF_P093" w:cs="QCF_P093"/>
          <w:color w:val="000000"/>
          <w:sz w:val="32"/>
          <w:szCs w:val="32"/>
          <w:rtl/>
        </w:rPr>
        <w:t>ﮙ</w:t>
      </w:r>
      <w:r>
        <w:rPr>
          <w:rFonts w:ascii="QCF_P093" w:hAnsi="QCF_P093" w:cs="QCF_P093"/>
          <w:color w:val="000000"/>
          <w:sz w:val="2"/>
          <w:szCs w:val="2"/>
          <w:rtl/>
        </w:rPr>
        <w:t xml:space="preserve"> </w:t>
      </w:r>
      <w:r>
        <w:rPr>
          <w:rFonts w:ascii="QCF_P093" w:hAnsi="QCF_P093" w:cs="QCF_P093"/>
          <w:color w:val="000000"/>
          <w:sz w:val="32"/>
          <w:szCs w:val="32"/>
          <w:rtl/>
        </w:rPr>
        <w:t>ﮚ</w:t>
      </w:r>
      <w:r>
        <w:rPr>
          <w:rFonts w:ascii="QCF_P093" w:hAnsi="QCF_P093" w:cs="QCF_P093"/>
          <w:color w:val="000000"/>
          <w:sz w:val="2"/>
          <w:szCs w:val="2"/>
          <w:rtl/>
        </w:rPr>
        <w:t xml:space="preserve"> </w:t>
      </w:r>
      <w:r>
        <w:rPr>
          <w:rFonts w:ascii="QCF_BSML" w:hAnsi="QCF_BSML" w:cs="QCF_BSML"/>
          <w:color w:val="000000"/>
          <w:sz w:val="32"/>
          <w:szCs w:val="32"/>
          <w:rtl/>
        </w:rPr>
        <w:t>ﮊ</w:t>
      </w:r>
      <w:r w:rsidRPr="000B1421">
        <w:rPr>
          <w:rStyle w:val="a6"/>
          <w:rFonts w:ascii="Traditional Arabic" w:hAnsi="Traditional Arabic" w:cs="Traditional Arabic"/>
          <w:sz w:val="36"/>
          <w:szCs w:val="36"/>
          <w:rtl/>
        </w:rPr>
        <w:footnoteReference w:id="216"/>
      </w:r>
      <w:r w:rsidRPr="000B1421">
        <w:rPr>
          <w:rFonts w:ascii="Traditional Arabic" w:hAnsi="Traditional Arabic" w:cs="Traditional Arabic" w:hint="cs"/>
          <w:sz w:val="36"/>
          <w:szCs w:val="36"/>
          <w:rtl/>
        </w:rPr>
        <w:t>.</w:t>
      </w:r>
    </w:p>
    <w:p w:rsidR="00BA7D2C" w:rsidRPr="000B1421" w:rsidRDefault="00BA7D2C" w:rsidP="00BA7D2C">
      <w:pPr>
        <w:pStyle w:val="a3"/>
        <w:numPr>
          <w:ilvl w:val="0"/>
          <w:numId w:val="26"/>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sz w:val="36"/>
          <w:szCs w:val="36"/>
          <w:rtl/>
        </w:rPr>
        <w:t>عن أبي هريرة</w:t>
      </w:r>
      <w:r w:rsidRPr="000B1421">
        <w:rPr>
          <w:rFonts w:ascii="Traditional Arabic" w:hAnsi="Traditional Arabic" w:cs="Traditional Arabic" w:hint="cs"/>
          <w:sz w:val="36"/>
          <w:szCs w:val="36"/>
          <w:rtl/>
        </w:rPr>
        <w:t xml:space="preserve"> -رضي الله عنه-</w:t>
      </w:r>
      <w:r w:rsidRPr="000B1421">
        <w:rPr>
          <w:rFonts w:ascii="Traditional Arabic" w:hAnsi="Traditional Arabic" w:cs="Traditional Arabic"/>
          <w:sz w:val="36"/>
          <w:szCs w:val="36"/>
          <w:rtl/>
        </w:rPr>
        <w:t xml:space="preserve"> قال : قال رسول الله - صلى الله عليه وسلم  - : </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من قتل نفسه بحديدة فحديدته في يده يتوجأ بها في بطنه في نار جهنم خالدا مخلدا فيها أبدا، ومن شرب سما فقتل نفسه فهو يتحساه في نار جهنم خالدا مخلدا فيها أبدا، ومن تردى من جبل فقتل نفسه فهو يتردى في نار جهنم خالدا مخلدا فيها أبدا</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17"/>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وجه الاستدلال من هذين النصين:</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أن الله نهى عن قتل المؤمنين ومن قتل فجزاؤه جهنم خالدا فيها، وفي الحديث نهى عن قتل النفس ومن قتلها فجزاؤه جهنم خالدا فيها، فهنا جاء النهي عن الجناية على النفس وأنها في الإثم كالجناية على الغير لاتحاد الجزاءين.</w:t>
      </w:r>
    </w:p>
    <w:p w:rsidR="00BA7D2C" w:rsidRPr="000B1421" w:rsidRDefault="00BA7D2C" w:rsidP="00BA7D2C">
      <w:pPr>
        <w:pStyle w:val="a3"/>
        <w:numPr>
          <w:ilvl w:val="0"/>
          <w:numId w:val="25"/>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ومن المعقول: قياس إثم قتل النفس على إثم قتل الغير بجامع أن كلا من النفسين ملك لله تعالى لا يملك الإنسان التصرف فيها، ولذلك يقول الشاطبي</w:t>
      </w:r>
      <w:r w:rsidRPr="000B1421">
        <w:rPr>
          <w:rStyle w:val="a6"/>
          <w:rFonts w:ascii="Traditional Arabic" w:hAnsi="Traditional Arabic" w:cs="Traditional Arabic"/>
          <w:sz w:val="36"/>
          <w:szCs w:val="36"/>
          <w:rtl/>
        </w:rPr>
        <w:footnoteReference w:id="218"/>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بأن إحياء النفوس </w:t>
      </w:r>
      <w:r w:rsidRPr="000B1421">
        <w:rPr>
          <w:rFonts w:ascii="Traditional Arabic" w:hAnsi="Traditional Arabic" w:cs="Traditional Arabic"/>
          <w:sz w:val="36"/>
          <w:szCs w:val="36"/>
          <w:rtl/>
        </w:rPr>
        <w:lastRenderedPageBreak/>
        <w:t>وكمال العقول والأجسام من حق الله تعالى في العباد، لا من حقوق العباد، وكون ذلك لم يجعل إلى اختيارهم هو الدليل على ذلك، فإذا أكمل الله تعالى على عبد حياته وجسمه وعقله الذ</w:t>
      </w:r>
      <w:r w:rsidRPr="000B1421">
        <w:rPr>
          <w:rFonts w:ascii="Traditional Arabic" w:hAnsi="Traditional Arabic" w:cs="Traditional Arabic" w:hint="cs"/>
          <w:sz w:val="36"/>
          <w:szCs w:val="36"/>
          <w:rtl/>
        </w:rPr>
        <w:t>ي</w:t>
      </w:r>
      <w:r w:rsidRPr="000B1421">
        <w:rPr>
          <w:rFonts w:ascii="Traditional Arabic" w:hAnsi="Traditional Arabic" w:cs="Traditional Arabic"/>
          <w:sz w:val="36"/>
          <w:szCs w:val="36"/>
          <w:rtl/>
        </w:rPr>
        <w:t xml:space="preserve"> به يحصل له ما طلب به من القيام بما كلف به؛ فلا يصح للعبد إسقاطه</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19"/>
      </w:r>
      <w:r w:rsidRPr="000B1421">
        <w:rPr>
          <w:rFonts w:ascii="Traditional Arabic" w:hAnsi="Traditional Arabic" w:cs="Traditional Arabic" w:hint="cs"/>
          <w:sz w:val="36"/>
          <w:szCs w:val="36"/>
          <w:rtl/>
        </w:rPr>
        <w:t>.</w:t>
      </w:r>
    </w:p>
    <w:p w:rsidR="00BA7D2C" w:rsidRPr="00291C87" w:rsidRDefault="00BA7D2C" w:rsidP="00BA7D2C">
      <w:pPr>
        <w:pStyle w:val="a3"/>
        <w:numPr>
          <w:ilvl w:val="0"/>
          <w:numId w:val="21"/>
        </w:numPr>
        <w:autoSpaceDE w:val="0"/>
        <w:autoSpaceDN w:val="0"/>
        <w:adjustRightInd w:val="0"/>
        <w:spacing w:after="0" w:line="240" w:lineRule="auto"/>
        <w:jc w:val="both"/>
        <w:rPr>
          <w:rFonts w:ascii="Traditional Arabic" w:hAnsi="Traditional Arabic" w:cs="Traditional Arabic"/>
          <w:b/>
          <w:bCs/>
          <w:sz w:val="36"/>
          <w:szCs w:val="36"/>
        </w:rPr>
      </w:pPr>
      <w:r w:rsidRPr="00291C87">
        <w:rPr>
          <w:rFonts w:ascii="Traditional Arabic" w:hAnsi="Traditional Arabic" w:cs="Traditional Arabic" w:hint="cs"/>
          <w:b/>
          <w:bCs/>
          <w:sz w:val="36"/>
          <w:szCs w:val="36"/>
          <w:rtl/>
        </w:rPr>
        <w:t>أقوال العلماء في الضابط:</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إذا أخذنا ضابط ابن دقيق العيد على ظاهره، بأن جناية الإنسان على نفسه مماثلة ومساوية لجنايته على</w:t>
      </w:r>
      <w:r>
        <w:rPr>
          <w:rFonts w:ascii="Traditional Arabic" w:hAnsi="Traditional Arabic" w:cs="Traditional Arabic" w:hint="cs"/>
          <w:sz w:val="36"/>
          <w:szCs w:val="36"/>
          <w:rtl/>
        </w:rPr>
        <w:t xml:space="preserve"> غيره في الإثم، يمكن أن نقول أن في المسألة قولي</w:t>
      </w:r>
      <w:r w:rsidRPr="000B1421">
        <w:rPr>
          <w:rFonts w:ascii="Traditional Arabic" w:hAnsi="Traditional Arabic" w:cs="Traditional Arabic" w:hint="cs"/>
          <w:sz w:val="36"/>
          <w:szCs w:val="36"/>
          <w:rtl/>
        </w:rPr>
        <w:t>ن:</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القول الأول/ أن جناية الإنسان على نفسه مماثلة ومساوية لجنايته على غيره في الإثم، وهذا قول ابن دقيق العيد.</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القول الثاني/ بأن جناية الإنسان على نفسه أعظم وأشد من جنايته على غيره في الإثم، وهذا ذكره كثير من الفقهاء، ولذلك يقول ابن نجيم:"</w:t>
      </w:r>
      <w:r w:rsidRPr="000B1421">
        <w:rPr>
          <w:rFonts w:ascii="Traditional Arabic" w:hAnsi="Traditional Arabic" w:cs="Traditional Arabic"/>
          <w:sz w:val="36"/>
          <w:szCs w:val="36"/>
          <w:rtl/>
        </w:rPr>
        <w:t xml:space="preserve"> وفي فتاوي قاضيخان قريبا من كتاب الوقف رجلان أحدهما قتل نفسه والآخر قتل غيره كان قاتل نفسه أعظم وزرا وإثما</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20"/>
      </w:r>
      <w:r w:rsidRPr="000B1421">
        <w:rPr>
          <w:rFonts w:ascii="Traditional Arabic" w:hAnsi="Traditional Arabic" w:cs="Traditional Arabic" w:hint="cs"/>
          <w:sz w:val="36"/>
          <w:szCs w:val="36"/>
          <w:rtl/>
        </w:rPr>
        <w:t>، ويقول شيخ الإسلام ابن تيمية</w:t>
      </w:r>
      <w:r w:rsidRPr="000B1421">
        <w:rPr>
          <w:rStyle w:val="a6"/>
          <w:rFonts w:ascii="Traditional Arabic" w:hAnsi="Traditional Arabic" w:cs="Traditional Arabic"/>
          <w:sz w:val="36"/>
          <w:szCs w:val="36"/>
          <w:rtl/>
        </w:rPr>
        <w:footnoteReference w:id="221"/>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والإنسان يحرم عليه قتل نفسه أعظم مما يحرم عليه قتل غيره</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22"/>
      </w:r>
      <w:r w:rsidRPr="000B1421">
        <w:rPr>
          <w:rFonts w:ascii="Traditional Arabic" w:hAnsi="Traditional Arabic" w:cs="Traditional Arabic" w:hint="cs"/>
          <w:sz w:val="36"/>
          <w:szCs w:val="36"/>
          <w:rtl/>
        </w:rPr>
        <w:t>، وحكى هذا غيرهما</w:t>
      </w:r>
      <w:r w:rsidRPr="000B1421">
        <w:rPr>
          <w:rStyle w:val="a6"/>
          <w:rFonts w:ascii="Traditional Arabic" w:hAnsi="Traditional Arabic" w:cs="Traditional Arabic"/>
          <w:sz w:val="36"/>
          <w:szCs w:val="36"/>
          <w:rtl/>
        </w:rPr>
        <w:footnoteReference w:id="223"/>
      </w:r>
      <w:r w:rsidRPr="000B1421">
        <w:rPr>
          <w:rFonts w:ascii="Traditional Arabic" w:hAnsi="Traditional Arabic" w:cs="Traditional Arabic" w:hint="cs"/>
          <w:sz w:val="36"/>
          <w:szCs w:val="36"/>
          <w:rtl/>
        </w:rPr>
        <w:t>، ولهذا اختلف الفقهاء في حكم الصلاة على قاتل نفسه، بينما لم ينجر الخلاف في قاتل غيره بعدما يقتل.</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وعلى كل حال الذي يظهر من كلام ابن دقيق العيد أنه لا يريد المساواة الحقيقية، وإنما مراده أن الإنسان لا يملك نفسه كما لا يملك نفس غيره، فتكون جنايته على نفسه مثل جنايته على غيره بجامع عدم الملك لهما.</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lastRenderedPageBreak/>
        <w:t>فعلى هذا لا يظهر وجود الخلاف في هذا الضابط غير أني لم أجد من حكى الإجماع فيه فالله تعالى أعلم.</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autoSpaceDE w:val="0"/>
        <w:autoSpaceDN w:val="0"/>
        <w:adjustRightInd w:val="0"/>
        <w:spacing w:after="0"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الألفاظ التي ورد بها الضابط عند الفقهاء:</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لم أجد بعد تحر وبحث</w:t>
      </w:r>
      <w:r w:rsidRPr="000B1421">
        <w:rPr>
          <w:rFonts w:ascii="Traditional Arabic" w:hAnsi="Traditional Arabic" w:cs="Traditional Arabic" w:hint="cs"/>
          <w:sz w:val="36"/>
          <w:szCs w:val="36"/>
          <w:rtl/>
        </w:rPr>
        <w:t xml:space="preserve"> في الكتب من ذكر مثل هذا الضابط من الفقهاء أو قريبا منه</w:t>
      </w:r>
      <w:r>
        <w:rPr>
          <w:rFonts w:ascii="Traditional Arabic" w:hAnsi="Traditional Arabic" w:cs="Traditional Arabic" w:hint="cs"/>
          <w:sz w:val="36"/>
          <w:szCs w:val="36"/>
          <w:rtl/>
        </w:rPr>
        <w:t>، ولعل هذا هو ما حمل كثيراً</w:t>
      </w:r>
      <w:r w:rsidRPr="000B1421">
        <w:rPr>
          <w:rFonts w:ascii="Traditional Arabic" w:hAnsi="Traditional Arabic" w:cs="Traditional Arabic" w:hint="cs"/>
          <w:sz w:val="36"/>
          <w:szCs w:val="36"/>
          <w:rtl/>
        </w:rPr>
        <w:t xml:space="preserve"> من أهل العلم ممن جاء بعد ابن دقيق العيد وشرحوا الحديث الذي استنبط منه ابن دقيق العيد هذا الضابط على ذكر هذا الضابط ونسبته لابن دقيق العيد وحده فيفهم من ذلك استئثاره بذكر هذا الضابط</w:t>
      </w:r>
      <w:r w:rsidRPr="000B1421">
        <w:rPr>
          <w:rStyle w:val="a6"/>
          <w:rFonts w:ascii="Traditional Arabic" w:hAnsi="Traditional Arabic" w:cs="Traditional Arabic"/>
          <w:sz w:val="36"/>
          <w:szCs w:val="36"/>
          <w:rtl/>
        </w:rPr>
        <w:footnoteReference w:id="224"/>
      </w:r>
      <w:r w:rsidRPr="000B1421">
        <w:rPr>
          <w:rFonts w:ascii="Traditional Arabic" w:hAnsi="Traditional Arabic" w:cs="Traditional Arabic" w:hint="cs"/>
          <w:sz w:val="36"/>
          <w:szCs w:val="36"/>
          <w:rtl/>
        </w:rPr>
        <w:t>.</w:t>
      </w:r>
    </w:p>
    <w:p w:rsidR="00BA7D2C" w:rsidRPr="000B1421" w:rsidRDefault="00BA7D2C" w:rsidP="00BA7D2C">
      <w:pPr>
        <w:bidi w:val="0"/>
        <w:spacing w:line="240" w:lineRule="auto"/>
        <w:jc w:val="both"/>
        <w:rPr>
          <w:rFonts w:ascii="Traditional Arabic" w:hAnsi="Traditional Arabic" w:cs="Traditional Arabic"/>
          <w:sz w:val="36"/>
          <w:szCs w:val="36"/>
        </w:rPr>
      </w:pPr>
      <w:r w:rsidRPr="000B1421">
        <w:rPr>
          <w:rFonts w:ascii="Traditional Arabic" w:hAnsi="Traditional Arabic" w:cs="Traditional Arabic"/>
          <w:sz w:val="36"/>
          <w:szCs w:val="36"/>
          <w:rtl/>
        </w:rPr>
        <w:br w:type="page"/>
      </w:r>
    </w:p>
    <w:p w:rsidR="00BA7D2C" w:rsidRPr="000B1421" w:rsidRDefault="00BA7D2C" w:rsidP="00BA7D2C">
      <w:pPr>
        <w:spacing w:line="240" w:lineRule="auto"/>
        <w:jc w:val="center"/>
        <w:rPr>
          <w:rFonts w:ascii="Traditional Arabic" w:hAnsi="Traditional Arabic" w:cs="Traditional Arabic"/>
          <w:b/>
          <w:bCs/>
          <w:sz w:val="60"/>
          <w:szCs w:val="60"/>
          <w:rtl/>
        </w:rPr>
      </w:pPr>
      <w:r w:rsidRPr="000B1421">
        <w:rPr>
          <w:rFonts w:ascii="Traditional Arabic" w:hAnsi="Traditional Arabic" w:cs="Traditional Arabic" w:hint="cs"/>
          <w:b/>
          <w:bCs/>
          <w:sz w:val="60"/>
          <w:szCs w:val="60"/>
          <w:rtl/>
        </w:rPr>
        <w:lastRenderedPageBreak/>
        <w:t>المبحث الثاني</w:t>
      </w:r>
    </w:p>
    <w:p w:rsidR="00BA7D2C" w:rsidRPr="000B1421" w:rsidRDefault="00BA7D2C" w:rsidP="00BA7D2C">
      <w:pPr>
        <w:spacing w:line="240" w:lineRule="auto"/>
        <w:jc w:val="center"/>
        <w:rPr>
          <w:rFonts w:ascii="Traditional Arabic" w:hAnsi="Traditional Arabic" w:cs="Traditional Arabic"/>
          <w:sz w:val="36"/>
          <w:szCs w:val="36"/>
          <w:rtl/>
        </w:rPr>
      </w:pPr>
      <w:r w:rsidRPr="000B1421">
        <w:rPr>
          <w:rFonts w:ascii="Traditional Arabic" w:hAnsi="Traditional Arabic" w:cs="Traditional Arabic" w:hint="cs"/>
          <w:b/>
          <w:bCs/>
          <w:sz w:val="60"/>
          <w:szCs w:val="60"/>
          <w:rtl/>
        </w:rPr>
        <w:t>الضوابط الفقهية المتعلقة بدية الجنين</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b/>
          <w:bCs/>
          <w:sz w:val="36"/>
          <w:szCs w:val="36"/>
          <w:rtl/>
        </w:rPr>
      </w:pPr>
      <w:r w:rsidRPr="000B1421">
        <w:rPr>
          <w:rFonts w:ascii="Traditional Arabic" w:hAnsi="Traditional Arabic" w:cs="Traditional Arabic" w:hint="cs"/>
          <w:b/>
          <w:bCs/>
          <w:sz w:val="36"/>
          <w:szCs w:val="36"/>
          <w:rtl/>
        </w:rPr>
        <w:t>وفيه مطلبان:</w:t>
      </w:r>
    </w:p>
    <w:p w:rsidR="00BA7D2C" w:rsidRPr="000B1421" w:rsidRDefault="00BA7D2C" w:rsidP="00BA7D2C">
      <w:pPr>
        <w:spacing w:line="240" w:lineRule="auto"/>
        <w:jc w:val="both"/>
        <w:rPr>
          <w:rFonts w:ascii="Traditional Arabic" w:hAnsi="Traditional Arabic" w:cs="Traditional Arabic"/>
          <w:sz w:val="36"/>
          <w:szCs w:val="36"/>
          <w:rtl/>
        </w:rPr>
      </w:pPr>
      <w:r w:rsidRPr="000B1421">
        <w:rPr>
          <w:rFonts w:ascii="Traditional Arabic" w:hAnsi="Traditional Arabic" w:cs="Traditional Arabic" w:hint="cs"/>
          <w:b/>
          <w:bCs/>
          <w:sz w:val="36"/>
          <w:szCs w:val="36"/>
          <w:rtl/>
        </w:rPr>
        <w:t>المطلب الأول:</w:t>
      </w:r>
      <w:r w:rsidRPr="000B1421">
        <w:rPr>
          <w:rFonts w:ascii="Traditional Arabic" w:hAnsi="Traditional Arabic" w:cs="Traditional Arabic" w:hint="cs"/>
          <w:sz w:val="36"/>
          <w:szCs w:val="36"/>
          <w:rtl/>
        </w:rPr>
        <w:t xml:space="preserve"> لا فرق في الغرة بين الذكر والأنثى.</w:t>
      </w:r>
    </w:p>
    <w:p w:rsidR="00BA7D2C" w:rsidRPr="000B1421" w:rsidRDefault="00BA7D2C" w:rsidP="00BA7D2C">
      <w:pPr>
        <w:spacing w:line="240" w:lineRule="auto"/>
        <w:jc w:val="both"/>
        <w:rPr>
          <w:rFonts w:ascii="Traditional Arabic" w:hAnsi="Traditional Arabic" w:cs="Traditional Arabic"/>
          <w:sz w:val="36"/>
          <w:szCs w:val="36"/>
          <w:rtl/>
        </w:rPr>
      </w:pPr>
      <w:r w:rsidRPr="000B1421">
        <w:rPr>
          <w:rFonts w:ascii="Traditional Arabic" w:hAnsi="Traditional Arabic" w:cs="Traditional Arabic" w:hint="cs"/>
          <w:b/>
          <w:bCs/>
          <w:sz w:val="36"/>
          <w:szCs w:val="36"/>
          <w:rtl/>
        </w:rPr>
        <w:t>المطلب الثاني:</w:t>
      </w:r>
      <w:r w:rsidRPr="000B1421">
        <w:rPr>
          <w:rFonts w:ascii="Traditional Arabic" w:hAnsi="Traditional Arabic" w:cs="Traditional Arabic" w:hint="cs"/>
          <w:sz w:val="36"/>
          <w:szCs w:val="36"/>
          <w:rtl/>
        </w:rPr>
        <w:t xml:space="preserve"> لا يتقدر للغرة قيمة.</w:t>
      </w:r>
    </w:p>
    <w:p w:rsidR="00BA7D2C" w:rsidRPr="000B1421" w:rsidRDefault="00BA7D2C" w:rsidP="00BA7D2C">
      <w:pPr>
        <w:bidi w:val="0"/>
        <w:spacing w:line="240" w:lineRule="auto"/>
        <w:jc w:val="both"/>
        <w:rPr>
          <w:rFonts w:ascii="Traditional Arabic" w:hAnsi="Traditional Arabic" w:cs="Traditional Arabic"/>
          <w:sz w:val="36"/>
          <w:szCs w:val="36"/>
        </w:rPr>
      </w:pPr>
      <w:r w:rsidRPr="000B1421">
        <w:rPr>
          <w:rFonts w:ascii="Traditional Arabic" w:hAnsi="Traditional Arabic" w:cs="Traditional Arabic"/>
          <w:sz w:val="36"/>
          <w:szCs w:val="36"/>
          <w:rtl/>
        </w:rPr>
        <w:br w:type="page"/>
      </w:r>
    </w:p>
    <w:p w:rsidR="00BA7D2C" w:rsidRPr="000B1421" w:rsidRDefault="00BA7D2C" w:rsidP="00BA7D2C">
      <w:pPr>
        <w:spacing w:line="240" w:lineRule="auto"/>
        <w:jc w:val="both"/>
        <w:rPr>
          <w:rFonts w:ascii="Traditional Arabic" w:hAnsi="Traditional Arabic" w:cs="Traditional Arabic"/>
          <w:b/>
          <w:bCs/>
          <w:sz w:val="36"/>
          <w:szCs w:val="36"/>
          <w:rtl/>
        </w:rPr>
      </w:pPr>
      <w:r w:rsidRPr="000B1421">
        <w:rPr>
          <w:rFonts w:ascii="Traditional Arabic" w:hAnsi="Traditional Arabic" w:cs="Traditional Arabic" w:hint="cs"/>
          <w:b/>
          <w:bCs/>
          <w:sz w:val="36"/>
          <w:szCs w:val="36"/>
          <w:rtl/>
        </w:rPr>
        <w:lastRenderedPageBreak/>
        <w:t>المطلب الأول: لا فرق في الغرة بين الذكر والأنثى:</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هذا الضابط المذكور في العنوان ذكره ابن دقيق العيد في أثناء شرحه لحديث</w:t>
      </w:r>
      <w:r w:rsidRPr="000B1421">
        <w:rPr>
          <w:rFonts w:ascii="Traditional Arabic" w:hAnsi="Traditional Arabic" w:cs="Traditional Arabic" w:hint="cs"/>
          <w:b/>
          <w:bCs/>
          <w:sz w:val="36"/>
          <w:szCs w:val="36"/>
          <w:rtl/>
        </w:rPr>
        <w:t xml:space="preserve"> </w:t>
      </w:r>
      <w:r w:rsidRPr="000B1421">
        <w:rPr>
          <w:rFonts w:ascii="Traditional Arabic" w:hAnsi="Traditional Arabic" w:cs="Traditional Arabic" w:hint="cs"/>
          <w:sz w:val="36"/>
          <w:szCs w:val="36"/>
          <w:rtl/>
        </w:rPr>
        <w:t>أبي هريرة -رضي الله عنه- في قصة المرأتين من هذيل اللتين اقتتلتا فرمت إحداهما الأخرى بحجر فقتلتها وما في بطنها فقضى النبي -صلى الله عليه وسلم- أن دية جنينها غرة عبد أو وليدة</w:t>
      </w:r>
      <w:r w:rsidRPr="000B1421">
        <w:rPr>
          <w:rStyle w:val="a6"/>
          <w:rFonts w:ascii="Traditional Arabic" w:hAnsi="Traditional Arabic" w:cs="Traditional Arabic"/>
          <w:sz w:val="36"/>
          <w:szCs w:val="36"/>
          <w:rtl/>
        </w:rPr>
        <w:footnoteReference w:id="225"/>
      </w:r>
      <w:r w:rsidRPr="000B1421">
        <w:rPr>
          <w:rFonts w:ascii="Traditional Arabic" w:hAnsi="Traditional Arabic" w:cs="Traditional Arabic" w:hint="cs"/>
          <w:sz w:val="36"/>
          <w:szCs w:val="36"/>
          <w:rtl/>
        </w:rPr>
        <w:t>، فقال ابن دقيق العيد في أثناء شرحه للحديث السابق:"</w:t>
      </w:r>
      <w:r>
        <w:rPr>
          <w:rFonts w:ascii="Traditional Arabic" w:hAnsi="Traditional Arabic" w:cs="Traditional Arabic"/>
          <w:sz w:val="36"/>
          <w:szCs w:val="36"/>
          <w:rtl/>
        </w:rPr>
        <w:t xml:space="preserve"> وفي</w:t>
      </w:r>
      <w:r w:rsidRPr="000B1421">
        <w:rPr>
          <w:rFonts w:ascii="Traditional Arabic" w:hAnsi="Traditional Arabic" w:cs="Traditional Arabic"/>
          <w:sz w:val="36"/>
          <w:szCs w:val="36"/>
          <w:rtl/>
        </w:rPr>
        <w:t xml:space="preserve"> الحديث : دليل على أنه لا فرق في الغرة بين الذكر والأنثى</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26"/>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autoSpaceDE w:val="0"/>
        <w:autoSpaceDN w:val="0"/>
        <w:adjustRightInd w:val="0"/>
        <w:spacing w:after="0"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شرح مفردات الضابط:</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هذا الضابط ليس فيه سوى مفردة واحدة تحتاج إلى شرح وهي الغرة.</w:t>
      </w:r>
    </w:p>
    <w:p w:rsidR="00BA7D2C" w:rsidRPr="000B1421" w:rsidRDefault="00BA7D2C" w:rsidP="00BA7D2C">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الغرة:</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 xml:space="preserve">الغرة من </w:t>
      </w:r>
      <w:r w:rsidRPr="000B1421">
        <w:rPr>
          <w:rFonts w:ascii="Traditional Arabic" w:hAnsi="Traditional Arabic" w:cs="Traditional Arabic"/>
          <w:sz w:val="36"/>
          <w:szCs w:val="36"/>
          <w:rtl/>
        </w:rPr>
        <w:t>غر وجهه يغر بالفتح غررا محركة وغرة بالضم وغرارة بالفتح: صار ذا غرة و</w:t>
      </w:r>
      <w:r w:rsidRPr="000B1421">
        <w:rPr>
          <w:rFonts w:ascii="Traditional Arabic" w:hAnsi="Traditional Arabic" w:cs="Traditional Arabic" w:hint="cs"/>
          <w:sz w:val="36"/>
          <w:szCs w:val="36"/>
          <w:rtl/>
        </w:rPr>
        <w:t>أ</w:t>
      </w:r>
      <w:r w:rsidRPr="000B1421">
        <w:rPr>
          <w:rFonts w:ascii="Traditional Arabic" w:hAnsi="Traditional Arabic" w:cs="Traditional Arabic"/>
          <w:sz w:val="36"/>
          <w:szCs w:val="36"/>
          <w:rtl/>
        </w:rPr>
        <w:t>بيض</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ومن الشهر: ليلة استهلال القمر</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ومن الهلال: طلعته</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ومن الأسنان: بياضها وأولها</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ومن المتاع: خياره</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ومن القوم: شريفهم</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ومن الكرم: سرعة بسوقه</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ومن الرجل: وجهه</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وكل ما بدا لك من ضوء أو صبح فقد بدت غرته</w:t>
      </w:r>
      <w:r w:rsidRPr="000B1421">
        <w:rPr>
          <w:rStyle w:val="a6"/>
          <w:rFonts w:ascii="Traditional Arabic" w:hAnsi="Traditional Arabic" w:cs="Traditional Arabic"/>
          <w:sz w:val="36"/>
          <w:szCs w:val="36"/>
          <w:rtl/>
        </w:rPr>
        <w:footnoteReference w:id="227"/>
      </w:r>
      <w:r w:rsidRPr="000B1421">
        <w:rPr>
          <w:rFonts w:ascii="Traditional Arabic" w:hAnsi="Traditional Arabic" w:cs="Traditional Arabic"/>
          <w:sz w:val="36"/>
          <w:szCs w:val="36"/>
          <w:rtl/>
        </w:rPr>
        <w:t>.</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w:t>
      </w:r>
      <w:r w:rsidRPr="000B1421">
        <w:rPr>
          <w:rFonts w:ascii="Traditional Arabic" w:hAnsi="Traditional Arabic" w:cs="Traditional Arabic"/>
          <w:sz w:val="36"/>
          <w:szCs w:val="36"/>
          <w:rtl/>
        </w:rPr>
        <w:t xml:space="preserve">الغرة </w:t>
      </w:r>
      <w:r w:rsidRPr="000B1421">
        <w:rPr>
          <w:rFonts w:ascii="Traditional Arabic" w:hAnsi="Traditional Arabic" w:cs="Traditional Arabic" w:hint="cs"/>
          <w:sz w:val="36"/>
          <w:szCs w:val="36"/>
          <w:rtl/>
        </w:rPr>
        <w:t>بالضم</w:t>
      </w:r>
      <w:r w:rsidRPr="000B1421">
        <w:rPr>
          <w:rFonts w:ascii="Traditional Arabic" w:hAnsi="Traditional Arabic" w:cs="Traditional Arabic"/>
          <w:sz w:val="36"/>
          <w:szCs w:val="36"/>
          <w:rtl/>
        </w:rPr>
        <w:t>: العبد نفسه أو الأمة</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سميا بذلك لأنهما غرة ما يملك الرجل</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أي أفضله وأشهره</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وأصل الغرة : البياض الذي يكون في وجه الفرس</w:t>
      </w:r>
      <w:r w:rsidRPr="000B1421">
        <w:rPr>
          <w:rStyle w:val="a6"/>
          <w:rFonts w:ascii="Traditional Arabic" w:hAnsi="Traditional Arabic" w:cs="Traditional Arabic"/>
          <w:sz w:val="36"/>
          <w:szCs w:val="36"/>
          <w:rtl/>
        </w:rPr>
        <w:footnoteReference w:id="228"/>
      </w:r>
      <w:r w:rsidRPr="000B1421">
        <w:rPr>
          <w:rFonts w:ascii="Traditional Arabic" w:hAnsi="Traditional Arabic" w:cs="Traditional Arabic" w:hint="cs"/>
          <w:sz w:val="36"/>
          <w:szCs w:val="36"/>
          <w:rtl/>
        </w:rPr>
        <w:t>، وقال الجرجاني:</w:t>
      </w:r>
      <w:r w:rsidRPr="000B1421">
        <w:rPr>
          <w:rFonts w:ascii="Traditional Arabic" w:hAnsi="Traditional Arabic" w:cs="Traditional Arabic"/>
          <w:sz w:val="36"/>
          <w:szCs w:val="36"/>
          <w:rtl/>
        </w:rPr>
        <w:t xml:space="preserve"> الغرة من العبيد هو الذي يكون ثمنه نصف عشر الدية</w:t>
      </w:r>
      <w:r w:rsidRPr="000B1421">
        <w:rPr>
          <w:rStyle w:val="a6"/>
          <w:rFonts w:ascii="Traditional Arabic" w:hAnsi="Traditional Arabic" w:cs="Traditional Arabic"/>
          <w:sz w:val="36"/>
          <w:szCs w:val="36"/>
          <w:rtl/>
        </w:rPr>
        <w:footnoteReference w:id="229"/>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 xml:space="preserve">وتطلق الغرة عند الفقهاء ويراد بها: </w:t>
      </w:r>
      <w:r w:rsidRPr="000B1421">
        <w:rPr>
          <w:rFonts w:ascii="Traditional Arabic" w:hAnsi="Traditional Arabic" w:cs="Traditional Arabic"/>
          <w:sz w:val="36"/>
          <w:szCs w:val="36"/>
          <w:rtl/>
        </w:rPr>
        <w:t>ما يجب في الجناية على الجنين ، وهو أمة أو عبد</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w:t>
      </w:r>
      <w:r w:rsidRPr="000B1421">
        <w:rPr>
          <w:rFonts w:ascii="Traditional Arabic" w:hAnsi="Traditional Arabic" w:cs="Traditional Arabic" w:hint="cs"/>
          <w:sz w:val="36"/>
          <w:szCs w:val="36"/>
          <w:rtl/>
        </w:rPr>
        <w:t>و</w:t>
      </w:r>
      <w:r w:rsidRPr="000B1421">
        <w:rPr>
          <w:rFonts w:ascii="Traditional Arabic" w:hAnsi="Traditional Arabic" w:cs="Traditional Arabic"/>
          <w:sz w:val="36"/>
          <w:szCs w:val="36"/>
          <w:rtl/>
        </w:rPr>
        <w:t>يبلغ مقدارها نصف عشر الدية</w:t>
      </w:r>
      <w:r w:rsidRPr="000B1421">
        <w:rPr>
          <w:rStyle w:val="a6"/>
          <w:rFonts w:ascii="Traditional Arabic" w:hAnsi="Traditional Arabic" w:cs="Traditional Arabic"/>
          <w:sz w:val="36"/>
          <w:szCs w:val="36"/>
          <w:rtl/>
        </w:rPr>
        <w:footnoteReference w:id="230"/>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autoSpaceDE w:val="0"/>
        <w:autoSpaceDN w:val="0"/>
        <w:adjustRightInd w:val="0"/>
        <w:spacing w:after="0" w:line="240" w:lineRule="auto"/>
        <w:jc w:val="both"/>
        <w:rPr>
          <w:rFonts w:ascii="Traditional Arabic" w:hAnsi="Traditional Arabic" w:cs="Traditional Arabic"/>
          <w:b/>
          <w:bCs/>
          <w:sz w:val="36"/>
          <w:szCs w:val="36"/>
          <w:rtl/>
        </w:rPr>
      </w:pPr>
      <w:r w:rsidRPr="000B1421">
        <w:rPr>
          <w:rFonts w:ascii="Traditional Arabic" w:hAnsi="Traditional Arabic" w:cs="Traditional Arabic" w:hint="cs"/>
          <w:b/>
          <w:bCs/>
          <w:sz w:val="36"/>
          <w:szCs w:val="36"/>
          <w:rtl/>
        </w:rPr>
        <w:t>معنى الضابط:</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وبعد شرح بعض مفردات الضابط التي تحتاج إلى بيان يظهر جليا المراد بالضابط الذي ذكره ابن دقيق العيد، فالمراد من هذا الضابط:</w:t>
      </w:r>
    </w:p>
    <w:p w:rsidR="00BA7D2C" w:rsidRPr="000B1421" w:rsidRDefault="00BA7D2C" w:rsidP="00BA7D2C">
      <w:pPr>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أن الجنين في بطن أمه متى ما وقعت الجناية عليه، فإن ديته غرة، وهذه الغرة لا فرق فيها بين الجنين الذكر والجنين الأنثى، وقد يفهم أيضا من الضابط أنه لا فرق في الغرة نفسها بين العبد وهو الذكر والأمة وهي الأنثى، لكن لعل المعنى الأول هو المراد عند ابن دقيق العيد بدليل إطلاقه لفظ الذكر والأنثى ولو أراد الثاني لقال: لا فرق في الغرة بين العبد والأمة.</w:t>
      </w:r>
    </w:p>
    <w:p w:rsidR="00BA7D2C" w:rsidRPr="000B1421" w:rsidRDefault="00BA7D2C" w:rsidP="00BA7D2C">
      <w:pPr>
        <w:spacing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spacing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دليل الضابط:</w:t>
      </w:r>
    </w:p>
    <w:p w:rsidR="00BA7D2C" w:rsidRPr="000B1421" w:rsidRDefault="00BA7D2C" w:rsidP="00BA7D2C">
      <w:pPr>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يمكن أن يستدل لهذا الضابط بأدلة كثيرة من السنة، منها ما يلي:</w:t>
      </w:r>
    </w:p>
    <w:p w:rsidR="00BA7D2C" w:rsidRPr="000B1421" w:rsidRDefault="00BA7D2C" w:rsidP="00BA7D2C">
      <w:pPr>
        <w:pStyle w:val="a3"/>
        <w:numPr>
          <w:ilvl w:val="0"/>
          <w:numId w:val="27"/>
        </w:numPr>
        <w:spacing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 xml:space="preserve">عن أبي هريرة </w:t>
      </w:r>
      <w:r w:rsidRPr="000B1421">
        <w:rPr>
          <w:rFonts w:ascii="Traditional Arabic" w:hAnsi="Traditional Arabic" w:cs="Traditional Arabic"/>
          <w:sz w:val="36"/>
          <w:szCs w:val="36"/>
          <w:rtl/>
        </w:rPr>
        <w:t>–</w:t>
      </w:r>
      <w:r w:rsidRPr="000B1421">
        <w:rPr>
          <w:rFonts w:ascii="Traditional Arabic" w:hAnsi="Traditional Arabic" w:cs="Traditional Arabic" w:hint="cs"/>
          <w:sz w:val="36"/>
          <w:szCs w:val="36"/>
          <w:rtl/>
        </w:rPr>
        <w:t>رضي الله عنه- قال: ((قضى رسول الله -صلى الله عليه وسلم- في جنين امرأة من بني لحيان سقط ميتا بغرة عبد أو أمة))</w:t>
      </w:r>
      <w:r w:rsidRPr="000B1421">
        <w:rPr>
          <w:rStyle w:val="a6"/>
          <w:rFonts w:ascii="Traditional Arabic" w:hAnsi="Traditional Arabic" w:cs="Traditional Arabic"/>
          <w:sz w:val="36"/>
          <w:szCs w:val="36"/>
          <w:rtl/>
        </w:rPr>
        <w:footnoteReference w:id="231"/>
      </w:r>
      <w:r w:rsidRPr="000B1421">
        <w:rPr>
          <w:rFonts w:ascii="Traditional Arabic" w:hAnsi="Traditional Arabic" w:cs="Traditional Arabic" w:hint="cs"/>
          <w:sz w:val="36"/>
          <w:szCs w:val="36"/>
          <w:rtl/>
        </w:rPr>
        <w:t>.</w:t>
      </w:r>
    </w:p>
    <w:p w:rsidR="00BA7D2C" w:rsidRPr="000B1421" w:rsidRDefault="00BA7D2C" w:rsidP="00BA7D2C">
      <w:pPr>
        <w:pStyle w:val="a3"/>
        <w:numPr>
          <w:ilvl w:val="0"/>
          <w:numId w:val="27"/>
        </w:numPr>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وعن أبي هريرة</w:t>
      </w:r>
      <w:r w:rsidRPr="000B1421">
        <w:rPr>
          <w:rFonts w:ascii="Traditional Arabic" w:hAnsi="Traditional Arabic" w:cs="Traditional Arabic" w:hint="cs"/>
          <w:sz w:val="36"/>
          <w:szCs w:val="36"/>
          <w:rtl/>
        </w:rPr>
        <w:t xml:space="preserve"> -رضي الله عنه- قال: ((اقتتلت امرأتان من هذيل فرمت إحداهما الأخرى بحجر فقتلتها وما في بطنها، فاختصموا إلى رسول الله -صلى الله عليه وسلم- فقضى أن دية جنينها غرة عبد أو أمة))</w:t>
      </w:r>
      <w:r w:rsidRPr="000B1421">
        <w:rPr>
          <w:rStyle w:val="a6"/>
          <w:rFonts w:ascii="Traditional Arabic" w:hAnsi="Traditional Arabic" w:cs="Traditional Arabic"/>
          <w:sz w:val="36"/>
          <w:szCs w:val="36"/>
          <w:rtl/>
        </w:rPr>
        <w:footnoteReference w:id="232"/>
      </w:r>
      <w:r w:rsidRPr="000B1421">
        <w:rPr>
          <w:rFonts w:ascii="Traditional Arabic" w:hAnsi="Traditional Arabic" w:cs="Traditional Arabic" w:hint="cs"/>
          <w:sz w:val="36"/>
          <w:szCs w:val="36"/>
          <w:rtl/>
        </w:rPr>
        <w:t>.</w:t>
      </w:r>
    </w:p>
    <w:p w:rsidR="00BA7D2C" w:rsidRPr="000B1421" w:rsidRDefault="00BA7D2C" w:rsidP="00BA7D2C">
      <w:pPr>
        <w:pStyle w:val="a3"/>
        <w:numPr>
          <w:ilvl w:val="0"/>
          <w:numId w:val="27"/>
        </w:numPr>
        <w:spacing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عن المغيرة بن شعبة -رضي الله عنه- أن عمر بن الخطاب -رضي الله عنه- استشارهم في إملاص</w:t>
      </w:r>
      <w:r w:rsidRPr="000B1421">
        <w:rPr>
          <w:rStyle w:val="a6"/>
          <w:rFonts w:ascii="Traditional Arabic" w:hAnsi="Traditional Arabic" w:cs="Traditional Arabic"/>
          <w:sz w:val="36"/>
          <w:szCs w:val="36"/>
          <w:rtl/>
        </w:rPr>
        <w:footnoteReference w:id="233"/>
      </w:r>
      <w:r w:rsidRPr="000B1421">
        <w:rPr>
          <w:rFonts w:ascii="Traditional Arabic" w:hAnsi="Traditional Arabic" w:cs="Traditional Arabic" w:hint="cs"/>
          <w:sz w:val="36"/>
          <w:szCs w:val="36"/>
          <w:rtl/>
        </w:rPr>
        <w:t xml:space="preserve"> المرأة، فقال المغيرة: قضى النبي -صلى الله عليه وسلم- فيه </w:t>
      </w:r>
      <w:r w:rsidRPr="000B1421">
        <w:rPr>
          <w:rFonts w:ascii="Traditional Arabic" w:hAnsi="Traditional Arabic" w:cs="Traditional Arabic" w:hint="cs"/>
          <w:sz w:val="36"/>
          <w:szCs w:val="36"/>
          <w:rtl/>
        </w:rPr>
        <w:lastRenderedPageBreak/>
        <w:t>بالغرة عبد أو أمة، فشهد محمد بن مسل</w:t>
      </w:r>
      <w:r>
        <w:rPr>
          <w:rFonts w:ascii="Traditional Arabic" w:hAnsi="Traditional Arabic" w:cs="Traditional Arabic" w:hint="cs"/>
          <w:sz w:val="36"/>
          <w:szCs w:val="36"/>
          <w:rtl/>
        </w:rPr>
        <w:t>م</w:t>
      </w:r>
      <w:r w:rsidRPr="000B1421">
        <w:rPr>
          <w:rFonts w:ascii="Traditional Arabic" w:hAnsi="Traditional Arabic" w:cs="Traditional Arabic" w:hint="cs"/>
          <w:sz w:val="36"/>
          <w:szCs w:val="36"/>
          <w:rtl/>
        </w:rPr>
        <w:t>ة أنه شهد النبي -صلى الله عليه وسلم- قضى به</w:t>
      </w:r>
      <w:r w:rsidRPr="000B1421">
        <w:rPr>
          <w:rStyle w:val="a6"/>
          <w:rFonts w:ascii="Traditional Arabic" w:hAnsi="Traditional Arabic" w:cs="Traditional Arabic"/>
          <w:sz w:val="36"/>
          <w:szCs w:val="36"/>
          <w:rtl/>
        </w:rPr>
        <w:footnoteReference w:id="234"/>
      </w:r>
      <w:r w:rsidRPr="000B1421">
        <w:rPr>
          <w:rFonts w:ascii="Traditional Arabic" w:hAnsi="Traditional Arabic" w:cs="Traditional Arabic" w:hint="cs"/>
          <w:sz w:val="36"/>
          <w:szCs w:val="36"/>
          <w:rtl/>
        </w:rPr>
        <w:t>.</w:t>
      </w:r>
    </w:p>
    <w:p w:rsidR="00BA7D2C" w:rsidRPr="000B1421" w:rsidRDefault="00BA7D2C" w:rsidP="00BA7D2C">
      <w:pPr>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وجه الدلالة من هذه الأحاديث واضح جلي، وهو أن النبي صلى الله عليه وسلم جعل دية الجنين غرة، ولم يستفصل عن جنس الجنين الميت أذكرا كان أم أنثى، فلم يفرق بينهما، وهذا الحديث نص في الضابط.</w:t>
      </w:r>
    </w:p>
    <w:p w:rsidR="00BA7D2C" w:rsidRPr="000B1421" w:rsidRDefault="00BA7D2C" w:rsidP="00BA7D2C">
      <w:pPr>
        <w:spacing w:line="240" w:lineRule="auto"/>
        <w:jc w:val="both"/>
        <w:rPr>
          <w:rFonts w:ascii="Traditional Arabic" w:hAnsi="Traditional Arabic" w:cs="Traditional Arabic"/>
          <w:sz w:val="36"/>
          <w:szCs w:val="36"/>
          <w:rtl/>
        </w:rPr>
      </w:pPr>
    </w:p>
    <w:p w:rsidR="00BA7D2C" w:rsidRPr="00291C87" w:rsidRDefault="00BA7D2C" w:rsidP="00BA7D2C">
      <w:pPr>
        <w:pStyle w:val="a3"/>
        <w:numPr>
          <w:ilvl w:val="0"/>
          <w:numId w:val="21"/>
        </w:numPr>
        <w:spacing w:line="240" w:lineRule="auto"/>
        <w:jc w:val="both"/>
        <w:rPr>
          <w:rFonts w:ascii="Traditional Arabic" w:hAnsi="Traditional Arabic" w:cs="Traditional Arabic"/>
          <w:b/>
          <w:bCs/>
          <w:sz w:val="36"/>
          <w:szCs w:val="36"/>
        </w:rPr>
      </w:pPr>
      <w:r w:rsidRPr="00291C87">
        <w:rPr>
          <w:rFonts w:ascii="Traditional Arabic" w:hAnsi="Traditional Arabic" w:cs="Traditional Arabic" w:hint="cs"/>
          <w:b/>
          <w:bCs/>
          <w:sz w:val="36"/>
          <w:szCs w:val="36"/>
          <w:rtl/>
        </w:rPr>
        <w:t>أقوال العلماء فيه:</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يقول الإمام ابن عبد البر</w:t>
      </w:r>
      <w:r w:rsidRPr="000B1421">
        <w:rPr>
          <w:rStyle w:val="a6"/>
          <w:rFonts w:ascii="Traditional Arabic" w:hAnsi="Traditional Arabic" w:cs="Traditional Arabic"/>
          <w:sz w:val="36"/>
          <w:szCs w:val="36"/>
          <w:rtl/>
        </w:rPr>
        <w:footnoteReference w:id="235"/>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أجمع العلماء أن الغرة تجب في الجنين الذي يسقط من بطن أمه ميتا وهي حية في حين سقوطه وأن الذكر والأنثى في ذلك سواء في كل واحد منهما الغرة</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36"/>
      </w:r>
      <w:r w:rsidRPr="000B1421">
        <w:rPr>
          <w:rFonts w:ascii="Traditional Arabic" w:hAnsi="Traditional Arabic" w:cs="Traditional Arabic" w:hint="cs"/>
          <w:sz w:val="36"/>
          <w:szCs w:val="36"/>
          <w:rtl/>
        </w:rPr>
        <w:t xml:space="preserve">، فهذه المسألة قد حكي فيها الإجماع، فلم يخالف في ذلك أحد. </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291C87" w:rsidRDefault="00BA7D2C" w:rsidP="00BA7D2C">
      <w:pPr>
        <w:pStyle w:val="a3"/>
        <w:numPr>
          <w:ilvl w:val="0"/>
          <w:numId w:val="21"/>
        </w:numPr>
        <w:autoSpaceDE w:val="0"/>
        <w:autoSpaceDN w:val="0"/>
        <w:adjustRightInd w:val="0"/>
        <w:spacing w:after="0" w:line="240" w:lineRule="auto"/>
        <w:jc w:val="both"/>
        <w:rPr>
          <w:rFonts w:ascii="Traditional Arabic" w:hAnsi="Traditional Arabic" w:cs="Traditional Arabic"/>
          <w:b/>
          <w:bCs/>
          <w:sz w:val="36"/>
          <w:szCs w:val="36"/>
        </w:rPr>
      </w:pPr>
      <w:r w:rsidRPr="00291C87">
        <w:rPr>
          <w:rFonts w:ascii="Traditional Arabic" w:hAnsi="Traditional Arabic" w:cs="Traditional Arabic" w:hint="cs"/>
          <w:b/>
          <w:bCs/>
          <w:sz w:val="36"/>
          <w:szCs w:val="36"/>
          <w:rtl/>
        </w:rPr>
        <w:t>الألفاظ التي ورد بها الضابط عند الفقهاء:</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لقد ورد هذا الضابط عند بعض الفقهاء بألفاظ قريبة من لفظ ابن دقيق العيد، فممن ذكروه:</w:t>
      </w:r>
    </w:p>
    <w:p w:rsidR="00BA7D2C" w:rsidRPr="000B1421" w:rsidRDefault="00BA7D2C" w:rsidP="00BA7D2C">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الشافعي:"</w:t>
      </w:r>
      <w:r w:rsidRPr="000B1421">
        <w:rPr>
          <w:rFonts w:ascii="Simplified Arabic" w:cs="Simplified Arabic"/>
          <w:sz w:val="28"/>
          <w:szCs w:val="28"/>
          <w:rtl/>
        </w:rPr>
        <w:t xml:space="preserve"> </w:t>
      </w:r>
      <w:r w:rsidRPr="000B1421">
        <w:rPr>
          <w:rFonts w:ascii="Traditional Arabic" w:hAnsi="Traditional Arabic" w:cs="Traditional Arabic"/>
          <w:sz w:val="36"/>
          <w:szCs w:val="36"/>
          <w:rtl/>
        </w:rPr>
        <w:t>ولم تختلف رواية من روى عن النبي صلى الله عليه وسلم أنه لم يسأل عن الجنين ذكر هو أو أنثى"</w:t>
      </w:r>
      <w:r w:rsidRPr="000B1421">
        <w:rPr>
          <w:rStyle w:val="a6"/>
          <w:rFonts w:ascii="Traditional Arabic" w:hAnsi="Traditional Arabic" w:cs="Traditional Arabic"/>
          <w:sz w:val="36"/>
          <w:szCs w:val="36"/>
          <w:rtl/>
        </w:rPr>
        <w:footnoteReference w:id="237"/>
      </w:r>
    </w:p>
    <w:p w:rsidR="00BA7D2C" w:rsidRPr="000B1421" w:rsidRDefault="00BA7D2C" w:rsidP="00BA7D2C">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lastRenderedPageBreak/>
        <w:t>وجاء عن مالك في المدونة ما يلي:"</w:t>
      </w:r>
      <w:r w:rsidRPr="000B1421">
        <w:rPr>
          <w:rFonts w:ascii="Traditional Arabic" w:hAnsi="Traditional Arabic" w:cs="Traditional Arabic"/>
          <w:sz w:val="36"/>
          <w:szCs w:val="36"/>
          <w:rtl/>
        </w:rPr>
        <w:t xml:space="preserve"> أرأيت الجنين في الدية إن كان الجنين جارية ؟ قال : الذكر والأنثى فيه سواء - عند مالك - في الدية ، ففيها الغرة ، جارية كان أو غلاما</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38"/>
      </w:r>
      <w:r w:rsidRPr="000B1421">
        <w:rPr>
          <w:rFonts w:ascii="Traditional Arabic" w:hAnsi="Traditional Arabic" w:cs="Traditional Arabic" w:hint="cs"/>
          <w:sz w:val="36"/>
          <w:szCs w:val="36"/>
          <w:rtl/>
        </w:rPr>
        <w:t>.</w:t>
      </w:r>
    </w:p>
    <w:p w:rsidR="00BA7D2C" w:rsidRPr="000B1421" w:rsidRDefault="00BA7D2C" w:rsidP="00BA7D2C">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 xml:space="preserve">ابن قدامة:"ولا فرق فيما ذكرناه </w:t>
      </w:r>
      <w:r w:rsidRPr="000B1421">
        <w:rPr>
          <w:rFonts w:ascii="Traditional Arabic" w:hAnsi="Traditional Arabic" w:cs="Traditional Arabic"/>
          <w:sz w:val="36"/>
          <w:szCs w:val="36"/>
          <w:rtl/>
        </w:rPr>
        <w:t>–</w:t>
      </w:r>
      <w:r w:rsidRPr="000B1421">
        <w:rPr>
          <w:rFonts w:ascii="Traditional Arabic" w:hAnsi="Traditional Arabic" w:cs="Traditional Arabic" w:hint="cs"/>
          <w:sz w:val="36"/>
          <w:szCs w:val="36"/>
          <w:rtl/>
        </w:rPr>
        <w:t>أي في دية الجنين- بين كون الجنين ذكرا أم أنثى"</w:t>
      </w:r>
      <w:r w:rsidRPr="000B1421">
        <w:rPr>
          <w:rStyle w:val="a6"/>
          <w:rFonts w:ascii="Traditional Arabic" w:hAnsi="Traditional Arabic" w:cs="Traditional Arabic"/>
          <w:sz w:val="36"/>
          <w:szCs w:val="36"/>
          <w:rtl/>
        </w:rPr>
        <w:footnoteReference w:id="239"/>
      </w:r>
      <w:r w:rsidRPr="000B1421">
        <w:rPr>
          <w:rFonts w:ascii="Traditional Arabic" w:hAnsi="Traditional Arabic" w:cs="Traditional Arabic" w:hint="cs"/>
          <w:sz w:val="36"/>
          <w:szCs w:val="36"/>
          <w:rtl/>
        </w:rPr>
        <w:t>.</w:t>
      </w:r>
    </w:p>
    <w:p w:rsidR="00BA7D2C" w:rsidRPr="000B1421" w:rsidRDefault="00BA7D2C" w:rsidP="00BA7D2C">
      <w:pPr>
        <w:bidi w:val="0"/>
        <w:spacing w:line="240" w:lineRule="auto"/>
        <w:jc w:val="right"/>
        <w:rPr>
          <w:rFonts w:ascii="Traditional Arabic" w:hAnsi="Traditional Arabic" w:cs="Traditional Arabic"/>
          <w:sz w:val="36"/>
          <w:szCs w:val="36"/>
          <w:rtl/>
        </w:rPr>
      </w:pPr>
      <w:r w:rsidRPr="000B1421">
        <w:rPr>
          <w:rFonts w:ascii="Traditional Arabic" w:hAnsi="Traditional Arabic" w:cs="Traditional Arabic"/>
          <w:sz w:val="36"/>
          <w:szCs w:val="36"/>
          <w:rtl/>
        </w:rPr>
        <w:br w:type="page"/>
      </w:r>
      <w:r w:rsidRPr="000B1421">
        <w:rPr>
          <w:rFonts w:ascii="Traditional Arabic" w:hAnsi="Traditional Arabic" w:cs="Traditional Arabic" w:hint="cs"/>
          <w:b/>
          <w:bCs/>
          <w:sz w:val="36"/>
          <w:szCs w:val="36"/>
          <w:rtl/>
        </w:rPr>
        <w:lastRenderedPageBreak/>
        <w:t>المطلب الثاني: لا يتقدر للغرة قيمة:</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هذا الضابط المذكور في العنوان ذكره ابن دقيق العيد في أثناء شرحه لحديث أبي هريرة في قصة المرأتين من هذيل اللتين اقتتلتا فرمت إحداهما الأخرى بحجر فقتلتها وما في بطنها فقضى النبي صلى الله عليه وسلم أن دية جنينها غرة عبد أو وليدة</w:t>
      </w:r>
      <w:r w:rsidRPr="000B1421">
        <w:rPr>
          <w:rStyle w:val="a6"/>
          <w:rFonts w:ascii="Traditional Arabic" w:hAnsi="Traditional Arabic" w:cs="Traditional Arabic"/>
          <w:sz w:val="36"/>
          <w:szCs w:val="36"/>
          <w:rtl/>
        </w:rPr>
        <w:footnoteReference w:id="240"/>
      </w:r>
      <w:r w:rsidRPr="000B1421">
        <w:rPr>
          <w:rFonts w:ascii="Traditional Arabic" w:hAnsi="Traditional Arabic" w:cs="Traditional Arabic" w:hint="cs"/>
          <w:sz w:val="36"/>
          <w:szCs w:val="36"/>
          <w:rtl/>
        </w:rPr>
        <w:t>، فقال ابن دقيق العيد في أثناء شرحه للحديث السابق:"</w:t>
      </w:r>
      <w:r w:rsidRPr="000B1421">
        <w:rPr>
          <w:rFonts w:ascii="Traditional Arabic" w:hAnsi="Traditional Arabic" w:cs="Traditional Arabic"/>
          <w:sz w:val="36"/>
          <w:szCs w:val="36"/>
          <w:rtl/>
        </w:rPr>
        <w:t xml:space="preserve"> وفيه أيضا من الإطلاق في العبد والأمة : أنه لا يتقدر قيمة</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41"/>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autoSpaceDE w:val="0"/>
        <w:autoSpaceDN w:val="0"/>
        <w:adjustRightInd w:val="0"/>
        <w:spacing w:after="0"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شرح مفردات الضابط:</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إذا نظرنا لهذا الضابط وجدنا فيه بعض المفردات التي تحتاج بيان وهي: التقدير- القيمة.</w:t>
      </w:r>
    </w:p>
    <w:p w:rsidR="00BA7D2C" w:rsidRPr="000B1421" w:rsidRDefault="00BA7D2C" w:rsidP="00BA7D2C">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التقدير:</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sz w:val="36"/>
          <w:szCs w:val="36"/>
          <w:rtl/>
        </w:rPr>
        <w:t>القاف والدال والراء أصل صحيح يدل على مبلغ الشيء وكنهه ونهايته</w:t>
      </w:r>
      <w:r w:rsidRPr="000B1421">
        <w:rPr>
          <w:rStyle w:val="a6"/>
          <w:rFonts w:ascii="Traditional Arabic" w:hAnsi="Traditional Arabic" w:cs="Traditional Arabic"/>
          <w:sz w:val="36"/>
          <w:szCs w:val="36"/>
          <w:rtl/>
        </w:rPr>
        <w:footnoteReference w:id="242"/>
      </w:r>
      <w:r w:rsidRPr="000B1421">
        <w:rPr>
          <w:rFonts w:ascii="Traditional Arabic" w:hAnsi="Traditional Arabic" w:cs="Traditional Arabic" w:hint="cs"/>
          <w:sz w:val="36"/>
          <w:szCs w:val="36"/>
          <w:rtl/>
        </w:rPr>
        <w:t xml:space="preserve">، والتقدير من </w:t>
      </w:r>
      <w:r w:rsidRPr="000B1421">
        <w:rPr>
          <w:rFonts w:ascii="Traditional Arabic" w:hAnsi="Traditional Arabic" w:cs="Traditional Arabic"/>
          <w:sz w:val="36"/>
          <w:szCs w:val="36"/>
          <w:rtl/>
        </w:rPr>
        <w:t>قدرت ال</w:t>
      </w:r>
      <w:r w:rsidRPr="000B1421">
        <w:rPr>
          <w:rFonts w:ascii="Traditional Arabic" w:hAnsi="Traditional Arabic" w:cs="Traditional Arabic" w:hint="cs"/>
          <w:sz w:val="36"/>
          <w:szCs w:val="36"/>
          <w:rtl/>
        </w:rPr>
        <w:t>شيء</w:t>
      </w:r>
      <w:r w:rsidRPr="000B1421">
        <w:rPr>
          <w:rFonts w:ascii="Traditional Arabic" w:hAnsi="Traditional Arabic" w:cs="Traditional Arabic"/>
          <w:sz w:val="36"/>
          <w:szCs w:val="36"/>
          <w:rtl/>
        </w:rPr>
        <w:t xml:space="preserve"> أقدره قدرا</w:t>
      </w:r>
      <w:r w:rsidRPr="000B1421">
        <w:rPr>
          <w:rFonts w:ascii="Traditional Arabic" w:hAnsi="Traditional Arabic" w:cs="Traditional Arabic" w:hint="cs"/>
          <w:sz w:val="36"/>
          <w:szCs w:val="36"/>
          <w:rtl/>
        </w:rPr>
        <w:t xml:space="preserve"> وتقديرا</w:t>
      </w:r>
      <w:r w:rsidRPr="000B1421">
        <w:rPr>
          <w:rFonts w:ascii="Traditional Arabic" w:hAnsi="Traditional Arabic" w:cs="Traditional Arabic"/>
          <w:sz w:val="36"/>
          <w:szCs w:val="36"/>
          <w:rtl/>
        </w:rPr>
        <w:t>،</w:t>
      </w:r>
      <w:r w:rsidRPr="000B1421">
        <w:rPr>
          <w:rFonts w:ascii="Traditional Arabic" w:hAnsi="Traditional Arabic" w:cs="Traditional Arabic" w:hint="cs"/>
          <w:sz w:val="36"/>
          <w:szCs w:val="36"/>
          <w:rtl/>
        </w:rPr>
        <w:t xml:space="preserve"> </w:t>
      </w:r>
      <w:r w:rsidRPr="000B1421">
        <w:rPr>
          <w:rFonts w:ascii="Traditional Arabic" w:hAnsi="Traditional Arabic" w:cs="Traditional Arabic"/>
          <w:sz w:val="36"/>
          <w:szCs w:val="36"/>
          <w:rtl/>
        </w:rPr>
        <w:t>والقدر والتقدير: تبين كمية الشيء. يقال: قدرته وقدرته، وقدره بالتشديد: أعطاه القدرة. يقال: قدرني الله على كذا وقواني عليه</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43"/>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وعرف الجرجاني التقدير فقال:"</w:t>
      </w:r>
      <w:r w:rsidRPr="000B1421">
        <w:rPr>
          <w:rFonts w:ascii="Traditional Arabic" w:hAnsi="Traditional Arabic" w:cs="Traditional Arabic"/>
          <w:sz w:val="36"/>
          <w:szCs w:val="36"/>
          <w:rtl/>
        </w:rPr>
        <w:t xml:space="preserve"> التقدير هو تحديد كل مخلوق بحده الذي يوجد به من حسن وقبح ونفع وضر وغيرهما</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44"/>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فالمراد بالتقدير هنا في الضابط هو التحديد وبيان قدر الشيء.</w:t>
      </w:r>
    </w:p>
    <w:p w:rsidR="00BA7D2C" w:rsidRPr="000B1421" w:rsidRDefault="00BA7D2C" w:rsidP="00BA7D2C">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القيمة:</w:t>
      </w:r>
    </w:p>
    <w:p w:rsidR="00BA7D2C"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sz w:val="36"/>
          <w:szCs w:val="36"/>
          <w:rtl/>
        </w:rPr>
        <w:t>القيمة في اللغة : الثمن الذي يقوم به المتاع ، وهي ثمن الشيء بالتقويم</w:t>
      </w:r>
      <w:r w:rsidRPr="000B1421">
        <w:rPr>
          <w:rStyle w:val="a6"/>
          <w:rFonts w:ascii="Traditional Arabic" w:hAnsi="Traditional Arabic" w:cs="Traditional Arabic"/>
          <w:sz w:val="36"/>
          <w:szCs w:val="36"/>
          <w:rtl/>
        </w:rPr>
        <w:footnoteReference w:id="245"/>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w:t>
      </w:r>
      <w:r w:rsidRPr="000B1421">
        <w:rPr>
          <w:rFonts w:ascii="Traditional Arabic" w:hAnsi="Traditional Arabic" w:cs="Traditional Arabic" w:hint="cs"/>
          <w:sz w:val="36"/>
          <w:szCs w:val="36"/>
          <w:rtl/>
        </w:rPr>
        <w:t>و</w:t>
      </w:r>
      <w:r w:rsidRPr="000B1421">
        <w:rPr>
          <w:rFonts w:ascii="Traditional Arabic" w:hAnsi="Traditional Arabic" w:cs="Traditional Arabic"/>
          <w:sz w:val="36"/>
          <w:szCs w:val="36"/>
          <w:rtl/>
        </w:rPr>
        <w:t xml:space="preserve">القيمة: ما </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sz w:val="36"/>
          <w:szCs w:val="36"/>
          <w:rtl/>
        </w:rPr>
        <w:lastRenderedPageBreak/>
        <w:t>يوافق مقدار الشئ، ويعادله</w:t>
      </w:r>
      <w:r w:rsidRPr="000B1421">
        <w:rPr>
          <w:rStyle w:val="a6"/>
          <w:rFonts w:ascii="Traditional Arabic" w:hAnsi="Traditional Arabic" w:cs="Traditional Arabic"/>
          <w:sz w:val="36"/>
          <w:szCs w:val="36"/>
          <w:rtl/>
        </w:rPr>
        <w:footnoteReference w:id="246"/>
      </w:r>
      <w:r w:rsidRPr="000B1421">
        <w:rPr>
          <w:rFonts w:ascii="Traditional Arabic" w:hAnsi="Traditional Arabic" w:cs="Traditional Arabic" w:hint="cs"/>
          <w:sz w:val="36"/>
          <w:szCs w:val="36"/>
          <w:rtl/>
        </w:rPr>
        <w:t>، وقال الفيومي في المصباح المنير:"</w:t>
      </w:r>
      <w:r w:rsidRPr="000B1421">
        <w:rPr>
          <w:rFonts w:ascii="Traditional Arabic" w:hAnsi="Traditional Arabic" w:cs="Traditional Arabic"/>
          <w:sz w:val="36"/>
          <w:szCs w:val="36"/>
          <w:rtl/>
        </w:rPr>
        <w:t xml:space="preserve"> والقيمة الثمن الذي يقاوم به المتاع أي</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يقوم مقامه</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والجمع القيم مثل</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سدرة وسدر، وشيء قيمي</w:t>
      </w:r>
      <w:r w:rsidRPr="000B1421">
        <w:rPr>
          <w:rFonts w:ascii="Traditional Arabic" w:hAnsi="Traditional Arabic" w:cs="Traditional Arabic" w:hint="cs"/>
          <w:sz w:val="36"/>
          <w:szCs w:val="36"/>
          <w:rtl/>
        </w:rPr>
        <w:t xml:space="preserve"> </w:t>
      </w:r>
      <w:r w:rsidRPr="000B1421">
        <w:rPr>
          <w:rFonts w:ascii="Traditional Arabic" w:hAnsi="Traditional Arabic" w:cs="Traditional Arabic"/>
          <w:sz w:val="36"/>
          <w:szCs w:val="36"/>
          <w:rtl/>
        </w:rPr>
        <w:t>نسبة إلى القيمة على لفظها</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لأنه لا وصف له ينضبط به في أصل الخلقة حتى ينسب إليه</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47"/>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sz w:val="36"/>
          <w:szCs w:val="36"/>
          <w:rtl/>
        </w:rPr>
        <w:t>وفي الاصطلاح: ما قوم به الشيء</w:t>
      </w:r>
      <w:r w:rsidRPr="000B1421">
        <w:rPr>
          <w:rFonts w:ascii="Traditional Arabic" w:hAnsi="Traditional Arabic" w:cs="Traditional Arabic" w:hint="cs"/>
          <w:sz w:val="36"/>
          <w:szCs w:val="36"/>
          <w:rtl/>
        </w:rPr>
        <w:t xml:space="preserve"> </w:t>
      </w:r>
      <w:r w:rsidRPr="000B1421">
        <w:rPr>
          <w:rFonts w:ascii="Traditional Arabic" w:hAnsi="Traditional Arabic" w:cs="Traditional Arabic"/>
          <w:sz w:val="36"/>
          <w:szCs w:val="36"/>
          <w:rtl/>
        </w:rPr>
        <w:t>بمنزلة المعيار من غير زيادة ولا نقصان</w:t>
      </w:r>
      <w:r w:rsidRPr="000B1421">
        <w:rPr>
          <w:rStyle w:val="a6"/>
          <w:rFonts w:ascii="Traditional Arabic" w:hAnsi="Traditional Arabic" w:cs="Traditional Arabic"/>
          <w:sz w:val="36"/>
          <w:szCs w:val="36"/>
          <w:rtl/>
        </w:rPr>
        <w:footnoteReference w:id="248"/>
      </w:r>
      <w:r w:rsidRPr="000B1421">
        <w:rPr>
          <w:rFonts w:ascii="Traditional Arabic" w:hAnsi="Traditional Arabic" w:cs="Traditional Arabic" w:hint="cs"/>
          <w:sz w:val="36"/>
          <w:szCs w:val="36"/>
          <w:rtl/>
        </w:rPr>
        <w:t>، فالمراد بالقيمة هنا في الضابط هي مقدار الشيء على التحديد.</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autoSpaceDE w:val="0"/>
        <w:autoSpaceDN w:val="0"/>
        <w:adjustRightInd w:val="0"/>
        <w:spacing w:after="0"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بيان معنى الضابط:</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وبعد شرح بعض مفردات الضابط التي تحتاج إلى بيان يظهر جليا المراد بالضابط الذي ذكره ابن دقيق العيد، فالمراد من هذا الضابط:</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أن الغرة التي هي دية للجنين الذي سقط ميتا من بطن أمه بسبب جناية وقعت عليه لا يلزم تحديدها بقيمة وبثمن تباع به وتشترى، بل متى ما جاء الجاني</w:t>
      </w:r>
      <w:r>
        <w:rPr>
          <w:rFonts w:ascii="Traditional Arabic" w:hAnsi="Traditional Arabic" w:cs="Traditional Arabic" w:hint="cs"/>
          <w:sz w:val="36"/>
          <w:szCs w:val="36"/>
          <w:rtl/>
        </w:rPr>
        <w:t xml:space="preserve"> بغرة سالمة من العيب فإنه يلزم </w:t>
      </w:r>
      <w:r w:rsidRPr="000B1421">
        <w:rPr>
          <w:rFonts w:ascii="Traditional Arabic" w:hAnsi="Traditional Arabic" w:cs="Traditional Arabic" w:hint="cs"/>
          <w:sz w:val="36"/>
          <w:szCs w:val="36"/>
          <w:rtl/>
        </w:rPr>
        <w:t>قبولها وليس لولي المجني عليه ردها بسبب قلة قيمتها أو عدم معرفتها القيمة على وجه التحديد.</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autoSpaceDE w:val="0"/>
        <w:autoSpaceDN w:val="0"/>
        <w:adjustRightInd w:val="0"/>
        <w:spacing w:after="0"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دليل الضابط:</w:t>
      </w:r>
    </w:p>
    <w:p w:rsidR="00BA7D2C" w:rsidRPr="000B1421" w:rsidRDefault="00BA7D2C" w:rsidP="00BA7D2C">
      <w:pPr>
        <w:spacing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يمكن أن يستدل لهذا الضابط بأدلة كثيرة من السنة، منها ما يلي:</w:t>
      </w:r>
    </w:p>
    <w:p w:rsidR="00BA7D2C" w:rsidRPr="000B1421" w:rsidRDefault="00BA7D2C" w:rsidP="00BA7D2C">
      <w:pPr>
        <w:pStyle w:val="a3"/>
        <w:numPr>
          <w:ilvl w:val="0"/>
          <w:numId w:val="28"/>
        </w:numPr>
        <w:spacing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عن أبي هريرة -رضي الله عنه- قال: ((قضى رسول الله -صلى الله عليه وسلم- في جنين امرأة من بني لحيان سقط ميتا بغرة عبد أو أمة))</w:t>
      </w:r>
      <w:r w:rsidRPr="000B1421">
        <w:rPr>
          <w:rStyle w:val="a6"/>
          <w:rFonts w:ascii="Traditional Arabic" w:hAnsi="Traditional Arabic" w:cs="Traditional Arabic"/>
          <w:sz w:val="36"/>
          <w:szCs w:val="36"/>
          <w:rtl/>
        </w:rPr>
        <w:footnoteReference w:id="249"/>
      </w:r>
      <w:r w:rsidRPr="000B1421">
        <w:rPr>
          <w:rFonts w:ascii="Traditional Arabic" w:hAnsi="Traditional Arabic" w:cs="Traditional Arabic" w:hint="cs"/>
          <w:sz w:val="36"/>
          <w:szCs w:val="36"/>
          <w:rtl/>
        </w:rPr>
        <w:t>.</w:t>
      </w:r>
    </w:p>
    <w:p w:rsidR="00BA7D2C" w:rsidRPr="00650ADB" w:rsidRDefault="00BA7D2C" w:rsidP="00BA7D2C">
      <w:pPr>
        <w:pStyle w:val="a3"/>
        <w:numPr>
          <w:ilvl w:val="0"/>
          <w:numId w:val="28"/>
        </w:numPr>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وعن أبي هريرة</w:t>
      </w:r>
      <w:r w:rsidRPr="000B1421">
        <w:rPr>
          <w:rFonts w:ascii="Traditional Arabic" w:hAnsi="Traditional Arabic" w:cs="Traditional Arabic" w:hint="cs"/>
          <w:sz w:val="36"/>
          <w:szCs w:val="36"/>
          <w:rtl/>
        </w:rPr>
        <w:t xml:space="preserve"> -رضي الله عنه- قال: ((اقتتلت امرأتان من هذيل فرمت إحداهما الأخرى بحجر فقتلتها وما في بطنها، فاختصموا إلى رسول الله -صلى الله عليه وسلم- فقضى أن دية جنينها غرة عبد أو أمة))</w:t>
      </w:r>
      <w:r w:rsidRPr="000B1421">
        <w:rPr>
          <w:rStyle w:val="a6"/>
          <w:rFonts w:ascii="Traditional Arabic" w:hAnsi="Traditional Arabic" w:cs="Traditional Arabic"/>
          <w:sz w:val="36"/>
          <w:szCs w:val="36"/>
          <w:rtl/>
        </w:rPr>
        <w:footnoteReference w:id="250"/>
      </w:r>
      <w:r w:rsidRPr="000B1421">
        <w:rPr>
          <w:rFonts w:ascii="Traditional Arabic" w:hAnsi="Traditional Arabic" w:cs="Traditional Arabic" w:hint="cs"/>
          <w:sz w:val="36"/>
          <w:szCs w:val="36"/>
          <w:rtl/>
        </w:rPr>
        <w:t>.</w:t>
      </w:r>
    </w:p>
    <w:p w:rsidR="00BA7D2C" w:rsidRPr="000B1421" w:rsidRDefault="00BA7D2C" w:rsidP="00BA7D2C">
      <w:pPr>
        <w:pStyle w:val="a3"/>
        <w:numPr>
          <w:ilvl w:val="0"/>
          <w:numId w:val="28"/>
        </w:numPr>
        <w:spacing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lastRenderedPageBreak/>
        <w:t>عن المغيرة بن شعبة -رضي الله عنه- أن عمر بن الخطاب -رضي الله عنه- استشارهم في إملاص</w:t>
      </w:r>
      <w:r w:rsidRPr="000B1421">
        <w:rPr>
          <w:rStyle w:val="a6"/>
          <w:rFonts w:ascii="Traditional Arabic" w:hAnsi="Traditional Arabic" w:cs="Traditional Arabic"/>
          <w:sz w:val="36"/>
          <w:szCs w:val="36"/>
          <w:rtl/>
        </w:rPr>
        <w:footnoteReference w:id="251"/>
      </w:r>
      <w:r w:rsidRPr="000B1421">
        <w:rPr>
          <w:rFonts w:ascii="Traditional Arabic" w:hAnsi="Traditional Arabic" w:cs="Traditional Arabic" w:hint="cs"/>
          <w:sz w:val="36"/>
          <w:szCs w:val="36"/>
          <w:rtl/>
        </w:rPr>
        <w:t xml:space="preserve"> المرأة، فقال المغيرة: قضى النبي -صلى الله عليه وسلم- فيه بالغرة عبد أو أمة، فشهد محمد بن مسل</w:t>
      </w:r>
      <w:r>
        <w:rPr>
          <w:rFonts w:ascii="Traditional Arabic" w:hAnsi="Traditional Arabic" w:cs="Traditional Arabic" w:hint="cs"/>
          <w:sz w:val="36"/>
          <w:szCs w:val="36"/>
          <w:rtl/>
        </w:rPr>
        <w:t>م</w:t>
      </w:r>
      <w:r w:rsidRPr="000B1421">
        <w:rPr>
          <w:rFonts w:ascii="Traditional Arabic" w:hAnsi="Traditional Arabic" w:cs="Traditional Arabic" w:hint="cs"/>
          <w:sz w:val="36"/>
          <w:szCs w:val="36"/>
          <w:rtl/>
        </w:rPr>
        <w:t>ة أنه شهد النبي -صلى الله عليه وسلم- قضى به</w:t>
      </w:r>
      <w:r w:rsidRPr="000B1421">
        <w:rPr>
          <w:rStyle w:val="a6"/>
          <w:rFonts w:ascii="Traditional Arabic" w:hAnsi="Traditional Arabic" w:cs="Traditional Arabic"/>
          <w:sz w:val="36"/>
          <w:szCs w:val="36"/>
          <w:rtl/>
        </w:rPr>
        <w:footnoteReference w:id="252"/>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وجه الاستدلال من هذه الأحاديث:</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 xml:space="preserve"> أن النبي صلى الله عليه وسلم عندما قضى في دية الجنين بغرة لم يبين قيمتها ولا ثمنها</w:t>
      </w:r>
      <w:r>
        <w:rPr>
          <w:rFonts w:ascii="Traditional Arabic" w:hAnsi="Traditional Arabic" w:cs="Traditional Arabic" w:hint="cs"/>
          <w:sz w:val="36"/>
          <w:szCs w:val="36"/>
          <w:rtl/>
        </w:rPr>
        <w:t>، بل ذكر الغرة مطلقة بلا قيمة، م</w:t>
      </w:r>
      <w:r w:rsidRPr="000B1421">
        <w:rPr>
          <w:rFonts w:ascii="Traditional Arabic" w:hAnsi="Traditional Arabic" w:cs="Traditional Arabic" w:hint="cs"/>
          <w:sz w:val="36"/>
          <w:szCs w:val="36"/>
          <w:rtl/>
        </w:rPr>
        <w:t xml:space="preserve">ع العلم بأن الرقيق تتفاوت قيمهم وأثمانهم، فإغفال النبي </w:t>
      </w:r>
      <w:r>
        <w:rPr>
          <w:rFonts w:ascii="Traditional Arabic" w:hAnsi="Traditional Arabic" w:cs="Traditional Arabic" w:hint="cs"/>
          <w:sz w:val="36"/>
          <w:szCs w:val="36"/>
          <w:rtl/>
        </w:rPr>
        <w:t>-</w:t>
      </w:r>
      <w:r w:rsidRPr="000B1421">
        <w:rPr>
          <w:rFonts w:ascii="Traditional Arabic" w:hAnsi="Traditional Arabic" w:cs="Traditional Arabic" w:hint="cs"/>
          <w:sz w:val="36"/>
          <w:szCs w:val="36"/>
          <w:rtl/>
        </w:rPr>
        <w:t>صلى الله عليه وسلم</w:t>
      </w:r>
      <w:r>
        <w:rPr>
          <w:rFonts w:ascii="Traditional Arabic" w:hAnsi="Traditional Arabic" w:cs="Traditional Arabic" w:hint="cs"/>
          <w:sz w:val="36"/>
          <w:szCs w:val="36"/>
          <w:rtl/>
        </w:rPr>
        <w:t>-</w:t>
      </w:r>
      <w:r w:rsidRPr="000B1421">
        <w:rPr>
          <w:rFonts w:ascii="Traditional Arabic" w:hAnsi="Traditional Arabic" w:cs="Traditional Arabic" w:hint="cs"/>
          <w:sz w:val="36"/>
          <w:szCs w:val="36"/>
          <w:rtl/>
        </w:rPr>
        <w:t xml:space="preserve"> ذلك دليل عل عدم اعتباره، إذ لو اعتبره لذكره.</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autoSpaceDE w:val="0"/>
        <w:autoSpaceDN w:val="0"/>
        <w:adjustRightInd w:val="0"/>
        <w:spacing w:after="0"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أقوال العلماء فيه:</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اختلف أهل العلم في هذا الضابط على قولين:</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القول الأول/ أنه لا يتقدر للغرة قيمة، وذهب إلى هذا الظاهرية</w:t>
      </w:r>
      <w:r w:rsidRPr="000B1421">
        <w:rPr>
          <w:rStyle w:val="a6"/>
          <w:rFonts w:ascii="Traditional Arabic" w:hAnsi="Traditional Arabic" w:cs="Traditional Arabic"/>
          <w:sz w:val="36"/>
          <w:szCs w:val="36"/>
          <w:rtl/>
        </w:rPr>
        <w:footnoteReference w:id="253"/>
      </w:r>
      <w:r w:rsidRPr="000B1421">
        <w:rPr>
          <w:rFonts w:ascii="Traditional Arabic" w:hAnsi="Traditional Arabic" w:cs="Traditional Arabic" w:hint="cs"/>
          <w:sz w:val="36"/>
          <w:szCs w:val="36"/>
          <w:rtl/>
        </w:rPr>
        <w:t xml:space="preserve"> ووجه عند الشافعية</w:t>
      </w:r>
      <w:r w:rsidRPr="000B1421">
        <w:rPr>
          <w:rStyle w:val="a6"/>
          <w:rFonts w:ascii="Traditional Arabic" w:hAnsi="Traditional Arabic" w:cs="Traditional Arabic"/>
          <w:sz w:val="36"/>
          <w:szCs w:val="36"/>
          <w:rtl/>
        </w:rPr>
        <w:footnoteReference w:id="254"/>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 xml:space="preserve">القول الثاني/ أن </w:t>
      </w:r>
      <w:r w:rsidRPr="000B1421">
        <w:rPr>
          <w:rFonts w:ascii="Traditional Arabic" w:hAnsi="Traditional Arabic" w:cs="Traditional Arabic"/>
          <w:sz w:val="36"/>
          <w:szCs w:val="36"/>
          <w:rtl/>
        </w:rPr>
        <w:t>يشترط بلوغ</w:t>
      </w:r>
      <w:r w:rsidRPr="000B1421">
        <w:rPr>
          <w:rFonts w:ascii="Traditional Arabic" w:hAnsi="Traditional Arabic" w:cs="Traditional Arabic" w:hint="cs"/>
          <w:sz w:val="36"/>
          <w:szCs w:val="36"/>
          <w:rtl/>
        </w:rPr>
        <w:t xml:space="preserve"> الغرة</w:t>
      </w:r>
      <w:r w:rsidRPr="000B1421">
        <w:rPr>
          <w:rFonts w:ascii="Traditional Arabic" w:hAnsi="Traditional Arabic" w:cs="Traditional Arabic"/>
          <w:sz w:val="36"/>
          <w:szCs w:val="36"/>
          <w:rtl/>
        </w:rPr>
        <w:t xml:space="preserve"> في القيمة نصف عشر الدية </w:t>
      </w:r>
      <w:r w:rsidRPr="000B1421">
        <w:rPr>
          <w:rFonts w:ascii="Traditional Arabic" w:hAnsi="Traditional Arabic" w:cs="Traditional Arabic" w:hint="cs"/>
          <w:sz w:val="36"/>
          <w:szCs w:val="36"/>
          <w:rtl/>
        </w:rPr>
        <w:t>، وهذا هو قول الجمهور من الحنفية</w:t>
      </w:r>
      <w:r w:rsidRPr="000B1421">
        <w:rPr>
          <w:rStyle w:val="a6"/>
          <w:rFonts w:ascii="Traditional Arabic" w:hAnsi="Traditional Arabic" w:cs="Traditional Arabic"/>
          <w:sz w:val="36"/>
          <w:szCs w:val="36"/>
          <w:rtl/>
        </w:rPr>
        <w:footnoteReference w:id="255"/>
      </w:r>
      <w:r w:rsidRPr="000B1421">
        <w:rPr>
          <w:rFonts w:ascii="Traditional Arabic" w:hAnsi="Traditional Arabic" w:cs="Traditional Arabic" w:hint="cs"/>
          <w:sz w:val="36"/>
          <w:szCs w:val="36"/>
          <w:rtl/>
        </w:rPr>
        <w:t xml:space="preserve"> والمالكية</w:t>
      </w:r>
      <w:r w:rsidRPr="000B1421">
        <w:rPr>
          <w:rStyle w:val="a6"/>
          <w:rFonts w:ascii="Traditional Arabic" w:hAnsi="Traditional Arabic" w:cs="Traditional Arabic"/>
          <w:sz w:val="36"/>
          <w:szCs w:val="36"/>
          <w:rtl/>
        </w:rPr>
        <w:footnoteReference w:id="256"/>
      </w:r>
      <w:r w:rsidRPr="000B1421">
        <w:rPr>
          <w:rFonts w:ascii="Traditional Arabic" w:hAnsi="Traditional Arabic" w:cs="Traditional Arabic" w:hint="cs"/>
          <w:sz w:val="36"/>
          <w:szCs w:val="36"/>
          <w:rtl/>
        </w:rPr>
        <w:t xml:space="preserve"> والحنابلة</w:t>
      </w:r>
      <w:r w:rsidRPr="000B1421">
        <w:rPr>
          <w:rStyle w:val="a6"/>
          <w:rFonts w:ascii="Traditional Arabic" w:hAnsi="Traditional Arabic" w:cs="Traditional Arabic"/>
          <w:sz w:val="36"/>
          <w:szCs w:val="36"/>
          <w:rtl/>
        </w:rPr>
        <w:footnoteReference w:id="257"/>
      </w:r>
      <w:r w:rsidRPr="000B1421">
        <w:rPr>
          <w:rFonts w:ascii="Traditional Arabic" w:hAnsi="Traditional Arabic" w:cs="Traditional Arabic" w:hint="cs"/>
          <w:sz w:val="36"/>
          <w:szCs w:val="36"/>
          <w:rtl/>
        </w:rPr>
        <w:t xml:space="preserve"> وهو المذهب عند الشافعية</w:t>
      </w:r>
      <w:r w:rsidRPr="000B1421">
        <w:rPr>
          <w:rStyle w:val="a6"/>
          <w:rFonts w:ascii="Traditional Arabic" w:hAnsi="Traditional Arabic" w:cs="Traditional Arabic"/>
          <w:sz w:val="36"/>
          <w:szCs w:val="36"/>
          <w:rtl/>
        </w:rPr>
        <w:footnoteReference w:id="258"/>
      </w:r>
      <w:r w:rsidRPr="000B1421">
        <w:rPr>
          <w:rFonts w:ascii="Traditional Arabic" w:hAnsi="Traditional Arabic" w:cs="Traditional Arabic" w:hint="cs"/>
          <w:sz w:val="36"/>
          <w:szCs w:val="36"/>
          <w:rtl/>
        </w:rPr>
        <w:t>، كما أنه مروي عن عمر وزيد -رضي الله عنهما-</w:t>
      </w:r>
      <w:r w:rsidRPr="000B1421">
        <w:rPr>
          <w:rStyle w:val="a6"/>
          <w:rFonts w:ascii="Traditional Arabic" w:hAnsi="Traditional Arabic" w:cs="Traditional Arabic"/>
          <w:sz w:val="36"/>
          <w:szCs w:val="36"/>
          <w:rtl/>
        </w:rPr>
        <w:footnoteReference w:id="259"/>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أدلة القول الأول/</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أدلتهم قد سبق ذكرها في أدلة الضابط مع وجه الاستدلال.</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lastRenderedPageBreak/>
        <w:t>أدلة القول الثاني/</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 xml:space="preserve">اعتمد الجمهور في تقديرهم للغرة بالأثر المروي عن عمر، وهو ما جاء عن </w:t>
      </w:r>
      <w:r w:rsidRPr="000B1421">
        <w:rPr>
          <w:rFonts w:ascii="Traditional Arabic" w:hAnsi="Traditional Arabic" w:cs="Traditional Arabic"/>
          <w:sz w:val="36"/>
          <w:szCs w:val="36"/>
          <w:rtl/>
        </w:rPr>
        <w:t>زيد بن أسلم</w:t>
      </w:r>
      <w:r w:rsidRPr="000B1421">
        <w:rPr>
          <w:rStyle w:val="a6"/>
          <w:rFonts w:ascii="Traditional Arabic" w:hAnsi="Traditional Arabic" w:cs="Traditional Arabic"/>
          <w:sz w:val="36"/>
          <w:szCs w:val="36"/>
          <w:rtl/>
        </w:rPr>
        <w:footnoteReference w:id="260"/>
      </w:r>
      <w:r w:rsidRPr="000B1421">
        <w:rPr>
          <w:rFonts w:ascii="Traditional Arabic" w:hAnsi="Traditional Arabic" w:cs="Traditional Arabic"/>
          <w:sz w:val="36"/>
          <w:szCs w:val="36"/>
          <w:rtl/>
        </w:rPr>
        <w:t xml:space="preserve"> </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أن عمر بن الخطاب قوم الغرة خمسين دينارا</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61"/>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وجه الاستدلال من هذه الأثر واضح في تقديره الغرة بنصف عشر الدية، فمن حدها بخمسين دينارا ذلك لأن الدية الكاملة ألف دينار، ومنهم من حدها بخمسمائة درهم ذلك لأن الدية الكاملة عشرة آلاف درهم.</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ويمكن الإجابة عن أثر عمر بأنه</w:t>
      </w:r>
      <w:r w:rsidRPr="000B1421">
        <w:rPr>
          <w:rFonts w:ascii="Traditional Arabic" w:hAnsi="Traditional Arabic" w:cs="Traditional Arabic"/>
          <w:sz w:val="36"/>
          <w:szCs w:val="36"/>
          <w:rtl/>
        </w:rPr>
        <w:t xml:space="preserve"> </w:t>
      </w:r>
      <w:r w:rsidRPr="000B1421">
        <w:rPr>
          <w:rFonts w:ascii="Traditional Arabic" w:hAnsi="Traditional Arabic" w:cs="Traditional Arabic" w:hint="cs"/>
          <w:sz w:val="36"/>
          <w:szCs w:val="36"/>
          <w:rtl/>
        </w:rPr>
        <w:t xml:space="preserve">قد </w:t>
      </w:r>
      <w:r w:rsidRPr="000B1421">
        <w:rPr>
          <w:rFonts w:ascii="Traditional Arabic" w:hAnsi="Traditional Arabic" w:cs="Traditional Arabic"/>
          <w:sz w:val="36"/>
          <w:szCs w:val="36"/>
          <w:rtl/>
        </w:rPr>
        <w:t>رو</w:t>
      </w:r>
      <w:r w:rsidRPr="000B1421">
        <w:rPr>
          <w:rFonts w:ascii="Traditional Arabic" w:hAnsi="Traditional Arabic" w:cs="Traditional Arabic" w:hint="cs"/>
          <w:sz w:val="36"/>
          <w:szCs w:val="36"/>
          <w:rtl/>
        </w:rPr>
        <w:t>ي</w:t>
      </w:r>
      <w:r w:rsidRPr="000B1421">
        <w:rPr>
          <w:rFonts w:ascii="Traditional Arabic" w:hAnsi="Traditional Arabic" w:cs="Traditional Arabic"/>
          <w:sz w:val="36"/>
          <w:szCs w:val="36"/>
          <w:rtl/>
        </w:rPr>
        <w:t xml:space="preserve"> بإسناد منقطع</w:t>
      </w:r>
      <w:r w:rsidRPr="000B1421">
        <w:rPr>
          <w:rStyle w:val="a6"/>
          <w:rFonts w:ascii="Traditional Arabic" w:hAnsi="Traditional Arabic" w:cs="Traditional Arabic"/>
          <w:sz w:val="36"/>
          <w:szCs w:val="36"/>
          <w:rtl/>
        </w:rPr>
        <w:footnoteReference w:id="262"/>
      </w:r>
      <w:r w:rsidRPr="000B1421">
        <w:rPr>
          <w:rFonts w:ascii="Traditional Arabic" w:hAnsi="Traditional Arabic" w:cs="Traditional Arabic" w:hint="cs"/>
          <w:sz w:val="36"/>
          <w:szCs w:val="36"/>
          <w:rtl/>
        </w:rPr>
        <w:t>، فعلى هذا لم يصح الأثر عن عمر.</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ولهم استلال أيضا ببعض المعقول، فمن ذلك:</w:t>
      </w:r>
    </w:p>
    <w:p w:rsidR="00BA7D2C" w:rsidRPr="000B1421" w:rsidRDefault="00BA7D2C" w:rsidP="00BA7D2C">
      <w:pPr>
        <w:pStyle w:val="a3"/>
        <w:numPr>
          <w:ilvl w:val="0"/>
          <w:numId w:val="29"/>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أن سبب تقدير الغرة بنصف عشر الدية هو أن ذلك أق</w:t>
      </w:r>
      <w:r>
        <w:rPr>
          <w:rFonts w:ascii="Traditional Arabic" w:hAnsi="Traditional Arabic" w:cs="Traditional Arabic" w:hint="cs"/>
          <w:sz w:val="36"/>
          <w:szCs w:val="36"/>
          <w:rtl/>
        </w:rPr>
        <w:t>ل</w:t>
      </w:r>
      <w:r w:rsidRPr="000B1421">
        <w:rPr>
          <w:rFonts w:ascii="Traditional Arabic" w:hAnsi="Traditional Arabic" w:cs="Traditional Arabic" w:hint="cs"/>
          <w:sz w:val="36"/>
          <w:szCs w:val="36"/>
          <w:rtl/>
        </w:rPr>
        <w:t xml:space="preserve"> ما قدره الشرع في الجنايات</w:t>
      </w:r>
      <w:r w:rsidRPr="000B1421">
        <w:rPr>
          <w:rStyle w:val="a6"/>
          <w:rFonts w:ascii="Traditional Arabic" w:hAnsi="Traditional Arabic" w:cs="Traditional Arabic"/>
          <w:sz w:val="36"/>
          <w:szCs w:val="36"/>
          <w:rtl/>
        </w:rPr>
        <w:footnoteReference w:id="263"/>
      </w:r>
      <w:r w:rsidRPr="000B1421">
        <w:rPr>
          <w:rFonts w:ascii="Traditional Arabic" w:hAnsi="Traditional Arabic" w:cs="Traditional Arabic" w:hint="cs"/>
          <w:sz w:val="36"/>
          <w:szCs w:val="36"/>
          <w:rtl/>
        </w:rPr>
        <w:t>.</w:t>
      </w:r>
    </w:p>
    <w:p w:rsidR="00BA7D2C" w:rsidRPr="000B1421" w:rsidRDefault="00BA7D2C" w:rsidP="00BA7D2C">
      <w:pPr>
        <w:pStyle w:val="a3"/>
        <w:numPr>
          <w:ilvl w:val="0"/>
          <w:numId w:val="29"/>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أن قيمة الغرة لا تنضبط فقد تزيد وقد تنقص، فلهذا ضبطت بنصف عشر الدية</w:t>
      </w:r>
      <w:r w:rsidRPr="000B1421">
        <w:rPr>
          <w:rStyle w:val="a6"/>
          <w:rFonts w:ascii="Traditional Arabic" w:hAnsi="Traditional Arabic" w:cs="Traditional Arabic"/>
          <w:sz w:val="36"/>
          <w:szCs w:val="36"/>
          <w:rtl/>
        </w:rPr>
        <w:footnoteReference w:id="264"/>
      </w:r>
      <w:r w:rsidRPr="000B1421">
        <w:rPr>
          <w:rFonts w:ascii="Traditional Arabic" w:hAnsi="Traditional Arabic" w:cs="Traditional Arabic" w:hint="cs"/>
          <w:sz w:val="36"/>
          <w:szCs w:val="36"/>
          <w:rtl/>
        </w:rPr>
        <w:t>.</w:t>
      </w:r>
    </w:p>
    <w:p w:rsidR="00BA7D2C" w:rsidRPr="000B1421" w:rsidRDefault="00BA7D2C" w:rsidP="00BA7D2C">
      <w:pPr>
        <w:pStyle w:val="a3"/>
        <w:numPr>
          <w:ilvl w:val="0"/>
          <w:numId w:val="29"/>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أن الغرة دية فتقدر كسائر الديات</w:t>
      </w:r>
      <w:r w:rsidRPr="000B1421">
        <w:rPr>
          <w:rStyle w:val="a6"/>
          <w:rFonts w:ascii="Traditional Arabic" w:hAnsi="Traditional Arabic" w:cs="Traditional Arabic"/>
          <w:sz w:val="36"/>
          <w:szCs w:val="36"/>
          <w:rtl/>
        </w:rPr>
        <w:footnoteReference w:id="265"/>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هذا وقد أجاب ابن حزم الظاهري</w:t>
      </w:r>
      <w:r w:rsidRPr="000B1421">
        <w:rPr>
          <w:rStyle w:val="a6"/>
          <w:rFonts w:ascii="Traditional Arabic" w:hAnsi="Traditional Arabic" w:cs="Traditional Arabic"/>
          <w:sz w:val="36"/>
          <w:szCs w:val="36"/>
          <w:rtl/>
        </w:rPr>
        <w:footnoteReference w:id="266"/>
      </w:r>
      <w:r w:rsidRPr="000B1421">
        <w:rPr>
          <w:rFonts w:ascii="Traditional Arabic" w:hAnsi="Traditional Arabic" w:cs="Traditional Arabic" w:hint="cs"/>
          <w:sz w:val="36"/>
          <w:szCs w:val="36"/>
          <w:rtl/>
        </w:rPr>
        <w:t xml:space="preserve"> عن أدلة الجمهور فقال:"</w:t>
      </w:r>
      <w:r w:rsidRPr="000B1421">
        <w:rPr>
          <w:rFonts w:ascii="Traditional Arabic" w:hAnsi="Traditional Arabic" w:cs="Traditional Arabic"/>
          <w:sz w:val="36"/>
          <w:szCs w:val="36"/>
          <w:rtl/>
        </w:rPr>
        <w:t xml:space="preserve"> تقويم الغرة بخمسين دينارا أو بالدراهم خطأ لا يجوز</w:t>
      </w:r>
      <w:r w:rsidRPr="000B1421">
        <w:rPr>
          <w:rFonts w:ascii="Traditional Arabic" w:hAnsi="Traditional Arabic" w:cs="Traditional Arabic" w:hint="cs"/>
          <w:sz w:val="36"/>
          <w:szCs w:val="36"/>
          <w:rtl/>
        </w:rPr>
        <w:t>،</w:t>
      </w:r>
      <w:r w:rsidRPr="000B1421">
        <w:rPr>
          <w:rFonts w:ascii="Traditional Arabic" w:hAnsi="Traditional Arabic" w:cs="Traditional Arabic"/>
          <w:sz w:val="36"/>
          <w:szCs w:val="36"/>
          <w:rtl/>
        </w:rPr>
        <w:t xml:space="preserve"> ل</w:t>
      </w:r>
      <w:r w:rsidRPr="000B1421">
        <w:rPr>
          <w:rFonts w:ascii="Traditional Arabic" w:hAnsi="Traditional Arabic" w:cs="Traditional Arabic" w:hint="cs"/>
          <w:sz w:val="36"/>
          <w:szCs w:val="36"/>
          <w:rtl/>
        </w:rPr>
        <w:t>أ</w:t>
      </w:r>
      <w:r w:rsidRPr="000B1421">
        <w:rPr>
          <w:rFonts w:ascii="Traditional Arabic" w:hAnsi="Traditional Arabic" w:cs="Traditional Arabic"/>
          <w:sz w:val="36"/>
          <w:szCs w:val="36"/>
          <w:rtl/>
        </w:rPr>
        <w:t xml:space="preserve">نه لم يوجبه قرآن ولا سنة ولا </w:t>
      </w:r>
      <w:r w:rsidRPr="000B1421">
        <w:rPr>
          <w:rFonts w:ascii="Traditional Arabic" w:hAnsi="Traditional Arabic" w:cs="Traditional Arabic" w:hint="cs"/>
          <w:sz w:val="36"/>
          <w:szCs w:val="36"/>
          <w:rtl/>
        </w:rPr>
        <w:t>إ</w:t>
      </w:r>
      <w:r w:rsidRPr="000B1421">
        <w:rPr>
          <w:rFonts w:ascii="Traditional Arabic" w:hAnsi="Traditional Arabic" w:cs="Traditional Arabic"/>
          <w:sz w:val="36"/>
          <w:szCs w:val="36"/>
          <w:rtl/>
        </w:rPr>
        <w:t xml:space="preserve">جماع ولا صح عن </w:t>
      </w:r>
      <w:r w:rsidRPr="000B1421">
        <w:rPr>
          <w:rFonts w:ascii="Traditional Arabic" w:hAnsi="Traditional Arabic" w:cs="Traditional Arabic"/>
          <w:sz w:val="36"/>
          <w:szCs w:val="36"/>
          <w:rtl/>
        </w:rPr>
        <w:lastRenderedPageBreak/>
        <w:t xml:space="preserve">صاحب، ثم نظرنا في قول </w:t>
      </w:r>
      <w:r w:rsidRPr="000B1421">
        <w:rPr>
          <w:rFonts w:ascii="Traditional Arabic" w:hAnsi="Traditional Arabic" w:cs="Traditional Arabic" w:hint="cs"/>
          <w:sz w:val="36"/>
          <w:szCs w:val="36"/>
          <w:rtl/>
        </w:rPr>
        <w:t>إ</w:t>
      </w:r>
      <w:r w:rsidRPr="000B1421">
        <w:rPr>
          <w:rFonts w:ascii="Traditional Arabic" w:hAnsi="Traditional Arabic" w:cs="Traditional Arabic"/>
          <w:sz w:val="36"/>
          <w:szCs w:val="36"/>
          <w:rtl/>
        </w:rPr>
        <w:t>براهيم النخعي</w:t>
      </w:r>
      <w:r>
        <w:rPr>
          <w:rStyle w:val="a6"/>
          <w:rFonts w:ascii="Traditional Arabic" w:hAnsi="Traditional Arabic" w:cs="Traditional Arabic"/>
          <w:sz w:val="36"/>
          <w:szCs w:val="36"/>
          <w:rtl/>
        </w:rPr>
        <w:footnoteReference w:id="267"/>
      </w:r>
      <w:r w:rsidRPr="000B1421">
        <w:rPr>
          <w:rFonts w:ascii="Traditional Arabic" w:hAnsi="Traditional Arabic" w:cs="Traditional Arabic" w:hint="cs"/>
          <w:sz w:val="36"/>
          <w:szCs w:val="36"/>
          <w:rtl/>
        </w:rPr>
        <w:t xml:space="preserve"> </w:t>
      </w:r>
      <w:r w:rsidRPr="000B1421">
        <w:rPr>
          <w:rFonts w:ascii="Traditional Arabic" w:hAnsi="Traditional Arabic" w:cs="Traditional Arabic"/>
          <w:sz w:val="36"/>
          <w:szCs w:val="36"/>
          <w:rtl/>
        </w:rPr>
        <w:t>وقتادة</w:t>
      </w:r>
      <w:r>
        <w:rPr>
          <w:rStyle w:val="a6"/>
          <w:rFonts w:ascii="Traditional Arabic" w:hAnsi="Traditional Arabic" w:cs="Traditional Arabic"/>
          <w:sz w:val="36"/>
          <w:szCs w:val="36"/>
          <w:rtl/>
        </w:rPr>
        <w:footnoteReference w:id="268"/>
      </w:r>
      <w:r w:rsidRPr="000B1421">
        <w:rPr>
          <w:rFonts w:ascii="Traditional Arabic" w:hAnsi="Traditional Arabic" w:cs="Traditional Arabic"/>
          <w:sz w:val="36"/>
          <w:szCs w:val="36"/>
          <w:rtl/>
        </w:rPr>
        <w:t xml:space="preserve"> أن في جنين ال</w:t>
      </w:r>
      <w:r w:rsidRPr="000B1421">
        <w:rPr>
          <w:rFonts w:ascii="Traditional Arabic" w:hAnsi="Traditional Arabic" w:cs="Traditional Arabic" w:hint="cs"/>
          <w:sz w:val="36"/>
          <w:szCs w:val="36"/>
          <w:rtl/>
        </w:rPr>
        <w:t>أ</w:t>
      </w:r>
      <w:r w:rsidRPr="000B1421">
        <w:rPr>
          <w:rFonts w:ascii="Traditional Arabic" w:hAnsi="Traditional Arabic" w:cs="Traditional Arabic"/>
          <w:sz w:val="36"/>
          <w:szCs w:val="36"/>
          <w:rtl/>
        </w:rPr>
        <w:t xml:space="preserve">مة نصف عشر ثمن </w:t>
      </w:r>
      <w:r w:rsidRPr="000B1421">
        <w:rPr>
          <w:rFonts w:ascii="Traditional Arabic" w:hAnsi="Traditional Arabic" w:cs="Traditional Arabic" w:hint="cs"/>
          <w:sz w:val="36"/>
          <w:szCs w:val="36"/>
          <w:rtl/>
        </w:rPr>
        <w:t>أ</w:t>
      </w:r>
      <w:r w:rsidRPr="000B1421">
        <w:rPr>
          <w:rFonts w:ascii="Traditional Arabic" w:hAnsi="Traditional Arabic" w:cs="Traditional Arabic"/>
          <w:sz w:val="36"/>
          <w:szCs w:val="36"/>
          <w:rtl/>
        </w:rPr>
        <w:t>مه فلم نجد لهم متعلقا فسقط هذا القول لتعريه عن ال</w:t>
      </w:r>
      <w:r w:rsidRPr="000B1421">
        <w:rPr>
          <w:rFonts w:ascii="Traditional Arabic" w:hAnsi="Traditional Arabic" w:cs="Traditional Arabic" w:hint="cs"/>
          <w:sz w:val="36"/>
          <w:szCs w:val="36"/>
          <w:rtl/>
        </w:rPr>
        <w:t>أ</w:t>
      </w:r>
      <w:r w:rsidRPr="000B1421">
        <w:rPr>
          <w:rFonts w:ascii="Traditional Arabic" w:hAnsi="Traditional Arabic" w:cs="Traditional Arabic"/>
          <w:sz w:val="36"/>
          <w:szCs w:val="36"/>
          <w:rtl/>
        </w:rPr>
        <w:t>دلة</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69"/>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الترجيح/</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وبعد النظر في أدلة الفر</w:t>
      </w:r>
      <w:r>
        <w:rPr>
          <w:rFonts w:ascii="Traditional Arabic" w:hAnsi="Traditional Arabic" w:cs="Traditional Arabic" w:hint="cs"/>
          <w:sz w:val="36"/>
          <w:szCs w:val="36"/>
          <w:rtl/>
        </w:rPr>
        <w:t>يقين ي</w:t>
      </w:r>
      <w:r w:rsidRPr="000B1421">
        <w:rPr>
          <w:rFonts w:ascii="Traditional Arabic" w:hAnsi="Traditional Arabic" w:cs="Traditional Arabic" w:hint="cs"/>
          <w:sz w:val="36"/>
          <w:szCs w:val="36"/>
          <w:rtl/>
        </w:rPr>
        <w:t>ظهر والله أعلم قوة ما تمسك به الظاهرية وهو عدم التقدير للغرة بشيء من الدية، لأن النص جاء عاما، بينما قول الجمهور لم يصح فيه دليل من نص ولا قول صاحب، ولكن الجماهير أطبقوا على اعتبار التقدير، فالذي يظهر -والله أعلم-</w:t>
      </w:r>
      <w:r>
        <w:rPr>
          <w:rFonts w:ascii="Traditional Arabic" w:hAnsi="Traditional Arabic" w:cs="Traditional Arabic" w:hint="cs"/>
          <w:sz w:val="36"/>
          <w:szCs w:val="36"/>
          <w:rtl/>
        </w:rPr>
        <w:t xml:space="preserve"> هو اعتبار الغرة كأصل في دية الجنين فإذا تعذرت يصار إلى قيمتها جمعا بين القولين</w:t>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0B1421" w:rsidRDefault="00BA7D2C" w:rsidP="00BA7D2C">
      <w:pPr>
        <w:pStyle w:val="a3"/>
        <w:numPr>
          <w:ilvl w:val="0"/>
          <w:numId w:val="21"/>
        </w:numPr>
        <w:autoSpaceDE w:val="0"/>
        <w:autoSpaceDN w:val="0"/>
        <w:adjustRightInd w:val="0"/>
        <w:spacing w:after="0" w:line="240" w:lineRule="auto"/>
        <w:jc w:val="both"/>
        <w:rPr>
          <w:rFonts w:ascii="Traditional Arabic" w:hAnsi="Traditional Arabic" w:cs="Traditional Arabic"/>
          <w:b/>
          <w:bCs/>
          <w:sz w:val="36"/>
          <w:szCs w:val="36"/>
        </w:rPr>
      </w:pPr>
      <w:r w:rsidRPr="000B1421">
        <w:rPr>
          <w:rFonts w:ascii="Traditional Arabic" w:hAnsi="Traditional Arabic" w:cs="Traditional Arabic" w:hint="cs"/>
          <w:b/>
          <w:bCs/>
          <w:sz w:val="36"/>
          <w:szCs w:val="36"/>
          <w:rtl/>
        </w:rPr>
        <w:t>الألفاظ التي جاء بها الضابط عند الفقهاء:</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 xml:space="preserve">إذا نظرنا في كلام الفقهاء عن هذا الضابط ونحن نستحضر الخلاف في المسألة، فنجد أن عامتهم يذكرونه ولكن باعتبار التقدير لا </w:t>
      </w:r>
      <w:r>
        <w:rPr>
          <w:rFonts w:ascii="Traditional Arabic" w:hAnsi="Traditional Arabic" w:cs="Traditional Arabic" w:hint="cs"/>
          <w:sz w:val="36"/>
          <w:szCs w:val="36"/>
          <w:rtl/>
        </w:rPr>
        <w:t xml:space="preserve">بنفيه، ولم أجد من </w:t>
      </w:r>
      <w:r w:rsidRPr="000B1421">
        <w:rPr>
          <w:rFonts w:ascii="Traditional Arabic" w:hAnsi="Traditional Arabic" w:cs="Traditional Arabic" w:hint="cs"/>
          <w:sz w:val="36"/>
          <w:szCs w:val="36"/>
          <w:rtl/>
        </w:rPr>
        <w:t>وافق هذا الضابط سوى الظاهرية، ولذلك يقول ابن حزم:"</w:t>
      </w:r>
      <w:r w:rsidRPr="000B1421">
        <w:rPr>
          <w:rFonts w:ascii="Traditional Arabic" w:hAnsi="Traditional Arabic" w:cs="Traditional Arabic"/>
          <w:sz w:val="36"/>
          <w:szCs w:val="36"/>
          <w:rtl/>
        </w:rPr>
        <w:t xml:space="preserve"> تقويم الغرة بخمسين دينارا أو بالدراهم خطأ لا يجوز</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70"/>
      </w:r>
      <w:r w:rsidRPr="000B1421">
        <w:rPr>
          <w:rFonts w:ascii="Traditional Arabic" w:hAnsi="Traditional Arabic" w:cs="Traditional Arabic" w:hint="cs"/>
          <w:sz w:val="36"/>
          <w:szCs w:val="36"/>
          <w:rtl/>
        </w:rPr>
        <w:t>.</w:t>
      </w:r>
    </w:p>
    <w:p w:rsidR="00BA7D2C" w:rsidRPr="000B142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أما هذا الضابط عند الجمهور فنجدهم يذكرونه باعتبار التقدير، فمن ذلك:</w:t>
      </w:r>
    </w:p>
    <w:p w:rsidR="00BA7D2C" w:rsidRPr="000B1421" w:rsidRDefault="00BA7D2C" w:rsidP="00BA7D2C">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t>الإمام الشافعي:"</w:t>
      </w:r>
      <w:r w:rsidRPr="000B1421">
        <w:rPr>
          <w:rFonts w:ascii="Simplified Arabic" w:cs="Simplified Arabic" w:hint="cs"/>
          <w:sz w:val="28"/>
          <w:szCs w:val="28"/>
          <w:rtl/>
        </w:rPr>
        <w:t xml:space="preserve"> </w:t>
      </w:r>
      <w:r w:rsidRPr="000B1421">
        <w:rPr>
          <w:rFonts w:ascii="Traditional Arabic" w:hAnsi="Traditional Arabic" w:cs="Traditional Arabic"/>
          <w:sz w:val="36"/>
          <w:szCs w:val="36"/>
          <w:rtl/>
        </w:rPr>
        <w:t>لا اختلاف بين أحد أن قيمتها -يعني الغرة- خمس من الإبل</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71"/>
      </w:r>
      <w:r w:rsidRPr="000B1421">
        <w:rPr>
          <w:rFonts w:ascii="Traditional Arabic" w:hAnsi="Traditional Arabic" w:cs="Traditional Arabic" w:hint="cs"/>
          <w:sz w:val="36"/>
          <w:szCs w:val="36"/>
          <w:rtl/>
        </w:rPr>
        <w:t>.</w:t>
      </w:r>
    </w:p>
    <w:p w:rsidR="00BA7D2C" w:rsidRPr="000B1421" w:rsidRDefault="00BA7D2C" w:rsidP="00BA7D2C">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Pr>
      </w:pPr>
      <w:r w:rsidRPr="000B1421">
        <w:rPr>
          <w:rFonts w:ascii="Traditional Arabic" w:hAnsi="Traditional Arabic" w:cs="Traditional Arabic" w:hint="cs"/>
          <w:sz w:val="36"/>
          <w:szCs w:val="36"/>
          <w:rtl/>
        </w:rPr>
        <w:t>ابن قدامة:"الغرة قيمتها نصف عشر الدية"</w:t>
      </w:r>
      <w:r w:rsidRPr="000B1421">
        <w:rPr>
          <w:rStyle w:val="a6"/>
          <w:rFonts w:ascii="Traditional Arabic" w:hAnsi="Traditional Arabic" w:cs="Traditional Arabic"/>
          <w:sz w:val="36"/>
          <w:szCs w:val="36"/>
          <w:rtl/>
        </w:rPr>
        <w:footnoteReference w:id="272"/>
      </w:r>
    </w:p>
    <w:p w:rsidR="00BA7D2C" w:rsidRPr="000B1421" w:rsidRDefault="00BA7D2C" w:rsidP="00BA7D2C">
      <w:pPr>
        <w:pStyle w:val="a3"/>
        <w:numPr>
          <w:ilvl w:val="0"/>
          <w:numId w:val="22"/>
        </w:numPr>
        <w:autoSpaceDE w:val="0"/>
        <w:autoSpaceDN w:val="0"/>
        <w:adjustRightInd w:val="0"/>
        <w:spacing w:after="0" w:line="240" w:lineRule="auto"/>
        <w:jc w:val="both"/>
        <w:rPr>
          <w:rFonts w:ascii="Traditional Arabic" w:hAnsi="Traditional Arabic" w:cs="Traditional Arabic"/>
          <w:sz w:val="36"/>
          <w:szCs w:val="36"/>
          <w:rtl/>
        </w:rPr>
      </w:pPr>
      <w:r w:rsidRPr="000B1421">
        <w:rPr>
          <w:rFonts w:ascii="Traditional Arabic" w:hAnsi="Traditional Arabic" w:cs="Traditional Arabic" w:hint="cs"/>
          <w:sz w:val="36"/>
          <w:szCs w:val="36"/>
          <w:rtl/>
        </w:rPr>
        <w:lastRenderedPageBreak/>
        <w:t>وجاء في المدونة ما يلي:"</w:t>
      </w:r>
      <w:r w:rsidRPr="000B1421">
        <w:rPr>
          <w:rFonts w:ascii="Traditional Arabic" w:hAnsi="Traditional Arabic" w:cs="Traditional Arabic"/>
          <w:sz w:val="36"/>
          <w:szCs w:val="36"/>
          <w:rtl/>
        </w:rPr>
        <w:t xml:space="preserve"> ما جاء في الرجل يأتي بعبد أو وليدة قيمة دية الجنين </w:t>
      </w:r>
      <w:r>
        <w:rPr>
          <w:rFonts w:ascii="Traditional Arabic" w:hAnsi="Traditional Arabic" w:cs="Traditional Arabic"/>
          <w:sz w:val="36"/>
          <w:szCs w:val="36"/>
          <w:rtl/>
        </w:rPr>
        <w:t>هل يجبرون على ذلك؟ قلت</w:t>
      </w:r>
      <w:r w:rsidRPr="000B1421">
        <w:rPr>
          <w:rFonts w:ascii="Traditional Arabic" w:hAnsi="Traditional Arabic" w:cs="Traditional Arabic"/>
          <w:sz w:val="36"/>
          <w:szCs w:val="36"/>
          <w:rtl/>
        </w:rPr>
        <w:t>: أ</w:t>
      </w:r>
      <w:r>
        <w:rPr>
          <w:rFonts w:ascii="Traditional Arabic" w:hAnsi="Traditional Arabic" w:cs="Traditional Arabic"/>
          <w:sz w:val="36"/>
          <w:szCs w:val="36"/>
          <w:rtl/>
        </w:rPr>
        <w:t>رأيت ما جاء في الجنين من الحديث: إن فيه الغرة</w:t>
      </w:r>
      <w:r w:rsidRPr="000B1421">
        <w:rPr>
          <w:rFonts w:ascii="Traditional Arabic" w:hAnsi="Traditional Arabic" w:cs="Traditional Arabic"/>
          <w:sz w:val="36"/>
          <w:szCs w:val="36"/>
          <w:rtl/>
        </w:rPr>
        <w:t xml:space="preserve">، أرأيت إن جاءهم بعبد أو أمة ، </w:t>
      </w:r>
      <w:r>
        <w:rPr>
          <w:rFonts w:ascii="Traditional Arabic" w:hAnsi="Traditional Arabic" w:cs="Traditional Arabic"/>
          <w:sz w:val="36"/>
          <w:szCs w:val="36"/>
          <w:rtl/>
        </w:rPr>
        <w:t>أيجبرون على أخذ ذلك في قول مالك؟ قال: نعم</w:t>
      </w:r>
      <w:r w:rsidRPr="000B1421">
        <w:rPr>
          <w:rFonts w:ascii="Traditional Arabic" w:hAnsi="Traditional Arabic" w:cs="Traditional Arabic"/>
          <w:sz w:val="36"/>
          <w:szCs w:val="36"/>
          <w:rtl/>
        </w:rPr>
        <w:t>، إذا كان قيمة العبد أو ال</w:t>
      </w:r>
      <w:r>
        <w:rPr>
          <w:rFonts w:ascii="Traditional Arabic" w:hAnsi="Traditional Arabic" w:cs="Traditional Arabic"/>
          <w:sz w:val="36"/>
          <w:szCs w:val="36"/>
          <w:rtl/>
        </w:rPr>
        <w:t>أمة خمسين دينارا أو ستمائة درهم</w:t>
      </w:r>
      <w:r w:rsidRPr="000B1421">
        <w:rPr>
          <w:rFonts w:ascii="Traditional Arabic" w:hAnsi="Traditional Arabic" w:cs="Traditional Arabic"/>
          <w:sz w:val="36"/>
          <w:szCs w:val="36"/>
          <w:rtl/>
        </w:rPr>
        <w:t>، وإن كان ذلك أقل</w:t>
      </w:r>
      <w:r>
        <w:rPr>
          <w:rFonts w:ascii="Traditional Arabic" w:hAnsi="Traditional Arabic" w:cs="Traditional Arabic" w:hint="cs"/>
          <w:sz w:val="36"/>
          <w:szCs w:val="36"/>
          <w:rtl/>
        </w:rPr>
        <w:t xml:space="preserve"> </w:t>
      </w:r>
      <w:r w:rsidRPr="000B1421">
        <w:rPr>
          <w:rFonts w:ascii="Traditional Arabic" w:hAnsi="Traditional Arabic" w:cs="Traditional Arabic"/>
          <w:sz w:val="36"/>
          <w:szCs w:val="36"/>
          <w:rtl/>
        </w:rPr>
        <w:t>من خمسين دينارا أو ستمائة درهم لم يكن ذلك له إلا أن يشاء المجني عليه أن يأخذ ذلك منه</w:t>
      </w:r>
      <w:r w:rsidRPr="000B1421">
        <w:rPr>
          <w:rFonts w:ascii="Traditional Arabic" w:hAnsi="Traditional Arabic" w:cs="Traditional Arabic" w:hint="cs"/>
          <w:sz w:val="36"/>
          <w:szCs w:val="36"/>
          <w:rtl/>
        </w:rPr>
        <w:t>"</w:t>
      </w:r>
      <w:r w:rsidRPr="000B1421">
        <w:rPr>
          <w:rStyle w:val="a6"/>
          <w:rFonts w:ascii="Traditional Arabic" w:hAnsi="Traditional Arabic" w:cs="Traditional Arabic"/>
          <w:sz w:val="36"/>
          <w:szCs w:val="36"/>
          <w:rtl/>
        </w:rPr>
        <w:footnoteReference w:id="273"/>
      </w:r>
      <w:r w:rsidRPr="000B1421">
        <w:rPr>
          <w:rFonts w:ascii="Traditional Arabic" w:hAnsi="Traditional Arabic" w:cs="Traditional Arabic" w:hint="cs"/>
          <w:sz w:val="36"/>
          <w:szCs w:val="36"/>
          <w:rtl/>
        </w:rPr>
        <w:t>.</w:t>
      </w:r>
    </w:p>
    <w:p w:rsidR="00BA7D2C" w:rsidRDefault="00BA7D2C">
      <w:pPr>
        <w:rPr>
          <w:rtl/>
        </w:rPr>
      </w:pPr>
    </w:p>
    <w:p w:rsidR="00BA7D2C" w:rsidRDefault="00BA7D2C">
      <w:pPr>
        <w:bidi w:val="0"/>
        <w:rPr>
          <w:rtl/>
        </w:rPr>
      </w:pPr>
      <w:r>
        <w:rPr>
          <w:rtl/>
        </w:rPr>
        <w:br w:type="page"/>
      </w:r>
    </w:p>
    <w:p w:rsidR="00BA7D2C" w:rsidRPr="006D7CA7" w:rsidRDefault="00BA7D2C" w:rsidP="00BA7D2C">
      <w:pPr>
        <w:jc w:val="center"/>
        <w:rPr>
          <w:rFonts w:ascii="Traditional Arabic" w:hAnsi="Traditional Arabic" w:cs="Traditional Arabic"/>
          <w:b/>
          <w:bCs/>
          <w:sz w:val="60"/>
          <w:szCs w:val="60"/>
          <w:rtl/>
        </w:rPr>
      </w:pPr>
      <w:r w:rsidRPr="006D7CA7">
        <w:rPr>
          <w:rFonts w:ascii="Traditional Arabic" w:hAnsi="Traditional Arabic" w:cs="Traditional Arabic"/>
          <w:b/>
          <w:bCs/>
          <w:sz w:val="60"/>
          <w:szCs w:val="60"/>
          <w:rtl/>
        </w:rPr>
        <w:lastRenderedPageBreak/>
        <w:t>الفصل الثاني</w:t>
      </w:r>
    </w:p>
    <w:p w:rsidR="00BA7D2C" w:rsidRPr="006D7CA7" w:rsidRDefault="00BA7D2C" w:rsidP="00BA7D2C">
      <w:pPr>
        <w:jc w:val="center"/>
        <w:rPr>
          <w:rFonts w:ascii="Traditional Arabic" w:hAnsi="Traditional Arabic" w:cs="Traditional Arabic"/>
          <w:sz w:val="36"/>
          <w:szCs w:val="36"/>
          <w:rtl/>
        </w:rPr>
      </w:pPr>
      <w:r w:rsidRPr="006D7CA7">
        <w:rPr>
          <w:rFonts w:ascii="Traditional Arabic" w:hAnsi="Traditional Arabic" w:cs="Traditional Arabic"/>
          <w:b/>
          <w:bCs/>
          <w:sz w:val="60"/>
          <w:szCs w:val="60"/>
          <w:rtl/>
        </w:rPr>
        <w:t>الضوابط الفقهية المتعلقة بالحدود</w:t>
      </w:r>
    </w:p>
    <w:p w:rsidR="00BA7D2C" w:rsidRPr="006D7CA7" w:rsidRDefault="00BA7D2C" w:rsidP="00BA7D2C">
      <w:pPr>
        <w:jc w:val="both"/>
        <w:rPr>
          <w:rFonts w:ascii="Traditional Arabic" w:hAnsi="Traditional Arabic" w:cs="Traditional Arabic"/>
          <w:b/>
          <w:bCs/>
          <w:sz w:val="36"/>
          <w:szCs w:val="36"/>
          <w:rtl/>
        </w:rPr>
      </w:pPr>
      <w:r w:rsidRPr="006D7CA7">
        <w:rPr>
          <w:rFonts w:ascii="Traditional Arabic" w:hAnsi="Traditional Arabic" w:cs="Traditional Arabic"/>
          <w:b/>
          <w:bCs/>
          <w:sz w:val="36"/>
          <w:szCs w:val="36"/>
          <w:rtl/>
        </w:rPr>
        <w:t>وفيه ثلاثة مباحث:</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b/>
          <w:bCs/>
          <w:sz w:val="36"/>
          <w:szCs w:val="36"/>
          <w:rtl/>
        </w:rPr>
        <w:t>المبحث الأول:</w:t>
      </w:r>
      <w:r w:rsidRPr="006D7CA7">
        <w:rPr>
          <w:rFonts w:ascii="Traditional Arabic" w:hAnsi="Traditional Arabic" w:cs="Traditional Arabic"/>
          <w:sz w:val="36"/>
          <w:szCs w:val="36"/>
          <w:rtl/>
        </w:rPr>
        <w:t xml:space="preserve"> الضوابط الفقهية المتعلقة بذات الحدود.</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b/>
          <w:bCs/>
          <w:sz w:val="36"/>
          <w:szCs w:val="36"/>
          <w:rtl/>
        </w:rPr>
        <w:t>المبحث الثاني:</w:t>
      </w:r>
      <w:r w:rsidRPr="006D7CA7">
        <w:rPr>
          <w:rFonts w:ascii="Traditional Arabic" w:hAnsi="Traditional Arabic" w:cs="Traditional Arabic"/>
          <w:sz w:val="36"/>
          <w:szCs w:val="36"/>
          <w:rtl/>
        </w:rPr>
        <w:t xml:space="preserve"> الضوابط الفقهية المتعلقة بحد الردة.</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b/>
          <w:bCs/>
          <w:sz w:val="36"/>
          <w:szCs w:val="36"/>
          <w:rtl/>
        </w:rPr>
        <w:t>المبحث الثالث:</w:t>
      </w:r>
      <w:r w:rsidRPr="006D7CA7">
        <w:rPr>
          <w:rFonts w:ascii="Traditional Arabic" w:hAnsi="Traditional Arabic" w:cs="Traditional Arabic"/>
          <w:sz w:val="36"/>
          <w:szCs w:val="36"/>
          <w:rtl/>
        </w:rPr>
        <w:t xml:space="preserve"> الضوابط الفقهية المتعلقة بحد السرقة.</w:t>
      </w:r>
    </w:p>
    <w:p w:rsidR="00BA7D2C" w:rsidRPr="006D7CA7" w:rsidRDefault="00BA7D2C" w:rsidP="00BA7D2C">
      <w:pPr>
        <w:bidi w:val="0"/>
        <w:jc w:val="both"/>
        <w:rPr>
          <w:rFonts w:ascii="Traditional Arabic" w:hAnsi="Traditional Arabic" w:cs="Traditional Arabic"/>
          <w:sz w:val="36"/>
          <w:szCs w:val="36"/>
        </w:rPr>
      </w:pPr>
      <w:r w:rsidRPr="006D7CA7">
        <w:rPr>
          <w:rFonts w:ascii="Traditional Arabic" w:hAnsi="Traditional Arabic" w:cs="Traditional Arabic"/>
          <w:sz w:val="36"/>
          <w:szCs w:val="36"/>
          <w:rtl/>
        </w:rPr>
        <w:br w:type="page"/>
      </w:r>
    </w:p>
    <w:p w:rsidR="00BA7D2C" w:rsidRPr="006D7CA7" w:rsidRDefault="00BA7D2C" w:rsidP="00BA7D2C">
      <w:pPr>
        <w:jc w:val="center"/>
        <w:rPr>
          <w:rFonts w:ascii="Traditional Arabic" w:hAnsi="Traditional Arabic" w:cs="Traditional Arabic"/>
          <w:b/>
          <w:bCs/>
          <w:sz w:val="60"/>
          <w:szCs w:val="60"/>
          <w:rtl/>
        </w:rPr>
      </w:pPr>
      <w:r w:rsidRPr="006D7CA7">
        <w:rPr>
          <w:rFonts w:ascii="Traditional Arabic" w:hAnsi="Traditional Arabic" w:cs="Traditional Arabic"/>
          <w:b/>
          <w:bCs/>
          <w:sz w:val="60"/>
          <w:szCs w:val="60"/>
          <w:rtl/>
        </w:rPr>
        <w:lastRenderedPageBreak/>
        <w:t>المبحث الأول</w:t>
      </w:r>
    </w:p>
    <w:p w:rsidR="00BA7D2C" w:rsidRPr="006D7CA7" w:rsidRDefault="00BA7D2C" w:rsidP="00BA7D2C">
      <w:pPr>
        <w:jc w:val="center"/>
        <w:rPr>
          <w:rFonts w:ascii="Traditional Arabic" w:hAnsi="Traditional Arabic" w:cs="Traditional Arabic"/>
          <w:sz w:val="36"/>
          <w:szCs w:val="36"/>
          <w:rtl/>
        </w:rPr>
      </w:pPr>
      <w:r w:rsidRPr="006D7CA7">
        <w:rPr>
          <w:rFonts w:ascii="Traditional Arabic" w:hAnsi="Traditional Arabic" w:cs="Traditional Arabic"/>
          <w:b/>
          <w:bCs/>
          <w:sz w:val="60"/>
          <w:szCs w:val="60"/>
          <w:rtl/>
        </w:rPr>
        <w:t>الضوابط الفقهية المتعلقة بذات الحدود</w:t>
      </w:r>
    </w:p>
    <w:p w:rsidR="00BA7D2C" w:rsidRPr="006D7CA7" w:rsidRDefault="00BA7D2C" w:rsidP="00BA7D2C">
      <w:pPr>
        <w:jc w:val="both"/>
        <w:rPr>
          <w:rFonts w:ascii="Traditional Arabic" w:hAnsi="Traditional Arabic" w:cs="Traditional Arabic"/>
          <w:b/>
          <w:bCs/>
          <w:sz w:val="36"/>
          <w:szCs w:val="36"/>
          <w:rtl/>
        </w:rPr>
      </w:pPr>
      <w:r w:rsidRPr="006D7CA7">
        <w:rPr>
          <w:rFonts w:ascii="Traditional Arabic" w:hAnsi="Traditional Arabic" w:cs="Traditional Arabic"/>
          <w:b/>
          <w:bCs/>
          <w:sz w:val="36"/>
          <w:szCs w:val="36"/>
          <w:rtl/>
        </w:rPr>
        <w:t>وفيه ثلاثة مطالب:</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b/>
          <w:bCs/>
          <w:sz w:val="36"/>
          <w:szCs w:val="36"/>
          <w:rtl/>
        </w:rPr>
        <w:t>المطلب الأول:</w:t>
      </w:r>
      <w:r w:rsidRPr="006D7CA7">
        <w:rPr>
          <w:rFonts w:ascii="Traditional Arabic" w:hAnsi="Traditional Arabic" w:cs="Traditional Arabic"/>
          <w:sz w:val="36"/>
          <w:szCs w:val="36"/>
          <w:rtl/>
        </w:rPr>
        <w:t xml:space="preserve"> إقامة الحد على المماليك كإقامته على الأحرار.</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b/>
          <w:bCs/>
          <w:sz w:val="36"/>
          <w:szCs w:val="36"/>
          <w:rtl/>
        </w:rPr>
        <w:t>المطلب الثاني:</w:t>
      </w:r>
      <w:r w:rsidRPr="006D7CA7">
        <w:rPr>
          <w:rFonts w:ascii="Traditional Arabic" w:hAnsi="Traditional Arabic" w:cs="Traditional Arabic"/>
          <w:sz w:val="36"/>
          <w:szCs w:val="36"/>
          <w:rtl/>
        </w:rPr>
        <w:t xml:space="preserve"> العقوبات إن لم تفد مقصودها من الزجر لم تفعل.</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b/>
          <w:bCs/>
          <w:sz w:val="36"/>
          <w:szCs w:val="36"/>
          <w:rtl/>
        </w:rPr>
        <w:t>المطلب الثالث:</w:t>
      </w:r>
      <w:r w:rsidRPr="006D7CA7">
        <w:rPr>
          <w:rFonts w:ascii="Traditional Arabic" w:hAnsi="Traditional Arabic" w:cs="Traditional Arabic"/>
          <w:sz w:val="36"/>
          <w:szCs w:val="36"/>
          <w:rtl/>
        </w:rPr>
        <w:t xml:space="preserve"> مبنى الحد على الاحتياط في تركه ودرئه بالشبهات.</w:t>
      </w:r>
    </w:p>
    <w:p w:rsidR="00BA7D2C" w:rsidRPr="006D7CA7" w:rsidRDefault="00BA7D2C" w:rsidP="00BA7D2C">
      <w:pPr>
        <w:bidi w:val="0"/>
        <w:jc w:val="both"/>
        <w:rPr>
          <w:rFonts w:ascii="Traditional Arabic" w:hAnsi="Traditional Arabic" w:cs="Traditional Arabic"/>
          <w:sz w:val="36"/>
          <w:szCs w:val="36"/>
        </w:rPr>
      </w:pPr>
      <w:r w:rsidRPr="006D7CA7">
        <w:rPr>
          <w:rFonts w:ascii="Traditional Arabic" w:hAnsi="Traditional Arabic" w:cs="Traditional Arabic"/>
          <w:sz w:val="36"/>
          <w:szCs w:val="36"/>
          <w:rtl/>
        </w:rPr>
        <w:br w:type="page"/>
      </w:r>
    </w:p>
    <w:p w:rsidR="00BA7D2C" w:rsidRPr="006D7CA7" w:rsidRDefault="00BA7D2C" w:rsidP="00BA7D2C">
      <w:pPr>
        <w:jc w:val="both"/>
        <w:rPr>
          <w:rFonts w:ascii="Traditional Arabic" w:hAnsi="Traditional Arabic" w:cs="Traditional Arabic"/>
          <w:b/>
          <w:bCs/>
          <w:sz w:val="36"/>
          <w:szCs w:val="36"/>
          <w:rtl/>
        </w:rPr>
      </w:pPr>
      <w:r w:rsidRPr="006D7CA7">
        <w:rPr>
          <w:rFonts w:ascii="Traditional Arabic" w:hAnsi="Traditional Arabic" w:cs="Traditional Arabic"/>
          <w:b/>
          <w:bCs/>
          <w:sz w:val="36"/>
          <w:szCs w:val="36"/>
          <w:rtl/>
        </w:rPr>
        <w:lastRenderedPageBreak/>
        <w:t>المطلب الأول: إقامة الحد على المماليك كإقامته على الأحرار:</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b/>
          <w:bCs/>
          <w:sz w:val="36"/>
          <w:szCs w:val="36"/>
          <w:rtl/>
        </w:rPr>
        <w:tab/>
      </w:r>
      <w:r w:rsidRPr="006D7CA7">
        <w:rPr>
          <w:rFonts w:ascii="Traditional Arabic" w:hAnsi="Traditional Arabic" w:cs="Traditional Arabic"/>
          <w:sz w:val="36"/>
          <w:szCs w:val="36"/>
          <w:rtl/>
        </w:rPr>
        <w:t xml:space="preserve">هذا الضابط المذكور في العنوان ذكره ابن دقيق العيد في أثناء شرحه لحديث أبي هريرة </w:t>
      </w:r>
      <w:r>
        <w:rPr>
          <w:rFonts w:ascii="Traditional Arabic" w:hAnsi="Traditional Arabic" w:cs="Traditional Arabic" w:hint="cs"/>
          <w:sz w:val="36"/>
          <w:szCs w:val="36"/>
          <w:rtl/>
        </w:rPr>
        <w:t>-</w:t>
      </w:r>
      <w:r w:rsidRPr="006D7CA7">
        <w:rPr>
          <w:rFonts w:ascii="Traditional Arabic" w:hAnsi="Traditional Arabic" w:cs="Traditional Arabic"/>
          <w:sz w:val="36"/>
          <w:szCs w:val="36"/>
          <w:rtl/>
        </w:rPr>
        <w:t xml:space="preserve">رضي الله عنه- عندما سئل النبي </w:t>
      </w:r>
      <w:r>
        <w:rPr>
          <w:rFonts w:ascii="Traditional Arabic" w:hAnsi="Traditional Arabic" w:cs="Traditional Arabic" w:hint="cs"/>
          <w:sz w:val="36"/>
          <w:szCs w:val="36"/>
          <w:rtl/>
        </w:rPr>
        <w:t>-</w:t>
      </w:r>
      <w:r w:rsidRPr="006D7CA7">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r w:rsidRPr="006D7CA7">
        <w:rPr>
          <w:rFonts w:ascii="Traditional Arabic" w:hAnsi="Traditional Arabic" w:cs="Traditional Arabic"/>
          <w:sz w:val="36"/>
          <w:szCs w:val="36"/>
          <w:rtl/>
        </w:rPr>
        <w:t xml:space="preserve"> عن الأمة إذا زنت</w:t>
      </w:r>
      <w:r>
        <w:rPr>
          <w:rStyle w:val="a6"/>
          <w:rFonts w:ascii="Traditional Arabic" w:hAnsi="Traditional Arabic" w:cs="Traditional Arabic"/>
          <w:sz w:val="36"/>
          <w:szCs w:val="36"/>
          <w:rtl/>
        </w:rPr>
        <w:footnoteReference w:id="274"/>
      </w:r>
      <w:r w:rsidRPr="006D7CA7">
        <w:rPr>
          <w:rFonts w:ascii="Traditional Arabic" w:hAnsi="Traditional Arabic" w:cs="Traditional Arabic"/>
          <w:sz w:val="36"/>
          <w:szCs w:val="36"/>
          <w:rtl/>
        </w:rPr>
        <w:t>، فقال ابن دقيق العيد بعد سياقه للحديث:" يستدل به على إقامة الحد على المماليك كإقامته على الأحرار"</w:t>
      </w:r>
      <w:r w:rsidRPr="006D7CA7">
        <w:rPr>
          <w:rStyle w:val="a6"/>
          <w:rFonts w:ascii="Traditional Arabic" w:hAnsi="Traditional Arabic" w:cs="Traditional Arabic"/>
          <w:sz w:val="36"/>
          <w:szCs w:val="36"/>
          <w:rtl/>
        </w:rPr>
        <w:footnoteReference w:id="275"/>
      </w:r>
      <w:r w:rsidRPr="006D7CA7">
        <w:rPr>
          <w:rFonts w:ascii="Traditional Arabic" w:hAnsi="Traditional Arabic" w:cs="Traditional Arabic"/>
          <w:sz w:val="36"/>
          <w:szCs w:val="36"/>
          <w:rtl/>
        </w:rPr>
        <w:t>.</w:t>
      </w:r>
    </w:p>
    <w:p w:rsidR="00BA7D2C" w:rsidRPr="006D7CA7" w:rsidRDefault="00BA7D2C" w:rsidP="00BA7D2C">
      <w:pPr>
        <w:pStyle w:val="a3"/>
        <w:numPr>
          <w:ilvl w:val="0"/>
          <w:numId w:val="30"/>
        </w:numPr>
        <w:jc w:val="both"/>
        <w:rPr>
          <w:rFonts w:ascii="Traditional Arabic" w:hAnsi="Traditional Arabic" w:cs="Traditional Arabic"/>
          <w:b/>
          <w:bCs/>
          <w:sz w:val="36"/>
          <w:szCs w:val="36"/>
        </w:rPr>
      </w:pPr>
      <w:r w:rsidRPr="006D7CA7">
        <w:rPr>
          <w:rFonts w:ascii="Traditional Arabic" w:hAnsi="Traditional Arabic" w:cs="Traditional Arabic"/>
          <w:b/>
          <w:bCs/>
          <w:sz w:val="36"/>
          <w:szCs w:val="36"/>
          <w:rtl/>
        </w:rPr>
        <w:t>شرح مفردات الضابط:</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إذا نظرنا لهذا الضابط وجدنا فيه بعض المفردات التي تحتاج إلى بيان وهي: الحد – المماليك – الأحرار.</w:t>
      </w:r>
    </w:p>
    <w:p w:rsidR="00BA7D2C" w:rsidRPr="005D71A1" w:rsidRDefault="00BA7D2C" w:rsidP="00BA7D2C">
      <w:pPr>
        <w:pStyle w:val="a3"/>
        <w:numPr>
          <w:ilvl w:val="0"/>
          <w:numId w:val="31"/>
        </w:numPr>
        <w:jc w:val="both"/>
        <w:rPr>
          <w:rFonts w:ascii="Traditional Arabic" w:hAnsi="Traditional Arabic" w:cs="Traditional Arabic"/>
          <w:sz w:val="36"/>
          <w:szCs w:val="36"/>
        </w:rPr>
      </w:pPr>
      <w:r w:rsidRPr="005D71A1">
        <w:rPr>
          <w:rFonts w:ascii="Traditional Arabic" w:hAnsi="Traditional Arabic" w:cs="Traditional Arabic"/>
          <w:sz w:val="36"/>
          <w:szCs w:val="36"/>
          <w:rtl/>
        </w:rPr>
        <w:t>الحد:</w:t>
      </w:r>
    </w:p>
    <w:p w:rsidR="00BA7D2C" w:rsidRPr="006D7CA7"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Pr>
          <w:rFonts w:ascii="Traditional Arabic" w:hAnsi="Traditional Arabic" w:cs="Traditional Arabic"/>
          <w:sz w:val="36"/>
          <w:szCs w:val="36"/>
          <w:rtl/>
        </w:rPr>
        <w:t>الحدود جمع حد</w:t>
      </w:r>
      <w:r w:rsidRPr="006D7CA7">
        <w:rPr>
          <w:rFonts w:ascii="Traditional Arabic" w:hAnsi="Traditional Arabic" w:cs="Traditional Arabic"/>
          <w:sz w:val="36"/>
          <w:szCs w:val="36"/>
          <w:rtl/>
        </w:rPr>
        <w:t>، وهو في اللغة المنع ، ومنه</w:t>
      </w:r>
      <w:r>
        <w:rPr>
          <w:rFonts w:ascii="Traditional Arabic" w:hAnsi="Traditional Arabic" w:cs="Traditional Arabic"/>
          <w:sz w:val="36"/>
          <w:szCs w:val="36"/>
          <w:rtl/>
        </w:rPr>
        <w:t xml:space="preserve"> سمي كل من البواب والسجان حدادا، لمنع الأول من الدخول، والثاني من الخروج</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وسمي المعرف للماهية حدا، لمنعه من الدخول والخروج</w:t>
      </w:r>
      <w:r>
        <w:rPr>
          <w:rFonts w:ascii="Traditional Arabic" w:hAnsi="Traditional Arabic" w:cs="Traditional Arabic" w:hint="cs"/>
          <w:sz w:val="36"/>
          <w:szCs w:val="36"/>
          <w:rtl/>
        </w:rPr>
        <w:t>،</w:t>
      </w:r>
      <w:r w:rsidRPr="006D7CA7">
        <w:rPr>
          <w:rFonts w:ascii="Traditional Arabic" w:hAnsi="Traditional Arabic" w:cs="Traditional Arabic"/>
          <w:sz w:val="36"/>
          <w:szCs w:val="36"/>
          <w:rtl/>
        </w:rPr>
        <w:t xml:space="preserve"> وحدود الله تعالى محارمه</w:t>
      </w:r>
      <w:r w:rsidRPr="006D7CA7">
        <w:rPr>
          <w:rStyle w:val="a6"/>
          <w:rFonts w:ascii="Traditional Arabic" w:hAnsi="Traditional Arabic" w:cs="Traditional Arabic"/>
          <w:sz w:val="36"/>
          <w:szCs w:val="36"/>
          <w:rtl/>
        </w:rPr>
        <w:footnoteReference w:id="276"/>
      </w:r>
      <w:r>
        <w:rPr>
          <w:rFonts w:ascii="Traditional Arabic" w:hAnsi="Traditional Arabic" w:cs="Traditional Arabic"/>
          <w:sz w:val="36"/>
          <w:szCs w:val="36"/>
          <w:rtl/>
        </w:rPr>
        <w:t>، لقوله تعالى</w:t>
      </w:r>
      <w:r w:rsidRPr="006D7CA7">
        <w:rPr>
          <w:rFonts w:ascii="Traditional Arabic" w:hAnsi="Traditional Arabic" w:cs="Traditional Arabic"/>
          <w:sz w:val="36"/>
          <w:szCs w:val="36"/>
          <w:rtl/>
        </w:rPr>
        <w:t xml:space="preserve">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029" w:hAnsi="QCF_P029" w:cs="QCF_P029"/>
          <w:color w:val="000000"/>
          <w:sz w:val="32"/>
          <w:szCs w:val="32"/>
          <w:rtl/>
        </w:rPr>
        <w:t>ﮍ</w:t>
      </w:r>
      <w:r>
        <w:rPr>
          <w:rFonts w:ascii="QCF_P029" w:hAnsi="QCF_P029" w:cs="QCF_P029"/>
          <w:color w:val="000000"/>
          <w:sz w:val="2"/>
          <w:szCs w:val="2"/>
          <w:rtl/>
        </w:rPr>
        <w:t xml:space="preserve"> </w:t>
      </w:r>
      <w:r>
        <w:rPr>
          <w:rFonts w:ascii="QCF_P029" w:hAnsi="QCF_P029" w:cs="QCF_P029"/>
          <w:color w:val="000000"/>
          <w:sz w:val="32"/>
          <w:szCs w:val="32"/>
          <w:rtl/>
        </w:rPr>
        <w:t>ﮎ</w:t>
      </w:r>
      <w:r>
        <w:rPr>
          <w:rFonts w:ascii="QCF_P029" w:hAnsi="QCF_P029" w:cs="QCF_P029"/>
          <w:color w:val="000000"/>
          <w:sz w:val="2"/>
          <w:szCs w:val="2"/>
          <w:rtl/>
        </w:rPr>
        <w:t xml:space="preserve"> </w:t>
      </w:r>
      <w:r>
        <w:rPr>
          <w:rFonts w:ascii="QCF_P029" w:hAnsi="QCF_P029" w:cs="QCF_P029"/>
          <w:color w:val="000000"/>
          <w:sz w:val="32"/>
          <w:szCs w:val="32"/>
          <w:rtl/>
        </w:rPr>
        <w:t>ﮏ</w:t>
      </w:r>
      <w:r>
        <w:rPr>
          <w:rFonts w:ascii="QCF_P029" w:hAnsi="QCF_P029" w:cs="QCF_P029"/>
          <w:color w:val="000000"/>
          <w:sz w:val="2"/>
          <w:szCs w:val="2"/>
          <w:rtl/>
        </w:rPr>
        <w:t xml:space="preserve"> </w:t>
      </w:r>
      <w:r>
        <w:rPr>
          <w:rFonts w:ascii="QCF_P029" w:hAnsi="QCF_P029" w:cs="QCF_P029"/>
          <w:color w:val="000000"/>
          <w:sz w:val="32"/>
          <w:szCs w:val="32"/>
          <w:rtl/>
        </w:rPr>
        <w:t>ﮐ</w:t>
      </w:r>
      <w:r>
        <w:rPr>
          <w:rFonts w:ascii="QCF_P029" w:hAnsi="QCF_P029" w:cs="QCF_P029"/>
          <w:color w:val="000000"/>
          <w:sz w:val="2"/>
          <w:szCs w:val="2"/>
          <w:rtl/>
        </w:rPr>
        <w:t xml:space="preserve"> </w:t>
      </w:r>
      <w:r>
        <w:rPr>
          <w:rFonts w:ascii="QCF_P029" w:hAnsi="QCF_P029" w:cs="QCF_P029"/>
          <w:color w:val="000000"/>
          <w:sz w:val="32"/>
          <w:szCs w:val="32"/>
          <w:rtl/>
        </w:rPr>
        <w:t>ﮑ</w:t>
      </w:r>
      <w:r>
        <w:rPr>
          <w:rFonts w:ascii="Arial" w:hAnsi="Arial"/>
          <w:color w:val="000000"/>
          <w:sz w:val="2"/>
          <w:szCs w:val="2"/>
          <w:rtl/>
        </w:rPr>
        <w:t xml:space="preserve"> </w:t>
      </w:r>
      <w:r>
        <w:rPr>
          <w:rFonts w:ascii="QCF_BSML" w:hAnsi="QCF_BSML" w:cs="QCF_BSML"/>
          <w:color w:val="000000"/>
          <w:sz w:val="32"/>
          <w:szCs w:val="32"/>
          <w:rtl/>
        </w:rPr>
        <w:t xml:space="preserve">ﮊ </w:t>
      </w:r>
      <w:r w:rsidRPr="006D7CA7">
        <w:rPr>
          <w:rStyle w:val="a6"/>
          <w:rFonts w:ascii="Traditional Arabic" w:hAnsi="Traditional Arabic" w:cs="Traditional Arabic"/>
          <w:sz w:val="36"/>
          <w:szCs w:val="36"/>
          <w:rtl/>
        </w:rPr>
        <w:footnoteReference w:id="277"/>
      </w:r>
      <w:r w:rsidRPr="006D7CA7">
        <w:rPr>
          <w:rFonts w:ascii="Traditional Arabic" w:hAnsi="Traditional Arabic" w:cs="Traditional Arabic"/>
          <w:sz w:val="36"/>
          <w:szCs w:val="36"/>
          <w:rtl/>
        </w:rPr>
        <w:t xml:space="preserve"> .</w:t>
      </w:r>
    </w:p>
    <w:p w:rsidR="00BA7D2C" w:rsidRPr="006D7CA7"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Pr>
          <w:rFonts w:ascii="Traditional Arabic" w:hAnsi="Traditional Arabic" w:cs="Traditional Arabic"/>
          <w:sz w:val="36"/>
          <w:szCs w:val="36"/>
          <w:rtl/>
        </w:rPr>
        <w:t>والحد في الاصطلاح</w:t>
      </w:r>
      <w:r w:rsidRPr="006D7CA7">
        <w:rPr>
          <w:rFonts w:ascii="Traditional Arabic" w:hAnsi="Traditional Arabic" w:cs="Traditional Arabic"/>
          <w:sz w:val="36"/>
          <w:szCs w:val="36"/>
          <w:rtl/>
        </w:rPr>
        <w:t>:</w:t>
      </w:r>
      <w:r>
        <w:rPr>
          <w:rFonts w:ascii="Traditional Arabic" w:hAnsi="Traditional Arabic" w:cs="Traditional Arabic"/>
          <w:sz w:val="36"/>
          <w:szCs w:val="36"/>
          <w:rtl/>
        </w:rPr>
        <w:t xml:space="preserve"> عقوبة مقدرة وجبت حقا لله تعالى</w:t>
      </w:r>
      <w:r>
        <w:rPr>
          <w:rStyle w:val="a6"/>
          <w:rFonts w:ascii="Traditional Arabic" w:hAnsi="Traditional Arabic" w:cs="Traditional Arabic"/>
          <w:sz w:val="36"/>
          <w:szCs w:val="36"/>
          <w:rtl/>
        </w:rPr>
        <w:footnoteReference w:id="278"/>
      </w:r>
      <w:r w:rsidRPr="006D7CA7">
        <w:rPr>
          <w:rFonts w:ascii="Traditional Arabic" w:hAnsi="Traditional Arabic" w:cs="Traditional Arabic"/>
          <w:sz w:val="36"/>
          <w:szCs w:val="36"/>
          <w:rtl/>
        </w:rPr>
        <w:t>، وعرفه الشافعية</w:t>
      </w:r>
      <w:r>
        <w:rPr>
          <w:rStyle w:val="a6"/>
          <w:rFonts w:ascii="Traditional Arabic" w:hAnsi="Traditional Arabic" w:cs="Traditional Arabic"/>
          <w:sz w:val="36"/>
          <w:szCs w:val="36"/>
          <w:rtl/>
        </w:rPr>
        <w:footnoteReference w:id="279"/>
      </w:r>
      <w:r w:rsidRPr="006D7CA7">
        <w:rPr>
          <w:rFonts w:ascii="Traditional Arabic" w:hAnsi="Traditional Arabic" w:cs="Traditional Arabic"/>
          <w:sz w:val="36"/>
          <w:szCs w:val="36"/>
          <w:rtl/>
        </w:rPr>
        <w:t xml:space="preserve"> والحنابلة</w:t>
      </w:r>
      <w:r>
        <w:rPr>
          <w:rStyle w:val="a6"/>
          <w:rFonts w:ascii="Traditional Arabic" w:hAnsi="Traditional Arabic" w:cs="Traditional Arabic"/>
          <w:sz w:val="36"/>
          <w:szCs w:val="36"/>
          <w:rtl/>
        </w:rPr>
        <w:footnoteReference w:id="280"/>
      </w:r>
      <w:r w:rsidRPr="006D7CA7">
        <w:rPr>
          <w:rFonts w:ascii="Traditional Arabic" w:hAnsi="Traditional Arabic" w:cs="Traditional Arabic"/>
          <w:sz w:val="36"/>
          <w:szCs w:val="36"/>
          <w:rtl/>
        </w:rPr>
        <w:t xml:space="preserve"> بأنه عقوبة مقدرة على ذنب وجبت حقا لله تعالى كما في ال</w:t>
      </w:r>
      <w:r>
        <w:rPr>
          <w:rFonts w:ascii="Traditional Arabic" w:hAnsi="Traditional Arabic" w:cs="Traditional Arabic"/>
          <w:sz w:val="36"/>
          <w:szCs w:val="36"/>
          <w:rtl/>
        </w:rPr>
        <w:t>زنى</w:t>
      </w:r>
      <w:r w:rsidRPr="006D7CA7">
        <w:rPr>
          <w:rFonts w:ascii="Traditional Arabic" w:hAnsi="Traditional Arabic" w:cs="Traditional Arabic"/>
          <w:sz w:val="36"/>
          <w:szCs w:val="36"/>
          <w:rtl/>
        </w:rPr>
        <w:t xml:space="preserve">، أو اجتمع فيها </w:t>
      </w:r>
      <w:r w:rsidRPr="006D7CA7">
        <w:rPr>
          <w:rFonts w:ascii="Traditional Arabic" w:hAnsi="Traditional Arabic" w:cs="Traditional Arabic"/>
          <w:sz w:val="36"/>
          <w:szCs w:val="36"/>
          <w:rtl/>
        </w:rPr>
        <w:lastRenderedPageBreak/>
        <w:t>حق الله وحق العبد كالقذف</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فليس منه التعزير لعدم تقديره</w:t>
      </w:r>
      <w:r w:rsidRPr="006D7CA7">
        <w:rPr>
          <w:rFonts w:ascii="Traditional Arabic" w:hAnsi="Traditional Arabic" w:cs="Traditional Arabic"/>
          <w:sz w:val="36"/>
          <w:szCs w:val="36"/>
          <w:rtl/>
        </w:rPr>
        <w:t>،</w:t>
      </w:r>
      <w:r>
        <w:rPr>
          <w:rFonts w:ascii="Traditional Arabic" w:hAnsi="Traditional Arabic" w:cs="Traditional Arabic"/>
          <w:sz w:val="36"/>
          <w:szCs w:val="36"/>
          <w:rtl/>
        </w:rPr>
        <w:t xml:space="preserve"> ولا القصاص لأنه حق خالص لآدمي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وعند بعض الفقهاء</w:t>
      </w:r>
      <w:r w:rsidRPr="006D7CA7">
        <w:rPr>
          <w:rFonts w:ascii="Traditional Arabic" w:hAnsi="Traditional Arabic" w:cs="Traditional Arabic"/>
          <w:sz w:val="36"/>
          <w:szCs w:val="36"/>
          <w:rtl/>
        </w:rPr>
        <w:t>: هو عقوبة مقد</w:t>
      </w:r>
      <w:r>
        <w:rPr>
          <w:rFonts w:ascii="Traditional Arabic" w:hAnsi="Traditional Arabic" w:cs="Traditional Arabic"/>
          <w:sz w:val="36"/>
          <w:szCs w:val="36"/>
          <w:rtl/>
        </w:rPr>
        <w:t>رة بتقدير الشارع</w:t>
      </w:r>
      <w:r w:rsidRPr="006D7CA7">
        <w:rPr>
          <w:rFonts w:ascii="Traditional Arabic" w:hAnsi="Traditional Arabic" w:cs="Traditional Arabic"/>
          <w:sz w:val="36"/>
          <w:szCs w:val="36"/>
          <w:rtl/>
        </w:rPr>
        <w:t>، فيدخل القصاص</w:t>
      </w:r>
      <w:r w:rsidRPr="006D7CA7">
        <w:rPr>
          <w:rStyle w:val="a6"/>
          <w:rFonts w:ascii="Traditional Arabic" w:hAnsi="Traditional Arabic" w:cs="Traditional Arabic"/>
          <w:sz w:val="36"/>
          <w:szCs w:val="36"/>
          <w:rtl/>
        </w:rPr>
        <w:footnoteReference w:id="281"/>
      </w:r>
      <w:r w:rsidRPr="006D7CA7">
        <w:rPr>
          <w:rFonts w:ascii="Traditional Arabic" w:hAnsi="Traditional Arabic" w:cs="Traditional Arabic"/>
          <w:sz w:val="36"/>
          <w:szCs w:val="36"/>
          <w:rtl/>
        </w:rPr>
        <w:t>.</w:t>
      </w:r>
    </w:p>
    <w:p w:rsidR="00BA7D2C" w:rsidRPr="006D7CA7" w:rsidRDefault="00BA7D2C" w:rsidP="00BA7D2C">
      <w:pPr>
        <w:pStyle w:val="a3"/>
        <w:numPr>
          <w:ilvl w:val="0"/>
          <w:numId w:val="31"/>
        </w:numPr>
        <w:jc w:val="both"/>
        <w:rPr>
          <w:rFonts w:ascii="Traditional Arabic" w:hAnsi="Traditional Arabic" w:cs="Traditional Arabic"/>
          <w:sz w:val="36"/>
          <w:szCs w:val="36"/>
        </w:rPr>
      </w:pPr>
      <w:r w:rsidRPr="006D7CA7">
        <w:rPr>
          <w:rFonts w:ascii="Traditional Arabic" w:hAnsi="Traditional Arabic" w:cs="Traditional Arabic"/>
          <w:sz w:val="36"/>
          <w:szCs w:val="36"/>
          <w:rtl/>
        </w:rPr>
        <w:t>المماليك:</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جمع مملوك وهو الرقيق، والرقيق من الرق وهو مصدر رق العبد يرق ضد عتق، يقال: استرق فلان مملوكه وأرقه، نقيض أعتقه، والرقيق: المملوك ذكرا كان أو أنثى، ويقال للأنثى أيضا رقيقة، والجمع رقيق وأرقاء، وإنما سمي العبيد رقيقا لأنهم يرقون لمالكهم، ويذلون ويخضعون، وأصله من الرقة وهي ضد الغلظ والثخانة في المحسوسات</w:t>
      </w:r>
      <w:r w:rsidRPr="006D7CA7">
        <w:rPr>
          <w:rStyle w:val="a6"/>
          <w:rFonts w:ascii="Traditional Arabic" w:hAnsi="Traditional Arabic" w:cs="Traditional Arabic"/>
          <w:sz w:val="36"/>
          <w:szCs w:val="36"/>
          <w:rtl/>
        </w:rPr>
        <w:footnoteReference w:id="282"/>
      </w:r>
      <w:r w:rsidRPr="006D7CA7">
        <w:rPr>
          <w:rFonts w:ascii="Traditional Arabic" w:hAnsi="Traditional Arabic" w:cs="Traditional Arabic"/>
          <w:sz w:val="36"/>
          <w:szCs w:val="36"/>
          <w:rtl/>
        </w:rPr>
        <w:t>.</w:t>
      </w:r>
    </w:p>
    <w:p w:rsidR="00BA7D2C" w:rsidRPr="006D7CA7"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Pr>
      </w:pPr>
      <w:r w:rsidRPr="006D7CA7">
        <w:rPr>
          <w:rFonts w:ascii="Traditional Arabic" w:hAnsi="Traditional Arabic" w:cs="Traditional Arabic"/>
          <w:sz w:val="36"/>
          <w:szCs w:val="36"/>
          <w:rtl/>
        </w:rPr>
        <w:t xml:space="preserve">والرق في الاصطلاح الفقهي </w:t>
      </w:r>
      <w:r>
        <w:rPr>
          <w:rFonts w:ascii="Traditional Arabic" w:hAnsi="Traditional Arabic" w:cs="Traditional Arabic" w:hint="cs"/>
          <w:sz w:val="36"/>
          <w:szCs w:val="36"/>
          <w:rtl/>
        </w:rPr>
        <w:t xml:space="preserve">قد </w:t>
      </w:r>
      <w:r w:rsidRPr="006D7CA7">
        <w:rPr>
          <w:rFonts w:ascii="Traditional Arabic" w:hAnsi="Traditional Arabic" w:cs="Traditional Arabic"/>
          <w:sz w:val="36"/>
          <w:szCs w:val="36"/>
          <w:rtl/>
        </w:rPr>
        <w:t>بعض أهل الفرائض والفقه بأنه: عجز حكمي يقوم بالإنسان سببه الكفر</w:t>
      </w:r>
      <w:r w:rsidRPr="006D7CA7">
        <w:rPr>
          <w:rStyle w:val="a6"/>
          <w:rFonts w:ascii="Traditional Arabic" w:hAnsi="Traditional Arabic" w:cs="Traditional Arabic"/>
          <w:sz w:val="36"/>
          <w:szCs w:val="36"/>
          <w:rtl/>
        </w:rPr>
        <w:footnoteReference w:id="283"/>
      </w:r>
      <w:r w:rsidRPr="006D7CA7">
        <w:rPr>
          <w:rFonts w:ascii="Traditional Arabic" w:hAnsi="Traditional Arabic" w:cs="Traditional Arabic"/>
          <w:sz w:val="36"/>
          <w:szCs w:val="36"/>
          <w:rtl/>
        </w:rPr>
        <w:t>.</w:t>
      </w:r>
    </w:p>
    <w:p w:rsidR="00BA7D2C" w:rsidRPr="006D7CA7" w:rsidRDefault="00BA7D2C" w:rsidP="00BA7D2C">
      <w:pPr>
        <w:pStyle w:val="a3"/>
        <w:numPr>
          <w:ilvl w:val="0"/>
          <w:numId w:val="31"/>
        </w:numPr>
        <w:jc w:val="both"/>
        <w:rPr>
          <w:rFonts w:ascii="Traditional Arabic" w:hAnsi="Traditional Arabic" w:cs="Traditional Arabic"/>
          <w:sz w:val="36"/>
          <w:szCs w:val="36"/>
        </w:rPr>
      </w:pPr>
      <w:r w:rsidRPr="006D7CA7">
        <w:rPr>
          <w:rFonts w:ascii="Traditional Arabic" w:hAnsi="Traditional Arabic" w:cs="Traditional Arabic"/>
          <w:sz w:val="36"/>
          <w:szCs w:val="36"/>
          <w:rtl/>
        </w:rPr>
        <w:t>الأحرار:</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الحر من الرجال خلاف العبد، وسمي حرا لخلوصه من الرق، وهو مأخوذ من قولهم: رجل حر إذا خلص من الاختلاط بغيره، وجمع الحر أحرار، والحرة خلاف الأمة، والحرة أيضا الكريمة، وجمعها حرائر على خلاف القياس، كشجرة مرة وشجر مرائر، ويستعار الحر أيضا للكريم، كالعبد للئيم</w:t>
      </w:r>
      <w:r w:rsidRPr="006D7CA7">
        <w:rPr>
          <w:rStyle w:val="a6"/>
          <w:rFonts w:ascii="Traditional Arabic" w:hAnsi="Traditional Arabic" w:cs="Traditional Arabic"/>
          <w:sz w:val="36"/>
          <w:szCs w:val="36"/>
          <w:rtl/>
        </w:rPr>
        <w:footnoteReference w:id="284"/>
      </w:r>
      <w:r w:rsidRPr="006D7CA7">
        <w:rPr>
          <w:rFonts w:ascii="Traditional Arabic" w:hAnsi="Traditional Arabic" w:cs="Traditional Arabic"/>
          <w:sz w:val="36"/>
          <w:szCs w:val="36"/>
          <w:rtl/>
        </w:rPr>
        <w:t>.</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وهو في اصطلاح الفقهاء: من خلصت ذاته عن شائبة الرق والملك، وهو ضربان: ضرب استقرت له الحرية فذاك، وضرب يحكم بحريته ظاهرا كاللقيط</w:t>
      </w:r>
      <w:r w:rsidRPr="006D7CA7">
        <w:rPr>
          <w:rStyle w:val="a6"/>
          <w:rFonts w:ascii="Traditional Arabic" w:hAnsi="Traditional Arabic" w:cs="Traditional Arabic"/>
          <w:sz w:val="36"/>
          <w:szCs w:val="36"/>
          <w:rtl/>
        </w:rPr>
        <w:footnoteReference w:id="285"/>
      </w:r>
      <w:r w:rsidRPr="006D7CA7">
        <w:rPr>
          <w:rFonts w:ascii="Traditional Arabic" w:hAnsi="Traditional Arabic" w:cs="Traditional Arabic"/>
          <w:sz w:val="36"/>
          <w:szCs w:val="36"/>
          <w:rtl/>
        </w:rPr>
        <w:t>.</w:t>
      </w:r>
    </w:p>
    <w:p w:rsidR="00BA7D2C" w:rsidRPr="005D71A1" w:rsidRDefault="00BA7D2C" w:rsidP="00BA7D2C">
      <w:pPr>
        <w:pStyle w:val="a3"/>
        <w:numPr>
          <w:ilvl w:val="0"/>
          <w:numId w:val="30"/>
        </w:numPr>
        <w:jc w:val="both"/>
        <w:rPr>
          <w:rFonts w:ascii="Traditional Arabic" w:hAnsi="Traditional Arabic" w:cs="Traditional Arabic"/>
          <w:b/>
          <w:bCs/>
          <w:sz w:val="36"/>
          <w:szCs w:val="36"/>
        </w:rPr>
      </w:pPr>
      <w:r w:rsidRPr="005D71A1">
        <w:rPr>
          <w:rFonts w:ascii="Traditional Arabic" w:hAnsi="Traditional Arabic" w:cs="Traditional Arabic"/>
          <w:b/>
          <w:bCs/>
          <w:sz w:val="36"/>
          <w:szCs w:val="36"/>
          <w:rtl/>
        </w:rPr>
        <w:t>بيان معنى الضابط:</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lastRenderedPageBreak/>
        <w:t>وبعد شرح بعض مفردات الضابط التي تحتاج إلى بيان يظهر جليا المراد بالضابط الذي ذكره ابن دقيق العيد، فالمراد من هذا الضابط:</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أن إقامة الحدود وتنفيذه</w:t>
      </w:r>
      <w:r>
        <w:rPr>
          <w:rFonts w:ascii="Traditional Arabic" w:hAnsi="Traditional Arabic" w:cs="Traditional Arabic"/>
          <w:sz w:val="36"/>
          <w:szCs w:val="36"/>
          <w:rtl/>
        </w:rPr>
        <w:t>ا واجب لازم على الرقيق المملوك كوجوبه ولزومه على الحر</w:t>
      </w:r>
      <w:r w:rsidRPr="006D7CA7">
        <w:rPr>
          <w:rFonts w:ascii="Traditional Arabic" w:hAnsi="Traditional Arabic" w:cs="Traditional Arabic"/>
          <w:sz w:val="36"/>
          <w:szCs w:val="36"/>
          <w:rtl/>
        </w:rPr>
        <w:t>، فكما يجب إقامة حد الزنى والقذف ونحوها على الحر فكذلك يجب إقامته على الرقيق.</w:t>
      </w:r>
    </w:p>
    <w:p w:rsidR="00BA7D2C" w:rsidRPr="006D7CA7" w:rsidRDefault="00BA7D2C" w:rsidP="00BA7D2C">
      <w:pPr>
        <w:pStyle w:val="a3"/>
        <w:numPr>
          <w:ilvl w:val="0"/>
          <w:numId w:val="30"/>
        </w:numPr>
        <w:jc w:val="both"/>
        <w:rPr>
          <w:rFonts w:ascii="Traditional Arabic" w:hAnsi="Traditional Arabic" w:cs="Traditional Arabic"/>
          <w:b/>
          <w:bCs/>
          <w:sz w:val="36"/>
          <w:szCs w:val="36"/>
        </w:rPr>
      </w:pPr>
      <w:r w:rsidRPr="006D7CA7">
        <w:rPr>
          <w:rFonts w:ascii="Traditional Arabic" w:hAnsi="Traditional Arabic" w:cs="Traditional Arabic"/>
          <w:b/>
          <w:bCs/>
          <w:sz w:val="36"/>
          <w:szCs w:val="36"/>
          <w:rtl/>
        </w:rPr>
        <w:t>دليل الضابط:</w:t>
      </w:r>
    </w:p>
    <w:p w:rsidR="00BA7D2C" w:rsidRPr="006D7CA7" w:rsidRDefault="00BA7D2C" w:rsidP="00BA7D2C">
      <w:pPr>
        <w:ind w:firstLine="567"/>
        <w:jc w:val="both"/>
        <w:rPr>
          <w:rFonts w:ascii="Traditional Arabic" w:hAnsi="Traditional Arabic" w:cs="Traditional Arabic"/>
          <w:sz w:val="36"/>
          <w:szCs w:val="36"/>
          <w:rtl/>
        </w:rPr>
      </w:pPr>
      <w:r>
        <w:rPr>
          <w:rFonts w:ascii="Traditional Arabic" w:hAnsi="Traditional Arabic" w:cs="Traditional Arabic"/>
          <w:sz w:val="36"/>
          <w:szCs w:val="36"/>
          <w:rtl/>
        </w:rPr>
        <w:t>يمكن أ</w:t>
      </w:r>
      <w:r>
        <w:rPr>
          <w:rFonts w:ascii="Traditional Arabic" w:hAnsi="Traditional Arabic" w:cs="Traditional Arabic" w:hint="cs"/>
          <w:sz w:val="36"/>
          <w:szCs w:val="36"/>
          <w:rtl/>
        </w:rPr>
        <w:t>ن</w:t>
      </w:r>
      <w:r w:rsidRPr="006D7CA7">
        <w:rPr>
          <w:rFonts w:ascii="Traditional Arabic" w:hAnsi="Traditional Arabic" w:cs="Traditional Arabic"/>
          <w:sz w:val="36"/>
          <w:szCs w:val="36"/>
          <w:rtl/>
        </w:rPr>
        <w:t xml:space="preserve"> يستدل لهذا الضابط بأدلة من الكتاب والسنة:</w:t>
      </w:r>
    </w:p>
    <w:p w:rsidR="00BA7D2C" w:rsidRPr="006D7CA7" w:rsidRDefault="00BA7D2C" w:rsidP="00BA7D2C">
      <w:pPr>
        <w:pStyle w:val="a3"/>
        <w:numPr>
          <w:ilvl w:val="0"/>
          <w:numId w:val="33"/>
        </w:numPr>
        <w:jc w:val="both"/>
        <w:rPr>
          <w:rFonts w:ascii="Traditional Arabic" w:hAnsi="Traditional Arabic" w:cs="Traditional Arabic"/>
          <w:sz w:val="36"/>
          <w:szCs w:val="36"/>
        </w:rPr>
      </w:pPr>
      <w:r w:rsidRPr="006D7CA7">
        <w:rPr>
          <w:rFonts w:ascii="Traditional Arabic" w:hAnsi="Traditional Arabic" w:cs="Traditional Arabic"/>
          <w:sz w:val="36"/>
          <w:szCs w:val="36"/>
          <w:rtl/>
        </w:rPr>
        <w:t>من القرآن:</w:t>
      </w:r>
    </w:p>
    <w:p w:rsidR="00BA7D2C" w:rsidRPr="006D7CA7" w:rsidRDefault="00BA7D2C" w:rsidP="00BA7D2C">
      <w:pPr>
        <w:ind w:left="360"/>
        <w:jc w:val="both"/>
        <w:rPr>
          <w:rFonts w:ascii="Traditional Arabic" w:hAnsi="Traditional Arabic" w:cs="Traditional Arabic"/>
          <w:sz w:val="36"/>
          <w:szCs w:val="36"/>
          <w:rtl/>
        </w:rPr>
      </w:pPr>
      <w:r w:rsidRPr="006D7CA7">
        <w:rPr>
          <w:rFonts w:ascii="Traditional Arabic" w:hAnsi="Traditional Arabic" w:cs="Traditional Arabic"/>
          <w:sz w:val="36"/>
          <w:szCs w:val="36"/>
          <w:rtl/>
        </w:rPr>
        <w:t xml:space="preserve">يستدل بقوله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082" w:hAnsi="QCF_P082" w:cs="QCF_P082"/>
          <w:color w:val="000000"/>
          <w:sz w:val="32"/>
          <w:szCs w:val="32"/>
          <w:rtl/>
        </w:rPr>
        <w:t>ﮪ</w:t>
      </w:r>
      <w:r>
        <w:rPr>
          <w:rFonts w:ascii="QCF_P082" w:hAnsi="QCF_P082" w:cs="QCF_P082"/>
          <w:color w:val="000000"/>
          <w:sz w:val="2"/>
          <w:szCs w:val="2"/>
          <w:rtl/>
        </w:rPr>
        <w:t xml:space="preserve"> </w:t>
      </w:r>
      <w:r>
        <w:rPr>
          <w:rFonts w:ascii="QCF_P082" w:hAnsi="QCF_P082" w:cs="QCF_P082"/>
          <w:color w:val="000000"/>
          <w:sz w:val="32"/>
          <w:szCs w:val="32"/>
          <w:rtl/>
        </w:rPr>
        <w:t>ﮫ</w:t>
      </w:r>
      <w:r>
        <w:rPr>
          <w:rFonts w:ascii="QCF_P082" w:hAnsi="QCF_P082" w:cs="QCF_P082"/>
          <w:color w:val="000000"/>
          <w:sz w:val="2"/>
          <w:szCs w:val="2"/>
          <w:rtl/>
        </w:rPr>
        <w:t xml:space="preserve"> </w:t>
      </w:r>
      <w:r>
        <w:rPr>
          <w:rFonts w:ascii="QCF_P082" w:hAnsi="QCF_P082" w:cs="QCF_P082"/>
          <w:color w:val="000000"/>
          <w:sz w:val="32"/>
          <w:szCs w:val="32"/>
          <w:rtl/>
        </w:rPr>
        <w:t>ﮬ</w:t>
      </w:r>
      <w:r>
        <w:rPr>
          <w:rFonts w:ascii="QCF_P082" w:hAnsi="QCF_P082" w:cs="QCF_P082"/>
          <w:color w:val="000000"/>
          <w:sz w:val="2"/>
          <w:szCs w:val="2"/>
          <w:rtl/>
        </w:rPr>
        <w:t xml:space="preserve">  </w:t>
      </w:r>
      <w:r>
        <w:rPr>
          <w:rFonts w:ascii="QCF_P082" w:hAnsi="QCF_P082" w:cs="QCF_P082"/>
          <w:color w:val="000000"/>
          <w:sz w:val="32"/>
          <w:szCs w:val="32"/>
          <w:rtl/>
        </w:rPr>
        <w:t>ﮭ</w:t>
      </w:r>
      <w:r>
        <w:rPr>
          <w:rFonts w:ascii="QCF_P082" w:hAnsi="QCF_P082" w:cs="QCF_P082"/>
          <w:color w:val="000000"/>
          <w:sz w:val="2"/>
          <w:szCs w:val="2"/>
          <w:rtl/>
        </w:rPr>
        <w:t xml:space="preserve"> </w:t>
      </w:r>
      <w:r>
        <w:rPr>
          <w:rFonts w:ascii="QCF_P082" w:hAnsi="QCF_P082" w:cs="QCF_P082"/>
          <w:color w:val="000000"/>
          <w:sz w:val="32"/>
          <w:szCs w:val="32"/>
          <w:rtl/>
        </w:rPr>
        <w:t>ﮮ</w:t>
      </w:r>
      <w:r>
        <w:rPr>
          <w:rFonts w:ascii="QCF_P082" w:hAnsi="QCF_P082" w:cs="QCF_P082"/>
          <w:color w:val="000000"/>
          <w:sz w:val="2"/>
          <w:szCs w:val="2"/>
          <w:rtl/>
        </w:rPr>
        <w:t xml:space="preserve">   </w:t>
      </w:r>
      <w:r>
        <w:rPr>
          <w:rFonts w:ascii="QCF_P082" w:hAnsi="QCF_P082" w:cs="QCF_P082"/>
          <w:color w:val="000000"/>
          <w:sz w:val="32"/>
          <w:szCs w:val="32"/>
          <w:rtl/>
        </w:rPr>
        <w:t>ﮯ</w:t>
      </w:r>
      <w:r>
        <w:rPr>
          <w:rFonts w:ascii="QCF_P082" w:hAnsi="QCF_P082" w:cs="QCF_P082"/>
          <w:color w:val="000000"/>
          <w:sz w:val="2"/>
          <w:szCs w:val="2"/>
          <w:rtl/>
        </w:rPr>
        <w:t xml:space="preserve"> </w:t>
      </w:r>
      <w:r>
        <w:rPr>
          <w:rFonts w:ascii="QCF_P082" w:hAnsi="QCF_P082" w:cs="QCF_P082"/>
          <w:color w:val="000000"/>
          <w:sz w:val="32"/>
          <w:szCs w:val="32"/>
          <w:rtl/>
        </w:rPr>
        <w:t>ﮰ</w:t>
      </w:r>
      <w:r>
        <w:rPr>
          <w:rFonts w:ascii="QCF_P082" w:hAnsi="QCF_P082" w:cs="QCF_P082"/>
          <w:color w:val="000000"/>
          <w:sz w:val="2"/>
          <w:szCs w:val="2"/>
          <w:rtl/>
        </w:rPr>
        <w:t xml:space="preserve"> </w:t>
      </w:r>
      <w:r>
        <w:rPr>
          <w:rFonts w:ascii="QCF_P082" w:hAnsi="QCF_P082" w:cs="QCF_P082"/>
          <w:color w:val="000000"/>
          <w:sz w:val="32"/>
          <w:szCs w:val="32"/>
          <w:rtl/>
        </w:rPr>
        <w:t>ﮱ</w:t>
      </w:r>
      <w:r>
        <w:rPr>
          <w:rFonts w:ascii="QCF_P082" w:hAnsi="QCF_P082" w:cs="QCF_P082"/>
          <w:color w:val="000000"/>
          <w:sz w:val="2"/>
          <w:szCs w:val="2"/>
          <w:rtl/>
        </w:rPr>
        <w:t xml:space="preserve"> </w:t>
      </w:r>
      <w:r>
        <w:rPr>
          <w:rFonts w:ascii="QCF_P082" w:hAnsi="QCF_P082" w:cs="QCF_P082"/>
          <w:color w:val="000000"/>
          <w:sz w:val="32"/>
          <w:szCs w:val="32"/>
          <w:rtl/>
        </w:rPr>
        <w:t>ﯓ</w:t>
      </w:r>
      <w:r>
        <w:rPr>
          <w:rFonts w:ascii="QCF_P082" w:hAnsi="QCF_P082" w:cs="QCF_P082"/>
          <w:color w:val="000000"/>
          <w:sz w:val="2"/>
          <w:szCs w:val="2"/>
          <w:rtl/>
        </w:rPr>
        <w:t xml:space="preserve"> </w:t>
      </w:r>
      <w:r>
        <w:rPr>
          <w:rFonts w:ascii="QCF_P082" w:hAnsi="QCF_P082" w:cs="QCF_P082"/>
          <w:color w:val="000000"/>
          <w:sz w:val="32"/>
          <w:szCs w:val="32"/>
          <w:rtl/>
        </w:rPr>
        <w:t>ﯔ</w:t>
      </w:r>
      <w:r>
        <w:rPr>
          <w:rFonts w:ascii="QCF_BSML" w:hAnsi="QCF_BSML" w:cs="QCF_BSML"/>
          <w:color w:val="000000"/>
          <w:sz w:val="32"/>
          <w:szCs w:val="32"/>
          <w:rtl/>
        </w:rPr>
        <w:t xml:space="preserve">ﮊ </w:t>
      </w:r>
      <w:r w:rsidRPr="006D7CA7">
        <w:rPr>
          <w:rStyle w:val="a6"/>
          <w:rFonts w:ascii="Traditional Arabic" w:hAnsi="Traditional Arabic" w:cs="Traditional Arabic"/>
          <w:sz w:val="36"/>
          <w:szCs w:val="36"/>
          <w:rtl/>
        </w:rPr>
        <w:footnoteReference w:id="286"/>
      </w:r>
      <w:r w:rsidRPr="006D7CA7">
        <w:rPr>
          <w:rFonts w:ascii="Traditional Arabic" w:hAnsi="Traditional Arabic" w:cs="Traditional Arabic"/>
          <w:sz w:val="36"/>
          <w:szCs w:val="36"/>
          <w:rtl/>
        </w:rPr>
        <w:t>.</w:t>
      </w:r>
    </w:p>
    <w:p w:rsidR="00BA7D2C" w:rsidRPr="006D7CA7" w:rsidRDefault="00BA7D2C" w:rsidP="00BA7D2C">
      <w:pPr>
        <w:ind w:left="360"/>
        <w:jc w:val="both"/>
        <w:rPr>
          <w:rFonts w:ascii="Traditional Arabic" w:hAnsi="Traditional Arabic" w:cs="Traditional Arabic"/>
          <w:sz w:val="36"/>
          <w:szCs w:val="36"/>
          <w:rtl/>
        </w:rPr>
      </w:pPr>
      <w:r w:rsidRPr="006D7CA7">
        <w:rPr>
          <w:rFonts w:ascii="Traditional Arabic" w:hAnsi="Traditional Arabic" w:cs="Traditional Arabic"/>
          <w:sz w:val="36"/>
          <w:szCs w:val="36"/>
          <w:rtl/>
        </w:rPr>
        <w:t>وجه الاستدلال من هذه الآية:</w:t>
      </w:r>
    </w:p>
    <w:p w:rsidR="00BA7D2C" w:rsidRPr="006D7CA7" w:rsidRDefault="00BA7D2C" w:rsidP="00BA7D2C">
      <w:pPr>
        <w:ind w:left="357"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 xml:space="preserve">أن الآية نص على إقامة الحد على الأمة الزانية المحصنة، وأن عليها نصف ما على الحرة من الحد المذكور في قوله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350" w:hAnsi="QCF_P350" w:cs="QCF_P350"/>
          <w:color w:val="000000"/>
          <w:sz w:val="32"/>
          <w:szCs w:val="32"/>
          <w:rtl/>
        </w:rPr>
        <w:t>ﭛ</w:t>
      </w:r>
      <w:r>
        <w:rPr>
          <w:rFonts w:ascii="QCF_P350" w:hAnsi="QCF_P350" w:cs="QCF_P350"/>
          <w:color w:val="000000"/>
          <w:sz w:val="2"/>
          <w:szCs w:val="2"/>
          <w:rtl/>
        </w:rPr>
        <w:t xml:space="preserve"> </w:t>
      </w:r>
      <w:r>
        <w:rPr>
          <w:rFonts w:ascii="QCF_P350" w:hAnsi="QCF_P350" w:cs="QCF_P350"/>
          <w:color w:val="000000"/>
          <w:sz w:val="32"/>
          <w:szCs w:val="32"/>
          <w:rtl/>
        </w:rPr>
        <w:t>ﭜ</w:t>
      </w:r>
      <w:r>
        <w:rPr>
          <w:rFonts w:ascii="QCF_P350" w:hAnsi="QCF_P350" w:cs="QCF_P350"/>
          <w:color w:val="000000"/>
          <w:sz w:val="2"/>
          <w:szCs w:val="2"/>
          <w:rtl/>
        </w:rPr>
        <w:t xml:space="preserve"> </w:t>
      </w:r>
      <w:r>
        <w:rPr>
          <w:rFonts w:ascii="QCF_P350" w:hAnsi="QCF_P350" w:cs="QCF_P350"/>
          <w:color w:val="000000"/>
          <w:sz w:val="32"/>
          <w:szCs w:val="32"/>
          <w:rtl/>
        </w:rPr>
        <w:t>ﭝ</w:t>
      </w:r>
      <w:r>
        <w:rPr>
          <w:rFonts w:ascii="QCF_P350" w:hAnsi="QCF_P350" w:cs="QCF_P350"/>
          <w:color w:val="000000"/>
          <w:sz w:val="2"/>
          <w:szCs w:val="2"/>
          <w:rtl/>
        </w:rPr>
        <w:t xml:space="preserve"> </w:t>
      </w:r>
      <w:r>
        <w:rPr>
          <w:rFonts w:ascii="QCF_P350" w:hAnsi="QCF_P350" w:cs="QCF_P350"/>
          <w:color w:val="000000"/>
          <w:sz w:val="32"/>
          <w:szCs w:val="32"/>
          <w:rtl/>
        </w:rPr>
        <w:t>ﭞ</w:t>
      </w:r>
      <w:r>
        <w:rPr>
          <w:rFonts w:ascii="QCF_P350" w:hAnsi="QCF_P350" w:cs="QCF_P350"/>
          <w:color w:val="000000"/>
          <w:sz w:val="2"/>
          <w:szCs w:val="2"/>
          <w:rtl/>
        </w:rPr>
        <w:t xml:space="preserve">      </w:t>
      </w:r>
      <w:r>
        <w:rPr>
          <w:rFonts w:ascii="QCF_P350" w:hAnsi="QCF_P350" w:cs="QCF_P350"/>
          <w:color w:val="000000"/>
          <w:sz w:val="32"/>
          <w:szCs w:val="32"/>
          <w:rtl/>
        </w:rPr>
        <w:t>ﭟ</w:t>
      </w:r>
      <w:r>
        <w:rPr>
          <w:rFonts w:ascii="QCF_P350" w:hAnsi="QCF_P350" w:cs="QCF_P350"/>
          <w:color w:val="000000"/>
          <w:sz w:val="2"/>
          <w:szCs w:val="2"/>
          <w:rtl/>
        </w:rPr>
        <w:t xml:space="preserve">   </w:t>
      </w:r>
      <w:r>
        <w:rPr>
          <w:rFonts w:ascii="QCF_P350" w:hAnsi="QCF_P350" w:cs="QCF_P350"/>
          <w:color w:val="000000"/>
          <w:sz w:val="32"/>
          <w:szCs w:val="32"/>
          <w:rtl/>
        </w:rPr>
        <w:t>ﭠ</w:t>
      </w:r>
      <w:r>
        <w:rPr>
          <w:rFonts w:ascii="QCF_P350" w:hAnsi="QCF_P350" w:cs="QCF_P350"/>
          <w:color w:val="000000"/>
          <w:sz w:val="2"/>
          <w:szCs w:val="2"/>
          <w:rtl/>
        </w:rPr>
        <w:t xml:space="preserve"> </w:t>
      </w:r>
      <w:r>
        <w:rPr>
          <w:rFonts w:ascii="QCF_P350" w:hAnsi="QCF_P350" w:cs="QCF_P350"/>
          <w:color w:val="000000"/>
          <w:sz w:val="32"/>
          <w:szCs w:val="32"/>
          <w:rtl/>
        </w:rPr>
        <w:t>ﭡ</w:t>
      </w:r>
      <w:r>
        <w:rPr>
          <w:rFonts w:ascii="QCF_P350" w:hAnsi="QCF_P350" w:cs="QCF_P350"/>
          <w:color w:val="000000"/>
          <w:sz w:val="2"/>
          <w:szCs w:val="2"/>
          <w:rtl/>
        </w:rPr>
        <w:t xml:space="preserve">   </w:t>
      </w:r>
      <w:r>
        <w:rPr>
          <w:rFonts w:ascii="QCF_P350" w:hAnsi="QCF_P350" w:cs="QCF_P350"/>
          <w:color w:val="000000"/>
          <w:sz w:val="32"/>
          <w:szCs w:val="32"/>
          <w:rtl/>
        </w:rPr>
        <w:t>ﭢ</w:t>
      </w:r>
      <w:r>
        <w:rPr>
          <w:rFonts w:ascii="Arial" w:hAnsi="Arial"/>
          <w:color w:val="000000"/>
          <w:sz w:val="2"/>
          <w:szCs w:val="2"/>
          <w:rtl/>
        </w:rPr>
        <w:t xml:space="preserve"> </w:t>
      </w:r>
      <w:r>
        <w:rPr>
          <w:rFonts w:ascii="QCF_BSML" w:hAnsi="QCF_BSML" w:cs="QCF_BSML"/>
          <w:color w:val="000000"/>
          <w:sz w:val="32"/>
          <w:szCs w:val="32"/>
          <w:rtl/>
        </w:rPr>
        <w:t xml:space="preserve">ﮊ </w:t>
      </w:r>
      <w:r w:rsidRPr="006D7CA7">
        <w:rPr>
          <w:rStyle w:val="a6"/>
          <w:rFonts w:ascii="Traditional Arabic" w:hAnsi="Traditional Arabic" w:cs="Traditional Arabic"/>
          <w:sz w:val="36"/>
          <w:szCs w:val="36"/>
          <w:rtl/>
        </w:rPr>
        <w:footnoteReference w:id="287"/>
      </w:r>
      <w:r w:rsidRPr="006D7CA7">
        <w:rPr>
          <w:rFonts w:ascii="Traditional Arabic" w:hAnsi="Traditional Arabic" w:cs="Traditional Arabic"/>
          <w:sz w:val="36"/>
          <w:szCs w:val="36"/>
          <w:rtl/>
        </w:rPr>
        <w:t>.</w:t>
      </w:r>
    </w:p>
    <w:p w:rsidR="00BA7D2C" w:rsidRPr="006D7CA7" w:rsidRDefault="00BA7D2C" w:rsidP="00BA7D2C">
      <w:pPr>
        <w:pStyle w:val="a3"/>
        <w:numPr>
          <w:ilvl w:val="0"/>
          <w:numId w:val="33"/>
        </w:numPr>
        <w:jc w:val="both"/>
        <w:rPr>
          <w:rFonts w:ascii="Traditional Arabic" w:hAnsi="Traditional Arabic" w:cs="Traditional Arabic"/>
          <w:sz w:val="36"/>
          <w:szCs w:val="36"/>
        </w:rPr>
      </w:pPr>
      <w:r w:rsidRPr="006D7CA7">
        <w:rPr>
          <w:rFonts w:ascii="Traditional Arabic" w:hAnsi="Traditional Arabic" w:cs="Traditional Arabic"/>
          <w:sz w:val="36"/>
          <w:szCs w:val="36"/>
          <w:rtl/>
        </w:rPr>
        <w:t>من السنة:</w:t>
      </w:r>
    </w:p>
    <w:p w:rsidR="00BA7D2C" w:rsidRDefault="00BA7D2C" w:rsidP="00BA7D2C">
      <w:pPr>
        <w:pStyle w:val="a3"/>
        <w:numPr>
          <w:ilvl w:val="0"/>
          <w:numId w:val="32"/>
        </w:numPr>
        <w:jc w:val="both"/>
        <w:rPr>
          <w:rFonts w:ascii="Traditional Arabic" w:hAnsi="Traditional Arabic" w:cs="Traditional Arabic"/>
          <w:sz w:val="36"/>
          <w:szCs w:val="36"/>
        </w:rPr>
      </w:pPr>
      <w:r w:rsidRPr="006D7CA7">
        <w:rPr>
          <w:rFonts w:ascii="Traditional Arabic" w:hAnsi="Traditional Arabic" w:cs="Traditional Arabic"/>
          <w:sz w:val="36"/>
          <w:szCs w:val="36"/>
          <w:rtl/>
        </w:rPr>
        <w:t>عن أبي هريرة –رضي ال</w:t>
      </w:r>
      <w:r>
        <w:rPr>
          <w:rFonts w:ascii="Traditional Arabic" w:hAnsi="Traditional Arabic" w:cs="Traditional Arabic" w:hint="cs"/>
          <w:sz w:val="36"/>
          <w:szCs w:val="36"/>
          <w:rtl/>
        </w:rPr>
        <w:t>ل</w:t>
      </w:r>
      <w:r w:rsidRPr="006D7CA7">
        <w:rPr>
          <w:rFonts w:ascii="Traditional Arabic" w:hAnsi="Traditional Arabic" w:cs="Traditional Arabic"/>
          <w:sz w:val="36"/>
          <w:szCs w:val="36"/>
          <w:rtl/>
        </w:rPr>
        <w:t>ه عنه- عن النبي -صلى الله عليه وسلم- قال:(( إذا زنت أمة أحدكم فتبين زنا</w:t>
      </w:r>
      <w:r>
        <w:rPr>
          <w:rFonts w:ascii="Traditional Arabic" w:hAnsi="Traditional Arabic" w:cs="Traditional Arabic"/>
          <w:sz w:val="36"/>
          <w:szCs w:val="36"/>
          <w:rtl/>
        </w:rPr>
        <w:t>ها فليجلدها الحد ولا يثرب عليها</w:t>
      </w:r>
      <w:r w:rsidRPr="006D7CA7">
        <w:rPr>
          <w:rFonts w:ascii="Traditional Arabic" w:hAnsi="Traditional Arabic" w:cs="Traditional Arabic"/>
          <w:sz w:val="36"/>
          <w:szCs w:val="36"/>
          <w:rtl/>
        </w:rPr>
        <w:t>، ثم إن ز</w:t>
      </w:r>
      <w:r>
        <w:rPr>
          <w:rFonts w:ascii="Traditional Arabic" w:hAnsi="Traditional Arabic" w:cs="Traditional Arabic"/>
          <w:sz w:val="36"/>
          <w:szCs w:val="36"/>
          <w:rtl/>
        </w:rPr>
        <w:t xml:space="preserve">نت فليجلدها الحد </w:t>
      </w:r>
    </w:p>
    <w:p w:rsidR="00BA7D2C" w:rsidRPr="000E4317" w:rsidRDefault="00BA7D2C" w:rsidP="00BA7D2C">
      <w:pPr>
        <w:pStyle w:val="a3"/>
        <w:jc w:val="both"/>
        <w:rPr>
          <w:rFonts w:ascii="Traditional Arabic" w:hAnsi="Traditional Arabic" w:cs="Traditional Arabic"/>
          <w:sz w:val="36"/>
          <w:szCs w:val="36"/>
        </w:rPr>
      </w:pPr>
    </w:p>
    <w:p w:rsidR="00BA7D2C" w:rsidRPr="000E4317" w:rsidRDefault="00BA7D2C" w:rsidP="00BA7D2C">
      <w:pPr>
        <w:pStyle w:val="a3"/>
        <w:jc w:val="both"/>
        <w:rPr>
          <w:rFonts w:ascii="Traditional Arabic" w:hAnsi="Traditional Arabic" w:cs="Traditional Arabic"/>
          <w:sz w:val="36"/>
          <w:szCs w:val="36"/>
        </w:rPr>
      </w:pPr>
      <w:r w:rsidRPr="000E4317">
        <w:rPr>
          <w:rFonts w:ascii="Traditional Arabic" w:hAnsi="Traditional Arabic" w:cs="Traditional Arabic"/>
          <w:sz w:val="36"/>
          <w:szCs w:val="36"/>
          <w:rtl/>
        </w:rPr>
        <w:lastRenderedPageBreak/>
        <w:t>ولا يثرب عليها، ثم إن زنت الثالثة فليبعها، ولو بحبل من شعر))</w:t>
      </w:r>
      <w:r w:rsidRPr="006D7CA7">
        <w:rPr>
          <w:rStyle w:val="a6"/>
          <w:rFonts w:ascii="Traditional Arabic" w:hAnsi="Traditional Arabic" w:cs="Traditional Arabic"/>
          <w:sz w:val="36"/>
          <w:szCs w:val="36"/>
          <w:rtl/>
        </w:rPr>
        <w:footnoteReference w:id="288"/>
      </w:r>
      <w:r w:rsidRPr="000E4317">
        <w:rPr>
          <w:rFonts w:ascii="Traditional Arabic" w:hAnsi="Traditional Arabic" w:cs="Traditional Arabic"/>
          <w:sz w:val="36"/>
          <w:szCs w:val="36"/>
          <w:rtl/>
        </w:rPr>
        <w:t>.</w:t>
      </w:r>
    </w:p>
    <w:p w:rsidR="00BA7D2C" w:rsidRPr="006D7CA7" w:rsidRDefault="00BA7D2C" w:rsidP="00BA7D2C">
      <w:pPr>
        <w:pStyle w:val="a3"/>
        <w:numPr>
          <w:ilvl w:val="0"/>
          <w:numId w:val="32"/>
        </w:numPr>
        <w:jc w:val="both"/>
        <w:rPr>
          <w:rFonts w:ascii="Traditional Arabic" w:hAnsi="Traditional Arabic" w:cs="Traditional Arabic"/>
          <w:sz w:val="36"/>
          <w:szCs w:val="36"/>
        </w:rPr>
      </w:pPr>
      <w:r w:rsidRPr="006D7CA7">
        <w:rPr>
          <w:rFonts w:ascii="Traditional Arabic" w:hAnsi="Traditional Arabic" w:cs="Traditional Arabic"/>
          <w:sz w:val="36"/>
          <w:szCs w:val="36"/>
          <w:rtl/>
        </w:rPr>
        <w:t xml:space="preserve">وعن أبي هريرة وزيد بن خالد الجهني </w:t>
      </w:r>
      <w:r>
        <w:rPr>
          <w:rFonts w:ascii="Traditional Arabic" w:hAnsi="Traditional Arabic" w:cs="Traditional Arabic" w:hint="cs"/>
          <w:sz w:val="36"/>
          <w:szCs w:val="36"/>
          <w:rtl/>
        </w:rPr>
        <w:t>-</w:t>
      </w:r>
      <w:r w:rsidRPr="006D7CA7">
        <w:rPr>
          <w:rFonts w:ascii="Traditional Arabic" w:hAnsi="Traditional Arabic" w:cs="Traditional Arabic"/>
          <w:sz w:val="36"/>
          <w:szCs w:val="36"/>
          <w:rtl/>
        </w:rPr>
        <w:t>رضي الله عنهما- قالا : سئل النبي -صلى الله عليه وسلم- عن الأمة إذا زنت</w:t>
      </w:r>
      <w:r>
        <w:rPr>
          <w:rFonts w:ascii="Traditional Arabic" w:hAnsi="Traditional Arabic" w:cs="Traditional Arabic"/>
          <w:sz w:val="36"/>
          <w:szCs w:val="36"/>
          <w:rtl/>
        </w:rPr>
        <w:t xml:space="preserve"> ولم تحصن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قال</w:t>
      </w:r>
      <w:r w:rsidRPr="006D7CA7">
        <w:rPr>
          <w:rFonts w:ascii="Traditional Arabic" w:hAnsi="Traditional Arabic" w:cs="Traditional Arabic"/>
          <w:sz w:val="36"/>
          <w:szCs w:val="36"/>
          <w:rtl/>
        </w:rPr>
        <w:t>: (( إن زنت فاجلدوها ، ثم إن زنت فاجلدوها ، ثم إن زنت فاجلدوها ، ثم بيعوها ولو بضفير ))</w:t>
      </w:r>
      <w:r w:rsidRPr="006D7CA7">
        <w:rPr>
          <w:rStyle w:val="a6"/>
          <w:rFonts w:ascii="Traditional Arabic" w:hAnsi="Traditional Arabic" w:cs="Traditional Arabic"/>
          <w:sz w:val="36"/>
          <w:szCs w:val="36"/>
          <w:rtl/>
        </w:rPr>
        <w:footnoteReference w:id="289"/>
      </w:r>
      <w:r w:rsidRPr="006D7CA7">
        <w:rPr>
          <w:rFonts w:ascii="Traditional Arabic" w:hAnsi="Traditional Arabic" w:cs="Traditional Arabic"/>
          <w:sz w:val="36"/>
          <w:szCs w:val="36"/>
          <w:rtl/>
        </w:rPr>
        <w:t>.</w:t>
      </w:r>
    </w:p>
    <w:p w:rsidR="00BA7D2C" w:rsidRPr="006D7CA7" w:rsidRDefault="00BA7D2C" w:rsidP="00BA7D2C">
      <w:pPr>
        <w:pStyle w:val="a3"/>
        <w:numPr>
          <w:ilvl w:val="0"/>
          <w:numId w:val="32"/>
        </w:numPr>
        <w:jc w:val="both"/>
        <w:rPr>
          <w:rFonts w:ascii="Traditional Arabic" w:hAnsi="Traditional Arabic" w:cs="Traditional Arabic"/>
          <w:sz w:val="36"/>
          <w:szCs w:val="36"/>
        </w:rPr>
      </w:pPr>
      <w:r w:rsidRPr="006D7CA7">
        <w:rPr>
          <w:rFonts w:ascii="Traditional Arabic" w:hAnsi="Traditional Arabic" w:cs="Traditional Arabic"/>
          <w:sz w:val="36"/>
          <w:szCs w:val="36"/>
          <w:rtl/>
        </w:rPr>
        <w:t>وعن علي –رضي الله عنه- أن خادما للنبي - صلى الل</w:t>
      </w:r>
      <w:r>
        <w:rPr>
          <w:rFonts w:ascii="Traditional Arabic" w:hAnsi="Traditional Arabic" w:cs="Traditional Arabic"/>
          <w:sz w:val="36"/>
          <w:szCs w:val="36"/>
          <w:rtl/>
        </w:rPr>
        <w:t>ه عليه وسلم - أحدثت</w:t>
      </w:r>
      <w:r w:rsidRPr="006D7CA7">
        <w:rPr>
          <w:rFonts w:ascii="Traditional Arabic" w:hAnsi="Traditional Arabic" w:cs="Traditional Arabic"/>
          <w:sz w:val="36"/>
          <w:szCs w:val="36"/>
          <w:rtl/>
        </w:rPr>
        <w:t>، فأمرني النبي - صلى الله</w:t>
      </w:r>
      <w:r>
        <w:rPr>
          <w:rFonts w:ascii="Traditional Arabic" w:hAnsi="Traditional Arabic" w:cs="Traditional Arabic"/>
          <w:sz w:val="36"/>
          <w:szCs w:val="36"/>
          <w:rtl/>
        </w:rPr>
        <w:t xml:space="preserve"> عليه وسلم - أن أقيم عليها الحد</w:t>
      </w:r>
      <w:r w:rsidRPr="006D7CA7">
        <w:rPr>
          <w:rFonts w:ascii="Traditional Arabic" w:hAnsi="Traditional Arabic" w:cs="Traditional Arabic"/>
          <w:sz w:val="36"/>
          <w:szCs w:val="36"/>
          <w:rtl/>
        </w:rPr>
        <w:t xml:space="preserve">، فأتيتها فوجدتها لم تجف من </w:t>
      </w:r>
      <w:r>
        <w:rPr>
          <w:rFonts w:ascii="Traditional Arabic" w:hAnsi="Traditional Arabic" w:cs="Traditional Arabic"/>
          <w:sz w:val="36"/>
          <w:szCs w:val="36"/>
          <w:rtl/>
        </w:rPr>
        <w:t>دمها، فأتيته فأخبرته، فقال</w:t>
      </w:r>
      <w:r w:rsidRPr="006D7CA7">
        <w:rPr>
          <w:rFonts w:ascii="Traditional Arabic" w:hAnsi="Traditional Arabic" w:cs="Traditional Arabic"/>
          <w:sz w:val="36"/>
          <w:szCs w:val="36"/>
          <w:rtl/>
        </w:rPr>
        <w:t xml:space="preserve">: (( </w:t>
      </w:r>
      <w:r>
        <w:rPr>
          <w:rFonts w:ascii="Traditional Arabic" w:hAnsi="Traditional Arabic" w:cs="Traditional Arabic"/>
          <w:sz w:val="36"/>
          <w:szCs w:val="36"/>
          <w:rtl/>
        </w:rPr>
        <w:t>إذا جفت من دمها فأقم عليها الحد</w:t>
      </w:r>
      <w:r w:rsidRPr="006D7CA7">
        <w:rPr>
          <w:rFonts w:ascii="Traditional Arabic" w:hAnsi="Traditional Arabic" w:cs="Traditional Arabic"/>
          <w:sz w:val="36"/>
          <w:szCs w:val="36"/>
          <w:rtl/>
        </w:rPr>
        <w:t>، أقيموا الحدود على ما ملكت أيمانكم ))</w:t>
      </w:r>
      <w:r w:rsidRPr="006D7CA7">
        <w:rPr>
          <w:rStyle w:val="a6"/>
          <w:rFonts w:ascii="Traditional Arabic" w:hAnsi="Traditional Arabic" w:cs="Traditional Arabic"/>
          <w:sz w:val="36"/>
          <w:szCs w:val="36"/>
          <w:rtl/>
        </w:rPr>
        <w:footnoteReference w:id="290"/>
      </w:r>
      <w:r w:rsidRPr="006D7CA7">
        <w:rPr>
          <w:rFonts w:ascii="Traditional Arabic" w:hAnsi="Traditional Arabic" w:cs="Traditional Arabic"/>
          <w:sz w:val="36"/>
          <w:szCs w:val="36"/>
          <w:rtl/>
        </w:rPr>
        <w:t>.</w:t>
      </w:r>
    </w:p>
    <w:p w:rsidR="00BA7D2C"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sz w:val="36"/>
          <w:szCs w:val="36"/>
          <w:rtl/>
        </w:rPr>
        <w:t>وجه الاستدلال من هذه الأحاديث</w:t>
      </w:r>
      <w:r>
        <w:rPr>
          <w:rFonts w:ascii="Traditional Arabic" w:hAnsi="Traditional Arabic" w:cs="Traditional Arabic" w:hint="cs"/>
          <w:sz w:val="36"/>
          <w:szCs w:val="36"/>
          <w:rtl/>
        </w:rPr>
        <w:t>:</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 xml:space="preserve"> هو أن النبي - صلى الله عليه وسلم- أمر بإقامة حد على الرقيق كما يقام على الأحرار، فأمر بإقامة حد الزنى على الأمة الزانية، وغير الزنى من الحدود مثله </w:t>
      </w:r>
      <w:r>
        <w:rPr>
          <w:rFonts w:ascii="Traditional Arabic" w:hAnsi="Traditional Arabic" w:cs="Traditional Arabic"/>
          <w:sz w:val="36"/>
          <w:szCs w:val="36"/>
          <w:rtl/>
        </w:rPr>
        <w:t>كما سيأتي</w:t>
      </w:r>
      <w:r w:rsidRPr="006D7CA7">
        <w:rPr>
          <w:rFonts w:ascii="Traditional Arabic" w:hAnsi="Traditional Arabic" w:cs="Traditional Arabic"/>
          <w:sz w:val="36"/>
          <w:szCs w:val="36"/>
          <w:rtl/>
        </w:rPr>
        <w:t>.</w:t>
      </w:r>
    </w:p>
    <w:p w:rsidR="00BA7D2C" w:rsidRPr="006D7CA7" w:rsidRDefault="00BA7D2C" w:rsidP="00BA7D2C">
      <w:pPr>
        <w:pStyle w:val="a3"/>
        <w:numPr>
          <w:ilvl w:val="0"/>
          <w:numId w:val="30"/>
        </w:numPr>
        <w:jc w:val="both"/>
        <w:rPr>
          <w:rFonts w:ascii="Traditional Arabic" w:hAnsi="Traditional Arabic" w:cs="Traditional Arabic"/>
          <w:b/>
          <w:bCs/>
          <w:sz w:val="36"/>
          <w:szCs w:val="36"/>
        </w:rPr>
      </w:pPr>
      <w:r w:rsidRPr="006D7CA7">
        <w:rPr>
          <w:rFonts w:ascii="Traditional Arabic" w:hAnsi="Traditional Arabic" w:cs="Traditional Arabic"/>
          <w:b/>
          <w:bCs/>
          <w:sz w:val="36"/>
          <w:szCs w:val="36"/>
          <w:rtl/>
        </w:rPr>
        <w:t>أقوال العلماء في الضابط:</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lastRenderedPageBreak/>
        <w:t>لا خلاف بين أهل العلم في الجملة في أن إقامة الحد على المماليك كإقامته على الأحرار</w:t>
      </w:r>
      <w:r w:rsidRPr="006D7CA7">
        <w:rPr>
          <w:rStyle w:val="a6"/>
          <w:rFonts w:ascii="Traditional Arabic" w:hAnsi="Traditional Arabic" w:cs="Traditional Arabic"/>
          <w:sz w:val="36"/>
          <w:szCs w:val="36"/>
          <w:rtl/>
        </w:rPr>
        <w:footnoteReference w:id="291"/>
      </w:r>
      <w:r w:rsidRPr="006D7CA7">
        <w:rPr>
          <w:rFonts w:ascii="Traditional Arabic" w:hAnsi="Traditional Arabic" w:cs="Traditional Arabic"/>
          <w:sz w:val="36"/>
          <w:szCs w:val="36"/>
          <w:rtl/>
        </w:rPr>
        <w:t>، سواء كان العبد قاتلا أو زانيا أو قاذفا أو نحوها، وينبغي التنبيه على أن محل الضابط هو في إقامة الحد وليس في مقداره.</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ولكن يستثنى من هذا الإجماع مسألتان وقع الخلاف فيهما، هل يقام فيها الحد أم لا</w:t>
      </w:r>
      <w:r>
        <w:rPr>
          <w:rFonts w:ascii="Traditional Arabic" w:hAnsi="Traditional Arabic" w:cs="Traditional Arabic" w:hint="cs"/>
          <w:sz w:val="36"/>
          <w:szCs w:val="36"/>
          <w:rtl/>
        </w:rPr>
        <w:t xml:space="preserve">؟ </w:t>
      </w:r>
      <w:r w:rsidRPr="006D7CA7">
        <w:rPr>
          <w:rFonts w:ascii="Traditional Arabic" w:hAnsi="Traditional Arabic" w:cs="Traditional Arabic"/>
          <w:sz w:val="36"/>
          <w:szCs w:val="36"/>
          <w:rtl/>
        </w:rPr>
        <w:t>:</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المسألة الأولى/ إقامة حد السرقة على العبد الآبق.</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المسألة الثانية/ إقامة حد الزنى على الأمة غير المحصنة.</w:t>
      </w:r>
    </w:p>
    <w:p w:rsidR="00BA7D2C" w:rsidRPr="006D7CA7" w:rsidRDefault="00BA7D2C" w:rsidP="00BA7D2C">
      <w:pPr>
        <w:jc w:val="both"/>
        <w:rPr>
          <w:rFonts w:ascii="Traditional Arabic" w:hAnsi="Traditional Arabic" w:cs="Traditional Arabic"/>
          <w:b/>
          <w:bCs/>
          <w:sz w:val="36"/>
          <w:szCs w:val="36"/>
          <w:rtl/>
        </w:rPr>
      </w:pPr>
      <w:r w:rsidRPr="006D7CA7">
        <w:rPr>
          <w:rFonts w:ascii="Traditional Arabic" w:hAnsi="Traditional Arabic" w:cs="Traditional Arabic"/>
          <w:b/>
          <w:bCs/>
          <w:sz w:val="36"/>
          <w:szCs w:val="36"/>
          <w:rtl/>
        </w:rPr>
        <w:t>المسألة الأولى/ إقامة حد السرقة على العبد:</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اختلف أهل العلم في مسألة العبد السارق على قولين، فذهب جماهير أهل العلم</w:t>
      </w:r>
      <w:r w:rsidRPr="006D7CA7">
        <w:rPr>
          <w:rStyle w:val="a6"/>
          <w:rFonts w:ascii="Traditional Arabic" w:hAnsi="Traditional Arabic" w:cs="Traditional Arabic"/>
          <w:sz w:val="36"/>
          <w:szCs w:val="36"/>
          <w:rtl/>
        </w:rPr>
        <w:footnoteReference w:id="292"/>
      </w:r>
      <w:r w:rsidRPr="006D7CA7">
        <w:rPr>
          <w:rFonts w:ascii="Traditional Arabic" w:hAnsi="Traditional Arabic" w:cs="Traditional Arabic"/>
          <w:sz w:val="36"/>
          <w:szCs w:val="36"/>
          <w:rtl/>
        </w:rPr>
        <w:t xml:space="preserve"> إلى أن العبد الآبق كغيره في حد السرقة، وحُكِي عن ابن عباس</w:t>
      </w:r>
      <w:r w:rsidRPr="006D7CA7">
        <w:rPr>
          <w:rStyle w:val="a6"/>
          <w:rFonts w:ascii="Traditional Arabic" w:hAnsi="Traditional Arabic" w:cs="Traditional Arabic"/>
          <w:sz w:val="36"/>
          <w:szCs w:val="36"/>
          <w:rtl/>
        </w:rPr>
        <w:footnoteReference w:id="293"/>
      </w:r>
      <w:r w:rsidRPr="006D7CA7">
        <w:rPr>
          <w:rFonts w:ascii="Traditional Arabic" w:hAnsi="Traditional Arabic" w:cs="Traditional Arabic"/>
          <w:sz w:val="36"/>
          <w:szCs w:val="36"/>
          <w:rtl/>
        </w:rPr>
        <w:t xml:space="preserve"> -رضي الله عنهما- أنه لا يقام على العبد الآبق حد السرقة، ولكن هذا الخلاف ضعيف، إذ إنه لم يذهب إليه أحد من الفقهاء إلا ما حكي </w:t>
      </w:r>
      <w:r>
        <w:rPr>
          <w:rFonts w:ascii="Traditional Arabic" w:hAnsi="Traditional Arabic" w:cs="Traditional Arabic" w:hint="cs"/>
          <w:sz w:val="36"/>
          <w:szCs w:val="36"/>
          <w:rtl/>
        </w:rPr>
        <w:t>-</w:t>
      </w:r>
      <w:r w:rsidRPr="006D7CA7">
        <w:rPr>
          <w:rFonts w:ascii="Traditional Arabic" w:hAnsi="Traditional Arabic" w:cs="Traditional Arabic"/>
          <w:sz w:val="36"/>
          <w:szCs w:val="36"/>
          <w:rtl/>
        </w:rPr>
        <w:t>كما سبق</w:t>
      </w:r>
      <w:r>
        <w:rPr>
          <w:rFonts w:ascii="Traditional Arabic" w:hAnsi="Traditional Arabic" w:cs="Traditional Arabic" w:hint="cs"/>
          <w:sz w:val="36"/>
          <w:szCs w:val="36"/>
          <w:rtl/>
        </w:rPr>
        <w:t>-</w:t>
      </w:r>
      <w:r w:rsidRPr="006D7CA7">
        <w:rPr>
          <w:rFonts w:ascii="Traditional Arabic" w:hAnsi="Traditional Arabic" w:cs="Traditional Arabic"/>
          <w:sz w:val="36"/>
          <w:szCs w:val="36"/>
          <w:rtl/>
        </w:rPr>
        <w:t xml:space="preserve"> عن ابن عباس، فالقول الصحيح والذي تدل عليه نصوص الكتاب والسنة هو الأول.</w:t>
      </w:r>
    </w:p>
    <w:p w:rsidR="00BA7D2C" w:rsidRPr="006D7CA7" w:rsidRDefault="00BA7D2C" w:rsidP="00BA7D2C">
      <w:pPr>
        <w:jc w:val="both"/>
        <w:rPr>
          <w:rFonts w:ascii="Traditional Arabic" w:hAnsi="Traditional Arabic" w:cs="Traditional Arabic"/>
          <w:b/>
          <w:bCs/>
          <w:sz w:val="36"/>
          <w:szCs w:val="36"/>
          <w:rtl/>
        </w:rPr>
      </w:pPr>
      <w:r w:rsidRPr="006D7CA7">
        <w:rPr>
          <w:rFonts w:ascii="Traditional Arabic" w:hAnsi="Traditional Arabic" w:cs="Traditional Arabic"/>
          <w:b/>
          <w:bCs/>
          <w:sz w:val="36"/>
          <w:szCs w:val="36"/>
          <w:rtl/>
        </w:rPr>
        <w:t>المسألة الثانية/ إقامة حد الزنى على الأمة غير المحصنة:</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وهذه المسألة لعل الخلاف فيها أقوى من المسألة التي قبلها، وذلك لوجود من ناصر هذا القول</w:t>
      </w:r>
      <w:r>
        <w:rPr>
          <w:rFonts w:ascii="Traditional Arabic" w:hAnsi="Traditional Arabic" w:cs="Traditional Arabic" w:hint="cs"/>
          <w:sz w:val="36"/>
          <w:szCs w:val="36"/>
          <w:rtl/>
        </w:rPr>
        <w:t xml:space="preserve"> الثاني</w:t>
      </w:r>
      <w:r w:rsidRPr="006D7CA7">
        <w:rPr>
          <w:rFonts w:ascii="Traditional Arabic" w:hAnsi="Traditional Arabic" w:cs="Traditional Arabic"/>
          <w:sz w:val="36"/>
          <w:szCs w:val="36"/>
          <w:rtl/>
        </w:rPr>
        <w:t xml:space="preserve"> </w:t>
      </w:r>
      <w:r>
        <w:rPr>
          <w:rFonts w:ascii="Traditional Arabic" w:hAnsi="Traditional Arabic" w:cs="Traditional Arabic"/>
          <w:sz w:val="36"/>
          <w:szCs w:val="36"/>
          <w:rtl/>
        </w:rPr>
        <w:t>كما سيأتي</w:t>
      </w:r>
      <w:r w:rsidRPr="006D7CA7">
        <w:rPr>
          <w:rFonts w:ascii="Traditional Arabic" w:hAnsi="Traditional Arabic" w:cs="Traditional Arabic"/>
          <w:sz w:val="36"/>
          <w:szCs w:val="36"/>
          <w:rtl/>
        </w:rPr>
        <w:t>.</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lastRenderedPageBreak/>
        <w:t>لكن لا بد من تحرير لمحل النزاع، وتحريره كالتالي:</w:t>
      </w:r>
    </w:p>
    <w:p w:rsidR="00BA7D2C" w:rsidRPr="006D7CA7" w:rsidRDefault="00BA7D2C" w:rsidP="00BA7D2C">
      <w:pPr>
        <w:pStyle w:val="a3"/>
        <w:numPr>
          <w:ilvl w:val="0"/>
          <w:numId w:val="34"/>
        </w:numPr>
        <w:jc w:val="both"/>
        <w:rPr>
          <w:rFonts w:ascii="Traditional Arabic" w:hAnsi="Traditional Arabic" w:cs="Traditional Arabic"/>
          <w:sz w:val="36"/>
          <w:szCs w:val="36"/>
        </w:rPr>
      </w:pPr>
      <w:r w:rsidRPr="006D7CA7">
        <w:rPr>
          <w:rFonts w:ascii="Traditional Arabic" w:hAnsi="Traditional Arabic" w:cs="Traditional Arabic"/>
          <w:sz w:val="36"/>
          <w:szCs w:val="36"/>
          <w:rtl/>
        </w:rPr>
        <w:t>اتفق أهل العلم على إقامة حد الزنى على الأمة الزانية إن كانت محصنة، فتحد نصف حد الحرة</w:t>
      </w:r>
      <w:r w:rsidRPr="006D7CA7">
        <w:rPr>
          <w:rStyle w:val="a6"/>
          <w:rFonts w:ascii="Traditional Arabic" w:hAnsi="Traditional Arabic" w:cs="Traditional Arabic"/>
          <w:sz w:val="36"/>
          <w:szCs w:val="36"/>
          <w:rtl/>
        </w:rPr>
        <w:footnoteReference w:id="294"/>
      </w:r>
      <w:r w:rsidRPr="006D7CA7">
        <w:rPr>
          <w:rFonts w:ascii="Traditional Arabic" w:hAnsi="Traditional Arabic" w:cs="Traditional Arabic"/>
          <w:sz w:val="36"/>
          <w:szCs w:val="36"/>
          <w:rtl/>
        </w:rPr>
        <w:t>.</w:t>
      </w:r>
    </w:p>
    <w:p w:rsidR="00BA7D2C" w:rsidRPr="006D7CA7" w:rsidRDefault="00BA7D2C" w:rsidP="00BA7D2C">
      <w:pPr>
        <w:pStyle w:val="a3"/>
        <w:numPr>
          <w:ilvl w:val="0"/>
          <w:numId w:val="34"/>
        </w:numPr>
        <w:jc w:val="both"/>
        <w:rPr>
          <w:rFonts w:ascii="Traditional Arabic" w:hAnsi="Traditional Arabic" w:cs="Traditional Arabic"/>
          <w:sz w:val="36"/>
          <w:szCs w:val="36"/>
        </w:rPr>
      </w:pPr>
      <w:r w:rsidRPr="006D7CA7">
        <w:rPr>
          <w:rFonts w:ascii="Traditional Arabic" w:hAnsi="Traditional Arabic" w:cs="Traditional Arabic"/>
          <w:sz w:val="36"/>
          <w:szCs w:val="36"/>
          <w:rtl/>
        </w:rPr>
        <w:t>اختلف أهل العلم في الأمة الزانية غير المحصنة هل يقام عليها الحد أم لا؟.</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اختلف الفقهاء في هذه المسألة على قولين:</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القول الأول/ أن عليها نصف حد الحرة كالأمة المحصنة، وهذا هو قول الجمهور</w:t>
      </w:r>
      <w:r w:rsidRPr="006D7CA7">
        <w:rPr>
          <w:rStyle w:val="a6"/>
          <w:rFonts w:ascii="Traditional Arabic" w:hAnsi="Traditional Arabic" w:cs="Traditional Arabic"/>
          <w:sz w:val="36"/>
          <w:szCs w:val="36"/>
          <w:rtl/>
        </w:rPr>
        <w:footnoteReference w:id="295"/>
      </w:r>
      <w:r w:rsidRPr="006D7CA7">
        <w:rPr>
          <w:rFonts w:ascii="Traditional Arabic" w:hAnsi="Traditional Arabic" w:cs="Traditional Arabic"/>
          <w:sz w:val="36"/>
          <w:szCs w:val="36"/>
          <w:rtl/>
        </w:rPr>
        <w:t>.</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القول الثاني/ أنه ليس عليها حد، وهذا قول الظاهرية</w:t>
      </w:r>
      <w:r w:rsidRPr="006D7CA7">
        <w:rPr>
          <w:rStyle w:val="a6"/>
          <w:rFonts w:ascii="Traditional Arabic" w:hAnsi="Traditional Arabic" w:cs="Traditional Arabic"/>
          <w:sz w:val="36"/>
          <w:szCs w:val="36"/>
          <w:rtl/>
        </w:rPr>
        <w:footnoteReference w:id="296"/>
      </w:r>
      <w:r w:rsidRPr="006D7CA7">
        <w:rPr>
          <w:rFonts w:ascii="Traditional Arabic" w:hAnsi="Traditional Arabic" w:cs="Traditional Arabic"/>
          <w:sz w:val="36"/>
          <w:szCs w:val="36"/>
          <w:rtl/>
        </w:rPr>
        <w:t>.</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أدلة القول الأول/</w:t>
      </w:r>
    </w:p>
    <w:p w:rsidR="00BA7D2C" w:rsidRPr="006D7CA7" w:rsidRDefault="00BA7D2C" w:rsidP="00BA7D2C">
      <w:pPr>
        <w:ind w:firstLine="567"/>
        <w:jc w:val="both"/>
        <w:rPr>
          <w:rFonts w:ascii="Traditional Arabic" w:hAnsi="Traditional Arabic" w:cs="Traditional Arabic"/>
          <w:sz w:val="36"/>
          <w:szCs w:val="36"/>
        </w:rPr>
      </w:pPr>
      <w:r w:rsidRPr="006D7CA7">
        <w:rPr>
          <w:rFonts w:ascii="Traditional Arabic" w:hAnsi="Traditional Arabic" w:cs="Traditional Arabic"/>
          <w:sz w:val="36"/>
          <w:szCs w:val="36"/>
          <w:rtl/>
        </w:rPr>
        <w:t>دليلهم حديث أبي هريرة وزيد بن خالد الجهني –رضي الله عنهما- قالا : سئل النبي -صلى الله عليه وسلم- عن الأمة إذا زنت ولم تحصن قال : (( إن زنت فاجلدوها ، ثم إن زنت فاجلدوها ، ثم إن زنت فاجلدوها ، ثم بيعوها ولو بضفير ))</w:t>
      </w:r>
      <w:r w:rsidRPr="006D7CA7">
        <w:rPr>
          <w:rStyle w:val="a6"/>
          <w:rFonts w:ascii="Traditional Arabic" w:hAnsi="Traditional Arabic" w:cs="Traditional Arabic"/>
          <w:sz w:val="36"/>
          <w:szCs w:val="36"/>
          <w:rtl/>
        </w:rPr>
        <w:footnoteReference w:id="297"/>
      </w:r>
      <w:r w:rsidRPr="006D7CA7">
        <w:rPr>
          <w:rFonts w:ascii="Traditional Arabic" w:hAnsi="Traditional Arabic" w:cs="Traditional Arabic"/>
          <w:sz w:val="36"/>
          <w:szCs w:val="36"/>
          <w:rtl/>
        </w:rPr>
        <w:t>.</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sz w:val="36"/>
          <w:szCs w:val="36"/>
          <w:rtl/>
        </w:rPr>
        <w:t>وجه الاستلال من الحديث:</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يقول ابن قدامة:"وهذا نص في جلد الأمة إذا لم تحصن"</w:t>
      </w:r>
      <w:r w:rsidRPr="006D7CA7">
        <w:rPr>
          <w:rStyle w:val="a6"/>
          <w:rFonts w:ascii="Traditional Arabic" w:hAnsi="Traditional Arabic" w:cs="Traditional Arabic"/>
          <w:sz w:val="36"/>
          <w:szCs w:val="36"/>
          <w:rtl/>
        </w:rPr>
        <w:footnoteReference w:id="298"/>
      </w:r>
      <w:r w:rsidRPr="006D7CA7">
        <w:rPr>
          <w:rFonts w:ascii="Traditional Arabic" w:hAnsi="Traditional Arabic" w:cs="Traditional Arabic"/>
          <w:sz w:val="36"/>
          <w:szCs w:val="36"/>
          <w:rtl/>
        </w:rPr>
        <w:t>، ووجه كون الحديث نص في المسألة هو أن النبي –صلى الله علي وسلم- سئل عن الأمة ولم يحدد السائل في سؤاله نوع الأمة هل هي المحصنة أم غي محصنة، وكانت الإجابة أيضا عامة، فيدل ذلك على أن الأمة غير المحصنة عل</w:t>
      </w:r>
      <w:r>
        <w:rPr>
          <w:rFonts w:ascii="Traditional Arabic" w:hAnsi="Traditional Arabic" w:cs="Traditional Arabic"/>
          <w:sz w:val="36"/>
          <w:szCs w:val="36"/>
          <w:rtl/>
        </w:rPr>
        <w:t>يها الحد إذا زنت كالأمة المحصنة</w:t>
      </w:r>
      <w:r>
        <w:rPr>
          <w:rFonts w:ascii="Traditional Arabic" w:hAnsi="Traditional Arabic" w:cs="Traditional Arabic" w:hint="cs"/>
          <w:sz w:val="36"/>
          <w:szCs w:val="36"/>
          <w:rtl/>
        </w:rPr>
        <w:t xml:space="preserve">، هذا على قول من ضعف قوله في </w:t>
      </w:r>
      <w:r>
        <w:rPr>
          <w:rFonts w:ascii="Traditional Arabic" w:hAnsi="Traditional Arabic" w:cs="Traditional Arabic" w:hint="cs"/>
          <w:sz w:val="36"/>
          <w:szCs w:val="36"/>
          <w:rtl/>
        </w:rPr>
        <w:lastRenderedPageBreak/>
        <w:t>السؤال ((ولم تحصن))، وأما على فرض ثبوتها وهو الصحيح فالحديث نص صريح في المسألة.</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أدلة القول الثاني/</w:t>
      </w:r>
    </w:p>
    <w:p w:rsidR="00BA7D2C" w:rsidRPr="006D7CA7" w:rsidRDefault="00BA7D2C" w:rsidP="00BA7D2C">
      <w:pPr>
        <w:ind w:left="360"/>
        <w:jc w:val="both"/>
        <w:rPr>
          <w:rFonts w:ascii="Traditional Arabic" w:hAnsi="Traditional Arabic" w:cs="Traditional Arabic"/>
          <w:sz w:val="36"/>
          <w:szCs w:val="36"/>
          <w:rtl/>
        </w:rPr>
      </w:pPr>
      <w:r w:rsidRPr="006D7CA7">
        <w:rPr>
          <w:rFonts w:ascii="Traditional Arabic" w:hAnsi="Traditional Arabic" w:cs="Traditional Arabic"/>
          <w:sz w:val="36"/>
          <w:szCs w:val="36"/>
          <w:rtl/>
        </w:rPr>
        <w:t xml:space="preserve">دليلهم قوله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082" w:hAnsi="QCF_P082" w:cs="QCF_P082"/>
          <w:color w:val="000000"/>
          <w:sz w:val="32"/>
          <w:szCs w:val="32"/>
          <w:rtl/>
        </w:rPr>
        <w:t>ﮪ</w:t>
      </w:r>
      <w:r>
        <w:rPr>
          <w:rFonts w:ascii="QCF_P082" w:hAnsi="QCF_P082" w:cs="QCF_P082"/>
          <w:color w:val="000000"/>
          <w:sz w:val="2"/>
          <w:szCs w:val="2"/>
          <w:rtl/>
        </w:rPr>
        <w:t xml:space="preserve"> </w:t>
      </w:r>
      <w:r>
        <w:rPr>
          <w:rFonts w:ascii="QCF_P082" w:hAnsi="QCF_P082" w:cs="QCF_P082"/>
          <w:color w:val="000000"/>
          <w:sz w:val="32"/>
          <w:szCs w:val="32"/>
          <w:rtl/>
        </w:rPr>
        <w:t>ﮫ</w:t>
      </w:r>
      <w:r>
        <w:rPr>
          <w:rFonts w:ascii="QCF_P082" w:hAnsi="QCF_P082" w:cs="QCF_P082"/>
          <w:color w:val="000000"/>
          <w:sz w:val="2"/>
          <w:szCs w:val="2"/>
          <w:rtl/>
        </w:rPr>
        <w:t xml:space="preserve"> </w:t>
      </w:r>
      <w:r>
        <w:rPr>
          <w:rFonts w:ascii="QCF_P082" w:hAnsi="QCF_P082" w:cs="QCF_P082"/>
          <w:color w:val="000000"/>
          <w:sz w:val="32"/>
          <w:szCs w:val="32"/>
          <w:rtl/>
        </w:rPr>
        <w:t>ﮬ</w:t>
      </w:r>
      <w:r>
        <w:rPr>
          <w:rFonts w:ascii="QCF_P082" w:hAnsi="QCF_P082" w:cs="QCF_P082"/>
          <w:color w:val="000000"/>
          <w:sz w:val="2"/>
          <w:szCs w:val="2"/>
          <w:rtl/>
        </w:rPr>
        <w:t xml:space="preserve">  </w:t>
      </w:r>
      <w:r>
        <w:rPr>
          <w:rFonts w:ascii="QCF_P082" w:hAnsi="QCF_P082" w:cs="QCF_P082"/>
          <w:color w:val="000000"/>
          <w:sz w:val="32"/>
          <w:szCs w:val="32"/>
          <w:rtl/>
        </w:rPr>
        <w:t>ﮭ</w:t>
      </w:r>
      <w:r>
        <w:rPr>
          <w:rFonts w:ascii="QCF_P082" w:hAnsi="QCF_P082" w:cs="QCF_P082"/>
          <w:color w:val="000000"/>
          <w:sz w:val="2"/>
          <w:szCs w:val="2"/>
          <w:rtl/>
        </w:rPr>
        <w:t xml:space="preserve"> </w:t>
      </w:r>
      <w:r>
        <w:rPr>
          <w:rFonts w:ascii="QCF_P082" w:hAnsi="QCF_P082" w:cs="QCF_P082"/>
          <w:color w:val="000000"/>
          <w:sz w:val="32"/>
          <w:szCs w:val="32"/>
          <w:rtl/>
        </w:rPr>
        <w:t>ﮮ</w:t>
      </w:r>
      <w:r>
        <w:rPr>
          <w:rFonts w:ascii="QCF_P082" w:hAnsi="QCF_P082" w:cs="QCF_P082"/>
          <w:color w:val="000000"/>
          <w:sz w:val="2"/>
          <w:szCs w:val="2"/>
          <w:rtl/>
        </w:rPr>
        <w:t xml:space="preserve">   </w:t>
      </w:r>
      <w:r>
        <w:rPr>
          <w:rFonts w:ascii="QCF_P082" w:hAnsi="QCF_P082" w:cs="QCF_P082"/>
          <w:color w:val="000000"/>
          <w:sz w:val="32"/>
          <w:szCs w:val="32"/>
          <w:rtl/>
        </w:rPr>
        <w:t>ﮯ</w:t>
      </w:r>
      <w:r>
        <w:rPr>
          <w:rFonts w:ascii="QCF_P082" w:hAnsi="QCF_P082" w:cs="QCF_P082"/>
          <w:color w:val="000000"/>
          <w:sz w:val="2"/>
          <w:szCs w:val="2"/>
          <w:rtl/>
        </w:rPr>
        <w:t xml:space="preserve"> </w:t>
      </w:r>
      <w:r>
        <w:rPr>
          <w:rFonts w:ascii="QCF_P082" w:hAnsi="QCF_P082" w:cs="QCF_P082"/>
          <w:color w:val="000000"/>
          <w:sz w:val="32"/>
          <w:szCs w:val="32"/>
          <w:rtl/>
        </w:rPr>
        <w:t>ﮰ</w:t>
      </w:r>
      <w:r>
        <w:rPr>
          <w:rFonts w:ascii="QCF_P082" w:hAnsi="QCF_P082" w:cs="QCF_P082"/>
          <w:color w:val="000000"/>
          <w:sz w:val="2"/>
          <w:szCs w:val="2"/>
          <w:rtl/>
        </w:rPr>
        <w:t xml:space="preserve"> </w:t>
      </w:r>
      <w:r>
        <w:rPr>
          <w:rFonts w:ascii="QCF_P082" w:hAnsi="QCF_P082" w:cs="QCF_P082"/>
          <w:color w:val="000000"/>
          <w:sz w:val="32"/>
          <w:szCs w:val="32"/>
          <w:rtl/>
        </w:rPr>
        <w:t>ﮱ</w:t>
      </w:r>
      <w:r>
        <w:rPr>
          <w:rFonts w:ascii="QCF_P082" w:hAnsi="QCF_P082" w:cs="QCF_P082"/>
          <w:color w:val="000000"/>
          <w:sz w:val="2"/>
          <w:szCs w:val="2"/>
          <w:rtl/>
        </w:rPr>
        <w:t xml:space="preserve"> </w:t>
      </w:r>
      <w:r>
        <w:rPr>
          <w:rFonts w:ascii="QCF_P082" w:hAnsi="QCF_P082" w:cs="QCF_P082"/>
          <w:color w:val="000000"/>
          <w:sz w:val="32"/>
          <w:szCs w:val="32"/>
          <w:rtl/>
        </w:rPr>
        <w:t>ﯓ</w:t>
      </w:r>
      <w:r>
        <w:rPr>
          <w:rFonts w:ascii="QCF_P082" w:hAnsi="QCF_P082" w:cs="QCF_P082"/>
          <w:color w:val="000000"/>
          <w:sz w:val="2"/>
          <w:szCs w:val="2"/>
          <w:rtl/>
        </w:rPr>
        <w:t xml:space="preserve"> </w:t>
      </w:r>
      <w:r>
        <w:rPr>
          <w:rFonts w:ascii="QCF_P082" w:hAnsi="QCF_P082" w:cs="QCF_P082"/>
          <w:color w:val="000000"/>
          <w:sz w:val="32"/>
          <w:szCs w:val="32"/>
          <w:rtl/>
        </w:rPr>
        <w:t>ﯔ</w:t>
      </w:r>
      <w:r>
        <w:rPr>
          <w:rFonts w:ascii="QCF_BSML" w:hAnsi="QCF_BSML" w:cs="QCF_BSML"/>
          <w:color w:val="000000"/>
          <w:sz w:val="32"/>
          <w:szCs w:val="32"/>
          <w:rtl/>
        </w:rPr>
        <w:t>ﮊ</w:t>
      </w:r>
      <w:r w:rsidRPr="006D7CA7">
        <w:rPr>
          <w:rStyle w:val="a6"/>
          <w:rFonts w:ascii="Traditional Arabic" w:hAnsi="Traditional Arabic" w:cs="Traditional Arabic"/>
          <w:sz w:val="36"/>
          <w:szCs w:val="36"/>
          <w:rtl/>
        </w:rPr>
        <w:footnoteReference w:id="299"/>
      </w:r>
      <w:r w:rsidRPr="006D7CA7">
        <w:rPr>
          <w:rFonts w:ascii="Traditional Arabic" w:hAnsi="Traditional Arabic" w:cs="Traditional Arabic"/>
          <w:sz w:val="36"/>
          <w:szCs w:val="36"/>
          <w:rtl/>
        </w:rPr>
        <w:t>.</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sz w:val="36"/>
          <w:szCs w:val="36"/>
          <w:rtl/>
        </w:rPr>
        <w:t>وجه الاستلال من الآية:</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ظاهر الآية قد نص على حد الأمة المحصنة ولم تتعرض لغير المحصنة فتبقى على الأصل وهو عدم لزوم الحد عليها.</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ويمكن الإجابة عن هذا الاستلال من وجهين:</w:t>
      </w:r>
    </w:p>
    <w:p w:rsidR="00BA7D2C" w:rsidRPr="006D7CA7" w:rsidRDefault="00BA7D2C" w:rsidP="00BA7D2C">
      <w:pPr>
        <w:pStyle w:val="a3"/>
        <w:numPr>
          <w:ilvl w:val="0"/>
          <w:numId w:val="35"/>
        </w:numPr>
        <w:jc w:val="both"/>
        <w:rPr>
          <w:rFonts w:ascii="Traditional Arabic" w:hAnsi="Traditional Arabic" w:cs="Traditional Arabic"/>
          <w:sz w:val="36"/>
          <w:szCs w:val="36"/>
        </w:rPr>
      </w:pPr>
      <w:r w:rsidRPr="006D7CA7">
        <w:rPr>
          <w:rFonts w:ascii="Traditional Arabic" w:hAnsi="Traditional Arabic" w:cs="Traditional Arabic"/>
          <w:sz w:val="36"/>
          <w:szCs w:val="36"/>
          <w:rtl/>
        </w:rPr>
        <w:t>سلمنا أن الأمة غير المحصنة غير داخلة في الآية؟، ولكن يمكن قياسها على الأمة المحصنة بجامع الرق، وإذا لم يمكن فهي داخلة بنص حديث أبي هريرة السابق.</w:t>
      </w:r>
    </w:p>
    <w:p w:rsidR="00BA7D2C" w:rsidRPr="006D7CA7" w:rsidRDefault="00BA7D2C" w:rsidP="00BA7D2C">
      <w:pPr>
        <w:pStyle w:val="a3"/>
        <w:numPr>
          <w:ilvl w:val="0"/>
          <w:numId w:val="35"/>
        </w:numPr>
        <w:jc w:val="both"/>
        <w:rPr>
          <w:rFonts w:ascii="Traditional Arabic" w:hAnsi="Traditional Arabic" w:cs="Traditional Arabic"/>
          <w:sz w:val="36"/>
          <w:szCs w:val="36"/>
        </w:rPr>
      </w:pPr>
      <w:r w:rsidRPr="006D7CA7">
        <w:rPr>
          <w:rFonts w:ascii="Traditional Arabic" w:hAnsi="Traditional Arabic" w:cs="Traditional Arabic"/>
          <w:sz w:val="36"/>
          <w:szCs w:val="36"/>
          <w:rtl/>
        </w:rPr>
        <w:t>لا نسلم أن المراد بالإحصان في الآية هو النكاح، بل المراد به الإسلام، يقول الإمام الشافعي:" قال من أحفظ عنه من أهل العلم</w:t>
      </w:r>
      <w:r>
        <w:rPr>
          <w:rFonts w:ascii="Traditional Arabic" w:hAnsi="Traditional Arabic" w:cs="Traditional Arabic" w:hint="cs"/>
          <w:sz w:val="36"/>
          <w:szCs w:val="36"/>
          <w:rtl/>
        </w:rPr>
        <w:t>:</w:t>
      </w:r>
      <w:r w:rsidRPr="006D7CA7">
        <w:rPr>
          <w:rFonts w:ascii="Traditional Arabic" w:hAnsi="Traditional Arabic" w:cs="Traditional Arabic"/>
          <w:sz w:val="36"/>
          <w:szCs w:val="36"/>
          <w:rtl/>
        </w:rPr>
        <w:t xml:space="preserve"> إحصانها إسلامها فإذا زنت الأمة المسلمة جلدت خمسين"</w:t>
      </w:r>
      <w:r w:rsidRPr="006D7CA7">
        <w:rPr>
          <w:rStyle w:val="a6"/>
          <w:rFonts w:ascii="Traditional Arabic" w:hAnsi="Traditional Arabic" w:cs="Traditional Arabic"/>
          <w:sz w:val="36"/>
          <w:szCs w:val="36"/>
          <w:rtl/>
        </w:rPr>
        <w:footnoteReference w:id="300"/>
      </w:r>
      <w:r w:rsidRPr="006D7CA7">
        <w:rPr>
          <w:rFonts w:ascii="Traditional Arabic" w:hAnsi="Traditional Arabic" w:cs="Traditional Arabic"/>
          <w:sz w:val="36"/>
          <w:szCs w:val="36"/>
          <w:rtl/>
        </w:rPr>
        <w:t>، وهذا هو قول جماهير المفسرين</w:t>
      </w:r>
      <w:r w:rsidRPr="006D7CA7">
        <w:rPr>
          <w:rStyle w:val="a6"/>
          <w:rFonts w:ascii="Traditional Arabic" w:hAnsi="Traditional Arabic" w:cs="Traditional Arabic"/>
          <w:sz w:val="36"/>
          <w:szCs w:val="36"/>
          <w:rtl/>
        </w:rPr>
        <w:footnoteReference w:id="301"/>
      </w:r>
      <w:r w:rsidRPr="006D7CA7">
        <w:rPr>
          <w:rFonts w:ascii="Traditional Arabic" w:hAnsi="Traditional Arabic" w:cs="Traditional Arabic"/>
          <w:sz w:val="36"/>
          <w:szCs w:val="36"/>
          <w:rtl/>
        </w:rPr>
        <w:t>.</w:t>
      </w:r>
    </w:p>
    <w:p w:rsidR="00BA7D2C" w:rsidRPr="006D7CA7" w:rsidRDefault="00BA7D2C" w:rsidP="00BA7D2C">
      <w:pPr>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الترجيح:</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الراجح في هذه المسألة هو القول الأول، وذلك لقوة دليلهم</w:t>
      </w:r>
      <w:r>
        <w:rPr>
          <w:rFonts w:ascii="Traditional Arabic" w:hAnsi="Traditional Arabic" w:cs="Traditional Arabic"/>
          <w:sz w:val="36"/>
          <w:szCs w:val="36"/>
          <w:rtl/>
        </w:rPr>
        <w:t>، وجوابهم عن دليل القول الثاني والله أعلم</w:t>
      </w:r>
      <w:r w:rsidRPr="006D7CA7">
        <w:rPr>
          <w:rFonts w:ascii="Traditional Arabic" w:hAnsi="Traditional Arabic" w:cs="Traditional Arabic"/>
          <w:sz w:val="36"/>
          <w:szCs w:val="36"/>
          <w:rtl/>
        </w:rPr>
        <w:t>.</w:t>
      </w:r>
    </w:p>
    <w:p w:rsidR="00BA7D2C"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lastRenderedPageBreak/>
        <w:t>والخلاصة أنه قد سلم الضابط الذي ذكره ابن دقيق العيد من الاعتراض والاستثناء، فإقامة الحدود جميعها على المماليك كإقامته على الأحرار.</w:t>
      </w:r>
    </w:p>
    <w:p w:rsidR="00BA7D2C" w:rsidRPr="006D7CA7" w:rsidRDefault="00BA7D2C" w:rsidP="00BA7D2C">
      <w:pPr>
        <w:ind w:firstLine="567"/>
        <w:jc w:val="both"/>
        <w:rPr>
          <w:rFonts w:ascii="Traditional Arabic" w:hAnsi="Traditional Arabic" w:cs="Traditional Arabic"/>
          <w:sz w:val="36"/>
          <w:szCs w:val="36"/>
          <w:rtl/>
        </w:rPr>
      </w:pPr>
    </w:p>
    <w:p w:rsidR="00BA7D2C" w:rsidRPr="00C05469" w:rsidRDefault="00BA7D2C" w:rsidP="00BA7D2C">
      <w:pPr>
        <w:pStyle w:val="a3"/>
        <w:numPr>
          <w:ilvl w:val="0"/>
          <w:numId w:val="30"/>
        </w:numPr>
        <w:jc w:val="both"/>
        <w:rPr>
          <w:rFonts w:ascii="Traditional Arabic" w:hAnsi="Traditional Arabic" w:cs="Traditional Arabic"/>
          <w:b/>
          <w:bCs/>
          <w:sz w:val="36"/>
          <w:szCs w:val="36"/>
        </w:rPr>
      </w:pPr>
      <w:r w:rsidRPr="00C05469">
        <w:rPr>
          <w:rFonts w:ascii="Traditional Arabic" w:hAnsi="Traditional Arabic" w:cs="Traditional Arabic"/>
          <w:b/>
          <w:bCs/>
          <w:sz w:val="36"/>
          <w:szCs w:val="36"/>
          <w:rtl/>
        </w:rPr>
        <w:t>الألفاظ التي ورد بها الضابط عند الفقهاء:</w:t>
      </w:r>
    </w:p>
    <w:p w:rsidR="00BA7D2C" w:rsidRPr="006D7CA7" w:rsidRDefault="00BA7D2C" w:rsidP="00BA7D2C">
      <w:pPr>
        <w:ind w:firstLine="567"/>
        <w:jc w:val="both"/>
        <w:rPr>
          <w:rFonts w:ascii="Traditional Arabic" w:hAnsi="Traditional Arabic" w:cs="Traditional Arabic"/>
          <w:sz w:val="36"/>
          <w:szCs w:val="36"/>
          <w:rtl/>
        </w:rPr>
      </w:pPr>
      <w:r w:rsidRPr="006D7CA7">
        <w:rPr>
          <w:rFonts w:ascii="Traditional Arabic" w:hAnsi="Traditional Arabic" w:cs="Traditional Arabic"/>
          <w:sz w:val="36"/>
          <w:szCs w:val="36"/>
          <w:rtl/>
        </w:rPr>
        <w:t>لم أطلع فيما وقفت عليه من ذكر مثل هذا الضابط بالتسوية بين الحر والمملوك، ولكن ذكروا مسألة قريبة من هذا وهي إقامة السيد الحدود على مماليكه ولم يستثنوا منها حد</w:t>
      </w:r>
      <w:r>
        <w:rPr>
          <w:rFonts w:ascii="Traditional Arabic" w:hAnsi="Traditional Arabic" w:cs="Traditional Arabic" w:hint="cs"/>
          <w:sz w:val="36"/>
          <w:szCs w:val="36"/>
          <w:rtl/>
        </w:rPr>
        <w:t>ا</w:t>
      </w:r>
      <w:r w:rsidRPr="006D7CA7">
        <w:rPr>
          <w:rFonts w:ascii="Traditional Arabic" w:hAnsi="Traditional Arabic" w:cs="Traditional Arabic"/>
          <w:sz w:val="36"/>
          <w:szCs w:val="36"/>
          <w:rtl/>
        </w:rPr>
        <w:t xml:space="preserve">، فهذه المسألة قريبة في معناها من الضابط المذكور، ومن ذلك </w:t>
      </w:r>
      <w:r>
        <w:rPr>
          <w:rFonts w:ascii="Traditional Arabic" w:hAnsi="Traditional Arabic" w:cs="Traditional Arabic" w:hint="cs"/>
          <w:sz w:val="36"/>
          <w:szCs w:val="36"/>
          <w:rtl/>
        </w:rPr>
        <w:t>حديث</w:t>
      </w:r>
      <w:r w:rsidRPr="006D7CA7">
        <w:rPr>
          <w:rFonts w:ascii="Traditional Arabic" w:hAnsi="Traditional Arabic" w:cs="Traditional Arabic"/>
          <w:sz w:val="36"/>
          <w:szCs w:val="36"/>
          <w:rtl/>
        </w:rPr>
        <w:t xml:space="preserve"> علي –رضي الله عنه- </w:t>
      </w:r>
      <w:r>
        <w:rPr>
          <w:rFonts w:ascii="Traditional Arabic" w:hAnsi="Traditional Arabic" w:cs="Traditional Arabic" w:hint="cs"/>
          <w:sz w:val="36"/>
          <w:szCs w:val="36"/>
          <w:rtl/>
        </w:rPr>
        <w:t>السابق</w:t>
      </w:r>
      <w:r>
        <w:rPr>
          <w:rFonts w:ascii="Traditional Arabic" w:hAnsi="Traditional Arabic" w:cs="Traditional Arabic"/>
          <w:sz w:val="36"/>
          <w:szCs w:val="36"/>
          <w:rtl/>
        </w:rPr>
        <w:t xml:space="preserve">:" أقيموا </w:t>
      </w:r>
      <w:r>
        <w:rPr>
          <w:rFonts w:ascii="Traditional Arabic" w:hAnsi="Traditional Arabic" w:cs="Traditional Arabic" w:hint="cs"/>
          <w:sz w:val="36"/>
          <w:szCs w:val="36"/>
          <w:rtl/>
        </w:rPr>
        <w:t>على أرقائكم الحد</w:t>
      </w:r>
      <w:r w:rsidRPr="006D7CA7">
        <w:rPr>
          <w:rFonts w:ascii="Traditional Arabic" w:hAnsi="Traditional Arabic" w:cs="Traditional Arabic"/>
          <w:sz w:val="36"/>
          <w:szCs w:val="36"/>
          <w:rtl/>
        </w:rPr>
        <w:t>"</w:t>
      </w:r>
      <w:r w:rsidRPr="006D7CA7">
        <w:rPr>
          <w:rStyle w:val="a6"/>
          <w:rFonts w:ascii="Traditional Arabic" w:hAnsi="Traditional Arabic" w:cs="Traditional Arabic"/>
          <w:sz w:val="36"/>
          <w:szCs w:val="36"/>
          <w:rtl/>
        </w:rPr>
        <w:footnoteReference w:id="302"/>
      </w:r>
      <w:r w:rsidRPr="006D7CA7">
        <w:rPr>
          <w:rFonts w:ascii="Traditional Arabic" w:hAnsi="Traditional Arabic" w:cs="Traditional Arabic"/>
          <w:sz w:val="36"/>
          <w:szCs w:val="36"/>
          <w:rtl/>
        </w:rPr>
        <w:t>، فلعل هذا القول من أقرب الأقوال لهذا الضابط، لأن المعنى فيهما إقامة الحد بإطلاق على المماليك، سواء شبهناهم بالأحرار أو قلنا يقيم الحدود عليهم السيد أو الإمام، فالنتيجة واحدة وهي وجوب إقام</w:t>
      </w:r>
      <w:r>
        <w:rPr>
          <w:rFonts w:ascii="Traditional Arabic" w:hAnsi="Traditional Arabic" w:cs="Traditional Arabic"/>
          <w:sz w:val="36"/>
          <w:szCs w:val="36"/>
          <w:rtl/>
        </w:rPr>
        <w:t>ة الحدود على المماليك كالأحرار والله أعلم</w:t>
      </w:r>
      <w:r w:rsidRPr="006D7CA7">
        <w:rPr>
          <w:rFonts w:ascii="Traditional Arabic" w:hAnsi="Traditional Arabic" w:cs="Traditional Arabic"/>
          <w:sz w:val="36"/>
          <w:szCs w:val="36"/>
          <w:rtl/>
        </w:rPr>
        <w:t>.</w:t>
      </w:r>
    </w:p>
    <w:p w:rsidR="00BA7D2C" w:rsidRDefault="00BA7D2C">
      <w:pPr>
        <w:rPr>
          <w:rtl/>
        </w:rPr>
      </w:pPr>
    </w:p>
    <w:p w:rsidR="00BA7D2C" w:rsidRDefault="00BA7D2C">
      <w:pPr>
        <w:bidi w:val="0"/>
        <w:rPr>
          <w:rtl/>
        </w:rPr>
      </w:pPr>
      <w:r>
        <w:rPr>
          <w:rtl/>
        </w:rPr>
        <w:br w:type="page"/>
      </w:r>
    </w:p>
    <w:p w:rsidR="00BA7D2C" w:rsidRPr="00CC11D5" w:rsidRDefault="00BA7D2C" w:rsidP="00BA7D2C">
      <w:pPr>
        <w:jc w:val="both"/>
        <w:rPr>
          <w:rFonts w:ascii="Traditional Arabic" w:hAnsi="Traditional Arabic" w:cs="Traditional Arabic"/>
          <w:b/>
          <w:bCs/>
          <w:sz w:val="36"/>
          <w:szCs w:val="36"/>
          <w:rtl/>
        </w:rPr>
      </w:pPr>
      <w:r w:rsidRPr="00CC11D5">
        <w:rPr>
          <w:rFonts w:ascii="Traditional Arabic" w:hAnsi="Traditional Arabic" w:cs="Traditional Arabic" w:hint="cs"/>
          <w:b/>
          <w:bCs/>
          <w:sz w:val="36"/>
          <w:szCs w:val="36"/>
          <w:rtl/>
        </w:rPr>
        <w:lastRenderedPageBreak/>
        <w:t>المطلب الثاني: العقوبات إن لم تفد مقصودها من الزجر لم تفعل:</w:t>
      </w:r>
    </w:p>
    <w:p w:rsidR="00BA7D2C" w:rsidRPr="00CC11D5" w:rsidRDefault="00BA7D2C" w:rsidP="00BA7D2C">
      <w:pPr>
        <w:ind w:firstLine="567"/>
        <w:jc w:val="both"/>
        <w:rPr>
          <w:rFonts w:ascii="Traditional Arabic" w:hAnsi="Traditional Arabic" w:cs="Traditional Arabic" w:hint="cs"/>
          <w:sz w:val="36"/>
          <w:szCs w:val="36"/>
          <w:rtl/>
        </w:rPr>
      </w:pPr>
      <w:r w:rsidRPr="00CC11D5">
        <w:rPr>
          <w:rFonts w:ascii="Traditional Arabic" w:hAnsi="Traditional Arabic" w:cs="Traditional Arabic" w:hint="cs"/>
          <w:sz w:val="36"/>
          <w:szCs w:val="36"/>
          <w:rtl/>
        </w:rPr>
        <w:t>هذا الضابط المذكور في العنوان ذكره ابن دقيق العيد في أثناء شرحه لحديث</w:t>
      </w:r>
      <w:r w:rsidRPr="00CC11D5">
        <w:rPr>
          <w:rFonts w:hint="cs"/>
          <w:rtl/>
        </w:rPr>
        <w:t xml:space="preserve"> </w:t>
      </w:r>
      <w:r w:rsidRPr="00CC11D5">
        <w:rPr>
          <w:rFonts w:ascii="Traditional Arabic" w:hAnsi="Traditional Arabic" w:cs="Traditional Arabic"/>
          <w:sz w:val="36"/>
          <w:szCs w:val="36"/>
          <w:rtl/>
        </w:rPr>
        <w:t>أبي هريرة وزيد بن خالد الجهني</w:t>
      </w:r>
      <w:r w:rsidRPr="00CC11D5">
        <w:rPr>
          <w:rFonts w:ascii="Traditional Arabic" w:hAnsi="Traditional Arabic" w:cs="Traditional Arabic" w:hint="cs"/>
          <w:sz w:val="36"/>
          <w:szCs w:val="36"/>
          <w:rtl/>
        </w:rPr>
        <w:t xml:space="preserve"> </w:t>
      </w:r>
      <w:r w:rsidRPr="00CC11D5">
        <w:rPr>
          <w:rFonts w:ascii="Traditional Arabic" w:hAnsi="Traditional Arabic" w:cs="Traditional Arabic"/>
          <w:sz w:val="36"/>
          <w:szCs w:val="36"/>
          <w:rtl/>
        </w:rPr>
        <w:t>–</w:t>
      </w:r>
      <w:r w:rsidRPr="00CC11D5">
        <w:rPr>
          <w:rFonts w:ascii="Traditional Arabic" w:hAnsi="Traditional Arabic" w:cs="Traditional Arabic" w:hint="cs"/>
          <w:sz w:val="36"/>
          <w:szCs w:val="36"/>
          <w:rtl/>
        </w:rPr>
        <w:t>رضي الله عنهما-</w:t>
      </w:r>
      <w:r w:rsidRPr="00CC11D5">
        <w:rPr>
          <w:rFonts w:ascii="Traditional Arabic" w:hAnsi="Traditional Arabic" w:cs="Traditional Arabic"/>
          <w:sz w:val="36"/>
          <w:szCs w:val="36"/>
          <w:rtl/>
        </w:rPr>
        <w:t xml:space="preserve"> قالا : سئل النبي -صلى الله عليه وسلم- عن الأمة إذا زنت ولم تحصن قال : </w:t>
      </w:r>
      <w:r w:rsidRPr="00CC11D5">
        <w:rPr>
          <w:rFonts w:ascii="Traditional Arabic" w:hAnsi="Traditional Arabic" w:cs="Traditional Arabic" w:hint="cs"/>
          <w:sz w:val="36"/>
          <w:szCs w:val="36"/>
          <w:rtl/>
        </w:rPr>
        <w:t>((</w:t>
      </w:r>
      <w:r w:rsidRPr="00CC11D5">
        <w:rPr>
          <w:rFonts w:ascii="Traditional Arabic" w:hAnsi="Traditional Arabic" w:cs="Traditional Arabic"/>
          <w:sz w:val="36"/>
          <w:szCs w:val="36"/>
          <w:rtl/>
        </w:rPr>
        <w:t xml:space="preserve"> إن زنت فاجلدوها ، ثم إن زنت فاجلدوها ، ثم إن زنت فاجلدوها ، ثم بيعوها ولو بضفير </w:t>
      </w:r>
      <w:r w:rsidRPr="00CC11D5">
        <w:rPr>
          <w:rFonts w:ascii="Traditional Arabic" w:hAnsi="Traditional Arabic" w:cs="Traditional Arabic" w:hint="cs"/>
          <w:sz w:val="36"/>
          <w:szCs w:val="36"/>
          <w:rtl/>
        </w:rPr>
        <w:t>))</w:t>
      </w:r>
      <w:r w:rsidRPr="00CC11D5">
        <w:rPr>
          <w:rStyle w:val="a6"/>
          <w:rFonts w:ascii="Traditional Arabic" w:hAnsi="Traditional Arabic" w:cs="Traditional Arabic"/>
          <w:sz w:val="36"/>
          <w:szCs w:val="36"/>
          <w:rtl/>
        </w:rPr>
        <w:footnoteReference w:id="303"/>
      </w:r>
      <w:r w:rsidRPr="00CC11D5">
        <w:rPr>
          <w:rFonts w:ascii="Traditional Arabic" w:hAnsi="Traditional Arabic" w:cs="Traditional Arabic" w:hint="cs"/>
          <w:sz w:val="36"/>
          <w:szCs w:val="36"/>
          <w:rtl/>
        </w:rPr>
        <w:t>، فقال أثناء شرحه لهذا الحديث:"</w:t>
      </w:r>
      <w:r w:rsidRPr="00CC11D5">
        <w:rPr>
          <w:rFonts w:ascii="Traditional Arabic" w:hAnsi="Traditional Arabic" w:cs="Traditional Arabic"/>
          <w:sz w:val="36"/>
          <w:szCs w:val="36"/>
          <w:rtl/>
        </w:rPr>
        <w:t xml:space="preserve"> إن فيه إشارة إلى أن العقوبات إذا لم تفد مقصودها من الزجر لم تفعل</w:t>
      </w:r>
      <w:r w:rsidRPr="00CC11D5">
        <w:rPr>
          <w:rFonts w:ascii="Traditional Arabic" w:hAnsi="Traditional Arabic" w:cs="Traditional Arabic" w:hint="cs"/>
          <w:sz w:val="36"/>
          <w:szCs w:val="36"/>
          <w:rtl/>
        </w:rPr>
        <w:t>"</w:t>
      </w:r>
      <w:r w:rsidRPr="00CC11D5">
        <w:rPr>
          <w:rStyle w:val="a6"/>
          <w:rFonts w:ascii="Traditional Arabic" w:hAnsi="Traditional Arabic" w:cs="Traditional Arabic"/>
          <w:sz w:val="36"/>
          <w:szCs w:val="36"/>
          <w:rtl/>
        </w:rPr>
        <w:footnoteReference w:id="304"/>
      </w:r>
      <w:r w:rsidRPr="00CC11D5">
        <w:rPr>
          <w:rFonts w:ascii="Traditional Arabic" w:hAnsi="Traditional Arabic" w:cs="Traditional Arabic" w:hint="cs"/>
          <w:sz w:val="36"/>
          <w:szCs w:val="36"/>
          <w:rtl/>
        </w:rPr>
        <w:t>.</w:t>
      </w:r>
    </w:p>
    <w:p w:rsidR="00BA7D2C" w:rsidRPr="00CC11D5" w:rsidRDefault="00BA7D2C" w:rsidP="00BA7D2C">
      <w:pPr>
        <w:jc w:val="both"/>
        <w:rPr>
          <w:rFonts w:ascii="Traditional Arabic" w:hAnsi="Traditional Arabic" w:cs="Traditional Arabic" w:hint="cs"/>
          <w:sz w:val="36"/>
          <w:szCs w:val="36"/>
          <w:rtl/>
        </w:rPr>
      </w:pPr>
    </w:p>
    <w:p w:rsidR="00BA7D2C" w:rsidRPr="00CC11D5" w:rsidRDefault="00BA7D2C" w:rsidP="00BA7D2C">
      <w:pPr>
        <w:pStyle w:val="a3"/>
        <w:numPr>
          <w:ilvl w:val="0"/>
          <w:numId w:val="30"/>
        </w:numPr>
        <w:jc w:val="both"/>
        <w:rPr>
          <w:rFonts w:ascii="Traditional Arabic" w:hAnsi="Traditional Arabic" w:cs="Traditional Arabic" w:hint="cs"/>
          <w:b/>
          <w:bCs/>
          <w:sz w:val="36"/>
          <w:szCs w:val="36"/>
        </w:rPr>
      </w:pPr>
      <w:r w:rsidRPr="00CC11D5">
        <w:rPr>
          <w:rFonts w:ascii="Traditional Arabic" w:hAnsi="Traditional Arabic" w:cs="Traditional Arabic" w:hint="cs"/>
          <w:b/>
          <w:bCs/>
          <w:sz w:val="36"/>
          <w:szCs w:val="36"/>
          <w:rtl/>
        </w:rPr>
        <w:t>شرح مفردات الضابط:</w:t>
      </w:r>
    </w:p>
    <w:p w:rsidR="00BA7D2C" w:rsidRPr="00CC11D5" w:rsidRDefault="00BA7D2C" w:rsidP="00BA7D2C">
      <w:pPr>
        <w:ind w:firstLine="567"/>
        <w:jc w:val="both"/>
        <w:rPr>
          <w:rFonts w:ascii="Traditional Arabic" w:hAnsi="Traditional Arabic" w:cs="Traditional Arabic" w:hint="cs"/>
          <w:sz w:val="36"/>
          <w:szCs w:val="36"/>
          <w:rtl/>
        </w:rPr>
      </w:pPr>
      <w:r w:rsidRPr="00CC11D5">
        <w:rPr>
          <w:rFonts w:ascii="Traditional Arabic" w:hAnsi="Traditional Arabic" w:cs="Traditional Arabic" w:hint="cs"/>
          <w:sz w:val="36"/>
          <w:szCs w:val="36"/>
          <w:rtl/>
        </w:rPr>
        <w:t>إذا نظرنا لهذا الضابط وجدنا فيه مفردة واحدة تحتاج إلى بيان وهي: العقوبات.</w:t>
      </w:r>
    </w:p>
    <w:p w:rsidR="00BA7D2C" w:rsidRPr="00CC11D5" w:rsidRDefault="00BA7D2C" w:rsidP="00BA7D2C">
      <w:pPr>
        <w:pStyle w:val="a3"/>
        <w:numPr>
          <w:ilvl w:val="0"/>
          <w:numId w:val="36"/>
        </w:numPr>
        <w:jc w:val="both"/>
        <w:rPr>
          <w:rFonts w:ascii="Traditional Arabic" w:hAnsi="Traditional Arabic" w:cs="Traditional Arabic" w:hint="cs"/>
          <w:sz w:val="36"/>
          <w:szCs w:val="36"/>
        </w:rPr>
      </w:pPr>
      <w:r w:rsidRPr="00CC11D5">
        <w:rPr>
          <w:rFonts w:ascii="Traditional Arabic" w:hAnsi="Traditional Arabic" w:cs="Traditional Arabic" w:hint="cs"/>
          <w:sz w:val="36"/>
          <w:szCs w:val="36"/>
          <w:rtl/>
        </w:rPr>
        <w:t>العقوبات:</w:t>
      </w:r>
    </w:p>
    <w:p w:rsidR="00BA7D2C" w:rsidRPr="00CC11D5" w:rsidRDefault="00BA7D2C" w:rsidP="00BA7D2C">
      <w:pPr>
        <w:autoSpaceDE w:val="0"/>
        <w:autoSpaceDN w:val="0"/>
        <w:adjustRightInd w:val="0"/>
        <w:spacing w:after="0" w:line="240" w:lineRule="auto"/>
        <w:ind w:firstLine="567"/>
        <w:jc w:val="both"/>
        <w:rPr>
          <w:rFonts w:ascii="Traditional Arabic" w:hAnsi="Traditional Arabic" w:cs="Traditional Arabic" w:hint="cs"/>
          <w:sz w:val="36"/>
          <w:szCs w:val="36"/>
        </w:rPr>
      </w:pPr>
      <w:r w:rsidRPr="00CC11D5">
        <w:rPr>
          <w:rFonts w:ascii="Traditional Arabic" w:hAnsi="Traditional Arabic" w:cs="Traditional Arabic"/>
          <w:sz w:val="36"/>
          <w:szCs w:val="36"/>
          <w:rtl/>
        </w:rPr>
        <w:t>العقوبة في اللغة : اسم من العقاب، والعقاب –بالكسر</w:t>
      </w:r>
      <w:r w:rsidRPr="00CC11D5">
        <w:rPr>
          <w:rFonts w:ascii="Traditional Arabic" w:hAnsi="Traditional Arabic" w:cs="Traditional Arabic" w:hint="cs"/>
          <w:sz w:val="36"/>
          <w:szCs w:val="36"/>
          <w:rtl/>
        </w:rPr>
        <w:t>-</w:t>
      </w:r>
      <w:r w:rsidRPr="00CC11D5">
        <w:rPr>
          <w:rFonts w:ascii="Traditional Arabic" w:hAnsi="Traditional Arabic" w:cs="Traditional Arabic"/>
          <w:sz w:val="36"/>
          <w:szCs w:val="36"/>
          <w:rtl/>
        </w:rPr>
        <w:t xml:space="preserve"> والمعاقبة: أن تجزي الرجل بما فعل من السوء. يقال</w:t>
      </w:r>
      <w:r w:rsidRPr="00CC11D5">
        <w:rPr>
          <w:rFonts w:ascii="Traditional Arabic" w:hAnsi="Traditional Arabic" w:cs="Traditional Arabic" w:hint="cs"/>
          <w:sz w:val="36"/>
          <w:szCs w:val="36"/>
          <w:rtl/>
        </w:rPr>
        <w:t>:</w:t>
      </w:r>
      <w:r w:rsidRPr="00CC11D5">
        <w:rPr>
          <w:rFonts w:ascii="Traditional Arabic" w:hAnsi="Traditional Arabic" w:cs="Traditional Arabic"/>
          <w:sz w:val="36"/>
          <w:szCs w:val="36"/>
          <w:rtl/>
        </w:rPr>
        <w:t xml:space="preserve"> عاقبه بذنبه معاقبة وعقابا: أخذه به</w:t>
      </w:r>
      <w:r w:rsidRPr="00CC11D5">
        <w:rPr>
          <w:rStyle w:val="a6"/>
          <w:rFonts w:ascii="Traditional Arabic" w:hAnsi="Traditional Arabic" w:cs="Traditional Arabic"/>
          <w:sz w:val="36"/>
          <w:szCs w:val="36"/>
          <w:rtl/>
        </w:rPr>
        <w:footnoteReference w:id="305"/>
      </w:r>
      <w:r>
        <w:rPr>
          <w:rFonts w:ascii="Traditional Arabic" w:hAnsi="Traditional Arabic" w:cs="Traditional Arabic"/>
          <w:sz w:val="36"/>
          <w:szCs w:val="36"/>
          <w:rtl/>
        </w:rPr>
        <w:t>، كما في قوله تعالى</w:t>
      </w:r>
      <w:r w:rsidRPr="00CC11D5">
        <w:rPr>
          <w:rFonts w:ascii="Traditional Arabic" w:hAnsi="Traditional Arabic" w:cs="Traditional Arabic"/>
          <w:sz w:val="36"/>
          <w:szCs w:val="36"/>
          <w:rtl/>
        </w:rPr>
        <w:t xml:space="preserve">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281" w:hAnsi="QCF_P281" w:cs="QCF_P281"/>
          <w:color w:val="000000"/>
          <w:sz w:val="32"/>
          <w:szCs w:val="32"/>
          <w:rtl/>
        </w:rPr>
        <w:t>ﯡ</w:t>
      </w:r>
      <w:r>
        <w:rPr>
          <w:rFonts w:ascii="QCF_P281" w:hAnsi="QCF_P281" w:cs="QCF_P281"/>
          <w:color w:val="000000"/>
          <w:sz w:val="2"/>
          <w:szCs w:val="2"/>
          <w:rtl/>
        </w:rPr>
        <w:t xml:space="preserve"> </w:t>
      </w:r>
      <w:r>
        <w:rPr>
          <w:rFonts w:ascii="QCF_P281" w:hAnsi="QCF_P281" w:cs="QCF_P281"/>
          <w:color w:val="000000"/>
          <w:sz w:val="32"/>
          <w:szCs w:val="32"/>
          <w:rtl/>
        </w:rPr>
        <w:t>ﯢ</w:t>
      </w:r>
      <w:r>
        <w:rPr>
          <w:rFonts w:ascii="QCF_P281" w:hAnsi="QCF_P281" w:cs="QCF_P281"/>
          <w:color w:val="000000"/>
          <w:sz w:val="2"/>
          <w:szCs w:val="2"/>
          <w:rtl/>
        </w:rPr>
        <w:t xml:space="preserve"> </w:t>
      </w:r>
      <w:r>
        <w:rPr>
          <w:rFonts w:ascii="QCF_P281" w:hAnsi="QCF_P281" w:cs="QCF_P281"/>
          <w:color w:val="000000"/>
          <w:sz w:val="32"/>
          <w:szCs w:val="32"/>
          <w:rtl/>
        </w:rPr>
        <w:t>ﯣ</w:t>
      </w:r>
      <w:r>
        <w:rPr>
          <w:rFonts w:ascii="QCF_P281" w:hAnsi="QCF_P281" w:cs="QCF_P281"/>
          <w:color w:val="000000"/>
          <w:sz w:val="2"/>
          <w:szCs w:val="2"/>
          <w:rtl/>
        </w:rPr>
        <w:t xml:space="preserve"> </w:t>
      </w:r>
      <w:r>
        <w:rPr>
          <w:rFonts w:ascii="QCF_P281" w:hAnsi="QCF_P281" w:cs="QCF_P281"/>
          <w:color w:val="000000"/>
          <w:sz w:val="32"/>
          <w:szCs w:val="32"/>
          <w:rtl/>
        </w:rPr>
        <w:t>ﯤ</w:t>
      </w:r>
      <w:r>
        <w:rPr>
          <w:rFonts w:ascii="QCF_P281" w:hAnsi="QCF_P281" w:cs="QCF_P281"/>
          <w:color w:val="000000"/>
          <w:sz w:val="2"/>
          <w:szCs w:val="2"/>
          <w:rtl/>
        </w:rPr>
        <w:t xml:space="preserve"> </w:t>
      </w:r>
      <w:r>
        <w:rPr>
          <w:rFonts w:ascii="QCF_P281" w:hAnsi="QCF_P281" w:cs="QCF_P281"/>
          <w:color w:val="000000"/>
          <w:sz w:val="32"/>
          <w:szCs w:val="32"/>
          <w:rtl/>
        </w:rPr>
        <w:t>ﯥ</w:t>
      </w:r>
      <w:r>
        <w:rPr>
          <w:rFonts w:ascii="QCF_P281" w:hAnsi="QCF_P281" w:cs="QCF_P281"/>
          <w:color w:val="000000"/>
          <w:sz w:val="2"/>
          <w:szCs w:val="2"/>
          <w:rtl/>
        </w:rPr>
        <w:t xml:space="preserve"> </w:t>
      </w:r>
      <w:r>
        <w:rPr>
          <w:rFonts w:ascii="QCF_P281" w:hAnsi="QCF_P281" w:cs="QCF_P281"/>
          <w:color w:val="000000"/>
          <w:sz w:val="32"/>
          <w:szCs w:val="32"/>
          <w:rtl/>
        </w:rPr>
        <w:t>ﯦ</w:t>
      </w:r>
      <w:r>
        <w:rPr>
          <w:rFonts w:ascii="QCF_P281" w:hAnsi="QCF_P281" w:cs="QCF_P281"/>
          <w:color w:val="000000"/>
          <w:sz w:val="2"/>
          <w:szCs w:val="2"/>
          <w:rtl/>
        </w:rPr>
        <w:t xml:space="preserve"> </w:t>
      </w:r>
      <w:r>
        <w:rPr>
          <w:rFonts w:ascii="QCF_P281" w:hAnsi="QCF_P281" w:cs="QCF_P281"/>
          <w:color w:val="000000"/>
          <w:sz w:val="32"/>
          <w:szCs w:val="32"/>
          <w:rtl/>
        </w:rPr>
        <w:t>ﯧ</w:t>
      </w:r>
      <w:r>
        <w:rPr>
          <w:rFonts w:ascii="Arial" w:hAnsi="Arial"/>
          <w:color w:val="000000"/>
          <w:sz w:val="2"/>
          <w:szCs w:val="2"/>
          <w:rtl/>
        </w:rPr>
        <w:t xml:space="preserve"> </w:t>
      </w:r>
      <w:r>
        <w:rPr>
          <w:rFonts w:ascii="QCF_BSML" w:hAnsi="QCF_BSML" w:cs="QCF_BSML"/>
          <w:color w:val="000000"/>
          <w:sz w:val="32"/>
          <w:szCs w:val="32"/>
          <w:rtl/>
        </w:rPr>
        <w:t xml:space="preserve">ﮊ </w:t>
      </w:r>
      <w:r>
        <w:rPr>
          <w:rFonts w:ascii="Traditional Arabic" w:hAnsi="Traditional Arabic" w:cs="Traditional Arabic"/>
          <w:color w:val="9DAB0C"/>
          <w:sz w:val="2"/>
          <w:szCs w:val="2"/>
        </w:rPr>
        <w:t xml:space="preserve"> </w:t>
      </w:r>
      <w:r w:rsidRPr="00CC11D5">
        <w:rPr>
          <w:rStyle w:val="a6"/>
          <w:rFonts w:ascii="Traditional Arabic" w:hAnsi="Traditional Arabic" w:cs="Traditional Arabic"/>
          <w:sz w:val="36"/>
          <w:szCs w:val="36"/>
          <w:rtl/>
        </w:rPr>
        <w:footnoteReference w:id="306"/>
      </w:r>
      <w:r w:rsidRPr="00CC11D5">
        <w:rPr>
          <w:rFonts w:ascii="Traditional Arabic" w:hAnsi="Traditional Arabic" w:cs="Traditional Arabic" w:hint="cs"/>
          <w:sz w:val="36"/>
          <w:szCs w:val="36"/>
          <w:rtl/>
        </w:rPr>
        <w:t>.</w:t>
      </w:r>
    </w:p>
    <w:p w:rsidR="00BA7D2C" w:rsidRPr="00CC11D5"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CC11D5">
        <w:rPr>
          <w:rFonts w:ascii="Traditional Arabic" w:hAnsi="Traditional Arabic" w:cs="Traditional Arabic"/>
          <w:sz w:val="36"/>
          <w:szCs w:val="36"/>
          <w:rtl/>
        </w:rPr>
        <w:t xml:space="preserve"> والعقوبة في الاصطلاح : </w:t>
      </w:r>
      <w:r>
        <w:rPr>
          <w:rFonts w:ascii="Traditional Arabic" w:hAnsi="Traditional Arabic" w:cs="Traditional Arabic" w:hint="cs"/>
          <w:sz w:val="36"/>
          <w:szCs w:val="36"/>
          <w:rtl/>
        </w:rPr>
        <w:t xml:space="preserve">هي الجزاء </w:t>
      </w:r>
      <w:r w:rsidRPr="00CC11D5">
        <w:rPr>
          <w:rFonts w:ascii="Traditional Arabic" w:hAnsi="Traditional Arabic" w:cs="Traditional Arabic"/>
          <w:sz w:val="36"/>
          <w:szCs w:val="36"/>
          <w:rtl/>
        </w:rPr>
        <w:t>بالضرب أو القطع ونحوهما</w:t>
      </w:r>
      <w:r w:rsidRPr="00CC11D5">
        <w:rPr>
          <w:rFonts w:ascii="Traditional Arabic" w:hAnsi="Traditional Arabic" w:cs="Traditional Arabic" w:hint="cs"/>
          <w:sz w:val="36"/>
          <w:szCs w:val="36"/>
          <w:rtl/>
        </w:rPr>
        <w:t>،</w:t>
      </w:r>
      <w:r w:rsidRPr="00CC11D5">
        <w:rPr>
          <w:rFonts w:ascii="Traditional Arabic" w:hAnsi="Traditional Arabic" w:cs="Traditional Arabic"/>
          <w:sz w:val="36"/>
          <w:szCs w:val="36"/>
          <w:rtl/>
        </w:rPr>
        <w:t xml:space="preserve"> سمي بها</w:t>
      </w:r>
      <w:r>
        <w:rPr>
          <w:rFonts w:ascii="Traditional Arabic" w:hAnsi="Traditional Arabic" w:cs="Traditional Arabic"/>
          <w:sz w:val="36"/>
          <w:szCs w:val="36"/>
          <w:rtl/>
        </w:rPr>
        <w:t xml:space="preserve"> لأنها تتلو الذنب، من تعقبه</w:t>
      </w:r>
      <w:r w:rsidRPr="00CC11D5">
        <w:rPr>
          <w:rFonts w:ascii="Traditional Arabic" w:hAnsi="Traditional Arabic" w:cs="Traditional Arabic"/>
          <w:sz w:val="36"/>
          <w:szCs w:val="36"/>
          <w:rtl/>
        </w:rPr>
        <w:t>: إذا تبعه</w:t>
      </w:r>
      <w:r w:rsidRPr="00CC11D5">
        <w:rPr>
          <w:rStyle w:val="a6"/>
          <w:rFonts w:ascii="Traditional Arabic" w:hAnsi="Traditional Arabic" w:cs="Traditional Arabic"/>
          <w:sz w:val="36"/>
          <w:szCs w:val="36"/>
          <w:rtl/>
        </w:rPr>
        <w:footnoteReference w:id="307"/>
      </w:r>
      <w:r w:rsidRPr="00CC11D5">
        <w:rPr>
          <w:rFonts w:ascii="Traditional Arabic" w:hAnsi="Traditional Arabic" w:cs="Traditional Arabic"/>
          <w:sz w:val="36"/>
          <w:szCs w:val="36"/>
          <w:rtl/>
        </w:rPr>
        <w:t>.</w:t>
      </w:r>
    </w:p>
    <w:p w:rsidR="00BA7D2C" w:rsidRPr="00CC11D5" w:rsidRDefault="00BA7D2C" w:rsidP="00BA7D2C">
      <w:pPr>
        <w:jc w:val="both"/>
        <w:rPr>
          <w:rFonts w:ascii="Traditional Arabic" w:hAnsi="Traditional Arabic" w:cs="Traditional Arabic" w:hint="cs"/>
          <w:sz w:val="36"/>
          <w:szCs w:val="36"/>
          <w:rtl/>
        </w:rPr>
      </w:pPr>
    </w:p>
    <w:p w:rsidR="00BA7D2C" w:rsidRPr="00CC11D5" w:rsidRDefault="00BA7D2C" w:rsidP="00BA7D2C">
      <w:pPr>
        <w:pStyle w:val="a3"/>
        <w:numPr>
          <w:ilvl w:val="0"/>
          <w:numId w:val="30"/>
        </w:numPr>
        <w:jc w:val="both"/>
        <w:rPr>
          <w:rFonts w:ascii="Traditional Arabic" w:hAnsi="Traditional Arabic" w:cs="Traditional Arabic"/>
          <w:b/>
          <w:bCs/>
          <w:sz w:val="36"/>
          <w:szCs w:val="36"/>
        </w:rPr>
      </w:pPr>
      <w:r w:rsidRPr="00CC11D5">
        <w:rPr>
          <w:rFonts w:ascii="Traditional Arabic" w:hAnsi="Traditional Arabic" w:cs="Traditional Arabic" w:hint="cs"/>
          <w:b/>
          <w:bCs/>
          <w:sz w:val="36"/>
          <w:szCs w:val="36"/>
          <w:rtl/>
        </w:rPr>
        <w:lastRenderedPageBreak/>
        <w:t>بيان معنى الضابط:</w:t>
      </w:r>
    </w:p>
    <w:p w:rsidR="00BA7D2C" w:rsidRPr="00CC11D5" w:rsidRDefault="00BA7D2C" w:rsidP="00BA7D2C">
      <w:pPr>
        <w:ind w:firstLine="567"/>
        <w:jc w:val="both"/>
        <w:rPr>
          <w:rFonts w:ascii="Traditional Arabic" w:hAnsi="Traditional Arabic" w:cs="Traditional Arabic" w:hint="cs"/>
          <w:sz w:val="36"/>
          <w:szCs w:val="36"/>
          <w:rtl/>
        </w:rPr>
      </w:pPr>
      <w:r w:rsidRPr="00CC11D5">
        <w:rPr>
          <w:rFonts w:ascii="Traditional Arabic" w:hAnsi="Traditional Arabic" w:cs="Traditional Arabic" w:hint="cs"/>
          <w:sz w:val="36"/>
          <w:szCs w:val="36"/>
          <w:rtl/>
        </w:rPr>
        <w:t>وبعد شرح بعض مفردات الضابط التي تحتاج إلى بيان يظهر جليا المراد بالضابط الذي ذكره ابن دقيق العيد، فالمراد من هذا الضابط:</w:t>
      </w:r>
    </w:p>
    <w:p w:rsidR="00BA7D2C" w:rsidRPr="00CC11D5" w:rsidRDefault="00BA7D2C" w:rsidP="00BA7D2C">
      <w:pPr>
        <w:ind w:firstLine="567"/>
        <w:jc w:val="both"/>
        <w:rPr>
          <w:rFonts w:ascii="Traditional Arabic" w:hAnsi="Traditional Arabic" w:cs="Traditional Arabic" w:hint="cs"/>
          <w:sz w:val="36"/>
          <w:szCs w:val="36"/>
          <w:rtl/>
        </w:rPr>
      </w:pPr>
      <w:r w:rsidRPr="00CC11D5">
        <w:rPr>
          <w:rFonts w:ascii="Traditional Arabic" w:hAnsi="Traditional Arabic" w:cs="Traditional Arabic" w:hint="cs"/>
          <w:sz w:val="36"/>
          <w:szCs w:val="36"/>
          <w:rtl/>
        </w:rPr>
        <w:t>أن العقوبة المقصود منها الزجر، ومتى غاب هذا المقصود عن العقوبة فإنها لا تفعل، وذلك مثلا بكون الجاني لا ينزجر عن جرمه بما يوقع عليه من العقوبة، أو لا ينزجر الناس بهذه العقوبة.</w:t>
      </w:r>
    </w:p>
    <w:p w:rsidR="00BA7D2C" w:rsidRPr="00CC11D5" w:rsidRDefault="00BA7D2C" w:rsidP="00BA7D2C">
      <w:pPr>
        <w:autoSpaceDE w:val="0"/>
        <w:autoSpaceDN w:val="0"/>
        <w:adjustRightInd w:val="0"/>
        <w:spacing w:after="0" w:line="240" w:lineRule="auto"/>
        <w:ind w:firstLine="567"/>
        <w:jc w:val="both"/>
        <w:rPr>
          <w:rFonts w:ascii="Traditional Arabic" w:hAnsi="Traditional Arabic" w:cs="Traditional Arabic" w:hint="cs"/>
          <w:sz w:val="36"/>
          <w:szCs w:val="36"/>
          <w:rtl/>
        </w:rPr>
      </w:pPr>
      <w:r w:rsidRPr="00CC11D5">
        <w:rPr>
          <w:rFonts w:ascii="Traditional Arabic" w:hAnsi="Traditional Arabic" w:cs="Traditional Arabic" w:hint="cs"/>
          <w:sz w:val="36"/>
          <w:szCs w:val="36"/>
          <w:rtl/>
        </w:rPr>
        <w:t>لكن ينبغي التنبيه أن ابن دقيق العيد لا يقصد من ذلك منع إقامة الحد على من لا يزجره الحد، ولهذا قال عقب ذكره للضابط:"</w:t>
      </w:r>
      <w:r w:rsidRPr="00CC11D5">
        <w:rPr>
          <w:rFonts w:ascii="Traditional Arabic" w:hAnsi="Traditional Arabic" w:cs="Traditional Arabic"/>
          <w:sz w:val="36"/>
          <w:szCs w:val="36"/>
          <w:rtl/>
        </w:rPr>
        <w:t xml:space="preserve"> فإن كانت واجبة</w:t>
      </w:r>
      <w:r w:rsidRPr="00CC11D5">
        <w:rPr>
          <w:rFonts w:ascii="Traditional Arabic" w:hAnsi="Traditional Arabic" w:cs="Traditional Arabic" w:hint="cs"/>
          <w:sz w:val="36"/>
          <w:szCs w:val="36"/>
          <w:rtl/>
        </w:rPr>
        <w:t xml:space="preserve"> </w:t>
      </w:r>
      <w:r w:rsidRPr="00CC11D5">
        <w:rPr>
          <w:rFonts w:ascii="Traditional Arabic" w:hAnsi="Traditional Arabic" w:cs="Traditional Arabic"/>
          <w:sz w:val="36"/>
          <w:szCs w:val="36"/>
          <w:rtl/>
        </w:rPr>
        <w:t>–</w:t>
      </w:r>
      <w:r w:rsidRPr="00CC11D5">
        <w:rPr>
          <w:rFonts w:ascii="Traditional Arabic" w:hAnsi="Traditional Arabic" w:cs="Traditional Arabic" w:hint="cs"/>
          <w:sz w:val="36"/>
          <w:szCs w:val="36"/>
          <w:rtl/>
        </w:rPr>
        <w:t>أي العقوبة-</w:t>
      </w:r>
      <w:r w:rsidRPr="00CC11D5">
        <w:rPr>
          <w:rFonts w:ascii="Traditional Arabic" w:hAnsi="Traditional Arabic" w:cs="Traditional Arabic"/>
          <w:sz w:val="36"/>
          <w:szCs w:val="36"/>
          <w:rtl/>
        </w:rPr>
        <w:t xml:space="preserve"> كالحد فلترك الشرط في وجوبها على السيد وهو الملك لأن أحد الأمرين لازم</w:t>
      </w:r>
      <w:r w:rsidRPr="00CC11D5">
        <w:rPr>
          <w:rFonts w:ascii="Traditional Arabic" w:hAnsi="Traditional Arabic" w:cs="Traditional Arabic" w:hint="cs"/>
          <w:sz w:val="36"/>
          <w:szCs w:val="36"/>
          <w:rtl/>
        </w:rPr>
        <w:t>،</w:t>
      </w:r>
      <w:r w:rsidRPr="00CC11D5">
        <w:rPr>
          <w:rFonts w:ascii="Traditional Arabic" w:hAnsi="Traditional Arabic" w:cs="Traditional Arabic"/>
          <w:sz w:val="36"/>
          <w:szCs w:val="36"/>
          <w:rtl/>
        </w:rPr>
        <w:t xml:space="preserve"> إما ترك الحد ولا سبيل إليه لوجوبه</w:t>
      </w:r>
      <w:r w:rsidRPr="00CC11D5">
        <w:rPr>
          <w:rFonts w:ascii="Traditional Arabic" w:hAnsi="Traditional Arabic" w:cs="Traditional Arabic" w:hint="cs"/>
          <w:sz w:val="36"/>
          <w:szCs w:val="36"/>
          <w:rtl/>
        </w:rPr>
        <w:t>،</w:t>
      </w:r>
      <w:r w:rsidRPr="00CC11D5">
        <w:rPr>
          <w:rFonts w:ascii="Traditional Arabic" w:hAnsi="Traditional Arabic" w:cs="Traditional Arabic"/>
          <w:sz w:val="36"/>
          <w:szCs w:val="36"/>
          <w:rtl/>
        </w:rPr>
        <w:t xml:space="preserve"> وإما إزالة شرط الوجوب وهو الملك فتعين</w:t>
      </w:r>
      <w:r w:rsidRPr="00CC11D5">
        <w:rPr>
          <w:rFonts w:ascii="Traditional Arabic" w:hAnsi="Traditional Arabic" w:cs="Traditional Arabic" w:hint="cs"/>
          <w:sz w:val="36"/>
          <w:szCs w:val="36"/>
          <w:rtl/>
        </w:rPr>
        <w:t>،</w:t>
      </w:r>
      <w:r w:rsidRPr="00CC11D5">
        <w:rPr>
          <w:rFonts w:ascii="Traditional Arabic" w:hAnsi="Traditional Arabic" w:cs="Traditional Arabic"/>
          <w:sz w:val="36"/>
          <w:szCs w:val="36"/>
          <w:rtl/>
        </w:rPr>
        <w:t xml:space="preserve"> ولم يقل : اتركوها أو حدوها كلما تكرر لأجل ما ذكرناه والله أعلم</w:t>
      </w:r>
      <w:r w:rsidRPr="00CC11D5">
        <w:rPr>
          <w:rFonts w:ascii="Traditional Arabic" w:hAnsi="Traditional Arabic" w:cs="Traditional Arabic" w:hint="cs"/>
          <w:sz w:val="36"/>
          <w:szCs w:val="36"/>
          <w:rtl/>
        </w:rPr>
        <w:t>"</w:t>
      </w:r>
      <w:r w:rsidRPr="00CC11D5">
        <w:rPr>
          <w:rStyle w:val="a6"/>
          <w:rFonts w:ascii="Traditional Arabic" w:hAnsi="Traditional Arabic" w:cs="Traditional Arabic"/>
          <w:sz w:val="36"/>
          <w:szCs w:val="36"/>
          <w:rtl/>
        </w:rPr>
        <w:footnoteReference w:id="308"/>
      </w:r>
      <w:r w:rsidRPr="00CC11D5">
        <w:rPr>
          <w:rFonts w:ascii="Traditional Arabic" w:hAnsi="Traditional Arabic" w:cs="Traditional Arabic" w:hint="cs"/>
          <w:sz w:val="36"/>
          <w:szCs w:val="36"/>
          <w:rtl/>
        </w:rPr>
        <w:t>.</w:t>
      </w:r>
    </w:p>
    <w:p w:rsidR="00BA7D2C" w:rsidRPr="00CC11D5"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CC11D5">
        <w:rPr>
          <w:rFonts w:ascii="Traditional Arabic" w:hAnsi="Traditional Arabic" w:cs="Traditional Arabic" w:hint="cs"/>
          <w:sz w:val="36"/>
          <w:szCs w:val="36"/>
          <w:rtl/>
        </w:rPr>
        <w:t>ابن دقيق العيد ذكر هذا الضابط عند كلامه على مسألة إقامة السيد الحد على رقيقه ومماليكه، فذكر الضابط عندها، فالمعنى أن العقوبة إن كانت واجبة كالحد فعلى السيد إزالة سبب وجوب إقامته الحد على رقيقه وهو ملكه لرقبته، لأنه لولا الملك للرقبة ما جاز له إقامة الحد على رقيقه، فلما لم ينزجر الرقيق بإقامة الحد عليه وجب على السيد إخراج هذا الرقيق من ملكه.</w:t>
      </w:r>
    </w:p>
    <w:p w:rsidR="00BA7D2C" w:rsidRPr="00CC11D5" w:rsidRDefault="00BA7D2C" w:rsidP="00BA7D2C">
      <w:pPr>
        <w:jc w:val="both"/>
        <w:rPr>
          <w:rFonts w:ascii="Traditional Arabic" w:hAnsi="Traditional Arabic" w:cs="Traditional Arabic" w:hint="cs"/>
          <w:sz w:val="36"/>
          <w:szCs w:val="36"/>
          <w:rtl/>
        </w:rPr>
      </w:pPr>
    </w:p>
    <w:p w:rsidR="00BA7D2C" w:rsidRPr="00CC11D5" w:rsidRDefault="00BA7D2C" w:rsidP="00BA7D2C">
      <w:pPr>
        <w:pStyle w:val="a3"/>
        <w:numPr>
          <w:ilvl w:val="0"/>
          <w:numId w:val="30"/>
        </w:numPr>
        <w:jc w:val="both"/>
        <w:rPr>
          <w:rFonts w:ascii="Traditional Arabic" w:hAnsi="Traditional Arabic" w:cs="Traditional Arabic"/>
          <w:b/>
          <w:bCs/>
          <w:sz w:val="36"/>
          <w:szCs w:val="36"/>
        </w:rPr>
      </w:pPr>
      <w:r w:rsidRPr="00CC11D5">
        <w:rPr>
          <w:rFonts w:ascii="Traditional Arabic" w:hAnsi="Traditional Arabic" w:cs="Traditional Arabic" w:hint="cs"/>
          <w:b/>
          <w:bCs/>
          <w:sz w:val="36"/>
          <w:szCs w:val="36"/>
          <w:rtl/>
        </w:rPr>
        <w:t>دليل الضابط:</w:t>
      </w:r>
    </w:p>
    <w:p w:rsidR="00BA7D2C" w:rsidRPr="00CC11D5" w:rsidRDefault="00BA7D2C" w:rsidP="00BA7D2C">
      <w:pPr>
        <w:ind w:firstLine="567"/>
        <w:jc w:val="both"/>
        <w:rPr>
          <w:rFonts w:ascii="Traditional Arabic" w:hAnsi="Traditional Arabic" w:cs="Traditional Arabic" w:hint="cs"/>
          <w:sz w:val="36"/>
          <w:szCs w:val="36"/>
          <w:rtl/>
        </w:rPr>
      </w:pPr>
      <w:r w:rsidRPr="00CC11D5">
        <w:rPr>
          <w:rFonts w:ascii="Traditional Arabic" w:hAnsi="Traditional Arabic" w:cs="Traditional Arabic" w:hint="cs"/>
          <w:sz w:val="36"/>
          <w:szCs w:val="36"/>
          <w:rtl/>
        </w:rPr>
        <w:t>يمكن أن يستدل على هذا الضابط بأدلة من السنة، منها:</w:t>
      </w:r>
    </w:p>
    <w:p w:rsidR="00BA7D2C" w:rsidRPr="00CC11D5" w:rsidRDefault="00BA7D2C" w:rsidP="00BA7D2C">
      <w:pPr>
        <w:pStyle w:val="a3"/>
        <w:numPr>
          <w:ilvl w:val="0"/>
          <w:numId w:val="32"/>
        </w:numPr>
        <w:jc w:val="both"/>
        <w:rPr>
          <w:rFonts w:ascii="Traditional Arabic" w:hAnsi="Traditional Arabic" w:cs="Traditional Arabic"/>
          <w:sz w:val="36"/>
          <w:szCs w:val="36"/>
        </w:rPr>
      </w:pPr>
      <w:r w:rsidRPr="00CC11D5">
        <w:rPr>
          <w:rFonts w:ascii="Traditional Arabic" w:hAnsi="Traditional Arabic" w:cs="Traditional Arabic"/>
          <w:sz w:val="36"/>
          <w:szCs w:val="36"/>
          <w:rtl/>
        </w:rPr>
        <w:lastRenderedPageBreak/>
        <w:t>عن أبي هريرة</w:t>
      </w:r>
      <w:r w:rsidRPr="00CC11D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CC11D5">
        <w:rPr>
          <w:rFonts w:ascii="Traditional Arabic" w:hAnsi="Traditional Arabic" w:cs="Traditional Arabic" w:hint="cs"/>
          <w:sz w:val="36"/>
          <w:szCs w:val="36"/>
          <w:rtl/>
        </w:rPr>
        <w:t>رضي ال</w:t>
      </w:r>
      <w:r>
        <w:rPr>
          <w:rFonts w:ascii="Traditional Arabic" w:hAnsi="Traditional Arabic" w:cs="Traditional Arabic" w:hint="cs"/>
          <w:sz w:val="36"/>
          <w:szCs w:val="36"/>
          <w:rtl/>
        </w:rPr>
        <w:t>ل</w:t>
      </w:r>
      <w:r w:rsidRPr="00CC11D5">
        <w:rPr>
          <w:rFonts w:ascii="Traditional Arabic" w:hAnsi="Traditional Arabic" w:cs="Traditional Arabic" w:hint="cs"/>
          <w:sz w:val="36"/>
          <w:szCs w:val="36"/>
          <w:rtl/>
        </w:rPr>
        <w:t>ه عنه-</w:t>
      </w:r>
      <w:r w:rsidRPr="00CC11D5">
        <w:rPr>
          <w:rFonts w:ascii="Traditional Arabic" w:hAnsi="Traditional Arabic" w:cs="Traditional Arabic"/>
          <w:sz w:val="36"/>
          <w:szCs w:val="36"/>
          <w:rtl/>
        </w:rPr>
        <w:t xml:space="preserve"> عن النبي </w:t>
      </w:r>
      <w:r w:rsidRPr="00CC11D5">
        <w:rPr>
          <w:rFonts w:ascii="Traditional Arabic" w:hAnsi="Traditional Arabic" w:cs="Traditional Arabic" w:hint="cs"/>
          <w:sz w:val="36"/>
          <w:szCs w:val="36"/>
          <w:rtl/>
        </w:rPr>
        <w:t>-</w:t>
      </w:r>
      <w:r w:rsidRPr="00CC11D5">
        <w:rPr>
          <w:rFonts w:ascii="Traditional Arabic" w:hAnsi="Traditional Arabic" w:cs="Traditional Arabic"/>
          <w:sz w:val="36"/>
          <w:szCs w:val="36"/>
          <w:rtl/>
        </w:rPr>
        <w:t>صلى الله عليه وسلم</w:t>
      </w:r>
      <w:r w:rsidRPr="00CC11D5">
        <w:rPr>
          <w:rFonts w:ascii="Traditional Arabic" w:hAnsi="Traditional Arabic" w:cs="Traditional Arabic" w:hint="cs"/>
          <w:sz w:val="36"/>
          <w:szCs w:val="36"/>
          <w:rtl/>
        </w:rPr>
        <w:t>-</w:t>
      </w:r>
      <w:r w:rsidRPr="00CC11D5">
        <w:rPr>
          <w:rFonts w:ascii="Traditional Arabic" w:hAnsi="Traditional Arabic" w:cs="Traditional Arabic"/>
          <w:sz w:val="36"/>
          <w:szCs w:val="36"/>
          <w:rtl/>
        </w:rPr>
        <w:t xml:space="preserve"> قال</w:t>
      </w:r>
      <w:r w:rsidRPr="00CC11D5">
        <w:rPr>
          <w:rFonts w:ascii="Traditional Arabic" w:hAnsi="Traditional Arabic" w:cs="Traditional Arabic" w:hint="cs"/>
          <w:sz w:val="36"/>
          <w:szCs w:val="36"/>
          <w:rtl/>
        </w:rPr>
        <w:t>:((</w:t>
      </w:r>
      <w:r w:rsidRPr="00CC11D5">
        <w:rPr>
          <w:rFonts w:ascii="Traditional Arabic" w:hAnsi="Traditional Arabic" w:cs="Traditional Arabic"/>
          <w:sz w:val="36"/>
          <w:szCs w:val="36"/>
          <w:rtl/>
        </w:rPr>
        <w:t xml:space="preserve"> إذا زنت أمة أحدكم فتبين زناها فليجلدها الحد ولا يثرب عليها ، ثم إن زنت فليجلدها الحد ولا يثرب عليها ، ثم إن زنت الثالثة فليبعها ، ولو بحبل من شعر</w:t>
      </w:r>
      <w:r w:rsidRPr="00CC11D5">
        <w:rPr>
          <w:rFonts w:ascii="Traditional Arabic" w:hAnsi="Traditional Arabic" w:cs="Traditional Arabic" w:hint="cs"/>
          <w:sz w:val="36"/>
          <w:szCs w:val="36"/>
          <w:rtl/>
        </w:rPr>
        <w:t>))</w:t>
      </w:r>
      <w:r w:rsidRPr="00CC11D5">
        <w:rPr>
          <w:rStyle w:val="a6"/>
          <w:rFonts w:ascii="Traditional Arabic" w:hAnsi="Traditional Arabic" w:cs="Traditional Arabic"/>
          <w:sz w:val="36"/>
          <w:szCs w:val="36"/>
          <w:rtl/>
        </w:rPr>
        <w:footnoteReference w:id="309"/>
      </w:r>
      <w:r w:rsidRPr="00CC11D5">
        <w:rPr>
          <w:rFonts w:ascii="Traditional Arabic" w:hAnsi="Traditional Arabic" w:cs="Traditional Arabic" w:hint="cs"/>
          <w:sz w:val="36"/>
          <w:szCs w:val="36"/>
          <w:rtl/>
        </w:rPr>
        <w:t>.</w:t>
      </w:r>
    </w:p>
    <w:p w:rsidR="00BA7D2C" w:rsidRPr="00CC11D5" w:rsidRDefault="00BA7D2C" w:rsidP="00BA7D2C">
      <w:pPr>
        <w:pStyle w:val="a3"/>
        <w:numPr>
          <w:ilvl w:val="0"/>
          <w:numId w:val="32"/>
        </w:numPr>
        <w:jc w:val="both"/>
        <w:rPr>
          <w:rFonts w:ascii="Traditional Arabic" w:hAnsi="Traditional Arabic" w:cs="Traditional Arabic"/>
          <w:sz w:val="36"/>
          <w:szCs w:val="36"/>
        </w:rPr>
      </w:pPr>
      <w:r w:rsidRPr="00CC11D5">
        <w:rPr>
          <w:rFonts w:ascii="Traditional Arabic" w:hAnsi="Traditional Arabic" w:cs="Traditional Arabic"/>
          <w:sz w:val="36"/>
          <w:szCs w:val="36"/>
          <w:rtl/>
        </w:rPr>
        <w:t>وعن أبي هريرة وزيد بن خالد الجهني</w:t>
      </w:r>
      <w:r w:rsidRPr="00CC11D5">
        <w:rPr>
          <w:rFonts w:ascii="Traditional Arabic" w:hAnsi="Traditional Arabic" w:cs="Traditional Arabic" w:hint="cs"/>
          <w:sz w:val="36"/>
          <w:szCs w:val="36"/>
          <w:rtl/>
        </w:rPr>
        <w:t xml:space="preserve"> </w:t>
      </w:r>
      <w:r w:rsidRPr="00CC11D5">
        <w:rPr>
          <w:rFonts w:ascii="Traditional Arabic" w:hAnsi="Traditional Arabic" w:cs="Traditional Arabic"/>
          <w:sz w:val="36"/>
          <w:szCs w:val="36"/>
          <w:rtl/>
        </w:rPr>
        <w:t>–</w:t>
      </w:r>
      <w:r w:rsidRPr="00CC11D5">
        <w:rPr>
          <w:rFonts w:ascii="Traditional Arabic" w:hAnsi="Traditional Arabic" w:cs="Traditional Arabic" w:hint="cs"/>
          <w:sz w:val="36"/>
          <w:szCs w:val="36"/>
          <w:rtl/>
        </w:rPr>
        <w:t>رضي الله عنهما-</w:t>
      </w:r>
      <w:r w:rsidRPr="00CC11D5">
        <w:rPr>
          <w:rFonts w:ascii="Traditional Arabic" w:hAnsi="Traditional Arabic" w:cs="Traditional Arabic"/>
          <w:sz w:val="36"/>
          <w:szCs w:val="36"/>
          <w:rtl/>
        </w:rPr>
        <w:t xml:space="preserve"> قالا : سئل النبي -صلى الله عليه وسلم- عن الأمة إذا زنت ولم تحصن قال : </w:t>
      </w:r>
      <w:r w:rsidRPr="00CC11D5">
        <w:rPr>
          <w:rFonts w:ascii="Traditional Arabic" w:hAnsi="Traditional Arabic" w:cs="Traditional Arabic" w:hint="cs"/>
          <w:sz w:val="36"/>
          <w:szCs w:val="36"/>
          <w:rtl/>
        </w:rPr>
        <w:t>((</w:t>
      </w:r>
      <w:r w:rsidRPr="00CC11D5">
        <w:rPr>
          <w:rFonts w:ascii="Traditional Arabic" w:hAnsi="Traditional Arabic" w:cs="Traditional Arabic"/>
          <w:sz w:val="36"/>
          <w:szCs w:val="36"/>
          <w:rtl/>
        </w:rPr>
        <w:t xml:space="preserve"> إن زنت فاجلدوها ، ثم إن زنت فاجلدوها ، ثم إن زنت فاجلدوها ، ثم بيعوها ولو بضفير </w:t>
      </w:r>
      <w:r w:rsidRPr="00CC11D5">
        <w:rPr>
          <w:rFonts w:ascii="Traditional Arabic" w:hAnsi="Traditional Arabic" w:cs="Traditional Arabic" w:hint="cs"/>
          <w:sz w:val="36"/>
          <w:szCs w:val="36"/>
          <w:rtl/>
        </w:rPr>
        <w:t>))</w:t>
      </w:r>
      <w:r w:rsidRPr="00CC11D5">
        <w:rPr>
          <w:rStyle w:val="a6"/>
          <w:rFonts w:ascii="Traditional Arabic" w:hAnsi="Traditional Arabic" w:cs="Traditional Arabic"/>
          <w:sz w:val="36"/>
          <w:szCs w:val="36"/>
          <w:rtl/>
        </w:rPr>
        <w:footnoteReference w:id="310"/>
      </w:r>
      <w:r w:rsidRPr="00CC11D5">
        <w:rPr>
          <w:rFonts w:ascii="Traditional Arabic" w:hAnsi="Traditional Arabic" w:cs="Traditional Arabic"/>
          <w:sz w:val="36"/>
          <w:szCs w:val="36"/>
          <w:rtl/>
        </w:rPr>
        <w:t>.</w:t>
      </w:r>
    </w:p>
    <w:p w:rsidR="00BA7D2C" w:rsidRPr="00CC11D5" w:rsidRDefault="00BA7D2C" w:rsidP="00BA7D2C">
      <w:pPr>
        <w:ind w:firstLine="567"/>
        <w:jc w:val="both"/>
        <w:rPr>
          <w:rFonts w:ascii="Traditional Arabic" w:hAnsi="Traditional Arabic" w:cs="Traditional Arabic" w:hint="cs"/>
          <w:sz w:val="36"/>
          <w:szCs w:val="36"/>
          <w:rtl/>
        </w:rPr>
      </w:pPr>
      <w:r w:rsidRPr="00CC11D5">
        <w:rPr>
          <w:rFonts w:ascii="Traditional Arabic" w:hAnsi="Traditional Arabic" w:cs="Traditional Arabic" w:hint="cs"/>
          <w:sz w:val="36"/>
          <w:szCs w:val="36"/>
          <w:rtl/>
        </w:rPr>
        <w:t>وجه الدلالة من الحديثين:</w:t>
      </w:r>
    </w:p>
    <w:p w:rsidR="00BA7D2C" w:rsidRPr="00CC11D5" w:rsidRDefault="00BA7D2C" w:rsidP="00BA7D2C">
      <w:pPr>
        <w:ind w:firstLine="567"/>
        <w:jc w:val="both"/>
        <w:rPr>
          <w:rFonts w:ascii="Traditional Arabic" w:hAnsi="Traditional Arabic" w:cs="Traditional Arabic" w:hint="cs"/>
          <w:sz w:val="36"/>
          <w:szCs w:val="36"/>
          <w:rtl/>
        </w:rPr>
      </w:pPr>
      <w:r w:rsidRPr="00CC11D5">
        <w:rPr>
          <w:rFonts w:ascii="Traditional Arabic" w:hAnsi="Traditional Arabic" w:cs="Traditional Arabic" w:hint="cs"/>
          <w:sz w:val="36"/>
          <w:szCs w:val="36"/>
          <w:rtl/>
        </w:rPr>
        <w:t>أن النبي صلى الله عليه وسلم أمر بإقامة حد الزنى على الأمة إن زنت لأول مرة، ثم يقام عليها الحد إن زنت المرة الثانية، ثم أمر بإقامة الحد عليها إن زنت ثم أمر ببيعها وإخراجها من ملك سيدها، وذلك لأنها لم تنزجر بالحد، فلزم إخراجها من ملك سيدها.</w:t>
      </w:r>
    </w:p>
    <w:p w:rsidR="00BA7D2C" w:rsidRPr="00CC11D5" w:rsidRDefault="00BA7D2C" w:rsidP="00BA7D2C">
      <w:pPr>
        <w:ind w:firstLine="567"/>
        <w:jc w:val="both"/>
        <w:rPr>
          <w:rFonts w:ascii="Traditional Arabic" w:hAnsi="Traditional Arabic" w:cs="Traditional Arabic" w:hint="cs"/>
          <w:sz w:val="36"/>
          <w:szCs w:val="36"/>
          <w:rtl/>
        </w:rPr>
      </w:pPr>
      <w:r w:rsidRPr="00CC11D5">
        <w:rPr>
          <w:rFonts w:ascii="Traditional Arabic" w:hAnsi="Traditional Arabic" w:cs="Traditional Arabic" w:hint="cs"/>
          <w:sz w:val="36"/>
          <w:szCs w:val="36"/>
          <w:rtl/>
        </w:rPr>
        <w:t>وينبغي التنبيه هنا أن استدلال ابن دقيق العيد إنما يتم على حديث أبي هريرة ((</w:t>
      </w:r>
      <w:r w:rsidRPr="00CC11D5">
        <w:rPr>
          <w:rFonts w:ascii="Traditional Arabic" w:hAnsi="Traditional Arabic" w:cs="Traditional Arabic"/>
          <w:sz w:val="36"/>
          <w:szCs w:val="36"/>
          <w:rtl/>
        </w:rPr>
        <w:t>ثم إن زنت الثالثة فليبعها</w:t>
      </w:r>
      <w:r w:rsidRPr="00CC11D5">
        <w:rPr>
          <w:rFonts w:ascii="Traditional Arabic" w:hAnsi="Traditional Arabic" w:cs="Traditional Arabic" w:hint="cs"/>
          <w:sz w:val="36"/>
          <w:szCs w:val="36"/>
          <w:rtl/>
        </w:rPr>
        <w:t>))، لأن حديث أبي هريرة الآخر وزيد بن خالد الجهني ذ</w:t>
      </w:r>
      <w:r>
        <w:rPr>
          <w:rFonts w:ascii="Traditional Arabic" w:hAnsi="Traditional Arabic" w:cs="Traditional Arabic" w:hint="cs"/>
          <w:sz w:val="36"/>
          <w:szCs w:val="36"/>
          <w:rtl/>
        </w:rPr>
        <w:t>ُ</w:t>
      </w:r>
      <w:r w:rsidRPr="00CC11D5">
        <w:rPr>
          <w:rFonts w:ascii="Traditional Arabic" w:hAnsi="Traditional Arabic" w:cs="Traditional Arabic" w:hint="cs"/>
          <w:sz w:val="36"/>
          <w:szCs w:val="36"/>
          <w:rtl/>
        </w:rPr>
        <w:t>كر في</w:t>
      </w:r>
      <w:r>
        <w:rPr>
          <w:rFonts w:ascii="Traditional Arabic" w:hAnsi="Traditional Arabic" w:cs="Traditional Arabic" w:hint="cs"/>
          <w:sz w:val="36"/>
          <w:szCs w:val="36"/>
          <w:rtl/>
        </w:rPr>
        <w:t>ه</w:t>
      </w:r>
      <w:r w:rsidRPr="00CC11D5">
        <w:rPr>
          <w:rFonts w:ascii="Traditional Arabic" w:hAnsi="Traditional Arabic" w:cs="Traditional Arabic" w:hint="cs"/>
          <w:sz w:val="36"/>
          <w:szCs w:val="36"/>
          <w:rtl/>
        </w:rPr>
        <w:t xml:space="preserve"> الجلد بعد الثالثة ثم البيع، بمعنى أنه لم يسقط العقوبة بمجرد عدم فائدة مقصودها، ولهذا يقول الشوكاني:"</w:t>
      </w:r>
      <w:r w:rsidRPr="00CC11D5">
        <w:rPr>
          <w:rFonts w:ascii="Traditional Arabic" w:hAnsi="Traditional Arabic" w:cs="Traditional Arabic"/>
          <w:sz w:val="36"/>
          <w:szCs w:val="36"/>
          <w:rtl/>
        </w:rPr>
        <w:t xml:space="preserve"> ولكن الرواية التي ذكرها المصنف عن أبي هريرة وزيد بن خالد مصرحة بالجلد في الثالثة وكذلك الرواية التي ذكرها عن أحمد وأبي داود أنهما ذكرا في الرابعة الحد والبيع نص في محل النزاع وبها يرد على النووي</w:t>
      </w:r>
      <w:r w:rsidRPr="00CC11D5">
        <w:rPr>
          <w:rStyle w:val="a6"/>
          <w:rFonts w:ascii="Traditional Arabic" w:hAnsi="Traditional Arabic" w:cs="Traditional Arabic"/>
          <w:sz w:val="36"/>
          <w:szCs w:val="36"/>
          <w:rtl/>
        </w:rPr>
        <w:footnoteReference w:id="311"/>
      </w:r>
      <w:r w:rsidRPr="00CC11D5">
        <w:rPr>
          <w:rFonts w:ascii="Traditional Arabic" w:hAnsi="Traditional Arabic" w:cs="Traditional Arabic"/>
          <w:sz w:val="36"/>
          <w:szCs w:val="36"/>
          <w:rtl/>
        </w:rPr>
        <w:t xml:space="preserve"> حيث قال أنه لما لم يحصل المقصود من </w:t>
      </w:r>
      <w:r w:rsidRPr="00CC11D5">
        <w:rPr>
          <w:rFonts w:ascii="Traditional Arabic" w:hAnsi="Traditional Arabic" w:cs="Traditional Arabic"/>
          <w:sz w:val="36"/>
          <w:szCs w:val="36"/>
          <w:rtl/>
        </w:rPr>
        <w:lastRenderedPageBreak/>
        <w:t>الزجر عدل إلى الإخراج عن الملك دون الجلد مستدلا على ذلك بقوله فليبعها وكذا وافقه على ذلك ابن دقيق العيد وهو مردود</w:t>
      </w:r>
      <w:r w:rsidRPr="00CC11D5">
        <w:rPr>
          <w:rFonts w:ascii="Traditional Arabic" w:hAnsi="Traditional Arabic" w:cs="Traditional Arabic" w:hint="cs"/>
          <w:sz w:val="36"/>
          <w:szCs w:val="36"/>
          <w:rtl/>
        </w:rPr>
        <w:t>"</w:t>
      </w:r>
      <w:r w:rsidRPr="00CC11D5">
        <w:rPr>
          <w:rStyle w:val="a6"/>
          <w:rFonts w:ascii="Traditional Arabic" w:hAnsi="Traditional Arabic" w:cs="Traditional Arabic"/>
          <w:sz w:val="36"/>
          <w:szCs w:val="36"/>
          <w:rtl/>
        </w:rPr>
        <w:footnoteReference w:id="312"/>
      </w:r>
      <w:r w:rsidRPr="00CC11D5">
        <w:rPr>
          <w:rFonts w:ascii="Traditional Arabic" w:hAnsi="Traditional Arabic" w:cs="Traditional Arabic" w:hint="cs"/>
          <w:sz w:val="36"/>
          <w:szCs w:val="36"/>
          <w:rtl/>
        </w:rPr>
        <w:t>.</w:t>
      </w:r>
    </w:p>
    <w:p w:rsidR="00BA7D2C" w:rsidRPr="00CC11D5" w:rsidRDefault="00BA7D2C" w:rsidP="00BA7D2C">
      <w:pPr>
        <w:numPr>
          <w:ilvl w:val="0"/>
          <w:numId w:val="37"/>
        </w:numPr>
        <w:jc w:val="both"/>
        <w:rPr>
          <w:rFonts w:ascii="Traditional Arabic" w:hAnsi="Traditional Arabic" w:cs="Traditional Arabic" w:hint="cs"/>
          <w:b/>
          <w:bCs/>
          <w:sz w:val="36"/>
          <w:szCs w:val="36"/>
        </w:rPr>
      </w:pPr>
      <w:r w:rsidRPr="00CC11D5">
        <w:rPr>
          <w:rFonts w:ascii="Traditional Arabic" w:hAnsi="Traditional Arabic" w:cs="Traditional Arabic" w:hint="cs"/>
          <w:b/>
          <w:bCs/>
          <w:sz w:val="36"/>
          <w:szCs w:val="36"/>
          <w:rtl/>
        </w:rPr>
        <w:t>أقوال العلماء في الضابط:</w:t>
      </w:r>
    </w:p>
    <w:p w:rsidR="00BA7D2C" w:rsidRPr="00CC11D5" w:rsidRDefault="00BA7D2C" w:rsidP="00BA7D2C">
      <w:pPr>
        <w:ind w:firstLine="567"/>
        <w:jc w:val="both"/>
        <w:rPr>
          <w:rFonts w:ascii="Traditional Arabic" w:hAnsi="Traditional Arabic" w:cs="Traditional Arabic" w:hint="cs"/>
          <w:sz w:val="36"/>
          <w:szCs w:val="36"/>
          <w:rtl/>
        </w:rPr>
      </w:pPr>
      <w:r w:rsidRPr="00CC11D5">
        <w:rPr>
          <w:rFonts w:ascii="Traditional Arabic" w:hAnsi="Traditional Arabic" w:cs="Traditional Arabic" w:hint="cs"/>
          <w:sz w:val="36"/>
          <w:szCs w:val="36"/>
          <w:rtl/>
        </w:rPr>
        <w:t>لابد من الإشارة إلى مسألة مهمة هنا وهي خلاف العلماء في مسألة المقصود من إقامة الحدود والعقوبات، فمنهم من ذهب إلى أن المقصود من إقامة الحدود التكفير عن الفاعل وهذا هو قول الجمهور المالكية</w:t>
      </w:r>
      <w:r w:rsidRPr="00CC11D5">
        <w:rPr>
          <w:rStyle w:val="a6"/>
          <w:rFonts w:ascii="Traditional Arabic" w:hAnsi="Traditional Arabic" w:cs="Traditional Arabic"/>
          <w:sz w:val="36"/>
          <w:szCs w:val="36"/>
          <w:rtl/>
        </w:rPr>
        <w:footnoteReference w:id="313"/>
      </w:r>
      <w:r w:rsidRPr="00CC11D5">
        <w:rPr>
          <w:rFonts w:ascii="Traditional Arabic" w:hAnsi="Traditional Arabic" w:cs="Traditional Arabic" w:hint="cs"/>
          <w:sz w:val="36"/>
          <w:szCs w:val="36"/>
          <w:rtl/>
        </w:rPr>
        <w:t xml:space="preserve"> والشافعية</w:t>
      </w:r>
      <w:r w:rsidRPr="00CC11D5">
        <w:rPr>
          <w:rStyle w:val="a6"/>
          <w:rFonts w:ascii="Traditional Arabic" w:hAnsi="Traditional Arabic" w:cs="Traditional Arabic"/>
          <w:sz w:val="36"/>
          <w:szCs w:val="36"/>
          <w:rtl/>
        </w:rPr>
        <w:footnoteReference w:id="314"/>
      </w:r>
      <w:r w:rsidRPr="00CC11D5">
        <w:rPr>
          <w:rFonts w:ascii="Traditional Arabic" w:hAnsi="Traditional Arabic" w:cs="Traditional Arabic" w:hint="cs"/>
          <w:sz w:val="36"/>
          <w:szCs w:val="36"/>
          <w:rtl/>
        </w:rPr>
        <w:t xml:space="preserve"> والحنابلة</w:t>
      </w:r>
      <w:r w:rsidRPr="00CC11D5">
        <w:rPr>
          <w:rStyle w:val="a6"/>
          <w:rFonts w:ascii="Traditional Arabic" w:hAnsi="Traditional Arabic" w:cs="Traditional Arabic"/>
          <w:sz w:val="36"/>
          <w:szCs w:val="36"/>
        </w:rPr>
        <w:footnoteReference w:id="315"/>
      </w:r>
      <w:r w:rsidRPr="00CC11D5">
        <w:rPr>
          <w:rFonts w:ascii="Traditional Arabic" w:hAnsi="Traditional Arabic" w:cs="Traditional Arabic" w:hint="cs"/>
          <w:sz w:val="36"/>
          <w:szCs w:val="36"/>
          <w:rtl/>
        </w:rPr>
        <w:t>، وخالف في هذا الحنفية</w:t>
      </w:r>
      <w:r>
        <w:rPr>
          <w:rStyle w:val="a6"/>
          <w:rFonts w:ascii="Traditional Arabic" w:hAnsi="Traditional Arabic" w:cs="Traditional Arabic"/>
          <w:sz w:val="36"/>
          <w:szCs w:val="36"/>
          <w:rtl/>
        </w:rPr>
        <w:footnoteReference w:id="316"/>
      </w:r>
      <w:r w:rsidRPr="00CC11D5">
        <w:rPr>
          <w:rFonts w:ascii="Traditional Arabic" w:hAnsi="Traditional Arabic" w:cs="Traditional Arabic" w:hint="cs"/>
          <w:sz w:val="36"/>
          <w:szCs w:val="36"/>
          <w:rtl/>
        </w:rPr>
        <w:t xml:space="preserve"> والظاهرية</w:t>
      </w:r>
      <w:r w:rsidRPr="00CC11D5">
        <w:rPr>
          <w:rStyle w:val="a6"/>
          <w:rFonts w:ascii="Traditional Arabic" w:hAnsi="Traditional Arabic" w:cs="Traditional Arabic"/>
          <w:sz w:val="36"/>
          <w:szCs w:val="36"/>
          <w:rtl/>
        </w:rPr>
        <w:footnoteReference w:id="317"/>
      </w:r>
      <w:r w:rsidRPr="00CC11D5">
        <w:rPr>
          <w:rFonts w:ascii="Traditional Arabic" w:hAnsi="Traditional Arabic" w:cs="Traditional Arabic" w:hint="cs"/>
          <w:sz w:val="36"/>
          <w:szCs w:val="36"/>
          <w:rtl/>
        </w:rPr>
        <w:t xml:space="preserve"> فلم يروا أن الحدود كفارات بل لابد من التوبة، فالحدود عندهم زواجر، ومن أهل العلم من ذهب إلى أن الحدود زواجر وكفارات</w:t>
      </w:r>
      <w:r w:rsidRPr="00CC11D5">
        <w:rPr>
          <w:rStyle w:val="a6"/>
          <w:rFonts w:ascii="Traditional Arabic" w:hAnsi="Traditional Arabic" w:cs="Traditional Arabic"/>
          <w:sz w:val="36"/>
          <w:szCs w:val="36"/>
          <w:rtl/>
        </w:rPr>
        <w:footnoteReference w:id="318"/>
      </w:r>
      <w:r w:rsidRPr="00CC11D5">
        <w:rPr>
          <w:rFonts w:ascii="Traditional Arabic" w:hAnsi="Traditional Arabic" w:cs="Traditional Arabic" w:hint="cs"/>
          <w:sz w:val="36"/>
          <w:szCs w:val="36"/>
          <w:rtl/>
        </w:rPr>
        <w:t>.</w:t>
      </w:r>
    </w:p>
    <w:p w:rsidR="00BA7D2C" w:rsidRPr="00CC11D5" w:rsidRDefault="00BA7D2C" w:rsidP="00BA7D2C">
      <w:pPr>
        <w:autoSpaceDE w:val="0"/>
        <w:autoSpaceDN w:val="0"/>
        <w:adjustRightInd w:val="0"/>
        <w:spacing w:after="0" w:line="240" w:lineRule="auto"/>
        <w:ind w:firstLine="567"/>
        <w:jc w:val="both"/>
        <w:rPr>
          <w:rFonts w:ascii="Traditional Arabic" w:hAnsi="Traditional Arabic" w:cs="Traditional Arabic" w:hint="cs"/>
          <w:sz w:val="36"/>
          <w:szCs w:val="36"/>
          <w:rtl/>
        </w:rPr>
      </w:pPr>
      <w:r w:rsidRPr="00CC11D5">
        <w:rPr>
          <w:rFonts w:ascii="Traditional Arabic" w:hAnsi="Traditional Arabic" w:cs="Traditional Arabic" w:hint="cs"/>
          <w:sz w:val="36"/>
          <w:szCs w:val="36"/>
          <w:rtl/>
        </w:rPr>
        <w:t>فعلى هذا ضابط ابن دقيق العيد لا يرد على قول الجمهور لأنه ليس المقصود عندهم من الحدود الزجر بل تكفير الذنب، ولهذا يقول الصنعاني في حاشيته على الإحكام:"وعلى القول بأنها وجبت جوابر وكفارات فلا يتم هذا البحث"</w:t>
      </w:r>
      <w:r w:rsidRPr="00CC11D5">
        <w:rPr>
          <w:rStyle w:val="a6"/>
          <w:rFonts w:ascii="Traditional Arabic" w:hAnsi="Traditional Arabic" w:cs="Traditional Arabic"/>
          <w:sz w:val="36"/>
          <w:szCs w:val="36"/>
          <w:rtl/>
        </w:rPr>
        <w:footnoteReference w:id="319"/>
      </w:r>
      <w:r w:rsidRPr="00CC11D5">
        <w:rPr>
          <w:rFonts w:ascii="Traditional Arabic" w:hAnsi="Traditional Arabic" w:cs="Traditional Arabic" w:hint="cs"/>
          <w:sz w:val="36"/>
          <w:szCs w:val="36"/>
          <w:rtl/>
        </w:rPr>
        <w:t xml:space="preserve">، وكذلك لا يرد على من جمع بين الزجر والتكفير، وإنما يرد ضابط ابن دقيق على قول الحنفية ومن وافقهم، لكن وجد في كتب الحنفية ما يدل على أن التكفير مقصود من الحدود لكنه مقصود غير أصلي عندهم، يقول </w:t>
      </w:r>
      <w:r>
        <w:rPr>
          <w:rFonts w:ascii="Traditional Arabic" w:hAnsi="Traditional Arabic" w:cs="Traditional Arabic" w:hint="cs"/>
          <w:sz w:val="36"/>
          <w:szCs w:val="36"/>
          <w:rtl/>
        </w:rPr>
        <w:t>صاحب العناية في شرح الهداية</w:t>
      </w:r>
      <w:r w:rsidRPr="00CC11D5">
        <w:rPr>
          <w:rFonts w:ascii="Traditional Arabic" w:hAnsi="Traditional Arabic" w:cs="Traditional Arabic" w:hint="cs"/>
          <w:sz w:val="36"/>
          <w:szCs w:val="36"/>
          <w:rtl/>
        </w:rPr>
        <w:t>:"</w:t>
      </w:r>
      <w:r w:rsidRPr="00CC11D5">
        <w:rPr>
          <w:rFonts w:ascii="Traditional Arabic" w:hAnsi="Traditional Arabic" w:cs="Traditional Arabic"/>
          <w:sz w:val="36"/>
          <w:szCs w:val="36"/>
          <w:rtl/>
        </w:rPr>
        <w:t xml:space="preserve"> وكلامه</w:t>
      </w:r>
      <w:r w:rsidRPr="00CC11D5">
        <w:rPr>
          <w:rFonts w:ascii="Traditional Arabic" w:hAnsi="Traditional Arabic" w:cs="Traditional Arabic" w:hint="cs"/>
          <w:sz w:val="36"/>
          <w:szCs w:val="36"/>
          <w:rtl/>
        </w:rPr>
        <w:t xml:space="preserve"> </w:t>
      </w:r>
      <w:r w:rsidRPr="00CC11D5">
        <w:rPr>
          <w:rFonts w:ascii="Traditional Arabic" w:hAnsi="Traditional Arabic" w:cs="Traditional Arabic"/>
          <w:sz w:val="36"/>
          <w:szCs w:val="36"/>
          <w:rtl/>
        </w:rPr>
        <w:t>–</w:t>
      </w:r>
      <w:r w:rsidRPr="00CC11D5">
        <w:rPr>
          <w:rFonts w:ascii="Traditional Arabic" w:hAnsi="Traditional Arabic" w:cs="Traditional Arabic" w:hint="cs"/>
          <w:sz w:val="36"/>
          <w:szCs w:val="36"/>
          <w:rtl/>
        </w:rPr>
        <w:t>صاحب الهداية-</w:t>
      </w:r>
      <w:r w:rsidRPr="00CC11D5">
        <w:rPr>
          <w:rFonts w:ascii="Traditional Arabic" w:hAnsi="Traditional Arabic" w:cs="Traditional Arabic"/>
          <w:sz w:val="36"/>
          <w:szCs w:val="36"/>
          <w:rtl/>
        </w:rPr>
        <w:t xml:space="preserve"> يشير إلى أن الحدود تشتمل على مقصد أصلي يتحقق بالنسبة إلى الناس كافة وهو الانزجار عما يتضرر به العباد</w:t>
      </w:r>
      <w:r w:rsidRPr="00CC11D5">
        <w:rPr>
          <w:rFonts w:ascii="Traditional Arabic" w:hAnsi="Traditional Arabic" w:cs="Traditional Arabic" w:hint="cs"/>
          <w:sz w:val="36"/>
          <w:szCs w:val="36"/>
          <w:rtl/>
        </w:rPr>
        <w:t>،</w:t>
      </w:r>
      <w:r w:rsidRPr="00CC11D5">
        <w:rPr>
          <w:rFonts w:ascii="Traditional Arabic" w:hAnsi="Traditional Arabic" w:cs="Traditional Arabic"/>
          <w:sz w:val="36"/>
          <w:szCs w:val="36"/>
          <w:rtl/>
        </w:rPr>
        <w:t xml:space="preserve"> وغير أصلي وهو الطهارة عن الذنوب وذلك يتحقق بالنسبة إلى من يجوز زوال </w:t>
      </w:r>
      <w:r w:rsidRPr="00CC11D5">
        <w:rPr>
          <w:rFonts w:ascii="Traditional Arabic" w:hAnsi="Traditional Arabic" w:cs="Traditional Arabic"/>
          <w:sz w:val="36"/>
          <w:szCs w:val="36"/>
          <w:rtl/>
        </w:rPr>
        <w:lastRenderedPageBreak/>
        <w:t>الذنوب عنه لا بالنسبة إلى الناس كافة</w:t>
      </w:r>
      <w:r w:rsidRPr="00CC11D5">
        <w:rPr>
          <w:rFonts w:ascii="Traditional Arabic" w:hAnsi="Traditional Arabic" w:cs="Traditional Arabic" w:hint="cs"/>
          <w:sz w:val="36"/>
          <w:szCs w:val="36"/>
          <w:rtl/>
        </w:rPr>
        <w:t>"</w:t>
      </w:r>
      <w:r w:rsidRPr="00CC11D5">
        <w:rPr>
          <w:rStyle w:val="a6"/>
          <w:rFonts w:ascii="Traditional Arabic" w:hAnsi="Traditional Arabic" w:cs="Traditional Arabic"/>
          <w:sz w:val="36"/>
          <w:szCs w:val="36"/>
          <w:rtl/>
        </w:rPr>
        <w:footnoteReference w:id="320"/>
      </w:r>
      <w:r w:rsidRPr="00CC11D5">
        <w:rPr>
          <w:rFonts w:ascii="Traditional Arabic" w:hAnsi="Traditional Arabic" w:cs="Traditional Arabic" w:hint="cs"/>
          <w:sz w:val="36"/>
          <w:szCs w:val="36"/>
          <w:rtl/>
        </w:rPr>
        <w:t>، فيفهم من هذا أن للحدود مقصود آخر غير الزجر وهو التطهير من الذنب.</w:t>
      </w:r>
    </w:p>
    <w:p w:rsidR="00BA7D2C" w:rsidRPr="00CC11D5" w:rsidRDefault="00BA7D2C" w:rsidP="00BA7D2C">
      <w:pPr>
        <w:autoSpaceDE w:val="0"/>
        <w:autoSpaceDN w:val="0"/>
        <w:adjustRightInd w:val="0"/>
        <w:spacing w:after="0" w:line="240" w:lineRule="auto"/>
        <w:ind w:firstLine="567"/>
        <w:jc w:val="both"/>
        <w:rPr>
          <w:rFonts w:ascii="Traditional Arabic" w:hAnsi="Traditional Arabic" w:cs="Traditional Arabic" w:hint="cs"/>
          <w:sz w:val="36"/>
          <w:szCs w:val="36"/>
          <w:rtl/>
        </w:rPr>
      </w:pPr>
      <w:r w:rsidRPr="00CC11D5">
        <w:rPr>
          <w:rFonts w:ascii="Traditional Arabic" w:hAnsi="Traditional Arabic" w:cs="Traditional Arabic" w:hint="cs"/>
          <w:sz w:val="36"/>
          <w:szCs w:val="36"/>
          <w:rtl/>
        </w:rPr>
        <w:t>فعلى هذا لم أقف عل</w:t>
      </w:r>
      <w:r>
        <w:rPr>
          <w:rFonts w:ascii="Traditional Arabic" w:hAnsi="Traditional Arabic" w:cs="Traditional Arabic" w:hint="cs"/>
          <w:sz w:val="36"/>
          <w:szCs w:val="36"/>
          <w:rtl/>
        </w:rPr>
        <w:t>ى من وافق</w:t>
      </w:r>
      <w:r w:rsidRPr="00CC11D5">
        <w:rPr>
          <w:rFonts w:ascii="Traditional Arabic" w:hAnsi="Traditional Arabic" w:cs="Traditional Arabic" w:hint="cs"/>
          <w:sz w:val="36"/>
          <w:szCs w:val="36"/>
          <w:rtl/>
        </w:rPr>
        <w:t xml:space="preserve"> ابن دقيق العيد غير النووي كما نقله عنه الشوكاني، غير أني لم أقف على كلام النووي في شيء من كتبه</w:t>
      </w:r>
      <w:r>
        <w:rPr>
          <w:rStyle w:val="a6"/>
          <w:rFonts w:ascii="Traditional Arabic" w:hAnsi="Traditional Arabic" w:cs="Traditional Arabic"/>
          <w:sz w:val="36"/>
          <w:szCs w:val="36"/>
          <w:rtl/>
        </w:rPr>
        <w:footnoteReference w:id="321"/>
      </w:r>
      <w:r w:rsidRPr="00CC11D5">
        <w:rPr>
          <w:rFonts w:ascii="Traditional Arabic" w:hAnsi="Traditional Arabic" w:cs="Traditional Arabic" w:hint="cs"/>
          <w:sz w:val="36"/>
          <w:szCs w:val="36"/>
          <w:rtl/>
        </w:rPr>
        <w:t>.</w:t>
      </w:r>
    </w:p>
    <w:p w:rsidR="00BA7D2C" w:rsidRPr="00CC11D5" w:rsidRDefault="00BA7D2C" w:rsidP="00BA7D2C">
      <w:pPr>
        <w:autoSpaceDE w:val="0"/>
        <w:autoSpaceDN w:val="0"/>
        <w:adjustRightInd w:val="0"/>
        <w:spacing w:after="0" w:line="240" w:lineRule="auto"/>
        <w:ind w:firstLine="567"/>
        <w:jc w:val="both"/>
        <w:rPr>
          <w:rFonts w:ascii="Traditional Arabic" w:hAnsi="Traditional Arabic" w:cs="Traditional Arabic" w:hint="cs"/>
          <w:sz w:val="36"/>
          <w:szCs w:val="36"/>
          <w:rtl/>
        </w:rPr>
      </w:pPr>
      <w:r w:rsidRPr="00CC11D5">
        <w:rPr>
          <w:rFonts w:ascii="Traditional Arabic" w:hAnsi="Traditional Arabic" w:cs="Traditional Arabic" w:hint="cs"/>
          <w:sz w:val="36"/>
          <w:szCs w:val="36"/>
          <w:rtl/>
        </w:rPr>
        <w:t>ولعل هذا والله أعلم هو الذي جعل ابن دقيق العيد يذكر هذا الضابط في كتابه بصيغة التضعيف، ولهذا قال:"وقد يُقَال أيضا: إن فيه إشارة إلى أن العقوبات....".</w:t>
      </w:r>
    </w:p>
    <w:p w:rsidR="00BA7D2C" w:rsidRPr="00CC11D5" w:rsidRDefault="00BA7D2C" w:rsidP="00BA7D2C">
      <w:pPr>
        <w:autoSpaceDE w:val="0"/>
        <w:autoSpaceDN w:val="0"/>
        <w:adjustRightInd w:val="0"/>
        <w:spacing w:after="0" w:line="240" w:lineRule="auto"/>
        <w:ind w:firstLine="567"/>
        <w:jc w:val="both"/>
        <w:rPr>
          <w:rFonts w:ascii="Traditional Arabic" w:hAnsi="Traditional Arabic" w:cs="Traditional Arabic" w:hint="cs"/>
          <w:sz w:val="36"/>
          <w:szCs w:val="36"/>
          <w:rtl/>
        </w:rPr>
      </w:pPr>
    </w:p>
    <w:p w:rsidR="00BA7D2C" w:rsidRPr="00CC11D5" w:rsidRDefault="00BA7D2C" w:rsidP="00BA7D2C">
      <w:pPr>
        <w:numPr>
          <w:ilvl w:val="0"/>
          <w:numId w:val="37"/>
        </w:numPr>
        <w:autoSpaceDE w:val="0"/>
        <w:autoSpaceDN w:val="0"/>
        <w:adjustRightInd w:val="0"/>
        <w:spacing w:after="0" w:line="240" w:lineRule="auto"/>
        <w:jc w:val="both"/>
        <w:rPr>
          <w:rFonts w:ascii="Traditional Arabic" w:hAnsi="Traditional Arabic" w:cs="Traditional Arabic" w:hint="cs"/>
          <w:b/>
          <w:bCs/>
          <w:sz w:val="36"/>
          <w:szCs w:val="36"/>
        </w:rPr>
      </w:pPr>
      <w:r w:rsidRPr="00CC11D5">
        <w:rPr>
          <w:rFonts w:ascii="Traditional Arabic" w:hAnsi="Traditional Arabic" w:cs="Traditional Arabic" w:hint="cs"/>
          <w:b/>
          <w:bCs/>
          <w:sz w:val="36"/>
          <w:szCs w:val="36"/>
          <w:rtl/>
        </w:rPr>
        <w:t>الألفاظ التي ورد بها الضابط عند الفقهاء:</w:t>
      </w:r>
    </w:p>
    <w:p w:rsidR="00BA7D2C" w:rsidRPr="00CC11D5"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Pr>
      </w:pPr>
      <w:r w:rsidRPr="00CC11D5">
        <w:rPr>
          <w:rFonts w:ascii="Traditional Arabic" w:hAnsi="Traditional Arabic" w:cs="Traditional Arabic" w:hint="cs"/>
          <w:sz w:val="36"/>
          <w:szCs w:val="36"/>
          <w:rtl/>
        </w:rPr>
        <w:t>لم أقف على من ذكر هذا الضابط أو قريبا منه فيما بين يدي من الكتب إلا ما نقله الشوكاني عن النووي ولم أقف عليه من النووي في شيء من كتبه.</w:t>
      </w:r>
    </w:p>
    <w:p w:rsidR="00BA7D2C" w:rsidRDefault="00BA7D2C">
      <w:pPr>
        <w:rPr>
          <w:rtl/>
        </w:rPr>
      </w:pPr>
    </w:p>
    <w:p w:rsidR="00BA7D2C" w:rsidRDefault="00BA7D2C">
      <w:pPr>
        <w:bidi w:val="0"/>
        <w:rPr>
          <w:rtl/>
        </w:rPr>
      </w:pPr>
      <w:r>
        <w:rPr>
          <w:rtl/>
        </w:rPr>
        <w:br w:type="page"/>
      </w:r>
    </w:p>
    <w:p w:rsidR="00BA7D2C" w:rsidRPr="00607001" w:rsidRDefault="00BA7D2C" w:rsidP="00BA7D2C">
      <w:pPr>
        <w:jc w:val="both"/>
        <w:rPr>
          <w:rFonts w:ascii="Traditional Arabic" w:hAnsi="Traditional Arabic" w:cs="Traditional Arabic"/>
          <w:b/>
          <w:bCs/>
          <w:sz w:val="36"/>
          <w:szCs w:val="36"/>
          <w:rtl/>
        </w:rPr>
      </w:pPr>
      <w:r w:rsidRPr="00607001">
        <w:rPr>
          <w:rFonts w:ascii="Traditional Arabic" w:hAnsi="Traditional Arabic" w:cs="Traditional Arabic" w:hint="cs"/>
          <w:b/>
          <w:bCs/>
          <w:sz w:val="36"/>
          <w:szCs w:val="36"/>
          <w:rtl/>
        </w:rPr>
        <w:lastRenderedPageBreak/>
        <w:t>المطلب الثالث: مبنى الحد على الاحتياط في تركه ودرئه بالشبهات:</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هذا الضابط المذكور في العنوان ذكره ابن دقيق العيد في أثناء شرحه لحديث أبي ه</w:t>
      </w:r>
      <w:r>
        <w:rPr>
          <w:rFonts w:ascii="Traditional Arabic" w:hAnsi="Traditional Arabic" w:cs="Traditional Arabic" w:hint="cs"/>
          <w:sz w:val="36"/>
          <w:szCs w:val="36"/>
          <w:rtl/>
        </w:rPr>
        <w:t>ريرة -رضي الله عنه- في قصة ماعز</w:t>
      </w:r>
      <w:r w:rsidRPr="00607001">
        <w:rPr>
          <w:rFonts w:ascii="Traditional Arabic" w:hAnsi="Traditional Arabic" w:cs="Traditional Arabic" w:hint="cs"/>
          <w:sz w:val="36"/>
          <w:szCs w:val="36"/>
          <w:rtl/>
        </w:rPr>
        <w:t xml:space="preserve"> </w:t>
      </w:r>
      <w:r w:rsidRPr="00607001">
        <w:rPr>
          <w:rFonts w:ascii="Traditional Arabic" w:hAnsi="Traditional Arabic" w:cs="Traditional Arabic"/>
          <w:sz w:val="36"/>
          <w:szCs w:val="36"/>
          <w:rtl/>
        </w:rPr>
        <w:t>–</w:t>
      </w:r>
      <w:r w:rsidRPr="00607001">
        <w:rPr>
          <w:rFonts w:ascii="Traditional Arabic" w:hAnsi="Traditional Arabic" w:cs="Traditional Arabic" w:hint="cs"/>
          <w:sz w:val="36"/>
          <w:szCs w:val="36"/>
          <w:rtl/>
        </w:rPr>
        <w:t>رضي الله عنه- عندما زنى وأقر أربعا</w:t>
      </w:r>
      <w:r>
        <w:rPr>
          <w:rStyle w:val="a6"/>
          <w:rFonts w:ascii="Traditional Arabic" w:hAnsi="Traditional Arabic" w:cs="Traditional Arabic"/>
          <w:sz w:val="36"/>
          <w:szCs w:val="36"/>
          <w:rtl/>
        </w:rPr>
        <w:footnoteReference w:id="322"/>
      </w:r>
      <w:r w:rsidRPr="00607001">
        <w:rPr>
          <w:rFonts w:ascii="Traditional Arabic" w:hAnsi="Traditional Arabic" w:cs="Traditional Arabic" w:hint="cs"/>
          <w:sz w:val="36"/>
          <w:szCs w:val="36"/>
          <w:rtl/>
        </w:rPr>
        <w:t xml:space="preserve">، فعندما تكلم ابن دقيق العيد </w:t>
      </w:r>
      <w:r>
        <w:rPr>
          <w:rFonts w:ascii="Traditional Arabic" w:hAnsi="Traditional Arabic" w:cs="Traditional Arabic" w:hint="cs"/>
          <w:sz w:val="36"/>
          <w:szCs w:val="36"/>
          <w:rtl/>
        </w:rPr>
        <w:t xml:space="preserve"> في </w:t>
      </w:r>
      <w:r w:rsidRPr="00607001">
        <w:rPr>
          <w:rFonts w:ascii="Traditional Arabic" w:hAnsi="Traditional Arabic" w:cs="Traditional Arabic" w:hint="cs"/>
          <w:sz w:val="36"/>
          <w:szCs w:val="36"/>
          <w:rtl/>
        </w:rPr>
        <w:t>مسألة الإقرار وهل يشترط كونه أربعا، ذكر الخلاف في ذلك وقال:"</w:t>
      </w:r>
      <w:r w:rsidRPr="00607001">
        <w:rPr>
          <w:rFonts w:ascii="Traditional Arabic" w:hAnsi="Traditional Arabic" w:cs="Traditional Arabic"/>
          <w:sz w:val="36"/>
          <w:szCs w:val="36"/>
          <w:rtl/>
        </w:rPr>
        <w:t xml:space="preserve"> ومذهب الشافعي و مالك ومن تبعهما : أن الإقرار مرة واحدة موجب للحد قياسا على سائر الحقوق فكأنهم لم يروا أن تأخير الحد إلى تمام الإقرار أربعا لما ذكره الحنفية وكأنه من باب الاستثبات والتحقيق لوجود السبب لأن مبنى الحد على الاحتياط في تركه ودرئه بالشبهات</w:t>
      </w:r>
      <w:r w:rsidRPr="00607001">
        <w:rPr>
          <w:rFonts w:ascii="Traditional Arabic" w:hAnsi="Traditional Arabic" w:cs="Traditional Arabic" w:hint="cs"/>
          <w:sz w:val="36"/>
          <w:szCs w:val="36"/>
          <w:rtl/>
        </w:rPr>
        <w:t>"</w:t>
      </w:r>
      <w:r w:rsidRPr="00607001">
        <w:rPr>
          <w:rStyle w:val="a6"/>
          <w:rFonts w:ascii="Traditional Arabic" w:hAnsi="Traditional Arabic" w:cs="Traditional Arabic"/>
          <w:sz w:val="36"/>
          <w:szCs w:val="36"/>
          <w:rtl/>
        </w:rPr>
        <w:footnoteReference w:id="323"/>
      </w:r>
      <w:r w:rsidRPr="00607001">
        <w:rPr>
          <w:rFonts w:ascii="Traditional Arabic" w:hAnsi="Traditional Arabic" w:cs="Traditional Arabic" w:hint="cs"/>
          <w:sz w:val="36"/>
          <w:szCs w:val="36"/>
          <w:rtl/>
        </w:rPr>
        <w:t>.</w:t>
      </w:r>
    </w:p>
    <w:p w:rsidR="00BA7D2C" w:rsidRPr="0060700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A36223" w:rsidRDefault="00BA7D2C" w:rsidP="00BA7D2C">
      <w:pPr>
        <w:pStyle w:val="a3"/>
        <w:numPr>
          <w:ilvl w:val="0"/>
          <w:numId w:val="38"/>
        </w:numPr>
        <w:autoSpaceDE w:val="0"/>
        <w:autoSpaceDN w:val="0"/>
        <w:adjustRightInd w:val="0"/>
        <w:spacing w:after="0" w:line="240" w:lineRule="auto"/>
        <w:jc w:val="both"/>
        <w:rPr>
          <w:rFonts w:ascii="Traditional Arabic" w:hAnsi="Traditional Arabic" w:cs="Traditional Arabic"/>
          <w:b/>
          <w:bCs/>
          <w:sz w:val="36"/>
          <w:szCs w:val="36"/>
        </w:rPr>
      </w:pPr>
      <w:r w:rsidRPr="00A36223">
        <w:rPr>
          <w:rFonts w:ascii="Traditional Arabic" w:hAnsi="Traditional Arabic" w:cs="Traditional Arabic" w:hint="cs"/>
          <w:b/>
          <w:bCs/>
          <w:sz w:val="36"/>
          <w:szCs w:val="36"/>
          <w:rtl/>
        </w:rPr>
        <w:t>شرح مفردات الضابط:</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 xml:space="preserve">إذا نظرنا لهذا الضابط وجدنا فيه بعض المفردات التي تحتاج إلى بيان وهي: الاحتياط </w:t>
      </w:r>
      <w:r w:rsidRPr="00607001">
        <w:rPr>
          <w:rFonts w:ascii="Traditional Arabic" w:hAnsi="Traditional Arabic" w:cs="Traditional Arabic"/>
          <w:sz w:val="36"/>
          <w:szCs w:val="36"/>
          <w:rtl/>
        </w:rPr>
        <w:t>–</w:t>
      </w:r>
      <w:r w:rsidRPr="00607001">
        <w:rPr>
          <w:rFonts w:ascii="Traditional Arabic" w:hAnsi="Traditional Arabic" w:cs="Traditional Arabic" w:hint="cs"/>
          <w:sz w:val="36"/>
          <w:szCs w:val="36"/>
          <w:rtl/>
        </w:rPr>
        <w:t xml:space="preserve"> الدرء </w:t>
      </w:r>
      <w:r w:rsidRPr="00607001">
        <w:rPr>
          <w:rFonts w:ascii="Traditional Arabic" w:hAnsi="Traditional Arabic" w:cs="Traditional Arabic"/>
          <w:sz w:val="36"/>
          <w:szCs w:val="36"/>
          <w:rtl/>
        </w:rPr>
        <w:t>–</w:t>
      </w:r>
      <w:r w:rsidRPr="00607001">
        <w:rPr>
          <w:rFonts w:ascii="Traditional Arabic" w:hAnsi="Traditional Arabic" w:cs="Traditional Arabic" w:hint="cs"/>
          <w:sz w:val="36"/>
          <w:szCs w:val="36"/>
          <w:rtl/>
        </w:rPr>
        <w:t xml:space="preserve"> الشبهات.</w:t>
      </w:r>
    </w:p>
    <w:p w:rsidR="00BA7D2C" w:rsidRPr="00607001" w:rsidRDefault="00BA7D2C" w:rsidP="00BA7D2C">
      <w:pPr>
        <w:pStyle w:val="a3"/>
        <w:numPr>
          <w:ilvl w:val="0"/>
          <w:numId w:val="39"/>
        </w:numPr>
        <w:autoSpaceDE w:val="0"/>
        <w:autoSpaceDN w:val="0"/>
        <w:adjustRightInd w:val="0"/>
        <w:spacing w:after="0" w:line="240" w:lineRule="auto"/>
        <w:jc w:val="both"/>
        <w:rPr>
          <w:rFonts w:ascii="Traditional Arabic" w:hAnsi="Traditional Arabic" w:cs="Traditional Arabic"/>
          <w:sz w:val="36"/>
          <w:szCs w:val="36"/>
        </w:rPr>
      </w:pPr>
      <w:r w:rsidRPr="00607001">
        <w:rPr>
          <w:rFonts w:ascii="Traditional Arabic" w:hAnsi="Traditional Arabic" w:cs="Traditional Arabic" w:hint="cs"/>
          <w:sz w:val="36"/>
          <w:szCs w:val="36"/>
          <w:rtl/>
        </w:rPr>
        <w:t>الاحتياط:</w:t>
      </w:r>
    </w:p>
    <w:p w:rsidR="00BA7D2C"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الاحتياط في اللغة هو </w:t>
      </w:r>
      <w:r w:rsidRPr="00607001">
        <w:rPr>
          <w:rFonts w:ascii="Traditional Arabic" w:hAnsi="Traditional Arabic" w:cs="Traditional Arabic" w:hint="cs"/>
          <w:sz w:val="36"/>
          <w:szCs w:val="36"/>
          <w:rtl/>
        </w:rPr>
        <w:t>الأخذ بأوثق الوجوه</w:t>
      </w:r>
      <w:r w:rsidRPr="00607001">
        <w:rPr>
          <w:rStyle w:val="a6"/>
          <w:rFonts w:ascii="Traditional Arabic" w:hAnsi="Traditional Arabic" w:cs="Traditional Arabic"/>
          <w:sz w:val="36"/>
          <w:szCs w:val="36"/>
          <w:rtl/>
        </w:rPr>
        <w:footnoteReference w:id="324"/>
      </w:r>
      <w:r w:rsidRPr="00607001">
        <w:rPr>
          <w:rFonts w:ascii="Traditional Arabic" w:hAnsi="Traditional Arabic" w:cs="Traditional Arabic" w:hint="cs"/>
          <w:sz w:val="36"/>
          <w:szCs w:val="36"/>
          <w:rtl/>
        </w:rPr>
        <w:t>، واحتاط الرجل أخذ في أموره بالحزم، وتستعمل الحوطة والحيطة والاحتياط بمعنى واحد</w:t>
      </w:r>
      <w:r w:rsidRPr="00607001">
        <w:rPr>
          <w:rStyle w:val="a6"/>
          <w:rFonts w:ascii="Traditional Arabic" w:hAnsi="Traditional Arabic" w:cs="Traditional Arabic"/>
          <w:sz w:val="36"/>
          <w:szCs w:val="36"/>
          <w:rtl/>
        </w:rPr>
        <w:footnoteReference w:id="325"/>
      </w:r>
      <w:r>
        <w:rPr>
          <w:rFonts w:ascii="Traditional Arabic" w:hAnsi="Traditional Arabic" w:cs="Traditional Arabic" w:hint="cs"/>
          <w:sz w:val="36"/>
          <w:szCs w:val="36"/>
          <w:rtl/>
        </w:rPr>
        <w:t>.</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وأما في الاصطلاح ف</w:t>
      </w:r>
      <w:r w:rsidRPr="00607001">
        <w:rPr>
          <w:rFonts w:ascii="Traditional Arabic" w:hAnsi="Traditional Arabic" w:cs="Traditional Arabic" w:hint="cs"/>
          <w:sz w:val="36"/>
          <w:szCs w:val="36"/>
          <w:rtl/>
        </w:rPr>
        <w:t>قد عرفه الجرجاني فقال:"هو حفظ النفس عن الوقوع في المآثم"</w:t>
      </w:r>
      <w:r w:rsidRPr="00607001">
        <w:rPr>
          <w:rStyle w:val="a6"/>
          <w:rFonts w:ascii="Traditional Arabic" w:hAnsi="Traditional Arabic" w:cs="Traditional Arabic"/>
          <w:sz w:val="36"/>
          <w:szCs w:val="36"/>
          <w:rtl/>
        </w:rPr>
        <w:footnoteReference w:id="326"/>
      </w:r>
      <w:r w:rsidRPr="00607001">
        <w:rPr>
          <w:rFonts w:ascii="Traditional Arabic" w:hAnsi="Traditional Arabic" w:cs="Traditional Arabic" w:hint="cs"/>
          <w:sz w:val="36"/>
          <w:szCs w:val="36"/>
          <w:rtl/>
        </w:rPr>
        <w:t>، ويقول ابن حزم:"الاحتياط طلب السلامة"</w:t>
      </w:r>
      <w:r w:rsidRPr="00607001">
        <w:rPr>
          <w:rStyle w:val="a6"/>
          <w:rFonts w:ascii="Traditional Arabic" w:hAnsi="Traditional Arabic" w:cs="Traditional Arabic"/>
          <w:sz w:val="36"/>
          <w:szCs w:val="36"/>
          <w:rtl/>
        </w:rPr>
        <w:footnoteReference w:id="327"/>
      </w:r>
      <w:r w:rsidRPr="00607001">
        <w:rPr>
          <w:rFonts w:ascii="Traditional Arabic" w:hAnsi="Traditional Arabic" w:cs="Traditional Arabic" w:hint="cs"/>
          <w:sz w:val="36"/>
          <w:szCs w:val="36"/>
          <w:rtl/>
        </w:rPr>
        <w:t xml:space="preserve">، ثم فصل في موضع آخر </w:t>
      </w:r>
      <w:r w:rsidRPr="00607001">
        <w:rPr>
          <w:rFonts w:ascii="Traditional Arabic" w:hAnsi="Traditional Arabic" w:cs="Traditional Arabic" w:hint="cs"/>
          <w:sz w:val="36"/>
          <w:szCs w:val="36"/>
          <w:rtl/>
        </w:rPr>
        <w:lastRenderedPageBreak/>
        <w:t>فقال:"الاحتياط هو التورع نفسه، وهو اجتناب ما يتقي المرء أن يكون غير جائز، وإن لم يصح تحريمه عنده، أو اتقاء ما غيره خير منه عند ذلك المحتاط"</w:t>
      </w:r>
      <w:r w:rsidRPr="00607001">
        <w:rPr>
          <w:rStyle w:val="a6"/>
          <w:rFonts w:ascii="Traditional Arabic" w:hAnsi="Traditional Arabic" w:cs="Traditional Arabic"/>
          <w:sz w:val="36"/>
          <w:szCs w:val="36"/>
          <w:rtl/>
        </w:rPr>
        <w:footnoteReference w:id="328"/>
      </w:r>
      <w:r w:rsidRPr="00607001">
        <w:rPr>
          <w:rFonts w:ascii="Traditional Arabic" w:hAnsi="Traditional Arabic" w:cs="Traditional Arabic" w:hint="cs"/>
          <w:sz w:val="36"/>
          <w:szCs w:val="36"/>
          <w:rtl/>
        </w:rPr>
        <w:t>.</w:t>
      </w:r>
    </w:p>
    <w:p w:rsidR="00BA7D2C" w:rsidRPr="00607001" w:rsidRDefault="00BA7D2C" w:rsidP="00BA7D2C">
      <w:pPr>
        <w:pStyle w:val="a3"/>
        <w:numPr>
          <w:ilvl w:val="0"/>
          <w:numId w:val="39"/>
        </w:numPr>
        <w:autoSpaceDE w:val="0"/>
        <w:autoSpaceDN w:val="0"/>
        <w:adjustRightInd w:val="0"/>
        <w:spacing w:after="0" w:line="240" w:lineRule="auto"/>
        <w:jc w:val="both"/>
        <w:rPr>
          <w:rFonts w:ascii="Traditional Arabic" w:hAnsi="Traditional Arabic" w:cs="Traditional Arabic"/>
          <w:sz w:val="36"/>
          <w:szCs w:val="36"/>
        </w:rPr>
      </w:pPr>
      <w:r w:rsidRPr="00607001">
        <w:rPr>
          <w:rFonts w:ascii="Traditional Arabic" w:hAnsi="Traditional Arabic" w:cs="Traditional Arabic" w:hint="cs"/>
          <w:sz w:val="36"/>
          <w:szCs w:val="36"/>
          <w:rtl/>
        </w:rPr>
        <w:t>الدرء:</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الدرء هو الدفع، يقال: تدارؤوا أي: تدافعوا في الخصومة</w:t>
      </w:r>
      <w:r w:rsidRPr="00607001">
        <w:rPr>
          <w:rStyle w:val="a6"/>
          <w:rFonts w:ascii="Traditional Arabic" w:hAnsi="Traditional Arabic" w:cs="Traditional Arabic"/>
          <w:sz w:val="36"/>
          <w:szCs w:val="36"/>
          <w:rtl/>
        </w:rPr>
        <w:footnoteReference w:id="329"/>
      </w:r>
      <w:r w:rsidRPr="00607001">
        <w:rPr>
          <w:rFonts w:ascii="Traditional Arabic" w:hAnsi="Traditional Arabic" w:cs="Traditional Arabic" w:hint="cs"/>
          <w:sz w:val="36"/>
          <w:szCs w:val="36"/>
          <w:rtl/>
        </w:rPr>
        <w:t>.</w:t>
      </w:r>
    </w:p>
    <w:p w:rsidR="00BA7D2C" w:rsidRPr="00607001" w:rsidRDefault="00BA7D2C" w:rsidP="00BA7D2C">
      <w:pPr>
        <w:pStyle w:val="a3"/>
        <w:numPr>
          <w:ilvl w:val="0"/>
          <w:numId w:val="39"/>
        </w:numPr>
        <w:autoSpaceDE w:val="0"/>
        <w:autoSpaceDN w:val="0"/>
        <w:adjustRightInd w:val="0"/>
        <w:spacing w:after="0" w:line="240" w:lineRule="auto"/>
        <w:jc w:val="both"/>
        <w:rPr>
          <w:rFonts w:ascii="Traditional Arabic" w:hAnsi="Traditional Arabic" w:cs="Traditional Arabic"/>
          <w:sz w:val="36"/>
          <w:szCs w:val="36"/>
        </w:rPr>
      </w:pPr>
      <w:r w:rsidRPr="00607001">
        <w:rPr>
          <w:rFonts w:ascii="Traditional Arabic" w:hAnsi="Traditional Arabic" w:cs="Traditional Arabic" w:hint="cs"/>
          <w:sz w:val="36"/>
          <w:szCs w:val="36"/>
          <w:rtl/>
        </w:rPr>
        <w:t>الشبهات:</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جمع شبهة، وهي الالتباس والمثل، يقال: شبِّه عليه الأمر تشبيها، أي لبِّس عليه، واشتبه الأمران إذا أشكلا</w:t>
      </w:r>
      <w:r w:rsidRPr="00607001">
        <w:rPr>
          <w:rStyle w:val="a6"/>
          <w:rFonts w:ascii="Traditional Arabic" w:hAnsi="Traditional Arabic" w:cs="Traditional Arabic"/>
          <w:sz w:val="36"/>
          <w:szCs w:val="36"/>
          <w:rtl/>
        </w:rPr>
        <w:footnoteReference w:id="330"/>
      </w:r>
      <w:r w:rsidRPr="00607001">
        <w:rPr>
          <w:rFonts w:ascii="Traditional Arabic" w:hAnsi="Traditional Arabic" w:cs="Traditional Arabic" w:hint="cs"/>
          <w:sz w:val="36"/>
          <w:szCs w:val="36"/>
          <w:rtl/>
        </w:rPr>
        <w:t>.</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وفي الاصطلاح: فهي ما يشبه الشيء الثابت وليس بثابت في نفس الأمر</w:t>
      </w:r>
      <w:r w:rsidRPr="00607001">
        <w:rPr>
          <w:rStyle w:val="a6"/>
          <w:rFonts w:ascii="Traditional Arabic" w:hAnsi="Traditional Arabic" w:cs="Traditional Arabic"/>
          <w:sz w:val="36"/>
          <w:szCs w:val="36"/>
          <w:rtl/>
        </w:rPr>
        <w:footnoteReference w:id="331"/>
      </w:r>
      <w:r w:rsidRPr="00607001">
        <w:rPr>
          <w:rFonts w:ascii="Traditional Arabic" w:hAnsi="Traditional Arabic" w:cs="Traditional Arabic" w:hint="cs"/>
          <w:sz w:val="36"/>
          <w:szCs w:val="36"/>
          <w:rtl/>
        </w:rPr>
        <w:t>.</w:t>
      </w:r>
    </w:p>
    <w:p w:rsidR="00BA7D2C" w:rsidRPr="0060700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163D47" w:rsidRDefault="00BA7D2C" w:rsidP="00BA7D2C">
      <w:pPr>
        <w:pStyle w:val="a3"/>
        <w:numPr>
          <w:ilvl w:val="0"/>
          <w:numId w:val="38"/>
        </w:numPr>
        <w:autoSpaceDE w:val="0"/>
        <w:autoSpaceDN w:val="0"/>
        <w:adjustRightInd w:val="0"/>
        <w:spacing w:after="0" w:line="240" w:lineRule="auto"/>
        <w:jc w:val="both"/>
        <w:rPr>
          <w:rFonts w:ascii="Traditional Arabic" w:hAnsi="Traditional Arabic" w:cs="Traditional Arabic"/>
          <w:b/>
          <w:bCs/>
          <w:sz w:val="36"/>
          <w:szCs w:val="36"/>
        </w:rPr>
      </w:pPr>
      <w:r w:rsidRPr="00163D47">
        <w:rPr>
          <w:rFonts w:ascii="Traditional Arabic" w:hAnsi="Traditional Arabic" w:cs="Traditional Arabic" w:hint="cs"/>
          <w:b/>
          <w:bCs/>
          <w:sz w:val="36"/>
          <w:szCs w:val="36"/>
          <w:rtl/>
        </w:rPr>
        <w:t>معنى الضابط:</w:t>
      </w:r>
    </w:p>
    <w:p w:rsidR="00BA7D2C" w:rsidRPr="00607001" w:rsidRDefault="00BA7D2C" w:rsidP="00BA7D2C">
      <w:pPr>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وبعد شرح بعض مفردات الضابط التي تحتاج إلى بيان يظهر جليا المراد بالضابط الذي ذكره ابن دقيق العيد، فالمراد من هذا الضابط:</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أنه متى ما احتف بالعقوبات المقدرة ما يجعلنا نلتبس ونتشكك في ثبوتها فإن الأصل دفع هذه العقوبات عن المتهمين، وإسقاطها عنهم وعدم إقامتها عليهم، لأن الأصل براءة الذمة المتهمة حتى تثبت إدانتها بما فعلت من جرم وذنب موجب للعقوبة.</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 xml:space="preserve">وينبغي التنبه إلى أن الشبهة لا تكون دارئة للحد حتى تكون قوية وإلا فلا أثر لها، ولهذا يقول </w:t>
      </w:r>
      <w:r>
        <w:rPr>
          <w:rFonts w:ascii="Traditional Arabic" w:hAnsi="Traditional Arabic" w:cs="Traditional Arabic" w:hint="cs"/>
          <w:sz w:val="36"/>
          <w:szCs w:val="36"/>
          <w:rtl/>
        </w:rPr>
        <w:t xml:space="preserve">ابن </w:t>
      </w:r>
      <w:r w:rsidRPr="00607001">
        <w:rPr>
          <w:rFonts w:ascii="Traditional Arabic" w:hAnsi="Traditional Arabic" w:cs="Traditional Arabic" w:hint="cs"/>
          <w:sz w:val="36"/>
          <w:szCs w:val="36"/>
          <w:rtl/>
        </w:rPr>
        <w:t>السبكي:"</w:t>
      </w:r>
      <w:r w:rsidRPr="00607001">
        <w:rPr>
          <w:rFonts w:ascii="Traditional Arabic" w:hAnsi="Traditional Arabic" w:cs="Traditional Arabic"/>
          <w:sz w:val="36"/>
          <w:szCs w:val="36"/>
          <w:rtl/>
        </w:rPr>
        <w:t xml:space="preserve"> ليس كل جهة حللها بعض العلماء بشبهة</w:t>
      </w:r>
      <w:r>
        <w:rPr>
          <w:rFonts w:ascii="Traditional Arabic" w:hAnsi="Traditional Arabic" w:cs="Traditional Arabic" w:hint="cs"/>
          <w:sz w:val="36"/>
          <w:szCs w:val="36"/>
          <w:rtl/>
        </w:rPr>
        <w:t>،</w:t>
      </w:r>
      <w:r w:rsidRPr="00607001">
        <w:rPr>
          <w:rFonts w:ascii="Traditional Arabic" w:hAnsi="Traditional Arabic" w:cs="Traditional Arabic"/>
          <w:sz w:val="36"/>
          <w:szCs w:val="36"/>
          <w:rtl/>
        </w:rPr>
        <w:t xml:space="preserve"> بل كل جهة كان لمستند القائل بحلها بعض القوة، وهذا هو الصواب فالمأخذ الضعيف لا يلتفت إليه</w:t>
      </w:r>
      <w:r w:rsidRPr="00607001">
        <w:rPr>
          <w:rFonts w:ascii="Traditional Arabic" w:hAnsi="Traditional Arabic" w:cs="Traditional Arabic" w:hint="cs"/>
          <w:sz w:val="36"/>
          <w:szCs w:val="36"/>
          <w:rtl/>
        </w:rPr>
        <w:t>"</w:t>
      </w:r>
      <w:r w:rsidRPr="00607001">
        <w:rPr>
          <w:rStyle w:val="a6"/>
          <w:rFonts w:ascii="Traditional Arabic" w:hAnsi="Traditional Arabic" w:cs="Traditional Arabic"/>
          <w:sz w:val="36"/>
          <w:szCs w:val="36"/>
          <w:rtl/>
        </w:rPr>
        <w:footnoteReference w:id="332"/>
      </w:r>
      <w:r w:rsidRPr="00607001">
        <w:rPr>
          <w:rFonts w:ascii="Traditional Arabic" w:hAnsi="Traditional Arabic" w:cs="Traditional Arabic" w:hint="cs"/>
          <w:sz w:val="36"/>
          <w:szCs w:val="36"/>
          <w:rtl/>
        </w:rPr>
        <w:t>.</w:t>
      </w:r>
    </w:p>
    <w:p w:rsidR="00BA7D2C" w:rsidRPr="0060700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163D47" w:rsidRDefault="00BA7D2C" w:rsidP="00BA7D2C">
      <w:pPr>
        <w:pStyle w:val="a3"/>
        <w:numPr>
          <w:ilvl w:val="0"/>
          <w:numId w:val="38"/>
        </w:numPr>
        <w:autoSpaceDE w:val="0"/>
        <w:autoSpaceDN w:val="0"/>
        <w:adjustRightInd w:val="0"/>
        <w:spacing w:after="0" w:line="240" w:lineRule="auto"/>
        <w:jc w:val="both"/>
        <w:rPr>
          <w:rFonts w:ascii="Traditional Arabic" w:hAnsi="Traditional Arabic" w:cs="Traditional Arabic"/>
          <w:b/>
          <w:bCs/>
          <w:sz w:val="36"/>
          <w:szCs w:val="36"/>
        </w:rPr>
      </w:pPr>
      <w:r w:rsidRPr="00163D47">
        <w:rPr>
          <w:rFonts w:ascii="Traditional Arabic" w:hAnsi="Traditional Arabic" w:cs="Traditional Arabic" w:hint="cs"/>
          <w:b/>
          <w:bCs/>
          <w:sz w:val="36"/>
          <w:szCs w:val="36"/>
          <w:rtl/>
        </w:rPr>
        <w:t>دليل الضابط:</w:t>
      </w:r>
    </w:p>
    <w:p w:rsidR="00BA7D2C"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lastRenderedPageBreak/>
        <w:t>يمكن أن يستدل لهذا الضابط بأدلة كثيرة منها:</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Pr>
      </w:pPr>
    </w:p>
    <w:p w:rsidR="00BA7D2C" w:rsidRPr="00607001" w:rsidRDefault="00BA7D2C" w:rsidP="00BA7D2C">
      <w:pPr>
        <w:pStyle w:val="a3"/>
        <w:numPr>
          <w:ilvl w:val="0"/>
          <w:numId w:val="40"/>
        </w:numPr>
        <w:autoSpaceDE w:val="0"/>
        <w:autoSpaceDN w:val="0"/>
        <w:adjustRightInd w:val="0"/>
        <w:spacing w:after="0" w:line="240" w:lineRule="auto"/>
        <w:jc w:val="both"/>
        <w:rPr>
          <w:rFonts w:ascii="Traditional Arabic" w:hAnsi="Traditional Arabic" w:cs="Traditional Arabic"/>
          <w:sz w:val="36"/>
          <w:szCs w:val="36"/>
        </w:rPr>
      </w:pPr>
      <w:r w:rsidRPr="00607001">
        <w:rPr>
          <w:rFonts w:ascii="Traditional Arabic" w:hAnsi="Traditional Arabic" w:cs="Traditional Arabic" w:hint="cs"/>
          <w:sz w:val="36"/>
          <w:szCs w:val="36"/>
          <w:rtl/>
        </w:rPr>
        <w:t xml:space="preserve">عن عائشة </w:t>
      </w:r>
      <w:r w:rsidRPr="00607001">
        <w:rPr>
          <w:rFonts w:ascii="Traditional Arabic" w:hAnsi="Traditional Arabic" w:cs="Traditional Arabic"/>
          <w:sz w:val="36"/>
          <w:szCs w:val="36"/>
          <w:rtl/>
        </w:rPr>
        <w:t>–</w:t>
      </w:r>
      <w:r w:rsidRPr="00607001">
        <w:rPr>
          <w:rFonts w:ascii="Traditional Arabic" w:hAnsi="Traditional Arabic" w:cs="Traditional Arabic" w:hint="cs"/>
          <w:sz w:val="36"/>
          <w:szCs w:val="36"/>
          <w:rtl/>
        </w:rPr>
        <w:t xml:space="preserve">رضي الله عنها- قالت: قال رسول الله </w:t>
      </w:r>
      <w:r w:rsidRPr="00607001">
        <w:rPr>
          <w:rFonts w:ascii="Traditional Arabic" w:hAnsi="Traditional Arabic" w:cs="Traditional Arabic"/>
          <w:sz w:val="36"/>
          <w:szCs w:val="36"/>
          <w:rtl/>
        </w:rPr>
        <w:t>–</w:t>
      </w:r>
      <w:r w:rsidRPr="00607001">
        <w:rPr>
          <w:rFonts w:ascii="Traditional Arabic" w:hAnsi="Traditional Arabic" w:cs="Traditional Arabic" w:hint="cs"/>
          <w:sz w:val="36"/>
          <w:szCs w:val="36"/>
          <w:rtl/>
        </w:rPr>
        <w:t>صلى الله عليه وسلم- :(( ادرؤوا الحدود عن المسلمين ما استطعتم))</w:t>
      </w:r>
      <w:r w:rsidRPr="00607001">
        <w:rPr>
          <w:rStyle w:val="a6"/>
          <w:rFonts w:ascii="Traditional Arabic" w:hAnsi="Traditional Arabic" w:cs="Traditional Arabic"/>
          <w:sz w:val="36"/>
          <w:szCs w:val="36"/>
          <w:rtl/>
        </w:rPr>
        <w:footnoteReference w:id="333"/>
      </w:r>
      <w:r w:rsidRPr="00607001">
        <w:rPr>
          <w:rFonts w:ascii="Traditional Arabic" w:hAnsi="Traditional Arabic" w:cs="Traditional Arabic" w:hint="cs"/>
          <w:sz w:val="36"/>
          <w:szCs w:val="36"/>
          <w:rtl/>
        </w:rPr>
        <w:t>.</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وجه الاستدلال من الحديث:</w:t>
      </w:r>
    </w:p>
    <w:p w:rsidR="00BA7D2C"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يقول الصنعاني في شرحه لهذا الحديث:"</w:t>
      </w:r>
      <w:r w:rsidRPr="00607001">
        <w:rPr>
          <w:rFonts w:ascii="Traditional Arabic" w:hAnsi="Traditional Arabic" w:cs="Traditional Arabic"/>
          <w:sz w:val="36"/>
          <w:szCs w:val="36"/>
          <w:rtl/>
        </w:rPr>
        <w:t xml:space="preserve"> وفيه دليل على أنه يدفع الحد بالشبهة التي يجوز وقوعها كدعوى الإكراه أو أنها أتيت المرأة وهي نائمة فيقبل قولها</w:t>
      </w:r>
      <w:r>
        <w:rPr>
          <w:rFonts w:ascii="Traditional Arabic" w:hAnsi="Traditional Arabic" w:cs="Traditional Arabic"/>
          <w:sz w:val="36"/>
          <w:szCs w:val="36"/>
          <w:rtl/>
        </w:rPr>
        <w:t xml:space="preserve"> ويدفع عنها الحد</w:t>
      </w:r>
      <w:r w:rsidRPr="00607001">
        <w:rPr>
          <w:rFonts w:ascii="Traditional Arabic" w:hAnsi="Traditional Arabic" w:cs="Traditional Arabic"/>
          <w:sz w:val="36"/>
          <w:szCs w:val="36"/>
          <w:rtl/>
        </w:rPr>
        <w:t>، ولا تكلف البينة على ما زعمته</w:t>
      </w:r>
      <w:r w:rsidRPr="00607001">
        <w:rPr>
          <w:rFonts w:ascii="Traditional Arabic" w:hAnsi="Traditional Arabic" w:cs="Traditional Arabic" w:hint="cs"/>
          <w:sz w:val="36"/>
          <w:szCs w:val="36"/>
          <w:rtl/>
        </w:rPr>
        <w:t>"</w:t>
      </w:r>
      <w:r w:rsidRPr="00607001">
        <w:rPr>
          <w:rStyle w:val="a6"/>
          <w:rFonts w:ascii="Traditional Arabic" w:hAnsi="Traditional Arabic" w:cs="Traditional Arabic"/>
          <w:sz w:val="36"/>
          <w:szCs w:val="36"/>
          <w:rtl/>
        </w:rPr>
        <w:footnoteReference w:id="334"/>
      </w:r>
      <w:r w:rsidRPr="00607001">
        <w:rPr>
          <w:rFonts w:ascii="Traditional Arabic" w:hAnsi="Traditional Arabic" w:cs="Traditional Arabic" w:hint="cs"/>
          <w:sz w:val="36"/>
          <w:szCs w:val="36"/>
          <w:rtl/>
        </w:rPr>
        <w:t>.</w:t>
      </w:r>
    </w:p>
    <w:p w:rsidR="00BA7D2C" w:rsidRDefault="00BA7D2C" w:rsidP="00BA7D2C">
      <w:pPr>
        <w:pStyle w:val="a3"/>
        <w:numPr>
          <w:ilvl w:val="0"/>
          <w:numId w:val="40"/>
        </w:numPr>
        <w:autoSpaceDE w:val="0"/>
        <w:autoSpaceDN w:val="0"/>
        <w:adjustRightInd w:val="0"/>
        <w:spacing w:after="0" w:line="240" w:lineRule="auto"/>
        <w:jc w:val="both"/>
        <w:rPr>
          <w:rFonts w:ascii="Traditional Arabic" w:hAnsi="Traditional Arabic" w:cs="Traditional Arabic"/>
          <w:color w:val="000000"/>
          <w:sz w:val="36"/>
          <w:szCs w:val="36"/>
        </w:rPr>
      </w:pPr>
      <w:r w:rsidRPr="00EB2A1D">
        <w:rPr>
          <w:rFonts w:ascii="Traditional Arabic" w:hAnsi="Traditional Arabic" w:cs="Traditional Arabic"/>
          <w:color w:val="000000"/>
          <w:sz w:val="36"/>
          <w:szCs w:val="36"/>
          <w:rtl/>
        </w:rPr>
        <w:t xml:space="preserve">عن أبي هريرة </w:t>
      </w:r>
      <w:r>
        <w:rPr>
          <w:rFonts w:ascii="Traditional Arabic" w:hAnsi="Traditional Arabic" w:cs="Traditional Arabic" w:hint="cs"/>
          <w:color w:val="000000"/>
          <w:sz w:val="36"/>
          <w:szCs w:val="36"/>
          <w:rtl/>
        </w:rPr>
        <w:t>-</w:t>
      </w:r>
      <w:r w:rsidRPr="00EB2A1D">
        <w:rPr>
          <w:rFonts w:ascii="Traditional Arabic" w:hAnsi="Traditional Arabic" w:cs="Traditional Arabic"/>
          <w:color w:val="000000"/>
          <w:sz w:val="36"/>
          <w:szCs w:val="36"/>
          <w:rtl/>
        </w:rPr>
        <w:t>رضي الله عنه</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أنه قال</w:t>
      </w:r>
      <w:r>
        <w:rPr>
          <w:rFonts w:ascii="Traditional Arabic" w:hAnsi="Traditional Arabic" w:cs="Traditional Arabic" w:hint="cs"/>
          <w:color w:val="000000"/>
          <w:sz w:val="36"/>
          <w:szCs w:val="36"/>
          <w:rtl/>
        </w:rPr>
        <w:t>:</w:t>
      </w:r>
      <w:r w:rsidRPr="00EB2A1D">
        <w:rPr>
          <w:rFonts w:ascii="Traditional Arabic" w:hAnsi="Traditional Arabic" w:cs="Traditional Arabic"/>
          <w:color w:val="000000"/>
          <w:sz w:val="36"/>
          <w:szCs w:val="36"/>
          <w:rtl/>
        </w:rPr>
        <w:t xml:space="preserve"> أتى رجل من المسلمين رسول الله </w:t>
      </w:r>
      <w:r>
        <w:rPr>
          <w:rFonts w:ascii="Traditional Arabic" w:hAnsi="Traditional Arabic" w:cs="Traditional Arabic" w:hint="cs"/>
          <w:color w:val="000000"/>
          <w:sz w:val="36"/>
          <w:szCs w:val="36"/>
          <w:rtl/>
        </w:rPr>
        <w:t>-</w:t>
      </w:r>
      <w:r w:rsidRPr="00EB2A1D">
        <w:rPr>
          <w:rFonts w:ascii="Traditional Arabic" w:hAnsi="Traditional Arabic" w:cs="Traditional Arabic"/>
          <w:color w:val="000000"/>
          <w:sz w:val="36"/>
          <w:szCs w:val="36"/>
          <w:rtl/>
        </w:rPr>
        <w:t>صلى ا</w:t>
      </w:r>
      <w:r>
        <w:rPr>
          <w:rFonts w:ascii="Traditional Arabic" w:hAnsi="Traditional Arabic" w:cs="Traditional Arabic"/>
          <w:color w:val="000000"/>
          <w:sz w:val="36"/>
          <w:szCs w:val="36"/>
          <w:rtl/>
        </w:rPr>
        <w:t>لله عليه وسلم - وهو في المسجد</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فناداه</w:t>
      </w:r>
      <w:r w:rsidRPr="00EB2A1D">
        <w:rPr>
          <w:rFonts w:ascii="Traditional Arabic" w:hAnsi="Traditional Arabic" w:cs="Traditional Arabic"/>
          <w:color w:val="000000"/>
          <w:sz w:val="36"/>
          <w:szCs w:val="36"/>
          <w:rtl/>
        </w:rPr>
        <w:t>: يا رسول الله إني زنيت فأعرض عنه</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فتنحى تلقاء وجهه فقال</w:t>
      </w:r>
      <w:r w:rsidRPr="00EB2A1D">
        <w:rPr>
          <w:rFonts w:ascii="Traditional Arabic" w:hAnsi="Traditional Arabic" w:cs="Traditional Arabic"/>
          <w:color w:val="000000"/>
          <w:sz w:val="36"/>
          <w:szCs w:val="36"/>
          <w:rtl/>
        </w:rPr>
        <w:t>: يا رسول الله إني زنيت فأعرض عنه</w:t>
      </w:r>
      <w:r>
        <w:rPr>
          <w:rFonts w:ascii="Traditional Arabic" w:hAnsi="Traditional Arabic" w:cs="Traditional Arabic" w:hint="cs"/>
          <w:color w:val="000000"/>
          <w:sz w:val="36"/>
          <w:szCs w:val="36"/>
          <w:rtl/>
        </w:rPr>
        <w:t>،</w:t>
      </w:r>
      <w:r w:rsidRPr="00EB2A1D">
        <w:rPr>
          <w:rFonts w:ascii="Traditional Arabic" w:hAnsi="Traditional Arabic" w:cs="Traditional Arabic"/>
          <w:color w:val="000000"/>
          <w:sz w:val="36"/>
          <w:szCs w:val="36"/>
          <w:rtl/>
        </w:rPr>
        <w:t xml:space="preserve"> حتى ثنى ذلك عليه أربع مرات ف</w:t>
      </w:r>
      <w:r>
        <w:rPr>
          <w:rFonts w:ascii="Traditional Arabic" w:hAnsi="Traditional Arabic" w:cs="Traditional Arabic"/>
          <w:color w:val="000000"/>
          <w:sz w:val="36"/>
          <w:szCs w:val="36"/>
          <w:rtl/>
        </w:rPr>
        <w:t>لما شهد على نفسه أربع شهادات: دعاه رسول الله فقال</w:t>
      </w:r>
      <w:r w:rsidRPr="00EB2A1D">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أبك جنون</w:t>
      </w:r>
      <w:r w:rsidRPr="00EB2A1D">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قال</w:t>
      </w:r>
      <w:r w:rsidRPr="00EB2A1D">
        <w:rPr>
          <w:rFonts w:ascii="Traditional Arabic" w:hAnsi="Traditional Arabic" w:cs="Traditional Arabic"/>
          <w:color w:val="000000"/>
          <w:sz w:val="36"/>
          <w:szCs w:val="36"/>
          <w:rtl/>
        </w:rPr>
        <w:t>: لا</w:t>
      </w:r>
      <w:r>
        <w:rPr>
          <w:rFonts w:ascii="Traditional Arabic" w:hAnsi="Traditional Arabic" w:cs="Traditional Arabic" w:hint="cs"/>
          <w:color w:val="000000"/>
          <w:sz w:val="36"/>
          <w:szCs w:val="36"/>
          <w:rtl/>
        </w:rPr>
        <w:t>،</w:t>
      </w:r>
      <w:r w:rsidRPr="00EB2A1D">
        <w:rPr>
          <w:rFonts w:ascii="Traditional Arabic" w:hAnsi="Traditional Arabic" w:cs="Traditional Arabic"/>
          <w:color w:val="000000"/>
          <w:sz w:val="36"/>
          <w:szCs w:val="36"/>
          <w:rtl/>
        </w:rPr>
        <w:t xml:space="preserve"> قال: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فهل أحصنت</w:t>
      </w:r>
      <w:r w:rsidRPr="00EB2A1D">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قال</w:t>
      </w:r>
      <w:r w:rsidRPr="00EB2A1D">
        <w:rPr>
          <w:rFonts w:ascii="Traditional Arabic" w:hAnsi="Traditional Arabic" w:cs="Traditional Arabic"/>
          <w:color w:val="000000"/>
          <w:sz w:val="36"/>
          <w:szCs w:val="36"/>
          <w:rtl/>
        </w:rPr>
        <w:t>: نعم</w:t>
      </w:r>
      <w:r>
        <w:rPr>
          <w:rFonts w:ascii="Traditional Arabic" w:hAnsi="Traditional Arabic" w:cs="Traditional Arabic" w:hint="cs"/>
          <w:color w:val="000000"/>
          <w:sz w:val="36"/>
          <w:szCs w:val="36"/>
          <w:rtl/>
        </w:rPr>
        <w:t>،</w:t>
      </w:r>
      <w:r w:rsidRPr="00EB2A1D">
        <w:rPr>
          <w:rFonts w:ascii="Traditional Arabic" w:hAnsi="Traditional Arabic" w:cs="Traditional Arabic"/>
          <w:color w:val="000000"/>
          <w:sz w:val="36"/>
          <w:szCs w:val="36"/>
          <w:rtl/>
        </w:rPr>
        <w:t xml:space="preserve"> فقال رسول الله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صلى الله عليه و</w:t>
      </w:r>
      <w:r w:rsidRPr="00EB2A1D">
        <w:rPr>
          <w:rFonts w:ascii="Traditional Arabic" w:hAnsi="Traditional Arabic" w:cs="Traditional Arabic"/>
          <w:color w:val="000000"/>
          <w:sz w:val="36"/>
          <w:szCs w:val="36"/>
          <w:rtl/>
        </w:rPr>
        <w:t>سلم</w:t>
      </w:r>
      <w:r>
        <w:rPr>
          <w:rFonts w:ascii="Traditional Arabic" w:hAnsi="Traditional Arabic" w:cs="Traditional Arabic" w:hint="cs"/>
          <w:color w:val="000000"/>
          <w:sz w:val="36"/>
          <w:szCs w:val="36"/>
          <w:rtl/>
        </w:rPr>
        <w:t>-</w:t>
      </w:r>
      <w:r w:rsidRPr="00EB2A1D">
        <w:rPr>
          <w:rFonts w:ascii="Traditional Arabic" w:hAnsi="Traditional Arabic" w:cs="Traditional Arabic"/>
          <w:color w:val="000000"/>
          <w:sz w:val="36"/>
          <w:szCs w:val="36"/>
          <w:rtl/>
        </w:rPr>
        <w:t xml:space="preserve"> :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اذهبوا به فارجموه</w:t>
      </w:r>
      <w:r>
        <w:rPr>
          <w:rFonts w:ascii="Traditional Arabic" w:hAnsi="Traditional Arabic" w:cs="Traditional Arabic" w:hint="cs"/>
          <w:color w:val="000000"/>
          <w:sz w:val="36"/>
          <w:szCs w:val="36"/>
          <w:rtl/>
        </w:rPr>
        <w:t>))</w:t>
      </w:r>
      <w:r>
        <w:rPr>
          <w:rStyle w:val="a6"/>
          <w:rFonts w:ascii="Traditional Arabic" w:hAnsi="Traditional Arabic" w:cs="Traditional Arabic"/>
          <w:color w:val="000000"/>
          <w:sz w:val="36"/>
          <w:szCs w:val="36"/>
          <w:rtl/>
        </w:rPr>
        <w:footnoteReference w:id="335"/>
      </w:r>
      <w:r>
        <w:rPr>
          <w:rFonts w:ascii="Traditional Arabic" w:hAnsi="Traditional Arabic" w:cs="Traditional Arabic" w:hint="cs"/>
          <w:color w:val="000000"/>
          <w:sz w:val="36"/>
          <w:szCs w:val="36"/>
          <w:rtl/>
        </w:rPr>
        <w:t>.</w:t>
      </w:r>
    </w:p>
    <w:p w:rsidR="00BA7D2C" w:rsidRDefault="00BA7D2C" w:rsidP="00BA7D2C">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وجه الاستدلال من الحديث:</w:t>
      </w:r>
    </w:p>
    <w:p w:rsidR="00BA7D2C" w:rsidRPr="00EB2A1D" w:rsidRDefault="00BA7D2C" w:rsidP="00BA7D2C">
      <w:pPr>
        <w:autoSpaceDE w:val="0"/>
        <w:autoSpaceDN w:val="0"/>
        <w:adjustRightInd w:val="0"/>
        <w:spacing w:after="0" w:line="240" w:lineRule="auto"/>
        <w:ind w:firstLine="567"/>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أن النبي -صلى الله عليه وسلم- لم يرجم ماعزا -رضي الله عنه- أول ما أقر على نفسه بالزنى، بل تنحى عنه حتى شهد على نفسه أربع مرات بالزنى، فكان إقراره أربع مرات نافيا للشبهة عنه فأقيم عليه الحد.</w:t>
      </w:r>
    </w:p>
    <w:p w:rsidR="00BA7D2C" w:rsidRPr="00607001" w:rsidRDefault="00BA7D2C" w:rsidP="00BA7D2C">
      <w:pPr>
        <w:pStyle w:val="a3"/>
        <w:numPr>
          <w:ilvl w:val="0"/>
          <w:numId w:val="40"/>
        </w:numPr>
        <w:autoSpaceDE w:val="0"/>
        <w:autoSpaceDN w:val="0"/>
        <w:adjustRightInd w:val="0"/>
        <w:spacing w:after="0" w:line="240" w:lineRule="auto"/>
        <w:jc w:val="both"/>
        <w:rPr>
          <w:rFonts w:ascii="Traditional Arabic" w:hAnsi="Traditional Arabic" w:cs="Traditional Arabic"/>
          <w:sz w:val="36"/>
          <w:szCs w:val="36"/>
        </w:rPr>
      </w:pPr>
      <w:r w:rsidRPr="00607001">
        <w:rPr>
          <w:rFonts w:ascii="Traditional Arabic" w:hAnsi="Traditional Arabic" w:cs="Traditional Arabic" w:hint="cs"/>
          <w:sz w:val="36"/>
          <w:szCs w:val="36"/>
          <w:rtl/>
        </w:rPr>
        <w:lastRenderedPageBreak/>
        <w:t xml:space="preserve">عن ابن عباس </w:t>
      </w:r>
      <w:r>
        <w:rPr>
          <w:rFonts w:ascii="Traditional Arabic" w:hAnsi="Traditional Arabic" w:cs="Traditional Arabic" w:hint="cs"/>
          <w:sz w:val="36"/>
          <w:szCs w:val="36"/>
          <w:rtl/>
        </w:rPr>
        <w:t>-</w:t>
      </w:r>
      <w:r w:rsidRPr="00607001">
        <w:rPr>
          <w:rFonts w:ascii="Traditional Arabic" w:hAnsi="Traditional Arabic" w:cs="Traditional Arabic" w:hint="cs"/>
          <w:sz w:val="36"/>
          <w:szCs w:val="36"/>
          <w:rtl/>
        </w:rPr>
        <w:t xml:space="preserve">رضي الله عنهما- قال: لما أتي ماعز بن مالك </w:t>
      </w:r>
      <w:r w:rsidRPr="00607001">
        <w:rPr>
          <w:rFonts w:ascii="Traditional Arabic" w:hAnsi="Traditional Arabic" w:cs="Traditional Arabic"/>
          <w:sz w:val="36"/>
          <w:szCs w:val="36"/>
          <w:rtl/>
        </w:rPr>
        <w:t>–</w:t>
      </w:r>
      <w:r w:rsidRPr="00607001">
        <w:rPr>
          <w:rFonts w:ascii="Traditional Arabic" w:hAnsi="Traditional Arabic" w:cs="Traditional Arabic" w:hint="cs"/>
          <w:sz w:val="36"/>
          <w:szCs w:val="36"/>
          <w:rtl/>
        </w:rPr>
        <w:t xml:space="preserve">رضي الله عنه- إلى النبي </w:t>
      </w:r>
      <w:r>
        <w:rPr>
          <w:rFonts w:ascii="Traditional Arabic" w:hAnsi="Traditional Arabic" w:cs="Traditional Arabic" w:hint="cs"/>
          <w:sz w:val="36"/>
          <w:szCs w:val="36"/>
          <w:rtl/>
        </w:rPr>
        <w:t>-</w:t>
      </w:r>
      <w:r w:rsidRPr="00607001">
        <w:rPr>
          <w:rFonts w:ascii="Traditional Arabic" w:hAnsi="Traditional Arabic" w:cs="Traditional Arabic" w:hint="cs"/>
          <w:sz w:val="36"/>
          <w:szCs w:val="36"/>
          <w:rtl/>
        </w:rPr>
        <w:t>صلى الله عليه وسلم- قال له: ((لعلك قبلت أو غمزت أو نظرت؟)) قال: لا يا رسول الله</w:t>
      </w:r>
      <w:r w:rsidRPr="00607001">
        <w:rPr>
          <w:rStyle w:val="a6"/>
          <w:rFonts w:ascii="Traditional Arabic" w:hAnsi="Traditional Arabic" w:cs="Traditional Arabic"/>
          <w:sz w:val="36"/>
          <w:szCs w:val="36"/>
          <w:rtl/>
        </w:rPr>
        <w:footnoteReference w:id="336"/>
      </w:r>
      <w:r w:rsidRPr="00607001">
        <w:rPr>
          <w:rFonts w:ascii="Traditional Arabic" w:hAnsi="Traditional Arabic" w:cs="Traditional Arabic" w:hint="cs"/>
          <w:sz w:val="36"/>
          <w:szCs w:val="36"/>
          <w:rtl/>
        </w:rPr>
        <w:t>.</w:t>
      </w:r>
    </w:p>
    <w:p w:rsidR="00BA7D2C" w:rsidRPr="0060700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وجه الاستدلال من الحديث:</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 xml:space="preserve">أن النبي </w:t>
      </w:r>
      <w:r>
        <w:rPr>
          <w:rFonts w:ascii="Traditional Arabic" w:hAnsi="Traditional Arabic" w:cs="Traditional Arabic" w:hint="cs"/>
          <w:sz w:val="36"/>
          <w:szCs w:val="36"/>
          <w:rtl/>
        </w:rPr>
        <w:t>-</w:t>
      </w:r>
      <w:r w:rsidRPr="00607001">
        <w:rPr>
          <w:rFonts w:ascii="Traditional Arabic" w:hAnsi="Traditional Arabic" w:cs="Traditional Arabic" w:hint="cs"/>
          <w:sz w:val="36"/>
          <w:szCs w:val="36"/>
          <w:rtl/>
        </w:rPr>
        <w:t xml:space="preserve">صلى الله عليه وسلم- كان يلقن ماعزا جوابا يسقط عنه الحد، </w:t>
      </w:r>
      <w:r>
        <w:rPr>
          <w:rFonts w:ascii="Traditional Arabic" w:hAnsi="Traditional Arabic" w:cs="Traditional Arabic" w:hint="cs"/>
          <w:sz w:val="36"/>
          <w:szCs w:val="36"/>
          <w:rtl/>
        </w:rPr>
        <w:t>يقول الكمال ابن الهمام:"</w:t>
      </w:r>
      <w:r w:rsidRPr="009E7E2B">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xml:space="preserve">فقد علمنا أنه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عليه الصلاة والسلام</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قال</w:t>
      </w:r>
      <w:r>
        <w:rPr>
          <w:rFonts w:ascii="Traditional Arabic" w:hAnsi="Traditional Arabic" w:cs="Traditional Arabic" w:hint="cs"/>
          <w:color w:val="000000"/>
          <w:sz w:val="36"/>
          <w:szCs w:val="36"/>
          <w:rtl/>
        </w:rPr>
        <w:t xml:space="preserve"> ل</w:t>
      </w:r>
      <w:r>
        <w:rPr>
          <w:rFonts w:ascii="Traditional Arabic" w:hAnsi="Traditional Arabic" w:cs="Traditional Arabic"/>
          <w:color w:val="000000"/>
          <w:sz w:val="36"/>
          <w:szCs w:val="36"/>
          <w:rtl/>
        </w:rPr>
        <w:t>ماعز</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لعلك قبلت</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لعلك لمست</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لعلك غمزت</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كل ذلك يلقنه أن يقول نعم بعد إقراره بالزن</w:t>
      </w:r>
      <w:r>
        <w:rPr>
          <w:rFonts w:ascii="Traditional Arabic" w:hAnsi="Traditional Arabic" w:cs="Traditional Arabic" w:hint="cs"/>
          <w:color w:val="000000"/>
          <w:sz w:val="36"/>
          <w:szCs w:val="36"/>
          <w:rtl/>
        </w:rPr>
        <w:t>ى،</w:t>
      </w:r>
      <w:r>
        <w:rPr>
          <w:rFonts w:ascii="Traditional Arabic" w:hAnsi="Traditional Arabic" w:cs="Traditional Arabic"/>
          <w:color w:val="000000"/>
          <w:sz w:val="36"/>
          <w:szCs w:val="36"/>
          <w:rtl/>
        </w:rPr>
        <w:t xml:space="preserve"> وليس لذلك فائدة إلا كونه إذا قالها ترك وإلا فلا فائدة</w:t>
      </w:r>
      <w:r>
        <w:rPr>
          <w:rFonts w:ascii="Traditional Arabic" w:hAnsi="Traditional Arabic" w:cs="Traditional Arabic" w:hint="cs"/>
          <w:color w:val="000000"/>
          <w:sz w:val="36"/>
          <w:szCs w:val="36"/>
          <w:rtl/>
        </w:rPr>
        <w:t>"</w:t>
      </w:r>
      <w:r w:rsidRPr="00607001">
        <w:rPr>
          <w:rStyle w:val="a6"/>
          <w:rFonts w:ascii="Traditional Arabic" w:hAnsi="Traditional Arabic" w:cs="Traditional Arabic"/>
          <w:sz w:val="36"/>
          <w:szCs w:val="36"/>
          <w:rtl/>
        </w:rPr>
        <w:footnoteReference w:id="337"/>
      </w:r>
      <w:r w:rsidRPr="00607001">
        <w:rPr>
          <w:rFonts w:ascii="Traditional Arabic" w:hAnsi="Traditional Arabic" w:cs="Traditional Arabic" w:hint="cs"/>
          <w:sz w:val="36"/>
          <w:szCs w:val="36"/>
          <w:rtl/>
        </w:rPr>
        <w:t>.</w:t>
      </w:r>
    </w:p>
    <w:p w:rsidR="00BA7D2C" w:rsidRPr="00607001" w:rsidRDefault="00BA7D2C" w:rsidP="00BA7D2C">
      <w:pPr>
        <w:pStyle w:val="a3"/>
        <w:numPr>
          <w:ilvl w:val="0"/>
          <w:numId w:val="40"/>
        </w:numPr>
        <w:autoSpaceDE w:val="0"/>
        <w:autoSpaceDN w:val="0"/>
        <w:adjustRightInd w:val="0"/>
        <w:spacing w:after="0" w:line="240" w:lineRule="auto"/>
        <w:jc w:val="both"/>
        <w:rPr>
          <w:rFonts w:ascii="Traditional Arabic" w:hAnsi="Traditional Arabic" w:cs="Traditional Arabic"/>
          <w:sz w:val="36"/>
          <w:szCs w:val="36"/>
        </w:rPr>
      </w:pPr>
      <w:r w:rsidRPr="00607001">
        <w:rPr>
          <w:rFonts w:ascii="Traditional Arabic" w:hAnsi="Traditional Arabic" w:cs="Traditional Arabic" w:hint="cs"/>
          <w:sz w:val="36"/>
          <w:szCs w:val="36"/>
          <w:rtl/>
        </w:rPr>
        <w:t xml:space="preserve">عن جابر بن عبد الله </w:t>
      </w:r>
      <w:r w:rsidRPr="00607001">
        <w:rPr>
          <w:rFonts w:ascii="Traditional Arabic" w:hAnsi="Traditional Arabic" w:cs="Traditional Arabic"/>
          <w:sz w:val="36"/>
          <w:szCs w:val="36"/>
          <w:rtl/>
        </w:rPr>
        <w:t>–</w:t>
      </w:r>
      <w:r w:rsidRPr="00607001">
        <w:rPr>
          <w:rFonts w:ascii="Traditional Arabic" w:hAnsi="Traditional Arabic" w:cs="Traditional Arabic" w:hint="cs"/>
          <w:sz w:val="36"/>
          <w:szCs w:val="36"/>
          <w:rtl/>
        </w:rPr>
        <w:t xml:space="preserve">رضي الله عنه- في قصة ماعز: أنه لما وجد مس الحجارة صرخ بنا: ردوني إلى رسول الله </w:t>
      </w:r>
      <w:r w:rsidRPr="00607001">
        <w:rPr>
          <w:rFonts w:ascii="Traditional Arabic" w:hAnsi="Traditional Arabic" w:cs="Traditional Arabic"/>
          <w:sz w:val="36"/>
          <w:szCs w:val="36"/>
          <w:rtl/>
        </w:rPr>
        <w:t>–</w:t>
      </w:r>
      <w:r w:rsidRPr="00607001">
        <w:rPr>
          <w:rFonts w:ascii="Traditional Arabic" w:hAnsi="Traditional Arabic" w:cs="Traditional Arabic" w:hint="cs"/>
          <w:sz w:val="36"/>
          <w:szCs w:val="36"/>
          <w:rtl/>
        </w:rPr>
        <w:t xml:space="preserve">صلى الله عليه وسلم- فإن قومي قتلوني وغرُّوني من نفسي....، فلما رجعنا إلى رسول الله </w:t>
      </w:r>
      <w:r w:rsidRPr="00607001">
        <w:rPr>
          <w:rFonts w:ascii="Traditional Arabic" w:hAnsi="Traditional Arabic" w:cs="Traditional Arabic"/>
          <w:sz w:val="36"/>
          <w:szCs w:val="36"/>
          <w:rtl/>
        </w:rPr>
        <w:t>–</w:t>
      </w:r>
      <w:r w:rsidRPr="00607001">
        <w:rPr>
          <w:rFonts w:ascii="Traditional Arabic" w:hAnsi="Traditional Arabic" w:cs="Traditional Arabic" w:hint="cs"/>
          <w:sz w:val="36"/>
          <w:szCs w:val="36"/>
          <w:rtl/>
        </w:rPr>
        <w:t>صلى الله عليه وسلم- فأخبرناه قال: (( فهلا تركتموه وجئتموني به))</w:t>
      </w:r>
      <w:r w:rsidRPr="00607001">
        <w:rPr>
          <w:rStyle w:val="a6"/>
          <w:rFonts w:ascii="Traditional Arabic" w:hAnsi="Traditional Arabic" w:cs="Traditional Arabic"/>
          <w:sz w:val="36"/>
          <w:szCs w:val="36"/>
          <w:rtl/>
        </w:rPr>
        <w:footnoteReference w:id="338"/>
      </w:r>
      <w:r w:rsidRPr="00607001">
        <w:rPr>
          <w:rFonts w:ascii="Traditional Arabic" w:hAnsi="Traditional Arabic" w:cs="Traditional Arabic" w:hint="cs"/>
          <w:sz w:val="36"/>
          <w:szCs w:val="36"/>
          <w:rtl/>
        </w:rPr>
        <w:t>.</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وجه الاستدلال من الحديث:</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 xml:space="preserve">قد دل قول النبي </w:t>
      </w:r>
      <w:r w:rsidRPr="00607001">
        <w:rPr>
          <w:rFonts w:ascii="Traditional Arabic" w:hAnsi="Traditional Arabic" w:cs="Traditional Arabic"/>
          <w:sz w:val="36"/>
          <w:szCs w:val="36"/>
          <w:rtl/>
        </w:rPr>
        <w:t>–</w:t>
      </w:r>
      <w:r w:rsidRPr="00607001">
        <w:rPr>
          <w:rFonts w:ascii="Traditional Arabic" w:hAnsi="Traditional Arabic" w:cs="Traditional Arabic" w:hint="cs"/>
          <w:sz w:val="36"/>
          <w:szCs w:val="36"/>
          <w:rtl/>
        </w:rPr>
        <w:t>صلى الله عليه وسلم- ((فهلا تركتموه وجئتموني به)) على أنه قبل رجوعه، والرجوع بعد الاعتراف يعتبر شبهة يدرأ بها الحد.</w:t>
      </w:r>
    </w:p>
    <w:p w:rsidR="00BA7D2C" w:rsidRPr="00607001" w:rsidRDefault="00BA7D2C" w:rsidP="00BA7D2C">
      <w:pPr>
        <w:pStyle w:val="a3"/>
        <w:numPr>
          <w:ilvl w:val="0"/>
          <w:numId w:val="40"/>
        </w:numPr>
        <w:autoSpaceDE w:val="0"/>
        <w:autoSpaceDN w:val="0"/>
        <w:adjustRightInd w:val="0"/>
        <w:spacing w:after="0" w:line="240" w:lineRule="auto"/>
        <w:jc w:val="both"/>
        <w:rPr>
          <w:rFonts w:ascii="Traditional Arabic" w:hAnsi="Traditional Arabic" w:cs="Traditional Arabic"/>
          <w:sz w:val="36"/>
          <w:szCs w:val="36"/>
        </w:rPr>
      </w:pPr>
      <w:r w:rsidRPr="00607001">
        <w:rPr>
          <w:rFonts w:ascii="Traditional Arabic" w:hAnsi="Traditional Arabic" w:cs="Traditional Arabic" w:hint="cs"/>
          <w:sz w:val="36"/>
          <w:szCs w:val="36"/>
          <w:rtl/>
        </w:rPr>
        <w:t>عن حبيب بن سالم</w:t>
      </w:r>
      <w:r w:rsidRPr="00607001">
        <w:rPr>
          <w:rStyle w:val="a6"/>
          <w:rFonts w:ascii="Traditional Arabic" w:hAnsi="Traditional Arabic" w:cs="Traditional Arabic"/>
          <w:sz w:val="36"/>
          <w:szCs w:val="36"/>
          <w:rtl/>
        </w:rPr>
        <w:footnoteReference w:id="339"/>
      </w:r>
      <w:r w:rsidRPr="00607001">
        <w:rPr>
          <w:rFonts w:ascii="Traditional Arabic" w:hAnsi="Traditional Arabic" w:cs="Traditional Arabic" w:hint="cs"/>
          <w:sz w:val="36"/>
          <w:szCs w:val="36"/>
          <w:rtl/>
        </w:rPr>
        <w:t xml:space="preserve"> أن رجلا وقع على جارية امرأته فرفع إلى النعمان بن بشير </w:t>
      </w:r>
      <w:r>
        <w:rPr>
          <w:rFonts w:ascii="Traditional Arabic" w:hAnsi="Traditional Arabic" w:cs="Traditional Arabic" w:hint="cs"/>
          <w:sz w:val="36"/>
          <w:szCs w:val="36"/>
          <w:rtl/>
        </w:rPr>
        <w:t>-</w:t>
      </w:r>
      <w:r w:rsidRPr="00607001">
        <w:rPr>
          <w:rFonts w:ascii="Traditional Arabic" w:hAnsi="Traditional Arabic" w:cs="Traditional Arabic" w:hint="cs"/>
          <w:sz w:val="36"/>
          <w:szCs w:val="36"/>
          <w:rtl/>
        </w:rPr>
        <w:t xml:space="preserve">رضي الله عنه- وهو أمير الكوفة، فقال:" لأقضين فيك بقضية رسول الله </w:t>
      </w:r>
      <w:r w:rsidRPr="00607001">
        <w:rPr>
          <w:rFonts w:ascii="Traditional Arabic" w:hAnsi="Traditional Arabic" w:cs="Traditional Arabic"/>
          <w:sz w:val="36"/>
          <w:szCs w:val="36"/>
          <w:rtl/>
        </w:rPr>
        <w:t>–</w:t>
      </w:r>
      <w:r w:rsidRPr="00607001">
        <w:rPr>
          <w:rFonts w:ascii="Traditional Arabic" w:hAnsi="Traditional Arabic" w:cs="Traditional Arabic" w:hint="cs"/>
          <w:sz w:val="36"/>
          <w:szCs w:val="36"/>
          <w:rtl/>
        </w:rPr>
        <w:t xml:space="preserve">صلى </w:t>
      </w:r>
      <w:r w:rsidRPr="00607001">
        <w:rPr>
          <w:rFonts w:ascii="Traditional Arabic" w:hAnsi="Traditional Arabic" w:cs="Traditional Arabic" w:hint="cs"/>
          <w:sz w:val="36"/>
          <w:szCs w:val="36"/>
          <w:rtl/>
        </w:rPr>
        <w:lastRenderedPageBreak/>
        <w:t>الله عليه وسلم- إن كانت أحلتها لك جلدتك مائة، وإن لم تكن أحلتها لك رجمتك بالحجارة"، فوجدوه قد أحلتها له فجلده مائة</w:t>
      </w:r>
      <w:r w:rsidRPr="00607001">
        <w:rPr>
          <w:rStyle w:val="a6"/>
          <w:rFonts w:ascii="Traditional Arabic" w:hAnsi="Traditional Arabic" w:cs="Traditional Arabic"/>
          <w:sz w:val="36"/>
          <w:szCs w:val="36"/>
          <w:rtl/>
        </w:rPr>
        <w:footnoteReference w:id="340"/>
      </w:r>
      <w:r w:rsidRPr="00607001">
        <w:rPr>
          <w:rFonts w:ascii="Traditional Arabic" w:hAnsi="Traditional Arabic" w:cs="Traditional Arabic" w:hint="cs"/>
          <w:sz w:val="36"/>
          <w:szCs w:val="36"/>
          <w:rtl/>
        </w:rPr>
        <w:t>.</w:t>
      </w:r>
    </w:p>
    <w:p w:rsidR="00BA7D2C" w:rsidRPr="0060700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وجه الاستدلال من الحديث:</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 xml:space="preserve">أن هذا الرجل الذي وقع على جارية امرأته يعتبر محصنا، والمحصن حده الرجم، لكن قضى في مثله النبي </w:t>
      </w:r>
      <w:r>
        <w:rPr>
          <w:rFonts w:ascii="Traditional Arabic" w:hAnsi="Traditional Arabic" w:cs="Traditional Arabic" w:hint="cs"/>
          <w:sz w:val="36"/>
          <w:szCs w:val="36"/>
          <w:rtl/>
        </w:rPr>
        <w:t>-</w:t>
      </w:r>
      <w:r w:rsidRPr="00607001">
        <w:rPr>
          <w:rFonts w:ascii="Traditional Arabic" w:hAnsi="Traditional Arabic" w:cs="Traditional Arabic" w:hint="cs"/>
          <w:sz w:val="36"/>
          <w:szCs w:val="36"/>
          <w:rtl/>
        </w:rPr>
        <w:t>صلى الله عليه وسلم- بجلد مائة إذا أحلت له امرأته جاريتها، لأن إحلالها يعتبر شبهة تدرأ الحد</w:t>
      </w:r>
      <w:r w:rsidRPr="00607001">
        <w:rPr>
          <w:rStyle w:val="a6"/>
          <w:rFonts w:ascii="Traditional Arabic" w:hAnsi="Traditional Arabic" w:cs="Traditional Arabic"/>
          <w:sz w:val="36"/>
          <w:szCs w:val="36"/>
          <w:rtl/>
        </w:rPr>
        <w:footnoteReference w:id="341"/>
      </w:r>
      <w:r w:rsidRPr="00607001">
        <w:rPr>
          <w:rFonts w:ascii="Traditional Arabic" w:hAnsi="Traditional Arabic" w:cs="Traditional Arabic" w:hint="cs"/>
          <w:sz w:val="36"/>
          <w:szCs w:val="36"/>
          <w:rtl/>
        </w:rPr>
        <w:t>.</w:t>
      </w:r>
    </w:p>
    <w:p w:rsidR="00BA7D2C" w:rsidRPr="00607001" w:rsidRDefault="00BA7D2C" w:rsidP="00BA7D2C">
      <w:pPr>
        <w:pStyle w:val="a3"/>
        <w:numPr>
          <w:ilvl w:val="0"/>
          <w:numId w:val="40"/>
        </w:numPr>
        <w:autoSpaceDE w:val="0"/>
        <w:autoSpaceDN w:val="0"/>
        <w:adjustRightInd w:val="0"/>
        <w:spacing w:after="0" w:line="240" w:lineRule="auto"/>
        <w:jc w:val="both"/>
        <w:rPr>
          <w:rFonts w:ascii="Traditional Arabic" w:hAnsi="Traditional Arabic" w:cs="Traditional Arabic"/>
          <w:sz w:val="36"/>
          <w:szCs w:val="36"/>
        </w:rPr>
      </w:pPr>
      <w:r w:rsidRPr="00607001">
        <w:rPr>
          <w:rFonts w:ascii="Traditional Arabic" w:hAnsi="Traditional Arabic" w:cs="Traditional Arabic" w:hint="cs"/>
          <w:sz w:val="36"/>
          <w:szCs w:val="36"/>
          <w:rtl/>
        </w:rPr>
        <w:t>ومن المعقول يمكن أن يقال: إن وقوع الحد على المحدود لا يمكن رفعه بعد وقوعه، ولا يمكن استدراك الخطأ فيه ومعالجته، فكان الخطأ في العفو خيرا من الخطأ في العقوبة لاسيما مع قيام الموجب بالدفع وهو الشبهة</w:t>
      </w:r>
      <w:r w:rsidRPr="00607001">
        <w:rPr>
          <w:rStyle w:val="a6"/>
          <w:rFonts w:ascii="Traditional Arabic" w:hAnsi="Traditional Arabic" w:cs="Traditional Arabic"/>
          <w:sz w:val="36"/>
          <w:szCs w:val="36"/>
          <w:rtl/>
        </w:rPr>
        <w:footnoteReference w:id="342"/>
      </w:r>
      <w:r w:rsidRPr="00607001">
        <w:rPr>
          <w:rFonts w:ascii="Traditional Arabic" w:hAnsi="Traditional Arabic" w:cs="Traditional Arabic" w:hint="cs"/>
          <w:sz w:val="36"/>
          <w:szCs w:val="36"/>
          <w:rtl/>
        </w:rPr>
        <w:t>.</w:t>
      </w:r>
    </w:p>
    <w:p w:rsidR="00BA7D2C" w:rsidRPr="00607001" w:rsidRDefault="00BA7D2C" w:rsidP="00BA7D2C">
      <w:pPr>
        <w:autoSpaceDE w:val="0"/>
        <w:autoSpaceDN w:val="0"/>
        <w:adjustRightInd w:val="0"/>
        <w:spacing w:after="0" w:line="240" w:lineRule="auto"/>
        <w:jc w:val="both"/>
        <w:rPr>
          <w:rFonts w:ascii="Traditional Arabic" w:hAnsi="Traditional Arabic" w:cs="Traditional Arabic"/>
          <w:sz w:val="36"/>
          <w:szCs w:val="36"/>
        </w:rPr>
      </w:pPr>
    </w:p>
    <w:p w:rsidR="00BA7D2C" w:rsidRPr="00163D47" w:rsidRDefault="00BA7D2C" w:rsidP="00BA7D2C">
      <w:pPr>
        <w:pStyle w:val="a3"/>
        <w:numPr>
          <w:ilvl w:val="0"/>
          <w:numId w:val="38"/>
        </w:numPr>
        <w:autoSpaceDE w:val="0"/>
        <w:autoSpaceDN w:val="0"/>
        <w:adjustRightInd w:val="0"/>
        <w:spacing w:after="0" w:line="240" w:lineRule="auto"/>
        <w:jc w:val="both"/>
        <w:rPr>
          <w:rFonts w:ascii="Traditional Arabic" w:hAnsi="Traditional Arabic" w:cs="Traditional Arabic"/>
          <w:b/>
          <w:bCs/>
          <w:sz w:val="36"/>
          <w:szCs w:val="36"/>
        </w:rPr>
      </w:pPr>
      <w:r w:rsidRPr="00163D47">
        <w:rPr>
          <w:rFonts w:ascii="Traditional Arabic" w:hAnsi="Traditional Arabic" w:cs="Traditional Arabic" w:hint="cs"/>
          <w:b/>
          <w:bCs/>
          <w:sz w:val="36"/>
          <w:szCs w:val="36"/>
          <w:rtl/>
        </w:rPr>
        <w:t>أقوال أهل العلم في الضابط:</w:t>
      </w:r>
    </w:p>
    <w:p w:rsidR="00BA7D2C"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 xml:space="preserve">لقد أجمع أهل العلم ومن قبل الصحابة -رضوان الله عليهم- على الأخذ </w:t>
      </w:r>
      <w:r>
        <w:rPr>
          <w:rFonts w:ascii="Traditional Arabic" w:hAnsi="Traditional Arabic" w:cs="Traditional Arabic" w:hint="cs"/>
          <w:sz w:val="36"/>
          <w:szCs w:val="36"/>
          <w:rtl/>
        </w:rPr>
        <w:t>ب</w:t>
      </w:r>
      <w:r w:rsidRPr="00607001">
        <w:rPr>
          <w:rFonts w:ascii="Traditional Arabic" w:hAnsi="Traditional Arabic" w:cs="Traditional Arabic" w:hint="cs"/>
          <w:sz w:val="36"/>
          <w:szCs w:val="36"/>
          <w:rtl/>
        </w:rPr>
        <w:t>درء الحدود بالشبهات</w:t>
      </w:r>
      <w:r>
        <w:rPr>
          <w:rFonts w:ascii="Traditional Arabic" w:hAnsi="Traditional Arabic" w:cs="Traditional Arabic" w:hint="cs"/>
          <w:sz w:val="36"/>
          <w:szCs w:val="36"/>
          <w:rtl/>
        </w:rPr>
        <w:t>.</w:t>
      </w:r>
    </w:p>
    <w:p w:rsidR="00BA7D2C"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يقول الماوردي</w:t>
      </w:r>
      <w:r w:rsidRPr="00607001">
        <w:rPr>
          <w:rStyle w:val="a6"/>
          <w:rFonts w:ascii="Traditional Arabic" w:hAnsi="Traditional Arabic" w:cs="Traditional Arabic"/>
          <w:sz w:val="36"/>
          <w:szCs w:val="36"/>
          <w:rtl/>
        </w:rPr>
        <w:footnoteReference w:id="343"/>
      </w:r>
      <w:r w:rsidRPr="00607001">
        <w:rPr>
          <w:rFonts w:ascii="Traditional Arabic" w:hAnsi="Traditional Arabic" w:cs="Traditional Arabic" w:hint="cs"/>
          <w:sz w:val="36"/>
          <w:szCs w:val="36"/>
          <w:rtl/>
        </w:rPr>
        <w:t xml:space="preserve"> في كلامه عن شبهة الجهل:"</w:t>
      </w:r>
      <w:r w:rsidRPr="00607001">
        <w:rPr>
          <w:rFonts w:ascii="Traditional Arabic" w:hAnsi="Traditional Arabic" w:cs="Traditional Arabic"/>
          <w:sz w:val="36"/>
          <w:szCs w:val="36"/>
          <w:rtl/>
        </w:rPr>
        <w:t xml:space="preserve"> لأن جهله بتحريمه شبهة في درء الحد عنه وهو إجماع الصحابة</w:t>
      </w:r>
      <w:r w:rsidRPr="00607001">
        <w:rPr>
          <w:rFonts w:ascii="Traditional Arabic" w:hAnsi="Traditional Arabic" w:cs="Traditional Arabic" w:hint="cs"/>
          <w:sz w:val="36"/>
          <w:szCs w:val="36"/>
          <w:rtl/>
        </w:rPr>
        <w:t>"</w:t>
      </w:r>
      <w:r w:rsidRPr="00607001">
        <w:rPr>
          <w:rStyle w:val="a6"/>
          <w:rFonts w:ascii="Traditional Arabic" w:hAnsi="Traditional Arabic" w:cs="Traditional Arabic"/>
          <w:sz w:val="36"/>
          <w:szCs w:val="36"/>
          <w:rtl/>
        </w:rPr>
        <w:footnoteReference w:id="344"/>
      </w:r>
      <w:r w:rsidRPr="00607001">
        <w:rPr>
          <w:rFonts w:ascii="Traditional Arabic" w:hAnsi="Traditional Arabic" w:cs="Traditional Arabic" w:hint="cs"/>
          <w:sz w:val="36"/>
          <w:szCs w:val="36"/>
          <w:rtl/>
        </w:rPr>
        <w:t>، ويقول ابن المنذر</w:t>
      </w:r>
      <w:r w:rsidRPr="00607001">
        <w:rPr>
          <w:rStyle w:val="a6"/>
          <w:rFonts w:ascii="Traditional Arabic" w:hAnsi="Traditional Arabic" w:cs="Traditional Arabic"/>
          <w:sz w:val="36"/>
          <w:szCs w:val="36"/>
          <w:rtl/>
        </w:rPr>
        <w:footnoteReference w:id="345"/>
      </w:r>
      <w:r w:rsidRPr="00607001">
        <w:rPr>
          <w:rFonts w:ascii="Traditional Arabic" w:hAnsi="Traditional Arabic" w:cs="Traditional Arabic" w:hint="cs"/>
          <w:sz w:val="36"/>
          <w:szCs w:val="36"/>
          <w:rtl/>
        </w:rPr>
        <w:t>:"</w:t>
      </w:r>
      <w:r w:rsidRPr="00607001">
        <w:rPr>
          <w:rFonts w:ascii="Traditional Arabic" w:hAnsi="Traditional Arabic" w:cs="Traditional Arabic"/>
          <w:sz w:val="36"/>
          <w:szCs w:val="36"/>
          <w:rtl/>
        </w:rPr>
        <w:t xml:space="preserve"> أجمع كل من نحفظ عنه من أهل العلم أن </w:t>
      </w:r>
    </w:p>
    <w:p w:rsidR="00BA7D2C" w:rsidRPr="0060700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r w:rsidRPr="00607001">
        <w:rPr>
          <w:rFonts w:ascii="Traditional Arabic" w:hAnsi="Traditional Arabic" w:cs="Traditional Arabic"/>
          <w:sz w:val="36"/>
          <w:szCs w:val="36"/>
          <w:rtl/>
        </w:rPr>
        <w:lastRenderedPageBreak/>
        <w:t>الحدود تدرأ بالشبه</w:t>
      </w:r>
      <w:r w:rsidRPr="00607001">
        <w:rPr>
          <w:rFonts w:ascii="Traditional Arabic" w:hAnsi="Traditional Arabic" w:cs="Traditional Arabic" w:hint="cs"/>
          <w:sz w:val="36"/>
          <w:szCs w:val="36"/>
          <w:rtl/>
        </w:rPr>
        <w:t>"</w:t>
      </w:r>
      <w:r w:rsidRPr="00607001">
        <w:rPr>
          <w:rStyle w:val="a6"/>
          <w:rFonts w:ascii="Traditional Arabic" w:hAnsi="Traditional Arabic" w:cs="Traditional Arabic"/>
          <w:sz w:val="36"/>
          <w:szCs w:val="36"/>
          <w:rtl/>
        </w:rPr>
        <w:footnoteReference w:id="346"/>
      </w:r>
      <w:r>
        <w:rPr>
          <w:rFonts w:ascii="Traditional Arabic" w:hAnsi="Traditional Arabic" w:cs="Traditional Arabic" w:hint="cs"/>
          <w:sz w:val="36"/>
          <w:szCs w:val="36"/>
          <w:rtl/>
        </w:rPr>
        <w:t>.</w:t>
      </w:r>
    </w:p>
    <w:p w:rsidR="00BA7D2C" w:rsidRPr="00607001" w:rsidRDefault="00BA7D2C" w:rsidP="00BA7D2C">
      <w:pPr>
        <w:autoSpaceDE w:val="0"/>
        <w:autoSpaceDN w:val="0"/>
        <w:adjustRightInd w:val="0"/>
        <w:spacing w:after="0" w:line="240" w:lineRule="auto"/>
        <w:jc w:val="both"/>
        <w:rPr>
          <w:rFonts w:ascii="Traditional Arabic" w:hAnsi="Traditional Arabic" w:cs="Traditional Arabic"/>
          <w:sz w:val="36"/>
          <w:szCs w:val="36"/>
          <w:rtl/>
        </w:rPr>
      </w:pPr>
    </w:p>
    <w:p w:rsidR="00BA7D2C" w:rsidRPr="00163D47" w:rsidRDefault="00BA7D2C" w:rsidP="00BA7D2C">
      <w:pPr>
        <w:pStyle w:val="a3"/>
        <w:numPr>
          <w:ilvl w:val="0"/>
          <w:numId w:val="38"/>
        </w:numPr>
        <w:autoSpaceDE w:val="0"/>
        <w:autoSpaceDN w:val="0"/>
        <w:adjustRightInd w:val="0"/>
        <w:spacing w:after="0" w:line="240" w:lineRule="auto"/>
        <w:jc w:val="both"/>
        <w:rPr>
          <w:rFonts w:ascii="Traditional Arabic" w:hAnsi="Traditional Arabic" w:cs="Traditional Arabic"/>
          <w:b/>
          <w:bCs/>
          <w:sz w:val="36"/>
          <w:szCs w:val="36"/>
        </w:rPr>
      </w:pPr>
      <w:r w:rsidRPr="00163D47">
        <w:rPr>
          <w:rFonts w:ascii="Traditional Arabic" w:hAnsi="Traditional Arabic" w:cs="Traditional Arabic" w:hint="cs"/>
          <w:b/>
          <w:bCs/>
          <w:sz w:val="36"/>
          <w:szCs w:val="36"/>
          <w:rtl/>
        </w:rPr>
        <w:t>الألفاظ التي ورد بها الضابط عند الفقهاء:</w:t>
      </w:r>
    </w:p>
    <w:p w:rsidR="00BA7D2C" w:rsidRPr="00607001" w:rsidRDefault="00BA7D2C" w:rsidP="00BA7D2C">
      <w:pPr>
        <w:autoSpaceDE w:val="0"/>
        <w:autoSpaceDN w:val="0"/>
        <w:adjustRightInd w:val="0"/>
        <w:spacing w:after="0" w:line="240" w:lineRule="auto"/>
        <w:ind w:firstLine="567"/>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لقد تكلم الفقهاء كثيرا عن هذا الضابط وسماه بعضهم قاعدة، فممن ذكر هذا الضابط:</w:t>
      </w:r>
    </w:p>
    <w:p w:rsidR="00BA7D2C" w:rsidRPr="00607001" w:rsidRDefault="00BA7D2C" w:rsidP="00BA7D2C">
      <w:pPr>
        <w:pStyle w:val="a3"/>
        <w:numPr>
          <w:ilvl w:val="0"/>
          <w:numId w:val="39"/>
        </w:numPr>
        <w:autoSpaceDE w:val="0"/>
        <w:autoSpaceDN w:val="0"/>
        <w:adjustRightInd w:val="0"/>
        <w:spacing w:after="0" w:line="240" w:lineRule="auto"/>
        <w:jc w:val="both"/>
        <w:rPr>
          <w:rFonts w:ascii="Traditional Arabic" w:hAnsi="Traditional Arabic" w:cs="Traditional Arabic"/>
          <w:sz w:val="36"/>
          <w:szCs w:val="36"/>
        </w:rPr>
      </w:pPr>
      <w:r w:rsidRPr="00607001">
        <w:rPr>
          <w:rFonts w:ascii="Traditional Arabic" w:hAnsi="Traditional Arabic" w:cs="Traditional Arabic" w:hint="cs"/>
          <w:sz w:val="36"/>
          <w:szCs w:val="36"/>
          <w:rtl/>
        </w:rPr>
        <w:t>العز بن عبد السلام، حيث يقول:"</w:t>
      </w:r>
      <w:r w:rsidRPr="00607001">
        <w:rPr>
          <w:rFonts w:ascii="Traditional Arabic" w:hAnsi="Traditional Arabic" w:cs="Traditional Arabic"/>
          <w:sz w:val="36"/>
          <w:szCs w:val="36"/>
          <w:rtl/>
        </w:rPr>
        <w:t xml:space="preserve"> قاعدة في الشبهات الدارئة للحدود</w:t>
      </w:r>
      <w:r w:rsidRPr="00607001">
        <w:rPr>
          <w:rFonts w:ascii="Traditional Arabic" w:hAnsi="Traditional Arabic" w:cs="Traditional Arabic" w:hint="cs"/>
          <w:sz w:val="36"/>
          <w:szCs w:val="36"/>
          <w:rtl/>
        </w:rPr>
        <w:t>..."</w:t>
      </w:r>
      <w:r w:rsidRPr="00607001">
        <w:rPr>
          <w:rStyle w:val="a6"/>
          <w:rFonts w:ascii="Traditional Arabic" w:hAnsi="Traditional Arabic" w:cs="Traditional Arabic"/>
          <w:sz w:val="36"/>
          <w:szCs w:val="36"/>
          <w:rtl/>
        </w:rPr>
        <w:footnoteReference w:id="347"/>
      </w:r>
      <w:r w:rsidRPr="00607001">
        <w:rPr>
          <w:rFonts w:ascii="Traditional Arabic" w:hAnsi="Traditional Arabic" w:cs="Traditional Arabic" w:hint="cs"/>
          <w:sz w:val="36"/>
          <w:szCs w:val="36"/>
          <w:rtl/>
        </w:rPr>
        <w:t>.</w:t>
      </w:r>
    </w:p>
    <w:p w:rsidR="00BA7D2C" w:rsidRPr="00607001" w:rsidRDefault="00BA7D2C" w:rsidP="00BA7D2C">
      <w:pPr>
        <w:pStyle w:val="a3"/>
        <w:numPr>
          <w:ilvl w:val="0"/>
          <w:numId w:val="39"/>
        </w:numPr>
        <w:autoSpaceDE w:val="0"/>
        <w:autoSpaceDN w:val="0"/>
        <w:adjustRightInd w:val="0"/>
        <w:spacing w:after="0" w:line="240" w:lineRule="auto"/>
        <w:jc w:val="both"/>
        <w:rPr>
          <w:rFonts w:ascii="Traditional Arabic" w:hAnsi="Traditional Arabic" w:cs="Traditional Arabic"/>
          <w:sz w:val="36"/>
          <w:szCs w:val="36"/>
        </w:rPr>
      </w:pPr>
      <w:r w:rsidRPr="00607001">
        <w:rPr>
          <w:rFonts w:ascii="Traditional Arabic" w:hAnsi="Traditional Arabic" w:cs="Traditional Arabic" w:hint="cs"/>
          <w:sz w:val="36"/>
          <w:szCs w:val="36"/>
          <w:rtl/>
        </w:rPr>
        <w:t>القرافي، حيث يقول:"</w:t>
      </w:r>
      <w:r w:rsidRPr="00607001">
        <w:rPr>
          <w:rFonts w:ascii="Traditional Arabic" w:hAnsi="Traditional Arabic" w:cs="Traditional Arabic"/>
          <w:sz w:val="36"/>
          <w:szCs w:val="36"/>
          <w:rtl/>
        </w:rPr>
        <w:t xml:space="preserve"> الفرق السادس والأربعون والمائتان بين قاعدة ما هو شبهة تدرأ بها الحدود والكفارات وقاعدة ما ليس كذلك</w:t>
      </w:r>
      <w:r w:rsidRPr="00607001">
        <w:rPr>
          <w:rFonts w:ascii="Traditional Arabic" w:hAnsi="Traditional Arabic" w:cs="Traditional Arabic" w:hint="cs"/>
          <w:sz w:val="36"/>
          <w:szCs w:val="36"/>
          <w:rtl/>
        </w:rPr>
        <w:t>"</w:t>
      </w:r>
      <w:r w:rsidRPr="00607001">
        <w:rPr>
          <w:rStyle w:val="a6"/>
          <w:rFonts w:ascii="Traditional Arabic" w:hAnsi="Traditional Arabic" w:cs="Traditional Arabic"/>
          <w:sz w:val="36"/>
          <w:szCs w:val="36"/>
          <w:rtl/>
        </w:rPr>
        <w:footnoteReference w:id="348"/>
      </w:r>
      <w:r w:rsidRPr="00607001">
        <w:rPr>
          <w:rFonts w:ascii="Traditional Arabic" w:hAnsi="Traditional Arabic" w:cs="Traditional Arabic" w:hint="cs"/>
          <w:sz w:val="36"/>
          <w:szCs w:val="36"/>
          <w:rtl/>
        </w:rPr>
        <w:t>.</w:t>
      </w:r>
    </w:p>
    <w:p w:rsidR="00BA7D2C" w:rsidRPr="00607001" w:rsidRDefault="00BA7D2C" w:rsidP="00BA7D2C">
      <w:pPr>
        <w:pStyle w:val="a3"/>
        <w:numPr>
          <w:ilvl w:val="0"/>
          <w:numId w:val="39"/>
        </w:numPr>
        <w:autoSpaceDE w:val="0"/>
        <w:autoSpaceDN w:val="0"/>
        <w:adjustRightInd w:val="0"/>
        <w:spacing w:after="0" w:line="240" w:lineRule="auto"/>
        <w:jc w:val="both"/>
        <w:rPr>
          <w:rFonts w:ascii="Traditional Arabic" w:hAnsi="Traditional Arabic" w:cs="Traditional Arabic"/>
          <w:sz w:val="36"/>
          <w:szCs w:val="36"/>
          <w:rtl/>
        </w:rPr>
      </w:pPr>
      <w:r w:rsidRPr="00607001">
        <w:rPr>
          <w:rFonts w:ascii="Traditional Arabic" w:hAnsi="Traditional Arabic" w:cs="Traditional Arabic" w:hint="cs"/>
          <w:sz w:val="36"/>
          <w:szCs w:val="36"/>
          <w:rtl/>
        </w:rPr>
        <w:t>السيوطي، حيث يقول:"</w:t>
      </w:r>
      <w:r w:rsidRPr="00607001">
        <w:rPr>
          <w:rFonts w:ascii="Traditional Arabic" w:hAnsi="Traditional Arabic" w:cs="Traditional Arabic"/>
          <w:sz w:val="36"/>
          <w:szCs w:val="36"/>
          <w:rtl/>
        </w:rPr>
        <w:t xml:space="preserve"> القاعدة السادسة: الحدود: تسقط بالشبهات</w:t>
      </w:r>
      <w:r w:rsidRPr="00607001">
        <w:rPr>
          <w:rFonts w:ascii="Traditional Arabic" w:hAnsi="Traditional Arabic" w:cs="Traditional Arabic" w:hint="cs"/>
          <w:sz w:val="36"/>
          <w:szCs w:val="36"/>
          <w:rtl/>
        </w:rPr>
        <w:t>"</w:t>
      </w:r>
      <w:r w:rsidRPr="00607001">
        <w:rPr>
          <w:rStyle w:val="a6"/>
          <w:rFonts w:ascii="Traditional Arabic" w:hAnsi="Traditional Arabic" w:cs="Traditional Arabic"/>
          <w:sz w:val="36"/>
          <w:szCs w:val="36"/>
          <w:rtl/>
        </w:rPr>
        <w:footnoteReference w:id="349"/>
      </w:r>
    </w:p>
    <w:p w:rsidR="00BA7D2C" w:rsidRPr="00607001" w:rsidRDefault="00BA7D2C" w:rsidP="00BA7D2C">
      <w:pPr>
        <w:pStyle w:val="a3"/>
        <w:numPr>
          <w:ilvl w:val="0"/>
          <w:numId w:val="39"/>
        </w:numPr>
        <w:autoSpaceDE w:val="0"/>
        <w:autoSpaceDN w:val="0"/>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ابن </w:t>
      </w:r>
      <w:r w:rsidRPr="00607001">
        <w:rPr>
          <w:rFonts w:ascii="Traditional Arabic" w:hAnsi="Traditional Arabic" w:cs="Traditional Arabic" w:hint="cs"/>
          <w:sz w:val="36"/>
          <w:szCs w:val="36"/>
          <w:rtl/>
        </w:rPr>
        <w:t>السبكي، حيث يقول:"</w:t>
      </w:r>
      <w:r w:rsidRPr="00607001">
        <w:rPr>
          <w:rFonts w:ascii="Traditional Arabic" w:hAnsi="Traditional Arabic" w:cs="Traditional Arabic"/>
          <w:sz w:val="36"/>
          <w:szCs w:val="36"/>
          <w:rtl/>
        </w:rPr>
        <w:t xml:space="preserve"> الحدود تسقط بالشبهة</w:t>
      </w:r>
      <w:r w:rsidRPr="00607001">
        <w:rPr>
          <w:rFonts w:ascii="Traditional Arabic" w:hAnsi="Traditional Arabic" w:cs="Traditional Arabic" w:hint="cs"/>
          <w:sz w:val="36"/>
          <w:szCs w:val="36"/>
          <w:rtl/>
        </w:rPr>
        <w:t>"</w:t>
      </w:r>
      <w:r w:rsidRPr="00607001">
        <w:rPr>
          <w:rStyle w:val="a6"/>
          <w:rFonts w:ascii="Traditional Arabic" w:hAnsi="Traditional Arabic" w:cs="Traditional Arabic"/>
          <w:sz w:val="36"/>
          <w:szCs w:val="36"/>
          <w:rtl/>
        </w:rPr>
        <w:footnoteReference w:id="350"/>
      </w:r>
      <w:r w:rsidRPr="00607001">
        <w:rPr>
          <w:rFonts w:ascii="Traditional Arabic" w:hAnsi="Traditional Arabic" w:cs="Traditional Arabic" w:hint="cs"/>
          <w:sz w:val="36"/>
          <w:szCs w:val="36"/>
          <w:rtl/>
        </w:rPr>
        <w:t>.</w:t>
      </w:r>
    </w:p>
    <w:p w:rsidR="007864B8" w:rsidRDefault="007864B8">
      <w:pPr>
        <w:rPr>
          <w:rtl/>
        </w:rPr>
      </w:pPr>
    </w:p>
    <w:p w:rsidR="007864B8" w:rsidRDefault="007864B8">
      <w:pPr>
        <w:bidi w:val="0"/>
        <w:rPr>
          <w:rtl/>
        </w:rPr>
      </w:pPr>
      <w:r>
        <w:rPr>
          <w:rtl/>
        </w:rPr>
        <w:br w:type="page"/>
      </w:r>
    </w:p>
    <w:p w:rsidR="007864B8" w:rsidRPr="0024531B" w:rsidRDefault="007864B8" w:rsidP="007864B8">
      <w:pPr>
        <w:jc w:val="center"/>
        <w:rPr>
          <w:rFonts w:ascii="Traditional Arabic" w:hAnsi="Traditional Arabic" w:cs="Traditional Arabic"/>
          <w:b/>
          <w:bCs/>
          <w:sz w:val="60"/>
          <w:szCs w:val="60"/>
          <w:rtl/>
        </w:rPr>
      </w:pPr>
      <w:r w:rsidRPr="0024531B">
        <w:rPr>
          <w:rFonts w:ascii="Traditional Arabic" w:hAnsi="Traditional Arabic" w:cs="Traditional Arabic" w:hint="cs"/>
          <w:b/>
          <w:bCs/>
          <w:sz w:val="60"/>
          <w:szCs w:val="60"/>
          <w:rtl/>
        </w:rPr>
        <w:lastRenderedPageBreak/>
        <w:t>المبحث الثاني</w:t>
      </w:r>
    </w:p>
    <w:p w:rsidR="007864B8" w:rsidRPr="00950A1B" w:rsidRDefault="007864B8" w:rsidP="007864B8">
      <w:pPr>
        <w:jc w:val="center"/>
        <w:rPr>
          <w:rFonts w:ascii="Traditional Arabic" w:hAnsi="Traditional Arabic" w:cs="Traditional Arabic"/>
          <w:sz w:val="36"/>
          <w:szCs w:val="36"/>
          <w:rtl/>
        </w:rPr>
      </w:pPr>
      <w:r w:rsidRPr="0024531B">
        <w:rPr>
          <w:rFonts w:ascii="Traditional Arabic" w:hAnsi="Traditional Arabic" w:cs="Traditional Arabic" w:hint="cs"/>
          <w:b/>
          <w:bCs/>
          <w:sz w:val="60"/>
          <w:szCs w:val="60"/>
          <w:rtl/>
        </w:rPr>
        <w:t>الضوابط الفقهية المتعلقة بحد الردة</w:t>
      </w:r>
    </w:p>
    <w:p w:rsidR="007864B8" w:rsidRPr="0024531B" w:rsidRDefault="007864B8" w:rsidP="007864B8">
      <w:pPr>
        <w:jc w:val="both"/>
        <w:rPr>
          <w:rFonts w:ascii="Traditional Arabic" w:hAnsi="Traditional Arabic" w:cs="Traditional Arabic"/>
          <w:b/>
          <w:bCs/>
          <w:sz w:val="36"/>
          <w:szCs w:val="36"/>
          <w:rtl/>
        </w:rPr>
      </w:pPr>
      <w:r w:rsidRPr="0024531B">
        <w:rPr>
          <w:rFonts w:ascii="Traditional Arabic" w:hAnsi="Traditional Arabic" w:cs="Traditional Arabic" w:hint="cs"/>
          <w:b/>
          <w:bCs/>
          <w:sz w:val="36"/>
          <w:szCs w:val="36"/>
          <w:rtl/>
        </w:rPr>
        <w:t>وفيه مطلب واحد:</w:t>
      </w:r>
    </w:p>
    <w:p w:rsidR="007864B8" w:rsidRPr="00950A1B" w:rsidRDefault="007864B8" w:rsidP="007864B8">
      <w:pPr>
        <w:jc w:val="both"/>
        <w:rPr>
          <w:rFonts w:ascii="Traditional Arabic" w:hAnsi="Traditional Arabic" w:cs="Traditional Arabic"/>
          <w:sz w:val="36"/>
          <w:szCs w:val="36"/>
        </w:rPr>
      </w:pPr>
      <w:r w:rsidRPr="0024531B">
        <w:rPr>
          <w:rFonts w:ascii="Traditional Arabic" w:hAnsi="Traditional Arabic" w:cs="Traditional Arabic" w:hint="cs"/>
          <w:b/>
          <w:bCs/>
          <w:sz w:val="36"/>
          <w:szCs w:val="36"/>
          <w:rtl/>
        </w:rPr>
        <w:t>وهو:</w:t>
      </w:r>
      <w:r w:rsidRPr="00950A1B">
        <w:rPr>
          <w:rFonts w:ascii="Traditional Arabic" w:hAnsi="Traditional Arabic" w:cs="Traditional Arabic" w:hint="cs"/>
          <w:sz w:val="36"/>
          <w:szCs w:val="36"/>
          <w:rtl/>
        </w:rPr>
        <w:t xml:space="preserve"> الردة سبب لإباحة دم الرجل بالإجماع وفي المرأة خلاف.</w:t>
      </w:r>
    </w:p>
    <w:p w:rsidR="007864B8" w:rsidRPr="00950A1B" w:rsidRDefault="007864B8" w:rsidP="007864B8">
      <w:pPr>
        <w:bidi w:val="0"/>
        <w:jc w:val="both"/>
        <w:rPr>
          <w:rFonts w:ascii="Traditional Arabic" w:hAnsi="Traditional Arabic" w:cs="Traditional Arabic"/>
          <w:sz w:val="36"/>
          <w:szCs w:val="36"/>
        </w:rPr>
      </w:pPr>
      <w:r w:rsidRPr="00950A1B">
        <w:rPr>
          <w:rFonts w:ascii="Traditional Arabic" w:hAnsi="Traditional Arabic" w:cs="Traditional Arabic"/>
          <w:sz w:val="36"/>
          <w:szCs w:val="36"/>
        </w:rPr>
        <w:br w:type="page"/>
      </w:r>
    </w:p>
    <w:p w:rsidR="007864B8" w:rsidRPr="0024531B" w:rsidRDefault="007864B8" w:rsidP="007864B8">
      <w:pPr>
        <w:jc w:val="both"/>
        <w:rPr>
          <w:rFonts w:ascii="Traditional Arabic" w:hAnsi="Traditional Arabic" w:cs="Traditional Arabic"/>
          <w:b/>
          <w:bCs/>
          <w:sz w:val="36"/>
          <w:szCs w:val="36"/>
          <w:rtl/>
        </w:rPr>
      </w:pPr>
      <w:r w:rsidRPr="0024531B">
        <w:rPr>
          <w:rFonts w:ascii="Traditional Arabic" w:hAnsi="Traditional Arabic" w:cs="Traditional Arabic" w:hint="cs"/>
          <w:b/>
          <w:bCs/>
          <w:sz w:val="36"/>
          <w:szCs w:val="36"/>
          <w:rtl/>
        </w:rPr>
        <w:lastRenderedPageBreak/>
        <w:t>مطلب: الردة سبب لإباحة دم الرجل بالإجماع وفي المرأة خلاف:</w:t>
      </w:r>
    </w:p>
    <w:p w:rsidR="007864B8" w:rsidRPr="00950A1B"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 xml:space="preserve">ذكر ابن دقيق العيد هذا الضابط في أثناء شرحه لحديث ابن مسعود -رضي الله عنه- </w:t>
      </w:r>
      <w:r w:rsidRPr="00950A1B">
        <w:rPr>
          <w:rFonts w:ascii="Traditional Arabic" w:hAnsi="Traditional Arabic" w:cs="Traditional Arabic"/>
          <w:sz w:val="36"/>
          <w:szCs w:val="36"/>
          <w:rtl/>
        </w:rPr>
        <w:t xml:space="preserve">قال: قال رسول </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الله صلى الله عليه و سلم</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لا يحل دم امرئ مسلم يشهد أن لا إله إلا الله و أني رسول الله إلا بإحدى ثلاث: الثيب الزاني</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والنفس بالنفس</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والتارك لدينه المفارق للجماعة</w:t>
      </w:r>
      <w:r w:rsidRPr="00950A1B">
        <w:rPr>
          <w:rFonts w:ascii="Traditional Arabic" w:hAnsi="Traditional Arabic" w:cs="Traditional Arabic" w:hint="cs"/>
          <w:sz w:val="36"/>
          <w:szCs w:val="36"/>
          <w:rtl/>
        </w:rPr>
        <w:t>))</w:t>
      </w:r>
      <w:r w:rsidRPr="00950A1B">
        <w:rPr>
          <w:rStyle w:val="a6"/>
          <w:rFonts w:ascii="Traditional Arabic" w:hAnsi="Traditional Arabic" w:cs="Traditional Arabic"/>
          <w:sz w:val="36"/>
          <w:szCs w:val="36"/>
          <w:rtl/>
        </w:rPr>
        <w:footnoteReference w:id="351"/>
      </w:r>
      <w:r w:rsidRPr="00950A1B">
        <w:rPr>
          <w:rFonts w:ascii="Traditional Arabic" w:hAnsi="Traditional Arabic" w:cs="Traditional Arabic" w:hint="cs"/>
          <w:sz w:val="36"/>
          <w:szCs w:val="36"/>
          <w:rtl/>
        </w:rPr>
        <w:t>، فقال في أثناء شرحه لهذا الحديث:"</w:t>
      </w:r>
      <w:r w:rsidRPr="00950A1B">
        <w:rPr>
          <w:rFonts w:ascii="Traditional Arabic" w:hAnsi="Traditional Arabic" w:cs="Traditional Arabic"/>
          <w:sz w:val="36"/>
          <w:szCs w:val="36"/>
          <w:rtl/>
        </w:rPr>
        <w:t xml:space="preserve"> و إنما فراقهم بالردة عن الدين وهو سبب لإباحة دمه بالإجماع في حق الرجل و اختلف الفقهاء في المرأة هل تقتل بالردة أم لا ؟</w:t>
      </w:r>
      <w:r w:rsidRPr="00950A1B">
        <w:rPr>
          <w:rFonts w:ascii="Traditional Arabic" w:hAnsi="Traditional Arabic" w:cs="Traditional Arabic" w:hint="cs"/>
          <w:sz w:val="36"/>
          <w:szCs w:val="36"/>
          <w:rtl/>
        </w:rPr>
        <w:t>"</w:t>
      </w:r>
      <w:r w:rsidRPr="00950A1B">
        <w:rPr>
          <w:rStyle w:val="a6"/>
          <w:rFonts w:ascii="Traditional Arabic" w:hAnsi="Traditional Arabic" w:cs="Traditional Arabic"/>
          <w:sz w:val="36"/>
          <w:szCs w:val="36"/>
          <w:rtl/>
        </w:rPr>
        <w:footnoteReference w:id="352"/>
      </w:r>
      <w:r w:rsidRPr="00950A1B">
        <w:rPr>
          <w:rFonts w:ascii="Traditional Arabic" w:hAnsi="Traditional Arabic" w:cs="Traditional Arabic" w:hint="cs"/>
          <w:sz w:val="36"/>
          <w:szCs w:val="36"/>
          <w:rtl/>
        </w:rPr>
        <w:t>.</w:t>
      </w:r>
    </w:p>
    <w:p w:rsidR="007864B8" w:rsidRPr="00950A1B"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p>
    <w:p w:rsidR="007864B8" w:rsidRPr="0024531B" w:rsidRDefault="007864B8" w:rsidP="007864B8">
      <w:pPr>
        <w:pStyle w:val="a3"/>
        <w:numPr>
          <w:ilvl w:val="0"/>
          <w:numId w:val="41"/>
        </w:numPr>
        <w:autoSpaceDE w:val="0"/>
        <w:autoSpaceDN w:val="0"/>
        <w:adjustRightInd w:val="0"/>
        <w:spacing w:after="0" w:line="240" w:lineRule="auto"/>
        <w:jc w:val="both"/>
        <w:rPr>
          <w:rFonts w:ascii="Traditional Arabic" w:hAnsi="Traditional Arabic" w:cs="Traditional Arabic"/>
          <w:b/>
          <w:bCs/>
          <w:sz w:val="36"/>
          <w:szCs w:val="36"/>
        </w:rPr>
      </w:pPr>
      <w:r w:rsidRPr="0024531B">
        <w:rPr>
          <w:rFonts w:ascii="Traditional Arabic" w:hAnsi="Traditional Arabic" w:cs="Traditional Arabic" w:hint="cs"/>
          <w:b/>
          <w:bCs/>
          <w:sz w:val="36"/>
          <w:szCs w:val="36"/>
          <w:rtl/>
        </w:rPr>
        <w:t>شرح مفردات الضابط:</w:t>
      </w:r>
    </w:p>
    <w:p w:rsidR="007864B8" w:rsidRPr="00950A1B"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إذا نظرنا لهذا الضابط وجدنا فيه مفردة واحدة هي التي تحتاج إلى بيان وهي: الردة.</w:t>
      </w:r>
    </w:p>
    <w:p w:rsidR="007864B8" w:rsidRPr="00950A1B" w:rsidRDefault="007864B8" w:rsidP="007864B8">
      <w:pPr>
        <w:pStyle w:val="a3"/>
        <w:numPr>
          <w:ilvl w:val="0"/>
          <w:numId w:val="42"/>
        </w:numPr>
        <w:autoSpaceDE w:val="0"/>
        <w:autoSpaceDN w:val="0"/>
        <w:adjustRightInd w:val="0"/>
        <w:spacing w:after="0" w:line="240" w:lineRule="auto"/>
        <w:jc w:val="both"/>
        <w:rPr>
          <w:rFonts w:ascii="Traditional Arabic" w:hAnsi="Traditional Arabic" w:cs="Traditional Arabic"/>
          <w:sz w:val="36"/>
          <w:szCs w:val="36"/>
        </w:rPr>
      </w:pPr>
      <w:r w:rsidRPr="00950A1B">
        <w:rPr>
          <w:rFonts w:ascii="Traditional Arabic" w:hAnsi="Traditional Arabic" w:cs="Traditional Arabic" w:hint="cs"/>
          <w:sz w:val="36"/>
          <w:szCs w:val="36"/>
          <w:rtl/>
        </w:rPr>
        <w:t>الردة:</w:t>
      </w:r>
    </w:p>
    <w:p w:rsidR="007864B8" w:rsidRPr="00950A1B"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950A1B">
        <w:rPr>
          <w:rFonts w:ascii="Traditional Arabic" w:hAnsi="Traditional Arabic" w:cs="Traditional Arabic"/>
          <w:sz w:val="36"/>
          <w:szCs w:val="36"/>
          <w:rtl/>
        </w:rPr>
        <w:t>الردة لغة : الرجوع عن الشيء ، ومنه الردة عن الإسلام</w:t>
      </w:r>
      <w:r w:rsidRPr="00950A1B">
        <w:rPr>
          <w:rFonts w:ascii="Traditional Arabic" w:hAnsi="Traditional Arabic" w:cs="Traditional Arabic" w:hint="cs"/>
          <w:sz w:val="36"/>
          <w:szCs w:val="36"/>
          <w:rtl/>
        </w:rPr>
        <w:t xml:space="preserve">، </w:t>
      </w:r>
      <w:r w:rsidRPr="00950A1B">
        <w:rPr>
          <w:rFonts w:ascii="Traditional Arabic" w:hAnsi="Traditional Arabic" w:cs="Traditional Arabic"/>
          <w:sz w:val="36"/>
          <w:szCs w:val="36"/>
          <w:rtl/>
        </w:rPr>
        <w:t>يقال: ارتد عنه ارتدادا أي تحول</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والاسم الردة، والردة عن الإسلام: الرجوع عنه</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وارتد فلان عن دينه إذا كفر بعد إسلامه</w:t>
      </w:r>
      <w:r w:rsidRPr="00950A1B">
        <w:rPr>
          <w:rStyle w:val="a6"/>
          <w:rFonts w:ascii="Traditional Arabic" w:hAnsi="Traditional Arabic" w:cs="Traditional Arabic"/>
          <w:sz w:val="36"/>
          <w:szCs w:val="36"/>
          <w:rtl/>
        </w:rPr>
        <w:footnoteReference w:id="353"/>
      </w:r>
      <w:r w:rsidRPr="00950A1B">
        <w:rPr>
          <w:rFonts w:ascii="Traditional Arabic" w:hAnsi="Traditional Arabic" w:cs="Traditional Arabic"/>
          <w:sz w:val="36"/>
          <w:szCs w:val="36"/>
          <w:rtl/>
        </w:rPr>
        <w:t>.</w:t>
      </w:r>
    </w:p>
    <w:p w:rsidR="007864B8" w:rsidRPr="00950A1B"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950A1B">
        <w:rPr>
          <w:rFonts w:ascii="Traditional Arabic" w:hAnsi="Traditional Arabic" w:cs="Traditional Arabic"/>
          <w:sz w:val="36"/>
          <w:szCs w:val="36"/>
          <w:rtl/>
        </w:rPr>
        <w:t>وفي الاصطلاح</w:t>
      </w:r>
      <w:r w:rsidRPr="00950A1B">
        <w:rPr>
          <w:rFonts w:ascii="Traditional Arabic" w:hAnsi="Traditional Arabic" w:cs="Traditional Arabic" w:hint="cs"/>
          <w:sz w:val="36"/>
          <w:szCs w:val="36"/>
          <w:rtl/>
        </w:rPr>
        <w:t xml:space="preserve"> هي</w:t>
      </w:r>
      <w:r w:rsidRPr="00950A1B">
        <w:rPr>
          <w:rFonts w:ascii="Traditional Arabic" w:hAnsi="Traditional Arabic" w:cs="Traditional Arabic"/>
          <w:sz w:val="36"/>
          <w:szCs w:val="36"/>
          <w:rtl/>
        </w:rPr>
        <w:t>: كفر المسلم بقول صريح أو لفظ يقتضيه أو فعل يتضمنه</w:t>
      </w:r>
      <w:r w:rsidRPr="00950A1B">
        <w:rPr>
          <w:rStyle w:val="a6"/>
          <w:rFonts w:ascii="Traditional Arabic" w:hAnsi="Traditional Arabic" w:cs="Traditional Arabic"/>
          <w:sz w:val="36"/>
          <w:szCs w:val="36"/>
          <w:rtl/>
        </w:rPr>
        <w:footnoteReference w:id="354"/>
      </w:r>
      <w:r w:rsidRPr="00950A1B">
        <w:rPr>
          <w:rFonts w:ascii="Traditional Arabic" w:hAnsi="Traditional Arabic" w:cs="Traditional Arabic"/>
          <w:sz w:val="36"/>
          <w:szCs w:val="36"/>
          <w:rtl/>
        </w:rPr>
        <w:t>.</w:t>
      </w:r>
    </w:p>
    <w:p w:rsidR="007864B8" w:rsidRPr="00950A1B" w:rsidRDefault="007864B8" w:rsidP="007864B8">
      <w:pPr>
        <w:jc w:val="both"/>
        <w:rPr>
          <w:rFonts w:ascii="Traditional Arabic" w:hAnsi="Traditional Arabic" w:cs="Traditional Arabic"/>
          <w:sz w:val="36"/>
          <w:szCs w:val="36"/>
          <w:rtl/>
        </w:rPr>
      </w:pPr>
    </w:p>
    <w:p w:rsidR="007864B8" w:rsidRPr="0024531B" w:rsidRDefault="007864B8" w:rsidP="007864B8">
      <w:pPr>
        <w:pStyle w:val="a3"/>
        <w:numPr>
          <w:ilvl w:val="0"/>
          <w:numId w:val="41"/>
        </w:numPr>
        <w:jc w:val="both"/>
        <w:rPr>
          <w:rFonts w:ascii="Traditional Arabic" w:hAnsi="Traditional Arabic" w:cs="Traditional Arabic"/>
          <w:b/>
          <w:bCs/>
          <w:sz w:val="36"/>
          <w:szCs w:val="36"/>
        </w:rPr>
      </w:pPr>
      <w:r w:rsidRPr="0024531B">
        <w:rPr>
          <w:rFonts w:ascii="Traditional Arabic" w:hAnsi="Traditional Arabic" w:cs="Traditional Arabic" w:hint="cs"/>
          <w:b/>
          <w:bCs/>
          <w:sz w:val="36"/>
          <w:szCs w:val="36"/>
          <w:rtl/>
        </w:rPr>
        <w:t>بيان معنى الضابط:</w:t>
      </w:r>
    </w:p>
    <w:p w:rsidR="007864B8" w:rsidRPr="00950A1B" w:rsidRDefault="007864B8" w:rsidP="007864B8">
      <w:pPr>
        <w:ind w:firstLine="567"/>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lastRenderedPageBreak/>
        <w:t>المراد من الضابط الذي ذكره ابن دقيق العيد هو أن الردة والرجوع عن الإسلام سبب موجب لاستباحة دم المرتد وقتله، فإن كان المرتد رجلا فاستباحة دمه بإجماع أهل العلم، وإن كان المرتد امرأة ففي استباحة دمها خلاف.</w:t>
      </w:r>
    </w:p>
    <w:p w:rsidR="007864B8" w:rsidRPr="00950A1B" w:rsidRDefault="007864B8" w:rsidP="007864B8">
      <w:pPr>
        <w:jc w:val="both"/>
        <w:rPr>
          <w:rFonts w:ascii="Traditional Arabic" w:hAnsi="Traditional Arabic" w:cs="Traditional Arabic"/>
          <w:sz w:val="36"/>
          <w:szCs w:val="36"/>
          <w:rtl/>
        </w:rPr>
      </w:pPr>
    </w:p>
    <w:p w:rsidR="007864B8" w:rsidRPr="0024531B" w:rsidRDefault="007864B8" w:rsidP="007864B8">
      <w:pPr>
        <w:pStyle w:val="a3"/>
        <w:numPr>
          <w:ilvl w:val="0"/>
          <w:numId w:val="41"/>
        </w:numPr>
        <w:jc w:val="both"/>
        <w:rPr>
          <w:rFonts w:ascii="Traditional Arabic" w:hAnsi="Traditional Arabic" w:cs="Traditional Arabic"/>
          <w:b/>
          <w:bCs/>
          <w:sz w:val="36"/>
          <w:szCs w:val="36"/>
        </w:rPr>
      </w:pPr>
      <w:r w:rsidRPr="0024531B">
        <w:rPr>
          <w:rFonts w:ascii="Traditional Arabic" w:hAnsi="Traditional Arabic" w:cs="Traditional Arabic" w:hint="cs"/>
          <w:b/>
          <w:bCs/>
          <w:sz w:val="36"/>
          <w:szCs w:val="36"/>
          <w:rtl/>
        </w:rPr>
        <w:t>دليل الضابط:</w:t>
      </w:r>
    </w:p>
    <w:p w:rsidR="007864B8" w:rsidRPr="00950A1B" w:rsidRDefault="007864B8" w:rsidP="007864B8">
      <w:pPr>
        <w:ind w:firstLine="567"/>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يستدل لقتل المرتد بأدلة، من أصرحها ما يلي:</w:t>
      </w:r>
    </w:p>
    <w:p w:rsidR="007864B8" w:rsidRPr="00950A1B" w:rsidRDefault="007864B8" w:rsidP="007864B8">
      <w:pPr>
        <w:pStyle w:val="a3"/>
        <w:numPr>
          <w:ilvl w:val="0"/>
          <w:numId w:val="43"/>
        </w:numPr>
        <w:jc w:val="both"/>
        <w:rPr>
          <w:rFonts w:ascii="Traditional Arabic" w:hAnsi="Traditional Arabic" w:cs="Traditional Arabic"/>
          <w:sz w:val="36"/>
          <w:szCs w:val="36"/>
        </w:rPr>
      </w:pPr>
      <w:r w:rsidRPr="00950A1B">
        <w:rPr>
          <w:rFonts w:ascii="Traditional Arabic" w:hAnsi="Traditional Arabic" w:cs="Traditional Arabic" w:hint="cs"/>
          <w:sz w:val="36"/>
          <w:szCs w:val="36"/>
          <w:rtl/>
        </w:rPr>
        <w:t xml:space="preserve">عن ابن مسعود -رضي الله عنه- </w:t>
      </w:r>
      <w:r w:rsidRPr="00950A1B">
        <w:rPr>
          <w:rFonts w:ascii="Traditional Arabic" w:hAnsi="Traditional Arabic" w:cs="Traditional Arabic"/>
          <w:sz w:val="36"/>
          <w:szCs w:val="36"/>
          <w:rtl/>
        </w:rPr>
        <w:t xml:space="preserve">قال: قال رسول </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الله صلى الله عليه و سلم</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لا يحل دم امرئ مسلم يشهد أن لا إله إلا الله و أني رسول الله إلا بإحدى ثلاث: الثيب الزاني</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والنفس بالنفس</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والتارك لدينه المفارق للجماعة</w:t>
      </w:r>
      <w:r w:rsidRPr="00950A1B">
        <w:rPr>
          <w:rFonts w:ascii="Traditional Arabic" w:hAnsi="Traditional Arabic" w:cs="Traditional Arabic" w:hint="cs"/>
          <w:sz w:val="36"/>
          <w:szCs w:val="36"/>
          <w:rtl/>
        </w:rPr>
        <w:t>))</w:t>
      </w:r>
      <w:r w:rsidRPr="00950A1B">
        <w:rPr>
          <w:rStyle w:val="a6"/>
          <w:rFonts w:ascii="Traditional Arabic" w:hAnsi="Traditional Arabic" w:cs="Traditional Arabic"/>
          <w:sz w:val="36"/>
          <w:szCs w:val="36"/>
          <w:rtl/>
        </w:rPr>
        <w:footnoteReference w:id="355"/>
      </w:r>
      <w:r w:rsidRPr="00950A1B">
        <w:rPr>
          <w:rFonts w:ascii="Traditional Arabic" w:hAnsi="Traditional Arabic" w:cs="Traditional Arabic" w:hint="cs"/>
          <w:sz w:val="36"/>
          <w:szCs w:val="36"/>
          <w:rtl/>
        </w:rPr>
        <w:t>.</w:t>
      </w:r>
    </w:p>
    <w:p w:rsidR="007864B8" w:rsidRPr="00950A1B" w:rsidRDefault="007864B8" w:rsidP="007864B8">
      <w:pPr>
        <w:pStyle w:val="a3"/>
        <w:numPr>
          <w:ilvl w:val="0"/>
          <w:numId w:val="43"/>
        </w:numPr>
        <w:jc w:val="both"/>
        <w:rPr>
          <w:rFonts w:ascii="Traditional Arabic" w:hAnsi="Traditional Arabic" w:cs="Traditional Arabic"/>
          <w:sz w:val="36"/>
          <w:szCs w:val="36"/>
        </w:rPr>
      </w:pPr>
      <w:r w:rsidRPr="00950A1B">
        <w:rPr>
          <w:rFonts w:ascii="Traditional Arabic" w:hAnsi="Traditional Arabic" w:cs="Traditional Arabic"/>
          <w:sz w:val="36"/>
          <w:szCs w:val="36"/>
          <w:rtl/>
        </w:rPr>
        <w:t>عن عكرمة</w:t>
      </w:r>
      <w:r>
        <w:rPr>
          <w:rStyle w:val="a6"/>
          <w:rFonts w:ascii="Traditional Arabic" w:hAnsi="Traditional Arabic" w:cs="Traditional Arabic"/>
          <w:sz w:val="36"/>
          <w:szCs w:val="36"/>
          <w:rtl/>
        </w:rPr>
        <w:footnoteReference w:id="356"/>
      </w:r>
      <w:r w:rsidRPr="00950A1B">
        <w:rPr>
          <w:rFonts w:ascii="Traditional Arabic" w:hAnsi="Traditional Arabic" w:cs="Traditional Arabic"/>
          <w:sz w:val="36"/>
          <w:szCs w:val="36"/>
          <w:rtl/>
        </w:rPr>
        <w:t xml:space="preserve"> قال</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أت</w:t>
      </w:r>
      <w:r w:rsidRPr="00950A1B">
        <w:rPr>
          <w:rFonts w:ascii="Traditional Arabic" w:hAnsi="Traditional Arabic" w:cs="Traditional Arabic" w:hint="cs"/>
          <w:sz w:val="36"/>
          <w:szCs w:val="36"/>
          <w:rtl/>
        </w:rPr>
        <w:t>ي</w:t>
      </w:r>
      <w:r w:rsidRPr="00950A1B">
        <w:rPr>
          <w:rFonts w:ascii="Traditional Arabic" w:hAnsi="Traditional Arabic" w:cs="Traditional Arabic"/>
          <w:sz w:val="36"/>
          <w:szCs w:val="36"/>
          <w:rtl/>
        </w:rPr>
        <w:t xml:space="preserve"> أمير المؤمنين علي </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رضي الله</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عنه بزنادقة فأحرقهم</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فبلغ ذلك ابن عباس</w:t>
      </w:r>
      <w:r w:rsidRPr="00950A1B">
        <w:rPr>
          <w:rFonts w:ascii="Traditional Arabic" w:hAnsi="Traditional Arabic" w:cs="Traditional Arabic" w:hint="cs"/>
          <w:sz w:val="36"/>
          <w:szCs w:val="36"/>
          <w:rtl/>
        </w:rPr>
        <w:t xml:space="preserve"> -رضي الله عنهما-</w:t>
      </w:r>
      <w:r w:rsidRPr="00950A1B">
        <w:rPr>
          <w:rFonts w:ascii="Traditional Arabic" w:hAnsi="Traditional Arabic" w:cs="Traditional Arabic"/>
          <w:sz w:val="36"/>
          <w:szCs w:val="36"/>
          <w:rtl/>
        </w:rPr>
        <w:t xml:space="preserve"> فقال</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لو كنت أنا لم أحرقهم لنهي رسول الله </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صلى الله عليه</w:t>
      </w:r>
      <w:r w:rsidRPr="00950A1B">
        <w:rPr>
          <w:rFonts w:ascii="Traditional Arabic" w:hAnsi="Traditional Arabic" w:cs="Traditional Arabic" w:hint="cs"/>
          <w:sz w:val="36"/>
          <w:szCs w:val="36"/>
          <w:rtl/>
        </w:rPr>
        <w:t xml:space="preserve"> </w:t>
      </w:r>
      <w:r w:rsidRPr="00950A1B">
        <w:rPr>
          <w:rFonts w:ascii="Traditional Arabic" w:hAnsi="Traditional Arabic" w:cs="Traditional Arabic"/>
          <w:sz w:val="36"/>
          <w:szCs w:val="36"/>
          <w:rtl/>
        </w:rPr>
        <w:t>وسلم</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قال</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لا تعذبوا بعذاب الله</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ولقتل</w:t>
      </w:r>
      <w:r w:rsidRPr="00950A1B">
        <w:rPr>
          <w:rFonts w:ascii="Traditional Arabic" w:hAnsi="Traditional Arabic" w:cs="Traditional Arabic" w:hint="cs"/>
          <w:sz w:val="36"/>
          <w:szCs w:val="36"/>
          <w:rtl/>
        </w:rPr>
        <w:t>ت</w:t>
      </w:r>
      <w:r w:rsidRPr="00950A1B">
        <w:rPr>
          <w:rFonts w:ascii="Traditional Arabic" w:hAnsi="Traditional Arabic" w:cs="Traditional Arabic"/>
          <w:sz w:val="36"/>
          <w:szCs w:val="36"/>
          <w:rtl/>
        </w:rPr>
        <w:t xml:space="preserve">هم لقول رسول الله </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صلى الله عليه وسلم</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من بدل دينه ف</w:t>
      </w:r>
      <w:r w:rsidRPr="00950A1B">
        <w:rPr>
          <w:rFonts w:ascii="Traditional Arabic" w:hAnsi="Traditional Arabic" w:cs="Traditional Arabic" w:hint="cs"/>
          <w:sz w:val="36"/>
          <w:szCs w:val="36"/>
          <w:rtl/>
        </w:rPr>
        <w:t>ا</w:t>
      </w:r>
      <w:r w:rsidRPr="00950A1B">
        <w:rPr>
          <w:rFonts w:ascii="Traditional Arabic" w:hAnsi="Traditional Arabic" w:cs="Traditional Arabic"/>
          <w:sz w:val="36"/>
          <w:szCs w:val="36"/>
          <w:rtl/>
        </w:rPr>
        <w:t>قتلوه</w:t>
      </w:r>
      <w:r w:rsidRPr="00950A1B">
        <w:rPr>
          <w:rFonts w:ascii="Traditional Arabic" w:hAnsi="Traditional Arabic" w:cs="Traditional Arabic" w:hint="cs"/>
          <w:sz w:val="36"/>
          <w:szCs w:val="36"/>
          <w:rtl/>
        </w:rPr>
        <w:t>))</w:t>
      </w:r>
      <w:r w:rsidRPr="00950A1B">
        <w:rPr>
          <w:rStyle w:val="a6"/>
          <w:rFonts w:ascii="Traditional Arabic" w:hAnsi="Traditional Arabic" w:cs="Traditional Arabic"/>
          <w:sz w:val="36"/>
          <w:szCs w:val="36"/>
          <w:rtl/>
        </w:rPr>
        <w:footnoteReference w:id="357"/>
      </w:r>
      <w:r w:rsidRPr="00950A1B">
        <w:rPr>
          <w:rFonts w:ascii="Traditional Arabic" w:hAnsi="Traditional Arabic" w:cs="Traditional Arabic" w:hint="cs"/>
          <w:sz w:val="36"/>
          <w:szCs w:val="36"/>
          <w:rtl/>
        </w:rPr>
        <w:t>.</w:t>
      </w:r>
    </w:p>
    <w:p w:rsidR="007864B8" w:rsidRPr="00950A1B" w:rsidRDefault="007864B8" w:rsidP="007864B8">
      <w:pPr>
        <w:pStyle w:val="a3"/>
        <w:numPr>
          <w:ilvl w:val="0"/>
          <w:numId w:val="43"/>
        </w:numPr>
        <w:autoSpaceDE w:val="0"/>
        <w:autoSpaceDN w:val="0"/>
        <w:adjustRightInd w:val="0"/>
        <w:spacing w:after="0" w:line="240" w:lineRule="auto"/>
        <w:jc w:val="both"/>
        <w:rPr>
          <w:rFonts w:ascii="Traditional Arabic" w:hAnsi="Traditional Arabic" w:cs="Traditional Arabic"/>
          <w:sz w:val="36"/>
          <w:szCs w:val="36"/>
        </w:rPr>
      </w:pPr>
      <w:r w:rsidRPr="00950A1B">
        <w:rPr>
          <w:rFonts w:ascii="Traditional Arabic" w:hAnsi="Traditional Arabic" w:cs="Traditional Arabic" w:hint="cs"/>
          <w:sz w:val="36"/>
          <w:szCs w:val="36"/>
          <w:rtl/>
        </w:rPr>
        <w:t xml:space="preserve">عن </w:t>
      </w:r>
      <w:r w:rsidRPr="00950A1B">
        <w:rPr>
          <w:rFonts w:ascii="Traditional Arabic" w:hAnsi="Traditional Arabic" w:cs="Traditional Arabic"/>
          <w:sz w:val="36"/>
          <w:szCs w:val="36"/>
          <w:rtl/>
        </w:rPr>
        <w:t xml:space="preserve">أبي موسى أن النبي </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صلى الله عليه</w:t>
      </w:r>
      <w:r w:rsidRPr="00950A1B">
        <w:rPr>
          <w:rFonts w:ascii="Traditional Arabic" w:hAnsi="Traditional Arabic" w:cs="Traditional Arabic" w:hint="cs"/>
          <w:sz w:val="36"/>
          <w:szCs w:val="36"/>
          <w:rtl/>
        </w:rPr>
        <w:t xml:space="preserve"> </w:t>
      </w:r>
      <w:r w:rsidRPr="00950A1B">
        <w:rPr>
          <w:rFonts w:ascii="Traditional Arabic" w:hAnsi="Traditional Arabic" w:cs="Traditional Arabic"/>
          <w:sz w:val="36"/>
          <w:szCs w:val="36"/>
          <w:rtl/>
        </w:rPr>
        <w:t>وسلم</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قال له</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w:t>
      </w:r>
      <w:r w:rsidRPr="00950A1B">
        <w:rPr>
          <w:rFonts w:ascii="Traditional Arabic" w:hAnsi="Traditional Arabic" w:cs="Traditional Arabic" w:hint="cs"/>
          <w:sz w:val="36"/>
          <w:szCs w:val="36"/>
          <w:rtl/>
        </w:rPr>
        <w:t>((ا</w:t>
      </w:r>
      <w:r w:rsidRPr="00950A1B">
        <w:rPr>
          <w:rFonts w:ascii="Traditional Arabic" w:hAnsi="Traditional Arabic" w:cs="Traditional Arabic"/>
          <w:sz w:val="36"/>
          <w:szCs w:val="36"/>
          <w:rtl/>
        </w:rPr>
        <w:t>ذهب إلى اليمن</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ثم اتبعه معاذ بن جبل</w:t>
      </w:r>
      <w:r w:rsidRPr="00950A1B">
        <w:rPr>
          <w:rFonts w:ascii="Traditional Arabic" w:hAnsi="Traditional Arabic" w:cs="Traditional Arabic" w:hint="cs"/>
          <w:sz w:val="36"/>
          <w:szCs w:val="36"/>
          <w:rtl/>
        </w:rPr>
        <w:t xml:space="preserve"> -رضي الله عنه-،</w:t>
      </w:r>
      <w:r w:rsidRPr="00950A1B">
        <w:rPr>
          <w:rFonts w:ascii="Traditional Arabic" w:hAnsi="Traditional Arabic" w:cs="Traditional Arabic"/>
          <w:sz w:val="36"/>
          <w:szCs w:val="36"/>
          <w:rtl/>
        </w:rPr>
        <w:t xml:space="preserve"> فلما قدم عليه ألقى له وسادة وقال</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w:t>
      </w:r>
      <w:r w:rsidRPr="00950A1B">
        <w:rPr>
          <w:rFonts w:ascii="Traditional Arabic" w:hAnsi="Traditional Arabic" w:cs="Traditional Arabic" w:hint="cs"/>
          <w:sz w:val="36"/>
          <w:szCs w:val="36"/>
          <w:rtl/>
        </w:rPr>
        <w:t>ا</w:t>
      </w:r>
      <w:r w:rsidRPr="00950A1B">
        <w:rPr>
          <w:rFonts w:ascii="Traditional Arabic" w:hAnsi="Traditional Arabic" w:cs="Traditional Arabic"/>
          <w:sz w:val="36"/>
          <w:szCs w:val="36"/>
          <w:rtl/>
        </w:rPr>
        <w:t>نزل</w:t>
      </w:r>
      <w:r w:rsidRPr="00950A1B">
        <w:rPr>
          <w:rFonts w:ascii="Traditional Arabic" w:hAnsi="Traditional Arabic" w:cs="Traditional Arabic" w:hint="cs"/>
          <w:sz w:val="36"/>
          <w:szCs w:val="36"/>
          <w:rtl/>
        </w:rPr>
        <w:t xml:space="preserve">، </w:t>
      </w:r>
      <w:r w:rsidRPr="00950A1B">
        <w:rPr>
          <w:rFonts w:ascii="Traditional Arabic" w:hAnsi="Traditional Arabic" w:cs="Traditional Arabic"/>
          <w:sz w:val="36"/>
          <w:szCs w:val="36"/>
          <w:rtl/>
        </w:rPr>
        <w:lastRenderedPageBreak/>
        <w:t>وإذا رجل عنده موثق</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قال</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ما هذا</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قال</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كان يهوديا فأسلم ثم تهود</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قال</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لا أجلس حتى يقتل قضاء الله ورسوله</w:t>
      </w:r>
      <w:r w:rsidRPr="00950A1B">
        <w:rPr>
          <w:rStyle w:val="a6"/>
          <w:rFonts w:ascii="Traditional Arabic" w:hAnsi="Traditional Arabic" w:cs="Traditional Arabic"/>
          <w:sz w:val="36"/>
          <w:szCs w:val="36"/>
          <w:rtl/>
        </w:rPr>
        <w:footnoteReference w:id="358"/>
      </w:r>
      <w:r w:rsidRPr="00950A1B">
        <w:rPr>
          <w:rFonts w:ascii="Traditional Arabic" w:hAnsi="Traditional Arabic" w:cs="Traditional Arabic" w:hint="cs"/>
          <w:sz w:val="36"/>
          <w:szCs w:val="36"/>
          <w:rtl/>
        </w:rPr>
        <w:t>.</w:t>
      </w:r>
    </w:p>
    <w:p w:rsidR="007864B8" w:rsidRPr="00950A1B" w:rsidRDefault="007864B8" w:rsidP="007864B8">
      <w:pPr>
        <w:pStyle w:val="a3"/>
        <w:numPr>
          <w:ilvl w:val="0"/>
          <w:numId w:val="43"/>
        </w:numPr>
        <w:autoSpaceDE w:val="0"/>
        <w:autoSpaceDN w:val="0"/>
        <w:adjustRightInd w:val="0"/>
        <w:spacing w:after="0" w:line="240" w:lineRule="auto"/>
        <w:jc w:val="both"/>
        <w:rPr>
          <w:rFonts w:ascii="Traditional Arabic" w:hAnsi="Traditional Arabic" w:cs="Traditional Arabic"/>
          <w:sz w:val="36"/>
          <w:szCs w:val="36"/>
        </w:rPr>
      </w:pPr>
      <w:r w:rsidRPr="00950A1B">
        <w:rPr>
          <w:rFonts w:ascii="Traditional Arabic" w:hAnsi="Traditional Arabic" w:cs="Traditional Arabic" w:hint="cs"/>
          <w:sz w:val="36"/>
          <w:szCs w:val="36"/>
          <w:rtl/>
        </w:rPr>
        <w:t>إجماع الصحابة على قتال المرتدين بعد وفاة رسول الله -صلى الله عليه وسلم-</w:t>
      </w:r>
      <w:r w:rsidRPr="00950A1B">
        <w:rPr>
          <w:rStyle w:val="a6"/>
          <w:rFonts w:ascii="Traditional Arabic" w:hAnsi="Traditional Arabic" w:cs="Traditional Arabic"/>
          <w:sz w:val="36"/>
          <w:szCs w:val="36"/>
        </w:rPr>
        <w:footnoteReference w:id="359"/>
      </w:r>
    </w:p>
    <w:p w:rsidR="007864B8" w:rsidRPr="00950A1B"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وجه الدلالة من هذه الأحاديث:</w:t>
      </w:r>
    </w:p>
    <w:p w:rsidR="007864B8"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دلت هذه الأحاديث كلها صراحة على أنه من رجع عن دين الإسلام فهو مستباح الدم، يجب قتله لردته، وهذا الأمر كما يظهر من الأحاديث الماضية قد استقر عند الصحابة.</w:t>
      </w:r>
    </w:p>
    <w:p w:rsidR="007864B8" w:rsidRPr="00950A1B"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p>
    <w:p w:rsidR="007864B8" w:rsidRPr="00770655" w:rsidRDefault="007864B8" w:rsidP="007864B8">
      <w:pPr>
        <w:pStyle w:val="a3"/>
        <w:numPr>
          <w:ilvl w:val="0"/>
          <w:numId w:val="41"/>
        </w:numPr>
        <w:autoSpaceDE w:val="0"/>
        <w:autoSpaceDN w:val="0"/>
        <w:adjustRightInd w:val="0"/>
        <w:spacing w:after="0" w:line="240" w:lineRule="auto"/>
        <w:jc w:val="both"/>
        <w:rPr>
          <w:rFonts w:ascii="Traditional Arabic" w:hAnsi="Traditional Arabic" w:cs="Traditional Arabic"/>
          <w:b/>
          <w:bCs/>
          <w:sz w:val="36"/>
          <w:szCs w:val="36"/>
        </w:rPr>
      </w:pPr>
      <w:r w:rsidRPr="00770655">
        <w:rPr>
          <w:rFonts w:ascii="Traditional Arabic" w:hAnsi="Traditional Arabic" w:cs="Traditional Arabic" w:hint="cs"/>
          <w:b/>
          <w:bCs/>
          <w:sz w:val="36"/>
          <w:szCs w:val="36"/>
          <w:rtl/>
        </w:rPr>
        <w:t>أقوال العلماء في الضابط:</w:t>
      </w:r>
    </w:p>
    <w:p w:rsidR="007864B8" w:rsidRPr="00950A1B"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هذا الضابط ينقسم الكلام فيه إلى قسمين رئيسين، حكم الرجل المرتد، وحكم المرأة ا</w:t>
      </w:r>
      <w:r>
        <w:rPr>
          <w:rFonts w:ascii="Traditional Arabic" w:hAnsi="Traditional Arabic" w:cs="Traditional Arabic" w:hint="cs"/>
          <w:sz w:val="36"/>
          <w:szCs w:val="36"/>
          <w:rtl/>
        </w:rPr>
        <w:t>لمرتدة، وسأتناول كل قسم على حدة:</w:t>
      </w:r>
    </w:p>
    <w:p w:rsidR="007864B8" w:rsidRPr="00770655" w:rsidRDefault="007864B8" w:rsidP="007864B8">
      <w:pPr>
        <w:pStyle w:val="a3"/>
        <w:numPr>
          <w:ilvl w:val="0"/>
          <w:numId w:val="44"/>
        </w:numPr>
        <w:autoSpaceDE w:val="0"/>
        <w:autoSpaceDN w:val="0"/>
        <w:adjustRightInd w:val="0"/>
        <w:spacing w:after="0" w:line="240" w:lineRule="auto"/>
        <w:jc w:val="both"/>
        <w:rPr>
          <w:rFonts w:ascii="Traditional Arabic" w:hAnsi="Traditional Arabic" w:cs="Traditional Arabic"/>
          <w:b/>
          <w:bCs/>
          <w:sz w:val="36"/>
          <w:szCs w:val="36"/>
        </w:rPr>
      </w:pPr>
      <w:r w:rsidRPr="00770655">
        <w:rPr>
          <w:rFonts w:ascii="Traditional Arabic" w:hAnsi="Traditional Arabic" w:cs="Traditional Arabic" w:hint="cs"/>
          <w:b/>
          <w:bCs/>
          <w:sz w:val="36"/>
          <w:szCs w:val="36"/>
          <w:rtl/>
        </w:rPr>
        <w:t>حكم الرجل المرتد:</w:t>
      </w:r>
    </w:p>
    <w:p w:rsidR="007864B8" w:rsidRPr="00950A1B"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سبق أن ابن دقيق العيد ذكر الإجماع على استباحة دم الرجل المرتد، وقد وافقه غيره على ذلك، يقول ابن قدامة:"</w:t>
      </w:r>
      <w:r w:rsidRPr="00950A1B">
        <w:rPr>
          <w:rFonts w:ascii="Traditional Arabic" w:hAnsi="Traditional Arabic" w:cs="Traditional Arabic"/>
          <w:sz w:val="36"/>
          <w:szCs w:val="36"/>
          <w:rtl/>
        </w:rPr>
        <w:t xml:space="preserve"> وأجمع أهل العلم على وجوب قتل المرتد وروي ذلك عن أبي بكر وعمر وعثمان وعلي ومعاذ وأبي موسى وابن عباس وخالد وغيرهم ولم ينكر ذلك فكان إجماعا</w:t>
      </w:r>
      <w:r w:rsidRPr="00950A1B">
        <w:rPr>
          <w:rFonts w:ascii="Traditional Arabic" w:hAnsi="Traditional Arabic" w:cs="Traditional Arabic" w:hint="cs"/>
          <w:sz w:val="36"/>
          <w:szCs w:val="36"/>
          <w:rtl/>
        </w:rPr>
        <w:t>"</w:t>
      </w:r>
      <w:r w:rsidRPr="00950A1B">
        <w:rPr>
          <w:rStyle w:val="a6"/>
          <w:rFonts w:ascii="Traditional Arabic" w:hAnsi="Traditional Arabic" w:cs="Traditional Arabic"/>
          <w:sz w:val="36"/>
          <w:szCs w:val="36"/>
          <w:rtl/>
        </w:rPr>
        <w:footnoteReference w:id="360"/>
      </w:r>
      <w:r w:rsidRPr="00950A1B">
        <w:rPr>
          <w:rFonts w:ascii="Traditional Arabic" w:hAnsi="Traditional Arabic" w:cs="Traditional Arabic" w:hint="cs"/>
          <w:sz w:val="36"/>
          <w:szCs w:val="36"/>
          <w:rtl/>
        </w:rPr>
        <w:t>، وكذلك حكى ابن حزم الإجماع على ذلك</w:t>
      </w:r>
      <w:r w:rsidRPr="00950A1B">
        <w:rPr>
          <w:rStyle w:val="a6"/>
          <w:rFonts w:ascii="Traditional Arabic" w:hAnsi="Traditional Arabic" w:cs="Traditional Arabic"/>
          <w:sz w:val="36"/>
          <w:szCs w:val="36"/>
          <w:rtl/>
        </w:rPr>
        <w:footnoteReference w:id="361"/>
      </w:r>
      <w:r w:rsidRPr="00950A1B">
        <w:rPr>
          <w:rFonts w:ascii="Traditional Arabic" w:hAnsi="Traditional Arabic" w:cs="Traditional Arabic" w:hint="cs"/>
          <w:sz w:val="36"/>
          <w:szCs w:val="36"/>
          <w:rtl/>
        </w:rPr>
        <w:t>.</w:t>
      </w:r>
    </w:p>
    <w:p w:rsidR="007864B8" w:rsidRPr="00770655" w:rsidRDefault="007864B8" w:rsidP="007864B8">
      <w:pPr>
        <w:pStyle w:val="a3"/>
        <w:numPr>
          <w:ilvl w:val="0"/>
          <w:numId w:val="44"/>
        </w:numPr>
        <w:autoSpaceDE w:val="0"/>
        <w:autoSpaceDN w:val="0"/>
        <w:adjustRightInd w:val="0"/>
        <w:spacing w:after="0" w:line="240" w:lineRule="auto"/>
        <w:jc w:val="both"/>
        <w:rPr>
          <w:rFonts w:ascii="Traditional Arabic" w:hAnsi="Traditional Arabic" w:cs="Traditional Arabic"/>
          <w:b/>
          <w:bCs/>
          <w:sz w:val="36"/>
          <w:szCs w:val="36"/>
        </w:rPr>
      </w:pPr>
      <w:r w:rsidRPr="00770655">
        <w:rPr>
          <w:rFonts w:ascii="Traditional Arabic" w:hAnsi="Traditional Arabic" w:cs="Traditional Arabic" w:hint="cs"/>
          <w:b/>
          <w:bCs/>
          <w:sz w:val="36"/>
          <w:szCs w:val="36"/>
          <w:rtl/>
        </w:rPr>
        <w:t>حكم المرأة المرتدة:</w:t>
      </w:r>
    </w:p>
    <w:p w:rsidR="007864B8" w:rsidRPr="00950A1B"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اختلف أهل العلم في المرأة المرتدة هل تستباح الدم أم لا، على قولين:</w:t>
      </w:r>
    </w:p>
    <w:p w:rsidR="007864B8"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القول الأول/</w:t>
      </w:r>
      <w:r>
        <w:rPr>
          <w:rFonts w:ascii="Traditional Arabic" w:hAnsi="Traditional Arabic" w:cs="Traditional Arabic" w:hint="cs"/>
          <w:sz w:val="36"/>
          <w:szCs w:val="36"/>
          <w:rtl/>
        </w:rPr>
        <w:t xml:space="preserve">أن </w:t>
      </w:r>
      <w:r w:rsidRPr="00950A1B">
        <w:rPr>
          <w:rFonts w:ascii="Traditional Arabic" w:hAnsi="Traditional Arabic" w:cs="Traditional Arabic" w:hint="cs"/>
          <w:sz w:val="36"/>
          <w:szCs w:val="36"/>
          <w:rtl/>
        </w:rPr>
        <w:t>المرأة تقتل كالرجل إذا ارتدت، وهو قول الجمهور</w:t>
      </w:r>
      <w:r w:rsidRPr="00950A1B">
        <w:rPr>
          <w:rStyle w:val="a6"/>
          <w:rFonts w:ascii="Traditional Arabic" w:hAnsi="Traditional Arabic" w:cs="Traditional Arabic"/>
          <w:sz w:val="36"/>
          <w:szCs w:val="36"/>
          <w:rtl/>
        </w:rPr>
        <w:footnoteReference w:id="362"/>
      </w:r>
      <w:r>
        <w:rPr>
          <w:rFonts w:ascii="Traditional Arabic" w:hAnsi="Traditional Arabic" w:cs="Traditional Arabic" w:hint="cs"/>
          <w:sz w:val="36"/>
          <w:szCs w:val="36"/>
          <w:rtl/>
        </w:rPr>
        <w:t>،</w:t>
      </w:r>
    </w:p>
    <w:p w:rsidR="007864B8"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p>
    <w:p w:rsidR="007864B8" w:rsidRPr="00950A1B"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lastRenderedPageBreak/>
        <w:t>وهو قول</w:t>
      </w:r>
      <w:r>
        <w:rPr>
          <w:rFonts w:ascii="Traditional Arabic" w:hAnsi="Traditional Arabic" w:cs="Traditional Arabic" w:hint="cs"/>
          <w:sz w:val="36"/>
          <w:szCs w:val="36"/>
          <w:rtl/>
        </w:rPr>
        <w:t xml:space="preserve"> </w:t>
      </w:r>
      <w:r w:rsidRPr="00950A1B">
        <w:rPr>
          <w:rFonts w:ascii="Traditional Arabic" w:hAnsi="Traditional Arabic" w:cs="Traditional Arabic" w:hint="cs"/>
          <w:sz w:val="36"/>
          <w:szCs w:val="36"/>
          <w:rtl/>
        </w:rPr>
        <w:t>السرخسي</w:t>
      </w:r>
      <w:r>
        <w:rPr>
          <w:rStyle w:val="a6"/>
          <w:rFonts w:ascii="Traditional Arabic" w:hAnsi="Traditional Arabic" w:cs="Traditional Arabic"/>
          <w:sz w:val="36"/>
          <w:szCs w:val="36"/>
          <w:rtl/>
        </w:rPr>
        <w:footnoteReference w:id="363"/>
      </w:r>
      <w:r>
        <w:rPr>
          <w:rFonts w:ascii="Traditional Arabic" w:hAnsi="Traditional Arabic" w:cs="Traditional Arabic" w:hint="cs"/>
          <w:sz w:val="36"/>
          <w:szCs w:val="36"/>
          <w:rtl/>
        </w:rPr>
        <w:t xml:space="preserve"> </w:t>
      </w:r>
      <w:r w:rsidRPr="00950A1B">
        <w:rPr>
          <w:rFonts w:ascii="Traditional Arabic" w:hAnsi="Traditional Arabic" w:cs="Traditional Arabic" w:hint="cs"/>
          <w:sz w:val="36"/>
          <w:szCs w:val="36"/>
          <w:rtl/>
        </w:rPr>
        <w:t>من الحنفية</w:t>
      </w:r>
      <w:r w:rsidRPr="00950A1B">
        <w:rPr>
          <w:rStyle w:val="a6"/>
          <w:rFonts w:ascii="Traditional Arabic" w:hAnsi="Traditional Arabic" w:cs="Traditional Arabic"/>
          <w:sz w:val="36"/>
          <w:szCs w:val="36"/>
          <w:rtl/>
        </w:rPr>
        <w:footnoteReference w:id="364"/>
      </w:r>
      <w:r w:rsidRPr="00950A1B">
        <w:rPr>
          <w:rFonts w:ascii="Traditional Arabic" w:hAnsi="Traditional Arabic" w:cs="Traditional Arabic" w:hint="cs"/>
          <w:sz w:val="36"/>
          <w:szCs w:val="36"/>
          <w:rtl/>
        </w:rPr>
        <w:t>.</w:t>
      </w:r>
    </w:p>
    <w:p w:rsidR="007864B8" w:rsidRPr="00950A1B"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القول الثاني/ أن المرأة لا تقتل كالرجل بل تجبر على الإسلام أوتحبس حتى تموت، وهو قول الحنفية</w:t>
      </w:r>
      <w:r w:rsidRPr="00950A1B">
        <w:rPr>
          <w:rStyle w:val="a6"/>
          <w:rFonts w:ascii="Traditional Arabic" w:hAnsi="Traditional Arabic" w:cs="Traditional Arabic"/>
          <w:sz w:val="36"/>
          <w:szCs w:val="36"/>
          <w:rtl/>
        </w:rPr>
        <w:footnoteReference w:id="365"/>
      </w:r>
      <w:r w:rsidRPr="00950A1B">
        <w:rPr>
          <w:rFonts w:ascii="Traditional Arabic" w:hAnsi="Traditional Arabic" w:cs="Traditional Arabic" w:hint="cs"/>
          <w:sz w:val="36"/>
          <w:szCs w:val="36"/>
          <w:rtl/>
        </w:rPr>
        <w:t>.</w:t>
      </w:r>
    </w:p>
    <w:p w:rsidR="007864B8" w:rsidRPr="00950A1B"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أدلة القول الأول/</w:t>
      </w:r>
    </w:p>
    <w:p w:rsidR="007864B8" w:rsidRPr="00950A1B"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يستدل للقول الأول بما سبق من أدلة الضابط، ووجه الاستدلال منها أنها جاءت عامة لم تفرق بين امرأة ورجل، فالمرتد يقتل رجلا كان أو امرأة.</w:t>
      </w:r>
    </w:p>
    <w:p w:rsidR="007864B8"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ومما يستدل به للجمهور</w:t>
      </w:r>
      <w:r>
        <w:rPr>
          <w:rFonts w:ascii="Traditional Arabic" w:hAnsi="Traditional Arabic" w:cs="Traditional Arabic" w:hint="cs"/>
          <w:sz w:val="36"/>
          <w:szCs w:val="36"/>
          <w:rtl/>
        </w:rPr>
        <w:t xml:space="preserve"> مما هو خاص بالمرأة:</w:t>
      </w:r>
    </w:p>
    <w:p w:rsidR="007864B8"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 xml:space="preserve">حديث </w:t>
      </w:r>
      <w:r w:rsidRPr="00950A1B">
        <w:rPr>
          <w:rFonts w:ascii="Traditional Arabic" w:hAnsi="Traditional Arabic" w:cs="Traditional Arabic"/>
          <w:sz w:val="36"/>
          <w:szCs w:val="36"/>
          <w:rtl/>
        </w:rPr>
        <w:t>جابر</w:t>
      </w:r>
      <w:r w:rsidRPr="00950A1B">
        <w:rPr>
          <w:rFonts w:ascii="Traditional Arabic" w:hAnsi="Traditional Arabic" w:cs="Traditional Arabic" w:hint="cs"/>
          <w:sz w:val="36"/>
          <w:szCs w:val="36"/>
          <w:rtl/>
        </w:rPr>
        <w:t xml:space="preserve"> -رضي الله عنه-</w:t>
      </w:r>
      <w:r w:rsidRPr="00950A1B">
        <w:rPr>
          <w:rFonts w:ascii="Traditional Arabic" w:hAnsi="Traditional Arabic" w:cs="Traditional Arabic"/>
          <w:sz w:val="36"/>
          <w:szCs w:val="36"/>
          <w:rtl/>
        </w:rPr>
        <w:t xml:space="preserve"> أن امرأة يقال لها أم </w:t>
      </w:r>
      <w:r w:rsidRPr="00950A1B">
        <w:rPr>
          <w:rFonts w:ascii="Traditional Arabic" w:hAnsi="Traditional Arabic" w:cs="Traditional Arabic" w:hint="cs"/>
          <w:sz w:val="36"/>
          <w:szCs w:val="36"/>
          <w:rtl/>
        </w:rPr>
        <w:t>مروان</w:t>
      </w:r>
      <w:r w:rsidRPr="00950A1B">
        <w:rPr>
          <w:rFonts w:ascii="Traditional Arabic" w:hAnsi="Traditional Arabic" w:cs="Traditional Arabic"/>
          <w:sz w:val="36"/>
          <w:szCs w:val="36"/>
          <w:rtl/>
        </w:rPr>
        <w:t xml:space="preserve"> ارتدت، فأمر النبي </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صلى الله عليه وسلم</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بأن يعرض عليها الإسلام، فإن تابت وإلا قتلت</w:t>
      </w:r>
      <w:r w:rsidRPr="00950A1B">
        <w:rPr>
          <w:rStyle w:val="a6"/>
          <w:rFonts w:ascii="Traditional Arabic" w:hAnsi="Traditional Arabic" w:cs="Traditional Arabic"/>
          <w:sz w:val="36"/>
          <w:szCs w:val="36"/>
          <w:rtl/>
        </w:rPr>
        <w:footnoteReference w:id="366"/>
      </w:r>
      <w:r>
        <w:rPr>
          <w:rFonts w:ascii="Traditional Arabic" w:hAnsi="Traditional Arabic" w:cs="Traditional Arabic" w:hint="cs"/>
          <w:sz w:val="36"/>
          <w:szCs w:val="36"/>
          <w:rtl/>
        </w:rPr>
        <w:t xml:space="preserve">، </w:t>
      </w:r>
      <w:r w:rsidRPr="00950A1B">
        <w:rPr>
          <w:rFonts w:ascii="Traditional Arabic" w:hAnsi="Traditional Arabic" w:cs="Traditional Arabic" w:hint="cs"/>
          <w:sz w:val="36"/>
          <w:szCs w:val="36"/>
          <w:rtl/>
        </w:rPr>
        <w:t>ويمكن أن يجاب عن هذا الحديث بأنه ضعيف</w:t>
      </w:r>
      <w:r>
        <w:rPr>
          <w:rFonts w:ascii="Traditional Arabic" w:hAnsi="Traditional Arabic" w:cs="Traditional Arabic" w:hint="cs"/>
          <w:sz w:val="36"/>
          <w:szCs w:val="36"/>
          <w:rtl/>
        </w:rPr>
        <w:t>.</w:t>
      </w:r>
    </w:p>
    <w:p w:rsidR="007864B8" w:rsidRPr="00950A1B"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وقد أجاب الحنفية عن أدلة الجمهور بأنها خاصة بالرجال دون النساء</w:t>
      </w:r>
      <w:r>
        <w:rPr>
          <w:rStyle w:val="a6"/>
          <w:rFonts w:ascii="Traditional Arabic" w:hAnsi="Traditional Arabic" w:cs="Traditional Arabic"/>
          <w:sz w:val="36"/>
          <w:szCs w:val="36"/>
          <w:rtl/>
        </w:rPr>
        <w:footnoteReference w:id="367"/>
      </w:r>
      <w:r w:rsidRPr="00950A1B">
        <w:rPr>
          <w:rFonts w:ascii="Traditional Arabic" w:hAnsi="Traditional Arabic" w:cs="Traditional Arabic" w:hint="cs"/>
          <w:sz w:val="36"/>
          <w:szCs w:val="36"/>
          <w:rtl/>
        </w:rPr>
        <w:t>، وأجاب الجمهور بأن هذا التخصيص من غير مخصص</w:t>
      </w:r>
      <w:r>
        <w:rPr>
          <w:rFonts w:ascii="Traditional Arabic" w:hAnsi="Traditional Arabic" w:cs="Traditional Arabic" w:hint="cs"/>
          <w:sz w:val="36"/>
          <w:szCs w:val="36"/>
          <w:rtl/>
        </w:rPr>
        <w:t>، وأن المرأة كالرجل في الحدود كحد الزنى والقذف وغيرها فكذلك يجب أن تكون مثله هنا</w:t>
      </w:r>
      <w:r>
        <w:rPr>
          <w:rStyle w:val="a6"/>
          <w:rFonts w:ascii="Traditional Arabic" w:hAnsi="Traditional Arabic" w:cs="Traditional Arabic"/>
          <w:sz w:val="36"/>
          <w:szCs w:val="36"/>
          <w:rtl/>
        </w:rPr>
        <w:footnoteReference w:id="368"/>
      </w:r>
      <w:r>
        <w:rPr>
          <w:rFonts w:ascii="Traditional Arabic" w:hAnsi="Traditional Arabic" w:cs="Traditional Arabic" w:hint="cs"/>
          <w:sz w:val="36"/>
          <w:szCs w:val="36"/>
          <w:rtl/>
        </w:rPr>
        <w:t>.</w:t>
      </w:r>
    </w:p>
    <w:p w:rsidR="007864B8" w:rsidRPr="00950A1B"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أدلة القول الثاني/</w:t>
      </w:r>
    </w:p>
    <w:p w:rsidR="007864B8" w:rsidRDefault="007864B8" w:rsidP="007864B8">
      <w:pPr>
        <w:pStyle w:val="a3"/>
        <w:numPr>
          <w:ilvl w:val="0"/>
          <w:numId w:val="45"/>
        </w:numPr>
        <w:autoSpaceDE w:val="0"/>
        <w:autoSpaceDN w:val="0"/>
        <w:adjustRightInd w:val="0"/>
        <w:spacing w:after="0" w:line="240" w:lineRule="auto"/>
        <w:jc w:val="both"/>
        <w:rPr>
          <w:rFonts w:ascii="Traditional Arabic" w:hAnsi="Traditional Arabic" w:cs="Traditional Arabic"/>
          <w:sz w:val="36"/>
          <w:szCs w:val="36"/>
        </w:rPr>
      </w:pPr>
      <w:r w:rsidRPr="00950A1B">
        <w:rPr>
          <w:rFonts w:ascii="Traditional Arabic" w:hAnsi="Traditional Arabic" w:cs="Traditional Arabic" w:hint="cs"/>
          <w:sz w:val="36"/>
          <w:szCs w:val="36"/>
          <w:rtl/>
        </w:rPr>
        <w:t xml:space="preserve">عن </w:t>
      </w:r>
      <w:r w:rsidRPr="00950A1B">
        <w:rPr>
          <w:rFonts w:ascii="Traditional Arabic" w:hAnsi="Traditional Arabic" w:cs="Traditional Arabic"/>
          <w:sz w:val="36"/>
          <w:szCs w:val="36"/>
          <w:rtl/>
        </w:rPr>
        <w:t>رباح بن ربيعة - رضي الله عنه - أن النبي - صلى الله عليه و سلم - رأى في بعض الغزوات قوما مجتمعين على شيء</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فسأل عن ذلك فقالوا</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ينظرون إلى امرأة </w:t>
      </w:r>
    </w:p>
    <w:p w:rsidR="007864B8" w:rsidRDefault="007864B8" w:rsidP="007864B8">
      <w:pPr>
        <w:pStyle w:val="a3"/>
        <w:autoSpaceDE w:val="0"/>
        <w:autoSpaceDN w:val="0"/>
        <w:adjustRightInd w:val="0"/>
        <w:spacing w:after="0" w:line="240" w:lineRule="auto"/>
        <w:jc w:val="both"/>
        <w:rPr>
          <w:rFonts w:ascii="Traditional Arabic" w:hAnsi="Traditional Arabic" w:cs="Traditional Arabic"/>
          <w:sz w:val="36"/>
          <w:szCs w:val="36"/>
        </w:rPr>
      </w:pPr>
    </w:p>
    <w:p w:rsidR="007864B8" w:rsidRDefault="007864B8" w:rsidP="007864B8">
      <w:pPr>
        <w:pStyle w:val="a3"/>
        <w:autoSpaceDE w:val="0"/>
        <w:autoSpaceDN w:val="0"/>
        <w:adjustRightInd w:val="0"/>
        <w:spacing w:after="0" w:line="240" w:lineRule="auto"/>
        <w:jc w:val="both"/>
        <w:rPr>
          <w:rFonts w:ascii="Traditional Arabic" w:hAnsi="Traditional Arabic" w:cs="Traditional Arabic"/>
          <w:sz w:val="36"/>
          <w:szCs w:val="36"/>
        </w:rPr>
      </w:pPr>
    </w:p>
    <w:p w:rsidR="007864B8" w:rsidRPr="007E40EB" w:rsidRDefault="007864B8" w:rsidP="007864B8">
      <w:pPr>
        <w:autoSpaceDE w:val="0"/>
        <w:autoSpaceDN w:val="0"/>
        <w:adjustRightInd w:val="0"/>
        <w:spacing w:after="0" w:line="240" w:lineRule="auto"/>
        <w:ind w:left="360"/>
        <w:jc w:val="both"/>
        <w:rPr>
          <w:rFonts w:ascii="Traditional Arabic" w:hAnsi="Traditional Arabic" w:cs="Traditional Arabic"/>
          <w:sz w:val="36"/>
          <w:szCs w:val="36"/>
        </w:rPr>
      </w:pPr>
      <w:r w:rsidRPr="007E40EB">
        <w:rPr>
          <w:rFonts w:ascii="Traditional Arabic" w:hAnsi="Traditional Arabic" w:cs="Traditional Arabic"/>
          <w:sz w:val="36"/>
          <w:szCs w:val="36"/>
          <w:rtl/>
        </w:rPr>
        <w:lastRenderedPageBreak/>
        <w:t>مقتولة</w:t>
      </w:r>
      <w:r w:rsidRPr="007E40EB">
        <w:rPr>
          <w:rFonts w:ascii="Traditional Arabic" w:hAnsi="Traditional Arabic" w:cs="Traditional Arabic" w:hint="cs"/>
          <w:sz w:val="36"/>
          <w:szCs w:val="36"/>
          <w:rtl/>
        </w:rPr>
        <w:t>،</w:t>
      </w:r>
      <w:r w:rsidRPr="007E40EB">
        <w:rPr>
          <w:rFonts w:ascii="Traditional Arabic" w:hAnsi="Traditional Arabic" w:cs="Traditional Arabic"/>
          <w:sz w:val="36"/>
          <w:szCs w:val="36"/>
          <w:rtl/>
        </w:rPr>
        <w:t xml:space="preserve"> فقال لواحد: </w:t>
      </w:r>
      <w:r w:rsidRPr="007E40EB">
        <w:rPr>
          <w:rFonts w:ascii="Traditional Arabic" w:hAnsi="Traditional Arabic" w:cs="Traditional Arabic" w:hint="cs"/>
          <w:sz w:val="36"/>
          <w:szCs w:val="36"/>
          <w:rtl/>
        </w:rPr>
        <w:t>((</w:t>
      </w:r>
      <w:r w:rsidRPr="007E40EB">
        <w:rPr>
          <w:rFonts w:ascii="Traditional Arabic" w:hAnsi="Traditional Arabic" w:cs="Traditional Arabic"/>
          <w:sz w:val="36"/>
          <w:szCs w:val="36"/>
          <w:rtl/>
        </w:rPr>
        <w:t>أدرك خالدا وقل له لا يقتلن عسيفا ولا ذرية )</w:t>
      </w:r>
      <w:r w:rsidRPr="007E40EB">
        <w:rPr>
          <w:rFonts w:ascii="Traditional Arabic" w:hAnsi="Traditional Arabic" w:cs="Traditional Arabic" w:hint="cs"/>
          <w:sz w:val="36"/>
          <w:szCs w:val="36"/>
          <w:rtl/>
        </w:rPr>
        <w:t>)</w:t>
      </w:r>
      <w:r w:rsidRPr="00950A1B">
        <w:rPr>
          <w:rStyle w:val="a6"/>
          <w:rFonts w:ascii="Traditional Arabic" w:hAnsi="Traditional Arabic" w:cs="Traditional Arabic"/>
          <w:sz w:val="36"/>
          <w:szCs w:val="36"/>
          <w:rtl/>
        </w:rPr>
        <w:footnoteReference w:id="369"/>
      </w:r>
      <w:r w:rsidRPr="007E40EB">
        <w:rPr>
          <w:rFonts w:ascii="Traditional Arabic" w:hAnsi="Traditional Arabic" w:cs="Traditional Arabic" w:hint="cs"/>
          <w:sz w:val="36"/>
          <w:szCs w:val="36"/>
          <w:rtl/>
        </w:rPr>
        <w:t>.</w:t>
      </w:r>
    </w:p>
    <w:p w:rsidR="007864B8" w:rsidRPr="002E2224" w:rsidRDefault="007864B8" w:rsidP="007864B8">
      <w:pPr>
        <w:pStyle w:val="a3"/>
        <w:numPr>
          <w:ilvl w:val="0"/>
          <w:numId w:val="45"/>
        </w:numPr>
        <w:autoSpaceDE w:val="0"/>
        <w:autoSpaceDN w:val="0"/>
        <w:adjustRightInd w:val="0"/>
        <w:spacing w:after="0" w:line="240" w:lineRule="auto"/>
        <w:jc w:val="both"/>
        <w:rPr>
          <w:rFonts w:ascii="Traditional Arabic" w:hAnsi="Traditional Arabic" w:cs="Traditional Arabic"/>
          <w:sz w:val="36"/>
          <w:szCs w:val="36"/>
        </w:rPr>
      </w:pPr>
      <w:r w:rsidRPr="00950A1B">
        <w:rPr>
          <w:rFonts w:ascii="Traditional Arabic" w:hAnsi="Traditional Arabic" w:cs="Traditional Arabic" w:hint="cs"/>
          <w:sz w:val="36"/>
          <w:szCs w:val="36"/>
          <w:rtl/>
        </w:rPr>
        <w:t xml:space="preserve">عن </w:t>
      </w:r>
      <w:r w:rsidRPr="00950A1B">
        <w:rPr>
          <w:rFonts w:ascii="Traditional Arabic" w:hAnsi="Traditional Arabic" w:cs="Traditional Arabic"/>
          <w:sz w:val="36"/>
          <w:szCs w:val="36"/>
          <w:rtl/>
        </w:rPr>
        <w:t>عبد الله</w:t>
      </w:r>
      <w:r w:rsidRPr="00950A1B">
        <w:rPr>
          <w:rFonts w:ascii="Traditional Arabic" w:hAnsi="Traditional Arabic" w:cs="Traditional Arabic" w:hint="cs"/>
          <w:sz w:val="36"/>
          <w:szCs w:val="36"/>
          <w:rtl/>
        </w:rPr>
        <w:t xml:space="preserve"> بن عمر</w:t>
      </w:r>
      <w:r w:rsidRPr="00950A1B">
        <w:rPr>
          <w:rFonts w:ascii="Traditional Arabic" w:hAnsi="Traditional Arabic" w:cs="Traditional Arabic"/>
          <w:sz w:val="36"/>
          <w:szCs w:val="36"/>
          <w:rtl/>
        </w:rPr>
        <w:t xml:space="preserve"> </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رضي الله عنه</w:t>
      </w:r>
      <w:r w:rsidRPr="00950A1B">
        <w:rPr>
          <w:rFonts w:ascii="Traditional Arabic" w:hAnsi="Traditional Arabic" w:cs="Traditional Arabic" w:hint="cs"/>
          <w:sz w:val="36"/>
          <w:szCs w:val="36"/>
          <w:rtl/>
        </w:rPr>
        <w:t>ما-</w:t>
      </w:r>
      <w:r w:rsidRPr="00950A1B">
        <w:rPr>
          <w:rFonts w:ascii="Traditional Arabic" w:hAnsi="Traditional Arabic" w:cs="Traditional Arabic"/>
          <w:sz w:val="36"/>
          <w:szCs w:val="36"/>
          <w:rtl/>
        </w:rPr>
        <w:t xml:space="preserve"> أن امرأة وجدت في بعض مغازي النبي </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صلى الله عليه وسلم</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مقتولة</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فأنكر رسول الله </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صلى الله عليه و سلم</w:t>
      </w:r>
      <w:r w:rsidRPr="00950A1B">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قتل </w:t>
      </w:r>
      <w:r w:rsidRPr="002E2224">
        <w:rPr>
          <w:rFonts w:ascii="Traditional Arabic" w:hAnsi="Traditional Arabic" w:cs="Traditional Arabic"/>
          <w:sz w:val="36"/>
          <w:szCs w:val="36"/>
          <w:rtl/>
        </w:rPr>
        <w:t>النساء والصبيان</w:t>
      </w:r>
      <w:r w:rsidRPr="00950A1B">
        <w:rPr>
          <w:rStyle w:val="a6"/>
          <w:rFonts w:ascii="Traditional Arabic" w:hAnsi="Traditional Arabic" w:cs="Traditional Arabic"/>
          <w:sz w:val="36"/>
          <w:szCs w:val="36"/>
        </w:rPr>
        <w:footnoteReference w:id="370"/>
      </w:r>
      <w:r w:rsidRPr="002E2224">
        <w:rPr>
          <w:rFonts w:ascii="Traditional Arabic" w:hAnsi="Traditional Arabic" w:cs="Traditional Arabic" w:hint="cs"/>
          <w:sz w:val="36"/>
          <w:szCs w:val="36"/>
          <w:rtl/>
        </w:rPr>
        <w:t>.</w:t>
      </w:r>
    </w:p>
    <w:p w:rsidR="007864B8"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وجه الدلالة من هذين الح</w:t>
      </w:r>
      <w:r w:rsidRPr="00950A1B">
        <w:rPr>
          <w:rFonts w:ascii="Traditional Arabic" w:hAnsi="Traditional Arabic" w:cs="Traditional Arabic" w:hint="cs"/>
          <w:sz w:val="36"/>
          <w:szCs w:val="36"/>
          <w:rtl/>
        </w:rPr>
        <w:t>ديث</w:t>
      </w:r>
      <w:r>
        <w:rPr>
          <w:rFonts w:ascii="Traditional Arabic" w:hAnsi="Traditional Arabic" w:cs="Traditional Arabic" w:hint="cs"/>
          <w:sz w:val="36"/>
          <w:szCs w:val="36"/>
          <w:rtl/>
        </w:rPr>
        <w:t>ين</w:t>
      </w:r>
      <w:r w:rsidRPr="00950A1B">
        <w:rPr>
          <w:rFonts w:ascii="Traditional Arabic" w:hAnsi="Traditional Arabic" w:cs="Traditional Arabic" w:hint="cs"/>
          <w:sz w:val="36"/>
          <w:szCs w:val="36"/>
          <w:rtl/>
        </w:rPr>
        <w:t>:</w:t>
      </w:r>
    </w:p>
    <w:p w:rsidR="007864B8" w:rsidRPr="00950A1B"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أن النبي -صلى الله عليه وسلم- نهى عن قتل النساء الكافرات ويستوي في ذلك الكفر الأصلي والطارئ</w:t>
      </w:r>
      <w:r w:rsidRPr="00950A1B">
        <w:rPr>
          <w:rStyle w:val="a6"/>
          <w:rFonts w:ascii="Traditional Arabic" w:hAnsi="Traditional Arabic" w:cs="Traditional Arabic"/>
          <w:sz w:val="36"/>
          <w:szCs w:val="36"/>
          <w:rtl/>
        </w:rPr>
        <w:footnoteReference w:id="371"/>
      </w:r>
      <w:r w:rsidRPr="00950A1B">
        <w:rPr>
          <w:rFonts w:ascii="Traditional Arabic" w:hAnsi="Traditional Arabic" w:cs="Traditional Arabic" w:hint="cs"/>
          <w:sz w:val="36"/>
          <w:szCs w:val="36"/>
          <w:rtl/>
        </w:rPr>
        <w:t>.</w:t>
      </w:r>
    </w:p>
    <w:p w:rsidR="007864B8"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950A1B">
        <w:rPr>
          <w:rFonts w:ascii="Traditional Arabic" w:hAnsi="Traditional Arabic" w:cs="Traditional Arabic" w:hint="cs"/>
          <w:sz w:val="36"/>
          <w:szCs w:val="36"/>
          <w:rtl/>
        </w:rPr>
        <w:t>وقد أجاب ابن قدامة عن هذا الاستدلال بقوله:"</w:t>
      </w:r>
      <w:r>
        <w:rPr>
          <w:rFonts w:ascii="Traditional Arabic" w:hAnsi="Traditional Arabic" w:cs="Traditional Arabic"/>
          <w:sz w:val="36"/>
          <w:szCs w:val="36"/>
          <w:rtl/>
        </w:rPr>
        <w:t xml:space="preserve"> وأما نهي النبي </w:t>
      </w:r>
      <w:r>
        <w:rPr>
          <w:rFonts w:ascii="Traditional Arabic" w:hAnsi="Traditional Arabic" w:cs="Traditional Arabic" w:hint="cs"/>
          <w:sz w:val="36"/>
          <w:szCs w:val="36"/>
          <w:rtl/>
        </w:rPr>
        <w:t>-</w:t>
      </w:r>
      <w:r>
        <w:rPr>
          <w:rFonts w:ascii="Traditional Arabic" w:hAnsi="Traditional Arabic" w:cs="Traditional Arabic"/>
          <w:sz w:val="36"/>
          <w:szCs w:val="36"/>
          <w:rtl/>
        </w:rPr>
        <w:t>صلى الله عليه و</w:t>
      </w:r>
      <w:r w:rsidRPr="00950A1B">
        <w:rPr>
          <w:rFonts w:ascii="Traditional Arabic" w:hAnsi="Traditional Arabic" w:cs="Traditional Arabic"/>
          <w:sz w:val="36"/>
          <w:szCs w:val="36"/>
          <w:rtl/>
        </w:rPr>
        <w:t>سلم</w:t>
      </w:r>
      <w:r>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عن </w:t>
      </w:r>
      <w:r>
        <w:rPr>
          <w:rFonts w:ascii="Traditional Arabic" w:hAnsi="Traditional Arabic" w:cs="Traditional Arabic"/>
          <w:sz w:val="36"/>
          <w:szCs w:val="36"/>
          <w:rtl/>
        </w:rPr>
        <w:t>قتل المرأة فالمراد به الأصلية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إ</w:t>
      </w:r>
      <w:r w:rsidRPr="00950A1B">
        <w:rPr>
          <w:rFonts w:ascii="Traditional Arabic" w:hAnsi="Traditional Arabic" w:cs="Traditional Arabic"/>
          <w:sz w:val="36"/>
          <w:szCs w:val="36"/>
          <w:rtl/>
        </w:rPr>
        <w:t>نه قال ذلك حين رأى امرأة مقتولة وكانت كاف</w:t>
      </w:r>
      <w:r>
        <w:rPr>
          <w:rFonts w:ascii="Traditional Arabic" w:hAnsi="Traditional Arabic" w:cs="Traditional Arabic"/>
          <w:sz w:val="36"/>
          <w:szCs w:val="36"/>
          <w:rtl/>
        </w:rPr>
        <w:t>رة أصلية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ولذلك نهى الذين بعثهم </w:t>
      </w:r>
      <w:r>
        <w:rPr>
          <w:rFonts w:ascii="Traditional Arabic" w:hAnsi="Traditional Arabic" w:cs="Traditional Arabic" w:hint="cs"/>
          <w:sz w:val="36"/>
          <w:szCs w:val="36"/>
          <w:rtl/>
        </w:rPr>
        <w:t>إ</w:t>
      </w:r>
      <w:r w:rsidRPr="00950A1B">
        <w:rPr>
          <w:rFonts w:ascii="Traditional Arabic" w:hAnsi="Traditional Arabic" w:cs="Traditional Arabic"/>
          <w:sz w:val="36"/>
          <w:szCs w:val="36"/>
          <w:rtl/>
        </w:rPr>
        <w:t>لى ابن أبي حقيق عن قتل النساء ولم يكن فيهم مرتد</w:t>
      </w:r>
      <w:r>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ويخالف الكفر الأصلي الطارىء</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بدليل </w:t>
      </w:r>
      <w:r>
        <w:rPr>
          <w:rFonts w:ascii="Traditional Arabic" w:hAnsi="Traditional Arabic" w:cs="Traditional Arabic" w:hint="cs"/>
          <w:sz w:val="36"/>
          <w:szCs w:val="36"/>
          <w:rtl/>
        </w:rPr>
        <w:t>أ</w:t>
      </w:r>
      <w:r w:rsidRPr="00950A1B">
        <w:rPr>
          <w:rFonts w:ascii="Traditional Arabic" w:hAnsi="Traditional Arabic" w:cs="Traditional Arabic"/>
          <w:sz w:val="36"/>
          <w:szCs w:val="36"/>
          <w:rtl/>
        </w:rPr>
        <w:t>ن الرجل يقر عليه</w:t>
      </w:r>
      <w:r>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ولا يقتل أهل الصوامع والشيوخ والمكافيف</w:t>
      </w:r>
      <w:r>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ولا تجبر المرأة على تركه بضرب ولا حبس</w:t>
      </w:r>
      <w:r>
        <w:rPr>
          <w:rFonts w:ascii="Traditional Arabic" w:hAnsi="Traditional Arabic" w:cs="Traditional Arabic" w:hint="cs"/>
          <w:sz w:val="36"/>
          <w:szCs w:val="36"/>
          <w:rtl/>
        </w:rPr>
        <w:t>،</w:t>
      </w:r>
      <w:r w:rsidRPr="00950A1B">
        <w:rPr>
          <w:rFonts w:ascii="Traditional Arabic" w:hAnsi="Traditional Arabic" w:cs="Traditional Arabic"/>
          <w:sz w:val="36"/>
          <w:szCs w:val="36"/>
          <w:rtl/>
        </w:rPr>
        <w:t xml:space="preserve"> والكفر الطارىء</w:t>
      </w:r>
      <w:r>
        <w:rPr>
          <w:rFonts w:ascii="Traditional Arabic" w:hAnsi="Traditional Arabic" w:cs="Traditional Arabic" w:hint="cs"/>
          <w:sz w:val="36"/>
          <w:szCs w:val="36"/>
          <w:rtl/>
        </w:rPr>
        <w:t xml:space="preserve"> بخلافه</w:t>
      </w:r>
      <w:r w:rsidRPr="00950A1B">
        <w:rPr>
          <w:rFonts w:ascii="Traditional Arabic" w:hAnsi="Traditional Arabic" w:cs="Traditional Arabic" w:hint="cs"/>
          <w:sz w:val="36"/>
          <w:szCs w:val="36"/>
          <w:rtl/>
        </w:rPr>
        <w:t>"</w:t>
      </w:r>
      <w:r w:rsidRPr="00950A1B">
        <w:rPr>
          <w:rStyle w:val="a6"/>
          <w:rFonts w:ascii="Traditional Arabic" w:hAnsi="Traditional Arabic" w:cs="Traditional Arabic"/>
          <w:sz w:val="36"/>
          <w:szCs w:val="36"/>
          <w:rtl/>
        </w:rPr>
        <w:footnoteReference w:id="372"/>
      </w:r>
      <w:r>
        <w:rPr>
          <w:rFonts w:ascii="Traditional Arabic" w:hAnsi="Traditional Arabic" w:cs="Traditional Arabic" w:hint="cs"/>
          <w:sz w:val="36"/>
          <w:szCs w:val="36"/>
          <w:rtl/>
        </w:rPr>
        <w:t>.</w:t>
      </w:r>
    </w:p>
    <w:p w:rsidR="007864B8" w:rsidRPr="00DF6F13" w:rsidRDefault="007864B8" w:rsidP="007864B8">
      <w:pPr>
        <w:autoSpaceDE w:val="0"/>
        <w:autoSpaceDN w:val="0"/>
        <w:adjustRightInd w:val="0"/>
        <w:spacing w:after="0" w:line="240" w:lineRule="auto"/>
        <w:ind w:firstLine="567"/>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ويجابون أيضا بأن الكفر الطارئ أعظم جرما من الكفر الأصلي، يقول السرخسي:"</w:t>
      </w:r>
      <w:r w:rsidRPr="00DF6F13">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وبهذا تبين أن الجناية بالردة أغلظ من الجناية بالكفر الأصلي</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فإن الإنكار بعد الإقرار أغلظ من الإصرار في الابتداء على الإنكار كما في سائر الحقوق</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وبأن كانت لا تقتل إذا لم تتغلظ جنايتها فذلك لا يدل على أنها لا تقتل إذا تغلظت جنايتها</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ثم في الكفر الأصلي إذا </w:t>
      </w:r>
      <w:r>
        <w:rPr>
          <w:rFonts w:ascii="Traditional Arabic" w:hAnsi="Traditional Arabic" w:cs="Traditional Arabic"/>
          <w:color w:val="000000"/>
          <w:sz w:val="36"/>
          <w:szCs w:val="36"/>
          <w:rtl/>
        </w:rPr>
        <w:lastRenderedPageBreak/>
        <w:t>تغلظت جنايتها بأن كانت مقاتلة أو ساحرة أو ملكة تحرض على القتال تقتل فكذلك بعد الردة</w:t>
      </w:r>
      <w:r>
        <w:rPr>
          <w:rFonts w:ascii="Traditional Arabic" w:hAnsi="Traditional Arabic" w:cs="Traditional Arabic" w:hint="cs"/>
          <w:color w:val="000000"/>
          <w:sz w:val="36"/>
          <w:szCs w:val="36"/>
          <w:rtl/>
        </w:rPr>
        <w:t>"</w:t>
      </w:r>
      <w:r>
        <w:rPr>
          <w:rStyle w:val="a6"/>
          <w:rFonts w:ascii="Traditional Arabic" w:hAnsi="Traditional Arabic" w:cs="Traditional Arabic"/>
          <w:color w:val="000000"/>
          <w:sz w:val="36"/>
          <w:szCs w:val="36"/>
          <w:rtl/>
        </w:rPr>
        <w:footnoteReference w:id="373"/>
      </w:r>
      <w:r>
        <w:rPr>
          <w:rFonts w:ascii="Traditional Arabic" w:hAnsi="Traditional Arabic" w:cs="Traditional Arabic" w:hint="cs"/>
          <w:color w:val="000000"/>
          <w:sz w:val="36"/>
          <w:szCs w:val="36"/>
          <w:rtl/>
        </w:rPr>
        <w:t>.</w:t>
      </w:r>
    </w:p>
    <w:p w:rsidR="007864B8"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p>
    <w:p w:rsidR="007864B8" w:rsidRPr="00BA69F0" w:rsidRDefault="007864B8" w:rsidP="007864B8">
      <w:pPr>
        <w:pStyle w:val="a3"/>
        <w:numPr>
          <w:ilvl w:val="0"/>
          <w:numId w:val="41"/>
        </w:numPr>
        <w:autoSpaceDE w:val="0"/>
        <w:autoSpaceDN w:val="0"/>
        <w:adjustRightInd w:val="0"/>
        <w:spacing w:after="0" w:line="240" w:lineRule="auto"/>
        <w:jc w:val="both"/>
        <w:rPr>
          <w:rFonts w:ascii="Traditional Arabic" w:hAnsi="Traditional Arabic" w:cs="Traditional Arabic"/>
          <w:b/>
          <w:bCs/>
          <w:sz w:val="36"/>
          <w:szCs w:val="36"/>
        </w:rPr>
      </w:pPr>
      <w:r w:rsidRPr="00BA69F0">
        <w:rPr>
          <w:rFonts w:ascii="Traditional Arabic" w:hAnsi="Traditional Arabic" w:cs="Traditional Arabic" w:hint="cs"/>
          <w:b/>
          <w:bCs/>
          <w:sz w:val="36"/>
          <w:szCs w:val="36"/>
          <w:rtl/>
        </w:rPr>
        <w:t>الألفاظ التي ورد بها الضابط عند الفقهاء:</w:t>
      </w:r>
    </w:p>
    <w:p w:rsidR="007864B8" w:rsidRPr="00BA69F0" w:rsidRDefault="007864B8" w:rsidP="007864B8">
      <w:pPr>
        <w:autoSpaceDE w:val="0"/>
        <w:autoSpaceDN w:val="0"/>
        <w:adjustRightInd w:val="0"/>
        <w:spacing w:after="0" w:line="240" w:lineRule="auto"/>
        <w:jc w:val="both"/>
        <w:rPr>
          <w:rFonts w:ascii="Traditional Arabic" w:hAnsi="Traditional Arabic" w:cs="Traditional Arabic"/>
          <w:color w:val="000000"/>
          <w:sz w:val="36"/>
          <w:szCs w:val="36"/>
        </w:rPr>
      </w:pPr>
      <w:r>
        <w:rPr>
          <w:rFonts w:ascii="Traditional Arabic" w:hAnsi="Traditional Arabic" w:cs="Traditional Arabic" w:hint="cs"/>
          <w:sz w:val="36"/>
          <w:szCs w:val="36"/>
          <w:rtl/>
        </w:rPr>
        <w:t>تعرض الفقهاء لمثل هذا الضابط في كلامهم عن المرتد وحكمه، فاختلفت ألفاظهم ولكنها من ناحية المعنى متقاربة، وأقرب من ذكر مثل هذا الضابط هو</w:t>
      </w:r>
      <w:r w:rsidRPr="00391A14">
        <w:rPr>
          <w:rFonts w:ascii="Traditional Arabic" w:hAnsi="Traditional Arabic" w:cs="Traditional Arabic" w:hint="cs"/>
          <w:sz w:val="36"/>
          <w:szCs w:val="36"/>
          <w:rtl/>
        </w:rPr>
        <w:t xml:space="preserve"> ابن حزم</w:t>
      </w:r>
      <w:r>
        <w:rPr>
          <w:rFonts w:ascii="Traditional Arabic" w:hAnsi="Traditional Arabic" w:cs="Traditional Arabic" w:hint="cs"/>
          <w:sz w:val="36"/>
          <w:szCs w:val="36"/>
          <w:rtl/>
        </w:rPr>
        <w:t>، حيث يقول</w:t>
      </w:r>
      <w:r w:rsidRPr="00391A14">
        <w:rPr>
          <w:rFonts w:ascii="Traditional Arabic" w:hAnsi="Traditional Arabic" w:cs="Traditional Arabic" w:hint="cs"/>
          <w:sz w:val="36"/>
          <w:szCs w:val="36"/>
          <w:rtl/>
        </w:rPr>
        <w:t>:</w:t>
      </w:r>
      <w:r w:rsidRPr="00391A14">
        <w:rPr>
          <w:rFonts w:ascii="Traditional Arabic" w:hAnsi="Traditional Arabic" w:cs="Traditional Arabic"/>
          <w:color w:val="000000"/>
          <w:sz w:val="36"/>
          <w:szCs w:val="36"/>
          <w:rtl/>
        </w:rPr>
        <w:t xml:space="preserve"> </w:t>
      </w:r>
      <w:r w:rsidRPr="00391A14">
        <w:rPr>
          <w:rFonts w:ascii="Traditional Arabic" w:hAnsi="Traditional Arabic" w:cs="Traditional Arabic" w:hint="cs"/>
          <w:color w:val="000000"/>
          <w:sz w:val="36"/>
          <w:szCs w:val="36"/>
          <w:rtl/>
        </w:rPr>
        <w:t>"</w:t>
      </w:r>
      <w:r w:rsidRPr="00BA69F0">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xml:space="preserve">واتفقوا </w:t>
      </w:r>
      <w:r>
        <w:rPr>
          <w:rFonts w:ascii="Traditional Arabic" w:hAnsi="Traditional Arabic" w:cs="Traditional Arabic" w:hint="cs"/>
          <w:color w:val="000000"/>
          <w:sz w:val="36"/>
          <w:szCs w:val="36"/>
          <w:rtl/>
        </w:rPr>
        <w:t>أ</w:t>
      </w:r>
      <w:r>
        <w:rPr>
          <w:rFonts w:ascii="Traditional Arabic" w:hAnsi="Traditional Arabic" w:cs="Traditional Arabic"/>
          <w:color w:val="000000"/>
          <w:sz w:val="36"/>
          <w:szCs w:val="36"/>
          <w:rtl/>
        </w:rPr>
        <w:t>ن من كان رجلا مسلما حرا</w:t>
      </w:r>
      <w:r>
        <w:rPr>
          <w:rFonts w:ascii="Traditional Arabic" w:hAnsi="Traditional Arabic" w:cs="Traditional Arabic" w:hint="cs"/>
          <w:color w:val="000000"/>
          <w:sz w:val="36"/>
          <w:szCs w:val="36"/>
          <w:rtl/>
        </w:rPr>
        <w:t>....</w:t>
      </w:r>
      <w:r w:rsidRPr="00BA69F0">
        <w:rPr>
          <w:rFonts w:ascii="Traditional Arabic" w:hAnsi="Traditional Arabic" w:cs="Traditional Arabic"/>
          <w:sz w:val="36"/>
          <w:szCs w:val="36"/>
          <w:rtl/>
        </w:rPr>
        <w:t>ثم ارتد الى دين كفر</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أنه قد حل دمه</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واختلفوا في المرأة المرتدة</w:t>
      </w:r>
      <w:r w:rsidRPr="00391A14">
        <w:rPr>
          <w:rFonts w:ascii="Traditional Arabic" w:hAnsi="Traditional Arabic" w:cs="Traditional Arabic" w:hint="cs"/>
          <w:color w:val="000000"/>
          <w:sz w:val="36"/>
          <w:szCs w:val="36"/>
          <w:rtl/>
        </w:rPr>
        <w:t xml:space="preserve"> "</w:t>
      </w:r>
      <w:r>
        <w:rPr>
          <w:rStyle w:val="a6"/>
          <w:rFonts w:ascii="Traditional Arabic" w:hAnsi="Traditional Arabic" w:cs="Traditional Arabic"/>
          <w:color w:val="000000"/>
          <w:sz w:val="36"/>
          <w:szCs w:val="36"/>
          <w:rtl/>
        </w:rPr>
        <w:footnoteReference w:id="374"/>
      </w:r>
      <w:r w:rsidRPr="00391A14">
        <w:rPr>
          <w:rFonts w:ascii="Traditional Arabic" w:hAnsi="Traditional Arabic" w:cs="Traditional Arabic" w:hint="cs"/>
          <w:color w:val="000000"/>
          <w:sz w:val="36"/>
          <w:szCs w:val="36"/>
          <w:rtl/>
        </w:rPr>
        <w:t>.</w:t>
      </w:r>
    </w:p>
    <w:p w:rsidR="007864B8" w:rsidRDefault="007864B8">
      <w:pPr>
        <w:rPr>
          <w:rtl/>
        </w:rPr>
      </w:pPr>
    </w:p>
    <w:p w:rsidR="007864B8" w:rsidRDefault="007864B8">
      <w:pPr>
        <w:bidi w:val="0"/>
        <w:rPr>
          <w:rtl/>
        </w:rPr>
      </w:pPr>
      <w:r>
        <w:rPr>
          <w:rtl/>
        </w:rPr>
        <w:br w:type="page"/>
      </w:r>
    </w:p>
    <w:p w:rsidR="007864B8" w:rsidRPr="0010184F" w:rsidRDefault="007864B8" w:rsidP="007864B8">
      <w:pPr>
        <w:jc w:val="center"/>
        <w:rPr>
          <w:rFonts w:ascii="Traditional Arabic" w:hAnsi="Traditional Arabic" w:cs="Traditional Arabic"/>
          <w:b/>
          <w:bCs/>
          <w:sz w:val="60"/>
          <w:szCs w:val="60"/>
          <w:rtl/>
        </w:rPr>
      </w:pPr>
      <w:r w:rsidRPr="0010184F">
        <w:rPr>
          <w:rFonts w:ascii="Traditional Arabic" w:hAnsi="Traditional Arabic" w:cs="Traditional Arabic" w:hint="cs"/>
          <w:b/>
          <w:bCs/>
          <w:sz w:val="60"/>
          <w:szCs w:val="60"/>
          <w:rtl/>
        </w:rPr>
        <w:lastRenderedPageBreak/>
        <w:t>المبحث الثالث</w:t>
      </w:r>
    </w:p>
    <w:p w:rsidR="007864B8" w:rsidRPr="0010184F" w:rsidRDefault="007864B8" w:rsidP="007864B8">
      <w:pPr>
        <w:jc w:val="center"/>
        <w:rPr>
          <w:rFonts w:ascii="Traditional Arabic" w:hAnsi="Traditional Arabic" w:cs="Traditional Arabic"/>
          <w:sz w:val="36"/>
          <w:szCs w:val="36"/>
          <w:rtl/>
        </w:rPr>
      </w:pPr>
      <w:r w:rsidRPr="0010184F">
        <w:rPr>
          <w:rFonts w:ascii="Traditional Arabic" w:hAnsi="Traditional Arabic" w:cs="Traditional Arabic" w:hint="cs"/>
          <w:b/>
          <w:bCs/>
          <w:sz w:val="60"/>
          <w:szCs w:val="60"/>
          <w:rtl/>
        </w:rPr>
        <w:t>الضوابط الفقهية المتعلقة بحد السرقة</w:t>
      </w:r>
    </w:p>
    <w:p w:rsidR="007864B8" w:rsidRPr="0010184F" w:rsidRDefault="007864B8" w:rsidP="007864B8">
      <w:pPr>
        <w:jc w:val="both"/>
        <w:rPr>
          <w:rFonts w:ascii="Traditional Arabic" w:hAnsi="Traditional Arabic" w:cs="Traditional Arabic"/>
          <w:b/>
          <w:bCs/>
          <w:sz w:val="36"/>
          <w:szCs w:val="36"/>
          <w:rtl/>
        </w:rPr>
      </w:pPr>
      <w:r w:rsidRPr="0010184F">
        <w:rPr>
          <w:rFonts w:ascii="Traditional Arabic" w:hAnsi="Traditional Arabic" w:cs="Traditional Arabic" w:hint="cs"/>
          <w:b/>
          <w:bCs/>
          <w:sz w:val="36"/>
          <w:szCs w:val="36"/>
          <w:rtl/>
        </w:rPr>
        <w:t>وفيه مطلب واحد:</w:t>
      </w:r>
    </w:p>
    <w:p w:rsidR="007864B8" w:rsidRPr="0010184F" w:rsidRDefault="007864B8" w:rsidP="007864B8">
      <w:pPr>
        <w:jc w:val="both"/>
        <w:rPr>
          <w:rFonts w:ascii="Traditional Arabic" w:hAnsi="Traditional Arabic" w:cs="Traditional Arabic"/>
          <w:sz w:val="36"/>
          <w:szCs w:val="36"/>
        </w:rPr>
      </w:pPr>
      <w:r w:rsidRPr="0010184F">
        <w:rPr>
          <w:rFonts w:ascii="Traditional Arabic" w:hAnsi="Traditional Arabic" w:cs="Traditional Arabic" w:hint="cs"/>
          <w:b/>
          <w:bCs/>
          <w:sz w:val="36"/>
          <w:szCs w:val="36"/>
          <w:rtl/>
        </w:rPr>
        <w:t xml:space="preserve">وهو: </w:t>
      </w:r>
      <w:r w:rsidRPr="0010184F">
        <w:rPr>
          <w:rFonts w:ascii="Traditional Arabic" w:hAnsi="Traditional Arabic" w:cs="Traditional Arabic" w:hint="cs"/>
          <w:sz w:val="36"/>
          <w:szCs w:val="36"/>
          <w:rtl/>
        </w:rPr>
        <w:t>المعتبر في نصاب السرقة القيمة.</w:t>
      </w:r>
    </w:p>
    <w:p w:rsidR="007864B8" w:rsidRPr="0010184F" w:rsidRDefault="007864B8" w:rsidP="007864B8">
      <w:pPr>
        <w:bidi w:val="0"/>
        <w:jc w:val="both"/>
        <w:rPr>
          <w:rFonts w:ascii="Traditional Arabic" w:hAnsi="Traditional Arabic" w:cs="Traditional Arabic"/>
          <w:sz w:val="36"/>
          <w:szCs w:val="36"/>
        </w:rPr>
      </w:pPr>
      <w:r w:rsidRPr="0010184F">
        <w:rPr>
          <w:rFonts w:ascii="Traditional Arabic" w:hAnsi="Traditional Arabic" w:cs="Traditional Arabic"/>
          <w:sz w:val="36"/>
          <w:szCs w:val="36"/>
        </w:rPr>
        <w:br w:type="page"/>
      </w:r>
    </w:p>
    <w:p w:rsidR="007864B8" w:rsidRPr="0010184F" w:rsidRDefault="007864B8" w:rsidP="007864B8">
      <w:pPr>
        <w:jc w:val="both"/>
        <w:rPr>
          <w:rFonts w:ascii="Traditional Arabic" w:hAnsi="Traditional Arabic" w:cs="Traditional Arabic"/>
          <w:b/>
          <w:bCs/>
          <w:sz w:val="36"/>
          <w:szCs w:val="36"/>
          <w:rtl/>
        </w:rPr>
      </w:pPr>
      <w:r w:rsidRPr="0010184F">
        <w:rPr>
          <w:rFonts w:ascii="Traditional Arabic" w:hAnsi="Traditional Arabic" w:cs="Traditional Arabic" w:hint="cs"/>
          <w:b/>
          <w:bCs/>
          <w:sz w:val="36"/>
          <w:szCs w:val="36"/>
          <w:rtl/>
        </w:rPr>
        <w:lastRenderedPageBreak/>
        <w:t>مطلب: المعتبر في نصاب السرقة القيمة:</w:t>
      </w:r>
    </w:p>
    <w:p w:rsidR="007864B8" w:rsidRPr="0010184F" w:rsidRDefault="007864B8" w:rsidP="007864B8">
      <w:pPr>
        <w:ind w:firstLine="567"/>
        <w:jc w:val="both"/>
        <w:rPr>
          <w:rFonts w:ascii="Traditional Arabic" w:hAnsi="Traditional Arabic" w:cs="Traditional Arabic"/>
          <w:sz w:val="36"/>
          <w:szCs w:val="36"/>
          <w:rtl/>
        </w:rPr>
      </w:pPr>
      <w:r w:rsidRPr="0010184F">
        <w:rPr>
          <w:rFonts w:ascii="Traditional Arabic" w:hAnsi="Traditional Arabic" w:cs="Traditional Arabic" w:hint="cs"/>
          <w:sz w:val="36"/>
          <w:szCs w:val="36"/>
          <w:rtl/>
        </w:rPr>
        <w:t xml:space="preserve">ذكر ابن دقيق العيد هذا الضابط في أثناء شرحه لحديث ابن عمر -رضي الله عنهما- </w:t>
      </w:r>
      <w:r w:rsidRPr="0010184F">
        <w:rPr>
          <w:rFonts w:ascii="Traditional Arabic" w:hAnsi="Traditional Arabic" w:cs="Traditional Arabic"/>
          <w:sz w:val="36"/>
          <w:szCs w:val="36"/>
        </w:rPr>
        <w:t>))</w:t>
      </w:r>
      <w:r w:rsidRPr="0010184F">
        <w:rPr>
          <w:rFonts w:ascii="Traditional Arabic" w:hAnsi="Traditional Arabic" w:cs="Traditional Arabic" w:hint="cs"/>
          <w:sz w:val="36"/>
          <w:szCs w:val="36"/>
          <w:rtl/>
        </w:rPr>
        <w:t>أن النبي -صلى الله عليه وسلم- قطع في مجن قيمته خمسة دراهم))</w:t>
      </w:r>
      <w:r w:rsidRPr="0010184F">
        <w:rPr>
          <w:rStyle w:val="a6"/>
          <w:rFonts w:ascii="Traditional Arabic" w:hAnsi="Traditional Arabic" w:cs="Traditional Arabic"/>
          <w:sz w:val="36"/>
          <w:szCs w:val="36"/>
          <w:rtl/>
        </w:rPr>
        <w:footnoteReference w:id="375"/>
      </w:r>
      <w:r w:rsidRPr="0010184F">
        <w:rPr>
          <w:rFonts w:ascii="Traditional Arabic" w:hAnsi="Traditional Arabic" w:cs="Traditional Arabic" w:hint="cs"/>
          <w:sz w:val="36"/>
          <w:szCs w:val="36"/>
          <w:rtl/>
        </w:rPr>
        <w:t>، فقال في أثناء شرحه لهذا الحديث عند كلامه عن نصاب السرقة:"والقيمة والثمن مختلفان في الحقيقة وتعتبر القيمة"</w:t>
      </w:r>
      <w:r w:rsidRPr="0010184F">
        <w:rPr>
          <w:rStyle w:val="a6"/>
          <w:rFonts w:ascii="Traditional Arabic" w:hAnsi="Traditional Arabic" w:cs="Traditional Arabic"/>
          <w:sz w:val="36"/>
          <w:szCs w:val="36"/>
          <w:rtl/>
        </w:rPr>
        <w:footnoteReference w:id="376"/>
      </w:r>
      <w:r w:rsidRPr="0010184F">
        <w:rPr>
          <w:rFonts w:ascii="Traditional Arabic" w:hAnsi="Traditional Arabic" w:cs="Traditional Arabic" w:hint="cs"/>
          <w:sz w:val="36"/>
          <w:szCs w:val="36"/>
          <w:rtl/>
        </w:rPr>
        <w:t>.</w:t>
      </w:r>
    </w:p>
    <w:p w:rsidR="007864B8" w:rsidRPr="0010184F" w:rsidRDefault="007864B8" w:rsidP="007864B8">
      <w:pPr>
        <w:pStyle w:val="a3"/>
        <w:numPr>
          <w:ilvl w:val="0"/>
          <w:numId w:val="46"/>
        </w:numPr>
        <w:jc w:val="both"/>
        <w:rPr>
          <w:rFonts w:ascii="Traditional Arabic" w:hAnsi="Traditional Arabic" w:cs="Traditional Arabic"/>
          <w:b/>
          <w:bCs/>
          <w:sz w:val="36"/>
          <w:szCs w:val="36"/>
        </w:rPr>
      </w:pPr>
      <w:r w:rsidRPr="0010184F">
        <w:rPr>
          <w:rFonts w:ascii="Traditional Arabic" w:hAnsi="Traditional Arabic" w:cs="Traditional Arabic" w:hint="cs"/>
          <w:b/>
          <w:bCs/>
          <w:sz w:val="36"/>
          <w:szCs w:val="36"/>
          <w:rtl/>
        </w:rPr>
        <w:t>شرح مفردات الضابط:</w:t>
      </w:r>
    </w:p>
    <w:p w:rsidR="007864B8" w:rsidRPr="0010184F" w:rsidRDefault="007864B8" w:rsidP="007864B8">
      <w:pPr>
        <w:ind w:firstLine="567"/>
        <w:jc w:val="both"/>
        <w:rPr>
          <w:rFonts w:ascii="Traditional Arabic" w:hAnsi="Traditional Arabic" w:cs="Traditional Arabic"/>
          <w:sz w:val="36"/>
          <w:szCs w:val="36"/>
          <w:rtl/>
        </w:rPr>
      </w:pPr>
      <w:r w:rsidRPr="0010184F">
        <w:rPr>
          <w:rFonts w:ascii="Traditional Arabic" w:hAnsi="Traditional Arabic" w:cs="Traditional Arabic" w:hint="cs"/>
          <w:sz w:val="36"/>
          <w:szCs w:val="36"/>
          <w:rtl/>
        </w:rPr>
        <w:t xml:space="preserve">إذا نظرنا لهذا الضابط وجدنا فيه بعض المفردات التي تحتاج إلى بيان وهي: الاعتبار </w:t>
      </w:r>
      <w:r w:rsidRPr="0010184F">
        <w:rPr>
          <w:rFonts w:ascii="Traditional Arabic" w:hAnsi="Traditional Arabic" w:cs="Traditional Arabic"/>
          <w:sz w:val="36"/>
          <w:szCs w:val="36"/>
          <w:rtl/>
        </w:rPr>
        <w:t>–</w:t>
      </w:r>
      <w:r w:rsidRPr="0010184F">
        <w:rPr>
          <w:rFonts w:ascii="Traditional Arabic" w:hAnsi="Traditional Arabic" w:cs="Traditional Arabic" w:hint="cs"/>
          <w:sz w:val="36"/>
          <w:szCs w:val="36"/>
          <w:rtl/>
        </w:rPr>
        <w:t xml:space="preserve"> النصاب </w:t>
      </w:r>
      <w:r w:rsidRPr="0010184F">
        <w:rPr>
          <w:rFonts w:ascii="Traditional Arabic" w:hAnsi="Traditional Arabic" w:cs="Traditional Arabic"/>
          <w:sz w:val="36"/>
          <w:szCs w:val="36"/>
          <w:rtl/>
        </w:rPr>
        <w:t>–</w:t>
      </w:r>
      <w:r w:rsidRPr="0010184F">
        <w:rPr>
          <w:rFonts w:ascii="Traditional Arabic" w:hAnsi="Traditional Arabic" w:cs="Traditional Arabic" w:hint="cs"/>
          <w:sz w:val="36"/>
          <w:szCs w:val="36"/>
          <w:rtl/>
        </w:rPr>
        <w:t xml:space="preserve"> السرقة </w:t>
      </w:r>
      <w:r w:rsidRPr="0010184F">
        <w:rPr>
          <w:rFonts w:ascii="Traditional Arabic" w:hAnsi="Traditional Arabic" w:cs="Traditional Arabic"/>
          <w:sz w:val="36"/>
          <w:szCs w:val="36"/>
          <w:rtl/>
        </w:rPr>
        <w:t>–</w:t>
      </w:r>
      <w:r w:rsidRPr="0010184F">
        <w:rPr>
          <w:rFonts w:ascii="Traditional Arabic" w:hAnsi="Traditional Arabic" w:cs="Traditional Arabic" w:hint="cs"/>
          <w:sz w:val="36"/>
          <w:szCs w:val="36"/>
          <w:rtl/>
        </w:rPr>
        <w:t xml:space="preserve"> القيمة .</w:t>
      </w:r>
    </w:p>
    <w:p w:rsidR="007864B8" w:rsidRPr="0010184F" w:rsidRDefault="007864B8" w:rsidP="007864B8">
      <w:pPr>
        <w:pStyle w:val="a3"/>
        <w:numPr>
          <w:ilvl w:val="0"/>
          <w:numId w:val="47"/>
        </w:numPr>
        <w:jc w:val="both"/>
        <w:rPr>
          <w:rFonts w:ascii="Traditional Arabic" w:hAnsi="Traditional Arabic" w:cs="Traditional Arabic"/>
          <w:sz w:val="36"/>
          <w:szCs w:val="36"/>
        </w:rPr>
      </w:pPr>
      <w:r w:rsidRPr="0010184F">
        <w:rPr>
          <w:rFonts w:ascii="Traditional Arabic" w:hAnsi="Traditional Arabic" w:cs="Traditional Arabic" w:hint="cs"/>
          <w:sz w:val="36"/>
          <w:szCs w:val="36"/>
          <w:rtl/>
        </w:rPr>
        <w:t>الاعتبار:</w:t>
      </w:r>
    </w:p>
    <w:p w:rsidR="007864B8" w:rsidRPr="0010184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10184F">
        <w:rPr>
          <w:rFonts w:ascii="Traditional Arabic" w:hAnsi="Traditional Arabic" w:cs="Traditional Arabic" w:hint="cs"/>
          <w:sz w:val="36"/>
          <w:szCs w:val="36"/>
          <w:rtl/>
        </w:rPr>
        <w:t xml:space="preserve">لفظ الاعتبار يأتي على عدة معاني، منها التدبر في الشيء، ومنها الاتعاظ مثل قوله تعالى </w:t>
      </w:r>
      <w:r w:rsidRPr="00431468">
        <w:rPr>
          <w:rFonts w:ascii="QCF_BSML" w:hAnsi="QCF_BSML" w:cs="QCF_BSML"/>
          <w:color w:val="000000"/>
          <w:sz w:val="32"/>
          <w:szCs w:val="32"/>
          <w:rtl/>
        </w:rPr>
        <w:t xml:space="preserve">ﮋ </w:t>
      </w:r>
      <w:r w:rsidRPr="00431468">
        <w:rPr>
          <w:rFonts w:ascii="QCF_P545" w:hAnsi="QCF_P545" w:cs="QCF_P545"/>
          <w:color w:val="000000"/>
          <w:sz w:val="32"/>
          <w:szCs w:val="32"/>
          <w:rtl/>
        </w:rPr>
        <w:t>ﯡ  ﯢ  ﯣ</w:t>
      </w:r>
      <w:r w:rsidRPr="00431468">
        <w:rPr>
          <w:rFonts w:ascii="QCF_BSML" w:hAnsi="QCF_BSML" w:cs="QCF_BSML"/>
          <w:color w:val="000000"/>
          <w:sz w:val="32"/>
          <w:szCs w:val="32"/>
          <w:rtl/>
        </w:rPr>
        <w:t>ﮊ</w:t>
      </w:r>
      <w:r w:rsidRPr="0010184F">
        <w:rPr>
          <w:rStyle w:val="a6"/>
          <w:rFonts w:ascii="Traditional Arabic" w:hAnsi="Traditional Arabic" w:cs="Traditional Arabic"/>
          <w:sz w:val="36"/>
          <w:szCs w:val="36"/>
          <w:rtl/>
        </w:rPr>
        <w:t xml:space="preserve"> </w:t>
      </w:r>
      <w:r w:rsidRPr="0010184F">
        <w:rPr>
          <w:rStyle w:val="a6"/>
          <w:rFonts w:ascii="Traditional Arabic" w:hAnsi="Traditional Arabic" w:cs="Traditional Arabic"/>
          <w:sz w:val="36"/>
          <w:szCs w:val="36"/>
          <w:rtl/>
        </w:rPr>
        <w:footnoteReference w:id="377"/>
      </w:r>
      <w:r w:rsidRPr="0010184F">
        <w:rPr>
          <w:rFonts w:ascii="Traditional Arabic" w:hAnsi="Traditional Arabic" w:cs="Traditional Arabic" w:hint="cs"/>
          <w:sz w:val="36"/>
          <w:szCs w:val="36"/>
          <w:rtl/>
        </w:rPr>
        <w:t xml:space="preserve">، ومنها الاعتداد بالشيء </w:t>
      </w:r>
      <w:r w:rsidRPr="0010184F">
        <w:rPr>
          <w:rFonts w:ascii="Traditional Arabic" w:hAnsi="Traditional Arabic" w:cs="Traditional Arabic"/>
          <w:sz w:val="36"/>
          <w:szCs w:val="36"/>
          <w:rtl/>
        </w:rPr>
        <w:t>في ترتيب الحكم نحو قول الفقهاء</w:t>
      </w:r>
      <w:r w:rsidRPr="0010184F">
        <w:rPr>
          <w:rFonts w:ascii="Traditional Arabic" w:hAnsi="Traditional Arabic" w:cs="Traditional Arabic" w:hint="cs"/>
          <w:sz w:val="36"/>
          <w:szCs w:val="36"/>
          <w:rtl/>
        </w:rPr>
        <w:t xml:space="preserve">: </w:t>
      </w:r>
      <w:r w:rsidRPr="0010184F">
        <w:rPr>
          <w:rFonts w:ascii="Traditional Arabic" w:hAnsi="Traditional Arabic" w:cs="Traditional Arabic"/>
          <w:sz w:val="36"/>
          <w:szCs w:val="36"/>
          <w:rtl/>
        </w:rPr>
        <w:t>الاعتبار بالعقب أي الاعتداد في التقدم به</w:t>
      </w:r>
      <w:r w:rsidRPr="0010184F">
        <w:rPr>
          <w:rStyle w:val="a6"/>
          <w:rFonts w:ascii="Traditional Arabic" w:hAnsi="Traditional Arabic" w:cs="Traditional Arabic"/>
          <w:sz w:val="36"/>
          <w:szCs w:val="36"/>
          <w:rtl/>
        </w:rPr>
        <w:footnoteReference w:id="378"/>
      </w:r>
      <w:r w:rsidRPr="0010184F">
        <w:rPr>
          <w:rFonts w:ascii="Traditional Arabic" w:hAnsi="Traditional Arabic" w:cs="Traditional Arabic" w:hint="cs"/>
          <w:sz w:val="36"/>
          <w:szCs w:val="36"/>
          <w:rtl/>
        </w:rPr>
        <w:t>.</w:t>
      </w:r>
    </w:p>
    <w:p w:rsidR="007864B8" w:rsidRPr="0010184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10184F">
        <w:rPr>
          <w:rFonts w:ascii="Traditional Arabic" w:hAnsi="Traditional Arabic" w:cs="Traditional Arabic" w:hint="cs"/>
          <w:sz w:val="36"/>
          <w:szCs w:val="36"/>
          <w:rtl/>
        </w:rPr>
        <w:t>وهذا المعنى الأخير هو المراد عند الفقهاء إذا أطلقوا لفظة الاعتبار، فيكون الشيء المعتبر هو الذي يترتب عليه الحكم في المسألة.</w:t>
      </w:r>
    </w:p>
    <w:p w:rsidR="007864B8" w:rsidRPr="0010184F" w:rsidRDefault="007864B8" w:rsidP="007864B8">
      <w:pPr>
        <w:pStyle w:val="a3"/>
        <w:numPr>
          <w:ilvl w:val="0"/>
          <w:numId w:val="47"/>
        </w:numPr>
        <w:jc w:val="both"/>
        <w:rPr>
          <w:rFonts w:ascii="Traditional Arabic" w:hAnsi="Traditional Arabic" w:cs="Traditional Arabic"/>
          <w:sz w:val="36"/>
          <w:szCs w:val="36"/>
        </w:rPr>
      </w:pPr>
      <w:r w:rsidRPr="0010184F">
        <w:rPr>
          <w:rFonts w:ascii="Traditional Arabic" w:hAnsi="Traditional Arabic" w:cs="Traditional Arabic" w:hint="cs"/>
          <w:sz w:val="36"/>
          <w:szCs w:val="36"/>
          <w:rtl/>
        </w:rPr>
        <w:t>النصاب:</w:t>
      </w:r>
    </w:p>
    <w:p w:rsidR="007864B8"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10184F">
        <w:rPr>
          <w:rFonts w:ascii="Traditional Arabic" w:hAnsi="Traditional Arabic" w:cs="Traditional Arabic"/>
          <w:sz w:val="36"/>
          <w:szCs w:val="36"/>
          <w:rtl/>
        </w:rPr>
        <w:t xml:space="preserve">النصاب في اللغة : الأصل، </w:t>
      </w:r>
      <w:r w:rsidRPr="0010184F">
        <w:rPr>
          <w:rFonts w:ascii="Traditional Arabic" w:hAnsi="Traditional Arabic" w:cs="Traditional Arabic" w:hint="cs"/>
          <w:sz w:val="36"/>
          <w:szCs w:val="36"/>
          <w:rtl/>
        </w:rPr>
        <w:t>و</w:t>
      </w:r>
      <w:r w:rsidRPr="0010184F">
        <w:rPr>
          <w:rFonts w:ascii="Traditional Arabic" w:hAnsi="Traditional Arabic" w:cs="Traditional Arabic"/>
          <w:sz w:val="36"/>
          <w:szCs w:val="36"/>
          <w:rtl/>
        </w:rPr>
        <w:t>نصاب كل شيء أصله والجمع ن</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ص</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ب وأنصبة</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 xml:space="preserve"> ونصاب </w:t>
      </w:r>
    </w:p>
    <w:p w:rsidR="007864B8"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p>
    <w:p w:rsidR="007864B8" w:rsidRPr="0010184F"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r w:rsidRPr="0010184F">
        <w:rPr>
          <w:rFonts w:ascii="Traditional Arabic" w:hAnsi="Traditional Arabic" w:cs="Traditional Arabic"/>
          <w:sz w:val="36"/>
          <w:szCs w:val="36"/>
          <w:rtl/>
        </w:rPr>
        <w:lastRenderedPageBreak/>
        <w:t>الزكاة : القدر المعتبر من المال لوجوبها</w:t>
      </w:r>
      <w:r w:rsidRPr="0010184F">
        <w:rPr>
          <w:rStyle w:val="a6"/>
          <w:rFonts w:ascii="Traditional Arabic" w:hAnsi="Traditional Arabic" w:cs="Traditional Arabic"/>
          <w:sz w:val="36"/>
          <w:szCs w:val="36"/>
          <w:rtl/>
        </w:rPr>
        <w:footnoteReference w:id="379"/>
      </w:r>
      <w:r w:rsidRPr="0010184F">
        <w:rPr>
          <w:rFonts w:ascii="Traditional Arabic" w:hAnsi="Traditional Arabic" w:cs="Traditional Arabic"/>
          <w:sz w:val="36"/>
          <w:szCs w:val="36"/>
          <w:rtl/>
        </w:rPr>
        <w:t>.</w:t>
      </w:r>
    </w:p>
    <w:p w:rsidR="007864B8" w:rsidRPr="0010184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10184F">
        <w:rPr>
          <w:rFonts w:ascii="Traditional Arabic" w:hAnsi="Traditional Arabic" w:cs="Traditional Arabic"/>
          <w:sz w:val="36"/>
          <w:szCs w:val="36"/>
          <w:rtl/>
        </w:rPr>
        <w:t xml:space="preserve">وفي الاصطلاح </w:t>
      </w:r>
      <w:r w:rsidRPr="0010184F">
        <w:rPr>
          <w:rFonts w:ascii="Traditional Arabic" w:hAnsi="Traditional Arabic" w:cs="Traditional Arabic" w:hint="cs"/>
          <w:sz w:val="36"/>
          <w:szCs w:val="36"/>
          <w:rtl/>
        </w:rPr>
        <w:t>هو</w:t>
      </w:r>
      <w:r w:rsidRPr="0010184F">
        <w:rPr>
          <w:rFonts w:ascii="Traditional Arabic" w:hAnsi="Traditional Arabic" w:cs="Traditional Arabic"/>
          <w:sz w:val="36"/>
          <w:szCs w:val="36"/>
          <w:rtl/>
        </w:rPr>
        <w:t xml:space="preserve"> ما لا تجب فيما دونه زكاة من ما</w:t>
      </w:r>
      <w:r w:rsidRPr="0010184F">
        <w:rPr>
          <w:rFonts w:ascii="Traditional Arabic" w:hAnsi="Traditional Arabic" w:cs="Traditional Arabic" w:hint="cs"/>
          <w:sz w:val="36"/>
          <w:szCs w:val="36"/>
          <w:rtl/>
        </w:rPr>
        <w:t>ل</w:t>
      </w:r>
      <w:r w:rsidRPr="0010184F">
        <w:rPr>
          <w:rStyle w:val="a6"/>
          <w:rFonts w:ascii="Traditional Arabic" w:hAnsi="Traditional Arabic" w:cs="Traditional Arabic"/>
          <w:sz w:val="36"/>
          <w:szCs w:val="36"/>
          <w:rtl/>
        </w:rPr>
        <w:footnoteReference w:id="380"/>
      </w:r>
      <w:r w:rsidRPr="0010184F">
        <w:rPr>
          <w:rFonts w:ascii="Traditional Arabic" w:hAnsi="Traditional Arabic" w:cs="Traditional Arabic" w:hint="cs"/>
          <w:sz w:val="36"/>
          <w:szCs w:val="36"/>
          <w:rtl/>
        </w:rPr>
        <w:t>، لكن هذا في أبواب الزكاة، وإذا أطلق في باب السرقة فهو: ما يجب فيه وما فوقه قطع يد السارق، ولا تقطع فيما دونه.</w:t>
      </w:r>
    </w:p>
    <w:p w:rsidR="007864B8" w:rsidRPr="0010184F" w:rsidRDefault="007864B8" w:rsidP="007864B8">
      <w:pPr>
        <w:pStyle w:val="a3"/>
        <w:numPr>
          <w:ilvl w:val="0"/>
          <w:numId w:val="47"/>
        </w:numPr>
        <w:autoSpaceDE w:val="0"/>
        <w:autoSpaceDN w:val="0"/>
        <w:adjustRightInd w:val="0"/>
        <w:spacing w:after="0" w:line="240" w:lineRule="auto"/>
        <w:jc w:val="both"/>
        <w:rPr>
          <w:rFonts w:ascii="Traditional Arabic" w:hAnsi="Traditional Arabic" w:cs="Traditional Arabic"/>
          <w:sz w:val="36"/>
          <w:szCs w:val="36"/>
        </w:rPr>
      </w:pPr>
      <w:r w:rsidRPr="0010184F">
        <w:rPr>
          <w:rFonts w:ascii="Traditional Arabic" w:hAnsi="Traditional Arabic" w:cs="Traditional Arabic" w:hint="cs"/>
          <w:sz w:val="36"/>
          <w:szCs w:val="36"/>
          <w:rtl/>
        </w:rPr>
        <w:t>السرقة:</w:t>
      </w:r>
    </w:p>
    <w:p w:rsidR="007864B8" w:rsidRPr="0010184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10184F">
        <w:rPr>
          <w:rFonts w:ascii="Traditional Arabic" w:hAnsi="Traditional Arabic" w:cs="Traditional Arabic"/>
          <w:sz w:val="36"/>
          <w:szCs w:val="36"/>
          <w:rtl/>
        </w:rPr>
        <w:t>في اللغة : السرقة أخذ الشيء من الغير خفية</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 xml:space="preserve"> يقال: سرق منه مالا، وسرقه مالا يسرقه سرقا وسرقة: أخذ ماله خفية، فهو سارق</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 xml:space="preserve"> ويقال: سرق أو استرق السمع والنظر: سمع أو نظر مستخفيا</w:t>
      </w:r>
      <w:r w:rsidRPr="0010184F">
        <w:rPr>
          <w:rStyle w:val="a6"/>
          <w:rFonts w:ascii="Traditional Arabic" w:hAnsi="Traditional Arabic" w:cs="Traditional Arabic"/>
          <w:sz w:val="36"/>
          <w:szCs w:val="36"/>
          <w:rtl/>
        </w:rPr>
        <w:footnoteReference w:id="381"/>
      </w:r>
      <w:r w:rsidRPr="0010184F">
        <w:rPr>
          <w:rFonts w:ascii="Traditional Arabic" w:hAnsi="Traditional Arabic" w:cs="Traditional Arabic"/>
          <w:sz w:val="36"/>
          <w:szCs w:val="36"/>
          <w:rtl/>
        </w:rPr>
        <w:t>.</w:t>
      </w:r>
    </w:p>
    <w:p w:rsidR="007864B8" w:rsidRPr="0010184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10184F">
        <w:rPr>
          <w:rFonts w:ascii="Traditional Arabic" w:hAnsi="Traditional Arabic" w:cs="Traditional Arabic"/>
          <w:sz w:val="36"/>
          <w:szCs w:val="36"/>
          <w:rtl/>
        </w:rPr>
        <w:t>وفي الاصطلاح : هي أخذ العاقل البالغ نصابا محرزا، أو ما قيمته نصاب، ملكا للغير، لا شبهة له فيه، على وجه الخفية</w:t>
      </w:r>
      <w:r w:rsidRPr="0010184F">
        <w:rPr>
          <w:rStyle w:val="a6"/>
          <w:rFonts w:ascii="Traditional Arabic" w:hAnsi="Traditional Arabic" w:cs="Traditional Arabic"/>
          <w:sz w:val="36"/>
          <w:szCs w:val="36"/>
          <w:rtl/>
        </w:rPr>
        <w:footnoteReference w:id="382"/>
      </w:r>
      <w:r w:rsidRPr="0010184F">
        <w:rPr>
          <w:rFonts w:ascii="Traditional Arabic" w:hAnsi="Traditional Arabic" w:cs="Traditional Arabic" w:hint="cs"/>
          <w:sz w:val="36"/>
          <w:szCs w:val="36"/>
          <w:rtl/>
        </w:rPr>
        <w:t>.</w:t>
      </w:r>
    </w:p>
    <w:p w:rsidR="007864B8" w:rsidRPr="0010184F" w:rsidRDefault="007864B8" w:rsidP="007864B8">
      <w:pPr>
        <w:pStyle w:val="a3"/>
        <w:numPr>
          <w:ilvl w:val="0"/>
          <w:numId w:val="47"/>
        </w:numPr>
        <w:autoSpaceDE w:val="0"/>
        <w:autoSpaceDN w:val="0"/>
        <w:adjustRightInd w:val="0"/>
        <w:spacing w:after="0" w:line="240" w:lineRule="auto"/>
        <w:jc w:val="both"/>
        <w:rPr>
          <w:rFonts w:ascii="Traditional Arabic" w:hAnsi="Traditional Arabic" w:cs="Traditional Arabic"/>
          <w:sz w:val="36"/>
          <w:szCs w:val="36"/>
        </w:rPr>
      </w:pPr>
      <w:r w:rsidRPr="0010184F">
        <w:rPr>
          <w:rFonts w:ascii="Traditional Arabic" w:hAnsi="Traditional Arabic" w:cs="Traditional Arabic" w:hint="cs"/>
          <w:sz w:val="36"/>
          <w:szCs w:val="36"/>
          <w:rtl/>
        </w:rPr>
        <w:t>القيمة:</w:t>
      </w:r>
    </w:p>
    <w:p w:rsidR="007864B8"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10184F">
        <w:rPr>
          <w:rFonts w:ascii="Traditional Arabic" w:hAnsi="Traditional Arabic" w:cs="Traditional Arabic"/>
          <w:sz w:val="36"/>
          <w:szCs w:val="36"/>
          <w:rtl/>
        </w:rPr>
        <w:t>القيمة في اللغة : الثمن الذي يقوم به المتاع ، وهي ثمن الشيء بالتقويم</w:t>
      </w:r>
      <w:r w:rsidRPr="0010184F">
        <w:rPr>
          <w:rStyle w:val="a6"/>
          <w:rFonts w:ascii="Traditional Arabic" w:hAnsi="Traditional Arabic" w:cs="Traditional Arabic"/>
          <w:sz w:val="36"/>
          <w:szCs w:val="36"/>
          <w:rtl/>
        </w:rPr>
        <w:footnoteReference w:id="383"/>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 xml:space="preserve"> </w:t>
      </w:r>
      <w:r w:rsidRPr="0010184F">
        <w:rPr>
          <w:rFonts w:ascii="Traditional Arabic" w:hAnsi="Traditional Arabic" w:cs="Traditional Arabic" w:hint="cs"/>
          <w:sz w:val="36"/>
          <w:szCs w:val="36"/>
          <w:rtl/>
        </w:rPr>
        <w:t>و</w:t>
      </w:r>
      <w:r w:rsidRPr="0010184F">
        <w:rPr>
          <w:rFonts w:ascii="Traditional Arabic" w:hAnsi="Traditional Arabic" w:cs="Traditional Arabic"/>
          <w:sz w:val="36"/>
          <w:szCs w:val="36"/>
          <w:rtl/>
        </w:rPr>
        <w:t xml:space="preserve">القيمة: </w:t>
      </w:r>
      <w:r>
        <w:rPr>
          <w:rFonts w:ascii="Traditional Arabic" w:hAnsi="Traditional Arabic" w:cs="Traditional Arabic"/>
          <w:sz w:val="36"/>
          <w:szCs w:val="36"/>
          <w:rtl/>
        </w:rPr>
        <w:t>ما يوافق مقدار الشئ</w:t>
      </w:r>
      <w:r w:rsidRPr="0010184F">
        <w:rPr>
          <w:rFonts w:ascii="Traditional Arabic" w:hAnsi="Traditional Arabic" w:cs="Traditional Arabic"/>
          <w:sz w:val="36"/>
          <w:szCs w:val="36"/>
          <w:rtl/>
        </w:rPr>
        <w:t xml:space="preserve"> ويعادله</w:t>
      </w:r>
      <w:r w:rsidRPr="0010184F">
        <w:rPr>
          <w:rStyle w:val="a6"/>
          <w:rFonts w:ascii="Traditional Arabic" w:hAnsi="Traditional Arabic" w:cs="Traditional Arabic"/>
          <w:sz w:val="36"/>
          <w:szCs w:val="36"/>
          <w:rtl/>
        </w:rPr>
        <w:footnoteReference w:id="384"/>
      </w:r>
      <w:r w:rsidRPr="0010184F">
        <w:rPr>
          <w:rFonts w:ascii="Traditional Arabic" w:hAnsi="Traditional Arabic" w:cs="Traditional Arabic" w:hint="cs"/>
          <w:sz w:val="36"/>
          <w:szCs w:val="36"/>
          <w:rtl/>
        </w:rPr>
        <w:t>، وقال الفيومي في المصباح المنير:"</w:t>
      </w:r>
      <w:r w:rsidRPr="0010184F">
        <w:rPr>
          <w:rFonts w:ascii="Traditional Arabic" w:hAnsi="Traditional Arabic" w:cs="Traditional Arabic"/>
          <w:sz w:val="36"/>
          <w:szCs w:val="36"/>
          <w:rtl/>
        </w:rPr>
        <w:t xml:space="preserve"> والقيمة الثمن الذي يقاوم به المتاع أي</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 xml:space="preserve"> يقوم مقامه</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 xml:space="preserve"> والجمع القيم مثل</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 xml:space="preserve"> سدرة وسدر، وشيء قيمي</w:t>
      </w:r>
      <w:r w:rsidRPr="0010184F">
        <w:rPr>
          <w:rFonts w:ascii="Traditional Arabic" w:hAnsi="Traditional Arabic" w:cs="Traditional Arabic" w:hint="cs"/>
          <w:sz w:val="36"/>
          <w:szCs w:val="36"/>
          <w:rtl/>
        </w:rPr>
        <w:t xml:space="preserve"> </w:t>
      </w:r>
      <w:r w:rsidRPr="0010184F">
        <w:rPr>
          <w:rFonts w:ascii="Traditional Arabic" w:hAnsi="Traditional Arabic" w:cs="Traditional Arabic"/>
          <w:sz w:val="36"/>
          <w:szCs w:val="36"/>
          <w:rtl/>
        </w:rPr>
        <w:t>نسبة إلى القيمة على لفظها</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 xml:space="preserve"> لأنه لا وصف له ينضبط به في أصل الخلقة حتى ينسب إليه</w:t>
      </w:r>
      <w:r w:rsidRPr="0010184F">
        <w:rPr>
          <w:rFonts w:ascii="Traditional Arabic" w:hAnsi="Traditional Arabic" w:cs="Traditional Arabic" w:hint="cs"/>
          <w:sz w:val="36"/>
          <w:szCs w:val="36"/>
          <w:rtl/>
        </w:rPr>
        <w:t>"</w:t>
      </w:r>
      <w:r w:rsidRPr="0010184F">
        <w:rPr>
          <w:rStyle w:val="a6"/>
          <w:rFonts w:ascii="Traditional Arabic" w:hAnsi="Traditional Arabic" w:cs="Traditional Arabic"/>
          <w:sz w:val="36"/>
          <w:szCs w:val="36"/>
          <w:rtl/>
        </w:rPr>
        <w:footnoteReference w:id="385"/>
      </w:r>
      <w:r w:rsidRPr="0010184F">
        <w:rPr>
          <w:rFonts w:ascii="Traditional Arabic" w:hAnsi="Traditional Arabic" w:cs="Traditional Arabic" w:hint="cs"/>
          <w:sz w:val="36"/>
          <w:szCs w:val="36"/>
          <w:rtl/>
        </w:rPr>
        <w:t>.</w:t>
      </w:r>
    </w:p>
    <w:p w:rsidR="007864B8"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فالقيمة ليست هي الثمن بإطلاق، بل هي الثمن الذي يقوم به الشيء، لأن الثمن قد يكون مساويا للقيمة وقد يزيد وقد ينقص، ولهذا يفرق بين القيمة والثمن بما يلي:</w:t>
      </w:r>
    </w:p>
    <w:p w:rsidR="007864B8" w:rsidRPr="0010184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أن القيمة هي ما يوافق الشيء ويعادله، ومنه قولهم في المثل :"قيمة المرء ما يحسنه"</w:t>
      </w:r>
      <w:r>
        <w:rPr>
          <w:rStyle w:val="a6"/>
          <w:rFonts w:ascii="Traditional Arabic" w:hAnsi="Traditional Arabic" w:cs="Traditional Arabic"/>
          <w:sz w:val="36"/>
          <w:szCs w:val="36"/>
          <w:rtl/>
        </w:rPr>
        <w:footnoteReference w:id="386"/>
      </w:r>
      <w:r>
        <w:rPr>
          <w:rFonts w:ascii="Traditional Arabic" w:hAnsi="Traditional Arabic" w:cs="Traditional Arabic" w:hint="cs"/>
          <w:sz w:val="36"/>
          <w:szCs w:val="36"/>
          <w:rtl/>
        </w:rPr>
        <w:t xml:space="preserve">،والثمن هو ما يقع به التراضي، فقد يكون مساويا للقيمة وقد يزيد وقد ينقص، ومنه قوله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237" w:hAnsi="QCF_P237" w:cs="QCF_P237"/>
          <w:color w:val="000000"/>
          <w:sz w:val="32"/>
          <w:szCs w:val="32"/>
          <w:rtl/>
        </w:rPr>
        <w:t>ﮧ</w:t>
      </w:r>
      <w:r>
        <w:rPr>
          <w:rFonts w:ascii="QCF_P237" w:hAnsi="QCF_P237" w:cs="QCF_P237"/>
          <w:color w:val="000000"/>
          <w:sz w:val="2"/>
          <w:szCs w:val="2"/>
          <w:rtl/>
        </w:rPr>
        <w:t xml:space="preserve"> </w:t>
      </w:r>
      <w:r>
        <w:rPr>
          <w:rFonts w:ascii="QCF_P237" w:hAnsi="QCF_P237" w:cs="QCF_P237"/>
          <w:color w:val="000000"/>
          <w:sz w:val="32"/>
          <w:szCs w:val="32"/>
          <w:rtl/>
        </w:rPr>
        <w:t>ﮨ</w:t>
      </w:r>
      <w:r>
        <w:rPr>
          <w:rFonts w:ascii="QCF_P237" w:hAnsi="QCF_P237" w:cs="QCF_P237"/>
          <w:color w:val="000000"/>
          <w:sz w:val="2"/>
          <w:szCs w:val="2"/>
          <w:rtl/>
        </w:rPr>
        <w:t xml:space="preserve"> </w:t>
      </w:r>
      <w:r>
        <w:rPr>
          <w:rFonts w:ascii="QCF_P237" w:hAnsi="QCF_P237" w:cs="QCF_P237"/>
          <w:color w:val="000000"/>
          <w:sz w:val="32"/>
          <w:szCs w:val="32"/>
          <w:rtl/>
        </w:rPr>
        <w:t>ﮩ</w:t>
      </w:r>
      <w:r>
        <w:rPr>
          <w:rFonts w:ascii="QCF_P237" w:hAnsi="QCF_P237" w:cs="QCF_P237"/>
          <w:color w:val="000000"/>
          <w:sz w:val="2"/>
          <w:szCs w:val="2"/>
          <w:rtl/>
        </w:rPr>
        <w:t xml:space="preserve">  </w:t>
      </w:r>
      <w:r>
        <w:rPr>
          <w:rFonts w:ascii="QCF_BSML" w:hAnsi="QCF_BSML" w:cs="QCF_BSML"/>
          <w:color w:val="000000"/>
          <w:sz w:val="32"/>
          <w:szCs w:val="32"/>
          <w:rtl/>
        </w:rPr>
        <w:t>ﮊ</w:t>
      </w:r>
      <w:r>
        <w:rPr>
          <w:rStyle w:val="a6"/>
          <w:rFonts w:ascii="Traditional Arabic" w:hAnsi="Traditional Arabic" w:cs="Traditional Arabic"/>
          <w:sz w:val="36"/>
          <w:szCs w:val="36"/>
          <w:rtl/>
        </w:rPr>
        <w:footnoteReference w:id="387"/>
      </w:r>
      <w:r>
        <w:rPr>
          <w:rFonts w:ascii="Traditional Arabic" w:hAnsi="Traditional Arabic" w:cs="Traditional Arabic" w:hint="cs"/>
          <w:sz w:val="36"/>
          <w:szCs w:val="36"/>
          <w:rtl/>
        </w:rPr>
        <w:t>، فالثمن الذي بيع به يوسف -عليه السلام- لم يكن مساويا لقيمته بل وقع عليه التراضي</w:t>
      </w:r>
      <w:r>
        <w:rPr>
          <w:rStyle w:val="a6"/>
          <w:rFonts w:ascii="Traditional Arabic" w:hAnsi="Traditional Arabic" w:cs="Traditional Arabic"/>
          <w:sz w:val="36"/>
          <w:szCs w:val="36"/>
          <w:rtl/>
        </w:rPr>
        <w:footnoteReference w:id="388"/>
      </w:r>
      <w:r>
        <w:rPr>
          <w:rFonts w:ascii="Traditional Arabic" w:hAnsi="Traditional Arabic" w:cs="Traditional Arabic" w:hint="cs"/>
          <w:sz w:val="36"/>
          <w:szCs w:val="36"/>
          <w:rtl/>
        </w:rPr>
        <w:t>.</w:t>
      </w:r>
    </w:p>
    <w:p w:rsidR="007864B8" w:rsidRPr="0010184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10184F">
        <w:rPr>
          <w:rFonts w:ascii="Traditional Arabic" w:hAnsi="Traditional Arabic" w:cs="Traditional Arabic"/>
          <w:sz w:val="36"/>
          <w:szCs w:val="36"/>
          <w:rtl/>
        </w:rPr>
        <w:t>وفي الاصطلاح: ما قوم به الشيء</w:t>
      </w:r>
      <w:r w:rsidRPr="0010184F">
        <w:rPr>
          <w:rFonts w:ascii="Traditional Arabic" w:hAnsi="Traditional Arabic" w:cs="Traditional Arabic" w:hint="cs"/>
          <w:sz w:val="36"/>
          <w:szCs w:val="36"/>
          <w:rtl/>
        </w:rPr>
        <w:t xml:space="preserve"> </w:t>
      </w:r>
      <w:r w:rsidRPr="0010184F">
        <w:rPr>
          <w:rFonts w:ascii="Traditional Arabic" w:hAnsi="Traditional Arabic" w:cs="Traditional Arabic"/>
          <w:sz w:val="36"/>
          <w:szCs w:val="36"/>
          <w:rtl/>
        </w:rPr>
        <w:t>بمنزلة المعيار من غير زيادة ولا نقصان</w:t>
      </w:r>
      <w:r w:rsidRPr="0010184F">
        <w:rPr>
          <w:rStyle w:val="a6"/>
          <w:rFonts w:ascii="Traditional Arabic" w:hAnsi="Traditional Arabic" w:cs="Traditional Arabic"/>
          <w:sz w:val="36"/>
          <w:szCs w:val="36"/>
          <w:rtl/>
        </w:rPr>
        <w:footnoteReference w:id="389"/>
      </w:r>
      <w:r w:rsidRPr="0010184F">
        <w:rPr>
          <w:rFonts w:ascii="Traditional Arabic" w:hAnsi="Traditional Arabic" w:cs="Traditional Arabic" w:hint="cs"/>
          <w:sz w:val="36"/>
          <w:szCs w:val="36"/>
          <w:rtl/>
        </w:rPr>
        <w:t>، فالمراد بالقيمة هنا في الضابط هي مقدار الشيء على التحديد.</w:t>
      </w:r>
    </w:p>
    <w:p w:rsidR="007864B8" w:rsidRPr="0010184F"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p>
    <w:p w:rsidR="007864B8" w:rsidRPr="0010184F" w:rsidRDefault="007864B8" w:rsidP="007864B8">
      <w:pPr>
        <w:pStyle w:val="a3"/>
        <w:numPr>
          <w:ilvl w:val="0"/>
          <w:numId w:val="46"/>
        </w:numPr>
        <w:autoSpaceDE w:val="0"/>
        <w:autoSpaceDN w:val="0"/>
        <w:adjustRightInd w:val="0"/>
        <w:spacing w:after="0" w:line="240" w:lineRule="auto"/>
        <w:jc w:val="both"/>
        <w:rPr>
          <w:rFonts w:ascii="Traditional Arabic" w:hAnsi="Traditional Arabic" w:cs="Traditional Arabic"/>
          <w:b/>
          <w:bCs/>
          <w:sz w:val="36"/>
          <w:szCs w:val="36"/>
        </w:rPr>
      </w:pPr>
      <w:r w:rsidRPr="0010184F">
        <w:rPr>
          <w:rFonts w:ascii="Traditional Arabic" w:hAnsi="Traditional Arabic" w:cs="Traditional Arabic" w:hint="cs"/>
          <w:b/>
          <w:bCs/>
          <w:sz w:val="36"/>
          <w:szCs w:val="36"/>
          <w:rtl/>
        </w:rPr>
        <w:t>بيان معنى الضابط:</w:t>
      </w:r>
    </w:p>
    <w:p w:rsidR="007864B8" w:rsidRPr="0010184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10184F">
        <w:rPr>
          <w:rFonts w:ascii="Traditional Arabic" w:hAnsi="Traditional Arabic" w:cs="Traditional Arabic" w:hint="cs"/>
          <w:sz w:val="36"/>
          <w:szCs w:val="36"/>
          <w:rtl/>
        </w:rPr>
        <w:t>وبعد شرح مفردات الضابط التي تحتاج إلى بيان يظهر جليا المراد بالضابط الذي ذكره ابن دقيق العيد، فالمراد من هذا الضابط:</w:t>
      </w:r>
    </w:p>
    <w:p w:rsidR="007864B8" w:rsidRPr="0010184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10184F">
        <w:rPr>
          <w:rFonts w:ascii="Traditional Arabic" w:hAnsi="Traditional Arabic" w:cs="Traditional Arabic" w:hint="cs"/>
          <w:sz w:val="36"/>
          <w:szCs w:val="36"/>
          <w:rtl/>
        </w:rPr>
        <w:t>أن الاعتداد والاعتبار في نصاب السرقة الذي تقطع فيه يد السارق هو بقيمة المسروق لا بثمنه، فمتى ما بلغت قيمة المسروق نصابا وجب قطع يد السارق وذلك بغض النظر عن ثمنه، فالمسروق لابد من بلوغ قيمته نصابا حتى تقطع يد سارقه، فإن اليد لا تقطع في كل مسروق بل لابد من بلوغ قيمة المسروق النصاب، ولا اعتبار ولا اعتداد ثمن المسروق.</w:t>
      </w:r>
    </w:p>
    <w:p w:rsidR="007864B8" w:rsidRPr="0010184F"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p>
    <w:p w:rsidR="007864B8" w:rsidRPr="0010184F" w:rsidRDefault="007864B8" w:rsidP="007864B8">
      <w:pPr>
        <w:pStyle w:val="a3"/>
        <w:numPr>
          <w:ilvl w:val="0"/>
          <w:numId w:val="46"/>
        </w:numPr>
        <w:autoSpaceDE w:val="0"/>
        <w:autoSpaceDN w:val="0"/>
        <w:adjustRightInd w:val="0"/>
        <w:spacing w:after="0" w:line="240" w:lineRule="auto"/>
        <w:jc w:val="both"/>
        <w:rPr>
          <w:rFonts w:ascii="Traditional Arabic" w:hAnsi="Traditional Arabic" w:cs="Traditional Arabic"/>
          <w:b/>
          <w:bCs/>
          <w:sz w:val="36"/>
          <w:szCs w:val="36"/>
        </w:rPr>
      </w:pPr>
      <w:r w:rsidRPr="0010184F">
        <w:rPr>
          <w:rFonts w:ascii="Traditional Arabic" w:hAnsi="Traditional Arabic" w:cs="Traditional Arabic" w:hint="cs"/>
          <w:b/>
          <w:bCs/>
          <w:sz w:val="36"/>
          <w:szCs w:val="36"/>
          <w:rtl/>
        </w:rPr>
        <w:t>دليل الضابط:</w:t>
      </w:r>
    </w:p>
    <w:p w:rsidR="007864B8" w:rsidRPr="0010184F" w:rsidRDefault="007864B8" w:rsidP="007864B8">
      <w:pPr>
        <w:pStyle w:val="a3"/>
        <w:numPr>
          <w:ilvl w:val="0"/>
          <w:numId w:val="48"/>
        </w:numPr>
        <w:autoSpaceDE w:val="0"/>
        <w:autoSpaceDN w:val="0"/>
        <w:adjustRightInd w:val="0"/>
        <w:spacing w:after="0" w:line="240" w:lineRule="auto"/>
        <w:jc w:val="both"/>
        <w:rPr>
          <w:rFonts w:ascii="Traditional Arabic" w:hAnsi="Traditional Arabic" w:cs="Traditional Arabic"/>
          <w:sz w:val="36"/>
          <w:szCs w:val="36"/>
        </w:rPr>
      </w:pPr>
      <w:r w:rsidRPr="0010184F">
        <w:rPr>
          <w:rFonts w:ascii="Traditional Arabic" w:hAnsi="Traditional Arabic" w:cs="Traditional Arabic"/>
          <w:sz w:val="36"/>
          <w:szCs w:val="36"/>
          <w:rtl/>
        </w:rPr>
        <w:t xml:space="preserve">عن عبد الله بن عمر </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رضي الله عنهما</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 xml:space="preserve">: </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 xml:space="preserve">أن النبي </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صلى الله عليه و سلم</w:t>
      </w:r>
      <w:r w:rsidRPr="0010184F">
        <w:rPr>
          <w:rFonts w:ascii="Traditional Arabic" w:hAnsi="Traditional Arabic" w:cs="Traditional Arabic" w:hint="cs"/>
          <w:sz w:val="36"/>
          <w:szCs w:val="36"/>
          <w:rtl/>
        </w:rPr>
        <w:t>-</w:t>
      </w:r>
      <w:r>
        <w:rPr>
          <w:rFonts w:ascii="Traditional Arabic" w:hAnsi="Traditional Arabic" w:cs="Traditional Arabic"/>
          <w:sz w:val="36"/>
          <w:szCs w:val="36"/>
          <w:rtl/>
        </w:rPr>
        <w:t xml:space="preserve"> قطع في مجن قيمته</w:t>
      </w:r>
      <w:r w:rsidRPr="0010184F">
        <w:rPr>
          <w:rFonts w:ascii="Traditional Arabic" w:hAnsi="Traditional Arabic" w:cs="Traditional Arabic"/>
          <w:sz w:val="36"/>
          <w:szCs w:val="36"/>
          <w:rtl/>
        </w:rPr>
        <w:t xml:space="preserve"> ثلاثة دراهم</w:t>
      </w:r>
      <w:r w:rsidRPr="0010184F">
        <w:rPr>
          <w:rFonts w:ascii="Traditional Arabic" w:hAnsi="Traditional Arabic" w:cs="Traditional Arabic" w:hint="cs"/>
          <w:sz w:val="36"/>
          <w:szCs w:val="36"/>
          <w:rtl/>
        </w:rPr>
        <w:t>))</w:t>
      </w:r>
      <w:r w:rsidRPr="0010184F">
        <w:rPr>
          <w:rStyle w:val="a6"/>
          <w:rFonts w:ascii="Traditional Arabic" w:hAnsi="Traditional Arabic" w:cs="Traditional Arabic"/>
          <w:sz w:val="36"/>
          <w:szCs w:val="36"/>
          <w:rtl/>
        </w:rPr>
        <w:footnoteReference w:id="390"/>
      </w:r>
      <w:r w:rsidRPr="0010184F">
        <w:rPr>
          <w:rFonts w:ascii="Traditional Arabic" w:hAnsi="Traditional Arabic" w:cs="Traditional Arabic" w:hint="cs"/>
          <w:sz w:val="36"/>
          <w:szCs w:val="36"/>
          <w:rtl/>
        </w:rPr>
        <w:t>.</w:t>
      </w:r>
    </w:p>
    <w:p w:rsidR="007864B8" w:rsidRDefault="007864B8" w:rsidP="007864B8">
      <w:pPr>
        <w:pStyle w:val="a3"/>
        <w:numPr>
          <w:ilvl w:val="0"/>
          <w:numId w:val="48"/>
        </w:numPr>
        <w:autoSpaceDE w:val="0"/>
        <w:autoSpaceDN w:val="0"/>
        <w:adjustRightInd w:val="0"/>
        <w:spacing w:after="0" w:line="240" w:lineRule="auto"/>
        <w:jc w:val="both"/>
        <w:rPr>
          <w:rFonts w:ascii="Traditional Arabic" w:hAnsi="Traditional Arabic" w:cs="Traditional Arabic"/>
          <w:sz w:val="36"/>
          <w:szCs w:val="36"/>
        </w:rPr>
      </w:pPr>
      <w:r w:rsidRPr="0010184F">
        <w:rPr>
          <w:rFonts w:ascii="Traditional Arabic" w:hAnsi="Traditional Arabic" w:cs="Traditional Arabic"/>
          <w:sz w:val="36"/>
          <w:szCs w:val="36"/>
          <w:rtl/>
        </w:rPr>
        <w:t xml:space="preserve">عن عائشة </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رضي الله عنها</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 xml:space="preserve"> : أنها سمعت رسول الله </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صلى الله عليه و سلم</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 xml:space="preserve"> </w:t>
      </w:r>
    </w:p>
    <w:p w:rsidR="007864B8" w:rsidRDefault="007864B8" w:rsidP="007864B8">
      <w:pPr>
        <w:pStyle w:val="a3"/>
        <w:autoSpaceDE w:val="0"/>
        <w:autoSpaceDN w:val="0"/>
        <w:adjustRightInd w:val="0"/>
        <w:spacing w:after="0" w:line="240" w:lineRule="auto"/>
        <w:jc w:val="both"/>
        <w:rPr>
          <w:rFonts w:ascii="Traditional Arabic" w:hAnsi="Traditional Arabic" w:cs="Traditional Arabic"/>
          <w:sz w:val="36"/>
          <w:szCs w:val="36"/>
        </w:rPr>
      </w:pPr>
    </w:p>
    <w:p w:rsidR="007864B8" w:rsidRPr="0010184F" w:rsidRDefault="007864B8" w:rsidP="007864B8">
      <w:pPr>
        <w:pStyle w:val="a3"/>
        <w:autoSpaceDE w:val="0"/>
        <w:autoSpaceDN w:val="0"/>
        <w:adjustRightInd w:val="0"/>
        <w:spacing w:after="0" w:line="240" w:lineRule="auto"/>
        <w:jc w:val="both"/>
        <w:rPr>
          <w:rFonts w:ascii="Traditional Arabic" w:hAnsi="Traditional Arabic" w:cs="Traditional Arabic"/>
          <w:sz w:val="36"/>
          <w:szCs w:val="36"/>
        </w:rPr>
      </w:pPr>
      <w:r w:rsidRPr="0010184F">
        <w:rPr>
          <w:rFonts w:ascii="Traditional Arabic" w:hAnsi="Traditional Arabic" w:cs="Traditional Arabic"/>
          <w:sz w:val="36"/>
          <w:szCs w:val="36"/>
          <w:rtl/>
        </w:rPr>
        <w:lastRenderedPageBreak/>
        <w:t>يقول</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 xml:space="preserve"> </w:t>
      </w:r>
      <w:r w:rsidRPr="0010184F">
        <w:rPr>
          <w:rFonts w:ascii="Traditional Arabic" w:hAnsi="Traditional Arabic" w:cs="Traditional Arabic" w:hint="cs"/>
          <w:sz w:val="36"/>
          <w:szCs w:val="36"/>
          <w:rtl/>
        </w:rPr>
        <w:t>((</w:t>
      </w:r>
      <w:r w:rsidRPr="0010184F">
        <w:rPr>
          <w:rFonts w:ascii="Traditional Arabic" w:hAnsi="Traditional Arabic" w:cs="Traditional Arabic"/>
          <w:sz w:val="36"/>
          <w:szCs w:val="36"/>
          <w:rtl/>
        </w:rPr>
        <w:t>تقطع اليد في ربع دينار فصاعدا</w:t>
      </w:r>
      <w:r w:rsidRPr="0010184F">
        <w:rPr>
          <w:rFonts w:ascii="Traditional Arabic" w:hAnsi="Traditional Arabic" w:cs="Traditional Arabic" w:hint="cs"/>
          <w:sz w:val="36"/>
          <w:szCs w:val="36"/>
          <w:rtl/>
        </w:rPr>
        <w:t>))</w:t>
      </w:r>
      <w:r w:rsidRPr="0010184F">
        <w:rPr>
          <w:rStyle w:val="a6"/>
          <w:rFonts w:ascii="Traditional Arabic" w:hAnsi="Traditional Arabic" w:cs="Traditional Arabic"/>
          <w:sz w:val="36"/>
          <w:szCs w:val="36"/>
          <w:rtl/>
        </w:rPr>
        <w:footnoteReference w:id="391"/>
      </w:r>
      <w:r w:rsidRPr="0010184F">
        <w:rPr>
          <w:rFonts w:ascii="Traditional Arabic" w:hAnsi="Traditional Arabic" w:cs="Traditional Arabic" w:hint="cs"/>
          <w:sz w:val="36"/>
          <w:szCs w:val="36"/>
          <w:rtl/>
        </w:rPr>
        <w:t>.</w:t>
      </w:r>
    </w:p>
    <w:p w:rsidR="007864B8" w:rsidRPr="0010184F"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r w:rsidRPr="0010184F">
        <w:rPr>
          <w:rFonts w:ascii="Traditional Arabic" w:hAnsi="Traditional Arabic" w:cs="Traditional Arabic" w:hint="cs"/>
          <w:sz w:val="36"/>
          <w:szCs w:val="36"/>
          <w:rtl/>
        </w:rPr>
        <w:t>وجه الاستلال من الحديثين:</w:t>
      </w:r>
    </w:p>
    <w:p w:rsidR="007864B8" w:rsidRPr="0010184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10184F">
        <w:rPr>
          <w:rFonts w:ascii="Traditional Arabic" w:hAnsi="Traditional Arabic" w:cs="Traditional Arabic" w:hint="cs"/>
          <w:sz w:val="36"/>
          <w:szCs w:val="36"/>
          <w:rtl/>
        </w:rPr>
        <w:t>أن النبي -صلى الله عليه وسلم- علق قطع يد السارق على قيمة المسروق، وجعل ربع الدينار والثلاثة الدراهم هي أقل قيمة للمسروق الذي يجب قطع يد سارقه، فدل ذلك على أن المعتبر في هذا الباب هو قيمة المسروق التي لابد من تجاوزها الحد الذكور في الحديث.</w:t>
      </w:r>
    </w:p>
    <w:p w:rsidR="007864B8" w:rsidRPr="0010184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10184F">
        <w:rPr>
          <w:rFonts w:ascii="Traditional Arabic" w:hAnsi="Traditional Arabic" w:cs="Traditional Arabic" w:hint="cs"/>
          <w:sz w:val="36"/>
          <w:szCs w:val="36"/>
          <w:rtl/>
        </w:rPr>
        <w:t>ويشكل على وجه الاستدلال ما جاء في بعض الألفاظ بدل ((قيمته)) ((ثمنه))، وقد أجاب ابن دقيق على هذا الاعتراض فقال:"</w:t>
      </w:r>
      <w:r w:rsidRPr="0010184F">
        <w:rPr>
          <w:rFonts w:ascii="Traditional Arabic" w:hAnsi="Traditional Arabic" w:cs="Traditional Arabic"/>
          <w:sz w:val="36"/>
          <w:szCs w:val="36"/>
          <w:rtl/>
        </w:rPr>
        <w:t xml:space="preserve"> وما ورد في بعض الروايات من ذكر الثمن فلعله لتساويهما عند الناس في ذلك الوقت أو في ظن الراوي أو باعتبار الغلبة وإلا فلو اختلفت القيمة والثمن الذي اشتراه به مالكه لم تعتبر إلا القيمة</w:t>
      </w:r>
      <w:r w:rsidRPr="0010184F">
        <w:rPr>
          <w:rFonts w:ascii="Traditional Arabic" w:hAnsi="Traditional Arabic" w:cs="Traditional Arabic" w:hint="cs"/>
          <w:sz w:val="36"/>
          <w:szCs w:val="36"/>
          <w:rtl/>
        </w:rPr>
        <w:t>"</w:t>
      </w:r>
      <w:r w:rsidRPr="0010184F">
        <w:rPr>
          <w:rStyle w:val="a6"/>
          <w:rFonts w:ascii="Traditional Arabic" w:hAnsi="Traditional Arabic" w:cs="Traditional Arabic"/>
          <w:sz w:val="36"/>
          <w:szCs w:val="36"/>
          <w:rtl/>
        </w:rPr>
        <w:footnoteReference w:id="392"/>
      </w:r>
      <w:r w:rsidRPr="0010184F">
        <w:rPr>
          <w:rFonts w:ascii="Traditional Arabic" w:hAnsi="Traditional Arabic" w:cs="Traditional Arabic" w:hint="cs"/>
          <w:sz w:val="36"/>
          <w:szCs w:val="36"/>
          <w:rtl/>
        </w:rPr>
        <w:t>.</w:t>
      </w:r>
    </w:p>
    <w:p w:rsidR="007864B8" w:rsidRPr="0010184F"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p>
    <w:p w:rsidR="007864B8" w:rsidRPr="00547A2D" w:rsidRDefault="007864B8" w:rsidP="007864B8">
      <w:pPr>
        <w:pStyle w:val="a3"/>
        <w:numPr>
          <w:ilvl w:val="0"/>
          <w:numId w:val="46"/>
        </w:numPr>
        <w:autoSpaceDE w:val="0"/>
        <w:autoSpaceDN w:val="0"/>
        <w:adjustRightInd w:val="0"/>
        <w:spacing w:after="0" w:line="240" w:lineRule="auto"/>
        <w:jc w:val="both"/>
        <w:rPr>
          <w:rFonts w:ascii="Traditional Arabic" w:hAnsi="Traditional Arabic" w:cs="Traditional Arabic"/>
          <w:b/>
          <w:bCs/>
          <w:sz w:val="36"/>
          <w:szCs w:val="36"/>
        </w:rPr>
      </w:pPr>
      <w:r w:rsidRPr="00547A2D">
        <w:rPr>
          <w:rFonts w:ascii="Traditional Arabic" w:hAnsi="Traditional Arabic" w:cs="Traditional Arabic" w:hint="cs"/>
          <w:b/>
          <w:bCs/>
          <w:sz w:val="36"/>
          <w:szCs w:val="36"/>
          <w:rtl/>
        </w:rPr>
        <w:t>أقوال العلماء في الضابط:</w:t>
      </w:r>
    </w:p>
    <w:p w:rsidR="007864B8" w:rsidRPr="0010184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10184F">
        <w:rPr>
          <w:rFonts w:ascii="Traditional Arabic" w:hAnsi="Traditional Arabic" w:cs="Traditional Arabic" w:hint="cs"/>
          <w:sz w:val="36"/>
          <w:szCs w:val="36"/>
          <w:rtl/>
        </w:rPr>
        <w:t>هذا الضابط الذي ذكره ابن دقيق العيد داخل تحت مسألة كبيرة، وهي اعتبار النصاب في حد السرقة من عدمه، حيث ذهب الجمهور إلى اعتبار النصاب</w:t>
      </w:r>
      <w:r w:rsidRPr="0010184F">
        <w:rPr>
          <w:rStyle w:val="a6"/>
          <w:rFonts w:ascii="Traditional Arabic" w:hAnsi="Traditional Arabic" w:cs="Traditional Arabic"/>
          <w:sz w:val="36"/>
          <w:szCs w:val="36"/>
          <w:rtl/>
        </w:rPr>
        <w:footnoteReference w:id="393"/>
      </w:r>
      <w:r w:rsidRPr="0010184F">
        <w:rPr>
          <w:rFonts w:ascii="Traditional Arabic" w:hAnsi="Traditional Arabic" w:cs="Traditional Arabic" w:hint="cs"/>
          <w:sz w:val="36"/>
          <w:szCs w:val="36"/>
          <w:rtl/>
        </w:rPr>
        <w:t>، وخالف الظاهرية في ذلك فلم يعتبروا النصاب</w:t>
      </w:r>
      <w:r w:rsidRPr="0010184F">
        <w:rPr>
          <w:rStyle w:val="a6"/>
          <w:rFonts w:ascii="Traditional Arabic" w:hAnsi="Traditional Arabic" w:cs="Traditional Arabic"/>
          <w:sz w:val="36"/>
          <w:szCs w:val="36"/>
          <w:rtl/>
        </w:rPr>
        <w:footnoteReference w:id="394"/>
      </w:r>
      <w:r>
        <w:rPr>
          <w:rFonts w:ascii="Traditional Arabic" w:hAnsi="Traditional Arabic" w:cs="Traditional Arabic" w:hint="cs"/>
          <w:sz w:val="36"/>
          <w:szCs w:val="36"/>
          <w:rtl/>
        </w:rPr>
        <w:t>، وليس هذا موض</w:t>
      </w:r>
      <w:r w:rsidRPr="0010184F">
        <w:rPr>
          <w:rFonts w:ascii="Traditional Arabic" w:hAnsi="Traditional Arabic" w:cs="Traditional Arabic" w:hint="cs"/>
          <w:sz w:val="36"/>
          <w:szCs w:val="36"/>
          <w:rtl/>
        </w:rPr>
        <w:t>ع بحثها، فضابط ابن دقيق العيد متفرع على مذهب الجمهور القائلين باعتبار النصاب.</w:t>
      </w:r>
    </w:p>
    <w:p w:rsidR="007864B8" w:rsidRPr="0010184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10184F">
        <w:rPr>
          <w:rFonts w:ascii="Traditional Arabic" w:hAnsi="Traditional Arabic" w:cs="Traditional Arabic" w:hint="cs"/>
          <w:sz w:val="36"/>
          <w:szCs w:val="36"/>
          <w:rtl/>
        </w:rPr>
        <w:t>وبعد النظر في قول الجمهور القائلين باعتبار النصاب لم أقف على من قال بأن المعتبر في النصاب هو الثمن بل يذكرون اعتبار القيمة دون الثمن، فعلى هذا لا خلاف بين الجمهور في أن المعتبر في المسروق هو القيمة دون الثمن.</w:t>
      </w:r>
    </w:p>
    <w:p w:rsidR="007864B8" w:rsidRPr="0010184F"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p>
    <w:p w:rsidR="007864B8" w:rsidRPr="00547A2D" w:rsidRDefault="007864B8" w:rsidP="007864B8">
      <w:pPr>
        <w:pStyle w:val="a3"/>
        <w:numPr>
          <w:ilvl w:val="0"/>
          <w:numId w:val="46"/>
        </w:numPr>
        <w:autoSpaceDE w:val="0"/>
        <w:autoSpaceDN w:val="0"/>
        <w:adjustRightInd w:val="0"/>
        <w:spacing w:after="0" w:line="240" w:lineRule="auto"/>
        <w:jc w:val="both"/>
        <w:rPr>
          <w:rFonts w:ascii="Traditional Arabic" w:hAnsi="Traditional Arabic" w:cs="Traditional Arabic"/>
          <w:b/>
          <w:bCs/>
          <w:sz w:val="36"/>
          <w:szCs w:val="36"/>
        </w:rPr>
      </w:pPr>
      <w:r w:rsidRPr="00547A2D">
        <w:rPr>
          <w:rFonts w:ascii="Traditional Arabic" w:hAnsi="Traditional Arabic" w:cs="Traditional Arabic" w:hint="cs"/>
          <w:b/>
          <w:bCs/>
          <w:sz w:val="36"/>
          <w:szCs w:val="36"/>
          <w:rtl/>
        </w:rPr>
        <w:lastRenderedPageBreak/>
        <w:t>الألفاظ التي ورد بها الضابط عند الفقهاء:</w:t>
      </w:r>
    </w:p>
    <w:p w:rsidR="007864B8" w:rsidRPr="0010184F"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r w:rsidRPr="0010184F">
        <w:rPr>
          <w:rFonts w:ascii="Traditional Arabic" w:hAnsi="Traditional Arabic" w:cs="Traditional Arabic" w:hint="cs"/>
          <w:sz w:val="36"/>
          <w:szCs w:val="36"/>
          <w:rtl/>
        </w:rPr>
        <w:t>لقد ورد هذا الضابط بألفاظ مقاربة عند بعض الفقهاء، من ذلك:</w:t>
      </w:r>
    </w:p>
    <w:p w:rsidR="007864B8" w:rsidRPr="0010184F" w:rsidRDefault="007864B8" w:rsidP="007864B8">
      <w:pPr>
        <w:pStyle w:val="a3"/>
        <w:numPr>
          <w:ilvl w:val="0"/>
          <w:numId w:val="47"/>
        </w:numPr>
        <w:autoSpaceDE w:val="0"/>
        <w:autoSpaceDN w:val="0"/>
        <w:adjustRightInd w:val="0"/>
        <w:spacing w:after="0" w:line="240" w:lineRule="auto"/>
        <w:jc w:val="both"/>
        <w:rPr>
          <w:rFonts w:ascii="Traditional Arabic" w:hAnsi="Traditional Arabic" w:cs="Traditional Arabic"/>
          <w:sz w:val="36"/>
          <w:szCs w:val="36"/>
        </w:rPr>
      </w:pPr>
      <w:r w:rsidRPr="0010184F">
        <w:rPr>
          <w:rFonts w:ascii="Traditional Arabic" w:hAnsi="Traditional Arabic" w:cs="Traditional Arabic" w:hint="cs"/>
          <w:sz w:val="36"/>
          <w:szCs w:val="36"/>
          <w:rtl/>
        </w:rPr>
        <w:t>الحصكفي الحنفي، حيث يقول:" وتعتبر القيمة وقت السرقة"</w:t>
      </w:r>
      <w:r w:rsidRPr="0010184F">
        <w:rPr>
          <w:rStyle w:val="a6"/>
          <w:rFonts w:ascii="Traditional Arabic" w:hAnsi="Traditional Arabic" w:cs="Traditional Arabic"/>
          <w:sz w:val="36"/>
          <w:szCs w:val="36"/>
          <w:rtl/>
        </w:rPr>
        <w:footnoteReference w:id="395"/>
      </w:r>
      <w:r w:rsidRPr="0010184F">
        <w:rPr>
          <w:rFonts w:ascii="Traditional Arabic" w:hAnsi="Traditional Arabic" w:cs="Traditional Arabic" w:hint="cs"/>
          <w:sz w:val="36"/>
          <w:szCs w:val="36"/>
          <w:rtl/>
        </w:rPr>
        <w:t>.</w:t>
      </w:r>
    </w:p>
    <w:p w:rsidR="007864B8" w:rsidRPr="0010184F" w:rsidRDefault="007864B8" w:rsidP="007864B8">
      <w:pPr>
        <w:pStyle w:val="a3"/>
        <w:numPr>
          <w:ilvl w:val="0"/>
          <w:numId w:val="47"/>
        </w:numPr>
        <w:autoSpaceDE w:val="0"/>
        <w:autoSpaceDN w:val="0"/>
        <w:adjustRightInd w:val="0"/>
        <w:spacing w:after="0" w:line="240" w:lineRule="auto"/>
        <w:jc w:val="both"/>
        <w:rPr>
          <w:rFonts w:ascii="Traditional Arabic" w:hAnsi="Traditional Arabic" w:cs="Traditional Arabic"/>
          <w:sz w:val="36"/>
          <w:szCs w:val="36"/>
          <w:rtl/>
        </w:rPr>
      </w:pPr>
      <w:r w:rsidRPr="0010184F">
        <w:rPr>
          <w:rFonts w:ascii="Traditional Arabic" w:hAnsi="Traditional Arabic" w:cs="Traditional Arabic" w:hint="cs"/>
          <w:sz w:val="36"/>
          <w:szCs w:val="36"/>
          <w:rtl/>
        </w:rPr>
        <w:t>الدردير المالكي</w:t>
      </w:r>
      <w:r w:rsidRPr="0010184F">
        <w:rPr>
          <w:rStyle w:val="a6"/>
          <w:rFonts w:ascii="Traditional Arabic" w:hAnsi="Traditional Arabic" w:cs="Traditional Arabic"/>
          <w:sz w:val="36"/>
          <w:szCs w:val="36"/>
          <w:rtl/>
        </w:rPr>
        <w:footnoteReference w:id="396"/>
      </w:r>
      <w:r w:rsidRPr="0010184F">
        <w:rPr>
          <w:rFonts w:ascii="Traditional Arabic" w:hAnsi="Traditional Arabic" w:cs="Traditional Arabic" w:hint="cs"/>
          <w:sz w:val="36"/>
          <w:szCs w:val="36"/>
          <w:rtl/>
        </w:rPr>
        <w:t>، حيث يقول:"وتعتبر القيمة بالبلد التي بها السرقة، والعبرة بالتقويم"</w:t>
      </w:r>
      <w:r w:rsidRPr="0010184F">
        <w:rPr>
          <w:rStyle w:val="a6"/>
          <w:rFonts w:ascii="Traditional Arabic" w:hAnsi="Traditional Arabic" w:cs="Traditional Arabic"/>
          <w:sz w:val="36"/>
          <w:szCs w:val="36"/>
          <w:rtl/>
        </w:rPr>
        <w:footnoteReference w:id="397"/>
      </w:r>
      <w:r w:rsidRPr="0010184F">
        <w:rPr>
          <w:rFonts w:ascii="Traditional Arabic" w:hAnsi="Traditional Arabic" w:cs="Traditional Arabic" w:hint="cs"/>
          <w:sz w:val="36"/>
          <w:szCs w:val="36"/>
          <w:rtl/>
        </w:rPr>
        <w:t>.</w:t>
      </w:r>
    </w:p>
    <w:p w:rsidR="007864B8" w:rsidRDefault="007864B8">
      <w:pPr>
        <w:rPr>
          <w:rtl/>
        </w:rPr>
      </w:pPr>
    </w:p>
    <w:p w:rsidR="007864B8" w:rsidRDefault="007864B8">
      <w:pPr>
        <w:bidi w:val="0"/>
        <w:rPr>
          <w:rtl/>
        </w:rPr>
      </w:pPr>
      <w:r>
        <w:rPr>
          <w:rtl/>
        </w:rPr>
        <w:br w:type="page"/>
      </w:r>
    </w:p>
    <w:p w:rsidR="007864B8" w:rsidRPr="00024267" w:rsidRDefault="007864B8" w:rsidP="007864B8">
      <w:pPr>
        <w:jc w:val="center"/>
        <w:rPr>
          <w:rFonts w:ascii="Traditional Arabic" w:hAnsi="Traditional Arabic" w:cs="Traditional Arabic"/>
          <w:b/>
          <w:bCs/>
          <w:sz w:val="60"/>
          <w:szCs w:val="60"/>
          <w:rtl/>
        </w:rPr>
      </w:pPr>
      <w:r w:rsidRPr="00024267">
        <w:rPr>
          <w:rFonts w:ascii="Traditional Arabic" w:hAnsi="Traditional Arabic" w:cs="Traditional Arabic" w:hint="cs"/>
          <w:b/>
          <w:bCs/>
          <w:sz w:val="60"/>
          <w:szCs w:val="60"/>
          <w:rtl/>
        </w:rPr>
        <w:lastRenderedPageBreak/>
        <w:t>الفصل الثالث</w:t>
      </w:r>
    </w:p>
    <w:p w:rsidR="007864B8" w:rsidRPr="00024267" w:rsidRDefault="007864B8" w:rsidP="007864B8">
      <w:pPr>
        <w:jc w:val="center"/>
        <w:rPr>
          <w:rFonts w:ascii="Traditional Arabic" w:hAnsi="Traditional Arabic" w:cs="Traditional Arabic"/>
          <w:sz w:val="36"/>
          <w:szCs w:val="36"/>
          <w:rtl/>
        </w:rPr>
      </w:pPr>
      <w:r w:rsidRPr="00024267">
        <w:rPr>
          <w:rFonts w:ascii="Traditional Arabic" w:hAnsi="Traditional Arabic" w:cs="Traditional Arabic" w:hint="cs"/>
          <w:b/>
          <w:bCs/>
          <w:sz w:val="60"/>
          <w:szCs w:val="60"/>
          <w:rtl/>
        </w:rPr>
        <w:t>الضوابط الفقهية المتعلقة بالأيمان والنذور</w:t>
      </w:r>
    </w:p>
    <w:p w:rsidR="007864B8" w:rsidRPr="00024267" w:rsidRDefault="007864B8" w:rsidP="007864B8">
      <w:pPr>
        <w:jc w:val="both"/>
        <w:rPr>
          <w:rFonts w:ascii="Traditional Arabic" w:hAnsi="Traditional Arabic" w:cs="Traditional Arabic"/>
          <w:b/>
          <w:bCs/>
          <w:sz w:val="36"/>
          <w:szCs w:val="36"/>
          <w:rtl/>
        </w:rPr>
      </w:pPr>
      <w:r w:rsidRPr="00024267">
        <w:rPr>
          <w:rFonts w:ascii="Traditional Arabic" w:hAnsi="Traditional Arabic" w:cs="Traditional Arabic" w:hint="cs"/>
          <w:b/>
          <w:bCs/>
          <w:sz w:val="36"/>
          <w:szCs w:val="36"/>
          <w:rtl/>
        </w:rPr>
        <w:t>وفيه أربعة مباحث:</w:t>
      </w:r>
    </w:p>
    <w:p w:rsidR="007864B8" w:rsidRPr="00024267" w:rsidRDefault="007864B8" w:rsidP="007864B8">
      <w:pPr>
        <w:jc w:val="both"/>
        <w:rPr>
          <w:rFonts w:ascii="Traditional Arabic" w:hAnsi="Traditional Arabic" w:cs="Traditional Arabic"/>
          <w:sz w:val="36"/>
          <w:szCs w:val="36"/>
          <w:rtl/>
        </w:rPr>
      </w:pPr>
      <w:r w:rsidRPr="00024267">
        <w:rPr>
          <w:rFonts w:ascii="Traditional Arabic" w:hAnsi="Traditional Arabic" w:cs="Traditional Arabic" w:hint="cs"/>
          <w:b/>
          <w:bCs/>
          <w:sz w:val="36"/>
          <w:szCs w:val="36"/>
          <w:rtl/>
        </w:rPr>
        <w:t>المبحث الأول:</w:t>
      </w:r>
      <w:r w:rsidRPr="00024267">
        <w:rPr>
          <w:rFonts w:ascii="Traditional Arabic" w:hAnsi="Traditional Arabic" w:cs="Traditional Arabic" w:hint="cs"/>
          <w:sz w:val="36"/>
          <w:szCs w:val="36"/>
          <w:rtl/>
        </w:rPr>
        <w:t xml:space="preserve"> اليمين منعقدة باسم الذات والصفات العلية.</w:t>
      </w:r>
    </w:p>
    <w:p w:rsidR="007864B8" w:rsidRPr="00024267" w:rsidRDefault="007864B8" w:rsidP="007864B8">
      <w:pPr>
        <w:jc w:val="both"/>
        <w:rPr>
          <w:rFonts w:ascii="Traditional Arabic" w:hAnsi="Traditional Arabic" w:cs="Traditional Arabic"/>
          <w:sz w:val="36"/>
          <w:szCs w:val="36"/>
          <w:rtl/>
        </w:rPr>
      </w:pPr>
      <w:r w:rsidRPr="00024267">
        <w:rPr>
          <w:rFonts w:ascii="Traditional Arabic" w:hAnsi="Traditional Arabic" w:cs="Traditional Arabic" w:hint="cs"/>
          <w:b/>
          <w:bCs/>
          <w:sz w:val="36"/>
          <w:szCs w:val="36"/>
          <w:rtl/>
        </w:rPr>
        <w:t>المبحث الثاني:</w:t>
      </w:r>
      <w:r w:rsidRPr="00024267">
        <w:rPr>
          <w:rFonts w:ascii="Traditional Arabic" w:hAnsi="Traditional Arabic" w:cs="Traditional Arabic" w:hint="cs"/>
          <w:sz w:val="36"/>
          <w:szCs w:val="36"/>
          <w:rtl/>
        </w:rPr>
        <w:t xml:space="preserve"> إتباع اليمين بالله بالمشيئة يرفع حكم اليمين.</w:t>
      </w:r>
    </w:p>
    <w:p w:rsidR="007864B8" w:rsidRPr="00024267" w:rsidRDefault="007864B8" w:rsidP="007864B8">
      <w:pPr>
        <w:jc w:val="both"/>
        <w:rPr>
          <w:rFonts w:ascii="Traditional Arabic" w:hAnsi="Traditional Arabic" w:cs="Traditional Arabic"/>
          <w:sz w:val="36"/>
          <w:szCs w:val="36"/>
          <w:rtl/>
        </w:rPr>
      </w:pPr>
      <w:r w:rsidRPr="00024267">
        <w:rPr>
          <w:rFonts w:ascii="Traditional Arabic" w:hAnsi="Traditional Arabic" w:cs="Traditional Arabic" w:hint="cs"/>
          <w:b/>
          <w:bCs/>
          <w:sz w:val="36"/>
          <w:szCs w:val="36"/>
          <w:rtl/>
        </w:rPr>
        <w:t>المبحث الثالث:</w:t>
      </w:r>
      <w:r w:rsidRPr="00024267">
        <w:rPr>
          <w:rFonts w:ascii="Traditional Arabic" w:hAnsi="Traditional Arabic" w:cs="Traditional Arabic" w:hint="cs"/>
          <w:sz w:val="36"/>
          <w:szCs w:val="36"/>
          <w:rtl/>
        </w:rPr>
        <w:t xml:space="preserve"> الكناية في اليمين مع النية كالصريح في حكم اليمين.</w:t>
      </w:r>
    </w:p>
    <w:p w:rsidR="007864B8" w:rsidRPr="00024267" w:rsidRDefault="007864B8" w:rsidP="007864B8">
      <w:pPr>
        <w:jc w:val="both"/>
        <w:rPr>
          <w:rFonts w:ascii="Traditional Arabic" w:hAnsi="Traditional Arabic" w:cs="Traditional Arabic"/>
          <w:sz w:val="36"/>
          <w:szCs w:val="36"/>
        </w:rPr>
      </w:pPr>
      <w:r w:rsidRPr="00024267">
        <w:rPr>
          <w:rFonts w:ascii="Traditional Arabic" w:hAnsi="Traditional Arabic" w:cs="Traditional Arabic" w:hint="cs"/>
          <w:b/>
          <w:bCs/>
          <w:sz w:val="36"/>
          <w:szCs w:val="36"/>
          <w:rtl/>
        </w:rPr>
        <w:t>المبحث الرابع:</w:t>
      </w:r>
      <w:r w:rsidRPr="00024267">
        <w:rPr>
          <w:rFonts w:ascii="Traditional Arabic" w:hAnsi="Traditional Arabic" w:cs="Traditional Arabic" w:hint="cs"/>
          <w:sz w:val="36"/>
          <w:szCs w:val="36"/>
          <w:rtl/>
        </w:rPr>
        <w:t xml:space="preserve"> الاستثناء إذا اتصل باليمين في اللفظ يثبت حكمه وإن لم ينو من أول اللفظ.</w:t>
      </w:r>
    </w:p>
    <w:p w:rsidR="007864B8" w:rsidRPr="00024267" w:rsidRDefault="007864B8" w:rsidP="007864B8">
      <w:pPr>
        <w:bidi w:val="0"/>
        <w:jc w:val="both"/>
        <w:rPr>
          <w:rFonts w:ascii="Traditional Arabic" w:hAnsi="Traditional Arabic" w:cs="Traditional Arabic"/>
          <w:sz w:val="36"/>
          <w:szCs w:val="36"/>
        </w:rPr>
      </w:pPr>
      <w:r w:rsidRPr="00024267">
        <w:rPr>
          <w:rFonts w:ascii="Traditional Arabic" w:hAnsi="Traditional Arabic" w:cs="Traditional Arabic"/>
          <w:sz w:val="36"/>
          <w:szCs w:val="36"/>
        </w:rPr>
        <w:br w:type="page"/>
      </w:r>
    </w:p>
    <w:p w:rsidR="007864B8" w:rsidRPr="00024267" w:rsidRDefault="007864B8" w:rsidP="007864B8">
      <w:pPr>
        <w:jc w:val="center"/>
        <w:rPr>
          <w:rFonts w:ascii="Traditional Arabic" w:hAnsi="Traditional Arabic" w:cs="Traditional Arabic"/>
          <w:b/>
          <w:bCs/>
          <w:sz w:val="60"/>
          <w:szCs w:val="60"/>
          <w:rtl/>
        </w:rPr>
      </w:pPr>
      <w:r w:rsidRPr="00024267">
        <w:rPr>
          <w:rFonts w:ascii="Traditional Arabic" w:hAnsi="Traditional Arabic" w:cs="Traditional Arabic" w:hint="cs"/>
          <w:b/>
          <w:bCs/>
          <w:sz w:val="60"/>
          <w:szCs w:val="60"/>
          <w:rtl/>
        </w:rPr>
        <w:lastRenderedPageBreak/>
        <w:t>المبحث الأول</w:t>
      </w:r>
    </w:p>
    <w:p w:rsidR="007864B8" w:rsidRPr="00024267" w:rsidRDefault="007864B8" w:rsidP="007864B8">
      <w:pPr>
        <w:jc w:val="center"/>
        <w:rPr>
          <w:rFonts w:ascii="Traditional Arabic" w:hAnsi="Traditional Arabic" w:cs="Traditional Arabic"/>
          <w:b/>
          <w:bCs/>
          <w:sz w:val="60"/>
          <w:szCs w:val="60"/>
          <w:rtl/>
        </w:rPr>
      </w:pPr>
      <w:r w:rsidRPr="00024267">
        <w:rPr>
          <w:rFonts w:ascii="Traditional Arabic" w:hAnsi="Traditional Arabic" w:cs="Traditional Arabic" w:hint="cs"/>
          <w:b/>
          <w:bCs/>
          <w:sz w:val="60"/>
          <w:szCs w:val="60"/>
          <w:rtl/>
        </w:rPr>
        <w:t>اليمين منعقدة باسم الذات والصفات العلية</w:t>
      </w:r>
    </w:p>
    <w:p w:rsidR="007864B8" w:rsidRPr="00024267" w:rsidRDefault="007864B8" w:rsidP="007864B8">
      <w:pPr>
        <w:bidi w:val="0"/>
        <w:jc w:val="both"/>
        <w:rPr>
          <w:rFonts w:ascii="Traditional Arabic" w:hAnsi="Traditional Arabic" w:cs="Traditional Arabic"/>
          <w:sz w:val="36"/>
          <w:szCs w:val="36"/>
        </w:rPr>
      </w:pPr>
      <w:r w:rsidRPr="00024267">
        <w:rPr>
          <w:rFonts w:ascii="Traditional Arabic" w:hAnsi="Traditional Arabic" w:cs="Traditional Arabic"/>
          <w:sz w:val="36"/>
          <w:szCs w:val="36"/>
          <w:rtl/>
        </w:rPr>
        <w:br w:type="page"/>
      </w:r>
    </w:p>
    <w:p w:rsidR="007864B8" w:rsidRPr="00024267" w:rsidRDefault="007864B8" w:rsidP="007864B8">
      <w:pPr>
        <w:jc w:val="both"/>
        <w:rPr>
          <w:rFonts w:ascii="Traditional Arabic" w:hAnsi="Traditional Arabic" w:cs="Traditional Arabic"/>
          <w:b/>
          <w:bCs/>
          <w:sz w:val="36"/>
          <w:szCs w:val="36"/>
          <w:rtl/>
        </w:rPr>
      </w:pPr>
      <w:r w:rsidRPr="00024267">
        <w:rPr>
          <w:rFonts w:ascii="Traditional Arabic" w:hAnsi="Traditional Arabic" w:cs="Traditional Arabic" w:hint="cs"/>
          <w:b/>
          <w:bCs/>
          <w:sz w:val="36"/>
          <w:szCs w:val="36"/>
          <w:rtl/>
        </w:rPr>
        <w:lastRenderedPageBreak/>
        <w:t>المبحث الأول: اليمين منعقدة باسم الذات والصفات العلية:</w:t>
      </w:r>
    </w:p>
    <w:p w:rsidR="007864B8" w:rsidRPr="00024267" w:rsidRDefault="007864B8" w:rsidP="007864B8">
      <w:pPr>
        <w:ind w:firstLine="567"/>
        <w:jc w:val="both"/>
        <w:rPr>
          <w:rFonts w:ascii="Traditional Arabic" w:hAnsi="Traditional Arabic" w:cs="Traditional Arabic"/>
          <w:sz w:val="36"/>
          <w:szCs w:val="36"/>
          <w:rtl/>
        </w:rPr>
      </w:pPr>
      <w:r w:rsidRPr="00024267">
        <w:rPr>
          <w:rFonts w:ascii="Traditional Arabic" w:hAnsi="Traditional Arabic" w:cs="Traditional Arabic" w:hint="cs"/>
          <w:sz w:val="36"/>
          <w:szCs w:val="36"/>
          <w:rtl/>
        </w:rPr>
        <w:t xml:space="preserve">هذا الضابط ذكره ابن دقيق العيد أثناء شرحه لحديث </w:t>
      </w:r>
      <w:r w:rsidRPr="00024267">
        <w:rPr>
          <w:rFonts w:ascii="Traditional Arabic" w:hAnsi="Traditional Arabic" w:cs="Traditional Arabic"/>
          <w:sz w:val="36"/>
          <w:szCs w:val="36"/>
          <w:rtl/>
        </w:rPr>
        <w:t xml:space="preserve">عمر بن الخطاب </w:t>
      </w:r>
      <w:r w:rsidRPr="00024267">
        <w:rPr>
          <w:rFonts w:ascii="Traditional Arabic" w:hAnsi="Traditional Arabic" w:cs="Traditional Arabic" w:hint="cs"/>
          <w:sz w:val="36"/>
          <w:szCs w:val="36"/>
          <w:rtl/>
        </w:rPr>
        <w:t>-</w:t>
      </w:r>
      <w:r w:rsidRPr="00024267">
        <w:rPr>
          <w:rFonts w:ascii="Traditional Arabic" w:hAnsi="Traditional Arabic" w:cs="Traditional Arabic"/>
          <w:sz w:val="36"/>
          <w:szCs w:val="36"/>
          <w:rtl/>
        </w:rPr>
        <w:t>رضي الله عنه</w:t>
      </w:r>
      <w:r w:rsidRPr="00024267">
        <w:rPr>
          <w:rFonts w:ascii="Traditional Arabic" w:hAnsi="Traditional Arabic" w:cs="Traditional Arabic" w:hint="cs"/>
          <w:sz w:val="36"/>
          <w:szCs w:val="36"/>
          <w:rtl/>
        </w:rPr>
        <w:t>-</w:t>
      </w:r>
      <w:r w:rsidRPr="00024267">
        <w:rPr>
          <w:rFonts w:ascii="Traditional Arabic" w:hAnsi="Traditional Arabic" w:cs="Traditional Arabic"/>
          <w:sz w:val="36"/>
          <w:szCs w:val="36"/>
          <w:rtl/>
        </w:rPr>
        <w:t xml:space="preserve"> قال : قال رسول الله </w:t>
      </w:r>
      <w:r w:rsidRPr="00024267">
        <w:rPr>
          <w:rFonts w:ascii="Traditional Arabic" w:hAnsi="Traditional Arabic" w:cs="Traditional Arabic" w:hint="cs"/>
          <w:sz w:val="36"/>
          <w:szCs w:val="36"/>
          <w:rtl/>
        </w:rPr>
        <w:t>-</w:t>
      </w:r>
      <w:r w:rsidRPr="00024267">
        <w:rPr>
          <w:rFonts w:ascii="Traditional Arabic" w:hAnsi="Traditional Arabic" w:cs="Traditional Arabic"/>
          <w:sz w:val="36"/>
          <w:szCs w:val="36"/>
          <w:rtl/>
        </w:rPr>
        <w:t>صلى الله عليه و سلم</w:t>
      </w:r>
      <w:r w:rsidRPr="00024267">
        <w:rPr>
          <w:rFonts w:ascii="Traditional Arabic" w:hAnsi="Traditional Arabic" w:cs="Traditional Arabic" w:hint="cs"/>
          <w:sz w:val="36"/>
          <w:szCs w:val="36"/>
          <w:rtl/>
        </w:rPr>
        <w:t>-: ((</w:t>
      </w:r>
      <w:r w:rsidRPr="00024267">
        <w:rPr>
          <w:rFonts w:ascii="Traditional Arabic" w:hAnsi="Traditional Arabic" w:cs="Traditional Arabic"/>
          <w:sz w:val="36"/>
          <w:szCs w:val="36"/>
          <w:rtl/>
        </w:rPr>
        <w:t>إن الله ينهاكم أن تحلفوا بآبائكم</w:t>
      </w:r>
      <w:r w:rsidRPr="00024267">
        <w:rPr>
          <w:rFonts w:ascii="Traditional Arabic" w:hAnsi="Traditional Arabic" w:cs="Traditional Arabic" w:hint="cs"/>
          <w:sz w:val="36"/>
          <w:szCs w:val="36"/>
          <w:rtl/>
        </w:rPr>
        <w:t>))</w:t>
      </w:r>
      <w:r w:rsidRPr="00024267">
        <w:rPr>
          <w:rStyle w:val="a6"/>
          <w:rFonts w:ascii="Traditional Arabic" w:hAnsi="Traditional Arabic" w:cs="Traditional Arabic"/>
          <w:sz w:val="36"/>
          <w:szCs w:val="36"/>
          <w:rtl/>
        </w:rPr>
        <w:footnoteReference w:id="398"/>
      </w:r>
      <w:r w:rsidRPr="00024267">
        <w:rPr>
          <w:rFonts w:ascii="Traditional Arabic" w:hAnsi="Traditional Arabic" w:cs="Traditional Arabic" w:hint="cs"/>
          <w:sz w:val="36"/>
          <w:szCs w:val="36"/>
          <w:rtl/>
        </w:rPr>
        <w:t>، فقال في أثناء شرحه:"</w:t>
      </w:r>
      <w:r w:rsidRPr="00024267">
        <w:rPr>
          <w:rFonts w:ascii="Traditional Arabic" w:hAnsi="Traditional Arabic" w:cs="Traditional Arabic"/>
          <w:sz w:val="36"/>
          <w:szCs w:val="36"/>
          <w:rtl/>
        </w:rPr>
        <w:t xml:space="preserve"> الحديث دليل على المنع من الحلف بغير الله تعالى واليمين منعقد</w:t>
      </w:r>
      <w:r w:rsidRPr="00024267">
        <w:rPr>
          <w:rFonts w:ascii="Traditional Arabic" w:hAnsi="Traditional Arabic" w:cs="Traditional Arabic" w:hint="cs"/>
          <w:sz w:val="36"/>
          <w:szCs w:val="36"/>
          <w:rtl/>
        </w:rPr>
        <w:t>ة</w:t>
      </w:r>
      <w:r w:rsidRPr="00024267">
        <w:rPr>
          <w:rFonts w:ascii="Traditional Arabic" w:hAnsi="Traditional Arabic" w:cs="Traditional Arabic"/>
          <w:sz w:val="36"/>
          <w:szCs w:val="36"/>
          <w:rtl/>
        </w:rPr>
        <w:t xml:space="preserve"> عند الفقهاء باسم الذات وبالصفات العلية</w:t>
      </w:r>
      <w:r w:rsidRPr="00024267">
        <w:rPr>
          <w:rFonts w:ascii="Traditional Arabic" w:hAnsi="Traditional Arabic" w:cs="Traditional Arabic" w:hint="cs"/>
          <w:sz w:val="36"/>
          <w:szCs w:val="36"/>
          <w:rtl/>
        </w:rPr>
        <w:t>"</w:t>
      </w:r>
      <w:r w:rsidRPr="00024267">
        <w:rPr>
          <w:rStyle w:val="a6"/>
          <w:rFonts w:ascii="Traditional Arabic" w:hAnsi="Traditional Arabic" w:cs="Traditional Arabic"/>
          <w:sz w:val="36"/>
          <w:szCs w:val="36"/>
          <w:rtl/>
        </w:rPr>
        <w:footnoteReference w:id="399"/>
      </w:r>
      <w:r w:rsidRPr="00024267">
        <w:rPr>
          <w:rFonts w:ascii="Traditional Arabic" w:hAnsi="Traditional Arabic" w:cs="Traditional Arabic" w:hint="cs"/>
          <w:sz w:val="36"/>
          <w:szCs w:val="36"/>
          <w:rtl/>
        </w:rPr>
        <w:t>.</w:t>
      </w:r>
    </w:p>
    <w:p w:rsidR="007864B8" w:rsidRPr="00DF0888" w:rsidRDefault="007864B8" w:rsidP="007864B8">
      <w:pPr>
        <w:pStyle w:val="a3"/>
        <w:numPr>
          <w:ilvl w:val="0"/>
          <w:numId w:val="50"/>
        </w:numPr>
        <w:jc w:val="both"/>
        <w:rPr>
          <w:rFonts w:ascii="Traditional Arabic" w:hAnsi="Traditional Arabic" w:cs="Traditional Arabic"/>
          <w:b/>
          <w:bCs/>
          <w:sz w:val="36"/>
          <w:szCs w:val="36"/>
          <w:rtl/>
        </w:rPr>
      </w:pPr>
      <w:r w:rsidRPr="00DF0888">
        <w:rPr>
          <w:rFonts w:ascii="Traditional Arabic" w:hAnsi="Traditional Arabic" w:cs="Traditional Arabic" w:hint="cs"/>
          <w:b/>
          <w:bCs/>
          <w:sz w:val="36"/>
          <w:szCs w:val="36"/>
          <w:rtl/>
        </w:rPr>
        <w:t>شرح مفردات الضابط:</w:t>
      </w:r>
    </w:p>
    <w:p w:rsidR="007864B8" w:rsidRPr="00024267" w:rsidRDefault="007864B8" w:rsidP="007864B8">
      <w:pPr>
        <w:ind w:firstLine="567"/>
        <w:jc w:val="both"/>
        <w:rPr>
          <w:rFonts w:ascii="Traditional Arabic" w:hAnsi="Traditional Arabic" w:cs="Traditional Arabic"/>
          <w:sz w:val="36"/>
          <w:szCs w:val="36"/>
          <w:rtl/>
        </w:rPr>
      </w:pPr>
      <w:r w:rsidRPr="00024267">
        <w:rPr>
          <w:rFonts w:ascii="Traditional Arabic" w:hAnsi="Traditional Arabic" w:cs="Traditional Arabic" w:hint="cs"/>
          <w:sz w:val="36"/>
          <w:szCs w:val="36"/>
          <w:rtl/>
        </w:rPr>
        <w:t>إذا نظرنا لهذا الضابط وجدنا فيه مفردة هي التي تحتاج إلى بيان وهي: اليمين المنعقدة.</w:t>
      </w:r>
    </w:p>
    <w:p w:rsidR="007864B8" w:rsidRPr="00024267" w:rsidRDefault="007864B8" w:rsidP="007864B8">
      <w:pPr>
        <w:pStyle w:val="a3"/>
        <w:numPr>
          <w:ilvl w:val="0"/>
          <w:numId w:val="49"/>
        </w:numPr>
        <w:jc w:val="both"/>
        <w:rPr>
          <w:rFonts w:ascii="Traditional Arabic" w:hAnsi="Traditional Arabic" w:cs="Traditional Arabic"/>
          <w:sz w:val="36"/>
          <w:szCs w:val="36"/>
        </w:rPr>
      </w:pPr>
      <w:r w:rsidRPr="00024267">
        <w:rPr>
          <w:rFonts w:ascii="Traditional Arabic" w:hAnsi="Traditional Arabic" w:cs="Traditional Arabic" w:hint="cs"/>
          <w:sz w:val="36"/>
          <w:szCs w:val="36"/>
          <w:rtl/>
        </w:rPr>
        <w:t>اليمين المنعقدة:</w:t>
      </w:r>
    </w:p>
    <w:p w:rsidR="007864B8" w:rsidRPr="00024267"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024267">
        <w:rPr>
          <w:rFonts w:ascii="Traditional Arabic" w:hAnsi="Traditional Arabic" w:cs="Traditional Arabic" w:hint="cs"/>
          <w:sz w:val="36"/>
          <w:szCs w:val="36"/>
          <w:rtl/>
        </w:rPr>
        <w:t>ال</w:t>
      </w:r>
      <w:r w:rsidRPr="00024267">
        <w:rPr>
          <w:rFonts w:ascii="Traditional Arabic" w:hAnsi="Traditional Arabic" w:cs="Traditional Arabic"/>
          <w:sz w:val="36"/>
          <w:szCs w:val="36"/>
          <w:rtl/>
        </w:rPr>
        <w:t>يمين</w:t>
      </w:r>
      <w:r w:rsidRPr="00024267">
        <w:rPr>
          <w:rFonts w:ascii="Traditional Arabic" w:hAnsi="Traditional Arabic" w:cs="Traditional Arabic" w:hint="cs"/>
          <w:sz w:val="36"/>
          <w:szCs w:val="36"/>
          <w:rtl/>
        </w:rPr>
        <w:t xml:space="preserve"> لغة: جمعها أيمان</w:t>
      </w:r>
      <w:r w:rsidRPr="00024267">
        <w:rPr>
          <w:rFonts w:ascii="Traditional Arabic" w:hAnsi="Traditional Arabic" w:cs="Traditional Arabic"/>
          <w:sz w:val="36"/>
          <w:szCs w:val="36"/>
          <w:rtl/>
        </w:rPr>
        <w:t>، وهي مؤنثة وتذكر</w:t>
      </w:r>
      <w:r w:rsidRPr="00024267">
        <w:rPr>
          <w:rFonts w:ascii="Traditional Arabic" w:hAnsi="Traditional Arabic" w:cs="Traditional Arabic" w:hint="cs"/>
          <w:sz w:val="36"/>
          <w:szCs w:val="36"/>
          <w:rtl/>
        </w:rPr>
        <w:t>،</w:t>
      </w:r>
      <w:r w:rsidRPr="00024267">
        <w:rPr>
          <w:rFonts w:ascii="Traditional Arabic" w:hAnsi="Traditional Arabic" w:cs="Traditional Arabic"/>
          <w:sz w:val="36"/>
          <w:szCs w:val="36"/>
          <w:rtl/>
        </w:rPr>
        <w:t xml:space="preserve"> وتجمع أيضا على أيم</w:t>
      </w:r>
      <w:r w:rsidRPr="00024267">
        <w:rPr>
          <w:rFonts w:ascii="Traditional Arabic" w:hAnsi="Traditional Arabic" w:cs="Traditional Arabic" w:hint="cs"/>
          <w:sz w:val="36"/>
          <w:szCs w:val="36"/>
          <w:rtl/>
        </w:rPr>
        <w:t>ُ</w:t>
      </w:r>
      <w:r w:rsidRPr="00024267">
        <w:rPr>
          <w:rFonts w:ascii="Traditional Arabic" w:hAnsi="Traditional Arabic" w:cs="Traditional Arabic"/>
          <w:sz w:val="36"/>
          <w:szCs w:val="36"/>
          <w:rtl/>
        </w:rPr>
        <w:t>ن</w:t>
      </w:r>
      <w:r w:rsidRPr="00024267">
        <w:rPr>
          <w:rFonts w:ascii="Traditional Arabic" w:hAnsi="Traditional Arabic" w:cs="Traditional Arabic" w:hint="cs"/>
          <w:sz w:val="36"/>
          <w:szCs w:val="36"/>
          <w:rtl/>
        </w:rPr>
        <w:t>،</w:t>
      </w:r>
      <w:r w:rsidRPr="00024267">
        <w:rPr>
          <w:rFonts w:ascii="Traditional Arabic" w:hAnsi="Traditional Arabic" w:cs="Traditional Arabic"/>
          <w:sz w:val="36"/>
          <w:szCs w:val="36"/>
          <w:rtl/>
        </w:rPr>
        <w:t xml:space="preserve"> ومن معاني اليمين لغة:</w:t>
      </w:r>
      <w:r w:rsidRPr="00024267">
        <w:rPr>
          <w:rFonts w:ascii="Traditional Arabic" w:hAnsi="Traditional Arabic" w:cs="Traditional Arabic" w:hint="cs"/>
          <w:sz w:val="36"/>
          <w:szCs w:val="36"/>
          <w:rtl/>
        </w:rPr>
        <w:t xml:space="preserve"> </w:t>
      </w:r>
      <w:r w:rsidRPr="00024267">
        <w:rPr>
          <w:rFonts w:ascii="Traditional Arabic" w:hAnsi="Traditional Arabic" w:cs="Traditional Arabic"/>
          <w:sz w:val="36"/>
          <w:szCs w:val="36"/>
          <w:rtl/>
        </w:rPr>
        <w:t>القوة والقسم والبركة، واليد اليمنى، والجهة اليمنى</w:t>
      </w:r>
      <w:r w:rsidRPr="00024267">
        <w:rPr>
          <w:rFonts w:ascii="Traditional Arabic" w:hAnsi="Traditional Arabic" w:cs="Traditional Arabic" w:hint="cs"/>
          <w:sz w:val="36"/>
          <w:szCs w:val="36"/>
          <w:rtl/>
        </w:rPr>
        <w:t xml:space="preserve">، </w:t>
      </w:r>
      <w:r w:rsidRPr="00024267">
        <w:rPr>
          <w:rFonts w:ascii="Traditional Arabic" w:hAnsi="Traditional Arabic" w:cs="Traditional Arabic"/>
          <w:sz w:val="36"/>
          <w:szCs w:val="36"/>
          <w:rtl/>
        </w:rPr>
        <w:t>ويقابلها اليسار، بمعنى اليد اليسرى،</w:t>
      </w:r>
      <w:r w:rsidRPr="00024267">
        <w:rPr>
          <w:rFonts w:ascii="Traditional Arabic" w:hAnsi="Traditional Arabic" w:cs="Traditional Arabic" w:hint="cs"/>
          <w:sz w:val="36"/>
          <w:szCs w:val="36"/>
          <w:rtl/>
        </w:rPr>
        <w:t xml:space="preserve"> </w:t>
      </w:r>
      <w:r w:rsidRPr="00024267">
        <w:rPr>
          <w:rFonts w:ascii="Traditional Arabic" w:hAnsi="Traditional Arabic" w:cs="Traditional Arabic"/>
          <w:sz w:val="36"/>
          <w:szCs w:val="36"/>
          <w:rtl/>
        </w:rPr>
        <w:t>والجهة اليسرى</w:t>
      </w:r>
      <w:r w:rsidRPr="00024267">
        <w:rPr>
          <w:rStyle w:val="a6"/>
          <w:rFonts w:ascii="Traditional Arabic" w:hAnsi="Traditional Arabic" w:cs="Traditional Arabic"/>
          <w:sz w:val="36"/>
          <w:szCs w:val="36"/>
          <w:rtl/>
        </w:rPr>
        <w:footnoteReference w:id="400"/>
      </w:r>
      <w:r w:rsidRPr="00024267">
        <w:rPr>
          <w:rFonts w:ascii="Traditional Arabic" w:hAnsi="Traditional Arabic" w:cs="Traditional Arabic"/>
          <w:sz w:val="36"/>
          <w:szCs w:val="36"/>
          <w:rtl/>
        </w:rPr>
        <w:t>.</w:t>
      </w:r>
    </w:p>
    <w:p w:rsidR="007864B8" w:rsidRPr="00024267" w:rsidRDefault="007864B8" w:rsidP="007864B8">
      <w:pPr>
        <w:ind w:firstLine="567"/>
        <w:jc w:val="both"/>
        <w:rPr>
          <w:rFonts w:ascii="Traditional Arabic" w:hAnsi="Traditional Arabic" w:cs="Traditional Arabic"/>
          <w:sz w:val="36"/>
          <w:szCs w:val="36"/>
          <w:rtl/>
        </w:rPr>
      </w:pPr>
      <w:r w:rsidRPr="00024267">
        <w:rPr>
          <w:rFonts w:ascii="Traditional Arabic" w:hAnsi="Traditional Arabic" w:cs="Traditional Arabic"/>
          <w:sz w:val="36"/>
          <w:szCs w:val="36"/>
          <w:rtl/>
        </w:rPr>
        <w:t>أما في الشرع</w:t>
      </w:r>
      <w:r w:rsidRPr="00024267">
        <w:rPr>
          <w:rFonts w:ascii="Traditional Arabic" w:hAnsi="Traditional Arabic" w:cs="Traditional Arabic" w:hint="cs"/>
          <w:sz w:val="36"/>
          <w:szCs w:val="36"/>
          <w:rtl/>
        </w:rPr>
        <w:t>:</w:t>
      </w:r>
      <w:r w:rsidRPr="00024267">
        <w:rPr>
          <w:rFonts w:ascii="Traditional Arabic" w:hAnsi="Traditional Arabic" w:cs="Traditional Arabic"/>
          <w:sz w:val="36"/>
          <w:szCs w:val="36"/>
          <w:rtl/>
        </w:rPr>
        <w:t xml:space="preserve"> فقد عرفها </w:t>
      </w:r>
      <w:r w:rsidRPr="00024267">
        <w:rPr>
          <w:rFonts w:ascii="Traditional Arabic" w:hAnsi="Traditional Arabic" w:cs="Traditional Arabic" w:hint="cs"/>
          <w:sz w:val="36"/>
          <w:szCs w:val="36"/>
          <w:rtl/>
        </w:rPr>
        <w:t>صاحب الإقناع</w:t>
      </w:r>
      <w:r w:rsidRPr="00024267">
        <w:rPr>
          <w:rFonts w:ascii="Traditional Arabic" w:hAnsi="Traditional Arabic" w:cs="Traditional Arabic"/>
          <w:sz w:val="36"/>
          <w:szCs w:val="36"/>
          <w:rtl/>
        </w:rPr>
        <w:t xml:space="preserve"> بأنها : توكيد</w:t>
      </w:r>
      <w:r w:rsidRPr="00024267">
        <w:rPr>
          <w:rFonts w:ascii="Traditional Arabic" w:hAnsi="Traditional Arabic" w:cs="Traditional Arabic"/>
          <w:sz w:val="36"/>
          <w:szCs w:val="36"/>
        </w:rPr>
        <w:t xml:space="preserve"> </w:t>
      </w:r>
      <w:r w:rsidRPr="00024267">
        <w:rPr>
          <w:rFonts w:ascii="Traditional Arabic" w:hAnsi="Traditional Arabic" w:cs="Traditional Arabic" w:hint="cs"/>
          <w:sz w:val="36"/>
          <w:szCs w:val="36"/>
          <w:rtl/>
        </w:rPr>
        <w:t>حكم بذكر معظم على وجه مخصوص</w:t>
      </w:r>
      <w:r w:rsidRPr="00024267">
        <w:rPr>
          <w:rStyle w:val="a6"/>
          <w:rFonts w:ascii="Traditional Arabic" w:hAnsi="Traditional Arabic" w:cs="Traditional Arabic"/>
          <w:sz w:val="36"/>
          <w:szCs w:val="36"/>
          <w:rtl/>
        </w:rPr>
        <w:footnoteReference w:id="401"/>
      </w:r>
      <w:r w:rsidRPr="00024267">
        <w:rPr>
          <w:rFonts w:ascii="Traditional Arabic" w:hAnsi="Traditional Arabic" w:cs="Traditional Arabic"/>
          <w:sz w:val="36"/>
          <w:szCs w:val="36"/>
          <w:rtl/>
        </w:rPr>
        <w:t>.</w:t>
      </w:r>
    </w:p>
    <w:p w:rsidR="007864B8" w:rsidRDefault="007864B8" w:rsidP="007864B8">
      <w:pPr>
        <w:ind w:firstLine="567"/>
        <w:jc w:val="both"/>
        <w:rPr>
          <w:rFonts w:ascii="Traditional Arabic" w:hAnsi="Traditional Arabic" w:cs="Traditional Arabic"/>
          <w:sz w:val="36"/>
          <w:szCs w:val="36"/>
          <w:rtl/>
        </w:rPr>
      </w:pPr>
      <w:r w:rsidRPr="00024267">
        <w:rPr>
          <w:rFonts w:ascii="Traditional Arabic" w:hAnsi="Traditional Arabic" w:cs="Traditional Arabic" w:hint="cs"/>
          <w:sz w:val="36"/>
          <w:szCs w:val="36"/>
          <w:rtl/>
        </w:rPr>
        <w:t>واليمين المنعقدة هي:</w:t>
      </w:r>
      <w:r w:rsidRPr="00024267">
        <w:rPr>
          <w:rFonts w:ascii="Traditional Arabic" w:hAnsi="Traditional Arabic" w:cs="Traditional Arabic"/>
          <w:sz w:val="36"/>
          <w:szCs w:val="36"/>
          <w:rtl/>
        </w:rPr>
        <w:t xml:space="preserve"> منفعلة من العقد، وهي عقد القلب في المستقبل ألا يفعل </w:t>
      </w:r>
    </w:p>
    <w:p w:rsidR="007864B8" w:rsidRDefault="007864B8" w:rsidP="007864B8">
      <w:pPr>
        <w:ind w:firstLine="567"/>
        <w:jc w:val="both"/>
        <w:rPr>
          <w:rFonts w:ascii="Traditional Arabic" w:hAnsi="Traditional Arabic" w:cs="Traditional Arabic"/>
          <w:sz w:val="36"/>
          <w:szCs w:val="36"/>
          <w:rtl/>
        </w:rPr>
      </w:pPr>
    </w:p>
    <w:p w:rsidR="007864B8" w:rsidRPr="00024267" w:rsidRDefault="007864B8" w:rsidP="007864B8">
      <w:pPr>
        <w:ind w:firstLine="567"/>
        <w:jc w:val="both"/>
        <w:rPr>
          <w:rFonts w:ascii="Traditional Arabic" w:hAnsi="Traditional Arabic" w:cs="Traditional Arabic"/>
          <w:sz w:val="36"/>
          <w:szCs w:val="36"/>
          <w:rtl/>
        </w:rPr>
      </w:pPr>
      <w:r w:rsidRPr="00024267">
        <w:rPr>
          <w:rFonts w:ascii="Traditional Arabic" w:hAnsi="Traditional Arabic" w:cs="Traditional Arabic"/>
          <w:sz w:val="36"/>
          <w:szCs w:val="36"/>
          <w:rtl/>
        </w:rPr>
        <w:lastRenderedPageBreak/>
        <w:t>ففعل، أو ليفعلن فلا يفعل</w:t>
      </w:r>
      <w:r w:rsidRPr="00024267">
        <w:rPr>
          <w:rFonts w:ascii="Traditional Arabic" w:hAnsi="Traditional Arabic" w:cs="Traditional Arabic" w:hint="cs"/>
          <w:sz w:val="36"/>
          <w:szCs w:val="36"/>
          <w:rtl/>
        </w:rPr>
        <w:t>، وهي التي تجب فيها الكفارة</w:t>
      </w:r>
      <w:r w:rsidRPr="00024267">
        <w:rPr>
          <w:rStyle w:val="a6"/>
          <w:rFonts w:ascii="Traditional Arabic" w:hAnsi="Traditional Arabic" w:cs="Traditional Arabic"/>
          <w:sz w:val="36"/>
          <w:szCs w:val="36"/>
          <w:rtl/>
        </w:rPr>
        <w:footnoteReference w:id="402"/>
      </w:r>
      <w:r w:rsidRPr="00024267">
        <w:rPr>
          <w:rFonts w:ascii="Traditional Arabic" w:hAnsi="Traditional Arabic" w:cs="Traditional Arabic" w:hint="cs"/>
          <w:sz w:val="36"/>
          <w:szCs w:val="36"/>
          <w:rtl/>
        </w:rPr>
        <w:t>.</w:t>
      </w:r>
    </w:p>
    <w:p w:rsidR="007864B8" w:rsidRPr="00024267" w:rsidRDefault="007864B8" w:rsidP="007864B8">
      <w:pPr>
        <w:pStyle w:val="a3"/>
        <w:numPr>
          <w:ilvl w:val="0"/>
          <w:numId w:val="30"/>
        </w:numPr>
        <w:jc w:val="both"/>
        <w:rPr>
          <w:rFonts w:ascii="Traditional Arabic" w:hAnsi="Traditional Arabic" w:cs="Traditional Arabic"/>
          <w:b/>
          <w:bCs/>
          <w:sz w:val="36"/>
          <w:szCs w:val="36"/>
        </w:rPr>
      </w:pPr>
      <w:r w:rsidRPr="00024267">
        <w:rPr>
          <w:rFonts w:ascii="Traditional Arabic" w:hAnsi="Traditional Arabic" w:cs="Traditional Arabic" w:hint="cs"/>
          <w:b/>
          <w:bCs/>
          <w:sz w:val="36"/>
          <w:szCs w:val="36"/>
          <w:rtl/>
        </w:rPr>
        <w:t>بيان معنى الضابط:</w:t>
      </w:r>
    </w:p>
    <w:p w:rsidR="007864B8" w:rsidRPr="00024267" w:rsidRDefault="007864B8" w:rsidP="007864B8">
      <w:pPr>
        <w:ind w:firstLine="567"/>
        <w:jc w:val="both"/>
        <w:rPr>
          <w:rFonts w:ascii="Traditional Arabic" w:hAnsi="Traditional Arabic" w:cs="Traditional Arabic"/>
          <w:sz w:val="36"/>
          <w:szCs w:val="36"/>
          <w:rtl/>
        </w:rPr>
      </w:pPr>
      <w:r w:rsidRPr="00024267">
        <w:rPr>
          <w:rFonts w:ascii="Traditional Arabic" w:hAnsi="Traditional Arabic" w:cs="Traditional Arabic" w:hint="cs"/>
          <w:sz w:val="36"/>
          <w:szCs w:val="36"/>
          <w:rtl/>
        </w:rPr>
        <w:t>وبعد شرح ما يحتاج إلى شرح في الضابط يظهر جليا المراد بالضابط الذي ذكره ابن دقيق العيد، فالمراد من هذا الضابط:</w:t>
      </w:r>
    </w:p>
    <w:p w:rsidR="007864B8" w:rsidRPr="00024267" w:rsidRDefault="007864B8" w:rsidP="007864B8">
      <w:pPr>
        <w:ind w:firstLine="567"/>
        <w:jc w:val="both"/>
        <w:rPr>
          <w:rFonts w:ascii="Traditional Arabic" w:hAnsi="Traditional Arabic" w:cs="Traditional Arabic"/>
          <w:sz w:val="36"/>
          <w:szCs w:val="36"/>
          <w:rtl/>
        </w:rPr>
      </w:pPr>
      <w:r w:rsidRPr="00024267">
        <w:rPr>
          <w:rFonts w:ascii="Traditional Arabic" w:hAnsi="Traditional Arabic" w:cs="Traditional Arabic" w:hint="cs"/>
          <w:sz w:val="36"/>
          <w:szCs w:val="36"/>
          <w:rtl/>
        </w:rPr>
        <w:t>أن اليمين التي عقدها صاحبها يريد فعل أمر أو تركه في المستقبل إنما تنعقد باسم الله تعالى، أو بصفاته العلية الكاملة، ولا تنعقد اليمين بغير ذلك.</w:t>
      </w:r>
    </w:p>
    <w:p w:rsidR="007864B8" w:rsidRPr="00024267" w:rsidRDefault="007864B8" w:rsidP="007864B8">
      <w:pPr>
        <w:jc w:val="both"/>
        <w:rPr>
          <w:rFonts w:ascii="Traditional Arabic" w:hAnsi="Traditional Arabic" w:cs="Traditional Arabic"/>
          <w:sz w:val="36"/>
          <w:szCs w:val="36"/>
          <w:rtl/>
        </w:rPr>
      </w:pPr>
    </w:p>
    <w:p w:rsidR="007864B8" w:rsidRPr="00024267" w:rsidRDefault="007864B8" w:rsidP="007864B8">
      <w:pPr>
        <w:pStyle w:val="a3"/>
        <w:numPr>
          <w:ilvl w:val="0"/>
          <w:numId w:val="50"/>
        </w:numPr>
        <w:jc w:val="both"/>
        <w:rPr>
          <w:rFonts w:ascii="Traditional Arabic" w:hAnsi="Traditional Arabic" w:cs="Traditional Arabic"/>
          <w:b/>
          <w:bCs/>
          <w:sz w:val="36"/>
          <w:szCs w:val="36"/>
        </w:rPr>
      </w:pPr>
      <w:r w:rsidRPr="00024267">
        <w:rPr>
          <w:rFonts w:ascii="Traditional Arabic" w:hAnsi="Traditional Arabic" w:cs="Traditional Arabic" w:hint="cs"/>
          <w:b/>
          <w:bCs/>
          <w:sz w:val="36"/>
          <w:szCs w:val="36"/>
          <w:rtl/>
        </w:rPr>
        <w:t>دليل الضابط:</w:t>
      </w:r>
    </w:p>
    <w:p w:rsidR="007864B8" w:rsidRPr="00024267" w:rsidRDefault="007864B8" w:rsidP="007864B8">
      <w:pPr>
        <w:ind w:left="357" w:firstLine="567"/>
        <w:jc w:val="both"/>
        <w:rPr>
          <w:rFonts w:ascii="Traditional Arabic" w:hAnsi="Traditional Arabic" w:cs="Traditional Arabic"/>
          <w:sz w:val="36"/>
          <w:szCs w:val="36"/>
        </w:rPr>
      </w:pPr>
      <w:r w:rsidRPr="00024267">
        <w:rPr>
          <w:rFonts w:ascii="Traditional Arabic" w:hAnsi="Traditional Arabic" w:cs="Traditional Arabic" w:hint="cs"/>
          <w:sz w:val="36"/>
          <w:szCs w:val="36"/>
          <w:rtl/>
        </w:rPr>
        <w:t>للضابط أدلة كثيرة منها:</w:t>
      </w:r>
    </w:p>
    <w:p w:rsidR="007864B8" w:rsidRPr="00024267" w:rsidRDefault="007864B8" w:rsidP="007864B8">
      <w:pPr>
        <w:pStyle w:val="a3"/>
        <w:numPr>
          <w:ilvl w:val="0"/>
          <w:numId w:val="51"/>
        </w:numPr>
        <w:autoSpaceDE w:val="0"/>
        <w:autoSpaceDN w:val="0"/>
        <w:adjustRightInd w:val="0"/>
        <w:spacing w:after="0" w:line="240" w:lineRule="auto"/>
        <w:jc w:val="both"/>
        <w:rPr>
          <w:rFonts w:ascii="Traditional Arabic" w:hAnsi="Traditional Arabic" w:cs="Traditional Arabic"/>
          <w:sz w:val="36"/>
          <w:szCs w:val="36"/>
        </w:rPr>
      </w:pPr>
      <w:r w:rsidRPr="00024267">
        <w:rPr>
          <w:rFonts w:ascii="Traditional Arabic" w:hAnsi="Traditional Arabic" w:cs="Traditional Arabic" w:hint="cs"/>
          <w:sz w:val="36"/>
          <w:szCs w:val="36"/>
          <w:rtl/>
        </w:rPr>
        <w:t xml:space="preserve"> عن ابن عمر</w:t>
      </w:r>
      <w:r w:rsidRPr="00024267">
        <w:rPr>
          <w:rFonts w:ascii="Traditional Arabic" w:hAnsi="Traditional Arabic" w:cs="Traditional Arabic"/>
          <w:sz w:val="36"/>
          <w:szCs w:val="36"/>
          <w:rtl/>
        </w:rPr>
        <w:t xml:space="preserve"> </w:t>
      </w:r>
      <w:r w:rsidRPr="00024267">
        <w:rPr>
          <w:rFonts w:ascii="Traditional Arabic" w:hAnsi="Traditional Arabic" w:cs="Traditional Arabic" w:hint="cs"/>
          <w:sz w:val="36"/>
          <w:szCs w:val="36"/>
          <w:rtl/>
        </w:rPr>
        <w:t>-</w:t>
      </w:r>
      <w:r w:rsidRPr="00024267">
        <w:rPr>
          <w:rFonts w:ascii="Traditional Arabic" w:hAnsi="Traditional Arabic" w:cs="Traditional Arabic"/>
          <w:sz w:val="36"/>
          <w:szCs w:val="36"/>
          <w:rtl/>
        </w:rPr>
        <w:t>رضي الله عنه</w:t>
      </w:r>
      <w:r w:rsidRPr="00024267">
        <w:rPr>
          <w:rFonts w:ascii="Traditional Arabic" w:hAnsi="Traditional Arabic" w:cs="Traditional Arabic" w:hint="cs"/>
          <w:sz w:val="36"/>
          <w:szCs w:val="36"/>
          <w:rtl/>
        </w:rPr>
        <w:t>ما-</w:t>
      </w:r>
      <w:r w:rsidRPr="00024267">
        <w:rPr>
          <w:rFonts w:ascii="Traditional Arabic" w:hAnsi="Traditional Arabic" w:cs="Traditional Arabic"/>
          <w:sz w:val="36"/>
          <w:szCs w:val="36"/>
          <w:rtl/>
        </w:rPr>
        <w:t xml:space="preserve"> قال : قال رسول الله </w:t>
      </w:r>
      <w:r>
        <w:rPr>
          <w:rFonts w:ascii="Traditional Arabic" w:hAnsi="Traditional Arabic" w:cs="Traditional Arabic" w:hint="cs"/>
          <w:sz w:val="36"/>
          <w:szCs w:val="36"/>
          <w:rtl/>
        </w:rPr>
        <w:t>-</w:t>
      </w:r>
      <w:r w:rsidRPr="00024267">
        <w:rPr>
          <w:rFonts w:ascii="Traditional Arabic" w:hAnsi="Traditional Arabic" w:cs="Traditional Arabic"/>
          <w:sz w:val="36"/>
          <w:szCs w:val="36"/>
          <w:rtl/>
        </w:rPr>
        <w:t>صلى الله عليه و سلم</w:t>
      </w:r>
      <w:r>
        <w:rPr>
          <w:rFonts w:ascii="Traditional Arabic" w:hAnsi="Traditional Arabic" w:cs="Traditional Arabic" w:hint="cs"/>
          <w:sz w:val="36"/>
          <w:szCs w:val="36"/>
          <w:rtl/>
        </w:rPr>
        <w:t>-:</w:t>
      </w:r>
      <w:r w:rsidRPr="00024267">
        <w:rPr>
          <w:rFonts w:ascii="Traditional Arabic" w:hAnsi="Traditional Arabic" w:cs="Traditional Arabic" w:hint="cs"/>
          <w:sz w:val="36"/>
          <w:szCs w:val="36"/>
          <w:rtl/>
        </w:rPr>
        <w:t xml:space="preserve"> ((</w:t>
      </w:r>
      <w:r w:rsidRPr="00024267">
        <w:rPr>
          <w:rFonts w:ascii="Traditional Arabic" w:hAnsi="Traditional Arabic" w:cs="Traditional Arabic"/>
          <w:sz w:val="36"/>
          <w:szCs w:val="36"/>
          <w:rtl/>
        </w:rPr>
        <w:t>من كان حالفا فليحلف بالله أو ليصمت</w:t>
      </w:r>
      <w:r w:rsidRPr="00024267">
        <w:rPr>
          <w:rFonts w:ascii="Traditional Arabic" w:hAnsi="Traditional Arabic" w:cs="Traditional Arabic" w:hint="cs"/>
          <w:sz w:val="36"/>
          <w:szCs w:val="36"/>
          <w:rtl/>
        </w:rPr>
        <w:t>))</w:t>
      </w:r>
      <w:r w:rsidRPr="00024267">
        <w:rPr>
          <w:rStyle w:val="a6"/>
          <w:rFonts w:ascii="Traditional Arabic" w:hAnsi="Traditional Arabic" w:cs="Traditional Arabic"/>
          <w:sz w:val="36"/>
          <w:szCs w:val="36"/>
          <w:rtl/>
        </w:rPr>
        <w:footnoteReference w:id="403"/>
      </w:r>
      <w:r w:rsidRPr="00024267">
        <w:rPr>
          <w:rFonts w:ascii="Traditional Arabic" w:hAnsi="Traditional Arabic" w:cs="Traditional Arabic" w:hint="cs"/>
          <w:sz w:val="36"/>
          <w:szCs w:val="36"/>
          <w:rtl/>
        </w:rPr>
        <w:t>.</w:t>
      </w:r>
    </w:p>
    <w:p w:rsidR="007864B8" w:rsidRPr="00024267" w:rsidRDefault="007864B8" w:rsidP="007864B8">
      <w:pPr>
        <w:pStyle w:val="a3"/>
        <w:numPr>
          <w:ilvl w:val="0"/>
          <w:numId w:val="51"/>
        </w:numPr>
        <w:autoSpaceDE w:val="0"/>
        <w:autoSpaceDN w:val="0"/>
        <w:adjustRightInd w:val="0"/>
        <w:spacing w:after="0" w:line="240" w:lineRule="auto"/>
        <w:jc w:val="both"/>
        <w:rPr>
          <w:rFonts w:ascii="Traditional Arabic" w:hAnsi="Traditional Arabic" w:cs="Traditional Arabic"/>
          <w:sz w:val="36"/>
          <w:szCs w:val="36"/>
        </w:rPr>
      </w:pPr>
      <w:r w:rsidRPr="00024267">
        <w:rPr>
          <w:rFonts w:ascii="Traditional Arabic" w:hAnsi="Traditional Arabic" w:cs="Traditional Arabic" w:hint="cs"/>
          <w:sz w:val="36"/>
          <w:szCs w:val="36"/>
          <w:rtl/>
        </w:rPr>
        <w:t>عن ابن عمر -رضي الله عنهما- عن أبيه قال: سمعني رسول الله -صلى الله عليه وسلم- أحلف بأبي، فقال: ((إن الله عز وجل ينهاكم أن تحلفوا بآبائكم))،</w:t>
      </w:r>
      <w:r w:rsidRPr="00024267">
        <w:rPr>
          <w:rFonts w:ascii="Traditional Arabic" w:hAnsi="Traditional Arabic" w:cs="Traditional Arabic"/>
          <w:sz w:val="36"/>
          <w:szCs w:val="36"/>
          <w:rtl/>
        </w:rPr>
        <w:t xml:space="preserve"> قال عمر</w:t>
      </w:r>
      <w:r w:rsidRPr="00024267">
        <w:rPr>
          <w:rFonts w:ascii="Traditional Arabic" w:hAnsi="Traditional Arabic" w:cs="Traditional Arabic" w:hint="cs"/>
          <w:sz w:val="36"/>
          <w:szCs w:val="36"/>
          <w:rtl/>
        </w:rPr>
        <w:t xml:space="preserve">: </w:t>
      </w:r>
      <w:r w:rsidRPr="00024267">
        <w:rPr>
          <w:rFonts w:ascii="Traditional Arabic" w:hAnsi="Traditional Arabic" w:cs="Traditional Arabic"/>
          <w:sz w:val="36"/>
          <w:szCs w:val="36"/>
          <w:rtl/>
        </w:rPr>
        <w:t xml:space="preserve">فوالله ما حلفت بها منذ سمعت رسول الله </w:t>
      </w:r>
      <w:r w:rsidRPr="00024267">
        <w:rPr>
          <w:rFonts w:ascii="Traditional Arabic" w:hAnsi="Traditional Arabic" w:cs="Traditional Arabic" w:hint="cs"/>
          <w:sz w:val="36"/>
          <w:szCs w:val="36"/>
          <w:rtl/>
        </w:rPr>
        <w:t>-</w:t>
      </w:r>
      <w:r w:rsidRPr="00024267">
        <w:rPr>
          <w:rFonts w:ascii="Traditional Arabic" w:hAnsi="Traditional Arabic" w:cs="Traditional Arabic"/>
          <w:sz w:val="36"/>
          <w:szCs w:val="36"/>
          <w:rtl/>
        </w:rPr>
        <w:t>صلى الله عليه وسلم</w:t>
      </w:r>
      <w:r w:rsidRPr="00024267">
        <w:rPr>
          <w:rFonts w:ascii="Traditional Arabic" w:hAnsi="Traditional Arabic" w:cs="Traditional Arabic" w:hint="cs"/>
          <w:sz w:val="36"/>
          <w:szCs w:val="36"/>
          <w:rtl/>
        </w:rPr>
        <w:t>-</w:t>
      </w:r>
      <w:r w:rsidRPr="00024267">
        <w:rPr>
          <w:rFonts w:ascii="Traditional Arabic" w:hAnsi="Traditional Arabic" w:cs="Traditional Arabic"/>
          <w:sz w:val="36"/>
          <w:szCs w:val="36"/>
          <w:rtl/>
        </w:rPr>
        <w:t xml:space="preserve"> ينهى عنها ذاكرا ولا آثرا</w:t>
      </w:r>
      <w:r w:rsidRPr="00024267">
        <w:rPr>
          <w:rStyle w:val="a6"/>
          <w:rFonts w:ascii="Traditional Arabic" w:hAnsi="Traditional Arabic" w:cs="Traditional Arabic"/>
          <w:sz w:val="36"/>
          <w:szCs w:val="36"/>
          <w:rtl/>
        </w:rPr>
        <w:footnoteReference w:id="404"/>
      </w:r>
      <w:r w:rsidRPr="00024267">
        <w:rPr>
          <w:rFonts w:ascii="Traditional Arabic" w:hAnsi="Traditional Arabic" w:cs="Traditional Arabic" w:hint="cs"/>
          <w:sz w:val="36"/>
          <w:szCs w:val="36"/>
          <w:rtl/>
        </w:rPr>
        <w:t>.</w:t>
      </w:r>
    </w:p>
    <w:p w:rsidR="007864B8" w:rsidRPr="00024267"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r w:rsidRPr="00024267">
        <w:rPr>
          <w:rFonts w:ascii="Traditional Arabic" w:hAnsi="Traditional Arabic" w:cs="Traditional Arabic" w:hint="cs"/>
          <w:sz w:val="36"/>
          <w:szCs w:val="36"/>
          <w:rtl/>
        </w:rPr>
        <w:t>وجه الاستشهاد من الحديثين:</w:t>
      </w:r>
    </w:p>
    <w:p w:rsidR="007864B8" w:rsidRPr="00024267"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024267">
        <w:rPr>
          <w:rFonts w:ascii="Traditional Arabic" w:hAnsi="Traditional Arabic" w:cs="Traditional Arabic" w:hint="cs"/>
          <w:sz w:val="36"/>
          <w:szCs w:val="36"/>
          <w:rtl/>
        </w:rPr>
        <w:lastRenderedPageBreak/>
        <w:t>أن الأصل في الأيمان أن تكون باسم الله تعالى لا باسم غيره، وهذا النهي عام في اليمين على أمر ماض أو مستقبل وهي اليمين المنعقدة، فدل ذلك على أن الأيمان إنما تنعقد باسم الله تعالى وكذلك صفاته.</w:t>
      </w:r>
    </w:p>
    <w:p w:rsidR="007864B8" w:rsidRPr="00C2130D" w:rsidRDefault="007864B8" w:rsidP="007864B8">
      <w:pPr>
        <w:pStyle w:val="a3"/>
        <w:numPr>
          <w:ilvl w:val="0"/>
          <w:numId w:val="30"/>
        </w:numPr>
        <w:jc w:val="both"/>
        <w:rPr>
          <w:rFonts w:ascii="Traditional Arabic" w:hAnsi="Traditional Arabic" w:cs="Traditional Arabic"/>
          <w:b/>
          <w:bCs/>
          <w:sz w:val="36"/>
          <w:szCs w:val="36"/>
        </w:rPr>
      </w:pPr>
      <w:r w:rsidRPr="00C2130D">
        <w:rPr>
          <w:rFonts w:ascii="Traditional Arabic" w:hAnsi="Traditional Arabic" w:cs="Traditional Arabic" w:hint="cs"/>
          <w:b/>
          <w:bCs/>
          <w:sz w:val="36"/>
          <w:szCs w:val="36"/>
          <w:rtl/>
        </w:rPr>
        <w:t>أقوال العلماء في الضابط:</w:t>
      </w:r>
    </w:p>
    <w:p w:rsidR="007864B8" w:rsidRPr="00024267" w:rsidRDefault="007864B8" w:rsidP="007864B8">
      <w:pPr>
        <w:ind w:firstLine="567"/>
        <w:jc w:val="both"/>
        <w:rPr>
          <w:rFonts w:ascii="Traditional Arabic" w:hAnsi="Traditional Arabic" w:cs="Traditional Arabic"/>
          <w:sz w:val="36"/>
          <w:szCs w:val="36"/>
          <w:rtl/>
        </w:rPr>
      </w:pPr>
      <w:r w:rsidRPr="00024267">
        <w:rPr>
          <w:rFonts w:ascii="Traditional Arabic" w:hAnsi="Traditional Arabic" w:cs="Traditional Arabic" w:hint="cs"/>
          <w:sz w:val="36"/>
          <w:szCs w:val="36"/>
          <w:rtl/>
        </w:rPr>
        <w:t>لقد ذكر غير واحد من أهل العلم</w:t>
      </w:r>
      <w:r>
        <w:rPr>
          <w:rFonts w:ascii="Traditional Arabic" w:hAnsi="Traditional Arabic" w:cs="Traditional Arabic" w:hint="cs"/>
          <w:sz w:val="36"/>
          <w:szCs w:val="36"/>
          <w:rtl/>
        </w:rPr>
        <w:t xml:space="preserve"> كابن حزم وابن قدامة</w:t>
      </w:r>
      <w:r w:rsidRPr="00024267">
        <w:rPr>
          <w:rFonts w:ascii="Traditional Arabic" w:hAnsi="Traditional Arabic" w:cs="Traditional Arabic" w:hint="cs"/>
          <w:sz w:val="36"/>
          <w:szCs w:val="36"/>
          <w:rtl/>
        </w:rPr>
        <w:t xml:space="preserve"> الإجماع أهل على أن اليمين منعقدة باسم الله وبجميع أسمائه الحسنى، وبجميع صفاته العليا</w:t>
      </w:r>
      <w:r w:rsidRPr="00024267">
        <w:rPr>
          <w:rStyle w:val="a6"/>
          <w:rFonts w:ascii="Traditional Arabic" w:hAnsi="Traditional Arabic" w:cs="Traditional Arabic"/>
          <w:sz w:val="36"/>
          <w:szCs w:val="36"/>
          <w:rtl/>
        </w:rPr>
        <w:footnoteReference w:id="405"/>
      </w:r>
      <w:r w:rsidRPr="00024267">
        <w:rPr>
          <w:rFonts w:ascii="Traditional Arabic" w:hAnsi="Traditional Arabic" w:cs="Traditional Arabic" w:hint="cs"/>
          <w:sz w:val="36"/>
          <w:szCs w:val="36"/>
          <w:rtl/>
        </w:rPr>
        <w:t>.</w:t>
      </w:r>
    </w:p>
    <w:p w:rsidR="007864B8" w:rsidRPr="00024267" w:rsidRDefault="007864B8" w:rsidP="007864B8">
      <w:pPr>
        <w:jc w:val="both"/>
        <w:rPr>
          <w:rFonts w:ascii="Traditional Arabic" w:hAnsi="Traditional Arabic" w:cs="Traditional Arabic"/>
          <w:sz w:val="36"/>
          <w:szCs w:val="36"/>
          <w:rtl/>
        </w:rPr>
      </w:pPr>
    </w:p>
    <w:p w:rsidR="007864B8" w:rsidRPr="00C2130D" w:rsidRDefault="007864B8" w:rsidP="007864B8">
      <w:pPr>
        <w:pStyle w:val="a3"/>
        <w:numPr>
          <w:ilvl w:val="0"/>
          <w:numId w:val="30"/>
        </w:numPr>
        <w:jc w:val="both"/>
        <w:rPr>
          <w:rFonts w:ascii="Traditional Arabic" w:hAnsi="Traditional Arabic" w:cs="Traditional Arabic"/>
          <w:b/>
          <w:bCs/>
          <w:sz w:val="36"/>
          <w:szCs w:val="36"/>
        </w:rPr>
      </w:pPr>
      <w:r w:rsidRPr="00C2130D">
        <w:rPr>
          <w:rFonts w:ascii="Traditional Arabic" w:hAnsi="Traditional Arabic" w:cs="Traditional Arabic" w:hint="cs"/>
          <w:b/>
          <w:bCs/>
          <w:sz w:val="36"/>
          <w:szCs w:val="36"/>
          <w:rtl/>
        </w:rPr>
        <w:t>الألفاظ التي ورد بها الضابط عند الفقهاء:</w:t>
      </w:r>
    </w:p>
    <w:p w:rsidR="007864B8" w:rsidRPr="00024267" w:rsidRDefault="007864B8" w:rsidP="007864B8">
      <w:pPr>
        <w:ind w:firstLine="567"/>
        <w:jc w:val="both"/>
        <w:rPr>
          <w:rFonts w:ascii="Traditional Arabic" w:hAnsi="Traditional Arabic" w:cs="Traditional Arabic"/>
          <w:sz w:val="36"/>
          <w:szCs w:val="36"/>
          <w:rtl/>
        </w:rPr>
      </w:pPr>
      <w:r w:rsidRPr="00024267">
        <w:rPr>
          <w:rFonts w:ascii="Traditional Arabic" w:hAnsi="Traditional Arabic" w:cs="Traditional Arabic" w:hint="cs"/>
          <w:sz w:val="36"/>
          <w:szCs w:val="36"/>
          <w:rtl/>
        </w:rPr>
        <w:t>لقد ذكر كثير من أهل العلم هذا الضابط، لكن أقربهم إلى لفظ ابن دقيق العيد من يلي:</w:t>
      </w:r>
    </w:p>
    <w:p w:rsidR="007864B8" w:rsidRPr="00024267" w:rsidRDefault="007864B8" w:rsidP="007864B8">
      <w:pPr>
        <w:pStyle w:val="a3"/>
        <w:numPr>
          <w:ilvl w:val="0"/>
          <w:numId w:val="49"/>
        </w:numPr>
        <w:jc w:val="both"/>
        <w:rPr>
          <w:rFonts w:ascii="Traditional Arabic" w:hAnsi="Traditional Arabic" w:cs="Traditional Arabic"/>
          <w:sz w:val="36"/>
          <w:szCs w:val="36"/>
          <w:rtl/>
        </w:rPr>
      </w:pPr>
      <w:r>
        <w:rPr>
          <w:rFonts w:ascii="Traditional Arabic" w:hAnsi="Traditional Arabic" w:cs="Traditional Arabic" w:hint="cs"/>
          <w:sz w:val="36"/>
          <w:szCs w:val="36"/>
          <w:rtl/>
        </w:rPr>
        <w:t>النووي</w:t>
      </w:r>
      <w:r w:rsidRPr="00024267">
        <w:rPr>
          <w:rFonts w:ascii="Traditional Arabic" w:hAnsi="Traditional Arabic" w:cs="Traditional Arabic" w:hint="cs"/>
          <w:sz w:val="36"/>
          <w:szCs w:val="36"/>
          <w:rtl/>
        </w:rPr>
        <w:t>، حيث يقول:"لا تنعقد -أي اليمين- إلا بذات الله تعالى أو بصفة له"</w:t>
      </w:r>
      <w:r w:rsidRPr="00024267">
        <w:rPr>
          <w:rStyle w:val="a6"/>
          <w:rFonts w:ascii="Traditional Arabic" w:hAnsi="Traditional Arabic" w:cs="Traditional Arabic"/>
          <w:sz w:val="36"/>
          <w:szCs w:val="36"/>
          <w:rtl/>
        </w:rPr>
        <w:footnoteReference w:id="406"/>
      </w:r>
      <w:r w:rsidRPr="00024267">
        <w:rPr>
          <w:rFonts w:ascii="Traditional Arabic" w:hAnsi="Traditional Arabic" w:cs="Traditional Arabic" w:hint="cs"/>
          <w:sz w:val="36"/>
          <w:szCs w:val="36"/>
          <w:rtl/>
        </w:rPr>
        <w:t>.</w:t>
      </w:r>
    </w:p>
    <w:p w:rsidR="007864B8" w:rsidRPr="00024267" w:rsidRDefault="007864B8" w:rsidP="007864B8">
      <w:pPr>
        <w:pStyle w:val="a3"/>
        <w:numPr>
          <w:ilvl w:val="0"/>
          <w:numId w:val="49"/>
        </w:numPr>
        <w:jc w:val="both"/>
        <w:rPr>
          <w:rFonts w:ascii="Traditional Arabic" w:hAnsi="Traditional Arabic" w:cs="Traditional Arabic"/>
          <w:sz w:val="36"/>
          <w:szCs w:val="36"/>
          <w:rtl/>
        </w:rPr>
      </w:pPr>
      <w:r>
        <w:rPr>
          <w:rFonts w:ascii="Traditional Arabic" w:hAnsi="Traditional Arabic" w:cs="Traditional Arabic" w:hint="cs"/>
          <w:sz w:val="36"/>
          <w:szCs w:val="36"/>
          <w:rtl/>
        </w:rPr>
        <w:t>ابن قدامة</w:t>
      </w:r>
      <w:r w:rsidRPr="00024267">
        <w:rPr>
          <w:rFonts w:ascii="Traditional Arabic" w:hAnsi="Traditional Arabic" w:cs="Traditional Arabic" w:hint="cs"/>
          <w:sz w:val="36"/>
          <w:szCs w:val="36"/>
          <w:rtl/>
        </w:rPr>
        <w:t>، حيث يقول:"ولا تنعقد اليمين إلا باسم من أسماء الله أو صفة من صفاته"</w:t>
      </w:r>
      <w:r w:rsidRPr="00024267">
        <w:rPr>
          <w:rStyle w:val="a6"/>
          <w:rFonts w:ascii="Traditional Arabic" w:hAnsi="Traditional Arabic" w:cs="Traditional Arabic"/>
          <w:sz w:val="36"/>
          <w:szCs w:val="36"/>
          <w:rtl/>
        </w:rPr>
        <w:footnoteReference w:id="407"/>
      </w:r>
      <w:r w:rsidRPr="00024267">
        <w:rPr>
          <w:rFonts w:ascii="Traditional Arabic" w:hAnsi="Traditional Arabic" w:cs="Traditional Arabic" w:hint="cs"/>
          <w:sz w:val="36"/>
          <w:szCs w:val="36"/>
          <w:rtl/>
        </w:rPr>
        <w:t>.</w:t>
      </w:r>
    </w:p>
    <w:p w:rsidR="007864B8" w:rsidRDefault="007864B8">
      <w:pPr>
        <w:rPr>
          <w:rtl/>
        </w:rPr>
      </w:pPr>
    </w:p>
    <w:p w:rsidR="007864B8" w:rsidRDefault="007864B8">
      <w:pPr>
        <w:bidi w:val="0"/>
        <w:rPr>
          <w:rtl/>
        </w:rPr>
      </w:pPr>
      <w:r>
        <w:rPr>
          <w:rtl/>
        </w:rPr>
        <w:br w:type="page"/>
      </w:r>
    </w:p>
    <w:p w:rsidR="007864B8" w:rsidRPr="00FF72CF" w:rsidRDefault="007864B8" w:rsidP="007864B8">
      <w:pPr>
        <w:jc w:val="center"/>
        <w:rPr>
          <w:rFonts w:ascii="Traditional Arabic" w:hAnsi="Traditional Arabic" w:cs="Traditional Arabic"/>
          <w:b/>
          <w:bCs/>
          <w:sz w:val="60"/>
          <w:szCs w:val="60"/>
          <w:rtl/>
        </w:rPr>
      </w:pPr>
      <w:r w:rsidRPr="00FF72CF">
        <w:rPr>
          <w:rFonts w:ascii="Traditional Arabic" w:hAnsi="Traditional Arabic" w:cs="Traditional Arabic" w:hint="cs"/>
          <w:b/>
          <w:bCs/>
          <w:sz w:val="60"/>
          <w:szCs w:val="60"/>
          <w:rtl/>
        </w:rPr>
        <w:lastRenderedPageBreak/>
        <w:t>المبحث الثاني</w:t>
      </w:r>
    </w:p>
    <w:p w:rsidR="007864B8" w:rsidRPr="00FF72CF" w:rsidRDefault="007864B8" w:rsidP="007864B8">
      <w:pPr>
        <w:jc w:val="center"/>
        <w:rPr>
          <w:rFonts w:ascii="Traditional Arabic" w:hAnsi="Traditional Arabic" w:cs="Traditional Arabic"/>
          <w:b/>
          <w:bCs/>
          <w:sz w:val="60"/>
          <w:szCs w:val="60"/>
          <w:rtl/>
        </w:rPr>
      </w:pPr>
      <w:r w:rsidRPr="00FF72CF">
        <w:rPr>
          <w:rFonts w:ascii="Traditional Arabic" w:hAnsi="Traditional Arabic" w:cs="Traditional Arabic" w:hint="cs"/>
          <w:b/>
          <w:bCs/>
          <w:sz w:val="60"/>
          <w:szCs w:val="60"/>
          <w:rtl/>
        </w:rPr>
        <w:t>إتباع اليمين بالله بالمشيئة يرفع حكم اليمين</w:t>
      </w:r>
    </w:p>
    <w:p w:rsidR="007864B8" w:rsidRPr="00FF72CF" w:rsidRDefault="007864B8" w:rsidP="007864B8">
      <w:pPr>
        <w:bidi w:val="0"/>
        <w:jc w:val="both"/>
        <w:rPr>
          <w:rFonts w:ascii="Traditional Arabic" w:hAnsi="Traditional Arabic" w:cs="Traditional Arabic"/>
          <w:sz w:val="36"/>
          <w:szCs w:val="36"/>
        </w:rPr>
      </w:pPr>
      <w:r w:rsidRPr="00FF72CF">
        <w:rPr>
          <w:rFonts w:ascii="Traditional Arabic" w:hAnsi="Traditional Arabic" w:cs="Traditional Arabic"/>
          <w:sz w:val="36"/>
          <w:szCs w:val="36"/>
          <w:rtl/>
        </w:rPr>
        <w:br w:type="page"/>
      </w:r>
    </w:p>
    <w:p w:rsidR="007864B8" w:rsidRPr="00FF72CF" w:rsidRDefault="007864B8" w:rsidP="007864B8">
      <w:pPr>
        <w:jc w:val="both"/>
        <w:rPr>
          <w:rFonts w:ascii="Traditional Arabic" w:hAnsi="Traditional Arabic" w:cs="Traditional Arabic"/>
          <w:b/>
          <w:bCs/>
          <w:sz w:val="36"/>
          <w:szCs w:val="36"/>
          <w:rtl/>
        </w:rPr>
      </w:pPr>
      <w:r w:rsidRPr="00FF72CF">
        <w:rPr>
          <w:rFonts w:ascii="Traditional Arabic" w:hAnsi="Traditional Arabic" w:cs="Traditional Arabic" w:hint="cs"/>
          <w:b/>
          <w:bCs/>
          <w:sz w:val="36"/>
          <w:szCs w:val="36"/>
          <w:rtl/>
        </w:rPr>
        <w:lastRenderedPageBreak/>
        <w:t>المبحث الثاني: إتباع اليمين بالله بالمشيئة يرفع حكم اليمين:</w:t>
      </w:r>
    </w:p>
    <w:p w:rsidR="007864B8" w:rsidRPr="00FF72CF" w:rsidRDefault="007864B8" w:rsidP="007864B8">
      <w:pPr>
        <w:ind w:firstLine="567"/>
        <w:jc w:val="both"/>
        <w:rPr>
          <w:rFonts w:ascii="Traditional Arabic" w:hAnsi="Traditional Arabic" w:cs="Traditional Arabic"/>
          <w:sz w:val="36"/>
          <w:szCs w:val="36"/>
          <w:rtl/>
        </w:rPr>
      </w:pPr>
      <w:r w:rsidRPr="00FF72CF">
        <w:rPr>
          <w:rFonts w:ascii="Traditional Arabic" w:hAnsi="Traditional Arabic" w:cs="Traditional Arabic" w:hint="cs"/>
          <w:sz w:val="36"/>
          <w:szCs w:val="36"/>
          <w:rtl/>
        </w:rPr>
        <w:t>لقد ذكر ابن دقيق العيد هذا الضابط أثناء شرحه لحديث</w:t>
      </w:r>
      <w:r w:rsidRPr="00FF72CF">
        <w:rPr>
          <w:rFonts w:ascii="Traditional Arabic" w:hAnsi="Traditional Arabic" w:cs="Traditional Arabic"/>
          <w:sz w:val="36"/>
          <w:szCs w:val="36"/>
          <w:rtl/>
        </w:rPr>
        <w:t xml:space="preserve"> أبي هريرة </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رضي الله عنه</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عن النبي </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صلى الله عليه وسلم</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قال</w:t>
      </w:r>
      <w:r w:rsidRPr="00FF72CF">
        <w:rPr>
          <w:rFonts w:ascii="Traditional Arabic" w:hAnsi="Traditional Arabic" w:cs="Traditional Arabic" w:hint="cs"/>
          <w:sz w:val="36"/>
          <w:szCs w:val="36"/>
          <w:rtl/>
        </w:rPr>
        <w:t>: ((</w:t>
      </w:r>
      <w:r w:rsidRPr="00FF72CF">
        <w:rPr>
          <w:rFonts w:ascii="Traditional Arabic" w:hAnsi="Traditional Arabic" w:cs="Traditional Arabic"/>
          <w:sz w:val="36"/>
          <w:szCs w:val="36"/>
          <w:rtl/>
        </w:rPr>
        <w:t xml:space="preserve">قال سليمان بن داود </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عليهما السلام</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لأطوفن الليلة على سبعين امرأة تلد كل امرأة منهن غلاما يقاتل في سبيل الله</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فقيل له: قل إن شاء الله</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فلم يقل</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فطاف بهن فلم تلد منهم إلا امرأة واحدة نصف إنسان</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قال: فقال رسول الله </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صلى الله عليه وسلم</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لو قال إن شاء الله : لم يحنث وكان دركا لحاجته</w:t>
      </w:r>
      <w:r w:rsidRPr="00FF72CF">
        <w:rPr>
          <w:rFonts w:ascii="Traditional Arabic" w:hAnsi="Traditional Arabic" w:cs="Traditional Arabic" w:hint="cs"/>
          <w:sz w:val="36"/>
          <w:szCs w:val="36"/>
          <w:rtl/>
        </w:rPr>
        <w:t>))</w:t>
      </w:r>
      <w:r w:rsidRPr="00FF72CF">
        <w:rPr>
          <w:rStyle w:val="a6"/>
          <w:rFonts w:ascii="Traditional Arabic" w:hAnsi="Traditional Arabic" w:cs="Traditional Arabic"/>
          <w:sz w:val="36"/>
          <w:szCs w:val="36"/>
          <w:rtl/>
        </w:rPr>
        <w:footnoteReference w:id="408"/>
      </w:r>
      <w:r w:rsidRPr="00FF72CF">
        <w:rPr>
          <w:rFonts w:ascii="Traditional Arabic" w:hAnsi="Traditional Arabic" w:cs="Traditional Arabic" w:hint="cs"/>
          <w:sz w:val="36"/>
          <w:szCs w:val="36"/>
          <w:rtl/>
        </w:rPr>
        <w:t>، فقال ابن دقيق العيد عند شرحه لهذا الحديث:"</w:t>
      </w:r>
      <w:r w:rsidRPr="00FF72CF">
        <w:rPr>
          <w:rFonts w:ascii="Traditional Arabic" w:hAnsi="Traditional Arabic" w:cs="Traditional Arabic"/>
          <w:sz w:val="36"/>
          <w:szCs w:val="36"/>
          <w:rtl/>
        </w:rPr>
        <w:t xml:space="preserve"> فيه دليل : على أن اتباع اليم</w:t>
      </w:r>
      <w:r>
        <w:rPr>
          <w:rFonts w:ascii="Traditional Arabic" w:hAnsi="Traditional Arabic" w:cs="Traditional Arabic" w:hint="cs"/>
          <w:sz w:val="36"/>
          <w:szCs w:val="36"/>
          <w:rtl/>
        </w:rPr>
        <w:t>ي</w:t>
      </w:r>
      <w:r w:rsidRPr="00FF72CF">
        <w:rPr>
          <w:rFonts w:ascii="Traditional Arabic" w:hAnsi="Traditional Arabic" w:cs="Traditional Arabic"/>
          <w:sz w:val="36"/>
          <w:szCs w:val="36"/>
          <w:rtl/>
        </w:rPr>
        <w:t xml:space="preserve">ن بالله بالمشيئة : يرفع حكم اليمين لقوله </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عليه السلام</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لم يحنث</w:t>
      </w:r>
      <w:r w:rsidRPr="00FF72CF">
        <w:rPr>
          <w:rFonts w:ascii="Traditional Arabic" w:hAnsi="Traditional Arabic" w:cs="Traditional Arabic" w:hint="cs"/>
          <w:sz w:val="36"/>
          <w:szCs w:val="36"/>
          <w:rtl/>
        </w:rPr>
        <w:t>))"</w:t>
      </w:r>
      <w:r w:rsidRPr="00FF72CF">
        <w:rPr>
          <w:rStyle w:val="a6"/>
          <w:rFonts w:ascii="Traditional Arabic" w:hAnsi="Traditional Arabic" w:cs="Traditional Arabic"/>
          <w:sz w:val="36"/>
          <w:szCs w:val="36"/>
          <w:rtl/>
        </w:rPr>
        <w:footnoteReference w:id="409"/>
      </w:r>
      <w:r w:rsidRPr="00FF72CF">
        <w:rPr>
          <w:rFonts w:ascii="Traditional Arabic" w:hAnsi="Traditional Arabic" w:cs="Traditional Arabic" w:hint="cs"/>
          <w:sz w:val="36"/>
          <w:szCs w:val="36"/>
          <w:rtl/>
        </w:rPr>
        <w:t>.</w:t>
      </w:r>
    </w:p>
    <w:p w:rsidR="007864B8" w:rsidRPr="00FF72CF" w:rsidRDefault="007864B8" w:rsidP="007864B8">
      <w:pPr>
        <w:jc w:val="both"/>
        <w:rPr>
          <w:rFonts w:ascii="Traditional Arabic" w:hAnsi="Traditional Arabic" w:cs="Traditional Arabic"/>
          <w:sz w:val="36"/>
          <w:szCs w:val="36"/>
          <w:rtl/>
        </w:rPr>
      </w:pPr>
    </w:p>
    <w:p w:rsidR="007864B8" w:rsidRPr="00FF72CF" w:rsidRDefault="007864B8" w:rsidP="007864B8">
      <w:pPr>
        <w:pStyle w:val="a3"/>
        <w:numPr>
          <w:ilvl w:val="0"/>
          <w:numId w:val="52"/>
        </w:numPr>
        <w:jc w:val="both"/>
        <w:rPr>
          <w:rFonts w:ascii="Traditional Arabic" w:hAnsi="Traditional Arabic" w:cs="Traditional Arabic"/>
          <w:b/>
          <w:bCs/>
          <w:sz w:val="36"/>
          <w:szCs w:val="36"/>
        </w:rPr>
      </w:pPr>
      <w:r w:rsidRPr="00FF72CF">
        <w:rPr>
          <w:rFonts w:ascii="Traditional Arabic" w:hAnsi="Traditional Arabic" w:cs="Traditional Arabic" w:hint="cs"/>
          <w:b/>
          <w:bCs/>
          <w:sz w:val="36"/>
          <w:szCs w:val="36"/>
          <w:rtl/>
        </w:rPr>
        <w:t>شرح مفردات الضابط:</w:t>
      </w:r>
    </w:p>
    <w:p w:rsidR="007864B8" w:rsidRPr="00FF72CF" w:rsidRDefault="007864B8" w:rsidP="007864B8">
      <w:pPr>
        <w:ind w:firstLine="567"/>
        <w:jc w:val="both"/>
        <w:rPr>
          <w:rFonts w:ascii="Traditional Arabic" w:hAnsi="Traditional Arabic" w:cs="Traditional Arabic"/>
          <w:sz w:val="36"/>
          <w:szCs w:val="36"/>
          <w:rtl/>
        </w:rPr>
      </w:pPr>
      <w:r w:rsidRPr="00FF72CF">
        <w:rPr>
          <w:rFonts w:ascii="Traditional Arabic" w:hAnsi="Traditional Arabic" w:cs="Traditional Arabic" w:hint="cs"/>
          <w:sz w:val="36"/>
          <w:szCs w:val="36"/>
          <w:rtl/>
        </w:rPr>
        <w:t>مفردات هذا الضابط ظاهرة، ليس فيها ما يحتاج إلى توضيح وبيان.</w:t>
      </w:r>
    </w:p>
    <w:p w:rsidR="007864B8" w:rsidRPr="00FF72CF" w:rsidRDefault="007864B8" w:rsidP="007864B8">
      <w:pPr>
        <w:jc w:val="both"/>
        <w:rPr>
          <w:rFonts w:ascii="Traditional Arabic" w:hAnsi="Traditional Arabic" w:cs="Traditional Arabic"/>
          <w:sz w:val="36"/>
          <w:szCs w:val="36"/>
          <w:rtl/>
        </w:rPr>
      </w:pPr>
    </w:p>
    <w:p w:rsidR="007864B8" w:rsidRPr="00E930FC" w:rsidRDefault="007864B8" w:rsidP="007864B8">
      <w:pPr>
        <w:pStyle w:val="a3"/>
        <w:numPr>
          <w:ilvl w:val="0"/>
          <w:numId w:val="52"/>
        </w:numPr>
        <w:jc w:val="both"/>
        <w:rPr>
          <w:rFonts w:ascii="Traditional Arabic" w:hAnsi="Traditional Arabic" w:cs="Traditional Arabic"/>
          <w:b/>
          <w:bCs/>
          <w:sz w:val="36"/>
          <w:szCs w:val="36"/>
        </w:rPr>
      </w:pPr>
      <w:r w:rsidRPr="00E930FC">
        <w:rPr>
          <w:rFonts w:ascii="Traditional Arabic" w:hAnsi="Traditional Arabic" w:cs="Traditional Arabic" w:hint="cs"/>
          <w:b/>
          <w:bCs/>
          <w:sz w:val="36"/>
          <w:szCs w:val="36"/>
          <w:rtl/>
        </w:rPr>
        <w:t>بيان معنى الضابط:</w:t>
      </w:r>
    </w:p>
    <w:p w:rsidR="007864B8" w:rsidRPr="00FF72CF" w:rsidRDefault="007864B8" w:rsidP="007864B8">
      <w:pPr>
        <w:ind w:firstLine="567"/>
        <w:jc w:val="both"/>
        <w:rPr>
          <w:rFonts w:ascii="Traditional Arabic" w:hAnsi="Traditional Arabic" w:cs="Traditional Arabic"/>
          <w:sz w:val="36"/>
          <w:szCs w:val="36"/>
          <w:rtl/>
        </w:rPr>
      </w:pPr>
      <w:r w:rsidRPr="00FF72CF">
        <w:rPr>
          <w:rFonts w:ascii="Traditional Arabic" w:hAnsi="Traditional Arabic" w:cs="Traditional Arabic" w:hint="cs"/>
          <w:sz w:val="36"/>
          <w:szCs w:val="36"/>
          <w:rtl/>
        </w:rPr>
        <w:t>المراد من الضابط هو: أن إتباع وإلحاق اليمين بالله تعالى بقول إن شاء الله يرفع ويلغي حكم اليمين المنعقدة، لأن المشيئة حينئذ تكون كالملغي لحكم اليمين، حيث إن الأصل لزوم المحلوف عليه على العبد في تنفيذه، فلما وقع تعليق المحلوف عليه بالمشيئة رفع حكم اليمين فلم تكن لازمة.</w:t>
      </w:r>
    </w:p>
    <w:p w:rsidR="007864B8" w:rsidRPr="00FF72CF" w:rsidRDefault="007864B8" w:rsidP="007864B8">
      <w:pPr>
        <w:ind w:firstLine="567"/>
        <w:jc w:val="both"/>
        <w:rPr>
          <w:rFonts w:ascii="Traditional Arabic" w:hAnsi="Traditional Arabic" w:cs="Traditional Arabic"/>
          <w:sz w:val="36"/>
          <w:szCs w:val="36"/>
          <w:rtl/>
        </w:rPr>
      </w:pPr>
      <w:r w:rsidRPr="00FF72CF">
        <w:rPr>
          <w:rFonts w:ascii="Traditional Arabic" w:hAnsi="Traditional Arabic" w:cs="Traditional Arabic" w:hint="cs"/>
          <w:sz w:val="36"/>
          <w:szCs w:val="36"/>
          <w:rtl/>
        </w:rPr>
        <w:lastRenderedPageBreak/>
        <w:t>وينبغي التنبيه هنا إلى أن المراد بالمشيئة الرافعة لحكم اليمين هي التي تعود على المحلوف عليه، فهذه هي التي ترفع حكم اليمين، أما إذا ذكرت المشيئة على سبيل الأدب في تفويض الأمر إلى الله لا على قصد التعليق فحينئذ لا ترفع حكم اليمين</w:t>
      </w:r>
      <w:r w:rsidRPr="00FF72CF">
        <w:rPr>
          <w:rStyle w:val="a6"/>
          <w:rFonts w:ascii="Traditional Arabic" w:hAnsi="Traditional Arabic" w:cs="Traditional Arabic"/>
          <w:sz w:val="36"/>
          <w:szCs w:val="36"/>
          <w:rtl/>
        </w:rPr>
        <w:footnoteReference w:id="410"/>
      </w:r>
      <w:r w:rsidRPr="00FF72CF">
        <w:rPr>
          <w:rFonts w:ascii="Traditional Arabic" w:hAnsi="Traditional Arabic" w:cs="Traditional Arabic" w:hint="cs"/>
          <w:sz w:val="36"/>
          <w:szCs w:val="36"/>
          <w:rtl/>
        </w:rPr>
        <w:t>.</w:t>
      </w:r>
    </w:p>
    <w:p w:rsidR="007864B8" w:rsidRPr="00FF72CF" w:rsidRDefault="007864B8" w:rsidP="007864B8">
      <w:pPr>
        <w:jc w:val="both"/>
        <w:rPr>
          <w:rFonts w:ascii="Traditional Arabic" w:hAnsi="Traditional Arabic" w:cs="Traditional Arabic"/>
          <w:sz w:val="36"/>
          <w:szCs w:val="36"/>
          <w:rtl/>
        </w:rPr>
      </w:pPr>
    </w:p>
    <w:p w:rsidR="007864B8" w:rsidRPr="00FF72CF" w:rsidRDefault="007864B8" w:rsidP="007864B8">
      <w:pPr>
        <w:pStyle w:val="a3"/>
        <w:numPr>
          <w:ilvl w:val="0"/>
          <w:numId w:val="52"/>
        </w:numPr>
        <w:jc w:val="both"/>
        <w:rPr>
          <w:rFonts w:ascii="Traditional Arabic" w:hAnsi="Traditional Arabic" w:cs="Traditional Arabic"/>
          <w:b/>
          <w:bCs/>
          <w:sz w:val="36"/>
          <w:szCs w:val="36"/>
        </w:rPr>
      </w:pPr>
      <w:r w:rsidRPr="00FF72CF">
        <w:rPr>
          <w:rFonts w:ascii="Traditional Arabic" w:hAnsi="Traditional Arabic" w:cs="Traditional Arabic" w:hint="cs"/>
          <w:b/>
          <w:bCs/>
          <w:sz w:val="36"/>
          <w:szCs w:val="36"/>
          <w:rtl/>
        </w:rPr>
        <w:t>دليل الضابط:</w:t>
      </w:r>
    </w:p>
    <w:p w:rsidR="007864B8" w:rsidRPr="00FF72CF" w:rsidRDefault="007864B8" w:rsidP="007864B8">
      <w:pPr>
        <w:pStyle w:val="a3"/>
        <w:numPr>
          <w:ilvl w:val="0"/>
          <w:numId w:val="53"/>
        </w:numPr>
        <w:jc w:val="both"/>
        <w:rPr>
          <w:rFonts w:ascii="Traditional Arabic" w:hAnsi="Traditional Arabic" w:cs="Traditional Arabic"/>
          <w:sz w:val="36"/>
          <w:szCs w:val="36"/>
        </w:rPr>
      </w:pPr>
      <w:r w:rsidRPr="00FF72CF">
        <w:rPr>
          <w:rFonts w:ascii="Traditional Arabic" w:hAnsi="Traditional Arabic" w:cs="Traditional Arabic" w:hint="cs"/>
          <w:sz w:val="36"/>
          <w:szCs w:val="36"/>
          <w:rtl/>
        </w:rPr>
        <w:t xml:space="preserve">عن </w:t>
      </w:r>
      <w:r w:rsidRPr="00FF72CF">
        <w:rPr>
          <w:rFonts w:ascii="Traditional Arabic" w:hAnsi="Traditional Arabic" w:cs="Traditional Arabic"/>
          <w:sz w:val="36"/>
          <w:szCs w:val="36"/>
          <w:rtl/>
        </w:rPr>
        <w:t xml:space="preserve">أبي هريرة </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رضي الله عنه</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عن النبي </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صلى الله عليه وسلم</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قال</w:t>
      </w:r>
      <w:r w:rsidRPr="00FF72CF">
        <w:rPr>
          <w:rFonts w:ascii="Traditional Arabic" w:hAnsi="Traditional Arabic" w:cs="Traditional Arabic" w:hint="cs"/>
          <w:sz w:val="36"/>
          <w:szCs w:val="36"/>
          <w:rtl/>
        </w:rPr>
        <w:t>: ((</w:t>
      </w:r>
      <w:r w:rsidRPr="00FF72CF">
        <w:rPr>
          <w:rFonts w:ascii="Traditional Arabic" w:hAnsi="Traditional Arabic" w:cs="Traditional Arabic"/>
          <w:sz w:val="36"/>
          <w:szCs w:val="36"/>
          <w:rtl/>
        </w:rPr>
        <w:t xml:space="preserve">قال سليمان بن داود </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عليهما السلام</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لأطوفن الليلة على سبعين امرأة تلد كل امرأة منهن غلاما يقاتل في سبيل الله</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فقيل له: قل إن شاء الله</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فلم يقل</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فطاف بهن فلم تلد منهم إلا امرأة واحدة نصف إنسان</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قال: فقال رسول الله </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صلى الله عليه وسلم</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لو قال إن شاء الله : لم يحنث وكان دركا لحاجته</w:t>
      </w:r>
      <w:r w:rsidRPr="00FF72CF">
        <w:rPr>
          <w:rFonts w:ascii="Traditional Arabic" w:hAnsi="Traditional Arabic" w:cs="Traditional Arabic" w:hint="cs"/>
          <w:sz w:val="36"/>
          <w:szCs w:val="36"/>
          <w:rtl/>
        </w:rPr>
        <w:t>))</w:t>
      </w:r>
      <w:r w:rsidRPr="00FF72CF">
        <w:rPr>
          <w:rStyle w:val="a6"/>
          <w:rFonts w:ascii="Traditional Arabic" w:hAnsi="Traditional Arabic" w:cs="Traditional Arabic"/>
          <w:sz w:val="36"/>
          <w:szCs w:val="36"/>
          <w:rtl/>
        </w:rPr>
        <w:footnoteReference w:id="411"/>
      </w:r>
    </w:p>
    <w:p w:rsidR="007864B8" w:rsidRPr="00FF72CF" w:rsidRDefault="007864B8" w:rsidP="007864B8">
      <w:pPr>
        <w:jc w:val="both"/>
        <w:rPr>
          <w:rFonts w:ascii="Traditional Arabic" w:hAnsi="Traditional Arabic" w:cs="Traditional Arabic"/>
          <w:sz w:val="36"/>
          <w:szCs w:val="36"/>
          <w:rtl/>
        </w:rPr>
      </w:pPr>
      <w:r w:rsidRPr="00FF72CF">
        <w:rPr>
          <w:rFonts w:ascii="Traditional Arabic" w:hAnsi="Traditional Arabic" w:cs="Traditional Arabic" w:hint="cs"/>
          <w:sz w:val="36"/>
          <w:szCs w:val="36"/>
          <w:rtl/>
        </w:rPr>
        <w:t>وجه الاستدلال من هذا الحديث:</w:t>
      </w:r>
    </w:p>
    <w:p w:rsidR="007864B8" w:rsidRPr="00FF72CF" w:rsidRDefault="007864B8" w:rsidP="007864B8">
      <w:pPr>
        <w:ind w:firstLine="567"/>
        <w:jc w:val="both"/>
        <w:rPr>
          <w:rFonts w:ascii="Traditional Arabic" w:hAnsi="Traditional Arabic" w:cs="Traditional Arabic"/>
          <w:sz w:val="36"/>
          <w:szCs w:val="36"/>
          <w:rtl/>
        </w:rPr>
      </w:pPr>
      <w:r w:rsidRPr="00FF72CF">
        <w:rPr>
          <w:rFonts w:ascii="Traditional Arabic" w:hAnsi="Traditional Arabic" w:cs="Traditional Arabic" w:hint="cs"/>
          <w:sz w:val="36"/>
          <w:szCs w:val="36"/>
          <w:rtl/>
        </w:rPr>
        <w:t>أن النبي -صلى الله عليه وسلم- ذكر أن سليمان -عليه السلام- لو قال إن شاء الله لم يحنث في يمينه، بمعنى أن ذكر المشيئة مع اليمين لا يجعل صاحب اليمين يحنث في يمينه لو خالفها.</w:t>
      </w:r>
    </w:p>
    <w:p w:rsidR="007864B8" w:rsidRDefault="007864B8" w:rsidP="007864B8">
      <w:pPr>
        <w:pStyle w:val="a3"/>
        <w:numPr>
          <w:ilvl w:val="0"/>
          <w:numId w:val="53"/>
        </w:numPr>
        <w:autoSpaceDE w:val="0"/>
        <w:autoSpaceDN w:val="0"/>
        <w:adjustRightInd w:val="0"/>
        <w:spacing w:after="0" w:line="240" w:lineRule="auto"/>
        <w:jc w:val="both"/>
        <w:rPr>
          <w:rFonts w:ascii="Traditional Arabic" w:hAnsi="Traditional Arabic" w:cs="Traditional Arabic"/>
          <w:sz w:val="36"/>
          <w:szCs w:val="36"/>
        </w:rPr>
      </w:pPr>
      <w:r w:rsidRPr="00FF72CF">
        <w:rPr>
          <w:rFonts w:ascii="Traditional Arabic" w:hAnsi="Traditional Arabic" w:cs="Traditional Arabic"/>
          <w:sz w:val="36"/>
          <w:szCs w:val="36"/>
          <w:rtl/>
        </w:rPr>
        <w:t xml:space="preserve">عن أبي هريرة قال : قال رسول الله - صلى الله عليه وسلم -: </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 xml:space="preserve"> من حلف فقال : إن شاء الله لم يحنث</w:t>
      </w:r>
      <w:r w:rsidRPr="00FF72CF">
        <w:rPr>
          <w:rFonts w:ascii="Traditional Arabic" w:hAnsi="Traditional Arabic" w:cs="Traditional Arabic" w:hint="cs"/>
          <w:sz w:val="36"/>
          <w:szCs w:val="36"/>
          <w:rtl/>
        </w:rPr>
        <w:t>))</w:t>
      </w:r>
      <w:r w:rsidRPr="00FF72CF">
        <w:rPr>
          <w:rStyle w:val="a6"/>
          <w:rFonts w:ascii="Traditional Arabic" w:hAnsi="Traditional Arabic" w:cs="Traditional Arabic"/>
          <w:sz w:val="36"/>
          <w:szCs w:val="36"/>
          <w:rtl/>
        </w:rPr>
        <w:footnoteReference w:id="412"/>
      </w:r>
      <w:r w:rsidRPr="00FF72CF">
        <w:rPr>
          <w:rFonts w:ascii="Traditional Arabic" w:hAnsi="Traditional Arabic" w:cs="Traditional Arabic"/>
          <w:sz w:val="36"/>
          <w:szCs w:val="36"/>
          <w:rtl/>
        </w:rPr>
        <w:t>.</w:t>
      </w:r>
    </w:p>
    <w:p w:rsidR="007864B8" w:rsidRPr="0009258C" w:rsidRDefault="007864B8" w:rsidP="007864B8">
      <w:pPr>
        <w:autoSpaceDE w:val="0"/>
        <w:autoSpaceDN w:val="0"/>
        <w:adjustRightInd w:val="0"/>
        <w:spacing w:after="0" w:line="240" w:lineRule="auto"/>
        <w:ind w:left="360"/>
        <w:jc w:val="both"/>
        <w:rPr>
          <w:rFonts w:ascii="Traditional Arabic" w:hAnsi="Traditional Arabic" w:cs="Traditional Arabic"/>
          <w:sz w:val="36"/>
          <w:szCs w:val="36"/>
        </w:rPr>
      </w:pPr>
    </w:p>
    <w:p w:rsidR="007864B8" w:rsidRPr="00FF72CF" w:rsidRDefault="007864B8" w:rsidP="007864B8">
      <w:pPr>
        <w:pStyle w:val="a3"/>
        <w:numPr>
          <w:ilvl w:val="0"/>
          <w:numId w:val="53"/>
        </w:numPr>
        <w:autoSpaceDE w:val="0"/>
        <w:autoSpaceDN w:val="0"/>
        <w:adjustRightInd w:val="0"/>
        <w:spacing w:after="0" w:line="240" w:lineRule="auto"/>
        <w:jc w:val="both"/>
        <w:rPr>
          <w:rFonts w:ascii="Traditional Arabic" w:hAnsi="Traditional Arabic" w:cs="Traditional Arabic"/>
          <w:sz w:val="36"/>
          <w:szCs w:val="36"/>
        </w:rPr>
      </w:pPr>
      <w:r w:rsidRPr="00FF72CF">
        <w:rPr>
          <w:rFonts w:ascii="Traditional Arabic" w:hAnsi="Traditional Arabic" w:cs="Traditional Arabic"/>
          <w:sz w:val="36"/>
          <w:szCs w:val="36"/>
          <w:rtl/>
        </w:rPr>
        <w:lastRenderedPageBreak/>
        <w:t>عن ابن عمر</w:t>
      </w:r>
      <w:r w:rsidRPr="00FF72CF">
        <w:rPr>
          <w:rFonts w:ascii="Traditional Arabic" w:hAnsi="Traditional Arabic" w:cs="Traditional Arabic" w:hint="cs"/>
          <w:sz w:val="36"/>
          <w:szCs w:val="36"/>
          <w:rtl/>
        </w:rPr>
        <w:t xml:space="preserve"> -رضي الله عنه-</w:t>
      </w:r>
      <w:r w:rsidRPr="00FF72CF">
        <w:rPr>
          <w:rFonts w:ascii="Traditional Arabic" w:hAnsi="Traditional Arabic" w:cs="Traditional Arabic"/>
          <w:sz w:val="36"/>
          <w:szCs w:val="36"/>
          <w:rtl/>
        </w:rPr>
        <w:t xml:space="preserve"> قال : قال رسول الله - صلى الله عليه وسلم -: </w:t>
      </w:r>
      <w:r w:rsidRPr="00FF72CF">
        <w:rPr>
          <w:rFonts w:ascii="Traditional Arabic" w:hAnsi="Traditional Arabic" w:cs="Traditional Arabic" w:hint="cs"/>
          <w:sz w:val="36"/>
          <w:szCs w:val="36"/>
          <w:rtl/>
        </w:rPr>
        <w:t>((</w:t>
      </w:r>
      <w:r w:rsidRPr="00FF72CF">
        <w:rPr>
          <w:rFonts w:ascii="Traditional Arabic" w:hAnsi="Traditional Arabic" w:cs="Traditional Arabic"/>
          <w:sz w:val="36"/>
          <w:szCs w:val="36"/>
          <w:rtl/>
        </w:rPr>
        <w:t>من حلف على يمين فقال إن شاء الله فلا حنث عليه</w:t>
      </w:r>
      <w:r w:rsidRPr="00FF72CF">
        <w:rPr>
          <w:rFonts w:ascii="Traditional Arabic" w:hAnsi="Traditional Arabic" w:cs="Traditional Arabic" w:hint="cs"/>
          <w:sz w:val="36"/>
          <w:szCs w:val="36"/>
          <w:rtl/>
        </w:rPr>
        <w:t>))</w:t>
      </w:r>
      <w:r w:rsidRPr="00FF72CF">
        <w:rPr>
          <w:rStyle w:val="a6"/>
          <w:rFonts w:ascii="Traditional Arabic" w:hAnsi="Traditional Arabic" w:cs="Traditional Arabic"/>
          <w:sz w:val="36"/>
          <w:szCs w:val="36"/>
          <w:rtl/>
        </w:rPr>
        <w:footnoteReference w:id="413"/>
      </w:r>
      <w:r w:rsidRPr="00FF72CF">
        <w:rPr>
          <w:rFonts w:ascii="Traditional Arabic" w:hAnsi="Traditional Arabic" w:cs="Traditional Arabic"/>
          <w:sz w:val="36"/>
          <w:szCs w:val="36"/>
          <w:rtl/>
        </w:rPr>
        <w:t>.</w:t>
      </w:r>
    </w:p>
    <w:p w:rsidR="007864B8" w:rsidRPr="00FF72CF"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r w:rsidRPr="00FF72CF">
        <w:rPr>
          <w:rFonts w:ascii="Traditional Arabic" w:hAnsi="Traditional Arabic" w:cs="Traditional Arabic" w:hint="cs"/>
          <w:sz w:val="36"/>
          <w:szCs w:val="36"/>
          <w:rtl/>
        </w:rPr>
        <w:t>وجه الاستلال من الحديثين السابقين:</w:t>
      </w:r>
    </w:p>
    <w:p w:rsidR="007864B8"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FF72CF">
        <w:rPr>
          <w:rFonts w:ascii="Traditional Arabic" w:hAnsi="Traditional Arabic" w:cs="Traditional Arabic" w:hint="cs"/>
          <w:sz w:val="36"/>
          <w:szCs w:val="36"/>
          <w:rtl/>
        </w:rPr>
        <w:t>أن قول إن شاء الله لا يجعل الحالف يحنث في يمينه لو خالفها،</w:t>
      </w:r>
      <w:r>
        <w:rPr>
          <w:rFonts w:ascii="Traditional Arabic" w:hAnsi="Traditional Arabic" w:cs="Traditional Arabic" w:hint="cs"/>
          <w:sz w:val="36"/>
          <w:szCs w:val="36"/>
          <w:rtl/>
        </w:rPr>
        <w:t xml:space="preserve"> بدليل لفظ الحديث ((لم يحنث)).</w:t>
      </w:r>
    </w:p>
    <w:p w:rsidR="007864B8" w:rsidRPr="0009258C" w:rsidRDefault="007864B8" w:rsidP="007864B8">
      <w:pPr>
        <w:pStyle w:val="a3"/>
        <w:numPr>
          <w:ilvl w:val="0"/>
          <w:numId w:val="53"/>
        </w:numPr>
        <w:autoSpaceDE w:val="0"/>
        <w:autoSpaceDN w:val="0"/>
        <w:adjustRightInd w:val="0"/>
        <w:spacing w:after="0" w:line="240" w:lineRule="auto"/>
        <w:jc w:val="both"/>
        <w:rPr>
          <w:rFonts w:ascii="Traditional Arabic" w:hAnsi="Traditional Arabic" w:cs="Traditional Arabic"/>
          <w:sz w:val="36"/>
          <w:szCs w:val="36"/>
        </w:rPr>
      </w:pPr>
      <w:r w:rsidRPr="0009258C">
        <w:rPr>
          <w:rFonts w:ascii="Traditional Arabic" w:hAnsi="Traditional Arabic" w:cs="Traditional Arabic"/>
          <w:sz w:val="36"/>
          <w:szCs w:val="36"/>
          <w:rtl/>
        </w:rPr>
        <w:t>عن ابن عباس</w:t>
      </w:r>
      <w:r w:rsidRPr="0009258C">
        <w:rPr>
          <w:rFonts w:ascii="Traditional Arabic" w:hAnsi="Traditional Arabic" w:cs="Traditional Arabic" w:hint="cs"/>
          <w:sz w:val="36"/>
          <w:szCs w:val="36"/>
          <w:rtl/>
        </w:rPr>
        <w:t xml:space="preserve"> -رضي الله عنهما-</w:t>
      </w:r>
      <w:r w:rsidRPr="0009258C">
        <w:rPr>
          <w:rFonts w:ascii="Traditional Arabic" w:hAnsi="Traditional Arabic" w:cs="Traditional Arabic"/>
          <w:sz w:val="36"/>
          <w:szCs w:val="36"/>
          <w:rtl/>
        </w:rPr>
        <w:t xml:space="preserve"> أن النبي - صلى الله عليه وسلم – قال</w:t>
      </w:r>
      <w:r w:rsidRPr="0009258C">
        <w:rPr>
          <w:rFonts w:ascii="Traditional Arabic" w:hAnsi="Traditional Arabic" w:cs="Traditional Arabic" w:hint="cs"/>
          <w:sz w:val="36"/>
          <w:szCs w:val="36"/>
          <w:rtl/>
        </w:rPr>
        <w:t>: ((</w:t>
      </w:r>
      <w:r w:rsidRPr="0009258C">
        <w:rPr>
          <w:rFonts w:ascii="Traditional Arabic" w:hAnsi="Traditional Arabic" w:cs="Traditional Arabic"/>
          <w:sz w:val="36"/>
          <w:szCs w:val="36"/>
          <w:rtl/>
        </w:rPr>
        <w:t>والله لأغزون قريشا</w:t>
      </w:r>
      <w:r w:rsidRPr="0009258C">
        <w:rPr>
          <w:rFonts w:ascii="Traditional Arabic" w:hAnsi="Traditional Arabic" w:cs="Traditional Arabic" w:hint="cs"/>
          <w:sz w:val="36"/>
          <w:szCs w:val="36"/>
          <w:rtl/>
        </w:rPr>
        <w:t>))،</w:t>
      </w:r>
      <w:r w:rsidRPr="0009258C">
        <w:rPr>
          <w:rFonts w:ascii="Traditional Arabic" w:hAnsi="Traditional Arabic" w:cs="Traditional Arabic"/>
          <w:sz w:val="36"/>
          <w:szCs w:val="36"/>
          <w:rtl/>
        </w:rPr>
        <w:t xml:space="preserve"> ثم قال:</w:t>
      </w:r>
      <w:r w:rsidRPr="0009258C">
        <w:rPr>
          <w:rFonts w:ascii="Traditional Arabic" w:hAnsi="Traditional Arabic" w:cs="Traditional Arabic" w:hint="cs"/>
          <w:sz w:val="36"/>
          <w:szCs w:val="36"/>
          <w:rtl/>
        </w:rPr>
        <w:t xml:space="preserve"> ((</w:t>
      </w:r>
      <w:r w:rsidRPr="0009258C">
        <w:rPr>
          <w:rFonts w:ascii="Traditional Arabic" w:hAnsi="Traditional Arabic" w:cs="Traditional Arabic"/>
          <w:sz w:val="36"/>
          <w:szCs w:val="36"/>
          <w:rtl/>
        </w:rPr>
        <w:t>إن شاء الله</w:t>
      </w:r>
      <w:r w:rsidRPr="0009258C">
        <w:rPr>
          <w:rFonts w:ascii="Traditional Arabic" w:hAnsi="Traditional Arabic" w:cs="Traditional Arabic" w:hint="cs"/>
          <w:sz w:val="36"/>
          <w:szCs w:val="36"/>
          <w:rtl/>
        </w:rPr>
        <w:t>))،</w:t>
      </w:r>
      <w:r w:rsidRPr="0009258C">
        <w:rPr>
          <w:rFonts w:ascii="Traditional Arabic" w:hAnsi="Traditional Arabic" w:cs="Traditional Arabic"/>
          <w:sz w:val="36"/>
          <w:szCs w:val="36"/>
          <w:rtl/>
        </w:rPr>
        <w:t xml:space="preserve"> ثم قال:</w:t>
      </w:r>
      <w:r w:rsidRPr="0009258C">
        <w:rPr>
          <w:rFonts w:ascii="Traditional Arabic" w:hAnsi="Traditional Arabic" w:cs="Traditional Arabic" w:hint="cs"/>
          <w:sz w:val="36"/>
          <w:szCs w:val="36"/>
          <w:rtl/>
        </w:rPr>
        <w:t xml:space="preserve"> ((</w:t>
      </w:r>
      <w:r w:rsidRPr="0009258C">
        <w:rPr>
          <w:rFonts w:ascii="Traditional Arabic" w:hAnsi="Traditional Arabic" w:cs="Traditional Arabic"/>
          <w:sz w:val="36"/>
          <w:szCs w:val="36"/>
          <w:rtl/>
        </w:rPr>
        <w:t>والله لأغزون قريشا</w:t>
      </w:r>
      <w:r w:rsidRPr="0009258C">
        <w:rPr>
          <w:rFonts w:ascii="Traditional Arabic" w:hAnsi="Traditional Arabic" w:cs="Traditional Arabic" w:hint="cs"/>
          <w:sz w:val="36"/>
          <w:szCs w:val="36"/>
          <w:rtl/>
        </w:rPr>
        <w:t>))،</w:t>
      </w:r>
      <w:r w:rsidRPr="0009258C">
        <w:rPr>
          <w:rFonts w:ascii="Traditional Arabic" w:hAnsi="Traditional Arabic" w:cs="Traditional Arabic"/>
          <w:sz w:val="36"/>
          <w:szCs w:val="36"/>
          <w:rtl/>
        </w:rPr>
        <w:t xml:space="preserve"> ثم قال: </w:t>
      </w:r>
      <w:r w:rsidRPr="0009258C">
        <w:rPr>
          <w:rFonts w:ascii="Traditional Arabic" w:hAnsi="Traditional Arabic" w:cs="Traditional Arabic" w:hint="cs"/>
          <w:sz w:val="36"/>
          <w:szCs w:val="36"/>
          <w:rtl/>
        </w:rPr>
        <w:t>((</w:t>
      </w:r>
      <w:r w:rsidRPr="0009258C">
        <w:rPr>
          <w:rFonts w:ascii="Traditional Arabic" w:hAnsi="Traditional Arabic" w:cs="Traditional Arabic"/>
          <w:sz w:val="36"/>
          <w:szCs w:val="36"/>
          <w:rtl/>
        </w:rPr>
        <w:t>إن شاء الله</w:t>
      </w:r>
      <w:r w:rsidRPr="0009258C">
        <w:rPr>
          <w:rFonts w:ascii="Traditional Arabic" w:hAnsi="Traditional Arabic" w:cs="Traditional Arabic" w:hint="cs"/>
          <w:sz w:val="36"/>
          <w:szCs w:val="36"/>
          <w:rtl/>
        </w:rPr>
        <w:t>))،</w:t>
      </w:r>
      <w:r w:rsidRPr="0009258C">
        <w:rPr>
          <w:rFonts w:ascii="Traditional Arabic" w:hAnsi="Traditional Arabic" w:cs="Traditional Arabic"/>
          <w:sz w:val="36"/>
          <w:szCs w:val="36"/>
          <w:rtl/>
        </w:rPr>
        <w:t xml:space="preserve"> ثم قال: </w:t>
      </w:r>
      <w:r w:rsidRPr="0009258C">
        <w:rPr>
          <w:rFonts w:ascii="Traditional Arabic" w:hAnsi="Traditional Arabic" w:cs="Traditional Arabic" w:hint="cs"/>
          <w:sz w:val="36"/>
          <w:szCs w:val="36"/>
          <w:rtl/>
        </w:rPr>
        <w:t>((</w:t>
      </w:r>
      <w:r w:rsidRPr="0009258C">
        <w:rPr>
          <w:rFonts w:ascii="Traditional Arabic" w:hAnsi="Traditional Arabic" w:cs="Traditional Arabic"/>
          <w:sz w:val="36"/>
          <w:szCs w:val="36"/>
          <w:rtl/>
        </w:rPr>
        <w:t>والله لأغزون قريشا</w:t>
      </w:r>
      <w:r w:rsidRPr="0009258C">
        <w:rPr>
          <w:rFonts w:ascii="Traditional Arabic" w:hAnsi="Traditional Arabic" w:cs="Traditional Arabic" w:hint="cs"/>
          <w:sz w:val="36"/>
          <w:szCs w:val="36"/>
          <w:rtl/>
        </w:rPr>
        <w:t>))،</w:t>
      </w:r>
      <w:r w:rsidRPr="0009258C">
        <w:rPr>
          <w:rFonts w:ascii="Traditional Arabic" w:hAnsi="Traditional Arabic" w:cs="Traditional Arabic"/>
          <w:sz w:val="36"/>
          <w:szCs w:val="36"/>
          <w:rtl/>
        </w:rPr>
        <w:t xml:space="preserve"> ثم سكت</w:t>
      </w:r>
      <w:r w:rsidRPr="0009258C">
        <w:rPr>
          <w:rFonts w:ascii="Traditional Arabic" w:hAnsi="Traditional Arabic" w:cs="Traditional Arabic" w:hint="cs"/>
          <w:sz w:val="36"/>
          <w:szCs w:val="36"/>
          <w:rtl/>
        </w:rPr>
        <w:t>،</w:t>
      </w:r>
      <w:r w:rsidRPr="0009258C">
        <w:rPr>
          <w:rFonts w:ascii="Traditional Arabic" w:hAnsi="Traditional Arabic" w:cs="Traditional Arabic"/>
          <w:sz w:val="36"/>
          <w:szCs w:val="36"/>
          <w:rtl/>
        </w:rPr>
        <w:t xml:space="preserve"> ثم قال: </w:t>
      </w:r>
      <w:r w:rsidRPr="0009258C">
        <w:rPr>
          <w:rFonts w:ascii="Traditional Arabic" w:hAnsi="Traditional Arabic" w:cs="Traditional Arabic" w:hint="cs"/>
          <w:sz w:val="36"/>
          <w:szCs w:val="36"/>
          <w:rtl/>
        </w:rPr>
        <w:t>((</w:t>
      </w:r>
      <w:r w:rsidRPr="0009258C">
        <w:rPr>
          <w:rFonts w:ascii="Traditional Arabic" w:hAnsi="Traditional Arabic" w:cs="Traditional Arabic"/>
          <w:sz w:val="36"/>
          <w:szCs w:val="36"/>
          <w:rtl/>
        </w:rPr>
        <w:t>إن شاء الله</w:t>
      </w:r>
      <w:r w:rsidRPr="0009258C">
        <w:rPr>
          <w:rFonts w:ascii="Traditional Arabic" w:hAnsi="Traditional Arabic" w:cs="Traditional Arabic" w:hint="cs"/>
          <w:sz w:val="36"/>
          <w:szCs w:val="36"/>
          <w:rtl/>
        </w:rPr>
        <w:t>))،</w:t>
      </w:r>
      <w:r w:rsidRPr="0009258C">
        <w:rPr>
          <w:rFonts w:ascii="Traditional Arabic" w:hAnsi="Traditional Arabic" w:cs="Traditional Arabic"/>
          <w:sz w:val="36"/>
          <w:szCs w:val="36"/>
          <w:rtl/>
        </w:rPr>
        <w:t xml:space="preserve"> ثم لم يغزهم</w:t>
      </w:r>
      <w:r w:rsidRPr="00FF72CF">
        <w:rPr>
          <w:rStyle w:val="a6"/>
          <w:rFonts w:ascii="Traditional Arabic" w:hAnsi="Traditional Arabic" w:cs="Traditional Arabic"/>
          <w:sz w:val="36"/>
          <w:szCs w:val="36"/>
          <w:rtl/>
        </w:rPr>
        <w:footnoteReference w:id="414"/>
      </w:r>
      <w:r>
        <w:rPr>
          <w:rFonts w:ascii="Traditional Arabic" w:hAnsi="Traditional Arabic" w:cs="Traditional Arabic" w:hint="cs"/>
          <w:sz w:val="36"/>
          <w:szCs w:val="36"/>
          <w:rtl/>
        </w:rPr>
        <w:t>.</w:t>
      </w:r>
    </w:p>
    <w:p w:rsidR="007864B8" w:rsidRPr="00FF72CF"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r w:rsidRPr="00FF72CF">
        <w:rPr>
          <w:rFonts w:ascii="Traditional Arabic" w:hAnsi="Traditional Arabic" w:cs="Traditional Arabic" w:hint="cs"/>
          <w:sz w:val="36"/>
          <w:szCs w:val="36"/>
          <w:rtl/>
        </w:rPr>
        <w:t>وجه الاستدلال من الحديث:</w:t>
      </w:r>
    </w:p>
    <w:p w:rsidR="007864B8" w:rsidRPr="00FF72C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FF72CF">
        <w:rPr>
          <w:rFonts w:ascii="Traditional Arabic" w:hAnsi="Traditional Arabic" w:cs="Traditional Arabic" w:hint="cs"/>
          <w:sz w:val="36"/>
          <w:szCs w:val="36"/>
          <w:rtl/>
        </w:rPr>
        <w:t>أن النبي -صلى الله عليه وسلم- حلف بالله بأن يغزو قريشا فاستثنى فقال: ((إن شاء الله))، ثم كرر اليمين وكرر الاتباع بالمشيئة، ثم لم يغزهم، ولم يذكر ابن عباس -رضي الله عنهما- أن النبي -صلى الله عليه وسلم- كفر عن يمينه، فيدل هذا على أن إتباع اليمين بالمشيئة يرفع حكمها.</w:t>
      </w:r>
    </w:p>
    <w:p w:rsidR="007864B8" w:rsidRPr="00FF72CF" w:rsidRDefault="007864B8" w:rsidP="007864B8">
      <w:pPr>
        <w:autoSpaceDE w:val="0"/>
        <w:autoSpaceDN w:val="0"/>
        <w:adjustRightInd w:val="0"/>
        <w:spacing w:after="0" w:line="240" w:lineRule="auto"/>
        <w:jc w:val="both"/>
        <w:rPr>
          <w:rFonts w:ascii="Traditional Arabic" w:hAnsi="Traditional Arabic" w:cs="Traditional Arabic"/>
          <w:sz w:val="36"/>
          <w:szCs w:val="36"/>
          <w:rtl/>
        </w:rPr>
      </w:pPr>
    </w:p>
    <w:p w:rsidR="007864B8" w:rsidRPr="00E930FC" w:rsidRDefault="007864B8" w:rsidP="007864B8">
      <w:pPr>
        <w:pStyle w:val="a3"/>
        <w:numPr>
          <w:ilvl w:val="0"/>
          <w:numId w:val="52"/>
        </w:numPr>
        <w:autoSpaceDE w:val="0"/>
        <w:autoSpaceDN w:val="0"/>
        <w:adjustRightInd w:val="0"/>
        <w:spacing w:after="0" w:line="240" w:lineRule="auto"/>
        <w:jc w:val="both"/>
        <w:rPr>
          <w:rFonts w:ascii="Traditional Arabic" w:hAnsi="Traditional Arabic" w:cs="Traditional Arabic"/>
          <w:b/>
          <w:bCs/>
          <w:sz w:val="36"/>
          <w:szCs w:val="36"/>
        </w:rPr>
      </w:pPr>
      <w:r w:rsidRPr="00E930FC">
        <w:rPr>
          <w:rFonts w:ascii="Traditional Arabic" w:hAnsi="Traditional Arabic" w:cs="Traditional Arabic" w:hint="cs"/>
          <w:b/>
          <w:bCs/>
          <w:sz w:val="36"/>
          <w:szCs w:val="36"/>
          <w:rtl/>
        </w:rPr>
        <w:t>أقوال أهل العلم في الضابط:</w:t>
      </w:r>
    </w:p>
    <w:p w:rsidR="007864B8" w:rsidRPr="00FF72C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FF72CF">
        <w:rPr>
          <w:rFonts w:ascii="Traditional Arabic" w:hAnsi="Traditional Arabic" w:cs="Traditional Arabic" w:hint="cs"/>
          <w:sz w:val="36"/>
          <w:szCs w:val="36"/>
          <w:rtl/>
        </w:rPr>
        <w:t>يقول ابن قدامة:"وأجمع أهل العلم على تسميته استثناء-أي قول: إن شاء الله-، وأنه متى استثنى في يمينه لم يحنث"</w:t>
      </w:r>
      <w:r w:rsidRPr="00FF72CF">
        <w:rPr>
          <w:rStyle w:val="a6"/>
          <w:rFonts w:ascii="Traditional Arabic" w:hAnsi="Traditional Arabic" w:cs="Traditional Arabic"/>
          <w:sz w:val="36"/>
          <w:szCs w:val="36"/>
          <w:rtl/>
        </w:rPr>
        <w:footnoteReference w:id="415"/>
      </w:r>
      <w:r w:rsidRPr="00FF72CF">
        <w:rPr>
          <w:rFonts w:ascii="Traditional Arabic" w:hAnsi="Traditional Arabic" w:cs="Traditional Arabic" w:hint="cs"/>
          <w:sz w:val="36"/>
          <w:szCs w:val="36"/>
          <w:rtl/>
        </w:rPr>
        <w:t>، وقد ذكر غير ابن قدامة الإجماع أيضا</w:t>
      </w:r>
      <w:r w:rsidRPr="00FF72CF">
        <w:rPr>
          <w:rStyle w:val="a6"/>
          <w:rFonts w:ascii="Traditional Arabic" w:hAnsi="Traditional Arabic" w:cs="Traditional Arabic"/>
          <w:sz w:val="36"/>
          <w:szCs w:val="36"/>
          <w:rtl/>
        </w:rPr>
        <w:footnoteReference w:id="416"/>
      </w:r>
      <w:r w:rsidRPr="00FF72CF">
        <w:rPr>
          <w:rFonts w:ascii="Traditional Arabic" w:hAnsi="Traditional Arabic" w:cs="Traditional Arabic" w:hint="cs"/>
          <w:sz w:val="36"/>
          <w:szCs w:val="36"/>
          <w:rtl/>
        </w:rPr>
        <w:t xml:space="preserve">، فهذا الضابط مجمع </w:t>
      </w:r>
      <w:r>
        <w:rPr>
          <w:rFonts w:ascii="Traditional Arabic" w:hAnsi="Traditional Arabic" w:cs="Traditional Arabic" w:hint="cs"/>
          <w:sz w:val="36"/>
          <w:szCs w:val="36"/>
          <w:rtl/>
        </w:rPr>
        <w:lastRenderedPageBreak/>
        <w:t>عليه عند أهل العلم</w:t>
      </w:r>
      <w:r w:rsidRPr="00FF72CF">
        <w:rPr>
          <w:rFonts w:ascii="Traditional Arabic" w:hAnsi="Traditional Arabic" w:cs="Traditional Arabic" w:hint="cs"/>
          <w:sz w:val="36"/>
          <w:szCs w:val="36"/>
          <w:rtl/>
        </w:rPr>
        <w:t>، لكن ينبغي التنبه إلى أن المراد بالاستثناء بالمشيئة المجمع عليه هو ما كان متصلا باليمين، وهو المراد بالضابط الذي ذكره ابن دقيق العيد ولهذا قال إتباع اليمين بالله بالمشيئة، فالإتباع فيه معنى الاتصال.</w:t>
      </w:r>
    </w:p>
    <w:p w:rsidR="007864B8" w:rsidRPr="00FF72C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FF72CF">
        <w:rPr>
          <w:rFonts w:ascii="Traditional Arabic" w:hAnsi="Traditional Arabic" w:cs="Traditional Arabic" w:hint="cs"/>
          <w:sz w:val="36"/>
          <w:szCs w:val="36"/>
          <w:rtl/>
        </w:rPr>
        <w:t>وأ</w:t>
      </w:r>
      <w:r>
        <w:rPr>
          <w:rFonts w:ascii="Traditional Arabic" w:hAnsi="Traditional Arabic" w:cs="Traditional Arabic" w:hint="cs"/>
          <w:sz w:val="36"/>
          <w:szCs w:val="36"/>
          <w:rtl/>
        </w:rPr>
        <w:t>ما إذا وقع ذكر المشيئة غير متصل باليمين</w:t>
      </w:r>
      <w:r w:rsidRPr="00FF72CF">
        <w:rPr>
          <w:rFonts w:ascii="Traditional Arabic" w:hAnsi="Traditional Arabic" w:cs="Traditional Arabic" w:hint="cs"/>
          <w:sz w:val="36"/>
          <w:szCs w:val="36"/>
          <w:rtl/>
        </w:rPr>
        <w:t xml:space="preserve"> فقد وقع الخلاف في رفعه لحكمها، والجماهير على عدم رفع المشيئة حينئذ لحكم اليمين، فإن خالفها حنث ووجبت عليه الكفارة</w:t>
      </w:r>
      <w:r w:rsidRPr="00FF72CF">
        <w:rPr>
          <w:rStyle w:val="a6"/>
          <w:rFonts w:ascii="Traditional Arabic" w:hAnsi="Traditional Arabic" w:cs="Traditional Arabic"/>
          <w:sz w:val="36"/>
          <w:szCs w:val="36"/>
          <w:rtl/>
        </w:rPr>
        <w:footnoteReference w:id="417"/>
      </w:r>
      <w:r w:rsidRPr="00FF72CF">
        <w:rPr>
          <w:rFonts w:ascii="Traditional Arabic" w:hAnsi="Traditional Arabic" w:cs="Traditional Arabic" w:hint="cs"/>
          <w:sz w:val="36"/>
          <w:szCs w:val="36"/>
          <w:rtl/>
        </w:rPr>
        <w:t>.</w:t>
      </w:r>
    </w:p>
    <w:p w:rsidR="007864B8" w:rsidRPr="00E930FC" w:rsidRDefault="007864B8" w:rsidP="007864B8">
      <w:pPr>
        <w:pStyle w:val="a3"/>
        <w:numPr>
          <w:ilvl w:val="0"/>
          <w:numId w:val="52"/>
        </w:numPr>
        <w:autoSpaceDE w:val="0"/>
        <w:autoSpaceDN w:val="0"/>
        <w:adjustRightInd w:val="0"/>
        <w:spacing w:after="0" w:line="240" w:lineRule="auto"/>
        <w:jc w:val="both"/>
        <w:rPr>
          <w:rFonts w:ascii="Traditional Arabic" w:hAnsi="Traditional Arabic" w:cs="Traditional Arabic"/>
          <w:b/>
          <w:bCs/>
          <w:sz w:val="36"/>
          <w:szCs w:val="36"/>
        </w:rPr>
      </w:pPr>
      <w:r w:rsidRPr="00E930FC">
        <w:rPr>
          <w:rFonts w:ascii="Traditional Arabic" w:hAnsi="Traditional Arabic" w:cs="Traditional Arabic" w:hint="cs"/>
          <w:b/>
          <w:bCs/>
          <w:sz w:val="36"/>
          <w:szCs w:val="36"/>
          <w:rtl/>
        </w:rPr>
        <w:t>الألفاظ التي ورد بها الضابط عند الفقهاء:</w:t>
      </w:r>
    </w:p>
    <w:p w:rsidR="007864B8" w:rsidRPr="00FF72CF" w:rsidRDefault="007864B8" w:rsidP="007864B8">
      <w:pPr>
        <w:autoSpaceDE w:val="0"/>
        <w:autoSpaceDN w:val="0"/>
        <w:adjustRightInd w:val="0"/>
        <w:spacing w:after="0" w:line="240" w:lineRule="auto"/>
        <w:ind w:firstLine="567"/>
        <w:jc w:val="both"/>
        <w:rPr>
          <w:rFonts w:ascii="Traditional Arabic" w:hAnsi="Traditional Arabic" w:cs="Traditional Arabic"/>
          <w:sz w:val="36"/>
          <w:szCs w:val="36"/>
          <w:rtl/>
        </w:rPr>
      </w:pPr>
      <w:r w:rsidRPr="00FF72CF">
        <w:rPr>
          <w:rFonts w:ascii="Traditional Arabic" w:hAnsi="Traditional Arabic" w:cs="Traditional Arabic" w:hint="cs"/>
          <w:sz w:val="36"/>
          <w:szCs w:val="36"/>
          <w:rtl/>
        </w:rPr>
        <w:t>لقد ذكر كثير من أهل العلم هذا الضابط، لكن أقربهم إلى لفظ ابن دقيق العيد من يلي:</w:t>
      </w:r>
    </w:p>
    <w:p w:rsidR="007864B8" w:rsidRPr="00FF72CF" w:rsidRDefault="007864B8" w:rsidP="007864B8">
      <w:pPr>
        <w:pStyle w:val="a3"/>
        <w:numPr>
          <w:ilvl w:val="0"/>
          <w:numId w:val="54"/>
        </w:numPr>
        <w:autoSpaceDE w:val="0"/>
        <w:autoSpaceDN w:val="0"/>
        <w:adjustRightInd w:val="0"/>
        <w:spacing w:after="0" w:line="240" w:lineRule="auto"/>
        <w:jc w:val="both"/>
        <w:rPr>
          <w:rFonts w:ascii="Traditional Arabic" w:hAnsi="Traditional Arabic" w:cs="Traditional Arabic"/>
          <w:sz w:val="36"/>
          <w:szCs w:val="36"/>
        </w:rPr>
      </w:pPr>
      <w:r w:rsidRPr="00FF72CF">
        <w:rPr>
          <w:rFonts w:ascii="Traditional Arabic" w:hAnsi="Traditional Arabic" w:cs="Traditional Arabic" w:hint="cs"/>
          <w:sz w:val="36"/>
          <w:szCs w:val="36"/>
          <w:rtl/>
        </w:rPr>
        <w:t>الماوردي الشافعي، حيث يقول:"</w:t>
      </w:r>
      <w:r w:rsidRPr="00FF72CF">
        <w:rPr>
          <w:rFonts w:ascii="Traditional Arabic" w:hAnsi="Traditional Arabic" w:cs="Traditional Arabic"/>
          <w:sz w:val="36"/>
          <w:szCs w:val="36"/>
          <w:rtl/>
        </w:rPr>
        <w:t xml:space="preserve"> الاستثناء بمشيئة الله في الأيمان والنذور يمنع من انعقادها</w:t>
      </w:r>
      <w:r w:rsidRPr="00FF72CF">
        <w:rPr>
          <w:rFonts w:ascii="Traditional Arabic" w:hAnsi="Traditional Arabic" w:cs="Traditional Arabic" w:hint="cs"/>
          <w:sz w:val="36"/>
          <w:szCs w:val="36"/>
          <w:rtl/>
        </w:rPr>
        <w:t>"</w:t>
      </w:r>
      <w:r w:rsidRPr="00FF72CF">
        <w:rPr>
          <w:rStyle w:val="a6"/>
          <w:rFonts w:ascii="Traditional Arabic" w:hAnsi="Traditional Arabic" w:cs="Traditional Arabic"/>
          <w:sz w:val="36"/>
          <w:szCs w:val="36"/>
          <w:rtl/>
        </w:rPr>
        <w:footnoteReference w:id="418"/>
      </w:r>
      <w:r w:rsidRPr="00FF72CF">
        <w:rPr>
          <w:rFonts w:ascii="Traditional Arabic" w:hAnsi="Traditional Arabic" w:cs="Traditional Arabic" w:hint="cs"/>
          <w:sz w:val="36"/>
          <w:szCs w:val="36"/>
          <w:rtl/>
        </w:rPr>
        <w:t>.</w:t>
      </w:r>
    </w:p>
    <w:p w:rsidR="007864B8" w:rsidRPr="00FF72CF" w:rsidRDefault="007864B8" w:rsidP="007864B8">
      <w:pPr>
        <w:pStyle w:val="a3"/>
        <w:numPr>
          <w:ilvl w:val="0"/>
          <w:numId w:val="54"/>
        </w:numPr>
        <w:autoSpaceDE w:val="0"/>
        <w:autoSpaceDN w:val="0"/>
        <w:adjustRightInd w:val="0"/>
        <w:spacing w:after="0" w:line="240" w:lineRule="auto"/>
        <w:jc w:val="both"/>
        <w:rPr>
          <w:rFonts w:ascii="Traditional Arabic" w:hAnsi="Traditional Arabic" w:cs="Traditional Arabic"/>
          <w:sz w:val="36"/>
          <w:szCs w:val="36"/>
        </w:rPr>
      </w:pPr>
      <w:r w:rsidRPr="00FF72CF">
        <w:rPr>
          <w:rFonts w:ascii="Traditional Arabic" w:hAnsi="Traditional Arabic" w:cs="Traditional Arabic" w:hint="cs"/>
          <w:sz w:val="36"/>
          <w:szCs w:val="36"/>
          <w:rtl/>
        </w:rPr>
        <w:t>ابن عسكر المالكي</w:t>
      </w:r>
      <w:r w:rsidRPr="00FF72CF">
        <w:rPr>
          <w:rStyle w:val="a6"/>
          <w:rFonts w:ascii="Traditional Arabic" w:hAnsi="Traditional Arabic" w:cs="Traditional Arabic"/>
          <w:sz w:val="36"/>
          <w:szCs w:val="36"/>
          <w:rtl/>
        </w:rPr>
        <w:footnoteReference w:id="419"/>
      </w:r>
      <w:r w:rsidRPr="00FF72CF">
        <w:rPr>
          <w:rFonts w:ascii="Traditional Arabic" w:hAnsi="Traditional Arabic" w:cs="Traditional Arabic" w:hint="cs"/>
          <w:sz w:val="36"/>
          <w:szCs w:val="36"/>
          <w:rtl/>
        </w:rPr>
        <w:t>، حيث يقول:" الاستثناء يمنع الانعقاد"</w:t>
      </w:r>
      <w:r w:rsidRPr="00FF72CF">
        <w:rPr>
          <w:rStyle w:val="a6"/>
          <w:rFonts w:ascii="Traditional Arabic" w:hAnsi="Traditional Arabic" w:cs="Traditional Arabic"/>
          <w:sz w:val="36"/>
          <w:szCs w:val="36"/>
          <w:rtl/>
        </w:rPr>
        <w:footnoteReference w:id="420"/>
      </w:r>
      <w:r w:rsidRPr="00FF72CF">
        <w:rPr>
          <w:rFonts w:ascii="Traditional Arabic" w:hAnsi="Traditional Arabic" w:cs="Traditional Arabic" w:hint="cs"/>
          <w:sz w:val="36"/>
          <w:szCs w:val="36"/>
          <w:rtl/>
        </w:rPr>
        <w:t>.</w:t>
      </w:r>
    </w:p>
    <w:p w:rsidR="007864B8" w:rsidRPr="00FF72CF" w:rsidRDefault="007864B8" w:rsidP="007864B8">
      <w:pPr>
        <w:pStyle w:val="a3"/>
        <w:numPr>
          <w:ilvl w:val="0"/>
          <w:numId w:val="54"/>
        </w:numPr>
        <w:autoSpaceDE w:val="0"/>
        <w:autoSpaceDN w:val="0"/>
        <w:adjustRightInd w:val="0"/>
        <w:spacing w:after="0" w:line="240" w:lineRule="auto"/>
        <w:jc w:val="both"/>
        <w:rPr>
          <w:rFonts w:ascii="Traditional Arabic" w:hAnsi="Traditional Arabic" w:cs="Traditional Arabic"/>
          <w:sz w:val="36"/>
          <w:szCs w:val="36"/>
        </w:rPr>
      </w:pPr>
      <w:r w:rsidRPr="00FF72CF">
        <w:rPr>
          <w:rFonts w:ascii="Traditional Arabic" w:hAnsi="Traditional Arabic" w:cs="Traditional Arabic" w:hint="cs"/>
          <w:sz w:val="36"/>
          <w:szCs w:val="36"/>
          <w:rtl/>
        </w:rPr>
        <w:t>ابن قدامة الحنبلي، حيث يقول:" فإن حلف فقال: إن شاء الله لم يحنث"</w:t>
      </w:r>
      <w:r w:rsidRPr="00FF72CF">
        <w:rPr>
          <w:rStyle w:val="a6"/>
          <w:rFonts w:ascii="Traditional Arabic" w:hAnsi="Traditional Arabic" w:cs="Traditional Arabic"/>
          <w:sz w:val="36"/>
          <w:szCs w:val="36"/>
          <w:rtl/>
        </w:rPr>
        <w:footnoteReference w:id="421"/>
      </w:r>
    </w:p>
    <w:p w:rsidR="007864B8" w:rsidRDefault="007864B8">
      <w:pPr>
        <w:rPr>
          <w:rtl/>
        </w:rPr>
      </w:pPr>
    </w:p>
    <w:p w:rsidR="007864B8" w:rsidRDefault="007864B8">
      <w:pPr>
        <w:bidi w:val="0"/>
        <w:rPr>
          <w:rtl/>
        </w:rPr>
      </w:pPr>
      <w:r>
        <w:rPr>
          <w:rtl/>
        </w:rPr>
        <w:br w:type="page"/>
      </w:r>
    </w:p>
    <w:p w:rsidR="00E55362" w:rsidRPr="00087CC8" w:rsidRDefault="00E55362" w:rsidP="00E55362">
      <w:pPr>
        <w:jc w:val="center"/>
        <w:rPr>
          <w:rFonts w:ascii="Traditional Arabic" w:hAnsi="Traditional Arabic" w:cs="Traditional Arabic"/>
          <w:b/>
          <w:bCs/>
          <w:sz w:val="60"/>
          <w:szCs w:val="60"/>
          <w:rtl/>
        </w:rPr>
      </w:pPr>
      <w:r w:rsidRPr="00087CC8">
        <w:rPr>
          <w:rFonts w:ascii="Traditional Arabic" w:hAnsi="Traditional Arabic" w:cs="Traditional Arabic" w:hint="cs"/>
          <w:b/>
          <w:bCs/>
          <w:sz w:val="60"/>
          <w:szCs w:val="60"/>
          <w:rtl/>
        </w:rPr>
        <w:lastRenderedPageBreak/>
        <w:t>المبحث الثالث</w:t>
      </w:r>
    </w:p>
    <w:p w:rsidR="00E55362" w:rsidRPr="00087CC8" w:rsidRDefault="00E55362" w:rsidP="00E55362">
      <w:pPr>
        <w:jc w:val="center"/>
        <w:rPr>
          <w:rFonts w:ascii="Traditional Arabic" w:hAnsi="Traditional Arabic" w:cs="Traditional Arabic"/>
          <w:b/>
          <w:bCs/>
          <w:sz w:val="60"/>
          <w:szCs w:val="60"/>
          <w:rtl/>
        </w:rPr>
      </w:pPr>
      <w:r w:rsidRPr="00087CC8">
        <w:rPr>
          <w:rFonts w:ascii="Traditional Arabic" w:hAnsi="Traditional Arabic" w:cs="Traditional Arabic" w:hint="cs"/>
          <w:b/>
          <w:bCs/>
          <w:sz w:val="60"/>
          <w:szCs w:val="60"/>
          <w:rtl/>
        </w:rPr>
        <w:t>الكناية في اليمين مع النية كالصريح في حكم اليمين</w:t>
      </w:r>
    </w:p>
    <w:p w:rsidR="00E55362" w:rsidRPr="00087CC8" w:rsidRDefault="00E55362" w:rsidP="00E55362">
      <w:pPr>
        <w:bidi w:val="0"/>
        <w:jc w:val="both"/>
        <w:rPr>
          <w:rFonts w:ascii="Traditional Arabic" w:hAnsi="Traditional Arabic" w:cs="Traditional Arabic"/>
          <w:sz w:val="36"/>
          <w:szCs w:val="36"/>
        </w:rPr>
      </w:pPr>
      <w:r w:rsidRPr="00087CC8">
        <w:rPr>
          <w:rFonts w:ascii="Traditional Arabic" w:hAnsi="Traditional Arabic" w:cs="Traditional Arabic"/>
          <w:sz w:val="36"/>
          <w:szCs w:val="36"/>
        </w:rPr>
        <w:br w:type="page"/>
      </w:r>
    </w:p>
    <w:p w:rsidR="00E55362" w:rsidRPr="00087CC8" w:rsidRDefault="00E55362" w:rsidP="00E55362">
      <w:pPr>
        <w:jc w:val="both"/>
        <w:rPr>
          <w:rFonts w:ascii="Traditional Arabic" w:hAnsi="Traditional Arabic" w:cs="Traditional Arabic"/>
          <w:b/>
          <w:bCs/>
          <w:sz w:val="36"/>
          <w:szCs w:val="36"/>
          <w:rtl/>
        </w:rPr>
      </w:pPr>
      <w:r w:rsidRPr="00087CC8">
        <w:rPr>
          <w:rFonts w:ascii="Traditional Arabic" w:hAnsi="Traditional Arabic" w:cs="Traditional Arabic" w:hint="cs"/>
          <w:b/>
          <w:bCs/>
          <w:sz w:val="36"/>
          <w:szCs w:val="36"/>
          <w:rtl/>
        </w:rPr>
        <w:lastRenderedPageBreak/>
        <w:t>المبحث الثالث: الكناية في اليمين مع النية كالصريح في حكم اليمين:</w:t>
      </w:r>
    </w:p>
    <w:p w:rsidR="00E55362" w:rsidRPr="00087CC8" w:rsidRDefault="00E55362" w:rsidP="00E55362">
      <w:pPr>
        <w:ind w:firstLine="567"/>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t>لقد ذكر ابن دقيق العيد هذا الضابط أثناء شرحه لحديث</w:t>
      </w:r>
      <w:r w:rsidRPr="00087CC8">
        <w:rPr>
          <w:rFonts w:ascii="Traditional Arabic" w:hAnsi="Traditional Arabic" w:cs="Traditional Arabic"/>
          <w:sz w:val="36"/>
          <w:szCs w:val="36"/>
          <w:rtl/>
        </w:rPr>
        <w:t xml:space="preserve"> أبي هريرة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رضي الله عنه</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عن النبي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صلى الله عليه وسلم</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قال</w:t>
      </w:r>
      <w:r w:rsidRPr="00087CC8">
        <w:rPr>
          <w:rFonts w:ascii="Traditional Arabic" w:hAnsi="Traditional Arabic" w:cs="Traditional Arabic" w:hint="cs"/>
          <w:sz w:val="36"/>
          <w:szCs w:val="36"/>
          <w:rtl/>
        </w:rPr>
        <w:t>: ((</w:t>
      </w:r>
      <w:r w:rsidRPr="00087CC8">
        <w:rPr>
          <w:rFonts w:ascii="Traditional Arabic" w:hAnsi="Traditional Arabic" w:cs="Traditional Arabic"/>
          <w:sz w:val="36"/>
          <w:szCs w:val="36"/>
          <w:rtl/>
        </w:rPr>
        <w:t xml:space="preserve">قال سليمان بن داود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عليهما السلام</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لأطوفن الليلة على سبعين امرأة تلد كل امرأة منهن غلاما يقاتل في سبيل الله</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فقيل له: قل إن شاء الله</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فلم يقل</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فطاف بهن فلم تلد منهم إلا امرأة واحدة نصف إنسان</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قال: فقال رسول الله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صلى الله عليه وسلم</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لو قال إن شاء الله : لم يحنث وكان دركا لحاجته</w:t>
      </w:r>
      <w:r w:rsidRPr="00087CC8">
        <w:rPr>
          <w:rFonts w:ascii="Traditional Arabic" w:hAnsi="Traditional Arabic" w:cs="Traditional Arabic" w:hint="cs"/>
          <w:sz w:val="36"/>
          <w:szCs w:val="36"/>
          <w:rtl/>
        </w:rPr>
        <w:t>))</w:t>
      </w:r>
      <w:r w:rsidRPr="00087CC8">
        <w:rPr>
          <w:rStyle w:val="a6"/>
          <w:rFonts w:ascii="Traditional Arabic" w:hAnsi="Traditional Arabic" w:cs="Traditional Arabic"/>
          <w:sz w:val="36"/>
          <w:szCs w:val="36"/>
          <w:rtl/>
        </w:rPr>
        <w:footnoteReference w:id="422"/>
      </w:r>
      <w:r w:rsidRPr="00087CC8">
        <w:rPr>
          <w:rFonts w:ascii="Traditional Arabic" w:hAnsi="Traditional Arabic" w:cs="Traditional Arabic" w:hint="cs"/>
          <w:sz w:val="36"/>
          <w:szCs w:val="36"/>
          <w:rtl/>
        </w:rPr>
        <w:t>، فقال ابن دقيق العيد عند شرحه لهذا الحديث:"</w:t>
      </w:r>
      <w:r w:rsidRPr="00087CC8">
        <w:rPr>
          <w:rFonts w:ascii="Traditional Arabic" w:hAnsi="Traditional Arabic" w:cs="Traditional Arabic"/>
          <w:sz w:val="36"/>
          <w:szCs w:val="36"/>
          <w:rtl/>
        </w:rPr>
        <w:t xml:space="preserve"> و قد يؤخذ من هذا الحديث أن الكناية في اليمين مع النية كالصريح في حكم اليمين</w:t>
      </w:r>
      <w:r w:rsidRPr="00087CC8">
        <w:rPr>
          <w:rFonts w:ascii="Traditional Arabic" w:hAnsi="Traditional Arabic" w:cs="Traditional Arabic" w:hint="cs"/>
          <w:sz w:val="36"/>
          <w:szCs w:val="36"/>
          <w:rtl/>
        </w:rPr>
        <w:t>"</w:t>
      </w:r>
      <w:r w:rsidRPr="00087CC8">
        <w:rPr>
          <w:rStyle w:val="a6"/>
          <w:rFonts w:ascii="Traditional Arabic" w:hAnsi="Traditional Arabic" w:cs="Traditional Arabic"/>
          <w:sz w:val="36"/>
          <w:szCs w:val="36"/>
          <w:rtl/>
        </w:rPr>
        <w:footnoteReference w:id="423"/>
      </w:r>
      <w:r w:rsidRPr="00087CC8">
        <w:rPr>
          <w:rFonts w:ascii="Traditional Arabic" w:hAnsi="Traditional Arabic" w:cs="Traditional Arabic" w:hint="cs"/>
          <w:sz w:val="36"/>
          <w:szCs w:val="36"/>
          <w:rtl/>
        </w:rPr>
        <w:t>.</w:t>
      </w:r>
    </w:p>
    <w:p w:rsidR="00E55362" w:rsidRPr="0026098F" w:rsidRDefault="00E55362" w:rsidP="00E55362">
      <w:pPr>
        <w:pStyle w:val="a3"/>
        <w:numPr>
          <w:ilvl w:val="0"/>
          <w:numId w:val="55"/>
        </w:numPr>
        <w:jc w:val="both"/>
        <w:rPr>
          <w:rFonts w:ascii="Traditional Arabic" w:hAnsi="Traditional Arabic" w:cs="Traditional Arabic"/>
          <w:b/>
          <w:bCs/>
          <w:sz w:val="36"/>
          <w:szCs w:val="36"/>
        </w:rPr>
      </w:pPr>
      <w:r w:rsidRPr="0026098F">
        <w:rPr>
          <w:rFonts w:ascii="Traditional Arabic" w:hAnsi="Traditional Arabic" w:cs="Traditional Arabic" w:hint="cs"/>
          <w:b/>
          <w:bCs/>
          <w:sz w:val="36"/>
          <w:szCs w:val="36"/>
          <w:rtl/>
        </w:rPr>
        <w:t>شرح مفردات الضابط:</w:t>
      </w:r>
    </w:p>
    <w:p w:rsidR="00E55362" w:rsidRPr="00087CC8" w:rsidRDefault="00E55362" w:rsidP="00E55362">
      <w:pPr>
        <w:ind w:firstLine="567"/>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t>إذا نظرنا لهذا الضابط وجدنا فيه بعض المفردات تحتاج إلى بيان وهي: الكناية - الصريح.</w:t>
      </w:r>
    </w:p>
    <w:p w:rsidR="00E55362" w:rsidRPr="00087CC8" w:rsidRDefault="00E55362" w:rsidP="00E55362">
      <w:pPr>
        <w:pStyle w:val="a3"/>
        <w:numPr>
          <w:ilvl w:val="0"/>
          <w:numId w:val="56"/>
        </w:numPr>
        <w:jc w:val="both"/>
        <w:rPr>
          <w:rFonts w:ascii="Traditional Arabic" w:hAnsi="Traditional Arabic" w:cs="Traditional Arabic"/>
          <w:sz w:val="36"/>
          <w:szCs w:val="36"/>
        </w:rPr>
      </w:pPr>
      <w:r w:rsidRPr="00087CC8">
        <w:rPr>
          <w:rFonts w:ascii="Traditional Arabic" w:hAnsi="Traditional Arabic" w:cs="Traditional Arabic" w:hint="cs"/>
          <w:sz w:val="36"/>
          <w:szCs w:val="36"/>
          <w:rtl/>
        </w:rPr>
        <w:t>الكناية:</w:t>
      </w:r>
    </w:p>
    <w:p w:rsidR="00E55362" w:rsidRPr="00087CC8"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087CC8">
        <w:rPr>
          <w:rFonts w:ascii="Traditional Arabic" w:hAnsi="Traditional Arabic" w:cs="Traditional Arabic"/>
          <w:sz w:val="36"/>
          <w:szCs w:val="36"/>
          <w:rtl/>
        </w:rPr>
        <w:t>الكناية في اللغة: أن يتكلم بشيء يستدل به على المكني عنه كالرفث والغائط، وهي اسم مأخوذ من كنيت بكذا عن كذا من باب رمى</w:t>
      </w:r>
      <w:r w:rsidRPr="00087CC8">
        <w:rPr>
          <w:rStyle w:val="a6"/>
          <w:rFonts w:ascii="Traditional Arabic" w:hAnsi="Traditional Arabic" w:cs="Traditional Arabic"/>
          <w:sz w:val="36"/>
          <w:szCs w:val="36"/>
          <w:rtl/>
        </w:rPr>
        <w:footnoteReference w:id="424"/>
      </w:r>
      <w:r w:rsidRPr="00087CC8">
        <w:rPr>
          <w:rFonts w:ascii="Traditional Arabic" w:hAnsi="Traditional Arabic" w:cs="Traditional Arabic"/>
          <w:sz w:val="36"/>
          <w:szCs w:val="36"/>
          <w:rtl/>
        </w:rPr>
        <w:t>.</w:t>
      </w:r>
    </w:p>
    <w:p w:rsidR="00E55362" w:rsidRPr="00087CC8"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087CC8">
        <w:rPr>
          <w:rFonts w:ascii="Traditional Arabic" w:hAnsi="Traditional Arabic" w:cs="Traditional Arabic"/>
          <w:sz w:val="36"/>
          <w:szCs w:val="36"/>
          <w:rtl/>
        </w:rPr>
        <w:t xml:space="preserve">وفي الاصطلاح: هو كلام استتر المراد منه بالاستعمال، وإن كان معناه ظاهرا في اللغة، سواء أكان المراد به الحقيقة أم المجاز، فيكون تردد فيما أريد به، فلا بد من النية أو </w:t>
      </w:r>
      <w:r w:rsidRPr="00087CC8">
        <w:rPr>
          <w:rFonts w:ascii="Traditional Arabic" w:hAnsi="Traditional Arabic" w:cs="Traditional Arabic"/>
          <w:sz w:val="36"/>
          <w:szCs w:val="36"/>
          <w:rtl/>
        </w:rPr>
        <w:lastRenderedPageBreak/>
        <w:t>ما يقوم مقامها من دلالة الحال</w:t>
      </w:r>
      <w:r w:rsidRPr="00087CC8">
        <w:rPr>
          <w:rStyle w:val="a6"/>
          <w:rFonts w:ascii="Traditional Arabic" w:hAnsi="Traditional Arabic" w:cs="Traditional Arabic"/>
          <w:sz w:val="36"/>
          <w:szCs w:val="36"/>
          <w:rtl/>
        </w:rPr>
        <w:footnoteReference w:id="425"/>
      </w:r>
      <w:r w:rsidRPr="00087CC8">
        <w:rPr>
          <w:rFonts w:ascii="Traditional Arabic" w:hAnsi="Traditional Arabic" w:cs="Traditional Arabic" w:hint="cs"/>
          <w:sz w:val="36"/>
          <w:szCs w:val="36"/>
          <w:rtl/>
        </w:rPr>
        <w:t xml:space="preserve">، </w:t>
      </w:r>
      <w:r w:rsidRPr="00087CC8">
        <w:rPr>
          <w:rFonts w:ascii="Traditional Arabic" w:hAnsi="Traditional Arabic" w:cs="Traditional Arabic"/>
          <w:sz w:val="36"/>
          <w:szCs w:val="36"/>
          <w:rtl/>
        </w:rPr>
        <w:t>وذكر صاحب فتح القدير : أن الكناية ما خفي المراد به لتوارد الاحتمالات عليه بخلاف الصريح</w:t>
      </w:r>
      <w:r w:rsidRPr="00087CC8">
        <w:rPr>
          <w:rStyle w:val="a6"/>
          <w:rFonts w:ascii="Traditional Arabic" w:hAnsi="Traditional Arabic" w:cs="Traditional Arabic"/>
          <w:sz w:val="36"/>
          <w:szCs w:val="36"/>
        </w:rPr>
        <w:footnoteReference w:id="426"/>
      </w:r>
      <w:r w:rsidRPr="00087CC8">
        <w:rPr>
          <w:rFonts w:ascii="Traditional Arabic" w:hAnsi="Traditional Arabic" w:cs="Traditional Arabic" w:hint="cs"/>
          <w:sz w:val="36"/>
          <w:szCs w:val="36"/>
          <w:rtl/>
        </w:rPr>
        <w:t>.</w:t>
      </w:r>
    </w:p>
    <w:p w:rsidR="00E55362" w:rsidRPr="00087CC8" w:rsidRDefault="00E55362" w:rsidP="00E55362">
      <w:pPr>
        <w:pStyle w:val="a3"/>
        <w:numPr>
          <w:ilvl w:val="0"/>
          <w:numId w:val="56"/>
        </w:numPr>
        <w:autoSpaceDE w:val="0"/>
        <w:autoSpaceDN w:val="0"/>
        <w:adjustRightInd w:val="0"/>
        <w:spacing w:after="0" w:line="240" w:lineRule="auto"/>
        <w:jc w:val="both"/>
        <w:rPr>
          <w:rFonts w:ascii="Traditional Arabic" w:hAnsi="Traditional Arabic" w:cs="Traditional Arabic"/>
          <w:sz w:val="36"/>
          <w:szCs w:val="36"/>
        </w:rPr>
      </w:pPr>
      <w:r w:rsidRPr="00087CC8">
        <w:rPr>
          <w:rFonts w:ascii="Traditional Arabic" w:hAnsi="Traditional Arabic" w:cs="Traditional Arabic" w:hint="cs"/>
          <w:sz w:val="36"/>
          <w:szCs w:val="36"/>
          <w:rtl/>
        </w:rPr>
        <w:t>الصريح:</w:t>
      </w:r>
    </w:p>
    <w:p w:rsidR="00E55362" w:rsidRPr="00087CC8"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087CC8">
        <w:rPr>
          <w:rFonts w:ascii="Traditional Arabic" w:hAnsi="Traditional Arabic" w:cs="Traditional Arabic"/>
          <w:sz w:val="36"/>
          <w:szCs w:val="36"/>
          <w:rtl/>
        </w:rPr>
        <w:t>الصريح في اللغة: هو الذي خلص من تعلقات غيره، وهو مأخوذ من صرح الشيء</w:t>
      </w:r>
      <w:r w:rsidRPr="00087CC8">
        <w:rPr>
          <w:rFonts w:ascii="Traditional Arabic" w:hAnsi="Traditional Arabic" w:cs="Traditional Arabic" w:hint="cs"/>
          <w:sz w:val="36"/>
          <w:szCs w:val="36"/>
          <w:rtl/>
        </w:rPr>
        <w:t xml:space="preserve"> -</w:t>
      </w:r>
      <w:r w:rsidRPr="00087CC8">
        <w:rPr>
          <w:rFonts w:ascii="Traditional Arabic" w:hAnsi="Traditional Arabic" w:cs="Traditional Arabic"/>
          <w:sz w:val="36"/>
          <w:szCs w:val="36"/>
          <w:rtl/>
        </w:rPr>
        <w:t>بالضم</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صراحة وصروحة، والعربي الصريح: هو خالص النسب، والجمع صرحاء</w:t>
      </w:r>
      <w:r w:rsidRPr="00087CC8">
        <w:rPr>
          <w:rFonts w:ascii="Traditional Arabic" w:hAnsi="Traditional Arabic" w:cs="Traditional Arabic" w:hint="cs"/>
          <w:sz w:val="36"/>
          <w:szCs w:val="36"/>
          <w:rtl/>
        </w:rPr>
        <w:t xml:space="preserve">، </w:t>
      </w:r>
      <w:r w:rsidRPr="00087CC8">
        <w:rPr>
          <w:rFonts w:ascii="Traditional Arabic" w:hAnsi="Traditional Arabic" w:cs="Traditional Arabic"/>
          <w:sz w:val="36"/>
          <w:szCs w:val="36"/>
          <w:rtl/>
        </w:rPr>
        <w:t>ويطلق الصريح أيضا على كل خالص، ومنه القول الصريح وهو الذي لا يفتقر إلى إضمار أو تأويل</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وصرح بما في نفسه بالتشديد أخلصه للمعنى المراد، أو أذهب عنه احتمالات المجاز والتأويل</w:t>
      </w:r>
      <w:r w:rsidRPr="00087CC8">
        <w:rPr>
          <w:rStyle w:val="a6"/>
          <w:rFonts w:ascii="Traditional Arabic" w:hAnsi="Traditional Arabic" w:cs="Traditional Arabic"/>
          <w:sz w:val="36"/>
          <w:szCs w:val="36"/>
          <w:rtl/>
        </w:rPr>
        <w:footnoteReference w:id="427"/>
      </w:r>
      <w:r w:rsidRPr="00087CC8">
        <w:rPr>
          <w:rFonts w:ascii="Traditional Arabic" w:hAnsi="Traditional Arabic" w:cs="Traditional Arabic"/>
          <w:sz w:val="36"/>
          <w:szCs w:val="36"/>
          <w:rtl/>
        </w:rPr>
        <w:t>.</w:t>
      </w:r>
    </w:p>
    <w:p w:rsidR="00E55362" w:rsidRPr="00087CC8"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087CC8">
        <w:rPr>
          <w:rFonts w:ascii="Traditional Arabic" w:hAnsi="Traditional Arabic" w:cs="Traditional Arabic"/>
          <w:sz w:val="36"/>
          <w:szCs w:val="36"/>
          <w:rtl/>
        </w:rPr>
        <w:t>وأما الصريح في الاصطلاح فهو كما في التعريفات:</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اسم لكلام مكشوف المراد به بسبب كثرة الاستعمال حقيقة كان أو مجازا</w:t>
      </w:r>
      <w:r w:rsidRPr="00087CC8">
        <w:rPr>
          <w:rFonts w:ascii="Traditional Arabic" w:hAnsi="Traditional Arabic" w:cs="Traditional Arabic" w:hint="cs"/>
          <w:sz w:val="36"/>
          <w:szCs w:val="36"/>
          <w:rtl/>
        </w:rPr>
        <w:t>"</w:t>
      </w:r>
      <w:r w:rsidRPr="00087CC8">
        <w:rPr>
          <w:rStyle w:val="a6"/>
          <w:rFonts w:ascii="Traditional Arabic" w:hAnsi="Traditional Arabic" w:cs="Traditional Arabic"/>
          <w:sz w:val="36"/>
          <w:szCs w:val="36"/>
          <w:rtl/>
        </w:rPr>
        <w:footnoteReference w:id="428"/>
      </w:r>
      <w:r w:rsidRPr="00087CC8">
        <w:rPr>
          <w:rFonts w:ascii="Traditional Arabic" w:hAnsi="Traditional Arabic" w:cs="Traditional Arabic" w:hint="cs"/>
          <w:sz w:val="36"/>
          <w:szCs w:val="36"/>
          <w:rtl/>
        </w:rPr>
        <w:t xml:space="preserve">، </w:t>
      </w:r>
      <w:r w:rsidRPr="00087CC8">
        <w:rPr>
          <w:rFonts w:ascii="Traditional Arabic" w:hAnsi="Traditional Arabic" w:cs="Traditional Arabic"/>
          <w:sz w:val="36"/>
          <w:szCs w:val="36"/>
          <w:rtl/>
        </w:rPr>
        <w:t xml:space="preserve">وذكر صاحب العناية: أن الصريح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ما ظهر المراد به ظهورا بينا بكثرة الاستعمال</w:t>
      </w:r>
      <w:r w:rsidRPr="00087CC8">
        <w:rPr>
          <w:rFonts w:ascii="Traditional Arabic" w:hAnsi="Traditional Arabic" w:cs="Traditional Arabic" w:hint="cs"/>
          <w:sz w:val="36"/>
          <w:szCs w:val="36"/>
          <w:rtl/>
        </w:rPr>
        <w:t>"</w:t>
      </w:r>
      <w:r w:rsidRPr="00087CC8">
        <w:rPr>
          <w:rStyle w:val="a6"/>
          <w:rFonts w:ascii="Traditional Arabic" w:hAnsi="Traditional Arabic" w:cs="Traditional Arabic"/>
          <w:sz w:val="36"/>
          <w:szCs w:val="36"/>
          <w:rtl/>
        </w:rPr>
        <w:footnoteReference w:id="429"/>
      </w:r>
      <w:r w:rsidRPr="00087CC8">
        <w:rPr>
          <w:rFonts w:ascii="Traditional Arabic" w:hAnsi="Traditional Arabic" w:cs="Traditional Arabic"/>
          <w:sz w:val="36"/>
          <w:szCs w:val="36"/>
          <w:rtl/>
        </w:rPr>
        <w:t>.</w:t>
      </w:r>
    </w:p>
    <w:p w:rsidR="00E55362" w:rsidRPr="00087CC8"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p>
    <w:p w:rsidR="00E55362" w:rsidRPr="0026098F" w:rsidRDefault="00E55362" w:rsidP="00E55362">
      <w:pPr>
        <w:pStyle w:val="a3"/>
        <w:numPr>
          <w:ilvl w:val="0"/>
          <w:numId w:val="55"/>
        </w:numPr>
        <w:autoSpaceDE w:val="0"/>
        <w:autoSpaceDN w:val="0"/>
        <w:adjustRightInd w:val="0"/>
        <w:spacing w:after="0" w:line="240" w:lineRule="auto"/>
        <w:jc w:val="both"/>
        <w:rPr>
          <w:rFonts w:ascii="Traditional Arabic" w:hAnsi="Traditional Arabic" w:cs="Traditional Arabic"/>
          <w:b/>
          <w:bCs/>
          <w:sz w:val="36"/>
          <w:szCs w:val="36"/>
        </w:rPr>
      </w:pPr>
      <w:r w:rsidRPr="0026098F">
        <w:rPr>
          <w:rFonts w:ascii="Traditional Arabic" w:hAnsi="Traditional Arabic" w:cs="Traditional Arabic" w:hint="cs"/>
          <w:b/>
          <w:bCs/>
          <w:sz w:val="36"/>
          <w:szCs w:val="36"/>
          <w:rtl/>
        </w:rPr>
        <w:t>بيان معنى الضابط:</w:t>
      </w:r>
    </w:p>
    <w:p w:rsidR="00E55362" w:rsidRPr="00087CC8" w:rsidRDefault="00E55362" w:rsidP="00E55362">
      <w:pPr>
        <w:ind w:firstLine="567"/>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t>وبعد شرح ما يحتاج إلى شرح في الضابط يظهر جليا المراد بالضابط الذي ذكره ابن دقيق العيد، فالمراد من هذا الضابط:</w:t>
      </w:r>
    </w:p>
    <w:p w:rsidR="00E55362" w:rsidRPr="00087CC8" w:rsidRDefault="00E55362" w:rsidP="00E55362">
      <w:pPr>
        <w:ind w:firstLine="567"/>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t>أن لليمين ألفاظ</w:t>
      </w:r>
      <w:r>
        <w:rPr>
          <w:rFonts w:ascii="Traditional Arabic" w:hAnsi="Traditional Arabic" w:cs="Traditional Arabic" w:hint="cs"/>
          <w:sz w:val="36"/>
          <w:szCs w:val="36"/>
          <w:rtl/>
        </w:rPr>
        <w:t>ا</w:t>
      </w:r>
      <w:r w:rsidRPr="00087CC8">
        <w:rPr>
          <w:rFonts w:ascii="Traditional Arabic" w:hAnsi="Traditional Arabic" w:cs="Traditional Arabic" w:hint="cs"/>
          <w:sz w:val="36"/>
          <w:szCs w:val="36"/>
          <w:rtl/>
        </w:rPr>
        <w:t xml:space="preserve"> غير صريحة بل كناية، وحكم ألفاظ الكناية إذا وقع قصد اليمين معها هو نفس حكم صريح اليمين من لزوم المحلوف عليه، وترتب الكفارة على الحالف إن خالف يمينه، فالكناية في اليمين تحتاج إلى النية حتى يلزم حكمها بخلاف صريح اليمين فهو غير مفتقر إلى نية حتى يلزم حكمه.</w:t>
      </w:r>
    </w:p>
    <w:p w:rsidR="00E55362" w:rsidRPr="00087CC8" w:rsidRDefault="00E55362" w:rsidP="00E55362">
      <w:pPr>
        <w:ind w:firstLine="567"/>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lastRenderedPageBreak/>
        <w:t>ولا بد في هذا المقام من الإشارة إلى ألفاظ اليمين الصريحة والكناية، مع العلم بأن الفقهاء لم يذكروا في أبواب الأيمان تقسيما لألفاظها -فيما وقفت عليه- كما فعلوا في ألفاظ النكاح والطلاق والظهار والرجعة والإيلاء، ولكن يفهم هذا من تعليلاتهم لبعض ألفاظ اليمين، لكن بالنظر في ألفاظ اليمين التي يذكرونها في كتبهم بأن بعضها يحتاج إلى نية والبعض الآخر لا يحتاج إلى نية، يمكن تقسيم ألفاظ اليمين بما يلي:</w:t>
      </w:r>
    </w:p>
    <w:p w:rsidR="00E55362" w:rsidRPr="00087CC8" w:rsidRDefault="00E55362" w:rsidP="00E55362">
      <w:pPr>
        <w:pStyle w:val="a3"/>
        <w:numPr>
          <w:ilvl w:val="0"/>
          <w:numId w:val="57"/>
        </w:numPr>
        <w:jc w:val="both"/>
        <w:rPr>
          <w:rFonts w:ascii="Traditional Arabic" w:hAnsi="Traditional Arabic" w:cs="Traditional Arabic"/>
          <w:sz w:val="36"/>
          <w:szCs w:val="36"/>
        </w:rPr>
      </w:pPr>
      <w:r w:rsidRPr="00087CC8">
        <w:rPr>
          <w:rFonts w:ascii="Traditional Arabic" w:hAnsi="Traditional Arabic" w:cs="Traditional Arabic" w:hint="cs"/>
          <w:sz w:val="36"/>
          <w:szCs w:val="36"/>
          <w:rtl/>
        </w:rPr>
        <w:t>صريحة: وهي التي لا تحتاج إلى نية اليمين لظهور القصد من اللفظ وذكر فيها اسم الله أو اسم من أسماءه أو صفة من صفاته التي تختص به</w:t>
      </w:r>
      <w:r>
        <w:rPr>
          <w:rFonts w:ascii="Traditional Arabic" w:hAnsi="Traditional Arabic" w:cs="Traditional Arabic" w:hint="cs"/>
          <w:sz w:val="36"/>
          <w:szCs w:val="36"/>
          <w:rtl/>
        </w:rPr>
        <w:t xml:space="preserve"> وذكر معها حرف من حروف القسم</w:t>
      </w:r>
      <w:r w:rsidRPr="00087CC8">
        <w:rPr>
          <w:rFonts w:ascii="Traditional Arabic" w:hAnsi="Traditional Arabic" w:cs="Traditional Arabic" w:hint="cs"/>
          <w:sz w:val="36"/>
          <w:szCs w:val="36"/>
          <w:rtl/>
        </w:rPr>
        <w:t>، مثل: والله، والرحمن، ورب الكعبة، وعزة الله وجلال الله</w:t>
      </w:r>
      <w:r w:rsidRPr="00087CC8">
        <w:rPr>
          <w:rStyle w:val="a6"/>
          <w:rFonts w:ascii="Traditional Arabic" w:hAnsi="Traditional Arabic" w:cs="Traditional Arabic"/>
          <w:sz w:val="36"/>
          <w:szCs w:val="36"/>
          <w:rtl/>
        </w:rPr>
        <w:footnoteReference w:id="430"/>
      </w:r>
      <w:r w:rsidRPr="00087CC8">
        <w:rPr>
          <w:rFonts w:ascii="Traditional Arabic" w:hAnsi="Traditional Arabic" w:cs="Traditional Arabic" w:hint="cs"/>
          <w:sz w:val="36"/>
          <w:szCs w:val="36"/>
          <w:rtl/>
        </w:rPr>
        <w:t>، ونحو ذلك.</w:t>
      </w:r>
    </w:p>
    <w:p w:rsidR="00E55362" w:rsidRPr="00087CC8" w:rsidRDefault="00E55362" w:rsidP="00E55362">
      <w:pPr>
        <w:pStyle w:val="a3"/>
        <w:numPr>
          <w:ilvl w:val="0"/>
          <w:numId w:val="57"/>
        </w:numPr>
        <w:jc w:val="both"/>
        <w:rPr>
          <w:rFonts w:ascii="Traditional Arabic" w:hAnsi="Traditional Arabic" w:cs="Traditional Arabic"/>
          <w:sz w:val="36"/>
          <w:szCs w:val="36"/>
        </w:rPr>
      </w:pPr>
      <w:r w:rsidRPr="00087CC8">
        <w:rPr>
          <w:rFonts w:ascii="Traditional Arabic" w:hAnsi="Traditional Arabic" w:cs="Traditional Arabic" w:hint="cs"/>
          <w:sz w:val="36"/>
          <w:szCs w:val="36"/>
          <w:rtl/>
        </w:rPr>
        <w:t>كناية: وهي التي تحتاج إلى نية اليمين ولم يذكر فيها اسم الله تعالى ولا صفة من صفاته، مثل: أقسمت، آليت، شهدت، أيمان البيعة</w:t>
      </w:r>
      <w:r>
        <w:rPr>
          <w:rStyle w:val="a6"/>
          <w:rFonts w:ascii="Traditional Arabic" w:hAnsi="Traditional Arabic" w:cs="Traditional Arabic"/>
          <w:sz w:val="36"/>
          <w:szCs w:val="36"/>
          <w:rtl/>
        </w:rPr>
        <w:footnoteReference w:id="431"/>
      </w:r>
      <w:r w:rsidRPr="00087CC8">
        <w:rPr>
          <w:rFonts w:ascii="Traditional Arabic" w:hAnsi="Traditional Arabic" w:cs="Traditional Arabic" w:hint="cs"/>
          <w:sz w:val="36"/>
          <w:szCs w:val="36"/>
          <w:rtl/>
        </w:rPr>
        <w:t xml:space="preserve"> تلزمني ونحو ذلك</w:t>
      </w:r>
      <w:r w:rsidRPr="00087CC8">
        <w:rPr>
          <w:rStyle w:val="a6"/>
          <w:rFonts w:ascii="Traditional Arabic" w:hAnsi="Traditional Arabic" w:cs="Traditional Arabic"/>
          <w:sz w:val="36"/>
          <w:szCs w:val="36"/>
          <w:rtl/>
        </w:rPr>
        <w:footnoteReference w:id="432"/>
      </w:r>
      <w:r w:rsidRPr="00087CC8">
        <w:rPr>
          <w:rFonts w:ascii="Traditional Arabic" w:hAnsi="Traditional Arabic" w:cs="Traditional Arabic" w:hint="cs"/>
          <w:sz w:val="36"/>
          <w:szCs w:val="36"/>
          <w:rtl/>
        </w:rPr>
        <w:t>.</w:t>
      </w:r>
    </w:p>
    <w:p w:rsidR="00E55362" w:rsidRPr="00087CC8" w:rsidRDefault="00E55362" w:rsidP="00E55362">
      <w:pPr>
        <w:pStyle w:val="a3"/>
        <w:numPr>
          <w:ilvl w:val="0"/>
          <w:numId w:val="57"/>
        </w:numPr>
        <w:jc w:val="both"/>
        <w:rPr>
          <w:rFonts w:ascii="Traditional Arabic" w:hAnsi="Traditional Arabic" w:cs="Traditional Arabic"/>
          <w:sz w:val="36"/>
          <w:szCs w:val="36"/>
        </w:rPr>
      </w:pPr>
      <w:r w:rsidRPr="00087CC8">
        <w:rPr>
          <w:rFonts w:ascii="Traditional Arabic" w:hAnsi="Traditional Arabic" w:cs="Traditional Arabic" w:hint="cs"/>
          <w:sz w:val="36"/>
          <w:szCs w:val="36"/>
          <w:rtl/>
        </w:rPr>
        <w:t>مترددة بين الصريح والكناية: وهي التي تحتاج إلى نية اليمين وقد ذكر فيها اسم الله أو اسم من أسماءه أو صفة من صفاته، فهذا القسم مشابه للصريح من حيث ذكر اسم الله أو صفته، ومشابه للكناية من حيث افتقاره إلى نية، مثل: أشهد بالله</w:t>
      </w:r>
      <w:r w:rsidRPr="00087CC8">
        <w:rPr>
          <w:rStyle w:val="a6"/>
          <w:rFonts w:ascii="Traditional Arabic" w:hAnsi="Traditional Arabic" w:cs="Traditional Arabic"/>
          <w:sz w:val="36"/>
          <w:szCs w:val="36"/>
          <w:rtl/>
        </w:rPr>
        <w:footnoteReference w:id="433"/>
      </w:r>
      <w:r w:rsidRPr="00087CC8">
        <w:rPr>
          <w:rFonts w:ascii="Traditional Arabic" w:hAnsi="Traditional Arabic" w:cs="Traditional Arabic" w:hint="cs"/>
          <w:sz w:val="36"/>
          <w:szCs w:val="36"/>
          <w:rtl/>
        </w:rPr>
        <w:t>، لعمر الله ونحو ذلك.</w:t>
      </w:r>
    </w:p>
    <w:p w:rsidR="00E55362" w:rsidRPr="00087CC8" w:rsidRDefault="00E55362" w:rsidP="00E55362">
      <w:pPr>
        <w:ind w:firstLine="567"/>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lastRenderedPageBreak/>
        <w:t>فيظهر من هذا التقسيم أن ضابط ابن دقيق العيد إنما يرد على القسم الثاني دون الأول والثالث، والأمثلة في هذا الباب كثيرة، ولا يخلو بعضها من اعتراض، والمذكور هنا على سبيل التمثيل لا الحصر.</w:t>
      </w:r>
    </w:p>
    <w:p w:rsidR="00E55362" w:rsidRPr="00087CC8" w:rsidRDefault="00E55362" w:rsidP="00E55362">
      <w:pPr>
        <w:jc w:val="both"/>
        <w:rPr>
          <w:rFonts w:ascii="Traditional Arabic" w:hAnsi="Traditional Arabic" w:cs="Traditional Arabic"/>
          <w:sz w:val="36"/>
          <w:szCs w:val="36"/>
          <w:rtl/>
        </w:rPr>
      </w:pPr>
    </w:p>
    <w:p w:rsidR="00E55362" w:rsidRPr="00087CC8" w:rsidRDefault="00E55362" w:rsidP="00E55362">
      <w:pPr>
        <w:pStyle w:val="a3"/>
        <w:numPr>
          <w:ilvl w:val="0"/>
          <w:numId w:val="55"/>
        </w:numPr>
        <w:jc w:val="both"/>
        <w:rPr>
          <w:rFonts w:ascii="Traditional Arabic" w:hAnsi="Traditional Arabic" w:cs="Traditional Arabic"/>
          <w:sz w:val="36"/>
          <w:szCs w:val="36"/>
        </w:rPr>
      </w:pPr>
      <w:r w:rsidRPr="00087CC8">
        <w:rPr>
          <w:rFonts w:ascii="Traditional Arabic" w:hAnsi="Traditional Arabic" w:cs="Traditional Arabic" w:hint="cs"/>
          <w:sz w:val="36"/>
          <w:szCs w:val="36"/>
          <w:rtl/>
        </w:rPr>
        <w:t>أدلة الضابط:</w:t>
      </w:r>
    </w:p>
    <w:p w:rsidR="00E55362" w:rsidRPr="00087CC8" w:rsidRDefault="00E55362" w:rsidP="00E55362">
      <w:pPr>
        <w:pStyle w:val="a3"/>
        <w:numPr>
          <w:ilvl w:val="0"/>
          <w:numId w:val="58"/>
        </w:numPr>
        <w:jc w:val="both"/>
        <w:rPr>
          <w:rFonts w:ascii="Traditional Arabic" w:hAnsi="Traditional Arabic" w:cs="Traditional Arabic"/>
          <w:sz w:val="36"/>
          <w:szCs w:val="36"/>
        </w:rPr>
      </w:pPr>
      <w:r w:rsidRPr="00087CC8">
        <w:rPr>
          <w:rFonts w:ascii="Traditional Arabic" w:hAnsi="Traditional Arabic" w:cs="Traditional Arabic" w:hint="cs"/>
          <w:sz w:val="36"/>
          <w:szCs w:val="36"/>
          <w:rtl/>
        </w:rPr>
        <w:t xml:space="preserve">قول الله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554" w:hAnsi="QCF_P554" w:cs="QCF_P554"/>
          <w:color w:val="000000"/>
          <w:sz w:val="32"/>
          <w:szCs w:val="32"/>
          <w:rtl/>
        </w:rPr>
        <w:t>ﮐ</w:t>
      </w:r>
      <w:r>
        <w:rPr>
          <w:rFonts w:ascii="QCF_P554" w:hAnsi="QCF_P554" w:cs="QCF_P554"/>
          <w:color w:val="000000"/>
          <w:sz w:val="2"/>
          <w:szCs w:val="2"/>
          <w:rtl/>
        </w:rPr>
        <w:t xml:space="preserve">  </w:t>
      </w:r>
      <w:r>
        <w:rPr>
          <w:rFonts w:ascii="QCF_P554" w:hAnsi="QCF_P554" w:cs="QCF_P554"/>
          <w:color w:val="000000"/>
          <w:sz w:val="32"/>
          <w:szCs w:val="32"/>
          <w:rtl/>
        </w:rPr>
        <w:t>ﮑ</w:t>
      </w:r>
      <w:r>
        <w:rPr>
          <w:rFonts w:ascii="QCF_P554" w:hAnsi="QCF_P554" w:cs="QCF_P554"/>
          <w:color w:val="000000"/>
          <w:sz w:val="2"/>
          <w:szCs w:val="2"/>
          <w:rtl/>
        </w:rPr>
        <w:t xml:space="preserve"> </w:t>
      </w:r>
      <w:r>
        <w:rPr>
          <w:rFonts w:ascii="QCF_P554" w:hAnsi="QCF_P554" w:cs="QCF_P554"/>
          <w:color w:val="000000"/>
          <w:sz w:val="32"/>
          <w:szCs w:val="32"/>
          <w:rtl/>
        </w:rPr>
        <w:t>ﮒ</w:t>
      </w:r>
      <w:r>
        <w:rPr>
          <w:rFonts w:ascii="QCF_P554" w:hAnsi="QCF_P554" w:cs="QCF_P554"/>
          <w:color w:val="000000"/>
          <w:sz w:val="2"/>
          <w:szCs w:val="2"/>
          <w:rtl/>
        </w:rPr>
        <w:t xml:space="preserve"> </w:t>
      </w:r>
      <w:r>
        <w:rPr>
          <w:rFonts w:ascii="QCF_P554" w:hAnsi="QCF_P554" w:cs="QCF_P554"/>
          <w:color w:val="000000"/>
          <w:sz w:val="32"/>
          <w:szCs w:val="32"/>
          <w:rtl/>
        </w:rPr>
        <w:t>ﮓ</w:t>
      </w:r>
      <w:r>
        <w:rPr>
          <w:rFonts w:ascii="QCF_P554" w:hAnsi="QCF_P554" w:cs="QCF_P554"/>
          <w:color w:val="000000"/>
          <w:sz w:val="2"/>
          <w:szCs w:val="2"/>
          <w:rtl/>
        </w:rPr>
        <w:t xml:space="preserve"> </w:t>
      </w:r>
      <w:r>
        <w:rPr>
          <w:rFonts w:ascii="QCF_P554" w:hAnsi="QCF_P554" w:cs="QCF_P554"/>
          <w:color w:val="000000"/>
          <w:sz w:val="32"/>
          <w:szCs w:val="32"/>
          <w:rtl/>
        </w:rPr>
        <w:t>ﮔ</w:t>
      </w:r>
      <w:r>
        <w:rPr>
          <w:rFonts w:ascii="QCF_P554" w:hAnsi="QCF_P554" w:cs="QCF_P554"/>
          <w:color w:val="000000"/>
          <w:sz w:val="2"/>
          <w:szCs w:val="2"/>
          <w:rtl/>
        </w:rPr>
        <w:t xml:space="preserve"> </w:t>
      </w:r>
      <w:r>
        <w:rPr>
          <w:rFonts w:ascii="QCF_P554" w:hAnsi="QCF_P554" w:cs="QCF_P554"/>
          <w:color w:val="000000"/>
          <w:sz w:val="32"/>
          <w:szCs w:val="32"/>
          <w:rtl/>
        </w:rPr>
        <w:t>ﮕ</w:t>
      </w:r>
      <w:r>
        <w:rPr>
          <w:rFonts w:ascii="QCF_P554" w:hAnsi="QCF_P554" w:cs="QCF_P554"/>
          <w:color w:val="000000"/>
          <w:sz w:val="2"/>
          <w:szCs w:val="2"/>
          <w:rtl/>
        </w:rPr>
        <w:t xml:space="preserve">  </w:t>
      </w:r>
      <w:r>
        <w:rPr>
          <w:rFonts w:ascii="QCF_P554" w:hAnsi="QCF_P554" w:cs="QCF_P554"/>
          <w:color w:val="000000"/>
          <w:sz w:val="32"/>
          <w:szCs w:val="32"/>
          <w:rtl/>
        </w:rPr>
        <w:t>ﮖ</w:t>
      </w:r>
      <w:r>
        <w:rPr>
          <w:rFonts w:ascii="QCF_P554" w:hAnsi="QCF_P554" w:cs="QCF_P554"/>
          <w:color w:val="000000"/>
          <w:sz w:val="2"/>
          <w:szCs w:val="2"/>
          <w:rtl/>
        </w:rPr>
        <w:t xml:space="preserve"> </w:t>
      </w:r>
      <w:r>
        <w:rPr>
          <w:rFonts w:ascii="QCF_P554" w:hAnsi="QCF_P554" w:cs="QCF_P554"/>
          <w:color w:val="000000"/>
          <w:sz w:val="32"/>
          <w:szCs w:val="32"/>
          <w:rtl/>
        </w:rPr>
        <w:t>ﮗ</w:t>
      </w:r>
      <w:r>
        <w:rPr>
          <w:rFonts w:ascii="Arial" w:hAnsi="Arial"/>
          <w:color w:val="000000"/>
          <w:sz w:val="2"/>
          <w:szCs w:val="2"/>
          <w:rtl/>
        </w:rPr>
        <w:t xml:space="preserve"> </w:t>
      </w:r>
      <w:r>
        <w:rPr>
          <w:rFonts w:ascii="QCF_BSML" w:hAnsi="QCF_BSML" w:cs="QCF_BSML"/>
          <w:color w:val="000000"/>
          <w:sz w:val="32"/>
          <w:szCs w:val="32"/>
          <w:rtl/>
        </w:rPr>
        <w:t xml:space="preserve">ﮊ </w:t>
      </w:r>
      <w:r>
        <w:rPr>
          <w:rFonts w:ascii="Traditional Arabic" w:hAnsi="Traditional Arabic" w:cs="Traditional Arabic" w:hint="cs"/>
          <w:color w:val="9DAB0C"/>
          <w:sz w:val="35"/>
          <w:szCs w:val="35"/>
          <w:rtl/>
        </w:rPr>
        <w:t xml:space="preserve"> </w:t>
      </w:r>
      <w:r w:rsidRPr="00087CC8">
        <w:rPr>
          <w:rFonts w:ascii="Traditional Arabic" w:hAnsi="Traditional Arabic" w:cs="Traditional Arabic" w:hint="cs"/>
          <w:sz w:val="36"/>
          <w:szCs w:val="36"/>
          <w:rtl/>
        </w:rPr>
        <w:t xml:space="preserve">إلى قوله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554" w:hAnsi="QCF_P554" w:cs="QCF_P554"/>
          <w:color w:val="000000"/>
          <w:sz w:val="32"/>
          <w:szCs w:val="32"/>
          <w:rtl/>
        </w:rPr>
        <w:t>ﮣ</w:t>
      </w:r>
      <w:r>
        <w:rPr>
          <w:rFonts w:ascii="QCF_P554" w:hAnsi="QCF_P554" w:cs="QCF_P554"/>
          <w:color w:val="000000"/>
          <w:sz w:val="2"/>
          <w:szCs w:val="2"/>
          <w:rtl/>
        </w:rPr>
        <w:t xml:space="preserve"> </w:t>
      </w:r>
      <w:r>
        <w:rPr>
          <w:rFonts w:ascii="QCF_P554" w:hAnsi="QCF_P554" w:cs="QCF_P554"/>
          <w:color w:val="000000"/>
          <w:sz w:val="32"/>
          <w:szCs w:val="32"/>
          <w:rtl/>
        </w:rPr>
        <w:t>ﮤ</w:t>
      </w:r>
      <w:r>
        <w:rPr>
          <w:rFonts w:ascii="QCF_P554" w:hAnsi="QCF_P554" w:cs="QCF_P554"/>
          <w:color w:val="000000"/>
          <w:sz w:val="2"/>
          <w:szCs w:val="2"/>
          <w:rtl/>
        </w:rPr>
        <w:t xml:space="preserve"> </w:t>
      </w:r>
      <w:r>
        <w:rPr>
          <w:rFonts w:ascii="QCF_P554" w:hAnsi="QCF_P554" w:cs="QCF_P554"/>
          <w:color w:val="000000"/>
          <w:sz w:val="32"/>
          <w:szCs w:val="32"/>
          <w:rtl/>
        </w:rPr>
        <w:t>ﮥ</w:t>
      </w:r>
      <w:r>
        <w:rPr>
          <w:rFonts w:ascii="QCF_P554" w:hAnsi="QCF_P554" w:cs="QCF_P554"/>
          <w:color w:val="000000"/>
          <w:sz w:val="2"/>
          <w:szCs w:val="2"/>
          <w:rtl/>
        </w:rPr>
        <w:t xml:space="preserve"> </w:t>
      </w:r>
      <w:r>
        <w:rPr>
          <w:rFonts w:ascii="QCF_P554" w:hAnsi="QCF_P554" w:cs="QCF_P554"/>
          <w:color w:val="000000"/>
          <w:sz w:val="32"/>
          <w:szCs w:val="32"/>
          <w:rtl/>
        </w:rPr>
        <w:t>ﮦ</w:t>
      </w:r>
      <w:r>
        <w:rPr>
          <w:rFonts w:ascii="QCF_P554" w:hAnsi="QCF_P554" w:cs="QCF_P554"/>
          <w:color w:val="000000"/>
          <w:sz w:val="2"/>
          <w:szCs w:val="2"/>
          <w:rtl/>
        </w:rPr>
        <w:t xml:space="preserve"> </w:t>
      </w:r>
      <w:r>
        <w:rPr>
          <w:rFonts w:ascii="QCF_P554" w:hAnsi="QCF_P554" w:cs="QCF_P554"/>
          <w:color w:val="000000"/>
          <w:sz w:val="32"/>
          <w:szCs w:val="32"/>
          <w:rtl/>
        </w:rPr>
        <w:t>ﮧ</w:t>
      </w:r>
      <w:r>
        <w:rPr>
          <w:rFonts w:ascii="QCF_P554" w:hAnsi="QCF_P554" w:cs="QCF_P554"/>
          <w:color w:val="000000"/>
          <w:sz w:val="2"/>
          <w:szCs w:val="2"/>
          <w:rtl/>
        </w:rPr>
        <w:t xml:space="preserve"> </w:t>
      </w:r>
      <w:r>
        <w:rPr>
          <w:rFonts w:ascii="QCF_P554" w:hAnsi="QCF_P554" w:cs="QCF_P554"/>
          <w:color w:val="000000"/>
          <w:sz w:val="32"/>
          <w:szCs w:val="32"/>
          <w:rtl/>
        </w:rPr>
        <w:t>ﮨ</w:t>
      </w:r>
      <w:r>
        <w:rPr>
          <w:rFonts w:ascii="QCF_P554" w:hAnsi="QCF_P554" w:cs="QCF_P554"/>
          <w:color w:val="000000"/>
          <w:sz w:val="2"/>
          <w:szCs w:val="2"/>
          <w:rtl/>
        </w:rPr>
        <w:t xml:space="preserve"> </w:t>
      </w:r>
      <w:r>
        <w:rPr>
          <w:rFonts w:ascii="QCF_P554" w:hAnsi="QCF_P554" w:cs="QCF_P554"/>
          <w:color w:val="000000"/>
          <w:sz w:val="32"/>
          <w:szCs w:val="32"/>
          <w:rtl/>
        </w:rPr>
        <w:t>ﮩ</w:t>
      </w:r>
      <w:r>
        <w:rPr>
          <w:rFonts w:ascii="Arial" w:hAnsi="Arial"/>
          <w:color w:val="000000"/>
          <w:sz w:val="2"/>
          <w:szCs w:val="2"/>
          <w:rtl/>
        </w:rPr>
        <w:t xml:space="preserve"> </w:t>
      </w:r>
      <w:r>
        <w:rPr>
          <w:rFonts w:ascii="QCF_BSML" w:hAnsi="QCF_BSML" w:cs="QCF_BSML"/>
          <w:color w:val="000000"/>
          <w:sz w:val="32"/>
          <w:szCs w:val="32"/>
          <w:rtl/>
        </w:rPr>
        <w:t xml:space="preserve">ﮊ </w:t>
      </w:r>
      <w:r w:rsidRPr="00087CC8">
        <w:rPr>
          <w:rStyle w:val="a6"/>
          <w:rFonts w:ascii="Traditional Arabic" w:hAnsi="Traditional Arabic" w:cs="Traditional Arabic"/>
          <w:sz w:val="36"/>
          <w:szCs w:val="36"/>
          <w:rtl/>
        </w:rPr>
        <w:footnoteReference w:id="434"/>
      </w:r>
      <w:r w:rsidRPr="00087CC8">
        <w:rPr>
          <w:rFonts w:ascii="Traditional Arabic" w:hAnsi="Traditional Arabic" w:cs="Traditional Arabic" w:hint="cs"/>
          <w:sz w:val="36"/>
          <w:szCs w:val="36"/>
          <w:rtl/>
        </w:rPr>
        <w:t>.</w:t>
      </w:r>
    </w:p>
    <w:p w:rsidR="00E55362" w:rsidRPr="00087CC8" w:rsidRDefault="00E55362" w:rsidP="00E55362">
      <w:pPr>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t>وجه الاستدلال من الآية:</w:t>
      </w:r>
    </w:p>
    <w:p w:rsidR="00E55362" w:rsidRPr="00087CC8" w:rsidRDefault="00E55362" w:rsidP="00E55362">
      <w:pPr>
        <w:ind w:firstLine="567"/>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t>أن الله تعالى سمى قول المنافقين (نشهد) يمينا، مع أنهم قالوا (نشهد) ولم يقولوا نشهد بالله ونحو ذلك، يقول ابن قدامة:"فسماها يمينا، وسماها رسول الله -صلى الله عليه وسلم- قسما"</w:t>
      </w:r>
      <w:r w:rsidRPr="00087CC8">
        <w:rPr>
          <w:rStyle w:val="a6"/>
          <w:rFonts w:ascii="Traditional Arabic" w:hAnsi="Traditional Arabic" w:cs="Traditional Arabic"/>
          <w:sz w:val="36"/>
          <w:szCs w:val="36"/>
          <w:rtl/>
        </w:rPr>
        <w:footnoteReference w:id="435"/>
      </w:r>
      <w:r w:rsidRPr="00087CC8">
        <w:rPr>
          <w:rFonts w:ascii="Traditional Arabic" w:hAnsi="Traditional Arabic" w:cs="Traditional Arabic" w:hint="cs"/>
          <w:sz w:val="36"/>
          <w:szCs w:val="36"/>
          <w:rtl/>
        </w:rPr>
        <w:t>.</w:t>
      </w:r>
    </w:p>
    <w:p w:rsidR="00E55362" w:rsidRPr="00087CC8" w:rsidRDefault="00E55362" w:rsidP="00E55362">
      <w:pPr>
        <w:pStyle w:val="a3"/>
        <w:numPr>
          <w:ilvl w:val="0"/>
          <w:numId w:val="58"/>
        </w:numPr>
        <w:autoSpaceDE w:val="0"/>
        <w:autoSpaceDN w:val="0"/>
        <w:adjustRightInd w:val="0"/>
        <w:spacing w:after="0" w:line="240" w:lineRule="auto"/>
        <w:jc w:val="both"/>
        <w:rPr>
          <w:rFonts w:ascii="Traditional Arabic" w:hAnsi="Traditional Arabic" w:cs="Traditional Arabic"/>
          <w:sz w:val="36"/>
          <w:szCs w:val="36"/>
        </w:rPr>
      </w:pPr>
      <w:r w:rsidRPr="00087CC8">
        <w:rPr>
          <w:rFonts w:ascii="Traditional Arabic" w:hAnsi="Traditional Arabic" w:cs="Traditional Arabic"/>
          <w:sz w:val="36"/>
          <w:szCs w:val="36"/>
          <w:rtl/>
        </w:rPr>
        <w:t>عن ابن عباس</w:t>
      </w:r>
      <w:r w:rsidRPr="00087CC8">
        <w:rPr>
          <w:rFonts w:ascii="Traditional Arabic" w:hAnsi="Traditional Arabic" w:cs="Traditional Arabic" w:hint="cs"/>
          <w:sz w:val="36"/>
          <w:szCs w:val="36"/>
          <w:rtl/>
        </w:rPr>
        <w:t xml:space="preserve"> -رضي الله عنهما-</w:t>
      </w:r>
      <w:r w:rsidRPr="00087CC8">
        <w:rPr>
          <w:rFonts w:ascii="Traditional Arabic" w:hAnsi="Traditional Arabic" w:cs="Traditional Arabic"/>
          <w:sz w:val="36"/>
          <w:szCs w:val="36"/>
          <w:rtl/>
        </w:rPr>
        <w:t xml:space="preserve"> قال : كان أبو هريرة</w:t>
      </w:r>
      <w:r w:rsidRPr="00087CC8">
        <w:rPr>
          <w:rFonts w:ascii="Traditional Arabic" w:hAnsi="Traditional Arabic" w:cs="Traditional Arabic" w:hint="cs"/>
          <w:sz w:val="36"/>
          <w:szCs w:val="36"/>
          <w:rtl/>
        </w:rPr>
        <w:t xml:space="preserve"> -رضي الله عنه-</w:t>
      </w:r>
      <w:r w:rsidRPr="00087CC8">
        <w:rPr>
          <w:rFonts w:ascii="Traditional Arabic" w:hAnsi="Traditional Arabic" w:cs="Traditional Arabic"/>
          <w:sz w:val="36"/>
          <w:szCs w:val="36"/>
          <w:rtl/>
        </w:rPr>
        <w:t xml:space="preserve"> يحدث أن رجلا أتى رسول الله -صلى الله عليه وسلم- فقال: إن</w:t>
      </w:r>
      <w:r w:rsidRPr="00087CC8">
        <w:rPr>
          <w:rFonts w:ascii="Traditional Arabic" w:hAnsi="Traditional Arabic" w:cs="Traditional Arabic" w:hint="cs"/>
          <w:sz w:val="36"/>
          <w:szCs w:val="36"/>
          <w:rtl/>
        </w:rPr>
        <w:t>ي</w:t>
      </w:r>
      <w:r w:rsidRPr="00087CC8">
        <w:rPr>
          <w:rFonts w:ascii="Traditional Arabic" w:hAnsi="Traditional Arabic" w:cs="Traditional Arabic"/>
          <w:sz w:val="36"/>
          <w:szCs w:val="36"/>
          <w:rtl/>
        </w:rPr>
        <w:t xml:space="preserve"> أرى الليلة فذكر رؤيا فعبرها أبو بكر</w:t>
      </w:r>
      <w:r w:rsidRPr="00087CC8">
        <w:rPr>
          <w:rFonts w:ascii="Traditional Arabic" w:hAnsi="Traditional Arabic" w:cs="Traditional Arabic" w:hint="cs"/>
          <w:sz w:val="36"/>
          <w:szCs w:val="36"/>
          <w:rtl/>
        </w:rPr>
        <w:t xml:space="preserve"> -رضي الله عنه-</w:t>
      </w:r>
      <w:r w:rsidRPr="00087CC8">
        <w:rPr>
          <w:rFonts w:ascii="Traditional Arabic" w:hAnsi="Traditional Arabic" w:cs="Traditional Arabic"/>
          <w:sz w:val="36"/>
          <w:szCs w:val="36"/>
          <w:rtl/>
        </w:rPr>
        <w:t xml:space="preserve"> فقال النب</w:t>
      </w:r>
      <w:r w:rsidRPr="00087CC8">
        <w:rPr>
          <w:rFonts w:ascii="Traditional Arabic" w:hAnsi="Traditional Arabic" w:cs="Traditional Arabic" w:hint="cs"/>
          <w:sz w:val="36"/>
          <w:szCs w:val="36"/>
          <w:rtl/>
        </w:rPr>
        <w:t>ي</w:t>
      </w:r>
      <w:r w:rsidRPr="00087CC8">
        <w:rPr>
          <w:rFonts w:ascii="Traditional Arabic" w:hAnsi="Traditional Arabic" w:cs="Traditional Arabic"/>
          <w:sz w:val="36"/>
          <w:szCs w:val="36"/>
          <w:rtl/>
        </w:rPr>
        <w:t xml:space="preserve"> -صلى الله عليه وسلم- :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أصبت بعضا وأخطأت بعضا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فقال: أقسمت عليك يا رسول الله بأب</w:t>
      </w:r>
      <w:r w:rsidRPr="00087CC8">
        <w:rPr>
          <w:rFonts w:ascii="Traditional Arabic" w:hAnsi="Traditional Arabic" w:cs="Traditional Arabic" w:hint="cs"/>
          <w:sz w:val="36"/>
          <w:szCs w:val="36"/>
          <w:rtl/>
        </w:rPr>
        <w:t>ي</w:t>
      </w:r>
      <w:r w:rsidRPr="00087CC8">
        <w:rPr>
          <w:rFonts w:ascii="Traditional Arabic" w:hAnsi="Traditional Arabic" w:cs="Traditional Arabic"/>
          <w:sz w:val="36"/>
          <w:szCs w:val="36"/>
          <w:rtl/>
        </w:rPr>
        <w:t xml:space="preserve"> أنت لتحدثن</w:t>
      </w:r>
      <w:r w:rsidRPr="00087CC8">
        <w:rPr>
          <w:rFonts w:ascii="Traditional Arabic" w:hAnsi="Traditional Arabic" w:cs="Traditional Arabic" w:hint="cs"/>
          <w:sz w:val="36"/>
          <w:szCs w:val="36"/>
          <w:rtl/>
        </w:rPr>
        <w:t>ي</w:t>
      </w:r>
      <w:r w:rsidRPr="00087CC8">
        <w:rPr>
          <w:rFonts w:ascii="Traditional Arabic" w:hAnsi="Traditional Arabic" w:cs="Traditional Arabic"/>
          <w:sz w:val="36"/>
          <w:szCs w:val="36"/>
          <w:rtl/>
        </w:rPr>
        <w:t xml:space="preserve"> ما الذ</w:t>
      </w:r>
      <w:r w:rsidRPr="00087CC8">
        <w:rPr>
          <w:rFonts w:ascii="Traditional Arabic" w:hAnsi="Traditional Arabic" w:cs="Traditional Arabic" w:hint="cs"/>
          <w:sz w:val="36"/>
          <w:szCs w:val="36"/>
          <w:rtl/>
        </w:rPr>
        <w:t>ي</w:t>
      </w:r>
      <w:r w:rsidRPr="00087CC8">
        <w:rPr>
          <w:rFonts w:ascii="Traditional Arabic" w:hAnsi="Traditional Arabic" w:cs="Traditional Arabic"/>
          <w:sz w:val="36"/>
          <w:szCs w:val="36"/>
          <w:rtl/>
        </w:rPr>
        <w:t xml:space="preserve"> أخطأت</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فقال النب</w:t>
      </w:r>
      <w:r w:rsidRPr="00087CC8">
        <w:rPr>
          <w:rFonts w:ascii="Traditional Arabic" w:hAnsi="Traditional Arabic" w:cs="Traditional Arabic" w:hint="cs"/>
          <w:sz w:val="36"/>
          <w:szCs w:val="36"/>
          <w:rtl/>
        </w:rPr>
        <w:t>ي</w:t>
      </w:r>
      <w:r w:rsidRPr="00087CC8">
        <w:rPr>
          <w:rFonts w:ascii="Traditional Arabic" w:hAnsi="Traditional Arabic" w:cs="Traditional Arabic"/>
          <w:sz w:val="36"/>
          <w:szCs w:val="36"/>
          <w:rtl/>
        </w:rPr>
        <w:t xml:space="preserve"> -صلى الله عليه وسلم- :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لا تقسم </w:t>
      </w:r>
      <w:r w:rsidRPr="00087CC8">
        <w:rPr>
          <w:rFonts w:ascii="Traditional Arabic" w:hAnsi="Traditional Arabic" w:cs="Traditional Arabic" w:hint="cs"/>
          <w:sz w:val="36"/>
          <w:szCs w:val="36"/>
          <w:rtl/>
        </w:rPr>
        <w:t>))</w:t>
      </w:r>
      <w:r w:rsidRPr="00087CC8">
        <w:rPr>
          <w:rStyle w:val="a6"/>
          <w:rFonts w:ascii="Traditional Arabic" w:hAnsi="Traditional Arabic" w:cs="Traditional Arabic"/>
          <w:sz w:val="36"/>
          <w:szCs w:val="36"/>
          <w:rtl/>
        </w:rPr>
        <w:footnoteReference w:id="436"/>
      </w:r>
      <w:r w:rsidRPr="00087CC8">
        <w:rPr>
          <w:rFonts w:ascii="Traditional Arabic" w:hAnsi="Traditional Arabic" w:cs="Traditional Arabic"/>
          <w:sz w:val="36"/>
          <w:szCs w:val="36"/>
          <w:rtl/>
        </w:rPr>
        <w:t>.</w:t>
      </w:r>
    </w:p>
    <w:p w:rsidR="00E55362" w:rsidRPr="00087CC8"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t>وجه الاستدلال من الحديث:</w:t>
      </w:r>
    </w:p>
    <w:p w:rsidR="00E55362" w:rsidRPr="00087CC8"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lastRenderedPageBreak/>
        <w:t>أن قول أبي بكر -رضي الله عنه- أقسمت قد اعتبره النبي -صلى الله عليه وسلم- يمينا وقسما صحيحا، فلهذا قال له: ((لا تقسم))، ولو كان هذا اللفظ غير معتبر في اليمين لكان وجوده كعدمه، أو لأخبره النبي -صلى الله عليه وسلم- بعدم صحة قسمه ولا يجوز تأخير البيان عن وقت الحاجة.</w:t>
      </w:r>
    </w:p>
    <w:p w:rsidR="00E55362" w:rsidRPr="00087CC8" w:rsidRDefault="00E55362" w:rsidP="00E55362">
      <w:pPr>
        <w:pStyle w:val="a3"/>
        <w:numPr>
          <w:ilvl w:val="0"/>
          <w:numId w:val="58"/>
        </w:numPr>
        <w:autoSpaceDE w:val="0"/>
        <w:autoSpaceDN w:val="0"/>
        <w:adjustRightInd w:val="0"/>
        <w:spacing w:after="0" w:line="240" w:lineRule="auto"/>
        <w:jc w:val="both"/>
        <w:rPr>
          <w:rFonts w:ascii="Traditional Arabic" w:hAnsi="Traditional Arabic" w:cs="Traditional Arabic"/>
          <w:sz w:val="36"/>
          <w:szCs w:val="36"/>
        </w:rPr>
      </w:pPr>
      <w:r w:rsidRPr="00087CC8">
        <w:rPr>
          <w:rFonts w:ascii="Traditional Arabic" w:hAnsi="Traditional Arabic" w:cs="Traditional Arabic"/>
          <w:sz w:val="36"/>
          <w:szCs w:val="36"/>
          <w:rtl/>
        </w:rPr>
        <w:t>عن عبد الرحمن بن صفوان أو عن صفوان بن عبد الرحمن القرشي: - قال لما كان يوم فتح مكة جاء بأبيه</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فقال</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يا رسول الله اجعل لأبي نصيبا من الهجرة</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فقال</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إنه لا هجرة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w:t>
      </w:r>
      <w:r w:rsidRPr="00087CC8">
        <w:rPr>
          <w:rFonts w:ascii="Traditional Arabic" w:hAnsi="Traditional Arabic" w:cs="Traditional Arabic" w:hint="cs"/>
          <w:sz w:val="36"/>
          <w:szCs w:val="36"/>
          <w:rtl/>
        </w:rPr>
        <w:t>ا</w:t>
      </w:r>
      <w:r w:rsidRPr="00087CC8">
        <w:rPr>
          <w:rFonts w:ascii="Traditional Arabic" w:hAnsi="Traditional Arabic" w:cs="Traditional Arabic"/>
          <w:sz w:val="36"/>
          <w:szCs w:val="36"/>
          <w:rtl/>
        </w:rPr>
        <w:t>نطلق فدخل على العباس</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فقال</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قد عرفتني؟ فقال</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أجل</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فخرج العباس في قميص ليس عليه رداء</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فقال</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يا رسول الله قد عرفت فلانا والذي بيننا وبينه وجاء بأبيه لتبايعه على الهجرة</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فقال</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النبي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صلى الله عليه وسلم</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إنه لا هجرة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فقال العباس</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أقسمت عليك</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فمد النبي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صلى الله عليه وسلم</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يده فمس يده</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فقال</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أبررت عمي . ولا هجرة )</w:t>
      </w:r>
      <w:r w:rsidRPr="00087CC8">
        <w:rPr>
          <w:rFonts w:ascii="Traditional Arabic" w:hAnsi="Traditional Arabic" w:cs="Traditional Arabic" w:hint="cs"/>
          <w:sz w:val="36"/>
          <w:szCs w:val="36"/>
          <w:rtl/>
        </w:rPr>
        <w:t>)</w:t>
      </w:r>
      <w:r w:rsidRPr="00087CC8">
        <w:rPr>
          <w:rStyle w:val="a6"/>
          <w:rFonts w:ascii="Traditional Arabic" w:hAnsi="Traditional Arabic" w:cs="Traditional Arabic"/>
          <w:sz w:val="36"/>
          <w:szCs w:val="36"/>
          <w:rtl/>
        </w:rPr>
        <w:footnoteReference w:id="437"/>
      </w:r>
      <w:r w:rsidRPr="00087CC8">
        <w:rPr>
          <w:rFonts w:ascii="Traditional Arabic" w:hAnsi="Traditional Arabic" w:cs="Traditional Arabic" w:hint="cs"/>
          <w:sz w:val="36"/>
          <w:szCs w:val="36"/>
          <w:rtl/>
        </w:rPr>
        <w:t>.</w:t>
      </w:r>
    </w:p>
    <w:p w:rsidR="00E55362" w:rsidRPr="00087CC8"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t>وجه الاستدلال من هذا الحديث:</w:t>
      </w:r>
    </w:p>
    <w:p w:rsidR="00E55362" w:rsidRPr="00087CC8"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t>أن العباس -رضي الله عنه- أقسم على النبي -صلى الله عليه وسلم- بقوله أقسمت، مع ذلك أبر النبي -صلى الله عليه وسلم- قسمه، فاعتبر قسمه صحيحا.</w:t>
      </w:r>
    </w:p>
    <w:p w:rsidR="00E55362" w:rsidRPr="00087CC8" w:rsidRDefault="00E55362" w:rsidP="00E55362">
      <w:pPr>
        <w:pStyle w:val="a3"/>
        <w:numPr>
          <w:ilvl w:val="0"/>
          <w:numId w:val="58"/>
        </w:numPr>
        <w:jc w:val="both"/>
        <w:rPr>
          <w:rFonts w:ascii="Traditional Arabic" w:hAnsi="Traditional Arabic" w:cs="Traditional Arabic"/>
          <w:sz w:val="36"/>
          <w:szCs w:val="36"/>
        </w:rPr>
      </w:pPr>
      <w:r w:rsidRPr="00087CC8">
        <w:rPr>
          <w:rFonts w:ascii="Traditional Arabic" w:hAnsi="Traditional Arabic" w:cs="Traditional Arabic"/>
          <w:sz w:val="36"/>
          <w:szCs w:val="36"/>
          <w:rtl/>
        </w:rPr>
        <w:t xml:space="preserve">أبي هريرة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رضي الله عنه</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عن النبي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صلى الله عليه وسلم</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قال</w:t>
      </w:r>
      <w:r w:rsidRPr="00087CC8">
        <w:rPr>
          <w:rFonts w:ascii="Traditional Arabic" w:hAnsi="Traditional Arabic" w:cs="Traditional Arabic" w:hint="cs"/>
          <w:sz w:val="36"/>
          <w:szCs w:val="36"/>
          <w:rtl/>
        </w:rPr>
        <w:t>: ((</w:t>
      </w:r>
      <w:r w:rsidRPr="00087CC8">
        <w:rPr>
          <w:rFonts w:ascii="Traditional Arabic" w:hAnsi="Traditional Arabic" w:cs="Traditional Arabic"/>
          <w:sz w:val="36"/>
          <w:szCs w:val="36"/>
          <w:rtl/>
        </w:rPr>
        <w:t xml:space="preserve">قال سليمان بن داود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عليهما السلام</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لأطوفن الليلة على سبعين امرأة تلد كل امرأة منهن غلاما يقاتل في سبيل الله</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فقيل له: قل إن شاء الله</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فلم يقل</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فطاف بهن فلم تلد منهم إلا امرأة واحدة نصف إنسان</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قال: فقال رسول الله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صلى الله عليه وسلم</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 xml:space="preserve">: </w:t>
      </w:r>
      <w:r w:rsidRPr="00087CC8">
        <w:rPr>
          <w:rFonts w:ascii="Traditional Arabic" w:hAnsi="Traditional Arabic" w:cs="Traditional Arabic" w:hint="cs"/>
          <w:sz w:val="36"/>
          <w:szCs w:val="36"/>
          <w:rtl/>
        </w:rPr>
        <w:t>((</w:t>
      </w:r>
      <w:r w:rsidRPr="00087CC8">
        <w:rPr>
          <w:rFonts w:ascii="Traditional Arabic" w:hAnsi="Traditional Arabic" w:cs="Traditional Arabic"/>
          <w:sz w:val="36"/>
          <w:szCs w:val="36"/>
          <w:rtl/>
        </w:rPr>
        <w:t>لو قال إن شاء الله : لم يحنث وكان دركا لحاجته</w:t>
      </w:r>
      <w:r w:rsidRPr="00087CC8">
        <w:rPr>
          <w:rFonts w:ascii="Traditional Arabic" w:hAnsi="Traditional Arabic" w:cs="Traditional Arabic" w:hint="cs"/>
          <w:sz w:val="36"/>
          <w:szCs w:val="36"/>
          <w:rtl/>
        </w:rPr>
        <w:t>))</w:t>
      </w:r>
      <w:r w:rsidRPr="00087CC8">
        <w:rPr>
          <w:rStyle w:val="a6"/>
          <w:rFonts w:ascii="Traditional Arabic" w:hAnsi="Traditional Arabic" w:cs="Traditional Arabic"/>
          <w:sz w:val="36"/>
          <w:szCs w:val="36"/>
          <w:rtl/>
        </w:rPr>
        <w:footnoteReference w:id="438"/>
      </w:r>
      <w:r w:rsidRPr="00087CC8">
        <w:rPr>
          <w:rFonts w:ascii="Traditional Arabic" w:hAnsi="Traditional Arabic" w:cs="Traditional Arabic" w:hint="cs"/>
          <w:sz w:val="36"/>
          <w:szCs w:val="36"/>
          <w:rtl/>
        </w:rPr>
        <w:t>.</w:t>
      </w:r>
    </w:p>
    <w:p w:rsidR="00E55362" w:rsidRPr="00087CC8" w:rsidRDefault="00E55362" w:rsidP="00E55362">
      <w:pPr>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t>وجه الاستدلال من هذا الحديث:</w:t>
      </w:r>
    </w:p>
    <w:p w:rsidR="00E55362" w:rsidRPr="00087CC8" w:rsidRDefault="00E55362" w:rsidP="00E55362">
      <w:pPr>
        <w:ind w:firstLine="567"/>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lastRenderedPageBreak/>
        <w:t>لقد بين ابن دقيق العيد وجه الاستدلال من هذا الحديث حيث قال:"</w:t>
      </w:r>
      <w:r w:rsidRPr="00087CC8">
        <w:rPr>
          <w:rFonts w:ascii="Traditional Arabic" w:hAnsi="Traditional Arabic" w:cs="Traditional Arabic"/>
          <w:sz w:val="36"/>
          <w:szCs w:val="36"/>
          <w:rtl/>
        </w:rPr>
        <w:t xml:space="preserve"> و قد يؤخذ من هذا الحديث أن الكناية في اليمين مع النية كالصريح في حكم اليمين من حيث إن لفظ الرسول صلى الله عليه و سلم الذي حكاه عن سليمان عليه السلام وهو قوله لأطوفن ليس فيه التصريح باسم الله تعالى لكنه مقدر لأجل اللام التي دخلت على قوله لأطوفن</w:t>
      </w:r>
      <w:r w:rsidRPr="00087CC8">
        <w:rPr>
          <w:rFonts w:ascii="Traditional Arabic" w:hAnsi="Traditional Arabic" w:cs="Traditional Arabic" w:hint="cs"/>
          <w:sz w:val="36"/>
          <w:szCs w:val="36"/>
          <w:rtl/>
        </w:rPr>
        <w:t>"</w:t>
      </w:r>
      <w:r w:rsidRPr="00087CC8">
        <w:rPr>
          <w:rStyle w:val="a6"/>
          <w:rFonts w:ascii="Traditional Arabic" w:hAnsi="Traditional Arabic" w:cs="Traditional Arabic"/>
          <w:sz w:val="36"/>
          <w:szCs w:val="36"/>
          <w:rtl/>
        </w:rPr>
        <w:footnoteReference w:id="439"/>
      </w:r>
    </w:p>
    <w:p w:rsidR="00E55362" w:rsidRPr="0026098F" w:rsidRDefault="00E55362" w:rsidP="00E55362">
      <w:pPr>
        <w:pStyle w:val="a3"/>
        <w:numPr>
          <w:ilvl w:val="0"/>
          <w:numId w:val="52"/>
        </w:numPr>
        <w:autoSpaceDE w:val="0"/>
        <w:autoSpaceDN w:val="0"/>
        <w:adjustRightInd w:val="0"/>
        <w:spacing w:after="0" w:line="240" w:lineRule="auto"/>
        <w:jc w:val="both"/>
        <w:rPr>
          <w:rFonts w:ascii="Traditional Arabic" w:hAnsi="Traditional Arabic" w:cs="Traditional Arabic"/>
          <w:b/>
          <w:bCs/>
          <w:sz w:val="36"/>
          <w:szCs w:val="36"/>
        </w:rPr>
      </w:pPr>
      <w:r w:rsidRPr="0026098F">
        <w:rPr>
          <w:rFonts w:ascii="Traditional Arabic" w:hAnsi="Traditional Arabic" w:cs="Traditional Arabic" w:hint="cs"/>
          <w:b/>
          <w:bCs/>
          <w:sz w:val="36"/>
          <w:szCs w:val="36"/>
          <w:rtl/>
        </w:rPr>
        <w:t>أقوال أهل العلم في الضابط:</w:t>
      </w:r>
    </w:p>
    <w:p w:rsidR="00E55362" w:rsidRPr="00087CC8" w:rsidRDefault="00E55362" w:rsidP="00E55362">
      <w:pPr>
        <w:ind w:firstLine="567"/>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t>هذا الضابط يندرج تحت قول من قال بجواز الكناية في اليمين، وهذه المسألة اختلف فيها الفقهاء، فذهب الجمهور إلى جواز وقوع الكناية في اليمين</w:t>
      </w:r>
      <w:r w:rsidRPr="00087CC8">
        <w:rPr>
          <w:rStyle w:val="a6"/>
          <w:rFonts w:ascii="Traditional Arabic" w:hAnsi="Traditional Arabic" w:cs="Traditional Arabic"/>
          <w:sz w:val="36"/>
          <w:szCs w:val="36"/>
          <w:rtl/>
        </w:rPr>
        <w:footnoteReference w:id="440"/>
      </w:r>
      <w:r w:rsidRPr="00087CC8">
        <w:rPr>
          <w:rFonts w:ascii="Traditional Arabic" w:hAnsi="Traditional Arabic" w:cs="Traditional Arabic" w:hint="cs"/>
          <w:sz w:val="36"/>
          <w:szCs w:val="36"/>
          <w:rtl/>
        </w:rPr>
        <w:t>، ومنع من ذلك الشافعي</w:t>
      </w:r>
      <w:r w:rsidRPr="00087CC8">
        <w:rPr>
          <w:rStyle w:val="a6"/>
          <w:rFonts w:ascii="Traditional Arabic" w:hAnsi="Traditional Arabic" w:cs="Traditional Arabic"/>
          <w:sz w:val="36"/>
          <w:szCs w:val="36"/>
        </w:rPr>
        <w:footnoteReference w:id="441"/>
      </w:r>
      <w:r w:rsidRPr="00087CC8">
        <w:rPr>
          <w:rFonts w:ascii="Traditional Arabic" w:hAnsi="Traditional Arabic" w:cs="Traditional Arabic" w:hint="cs"/>
          <w:sz w:val="36"/>
          <w:szCs w:val="36"/>
          <w:rtl/>
        </w:rPr>
        <w:t>، وضابط ابن دقيق مندرج في قول الجمهور.</w:t>
      </w:r>
    </w:p>
    <w:p w:rsidR="00E55362" w:rsidRPr="00087CC8" w:rsidRDefault="00E55362" w:rsidP="00E55362">
      <w:pPr>
        <w:ind w:firstLine="567"/>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t>وليست المسألة هنا هي حكم الكناية في اليمين، بل المسألة هي نص الضابط وهي هل الكناية في اليمين مع النية تكون في كالصريح في حكم اليمين؟</w:t>
      </w:r>
    </w:p>
    <w:p w:rsidR="00E55362" w:rsidRPr="00087CC8" w:rsidRDefault="00E55362" w:rsidP="00E55362">
      <w:pPr>
        <w:ind w:firstLine="567"/>
        <w:jc w:val="both"/>
        <w:rPr>
          <w:rFonts w:ascii="Traditional Arabic" w:hAnsi="Traditional Arabic" w:cs="Traditional Arabic"/>
          <w:sz w:val="36"/>
          <w:szCs w:val="36"/>
          <w:rtl/>
        </w:rPr>
      </w:pPr>
      <w:r w:rsidRPr="00087CC8">
        <w:rPr>
          <w:rFonts w:ascii="Traditional Arabic" w:hAnsi="Traditional Arabic" w:cs="Traditional Arabic" w:hint="cs"/>
          <w:sz w:val="36"/>
          <w:szCs w:val="36"/>
          <w:rtl/>
        </w:rPr>
        <w:t>إن الناظر لكتب الجمهور القائلين بجواز الكناية يجدهم قد اتفقوا على أن النية تجعل الكناية كالصريح في حكم اليمين</w:t>
      </w:r>
      <w:r w:rsidRPr="00087CC8">
        <w:rPr>
          <w:rStyle w:val="a6"/>
          <w:rFonts w:ascii="Traditional Arabic" w:hAnsi="Traditional Arabic" w:cs="Traditional Arabic"/>
          <w:sz w:val="36"/>
          <w:szCs w:val="36"/>
          <w:rtl/>
        </w:rPr>
        <w:footnoteReference w:id="442"/>
      </w:r>
      <w:r w:rsidRPr="00087CC8">
        <w:rPr>
          <w:rFonts w:ascii="Traditional Arabic" w:hAnsi="Traditional Arabic" w:cs="Traditional Arabic" w:hint="cs"/>
          <w:sz w:val="36"/>
          <w:szCs w:val="36"/>
          <w:rtl/>
        </w:rPr>
        <w:t>، مع أن الجمهور مختلفون في الأمثلة فبعض الألفاظ هي صريحة عند البعض فلا تحتاج إلى نية، وكناية عند البعض فتحتاج إلى نية، لكنهم متفقون على أن اللفظ متى ما كان كناية غير صريح في اليمين فهو يحتاج إلى نية حتى يترتب على اللفظ حكم اليمين.</w:t>
      </w:r>
    </w:p>
    <w:p w:rsidR="00E55362" w:rsidRPr="00087CC8" w:rsidRDefault="00E55362" w:rsidP="00E55362">
      <w:pPr>
        <w:jc w:val="both"/>
        <w:rPr>
          <w:rFonts w:ascii="Traditional Arabic" w:hAnsi="Traditional Arabic" w:cs="Traditional Arabic"/>
          <w:sz w:val="36"/>
          <w:szCs w:val="36"/>
          <w:rtl/>
        </w:rPr>
      </w:pPr>
    </w:p>
    <w:p w:rsidR="00E55362" w:rsidRPr="0026098F" w:rsidRDefault="00E55362" w:rsidP="00E55362">
      <w:pPr>
        <w:pStyle w:val="a3"/>
        <w:numPr>
          <w:ilvl w:val="0"/>
          <w:numId w:val="52"/>
        </w:numPr>
        <w:autoSpaceDE w:val="0"/>
        <w:autoSpaceDN w:val="0"/>
        <w:adjustRightInd w:val="0"/>
        <w:spacing w:after="0" w:line="240" w:lineRule="auto"/>
        <w:jc w:val="both"/>
        <w:rPr>
          <w:rFonts w:ascii="Traditional Arabic" w:hAnsi="Traditional Arabic" w:cs="Traditional Arabic"/>
          <w:b/>
          <w:bCs/>
          <w:sz w:val="36"/>
          <w:szCs w:val="36"/>
        </w:rPr>
      </w:pPr>
      <w:r w:rsidRPr="0026098F">
        <w:rPr>
          <w:rFonts w:ascii="Traditional Arabic" w:hAnsi="Traditional Arabic" w:cs="Traditional Arabic" w:hint="cs"/>
          <w:b/>
          <w:bCs/>
          <w:sz w:val="36"/>
          <w:szCs w:val="36"/>
          <w:rtl/>
        </w:rPr>
        <w:t>الألفاظ التي ورد بها الضابط عند الفقهاء:</w:t>
      </w:r>
    </w:p>
    <w:p w:rsidR="00E55362" w:rsidRPr="00087CC8"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Pr>
      </w:pPr>
      <w:r w:rsidRPr="00087CC8">
        <w:rPr>
          <w:rFonts w:ascii="Traditional Arabic" w:hAnsi="Traditional Arabic" w:cs="Traditional Arabic" w:hint="cs"/>
          <w:sz w:val="36"/>
          <w:szCs w:val="36"/>
          <w:rtl/>
        </w:rPr>
        <w:lastRenderedPageBreak/>
        <w:t>لقد سبقت الإشارة إلى أن الفقهاء لم يتناولوا هذه المسألة بكون ألفاظ اليمين على قسمين صريح وكناية، وإنما فهم ذلك من كلامهم على أمثلة ألفاظ اليمين ما يحتاج منها إل</w:t>
      </w:r>
      <w:r>
        <w:rPr>
          <w:rFonts w:ascii="Traditional Arabic" w:hAnsi="Traditional Arabic" w:cs="Traditional Arabic" w:hint="cs"/>
          <w:sz w:val="36"/>
          <w:szCs w:val="36"/>
          <w:rtl/>
        </w:rPr>
        <w:t>ى نية وما لا يحتاج، فلهذا لم أقف</w:t>
      </w:r>
      <w:r w:rsidRPr="00087CC8">
        <w:rPr>
          <w:rFonts w:ascii="Traditional Arabic" w:hAnsi="Traditional Arabic" w:cs="Traditional Arabic" w:hint="cs"/>
          <w:sz w:val="36"/>
          <w:szCs w:val="36"/>
          <w:rtl/>
        </w:rPr>
        <w:t xml:space="preserve"> على من ذكر مثل ضابط ابن دقيق العيد أو قريبا منه إلا ما ذكره ابن قدامة حيث يقول:"والكناية -أي في اليمين- لا تصح إلا بنية"</w:t>
      </w:r>
      <w:r w:rsidRPr="00087CC8">
        <w:rPr>
          <w:rStyle w:val="a6"/>
          <w:rFonts w:ascii="Traditional Arabic" w:hAnsi="Traditional Arabic" w:cs="Traditional Arabic"/>
          <w:sz w:val="36"/>
          <w:szCs w:val="36"/>
          <w:rtl/>
        </w:rPr>
        <w:footnoteReference w:id="443"/>
      </w:r>
      <w:r>
        <w:rPr>
          <w:rFonts w:ascii="Traditional Arabic" w:hAnsi="Traditional Arabic" w:cs="Traditional Arabic" w:hint="cs"/>
          <w:sz w:val="36"/>
          <w:szCs w:val="36"/>
          <w:rtl/>
        </w:rPr>
        <w:t>.</w:t>
      </w:r>
    </w:p>
    <w:p w:rsidR="00E55362" w:rsidRDefault="00E55362">
      <w:pPr>
        <w:rPr>
          <w:rtl/>
        </w:rPr>
      </w:pPr>
    </w:p>
    <w:p w:rsidR="00E55362" w:rsidRDefault="00E55362">
      <w:pPr>
        <w:bidi w:val="0"/>
        <w:rPr>
          <w:rtl/>
        </w:rPr>
      </w:pPr>
      <w:r>
        <w:rPr>
          <w:rtl/>
        </w:rPr>
        <w:br w:type="page"/>
      </w:r>
    </w:p>
    <w:p w:rsidR="00E55362" w:rsidRPr="00657FBF" w:rsidRDefault="00E55362" w:rsidP="00E55362">
      <w:pPr>
        <w:jc w:val="center"/>
        <w:rPr>
          <w:rFonts w:ascii="Traditional Arabic" w:hAnsi="Traditional Arabic" w:cs="Traditional Arabic"/>
          <w:b/>
          <w:bCs/>
          <w:sz w:val="60"/>
          <w:szCs w:val="60"/>
          <w:rtl/>
        </w:rPr>
      </w:pPr>
      <w:r w:rsidRPr="00657FBF">
        <w:rPr>
          <w:rFonts w:ascii="Traditional Arabic" w:hAnsi="Traditional Arabic" w:cs="Traditional Arabic"/>
          <w:b/>
          <w:bCs/>
          <w:sz w:val="60"/>
          <w:szCs w:val="60"/>
          <w:rtl/>
        </w:rPr>
        <w:lastRenderedPageBreak/>
        <w:t>المبحث الرابع</w:t>
      </w:r>
    </w:p>
    <w:p w:rsidR="00E55362" w:rsidRPr="00657FBF" w:rsidRDefault="00E55362" w:rsidP="00E55362">
      <w:pPr>
        <w:jc w:val="center"/>
        <w:rPr>
          <w:rFonts w:ascii="Traditional Arabic" w:hAnsi="Traditional Arabic" w:cs="Traditional Arabic"/>
          <w:sz w:val="36"/>
          <w:szCs w:val="36"/>
        </w:rPr>
      </w:pPr>
      <w:r w:rsidRPr="00657FBF">
        <w:rPr>
          <w:rFonts w:ascii="Traditional Arabic" w:hAnsi="Traditional Arabic" w:cs="Traditional Arabic"/>
          <w:b/>
          <w:bCs/>
          <w:sz w:val="60"/>
          <w:szCs w:val="60"/>
          <w:rtl/>
        </w:rPr>
        <w:t>الاستثناء إذا اتصل باليمين في اللفظ يثبت حكمه وإن لم ينو من أول اللفظ</w:t>
      </w:r>
    </w:p>
    <w:p w:rsidR="00E55362" w:rsidRPr="00657FBF" w:rsidRDefault="00E55362" w:rsidP="00E55362">
      <w:pPr>
        <w:bidi w:val="0"/>
        <w:jc w:val="both"/>
        <w:rPr>
          <w:rFonts w:ascii="Traditional Arabic" w:hAnsi="Traditional Arabic" w:cs="Traditional Arabic"/>
          <w:sz w:val="36"/>
          <w:szCs w:val="36"/>
        </w:rPr>
      </w:pPr>
      <w:r w:rsidRPr="00657FBF">
        <w:rPr>
          <w:rFonts w:ascii="Traditional Arabic" w:hAnsi="Traditional Arabic" w:cs="Traditional Arabic"/>
          <w:sz w:val="36"/>
          <w:szCs w:val="36"/>
        </w:rPr>
        <w:br w:type="page"/>
      </w:r>
    </w:p>
    <w:p w:rsidR="00E55362" w:rsidRPr="00657FBF" w:rsidRDefault="00E55362" w:rsidP="00E55362">
      <w:pPr>
        <w:jc w:val="both"/>
        <w:rPr>
          <w:rFonts w:ascii="Traditional Arabic" w:hAnsi="Traditional Arabic" w:cs="Traditional Arabic"/>
          <w:b/>
          <w:bCs/>
          <w:sz w:val="36"/>
          <w:szCs w:val="36"/>
          <w:rtl/>
        </w:rPr>
      </w:pPr>
      <w:r w:rsidRPr="00657FBF">
        <w:rPr>
          <w:rFonts w:ascii="Traditional Arabic" w:hAnsi="Traditional Arabic" w:cs="Traditional Arabic"/>
          <w:b/>
          <w:bCs/>
          <w:sz w:val="36"/>
          <w:szCs w:val="36"/>
          <w:rtl/>
        </w:rPr>
        <w:lastRenderedPageBreak/>
        <w:t>المبحث الرابع: الاستثناء إذا اتصل باليمين في اللفظ يثبت حكمه وإن لم ينو من أول اللفظ:</w:t>
      </w:r>
    </w:p>
    <w:p w:rsidR="00E55362" w:rsidRPr="00657FBF" w:rsidRDefault="00E55362" w:rsidP="00E55362">
      <w:pPr>
        <w:ind w:firstLine="567"/>
        <w:jc w:val="both"/>
        <w:rPr>
          <w:rFonts w:ascii="Traditional Arabic" w:hAnsi="Traditional Arabic" w:cs="Traditional Arabic"/>
          <w:sz w:val="36"/>
          <w:szCs w:val="36"/>
        </w:rPr>
      </w:pPr>
      <w:r w:rsidRPr="00657FBF">
        <w:rPr>
          <w:rFonts w:ascii="Traditional Arabic" w:hAnsi="Traditional Arabic" w:cs="Traditional Arabic"/>
          <w:sz w:val="36"/>
          <w:szCs w:val="36"/>
          <w:rtl/>
        </w:rPr>
        <w:t>لقد ذكر ابن دقيق العيد هذا الضابط أثناء شرحه لحديث أبي هريرة -رضي الله عنه- عن النبي -صلى الله عليه وسلم- قال: ((قال سليمان بن داود -عليهما السلام-: لأطوفن الليلة على سبعين امرأة تلد كل امرأة منهن غلاما يقاتل في سبيل الله، فقيل له: قل إن شاء الله، فلم يقل، فطاف بهن فلم تلد منهم إلا امرأة واحدة نصف إنسان)) قال: فقال رسول الله -صلى الله عليه وسلم-: ((لو قال إن شاء الله : لم يحنث وكان دركا لحاجته))</w:t>
      </w:r>
      <w:r w:rsidRPr="00657FBF">
        <w:rPr>
          <w:rStyle w:val="a6"/>
          <w:rFonts w:ascii="Traditional Arabic" w:hAnsi="Traditional Arabic" w:cs="Traditional Arabic"/>
          <w:sz w:val="36"/>
          <w:szCs w:val="36"/>
          <w:rtl/>
        </w:rPr>
        <w:footnoteReference w:id="444"/>
      </w:r>
      <w:r w:rsidRPr="00657FBF">
        <w:rPr>
          <w:rFonts w:ascii="Traditional Arabic" w:hAnsi="Traditional Arabic" w:cs="Traditional Arabic"/>
          <w:sz w:val="36"/>
          <w:szCs w:val="36"/>
          <w:rtl/>
        </w:rPr>
        <w:t>، فقال ابن دقيق العيد عند شرحه لهذا الحديث:" يؤخذ من الحديث أن الاستثناء إذا اتصل باليمين في اللفظ أنه يثبت حكمه و إن لم ينو من أول اللفظ"</w:t>
      </w:r>
      <w:r w:rsidRPr="00657FBF">
        <w:rPr>
          <w:rStyle w:val="a6"/>
          <w:rFonts w:ascii="Traditional Arabic" w:hAnsi="Traditional Arabic" w:cs="Traditional Arabic"/>
          <w:sz w:val="36"/>
          <w:szCs w:val="36"/>
          <w:rtl/>
        </w:rPr>
        <w:footnoteReference w:id="445"/>
      </w:r>
      <w:r w:rsidRPr="00657FBF">
        <w:rPr>
          <w:rFonts w:ascii="Traditional Arabic" w:hAnsi="Traditional Arabic" w:cs="Traditional Arabic"/>
          <w:sz w:val="36"/>
          <w:szCs w:val="36"/>
          <w:rtl/>
        </w:rPr>
        <w:t>.</w:t>
      </w:r>
    </w:p>
    <w:p w:rsidR="00E55362" w:rsidRPr="00657FBF" w:rsidRDefault="00E55362" w:rsidP="00E55362">
      <w:pPr>
        <w:jc w:val="both"/>
        <w:rPr>
          <w:rFonts w:ascii="Traditional Arabic" w:hAnsi="Traditional Arabic" w:cs="Traditional Arabic"/>
          <w:sz w:val="36"/>
          <w:szCs w:val="36"/>
          <w:rtl/>
        </w:rPr>
      </w:pPr>
    </w:p>
    <w:p w:rsidR="00E55362" w:rsidRPr="00657FBF" w:rsidRDefault="00E55362" w:rsidP="00E55362">
      <w:pPr>
        <w:pStyle w:val="a3"/>
        <w:numPr>
          <w:ilvl w:val="0"/>
          <w:numId w:val="55"/>
        </w:numPr>
        <w:jc w:val="both"/>
        <w:rPr>
          <w:rFonts w:ascii="Traditional Arabic" w:hAnsi="Traditional Arabic" w:cs="Traditional Arabic"/>
          <w:b/>
          <w:bCs/>
          <w:sz w:val="36"/>
          <w:szCs w:val="36"/>
        </w:rPr>
      </w:pPr>
      <w:r w:rsidRPr="00657FBF">
        <w:rPr>
          <w:rFonts w:ascii="Traditional Arabic" w:hAnsi="Traditional Arabic" w:cs="Traditional Arabic"/>
          <w:b/>
          <w:bCs/>
          <w:sz w:val="36"/>
          <w:szCs w:val="36"/>
          <w:rtl/>
        </w:rPr>
        <w:t>شرح مفردات الضابط:</w:t>
      </w:r>
    </w:p>
    <w:p w:rsidR="00E55362" w:rsidRPr="00657FBF" w:rsidRDefault="00E55362" w:rsidP="00E55362">
      <w:pPr>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إذا نظرنا لهذا الضابط وجدنا فيه</w:t>
      </w:r>
      <w:r>
        <w:rPr>
          <w:rFonts w:ascii="Traditional Arabic" w:hAnsi="Traditional Arabic" w:cs="Traditional Arabic"/>
          <w:sz w:val="36"/>
          <w:szCs w:val="36"/>
          <w:rtl/>
        </w:rPr>
        <w:t xml:space="preserve"> مفرد</w:t>
      </w:r>
      <w:r>
        <w:rPr>
          <w:rFonts w:ascii="Traditional Arabic" w:hAnsi="Traditional Arabic" w:cs="Traditional Arabic" w:hint="cs"/>
          <w:sz w:val="36"/>
          <w:szCs w:val="36"/>
          <w:rtl/>
        </w:rPr>
        <w:t>تان</w:t>
      </w:r>
      <w:r w:rsidRPr="00657FBF">
        <w:rPr>
          <w:rFonts w:ascii="Traditional Arabic" w:hAnsi="Traditional Arabic" w:cs="Traditional Arabic"/>
          <w:sz w:val="36"/>
          <w:szCs w:val="36"/>
          <w:rtl/>
        </w:rPr>
        <w:t xml:space="preserve"> تحتاج</w:t>
      </w:r>
      <w:r>
        <w:rPr>
          <w:rFonts w:ascii="Traditional Arabic" w:hAnsi="Traditional Arabic" w:cs="Traditional Arabic" w:hint="cs"/>
          <w:sz w:val="36"/>
          <w:szCs w:val="36"/>
          <w:rtl/>
        </w:rPr>
        <w:t>ان</w:t>
      </w:r>
      <w:r>
        <w:rPr>
          <w:rFonts w:ascii="Traditional Arabic" w:hAnsi="Traditional Arabic" w:cs="Traditional Arabic"/>
          <w:sz w:val="36"/>
          <w:szCs w:val="36"/>
          <w:rtl/>
        </w:rPr>
        <w:t xml:space="preserve"> إلى بيان وه</w:t>
      </w:r>
      <w:r>
        <w:rPr>
          <w:rFonts w:ascii="Traditional Arabic" w:hAnsi="Traditional Arabic" w:cs="Traditional Arabic" w:hint="cs"/>
          <w:sz w:val="36"/>
          <w:szCs w:val="36"/>
          <w:rtl/>
        </w:rPr>
        <w:t>ما</w:t>
      </w:r>
      <w:r w:rsidRPr="00657FBF">
        <w:rPr>
          <w:rFonts w:ascii="Traditional Arabic" w:hAnsi="Traditional Arabic" w:cs="Traditional Arabic"/>
          <w:sz w:val="36"/>
          <w:szCs w:val="36"/>
          <w:rtl/>
        </w:rPr>
        <w:t>: الاستثناء - الاتصال.</w:t>
      </w:r>
    </w:p>
    <w:p w:rsidR="00E55362" w:rsidRPr="00657FBF" w:rsidRDefault="00E55362" w:rsidP="00E55362">
      <w:pPr>
        <w:pStyle w:val="a3"/>
        <w:numPr>
          <w:ilvl w:val="0"/>
          <w:numId w:val="59"/>
        </w:numPr>
        <w:jc w:val="both"/>
        <w:rPr>
          <w:rFonts w:ascii="Traditional Arabic" w:hAnsi="Traditional Arabic" w:cs="Traditional Arabic"/>
          <w:sz w:val="36"/>
          <w:szCs w:val="36"/>
        </w:rPr>
      </w:pPr>
      <w:r w:rsidRPr="00657FBF">
        <w:rPr>
          <w:rFonts w:ascii="Traditional Arabic" w:hAnsi="Traditional Arabic" w:cs="Traditional Arabic"/>
          <w:sz w:val="36"/>
          <w:szCs w:val="36"/>
          <w:rtl/>
        </w:rPr>
        <w:t>الاستثناء:</w:t>
      </w:r>
    </w:p>
    <w:p w:rsidR="00E55362" w:rsidRPr="00657FBF" w:rsidRDefault="00E55362" w:rsidP="00E55362">
      <w:pPr>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الاستثناء لغة: مصدر استثنى، تقول: استثنيت الشيء من الشيء إذا أخرجته، ويقال: حلف فلان يمينا ليس فيها ثنيا، ولا مثنوية، ولا استثناء، كله واحد، والاستثناء استفعال من ثنيت الشيء أثنيه ثنيا من باب رمى إذا عطفته ورددته</w:t>
      </w:r>
      <w:r w:rsidRPr="00657FBF">
        <w:rPr>
          <w:rStyle w:val="a6"/>
          <w:rFonts w:ascii="Traditional Arabic" w:hAnsi="Traditional Arabic" w:cs="Traditional Arabic"/>
          <w:sz w:val="36"/>
          <w:szCs w:val="36"/>
          <w:rtl/>
        </w:rPr>
        <w:footnoteReference w:id="446"/>
      </w:r>
      <w:r w:rsidRPr="00657FBF">
        <w:rPr>
          <w:rFonts w:ascii="Traditional Arabic" w:hAnsi="Traditional Arabic" w:cs="Traditional Arabic"/>
          <w:sz w:val="36"/>
          <w:szCs w:val="36"/>
          <w:rtl/>
        </w:rPr>
        <w:t>.</w:t>
      </w:r>
    </w:p>
    <w:p w:rsidR="00E55362" w:rsidRPr="00657FBF" w:rsidRDefault="00E55362" w:rsidP="00E55362">
      <w:pPr>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lastRenderedPageBreak/>
        <w:t>أما في الاصطلاح فله استعمالات عند الفقهاء والأصوليين، والمراد هنا بيان المراد بالاستثناء في باب اليمين، يقول ابن قدامة في تعريفه:"أن الحالف إذا قال: إن شاء الله مع يمينه، فهذا يسمى استثناء....وأجمع العلماء على تسميته استثناء"</w:t>
      </w:r>
      <w:r w:rsidRPr="00657FBF">
        <w:rPr>
          <w:rStyle w:val="a6"/>
          <w:rFonts w:ascii="Traditional Arabic" w:hAnsi="Traditional Arabic" w:cs="Traditional Arabic"/>
          <w:sz w:val="36"/>
          <w:szCs w:val="36"/>
          <w:rtl/>
        </w:rPr>
        <w:footnoteReference w:id="447"/>
      </w:r>
      <w:r w:rsidRPr="00657FBF">
        <w:rPr>
          <w:rFonts w:ascii="Traditional Arabic" w:hAnsi="Traditional Arabic" w:cs="Traditional Arabic"/>
          <w:sz w:val="36"/>
          <w:szCs w:val="36"/>
          <w:rtl/>
        </w:rPr>
        <w:t xml:space="preserve">، ومنه قوله تعالى </w:t>
      </w:r>
      <w:r w:rsidRPr="00CD588D">
        <w:rPr>
          <w:rFonts w:ascii="QCF_BSML" w:hAnsi="QCF_BSML" w:cs="QCF_BSML"/>
          <w:color w:val="000000"/>
          <w:sz w:val="36"/>
          <w:szCs w:val="36"/>
          <w:rtl/>
        </w:rPr>
        <w:t xml:space="preserve">ﮋ </w:t>
      </w:r>
      <w:r w:rsidRPr="00CD588D">
        <w:rPr>
          <w:rFonts w:ascii="QCF_P565" w:hAnsi="QCF_P565" w:cs="QCF_P565"/>
          <w:color w:val="000000"/>
          <w:sz w:val="36"/>
          <w:szCs w:val="36"/>
          <w:rtl/>
        </w:rPr>
        <w:t xml:space="preserve">ﭠ ﭡ </w:t>
      </w:r>
      <w:r w:rsidRPr="00CD588D">
        <w:rPr>
          <w:rFonts w:ascii="QCF_BSML" w:hAnsi="QCF_BSML" w:cs="QCF_BSML"/>
          <w:color w:val="000000"/>
          <w:sz w:val="36"/>
          <w:szCs w:val="36"/>
          <w:rtl/>
        </w:rPr>
        <w:t>ﮊ</w:t>
      </w:r>
      <w:r w:rsidRPr="00657FBF">
        <w:rPr>
          <w:rStyle w:val="a6"/>
          <w:rFonts w:ascii="Traditional Arabic" w:hAnsi="Traditional Arabic" w:cs="Traditional Arabic"/>
          <w:sz w:val="36"/>
          <w:szCs w:val="36"/>
          <w:rtl/>
        </w:rPr>
        <w:footnoteReference w:id="448"/>
      </w:r>
      <w:r w:rsidRPr="00657FBF">
        <w:rPr>
          <w:rFonts w:ascii="Traditional Arabic" w:hAnsi="Traditional Arabic" w:cs="Traditional Arabic"/>
          <w:sz w:val="36"/>
          <w:szCs w:val="36"/>
          <w:rtl/>
        </w:rPr>
        <w:t xml:space="preserve"> أي لا يقولون: إن شاء الله</w:t>
      </w:r>
      <w:r w:rsidRPr="00657FBF">
        <w:rPr>
          <w:rStyle w:val="a6"/>
          <w:rFonts w:ascii="Traditional Arabic" w:hAnsi="Traditional Arabic" w:cs="Traditional Arabic"/>
          <w:sz w:val="36"/>
          <w:szCs w:val="36"/>
          <w:rtl/>
        </w:rPr>
        <w:footnoteReference w:id="449"/>
      </w:r>
      <w:r w:rsidRPr="00657FBF">
        <w:rPr>
          <w:rFonts w:ascii="Traditional Arabic" w:hAnsi="Traditional Arabic" w:cs="Traditional Arabic"/>
          <w:sz w:val="36"/>
          <w:szCs w:val="36"/>
          <w:rtl/>
        </w:rPr>
        <w:t>، ويدخل في هذا قولهم: إلا أن يشاء الله، وكذلك إن شاء فلان، أو إن شئت، ونحو ذلك</w:t>
      </w:r>
      <w:r w:rsidRPr="00657FBF">
        <w:rPr>
          <w:rStyle w:val="a6"/>
          <w:rFonts w:ascii="Traditional Arabic" w:hAnsi="Traditional Arabic" w:cs="Traditional Arabic"/>
          <w:sz w:val="36"/>
          <w:szCs w:val="36"/>
          <w:rtl/>
        </w:rPr>
        <w:footnoteReference w:id="450"/>
      </w:r>
    </w:p>
    <w:p w:rsidR="00E55362" w:rsidRPr="00657FBF" w:rsidRDefault="00E55362" w:rsidP="00E55362">
      <w:pPr>
        <w:pStyle w:val="a3"/>
        <w:numPr>
          <w:ilvl w:val="0"/>
          <w:numId w:val="59"/>
        </w:numPr>
        <w:jc w:val="both"/>
        <w:rPr>
          <w:rFonts w:ascii="Traditional Arabic" w:hAnsi="Traditional Arabic" w:cs="Traditional Arabic"/>
          <w:sz w:val="36"/>
          <w:szCs w:val="36"/>
        </w:rPr>
      </w:pPr>
      <w:r w:rsidRPr="00657FBF">
        <w:rPr>
          <w:rFonts w:ascii="Traditional Arabic" w:hAnsi="Traditional Arabic" w:cs="Traditional Arabic"/>
          <w:sz w:val="36"/>
          <w:szCs w:val="36"/>
          <w:rtl/>
        </w:rPr>
        <w:t>الاتصال:</w:t>
      </w:r>
    </w:p>
    <w:p w:rsidR="00E55362" w:rsidRPr="00657FBF" w:rsidRDefault="00E55362" w:rsidP="00E55362">
      <w:pPr>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الاتصال لغة: من وصلت الشيء وصلا وصلة والوصل ضد الهجران، الوصل خلاف الفصل، ووصل بمعنى اتصل، وبينهما وصلة أي اتصال وذريعة</w:t>
      </w:r>
      <w:r w:rsidRPr="00657FBF">
        <w:rPr>
          <w:rStyle w:val="a6"/>
          <w:rFonts w:ascii="Traditional Arabic" w:hAnsi="Traditional Arabic" w:cs="Traditional Arabic"/>
          <w:sz w:val="36"/>
          <w:szCs w:val="36"/>
          <w:rtl/>
        </w:rPr>
        <w:footnoteReference w:id="451"/>
      </w:r>
      <w:r w:rsidRPr="00657FBF">
        <w:rPr>
          <w:rFonts w:ascii="Traditional Arabic" w:hAnsi="Traditional Arabic" w:cs="Traditional Arabic"/>
          <w:sz w:val="36"/>
          <w:szCs w:val="36"/>
          <w:rtl/>
        </w:rPr>
        <w:t>.</w:t>
      </w:r>
    </w:p>
    <w:p w:rsidR="00E55362" w:rsidRPr="00657FBF"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 xml:space="preserve">والمراد بالاتصال في اللفظ عند الفقهاء هو ما قاله الكفوي:" وهو أن لا يعد المتكلم به إثباته بعد فراغه من الكلام قطعا عرفا، بل يعد الكلام واحدا غير منقطع، استدلالا بقوله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296" w:hAnsi="QCF_P296" w:cs="QCF_P296"/>
          <w:color w:val="000000"/>
          <w:sz w:val="32"/>
          <w:szCs w:val="32"/>
          <w:rtl/>
        </w:rPr>
        <w:t>ﮧ</w:t>
      </w:r>
      <w:r>
        <w:rPr>
          <w:rFonts w:ascii="QCF_P296" w:hAnsi="QCF_P296" w:cs="QCF_P296"/>
          <w:color w:val="000000"/>
          <w:sz w:val="2"/>
          <w:szCs w:val="2"/>
          <w:rtl/>
        </w:rPr>
        <w:t xml:space="preserve"> </w:t>
      </w:r>
      <w:r>
        <w:rPr>
          <w:rFonts w:ascii="QCF_P296" w:hAnsi="QCF_P296" w:cs="QCF_P296"/>
          <w:color w:val="000000"/>
          <w:sz w:val="32"/>
          <w:szCs w:val="32"/>
          <w:rtl/>
        </w:rPr>
        <w:t>ﮨ</w:t>
      </w:r>
      <w:r>
        <w:rPr>
          <w:rFonts w:ascii="QCF_P296" w:hAnsi="QCF_P296" w:cs="QCF_P296"/>
          <w:color w:val="000000"/>
          <w:sz w:val="2"/>
          <w:szCs w:val="2"/>
          <w:rtl/>
        </w:rPr>
        <w:t xml:space="preserve">  </w:t>
      </w:r>
      <w:r>
        <w:rPr>
          <w:rFonts w:ascii="QCF_P296" w:hAnsi="QCF_P296" w:cs="QCF_P296"/>
          <w:color w:val="000000"/>
          <w:sz w:val="32"/>
          <w:szCs w:val="32"/>
          <w:rtl/>
        </w:rPr>
        <w:t>ﮩ</w:t>
      </w:r>
      <w:r>
        <w:rPr>
          <w:rFonts w:ascii="QCF_P296" w:hAnsi="QCF_P296" w:cs="QCF_P296"/>
          <w:color w:val="000000"/>
          <w:sz w:val="2"/>
          <w:szCs w:val="2"/>
          <w:rtl/>
        </w:rPr>
        <w:t xml:space="preserve"> </w:t>
      </w:r>
      <w:r>
        <w:rPr>
          <w:rFonts w:ascii="QCF_P296" w:hAnsi="QCF_P296" w:cs="QCF_P296"/>
          <w:color w:val="000000"/>
          <w:sz w:val="32"/>
          <w:szCs w:val="32"/>
          <w:rtl/>
        </w:rPr>
        <w:t>ﮪ</w:t>
      </w:r>
      <w:r>
        <w:rPr>
          <w:rFonts w:ascii="QCF_P296" w:hAnsi="QCF_P296" w:cs="QCF_P296"/>
          <w:color w:val="000000"/>
          <w:sz w:val="2"/>
          <w:szCs w:val="2"/>
          <w:rtl/>
        </w:rPr>
        <w:t xml:space="preserve"> </w:t>
      </w:r>
      <w:r>
        <w:rPr>
          <w:rFonts w:ascii="QCF_BSML" w:hAnsi="QCF_BSML" w:cs="QCF_BSML"/>
          <w:color w:val="000000"/>
          <w:sz w:val="32"/>
          <w:szCs w:val="32"/>
          <w:rtl/>
        </w:rPr>
        <w:t>ﮊ</w:t>
      </w:r>
      <w:r w:rsidRPr="00657FBF">
        <w:rPr>
          <w:rStyle w:val="a6"/>
          <w:rFonts w:ascii="Traditional Arabic" w:hAnsi="Traditional Arabic" w:cs="Traditional Arabic"/>
          <w:sz w:val="36"/>
          <w:szCs w:val="36"/>
          <w:rtl/>
        </w:rPr>
        <w:footnoteReference w:id="452"/>
      </w:r>
      <w:r w:rsidRPr="00657FBF">
        <w:rPr>
          <w:rFonts w:ascii="Traditional Arabic" w:hAnsi="Traditional Arabic" w:cs="Traditional Arabic"/>
          <w:sz w:val="36"/>
          <w:szCs w:val="36"/>
          <w:rtl/>
        </w:rPr>
        <w:t xml:space="preserve"> وإن تخلل بينهما فاصل بانقطاع نفس أو سعال أو عطاس أو نحوها"</w:t>
      </w:r>
      <w:r w:rsidRPr="00657FBF">
        <w:rPr>
          <w:rStyle w:val="a6"/>
          <w:rFonts w:ascii="Traditional Arabic" w:hAnsi="Traditional Arabic" w:cs="Traditional Arabic"/>
          <w:sz w:val="36"/>
          <w:szCs w:val="36"/>
          <w:rtl/>
        </w:rPr>
        <w:footnoteReference w:id="453"/>
      </w:r>
      <w:r w:rsidRPr="00657FBF">
        <w:rPr>
          <w:rFonts w:ascii="Traditional Arabic" w:hAnsi="Traditional Arabic" w:cs="Traditional Arabic"/>
          <w:sz w:val="36"/>
          <w:szCs w:val="36"/>
          <w:rtl/>
        </w:rPr>
        <w:t>، ويقول ابن قدامة:" فإنه يشترط أن يكون الاستثناء متصلا باليمين بحيث لا يفصل بينهما كلام أجنبي ولا يسكت بينهما سكوتا يمكنه الكلام فيه فأما السكوت لانقطاع نفسه أو صوته أو عي أو عارض من عطشه أو شيء غيرها فلا يمنع صحة الاستثناء وثبوت حكمه"</w:t>
      </w:r>
      <w:r w:rsidRPr="00657FBF">
        <w:rPr>
          <w:rStyle w:val="a6"/>
          <w:rFonts w:ascii="Traditional Arabic" w:hAnsi="Traditional Arabic" w:cs="Traditional Arabic"/>
          <w:sz w:val="36"/>
          <w:szCs w:val="36"/>
          <w:rtl/>
        </w:rPr>
        <w:footnoteReference w:id="454"/>
      </w:r>
      <w:r w:rsidRPr="00657FBF">
        <w:rPr>
          <w:rFonts w:ascii="Traditional Arabic" w:hAnsi="Traditional Arabic" w:cs="Traditional Arabic"/>
          <w:sz w:val="36"/>
          <w:szCs w:val="36"/>
          <w:rtl/>
        </w:rPr>
        <w:t>.</w:t>
      </w:r>
    </w:p>
    <w:p w:rsidR="00E55362" w:rsidRPr="00657FBF"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p>
    <w:p w:rsidR="00E55362" w:rsidRPr="00657FBF" w:rsidRDefault="00E55362" w:rsidP="00E55362">
      <w:pPr>
        <w:pStyle w:val="a3"/>
        <w:numPr>
          <w:ilvl w:val="0"/>
          <w:numId w:val="55"/>
        </w:numPr>
        <w:autoSpaceDE w:val="0"/>
        <w:autoSpaceDN w:val="0"/>
        <w:adjustRightInd w:val="0"/>
        <w:spacing w:after="0" w:line="240" w:lineRule="auto"/>
        <w:jc w:val="both"/>
        <w:rPr>
          <w:rFonts w:ascii="Traditional Arabic" w:hAnsi="Traditional Arabic" w:cs="Traditional Arabic"/>
          <w:b/>
          <w:bCs/>
          <w:sz w:val="36"/>
          <w:szCs w:val="36"/>
        </w:rPr>
      </w:pPr>
      <w:r w:rsidRPr="00657FBF">
        <w:rPr>
          <w:rFonts w:ascii="Traditional Arabic" w:hAnsi="Traditional Arabic" w:cs="Traditional Arabic"/>
          <w:b/>
          <w:bCs/>
          <w:sz w:val="36"/>
          <w:szCs w:val="36"/>
          <w:rtl/>
        </w:rPr>
        <w:lastRenderedPageBreak/>
        <w:t>بيان معنى الضابط:</w:t>
      </w:r>
    </w:p>
    <w:p w:rsidR="00E55362" w:rsidRPr="00657FBF" w:rsidRDefault="00E55362" w:rsidP="00E55362">
      <w:pPr>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وبعد شرح ما يحتاج إلى شرح في الضابط يظهر جليا المراد بالضابط الذي ذكره ابن دقيق العيد، فالمراد من هذا الضابط:</w:t>
      </w:r>
    </w:p>
    <w:p w:rsidR="00E55362" w:rsidRPr="00657FBF" w:rsidRDefault="00E55362" w:rsidP="00E55362">
      <w:pPr>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أن قول الحالف إن شاء الله مع يمينه متصلا بها في اللفظ يثبت حكم الاستثناء فلا يحنث بمخالفته، سواء كان ناويا للاستثناء من أول اللفظ أم لم ينو من أول اللفظ، فيظهر من هذا أن ابن دقيق العيد لا يشترط في صحة الاستثناء سوى اتصال باليمين لفظا، ولا يشترط غير ذلك، فلا يشترط عنده نية الاستثناء أول اللفظ.</w:t>
      </w:r>
    </w:p>
    <w:p w:rsidR="00E55362" w:rsidRPr="00657FBF" w:rsidRDefault="00E55362" w:rsidP="00E55362">
      <w:pPr>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فهذا الضابط يتكون من ثلاثة أقسام:</w:t>
      </w:r>
    </w:p>
    <w:p w:rsidR="00E55362" w:rsidRPr="00657FBF" w:rsidRDefault="00E55362" w:rsidP="00E55362">
      <w:pPr>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القسم الأول: اشتراط اتصال الاستثناء باليمين لفظا حتى يثبت حكمه.</w:t>
      </w:r>
    </w:p>
    <w:p w:rsidR="00E55362" w:rsidRPr="00657FBF" w:rsidRDefault="00E55362" w:rsidP="00E55362">
      <w:pPr>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القسم الثاني: اشتراط التلفظ بالاستثناء، ولا يكفي الاستثناء بالنية.</w:t>
      </w:r>
    </w:p>
    <w:p w:rsidR="00E55362" w:rsidRPr="00657FBF" w:rsidRDefault="00E55362" w:rsidP="00E55362">
      <w:pPr>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القسم الثالث: عدم اشتراط نية الاستثناء أول اللفظ.</w:t>
      </w:r>
    </w:p>
    <w:p w:rsidR="00E55362" w:rsidRPr="00657FBF" w:rsidRDefault="00E55362" w:rsidP="00E55362">
      <w:pPr>
        <w:jc w:val="both"/>
        <w:rPr>
          <w:rFonts w:ascii="Traditional Arabic" w:hAnsi="Traditional Arabic" w:cs="Traditional Arabic"/>
          <w:sz w:val="36"/>
          <w:szCs w:val="36"/>
          <w:rtl/>
        </w:rPr>
      </w:pPr>
    </w:p>
    <w:p w:rsidR="00E55362" w:rsidRPr="00657FBF" w:rsidRDefault="00E55362" w:rsidP="00E55362">
      <w:pPr>
        <w:pStyle w:val="a3"/>
        <w:numPr>
          <w:ilvl w:val="0"/>
          <w:numId w:val="55"/>
        </w:numPr>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دليل</w:t>
      </w:r>
      <w:r w:rsidRPr="00657FBF">
        <w:rPr>
          <w:rFonts w:ascii="Traditional Arabic" w:hAnsi="Traditional Arabic" w:cs="Traditional Arabic"/>
          <w:b/>
          <w:bCs/>
          <w:sz w:val="36"/>
          <w:szCs w:val="36"/>
          <w:rtl/>
        </w:rPr>
        <w:t xml:space="preserve"> الضابط:</w:t>
      </w:r>
    </w:p>
    <w:p w:rsidR="00E55362" w:rsidRPr="00657FBF" w:rsidRDefault="00E55362" w:rsidP="00E55362">
      <w:pPr>
        <w:pStyle w:val="a3"/>
        <w:numPr>
          <w:ilvl w:val="0"/>
          <w:numId w:val="60"/>
        </w:numPr>
        <w:jc w:val="both"/>
        <w:rPr>
          <w:rFonts w:ascii="Traditional Arabic" w:hAnsi="Traditional Arabic" w:cs="Traditional Arabic"/>
          <w:sz w:val="36"/>
          <w:szCs w:val="36"/>
        </w:rPr>
      </w:pPr>
      <w:r w:rsidRPr="00657FBF">
        <w:rPr>
          <w:rFonts w:ascii="Traditional Arabic" w:hAnsi="Traditional Arabic" w:cs="Traditional Arabic"/>
          <w:sz w:val="36"/>
          <w:szCs w:val="36"/>
          <w:rtl/>
        </w:rPr>
        <w:t>عن أبي هريرة -رضي الله عنه- عن النبي -صلى الله عليه وسلم- قال: ((قال سليمان بن داود -عليهما السلام-: لأطوفن الليلة على سبعين امرأة تلد كل امرأة منهن غلاما يقاتل في سبيل الله، فقيل له: قل إن شاء الله، فلم يقل، فطاف بهن فلم تلد منهم إلا امرأة واحدة نصف إنسان)) قال: فقال رسول الله -صلى الله عليه وسلم-: ((لو قال إن شاء الله : لم يحنث وكان دركا لحاجته))</w:t>
      </w:r>
      <w:r w:rsidRPr="00657FBF">
        <w:rPr>
          <w:rStyle w:val="a6"/>
          <w:rFonts w:ascii="Traditional Arabic" w:hAnsi="Traditional Arabic" w:cs="Traditional Arabic"/>
          <w:sz w:val="36"/>
          <w:szCs w:val="36"/>
          <w:rtl/>
        </w:rPr>
        <w:footnoteReference w:id="455"/>
      </w:r>
    </w:p>
    <w:p w:rsidR="00E55362" w:rsidRPr="00657FBF" w:rsidRDefault="00E55362" w:rsidP="00E55362">
      <w:pPr>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وجه الاستدلال من هذا الحديث:</w:t>
      </w:r>
    </w:p>
    <w:p w:rsidR="00E55362" w:rsidRPr="00657FBF" w:rsidRDefault="00E55362" w:rsidP="00E55362">
      <w:pPr>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lastRenderedPageBreak/>
        <w:t>هذا الحديث يستدل به على أقسام الضابط</w:t>
      </w:r>
      <w:r>
        <w:rPr>
          <w:rFonts w:ascii="Traditional Arabic" w:hAnsi="Traditional Arabic" w:cs="Traditional Arabic"/>
          <w:sz w:val="36"/>
          <w:szCs w:val="36"/>
          <w:rtl/>
        </w:rPr>
        <w:t xml:space="preserve"> الث</w:t>
      </w:r>
      <w:r>
        <w:rPr>
          <w:rFonts w:ascii="Traditional Arabic" w:hAnsi="Traditional Arabic" w:cs="Traditional Arabic" w:hint="cs"/>
          <w:sz w:val="36"/>
          <w:szCs w:val="36"/>
          <w:rtl/>
        </w:rPr>
        <w:t>لا</w:t>
      </w:r>
      <w:r w:rsidRPr="00657FBF">
        <w:rPr>
          <w:rFonts w:ascii="Traditional Arabic" w:hAnsi="Traditional Arabic" w:cs="Traditional Arabic"/>
          <w:sz w:val="36"/>
          <w:szCs w:val="36"/>
          <w:rtl/>
        </w:rPr>
        <w:t>ثة:</w:t>
      </w:r>
    </w:p>
    <w:p w:rsidR="00E55362" w:rsidRPr="00657FBF" w:rsidRDefault="00E55362" w:rsidP="00E55362">
      <w:pPr>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فأما دلالته على القسم الأول وهو اشتراط اتصال الاستثناء باليمين لفظا حتى يثبت حكمه، فهو أن النبي -صلى الله عليه وسلم- ذكر أن سليمان -عليه السلام- لو قال إن شاء الله بعد يمينه لم يحنث فيها، بمعنى أن ذكر الاستثناء بعد اليمين لا يجعل صاحب اليمين يحنث في يمينه لو خالفها إذا كان الاستثناء متصلا بدلالة أن سليمان -عليه السلام- قيل له: قل إن شاء الله بعد يمينه مباشرة دون فاصل.</w:t>
      </w:r>
    </w:p>
    <w:p w:rsidR="00E55362" w:rsidRPr="00657FBF" w:rsidRDefault="00E55362" w:rsidP="00E55362">
      <w:pPr>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وأما دلالته على القسم الثاني وهو اشتراط التلفظ، فيدل عليه قول الملك لسليمان -عليه السلام-: (قل)، فلم يكتفي بالنية بل أمره بالقول.</w:t>
      </w:r>
    </w:p>
    <w:p w:rsidR="00E55362" w:rsidRPr="00657FBF" w:rsidRDefault="00E55362" w:rsidP="00E55362">
      <w:pPr>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وأما دلالته على القسم الثالث وهو عدم اشتراط نية الاستثناء من أول اللفظ، فلقد بينها ابن دقيق العيد فقال:" يؤخذ من الحديث أن الاستثناء إذا اتصل باليمين في اللفظ أنه يثبت حكمه و إن لم ينو من أول اللفظ، وذلك أن الملك قال: قل إن شاء الله تعالى عند فراغه من اليمين فلو لم يثبت لما أفاد قوله"</w:t>
      </w:r>
      <w:r w:rsidRPr="00657FBF">
        <w:rPr>
          <w:rStyle w:val="a6"/>
          <w:rFonts w:ascii="Traditional Arabic" w:hAnsi="Traditional Arabic" w:cs="Traditional Arabic"/>
          <w:sz w:val="36"/>
          <w:szCs w:val="36"/>
          <w:rtl/>
        </w:rPr>
        <w:footnoteReference w:id="456"/>
      </w:r>
      <w:r w:rsidRPr="00657FBF">
        <w:rPr>
          <w:rFonts w:ascii="Traditional Arabic" w:hAnsi="Traditional Arabic" w:cs="Traditional Arabic"/>
          <w:sz w:val="36"/>
          <w:szCs w:val="36"/>
          <w:rtl/>
        </w:rPr>
        <w:t>، ومعنى ذلك أن سليمان -عليه السلام- قد نبهه الملك على الاستثناء، ولم يكن قد نواه، ومع ذلك ذكره الملك بالاسثناء، فلو كانت نية الاستثناء أول اللفظ شرط، لما كان لتنبيه الملك فائدة.</w:t>
      </w:r>
    </w:p>
    <w:p w:rsidR="00E55362" w:rsidRPr="00657FBF" w:rsidRDefault="00E55362" w:rsidP="00E55362">
      <w:pPr>
        <w:pStyle w:val="a3"/>
        <w:numPr>
          <w:ilvl w:val="0"/>
          <w:numId w:val="60"/>
        </w:numPr>
        <w:autoSpaceDE w:val="0"/>
        <w:autoSpaceDN w:val="0"/>
        <w:adjustRightInd w:val="0"/>
        <w:spacing w:after="0" w:line="240" w:lineRule="auto"/>
        <w:jc w:val="both"/>
        <w:rPr>
          <w:rFonts w:ascii="Traditional Arabic" w:hAnsi="Traditional Arabic" w:cs="Traditional Arabic"/>
          <w:sz w:val="36"/>
          <w:szCs w:val="36"/>
        </w:rPr>
      </w:pPr>
      <w:r w:rsidRPr="00657FBF">
        <w:rPr>
          <w:rFonts w:ascii="Traditional Arabic" w:hAnsi="Traditional Arabic" w:cs="Traditional Arabic"/>
          <w:sz w:val="36"/>
          <w:szCs w:val="36"/>
          <w:rtl/>
        </w:rPr>
        <w:t>عن أبي هريرة قال : قال رسول الله - صلى الله عليه وسلم -: (( من حلف فقال : إن شاء الله لم يحنث))</w:t>
      </w:r>
      <w:r w:rsidRPr="00657FBF">
        <w:rPr>
          <w:rStyle w:val="a6"/>
          <w:rFonts w:ascii="Traditional Arabic" w:hAnsi="Traditional Arabic" w:cs="Traditional Arabic"/>
          <w:sz w:val="36"/>
          <w:szCs w:val="36"/>
          <w:rtl/>
        </w:rPr>
        <w:footnoteReference w:id="457"/>
      </w:r>
      <w:r w:rsidRPr="00657FBF">
        <w:rPr>
          <w:rFonts w:ascii="Traditional Arabic" w:hAnsi="Traditional Arabic" w:cs="Traditional Arabic"/>
          <w:sz w:val="36"/>
          <w:szCs w:val="36"/>
          <w:rtl/>
        </w:rPr>
        <w:t>.</w:t>
      </w:r>
    </w:p>
    <w:p w:rsidR="00E55362" w:rsidRPr="00657FBF" w:rsidRDefault="00E55362" w:rsidP="00E55362">
      <w:pPr>
        <w:pStyle w:val="a3"/>
        <w:numPr>
          <w:ilvl w:val="0"/>
          <w:numId w:val="60"/>
        </w:numPr>
        <w:autoSpaceDE w:val="0"/>
        <w:autoSpaceDN w:val="0"/>
        <w:adjustRightInd w:val="0"/>
        <w:spacing w:after="0" w:line="240" w:lineRule="auto"/>
        <w:jc w:val="both"/>
        <w:rPr>
          <w:rFonts w:ascii="Traditional Arabic" w:hAnsi="Traditional Arabic" w:cs="Traditional Arabic"/>
          <w:sz w:val="36"/>
          <w:szCs w:val="36"/>
        </w:rPr>
      </w:pPr>
      <w:r w:rsidRPr="00657FBF">
        <w:rPr>
          <w:rFonts w:ascii="Traditional Arabic" w:hAnsi="Traditional Arabic" w:cs="Traditional Arabic"/>
          <w:sz w:val="36"/>
          <w:szCs w:val="36"/>
          <w:rtl/>
        </w:rPr>
        <w:t>عن ابن عمر -رضي الله عنه- قال : قال رسول الله - صلى الله عليه وسلم -: ((من حلف على يمين فقال إن شاء الله فلا حنث عليه))</w:t>
      </w:r>
      <w:r w:rsidRPr="00657FBF">
        <w:rPr>
          <w:rStyle w:val="a6"/>
          <w:rFonts w:ascii="Traditional Arabic" w:hAnsi="Traditional Arabic" w:cs="Traditional Arabic"/>
          <w:sz w:val="36"/>
          <w:szCs w:val="36"/>
          <w:rtl/>
        </w:rPr>
        <w:footnoteReference w:id="458"/>
      </w:r>
      <w:r w:rsidRPr="00657FBF">
        <w:rPr>
          <w:rFonts w:ascii="Traditional Arabic" w:hAnsi="Traditional Arabic" w:cs="Traditional Arabic"/>
          <w:sz w:val="36"/>
          <w:szCs w:val="36"/>
          <w:rtl/>
        </w:rPr>
        <w:t>.</w:t>
      </w:r>
    </w:p>
    <w:p w:rsidR="00E55362" w:rsidRPr="00657FBF"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وجه الاستلال من الحديثين السابقين:</w:t>
      </w:r>
    </w:p>
    <w:p w:rsidR="00E55362" w:rsidRPr="00657FBF"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lastRenderedPageBreak/>
        <w:t>أن قول إن شاء الله لا يجعل الحالف يحنث في يمينه لو خالفها إذا كان الاستثناء متصلا باليمين لفظا بدلالة قوله: ((من حلف فقال))، فعقب بالفاء التي تفيد التعقيب الذي فيه معنى الاتصال، يقول ابن قدامة:" وهذا يقتضي كونه عقيبه، ولأن الاستثناء من تمام الكلام فاعتبر اتصاله به"</w:t>
      </w:r>
      <w:r w:rsidRPr="00657FBF">
        <w:rPr>
          <w:rStyle w:val="a6"/>
          <w:rFonts w:ascii="Traditional Arabic" w:hAnsi="Traditional Arabic" w:cs="Traditional Arabic"/>
          <w:sz w:val="36"/>
          <w:szCs w:val="36"/>
          <w:rtl/>
        </w:rPr>
        <w:footnoteReference w:id="459"/>
      </w:r>
      <w:r w:rsidRPr="00657FBF">
        <w:rPr>
          <w:rFonts w:ascii="Traditional Arabic" w:hAnsi="Traditional Arabic" w:cs="Traditional Arabic"/>
          <w:sz w:val="36"/>
          <w:szCs w:val="36"/>
          <w:rtl/>
        </w:rPr>
        <w:t>، وقوله -عليه السلام-: ((فقال)) يدل على اشتراط التلفظ بالاستثناء.</w:t>
      </w:r>
    </w:p>
    <w:p w:rsidR="00E55362" w:rsidRPr="00657FBF"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p>
    <w:p w:rsidR="00E55362" w:rsidRPr="00DF5191" w:rsidRDefault="00E55362" w:rsidP="00E55362">
      <w:pPr>
        <w:pStyle w:val="a3"/>
        <w:numPr>
          <w:ilvl w:val="0"/>
          <w:numId w:val="52"/>
        </w:numPr>
        <w:autoSpaceDE w:val="0"/>
        <w:autoSpaceDN w:val="0"/>
        <w:adjustRightInd w:val="0"/>
        <w:spacing w:after="0" w:line="240" w:lineRule="auto"/>
        <w:jc w:val="both"/>
        <w:rPr>
          <w:rFonts w:ascii="Traditional Arabic" w:hAnsi="Traditional Arabic" w:cs="Traditional Arabic"/>
          <w:b/>
          <w:bCs/>
          <w:sz w:val="36"/>
          <w:szCs w:val="36"/>
        </w:rPr>
      </w:pPr>
      <w:r w:rsidRPr="00DF5191">
        <w:rPr>
          <w:rFonts w:ascii="Traditional Arabic" w:hAnsi="Traditional Arabic" w:cs="Traditional Arabic"/>
          <w:b/>
          <w:bCs/>
          <w:sz w:val="36"/>
          <w:szCs w:val="36"/>
          <w:rtl/>
        </w:rPr>
        <w:t>أقوال أهل العلم في الضابط:</w:t>
      </w:r>
    </w:p>
    <w:p w:rsidR="00E55362" w:rsidRPr="00657FBF"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اتفق الفقهاء على أن من حلف ثم استثنى استثناء متصلا باليمين لفظا ونطق به وكان قاصدا للاستثناء من أول اللفظ أنه ثبت له الاستثناء وارتفع عنه حكم اليمين</w:t>
      </w:r>
      <w:r w:rsidRPr="00657FBF">
        <w:rPr>
          <w:rStyle w:val="a6"/>
          <w:rFonts w:ascii="Traditional Arabic" w:hAnsi="Traditional Arabic" w:cs="Traditional Arabic"/>
          <w:sz w:val="36"/>
          <w:szCs w:val="36"/>
          <w:rtl/>
        </w:rPr>
        <w:footnoteReference w:id="460"/>
      </w:r>
      <w:r w:rsidRPr="00657FBF">
        <w:rPr>
          <w:rFonts w:ascii="Traditional Arabic" w:hAnsi="Traditional Arabic" w:cs="Traditional Arabic"/>
          <w:sz w:val="36"/>
          <w:szCs w:val="36"/>
          <w:rtl/>
        </w:rPr>
        <w:t>، ثم اختلفوا بعد ذلك في ثلاث مسائل، وهي التي اشتمل عليها ضابط ابن دقيق العيد:</w:t>
      </w:r>
    </w:p>
    <w:p w:rsidR="00E55362" w:rsidRPr="00DF5191" w:rsidRDefault="00E55362" w:rsidP="00E55362">
      <w:pPr>
        <w:autoSpaceDE w:val="0"/>
        <w:autoSpaceDN w:val="0"/>
        <w:adjustRightInd w:val="0"/>
        <w:spacing w:after="0" w:line="240" w:lineRule="auto"/>
        <w:jc w:val="both"/>
        <w:rPr>
          <w:rFonts w:ascii="Traditional Arabic" w:hAnsi="Traditional Arabic" w:cs="Traditional Arabic"/>
          <w:b/>
          <w:bCs/>
          <w:sz w:val="36"/>
          <w:szCs w:val="36"/>
          <w:rtl/>
        </w:rPr>
      </w:pPr>
      <w:r w:rsidRPr="00DF5191">
        <w:rPr>
          <w:rFonts w:ascii="Traditional Arabic" w:hAnsi="Traditional Arabic" w:cs="Traditional Arabic"/>
          <w:b/>
          <w:bCs/>
          <w:sz w:val="36"/>
          <w:szCs w:val="36"/>
          <w:rtl/>
        </w:rPr>
        <w:t>المسألة الأولى/ اشتراط اتصال الاستثناء باليمين لفظا حتى يثبت حكمه:</w:t>
      </w:r>
    </w:p>
    <w:p w:rsidR="00E55362" w:rsidRPr="00657FBF"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اتفق الفقهاء على أن من حلف ثم استثنى استثناء متصلا باليمين لفظا ونطق به وكان قاصدا للاستثناء من أول اللفظ أنه ثبت له الاستثناء وارتفع عنه حكم اليمين</w:t>
      </w:r>
      <w:r w:rsidRPr="00657FBF">
        <w:rPr>
          <w:rStyle w:val="a6"/>
          <w:rFonts w:ascii="Traditional Arabic" w:hAnsi="Traditional Arabic" w:cs="Traditional Arabic"/>
          <w:sz w:val="36"/>
          <w:szCs w:val="36"/>
          <w:rtl/>
        </w:rPr>
        <w:footnoteReference w:id="461"/>
      </w:r>
      <w:r w:rsidRPr="00657FBF">
        <w:rPr>
          <w:rFonts w:ascii="Traditional Arabic" w:hAnsi="Traditional Arabic" w:cs="Traditional Arabic"/>
          <w:sz w:val="36"/>
          <w:szCs w:val="36"/>
          <w:rtl/>
        </w:rPr>
        <w:t>.</w:t>
      </w:r>
    </w:p>
    <w:p w:rsidR="00E55362" w:rsidRPr="00657FBF"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اختلف الفقهاء في هذه المسألة على أقوال:</w:t>
      </w:r>
    </w:p>
    <w:p w:rsidR="00E55362" w:rsidRPr="00657FBF"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القول الأول/ قالوا باشتراط اتصال الاستثناء بالنية لفظا، وهذا هو قول جماهير أهل العلم من الحنفية</w:t>
      </w:r>
      <w:r>
        <w:rPr>
          <w:rStyle w:val="a6"/>
          <w:rFonts w:ascii="Traditional Arabic" w:hAnsi="Traditional Arabic" w:cs="Traditional Arabic"/>
          <w:sz w:val="36"/>
          <w:szCs w:val="36"/>
          <w:rtl/>
        </w:rPr>
        <w:footnoteReference w:id="462"/>
      </w:r>
      <w:r w:rsidRPr="00657FBF">
        <w:rPr>
          <w:rFonts w:ascii="Traditional Arabic" w:hAnsi="Traditional Arabic" w:cs="Traditional Arabic"/>
          <w:sz w:val="36"/>
          <w:szCs w:val="36"/>
          <w:rtl/>
        </w:rPr>
        <w:t xml:space="preserve"> والمالكية</w:t>
      </w:r>
      <w:r>
        <w:rPr>
          <w:rStyle w:val="a6"/>
          <w:rFonts w:ascii="Traditional Arabic" w:hAnsi="Traditional Arabic" w:cs="Traditional Arabic"/>
          <w:sz w:val="36"/>
          <w:szCs w:val="36"/>
          <w:rtl/>
        </w:rPr>
        <w:footnoteReference w:id="463"/>
      </w:r>
      <w:r w:rsidRPr="00657FBF">
        <w:rPr>
          <w:rFonts w:ascii="Traditional Arabic" w:hAnsi="Traditional Arabic" w:cs="Traditional Arabic"/>
          <w:sz w:val="36"/>
          <w:szCs w:val="36"/>
          <w:rtl/>
        </w:rPr>
        <w:t xml:space="preserve"> والشافعية</w:t>
      </w:r>
      <w:r>
        <w:rPr>
          <w:rStyle w:val="a6"/>
          <w:rFonts w:ascii="Traditional Arabic" w:hAnsi="Traditional Arabic" w:cs="Traditional Arabic"/>
          <w:sz w:val="36"/>
          <w:szCs w:val="36"/>
          <w:rtl/>
        </w:rPr>
        <w:footnoteReference w:id="464"/>
      </w:r>
      <w:r w:rsidRPr="00657FBF">
        <w:rPr>
          <w:rFonts w:ascii="Traditional Arabic" w:hAnsi="Traditional Arabic" w:cs="Traditional Arabic"/>
          <w:sz w:val="36"/>
          <w:szCs w:val="36"/>
          <w:rtl/>
        </w:rPr>
        <w:t xml:space="preserve"> والمذهب عند الحنابلة</w:t>
      </w:r>
      <w:r>
        <w:rPr>
          <w:rStyle w:val="a6"/>
          <w:rFonts w:ascii="Traditional Arabic" w:hAnsi="Traditional Arabic" w:cs="Traditional Arabic"/>
          <w:sz w:val="36"/>
          <w:szCs w:val="36"/>
          <w:rtl/>
        </w:rPr>
        <w:footnoteReference w:id="465"/>
      </w:r>
      <w:r w:rsidRPr="00657FBF">
        <w:rPr>
          <w:rFonts w:ascii="Traditional Arabic" w:hAnsi="Traditional Arabic" w:cs="Traditional Arabic"/>
          <w:sz w:val="36"/>
          <w:szCs w:val="36"/>
          <w:rtl/>
        </w:rPr>
        <w:t xml:space="preserve"> وهو قول الظاهرية</w:t>
      </w:r>
      <w:r w:rsidRPr="00657FBF">
        <w:rPr>
          <w:rStyle w:val="a6"/>
          <w:rFonts w:ascii="Traditional Arabic" w:hAnsi="Traditional Arabic" w:cs="Traditional Arabic"/>
          <w:sz w:val="36"/>
          <w:szCs w:val="36"/>
          <w:rtl/>
        </w:rPr>
        <w:footnoteReference w:id="466"/>
      </w:r>
      <w:r w:rsidRPr="00657FBF">
        <w:rPr>
          <w:rFonts w:ascii="Traditional Arabic" w:hAnsi="Traditional Arabic" w:cs="Traditional Arabic"/>
          <w:sz w:val="36"/>
          <w:szCs w:val="36"/>
          <w:rtl/>
        </w:rPr>
        <w:t>.</w:t>
      </w:r>
    </w:p>
    <w:p w:rsidR="00E55362" w:rsidRPr="00657FBF"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القول الثاني/ قالوا بعدم اشتراط اتصال الاستثناء باليمين، بل متى ما ذكر واستثنى صح استثناؤه، وهذا القول مروي عن ابن عباس وبعض السلف</w:t>
      </w:r>
      <w:r w:rsidRPr="00657FBF">
        <w:rPr>
          <w:rStyle w:val="a6"/>
          <w:rFonts w:ascii="Traditional Arabic" w:hAnsi="Traditional Arabic" w:cs="Traditional Arabic"/>
          <w:sz w:val="36"/>
          <w:szCs w:val="36"/>
          <w:rtl/>
        </w:rPr>
        <w:footnoteReference w:id="467"/>
      </w:r>
      <w:r w:rsidRPr="00657FBF">
        <w:rPr>
          <w:rFonts w:ascii="Traditional Arabic" w:hAnsi="Traditional Arabic" w:cs="Traditional Arabic"/>
          <w:sz w:val="36"/>
          <w:szCs w:val="36"/>
          <w:rtl/>
        </w:rPr>
        <w:t>.</w:t>
      </w:r>
    </w:p>
    <w:p w:rsidR="00E55362" w:rsidRPr="00657FBF"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lastRenderedPageBreak/>
        <w:t>وهناك من قال بغير ما سبق: فحده بعضهم بإذا</w:t>
      </w:r>
      <w:r>
        <w:rPr>
          <w:rFonts w:ascii="Traditional Arabic" w:hAnsi="Traditional Arabic" w:cs="Traditional Arabic" w:hint="cs"/>
          <w:sz w:val="36"/>
          <w:szCs w:val="36"/>
          <w:rtl/>
        </w:rPr>
        <w:t xml:space="preserve"> </w:t>
      </w:r>
      <w:r w:rsidRPr="00657FBF">
        <w:rPr>
          <w:rFonts w:ascii="Traditional Arabic" w:hAnsi="Traditional Arabic" w:cs="Traditional Arabic"/>
          <w:sz w:val="36"/>
          <w:szCs w:val="36"/>
          <w:rtl/>
        </w:rPr>
        <w:t>لم يطل الفصل، وحده بعضهم بصحة الاستثناء مادام في مجلسه وحده بعضهم بشهر وبشهرين وبسنين وبعد حين وغير ذلك، يقول ابن قدامة:"وتقديره بمجلس أو غيره لا يصلح، لأن التقديرات بابها التوقيف، فلا يصار إليها بالتحكيم"</w:t>
      </w:r>
      <w:r w:rsidRPr="00657FBF">
        <w:rPr>
          <w:rStyle w:val="a6"/>
          <w:rFonts w:ascii="Traditional Arabic" w:hAnsi="Traditional Arabic" w:cs="Traditional Arabic"/>
          <w:sz w:val="36"/>
          <w:szCs w:val="36"/>
          <w:rtl/>
        </w:rPr>
        <w:footnoteReference w:id="468"/>
      </w:r>
      <w:r w:rsidRPr="00657FBF">
        <w:rPr>
          <w:rFonts w:ascii="Traditional Arabic" w:hAnsi="Traditional Arabic" w:cs="Traditional Arabic"/>
          <w:sz w:val="36"/>
          <w:szCs w:val="36"/>
          <w:rtl/>
        </w:rPr>
        <w:t>، فأقرب الأقوال هي الأول والثاني.</w:t>
      </w:r>
    </w:p>
    <w:p w:rsidR="00E55362" w:rsidRPr="00657FBF"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أدلة القول الأول/</w:t>
      </w:r>
    </w:p>
    <w:p w:rsidR="00E55362" w:rsidRPr="00657FBF"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قد مضى ذكر أدلة هذا القول في أدلة الضابط، لكن يمكن أن يضاف إليها ما يلي:</w:t>
      </w:r>
    </w:p>
    <w:p w:rsidR="00E55362" w:rsidRPr="00657FBF" w:rsidRDefault="00E55362" w:rsidP="00E55362">
      <w:pPr>
        <w:pStyle w:val="a3"/>
        <w:numPr>
          <w:ilvl w:val="0"/>
          <w:numId w:val="61"/>
        </w:numPr>
        <w:autoSpaceDE w:val="0"/>
        <w:autoSpaceDN w:val="0"/>
        <w:adjustRightInd w:val="0"/>
        <w:spacing w:after="0" w:line="240" w:lineRule="auto"/>
        <w:jc w:val="both"/>
        <w:rPr>
          <w:rFonts w:ascii="Traditional Arabic" w:hAnsi="Traditional Arabic" w:cs="Traditional Arabic"/>
          <w:sz w:val="36"/>
          <w:szCs w:val="36"/>
        </w:rPr>
      </w:pPr>
      <w:r w:rsidRPr="00657FBF">
        <w:rPr>
          <w:rFonts w:ascii="Traditional Arabic" w:hAnsi="Traditional Arabic" w:cs="Traditional Arabic"/>
          <w:sz w:val="36"/>
          <w:szCs w:val="36"/>
          <w:rtl/>
        </w:rPr>
        <w:t xml:space="preserve">قول الله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122" w:hAnsi="QCF_P122" w:cs="QCF_P122"/>
          <w:color w:val="000000"/>
          <w:sz w:val="32"/>
          <w:szCs w:val="32"/>
          <w:rtl/>
        </w:rPr>
        <w:t>ﯓ</w:t>
      </w:r>
      <w:r>
        <w:rPr>
          <w:rFonts w:ascii="QCF_P122" w:hAnsi="QCF_P122" w:cs="QCF_P122"/>
          <w:color w:val="000000"/>
          <w:sz w:val="2"/>
          <w:szCs w:val="2"/>
          <w:rtl/>
        </w:rPr>
        <w:t xml:space="preserve"> </w:t>
      </w:r>
      <w:r>
        <w:rPr>
          <w:rFonts w:ascii="QCF_P122" w:hAnsi="QCF_P122" w:cs="QCF_P122"/>
          <w:color w:val="000000"/>
          <w:sz w:val="32"/>
          <w:szCs w:val="32"/>
          <w:rtl/>
        </w:rPr>
        <w:t>ﯔ</w:t>
      </w:r>
      <w:r>
        <w:rPr>
          <w:rFonts w:ascii="QCF_P122" w:hAnsi="QCF_P122" w:cs="QCF_P122"/>
          <w:color w:val="000000"/>
          <w:sz w:val="2"/>
          <w:szCs w:val="2"/>
          <w:rtl/>
        </w:rPr>
        <w:t xml:space="preserve"> </w:t>
      </w:r>
      <w:r>
        <w:rPr>
          <w:rFonts w:ascii="QCF_P122" w:hAnsi="QCF_P122" w:cs="QCF_P122"/>
          <w:color w:val="000000"/>
          <w:sz w:val="32"/>
          <w:szCs w:val="32"/>
          <w:rtl/>
        </w:rPr>
        <w:t>ﯕ</w:t>
      </w:r>
      <w:r>
        <w:rPr>
          <w:rFonts w:ascii="QCF_P122" w:hAnsi="QCF_P122" w:cs="QCF_P122"/>
          <w:color w:val="000000"/>
          <w:sz w:val="2"/>
          <w:szCs w:val="2"/>
          <w:rtl/>
        </w:rPr>
        <w:t xml:space="preserve">  </w:t>
      </w:r>
      <w:r>
        <w:rPr>
          <w:rFonts w:ascii="QCF_P122" w:hAnsi="QCF_P122" w:cs="QCF_P122"/>
          <w:color w:val="000000"/>
          <w:sz w:val="32"/>
          <w:szCs w:val="32"/>
          <w:rtl/>
        </w:rPr>
        <w:t>ﯖ</w:t>
      </w:r>
      <w:r>
        <w:rPr>
          <w:rFonts w:ascii="QCF_P122" w:hAnsi="QCF_P122" w:cs="QCF_P122"/>
          <w:color w:val="000000"/>
          <w:sz w:val="2"/>
          <w:szCs w:val="2"/>
          <w:rtl/>
        </w:rPr>
        <w:t xml:space="preserve"> </w:t>
      </w:r>
      <w:r>
        <w:rPr>
          <w:rFonts w:ascii="QCF_P122" w:hAnsi="QCF_P122" w:cs="QCF_P122"/>
          <w:color w:val="000000"/>
          <w:sz w:val="32"/>
          <w:szCs w:val="32"/>
          <w:rtl/>
        </w:rPr>
        <w:t>ﯗ</w:t>
      </w:r>
      <w:r>
        <w:rPr>
          <w:rFonts w:ascii="QCF_P122" w:hAnsi="QCF_P122" w:cs="QCF_P122"/>
          <w:color w:val="000000"/>
          <w:sz w:val="2"/>
          <w:szCs w:val="2"/>
          <w:rtl/>
        </w:rPr>
        <w:t xml:space="preserve"> </w:t>
      </w:r>
      <w:r>
        <w:rPr>
          <w:rFonts w:ascii="QCF_P122" w:hAnsi="QCF_P122" w:cs="QCF_P122"/>
          <w:color w:val="000000"/>
          <w:sz w:val="32"/>
          <w:szCs w:val="32"/>
          <w:rtl/>
        </w:rPr>
        <w:t>ﯘ</w:t>
      </w:r>
      <w:r>
        <w:rPr>
          <w:rFonts w:ascii="QCF_P122" w:hAnsi="QCF_P122" w:cs="QCF_P122"/>
          <w:color w:val="000000"/>
          <w:sz w:val="2"/>
          <w:szCs w:val="2"/>
          <w:rtl/>
        </w:rPr>
        <w:t xml:space="preserve"> </w:t>
      </w:r>
      <w:r>
        <w:rPr>
          <w:rFonts w:ascii="QCF_P122" w:hAnsi="QCF_P122" w:cs="QCF_P122"/>
          <w:color w:val="000000"/>
          <w:sz w:val="32"/>
          <w:szCs w:val="32"/>
          <w:rtl/>
        </w:rPr>
        <w:t>ﯙ</w:t>
      </w:r>
      <w:r>
        <w:rPr>
          <w:rFonts w:ascii="QCF_P122" w:hAnsi="QCF_P122" w:cs="QCF_P122"/>
          <w:color w:val="000000"/>
          <w:sz w:val="2"/>
          <w:szCs w:val="2"/>
          <w:rtl/>
        </w:rPr>
        <w:t xml:space="preserve"> </w:t>
      </w:r>
      <w:r>
        <w:rPr>
          <w:rFonts w:ascii="QCF_P122" w:hAnsi="QCF_P122" w:cs="QCF_P122"/>
          <w:color w:val="000000"/>
          <w:sz w:val="32"/>
          <w:szCs w:val="32"/>
          <w:rtl/>
        </w:rPr>
        <w:t>ﯚ</w:t>
      </w:r>
      <w:r>
        <w:rPr>
          <w:rFonts w:ascii="QCF_P122" w:hAnsi="QCF_P122" w:cs="QCF_P122"/>
          <w:color w:val="000000"/>
          <w:sz w:val="2"/>
          <w:szCs w:val="2"/>
          <w:rtl/>
        </w:rPr>
        <w:t xml:space="preserve"> </w:t>
      </w:r>
      <w:r>
        <w:rPr>
          <w:rFonts w:ascii="QCF_P122" w:hAnsi="QCF_P122" w:cs="QCF_P122"/>
          <w:color w:val="000000"/>
          <w:sz w:val="32"/>
          <w:szCs w:val="32"/>
          <w:rtl/>
        </w:rPr>
        <w:t>ﯛ</w:t>
      </w:r>
      <w:r>
        <w:rPr>
          <w:rFonts w:ascii="QCF_P122" w:hAnsi="QCF_P122" w:cs="QCF_P122"/>
          <w:color w:val="000000"/>
          <w:sz w:val="2"/>
          <w:szCs w:val="2"/>
          <w:rtl/>
        </w:rPr>
        <w:t xml:space="preserve"> </w:t>
      </w:r>
      <w:r>
        <w:rPr>
          <w:rFonts w:ascii="QCF_P122" w:hAnsi="QCF_P122" w:cs="QCF_P122"/>
          <w:color w:val="000000"/>
          <w:sz w:val="32"/>
          <w:szCs w:val="32"/>
          <w:rtl/>
        </w:rPr>
        <w:t>ﯜ</w:t>
      </w:r>
      <w:r>
        <w:rPr>
          <w:rFonts w:ascii="QCF_P122" w:hAnsi="QCF_P122" w:cs="QCF_P122"/>
          <w:color w:val="000000"/>
          <w:sz w:val="2"/>
          <w:szCs w:val="2"/>
          <w:rtl/>
        </w:rPr>
        <w:t xml:space="preserve"> </w:t>
      </w:r>
      <w:r w:rsidRPr="00CD588D">
        <w:rPr>
          <w:rFonts w:ascii="QCF_P122" w:hAnsi="QCF_P122" w:cs="QCF_P122"/>
          <w:sz w:val="32"/>
          <w:szCs w:val="32"/>
          <w:rtl/>
        </w:rPr>
        <w:t>ﯝﯞ</w:t>
      </w:r>
      <w:r>
        <w:rPr>
          <w:rFonts w:ascii="QCF_P122" w:hAnsi="QCF_P122" w:cs="QCF_P122"/>
          <w:color w:val="000000"/>
          <w:sz w:val="2"/>
          <w:szCs w:val="2"/>
          <w:rtl/>
        </w:rPr>
        <w:t xml:space="preserve">  </w:t>
      </w:r>
      <w:r>
        <w:rPr>
          <w:rFonts w:ascii="QCF_P122" w:hAnsi="QCF_P122" w:cs="QCF_P122"/>
          <w:color w:val="000000"/>
          <w:sz w:val="32"/>
          <w:szCs w:val="32"/>
          <w:rtl/>
        </w:rPr>
        <w:t>ﯟ</w:t>
      </w:r>
      <w:r>
        <w:rPr>
          <w:rFonts w:ascii="QCF_P122" w:hAnsi="QCF_P122" w:cs="QCF_P122"/>
          <w:color w:val="000000"/>
          <w:sz w:val="2"/>
          <w:szCs w:val="2"/>
          <w:rtl/>
        </w:rPr>
        <w:t xml:space="preserve"> </w:t>
      </w:r>
      <w:r>
        <w:rPr>
          <w:rFonts w:ascii="Traditional Arabic" w:hAnsi="Traditional Arabic" w:cs="Traditional Arabic" w:hint="cs"/>
          <w:color w:val="000000"/>
          <w:sz w:val="32"/>
          <w:szCs w:val="32"/>
          <w:rtl/>
        </w:rPr>
        <w:t>.....</w:t>
      </w:r>
      <w:r>
        <w:rPr>
          <w:rFonts w:ascii="QCF_BSML" w:hAnsi="QCF_BSML" w:cs="QCF_BSML"/>
          <w:color w:val="000000"/>
          <w:sz w:val="32"/>
          <w:szCs w:val="32"/>
          <w:rtl/>
        </w:rPr>
        <w:t>ﮊ</w:t>
      </w:r>
      <w:r w:rsidRPr="00657FBF">
        <w:rPr>
          <w:rStyle w:val="a6"/>
          <w:rFonts w:ascii="Traditional Arabic" w:hAnsi="Traditional Arabic" w:cs="Traditional Arabic"/>
          <w:sz w:val="36"/>
          <w:szCs w:val="36"/>
          <w:rtl/>
        </w:rPr>
        <w:footnoteReference w:id="469"/>
      </w:r>
      <w:r w:rsidRPr="00657FBF">
        <w:rPr>
          <w:rFonts w:ascii="Traditional Arabic" w:hAnsi="Traditional Arabic" w:cs="Traditional Arabic"/>
          <w:sz w:val="36"/>
          <w:szCs w:val="36"/>
          <w:rtl/>
        </w:rPr>
        <w:t>.</w:t>
      </w:r>
    </w:p>
    <w:p w:rsidR="00E55362" w:rsidRPr="00657FBF" w:rsidRDefault="00E55362" w:rsidP="00E55362">
      <w:pPr>
        <w:pStyle w:val="a3"/>
        <w:numPr>
          <w:ilvl w:val="0"/>
          <w:numId w:val="61"/>
        </w:numPr>
        <w:autoSpaceDE w:val="0"/>
        <w:autoSpaceDN w:val="0"/>
        <w:adjustRightInd w:val="0"/>
        <w:spacing w:after="0" w:line="240" w:lineRule="auto"/>
        <w:jc w:val="both"/>
        <w:rPr>
          <w:rFonts w:ascii="Traditional Arabic" w:hAnsi="Traditional Arabic" w:cs="Traditional Arabic"/>
          <w:sz w:val="36"/>
          <w:szCs w:val="36"/>
        </w:rPr>
      </w:pPr>
      <w:r w:rsidRPr="00657FBF">
        <w:rPr>
          <w:rFonts w:ascii="Traditional Arabic" w:hAnsi="Traditional Arabic" w:cs="Traditional Arabic"/>
          <w:sz w:val="36"/>
          <w:szCs w:val="36"/>
          <w:rtl/>
        </w:rPr>
        <w:t>عن عبد الرحمن بن سمرة -رضي الله عنه- قال: قال رسول الله -صلى الله عليه وسلم-: ((إذا حلفت على يمين فرأيت غيرها خيرا منها فائت الذي هو خير وكفر عن يمينك))</w:t>
      </w:r>
      <w:r w:rsidRPr="00657FBF">
        <w:rPr>
          <w:rStyle w:val="a6"/>
          <w:rFonts w:ascii="Traditional Arabic" w:hAnsi="Traditional Arabic" w:cs="Traditional Arabic"/>
          <w:sz w:val="36"/>
          <w:szCs w:val="36"/>
        </w:rPr>
        <w:footnoteReference w:id="470"/>
      </w:r>
      <w:r w:rsidRPr="00657FBF">
        <w:rPr>
          <w:rFonts w:ascii="Traditional Arabic" w:hAnsi="Traditional Arabic" w:cs="Traditional Arabic"/>
          <w:sz w:val="36"/>
          <w:szCs w:val="36"/>
          <w:rtl/>
        </w:rPr>
        <w:t>.</w:t>
      </w:r>
    </w:p>
    <w:p w:rsidR="00E55362" w:rsidRPr="00657FBF"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وجه الدلالة من الآية والحديث:</w:t>
      </w:r>
    </w:p>
    <w:p w:rsidR="00E55362" w:rsidRPr="00657FBF"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أن الله تعالى ورسوله أوجبا على من حلف يمينا فأراد أن يخالفها، أو رأى غيرها خيرا منها، أنه يكفر عن يمينه، ولو كان الاستثناء واجبا أبدا لما كلف العبد بالكفارة ولقيل له: استثن في يمينك، ولهذا يقول ابن قدامة:"ولم يقل: فاستثن، ولو جاز في كل حال لم يحنث حانث به"</w:t>
      </w:r>
      <w:r w:rsidRPr="00657FBF">
        <w:rPr>
          <w:rStyle w:val="a6"/>
          <w:rFonts w:ascii="Traditional Arabic" w:hAnsi="Traditional Arabic" w:cs="Traditional Arabic"/>
          <w:sz w:val="36"/>
          <w:szCs w:val="36"/>
          <w:rtl/>
        </w:rPr>
        <w:footnoteReference w:id="471"/>
      </w:r>
      <w:r w:rsidRPr="00657FBF">
        <w:rPr>
          <w:rFonts w:ascii="Traditional Arabic" w:hAnsi="Traditional Arabic" w:cs="Traditional Arabic"/>
          <w:sz w:val="36"/>
          <w:szCs w:val="36"/>
          <w:rtl/>
        </w:rPr>
        <w:t>.</w:t>
      </w:r>
    </w:p>
    <w:p w:rsidR="00E55362" w:rsidRPr="00657FBF"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أدلة القول الثاني/</w:t>
      </w:r>
    </w:p>
    <w:p w:rsidR="00E55362" w:rsidRPr="00657FBF" w:rsidRDefault="00E55362" w:rsidP="00E55362">
      <w:pPr>
        <w:pStyle w:val="a3"/>
        <w:numPr>
          <w:ilvl w:val="0"/>
          <w:numId w:val="53"/>
        </w:numPr>
        <w:autoSpaceDE w:val="0"/>
        <w:autoSpaceDN w:val="0"/>
        <w:adjustRightInd w:val="0"/>
        <w:spacing w:after="0" w:line="240" w:lineRule="auto"/>
        <w:jc w:val="both"/>
        <w:rPr>
          <w:rFonts w:ascii="Traditional Arabic" w:hAnsi="Traditional Arabic" w:cs="Traditional Arabic"/>
          <w:sz w:val="36"/>
          <w:szCs w:val="36"/>
        </w:rPr>
      </w:pPr>
      <w:r w:rsidRPr="00657FBF">
        <w:rPr>
          <w:rFonts w:ascii="Traditional Arabic" w:hAnsi="Traditional Arabic" w:cs="Traditional Arabic"/>
          <w:sz w:val="36"/>
          <w:szCs w:val="36"/>
          <w:rtl/>
        </w:rPr>
        <w:t xml:space="preserve">عن ابن عباس -رضي الله عنهما- أن النبي - صلى الله عليه وسلم – قال: ((والله لأغزون قريشا))، ثم قال: ((إن شاء الله))، ثم قال: ((والله لأغزون قريشا))، ثم </w:t>
      </w:r>
      <w:r w:rsidRPr="00657FBF">
        <w:rPr>
          <w:rFonts w:ascii="Traditional Arabic" w:hAnsi="Traditional Arabic" w:cs="Traditional Arabic"/>
          <w:sz w:val="36"/>
          <w:szCs w:val="36"/>
          <w:rtl/>
        </w:rPr>
        <w:lastRenderedPageBreak/>
        <w:t>قال: ((إن شاء الله))، ثم قال: ((والله لأغزون قريشا))، ثم سكت، ثم قال: ((إن شاء الله))، ثم لم يغزهم.</w:t>
      </w:r>
      <w:r w:rsidRPr="00657FBF">
        <w:rPr>
          <w:rStyle w:val="a6"/>
          <w:rFonts w:ascii="Traditional Arabic" w:hAnsi="Traditional Arabic" w:cs="Traditional Arabic"/>
          <w:sz w:val="36"/>
          <w:szCs w:val="36"/>
          <w:rtl/>
        </w:rPr>
        <w:footnoteReference w:id="472"/>
      </w:r>
    </w:p>
    <w:p w:rsidR="00E55362" w:rsidRPr="00657FBF"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وجه الاستدلال من هذا الحديث:</w:t>
      </w:r>
    </w:p>
    <w:p w:rsidR="00E55362" w:rsidRPr="00657FBF"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أن النبي صلى الله عليه وسلم حلف بالله ليغزون قريشا ثم سكت ثم بعد اليمين الثالثة استثنى، فدل ذلك على عدم اشتراط الاتصال بين اليمين والاستثناء.</w:t>
      </w:r>
    </w:p>
    <w:p w:rsidR="00E55362"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وقد أجيب عن ذلك</w:t>
      </w:r>
      <w:r>
        <w:rPr>
          <w:rFonts w:ascii="Traditional Arabic" w:hAnsi="Traditional Arabic" w:cs="Traditional Arabic" w:hint="cs"/>
          <w:sz w:val="36"/>
          <w:szCs w:val="36"/>
          <w:rtl/>
        </w:rPr>
        <w:t xml:space="preserve"> بما يلي:</w:t>
      </w:r>
    </w:p>
    <w:p w:rsidR="00E55362" w:rsidRDefault="00E55362" w:rsidP="00E55362">
      <w:pPr>
        <w:pStyle w:val="a3"/>
        <w:numPr>
          <w:ilvl w:val="0"/>
          <w:numId w:val="63"/>
        </w:numPr>
        <w:autoSpaceDE w:val="0"/>
        <w:autoSpaceDN w:val="0"/>
        <w:adjustRightInd w:val="0"/>
        <w:spacing w:after="0" w:line="240" w:lineRule="auto"/>
        <w:jc w:val="both"/>
        <w:rPr>
          <w:rFonts w:ascii="Traditional Arabic" w:hAnsi="Traditional Arabic" w:cs="Traditional Arabic"/>
          <w:sz w:val="36"/>
          <w:szCs w:val="36"/>
        </w:rPr>
      </w:pPr>
      <w:r w:rsidRPr="00DF5191">
        <w:rPr>
          <w:rFonts w:ascii="Traditional Arabic" w:hAnsi="Traditional Arabic" w:cs="Traditional Arabic"/>
          <w:sz w:val="36"/>
          <w:szCs w:val="36"/>
          <w:rtl/>
        </w:rPr>
        <w:t>بأن الانقطاع لم يكن طويلا بل هو سكوت يسير، قال صاحب المفهم:" وهذا الحديث حجة ظاهرة على جواز الفصل بالسُّكوت اليسير ، وأن ذلك القدر ليس بقاطع ؛ لأن الحال شاهدة على الاتصال"</w:t>
      </w:r>
      <w:r w:rsidRPr="00657FBF">
        <w:rPr>
          <w:rStyle w:val="a6"/>
          <w:rFonts w:ascii="Traditional Arabic" w:hAnsi="Traditional Arabic" w:cs="Traditional Arabic"/>
          <w:sz w:val="36"/>
          <w:szCs w:val="36"/>
          <w:rtl/>
        </w:rPr>
        <w:footnoteReference w:id="473"/>
      </w:r>
      <w:r w:rsidRPr="00DF5191">
        <w:rPr>
          <w:rFonts w:ascii="Traditional Arabic" w:hAnsi="Traditional Arabic" w:cs="Traditional Arabic"/>
          <w:sz w:val="36"/>
          <w:szCs w:val="36"/>
          <w:rtl/>
        </w:rPr>
        <w:t>، وبوب البيهقي</w:t>
      </w:r>
      <w:r w:rsidRPr="003E4C45">
        <w:rPr>
          <w:rStyle w:val="a6"/>
          <w:rFonts w:ascii="Traditional Arabic" w:hAnsi="Traditional Arabic" w:cs="Traditional Arabic"/>
          <w:sz w:val="36"/>
          <w:szCs w:val="36"/>
          <w:rtl/>
        </w:rPr>
        <w:footnoteReference w:id="474"/>
      </w:r>
      <w:r w:rsidRPr="00DF5191">
        <w:rPr>
          <w:rFonts w:ascii="Traditional Arabic" w:hAnsi="Traditional Arabic" w:cs="Traditional Arabic"/>
          <w:sz w:val="36"/>
          <w:szCs w:val="36"/>
          <w:rtl/>
        </w:rPr>
        <w:t xml:space="preserve"> على هذا الحديث "باب الحالف يسكت بين يمينه واستثنائه سكتة يسيرة لانقطاع صوت أو أخذ نفس"</w:t>
      </w:r>
      <w:r w:rsidRPr="00657FBF">
        <w:rPr>
          <w:rStyle w:val="a6"/>
          <w:rFonts w:ascii="Traditional Arabic" w:hAnsi="Traditional Arabic" w:cs="Traditional Arabic"/>
          <w:sz w:val="36"/>
          <w:szCs w:val="36"/>
          <w:rtl/>
        </w:rPr>
        <w:footnoteReference w:id="475"/>
      </w:r>
      <w:r w:rsidRPr="00DF5191">
        <w:rPr>
          <w:rFonts w:ascii="Traditional Arabic" w:hAnsi="Traditional Arabic" w:cs="Traditional Arabic"/>
          <w:sz w:val="36"/>
          <w:szCs w:val="36"/>
          <w:rtl/>
        </w:rPr>
        <w:t>، وبهذا لا يصح الاستدلال بهذا الحديث على جواز عدم الاتصال بين اليمين والاستثناء.</w:t>
      </w:r>
    </w:p>
    <w:p w:rsidR="00E55362" w:rsidRPr="00DF5191" w:rsidRDefault="00E55362" w:rsidP="00E55362">
      <w:pPr>
        <w:pStyle w:val="a3"/>
        <w:numPr>
          <w:ilvl w:val="0"/>
          <w:numId w:val="63"/>
        </w:num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ويجاب أيضا بأن هذا الحديث ضعيف</w:t>
      </w:r>
      <w:r>
        <w:rPr>
          <w:rStyle w:val="a6"/>
          <w:rFonts w:ascii="Traditional Arabic" w:hAnsi="Traditional Arabic" w:cs="Traditional Arabic"/>
          <w:sz w:val="36"/>
          <w:szCs w:val="36"/>
          <w:rtl/>
        </w:rPr>
        <w:footnoteReference w:id="476"/>
      </w:r>
      <w:r>
        <w:rPr>
          <w:rFonts w:ascii="Traditional Arabic" w:hAnsi="Traditional Arabic" w:cs="Traditional Arabic" w:hint="cs"/>
          <w:sz w:val="36"/>
          <w:szCs w:val="36"/>
          <w:rtl/>
        </w:rPr>
        <w:t>.</w:t>
      </w:r>
    </w:p>
    <w:p w:rsidR="00E55362" w:rsidRPr="00657FBF" w:rsidRDefault="00E55362" w:rsidP="00E55362">
      <w:pPr>
        <w:pStyle w:val="a3"/>
        <w:numPr>
          <w:ilvl w:val="0"/>
          <w:numId w:val="53"/>
        </w:numPr>
        <w:autoSpaceDE w:val="0"/>
        <w:autoSpaceDN w:val="0"/>
        <w:adjustRightInd w:val="0"/>
        <w:spacing w:after="0" w:line="240" w:lineRule="auto"/>
        <w:jc w:val="both"/>
        <w:rPr>
          <w:rFonts w:ascii="Traditional Arabic" w:hAnsi="Traditional Arabic" w:cs="Traditional Arabic"/>
          <w:sz w:val="36"/>
          <w:szCs w:val="36"/>
        </w:rPr>
      </w:pPr>
      <w:r w:rsidRPr="00657FBF">
        <w:rPr>
          <w:rFonts w:ascii="Traditional Arabic" w:hAnsi="Traditional Arabic" w:cs="Traditional Arabic"/>
          <w:sz w:val="36"/>
          <w:szCs w:val="36"/>
          <w:rtl/>
        </w:rPr>
        <w:t>عن ابن عباس -رضي الله عنهما-: "أنه كان يرى الاستثناء ولو بعد سنة"</w:t>
      </w:r>
      <w:r w:rsidRPr="00657FBF">
        <w:rPr>
          <w:rStyle w:val="a6"/>
          <w:rFonts w:ascii="Traditional Arabic" w:hAnsi="Traditional Arabic" w:cs="Traditional Arabic"/>
          <w:sz w:val="36"/>
          <w:szCs w:val="36"/>
          <w:rtl/>
        </w:rPr>
        <w:footnoteReference w:id="477"/>
      </w:r>
      <w:r w:rsidRPr="00657FBF">
        <w:rPr>
          <w:rFonts w:ascii="Traditional Arabic" w:hAnsi="Traditional Arabic" w:cs="Traditional Arabic"/>
          <w:sz w:val="36"/>
          <w:szCs w:val="36"/>
          <w:rtl/>
        </w:rPr>
        <w:t>.</w:t>
      </w:r>
    </w:p>
    <w:p w:rsidR="00E55362" w:rsidRPr="00657FBF"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وجه الاستدلال من هذا الأثر:</w:t>
      </w:r>
    </w:p>
    <w:p w:rsidR="00E55362" w:rsidRPr="00657FBF"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وجه الاستدلال منه واضح جدا، وهو أن ابن عباس -رضي الله عنه- لا يرى الاتصال بين اليمين والاستثناء، وهذا قول صحابي.</w:t>
      </w:r>
    </w:p>
    <w:p w:rsidR="00E55362" w:rsidRPr="00657FBF"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وقد أجيب عن هذا الدليل بما يلي:</w:t>
      </w:r>
    </w:p>
    <w:p w:rsidR="00E55362" w:rsidRPr="00657FBF" w:rsidRDefault="00E55362" w:rsidP="00E55362">
      <w:pPr>
        <w:pStyle w:val="a3"/>
        <w:numPr>
          <w:ilvl w:val="0"/>
          <w:numId w:val="62"/>
        </w:numPr>
        <w:autoSpaceDE w:val="0"/>
        <w:autoSpaceDN w:val="0"/>
        <w:adjustRightInd w:val="0"/>
        <w:spacing w:after="0" w:line="240" w:lineRule="auto"/>
        <w:jc w:val="both"/>
        <w:rPr>
          <w:rFonts w:ascii="Traditional Arabic" w:hAnsi="Traditional Arabic" w:cs="Traditional Arabic"/>
          <w:sz w:val="36"/>
          <w:szCs w:val="36"/>
        </w:rPr>
      </w:pPr>
      <w:r w:rsidRPr="00657FBF">
        <w:rPr>
          <w:rFonts w:ascii="Traditional Arabic" w:hAnsi="Traditional Arabic" w:cs="Traditional Arabic"/>
          <w:sz w:val="36"/>
          <w:szCs w:val="36"/>
          <w:rtl/>
        </w:rPr>
        <w:t>أن قول ابن عباس قول صحابي في مقابل الدليل فلا يكون حجة.</w:t>
      </w:r>
    </w:p>
    <w:p w:rsidR="00E55362" w:rsidRPr="00657FBF" w:rsidRDefault="00E55362" w:rsidP="00E55362">
      <w:pPr>
        <w:pStyle w:val="a3"/>
        <w:numPr>
          <w:ilvl w:val="0"/>
          <w:numId w:val="62"/>
        </w:numPr>
        <w:autoSpaceDE w:val="0"/>
        <w:autoSpaceDN w:val="0"/>
        <w:adjustRightInd w:val="0"/>
        <w:spacing w:after="0" w:line="240" w:lineRule="auto"/>
        <w:jc w:val="both"/>
        <w:rPr>
          <w:rFonts w:ascii="Traditional Arabic" w:hAnsi="Traditional Arabic" w:cs="Traditional Arabic"/>
          <w:sz w:val="36"/>
          <w:szCs w:val="36"/>
        </w:rPr>
      </w:pPr>
      <w:r w:rsidRPr="00657FBF">
        <w:rPr>
          <w:rFonts w:ascii="Traditional Arabic" w:hAnsi="Traditional Arabic" w:cs="Traditional Arabic"/>
          <w:sz w:val="36"/>
          <w:szCs w:val="36"/>
          <w:rtl/>
        </w:rPr>
        <w:lastRenderedPageBreak/>
        <w:t>أنه روي عن ابن عباس أنه رجع عن هذا القول</w:t>
      </w:r>
      <w:r w:rsidRPr="00657FBF">
        <w:rPr>
          <w:rStyle w:val="a6"/>
          <w:rFonts w:ascii="Traditional Arabic" w:hAnsi="Traditional Arabic" w:cs="Traditional Arabic"/>
          <w:sz w:val="36"/>
          <w:szCs w:val="36"/>
          <w:rtl/>
        </w:rPr>
        <w:footnoteReference w:id="478"/>
      </w:r>
      <w:r w:rsidRPr="00657FBF">
        <w:rPr>
          <w:rFonts w:ascii="Traditional Arabic" w:hAnsi="Traditional Arabic" w:cs="Traditional Arabic"/>
          <w:sz w:val="36"/>
          <w:szCs w:val="36"/>
          <w:rtl/>
        </w:rPr>
        <w:t>.</w:t>
      </w:r>
    </w:p>
    <w:p w:rsidR="00E55362" w:rsidRPr="00657FBF" w:rsidRDefault="00E55362" w:rsidP="00E55362">
      <w:pPr>
        <w:pStyle w:val="a3"/>
        <w:numPr>
          <w:ilvl w:val="0"/>
          <w:numId w:val="62"/>
        </w:numPr>
        <w:autoSpaceDE w:val="0"/>
        <w:autoSpaceDN w:val="0"/>
        <w:adjustRightInd w:val="0"/>
        <w:spacing w:after="0" w:line="240" w:lineRule="auto"/>
        <w:jc w:val="both"/>
        <w:rPr>
          <w:rFonts w:ascii="Traditional Arabic" w:hAnsi="Traditional Arabic" w:cs="Traditional Arabic"/>
          <w:sz w:val="36"/>
          <w:szCs w:val="36"/>
        </w:rPr>
      </w:pPr>
      <w:r w:rsidRPr="00657FBF">
        <w:rPr>
          <w:rFonts w:ascii="Traditional Arabic" w:hAnsi="Traditional Arabic" w:cs="Traditional Arabic"/>
          <w:sz w:val="36"/>
          <w:szCs w:val="36"/>
          <w:rtl/>
        </w:rPr>
        <w:t>أن الأخذ بهذا القول يلغي الكفارة وهي معتبرة في الشرع</w:t>
      </w:r>
      <w:r w:rsidRPr="00657FBF">
        <w:rPr>
          <w:rStyle w:val="a6"/>
          <w:rFonts w:ascii="Traditional Arabic" w:hAnsi="Traditional Arabic" w:cs="Traditional Arabic"/>
          <w:sz w:val="36"/>
          <w:szCs w:val="36"/>
          <w:rtl/>
        </w:rPr>
        <w:footnoteReference w:id="479"/>
      </w:r>
      <w:r w:rsidRPr="00657FBF">
        <w:rPr>
          <w:rFonts w:ascii="Traditional Arabic" w:hAnsi="Traditional Arabic" w:cs="Traditional Arabic"/>
          <w:sz w:val="36"/>
          <w:szCs w:val="36"/>
          <w:rtl/>
        </w:rPr>
        <w:t>.</w:t>
      </w:r>
    </w:p>
    <w:p w:rsidR="00E55362" w:rsidRPr="00657FBF"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وبهذا يتضح رجحان قول الجمهور على من خالفهم، وذلك لقوة أدلتهم وإجابتهم عن أدلة المخالفين.</w:t>
      </w:r>
    </w:p>
    <w:p w:rsidR="00E55362" w:rsidRPr="00DF5191" w:rsidRDefault="00E55362" w:rsidP="00E55362">
      <w:pPr>
        <w:autoSpaceDE w:val="0"/>
        <w:autoSpaceDN w:val="0"/>
        <w:adjustRightInd w:val="0"/>
        <w:spacing w:after="0" w:line="240" w:lineRule="auto"/>
        <w:jc w:val="both"/>
        <w:rPr>
          <w:rFonts w:ascii="Traditional Arabic" w:hAnsi="Traditional Arabic" w:cs="Traditional Arabic"/>
          <w:b/>
          <w:bCs/>
          <w:sz w:val="36"/>
          <w:szCs w:val="36"/>
          <w:rtl/>
        </w:rPr>
      </w:pPr>
      <w:r w:rsidRPr="00DF5191">
        <w:rPr>
          <w:rFonts w:ascii="Traditional Arabic" w:hAnsi="Traditional Arabic" w:cs="Traditional Arabic"/>
          <w:b/>
          <w:bCs/>
          <w:sz w:val="36"/>
          <w:szCs w:val="36"/>
          <w:rtl/>
        </w:rPr>
        <w:t>المسألة الثانية/ اشتراط التلفظ بالاستثناء، ولا يكفي الاستثناء بالنية:</w:t>
      </w:r>
    </w:p>
    <w:p w:rsidR="00E55362" w:rsidRPr="00657FBF"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ذهب عامة أهل العلم إلى اشتراط التلفظ بالاستثناء، وأنه لا يصح الاستثناء بالنية، ولا يعلم لهم مخالف</w:t>
      </w:r>
      <w:r w:rsidRPr="00657FBF">
        <w:rPr>
          <w:rStyle w:val="a6"/>
          <w:rFonts w:ascii="Traditional Arabic" w:hAnsi="Traditional Arabic" w:cs="Traditional Arabic"/>
          <w:sz w:val="36"/>
          <w:szCs w:val="36"/>
          <w:rtl/>
        </w:rPr>
        <w:footnoteReference w:id="480"/>
      </w:r>
      <w:r w:rsidRPr="00657FBF">
        <w:rPr>
          <w:rFonts w:ascii="Traditional Arabic" w:hAnsi="Traditional Arabic" w:cs="Traditional Arabic"/>
          <w:sz w:val="36"/>
          <w:szCs w:val="36"/>
          <w:rtl/>
        </w:rPr>
        <w:t>، وقد ذكر بعض أهل العلم خلافا في المسألة ولم ينسب القول بإجزاء الاستثناء بالنية إلى أحد بعينه</w:t>
      </w:r>
      <w:r w:rsidRPr="00657FBF">
        <w:rPr>
          <w:rStyle w:val="a6"/>
          <w:rFonts w:ascii="Traditional Arabic" w:hAnsi="Traditional Arabic" w:cs="Traditional Arabic"/>
          <w:sz w:val="36"/>
          <w:szCs w:val="36"/>
          <w:rtl/>
        </w:rPr>
        <w:footnoteReference w:id="481"/>
      </w:r>
      <w:r w:rsidRPr="00657FBF">
        <w:rPr>
          <w:rFonts w:ascii="Traditional Arabic" w:hAnsi="Traditional Arabic" w:cs="Traditional Arabic"/>
          <w:sz w:val="36"/>
          <w:szCs w:val="36"/>
          <w:rtl/>
        </w:rPr>
        <w:t>، وعلى كل حال الخلاف ضعيف في هذه المسألة.</w:t>
      </w:r>
    </w:p>
    <w:p w:rsidR="00E55362" w:rsidRPr="00DF5191" w:rsidRDefault="00E55362" w:rsidP="00E55362">
      <w:pPr>
        <w:autoSpaceDE w:val="0"/>
        <w:autoSpaceDN w:val="0"/>
        <w:adjustRightInd w:val="0"/>
        <w:spacing w:after="0" w:line="240" w:lineRule="auto"/>
        <w:jc w:val="both"/>
        <w:rPr>
          <w:rFonts w:ascii="Traditional Arabic" w:hAnsi="Traditional Arabic" w:cs="Traditional Arabic"/>
          <w:b/>
          <w:bCs/>
          <w:sz w:val="36"/>
          <w:szCs w:val="36"/>
          <w:rtl/>
        </w:rPr>
      </w:pPr>
      <w:r w:rsidRPr="00DF5191">
        <w:rPr>
          <w:rFonts w:ascii="Traditional Arabic" w:hAnsi="Traditional Arabic" w:cs="Traditional Arabic"/>
          <w:b/>
          <w:bCs/>
          <w:sz w:val="36"/>
          <w:szCs w:val="36"/>
          <w:rtl/>
        </w:rPr>
        <w:t>المسألة الثالثة/ عدم اشتراط نية الاستثناء أول اللفظ:</w:t>
      </w:r>
    </w:p>
    <w:p w:rsidR="00E55362" w:rsidRPr="00657FBF"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657FBF">
        <w:rPr>
          <w:rFonts w:ascii="Traditional Arabic" w:hAnsi="Traditional Arabic" w:cs="Traditional Arabic"/>
          <w:sz w:val="36"/>
          <w:szCs w:val="36"/>
          <w:rtl/>
        </w:rPr>
        <w:t>قد وقع الخلاف في هذه المسألة على قولين، حيث ذهب بعض الحنابلة</w:t>
      </w:r>
      <w:r>
        <w:rPr>
          <w:rStyle w:val="a6"/>
          <w:rFonts w:ascii="Traditional Arabic" w:hAnsi="Traditional Arabic" w:cs="Traditional Arabic"/>
          <w:sz w:val="36"/>
          <w:szCs w:val="36"/>
          <w:rtl/>
        </w:rPr>
        <w:footnoteReference w:id="482"/>
      </w:r>
      <w:r w:rsidRPr="00657FBF">
        <w:rPr>
          <w:rFonts w:ascii="Traditional Arabic" w:hAnsi="Traditional Arabic" w:cs="Traditional Arabic"/>
          <w:sz w:val="36"/>
          <w:szCs w:val="36"/>
          <w:rtl/>
        </w:rPr>
        <w:t xml:space="preserve"> والمالكية</w:t>
      </w:r>
      <w:r w:rsidRPr="00657FBF">
        <w:rPr>
          <w:rStyle w:val="a6"/>
          <w:rFonts w:ascii="Traditional Arabic" w:hAnsi="Traditional Arabic" w:cs="Traditional Arabic"/>
          <w:sz w:val="36"/>
          <w:szCs w:val="36"/>
          <w:rtl/>
        </w:rPr>
        <w:footnoteReference w:id="483"/>
      </w:r>
      <w:r w:rsidRPr="00657FBF">
        <w:rPr>
          <w:rFonts w:ascii="Traditional Arabic" w:hAnsi="Traditional Arabic" w:cs="Traditional Arabic"/>
          <w:sz w:val="36"/>
          <w:szCs w:val="36"/>
          <w:rtl/>
        </w:rPr>
        <w:t xml:space="preserve"> إلى اشتراط نية الاستثناء في أول اليمين، يقول ابن قدامة:" وذكر بعضهم أنه لا يصح الاستثناء حتى يقصده مع ابتداء يمينه، فلو حلف غير قاصد للاستثناء ثم عرض له بعد فراغه من اليمين فاستثنى لم ينفعه، ولا يصح لأن هذا يخالف عموم الخبر فإنه قال : ((من حلف فقال إن شاء الله لم يحنث))، ولأن لفظ الاستثناء يكون عقيب يمينه فكذلك نيته"</w:t>
      </w:r>
      <w:r w:rsidRPr="00657FBF">
        <w:rPr>
          <w:rStyle w:val="a6"/>
          <w:rFonts w:ascii="Traditional Arabic" w:hAnsi="Traditional Arabic" w:cs="Traditional Arabic"/>
          <w:sz w:val="36"/>
          <w:szCs w:val="36"/>
          <w:rtl/>
        </w:rPr>
        <w:footnoteReference w:id="484"/>
      </w:r>
      <w:r w:rsidRPr="00657FBF">
        <w:rPr>
          <w:rFonts w:ascii="Traditional Arabic" w:hAnsi="Traditional Arabic" w:cs="Traditional Arabic"/>
          <w:sz w:val="36"/>
          <w:szCs w:val="36"/>
          <w:rtl/>
        </w:rPr>
        <w:t>، فالراجح هو عدم اشتراط ذلك كم نص عليه ابن دقيق العيد في الضابط.</w:t>
      </w:r>
    </w:p>
    <w:p w:rsidR="00E55362" w:rsidRPr="00657FBF"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p>
    <w:p w:rsidR="00E55362" w:rsidRPr="00DF5191" w:rsidRDefault="00E55362" w:rsidP="00E55362">
      <w:pPr>
        <w:pStyle w:val="a3"/>
        <w:numPr>
          <w:ilvl w:val="0"/>
          <w:numId w:val="52"/>
        </w:numPr>
        <w:autoSpaceDE w:val="0"/>
        <w:autoSpaceDN w:val="0"/>
        <w:adjustRightInd w:val="0"/>
        <w:spacing w:after="0" w:line="240" w:lineRule="auto"/>
        <w:jc w:val="both"/>
        <w:rPr>
          <w:rFonts w:ascii="Traditional Arabic" w:hAnsi="Traditional Arabic" w:cs="Traditional Arabic"/>
          <w:b/>
          <w:bCs/>
          <w:sz w:val="36"/>
          <w:szCs w:val="36"/>
        </w:rPr>
      </w:pPr>
      <w:r w:rsidRPr="00DF5191">
        <w:rPr>
          <w:rFonts w:ascii="Traditional Arabic" w:hAnsi="Traditional Arabic" w:cs="Traditional Arabic"/>
          <w:b/>
          <w:bCs/>
          <w:sz w:val="36"/>
          <w:szCs w:val="36"/>
          <w:rtl/>
        </w:rPr>
        <w:t>الألفاظ التي ورد بها الضابط عند الفقهاء:</w:t>
      </w:r>
    </w:p>
    <w:p w:rsidR="00E55362" w:rsidRPr="00657FBF"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Pr>
      </w:pPr>
      <w:r w:rsidRPr="00657FBF">
        <w:rPr>
          <w:rFonts w:ascii="Traditional Arabic" w:hAnsi="Traditional Arabic" w:cs="Traditional Arabic"/>
          <w:sz w:val="36"/>
          <w:szCs w:val="36"/>
          <w:rtl/>
        </w:rPr>
        <w:lastRenderedPageBreak/>
        <w:t>لم أقف فيما اطلعت عليه على من ذكر مثل هذا الضابط، وإنما تناوله الفقهاء على شكل مسائل، بينما ابن دقيق قد نظم هذه المسائل في ضابط واحد، وهذا يؤكد ما سبق ذكره من أنه فريد في نظمه لضوابطه ومسائله.</w:t>
      </w:r>
    </w:p>
    <w:p w:rsidR="00E55362" w:rsidRDefault="00E55362">
      <w:pPr>
        <w:rPr>
          <w:rtl/>
        </w:rPr>
      </w:pPr>
    </w:p>
    <w:p w:rsidR="00E55362" w:rsidRDefault="00E55362">
      <w:pPr>
        <w:bidi w:val="0"/>
        <w:rPr>
          <w:rtl/>
        </w:rPr>
      </w:pPr>
      <w:r>
        <w:rPr>
          <w:rtl/>
        </w:rPr>
        <w:br w:type="page"/>
      </w:r>
    </w:p>
    <w:p w:rsidR="00E55362" w:rsidRPr="00737A30" w:rsidRDefault="00E55362" w:rsidP="00E55362">
      <w:pPr>
        <w:jc w:val="center"/>
        <w:rPr>
          <w:rFonts w:ascii="Traditional Arabic" w:hAnsi="Traditional Arabic" w:cs="Traditional Arabic"/>
          <w:b/>
          <w:bCs/>
          <w:sz w:val="60"/>
          <w:szCs w:val="60"/>
          <w:rtl/>
        </w:rPr>
      </w:pPr>
      <w:r w:rsidRPr="00737A30">
        <w:rPr>
          <w:rFonts w:ascii="Traditional Arabic" w:hAnsi="Traditional Arabic" w:cs="Traditional Arabic"/>
          <w:b/>
          <w:bCs/>
          <w:sz w:val="60"/>
          <w:szCs w:val="60"/>
          <w:rtl/>
        </w:rPr>
        <w:lastRenderedPageBreak/>
        <w:t>الفصل الرابع</w:t>
      </w:r>
    </w:p>
    <w:p w:rsidR="00E55362" w:rsidRPr="00737A30" w:rsidRDefault="00E55362" w:rsidP="00E55362">
      <w:pPr>
        <w:jc w:val="center"/>
        <w:rPr>
          <w:rFonts w:ascii="Traditional Arabic" w:hAnsi="Traditional Arabic" w:cs="Traditional Arabic"/>
          <w:b/>
          <w:bCs/>
          <w:sz w:val="60"/>
          <w:szCs w:val="60"/>
          <w:rtl/>
        </w:rPr>
      </w:pPr>
      <w:r w:rsidRPr="00737A30">
        <w:rPr>
          <w:rFonts w:ascii="Traditional Arabic" w:hAnsi="Traditional Arabic" w:cs="Traditional Arabic"/>
          <w:b/>
          <w:bCs/>
          <w:sz w:val="60"/>
          <w:szCs w:val="60"/>
          <w:rtl/>
        </w:rPr>
        <w:t>الضوابط الفقهية المتعلقة بالقضاء</w:t>
      </w:r>
    </w:p>
    <w:p w:rsidR="00E55362" w:rsidRPr="00737A30" w:rsidRDefault="00E55362" w:rsidP="00E55362">
      <w:pPr>
        <w:jc w:val="both"/>
        <w:rPr>
          <w:rFonts w:ascii="Traditional Arabic" w:hAnsi="Traditional Arabic" w:cs="Traditional Arabic"/>
          <w:b/>
          <w:bCs/>
          <w:sz w:val="36"/>
          <w:szCs w:val="36"/>
          <w:rtl/>
        </w:rPr>
      </w:pPr>
      <w:r w:rsidRPr="00737A30">
        <w:rPr>
          <w:rFonts w:ascii="Traditional Arabic" w:hAnsi="Traditional Arabic" w:cs="Traditional Arabic"/>
          <w:b/>
          <w:bCs/>
          <w:sz w:val="36"/>
          <w:szCs w:val="36"/>
          <w:rtl/>
        </w:rPr>
        <w:t>وفيه مبحثان:</w:t>
      </w:r>
    </w:p>
    <w:p w:rsidR="00E55362" w:rsidRPr="00737A30" w:rsidRDefault="00E55362" w:rsidP="00E55362">
      <w:pPr>
        <w:jc w:val="both"/>
        <w:rPr>
          <w:rFonts w:ascii="Traditional Arabic" w:hAnsi="Traditional Arabic" w:cs="Traditional Arabic"/>
          <w:sz w:val="36"/>
          <w:szCs w:val="36"/>
          <w:rtl/>
        </w:rPr>
      </w:pPr>
      <w:r w:rsidRPr="00737A30">
        <w:rPr>
          <w:rFonts w:ascii="Traditional Arabic" w:hAnsi="Traditional Arabic" w:cs="Traditional Arabic"/>
          <w:b/>
          <w:bCs/>
          <w:sz w:val="36"/>
          <w:szCs w:val="36"/>
          <w:rtl/>
        </w:rPr>
        <w:t xml:space="preserve">المبحث الأول: </w:t>
      </w:r>
      <w:r w:rsidRPr="00737A30">
        <w:rPr>
          <w:rFonts w:ascii="Traditional Arabic" w:hAnsi="Traditional Arabic" w:cs="Traditional Arabic"/>
          <w:sz w:val="36"/>
          <w:szCs w:val="36"/>
          <w:rtl/>
        </w:rPr>
        <w:t>الضوابط الفقهية المتعلقة بالأحكام.</w:t>
      </w:r>
    </w:p>
    <w:p w:rsidR="00E55362" w:rsidRPr="00737A30" w:rsidRDefault="00E55362" w:rsidP="00E55362">
      <w:pPr>
        <w:jc w:val="both"/>
        <w:rPr>
          <w:rFonts w:ascii="Traditional Arabic" w:hAnsi="Traditional Arabic" w:cs="Traditional Arabic"/>
          <w:sz w:val="36"/>
          <w:szCs w:val="36"/>
          <w:rtl/>
        </w:rPr>
      </w:pPr>
      <w:r w:rsidRPr="00737A30">
        <w:rPr>
          <w:rFonts w:ascii="Traditional Arabic" w:hAnsi="Traditional Arabic" w:cs="Traditional Arabic"/>
          <w:b/>
          <w:bCs/>
          <w:sz w:val="36"/>
          <w:szCs w:val="36"/>
          <w:rtl/>
        </w:rPr>
        <w:t>المبحث الثاني:</w:t>
      </w:r>
      <w:r w:rsidRPr="00737A30">
        <w:rPr>
          <w:rFonts w:ascii="Traditional Arabic" w:hAnsi="Traditional Arabic" w:cs="Traditional Arabic"/>
          <w:sz w:val="36"/>
          <w:szCs w:val="36"/>
          <w:rtl/>
        </w:rPr>
        <w:t xml:space="preserve"> الضوابط الفقهية المتعلقة بالفتيا.</w:t>
      </w:r>
    </w:p>
    <w:p w:rsidR="00E55362" w:rsidRPr="00737A30" w:rsidRDefault="00E55362" w:rsidP="00E55362">
      <w:pPr>
        <w:bidi w:val="0"/>
        <w:jc w:val="both"/>
        <w:rPr>
          <w:rFonts w:ascii="Traditional Arabic" w:hAnsi="Traditional Arabic" w:cs="Traditional Arabic"/>
          <w:sz w:val="36"/>
          <w:szCs w:val="36"/>
          <w:rtl/>
        </w:rPr>
      </w:pPr>
      <w:r w:rsidRPr="00737A30">
        <w:rPr>
          <w:rFonts w:ascii="Traditional Arabic" w:hAnsi="Traditional Arabic" w:cs="Traditional Arabic"/>
          <w:sz w:val="36"/>
          <w:szCs w:val="36"/>
          <w:rtl/>
        </w:rPr>
        <w:br w:type="page"/>
      </w:r>
    </w:p>
    <w:p w:rsidR="00E55362" w:rsidRPr="00737A30" w:rsidRDefault="00E55362" w:rsidP="00E55362">
      <w:pPr>
        <w:jc w:val="center"/>
        <w:rPr>
          <w:rFonts w:ascii="Traditional Arabic" w:hAnsi="Traditional Arabic" w:cs="Traditional Arabic"/>
          <w:b/>
          <w:bCs/>
          <w:sz w:val="60"/>
          <w:szCs w:val="60"/>
          <w:rtl/>
        </w:rPr>
      </w:pPr>
      <w:r w:rsidRPr="00737A30">
        <w:rPr>
          <w:rFonts w:ascii="Traditional Arabic" w:hAnsi="Traditional Arabic" w:cs="Traditional Arabic"/>
          <w:b/>
          <w:bCs/>
          <w:sz w:val="60"/>
          <w:szCs w:val="60"/>
          <w:rtl/>
        </w:rPr>
        <w:lastRenderedPageBreak/>
        <w:t>المبحث الأول</w:t>
      </w:r>
    </w:p>
    <w:p w:rsidR="00E55362" w:rsidRPr="00737A30" w:rsidRDefault="00E55362" w:rsidP="00E55362">
      <w:pPr>
        <w:jc w:val="center"/>
        <w:rPr>
          <w:rFonts w:ascii="Traditional Arabic" w:hAnsi="Traditional Arabic" w:cs="Traditional Arabic"/>
          <w:b/>
          <w:bCs/>
          <w:sz w:val="60"/>
          <w:szCs w:val="60"/>
          <w:rtl/>
        </w:rPr>
      </w:pPr>
      <w:r w:rsidRPr="00737A30">
        <w:rPr>
          <w:rFonts w:ascii="Traditional Arabic" w:hAnsi="Traditional Arabic" w:cs="Traditional Arabic"/>
          <w:b/>
          <w:bCs/>
          <w:sz w:val="60"/>
          <w:szCs w:val="60"/>
          <w:rtl/>
        </w:rPr>
        <w:t>الضوابط الفقهية المتعلقة بالأحكام</w:t>
      </w:r>
    </w:p>
    <w:p w:rsidR="00E55362" w:rsidRPr="00737A30" w:rsidRDefault="00E55362" w:rsidP="00E55362">
      <w:pPr>
        <w:jc w:val="both"/>
        <w:rPr>
          <w:rFonts w:ascii="Traditional Arabic" w:hAnsi="Traditional Arabic" w:cs="Traditional Arabic"/>
          <w:b/>
          <w:bCs/>
          <w:sz w:val="36"/>
          <w:szCs w:val="36"/>
          <w:rtl/>
        </w:rPr>
      </w:pPr>
      <w:r w:rsidRPr="00737A30">
        <w:rPr>
          <w:rFonts w:ascii="Traditional Arabic" w:hAnsi="Traditional Arabic" w:cs="Traditional Arabic"/>
          <w:b/>
          <w:bCs/>
          <w:sz w:val="36"/>
          <w:szCs w:val="36"/>
          <w:rtl/>
        </w:rPr>
        <w:t>وفيه مطلبان:</w:t>
      </w:r>
    </w:p>
    <w:p w:rsidR="00E55362" w:rsidRPr="00737A30" w:rsidRDefault="00E55362" w:rsidP="00E55362">
      <w:pPr>
        <w:jc w:val="both"/>
        <w:rPr>
          <w:rFonts w:ascii="Traditional Arabic" w:hAnsi="Traditional Arabic" w:cs="Traditional Arabic"/>
          <w:sz w:val="36"/>
          <w:szCs w:val="36"/>
          <w:rtl/>
        </w:rPr>
      </w:pPr>
      <w:r w:rsidRPr="00737A30">
        <w:rPr>
          <w:rFonts w:ascii="Traditional Arabic" w:hAnsi="Traditional Arabic" w:cs="Traditional Arabic"/>
          <w:b/>
          <w:bCs/>
          <w:sz w:val="36"/>
          <w:szCs w:val="36"/>
          <w:rtl/>
        </w:rPr>
        <w:t>المطلب الأول:</w:t>
      </w:r>
      <w:r w:rsidRPr="00737A30">
        <w:rPr>
          <w:rFonts w:ascii="Traditional Arabic" w:hAnsi="Traditional Arabic" w:cs="Traditional Arabic"/>
          <w:sz w:val="36"/>
          <w:szCs w:val="36"/>
          <w:rtl/>
        </w:rPr>
        <w:t xml:space="preserve"> إجراء الأحكام على الظاهر.</w:t>
      </w:r>
    </w:p>
    <w:p w:rsidR="00E55362" w:rsidRPr="00737A30" w:rsidRDefault="00E55362" w:rsidP="00E55362">
      <w:pPr>
        <w:jc w:val="both"/>
        <w:rPr>
          <w:rFonts w:ascii="Traditional Arabic" w:hAnsi="Traditional Arabic" w:cs="Traditional Arabic"/>
          <w:sz w:val="36"/>
          <w:szCs w:val="36"/>
          <w:rtl/>
        </w:rPr>
      </w:pPr>
      <w:r w:rsidRPr="00737A30">
        <w:rPr>
          <w:rFonts w:ascii="Traditional Arabic" w:hAnsi="Traditional Arabic" w:cs="Traditional Arabic"/>
          <w:b/>
          <w:bCs/>
          <w:sz w:val="36"/>
          <w:szCs w:val="36"/>
          <w:rtl/>
        </w:rPr>
        <w:t>المطلب الثاني:</w:t>
      </w:r>
      <w:r w:rsidRPr="00737A30">
        <w:rPr>
          <w:rFonts w:ascii="Traditional Arabic" w:hAnsi="Traditional Arabic" w:cs="Traditional Arabic"/>
          <w:sz w:val="36"/>
          <w:szCs w:val="36"/>
          <w:rtl/>
        </w:rPr>
        <w:t xml:space="preserve"> اليمين على المدعى عليه مطلقا.</w:t>
      </w:r>
    </w:p>
    <w:p w:rsidR="00E55362" w:rsidRPr="00737A30" w:rsidRDefault="00E55362" w:rsidP="00E55362">
      <w:pPr>
        <w:bidi w:val="0"/>
        <w:jc w:val="both"/>
        <w:rPr>
          <w:rFonts w:ascii="Traditional Arabic" w:hAnsi="Traditional Arabic" w:cs="Traditional Arabic"/>
          <w:sz w:val="36"/>
          <w:szCs w:val="36"/>
          <w:rtl/>
        </w:rPr>
      </w:pPr>
      <w:r w:rsidRPr="00737A30">
        <w:rPr>
          <w:rFonts w:ascii="Traditional Arabic" w:hAnsi="Traditional Arabic" w:cs="Traditional Arabic"/>
          <w:sz w:val="36"/>
          <w:szCs w:val="36"/>
          <w:rtl/>
        </w:rPr>
        <w:br w:type="page"/>
      </w:r>
    </w:p>
    <w:p w:rsidR="00E55362" w:rsidRPr="00737A30" w:rsidRDefault="00E55362" w:rsidP="00E55362">
      <w:pPr>
        <w:jc w:val="both"/>
        <w:rPr>
          <w:rFonts w:ascii="Traditional Arabic" w:hAnsi="Traditional Arabic" w:cs="Traditional Arabic"/>
          <w:b/>
          <w:bCs/>
          <w:sz w:val="36"/>
          <w:szCs w:val="36"/>
          <w:rtl/>
        </w:rPr>
      </w:pPr>
      <w:r w:rsidRPr="00737A30">
        <w:rPr>
          <w:rFonts w:ascii="Traditional Arabic" w:hAnsi="Traditional Arabic" w:cs="Traditional Arabic"/>
          <w:b/>
          <w:bCs/>
          <w:sz w:val="36"/>
          <w:szCs w:val="36"/>
          <w:rtl/>
        </w:rPr>
        <w:lastRenderedPageBreak/>
        <w:t>المطلب الأول: إجراء الأحكام على الظاهر:</w:t>
      </w: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737A30">
        <w:rPr>
          <w:rFonts w:ascii="Traditional Arabic" w:hAnsi="Traditional Arabic" w:cs="Traditional Arabic"/>
          <w:sz w:val="36"/>
          <w:szCs w:val="36"/>
          <w:rtl/>
        </w:rPr>
        <w:t>ذكر ابن دقيق العيد هذا الضابط عند شرحه لحديث أم سلمة -رضي الله عنها- أن رسول الله -صلى عليه و سلم- سمع جلبة خصم بباب حجرته، فخرج إليهم فقال: ((ألا إنما أنا بشر، وإنما يأتيني الخصم فلعل بعضكم أن يكون أبلغ من بعض فأحسب أنه صادق فأقضي له، فمن قضيت له بحق مسلم فإنما هي قطعة من نار فليحملها أو يذرها))</w:t>
      </w:r>
      <w:r w:rsidRPr="00737A30">
        <w:rPr>
          <w:rStyle w:val="a6"/>
          <w:rFonts w:ascii="Traditional Arabic" w:hAnsi="Traditional Arabic" w:cs="Traditional Arabic"/>
          <w:sz w:val="36"/>
          <w:szCs w:val="36"/>
          <w:rtl/>
        </w:rPr>
        <w:footnoteReference w:id="485"/>
      </w:r>
      <w:r w:rsidRPr="00737A30">
        <w:rPr>
          <w:rFonts w:ascii="Traditional Arabic" w:hAnsi="Traditional Arabic" w:cs="Traditional Arabic"/>
          <w:sz w:val="36"/>
          <w:szCs w:val="36"/>
          <w:rtl/>
        </w:rPr>
        <w:t>، فقال ابن دقيق العيد:" فيه دليل على إجراء الأحكام على الظاهر و إعلام الناس بأن النبي صلى الله عليه و سلم في ذلك كغيره"</w:t>
      </w:r>
      <w:r w:rsidRPr="00737A30">
        <w:rPr>
          <w:rStyle w:val="a6"/>
          <w:rFonts w:ascii="Traditional Arabic" w:hAnsi="Traditional Arabic" w:cs="Traditional Arabic"/>
          <w:sz w:val="36"/>
          <w:szCs w:val="36"/>
          <w:rtl/>
        </w:rPr>
        <w:footnoteReference w:id="486"/>
      </w:r>
      <w:r w:rsidRPr="00737A30">
        <w:rPr>
          <w:rFonts w:ascii="Traditional Arabic" w:hAnsi="Traditional Arabic" w:cs="Traditional Arabic"/>
          <w:sz w:val="36"/>
          <w:szCs w:val="36"/>
          <w:rtl/>
        </w:rPr>
        <w:t>.</w:t>
      </w:r>
    </w:p>
    <w:p w:rsidR="00E55362" w:rsidRPr="00737A30"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p>
    <w:p w:rsidR="00E55362" w:rsidRPr="00737A30" w:rsidRDefault="00E55362" w:rsidP="00E55362">
      <w:pPr>
        <w:pStyle w:val="a3"/>
        <w:numPr>
          <w:ilvl w:val="0"/>
          <w:numId w:val="64"/>
        </w:numPr>
        <w:jc w:val="both"/>
        <w:rPr>
          <w:rFonts w:ascii="Traditional Arabic" w:hAnsi="Traditional Arabic" w:cs="Traditional Arabic"/>
          <w:b/>
          <w:bCs/>
          <w:sz w:val="36"/>
          <w:szCs w:val="36"/>
        </w:rPr>
      </w:pPr>
      <w:r w:rsidRPr="00737A30">
        <w:rPr>
          <w:rFonts w:ascii="Traditional Arabic" w:hAnsi="Traditional Arabic" w:cs="Traditional Arabic"/>
          <w:b/>
          <w:bCs/>
          <w:sz w:val="36"/>
          <w:szCs w:val="36"/>
          <w:rtl/>
        </w:rPr>
        <w:t>شرح مفردات الضابط:</w:t>
      </w: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737A30">
        <w:rPr>
          <w:rFonts w:ascii="Traditional Arabic" w:hAnsi="Traditional Arabic" w:cs="Traditional Arabic"/>
          <w:sz w:val="36"/>
          <w:szCs w:val="36"/>
          <w:rtl/>
        </w:rPr>
        <w:t>إذا نظرنا لهذا الضابط وجدنا فيه بعض المفردات تحتاج إلى بيان وهي: الأحكام – الظاهر.</w:t>
      </w:r>
    </w:p>
    <w:p w:rsidR="00E55362" w:rsidRPr="00737A30" w:rsidRDefault="00E55362" w:rsidP="00E55362">
      <w:pPr>
        <w:pStyle w:val="a3"/>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737A30">
        <w:rPr>
          <w:rFonts w:ascii="Traditional Arabic" w:hAnsi="Traditional Arabic" w:cs="Traditional Arabic"/>
          <w:sz w:val="36"/>
          <w:szCs w:val="36"/>
          <w:rtl/>
        </w:rPr>
        <w:t>الأحكام:</w:t>
      </w: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737A30">
        <w:rPr>
          <w:rFonts w:ascii="Traditional Arabic" w:hAnsi="Traditional Arabic" w:cs="Traditional Arabic"/>
          <w:sz w:val="36"/>
          <w:szCs w:val="36"/>
          <w:rtl/>
        </w:rPr>
        <w:t>الحكم لغة: القضاء، وأصل معناه: المنع، يقال: حكمت عليه بكذا إذا منعته من خلافه فلم يقدر على الخروج من ذلك، ويقال حكم الله أي قضاؤه بأمر والمنع من مخالفته</w:t>
      </w:r>
      <w:r w:rsidRPr="00737A30">
        <w:rPr>
          <w:rStyle w:val="a6"/>
          <w:rFonts w:ascii="Traditional Arabic" w:hAnsi="Traditional Arabic" w:cs="Traditional Arabic"/>
          <w:sz w:val="36"/>
          <w:szCs w:val="36"/>
          <w:rtl/>
        </w:rPr>
        <w:footnoteReference w:id="487"/>
      </w:r>
      <w:r w:rsidRPr="00737A30">
        <w:rPr>
          <w:rFonts w:ascii="Traditional Arabic" w:hAnsi="Traditional Arabic" w:cs="Traditional Arabic"/>
          <w:sz w:val="36"/>
          <w:szCs w:val="36"/>
          <w:rtl/>
        </w:rPr>
        <w:t>.</w:t>
      </w: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والمراد بالحكم في هذا الضابط هو الحكم الذي صدر من القاضي على أحد الخصمين بما ظهر له من النظر في الدعوى وشهادة الشهود ونحو ذلك.</w:t>
      </w:r>
    </w:p>
    <w:p w:rsidR="00E55362" w:rsidRPr="00737A30" w:rsidRDefault="00E55362" w:rsidP="00E55362">
      <w:pPr>
        <w:pStyle w:val="a3"/>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737A30">
        <w:rPr>
          <w:rFonts w:ascii="Traditional Arabic" w:hAnsi="Traditional Arabic" w:cs="Traditional Arabic"/>
          <w:sz w:val="36"/>
          <w:szCs w:val="36"/>
          <w:rtl/>
        </w:rPr>
        <w:t>الظاهر:</w:t>
      </w: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p>
    <w:p w:rsidR="00E55362"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737A30">
        <w:rPr>
          <w:rFonts w:ascii="Traditional Arabic" w:hAnsi="Traditional Arabic" w:cs="Traditional Arabic"/>
          <w:sz w:val="36"/>
          <w:szCs w:val="36"/>
          <w:rtl/>
        </w:rPr>
        <w:lastRenderedPageBreak/>
        <w:t>الظاهر لغة: فاعل من الظهور، ومن معانيه: الوضوح والانكشاف، يقال: ظهر الشيء ظهورا أي برز بعد الخفاء، ومنه قيل: ظهر لي رأي: إذا علمت ما لم تكن علمته</w:t>
      </w:r>
      <w:r w:rsidRPr="00737A30">
        <w:rPr>
          <w:rStyle w:val="a6"/>
          <w:rFonts w:ascii="Traditional Arabic" w:hAnsi="Traditional Arabic" w:cs="Traditional Arabic"/>
          <w:sz w:val="36"/>
          <w:szCs w:val="36"/>
          <w:rtl/>
        </w:rPr>
        <w:footnoteReference w:id="488"/>
      </w:r>
      <w:r w:rsidRPr="00737A30">
        <w:rPr>
          <w:rFonts w:ascii="Traditional Arabic" w:hAnsi="Traditional Arabic" w:cs="Traditional Arabic"/>
          <w:sz w:val="36"/>
          <w:szCs w:val="36"/>
          <w:rtl/>
        </w:rPr>
        <w:t>.</w:t>
      </w: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737A30">
        <w:rPr>
          <w:rFonts w:ascii="Traditional Arabic" w:hAnsi="Traditional Arabic" w:cs="Traditional Arabic"/>
          <w:sz w:val="36"/>
          <w:szCs w:val="36"/>
          <w:rtl/>
        </w:rPr>
        <w:t>ويكفي المعنى اللغوي هنا، لأنه المراد بلفظ الظاهر في الضابط.</w:t>
      </w:r>
    </w:p>
    <w:p w:rsidR="00E55362" w:rsidRPr="00737A30"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p>
    <w:p w:rsidR="00E55362" w:rsidRPr="00737A30" w:rsidRDefault="00E55362" w:rsidP="00E55362">
      <w:pPr>
        <w:pStyle w:val="a3"/>
        <w:numPr>
          <w:ilvl w:val="0"/>
          <w:numId w:val="55"/>
        </w:numPr>
        <w:autoSpaceDE w:val="0"/>
        <w:autoSpaceDN w:val="0"/>
        <w:adjustRightInd w:val="0"/>
        <w:spacing w:after="0" w:line="240" w:lineRule="auto"/>
        <w:jc w:val="both"/>
        <w:rPr>
          <w:rFonts w:ascii="Traditional Arabic" w:hAnsi="Traditional Arabic" w:cs="Traditional Arabic"/>
          <w:b/>
          <w:bCs/>
          <w:sz w:val="36"/>
          <w:szCs w:val="36"/>
        </w:rPr>
      </w:pPr>
      <w:r w:rsidRPr="00737A30">
        <w:rPr>
          <w:rFonts w:ascii="Traditional Arabic" w:hAnsi="Traditional Arabic" w:cs="Traditional Arabic"/>
          <w:b/>
          <w:bCs/>
          <w:sz w:val="36"/>
          <w:szCs w:val="36"/>
          <w:rtl/>
        </w:rPr>
        <w:t>بيان معنى الضابط:</w:t>
      </w:r>
    </w:p>
    <w:p w:rsidR="00E55362" w:rsidRPr="00737A30" w:rsidRDefault="00E55362" w:rsidP="00E55362">
      <w:pPr>
        <w:ind w:firstLine="567"/>
        <w:jc w:val="both"/>
        <w:rPr>
          <w:rFonts w:ascii="Traditional Arabic" w:hAnsi="Traditional Arabic" w:cs="Traditional Arabic"/>
          <w:sz w:val="36"/>
          <w:szCs w:val="36"/>
          <w:rtl/>
        </w:rPr>
      </w:pPr>
      <w:r w:rsidRPr="00737A30">
        <w:rPr>
          <w:rFonts w:ascii="Traditional Arabic" w:hAnsi="Traditional Arabic" w:cs="Traditional Arabic"/>
          <w:sz w:val="36"/>
          <w:szCs w:val="36"/>
          <w:rtl/>
        </w:rPr>
        <w:t>وبعد شرح ما يحتاج إلى شرح في الضابط يظهر جليا المراد بالضابط الذي ذكره ابن دقيق العيد، فالمراد من هذا الضابط:</w:t>
      </w: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737A30">
        <w:rPr>
          <w:rFonts w:ascii="Traditional Arabic" w:hAnsi="Traditional Arabic" w:cs="Traditional Arabic"/>
          <w:sz w:val="36"/>
          <w:szCs w:val="36"/>
          <w:rtl/>
        </w:rPr>
        <w:t>أن القاضي إذا أراد أن يحكم بين المتخاصمين إنما يجري أحكامه ويأخذها مما يظهر له، ويكل السرائر إلى الله تعالى، فلا يكلف الحاكم بالكشف عن بواطن الأمور وإنما شرع له الحكم بالظاهر، وهذا من تيسير الله تعالى على العباد.</w:t>
      </w:r>
    </w:p>
    <w:p w:rsidR="00E55362" w:rsidRPr="00737A30"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p>
    <w:p w:rsidR="00E55362" w:rsidRPr="00737A30" w:rsidRDefault="00E55362" w:rsidP="00E55362">
      <w:pPr>
        <w:pStyle w:val="a3"/>
        <w:numPr>
          <w:ilvl w:val="0"/>
          <w:numId w:val="55"/>
        </w:numPr>
        <w:jc w:val="both"/>
        <w:rPr>
          <w:rFonts w:ascii="Traditional Arabic" w:hAnsi="Traditional Arabic" w:cs="Traditional Arabic"/>
          <w:b/>
          <w:bCs/>
          <w:sz w:val="36"/>
          <w:szCs w:val="36"/>
        </w:rPr>
      </w:pPr>
      <w:r w:rsidRPr="00737A30">
        <w:rPr>
          <w:rFonts w:ascii="Traditional Arabic" w:hAnsi="Traditional Arabic" w:cs="Traditional Arabic"/>
          <w:b/>
          <w:bCs/>
          <w:sz w:val="36"/>
          <w:szCs w:val="36"/>
          <w:rtl/>
        </w:rPr>
        <w:t>دليل الضابط:</w:t>
      </w:r>
    </w:p>
    <w:p w:rsidR="00E55362" w:rsidRPr="00737A30" w:rsidRDefault="00E55362" w:rsidP="00E55362">
      <w:pPr>
        <w:pStyle w:val="a3"/>
        <w:numPr>
          <w:ilvl w:val="0"/>
          <w:numId w:val="66"/>
        </w:numPr>
        <w:autoSpaceDE w:val="0"/>
        <w:autoSpaceDN w:val="0"/>
        <w:adjustRightInd w:val="0"/>
        <w:spacing w:after="0" w:line="240" w:lineRule="auto"/>
        <w:jc w:val="both"/>
        <w:rPr>
          <w:rFonts w:ascii="Traditional Arabic" w:hAnsi="Traditional Arabic" w:cs="Traditional Arabic"/>
          <w:sz w:val="36"/>
          <w:szCs w:val="36"/>
        </w:rPr>
      </w:pPr>
      <w:r w:rsidRPr="00737A30">
        <w:rPr>
          <w:rFonts w:ascii="Traditional Arabic" w:hAnsi="Traditional Arabic" w:cs="Traditional Arabic"/>
          <w:sz w:val="36"/>
          <w:szCs w:val="36"/>
          <w:rtl/>
        </w:rPr>
        <w:t xml:space="preserve">قوله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188" w:hAnsi="QCF_P188" w:cs="QCF_P188"/>
          <w:color w:val="000000"/>
          <w:sz w:val="32"/>
          <w:szCs w:val="32"/>
          <w:rtl/>
        </w:rPr>
        <w:t>ﮘ</w:t>
      </w:r>
      <w:r>
        <w:rPr>
          <w:rFonts w:ascii="QCF_P188" w:hAnsi="QCF_P188" w:cs="QCF_P188"/>
          <w:color w:val="000000"/>
          <w:sz w:val="2"/>
          <w:szCs w:val="2"/>
          <w:rtl/>
        </w:rPr>
        <w:t xml:space="preserve"> </w:t>
      </w:r>
      <w:r>
        <w:rPr>
          <w:rFonts w:ascii="QCF_P188" w:hAnsi="QCF_P188" w:cs="QCF_P188"/>
          <w:color w:val="000000"/>
          <w:sz w:val="32"/>
          <w:szCs w:val="32"/>
          <w:rtl/>
        </w:rPr>
        <w:t>ﮙ</w:t>
      </w:r>
      <w:r>
        <w:rPr>
          <w:rFonts w:ascii="QCF_P188" w:hAnsi="QCF_P188" w:cs="QCF_P188"/>
          <w:color w:val="000000"/>
          <w:sz w:val="2"/>
          <w:szCs w:val="2"/>
          <w:rtl/>
        </w:rPr>
        <w:t xml:space="preserve"> </w:t>
      </w:r>
      <w:r>
        <w:rPr>
          <w:rFonts w:ascii="QCF_P188" w:hAnsi="QCF_P188" w:cs="QCF_P188"/>
          <w:color w:val="000000"/>
          <w:sz w:val="32"/>
          <w:szCs w:val="32"/>
          <w:rtl/>
        </w:rPr>
        <w:t>ﮚ</w:t>
      </w:r>
      <w:r>
        <w:rPr>
          <w:rFonts w:ascii="QCF_P188" w:hAnsi="QCF_P188" w:cs="QCF_P188"/>
          <w:color w:val="000000"/>
          <w:sz w:val="2"/>
          <w:szCs w:val="2"/>
          <w:rtl/>
        </w:rPr>
        <w:t xml:space="preserve"> </w:t>
      </w:r>
      <w:r>
        <w:rPr>
          <w:rFonts w:ascii="QCF_P188" w:hAnsi="QCF_P188" w:cs="QCF_P188"/>
          <w:color w:val="000000"/>
          <w:sz w:val="32"/>
          <w:szCs w:val="32"/>
          <w:rtl/>
        </w:rPr>
        <w:t>ﮛ</w:t>
      </w:r>
      <w:r>
        <w:rPr>
          <w:rFonts w:ascii="QCF_P188" w:hAnsi="QCF_P188" w:cs="QCF_P188"/>
          <w:color w:val="000000"/>
          <w:sz w:val="2"/>
          <w:szCs w:val="2"/>
          <w:rtl/>
        </w:rPr>
        <w:t xml:space="preserve"> </w:t>
      </w:r>
      <w:r>
        <w:rPr>
          <w:rFonts w:ascii="QCF_P188" w:hAnsi="QCF_P188" w:cs="QCF_P188"/>
          <w:color w:val="000000"/>
          <w:sz w:val="32"/>
          <w:szCs w:val="32"/>
          <w:rtl/>
        </w:rPr>
        <w:t>ﮜ</w:t>
      </w:r>
      <w:r>
        <w:rPr>
          <w:rFonts w:ascii="QCF_P188" w:hAnsi="QCF_P188" w:cs="QCF_P188"/>
          <w:color w:val="000000"/>
          <w:sz w:val="2"/>
          <w:szCs w:val="2"/>
          <w:rtl/>
        </w:rPr>
        <w:t xml:space="preserve"> </w:t>
      </w:r>
      <w:r>
        <w:rPr>
          <w:rFonts w:ascii="QCF_P188" w:hAnsi="QCF_P188" w:cs="QCF_P188"/>
          <w:color w:val="000000"/>
          <w:sz w:val="32"/>
          <w:szCs w:val="32"/>
          <w:rtl/>
        </w:rPr>
        <w:t>ﮝ</w:t>
      </w:r>
      <w:r>
        <w:rPr>
          <w:rFonts w:ascii="QCF_P188" w:hAnsi="QCF_P188" w:cs="QCF_P188"/>
          <w:color w:val="000000"/>
          <w:sz w:val="2"/>
          <w:szCs w:val="2"/>
          <w:rtl/>
        </w:rPr>
        <w:t xml:space="preserve"> </w:t>
      </w:r>
      <w:r>
        <w:rPr>
          <w:rFonts w:ascii="QCF_P188" w:hAnsi="QCF_P188" w:cs="QCF_P188"/>
          <w:color w:val="000000"/>
          <w:sz w:val="32"/>
          <w:szCs w:val="32"/>
          <w:rtl/>
        </w:rPr>
        <w:t>ﮞ</w:t>
      </w:r>
      <w:r>
        <w:rPr>
          <w:rFonts w:ascii="QCF_P188" w:hAnsi="QCF_P188" w:cs="QCF_P188"/>
          <w:color w:val="000000"/>
          <w:sz w:val="2"/>
          <w:szCs w:val="2"/>
          <w:rtl/>
        </w:rPr>
        <w:t xml:space="preserve">  </w:t>
      </w:r>
      <w:r>
        <w:rPr>
          <w:rFonts w:ascii="QCF_P188" w:hAnsi="QCF_P188" w:cs="QCF_P188"/>
          <w:color w:val="000000"/>
          <w:sz w:val="32"/>
          <w:szCs w:val="32"/>
          <w:rtl/>
        </w:rPr>
        <w:t>ﮟ</w:t>
      </w:r>
      <w:r>
        <w:rPr>
          <w:rFonts w:ascii="QCF_P188" w:hAnsi="QCF_P188" w:cs="QCF_P188"/>
          <w:color w:val="000000"/>
          <w:sz w:val="2"/>
          <w:szCs w:val="2"/>
          <w:rtl/>
        </w:rPr>
        <w:t xml:space="preserve"> </w:t>
      </w:r>
      <w:r>
        <w:rPr>
          <w:rFonts w:ascii="QCF_P188" w:hAnsi="QCF_P188" w:cs="QCF_P188"/>
          <w:color w:val="000000"/>
          <w:sz w:val="32"/>
          <w:szCs w:val="32"/>
          <w:rtl/>
        </w:rPr>
        <w:t>ﮠ</w:t>
      </w:r>
      <w:r>
        <w:rPr>
          <w:rFonts w:ascii="Arial" w:hAnsi="Arial"/>
          <w:color w:val="000000"/>
          <w:sz w:val="2"/>
          <w:szCs w:val="2"/>
          <w:rtl/>
        </w:rPr>
        <w:t xml:space="preserve"> </w:t>
      </w:r>
      <w:r>
        <w:rPr>
          <w:rFonts w:ascii="QCF_BSML" w:hAnsi="QCF_BSML" w:cs="QCF_BSML"/>
          <w:color w:val="000000"/>
          <w:sz w:val="32"/>
          <w:szCs w:val="32"/>
          <w:rtl/>
        </w:rPr>
        <w:t xml:space="preserve">ﮊ </w:t>
      </w:r>
      <w:r w:rsidRPr="00737A30">
        <w:rPr>
          <w:rStyle w:val="a6"/>
          <w:rFonts w:ascii="Traditional Arabic" w:hAnsi="Traditional Arabic" w:cs="Traditional Arabic"/>
          <w:sz w:val="36"/>
          <w:szCs w:val="36"/>
          <w:rtl/>
        </w:rPr>
        <w:footnoteReference w:id="489"/>
      </w:r>
      <w:r w:rsidRPr="00737A30">
        <w:rPr>
          <w:rFonts w:ascii="Traditional Arabic" w:hAnsi="Traditional Arabic" w:cs="Traditional Arabic"/>
          <w:sz w:val="36"/>
          <w:szCs w:val="36"/>
          <w:rtl/>
        </w:rPr>
        <w:t>.</w:t>
      </w:r>
    </w:p>
    <w:p w:rsidR="00E55362" w:rsidRPr="00737A30" w:rsidRDefault="00E55362" w:rsidP="00E55362">
      <w:pPr>
        <w:autoSpaceDE w:val="0"/>
        <w:autoSpaceDN w:val="0"/>
        <w:adjustRightInd w:val="0"/>
        <w:spacing w:after="0" w:line="240" w:lineRule="auto"/>
        <w:jc w:val="both"/>
        <w:rPr>
          <w:rFonts w:ascii="Traditional Arabic" w:hAnsi="Traditional Arabic" w:cs="Traditional Arabic"/>
          <w:sz w:val="36"/>
          <w:szCs w:val="36"/>
        </w:rPr>
      </w:pPr>
      <w:r w:rsidRPr="00737A30">
        <w:rPr>
          <w:rFonts w:ascii="Traditional Arabic" w:hAnsi="Traditional Arabic" w:cs="Traditional Arabic"/>
          <w:sz w:val="36"/>
          <w:szCs w:val="36"/>
          <w:rtl/>
        </w:rPr>
        <w:t>وجه الاستدلال من الآية:</w:t>
      </w: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737A30">
        <w:rPr>
          <w:rFonts w:ascii="Traditional Arabic" w:hAnsi="Traditional Arabic" w:cs="Traditional Arabic"/>
          <w:sz w:val="36"/>
          <w:szCs w:val="36"/>
          <w:rtl/>
        </w:rPr>
        <w:t>أن الله تعالى نهى المؤمنين عن قتال من أقام الصلاة وآتى الزكاة من المشركين، لأنهم بفعلهم هذا قد دخلوا في الإسلام، فكان الضابط لدخولهم الإسلام من عدمه هو ما يظهرون من أعمال، فمن أقام الصلاة وآتى الزكاة فقد حكم بإسلامه، فله ما للمسلمين، وعليه ما عليهم.</w:t>
      </w:r>
    </w:p>
    <w:p w:rsidR="00E55362" w:rsidRPr="00737A30" w:rsidRDefault="00E55362" w:rsidP="00E55362">
      <w:pPr>
        <w:pStyle w:val="a3"/>
        <w:numPr>
          <w:ilvl w:val="0"/>
          <w:numId w:val="66"/>
        </w:numPr>
        <w:autoSpaceDE w:val="0"/>
        <w:autoSpaceDN w:val="0"/>
        <w:adjustRightInd w:val="0"/>
        <w:spacing w:after="0" w:line="240" w:lineRule="auto"/>
        <w:jc w:val="both"/>
        <w:rPr>
          <w:rFonts w:ascii="Traditional Arabic" w:hAnsi="Traditional Arabic" w:cs="Traditional Arabic"/>
          <w:sz w:val="36"/>
          <w:szCs w:val="36"/>
        </w:rPr>
      </w:pPr>
      <w:r w:rsidRPr="00737A30">
        <w:rPr>
          <w:rFonts w:ascii="Traditional Arabic" w:hAnsi="Traditional Arabic" w:cs="Traditional Arabic"/>
          <w:sz w:val="36"/>
          <w:szCs w:val="36"/>
          <w:rtl/>
        </w:rPr>
        <w:t>عن أم سلمة -رضي الله عنها- أن رسول الله -صلى عليه و سلم- سمع جلبة خصم بباب حجرته، فخرج إليهم فقال: ((ألا إنما أنا بشر، وإنما يأتيني الخصم فلعل بعضكم أن يكون أبلغ من بعض فأحسب أنه صادق فأقضي له، فمن قضيت له بحق مسلم فإنما هي قطعة من نار فليحملها أو يذرها))</w:t>
      </w:r>
      <w:r w:rsidRPr="00737A30">
        <w:rPr>
          <w:rStyle w:val="a6"/>
          <w:rFonts w:ascii="Traditional Arabic" w:hAnsi="Traditional Arabic" w:cs="Traditional Arabic"/>
          <w:sz w:val="36"/>
          <w:szCs w:val="36"/>
          <w:rtl/>
        </w:rPr>
        <w:footnoteReference w:id="490"/>
      </w:r>
      <w:r w:rsidRPr="00737A30">
        <w:rPr>
          <w:rFonts w:ascii="Traditional Arabic" w:hAnsi="Traditional Arabic" w:cs="Traditional Arabic"/>
          <w:sz w:val="36"/>
          <w:szCs w:val="36"/>
          <w:rtl/>
        </w:rPr>
        <w:t>.</w:t>
      </w:r>
    </w:p>
    <w:p w:rsidR="00E55362" w:rsidRPr="00737A30"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737A30">
        <w:rPr>
          <w:rFonts w:ascii="Traditional Arabic" w:hAnsi="Traditional Arabic" w:cs="Traditional Arabic"/>
          <w:sz w:val="36"/>
          <w:szCs w:val="36"/>
          <w:rtl/>
        </w:rPr>
        <w:lastRenderedPageBreak/>
        <w:t>وجه الاستدلال من الحديث:</w:t>
      </w: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737A30">
        <w:rPr>
          <w:rFonts w:ascii="Traditional Arabic" w:hAnsi="Traditional Arabic" w:cs="Traditional Arabic"/>
          <w:sz w:val="36"/>
          <w:szCs w:val="36"/>
          <w:rtl/>
        </w:rPr>
        <w:t>أن النبي -صلى الله عليه وسلم- بين لأصحابه أنه إنما يحكم بما ظهر له حجج الخصمين، ولا يتجاوز ذلك إلى السرائر، فإذا كان هذا هو حكم النبي -صلى الله عليه وسلم- فغيره من باب أولى، يقول القاضي عياض</w:t>
      </w:r>
      <w:r w:rsidRPr="00737A30">
        <w:rPr>
          <w:rStyle w:val="a6"/>
          <w:rFonts w:ascii="Traditional Arabic" w:hAnsi="Traditional Arabic" w:cs="Traditional Arabic"/>
          <w:sz w:val="36"/>
          <w:szCs w:val="36"/>
          <w:rtl/>
        </w:rPr>
        <w:footnoteReference w:id="491"/>
      </w:r>
      <w:r w:rsidRPr="00737A30">
        <w:rPr>
          <w:rFonts w:ascii="Traditional Arabic" w:hAnsi="Traditional Arabic" w:cs="Traditional Arabic"/>
          <w:sz w:val="36"/>
          <w:szCs w:val="36"/>
          <w:rtl/>
        </w:rPr>
        <w:t xml:space="preserve"> معلقا على هذا الحديث:"وفيه أن حكمه -صلى الله عليه وسلم- بين الخلق إنما كان على الظاهر، إن كان باطن أمرهم بخلافه، </w:t>
      </w:r>
      <w:r w:rsidRPr="00737A30">
        <w:rPr>
          <w:rFonts w:ascii="Traditional Arabic" w:hAnsi="Traditional Arabic" w:cs="Traditional Arabic" w:hint="cs"/>
          <w:sz w:val="36"/>
          <w:szCs w:val="36"/>
          <w:rtl/>
        </w:rPr>
        <w:t>....</w:t>
      </w:r>
      <w:r w:rsidRPr="00737A30">
        <w:rPr>
          <w:rFonts w:ascii="Traditional Arabic" w:hAnsi="Traditional Arabic" w:cs="Traditional Arabic"/>
          <w:sz w:val="36"/>
          <w:szCs w:val="36"/>
          <w:rtl/>
        </w:rPr>
        <w:t xml:space="preserve"> ليتعلم منه أمته طريق الحكم، ويقتدى به فى القضاء، ولو شاء الله لأطلعه على سرائر الخصمين ومخفيات ضمائر المدعين، فيتولى الحكم بمجرد يقينه، ويقضى بقطع مغيبه دون حاجة إلى اعتراف أو بينة أو يمين أو شبهه"</w:t>
      </w:r>
      <w:r w:rsidRPr="00737A30">
        <w:rPr>
          <w:rStyle w:val="a6"/>
          <w:rFonts w:ascii="Traditional Arabic" w:hAnsi="Traditional Arabic" w:cs="Traditional Arabic"/>
          <w:sz w:val="36"/>
          <w:szCs w:val="36"/>
          <w:rtl/>
        </w:rPr>
        <w:footnoteReference w:id="492"/>
      </w:r>
      <w:r w:rsidRPr="00737A30">
        <w:rPr>
          <w:rFonts w:ascii="Traditional Arabic" w:hAnsi="Traditional Arabic" w:cs="Traditional Arabic"/>
          <w:sz w:val="36"/>
          <w:szCs w:val="36"/>
          <w:rtl/>
        </w:rPr>
        <w:t>.</w:t>
      </w:r>
    </w:p>
    <w:p w:rsidR="00E55362" w:rsidRPr="00737A30" w:rsidRDefault="00E55362" w:rsidP="00E55362">
      <w:pPr>
        <w:pStyle w:val="a3"/>
        <w:numPr>
          <w:ilvl w:val="0"/>
          <w:numId w:val="66"/>
        </w:numPr>
        <w:autoSpaceDE w:val="0"/>
        <w:autoSpaceDN w:val="0"/>
        <w:adjustRightInd w:val="0"/>
        <w:spacing w:after="0" w:line="240" w:lineRule="auto"/>
        <w:jc w:val="both"/>
        <w:rPr>
          <w:rFonts w:ascii="Traditional Arabic" w:hAnsi="Traditional Arabic" w:cs="Traditional Arabic"/>
          <w:sz w:val="36"/>
          <w:szCs w:val="36"/>
        </w:rPr>
      </w:pPr>
      <w:r w:rsidRPr="00737A30">
        <w:rPr>
          <w:rFonts w:ascii="Traditional Arabic" w:hAnsi="Traditional Arabic" w:cs="Traditional Arabic"/>
          <w:sz w:val="36"/>
          <w:szCs w:val="36"/>
          <w:rtl/>
        </w:rPr>
        <w:t>عن ابن عمر -رضي الله عنهما- قال: قال رسول الله -صلى الله عليه وسلم-: ((أمرت أن أقاتل الناس حتى يشهدوا أن لا إله إلا الله وأن محمدا رسول الله، ويقيموا الصلاة، ويؤتوا الزكاة، فإذا فعلوا ذلك فقد عصموا مني دمائهم وأموالهم إلا بحق الإسلام وحسابهم على الله عز وجل))</w:t>
      </w:r>
      <w:r w:rsidRPr="00737A30">
        <w:rPr>
          <w:rStyle w:val="a6"/>
          <w:rFonts w:ascii="Traditional Arabic" w:hAnsi="Traditional Arabic" w:cs="Traditional Arabic"/>
          <w:sz w:val="36"/>
          <w:szCs w:val="36"/>
          <w:rtl/>
        </w:rPr>
        <w:footnoteReference w:id="493"/>
      </w:r>
      <w:r w:rsidRPr="00737A30">
        <w:rPr>
          <w:rFonts w:ascii="Traditional Arabic" w:hAnsi="Traditional Arabic" w:cs="Traditional Arabic"/>
          <w:sz w:val="36"/>
          <w:szCs w:val="36"/>
          <w:rtl/>
        </w:rPr>
        <w:t>.</w:t>
      </w:r>
    </w:p>
    <w:p w:rsidR="00E55362" w:rsidRPr="00737A30"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737A30">
        <w:rPr>
          <w:rFonts w:ascii="Traditional Arabic" w:hAnsi="Traditional Arabic" w:cs="Traditional Arabic"/>
          <w:sz w:val="36"/>
          <w:szCs w:val="36"/>
          <w:rtl/>
        </w:rPr>
        <w:t>وجه الاستلال من هذا الحديث:</w:t>
      </w: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737A30">
        <w:rPr>
          <w:rFonts w:ascii="Traditional Arabic" w:hAnsi="Traditional Arabic" w:cs="Traditional Arabic"/>
          <w:sz w:val="36"/>
          <w:szCs w:val="36"/>
          <w:rtl/>
        </w:rPr>
        <w:t xml:space="preserve">اتضح من هذا الحديث أن النبي -صلى الله عليه وسلم- قد جعل علامة الإسلام وعصمة الدم أمورا ظاهرة وهي المذكورة في الحديث، فكان الحكم على الشخص على وفقها، فمن أتى بها فهو مسلم ومن لا فلا، فلهذا لم يقتل النبي -صلى الله عليه وسلم- أحدا من المنافقين لما كانوا يظهرون من الإسلام، يقول الإمام الشافعي:" ففي كل هذا دلالة بينة أن رسول الله -صلى الله عليه وسلم- إذا لم يقض إلا بالظاهر فالحكام بعده </w:t>
      </w:r>
      <w:r w:rsidRPr="00737A30">
        <w:rPr>
          <w:rFonts w:ascii="Traditional Arabic" w:hAnsi="Traditional Arabic" w:cs="Traditional Arabic"/>
          <w:sz w:val="36"/>
          <w:szCs w:val="36"/>
          <w:rtl/>
        </w:rPr>
        <w:lastRenderedPageBreak/>
        <w:t>أولى أن لا يقضوا إلا على الظاهر ولا يعلم السرائر إلا الله عز وجل والظنون محرم على الناس ومن حكم بالظن لم يكن ذلك له والله تعالى أعلم"</w:t>
      </w:r>
      <w:r w:rsidRPr="00737A30">
        <w:rPr>
          <w:rStyle w:val="a6"/>
          <w:rFonts w:ascii="Traditional Arabic" w:hAnsi="Traditional Arabic" w:cs="Traditional Arabic"/>
          <w:sz w:val="36"/>
          <w:szCs w:val="36"/>
          <w:rtl/>
        </w:rPr>
        <w:footnoteReference w:id="494"/>
      </w:r>
    </w:p>
    <w:p w:rsidR="00E55362" w:rsidRPr="00737A30" w:rsidRDefault="00E55362" w:rsidP="00E55362">
      <w:pPr>
        <w:pStyle w:val="a3"/>
        <w:numPr>
          <w:ilvl w:val="0"/>
          <w:numId w:val="66"/>
        </w:numPr>
        <w:autoSpaceDE w:val="0"/>
        <w:autoSpaceDN w:val="0"/>
        <w:adjustRightInd w:val="0"/>
        <w:spacing w:after="0" w:line="240" w:lineRule="auto"/>
        <w:jc w:val="both"/>
        <w:rPr>
          <w:rFonts w:ascii="Traditional Arabic" w:hAnsi="Traditional Arabic" w:cs="Traditional Arabic"/>
          <w:sz w:val="36"/>
          <w:szCs w:val="36"/>
        </w:rPr>
      </w:pPr>
      <w:r w:rsidRPr="00737A30">
        <w:rPr>
          <w:rFonts w:ascii="Traditional Arabic" w:hAnsi="Traditional Arabic" w:cs="Traditional Arabic"/>
          <w:sz w:val="36"/>
          <w:szCs w:val="36"/>
          <w:rtl/>
        </w:rPr>
        <w:t>عن أبي سعيد الخدري -رضي الله عنه- في قصة الرجل الذي اعترض على قسمة النبي -صلى الله عليه وسلم- فقال: يا رسول الله اتق الله، قال: ((ويلك أولست أحق أهل الأرض أن يتقي الله؟))، قال: ثم ولى الرجل، قال خالد بن الوليد: يا رسول الله ألا أضرب عنقه؟ قال: ((لا لعله أن يكون يصلي))، فقال خالد: وكم من مصل يقول بلسانه ما ليس في قلبه، قال رسول الله -صلى الله عليه وسلم-: ((إني لم أومر أن أنقب عن قلوب الناس ولا أشق بطونهم))</w:t>
      </w:r>
      <w:r w:rsidRPr="00737A30">
        <w:rPr>
          <w:rStyle w:val="a6"/>
          <w:rFonts w:ascii="Traditional Arabic" w:hAnsi="Traditional Arabic" w:cs="Traditional Arabic"/>
          <w:sz w:val="36"/>
          <w:szCs w:val="36"/>
          <w:rtl/>
        </w:rPr>
        <w:footnoteReference w:id="495"/>
      </w:r>
      <w:r w:rsidRPr="00737A30">
        <w:rPr>
          <w:rFonts w:ascii="Traditional Arabic" w:hAnsi="Traditional Arabic" w:cs="Traditional Arabic"/>
          <w:sz w:val="36"/>
          <w:szCs w:val="36"/>
          <w:rtl/>
        </w:rPr>
        <w:t>.</w:t>
      </w:r>
    </w:p>
    <w:p w:rsidR="00E55362" w:rsidRPr="00737A30"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737A30">
        <w:rPr>
          <w:rFonts w:ascii="Traditional Arabic" w:hAnsi="Traditional Arabic" w:cs="Traditional Arabic"/>
          <w:sz w:val="36"/>
          <w:szCs w:val="36"/>
          <w:rtl/>
        </w:rPr>
        <w:t>وجه الاستلال من هذا الحديث:</w:t>
      </w: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737A30">
        <w:rPr>
          <w:rFonts w:ascii="Traditional Arabic" w:hAnsi="Traditional Arabic" w:cs="Traditional Arabic"/>
          <w:sz w:val="36"/>
          <w:szCs w:val="36"/>
          <w:rtl/>
        </w:rPr>
        <w:t>أن النبي -صلى الله عليه وسلم- قد أبى على خالد بن الوليد -رضي الله عنه- أن يقتل الرجل الذي اعترض عليه، وذكر أن سبب ذلك هو إظهاره للإسلام، ولذلك يقول النووي في شرحه للحديث:" معناه أنى أمرت بالحكم بالظاهر والله يتولى السرائر"</w:t>
      </w:r>
      <w:r w:rsidRPr="00737A30">
        <w:rPr>
          <w:rStyle w:val="a6"/>
          <w:rFonts w:ascii="Traditional Arabic" w:hAnsi="Traditional Arabic" w:cs="Traditional Arabic"/>
          <w:sz w:val="36"/>
          <w:szCs w:val="36"/>
          <w:rtl/>
        </w:rPr>
        <w:footnoteReference w:id="496"/>
      </w:r>
      <w:r w:rsidRPr="00737A30">
        <w:rPr>
          <w:rFonts w:ascii="Traditional Arabic" w:hAnsi="Traditional Arabic" w:cs="Traditional Arabic"/>
          <w:sz w:val="36"/>
          <w:szCs w:val="36"/>
          <w:rtl/>
        </w:rPr>
        <w:t>.</w:t>
      </w:r>
    </w:p>
    <w:p w:rsidR="00E55362" w:rsidRPr="00737A30" w:rsidRDefault="00E55362" w:rsidP="00E55362">
      <w:pPr>
        <w:pStyle w:val="a3"/>
        <w:numPr>
          <w:ilvl w:val="0"/>
          <w:numId w:val="66"/>
        </w:numPr>
        <w:autoSpaceDE w:val="0"/>
        <w:autoSpaceDN w:val="0"/>
        <w:adjustRightInd w:val="0"/>
        <w:spacing w:after="0" w:line="240" w:lineRule="auto"/>
        <w:jc w:val="both"/>
        <w:rPr>
          <w:rFonts w:ascii="Traditional Arabic" w:hAnsi="Traditional Arabic" w:cs="Traditional Arabic"/>
          <w:sz w:val="36"/>
          <w:szCs w:val="36"/>
        </w:rPr>
      </w:pPr>
      <w:r w:rsidRPr="00737A30">
        <w:rPr>
          <w:rFonts w:ascii="Traditional Arabic" w:hAnsi="Traditional Arabic" w:cs="Traditional Arabic"/>
          <w:sz w:val="36"/>
          <w:szCs w:val="36"/>
          <w:rtl/>
        </w:rPr>
        <w:t>عن أنس بن مالك -رضي الله عنه- قال: قال رسول الله -صلى الله عليه وسلم-: ((من صلَّى صلاتنا واستقبل قبلتنا وأكل ذبيحتنا: فذلك المسلم الذي له ذمة الله وذمة رسوله))</w:t>
      </w:r>
      <w:r w:rsidRPr="00737A30">
        <w:rPr>
          <w:rStyle w:val="a6"/>
          <w:rFonts w:ascii="Traditional Arabic" w:hAnsi="Traditional Arabic" w:cs="Traditional Arabic"/>
          <w:sz w:val="36"/>
          <w:szCs w:val="36"/>
        </w:rPr>
        <w:footnoteReference w:id="497"/>
      </w:r>
      <w:r w:rsidRPr="00737A30">
        <w:rPr>
          <w:rFonts w:ascii="Traditional Arabic" w:hAnsi="Traditional Arabic" w:cs="Traditional Arabic"/>
          <w:sz w:val="36"/>
          <w:szCs w:val="36"/>
          <w:rtl/>
        </w:rPr>
        <w:t>.</w:t>
      </w:r>
    </w:p>
    <w:p w:rsidR="00E55362" w:rsidRPr="00737A30"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737A30">
        <w:rPr>
          <w:rFonts w:ascii="Traditional Arabic" w:hAnsi="Traditional Arabic" w:cs="Traditional Arabic"/>
          <w:sz w:val="36"/>
          <w:szCs w:val="36"/>
          <w:rtl/>
        </w:rPr>
        <w:t>وجه الاستدلال من هذا الحديث كما سبق.</w:t>
      </w:r>
    </w:p>
    <w:p w:rsidR="00E55362" w:rsidRPr="00737A30" w:rsidRDefault="00E55362" w:rsidP="00E55362">
      <w:pPr>
        <w:pStyle w:val="a3"/>
        <w:numPr>
          <w:ilvl w:val="0"/>
          <w:numId w:val="66"/>
        </w:numPr>
        <w:autoSpaceDE w:val="0"/>
        <w:autoSpaceDN w:val="0"/>
        <w:adjustRightInd w:val="0"/>
        <w:spacing w:after="0" w:line="240" w:lineRule="auto"/>
        <w:jc w:val="both"/>
        <w:rPr>
          <w:rFonts w:ascii="Traditional Arabic" w:hAnsi="Traditional Arabic" w:cs="Traditional Arabic"/>
          <w:sz w:val="36"/>
          <w:szCs w:val="36"/>
          <w:rtl/>
        </w:rPr>
      </w:pPr>
      <w:r w:rsidRPr="00737A30">
        <w:rPr>
          <w:rFonts w:ascii="Traditional Arabic" w:hAnsi="Traditional Arabic" w:cs="Traditional Arabic"/>
          <w:sz w:val="36"/>
          <w:szCs w:val="36"/>
          <w:rtl/>
        </w:rPr>
        <w:t>عن أسامة بن زيد -رضي الله عنه- قال: بعثنا رسول الله -صلى الله عليه وسلم- في سرية فصبحنا الحرقات من جهينة</w:t>
      </w:r>
      <w:r>
        <w:rPr>
          <w:rStyle w:val="a6"/>
          <w:rFonts w:ascii="Traditional Arabic" w:hAnsi="Traditional Arabic" w:cs="Traditional Arabic"/>
          <w:sz w:val="36"/>
          <w:szCs w:val="36"/>
          <w:rtl/>
        </w:rPr>
        <w:footnoteReference w:id="498"/>
      </w:r>
      <w:r w:rsidRPr="00737A30">
        <w:rPr>
          <w:rFonts w:ascii="Traditional Arabic" w:hAnsi="Traditional Arabic" w:cs="Traditional Arabic"/>
          <w:sz w:val="36"/>
          <w:szCs w:val="36"/>
          <w:rtl/>
        </w:rPr>
        <w:t xml:space="preserve">، فأدركت رجلا فقال: لا اله إلا الله، فطعنته فوقع في نفسي من ذلك فذكرته للنبي -صلى الله عليه وسلم-، فقال </w:t>
      </w:r>
      <w:r w:rsidRPr="00737A30">
        <w:rPr>
          <w:rFonts w:ascii="Traditional Arabic" w:hAnsi="Traditional Arabic" w:cs="Traditional Arabic"/>
          <w:sz w:val="36"/>
          <w:szCs w:val="36"/>
          <w:rtl/>
        </w:rPr>
        <w:lastRenderedPageBreak/>
        <w:t>رسول الله -صلى الله عليه وسلم-: ((</w:t>
      </w:r>
      <w:r>
        <w:rPr>
          <w:rFonts w:ascii="Traditional Arabic" w:hAnsi="Traditional Arabic" w:cs="Traditional Arabic"/>
          <w:sz w:val="36"/>
          <w:szCs w:val="36"/>
          <w:rtl/>
        </w:rPr>
        <w:t xml:space="preserve">أقال لا </w:t>
      </w:r>
      <w:r>
        <w:rPr>
          <w:rFonts w:ascii="Traditional Arabic" w:hAnsi="Traditional Arabic" w:cs="Traditional Arabic" w:hint="cs"/>
          <w:sz w:val="36"/>
          <w:szCs w:val="36"/>
          <w:rtl/>
        </w:rPr>
        <w:t>إ</w:t>
      </w:r>
      <w:r w:rsidRPr="00737A30">
        <w:rPr>
          <w:rFonts w:ascii="Traditional Arabic" w:hAnsi="Traditional Arabic" w:cs="Traditional Arabic"/>
          <w:sz w:val="36"/>
          <w:szCs w:val="36"/>
          <w:rtl/>
        </w:rPr>
        <w:t>له إلا الله وقتلته؟ قال: قلت: يا رسول الله إنما قالها خوفا من السلاح، قال: ((أفلا شققت عن قلبه حتى تعلم قالها أم لا))، فما زال يكررها على حتى تمنيت أنى أسلمت يومئذ</w:t>
      </w:r>
      <w:r w:rsidRPr="00737A30">
        <w:rPr>
          <w:rStyle w:val="a6"/>
          <w:rFonts w:ascii="Traditional Arabic" w:hAnsi="Traditional Arabic" w:cs="Traditional Arabic"/>
          <w:sz w:val="36"/>
          <w:szCs w:val="36"/>
          <w:rtl/>
        </w:rPr>
        <w:footnoteReference w:id="499"/>
      </w:r>
      <w:r w:rsidRPr="00737A30">
        <w:rPr>
          <w:rFonts w:ascii="Traditional Arabic" w:hAnsi="Traditional Arabic" w:cs="Traditional Arabic"/>
          <w:sz w:val="36"/>
          <w:szCs w:val="36"/>
          <w:rtl/>
        </w:rPr>
        <w:t>.</w:t>
      </w:r>
    </w:p>
    <w:p w:rsidR="00E55362" w:rsidRPr="00737A30"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737A30">
        <w:rPr>
          <w:rFonts w:ascii="Traditional Arabic" w:hAnsi="Traditional Arabic" w:cs="Traditional Arabic"/>
          <w:sz w:val="36"/>
          <w:szCs w:val="36"/>
          <w:rtl/>
        </w:rPr>
        <w:t>وجه الاستدلال من هذا الحديث:</w:t>
      </w: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737A30">
        <w:rPr>
          <w:rFonts w:ascii="Traditional Arabic" w:hAnsi="Traditional Arabic" w:cs="Traditional Arabic"/>
          <w:sz w:val="36"/>
          <w:szCs w:val="36"/>
          <w:rtl/>
        </w:rPr>
        <w:t>شدد النبي -صلى الله عليه وسلم- على أسامة في قتله للرجل الذي قال لا إله إلا الله، وذلك لأنه قد أظهر ما يوجب إسلامه وعصمة دمه، ولهذا يقول النووي في شرحه لهذا الحديث:" فيه دليل للقاعدة المعروفة في الفقه والأصول أن الأحكام يعمل فيها بالظواهر والله يتولى السرائر"</w:t>
      </w:r>
      <w:r w:rsidRPr="00737A30">
        <w:rPr>
          <w:rStyle w:val="a6"/>
          <w:rFonts w:ascii="Traditional Arabic" w:hAnsi="Traditional Arabic" w:cs="Traditional Arabic"/>
          <w:sz w:val="36"/>
          <w:szCs w:val="36"/>
          <w:rtl/>
        </w:rPr>
        <w:footnoteReference w:id="500"/>
      </w:r>
      <w:r w:rsidRPr="00737A30">
        <w:rPr>
          <w:rFonts w:ascii="Traditional Arabic" w:hAnsi="Traditional Arabic" w:cs="Traditional Arabic"/>
          <w:sz w:val="36"/>
          <w:szCs w:val="36"/>
          <w:rtl/>
        </w:rPr>
        <w:t>.</w:t>
      </w:r>
    </w:p>
    <w:p w:rsidR="00E55362" w:rsidRPr="00737A30"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p>
    <w:p w:rsidR="00E55362" w:rsidRPr="00737A30" w:rsidRDefault="00E55362" w:rsidP="00E55362">
      <w:pPr>
        <w:pStyle w:val="a3"/>
        <w:numPr>
          <w:ilvl w:val="0"/>
          <w:numId w:val="52"/>
        </w:numPr>
        <w:autoSpaceDE w:val="0"/>
        <w:autoSpaceDN w:val="0"/>
        <w:adjustRightInd w:val="0"/>
        <w:spacing w:after="0" w:line="240" w:lineRule="auto"/>
        <w:jc w:val="both"/>
        <w:rPr>
          <w:rFonts w:ascii="Traditional Arabic" w:hAnsi="Traditional Arabic" w:cs="Traditional Arabic"/>
          <w:b/>
          <w:bCs/>
          <w:sz w:val="36"/>
          <w:szCs w:val="36"/>
        </w:rPr>
      </w:pPr>
      <w:r w:rsidRPr="00737A30">
        <w:rPr>
          <w:rFonts w:ascii="Traditional Arabic" w:hAnsi="Traditional Arabic" w:cs="Traditional Arabic"/>
          <w:b/>
          <w:bCs/>
          <w:sz w:val="36"/>
          <w:szCs w:val="36"/>
          <w:rtl/>
        </w:rPr>
        <w:t>أقوال أهل العلم في الضابط:</w:t>
      </w:r>
    </w:p>
    <w:p w:rsidR="00E55362"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737A30">
        <w:rPr>
          <w:rFonts w:ascii="Traditional Arabic" w:hAnsi="Traditional Arabic" w:cs="Traditional Arabic"/>
          <w:sz w:val="36"/>
          <w:szCs w:val="36"/>
          <w:rtl/>
        </w:rPr>
        <w:t>الفقهاء في كتبهم قد اعتبروا الظاهر أصلا يرجع إليه في الأحكام والمعاملات ونحوها، يقول ابن عبد البر:" وقد أجمعوا أن أحكام الدنيا على الظاهر وإن السرائر إلى الله عز و جل"</w:t>
      </w:r>
      <w:r w:rsidRPr="00737A30">
        <w:rPr>
          <w:rStyle w:val="a6"/>
          <w:rFonts w:ascii="Traditional Arabic" w:hAnsi="Traditional Arabic" w:cs="Traditional Arabic"/>
          <w:sz w:val="36"/>
          <w:szCs w:val="36"/>
          <w:rtl/>
        </w:rPr>
        <w:footnoteReference w:id="501"/>
      </w:r>
      <w:r w:rsidRPr="00737A30">
        <w:rPr>
          <w:rFonts w:ascii="Traditional Arabic" w:hAnsi="Traditional Arabic" w:cs="Traditional Arabic"/>
          <w:sz w:val="36"/>
          <w:szCs w:val="36"/>
          <w:rtl/>
        </w:rPr>
        <w:t xml:space="preserve"> يقول ابن حجر:" وكلهم أجمعوا على أن أحكام الدنيا على الظاهر والله يتولى السرائر"</w:t>
      </w:r>
      <w:r w:rsidRPr="00737A30">
        <w:rPr>
          <w:rStyle w:val="a6"/>
          <w:rFonts w:ascii="Traditional Arabic" w:hAnsi="Traditional Arabic" w:cs="Traditional Arabic"/>
          <w:sz w:val="36"/>
          <w:szCs w:val="36"/>
          <w:rtl/>
        </w:rPr>
        <w:footnoteReference w:id="502"/>
      </w:r>
      <w:r w:rsidRPr="00737A30">
        <w:rPr>
          <w:rFonts w:ascii="Traditional Arabic" w:hAnsi="Traditional Arabic" w:cs="Traditional Arabic"/>
          <w:sz w:val="36"/>
          <w:szCs w:val="36"/>
          <w:rtl/>
        </w:rPr>
        <w:t>، ويقول الدردير المالكي:" فالحاكم يحكم بالظاهر والله تعالى يتولى السرائر وهذا من بديهيات العلوم لا يتوقف فيه أحد من أئمتنا"</w:t>
      </w:r>
      <w:r w:rsidRPr="00737A30">
        <w:rPr>
          <w:rStyle w:val="a6"/>
          <w:rFonts w:ascii="Traditional Arabic" w:hAnsi="Traditional Arabic" w:cs="Traditional Arabic"/>
          <w:sz w:val="36"/>
          <w:szCs w:val="36"/>
          <w:rtl/>
        </w:rPr>
        <w:footnoteReference w:id="503"/>
      </w:r>
      <w:r w:rsidRPr="00737A30">
        <w:rPr>
          <w:rFonts w:ascii="Traditional Arabic" w:hAnsi="Traditional Arabic" w:cs="Traditional Arabic" w:hint="cs"/>
          <w:sz w:val="36"/>
          <w:szCs w:val="36"/>
          <w:rtl/>
        </w:rPr>
        <w:t>.</w:t>
      </w: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p>
    <w:p w:rsidR="00E55362" w:rsidRPr="00737A30" w:rsidRDefault="00E55362" w:rsidP="00E55362">
      <w:pPr>
        <w:pStyle w:val="a3"/>
        <w:numPr>
          <w:ilvl w:val="0"/>
          <w:numId w:val="52"/>
        </w:numPr>
        <w:autoSpaceDE w:val="0"/>
        <w:autoSpaceDN w:val="0"/>
        <w:adjustRightInd w:val="0"/>
        <w:spacing w:after="0" w:line="240" w:lineRule="auto"/>
        <w:jc w:val="both"/>
        <w:rPr>
          <w:rFonts w:ascii="Traditional Arabic" w:hAnsi="Traditional Arabic" w:cs="Traditional Arabic"/>
          <w:b/>
          <w:bCs/>
          <w:sz w:val="36"/>
          <w:szCs w:val="36"/>
        </w:rPr>
      </w:pPr>
      <w:r w:rsidRPr="00737A30">
        <w:rPr>
          <w:rFonts w:ascii="Traditional Arabic" w:hAnsi="Traditional Arabic" w:cs="Traditional Arabic"/>
          <w:b/>
          <w:bCs/>
          <w:sz w:val="36"/>
          <w:szCs w:val="36"/>
          <w:rtl/>
        </w:rPr>
        <w:t>الألفاظ التي ورد بها الضابط عند الفقهاء:</w:t>
      </w:r>
    </w:p>
    <w:p w:rsidR="00E55362" w:rsidRPr="00737A30"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737A30">
        <w:rPr>
          <w:rFonts w:ascii="Traditional Arabic" w:hAnsi="Traditional Arabic" w:cs="Traditional Arabic"/>
          <w:sz w:val="36"/>
          <w:szCs w:val="36"/>
          <w:rtl/>
        </w:rPr>
        <w:t>هذا الضابط قد ورد عند كثير من الفقهاء، وذلك لاتفاقهم على حكمه، لكن أقربهم إلى لفظ ضابط ابن دقيق:</w:t>
      </w:r>
    </w:p>
    <w:p w:rsidR="00E55362" w:rsidRPr="00737A30" w:rsidRDefault="00E55362" w:rsidP="00E55362">
      <w:pPr>
        <w:pStyle w:val="a3"/>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737A30">
        <w:rPr>
          <w:rFonts w:ascii="Traditional Arabic" w:hAnsi="Traditional Arabic" w:cs="Traditional Arabic"/>
          <w:sz w:val="36"/>
          <w:szCs w:val="36"/>
          <w:rtl/>
        </w:rPr>
        <w:lastRenderedPageBreak/>
        <w:t>الإمام الشافعي، حيث يقول:" تولى الله السرائر وعاقب عليها ولم يجعل لأحد من خلقه الحكم إلا على العلانية"</w:t>
      </w:r>
      <w:r w:rsidRPr="00737A30">
        <w:rPr>
          <w:rStyle w:val="a6"/>
          <w:rFonts w:ascii="Traditional Arabic" w:hAnsi="Traditional Arabic" w:cs="Traditional Arabic"/>
          <w:sz w:val="36"/>
          <w:szCs w:val="36"/>
          <w:rtl/>
        </w:rPr>
        <w:footnoteReference w:id="504"/>
      </w:r>
      <w:r w:rsidRPr="00737A30">
        <w:rPr>
          <w:rFonts w:ascii="Traditional Arabic" w:hAnsi="Traditional Arabic" w:cs="Traditional Arabic"/>
          <w:sz w:val="36"/>
          <w:szCs w:val="36"/>
          <w:rtl/>
        </w:rPr>
        <w:t>، وقال في موضع آخر:" الأحكام على الظاهر والله ولي المغيب"</w:t>
      </w:r>
      <w:r w:rsidRPr="00737A30">
        <w:rPr>
          <w:rStyle w:val="a6"/>
          <w:rFonts w:ascii="Traditional Arabic" w:hAnsi="Traditional Arabic" w:cs="Traditional Arabic"/>
          <w:sz w:val="36"/>
          <w:szCs w:val="36"/>
          <w:rtl/>
        </w:rPr>
        <w:footnoteReference w:id="505"/>
      </w:r>
    </w:p>
    <w:p w:rsidR="00E55362" w:rsidRPr="00737A30" w:rsidRDefault="00E55362" w:rsidP="00E55362">
      <w:pPr>
        <w:pStyle w:val="a3"/>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737A30">
        <w:rPr>
          <w:rFonts w:ascii="Traditional Arabic" w:hAnsi="Traditional Arabic" w:cs="Traditional Arabic"/>
          <w:sz w:val="36"/>
          <w:szCs w:val="36"/>
          <w:rtl/>
        </w:rPr>
        <w:t>الزيلعي الحنفي</w:t>
      </w:r>
      <w:r w:rsidRPr="00737A30">
        <w:rPr>
          <w:rStyle w:val="a6"/>
          <w:rFonts w:ascii="Traditional Arabic" w:hAnsi="Traditional Arabic" w:cs="Traditional Arabic"/>
          <w:sz w:val="36"/>
          <w:szCs w:val="36"/>
          <w:rtl/>
        </w:rPr>
        <w:footnoteReference w:id="506"/>
      </w:r>
      <w:r w:rsidRPr="00737A30">
        <w:rPr>
          <w:rFonts w:ascii="Traditional Arabic" w:hAnsi="Traditional Arabic" w:cs="Traditional Arabic"/>
          <w:sz w:val="36"/>
          <w:szCs w:val="36"/>
          <w:rtl/>
        </w:rPr>
        <w:t>، حيث يقول:" القاضي يحكم بالظاهر والله يتولى السرائر"</w:t>
      </w:r>
      <w:r w:rsidRPr="00737A30">
        <w:rPr>
          <w:rStyle w:val="a6"/>
          <w:rFonts w:ascii="Traditional Arabic" w:hAnsi="Traditional Arabic" w:cs="Traditional Arabic"/>
          <w:sz w:val="36"/>
          <w:szCs w:val="36"/>
          <w:rtl/>
        </w:rPr>
        <w:footnoteReference w:id="507"/>
      </w:r>
      <w:r w:rsidRPr="00737A30">
        <w:rPr>
          <w:rFonts w:ascii="Traditional Arabic" w:hAnsi="Traditional Arabic" w:cs="Traditional Arabic"/>
          <w:sz w:val="36"/>
          <w:szCs w:val="36"/>
          <w:rtl/>
        </w:rPr>
        <w:t>.</w:t>
      </w:r>
    </w:p>
    <w:p w:rsidR="00E55362" w:rsidRDefault="00E55362" w:rsidP="00E55362">
      <w:pPr>
        <w:pStyle w:val="a3"/>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737A30">
        <w:rPr>
          <w:rFonts w:ascii="Traditional Arabic" w:hAnsi="Traditional Arabic" w:cs="Traditional Arabic"/>
          <w:sz w:val="36"/>
          <w:szCs w:val="36"/>
          <w:rtl/>
        </w:rPr>
        <w:t>ابن السبكي: حيث يقول:" التعليق بالظاهر لانضباطه أولى من الخفي لاضطرابه"</w:t>
      </w:r>
      <w:r w:rsidRPr="00737A30">
        <w:rPr>
          <w:rStyle w:val="a6"/>
          <w:rFonts w:ascii="Traditional Arabic" w:hAnsi="Traditional Arabic" w:cs="Traditional Arabic"/>
          <w:sz w:val="36"/>
          <w:szCs w:val="36"/>
          <w:rtl/>
        </w:rPr>
        <w:footnoteReference w:id="508"/>
      </w:r>
      <w:r w:rsidRPr="00737A30">
        <w:rPr>
          <w:rFonts w:ascii="Traditional Arabic" w:hAnsi="Traditional Arabic" w:cs="Traditional Arabic"/>
          <w:sz w:val="36"/>
          <w:szCs w:val="36"/>
          <w:rtl/>
        </w:rPr>
        <w:t>.</w:t>
      </w:r>
    </w:p>
    <w:p w:rsidR="00E55362" w:rsidRPr="00737A30" w:rsidRDefault="00E55362" w:rsidP="00E55362">
      <w:pPr>
        <w:autoSpaceDE w:val="0"/>
        <w:autoSpaceDN w:val="0"/>
        <w:adjustRightInd w:val="0"/>
        <w:spacing w:after="0" w:line="240" w:lineRule="auto"/>
        <w:ind w:left="360"/>
        <w:jc w:val="both"/>
        <w:rPr>
          <w:rFonts w:ascii="Traditional Arabic" w:hAnsi="Traditional Arabic" w:cs="Traditional Arabic"/>
          <w:sz w:val="36"/>
          <w:szCs w:val="36"/>
        </w:rPr>
      </w:pPr>
    </w:p>
    <w:p w:rsidR="00E55362" w:rsidRPr="00737A30" w:rsidRDefault="00E55362" w:rsidP="00E55362">
      <w:pPr>
        <w:pStyle w:val="a3"/>
        <w:numPr>
          <w:ilvl w:val="0"/>
          <w:numId w:val="65"/>
        </w:numPr>
        <w:autoSpaceDE w:val="0"/>
        <w:autoSpaceDN w:val="0"/>
        <w:adjustRightInd w:val="0"/>
        <w:spacing w:after="0" w:line="240" w:lineRule="auto"/>
        <w:jc w:val="both"/>
        <w:rPr>
          <w:rFonts w:ascii="Traditional Arabic" w:hAnsi="Traditional Arabic" w:cs="Traditional Arabic"/>
          <w:sz w:val="36"/>
          <w:szCs w:val="36"/>
        </w:rPr>
      </w:pPr>
      <w:r w:rsidRPr="00737A30">
        <w:rPr>
          <w:rFonts w:ascii="Traditional Arabic" w:hAnsi="Traditional Arabic" w:cs="Traditional Arabic"/>
          <w:sz w:val="36"/>
          <w:szCs w:val="36"/>
          <w:rtl/>
        </w:rPr>
        <w:t>الدردير المالكي، حيث يقول:" الحاكم يحكم بالظاهر والله تعالى يتولى السرائر"</w:t>
      </w:r>
      <w:r w:rsidRPr="00737A30">
        <w:rPr>
          <w:rStyle w:val="a6"/>
          <w:rFonts w:ascii="Traditional Arabic" w:hAnsi="Traditional Arabic" w:cs="Traditional Arabic"/>
          <w:sz w:val="36"/>
          <w:szCs w:val="36"/>
          <w:rtl/>
        </w:rPr>
        <w:footnoteReference w:id="509"/>
      </w:r>
      <w:r w:rsidRPr="00737A30">
        <w:rPr>
          <w:rFonts w:ascii="Traditional Arabic" w:hAnsi="Traditional Arabic" w:cs="Traditional Arabic"/>
          <w:sz w:val="36"/>
          <w:szCs w:val="36"/>
          <w:rtl/>
        </w:rPr>
        <w:t>.</w:t>
      </w:r>
    </w:p>
    <w:p w:rsidR="00E55362" w:rsidRDefault="00E55362">
      <w:pPr>
        <w:rPr>
          <w:rtl/>
        </w:rPr>
      </w:pPr>
    </w:p>
    <w:p w:rsidR="00E55362" w:rsidRDefault="00E55362">
      <w:pPr>
        <w:bidi w:val="0"/>
        <w:rPr>
          <w:rtl/>
        </w:rPr>
      </w:pPr>
      <w:r>
        <w:rPr>
          <w:rtl/>
        </w:rPr>
        <w:br w:type="page"/>
      </w:r>
    </w:p>
    <w:p w:rsidR="00E55362" w:rsidRPr="003E4C45" w:rsidRDefault="00E55362" w:rsidP="00E55362">
      <w:pPr>
        <w:jc w:val="both"/>
        <w:rPr>
          <w:rFonts w:ascii="Traditional Arabic" w:hAnsi="Traditional Arabic" w:cs="Traditional Arabic"/>
          <w:b/>
          <w:bCs/>
          <w:sz w:val="36"/>
          <w:szCs w:val="36"/>
          <w:rtl/>
        </w:rPr>
      </w:pPr>
      <w:r w:rsidRPr="003E4C45">
        <w:rPr>
          <w:rFonts w:ascii="Traditional Arabic" w:hAnsi="Traditional Arabic" w:cs="Traditional Arabic"/>
          <w:b/>
          <w:bCs/>
          <w:sz w:val="36"/>
          <w:szCs w:val="36"/>
          <w:rtl/>
        </w:rPr>
        <w:lastRenderedPageBreak/>
        <w:t>المطلب الثاني: اليمين على المدعى عليه مطلقا:</w:t>
      </w:r>
    </w:p>
    <w:p w:rsidR="00E55362" w:rsidRPr="003E4C45" w:rsidRDefault="00E55362" w:rsidP="00E55362">
      <w:pPr>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ذكر ابن دقيق العيد هذا الضابط عند شرحه لحديث ابن عباس -رضي الله عنهما- أن النبي -صلى الله عليه وسلم- قال: ((لو يعطى الناس بدعواهم لادعى ناس دماء رجال و أموالهم، ولكن اليمين على المدعى عليه))</w:t>
      </w:r>
      <w:r w:rsidRPr="003E4C45">
        <w:rPr>
          <w:rStyle w:val="a6"/>
          <w:rFonts w:ascii="Traditional Arabic" w:hAnsi="Traditional Arabic" w:cs="Traditional Arabic"/>
          <w:sz w:val="36"/>
          <w:szCs w:val="36"/>
          <w:rtl/>
        </w:rPr>
        <w:footnoteReference w:id="510"/>
      </w:r>
      <w:r w:rsidRPr="003E4C45">
        <w:rPr>
          <w:rFonts w:ascii="Traditional Arabic" w:hAnsi="Traditional Arabic" w:cs="Traditional Arabic"/>
          <w:sz w:val="36"/>
          <w:szCs w:val="36"/>
          <w:rtl/>
        </w:rPr>
        <w:t>، فقال ابن دقيق العيد أثناء شرحه للحديث:" ويدل أي -الحديث- على أن اليمين على المدعى عليه مطلقا"</w:t>
      </w:r>
      <w:r w:rsidRPr="003E4C45">
        <w:rPr>
          <w:rStyle w:val="a6"/>
          <w:rFonts w:ascii="Traditional Arabic" w:hAnsi="Traditional Arabic" w:cs="Traditional Arabic"/>
          <w:sz w:val="36"/>
          <w:szCs w:val="36"/>
          <w:rtl/>
        </w:rPr>
        <w:footnoteReference w:id="511"/>
      </w:r>
      <w:r w:rsidRPr="003E4C45">
        <w:rPr>
          <w:rFonts w:ascii="Traditional Arabic" w:hAnsi="Traditional Arabic" w:cs="Traditional Arabic"/>
          <w:sz w:val="36"/>
          <w:szCs w:val="36"/>
          <w:rtl/>
        </w:rPr>
        <w:t>.</w:t>
      </w:r>
    </w:p>
    <w:p w:rsidR="00E55362" w:rsidRPr="003E4C45" w:rsidRDefault="00E55362" w:rsidP="00E55362">
      <w:pPr>
        <w:jc w:val="both"/>
        <w:rPr>
          <w:rFonts w:ascii="Traditional Arabic" w:hAnsi="Traditional Arabic" w:cs="Traditional Arabic"/>
          <w:sz w:val="36"/>
          <w:szCs w:val="36"/>
          <w:rtl/>
        </w:rPr>
      </w:pPr>
    </w:p>
    <w:p w:rsidR="00E55362" w:rsidRPr="003E4C45" w:rsidRDefault="00E55362" w:rsidP="00E55362">
      <w:pPr>
        <w:pStyle w:val="a3"/>
        <w:numPr>
          <w:ilvl w:val="0"/>
          <w:numId w:val="67"/>
        </w:numPr>
        <w:jc w:val="both"/>
        <w:rPr>
          <w:rFonts w:ascii="Traditional Arabic" w:hAnsi="Traditional Arabic" w:cs="Traditional Arabic"/>
          <w:b/>
          <w:bCs/>
          <w:sz w:val="36"/>
          <w:szCs w:val="36"/>
        </w:rPr>
      </w:pPr>
      <w:r w:rsidRPr="003E4C45">
        <w:rPr>
          <w:rFonts w:ascii="Traditional Arabic" w:hAnsi="Traditional Arabic" w:cs="Traditional Arabic"/>
          <w:b/>
          <w:bCs/>
          <w:sz w:val="36"/>
          <w:szCs w:val="36"/>
          <w:rtl/>
        </w:rPr>
        <w:t>شرح مفردات الضابط:</w:t>
      </w:r>
    </w:p>
    <w:p w:rsidR="00E55362" w:rsidRPr="003E4C45" w:rsidRDefault="00E55362" w:rsidP="00E55362">
      <w:pPr>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إذا نظرنا لهذا الضابط وجدنا فيه مفردة واحدة تحتاج إلى بيان وهي: المدعى عليه.</w:t>
      </w:r>
    </w:p>
    <w:p w:rsidR="00E55362" w:rsidRPr="003E4C45" w:rsidRDefault="00E55362" w:rsidP="00E55362">
      <w:pPr>
        <w:pStyle w:val="a3"/>
        <w:numPr>
          <w:ilvl w:val="0"/>
          <w:numId w:val="68"/>
        </w:numPr>
        <w:jc w:val="both"/>
        <w:rPr>
          <w:rFonts w:ascii="Traditional Arabic" w:hAnsi="Traditional Arabic" w:cs="Traditional Arabic"/>
          <w:sz w:val="36"/>
          <w:szCs w:val="36"/>
        </w:rPr>
      </w:pPr>
      <w:r w:rsidRPr="003E4C45">
        <w:rPr>
          <w:rFonts w:ascii="Traditional Arabic" w:hAnsi="Traditional Arabic" w:cs="Traditional Arabic"/>
          <w:sz w:val="36"/>
          <w:szCs w:val="36"/>
          <w:rtl/>
        </w:rPr>
        <w:t>المدعى عليه:</w:t>
      </w:r>
    </w:p>
    <w:p w:rsidR="00E55362" w:rsidRPr="003E4C45" w:rsidRDefault="00E55362" w:rsidP="00E55362">
      <w:pPr>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عرفه القرافي في الفروق فقال:" هو كل من كان قوله على وفق أصل أو عرف"</w:t>
      </w:r>
      <w:r w:rsidRPr="003E4C45">
        <w:rPr>
          <w:rStyle w:val="a6"/>
          <w:rFonts w:ascii="Traditional Arabic" w:hAnsi="Traditional Arabic" w:cs="Traditional Arabic"/>
          <w:sz w:val="36"/>
          <w:szCs w:val="36"/>
          <w:rtl/>
        </w:rPr>
        <w:footnoteReference w:id="512"/>
      </w:r>
      <w:r w:rsidRPr="003E4C45">
        <w:rPr>
          <w:rFonts w:ascii="Traditional Arabic" w:hAnsi="Traditional Arabic" w:cs="Traditional Arabic"/>
          <w:sz w:val="36"/>
          <w:szCs w:val="36"/>
          <w:rtl/>
        </w:rPr>
        <w:t>، ثم شرح تعريفه فقال:"فالمدعي بالدين على خلاف الأصل لأن الأصل براءة الذمة والمطلوب المنكر على وفق الأصل لأن الأصل براءة الذمة والمدعي رد الوديعة وقد قبضها ببينة قوله على خلاف الظاهر والعرف بسبب أن الغالب أن من قبض ببينة لا يرد إلا ببينة فدعوى الرد على خلاف الظاهر والمدعي عدم قبضها على وفق الظاهر وهو المدعى عليه"</w:t>
      </w:r>
      <w:r w:rsidRPr="003E4C45">
        <w:rPr>
          <w:rStyle w:val="a6"/>
          <w:rFonts w:ascii="Traditional Arabic" w:hAnsi="Traditional Arabic" w:cs="Traditional Arabic"/>
          <w:sz w:val="36"/>
          <w:szCs w:val="36"/>
          <w:rtl/>
        </w:rPr>
        <w:footnoteReference w:id="513"/>
      </w:r>
      <w:r w:rsidRPr="003E4C45">
        <w:rPr>
          <w:rFonts w:ascii="Traditional Arabic" w:hAnsi="Traditional Arabic" w:cs="Traditional Arabic"/>
          <w:sz w:val="36"/>
          <w:szCs w:val="36"/>
          <w:rtl/>
        </w:rPr>
        <w:t>، وقيل: هو المتمسك بالأصل</w:t>
      </w:r>
      <w:r w:rsidRPr="003E4C45">
        <w:rPr>
          <w:rStyle w:val="a6"/>
          <w:rFonts w:ascii="Traditional Arabic" w:hAnsi="Traditional Arabic" w:cs="Traditional Arabic"/>
          <w:sz w:val="36"/>
          <w:szCs w:val="36"/>
          <w:rtl/>
        </w:rPr>
        <w:footnoteReference w:id="514"/>
      </w:r>
      <w:r w:rsidRPr="003E4C45">
        <w:rPr>
          <w:rFonts w:ascii="Traditional Arabic" w:hAnsi="Traditional Arabic" w:cs="Traditional Arabic"/>
          <w:sz w:val="36"/>
          <w:szCs w:val="36"/>
          <w:rtl/>
        </w:rPr>
        <w:t>.</w:t>
      </w:r>
    </w:p>
    <w:p w:rsidR="00E55362" w:rsidRPr="003E4C45" w:rsidRDefault="00E55362" w:rsidP="00E55362">
      <w:pPr>
        <w:pStyle w:val="a3"/>
        <w:numPr>
          <w:ilvl w:val="0"/>
          <w:numId w:val="55"/>
        </w:numPr>
        <w:autoSpaceDE w:val="0"/>
        <w:autoSpaceDN w:val="0"/>
        <w:adjustRightInd w:val="0"/>
        <w:spacing w:after="0" w:line="240" w:lineRule="auto"/>
        <w:jc w:val="both"/>
        <w:rPr>
          <w:rFonts w:ascii="Traditional Arabic" w:hAnsi="Traditional Arabic" w:cs="Traditional Arabic"/>
          <w:b/>
          <w:bCs/>
          <w:sz w:val="36"/>
          <w:szCs w:val="36"/>
        </w:rPr>
      </w:pPr>
      <w:r w:rsidRPr="003E4C45">
        <w:rPr>
          <w:rFonts w:ascii="Traditional Arabic" w:hAnsi="Traditional Arabic" w:cs="Traditional Arabic"/>
          <w:b/>
          <w:bCs/>
          <w:sz w:val="36"/>
          <w:szCs w:val="36"/>
          <w:rtl/>
        </w:rPr>
        <w:lastRenderedPageBreak/>
        <w:t>بيان معنى الضابط:</w:t>
      </w:r>
    </w:p>
    <w:p w:rsidR="00E55362" w:rsidRPr="003E4C45" w:rsidRDefault="00E55362" w:rsidP="00E55362">
      <w:pPr>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وبعد شرح ما يحتاج إلى شرح في الضابط يظهر جليا المراد بالضابط الذي ذكره ابن دقيق العيد، فالمراد من هذا الضابط:</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أن القاضي إذا أقيمت عنده دعوى وجاءه المتخاصمان، فإن المدعى عليه ليس عليه سوى اليمين وليس عليه غيرها، لأن اليمين هي البينة الأضعف فكانت مشروعة فيمن كان جانبه الأقوى وهو المدعى عليه.</w:t>
      </w: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p>
    <w:p w:rsidR="00E55362" w:rsidRPr="003E4C45" w:rsidRDefault="00E55362" w:rsidP="00E55362">
      <w:pPr>
        <w:pStyle w:val="a3"/>
        <w:numPr>
          <w:ilvl w:val="0"/>
          <w:numId w:val="55"/>
        </w:numPr>
        <w:jc w:val="both"/>
        <w:rPr>
          <w:rFonts w:ascii="Traditional Arabic" w:hAnsi="Traditional Arabic" w:cs="Traditional Arabic"/>
          <w:b/>
          <w:bCs/>
          <w:sz w:val="36"/>
          <w:szCs w:val="36"/>
        </w:rPr>
      </w:pPr>
      <w:r w:rsidRPr="003E4C45">
        <w:rPr>
          <w:rFonts w:ascii="Traditional Arabic" w:hAnsi="Traditional Arabic" w:cs="Traditional Arabic"/>
          <w:b/>
          <w:bCs/>
          <w:sz w:val="36"/>
          <w:szCs w:val="36"/>
          <w:rtl/>
        </w:rPr>
        <w:t>دليل الضابط:</w:t>
      </w:r>
    </w:p>
    <w:p w:rsidR="00E55362" w:rsidRPr="003E4C45" w:rsidRDefault="00E55362" w:rsidP="00E55362">
      <w:pPr>
        <w:pStyle w:val="a3"/>
        <w:numPr>
          <w:ilvl w:val="0"/>
          <w:numId w:val="69"/>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ابن عباس -رضي الله عنهما- أن النبي -صلى الله عليه وسلم- قال: ((لو يعطى الناس بدعواهم لادعى ناس دماء رجال و أموالهم، ولكن اليمين على المدعى عليه))</w:t>
      </w:r>
      <w:r w:rsidRPr="003E4C45">
        <w:rPr>
          <w:rStyle w:val="a6"/>
          <w:rFonts w:ascii="Traditional Arabic" w:hAnsi="Traditional Arabic" w:cs="Traditional Arabic"/>
          <w:sz w:val="36"/>
          <w:szCs w:val="36"/>
          <w:rtl/>
        </w:rPr>
        <w:footnoteReference w:id="515"/>
      </w:r>
      <w:r w:rsidRPr="003E4C45">
        <w:rPr>
          <w:rFonts w:ascii="Traditional Arabic" w:hAnsi="Traditional Arabic" w:cs="Traditional Arabic"/>
          <w:sz w:val="36"/>
          <w:szCs w:val="36"/>
          <w:rtl/>
        </w:rPr>
        <w:t>.</w:t>
      </w: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وجه الاستدلال من الحديث:</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هو أن النبي -صلى الله عليه وسلم- قد بين لأصحابه أن اليمين لا تكون إلا على المدعى عليه مطلقا، ولا تكون على المدعي، لأنه نسبها إلى المدعى عليه وأطلق، يقول ابن دقيق العيد:" الحديث دليل على أنه لا يجوز الحكم إلا بالقانون الشرعي الذي رتب و إن غلب على الظن صدق المدعي و يدل على أن اليمين على المدعى عليه مطلقا"</w:t>
      </w:r>
      <w:r w:rsidRPr="003E4C45">
        <w:rPr>
          <w:rStyle w:val="a6"/>
          <w:rFonts w:ascii="Traditional Arabic" w:hAnsi="Traditional Arabic" w:cs="Traditional Arabic"/>
          <w:sz w:val="36"/>
          <w:szCs w:val="36"/>
          <w:rtl/>
        </w:rPr>
        <w:footnoteReference w:id="516"/>
      </w:r>
      <w:r w:rsidRPr="003E4C45">
        <w:rPr>
          <w:rFonts w:ascii="Traditional Arabic" w:hAnsi="Traditional Arabic" w:cs="Traditional Arabic"/>
          <w:sz w:val="36"/>
          <w:szCs w:val="36"/>
          <w:rtl/>
        </w:rPr>
        <w:t>، وقال في شرحه للأربعين:" وهذا الحديث أصل من أصول الأحكام وأعظم مرجع عند التنازع والخصام ويقتضي أن لا يحكم لأحد بدعواه"</w:t>
      </w:r>
      <w:r w:rsidRPr="003E4C45">
        <w:rPr>
          <w:rStyle w:val="a6"/>
          <w:rFonts w:ascii="Traditional Arabic" w:hAnsi="Traditional Arabic" w:cs="Traditional Arabic"/>
          <w:sz w:val="36"/>
          <w:szCs w:val="36"/>
          <w:rtl/>
        </w:rPr>
        <w:footnoteReference w:id="517"/>
      </w:r>
      <w:r w:rsidRPr="003E4C45">
        <w:rPr>
          <w:rFonts w:ascii="Traditional Arabic" w:hAnsi="Traditional Arabic" w:cs="Traditional Arabic"/>
          <w:sz w:val="36"/>
          <w:szCs w:val="36"/>
          <w:rtl/>
        </w:rPr>
        <w:t>.</w:t>
      </w:r>
    </w:p>
    <w:p w:rsidR="00E55362" w:rsidRPr="003E4C45" w:rsidRDefault="00E55362" w:rsidP="00E55362">
      <w:pPr>
        <w:pStyle w:val="a3"/>
        <w:numPr>
          <w:ilvl w:val="0"/>
          <w:numId w:val="69"/>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lastRenderedPageBreak/>
        <w:t>عن الأشعث بن قيس -رضي الله عنه- قال: كان بيني وبين رجل خصومة في شيء فاختصمنا إلى رسول الله -صلى الله عليه وسلم- فقال: (( شاهداك أو يمينه))</w:t>
      </w:r>
      <w:r w:rsidRPr="003E4C45">
        <w:rPr>
          <w:rStyle w:val="a6"/>
          <w:rFonts w:ascii="Traditional Arabic" w:hAnsi="Traditional Arabic" w:cs="Traditional Arabic"/>
          <w:sz w:val="36"/>
          <w:szCs w:val="36"/>
          <w:rtl/>
        </w:rPr>
        <w:footnoteReference w:id="518"/>
      </w:r>
      <w:r w:rsidRPr="003E4C45">
        <w:rPr>
          <w:rFonts w:ascii="Traditional Arabic" w:hAnsi="Traditional Arabic" w:cs="Traditional Arabic"/>
          <w:sz w:val="36"/>
          <w:szCs w:val="36"/>
          <w:rtl/>
        </w:rPr>
        <w:t>.</w:t>
      </w: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وجه الاستدلال من الحديث:</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لما اختصم الأشعث بن قيس مع الرجل وكان هو المدعي والرجل المدعى عليه بين النبي -صلى الله عليه وسلم- ما على كل واحد منهما، فجعل على المدعي البينة أبدا، وعلى المدعى عليه اليمين أبدا، ولم يجعل اليمين على المدعي.</w:t>
      </w: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p>
    <w:p w:rsidR="00E55362" w:rsidRPr="003E4C45" w:rsidRDefault="00E55362" w:rsidP="00E55362">
      <w:pPr>
        <w:pStyle w:val="a3"/>
        <w:numPr>
          <w:ilvl w:val="0"/>
          <w:numId w:val="52"/>
        </w:numPr>
        <w:autoSpaceDE w:val="0"/>
        <w:autoSpaceDN w:val="0"/>
        <w:adjustRightInd w:val="0"/>
        <w:spacing w:after="0" w:line="240" w:lineRule="auto"/>
        <w:jc w:val="both"/>
        <w:rPr>
          <w:rFonts w:ascii="Traditional Arabic" w:hAnsi="Traditional Arabic" w:cs="Traditional Arabic"/>
          <w:b/>
          <w:bCs/>
          <w:sz w:val="36"/>
          <w:szCs w:val="36"/>
        </w:rPr>
      </w:pPr>
      <w:r w:rsidRPr="003E4C45">
        <w:rPr>
          <w:rFonts w:ascii="Traditional Arabic" w:hAnsi="Traditional Arabic" w:cs="Traditional Arabic"/>
          <w:b/>
          <w:bCs/>
          <w:sz w:val="36"/>
          <w:szCs w:val="36"/>
          <w:rtl/>
        </w:rPr>
        <w:t>أقوال أهل العلم في الضابط:</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اتفق أهل العلم على أن اليمين تبطل بها الدعوى عن المدعى عليه إذا لم تكن للمدعي بينة</w:t>
      </w:r>
      <w:r w:rsidRPr="003E4C45">
        <w:rPr>
          <w:rStyle w:val="a6"/>
          <w:rFonts w:ascii="Traditional Arabic" w:hAnsi="Traditional Arabic" w:cs="Traditional Arabic"/>
          <w:sz w:val="36"/>
          <w:szCs w:val="36"/>
          <w:rtl/>
        </w:rPr>
        <w:footnoteReference w:id="519"/>
      </w:r>
      <w:r w:rsidRPr="003E4C45">
        <w:rPr>
          <w:rFonts w:ascii="Traditional Arabic" w:hAnsi="Traditional Arabic" w:cs="Traditional Arabic"/>
          <w:sz w:val="36"/>
          <w:szCs w:val="36"/>
          <w:rtl/>
        </w:rPr>
        <w:t>، واختلفوا في لزوم اليمين في حق المدعى عليه مطلقا على قولين</w:t>
      </w:r>
      <w:r w:rsidRPr="003E4C45">
        <w:rPr>
          <w:rStyle w:val="a6"/>
          <w:rFonts w:ascii="Traditional Arabic" w:hAnsi="Traditional Arabic" w:cs="Traditional Arabic"/>
          <w:sz w:val="36"/>
          <w:szCs w:val="36"/>
          <w:rtl/>
        </w:rPr>
        <w:footnoteReference w:id="520"/>
      </w:r>
      <w:r w:rsidRPr="003E4C45">
        <w:rPr>
          <w:rFonts w:ascii="Traditional Arabic" w:hAnsi="Traditional Arabic" w:cs="Traditional Arabic"/>
          <w:sz w:val="36"/>
          <w:szCs w:val="36"/>
          <w:rtl/>
        </w:rPr>
        <w:t>:</w:t>
      </w: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 xml:space="preserve">القول الأول/ أن اليمين هي حجة المدعى عليه أبدا، كما أن البينة </w:t>
      </w:r>
      <w:r>
        <w:rPr>
          <w:rFonts w:ascii="Traditional Arabic" w:hAnsi="Traditional Arabic" w:cs="Traditional Arabic"/>
          <w:sz w:val="36"/>
          <w:szCs w:val="36"/>
          <w:rtl/>
        </w:rPr>
        <w:t>هي حجة المدعي أبدا، وهذا قول أب</w:t>
      </w:r>
      <w:r>
        <w:rPr>
          <w:rFonts w:ascii="Traditional Arabic" w:hAnsi="Traditional Arabic" w:cs="Traditional Arabic" w:hint="cs"/>
          <w:sz w:val="36"/>
          <w:szCs w:val="36"/>
          <w:rtl/>
        </w:rPr>
        <w:t>ي</w:t>
      </w:r>
      <w:r w:rsidRPr="003E4C45">
        <w:rPr>
          <w:rFonts w:ascii="Traditional Arabic" w:hAnsi="Traditional Arabic" w:cs="Traditional Arabic"/>
          <w:sz w:val="36"/>
          <w:szCs w:val="36"/>
          <w:rtl/>
        </w:rPr>
        <w:t xml:space="preserve"> حنيفة وأصحابه</w:t>
      </w:r>
      <w:r w:rsidRPr="003E4C45">
        <w:rPr>
          <w:rStyle w:val="a6"/>
          <w:rFonts w:ascii="Traditional Arabic" w:hAnsi="Traditional Arabic" w:cs="Traditional Arabic"/>
          <w:sz w:val="36"/>
          <w:szCs w:val="36"/>
          <w:rtl/>
        </w:rPr>
        <w:footnoteReference w:id="521"/>
      </w:r>
      <w:r w:rsidRPr="003E4C45">
        <w:rPr>
          <w:rFonts w:ascii="Traditional Arabic" w:hAnsi="Traditional Arabic" w:cs="Traditional Arabic"/>
          <w:sz w:val="36"/>
          <w:szCs w:val="36"/>
          <w:rtl/>
        </w:rPr>
        <w:t>.</w:t>
      </w:r>
    </w:p>
    <w:p w:rsidR="00E55362"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القول الثاني/ أن اليمين حجة أقوى المتداعيين، سواء كان مدعيا أم مدعى عليه، وهذا هو قول جماهير أهل العلم</w:t>
      </w:r>
      <w:r w:rsidRPr="003E4C45">
        <w:rPr>
          <w:rStyle w:val="a6"/>
          <w:rFonts w:ascii="Traditional Arabic" w:hAnsi="Traditional Arabic" w:cs="Traditional Arabic"/>
          <w:sz w:val="36"/>
          <w:szCs w:val="36"/>
          <w:rtl/>
        </w:rPr>
        <w:footnoteReference w:id="522"/>
      </w:r>
      <w:r w:rsidRPr="003E4C45">
        <w:rPr>
          <w:rFonts w:ascii="Traditional Arabic" w:hAnsi="Traditional Arabic" w:cs="Traditional Arabic"/>
          <w:sz w:val="36"/>
          <w:szCs w:val="36"/>
          <w:rtl/>
        </w:rPr>
        <w:t>.</w:t>
      </w: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أدلة القول الأول/</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لقد سبق ذكر أدلتهم ووجه الاستدلال منها في دليل الضابط.</w:t>
      </w:r>
    </w:p>
    <w:p w:rsidR="00E55362"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lastRenderedPageBreak/>
        <w:t>وقد أجاب الجمهور عن أدلة الأحناف بأنها عامة وأدلتهم خاصة، فتخصص أدلتهم عموم أدلة الأحناف.</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أدلة القول الثاني/</w:t>
      </w:r>
    </w:p>
    <w:p w:rsidR="00E55362" w:rsidRPr="003E4C45" w:rsidRDefault="00E55362" w:rsidP="00E55362">
      <w:pPr>
        <w:pStyle w:val="a3"/>
        <w:numPr>
          <w:ilvl w:val="0"/>
          <w:numId w:val="70"/>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عن ابن عباس -رضي الله عنهما- أن رسول الله -صلى الله عليه وسلم- قضى بيمين وشاهد</w:t>
      </w:r>
      <w:r w:rsidRPr="003E4C45">
        <w:rPr>
          <w:rStyle w:val="a6"/>
          <w:rFonts w:ascii="Traditional Arabic" w:hAnsi="Traditional Arabic" w:cs="Traditional Arabic"/>
          <w:sz w:val="36"/>
          <w:szCs w:val="36"/>
          <w:rtl/>
        </w:rPr>
        <w:footnoteReference w:id="523"/>
      </w:r>
      <w:r w:rsidRPr="003E4C45">
        <w:rPr>
          <w:rFonts w:ascii="Traditional Arabic" w:hAnsi="Traditional Arabic" w:cs="Traditional Arabic"/>
          <w:sz w:val="36"/>
          <w:szCs w:val="36"/>
          <w:rtl/>
        </w:rPr>
        <w:t>.</w:t>
      </w: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وجه الاستدلال من هذا الحديث:</w:t>
      </w:r>
    </w:p>
    <w:p w:rsidR="00E55362"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قد دل هذا الحديث على أن اليمين قد تكون في جانب المدعي كما أنها تكون في جانب المدعى عليه، فلا تكون اليمين خالصة للمدعى عليه أبدا لا تكون لغيره، بل متى ما كان جانب المدعي أقوى كانت اليمين في جانبه، فلما قوي جانب المدعي بالشاهد حكم له باليمين لترجح جانبه على المدعى عليه.</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وقد اعترض الحنفية على هذا الدليل بما يلي:</w:t>
      </w:r>
    </w:p>
    <w:p w:rsidR="00E55362" w:rsidRDefault="00E55362" w:rsidP="00E55362">
      <w:pPr>
        <w:pStyle w:val="a3"/>
        <w:numPr>
          <w:ilvl w:val="0"/>
          <w:numId w:val="71"/>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أن هذا الحديث ضعيف، وممن ضعفه البخاري</w:t>
      </w:r>
      <w:r w:rsidRPr="003E4C45">
        <w:rPr>
          <w:rStyle w:val="a6"/>
          <w:rFonts w:ascii="Traditional Arabic" w:hAnsi="Traditional Arabic" w:cs="Traditional Arabic"/>
          <w:sz w:val="36"/>
          <w:szCs w:val="36"/>
          <w:rtl/>
        </w:rPr>
        <w:footnoteReference w:id="524"/>
      </w:r>
      <w:r w:rsidRPr="003E4C45">
        <w:rPr>
          <w:rFonts w:ascii="Traditional Arabic" w:hAnsi="Traditional Arabic" w:cs="Traditional Arabic"/>
          <w:sz w:val="36"/>
          <w:szCs w:val="36"/>
          <w:rtl/>
        </w:rPr>
        <w:t xml:space="preserve"> </w:t>
      </w:r>
      <w:r w:rsidRPr="003E4C45">
        <w:rPr>
          <w:rStyle w:val="a6"/>
          <w:rFonts w:ascii="Traditional Arabic" w:hAnsi="Traditional Arabic" w:cs="Traditional Arabic"/>
          <w:sz w:val="36"/>
          <w:szCs w:val="36"/>
          <w:rtl/>
        </w:rPr>
        <w:footnoteReference w:id="525"/>
      </w:r>
      <w:r w:rsidRPr="003E4C45">
        <w:rPr>
          <w:rFonts w:ascii="Traditional Arabic" w:hAnsi="Traditional Arabic" w:cs="Traditional Arabic"/>
          <w:sz w:val="36"/>
          <w:szCs w:val="36"/>
          <w:rtl/>
        </w:rPr>
        <w:t xml:space="preserve"> ويحيى بن معين</w:t>
      </w:r>
      <w:r w:rsidRPr="003E4C45">
        <w:rPr>
          <w:rStyle w:val="a6"/>
          <w:rFonts w:ascii="Traditional Arabic" w:hAnsi="Traditional Arabic" w:cs="Traditional Arabic"/>
          <w:sz w:val="36"/>
          <w:szCs w:val="36"/>
          <w:rtl/>
        </w:rPr>
        <w:footnoteReference w:id="526"/>
      </w:r>
      <w:r w:rsidRPr="003E4C45">
        <w:rPr>
          <w:rFonts w:ascii="Traditional Arabic" w:hAnsi="Traditional Arabic" w:cs="Traditional Arabic"/>
          <w:sz w:val="36"/>
          <w:szCs w:val="36"/>
          <w:rtl/>
        </w:rPr>
        <w:t xml:space="preserve"> </w:t>
      </w:r>
      <w:r w:rsidRPr="003E4C45">
        <w:rPr>
          <w:rStyle w:val="a6"/>
          <w:rFonts w:ascii="Traditional Arabic" w:hAnsi="Traditional Arabic" w:cs="Traditional Arabic"/>
          <w:sz w:val="36"/>
          <w:szCs w:val="36"/>
          <w:rtl/>
        </w:rPr>
        <w:footnoteReference w:id="527"/>
      </w:r>
      <w:r w:rsidRPr="003E4C45">
        <w:rPr>
          <w:rFonts w:ascii="Traditional Arabic" w:hAnsi="Traditional Arabic" w:cs="Traditional Arabic"/>
          <w:sz w:val="36"/>
          <w:szCs w:val="36"/>
          <w:rtl/>
        </w:rPr>
        <w:t xml:space="preserve"> والطحاوي</w:t>
      </w:r>
      <w:r w:rsidRPr="003E4C45">
        <w:rPr>
          <w:rStyle w:val="a6"/>
          <w:rFonts w:ascii="Traditional Arabic" w:hAnsi="Traditional Arabic" w:cs="Traditional Arabic"/>
          <w:sz w:val="36"/>
          <w:szCs w:val="36"/>
        </w:rPr>
        <w:footnoteReference w:id="528"/>
      </w:r>
      <w:r w:rsidRPr="003E4C45">
        <w:rPr>
          <w:rFonts w:ascii="Traditional Arabic" w:hAnsi="Traditional Arabic" w:cs="Traditional Arabic"/>
          <w:sz w:val="36"/>
          <w:szCs w:val="36"/>
          <w:rtl/>
        </w:rPr>
        <w:t xml:space="preserve">، </w:t>
      </w:r>
    </w:p>
    <w:p w:rsidR="00E55362" w:rsidRPr="00E82A81" w:rsidRDefault="00E55362" w:rsidP="00E55362">
      <w:pPr>
        <w:pStyle w:val="a3"/>
        <w:autoSpaceDE w:val="0"/>
        <w:autoSpaceDN w:val="0"/>
        <w:adjustRightInd w:val="0"/>
        <w:spacing w:after="0" w:line="240" w:lineRule="auto"/>
        <w:jc w:val="both"/>
        <w:rPr>
          <w:rFonts w:ascii="Traditional Arabic" w:hAnsi="Traditional Arabic" w:cs="Traditional Arabic"/>
          <w:sz w:val="36"/>
          <w:szCs w:val="36"/>
        </w:rPr>
      </w:pPr>
      <w:r w:rsidRPr="00E82A81">
        <w:rPr>
          <w:rFonts w:ascii="Traditional Arabic" w:hAnsi="Traditional Arabic" w:cs="Traditional Arabic"/>
          <w:sz w:val="36"/>
          <w:szCs w:val="36"/>
          <w:rtl/>
        </w:rPr>
        <w:lastRenderedPageBreak/>
        <w:t xml:space="preserve">يقول الطحاوي:" وأما حديث </w:t>
      </w:r>
      <w:r>
        <w:rPr>
          <w:rFonts w:ascii="Traditional Arabic" w:hAnsi="Traditional Arabic" w:cs="Traditional Arabic" w:hint="cs"/>
          <w:sz w:val="36"/>
          <w:szCs w:val="36"/>
          <w:rtl/>
        </w:rPr>
        <w:t>ا</w:t>
      </w:r>
      <w:r w:rsidRPr="00E82A81">
        <w:rPr>
          <w:rFonts w:ascii="Traditional Arabic" w:hAnsi="Traditional Arabic" w:cs="Traditional Arabic"/>
          <w:sz w:val="36"/>
          <w:szCs w:val="36"/>
          <w:rtl/>
        </w:rPr>
        <w:t>بن عباس فمنكر"</w:t>
      </w:r>
      <w:r w:rsidRPr="003E4C45">
        <w:rPr>
          <w:rStyle w:val="a6"/>
          <w:rFonts w:ascii="Traditional Arabic" w:hAnsi="Traditional Arabic" w:cs="Traditional Arabic"/>
          <w:sz w:val="36"/>
          <w:szCs w:val="36"/>
          <w:rtl/>
        </w:rPr>
        <w:footnoteReference w:id="529"/>
      </w:r>
      <w:r w:rsidRPr="00E82A81">
        <w:rPr>
          <w:rFonts w:ascii="Traditional Arabic" w:hAnsi="Traditional Arabic" w:cs="Traditional Arabic"/>
          <w:sz w:val="36"/>
          <w:szCs w:val="36"/>
          <w:rtl/>
        </w:rPr>
        <w:t>.</w:t>
      </w:r>
    </w:p>
    <w:p w:rsidR="00E55362" w:rsidRPr="003E4C45" w:rsidRDefault="00E55362" w:rsidP="00E55362">
      <w:pPr>
        <w:pStyle w:val="a3"/>
        <w:numPr>
          <w:ilvl w:val="0"/>
          <w:numId w:val="71"/>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 xml:space="preserve">أن الله تعالى قال </w:t>
      </w:r>
      <w:r w:rsidRPr="001448EF">
        <w:rPr>
          <w:rFonts w:ascii="QCF_BSML" w:hAnsi="QCF_BSML" w:cs="QCF_BSML"/>
          <w:sz w:val="32"/>
          <w:szCs w:val="32"/>
          <w:rtl/>
        </w:rPr>
        <w:t>ﮋ</w:t>
      </w:r>
      <w:r w:rsidRPr="001448EF">
        <w:rPr>
          <w:rFonts w:ascii="QCF_BSML" w:hAnsi="QCF_BSML" w:cs="QCF_BSML"/>
          <w:sz w:val="2"/>
          <w:szCs w:val="2"/>
          <w:rtl/>
        </w:rPr>
        <w:t xml:space="preserve"> </w:t>
      </w:r>
      <w:r w:rsidRPr="001448EF">
        <w:rPr>
          <w:rFonts w:ascii="QCF_P048" w:hAnsi="QCF_P048" w:cs="QCF_P048"/>
          <w:sz w:val="32"/>
          <w:szCs w:val="32"/>
          <w:rtl/>
        </w:rPr>
        <w:t>ﮉ</w:t>
      </w:r>
      <w:r w:rsidRPr="001448EF">
        <w:rPr>
          <w:rFonts w:ascii="QCF_P048" w:hAnsi="QCF_P048" w:cs="QCF_P048"/>
          <w:sz w:val="2"/>
          <w:szCs w:val="2"/>
          <w:rtl/>
        </w:rPr>
        <w:t xml:space="preserve"> </w:t>
      </w:r>
      <w:r w:rsidRPr="001448EF">
        <w:rPr>
          <w:rFonts w:ascii="QCF_P048" w:hAnsi="QCF_P048" w:cs="QCF_P048"/>
          <w:sz w:val="32"/>
          <w:szCs w:val="32"/>
          <w:rtl/>
        </w:rPr>
        <w:t>ﮊ</w:t>
      </w:r>
      <w:r w:rsidRPr="001448EF">
        <w:rPr>
          <w:rFonts w:ascii="QCF_P048" w:hAnsi="QCF_P048" w:cs="QCF_P048"/>
          <w:sz w:val="2"/>
          <w:szCs w:val="2"/>
          <w:rtl/>
        </w:rPr>
        <w:t xml:space="preserve">  </w:t>
      </w:r>
      <w:r w:rsidRPr="001448EF">
        <w:rPr>
          <w:rFonts w:ascii="QCF_P048" w:hAnsi="QCF_P048" w:cs="QCF_P048"/>
          <w:sz w:val="32"/>
          <w:szCs w:val="32"/>
          <w:rtl/>
        </w:rPr>
        <w:t>ﮋ</w:t>
      </w:r>
      <w:r w:rsidRPr="001448EF">
        <w:rPr>
          <w:rFonts w:ascii="QCF_P048" w:hAnsi="QCF_P048" w:cs="QCF_P048"/>
          <w:sz w:val="2"/>
          <w:szCs w:val="2"/>
          <w:rtl/>
        </w:rPr>
        <w:t xml:space="preserve"> </w:t>
      </w:r>
      <w:r w:rsidRPr="001448EF">
        <w:rPr>
          <w:rFonts w:ascii="QCF_P048" w:hAnsi="QCF_P048" w:cs="QCF_P048"/>
          <w:sz w:val="32"/>
          <w:szCs w:val="32"/>
          <w:rtl/>
        </w:rPr>
        <w:t>ﮌﮍ</w:t>
      </w:r>
      <w:r w:rsidRPr="001448EF">
        <w:rPr>
          <w:rFonts w:ascii="QCF_P048" w:hAnsi="QCF_P048" w:cs="QCF_P048"/>
          <w:sz w:val="2"/>
          <w:szCs w:val="2"/>
          <w:rtl/>
        </w:rPr>
        <w:t xml:space="preserve"> </w:t>
      </w:r>
      <w:r w:rsidRPr="001448EF">
        <w:rPr>
          <w:rFonts w:ascii="QCF_P048" w:hAnsi="QCF_P048" w:cs="QCF_P048"/>
          <w:sz w:val="32"/>
          <w:szCs w:val="32"/>
          <w:rtl/>
        </w:rPr>
        <w:t>ﮎ</w:t>
      </w:r>
      <w:r w:rsidRPr="001448EF">
        <w:rPr>
          <w:rFonts w:ascii="QCF_P048" w:hAnsi="QCF_P048" w:cs="QCF_P048"/>
          <w:sz w:val="2"/>
          <w:szCs w:val="2"/>
          <w:rtl/>
        </w:rPr>
        <w:t xml:space="preserve"> </w:t>
      </w:r>
      <w:r w:rsidRPr="001448EF">
        <w:rPr>
          <w:rFonts w:ascii="QCF_P048" w:hAnsi="QCF_P048" w:cs="QCF_P048"/>
          <w:sz w:val="32"/>
          <w:szCs w:val="32"/>
          <w:rtl/>
        </w:rPr>
        <w:t>ﮏ</w:t>
      </w:r>
      <w:r w:rsidRPr="001448EF">
        <w:rPr>
          <w:rFonts w:ascii="QCF_P048" w:hAnsi="QCF_P048" w:cs="QCF_P048"/>
          <w:sz w:val="2"/>
          <w:szCs w:val="2"/>
          <w:rtl/>
        </w:rPr>
        <w:t xml:space="preserve"> </w:t>
      </w:r>
      <w:r w:rsidRPr="001448EF">
        <w:rPr>
          <w:rFonts w:ascii="QCF_P048" w:hAnsi="QCF_P048" w:cs="QCF_P048"/>
          <w:sz w:val="32"/>
          <w:szCs w:val="32"/>
          <w:rtl/>
        </w:rPr>
        <w:t>ﮐ</w:t>
      </w:r>
      <w:r w:rsidRPr="001448EF">
        <w:rPr>
          <w:rFonts w:ascii="QCF_P048" w:hAnsi="QCF_P048" w:cs="QCF_P048"/>
          <w:sz w:val="2"/>
          <w:szCs w:val="2"/>
          <w:rtl/>
        </w:rPr>
        <w:t xml:space="preserve"> </w:t>
      </w:r>
      <w:r w:rsidRPr="001448EF">
        <w:rPr>
          <w:rFonts w:ascii="QCF_P048" w:hAnsi="QCF_P048" w:cs="QCF_P048"/>
          <w:sz w:val="32"/>
          <w:szCs w:val="32"/>
          <w:rtl/>
        </w:rPr>
        <w:t>ﮑ</w:t>
      </w:r>
      <w:r w:rsidRPr="001448EF">
        <w:rPr>
          <w:rFonts w:ascii="QCF_P048" w:hAnsi="QCF_P048" w:cs="QCF_P048"/>
          <w:sz w:val="2"/>
          <w:szCs w:val="2"/>
          <w:rtl/>
        </w:rPr>
        <w:t xml:space="preserve"> </w:t>
      </w:r>
      <w:r w:rsidRPr="001448EF">
        <w:rPr>
          <w:rFonts w:ascii="QCF_P048" w:hAnsi="QCF_P048" w:cs="QCF_P048"/>
          <w:sz w:val="32"/>
          <w:szCs w:val="32"/>
          <w:rtl/>
        </w:rPr>
        <w:t>ﮒ</w:t>
      </w:r>
      <w:r w:rsidRPr="001448EF">
        <w:rPr>
          <w:rFonts w:ascii="QCF_P048" w:hAnsi="QCF_P048" w:cs="QCF_P048"/>
          <w:sz w:val="2"/>
          <w:szCs w:val="2"/>
          <w:rtl/>
        </w:rPr>
        <w:t xml:space="preserve"> </w:t>
      </w:r>
      <w:r w:rsidRPr="001448EF">
        <w:rPr>
          <w:rFonts w:ascii="QCF_P048" w:hAnsi="QCF_P048" w:cs="QCF_P048"/>
          <w:sz w:val="32"/>
          <w:szCs w:val="32"/>
          <w:rtl/>
        </w:rPr>
        <w:t>ﮓ</w:t>
      </w:r>
      <w:r w:rsidRPr="001448EF">
        <w:rPr>
          <w:rFonts w:ascii="QCF_P048" w:hAnsi="QCF_P048" w:cs="QCF_P048"/>
          <w:sz w:val="2"/>
          <w:szCs w:val="2"/>
          <w:rtl/>
        </w:rPr>
        <w:t xml:space="preserve">  </w:t>
      </w:r>
      <w:r w:rsidRPr="001448EF">
        <w:rPr>
          <w:rFonts w:ascii="QCF_P048" w:hAnsi="QCF_P048" w:cs="QCF_P048"/>
          <w:sz w:val="32"/>
          <w:szCs w:val="32"/>
          <w:rtl/>
        </w:rPr>
        <w:t>ﮔ</w:t>
      </w:r>
      <w:r w:rsidRPr="001448EF">
        <w:rPr>
          <w:rFonts w:ascii="QCF_P048" w:hAnsi="QCF_P048" w:cs="QCF_P048"/>
          <w:sz w:val="2"/>
          <w:szCs w:val="2"/>
          <w:rtl/>
        </w:rPr>
        <w:t xml:space="preserve"> </w:t>
      </w:r>
      <w:r w:rsidRPr="001448EF">
        <w:rPr>
          <w:rFonts w:ascii="QCF_P048" w:hAnsi="QCF_P048" w:cs="QCF_P048"/>
          <w:sz w:val="32"/>
          <w:szCs w:val="32"/>
          <w:rtl/>
        </w:rPr>
        <w:t>ﮕ</w:t>
      </w:r>
      <w:r w:rsidRPr="001448EF">
        <w:rPr>
          <w:rFonts w:ascii="QCF_P048" w:hAnsi="QCF_P048" w:cs="QCF_P048"/>
          <w:sz w:val="2"/>
          <w:szCs w:val="2"/>
          <w:rtl/>
        </w:rPr>
        <w:t xml:space="preserve"> </w:t>
      </w:r>
      <w:r w:rsidRPr="001448EF">
        <w:rPr>
          <w:rFonts w:ascii="QCF_P048" w:hAnsi="QCF_P048" w:cs="QCF_P048"/>
          <w:sz w:val="32"/>
          <w:szCs w:val="32"/>
          <w:rtl/>
        </w:rPr>
        <w:t>ﮖ</w:t>
      </w:r>
      <w:r w:rsidRPr="001448EF">
        <w:rPr>
          <w:rFonts w:ascii="QCF_P048" w:hAnsi="QCF_P048" w:cs="QCF_P048"/>
          <w:sz w:val="2"/>
          <w:szCs w:val="2"/>
          <w:rtl/>
        </w:rPr>
        <w:t xml:space="preserve"> </w:t>
      </w:r>
      <w:r w:rsidRPr="001448EF">
        <w:rPr>
          <w:rFonts w:ascii="QCF_P048" w:hAnsi="QCF_P048" w:cs="QCF_P048"/>
          <w:sz w:val="32"/>
          <w:szCs w:val="32"/>
          <w:rtl/>
        </w:rPr>
        <w:t>ﮗ</w:t>
      </w:r>
      <w:r w:rsidRPr="001448EF">
        <w:rPr>
          <w:rFonts w:ascii="QCF_P048" w:hAnsi="QCF_P048" w:cs="QCF_P048"/>
          <w:sz w:val="2"/>
          <w:szCs w:val="2"/>
          <w:rtl/>
        </w:rPr>
        <w:t xml:space="preserve"> </w:t>
      </w:r>
      <w:r w:rsidRPr="001448EF">
        <w:rPr>
          <w:rFonts w:ascii="QCF_BSML" w:hAnsi="QCF_BSML" w:cs="QCF_BSML"/>
          <w:sz w:val="32"/>
          <w:szCs w:val="32"/>
          <w:rtl/>
        </w:rPr>
        <w:t>ﮊ</w:t>
      </w:r>
      <w:r w:rsidRPr="003E4C45">
        <w:rPr>
          <w:rStyle w:val="a6"/>
          <w:rFonts w:ascii="Traditional Arabic" w:hAnsi="Traditional Arabic" w:cs="Traditional Arabic"/>
          <w:sz w:val="36"/>
          <w:szCs w:val="36"/>
          <w:rtl/>
        </w:rPr>
        <w:footnoteReference w:id="530"/>
      </w:r>
      <w:r w:rsidRPr="003E4C45">
        <w:rPr>
          <w:rFonts w:ascii="Traditional Arabic" w:hAnsi="Traditional Arabic" w:cs="Traditional Arabic"/>
          <w:sz w:val="36"/>
          <w:szCs w:val="36"/>
          <w:rtl/>
        </w:rPr>
        <w:t>، فلم تذكر الآية اليمين مع الشاهد، وهذه زيادة على النص، والزيادة على النص نسخ، ولا يجوز نسخ المتواتر بالآحاد</w:t>
      </w:r>
      <w:r w:rsidRPr="003E4C45">
        <w:rPr>
          <w:rStyle w:val="a6"/>
          <w:rFonts w:ascii="Traditional Arabic" w:hAnsi="Traditional Arabic" w:cs="Traditional Arabic"/>
          <w:sz w:val="36"/>
          <w:szCs w:val="36"/>
          <w:rtl/>
        </w:rPr>
        <w:footnoteReference w:id="531"/>
      </w:r>
      <w:r w:rsidRPr="003E4C45">
        <w:rPr>
          <w:rFonts w:ascii="Traditional Arabic" w:hAnsi="Traditional Arabic" w:cs="Traditional Arabic"/>
          <w:sz w:val="36"/>
          <w:szCs w:val="36"/>
          <w:rtl/>
        </w:rPr>
        <w:t>.</w:t>
      </w:r>
    </w:p>
    <w:p w:rsidR="00E55362" w:rsidRPr="003E4C45" w:rsidRDefault="00E55362" w:rsidP="00E55362">
      <w:pPr>
        <w:pStyle w:val="a3"/>
        <w:numPr>
          <w:ilvl w:val="0"/>
          <w:numId w:val="71"/>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أن حديث ابن عباس خبر آحاد ودليلهم مشهور قريب من التواتر فلا يعارضه، لأن خبر الآحاد إذا ورد معارضا للخبر المشهور يرد</w:t>
      </w:r>
      <w:r w:rsidRPr="003E4C45">
        <w:rPr>
          <w:rStyle w:val="a6"/>
          <w:rFonts w:ascii="Traditional Arabic" w:hAnsi="Traditional Arabic" w:cs="Traditional Arabic"/>
          <w:sz w:val="36"/>
          <w:szCs w:val="36"/>
          <w:rtl/>
        </w:rPr>
        <w:footnoteReference w:id="532"/>
      </w:r>
      <w:r w:rsidRPr="003E4C45">
        <w:rPr>
          <w:rFonts w:ascii="Traditional Arabic" w:hAnsi="Traditional Arabic" w:cs="Traditional Arabic"/>
          <w:sz w:val="36"/>
          <w:szCs w:val="36"/>
          <w:rtl/>
        </w:rPr>
        <w:t>.</w:t>
      </w:r>
    </w:p>
    <w:p w:rsidR="00E55362" w:rsidRDefault="00E55362" w:rsidP="00E55362">
      <w:pPr>
        <w:pStyle w:val="a3"/>
        <w:numPr>
          <w:ilvl w:val="0"/>
          <w:numId w:val="71"/>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روي عن الزهري</w:t>
      </w:r>
      <w:r w:rsidRPr="003E4C45">
        <w:rPr>
          <w:rStyle w:val="a6"/>
          <w:rFonts w:ascii="Traditional Arabic" w:hAnsi="Traditional Arabic" w:cs="Traditional Arabic"/>
          <w:sz w:val="36"/>
          <w:szCs w:val="36"/>
          <w:rtl/>
        </w:rPr>
        <w:footnoteReference w:id="533"/>
      </w:r>
      <w:r w:rsidRPr="003E4C45">
        <w:rPr>
          <w:rFonts w:ascii="Traditional Arabic" w:hAnsi="Traditional Arabic" w:cs="Traditional Arabic"/>
          <w:sz w:val="36"/>
          <w:szCs w:val="36"/>
          <w:rtl/>
        </w:rPr>
        <w:t xml:space="preserve"> لما سئل عن اليمين مع الشاهد فقال: "بدعة، وأول من قضى بهما معاوية"</w:t>
      </w:r>
      <w:r w:rsidRPr="003E4C45">
        <w:rPr>
          <w:rStyle w:val="a6"/>
          <w:rFonts w:ascii="Traditional Arabic" w:hAnsi="Traditional Arabic" w:cs="Traditional Arabic"/>
          <w:sz w:val="36"/>
          <w:szCs w:val="36"/>
          <w:rtl/>
        </w:rPr>
        <w:footnoteReference w:id="534"/>
      </w:r>
      <w:r w:rsidRPr="003E4C45">
        <w:rPr>
          <w:rFonts w:ascii="Traditional Arabic" w:hAnsi="Traditional Arabic" w:cs="Traditional Arabic"/>
          <w:sz w:val="36"/>
          <w:szCs w:val="36"/>
          <w:rtl/>
        </w:rPr>
        <w:t>.</w:t>
      </w:r>
    </w:p>
    <w:p w:rsidR="00E55362" w:rsidRPr="003E4C45" w:rsidRDefault="00E55362" w:rsidP="00E55362">
      <w:pPr>
        <w:pStyle w:val="a3"/>
        <w:autoSpaceDE w:val="0"/>
        <w:autoSpaceDN w:val="0"/>
        <w:adjustRightInd w:val="0"/>
        <w:spacing w:after="0" w:line="240" w:lineRule="auto"/>
        <w:jc w:val="both"/>
        <w:rPr>
          <w:rFonts w:ascii="Traditional Arabic" w:hAnsi="Traditional Arabic" w:cs="Traditional Arabic"/>
          <w:sz w:val="36"/>
          <w:szCs w:val="36"/>
        </w:rPr>
      </w:pP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وقد أجاب الجمهور عن اعتراضات الحنفية بما يلي:</w:t>
      </w: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أولا/ الجواب عن الاعتراض الأول:</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أجاب الجمهور عن تضعيف الحديث بأنه قد صححه كثير من المحدثين، منهم:</w:t>
      </w:r>
    </w:p>
    <w:p w:rsidR="00E55362" w:rsidRPr="003E4C45" w:rsidRDefault="00E55362" w:rsidP="00E55362">
      <w:pPr>
        <w:pStyle w:val="a3"/>
        <w:numPr>
          <w:ilvl w:val="0"/>
          <w:numId w:val="68"/>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مالك، حيث يقول:"مضت السنة في القضاء باليمين مع الشاهد الواحد"</w:t>
      </w:r>
      <w:r w:rsidRPr="003E4C45">
        <w:rPr>
          <w:rStyle w:val="a6"/>
          <w:rFonts w:ascii="Traditional Arabic" w:hAnsi="Traditional Arabic" w:cs="Traditional Arabic"/>
          <w:sz w:val="36"/>
          <w:szCs w:val="36"/>
          <w:rtl/>
        </w:rPr>
        <w:footnoteReference w:id="535"/>
      </w:r>
      <w:r w:rsidRPr="003E4C45">
        <w:rPr>
          <w:rFonts w:ascii="Traditional Arabic" w:hAnsi="Traditional Arabic" w:cs="Traditional Arabic"/>
          <w:sz w:val="36"/>
          <w:szCs w:val="36"/>
          <w:rtl/>
        </w:rPr>
        <w:t>.</w:t>
      </w:r>
    </w:p>
    <w:p w:rsidR="00E55362" w:rsidRDefault="00E55362" w:rsidP="00E55362">
      <w:pPr>
        <w:pStyle w:val="a3"/>
        <w:numPr>
          <w:ilvl w:val="0"/>
          <w:numId w:val="68"/>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 xml:space="preserve"> والشافعي، حيث يقول:"وهذا الحديث ثابت لا يرده أحد من أهل العلم"</w:t>
      </w:r>
      <w:r w:rsidRPr="003E4C45">
        <w:rPr>
          <w:rStyle w:val="a6"/>
          <w:rFonts w:ascii="Traditional Arabic" w:hAnsi="Traditional Arabic" w:cs="Traditional Arabic"/>
          <w:sz w:val="36"/>
          <w:szCs w:val="36"/>
          <w:rtl/>
        </w:rPr>
        <w:footnoteReference w:id="536"/>
      </w:r>
      <w:r w:rsidRPr="003E4C45">
        <w:rPr>
          <w:rFonts w:ascii="Traditional Arabic" w:hAnsi="Traditional Arabic" w:cs="Traditional Arabic"/>
          <w:sz w:val="36"/>
          <w:szCs w:val="36"/>
          <w:rtl/>
        </w:rPr>
        <w:t>.</w:t>
      </w:r>
    </w:p>
    <w:p w:rsidR="00E55362"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p>
    <w:p w:rsidR="00E55362" w:rsidRPr="00B743EF" w:rsidRDefault="00E55362" w:rsidP="00E55362">
      <w:pPr>
        <w:autoSpaceDE w:val="0"/>
        <w:autoSpaceDN w:val="0"/>
        <w:adjustRightInd w:val="0"/>
        <w:spacing w:after="0" w:line="240" w:lineRule="auto"/>
        <w:jc w:val="both"/>
        <w:rPr>
          <w:rFonts w:ascii="Traditional Arabic" w:hAnsi="Traditional Arabic" w:cs="Traditional Arabic"/>
          <w:sz w:val="36"/>
          <w:szCs w:val="36"/>
        </w:rPr>
      </w:pPr>
    </w:p>
    <w:p w:rsidR="00E55362" w:rsidRPr="003E4C45" w:rsidRDefault="00E55362" w:rsidP="00E55362">
      <w:pPr>
        <w:pStyle w:val="a3"/>
        <w:numPr>
          <w:ilvl w:val="0"/>
          <w:numId w:val="68"/>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وأبو حاتم</w:t>
      </w:r>
      <w:r w:rsidRPr="003E4C45">
        <w:rPr>
          <w:rStyle w:val="a6"/>
          <w:rFonts w:ascii="Traditional Arabic" w:hAnsi="Traditional Arabic" w:cs="Traditional Arabic"/>
          <w:sz w:val="36"/>
          <w:szCs w:val="36"/>
          <w:rtl/>
        </w:rPr>
        <w:footnoteReference w:id="537"/>
      </w:r>
      <w:r w:rsidRPr="003E4C45">
        <w:rPr>
          <w:rFonts w:ascii="Traditional Arabic" w:hAnsi="Traditional Arabic" w:cs="Traditional Arabic"/>
          <w:sz w:val="36"/>
          <w:szCs w:val="36"/>
          <w:rtl/>
        </w:rPr>
        <w:t xml:space="preserve"> وأبو زرعة</w:t>
      </w:r>
      <w:r w:rsidRPr="003E4C45">
        <w:rPr>
          <w:rStyle w:val="a6"/>
          <w:rFonts w:ascii="Traditional Arabic" w:hAnsi="Traditional Arabic" w:cs="Traditional Arabic"/>
          <w:sz w:val="36"/>
          <w:szCs w:val="36"/>
          <w:rtl/>
        </w:rPr>
        <w:footnoteReference w:id="538"/>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E4C45">
        <w:rPr>
          <w:rFonts w:ascii="Traditional Arabic" w:hAnsi="Traditional Arabic" w:cs="Traditional Arabic"/>
          <w:sz w:val="36"/>
          <w:szCs w:val="36"/>
          <w:rtl/>
        </w:rPr>
        <w:t>حيث سئلا عن بعض روايات هذا الحديث فقالا:"هو صحيح"</w:t>
      </w:r>
      <w:r w:rsidRPr="003E4C45">
        <w:rPr>
          <w:rStyle w:val="a6"/>
          <w:rFonts w:ascii="Traditional Arabic" w:hAnsi="Traditional Arabic" w:cs="Traditional Arabic"/>
          <w:sz w:val="36"/>
          <w:szCs w:val="36"/>
          <w:rtl/>
        </w:rPr>
        <w:footnoteReference w:id="539"/>
      </w:r>
    </w:p>
    <w:p w:rsidR="00E55362" w:rsidRPr="003E4C45" w:rsidRDefault="00E55362" w:rsidP="00E55362">
      <w:pPr>
        <w:pStyle w:val="a3"/>
        <w:numPr>
          <w:ilvl w:val="0"/>
          <w:numId w:val="68"/>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 xml:space="preserve"> والنسائي</w:t>
      </w:r>
      <w:r w:rsidRPr="003E4C45">
        <w:rPr>
          <w:rStyle w:val="a6"/>
          <w:rFonts w:ascii="Traditional Arabic" w:hAnsi="Traditional Arabic" w:cs="Traditional Arabic"/>
          <w:sz w:val="36"/>
          <w:szCs w:val="36"/>
          <w:rtl/>
        </w:rPr>
        <w:footnoteReference w:id="540"/>
      </w:r>
      <w:r w:rsidRPr="003E4C45">
        <w:rPr>
          <w:rFonts w:ascii="Traditional Arabic" w:hAnsi="Traditional Arabic" w:cs="Traditional Arabic"/>
          <w:sz w:val="36"/>
          <w:szCs w:val="36"/>
          <w:rtl/>
        </w:rPr>
        <w:t>، حيث يقول:"إسناده جيد"</w:t>
      </w:r>
      <w:r w:rsidRPr="003E4C45">
        <w:rPr>
          <w:rStyle w:val="a6"/>
          <w:rFonts w:ascii="Traditional Arabic" w:hAnsi="Traditional Arabic" w:cs="Traditional Arabic"/>
          <w:sz w:val="36"/>
          <w:szCs w:val="36"/>
          <w:rtl/>
        </w:rPr>
        <w:footnoteReference w:id="541"/>
      </w:r>
      <w:r w:rsidRPr="003E4C45">
        <w:rPr>
          <w:rFonts w:ascii="Traditional Arabic" w:hAnsi="Traditional Arabic" w:cs="Traditional Arabic"/>
          <w:sz w:val="36"/>
          <w:szCs w:val="36"/>
          <w:rtl/>
        </w:rPr>
        <w:t xml:space="preserve"> </w:t>
      </w:r>
    </w:p>
    <w:p w:rsidR="00E55362" w:rsidRPr="003E4C45" w:rsidRDefault="00E55362" w:rsidP="00E55362">
      <w:pPr>
        <w:pStyle w:val="a3"/>
        <w:numPr>
          <w:ilvl w:val="0"/>
          <w:numId w:val="68"/>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وابن القيم</w:t>
      </w:r>
      <w:r w:rsidRPr="003E4C45">
        <w:rPr>
          <w:rStyle w:val="a6"/>
          <w:rFonts w:ascii="Traditional Arabic" w:hAnsi="Traditional Arabic" w:cs="Traditional Arabic"/>
          <w:sz w:val="36"/>
          <w:szCs w:val="36"/>
          <w:rtl/>
        </w:rPr>
        <w:footnoteReference w:id="542"/>
      </w:r>
      <w:r w:rsidRPr="003E4C45">
        <w:rPr>
          <w:rFonts w:ascii="Traditional Arabic" w:hAnsi="Traditional Arabic" w:cs="Traditional Arabic"/>
          <w:sz w:val="36"/>
          <w:szCs w:val="36"/>
          <w:rtl/>
        </w:rPr>
        <w:t xml:space="preserve">، فقد </w:t>
      </w:r>
      <w:r>
        <w:rPr>
          <w:rFonts w:ascii="Traditional Arabic" w:hAnsi="Traditional Arabic" w:cs="Traditional Arabic"/>
          <w:sz w:val="36"/>
          <w:szCs w:val="36"/>
          <w:rtl/>
        </w:rPr>
        <w:t>رد على تضعيف الط</w:t>
      </w:r>
      <w:r w:rsidRPr="003E4C45">
        <w:rPr>
          <w:rFonts w:ascii="Traditional Arabic" w:hAnsi="Traditional Arabic" w:cs="Traditional Arabic"/>
          <w:sz w:val="36"/>
          <w:szCs w:val="36"/>
          <w:rtl/>
        </w:rPr>
        <w:t>ح</w:t>
      </w:r>
      <w:r>
        <w:rPr>
          <w:rFonts w:ascii="Traditional Arabic" w:hAnsi="Traditional Arabic" w:cs="Traditional Arabic" w:hint="cs"/>
          <w:sz w:val="36"/>
          <w:szCs w:val="36"/>
          <w:rtl/>
        </w:rPr>
        <w:t>ا</w:t>
      </w:r>
      <w:r w:rsidRPr="003E4C45">
        <w:rPr>
          <w:rFonts w:ascii="Traditional Arabic" w:hAnsi="Traditional Arabic" w:cs="Traditional Arabic"/>
          <w:sz w:val="36"/>
          <w:szCs w:val="36"/>
          <w:rtl/>
        </w:rPr>
        <w:t>وي لأحاديث القضاء باليمين مع الشاهد وقال:" ولم يعللها أحد من أئمة الحديث"</w:t>
      </w:r>
      <w:r w:rsidRPr="003E4C45">
        <w:rPr>
          <w:rStyle w:val="a6"/>
          <w:rFonts w:ascii="Traditional Arabic" w:hAnsi="Traditional Arabic" w:cs="Traditional Arabic"/>
          <w:sz w:val="36"/>
          <w:szCs w:val="36"/>
          <w:rtl/>
        </w:rPr>
        <w:footnoteReference w:id="543"/>
      </w:r>
      <w:r w:rsidRPr="003E4C45">
        <w:rPr>
          <w:rFonts w:ascii="Traditional Arabic" w:hAnsi="Traditional Arabic" w:cs="Traditional Arabic"/>
          <w:sz w:val="36"/>
          <w:szCs w:val="36"/>
          <w:rtl/>
        </w:rPr>
        <w:t>.</w:t>
      </w:r>
    </w:p>
    <w:p w:rsidR="00E55362" w:rsidRPr="003E4C45" w:rsidRDefault="00E55362" w:rsidP="00E55362">
      <w:pPr>
        <w:pStyle w:val="a3"/>
        <w:numPr>
          <w:ilvl w:val="0"/>
          <w:numId w:val="68"/>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والبغوي</w:t>
      </w:r>
      <w:r w:rsidRPr="003E4C45">
        <w:rPr>
          <w:rStyle w:val="a6"/>
          <w:rFonts w:ascii="Traditional Arabic" w:hAnsi="Traditional Arabic" w:cs="Traditional Arabic"/>
          <w:sz w:val="36"/>
          <w:szCs w:val="36"/>
          <w:rtl/>
        </w:rPr>
        <w:footnoteReference w:id="544"/>
      </w:r>
      <w:r w:rsidRPr="003E4C45">
        <w:rPr>
          <w:rFonts w:ascii="Traditional Arabic" w:hAnsi="Traditional Arabic" w:cs="Traditional Arabic"/>
          <w:sz w:val="36"/>
          <w:szCs w:val="36"/>
          <w:rtl/>
        </w:rPr>
        <w:t>، حيث يقول عن حديث ابن عباس:" هذا حديث صحيح"</w:t>
      </w:r>
      <w:r w:rsidRPr="003E4C45">
        <w:rPr>
          <w:rStyle w:val="a6"/>
          <w:rFonts w:ascii="Traditional Arabic" w:hAnsi="Traditional Arabic" w:cs="Traditional Arabic"/>
          <w:sz w:val="36"/>
          <w:szCs w:val="36"/>
          <w:rtl/>
        </w:rPr>
        <w:footnoteReference w:id="545"/>
      </w:r>
    </w:p>
    <w:p w:rsidR="00E55362" w:rsidRDefault="00E55362" w:rsidP="00E55362">
      <w:pPr>
        <w:pStyle w:val="a3"/>
        <w:numPr>
          <w:ilvl w:val="0"/>
          <w:numId w:val="68"/>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ابن عبد البر:" وفي اليمين مع الشاهد آثار متواترة حسان ثابتة متصلة أصحها إسنادا وأحسنها حديث ابن عباس وهو حديث لا</w:t>
      </w:r>
      <w:r>
        <w:rPr>
          <w:rFonts w:ascii="Traditional Arabic" w:hAnsi="Traditional Arabic" w:cs="Traditional Arabic" w:hint="cs"/>
          <w:sz w:val="36"/>
          <w:szCs w:val="36"/>
          <w:rtl/>
        </w:rPr>
        <w:t xml:space="preserve"> </w:t>
      </w:r>
      <w:r w:rsidRPr="003E4C45">
        <w:rPr>
          <w:rFonts w:ascii="Traditional Arabic" w:hAnsi="Traditional Arabic" w:cs="Traditional Arabic"/>
          <w:sz w:val="36"/>
          <w:szCs w:val="36"/>
          <w:rtl/>
        </w:rPr>
        <w:t>مطعن لأحد في إسناده ولا خلاف بين</w:t>
      </w:r>
    </w:p>
    <w:p w:rsidR="00E55362" w:rsidRDefault="00E55362" w:rsidP="00E55362">
      <w:pPr>
        <w:pStyle w:val="a3"/>
        <w:autoSpaceDE w:val="0"/>
        <w:autoSpaceDN w:val="0"/>
        <w:adjustRightInd w:val="0"/>
        <w:spacing w:after="0" w:line="240" w:lineRule="auto"/>
        <w:ind w:left="360"/>
        <w:jc w:val="both"/>
        <w:rPr>
          <w:rFonts w:ascii="Traditional Arabic" w:hAnsi="Traditional Arabic" w:cs="Traditional Arabic"/>
          <w:sz w:val="36"/>
          <w:szCs w:val="36"/>
        </w:rPr>
      </w:pPr>
    </w:p>
    <w:p w:rsidR="00E55362" w:rsidRPr="003E4C45" w:rsidRDefault="00E55362" w:rsidP="00E55362">
      <w:pPr>
        <w:pStyle w:val="a3"/>
        <w:autoSpaceDE w:val="0"/>
        <w:autoSpaceDN w:val="0"/>
        <w:adjustRightInd w:val="0"/>
        <w:spacing w:after="0" w:line="240" w:lineRule="auto"/>
        <w:ind w:left="360"/>
        <w:jc w:val="both"/>
        <w:rPr>
          <w:rFonts w:ascii="Traditional Arabic" w:hAnsi="Traditional Arabic" w:cs="Traditional Arabic"/>
          <w:sz w:val="36"/>
          <w:szCs w:val="36"/>
        </w:rPr>
      </w:pPr>
      <w:r w:rsidRPr="003E4C45">
        <w:rPr>
          <w:rFonts w:ascii="Traditional Arabic" w:hAnsi="Traditional Arabic" w:cs="Traditional Arabic"/>
          <w:sz w:val="36"/>
          <w:szCs w:val="36"/>
          <w:rtl/>
        </w:rPr>
        <w:lastRenderedPageBreak/>
        <w:t xml:space="preserve"> أهل المعرفة بالحديث في أن رجاله ثقات"</w:t>
      </w:r>
      <w:r w:rsidRPr="003E4C45">
        <w:rPr>
          <w:rStyle w:val="a6"/>
          <w:rFonts w:ascii="Traditional Arabic" w:hAnsi="Traditional Arabic" w:cs="Traditional Arabic"/>
          <w:sz w:val="36"/>
          <w:szCs w:val="36"/>
          <w:rtl/>
        </w:rPr>
        <w:footnoteReference w:id="546"/>
      </w:r>
      <w:r w:rsidRPr="003E4C45">
        <w:rPr>
          <w:rFonts w:ascii="Traditional Arabic" w:hAnsi="Traditional Arabic" w:cs="Traditional Arabic"/>
          <w:sz w:val="36"/>
          <w:szCs w:val="36"/>
          <w:rtl/>
        </w:rPr>
        <w:t>.</w:t>
      </w:r>
    </w:p>
    <w:p w:rsidR="00E55362"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وممن صححها أيضا الإمام أحمد</w:t>
      </w:r>
      <w:r w:rsidRPr="003E4C45">
        <w:rPr>
          <w:rStyle w:val="a6"/>
          <w:rFonts w:ascii="Traditional Arabic" w:hAnsi="Traditional Arabic" w:cs="Traditional Arabic"/>
          <w:sz w:val="36"/>
          <w:szCs w:val="36"/>
          <w:rtl/>
        </w:rPr>
        <w:footnoteReference w:id="547"/>
      </w:r>
      <w:r w:rsidRPr="003E4C45">
        <w:rPr>
          <w:rFonts w:ascii="Traditional Arabic" w:hAnsi="Traditional Arabic" w:cs="Traditional Arabic"/>
          <w:sz w:val="36"/>
          <w:szCs w:val="36"/>
          <w:rtl/>
        </w:rPr>
        <w:t xml:space="preserve"> و النووي</w:t>
      </w:r>
      <w:r w:rsidRPr="003E4C45">
        <w:rPr>
          <w:rStyle w:val="a6"/>
          <w:rFonts w:ascii="Traditional Arabic" w:hAnsi="Traditional Arabic" w:cs="Traditional Arabic"/>
          <w:sz w:val="36"/>
          <w:szCs w:val="36"/>
          <w:rtl/>
        </w:rPr>
        <w:footnoteReference w:id="548"/>
      </w:r>
      <w:r w:rsidRPr="003E4C45">
        <w:rPr>
          <w:rFonts w:ascii="Traditional Arabic" w:hAnsi="Traditional Arabic" w:cs="Traditional Arabic"/>
          <w:sz w:val="36"/>
          <w:szCs w:val="36"/>
          <w:rtl/>
        </w:rPr>
        <w:t xml:space="preserve"> والبيهقي</w:t>
      </w:r>
      <w:r w:rsidRPr="003E4C45">
        <w:rPr>
          <w:rStyle w:val="a6"/>
          <w:rFonts w:ascii="Traditional Arabic" w:hAnsi="Traditional Arabic" w:cs="Traditional Arabic"/>
          <w:sz w:val="36"/>
          <w:szCs w:val="36"/>
          <w:rtl/>
        </w:rPr>
        <w:footnoteReference w:id="549"/>
      </w:r>
      <w:r w:rsidRPr="003E4C45">
        <w:rPr>
          <w:rFonts w:ascii="Traditional Arabic" w:hAnsi="Traditional Arabic" w:cs="Traditional Arabic"/>
          <w:sz w:val="36"/>
          <w:szCs w:val="36"/>
          <w:rtl/>
        </w:rPr>
        <w:t xml:space="preserve"> وابن حجر</w:t>
      </w:r>
      <w:r w:rsidRPr="003E4C45">
        <w:rPr>
          <w:rStyle w:val="a6"/>
          <w:rFonts w:ascii="Traditional Arabic" w:hAnsi="Traditional Arabic" w:cs="Traditional Arabic"/>
          <w:sz w:val="36"/>
          <w:szCs w:val="36"/>
          <w:rtl/>
        </w:rPr>
        <w:footnoteReference w:id="550"/>
      </w:r>
      <w:r w:rsidRPr="003E4C45">
        <w:rPr>
          <w:rFonts w:ascii="Traditional Arabic" w:hAnsi="Traditional Arabic" w:cs="Traditional Arabic"/>
          <w:sz w:val="36"/>
          <w:szCs w:val="36"/>
          <w:rtl/>
        </w:rPr>
        <w:t xml:space="preserve"> وغيرهم، فعلى هذا تبين أن أكثر أئمة الحديث على تصحيح هذا الحديث.</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ثانيا/ الجواب عن الاعتراض الثاني:</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يجاب عن اعتراض الحنفية بأن في حديث ابن عباس زيادة والزيادة نسخ بوجهين:</w:t>
      </w:r>
    </w:p>
    <w:p w:rsidR="00E55362" w:rsidRPr="003E4C45" w:rsidRDefault="00E55362" w:rsidP="00E55362">
      <w:pPr>
        <w:pStyle w:val="a3"/>
        <w:numPr>
          <w:ilvl w:val="0"/>
          <w:numId w:val="72"/>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أن هذا مبني على أصل عندهم وهو أن الزيادة على النص نسخ وجمهور الأصوليين على خلاف ذلك</w:t>
      </w:r>
      <w:r w:rsidRPr="003E4C45">
        <w:rPr>
          <w:rStyle w:val="a6"/>
          <w:rFonts w:ascii="Traditional Arabic" w:hAnsi="Traditional Arabic" w:cs="Traditional Arabic"/>
          <w:sz w:val="36"/>
          <w:szCs w:val="36"/>
          <w:rtl/>
        </w:rPr>
        <w:footnoteReference w:id="551"/>
      </w:r>
      <w:r w:rsidRPr="003E4C45">
        <w:rPr>
          <w:rFonts w:ascii="Traditional Arabic" w:hAnsi="Traditional Arabic" w:cs="Traditional Arabic"/>
          <w:sz w:val="36"/>
          <w:szCs w:val="36"/>
          <w:rtl/>
        </w:rPr>
        <w:t>، لأن النسخ رفع للحكم والنص هنا باق لم يرفع، والحكم بالشاهد واليمين لا يمنع حكم الشاهدين ولا يرفعه</w:t>
      </w:r>
      <w:r w:rsidRPr="003E4C45">
        <w:rPr>
          <w:rStyle w:val="a6"/>
          <w:rFonts w:ascii="Traditional Arabic" w:hAnsi="Traditional Arabic" w:cs="Traditional Arabic"/>
          <w:sz w:val="36"/>
          <w:szCs w:val="36"/>
          <w:rtl/>
        </w:rPr>
        <w:footnoteReference w:id="552"/>
      </w:r>
      <w:r w:rsidRPr="003E4C45">
        <w:rPr>
          <w:rFonts w:ascii="Traditional Arabic" w:hAnsi="Traditional Arabic" w:cs="Traditional Arabic"/>
          <w:sz w:val="36"/>
          <w:szCs w:val="36"/>
          <w:rtl/>
        </w:rPr>
        <w:t>.</w:t>
      </w:r>
    </w:p>
    <w:p w:rsidR="00E55362" w:rsidRPr="00CD11F6" w:rsidRDefault="00E55362" w:rsidP="00E55362">
      <w:pPr>
        <w:pStyle w:val="a3"/>
        <w:numPr>
          <w:ilvl w:val="0"/>
          <w:numId w:val="72"/>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 xml:space="preserve">أن الآية واردة في التحمل دون الأداء، ولهذا قال تعالى </w:t>
      </w:r>
      <w:r>
        <w:rPr>
          <w:rFonts w:ascii="QCF_BSML" w:hAnsi="QCF_BSML" w:cs="QCF_BSML"/>
          <w:color w:val="000000"/>
          <w:sz w:val="35"/>
          <w:szCs w:val="35"/>
          <w:rtl/>
        </w:rPr>
        <w:t>ﮋ</w:t>
      </w:r>
      <w:r>
        <w:rPr>
          <w:rFonts w:ascii="QCF_BSML" w:hAnsi="QCF_BSML" w:cs="QCF_BSML"/>
          <w:color w:val="000000"/>
          <w:sz w:val="2"/>
          <w:szCs w:val="2"/>
          <w:rtl/>
        </w:rPr>
        <w:t xml:space="preserve"> </w:t>
      </w:r>
      <w:r>
        <w:rPr>
          <w:rFonts w:ascii="QCF_P048" w:hAnsi="QCF_P048" w:cs="QCF_P048"/>
          <w:color w:val="000000"/>
          <w:sz w:val="35"/>
          <w:szCs w:val="35"/>
          <w:rtl/>
        </w:rPr>
        <w:t>ﮘ</w:t>
      </w:r>
      <w:r>
        <w:rPr>
          <w:rFonts w:ascii="QCF_P048" w:hAnsi="QCF_P048" w:cs="QCF_P048"/>
          <w:color w:val="000000"/>
          <w:sz w:val="2"/>
          <w:szCs w:val="2"/>
          <w:rtl/>
        </w:rPr>
        <w:t xml:space="preserve"> </w:t>
      </w:r>
      <w:r>
        <w:rPr>
          <w:rFonts w:ascii="QCF_P048" w:hAnsi="QCF_P048" w:cs="QCF_P048"/>
          <w:color w:val="000000"/>
          <w:sz w:val="35"/>
          <w:szCs w:val="35"/>
          <w:rtl/>
        </w:rPr>
        <w:t>ﮙ</w:t>
      </w:r>
      <w:r>
        <w:rPr>
          <w:rFonts w:ascii="QCF_P048" w:hAnsi="QCF_P048" w:cs="QCF_P048"/>
          <w:color w:val="000000"/>
          <w:sz w:val="2"/>
          <w:szCs w:val="2"/>
          <w:rtl/>
        </w:rPr>
        <w:t xml:space="preserve"> </w:t>
      </w:r>
      <w:r>
        <w:rPr>
          <w:rFonts w:ascii="QCF_P048" w:hAnsi="QCF_P048" w:cs="QCF_P048"/>
          <w:color w:val="000000"/>
          <w:sz w:val="35"/>
          <w:szCs w:val="35"/>
          <w:rtl/>
        </w:rPr>
        <w:t>ﮚ</w:t>
      </w:r>
      <w:r>
        <w:rPr>
          <w:rFonts w:ascii="QCF_P048" w:hAnsi="QCF_P048" w:cs="QCF_P048"/>
          <w:color w:val="000000"/>
          <w:sz w:val="2"/>
          <w:szCs w:val="2"/>
          <w:rtl/>
        </w:rPr>
        <w:t xml:space="preserve"> </w:t>
      </w:r>
      <w:r>
        <w:rPr>
          <w:rFonts w:ascii="QCF_P048" w:hAnsi="QCF_P048" w:cs="QCF_P048"/>
          <w:color w:val="000000"/>
          <w:sz w:val="35"/>
          <w:szCs w:val="35"/>
          <w:rtl/>
        </w:rPr>
        <w:t>ﮛ</w:t>
      </w:r>
      <w:r>
        <w:rPr>
          <w:rFonts w:ascii="QCF_P048" w:hAnsi="QCF_P048" w:cs="QCF_P048"/>
          <w:color w:val="000000"/>
          <w:sz w:val="2"/>
          <w:szCs w:val="2"/>
          <w:rtl/>
        </w:rPr>
        <w:t xml:space="preserve">  </w:t>
      </w:r>
      <w:r>
        <w:rPr>
          <w:rFonts w:ascii="QCF_P048" w:hAnsi="QCF_P048" w:cs="QCF_P048"/>
          <w:color w:val="000000"/>
          <w:sz w:val="35"/>
          <w:szCs w:val="35"/>
          <w:rtl/>
        </w:rPr>
        <w:t>ﮜ</w:t>
      </w:r>
      <w:r>
        <w:rPr>
          <w:rFonts w:ascii="QCF_P048" w:hAnsi="QCF_P048" w:cs="QCF_P048"/>
          <w:color w:val="000000"/>
          <w:sz w:val="2"/>
          <w:szCs w:val="2"/>
          <w:rtl/>
        </w:rPr>
        <w:t xml:space="preserve"> </w:t>
      </w:r>
      <w:r>
        <w:rPr>
          <w:rFonts w:ascii="QCF_P048" w:hAnsi="QCF_P048" w:cs="QCF_P048"/>
          <w:color w:val="000000"/>
          <w:sz w:val="35"/>
          <w:szCs w:val="35"/>
          <w:rtl/>
        </w:rPr>
        <w:t>ﮝ</w:t>
      </w:r>
      <w:r>
        <w:rPr>
          <w:rFonts w:ascii="Arial" w:hAnsi="Arial"/>
          <w:color w:val="000000"/>
          <w:sz w:val="2"/>
          <w:szCs w:val="2"/>
          <w:rtl/>
        </w:rPr>
        <w:t xml:space="preserve"> </w:t>
      </w:r>
      <w:r>
        <w:rPr>
          <w:rFonts w:ascii="QCF_BSML" w:hAnsi="QCF_BSML" w:cs="QCF_BSML"/>
          <w:color w:val="000000"/>
          <w:sz w:val="35"/>
          <w:szCs w:val="35"/>
          <w:rtl/>
        </w:rPr>
        <w:t xml:space="preserve">ﮊ </w:t>
      </w:r>
      <w:r>
        <w:rPr>
          <w:rStyle w:val="a6"/>
          <w:rFonts w:ascii="Traditional Arabic" w:hAnsi="Traditional Arabic" w:cs="Traditional Arabic"/>
          <w:sz w:val="36"/>
          <w:szCs w:val="36"/>
          <w:rtl/>
        </w:rPr>
        <w:footnoteReference w:id="553"/>
      </w:r>
      <w:r w:rsidRPr="003E4C45">
        <w:rPr>
          <w:rFonts w:ascii="Traditional Arabic" w:hAnsi="Traditional Arabic" w:cs="Traditional Arabic"/>
          <w:sz w:val="36"/>
          <w:szCs w:val="36"/>
          <w:rtl/>
        </w:rPr>
        <w:t>، والنزاع في أداء اليمين مع الشاهد</w:t>
      </w:r>
      <w:r w:rsidRPr="003E4C45">
        <w:rPr>
          <w:rStyle w:val="a6"/>
          <w:rFonts w:ascii="Traditional Arabic" w:hAnsi="Traditional Arabic" w:cs="Traditional Arabic"/>
          <w:sz w:val="36"/>
          <w:szCs w:val="36"/>
          <w:rtl/>
        </w:rPr>
        <w:footnoteReference w:id="554"/>
      </w:r>
      <w:r w:rsidRPr="003E4C45">
        <w:rPr>
          <w:rFonts w:ascii="Traditional Arabic" w:hAnsi="Traditional Arabic" w:cs="Traditional Arabic"/>
          <w:sz w:val="36"/>
          <w:szCs w:val="36"/>
          <w:rtl/>
        </w:rPr>
        <w:t>.</w:t>
      </w: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ثالثا/ الجواب عن الاعتراض الثالث:</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يجاب عن اعتراض الحنفية بأن حديث ابن عباس آحاد وحديث أن اليمين على المدعى عليه مشهور، ولا يعارض الآحاد المشهور، بما أجاب به ابن عبد البر حيث يقول عن أحاديث القضاء باليمين مع الشاهد:"وكلها لها طرق متواترة"</w:t>
      </w:r>
      <w:r w:rsidRPr="003E4C45">
        <w:rPr>
          <w:rStyle w:val="a6"/>
          <w:rFonts w:ascii="Traditional Arabic" w:hAnsi="Traditional Arabic" w:cs="Traditional Arabic"/>
          <w:sz w:val="36"/>
          <w:szCs w:val="36"/>
        </w:rPr>
        <w:footnoteReference w:id="555"/>
      </w:r>
      <w:r w:rsidRPr="003E4C45">
        <w:rPr>
          <w:rFonts w:ascii="Traditional Arabic" w:hAnsi="Traditional Arabic" w:cs="Traditional Arabic"/>
          <w:sz w:val="36"/>
          <w:szCs w:val="36"/>
          <w:rtl/>
        </w:rPr>
        <w:t>، مع أنه لا تعارض أصلا بين أحاديث القضاء باليمين مع الشاهد مع أحاديث كون اليمين على المدعى عليه، فكل من الحديثين يعمل به، ولا يقتضي العمل بأحدهما رد الآخر.</w:t>
      </w: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lastRenderedPageBreak/>
        <w:t>رابعا/ الجواب عن الاعتراض الرابع:</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أجاب الجمهور على قول الزهري عن القضاء بالشاهد واليمين بأنه بدعة، وأن أول من حكم به معاوية، أن هذا غير صحيح من وجهين:</w:t>
      </w:r>
    </w:p>
    <w:p w:rsidR="00E55362" w:rsidRPr="003E4C45" w:rsidRDefault="00E55362" w:rsidP="00E55362">
      <w:pPr>
        <w:pStyle w:val="a3"/>
        <w:numPr>
          <w:ilvl w:val="0"/>
          <w:numId w:val="73"/>
        </w:num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 xml:space="preserve">أن هذا مردود بدليل صحة حديث ابن عباس -كما سبق-، ولا عبرة بقول أحد إذا خالف النصوص الشرعية الصحيحة. </w:t>
      </w:r>
    </w:p>
    <w:p w:rsidR="00E55362" w:rsidRPr="003E4C45" w:rsidRDefault="00E55362" w:rsidP="00E55362">
      <w:pPr>
        <w:pStyle w:val="a3"/>
        <w:numPr>
          <w:ilvl w:val="0"/>
          <w:numId w:val="73"/>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أن القضاء بالشاهد واليمين هو قول جمهور علماء الإسلام من الصحابة والتابعين، وقبلهم الخلفاء الأربعة</w:t>
      </w:r>
      <w:r w:rsidRPr="003E4C45">
        <w:rPr>
          <w:rStyle w:val="a6"/>
          <w:rFonts w:ascii="Traditional Arabic" w:hAnsi="Traditional Arabic" w:cs="Traditional Arabic"/>
          <w:sz w:val="36"/>
          <w:szCs w:val="36"/>
          <w:rtl/>
        </w:rPr>
        <w:footnoteReference w:id="556"/>
      </w:r>
      <w:r w:rsidRPr="003E4C45">
        <w:rPr>
          <w:rFonts w:ascii="Traditional Arabic" w:hAnsi="Traditional Arabic" w:cs="Traditional Arabic"/>
          <w:sz w:val="36"/>
          <w:szCs w:val="36"/>
          <w:rtl/>
        </w:rPr>
        <w:t>، فكيف يكون أو</w:t>
      </w:r>
      <w:r>
        <w:rPr>
          <w:rFonts w:ascii="Traditional Arabic" w:hAnsi="Traditional Arabic" w:cs="Traditional Arabic" w:hint="cs"/>
          <w:sz w:val="36"/>
          <w:szCs w:val="36"/>
          <w:rtl/>
        </w:rPr>
        <w:t>ل</w:t>
      </w:r>
      <w:r w:rsidRPr="003E4C45">
        <w:rPr>
          <w:rFonts w:ascii="Traditional Arabic" w:hAnsi="Traditional Arabic" w:cs="Traditional Arabic"/>
          <w:sz w:val="36"/>
          <w:szCs w:val="36"/>
          <w:rtl/>
        </w:rPr>
        <w:t xml:space="preserve"> من قضى به معاوية، ومن حفظ حجة على من لم يحفظ. </w:t>
      </w:r>
    </w:p>
    <w:p w:rsidR="00E55362" w:rsidRPr="003E4C45" w:rsidRDefault="00E55362" w:rsidP="00E55362">
      <w:pPr>
        <w:pStyle w:val="a3"/>
        <w:numPr>
          <w:ilvl w:val="0"/>
          <w:numId w:val="70"/>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 xml:space="preserve"> عن يحيى بن سعيد الأنصاري</w:t>
      </w:r>
      <w:r w:rsidRPr="003E4C45">
        <w:rPr>
          <w:rStyle w:val="a6"/>
          <w:rFonts w:ascii="Traditional Arabic" w:hAnsi="Traditional Arabic" w:cs="Traditional Arabic"/>
          <w:sz w:val="36"/>
          <w:szCs w:val="36"/>
          <w:rtl/>
        </w:rPr>
        <w:footnoteReference w:id="557"/>
      </w:r>
      <w:r w:rsidRPr="003E4C45">
        <w:rPr>
          <w:rFonts w:ascii="Traditional Arabic" w:hAnsi="Traditional Arabic" w:cs="Traditional Arabic"/>
          <w:sz w:val="36"/>
          <w:szCs w:val="36"/>
          <w:rtl/>
        </w:rPr>
        <w:t xml:space="preserve"> عن بُشَير بن يسار</w:t>
      </w:r>
      <w:r w:rsidRPr="003E4C45">
        <w:rPr>
          <w:rStyle w:val="a6"/>
          <w:rFonts w:ascii="Traditional Arabic" w:hAnsi="Traditional Arabic" w:cs="Traditional Arabic"/>
          <w:sz w:val="36"/>
          <w:szCs w:val="36"/>
          <w:rtl/>
        </w:rPr>
        <w:footnoteReference w:id="558"/>
      </w:r>
      <w:r w:rsidRPr="003E4C45">
        <w:rPr>
          <w:rFonts w:ascii="Traditional Arabic" w:hAnsi="Traditional Arabic" w:cs="Traditional Arabic"/>
          <w:sz w:val="36"/>
          <w:szCs w:val="36"/>
          <w:rtl/>
        </w:rPr>
        <w:t xml:space="preserve"> عن سهل بن أبي حثمة قال: انطلق عبد الله بن سهل ومحيصة بن مسعود إلى خيبر وهي يومئذ صلح، فتفرقا، فأتى محيصة إلى عبد الله بن سهل وهو يتشحط في دمه قتيلا، فدفنه ثم قدم المدينة، فانطلق عبد الرحمن بن سهل ومحيصة وحويصة ابنا مسعود إلى النبي -صلى الله عليه وسلم- فذهب عبد الرحمن يتكلم فقال النبي -صلى الله عليه وسلم-: ((كبر كبر)) وهو أحدث القوم، فسكت فتكلما، فقال: ((أتحلفون وتستحقون دم صاحبكم))</w:t>
      </w:r>
      <w:r w:rsidRPr="003E4C45">
        <w:rPr>
          <w:rStyle w:val="a6"/>
          <w:rFonts w:ascii="Traditional Arabic" w:hAnsi="Traditional Arabic" w:cs="Traditional Arabic"/>
          <w:sz w:val="36"/>
          <w:szCs w:val="36"/>
          <w:rtl/>
        </w:rPr>
        <w:footnoteReference w:id="559"/>
      </w:r>
      <w:r w:rsidRPr="003E4C45">
        <w:rPr>
          <w:rFonts w:ascii="Traditional Arabic" w:hAnsi="Traditional Arabic" w:cs="Traditional Arabic"/>
          <w:sz w:val="36"/>
          <w:szCs w:val="36"/>
          <w:rtl/>
        </w:rPr>
        <w:t>.</w:t>
      </w: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وجه الاستدلال من الحديث:</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أن النبي -صلى الله عليه وسلم- جعل اليمين في باب القسامة في جانب المدعين، ولم يجعلها في جانب المدعى عليهم وهم اليهود، وذلك أنهم لما قوي جانبهم جعل النبي -صلى الله عليه وسلم- اليمين في جانبهم.</w:t>
      </w:r>
    </w:p>
    <w:p w:rsidR="00E55362"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lastRenderedPageBreak/>
        <w:t xml:space="preserve">وقد أجاب الحنفية </w:t>
      </w:r>
      <w:r>
        <w:rPr>
          <w:rFonts w:ascii="Traditional Arabic" w:hAnsi="Traditional Arabic" w:cs="Traditional Arabic"/>
          <w:sz w:val="36"/>
          <w:szCs w:val="36"/>
          <w:rtl/>
        </w:rPr>
        <w:t>ع</w:t>
      </w:r>
      <w:r>
        <w:rPr>
          <w:rFonts w:ascii="Traditional Arabic" w:hAnsi="Traditional Arabic" w:cs="Traditional Arabic" w:hint="cs"/>
          <w:sz w:val="36"/>
          <w:szCs w:val="36"/>
          <w:rtl/>
        </w:rPr>
        <w:t>ن</w:t>
      </w:r>
      <w:r w:rsidRPr="003E4C45">
        <w:rPr>
          <w:rFonts w:ascii="Traditional Arabic" w:hAnsi="Traditional Arabic" w:cs="Traditional Arabic"/>
          <w:sz w:val="36"/>
          <w:szCs w:val="36"/>
          <w:rtl/>
        </w:rPr>
        <w:t xml:space="preserve"> هذا الدليل برواية أخرى لهذا الحديث من طريق سعيد بن عبيد</w:t>
      </w:r>
      <w:r w:rsidRPr="003E4C45">
        <w:rPr>
          <w:rStyle w:val="a6"/>
          <w:rFonts w:ascii="Traditional Arabic" w:hAnsi="Traditional Arabic" w:cs="Traditional Arabic"/>
          <w:sz w:val="36"/>
          <w:szCs w:val="36"/>
          <w:rtl/>
        </w:rPr>
        <w:footnoteReference w:id="560"/>
      </w:r>
      <w:r w:rsidRPr="003E4C45">
        <w:rPr>
          <w:rFonts w:ascii="Traditional Arabic" w:hAnsi="Traditional Arabic" w:cs="Traditional Arabic"/>
          <w:sz w:val="36"/>
          <w:szCs w:val="36"/>
          <w:rtl/>
        </w:rPr>
        <w:t xml:space="preserve"> عن بُشَير بن يسار عن سهل بن أبي حثمة وفيه: أن النبي -صلى الله عليه وسلم- قال: ((تأتون بالبينة على من قتله؟)) قالوا: ما لنا بينة، قال: ((فيحلفون))</w:t>
      </w:r>
      <w:r w:rsidRPr="003E4C45">
        <w:rPr>
          <w:rStyle w:val="a6"/>
          <w:rFonts w:ascii="Traditional Arabic" w:hAnsi="Traditional Arabic" w:cs="Traditional Arabic"/>
          <w:sz w:val="36"/>
          <w:szCs w:val="36"/>
          <w:rtl/>
        </w:rPr>
        <w:footnoteReference w:id="561"/>
      </w:r>
      <w:r w:rsidRPr="003E4C45">
        <w:rPr>
          <w:rFonts w:ascii="Traditional Arabic" w:hAnsi="Traditional Arabic" w:cs="Traditional Arabic"/>
          <w:sz w:val="36"/>
          <w:szCs w:val="36"/>
          <w:rtl/>
        </w:rPr>
        <w:t>.</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وقد أجاب الجمهور عن هذا الاعتراض بوجهين:</w:t>
      </w:r>
    </w:p>
    <w:p w:rsidR="00E55362" w:rsidRPr="003E4C45" w:rsidRDefault="00E55362" w:rsidP="00E55362">
      <w:pPr>
        <w:pStyle w:val="a3"/>
        <w:numPr>
          <w:ilvl w:val="0"/>
          <w:numId w:val="74"/>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أن الرواية الأولى أصح، يقول ابن رجب:"وهذه أي رواية -يحيى بن سعيد- هي الرواية المشهورة الثابتة المخرجة بلفظها بكمالها في الصحيحين، وقد ذكر الأئمة الحفاظ أن رواية يحيى بن سعيد أصح من رواية سعيد بن عبيد الطائي، فإنه أجل وأحفظ وأعلم وهو من أهل المدينة وهو أعلم بحديثهم من الكوفيين، وقد ذكر للإمام أحمد مخالفة سعيد بن عبيد ليحيي بن سعيد في هذا الحديث فنفض يده، وقال: ذاك ل</w:t>
      </w:r>
      <w:r>
        <w:rPr>
          <w:rFonts w:ascii="Traditional Arabic" w:hAnsi="Traditional Arabic" w:cs="Traditional Arabic"/>
          <w:sz w:val="36"/>
          <w:szCs w:val="36"/>
          <w:rtl/>
        </w:rPr>
        <w:t>يس بشيء رواه على ما يقول الكوفي</w:t>
      </w:r>
      <w:r>
        <w:rPr>
          <w:rFonts w:ascii="Traditional Arabic" w:hAnsi="Traditional Arabic" w:cs="Traditional Arabic" w:hint="cs"/>
          <w:sz w:val="36"/>
          <w:szCs w:val="36"/>
          <w:rtl/>
        </w:rPr>
        <w:t>و</w:t>
      </w:r>
      <w:r w:rsidRPr="003E4C45">
        <w:rPr>
          <w:rFonts w:ascii="Traditional Arabic" w:hAnsi="Traditional Arabic" w:cs="Traditional Arabic"/>
          <w:sz w:val="36"/>
          <w:szCs w:val="36"/>
          <w:rtl/>
        </w:rPr>
        <w:t>ن، وقال: أذهب إلى حديث المديني يحيى بن سعيد"</w:t>
      </w:r>
      <w:r w:rsidRPr="003E4C45">
        <w:rPr>
          <w:rStyle w:val="a6"/>
          <w:rFonts w:ascii="Traditional Arabic" w:hAnsi="Traditional Arabic" w:cs="Traditional Arabic"/>
          <w:sz w:val="36"/>
          <w:szCs w:val="36"/>
          <w:rtl/>
        </w:rPr>
        <w:footnoteReference w:id="562"/>
      </w:r>
      <w:r w:rsidRPr="003E4C45">
        <w:rPr>
          <w:rFonts w:ascii="Traditional Arabic" w:hAnsi="Traditional Arabic" w:cs="Traditional Arabic"/>
          <w:sz w:val="36"/>
          <w:szCs w:val="36"/>
          <w:rtl/>
        </w:rPr>
        <w:t xml:space="preserve">، وقال </w:t>
      </w:r>
      <w:r>
        <w:rPr>
          <w:rFonts w:ascii="Traditional Arabic" w:hAnsi="Traditional Arabic" w:cs="Traditional Arabic" w:hint="cs"/>
          <w:sz w:val="36"/>
          <w:szCs w:val="36"/>
          <w:rtl/>
        </w:rPr>
        <w:t xml:space="preserve">الإمام </w:t>
      </w:r>
      <w:r w:rsidRPr="003E4C45">
        <w:rPr>
          <w:rFonts w:ascii="Traditional Arabic" w:hAnsi="Traditional Arabic" w:cs="Traditional Arabic"/>
          <w:sz w:val="36"/>
          <w:szCs w:val="36"/>
          <w:rtl/>
        </w:rPr>
        <w:t>مسلم</w:t>
      </w:r>
      <w:r w:rsidRPr="003E4C45">
        <w:rPr>
          <w:rStyle w:val="a6"/>
          <w:rFonts w:ascii="Traditional Arabic" w:hAnsi="Traditional Arabic" w:cs="Traditional Arabic"/>
          <w:sz w:val="36"/>
          <w:szCs w:val="36"/>
          <w:rtl/>
        </w:rPr>
        <w:footnoteReference w:id="563"/>
      </w:r>
      <w:r w:rsidRPr="003E4C45">
        <w:rPr>
          <w:rFonts w:ascii="Traditional Arabic" w:hAnsi="Traditional Arabic" w:cs="Traditional Arabic"/>
          <w:sz w:val="36"/>
          <w:szCs w:val="36"/>
          <w:rtl/>
        </w:rPr>
        <w:t xml:space="preserve"> في كتاب التمييز:"</w:t>
      </w:r>
      <w:r>
        <w:rPr>
          <w:rFonts w:ascii="Traditional Arabic" w:hAnsi="Traditional Arabic" w:cs="Traditional Arabic" w:hint="cs"/>
          <w:sz w:val="36"/>
          <w:szCs w:val="36"/>
          <w:rtl/>
        </w:rPr>
        <w:t>ل</w:t>
      </w:r>
      <w:r w:rsidRPr="003E4C45">
        <w:rPr>
          <w:rFonts w:ascii="Traditional Arabic" w:hAnsi="Traditional Arabic" w:cs="Traditional Arabic"/>
          <w:sz w:val="36"/>
          <w:szCs w:val="36"/>
          <w:rtl/>
        </w:rPr>
        <w:t>م يحفظه سعيد بن عبيد على وجهه، لأن جميع الأخبار فيها سؤال النبي -صلى الله عليه وسلم- إياهم قسامة خمسين يمينا، وليس في شيء من أخبارهم أن النبي -صلى الله عليه وسلم- سألهم البينة، وترْك سعيد القسامة وتواطؤ الأخبار بخلافه يقضي عليه بالغلط والوهم في خبر القسامة"</w:t>
      </w:r>
      <w:r w:rsidRPr="003E4C45">
        <w:rPr>
          <w:rStyle w:val="a6"/>
          <w:rFonts w:ascii="Traditional Arabic" w:hAnsi="Traditional Arabic" w:cs="Traditional Arabic"/>
          <w:sz w:val="36"/>
          <w:szCs w:val="36"/>
          <w:rtl/>
        </w:rPr>
        <w:footnoteReference w:id="564"/>
      </w:r>
      <w:r w:rsidRPr="003E4C45">
        <w:rPr>
          <w:rFonts w:ascii="Traditional Arabic" w:hAnsi="Traditional Arabic" w:cs="Traditional Arabic"/>
          <w:sz w:val="36"/>
          <w:szCs w:val="36"/>
          <w:rtl/>
        </w:rPr>
        <w:t>.</w:t>
      </w:r>
    </w:p>
    <w:p w:rsidR="00E55362" w:rsidRDefault="00E55362" w:rsidP="00E55362">
      <w:pPr>
        <w:pStyle w:val="a3"/>
        <w:numPr>
          <w:ilvl w:val="0"/>
          <w:numId w:val="74"/>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 xml:space="preserve">ويجابون أيضا بإمكان الجمع بين الروايتين، يقول ابن حجر:" وطريق الجمع أن يقال حفظ أحدهم ما لم يحفظ الآخر فيحمل على أنه طلب البينة أولا فلم تكن </w:t>
      </w:r>
      <w:r w:rsidRPr="003E4C45">
        <w:rPr>
          <w:rFonts w:ascii="Traditional Arabic" w:hAnsi="Traditional Arabic" w:cs="Traditional Arabic"/>
          <w:sz w:val="36"/>
          <w:szCs w:val="36"/>
          <w:rtl/>
        </w:rPr>
        <w:lastRenderedPageBreak/>
        <w:t>لهم بينة فعرض عليهم الأيمان فأمتنعوا فعرض عليهم تحليف المدعى عليهم فأبوا"</w:t>
      </w:r>
      <w:r w:rsidRPr="003E4C45">
        <w:rPr>
          <w:rStyle w:val="a6"/>
          <w:rFonts w:ascii="Traditional Arabic" w:hAnsi="Traditional Arabic" w:cs="Traditional Arabic"/>
          <w:sz w:val="36"/>
          <w:szCs w:val="36"/>
          <w:rtl/>
        </w:rPr>
        <w:footnoteReference w:id="565"/>
      </w:r>
      <w:r w:rsidRPr="003E4C45">
        <w:rPr>
          <w:rFonts w:ascii="Traditional Arabic" w:hAnsi="Traditional Arabic" w:cs="Traditional Arabic"/>
          <w:sz w:val="36"/>
          <w:szCs w:val="36"/>
          <w:rtl/>
        </w:rPr>
        <w:t>، وبهذا الجمع يسلم وجه استدلال الجمهور من الحديث.</w:t>
      </w:r>
    </w:p>
    <w:p w:rsidR="00E55362" w:rsidRPr="00E82A81" w:rsidRDefault="00E55362" w:rsidP="00E55362">
      <w:pPr>
        <w:autoSpaceDE w:val="0"/>
        <w:autoSpaceDN w:val="0"/>
        <w:adjustRightInd w:val="0"/>
        <w:spacing w:after="0" w:line="240" w:lineRule="auto"/>
        <w:ind w:left="360"/>
        <w:jc w:val="both"/>
        <w:rPr>
          <w:rFonts w:ascii="Traditional Arabic" w:hAnsi="Traditional Arabic" w:cs="Traditional Arabic"/>
          <w:sz w:val="36"/>
          <w:szCs w:val="36"/>
        </w:rPr>
      </w:pP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الترجيح:</w:t>
      </w:r>
    </w:p>
    <w:p w:rsidR="00E55362"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وبعد سوق الأدلة وما اعترض به عليها وبما أجيب به، يظهر -والله أعلم- رجحان مذهب الجمهور على مذهب الحنفية ومن وافقهم، وذلك لقوة أدلتهم، وسلامتها من الاعتراض المؤثر، وهذا بخلاف أدلة الحنفية.</w:t>
      </w: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p>
    <w:p w:rsidR="00E55362" w:rsidRPr="003E4C45" w:rsidRDefault="00E55362" w:rsidP="00E55362">
      <w:pPr>
        <w:autoSpaceDE w:val="0"/>
        <w:autoSpaceDN w:val="0"/>
        <w:adjustRightInd w:val="0"/>
        <w:spacing w:after="0" w:line="240" w:lineRule="auto"/>
        <w:jc w:val="both"/>
        <w:rPr>
          <w:rFonts w:ascii="Traditional Arabic" w:hAnsi="Traditional Arabic" w:cs="Traditional Arabic"/>
          <w:sz w:val="36"/>
          <w:szCs w:val="36"/>
          <w:rtl/>
        </w:rPr>
      </w:pPr>
      <w:r w:rsidRPr="003E4C45">
        <w:rPr>
          <w:rFonts w:ascii="Traditional Arabic" w:hAnsi="Traditional Arabic" w:cs="Traditional Arabic"/>
          <w:sz w:val="36"/>
          <w:szCs w:val="36"/>
          <w:rtl/>
        </w:rPr>
        <w:t>ثمرة الخلاف</w:t>
      </w:r>
      <w:r w:rsidRPr="003E4C45">
        <w:rPr>
          <w:rStyle w:val="a6"/>
          <w:rFonts w:ascii="Traditional Arabic" w:hAnsi="Traditional Arabic" w:cs="Traditional Arabic"/>
          <w:sz w:val="36"/>
          <w:szCs w:val="36"/>
          <w:rtl/>
        </w:rPr>
        <w:footnoteReference w:id="566"/>
      </w:r>
      <w:r w:rsidRPr="003E4C45">
        <w:rPr>
          <w:rFonts w:ascii="Traditional Arabic" w:hAnsi="Traditional Arabic" w:cs="Traditional Arabic"/>
          <w:sz w:val="36"/>
          <w:szCs w:val="36"/>
          <w:rtl/>
        </w:rPr>
        <w:t>:</w:t>
      </w:r>
    </w:p>
    <w:p w:rsidR="00E55362" w:rsidRPr="003E4C45" w:rsidRDefault="00E55362" w:rsidP="00E55362">
      <w:pPr>
        <w:pStyle w:val="a3"/>
        <w:numPr>
          <w:ilvl w:val="0"/>
          <w:numId w:val="75"/>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مسألة القسامة</w:t>
      </w:r>
      <w:r>
        <w:rPr>
          <w:rStyle w:val="a6"/>
          <w:rFonts w:ascii="Traditional Arabic" w:hAnsi="Traditional Arabic" w:cs="Traditional Arabic"/>
          <w:sz w:val="36"/>
          <w:szCs w:val="36"/>
          <w:rtl/>
        </w:rPr>
        <w:footnoteReference w:id="567"/>
      </w:r>
      <w:r w:rsidRPr="003E4C45">
        <w:rPr>
          <w:rFonts w:ascii="Traditional Arabic" w:hAnsi="Traditional Arabic" w:cs="Traditional Arabic"/>
          <w:sz w:val="36"/>
          <w:szCs w:val="36"/>
          <w:rtl/>
        </w:rPr>
        <w:t>: الجمهور جعلوا البداية في أيمان القسامة على المدعين، والحنفية جعلوا البداية على المدعى عليهم.</w:t>
      </w:r>
    </w:p>
    <w:p w:rsidR="00E55362" w:rsidRPr="003E4C45" w:rsidRDefault="00E55362" w:rsidP="00E55362">
      <w:pPr>
        <w:pStyle w:val="a3"/>
        <w:numPr>
          <w:ilvl w:val="0"/>
          <w:numId w:val="75"/>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القضاء باليمين والشاهد: الجمهور أخذوا بها، والحنفية لا يقضون باليمين مع الشاهد لأن اليمين لا تكون إلا في جانب المدعى عليه.</w:t>
      </w:r>
    </w:p>
    <w:p w:rsidR="00E55362" w:rsidRPr="003E4C45" w:rsidRDefault="00E55362" w:rsidP="00E55362">
      <w:pPr>
        <w:pStyle w:val="a3"/>
        <w:numPr>
          <w:ilvl w:val="0"/>
          <w:numId w:val="75"/>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مسألة النكول</w:t>
      </w:r>
      <w:r>
        <w:rPr>
          <w:rStyle w:val="a6"/>
          <w:rFonts w:ascii="Traditional Arabic" w:hAnsi="Traditional Arabic" w:cs="Traditional Arabic"/>
          <w:sz w:val="36"/>
          <w:szCs w:val="36"/>
          <w:rtl/>
        </w:rPr>
        <w:footnoteReference w:id="568"/>
      </w:r>
      <w:r w:rsidRPr="003E4C45">
        <w:rPr>
          <w:rFonts w:ascii="Traditional Arabic" w:hAnsi="Traditional Arabic" w:cs="Traditional Arabic"/>
          <w:sz w:val="36"/>
          <w:szCs w:val="36"/>
          <w:rtl/>
        </w:rPr>
        <w:t>: ذهب بعض من قال بأن اليمين تكون في جانب الأقوى إلى أن المدعى عليه إذا نكل عن البينة أنها تعاد إلى المدعي، والحنفية لا يعيدونها لأنها خاصة بالمدعى عليه دون غيره.</w:t>
      </w:r>
    </w:p>
    <w:p w:rsidR="00E55362" w:rsidRPr="003E4C45" w:rsidRDefault="00E55362" w:rsidP="00E55362">
      <w:pPr>
        <w:autoSpaceDE w:val="0"/>
        <w:autoSpaceDN w:val="0"/>
        <w:adjustRightInd w:val="0"/>
        <w:spacing w:after="0" w:line="240" w:lineRule="auto"/>
        <w:ind w:left="360"/>
        <w:jc w:val="both"/>
        <w:rPr>
          <w:rFonts w:ascii="Traditional Arabic" w:hAnsi="Traditional Arabic" w:cs="Traditional Arabic"/>
          <w:sz w:val="36"/>
          <w:szCs w:val="36"/>
          <w:rtl/>
        </w:rPr>
      </w:pPr>
    </w:p>
    <w:p w:rsidR="00E55362" w:rsidRPr="003E4C45" w:rsidRDefault="00E55362" w:rsidP="00E55362">
      <w:pPr>
        <w:pStyle w:val="a3"/>
        <w:numPr>
          <w:ilvl w:val="0"/>
          <w:numId w:val="52"/>
        </w:numPr>
        <w:autoSpaceDE w:val="0"/>
        <w:autoSpaceDN w:val="0"/>
        <w:adjustRightInd w:val="0"/>
        <w:spacing w:after="0" w:line="240" w:lineRule="auto"/>
        <w:jc w:val="both"/>
        <w:rPr>
          <w:rFonts w:ascii="Traditional Arabic" w:hAnsi="Traditional Arabic" w:cs="Traditional Arabic"/>
          <w:b/>
          <w:bCs/>
          <w:sz w:val="36"/>
          <w:szCs w:val="36"/>
        </w:rPr>
      </w:pPr>
      <w:r w:rsidRPr="003E4C45">
        <w:rPr>
          <w:rFonts w:ascii="Traditional Arabic" w:hAnsi="Traditional Arabic" w:cs="Traditional Arabic"/>
          <w:b/>
          <w:bCs/>
          <w:sz w:val="36"/>
          <w:szCs w:val="36"/>
          <w:rtl/>
        </w:rPr>
        <w:t>الألفاظ التي ورد بها الضابط عند الفقهاء:</w:t>
      </w:r>
    </w:p>
    <w:p w:rsidR="00E55362"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r w:rsidRPr="003E4C45">
        <w:rPr>
          <w:rFonts w:ascii="Traditional Arabic" w:hAnsi="Traditional Arabic" w:cs="Traditional Arabic"/>
          <w:sz w:val="36"/>
          <w:szCs w:val="36"/>
          <w:rtl/>
        </w:rPr>
        <w:t>يتبين مما سبق أنه لم يوافق ابن دقيق العيد في ضابطه إلا الحنفية ومن وافقهم، فلذلك لا نجد مثل هذا الضابط إلا عن</w:t>
      </w:r>
      <w:r>
        <w:rPr>
          <w:rFonts w:ascii="Traditional Arabic" w:hAnsi="Traditional Arabic" w:cs="Traditional Arabic" w:hint="cs"/>
          <w:sz w:val="36"/>
          <w:szCs w:val="36"/>
          <w:rtl/>
        </w:rPr>
        <w:t>د</w:t>
      </w:r>
      <w:r w:rsidRPr="003E4C45">
        <w:rPr>
          <w:rFonts w:ascii="Traditional Arabic" w:hAnsi="Traditional Arabic" w:cs="Traditional Arabic"/>
          <w:sz w:val="36"/>
          <w:szCs w:val="36"/>
          <w:rtl/>
        </w:rPr>
        <w:t xml:space="preserve"> الأحناف، فمن ذلك:</w:t>
      </w:r>
    </w:p>
    <w:p w:rsidR="00E55362"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p>
    <w:p w:rsidR="00E55362" w:rsidRPr="003E4C45" w:rsidRDefault="00E55362" w:rsidP="00E55362">
      <w:pPr>
        <w:autoSpaceDE w:val="0"/>
        <w:autoSpaceDN w:val="0"/>
        <w:adjustRightInd w:val="0"/>
        <w:spacing w:after="0" w:line="240" w:lineRule="auto"/>
        <w:ind w:firstLine="567"/>
        <w:jc w:val="both"/>
        <w:rPr>
          <w:rFonts w:ascii="Traditional Arabic" w:hAnsi="Traditional Arabic" w:cs="Traditional Arabic"/>
          <w:sz w:val="36"/>
          <w:szCs w:val="36"/>
          <w:rtl/>
        </w:rPr>
      </w:pPr>
    </w:p>
    <w:p w:rsidR="00E55362" w:rsidRPr="003E4C45" w:rsidRDefault="00E55362" w:rsidP="00E55362">
      <w:pPr>
        <w:pStyle w:val="a3"/>
        <w:numPr>
          <w:ilvl w:val="0"/>
          <w:numId w:val="68"/>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lastRenderedPageBreak/>
        <w:t>الكاساني</w:t>
      </w:r>
      <w:r w:rsidRPr="003E4C45">
        <w:rPr>
          <w:rStyle w:val="a6"/>
          <w:rFonts w:ascii="Traditional Arabic" w:hAnsi="Traditional Arabic" w:cs="Traditional Arabic"/>
          <w:sz w:val="36"/>
          <w:szCs w:val="36"/>
          <w:rtl/>
        </w:rPr>
        <w:footnoteReference w:id="569"/>
      </w:r>
      <w:r w:rsidRPr="003E4C45">
        <w:rPr>
          <w:rFonts w:ascii="Traditional Arabic" w:hAnsi="Traditional Arabic" w:cs="Traditional Arabic"/>
          <w:sz w:val="36"/>
          <w:szCs w:val="36"/>
          <w:rtl/>
        </w:rPr>
        <w:t>، حيث يقول:"البينة حجة المدعي واليمين حجة المدعى عليه"</w:t>
      </w:r>
      <w:r w:rsidRPr="003E4C45">
        <w:rPr>
          <w:rStyle w:val="a6"/>
          <w:rFonts w:ascii="Traditional Arabic" w:hAnsi="Traditional Arabic" w:cs="Traditional Arabic"/>
          <w:sz w:val="36"/>
          <w:szCs w:val="36"/>
          <w:rtl/>
        </w:rPr>
        <w:footnoteReference w:id="570"/>
      </w:r>
      <w:r w:rsidRPr="003E4C45">
        <w:rPr>
          <w:rFonts w:ascii="Traditional Arabic" w:hAnsi="Traditional Arabic" w:cs="Traditional Arabic"/>
          <w:sz w:val="36"/>
          <w:szCs w:val="36"/>
          <w:rtl/>
        </w:rPr>
        <w:t>.</w:t>
      </w:r>
    </w:p>
    <w:p w:rsidR="00E55362" w:rsidRPr="003E4C45" w:rsidRDefault="00E55362" w:rsidP="00E55362">
      <w:pPr>
        <w:pStyle w:val="a3"/>
        <w:numPr>
          <w:ilvl w:val="0"/>
          <w:numId w:val="68"/>
        </w:numPr>
        <w:autoSpaceDE w:val="0"/>
        <w:autoSpaceDN w:val="0"/>
        <w:adjustRightInd w:val="0"/>
        <w:spacing w:after="0" w:line="240" w:lineRule="auto"/>
        <w:jc w:val="both"/>
        <w:rPr>
          <w:rFonts w:ascii="Traditional Arabic" w:hAnsi="Traditional Arabic" w:cs="Traditional Arabic"/>
          <w:sz w:val="36"/>
          <w:szCs w:val="36"/>
        </w:rPr>
      </w:pPr>
      <w:r w:rsidRPr="003E4C45">
        <w:rPr>
          <w:rFonts w:ascii="Traditional Arabic" w:hAnsi="Traditional Arabic" w:cs="Traditional Arabic"/>
          <w:sz w:val="36"/>
          <w:szCs w:val="36"/>
          <w:rtl/>
        </w:rPr>
        <w:t>نصت المادة (1746) من مجلة الأحكام بقولهم:" لزوم اليمين على المدعى عليه"</w:t>
      </w:r>
      <w:r w:rsidRPr="003E4C45">
        <w:rPr>
          <w:rStyle w:val="a6"/>
          <w:rFonts w:ascii="Traditional Arabic" w:hAnsi="Traditional Arabic" w:cs="Traditional Arabic"/>
          <w:sz w:val="36"/>
          <w:szCs w:val="36"/>
          <w:rtl/>
        </w:rPr>
        <w:footnoteReference w:id="571"/>
      </w:r>
      <w:r w:rsidRPr="003E4C45">
        <w:rPr>
          <w:rFonts w:ascii="Traditional Arabic" w:hAnsi="Traditional Arabic" w:cs="Traditional Arabic"/>
          <w:sz w:val="36"/>
          <w:szCs w:val="36"/>
          <w:rtl/>
        </w:rPr>
        <w:t>.</w:t>
      </w:r>
    </w:p>
    <w:p w:rsidR="00E55362" w:rsidRDefault="00E55362">
      <w:pPr>
        <w:rPr>
          <w:rtl/>
        </w:rPr>
      </w:pPr>
    </w:p>
    <w:p w:rsidR="00E55362" w:rsidRDefault="00E55362">
      <w:pPr>
        <w:bidi w:val="0"/>
        <w:rPr>
          <w:rtl/>
        </w:rPr>
      </w:pPr>
      <w:r>
        <w:rPr>
          <w:rtl/>
        </w:rPr>
        <w:br w:type="page"/>
      </w:r>
    </w:p>
    <w:p w:rsidR="00A06F1F" w:rsidRPr="00903703" w:rsidRDefault="00A06F1F" w:rsidP="00A06F1F">
      <w:pPr>
        <w:jc w:val="center"/>
        <w:rPr>
          <w:rFonts w:ascii="Traditional Arabic" w:hAnsi="Traditional Arabic" w:cs="Traditional Arabic"/>
          <w:b/>
          <w:bCs/>
          <w:sz w:val="60"/>
          <w:szCs w:val="60"/>
          <w:rtl/>
        </w:rPr>
      </w:pPr>
      <w:r w:rsidRPr="00903703">
        <w:rPr>
          <w:rFonts w:ascii="Traditional Arabic" w:hAnsi="Traditional Arabic" w:cs="Traditional Arabic"/>
          <w:b/>
          <w:bCs/>
          <w:sz w:val="60"/>
          <w:szCs w:val="60"/>
          <w:rtl/>
        </w:rPr>
        <w:lastRenderedPageBreak/>
        <w:t>المبحث الثاني</w:t>
      </w:r>
    </w:p>
    <w:p w:rsidR="00A06F1F" w:rsidRPr="00903703" w:rsidRDefault="00A06F1F" w:rsidP="00A06F1F">
      <w:pPr>
        <w:jc w:val="center"/>
        <w:rPr>
          <w:rFonts w:ascii="Traditional Arabic" w:hAnsi="Traditional Arabic" w:cs="Traditional Arabic"/>
          <w:b/>
          <w:bCs/>
          <w:sz w:val="60"/>
          <w:szCs w:val="60"/>
          <w:rtl/>
        </w:rPr>
      </w:pPr>
      <w:r w:rsidRPr="00903703">
        <w:rPr>
          <w:rFonts w:ascii="Traditional Arabic" w:hAnsi="Traditional Arabic" w:cs="Traditional Arabic"/>
          <w:b/>
          <w:bCs/>
          <w:sz w:val="60"/>
          <w:szCs w:val="60"/>
          <w:rtl/>
        </w:rPr>
        <w:t>الضوابط الفقهية المتعلقة بالفتيا</w:t>
      </w:r>
    </w:p>
    <w:p w:rsidR="00A06F1F" w:rsidRPr="00903703" w:rsidRDefault="00A06F1F" w:rsidP="00A06F1F">
      <w:pPr>
        <w:jc w:val="both"/>
        <w:rPr>
          <w:rFonts w:ascii="Traditional Arabic" w:hAnsi="Traditional Arabic" w:cs="Traditional Arabic"/>
          <w:b/>
          <w:bCs/>
          <w:sz w:val="36"/>
          <w:szCs w:val="36"/>
          <w:rtl/>
        </w:rPr>
      </w:pPr>
      <w:r w:rsidRPr="00903703">
        <w:rPr>
          <w:rFonts w:ascii="Traditional Arabic" w:hAnsi="Traditional Arabic" w:cs="Traditional Arabic"/>
          <w:b/>
          <w:bCs/>
          <w:sz w:val="36"/>
          <w:szCs w:val="36"/>
          <w:rtl/>
        </w:rPr>
        <w:t>وفيه مطلبان:</w:t>
      </w:r>
    </w:p>
    <w:p w:rsidR="00A06F1F" w:rsidRPr="00903703" w:rsidRDefault="00A06F1F" w:rsidP="00A06F1F">
      <w:pPr>
        <w:jc w:val="both"/>
        <w:rPr>
          <w:rFonts w:ascii="Traditional Arabic" w:hAnsi="Traditional Arabic" w:cs="Traditional Arabic"/>
          <w:sz w:val="36"/>
          <w:szCs w:val="36"/>
          <w:rtl/>
        </w:rPr>
      </w:pPr>
      <w:r w:rsidRPr="00903703">
        <w:rPr>
          <w:rFonts w:ascii="Traditional Arabic" w:hAnsi="Traditional Arabic" w:cs="Traditional Arabic"/>
          <w:b/>
          <w:bCs/>
          <w:sz w:val="36"/>
          <w:szCs w:val="36"/>
          <w:rtl/>
        </w:rPr>
        <w:t>المطلب الأول:</w:t>
      </w:r>
      <w:r w:rsidRPr="00903703">
        <w:rPr>
          <w:rFonts w:ascii="Traditional Arabic" w:hAnsi="Traditional Arabic" w:cs="Traditional Arabic"/>
          <w:sz w:val="36"/>
          <w:szCs w:val="36"/>
          <w:rtl/>
        </w:rPr>
        <w:t xml:space="preserve"> جواز ذكر بعض الأوصاف المذمومة إذا تعلقت به مصلحة أو ضرورة.</w:t>
      </w:r>
    </w:p>
    <w:p w:rsidR="00A06F1F" w:rsidRPr="00903703" w:rsidRDefault="00A06F1F" w:rsidP="00A06F1F">
      <w:pPr>
        <w:jc w:val="both"/>
        <w:rPr>
          <w:rFonts w:ascii="Traditional Arabic" w:hAnsi="Traditional Arabic" w:cs="Traditional Arabic"/>
          <w:sz w:val="36"/>
          <w:szCs w:val="36"/>
        </w:rPr>
      </w:pPr>
      <w:r w:rsidRPr="00903703">
        <w:rPr>
          <w:rFonts w:ascii="Traditional Arabic" w:hAnsi="Traditional Arabic" w:cs="Traditional Arabic"/>
          <w:b/>
          <w:bCs/>
          <w:sz w:val="36"/>
          <w:szCs w:val="36"/>
          <w:rtl/>
        </w:rPr>
        <w:t>المطلب الثاني:</w:t>
      </w:r>
      <w:r w:rsidRPr="00903703">
        <w:rPr>
          <w:rFonts w:ascii="Traditional Arabic" w:hAnsi="Traditional Arabic" w:cs="Traditional Arabic"/>
          <w:sz w:val="36"/>
          <w:szCs w:val="36"/>
          <w:rtl/>
        </w:rPr>
        <w:t xml:space="preserve"> ما يذكر في الاستفتاء لأجل ضرورة الحكم إذا تعلق به أذى الغير لا يوجب تعزيرا.</w:t>
      </w:r>
    </w:p>
    <w:p w:rsidR="00A06F1F" w:rsidRPr="00903703" w:rsidRDefault="00A06F1F" w:rsidP="00A06F1F">
      <w:pPr>
        <w:jc w:val="both"/>
        <w:rPr>
          <w:rFonts w:ascii="Traditional Arabic" w:hAnsi="Traditional Arabic" w:cs="Traditional Arabic"/>
          <w:sz w:val="36"/>
          <w:szCs w:val="36"/>
          <w:rtl/>
        </w:rPr>
      </w:pPr>
    </w:p>
    <w:p w:rsidR="00A06F1F" w:rsidRPr="00903703" w:rsidRDefault="00A06F1F" w:rsidP="00A06F1F">
      <w:pPr>
        <w:bidi w:val="0"/>
        <w:jc w:val="both"/>
        <w:rPr>
          <w:rFonts w:ascii="Traditional Arabic" w:hAnsi="Traditional Arabic" w:cs="Traditional Arabic"/>
          <w:sz w:val="36"/>
          <w:szCs w:val="36"/>
          <w:rtl/>
        </w:rPr>
      </w:pPr>
      <w:r w:rsidRPr="00903703">
        <w:rPr>
          <w:rFonts w:ascii="Traditional Arabic" w:hAnsi="Traditional Arabic" w:cs="Traditional Arabic"/>
          <w:sz w:val="36"/>
          <w:szCs w:val="36"/>
          <w:rtl/>
        </w:rPr>
        <w:br w:type="page"/>
      </w:r>
    </w:p>
    <w:p w:rsidR="00A06F1F" w:rsidRPr="00903703" w:rsidRDefault="00A06F1F" w:rsidP="00A06F1F">
      <w:pPr>
        <w:jc w:val="both"/>
        <w:rPr>
          <w:rFonts w:ascii="Traditional Arabic" w:hAnsi="Traditional Arabic" w:cs="Traditional Arabic"/>
          <w:b/>
          <w:bCs/>
          <w:sz w:val="36"/>
          <w:szCs w:val="36"/>
          <w:rtl/>
        </w:rPr>
      </w:pPr>
      <w:r w:rsidRPr="00903703">
        <w:rPr>
          <w:rFonts w:ascii="Traditional Arabic" w:hAnsi="Traditional Arabic" w:cs="Traditional Arabic"/>
          <w:b/>
          <w:bCs/>
          <w:sz w:val="36"/>
          <w:szCs w:val="36"/>
          <w:rtl/>
        </w:rPr>
        <w:lastRenderedPageBreak/>
        <w:t>المطلب الأول: جواز ذكر بعض الأوصاف المذمومة إذا تعلقت به مصلحة أو ضرورة:</w:t>
      </w:r>
    </w:p>
    <w:p w:rsidR="00A06F1F" w:rsidRPr="00903703" w:rsidRDefault="00A06F1F" w:rsidP="00A06F1F">
      <w:pPr>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ذكر ابن دقيق العيد هذا الضابط عند شرحه لحديث عائشة -رضي الله عنها- قالت: دخلت هند بنت عتبة امرأة أبي سفيان على رسول الله -صلى الله عليه وسلم- فقالت : يا رسول الله إن أبا سفيان رجل شحيح... الحديث</w:t>
      </w:r>
      <w:r w:rsidRPr="00903703">
        <w:rPr>
          <w:rStyle w:val="a6"/>
          <w:rFonts w:ascii="Traditional Arabic" w:hAnsi="Traditional Arabic" w:cs="Traditional Arabic"/>
          <w:sz w:val="36"/>
          <w:szCs w:val="36"/>
          <w:rtl/>
        </w:rPr>
        <w:footnoteReference w:id="572"/>
      </w:r>
      <w:r w:rsidRPr="00903703">
        <w:rPr>
          <w:rFonts w:ascii="Traditional Arabic" w:hAnsi="Traditional Arabic" w:cs="Traditional Arabic"/>
          <w:sz w:val="36"/>
          <w:szCs w:val="36"/>
          <w:rtl/>
        </w:rPr>
        <w:t>، فقال ابن دقيق العيد :" و فيه دليل على جواز ذكر بعض الأوصاف المذمومة إذا تعلقت بها مصلحة أو ضرورة"</w:t>
      </w:r>
      <w:r w:rsidRPr="00903703">
        <w:rPr>
          <w:rStyle w:val="a6"/>
          <w:rFonts w:ascii="Traditional Arabic" w:hAnsi="Traditional Arabic" w:cs="Traditional Arabic"/>
          <w:sz w:val="36"/>
          <w:szCs w:val="36"/>
          <w:rtl/>
        </w:rPr>
        <w:footnoteReference w:id="573"/>
      </w:r>
      <w:r w:rsidRPr="00903703">
        <w:rPr>
          <w:rFonts w:ascii="Traditional Arabic" w:hAnsi="Traditional Arabic" w:cs="Traditional Arabic"/>
          <w:sz w:val="36"/>
          <w:szCs w:val="36"/>
          <w:rtl/>
        </w:rPr>
        <w:t>.</w:t>
      </w:r>
    </w:p>
    <w:p w:rsidR="00A06F1F" w:rsidRPr="00903703" w:rsidRDefault="00A06F1F" w:rsidP="00A06F1F">
      <w:pPr>
        <w:jc w:val="both"/>
        <w:rPr>
          <w:rFonts w:ascii="Traditional Arabic" w:hAnsi="Traditional Arabic" w:cs="Traditional Arabic"/>
          <w:sz w:val="36"/>
          <w:szCs w:val="36"/>
          <w:rtl/>
        </w:rPr>
      </w:pPr>
    </w:p>
    <w:p w:rsidR="00A06F1F" w:rsidRPr="00903703" w:rsidRDefault="00A06F1F" w:rsidP="00A06F1F">
      <w:pPr>
        <w:pStyle w:val="a3"/>
        <w:numPr>
          <w:ilvl w:val="0"/>
          <w:numId w:val="76"/>
        </w:numPr>
        <w:jc w:val="both"/>
        <w:rPr>
          <w:rFonts w:ascii="Traditional Arabic" w:hAnsi="Traditional Arabic" w:cs="Traditional Arabic"/>
          <w:b/>
          <w:bCs/>
          <w:sz w:val="36"/>
          <w:szCs w:val="36"/>
        </w:rPr>
      </w:pPr>
      <w:r w:rsidRPr="00903703">
        <w:rPr>
          <w:rFonts w:ascii="Traditional Arabic" w:hAnsi="Traditional Arabic" w:cs="Traditional Arabic"/>
          <w:b/>
          <w:bCs/>
          <w:sz w:val="36"/>
          <w:szCs w:val="36"/>
          <w:rtl/>
        </w:rPr>
        <w:t>شرح مفردات الضابط:</w:t>
      </w:r>
    </w:p>
    <w:p w:rsidR="00A06F1F" w:rsidRPr="00903703"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إذا نظرنا لهذا الضابط وجدنا فيه بعض المفردات تحتاج إلى بيان وهي: المصلحة – الضرورة.</w:t>
      </w:r>
    </w:p>
    <w:p w:rsidR="00A06F1F" w:rsidRPr="00903703" w:rsidRDefault="00A06F1F" w:rsidP="00A06F1F">
      <w:pPr>
        <w:pStyle w:val="a3"/>
        <w:numPr>
          <w:ilvl w:val="0"/>
          <w:numId w:val="77"/>
        </w:numPr>
        <w:jc w:val="both"/>
        <w:rPr>
          <w:rFonts w:ascii="Traditional Arabic" w:hAnsi="Traditional Arabic" w:cs="Traditional Arabic"/>
          <w:sz w:val="36"/>
          <w:szCs w:val="36"/>
        </w:rPr>
      </w:pPr>
      <w:r w:rsidRPr="00903703">
        <w:rPr>
          <w:rFonts w:ascii="Traditional Arabic" w:hAnsi="Traditional Arabic" w:cs="Traditional Arabic"/>
          <w:sz w:val="36"/>
          <w:szCs w:val="36"/>
          <w:rtl/>
        </w:rPr>
        <w:t>المصلحة:</w:t>
      </w:r>
    </w:p>
    <w:p w:rsidR="00A06F1F" w:rsidRPr="00903703" w:rsidRDefault="00A06F1F" w:rsidP="00A06F1F">
      <w:pPr>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المصلحة لغة: من صلُح -بالضم- وهو خلاف فسد، فالمصلحة ضد المفسدة، ويقال: في الأمر مصلحة أي خير، والجمع المصالح</w:t>
      </w:r>
      <w:r w:rsidRPr="00903703">
        <w:rPr>
          <w:rStyle w:val="a6"/>
          <w:rFonts w:ascii="Traditional Arabic" w:hAnsi="Traditional Arabic" w:cs="Traditional Arabic"/>
          <w:sz w:val="36"/>
          <w:szCs w:val="36"/>
          <w:rtl/>
        </w:rPr>
        <w:footnoteReference w:id="574"/>
      </w:r>
      <w:r w:rsidRPr="00903703">
        <w:rPr>
          <w:rFonts w:ascii="Traditional Arabic" w:hAnsi="Traditional Arabic" w:cs="Traditional Arabic"/>
          <w:sz w:val="36"/>
          <w:szCs w:val="36"/>
          <w:rtl/>
        </w:rPr>
        <w:t>.</w:t>
      </w:r>
    </w:p>
    <w:p w:rsidR="00A06F1F" w:rsidRPr="00903703" w:rsidRDefault="00A06F1F" w:rsidP="00A06F1F">
      <w:pPr>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والمصلحة اصطلاحا عرفها ابن قدامة بأنها: "جلب المنفعة أو دفع المضرة"</w:t>
      </w:r>
      <w:r w:rsidRPr="00903703">
        <w:rPr>
          <w:rStyle w:val="a6"/>
          <w:rFonts w:ascii="Traditional Arabic" w:hAnsi="Traditional Arabic" w:cs="Traditional Arabic"/>
          <w:sz w:val="36"/>
          <w:szCs w:val="36"/>
          <w:rtl/>
        </w:rPr>
        <w:footnoteReference w:id="575"/>
      </w:r>
      <w:r w:rsidRPr="00903703">
        <w:rPr>
          <w:rFonts w:ascii="Traditional Arabic" w:hAnsi="Traditional Arabic" w:cs="Traditional Arabic"/>
          <w:sz w:val="36"/>
          <w:szCs w:val="36"/>
          <w:rtl/>
        </w:rPr>
        <w:t>.</w:t>
      </w:r>
    </w:p>
    <w:p w:rsidR="00A06F1F" w:rsidRPr="00903703" w:rsidRDefault="00A06F1F" w:rsidP="00A06F1F">
      <w:pPr>
        <w:pStyle w:val="a3"/>
        <w:numPr>
          <w:ilvl w:val="0"/>
          <w:numId w:val="77"/>
        </w:numPr>
        <w:jc w:val="both"/>
        <w:rPr>
          <w:rFonts w:ascii="Traditional Arabic" w:hAnsi="Traditional Arabic" w:cs="Traditional Arabic"/>
          <w:sz w:val="36"/>
          <w:szCs w:val="36"/>
        </w:rPr>
      </w:pPr>
      <w:r w:rsidRPr="00903703">
        <w:rPr>
          <w:rFonts w:ascii="Traditional Arabic" w:hAnsi="Traditional Arabic" w:cs="Traditional Arabic"/>
          <w:sz w:val="36"/>
          <w:szCs w:val="36"/>
          <w:rtl/>
        </w:rPr>
        <w:t>الضرورة:</w:t>
      </w:r>
    </w:p>
    <w:p w:rsidR="00A06F1F"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 xml:space="preserve">الضرورة اللغة: اسم من الاضطرار، والاضطرار: الاحتياج الشديد، تقول: حملتني </w:t>
      </w:r>
    </w:p>
    <w:p w:rsidR="00A06F1F"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p>
    <w:p w:rsidR="00A06F1F" w:rsidRPr="00903703"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lastRenderedPageBreak/>
        <w:t>الضرورة على كذا وكذا، وقد اضطر فلان إلى كذا وكذا</w:t>
      </w:r>
      <w:r w:rsidRPr="00903703">
        <w:rPr>
          <w:rStyle w:val="a6"/>
          <w:rFonts w:ascii="Traditional Arabic" w:hAnsi="Traditional Arabic" w:cs="Traditional Arabic"/>
          <w:sz w:val="36"/>
          <w:szCs w:val="36"/>
          <w:rtl/>
        </w:rPr>
        <w:footnoteReference w:id="576"/>
      </w:r>
      <w:r w:rsidRPr="00903703">
        <w:rPr>
          <w:rFonts w:ascii="Traditional Arabic" w:hAnsi="Traditional Arabic" w:cs="Traditional Arabic"/>
          <w:sz w:val="36"/>
          <w:szCs w:val="36"/>
          <w:rtl/>
        </w:rPr>
        <w:t>.</w:t>
      </w:r>
    </w:p>
    <w:p w:rsidR="00A06F1F" w:rsidRPr="00903703"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والضرورة في الاصطلاح عرفها الجرجاني بأنها"النازل مما لا مدفع له"</w:t>
      </w:r>
      <w:r w:rsidRPr="00903703">
        <w:rPr>
          <w:rStyle w:val="a6"/>
          <w:rFonts w:ascii="Traditional Arabic" w:hAnsi="Traditional Arabic" w:cs="Traditional Arabic"/>
          <w:sz w:val="36"/>
          <w:szCs w:val="36"/>
          <w:rtl/>
        </w:rPr>
        <w:footnoteReference w:id="577"/>
      </w:r>
      <w:r w:rsidRPr="00903703">
        <w:rPr>
          <w:rFonts w:ascii="Traditional Arabic" w:hAnsi="Traditional Arabic" w:cs="Traditional Arabic"/>
          <w:sz w:val="36"/>
          <w:szCs w:val="36"/>
          <w:rtl/>
        </w:rPr>
        <w:t>، وهي عند الفقهاء: بلوغ الإنسان حدا إن لم يتناول الممنوع هلك أو قارب ، كالمضطر للأكل واللبس بحيث لو بقي جائعا أو عريانا لمات، وهذا يبيح تناول المحرم</w:t>
      </w:r>
      <w:r w:rsidRPr="00903703">
        <w:rPr>
          <w:rStyle w:val="a6"/>
          <w:rFonts w:ascii="Traditional Arabic" w:hAnsi="Traditional Arabic" w:cs="Traditional Arabic"/>
          <w:sz w:val="36"/>
          <w:szCs w:val="36"/>
          <w:rtl/>
        </w:rPr>
        <w:footnoteReference w:id="578"/>
      </w:r>
      <w:r w:rsidRPr="00903703">
        <w:rPr>
          <w:rFonts w:ascii="Traditional Arabic" w:hAnsi="Traditional Arabic" w:cs="Traditional Arabic"/>
          <w:sz w:val="36"/>
          <w:szCs w:val="36"/>
          <w:rtl/>
        </w:rPr>
        <w:t>.</w:t>
      </w:r>
    </w:p>
    <w:p w:rsidR="00A06F1F" w:rsidRPr="00903703" w:rsidRDefault="00A06F1F" w:rsidP="00A06F1F">
      <w:pPr>
        <w:autoSpaceDE w:val="0"/>
        <w:autoSpaceDN w:val="0"/>
        <w:adjustRightInd w:val="0"/>
        <w:spacing w:after="0" w:line="240" w:lineRule="auto"/>
        <w:jc w:val="both"/>
        <w:rPr>
          <w:rFonts w:ascii="Traditional Arabic" w:hAnsi="Traditional Arabic" w:cs="Traditional Arabic"/>
          <w:sz w:val="36"/>
          <w:szCs w:val="36"/>
          <w:rtl/>
        </w:rPr>
      </w:pPr>
    </w:p>
    <w:p w:rsidR="00A06F1F" w:rsidRPr="00903703" w:rsidRDefault="00A06F1F" w:rsidP="00A06F1F">
      <w:pPr>
        <w:pStyle w:val="a3"/>
        <w:numPr>
          <w:ilvl w:val="0"/>
          <w:numId w:val="55"/>
        </w:numPr>
        <w:autoSpaceDE w:val="0"/>
        <w:autoSpaceDN w:val="0"/>
        <w:adjustRightInd w:val="0"/>
        <w:spacing w:after="0" w:line="240" w:lineRule="auto"/>
        <w:jc w:val="both"/>
        <w:rPr>
          <w:rFonts w:ascii="Traditional Arabic" w:hAnsi="Traditional Arabic" w:cs="Traditional Arabic"/>
          <w:b/>
          <w:bCs/>
          <w:sz w:val="36"/>
          <w:szCs w:val="36"/>
        </w:rPr>
      </w:pPr>
      <w:r w:rsidRPr="00903703">
        <w:rPr>
          <w:rFonts w:ascii="Traditional Arabic" w:hAnsi="Traditional Arabic" w:cs="Traditional Arabic"/>
          <w:b/>
          <w:bCs/>
          <w:sz w:val="36"/>
          <w:szCs w:val="36"/>
          <w:rtl/>
        </w:rPr>
        <w:t>بيان معنى الضابط:</w:t>
      </w:r>
    </w:p>
    <w:p w:rsidR="00A06F1F" w:rsidRPr="00903703" w:rsidRDefault="00A06F1F" w:rsidP="00A06F1F">
      <w:pPr>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وبعد شرح ما يحتاج إلى شرح في الضابط يظهر جليا المراد بالضابط الذي ذكره ابن دقيق العيد، فالمراد من هذا الضابط:</w:t>
      </w:r>
    </w:p>
    <w:p w:rsidR="00A06F1F" w:rsidRPr="00903703"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أنه إذا ترتبت مصلحة أو ضرورة في ذكر بعض الصفات المذمومة في شخص ما فإنه يجوز ذكرها، ولا يعد ذلك من الغيبة المحرمة.</w:t>
      </w:r>
    </w:p>
    <w:p w:rsidR="00A06F1F" w:rsidRPr="00903703"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وهذا الضابط ضابط مهم في باب الغيبة، فالغيبة الأصل فيها التحريم، لكنها قد تباح في بعض الصور، وقد عددها كثير من أهل العلم وفرقوا بين الغيبة المحرمة وبين ما ل</w:t>
      </w:r>
      <w:r>
        <w:rPr>
          <w:rFonts w:ascii="Traditional Arabic" w:hAnsi="Traditional Arabic" w:cs="Traditional Arabic" w:hint="cs"/>
          <w:sz w:val="36"/>
          <w:szCs w:val="36"/>
          <w:rtl/>
        </w:rPr>
        <w:t>ا</w:t>
      </w:r>
      <w:r w:rsidRPr="00903703">
        <w:rPr>
          <w:rFonts w:ascii="Traditional Arabic" w:hAnsi="Traditional Arabic" w:cs="Traditional Arabic"/>
          <w:sz w:val="36"/>
          <w:szCs w:val="36"/>
          <w:rtl/>
        </w:rPr>
        <w:t xml:space="preserve"> يدخل في الغيبة وإن كان قريبا منها، يقول القرافي:" الفرق الخامس والخمسون والمائتان بين قاعدة الغيبة المحرمة وقاعدة الغيبة التي لا تحرم"</w:t>
      </w:r>
      <w:r w:rsidRPr="00903703">
        <w:rPr>
          <w:rStyle w:val="a6"/>
          <w:rFonts w:ascii="Traditional Arabic" w:hAnsi="Traditional Arabic" w:cs="Traditional Arabic"/>
          <w:sz w:val="36"/>
          <w:szCs w:val="36"/>
          <w:rtl/>
        </w:rPr>
        <w:footnoteReference w:id="579"/>
      </w:r>
      <w:r w:rsidRPr="00903703">
        <w:rPr>
          <w:rFonts w:ascii="Traditional Arabic" w:hAnsi="Traditional Arabic" w:cs="Traditional Arabic"/>
          <w:sz w:val="36"/>
          <w:szCs w:val="36"/>
          <w:rtl/>
        </w:rPr>
        <w:t>، ففرق بين ما يحرم من الغيبة وما لا يحرم.</w:t>
      </w:r>
    </w:p>
    <w:p w:rsidR="00A06F1F" w:rsidRPr="00903703"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وقد ذكر كثير من أهل العلم ست صور للغيبة الجائزة، وقد نظمها بعضهم في بيتين فقال:</w:t>
      </w:r>
    </w:p>
    <w:p w:rsidR="00A06F1F" w:rsidRPr="00903703" w:rsidRDefault="00A06F1F" w:rsidP="00A06F1F">
      <w:pPr>
        <w:autoSpaceDE w:val="0"/>
        <w:autoSpaceDN w:val="0"/>
        <w:adjustRightInd w:val="0"/>
        <w:spacing w:after="0" w:line="240" w:lineRule="auto"/>
        <w:ind w:firstLine="567"/>
        <w:jc w:val="center"/>
        <w:rPr>
          <w:rFonts w:ascii="Traditional Arabic" w:hAnsi="Traditional Arabic" w:cs="Traditional Arabic"/>
          <w:sz w:val="36"/>
          <w:szCs w:val="36"/>
          <w:rtl/>
        </w:rPr>
      </w:pPr>
      <w:r w:rsidRPr="00903703">
        <w:rPr>
          <w:rFonts w:ascii="Traditional Arabic" w:hAnsi="Traditional Arabic" w:cs="Traditional Arabic"/>
          <w:sz w:val="36"/>
          <w:szCs w:val="36"/>
          <w:rtl/>
        </w:rPr>
        <w:t>والقدح ليس بغيبة في ستـة</w:t>
      </w:r>
      <w:r w:rsidRPr="00903703">
        <w:rPr>
          <w:rFonts w:ascii="Traditional Arabic" w:hAnsi="Traditional Arabic" w:cs="Traditional Arabic"/>
          <w:sz w:val="36"/>
          <w:szCs w:val="36"/>
          <w:rtl/>
        </w:rPr>
        <w:tab/>
      </w:r>
      <w:r w:rsidRPr="00903703">
        <w:rPr>
          <w:rFonts w:ascii="Traditional Arabic" w:hAnsi="Traditional Arabic" w:cs="Traditional Arabic"/>
          <w:sz w:val="36"/>
          <w:szCs w:val="36"/>
          <w:rtl/>
        </w:rPr>
        <w:tab/>
        <w:t>متظلم ومعرف ومحــذر</w:t>
      </w:r>
    </w:p>
    <w:p w:rsidR="00A06F1F" w:rsidRPr="00903703" w:rsidRDefault="00A06F1F" w:rsidP="00A06F1F">
      <w:pPr>
        <w:autoSpaceDE w:val="0"/>
        <w:autoSpaceDN w:val="0"/>
        <w:adjustRightInd w:val="0"/>
        <w:spacing w:after="0" w:line="240" w:lineRule="auto"/>
        <w:ind w:firstLine="567"/>
        <w:jc w:val="center"/>
        <w:rPr>
          <w:rFonts w:ascii="Traditional Arabic" w:hAnsi="Traditional Arabic" w:cs="Traditional Arabic"/>
          <w:sz w:val="36"/>
          <w:szCs w:val="36"/>
          <w:rtl/>
        </w:rPr>
      </w:pPr>
      <w:r w:rsidRPr="00903703">
        <w:rPr>
          <w:rFonts w:ascii="Traditional Arabic" w:hAnsi="Traditional Arabic" w:cs="Traditional Arabic"/>
          <w:sz w:val="36"/>
          <w:szCs w:val="36"/>
          <w:rtl/>
        </w:rPr>
        <w:t>ولمظهر فسقا ومستفت ومن</w:t>
      </w:r>
      <w:r w:rsidRPr="00903703">
        <w:rPr>
          <w:rFonts w:ascii="Traditional Arabic" w:hAnsi="Traditional Arabic" w:cs="Traditional Arabic"/>
          <w:sz w:val="36"/>
          <w:szCs w:val="36"/>
          <w:rtl/>
        </w:rPr>
        <w:tab/>
      </w:r>
      <w:r w:rsidRPr="00903703">
        <w:rPr>
          <w:rFonts w:ascii="Traditional Arabic" w:hAnsi="Traditional Arabic" w:cs="Traditional Arabic"/>
          <w:sz w:val="36"/>
          <w:szCs w:val="36"/>
          <w:rtl/>
        </w:rPr>
        <w:tab/>
        <w:t>طلب الإعانة في إزالة منكر</w:t>
      </w:r>
      <w:r w:rsidRPr="00903703">
        <w:rPr>
          <w:rStyle w:val="a6"/>
          <w:rFonts w:ascii="Traditional Arabic" w:hAnsi="Traditional Arabic" w:cs="Traditional Arabic"/>
          <w:sz w:val="36"/>
          <w:szCs w:val="36"/>
        </w:rPr>
        <w:footnoteReference w:id="580"/>
      </w:r>
    </w:p>
    <w:p w:rsidR="00A06F1F" w:rsidRPr="00903703"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 xml:space="preserve">والضابط لذي ذكره ابن دقيق العيد هنا هو جامع للصور الجائزة، فكل صورة تجوز فيها الغيبة لا تخلو من مصلحة أو ضرورة، فمثال ما تجوز في الغيبة للمصلحة: التعريف </w:t>
      </w:r>
      <w:r w:rsidRPr="00903703">
        <w:rPr>
          <w:rFonts w:ascii="Traditional Arabic" w:hAnsi="Traditional Arabic" w:cs="Traditional Arabic"/>
          <w:sz w:val="36"/>
          <w:szCs w:val="36"/>
          <w:rtl/>
        </w:rPr>
        <w:lastRenderedPageBreak/>
        <w:t>بالخاطب بذكر بعض عيوبه، ومثال ما تجوز في الغيبة للضرورة: الجرح والتعديل للرجال، فهذا يستلزم ذكر عيب الرجل الذي يرد به حديثه، وهو ضروري صيانة لنصوص السنة من دخول ما لا يصح فيها.</w:t>
      </w:r>
    </w:p>
    <w:p w:rsidR="00A06F1F" w:rsidRPr="00903703" w:rsidRDefault="00A06F1F" w:rsidP="00A06F1F">
      <w:pPr>
        <w:autoSpaceDE w:val="0"/>
        <w:autoSpaceDN w:val="0"/>
        <w:adjustRightInd w:val="0"/>
        <w:spacing w:after="0" w:line="240" w:lineRule="auto"/>
        <w:jc w:val="both"/>
        <w:rPr>
          <w:rFonts w:ascii="Traditional Arabic" w:hAnsi="Traditional Arabic" w:cs="Traditional Arabic"/>
          <w:sz w:val="36"/>
          <w:szCs w:val="36"/>
          <w:rtl/>
        </w:rPr>
      </w:pPr>
    </w:p>
    <w:p w:rsidR="00A06F1F" w:rsidRPr="003F6721" w:rsidRDefault="00A06F1F" w:rsidP="00A06F1F">
      <w:pPr>
        <w:pStyle w:val="a3"/>
        <w:numPr>
          <w:ilvl w:val="0"/>
          <w:numId w:val="55"/>
        </w:numPr>
        <w:autoSpaceDE w:val="0"/>
        <w:autoSpaceDN w:val="0"/>
        <w:adjustRightInd w:val="0"/>
        <w:spacing w:after="0" w:line="240" w:lineRule="auto"/>
        <w:jc w:val="both"/>
        <w:rPr>
          <w:rFonts w:ascii="Traditional Arabic" w:hAnsi="Traditional Arabic" w:cs="Traditional Arabic"/>
          <w:b/>
          <w:bCs/>
          <w:sz w:val="36"/>
          <w:szCs w:val="36"/>
        </w:rPr>
      </w:pPr>
      <w:r w:rsidRPr="003F6721">
        <w:rPr>
          <w:rFonts w:ascii="Traditional Arabic" w:hAnsi="Traditional Arabic" w:cs="Traditional Arabic"/>
          <w:b/>
          <w:bCs/>
          <w:sz w:val="36"/>
          <w:szCs w:val="36"/>
          <w:rtl/>
        </w:rPr>
        <w:t>دليل الضابط:</w:t>
      </w:r>
    </w:p>
    <w:p w:rsidR="00A06F1F" w:rsidRPr="00903703" w:rsidRDefault="00A06F1F" w:rsidP="00A06F1F">
      <w:pPr>
        <w:pStyle w:val="a3"/>
        <w:numPr>
          <w:ilvl w:val="0"/>
          <w:numId w:val="78"/>
        </w:numPr>
        <w:autoSpaceDE w:val="0"/>
        <w:autoSpaceDN w:val="0"/>
        <w:adjustRightInd w:val="0"/>
        <w:spacing w:after="0" w:line="240" w:lineRule="auto"/>
        <w:jc w:val="both"/>
        <w:rPr>
          <w:rFonts w:ascii="Traditional Arabic" w:hAnsi="Traditional Arabic" w:cs="Traditional Arabic"/>
          <w:sz w:val="36"/>
          <w:szCs w:val="36"/>
        </w:rPr>
      </w:pPr>
      <w:r w:rsidRPr="00903703">
        <w:rPr>
          <w:rFonts w:ascii="Traditional Arabic" w:hAnsi="Traditional Arabic" w:cs="Traditional Arabic"/>
          <w:sz w:val="36"/>
          <w:szCs w:val="36"/>
          <w:rtl/>
        </w:rPr>
        <w:t>قوله تعالى</w:t>
      </w:r>
      <w:r>
        <w:rPr>
          <w:rFonts w:ascii="Traditional Arabic" w:hAnsi="Traditional Arabic" w:cs="Traditional Arabic" w:hint="cs"/>
          <w:sz w:val="36"/>
          <w:szCs w:val="36"/>
          <w:rtl/>
        </w:rPr>
        <w:t xml:space="preserve">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102" w:hAnsi="QCF_P102" w:cs="QCF_P102"/>
          <w:color w:val="000000"/>
          <w:sz w:val="32"/>
          <w:szCs w:val="32"/>
          <w:rtl/>
        </w:rPr>
        <w:t>ﭒ</w:t>
      </w:r>
      <w:r>
        <w:rPr>
          <w:rFonts w:ascii="QCF_P102" w:hAnsi="QCF_P102" w:cs="QCF_P102"/>
          <w:color w:val="000000"/>
          <w:sz w:val="2"/>
          <w:szCs w:val="2"/>
          <w:rtl/>
        </w:rPr>
        <w:t xml:space="preserve"> </w:t>
      </w:r>
      <w:r>
        <w:rPr>
          <w:rFonts w:ascii="QCF_P102" w:hAnsi="QCF_P102" w:cs="QCF_P102"/>
          <w:color w:val="000000"/>
          <w:sz w:val="32"/>
          <w:szCs w:val="32"/>
          <w:rtl/>
        </w:rPr>
        <w:t>ﭓ</w:t>
      </w:r>
      <w:r>
        <w:rPr>
          <w:rFonts w:ascii="QCF_P102" w:hAnsi="QCF_P102" w:cs="QCF_P102"/>
          <w:color w:val="000000"/>
          <w:sz w:val="2"/>
          <w:szCs w:val="2"/>
          <w:rtl/>
        </w:rPr>
        <w:t xml:space="preserve"> </w:t>
      </w:r>
      <w:r>
        <w:rPr>
          <w:rFonts w:ascii="QCF_P102" w:hAnsi="QCF_P102" w:cs="QCF_P102"/>
          <w:color w:val="000000"/>
          <w:sz w:val="32"/>
          <w:szCs w:val="32"/>
          <w:rtl/>
        </w:rPr>
        <w:t>ﭔ</w:t>
      </w:r>
      <w:r>
        <w:rPr>
          <w:rFonts w:ascii="QCF_P102" w:hAnsi="QCF_P102" w:cs="QCF_P102"/>
          <w:color w:val="000000"/>
          <w:sz w:val="2"/>
          <w:szCs w:val="2"/>
          <w:rtl/>
        </w:rPr>
        <w:t xml:space="preserve"> </w:t>
      </w:r>
      <w:r>
        <w:rPr>
          <w:rFonts w:ascii="QCF_P102" w:hAnsi="QCF_P102" w:cs="QCF_P102"/>
          <w:color w:val="000000"/>
          <w:sz w:val="32"/>
          <w:szCs w:val="32"/>
          <w:rtl/>
        </w:rPr>
        <w:t>ﭕ</w:t>
      </w:r>
      <w:r>
        <w:rPr>
          <w:rFonts w:ascii="QCF_P102" w:hAnsi="QCF_P102" w:cs="QCF_P102"/>
          <w:color w:val="000000"/>
          <w:sz w:val="2"/>
          <w:szCs w:val="2"/>
          <w:rtl/>
        </w:rPr>
        <w:t xml:space="preserve">   </w:t>
      </w:r>
      <w:r>
        <w:rPr>
          <w:rFonts w:ascii="QCF_P102" w:hAnsi="QCF_P102" w:cs="QCF_P102"/>
          <w:color w:val="000000"/>
          <w:sz w:val="32"/>
          <w:szCs w:val="32"/>
          <w:rtl/>
        </w:rPr>
        <w:t>ﭖ</w:t>
      </w:r>
      <w:r>
        <w:rPr>
          <w:rFonts w:ascii="QCF_P102" w:hAnsi="QCF_P102" w:cs="QCF_P102"/>
          <w:color w:val="000000"/>
          <w:sz w:val="2"/>
          <w:szCs w:val="2"/>
          <w:rtl/>
        </w:rPr>
        <w:t xml:space="preserve"> </w:t>
      </w:r>
      <w:r>
        <w:rPr>
          <w:rFonts w:ascii="QCF_P102" w:hAnsi="QCF_P102" w:cs="QCF_P102"/>
          <w:color w:val="000000"/>
          <w:sz w:val="32"/>
          <w:szCs w:val="32"/>
          <w:rtl/>
        </w:rPr>
        <w:t>ﭗ</w:t>
      </w:r>
      <w:r>
        <w:rPr>
          <w:rFonts w:ascii="QCF_P102" w:hAnsi="QCF_P102" w:cs="QCF_P102"/>
          <w:color w:val="000000"/>
          <w:sz w:val="2"/>
          <w:szCs w:val="2"/>
          <w:rtl/>
        </w:rPr>
        <w:t xml:space="preserve"> </w:t>
      </w:r>
      <w:r>
        <w:rPr>
          <w:rFonts w:ascii="QCF_P102" w:hAnsi="QCF_P102" w:cs="QCF_P102"/>
          <w:color w:val="000000"/>
          <w:sz w:val="32"/>
          <w:szCs w:val="32"/>
          <w:rtl/>
        </w:rPr>
        <w:t>ﭘ</w:t>
      </w:r>
      <w:r>
        <w:rPr>
          <w:rFonts w:ascii="QCF_P102" w:hAnsi="QCF_P102" w:cs="QCF_P102"/>
          <w:color w:val="000000"/>
          <w:sz w:val="2"/>
          <w:szCs w:val="2"/>
          <w:rtl/>
        </w:rPr>
        <w:t xml:space="preserve"> </w:t>
      </w:r>
      <w:r>
        <w:rPr>
          <w:rFonts w:ascii="QCF_P102" w:hAnsi="QCF_P102" w:cs="QCF_P102"/>
          <w:color w:val="000000"/>
          <w:sz w:val="32"/>
          <w:szCs w:val="32"/>
          <w:rtl/>
        </w:rPr>
        <w:t>ﭙ</w:t>
      </w:r>
      <w:r>
        <w:rPr>
          <w:rFonts w:ascii="QCF_P102" w:hAnsi="QCF_P102" w:cs="QCF_P102"/>
          <w:color w:val="000000"/>
          <w:sz w:val="2"/>
          <w:szCs w:val="2"/>
          <w:rtl/>
        </w:rPr>
        <w:t xml:space="preserve">     </w:t>
      </w:r>
      <w:r>
        <w:rPr>
          <w:rFonts w:ascii="QCF_P102" w:hAnsi="QCF_P102" w:cs="QCF_P102"/>
          <w:color w:val="000000"/>
          <w:sz w:val="32"/>
          <w:szCs w:val="32"/>
          <w:rtl/>
        </w:rPr>
        <w:t>ﭚ</w:t>
      </w:r>
      <w:r>
        <w:rPr>
          <w:rFonts w:ascii="QCF_P102" w:hAnsi="QCF_P102" w:cs="QCF_P102"/>
          <w:color w:val="000000"/>
          <w:sz w:val="2"/>
          <w:szCs w:val="2"/>
          <w:rtl/>
        </w:rPr>
        <w:t xml:space="preserve"> </w:t>
      </w:r>
      <w:r>
        <w:rPr>
          <w:rFonts w:ascii="QCF_P102" w:hAnsi="QCF_P102" w:cs="QCF_P102"/>
          <w:color w:val="000000"/>
          <w:sz w:val="32"/>
          <w:szCs w:val="32"/>
          <w:rtl/>
        </w:rPr>
        <w:t>ﭛ</w:t>
      </w:r>
      <w:r>
        <w:rPr>
          <w:rFonts w:ascii="Arial" w:hAnsi="Arial"/>
          <w:color w:val="000000"/>
          <w:sz w:val="2"/>
          <w:szCs w:val="2"/>
          <w:rtl/>
        </w:rPr>
        <w:t xml:space="preserve"> </w:t>
      </w:r>
      <w:r>
        <w:rPr>
          <w:rFonts w:ascii="QCF_BSML" w:hAnsi="QCF_BSML" w:cs="QCF_BSML"/>
          <w:color w:val="000000"/>
          <w:sz w:val="32"/>
          <w:szCs w:val="32"/>
          <w:rtl/>
        </w:rPr>
        <w:t xml:space="preserve">ﮊ </w:t>
      </w:r>
      <w:r w:rsidRPr="00903703">
        <w:rPr>
          <w:rStyle w:val="a6"/>
          <w:rFonts w:ascii="Traditional Arabic" w:hAnsi="Traditional Arabic" w:cs="Traditional Arabic"/>
          <w:sz w:val="36"/>
          <w:szCs w:val="36"/>
          <w:rtl/>
        </w:rPr>
        <w:footnoteReference w:id="581"/>
      </w:r>
      <w:r w:rsidRPr="00903703">
        <w:rPr>
          <w:rFonts w:ascii="Traditional Arabic" w:hAnsi="Traditional Arabic" w:cs="Traditional Arabic"/>
          <w:sz w:val="36"/>
          <w:szCs w:val="36"/>
          <w:rtl/>
        </w:rPr>
        <w:t>.</w:t>
      </w:r>
    </w:p>
    <w:p w:rsidR="00A06F1F" w:rsidRPr="00903703" w:rsidRDefault="00A06F1F" w:rsidP="00A06F1F">
      <w:pPr>
        <w:autoSpaceDE w:val="0"/>
        <w:autoSpaceDN w:val="0"/>
        <w:adjustRightInd w:val="0"/>
        <w:spacing w:after="0" w:line="240" w:lineRule="auto"/>
        <w:jc w:val="both"/>
        <w:rPr>
          <w:rFonts w:ascii="Traditional Arabic" w:hAnsi="Traditional Arabic" w:cs="Traditional Arabic"/>
          <w:sz w:val="36"/>
          <w:szCs w:val="36"/>
          <w:rtl/>
        </w:rPr>
      </w:pPr>
      <w:r w:rsidRPr="00903703">
        <w:rPr>
          <w:rFonts w:ascii="Traditional Arabic" w:hAnsi="Traditional Arabic" w:cs="Traditional Arabic"/>
          <w:sz w:val="36"/>
          <w:szCs w:val="36"/>
          <w:rtl/>
        </w:rPr>
        <w:t>وجه الاستدلال من الآية:</w:t>
      </w:r>
    </w:p>
    <w:p w:rsidR="00A06F1F" w:rsidRPr="00903703"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أن الله لا يحب الجهر بالقبح من القول إلا من ظلم، فيجوز للمظلوم أن يخبر عن ظلم الظالم وأن يدعو عليه</w:t>
      </w:r>
      <w:r w:rsidRPr="00903703">
        <w:rPr>
          <w:rStyle w:val="a6"/>
          <w:rFonts w:ascii="Traditional Arabic" w:hAnsi="Traditional Arabic" w:cs="Traditional Arabic"/>
          <w:sz w:val="36"/>
          <w:szCs w:val="36"/>
          <w:rtl/>
        </w:rPr>
        <w:footnoteReference w:id="582"/>
      </w:r>
      <w:r w:rsidRPr="00903703">
        <w:rPr>
          <w:rFonts w:ascii="Traditional Arabic" w:hAnsi="Traditional Arabic" w:cs="Traditional Arabic"/>
          <w:sz w:val="36"/>
          <w:szCs w:val="36"/>
          <w:rtl/>
        </w:rPr>
        <w:t>، والظلم من الصفات المذمومة ومع ذلك جاز للمظلوم الإخبار ظلم ظالمه.</w:t>
      </w:r>
    </w:p>
    <w:p w:rsidR="00A06F1F" w:rsidRPr="00903703" w:rsidRDefault="00A06F1F" w:rsidP="00A06F1F">
      <w:pPr>
        <w:pStyle w:val="a3"/>
        <w:numPr>
          <w:ilvl w:val="0"/>
          <w:numId w:val="78"/>
        </w:numPr>
        <w:autoSpaceDE w:val="0"/>
        <w:autoSpaceDN w:val="0"/>
        <w:adjustRightInd w:val="0"/>
        <w:spacing w:after="0" w:line="240" w:lineRule="auto"/>
        <w:jc w:val="both"/>
        <w:rPr>
          <w:rFonts w:ascii="Traditional Arabic" w:hAnsi="Traditional Arabic" w:cs="Traditional Arabic"/>
          <w:sz w:val="36"/>
          <w:szCs w:val="36"/>
        </w:rPr>
      </w:pPr>
      <w:r w:rsidRPr="00903703">
        <w:rPr>
          <w:rFonts w:ascii="Traditional Arabic" w:hAnsi="Traditional Arabic" w:cs="Traditional Arabic"/>
          <w:sz w:val="36"/>
          <w:szCs w:val="36"/>
          <w:rtl/>
        </w:rPr>
        <w:t>عن عائشة -رضي الله عنها- أن رجلاً استأذن على النبي - صلى الله عليه وسلم - فلما رآه قال: ((بئس أخو العشيرة وبئس ابن العشيرة))، فلما جلس تطلق النبي - صلى الله عليه وسلم - في وجهه وانبسط إليه، فلما انطلق الرجل قالت عائشة: يا رسول الله حين رأيت الرجل قلت كذا وكذا،ثم انطلقت في وجهه وانبسطت إليه، فقال رسول الله - صلى الله عليه وسلم - : ((يا عائشة متى عهِدتني فاحشاً؟ إن شر الناس منزلة عند الله يوم القيامة من تركه الناس اتقاء شره ))</w:t>
      </w:r>
      <w:r w:rsidRPr="00903703">
        <w:rPr>
          <w:rStyle w:val="a6"/>
          <w:rFonts w:ascii="Traditional Arabic" w:hAnsi="Traditional Arabic" w:cs="Traditional Arabic"/>
          <w:sz w:val="36"/>
          <w:szCs w:val="36"/>
          <w:rtl/>
        </w:rPr>
        <w:footnoteReference w:id="583"/>
      </w:r>
      <w:r w:rsidRPr="00903703">
        <w:rPr>
          <w:rFonts w:ascii="Traditional Arabic" w:hAnsi="Traditional Arabic" w:cs="Traditional Arabic"/>
          <w:sz w:val="36"/>
          <w:szCs w:val="36"/>
          <w:rtl/>
        </w:rPr>
        <w:t>.</w:t>
      </w:r>
    </w:p>
    <w:p w:rsidR="00A06F1F" w:rsidRPr="00903703" w:rsidRDefault="00A06F1F" w:rsidP="00A06F1F">
      <w:pPr>
        <w:autoSpaceDE w:val="0"/>
        <w:autoSpaceDN w:val="0"/>
        <w:adjustRightInd w:val="0"/>
        <w:spacing w:after="0" w:line="240" w:lineRule="auto"/>
        <w:jc w:val="both"/>
        <w:rPr>
          <w:rFonts w:ascii="Traditional Arabic" w:hAnsi="Traditional Arabic" w:cs="Traditional Arabic"/>
          <w:sz w:val="36"/>
          <w:szCs w:val="36"/>
          <w:rtl/>
        </w:rPr>
      </w:pPr>
      <w:r w:rsidRPr="00903703">
        <w:rPr>
          <w:rFonts w:ascii="Traditional Arabic" w:hAnsi="Traditional Arabic" w:cs="Traditional Arabic"/>
          <w:sz w:val="36"/>
          <w:szCs w:val="36"/>
          <w:rtl/>
        </w:rPr>
        <w:t>وجه الاستدلال من هذا الحديث:</w:t>
      </w:r>
    </w:p>
    <w:p w:rsidR="00A06F1F" w:rsidRPr="00903703"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يقول النووي:" هذا الرجل هو عيينة بن حصن ولم يكن أسلم حينئذ وإن كان قد أظهر الاسلام فأراد النبي -صلى الله عليه وسلم- أن يبين حاله ليعرفه الناس ولا يغتر به من لم يعرف حاله"</w:t>
      </w:r>
      <w:r w:rsidRPr="00903703">
        <w:rPr>
          <w:rStyle w:val="a6"/>
          <w:rFonts w:ascii="Traditional Arabic" w:hAnsi="Traditional Arabic" w:cs="Traditional Arabic"/>
          <w:sz w:val="36"/>
          <w:szCs w:val="36"/>
          <w:rtl/>
        </w:rPr>
        <w:footnoteReference w:id="584"/>
      </w:r>
      <w:r w:rsidRPr="00903703">
        <w:rPr>
          <w:rFonts w:ascii="Traditional Arabic" w:hAnsi="Traditional Arabic" w:cs="Traditional Arabic"/>
          <w:sz w:val="36"/>
          <w:szCs w:val="36"/>
          <w:rtl/>
        </w:rPr>
        <w:t>، فهذا البيان من النبي -صلى الله عليه وسلم- من باب المصلحة ليعرفه الناس.</w:t>
      </w:r>
    </w:p>
    <w:p w:rsidR="00A06F1F" w:rsidRPr="00903703" w:rsidRDefault="00A06F1F" w:rsidP="00A06F1F">
      <w:pPr>
        <w:pStyle w:val="a3"/>
        <w:numPr>
          <w:ilvl w:val="0"/>
          <w:numId w:val="78"/>
        </w:numPr>
        <w:autoSpaceDE w:val="0"/>
        <w:autoSpaceDN w:val="0"/>
        <w:adjustRightInd w:val="0"/>
        <w:spacing w:after="0" w:line="240" w:lineRule="auto"/>
        <w:jc w:val="both"/>
        <w:rPr>
          <w:rFonts w:ascii="Traditional Arabic" w:hAnsi="Traditional Arabic" w:cs="Traditional Arabic"/>
          <w:sz w:val="36"/>
          <w:szCs w:val="36"/>
        </w:rPr>
      </w:pPr>
      <w:r w:rsidRPr="00903703">
        <w:rPr>
          <w:rFonts w:ascii="Traditional Arabic" w:hAnsi="Traditional Arabic" w:cs="Traditional Arabic"/>
          <w:sz w:val="36"/>
          <w:szCs w:val="36"/>
          <w:rtl/>
        </w:rPr>
        <w:lastRenderedPageBreak/>
        <w:t>عن عائشة -رضي الله عنها- قالت: دخلت هند بنت عتبة امرأة أبي سفيان على رسول الله -صلى الله عليه وسلم- فقالت: يا رسول الله إن أبا سفيان رجل شحيح لا يعطيني من النفقة ما يكفيني ويكفي بني إلا ما أخذت من ماله بغير علمه، فهل علي في ذلك من جناح؟ فقال رسول الله -صلى الله عليه وسلم-: ((خذي من ماله بالمعروف ما يكفيك و</w:t>
      </w:r>
      <w:r>
        <w:rPr>
          <w:rFonts w:ascii="Traditional Arabic" w:hAnsi="Traditional Arabic" w:cs="Traditional Arabic" w:hint="cs"/>
          <w:sz w:val="36"/>
          <w:szCs w:val="36"/>
          <w:rtl/>
        </w:rPr>
        <w:t>ولدك بالمعروف</w:t>
      </w:r>
      <w:r w:rsidRPr="00903703">
        <w:rPr>
          <w:rFonts w:ascii="Traditional Arabic" w:hAnsi="Traditional Arabic" w:cs="Traditional Arabic"/>
          <w:sz w:val="36"/>
          <w:szCs w:val="36"/>
          <w:rtl/>
        </w:rPr>
        <w:t>))</w:t>
      </w:r>
      <w:r w:rsidRPr="00903703">
        <w:rPr>
          <w:rStyle w:val="a6"/>
          <w:rFonts w:ascii="Traditional Arabic" w:hAnsi="Traditional Arabic" w:cs="Traditional Arabic"/>
          <w:sz w:val="36"/>
          <w:szCs w:val="36"/>
          <w:rtl/>
        </w:rPr>
        <w:footnoteReference w:id="585"/>
      </w:r>
      <w:r w:rsidRPr="00903703">
        <w:rPr>
          <w:rFonts w:ascii="Traditional Arabic" w:hAnsi="Traditional Arabic" w:cs="Traditional Arabic"/>
          <w:sz w:val="36"/>
          <w:szCs w:val="36"/>
          <w:rtl/>
        </w:rPr>
        <w:t>.</w:t>
      </w:r>
    </w:p>
    <w:p w:rsidR="00A06F1F" w:rsidRPr="00903703" w:rsidRDefault="00A06F1F" w:rsidP="00A06F1F">
      <w:pPr>
        <w:autoSpaceDE w:val="0"/>
        <w:autoSpaceDN w:val="0"/>
        <w:adjustRightInd w:val="0"/>
        <w:spacing w:after="0" w:line="240" w:lineRule="auto"/>
        <w:jc w:val="both"/>
        <w:rPr>
          <w:rFonts w:ascii="Traditional Arabic" w:hAnsi="Traditional Arabic" w:cs="Traditional Arabic"/>
          <w:sz w:val="36"/>
          <w:szCs w:val="36"/>
          <w:rtl/>
        </w:rPr>
      </w:pPr>
      <w:r w:rsidRPr="00903703">
        <w:rPr>
          <w:rFonts w:ascii="Traditional Arabic" w:hAnsi="Traditional Arabic" w:cs="Traditional Arabic"/>
          <w:sz w:val="36"/>
          <w:szCs w:val="36"/>
          <w:rtl/>
        </w:rPr>
        <w:t>وجه الاستلال من الحديث:</w:t>
      </w:r>
    </w:p>
    <w:p w:rsidR="00A06F1F" w:rsidRPr="00903703"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يقول الخطابي</w:t>
      </w:r>
      <w:r w:rsidRPr="00903703">
        <w:rPr>
          <w:rStyle w:val="a6"/>
          <w:rFonts w:ascii="Traditional Arabic" w:hAnsi="Traditional Arabic" w:cs="Traditional Arabic"/>
          <w:sz w:val="36"/>
          <w:szCs w:val="36"/>
          <w:rtl/>
        </w:rPr>
        <w:footnoteReference w:id="586"/>
      </w:r>
      <w:r w:rsidRPr="00903703">
        <w:rPr>
          <w:rFonts w:ascii="Traditional Arabic" w:hAnsi="Traditional Arabic" w:cs="Traditional Arabic"/>
          <w:sz w:val="36"/>
          <w:szCs w:val="36"/>
          <w:rtl/>
        </w:rPr>
        <w:t>:" فيه جواز ذكر الرجل ببعض ما فيه من العيوب إذا دعت الحاجة إليه"</w:t>
      </w:r>
      <w:r w:rsidRPr="00903703">
        <w:rPr>
          <w:rStyle w:val="a6"/>
          <w:rFonts w:ascii="Traditional Arabic" w:hAnsi="Traditional Arabic" w:cs="Traditional Arabic"/>
          <w:sz w:val="36"/>
          <w:szCs w:val="36"/>
          <w:rtl/>
        </w:rPr>
        <w:footnoteReference w:id="587"/>
      </w:r>
      <w:r w:rsidRPr="00903703">
        <w:rPr>
          <w:rFonts w:ascii="Traditional Arabic" w:hAnsi="Traditional Arabic" w:cs="Traditional Arabic"/>
          <w:sz w:val="36"/>
          <w:szCs w:val="36"/>
          <w:rtl/>
        </w:rPr>
        <w:t>، فوصف الشح وصف مذموم ومع ذلك جاز ذكره في مقام الفتوى وفي ذلك مصلحة لتتبين الفتوى لصاحبها.</w:t>
      </w:r>
    </w:p>
    <w:p w:rsidR="00A06F1F" w:rsidRPr="00903703" w:rsidRDefault="00A06F1F" w:rsidP="00A06F1F">
      <w:pPr>
        <w:pStyle w:val="a3"/>
        <w:numPr>
          <w:ilvl w:val="0"/>
          <w:numId w:val="78"/>
        </w:numPr>
        <w:autoSpaceDE w:val="0"/>
        <w:autoSpaceDN w:val="0"/>
        <w:adjustRightInd w:val="0"/>
        <w:spacing w:after="0" w:line="240" w:lineRule="auto"/>
        <w:jc w:val="both"/>
        <w:rPr>
          <w:rFonts w:ascii="Traditional Arabic" w:hAnsi="Traditional Arabic" w:cs="Traditional Arabic"/>
          <w:sz w:val="36"/>
          <w:szCs w:val="36"/>
          <w:rtl/>
        </w:rPr>
      </w:pPr>
      <w:r w:rsidRPr="00903703">
        <w:rPr>
          <w:rFonts w:ascii="Traditional Arabic" w:hAnsi="Traditional Arabic" w:cs="Traditional Arabic"/>
          <w:sz w:val="36"/>
          <w:szCs w:val="36"/>
          <w:rtl/>
        </w:rPr>
        <w:t>عن فاطمة بنت قيس -في قصتها عندما طلقها زوجها- قال: فلما حللت ذكرت له أن معاوية بن أبي سفيان و أبا جهم خطباني، فقال رسول الله -صلى الله عليه وسلم-: ((أما أبو جهم فلا يضع عصاه عن عاتقه، وأما معاوية فصعلوك لا مال له، انكحي أسامة بن زيد فكرهته ثم قال : انكحي أسامة بن زيد فنكحته فجعل الله فيه خيرا و اغتبطت به))</w:t>
      </w:r>
      <w:r w:rsidRPr="00903703">
        <w:rPr>
          <w:rStyle w:val="a6"/>
          <w:rFonts w:ascii="Traditional Arabic" w:hAnsi="Traditional Arabic" w:cs="Traditional Arabic"/>
          <w:sz w:val="36"/>
          <w:szCs w:val="36"/>
          <w:rtl/>
        </w:rPr>
        <w:footnoteReference w:id="588"/>
      </w:r>
      <w:r w:rsidRPr="00903703">
        <w:rPr>
          <w:rFonts w:ascii="Traditional Arabic" w:hAnsi="Traditional Arabic" w:cs="Traditional Arabic"/>
          <w:sz w:val="36"/>
          <w:szCs w:val="36"/>
          <w:rtl/>
        </w:rPr>
        <w:t>.</w:t>
      </w:r>
    </w:p>
    <w:p w:rsidR="00A06F1F" w:rsidRPr="00903703" w:rsidRDefault="00A06F1F" w:rsidP="00A06F1F">
      <w:pPr>
        <w:autoSpaceDE w:val="0"/>
        <w:autoSpaceDN w:val="0"/>
        <w:adjustRightInd w:val="0"/>
        <w:spacing w:after="0" w:line="240" w:lineRule="auto"/>
        <w:jc w:val="both"/>
        <w:rPr>
          <w:rFonts w:ascii="Traditional Arabic" w:hAnsi="Traditional Arabic" w:cs="Traditional Arabic"/>
          <w:sz w:val="36"/>
          <w:szCs w:val="36"/>
          <w:rtl/>
        </w:rPr>
      </w:pPr>
      <w:r w:rsidRPr="00903703">
        <w:rPr>
          <w:rFonts w:ascii="Traditional Arabic" w:hAnsi="Traditional Arabic" w:cs="Traditional Arabic"/>
          <w:sz w:val="36"/>
          <w:szCs w:val="36"/>
          <w:rtl/>
        </w:rPr>
        <w:t>وجه الاستدلال من الحديث:</w:t>
      </w:r>
    </w:p>
    <w:p w:rsidR="00A06F1F" w:rsidRPr="00903703"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يقول النووي:" في هذا الحديث فوائد منها جواز وصف الانسان بعيب فيه للتعريف أو مصلحة تترتب عليه لا على قصد التنقيص وهذا أحد وجوه الغيبة المباحة"</w:t>
      </w:r>
      <w:r w:rsidRPr="00903703">
        <w:rPr>
          <w:rStyle w:val="a6"/>
          <w:rFonts w:ascii="Traditional Arabic" w:hAnsi="Traditional Arabic" w:cs="Traditional Arabic"/>
          <w:sz w:val="36"/>
          <w:szCs w:val="36"/>
          <w:rtl/>
        </w:rPr>
        <w:footnoteReference w:id="589"/>
      </w:r>
      <w:r w:rsidRPr="00903703">
        <w:rPr>
          <w:rFonts w:ascii="Traditional Arabic" w:hAnsi="Traditional Arabic" w:cs="Traditional Arabic"/>
          <w:sz w:val="36"/>
          <w:szCs w:val="36"/>
          <w:rtl/>
        </w:rPr>
        <w:t>.</w:t>
      </w:r>
    </w:p>
    <w:p w:rsidR="00A06F1F" w:rsidRPr="00903703" w:rsidRDefault="00A06F1F" w:rsidP="00A06F1F">
      <w:pPr>
        <w:autoSpaceDE w:val="0"/>
        <w:autoSpaceDN w:val="0"/>
        <w:adjustRightInd w:val="0"/>
        <w:spacing w:after="0" w:line="240" w:lineRule="auto"/>
        <w:jc w:val="both"/>
        <w:rPr>
          <w:rFonts w:ascii="Traditional Arabic" w:hAnsi="Traditional Arabic" w:cs="Traditional Arabic"/>
          <w:sz w:val="36"/>
          <w:szCs w:val="36"/>
          <w:rtl/>
        </w:rPr>
      </w:pPr>
    </w:p>
    <w:p w:rsidR="00A06F1F" w:rsidRPr="00903703" w:rsidRDefault="00A06F1F" w:rsidP="00A06F1F">
      <w:pPr>
        <w:pStyle w:val="a3"/>
        <w:numPr>
          <w:ilvl w:val="0"/>
          <w:numId w:val="52"/>
        </w:numPr>
        <w:autoSpaceDE w:val="0"/>
        <w:autoSpaceDN w:val="0"/>
        <w:adjustRightInd w:val="0"/>
        <w:spacing w:after="0" w:line="240" w:lineRule="auto"/>
        <w:jc w:val="both"/>
        <w:rPr>
          <w:rFonts w:ascii="Traditional Arabic" w:hAnsi="Traditional Arabic" w:cs="Traditional Arabic"/>
          <w:b/>
          <w:bCs/>
          <w:sz w:val="36"/>
          <w:szCs w:val="36"/>
        </w:rPr>
      </w:pPr>
      <w:r w:rsidRPr="00903703">
        <w:rPr>
          <w:rFonts w:ascii="Traditional Arabic" w:hAnsi="Traditional Arabic" w:cs="Traditional Arabic"/>
          <w:b/>
          <w:bCs/>
          <w:sz w:val="36"/>
          <w:szCs w:val="36"/>
          <w:rtl/>
        </w:rPr>
        <w:t>أقوال أهل العلم في الضابط:</w:t>
      </w:r>
    </w:p>
    <w:p w:rsidR="00A06F1F" w:rsidRPr="00903703"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lastRenderedPageBreak/>
        <w:t>لم أقف على من خالف في حكم هذا الضابط</w:t>
      </w:r>
      <w:r w:rsidRPr="00903703">
        <w:rPr>
          <w:rStyle w:val="a6"/>
          <w:rFonts w:ascii="Traditional Arabic" w:hAnsi="Traditional Arabic" w:cs="Traditional Arabic"/>
          <w:sz w:val="36"/>
          <w:szCs w:val="36"/>
          <w:rtl/>
        </w:rPr>
        <w:footnoteReference w:id="590"/>
      </w:r>
      <w:r>
        <w:rPr>
          <w:rFonts w:ascii="Traditional Arabic" w:hAnsi="Traditional Arabic" w:cs="Traditional Arabic"/>
          <w:sz w:val="36"/>
          <w:szCs w:val="36"/>
          <w:rtl/>
        </w:rPr>
        <w:t xml:space="preserve">، إلا ما روي عن الإمام أحمد </w:t>
      </w:r>
      <w:r>
        <w:rPr>
          <w:rFonts w:ascii="Traditional Arabic" w:hAnsi="Traditional Arabic" w:cs="Traditional Arabic" w:hint="cs"/>
          <w:sz w:val="36"/>
          <w:szCs w:val="36"/>
          <w:rtl/>
        </w:rPr>
        <w:t xml:space="preserve">من </w:t>
      </w:r>
      <w:r w:rsidRPr="00903703">
        <w:rPr>
          <w:rFonts w:ascii="Traditional Arabic" w:hAnsi="Traditional Arabic" w:cs="Traditional Arabic"/>
          <w:sz w:val="36"/>
          <w:szCs w:val="36"/>
          <w:rtl/>
        </w:rPr>
        <w:t>تحرم الغيبة مطلقا، والصحيح عن الإمام أحمد خلاف ذلك</w:t>
      </w:r>
      <w:r w:rsidRPr="00903703">
        <w:rPr>
          <w:rStyle w:val="a6"/>
          <w:rFonts w:ascii="Traditional Arabic" w:hAnsi="Traditional Arabic" w:cs="Traditional Arabic"/>
          <w:sz w:val="36"/>
          <w:szCs w:val="36"/>
          <w:rtl/>
        </w:rPr>
        <w:footnoteReference w:id="591"/>
      </w:r>
      <w:r w:rsidRPr="00903703">
        <w:rPr>
          <w:rFonts w:ascii="Traditional Arabic" w:hAnsi="Traditional Arabic" w:cs="Traditional Arabic"/>
          <w:sz w:val="36"/>
          <w:szCs w:val="36"/>
          <w:rtl/>
        </w:rPr>
        <w:t>، فعلى هذا لم أقف على من خالف في هذا، لكن لم أقف على من</w:t>
      </w:r>
      <w:r>
        <w:rPr>
          <w:rFonts w:ascii="Traditional Arabic" w:hAnsi="Traditional Arabic" w:cs="Traditional Arabic" w:hint="cs"/>
          <w:sz w:val="36"/>
          <w:szCs w:val="36"/>
          <w:rtl/>
        </w:rPr>
        <w:t xml:space="preserve"> ذكر</w:t>
      </w:r>
      <w:r w:rsidRPr="00903703">
        <w:rPr>
          <w:rFonts w:ascii="Traditional Arabic" w:hAnsi="Traditional Arabic" w:cs="Traditional Arabic"/>
          <w:sz w:val="36"/>
          <w:szCs w:val="36"/>
          <w:rtl/>
        </w:rPr>
        <w:t xml:space="preserve"> الإجماع في هذه المسألة.</w:t>
      </w:r>
    </w:p>
    <w:p w:rsidR="00A06F1F" w:rsidRPr="00903703" w:rsidRDefault="00A06F1F" w:rsidP="00A06F1F">
      <w:pPr>
        <w:autoSpaceDE w:val="0"/>
        <w:autoSpaceDN w:val="0"/>
        <w:adjustRightInd w:val="0"/>
        <w:spacing w:after="0" w:line="240" w:lineRule="auto"/>
        <w:jc w:val="both"/>
        <w:rPr>
          <w:rFonts w:ascii="Traditional Arabic" w:hAnsi="Traditional Arabic" w:cs="Traditional Arabic"/>
          <w:sz w:val="36"/>
          <w:szCs w:val="36"/>
          <w:rtl/>
        </w:rPr>
      </w:pPr>
    </w:p>
    <w:p w:rsidR="00A06F1F" w:rsidRPr="00903703" w:rsidRDefault="00A06F1F" w:rsidP="00A06F1F">
      <w:pPr>
        <w:pStyle w:val="a3"/>
        <w:numPr>
          <w:ilvl w:val="0"/>
          <w:numId w:val="52"/>
        </w:numPr>
        <w:autoSpaceDE w:val="0"/>
        <w:autoSpaceDN w:val="0"/>
        <w:adjustRightInd w:val="0"/>
        <w:spacing w:after="0" w:line="240" w:lineRule="auto"/>
        <w:jc w:val="both"/>
        <w:rPr>
          <w:rFonts w:ascii="Traditional Arabic" w:hAnsi="Traditional Arabic" w:cs="Traditional Arabic"/>
          <w:b/>
          <w:bCs/>
          <w:sz w:val="36"/>
          <w:szCs w:val="36"/>
        </w:rPr>
      </w:pPr>
      <w:r w:rsidRPr="00903703">
        <w:rPr>
          <w:rFonts w:ascii="Traditional Arabic" w:hAnsi="Traditional Arabic" w:cs="Traditional Arabic"/>
          <w:b/>
          <w:bCs/>
          <w:sz w:val="36"/>
          <w:szCs w:val="36"/>
          <w:rtl/>
        </w:rPr>
        <w:t>الألفاظ التي ورد بها الضابط عند الفقهاء:</w:t>
      </w:r>
    </w:p>
    <w:p w:rsidR="00A06F1F" w:rsidRPr="00903703"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903703">
        <w:rPr>
          <w:rFonts w:ascii="Traditional Arabic" w:hAnsi="Traditional Arabic" w:cs="Traditional Arabic"/>
          <w:sz w:val="36"/>
          <w:szCs w:val="36"/>
          <w:rtl/>
        </w:rPr>
        <w:t>لقد ذكر كثير من أهل العلم في كلامهم معنى هذا الضابط عند تفريقهم بين ما يجوز من الغيبة وبين ما لا يجوز، فمنهم:</w:t>
      </w:r>
    </w:p>
    <w:p w:rsidR="00A06F1F" w:rsidRPr="00903703" w:rsidRDefault="00A06F1F" w:rsidP="00A06F1F">
      <w:pPr>
        <w:pStyle w:val="a3"/>
        <w:numPr>
          <w:ilvl w:val="0"/>
          <w:numId w:val="77"/>
        </w:numPr>
        <w:autoSpaceDE w:val="0"/>
        <w:autoSpaceDN w:val="0"/>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القرافي، حيث يقول:" إذا تحقق ال</w:t>
      </w:r>
      <w:r>
        <w:rPr>
          <w:rFonts w:ascii="Traditional Arabic" w:hAnsi="Traditional Arabic" w:cs="Traditional Arabic" w:hint="cs"/>
          <w:sz w:val="36"/>
          <w:szCs w:val="36"/>
          <w:rtl/>
        </w:rPr>
        <w:t>غ</w:t>
      </w:r>
      <w:r w:rsidRPr="00903703">
        <w:rPr>
          <w:rFonts w:ascii="Traditional Arabic" w:hAnsi="Traditional Arabic" w:cs="Traditional Arabic"/>
          <w:sz w:val="36"/>
          <w:szCs w:val="36"/>
          <w:rtl/>
        </w:rPr>
        <w:t>رض الصحيح الشرعي الذي لا يتوصل إليه إلا بالغيبة خرجت عن أصلها من الحرمة وحينئذ فتجب أو تباح"</w:t>
      </w:r>
      <w:r w:rsidRPr="00903703">
        <w:rPr>
          <w:rStyle w:val="a6"/>
          <w:rFonts w:ascii="Traditional Arabic" w:hAnsi="Traditional Arabic" w:cs="Traditional Arabic"/>
          <w:sz w:val="36"/>
          <w:szCs w:val="36"/>
          <w:rtl/>
        </w:rPr>
        <w:footnoteReference w:id="592"/>
      </w:r>
      <w:r w:rsidRPr="00903703">
        <w:rPr>
          <w:rFonts w:ascii="Traditional Arabic" w:hAnsi="Traditional Arabic" w:cs="Traditional Arabic"/>
          <w:sz w:val="36"/>
          <w:szCs w:val="36"/>
          <w:rtl/>
        </w:rPr>
        <w:t>.</w:t>
      </w:r>
    </w:p>
    <w:p w:rsidR="00A06F1F" w:rsidRPr="00903703" w:rsidRDefault="00A06F1F" w:rsidP="00A06F1F">
      <w:pPr>
        <w:pStyle w:val="a3"/>
        <w:numPr>
          <w:ilvl w:val="0"/>
          <w:numId w:val="77"/>
        </w:numPr>
        <w:autoSpaceDE w:val="0"/>
        <w:autoSpaceDN w:val="0"/>
        <w:adjustRightInd w:val="0"/>
        <w:spacing w:after="0" w:line="240" w:lineRule="auto"/>
        <w:jc w:val="both"/>
        <w:rPr>
          <w:rFonts w:ascii="Traditional Arabic" w:hAnsi="Traditional Arabic" w:cs="Traditional Arabic"/>
          <w:sz w:val="36"/>
          <w:szCs w:val="36"/>
        </w:rPr>
      </w:pPr>
      <w:r w:rsidRPr="00903703">
        <w:rPr>
          <w:rFonts w:ascii="Traditional Arabic" w:hAnsi="Traditional Arabic" w:cs="Traditional Arabic"/>
          <w:sz w:val="36"/>
          <w:szCs w:val="36"/>
          <w:rtl/>
        </w:rPr>
        <w:t>ابن بطال</w:t>
      </w:r>
      <w:r w:rsidRPr="00903703">
        <w:rPr>
          <w:rStyle w:val="a6"/>
          <w:rFonts w:ascii="Traditional Arabic" w:hAnsi="Traditional Arabic" w:cs="Traditional Arabic"/>
          <w:sz w:val="36"/>
          <w:szCs w:val="36"/>
          <w:rtl/>
        </w:rPr>
        <w:footnoteReference w:id="593"/>
      </w:r>
      <w:r w:rsidRPr="00903703">
        <w:rPr>
          <w:rFonts w:ascii="Traditional Arabic" w:hAnsi="Traditional Arabic" w:cs="Traditional Arabic"/>
          <w:sz w:val="36"/>
          <w:szCs w:val="36"/>
          <w:rtl/>
        </w:rPr>
        <w:t>، حيث يقول:" وصف الإنسان بما فيه من النقص على سبيل التظلم منه والضرورة إلى طلب الإنصاف من حق عليه أنه جائز وليس بغيبة"</w:t>
      </w:r>
      <w:r w:rsidRPr="00903703">
        <w:rPr>
          <w:rStyle w:val="a6"/>
          <w:rFonts w:ascii="Traditional Arabic" w:hAnsi="Traditional Arabic" w:cs="Traditional Arabic"/>
          <w:sz w:val="36"/>
          <w:szCs w:val="36"/>
          <w:rtl/>
        </w:rPr>
        <w:footnoteReference w:id="594"/>
      </w:r>
      <w:r w:rsidRPr="00903703">
        <w:rPr>
          <w:rFonts w:ascii="Traditional Arabic" w:hAnsi="Traditional Arabic" w:cs="Traditional Arabic"/>
          <w:sz w:val="36"/>
          <w:szCs w:val="36"/>
          <w:rtl/>
        </w:rPr>
        <w:t>.</w:t>
      </w:r>
    </w:p>
    <w:p w:rsidR="00A06F1F" w:rsidRPr="00903703" w:rsidRDefault="00A06F1F" w:rsidP="00A06F1F">
      <w:pPr>
        <w:pStyle w:val="a3"/>
        <w:numPr>
          <w:ilvl w:val="0"/>
          <w:numId w:val="77"/>
        </w:numPr>
        <w:autoSpaceDE w:val="0"/>
        <w:autoSpaceDN w:val="0"/>
        <w:adjustRightInd w:val="0"/>
        <w:spacing w:after="0" w:line="240" w:lineRule="auto"/>
        <w:jc w:val="both"/>
        <w:rPr>
          <w:rFonts w:ascii="Traditional Arabic" w:hAnsi="Traditional Arabic" w:cs="Traditional Arabic"/>
          <w:sz w:val="36"/>
          <w:szCs w:val="36"/>
        </w:rPr>
      </w:pPr>
      <w:r w:rsidRPr="00903703">
        <w:rPr>
          <w:rFonts w:ascii="Traditional Arabic" w:hAnsi="Traditional Arabic" w:cs="Traditional Arabic"/>
          <w:sz w:val="36"/>
          <w:szCs w:val="36"/>
          <w:rtl/>
        </w:rPr>
        <w:t>النووي، حيث يقول:" جواز ذكر الانسان بما فيه عند المشاورة وطلب النصيحة ولا يكون هذا من الغيبة المحرمة"</w:t>
      </w:r>
      <w:r w:rsidRPr="00903703">
        <w:rPr>
          <w:rStyle w:val="a6"/>
          <w:rFonts w:ascii="Traditional Arabic" w:hAnsi="Traditional Arabic" w:cs="Traditional Arabic"/>
          <w:sz w:val="36"/>
          <w:szCs w:val="36"/>
          <w:rtl/>
        </w:rPr>
        <w:footnoteReference w:id="595"/>
      </w:r>
      <w:r w:rsidRPr="00903703">
        <w:rPr>
          <w:rFonts w:ascii="Traditional Arabic" w:hAnsi="Traditional Arabic" w:cs="Traditional Arabic"/>
          <w:sz w:val="36"/>
          <w:szCs w:val="36"/>
          <w:rtl/>
        </w:rPr>
        <w:t>.</w:t>
      </w:r>
    </w:p>
    <w:p w:rsidR="00A06F1F" w:rsidRDefault="00A06F1F">
      <w:pPr>
        <w:rPr>
          <w:rtl/>
        </w:rPr>
      </w:pPr>
    </w:p>
    <w:p w:rsidR="00A06F1F" w:rsidRDefault="00A06F1F">
      <w:pPr>
        <w:bidi w:val="0"/>
        <w:rPr>
          <w:rtl/>
        </w:rPr>
      </w:pPr>
      <w:r>
        <w:rPr>
          <w:rtl/>
        </w:rPr>
        <w:br w:type="page"/>
      </w:r>
    </w:p>
    <w:p w:rsidR="00A06F1F" w:rsidRPr="004C4709" w:rsidRDefault="00A06F1F" w:rsidP="00A06F1F">
      <w:pPr>
        <w:jc w:val="both"/>
        <w:rPr>
          <w:b/>
          <w:bCs/>
          <w:rtl/>
        </w:rPr>
      </w:pPr>
      <w:r w:rsidRPr="004C4709">
        <w:rPr>
          <w:rFonts w:ascii="Traditional Arabic" w:hAnsi="Traditional Arabic" w:cs="Traditional Arabic" w:hint="cs"/>
          <w:b/>
          <w:bCs/>
          <w:sz w:val="36"/>
          <w:szCs w:val="36"/>
          <w:rtl/>
        </w:rPr>
        <w:lastRenderedPageBreak/>
        <w:t>المطلب الثاني: ما يذكر في الاستفتاء لأجل ضرورة الحكم إذا تعلق به أذى الغير لا يوجب تعزيرا:</w:t>
      </w:r>
    </w:p>
    <w:p w:rsidR="00A06F1F" w:rsidRPr="004C4709" w:rsidRDefault="00A06F1F" w:rsidP="00A06F1F">
      <w:pPr>
        <w:ind w:firstLine="567"/>
        <w:jc w:val="both"/>
        <w:rPr>
          <w:rFonts w:ascii="Traditional Arabic" w:hAnsi="Traditional Arabic" w:cs="Traditional Arabic"/>
          <w:sz w:val="36"/>
          <w:szCs w:val="36"/>
          <w:rtl/>
        </w:rPr>
      </w:pPr>
      <w:r w:rsidRPr="004C4709">
        <w:rPr>
          <w:rFonts w:ascii="Traditional Arabic" w:hAnsi="Traditional Arabic" w:cs="Traditional Arabic" w:hint="cs"/>
          <w:sz w:val="36"/>
          <w:szCs w:val="36"/>
          <w:rtl/>
        </w:rPr>
        <w:t xml:space="preserve">ذكر ابن دقيق العيد هذا الضابط عند شرحه لحديث </w:t>
      </w:r>
      <w:r w:rsidRPr="004C4709">
        <w:rPr>
          <w:rFonts w:ascii="Traditional Arabic" w:hAnsi="Traditional Arabic" w:cs="Traditional Arabic"/>
          <w:sz w:val="36"/>
          <w:szCs w:val="36"/>
          <w:rtl/>
        </w:rPr>
        <w:t xml:space="preserve">عائشة </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رضي الله عنها</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قالت</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دخلت هند بنت عتبة امرأة أبي سفيان على رسول الله </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صلى الله عليه وسلم</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فقالت : يا رسول الله إن أبا سفيان رجل شحيح</w:t>
      </w:r>
      <w:r w:rsidRPr="004C4709">
        <w:rPr>
          <w:rFonts w:ascii="Traditional Arabic" w:hAnsi="Traditional Arabic" w:cs="Traditional Arabic" w:hint="cs"/>
          <w:sz w:val="36"/>
          <w:szCs w:val="36"/>
          <w:rtl/>
        </w:rPr>
        <w:t>... الحديث</w:t>
      </w:r>
      <w:r w:rsidRPr="004C4709">
        <w:rPr>
          <w:rStyle w:val="a6"/>
          <w:rFonts w:ascii="Traditional Arabic" w:hAnsi="Traditional Arabic" w:cs="Traditional Arabic"/>
          <w:sz w:val="36"/>
          <w:szCs w:val="36"/>
          <w:rtl/>
        </w:rPr>
        <w:footnoteReference w:id="596"/>
      </w:r>
      <w:r w:rsidRPr="004C4709">
        <w:rPr>
          <w:rFonts w:ascii="Traditional Arabic" w:hAnsi="Traditional Arabic" w:cs="Traditional Arabic" w:hint="cs"/>
          <w:sz w:val="36"/>
          <w:szCs w:val="36"/>
          <w:rtl/>
        </w:rPr>
        <w:t>، فقال ابن دقيق العيد :"</w:t>
      </w:r>
      <w:r w:rsidRPr="004C4709">
        <w:rPr>
          <w:rFonts w:ascii="Traditional Arabic" w:hAnsi="Traditional Arabic" w:cs="Traditional Arabic"/>
          <w:sz w:val="36"/>
          <w:szCs w:val="36"/>
          <w:rtl/>
        </w:rPr>
        <w:t xml:space="preserve"> و فيه دليل على أن ما يذكر في الاستفتاء لأجل ضرورة معرفة الحكم إذا تعلق به أذى الغير لا يوجب تعزيرا</w:t>
      </w:r>
      <w:r w:rsidRPr="004C4709">
        <w:rPr>
          <w:rFonts w:ascii="Traditional Arabic" w:hAnsi="Traditional Arabic" w:cs="Traditional Arabic" w:hint="cs"/>
          <w:sz w:val="36"/>
          <w:szCs w:val="36"/>
          <w:rtl/>
        </w:rPr>
        <w:t>"</w:t>
      </w:r>
      <w:r w:rsidRPr="004C4709">
        <w:rPr>
          <w:rStyle w:val="a6"/>
          <w:rFonts w:ascii="Traditional Arabic" w:hAnsi="Traditional Arabic" w:cs="Traditional Arabic"/>
          <w:sz w:val="36"/>
          <w:szCs w:val="36"/>
          <w:rtl/>
        </w:rPr>
        <w:footnoteReference w:id="597"/>
      </w:r>
      <w:r w:rsidRPr="004C4709">
        <w:rPr>
          <w:rFonts w:ascii="Traditional Arabic" w:hAnsi="Traditional Arabic" w:cs="Traditional Arabic" w:hint="cs"/>
          <w:sz w:val="36"/>
          <w:szCs w:val="36"/>
          <w:rtl/>
        </w:rPr>
        <w:t>.</w:t>
      </w:r>
    </w:p>
    <w:p w:rsidR="00A06F1F" w:rsidRPr="004C4709" w:rsidRDefault="00A06F1F" w:rsidP="00A06F1F">
      <w:pPr>
        <w:jc w:val="both"/>
        <w:rPr>
          <w:rFonts w:ascii="Traditional Arabic" w:hAnsi="Traditional Arabic" w:cs="Traditional Arabic"/>
          <w:sz w:val="36"/>
          <w:szCs w:val="36"/>
          <w:rtl/>
        </w:rPr>
      </w:pPr>
    </w:p>
    <w:p w:rsidR="00A06F1F" w:rsidRPr="004C4709" w:rsidRDefault="00A06F1F" w:rsidP="00A06F1F">
      <w:pPr>
        <w:pStyle w:val="a3"/>
        <w:numPr>
          <w:ilvl w:val="0"/>
          <w:numId w:val="76"/>
        </w:numPr>
        <w:jc w:val="both"/>
        <w:rPr>
          <w:rFonts w:ascii="Traditional Arabic" w:hAnsi="Traditional Arabic" w:cs="Traditional Arabic"/>
          <w:b/>
          <w:bCs/>
          <w:sz w:val="36"/>
          <w:szCs w:val="36"/>
        </w:rPr>
      </w:pPr>
      <w:r w:rsidRPr="004C4709">
        <w:rPr>
          <w:rFonts w:ascii="Traditional Arabic" w:hAnsi="Traditional Arabic" w:cs="Traditional Arabic" w:hint="cs"/>
          <w:b/>
          <w:bCs/>
          <w:sz w:val="36"/>
          <w:szCs w:val="36"/>
          <w:rtl/>
        </w:rPr>
        <w:t>شرح مفردات الضابط:</w:t>
      </w:r>
    </w:p>
    <w:p w:rsidR="00A06F1F" w:rsidRPr="004C4709"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4C4709">
        <w:rPr>
          <w:rFonts w:ascii="Traditional Arabic" w:hAnsi="Traditional Arabic" w:cs="Traditional Arabic"/>
          <w:sz w:val="36"/>
          <w:szCs w:val="36"/>
          <w:rtl/>
        </w:rPr>
        <w:t xml:space="preserve">إذا نظرنا لهذا الضابط وجدنا فيه </w:t>
      </w:r>
      <w:r w:rsidRPr="004C4709">
        <w:rPr>
          <w:rFonts w:ascii="Traditional Arabic" w:hAnsi="Traditional Arabic" w:cs="Traditional Arabic" w:hint="cs"/>
          <w:sz w:val="36"/>
          <w:szCs w:val="36"/>
          <w:rtl/>
        </w:rPr>
        <w:t>بعض ال</w:t>
      </w:r>
      <w:r w:rsidRPr="004C4709">
        <w:rPr>
          <w:rFonts w:ascii="Traditional Arabic" w:hAnsi="Traditional Arabic" w:cs="Traditional Arabic"/>
          <w:sz w:val="36"/>
          <w:szCs w:val="36"/>
          <w:rtl/>
        </w:rPr>
        <w:t>مفرد</w:t>
      </w:r>
      <w:r w:rsidRPr="004C4709">
        <w:rPr>
          <w:rFonts w:ascii="Traditional Arabic" w:hAnsi="Traditional Arabic" w:cs="Traditional Arabic" w:hint="cs"/>
          <w:sz w:val="36"/>
          <w:szCs w:val="36"/>
          <w:rtl/>
        </w:rPr>
        <w:t>ات</w:t>
      </w:r>
      <w:r w:rsidRPr="004C4709">
        <w:rPr>
          <w:rFonts w:ascii="Traditional Arabic" w:hAnsi="Traditional Arabic" w:cs="Traditional Arabic"/>
          <w:sz w:val="36"/>
          <w:szCs w:val="36"/>
          <w:rtl/>
        </w:rPr>
        <w:t xml:space="preserve"> تحتاج إلى بيان وهي:</w:t>
      </w:r>
      <w:r w:rsidRPr="004C4709">
        <w:rPr>
          <w:rFonts w:ascii="Traditional Arabic" w:hAnsi="Traditional Arabic" w:cs="Traditional Arabic" w:hint="cs"/>
          <w:sz w:val="36"/>
          <w:szCs w:val="36"/>
          <w:rtl/>
        </w:rPr>
        <w:t xml:space="preserve"> الاستفتاء </w:t>
      </w:r>
      <w:r w:rsidRPr="004C4709">
        <w:rPr>
          <w:rFonts w:ascii="Traditional Arabic" w:hAnsi="Traditional Arabic" w:cs="Traditional Arabic"/>
          <w:sz w:val="36"/>
          <w:szCs w:val="36"/>
          <w:rtl/>
        </w:rPr>
        <w:t>–</w:t>
      </w:r>
      <w:r w:rsidRPr="004C4709">
        <w:rPr>
          <w:rFonts w:ascii="Traditional Arabic" w:hAnsi="Traditional Arabic" w:cs="Traditional Arabic" w:hint="cs"/>
          <w:sz w:val="36"/>
          <w:szCs w:val="36"/>
          <w:rtl/>
        </w:rPr>
        <w:t xml:space="preserve"> التعزير.</w:t>
      </w:r>
    </w:p>
    <w:p w:rsidR="00A06F1F" w:rsidRPr="004C4709" w:rsidRDefault="00A06F1F" w:rsidP="00A06F1F">
      <w:pPr>
        <w:pStyle w:val="a3"/>
        <w:numPr>
          <w:ilvl w:val="0"/>
          <w:numId w:val="79"/>
        </w:numPr>
        <w:jc w:val="both"/>
        <w:rPr>
          <w:rFonts w:ascii="Traditional Arabic" w:hAnsi="Traditional Arabic" w:cs="Traditional Arabic"/>
          <w:sz w:val="36"/>
          <w:szCs w:val="36"/>
        </w:rPr>
      </w:pPr>
      <w:r w:rsidRPr="004C4709">
        <w:rPr>
          <w:rFonts w:ascii="Traditional Arabic" w:hAnsi="Traditional Arabic" w:cs="Traditional Arabic" w:hint="cs"/>
          <w:sz w:val="36"/>
          <w:szCs w:val="36"/>
          <w:rtl/>
        </w:rPr>
        <w:t>الاستفتاء:</w:t>
      </w:r>
    </w:p>
    <w:p w:rsidR="00A06F1F" w:rsidRPr="004C4709" w:rsidRDefault="00A06F1F" w:rsidP="00A06F1F">
      <w:pPr>
        <w:ind w:firstLine="567"/>
        <w:jc w:val="both"/>
        <w:rPr>
          <w:rFonts w:ascii="Traditional Arabic" w:hAnsi="Traditional Arabic" w:cs="Traditional Arabic"/>
          <w:sz w:val="36"/>
          <w:szCs w:val="36"/>
          <w:rtl/>
        </w:rPr>
      </w:pPr>
      <w:r w:rsidRPr="004C4709">
        <w:rPr>
          <w:rFonts w:ascii="Traditional Arabic" w:hAnsi="Traditional Arabic" w:cs="Traditional Arabic"/>
          <w:sz w:val="36"/>
          <w:szCs w:val="36"/>
          <w:rtl/>
        </w:rPr>
        <w:t>الاستفتاء لغة: طلب الجواب عن الأمر المشكل</w:t>
      </w:r>
      <w:r w:rsidRPr="004C4709">
        <w:rPr>
          <w:rStyle w:val="a6"/>
          <w:rFonts w:ascii="Traditional Arabic" w:hAnsi="Traditional Arabic" w:cs="Traditional Arabic"/>
          <w:sz w:val="36"/>
          <w:szCs w:val="36"/>
          <w:rtl/>
        </w:rPr>
        <w:footnoteReference w:id="598"/>
      </w:r>
      <w:r w:rsidRPr="004C4709">
        <w:rPr>
          <w:rFonts w:ascii="Traditional Arabic" w:hAnsi="Traditional Arabic" w:cs="Traditional Arabic"/>
          <w:sz w:val="36"/>
          <w:szCs w:val="36"/>
          <w:rtl/>
        </w:rPr>
        <w:t xml:space="preserve">، ومنه قوله تعالى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296" w:hAnsi="QCF_P296" w:cs="QCF_P296"/>
          <w:color w:val="000000"/>
          <w:sz w:val="32"/>
          <w:szCs w:val="32"/>
          <w:rtl/>
        </w:rPr>
        <w:t>ﮔ</w:t>
      </w:r>
      <w:r>
        <w:rPr>
          <w:rFonts w:ascii="QCF_P296" w:hAnsi="QCF_P296" w:cs="QCF_P296"/>
          <w:color w:val="000000"/>
          <w:sz w:val="2"/>
          <w:szCs w:val="2"/>
          <w:rtl/>
        </w:rPr>
        <w:t xml:space="preserve"> </w:t>
      </w:r>
      <w:r>
        <w:rPr>
          <w:rFonts w:ascii="QCF_P296" w:hAnsi="QCF_P296" w:cs="QCF_P296"/>
          <w:color w:val="000000"/>
          <w:sz w:val="32"/>
          <w:szCs w:val="32"/>
          <w:rtl/>
        </w:rPr>
        <w:t>ﮕ</w:t>
      </w:r>
      <w:r>
        <w:rPr>
          <w:rFonts w:ascii="QCF_P296" w:hAnsi="QCF_P296" w:cs="QCF_P296"/>
          <w:color w:val="000000"/>
          <w:sz w:val="2"/>
          <w:szCs w:val="2"/>
          <w:rtl/>
        </w:rPr>
        <w:t xml:space="preserve"> </w:t>
      </w:r>
      <w:r>
        <w:rPr>
          <w:rFonts w:ascii="QCF_P296" w:hAnsi="QCF_P296" w:cs="QCF_P296"/>
          <w:color w:val="000000"/>
          <w:sz w:val="32"/>
          <w:szCs w:val="32"/>
          <w:rtl/>
        </w:rPr>
        <w:t>ﮖ</w:t>
      </w:r>
      <w:r>
        <w:rPr>
          <w:rFonts w:ascii="QCF_P296" w:hAnsi="QCF_P296" w:cs="QCF_P296"/>
          <w:color w:val="000000"/>
          <w:sz w:val="2"/>
          <w:szCs w:val="2"/>
          <w:rtl/>
        </w:rPr>
        <w:t xml:space="preserve">   </w:t>
      </w:r>
      <w:r>
        <w:rPr>
          <w:rFonts w:ascii="QCF_P296" w:hAnsi="QCF_P296" w:cs="QCF_P296"/>
          <w:color w:val="000000"/>
          <w:sz w:val="32"/>
          <w:szCs w:val="32"/>
          <w:rtl/>
        </w:rPr>
        <w:t>ﮗ</w:t>
      </w:r>
      <w:r>
        <w:rPr>
          <w:rFonts w:ascii="QCF_P296" w:hAnsi="QCF_P296" w:cs="QCF_P296"/>
          <w:color w:val="000000"/>
          <w:sz w:val="2"/>
          <w:szCs w:val="2"/>
          <w:rtl/>
        </w:rPr>
        <w:t xml:space="preserve"> </w:t>
      </w:r>
      <w:r>
        <w:rPr>
          <w:rFonts w:ascii="QCF_P296" w:hAnsi="QCF_P296" w:cs="QCF_P296"/>
          <w:color w:val="000000"/>
          <w:sz w:val="32"/>
          <w:szCs w:val="32"/>
          <w:rtl/>
        </w:rPr>
        <w:t>ﮘ</w:t>
      </w:r>
      <w:r>
        <w:rPr>
          <w:rFonts w:ascii="QCF_P296" w:hAnsi="QCF_P296" w:cs="QCF_P296"/>
          <w:color w:val="000000"/>
          <w:sz w:val="2"/>
          <w:szCs w:val="2"/>
          <w:rtl/>
        </w:rPr>
        <w:t xml:space="preserve"> </w:t>
      </w:r>
      <w:r>
        <w:rPr>
          <w:rFonts w:ascii="QCF_BSML" w:hAnsi="QCF_BSML" w:cs="QCF_BSML"/>
          <w:color w:val="000000"/>
          <w:sz w:val="32"/>
          <w:szCs w:val="32"/>
          <w:rtl/>
        </w:rPr>
        <w:t>ﮊ</w:t>
      </w:r>
      <w:r w:rsidRPr="004C4709">
        <w:rPr>
          <w:rStyle w:val="a6"/>
          <w:rFonts w:ascii="Traditional Arabic" w:hAnsi="Traditional Arabic" w:cs="Traditional Arabic"/>
          <w:sz w:val="36"/>
          <w:szCs w:val="36"/>
          <w:rtl/>
        </w:rPr>
        <w:footnoteReference w:id="599"/>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وقد يكون بمعنى مجرد سؤال، ومنه قوله تعالى</w:t>
      </w:r>
      <w:r w:rsidRPr="004C4709">
        <w:rPr>
          <w:rFonts w:ascii="Traditional Arabic" w:hAnsi="Traditional Arabic" w:cs="Traditional Arabic" w:hint="cs"/>
          <w:sz w:val="36"/>
          <w:szCs w:val="36"/>
          <w:rtl/>
        </w:rPr>
        <w:t xml:space="preserve"> </w:t>
      </w:r>
      <w:r>
        <w:rPr>
          <w:rFonts w:ascii="QCF_BSML" w:hAnsi="QCF_BSML" w:cs="QCF_BSML"/>
          <w:color w:val="000000"/>
          <w:sz w:val="32"/>
          <w:szCs w:val="32"/>
          <w:rtl/>
        </w:rPr>
        <w:t>ﮋ</w:t>
      </w:r>
      <w:r>
        <w:rPr>
          <w:rFonts w:ascii="QCF_BSML" w:hAnsi="QCF_BSML" w:cs="QCF_BSML"/>
          <w:color w:val="000000"/>
          <w:sz w:val="2"/>
          <w:szCs w:val="2"/>
          <w:rtl/>
        </w:rPr>
        <w:t xml:space="preserve"> </w:t>
      </w:r>
      <w:r>
        <w:rPr>
          <w:rFonts w:ascii="QCF_P446" w:hAnsi="QCF_P446" w:cs="QCF_P446"/>
          <w:color w:val="000000"/>
          <w:sz w:val="32"/>
          <w:szCs w:val="32"/>
          <w:rtl/>
        </w:rPr>
        <w:t>ﮋ</w:t>
      </w:r>
      <w:r>
        <w:rPr>
          <w:rFonts w:ascii="QCF_P446" w:hAnsi="QCF_P446" w:cs="QCF_P446"/>
          <w:color w:val="000000"/>
          <w:sz w:val="2"/>
          <w:szCs w:val="2"/>
          <w:rtl/>
        </w:rPr>
        <w:t xml:space="preserve"> </w:t>
      </w:r>
      <w:r>
        <w:rPr>
          <w:rFonts w:ascii="QCF_P446" w:hAnsi="QCF_P446" w:cs="QCF_P446"/>
          <w:color w:val="000000"/>
          <w:sz w:val="32"/>
          <w:szCs w:val="32"/>
          <w:rtl/>
        </w:rPr>
        <w:t>ﮌ</w:t>
      </w:r>
      <w:r>
        <w:rPr>
          <w:rFonts w:ascii="QCF_P446" w:hAnsi="QCF_P446" w:cs="QCF_P446"/>
          <w:color w:val="000000"/>
          <w:sz w:val="2"/>
          <w:szCs w:val="2"/>
          <w:rtl/>
        </w:rPr>
        <w:t xml:space="preserve"> </w:t>
      </w:r>
      <w:r>
        <w:rPr>
          <w:rFonts w:ascii="QCF_P446" w:hAnsi="QCF_P446" w:cs="QCF_P446"/>
          <w:color w:val="000000"/>
          <w:sz w:val="32"/>
          <w:szCs w:val="32"/>
          <w:rtl/>
        </w:rPr>
        <w:t>ﮍ</w:t>
      </w:r>
      <w:r>
        <w:rPr>
          <w:rFonts w:ascii="QCF_P446" w:hAnsi="QCF_P446" w:cs="QCF_P446"/>
          <w:color w:val="000000"/>
          <w:sz w:val="2"/>
          <w:szCs w:val="2"/>
          <w:rtl/>
        </w:rPr>
        <w:t xml:space="preserve"> </w:t>
      </w:r>
      <w:r>
        <w:rPr>
          <w:rFonts w:ascii="QCF_P446" w:hAnsi="QCF_P446" w:cs="QCF_P446"/>
          <w:color w:val="000000"/>
          <w:sz w:val="32"/>
          <w:szCs w:val="32"/>
          <w:rtl/>
        </w:rPr>
        <w:t>ﮎ</w:t>
      </w:r>
      <w:r>
        <w:rPr>
          <w:rFonts w:ascii="QCF_P446" w:hAnsi="QCF_P446" w:cs="QCF_P446"/>
          <w:color w:val="000000"/>
          <w:sz w:val="2"/>
          <w:szCs w:val="2"/>
          <w:rtl/>
        </w:rPr>
        <w:t xml:space="preserve">  </w:t>
      </w:r>
      <w:r>
        <w:rPr>
          <w:rFonts w:ascii="QCF_P446" w:hAnsi="QCF_P446" w:cs="QCF_P446"/>
          <w:color w:val="000000"/>
          <w:sz w:val="32"/>
          <w:szCs w:val="32"/>
          <w:rtl/>
        </w:rPr>
        <w:t>ﮏ</w:t>
      </w:r>
      <w:r>
        <w:rPr>
          <w:rFonts w:ascii="QCF_P446" w:hAnsi="QCF_P446" w:cs="QCF_P446"/>
          <w:color w:val="000000"/>
          <w:sz w:val="2"/>
          <w:szCs w:val="2"/>
          <w:rtl/>
        </w:rPr>
        <w:t xml:space="preserve"> </w:t>
      </w:r>
      <w:r>
        <w:rPr>
          <w:rFonts w:ascii="QCF_P446" w:hAnsi="QCF_P446" w:cs="QCF_P446"/>
          <w:color w:val="000000"/>
          <w:sz w:val="32"/>
          <w:szCs w:val="32"/>
          <w:rtl/>
        </w:rPr>
        <w:t>ﮐ</w:t>
      </w:r>
      <w:r>
        <w:rPr>
          <w:rFonts w:ascii="QCF_P446" w:hAnsi="QCF_P446" w:cs="QCF_P446"/>
          <w:color w:val="000000"/>
          <w:sz w:val="2"/>
          <w:szCs w:val="2"/>
          <w:rtl/>
        </w:rPr>
        <w:t xml:space="preserve"> </w:t>
      </w:r>
      <w:r>
        <w:rPr>
          <w:rFonts w:ascii="QCF_P446" w:hAnsi="QCF_P446" w:cs="QCF_P446"/>
          <w:color w:val="000000"/>
          <w:sz w:val="32"/>
          <w:szCs w:val="32"/>
          <w:rtl/>
        </w:rPr>
        <w:t>ﮑ</w:t>
      </w:r>
      <w:r>
        <w:rPr>
          <w:rFonts w:ascii="Arial" w:hAnsi="Arial"/>
          <w:color w:val="000000"/>
          <w:sz w:val="2"/>
          <w:szCs w:val="2"/>
          <w:rtl/>
        </w:rPr>
        <w:t xml:space="preserve"> </w:t>
      </w:r>
      <w:r>
        <w:rPr>
          <w:rFonts w:ascii="QCF_BSML" w:hAnsi="QCF_BSML" w:cs="QCF_BSML"/>
          <w:color w:val="000000"/>
          <w:sz w:val="32"/>
          <w:szCs w:val="32"/>
          <w:rtl/>
        </w:rPr>
        <w:t xml:space="preserve">ﮊ </w:t>
      </w:r>
      <w:r w:rsidRPr="004C4709">
        <w:rPr>
          <w:rStyle w:val="a6"/>
          <w:rFonts w:ascii="Traditional Arabic" w:hAnsi="Traditional Arabic" w:cs="Traditional Arabic"/>
          <w:sz w:val="36"/>
          <w:szCs w:val="36"/>
          <w:rtl/>
        </w:rPr>
        <w:footnoteReference w:id="600"/>
      </w:r>
      <w:r w:rsidRPr="004C4709">
        <w:rPr>
          <w:rFonts w:ascii="Traditional Arabic" w:hAnsi="Traditional Arabic" w:cs="Traditional Arabic" w:hint="cs"/>
          <w:sz w:val="36"/>
          <w:szCs w:val="36"/>
          <w:rtl/>
        </w:rPr>
        <w:t>، يقو</w:t>
      </w:r>
      <w:r w:rsidRPr="004C4709">
        <w:rPr>
          <w:rFonts w:ascii="Traditional Arabic" w:hAnsi="Traditional Arabic" w:cs="Traditional Arabic"/>
          <w:sz w:val="36"/>
          <w:szCs w:val="36"/>
          <w:rtl/>
        </w:rPr>
        <w:t>ل المفسرون: أي اسألهم</w:t>
      </w:r>
      <w:r w:rsidRPr="004C4709">
        <w:rPr>
          <w:rStyle w:val="a6"/>
          <w:rFonts w:ascii="Traditional Arabic" w:hAnsi="Traditional Arabic" w:cs="Traditional Arabic"/>
          <w:sz w:val="36"/>
          <w:szCs w:val="36"/>
          <w:rtl/>
        </w:rPr>
        <w:footnoteReference w:id="601"/>
      </w:r>
      <w:r w:rsidRPr="004C4709">
        <w:rPr>
          <w:rFonts w:ascii="Traditional Arabic" w:hAnsi="Traditional Arabic" w:cs="Traditional Arabic" w:hint="cs"/>
          <w:sz w:val="36"/>
          <w:szCs w:val="36"/>
          <w:rtl/>
        </w:rPr>
        <w:t>.</w:t>
      </w:r>
    </w:p>
    <w:p w:rsidR="00A06F1F" w:rsidRPr="004C4709" w:rsidRDefault="00A06F1F" w:rsidP="00A06F1F">
      <w:pPr>
        <w:ind w:firstLine="567"/>
        <w:jc w:val="both"/>
        <w:rPr>
          <w:rFonts w:ascii="Traditional Arabic" w:hAnsi="Traditional Arabic" w:cs="Traditional Arabic"/>
          <w:sz w:val="36"/>
          <w:szCs w:val="36"/>
          <w:rtl/>
        </w:rPr>
      </w:pPr>
      <w:r w:rsidRPr="004C4709">
        <w:rPr>
          <w:rFonts w:ascii="Traditional Arabic" w:hAnsi="Traditional Arabic" w:cs="Traditional Arabic"/>
          <w:sz w:val="36"/>
          <w:szCs w:val="36"/>
          <w:rtl/>
        </w:rPr>
        <w:lastRenderedPageBreak/>
        <w:t xml:space="preserve">والفتوى في الاصطلاح : تبيين الحكم الشرعي </w:t>
      </w:r>
      <w:r w:rsidRPr="004C4709">
        <w:rPr>
          <w:rFonts w:ascii="Traditional Arabic" w:hAnsi="Traditional Arabic" w:cs="Traditional Arabic" w:hint="cs"/>
          <w:sz w:val="36"/>
          <w:szCs w:val="36"/>
          <w:rtl/>
        </w:rPr>
        <w:t>لل</w:t>
      </w:r>
      <w:r w:rsidRPr="004C4709">
        <w:rPr>
          <w:rFonts w:ascii="Traditional Arabic" w:hAnsi="Traditional Arabic" w:cs="Traditional Arabic"/>
          <w:sz w:val="36"/>
          <w:szCs w:val="36"/>
          <w:rtl/>
        </w:rPr>
        <w:t>س</w:t>
      </w:r>
      <w:r w:rsidRPr="004C4709">
        <w:rPr>
          <w:rFonts w:ascii="Traditional Arabic" w:hAnsi="Traditional Arabic" w:cs="Traditional Arabic" w:hint="cs"/>
          <w:sz w:val="36"/>
          <w:szCs w:val="36"/>
          <w:rtl/>
        </w:rPr>
        <w:t>ائ</w:t>
      </w:r>
      <w:r w:rsidRPr="004C4709">
        <w:rPr>
          <w:rFonts w:ascii="Traditional Arabic" w:hAnsi="Traditional Arabic" w:cs="Traditional Arabic"/>
          <w:sz w:val="36"/>
          <w:szCs w:val="36"/>
          <w:rtl/>
        </w:rPr>
        <w:t>ل عنه</w:t>
      </w:r>
      <w:r w:rsidRPr="004C4709">
        <w:rPr>
          <w:rStyle w:val="a6"/>
          <w:rFonts w:ascii="Traditional Arabic" w:hAnsi="Traditional Arabic" w:cs="Traditional Arabic"/>
          <w:sz w:val="36"/>
          <w:szCs w:val="36"/>
        </w:rPr>
        <w:footnoteReference w:id="602"/>
      </w:r>
      <w:r w:rsidRPr="004C4709">
        <w:rPr>
          <w:rFonts w:ascii="Traditional Arabic" w:hAnsi="Traditional Arabic" w:cs="Traditional Arabic" w:hint="cs"/>
          <w:sz w:val="36"/>
          <w:szCs w:val="36"/>
          <w:rtl/>
        </w:rPr>
        <w:t>، فيكون الاستفتاء هو: طلب تبيين الحكم الشرعي للسائل عنه.</w:t>
      </w:r>
    </w:p>
    <w:p w:rsidR="00A06F1F" w:rsidRPr="004C4709" w:rsidRDefault="00A06F1F" w:rsidP="00A06F1F">
      <w:pPr>
        <w:pStyle w:val="a3"/>
        <w:numPr>
          <w:ilvl w:val="0"/>
          <w:numId w:val="79"/>
        </w:numPr>
        <w:jc w:val="both"/>
        <w:rPr>
          <w:rFonts w:ascii="Traditional Arabic" w:hAnsi="Traditional Arabic" w:cs="Traditional Arabic"/>
          <w:sz w:val="36"/>
          <w:szCs w:val="36"/>
        </w:rPr>
      </w:pPr>
      <w:r w:rsidRPr="004C4709">
        <w:rPr>
          <w:rFonts w:ascii="Traditional Arabic" w:hAnsi="Traditional Arabic" w:cs="Traditional Arabic" w:hint="cs"/>
          <w:sz w:val="36"/>
          <w:szCs w:val="36"/>
          <w:rtl/>
        </w:rPr>
        <w:t>التعزير:</w:t>
      </w:r>
    </w:p>
    <w:p w:rsidR="00A06F1F" w:rsidRPr="004C4709"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4C4709">
        <w:rPr>
          <w:rFonts w:ascii="Traditional Arabic" w:hAnsi="Traditional Arabic" w:cs="Traditional Arabic"/>
          <w:sz w:val="36"/>
          <w:szCs w:val="36"/>
          <w:rtl/>
        </w:rPr>
        <w:t>التعزير لغة: مصدر عزر من العزر، وهو الرد والمنع، ويقال</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عزر أخاه بمعنى: نصره، لأنه منع عدوه من أن يؤذيه، ويقال: عزرته بمعنى: وقرته، وأيضا: أدبته، فهو من أسماء الأضداد</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وسميت العقوبة تعزيرا، لأن من شأنها أن تدفع الجاني وترده عن ارتكاب الجرائم، أو العودة إليها</w:t>
      </w:r>
      <w:r w:rsidRPr="004C4709">
        <w:rPr>
          <w:rStyle w:val="a6"/>
          <w:rFonts w:ascii="Traditional Arabic" w:hAnsi="Traditional Arabic" w:cs="Traditional Arabic"/>
          <w:sz w:val="36"/>
          <w:szCs w:val="36"/>
          <w:rtl/>
        </w:rPr>
        <w:footnoteReference w:id="603"/>
      </w:r>
      <w:r w:rsidRPr="004C4709">
        <w:rPr>
          <w:rFonts w:ascii="Traditional Arabic" w:hAnsi="Traditional Arabic" w:cs="Traditional Arabic" w:hint="cs"/>
          <w:sz w:val="36"/>
          <w:szCs w:val="36"/>
          <w:rtl/>
        </w:rPr>
        <w:t>.</w:t>
      </w:r>
    </w:p>
    <w:p w:rsidR="00A06F1F" w:rsidRPr="004C4709" w:rsidRDefault="00A06F1F" w:rsidP="00A06F1F">
      <w:pPr>
        <w:ind w:firstLine="567"/>
        <w:jc w:val="both"/>
        <w:rPr>
          <w:rFonts w:ascii="Traditional Arabic" w:hAnsi="Traditional Arabic" w:cs="Traditional Arabic"/>
          <w:sz w:val="36"/>
          <w:szCs w:val="36"/>
          <w:rtl/>
        </w:rPr>
      </w:pPr>
      <w:r w:rsidRPr="004C4709">
        <w:rPr>
          <w:rFonts w:ascii="Traditional Arabic" w:hAnsi="Traditional Arabic" w:cs="Traditional Arabic"/>
          <w:sz w:val="36"/>
          <w:szCs w:val="36"/>
          <w:rtl/>
        </w:rPr>
        <w:t>وفي الاصطلاح: هو عقوبة غير مقدرة شرعا</w:t>
      </w:r>
      <w:r w:rsidRPr="004C4709">
        <w:rPr>
          <w:rFonts w:ascii="Traditional Arabic" w:hAnsi="Traditional Arabic" w:cs="Traditional Arabic" w:hint="cs"/>
          <w:sz w:val="36"/>
          <w:szCs w:val="36"/>
          <w:rtl/>
        </w:rPr>
        <w:t xml:space="preserve"> في</w:t>
      </w:r>
      <w:r w:rsidRPr="004C4709">
        <w:rPr>
          <w:rFonts w:ascii="Traditional Arabic" w:hAnsi="Traditional Arabic" w:cs="Traditional Arabic"/>
          <w:sz w:val="36"/>
          <w:szCs w:val="36"/>
          <w:rtl/>
        </w:rPr>
        <w:t xml:space="preserve"> معصية ليس فيها حد ولا كفارة</w:t>
      </w:r>
      <w:r w:rsidRPr="004C4709">
        <w:rPr>
          <w:rStyle w:val="a6"/>
          <w:rFonts w:ascii="Traditional Arabic" w:hAnsi="Traditional Arabic" w:cs="Traditional Arabic"/>
          <w:sz w:val="36"/>
          <w:szCs w:val="36"/>
          <w:rtl/>
        </w:rPr>
        <w:footnoteReference w:id="604"/>
      </w:r>
      <w:r w:rsidRPr="004C4709">
        <w:rPr>
          <w:rFonts w:ascii="Traditional Arabic" w:hAnsi="Traditional Arabic" w:cs="Traditional Arabic"/>
          <w:sz w:val="36"/>
          <w:szCs w:val="36"/>
          <w:rtl/>
        </w:rPr>
        <w:t>.</w:t>
      </w:r>
    </w:p>
    <w:p w:rsidR="00A06F1F" w:rsidRPr="004C4709" w:rsidRDefault="00A06F1F" w:rsidP="00A06F1F">
      <w:pPr>
        <w:jc w:val="both"/>
        <w:rPr>
          <w:rFonts w:ascii="Traditional Arabic" w:hAnsi="Traditional Arabic" w:cs="Traditional Arabic"/>
          <w:sz w:val="36"/>
          <w:szCs w:val="36"/>
          <w:rtl/>
        </w:rPr>
      </w:pPr>
    </w:p>
    <w:p w:rsidR="00A06F1F" w:rsidRPr="004C4709" w:rsidRDefault="00A06F1F" w:rsidP="00A06F1F">
      <w:pPr>
        <w:pStyle w:val="a3"/>
        <w:numPr>
          <w:ilvl w:val="0"/>
          <w:numId w:val="55"/>
        </w:numPr>
        <w:autoSpaceDE w:val="0"/>
        <w:autoSpaceDN w:val="0"/>
        <w:adjustRightInd w:val="0"/>
        <w:spacing w:after="0" w:line="240" w:lineRule="auto"/>
        <w:jc w:val="both"/>
        <w:rPr>
          <w:rFonts w:ascii="Traditional Arabic" w:hAnsi="Traditional Arabic" w:cs="Traditional Arabic"/>
          <w:b/>
          <w:bCs/>
          <w:sz w:val="36"/>
          <w:szCs w:val="36"/>
        </w:rPr>
      </w:pPr>
      <w:r w:rsidRPr="004C4709">
        <w:rPr>
          <w:rFonts w:ascii="Traditional Arabic" w:hAnsi="Traditional Arabic" w:cs="Traditional Arabic"/>
          <w:b/>
          <w:bCs/>
          <w:sz w:val="36"/>
          <w:szCs w:val="36"/>
          <w:rtl/>
        </w:rPr>
        <w:t>بيان معنى الضابط:</w:t>
      </w:r>
    </w:p>
    <w:p w:rsidR="00A06F1F" w:rsidRPr="004C4709" w:rsidRDefault="00A06F1F" w:rsidP="00A06F1F">
      <w:pPr>
        <w:ind w:firstLine="567"/>
        <w:jc w:val="both"/>
        <w:rPr>
          <w:rFonts w:ascii="Traditional Arabic" w:hAnsi="Traditional Arabic" w:cs="Traditional Arabic"/>
          <w:sz w:val="36"/>
          <w:szCs w:val="36"/>
          <w:rtl/>
        </w:rPr>
      </w:pPr>
      <w:r w:rsidRPr="004C4709">
        <w:rPr>
          <w:rFonts w:ascii="Traditional Arabic" w:hAnsi="Traditional Arabic" w:cs="Traditional Arabic"/>
          <w:sz w:val="36"/>
          <w:szCs w:val="36"/>
          <w:rtl/>
        </w:rPr>
        <w:t>وبعد شرح ما يحتاج إلى شرح في الضابط يظهر جليا المراد بالضابط الذي ذكره ابن دقيق العيد، فالمراد من هذا الضابط:</w:t>
      </w:r>
    </w:p>
    <w:p w:rsidR="00A06F1F" w:rsidRPr="004C4709" w:rsidRDefault="00A06F1F" w:rsidP="00A06F1F">
      <w:pPr>
        <w:ind w:firstLine="567"/>
        <w:jc w:val="both"/>
        <w:rPr>
          <w:rFonts w:ascii="Traditional Arabic" w:hAnsi="Traditional Arabic" w:cs="Traditional Arabic"/>
          <w:sz w:val="36"/>
          <w:szCs w:val="36"/>
          <w:rtl/>
        </w:rPr>
      </w:pPr>
      <w:r w:rsidRPr="004C4709">
        <w:rPr>
          <w:rFonts w:ascii="Traditional Arabic" w:hAnsi="Traditional Arabic" w:cs="Traditional Arabic" w:hint="cs"/>
          <w:sz w:val="36"/>
          <w:szCs w:val="36"/>
          <w:rtl/>
        </w:rPr>
        <w:t>أن السائل قد يحتاج في سؤاله للمفتي أن يذكر أمرا يتعلق به أذى للغير، من وصف مذموم أو قدح بأحد مما يوجب عقوبة عليه، غير أن هذا الأمر المذكور في السؤال لما تعلق به الحكم اغتفر للسائل ذكره ولا يؤاخذ عليه.</w:t>
      </w:r>
    </w:p>
    <w:p w:rsidR="00A06F1F" w:rsidRPr="004C4709" w:rsidRDefault="00A06F1F" w:rsidP="00A06F1F">
      <w:pPr>
        <w:ind w:firstLine="567"/>
        <w:jc w:val="both"/>
        <w:rPr>
          <w:rFonts w:ascii="Traditional Arabic" w:hAnsi="Traditional Arabic" w:cs="Traditional Arabic"/>
          <w:sz w:val="36"/>
          <w:szCs w:val="36"/>
          <w:rtl/>
        </w:rPr>
      </w:pPr>
      <w:r w:rsidRPr="004C4709">
        <w:rPr>
          <w:rFonts w:ascii="Traditional Arabic" w:hAnsi="Traditional Arabic" w:cs="Traditional Arabic" w:hint="cs"/>
          <w:sz w:val="36"/>
          <w:szCs w:val="36"/>
          <w:rtl/>
        </w:rPr>
        <w:t>وهذا الضابط قد يكون داخلا في جزئية من الضابط الذي سبقه، بحيث أنه يتعلق بصورة من صور جواز الغيبة، وهي ما يذكر في الاستفتاء فإنه مغتفر إذا احتاج إليه، يقول القرافي:"</w:t>
      </w:r>
      <w:r w:rsidRPr="004C4709">
        <w:rPr>
          <w:rFonts w:ascii="Traditional Arabic" w:hAnsi="Traditional Arabic" w:cs="Traditional Arabic"/>
          <w:sz w:val="36"/>
          <w:szCs w:val="36"/>
          <w:rtl/>
        </w:rPr>
        <w:t xml:space="preserve">الثالث </w:t>
      </w:r>
      <w:r w:rsidRPr="004C4709">
        <w:rPr>
          <w:rFonts w:ascii="Traditional Arabic" w:hAnsi="Traditional Arabic" w:cs="Traditional Arabic" w:hint="cs"/>
          <w:sz w:val="36"/>
          <w:szCs w:val="36"/>
          <w:rtl/>
        </w:rPr>
        <w:t xml:space="preserve">-أي من الغيبة الجائزة- </w:t>
      </w:r>
      <w:r w:rsidRPr="004C4709">
        <w:rPr>
          <w:rFonts w:ascii="Traditional Arabic" w:hAnsi="Traditional Arabic" w:cs="Traditional Arabic"/>
          <w:sz w:val="36"/>
          <w:szCs w:val="36"/>
          <w:rtl/>
        </w:rPr>
        <w:t>الاستفتاء بأن يقول لمفت</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ظلمني بكذا فلان فهل </w:t>
      </w:r>
      <w:r w:rsidRPr="004C4709">
        <w:rPr>
          <w:rFonts w:ascii="Traditional Arabic" w:hAnsi="Traditional Arabic" w:cs="Traditional Arabic"/>
          <w:sz w:val="36"/>
          <w:szCs w:val="36"/>
          <w:rtl/>
        </w:rPr>
        <w:lastRenderedPageBreak/>
        <w:t>يجوز له</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وما طريقي في خلاصي منه</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أو تحصيل حقي أو نحو ذلك</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والأفضل أن يبهمه فيقول: ما تقول في شخص أو زوج كان من أمره كذا</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لحصول الغرض به</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وإنما جاز التصريح باسمه مع ذلك لأن المفتي قد يدرك من تعيينه معنى لا يدركه مع إبهامه فكان في التعيين نوع مصلحة</w:t>
      </w:r>
      <w:r w:rsidRPr="004C4709">
        <w:rPr>
          <w:rFonts w:ascii="Traditional Arabic" w:hAnsi="Traditional Arabic" w:cs="Traditional Arabic" w:hint="cs"/>
          <w:sz w:val="36"/>
          <w:szCs w:val="36"/>
          <w:rtl/>
        </w:rPr>
        <w:t>"</w:t>
      </w:r>
      <w:r w:rsidRPr="004C4709">
        <w:rPr>
          <w:rStyle w:val="a6"/>
          <w:rFonts w:ascii="Traditional Arabic" w:hAnsi="Traditional Arabic" w:cs="Traditional Arabic"/>
          <w:sz w:val="36"/>
          <w:szCs w:val="36"/>
          <w:rtl/>
        </w:rPr>
        <w:footnoteReference w:id="605"/>
      </w:r>
      <w:r w:rsidRPr="004C4709">
        <w:rPr>
          <w:rFonts w:ascii="Traditional Arabic" w:hAnsi="Traditional Arabic" w:cs="Traditional Arabic" w:hint="cs"/>
          <w:sz w:val="36"/>
          <w:szCs w:val="36"/>
          <w:rtl/>
        </w:rPr>
        <w:t>.</w:t>
      </w:r>
    </w:p>
    <w:p w:rsidR="00A06F1F" w:rsidRPr="004C4709" w:rsidRDefault="00A06F1F" w:rsidP="00A06F1F">
      <w:pPr>
        <w:jc w:val="both"/>
        <w:rPr>
          <w:rFonts w:ascii="Traditional Arabic" w:hAnsi="Traditional Arabic" w:cs="Traditional Arabic"/>
          <w:sz w:val="36"/>
          <w:szCs w:val="36"/>
          <w:rtl/>
        </w:rPr>
      </w:pPr>
    </w:p>
    <w:p w:rsidR="00A06F1F" w:rsidRPr="00660104" w:rsidRDefault="00A06F1F" w:rsidP="00A06F1F">
      <w:pPr>
        <w:pStyle w:val="a3"/>
        <w:numPr>
          <w:ilvl w:val="0"/>
          <w:numId w:val="55"/>
        </w:numPr>
        <w:autoSpaceDE w:val="0"/>
        <w:autoSpaceDN w:val="0"/>
        <w:adjustRightInd w:val="0"/>
        <w:spacing w:after="0" w:line="240" w:lineRule="auto"/>
        <w:jc w:val="both"/>
        <w:rPr>
          <w:rFonts w:ascii="Traditional Arabic" w:hAnsi="Traditional Arabic" w:cs="Traditional Arabic"/>
          <w:b/>
          <w:bCs/>
          <w:sz w:val="36"/>
          <w:szCs w:val="36"/>
        </w:rPr>
      </w:pPr>
      <w:r w:rsidRPr="00660104">
        <w:rPr>
          <w:rFonts w:ascii="Traditional Arabic" w:hAnsi="Traditional Arabic" w:cs="Traditional Arabic" w:hint="cs"/>
          <w:b/>
          <w:bCs/>
          <w:sz w:val="36"/>
          <w:szCs w:val="36"/>
          <w:rtl/>
        </w:rPr>
        <w:t>دليل الضابط:</w:t>
      </w:r>
    </w:p>
    <w:p w:rsidR="00A06F1F" w:rsidRPr="004C4709"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Pr>
      </w:pPr>
      <w:r w:rsidRPr="004C4709">
        <w:rPr>
          <w:rFonts w:ascii="Traditional Arabic" w:hAnsi="Traditional Arabic" w:cs="Traditional Arabic"/>
          <w:sz w:val="36"/>
          <w:szCs w:val="36"/>
          <w:rtl/>
        </w:rPr>
        <w:t xml:space="preserve">عن عائشة </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رضي الله عنها</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قالت</w:t>
      </w:r>
      <w:r w:rsidRPr="004C4709">
        <w:rPr>
          <w:rFonts w:ascii="Traditional Arabic" w:hAnsi="Traditional Arabic" w:cs="Traditional Arabic" w:hint="cs"/>
          <w:sz w:val="36"/>
          <w:szCs w:val="36"/>
          <w:rtl/>
        </w:rPr>
        <w:t xml:space="preserve">: </w:t>
      </w:r>
      <w:r w:rsidRPr="004C4709">
        <w:rPr>
          <w:rFonts w:ascii="Traditional Arabic" w:hAnsi="Traditional Arabic" w:cs="Traditional Arabic"/>
          <w:sz w:val="36"/>
          <w:szCs w:val="36"/>
          <w:rtl/>
        </w:rPr>
        <w:t xml:space="preserve">دخلت هند بنت عتبة امرأة أبي سفيان على رسول الله </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صلى الله عليه وسلم</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فقالت: يا رسول الله إن أبا سفيان رجل شحيح لا يعطيني من النفقة ما يكفيني ويكفي بني إلا ما أخذت من ماله بغير علمه</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فهل علي في ذلك من جناح؟ فقال رسول الله </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صلى الله عليه وسلم</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 xml:space="preserve">: </w:t>
      </w:r>
      <w:r w:rsidRPr="004C4709">
        <w:rPr>
          <w:rFonts w:ascii="Traditional Arabic" w:hAnsi="Traditional Arabic" w:cs="Traditional Arabic" w:hint="cs"/>
          <w:sz w:val="36"/>
          <w:szCs w:val="36"/>
          <w:rtl/>
        </w:rPr>
        <w:t>((</w:t>
      </w:r>
      <w:r w:rsidRPr="004C4709">
        <w:rPr>
          <w:rFonts w:ascii="Traditional Arabic" w:hAnsi="Traditional Arabic" w:cs="Traditional Arabic"/>
          <w:sz w:val="36"/>
          <w:szCs w:val="36"/>
          <w:rtl/>
        </w:rPr>
        <w:t>خذي من ماله بالمعروف ما يكفيك و يكفي بنيك</w:t>
      </w:r>
      <w:r w:rsidRPr="004C4709">
        <w:rPr>
          <w:rFonts w:ascii="Traditional Arabic" w:hAnsi="Traditional Arabic" w:cs="Traditional Arabic" w:hint="cs"/>
          <w:sz w:val="36"/>
          <w:szCs w:val="36"/>
          <w:rtl/>
        </w:rPr>
        <w:t>))</w:t>
      </w:r>
      <w:r w:rsidRPr="004C4709">
        <w:rPr>
          <w:rStyle w:val="a6"/>
          <w:rFonts w:ascii="Traditional Arabic" w:hAnsi="Traditional Arabic" w:cs="Traditional Arabic"/>
          <w:sz w:val="36"/>
          <w:szCs w:val="36"/>
          <w:rtl/>
        </w:rPr>
        <w:footnoteReference w:id="606"/>
      </w:r>
      <w:r w:rsidRPr="004C4709">
        <w:rPr>
          <w:rFonts w:ascii="Traditional Arabic" w:hAnsi="Traditional Arabic" w:cs="Traditional Arabic" w:hint="cs"/>
          <w:sz w:val="36"/>
          <w:szCs w:val="36"/>
          <w:rtl/>
        </w:rPr>
        <w:t>.</w:t>
      </w:r>
    </w:p>
    <w:p w:rsidR="00A06F1F" w:rsidRPr="004C4709" w:rsidRDefault="00A06F1F" w:rsidP="00A06F1F">
      <w:pPr>
        <w:autoSpaceDE w:val="0"/>
        <w:autoSpaceDN w:val="0"/>
        <w:adjustRightInd w:val="0"/>
        <w:spacing w:after="0" w:line="240" w:lineRule="auto"/>
        <w:jc w:val="both"/>
        <w:rPr>
          <w:rFonts w:ascii="Traditional Arabic" w:hAnsi="Traditional Arabic" w:cs="Traditional Arabic"/>
          <w:sz w:val="36"/>
          <w:szCs w:val="36"/>
          <w:rtl/>
        </w:rPr>
      </w:pPr>
      <w:r w:rsidRPr="004C4709">
        <w:rPr>
          <w:rFonts w:ascii="Traditional Arabic" w:hAnsi="Traditional Arabic" w:cs="Traditional Arabic" w:hint="cs"/>
          <w:sz w:val="36"/>
          <w:szCs w:val="36"/>
          <w:rtl/>
        </w:rPr>
        <w:t>وجه الاستلال من الحديث:</w:t>
      </w:r>
    </w:p>
    <w:p w:rsidR="00A06F1F" w:rsidRPr="004C4709" w:rsidRDefault="00A06F1F" w:rsidP="00A06F1F">
      <w:pPr>
        <w:ind w:firstLine="567"/>
        <w:jc w:val="both"/>
        <w:rPr>
          <w:rFonts w:ascii="Traditional Arabic" w:hAnsi="Traditional Arabic" w:cs="Traditional Arabic"/>
          <w:sz w:val="36"/>
          <w:szCs w:val="36"/>
          <w:rtl/>
        </w:rPr>
      </w:pPr>
      <w:r w:rsidRPr="004C4709">
        <w:rPr>
          <w:rFonts w:ascii="Traditional Arabic" w:hAnsi="Traditional Arabic" w:cs="Traditional Arabic" w:hint="cs"/>
          <w:sz w:val="36"/>
          <w:szCs w:val="36"/>
          <w:rtl/>
        </w:rPr>
        <w:t>أن هند بنت عتبة -رضي الله عنها- احتاجت في سؤالها إلى وصف أبي سفيان بما يوجب القدح فيه وهو الشح، ومع ذلك لم ينكر عليها النبي -صلى الله عليه وسلم- ذلك، ولو كان هذا الأمر مؤاخذا عليه لما سكت عن وصفها لأبي سفيان بالشح، ولا يجوز تأخير البيان عن وقت الحاجة.</w:t>
      </w:r>
    </w:p>
    <w:p w:rsidR="00A06F1F" w:rsidRPr="004C4709" w:rsidRDefault="00A06F1F" w:rsidP="00A06F1F">
      <w:pPr>
        <w:jc w:val="both"/>
        <w:rPr>
          <w:rFonts w:ascii="Traditional Arabic" w:hAnsi="Traditional Arabic" w:cs="Traditional Arabic"/>
          <w:sz w:val="36"/>
          <w:szCs w:val="36"/>
          <w:rtl/>
        </w:rPr>
      </w:pPr>
    </w:p>
    <w:p w:rsidR="00A06F1F" w:rsidRPr="004C4709" w:rsidRDefault="00A06F1F" w:rsidP="00A06F1F">
      <w:pPr>
        <w:pStyle w:val="a3"/>
        <w:numPr>
          <w:ilvl w:val="0"/>
          <w:numId w:val="52"/>
        </w:numPr>
        <w:autoSpaceDE w:val="0"/>
        <w:autoSpaceDN w:val="0"/>
        <w:adjustRightInd w:val="0"/>
        <w:spacing w:after="0" w:line="240" w:lineRule="auto"/>
        <w:jc w:val="both"/>
        <w:rPr>
          <w:rFonts w:ascii="Traditional Arabic" w:hAnsi="Traditional Arabic" w:cs="Traditional Arabic"/>
          <w:b/>
          <w:bCs/>
          <w:sz w:val="36"/>
          <w:szCs w:val="36"/>
        </w:rPr>
      </w:pPr>
      <w:r w:rsidRPr="004C4709">
        <w:rPr>
          <w:rFonts w:ascii="Traditional Arabic" w:hAnsi="Traditional Arabic" w:cs="Traditional Arabic"/>
          <w:b/>
          <w:bCs/>
          <w:sz w:val="36"/>
          <w:szCs w:val="36"/>
          <w:rtl/>
        </w:rPr>
        <w:t>أقوال أهل العلم في الضابط:</w:t>
      </w:r>
    </w:p>
    <w:p w:rsidR="00A06F1F" w:rsidRPr="004C4709"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4C4709">
        <w:rPr>
          <w:rFonts w:ascii="Traditional Arabic" w:hAnsi="Traditional Arabic" w:cs="Traditional Arabic" w:hint="cs"/>
          <w:sz w:val="36"/>
          <w:szCs w:val="36"/>
          <w:rtl/>
        </w:rPr>
        <w:lastRenderedPageBreak/>
        <w:t>لم أقف على من خالف في حكم هذا الضابط</w:t>
      </w:r>
      <w:r w:rsidRPr="004C4709">
        <w:rPr>
          <w:rStyle w:val="a6"/>
          <w:rFonts w:ascii="Traditional Arabic" w:hAnsi="Traditional Arabic" w:cs="Traditional Arabic"/>
          <w:sz w:val="36"/>
          <w:szCs w:val="36"/>
          <w:rtl/>
        </w:rPr>
        <w:footnoteReference w:id="607"/>
      </w:r>
      <w:r w:rsidRPr="004C4709">
        <w:rPr>
          <w:rFonts w:ascii="Traditional Arabic" w:hAnsi="Traditional Arabic" w:cs="Traditional Arabic" w:hint="cs"/>
          <w:sz w:val="36"/>
          <w:szCs w:val="36"/>
          <w:rtl/>
        </w:rPr>
        <w:t>، إلا ما روي عن الإمام أحمد بتحر</w:t>
      </w:r>
      <w:r>
        <w:rPr>
          <w:rFonts w:ascii="Traditional Arabic" w:hAnsi="Traditional Arabic" w:cs="Traditional Arabic" w:hint="cs"/>
          <w:sz w:val="36"/>
          <w:szCs w:val="36"/>
          <w:rtl/>
        </w:rPr>
        <w:t>ي</w:t>
      </w:r>
      <w:r w:rsidRPr="004C4709">
        <w:rPr>
          <w:rFonts w:ascii="Traditional Arabic" w:hAnsi="Traditional Arabic" w:cs="Traditional Arabic" w:hint="cs"/>
          <w:sz w:val="36"/>
          <w:szCs w:val="36"/>
          <w:rtl/>
        </w:rPr>
        <w:t>م الغيبة مطلقا، والصحيح عن الإمام أحمد خلاف ذلك</w:t>
      </w:r>
      <w:r w:rsidRPr="004C4709">
        <w:rPr>
          <w:rStyle w:val="a6"/>
          <w:rFonts w:ascii="Traditional Arabic" w:hAnsi="Traditional Arabic" w:cs="Traditional Arabic"/>
          <w:sz w:val="36"/>
          <w:szCs w:val="36"/>
          <w:rtl/>
        </w:rPr>
        <w:footnoteReference w:id="608"/>
      </w:r>
      <w:r w:rsidRPr="004C4709">
        <w:rPr>
          <w:rFonts w:ascii="Traditional Arabic" w:hAnsi="Traditional Arabic" w:cs="Traditional Arabic" w:hint="cs"/>
          <w:sz w:val="36"/>
          <w:szCs w:val="36"/>
          <w:rtl/>
        </w:rPr>
        <w:t>، فعلى هذا لم أقف على من خالف في هذا، لكن لم أقف على من الإجماع في هذه المسألة.</w:t>
      </w:r>
    </w:p>
    <w:p w:rsidR="00A06F1F" w:rsidRPr="004C4709" w:rsidRDefault="00A06F1F" w:rsidP="00A06F1F">
      <w:pPr>
        <w:autoSpaceDE w:val="0"/>
        <w:autoSpaceDN w:val="0"/>
        <w:adjustRightInd w:val="0"/>
        <w:spacing w:after="0" w:line="240" w:lineRule="auto"/>
        <w:jc w:val="both"/>
        <w:rPr>
          <w:rFonts w:ascii="Traditional Arabic" w:hAnsi="Traditional Arabic" w:cs="Traditional Arabic"/>
          <w:sz w:val="36"/>
          <w:szCs w:val="36"/>
          <w:rtl/>
        </w:rPr>
      </w:pPr>
    </w:p>
    <w:p w:rsidR="00A06F1F" w:rsidRPr="004C4709" w:rsidRDefault="00A06F1F" w:rsidP="00A06F1F">
      <w:pPr>
        <w:pStyle w:val="a3"/>
        <w:numPr>
          <w:ilvl w:val="0"/>
          <w:numId w:val="52"/>
        </w:numPr>
        <w:autoSpaceDE w:val="0"/>
        <w:autoSpaceDN w:val="0"/>
        <w:adjustRightInd w:val="0"/>
        <w:spacing w:after="0" w:line="240" w:lineRule="auto"/>
        <w:jc w:val="both"/>
        <w:rPr>
          <w:rFonts w:ascii="Traditional Arabic" w:hAnsi="Traditional Arabic" w:cs="Traditional Arabic"/>
          <w:b/>
          <w:bCs/>
          <w:sz w:val="36"/>
          <w:szCs w:val="36"/>
        </w:rPr>
      </w:pPr>
      <w:r w:rsidRPr="004C4709">
        <w:rPr>
          <w:rFonts w:ascii="Traditional Arabic" w:hAnsi="Traditional Arabic" w:cs="Traditional Arabic"/>
          <w:b/>
          <w:bCs/>
          <w:sz w:val="36"/>
          <w:szCs w:val="36"/>
          <w:rtl/>
        </w:rPr>
        <w:t>الألفاظ التي ورد بها الضابط عند الفقهاء:</w:t>
      </w:r>
    </w:p>
    <w:p w:rsidR="00A06F1F" w:rsidRPr="004C4709" w:rsidRDefault="00A06F1F" w:rsidP="00A06F1F">
      <w:pPr>
        <w:autoSpaceDE w:val="0"/>
        <w:autoSpaceDN w:val="0"/>
        <w:adjustRightInd w:val="0"/>
        <w:spacing w:after="0" w:line="240" w:lineRule="auto"/>
        <w:ind w:firstLine="567"/>
        <w:jc w:val="both"/>
        <w:rPr>
          <w:rFonts w:ascii="Traditional Arabic" w:hAnsi="Traditional Arabic" w:cs="Traditional Arabic"/>
          <w:sz w:val="36"/>
          <w:szCs w:val="36"/>
          <w:rtl/>
        </w:rPr>
      </w:pPr>
      <w:r w:rsidRPr="004C4709">
        <w:rPr>
          <w:rFonts w:ascii="Traditional Arabic" w:hAnsi="Traditional Arabic" w:cs="Traditional Arabic" w:hint="cs"/>
          <w:sz w:val="36"/>
          <w:szCs w:val="36"/>
          <w:rtl/>
        </w:rPr>
        <w:t>لقد ذكر كثير من أهل العلم في كلامهم معنى هذا الضابط عند تفريقهم بين ما يجوز من الغيبة وبين ما لا يجوز، فمنهم:</w:t>
      </w:r>
    </w:p>
    <w:p w:rsidR="00A06F1F" w:rsidRPr="004C4709" w:rsidRDefault="00A06F1F" w:rsidP="00A06F1F">
      <w:pPr>
        <w:pStyle w:val="a3"/>
        <w:numPr>
          <w:ilvl w:val="0"/>
          <w:numId w:val="79"/>
        </w:numPr>
        <w:jc w:val="both"/>
        <w:rPr>
          <w:rFonts w:ascii="Traditional Arabic" w:hAnsi="Traditional Arabic" w:cs="Traditional Arabic"/>
          <w:sz w:val="36"/>
          <w:szCs w:val="36"/>
        </w:rPr>
      </w:pPr>
      <w:r w:rsidRPr="004C4709">
        <w:rPr>
          <w:rFonts w:ascii="Traditional Arabic" w:hAnsi="Traditional Arabic" w:cs="Traditional Arabic" w:hint="cs"/>
          <w:sz w:val="36"/>
          <w:szCs w:val="36"/>
          <w:rtl/>
        </w:rPr>
        <w:t>القاضي عياض، حيث يقول:"</w:t>
      </w:r>
      <w:r w:rsidRPr="004C4709">
        <w:rPr>
          <w:rFonts w:ascii="Traditional Arabic" w:hAnsi="Traditional Arabic" w:cs="Traditional Arabic"/>
          <w:sz w:val="36"/>
          <w:szCs w:val="36"/>
          <w:rtl/>
        </w:rPr>
        <w:t xml:space="preserve"> ذكر الرجل بما فيه عند الحاكم والمستفتى ليس بغيبة</w:t>
      </w:r>
      <w:r w:rsidRPr="004C4709">
        <w:rPr>
          <w:rFonts w:ascii="Traditional Arabic" w:hAnsi="Traditional Arabic" w:cs="Traditional Arabic" w:hint="cs"/>
          <w:sz w:val="36"/>
          <w:szCs w:val="36"/>
          <w:rtl/>
        </w:rPr>
        <w:t>"</w:t>
      </w:r>
      <w:r w:rsidRPr="004C4709">
        <w:rPr>
          <w:rStyle w:val="a6"/>
          <w:rFonts w:ascii="Traditional Arabic" w:hAnsi="Traditional Arabic" w:cs="Traditional Arabic"/>
          <w:sz w:val="36"/>
          <w:szCs w:val="36"/>
          <w:rtl/>
        </w:rPr>
        <w:footnoteReference w:id="609"/>
      </w:r>
      <w:r w:rsidRPr="004C4709">
        <w:rPr>
          <w:rFonts w:ascii="Traditional Arabic" w:hAnsi="Traditional Arabic" w:cs="Traditional Arabic" w:hint="cs"/>
          <w:sz w:val="36"/>
          <w:szCs w:val="36"/>
          <w:rtl/>
        </w:rPr>
        <w:t>.</w:t>
      </w:r>
    </w:p>
    <w:p w:rsidR="00A06F1F" w:rsidRPr="004C4709" w:rsidRDefault="00A06F1F" w:rsidP="00A06F1F">
      <w:pPr>
        <w:pStyle w:val="a3"/>
        <w:numPr>
          <w:ilvl w:val="0"/>
          <w:numId w:val="79"/>
        </w:numPr>
        <w:jc w:val="both"/>
        <w:rPr>
          <w:rFonts w:ascii="Traditional Arabic" w:hAnsi="Traditional Arabic" w:cs="Traditional Arabic"/>
          <w:sz w:val="36"/>
          <w:szCs w:val="36"/>
          <w:rtl/>
        </w:rPr>
      </w:pPr>
      <w:r w:rsidRPr="004C4709">
        <w:rPr>
          <w:rFonts w:ascii="Traditional Arabic" w:hAnsi="Traditional Arabic" w:cs="Traditional Arabic" w:hint="cs"/>
          <w:sz w:val="36"/>
          <w:szCs w:val="36"/>
          <w:rtl/>
        </w:rPr>
        <w:t>النووي:"</w:t>
      </w:r>
      <w:r w:rsidRPr="004C4709">
        <w:rPr>
          <w:rFonts w:ascii="Traditional Arabic" w:hAnsi="Traditional Arabic" w:cs="Traditional Arabic"/>
          <w:sz w:val="36"/>
          <w:szCs w:val="36"/>
          <w:rtl/>
        </w:rPr>
        <w:t xml:space="preserve"> جواز ذكر الإنسان بما يكرهه إذا كان للاستفتاء والشكوى ونحوهما</w:t>
      </w:r>
      <w:r w:rsidRPr="004C4709">
        <w:rPr>
          <w:rFonts w:ascii="Traditional Arabic" w:hAnsi="Traditional Arabic" w:cs="Traditional Arabic" w:hint="cs"/>
          <w:sz w:val="36"/>
          <w:szCs w:val="36"/>
          <w:rtl/>
        </w:rPr>
        <w:t>"</w:t>
      </w:r>
      <w:r w:rsidRPr="004C4709">
        <w:rPr>
          <w:rStyle w:val="a6"/>
          <w:rFonts w:ascii="Traditional Arabic" w:hAnsi="Traditional Arabic" w:cs="Traditional Arabic"/>
          <w:sz w:val="36"/>
          <w:szCs w:val="36"/>
          <w:rtl/>
        </w:rPr>
        <w:footnoteReference w:id="610"/>
      </w:r>
    </w:p>
    <w:p w:rsidR="00A06F1F" w:rsidRDefault="00A06F1F">
      <w:pPr>
        <w:rPr>
          <w:rtl/>
        </w:rPr>
      </w:pPr>
    </w:p>
    <w:p w:rsidR="00A06F1F" w:rsidRDefault="00A06F1F">
      <w:pPr>
        <w:bidi w:val="0"/>
        <w:rPr>
          <w:rtl/>
        </w:rPr>
      </w:pPr>
      <w:r>
        <w:rPr>
          <w:rtl/>
        </w:rPr>
        <w:br w:type="page"/>
      </w:r>
    </w:p>
    <w:p w:rsidR="00A06F1F" w:rsidRDefault="00A06F1F" w:rsidP="00A06F1F">
      <w:pPr>
        <w:jc w:val="both"/>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الخاتمة:</w:t>
      </w:r>
    </w:p>
    <w:p w:rsidR="00A06F1F" w:rsidRDefault="00A06F1F" w:rsidP="00A06F1F">
      <w:pPr>
        <w:ind w:firstLine="567"/>
        <w:jc w:val="both"/>
        <w:rPr>
          <w:rFonts w:ascii="Traditional Arabic" w:hAnsi="Traditional Arabic" w:cs="Traditional Arabic"/>
          <w:sz w:val="36"/>
          <w:szCs w:val="36"/>
          <w:rtl/>
        </w:rPr>
      </w:pPr>
      <w:r>
        <w:rPr>
          <w:rFonts w:ascii="Traditional Arabic" w:hAnsi="Traditional Arabic" w:cs="Traditional Arabic"/>
          <w:sz w:val="36"/>
          <w:szCs w:val="36"/>
          <w:rtl/>
        </w:rPr>
        <w:t>الحمد لله الذي بنعمته تتم الصالحات، والصلاة والسلام على نبينا محمد وعلى آله وصحبه أجمعين، أما بعد:</w:t>
      </w:r>
    </w:p>
    <w:p w:rsidR="00A06F1F" w:rsidRDefault="00A06F1F" w:rsidP="00A06F1F">
      <w:pPr>
        <w:ind w:firstLine="567"/>
        <w:jc w:val="both"/>
        <w:rPr>
          <w:rFonts w:ascii="Traditional Arabic" w:hAnsi="Traditional Arabic" w:cs="Traditional Arabic"/>
          <w:sz w:val="36"/>
          <w:szCs w:val="36"/>
          <w:rtl/>
        </w:rPr>
      </w:pPr>
      <w:r>
        <w:rPr>
          <w:rFonts w:ascii="Traditional Arabic" w:hAnsi="Traditional Arabic" w:cs="Traditional Arabic"/>
          <w:sz w:val="36"/>
          <w:szCs w:val="36"/>
          <w:rtl/>
        </w:rPr>
        <w:t>فمن خلال هذه الجولة العلمية في كتاب إحكام الأحكام شرح عمدة الأحكام للإمام ابن دقيق العيد -رحمه الله تعالى- وجمع وتحرير ضوابطه الفقهية من أول كتاب الحدود إلى نهاية كتاب القضاء قد توصلت إلى عدد من النتائج العلمية، وهي على النحو التالي:</w:t>
      </w:r>
    </w:p>
    <w:p w:rsidR="00A06F1F" w:rsidRDefault="00A06F1F" w:rsidP="00A06F1F">
      <w:pPr>
        <w:pStyle w:val="a3"/>
        <w:numPr>
          <w:ilvl w:val="0"/>
          <w:numId w:val="80"/>
        </w:numPr>
        <w:jc w:val="both"/>
        <w:rPr>
          <w:rFonts w:ascii="Traditional Arabic" w:hAnsi="Traditional Arabic" w:cs="Traditional Arabic"/>
          <w:sz w:val="36"/>
          <w:szCs w:val="36"/>
          <w:rtl/>
        </w:rPr>
      </w:pPr>
      <w:r>
        <w:rPr>
          <w:rFonts w:ascii="Traditional Arabic" w:hAnsi="Traditional Arabic" w:cs="Traditional Arabic"/>
          <w:sz w:val="36"/>
          <w:szCs w:val="36"/>
          <w:rtl/>
        </w:rPr>
        <w:t>أن الضوابط الفقهية تعرف بأنها: حكم فقهي كلي تندرج تحته فروع من باب واحد.</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الفرق بين الضابط والقاعدة هو: أن القاعدة تجمع فروعا من أبواب شتى، والضابط يجمع فروعا من باب واحد.</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الإمام ابن دقيق العيد -رحمه الله- يعد من مجتهدي وفقهاء الإسلام، وقد كان له دور كبير في نشر الفقه الإسلامي وخدمة الإسلام.</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كتابه إحكام الأحكام شرح عمدة الأحكام يعد واحد من أهم شروح العمدة، ويعد أيضا من أهم كتب الفقه.</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المماثلة معتبرة في طريق القتل إلا إذا كان الطريق الذي حصل به القتل محرما.</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جناية الإنسان على نفسه كجنايته على غيره في الحرمة والإثم.</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أنه لا فرق في الغرة بين الذكر والأنثى.</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أنه لا يتقدر للغرة قيمة، وعند الجمهور أن الغرة يتقدر لها قيمة.</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إقامة الحد على المماليك كإقامته على الأحرار في الوجوب واللزوم.</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lastRenderedPageBreak/>
        <w:t>أن العقوبات إذا لم تفد مقصودها من الزجر لم تفعل ما لم تكن العقوبة واجبة كالحد.</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مبنى الحد على الاحتياط في تركه ودرئه بالشبهات.</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الردة سبب لإباحة دم الرجل بالإجماع وفي المرأة خلاف.</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المعتبر في نصاب السرقة القيمة.</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اليمين منعقدة باسم الذات والصفات العلية.</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إتباع اليمين بالله بالمشيئة يرفع حكم اليمين.</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الكناية في اليمين مع النية كالصريح في حكم اليمين.</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الاستثناء إذا اتصل باليمين في اللفظ يثبت حكمه وإن لم ينو من أول اللفظ.</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الأصل في الأحكام إجراؤها على الظاهر.</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اليمين في الدعوى تكون في جانب أقوى المتداعيين كما هو قول الجمهور، ولا تكون على المدعى عليه مطلقا كما هو قول الحنفية ووافقهم ابن دقيق العيد.</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أنه يجوز ذكر بعض الأوصاف المذمومة إذا تعلقت بها مصلحة أو ضرورة.</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أن ما يذكر في الاستفتاء لأجل ضرورة الحكم إذا تعلق به أذى الغير لا يوجب تعزيرا.</w:t>
      </w:r>
    </w:p>
    <w:p w:rsidR="00A06F1F" w:rsidRDefault="00A06F1F" w:rsidP="00A06F1F">
      <w:pPr>
        <w:jc w:val="both"/>
        <w:rPr>
          <w:rFonts w:ascii="Traditional Arabic" w:hAnsi="Traditional Arabic" w:cs="Traditional Arabic"/>
          <w:sz w:val="36"/>
          <w:szCs w:val="36"/>
        </w:rPr>
      </w:pPr>
      <w:r>
        <w:rPr>
          <w:rFonts w:ascii="Traditional Arabic" w:hAnsi="Traditional Arabic" w:cs="Traditional Arabic"/>
          <w:sz w:val="36"/>
          <w:szCs w:val="36"/>
          <w:rtl/>
        </w:rPr>
        <w:t>وهناك بعض التوصيات بعد كتابتي لهذا البحث وهي:</w:t>
      </w:r>
    </w:p>
    <w:p w:rsidR="00A06F1F" w:rsidRDefault="00A06F1F" w:rsidP="00A06F1F">
      <w:pPr>
        <w:pStyle w:val="a3"/>
        <w:numPr>
          <w:ilvl w:val="0"/>
          <w:numId w:val="80"/>
        </w:numPr>
        <w:jc w:val="both"/>
        <w:rPr>
          <w:rFonts w:ascii="Traditional Arabic" w:hAnsi="Traditional Arabic" w:cs="Traditional Arabic"/>
          <w:sz w:val="36"/>
          <w:szCs w:val="36"/>
          <w:rtl/>
        </w:rPr>
      </w:pPr>
      <w:r>
        <w:rPr>
          <w:rFonts w:ascii="Traditional Arabic" w:hAnsi="Traditional Arabic" w:cs="Traditional Arabic"/>
          <w:sz w:val="36"/>
          <w:szCs w:val="36"/>
          <w:rtl/>
        </w:rPr>
        <w:t>القيام بجمع كل الضوابط الفقهية في كتاب إحكام الإحكام لابن دقيق العيد -رحمه الله-، وأن يكون ذلك كمشروع بحثي لعل الله أن ينفع بهذه الضوابط.</w:t>
      </w:r>
    </w:p>
    <w:p w:rsidR="00A06F1F" w:rsidRDefault="00A06F1F" w:rsidP="00A06F1F">
      <w:pPr>
        <w:pStyle w:val="a3"/>
        <w:numPr>
          <w:ilvl w:val="0"/>
          <w:numId w:val="80"/>
        </w:numPr>
        <w:jc w:val="both"/>
        <w:rPr>
          <w:rFonts w:ascii="Traditional Arabic" w:hAnsi="Traditional Arabic" w:cs="Traditional Arabic"/>
          <w:sz w:val="36"/>
          <w:szCs w:val="36"/>
        </w:rPr>
      </w:pPr>
      <w:r>
        <w:rPr>
          <w:rFonts w:ascii="Traditional Arabic" w:hAnsi="Traditional Arabic" w:cs="Traditional Arabic"/>
          <w:sz w:val="36"/>
          <w:szCs w:val="36"/>
          <w:rtl/>
        </w:rPr>
        <w:t>العناية بكتب ابن دقيق العيد خاصة إحكام الأحكام، وذلك لأن كثيرا من طبعاته لا تسلم من تصحيف وأخطاء، فلو عني به مع حاشية الصنعاني لكان في ذلك خير كثير.</w:t>
      </w:r>
    </w:p>
    <w:p w:rsidR="00A06F1F" w:rsidRDefault="00A06F1F">
      <w:pPr>
        <w:rPr>
          <w:rtl/>
        </w:rPr>
      </w:pPr>
    </w:p>
    <w:p w:rsidR="00A06F1F" w:rsidRPr="001D454A" w:rsidRDefault="00A06F1F" w:rsidP="00A06F1F">
      <w:pPr>
        <w:jc w:val="center"/>
        <w:rPr>
          <w:rFonts w:ascii="Traditional Arabic" w:hAnsi="Traditional Arabic" w:cs="Traditional Arabic"/>
          <w:b/>
          <w:bCs/>
          <w:sz w:val="60"/>
          <w:szCs w:val="60"/>
          <w:rtl/>
        </w:rPr>
      </w:pPr>
      <w:r>
        <w:rPr>
          <w:rtl/>
        </w:rPr>
        <w:br w:type="page"/>
      </w:r>
      <w:r w:rsidRPr="001D454A">
        <w:rPr>
          <w:rFonts w:ascii="Traditional Arabic" w:hAnsi="Traditional Arabic" w:cs="Traditional Arabic" w:hint="cs"/>
          <w:b/>
          <w:bCs/>
          <w:sz w:val="60"/>
          <w:szCs w:val="60"/>
          <w:rtl/>
        </w:rPr>
        <w:lastRenderedPageBreak/>
        <w:t>الفهارس</w:t>
      </w:r>
    </w:p>
    <w:p w:rsidR="00A06F1F" w:rsidRPr="001D454A" w:rsidRDefault="00A06F1F" w:rsidP="00A06F1F">
      <w:pPr>
        <w:rPr>
          <w:rFonts w:ascii="Traditional Arabic" w:hAnsi="Traditional Arabic" w:cs="Traditional Arabic"/>
          <w:b/>
          <w:bCs/>
          <w:sz w:val="36"/>
          <w:szCs w:val="36"/>
          <w:rtl/>
        </w:rPr>
      </w:pPr>
      <w:r w:rsidRPr="001D454A">
        <w:rPr>
          <w:rFonts w:ascii="Traditional Arabic" w:hAnsi="Traditional Arabic" w:cs="Traditional Arabic" w:hint="cs"/>
          <w:b/>
          <w:bCs/>
          <w:sz w:val="36"/>
          <w:szCs w:val="36"/>
          <w:rtl/>
        </w:rPr>
        <w:t>وهي تحتوي على الآتي:</w:t>
      </w:r>
    </w:p>
    <w:p w:rsidR="00A06F1F" w:rsidRDefault="00A06F1F" w:rsidP="00A06F1F">
      <w:pPr>
        <w:rPr>
          <w:rFonts w:ascii="Traditional Arabic" w:hAnsi="Traditional Arabic" w:cs="Traditional Arabic"/>
          <w:sz w:val="36"/>
          <w:szCs w:val="36"/>
          <w:rtl/>
        </w:rPr>
      </w:pPr>
      <w:r w:rsidRPr="001D454A">
        <w:rPr>
          <w:rFonts w:ascii="Traditional Arabic" w:hAnsi="Traditional Arabic" w:cs="Traditional Arabic" w:hint="cs"/>
          <w:b/>
          <w:bCs/>
          <w:sz w:val="36"/>
          <w:szCs w:val="36"/>
          <w:rtl/>
        </w:rPr>
        <w:t>أولا/</w:t>
      </w:r>
      <w:r>
        <w:rPr>
          <w:rFonts w:ascii="Traditional Arabic" w:hAnsi="Traditional Arabic" w:cs="Traditional Arabic" w:hint="cs"/>
          <w:sz w:val="36"/>
          <w:szCs w:val="36"/>
          <w:rtl/>
        </w:rPr>
        <w:t xml:space="preserve"> فهرس الآيات القرآنية.</w:t>
      </w:r>
    </w:p>
    <w:p w:rsidR="00A06F1F" w:rsidRDefault="00A06F1F" w:rsidP="00A06F1F">
      <w:pPr>
        <w:rPr>
          <w:rFonts w:ascii="Traditional Arabic" w:hAnsi="Traditional Arabic" w:cs="Traditional Arabic"/>
          <w:sz w:val="36"/>
          <w:szCs w:val="36"/>
          <w:rtl/>
        </w:rPr>
      </w:pPr>
      <w:r w:rsidRPr="001D454A">
        <w:rPr>
          <w:rFonts w:ascii="Traditional Arabic" w:hAnsi="Traditional Arabic" w:cs="Traditional Arabic" w:hint="cs"/>
          <w:b/>
          <w:bCs/>
          <w:sz w:val="36"/>
          <w:szCs w:val="36"/>
          <w:rtl/>
        </w:rPr>
        <w:t>ثانيا/</w:t>
      </w:r>
      <w:r>
        <w:rPr>
          <w:rFonts w:ascii="Traditional Arabic" w:hAnsi="Traditional Arabic" w:cs="Traditional Arabic" w:hint="cs"/>
          <w:sz w:val="36"/>
          <w:szCs w:val="36"/>
          <w:rtl/>
        </w:rPr>
        <w:t xml:space="preserve"> فهرس الأحاديث النبوية.</w:t>
      </w:r>
    </w:p>
    <w:p w:rsidR="00A06F1F" w:rsidRDefault="00A06F1F" w:rsidP="00A06F1F">
      <w:pPr>
        <w:rPr>
          <w:rFonts w:ascii="Traditional Arabic" w:hAnsi="Traditional Arabic" w:cs="Traditional Arabic"/>
          <w:sz w:val="36"/>
          <w:szCs w:val="36"/>
          <w:rtl/>
        </w:rPr>
      </w:pPr>
      <w:r w:rsidRPr="001D454A">
        <w:rPr>
          <w:rFonts w:ascii="Traditional Arabic" w:hAnsi="Traditional Arabic" w:cs="Traditional Arabic" w:hint="cs"/>
          <w:b/>
          <w:bCs/>
          <w:sz w:val="36"/>
          <w:szCs w:val="36"/>
          <w:rtl/>
        </w:rPr>
        <w:t>ثالثا/</w:t>
      </w:r>
      <w:r>
        <w:rPr>
          <w:rFonts w:ascii="Traditional Arabic" w:hAnsi="Traditional Arabic" w:cs="Traditional Arabic" w:hint="cs"/>
          <w:sz w:val="36"/>
          <w:szCs w:val="36"/>
          <w:rtl/>
        </w:rPr>
        <w:t xml:space="preserve"> فهرس الأعلام.</w:t>
      </w:r>
    </w:p>
    <w:p w:rsidR="00A06F1F" w:rsidRDefault="00A06F1F" w:rsidP="00A06F1F">
      <w:pPr>
        <w:rPr>
          <w:rFonts w:ascii="Traditional Arabic" w:hAnsi="Traditional Arabic" w:cs="Traditional Arabic"/>
          <w:sz w:val="36"/>
          <w:szCs w:val="36"/>
          <w:rtl/>
        </w:rPr>
      </w:pPr>
      <w:r w:rsidRPr="001D454A">
        <w:rPr>
          <w:rFonts w:ascii="Traditional Arabic" w:hAnsi="Traditional Arabic" w:cs="Traditional Arabic" w:hint="cs"/>
          <w:b/>
          <w:bCs/>
          <w:sz w:val="36"/>
          <w:szCs w:val="36"/>
          <w:rtl/>
        </w:rPr>
        <w:t>رابعا/</w:t>
      </w:r>
      <w:r>
        <w:rPr>
          <w:rFonts w:ascii="Traditional Arabic" w:hAnsi="Traditional Arabic" w:cs="Traditional Arabic" w:hint="cs"/>
          <w:sz w:val="36"/>
          <w:szCs w:val="36"/>
          <w:rtl/>
        </w:rPr>
        <w:t xml:space="preserve"> فهرس المصادر والمراجع.</w:t>
      </w:r>
    </w:p>
    <w:p w:rsidR="00A06F1F" w:rsidRPr="001D454A" w:rsidRDefault="00A06F1F" w:rsidP="00A06F1F">
      <w:pPr>
        <w:rPr>
          <w:rFonts w:ascii="Traditional Arabic" w:hAnsi="Traditional Arabic" w:cs="Traditional Arabic"/>
          <w:sz w:val="36"/>
          <w:szCs w:val="36"/>
        </w:rPr>
      </w:pPr>
      <w:r w:rsidRPr="001D454A">
        <w:rPr>
          <w:rFonts w:ascii="Traditional Arabic" w:hAnsi="Traditional Arabic" w:cs="Traditional Arabic" w:hint="cs"/>
          <w:b/>
          <w:bCs/>
          <w:sz w:val="36"/>
          <w:szCs w:val="36"/>
          <w:rtl/>
        </w:rPr>
        <w:t>خامسا/</w:t>
      </w:r>
      <w:r>
        <w:rPr>
          <w:rFonts w:ascii="Traditional Arabic" w:hAnsi="Traditional Arabic" w:cs="Traditional Arabic" w:hint="cs"/>
          <w:sz w:val="36"/>
          <w:szCs w:val="36"/>
          <w:rtl/>
        </w:rPr>
        <w:t xml:space="preserve"> فهرس الموضوعات.</w:t>
      </w:r>
    </w:p>
    <w:p w:rsidR="00A06F1F" w:rsidRDefault="00A06F1F" w:rsidP="00A06F1F">
      <w:pPr>
        <w:bidi w:val="0"/>
      </w:pPr>
    </w:p>
    <w:p w:rsidR="00A06F1F" w:rsidRDefault="00A06F1F">
      <w:pPr>
        <w:bidi w:val="0"/>
      </w:pPr>
      <w:r>
        <w:br w:type="page"/>
      </w:r>
    </w:p>
    <w:p w:rsidR="00A06F1F" w:rsidRDefault="00A06F1F" w:rsidP="00A06F1F">
      <w:pPr>
        <w:rPr>
          <w:rFonts w:ascii="Traditional Arabic" w:hAnsi="Traditional Arabic" w:cs="Traditional Arabic"/>
          <w:b/>
          <w:bCs/>
          <w:sz w:val="36"/>
          <w:szCs w:val="36"/>
          <w:rtl/>
        </w:rPr>
      </w:pPr>
      <w:r w:rsidRPr="003427A1">
        <w:rPr>
          <w:rFonts w:ascii="Traditional Arabic" w:hAnsi="Traditional Arabic" w:cs="Traditional Arabic" w:hint="cs"/>
          <w:b/>
          <w:bCs/>
          <w:sz w:val="36"/>
          <w:szCs w:val="36"/>
          <w:rtl/>
        </w:rPr>
        <w:lastRenderedPageBreak/>
        <w:t>أولا/ فهرس الآيات القرآنية:</w:t>
      </w:r>
    </w:p>
    <w:tbl>
      <w:tblPr>
        <w:tblStyle w:val="a8"/>
        <w:bidiVisual/>
        <w:tblW w:w="0" w:type="auto"/>
        <w:tblLook w:val="04A0"/>
      </w:tblPr>
      <w:tblGrid>
        <w:gridCol w:w="617"/>
        <w:gridCol w:w="5954"/>
        <w:gridCol w:w="1951"/>
      </w:tblGrid>
      <w:tr w:rsidR="00A06F1F" w:rsidTr="00460798">
        <w:tc>
          <w:tcPr>
            <w:tcW w:w="617" w:type="dxa"/>
          </w:tcPr>
          <w:p w:rsidR="00A06F1F" w:rsidRDefault="00A06F1F" w:rsidP="0046079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w:t>
            </w:r>
          </w:p>
        </w:tc>
        <w:tc>
          <w:tcPr>
            <w:tcW w:w="5954" w:type="dxa"/>
          </w:tcPr>
          <w:p w:rsidR="00A06F1F" w:rsidRDefault="00A06F1F" w:rsidP="0046079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الآية</w:t>
            </w:r>
          </w:p>
        </w:tc>
        <w:tc>
          <w:tcPr>
            <w:tcW w:w="1951" w:type="dxa"/>
          </w:tcPr>
          <w:p w:rsidR="00A06F1F" w:rsidRDefault="00A06F1F" w:rsidP="0046079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الصفحة</w:t>
            </w:r>
          </w:p>
        </w:tc>
      </w:tr>
      <w:tr w:rsidR="00A06F1F" w:rsidTr="00460798">
        <w:tc>
          <w:tcPr>
            <w:tcW w:w="617" w:type="dxa"/>
          </w:tcPr>
          <w:p w:rsidR="00A06F1F" w:rsidRPr="00ED0D55" w:rsidRDefault="00A06F1F" w:rsidP="00460798">
            <w:pPr>
              <w:jc w:val="center"/>
              <w:rPr>
                <w:rFonts w:ascii="Traditional Arabic" w:hAnsi="Traditional Arabic" w:cs="Traditional Arabic"/>
                <w:sz w:val="36"/>
                <w:szCs w:val="36"/>
                <w:rtl/>
              </w:rPr>
            </w:pPr>
            <w:r w:rsidRPr="00ED0D55">
              <w:rPr>
                <w:rFonts w:ascii="Traditional Arabic" w:hAnsi="Traditional Arabic" w:cs="Traditional Arabic" w:hint="cs"/>
                <w:sz w:val="36"/>
                <w:szCs w:val="36"/>
                <w:rtl/>
              </w:rPr>
              <w:t>1</w:t>
            </w:r>
          </w:p>
        </w:tc>
        <w:tc>
          <w:tcPr>
            <w:tcW w:w="5954" w:type="dxa"/>
          </w:tcPr>
          <w:p w:rsidR="00A06F1F" w:rsidRPr="00350C60" w:rsidRDefault="00A06F1F" w:rsidP="00460798">
            <w:pPr>
              <w:rPr>
                <w:rFonts w:ascii="Traditional Arabic" w:hAnsi="Traditional Arabic" w:cs="Traditional Arabic"/>
                <w:sz w:val="32"/>
                <w:szCs w:val="32"/>
                <w:rtl/>
              </w:rPr>
            </w:pPr>
            <w:r w:rsidRPr="00350C60">
              <w:rPr>
                <w:rFonts w:ascii="QCF_P020" w:hAnsi="QCF_P020" w:cs="QCF_P020"/>
                <w:color w:val="000000"/>
                <w:sz w:val="32"/>
                <w:szCs w:val="32"/>
                <w:rtl/>
              </w:rPr>
              <w:t>ﭑ  ﭒ  ﭓ</w:t>
            </w:r>
            <w:r w:rsidRPr="00350C60">
              <w:rPr>
                <w:rFonts w:ascii="QCF_P020" w:hAnsi="QCF_P020" w:cs="QCF_P020" w:hint="cs"/>
                <w:color w:val="000000"/>
                <w:sz w:val="32"/>
                <w:szCs w:val="32"/>
                <w:rtl/>
              </w:rPr>
              <w:t xml:space="preserve"> </w:t>
            </w:r>
            <w:r w:rsidRPr="00350C60">
              <w:rPr>
                <w:rFonts w:ascii="QCF_P020" w:hAnsi="QCF_P020" w:cs="QCF_P020"/>
                <w:color w:val="000000"/>
                <w:sz w:val="32"/>
                <w:szCs w:val="32"/>
                <w:rtl/>
              </w:rPr>
              <w:t xml:space="preserve"> ﭔ  ﭕ  ﭖ  ﭗ  </w:t>
            </w:r>
          </w:p>
        </w:tc>
        <w:tc>
          <w:tcPr>
            <w:tcW w:w="1951" w:type="dxa"/>
          </w:tcPr>
          <w:p w:rsidR="00A06F1F" w:rsidRPr="00ED0D55"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32</w:t>
            </w:r>
          </w:p>
        </w:tc>
      </w:tr>
      <w:tr w:rsidR="00A06F1F" w:rsidTr="00460798">
        <w:tc>
          <w:tcPr>
            <w:tcW w:w="617" w:type="dxa"/>
          </w:tcPr>
          <w:p w:rsidR="00A06F1F" w:rsidRPr="00ED0D55"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P358" w:hAnsi="QCF_P358" w:cs="QCF_P358"/>
                <w:color w:val="000000"/>
                <w:sz w:val="32"/>
                <w:szCs w:val="32"/>
                <w:rtl/>
              </w:rPr>
              <w:t xml:space="preserve">ﭧ  ﭨ  ﭩ  </w:t>
            </w:r>
          </w:p>
        </w:tc>
        <w:tc>
          <w:tcPr>
            <w:tcW w:w="1951" w:type="dxa"/>
          </w:tcPr>
          <w:p w:rsidR="00A06F1F" w:rsidRPr="00ED0D55"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32</w:t>
            </w:r>
          </w:p>
        </w:tc>
      </w:tr>
      <w:tr w:rsidR="00A06F1F" w:rsidTr="00460798">
        <w:tc>
          <w:tcPr>
            <w:tcW w:w="617" w:type="dxa"/>
          </w:tcPr>
          <w:p w:rsidR="00A06F1F" w:rsidRPr="00ED0D55"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P545" w:hAnsi="QCF_P545" w:cs="QCF_P545"/>
                <w:color w:val="000000"/>
                <w:sz w:val="32"/>
                <w:szCs w:val="32"/>
                <w:rtl/>
              </w:rPr>
              <w:t xml:space="preserve">ﯡ  ﯢ  ﯣ </w:t>
            </w:r>
          </w:p>
        </w:tc>
        <w:tc>
          <w:tcPr>
            <w:tcW w:w="1951" w:type="dxa"/>
          </w:tcPr>
          <w:p w:rsidR="00A06F1F" w:rsidRPr="00ED0D55"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56،108</w:t>
            </w:r>
          </w:p>
        </w:tc>
      </w:tr>
      <w:tr w:rsidR="00A06F1F" w:rsidTr="00460798">
        <w:tc>
          <w:tcPr>
            <w:tcW w:w="617" w:type="dxa"/>
          </w:tcPr>
          <w:p w:rsidR="00A06F1F" w:rsidRPr="00ED0D55"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P281" w:hAnsi="QCF_P281" w:cs="QCF_P281"/>
                <w:color w:val="000000"/>
                <w:sz w:val="32"/>
                <w:szCs w:val="32"/>
                <w:rtl/>
              </w:rPr>
              <w:t>ﯡ ﯢ ﯣ ﯤ ﯥ ﯦ ﯧ</w:t>
            </w:r>
            <w:r w:rsidRPr="00A25085">
              <w:rPr>
                <w:rFonts w:ascii="Arial" w:hAnsi="Arial"/>
                <w:color w:val="000000"/>
                <w:sz w:val="32"/>
                <w:szCs w:val="32"/>
                <w:rtl/>
              </w:rPr>
              <w:t xml:space="preserve"> </w:t>
            </w:r>
            <w:r w:rsidRPr="00A25085">
              <w:rPr>
                <w:rFonts w:ascii="Traditional Arabic" w:hAnsi="Traditional Arabic" w:cs="Traditional Arabic"/>
                <w:color w:val="9DAB0C"/>
                <w:sz w:val="32"/>
                <w:szCs w:val="32"/>
              </w:rPr>
              <w:t xml:space="preserve"> </w:t>
            </w:r>
          </w:p>
        </w:tc>
        <w:tc>
          <w:tcPr>
            <w:tcW w:w="1951" w:type="dxa"/>
          </w:tcPr>
          <w:p w:rsidR="00A06F1F" w:rsidRPr="00ED0D55" w:rsidRDefault="00A06F1F" w:rsidP="00460798">
            <w:pPr>
              <w:tabs>
                <w:tab w:val="center" w:pos="867"/>
                <w:tab w:val="right" w:pos="1735"/>
              </w:tabs>
              <w:rPr>
                <w:rFonts w:ascii="Traditional Arabic" w:hAnsi="Traditional Arabic" w:cs="Traditional Arabic"/>
                <w:sz w:val="36"/>
                <w:szCs w:val="36"/>
                <w:rtl/>
              </w:rPr>
            </w:pPr>
            <w:r>
              <w:rPr>
                <w:rFonts w:ascii="Traditional Arabic" w:hAnsi="Traditional Arabic" w:cs="Traditional Arabic"/>
                <w:sz w:val="36"/>
                <w:szCs w:val="36"/>
                <w:rtl/>
              </w:rPr>
              <w:tab/>
            </w:r>
            <w:r>
              <w:rPr>
                <w:rFonts w:ascii="Traditional Arabic" w:hAnsi="Traditional Arabic" w:cs="Traditional Arabic" w:hint="cs"/>
                <w:sz w:val="36"/>
                <w:szCs w:val="36"/>
                <w:rtl/>
              </w:rPr>
              <w:t>57،89</w:t>
            </w:r>
            <w:r>
              <w:rPr>
                <w:rFonts w:ascii="Traditional Arabic" w:hAnsi="Traditional Arabic" w:cs="Traditional Arabic"/>
                <w:sz w:val="36"/>
                <w:szCs w:val="36"/>
                <w:rtl/>
              </w:rPr>
              <w:tab/>
            </w:r>
          </w:p>
        </w:tc>
      </w:tr>
      <w:tr w:rsidR="00A06F1F" w:rsidTr="00460798">
        <w:tc>
          <w:tcPr>
            <w:tcW w:w="617" w:type="dxa"/>
          </w:tcPr>
          <w:p w:rsidR="00A06F1F" w:rsidRPr="00ED0D55"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w:t>
            </w:r>
          </w:p>
        </w:tc>
        <w:tc>
          <w:tcPr>
            <w:tcW w:w="5954" w:type="dxa"/>
          </w:tcPr>
          <w:p w:rsidR="00A06F1F" w:rsidRPr="00A25085" w:rsidRDefault="00A06F1F" w:rsidP="00460798">
            <w:pPr>
              <w:rPr>
                <w:rFonts w:ascii="QCF_BSML" w:hAnsi="QCF_BSML" w:cs="QCF_BSML"/>
                <w:color w:val="000000"/>
                <w:sz w:val="32"/>
                <w:szCs w:val="32"/>
                <w:rtl/>
              </w:rPr>
            </w:pPr>
            <w:r w:rsidRPr="00A25085">
              <w:rPr>
                <w:rFonts w:ascii="QCF_BSML" w:hAnsi="QCF_BSML" w:cs="QCF_BSML"/>
                <w:color w:val="000000"/>
                <w:sz w:val="32"/>
                <w:szCs w:val="32"/>
                <w:rtl/>
              </w:rPr>
              <w:t xml:space="preserve"> </w:t>
            </w:r>
            <w:r w:rsidRPr="00A25085">
              <w:rPr>
                <w:rFonts w:ascii="QCF_P030" w:hAnsi="QCF_P030" w:cs="QCF_P030"/>
                <w:color w:val="000000"/>
                <w:sz w:val="32"/>
                <w:szCs w:val="32"/>
                <w:rtl/>
              </w:rPr>
              <w:t>ﮎ ﮏ ﮐ ﮑ   ﮒ ﮓ ﮔ ﮕ ﮖ</w:t>
            </w:r>
            <w:r w:rsidRPr="00A25085">
              <w:rPr>
                <w:rFonts w:ascii="Arial" w:hAnsi="Arial"/>
                <w:color w:val="000000"/>
                <w:sz w:val="32"/>
                <w:szCs w:val="32"/>
                <w:rtl/>
              </w:rPr>
              <w:t xml:space="preserve"> </w:t>
            </w:r>
          </w:p>
        </w:tc>
        <w:tc>
          <w:tcPr>
            <w:tcW w:w="1951" w:type="dxa"/>
          </w:tcPr>
          <w:p w:rsidR="00A06F1F" w:rsidRDefault="00A06F1F" w:rsidP="00460798">
            <w:pPr>
              <w:tabs>
                <w:tab w:val="center" w:pos="867"/>
                <w:tab w:val="right" w:pos="1735"/>
              </w:tabs>
              <w:jc w:val="center"/>
              <w:rPr>
                <w:rFonts w:ascii="Traditional Arabic" w:hAnsi="Traditional Arabic" w:cs="Traditional Arabic"/>
                <w:sz w:val="36"/>
                <w:szCs w:val="36"/>
                <w:rtl/>
              </w:rPr>
            </w:pPr>
            <w:r>
              <w:rPr>
                <w:rFonts w:ascii="Traditional Arabic" w:hAnsi="Traditional Arabic" w:cs="Traditional Arabic" w:hint="cs"/>
                <w:sz w:val="36"/>
                <w:szCs w:val="36"/>
                <w:rtl/>
              </w:rPr>
              <w:t>58</w:t>
            </w:r>
          </w:p>
        </w:tc>
      </w:tr>
      <w:tr w:rsidR="00A06F1F" w:rsidTr="00460798">
        <w:tc>
          <w:tcPr>
            <w:tcW w:w="617" w:type="dxa"/>
          </w:tcPr>
          <w:p w:rsidR="00A06F1F" w:rsidRPr="00ED0D55"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P487" w:hAnsi="QCF_P487" w:cs="QCF_P487"/>
                <w:color w:val="000000"/>
                <w:sz w:val="32"/>
                <w:szCs w:val="32"/>
                <w:rtl/>
              </w:rPr>
              <w:t>ﮬ ﮭ ﮮ ﮯ</w:t>
            </w:r>
            <w:r w:rsidRPr="00A25085">
              <w:rPr>
                <w:rFonts w:ascii="Arial" w:hAnsi="Arial"/>
                <w:color w:val="000000"/>
                <w:sz w:val="32"/>
                <w:szCs w:val="32"/>
                <w:rtl/>
              </w:rPr>
              <w:t xml:space="preserve"> </w:t>
            </w:r>
          </w:p>
        </w:tc>
        <w:tc>
          <w:tcPr>
            <w:tcW w:w="1951" w:type="dxa"/>
          </w:tcPr>
          <w:p w:rsidR="00A06F1F" w:rsidRPr="00ED0D55"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58</w:t>
            </w:r>
          </w:p>
        </w:tc>
      </w:tr>
      <w:tr w:rsidR="00A06F1F" w:rsidTr="00460798">
        <w:tc>
          <w:tcPr>
            <w:tcW w:w="617" w:type="dxa"/>
          </w:tcPr>
          <w:p w:rsidR="00A06F1F" w:rsidRPr="00ED0D55"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BSML" w:hAnsi="QCF_BSML" w:cs="QCF_BSML"/>
                <w:color w:val="000000"/>
                <w:sz w:val="32"/>
                <w:szCs w:val="32"/>
                <w:rtl/>
              </w:rPr>
              <w:t xml:space="preserve"> </w:t>
            </w:r>
            <w:r w:rsidRPr="00A25085">
              <w:rPr>
                <w:rFonts w:ascii="QCF_P083" w:hAnsi="QCF_P083" w:cs="QCF_P083"/>
                <w:color w:val="000000"/>
                <w:sz w:val="32"/>
                <w:szCs w:val="32"/>
                <w:rtl/>
              </w:rPr>
              <w:t>ﭹ ﭺ ﭻ</w:t>
            </w:r>
            <w:r w:rsidRPr="00A25085">
              <w:rPr>
                <w:rFonts w:ascii="QCF_P083" w:hAnsi="QCF_P083" w:cs="QCF_P083"/>
                <w:color w:val="0000A5"/>
                <w:sz w:val="32"/>
                <w:szCs w:val="32"/>
                <w:rtl/>
              </w:rPr>
              <w:t>ﭼ</w:t>
            </w:r>
            <w:r w:rsidRPr="00A25085">
              <w:rPr>
                <w:rFonts w:ascii="QCF_P083" w:hAnsi="QCF_P083" w:cs="QCF_P083"/>
                <w:color w:val="000000"/>
                <w:sz w:val="32"/>
                <w:szCs w:val="32"/>
                <w:rtl/>
              </w:rPr>
              <w:t xml:space="preserve">  ﭽ ﭾ ﭿ        ﮀ ﮁ </w:t>
            </w:r>
          </w:p>
        </w:tc>
        <w:tc>
          <w:tcPr>
            <w:tcW w:w="1951" w:type="dxa"/>
          </w:tcPr>
          <w:p w:rsidR="00A06F1F" w:rsidRPr="00ED0D55"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P148" w:hAnsi="QCF_P148" w:cs="QCF_P148"/>
                <w:color w:val="000000"/>
                <w:sz w:val="32"/>
                <w:szCs w:val="32"/>
                <w:rtl/>
              </w:rPr>
              <w:t>ﯵ ﯶ ﯷ ﯸ    ﯹ ﯺ ﯻ     ﯼ</w:t>
            </w:r>
            <w:r w:rsidRPr="00A25085">
              <w:rPr>
                <w:rFonts w:ascii="Arial" w:hAnsi="Arial"/>
                <w:color w:val="000000"/>
                <w:sz w:val="32"/>
                <w:szCs w:val="32"/>
                <w:rtl/>
              </w:rPr>
              <w:t xml:space="preserve"> </w:t>
            </w:r>
          </w:p>
        </w:tc>
        <w:tc>
          <w:tcPr>
            <w:tcW w:w="1951" w:type="dxa"/>
          </w:tcPr>
          <w:p w:rsidR="00A06F1F" w:rsidRPr="00ED0D55"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65</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P093" w:hAnsi="QCF_P093" w:cs="QCF_P093"/>
                <w:color w:val="000000"/>
                <w:sz w:val="32"/>
                <w:szCs w:val="32"/>
                <w:rtl/>
              </w:rPr>
              <w:t xml:space="preserve">ﮓ ﮔ ﮕ  ﮖ ﮗ ﮘ ﮙ ﮚ </w:t>
            </w:r>
          </w:p>
        </w:tc>
        <w:tc>
          <w:tcPr>
            <w:tcW w:w="1951"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65</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10</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P029" w:hAnsi="QCF_P029" w:cs="QCF_P029"/>
                <w:color w:val="000000"/>
                <w:sz w:val="32"/>
                <w:szCs w:val="32"/>
                <w:rtl/>
              </w:rPr>
              <w:t>ﮍ ﮎ ﮏ ﮐ ﮑ</w:t>
            </w:r>
            <w:r w:rsidRPr="00A25085">
              <w:rPr>
                <w:rFonts w:ascii="Arial" w:hAnsi="Arial"/>
                <w:color w:val="000000"/>
                <w:sz w:val="32"/>
                <w:szCs w:val="32"/>
                <w:rtl/>
              </w:rPr>
              <w:t xml:space="preserve"> </w:t>
            </w:r>
          </w:p>
        </w:tc>
        <w:tc>
          <w:tcPr>
            <w:tcW w:w="1951"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81</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11</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BSML" w:hAnsi="QCF_BSML" w:cs="QCF_BSML"/>
                <w:color w:val="000000"/>
                <w:sz w:val="32"/>
                <w:szCs w:val="32"/>
                <w:rtl/>
              </w:rPr>
              <w:t xml:space="preserve"> </w:t>
            </w:r>
            <w:r w:rsidRPr="00A25085">
              <w:rPr>
                <w:rFonts w:ascii="QCF_P082" w:hAnsi="QCF_P082" w:cs="QCF_P082"/>
                <w:color w:val="000000"/>
                <w:sz w:val="32"/>
                <w:szCs w:val="32"/>
                <w:rtl/>
              </w:rPr>
              <w:t xml:space="preserve">ﮪ ﮫ ﮬ  ﮭ ﮮ   ﮯ ﮰ ﮱ </w:t>
            </w:r>
          </w:p>
        </w:tc>
        <w:tc>
          <w:tcPr>
            <w:tcW w:w="1951"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83،87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12</w:t>
            </w:r>
          </w:p>
        </w:tc>
        <w:tc>
          <w:tcPr>
            <w:tcW w:w="5954" w:type="dxa"/>
          </w:tcPr>
          <w:p w:rsidR="00A06F1F" w:rsidRPr="00A25085" w:rsidRDefault="00A06F1F" w:rsidP="00460798">
            <w:pPr>
              <w:rPr>
                <w:rFonts w:ascii="QCF_BSML" w:hAnsi="QCF_BSML" w:cs="QCF_BSML"/>
                <w:color w:val="000000"/>
                <w:sz w:val="32"/>
                <w:szCs w:val="32"/>
                <w:rtl/>
              </w:rPr>
            </w:pPr>
            <w:r w:rsidRPr="00A25085">
              <w:rPr>
                <w:rFonts w:ascii="QCF_P350" w:hAnsi="QCF_P350" w:cs="QCF_P350"/>
                <w:color w:val="000000"/>
                <w:sz w:val="32"/>
                <w:szCs w:val="32"/>
                <w:rtl/>
              </w:rPr>
              <w:t>ﭛ ﭜ ﭝ ﭞ      ﭟ   ﭠ ﭡ   ﭢ</w:t>
            </w:r>
            <w:r w:rsidRPr="00A25085">
              <w:rPr>
                <w:rFonts w:ascii="Arial" w:hAnsi="Arial"/>
                <w:color w:val="000000"/>
                <w:sz w:val="32"/>
                <w:szCs w:val="32"/>
                <w:rtl/>
              </w:rPr>
              <w:t xml:space="preserve"> </w:t>
            </w:r>
          </w:p>
        </w:tc>
        <w:tc>
          <w:tcPr>
            <w:tcW w:w="1951"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13</w:t>
            </w:r>
          </w:p>
        </w:tc>
        <w:tc>
          <w:tcPr>
            <w:tcW w:w="5954" w:type="dxa"/>
          </w:tcPr>
          <w:p w:rsidR="00A06F1F" w:rsidRPr="00A25085" w:rsidRDefault="00A06F1F" w:rsidP="00460798">
            <w:pPr>
              <w:rPr>
                <w:rFonts w:ascii="QCF_P350" w:hAnsi="QCF_P350" w:cs="QCF_P350"/>
                <w:color w:val="000000"/>
                <w:sz w:val="32"/>
                <w:szCs w:val="32"/>
                <w:rtl/>
              </w:rPr>
            </w:pPr>
            <w:r>
              <w:rPr>
                <w:rFonts w:ascii="QCF_P237" w:hAnsi="QCF_P237" w:cs="QCF_P237"/>
                <w:color w:val="000000"/>
                <w:sz w:val="32"/>
                <w:szCs w:val="32"/>
                <w:rtl/>
              </w:rPr>
              <w:t>ﮧ</w:t>
            </w:r>
            <w:r>
              <w:rPr>
                <w:rFonts w:ascii="QCF_P237" w:hAnsi="QCF_P237" w:cs="QCF_P237"/>
                <w:color w:val="000000"/>
                <w:sz w:val="2"/>
                <w:szCs w:val="2"/>
                <w:rtl/>
              </w:rPr>
              <w:t xml:space="preserve"> </w:t>
            </w:r>
            <w:r>
              <w:rPr>
                <w:rFonts w:ascii="QCF_P237" w:hAnsi="QCF_P237" w:cs="QCF_P237"/>
                <w:color w:val="000000"/>
                <w:sz w:val="32"/>
                <w:szCs w:val="32"/>
                <w:rtl/>
              </w:rPr>
              <w:t>ﮨ</w:t>
            </w:r>
            <w:r>
              <w:rPr>
                <w:rFonts w:ascii="QCF_P237" w:hAnsi="QCF_P237" w:cs="QCF_P237"/>
                <w:color w:val="000000"/>
                <w:sz w:val="2"/>
                <w:szCs w:val="2"/>
                <w:rtl/>
              </w:rPr>
              <w:t xml:space="preserve"> </w:t>
            </w:r>
            <w:r>
              <w:rPr>
                <w:rFonts w:ascii="QCF_P237" w:hAnsi="QCF_P237" w:cs="QCF_P237"/>
                <w:color w:val="000000"/>
                <w:sz w:val="32"/>
                <w:szCs w:val="32"/>
                <w:rtl/>
              </w:rPr>
              <w:t>ﮩ</w:t>
            </w:r>
            <w:r>
              <w:rPr>
                <w:rFonts w:ascii="QCF_P237" w:hAnsi="QCF_P237" w:cs="QCF_P237"/>
                <w:color w:val="000000"/>
                <w:sz w:val="2"/>
                <w:szCs w:val="2"/>
                <w:rtl/>
              </w:rPr>
              <w:t xml:space="preserve">  </w:t>
            </w:r>
          </w:p>
        </w:tc>
        <w:tc>
          <w:tcPr>
            <w:tcW w:w="1951"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110</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14</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P554" w:hAnsi="QCF_P554" w:cs="QCF_P554"/>
                <w:color w:val="000000"/>
                <w:sz w:val="32"/>
                <w:szCs w:val="32"/>
                <w:rtl/>
              </w:rPr>
              <w:t>ﮐ  ﮑ ﮒ ﮓ ﮔ ﮕ  ﮖ ﮗ</w:t>
            </w:r>
            <w:r w:rsidRPr="00A25085">
              <w:rPr>
                <w:rFonts w:ascii="Arial" w:hAnsi="Arial"/>
                <w:color w:val="000000"/>
                <w:sz w:val="32"/>
                <w:szCs w:val="32"/>
                <w:rtl/>
              </w:rPr>
              <w:t xml:space="preserve"> </w:t>
            </w:r>
          </w:p>
        </w:tc>
        <w:tc>
          <w:tcPr>
            <w:tcW w:w="1951"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127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P565" w:hAnsi="QCF_P565" w:cs="QCF_P565"/>
                <w:color w:val="000000"/>
                <w:sz w:val="32"/>
                <w:szCs w:val="32"/>
                <w:rtl/>
              </w:rPr>
              <w:t xml:space="preserve">ﭠ ﭡ </w:t>
            </w:r>
          </w:p>
        </w:tc>
        <w:tc>
          <w:tcPr>
            <w:tcW w:w="1951"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133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P296" w:hAnsi="QCF_P296" w:cs="QCF_P296"/>
                <w:color w:val="000000"/>
                <w:sz w:val="32"/>
                <w:szCs w:val="32"/>
                <w:rtl/>
              </w:rPr>
              <w:t xml:space="preserve">ﮧ ﮨ  ﮩ ﮪ </w:t>
            </w:r>
          </w:p>
        </w:tc>
        <w:tc>
          <w:tcPr>
            <w:tcW w:w="1951"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133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17</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BSML" w:hAnsi="QCF_BSML" w:cs="QCF_BSML"/>
                <w:color w:val="000000"/>
                <w:sz w:val="32"/>
                <w:szCs w:val="32"/>
                <w:rtl/>
              </w:rPr>
              <w:t xml:space="preserve"> </w:t>
            </w:r>
            <w:r w:rsidRPr="00A25085">
              <w:rPr>
                <w:rFonts w:ascii="QCF_P122" w:hAnsi="QCF_P122" w:cs="QCF_P122"/>
                <w:color w:val="000000"/>
                <w:sz w:val="32"/>
                <w:szCs w:val="32"/>
                <w:rtl/>
              </w:rPr>
              <w:t>ﯓ ﯔ ﯕ  ﯖ ﯗ ﯘ ﯙ ﯚ ﯛ ﯜ</w:t>
            </w:r>
          </w:p>
        </w:tc>
        <w:tc>
          <w:tcPr>
            <w:tcW w:w="1951"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137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18</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BSML" w:hAnsi="QCF_BSML" w:cs="QCF_BSML"/>
                <w:color w:val="000000"/>
                <w:sz w:val="32"/>
                <w:szCs w:val="32"/>
                <w:rtl/>
              </w:rPr>
              <w:t xml:space="preserve"> </w:t>
            </w:r>
            <w:r w:rsidRPr="00A25085">
              <w:rPr>
                <w:rFonts w:ascii="QCF_P188" w:hAnsi="QCF_P188" w:cs="QCF_P188"/>
                <w:color w:val="000000"/>
                <w:sz w:val="32"/>
                <w:szCs w:val="32"/>
                <w:rtl/>
              </w:rPr>
              <w:t>ﮘ ﮙ ﮚ ﮛ ﮜ ﮝ ﮞ  ﮟ ﮠ</w:t>
            </w:r>
            <w:r w:rsidRPr="00A25085">
              <w:rPr>
                <w:rFonts w:ascii="Arial" w:hAnsi="Arial"/>
                <w:color w:val="000000"/>
                <w:sz w:val="32"/>
                <w:szCs w:val="32"/>
                <w:rtl/>
              </w:rPr>
              <w:t xml:space="preserve"> </w:t>
            </w:r>
          </w:p>
        </w:tc>
        <w:tc>
          <w:tcPr>
            <w:tcW w:w="1951"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144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19</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P048" w:hAnsi="QCF_P048" w:cs="QCF_P048"/>
                <w:sz w:val="32"/>
                <w:szCs w:val="32"/>
                <w:rtl/>
              </w:rPr>
              <w:t xml:space="preserve">ﮉ ﮊ  ﮋ ﮌﮍ ﮎ ﮏ ﮐ ﮑ </w:t>
            </w:r>
          </w:p>
        </w:tc>
        <w:tc>
          <w:tcPr>
            <w:tcW w:w="1951"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20</w:t>
            </w:r>
          </w:p>
        </w:tc>
        <w:tc>
          <w:tcPr>
            <w:tcW w:w="5954" w:type="dxa"/>
          </w:tcPr>
          <w:p w:rsidR="00A06F1F" w:rsidRPr="00A25085" w:rsidRDefault="00A06F1F" w:rsidP="00460798">
            <w:pPr>
              <w:rPr>
                <w:rFonts w:ascii="Traditional Arabic" w:hAnsi="Traditional Arabic" w:cs="Traditional Arabic"/>
                <w:sz w:val="32"/>
                <w:szCs w:val="32"/>
                <w:rtl/>
              </w:rPr>
            </w:pPr>
            <w:r w:rsidRPr="00A25085">
              <w:rPr>
                <w:rFonts w:ascii="QCF_BSML" w:hAnsi="QCF_BSML" w:cs="QCF_BSML"/>
                <w:color w:val="000000"/>
                <w:sz w:val="32"/>
                <w:szCs w:val="32"/>
                <w:rtl/>
              </w:rPr>
              <w:t xml:space="preserve"> </w:t>
            </w:r>
            <w:r w:rsidRPr="00A25085">
              <w:rPr>
                <w:rFonts w:ascii="QCF_P102" w:hAnsi="QCF_P102" w:cs="QCF_P102"/>
                <w:color w:val="000000"/>
                <w:sz w:val="32"/>
                <w:szCs w:val="32"/>
                <w:rtl/>
              </w:rPr>
              <w:t>ﭒ ﭓ ﭔ ﭕ   ﭖ ﭗ ﭘ ﭙ     ﭚ ﭛ</w:t>
            </w:r>
            <w:r w:rsidRPr="00A25085">
              <w:rPr>
                <w:rFonts w:ascii="Arial" w:hAnsi="Arial"/>
                <w:color w:val="000000"/>
                <w:sz w:val="32"/>
                <w:szCs w:val="32"/>
                <w:rtl/>
              </w:rPr>
              <w:t xml:space="preserve"> </w:t>
            </w:r>
          </w:p>
        </w:tc>
        <w:tc>
          <w:tcPr>
            <w:tcW w:w="1951"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21</w:t>
            </w:r>
          </w:p>
        </w:tc>
        <w:tc>
          <w:tcPr>
            <w:tcW w:w="5954" w:type="dxa"/>
          </w:tcPr>
          <w:p w:rsidR="00A06F1F" w:rsidRPr="00A25085" w:rsidRDefault="00A06F1F" w:rsidP="00460798">
            <w:pPr>
              <w:rPr>
                <w:rFonts w:ascii="QCF_BSML" w:hAnsi="QCF_BSML" w:cs="QCF_BSML"/>
                <w:color w:val="000000"/>
                <w:sz w:val="32"/>
                <w:szCs w:val="32"/>
                <w:rtl/>
              </w:rPr>
            </w:pPr>
            <w:r>
              <w:rPr>
                <w:rFonts w:ascii="QCF_P296" w:hAnsi="QCF_P296" w:cs="QCF_P296"/>
                <w:color w:val="000000"/>
                <w:sz w:val="32"/>
                <w:szCs w:val="32"/>
                <w:rtl/>
              </w:rPr>
              <w:t>ﮔ</w:t>
            </w:r>
            <w:r>
              <w:rPr>
                <w:rFonts w:ascii="QCF_P296" w:hAnsi="QCF_P296" w:cs="QCF_P296"/>
                <w:color w:val="000000"/>
                <w:sz w:val="2"/>
                <w:szCs w:val="2"/>
                <w:rtl/>
              </w:rPr>
              <w:t xml:space="preserve"> </w:t>
            </w:r>
            <w:r>
              <w:rPr>
                <w:rFonts w:ascii="QCF_P296" w:hAnsi="QCF_P296" w:cs="QCF_P296"/>
                <w:color w:val="000000"/>
                <w:sz w:val="32"/>
                <w:szCs w:val="32"/>
                <w:rtl/>
              </w:rPr>
              <w:t>ﮕ</w:t>
            </w:r>
            <w:r>
              <w:rPr>
                <w:rFonts w:ascii="QCF_P296" w:hAnsi="QCF_P296" w:cs="QCF_P296"/>
                <w:color w:val="000000"/>
                <w:sz w:val="2"/>
                <w:szCs w:val="2"/>
                <w:rtl/>
              </w:rPr>
              <w:t xml:space="preserve"> </w:t>
            </w:r>
            <w:r>
              <w:rPr>
                <w:rFonts w:ascii="QCF_P296" w:hAnsi="QCF_P296" w:cs="QCF_P296"/>
                <w:color w:val="000000"/>
                <w:sz w:val="32"/>
                <w:szCs w:val="32"/>
                <w:rtl/>
              </w:rPr>
              <w:t>ﮖ</w:t>
            </w:r>
            <w:r>
              <w:rPr>
                <w:rFonts w:ascii="QCF_P296" w:hAnsi="QCF_P296" w:cs="QCF_P296"/>
                <w:color w:val="000000"/>
                <w:sz w:val="2"/>
                <w:szCs w:val="2"/>
                <w:rtl/>
              </w:rPr>
              <w:t xml:space="preserve">   </w:t>
            </w:r>
            <w:r>
              <w:rPr>
                <w:rFonts w:ascii="QCF_P296" w:hAnsi="QCF_P296" w:cs="QCF_P296"/>
                <w:color w:val="000000"/>
                <w:sz w:val="32"/>
                <w:szCs w:val="32"/>
                <w:rtl/>
              </w:rPr>
              <w:t>ﮗ</w:t>
            </w:r>
            <w:r>
              <w:rPr>
                <w:rFonts w:ascii="QCF_P296" w:hAnsi="QCF_P296" w:cs="QCF_P296"/>
                <w:color w:val="000000"/>
                <w:sz w:val="2"/>
                <w:szCs w:val="2"/>
                <w:rtl/>
              </w:rPr>
              <w:t xml:space="preserve"> </w:t>
            </w:r>
            <w:r>
              <w:rPr>
                <w:rFonts w:ascii="QCF_P296" w:hAnsi="QCF_P296" w:cs="QCF_P296"/>
                <w:color w:val="000000"/>
                <w:sz w:val="32"/>
                <w:szCs w:val="32"/>
                <w:rtl/>
              </w:rPr>
              <w:t>ﮘ</w:t>
            </w:r>
            <w:r>
              <w:rPr>
                <w:rFonts w:ascii="QCF_P296" w:hAnsi="QCF_P296" w:cs="QCF_P296"/>
                <w:color w:val="000000"/>
                <w:sz w:val="2"/>
                <w:szCs w:val="2"/>
                <w:rtl/>
              </w:rPr>
              <w:t xml:space="preserve"> </w:t>
            </w:r>
          </w:p>
        </w:tc>
        <w:tc>
          <w:tcPr>
            <w:tcW w:w="1951"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166</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22</w:t>
            </w:r>
          </w:p>
        </w:tc>
        <w:tc>
          <w:tcPr>
            <w:tcW w:w="5954" w:type="dxa"/>
          </w:tcPr>
          <w:p w:rsidR="00A06F1F" w:rsidRDefault="00A06F1F" w:rsidP="00460798">
            <w:pPr>
              <w:rPr>
                <w:rFonts w:ascii="QCF_P296" w:hAnsi="QCF_P296" w:cs="QCF_P296"/>
                <w:color w:val="000000"/>
                <w:sz w:val="32"/>
                <w:szCs w:val="32"/>
                <w:rtl/>
              </w:rPr>
            </w:pPr>
            <w:r>
              <w:rPr>
                <w:rFonts w:ascii="QCF_BSML" w:hAnsi="QCF_BSML" w:cs="QCF_BSML"/>
                <w:color w:val="000000"/>
                <w:sz w:val="2"/>
                <w:szCs w:val="2"/>
                <w:rtl/>
              </w:rPr>
              <w:t xml:space="preserve"> </w:t>
            </w:r>
            <w:r>
              <w:rPr>
                <w:rFonts w:ascii="QCF_P446" w:hAnsi="QCF_P446" w:cs="QCF_P446"/>
                <w:color w:val="000000"/>
                <w:sz w:val="32"/>
                <w:szCs w:val="32"/>
                <w:rtl/>
              </w:rPr>
              <w:t>ﮋ</w:t>
            </w:r>
            <w:r>
              <w:rPr>
                <w:rFonts w:ascii="QCF_P446" w:hAnsi="QCF_P446" w:cs="QCF_P446"/>
                <w:color w:val="000000"/>
                <w:sz w:val="2"/>
                <w:szCs w:val="2"/>
                <w:rtl/>
              </w:rPr>
              <w:t xml:space="preserve"> </w:t>
            </w:r>
            <w:r>
              <w:rPr>
                <w:rFonts w:ascii="QCF_P446" w:hAnsi="QCF_P446" w:cs="QCF_P446"/>
                <w:color w:val="000000"/>
                <w:sz w:val="32"/>
                <w:szCs w:val="32"/>
                <w:rtl/>
              </w:rPr>
              <w:t>ﮌ</w:t>
            </w:r>
            <w:r>
              <w:rPr>
                <w:rFonts w:ascii="QCF_P446" w:hAnsi="QCF_P446" w:cs="QCF_P446"/>
                <w:color w:val="000000"/>
                <w:sz w:val="2"/>
                <w:szCs w:val="2"/>
                <w:rtl/>
              </w:rPr>
              <w:t xml:space="preserve"> </w:t>
            </w:r>
            <w:r>
              <w:rPr>
                <w:rFonts w:ascii="QCF_P446" w:hAnsi="QCF_P446" w:cs="QCF_P446"/>
                <w:color w:val="000000"/>
                <w:sz w:val="32"/>
                <w:szCs w:val="32"/>
                <w:rtl/>
              </w:rPr>
              <w:t>ﮍ</w:t>
            </w:r>
            <w:r>
              <w:rPr>
                <w:rFonts w:ascii="QCF_P446" w:hAnsi="QCF_P446" w:cs="QCF_P446"/>
                <w:color w:val="000000"/>
                <w:sz w:val="2"/>
                <w:szCs w:val="2"/>
                <w:rtl/>
              </w:rPr>
              <w:t xml:space="preserve"> </w:t>
            </w:r>
            <w:r>
              <w:rPr>
                <w:rFonts w:ascii="QCF_P446" w:hAnsi="QCF_P446" w:cs="QCF_P446"/>
                <w:color w:val="000000"/>
                <w:sz w:val="32"/>
                <w:szCs w:val="32"/>
                <w:rtl/>
              </w:rPr>
              <w:t>ﮎ</w:t>
            </w:r>
            <w:r>
              <w:rPr>
                <w:rFonts w:ascii="QCF_P446" w:hAnsi="QCF_P446" w:cs="QCF_P446"/>
                <w:color w:val="000000"/>
                <w:sz w:val="2"/>
                <w:szCs w:val="2"/>
                <w:rtl/>
              </w:rPr>
              <w:t xml:space="preserve">  </w:t>
            </w:r>
            <w:r>
              <w:rPr>
                <w:rFonts w:ascii="QCF_P446" w:hAnsi="QCF_P446" w:cs="QCF_P446"/>
                <w:color w:val="000000"/>
                <w:sz w:val="32"/>
                <w:szCs w:val="32"/>
                <w:rtl/>
              </w:rPr>
              <w:t>ﮏ</w:t>
            </w:r>
            <w:r>
              <w:rPr>
                <w:rFonts w:ascii="QCF_P446" w:hAnsi="QCF_P446" w:cs="QCF_P446"/>
                <w:color w:val="000000"/>
                <w:sz w:val="2"/>
                <w:szCs w:val="2"/>
                <w:rtl/>
              </w:rPr>
              <w:t xml:space="preserve"> </w:t>
            </w:r>
            <w:r>
              <w:rPr>
                <w:rFonts w:ascii="QCF_P446" w:hAnsi="QCF_P446" w:cs="QCF_P446"/>
                <w:color w:val="000000"/>
                <w:sz w:val="32"/>
                <w:szCs w:val="32"/>
                <w:rtl/>
              </w:rPr>
              <w:t>ﮐ</w:t>
            </w:r>
            <w:r>
              <w:rPr>
                <w:rFonts w:ascii="QCF_P446" w:hAnsi="QCF_P446" w:cs="QCF_P446"/>
                <w:color w:val="000000"/>
                <w:sz w:val="2"/>
                <w:szCs w:val="2"/>
                <w:rtl/>
              </w:rPr>
              <w:t xml:space="preserve"> </w:t>
            </w:r>
            <w:r>
              <w:rPr>
                <w:rFonts w:ascii="QCF_P446" w:hAnsi="QCF_P446" w:cs="QCF_P446"/>
                <w:color w:val="000000"/>
                <w:sz w:val="32"/>
                <w:szCs w:val="32"/>
                <w:rtl/>
              </w:rPr>
              <w:t>ﮑ</w:t>
            </w:r>
            <w:r>
              <w:rPr>
                <w:rFonts w:ascii="Arial" w:hAnsi="Arial"/>
                <w:color w:val="000000"/>
                <w:sz w:val="2"/>
                <w:szCs w:val="2"/>
                <w:rtl/>
              </w:rPr>
              <w:t xml:space="preserve"> </w:t>
            </w:r>
          </w:p>
        </w:tc>
        <w:tc>
          <w:tcPr>
            <w:tcW w:w="1951"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166</w:t>
            </w:r>
          </w:p>
        </w:tc>
      </w:tr>
    </w:tbl>
    <w:p w:rsidR="00A06F1F" w:rsidRPr="003427A1" w:rsidRDefault="00A06F1F" w:rsidP="00A06F1F">
      <w:pPr>
        <w:rPr>
          <w:rFonts w:ascii="Traditional Arabic" w:hAnsi="Traditional Arabic" w:cs="Traditional Arabic"/>
          <w:b/>
          <w:bCs/>
          <w:sz w:val="36"/>
          <w:szCs w:val="36"/>
        </w:rPr>
      </w:pPr>
    </w:p>
    <w:p w:rsidR="00A06F1F" w:rsidRDefault="00A06F1F" w:rsidP="00A06F1F">
      <w:pPr>
        <w:bidi w:val="0"/>
      </w:pPr>
    </w:p>
    <w:p w:rsidR="00A06F1F" w:rsidRDefault="00A06F1F">
      <w:pPr>
        <w:bidi w:val="0"/>
      </w:pPr>
      <w:r>
        <w:br w:type="page"/>
      </w:r>
    </w:p>
    <w:p w:rsidR="00A06F1F" w:rsidRDefault="00A06F1F" w:rsidP="00A06F1F">
      <w:pPr>
        <w:rPr>
          <w:rFonts w:ascii="Traditional Arabic" w:hAnsi="Traditional Arabic" w:cs="Traditional Arabic"/>
          <w:b/>
          <w:bCs/>
          <w:sz w:val="36"/>
          <w:szCs w:val="36"/>
          <w:rtl/>
        </w:rPr>
      </w:pPr>
      <w:r w:rsidRPr="002C60A6">
        <w:rPr>
          <w:rFonts w:ascii="Traditional Arabic" w:hAnsi="Traditional Arabic" w:cs="Traditional Arabic" w:hint="cs"/>
          <w:b/>
          <w:bCs/>
          <w:sz w:val="36"/>
          <w:szCs w:val="36"/>
          <w:rtl/>
        </w:rPr>
        <w:lastRenderedPageBreak/>
        <w:t>ثانيا/ فهرس الأحاديث النبوية:</w:t>
      </w:r>
    </w:p>
    <w:tbl>
      <w:tblPr>
        <w:tblStyle w:val="a8"/>
        <w:bidiVisual/>
        <w:tblW w:w="0" w:type="auto"/>
        <w:tblLayout w:type="fixed"/>
        <w:tblLook w:val="04A0"/>
      </w:tblPr>
      <w:tblGrid>
        <w:gridCol w:w="592"/>
        <w:gridCol w:w="5695"/>
        <w:gridCol w:w="2235"/>
      </w:tblGrid>
      <w:tr w:rsidR="00A06F1F" w:rsidTr="00460798">
        <w:tc>
          <w:tcPr>
            <w:tcW w:w="592" w:type="dxa"/>
          </w:tcPr>
          <w:p w:rsidR="00A06F1F" w:rsidRDefault="00A06F1F" w:rsidP="0046079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w:t>
            </w:r>
          </w:p>
        </w:tc>
        <w:tc>
          <w:tcPr>
            <w:tcW w:w="5695" w:type="dxa"/>
          </w:tcPr>
          <w:p w:rsidR="00A06F1F" w:rsidRDefault="00A06F1F" w:rsidP="0046079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طرف الحديث</w:t>
            </w:r>
          </w:p>
        </w:tc>
        <w:tc>
          <w:tcPr>
            <w:tcW w:w="2235" w:type="dxa"/>
          </w:tcPr>
          <w:p w:rsidR="00A06F1F" w:rsidRDefault="00A06F1F" w:rsidP="0046079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الصفحة</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5695" w:type="dxa"/>
          </w:tcPr>
          <w:p w:rsidR="00A06F1F" w:rsidRPr="00105019"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أبك جنون؟</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96</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p>
        </w:tc>
        <w:tc>
          <w:tcPr>
            <w:tcW w:w="5695" w:type="dxa"/>
          </w:tcPr>
          <w:p w:rsidR="00A06F1F" w:rsidRPr="00950A1B" w:rsidRDefault="00A06F1F" w:rsidP="00460798">
            <w:pPr>
              <w:rPr>
                <w:rFonts w:ascii="Traditional Arabic" w:hAnsi="Traditional Arabic" w:cs="Traditional Arabic"/>
                <w:sz w:val="36"/>
                <w:szCs w:val="36"/>
                <w:rtl/>
              </w:rPr>
            </w:pPr>
            <w:r w:rsidRPr="00950A1B">
              <w:rPr>
                <w:rFonts w:ascii="Traditional Arabic" w:hAnsi="Traditional Arabic" w:cs="Traditional Arabic"/>
                <w:sz w:val="36"/>
                <w:szCs w:val="36"/>
                <w:rtl/>
              </w:rPr>
              <w:t>أدرك خالدا وقل له لا يقتلن عسيفا ولا ذرية</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105</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w:t>
            </w:r>
          </w:p>
        </w:tc>
        <w:tc>
          <w:tcPr>
            <w:tcW w:w="5695" w:type="dxa"/>
          </w:tcPr>
          <w:p w:rsidR="00A06F1F" w:rsidRDefault="00A06F1F" w:rsidP="00460798">
            <w:pPr>
              <w:rPr>
                <w:rFonts w:ascii="Traditional Arabic" w:hAnsi="Traditional Arabic" w:cs="Traditional Arabic"/>
                <w:sz w:val="36"/>
                <w:szCs w:val="36"/>
                <w:rtl/>
              </w:rPr>
            </w:pPr>
            <w:r w:rsidRPr="00607001">
              <w:rPr>
                <w:rFonts w:ascii="Traditional Arabic" w:hAnsi="Traditional Arabic" w:cs="Traditional Arabic" w:hint="cs"/>
                <w:sz w:val="36"/>
                <w:szCs w:val="36"/>
                <w:rtl/>
              </w:rPr>
              <w:t>ادرؤوا الحدود عن المسلمين ما استطعتم</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96</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w:t>
            </w:r>
          </w:p>
        </w:tc>
        <w:tc>
          <w:tcPr>
            <w:tcW w:w="5695" w:type="dxa"/>
          </w:tcPr>
          <w:p w:rsidR="00A06F1F" w:rsidRPr="006D7CA7" w:rsidRDefault="00A06F1F" w:rsidP="00460798">
            <w:pPr>
              <w:rPr>
                <w:rFonts w:ascii="Traditional Arabic" w:hAnsi="Traditional Arabic" w:cs="Traditional Arabic"/>
                <w:sz w:val="36"/>
                <w:szCs w:val="36"/>
                <w:rtl/>
              </w:rPr>
            </w:pPr>
            <w:r>
              <w:rPr>
                <w:rFonts w:ascii="Traditional Arabic" w:hAnsi="Traditional Arabic" w:cs="Traditional Arabic"/>
                <w:sz w:val="36"/>
                <w:szCs w:val="36"/>
                <w:rtl/>
              </w:rPr>
              <w:t>إذا جفت من دمها فأقم عليها الحد</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84</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w:t>
            </w:r>
          </w:p>
        </w:tc>
        <w:tc>
          <w:tcPr>
            <w:tcW w:w="5695" w:type="dxa"/>
          </w:tcPr>
          <w:p w:rsidR="00A06F1F" w:rsidRPr="00087CC8" w:rsidRDefault="00A06F1F" w:rsidP="00460798">
            <w:pPr>
              <w:rPr>
                <w:rFonts w:ascii="Traditional Arabic" w:hAnsi="Traditional Arabic" w:cs="Traditional Arabic"/>
                <w:sz w:val="36"/>
                <w:szCs w:val="36"/>
                <w:rtl/>
              </w:rPr>
            </w:pPr>
            <w:r w:rsidRPr="00657FBF">
              <w:rPr>
                <w:rFonts w:ascii="Traditional Arabic" w:hAnsi="Traditional Arabic" w:cs="Traditional Arabic"/>
                <w:sz w:val="36"/>
                <w:szCs w:val="36"/>
                <w:rtl/>
              </w:rPr>
              <w:t xml:space="preserve">إذا حلفت على يمين فرأيت غيرها خيرا منها </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137</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w:t>
            </w:r>
          </w:p>
        </w:tc>
        <w:tc>
          <w:tcPr>
            <w:tcW w:w="5695" w:type="dxa"/>
          </w:tcPr>
          <w:p w:rsidR="00A06F1F" w:rsidRPr="006D7CA7" w:rsidRDefault="00A06F1F" w:rsidP="00460798">
            <w:pPr>
              <w:rPr>
                <w:rFonts w:ascii="Traditional Arabic" w:hAnsi="Traditional Arabic" w:cs="Traditional Arabic"/>
                <w:sz w:val="36"/>
                <w:szCs w:val="36"/>
                <w:rtl/>
              </w:rPr>
            </w:pPr>
            <w:r w:rsidRPr="006D7CA7">
              <w:rPr>
                <w:rFonts w:ascii="Traditional Arabic" w:hAnsi="Traditional Arabic" w:cs="Traditional Arabic"/>
                <w:sz w:val="36"/>
                <w:szCs w:val="36"/>
                <w:rtl/>
              </w:rPr>
              <w:t>إذا زنت أمة أحدكم فتبين زنا</w:t>
            </w:r>
            <w:r>
              <w:rPr>
                <w:rFonts w:ascii="Traditional Arabic" w:hAnsi="Traditional Arabic" w:cs="Traditional Arabic"/>
                <w:sz w:val="36"/>
                <w:szCs w:val="36"/>
                <w:rtl/>
              </w:rPr>
              <w:t>ها فليجلدها الحد</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83،91</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w:t>
            </w:r>
          </w:p>
        </w:tc>
        <w:tc>
          <w:tcPr>
            <w:tcW w:w="5695" w:type="dxa"/>
          </w:tcPr>
          <w:p w:rsidR="00A06F1F" w:rsidRPr="00950A1B" w:rsidRDefault="00A06F1F" w:rsidP="00460798">
            <w:pPr>
              <w:rPr>
                <w:rFonts w:ascii="Traditional Arabic" w:hAnsi="Traditional Arabic" w:cs="Traditional Arabic"/>
                <w:sz w:val="36"/>
                <w:szCs w:val="36"/>
                <w:rtl/>
              </w:rPr>
            </w:pPr>
            <w:r w:rsidRPr="00950A1B">
              <w:rPr>
                <w:rFonts w:ascii="Traditional Arabic" w:hAnsi="Traditional Arabic" w:cs="Traditional Arabic" w:hint="cs"/>
                <w:sz w:val="36"/>
                <w:szCs w:val="36"/>
                <w:rtl/>
              </w:rPr>
              <w:t>ا</w:t>
            </w:r>
            <w:r w:rsidRPr="00950A1B">
              <w:rPr>
                <w:rFonts w:ascii="Traditional Arabic" w:hAnsi="Traditional Arabic" w:cs="Traditional Arabic"/>
                <w:sz w:val="36"/>
                <w:szCs w:val="36"/>
                <w:rtl/>
              </w:rPr>
              <w:t>ذهب إلى اليمن</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102</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w:t>
            </w:r>
          </w:p>
        </w:tc>
        <w:tc>
          <w:tcPr>
            <w:tcW w:w="5695"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أصبت بعضا وأخطأت بعضا</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127</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w:t>
            </w:r>
          </w:p>
        </w:tc>
        <w:tc>
          <w:tcPr>
            <w:tcW w:w="5695" w:type="dxa"/>
          </w:tcPr>
          <w:p w:rsidR="00A06F1F" w:rsidRPr="00737A30" w:rsidRDefault="00A06F1F" w:rsidP="00460798">
            <w:pPr>
              <w:rPr>
                <w:rFonts w:ascii="Traditional Arabic" w:hAnsi="Traditional Arabic" w:cs="Traditional Arabic"/>
                <w:sz w:val="36"/>
                <w:szCs w:val="36"/>
                <w:rtl/>
              </w:rPr>
            </w:pPr>
            <w:r>
              <w:rPr>
                <w:rFonts w:ascii="Traditional Arabic" w:hAnsi="Traditional Arabic" w:cs="Traditional Arabic"/>
                <w:sz w:val="36"/>
                <w:szCs w:val="36"/>
                <w:rtl/>
              </w:rPr>
              <w:t xml:space="preserve">أقال لا </w:t>
            </w:r>
            <w:r>
              <w:rPr>
                <w:rFonts w:ascii="Traditional Arabic" w:hAnsi="Traditional Arabic" w:cs="Traditional Arabic" w:hint="cs"/>
                <w:sz w:val="36"/>
                <w:szCs w:val="36"/>
                <w:rtl/>
              </w:rPr>
              <w:t>إ</w:t>
            </w:r>
            <w:r w:rsidRPr="00737A30">
              <w:rPr>
                <w:rFonts w:ascii="Traditional Arabic" w:hAnsi="Traditional Arabic" w:cs="Traditional Arabic"/>
                <w:sz w:val="36"/>
                <w:szCs w:val="36"/>
                <w:rtl/>
              </w:rPr>
              <w:t>له إلا الله وقتلته</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147</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10</w:t>
            </w:r>
          </w:p>
        </w:tc>
        <w:tc>
          <w:tcPr>
            <w:tcW w:w="5695" w:type="dxa"/>
          </w:tcPr>
          <w:p w:rsidR="00A06F1F" w:rsidRPr="000B1421" w:rsidRDefault="00A06F1F" w:rsidP="00460798">
            <w:pPr>
              <w:rPr>
                <w:rFonts w:ascii="Traditional Arabic" w:hAnsi="Traditional Arabic" w:cs="Traditional Arabic"/>
                <w:sz w:val="36"/>
                <w:szCs w:val="36"/>
                <w:rtl/>
              </w:rPr>
            </w:pPr>
            <w:r w:rsidRPr="000B1421">
              <w:rPr>
                <w:rFonts w:ascii="Traditional Arabic" w:hAnsi="Traditional Arabic" w:cs="Traditional Arabic" w:hint="cs"/>
                <w:sz w:val="36"/>
                <w:szCs w:val="36"/>
                <w:rtl/>
              </w:rPr>
              <w:t>اقتتلت امرأتان من هذيل فرمت إحداهما الأخرى</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69،70،73،74</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11</w:t>
            </w:r>
          </w:p>
        </w:tc>
        <w:tc>
          <w:tcPr>
            <w:tcW w:w="5695" w:type="dxa"/>
          </w:tcPr>
          <w:p w:rsidR="00A06F1F" w:rsidRPr="00657FBF" w:rsidRDefault="00A06F1F" w:rsidP="00460798">
            <w:pPr>
              <w:rPr>
                <w:rFonts w:ascii="Traditional Arabic" w:hAnsi="Traditional Arabic" w:cs="Traditional Arabic"/>
                <w:sz w:val="36"/>
                <w:szCs w:val="36"/>
                <w:rtl/>
              </w:rPr>
            </w:pPr>
            <w:r w:rsidRPr="00737A30">
              <w:rPr>
                <w:rFonts w:ascii="Traditional Arabic" w:hAnsi="Traditional Arabic" w:cs="Traditional Arabic"/>
                <w:sz w:val="36"/>
                <w:szCs w:val="36"/>
                <w:rtl/>
              </w:rPr>
              <w:t>ألا إنما أنا بشر، وإنما يأتيني الخصم</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143،144</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12</w:t>
            </w:r>
          </w:p>
        </w:tc>
        <w:tc>
          <w:tcPr>
            <w:tcW w:w="5695" w:type="dxa"/>
          </w:tcPr>
          <w:p w:rsidR="00A06F1F" w:rsidRPr="00903703" w:rsidRDefault="00A06F1F" w:rsidP="00460798">
            <w:pPr>
              <w:rPr>
                <w:rFonts w:ascii="Traditional Arabic" w:hAnsi="Traditional Arabic" w:cs="Traditional Arabic"/>
                <w:sz w:val="36"/>
                <w:szCs w:val="36"/>
                <w:rtl/>
              </w:rPr>
            </w:pPr>
            <w:r w:rsidRPr="00903703">
              <w:rPr>
                <w:rFonts w:ascii="Traditional Arabic" w:hAnsi="Traditional Arabic" w:cs="Traditional Arabic"/>
                <w:sz w:val="36"/>
                <w:szCs w:val="36"/>
                <w:rtl/>
              </w:rPr>
              <w:t>أما أبو جهم فلا يضع عصاه عن عاتقه</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164</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13</w:t>
            </w:r>
          </w:p>
        </w:tc>
        <w:tc>
          <w:tcPr>
            <w:tcW w:w="5695" w:type="dxa"/>
          </w:tcPr>
          <w:p w:rsidR="00A06F1F" w:rsidRPr="00737A30" w:rsidRDefault="00A06F1F" w:rsidP="00460798">
            <w:pPr>
              <w:rPr>
                <w:rFonts w:ascii="Traditional Arabic" w:hAnsi="Traditional Arabic" w:cs="Traditional Arabic"/>
                <w:sz w:val="36"/>
                <w:szCs w:val="36"/>
                <w:rtl/>
              </w:rPr>
            </w:pPr>
            <w:r w:rsidRPr="00737A30">
              <w:rPr>
                <w:rFonts w:ascii="Traditional Arabic" w:hAnsi="Traditional Arabic" w:cs="Traditional Arabic"/>
                <w:sz w:val="36"/>
                <w:szCs w:val="36"/>
                <w:rtl/>
              </w:rPr>
              <w:t>أمرت أن أقاتل الناس حتى يشهدوا أن لا إله إلا الله</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145</w:t>
            </w:r>
          </w:p>
        </w:tc>
      </w:tr>
      <w:tr w:rsidR="00A06F1F" w:rsidTr="00460798">
        <w:tc>
          <w:tcPr>
            <w:tcW w:w="592"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14</w:t>
            </w:r>
          </w:p>
        </w:tc>
        <w:tc>
          <w:tcPr>
            <w:tcW w:w="5695" w:type="dxa"/>
          </w:tcPr>
          <w:p w:rsidR="00A06F1F" w:rsidRPr="0010184F" w:rsidRDefault="00A06F1F" w:rsidP="00460798">
            <w:pPr>
              <w:rPr>
                <w:rFonts w:ascii="Traditional Arabic" w:hAnsi="Traditional Arabic" w:cs="Traditional Arabic"/>
                <w:sz w:val="36"/>
                <w:szCs w:val="36"/>
                <w:rtl/>
              </w:rPr>
            </w:pPr>
            <w:r w:rsidRPr="00024267">
              <w:rPr>
                <w:rFonts w:ascii="Traditional Arabic" w:hAnsi="Traditional Arabic" w:cs="Traditional Arabic"/>
                <w:sz w:val="36"/>
                <w:szCs w:val="36"/>
                <w:rtl/>
              </w:rPr>
              <w:t>إن الله ينهاكم أن تحلفوا بآبائكم</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115،116</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w:t>
            </w:r>
          </w:p>
        </w:tc>
        <w:tc>
          <w:tcPr>
            <w:tcW w:w="5695" w:type="dxa"/>
          </w:tcPr>
          <w:p w:rsidR="00A06F1F" w:rsidRPr="00950A1B" w:rsidRDefault="00A06F1F" w:rsidP="00460798">
            <w:pPr>
              <w:rPr>
                <w:rFonts w:ascii="Traditional Arabic" w:hAnsi="Traditional Arabic" w:cs="Traditional Arabic"/>
                <w:sz w:val="36"/>
                <w:szCs w:val="36"/>
                <w:rtl/>
              </w:rPr>
            </w:pPr>
            <w:r w:rsidRPr="0010184F">
              <w:rPr>
                <w:rFonts w:ascii="Traditional Arabic" w:hAnsi="Traditional Arabic" w:cs="Traditional Arabic" w:hint="cs"/>
                <w:sz w:val="36"/>
                <w:szCs w:val="36"/>
                <w:rtl/>
              </w:rPr>
              <w:t xml:space="preserve">أن النبي </w:t>
            </w:r>
            <w:r>
              <w:rPr>
                <w:rFonts w:ascii="Traditional Arabic" w:hAnsi="Traditional Arabic" w:cs="Traditional Arabic" w:hint="cs"/>
                <w:sz w:val="36"/>
                <w:szCs w:val="36"/>
                <w:rtl/>
              </w:rPr>
              <w:t>،</w:t>
            </w:r>
            <w:r w:rsidRPr="0010184F">
              <w:rPr>
                <w:rFonts w:ascii="Traditional Arabic" w:hAnsi="Traditional Arabic" w:cs="Traditional Arabic" w:hint="cs"/>
                <w:sz w:val="36"/>
                <w:szCs w:val="36"/>
                <w:rtl/>
              </w:rPr>
              <w:t>صلى الله عليه وسلم</w:t>
            </w:r>
            <w:r>
              <w:rPr>
                <w:rFonts w:ascii="Traditional Arabic" w:hAnsi="Traditional Arabic" w:cs="Traditional Arabic" w:hint="cs"/>
                <w:sz w:val="36"/>
                <w:szCs w:val="36"/>
                <w:rtl/>
              </w:rPr>
              <w:t>،</w:t>
            </w:r>
            <w:r w:rsidRPr="0010184F">
              <w:rPr>
                <w:rFonts w:ascii="Traditional Arabic" w:hAnsi="Traditional Arabic" w:cs="Traditional Arabic" w:hint="cs"/>
                <w:sz w:val="36"/>
                <w:szCs w:val="36"/>
                <w:rtl/>
              </w:rPr>
              <w:t xml:space="preserve"> قطع في مجن</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108،110</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w:t>
            </w:r>
          </w:p>
        </w:tc>
        <w:tc>
          <w:tcPr>
            <w:tcW w:w="5695" w:type="dxa"/>
          </w:tcPr>
          <w:p w:rsidR="00A06F1F" w:rsidRPr="00A40467" w:rsidRDefault="00A06F1F" w:rsidP="00460798">
            <w:pPr>
              <w:rPr>
                <w:rFonts w:ascii="Traditional Arabic" w:hAnsi="Traditional Arabic" w:cs="Traditional Arabic"/>
                <w:sz w:val="36"/>
                <w:szCs w:val="36"/>
                <w:rtl/>
              </w:rPr>
            </w:pPr>
            <w:r w:rsidRPr="000B1421">
              <w:rPr>
                <w:rFonts w:ascii="Traditional Arabic" w:hAnsi="Traditional Arabic" w:cs="Traditional Arabic" w:hint="cs"/>
                <w:sz w:val="36"/>
                <w:szCs w:val="36"/>
                <w:rtl/>
              </w:rPr>
              <w:t xml:space="preserve">أن النبي </w:t>
            </w:r>
            <w:r>
              <w:rPr>
                <w:rFonts w:ascii="Traditional Arabic" w:hAnsi="Traditional Arabic" w:cs="Traditional Arabic" w:hint="cs"/>
                <w:sz w:val="36"/>
                <w:szCs w:val="36"/>
                <w:rtl/>
              </w:rPr>
              <w:t>،</w:t>
            </w:r>
            <w:r w:rsidRPr="000B1421">
              <w:rPr>
                <w:rFonts w:ascii="Traditional Arabic" w:hAnsi="Traditional Arabic" w:cs="Traditional Arabic" w:hint="cs"/>
                <w:sz w:val="36"/>
                <w:szCs w:val="36"/>
                <w:rtl/>
              </w:rPr>
              <w:t>صلى الله عليه وسلم</w:t>
            </w:r>
            <w:r>
              <w:rPr>
                <w:rFonts w:ascii="Traditional Arabic" w:hAnsi="Traditional Arabic" w:cs="Traditional Arabic" w:hint="cs"/>
                <w:sz w:val="36"/>
                <w:szCs w:val="36"/>
                <w:rtl/>
              </w:rPr>
              <w:t>،</w:t>
            </w:r>
            <w:r w:rsidRPr="000B1421">
              <w:rPr>
                <w:rFonts w:ascii="Traditional Arabic" w:hAnsi="Traditional Arabic" w:cs="Traditional Arabic" w:hint="cs"/>
                <w:sz w:val="36"/>
                <w:szCs w:val="36"/>
                <w:rtl/>
              </w:rPr>
              <w:t xml:space="preserve"> نهى عن المثلة</w:t>
            </w:r>
          </w:p>
        </w:tc>
        <w:tc>
          <w:tcPr>
            <w:tcW w:w="2235"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61</w:t>
            </w:r>
          </w:p>
        </w:tc>
      </w:tr>
      <w:tr w:rsidR="00A06F1F" w:rsidTr="00460798">
        <w:tc>
          <w:tcPr>
            <w:tcW w:w="592"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17</w:t>
            </w:r>
          </w:p>
        </w:tc>
        <w:tc>
          <w:tcPr>
            <w:tcW w:w="5695" w:type="dxa"/>
          </w:tcPr>
          <w:p w:rsidR="00A06F1F" w:rsidRPr="00950A1B" w:rsidRDefault="00A06F1F" w:rsidP="00460798">
            <w:pPr>
              <w:rPr>
                <w:rFonts w:ascii="Traditional Arabic" w:hAnsi="Traditional Arabic" w:cs="Traditional Arabic"/>
                <w:sz w:val="36"/>
                <w:szCs w:val="36"/>
                <w:rtl/>
              </w:rPr>
            </w:pPr>
            <w:r w:rsidRPr="00950A1B">
              <w:rPr>
                <w:rFonts w:ascii="Traditional Arabic" w:hAnsi="Traditional Arabic" w:cs="Traditional Arabic"/>
                <w:sz w:val="36"/>
                <w:szCs w:val="36"/>
                <w:rtl/>
              </w:rPr>
              <w:t>أن امرأة وجدت في بعض مغازي الن</w:t>
            </w:r>
            <w:r>
              <w:rPr>
                <w:rFonts w:ascii="Traditional Arabic" w:hAnsi="Traditional Arabic" w:cs="Traditional Arabic" w:hint="cs"/>
                <w:sz w:val="36"/>
                <w:szCs w:val="36"/>
                <w:rtl/>
              </w:rPr>
              <w:t>بي</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105</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18</w:t>
            </w:r>
          </w:p>
        </w:tc>
        <w:tc>
          <w:tcPr>
            <w:tcW w:w="5695" w:type="dxa"/>
          </w:tcPr>
          <w:p w:rsidR="00A06F1F" w:rsidRPr="00950A1B" w:rsidRDefault="00A06F1F" w:rsidP="00460798">
            <w:pPr>
              <w:rPr>
                <w:rFonts w:ascii="Traditional Arabic" w:hAnsi="Traditional Arabic" w:cs="Traditional Arabic"/>
                <w:sz w:val="36"/>
                <w:szCs w:val="36"/>
                <w:rtl/>
              </w:rPr>
            </w:pPr>
            <w:r w:rsidRPr="00950A1B">
              <w:rPr>
                <w:rFonts w:ascii="Traditional Arabic" w:hAnsi="Traditional Arabic" w:cs="Traditional Arabic"/>
                <w:sz w:val="36"/>
                <w:szCs w:val="36"/>
                <w:rtl/>
              </w:rPr>
              <w:t xml:space="preserve">أن امرأة يقال لها أم </w:t>
            </w:r>
            <w:r w:rsidRPr="00950A1B">
              <w:rPr>
                <w:rFonts w:ascii="Traditional Arabic" w:hAnsi="Traditional Arabic" w:cs="Traditional Arabic" w:hint="cs"/>
                <w:sz w:val="36"/>
                <w:szCs w:val="36"/>
                <w:rtl/>
              </w:rPr>
              <w:t>مروان</w:t>
            </w:r>
            <w:r w:rsidRPr="00950A1B">
              <w:rPr>
                <w:rFonts w:ascii="Traditional Arabic" w:hAnsi="Traditional Arabic" w:cs="Traditional Arabic"/>
                <w:sz w:val="36"/>
                <w:szCs w:val="36"/>
                <w:rtl/>
              </w:rPr>
              <w:t xml:space="preserve"> ارتدت، فأمر النبي</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104</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19</w:t>
            </w:r>
          </w:p>
        </w:tc>
        <w:tc>
          <w:tcPr>
            <w:tcW w:w="5695" w:type="dxa"/>
          </w:tcPr>
          <w:p w:rsidR="00A06F1F" w:rsidRPr="00A40467" w:rsidRDefault="00A06F1F" w:rsidP="00460798">
            <w:pPr>
              <w:rPr>
                <w:rFonts w:ascii="Traditional Arabic" w:hAnsi="Traditional Arabic" w:cs="Traditional Arabic"/>
                <w:sz w:val="36"/>
                <w:szCs w:val="36"/>
                <w:rtl/>
              </w:rPr>
            </w:pPr>
            <w:r w:rsidRPr="000B1421">
              <w:rPr>
                <w:rFonts w:ascii="Traditional Arabic" w:hAnsi="Traditional Arabic" w:cs="Traditional Arabic" w:hint="cs"/>
                <w:sz w:val="36"/>
                <w:szCs w:val="36"/>
                <w:rtl/>
              </w:rPr>
              <w:t>أن جارية وجد رأسها مرضوض بين حجرين</w:t>
            </w:r>
            <w:r>
              <w:rPr>
                <w:rFonts w:ascii="Traditional Arabic" w:hAnsi="Traditional Arabic" w:cs="Traditional Arabic" w:hint="cs"/>
                <w:sz w:val="36"/>
                <w:szCs w:val="36"/>
                <w:rtl/>
              </w:rPr>
              <w:t>...</w:t>
            </w:r>
          </w:p>
        </w:tc>
        <w:tc>
          <w:tcPr>
            <w:tcW w:w="2235"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55،59</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20</w:t>
            </w:r>
          </w:p>
        </w:tc>
        <w:tc>
          <w:tcPr>
            <w:tcW w:w="5695" w:type="dxa"/>
          </w:tcPr>
          <w:p w:rsidR="00A06F1F" w:rsidRPr="0009258C" w:rsidRDefault="00A06F1F" w:rsidP="00460798">
            <w:pPr>
              <w:rPr>
                <w:rFonts w:ascii="Traditional Arabic" w:hAnsi="Traditional Arabic" w:cs="Traditional Arabic"/>
                <w:sz w:val="36"/>
                <w:szCs w:val="36"/>
                <w:rtl/>
              </w:rPr>
            </w:pPr>
            <w:r w:rsidRPr="00087CC8">
              <w:rPr>
                <w:rFonts w:ascii="Traditional Arabic" w:hAnsi="Traditional Arabic" w:cs="Traditional Arabic"/>
                <w:sz w:val="36"/>
                <w:szCs w:val="36"/>
                <w:rtl/>
              </w:rPr>
              <w:t xml:space="preserve">أن رجلا أتى رسول الله </w:t>
            </w:r>
            <w:r>
              <w:rPr>
                <w:rFonts w:ascii="Traditional Arabic" w:hAnsi="Traditional Arabic" w:cs="Traditional Arabic"/>
                <w:sz w:val="36"/>
                <w:szCs w:val="36"/>
                <w:rtl/>
              </w:rPr>
              <w:t>،</w:t>
            </w:r>
            <w:r w:rsidRPr="00087CC8">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123</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21</w:t>
            </w:r>
          </w:p>
        </w:tc>
        <w:tc>
          <w:tcPr>
            <w:tcW w:w="5695"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أن رسول الله ،صلى الله عليه وسلم، بشاهد ويمين</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152</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22</w:t>
            </w:r>
          </w:p>
        </w:tc>
        <w:tc>
          <w:tcPr>
            <w:tcW w:w="5695" w:type="dxa"/>
          </w:tcPr>
          <w:p w:rsidR="00A06F1F" w:rsidRPr="00087CC8" w:rsidRDefault="00A06F1F" w:rsidP="00460798">
            <w:pPr>
              <w:rPr>
                <w:rFonts w:ascii="Traditional Arabic" w:hAnsi="Traditional Arabic" w:cs="Traditional Arabic"/>
                <w:sz w:val="36"/>
                <w:szCs w:val="36"/>
                <w:rtl/>
              </w:rPr>
            </w:pPr>
            <w:r w:rsidRPr="00087CC8">
              <w:rPr>
                <w:rFonts w:ascii="Traditional Arabic" w:hAnsi="Traditional Arabic" w:cs="Traditional Arabic"/>
                <w:sz w:val="36"/>
                <w:szCs w:val="36"/>
                <w:rtl/>
              </w:rPr>
              <w:t>إنه لا هجرة</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128</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23</w:t>
            </w:r>
          </w:p>
        </w:tc>
        <w:tc>
          <w:tcPr>
            <w:tcW w:w="5695" w:type="dxa"/>
          </w:tcPr>
          <w:p w:rsidR="00A06F1F" w:rsidRPr="003E4C45" w:rsidRDefault="00A06F1F" w:rsidP="00460798">
            <w:pPr>
              <w:rPr>
                <w:rFonts w:ascii="Traditional Arabic" w:hAnsi="Traditional Arabic" w:cs="Traditional Arabic"/>
                <w:sz w:val="36"/>
                <w:szCs w:val="36"/>
                <w:rtl/>
              </w:rPr>
            </w:pPr>
            <w:r w:rsidRPr="00903703">
              <w:rPr>
                <w:rFonts w:ascii="Traditional Arabic" w:hAnsi="Traditional Arabic" w:cs="Traditional Arabic"/>
                <w:sz w:val="36"/>
                <w:szCs w:val="36"/>
                <w:rtl/>
              </w:rPr>
              <w:t>بئس أخو العشيرة وبئس ابن العشيرة</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163</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24</w:t>
            </w:r>
          </w:p>
        </w:tc>
        <w:tc>
          <w:tcPr>
            <w:tcW w:w="5695" w:type="dxa"/>
          </w:tcPr>
          <w:p w:rsidR="00A06F1F" w:rsidRPr="003E4C45" w:rsidRDefault="00A06F1F" w:rsidP="00460798">
            <w:pPr>
              <w:rPr>
                <w:rFonts w:ascii="Traditional Arabic" w:hAnsi="Traditional Arabic" w:cs="Traditional Arabic"/>
                <w:sz w:val="36"/>
                <w:szCs w:val="36"/>
                <w:rtl/>
              </w:rPr>
            </w:pPr>
            <w:r w:rsidRPr="003E4C45">
              <w:rPr>
                <w:rFonts w:ascii="Traditional Arabic" w:hAnsi="Traditional Arabic" w:cs="Traditional Arabic"/>
                <w:sz w:val="36"/>
                <w:szCs w:val="36"/>
                <w:rtl/>
              </w:rPr>
              <w:t>تأتون بالبينة على من قتله</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157</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25</w:t>
            </w:r>
          </w:p>
        </w:tc>
        <w:tc>
          <w:tcPr>
            <w:tcW w:w="5695" w:type="dxa"/>
          </w:tcPr>
          <w:p w:rsidR="00A06F1F" w:rsidRPr="0010184F" w:rsidRDefault="00A06F1F" w:rsidP="00460798">
            <w:pPr>
              <w:rPr>
                <w:rFonts w:ascii="Traditional Arabic" w:hAnsi="Traditional Arabic" w:cs="Traditional Arabic"/>
                <w:sz w:val="36"/>
                <w:szCs w:val="36"/>
                <w:rtl/>
              </w:rPr>
            </w:pPr>
            <w:r w:rsidRPr="0010184F">
              <w:rPr>
                <w:rFonts w:ascii="Traditional Arabic" w:hAnsi="Traditional Arabic" w:cs="Traditional Arabic"/>
                <w:sz w:val="36"/>
                <w:szCs w:val="36"/>
                <w:rtl/>
              </w:rPr>
              <w:t>تقطع اليد في ربع دينار فصاعدا</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111</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26</w:t>
            </w:r>
          </w:p>
        </w:tc>
        <w:tc>
          <w:tcPr>
            <w:tcW w:w="5695" w:type="dxa"/>
          </w:tcPr>
          <w:p w:rsidR="00A06F1F" w:rsidRPr="00903703" w:rsidRDefault="00A06F1F" w:rsidP="00460798">
            <w:pPr>
              <w:rPr>
                <w:rFonts w:ascii="Traditional Arabic" w:hAnsi="Traditional Arabic" w:cs="Traditional Arabic"/>
                <w:sz w:val="36"/>
                <w:szCs w:val="36"/>
                <w:rtl/>
              </w:rPr>
            </w:pPr>
            <w:r w:rsidRPr="00903703">
              <w:rPr>
                <w:rFonts w:ascii="Traditional Arabic" w:hAnsi="Traditional Arabic" w:cs="Traditional Arabic"/>
                <w:sz w:val="36"/>
                <w:szCs w:val="36"/>
                <w:rtl/>
              </w:rPr>
              <w:t>خذي من ماله بالمعروف ما يكفيك و</w:t>
            </w:r>
            <w:r>
              <w:rPr>
                <w:rFonts w:ascii="Traditional Arabic" w:hAnsi="Traditional Arabic" w:cs="Traditional Arabic" w:hint="cs"/>
                <w:sz w:val="36"/>
                <w:szCs w:val="36"/>
                <w:rtl/>
              </w:rPr>
              <w:t>ولدك بالمعروف</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164،166،168</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27</w:t>
            </w:r>
          </w:p>
        </w:tc>
        <w:tc>
          <w:tcPr>
            <w:tcW w:w="5695" w:type="dxa"/>
          </w:tcPr>
          <w:p w:rsidR="00A06F1F" w:rsidRPr="000B1421"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سئل </w:t>
            </w:r>
            <w:r w:rsidRPr="006D7CA7">
              <w:rPr>
                <w:rFonts w:ascii="Traditional Arabic" w:hAnsi="Traditional Arabic" w:cs="Traditional Arabic"/>
                <w:sz w:val="36"/>
                <w:szCs w:val="36"/>
                <w:rtl/>
              </w:rPr>
              <w:t xml:space="preserve">النبي </w:t>
            </w:r>
            <w:r>
              <w:rPr>
                <w:rFonts w:ascii="Traditional Arabic" w:hAnsi="Traditional Arabic" w:cs="Traditional Arabic" w:hint="cs"/>
                <w:sz w:val="36"/>
                <w:szCs w:val="36"/>
                <w:rtl/>
              </w:rPr>
              <w:t>،</w:t>
            </w:r>
            <w:r w:rsidRPr="006D7CA7">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r w:rsidRPr="006D7CA7">
              <w:rPr>
                <w:rFonts w:ascii="Traditional Arabic" w:hAnsi="Traditional Arabic" w:cs="Traditional Arabic"/>
                <w:sz w:val="36"/>
                <w:szCs w:val="36"/>
                <w:rtl/>
              </w:rPr>
              <w:t xml:space="preserve"> عن الأمة إذا زنت</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81،84،86،89،91</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28</w:t>
            </w:r>
          </w:p>
        </w:tc>
        <w:tc>
          <w:tcPr>
            <w:tcW w:w="5695" w:type="dxa"/>
          </w:tcPr>
          <w:p w:rsidR="00A06F1F" w:rsidRPr="003E4C45" w:rsidRDefault="00A06F1F" w:rsidP="00460798">
            <w:pPr>
              <w:rPr>
                <w:rFonts w:ascii="Traditional Arabic" w:hAnsi="Traditional Arabic" w:cs="Traditional Arabic"/>
                <w:sz w:val="36"/>
                <w:szCs w:val="36"/>
                <w:rtl/>
              </w:rPr>
            </w:pPr>
            <w:r w:rsidRPr="003E4C45">
              <w:rPr>
                <w:rFonts w:ascii="Traditional Arabic" w:hAnsi="Traditional Arabic" w:cs="Traditional Arabic"/>
                <w:sz w:val="36"/>
                <w:szCs w:val="36"/>
                <w:rtl/>
              </w:rPr>
              <w:t>شاهداك أو يمينه</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151</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29</w:t>
            </w:r>
          </w:p>
        </w:tc>
        <w:tc>
          <w:tcPr>
            <w:tcW w:w="5695" w:type="dxa"/>
          </w:tcPr>
          <w:p w:rsidR="00A06F1F" w:rsidRPr="00607001" w:rsidRDefault="00A06F1F" w:rsidP="00460798">
            <w:pPr>
              <w:rPr>
                <w:rFonts w:ascii="Traditional Arabic" w:hAnsi="Traditional Arabic" w:cs="Traditional Arabic"/>
                <w:sz w:val="36"/>
                <w:szCs w:val="36"/>
                <w:rtl/>
              </w:rPr>
            </w:pPr>
            <w:r w:rsidRPr="00607001">
              <w:rPr>
                <w:rFonts w:ascii="Traditional Arabic" w:hAnsi="Traditional Arabic" w:cs="Traditional Arabic" w:hint="cs"/>
                <w:sz w:val="36"/>
                <w:szCs w:val="36"/>
                <w:rtl/>
              </w:rPr>
              <w:t>فهلا تركتموه وجئتموني به</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97</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30</w:t>
            </w:r>
          </w:p>
        </w:tc>
        <w:tc>
          <w:tcPr>
            <w:tcW w:w="5695" w:type="dxa"/>
          </w:tcPr>
          <w:p w:rsidR="00A06F1F" w:rsidRPr="00024267" w:rsidRDefault="00A06F1F" w:rsidP="00460798">
            <w:pPr>
              <w:rPr>
                <w:rFonts w:ascii="Traditional Arabic" w:hAnsi="Traditional Arabic" w:cs="Traditional Arabic"/>
                <w:sz w:val="36"/>
                <w:szCs w:val="36"/>
                <w:rtl/>
              </w:rPr>
            </w:pPr>
            <w:r w:rsidRPr="00FF72CF">
              <w:rPr>
                <w:rFonts w:ascii="Traditional Arabic" w:hAnsi="Traditional Arabic" w:cs="Traditional Arabic"/>
                <w:sz w:val="36"/>
                <w:szCs w:val="36"/>
                <w:rtl/>
              </w:rPr>
              <w:t xml:space="preserve">قال سليمان بن داود </w:t>
            </w:r>
            <w:r>
              <w:rPr>
                <w:rFonts w:ascii="Traditional Arabic" w:hAnsi="Traditional Arabic" w:cs="Traditional Arabic" w:hint="cs"/>
                <w:sz w:val="36"/>
                <w:szCs w:val="36"/>
                <w:rtl/>
              </w:rPr>
              <w:t>،</w:t>
            </w:r>
            <w:r w:rsidRPr="00FF72CF">
              <w:rPr>
                <w:rFonts w:ascii="Traditional Arabic" w:hAnsi="Traditional Arabic" w:cs="Traditional Arabic"/>
                <w:sz w:val="36"/>
                <w:szCs w:val="36"/>
                <w:rtl/>
              </w:rPr>
              <w:t>عليهما السلام</w:t>
            </w:r>
            <w:r>
              <w:rPr>
                <w:rFonts w:ascii="Traditional Arabic" w:hAnsi="Traditional Arabic" w:cs="Traditional Arabic" w:hint="cs"/>
                <w:sz w:val="36"/>
                <w:szCs w:val="36"/>
                <w:rtl/>
              </w:rPr>
              <w:t>،</w:t>
            </w:r>
            <w:r w:rsidRPr="00FF72CF">
              <w:rPr>
                <w:rFonts w:ascii="Traditional Arabic" w:hAnsi="Traditional Arabic" w:cs="Traditional Arabic"/>
                <w:sz w:val="36"/>
                <w:szCs w:val="36"/>
                <w:rtl/>
              </w:rPr>
              <w:t>: لأطوفن الليلة</w:t>
            </w:r>
          </w:p>
        </w:tc>
        <w:tc>
          <w:tcPr>
            <w:tcW w:w="2235"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119،120،124،128،132،134</w:t>
            </w:r>
          </w:p>
        </w:tc>
      </w:tr>
      <w:tr w:rsidR="00A06F1F" w:rsidTr="00460798">
        <w:tc>
          <w:tcPr>
            <w:tcW w:w="592"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31</w:t>
            </w:r>
          </w:p>
        </w:tc>
        <w:tc>
          <w:tcPr>
            <w:tcW w:w="5695" w:type="dxa"/>
          </w:tcPr>
          <w:p w:rsidR="00A06F1F" w:rsidRPr="000B1421" w:rsidRDefault="00A06F1F" w:rsidP="00460798">
            <w:pPr>
              <w:rPr>
                <w:rFonts w:ascii="Traditional Arabic" w:hAnsi="Traditional Arabic" w:cs="Traditional Arabic"/>
                <w:sz w:val="36"/>
                <w:szCs w:val="36"/>
                <w:rtl/>
              </w:rPr>
            </w:pPr>
            <w:r w:rsidRPr="000B1421">
              <w:rPr>
                <w:rFonts w:ascii="Traditional Arabic" w:hAnsi="Traditional Arabic" w:cs="Traditional Arabic" w:hint="cs"/>
                <w:sz w:val="36"/>
                <w:szCs w:val="36"/>
                <w:rtl/>
              </w:rPr>
              <w:t xml:space="preserve">قضى النبي </w:t>
            </w:r>
            <w:r>
              <w:rPr>
                <w:rFonts w:ascii="Traditional Arabic" w:hAnsi="Traditional Arabic" w:cs="Traditional Arabic" w:hint="cs"/>
                <w:sz w:val="36"/>
                <w:szCs w:val="36"/>
                <w:rtl/>
              </w:rPr>
              <w:t>،</w:t>
            </w:r>
            <w:r w:rsidRPr="000B1421">
              <w:rPr>
                <w:rFonts w:ascii="Traditional Arabic" w:hAnsi="Traditional Arabic" w:cs="Traditional Arabic" w:hint="cs"/>
                <w:sz w:val="36"/>
                <w:szCs w:val="36"/>
                <w:rtl/>
              </w:rPr>
              <w:t>صلى الله عليه وسلم</w:t>
            </w:r>
            <w:r>
              <w:rPr>
                <w:rFonts w:ascii="Traditional Arabic" w:hAnsi="Traditional Arabic" w:cs="Traditional Arabic" w:hint="cs"/>
                <w:sz w:val="36"/>
                <w:szCs w:val="36"/>
                <w:rtl/>
              </w:rPr>
              <w:t>،</w:t>
            </w:r>
            <w:r w:rsidRPr="000B1421">
              <w:rPr>
                <w:rFonts w:ascii="Traditional Arabic" w:hAnsi="Traditional Arabic" w:cs="Traditional Arabic" w:hint="cs"/>
                <w:sz w:val="36"/>
                <w:szCs w:val="36"/>
                <w:rtl/>
              </w:rPr>
              <w:t xml:space="preserve"> فيه بالغرة عبد أو أمة</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70،75</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32</w:t>
            </w:r>
          </w:p>
        </w:tc>
        <w:tc>
          <w:tcPr>
            <w:tcW w:w="5695" w:type="dxa"/>
          </w:tcPr>
          <w:p w:rsidR="00A06F1F" w:rsidRPr="000B1421" w:rsidRDefault="00A06F1F" w:rsidP="00460798">
            <w:pPr>
              <w:rPr>
                <w:rFonts w:ascii="Traditional Arabic" w:hAnsi="Traditional Arabic" w:cs="Traditional Arabic"/>
                <w:sz w:val="36"/>
                <w:szCs w:val="36"/>
                <w:rtl/>
              </w:rPr>
            </w:pPr>
            <w:r w:rsidRPr="000B1421">
              <w:rPr>
                <w:rFonts w:ascii="Traditional Arabic" w:hAnsi="Traditional Arabic" w:cs="Traditional Arabic" w:hint="cs"/>
                <w:sz w:val="36"/>
                <w:szCs w:val="36"/>
                <w:rtl/>
              </w:rPr>
              <w:t xml:space="preserve">قضى رسول الله </w:t>
            </w:r>
            <w:r>
              <w:rPr>
                <w:rFonts w:ascii="Traditional Arabic" w:hAnsi="Traditional Arabic" w:cs="Traditional Arabic" w:hint="cs"/>
                <w:sz w:val="36"/>
                <w:szCs w:val="36"/>
                <w:rtl/>
              </w:rPr>
              <w:t>،</w:t>
            </w:r>
            <w:r w:rsidRPr="000B1421">
              <w:rPr>
                <w:rFonts w:ascii="Traditional Arabic" w:hAnsi="Traditional Arabic" w:cs="Traditional Arabic" w:hint="cs"/>
                <w:sz w:val="36"/>
                <w:szCs w:val="36"/>
                <w:rtl/>
              </w:rPr>
              <w:t>صلى الله عليه وسلم</w:t>
            </w:r>
            <w:r>
              <w:rPr>
                <w:rFonts w:ascii="Traditional Arabic" w:hAnsi="Traditional Arabic" w:cs="Traditional Arabic" w:hint="cs"/>
                <w:sz w:val="36"/>
                <w:szCs w:val="36"/>
                <w:rtl/>
              </w:rPr>
              <w:t>،</w:t>
            </w:r>
            <w:r w:rsidRPr="000B1421">
              <w:rPr>
                <w:rFonts w:ascii="Traditional Arabic" w:hAnsi="Traditional Arabic" w:cs="Traditional Arabic" w:hint="cs"/>
                <w:sz w:val="36"/>
                <w:szCs w:val="36"/>
                <w:rtl/>
              </w:rPr>
              <w:t xml:space="preserve"> في جنين امرأة</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71،74</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33</w:t>
            </w:r>
          </w:p>
        </w:tc>
        <w:tc>
          <w:tcPr>
            <w:tcW w:w="5695" w:type="dxa"/>
          </w:tcPr>
          <w:p w:rsidR="00A06F1F" w:rsidRPr="003E4C45" w:rsidRDefault="00A06F1F" w:rsidP="00460798">
            <w:pPr>
              <w:rPr>
                <w:rFonts w:ascii="Traditional Arabic" w:hAnsi="Traditional Arabic" w:cs="Traditional Arabic"/>
                <w:sz w:val="36"/>
                <w:szCs w:val="36"/>
                <w:rtl/>
              </w:rPr>
            </w:pPr>
            <w:r w:rsidRPr="003E4C45">
              <w:rPr>
                <w:rFonts w:ascii="Traditional Arabic" w:hAnsi="Traditional Arabic" w:cs="Traditional Arabic"/>
                <w:sz w:val="36"/>
                <w:szCs w:val="36"/>
                <w:rtl/>
              </w:rPr>
              <w:t>كبر كبر</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156</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34</w:t>
            </w:r>
          </w:p>
        </w:tc>
        <w:tc>
          <w:tcPr>
            <w:tcW w:w="5695"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لا تعذبوا بعذاب الله</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102</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35</w:t>
            </w:r>
          </w:p>
        </w:tc>
        <w:tc>
          <w:tcPr>
            <w:tcW w:w="5695" w:type="dxa"/>
          </w:tcPr>
          <w:p w:rsidR="00A06F1F" w:rsidRPr="00A40467" w:rsidRDefault="00A06F1F" w:rsidP="00460798">
            <w:pPr>
              <w:rPr>
                <w:rFonts w:ascii="Traditional Arabic" w:hAnsi="Traditional Arabic" w:cs="Traditional Arabic"/>
                <w:sz w:val="36"/>
                <w:szCs w:val="36"/>
                <w:rtl/>
              </w:rPr>
            </w:pPr>
            <w:r w:rsidRPr="000B1421">
              <w:rPr>
                <w:rFonts w:ascii="Traditional Arabic" w:hAnsi="Traditional Arabic" w:cs="Traditional Arabic"/>
                <w:sz w:val="36"/>
                <w:szCs w:val="36"/>
                <w:rtl/>
              </w:rPr>
              <w:t>لا قود إلا بالسيف</w:t>
            </w:r>
          </w:p>
        </w:tc>
        <w:tc>
          <w:tcPr>
            <w:tcW w:w="2235"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60</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36</w:t>
            </w:r>
          </w:p>
        </w:tc>
        <w:tc>
          <w:tcPr>
            <w:tcW w:w="5695" w:type="dxa"/>
          </w:tcPr>
          <w:p w:rsidR="00A06F1F" w:rsidRPr="00607001" w:rsidRDefault="00A06F1F" w:rsidP="00460798">
            <w:pPr>
              <w:rPr>
                <w:rFonts w:ascii="Traditional Arabic" w:hAnsi="Traditional Arabic" w:cs="Traditional Arabic"/>
                <w:sz w:val="36"/>
                <w:szCs w:val="36"/>
                <w:rtl/>
              </w:rPr>
            </w:pPr>
            <w:r w:rsidRPr="00950A1B">
              <w:rPr>
                <w:rFonts w:ascii="Traditional Arabic" w:hAnsi="Traditional Arabic" w:cs="Traditional Arabic"/>
                <w:sz w:val="36"/>
                <w:szCs w:val="36"/>
                <w:rtl/>
              </w:rPr>
              <w:t>لا يحل دم امرئ مسلم يشهد أن لا إله إلا الله</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101،102</w:t>
            </w:r>
          </w:p>
        </w:tc>
      </w:tr>
      <w:tr w:rsidR="00A06F1F" w:rsidTr="00460798">
        <w:tc>
          <w:tcPr>
            <w:tcW w:w="592"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37</w:t>
            </w:r>
          </w:p>
        </w:tc>
        <w:tc>
          <w:tcPr>
            <w:tcW w:w="5695" w:type="dxa"/>
          </w:tcPr>
          <w:p w:rsidR="00A06F1F" w:rsidRPr="00607001" w:rsidRDefault="00A06F1F" w:rsidP="00460798">
            <w:pPr>
              <w:rPr>
                <w:rFonts w:ascii="Traditional Arabic" w:hAnsi="Traditional Arabic" w:cs="Traditional Arabic"/>
                <w:sz w:val="36"/>
                <w:szCs w:val="36"/>
                <w:rtl/>
              </w:rPr>
            </w:pPr>
            <w:r w:rsidRPr="00607001">
              <w:rPr>
                <w:rFonts w:ascii="Traditional Arabic" w:hAnsi="Traditional Arabic" w:cs="Traditional Arabic" w:hint="cs"/>
                <w:sz w:val="36"/>
                <w:szCs w:val="36"/>
                <w:rtl/>
              </w:rPr>
              <w:t xml:space="preserve">لأقضين فيك بقضية رسول الله </w:t>
            </w:r>
            <w:r w:rsidRPr="00607001">
              <w:rPr>
                <w:rFonts w:ascii="Traditional Arabic" w:hAnsi="Traditional Arabic" w:cs="Traditional Arabic"/>
                <w:sz w:val="36"/>
                <w:szCs w:val="36"/>
                <w:rtl/>
              </w:rPr>
              <w:t>–</w:t>
            </w:r>
            <w:r w:rsidRPr="00607001">
              <w:rPr>
                <w:rFonts w:ascii="Traditional Arabic" w:hAnsi="Traditional Arabic" w:cs="Traditional Arabic" w:hint="cs"/>
                <w:sz w:val="36"/>
                <w:szCs w:val="36"/>
                <w:rtl/>
              </w:rPr>
              <w:t>صلى الله عليه وسلم</w:t>
            </w:r>
            <w:r>
              <w:rPr>
                <w:rFonts w:ascii="Traditional Arabic" w:hAnsi="Traditional Arabic" w:cs="Traditional Arabic" w:hint="cs"/>
                <w:sz w:val="36"/>
                <w:szCs w:val="36"/>
                <w:rtl/>
              </w:rPr>
              <w:t>،</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97</w:t>
            </w:r>
          </w:p>
        </w:tc>
      </w:tr>
      <w:tr w:rsidR="00A06F1F" w:rsidTr="00460798">
        <w:tc>
          <w:tcPr>
            <w:tcW w:w="592"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38</w:t>
            </w:r>
          </w:p>
        </w:tc>
        <w:tc>
          <w:tcPr>
            <w:tcW w:w="5695" w:type="dxa"/>
          </w:tcPr>
          <w:p w:rsidR="00A06F1F" w:rsidRPr="00607001" w:rsidRDefault="00A06F1F" w:rsidP="00460798">
            <w:pPr>
              <w:rPr>
                <w:rFonts w:ascii="Traditional Arabic" w:hAnsi="Traditional Arabic" w:cs="Traditional Arabic"/>
                <w:sz w:val="36"/>
                <w:szCs w:val="36"/>
                <w:rtl/>
              </w:rPr>
            </w:pPr>
            <w:r w:rsidRPr="00607001">
              <w:rPr>
                <w:rFonts w:ascii="Traditional Arabic" w:hAnsi="Traditional Arabic" w:cs="Traditional Arabic" w:hint="cs"/>
                <w:sz w:val="36"/>
                <w:szCs w:val="36"/>
                <w:rtl/>
              </w:rPr>
              <w:t>لعلك قبلت أو غمزت أو نظرت</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97</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39</w:t>
            </w:r>
          </w:p>
        </w:tc>
        <w:tc>
          <w:tcPr>
            <w:tcW w:w="5695" w:type="dxa"/>
          </w:tcPr>
          <w:p w:rsidR="00A06F1F" w:rsidRDefault="00A06F1F" w:rsidP="00460798">
            <w:pPr>
              <w:rPr>
                <w:rFonts w:ascii="Traditional Arabic" w:hAnsi="Traditional Arabic" w:cs="Traditional Arabic"/>
                <w:sz w:val="36"/>
                <w:szCs w:val="36"/>
                <w:rtl/>
              </w:rPr>
            </w:pPr>
            <w:r w:rsidRPr="003E4C45">
              <w:rPr>
                <w:rFonts w:ascii="Traditional Arabic" w:hAnsi="Traditional Arabic" w:cs="Traditional Arabic"/>
                <w:sz w:val="36"/>
                <w:szCs w:val="36"/>
                <w:rtl/>
              </w:rPr>
              <w:t>لو يعطى الناس بدعواهم لادعى ناس دماء رجال</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149،150</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40</w:t>
            </w:r>
          </w:p>
        </w:tc>
        <w:tc>
          <w:tcPr>
            <w:tcW w:w="5695" w:type="dxa"/>
          </w:tcPr>
          <w:p w:rsidR="00A06F1F" w:rsidRPr="00950A1B" w:rsidRDefault="00A06F1F" w:rsidP="00460798">
            <w:pPr>
              <w:rPr>
                <w:rFonts w:ascii="Traditional Arabic" w:hAnsi="Traditional Arabic" w:cs="Traditional Arabic"/>
                <w:sz w:val="36"/>
                <w:szCs w:val="36"/>
                <w:rtl/>
              </w:rPr>
            </w:pPr>
            <w:r w:rsidRPr="00950A1B">
              <w:rPr>
                <w:rFonts w:ascii="Traditional Arabic" w:hAnsi="Traditional Arabic" w:cs="Traditional Arabic"/>
                <w:sz w:val="36"/>
                <w:szCs w:val="36"/>
                <w:rtl/>
              </w:rPr>
              <w:t>من بدل دينه ف</w:t>
            </w:r>
            <w:r w:rsidRPr="00950A1B">
              <w:rPr>
                <w:rFonts w:ascii="Traditional Arabic" w:hAnsi="Traditional Arabic" w:cs="Traditional Arabic" w:hint="cs"/>
                <w:sz w:val="36"/>
                <w:szCs w:val="36"/>
                <w:rtl/>
              </w:rPr>
              <w:t>ا</w:t>
            </w:r>
            <w:r w:rsidRPr="00950A1B">
              <w:rPr>
                <w:rFonts w:ascii="Traditional Arabic" w:hAnsi="Traditional Arabic" w:cs="Traditional Arabic"/>
                <w:sz w:val="36"/>
                <w:szCs w:val="36"/>
                <w:rtl/>
              </w:rPr>
              <w:t>قتلوه</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102</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41</w:t>
            </w:r>
          </w:p>
        </w:tc>
        <w:tc>
          <w:tcPr>
            <w:tcW w:w="5695" w:type="dxa"/>
          </w:tcPr>
          <w:p w:rsidR="00A06F1F" w:rsidRPr="00A40467" w:rsidRDefault="00A06F1F" w:rsidP="00460798">
            <w:pPr>
              <w:rPr>
                <w:rFonts w:ascii="Traditional Arabic" w:hAnsi="Traditional Arabic" w:cs="Traditional Arabic"/>
                <w:sz w:val="36"/>
                <w:szCs w:val="36"/>
                <w:rtl/>
              </w:rPr>
            </w:pPr>
            <w:r w:rsidRPr="000B1421">
              <w:rPr>
                <w:rFonts w:ascii="Traditional Arabic" w:hAnsi="Traditional Arabic" w:cs="Traditional Arabic"/>
                <w:sz w:val="36"/>
                <w:szCs w:val="36"/>
                <w:rtl/>
              </w:rPr>
              <w:t>من حرق حرقناه، ومن غرق أغرقناه</w:t>
            </w:r>
          </w:p>
        </w:tc>
        <w:tc>
          <w:tcPr>
            <w:tcW w:w="2235"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59</w:t>
            </w:r>
          </w:p>
        </w:tc>
      </w:tr>
      <w:tr w:rsidR="00A06F1F" w:rsidTr="00460798">
        <w:tc>
          <w:tcPr>
            <w:tcW w:w="592"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42</w:t>
            </w:r>
          </w:p>
        </w:tc>
        <w:tc>
          <w:tcPr>
            <w:tcW w:w="5695" w:type="dxa"/>
          </w:tcPr>
          <w:p w:rsidR="00A06F1F" w:rsidRPr="00A40467" w:rsidRDefault="00A06F1F" w:rsidP="00460798">
            <w:pPr>
              <w:rPr>
                <w:rFonts w:ascii="Traditional Arabic" w:hAnsi="Traditional Arabic" w:cs="Traditional Arabic"/>
                <w:sz w:val="36"/>
                <w:szCs w:val="36"/>
                <w:rtl/>
              </w:rPr>
            </w:pPr>
            <w:r w:rsidRPr="000B1421">
              <w:rPr>
                <w:rFonts w:ascii="Traditional Arabic" w:hAnsi="Traditional Arabic" w:cs="Traditional Arabic"/>
                <w:sz w:val="36"/>
                <w:szCs w:val="36"/>
                <w:rtl/>
              </w:rPr>
              <w:t>من حلف على يمين بملة غير الإسلام كاذبا متعمدا</w:t>
            </w:r>
          </w:p>
        </w:tc>
        <w:tc>
          <w:tcPr>
            <w:tcW w:w="2235"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63</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43</w:t>
            </w:r>
          </w:p>
        </w:tc>
        <w:tc>
          <w:tcPr>
            <w:tcW w:w="5695" w:type="dxa"/>
          </w:tcPr>
          <w:p w:rsidR="00A06F1F" w:rsidRPr="00FF72CF" w:rsidRDefault="00A06F1F" w:rsidP="00460798">
            <w:pPr>
              <w:rPr>
                <w:rFonts w:ascii="Traditional Arabic" w:hAnsi="Traditional Arabic" w:cs="Traditional Arabic"/>
                <w:sz w:val="36"/>
                <w:szCs w:val="36"/>
                <w:rtl/>
              </w:rPr>
            </w:pPr>
            <w:r w:rsidRPr="00FF72CF">
              <w:rPr>
                <w:rFonts w:ascii="Traditional Arabic" w:hAnsi="Traditional Arabic" w:cs="Traditional Arabic"/>
                <w:sz w:val="36"/>
                <w:szCs w:val="36"/>
                <w:rtl/>
              </w:rPr>
              <w:t>من حلف على يمين فقال إن شاء الله فلا حنث عليه</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121،135</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44</w:t>
            </w:r>
          </w:p>
        </w:tc>
        <w:tc>
          <w:tcPr>
            <w:tcW w:w="5695" w:type="dxa"/>
          </w:tcPr>
          <w:p w:rsidR="00A06F1F" w:rsidRPr="00FF72CF" w:rsidRDefault="00A06F1F" w:rsidP="00460798">
            <w:pPr>
              <w:rPr>
                <w:rFonts w:ascii="Traditional Arabic" w:hAnsi="Traditional Arabic" w:cs="Traditional Arabic"/>
                <w:sz w:val="36"/>
                <w:szCs w:val="36"/>
                <w:rtl/>
              </w:rPr>
            </w:pPr>
            <w:r w:rsidRPr="00FF72CF">
              <w:rPr>
                <w:rFonts w:ascii="Traditional Arabic" w:hAnsi="Traditional Arabic" w:cs="Traditional Arabic"/>
                <w:sz w:val="36"/>
                <w:szCs w:val="36"/>
                <w:rtl/>
              </w:rPr>
              <w:t>من حلف فقال : إن شاء الله لم يحنث</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120،135</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45</w:t>
            </w:r>
          </w:p>
        </w:tc>
        <w:tc>
          <w:tcPr>
            <w:tcW w:w="5695" w:type="dxa"/>
          </w:tcPr>
          <w:p w:rsidR="00A06F1F" w:rsidRPr="00737A30" w:rsidRDefault="00A06F1F" w:rsidP="00460798">
            <w:pPr>
              <w:rPr>
                <w:rFonts w:ascii="Traditional Arabic" w:hAnsi="Traditional Arabic" w:cs="Traditional Arabic"/>
                <w:sz w:val="36"/>
                <w:szCs w:val="36"/>
                <w:rtl/>
              </w:rPr>
            </w:pPr>
            <w:r w:rsidRPr="00737A30">
              <w:rPr>
                <w:rFonts w:ascii="Traditional Arabic" w:hAnsi="Traditional Arabic" w:cs="Traditional Arabic"/>
                <w:sz w:val="36"/>
                <w:szCs w:val="36"/>
                <w:rtl/>
              </w:rPr>
              <w:t>من صلَّى صلاتنا واستقبل قبلتنا وأكل ذبيحتنا</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146</w:t>
            </w:r>
          </w:p>
        </w:tc>
      </w:tr>
      <w:tr w:rsidR="00A06F1F" w:rsidTr="00460798">
        <w:tc>
          <w:tcPr>
            <w:tcW w:w="592"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46</w:t>
            </w:r>
          </w:p>
        </w:tc>
        <w:tc>
          <w:tcPr>
            <w:tcW w:w="5695" w:type="dxa"/>
          </w:tcPr>
          <w:p w:rsidR="00A06F1F" w:rsidRPr="00A40467" w:rsidRDefault="00A06F1F" w:rsidP="00460798">
            <w:pPr>
              <w:rPr>
                <w:rFonts w:ascii="Traditional Arabic" w:hAnsi="Traditional Arabic" w:cs="Traditional Arabic"/>
                <w:sz w:val="36"/>
                <w:szCs w:val="36"/>
                <w:rtl/>
              </w:rPr>
            </w:pPr>
            <w:r w:rsidRPr="000B1421">
              <w:rPr>
                <w:rFonts w:ascii="Traditional Arabic" w:hAnsi="Traditional Arabic" w:cs="Traditional Arabic"/>
                <w:sz w:val="36"/>
                <w:szCs w:val="36"/>
                <w:rtl/>
              </w:rPr>
              <w:t>من قتل نفسه بحديدة فحديدته في يده</w:t>
            </w:r>
          </w:p>
        </w:tc>
        <w:tc>
          <w:tcPr>
            <w:tcW w:w="2235"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65</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47</w:t>
            </w:r>
          </w:p>
        </w:tc>
        <w:tc>
          <w:tcPr>
            <w:tcW w:w="5695" w:type="dxa"/>
          </w:tcPr>
          <w:p w:rsidR="00A06F1F" w:rsidRPr="00024267" w:rsidRDefault="00A06F1F" w:rsidP="00460798">
            <w:pPr>
              <w:rPr>
                <w:rFonts w:ascii="Traditional Arabic" w:hAnsi="Traditional Arabic" w:cs="Traditional Arabic"/>
                <w:sz w:val="36"/>
                <w:szCs w:val="36"/>
                <w:rtl/>
              </w:rPr>
            </w:pPr>
            <w:r w:rsidRPr="00024267">
              <w:rPr>
                <w:rFonts w:ascii="Traditional Arabic" w:hAnsi="Traditional Arabic" w:cs="Traditional Arabic"/>
                <w:sz w:val="36"/>
                <w:szCs w:val="36"/>
                <w:rtl/>
              </w:rPr>
              <w:t>من كان حالفا فليحلف بالله أو ليصمت</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116</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48</w:t>
            </w:r>
          </w:p>
        </w:tc>
        <w:tc>
          <w:tcPr>
            <w:tcW w:w="5695" w:type="dxa"/>
          </w:tcPr>
          <w:p w:rsidR="00A06F1F" w:rsidRPr="00FF72CF" w:rsidRDefault="00A06F1F" w:rsidP="00460798">
            <w:pPr>
              <w:rPr>
                <w:rFonts w:ascii="Traditional Arabic" w:hAnsi="Traditional Arabic" w:cs="Traditional Arabic"/>
                <w:sz w:val="36"/>
                <w:szCs w:val="36"/>
                <w:rtl/>
              </w:rPr>
            </w:pPr>
            <w:r w:rsidRPr="0009258C">
              <w:rPr>
                <w:rFonts w:ascii="Traditional Arabic" w:hAnsi="Traditional Arabic" w:cs="Traditional Arabic"/>
                <w:sz w:val="36"/>
                <w:szCs w:val="36"/>
                <w:rtl/>
              </w:rPr>
              <w:t>والله لأغزون قريشا</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121،137</w:t>
            </w:r>
          </w:p>
        </w:tc>
      </w:tr>
      <w:tr w:rsidR="00A06F1F" w:rsidTr="00460798">
        <w:tc>
          <w:tcPr>
            <w:tcW w:w="592"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49</w:t>
            </w:r>
          </w:p>
        </w:tc>
        <w:tc>
          <w:tcPr>
            <w:tcW w:w="5695" w:type="dxa"/>
          </w:tcPr>
          <w:p w:rsidR="00A06F1F" w:rsidRPr="00737A30" w:rsidRDefault="00A06F1F" w:rsidP="00460798">
            <w:pPr>
              <w:rPr>
                <w:rFonts w:ascii="Traditional Arabic" w:hAnsi="Traditional Arabic" w:cs="Traditional Arabic"/>
                <w:sz w:val="36"/>
                <w:szCs w:val="36"/>
                <w:rtl/>
              </w:rPr>
            </w:pPr>
            <w:r w:rsidRPr="00737A30">
              <w:rPr>
                <w:rFonts w:ascii="Traditional Arabic" w:hAnsi="Traditional Arabic" w:cs="Traditional Arabic"/>
                <w:sz w:val="36"/>
                <w:szCs w:val="36"/>
                <w:rtl/>
              </w:rPr>
              <w:t>ويلك أولست أحق أهل الأرض أن يتقي الله</w:t>
            </w:r>
          </w:p>
        </w:tc>
        <w:tc>
          <w:tcPr>
            <w:tcW w:w="223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146</w:t>
            </w:r>
          </w:p>
        </w:tc>
      </w:tr>
      <w:tr w:rsidR="00A06F1F" w:rsidTr="00460798">
        <w:tc>
          <w:tcPr>
            <w:tcW w:w="592"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50</w:t>
            </w:r>
          </w:p>
        </w:tc>
        <w:tc>
          <w:tcPr>
            <w:tcW w:w="5695" w:type="dxa"/>
          </w:tcPr>
          <w:p w:rsidR="00A06F1F" w:rsidRPr="00A40467" w:rsidRDefault="00A06F1F" w:rsidP="00460798">
            <w:pPr>
              <w:rPr>
                <w:rFonts w:ascii="Traditional Arabic" w:hAnsi="Traditional Arabic" w:cs="Traditional Arabic"/>
                <w:sz w:val="36"/>
                <w:szCs w:val="36"/>
                <w:rtl/>
              </w:rPr>
            </w:pPr>
            <w:r w:rsidRPr="00105019">
              <w:rPr>
                <w:rFonts w:ascii="Traditional Arabic" w:hAnsi="Traditional Arabic" w:cs="Traditional Arabic"/>
                <w:sz w:val="36"/>
                <w:szCs w:val="36"/>
                <w:rtl/>
              </w:rPr>
              <w:t>يبعث الله على رأس كل م</w:t>
            </w:r>
            <w:r>
              <w:rPr>
                <w:rFonts w:ascii="Traditional Arabic" w:hAnsi="Traditional Arabic" w:cs="Traditional Arabic" w:hint="cs"/>
                <w:sz w:val="36"/>
                <w:szCs w:val="36"/>
                <w:rtl/>
              </w:rPr>
              <w:t>ا</w:t>
            </w:r>
            <w:r w:rsidRPr="00105019">
              <w:rPr>
                <w:rFonts w:ascii="Traditional Arabic" w:hAnsi="Traditional Arabic" w:cs="Traditional Arabic"/>
                <w:sz w:val="36"/>
                <w:szCs w:val="36"/>
                <w:rtl/>
              </w:rPr>
              <w:t>ئة سنة لهذه الأمة</w:t>
            </w:r>
          </w:p>
        </w:tc>
        <w:tc>
          <w:tcPr>
            <w:tcW w:w="2235" w:type="dxa"/>
          </w:tcPr>
          <w:p w:rsidR="00A06F1F" w:rsidRPr="00A40467"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40</w:t>
            </w:r>
          </w:p>
        </w:tc>
      </w:tr>
    </w:tbl>
    <w:p w:rsidR="00A06F1F" w:rsidRPr="002C60A6" w:rsidRDefault="00A06F1F" w:rsidP="00A06F1F">
      <w:pPr>
        <w:rPr>
          <w:rFonts w:ascii="Traditional Arabic" w:hAnsi="Traditional Arabic" w:cs="Traditional Arabic"/>
          <w:b/>
          <w:bCs/>
          <w:sz w:val="36"/>
          <w:szCs w:val="36"/>
        </w:rPr>
      </w:pPr>
    </w:p>
    <w:p w:rsidR="00A06F1F" w:rsidRDefault="00A06F1F" w:rsidP="00A06F1F">
      <w:pPr>
        <w:bidi w:val="0"/>
      </w:pPr>
    </w:p>
    <w:p w:rsidR="00A06F1F" w:rsidRDefault="00A06F1F">
      <w:pPr>
        <w:bidi w:val="0"/>
      </w:pPr>
      <w:r>
        <w:br w:type="page"/>
      </w:r>
    </w:p>
    <w:p w:rsidR="00A06F1F" w:rsidRDefault="00A06F1F" w:rsidP="00A06F1F">
      <w:pP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ثالثا/ فهرس الأعلام:</w:t>
      </w:r>
    </w:p>
    <w:tbl>
      <w:tblPr>
        <w:tblStyle w:val="a8"/>
        <w:bidiVisual/>
        <w:tblW w:w="0" w:type="auto"/>
        <w:tblLayout w:type="fixed"/>
        <w:tblLook w:val="04A0"/>
      </w:tblPr>
      <w:tblGrid>
        <w:gridCol w:w="617"/>
        <w:gridCol w:w="4820"/>
        <w:gridCol w:w="3085"/>
      </w:tblGrid>
      <w:tr w:rsidR="00A06F1F" w:rsidTr="00460798">
        <w:tc>
          <w:tcPr>
            <w:tcW w:w="617" w:type="dxa"/>
          </w:tcPr>
          <w:p w:rsidR="00A06F1F" w:rsidRPr="00EA4A28" w:rsidRDefault="00A06F1F" w:rsidP="0046079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w:t>
            </w:r>
          </w:p>
        </w:tc>
        <w:tc>
          <w:tcPr>
            <w:tcW w:w="4820" w:type="dxa"/>
          </w:tcPr>
          <w:p w:rsidR="00A06F1F" w:rsidRPr="00EA4A28" w:rsidRDefault="00A06F1F" w:rsidP="00460798">
            <w:pPr>
              <w:jc w:val="center"/>
              <w:rPr>
                <w:rFonts w:ascii="Traditional Arabic" w:hAnsi="Traditional Arabic" w:cs="Traditional Arabic"/>
                <w:b/>
                <w:bCs/>
                <w:sz w:val="36"/>
                <w:szCs w:val="36"/>
                <w:rtl/>
              </w:rPr>
            </w:pPr>
            <w:r w:rsidRPr="00EA4A28">
              <w:rPr>
                <w:rFonts w:ascii="Traditional Arabic" w:hAnsi="Traditional Arabic" w:cs="Traditional Arabic" w:hint="cs"/>
                <w:b/>
                <w:bCs/>
                <w:sz w:val="36"/>
                <w:szCs w:val="36"/>
                <w:rtl/>
              </w:rPr>
              <w:t>العلم</w:t>
            </w:r>
          </w:p>
        </w:tc>
        <w:tc>
          <w:tcPr>
            <w:tcW w:w="3085" w:type="dxa"/>
          </w:tcPr>
          <w:p w:rsidR="00A06F1F" w:rsidRPr="00EA4A28" w:rsidRDefault="00A06F1F" w:rsidP="00460798">
            <w:pPr>
              <w:jc w:val="center"/>
              <w:rPr>
                <w:rFonts w:ascii="Traditional Arabic" w:hAnsi="Traditional Arabic" w:cs="Traditional Arabic"/>
                <w:b/>
                <w:bCs/>
                <w:sz w:val="36"/>
                <w:szCs w:val="36"/>
                <w:rtl/>
              </w:rPr>
            </w:pPr>
            <w:r w:rsidRPr="00EA4A28">
              <w:rPr>
                <w:rFonts w:ascii="Traditional Arabic" w:hAnsi="Traditional Arabic" w:cs="Traditional Arabic" w:hint="cs"/>
                <w:b/>
                <w:bCs/>
                <w:sz w:val="36"/>
                <w:szCs w:val="36"/>
                <w:rtl/>
              </w:rPr>
              <w:t>الصفحة</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إبراهيم النخعي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إبراهيم بن السري بن سهل الزجاج</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32</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إبراهيم بن علي بن محمد المدني المالكي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50</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إبراهيم بن محمد بن عبد الله بن مفلح</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إبراهيم بن موسى بن محمد الغرناطي الشاطبي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65</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أبي الفضل المرسي = محمد بن عبد الله</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الأثير = إسماعيل بن أحمد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الحاجب = عثمان بن عمر</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السبكي = عبد الوهاب بن علي</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القيم = محمد بن أبي بكر</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المنذر = محمد بن إبراهيم</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بطال = علي بن خلف</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تيمية = أحمد بن عبد الحليم</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حجر = أحمد بن علي</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حزم = علي بن أحمد بن سعيد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دقيق العيد = محمد بن علي بن وهب</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رجب = أحمد بن عبد الرحمن</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عبد البر = يوسف بن عبد الله</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عسكر المالكي = عبد الرحمن بن محمد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فرحون = إبراهيم بن علي</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قدامة = عبد الله بن أحمد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كثير = إسماعيل بن عمر</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مفلح = إبراهيم بن محمد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ابن نجيم = زين الدين بن إبراهيم</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أبو الحسن بن هبة الله = علي بن هبة الله</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أبو الحسين العطار = يحيى بن علي</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أبو العباس ابن نعمة = أحمد بن عبد الدائم</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أبو الفتح بن سيد الناس = محمد بن محمد بن محمد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أبو القاسم هبة الله = هبة الله بن عبد الله</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أبو بكر بن مسعود بن بن أحمد الكاساني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159</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أبو حاتم = محمد بن إدريس</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أبو حنيفة = النعمان بن ثابت</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أبو حيان الغرناطي = محمد بن يوسف</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أبو زرعة = عبيد الله بن عبد الكريم</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أحمد بن إدريس بن عبد الرحمن الصنهاجي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(18)،99،149،162،165</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أحمد بن الحسين بن علي البيهقي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(138)،155</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أحمد بن حنبل</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60،155،165،169</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10</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أحمد بن شعيب بن علي النسائي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11</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أحمد بن عبد الحليم بن عبد السلام الحراني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66</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12</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أحمد بن عبد الدائم بن نعمة</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38،(42)</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13</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أحمد بن عبد الرحمن بن رجب</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(16)،157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14</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أحمد بن علي بن عبد الرحمن المنجور</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أحمد بن علي بن محمد ابن حجر العسقلاني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(46)،47،147،155،158</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أحمد بن محمد بن أحمد الدردير العدوي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(112)،147،148</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17</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أحمد بن محمد بن سلامة الأزدي الطحاوي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(152)،153،154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18</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أحمد بن محمد بن علي ابن الرفعة الأنصاري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19</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أحمد بن محمد بن علي الفيومي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(16)،74،109</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20</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أحمد بن محمد شاكر</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51</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الأدفوي = جعفر بن ثعلب</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21</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إسماعيل بن أحمد بن سعيد الشافعي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51</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22</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إسماعيل بن عمر بن كثير</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58</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الأسنوي = عبد الرحيم بن الحسن</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الآمدي = علي بن أبي علي</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23</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أيوب بن موسى الحسيني الكفوي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(17)،133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البجيرمي = سليمان بن محمد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البخاري = محمد بن إسماعيل</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24</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بُشير بن يسار الحارثي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(156)،157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البغوي = الحسين بن مسعود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البناني = عبد الرحمن بن جاد الله</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البيهقي = أحمد بن الحسين</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الجرجاني = علي بن محمد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25</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جعفر بن ثعلب بن جعفر الأدفوي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(44)،50</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26</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حبيب بن سالم الأنصاري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27</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الحسين بن مسعود بن محمد البغوي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الحصكفي = محمد بن علي</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28</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حمد بن محمد بن إبراهيم الخطابي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الخطابي = حمد بن محمد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29</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خليل بن أيبك بن عبد الله الصفدي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(40)،47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الدردير المالكي = أحمد بن محمد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الذهبي = محمد بن أحمد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الزجاج = إبراهيم بن السري</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الزركشي = محمد بن بهادر</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الزهري = محمد بن مسلم</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30</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زيد بن أسلم</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76</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الزيلعي الحنفي = عثمان بن علي</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31</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زين الدين بن إبراهيم بن محمد الحنفي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(17)،66</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السرخسي = محمد بن أحمد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32</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سعيد بن عبيد الطائي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33</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سليمان بن عبد القوي بن عبد الكريم الطوفي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34</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سليمان بن محمد بن عمر البجيرمي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السيوطي = عبد الرحمن بن أبي بكر</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الشاطبي = إبراهيم بن موسى</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الشافعي = محمد بن إدريس</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الشوكاني = محمد بن علي</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الصفدي = خليل بن أيبك</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الصنعاني = محمد بن إسماعيل</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الطحاوي = أحمد بن محمد بن سلامة</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الطوفي = سليمان بن عبد القوي</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35</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عبد الرحمن بن أبي بكر بن محمد السيوطي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(17)،18،19،62،99</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36</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عبد الرحمن بن جاد الله البناني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18</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37</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عبد الرحمن بن محمد بن عسكر البغدادي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122</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38</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عبد الرحيم بن الحسن بن علي الأسنوي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25</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39</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عبد العزيز بن عبد السلام بن أبي القاسم</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(19)،38،42،99</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40</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عبد العظيم بن عبد القوي بن عبد الله المنذري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38،(42)</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41</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عبد الغني بن إسماعيل بن عبد الغني النابلسي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42</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عبد الكريم بن عبد النور بن منير الحلبي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43</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عبد الله بن أحمد بن محمد بن قدامة</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(24)،72،77،86،103،105،117،121،122،130،133،136،137،139</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44</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عبد الوهاب بن الحسن بن محمد الدمشقي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42</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45</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عبد الوهاب بن علي بن عبد الكافي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(17)،19،25،41،47،62،99،148</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46</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عبيد الله بن عبد الكريم بن يزيد المخزومي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47</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عثمان بن علي بن محجن الزيلعي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148</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48</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عثمان بن عمر بن أبي بكر بن يونس</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(24)،143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العز بن عبد السلام = عبد العزيز بن عبد السلام</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49</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عكرمة بن عبد الله البربري مولى ابن عباس</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102</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علاء الدين القونوي = علي بن إسماعيل</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50</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علي بن أبي علي بن محمد بن سالم الآمدي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51</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علي بن أحمد بن سعيد بن حزم الظاهري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(76)،77،94،103،106،117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52</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علي بن أحمد بن عبد الواحد المقدسي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53</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علي بن إسماعيل بن يوسف القونوي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54</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علي بن خلف بن عبد الملك بن بطال</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165</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55</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علي بن محمد بن حبيب البصري الماوردي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(98)،122</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56</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علي بن محمد بن علي الحسيني الجرجاني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(64)،69،73،94،162</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57</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علي بن هبة الله اللخمي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38،(42)</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58</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علي بن وهب بن مطيع القشيري المالكي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(37)،38،41</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59</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عياض بن موسى بن عياض اليحصبي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(145)،169</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الفتوحي = محمد بن أحمد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الفيومي = أحمد بن محمد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القاضي عياض = عياض بن موسى</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60</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قتادة بن دعامة السدوسي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القرافي = أحمد بن إدريس</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القرطبي = محمد بن أحمد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قطب الدين الحلبي = عبد الكريم بن عبد النور</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الكاساني = أبو بكر بن مسعود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الكفوي = أيوب بن موسى</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الكمال ابن الهمام = محمد بن عبد الواحد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61</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مالك بن أنس</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38،39،55،60،72،78،153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الماوردي = علي بن محمد بن حبيب</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Pr="00C968A7"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محب الدين ابن رشيد = محمد بن عمر</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62</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إبراهيم بن المنذر النيسابوري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98</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63</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أبي بكر بن أيوب الزرعي الدمشقي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64</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أبي بكر بن عيسى الأخنائي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45</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65</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أحمد بن أبي بكر القرطبي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66</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أحمد بن أبي سهل السرخسي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104،105</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67</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أحمد بن عبد العزيز الفتوحي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68</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أحمد بن قيماز الذهبي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(41)،43،46،47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69</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إدريس الشافعي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39،55،60،71،77،87،129،145،148،153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70</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إدريس بن المنذر الحنظلي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71</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إسماعيل بن إبراهيم البخاري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152</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72</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إسماعيل بن صلاح الصنعاني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(51)،92،96</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73</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بهادر بن عبد الله الزركشي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25</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74</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عبد الرحمن المزي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75</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عبد الله بن محمد بن أبي الفضل المرسي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39،(43)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76</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عبد الواحد بن عبد الحميد</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(15)،97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77</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علي بن محمد الدمشقي الحنفي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(22)،23،112</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78</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علي بن وهب بن مطيع</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2،3،4،7،12،36،(37)،38،40،41،45،47،50،55،57،61،62،63،64،66،67،69،70،71،73،74،81،83،88،89،90،91،92،93،94،95،101،102،103،108،110،111،115،116،119،122،124،125،129،130،132،134،135،136،143،144،147،149،150،161،162،166،167،170،171</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79</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علي محمد الشوكاني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(24)،91</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80</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عمر بن محمد ابن رشيد الفهري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44</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81</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محمد بن محمد بن أحمد بن سيد الناس</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82</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مسلم بن عبيد الله الزهري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(153)،156</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83</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محمد بن يوسف بن علي الغرناطي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المزي = محمد بن عبد الرحمن</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84</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مسعود بن أحمد بن مسعود الحارثي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85</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مسلم بن الحجاج بن مسلم القشيري النيسابوري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المنجور = أحمد بن علي</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المنذري = عبد العظيم بن عبد القوي</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النابلسي = عبد الغني بن إسماعيل</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نجم الدين ابن الرفعة = أحمد بن محمد</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النسائي = أحمد بن شعيب</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86</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النعمان بن ثابت</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55،151</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النووي = يحيى بن شرف</w:t>
            </w:r>
          </w:p>
        </w:tc>
        <w:tc>
          <w:tcPr>
            <w:tcW w:w="3085" w:type="dxa"/>
          </w:tcPr>
          <w:p w:rsidR="00A06F1F" w:rsidRDefault="00A06F1F" w:rsidP="00460798">
            <w:pPr>
              <w:jc w:val="center"/>
              <w:rPr>
                <w:rFonts w:ascii="Traditional Arabic" w:hAnsi="Traditional Arabic" w:cs="Traditional Arabic"/>
                <w:sz w:val="36"/>
                <w:szCs w:val="36"/>
                <w:rtl/>
              </w:rPr>
            </w:pP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87</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هبة الله بن عبد الله بن سيد الكل</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42</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88</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يحيى بن سعيد الأنصاري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(156)،157</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89</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يحيى بن شرف بن مري النووي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(91)،93،117،146،147،155،163،164،165،169</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90</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يحيى بن علي بن عبد الله العطار</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38،(43)</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91</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يحيى بن معين بن عون الغطفاني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152</w:t>
            </w:r>
          </w:p>
        </w:tc>
      </w:tr>
      <w:tr w:rsidR="00A06F1F" w:rsidTr="00460798">
        <w:tc>
          <w:tcPr>
            <w:tcW w:w="617"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92</w:t>
            </w:r>
          </w:p>
        </w:tc>
        <w:tc>
          <w:tcPr>
            <w:tcW w:w="4820" w:type="dxa"/>
          </w:tcPr>
          <w:p w:rsidR="00A06F1F" w:rsidRDefault="00A06F1F" w:rsidP="00460798">
            <w:pPr>
              <w:rPr>
                <w:rFonts w:ascii="Traditional Arabic" w:hAnsi="Traditional Arabic" w:cs="Traditional Arabic"/>
                <w:sz w:val="36"/>
                <w:szCs w:val="36"/>
                <w:rtl/>
              </w:rPr>
            </w:pPr>
            <w:r>
              <w:rPr>
                <w:rFonts w:ascii="Traditional Arabic" w:hAnsi="Traditional Arabic" w:cs="Traditional Arabic" w:hint="cs"/>
                <w:sz w:val="36"/>
                <w:szCs w:val="36"/>
                <w:rtl/>
              </w:rPr>
              <w:t>يوسف بن عبد الله بن محمد النمري القرطبي</w:t>
            </w:r>
          </w:p>
        </w:tc>
        <w:tc>
          <w:tcPr>
            <w:tcW w:w="3085" w:type="dxa"/>
          </w:tcPr>
          <w:p w:rsidR="00A06F1F" w:rsidRDefault="00A06F1F" w:rsidP="00460798">
            <w:pPr>
              <w:jc w:val="center"/>
              <w:rPr>
                <w:rFonts w:ascii="Traditional Arabic" w:hAnsi="Traditional Arabic" w:cs="Traditional Arabic"/>
                <w:sz w:val="36"/>
                <w:szCs w:val="36"/>
                <w:rtl/>
              </w:rPr>
            </w:pPr>
            <w:r>
              <w:rPr>
                <w:rFonts w:ascii="Traditional Arabic" w:hAnsi="Traditional Arabic" w:cs="Traditional Arabic" w:hint="cs"/>
                <w:sz w:val="36"/>
                <w:szCs w:val="36"/>
                <w:rtl/>
              </w:rPr>
              <w:t>(71)،147،154،155</w:t>
            </w:r>
          </w:p>
        </w:tc>
      </w:tr>
    </w:tbl>
    <w:p w:rsidR="00A06F1F" w:rsidRPr="00EA4A28" w:rsidRDefault="00A06F1F" w:rsidP="00A06F1F">
      <w:pPr>
        <w:rPr>
          <w:rFonts w:ascii="Traditional Arabic" w:hAnsi="Traditional Arabic" w:cs="Traditional Arabic"/>
          <w:sz w:val="36"/>
          <w:szCs w:val="36"/>
        </w:rPr>
      </w:pPr>
    </w:p>
    <w:p w:rsidR="00A06F1F" w:rsidRDefault="00A06F1F" w:rsidP="00A06F1F">
      <w:pPr>
        <w:bidi w:val="0"/>
      </w:pPr>
    </w:p>
    <w:p w:rsidR="00A06F1F" w:rsidRDefault="00A06F1F">
      <w:pPr>
        <w:bidi w:val="0"/>
      </w:pPr>
      <w:r>
        <w:br w:type="page"/>
      </w:r>
    </w:p>
    <w:p w:rsidR="00A06F1F" w:rsidRDefault="00A06F1F" w:rsidP="00A06F1F">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رابعا/ فهرس المصادر والمراجع:</w:t>
      </w:r>
    </w:p>
    <w:p w:rsidR="00A06F1F" w:rsidRPr="0023758A" w:rsidRDefault="00A06F1F" w:rsidP="00A06F1F">
      <w:pPr>
        <w:pStyle w:val="a3"/>
        <w:numPr>
          <w:ilvl w:val="0"/>
          <w:numId w:val="82"/>
        </w:numPr>
        <w:jc w:val="both"/>
        <w:rPr>
          <w:rFonts w:ascii="Traditional Arabic" w:hAnsi="Traditional Arabic" w:cs="Traditional Arabic"/>
          <w:sz w:val="36"/>
          <w:szCs w:val="36"/>
        </w:rPr>
      </w:pPr>
      <w:r>
        <w:rPr>
          <w:rFonts w:ascii="Traditional Arabic" w:hAnsi="Traditional Arabic" w:cs="Traditional Arabic" w:hint="cs"/>
          <w:sz w:val="36"/>
          <w:szCs w:val="36"/>
          <w:rtl/>
        </w:rPr>
        <w:t>القرآن الكريم.</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ابن دقيق العيد حياته وديوانه دراسة في الأدب المصري، بحث تقدم به علي صافي حسين، للحصول على درجة ماجستير آداب جامعة القاهرة قسم اللغة العربية، دار المعارف بمصر.</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الإبهاج في شرح المنهاج على منهاج الوصول إلى علم الأصول، تأليف: علي بن عبد الكافي السبكي، دار الكتب العلمية، بيروت، الطبعة الأولى، 1404هـ، تحقيق: جماعة من العلماء.</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إتحاف ذوي البصائر بشرح روضة الناظر في أصول الفقه على مذهب الإمام أحمد بن حنبل، تأليف: الدكتور عبد الكريم بن علي بن محمد النملة، دار العاصمة للنشر والتوزيع، الرياض، الطبعة الأولى، 1417هـ- 1996م.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الإجماع، تأليف: محمد بن إبراهيم بن المنذر النيسابوري، دار المسلم للنشر والتوزيع، الرياض، الطبعة الأولى، 1425هـ-2004م، تحقيق: الدكتور فؤاد عبد المنعم أحمد.</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الإجماع عند أئمة أهل السنة الأربعة، تأليف: الوزير يحيى بن محمد بن هبيرة، مكتبة العبيكان، الرياض، الطبعة الأولى، 1423هـ-2003م، تحقيق: المستشار محمد محمد شتا أبو سعد.</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الإحاطة في أخبار غرناطة، تأليف: أبو عبد الله بن سعد بن أحمد السلماني لسان الدين ابن الخطيب، دار الكتب العلمية، بيروت، الطبعة الأولى، 1424هـ-2003م، تحقيق: الدكتور يوسف علي طويل.</w:t>
      </w:r>
    </w:p>
    <w:p w:rsidR="00A06F1F" w:rsidRDefault="00A06F1F" w:rsidP="00A06F1F">
      <w:pPr>
        <w:pStyle w:val="a3"/>
        <w:numPr>
          <w:ilvl w:val="0"/>
          <w:numId w:val="81"/>
        </w:numPr>
        <w:jc w:val="both"/>
        <w:rPr>
          <w:rFonts w:ascii="Traditional Arabic" w:hAnsi="Traditional Arabic" w:cs="Traditional Arabic"/>
          <w:sz w:val="36"/>
          <w:szCs w:val="36"/>
        </w:rPr>
      </w:pPr>
      <w:r>
        <w:rPr>
          <w:rFonts w:ascii="Traditional Arabic" w:hAnsi="Traditional Arabic" w:cs="Traditional Arabic" w:hint="cs"/>
          <w:sz w:val="36"/>
          <w:szCs w:val="36"/>
          <w:rtl/>
        </w:rPr>
        <w:t>إحكام الأحكام شرح عمدة الأحكام، تأليف: ابن دقيق العيد، وقد رجعت فيه إلى ثلاث طبعات:</w:t>
      </w:r>
    </w:p>
    <w:p w:rsidR="00A06F1F" w:rsidRDefault="00A06F1F" w:rsidP="00A06F1F">
      <w:pPr>
        <w:pStyle w:val="a3"/>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الطبعة الأولى: مع حاشية الصنعاني (العدة)، دار الكتب العلمية، بيروت، الطبعة الأولى، 1419هـ-1999م، تحقيق: عادل أحمد عبد الموجود والشيخ علي محمد معوض.</w:t>
      </w:r>
    </w:p>
    <w:p w:rsidR="00A06F1F" w:rsidRDefault="00A06F1F" w:rsidP="00A06F1F">
      <w:pPr>
        <w:pStyle w:val="a3"/>
        <w:jc w:val="both"/>
        <w:rPr>
          <w:rFonts w:ascii="Traditional Arabic" w:hAnsi="Traditional Arabic" w:cs="Traditional Arabic"/>
          <w:sz w:val="36"/>
          <w:szCs w:val="36"/>
          <w:rtl/>
        </w:rPr>
      </w:pPr>
      <w:r>
        <w:rPr>
          <w:rFonts w:ascii="Traditional Arabic" w:hAnsi="Traditional Arabic" w:cs="Traditional Arabic" w:hint="cs"/>
          <w:sz w:val="36"/>
          <w:szCs w:val="36"/>
          <w:rtl/>
        </w:rPr>
        <w:t>الطبعة الثانية: دار الكتب العلمية، بيروت، الطبعة الأولى، 1420هـ2000م، علق عليه: محمد منير عبده آغا الدمشقي الأزهري.</w:t>
      </w:r>
    </w:p>
    <w:p w:rsidR="00A06F1F" w:rsidRDefault="00A06F1F" w:rsidP="00A06F1F">
      <w:pPr>
        <w:pStyle w:val="a3"/>
        <w:jc w:val="both"/>
        <w:rPr>
          <w:rFonts w:ascii="Traditional Arabic" w:hAnsi="Traditional Arabic" w:cs="Traditional Arabic"/>
          <w:sz w:val="36"/>
          <w:szCs w:val="36"/>
        </w:rPr>
      </w:pPr>
      <w:r>
        <w:rPr>
          <w:rFonts w:ascii="Traditional Arabic" w:hAnsi="Traditional Arabic" w:cs="Traditional Arabic" w:hint="cs"/>
          <w:sz w:val="36"/>
          <w:szCs w:val="36"/>
          <w:rtl/>
        </w:rPr>
        <w:t>الطبعة الثالثة: دار الجيل، بيروت، الطبعة الثانية، تحقيق: أحمد شاكر.</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أحكام القرآن، تأليف: محمد بن عبد الله المعافري المالكي المعروف بابن العربي، دار إحياء التراث العربي، بيروت، الطبعة الأولى، 1421هـ-2001م، تحقيق: علي محمد البجَّاوي.</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الإحكام في أصول الأحكام، تأليف: علي بن محمد الآمدي، دار الصميعي، الرياض، الطبعة الأولى، 1424هـ-2003م، تحقيق: الشيخ عبد الرزاق عفيفي.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الإحكام، تأليف: علي بن أحمد بن سعيد بن حزم الظاهري، طبعت الشيخ أحمد شاكر، والناشر زكريا علي يوسف، مطبعة العاصمة، القاهرة. </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الاختيار لتعليل المختار، تأليف: عبد الله بن محمود الموصلي الحنفي، دار الكتب العلمية، بيروت، الطبعة الثالثة، 1426هـ-2005م، تحقيق: عبد اللطيف محمد عبد الرحمن.</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الآداب الشرعية والمنح المرعية، تأليف: ابن مفلح الحنبلي، دار الكتب العلمية، بيروت، الطبعة الثانية، 1424هـ-2003م، خرج أحاديثه وعلق عليه: أبو معاذ أيمن عارف الدمشقي.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إرشاد السالك إلى أشرف المسالك في فقه الإمام مالك، تأليف: عبد الرحمن شهاب الدين البغدادي، طبعة الشركة الأفريقية للطباعة والنشر.</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إرشاد الفحول إلى تحقيق الحق من علم الأصول، تأليف: محمد علي الشوكاني، دار الكتاب العربي، الطبعة الأولى، 1419هـ-1999م، تحقيق: الشيخ أحمد عزو عناية.</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إرواء الغليل في تخريج أحاديث منار السبيل، تأليف: محمد ناصر الدين الألباني، المكتب الإسلامي، بيروت، الطبعة الثانية، 1405هـ- 1985م، إشراف: زهير الشاويش.</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الاستذكار، تأليف: أبو عمر يوسف بن عبد الله بن عبد البر النمري، دار الكتب العلمية، بيروت، الطبعة الأولى، 1421هـ-2000م، تحقيق: سالم محمد عطا ومحمد علي معوض.</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أسنى المطالب في شرح روضة الطالب، تأليف: زكريا الأنصاري، دار الكتب العلمية، بيروت، الطبعة الأولى، 1422هـ-2001م، تحقيق: الدكتور محمد محمد تامر.</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الأشباه والنظائر في النحو، تأليف: جلال الدين السيوطي، دار الكتاب العربي، بيروت، الطبعة الأولى، 1404هـ- 1984م، راجعه وقدم له: الدكتور فايز ترحيني.</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الأشباه والنظائر، تأليف: تاج الدين عبد الوهاب بن علي بن عبد الكافي السبكي، دار الكتب العلمية، بيروت، 1422هـ-2001م، تحقيق: عادل عبد الموجود وعلي معوض.</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الأشباه والنظائر على مذهب أبي حنيفة النعمان، تأليف: زين الدين بن إبراهيم ابن نجيم، دار الكتب العلمية، بيروت، الطبعة الأولى، 1419هـ-1999م، توزيع مكتبة عباس أحمد الباز، مكة، تحقيق: زكريا عميرات.</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الأشباه والنظائر في قواعد وفروع الشافعية، تأليف: جلال الدين عبد الرحمن السيوطي، دار السلام، مصر، الطبعة الثالثة، 1427هـ- 2006م، تحقيق: محمد محمد تامر وحافظ عاشور.</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أصول السرخسي، تأليف: أبي بكر محمد بن أحمد السرخسي، دار الكتاب العربي، مصر، 1372هـ، تحقيق: أبو الوفا الأفغاني.</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الأعلام قاموس تراجم لأشهر الرجال والنساء من العرب والمستعربين والمستشرقين، تأليف: خير الدين الزركلي، دار العلم للملايين، الطبعة الخامسة، 1980م.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إعلام الموقعين عن رب العالمين، تأليف: محمد بن أبي بكر ابن قيم الجوزية، مكتبة الكليات الأزهرية، القاهرة، 1388هـ-1968م، تحقيق: طه عبد الرؤوف سعد.</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أعيان العصر وأعوان النصر، تأليف: صلاح الدين خليل بن أيبك الصفدي، دار الفكر المعاصر، بيروت، ودار الفكر، دمشق، تحقيق: مجموعة من المحققين.</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الإقناع لطالب الانتفاع، تأليف: موسى بن أحمد الحجاوي، مركز البحوث والدراسات العربية والإسلامية بدار هجر، الطبعة الثالثة، 1423هـ-2002م، تحقيق: الدكتور عبد الله التركي.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الإقناع في حل ألفاظ أبي شجاع، تأليف: محمد الشربيني الخطيب، دار الفكر، 1415هـ، تحقيق: مكتب البحوث والدراسات في دار الفكر.</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إكمال المعلم بفوائد مسلم، تأليف: الحافظ عياض بن موسى اليحصبي، دار الوفاء، الطبعة الثانية، 1425هـ-2004م، تحقيق: الدكتور يحيى إسماعيل.</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إكمال تهذيب الكمال، تأليف: الحافظ علاء الدين مغلطاي بن قليج الحنفي، الفاروق الحديثة للطباعة والنشر، الطبعة الأولى، 1422هـ-2001م، تحقيق: عادل محمد وأسامة إبراهيم.</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شرح الإلمام بأحاديث الأحكام، تأليف: تقي الدين ابن دقيق العيد، دار أطلس للنشر والتوزيع، الطبعة الأولى، تحقيق: عبد العزيز بن محمد السعيد.</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الأم، تأليف: محمد بن إدريس الشافعي، دار المعرفة، بيروت، 1393هـ.</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إنباء الغمر بأبناء العمر، تأليف: ابن حجر العسقلاني، دار الكتب العلمية، بيروت، 1986م، تحقيق: أحمد دهمان.</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الأنساب، تأليف: أبي سعيد عبد الكريم بن محمد السمعاني، دار إحياء التراث العربي، بيروت، الطبهة الأولى، 1419هـ-1999م.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أنيس الفقهاء في تعريفات الألفاظ المتداولة بين الفقهاء، تأليف: قاسم عبد الله بن أمير علي القونوي، دار الوفاء، جدة، الطبعة الأولى، 1406هـ، تحقيق: الدكتور أحمد الكبيسي.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البحر الرائق شرح كنز الدقائق، تأليف: زين الدين ابن نجيم، دار المعرفة، بيروت.</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البحر المحيط في أصول الفقه، تأليف: بدر الدين الزركشي، دار الكتب العلمية، بيروت، الطبعة الأولى، 1421هـ-2000م، تحقيق: محمد محمد تامر.</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بداية المجتهد ونهاية المقتصد، تأليف: محمد بن أحمد ابن رشد القرطبي، دار القلم، بيروت، الطبعة الأولى، 1408هـ-1988م.</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البداية والنهاية، تأليف: إسماعيل ابن كثير القرشي، دار المعرفة، بيروت، الطبعة الثامنة، 1424هـ-2003م، تحقيق: عبد الرحمن اللادقي ومحمد غازي بيضون.</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بدائع الصنائع في ترتيب الشرائع، تأليف: أبي بكر بن مسعود الكاساني، دار المعرفة، بيروت، الطبعة الأولى، 1420هـ-2000م، تحقيق: محمد خير طعمة حلبي.</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البدر الطالع بمحاسن من بعد القرن السابع، تأليف: محمد علي الشوكاني، دار السعادة، القاهرة، 1348هـ، تحقيق: محمد زبارة اليمني.</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البلغة في تراجم أئمة النحو واللغة، تأليف: محمد بن يعقوب الفيروزآبادي، جمعية إحياء التراث الإسلامي، الكويت، الطبعة الأولى، 1407هـ، تحقيق: محمد المصري.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بيان الوهم والإيهام في كتاب الأحكام، تأليف: علي بن محمد ابن القطان الفاسي، دار طيبة، الرياض، الطبعة الأولى، 1418هـ-1997م، تحقيق: الحسين آيت سعيد.</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تاج التراجم فيمن صنف من الحنفية، تأليف: زين الدين بن قطلوبغا الحنفي، دار المأمون للتراث، الطبعة الأولى، 1412هـ-1992م، تحقيق: إبراهيم صالح.</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تاج العروس من جواهر القاموس، تأليف: محمد بن محمد الحسيني الزبيدي، دار الهداية، تحقيق جماعة من المحققين.</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تاريخ ابن معين (رواية عثمان الدارمي)، تأليف: يحيى بن معين، دار المأمون للتراث، دمشق، 1400هـ، تحقيق: الدكتور أحمد محمد نور سيف.</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تاريخ الإسلام ووفيت المشاهير والأعلام، تأليف: محمد بن أحمد الذهبي، دار الكتاب العربي، بيروت، الطبعة الأولى، 1424هـ،2004م، تحقيق: الدكتور عمر عبد السلام تدمري.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التاريخ الكبير، تأليف: محمد بن إسماعيل البخاري، دار الفكر، تحقيق: السيد هاشم الندوي.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تاريخ بغداد، تأليف: أحمد بن علي الخطيب البغدادي، دار الكتب العلمية، بيروت.</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تاريخ حلب المسمى زبدة الحلب من تاريخ حلب، تأليف: كمال الدين ابن العديم الحلبي، دار الكتب العلمية، بيروت، الطبعة الأولى، 1417هـ-1996م، تحقيق خليل المنصور.</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تاريخ دمشق وذكر فضلها وتسمية من حلها من الأماثل، تأليف: علي بن الحسن ابن عساكر، دار الفكر، بيروت، 1995م، تحقيق: عمر بن غرامة العمري.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تبصرة الحكام في أصول الأقضية ومناهج الأحكام، تأليف: برهان الدين ابن فرحون المالكي، مكتبة الكليات الأزهرية، القاهرة، الطبعة الأولى، 1406هـ.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تبيين الحقائق شرح كنز الدقائق، تأليف: فخر الدين الزيلعي الحنفي، دار الكتاب الإسلامي، القاهرة.</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التحرير والتنوير، تأليف: محمد الطاهر ابن عاشور، دار سحنون بتونس، 1997م.</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تحفة الحبيب على شرح الخطيب، تأليف: سليمان بن محمد البجيرمي الشافعي، دار الكتب العلمية، بيروت، الطبعة الأولى، 1417هـ-1996م.</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تحفة المحتاج إلى أدلة المنهاج، تأليف: عمر بن علي الوادياشي الأندلسي، دار حراء، مكة، 1406هـ، تحقيق: عبد الله سعاف اللحياني.</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تذكرة الحفاظ، تأليف: محمد بن أحمد الذهبي، مكتبة المعارف، بيروت.</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ترتيب المدارك وتقريب المسالك، تأليف: القاضي عياض بن موسى اليحصبي، نشر مكتبة الحياة، بيروت، 1387هـ، تحقيق: أحمد بكير محمود.</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التعريفات، تأليف: علي بن محمد بن علي الجرجاني، دار الكتاب العربي، بيروت، الطبعة الأولى، 1405هـ-1984م، تحقيق: إبراهيم الأبياري.</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تفسير القرآن العظيم، تأليف: إسماعيل بن عمر بن كثير، دار طيبة، الرياض، الطبعة الثانية، 1420هـ-1999م، تحقيق: سامي بن محمد السلامة.</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تقريب التهذيب، تأليف: أحمد بن علي بن حجر العسقلاني، دار العاصمة، الرياض، الطبعة الثانية، 1423هـ-2002م، تحقيق: أبي الأشبال صغير أحمد الباكستاني.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تلخيص الحبير في تخريج أحاديث الرافعي الكبير، تأليف:</w:t>
      </w:r>
      <w:r w:rsidRPr="008977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أحمد بن علي بن حجر العسقلاني، دار الكتب العلمية، بيروت، الطبعة الأولى، 1419هـ-1998م.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التمهيد لما في الموطأ من المعاني والأسانيد، تأليف: أبو عمر يوسف بن عبد الله ابن عبد البر، وزارة عموم الأوقاف والشؤون الإسلامية، المغرب، 1387هـ، تحقيق: مصطفى العلوي، ومحمد البكري.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التمهيد في تخريج الفروع على الأصول، تأليف: جمال الدين عبد الرحيم الأسنوي، مطبعة الرسالة، بيروت، 1401هـ-1981م، تحقيق: الدكتور محمد حسن هيتو.</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التمييز، تأليف: مسلم بن الحجاج بن مسلم القشيري، الطبعة الثانية، الرياض، تحقيق: الدكتور مصطفى الأعظمي.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تهذيب السنن، تأليف: ابن قيم الجوزية، مطبوع مع عون المعبود لشمس الحق العظيم آبادي، دار الكتب العلمية، بيروت، الطبعة الثانية، 1423هـ-2002م.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تهذيب الكمال، تأليف: يوسف بن الزكي المزي، دار الرسالة، بيروت، الطبعة الأولى، 1400هـ-1980م، تحقيق: بشار عواد معروف.</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تهذيب اللغة، تأليف: محمد أحمد الأزهري، دار إحياء التراث العربي، بيروت، الطبعة الأولى، 1422هـ-2001م، تحقيق: محمد عوض مرعب.</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التوقيف على مهمات التعاريف، تأليف: محمد عبد الرؤوف المناوي، دار الفكر المعاصر، بيروت، ودار الفكر، دمشق، الطبعة الأولى، 1410هـ، تحقيق: الدكتور محمد رضوان الداية.</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الثقات، تأليف: محمد بن حبان البستي، دار الفكر، الطبعة الأولى، 1395هـ-1975م، تحقيق: السيد شرف الدين أحمد.</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جامع العلوم والحكم في شرح خمسين حديثا من جوامع الكلم، تأليف: عبد الرحمن ابن رجب الحنبلي، دار المعرفة، بيروت، الطبعة 1408هـ.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الجامع لأحكام القرآن، تأليف: أبي عبد الله محمد بن أحمد القرطبي، مؤسسة الرسالة، الطبعة الأولى، 1427هـ-2006م، تحقيق: الدكتور عبد الله بن عبد المحسن التركي.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الجرح والتعديل، تأليف: عبد الرحمن بن أبي حاتم الرازي، دار إحياء التراث العربي، بيروت، الطبعة الأولى.</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رد المحتار على الدر المختار المسمى حاشية ابن عابدين، تأليف: ابن عابدين الحنفي، دار المعرفة، بيروت، الطبعة الأولى، 1420هـ-2000م، تحقيق: عبد المجيد طعمه حلبي.</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حاشية البناني على شرح المحلي على جمع الجوامع، تأليف: عبد الرحمن بن جاد الله البناني، دار إحياء الكتب العربية، مصر.</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حاشية الدسوقي على الشرح الكبير، تأليف: محمد عرفة الدسوقي، دار الفكر، بيروت، 1425هـ-2005م.</w:t>
      </w:r>
    </w:p>
    <w:p w:rsidR="00A06F1F" w:rsidRPr="0093459A"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الحاوي الكبير، تأليف: أبو الحسن الماوردي، دار الكتب العلمية، بيروت، الطبعة الأولى، 1414هـ-1994م.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درر الحكام شرح مجلة الأحكام، تأليف: علي حيدر، دار الكتب العلمية، بيروت، تحقيق وتعريب: فهمي الحسيني.</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الدرر الكامنة في أعيان المائة الثامنة، تأليف: أحمد بن علي ابن حجر العسقلاني، نشر مجلس المعارف العثمانية، 1392هـ-1972م، تحقيق: محمد عبد المعيد.</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الديباج المذهب في معرفة أعيان المذهب، تأليف: برهان الدين ابن فرحون المالكي، دار الكتب العلمية، بيروت.</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ذيل طبقات الحنابلة، تأليف: عبد الرحمن ابن رجب الحنبلي، دار المعرفة للطباعة والنشر، بيروت.</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ذيل مرآة الزمان، تأليف: اليونيني، مطبعة حيدر أباد، الهند، 1374هـ.</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رفع الإصر عن قضاة مصر، تأليف: أحمد بن علي ابن حجر العسقلاني، مكتبة الخانجي، القاهرة، الطبعة الأولى، 1418هـ-1998م، تحقيق: الدكتور علي محمد عمر.</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رفع الحاجب عن مختصر ابن الحاجب، تأليف: تاج الدين عبد الوهاب بن علي السبكي، دار عالم الكتب، الطبعة الأولى، 1419هـ-1999م، تحقيق: علي معوض وعادل عبد الموجود.</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روضة الناظر وجنة المناظر، تأليف: موفق الدين عبد الله بن أحمد بن محمد بن قدامة المقدسي، مكتبة الرشد، الطبعة السابعة، 1424هـ-2003م، تحقيق: الدكتور عبد الكريم النملة.</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الزواجر عن اقتراف الكبائر، تأليف: ابن حجر الهيتمي، المكتبة العصرية، 1420هـ-1999م، تحقيق: مركز الدراسات والبحوث بمكتبة نزار مصطفى الباز.</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سبل السلام الموصلة إلى بلوغ المرام، تأليف: محمد بن إسماعيل الصنعاني، دار العاصمة، الطبعة الأولى، 1422هـ-2001م، تحقيق: طارق عوض الله محمد.</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السلسلة الصحيحة، تأليف محمد ناصر الدين الألباني، مكتبة المعارف، الرياض.</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السلوك لمعرفة دول الملوك، تأليف: المقريزي، مطبعة لجنة التأليف والترجمة، القاهرة، 1942م.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سنن ابن ماجة، تأليف: أبي عبد الله محمد بن يزيد ابن ماجة القزويني، دار السلام للنشر والتوزيع، الرياض، الطبعة الأولى،1420هـ-1999م.</w:t>
      </w:r>
    </w:p>
    <w:p w:rsidR="00A06F1F" w:rsidRPr="00D062EC"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سنن أبي داود، تأليف: أبي داود سليمان بن الأشعث السجستاني، دار السلام للنشر والتوزيع، الرياض، الطبعة الأولى،1420هـ-1999م.</w:t>
      </w:r>
    </w:p>
    <w:p w:rsidR="00A06F1F" w:rsidRPr="00D062EC"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سنن الترمذي، تأليف: محمد بن عيسى بن سورة الترمذي،</w:t>
      </w:r>
      <w:r w:rsidRPr="00D062E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دار السلام للنشر والتوزيع، الرياض، الطبعة الأولى،1420هـ-1999م.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سنن الدار قطني، تأليف: علي بن عمر الدارقطني، دار المعرفة، بيروت، 1386هـ-1966م، تحقيق: السيد عبد الله هاشم يماني.</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السنن الكبرى، تأليف: أحمد بن الحسين البيهقي، دار الباز، مكة، 1414هـ-1994، تحقيق: محمد عبد القادر عطا.</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السنن الكبرى، تأليف: أحمد بن شعيب النسائي، دار الكتب العلمية، بيروت، الطبعة الأولى، 1411هـ-1991م، تحقيق: الدكتور عبد الغفار البنداري وسيد كسروي حسن.</w:t>
      </w:r>
    </w:p>
    <w:p w:rsidR="00A06F1F" w:rsidRPr="00D062EC"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سنن النسائي (المجتبى)، تأليف: أحمد بن شعيب النسائي،</w:t>
      </w:r>
      <w:r w:rsidRPr="00D062E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دار السلام للنشر والتوزيع، الرياض، الطبعة الأولى،1420هـ-1999م.</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سير أعلام النبلاء، تأليف: محمد بن أحمد الذهبي، مؤسسة الرسالة، الطبعة الثامنة، 1412هـ-1992م،تحقيق: شعيب الأرنؤوط.</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شذرات الذهب في أخبار من ذهب، تأليف: عبد الحي بن أحمد الدمشقي، دار الكتب العلمية، بيروت.</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شرح الأربعين لابن دقيق</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شرح التحرير المسمى التقرير والتحبير، تأليف: ابن أمير الحاج، دار الكتب العلمية، بيروت، الطبعة الثانية، 1403هـ-1983م.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شرح السنة، تأليف: الحسين بن مسعود البغوي، المكتب الإسلامي، دمشق، الطبعة الثانية، 1403هـ-1983م، تحقيق: شعيب الأرنؤوط وزهير الشاويش.</w:t>
      </w:r>
    </w:p>
    <w:p w:rsidR="00A06F1F" w:rsidRPr="004B14A9"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المقنع، تأليف: عبد الله بن أحمد ابن قدامة، ومعه الشرح الكبير، تأليف: عبد الرحمن بن محمد بن أحمد ابن قدامة، ومعه الإنصاف، تأليف: علي بن سليمان المرداوي، دار عالم الكتب، الرياض، 1426هـ-2005م، تحقيق: الدكتور عبد الله التركي.</w:t>
      </w:r>
    </w:p>
    <w:p w:rsidR="00A06F1F" w:rsidRDefault="00A06F1F" w:rsidP="00A06F1F">
      <w:pPr>
        <w:pStyle w:val="a3"/>
        <w:numPr>
          <w:ilvl w:val="0"/>
          <w:numId w:val="81"/>
        </w:numPr>
        <w:tabs>
          <w:tab w:val="left" w:pos="935"/>
        </w:tabs>
        <w:jc w:val="both"/>
        <w:rPr>
          <w:rFonts w:ascii="Traditional Arabic" w:hAnsi="Traditional Arabic" w:cs="Traditional Arabic"/>
          <w:sz w:val="36"/>
          <w:szCs w:val="36"/>
        </w:rPr>
      </w:pPr>
      <w:r>
        <w:rPr>
          <w:rFonts w:ascii="Traditional Arabic" w:hAnsi="Traditional Arabic" w:cs="Traditional Arabic" w:hint="cs"/>
          <w:sz w:val="36"/>
          <w:szCs w:val="36"/>
          <w:rtl/>
        </w:rPr>
        <w:t>شح الكوكب المنير المسمى بمختصر التحرير، تأليف: محمد بن أحمد ابن النجار الفتوحي، مكتبة العبيكان، 1418هـ-1997م، تحقيق: الدكتور محمد الزحيلي والدكتور نزيه حماد.</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الشرح الممتع على زاد المستقنع، تأليف: محمد بن صالح العثيمين، دار ابن الجوزي، الطبعة الأولى، 1423هـ-2002م.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شرح المنهج المنتخب إلى قواعد المذهب، تأليف: أحمد بن علي بن المنجور، دار عبد الله الشنقيطي، الطبعة الأولى، 1423هـ-2003م، تحقيق: محمد الشيخ محمد الأمين.</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شرح النووي على صحيح مسلم، تأليف: يحيى بن شرف النووي، دار إحياء التراث العربي، بيروت، الطبعة الثانية.</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شرح صحيح البخاري لابن بطال، تأليف: علي بن خلف ابن بطال القرطبي، مكتبة الرشد، الرياض، الطبعة الثانية، 1423هـ-2003م، تحقيق: أبو تميم ياسر بن إبراهيم.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شرح مختصر الروضة، تأليف: سليمان بن عد القوي الطوفي، مؤسسة الرسالة، الطبعة الرابعة، 1424هـ-2003م، تحقيق: الدكتور عبد الله التركي.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شرح مختصر خليل للخرشي، تأليف: محمد بن عبد الله الخرشي، طبعة بولاق، 1318هـ.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شرح معاني الآثار، تأليف: أحمد بن محمد الطحاوي، دار الكتب العلمية، بيروت، الطبعة الأولى، 1399هـ، تحقيق: محمد زهري النجار.</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شرح منتهى الإرادات، تأليف: منصور بن يونس البهوتي، عالم الكتب، بيروت، 1417هـ-1996م.</w:t>
      </w:r>
    </w:p>
    <w:p w:rsidR="00A06F1F" w:rsidRDefault="00A06F1F" w:rsidP="00A06F1F">
      <w:pPr>
        <w:pStyle w:val="a3"/>
        <w:numPr>
          <w:ilvl w:val="0"/>
          <w:numId w:val="81"/>
        </w:numPr>
        <w:tabs>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الصحاح، تأليف: إسماعيل بن حماد الجوهري، دار العلم للملايين، بيروت، الطبعة الرابعة، 1421هـ-1990م، تحقيق: محمد زكريا يوسف.</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صحيح ابن حبان بترتيب ابن بلبان، تأليف: ابن حبان البستي، مؤسسة الرسالة، الطبعة الثانية، 1414هـ-1993م، تحقيق: شعيب الأرنؤوط.</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صحيح البخاري، تأليف: محمد بن إسماعيل البخاري، بيت الأفكار الدولية، الرياض،1419هـ-1998م، اعتنى به: أبو صهيب الكرمي.</w:t>
      </w:r>
    </w:p>
    <w:p w:rsidR="00A06F1F" w:rsidRPr="00201863"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صحيح مسلم، تأليف: مسلم بن الحجاج القشيري،</w:t>
      </w:r>
      <w:r w:rsidRPr="0020186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دار السلام للنشر والتوزيع، الرياض، الطبعة الأولى،1420هـ-1999م.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صفة الصفوة، تأليف: عبد الرحمن بن علي ابن الجوزي، دار المعرفة، بيروت، الطبعة الثانية، 1399هـ-1979م، تحقيق: محمد فاخوري، والدكتور محمد رواس قلعه جي.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الضوء اللامع لأهل القرن التاسع، تأليف: السخاوي، مكتبة دار الحياة، بيروت.</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الضوابط الفقهية في المعاملات المالية عند ابن دقيق العيد، رسالة ماجستير أعدها: ناجي بن هميجان العتيبي، المعهد العالي للقضاء، قسم الفقه المقارن، 1426هـ.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الطالع السعيد، تأليف:جعفر بن ثعلب الأدفوي، دار إحياء التراث العربي، بيروت، 1371هـ.</w:t>
      </w:r>
    </w:p>
    <w:p w:rsidR="00A06F1F" w:rsidRPr="005A4C1A"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طبقات الحفاظ، تأليف: جلال الدين عبد الرحمن السيوطي، دار الكتب العلمية، بيروت، 1404هـ-1983م، تحقيق: علي محمد عمر.</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الطبقات السنية في تراجم الحنفية، تأليف: التقي التميمي، دار الرفاعي، الرياض، 1983م، تحقيق: الدكتور عبد الفتاح الحلو.</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طبقات الشافعية الكبرى، تأليف: تاج الدين السبكي، دار هجر للنشر والتوزيع، الطبعة الثانية، 1413هـ، تحقيق: محمود محمد الطناحي.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طبقات الشافعية لابن قاضي شهبة، تأليف: أبي بكر بن أحمد ابن قاضي شهبة، عالم الكتب، بيروت، الطبعة الأولى، 1407هـ، تحقيق: الحافظ عبد العليم خان.</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طبقات المفسرين، تأليف: جلال الدين السيوطي، مكتبة وهبة، القاهرة، الطبعة الأولى، 1396هـ، تحقيق: علي محمد عمر.</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العبر في خبر من غبر، تأليف: محمد بن أحمد الذهبي، مطبعة حكومة الكويت، 1984م، تحقيق: صلاح الدين المنجد.</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العدة شرح العمدة، تأليف: عبد الرحمن بن إبراهيم المقدسي، مؤسسة الرسالة، الطبعة الأولى، 1426هـ-2005م، تحقيق: الدكتور عبد الله التركي.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العذب الفائض شرح عمدة الفارض، تأليف: إبراهيم بن عبد الله الفرضي، دار الفكر، الطبعة الثانية، 1414هـ- 1993م.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عقد الجمان في تاريخ أهل الزمان، تأليف: بدر الدين العيني، طبعة الهيئة المصرية العامة، 1987م، تحقيق: محمد محمد أمين.</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علل الترمذي الكبير، تأليف: محمد بن عيسى الترمذي، مكتبة الأقصى، عمان، الطبعة الأولى، 1406هـ، تحقيق: حمزة ديب مصطفى.</w:t>
      </w:r>
    </w:p>
    <w:p w:rsidR="00A06F1F" w:rsidRPr="00701772"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علل الحديث لابن أبي حاتم، تأليف: عبد الرحمن بن أبي حاتم الرازي، الفاروق الحديثة للطباعة والنشر، الطبعة الأولى، 1423هـ-2003م،تحقيق: نشأت بن كمال المصري.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عون المعبود شرح سنن أبي داود، تأليف: محمد شمس الحق عظيم آبادي، دار الكتب العلمية، بيروت، الطبعة الثانية، 1415هـ.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غريب الحديث لابن قتيبة، تأليف: عبد الله بن مسلم بن قتيبة الدينوري، مطبعة العاني، بغداد،الطبعة الأولى، 1397هـ، تحقيق الدكتور عبد الله الجبوري.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غمز عيون البصائر شرح كتاب الأشباه والنظائر، تأليف: أحمد بن محمد الحموي، دار الكتب العلمية، بيروت، 1405هـ.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الفتاوى الهندية، تأليف: الشيخ نظام وجماعة من علماء الهند، دار الفكر، 1411هـ-1991م.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فتح الباري شرح صحيح البخاري، تأليف: أحمد بن علي بن حجر العسقلاني، دار السلام بالرياض، ودار الفيحاء بدمشق، الطبعة الثالثة، 1421هـ-2000م.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فتح القدير للعاجز الفقير ومعه شرح العناية على الهداية، تأليف: الكمال ابن الهمام، دار إحياء التراث العربي، بيروت.</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الفروق، تأليف: أحمد بن إدريس القرافي، دار إحياء الكتب العربية، مصر، 1344هـ.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الفروق اللغوية، تأليف: أبي هلال العسكري، مؤسسة النشر الإسلامي التابعة لجماعة المدرسين بقم، 1412هـ.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فوات الوفيات، تأليف: محمد شاكر الكتبي، دار صادر، بيروت، تحقيق: الدكتور إحسان عباس.</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العناية على الهداية، تأليف: محمد بن محمود البابرتي، دار الكتب العلمية، بيروت، الطبعة الأولى، 1415هـ.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الفواكه الدواني شرح رسالة أبي زيد القيرواني، تأليف: أحمد بن غنيم النفراوي، مكتبة ومطبعة مصطفى البابي الحلبي، الطبعة الثالثة، 1374هـ-1955م.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القاموس المحيط، تأليف: محمد بن يعقوب الفيروزآبادي، مؤسسة الرسالة، بيروت، الطبعة الثانية، 1407هـ.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قواعد الأحكام في مصالح الأنام، تأليف: العز بن عبد السلام، دار المعارف، بيروت، تحقيق: محمود بن التلاميذ الشنقيطي.</w:t>
      </w:r>
    </w:p>
    <w:p w:rsidR="00A06F1F" w:rsidRPr="008C677A"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قواعد الفقه للمجددي، تأليف: محمد عميم الإحسان البركتي المجددي، دار الصدف.</w:t>
      </w:r>
    </w:p>
    <w:p w:rsidR="00A06F1F" w:rsidRDefault="00A06F1F" w:rsidP="00A06F1F">
      <w:pPr>
        <w:pStyle w:val="a3"/>
        <w:numPr>
          <w:ilvl w:val="0"/>
          <w:numId w:val="81"/>
        </w:numPr>
        <w:tabs>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القواعد الفقهية، تأليف: يعقوب بن عبد الوهاب الباحسين، مكتبة الرشد، الطبعة الخامسة، 1428هـ-2007م.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القواعد الفقهية، تأليف: علي أحمد الندوي، دار القلم، دمشق، الطبعة الأولى، 1406هـ-1986م.</w:t>
      </w:r>
    </w:p>
    <w:p w:rsidR="00A06F1F" w:rsidRDefault="00A06F1F" w:rsidP="00A06F1F">
      <w:pPr>
        <w:pStyle w:val="a3"/>
        <w:numPr>
          <w:ilvl w:val="0"/>
          <w:numId w:val="81"/>
        </w:numPr>
        <w:tabs>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القواعد الكلية والضوابط الفقهية، تأليف: محمد عثمان شبير، دار النفائس، عمان، الطبعة الأولى، 1426هـ-2006م.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القواعد في الفقه الإسلامي، تأليف: عبد الرحمن ابن رجب الحنبلي، دار الكتب العلمية، بيروت.</w:t>
      </w:r>
    </w:p>
    <w:p w:rsidR="00A06F1F" w:rsidRDefault="00A06F1F" w:rsidP="00A06F1F">
      <w:pPr>
        <w:pStyle w:val="a3"/>
        <w:numPr>
          <w:ilvl w:val="0"/>
          <w:numId w:val="81"/>
        </w:numPr>
        <w:tabs>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القواعد والضوابط الفقهية القرافية زمرة التمليكات المالية، استخرجها وشرحها وقدم لها: عادل بن عبد القادر قونة، دار البشائر، جدة، الطبعة الأولى، 1425هـ-2004م.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القواعد والضوابط الفقهية عند ابن تيمية في المعاملات المالية، إعداد: إبراهيم شال، دار النفائس، عمان، 1422هـ.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الكافي، تأليف: الموفق ابن قدامة، دار هجر للطباعة والنشر، الطبعة الأولى، 1418هـ- 1997م، تحقيق: الدكتور عبد الله التركي.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كشاف القناع، تأليف: منصور بن يونس البهوتي، مكتبة النصر الحديثة، الرياض، راجعه وعلق عليه: هلال مصيلحي.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كشف الأسرار عن أصول البزدوي، تأليف: عبد العزيز البخاري، دار الكتاب العربي، بيروت، 1394هـ-1974م.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كشف الظنون عن أسامي الكتب والفنون، تأليف حاجي خليفة، منشورات مكتبة المثنى، بغداد.</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الكليات، تأليف: أبي البقاء أيوب بن موسى الكفوي، مؤسسة الرسالة، الطبعة الأولى، 1412هـ- 1991م.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الكواكب السائرة بأعيان المائة العاشرة، تأليف: الغزي، المطبعة الأميركانية، بيروت، 1945م.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اللباب في تهذيب الأنساب، تأليف: علي بن أبي الكرم ابن الأثير الجزري، دار صادر، بيروت، 1400هـ-1980م.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لحظ الألحاظ بذيل طبقات الحفاظ، تأليف: محمد بن محمد بن محمد ابن فهد، دار الكتب العلمية، بيروت، الطبعة الأولى، 1419هـ-1998م.</w:t>
      </w:r>
    </w:p>
    <w:p w:rsidR="00A06F1F" w:rsidRDefault="00A06F1F" w:rsidP="00A06F1F">
      <w:pPr>
        <w:pStyle w:val="a3"/>
        <w:numPr>
          <w:ilvl w:val="0"/>
          <w:numId w:val="81"/>
        </w:numPr>
        <w:tabs>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لسان العرب، تأليف: محمد بن مكرم بن منظور، دار صادر، بيروت، الطبعة الأولى.</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المبدع في شرح المقنع، تأليف: إبراهيم بن محمد ابن مفلح الحنبلي، المكتب الإسلامي، الطبعة الثالثة، 1421هـ،2000م.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المبسوط، تأليف: محمد بن أحمد السرخسي، دار المعرفة، بيروت، الطبعة الثالثة، 1398هـ-1978م.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مجمع الأمثال، تأليف: أحمد بن محمد الميداني، دار المعرفة، بيروت، تحقيق: محمد محيي الدين عبد الحميد.</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المجموع شرح المهذب، تأليف: يحيى بن شرف النووي، حققه وأكمل نقصانه: محمد نجيب المطيعي، دار إحياء التراث العربي، بيروت، الطبعة الأولى، 1422هـ-2001م.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مجموع فتاوى شيخ الإسلام ابن تيمية، جمع وترتيب: عبد الرحمن ابن قاسم وابنه محمد، 1418هـ.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المحلى، تأليف: علي بن أحمد بن سعيد بن حزم الظاهري، دار التراث، القاهرة، ملتزم التوزيع مكتبة المعارف للنشر والتوزيع، الرياض، تحقيق: أحمد شاكر.</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المحيط البرهاني، تأليف: برهان الدين ابن مازة، دار إحياء التراث الإسلامي، بيروت.</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مختار الصحاح، تأليف: محمد بن أبي بكر الرازي، مكتبة لبنان ناشرون، بيروت، 1415هـ-1995م، تحقيق: محمود خاطر.</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المدونة للإمام مالك، رواية سحنون التنوخي، دار صادر، بيروت.</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مرآة الجنان وعبرة اليقظان في معرفة ما يعتبر من حوادث الزمان، تأليف: أبي محمد اليافعي المكي، مطبعة دائرة المعارف النظامية الكائنة بمدينة حيدرآباد، الطبعة الأولى، 1338هـ.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مراتب الإجماع، تأليف:</w:t>
      </w:r>
      <w:r w:rsidRPr="009565D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علي بن أحمد بن سعيد بن حزم الظاهري، دار ابن حزم، الطبعة الأولى، 1419هـ، اعتنى به: حسن أحمد إسبر.</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المستدرك على الصحيحين، تأليف: أبي عبد الله الحاكم، وبهامشه تلخيص المستدرك، تأليف: الإمام الذهبي، دار الفكر،الطبعة الأولى، 1422هـ-2002م، تحقيق: الدكتور محمود مطرجي.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مسند الإمام أحمد، تأليف: الإمام أحمد بن محمد بن حنبل، مؤسسة الرسالة، بيروت، الطبعة الثانية، 1429هـ-2008م، المشرف على إصدارها: الدكتور عبد الله التركي.</w:t>
      </w:r>
    </w:p>
    <w:p w:rsidR="00A06F1F" w:rsidRDefault="00A06F1F" w:rsidP="00A06F1F">
      <w:pPr>
        <w:pStyle w:val="a3"/>
        <w:numPr>
          <w:ilvl w:val="0"/>
          <w:numId w:val="81"/>
        </w:numPr>
        <w:tabs>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المصباح المنير، تأليف: أحمد بن محمد الفيومي، المكتبة العصرية، تحقيق: يوسف الشيخ محمد.</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المطلع على أبواب المقنع، تأليف: محمد بن أبي الفتح البعلي، المكتب الإسلامي، الطبعة الثالثة 1421هـ-2000م، صنع: محمد بشير الأدلبي.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معالم التنزيل، تأليف: الحسين بن مسعود البغوي، دار طيبة، الطبعة الأولى، 1423هـ-2002م، تحقيق: جماعة من المحققين.</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معالم السنن، تأليف: حمد بن محمد الخطابي، المكتبة العربية، لاهور، الطبعة الثانية، 1399هـ-1979م.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معجم الأدباء، تأليف: ياقوت الحموي، دار المستشرق، بيروت.</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معجم البلدان،</w:t>
      </w:r>
      <w:r w:rsidRPr="008F6A0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تأليف: ياقوت الحموي، دار الفكر، بيروت.</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معجم المؤلفين، تأليف: عمر كحالة، مكتبة المثنى، بيروت، ودار إحياء التراث العربي، بيروت.</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المعجم الوسيط، مجمع اللغة العربية، أخرجه مجموعة من علماء اللغة، أشرف على طبعه: عبد السلام هارون، المكتبة العلمية طهران.</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معرفة السنن والآثار، تأليف: أبي بكر البيهقي، دار الكتب العلمية، بيروت، 1412هـ، تحقيق: محمد سيد كسروي.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المغني، تأليف: الموفق ابن قدامة، دار عالم الكتب، الرياض، الطبعة الخامسة، 1426هـ-2005م، تحقيق: الدكتور عبد الله التركي والدكتور عبد الفتاح الحلو.</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مفردات ألفاظ القرآن، تأليف: الحسين بن محمد الراغب الأصفهاني، دار القلم، دمشق.</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المفهم لما أشكل من تلخيص كتاب مسلم، تأليف: أبي العباس القرطبي، دار ابن كثير، بيروت، ودار الكلم الطيب، دمشق، الطبعة الأولى، 1417هـ، تحقيق جماعة من العلماء.</w:t>
      </w:r>
    </w:p>
    <w:p w:rsidR="00A06F1F" w:rsidRDefault="00A06F1F" w:rsidP="00A06F1F">
      <w:pPr>
        <w:pStyle w:val="a3"/>
        <w:numPr>
          <w:ilvl w:val="0"/>
          <w:numId w:val="81"/>
        </w:numPr>
        <w:tabs>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مقاييس اللغة، تأليف: أحمد بن فارس، دار الفكر، 1399هـ-1979م، تحقيق: عبد السلام هارون.</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المنتظم في تاريخ الملوك والأمم، تأليف: أبي الفرج ابن جوزي، دار صادر، بيروت، الطبعة الأولى، 1358هـ.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المنثور في القواعد، تأليف: بدر الدين الزركشي، وزارة الأوقاف والشؤون الإسلامية في الكويت.</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منهاج الطالبين وعمدة المفتين، تأليف: يحيى بن شرف النووي، دار المنهاج، الطبعة الأولى، 1426هـ-2005م، عني به: محمد محمد طاهر شعبان.</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المنهل الصافي والمستوفى بعد الوافي، تأليف: ابن تغري بردي، دار الكتب المصرية، 1956م، تحقيق: أحمد يوسف نجاتي.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المهذب في فقه الشافعي، تأليف: الشيرازي، مطبعة عيسى الحلبي، مصر.</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الموافقات، تأليف: إبارهيم بن موسى الشاطبي، دار ابن القيم بالرياض، ودار ابن عفان بالقاهرة، الطبعة الثانية، 1427هـ-2006م، تحقيق: مشهور بن حسن آل سلمان.</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مواهب الجليل لشرح مختصر خليل، تأليف: محمد بن محمد الحطاب، دار الفكر، الطبعة الثالثة، 1412هـ.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الموطأ، تأليف: الإمام مالك بن أنس، نشر جمعية التراث الإسلامي، توزيع دار العاصمة، الطبعة الأولى، 1419هـ-1998م.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النجوم الزاهرة، تأليف: ابن تغري بردي، مصورة من دار الكتب المصرية.</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نصب الراية لأحاديث الهداية، تأليف: عبد الله بن يوسف الزيلعي الحنفي، دار الحديث بمصر، 1357هـ، تحقيق: محمد يوسف البنوري.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نفح الطيب من غصن الأندلس الرطيب، تأليف: أحمد بن المقري التلمساني، دار صادر، بيروت، تحقيق: غحسان عباس.</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النكت والفوائد السنية على مشكل المحرر لمجد الدين ابن تيمية، تأليف: إبراهيم بن محمد بن مفلح الحنبلي، دار المعارف، الرياض، 1404هـ.</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نهاية السول شرح منهاج الأصول، تأليف: جمال الدين الأسنوي، دار الكتب العلمية، بيروت، الطبعة الأولى، 1420هـ- 1999م.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نهاية المحتاج إلى شرح المنهاج، تأليف: شمس الدين الرملي، دار الفكر، 1404هـ-1984م.</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النهاية في غريب الحديث والأثر، تأليف: أبو السعادات الجزري، المكتبة العلمية، بيروت، 1399هـ-1979م، تحقيق: طاهر الزاوي، محمود محمد الطناحي.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نيل الأوطار شرح منتقى الأخبار، تأليف: محمد علي الشوكاني، إدارة الطباعة المنيرية، علق عليه: محمد منير الدمشقي.</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الوافي بالوفيات، تأليف: الصفدي، طبعة جمعية المستشرقين الألمان، تحقيق: عدد من الأساتذة.</w:t>
      </w:r>
    </w:p>
    <w:p w:rsidR="00A06F1F" w:rsidRDefault="00A06F1F" w:rsidP="00A06F1F">
      <w:pPr>
        <w:pStyle w:val="a3"/>
        <w:numPr>
          <w:ilvl w:val="0"/>
          <w:numId w:val="81"/>
        </w:numPr>
        <w:tabs>
          <w:tab w:val="left" w:pos="935"/>
          <w:tab w:val="left" w:pos="1076"/>
        </w:tabs>
        <w:jc w:val="both"/>
        <w:rPr>
          <w:rFonts w:ascii="Traditional Arabic" w:hAnsi="Traditional Arabic" w:cs="Traditional Arabic"/>
          <w:sz w:val="36"/>
          <w:szCs w:val="36"/>
        </w:rPr>
      </w:pPr>
      <w:r>
        <w:rPr>
          <w:rFonts w:ascii="Traditional Arabic" w:hAnsi="Traditional Arabic" w:cs="Traditional Arabic" w:hint="cs"/>
          <w:sz w:val="36"/>
          <w:szCs w:val="36"/>
          <w:rtl/>
        </w:rPr>
        <w:t>الوجيز في إيضاح قواعد الفقه الكلية، تأليف: محمد صدقي البورنو، مؤسسة الرسالة، الطبعة الخامسة، بيروت، 1422هـ-2002م.</w:t>
      </w:r>
    </w:p>
    <w:p w:rsidR="00A06F1F" w:rsidRDefault="00A06F1F" w:rsidP="00A06F1F">
      <w:pPr>
        <w:bidi w:val="0"/>
      </w:pPr>
    </w:p>
    <w:p w:rsidR="00A06F1F" w:rsidRDefault="00A06F1F">
      <w:pPr>
        <w:bidi w:val="0"/>
      </w:pPr>
      <w:r>
        <w:br w:type="page"/>
      </w:r>
    </w:p>
    <w:p w:rsidR="00A06F1F" w:rsidRDefault="00A06F1F" w:rsidP="00A06F1F">
      <w:pPr>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خامسا/ فهرس الموضوعات:</w:t>
      </w:r>
    </w:p>
    <w:tbl>
      <w:tblPr>
        <w:tblStyle w:val="a9"/>
        <w:bidiVisual/>
        <w:tblW w:w="0" w:type="auto"/>
        <w:tblLayout w:type="fixed"/>
        <w:tblLook w:val="04A0"/>
      </w:tblPr>
      <w:tblGrid>
        <w:gridCol w:w="7421"/>
        <w:gridCol w:w="1101"/>
      </w:tblGrid>
      <w:tr w:rsidR="00A06F1F" w:rsidTr="00460798">
        <w:trPr>
          <w:cnfStyle w:val="100000000000"/>
        </w:trPr>
        <w:tc>
          <w:tcPr>
            <w:cnfStyle w:val="001000000000"/>
            <w:tcW w:w="7421" w:type="dxa"/>
          </w:tcPr>
          <w:p w:rsidR="00A06F1F" w:rsidRPr="0037795B" w:rsidRDefault="00A06F1F" w:rsidP="00460798">
            <w:pPr>
              <w:rPr>
                <w:rFonts w:ascii="Traditional Arabic" w:hAnsi="Traditional Arabic" w:cs="Traditional Arabic"/>
                <w:b w:val="0"/>
                <w:bCs w:val="0"/>
                <w:sz w:val="36"/>
                <w:szCs w:val="36"/>
                <w:rtl/>
              </w:rPr>
            </w:pPr>
            <w:r w:rsidRPr="0037795B">
              <w:rPr>
                <w:rFonts w:ascii="Traditional Arabic" w:hAnsi="Traditional Arabic" w:cs="Traditional Arabic" w:hint="cs"/>
                <w:b w:val="0"/>
                <w:bCs w:val="0"/>
                <w:sz w:val="36"/>
                <w:szCs w:val="36"/>
                <w:rtl/>
              </w:rPr>
              <w:t>الموضوع</w:t>
            </w:r>
          </w:p>
        </w:tc>
        <w:tc>
          <w:tcPr>
            <w:tcW w:w="1101" w:type="dxa"/>
          </w:tcPr>
          <w:p w:rsidR="00A06F1F" w:rsidRPr="0037795B" w:rsidRDefault="00A06F1F" w:rsidP="00460798">
            <w:pPr>
              <w:jc w:val="center"/>
              <w:cnfStyle w:val="100000000000"/>
              <w:rPr>
                <w:rFonts w:ascii="Traditional Arabic" w:hAnsi="Traditional Arabic" w:cs="Traditional Arabic"/>
                <w:b w:val="0"/>
                <w:bCs w:val="0"/>
                <w:sz w:val="36"/>
                <w:szCs w:val="36"/>
                <w:rtl/>
              </w:rPr>
            </w:pPr>
            <w:r w:rsidRPr="0037795B">
              <w:rPr>
                <w:rFonts w:ascii="Traditional Arabic" w:hAnsi="Traditional Arabic" w:cs="Traditional Arabic" w:hint="cs"/>
                <w:b w:val="0"/>
                <w:bCs w:val="0"/>
                <w:sz w:val="36"/>
                <w:szCs w:val="36"/>
                <w:rtl/>
              </w:rPr>
              <w:t>الصفحة</w:t>
            </w:r>
          </w:p>
        </w:tc>
      </w:tr>
      <w:tr w:rsidR="00A06F1F" w:rsidTr="00460798">
        <w:trPr>
          <w:cnfStyle w:val="000000100000"/>
        </w:trPr>
        <w:tc>
          <w:tcPr>
            <w:cnfStyle w:val="001000000000"/>
            <w:tcW w:w="7421" w:type="dxa"/>
            <w:shd w:val="clear" w:color="auto" w:fill="auto"/>
          </w:tcPr>
          <w:p w:rsidR="00A06F1F" w:rsidRPr="0037795B" w:rsidRDefault="00A06F1F" w:rsidP="00460798">
            <w:pPr>
              <w:rPr>
                <w:rFonts w:ascii="Traditional Arabic" w:hAnsi="Traditional Arabic" w:cs="Traditional Arabic"/>
                <w:b w:val="0"/>
                <w:bCs w:val="0"/>
                <w:sz w:val="36"/>
                <w:szCs w:val="36"/>
                <w:rtl/>
              </w:rPr>
            </w:pPr>
            <w:r w:rsidRPr="0037795B">
              <w:rPr>
                <w:rFonts w:ascii="Traditional Arabic" w:hAnsi="Traditional Arabic" w:cs="Traditional Arabic" w:hint="cs"/>
                <w:b w:val="0"/>
                <w:bCs w:val="0"/>
                <w:sz w:val="36"/>
                <w:szCs w:val="36"/>
                <w:rtl/>
              </w:rPr>
              <w:t>المقدمة..................................................................</w:t>
            </w:r>
          </w:p>
        </w:tc>
        <w:tc>
          <w:tcPr>
            <w:tcW w:w="1101" w:type="dxa"/>
            <w:shd w:val="clear" w:color="auto" w:fill="auto"/>
          </w:tcPr>
          <w:p w:rsidR="00A06F1F" w:rsidRPr="0037795B" w:rsidRDefault="00A06F1F" w:rsidP="00460798">
            <w:pPr>
              <w:jc w:val="center"/>
              <w:cnfStyle w:val="000000100000"/>
              <w:rPr>
                <w:rFonts w:ascii="Traditional Arabic" w:hAnsi="Traditional Arabic" w:cs="Traditional Arabic"/>
                <w:sz w:val="36"/>
                <w:szCs w:val="36"/>
                <w:rtl/>
              </w:rPr>
            </w:pPr>
            <w:r w:rsidRPr="0037795B">
              <w:rPr>
                <w:rFonts w:ascii="Traditional Arabic" w:hAnsi="Traditional Arabic" w:cs="Traditional Arabic" w:hint="cs"/>
                <w:sz w:val="36"/>
                <w:szCs w:val="36"/>
                <w:rtl/>
              </w:rPr>
              <w:t>1</w:t>
            </w:r>
          </w:p>
        </w:tc>
      </w:tr>
      <w:tr w:rsidR="00A06F1F" w:rsidTr="00460798">
        <w:tc>
          <w:tcPr>
            <w:cnfStyle w:val="001000000000"/>
            <w:tcW w:w="7421" w:type="dxa"/>
            <w:shd w:val="clear" w:color="auto" w:fill="auto"/>
          </w:tcPr>
          <w:p w:rsidR="00A06F1F" w:rsidRPr="0037795B" w:rsidRDefault="00A06F1F" w:rsidP="00460798">
            <w:pPr>
              <w:rPr>
                <w:rFonts w:ascii="Traditional Arabic" w:hAnsi="Traditional Arabic" w:cs="Traditional Arabic"/>
                <w:b w:val="0"/>
                <w:bCs w:val="0"/>
                <w:sz w:val="36"/>
                <w:szCs w:val="36"/>
                <w:rtl/>
              </w:rPr>
            </w:pPr>
            <w:r w:rsidRPr="0037795B">
              <w:rPr>
                <w:rFonts w:ascii="Traditional Arabic" w:hAnsi="Traditional Arabic" w:cs="Traditional Arabic" w:hint="cs"/>
                <w:b w:val="0"/>
                <w:bCs w:val="0"/>
                <w:sz w:val="36"/>
                <w:szCs w:val="36"/>
                <w:rtl/>
              </w:rPr>
              <w:t>أهمية الدراسة............................................................</w:t>
            </w:r>
          </w:p>
        </w:tc>
        <w:tc>
          <w:tcPr>
            <w:tcW w:w="1101" w:type="dxa"/>
            <w:shd w:val="clear" w:color="auto" w:fill="auto"/>
          </w:tcPr>
          <w:p w:rsidR="00A06F1F" w:rsidRPr="0037795B" w:rsidRDefault="00A06F1F" w:rsidP="00460798">
            <w:pPr>
              <w:jc w:val="center"/>
              <w:cnfStyle w:val="000000000000"/>
              <w:rPr>
                <w:rFonts w:ascii="Traditional Arabic" w:hAnsi="Traditional Arabic" w:cs="Traditional Arabic"/>
                <w:sz w:val="36"/>
                <w:szCs w:val="36"/>
                <w:rtl/>
              </w:rPr>
            </w:pPr>
            <w:r w:rsidRPr="0037795B">
              <w:rPr>
                <w:rFonts w:ascii="Traditional Arabic" w:hAnsi="Traditional Arabic" w:cs="Traditional Arabic" w:hint="cs"/>
                <w:sz w:val="36"/>
                <w:szCs w:val="36"/>
                <w:rtl/>
              </w:rPr>
              <w:t>1</w:t>
            </w:r>
          </w:p>
        </w:tc>
      </w:tr>
      <w:tr w:rsidR="00A06F1F" w:rsidTr="00460798">
        <w:trPr>
          <w:cnfStyle w:val="000000100000"/>
        </w:trPr>
        <w:tc>
          <w:tcPr>
            <w:cnfStyle w:val="001000000000"/>
            <w:tcW w:w="7421" w:type="dxa"/>
            <w:shd w:val="clear" w:color="auto" w:fill="auto"/>
          </w:tcPr>
          <w:p w:rsidR="00A06F1F" w:rsidRPr="0037795B" w:rsidRDefault="00A06F1F" w:rsidP="00460798">
            <w:pPr>
              <w:rPr>
                <w:rFonts w:ascii="Traditional Arabic" w:hAnsi="Traditional Arabic" w:cs="Traditional Arabic"/>
                <w:b w:val="0"/>
                <w:bCs w:val="0"/>
                <w:sz w:val="36"/>
                <w:szCs w:val="36"/>
                <w:rtl/>
              </w:rPr>
            </w:pPr>
            <w:r w:rsidRPr="0037795B">
              <w:rPr>
                <w:rFonts w:ascii="Traditional Arabic" w:hAnsi="Traditional Arabic" w:cs="Traditional Arabic" w:hint="cs"/>
                <w:b w:val="0"/>
                <w:bCs w:val="0"/>
                <w:sz w:val="36"/>
                <w:szCs w:val="36"/>
                <w:rtl/>
              </w:rPr>
              <w:t>أسباب اختيار الموضوع..................................................</w:t>
            </w:r>
          </w:p>
        </w:tc>
        <w:tc>
          <w:tcPr>
            <w:tcW w:w="1101" w:type="dxa"/>
            <w:shd w:val="clear" w:color="auto" w:fill="auto"/>
          </w:tcPr>
          <w:p w:rsidR="00A06F1F" w:rsidRPr="0037795B" w:rsidRDefault="00A06F1F" w:rsidP="00460798">
            <w:pPr>
              <w:jc w:val="center"/>
              <w:cnfStyle w:val="000000100000"/>
              <w:rPr>
                <w:rFonts w:ascii="Traditional Arabic" w:hAnsi="Traditional Arabic" w:cs="Traditional Arabic"/>
                <w:sz w:val="36"/>
                <w:szCs w:val="36"/>
                <w:rtl/>
              </w:rPr>
            </w:pPr>
            <w:r w:rsidRPr="0037795B">
              <w:rPr>
                <w:rFonts w:ascii="Traditional Arabic" w:hAnsi="Traditional Arabic" w:cs="Traditional Arabic" w:hint="cs"/>
                <w:sz w:val="36"/>
                <w:szCs w:val="36"/>
                <w:rtl/>
              </w:rPr>
              <w:t>2</w:t>
            </w:r>
          </w:p>
        </w:tc>
      </w:tr>
      <w:tr w:rsidR="00A06F1F" w:rsidTr="00460798">
        <w:tc>
          <w:tcPr>
            <w:cnfStyle w:val="001000000000"/>
            <w:tcW w:w="7421" w:type="dxa"/>
            <w:shd w:val="clear" w:color="auto" w:fill="auto"/>
          </w:tcPr>
          <w:p w:rsidR="00A06F1F" w:rsidRPr="0037795B" w:rsidRDefault="00A06F1F" w:rsidP="00460798">
            <w:pPr>
              <w:rPr>
                <w:rFonts w:ascii="Traditional Arabic" w:hAnsi="Traditional Arabic" w:cs="Traditional Arabic"/>
                <w:b w:val="0"/>
                <w:bCs w:val="0"/>
                <w:sz w:val="36"/>
                <w:szCs w:val="36"/>
                <w:rtl/>
              </w:rPr>
            </w:pPr>
            <w:r w:rsidRPr="0037795B">
              <w:rPr>
                <w:rFonts w:ascii="Traditional Arabic" w:hAnsi="Traditional Arabic" w:cs="Traditional Arabic" w:hint="cs"/>
                <w:b w:val="0"/>
                <w:bCs w:val="0"/>
                <w:sz w:val="36"/>
                <w:szCs w:val="36"/>
                <w:rtl/>
              </w:rPr>
              <w:t>الدراسات السابقة.......................................................</w:t>
            </w:r>
          </w:p>
        </w:tc>
        <w:tc>
          <w:tcPr>
            <w:tcW w:w="1101" w:type="dxa"/>
            <w:shd w:val="clear" w:color="auto" w:fill="auto"/>
          </w:tcPr>
          <w:p w:rsidR="00A06F1F" w:rsidRPr="0037795B" w:rsidRDefault="00A06F1F" w:rsidP="00460798">
            <w:pPr>
              <w:jc w:val="center"/>
              <w:cnfStyle w:val="000000000000"/>
              <w:rPr>
                <w:rFonts w:ascii="Traditional Arabic" w:hAnsi="Traditional Arabic" w:cs="Traditional Arabic"/>
                <w:sz w:val="36"/>
                <w:szCs w:val="36"/>
                <w:rtl/>
              </w:rPr>
            </w:pPr>
            <w:r w:rsidRPr="0037795B">
              <w:rPr>
                <w:rFonts w:ascii="Traditional Arabic" w:hAnsi="Traditional Arabic" w:cs="Traditional Arabic" w:hint="cs"/>
                <w:sz w:val="36"/>
                <w:szCs w:val="36"/>
                <w:rtl/>
              </w:rPr>
              <w:t>3</w:t>
            </w:r>
          </w:p>
        </w:tc>
      </w:tr>
      <w:tr w:rsidR="00A06F1F" w:rsidTr="00460798">
        <w:trPr>
          <w:cnfStyle w:val="000000100000"/>
        </w:trPr>
        <w:tc>
          <w:tcPr>
            <w:cnfStyle w:val="001000000000"/>
            <w:tcW w:w="7421" w:type="dxa"/>
            <w:shd w:val="clear" w:color="auto" w:fill="auto"/>
          </w:tcPr>
          <w:p w:rsidR="00A06F1F" w:rsidRPr="0037795B" w:rsidRDefault="00A06F1F" w:rsidP="00460798">
            <w:pPr>
              <w:rPr>
                <w:rFonts w:ascii="Traditional Arabic" w:hAnsi="Traditional Arabic" w:cs="Traditional Arabic"/>
                <w:b w:val="0"/>
                <w:bCs w:val="0"/>
                <w:sz w:val="36"/>
                <w:szCs w:val="36"/>
                <w:rtl/>
              </w:rPr>
            </w:pPr>
            <w:r w:rsidRPr="0037795B">
              <w:rPr>
                <w:rFonts w:ascii="Traditional Arabic" w:hAnsi="Traditional Arabic" w:cs="Traditional Arabic" w:hint="cs"/>
                <w:b w:val="0"/>
                <w:bCs w:val="0"/>
                <w:sz w:val="36"/>
                <w:szCs w:val="36"/>
                <w:rtl/>
              </w:rPr>
              <w:t>منهج البحث............................................................</w:t>
            </w:r>
          </w:p>
        </w:tc>
        <w:tc>
          <w:tcPr>
            <w:tcW w:w="1101" w:type="dxa"/>
            <w:shd w:val="clear" w:color="auto" w:fill="auto"/>
          </w:tcPr>
          <w:p w:rsidR="00A06F1F" w:rsidRPr="0037795B" w:rsidRDefault="00A06F1F" w:rsidP="00460798">
            <w:pPr>
              <w:jc w:val="center"/>
              <w:cnfStyle w:val="000000100000"/>
              <w:rPr>
                <w:rFonts w:ascii="Traditional Arabic" w:hAnsi="Traditional Arabic" w:cs="Traditional Arabic"/>
                <w:sz w:val="36"/>
                <w:szCs w:val="36"/>
                <w:rtl/>
              </w:rPr>
            </w:pPr>
            <w:r w:rsidRPr="0037795B">
              <w:rPr>
                <w:rFonts w:ascii="Traditional Arabic" w:hAnsi="Traditional Arabic" w:cs="Traditional Arabic" w:hint="cs"/>
                <w:sz w:val="36"/>
                <w:szCs w:val="36"/>
                <w:rtl/>
              </w:rPr>
              <w:t>4</w:t>
            </w:r>
          </w:p>
        </w:tc>
      </w:tr>
      <w:tr w:rsidR="00A06F1F" w:rsidTr="00460798">
        <w:tc>
          <w:tcPr>
            <w:cnfStyle w:val="001000000000"/>
            <w:tcW w:w="7421" w:type="dxa"/>
            <w:shd w:val="clear" w:color="auto" w:fill="auto"/>
          </w:tcPr>
          <w:p w:rsidR="00A06F1F" w:rsidRPr="0037795B" w:rsidRDefault="00A06F1F" w:rsidP="00460798">
            <w:pPr>
              <w:rPr>
                <w:rFonts w:ascii="Traditional Arabic" w:hAnsi="Traditional Arabic" w:cs="Traditional Arabic"/>
                <w:b w:val="0"/>
                <w:bCs w:val="0"/>
                <w:sz w:val="36"/>
                <w:szCs w:val="36"/>
                <w:rtl/>
              </w:rPr>
            </w:pPr>
            <w:r w:rsidRPr="0037795B">
              <w:rPr>
                <w:rFonts w:ascii="Traditional Arabic" w:hAnsi="Traditional Arabic" w:cs="Traditional Arabic" w:hint="cs"/>
                <w:b w:val="0"/>
                <w:bCs w:val="0"/>
                <w:sz w:val="36"/>
                <w:szCs w:val="36"/>
                <w:rtl/>
              </w:rPr>
              <w:t>خطة البحث............................................................</w:t>
            </w:r>
          </w:p>
        </w:tc>
        <w:tc>
          <w:tcPr>
            <w:tcW w:w="1101" w:type="dxa"/>
            <w:shd w:val="clear" w:color="auto" w:fill="auto"/>
          </w:tcPr>
          <w:p w:rsidR="00A06F1F" w:rsidRPr="0037795B" w:rsidRDefault="00A06F1F" w:rsidP="00460798">
            <w:pPr>
              <w:jc w:val="center"/>
              <w:cnfStyle w:val="000000000000"/>
              <w:rPr>
                <w:rFonts w:ascii="Traditional Arabic" w:hAnsi="Traditional Arabic" w:cs="Traditional Arabic"/>
                <w:sz w:val="36"/>
                <w:szCs w:val="36"/>
                <w:rtl/>
              </w:rPr>
            </w:pPr>
            <w:r w:rsidRPr="0037795B">
              <w:rPr>
                <w:rFonts w:ascii="Traditional Arabic" w:hAnsi="Traditional Arabic" w:cs="Traditional Arabic" w:hint="cs"/>
                <w:sz w:val="36"/>
                <w:szCs w:val="36"/>
                <w:rtl/>
              </w:rPr>
              <w:t>6</w:t>
            </w:r>
          </w:p>
        </w:tc>
      </w:tr>
      <w:tr w:rsidR="00A06F1F" w:rsidTr="00460798">
        <w:trPr>
          <w:cnfStyle w:val="000000100000"/>
        </w:trPr>
        <w:tc>
          <w:tcPr>
            <w:cnfStyle w:val="001000000000"/>
            <w:tcW w:w="7421" w:type="dxa"/>
            <w:shd w:val="clear" w:color="auto" w:fill="auto"/>
          </w:tcPr>
          <w:p w:rsidR="00A06F1F" w:rsidRPr="0037795B" w:rsidRDefault="00A06F1F" w:rsidP="00460798">
            <w:pPr>
              <w:rPr>
                <w:rFonts w:ascii="Traditional Arabic" w:hAnsi="Traditional Arabic" w:cs="Traditional Arabic"/>
                <w:b w:val="0"/>
                <w:bCs w:val="0"/>
                <w:sz w:val="36"/>
                <w:szCs w:val="36"/>
                <w:rtl/>
              </w:rPr>
            </w:pPr>
            <w:r w:rsidRPr="0037795B">
              <w:rPr>
                <w:rFonts w:ascii="Traditional Arabic" w:hAnsi="Traditional Arabic" w:cs="Traditional Arabic" w:hint="cs"/>
                <w:b w:val="0"/>
                <w:bCs w:val="0"/>
                <w:sz w:val="36"/>
                <w:szCs w:val="36"/>
                <w:rtl/>
              </w:rPr>
              <w:t>التمهيد.................................................................</w:t>
            </w:r>
          </w:p>
        </w:tc>
        <w:tc>
          <w:tcPr>
            <w:tcW w:w="1101" w:type="dxa"/>
            <w:shd w:val="clear" w:color="auto" w:fill="auto"/>
          </w:tcPr>
          <w:p w:rsidR="00A06F1F" w:rsidRPr="0037795B" w:rsidRDefault="00A06F1F" w:rsidP="00460798">
            <w:pPr>
              <w:jc w:val="center"/>
              <w:cnfStyle w:val="000000100000"/>
              <w:rPr>
                <w:rFonts w:ascii="Traditional Arabic" w:hAnsi="Traditional Arabic" w:cs="Traditional Arabic"/>
                <w:sz w:val="36"/>
                <w:szCs w:val="36"/>
                <w:rtl/>
              </w:rPr>
            </w:pPr>
            <w:r w:rsidRPr="0037795B">
              <w:rPr>
                <w:rFonts w:ascii="Traditional Arabic" w:hAnsi="Traditional Arabic" w:cs="Traditional Arabic" w:hint="cs"/>
                <w:sz w:val="36"/>
                <w:szCs w:val="36"/>
                <w:rtl/>
              </w:rPr>
              <w:t>12</w:t>
            </w:r>
          </w:p>
        </w:tc>
      </w:tr>
      <w:tr w:rsidR="00A06F1F" w:rsidTr="00460798">
        <w:tc>
          <w:tcPr>
            <w:cnfStyle w:val="001000000000"/>
            <w:tcW w:w="7421" w:type="dxa"/>
            <w:shd w:val="clear" w:color="auto" w:fill="auto"/>
          </w:tcPr>
          <w:p w:rsidR="00A06F1F" w:rsidRPr="0037795B" w:rsidRDefault="00A06F1F" w:rsidP="00460798">
            <w:pPr>
              <w:rPr>
                <w:rFonts w:ascii="Traditional Arabic" w:hAnsi="Traditional Arabic" w:cs="Traditional Arabic"/>
                <w:b w:val="0"/>
                <w:bCs w:val="0"/>
                <w:sz w:val="36"/>
                <w:szCs w:val="36"/>
                <w:rtl/>
              </w:rPr>
            </w:pPr>
            <w:r w:rsidRPr="0037795B">
              <w:rPr>
                <w:rFonts w:ascii="Traditional Arabic" w:hAnsi="Traditional Arabic" w:cs="Traditional Arabic" w:hint="cs"/>
                <w:b w:val="0"/>
                <w:bCs w:val="0"/>
                <w:sz w:val="36"/>
                <w:szCs w:val="36"/>
                <w:rtl/>
              </w:rPr>
              <w:t>المبحث الأول: تعريف الضوابط الفقهية لغة واصطلاحا.....................</w:t>
            </w:r>
          </w:p>
        </w:tc>
        <w:tc>
          <w:tcPr>
            <w:tcW w:w="1101" w:type="dxa"/>
            <w:shd w:val="clear" w:color="auto" w:fill="auto"/>
          </w:tcPr>
          <w:p w:rsidR="00A06F1F" w:rsidRPr="0037795B" w:rsidRDefault="00A06F1F" w:rsidP="00460798">
            <w:pPr>
              <w:jc w:val="center"/>
              <w:cnfStyle w:val="000000000000"/>
              <w:rPr>
                <w:rFonts w:ascii="Traditional Arabic" w:hAnsi="Traditional Arabic" w:cs="Traditional Arabic"/>
                <w:sz w:val="36"/>
                <w:szCs w:val="36"/>
                <w:rtl/>
              </w:rPr>
            </w:pPr>
            <w:r w:rsidRPr="0037795B">
              <w:rPr>
                <w:rFonts w:ascii="Traditional Arabic" w:hAnsi="Traditional Arabic" w:cs="Traditional Arabic" w:hint="cs"/>
                <w:sz w:val="36"/>
                <w:szCs w:val="36"/>
                <w:rtl/>
              </w:rPr>
              <w:t>13</w:t>
            </w:r>
          </w:p>
        </w:tc>
      </w:tr>
      <w:tr w:rsidR="00A06F1F" w:rsidTr="00460798">
        <w:trPr>
          <w:cnfStyle w:val="000000100000"/>
        </w:trPr>
        <w:tc>
          <w:tcPr>
            <w:cnfStyle w:val="001000000000"/>
            <w:tcW w:w="7421" w:type="dxa"/>
            <w:shd w:val="clear" w:color="auto" w:fill="auto"/>
          </w:tcPr>
          <w:p w:rsidR="00A06F1F" w:rsidRPr="00AD3663"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الأول: تعريف الضابط لغة واصطلاحا.............................</w:t>
            </w:r>
          </w:p>
        </w:tc>
        <w:tc>
          <w:tcPr>
            <w:tcW w:w="1101" w:type="dxa"/>
            <w:shd w:val="clear" w:color="auto" w:fill="auto"/>
          </w:tcPr>
          <w:p w:rsidR="00A06F1F" w:rsidRPr="0037795B"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14</w:t>
            </w:r>
          </w:p>
        </w:tc>
      </w:tr>
      <w:tr w:rsidR="00A06F1F"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الثاني: تعريف الفقه لغة واصطلاحا................................</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21</w:t>
            </w:r>
          </w:p>
        </w:tc>
      </w:tr>
      <w:tr w:rsidR="00A06F1F"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الثالث: تعريف الضوابط الفقهية...................................</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27</w:t>
            </w:r>
          </w:p>
        </w:tc>
      </w:tr>
      <w:tr w:rsidR="00A06F1F"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المبحث الثاني: الفرق بين الضابط والقاعدة الفقهية.........................</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30</w:t>
            </w:r>
          </w:p>
        </w:tc>
      </w:tr>
      <w:tr w:rsidR="00A06F1F"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الأول: تعريف القاعدة لغة واصطلاحا.............................</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31</w:t>
            </w:r>
          </w:p>
        </w:tc>
      </w:tr>
      <w:tr w:rsidR="00A06F1F"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الثاني: بيان الفرق بين الضابط والقاعدة الفقهية.....................</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34</w:t>
            </w:r>
          </w:p>
        </w:tc>
      </w:tr>
      <w:tr w:rsidR="00A06F1F"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المبحث الثالث: ترجمة الإمام ابن دقيق العيد................................</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36</w:t>
            </w:r>
          </w:p>
        </w:tc>
      </w:tr>
      <w:tr w:rsidR="00A06F1F"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الأول: اسمه ونسبه................................................</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37</w:t>
            </w:r>
          </w:p>
        </w:tc>
      </w:tr>
      <w:tr w:rsidR="00A06F1F"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الثاني: مولده ونشأته..............................................</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38</w:t>
            </w:r>
          </w:p>
        </w:tc>
      </w:tr>
      <w:tr w:rsidR="00A06F1F"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الثالث: مكانته العلمية وثناء العلماء عليه...........................</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39</w:t>
            </w:r>
          </w:p>
        </w:tc>
      </w:tr>
      <w:tr w:rsidR="00A06F1F"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الرابع: شيوخه وتلامذته..........................................</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41</w:t>
            </w:r>
          </w:p>
        </w:tc>
      </w:tr>
      <w:tr w:rsidR="00A06F1F"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الخامس: مصنفاته................................................</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45</w:t>
            </w:r>
          </w:p>
        </w:tc>
      </w:tr>
      <w:tr w:rsidR="00A06F1F"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السادس: وفاته...................................................</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47</w:t>
            </w:r>
          </w:p>
        </w:tc>
      </w:tr>
      <w:tr w:rsidR="00A06F1F"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المبحث الرابع: أهمية الكتاب ووصفه الإجمالي..............................</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49</w:t>
            </w:r>
          </w:p>
        </w:tc>
      </w:tr>
      <w:tr w:rsidR="00A06F1F"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الأول: أهمية الكتاب..............................................</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50</w:t>
            </w:r>
          </w:p>
        </w:tc>
      </w:tr>
      <w:tr w:rsidR="00A06F1F"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lastRenderedPageBreak/>
              <w:t>المطلب الثاني: الوصف الإجمالي للكتاب...................................</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51</w:t>
            </w:r>
          </w:p>
        </w:tc>
      </w:tr>
      <w:tr w:rsidR="00A06F1F"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الفصل الأول: الضوابط الفقهية المتعلقة بالقصاص..........................</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53</w:t>
            </w:r>
          </w:p>
        </w:tc>
      </w:tr>
      <w:tr w:rsidR="00A06F1F"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المبحث الأول: الضوابط الفقهية المتعلقة بذات القصاص.....................</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54</w:t>
            </w:r>
          </w:p>
        </w:tc>
      </w:tr>
      <w:tr w:rsidR="00A06F1F"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الأول: اعتبار المماثلة في طريقة القتل إلا إذا كان الطريق الذي حصل به القتل محرما...........................................................</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p>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55</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المطلب الثاني: جناية الإنسان على نفسه كجنايته على غيره في الإثم</w:t>
            </w:r>
            <w:r>
              <w:rPr>
                <w:rFonts w:ascii="Traditional Arabic" w:hAnsi="Traditional Arabic" w:cs="Traditional Arabic" w:hint="cs"/>
                <w:b w:val="0"/>
                <w:bCs w:val="0"/>
                <w:sz w:val="36"/>
                <w:szCs w:val="36"/>
                <w:rtl/>
              </w:rPr>
              <w:t>..........</w:t>
            </w:r>
          </w:p>
        </w:tc>
        <w:tc>
          <w:tcPr>
            <w:tcW w:w="1101" w:type="dxa"/>
            <w:shd w:val="clear" w:color="auto" w:fill="auto"/>
          </w:tcPr>
          <w:p w:rsidR="00A06F1F" w:rsidRPr="006E2B09"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63</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63</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64</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64</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66</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67</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المبحث الثاني: الضوابط الفقهية المتعلقة بدية الجنين.........................</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68</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الأول: لا فرق في الغرة بين الذكر والأنثى..........................</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69</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69</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70</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70</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71</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71</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الثاني: لا يتقدر للغرة قيمة........................................</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73</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73</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74</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74</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75</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77</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الفصل الثاني: الضوابط الفقهية المتعلقة بالحدود.............................</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79</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lastRenderedPageBreak/>
              <w:t>المبحث الأول: ضوابط الفقهية المتعلقة بذات الحدود........................</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80</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الأول: إقامة الحد على المماليك كإقامته على الأحرار................</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81</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81</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82</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83</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84</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88</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الثاني: العقوبات إن لم تفد مقصودها من الزجر لم تفعل.............</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89</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89</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90</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90</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92</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93</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الثالث: مبنى الحد على الاحتياط في تركه ودرئه بالشبهات...........</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94</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94</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95</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95</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98</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99</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المبحث الثاني: الضوابط الفقهية المتعلقة بكتاب الردة........................</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100</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مطلب: الردة سبب لإباحة دم الرجل بالإجماع وفي المرأة خلاف............</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101</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101</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101</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102</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103</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lastRenderedPageBreak/>
              <w:t>الألفاظ التي ورد بها الضابط عند الفقهاء...................................</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106</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المبحث الثالث: الضوابط الفقهية المتعلقة بحد السرقة........................</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107</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مطلب: المعتبر في نصاب السرقة القيمة....................................</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108</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108</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110</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110</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111</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112</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الفصل الثالث: الضوابط الفقهية المتعلقة بالأيمان والنذور....................</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113</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المبحث الأول: اليمين منعقدة باسم الذات والصفات العلية..................</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114</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115</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116</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116</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117</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117</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المبحث الثاني: إتباع اليمين بالله بالمشيئة يرفع حكم اليمين..................</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118</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119</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119</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120</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121</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122</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المبحث الثالث: الكناية في اليمين مع النية كالصريح في حكم اليمين.........</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123</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124</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125</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127</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lastRenderedPageBreak/>
              <w:t>أقوال العلماء في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129</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129</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المبحث الرابع: الاستثناء إذا اتصل باليمين في اللفظ يثبت حكمه وإن لم ينو أول اللفظ..............................................................</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p>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131</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132</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134</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134</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136</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139</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الفصل الرابع: الضوابط الفقهية المتعلقة بالقضاء............................</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141</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المبحث الأول: الضوابط الفقهية المتعلقة بالأحكام..........................</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142</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الأول: إجراء الأحكام على الظاهر.................................</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143</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143</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144</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144</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147</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147</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الثاني: اليمين على المدعى عليه مطلقا..............................</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149</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149</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150</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150</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151</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158</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المبحث الثاني: الضوابط الفقهية المتعلقة بالفتيا..............................</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160</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 xml:space="preserve">المطلب الأول: جواز ذكر بعض الأوصاف المذمومة إذا تعلقت به مصلحة أو </w:t>
            </w:r>
            <w:r>
              <w:rPr>
                <w:rFonts w:ascii="Traditional Arabic" w:hAnsi="Traditional Arabic" w:cs="Traditional Arabic" w:hint="cs"/>
                <w:b w:val="0"/>
                <w:bCs w:val="0"/>
                <w:sz w:val="36"/>
                <w:szCs w:val="36"/>
                <w:rtl/>
              </w:rPr>
              <w:lastRenderedPageBreak/>
              <w:t>ضرورة.................................................................</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p>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161</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lastRenderedPageBreak/>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161</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162</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163</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164</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165</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المطلب الثاني: ما يذكر في الاستفتاء لأجل ضرورة الحكم إذا تعلق به أذى الغير لا يوجب تعزيرا...................................................</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p>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166</w:t>
            </w:r>
          </w:p>
        </w:tc>
      </w:tr>
      <w:tr w:rsidR="00A06F1F" w:rsidRPr="006E2B09" w:rsidTr="00460798">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sidRPr="006E2B09">
              <w:rPr>
                <w:rFonts w:ascii="Traditional Arabic" w:hAnsi="Traditional Arabic" w:cs="Traditional Arabic" w:hint="cs"/>
                <w:b w:val="0"/>
                <w:bCs w:val="0"/>
                <w:sz w:val="36"/>
                <w:szCs w:val="36"/>
                <w:rtl/>
              </w:rPr>
              <w:t>شرح مفردات الضابط</w:t>
            </w:r>
            <w:r>
              <w:rPr>
                <w:rFonts w:ascii="Traditional Arabic" w:hAnsi="Traditional Arabic" w:cs="Traditional Arabic" w:hint="cs"/>
                <w:b w:val="0"/>
                <w:bCs w:val="0"/>
                <w:sz w:val="36"/>
                <w:szCs w:val="36"/>
                <w:rtl/>
              </w:rPr>
              <w:t>...................................................</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166</w:t>
            </w:r>
          </w:p>
        </w:tc>
      </w:tr>
      <w:tr w:rsidR="00A06F1F" w:rsidRPr="006E2B09" w:rsidTr="00460798">
        <w:trPr>
          <w:cnfStyle w:val="000000100000"/>
        </w:trPr>
        <w:tc>
          <w:tcPr>
            <w:cnfStyle w:val="001000000000"/>
            <w:tcW w:w="7421" w:type="dxa"/>
            <w:shd w:val="clear" w:color="auto" w:fill="auto"/>
          </w:tcPr>
          <w:p w:rsidR="00A06F1F" w:rsidRPr="006E2B09"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بيان معنى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167</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دليل الضابط............................................................</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168</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أقوال العلماء في الضابط.................................................</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168</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الألفاظ التي ورد بها الضابط عند الفقهاء...................................</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169</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الخاتمة..................................................................</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170</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الفهارس................................................................</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172</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فهرس القرآن الكريم.....................................................</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173</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فهرس الأحاديث النبوية..................................................</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175</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فهرس الأعلام...........................................................</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178</w:t>
            </w:r>
          </w:p>
        </w:tc>
      </w:tr>
      <w:tr w:rsidR="00A06F1F" w:rsidRPr="006E2B09" w:rsidTr="00460798">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فهرس المراجع والمصادر..................................................</w:t>
            </w:r>
          </w:p>
        </w:tc>
        <w:tc>
          <w:tcPr>
            <w:tcW w:w="1101" w:type="dxa"/>
            <w:shd w:val="clear" w:color="auto" w:fill="auto"/>
          </w:tcPr>
          <w:p w:rsidR="00A06F1F" w:rsidRDefault="00A06F1F" w:rsidP="00460798">
            <w:pPr>
              <w:jc w:val="center"/>
              <w:cnfStyle w:val="000000000000"/>
              <w:rPr>
                <w:rFonts w:ascii="Traditional Arabic" w:hAnsi="Traditional Arabic" w:cs="Traditional Arabic"/>
                <w:sz w:val="36"/>
                <w:szCs w:val="36"/>
                <w:rtl/>
              </w:rPr>
            </w:pPr>
            <w:r>
              <w:rPr>
                <w:rFonts w:ascii="Traditional Arabic" w:hAnsi="Traditional Arabic" w:cs="Traditional Arabic" w:hint="cs"/>
                <w:sz w:val="36"/>
                <w:szCs w:val="36"/>
                <w:rtl/>
              </w:rPr>
              <w:t>186</w:t>
            </w:r>
          </w:p>
        </w:tc>
      </w:tr>
      <w:tr w:rsidR="00A06F1F" w:rsidRPr="006E2B09" w:rsidTr="00460798">
        <w:trPr>
          <w:cnfStyle w:val="000000100000"/>
        </w:trPr>
        <w:tc>
          <w:tcPr>
            <w:cnfStyle w:val="001000000000"/>
            <w:tcW w:w="7421" w:type="dxa"/>
            <w:shd w:val="clear" w:color="auto" w:fill="auto"/>
          </w:tcPr>
          <w:p w:rsidR="00A06F1F" w:rsidRDefault="00A06F1F" w:rsidP="00460798">
            <w:pPr>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فهرس الموضوعات.......................................................</w:t>
            </w:r>
          </w:p>
        </w:tc>
        <w:tc>
          <w:tcPr>
            <w:tcW w:w="1101" w:type="dxa"/>
            <w:shd w:val="clear" w:color="auto" w:fill="auto"/>
          </w:tcPr>
          <w:p w:rsidR="00A06F1F" w:rsidRDefault="00A06F1F" w:rsidP="00460798">
            <w:pPr>
              <w:jc w:val="center"/>
              <w:cnfStyle w:val="000000100000"/>
              <w:rPr>
                <w:rFonts w:ascii="Traditional Arabic" w:hAnsi="Traditional Arabic" w:cs="Traditional Arabic"/>
                <w:sz w:val="36"/>
                <w:szCs w:val="36"/>
                <w:rtl/>
              </w:rPr>
            </w:pPr>
            <w:r>
              <w:rPr>
                <w:rFonts w:ascii="Traditional Arabic" w:hAnsi="Traditional Arabic" w:cs="Traditional Arabic" w:hint="cs"/>
                <w:sz w:val="36"/>
                <w:szCs w:val="36"/>
                <w:rtl/>
              </w:rPr>
              <w:t>208</w:t>
            </w:r>
          </w:p>
        </w:tc>
      </w:tr>
    </w:tbl>
    <w:p w:rsidR="00A06F1F" w:rsidRPr="0037795B" w:rsidRDefault="00A06F1F" w:rsidP="00A06F1F">
      <w:pPr>
        <w:rPr>
          <w:rFonts w:ascii="Traditional Arabic" w:hAnsi="Traditional Arabic" w:cs="Traditional Arabic"/>
          <w:sz w:val="36"/>
          <w:szCs w:val="36"/>
        </w:rPr>
      </w:pPr>
    </w:p>
    <w:p w:rsidR="00E0231C" w:rsidRPr="00A06F1F" w:rsidRDefault="00E0231C" w:rsidP="00A06F1F">
      <w:pPr>
        <w:bidi w:val="0"/>
        <w:rPr>
          <w:rtl/>
        </w:rPr>
      </w:pPr>
    </w:p>
    <w:sectPr w:rsidR="00E0231C" w:rsidRPr="00A06F1F" w:rsidSect="00A06F1F">
      <w:footerReference w:type="default" r:id="rId15"/>
      <w:footnotePr>
        <w:numRestart w:val="eachPage"/>
      </w:footnotePr>
      <w:pgSz w:w="11906" w:h="16838"/>
      <w:pgMar w:top="1440" w:right="1800" w:bottom="1440" w:left="1800" w:header="708" w:footer="708" w:gutter="0"/>
      <w:pgNumType w:fmt="numberInDash" w:start="6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EB1" w:rsidRDefault="00B07EB1" w:rsidP="00BA7D2C">
      <w:pPr>
        <w:spacing w:after="0" w:line="240" w:lineRule="auto"/>
      </w:pPr>
      <w:r>
        <w:separator/>
      </w:r>
    </w:p>
  </w:endnote>
  <w:endnote w:type="continuationSeparator" w:id="0">
    <w:p w:rsidR="00B07EB1" w:rsidRDefault="00B07EB1" w:rsidP="00BA7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QCF_BSML">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358">
    <w:panose1 w:val="02000400000000000000"/>
    <w:charset w:val="00"/>
    <w:family w:val="auto"/>
    <w:pitch w:val="variable"/>
    <w:sig w:usb0="80002003" w:usb1="90000000" w:usb2="00000008" w:usb3="00000000" w:csb0="80000041" w:csb1="00000000"/>
  </w:font>
  <w:font w:name="QCF_P545">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487">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093">
    <w:panose1 w:val="02000400000000000000"/>
    <w:charset w:val="00"/>
    <w:family w:val="auto"/>
    <w:pitch w:val="variable"/>
    <w:sig w:usb0="80002003" w:usb1="90000000" w:usb2="00000008" w:usb3="00000000" w:csb0="80000041" w:csb1="00000000"/>
  </w:font>
  <w:font w:name="Simplified Arabic">
    <w:panose1 w:val="02010000000000000000"/>
    <w:charset w:val="B2"/>
    <w:family w:val="auto"/>
    <w:pitch w:val="variable"/>
    <w:sig w:usb0="00002001" w:usb1="00000000" w:usb2="00000000" w:usb3="00000000" w:csb0="00000040" w:csb1="00000000"/>
  </w:font>
  <w:font w:name="QCF_P029">
    <w:panose1 w:val="02000400000000000000"/>
    <w:charset w:val="00"/>
    <w:family w:val="auto"/>
    <w:pitch w:val="variable"/>
    <w:sig w:usb0="80002003" w:usb1="90000000" w:usb2="00000008" w:usb3="00000000" w:csb0="80000041" w:csb1="00000000"/>
  </w:font>
  <w:font w:name="QCF_P082">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237">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565">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122">
    <w:panose1 w:val="02000400000000000000"/>
    <w:charset w:val="00"/>
    <w:family w:val="auto"/>
    <w:pitch w:val="variable"/>
    <w:sig w:usb0="80002003" w:usb1="90000000" w:usb2="00000008" w:usb3="00000000" w:csb0="80000041" w:csb1="00000000"/>
  </w:font>
  <w:font w:name="QCF_P188">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QCF_P102">
    <w:panose1 w:val="02000400000000000000"/>
    <w:charset w:val="00"/>
    <w:family w:val="auto"/>
    <w:pitch w:val="variable"/>
    <w:sig w:usb0="80002003" w:usb1="90000000" w:usb2="00000008" w:usb3="00000000" w:csb0="80000041" w:csb1="00000000"/>
  </w:font>
  <w:font w:name="QCF_P44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854810"/>
      <w:docPartObj>
        <w:docPartGallery w:val="Page Numbers (Bottom of Page)"/>
        <w:docPartUnique/>
      </w:docPartObj>
    </w:sdtPr>
    <w:sdtContent>
      <w:p w:rsidR="00A06F1F" w:rsidRDefault="00A06F1F">
        <w:pPr>
          <w:pStyle w:val="a4"/>
          <w:jc w:val="center"/>
        </w:pPr>
        <w:fldSimple w:instr=" PAGE   \* MERGEFORMAT ">
          <w:r w:rsidRPr="00A06F1F">
            <w:rPr>
              <w:rFonts w:cs="Calibri"/>
              <w:noProof/>
              <w:rtl/>
              <w:lang w:val="ar-SA"/>
            </w:rPr>
            <w:t>-</w:t>
          </w:r>
          <w:r>
            <w:rPr>
              <w:noProof/>
              <w:rtl/>
            </w:rPr>
            <w:t xml:space="preserve"> 61 -</w:t>
          </w:r>
        </w:fldSimple>
      </w:p>
    </w:sdtContent>
  </w:sdt>
  <w:p w:rsidR="00E55362" w:rsidRDefault="00E5536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854811"/>
      <w:docPartObj>
        <w:docPartGallery w:val="Page Numbers (Bottom of Page)"/>
        <w:docPartUnique/>
      </w:docPartObj>
    </w:sdtPr>
    <w:sdtContent>
      <w:p w:rsidR="00A06F1F" w:rsidRDefault="00A06F1F">
        <w:pPr>
          <w:pStyle w:val="a4"/>
          <w:jc w:val="center"/>
        </w:pPr>
        <w:fldSimple w:instr=" PAGE   \* MERGEFORMAT ">
          <w:r w:rsidRPr="00A06F1F">
            <w:rPr>
              <w:rFonts w:cs="Calibri"/>
              <w:noProof/>
              <w:rtl/>
              <w:lang w:val="ar-SA"/>
            </w:rPr>
            <w:t>-</w:t>
          </w:r>
          <w:r>
            <w:rPr>
              <w:noProof/>
              <w:rtl/>
            </w:rPr>
            <w:t xml:space="preserve"> 213 -</w:t>
          </w:r>
        </w:fldSimple>
      </w:p>
    </w:sdtContent>
  </w:sdt>
  <w:p w:rsidR="00E55362" w:rsidRDefault="00E553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EB1" w:rsidRDefault="00B07EB1" w:rsidP="00BA7D2C">
      <w:pPr>
        <w:spacing w:after="0" w:line="240" w:lineRule="auto"/>
      </w:pPr>
      <w:r>
        <w:separator/>
      </w:r>
    </w:p>
  </w:footnote>
  <w:footnote w:type="continuationSeparator" w:id="0">
    <w:p w:rsidR="00B07EB1" w:rsidRDefault="00B07EB1" w:rsidP="00BA7D2C">
      <w:pPr>
        <w:spacing w:after="0" w:line="240" w:lineRule="auto"/>
      </w:pPr>
      <w:r>
        <w:continuationSeparator/>
      </w:r>
    </w:p>
  </w:footnote>
  <w:footnote w:id="1">
    <w:p w:rsidR="00E55362" w:rsidRPr="00EC22D2" w:rsidRDefault="00E55362" w:rsidP="00BA7D2C">
      <w:pPr>
        <w:pStyle w:val="a5"/>
        <w:rPr>
          <w:rFonts w:ascii="Traditional Arabic" w:hAnsi="Traditional Arabic" w:cs="Traditional Arabic"/>
          <w:sz w:val="28"/>
          <w:szCs w:val="28"/>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 اعتبار المماثلة في طريق القتل هو مذهب الشافعي و مالك </w:t>
      </w:r>
      <w:r>
        <w:rPr>
          <w:rFonts w:ascii="Traditional Arabic" w:hAnsi="Traditional Arabic" w:cs="Traditional Arabic" w:hint="cs"/>
          <w:sz w:val="28"/>
          <w:szCs w:val="28"/>
          <w:rtl/>
        </w:rPr>
        <w:t>....</w:t>
      </w:r>
      <w:r w:rsidRPr="00EC22D2">
        <w:rPr>
          <w:rFonts w:ascii="Traditional Arabic" w:hAnsi="Traditional Arabic" w:cs="Traditional Arabic"/>
          <w:sz w:val="28"/>
          <w:szCs w:val="28"/>
          <w:rtl/>
        </w:rPr>
        <w:t xml:space="preserve"> و يستثنى من هذا ما إذا كان الطريق الذي حصل به القتل محرما)أ.هـ، إحكام الأحكام (4/222).</w:t>
      </w:r>
    </w:p>
  </w:footnote>
  <w:footnote w:id="2">
    <w:p w:rsidR="00E55362" w:rsidRPr="00EC22D2" w:rsidRDefault="00E55362" w:rsidP="00BA7D2C">
      <w:pPr>
        <w:rPr>
          <w:rFonts w:ascii="Traditional Arabic" w:hAnsi="Traditional Arabic" w:cs="Traditional Arabic"/>
          <w:sz w:val="28"/>
          <w:szCs w:val="28"/>
          <w:rtl/>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w:t>
      </w:r>
      <w:r w:rsidRPr="00EC22D2">
        <w:rPr>
          <w:rFonts w:ascii="Traditional Arabic" w:hAnsi="Traditional Arabic" w:cs="Traditional Arabic"/>
          <w:color w:val="000000"/>
          <w:sz w:val="28"/>
          <w:szCs w:val="28"/>
          <w:rtl/>
        </w:rPr>
        <w:t>ويؤخذ منه أن جناية الإنسان على نفسه كجنايته على غيره في الإثم</w:t>
      </w:r>
      <w:r w:rsidRPr="00EC22D2">
        <w:rPr>
          <w:rFonts w:ascii="Traditional Arabic" w:hAnsi="Traditional Arabic" w:cs="Traditional Arabic"/>
          <w:sz w:val="28"/>
          <w:szCs w:val="28"/>
          <w:rtl/>
        </w:rPr>
        <w:t>)أ.هـ، إحكام الأحكام (4/320).</w:t>
      </w:r>
    </w:p>
  </w:footnote>
  <w:footnote w:id="3">
    <w:p w:rsidR="00E55362" w:rsidRPr="00EC22D2" w:rsidRDefault="00E55362" w:rsidP="00BA7D2C">
      <w:pPr>
        <w:rPr>
          <w:rFonts w:ascii="Traditional Arabic" w:hAnsi="Traditional Arabic" w:cs="Traditional Arabic"/>
          <w:sz w:val="28"/>
          <w:szCs w:val="28"/>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العيد:(وفي الحديث دليل على أنه لا فرق في الغرة بين الذكر والأنثى)أ.هـ، إحكام الأحكام(4/233).</w:t>
      </w:r>
    </w:p>
  </w:footnote>
  <w:footnote w:id="4">
    <w:p w:rsidR="00E55362" w:rsidRPr="00EC22D2" w:rsidRDefault="00E55362" w:rsidP="00BA7D2C">
      <w:pPr>
        <w:pStyle w:val="a5"/>
        <w:rPr>
          <w:rFonts w:ascii="Traditional Arabic" w:hAnsi="Traditional Arabic" w:cs="Traditional Arabic"/>
          <w:sz w:val="28"/>
          <w:szCs w:val="28"/>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العيد:(وفيه أيضا من الإطلاق في العبد والأمة أنه لا يتقدر للغرة قيمة)أ.هـ، إحكام الأحكام(4/233).</w:t>
      </w:r>
    </w:p>
  </w:footnote>
  <w:footnote w:id="5">
    <w:p w:rsidR="00E55362" w:rsidRPr="00EC22D2" w:rsidRDefault="00E55362" w:rsidP="00BA7D2C">
      <w:pPr>
        <w:pStyle w:val="a5"/>
        <w:rPr>
          <w:rFonts w:ascii="Traditional Arabic" w:hAnsi="Traditional Arabic" w:cs="Traditional Arabic"/>
          <w:sz w:val="28"/>
          <w:szCs w:val="28"/>
          <w:rtl/>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العيد:(يستدل به على إقامة الحد على المماليك كإقامته على الأحرار)أ.هـ، إحكام الأحكام(4/250).</w:t>
      </w:r>
    </w:p>
  </w:footnote>
  <w:footnote w:id="6">
    <w:p w:rsidR="00E55362" w:rsidRPr="00EC22D2" w:rsidRDefault="00E55362" w:rsidP="00BA7D2C">
      <w:pPr>
        <w:pStyle w:val="a5"/>
        <w:rPr>
          <w:rFonts w:ascii="Traditional Arabic" w:hAnsi="Traditional Arabic" w:cs="Traditional Arabic"/>
          <w:sz w:val="28"/>
          <w:szCs w:val="28"/>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العيد:(إن فيه إشارة إلى أن العقوبات إذا لم تفد مقصودها من الزجر لم تفعل)أ.هـ، إحكام الأحكام (4/255).</w:t>
      </w:r>
    </w:p>
  </w:footnote>
  <w:footnote w:id="7">
    <w:p w:rsidR="00E55362" w:rsidRPr="00EC22D2" w:rsidRDefault="00E55362" w:rsidP="00BA7D2C">
      <w:pPr>
        <w:pStyle w:val="a5"/>
        <w:rPr>
          <w:rFonts w:ascii="Traditional Arabic" w:hAnsi="Traditional Arabic" w:cs="Traditional Arabic"/>
          <w:sz w:val="28"/>
          <w:szCs w:val="28"/>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العيد:(مبنى الحد على الاحتياط في تركه ودرئه بالشبهات)أ.هـ، إحكام الأحكام (4/261).</w:t>
      </w:r>
    </w:p>
  </w:footnote>
  <w:footnote w:id="8">
    <w:p w:rsidR="00E55362" w:rsidRPr="00EC22D2" w:rsidRDefault="00E55362" w:rsidP="00BA7D2C">
      <w:pPr>
        <w:pStyle w:val="a5"/>
        <w:rPr>
          <w:rFonts w:ascii="Traditional Arabic" w:hAnsi="Traditional Arabic" w:cs="Traditional Arabic"/>
          <w:sz w:val="28"/>
          <w:szCs w:val="28"/>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العيد:(وإنما فراقهم بالردة عن الدين، وهو سبب لإباحة دمه بالإجماع في حق الرجل، واختلف الفقهاء في المرأة)أ.هـ، إحكام الأحكام (4/202).</w:t>
      </w:r>
    </w:p>
  </w:footnote>
  <w:footnote w:id="9">
    <w:p w:rsidR="00E55362" w:rsidRPr="00EC22D2" w:rsidRDefault="00E55362" w:rsidP="00BA7D2C">
      <w:pPr>
        <w:pStyle w:val="a5"/>
        <w:rPr>
          <w:rFonts w:ascii="Traditional Arabic" w:hAnsi="Traditional Arabic" w:cs="Traditional Arabic"/>
          <w:sz w:val="28"/>
          <w:szCs w:val="28"/>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العيد-في سياق كلامه عن نصاب السرقة الذي يجب به القطع-:( والقيمة والثمن مختلفان في الحقيقة، وتعتبر القيمة)أ.هـ،إحكام الأحكام(4/274).</w:t>
      </w:r>
    </w:p>
  </w:footnote>
  <w:footnote w:id="10">
    <w:p w:rsidR="00E55362" w:rsidRPr="00EC22D2" w:rsidRDefault="00E55362" w:rsidP="00BA7D2C">
      <w:pPr>
        <w:pStyle w:val="a5"/>
        <w:rPr>
          <w:rFonts w:ascii="Traditional Arabic" w:hAnsi="Traditional Arabic" w:cs="Traditional Arabic"/>
          <w:sz w:val="28"/>
          <w:szCs w:val="28"/>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العيد:(واليمين منعقدة عند الفقهاء باسم الذات والصفات العلية)أ.هـ، إحكام الأحكام(4/303-304).</w:t>
      </w:r>
    </w:p>
  </w:footnote>
  <w:footnote w:id="11">
    <w:p w:rsidR="00E55362" w:rsidRPr="00EC22D2" w:rsidRDefault="00E55362" w:rsidP="00BA7D2C">
      <w:pPr>
        <w:pStyle w:val="a5"/>
        <w:rPr>
          <w:rFonts w:ascii="Traditional Arabic" w:hAnsi="Traditional Arabic" w:cs="Traditional Arabic"/>
          <w:sz w:val="28"/>
          <w:szCs w:val="28"/>
          <w:rtl/>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العيد:(فيه دليل على إتباع اليمين بالله بالمشيئة يرفع حكم اليمين)أ.هـ، إحكام الأحكام(4/306).</w:t>
      </w:r>
    </w:p>
  </w:footnote>
  <w:footnote w:id="12">
    <w:p w:rsidR="00E55362" w:rsidRPr="00EC22D2" w:rsidRDefault="00E55362" w:rsidP="00BA7D2C">
      <w:pPr>
        <w:pStyle w:val="a5"/>
        <w:rPr>
          <w:rFonts w:ascii="Traditional Arabic" w:hAnsi="Traditional Arabic" w:cs="Traditional Arabic"/>
          <w:sz w:val="28"/>
          <w:szCs w:val="28"/>
          <w:rtl/>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العيد:(أن الكناية في اليمين مع النية كالصريح في حكم اليمين)أ.هـ، إحكام الأحكام(4/307).</w:t>
      </w:r>
    </w:p>
  </w:footnote>
  <w:footnote w:id="13">
    <w:p w:rsidR="00E55362" w:rsidRPr="00EC22D2" w:rsidRDefault="00E55362" w:rsidP="00BA7D2C">
      <w:pPr>
        <w:pStyle w:val="a5"/>
        <w:rPr>
          <w:rFonts w:ascii="Traditional Arabic" w:hAnsi="Traditional Arabic" w:cs="Traditional Arabic"/>
          <w:sz w:val="28"/>
          <w:szCs w:val="28"/>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العيد:(أن الاستثناء إذا اتصل باليمين في اللفظ أنه يثبت حكمه وإن لم ينو من أول اللفظ)أ.هـ، إحكام الأحكام (4/309).</w:t>
      </w:r>
    </w:p>
  </w:footnote>
  <w:footnote w:id="14">
    <w:p w:rsidR="00E55362" w:rsidRPr="00EC22D2" w:rsidRDefault="00E55362" w:rsidP="00BA7D2C">
      <w:pPr>
        <w:pStyle w:val="a5"/>
        <w:rPr>
          <w:rFonts w:ascii="Traditional Arabic" w:hAnsi="Traditional Arabic" w:cs="Traditional Arabic"/>
          <w:sz w:val="28"/>
          <w:szCs w:val="28"/>
          <w:rtl/>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العيد:(فيه دليل على إجراء الأحكام على الظاهر)أ.هـ، إحكام الأحكام(4/344).</w:t>
      </w:r>
    </w:p>
  </w:footnote>
  <w:footnote w:id="15">
    <w:p w:rsidR="00E55362" w:rsidRPr="00EC22D2" w:rsidRDefault="00E55362" w:rsidP="00BA7D2C">
      <w:pPr>
        <w:pStyle w:val="a5"/>
        <w:rPr>
          <w:rFonts w:ascii="Traditional Arabic" w:hAnsi="Traditional Arabic" w:cs="Traditional Arabic"/>
          <w:sz w:val="28"/>
          <w:szCs w:val="28"/>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العيد:(ويدل على أن اليمين على المدعى عليه مطلقا)أ.هـ، إحكام الأحكام(4/356).</w:t>
      </w:r>
    </w:p>
  </w:footnote>
  <w:footnote w:id="16">
    <w:p w:rsidR="00E55362" w:rsidRPr="00EC22D2" w:rsidRDefault="00E55362" w:rsidP="00BA7D2C">
      <w:pPr>
        <w:pStyle w:val="a5"/>
        <w:rPr>
          <w:rFonts w:ascii="Traditional Arabic" w:hAnsi="Traditional Arabic" w:cs="Traditional Arabic"/>
          <w:sz w:val="28"/>
          <w:szCs w:val="28"/>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العيد:(وفيه دليل على جواز ذكر بعض الأوصاف المذمومة إذا تعلقت بها مصلحة أو ضرورة)أ.هـ، إحكام الأحكام(4/343).</w:t>
      </w:r>
    </w:p>
  </w:footnote>
  <w:footnote w:id="17">
    <w:p w:rsidR="00E55362" w:rsidRPr="00EC22D2" w:rsidRDefault="00E55362" w:rsidP="00BA7D2C">
      <w:pPr>
        <w:pStyle w:val="a5"/>
        <w:rPr>
          <w:rFonts w:ascii="Traditional Arabic" w:hAnsi="Traditional Arabic" w:cs="Traditional Arabic"/>
          <w:sz w:val="28"/>
          <w:szCs w:val="28"/>
          <w:rtl/>
        </w:rPr>
      </w:pPr>
      <w:r w:rsidRPr="00EC22D2">
        <w:rPr>
          <w:rStyle w:val="a6"/>
          <w:rFonts w:ascii="Traditional Arabic" w:hAnsi="Traditional Arabic" w:cs="Traditional Arabic"/>
          <w:sz w:val="28"/>
          <w:szCs w:val="28"/>
        </w:rPr>
        <w:footnoteRef/>
      </w:r>
      <w:r w:rsidRPr="00EC22D2">
        <w:rPr>
          <w:rFonts w:ascii="Traditional Arabic" w:hAnsi="Traditional Arabic" w:cs="Traditional Arabic"/>
          <w:sz w:val="28"/>
          <w:szCs w:val="28"/>
          <w:rtl/>
        </w:rPr>
        <w:t xml:space="preserve"> يقول ابن دقيق العيد:(وفيه دليل على أن ما يذكر في الاستفتاء لأجل ضرورة معرفة الحكم إذا تعلق به أذى الغير لا يوجب تعزيرا)أ.هـ، إحكام الأحكام(4/343).</w:t>
      </w:r>
    </w:p>
  </w:footnote>
  <w:footnote w:id="18">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w:t>
      </w:r>
      <w:r w:rsidRPr="00105019">
        <w:rPr>
          <w:rFonts w:ascii="Traditional Arabic" w:hAnsi="Traditional Arabic" w:cs="Traditional Arabic"/>
          <w:sz w:val="28"/>
          <w:szCs w:val="28"/>
          <w:rtl/>
        </w:rPr>
        <w:t>نظر مقاييس اللغة مادة "ضبط" (3/386).</w:t>
      </w:r>
    </w:p>
  </w:footnote>
  <w:footnote w:id="19">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w:t>
      </w:r>
      <w:r w:rsidRPr="00105019">
        <w:rPr>
          <w:rFonts w:ascii="Traditional Arabic" w:hAnsi="Traditional Arabic" w:cs="Traditional Arabic"/>
          <w:sz w:val="28"/>
          <w:szCs w:val="28"/>
          <w:rtl/>
        </w:rPr>
        <w:t>نظر لسان العرب مادة "ضبط"  (7/340).</w:t>
      </w:r>
    </w:p>
  </w:footnote>
  <w:footnote w:id="20">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w:t>
      </w:r>
      <w:r w:rsidRPr="00105019">
        <w:rPr>
          <w:rFonts w:ascii="Traditional Arabic" w:hAnsi="Traditional Arabic" w:cs="Traditional Arabic"/>
          <w:sz w:val="28"/>
          <w:szCs w:val="28"/>
          <w:rtl/>
        </w:rPr>
        <w:t>نظر الصحاح للجوهري مادة "ضبط"  (4/276).</w:t>
      </w:r>
    </w:p>
  </w:footnote>
  <w:footnote w:id="21">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المصباح المنير مادة "ضبط"  (2/357).</w:t>
      </w:r>
    </w:p>
  </w:footnote>
  <w:footnote w:id="22">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ت</w:t>
      </w:r>
      <w:r w:rsidRPr="00105019">
        <w:rPr>
          <w:rFonts w:ascii="Traditional Arabic" w:hAnsi="Traditional Arabic" w:cs="Traditional Arabic"/>
          <w:sz w:val="28"/>
          <w:szCs w:val="28"/>
          <w:rtl/>
        </w:rPr>
        <w:t>نظر هذه الإطلاقات: القواعد الفقهية للباحسين (58)، والقواعد والضوابط الفقهية القرافية (263)، والقواعد الكلية والضوابط الفقهية (21-22)، والضوابط الفقهية في المعاملات المالية عند ابن دقيق العيد (44).</w:t>
      </w:r>
    </w:p>
  </w:footnote>
  <w:footnote w:id="23">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محمد بن عبد الواحد بن عبد الحميد السيواسي ثم الإسكندري الحنفي، كمال الدين، المعروف بابن الهمام، ولد بالإسكندرية سنة 790هـ، وتوفي بالقاهرة سنة 861هـ،من مصنفاته: فتح القدير في شرح الهداية، والتحرير في أصول الفقه.</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 في ترجمته</w:t>
      </w:r>
      <w:r w:rsidRPr="00105019">
        <w:rPr>
          <w:rFonts w:ascii="Traditional Arabic" w:hAnsi="Traditional Arabic" w:cs="Traditional Arabic" w:hint="cs"/>
          <w:sz w:val="28"/>
          <w:szCs w:val="28"/>
          <w:rtl/>
        </w:rPr>
        <w:t>: شذرات الذهب (7/296)، والبدر الطالع (2/194).</w:t>
      </w:r>
    </w:p>
  </w:footnote>
  <w:footnote w:id="24">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w:t>
      </w:r>
      <w:r w:rsidRPr="00105019">
        <w:rPr>
          <w:rFonts w:ascii="Traditional Arabic" w:hAnsi="Traditional Arabic" w:cs="Traditional Arabic"/>
          <w:sz w:val="28"/>
          <w:szCs w:val="28"/>
          <w:rtl/>
        </w:rPr>
        <w:t xml:space="preserve">نظر شرح التحرير (1/29). </w:t>
      </w:r>
    </w:p>
  </w:footnote>
  <w:footnote w:id="25">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أحمد بن محمد بن علي الفيومي ثم الحموي، أبو العباس، من أهل اللغة، توفي سنة 770هـ، من مصنفاته: المصباح المنير.</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الأعلام (1/224)، معجم المؤلفين (2/132).</w:t>
      </w:r>
    </w:p>
  </w:footnote>
  <w:footnote w:id="26">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المصباح المنير</w:t>
      </w:r>
      <w:r w:rsidRPr="00105019">
        <w:rPr>
          <w:rFonts w:ascii="Traditional Arabic" w:hAnsi="Traditional Arabic" w:cs="Traditional Arabic" w:hint="cs"/>
          <w:sz w:val="28"/>
          <w:szCs w:val="28"/>
          <w:rtl/>
        </w:rPr>
        <w:t>، مادة (قعد)</w:t>
      </w:r>
      <w:r w:rsidRPr="00105019">
        <w:rPr>
          <w:rFonts w:ascii="Traditional Arabic" w:hAnsi="Traditional Arabic" w:cs="Traditional Arabic"/>
          <w:sz w:val="28"/>
          <w:szCs w:val="28"/>
          <w:rtl/>
        </w:rPr>
        <w:t xml:space="preserve"> (2/510).</w:t>
      </w:r>
    </w:p>
  </w:footnote>
  <w:footnote w:id="27">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عبد الغني بن إسماعيل بن عبد الغني الدمشقي الصالحي الحنفي النقشبندي، المعروف بالنابلسي، كان شاعرا وأديبا، ولد في دمشق سنة 1050هـ، وتوفي فيها سنة 1143هـ، من مؤلفاته: كشف الخطائر عن الأشباه والنظائر، وتعطير الأنام في تعبير الأحلام.</w:t>
      </w:r>
    </w:p>
    <w:p w:rsidR="00E55362" w:rsidRPr="00105019" w:rsidRDefault="00E55362" w:rsidP="00BA7D2C">
      <w:pPr>
        <w:pStyle w:val="a5"/>
        <w:jc w:val="both"/>
        <w:rPr>
          <w:rFonts w:ascii="Traditional Arabic" w:hAnsi="Traditional Arabic" w:cs="Traditional Arabic"/>
          <w:sz w:val="28"/>
          <w:szCs w:val="28"/>
          <w:rtl/>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الأعلام (4/32)، ومعجم المؤلفين (5/271).</w:t>
      </w:r>
    </w:p>
  </w:footnote>
  <w:footnote w:id="28">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كشف الخطائر عن الأشباه والنظائر (مخطوط)، نقلته بواسطة كتاب القواعد الفقهية للندوي (47).</w:t>
      </w:r>
    </w:p>
  </w:footnote>
  <w:footnote w:id="29">
    <w:p w:rsidR="00E55362" w:rsidRPr="00105019" w:rsidRDefault="00E55362" w:rsidP="00BA7D2C">
      <w:pPr>
        <w:pStyle w:val="a5"/>
        <w:jc w:val="both"/>
        <w:rPr>
          <w:rFonts w:ascii="Traditional Arabic" w:hAnsi="Traditional Arabic" w:cs="Traditional Arabic"/>
          <w:sz w:val="28"/>
          <w:szCs w:val="28"/>
          <w:rtl/>
        </w:rPr>
      </w:pPr>
      <w:r w:rsidRPr="00105019">
        <w:rPr>
          <w:rFonts w:ascii="Traditional Arabic" w:hAnsi="Traditional Arabic" w:cs="Traditional Arabic"/>
          <w:sz w:val="28"/>
          <w:szCs w:val="28"/>
        </w:rPr>
        <w:t xml:space="preserve"> </w:t>
      </w: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أحمد بن علي بن عبد الرحمن المنجور، أبو العباس، من علماء المغرب ومن فقهاءها، ولد في فاس سنة 926هـ، وتوفي فيها سنة 990هـ، من مؤلفاته: شرح المنهج المنتخب إلى قواعد المذهب.</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الأعلام (12/18)، ومعجم المؤلفين (5/271).  </w:t>
      </w:r>
    </w:p>
  </w:footnote>
  <w:footnote w:id="30">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شرح المنهج المنتخب (1/101).</w:t>
      </w:r>
    </w:p>
  </w:footnote>
  <w:footnote w:id="31">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عبد الرحمن بن أحمد بن رجب بن الحسن البغدادي ثم الدمشقي، زين الدين، المعروف بابن رجب، الإمام الحافظ الفقيه، ولد في بغداد سنة 736هـ، وتوفي سنة 795هـ، من مصنفاته: فتح الباري شرح صحيح البخاري وصل فيه إلى كتاب الجنائز، وجامع العلوم والحكم، وذيل طبقات الحنابلة.</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البدر الطالع (1/311)، ولحظ الألحاظ (1/118).</w:t>
      </w:r>
    </w:p>
  </w:footnote>
  <w:footnote w:id="32">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القواعد (5).</w:t>
      </w:r>
    </w:p>
  </w:footnote>
  <w:footnote w:id="33">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عبد الوهاب بن علي بن عبد الكافي الأنصاري الشافعي، أبو نصر، تاج الدين، من أبرز علماء الشافعية، تولى القضاء والتدريس، ولد في القاهرة سنة 727هـ، وتوفي في دمشق سنة 771هـ، من مؤلفاته: طبقات الشافعية الكبرى، والإبهاج في أصول الفقه، وجمع الجوامع.</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شذرات الذهب (6/221)، وطبقات الشافعية لابن قاضي شهبة (3/104).</w:t>
      </w:r>
    </w:p>
  </w:footnote>
  <w:footnote w:id="34">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الأشباه والنظائر لابن السبكي (1/11).</w:t>
      </w:r>
    </w:p>
  </w:footnote>
  <w:footnote w:id="35">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عبد الرحمن بن أبي بكر بن محمد المصري السيوطي، أبو الفضل، جلال الدين، صاحب المؤلفات الكبيرة التي بلغت نحو 600 مؤلف، اعتزل التدريس بعد الأربعين واشتغل بالتأليف، ولد في القاهرة سنة 849هـ، وتوفي سنة 911هـ، من مصنفاته: الدر المنثور في التفسير، والمزهر في اللغة، وتدريب الراوي في الحديث.</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الكواكب السائرة (1/142)، ومعجم المؤلفين (5/128).</w:t>
      </w:r>
    </w:p>
  </w:footnote>
  <w:footnote w:id="36">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الأشباه والنظائر في النحو للسيوطي</w:t>
      </w:r>
      <w:r>
        <w:rPr>
          <w:rFonts w:ascii="Traditional Arabic" w:hAnsi="Traditional Arabic" w:cs="Traditional Arabic" w:hint="cs"/>
          <w:sz w:val="28"/>
          <w:szCs w:val="28"/>
          <w:rtl/>
        </w:rPr>
        <w:t xml:space="preserve"> (1/7).</w:t>
      </w:r>
    </w:p>
  </w:footnote>
  <w:footnote w:id="37">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محمد بن أحمد بن عبد العزيز بن علي الفتوحي المصري الحنبلي، أبو بكر، تقي الدين، الشهير بابن النجار، ولد في القاهرة سنة 898هـ، وتوفي سنة 972هـ، من مصنفاته: منتهى الإرادات في الفقه، وشرح الكوكب المنير.</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الأعلام (6/6)، ومعجم المؤلفين (8/276). </w:t>
      </w:r>
    </w:p>
  </w:footnote>
  <w:footnote w:id="38">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شرح الكوكب المنير (1/30).</w:t>
      </w:r>
    </w:p>
  </w:footnote>
  <w:footnote w:id="39">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زين الدين بن إبراهيم بن محمد المصري الحنفي، الشهير بابن نجيم، توفي سنة 970هـ، من مصنفاته: البحر الرائق شرح كنز الدقائق، والأشباه والنظائر الفقهية على مذهب الحنفية.</w:t>
      </w:r>
    </w:p>
    <w:p w:rsidR="00E55362" w:rsidRPr="00105019" w:rsidRDefault="00E55362" w:rsidP="00BA7D2C">
      <w:pPr>
        <w:pStyle w:val="a5"/>
        <w:jc w:val="both"/>
        <w:rPr>
          <w:rFonts w:ascii="Traditional Arabic" w:hAnsi="Traditional Arabic" w:cs="Traditional Arabic"/>
          <w:sz w:val="28"/>
          <w:szCs w:val="28"/>
          <w:rtl/>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شذرات الذهب (8/355)، والأعلام (3/64).</w:t>
      </w:r>
    </w:p>
  </w:footnote>
  <w:footnote w:id="40">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الأشباه والنظائر لابن نجيم (137).</w:t>
      </w:r>
    </w:p>
  </w:footnote>
  <w:footnote w:id="41">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 xml:space="preserve">هو أيوب بن موسى الحسيني الكفوي الحنفي، أبو البقاء، ولد في كفا وولي فيها القضاء وتوفي </w:t>
      </w:r>
      <w:r>
        <w:rPr>
          <w:rFonts w:ascii="Traditional Arabic" w:hAnsi="Traditional Arabic" w:cs="Traditional Arabic" w:hint="cs"/>
          <w:sz w:val="28"/>
          <w:szCs w:val="28"/>
          <w:rtl/>
        </w:rPr>
        <w:t>باست</w:t>
      </w:r>
      <w:r w:rsidRPr="00105019">
        <w:rPr>
          <w:rFonts w:ascii="Traditional Arabic" w:hAnsi="Traditional Arabic" w:cs="Traditional Arabic" w:hint="cs"/>
          <w:sz w:val="28"/>
          <w:szCs w:val="28"/>
          <w:rtl/>
        </w:rPr>
        <w:t>نبول سنة 1093هـ، من مؤلفاته: الكليات، وشرح بردة البوصيري.</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الإعلام (2/38)، ومعجم المؤلفين (3/31).</w:t>
      </w:r>
    </w:p>
  </w:footnote>
  <w:footnote w:id="42">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الكليات (728).</w:t>
      </w:r>
    </w:p>
  </w:footnote>
  <w:footnote w:id="43">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عبد الرحمن بن جاد الله البناني المالكي، أبو زيد، أصله من قرية بنان في المغرب، ودرس في الأزهر، توفي سنة 1198هـ، من مصنفاته: حاشية على شرح الجلال المحلي على جمع الجوامع.</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الأعلام (3/103)، معجم المؤلفين (5/32).</w:t>
      </w:r>
    </w:p>
  </w:footnote>
  <w:footnote w:id="44">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حاشية البناني على شرح المحلي على جمع الجوامع (2/290).</w:t>
      </w:r>
    </w:p>
  </w:footnote>
  <w:footnote w:id="45">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على سبيل المثال: القواعد الفقهية للندوي (46-52)، والقواعد الفقهية للباحسين (58-67)، </w:t>
      </w:r>
      <w:r>
        <w:rPr>
          <w:rFonts w:ascii="Traditional Arabic" w:hAnsi="Traditional Arabic" w:cs="Traditional Arabic" w:hint="cs"/>
          <w:sz w:val="28"/>
          <w:szCs w:val="28"/>
          <w:rtl/>
        </w:rPr>
        <w:t xml:space="preserve">القواعد </w:t>
      </w:r>
      <w:r w:rsidRPr="00105019">
        <w:rPr>
          <w:rFonts w:ascii="Traditional Arabic" w:hAnsi="Traditional Arabic" w:cs="Traditional Arabic"/>
          <w:sz w:val="28"/>
          <w:szCs w:val="28"/>
          <w:rtl/>
        </w:rPr>
        <w:t>الكلية والضوابط الفقهية (20)، وغيرها.</w:t>
      </w:r>
    </w:p>
  </w:footnote>
  <w:footnote w:id="46">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القواعد والضوابط الفقهية القرافية (265).</w:t>
      </w:r>
    </w:p>
  </w:footnote>
  <w:footnote w:id="47">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الأشباه والنظائر لابن السبكي (2/304).</w:t>
      </w:r>
    </w:p>
  </w:footnote>
  <w:footnote w:id="48">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الأشباه والنظائر للسيوطي (648).</w:t>
      </w:r>
    </w:p>
  </w:footnote>
  <w:footnote w:id="49">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أحمد بن إدريس بن عبد الرحمن الصنهاجي المالكي، أبو العباس، شهاب الدين، الشهير بالقرافي، برع في الأصول والفقه والتفسير، ولد في مصر سنة 626هـ ونشأ فيها، وتوفي سنة 684هـ، من مصنفاته: الذخيرة في الفقه، وشرح التنقيح في أصول الفقه، وأنوار البروق في أنواء الفروق.</w:t>
      </w:r>
    </w:p>
    <w:p w:rsidR="00E55362" w:rsidRPr="00105019" w:rsidRDefault="00E55362" w:rsidP="00BA7D2C">
      <w:pPr>
        <w:pStyle w:val="a5"/>
        <w:jc w:val="both"/>
        <w:rPr>
          <w:rFonts w:ascii="Traditional Arabic" w:hAnsi="Traditional Arabic" w:cs="Traditional Arabic"/>
          <w:sz w:val="28"/>
          <w:szCs w:val="28"/>
          <w:rtl/>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الديباج المذهب (1/27)، ومعجم المؤلفين (1/158).</w:t>
      </w:r>
    </w:p>
  </w:footnote>
  <w:footnote w:id="50">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الفروق (1/119).</w:t>
      </w:r>
    </w:p>
  </w:footnote>
  <w:footnote w:id="51">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عبد العزيز بن عبد السلام بن أبي القاسم بن الحسن السلمي الدمشقي الشافعي، عز الدين، شيخ الإسلام، الملقب بسلطان العلماء، فقيه شافعي بلغ رتبة الاجتهاد، ولد في دمشق سنة 577هـ، وتوفي بالقاهرة سنة 660هـ، من مصنفاته: التفسير الكبير، وقواعد الأحكام في مصالح الأنام.</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طبقات الشافعية الكبرى لابن السبكي (8/209)، وطبقات الشافعية لابن قاضي شهبة (2/109).</w:t>
      </w:r>
    </w:p>
  </w:footnote>
  <w:footnote w:id="52">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قواعد الأحكام في مصالح الأنام (1/46).</w:t>
      </w:r>
    </w:p>
  </w:footnote>
  <w:footnote w:id="53">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الأشباه والنظائر للسيوطي (1/340).</w:t>
      </w:r>
    </w:p>
  </w:footnote>
  <w:footnote w:id="54">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الأشباه والنظائر للسبكي (1/382).</w:t>
      </w:r>
    </w:p>
  </w:footnote>
  <w:footnote w:id="55">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الأشباه والنظائر للسيوطي (2/731).</w:t>
      </w:r>
    </w:p>
  </w:footnote>
  <w:footnote w:id="56">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المصدر السابق (2/732).</w:t>
      </w:r>
    </w:p>
  </w:footnote>
  <w:footnote w:id="57">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المصدر السابق (2/741).</w:t>
      </w:r>
    </w:p>
  </w:footnote>
  <w:footnote w:id="58">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القواعد الفقهية للباحسين (66).</w:t>
      </w:r>
    </w:p>
  </w:footnote>
  <w:footnote w:id="59">
    <w:p w:rsidR="00E55362" w:rsidRPr="00105019" w:rsidRDefault="00E55362" w:rsidP="00BA7D2C">
      <w:pPr>
        <w:autoSpaceDE w:val="0"/>
        <w:autoSpaceDN w:val="0"/>
        <w:adjustRightInd w:val="0"/>
        <w:spacing w:after="0" w:line="240" w:lineRule="auto"/>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القاموس المحيط مادة "فقه" (1614).</w:t>
      </w:r>
    </w:p>
  </w:footnote>
  <w:footnote w:id="60">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الصحاح للجوهري مادة "فقه" (7/93)، ومقاييس اللغة مادة "فقه" (4/442).</w:t>
      </w:r>
    </w:p>
  </w:footnote>
  <w:footnote w:id="61">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هذا التفصيل في:</w:t>
      </w:r>
      <w:r>
        <w:rPr>
          <w:rFonts w:ascii="Traditional Arabic" w:hAnsi="Traditional Arabic" w:cs="Traditional Arabic" w:hint="cs"/>
          <w:sz w:val="28"/>
          <w:szCs w:val="28"/>
          <w:rtl/>
        </w:rPr>
        <w:t xml:space="preserve"> بداية المجتهد (2/157)،</w:t>
      </w:r>
      <w:r w:rsidRPr="00105019">
        <w:rPr>
          <w:rFonts w:ascii="Traditional Arabic" w:hAnsi="Traditional Arabic" w:cs="Traditional Arabic"/>
          <w:sz w:val="28"/>
          <w:szCs w:val="28"/>
          <w:rtl/>
        </w:rPr>
        <w:t xml:space="preserve"> إتحاف ذوي البصائر بشرح روضة النا</w:t>
      </w:r>
      <w:r>
        <w:rPr>
          <w:rFonts w:ascii="Traditional Arabic" w:hAnsi="Traditional Arabic" w:cs="Traditional Arabic"/>
          <w:sz w:val="28"/>
          <w:szCs w:val="28"/>
          <w:rtl/>
        </w:rPr>
        <w:t>ظر (1/59 وما بعدها)</w:t>
      </w:r>
      <w:r w:rsidRPr="00105019">
        <w:rPr>
          <w:rFonts w:ascii="Traditional Arabic" w:hAnsi="Traditional Arabic" w:cs="Traditional Arabic"/>
          <w:sz w:val="28"/>
          <w:szCs w:val="28"/>
          <w:rtl/>
        </w:rPr>
        <w:t>.</w:t>
      </w:r>
    </w:p>
  </w:footnote>
  <w:footnote w:id="62">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محمد بن علي بن محمد بن علي الدمشقي الحنفي، علاء الدين، المعروف بالحصكفي، فقيه أصولي مفسر، ولد بدمشق سنة 1025هـ، وتوفي فيها سنة 1088هـ، من مصنفاته: شرح تنوير الأبصار الذي سماه الدر المختار.</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الأعلام (6/294)، ومعجم المؤلفين (11/57).</w:t>
      </w:r>
    </w:p>
  </w:footnote>
  <w:footnote w:id="63">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حاشية ابن عابدين (رد المحتار على الدر المختار) (1/98).</w:t>
      </w:r>
    </w:p>
  </w:footnote>
  <w:footnote w:id="64">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ينظر: تحفة المحتاج (16/78)</w:t>
      </w:r>
      <w:r w:rsidRPr="00105019">
        <w:rPr>
          <w:rFonts w:ascii="Traditional Arabic" w:hAnsi="Traditional Arabic" w:cs="Traditional Arabic"/>
          <w:sz w:val="28"/>
          <w:szCs w:val="28"/>
          <w:rtl/>
        </w:rPr>
        <w:t>، وإتحاف ذوي البصائر (1/59).</w:t>
      </w:r>
    </w:p>
  </w:footnote>
  <w:footnote w:id="65">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حاشية ابن عابدين (رد المحتار على الدر المختار) (1/99).</w:t>
      </w:r>
    </w:p>
  </w:footnote>
  <w:footnote w:id="66">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w:t>
      </w:r>
      <w:r w:rsidRPr="00105019">
        <w:rPr>
          <w:rFonts w:ascii="Traditional Arabic" w:hAnsi="Traditional Arabic" w:cs="Traditional Arabic"/>
          <w:sz w:val="28"/>
          <w:szCs w:val="28"/>
          <w:rtl/>
        </w:rPr>
        <w:t xml:space="preserve">نظر </w:t>
      </w:r>
      <w:r>
        <w:rPr>
          <w:rFonts w:ascii="Traditional Arabic" w:hAnsi="Traditional Arabic" w:cs="Traditional Arabic" w:hint="cs"/>
          <w:sz w:val="28"/>
          <w:szCs w:val="28"/>
          <w:rtl/>
        </w:rPr>
        <w:t>شرح مختصر خليل للخرشي (1/252)</w:t>
      </w:r>
      <w:r w:rsidRPr="00105019">
        <w:rPr>
          <w:rFonts w:ascii="Traditional Arabic" w:hAnsi="Traditional Arabic" w:cs="Traditional Arabic"/>
          <w:sz w:val="28"/>
          <w:szCs w:val="28"/>
          <w:rtl/>
        </w:rPr>
        <w:t>، وإتحاف ذوي البصائر (1/59).</w:t>
      </w:r>
    </w:p>
  </w:footnote>
  <w:footnote w:id="67">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سليمان بن محمد بن عمر البجيرمي الشافعي، فقيه مصري، ولد في بجيرم سنة 1131هـ، وتوفي في قرية مصطبة سنة 1221هـ، من مصنفاته: التجريد وهو في فقه الشافعية، وتحفة اللبيب حاشية على شرح الخطيب.</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الإعلام (3/133)، ومعجم المؤلفين (4/275).</w:t>
      </w:r>
    </w:p>
  </w:footnote>
  <w:footnote w:id="68">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تحفة الحبيب على شرح الخطيب (1/64)</w:t>
      </w:r>
    </w:p>
  </w:footnote>
  <w:footnote w:id="69">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إبراهيم بن محمد بن عبد الله بن مفلح الحنبلي، أبو إسحاق، برهان الدين، الإمام البحر الهمام العلامة القدوة الفقيه الأصولي، ولد بدمشق سنة 816هـ، وتوفي فيها سنة 884هـ، من مصنفاته: الفروع، والمبدع.</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الضوء اللامع (1/95)، وشذرات الذهب (7/337).</w:t>
      </w:r>
    </w:p>
  </w:footnote>
  <w:footnote w:id="70">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المبدع (1/26).</w:t>
      </w:r>
    </w:p>
  </w:footnote>
  <w:footnote w:id="71">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عبد الله بن أحمد بن محمد بن قدامة المقدسي الجماعيلي الدمشقي الحنبلي، أبو محمد، موفق الدين، صاحب التصانيف الإمام القدوة المجتهد الفقيه، ولد بجماعيل سنة 541هـ، وتوفي في عيد الفطر سنة 620هـ، من مؤلفاته: العمدة، والكافي، والمغني.</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النجوم الزاهرة (2/200)، سير أعلام النبلاء (22/166).</w:t>
      </w:r>
    </w:p>
  </w:footnote>
  <w:footnote w:id="72">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روضة الناظر (1/59).</w:t>
      </w:r>
    </w:p>
  </w:footnote>
  <w:footnote w:id="73">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 xml:space="preserve">هو عثمان بن عمر بن أبي بكر بن يونس الكردي المالكي، أبو عمرو، جمال الدين، المعروف بابن الحاجب، عرف بالفقه والأصول والنحو والقراءات، ولد بمصر سنة 570هـ، وتوفي بالإسكندرية سنة 646هـ، من مصنفاته: منتهى السول والجدل في علمي الأصول والجدل، واختصره في مختصر منتهى السول </w:t>
      </w:r>
      <w:r>
        <w:rPr>
          <w:rFonts w:ascii="Traditional Arabic" w:hAnsi="Traditional Arabic" w:cs="Traditional Arabic" w:hint="cs"/>
          <w:sz w:val="28"/>
          <w:szCs w:val="28"/>
          <w:rtl/>
        </w:rPr>
        <w:t>و</w:t>
      </w:r>
      <w:r w:rsidRPr="00105019">
        <w:rPr>
          <w:rFonts w:ascii="Traditional Arabic" w:hAnsi="Traditional Arabic" w:cs="Traditional Arabic" w:hint="cs"/>
          <w:sz w:val="28"/>
          <w:szCs w:val="28"/>
          <w:rtl/>
        </w:rPr>
        <w:t>الأمل.</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الديباج المذهب (1/109)، شذرات الذهب (5/233).</w:t>
      </w:r>
    </w:p>
  </w:footnote>
  <w:footnote w:id="74">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رفع الحاجب عن مختصر ابن الحاجب (1/244).</w:t>
      </w:r>
    </w:p>
  </w:footnote>
  <w:footnote w:id="75">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سليمان بن عبد القوي بن عبد الكريم الطوفي البغدادي الحنبلي، أبو الربيع، نجم الدين، الفقيه الأصولي، ولد في قرية طوفى من أعمال بغداد سنة 657هـ، وتوفي سنة 716هـ، من مؤلفاته: بغية السائل في أمهات المسائل، شرح مختصر الروضة.</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ذيل طبقات الحنابلة (2/287)، وشذرات الذهب (6/38).</w:t>
      </w:r>
    </w:p>
  </w:footnote>
  <w:footnote w:id="76">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شرح مختصر الروضة (1/133).</w:t>
      </w:r>
    </w:p>
  </w:footnote>
  <w:footnote w:id="77">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محمد بن علي بن محمد بن عبد الله بن الحسن الشوكاني الخولاني الصنعاني، أبو عبد الله، مفسر محدث فقيه أصولي مؤرخ أديب نحوي منطقي، ولد بهجرة شوكان من بلاد خولان سنة 1173هـ، وتوفي بصنعاء سنة 1250هـ، من مؤلفاته: فتح القدير الجامع بين فني الرواية والدراية في علم التفسير، والفوائد المجموعة في الأحاديث الموضوعة.</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الأعلام (6/298)، ومعجم المؤلفين (11/53).</w:t>
      </w:r>
    </w:p>
  </w:footnote>
  <w:footnote w:id="78">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إرشاد الفحول (1/17)</w:t>
      </w:r>
      <w:r w:rsidRPr="00105019">
        <w:rPr>
          <w:rFonts w:ascii="Traditional Arabic" w:hAnsi="Traditional Arabic" w:cs="Traditional Arabic" w:hint="cs"/>
          <w:sz w:val="28"/>
          <w:szCs w:val="28"/>
          <w:rtl/>
        </w:rPr>
        <w:t>.</w:t>
      </w:r>
    </w:p>
  </w:footnote>
  <w:footnote w:id="79">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 xml:space="preserve">علي بن أبي علي بن محمد بن سالم التغلبي الآمدي الحنبلي ثم الشافعي، سيف الدين، فقيه أصولي متكلم منطقي، ولد بآمد سنة 551هـ، وتوفي بدمشق سنة 631هـ، من مصنفاته: </w:t>
      </w:r>
      <w:r w:rsidRPr="00105019">
        <w:rPr>
          <w:rFonts w:ascii="Traditional Arabic" w:hAnsi="Traditional Arabic" w:cs="Traditional Arabic"/>
          <w:sz w:val="28"/>
          <w:szCs w:val="28"/>
          <w:rtl/>
        </w:rPr>
        <w:t>ال</w:t>
      </w:r>
      <w:r w:rsidRPr="00105019">
        <w:rPr>
          <w:rFonts w:ascii="Traditional Arabic" w:hAnsi="Traditional Arabic" w:cs="Traditional Arabic" w:hint="cs"/>
          <w:sz w:val="28"/>
          <w:szCs w:val="28"/>
          <w:rtl/>
        </w:rPr>
        <w:t>إ</w:t>
      </w:r>
      <w:r w:rsidRPr="00105019">
        <w:rPr>
          <w:rFonts w:ascii="Traditional Arabic" w:hAnsi="Traditional Arabic" w:cs="Traditional Arabic"/>
          <w:sz w:val="28"/>
          <w:szCs w:val="28"/>
          <w:rtl/>
        </w:rPr>
        <w:t>حكام في أصول ال</w:t>
      </w:r>
      <w:r w:rsidRPr="00105019">
        <w:rPr>
          <w:rFonts w:ascii="Traditional Arabic" w:hAnsi="Traditional Arabic" w:cs="Traditional Arabic" w:hint="cs"/>
          <w:sz w:val="28"/>
          <w:szCs w:val="28"/>
          <w:rtl/>
        </w:rPr>
        <w:t>أ</w:t>
      </w:r>
      <w:r w:rsidRPr="00105019">
        <w:rPr>
          <w:rFonts w:ascii="Traditional Arabic" w:hAnsi="Traditional Arabic" w:cs="Traditional Arabic"/>
          <w:sz w:val="28"/>
          <w:szCs w:val="28"/>
          <w:rtl/>
        </w:rPr>
        <w:t>حكام</w:t>
      </w:r>
      <w:r w:rsidRPr="00105019">
        <w:rPr>
          <w:rFonts w:ascii="Traditional Arabic" w:hAnsi="Traditional Arabic" w:cs="Traditional Arabic" w:hint="cs"/>
          <w:sz w:val="28"/>
          <w:szCs w:val="28"/>
          <w:rtl/>
        </w:rPr>
        <w:t>، و</w:t>
      </w:r>
      <w:r w:rsidRPr="00105019">
        <w:rPr>
          <w:rFonts w:ascii="Traditional Arabic" w:hAnsi="Traditional Arabic" w:cs="Traditional Arabic"/>
          <w:sz w:val="28"/>
          <w:szCs w:val="28"/>
          <w:rtl/>
        </w:rPr>
        <w:t>أبكار ال</w:t>
      </w:r>
      <w:r w:rsidRPr="00105019">
        <w:rPr>
          <w:rFonts w:ascii="Traditional Arabic" w:hAnsi="Traditional Arabic" w:cs="Traditional Arabic" w:hint="cs"/>
          <w:sz w:val="28"/>
          <w:szCs w:val="28"/>
          <w:rtl/>
        </w:rPr>
        <w:t>أ</w:t>
      </w:r>
      <w:r w:rsidRPr="00105019">
        <w:rPr>
          <w:rFonts w:ascii="Traditional Arabic" w:hAnsi="Traditional Arabic" w:cs="Traditional Arabic"/>
          <w:sz w:val="28"/>
          <w:szCs w:val="28"/>
          <w:rtl/>
        </w:rPr>
        <w:t>فكار</w:t>
      </w:r>
      <w:r w:rsidRPr="00105019">
        <w:rPr>
          <w:rFonts w:ascii="Traditional Arabic" w:hAnsi="Traditional Arabic" w:cs="Traditional Arabic" w:hint="cs"/>
          <w:sz w:val="28"/>
          <w:szCs w:val="28"/>
          <w:rtl/>
        </w:rPr>
        <w:t>.</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طبقات الشافعية الكبرى لابن السبكي (8/306)، وطبقات الشافعية لابن قاضي شهبة (2/79).</w:t>
      </w:r>
    </w:p>
  </w:footnote>
  <w:footnote w:id="80">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الإحكام في أصول الأحكام (1/20).</w:t>
      </w:r>
    </w:p>
  </w:footnote>
  <w:footnote w:id="81">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عبد الرحيم بن الحسن بن علي الأسنوي الشافعي، أبو محمد، جمال الدين، برع في التفسير والفقه والأصول والعربية، ولد بأسنا في صعيد مصر سنة 704هـ، وتوفي سنة 772هـ، من مصنفاته: التمهيد في تخريج الفروع على الأصول، وطبقات الشافعية.</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طبقات الشافعية لابن قاضي شهبة (2/98)، وشذرات الذهب (6/22).</w:t>
      </w:r>
    </w:p>
  </w:footnote>
  <w:footnote w:id="82">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نهاية السول شرح منهاج الوصول (1/17).</w:t>
      </w:r>
    </w:p>
  </w:footnote>
  <w:footnote w:id="83">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الإبهاج في شرح المنهاج (1/28).</w:t>
      </w:r>
    </w:p>
  </w:footnote>
  <w:footnote w:id="84">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محمد بن بهادر بن عبد الله المصري الزركشي الشافعي، أبو عبد الله، بدر الدين، عرف بالفقه والأصول والحديث وعلوم القرآن، ولد بمصر سنة 745هـ، وتوفي سنة 794هـ، من مصنفاته: البحر المحيط في أصول الفقه، وتشنيف المسامع بشرح جمع الجوامع.</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شذرات الذهب (6/334)، طبقات الشافعية لابن قاضي شهبة (3/167).</w:t>
      </w:r>
    </w:p>
  </w:footnote>
  <w:footnote w:id="85">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البحر المحيط (1/15).</w:t>
      </w:r>
    </w:p>
  </w:footnote>
  <w:footnote w:id="86">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في شرح التعريف وبيان محترزاته: نهاية السول شرح منهاج الوصول (1/17وما بعدها)، والإبهاج في شرح المنهاج ،(1/28وما بعدها)، والبحر المحيط (1/15)، القواعد الفقهية للباحسين (38-39).</w:t>
      </w:r>
    </w:p>
  </w:footnote>
  <w:footnote w:id="87">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القواعد الفقهية للباحسين (38-39).</w:t>
      </w:r>
    </w:p>
  </w:footnote>
  <w:footnote w:id="88">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w:t>
      </w:r>
      <w:r w:rsidRPr="00105019">
        <w:rPr>
          <w:rFonts w:ascii="Traditional Arabic" w:hAnsi="Traditional Arabic" w:cs="Traditional Arabic"/>
          <w:sz w:val="28"/>
          <w:szCs w:val="28"/>
          <w:rtl/>
        </w:rPr>
        <w:t>نظر: القواعد الكلية والضوابط الفقهية (22)، والقواعد الفقهية للباحسين (67).</w:t>
      </w:r>
    </w:p>
  </w:footnote>
  <w:footnote w:id="89">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w:t>
      </w:r>
      <w:r w:rsidRPr="00105019">
        <w:rPr>
          <w:rFonts w:ascii="Traditional Arabic" w:hAnsi="Traditional Arabic" w:cs="Traditional Arabic"/>
          <w:sz w:val="28"/>
          <w:szCs w:val="28"/>
          <w:rtl/>
        </w:rPr>
        <w:t>نظر: القواعد والضوابط الفقهية عند ابن تيمية في المعاملات المالية لإبراهيم شال (50)، والضوابط الفقهية في المعاملات المالية عند ابن دقيق العيد (48).</w:t>
      </w:r>
    </w:p>
  </w:footnote>
  <w:footnote w:id="90">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w:t>
      </w:r>
      <w:r>
        <w:rPr>
          <w:rFonts w:ascii="Traditional Arabic" w:hAnsi="Traditional Arabic" w:cs="Traditional Arabic"/>
          <w:sz w:val="28"/>
          <w:szCs w:val="28"/>
          <w:rtl/>
        </w:rPr>
        <w:t xml:space="preserve">نظر شرح هذا التعريف </w:t>
      </w:r>
      <w:r>
        <w:rPr>
          <w:rFonts w:ascii="Traditional Arabic" w:hAnsi="Traditional Arabic" w:cs="Traditional Arabic" w:hint="cs"/>
          <w:sz w:val="28"/>
          <w:szCs w:val="28"/>
          <w:rtl/>
        </w:rPr>
        <w:t>في</w:t>
      </w:r>
      <w:r w:rsidRPr="00105019">
        <w:rPr>
          <w:rFonts w:ascii="Traditional Arabic" w:hAnsi="Traditional Arabic" w:cs="Traditional Arabic"/>
          <w:sz w:val="28"/>
          <w:szCs w:val="28"/>
          <w:rtl/>
        </w:rPr>
        <w:t xml:space="preserve"> المصدرين السابقين.</w:t>
      </w:r>
    </w:p>
  </w:footnote>
  <w:footnote w:id="91">
    <w:p w:rsidR="00E55362" w:rsidRPr="00150D6A" w:rsidRDefault="00E55362" w:rsidP="00BA7D2C">
      <w:pPr>
        <w:pStyle w:val="a5"/>
        <w:rPr>
          <w:rFonts w:ascii="Traditional Arabic" w:hAnsi="Traditional Arabic" w:cs="Traditional Arabic"/>
          <w:sz w:val="28"/>
          <w:szCs w:val="28"/>
        </w:rPr>
      </w:pPr>
      <w:r w:rsidRPr="00150D6A">
        <w:rPr>
          <w:rStyle w:val="a6"/>
          <w:rFonts w:ascii="Traditional Arabic" w:hAnsi="Traditional Arabic" w:cs="Traditional Arabic"/>
          <w:sz w:val="28"/>
          <w:szCs w:val="28"/>
        </w:rPr>
        <w:footnoteRef/>
      </w:r>
      <w:r w:rsidRPr="00150D6A">
        <w:rPr>
          <w:rFonts w:ascii="Traditional Arabic" w:hAnsi="Traditional Arabic" w:cs="Traditional Arabic"/>
          <w:sz w:val="28"/>
          <w:szCs w:val="28"/>
          <w:rtl/>
        </w:rPr>
        <w:t xml:space="preserve"> البقرة (127).</w:t>
      </w:r>
    </w:p>
  </w:footnote>
  <w:footnote w:id="92">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لسان العرب مادة (قعد)  (3/357)، ومقاييس اللغة مادة (قعد)  (5/109)، والمصباح المنير مادة (قعد)  (2/510)، و</w:t>
      </w:r>
      <w:r>
        <w:rPr>
          <w:rFonts w:ascii="Traditional Arabic" w:hAnsi="Traditional Arabic" w:cs="Traditional Arabic" w:hint="cs"/>
          <w:sz w:val="28"/>
          <w:szCs w:val="28"/>
          <w:rtl/>
        </w:rPr>
        <w:t>م</w:t>
      </w:r>
      <w:r w:rsidRPr="00105019">
        <w:rPr>
          <w:rFonts w:ascii="Traditional Arabic" w:hAnsi="Traditional Arabic" w:cs="Traditional Arabic"/>
          <w:sz w:val="28"/>
          <w:szCs w:val="28"/>
          <w:rtl/>
        </w:rPr>
        <w:t>ختار الصحاح</w:t>
      </w:r>
      <w:r>
        <w:rPr>
          <w:rFonts w:ascii="Traditional Arabic" w:hAnsi="Traditional Arabic" w:cs="Traditional Arabic" w:hint="cs"/>
          <w:sz w:val="28"/>
          <w:szCs w:val="28"/>
          <w:rtl/>
        </w:rPr>
        <w:t xml:space="preserve"> مادة (قعد)</w:t>
      </w:r>
      <w:r w:rsidRPr="00105019">
        <w:rPr>
          <w:rFonts w:ascii="Traditional Arabic" w:hAnsi="Traditional Arabic" w:cs="Traditional Arabic"/>
          <w:sz w:val="28"/>
          <w:szCs w:val="28"/>
          <w:rtl/>
        </w:rPr>
        <w:t xml:space="preserve"> (560).</w:t>
      </w:r>
    </w:p>
  </w:footnote>
  <w:footnote w:id="93">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النور (60).</w:t>
      </w:r>
    </w:p>
  </w:footnote>
  <w:footnote w:id="94">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إبراهيم بن السري بن سهل الزجاج، أبو إسحاق، من علماء النحو واللغة، ولد في بغداد سنة 241هـ، وتوفي فيها سنة 311هـ، من مصنفاته: معاني القرآن، والاشتقاق في الأدب واللغة.</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البلغة في تراجم أئمة النحو واللغة (2)، ومعجم الأدباء (1/130).</w:t>
      </w:r>
    </w:p>
  </w:footnote>
  <w:footnote w:id="95">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تاج العروس مادة (قعد) (9/60).</w:t>
      </w:r>
    </w:p>
  </w:footnote>
  <w:footnote w:id="96">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إلى كثير من هذه التعريفات مع مناقشاتها: القواعد الفقهية للباحسين (19 وما بعدها)، والقواعد الكلية والضوابط الفقهية (16 وما بعدها)، الوجيز في إيضاح قواعد الفقه الكلية (14 وما بعدها).</w:t>
      </w:r>
    </w:p>
  </w:footnote>
  <w:footnote w:id="97">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القواعد الكلية والضوابط الفقهية (18).</w:t>
      </w:r>
    </w:p>
  </w:footnote>
  <w:footnote w:id="98">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القواعد الفقهية للباحسين (54).</w:t>
      </w:r>
    </w:p>
  </w:footnote>
  <w:footnote w:id="99">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التعريفات للجرجاني (226).</w:t>
      </w:r>
    </w:p>
  </w:footnote>
  <w:footnote w:id="100">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القواعد الفقهية للباحسين (20).</w:t>
      </w:r>
    </w:p>
  </w:footnote>
  <w:footnote w:id="101">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نفس المصدر (54).</w:t>
      </w:r>
    </w:p>
  </w:footnote>
  <w:footnote w:id="102">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w:t>
      </w:r>
      <w:r w:rsidRPr="00105019">
        <w:rPr>
          <w:rFonts w:ascii="Traditional Arabic" w:hAnsi="Traditional Arabic" w:cs="Traditional Arabic"/>
          <w:sz w:val="28"/>
          <w:szCs w:val="28"/>
          <w:rtl/>
        </w:rPr>
        <w:t>نظر صفحة (</w:t>
      </w:r>
      <w:r>
        <w:rPr>
          <w:rFonts w:ascii="Traditional Arabic" w:hAnsi="Traditional Arabic" w:cs="Traditional Arabic" w:hint="cs"/>
          <w:sz w:val="28"/>
          <w:szCs w:val="28"/>
          <w:rtl/>
        </w:rPr>
        <w:t>15</w:t>
      </w:r>
      <w:r w:rsidRPr="0010501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وما بعدها </w:t>
      </w:r>
      <w:r w:rsidRPr="00105019">
        <w:rPr>
          <w:rFonts w:ascii="Traditional Arabic" w:hAnsi="Traditional Arabic" w:cs="Traditional Arabic"/>
          <w:sz w:val="28"/>
          <w:szCs w:val="28"/>
          <w:rtl/>
        </w:rPr>
        <w:t>من هذا البحث.</w:t>
      </w:r>
    </w:p>
  </w:footnote>
  <w:footnote w:id="103">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w:t>
      </w:r>
      <w:r w:rsidRPr="00105019">
        <w:rPr>
          <w:rFonts w:ascii="Traditional Arabic" w:hAnsi="Traditional Arabic" w:cs="Traditional Arabic"/>
          <w:sz w:val="28"/>
          <w:szCs w:val="28"/>
          <w:rtl/>
        </w:rPr>
        <w:t>نظر القواعد الكلية والضوابط الفقهية (23).</w:t>
      </w:r>
    </w:p>
  </w:footnote>
  <w:footnote w:id="104">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w:t>
      </w:r>
      <w:r w:rsidRPr="00105019">
        <w:rPr>
          <w:rFonts w:ascii="Traditional Arabic" w:hAnsi="Traditional Arabic" w:cs="Traditional Arabic"/>
          <w:sz w:val="28"/>
          <w:szCs w:val="28"/>
          <w:rtl/>
        </w:rPr>
        <w:t>نظر: القواعد الفقهية للندوي (50)، ومقدمة تحقيق الأشباه والنظائر للسيوطي (1/22-23).</w:t>
      </w:r>
    </w:p>
  </w:footnote>
  <w:footnote w:id="105">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في ترجمته: البداية والنهاية (14/435وما بعدها)، وطبقات الشافعية لابن قاضي شهبة (2/229 وما بعدها)، وطبقات الشافعية الكبرى للسبكي (9/207 وما بعدها)، شذرات الذهب لابن العماد (6/4 وما بعدها)، طبقات الحفاظ (542)، وفوات الوفيات (3/442 وما بعدها)، وتاريخ الإسلام للذهبي (53/23 وما بعدها)، وأعيان العصر وأعوان النصر (4/576 وما بعدها)، الدرر الكامنة (5/348 وما بعدها)، ورفع الإصر عن قضاة مصر (395 وما بعدها)، والطالع السعيد (567وما بعدها)، والأعلام (6/286)، وابن دقيق العيد حياته وديوانه لعلي صافي.</w:t>
      </w:r>
    </w:p>
  </w:footnote>
  <w:footnote w:id="106">
    <w:p w:rsidR="00E55362" w:rsidRPr="00F555B6" w:rsidRDefault="00E55362" w:rsidP="00BA7D2C">
      <w:pPr>
        <w:pStyle w:val="a5"/>
        <w:jc w:val="both"/>
        <w:rPr>
          <w:rFonts w:ascii="Traditional Arabic" w:hAnsi="Traditional Arabic" w:cs="Traditional Arabic"/>
          <w:sz w:val="28"/>
          <w:szCs w:val="28"/>
          <w:rtl/>
        </w:rPr>
      </w:pPr>
      <w:r w:rsidRPr="00F555B6">
        <w:rPr>
          <w:rStyle w:val="a6"/>
          <w:rFonts w:ascii="Traditional Arabic" w:hAnsi="Traditional Arabic" w:cs="Traditional Arabic"/>
          <w:sz w:val="28"/>
          <w:szCs w:val="28"/>
        </w:rPr>
        <w:footnoteRef/>
      </w:r>
      <w:r w:rsidRPr="00F555B6">
        <w:rPr>
          <w:rFonts w:ascii="Traditional Arabic" w:hAnsi="Traditional Arabic" w:cs="Traditional Arabic"/>
          <w:sz w:val="28"/>
          <w:szCs w:val="28"/>
          <w:rtl/>
        </w:rPr>
        <w:t xml:space="preserve"> الطيلسان: فارسي معرب، وهو ضرب من ثياب العجم. ينظر: المصباح المنير (194)، ولسان العرب (6/124).</w:t>
      </w:r>
    </w:p>
  </w:footnote>
  <w:footnote w:id="107">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الطالع السعيد (435).</w:t>
      </w:r>
    </w:p>
  </w:footnote>
  <w:footnote w:id="108">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في ترجمته: عقد الجمان في تاريخ أهل الزمان (1/123)، والوافي بالوفيات (7/94ومابعدها).</w:t>
      </w:r>
    </w:p>
  </w:footnote>
  <w:footnote w:id="109">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اللباب في معرفة الأنساب (3/38)، والأنساب للسمعاني (4/56).</w:t>
      </w:r>
    </w:p>
  </w:footnote>
  <w:footnote w:id="110">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معجم البلدان (5/413).</w:t>
      </w:r>
    </w:p>
  </w:footnote>
  <w:footnote w:id="111">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عقد الجمان في تاريخ أهل الزمان (1/123)، والوافي بالوفيات (7/94).</w:t>
      </w:r>
    </w:p>
  </w:footnote>
  <w:footnote w:id="112">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معجم البلدان (3/408).</w:t>
      </w:r>
    </w:p>
  </w:footnote>
  <w:footnote w:id="113">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عقد الجمان في تاريخ أهل الزمان (1/123)، والوافي بالوفيات (7/94).</w:t>
      </w:r>
    </w:p>
  </w:footnote>
  <w:footnote w:id="114">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البداية والنهاية (14/435).</w:t>
      </w:r>
    </w:p>
  </w:footnote>
  <w:footnote w:id="115">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أعيان العصر وأعوان النصر (4/580).</w:t>
      </w:r>
    </w:p>
  </w:footnote>
  <w:footnote w:id="116">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المصدر السابق.</w:t>
      </w:r>
    </w:p>
  </w:footnote>
  <w:footnote w:id="117">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فوات الوفيات (3/443)، وأعيان العصر وأعوان النصر (4/581).</w:t>
      </w:r>
    </w:p>
  </w:footnote>
  <w:footnote w:id="118">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ستأتي ترجمة هؤلاء الأعلام ومن بعدهم عند الكلام عن مشايخه.</w:t>
      </w:r>
    </w:p>
  </w:footnote>
  <w:footnote w:id="119">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فوات الوفيات (3/443).</w:t>
      </w:r>
    </w:p>
  </w:footnote>
  <w:footnote w:id="120">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مرآة الجنان (3/236).</w:t>
      </w:r>
    </w:p>
  </w:footnote>
  <w:footnote w:id="121">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خليل بن أيبك بن عبد الله الصفدي الشافعي، أبو الصفا، صلاح الدين، أديب مؤرخ كثير التصانيف، ولد بفلسطين سنة 696هـ، وتوفي بدمشق سنة 764هـ، من مصنفاته: الوافي بالوفيات، ونكت الهميان.</w:t>
      </w:r>
    </w:p>
    <w:p w:rsidR="00E55362" w:rsidRPr="00105019" w:rsidRDefault="00E55362" w:rsidP="00BA7D2C">
      <w:pPr>
        <w:pStyle w:val="a5"/>
        <w:jc w:val="both"/>
        <w:rPr>
          <w:rFonts w:ascii="Traditional Arabic" w:hAnsi="Traditional Arabic" w:cs="Traditional Arabic"/>
          <w:sz w:val="28"/>
          <w:szCs w:val="28"/>
          <w:rtl/>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شذرات الذهب (6/199)، طبقات الشافعية لابن قاضي شهبة (3/89).</w:t>
      </w:r>
    </w:p>
  </w:footnote>
  <w:footnote w:id="122">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أخرجه أبو داود في كتاب الملاحم، باب ما </w:t>
      </w:r>
      <w:r>
        <w:rPr>
          <w:rFonts w:ascii="Traditional Arabic" w:hAnsi="Traditional Arabic" w:cs="Traditional Arabic"/>
          <w:sz w:val="28"/>
          <w:szCs w:val="28"/>
          <w:rtl/>
        </w:rPr>
        <w:t>يذكر في قرن المائة، برقم (4291)</w:t>
      </w:r>
      <w:r>
        <w:rPr>
          <w:rFonts w:ascii="Traditional Arabic" w:hAnsi="Traditional Arabic" w:cs="Traditional Arabic" w:hint="cs"/>
          <w:sz w:val="28"/>
          <w:szCs w:val="28"/>
          <w:rtl/>
        </w:rPr>
        <w:t>، صححه السخاوي في المقاصد الحسنة (102)، وصححه الألباني في السلسلة الصحيحة (2/98) برقم (599).</w:t>
      </w:r>
    </w:p>
  </w:footnote>
  <w:footnote w:id="123">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05019">
        <w:rPr>
          <w:rFonts w:ascii="Traditional Arabic" w:hAnsi="Traditional Arabic" w:cs="Traditional Arabic"/>
          <w:sz w:val="28"/>
          <w:szCs w:val="28"/>
          <w:rtl/>
        </w:rPr>
        <w:t>أعيان العصر وأعوان النصر (4/577-578).</w:t>
      </w:r>
    </w:p>
  </w:footnote>
  <w:footnote w:id="124">
    <w:p w:rsidR="00E55362" w:rsidRPr="00105019" w:rsidRDefault="00E55362" w:rsidP="00BA7D2C">
      <w:pPr>
        <w:pStyle w:val="a5"/>
        <w:tabs>
          <w:tab w:val="left" w:pos="2561"/>
        </w:tabs>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محمد بن أحمد بن قايماز الذهبي، أبو عبد الله، شمس الدين، الإمام العلامة الحافظ المؤرخ، ولد بدمشق سنة 673هـ، وتوفي فيها سنة 748هـ، من مصنفاته: تاريخ الإسلام، وسير أعلام النبلاء، وميزان الاعتدال.</w:t>
      </w:r>
    </w:p>
    <w:p w:rsidR="00E55362" w:rsidRPr="00105019" w:rsidRDefault="00E55362" w:rsidP="00BA7D2C">
      <w:pPr>
        <w:pStyle w:val="a5"/>
        <w:tabs>
          <w:tab w:val="left" w:pos="2561"/>
        </w:tabs>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الوافي بالوفيات (1/217)، وفوات الوفيات (2/315).</w:t>
      </w:r>
    </w:p>
  </w:footnote>
  <w:footnote w:id="125">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تذكرة الحفاظ (4/1481).</w:t>
      </w:r>
    </w:p>
  </w:footnote>
  <w:footnote w:id="126">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طبقات الشافعية الكبرى (9/206).</w:t>
      </w:r>
    </w:p>
  </w:footnote>
  <w:footnote w:id="127">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سبقت الإشارة إلى ترجمته</w:t>
      </w:r>
      <w:r>
        <w:rPr>
          <w:rFonts w:ascii="Traditional Arabic" w:hAnsi="Traditional Arabic" w:cs="Traditional Arabic" w:hint="cs"/>
          <w:sz w:val="28"/>
          <w:szCs w:val="28"/>
          <w:rtl/>
        </w:rPr>
        <w:t xml:space="preserve"> صفحة (37).</w:t>
      </w:r>
    </w:p>
  </w:footnote>
  <w:footnote w:id="128">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عبد العظيم بن عبد القوي بن عبد الله المنذري الشامي ثم المصري الشافعي، أبو محمد، زكي الدين، الحافظ الكبير والإمام الثبت، ولد بمصر سنة 581هـ، وتوفي فيها سنة 656هـ، من مصنفاته: الترغيب والترهيب، ومختصر صحيح مسلم.</w:t>
      </w:r>
    </w:p>
    <w:p w:rsidR="00E55362" w:rsidRPr="00105019" w:rsidRDefault="00E55362" w:rsidP="00BA7D2C">
      <w:pPr>
        <w:pStyle w:val="a5"/>
        <w:jc w:val="both"/>
        <w:rPr>
          <w:rFonts w:ascii="Traditional Arabic" w:hAnsi="Traditional Arabic" w:cs="Traditional Arabic"/>
          <w:sz w:val="28"/>
          <w:szCs w:val="28"/>
          <w:rtl/>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الوافي بالوفيات (6/202)، تذكرة الحفاظ (4/1436).</w:t>
      </w:r>
    </w:p>
  </w:footnote>
  <w:footnote w:id="129">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سبقت ترجمت</w:t>
      </w:r>
      <w:r w:rsidRPr="00105019">
        <w:rPr>
          <w:rFonts w:ascii="Traditional Arabic" w:hAnsi="Traditional Arabic" w:cs="Traditional Arabic" w:hint="cs"/>
          <w:sz w:val="28"/>
          <w:szCs w:val="28"/>
          <w:rtl/>
        </w:rPr>
        <w:t>ه</w:t>
      </w:r>
      <w:r>
        <w:rPr>
          <w:rFonts w:ascii="Traditional Arabic" w:hAnsi="Traditional Arabic" w:cs="Traditional Arabic" w:hint="cs"/>
          <w:sz w:val="28"/>
          <w:szCs w:val="28"/>
          <w:rtl/>
        </w:rPr>
        <w:t xml:space="preserve"> صفحة (19)</w:t>
      </w:r>
      <w:r w:rsidRPr="00105019">
        <w:rPr>
          <w:rFonts w:ascii="Traditional Arabic" w:hAnsi="Traditional Arabic" w:cs="Traditional Arabic" w:hint="cs"/>
          <w:sz w:val="28"/>
          <w:szCs w:val="28"/>
          <w:rtl/>
        </w:rPr>
        <w:t>.</w:t>
      </w:r>
    </w:p>
  </w:footnote>
  <w:footnote w:id="130">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 xml:space="preserve">هو هبة الله بن عبد الله بن سيد الكل العذري القفطي، أبو القاسم، بهاء الدين، مفسر محدث فقيه أصولي متكلم، </w:t>
      </w:r>
      <w:r>
        <w:rPr>
          <w:rFonts w:ascii="Traditional Arabic" w:hAnsi="Traditional Arabic" w:cs="Traditional Arabic" w:hint="cs"/>
          <w:sz w:val="28"/>
          <w:szCs w:val="28"/>
          <w:rtl/>
        </w:rPr>
        <w:t>ولد بقفط سنة 600هـ، وتوفي سنة بإ</w:t>
      </w:r>
      <w:r w:rsidRPr="00105019">
        <w:rPr>
          <w:rFonts w:ascii="Traditional Arabic" w:hAnsi="Traditional Arabic" w:cs="Traditional Arabic" w:hint="cs"/>
          <w:sz w:val="28"/>
          <w:szCs w:val="28"/>
          <w:rtl/>
        </w:rPr>
        <w:t>سنا سنة 697هـ، من مؤلفاته: النصائح المفترضة في فضائح الرفضة، شرح الهادي في فروع الفقه.</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شذرات الذهب (5/438)، طبقات الشافعية الكبرى (8/390).</w:t>
      </w:r>
    </w:p>
  </w:footnote>
  <w:footnote w:id="131">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علي بن هبة الله بن سلامة اللخمي المصري الشافعي، أبو الحسن، بهاء الدين، المعروف بابن الجميزي، مسند الديار المصرية في عصره وخطيبها ومدرسها، ولد بمصر سنة 559هـ، وتوفي فيها سنة 649هـ.</w:t>
      </w:r>
    </w:p>
    <w:p w:rsidR="00E55362" w:rsidRPr="00105019" w:rsidRDefault="00E55362" w:rsidP="00BA7D2C">
      <w:pPr>
        <w:pStyle w:val="a5"/>
        <w:jc w:val="both"/>
        <w:rPr>
          <w:rFonts w:ascii="Traditional Arabic" w:hAnsi="Traditional Arabic" w:cs="Traditional Arabic"/>
          <w:sz w:val="28"/>
          <w:szCs w:val="28"/>
          <w:rtl/>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الوافي بالوفيات (7/88)، سير أعلام النبلاء (23/254).</w:t>
      </w:r>
    </w:p>
  </w:footnote>
  <w:footnote w:id="132">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أحمد بن عبد الدائم بن نعمة المقدسي النابلسي، أبو العباس، زين الدين، نسّاخ من شيوخ الحنابلة وعالم بالحديث وكان حسن الخط سريعا فيه، ولد بفندق الشيوخ من أرض نابلس سنة 575هـ، وتوفي بدمشق سنة 668هـ.</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عقد الجمان (1/126)، والنجوم الزاهرة (2/322).</w:t>
      </w:r>
    </w:p>
  </w:footnote>
  <w:footnote w:id="133">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عبد الوهاب بن الحسن بن محمد بن الحسن بن هبة الله الدمشقي الشافعي، أبو الحسن، تاج الدين، المعروف بابن عساكر، ولد سنة 591هـ، وتوفي بمكة سنة 660هـ.</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ذيل مرآة الزمان (1/226)، الوافي بالوفيات (6/286).</w:t>
      </w:r>
    </w:p>
  </w:footnote>
  <w:footnote w:id="134">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علي بن أحمد بن عبد الواحد السعدي المقدسي الصالحي الحنبلي،أبو الحسن،فخر الدين، المعروف بابن البخاري، نعته الذهبي بمسند الدنيا وله شعر جيد، ولد سنة 595هـ، وتوفي بدمشق سنة 690هـ.</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ذيل طبقات الحنابلة (2/251)، شذرات الذهب (5/413).</w:t>
      </w:r>
    </w:p>
  </w:footnote>
  <w:footnote w:id="135">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يحيى بن علي بن عبد الله بن علي بن مفرج القرشي الأموي النابلسي ثم المصري، أبو الحسين، رشيد الدين، المعروف بالرشيد العطار، محدث من الحفاظ، ولد بنابلس سنة 584هـ، وتوفي بالقاهرة سنة 6</w:t>
      </w:r>
      <w:r>
        <w:rPr>
          <w:rFonts w:ascii="Traditional Arabic" w:hAnsi="Traditional Arabic" w:cs="Traditional Arabic" w:hint="cs"/>
          <w:sz w:val="28"/>
          <w:szCs w:val="28"/>
          <w:rtl/>
        </w:rPr>
        <w:t>6</w:t>
      </w:r>
      <w:r w:rsidRPr="00105019">
        <w:rPr>
          <w:rFonts w:ascii="Traditional Arabic" w:hAnsi="Traditional Arabic" w:cs="Traditional Arabic" w:hint="cs"/>
          <w:sz w:val="28"/>
          <w:szCs w:val="28"/>
          <w:rtl/>
        </w:rPr>
        <w:t>2هـ، من مؤلفاته: المعجم في تراجم شيوخه، وتحفة المستزيد في الأحاديث الثمانية المسانيد.</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تذكرة الحفاظ (4/1442)، شذرات الذهب (5/310).</w:t>
      </w:r>
    </w:p>
  </w:footnote>
  <w:footnote w:id="136">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محمد بن عبد الله بن محمد بن أبي الفضل السلمي المرسي، أبو عبد الله، شرف الدين، عالم بالأدب والتفسير والحديث ضرير، ولد سنة 570هـ، وتوفي سنة 655هـ، من مؤلفاته: التفسير الكبير والأوسط والصغير.</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سير أعلام النبلاء (23/14)، شذرات الذهب (5/286).</w:t>
      </w:r>
    </w:p>
  </w:footnote>
  <w:footnote w:id="137">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سبقت ترجمته</w:t>
      </w:r>
      <w:r>
        <w:rPr>
          <w:rFonts w:ascii="Traditional Arabic" w:hAnsi="Traditional Arabic" w:cs="Traditional Arabic" w:hint="cs"/>
          <w:sz w:val="28"/>
          <w:szCs w:val="28"/>
          <w:rtl/>
        </w:rPr>
        <w:t xml:space="preserve"> صفحة (41)</w:t>
      </w:r>
      <w:r w:rsidRPr="00105019">
        <w:rPr>
          <w:rFonts w:ascii="Traditional Arabic" w:hAnsi="Traditional Arabic" w:cs="Traditional Arabic" w:hint="cs"/>
          <w:sz w:val="28"/>
          <w:szCs w:val="28"/>
          <w:rtl/>
        </w:rPr>
        <w:t>.</w:t>
      </w:r>
    </w:p>
  </w:footnote>
  <w:footnote w:id="138">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محمد بن محمد بن محمد بن أحمد بن سيد الناس اليعمري الشافعي، أبو الفتح، فتح الدين، ولد بالقاهرة سنة671هـ، وتوفي فيها سنة 734هـ، من مؤلفاته: عيون الأثر في فنون المغازي والشمائل والسير، وبشرى اللبيب في ذكرى الحبيب.</w:t>
      </w:r>
    </w:p>
    <w:p w:rsidR="00E55362" w:rsidRPr="00105019" w:rsidRDefault="00E55362" w:rsidP="00BA7D2C">
      <w:pPr>
        <w:pStyle w:val="a5"/>
        <w:jc w:val="both"/>
        <w:rPr>
          <w:rFonts w:ascii="Traditional Arabic" w:hAnsi="Traditional Arabic" w:cs="Traditional Arabic"/>
          <w:sz w:val="28"/>
          <w:szCs w:val="28"/>
          <w:rtl/>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أعيان العصر (2/433)، البدر الطالع (2/242).</w:t>
      </w:r>
    </w:p>
  </w:footnote>
  <w:footnote w:id="139">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محمد بن يوسف بن علي بن يوسف ابن حيان الغرناطي النحوي، من كبار علماء العربية والتفسير والحديث، ولد بغرناطة سنة 654هـ، وتفي بالقاهرة سنة 745هـ، من مصنفاته: البحر المحيط في التفسير.</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الإحاطة </w:t>
      </w:r>
      <w:r>
        <w:rPr>
          <w:rFonts w:ascii="Traditional Arabic" w:hAnsi="Traditional Arabic" w:cs="Traditional Arabic" w:hint="cs"/>
          <w:sz w:val="28"/>
          <w:szCs w:val="28"/>
          <w:rtl/>
        </w:rPr>
        <w:t>ف</w:t>
      </w:r>
      <w:r w:rsidRPr="00105019">
        <w:rPr>
          <w:rFonts w:ascii="Traditional Arabic" w:hAnsi="Traditional Arabic" w:cs="Traditional Arabic" w:hint="cs"/>
          <w:sz w:val="28"/>
          <w:szCs w:val="28"/>
          <w:rtl/>
        </w:rPr>
        <w:t xml:space="preserve">ي أخبار غرناطة (3/28)، البلغة (58). </w:t>
      </w:r>
    </w:p>
  </w:footnote>
  <w:footnote w:id="140">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محمد بن عبد الرحمن المزي، أبو الحجاج، جمال الدين، محدث الديار الشامية في عصره، ولد بحلب سنة 654هـ، وتوفي بدمشق سنة 742هـ، من مصنفاته: تهذيب الكمال في أسماء الرجال، وتحفة الأشراف.</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شذرات الذهب (6/135)، طبقات الشافعية لابن قاضي شهبة (3/74).</w:t>
      </w:r>
    </w:p>
  </w:footnote>
  <w:footnote w:id="141">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محمد بن عمر بن محمد ابن رشيد الفهري، أبو عبد الله، محب الدين، الرحالة، ولد سنة 657هـ، وتوفي سنة 721هـ.</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الإحاطة (3/102)، وأعيان العصر (2/368).</w:t>
      </w:r>
    </w:p>
  </w:footnote>
  <w:footnote w:id="142">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جعفر بن ثعلب بن جعفر الأدفوي، أبو الفضل، كمال الدين، مؤرخ له علم بالفقه والأدب والفرائض والموسيقى، ولد بأدفو بص</w:t>
      </w:r>
      <w:r>
        <w:rPr>
          <w:rFonts w:ascii="Traditional Arabic" w:hAnsi="Traditional Arabic" w:cs="Traditional Arabic" w:hint="cs"/>
          <w:sz w:val="28"/>
          <w:szCs w:val="28"/>
          <w:rtl/>
        </w:rPr>
        <w:t>ع</w:t>
      </w:r>
      <w:r w:rsidRPr="00105019">
        <w:rPr>
          <w:rFonts w:ascii="Traditional Arabic" w:hAnsi="Traditional Arabic" w:cs="Traditional Arabic" w:hint="cs"/>
          <w:sz w:val="28"/>
          <w:szCs w:val="28"/>
          <w:rtl/>
        </w:rPr>
        <w:t>يد مصر سنة 685هـ، وتوفي بالقاهرة سنة 748هـ، من مصنفاته: الطالع السعيد الجامع لأسماء نجباء الصعيد، الإمتاع بأحكام السماع.</w:t>
      </w:r>
    </w:p>
    <w:p w:rsidR="00E55362" w:rsidRPr="00105019" w:rsidRDefault="00E55362" w:rsidP="00BA7D2C">
      <w:pPr>
        <w:pStyle w:val="a5"/>
        <w:jc w:val="both"/>
        <w:rPr>
          <w:rFonts w:ascii="Traditional Arabic" w:hAnsi="Traditional Arabic" w:cs="Traditional Arabic"/>
          <w:sz w:val="28"/>
          <w:szCs w:val="28"/>
          <w:rtl/>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طبقات الشافعية الكبرى (9/407)، وطبقات الشافعية لابن قاضي شهبة (3/20).</w:t>
      </w:r>
    </w:p>
  </w:footnote>
  <w:footnote w:id="143">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أحمد بن محمد بن علي الأنصاري، أبو العباس، نجم الدين، المعروف بابن الرفعة، فقيه شافعي من فضلاء مصر، ولد سنة 645هـ، وتوفي سنة 710هـ.</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المنهل الصافي (1/97)، السلوك لمعرفة دول الملوك (1/375).</w:t>
      </w:r>
    </w:p>
  </w:footnote>
  <w:footnote w:id="144">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علي بن إسماعيل بن يوسف القونوي، أبو الحسن، علاء الدين، فقيه من فقهاء الشافعية، ولد بقونية سنة 668هـ، وتوفي سنة 729هـ، من مصنفاته: تاريخ مصر ، وشرح صحيح البخاري.</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البداية والنهاية (14/147)، وأعيان العصر (2/26). </w:t>
      </w:r>
    </w:p>
  </w:footnote>
  <w:footnote w:id="145">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عبد الكريم بن عبد النور بن منير الحلبي المصري، حافظ للحديث، ولد بحماة سنة 664هـ، وتوفي سنة 735هـ.</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البداية والنهاية (14/171)، والوافي بالوفيات (1/220).</w:t>
      </w:r>
    </w:p>
  </w:footnote>
  <w:footnote w:id="146">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محمد بن أبي بكر بن عيسى الأخنائي السعدي المصري الشافعي، علم الدين، قاضي دمشق، ولد بالقاهرة سنة 664هـ، وتوفي بدمشق سنة 732هـ.</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طبقات الشافعية الكبرى (9/308)، وطبقات الشافعية لابن قاضي شهبة (2/283). </w:t>
      </w:r>
    </w:p>
  </w:footnote>
  <w:footnote w:id="147">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شرح الإلمام بتحقيق عبد العزيز السعيد –رسالة ماجستير- (1/4).</w:t>
      </w:r>
    </w:p>
  </w:footnote>
  <w:footnote w:id="148">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أحمد بن علي بن محمد الكناني العسقلاني، أبو الفضل، شهاب الدين، من أئمة الحديث الكبار والمؤرخين، ولد بالقاهرة سنة 773هـ، وتوفي فيها سنة 852هـ، من مصنفاته: فتح الباري شرح صحيح البخاري، والدرر الكامنة في أعيان المائة الثامنة، و لسان الميزان.</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البدر الطالع (1/81)، والضوء اللامع (1/268).</w:t>
      </w:r>
    </w:p>
  </w:footnote>
  <w:footnote w:id="149">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الدرر الكامنة (5/348).</w:t>
      </w:r>
    </w:p>
  </w:footnote>
  <w:footnote w:id="150">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تذكرة الحفاظ (4/1482).</w:t>
      </w:r>
    </w:p>
  </w:footnote>
  <w:footnote w:id="151">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طبقات الشافعية لابن قاضي شهبة (2/231).</w:t>
      </w:r>
    </w:p>
  </w:footnote>
  <w:footnote w:id="152">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طبقات الشافعية الكبرى لابن السبكي (9/207).</w:t>
      </w:r>
    </w:p>
  </w:footnote>
  <w:footnote w:id="153">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المرجع السابق</w:t>
      </w:r>
      <w:r w:rsidRPr="00105019">
        <w:rPr>
          <w:rFonts w:ascii="Traditional Arabic" w:hAnsi="Traditional Arabic" w:cs="Traditional Arabic"/>
          <w:sz w:val="28"/>
          <w:szCs w:val="28"/>
          <w:rtl/>
        </w:rPr>
        <w:t>.</w:t>
      </w:r>
    </w:p>
  </w:footnote>
  <w:footnote w:id="154">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sidRPr="00105019">
        <w:rPr>
          <w:rFonts w:ascii="Traditional Arabic" w:hAnsi="Traditional Arabic" w:cs="Traditional Arabic" w:hint="cs"/>
          <w:sz w:val="28"/>
          <w:szCs w:val="28"/>
          <w:rtl/>
        </w:rPr>
        <w:t>هو مسعود بن أحمد بن مسعود بن زيد الحارثي العراقي ثم المصري، سعد الدين، فقيه حنبلي، ولد بمصر سنة 652هـ، وتوفي فيها سنة 711هـ، من مصنفاته: شرح المقنع لابن قدامة ولم يتمه، وشرح لسنن أبي داود ولم يكمله أيضا.</w:t>
      </w:r>
    </w:p>
    <w:p w:rsidR="00E55362" w:rsidRPr="00105019" w:rsidRDefault="00E55362" w:rsidP="00BA7D2C">
      <w:pPr>
        <w:pStyle w:val="a5"/>
        <w:jc w:val="both"/>
        <w:rPr>
          <w:rFonts w:ascii="Traditional Arabic" w:hAnsi="Traditional Arabic" w:cs="Traditional Arabic"/>
          <w:sz w:val="28"/>
          <w:szCs w:val="28"/>
          <w:rtl/>
        </w:rPr>
      </w:pPr>
      <w:r>
        <w:rPr>
          <w:rFonts w:ascii="Traditional Arabic" w:hAnsi="Traditional Arabic" w:cs="Traditional Arabic" w:hint="cs"/>
          <w:sz w:val="28"/>
          <w:szCs w:val="28"/>
          <w:rtl/>
        </w:rPr>
        <w:t>ينظر</w:t>
      </w:r>
      <w:r w:rsidRPr="00105019">
        <w:rPr>
          <w:rFonts w:ascii="Traditional Arabic" w:hAnsi="Traditional Arabic" w:cs="Traditional Arabic" w:hint="cs"/>
          <w:sz w:val="28"/>
          <w:szCs w:val="28"/>
          <w:rtl/>
        </w:rPr>
        <w:t xml:space="preserve"> في ترجمته: ذيل طبقات الحنابلة (2/338)، الدرر الكامنة (6/108).</w:t>
      </w:r>
    </w:p>
  </w:footnote>
  <w:footnote w:id="155">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الدرر الكامنة (6/109).</w:t>
      </w:r>
    </w:p>
  </w:footnote>
  <w:footnote w:id="156">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شرح الإلمام بتحقيق عبد العزيز السعيد –رسالة ماجستير- (1/4).</w:t>
      </w:r>
    </w:p>
  </w:footnote>
  <w:footnote w:id="157">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أعيان العصر وأعوان النصر (4/578وما بعدها).</w:t>
      </w:r>
    </w:p>
  </w:footnote>
  <w:footnote w:id="158">
    <w:p w:rsidR="00E55362" w:rsidRPr="000904B7" w:rsidRDefault="00E55362" w:rsidP="00BA7D2C">
      <w:pPr>
        <w:pStyle w:val="a5"/>
        <w:rPr>
          <w:rFonts w:ascii="Traditional Arabic" w:hAnsi="Traditional Arabic" w:cs="Traditional Arabic"/>
          <w:sz w:val="28"/>
          <w:szCs w:val="28"/>
        </w:rPr>
      </w:pPr>
      <w:r w:rsidRPr="000904B7">
        <w:rPr>
          <w:rStyle w:val="a6"/>
          <w:rFonts w:ascii="Traditional Arabic" w:hAnsi="Traditional Arabic" w:cs="Traditional Arabic"/>
          <w:sz w:val="28"/>
          <w:szCs w:val="28"/>
        </w:rPr>
        <w:footnoteRef/>
      </w:r>
      <w:r w:rsidRPr="000904B7">
        <w:rPr>
          <w:rFonts w:ascii="Traditional Arabic" w:hAnsi="Traditional Arabic" w:cs="Traditional Arabic"/>
          <w:sz w:val="28"/>
          <w:szCs w:val="28"/>
          <w:rtl/>
        </w:rPr>
        <w:t xml:space="preserve"> لم أقف على ترجمته.</w:t>
      </w:r>
    </w:p>
  </w:footnote>
  <w:footnote w:id="159">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الطالع السعيد (618).</w:t>
      </w:r>
    </w:p>
  </w:footnote>
  <w:footnote w:id="160">
    <w:p w:rsidR="00E55362" w:rsidRPr="00105019" w:rsidRDefault="00E55362" w:rsidP="00BA7D2C">
      <w:pPr>
        <w:pStyle w:val="a5"/>
        <w:jc w:val="both"/>
        <w:rPr>
          <w:rFonts w:ascii="Traditional Arabic" w:hAnsi="Traditional Arabic" w:cs="Traditional Arabic"/>
          <w:sz w:val="28"/>
          <w:szCs w:val="28"/>
        </w:rPr>
      </w:pPr>
      <w:r w:rsidRPr="00105019">
        <w:rPr>
          <w:rStyle w:val="a6"/>
        </w:rPr>
        <w:footnoteRef/>
      </w:r>
      <w:r w:rsidRPr="00105019">
        <w:rPr>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الضوابط الفقهية في المعاملات المالية عند ابن دقيق العيد في كتابه إحكام الأحكام (34).</w:t>
      </w:r>
    </w:p>
  </w:footnote>
  <w:footnote w:id="161">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مقدمة تحقيق الإحكام لمحمد منير عبده الأزهري طبعة دار الكتب العلمية (3). </w:t>
      </w:r>
    </w:p>
  </w:footnote>
  <w:footnote w:id="162">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الطالع السعيد (43).</w:t>
      </w:r>
    </w:p>
  </w:footnote>
  <w:footnote w:id="163">
    <w:p w:rsidR="00E55362" w:rsidRPr="00105019" w:rsidRDefault="00E55362" w:rsidP="00BA7D2C">
      <w:pPr>
        <w:pStyle w:val="a5"/>
        <w:jc w:val="both"/>
        <w:rPr>
          <w:rFonts w:ascii="Traditional Arabic" w:hAnsi="Traditional Arabic" w:cs="Traditional Arabic"/>
          <w:sz w:val="28"/>
          <w:szCs w:val="28"/>
          <w:rtl/>
        </w:rPr>
      </w:pPr>
      <w:r w:rsidRPr="00105019">
        <w:rPr>
          <w:rStyle w:val="a6"/>
        </w:rPr>
        <w:footnoteRef/>
      </w:r>
      <w:r w:rsidRPr="00105019">
        <w:rPr>
          <w:rtl/>
        </w:rPr>
        <w:t xml:space="preserve"> </w:t>
      </w:r>
      <w:r w:rsidRPr="00105019">
        <w:rPr>
          <w:rFonts w:ascii="Traditional Arabic" w:hAnsi="Traditional Arabic" w:cs="Traditional Arabic"/>
          <w:sz w:val="28"/>
          <w:szCs w:val="28"/>
          <w:rtl/>
        </w:rPr>
        <w:t>هو إبراهيم بن علي بن محمد بن أبي القاسم اليعمري المدني المالكي، برهان الدين، المعروف بابن فرحون، عالم من شيوخ المالكية، ولد بالمدينة سنة 719هـ، وتوفي سنة 799هـ، من مصنفاته الديباج المذهب في أعيان المذهب، و درة الغواص في محاضرة الخواص.</w:t>
      </w:r>
    </w:p>
    <w:p w:rsidR="00E55362" w:rsidRPr="00105019" w:rsidRDefault="00E55362" w:rsidP="00BA7D2C">
      <w:pPr>
        <w:pStyle w:val="a5"/>
        <w:jc w:val="both"/>
        <w:rPr>
          <w:rFonts w:ascii="Traditional Arabic" w:hAnsi="Traditional Arabic" w:cs="Traditional Arabic"/>
          <w:sz w:val="28"/>
          <w:szCs w:val="28"/>
          <w:rtl/>
        </w:rPr>
      </w:pP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في ترجمته: الأعلام (1/52)،  ومعجم المؤلفين (1/68).</w:t>
      </w:r>
    </w:p>
  </w:footnote>
  <w:footnote w:id="164">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الديباج المذهب (1/167).</w:t>
      </w:r>
    </w:p>
  </w:footnote>
  <w:footnote w:id="165">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هو إسماعيل بن أحمد بن سعيد الشافعي، عماد الدين، كاتب من العلماء بالأدب حلبي الأصل، ولد سنة 652هـ، وتوفي سنة 699هـ، من مصنفاته: عبرة أولي الأبصار في ملوك الأمصار، وشرح قصيدة ابن عبدون الرائية في رثاء بني الأفطس.</w:t>
      </w:r>
    </w:p>
    <w:p w:rsidR="00E55362" w:rsidRPr="00105019" w:rsidRDefault="00E55362" w:rsidP="00BA7D2C">
      <w:pPr>
        <w:pStyle w:val="a5"/>
        <w:jc w:val="both"/>
        <w:rPr>
          <w:rFonts w:ascii="Traditional Arabic" w:hAnsi="Traditional Arabic" w:cs="Traditional Arabic"/>
          <w:sz w:val="28"/>
          <w:szCs w:val="28"/>
        </w:rPr>
      </w:pP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في ترجمته: الوافي بالوفيات (3/201)، طبقات الشافعية لابن قاضي شهبة (2/170).</w:t>
      </w:r>
    </w:p>
  </w:footnote>
  <w:footnote w:id="166">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الإحكام مع العدة تحقيق: عادل عبد الموجود وعلي معوض (1/26).</w:t>
      </w:r>
    </w:p>
  </w:footnote>
  <w:footnote w:id="167">
    <w:p w:rsidR="00E55362" w:rsidRPr="00105019" w:rsidRDefault="00E55362" w:rsidP="00BA7D2C">
      <w:pPr>
        <w:pStyle w:val="a5"/>
        <w:jc w:val="both"/>
        <w:rPr>
          <w:rFonts w:ascii="Traditional Arabic" w:hAnsi="Traditional Arabic" w:cs="Traditional Arabic"/>
          <w:sz w:val="28"/>
          <w:szCs w:val="28"/>
        </w:rPr>
      </w:pPr>
      <w:r w:rsidRPr="00105019">
        <w:rPr>
          <w:rStyle w:val="a6"/>
        </w:rPr>
        <w:footnoteRef/>
      </w:r>
      <w:r w:rsidRPr="00105019">
        <w:rPr>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الضوابط الفقهية في المعاملات المالية عند ابن دقيق العيد في كتابه إحكام الأحكام (</w:t>
      </w:r>
      <w:r w:rsidRPr="00105019">
        <w:rPr>
          <w:rFonts w:ascii="Traditional Arabic" w:hAnsi="Traditional Arabic" w:cs="Traditional Arabic" w:hint="cs"/>
          <w:sz w:val="28"/>
          <w:szCs w:val="28"/>
          <w:rtl/>
        </w:rPr>
        <w:t>36</w:t>
      </w:r>
      <w:r w:rsidRPr="00105019">
        <w:rPr>
          <w:rFonts w:ascii="Traditional Arabic" w:hAnsi="Traditional Arabic" w:cs="Traditional Arabic"/>
          <w:sz w:val="28"/>
          <w:szCs w:val="28"/>
          <w:rtl/>
        </w:rPr>
        <w:t>).</w:t>
      </w:r>
    </w:p>
  </w:footnote>
  <w:footnote w:id="168">
    <w:p w:rsidR="00E55362" w:rsidRPr="00105019" w:rsidRDefault="00E55362" w:rsidP="00BA7D2C">
      <w:pPr>
        <w:pStyle w:val="a5"/>
        <w:jc w:val="both"/>
        <w:rPr>
          <w:rFonts w:ascii="Traditional Arabic" w:hAnsi="Traditional Arabic" w:cs="Traditional Arabic"/>
          <w:sz w:val="28"/>
          <w:szCs w:val="28"/>
          <w:rtl/>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هو أحمد بن محمد شاكر بن أحمد بن عبد القادر من آل أبي علياء، يرفع نسبه إلى الحسين بن علي، أبو الأشبال، عالم بالحديث والتفسير، مصري، ولد بالقاهرة سنة 1309هـ، وتوفي فيها سنة 1377هـ، له تحقيقات معروفة مشهورة متداولة بين أيدي الناس منها وهو أعظمها تحقيق مسند الإمام أحمد.</w:t>
      </w:r>
    </w:p>
    <w:p w:rsidR="00E55362" w:rsidRPr="00105019" w:rsidRDefault="00E55362" w:rsidP="00BA7D2C">
      <w:pPr>
        <w:pStyle w:val="a5"/>
        <w:jc w:val="both"/>
        <w:rPr>
          <w:rFonts w:ascii="Traditional Arabic" w:hAnsi="Traditional Arabic" w:cs="Traditional Arabic"/>
          <w:sz w:val="28"/>
          <w:szCs w:val="28"/>
          <w:rtl/>
        </w:rPr>
      </w:pP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في ترجمته: الأعلام (1/253)، وترجم له أخوه محمود شاكر في مقدمة تحقيقه للإحكام (1/45-50).</w:t>
      </w:r>
    </w:p>
  </w:footnote>
  <w:footnote w:id="169">
    <w:p w:rsidR="00E55362" w:rsidRPr="00105019" w:rsidRDefault="00E55362" w:rsidP="00BA7D2C">
      <w:pPr>
        <w:pStyle w:val="a5"/>
        <w:jc w:val="both"/>
        <w:rPr>
          <w:rFonts w:ascii="Traditional Arabic" w:hAnsi="Traditional Arabic" w:cs="Traditional Arabic"/>
          <w:sz w:val="28"/>
          <w:szCs w:val="28"/>
          <w:rtl/>
        </w:rPr>
      </w:pPr>
      <w:r w:rsidRPr="00105019">
        <w:rPr>
          <w:rStyle w:val="a6"/>
        </w:rPr>
        <w:footnoteRef/>
      </w:r>
      <w:r w:rsidRPr="00105019">
        <w:rPr>
          <w:rtl/>
        </w:rPr>
        <w:t xml:space="preserve"> </w:t>
      </w:r>
      <w:r w:rsidRPr="00105019">
        <w:rPr>
          <w:rFonts w:ascii="Traditional Arabic" w:hAnsi="Traditional Arabic" w:cs="Traditional Arabic"/>
          <w:sz w:val="28"/>
          <w:szCs w:val="28"/>
          <w:rtl/>
        </w:rPr>
        <w:t>هو محمد بن إسماعيل بن صلاح بن محمد الحسني الكحلاني ثم الصنعاني، أبو إبراهيم، عز الدين، المعروف كأسلافه بالأمير، مجتهد من بيت الإمامة في اليمن، ولد بكحلان سنة 1099هـ، وتوفي بصنعاء سنة 1182هـ، من مصنفاته: سبل السلام شرح بلوغ المرام، وتوضيح الأفكار شرح تنقيح الأنظار.</w:t>
      </w:r>
    </w:p>
    <w:p w:rsidR="00E55362" w:rsidRPr="00105019" w:rsidRDefault="00E55362" w:rsidP="00BA7D2C">
      <w:pPr>
        <w:pStyle w:val="a5"/>
        <w:jc w:val="both"/>
        <w:rPr>
          <w:rFonts w:ascii="Traditional Arabic" w:hAnsi="Traditional Arabic" w:cs="Traditional Arabic"/>
          <w:sz w:val="28"/>
          <w:szCs w:val="28"/>
          <w:rtl/>
        </w:rPr>
      </w:pP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في ترجمته: الأعلام (6/38)، ومعجم المؤلفين (9/56).</w:t>
      </w:r>
    </w:p>
  </w:footnote>
  <w:footnote w:id="170">
    <w:p w:rsidR="00E55362" w:rsidRPr="00105019" w:rsidRDefault="00E55362" w:rsidP="00BA7D2C">
      <w:pPr>
        <w:pStyle w:val="a5"/>
        <w:jc w:val="both"/>
        <w:rPr>
          <w:rFonts w:ascii="Traditional Arabic" w:hAnsi="Traditional Arabic" w:cs="Traditional Arabic"/>
          <w:sz w:val="28"/>
          <w:szCs w:val="28"/>
        </w:rPr>
      </w:pPr>
      <w:r w:rsidRPr="00105019">
        <w:rPr>
          <w:rStyle w:val="a6"/>
          <w:rFonts w:ascii="Traditional Arabic" w:hAnsi="Traditional Arabic" w:cs="Traditional Arabic"/>
          <w:sz w:val="28"/>
          <w:szCs w:val="28"/>
        </w:rPr>
        <w:footnoteRef/>
      </w:r>
      <w:r w:rsidRPr="00105019">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105019">
        <w:rPr>
          <w:rFonts w:ascii="Traditional Arabic" w:hAnsi="Traditional Arabic" w:cs="Traditional Arabic"/>
          <w:sz w:val="28"/>
          <w:szCs w:val="28"/>
          <w:rtl/>
        </w:rPr>
        <w:t xml:space="preserve"> تحقيقه للإحكام طبعة دار الجيل (1/5-6).</w:t>
      </w:r>
    </w:p>
  </w:footnote>
  <w:footnote w:id="171">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أخرجه البخاري في كتاب الخصومات باب ما يذكر في الأشخاص والخصومة بين المسلم واليهود، حديث (2413)، وأخرجه أيضا في كتاب الوصايا باب إذا أومأ المريض برأسه إشارة بينة جازت حديث (2746)، ومسلم في كتاب القسامة باب في القصاص في القتل بالحجر حديث(4454).</w:t>
      </w:r>
    </w:p>
  </w:footnote>
  <w:footnote w:id="172">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إحكام الأحكام (4/222).</w:t>
      </w:r>
    </w:p>
  </w:footnote>
  <w:footnote w:id="173">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الحشر (2).</w:t>
      </w:r>
    </w:p>
  </w:footnote>
  <w:footnote w:id="174">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التوقيف على مهمات التعاريف (73).</w:t>
      </w:r>
    </w:p>
  </w:footnote>
  <w:footnote w:id="175">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المعجم الوسيط (2/853).</w:t>
      </w:r>
    </w:p>
  </w:footnote>
  <w:footnote w:id="176">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تهذيب اللغة (9/62).</w:t>
      </w:r>
    </w:p>
  </w:footnote>
  <w:footnote w:id="177">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مقاييس اللغة (5/56).</w:t>
      </w:r>
    </w:p>
  </w:footnote>
  <w:footnote w:id="178">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حاشية ابن عابدين (4/150)، وأسنى المطالب (3/339)، والحاوي الكبير (13/177).</w:t>
      </w:r>
    </w:p>
  </w:footnote>
  <w:footnote w:id="179">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مقاييس اللغة (2/45).</w:t>
      </w:r>
    </w:p>
  </w:footnote>
  <w:footnote w:id="180">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ليس هذا موضع تحقيق التعريف بل المراد مجرد البيان فقط.</w:t>
      </w:r>
    </w:p>
  </w:footnote>
  <w:footnote w:id="181">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هذا التعريف وغيره: الإحكام للآمدي (1/153)، وإتحاف ذوي البصائر (2/70).</w:t>
      </w:r>
    </w:p>
  </w:footnote>
  <w:footnote w:id="182">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النحل (126).</w:t>
      </w:r>
    </w:p>
  </w:footnote>
  <w:footnote w:id="183">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إسماعيل بن عمر بن كثير البصروي ثم الدمشقي الشافعي، أبو الفداء، عماد الدين، المعروف بابن كثير، حافظ مؤرخ فقيه، ولد في قرية من أعمال بصرى الشام سنة  701هـ، وتوفي بدمشق سنة 774هـ، من مصنفاته: تفسير القرآن العظيم، والبداية والنهاية.</w:t>
      </w:r>
    </w:p>
    <w:p w:rsidR="00E55362" w:rsidRPr="00D17163" w:rsidRDefault="00E55362" w:rsidP="00BA7D2C">
      <w:pPr>
        <w:pStyle w:val="a5"/>
        <w:jc w:val="both"/>
        <w:rPr>
          <w:rFonts w:ascii="Traditional Arabic" w:hAnsi="Traditional Arabic" w:cs="Traditional Arabic"/>
          <w:sz w:val="28"/>
          <w:szCs w:val="28"/>
          <w:rtl/>
        </w:rPr>
      </w:pPr>
      <w:r w:rsidRPr="00D17163">
        <w:rPr>
          <w:rFonts w:ascii="Traditional Arabic" w:hAnsi="Traditional Arabic" w:cs="Traditional Arabic"/>
          <w:sz w:val="28"/>
          <w:szCs w:val="28"/>
          <w:rtl/>
        </w:rPr>
        <w:t>ينظر في ترجمته: إنباء الغمر (1/12)، وتذكرة الحفاظ (4/1500).</w:t>
      </w:r>
    </w:p>
  </w:footnote>
  <w:footnote w:id="184">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تفسير القرآن العظيم (4/618).</w:t>
      </w:r>
    </w:p>
  </w:footnote>
  <w:footnote w:id="185">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البقرة (194).</w:t>
      </w:r>
    </w:p>
  </w:footnote>
  <w:footnote w:id="186">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تفسير القرآن العظيم (1/526).</w:t>
      </w:r>
    </w:p>
  </w:footnote>
  <w:footnote w:id="187">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الشورى (40).</w:t>
      </w:r>
    </w:p>
  </w:footnote>
  <w:footnote w:id="188">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التحرير والتنوير (13/218).</w:t>
      </w:r>
    </w:p>
  </w:footnote>
  <w:footnote w:id="189">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سبق تخريجه في صفحة (5</w:t>
      </w:r>
      <w:r>
        <w:rPr>
          <w:rFonts w:ascii="Traditional Arabic" w:hAnsi="Traditional Arabic" w:cs="Traditional Arabic" w:hint="cs"/>
          <w:sz w:val="28"/>
          <w:szCs w:val="28"/>
          <w:rtl/>
        </w:rPr>
        <w:t>5</w:t>
      </w:r>
      <w:r w:rsidRPr="00D17163">
        <w:rPr>
          <w:rFonts w:ascii="Traditional Arabic" w:hAnsi="Traditional Arabic" w:cs="Traditional Arabic"/>
          <w:sz w:val="28"/>
          <w:szCs w:val="28"/>
          <w:rtl/>
        </w:rPr>
        <w:t>).</w:t>
      </w:r>
    </w:p>
  </w:footnote>
  <w:footnote w:id="190">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هو حمد بن محمد بن إبراهيم بن خطاب الخطابي البستي، أبو سليمان، محدث فقيه أديب لغوي شاعر، ولد ببست من بلاد كابل سنة 319هـ، وتوفي فيها سنة 388هـ، من مصنفاته: أعلام السنن شرح لصحيح البخاري، ومعالم السنن شرح لسنن أبي داود.</w:t>
      </w:r>
    </w:p>
    <w:p w:rsidR="00E55362" w:rsidRPr="00D17163" w:rsidRDefault="00E55362" w:rsidP="00BA7D2C">
      <w:pPr>
        <w:pStyle w:val="a5"/>
        <w:jc w:val="both"/>
        <w:rPr>
          <w:rFonts w:ascii="Traditional Arabic" w:hAnsi="Traditional Arabic" w:cs="Traditional Arabic"/>
          <w:sz w:val="28"/>
          <w:szCs w:val="28"/>
        </w:rPr>
      </w:pPr>
      <w:r w:rsidRPr="00D17163">
        <w:rPr>
          <w:rFonts w:ascii="Traditional Arabic" w:hAnsi="Traditional Arabic" w:cs="Traditional Arabic"/>
          <w:sz w:val="28"/>
          <w:szCs w:val="28"/>
          <w:rtl/>
        </w:rPr>
        <w:t>ينظر في ترجمته: سير أعلام النبلاء (17/24)، وطبقات الشافعية الكبرى للسبكي (3/282).</w:t>
      </w:r>
    </w:p>
  </w:footnote>
  <w:footnote w:id="191">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معالم السنن (2/391).</w:t>
      </w:r>
    </w:p>
  </w:footnote>
  <w:footnote w:id="192">
    <w:p w:rsidR="00E55362" w:rsidRPr="00D17163" w:rsidRDefault="00E55362" w:rsidP="00BA7D2C">
      <w:pPr>
        <w:autoSpaceDE w:val="0"/>
        <w:autoSpaceDN w:val="0"/>
        <w:adjustRightInd w:val="0"/>
        <w:spacing w:after="0" w:line="240" w:lineRule="auto"/>
        <w:jc w:val="both"/>
        <w:rPr>
          <w:rFonts w:ascii="Traditional Arabic" w:hAnsi="Traditional Arabic" w:cs="Traditional Arabic"/>
          <w:color w:val="000000"/>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w:t>
      </w:r>
      <w:r w:rsidRPr="00D17163">
        <w:rPr>
          <w:rFonts w:ascii="Traditional Arabic" w:hAnsi="Traditional Arabic" w:cs="Traditional Arabic"/>
          <w:color w:val="000000"/>
          <w:sz w:val="28"/>
          <w:szCs w:val="28"/>
          <w:rtl/>
        </w:rPr>
        <w:t>أخرجه البيهقي في السنن (8/ 43)، كتاب الجنايات: باب عمد القتل بالحجر وغيره من طريق بشر بن حازم عن عمران بن يزيد بن البراء عن أبيه عن جده أن النبي صلى الله عليه وسلم قال: ((من عرض عرضنا له، ومن حرق حرقناه ومن غرق غرقناه))، وعزاه الزيلعي في نصب الراية (4/ 344)، للبيهقي في السنن وفي المعرفة، وقال عقبه: "قال صاحب التنقيح: في هذا الإسناد من يجهل حاله كبشر وغيره"، وضعفه أيضا الألباني كما في إرواء الغليل (7/294).</w:t>
      </w:r>
    </w:p>
  </w:footnote>
  <w:footnote w:id="193">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المغني (25/180).</w:t>
      </w:r>
    </w:p>
  </w:footnote>
  <w:footnote w:id="194">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المغني (9/394).</w:t>
      </w:r>
    </w:p>
  </w:footnote>
  <w:footnote w:id="195">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بداية المجتهد (2/407).</w:t>
      </w:r>
    </w:p>
  </w:footnote>
  <w:footnote w:id="196">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المهذب (2/186).</w:t>
      </w:r>
    </w:p>
  </w:footnote>
  <w:footnote w:id="197">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الكافي (5/173).</w:t>
      </w:r>
    </w:p>
  </w:footnote>
  <w:footnote w:id="198">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أصول السرخسي (2/77).</w:t>
      </w:r>
    </w:p>
  </w:footnote>
  <w:footnote w:id="199">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الكافي (5/173).</w:t>
      </w:r>
    </w:p>
  </w:footnote>
  <w:footnote w:id="200">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w:t>
      </w:r>
      <w:r w:rsidRPr="00D17163">
        <w:rPr>
          <w:rFonts w:ascii="Traditional Arabic" w:hAnsi="Traditional Arabic" w:cs="Traditional Arabic"/>
          <w:color w:val="000000"/>
          <w:sz w:val="28"/>
          <w:szCs w:val="28"/>
          <w:rtl/>
        </w:rPr>
        <w:t>أخرجه ابن ماجة كتاب الديات باب لا قود إلا بالسيف، حديث (2667)، والبيهقي (8/ 62)، كتاب الجنايات: باب لا قود إلا بحديدة</w:t>
      </w:r>
      <w:r w:rsidRPr="00D17163">
        <w:rPr>
          <w:rFonts w:ascii="Traditional Arabic" w:hAnsi="Traditional Arabic" w:cs="Traditional Arabic"/>
          <w:sz w:val="28"/>
          <w:szCs w:val="28"/>
          <w:rtl/>
        </w:rPr>
        <w:t xml:space="preserve">، </w:t>
      </w:r>
      <w:r w:rsidRPr="00D17163">
        <w:rPr>
          <w:rFonts w:ascii="Traditional Arabic" w:hAnsi="Traditional Arabic" w:cs="Traditional Arabic"/>
          <w:color w:val="000000"/>
          <w:sz w:val="28"/>
          <w:szCs w:val="28"/>
          <w:rtl/>
        </w:rPr>
        <w:t>كلهم من طريق جابر الجعفي عن أبي عازب عن النعمان بن بشير، والحديث بهذا الإسناد ضعيف، ينظر: تلخيص الحبير (4/19)، وإرواء الغليل (7/289).</w:t>
      </w:r>
    </w:p>
  </w:footnote>
  <w:footnote w:id="201">
    <w:p w:rsidR="00A06F1F" w:rsidRPr="00D17163" w:rsidRDefault="00A06F1F" w:rsidP="00A06F1F">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أخرجه البخاري كتاب المظالم باب النهبى بغير إذن صاحبه حديث رقم (2342)، ومسلم كتاب القسامة والمحاربين باب حكم المحاربين والمرتدين حديث رقم (1671).</w:t>
      </w:r>
    </w:p>
  </w:footnote>
  <w:footnote w:id="202">
    <w:p w:rsidR="00A06F1F" w:rsidRPr="00D17163" w:rsidRDefault="00A06F1F" w:rsidP="00A06F1F">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حاشية الصنعاني على إحكام الأحكام (4/319).</w:t>
      </w:r>
    </w:p>
  </w:footnote>
  <w:footnote w:id="203">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الأشباه والنظائر لابن السبكي (1/193).</w:t>
      </w:r>
    </w:p>
  </w:footnote>
  <w:footnote w:id="204">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الأشباه والنظائر للسيوطي (2/826).</w:t>
      </w:r>
    </w:p>
  </w:footnote>
  <w:footnote w:id="205">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أخرجه البخاري في كتاب الأدب باب ما ينهى عن السباب واللعان حديث رقم (6047)، ومسلم في كتاب الإيمان باب غلظ تحريم قتل الإنسان نفسه حديث رقم (316).</w:t>
      </w:r>
    </w:p>
  </w:footnote>
  <w:footnote w:id="206">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إحكام الأحكام (4/320).</w:t>
      </w:r>
    </w:p>
  </w:footnote>
  <w:footnote w:id="207">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المصباح المنير مادة (جنى) (1/112)، والمطلع (356).</w:t>
      </w:r>
    </w:p>
  </w:footnote>
  <w:footnote w:id="208">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الشرح الكبير (25/5)، أنيس الفقهاء (291).</w:t>
      </w:r>
    </w:p>
  </w:footnote>
  <w:footnote w:id="209">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تاج العروس مادة (أثم) (31/185).</w:t>
      </w:r>
    </w:p>
  </w:footnote>
  <w:footnote w:id="210">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هو علي بن محمد بن علي الحسيني الجرجاني الحنفي، السيد الزين، أبو الحسن، مفسر فقيه أصولي، ولد بجرجان سنة 740هـ، وتوفي سنة 816هـ، من مصنفاته: التعريفات، والإشارات والتنبيهات.</w:t>
      </w:r>
    </w:p>
    <w:p w:rsidR="00E55362" w:rsidRPr="00D17163" w:rsidRDefault="00E55362" w:rsidP="00BA7D2C">
      <w:pPr>
        <w:pStyle w:val="a5"/>
        <w:jc w:val="both"/>
        <w:rPr>
          <w:rFonts w:ascii="Traditional Arabic" w:hAnsi="Traditional Arabic" w:cs="Traditional Arabic"/>
          <w:sz w:val="28"/>
          <w:szCs w:val="28"/>
          <w:rtl/>
        </w:rPr>
      </w:pPr>
      <w:r w:rsidRPr="00D17163">
        <w:rPr>
          <w:rFonts w:ascii="Traditional Arabic" w:hAnsi="Traditional Arabic" w:cs="Traditional Arabic"/>
          <w:sz w:val="28"/>
          <w:szCs w:val="28"/>
          <w:rtl/>
        </w:rPr>
        <w:t>ينظر ترجمته: الضوء اللامع (5/328)، والبدر الطالع (1/488).</w:t>
      </w:r>
    </w:p>
  </w:footnote>
  <w:footnote w:id="211">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التعريفات (23).</w:t>
      </w:r>
    </w:p>
  </w:footnote>
  <w:footnote w:id="212">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النساء (29).</w:t>
      </w:r>
    </w:p>
  </w:footnote>
  <w:footnote w:id="213">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هو محمد بن أحمد بن أبي بكر بن فرح الأنصاري الخزرجي الأندلسي القرطبي المالكي، أبو عبد الله، العلامة المفسر الفقيه، توفي بمنية بني خصيب بمصر سنة 671هـ، من مصنفاته: الجامع لأحكام القرآن، والتذكرة بأحوال الموتى والآخرة.</w:t>
      </w:r>
    </w:p>
    <w:p w:rsidR="00E55362" w:rsidRPr="00D17163" w:rsidRDefault="00E55362" w:rsidP="00BA7D2C">
      <w:pPr>
        <w:pStyle w:val="a5"/>
        <w:jc w:val="both"/>
        <w:rPr>
          <w:rFonts w:ascii="Traditional Arabic" w:hAnsi="Traditional Arabic" w:cs="Traditional Arabic"/>
          <w:sz w:val="28"/>
          <w:szCs w:val="28"/>
          <w:rtl/>
        </w:rPr>
      </w:pPr>
      <w:r w:rsidRPr="00D17163">
        <w:rPr>
          <w:rFonts w:ascii="Traditional Arabic" w:hAnsi="Traditional Arabic" w:cs="Traditional Arabic"/>
          <w:sz w:val="28"/>
          <w:szCs w:val="28"/>
          <w:rtl/>
        </w:rPr>
        <w:t>ينظر ترجمته: الوافي بالوفيات (1/200)، وطبقات المفسرين (246).</w:t>
      </w:r>
    </w:p>
  </w:footnote>
  <w:footnote w:id="214">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الجامع لأحكام القرآن (6/259).</w:t>
      </w:r>
    </w:p>
  </w:footnote>
  <w:footnote w:id="215">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الأنعام (151).</w:t>
      </w:r>
    </w:p>
  </w:footnote>
  <w:footnote w:id="216">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النساء (93).</w:t>
      </w:r>
    </w:p>
  </w:footnote>
  <w:footnote w:id="217">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أخرجه مسلم في كتاب الإيمان باب غلظ تحريم قتل الإنسان نفسه حديث رقم (313).</w:t>
      </w:r>
    </w:p>
  </w:footnote>
  <w:footnote w:id="218">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هو إبراهيم بن موسى بن محمد اللخمي الغرناطي المالكي، الشهير بالشاطبي، أبو إسحاق، محدث فقيه أصولي، توفي سنة 790هـ، من مصنفاته: الموافقات، والاعتصام.</w:t>
      </w:r>
    </w:p>
    <w:p w:rsidR="00E55362" w:rsidRPr="00D17163" w:rsidRDefault="00E55362" w:rsidP="00BA7D2C">
      <w:pPr>
        <w:pStyle w:val="a5"/>
        <w:jc w:val="both"/>
        <w:rPr>
          <w:rFonts w:ascii="Traditional Arabic" w:hAnsi="Traditional Arabic" w:cs="Traditional Arabic"/>
          <w:sz w:val="28"/>
          <w:szCs w:val="28"/>
        </w:rPr>
      </w:pPr>
      <w:r w:rsidRPr="00D17163">
        <w:rPr>
          <w:rFonts w:ascii="Traditional Arabic" w:hAnsi="Traditional Arabic" w:cs="Traditional Arabic"/>
          <w:sz w:val="28"/>
          <w:szCs w:val="28"/>
          <w:rtl/>
        </w:rPr>
        <w:t>ينظر في ترجمته: الأعلام (1/75)، ومعجم المؤلفين (1/118).</w:t>
      </w:r>
    </w:p>
  </w:footnote>
  <w:footnote w:id="219">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الموافقات (6/102).</w:t>
      </w:r>
    </w:p>
  </w:footnote>
  <w:footnote w:id="220">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البحر الرائق (2/215).</w:t>
      </w:r>
    </w:p>
  </w:footnote>
  <w:footnote w:id="221">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هو أحمد بن عبد الحليم بن عبد السلام بن عبد الله بن أبي القاسم النميري الحراني الدمشقي الحنبلي، تقي الدين، أبو العباس، الإمام شيخ الإسلام وبحر العلوم، ولد بحران سنة 661هـ، وتوفي معتقلا في قلعة دمشق سنة 728هـ، من مصنفاته: رفع الملام عن الأئمة الأعلام، والاستقامة، واقتضاء الصراط المستقيم.</w:t>
      </w:r>
    </w:p>
    <w:p w:rsidR="00E55362" w:rsidRPr="00D17163" w:rsidRDefault="00E55362" w:rsidP="00BA7D2C">
      <w:pPr>
        <w:pStyle w:val="a5"/>
        <w:jc w:val="both"/>
        <w:rPr>
          <w:rFonts w:ascii="Traditional Arabic" w:hAnsi="Traditional Arabic" w:cs="Traditional Arabic"/>
          <w:sz w:val="28"/>
          <w:szCs w:val="28"/>
        </w:rPr>
      </w:pPr>
      <w:r w:rsidRPr="00D17163">
        <w:rPr>
          <w:rFonts w:ascii="Traditional Arabic" w:hAnsi="Traditional Arabic" w:cs="Traditional Arabic"/>
          <w:sz w:val="28"/>
          <w:szCs w:val="28"/>
          <w:rtl/>
        </w:rPr>
        <w:t>ينظر ترجمته: البدر الطالع (1/57)، والوافي بالوفيات (2/375).</w:t>
      </w:r>
    </w:p>
  </w:footnote>
  <w:footnote w:id="222">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مجموع الفتاوى (15/126).</w:t>
      </w:r>
    </w:p>
  </w:footnote>
  <w:footnote w:id="223">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الدر المختار (2/229)، والفتاوى الهندية (4/405)، والزواجر (2/96).</w:t>
      </w:r>
    </w:p>
  </w:footnote>
  <w:footnote w:id="224">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على سبيل المثال: فتح الباري (11/539)، وعون المعبود (9/61).</w:t>
      </w:r>
    </w:p>
  </w:footnote>
  <w:footnote w:id="225">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أخرجه البخاري في كتاب الديات باب جنين المرأة وأن العقل على الوالد وعصبة الوالد لا على الولد حديث رقم (6910)، ومسلم في كتاب القسامة باب دية الجنين حديث رقم (4389).</w:t>
      </w:r>
    </w:p>
  </w:footnote>
  <w:footnote w:id="226">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إحكام الأحكام (4/233).</w:t>
      </w:r>
    </w:p>
  </w:footnote>
  <w:footnote w:id="227">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القاموس المحيط</w:t>
      </w:r>
      <w:r>
        <w:rPr>
          <w:rFonts w:ascii="Traditional Arabic" w:hAnsi="Traditional Arabic" w:cs="Traditional Arabic" w:hint="cs"/>
          <w:sz w:val="28"/>
          <w:szCs w:val="28"/>
          <w:rtl/>
        </w:rPr>
        <w:t xml:space="preserve"> مادة (غرر)</w:t>
      </w:r>
      <w:r w:rsidRPr="00D17163">
        <w:rPr>
          <w:rFonts w:ascii="Traditional Arabic" w:hAnsi="Traditional Arabic" w:cs="Traditional Arabic"/>
          <w:sz w:val="28"/>
          <w:szCs w:val="28"/>
          <w:rtl/>
        </w:rPr>
        <w:t xml:space="preserve"> (537).</w:t>
      </w:r>
    </w:p>
  </w:footnote>
  <w:footnote w:id="228">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النهاية في غريب الأثر (3/661)، وغريب الحديث لابن قتيبة (1/222).</w:t>
      </w:r>
    </w:p>
  </w:footnote>
  <w:footnote w:id="229">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التعريفات (208).</w:t>
      </w:r>
    </w:p>
  </w:footnote>
  <w:footnote w:id="230">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بدائع الصنائع (7/325)</w:t>
      </w:r>
      <w:r>
        <w:rPr>
          <w:rFonts w:ascii="Traditional Arabic" w:hAnsi="Traditional Arabic" w:cs="Traditional Arabic"/>
          <w:sz w:val="28"/>
          <w:szCs w:val="28"/>
          <w:rtl/>
        </w:rPr>
        <w:t>، و</w:t>
      </w:r>
      <w:r w:rsidRPr="00D17163">
        <w:rPr>
          <w:rFonts w:ascii="Traditional Arabic" w:hAnsi="Traditional Arabic" w:cs="Traditional Arabic"/>
          <w:sz w:val="28"/>
          <w:szCs w:val="28"/>
          <w:rtl/>
        </w:rPr>
        <w:t>بداية المجتهد (2/340)، والأ</w:t>
      </w:r>
      <w:r>
        <w:rPr>
          <w:rFonts w:ascii="Traditional Arabic" w:hAnsi="Traditional Arabic" w:cs="Traditional Arabic"/>
          <w:sz w:val="28"/>
          <w:szCs w:val="28"/>
          <w:rtl/>
        </w:rPr>
        <w:t>م (6/111)، والإقناع (2/171)</w:t>
      </w:r>
      <w:r w:rsidRPr="00D17163">
        <w:rPr>
          <w:rFonts w:ascii="Traditional Arabic" w:hAnsi="Traditional Arabic" w:cs="Traditional Arabic"/>
          <w:sz w:val="28"/>
          <w:szCs w:val="28"/>
          <w:rtl/>
        </w:rPr>
        <w:t>.</w:t>
      </w:r>
    </w:p>
  </w:footnote>
  <w:footnote w:id="231">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أخرجه البخاري في كتاب الفرائض باب ميراث المرأة والزوج مع الولد وغيره حديث رقم (6359)، وأخرجه مسلم في باب القسامة باب دية الجنين ووجوب الدية في قتل الخطأ وشبه العمد حديث رقم (4390).</w:t>
      </w:r>
    </w:p>
  </w:footnote>
  <w:footnote w:id="232">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سبق تخريجه في صفحة (6</w:t>
      </w:r>
      <w:r>
        <w:rPr>
          <w:rFonts w:ascii="Traditional Arabic" w:hAnsi="Traditional Arabic" w:cs="Traditional Arabic" w:hint="cs"/>
          <w:sz w:val="28"/>
          <w:szCs w:val="28"/>
          <w:rtl/>
        </w:rPr>
        <w:t>9</w:t>
      </w:r>
      <w:r w:rsidRPr="00D17163">
        <w:rPr>
          <w:rFonts w:ascii="Traditional Arabic" w:hAnsi="Traditional Arabic" w:cs="Traditional Arabic"/>
          <w:sz w:val="28"/>
          <w:szCs w:val="28"/>
          <w:rtl/>
        </w:rPr>
        <w:t>).</w:t>
      </w:r>
    </w:p>
  </w:footnote>
  <w:footnote w:id="233">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إملاص المرأة أي: إلقاؤها ولدها ميتا، ينظر النهاية في غريب الأثر (4/785).</w:t>
      </w:r>
    </w:p>
  </w:footnote>
  <w:footnote w:id="234">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أخرجه البخاري في كتاب الديات باب جنين المرأة حديث رقم (6509)، ومسلم في كتاب القسامة باب دية الجنين ووجوب الدية في قتل الخطأ وسبه العمد حديث رقم (4397).</w:t>
      </w:r>
    </w:p>
  </w:footnote>
  <w:footnote w:id="235">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هو يوسف بن عبد الله بن محمد بن عبد البر النمري القرطبي المالكي، أبو عمر، المعروف بابن عبد البر، حافظ المغرب من كبار أئمة الحديث، ولد بقرطبة سنة 368هـ، وتوفي بشاطبة سنة 463هـ، من مصنفاته: التمهيد، والاستذكار كلاهما شرح فيه موطأ مالك، والاستيعاب في تراجم الصحابة.</w:t>
      </w:r>
    </w:p>
    <w:p w:rsidR="00E55362" w:rsidRPr="00D17163" w:rsidRDefault="00E55362" w:rsidP="00BA7D2C">
      <w:pPr>
        <w:pStyle w:val="a5"/>
        <w:jc w:val="both"/>
        <w:rPr>
          <w:rFonts w:ascii="Traditional Arabic" w:hAnsi="Traditional Arabic" w:cs="Traditional Arabic"/>
          <w:sz w:val="28"/>
          <w:szCs w:val="28"/>
        </w:rPr>
      </w:pPr>
      <w:r w:rsidRPr="00D17163">
        <w:rPr>
          <w:rFonts w:ascii="Traditional Arabic" w:hAnsi="Traditional Arabic" w:cs="Traditional Arabic"/>
          <w:sz w:val="28"/>
          <w:szCs w:val="28"/>
          <w:rtl/>
        </w:rPr>
        <w:t>ينظر في ترجمته: تذكرة الحفاظ (3/1128)، وترتيب المدارك (2/74).</w:t>
      </w:r>
    </w:p>
  </w:footnote>
  <w:footnote w:id="236">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الاستذكار (8/74).</w:t>
      </w:r>
    </w:p>
  </w:footnote>
  <w:footnote w:id="237">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الأم (6/107).</w:t>
      </w:r>
    </w:p>
  </w:footnote>
  <w:footnote w:id="238">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المدونة (16/290).</w:t>
      </w:r>
    </w:p>
  </w:footnote>
  <w:footnote w:id="239">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المغني (12/61).</w:t>
      </w:r>
    </w:p>
  </w:footnote>
  <w:footnote w:id="240">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سبق تخريجه في صفحة (68)</w:t>
      </w:r>
      <w:r w:rsidRPr="00D17163">
        <w:rPr>
          <w:rFonts w:ascii="Traditional Arabic" w:hAnsi="Traditional Arabic" w:cs="Traditional Arabic"/>
          <w:sz w:val="28"/>
          <w:szCs w:val="28"/>
          <w:rtl/>
        </w:rPr>
        <w:t>.</w:t>
      </w:r>
    </w:p>
  </w:footnote>
  <w:footnote w:id="241">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إحكام الأحكام (4/233).</w:t>
      </w:r>
    </w:p>
  </w:footnote>
  <w:footnote w:id="242">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مقاييس اللغة</w:t>
      </w:r>
      <w:r>
        <w:rPr>
          <w:rFonts w:ascii="Traditional Arabic" w:hAnsi="Traditional Arabic" w:cs="Traditional Arabic" w:hint="cs"/>
          <w:sz w:val="28"/>
          <w:szCs w:val="28"/>
          <w:rtl/>
        </w:rPr>
        <w:t xml:space="preserve"> مادة (قدر)</w:t>
      </w:r>
      <w:r w:rsidRPr="00D17163">
        <w:rPr>
          <w:rFonts w:ascii="Traditional Arabic" w:hAnsi="Traditional Arabic" w:cs="Traditional Arabic"/>
          <w:sz w:val="28"/>
          <w:szCs w:val="28"/>
          <w:rtl/>
        </w:rPr>
        <w:t xml:space="preserve"> (5/62).</w:t>
      </w:r>
    </w:p>
  </w:footnote>
  <w:footnote w:id="243">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مفردات ألفاظ القرآن (2/222).</w:t>
      </w:r>
    </w:p>
  </w:footnote>
  <w:footnote w:id="244">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التعريفات (89).</w:t>
      </w:r>
    </w:p>
  </w:footnote>
  <w:footnote w:id="245">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لسان العرب مادة (قوم) (12/496)، </w:t>
      </w:r>
    </w:p>
  </w:footnote>
  <w:footnote w:id="246">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الفروق اللغوية (440).</w:t>
      </w:r>
    </w:p>
  </w:footnote>
  <w:footnote w:id="247">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المصباح المنير مادة (قوم) (1/268).</w:t>
      </w:r>
    </w:p>
  </w:footnote>
  <w:footnote w:id="248">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حاشية ابن عابدين (7/117).</w:t>
      </w:r>
    </w:p>
  </w:footnote>
  <w:footnote w:id="249">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سبق تخريجه في صفحة (</w:t>
      </w:r>
      <w:r>
        <w:rPr>
          <w:rFonts w:ascii="Traditional Arabic" w:hAnsi="Traditional Arabic" w:cs="Traditional Arabic" w:hint="cs"/>
          <w:sz w:val="28"/>
          <w:szCs w:val="28"/>
          <w:rtl/>
        </w:rPr>
        <w:t>70</w:t>
      </w:r>
      <w:r w:rsidRPr="00D17163">
        <w:rPr>
          <w:rFonts w:ascii="Traditional Arabic" w:hAnsi="Traditional Arabic" w:cs="Traditional Arabic"/>
          <w:sz w:val="28"/>
          <w:szCs w:val="28"/>
          <w:rtl/>
        </w:rPr>
        <w:t>).</w:t>
      </w:r>
    </w:p>
  </w:footnote>
  <w:footnote w:id="250">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سبق تخريجه في صفحة (6</w:t>
      </w:r>
      <w:r>
        <w:rPr>
          <w:rFonts w:ascii="Traditional Arabic" w:hAnsi="Traditional Arabic" w:cs="Traditional Arabic" w:hint="cs"/>
          <w:sz w:val="28"/>
          <w:szCs w:val="28"/>
          <w:rtl/>
        </w:rPr>
        <w:t>9</w:t>
      </w:r>
      <w:r w:rsidRPr="00D17163">
        <w:rPr>
          <w:rFonts w:ascii="Traditional Arabic" w:hAnsi="Traditional Arabic" w:cs="Traditional Arabic"/>
          <w:sz w:val="28"/>
          <w:szCs w:val="28"/>
          <w:rtl/>
        </w:rPr>
        <w:t>)</w:t>
      </w:r>
    </w:p>
  </w:footnote>
  <w:footnote w:id="251">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إملاص المرأة أي: إلقاؤها ولدها ميتا، ينظر النهاية في غريب الأثر (4/785).</w:t>
      </w:r>
    </w:p>
  </w:footnote>
  <w:footnote w:id="252">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w:t>
      </w:r>
      <w:r>
        <w:rPr>
          <w:rFonts w:ascii="Traditional Arabic" w:hAnsi="Traditional Arabic" w:cs="Traditional Arabic"/>
          <w:sz w:val="28"/>
          <w:szCs w:val="28"/>
          <w:rtl/>
        </w:rPr>
        <w:t>سبق تخريجه في صفحة (</w:t>
      </w:r>
      <w:r>
        <w:rPr>
          <w:rFonts w:ascii="Traditional Arabic" w:hAnsi="Traditional Arabic" w:cs="Traditional Arabic" w:hint="cs"/>
          <w:sz w:val="28"/>
          <w:szCs w:val="28"/>
          <w:rtl/>
        </w:rPr>
        <w:t>71</w:t>
      </w:r>
      <w:r w:rsidRPr="00D17163">
        <w:rPr>
          <w:rFonts w:ascii="Traditional Arabic" w:hAnsi="Traditional Arabic" w:cs="Traditional Arabic"/>
          <w:sz w:val="28"/>
          <w:szCs w:val="28"/>
          <w:rtl/>
        </w:rPr>
        <w:t>).</w:t>
      </w:r>
    </w:p>
  </w:footnote>
  <w:footnote w:id="253">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المحلى (11/36).</w:t>
      </w:r>
    </w:p>
  </w:footnote>
  <w:footnote w:id="254">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منهاج الطالبين (494).</w:t>
      </w:r>
    </w:p>
  </w:footnote>
  <w:footnote w:id="255">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البحر الرائق (8/389)، وحاشية ابن عابدين (28/201).</w:t>
      </w:r>
    </w:p>
  </w:footnote>
  <w:footnote w:id="256">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المدونة (16/296)، وبداية المجتهد (2/340).</w:t>
      </w:r>
    </w:p>
  </w:footnote>
  <w:footnote w:id="257">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المغني (12/66)، والإقناع (2/171).</w:t>
      </w:r>
    </w:p>
  </w:footnote>
  <w:footnote w:id="258">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الأم (6/103)، والحاوي الكبير (12/887).</w:t>
      </w:r>
    </w:p>
  </w:footnote>
  <w:footnote w:id="259">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المغني (12/66).</w:t>
      </w:r>
    </w:p>
  </w:footnote>
  <w:footnote w:id="260">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هو زيد بن أسلم العدوي مولى عمر، أبو عبد الله وأبو أسامة المدني، ثقة عالم، وكان يرسل، توفي سنة 136هـ.</w:t>
      </w:r>
    </w:p>
    <w:p w:rsidR="00E55362" w:rsidRPr="00D17163" w:rsidRDefault="00E55362" w:rsidP="00BA7D2C">
      <w:pPr>
        <w:pStyle w:val="a5"/>
        <w:jc w:val="both"/>
        <w:rPr>
          <w:rFonts w:ascii="Traditional Arabic" w:hAnsi="Traditional Arabic" w:cs="Traditional Arabic"/>
          <w:sz w:val="28"/>
          <w:szCs w:val="28"/>
        </w:rPr>
      </w:pPr>
      <w:r w:rsidRPr="00D17163">
        <w:rPr>
          <w:rFonts w:ascii="Traditional Arabic" w:hAnsi="Traditional Arabic" w:cs="Traditional Arabic"/>
          <w:sz w:val="28"/>
          <w:szCs w:val="28"/>
          <w:rtl/>
        </w:rPr>
        <w:t>ينظر في ترجمته: تقريب التهذيب ترجمة رقم (2129).</w:t>
      </w:r>
    </w:p>
  </w:footnote>
  <w:footnote w:id="261">
    <w:p w:rsidR="00E55362" w:rsidRPr="00D17163" w:rsidRDefault="00E55362" w:rsidP="00BA7D2C">
      <w:pPr>
        <w:pStyle w:val="a5"/>
        <w:jc w:val="both"/>
        <w:rPr>
          <w:rFonts w:ascii="Traditional Arabic" w:hAnsi="Traditional Arabic" w:cs="Traditional Arabic"/>
          <w:sz w:val="28"/>
          <w:szCs w:val="28"/>
        </w:rPr>
      </w:pPr>
      <w:r w:rsidRPr="00D17163">
        <w:rPr>
          <w:rFonts w:ascii="Traditional Arabic" w:hAnsi="Traditional Arabic" w:cs="Traditional Arabic"/>
          <w:sz w:val="28"/>
          <w:szCs w:val="28"/>
        </w:rPr>
        <w:t xml:space="preserve"> </w:t>
      </w: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أخرجه البيهقي في السنن الكبرى كتاب الديات باب ما جاء في تقدير الغرة عن بعض الفقهاء برقم (16865).</w:t>
      </w:r>
    </w:p>
  </w:footnote>
  <w:footnote w:id="262">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السنن الكبرى للبيهقي (8/116).</w:t>
      </w:r>
    </w:p>
  </w:footnote>
  <w:footnote w:id="263">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المغني (12/66).</w:t>
      </w:r>
    </w:p>
  </w:footnote>
  <w:footnote w:id="264">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الشرح الممتع (14/136).</w:t>
      </w:r>
    </w:p>
  </w:footnote>
  <w:footnote w:id="265">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ينظر حاشية الصنعاني على إحكام الأحكام (4/234).</w:t>
      </w:r>
    </w:p>
  </w:footnote>
  <w:footnote w:id="266">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هو علي بن أحمد بن سعيد بن حزم، أبو محمد الظاهري، عالم الأندلس في عصره وأحد الأئمة، ولد بقرطبة سنة 384هـ، وتوفي في بادية لبلة سنة 456هـ، بلغت تصانيفه نحو 400 مجلد، منها: المحلى في الفقه، وإحكام الأحكام في أصول الأحكام، والفصل في الملل والنحل.</w:t>
      </w:r>
    </w:p>
    <w:p w:rsidR="00E55362" w:rsidRPr="00D17163" w:rsidRDefault="00E55362" w:rsidP="00BA7D2C">
      <w:pPr>
        <w:pStyle w:val="a5"/>
        <w:jc w:val="both"/>
        <w:rPr>
          <w:rFonts w:ascii="Traditional Arabic" w:hAnsi="Traditional Arabic" w:cs="Traditional Arabic"/>
          <w:sz w:val="28"/>
          <w:szCs w:val="28"/>
        </w:rPr>
      </w:pPr>
      <w:r w:rsidRPr="00D17163">
        <w:rPr>
          <w:rFonts w:ascii="Traditional Arabic" w:hAnsi="Traditional Arabic" w:cs="Traditional Arabic"/>
          <w:sz w:val="28"/>
          <w:szCs w:val="28"/>
          <w:rtl/>
        </w:rPr>
        <w:t>ينظر ترجمته: سير أعلام النبلاء (18/184)، نفح الطيب (1/364).</w:t>
      </w:r>
    </w:p>
  </w:footnote>
  <w:footnote w:id="267">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هو إبراهيم بن يزيد بن قيس بن الأسود النخعي، أبو عمران، من أكابر التابعين صلاحا وصدق رواية، ولد سنة 46هـ، وتوفي مختفيا من الحجاج سنة 96هـ.</w:t>
      </w:r>
    </w:p>
    <w:p w:rsidR="00E55362" w:rsidRPr="00D17163" w:rsidRDefault="00E55362" w:rsidP="00BA7D2C">
      <w:pPr>
        <w:pStyle w:val="a5"/>
        <w:jc w:val="both"/>
        <w:rPr>
          <w:rFonts w:ascii="Traditional Arabic" w:hAnsi="Traditional Arabic" w:cs="Traditional Arabic"/>
          <w:sz w:val="28"/>
          <w:szCs w:val="28"/>
          <w:rtl/>
        </w:rPr>
      </w:pPr>
      <w:r w:rsidRPr="00D17163">
        <w:rPr>
          <w:rFonts w:ascii="Traditional Arabic" w:hAnsi="Traditional Arabic" w:cs="Traditional Arabic"/>
          <w:sz w:val="28"/>
          <w:szCs w:val="28"/>
          <w:rtl/>
        </w:rPr>
        <w:t>ينظر في ترجمته: سير أعلام النبلاء (4/521)، وتذكرة الحفاظ (1/73).</w:t>
      </w:r>
    </w:p>
  </w:footnote>
  <w:footnote w:id="268">
    <w:p w:rsidR="00E55362" w:rsidRPr="00D17163" w:rsidRDefault="00E55362" w:rsidP="00BA7D2C">
      <w:pPr>
        <w:pStyle w:val="a5"/>
        <w:jc w:val="both"/>
        <w:rPr>
          <w:rFonts w:ascii="Traditional Arabic" w:hAnsi="Traditional Arabic" w:cs="Traditional Arabic"/>
          <w:sz w:val="28"/>
          <w:szCs w:val="28"/>
          <w:rtl/>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هو قتادة بن دعامة بن قتادة بن عزيز السدوسي البصري، أبو الخطاب، أحفظ أهل البصرة، وكان ضريرا، ويرى القدر، وقد يدلس في الحديث، ولد سنة 61هـ، وتوفي بواسط سنة 118هـ.</w:t>
      </w:r>
    </w:p>
    <w:p w:rsidR="00E55362" w:rsidRPr="00D17163" w:rsidRDefault="00E55362" w:rsidP="00BA7D2C">
      <w:pPr>
        <w:pStyle w:val="a5"/>
        <w:jc w:val="both"/>
        <w:rPr>
          <w:rFonts w:ascii="Traditional Arabic" w:hAnsi="Traditional Arabic" w:cs="Traditional Arabic"/>
          <w:sz w:val="28"/>
          <w:szCs w:val="28"/>
          <w:rtl/>
        </w:rPr>
      </w:pPr>
      <w:r w:rsidRPr="00D17163">
        <w:rPr>
          <w:rFonts w:ascii="Traditional Arabic" w:hAnsi="Traditional Arabic" w:cs="Traditional Arabic"/>
          <w:sz w:val="28"/>
          <w:szCs w:val="28"/>
          <w:rtl/>
        </w:rPr>
        <w:t>ينظر في ترجمته: سير أعلام النبلاء (5/271)، وطبقات الحفاظ (15).</w:t>
      </w:r>
    </w:p>
  </w:footnote>
  <w:footnote w:id="269">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المحلى (11/36).</w:t>
      </w:r>
    </w:p>
  </w:footnote>
  <w:footnote w:id="270">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المحلى (11/36).</w:t>
      </w:r>
    </w:p>
  </w:footnote>
  <w:footnote w:id="271">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الأم (6/103).</w:t>
      </w:r>
    </w:p>
  </w:footnote>
  <w:footnote w:id="272">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المغني (12/66).</w:t>
      </w:r>
    </w:p>
  </w:footnote>
  <w:footnote w:id="273">
    <w:p w:rsidR="00E55362" w:rsidRPr="00D17163" w:rsidRDefault="00E55362" w:rsidP="00BA7D2C">
      <w:pPr>
        <w:pStyle w:val="a5"/>
        <w:jc w:val="both"/>
        <w:rPr>
          <w:rFonts w:ascii="Traditional Arabic" w:hAnsi="Traditional Arabic" w:cs="Traditional Arabic"/>
          <w:sz w:val="28"/>
          <w:szCs w:val="28"/>
        </w:rPr>
      </w:pPr>
      <w:r w:rsidRPr="00D17163">
        <w:rPr>
          <w:rStyle w:val="a6"/>
          <w:rFonts w:ascii="Traditional Arabic" w:hAnsi="Traditional Arabic" w:cs="Traditional Arabic"/>
          <w:sz w:val="28"/>
          <w:szCs w:val="28"/>
        </w:rPr>
        <w:footnoteRef/>
      </w:r>
      <w:r w:rsidRPr="00D17163">
        <w:rPr>
          <w:rFonts w:ascii="Traditional Arabic" w:hAnsi="Traditional Arabic" w:cs="Traditional Arabic"/>
          <w:sz w:val="28"/>
          <w:szCs w:val="28"/>
          <w:rtl/>
        </w:rPr>
        <w:t xml:space="preserve"> المدونة (16/296).</w:t>
      </w:r>
    </w:p>
  </w:footnote>
  <w:footnote w:id="274">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أخرجه البخاري في كتاب البيوع باب بيع العبد الزاني رقم الحديث (2153)، ومسلم في كتاب الحدود باب رجم اليهود أهل الذمة في الزنا رقم الحديث (1703).</w:t>
      </w:r>
    </w:p>
  </w:footnote>
  <w:footnote w:id="275">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إحكام الأحكام (4/250).</w:t>
      </w:r>
    </w:p>
  </w:footnote>
  <w:footnote w:id="276">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ينظر: مختار الصحاح مادة (حدد) (167)، التعريفات (112).</w:t>
      </w:r>
    </w:p>
  </w:footnote>
  <w:footnote w:id="277">
    <w:p w:rsidR="00E55362" w:rsidRPr="0049665A" w:rsidRDefault="00E55362" w:rsidP="00BA7D2C">
      <w:pPr>
        <w:pStyle w:val="a5"/>
        <w:jc w:val="both"/>
        <w:rPr>
          <w:rFonts w:ascii="Traditional Arabic" w:hAnsi="Traditional Arabic" w:cs="Traditional Arabic"/>
          <w:sz w:val="28"/>
          <w:szCs w:val="28"/>
          <w:rtl/>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البقرة (187).</w:t>
      </w:r>
    </w:p>
  </w:footnote>
  <w:footnote w:id="278">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ينظر حاشية ابن عابدين (3/140).</w:t>
      </w:r>
    </w:p>
  </w:footnote>
  <w:footnote w:id="279">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ينظر الحاوي الكبير (13/390).</w:t>
      </w:r>
    </w:p>
  </w:footnote>
  <w:footnote w:id="280">
    <w:p w:rsidR="00E55362" w:rsidRPr="0049665A" w:rsidRDefault="00E55362" w:rsidP="00BA7D2C">
      <w:pPr>
        <w:pStyle w:val="a5"/>
        <w:jc w:val="both"/>
        <w:rPr>
          <w:rFonts w:ascii="Traditional Arabic" w:hAnsi="Traditional Arabic" w:cs="Traditional Arabic"/>
          <w:sz w:val="28"/>
          <w:szCs w:val="28"/>
          <w:rtl/>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ينظر كشاف القناع (6/77).</w:t>
      </w:r>
    </w:p>
  </w:footnote>
  <w:footnote w:id="281">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ينظر بداية المجتهد (2/330)، </w:t>
      </w:r>
    </w:p>
  </w:footnote>
  <w:footnote w:id="282">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ينظر لسان العرب مادة (رقق) (10/121).</w:t>
      </w:r>
    </w:p>
  </w:footnote>
  <w:footnote w:id="283">
    <w:p w:rsidR="00E55362" w:rsidRPr="0049665A" w:rsidRDefault="00E55362" w:rsidP="00BA7D2C">
      <w:pPr>
        <w:pStyle w:val="a5"/>
        <w:jc w:val="both"/>
        <w:rPr>
          <w:rFonts w:ascii="Traditional Arabic" w:hAnsi="Traditional Arabic" w:cs="Traditional Arabic"/>
          <w:sz w:val="28"/>
          <w:szCs w:val="28"/>
          <w:rtl/>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العذب الفائض (1/23).</w:t>
      </w:r>
    </w:p>
  </w:footnote>
  <w:footnote w:id="284">
    <w:p w:rsidR="00E55362" w:rsidRPr="0049665A" w:rsidRDefault="00E55362" w:rsidP="00BA7D2C">
      <w:pPr>
        <w:pStyle w:val="a5"/>
        <w:jc w:val="both"/>
        <w:rPr>
          <w:rFonts w:ascii="Traditional Arabic" w:hAnsi="Traditional Arabic" w:cs="Traditional Arabic"/>
          <w:sz w:val="28"/>
          <w:szCs w:val="28"/>
          <w:rtl/>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ينظر المصباح المنير مادة (حرر) (70).</w:t>
      </w:r>
    </w:p>
  </w:footnote>
  <w:footnote w:id="285">
    <w:p w:rsidR="00E55362" w:rsidRPr="0049665A" w:rsidRDefault="00E55362" w:rsidP="00BA7D2C">
      <w:pPr>
        <w:pStyle w:val="a5"/>
        <w:jc w:val="both"/>
        <w:rPr>
          <w:rFonts w:ascii="Traditional Arabic" w:hAnsi="Traditional Arabic" w:cs="Traditional Arabic"/>
          <w:sz w:val="28"/>
          <w:szCs w:val="28"/>
          <w:rtl/>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ينظر: الاختيار لتعليل المختار (4/17).</w:t>
      </w:r>
    </w:p>
  </w:footnote>
  <w:footnote w:id="286">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النساء (25).</w:t>
      </w:r>
    </w:p>
  </w:footnote>
  <w:footnote w:id="287">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النور (2).</w:t>
      </w:r>
    </w:p>
  </w:footnote>
  <w:footnote w:id="288">
    <w:p w:rsidR="00E55362" w:rsidRPr="0049665A" w:rsidRDefault="00E55362" w:rsidP="00BA7D2C">
      <w:pPr>
        <w:pStyle w:val="a5"/>
        <w:jc w:val="both"/>
        <w:rPr>
          <w:rFonts w:ascii="Traditional Arabic" w:hAnsi="Traditional Arabic" w:cs="Traditional Arabic"/>
          <w:sz w:val="28"/>
          <w:szCs w:val="28"/>
          <w:rtl/>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أخرجه البخاري في كتاب البيوع باب بيع العبد الزاني رقم الحديث (2152)، ومسلم في كتاب الحدود باب رجم اليهود أهل الذمة في الزنا رقم الحديث (1703).</w:t>
      </w:r>
    </w:p>
  </w:footnote>
  <w:footnote w:id="289">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سبق تخريجه في صفحة (8</w:t>
      </w:r>
      <w:r>
        <w:rPr>
          <w:rFonts w:ascii="Traditional Arabic" w:hAnsi="Traditional Arabic" w:cs="Traditional Arabic" w:hint="cs"/>
          <w:sz w:val="28"/>
          <w:szCs w:val="28"/>
          <w:rtl/>
        </w:rPr>
        <w:t>1</w:t>
      </w:r>
      <w:r w:rsidRPr="0049665A">
        <w:rPr>
          <w:rFonts w:ascii="Traditional Arabic" w:hAnsi="Traditional Arabic" w:cs="Traditional Arabic"/>
          <w:sz w:val="28"/>
          <w:szCs w:val="28"/>
          <w:rtl/>
        </w:rPr>
        <w:t>).</w:t>
      </w:r>
    </w:p>
  </w:footnote>
  <w:footnote w:id="290">
    <w:p w:rsidR="00E55362" w:rsidRPr="0049665A" w:rsidRDefault="00E55362" w:rsidP="00BA7D2C">
      <w:pPr>
        <w:autoSpaceDE w:val="0"/>
        <w:autoSpaceDN w:val="0"/>
        <w:adjustRightInd w:val="0"/>
        <w:spacing w:after="0" w:line="240" w:lineRule="auto"/>
        <w:jc w:val="both"/>
        <w:rPr>
          <w:rFonts w:ascii="Traditional Arabic" w:hAnsi="Traditional Arabic" w:cs="Traditional Arabic"/>
          <w:color w:val="000000"/>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أخرجه أحمد (1/95)، والنسائي في الكبرى في كتاب الرجم باب إقامة الرجل الحد على وليدته إذا زنت رقم (7239)، والبيهقي في كتاب الحدود باب حد الرجل أمته إذا زنت رقم (6228)، وهذا الحديث ضعيف ينظر: تلخيص الحبير (4/59)، وإرواء الغليل (7/359)، وقد روي هذا الحديث موقوفا عن علي -رضي الله عنه-:"يا أيها الناس أقيموا على أرقائكم الحد من أحصن منهم ومن لم يحصن</w:t>
      </w:r>
      <w:r w:rsidRPr="0049665A">
        <w:rPr>
          <w:rFonts w:ascii="Traditional Arabic" w:hAnsi="Traditional Arabic" w:cs="Traditional Arabic"/>
          <w:color w:val="000000"/>
          <w:sz w:val="28"/>
          <w:szCs w:val="28"/>
          <w:rtl/>
        </w:rPr>
        <w:t xml:space="preserve"> فإن أمة لرسول الله -صلى الله عليه وسلم- زنت، فأمرني أن أجلدها، فإذا هي حديث عهد بنفاس، فخشيت- إن أنا جلدتها- أن أقتلها، فذكرت ذلك للنبي صلى الله عليه وسلم ، فقال: (( أحسنت</w:t>
      </w:r>
      <w:r w:rsidRPr="0049665A">
        <w:rPr>
          <w:rFonts w:ascii="Traditional Arabic" w:hAnsi="Traditional Arabic" w:cs="Traditional Arabic"/>
          <w:sz w:val="28"/>
          <w:szCs w:val="28"/>
          <w:rtl/>
        </w:rPr>
        <w:t>)) رواه مسلم في كتاب الحدود باب تأخير الحد عن النفساء رقم الحديث (1705).</w:t>
      </w:r>
    </w:p>
  </w:footnote>
  <w:footnote w:id="291">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ينظر: المحلى (11/160)، والمغني (12/387).</w:t>
      </w:r>
    </w:p>
  </w:footnote>
  <w:footnote w:id="292">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ينظر: حاشية ابن عابدين (6/134)، وروضة الطالبين (509)، والمغني (12/449)، بداية المجتهد (2/449)، والمحلى (11/160).</w:t>
      </w:r>
    </w:p>
  </w:footnote>
  <w:footnote w:id="293">
    <w:p w:rsidR="00E55362" w:rsidRPr="0049665A" w:rsidRDefault="00E55362" w:rsidP="00BA7D2C">
      <w:pPr>
        <w:pStyle w:val="a5"/>
        <w:jc w:val="both"/>
        <w:rPr>
          <w:rFonts w:ascii="Traditional Arabic" w:hAnsi="Traditional Arabic" w:cs="Traditional Arabic"/>
          <w:sz w:val="28"/>
          <w:szCs w:val="28"/>
        </w:rPr>
      </w:pPr>
      <w:r w:rsidRPr="0049665A">
        <w:rPr>
          <w:rFonts w:ascii="Traditional Arabic" w:hAnsi="Traditional Arabic" w:cs="Traditional Arabic"/>
          <w:sz w:val="28"/>
          <w:szCs w:val="28"/>
        </w:rPr>
        <w:t xml:space="preserve"> </w:t>
      </w: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أخرجه الدار قطني في كتا</w:t>
      </w:r>
      <w:r>
        <w:rPr>
          <w:rFonts w:ascii="Traditional Arabic" w:hAnsi="Traditional Arabic" w:cs="Traditional Arabic"/>
          <w:sz w:val="28"/>
          <w:szCs w:val="28"/>
          <w:rtl/>
        </w:rPr>
        <w:t>ب الحدود والديات وغيره رقم (17)</w:t>
      </w:r>
      <w:r>
        <w:rPr>
          <w:rFonts w:ascii="Traditional Arabic" w:hAnsi="Traditional Arabic" w:cs="Traditional Arabic" w:hint="cs"/>
          <w:sz w:val="28"/>
          <w:szCs w:val="28"/>
          <w:rtl/>
        </w:rPr>
        <w:t>، وقد روي مرفوعا ولا يصح، والصواب أنه موقوف. ينظر بيان والوهم والإيهام (3/571).</w:t>
      </w:r>
    </w:p>
  </w:footnote>
  <w:footnote w:id="294">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ينظر المحلى (11/160)، وبداية المجتهد (2/440).</w:t>
      </w:r>
    </w:p>
  </w:footnote>
  <w:footnote w:id="295">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البحر الرائق (5/10)، وبداية المجتهد (2/440)، والأم (6/155)، والمغني (12/331).</w:t>
      </w:r>
    </w:p>
  </w:footnote>
  <w:footnote w:id="296">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ينظر المحلى (11/160).</w:t>
      </w:r>
    </w:p>
  </w:footnote>
  <w:footnote w:id="297">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سبق تخريجه</w:t>
      </w:r>
      <w:r>
        <w:rPr>
          <w:rFonts w:ascii="Traditional Arabic" w:hAnsi="Traditional Arabic" w:cs="Traditional Arabic" w:hint="cs"/>
          <w:sz w:val="28"/>
          <w:szCs w:val="28"/>
          <w:rtl/>
        </w:rPr>
        <w:t xml:space="preserve"> في صفحة (81)</w:t>
      </w:r>
      <w:r w:rsidRPr="0049665A">
        <w:rPr>
          <w:rFonts w:ascii="Traditional Arabic" w:hAnsi="Traditional Arabic" w:cs="Traditional Arabic"/>
          <w:sz w:val="28"/>
          <w:szCs w:val="28"/>
          <w:rtl/>
        </w:rPr>
        <w:t>.</w:t>
      </w:r>
    </w:p>
  </w:footnote>
  <w:footnote w:id="298">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المغني (12/332).</w:t>
      </w:r>
    </w:p>
  </w:footnote>
  <w:footnote w:id="299">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النساء (25).</w:t>
      </w:r>
    </w:p>
  </w:footnote>
  <w:footnote w:id="300">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الأم (6/155).</w:t>
      </w:r>
    </w:p>
  </w:footnote>
  <w:footnote w:id="301">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ينظر تفسير القرآن العظيم (2/261).</w:t>
      </w:r>
    </w:p>
  </w:footnote>
  <w:footnote w:id="302">
    <w:p w:rsidR="00E55362" w:rsidRPr="0049665A" w:rsidRDefault="00E55362" w:rsidP="00BA7D2C">
      <w:pPr>
        <w:pStyle w:val="a5"/>
        <w:jc w:val="both"/>
        <w:rPr>
          <w:rFonts w:ascii="Traditional Arabic" w:hAnsi="Traditional Arabic" w:cs="Traditional Arabic"/>
          <w:sz w:val="28"/>
          <w:szCs w:val="28"/>
        </w:rPr>
      </w:pPr>
      <w:r w:rsidRPr="0049665A">
        <w:rPr>
          <w:rStyle w:val="a6"/>
          <w:rFonts w:ascii="Traditional Arabic" w:hAnsi="Traditional Arabic" w:cs="Traditional Arabic"/>
          <w:sz w:val="28"/>
          <w:szCs w:val="28"/>
        </w:rPr>
        <w:footnoteRef/>
      </w:r>
      <w:r w:rsidRPr="0049665A">
        <w:rPr>
          <w:rFonts w:ascii="Traditional Arabic" w:hAnsi="Traditional Arabic" w:cs="Traditional Arabic"/>
          <w:sz w:val="28"/>
          <w:szCs w:val="28"/>
          <w:rtl/>
        </w:rPr>
        <w:t xml:space="preserve"> سبق تخريجه</w:t>
      </w:r>
      <w:r>
        <w:rPr>
          <w:rFonts w:ascii="Traditional Arabic" w:hAnsi="Traditional Arabic" w:cs="Traditional Arabic" w:hint="cs"/>
          <w:sz w:val="28"/>
          <w:szCs w:val="28"/>
          <w:rtl/>
        </w:rPr>
        <w:t xml:space="preserve"> في صفحة (84)</w:t>
      </w:r>
      <w:r w:rsidRPr="0049665A">
        <w:rPr>
          <w:rFonts w:ascii="Traditional Arabic" w:hAnsi="Traditional Arabic" w:cs="Traditional Arabic"/>
          <w:sz w:val="28"/>
          <w:szCs w:val="28"/>
          <w:rtl/>
        </w:rPr>
        <w:t xml:space="preserve">. </w:t>
      </w:r>
    </w:p>
  </w:footnote>
  <w:footnote w:id="303">
    <w:p w:rsidR="00E55362" w:rsidRPr="00CA0B5C" w:rsidRDefault="00E55362" w:rsidP="00BA7D2C">
      <w:pPr>
        <w:pStyle w:val="a5"/>
        <w:jc w:val="both"/>
        <w:rPr>
          <w:rFonts w:ascii="Traditional Arabic" w:hAnsi="Traditional Arabic" w:cs="Traditional Arabic"/>
          <w:sz w:val="28"/>
          <w:szCs w:val="28"/>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سبق تخريجه في صفحة (80).</w:t>
      </w:r>
    </w:p>
  </w:footnote>
  <w:footnote w:id="304">
    <w:p w:rsidR="00E55362" w:rsidRPr="00CA0B5C" w:rsidRDefault="00E55362" w:rsidP="00BA7D2C">
      <w:pPr>
        <w:pStyle w:val="a5"/>
        <w:jc w:val="both"/>
        <w:rPr>
          <w:rFonts w:ascii="Traditional Arabic" w:hAnsi="Traditional Arabic" w:cs="Traditional Arabic"/>
          <w:sz w:val="28"/>
          <w:szCs w:val="28"/>
          <w:rtl/>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إحكام الأحكام (4/255).</w:t>
      </w:r>
    </w:p>
  </w:footnote>
  <w:footnote w:id="305">
    <w:p w:rsidR="00E55362" w:rsidRPr="00CA0B5C" w:rsidRDefault="00E55362" w:rsidP="00BA7D2C">
      <w:pPr>
        <w:pStyle w:val="a5"/>
        <w:jc w:val="both"/>
        <w:rPr>
          <w:rFonts w:ascii="Traditional Arabic" w:hAnsi="Traditional Arabic" w:cs="Traditional Arabic"/>
          <w:sz w:val="28"/>
          <w:szCs w:val="28"/>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w:t>
      </w:r>
      <w:r>
        <w:rPr>
          <w:rFonts w:ascii="Traditional Arabic" w:hAnsi="Traditional Arabic" w:cs="Traditional Arabic"/>
          <w:sz w:val="28"/>
          <w:szCs w:val="28"/>
          <w:rtl/>
        </w:rPr>
        <w:t>ينظر لسان العرب مادة (عقب) (1/611)</w:t>
      </w:r>
      <w:r>
        <w:rPr>
          <w:rFonts w:ascii="Traditional Arabic" w:hAnsi="Traditional Arabic" w:cs="Traditional Arabic" w:hint="cs"/>
          <w:sz w:val="28"/>
          <w:szCs w:val="28"/>
          <w:rtl/>
        </w:rPr>
        <w:t>، والمصباح المنير مادة (عقب) (420).</w:t>
      </w:r>
    </w:p>
  </w:footnote>
  <w:footnote w:id="306">
    <w:p w:rsidR="00E55362" w:rsidRPr="00CA0B5C" w:rsidRDefault="00E55362" w:rsidP="00BA7D2C">
      <w:pPr>
        <w:pStyle w:val="a5"/>
        <w:jc w:val="both"/>
        <w:rPr>
          <w:rFonts w:ascii="Traditional Arabic" w:hAnsi="Traditional Arabic" w:cs="Traditional Arabic"/>
          <w:sz w:val="28"/>
          <w:szCs w:val="28"/>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النحل (126).</w:t>
      </w:r>
    </w:p>
  </w:footnote>
  <w:footnote w:id="307">
    <w:p w:rsidR="00E55362" w:rsidRPr="00CA0B5C" w:rsidRDefault="00E55362" w:rsidP="00BA7D2C">
      <w:pPr>
        <w:pStyle w:val="a5"/>
        <w:jc w:val="both"/>
        <w:rPr>
          <w:rFonts w:ascii="Traditional Arabic" w:hAnsi="Traditional Arabic" w:cs="Traditional Arabic"/>
          <w:sz w:val="28"/>
          <w:szCs w:val="28"/>
          <w:rtl/>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ينظر حاشية ابن عابدين (4/165).</w:t>
      </w:r>
    </w:p>
  </w:footnote>
  <w:footnote w:id="308">
    <w:p w:rsidR="00E55362" w:rsidRPr="00CA0B5C" w:rsidRDefault="00E55362" w:rsidP="00BA7D2C">
      <w:pPr>
        <w:pStyle w:val="a5"/>
        <w:jc w:val="both"/>
        <w:rPr>
          <w:rFonts w:ascii="Traditional Arabic" w:hAnsi="Traditional Arabic" w:cs="Traditional Arabic"/>
          <w:sz w:val="28"/>
          <w:szCs w:val="28"/>
          <w:rtl/>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إحكام الأحكام (4/255)</w:t>
      </w:r>
    </w:p>
  </w:footnote>
  <w:footnote w:id="309">
    <w:p w:rsidR="00E55362" w:rsidRPr="00CA0B5C" w:rsidRDefault="00E55362" w:rsidP="00BA7D2C">
      <w:pPr>
        <w:pStyle w:val="a5"/>
        <w:jc w:val="both"/>
        <w:rPr>
          <w:rFonts w:ascii="Traditional Arabic" w:hAnsi="Traditional Arabic" w:cs="Traditional Arabic"/>
          <w:sz w:val="28"/>
          <w:szCs w:val="28"/>
          <w:rtl/>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سبق تخريجه</w:t>
      </w:r>
      <w:r>
        <w:rPr>
          <w:rFonts w:ascii="Traditional Arabic" w:hAnsi="Traditional Arabic" w:cs="Traditional Arabic" w:hint="cs"/>
          <w:sz w:val="28"/>
          <w:szCs w:val="28"/>
          <w:rtl/>
        </w:rPr>
        <w:t xml:space="preserve"> في صفحة (84)</w:t>
      </w:r>
      <w:r w:rsidRPr="00CA0B5C">
        <w:rPr>
          <w:rFonts w:ascii="Traditional Arabic" w:hAnsi="Traditional Arabic" w:cs="Traditional Arabic"/>
          <w:sz w:val="28"/>
          <w:szCs w:val="28"/>
          <w:rtl/>
        </w:rPr>
        <w:t>.</w:t>
      </w:r>
    </w:p>
  </w:footnote>
  <w:footnote w:id="310">
    <w:p w:rsidR="00E55362" w:rsidRPr="00CA0B5C" w:rsidRDefault="00E55362" w:rsidP="00BA7D2C">
      <w:pPr>
        <w:pStyle w:val="a5"/>
        <w:jc w:val="both"/>
        <w:rPr>
          <w:rFonts w:ascii="Traditional Arabic" w:hAnsi="Traditional Arabic" w:cs="Traditional Arabic"/>
          <w:sz w:val="28"/>
          <w:szCs w:val="28"/>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سبق تخريجه</w:t>
      </w:r>
      <w:r>
        <w:rPr>
          <w:rFonts w:ascii="Traditional Arabic" w:hAnsi="Traditional Arabic" w:cs="Traditional Arabic" w:hint="cs"/>
          <w:sz w:val="28"/>
          <w:szCs w:val="28"/>
          <w:rtl/>
        </w:rPr>
        <w:t xml:space="preserve"> في صفحة (81)</w:t>
      </w:r>
      <w:r w:rsidRPr="00CA0B5C">
        <w:rPr>
          <w:rFonts w:ascii="Traditional Arabic" w:hAnsi="Traditional Arabic" w:cs="Traditional Arabic"/>
          <w:sz w:val="28"/>
          <w:szCs w:val="28"/>
          <w:rtl/>
        </w:rPr>
        <w:t>.</w:t>
      </w:r>
    </w:p>
  </w:footnote>
  <w:footnote w:id="311">
    <w:p w:rsidR="00E55362" w:rsidRPr="00CA0B5C" w:rsidRDefault="00E55362" w:rsidP="00BA7D2C">
      <w:pPr>
        <w:pStyle w:val="a5"/>
        <w:jc w:val="both"/>
        <w:rPr>
          <w:rFonts w:ascii="Traditional Arabic" w:hAnsi="Traditional Arabic" w:cs="Traditional Arabic"/>
          <w:sz w:val="28"/>
          <w:szCs w:val="28"/>
          <w:rtl/>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هو يحيى بن شرف بن مري بن حسن الحزامي الحوراني النووي الشافعي، محيي الدين، أبو زكريا، الإمام العلامة في الفقه والحديث، ولد في نوى سنة 631هـ، وتوفي فيها سنة 676هـ، من مصنفاته: المنهاج شرح صحيح مسلم بن الحجاج، وتهذيب الأسماء واللغات، ومنهاج الطالبين.</w:t>
      </w:r>
    </w:p>
    <w:p w:rsidR="00E55362" w:rsidRPr="00CA0B5C" w:rsidRDefault="00E55362" w:rsidP="00BA7D2C">
      <w:pPr>
        <w:pStyle w:val="a5"/>
        <w:jc w:val="both"/>
        <w:rPr>
          <w:rFonts w:ascii="Traditional Arabic" w:hAnsi="Traditional Arabic" w:cs="Traditional Arabic"/>
          <w:sz w:val="28"/>
          <w:szCs w:val="28"/>
        </w:rPr>
      </w:pPr>
      <w:r>
        <w:rPr>
          <w:rFonts w:ascii="Traditional Arabic" w:hAnsi="Traditional Arabic" w:cs="Traditional Arabic"/>
          <w:sz w:val="28"/>
          <w:szCs w:val="28"/>
          <w:rtl/>
        </w:rPr>
        <w:t>ينظر في ترجمته</w:t>
      </w:r>
      <w:r w:rsidRPr="00CA0B5C">
        <w:rPr>
          <w:rFonts w:ascii="Traditional Arabic" w:hAnsi="Traditional Arabic" w:cs="Traditional Arabic"/>
          <w:sz w:val="28"/>
          <w:szCs w:val="28"/>
          <w:rtl/>
        </w:rPr>
        <w:t>: طبقات الشافعية الكبرى لابن السبكي (8/395)، طبقات الشافعية لابن قاضي شهبة (2/153).</w:t>
      </w:r>
    </w:p>
  </w:footnote>
  <w:footnote w:id="312">
    <w:p w:rsidR="00E55362" w:rsidRPr="00CA0B5C" w:rsidRDefault="00E55362" w:rsidP="00BA7D2C">
      <w:pPr>
        <w:pStyle w:val="a5"/>
        <w:jc w:val="both"/>
        <w:rPr>
          <w:rFonts w:ascii="Traditional Arabic" w:hAnsi="Traditional Arabic" w:cs="Traditional Arabic"/>
          <w:sz w:val="28"/>
          <w:szCs w:val="28"/>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نيل الأوطار (7/172).</w:t>
      </w:r>
    </w:p>
  </w:footnote>
  <w:footnote w:id="313">
    <w:p w:rsidR="00E55362" w:rsidRPr="00CA0B5C" w:rsidRDefault="00E55362" w:rsidP="00BA7D2C">
      <w:pPr>
        <w:pStyle w:val="a5"/>
        <w:jc w:val="both"/>
        <w:rPr>
          <w:rFonts w:ascii="Traditional Arabic" w:hAnsi="Traditional Arabic" w:cs="Traditional Arabic"/>
          <w:sz w:val="28"/>
          <w:szCs w:val="28"/>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CA0B5C">
        <w:rPr>
          <w:rFonts w:ascii="Traditional Arabic" w:hAnsi="Traditional Arabic" w:cs="Traditional Arabic"/>
          <w:sz w:val="28"/>
          <w:szCs w:val="28"/>
          <w:rtl/>
        </w:rPr>
        <w:t>: حاشية الدسوقي على الشرح الكبير (18/47)، ومنح الجليل (18/442).</w:t>
      </w:r>
    </w:p>
  </w:footnote>
  <w:footnote w:id="314">
    <w:p w:rsidR="00E55362" w:rsidRPr="00CA0B5C" w:rsidRDefault="00E55362" w:rsidP="00BA7D2C">
      <w:pPr>
        <w:pStyle w:val="a5"/>
        <w:jc w:val="both"/>
        <w:rPr>
          <w:rFonts w:ascii="Traditional Arabic" w:hAnsi="Traditional Arabic" w:cs="Traditional Arabic"/>
          <w:sz w:val="28"/>
          <w:szCs w:val="28"/>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CA0B5C">
        <w:rPr>
          <w:rFonts w:ascii="Traditional Arabic" w:hAnsi="Traditional Arabic" w:cs="Traditional Arabic"/>
          <w:sz w:val="28"/>
          <w:szCs w:val="28"/>
          <w:rtl/>
        </w:rPr>
        <w:t>: الأم (6/138)، والحاوي الكبير (10/1219).</w:t>
      </w:r>
    </w:p>
  </w:footnote>
  <w:footnote w:id="315">
    <w:p w:rsidR="00E55362" w:rsidRPr="00CA0B5C" w:rsidRDefault="00E55362" w:rsidP="00BA7D2C">
      <w:pPr>
        <w:pStyle w:val="a5"/>
        <w:jc w:val="both"/>
        <w:rPr>
          <w:rFonts w:ascii="Traditional Arabic" w:hAnsi="Traditional Arabic" w:cs="Traditional Arabic"/>
          <w:sz w:val="28"/>
          <w:szCs w:val="28"/>
          <w:rtl/>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CA0B5C">
        <w:rPr>
          <w:rFonts w:ascii="Traditional Arabic" w:hAnsi="Traditional Arabic" w:cs="Traditional Arabic"/>
          <w:sz w:val="28"/>
          <w:szCs w:val="28"/>
          <w:rtl/>
        </w:rPr>
        <w:t>: العدة شرح العمدة (2/91)، والمبدع (9/279).</w:t>
      </w:r>
    </w:p>
  </w:footnote>
  <w:footnote w:id="316">
    <w:p w:rsidR="00E55362" w:rsidRDefault="00E55362" w:rsidP="00BA7D2C">
      <w:pPr>
        <w:pStyle w:val="a5"/>
        <w:rPr>
          <w:rFonts w:hint="cs"/>
        </w:rPr>
      </w:pPr>
      <w:r>
        <w:rPr>
          <w:rStyle w:val="a6"/>
        </w:rPr>
        <w:footnoteRef/>
      </w:r>
      <w:r>
        <w:rPr>
          <w:rtl/>
        </w:rPr>
        <w:t xml:space="preserve"> </w:t>
      </w:r>
      <w:r>
        <w:rPr>
          <w:rFonts w:ascii="Traditional Arabic" w:hAnsi="Traditional Arabic" w:cs="Traditional Arabic"/>
          <w:sz w:val="28"/>
          <w:szCs w:val="28"/>
          <w:rtl/>
        </w:rPr>
        <w:t>ينظر</w:t>
      </w:r>
      <w:r w:rsidRPr="00CA0B5C">
        <w:rPr>
          <w:rFonts w:ascii="Traditional Arabic" w:hAnsi="Traditional Arabic" w:cs="Traditional Arabic"/>
          <w:sz w:val="28"/>
          <w:szCs w:val="28"/>
          <w:rtl/>
        </w:rPr>
        <w:t>: البحر الرائق (5/2)، وحاشية ابن عابدين (6/6).</w:t>
      </w:r>
    </w:p>
  </w:footnote>
  <w:footnote w:id="317">
    <w:p w:rsidR="00E55362" w:rsidRPr="00CA0B5C" w:rsidRDefault="00E55362" w:rsidP="00BA7D2C">
      <w:pPr>
        <w:pStyle w:val="a5"/>
        <w:jc w:val="both"/>
        <w:rPr>
          <w:rFonts w:ascii="Traditional Arabic" w:hAnsi="Traditional Arabic" w:cs="Traditional Arabic"/>
          <w:sz w:val="28"/>
          <w:szCs w:val="28"/>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CA0B5C">
        <w:rPr>
          <w:rFonts w:ascii="Traditional Arabic" w:hAnsi="Traditional Arabic" w:cs="Traditional Arabic"/>
          <w:sz w:val="28"/>
          <w:szCs w:val="28"/>
          <w:rtl/>
        </w:rPr>
        <w:t xml:space="preserve"> المحلى (11/126).</w:t>
      </w:r>
    </w:p>
  </w:footnote>
  <w:footnote w:id="318">
    <w:p w:rsidR="00E55362" w:rsidRPr="00CA0B5C" w:rsidRDefault="00E55362" w:rsidP="00BA7D2C">
      <w:pPr>
        <w:pStyle w:val="a5"/>
        <w:jc w:val="both"/>
        <w:rPr>
          <w:rFonts w:ascii="Traditional Arabic" w:hAnsi="Traditional Arabic" w:cs="Traditional Arabic"/>
          <w:sz w:val="28"/>
          <w:szCs w:val="28"/>
          <w:rtl/>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CA0B5C">
        <w:rPr>
          <w:rFonts w:ascii="Traditional Arabic" w:hAnsi="Traditional Arabic" w:cs="Traditional Arabic"/>
          <w:sz w:val="28"/>
          <w:szCs w:val="28"/>
          <w:rtl/>
        </w:rPr>
        <w:t>: إحكام الأحكام مع حاشية الصنعاني (4/255).</w:t>
      </w:r>
    </w:p>
  </w:footnote>
  <w:footnote w:id="319">
    <w:p w:rsidR="00E55362" w:rsidRPr="00CA0B5C" w:rsidRDefault="00E55362" w:rsidP="00BA7D2C">
      <w:pPr>
        <w:pStyle w:val="a5"/>
        <w:jc w:val="both"/>
        <w:rPr>
          <w:rFonts w:ascii="Traditional Arabic" w:hAnsi="Traditional Arabic" w:cs="Traditional Arabic"/>
          <w:sz w:val="28"/>
          <w:szCs w:val="28"/>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المرجع السابق.</w:t>
      </w:r>
    </w:p>
  </w:footnote>
  <w:footnote w:id="320">
    <w:p w:rsidR="00E55362" w:rsidRPr="00CA0B5C" w:rsidRDefault="00E55362" w:rsidP="00BA7D2C">
      <w:pPr>
        <w:pStyle w:val="a5"/>
        <w:jc w:val="both"/>
        <w:rPr>
          <w:rFonts w:ascii="Traditional Arabic" w:hAnsi="Traditional Arabic" w:cs="Traditional Arabic"/>
          <w:sz w:val="28"/>
          <w:szCs w:val="28"/>
        </w:rPr>
      </w:pPr>
      <w:r w:rsidRPr="00CA0B5C">
        <w:rPr>
          <w:rStyle w:val="a6"/>
          <w:rFonts w:ascii="Traditional Arabic" w:hAnsi="Traditional Arabic" w:cs="Traditional Arabic"/>
          <w:sz w:val="28"/>
          <w:szCs w:val="28"/>
        </w:rPr>
        <w:footnoteRef/>
      </w:r>
      <w:r w:rsidRPr="00CA0B5C">
        <w:rPr>
          <w:rFonts w:ascii="Traditional Arabic" w:hAnsi="Traditional Arabic" w:cs="Traditional Arabic"/>
          <w:sz w:val="28"/>
          <w:szCs w:val="28"/>
          <w:rtl/>
        </w:rPr>
        <w:t xml:space="preserve"> العناية في شرح الهداية (7/137).</w:t>
      </w:r>
    </w:p>
  </w:footnote>
  <w:footnote w:id="321">
    <w:p w:rsidR="00E55362" w:rsidRPr="00B312E6" w:rsidRDefault="00E55362" w:rsidP="00BA7D2C">
      <w:pPr>
        <w:pStyle w:val="a5"/>
        <w:jc w:val="both"/>
        <w:rPr>
          <w:rFonts w:ascii="Traditional Arabic" w:hAnsi="Traditional Arabic" w:cs="Traditional Arabic"/>
          <w:sz w:val="28"/>
          <w:szCs w:val="28"/>
          <w:rtl/>
        </w:rPr>
      </w:pPr>
      <w:r>
        <w:rPr>
          <w:rStyle w:val="a6"/>
        </w:rPr>
        <w:footnoteRef/>
      </w:r>
      <w:r>
        <w:rPr>
          <w:rtl/>
        </w:rPr>
        <w:t xml:space="preserve"> </w:t>
      </w:r>
      <w:r w:rsidRPr="00B312E6">
        <w:rPr>
          <w:rFonts w:ascii="Traditional Arabic" w:hAnsi="Traditional Arabic" w:cs="Traditional Arabic"/>
          <w:sz w:val="28"/>
          <w:szCs w:val="28"/>
          <w:rtl/>
        </w:rPr>
        <w:t>الذي يظهر والله أعلم أن الشوكاني قد وهم في نسبة مثل هذا الضابط إلى النووي، وكلام النووي يخالف هذا حيث إنه يرى أن الزاني يحد كلما عاد إلى الزنا أبدا ولا يسقط عنه الحد لعدم حصول الزجر، ولعل من وافق ابن دقيق العيد في هذا الضابط هو ابن حجر كما نص على ذلك في فتح الباري. ينظر ينظر شرح النووي على صحيح مسلم (11/211)، وفتح الباري (12/203).</w:t>
      </w:r>
    </w:p>
  </w:footnote>
  <w:footnote w:id="322">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أخرجه البخاري في كتاب الحدود باب سؤال الإمام المقر هل أحصنت؟ رقم الحديث (6835)، ومسلم في كتاب الحدود باب من اعترف على نفسه بالزنا رقم الحديث (1691).</w:t>
      </w:r>
    </w:p>
  </w:footnote>
  <w:footnote w:id="323">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إحكام الأحكام (4/261).</w:t>
      </w:r>
    </w:p>
  </w:footnote>
  <w:footnote w:id="324">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ينظر المصباح المنير</w:t>
      </w:r>
      <w:r>
        <w:rPr>
          <w:rFonts w:ascii="Traditional Arabic" w:hAnsi="Traditional Arabic" w:cs="Traditional Arabic" w:hint="cs"/>
          <w:sz w:val="28"/>
          <w:szCs w:val="28"/>
          <w:rtl/>
        </w:rPr>
        <w:t xml:space="preserve"> مادة (حوط)</w:t>
      </w:r>
      <w:r w:rsidRPr="003E13D6">
        <w:rPr>
          <w:rFonts w:ascii="Traditional Arabic" w:hAnsi="Traditional Arabic" w:cs="Traditional Arabic"/>
          <w:sz w:val="28"/>
          <w:szCs w:val="28"/>
          <w:rtl/>
        </w:rPr>
        <w:t xml:space="preserve"> (1/157).</w:t>
      </w:r>
    </w:p>
  </w:footnote>
  <w:footnote w:id="325">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ينظر لسان العرب</w:t>
      </w:r>
      <w:r>
        <w:rPr>
          <w:rFonts w:ascii="Traditional Arabic" w:hAnsi="Traditional Arabic" w:cs="Traditional Arabic" w:hint="cs"/>
          <w:sz w:val="28"/>
          <w:szCs w:val="28"/>
          <w:rtl/>
        </w:rPr>
        <w:t xml:space="preserve"> مادة (حوط)</w:t>
      </w:r>
      <w:r w:rsidRPr="003E13D6">
        <w:rPr>
          <w:rFonts w:ascii="Traditional Arabic" w:hAnsi="Traditional Arabic" w:cs="Traditional Arabic"/>
          <w:sz w:val="28"/>
          <w:szCs w:val="28"/>
          <w:rtl/>
        </w:rPr>
        <w:t xml:space="preserve"> (7/279).</w:t>
      </w:r>
    </w:p>
  </w:footnote>
  <w:footnote w:id="326">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التعريفات (26).</w:t>
      </w:r>
    </w:p>
  </w:footnote>
  <w:footnote w:id="327">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الإحكام لابن حزم (1/46).</w:t>
      </w:r>
    </w:p>
  </w:footnote>
  <w:footnote w:id="328">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المرجع السابق (1/50).</w:t>
      </w:r>
    </w:p>
  </w:footnote>
  <w:footnote w:id="329">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ينظر: لسان العرب (1/71)، ومختار الصحاح (84). </w:t>
      </w:r>
    </w:p>
  </w:footnote>
  <w:footnote w:id="330">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ينظر مقاييس اللغة (3/243).</w:t>
      </w:r>
    </w:p>
  </w:footnote>
  <w:footnote w:id="331">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ينظر: كشف الأسرار (1/412)، وقواعد الفقه للمجددي (333).</w:t>
      </w:r>
    </w:p>
  </w:footnote>
  <w:footnote w:id="332">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الأشباه والنظائر للسبكي (1/394).</w:t>
      </w:r>
    </w:p>
  </w:footnote>
  <w:footnote w:id="333">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أخرجه الترمذي في كتاب الحدود باب ما جاء في درء الحد رقم (1424)، والحاكم في المستدرك في كتاب الحدود، وقال:"هذا الحديث صحيح الإسناد ولم يخرجاه" وخالفه الذهبي فضعف الحديث، ينظر المستدرك مع تلخيصه للذهبي (5/301)، وكذلك ضعفه الألباني كما في إرواء الغليل (7/343).</w:t>
      </w:r>
    </w:p>
  </w:footnote>
  <w:footnote w:id="334">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سبل السلام (4/15).</w:t>
      </w:r>
    </w:p>
  </w:footnote>
  <w:footnote w:id="335">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سبق تخريجه في صفحة (9</w:t>
      </w:r>
      <w:r>
        <w:rPr>
          <w:rFonts w:ascii="Traditional Arabic" w:hAnsi="Traditional Arabic" w:cs="Traditional Arabic" w:hint="cs"/>
          <w:sz w:val="28"/>
          <w:szCs w:val="28"/>
          <w:rtl/>
        </w:rPr>
        <w:t>4</w:t>
      </w:r>
      <w:r w:rsidRPr="003E13D6">
        <w:rPr>
          <w:rFonts w:ascii="Traditional Arabic" w:hAnsi="Traditional Arabic" w:cs="Traditional Arabic"/>
          <w:sz w:val="28"/>
          <w:szCs w:val="28"/>
          <w:rtl/>
        </w:rPr>
        <w:t>).</w:t>
      </w:r>
    </w:p>
  </w:footnote>
  <w:footnote w:id="336">
    <w:p w:rsidR="00E55362" w:rsidRPr="003E13D6" w:rsidRDefault="00E55362" w:rsidP="00BA7D2C">
      <w:pPr>
        <w:pStyle w:val="a5"/>
        <w:jc w:val="both"/>
        <w:rPr>
          <w:rFonts w:ascii="Traditional Arabic" w:hAnsi="Traditional Arabic" w:cs="Traditional Arabic"/>
          <w:sz w:val="28"/>
          <w:szCs w:val="28"/>
          <w:rtl/>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أخرجه البخاري في كتاب المحاربين باب هل يقول الإمام للمقر لعلك لمست أو غمزت حديث رقم (6438).</w:t>
      </w:r>
    </w:p>
  </w:footnote>
  <w:footnote w:id="337">
    <w:p w:rsidR="00E55362" w:rsidRPr="003E13D6" w:rsidRDefault="00E55362" w:rsidP="00BA7D2C">
      <w:pPr>
        <w:pStyle w:val="a5"/>
        <w:jc w:val="both"/>
        <w:rPr>
          <w:rFonts w:ascii="Traditional Arabic" w:hAnsi="Traditional Arabic" w:cs="Traditional Arabic"/>
          <w:sz w:val="28"/>
          <w:szCs w:val="28"/>
          <w:rtl/>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ينظر فتح القدير (5/249).</w:t>
      </w:r>
    </w:p>
  </w:footnote>
  <w:footnote w:id="338">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أخرجه أبو داود في كتاب الحدود باب رجم ماعز بن مالك حديث رقم (4420)، والترمذي في كتاب الحدود باب ما جاء في درء الحد عن المعترف إذا رجع حديث رقم (1428) وقال: حديث حسن، وابن ماجه في كتاب الحدود باب الرجم حديث رقم (2554)، كلاهما عن أبي هريرة، وحسنه الأباني كما في إرواء الغليل (7/354).</w:t>
      </w:r>
    </w:p>
  </w:footnote>
  <w:footnote w:id="339">
    <w:p w:rsidR="00E55362" w:rsidRPr="003E13D6" w:rsidRDefault="00E55362" w:rsidP="00BA7D2C">
      <w:pPr>
        <w:pStyle w:val="a5"/>
        <w:jc w:val="both"/>
        <w:rPr>
          <w:rFonts w:ascii="Traditional Arabic" w:hAnsi="Traditional Arabic" w:cs="Traditional Arabic"/>
          <w:sz w:val="28"/>
          <w:szCs w:val="28"/>
          <w:rtl/>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هو حبيب بن سالم الأنصاري، مولى النعمان بن بشير وكاتبه، روى عنه وعن أبي هريرة وغيرهما، وثقه أبو حاتم، وقال البخاري: فيه نظر، روى له الجماعة إلا البخاري.</w:t>
      </w:r>
    </w:p>
    <w:p w:rsidR="00E55362" w:rsidRPr="003E13D6" w:rsidRDefault="00E55362" w:rsidP="00BA7D2C">
      <w:pPr>
        <w:pStyle w:val="a5"/>
        <w:jc w:val="both"/>
        <w:rPr>
          <w:rFonts w:ascii="Traditional Arabic" w:hAnsi="Traditional Arabic" w:cs="Traditional Arabic"/>
          <w:sz w:val="28"/>
          <w:szCs w:val="28"/>
        </w:rPr>
      </w:pPr>
      <w:r w:rsidRPr="003E13D6">
        <w:rPr>
          <w:rFonts w:ascii="Traditional Arabic" w:hAnsi="Traditional Arabic" w:cs="Traditional Arabic"/>
          <w:sz w:val="28"/>
          <w:szCs w:val="28"/>
          <w:rtl/>
        </w:rPr>
        <w:t>ينظر في ترجمته: التاريخ الكبير (2/318)، والجرح والتعديل (3/102).</w:t>
      </w:r>
    </w:p>
  </w:footnote>
  <w:footnote w:id="340">
    <w:p w:rsidR="00E55362" w:rsidRPr="003E13D6" w:rsidRDefault="00E55362" w:rsidP="00BA7D2C">
      <w:pPr>
        <w:pStyle w:val="a5"/>
        <w:jc w:val="both"/>
        <w:rPr>
          <w:rFonts w:ascii="Traditional Arabic" w:hAnsi="Traditional Arabic" w:cs="Traditional Arabic"/>
          <w:sz w:val="28"/>
          <w:szCs w:val="28"/>
          <w:rtl/>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أخرجه أحمد (4/275)، وأبو داود في كتاب الحدود باب في الرجل يزني بجارية امرأته حديث رقم (4458)، والنسائي في كتاب النكاح باب إحلال الفرج حديث رقم (3361)، والبيهقي في السنن الكبرى (8/ 239)، والحديث ضعفه الألباني كما في ضعيف سنن أبي داود برقم (3866).</w:t>
      </w:r>
    </w:p>
  </w:footnote>
  <w:footnote w:id="341">
    <w:p w:rsidR="00E55362" w:rsidRPr="003E13D6" w:rsidRDefault="00E55362" w:rsidP="00BA7D2C">
      <w:pPr>
        <w:pStyle w:val="a5"/>
        <w:jc w:val="both"/>
        <w:rPr>
          <w:rFonts w:ascii="Traditional Arabic" w:hAnsi="Traditional Arabic" w:cs="Traditional Arabic"/>
          <w:sz w:val="28"/>
          <w:szCs w:val="28"/>
          <w:rtl/>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ينظر مجموع الفتاوى (28/108).</w:t>
      </w:r>
    </w:p>
  </w:footnote>
  <w:footnote w:id="342">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ينظر المرجع السابق (15/308).</w:t>
      </w:r>
    </w:p>
  </w:footnote>
  <w:footnote w:id="343">
    <w:p w:rsidR="00E55362" w:rsidRPr="003E13D6" w:rsidRDefault="00E55362" w:rsidP="00BA7D2C">
      <w:pPr>
        <w:pStyle w:val="a5"/>
        <w:jc w:val="both"/>
        <w:rPr>
          <w:rFonts w:ascii="Traditional Arabic" w:hAnsi="Traditional Arabic" w:cs="Traditional Arabic"/>
          <w:sz w:val="28"/>
          <w:szCs w:val="28"/>
          <w:rtl/>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هو علي بن محمد بن حبيب البصري الماوردي الشافعي، أبو الحسن، فقيه أصولي مفسر أديب، ولد سنة 364هـ، وتوفي ببغداد سنة 450هـ، من مصنفاته: </w:t>
      </w:r>
      <w:r>
        <w:rPr>
          <w:rFonts w:ascii="Traditional Arabic" w:hAnsi="Traditional Arabic" w:cs="Traditional Arabic" w:hint="cs"/>
          <w:sz w:val="28"/>
          <w:szCs w:val="28"/>
          <w:rtl/>
        </w:rPr>
        <w:t>الحاوي الكبير، و</w:t>
      </w:r>
      <w:r w:rsidRPr="003E13D6">
        <w:rPr>
          <w:rFonts w:ascii="Traditional Arabic" w:hAnsi="Traditional Arabic" w:cs="Traditional Arabic"/>
          <w:sz w:val="28"/>
          <w:szCs w:val="28"/>
          <w:rtl/>
        </w:rPr>
        <w:t>الأحكام السلطانية، وأدب الدنيا والدين.</w:t>
      </w:r>
    </w:p>
    <w:p w:rsidR="00E55362" w:rsidRPr="003E13D6" w:rsidRDefault="00E55362" w:rsidP="00BA7D2C">
      <w:pPr>
        <w:pStyle w:val="a5"/>
        <w:jc w:val="both"/>
        <w:rPr>
          <w:rFonts w:ascii="Traditional Arabic" w:hAnsi="Traditional Arabic" w:cs="Traditional Arabic"/>
          <w:sz w:val="28"/>
          <w:szCs w:val="28"/>
          <w:rtl/>
        </w:rPr>
      </w:pPr>
      <w:r w:rsidRPr="003E13D6">
        <w:rPr>
          <w:rFonts w:ascii="Traditional Arabic" w:hAnsi="Traditional Arabic" w:cs="Traditional Arabic"/>
          <w:sz w:val="28"/>
          <w:szCs w:val="28"/>
          <w:rtl/>
        </w:rPr>
        <w:t>ينظر في ترجمته: سير أعلام النبلاء (18/65)، والعبر في خبر من غبر (3/225).</w:t>
      </w:r>
    </w:p>
  </w:footnote>
  <w:footnote w:id="344">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الحاوي الكبير (6/127).</w:t>
      </w:r>
    </w:p>
  </w:footnote>
  <w:footnote w:id="345">
    <w:p w:rsidR="00E55362" w:rsidRPr="003E13D6" w:rsidRDefault="00E55362" w:rsidP="00BA7D2C">
      <w:pPr>
        <w:pStyle w:val="a5"/>
        <w:jc w:val="both"/>
        <w:rPr>
          <w:rFonts w:ascii="Traditional Arabic" w:hAnsi="Traditional Arabic" w:cs="Traditional Arabic"/>
          <w:sz w:val="28"/>
          <w:szCs w:val="28"/>
          <w:rtl/>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هو محمد بن إبراهيم بن المنذر النيسابوري، أبو بكر، فقيه مجتهد من الحفاظ، ولد سنة 242هـ، وتوفي بمكة سنة 319هـ، من مصنفاته: الإجماع، والإشراف على مذاهب أهل العلم.</w:t>
      </w:r>
    </w:p>
    <w:p w:rsidR="00E55362" w:rsidRPr="003E13D6" w:rsidRDefault="00E55362" w:rsidP="00BA7D2C">
      <w:pPr>
        <w:pStyle w:val="a5"/>
        <w:jc w:val="both"/>
        <w:rPr>
          <w:rFonts w:ascii="Traditional Arabic" w:hAnsi="Traditional Arabic" w:cs="Traditional Arabic"/>
          <w:sz w:val="28"/>
          <w:szCs w:val="28"/>
        </w:rPr>
      </w:pPr>
      <w:r w:rsidRPr="003E13D6">
        <w:rPr>
          <w:rFonts w:ascii="Traditional Arabic" w:hAnsi="Traditional Arabic" w:cs="Traditional Arabic"/>
          <w:sz w:val="28"/>
          <w:szCs w:val="28"/>
          <w:rtl/>
        </w:rPr>
        <w:t>ينظر في ترجمته: الوافي بالوفيات (1/145)، سير أعلام النبلاء (14/491).</w:t>
      </w:r>
    </w:p>
  </w:footnote>
  <w:footnote w:id="346">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الإجماع لابن المنذر (118)، وينظر: المغني (12/344)، وفتح القدير (5/249)، </w:t>
      </w:r>
      <w:r>
        <w:rPr>
          <w:rFonts w:ascii="Traditional Arabic" w:hAnsi="Traditional Arabic" w:cs="Traditional Arabic" w:hint="cs"/>
          <w:sz w:val="28"/>
          <w:szCs w:val="28"/>
          <w:rtl/>
        </w:rPr>
        <w:t>وقد خالف الظاهرية في هذه المسألة حيث إنهم يرون عدم سقوط الحدود بالشبهات، وأن هذا يؤدي إلى تعطيل الحدود، لكنهم محجوجون بإجماع الصحابة ومن بعدهم من أهل العلم</w:t>
      </w:r>
      <w:r w:rsidRPr="003E13D6">
        <w:rPr>
          <w:rFonts w:ascii="Traditional Arabic" w:hAnsi="Traditional Arabic" w:cs="Traditional Arabic"/>
          <w:sz w:val="28"/>
          <w:szCs w:val="28"/>
          <w:rtl/>
        </w:rPr>
        <w:t>، ينظر المحلى (11/153).</w:t>
      </w:r>
    </w:p>
  </w:footnote>
  <w:footnote w:id="347">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قواعد الأحكام (2/137).</w:t>
      </w:r>
    </w:p>
  </w:footnote>
  <w:footnote w:id="348">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الفروق (4/313).</w:t>
      </w:r>
    </w:p>
  </w:footnote>
  <w:footnote w:id="349">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الأشباه والنظائر للسيوطي (1/281).</w:t>
      </w:r>
    </w:p>
  </w:footnote>
  <w:footnote w:id="350">
    <w:p w:rsidR="00E55362" w:rsidRPr="003E13D6" w:rsidRDefault="00E55362" w:rsidP="00BA7D2C">
      <w:pPr>
        <w:pStyle w:val="a5"/>
        <w:jc w:val="both"/>
        <w:rPr>
          <w:rFonts w:ascii="Traditional Arabic" w:hAnsi="Traditional Arabic" w:cs="Traditional Arabic"/>
          <w:sz w:val="28"/>
          <w:szCs w:val="28"/>
        </w:rPr>
      </w:pPr>
      <w:r w:rsidRPr="003E13D6">
        <w:rPr>
          <w:rStyle w:val="a6"/>
          <w:rFonts w:ascii="Traditional Arabic" w:hAnsi="Traditional Arabic" w:cs="Traditional Arabic"/>
          <w:sz w:val="28"/>
          <w:szCs w:val="28"/>
        </w:rPr>
        <w:footnoteRef/>
      </w:r>
      <w:r w:rsidRPr="003E13D6">
        <w:rPr>
          <w:rFonts w:ascii="Traditional Arabic" w:hAnsi="Traditional Arabic" w:cs="Traditional Arabic"/>
          <w:sz w:val="28"/>
          <w:szCs w:val="28"/>
          <w:rtl/>
        </w:rPr>
        <w:t xml:space="preserve"> الأشباه والنظائر للسبكي (1/31).</w:t>
      </w:r>
    </w:p>
  </w:footnote>
  <w:footnote w:id="351">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البخاري في كتاب الديات باب قوله تعالى (النفس بالنفس) رقم الحديث (6878)، ومسلم في كتاب القسامة والمحاربين والقصاص والديات باب ما يباح به دم المسلم رقم الحديث (1676)</w:t>
      </w:r>
      <w:r w:rsidRPr="009375E1">
        <w:rPr>
          <w:rFonts w:ascii="Traditional Arabic" w:hAnsi="Traditional Arabic" w:cs="Traditional Arabic"/>
          <w:sz w:val="28"/>
          <w:szCs w:val="28"/>
          <w:rtl/>
        </w:rPr>
        <w:t>.</w:t>
      </w:r>
    </w:p>
  </w:footnote>
  <w:footnote w:id="352">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إحكام الأحكام (4/202).</w:t>
      </w:r>
    </w:p>
  </w:footnote>
  <w:footnote w:id="353">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9375E1">
        <w:rPr>
          <w:rFonts w:ascii="Traditional Arabic" w:hAnsi="Traditional Arabic" w:cs="Traditional Arabic"/>
          <w:sz w:val="28"/>
          <w:szCs w:val="28"/>
          <w:rtl/>
        </w:rPr>
        <w:t>: المصباح المنير مادة (ردد) (1/224)، وتاج العروس مادة (ردد) (8/90).</w:t>
      </w:r>
    </w:p>
  </w:footnote>
  <w:footnote w:id="354">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9375E1">
        <w:rPr>
          <w:rFonts w:ascii="Traditional Arabic" w:hAnsi="Traditional Arabic" w:cs="Traditional Arabic"/>
          <w:sz w:val="28"/>
          <w:szCs w:val="28"/>
          <w:rtl/>
        </w:rPr>
        <w:t xml:space="preserve"> هذا التعريف وغيره: البحر الرائق (5/129)، حاشية الدسوقي (4/465)، والإقناع للشربيني (2/55</w:t>
      </w:r>
      <w:r>
        <w:rPr>
          <w:rFonts w:ascii="Traditional Arabic" w:hAnsi="Traditional Arabic" w:cs="Traditional Arabic"/>
          <w:sz w:val="28"/>
          <w:szCs w:val="28"/>
          <w:rtl/>
        </w:rPr>
        <w:t>0)، والإقناع ل</w:t>
      </w:r>
      <w:r>
        <w:rPr>
          <w:rFonts w:ascii="Traditional Arabic" w:hAnsi="Traditional Arabic" w:cs="Traditional Arabic" w:hint="cs"/>
          <w:sz w:val="28"/>
          <w:szCs w:val="28"/>
          <w:rtl/>
        </w:rPr>
        <w:t>لحجاوي</w:t>
      </w:r>
      <w:r>
        <w:rPr>
          <w:rFonts w:ascii="Traditional Arabic" w:hAnsi="Traditional Arabic" w:cs="Traditional Arabic"/>
          <w:sz w:val="28"/>
          <w:szCs w:val="28"/>
          <w:rtl/>
        </w:rPr>
        <w:t xml:space="preserve"> (2/205)</w:t>
      </w:r>
      <w:r>
        <w:rPr>
          <w:rFonts w:ascii="Traditional Arabic" w:hAnsi="Traditional Arabic" w:cs="Traditional Arabic" w:hint="cs"/>
          <w:sz w:val="28"/>
          <w:szCs w:val="28"/>
          <w:rtl/>
        </w:rPr>
        <w:t>.</w:t>
      </w:r>
    </w:p>
  </w:footnote>
  <w:footnote w:id="355">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سبق تخريجه في صفحة (101).</w:t>
      </w:r>
    </w:p>
  </w:footnote>
  <w:footnote w:id="356">
    <w:p w:rsidR="00E55362" w:rsidRPr="0066380D" w:rsidRDefault="00E55362" w:rsidP="007864B8">
      <w:pPr>
        <w:pStyle w:val="a5"/>
        <w:jc w:val="both"/>
        <w:rPr>
          <w:rFonts w:ascii="Traditional Arabic" w:hAnsi="Traditional Arabic" w:cs="Traditional Arabic"/>
          <w:sz w:val="28"/>
          <w:szCs w:val="28"/>
          <w:rtl/>
        </w:rPr>
      </w:pPr>
      <w:r>
        <w:rPr>
          <w:rStyle w:val="a6"/>
        </w:rPr>
        <w:footnoteRef/>
      </w:r>
      <w:r>
        <w:rPr>
          <w:rtl/>
        </w:rPr>
        <w:t xml:space="preserve"> </w:t>
      </w:r>
      <w:r w:rsidRPr="0066380D">
        <w:rPr>
          <w:rFonts w:ascii="Traditional Arabic" w:hAnsi="Traditional Arabic" w:cs="Traditional Arabic"/>
          <w:sz w:val="28"/>
          <w:szCs w:val="28"/>
          <w:rtl/>
        </w:rPr>
        <w:t>هو عكرمة بن عبد الله البربري المدني، أبو عبد الله، مولى ابن عباس، تابعي من أعلم الناس بالتفسير والمغازي، ولد سنة 25هـ، وتوفي بالمدينة سنة 105هـ.</w:t>
      </w:r>
    </w:p>
    <w:p w:rsidR="00E55362" w:rsidRDefault="00E55362" w:rsidP="007864B8">
      <w:pPr>
        <w:pStyle w:val="a5"/>
        <w:jc w:val="both"/>
        <w:rPr>
          <w:rtl/>
        </w:rPr>
      </w:pPr>
      <w:r w:rsidRPr="0066380D">
        <w:rPr>
          <w:rFonts w:ascii="Traditional Arabic" w:hAnsi="Traditional Arabic" w:cs="Traditional Arabic"/>
          <w:sz w:val="28"/>
          <w:szCs w:val="28"/>
          <w:rtl/>
        </w:rPr>
        <w:t>ينظر في ترجمته: سير أعلام النبلاء (5/14)، وصفة الصف</w:t>
      </w:r>
      <w:r>
        <w:rPr>
          <w:rFonts w:ascii="Traditional Arabic" w:hAnsi="Traditional Arabic" w:cs="Traditional Arabic" w:hint="cs"/>
          <w:sz w:val="28"/>
          <w:szCs w:val="28"/>
          <w:rtl/>
        </w:rPr>
        <w:t>و</w:t>
      </w:r>
      <w:r w:rsidRPr="0066380D">
        <w:rPr>
          <w:rFonts w:ascii="Traditional Arabic" w:hAnsi="Traditional Arabic" w:cs="Traditional Arabic"/>
          <w:sz w:val="28"/>
          <w:szCs w:val="28"/>
          <w:rtl/>
        </w:rPr>
        <w:t>ة (2/104).</w:t>
      </w:r>
    </w:p>
  </w:footnote>
  <w:footnote w:id="357">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البخاري في كتاب استتابة المرتدين والمعاندين وقتالهم باب حكم المرتد والمرتدة واستتابتهم رقم الحديث (6922).</w:t>
      </w:r>
    </w:p>
  </w:footnote>
  <w:footnote w:id="358">
    <w:p w:rsidR="00E55362" w:rsidRPr="00770655" w:rsidRDefault="00E55362" w:rsidP="007864B8">
      <w:pPr>
        <w:pStyle w:val="a5"/>
        <w:rPr>
          <w:rFonts w:ascii="Traditional Arabic" w:hAnsi="Traditional Arabic" w:cs="Traditional Arabic"/>
          <w:sz w:val="28"/>
          <w:szCs w:val="28"/>
          <w:rtl/>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البخاري في كتاب استتابة المرتدين والمعاندين وقتالهم باب حكم المرتد والمرتدة واستتابتهم رقم الحديث (6923)، ومسلم في كتاب الإمارة باب النهي عن طلب الإمارة الحرص عليها رقم الحديث (1733).</w:t>
      </w:r>
    </w:p>
  </w:footnote>
  <w:footnote w:id="359">
    <w:p w:rsidR="00E55362" w:rsidRPr="009375E1" w:rsidRDefault="00E55362" w:rsidP="007864B8">
      <w:pPr>
        <w:pStyle w:val="a5"/>
        <w:rPr>
          <w:rFonts w:ascii="Traditional Arabic" w:hAnsi="Traditional Arabic" w:cs="Traditional Arabic"/>
          <w:sz w:val="28"/>
          <w:szCs w:val="28"/>
          <w:rtl/>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9375E1">
        <w:rPr>
          <w:rFonts w:ascii="Traditional Arabic" w:hAnsi="Traditional Arabic" w:cs="Traditional Arabic"/>
          <w:sz w:val="28"/>
          <w:szCs w:val="28"/>
          <w:rtl/>
        </w:rPr>
        <w:t>: المغني (12/264)، وبدائع الصنائع (7/219).</w:t>
      </w:r>
    </w:p>
  </w:footnote>
  <w:footnote w:id="360">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المغني (12/264).</w:t>
      </w:r>
    </w:p>
  </w:footnote>
  <w:footnote w:id="361">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مراتب الإجماع (94).</w:t>
      </w:r>
    </w:p>
  </w:footnote>
  <w:footnote w:id="362">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9375E1">
        <w:rPr>
          <w:rFonts w:ascii="Traditional Arabic" w:hAnsi="Traditional Arabic" w:cs="Traditional Arabic"/>
          <w:sz w:val="28"/>
          <w:szCs w:val="28"/>
          <w:rtl/>
        </w:rPr>
        <w:t>: حاشية الدسوقي (4/465)، منهاج الطالبين (502)، والمغني (12/264).</w:t>
      </w:r>
    </w:p>
  </w:footnote>
  <w:footnote w:id="363">
    <w:p w:rsidR="00E55362" w:rsidRPr="007E40EB" w:rsidRDefault="00E55362" w:rsidP="007864B8">
      <w:pPr>
        <w:pStyle w:val="a5"/>
        <w:rPr>
          <w:rFonts w:ascii="Traditional Arabic" w:hAnsi="Traditional Arabic" w:cs="Traditional Arabic"/>
          <w:sz w:val="28"/>
          <w:szCs w:val="28"/>
          <w:rtl/>
        </w:rPr>
      </w:pPr>
      <w:r w:rsidRPr="007E40EB">
        <w:rPr>
          <w:rStyle w:val="a6"/>
          <w:rFonts w:ascii="Traditional Arabic" w:hAnsi="Traditional Arabic" w:cs="Traditional Arabic"/>
          <w:sz w:val="28"/>
          <w:szCs w:val="28"/>
        </w:rPr>
        <w:footnoteRef/>
      </w:r>
      <w:r w:rsidRPr="007E40EB">
        <w:rPr>
          <w:rFonts w:ascii="Traditional Arabic" w:hAnsi="Traditional Arabic" w:cs="Traditional Arabic"/>
          <w:sz w:val="28"/>
          <w:szCs w:val="28"/>
          <w:rtl/>
        </w:rPr>
        <w:t xml:space="preserve"> هو محمد بن أحمد بن أبي سهل السرخسي، شمس الأئمة، أبو بكر، الفقيه الحنفي المشهور، توفي في حدود 490هـ، من مصنفاته: المبسوط.</w:t>
      </w:r>
    </w:p>
    <w:p w:rsidR="00E55362" w:rsidRDefault="00E55362" w:rsidP="007864B8">
      <w:pPr>
        <w:pStyle w:val="a5"/>
      </w:pPr>
      <w:r w:rsidRPr="007E40EB">
        <w:rPr>
          <w:rFonts w:ascii="Traditional Arabic" w:hAnsi="Traditional Arabic" w:cs="Traditional Arabic"/>
          <w:sz w:val="28"/>
          <w:szCs w:val="28"/>
          <w:rtl/>
        </w:rPr>
        <w:t>ينظر في ترجمته: طبقات الحنفية (2/28)، وتاج التراجم (182).</w:t>
      </w:r>
    </w:p>
  </w:footnote>
  <w:footnote w:id="364">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9375E1">
        <w:rPr>
          <w:rFonts w:ascii="Traditional Arabic" w:hAnsi="Traditional Arabic" w:cs="Traditional Arabic"/>
          <w:sz w:val="28"/>
          <w:szCs w:val="28"/>
          <w:rtl/>
        </w:rPr>
        <w:t xml:space="preserve"> المبسوط (</w:t>
      </w:r>
      <w:r>
        <w:rPr>
          <w:rFonts w:ascii="Traditional Arabic" w:hAnsi="Traditional Arabic" w:cs="Traditional Arabic" w:hint="cs"/>
          <w:sz w:val="28"/>
          <w:szCs w:val="28"/>
          <w:rtl/>
        </w:rPr>
        <w:t>10</w:t>
      </w:r>
      <w:r w:rsidRPr="009375E1">
        <w:rPr>
          <w:rFonts w:ascii="Traditional Arabic" w:hAnsi="Traditional Arabic" w:cs="Traditional Arabic"/>
          <w:sz w:val="28"/>
          <w:szCs w:val="28"/>
          <w:rtl/>
        </w:rPr>
        <w:t>/1</w:t>
      </w:r>
      <w:r>
        <w:rPr>
          <w:rFonts w:ascii="Traditional Arabic" w:hAnsi="Traditional Arabic" w:cs="Traditional Arabic" w:hint="cs"/>
          <w:sz w:val="28"/>
          <w:szCs w:val="28"/>
          <w:rtl/>
        </w:rPr>
        <w:t>1</w:t>
      </w:r>
      <w:r w:rsidRPr="009375E1">
        <w:rPr>
          <w:rFonts w:ascii="Traditional Arabic" w:hAnsi="Traditional Arabic" w:cs="Traditional Arabic"/>
          <w:sz w:val="28"/>
          <w:szCs w:val="28"/>
          <w:rtl/>
        </w:rPr>
        <w:t>6).</w:t>
      </w:r>
    </w:p>
  </w:footnote>
  <w:footnote w:id="365">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9375E1">
        <w:rPr>
          <w:rFonts w:ascii="Traditional Arabic" w:hAnsi="Traditional Arabic" w:cs="Traditional Arabic"/>
          <w:sz w:val="28"/>
          <w:szCs w:val="28"/>
          <w:rtl/>
        </w:rPr>
        <w:t xml:space="preserve"> المبسوط (</w:t>
      </w:r>
      <w:r>
        <w:rPr>
          <w:rFonts w:ascii="Traditional Arabic" w:hAnsi="Traditional Arabic" w:cs="Traditional Arabic" w:hint="cs"/>
          <w:sz w:val="28"/>
          <w:szCs w:val="28"/>
          <w:rtl/>
        </w:rPr>
        <w:t>10</w:t>
      </w:r>
      <w:r w:rsidRPr="009375E1">
        <w:rPr>
          <w:rFonts w:ascii="Traditional Arabic" w:hAnsi="Traditional Arabic" w:cs="Traditional Arabic"/>
          <w:sz w:val="28"/>
          <w:szCs w:val="28"/>
          <w:rtl/>
        </w:rPr>
        <w:t>/1</w:t>
      </w:r>
      <w:r>
        <w:rPr>
          <w:rFonts w:ascii="Traditional Arabic" w:hAnsi="Traditional Arabic" w:cs="Traditional Arabic" w:hint="cs"/>
          <w:sz w:val="28"/>
          <w:szCs w:val="28"/>
          <w:rtl/>
        </w:rPr>
        <w:t>1</w:t>
      </w:r>
      <w:r w:rsidRPr="009375E1">
        <w:rPr>
          <w:rFonts w:ascii="Traditional Arabic" w:hAnsi="Traditional Arabic" w:cs="Traditional Arabic"/>
          <w:sz w:val="28"/>
          <w:szCs w:val="28"/>
          <w:rtl/>
        </w:rPr>
        <w:t>6)، وبدائع الصنائع (7/219).</w:t>
      </w:r>
    </w:p>
  </w:footnote>
  <w:footnote w:id="366">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أخرجه الدارقطني في كتاب الحدود والديات وغيره حديث رقم (122)، والبيهقي في كتاب المرتد باب قتل المرتد عن الإسلام إذا ثبت عليه رجلا كان أو امرأة رقم (17318)، والحديث ضعيف </w:t>
      </w:r>
      <w:r>
        <w:rPr>
          <w:rFonts w:ascii="Traditional Arabic" w:hAnsi="Traditional Arabic" w:cs="Traditional Arabic"/>
          <w:sz w:val="28"/>
          <w:szCs w:val="28"/>
          <w:rtl/>
        </w:rPr>
        <w:t>ينظر</w:t>
      </w:r>
      <w:r w:rsidRPr="009375E1">
        <w:rPr>
          <w:rFonts w:ascii="Traditional Arabic" w:hAnsi="Traditional Arabic" w:cs="Traditional Arabic"/>
          <w:sz w:val="28"/>
          <w:szCs w:val="28"/>
          <w:rtl/>
        </w:rPr>
        <w:t>: تلخيص الحبير (4/136).</w:t>
      </w:r>
    </w:p>
  </w:footnote>
  <w:footnote w:id="367">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9375E1">
        <w:rPr>
          <w:rFonts w:ascii="Traditional Arabic" w:hAnsi="Traditional Arabic" w:cs="Traditional Arabic"/>
          <w:sz w:val="28"/>
          <w:szCs w:val="28"/>
          <w:rtl/>
        </w:rPr>
        <w:t xml:space="preserve"> بدائع الصنائع (7/219).</w:t>
      </w:r>
    </w:p>
  </w:footnote>
  <w:footnote w:id="368">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9375E1">
        <w:rPr>
          <w:rFonts w:ascii="Traditional Arabic" w:hAnsi="Traditional Arabic" w:cs="Traditional Arabic"/>
          <w:sz w:val="28"/>
          <w:szCs w:val="28"/>
          <w:rtl/>
        </w:rPr>
        <w:t xml:space="preserve"> المبسوط (</w:t>
      </w:r>
      <w:r>
        <w:rPr>
          <w:rFonts w:ascii="Traditional Arabic" w:hAnsi="Traditional Arabic" w:cs="Traditional Arabic" w:hint="cs"/>
          <w:sz w:val="28"/>
          <w:szCs w:val="28"/>
          <w:rtl/>
        </w:rPr>
        <w:t>10</w:t>
      </w:r>
      <w:r w:rsidRPr="009375E1">
        <w:rPr>
          <w:rFonts w:ascii="Traditional Arabic" w:hAnsi="Traditional Arabic" w:cs="Traditional Arabic"/>
          <w:sz w:val="28"/>
          <w:szCs w:val="28"/>
          <w:rtl/>
        </w:rPr>
        <w:t>/1</w:t>
      </w:r>
      <w:r>
        <w:rPr>
          <w:rFonts w:ascii="Traditional Arabic" w:hAnsi="Traditional Arabic" w:cs="Traditional Arabic" w:hint="cs"/>
          <w:sz w:val="28"/>
          <w:szCs w:val="28"/>
          <w:rtl/>
        </w:rPr>
        <w:t>1</w:t>
      </w:r>
      <w:r w:rsidRPr="009375E1">
        <w:rPr>
          <w:rFonts w:ascii="Traditional Arabic" w:hAnsi="Traditional Arabic" w:cs="Traditional Arabic"/>
          <w:sz w:val="28"/>
          <w:szCs w:val="28"/>
          <w:rtl/>
        </w:rPr>
        <w:t>6).</w:t>
      </w:r>
    </w:p>
  </w:footnote>
  <w:footnote w:id="369">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البيهقي في كتاب السير باب قتل العسيف رقم الحديث (6828)، وابن حبان في كتاب السير باب الخروج وكيفية الجهاد رقم الحديث (4789)، والحاكم في كتاب الجهاد وقال:"صحيح على شرط الشيخين ولم يخرجاه"، ووافقه الذهبي. ينظر المستدرك مع تلخيصه (2/133)، وصححه الأرنؤوط في تحقيقه لصحيح ابن حبان (11/110).</w:t>
      </w:r>
    </w:p>
  </w:footnote>
  <w:footnote w:id="370">
    <w:p w:rsidR="00E55362" w:rsidRPr="009375E1" w:rsidRDefault="00E55362" w:rsidP="007864B8">
      <w:pPr>
        <w:pStyle w:val="a5"/>
        <w:rPr>
          <w:rFonts w:ascii="Traditional Arabic" w:hAnsi="Traditional Arabic" w:cs="Traditional Arabic"/>
          <w:sz w:val="28"/>
          <w:szCs w:val="28"/>
          <w:rtl/>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أخرجه البخاري في كتاب الجهاد باب النهي عن قتل الصبيان في الحرب حديث رقم (2851)، ومسلم قي كتاب الجهاد باب تحريم قتل النساء والصبيان في الحرب حديث رقم (1744).</w:t>
      </w:r>
    </w:p>
  </w:footnote>
  <w:footnote w:id="371">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9375E1">
        <w:rPr>
          <w:rFonts w:ascii="Traditional Arabic" w:hAnsi="Traditional Arabic" w:cs="Traditional Arabic"/>
          <w:sz w:val="28"/>
          <w:szCs w:val="28"/>
          <w:rtl/>
        </w:rPr>
        <w:t xml:space="preserve"> المبسوط (</w:t>
      </w:r>
      <w:r>
        <w:rPr>
          <w:rFonts w:ascii="Traditional Arabic" w:hAnsi="Traditional Arabic" w:cs="Traditional Arabic" w:hint="cs"/>
          <w:sz w:val="28"/>
          <w:szCs w:val="28"/>
          <w:rtl/>
        </w:rPr>
        <w:t>10</w:t>
      </w:r>
      <w:r w:rsidRPr="009375E1">
        <w:rPr>
          <w:rFonts w:ascii="Traditional Arabic" w:hAnsi="Traditional Arabic" w:cs="Traditional Arabic"/>
          <w:sz w:val="28"/>
          <w:szCs w:val="28"/>
          <w:rtl/>
        </w:rPr>
        <w:t>/1</w:t>
      </w:r>
      <w:r>
        <w:rPr>
          <w:rFonts w:ascii="Traditional Arabic" w:hAnsi="Traditional Arabic" w:cs="Traditional Arabic" w:hint="cs"/>
          <w:sz w:val="28"/>
          <w:szCs w:val="28"/>
          <w:rtl/>
        </w:rPr>
        <w:t>1</w:t>
      </w:r>
      <w:r w:rsidRPr="009375E1">
        <w:rPr>
          <w:rFonts w:ascii="Traditional Arabic" w:hAnsi="Traditional Arabic" w:cs="Traditional Arabic"/>
          <w:sz w:val="28"/>
          <w:szCs w:val="28"/>
          <w:rtl/>
        </w:rPr>
        <w:t>6).</w:t>
      </w:r>
    </w:p>
  </w:footnote>
  <w:footnote w:id="372">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المغني (12/265).</w:t>
      </w:r>
    </w:p>
  </w:footnote>
  <w:footnote w:id="373">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المبسوط (</w:t>
      </w:r>
      <w:r>
        <w:rPr>
          <w:rFonts w:ascii="Traditional Arabic" w:hAnsi="Traditional Arabic" w:cs="Traditional Arabic" w:hint="cs"/>
          <w:sz w:val="28"/>
          <w:szCs w:val="28"/>
          <w:rtl/>
        </w:rPr>
        <w:t>10</w:t>
      </w:r>
      <w:r w:rsidRPr="009375E1">
        <w:rPr>
          <w:rFonts w:ascii="Traditional Arabic" w:hAnsi="Traditional Arabic" w:cs="Traditional Arabic"/>
          <w:sz w:val="28"/>
          <w:szCs w:val="28"/>
          <w:rtl/>
        </w:rPr>
        <w:t>/1</w:t>
      </w:r>
      <w:r>
        <w:rPr>
          <w:rFonts w:ascii="Traditional Arabic" w:hAnsi="Traditional Arabic" w:cs="Traditional Arabic" w:hint="cs"/>
          <w:sz w:val="28"/>
          <w:szCs w:val="28"/>
          <w:rtl/>
        </w:rPr>
        <w:t>1</w:t>
      </w:r>
      <w:r w:rsidRPr="009375E1">
        <w:rPr>
          <w:rFonts w:ascii="Traditional Arabic" w:hAnsi="Traditional Arabic" w:cs="Traditional Arabic"/>
          <w:sz w:val="28"/>
          <w:szCs w:val="28"/>
          <w:rtl/>
        </w:rPr>
        <w:t>6).</w:t>
      </w:r>
    </w:p>
  </w:footnote>
  <w:footnote w:id="374">
    <w:p w:rsidR="00E55362" w:rsidRPr="009375E1" w:rsidRDefault="00E55362" w:rsidP="007864B8">
      <w:pPr>
        <w:pStyle w:val="a5"/>
        <w:rPr>
          <w:rFonts w:ascii="Traditional Arabic" w:hAnsi="Traditional Arabic" w:cs="Traditional Arabic"/>
          <w:sz w:val="28"/>
          <w:szCs w:val="28"/>
        </w:rPr>
      </w:pPr>
      <w:r w:rsidRPr="009375E1">
        <w:rPr>
          <w:rStyle w:val="a6"/>
          <w:rFonts w:ascii="Traditional Arabic" w:hAnsi="Traditional Arabic" w:cs="Traditional Arabic"/>
          <w:sz w:val="28"/>
          <w:szCs w:val="28"/>
        </w:rPr>
        <w:footnoteRef/>
      </w:r>
      <w:r w:rsidRPr="009375E1">
        <w:rPr>
          <w:rFonts w:ascii="Traditional Arabic" w:hAnsi="Traditional Arabic" w:cs="Traditional Arabic"/>
          <w:sz w:val="28"/>
          <w:szCs w:val="28"/>
          <w:rtl/>
        </w:rPr>
        <w:t xml:space="preserve"> مراتب الإجماع –باختصار- (94).</w:t>
      </w:r>
    </w:p>
  </w:footnote>
  <w:footnote w:id="375">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أخرجه البخاري في كتبا الحدود باب قول الله تعالى ( والسارق والسارقة فاقطعوا أيديهما) رقم الحديث (6795)، ومسلم في كتاب الحدود باب حد السرقة ونصابها رقم الحديث (1686).</w:t>
      </w:r>
    </w:p>
  </w:footnote>
  <w:footnote w:id="376">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إحكام الأحكام (4/274).</w:t>
      </w:r>
    </w:p>
  </w:footnote>
  <w:footnote w:id="377">
    <w:p w:rsidR="00E55362" w:rsidRPr="008034FB" w:rsidRDefault="00E55362" w:rsidP="007864B8">
      <w:pPr>
        <w:pStyle w:val="a5"/>
        <w:jc w:val="both"/>
        <w:rPr>
          <w:rFonts w:ascii="Traditional Arabic" w:hAnsi="Traditional Arabic" w:cs="Traditional Arabic"/>
          <w:sz w:val="28"/>
          <w:szCs w:val="28"/>
          <w:rtl/>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الحشر (2)</w:t>
      </w:r>
    </w:p>
  </w:footnote>
  <w:footnote w:id="378">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ينظر التوقيف على مهمات التعاريف (73).</w:t>
      </w:r>
    </w:p>
  </w:footnote>
  <w:footnote w:id="379">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ينظر: المصباح المنير مادة (نصب) (2/607)، ولسان العرب مادة (نصب) (1/758).</w:t>
      </w:r>
    </w:p>
  </w:footnote>
  <w:footnote w:id="380">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قواعد الفقه لل</w:t>
      </w:r>
      <w:r>
        <w:rPr>
          <w:rFonts w:ascii="Traditional Arabic" w:hAnsi="Traditional Arabic" w:cs="Traditional Arabic" w:hint="cs"/>
          <w:sz w:val="28"/>
          <w:szCs w:val="28"/>
          <w:rtl/>
        </w:rPr>
        <w:t>مجددي</w:t>
      </w:r>
      <w:r w:rsidRPr="008034FB">
        <w:rPr>
          <w:rFonts w:ascii="Traditional Arabic" w:hAnsi="Traditional Arabic" w:cs="Traditional Arabic"/>
          <w:sz w:val="28"/>
          <w:szCs w:val="28"/>
          <w:rtl/>
        </w:rPr>
        <w:t xml:space="preserve"> (228).</w:t>
      </w:r>
    </w:p>
  </w:footnote>
  <w:footnote w:id="381">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ينظر: لسان العرب مادة (سرق) (10/155)، ومختار الصحاح</w:t>
      </w:r>
      <w:r>
        <w:rPr>
          <w:rFonts w:ascii="Traditional Arabic" w:hAnsi="Traditional Arabic" w:cs="Traditional Arabic" w:hint="cs"/>
          <w:sz w:val="28"/>
          <w:szCs w:val="28"/>
          <w:rtl/>
        </w:rPr>
        <w:t xml:space="preserve"> مادة (سرق)</w:t>
      </w:r>
      <w:r w:rsidRPr="008034FB">
        <w:rPr>
          <w:rFonts w:ascii="Traditional Arabic" w:hAnsi="Traditional Arabic" w:cs="Traditional Arabic"/>
          <w:sz w:val="28"/>
          <w:szCs w:val="28"/>
          <w:rtl/>
        </w:rPr>
        <w:t xml:space="preserve"> (326).</w:t>
      </w:r>
    </w:p>
  </w:footnote>
  <w:footnote w:id="382">
    <w:p w:rsidR="00E55362" w:rsidRPr="008034FB" w:rsidRDefault="00E55362" w:rsidP="007864B8">
      <w:pPr>
        <w:pStyle w:val="a5"/>
        <w:jc w:val="both"/>
        <w:rPr>
          <w:rFonts w:ascii="Traditional Arabic" w:hAnsi="Traditional Arabic" w:cs="Traditional Arabic"/>
          <w:sz w:val="28"/>
          <w:szCs w:val="28"/>
          <w:rtl/>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ينظر هذا التعريف وغيره: بدائع الصنائع (7/105)، بداية المجتهد (2/448)، والمهذب (2/281)، والمغني (12/416). </w:t>
      </w:r>
    </w:p>
  </w:footnote>
  <w:footnote w:id="383">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ينظر لسان العرب مادة (قوم) (12/496)، </w:t>
      </w:r>
    </w:p>
  </w:footnote>
  <w:footnote w:id="384">
    <w:p w:rsidR="00E55362" w:rsidRPr="008034FB" w:rsidRDefault="00E55362" w:rsidP="007864B8">
      <w:pPr>
        <w:pStyle w:val="a5"/>
        <w:jc w:val="both"/>
        <w:rPr>
          <w:rFonts w:ascii="Traditional Arabic" w:hAnsi="Traditional Arabic" w:cs="Traditional Arabic"/>
          <w:sz w:val="28"/>
          <w:szCs w:val="28"/>
          <w:rtl/>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ينظر الفروق اللغوية (440).</w:t>
      </w:r>
    </w:p>
  </w:footnote>
  <w:footnote w:id="385">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المصباح المنير مادة (قوم) (1/268).</w:t>
      </w:r>
    </w:p>
  </w:footnote>
  <w:footnote w:id="386">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ينظر مجمع الأمثال (2/453).</w:t>
      </w:r>
    </w:p>
  </w:footnote>
  <w:footnote w:id="387">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يوسف (20).</w:t>
      </w:r>
    </w:p>
  </w:footnote>
  <w:footnote w:id="388">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ينظر الفروق اللغوية (441).</w:t>
      </w:r>
    </w:p>
  </w:footnote>
  <w:footnote w:id="389">
    <w:p w:rsidR="00E55362" w:rsidRPr="008034FB" w:rsidRDefault="00E55362" w:rsidP="007864B8">
      <w:pPr>
        <w:pStyle w:val="a5"/>
        <w:jc w:val="both"/>
        <w:rPr>
          <w:rFonts w:ascii="Traditional Arabic" w:hAnsi="Traditional Arabic" w:cs="Traditional Arabic"/>
          <w:sz w:val="28"/>
          <w:szCs w:val="28"/>
          <w:rtl/>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ينظر: حاشية ابن عابدين (7/117).</w:t>
      </w:r>
    </w:p>
  </w:footnote>
  <w:footnote w:id="390">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سبق تخريجه في صفحة (10</w:t>
      </w:r>
      <w:r>
        <w:rPr>
          <w:rFonts w:ascii="Traditional Arabic" w:hAnsi="Traditional Arabic" w:cs="Traditional Arabic" w:hint="cs"/>
          <w:sz w:val="28"/>
          <w:szCs w:val="28"/>
          <w:rtl/>
        </w:rPr>
        <w:t>8</w:t>
      </w:r>
      <w:r w:rsidRPr="008034FB">
        <w:rPr>
          <w:rFonts w:ascii="Traditional Arabic" w:hAnsi="Traditional Arabic" w:cs="Traditional Arabic"/>
          <w:sz w:val="28"/>
          <w:szCs w:val="28"/>
          <w:rtl/>
        </w:rPr>
        <w:t>).</w:t>
      </w:r>
    </w:p>
  </w:footnote>
  <w:footnote w:id="391">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أخرجه البخاري في كتبا الحدود باب قول الله تعالى ( والسارق والسارقة فاقطعوا أيديهما) رقم الحديث (6789)، ومسلم في كتاب الحدود باب حد السرقة ونصابها رقم الحديث (1684).</w:t>
      </w:r>
    </w:p>
  </w:footnote>
  <w:footnote w:id="392">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إحكام الأحكام (4/274-275).</w:t>
      </w:r>
    </w:p>
  </w:footnote>
  <w:footnote w:id="393">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ينظر: حاشية ابن عابدين (6/135)، وحاشية الدسوقي (4/517)، ومنهاج الطالبين (506)، والمغني (12/453).</w:t>
      </w:r>
    </w:p>
  </w:footnote>
  <w:footnote w:id="394">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ينظر المحلى (11/350).</w:t>
      </w:r>
    </w:p>
  </w:footnote>
  <w:footnote w:id="395">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حاشية ابن عابدين (6/135).</w:t>
      </w:r>
    </w:p>
  </w:footnote>
  <w:footnote w:id="396">
    <w:p w:rsidR="00E55362" w:rsidRPr="008034FB" w:rsidRDefault="00E55362" w:rsidP="007864B8">
      <w:pPr>
        <w:pStyle w:val="a5"/>
        <w:jc w:val="both"/>
        <w:rPr>
          <w:rFonts w:ascii="Traditional Arabic" w:hAnsi="Traditional Arabic" w:cs="Traditional Arabic"/>
          <w:sz w:val="28"/>
          <w:szCs w:val="28"/>
          <w:rtl/>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هو أحمد بن محمد بن أحمد العدوي، أبو البركات، الشهير بالدردير، فقيه كبير من فقهاء المالكية، ولد في بني عدي بمصر سنة 1127هـ، وتوفي بالقاهرة سنة 1201هـ، من مصنفاته: أقرب المسالك لمذهب الإمام مالك، وتحفة الإخوان في علم البيان.</w:t>
      </w:r>
    </w:p>
    <w:p w:rsidR="00E55362" w:rsidRPr="008034FB" w:rsidRDefault="00E55362" w:rsidP="007864B8">
      <w:pPr>
        <w:pStyle w:val="a5"/>
        <w:jc w:val="both"/>
        <w:rPr>
          <w:rFonts w:ascii="Traditional Arabic" w:hAnsi="Traditional Arabic" w:cs="Traditional Arabic"/>
          <w:sz w:val="28"/>
          <w:szCs w:val="28"/>
        </w:rPr>
      </w:pPr>
      <w:r w:rsidRPr="008034FB">
        <w:rPr>
          <w:rFonts w:ascii="Traditional Arabic" w:hAnsi="Traditional Arabic" w:cs="Traditional Arabic"/>
          <w:sz w:val="28"/>
          <w:szCs w:val="28"/>
          <w:rtl/>
        </w:rPr>
        <w:t>ينظر ترجمته في: معجم المؤلفين (2/67)، والأعلام (1/244).</w:t>
      </w:r>
    </w:p>
  </w:footnote>
  <w:footnote w:id="397">
    <w:p w:rsidR="00E55362" w:rsidRPr="008034FB" w:rsidRDefault="00E55362" w:rsidP="007864B8">
      <w:pPr>
        <w:pStyle w:val="a5"/>
        <w:jc w:val="both"/>
        <w:rPr>
          <w:rFonts w:ascii="Traditional Arabic" w:hAnsi="Traditional Arabic" w:cs="Traditional Arabic"/>
          <w:sz w:val="28"/>
          <w:szCs w:val="28"/>
        </w:rPr>
      </w:pPr>
      <w:r w:rsidRPr="008034FB">
        <w:rPr>
          <w:rStyle w:val="a6"/>
          <w:rFonts w:ascii="Traditional Arabic" w:hAnsi="Traditional Arabic" w:cs="Traditional Arabic"/>
          <w:sz w:val="28"/>
          <w:szCs w:val="28"/>
        </w:rPr>
        <w:footnoteRef/>
      </w:r>
      <w:r w:rsidRPr="008034FB">
        <w:rPr>
          <w:rFonts w:ascii="Traditional Arabic" w:hAnsi="Traditional Arabic" w:cs="Traditional Arabic"/>
          <w:sz w:val="28"/>
          <w:szCs w:val="28"/>
          <w:rtl/>
        </w:rPr>
        <w:t xml:space="preserve"> حاشية الدسوقي على الشرح الكبير (4/517).</w:t>
      </w:r>
    </w:p>
  </w:footnote>
  <w:footnote w:id="398">
    <w:p w:rsidR="00E55362" w:rsidRPr="00934D7B" w:rsidRDefault="00E55362" w:rsidP="007864B8">
      <w:pPr>
        <w:pStyle w:val="a5"/>
        <w:jc w:val="both"/>
        <w:rPr>
          <w:rFonts w:ascii="Traditional Arabic" w:hAnsi="Traditional Arabic" w:cs="Traditional Arabic"/>
          <w:sz w:val="28"/>
          <w:szCs w:val="28"/>
        </w:rPr>
      </w:pPr>
      <w:r w:rsidRPr="00934D7B">
        <w:rPr>
          <w:rStyle w:val="a6"/>
          <w:rFonts w:ascii="Traditional Arabic" w:hAnsi="Traditional Arabic" w:cs="Traditional Arabic"/>
          <w:sz w:val="28"/>
          <w:szCs w:val="28"/>
        </w:rPr>
        <w:footnoteRef/>
      </w:r>
      <w:r w:rsidRPr="00934D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البخاري في كتاب الأيمان والنذور باب لا تحلفوا بآبائكم رقم الحديث (6647)، ومسلم في كتاب الأيمان باب النهي عن الحلف بغير الله رقم الحديث (1646).</w:t>
      </w:r>
    </w:p>
  </w:footnote>
  <w:footnote w:id="399">
    <w:p w:rsidR="00E55362" w:rsidRPr="00934D7B" w:rsidRDefault="00E55362" w:rsidP="007864B8">
      <w:pPr>
        <w:pStyle w:val="a5"/>
        <w:jc w:val="both"/>
        <w:rPr>
          <w:rFonts w:ascii="Traditional Arabic" w:hAnsi="Traditional Arabic" w:cs="Traditional Arabic"/>
          <w:sz w:val="28"/>
          <w:szCs w:val="28"/>
        </w:rPr>
      </w:pPr>
      <w:r w:rsidRPr="00934D7B">
        <w:rPr>
          <w:rStyle w:val="a6"/>
          <w:rFonts w:ascii="Traditional Arabic" w:hAnsi="Traditional Arabic" w:cs="Traditional Arabic"/>
          <w:sz w:val="28"/>
          <w:szCs w:val="28"/>
        </w:rPr>
        <w:footnoteRef/>
      </w:r>
      <w:r w:rsidRPr="00934D7B">
        <w:rPr>
          <w:rFonts w:ascii="Traditional Arabic" w:hAnsi="Traditional Arabic" w:cs="Traditional Arabic"/>
          <w:sz w:val="28"/>
          <w:szCs w:val="28"/>
          <w:rtl/>
        </w:rPr>
        <w:t xml:space="preserve"> إحكام الأحكام (4/303-304).</w:t>
      </w:r>
    </w:p>
  </w:footnote>
  <w:footnote w:id="400">
    <w:p w:rsidR="00E55362" w:rsidRPr="00934D7B" w:rsidRDefault="00E55362" w:rsidP="007864B8">
      <w:pPr>
        <w:pStyle w:val="a5"/>
        <w:jc w:val="both"/>
        <w:rPr>
          <w:rFonts w:ascii="Traditional Arabic" w:hAnsi="Traditional Arabic" w:cs="Traditional Arabic"/>
          <w:sz w:val="28"/>
          <w:szCs w:val="28"/>
          <w:rtl/>
        </w:rPr>
      </w:pPr>
      <w:r w:rsidRPr="00934D7B">
        <w:rPr>
          <w:rStyle w:val="a6"/>
          <w:rFonts w:ascii="Traditional Arabic" w:hAnsi="Traditional Arabic" w:cs="Traditional Arabic"/>
          <w:sz w:val="28"/>
          <w:szCs w:val="28"/>
        </w:rPr>
        <w:footnoteRef/>
      </w:r>
      <w:r w:rsidRPr="00934D7B">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934D7B">
        <w:rPr>
          <w:rFonts w:ascii="Traditional Arabic" w:hAnsi="Traditional Arabic" w:cs="Traditional Arabic"/>
          <w:sz w:val="28"/>
          <w:szCs w:val="28"/>
          <w:rtl/>
        </w:rPr>
        <w:t xml:space="preserve"> المصباح المنير مادة (يمن) (351).</w:t>
      </w:r>
    </w:p>
  </w:footnote>
  <w:footnote w:id="401">
    <w:p w:rsidR="00E55362" w:rsidRPr="00934D7B" w:rsidRDefault="00E55362" w:rsidP="007864B8">
      <w:pPr>
        <w:pStyle w:val="a5"/>
        <w:jc w:val="both"/>
        <w:rPr>
          <w:rFonts w:ascii="Traditional Arabic" w:hAnsi="Traditional Arabic" w:cs="Traditional Arabic"/>
          <w:sz w:val="28"/>
          <w:szCs w:val="28"/>
        </w:rPr>
      </w:pPr>
      <w:r w:rsidRPr="00934D7B">
        <w:rPr>
          <w:rStyle w:val="a6"/>
          <w:rFonts w:ascii="Traditional Arabic" w:hAnsi="Traditional Arabic" w:cs="Traditional Arabic"/>
          <w:sz w:val="28"/>
          <w:szCs w:val="28"/>
        </w:rPr>
        <w:footnoteRef/>
      </w:r>
      <w:r w:rsidRPr="00934D7B">
        <w:rPr>
          <w:rFonts w:ascii="Traditional Arabic" w:hAnsi="Traditional Arabic" w:cs="Traditional Arabic"/>
          <w:sz w:val="28"/>
          <w:szCs w:val="28"/>
          <w:rtl/>
        </w:rPr>
        <w:t xml:space="preserve"> الإقناع (4/335)، و</w:t>
      </w:r>
      <w:r>
        <w:rPr>
          <w:rFonts w:ascii="Traditional Arabic" w:hAnsi="Traditional Arabic" w:cs="Traditional Arabic"/>
          <w:sz w:val="28"/>
          <w:szCs w:val="28"/>
          <w:rtl/>
        </w:rPr>
        <w:t>ينظر</w:t>
      </w:r>
      <w:r w:rsidRPr="00934D7B">
        <w:rPr>
          <w:rFonts w:ascii="Traditional Arabic" w:hAnsi="Traditional Arabic" w:cs="Traditional Arabic"/>
          <w:sz w:val="28"/>
          <w:szCs w:val="28"/>
          <w:rtl/>
        </w:rPr>
        <w:t xml:space="preserve"> إلى مزيد من التعريفات: البحر الرائق (4/300)، وأنيس الفقهاء (171)، والتعريفات (332).</w:t>
      </w:r>
    </w:p>
  </w:footnote>
  <w:footnote w:id="402">
    <w:p w:rsidR="00E55362" w:rsidRPr="00934D7B" w:rsidRDefault="00E55362" w:rsidP="007864B8">
      <w:pPr>
        <w:pStyle w:val="a5"/>
        <w:jc w:val="both"/>
        <w:rPr>
          <w:rFonts w:ascii="Traditional Arabic" w:hAnsi="Traditional Arabic" w:cs="Traditional Arabic"/>
          <w:sz w:val="28"/>
          <w:szCs w:val="28"/>
        </w:rPr>
      </w:pPr>
      <w:r w:rsidRPr="00934D7B">
        <w:rPr>
          <w:rStyle w:val="a6"/>
          <w:rFonts w:ascii="Traditional Arabic" w:hAnsi="Traditional Arabic" w:cs="Traditional Arabic"/>
          <w:sz w:val="28"/>
          <w:szCs w:val="28"/>
        </w:rPr>
        <w:footnoteRef/>
      </w:r>
      <w:r w:rsidRPr="00934D7B">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934D7B">
        <w:rPr>
          <w:rFonts w:ascii="Traditional Arabic" w:hAnsi="Traditional Arabic" w:cs="Traditional Arabic"/>
          <w:sz w:val="28"/>
          <w:szCs w:val="28"/>
          <w:rtl/>
        </w:rPr>
        <w:t xml:space="preserve"> الجامع لأحكام القرآن (8/125)، وأحكام القرآن لابن العربي (2/123).</w:t>
      </w:r>
    </w:p>
  </w:footnote>
  <w:footnote w:id="403">
    <w:p w:rsidR="00E55362" w:rsidRPr="00934D7B" w:rsidRDefault="00E55362" w:rsidP="007864B8">
      <w:pPr>
        <w:pStyle w:val="a5"/>
        <w:jc w:val="both"/>
        <w:rPr>
          <w:rFonts w:ascii="Traditional Arabic" w:hAnsi="Traditional Arabic" w:cs="Traditional Arabic"/>
          <w:sz w:val="28"/>
          <w:szCs w:val="28"/>
        </w:rPr>
      </w:pPr>
      <w:r w:rsidRPr="00934D7B">
        <w:rPr>
          <w:rStyle w:val="a6"/>
          <w:rFonts w:ascii="Traditional Arabic" w:hAnsi="Traditional Arabic" w:cs="Traditional Arabic"/>
          <w:sz w:val="28"/>
          <w:szCs w:val="28"/>
        </w:rPr>
        <w:footnoteRef/>
      </w:r>
      <w:r w:rsidRPr="00934D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البخاري في كتاب الأيمان والنذور باب لا تحلفوا بآبائكم رقم الحديث (6646)، ومسلم في كتاب الأيمان باب النهي عن الحلف بغير الله رقم الحديث (1646).</w:t>
      </w:r>
    </w:p>
  </w:footnote>
  <w:footnote w:id="404">
    <w:p w:rsidR="00E55362" w:rsidRPr="00934D7B" w:rsidRDefault="00E55362" w:rsidP="007864B8">
      <w:pPr>
        <w:pStyle w:val="a5"/>
        <w:jc w:val="both"/>
        <w:rPr>
          <w:rFonts w:ascii="Traditional Arabic" w:hAnsi="Traditional Arabic" w:cs="Traditional Arabic"/>
          <w:sz w:val="28"/>
          <w:szCs w:val="28"/>
        </w:rPr>
      </w:pPr>
      <w:r w:rsidRPr="00934D7B">
        <w:rPr>
          <w:rStyle w:val="a6"/>
          <w:rFonts w:ascii="Traditional Arabic" w:hAnsi="Traditional Arabic" w:cs="Traditional Arabic"/>
          <w:sz w:val="28"/>
          <w:szCs w:val="28"/>
        </w:rPr>
        <w:footnoteRef/>
      </w:r>
      <w:r w:rsidRPr="00934D7B">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سبق تخريجه في صفحة (115).</w:t>
      </w:r>
    </w:p>
    <w:p w:rsidR="00E55362" w:rsidRPr="00C2130D" w:rsidRDefault="00E55362" w:rsidP="007864B8">
      <w:pPr>
        <w:pStyle w:val="a5"/>
        <w:jc w:val="both"/>
        <w:rPr>
          <w:rFonts w:ascii="Traditional Arabic" w:hAnsi="Traditional Arabic" w:cs="Traditional Arabic"/>
          <w:sz w:val="28"/>
          <w:szCs w:val="28"/>
          <w:rtl/>
        </w:rPr>
      </w:pPr>
    </w:p>
  </w:footnote>
  <w:footnote w:id="405">
    <w:p w:rsidR="00E55362" w:rsidRPr="00934D7B" w:rsidRDefault="00E55362" w:rsidP="007864B8">
      <w:pPr>
        <w:pStyle w:val="a5"/>
        <w:jc w:val="both"/>
        <w:rPr>
          <w:rFonts w:ascii="Traditional Arabic" w:hAnsi="Traditional Arabic" w:cs="Traditional Arabic"/>
          <w:sz w:val="28"/>
          <w:szCs w:val="28"/>
        </w:rPr>
      </w:pPr>
      <w:r w:rsidRPr="00934D7B">
        <w:rPr>
          <w:rStyle w:val="a6"/>
          <w:rFonts w:ascii="Traditional Arabic" w:hAnsi="Traditional Arabic" w:cs="Traditional Arabic"/>
          <w:sz w:val="28"/>
          <w:szCs w:val="28"/>
        </w:rPr>
        <w:footnoteRef/>
      </w:r>
      <w:r w:rsidRPr="00934D7B">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Pr>
          <w:rFonts w:ascii="Traditional Arabic" w:hAnsi="Traditional Arabic" w:cs="Traditional Arabic" w:hint="cs"/>
          <w:sz w:val="28"/>
          <w:szCs w:val="28"/>
          <w:rtl/>
        </w:rPr>
        <w:t>:</w:t>
      </w:r>
      <w:r w:rsidRPr="00934D7B">
        <w:rPr>
          <w:rFonts w:ascii="Traditional Arabic" w:hAnsi="Traditional Arabic" w:cs="Traditional Arabic"/>
          <w:sz w:val="28"/>
          <w:szCs w:val="28"/>
          <w:rtl/>
        </w:rPr>
        <w:t xml:space="preserve"> مراتب الإجماع لابن حزم (121)، والإجماع لابن هبيرة (</w:t>
      </w:r>
      <w:r>
        <w:rPr>
          <w:rFonts w:ascii="Traditional Arabic" w:hAnsi="Traditional Arabic" w:cs="Traditional Arabic" w:hint="cs"/>
          <w:sz w:val="28"/>
          <w:szCs w:val="28"/>
          <w:rtl/>
        </w:rPr>
        <w:t>195)</w:t>
      </w:r>
      <w:r w:rsidRPr="00934D7B">
        <w:rPr>
          <w:rFonts w:ascii="Traditional Arabic" w:hAnsi="Traditional Arabic" w:cs="Traditional Arabic"/>
          <w:sz w:val="28"/>
          <w:szCs w:val="28"/>
          <w:rtl/>
        </w:rPr>
        <w:t>، والمغني (13/335).</w:t>
      </w:r>
    </w:p>
  </w:footnote>
  <w:footnote w:id="406">
    <w:p w:rsidR="00E55362" w:rsidRPr="00934D7B" w:rsidRDefault="00E55362" w:rsidP="007864B8">
      <w:pPr>
        <w:pStyle w:val="a5"/>
        <w:jc w:val="both"/>
        <w:rPr>
          <w:rFonts w:ascii="Traditional Arabic" w:hAnsi="Traditional Arabic" w:cs="Traditional Arabic"/>
          <w:sz w:val="28"/>
          <w:szCs w:val="28"/>
        </w:rPr>
      </w:pPr>
      <w:r w:rsidRPr="00934D7B">
        <w:rPr>
          <w:rStyle w:val="a6"/>
          <w:rFonts w:ascii="Traditional Arabic" w:hAnsi="Traditional Arabic" w:cs="Traditional Arabic"/>
          <w:sz w:val="28"/>
          <w:szCs w:val="28"/>
        </w:rPr>
        <w:footnoteRef/>
      </w:r>
      <w:r w:rsidRPr="00934D7B">
        <w:rPr>
          <w:rFonts w:ascii="Traditional Arabic" w:hAnsi="Traditional Arabic" w:cs="Traditional Arabic"/>
          <w:sz w:val="28"/>
          <w:szCs w:val="28"/>
          <w:rtl/>
        </w:rPr>
        <w:t xml:space="preserve"> منهاج الطالبين (544).</w:t>
      </w:r>
    </w:p>
  </w:footnote>
  <w:footnote w:id="407">
    <w:p w:rsidR="00E55362" w:rsidRPr="00934D7B" w:rsidRDefault="00E55362" w:rsidP="007864B8">
      <w:pPr>
        <w:pStyle w:val="a5"/>
        <w:jc w:val="both"/>
        <w:rPr>
          <w:rFonts w:ascii="Traditional Arabic" w:hAnsi="Traditional Arabic" w:cs="Traditional Arabic"/>
          <w:sz w:val="28"/>
          <w:szCs w:val="28"/>
        </w:rPr>
      </w:pPr>
      <w:r w:rsidRPr="00934D7B">
        <w:rPr>
          <w:rStyle w:val="a6"/>
          <w:rFonts w:ascii="Traditional Arabic" w:hAnsi="Traditional Arabic" w:cs="Traditional Arabic"/>
          <w:sz w:val="28"/>
          <w:szCs w:val="28"/>
        </w:rPr>
        <w:footnoteRef/>
      </w:r>
      <w:r w:rsidRPr="00934D7B">
        <w:rPr>
          <w:rFonts w:ascii="Traditional Arabic" w:hAnsi="Traditional Arabic" w:cs="Traditional Arabic"/>
          <w:sz w:val="28"/>
          <w:szCs w:val="28"/>
          <w:rtl/>
        </w:rPr>
        <w:t xml:space="preserve"> الكافي (6/9).</w:t>
      </w:r>
    </w:p>
  </w:footnote>
  <w:footnote w:id="408">
    <w:p w:rsidR="00E55362" w:rsidRPr="00E930FC" w:rsidRDefault="00E55362" w:rsidP="007864B8">
      <w:pPr>
        <w:pStyle w:val="a5"/>
        <w:jc w:val="both"/>
        <w:rPr>
          <w:rFonts w:ascii="Traditional Arabic" w:hAnsi="Traditional Arabic" w:cs="Traditional Arabic"/>
          <w:sz w:val="28"/>
          <w:szCs w:val="28"/>
        </w:rPr>
      </w:pPr>
      <w:r w:rsidRPr="00E930FC">
        <w:rPr>
          <w:rStyle w:val="a6"/>
          <w:rFonts w:ascii="Traditional Arabic" w:hAnsi="Traditional Arabic" w:cs="Traditional Arabic"/>
          <w:sz w:val="28"/>
          <w:szCs w:val="28"/>
        </w:rPr>
        <w:footnoteRef/>
      </w:r>
      <w:r w:rsidRPr="00E930F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البخاري في كتاب الجهاد باب من طلب الولد للجهاد رقم الحديث (2819)، ومسلم باب كتاب الأيمان باب الاستثناء رقم الحديث (1654)</w:t>
      </w:r>
      <w:r w:rsidRPr="00E930FC">
        <w:rPr>
          <w:rFonts w:ascii="Traditional Arabic" w:hAnsi="Traditional Arabic" w:cs="Traditional Arabic"/>
          <w:sz w:val="28"/>
          <w:szCs w:val="28"/>
          <w:rtl/>
        </w:rPr>
        <w:t>.</w:t>
      </w:r>
    </w:p>
  </w:footnote>
  <w:footnote w:id="409">
    <w:p w:rsidR="00E55362" w:rsidRPr="00E930FC" w:rsidRDefault="00E55362" w:rsidP="007864B8">
      <w:pPr>
        <w:pStyle w:val="a5"/>
        <w:jc w:val="both"/>
        <w:rPr>
          <w:rFonts w:ascii="Traditional Arabic" w:hAnsi="Traditional Arabic" w:cs="Traditional Arabic"/>
          <w:sz w:val="28"/>
          <w:szCs w:val="28"/>
        </w:rPr>
      </w:pPr>
      <w:r w:rsidRPr="00E930FC">
        <w:rPr>
          <w:rStyle w:val="a6"/>
          <w:rFonts w:ascii="Traditional Arabic" w:hAnsi="Traditional Arabic" w:cs="Traditional Arabic"/>
          <w:sz w:val="28"/>
          <w:szCs w:val="28"/>
        </w:rPr>
        <w:footnoteRef/>
      </w:r>
      <w:r w:rsidRPr="00E930FC">
        <w:rPr>
          <w:rFonts w:ascii="Traditional Arabic" w:hAnsi="Traditional Arabic" w:cs="Traditional Arabic"/>
          <w:sz w:val="28"/>
          <w:szCs w:val="28"/>
          <w:rtl/>
        </w:rPr>
        <w:t xml:space="preserve"> إحكام الأحكام (4/306).</w:t>
      </w:r>
    </w:p>
  </w:footnote>
  <w:footnote w:id="410">
    <w:p w:rsidR="00E55362" w:rsidRPr="00E930FC" w:rsidRDefault="00E55362" w:rsidP="007864B8">
      <w:pPr>
        <w:pStyle w:val="a5"/>
        <w:jc w:val="both"/>
        <w:rPr>
          <w:rFonts w:ascii="Traditional Arabic" w:hAnsi="Traditional Arabic" w:cs="Traditional Arabic"/>
          <w:sz w:val="28"/>
          <w:szCs w:val="28"/>
        </w:rPr>
      </w:pPr>
      <w:r w:rsidRPr="00E930FC">
        <w:rPr>
          <w:rStyle w:val="a6"/>
          <w:rFonts w:ascii="Traditional Arabic" w:hAnsi="Traditional Arabic" w:cs="Traditional Arabic"/>
          <w:sz w:val="28"/>
          <w:szCs w:val="28"/>
        </w:rPr>
        <w:footnoteRef/>
      </w:r>
      <w:r w:rsidRPr="00E930FC">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E930FC">
        <w:rPr>
          <w:rFonts w:ascii="Traditional Arabic" w:hAnsi="Traditional Arabic" w:cs="Traditional Arabic"/>
          <w:sz w:val="28"/>
          <w:szCs w:val="28"/>
          <w:rtl/>
        </w:rPr>
        <w:t xml:space="preserve"> إحكام الأحكام (4/306-307).</w:t>
      </w:r>
    </w:p>
  </w:footnote>
  <w:footnote w:id="411">
    <w:p w:rsidR="00E55362" w:rsidRPr="00E930FC" w:rsidRDefault="00E55362" w:rsidP="007864B8">
      <w:pPr>
        <w:pStyle w:val="a5"/>
        <w:jc w:val="both"/>
        <w:rPr>
          <w:rFonts w:ascii="Traditional Arabic" w:hAnsi="Traditional Arabic" w:cs="Traditional Arabic"/>
          <w:sz w:val="28"/>
          <w:szCs w:val="28"/>
          <w:rtl/>
        </w:rPr>
      </w:pPr>
      <w:r w:rsidRPr="00E930FC">
        <w:rPr>
          <w:rStyle w:val="a6"/>
          <w:rFonts w:ascii="Traditional Arabic" w:hAnsi="Traditional Arabic" w:cs="Traditional Arabic"/>
          <w:sz w:val="28"/>
          <w:szCs w:val="28"/>
        </w:rPr>
        <w:footnoteRef/>
      </w:r>
      <w:r w:rsidRPr="00E930FC">
        <w:rPr>
          <w:rFonts w:ascii="Traditional Arabic" w:hAnsi="Traditional Arabic" w:cs="Traditional Arabic"/>
          <w:sz w:val="28"/>
          <w:szCs w:val="28"/>
          <w:rtl/>
        </w:rPr>
        <w:t xml:space="preserve"> سبق تخريجه</w:t>
      </w:r>
      <w:r>
        <w:rPr>
          <w:rFonts w:ascii="Traditional Arabic" w:hAnsi="Traditional Arabic" w:cs="Traditional Arabic" w:hint="cs"/>
          <w:sz w:val="28"/>
          <w:szCs w:val="28"/>
          <w:rtl/>
        </w:rPr>
        <w:t xml:space="preserve"> في صفحة (119)</w:t>
      </w:r>
      <w:r w:rsidRPr="00E930FC">
        <w:rPr>
          <w:rFonts w:ascii="Traditional Arabic" w:hAnsi="Traditional Arabic" w:cs="Traditional Arabic"/>
          <w:sz w:val="28"/>
          <w:szCs w:val="28"/>
          <w:rtl/>
        </w:rPr>
        <w:t>.</w:t>
      </w:r>
    </w:p>
  </w:footnote>
  <w:footnote w:id="412">
    <w:p w:rsidR="00E55362" w:rsidRPr="00E930FC" w:rsidRDefault="00E55362" w:rsidP="007864B8">
      <w:pPr>
        <w:pStyle w:val="a5"/>
        <w:jc w:val="both"/>
        <w:rPr>
          <w:rFonts w:ascii="Traditional Arabic" w:hAnsi="Traditional Arabic" w:cs="Traditional Arabic"/>
          <w:sz w:val="28"/>
          <w:szCs w:val="28"/>
          <w:rtl/>
        </w:rPr>
      </w:pPr>
      <w:r w:rsidRPr="00E930FC">
        <w:rPr>
          <w:rStyle w:val="a6"/>
          <w:rFonts w:ascii="Traditional Arabic" w:hAnsi="Traditional Arabic" w:cs="Traditional Arabic"/>
          <w:sz w:val="28"/>
          <w:szCs w:val="28"/>
        </w:rPr>
        <w:footnoteRef/>
      </w:r>
      <w:r w:rsidRPr="00E930FC">
        <w:rPr>
          <w:rFonts w:ascii="Traditional Arabic" w:hAnsi="Traditional Arabic" w:cs="Traditional Arabic"/>
          <w:sz w:val="28"/>
          <w:szCs w:val="28"/>
          <w:rtl/>
        </w:rPr>
        <w:t xml:space="preserve"> أخرجه أحمد 2/309، والترمذي كتاب النذور والأيمان باب الاستثناء في اليمين رقم الحديث (1571)، وابن ماجة في كتاب الكفارات باب الاستثناء في اليمين رقم ا</w:t>
      </w:r>
      <w:r>
        <w:rPr>
          <w:rFonts w:ascii="Traditional Arabic" w:hAnsi="Traditional Arabic" w:cs="Traditional Arabic"/>
          <w:sz w:val="28"/>
          <w:szCs w:val="28"/>
          <w:rtl/>
        </w:rPr>
        <w:t>لحديث (2104)</w:t>
      </w:r>
      <w:r w:rsidRPr="00E930F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وفيه ضعف، </w:t>
      </w:r>
      <w:r>
        <w:rPr>
          <w:rFonts w:ascii="Traditional Arabic" w:hAnsi="Traditional Arabic" w:cs="Traditional Arabic"/>
          <w:sz w:val="28"/>
          <w:szCs w:val="28"/>
          <w:rtl/>
        </w:rPr>
        <w:t>ينظر</w:t>
      </w:r>
      <w:r w:rsidRPr="00E930FC">
        <w:rPr>
          <w:rFonts w:ascii="Traditional Arabic" w:hAnsi="Traditional Arabic" w:cs="Traditional Arabic"/>
          <w:sz w:val="28"/>
          <w:szCs w:val="28"/>
          <w:rtl/>
        </w:rPr>
        <w:t xml:space="preserve"> (التلخيص الحبير 4/407).</w:t>
      </w:r>
    </w:p>
  </w:footnote>
  <w:footnote w:id="413">
    <w:p w:rsidR="00E55362" w:rsidRPr="00E930FC" w:rsidRDefault="00E55362" w:rsidP="007864B8">
      <w:pPr>
        <w:pStyle w:val="a5"/>
        <w:jc w:val="both"/>
        <w:rPr>
          <w:rFonts w:ascii="Traditional Arabic" w:hAnsi="Traditional Arabic" w:cs="Traditional Arabic"/>
          <w:sz w:val="28"/>
          <w:szCs w:val="28"/>
        </w:rPr>
      </w:pPr>
      <w:r w:rsidRPr="00E930FC">
        <w:rPr>
          <w:rStyle w:val="a6"/>
          <w:rFonts w:ascii="Traditional Arabic" w:hAnsi="Traditional Arabic" w:cs="Traditional Arabic"/>
          <w:sz w:val="28"/>
          <w:szCs w:val="28"/>
        </w:rPr>
        <w:footnoteRef/>
      </w:r>
      <w:r w:rsidRPr="00E930FC">
        <w:rPr>
          <w:rFonts w:ascii="Traditional Arabic" w:hAnsi="Traditional Arabic" w:cs="Traditional Arabic"/>
          <w:sz w:val="28"/>
          <w:szCs w:val="28"/>
          <w:rtl/>
        </w:rPr>
        <w:t xml:space="preserve"> أخرجه أحمد 2/6، وأبو داود في كتاب الأيمان والنذور باب الاستثناء في اليمين رقم الحديث (3261)، والترمذي كتاب النذور والأيمان باب الاستثناء في اليمين رقم الحديث (1570)، والنسائي في كتاب الأيمان والنذور باب الاستثناء رقم الحديث (3859)، وابن ماجة في كتاب الكفارات باب الاستثناء في اليمين رقم الحديث (2105)، والصحيح أن هذا الحديث موقوف على ابن عمر. </w:t>
      </w:r>
      <w:r>
        <w:rPr>
          <w:rFonts w:ascii="Traditional Arabic" w:hAnsi="Traditional Arabic" w:cs="Traditional Arabic"/>
          <w:sz w:val="28"/>
          <w:szCs w:val="28"/>
          <w:rtl/>
        </w:rPr>
        <w:t>ينظر</w:t>
      </w:r>
      <w:r w:rsidRPr="00E930FC">
        <w:rPr>
          <w:rFonts w:ascii="Traditional Arabic" w:hAnsi="Traditional Arabic" w:cs="Traditional Arabic"/>
          <w:sz w:val="28"/>
          <w:szCs w:val="28"/>
          <w:rtl/>
        </w:rPr>
        <w:t xml:space="preserve"> (التلخيص الحبير 4/407).</w:t>
      </w:r>
    </w:p>
  </w:footnote>
  <w:footnote w:id="414">
    <w:p w:rsidR="00E55362" w:rsidRPr="00E930FC" w:rsidRDefault="00E55362" w:rsidP="007864B8">
      <w:pPr>
        <w:pStyle w:val="a5"/>
        <w:jc w:val="both"/>
        <w:rPr>
          <w:rFonts w:ascii="Traditional Arabic" w:hAnsi="Traditional Arabic" w:cs="Traditional Arabic"/>
          <w:sz w:val="28"/>
          <w:szCs w:val="28"/>
        </w:rPr>
      </w:pPr>
      <w:r w:rsidRPr="00E930FC">
        <w:rPr>
          <w:rStyle w:val="a6"/>
          <w:rFonts w:ascii="Traditional Arabic" w:hAnsi="Traditional Arabic" w:cs="Traditional Arabic"/>
          <w:sz w:val="28"/>
          <w:szCs w:val="28"/>
        </w:rPr>
        <w:footnoteRef/>
      </w:r>
      <w:r w:rsidRPr="00E930FC">
        <w:rPr>
          <w:rFonts w:ascii="Traditional Arabic" w:hAnsi="Traditional Arabic" w:cs="Traditional Arabic"/>
          <w:sz w:val="28"/>
          <w:szCs w:val="28"/>
          <w:rtl/>
        </w:rPr>
        <w:t xml:space="preserve"> أخرجه أبو داود في كتاب الأيمان والنذور باب الاستثناء في اليمين بعد السكوت رقم الحديث (3258)، والبيهقي في كتاب الأيمان باب الحالف يسكت بين يمينه واستثنائه رقم الحديث (19712)، وهذا الحديث ضعيف. </w:t>
      </w:r>
      <w:r>
        <w:rPr>
          <w:rFonts w:ascii="Traditional Arabic" w:hAnsi="Traditional Arabic" w:cs="Traditional Arabic"/>
          <w:sz w:val="28"/>
          <w:szCs w:val="28"/>
          <w:rtl/>
        </w:rPr>
        <w:t>ينظر</w:t>
      </w:r>
      <w:r w:rsidRPr="00E930FC">
        <w:rPr>
          <w:rFonts w:ascii="Traditional Arabic" w:hAnsi="Traditional Arabic" w:cs="Traditional Arabic"/>
          <w:sz w:val="28"/>
          <w:szCs w:val="28"/>
          <w:rtl/>
        </w:rPr>
        <w:t xml:space="preserve"> (التلخيص الحبير 3/460).</w:t>
      </w:r>
    </w:p>
  </w:footnote>
  <w:footnote w:id="415">
    <w:p w:rsidR="00E55362" w:rsidRPr="00E930FC" w:rsidRDefault="00E55362" w:rsidP="007864B8">
      <w:pPr>
        <w:pStyle w:val="a5"/>
        <w:jc w:val="both"/>
        <w:rPr>
          <w:rFonts w:ascii="Traditional Arabic" w:hAnsi="Traditional Arabic" w:cs="Traditional Arabic"/>
          <w:sz w:val="28"/>
          <w:szCs w:val="28"/>
        </w:rPr>
      </w:pPr>
      <w:r w:rsidRPr="00E930FC">
        <w:rPr>
          <w:rStyle w:val="a6"/>
          <w:rFonts w:ascii="Traditional Arabic" w:hAnsi="Traditional Arabic" w:cs="Traditional Arabic"/>
          <w:sz w:val="28"/>
          <w:szCs w:val="28"/>
        </w:rPr>
        <w:footnoteRef/>
      </w:r>
      <w:r w:rsidRPr="00E930FC">
        <w:rPr>
          <w:rFonts w:ascii="Traditional Arabic" w:hAnsi="Traditional Arabic" w:cs="Traditional Arabic"/>
          <w:sz w:val="28"/>
          <w:szCs w:val="28"/>
          <w:rtl/>
        </w:rPr>
        <w:t xml:space="preserve"> المغني (13/484).</w:t>
      </w:r>
    </w:p>
  </w:footnote>
  <w:footnote w:id="416">
    <w:p w:rsidR="00E55362" w:rsidRPr="00E930FC" w:rsidRDefault="00E55362" w:rsidP="007864B8">
      <w:pPr>
        <w:pStyle w:val="a5"/>
        <w:jc w:val="both"/>
        <w:rPr>
          <w:rFonts w:ascii="Traditional Arabic" w:hAnsi="Traditional Arabic" w:cs="Traditional Arabic"/>
          <w:sz w:val="28"/>
          <w:szCs w:val="28"/>
          <w:rtl/>
        </w:rPr>
      </w:pPr>
      <w:r w:rsidRPr="00E930FC">
        <w:rPr>
          <w:rStyle w:val="a6"/>
          <w:rFonts w:ascii="Traditional Arabic" w:hAnsi="Traditional Arabic" w:cs="Traditional Arabic"/>
          <w:sz w:val="28"/>
          <w:szCs w:val="28"/>
        </w:rPr>
        <w:footnoteRef/>
      </w:r>
      <w:r w:rsidRPr="00E930FC">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E930FC">
        <w:rPr>
          <w:rFonts w:ascii="Traditional Arabic" w:hAnsi="Traditional Arabic" w:cs="Traditional Arabic"/>
          <w:sz w:val="28"/>
          <w:szCs w:val="28"/>
          <w:rtl/>
        </w:rPr>
        <w:t>: مراتب الإجماع (122)، وشرح النووي على صحيح مسلم (11/119)، والاستذكار (5/193).</w:t>
      </w:r>
    </w:p>
  </w:footnote>
  <w:footnote w:id="417">
    <w:p w:rsidR="00E55362" w:rsidRPr="00E930FC" w:rsidRDefault="00E55362" w:rsidP="007864B8">
      <w:pPr>
        <w:pStyle w:val="a5"/>
        <w:jc w:val="both"/>
        <w:rPr>
          <w:rFonts w:ascii="Traditional Arabic" w:hAnsi="Traditional Arabic" w:cs="Traditional Arabic"/>
          <w:sz w:val="28"/>
          <w:szCs w:val="28"/>
        </w:rPr>
      </w:pPr>
      <w:r w:rsidRPr="00E930FC">
        <w:rPr>
          <w:rStyle w:val="a6"/>
          <w:rFonts w:ascii="Traditional Arabic" w:hAnsi="Traditional Arabic" w:cs="Traditional Arabic"/>
          <w:sz w:val="28"/>
          <w:szCs w:val="28"/>
        </w:rPr>
        <w:footnoteRef/>
      </w:r>
      <w:r w:rsidRPr="00E930FC">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E930FC">
        <w:rPr>
          <w:rFonts w:ascii="Traditional Arabic" w:hAnsi="Traditional Arabic" w:cs="Traditional Arabic"/>
          <w:sz w:val="28"/>
          <w:szCs w:val="28"/>
          <w:rtl/>
        </w:rPr>
        <w:t xml:space="preserve"> الخلاف في: المغني (13/485)، وشرح النووي على صحيح مسلم (11/119)، والاستذكار (5/193).</w:t>
      </w:r>
    </w:p>
  </w:footnote>
  <w:footnote w:id="418">
    <w:p w:rsidR="00E55362" w:rsidRPr="00E930FC" w:rsidRDefault="00E55362" w:rsidP="007864B8">
      <w:pPr>
        <w:pStyle w:val="a5"/>
        <w:jc w:val="both"/>
        <w:rPr>
          <w:rFonts w:ascii="Traditional Arabic" w:hAnsi="Traditional Arabic" w:cs="Traditional Arabic"/>
          <w:sz w:val="28"/>
          <w:szCs w:val="28"/>
        </w:rPr>
      </w:pPr>
      <w:r w:rsidRPr="00E930FC">
        <w:rPr>
          <w:rStyle w:val="a6"/>
          <w:rFonts w:ascii="Traditional Arabic" w:hAnsi="Traditional Arabic" w:cs="Traditional Arabic"/>
          <w:sz w:val="28"/>
          <w:szCs w:val="28"/>
        </w:rPr>
        <w:footnoteRef/>
      </w:r>
      <w:r w:rsidRPr="00E930FC">
        <w:rPr>
          <w:rFonts w:ascii="Traditional Arabic" w:hAnsi="Traditional Arabic" w:cs="Traditional Arabic"/>
          <w:sz w:val="28"/>
          <w:szCs w:val="28"/>
          <w:rtl/>
        </w:rPr>
        <w:t xml:space="preserve"> الحاوي الكبير (15/281).</w:t>
      </w:r>
    </w:p>
  </w:footnote>
  <w:footnote w:id="419">
    <w:p w:rsidR="00E55362" w:rsidRPr="00E930FC" w:rsidRDefault="00E55362" w:rsidP="007864B8">
      <w:pPr>
        <w:pStyle w:val="a5"/>
        <w:jc w:val="both"/>
        <w:rPr>
          <w:rFonts w:ascii="Traditional Arabic" w:hAnsi="Traditional Arabic" w:cs="Traditional Arabic"/>
          <w:sz w:val="28"/>
          <w:szCs w:val="28"/>
          <w:rtl/>
        </w:rPr>
      </w:pPr>
      <w:r w:rsidRPr="00E930FC">
        <w:rPr>
          <w:rStyle w:val="a6"/>
          <w:rFonts w:ascii="Traditional Arabic" w:hAnsi="Traditional Arabic" w:cs="Traditional Arabic"/>
          <w:sz w:val="28"/>
          <w:szCs w:val="28"/>
        </w:rPr>
        <w:footnoteRef/>
      </w:r>
      <w:r w:rsidRPr="00E930FC">
        <w:rPr>
          <w:rFonts w:ascii="Traditional Arabic" w:hAnsi="Traditional Arabic" w:cs="Traditional Arabic"/>
          <w:sz w:val="28"/>
          <w:szCs w:val="28"/>
          <w:rtl/>
        </w:rPr>
        <w:t xml:space="preserve"> هو عبد الرحمن بن محمد بن عسكر البغدادي، شهاب الدين، أبو زيد أو أبو محمد، فقيه مالكي، ولد ببغداد سنة 644هـ، وتوفي فيها سنة 732هـ، من مصنفاته: إرشاد السالك، والمعتمد، كلاهما في الفقه المالكي.</w:t>
      </w:r>
    </w:p>
    <w:p w:rsidR="00E55362" w:rsidRPr="00E930FC" w:rsidRDefault="00E55362" w:rsidP="007864B8">
      <w:pPr>
        <w:pStyle w:val="a5"/>
        <w:jc w:val="both"/>
        <w:rPr>
          <w:rFonts w:ascii="Traditional Arabic" w:hAnsi="Traditional Arabic" w:cs="Traditional Arabic"/>
          <w:sz w:val="28"/>
          <w:szCs w:val="28"/>
        </w:rPr>
      </w:pPr>
      <w:r>
        <w:rPr>
          <w:rFonts w:ascii="Traditional Arabic" w:hAnsi="Traditional Arabic" w:cs="Traditional Arabic"/>
          <w:sz w:val="28"/>
          <w:szCs w:val="28"/>
          <w:rtl/>
        </w:rPr>
        <w:t>ينظر في ترجمته</w:t>
      </w:r>
      <w:r w:rsidRPr="00E930FC">
        <w:rPr>
          <w:rFonts w:ascii="Traditional Arabic" w:hAnsi="Traditional Arabic" w:cs="Traditional Arabic"/>
          <w:sz w:val="28"/>
          <w:szCs w:val="28"/>
          <w:rtl/>
        </w:rPr>
        <w:t>: الديباج المذهب (1/89)، وأعيان العصر وأعوان النصر (1/451).</w:t>
      </w:r>
    </w:p>
  </w:footnote>
  <w:footnote w:id="420">
    <w:p w:rsidR="00E55362" w:rsidRPr="00E930FC" w:rsidRDefault="00E55362" w:rsidP="007864B8">
      <w:pPr>
        <w:pStyle w:val="a5"/>
        <w:jc w:val="both"/>
        <w:rPr>
          <w:rFonts w:ascii="Traditional Arabic" w:hAnsi="Traditional Arabic" w:cs="Traditional Arabic"/>
          <w:sz w:val="28"/>
          <w:szCs w:val="28"/>
          <w:rtl/>
        </w:rPr>
      </w:pPr>
      <w:r w:rsidRPr="00E930FC">
        <w:rPr>
          <w:rStyle w:val="a6"/>
          <w:rFonts w:ascii="Traditional Arabic" w:hAnsi="Traditional Arabic" w:cs="Traditional Arabic"/>
          <w:sz w:val="28"/>
          <w:szCs w:val="28"/>
        </w:rPr>
        <w:footnoteRef/>
      </w:r>
      <w:r w:rsidRPr="00E930FC">
        <w:rPr>
          <w:rFonts w:ascii="Traditional Arabic" w:hAnsi="Traditional Arabic" w:cs="Traditional Arabic"/>
          <w:sz w:val="28"/>
          <w:szCs w:val="28"/>
          <w:rtl/>
        </w:rPr>
        <w:t xml:space="preserve"> إرشاد السالك إلى أشرف المسالك في فقه الإمام مالك (96).</w:t>
      </w:r>
    </w:p>
  </w:footnote>
  <w:footnote w:id="421">
    <w:p w:rsidR="00E55362" w:rsidRPr="00E930FC" w:rsidRDefault="00E55362" w:rsidP="007864B8">
      <w:pPr>
        <w:pStyle w:val="a5"/>
        <w:jc w:val="both"/>
        <w:rPr>
          <w:rFonts w:ascii="Traditional Arabic" w:hAnsi="Traditional Arabic" w:cs="Traditional Arabic"/>
          <w:sz w:val="28"/>
          <w:szCs w:val="28"/>
        </w:rPr>
      </w:pPr>
      <w:r w:rsidRPr="00E930FC">
        <w:rPr>
          <w:rStyle w:val="a6"/>
          <w:rFonts w:ascii="Traditional Arabic" w:hAnsi="Traditional Arabic" w:cs="Traditional Arabic"/>
          <w:sz w:val="28"/>
          <w:szCs w:val="28"/>
        </w:rPr>
        <w:footnoteRef/>
      </w:r>
      <w:r w:rsidRPr="00E930FC">
        <w:rPr>
          <w:rFonts w:ascii="Traditional Arabic" w:hAnsi="Traditional Arabic" w:cs="Traditional Arabic"/>
          <w:sz w:val="28"/>
          <w:szCs w:val="28"/>
          <w:rtl/>
        </w:rPr>
        <w:t xml:space="preserve"> المقنع مع الشرح الكبير (27/488).</w:t>
      </w:r>
    </w:p>
  </w:footnote>
  <w:footnote w:id="422">
    <w:p w:rsidR="00E55362" w:rsidRPr="00AE6758" w:rsidRDefault="00E55362" w:rsidP="00E55362">
      <w:pPr>
        <w:pStyle w:val="a5"/>
        <w:jc w:val="both"/>
        <w:rPr>
          <w:rFonts w:ascii="Traditional Arabic" w:hAnsi="Traditional Arabic" w:cs="Traditional Arabic"/>
          <w:sz w:val="28"/>
          <w:szCs w:val="28"/>
        </w:rPr>
      </w:pPr>
      <w:r w:rsidRPr="00AE6758">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س</w:t>
      </w:r>
      <w:r>
        <w:rPr>
          <w:rFonts w:ascii="Traditional Arabic" w:hAnsi="Traditional Arabic" w:cs="Traditional Arabic" w:hint="cs"/>
          <w:sz w:val="28"/>
          <w:szCs w:val="28"/>
          <w:rtl/>
        </w:rPr>
        <w:t>بق تخريجه في صفحة (118)</w:t>
      </w:r>
      <w:r w:rsidRPr="00AE6758">
        <w:rPr>
          <w:rFonts w:ascii="Traditional Arabic" w:hAnsi="Traditional Arabic" w:cs="Traditional Arabic"/>
          <w:sz w:val="28"/>
          <w:szCs w:val="28"/>
          <w:rtl/>
        </w:rPr>
        <w:t>.</w:t>
      </w:r>
    </w:p>
  </w:footnote>
  <w:footnote w:id="423">
    <w:p w:rsidR="00E55362" w:rsidRPr="00AE6758" w:rsidRDefault="00E55362" w:rsidP="00E55362">
      <w:pPr>
        <w:pStyle w:val="a5"/>
        <w:jc w:val="both"/>
        <w:rPr>
          <w:rFonts w:ascii="Traditional Arabic" w:hAnsi="Traditional Arabic" w:cs="Traditional Arabic"/>
          <w:sz w:val="28"/>
          <w:szCs w:val="28"/>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إحكام الأحكام (4/307).</w:t>
      </w:r>
    </w:p>
  </w:footnote>
  <w:footnote w:id="424">
    <w:p w:rsidR="00E55362" w:rsidRPr="00AE6758" w:rsidRDefault="00E55362" w:rsidP="00E55362">
      <w:pPr>
        <w:pStyle w:val="a5"/>
        <w:jc w:val="both"/>
        <w:rPr>
          <w:rFonts w:ascii="Traditional Arabic" w:hAnsi="Traditional Arabic" w:cs="Traditional Arabic"/>
          <w:sz w:val="28"/>
          <w:szCs w:val="28"/>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AE6758">
        <w:rPr>
          <w:rFonts w:ascii="Traditional Arabic" w:hAnsi="Traditional Arabic" w:cs="Traditional Arabic"/>
          <w:sz w:val="28"/>
          <w:szCs w:val="28"/>
          <w:rtl/>
        </w:rPr>
        <w:t>: المصباح المنير مادة (كني) (280)، ولسان العرب مادة (كني) (15/233).</w:t>
      </w:r>
    </w:p>
  </w:footnote>
  <w:footnote w:id="425">
    <w:p w:rsidR="00E55362" w:rsidRPr="00AE6758" w:rsidRDefault="00E55362" w:rsidP="00E55362">
      <w:pPr>
        <w:pStyle w:val="a5"/>
        <w:jc w:val="both"/>
        <w:rPr>
          <w:rFonts w:ascii="Traditional Arabic" w:hAnsi="Traditional Arabic" w:cs="Traditional Arabic"/>
          <w:sz w:val="28"/>
          <w:szCs w:val="28"/>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AE6758">
        <w:rPr>
          <w:rFonts w:ascii="Traditional Arabic" w:hAnsi="Traditional Arabic" w:cs="Traditional Arabic"/>
          <w:sz w:val="28"/>
          <w:szCs w:val="28"/>
          <w:rtl/>
        </w:rPr>
        <w:t xml:space="preserve"> التعريفات (240).</w:t>
      </w:r>
    </w:p>
  </w:footnote>
  <w:footnote w:id="426">
    <w:p w:rsidR="00E55362" w:rsidRPr="00AE6758" w:rsidRDefault="00E55362" w:rsidP="00E55362">
      <w:pPr>
        <w:pStyle w:val="a5"/>
        <w:jc w:val="both"/>
        <w:rPr>
          <w:rFonts w:ascii="Traditional Arabic" w:hAnsi="Traditional Arabic" w:cs="Traditional Arabic"/>
          <w:sz w:val="28"/>
          <w:szCs w:val="28"/>
          <w:rtl/>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AE6758">
        <w:rPr>
          <w:rFonts w:ascii="Traditional Arabic" w:hAnsi="Traditional Arabic" w:cs="Traditional Arabic"/>
          <w:sz w:val="28"/>
          <w:szCs w:val="28"/>
          <w:rtl/>
        </w:rPr>
        <w:t xml:space="preserve"> فتح القدير</w:t>
      </w:r>
      <w:r>
        <w:rPr>
          <w:rFonts w:ascii="Traditional Arabic" w:hAnsi="Traditional Arabic" w:cs="Traditional Arabic" w:hint="cs"/>
          <w:sz w:val="28"/>
          <w:szCs w:val="28"/>
          <w:rtl/>
        </w:rPr>
        <w:t xml:space="preserve"> لابن الهمام</w:t>
      </w:r>
      <w:r w:rsidRPr="00AE6758">
        <w:rPr>
          <w:rFonts w:ascii="Traditional Arabic" w:hAnsi="Traditional Arabic" w:cs="Traditional Arabic"/>
          <w:sz w:val="28"/>
          <w:szCs w:val="28"/>
          <w:rtl/>
        </w:rPr>
        <w:t xml:space="preserve"> (3/397).</w:t>
      </w:r>
    </w:p>
  </w:footnote>
  <w:footnote w:id="427">
    <w:p w:rsidR="00E55362" w:rsidRPr="00AE6758" w:rsidRDefault="00E55362" w:rsidP="00E55362">
      <w:pPr>
        <w:pStyle w:val="a5"/>
        <w:jc w:val="both"/>
        <w:rPr>
          <w:rFonts w:ascii="Traditional Arabic" w:hAnsi="Traditional Arabic" w:cs="Traditional Arabic"/>
          <w:sz w:val="28"/>
          <w:szCs w:val="28"/>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AE6758">
        <w:rPr>
          <w:rFonts w:ascii="Traditional Arabic" w:hAnsi="Traditional Arabic" w:cs="Traditional Arabic"/>
          <w:sz w:val="28"/>
          <w:szCs w:val="28"/>
          <w:rtl/>
        </w:rPr>
        <w:t>: المصباح المنير مادة (صرح) (176)، ولسان العرب مادة (صرح) (2/509).</w:t>
      </w:r>
    </w:p>
  </w:footnote>
  <w:footnote w:id="428">
    <w:p w:rsidR="00E55362" w:rsidRPr="00AE6758" w:rsidRDefault="00E55362" w:rsidP="00E55362">
      <w:pPr>
        <w:pStyle w:val="a5"/>
        <w:jc w:val="both"/>
        <w:rPr>
          <w:rFonts w:ascii="Traditional Arabic" w:hAnsi="Traditional Arabic" w:cs="Traditional Arabic"/>
          <w:sz w:val="28"/>
          <w:szCs w:val="28"/>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التعريفات (174).</w:t>
      </w:r>
    </w:p>
  </w:footnote>
  <w:footnote w:id="429">
    <w:p w:rsidR="00E55362" w:rsidRPr="00AE6758" w:rsidRDefault="00E55362" w:rsidP="00E55362">
      <w:pPr>
        <w:pStyle w:val="a5"/>
        <w:jc w:val="both"/>
        <w:rPr>
          <w:rFonts w:ascii="Traditional Arabic" w:hAnsi="Traditional Arabic" w:cs="Traditional Arabic"/>
          <w:sz w:val="28"/>
          <w:szCs w:val="28"/>
          <w:rtl/>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العناية مع فتح القدير (3/351).</w:t>
      </w:r>
    </w:p>
  </w:footnote>
  <w:footnote w:id="430">
    <w:p w:rsidR="00E55362" w:rsidRPr="00AE6758" w:rsidRDefault="00E55362" w:rsidP="00E55362">
      <w:pPr>
        <w:pStyle w:val="a5"/>
        <w:jc w:val="both"/>
        <w:rPr>
          <w:rFonts w:ascii="Traditional Arabic" w:hAnsi="Traditional Arabic" w:cs="Traditional Arabic"/>
          <w:sz w:val="28"/>
          <w:szCs w:val="28"/>
          <w:rtl/>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AE6758">
        <w:rPr>
          <w:rFonts w:ascii="Traditional Arabic" w:hAnsi="Traditional Arabic" w:cs="Traditional Arabic"/>
          <w:sz w:val="28"/>
          <w:szCs w:val="28"/>
          <w:rtl/>
        </w:rPr>
        <w:t xml:space="preserve"> هذه الأمثلة وغيرها في: منهاج الطالبين (544)، والشرح الكبير (27/430 وما بعدها).</w:t>
      </w:r>
    </w:p>
  </w:footnote>
  <w:footnote w:id="431">
    <w:p w:rsidR="00E55362" w:rsidRPr="00E946AB" w:rsidRDefault="00E55362" w:rsidP="00E55362">
      <w:pPr>
        <w:pStyle w:val="a5"/>
        <w:jc w:val="both"/>
        <w:rPr>
          <w:rFonts w:ascii="Traditional Arabic" w:hAnsi="Traditional Arabic" w:cs="Traditional Arabic"/>
          <w:sz w:val="28"/>
          <w:szCs w:val="28"/>
        </w:rPr>
      </w:pPr>
      <w:r>
        <w:rPr>
          <w:rStyle w:val="a6"/>
        </w:rPr>
        <w:footnoteRef/>
      </w:r>
      <w:r>
        <w:rPr>
          <w:rtl/>
        </w:rPr>
        <w:t xml:space="preserve"> </w:t>
      </w:r>
      <w:r w:rsidRPr="00E946AB">
        <w:rPr>
          <w:rFonts w:ascii="Traditional Arabic" w:hAnsi="Traditional Arabic" w:cs="Traditional Arabic"/>
          <w:sz w:val="28"/>
          <w:szCs w:val="28"/>
          <w:rtl/>
        </w:rPr>
        <w:t>المراد بأيمان البيع</w:t>
      </w:r>
      <w:r>
        <w:rPr>
          <w:rFonts w:ascii="Traditional Arabic" w:hAnsi="Traditional Arabic" w:cs="Traditional Arabic"/>
          <w:sz w:val="28"/>
          <w:szCs w:val="28"/>
          <w:rtl/>
        </w:rPr>
        <w:t>ة</w:t>
      </w:r>
      <w:r>
        <w:rPr>
          <w:rFonts w:ascii="Traditional Arabic" w:hAnsi="Traditional Arabic" w:cs="Traditional Arabic" w:hint="cs"/>
          <w:sz w:val="28"/>
          <w:szCs w:val="28"/>
          <w:rtl/>
        </w:rPr>
        <w:t>:</w:t>
      </w:r>
      <w:r>
        <w:rPr>
          <w:rFonts w:ascii="Traditional Arabic" w:hAnsi="Traditional Arabic" w:cs="Traditional Arabic"/>
          <w:color w:val="000000"/>
          <w:sz w:val="28"/>
          <w:szCs w:val="28"/>
          <w:rtl/>
        </w:rPr>
        <w:t xml:space="preserve"> هي التي</w:t>
      </w:r>
      <w:r w:rsidRPr="00E946AB">
        <w:rPr>
          <w:rFonts w:ascii="Traditional Arabic" w:hAnsi="Traditional Arabic" w:cs="Traditional Arabic"/>
          <w:color w:val="000000"/>
          <w:sz w:val="28"/>
          <w:szCs w:val="28"/>
          <w:rtl/>
        </w:rPr>
        <w:t xml:space="preserve"> يستحلف بها عند البيعة والامر المهم للسلطان</w:t>
      </w:r>
      <w:r>
        <w:rPr>
          <w:rFonts w:ascii="Traditional Arabic" w:hAnsi="Traditional Arabic" w:cs="Traditional Arabic" w:hint="cs"/>
          <w:color w:val="000000"/>
          <w:sz w:val="28"/>
          <w:szCs w:val="28"/>
          <w:rtl/>
        </w:rPr>
        <w:t>،</w:t>
      </w:r>
      <w:r w:rsidRPr="00E946AB">
        <w:rPr>
          <w:rFonts w:ascii="Traditional Arabic" w:hAnsi="Traditional Arabic" w:cs="Traditional Arabic"/>
          <w:color w:val="000000"/>
          <w:sz w:val="28"/>
          <w:szCs w:val="28"/>
          <w:rtl/>
        </w:rPr>
        <w:t xml:space="preserve"> وكانت البيعة على عهد رسول الله </w:t>
      </w:r>
      <w:r>
        <w:rPr>
          <w:rFonts w:ascii="Traditional Arabic" w:hAnsi="Traditional Arabic" w:cs="Traditional Arabic" w:hint="cs"/>
          <w:color w:val="000000"/>
          <w:sz w:val="28"/>
          <w:szCs w:val="28"/>
          <w:rtl/>
        </w:rPr>
        <w:t>-</w:t>
      </w:r>
      <w:r>
        <w:rPr>
          <w:rFonts w:ascii="Traditional Arabic" w:hAnsi="Traditional Arabic" w:cs="Traditional Arabic"/>
          <w:color w:val="000000"/>
          <w:sz w:val="28"/>
          <w:szCs w:val="28"/>
          <w:rtl/>
        </w:rPr>
        <w:t>صلى الله عليه و</w:t>
      </w:r>
      <w:r w:rsidRPr="00E946AB">
        <w:rPr>
          <w:rFonts w:ascii="Traditional Arabic" w:hAnsi="Traditional Arabic" w:cs="Traditional Arabic"/>
          <w:color w:val="000000"/>
          <w:sz w:val="28"/>
          <w:szCs w:val="28"/>
          <w:rtl/>
        </w:rPr>
        <w:t>سلم</w:t>
      </w:r>
      <w:r>
        <w:rPr>
          <w:rFonts w:ascii="Traditional Arabic" w:hAnsi="Traditional Arabic" w:cs="Traditional Arabic" w:hint="cs"/>
          <w:color w:val="000000"/>
          <w:sz w:val="28"/>
          <w:szCs w:val="28"/>
          <w:rtl/>
        </w:rPr>
        <w:t>-</w:t>
      </w:r>
      <w:r w:rsidRPr="00E946AB">
        <w:rPr>
          <w:rFonts w:ascii="Traditional Arabic" w:hAnsi="Traditional Arabic" w:cs="Traditional Arabic"/>
          <w:color w:val="000000"/>
          <w:sz w:val="28"/>
          <w:szCs w:val="28"/>
          <w:rtl/>
        </w:rPr>
        <w:t xml:space="preserve"> وخلفائه الراشدين بالمصافحة فلما ولي الحجاج رتبها أيمانا تشتمل على اليمين بالله والطلاق والعتاق وصدقة المال</w:t>
      </w:r>
      <w:r>
        <w:rPr>
          <w:rFonts w:ascii="Traditional Arabic" w:hAnsi="Traditional Arabic" w:cs="Traditional Arabic" w:hint="cs"/>
          <w:sz w:val="28"/>
          <w:szCs w:val="28"/>
          <w:rtl/>
        </w:rPr>
        <w:t>، فمن خالفها بعد أن نواها لزمته هذه الأيمان. ينظر: المطلع (113)، والشرح الكبير (27/430).</w:t>
      </w:r>
    </w:p>
  </w:footnote>
  <w:footnote w:id="432">
    <w:p w:rsidR="00E55362" w:rsidRPr="00AE6758" w:rsidRDefault="00E55362" w:rsidP="00E55362">
      <w:pPr>
        <w:pStyle w:val="a5"/>
        <w:jc w:val="both"/>
        <w:rPr>
          <w:rFonts w:ascii="Traditional Arabic" w:hAnsi="Traditional Arabic" w:cs="Traditional Arabic"/>
          <w:sz w:val="28"/>
          <w:szCs w:val="28"/>
          <w:rtl/>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AE6758">
        <w:rPr>
          <w:rFonts w:ascii="Traditional Arabic" w:hAnsi="Traditional Arabic" w:cs="Traditional Arabic"/>
          <w:sz w:val="28"/>
          <w:szCs w:val="28"/>
          <w:rtl/>
        </w:rPr>
        <w:t xml:space="preserve"> هذه الأمثلة وغيرها في: منهاج الطالبين (544)، و</w:t>
      </w:r>
      <w:r>
        <w:rPr>
          <w:rFonts w:ascii="Traditional Arabic" w:hAnsi="Traditional Arabic" w:cs="Traditional Arabic"/>
          <w:sz w:val="28"/>
          <w:szCs w:val="28"/>
          <w:rtl/>
        </w:rPr>
        <w:t>الشرح الكبير (27/430 وما بعدها)</w:t>
      </w:r>
      <w:r w:rsidRPr="00AE6758">
        <w:rPr>
          <w:rFonts w:ascii="Traditional Arabic" w:hAnsi="Traditional Arabic" w:cs="Traditional Arabic"/>
          <w:sz w:val="28"/>
          <w:szCs w:val="28"/>
          <w:rtl/>
        </w:rPr>
        <w:t>.</w:t>
      </w:r>
    </w:p>
  </w:footnote>
  <w:footnote w:id="433">
    <w:p w:rsidR="00E55362" w:rsidRPr="00AE6758" w:rsidRDefault="00E55362" w:rsidP="00E55362">
      <w:pPr>
        <w:pStyle w:val="a5"/>
        <w:jc w:val="both"/>
        <w:rPr>
          <w:rFonts w:ascii="Traditional Arabic" w:hAnsi="Traditional Arabic" w:cs="Traditional Arabic"/>
          <w:sz w:val="28"/>
          <w:szCs w:val="28"/>
          <w:rtl/>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المراجع السابقة.</w:t>
      </w:r>
    </w:p>
  </w:footnote>
  <w:footnote w:id="434">
    <w:p w:rsidR="00E55362" w:rsidRPr="00AE6758" w:rsidRDefault="00E55362" w:rsidP="00E55362">
      <w:pPr>
        <w:pStyle w:val="a5"/>
        <w:jc w:val="both"/>
        <w:rPr>
          <w:rFonts w:ascii="Traditional Arabic" w:hAnsi="Traditional Arabic" w:cs="Traditional Arabic"/>
          <w:sz w:val="28"/>
          <w:szCs w:val="28"/>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المنافقون (1-2).</w:t>
      </w:r>
    </w:p>
  </w:footnote>
  <w:footnote w:id="435">
    <w:p w:rsidR="00E55362" w:rsidRPr="00AE6758" w:rsidRDefault="00E55362" w:rsidP="00E55362">
      <w:pPr>
        <w:pStyle w:val="a5"/>
        <w:jc w:val="both"/>
        <w:rPr>
          <w:rFonts w:ascii="Traditional Arabic" w:hAnsi="Traditional Arabic" w:cs="Traditional Arabic"/>
          <w:sz w:val="28"/>
          <w:szCs w:val="28"/>
          <w:rtl/>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المغني (13/469).</w:t>
      </w:r>
    </w:p>
  </w:footnote>
  <w:footnote w:id="436">
    <w:p w:rsidR="00E55362" w:rsidRPr="00AE6758" w:rsidRDefault="00E55362" w:rsidP="00E55362">
      <w:pPr>
        <w:pStyle w:val="a5"/>
        <w:jc w:val="both"/>
        <w:rPr>
          <w:rFonts w:ascii="Traditional Arabic" w:hAnsi="Traditional Arabic" w:cs="Traditional Arabic"/>
          <w:sz w:val="28"/>
          <w:szCs w:val="28"/>
          <w:rtl/>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أخرج أبو داود بهذا اللفظ في كتاب الأيمان والنذور باب القسم هل يكون يمينا رقم الحديث (3270)، وأخرجه بلفظ أطول البخاري في كتاب التعبير باب من لم ير الرؤيا لأول عابر إذا لم يصب رقم الحديث (7046)، ومسلم في كتاب الأيمان والنذور باب في تأويل الرؤيا رقم الحديث (2269).</w:t>
      </w:r>
    </w:p>
  </w:footnote>
  <w:footnote w:id="437">
    <w:p w:rsidR="00E55362" w:rsidRPr="00AE6758" w:rsidRDefault="00E55362" w:rsidP="00E55362">
      <w:pPr>
        <w:pStyle w:val="a5"/>
        <w:jc w:val="both"/>
        <w:rPr>
          <w:rFonts w:ascii="Traditional Arabic" w:hAnsi="Traditional Arabic" w:cs="Traditional Arabic"/>
          <w:sz w:val="28"/>
          <w:szCs w:val="28"/>
          <w:rtl/>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أخرجه ابن ماجة في كتاب الكفارات باب الأمر بإبرار المقسم رقم الحديث (2116)، وهذا الحديث ضعيف لأمرين: وجود الاختلاف في صحبة عبد الرحمن بن صفوان، وقال البخاري: لا تصح، وفي سند هذا الحديث يزيد بن أبي زياد وهو ضعيف، </w:t>
      </w:r>
      <w:r>
        <w:rPr>
          <w:rFonts w:ascii="Traditional Arabic" w:hAnsi="Traditional Arabic" w:cs="Traditional Arabic"/>
          <w:sz w:val="28"/>
          <w:szCs w:val="28"/>
          <w:rtl/>
        </w:rPr>
        <w:t>ينظر</w:t>
      </w:r>
      <w:r w:rsidRPr="00AE6758">
        <w:rPr>
          <w:rFonts w:ascii="Traditional Arabic" w:hAnsi="Traditional Arabic" w:cs="Traditional Arabic"/>
          <w:sz w:val="28"/>
          <w:szCs w:val="28"/>
          <w:rtl/>
        </w:rPr>
        <w:t xml:space="preserve"> (تقريب التهذيب ترجمة رقم 3927، وترجمة رقم 7767)، </w:t>
      </w:r>
    </w:p>
  </w:footnote>
  <w:footnote w:id="438">
    <w:p w:rsidR="00E55362" w:rsidRPr="00AE6758" w:rsidRDefault="00E55362" w:rsidP="00E55362">
      <w:pPr>
        <w:pStyle w:val="a5"/>
        <w:jc w:val="both"/>
        <w:rPr>
          <w:rFonts w:ascii="Traditional Arabic" w:hAnsi="Traditional Arabic" w:cs="Traditional Arabic"/>
          <w:sz w:val="28"/>
          <w:szCs w:val="28"/>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البخاري في كتاب الجهاد باب من طلب الولد للجهاد رقم الحديث (2819)، ومسلم في كتاب الأيمان باب الاستثناء رقم الحديث (1654).</w:t>
      </w:r>
    </w:p>
  </w:footnote>
  <w:footnote w:id="439">
    <w:p w:rsidR="00E55362" w:rsidRPr="00AE6758" w:rsidRDefault="00E55362" w:rsidP="00E55362">
      <w:pPr>
        <w:pStyle w:val="a5"/>
        <w:jc w:val="both"/>
        <w:rPr>
          <w:rFonts w:ascii="Traditional Arabic" w:hAnsi="Traditional Arabic" w:cs="Traditional Arabic"/>
          <w:sz w:val="28"/>
          <w:szCs w:val="28"/>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إحكام الأحكام (4/307-308).</w:t>
      </w:r>
    </w:p>
  </w:footnote>
  <w:footnote w:id="440">
    <w:p w:rsidR="00E55362" w:rsidRPr="00AE6758" w:rsidRDefault="00E55362" w:rsidP="00E55362">
      <w:pPr>
        <w:pStyle w:val="a5"/>
        <w:jc w:val="both"/>
        <w:rPr>
          <w:rFonts w:ascii="Traditional Arabic" w:hAnsi="Traditional Arabic" w:cs="Traditional Arabic"/>
          <w:sz w:val="28"/>
          <w:szCs w:val="28"/>
          <w:rtl/>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AE6758">
        <w:rPr>
          <w:rFonts w:ascii="Traditional Arabic" w:hAnsi="Traditional Arabic" w:cs="Traditional Arabic"/>
          <w:sz w:val="28"/>
          <w:szCs w:val="28"/>
          <w:rtl/>
        </w:rPr>
        <w:t>: بدائع الصنائع (3/14)، وبداية المجتهد (1/415)، والمغني (13/469).</w:t>
      </w:r>
    </w:p>
  </w:footnote>
  <w:footnote w:id="441">
    <w:p w:rsidR="00E55362" w:rsidRPr="00AE6758" w:rsidRDefault="00E55362" w:rsidP="00E55362">
      <w:pPr>
        <w:pStyle w:val="a5"/>
        <w:jc w:val="both"/>
        <w:rPr>
          <w:rFonts w:ascii="Traditional Arabic" w:hAnsi="Traditional Arabic" w:cs="Traditional Arabic"/>
          <w:sz w:val="28"/>
          <w:szCs w:val="28"/>
          <w:rtl/>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AE6758">
        <w:rPr>
          <w:rFonts w:ascii="Traditional Arabic" w:hAnsi="Traditional Arabic" w:cs="Traditional Arabic"/>
          <w:sz w:val="28"/>
          <w:szCs w:val="28"/>
          <w:rtl/>
        </w:rPr>
        <w:t>: الأم (7/61)، والمهذب مع المجموع (19/172).</w:t>
      </w:r>
    </w:p>
  </w:footnote>
  <w:footnote w:id="442">
    <w:p w:rsidR="00E55362" w:rsidRPr="00AE6758" w:rsidRDefault="00E55362" w:rsidP="00E55362">
      <w:pPr>
        <w:pStyle w:val="a5"/>
        <w:jc w:val="both"/>
        <w:rPr>
          <w:rFonts w:ascii="Traditional Arabic" w:hAnsi="Traditional Arabic" w:cs="Traditional Arabic"/>
          <w:sz w:val="28"/>
          <w:szCs w:val="28"/>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AE6758">
        <w:rPr>
          <w:rFonts w:ascii="Traditional Arabic" w:hAnsi="Traditional Arabic" w:cs="Traditional Arabic"/>
          <w:sz w:val="28"/>
          <w:szCs w:val="28"/>
          <w:rtl/>
        </w:rPr>
        <w:t>: بدائع الصنائع (3/14)، وبداية المجتهد (1/145)، والمغني (13/469).</w:t>
      </w:r>
    </w:p>
  </w:footnote>
  <w:footnote w:id="443">
    <w:p w:rsidR="00E55362" w:rsidRPr="00AE6758" w:rsidRDefault="00E55362" w:rsidP="00E55362">
      <w:pPr>
        <w:pStyle w:val="a5"/>
        <w:jc w:val="both"/>
        <w:rPr>
          <w:rFonts w:ascii="Traditional Arabic" w:hAnsi="Traditional Arabic" w:cs="Traditional Arabic"/>
          <w:sz w:val="28"/>
          <w:szCs w:val="28"/>
        </w:rPr>
      </w:pPr>
      <w:r w:rsidRPr="00AE6758">
        <w:rPr>
          <w:rStyle w:val="a6"/>
          <w:rFonts w:ascii="Traditional Arabic" w:hAnsi="Traditional Arabic" w:cs="Traditional Arabic"/>
          <w:sz w:val="28"/>
          <w:szCs w:val="28"/>
        </w:rPr>
        <w:footnoteRef/>
      </w:r>
      <w:r w:rsidRPr="00AE6758">
        <w:rPr>
          <w:rFonts w:ascii="Traditional Arabic" w:hAnsi="Traditional Arabic" w:cs="Traditional Arabic"/>
          <w:sz w:val="28"/>
          <w:szCs w:val="28"/>
          <w:rtl/>
        </w:rPr>
        <w:t xml:space="preserve"> </w:t>
      </w:r>
      <w:r>
        <w:rPr>
          <w:rFonts w:ascii="Traditional Arabic" w:hAnsi="Traditional Arabic" w:cs="Traditional Arabic"/>
          <w:sz w:val="28"/>
          <w:szCs w:val="28"/>
          <w:rtl/>
        </w:rPr>
        <w:t>ينظر</w:t>
      </w:r>
      <w:r w:rsidRPr="00AE6758">
        <w:rPr>
          <w:rFonts w:ascii="Traditional Arabic" w:hAnsi="Traditional Arabic" w:cs="Traditional Arabic"/>
          <w:sz w:val="28"/>
          <w:szCs w:val="28"/>
          <w:rtl/>
        </w:rPr>
        <w:t xml:space="preserve"> المغني (13/620).</w:t>
      </w:r>
    </w:p>
  </w:footnote>
  <w:footnote w:id="444">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سبق تخريجه في صفحة (11</w:t>
      </w:r>
      <w:r>
        <w:rPr>
          <w:rFonts w:ascii="Traditional Arabic" w:hAnsi="Traditional Arabic" w:cs="Traditional Arabic" w:hint="cs"/>
          <w:sz w:val="28"/>
          <w:szCs w:val="28"/>
          <w:rtl/>
        </w:rPr>
        <w:t>9</w:t>
      </w:r>
      <w:r w:rsidRPr="00267AF1">
        <w:rPr>
          <w:rFonts w:ascii="Traditional Arabic" w:hAnsi="Traditional Arabic" w:cs="Traditional Arabic"/>
          <w:sz w:val="28"/>
          <w:szCs w:val="28"/>
          <w:rtl/>
        </w:rPr>
        <w:t>).</w:t>
      </w:r>
    </w:p>
  </w:footnote>
  <w:footnote w:id="445">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إحكام الأحكام (4/309).</w:t>
      </w:r>
    </w:p>
  </w:footnote>
  <w:footnote w:id="446">
    <w:p w:rsidR="00E55362" w:rsidRPr="00267AF1" w:rsidRDefault="00E55362" w:rsidP="00E55362">
      <w:pPr>
        <w:pStyle w:val="a5"/>
        <w:jc w:val="both"/>
        <w:rPr>
          <w:rFonts w:ascii="Traditional Arabic" w:hAnsi="Traditional Arabic" w:cs="Traditional Arabic"/>
          <w:sz w:val="28"/>
          <w:szCs w:val="28"/>
          <w:rtl/>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لسان العرب مادة (ثنى) (14/115)، والمصباح المنير مادة (ثنى) (48).</w:t>
      </w:r>
    </w:p>
  </w:footnote>
  <w:footnote w:id="447">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المغني (13/484).</w:t>
      </w:r>
    </w:p>
  </w:footnote>
  <w:footnote w:id="448">
    <w:p w:rsidR="00E55362" w:rsidRPr="00267AF1" w:rsidRDefault="00E55362" w:rsidP="00E55362">
      <w:pPr>
        <w:pStyle w:val="a5"/>
        <w:jc w:val="both"/>
        <w:rPr>
          <w:rFonts w:ascii="Traditional Arabic" w:hAnsi="Traditional Arabic" w:cs="Traditional Arabic"/>
          <w:sz w:val="28"/>
          <w:szCs w:val="28"/>
          <w:rtl/>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القلم (18).</w:t>
      </w:r>
    </w:p>
  </w:footnote>
  <w:footnote w:id="449">
    <w:p w:rsidR="00E55362" w:rsidRPr="00267AF1" w:rsidRDefault="00E55362" w:rsidP="00E55362">
      <w:pPr>
        <w:pStyle w:val="a5"/>
        <w:jc w:val="both"/>
        <w:rPr>
          <w:rFonts w:ascii="Traditional Arabic" w:hAnsi="Traditional Arabic" w:cs="Traditional Arabic"/>
          <w:sz w:val="28"/>
          <w:szCs w:val="28"/>
          <w:rtl/>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معالم التنزيل (8/195).</w:t>
      </w:r>
    </w:p>
  </w:footnote>
  <w:footnote w:id="450">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المحلى (8/44).</w:t>
      </w:r>
    </w:p>
  </w:footnote>
  <w:footnote w:id="451">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لسان العرب</w:t>
      </w:r>
      <w:r>
        <w:rPr>
          <w:rFonts w:ascii="Traditional Arabic" w:hAnsi="Traditional Arabic" w:cs="Traditional Arabic" w:hint="cs"/>
          <w:sz w:val="28"/>
          <w:szCs w:val="28"/>
          <w:rtl/>
        </w:rPr>
        <w:t xml:space="preserve"> مادة (وصل)</w:t>
      </w:r>
      <w:r w:rsidRPr="00267AF1">
        <w:rPr>
          <w:rFonts w:ascii="Traditional Arabic" w:hAnsi="Traditional Arabic" w:cs="Traditional Arabic"/>
          <w:sz w:val="28"/>
          <w:szCs w:val="28"/>
          <w:rtl/>
        </w:rPr>
        <w:t xml:space="preserve"> (11/726)، ومختار الصحاح</w:t>
      </w:r>
      <w:r>
        <w:rPr>
          <w:rFonts w:ascii="Traditional Arabic" w:hAnsi="Traditional Arabic" w:cs="Traditional Arabic" w:hint="cs"/>
          <w:sz w:val="28"/>
          <w:szCs w:val="28"/>
          <w:rtl/>
        </w:rPr>
        <w:t xml:space="preserve"> مادة (وصل)</w:t>
      </w:r>
      <w:r w:rsidRPr="00267AF1">
        <w:rPr>
          <w:rFonts w:ascii="Traditional Arabic" w:hAnsi="Traditional Arabic" w:cs="Traditional Arabic"/>
          <w:sz w:val="28"/>
          <w:szCs w:val="28"/>
          <w:rtl/>
        </w:rPr>
        <w:t xml:space="preserve"> (740).</w:t>
      </w:r>
    </w:p>
  </w:footnote>
  <w:footnote w:id="452">
    <w:p w:rsidR="00E55362" w:rsidRPr="00267AF1" w:rsidRDefault="00E55362" w:rsidP="00E55362">
      <w:pPr>
        <w:pStyle w:val="a5"/>
        <w:jc w:val="both"/>
        <w:rPr>
          <w:rFonts w:ascii="Traditional Arabic" w:hAnsi="Traditional Arabic" w:cs="Traditional Arabic"/>
          <w:sz w:val="28"/>
          <w:szCs w:val="28"/>
          <w:rtl/>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الكهف (24).</w:t>
      </w:r>
    </w:p>
  </w:footnote>
  <w:footnote w:id="453">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الكليات (128).</w:t>
      </w:r>
    </w:p>
  </w:footnote>
  <w:footnote w:id="454">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المغني (13/484).</w:t>
      </w:r>
    </w:p>
  </w:footnote>
  <w:footnote w:id="455">
    <w:p w:rsidR="00E55362" w:rsidRPr="00267AF1" w:rsidRDefault="00E55362" w:rsidP="00E55362">
      <w:pPr>
        <w:pStyle w:val="a5"/>
        <w:jc w:val="both"/>
        <w:rPr>
          <w:rFonts w:ascii="Traditional Arabic" w:hAnsi="Traditional Arabic" w:cs="Traditional Arabic"/>
          <w:sz w:val="28"/>
          <w:szCs w:val="28"/>
          <w:rtl/>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سبق تخريجه في صفحة (11</w:t>
      </w:r>
      <w:r>
        <w:rPr>
          <w:rFonts w:ascii="Traditional Arabic" w:hAnsi="Traditional Arabic" w:cs="Traditional Arabic" w:hint="cs"/>
          <w:sz w:val="28"/>
          <w:szCs w:val="28"/>
          <w:rtl/>
        </w:rPr>
        <w:t>8</w:t>
      </w:r>
      <w:r w:rsidRPr="00267AF1">
        <w:rPr>
          <w:rFonts w:ascii="Traditional Arabic" w:hAnsi="Traditional Arabic" w:cs="Traditional Arabic"/>
          <w:sz w:val="28"/>
          <w:szCs w:val="28"/>
          <w:rtl/>
        </w:rPr>
        <w:t>).</w:t>
      </w:r>
    </w:p>
  </w:footnote>
  <w:footnote w:id="456">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إحكام الأحكام (4/309).</w:t>
      </w:r>
    </w:p>
  </w:footnote>
  <w:footnote w:id="457">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سبق تخريجه في صفحة (1</w:t>
      </w:r>
      <w:r>
        <w:rPr>
          <w:rFonts w:ascii="Traditional Arabic" w:hAnsi="Traditional Arabic" w:cs="Traditional Arabic" w:hint="cs"/>
          <w:sz w:val="28"/>
          <w:szCs w:val="28"/>
          <w:rtl/>
        </w:rPr>
        <w:t>20</w:t>
      </w:r>
      <w:r w:rsidRPr="00267AF1">
        <w:rPr>
          <w:rFonts w:ascii="Traditional Arabic" w:hAnsi="Traditional Arabic" w:cs="Traditional Arabic"/>
          <w:sz w:val="28"/>
          <w:szCs w:val="28"/>
          <w:rtl/>
        </w:rPr>
        <w:t>).</w:t>
      </w:r>
    </w:p>
  </w:footnote>
  <w:footnote w:id="458">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سبق تخريجه في صفحة (1</w:t>
      </w:r>
      <w:r>
        <w:rPr>
          <w:rFonts w:ascii="Traditional Arabic" w:hAnsi="Traditional Arabic" w:cs="Traditional Arabic" w:hint="cs"/>
          <w:sz w:val="28"/>
          <w:szCs w:val="28"/>
          <w:rtl/>
        </w:rPr>
        <w:t>21</w:t>
      </w:r>
      <w:r w:rsidRPr="00267AF1">
        <w:rPr>
          <w:rFonts w:ascii="Traditional Arabic" w:hAnsi="Traditional Arabic" w:cs="Traditional Arabic"/>
          <w:sz w:val="28"/>
          <w:szCs w:val="28"/>
          <w:rtl/>
        </w:rPr>
        <w:t>).</w:t>
      </w:r>
    </w:p>
  </w:footnote>
  <w:footnote w:id="459">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المغني (13/484).</w:t>
      </w:r>
    </w:p>
  </w:footnote>
  <w:footnote w:id="460">
    <w:p w:rsidR="00E55362" w:rsidRPr="00267AF1" w:rsidRDefault="00E55362" w:rsidP="00E55362">
      <w:pPr>
        <w:pStyle w:val="a5"/>
        <w:jc w:val="both"/>
        <w:rPr>
          <w:rFonts w:ascii="Traditional Arabic" w:hAnsi="Traditional Arabic" w:cs="Traditional Arabic"/>
          <w:sz w:val="28"/>
          <w:szCs w:val="28"/>
          <w:rtl/>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بداية المجتهد (1/415).</w:t>
      </w:r>
    </w:p>
  </w:footnote>
  <w:footnote w:id="461">
    <w:p w:rsidR="00E55362" w:rsidRPr="00267AF1" w:rsidRDefault="00E55362" w:rsidP="00E55362">
      <w:pPr>
        <w:pStyle w:val="a5"/>
        <w:jc w:val="both"/>
        <w:rPr>
          <w:rFonts w:ascii="Traditional Arabic" w:hAnsi="Traditional Arabic" w:cs="Traditional Arabic"/>
          <w:sz w:val="28"/>
          <w:szCs w:val="28"/>
          <w:rtl/>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المرجع السابق.</w:t>
      </w:r>
    </w:p>
  </w:footnote>
  <w:footnote w:id="462">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حاشية ابن عابدين (4/617).</w:t>
      </w:r>
    </w:p>
  </w:footnote>
  <w:footnote w:id="463">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بداية المجتهد (1/415).</w:t>
      </w:r>
    </w:p>
  </w:footnote>
  <w:footnote w:id="464">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المجموع (19/190-191).</w:t>
      </w:r>
    </w:p>
  </w:footnote>
  <w:footnote w:id="465">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المغني (13/484).</w:t>
      </w:r>
    </w:p>
  </w:footnote>
  <w:footnote w:id="466">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المحلى (8/44).</w:t>
      </w:r>
    </w:p>
  </w:footnote>
  <w:footnote w:id="467">
    <w:p w:rsidR="00E55362" w:rsidRPr="00267AF1" w:rsidRDefault="00E55362" w:rsidP="00E55362">
      <w:pPr>
        <w:pStyle w:val="a5"/>
        <w:jc w:val="both"/>
        <w:rPr>
          <w:rFonts w:ascii="Traditional Arabic" w:hAnsi="Traditional Arabic" w:cs="Traditional Arabic"/>
          <w:sz w:val="28"/>
          <w:szCs w:val="28"/>
          <w:rtl/>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المغني (13/484)، والمحلى (8/45)، والاستذكار (5/194).</w:t>
      </w:r>
    </w:p>
  </w:footnote>
  <w:footnote w:id="468">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المغني (13/485).</w:t>
      </w:r>
    </w:p>
  </w:footnote>
  <w:footnote w:id="469">
    <w:p w:rsidR="00E55362" w:rsidRPr="00267AF1" w:rsidRDefault="00E55362" w:rsidP="00E55362">
      <w:pPr>
        <w:pStyle w:val="a5"/>
        <w:jc w:val="both"/>
        <w:rPr>
          <w:rFonts w:ascii="Traditional Arabic" w:hAnsi="Traditional Arabic" w:cs="Traditional Arabic"/>
          <w:sz w:val="28"/>
          <w:szCs w:val="28"/>
          <w:rtl/>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المائدة (89).</w:t>
      </w:r>
    </w:p>
  </w:footnote>
  <w:footnote w:id="470">
    <w:p w:rsidR="00E55362" w:rsidRPr="00267AF1" w:rsidRDefault="00E55362" w:rsidP="00E55362">
      <w:pPr>
        <w:pStyle w:val="a5"/>
        <w:jc w:val="both"/>
        <w:rPr>
          <w:rFonts w:ascii="Traditional Arabic" w:hAnsi="Traditional Arabic" w:cs="Traditional Arabic"/>
          <w:sz w:val="28"/>
          <w:szCs w:val="28"/>
          <w:rtl/>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أخرجه البخاري في كتاب الأيمان والنذور باب قول الله تعالى (لا يؤاخذكم الله باللغو في أيمانكم) رقم الحديث (6622)، ومسلم في كتاب الأيمان باب ندب من حلف يمينا فرأى غيرها خيرا منها أن يأتي الذي هو خير ويكفر عن يمينه رقم الحديث (1652).</w:t>
      </w:r>
    </w:p>
  </w:footnote>
  <w:footnote w:id="471">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المغني (13/485).</w:t>
      </w:r>
    </w:p>
  </w:footnote>
  <w:footnote w:id="472">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سبق تخريجه في صفحة (1</w:t>
      </w:r>
      <w:r>
        <w:rPr>
          <w:rFonts w:ascii="Traditional Arabic" w:hAnsi="Traditional Arabic" w:cs="Traditional Arabic" w:hint="cs"/>
          <w:sz w:val="28"/>
          <w:szCs w:val="28"/>
          <w:rtl/>
        </w:rPr>
        <w:t>21</w:t>
      </w:r>
      <w:r w:rsidRPr="00267AF1">
        <w:rPr>
          <w:rFonts w:ascii="Traditional Arabic" w:hAnsi="Traditional Arabic" w:cs="Traditional Arabic"/>
          <w:sz w:val="28"/>
          <w:szCs w:val="28"/>
          <w:rtl/>
        </w:rPr>
        <w:t>).</w:t>
      </w:r>
    </w:p>
  </w:footnote>
  <w:footnote w:id="473">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المفهم لما أشكل من تلخيص كتاب مسلم (7/140).</w:t>
      </w:r>
    </w:p>
  </w:footnote>
  <w:footnote w:id="474">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أحمد بن الحسين بن علي البيهقي الشافعي، أبو بكر، من الحفاظ والفقهاء، ولد سنة 384هـ، وتوفي بنيسابور سنة 458هـ، من مصنفاته: السنن الكبرى، ودلائل النبوة.</w:t>
      </w:r>
    </w:p>
    <w:p w:rsidR="00E55362" w:rsidRPr="00F07EDA" w:rsidRDefault="00E55362" w:rsidP="00E55362">
      <w:pPr>
        <w:pStyle w:val="a5"/>
        <w:jc w:val="both"/>
        <w:rPr>
          <w:rFonts w:ascii="Traditional Arabic" w:hAnsi="Traditional Arabic" w:cs="Traditional Arabic"/>
          <w:sz w:val="28"/>
          <w:szCs w:val="28"/>
        </w:rPr>
      </w:pPr>
      <w:r w:rsidRPr="00F07EDA">
        <w:rPr>
          <w:rFonts w:ascii="Traditional Arabic" w:hAnsi="Traditional Arabic" w:cs="Traditional Arabic"/>
          <w:sz w:val="28"/>
          <w:szCs w:val="28"/>
          <w:rtl/>
        </w:rPr>
        <w:t>ينظر في ترجمته: البداية والنهاية (12/94)، والكامل في التاريخ (4/295).</w:t>
      </w:r>
    </w:p>
  </w:footnote>
  <w:footnote w:id="475">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السنن الكبرى للبيهقي(10/47).</w:t>
      </w:r>
    </w:p>
  </w:footnote>
  <w:footnote w:id="476">
    <w:p w:rsidR="00E55362" w:rsidRPr="00267AF1" w:rsidRDefault="00E55362" w:rsidP="00E55362">
      <w:pPr>
        <w:pStyle w:val="a5"/>
        <w:jc w:val="both"/>
        <w:rPr>
          <w:rFonts w:ascii="Traditional Arabic" w:hAnsi="Traditional Arabic" w:cs="Traditional Arabic"/>
          <w:sz w:val="28"/>
          <w:szCs w:val="28"/>
          <w:rtl/>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التلخيص الحبير (3/460).</w:t>
      </w:r>
    </w:p>
  </w:footnote>
  <w:footnote w:id="477">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أخرجه البيهقي في السنن الكبرى في كتاب الأيمان باب الحالف يسكت بين يمينه واستثنائه رقم الأثر (19716).</w:t>
      </w:r>
    </w:p>
  </w:footnote>
  <w:footnote w:id="478">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المجموع (19/191).</w:t>
      </w:r>
    </w:p>
  </w:footnote>
  <w:footnote w:id="479">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المغني (13/485).</w:t>
      </w:r>
    </w:p>
  </w:footnote>
  <w:footnote w:id="480">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المرجع السابق.</w:t>
      </w:r>
    </w:p>
  </w:footnote>
  <w:footnote w:id="481">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بداية المجتهد (1/416)، والمحلى (8/45).</w:t>
      </w:r>
    </w:p>
  </w:footnote>
  <w:footnote w:id="482">
    <w:p w:rsidR="00E55362" w:rsidRPr="00267AF1" w:rsidRDefault="00E55362" w:rsidP="00E55362">
      <w:pPr>
        <w:pStyle w:val="a5"/>
        <w:jc w:val="both"/>
        <w:rPr>
          <w:rFonts w:ascii="Traditional Arabic" w:hAnsi="Traditional Arabic" w:cs="Traditional Arabic"/>
          <w:sz w:val="28"/>
          <w:szCs w:val="28"/>
          <w:rtl/>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الفروع مع الشرح الكبير (27/492).</w:t>
      </w:r>
    </w:p>
  </w:footnote>
  <w:footnote w:id="483">
    <w:p w:rsidR="00E55362" w:rsidRPr="00267AF1" w:rsidRDefault="00E55362" w:rsidP="00E55362">
      <w:pPr>
        <w:pStyle w:val="a5"/>
        <w:jc w:val="both"/>
        <w:rPr>
          <w:rFonts w:ascii="Traditional Arabic" w:hAnsi="Traditional Arabic" w:cs="Traditional Arabic"/>
          <w:sz w:val="28"/>
          <w:szCs w:val="28"/>
          <w:rtl/>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ينظر بداية المجتهد (1/416).</w:t>
      </w:r>
    </w:p>
  </w:footnote>
  <w:footnote w:id="484">
    <w:p w:rsidR="00E55362" w:rsidRPr="00267AF1" w:rsidRDefault="00E55362" w:rsidP="00E55362">
      <w:pPr>
        <w:pStyle w:val="a5"/>
        <w:jc w:val="both"/>
        <w:rPr>
          <w:rFonts w:ascii="Traditional Arabic" w:hAnsi="Traditional Arabic" w:cs="Traditional Arabic"/>
          <w:sz w:val="28"/>
          <w:szCs w:val="28"/>
        </w:rPr>
      </w:pPr>
      <w:r w:rsidRPr="00267AF1">
        <w:rPr>
          <w:rStyle w:val="a6"/>
          <w:rFonts w:ascii="Traditional Arabic" w:hAnsi="Traditional Arabic" w:cs="Traditional Arabic"/>
          <w:sz w:val="28"/>
          <w:szCs w:val="28"/>
        </w:rPr>
        <w:footnoteRef/>
      </w:r>
      <w:r w:rsidRPr="00267AF1">
        <w:rPr>
          <w:rFonts w:ascii="Traditional Arabic" w:hAnsi="Traditional Arabic" w:cs="Traditional Arabic"/>
          <w:sz w:val="28"/>
          <w:szCs w:val="28"/>
          <w:rtl/>
        </w:rPr>
        <w:t xml:space="preserve"> المغني (13/486).</w:t>
      </w:r>
    </w:p>
  </w:footnote>
  <w:footnote w:id="485">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أخرجه البخاري كتاب الحيل باب رقم (10) -لم يذكر له ترجمة- رقم الحديث (6967)، ومسلم في كتاب الأقضية باب الحكم بالظاهر واللحن بالحجة رقم الحديث (1713).</w:t>
      </w:r>
    </w:p>
  </w:footnote>
  <w:footnote w:id="486">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إحكام الأحكام (4/344).</w:t>
      </w:r>
    </w:p>
  </w:footnote>
  <w:footnote w:id="487">
    <w:p w:rsidR="00E55362" w:rsidRPr="00BB4534" w:rsidRDefault="00E55362" w:rsidP="00E55362">
      <w:pPr>
        <w:pStyle w:val="a5"/>
        <w:jc w:val="both"/>
        <w:rPr>
          <w:rFonts w:ascii="Traditional Arabic" w:hAnsi="Traditional Arabic" w:cs="Traditional Arabic"/>
          <w:sz w:val="28"/>
          <w:szCs w:val="28"/>
          <w:rtl/>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ينظر: النهاية في غريب الحديث مادة (حكم) (1/1023)، والقاموس المحيط مادة (حكم) (1415).</w:t>
      </w:r>
    </w:p>
  </w:footnote>
  <w:footnote w:id="488">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ينظر: المصباح المنير مادة (ظهر) (200)، ولسان العرب مادة (ظهر) (4/520).</w:t>
      </w:r>
    </w:p>
  </w:footnote>
  <w:footnote w:id="489">
    <w:p w:rsidR="00E55362" w:rsidRPr="00BB4534" w:rsidRDefault="00E55362" w:rsidP="00E55362">
      <w:pPr>
        <w:pStyle w:val="a5"/>
        <w:jc w:val="both"/>
        <w:rPr>
          <w:rFonts w:ascii="Traditional Arabic" w:hAnsi="Traditional Arabic" w:cs="Traditional Arabic"/>
          <w:sz w:val="28"/>
          <w:szCs w:val="28"/>
          <w:rtl/>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التوبة (11).</w:t>
      </w:r>
    </w:p>
  </w:footnote>
  <w:footnote w:id="490">
    <w:p w:rsidR="00E55362" w:rsidRPr="00BB4534" w:rsidRDefault="00E55362" w:rsidP="00E55362">
      <w:pPr>
        <w:pStyle w:val="a5"/>
        <w:jc w:val="both"/>
        <w:rPr>
          <w:rFonts w:ascii="Traditional Arabic" w:hAnsi="Traditional Arabic" w:cs="Traditional Arabic"/>
          <w:sz w:val="28"/>
          <w:szCs w:val="28"/>
          <w:rtl/>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سبق تخريجه في صفحة (1</w:t>
      </w:r>
      <w:r>
        <w:rPr>
          <w:rFonts w:ascii="Traditional Arabic" w:hAnsi="Traditional Arabic" w:cs="Traditional Arabic" w:hint="cs"/>
          <w:sz w:val="28"/>
          <w:szCs w:val="28"/>
          <w:rtl/>
        </w:rPr>
        <w:t>42</w:t>
      </w:r>
      <w:r w:rsidRPr="00BB4534">
        <w:rPr>
          <w:rFonts w:ascii="Traditional Arabic" w:hAnsi="Traditional Arabic" w:cs="Traditional Arabic"/>
          <w:sz w:val="28"/>
          <w:szCs w:val="28"/>
          <w:rtl/>
        </w:rPr>
        <w:t>).</w:t>
      </w:r>
    </w:p>
  </w:footnote>
  <w:footnote w:id="491">
    <w:p w:rsidR="00E55362" w:rsidRPr="00BB4534" w:rsidRDefault="00E55362" w:rsidP="00E55362">
      <w:pPr>
        <w:pStyle w:val="a5"/>
        <w:jc w:val="both"/>
        <w:rPr>
          <w:rFonts w:ascii="Traditional Arabic" w:hAnsi="Traditional Arabic" w:cs="Traditional Arabic"/>
          <w:sz w:val="28"/>
          <w:szCs w:val="28"/>
          <w:rtl/>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هو عياض بن موسى بن عياض بن عمرون اليحصبي السبتي، القاضي، أبو الفضل، عالم المغرب وإمام أهل الحديث في وقته، ولد سنة 476هـ، وتوفي بمراكش سنة 544هـ، من مصنفاته: الشفا بتعريف حقوق المصطفى، وترتيب المدارك وترتيب المسالك.</w:t>
      </w:r>
    </w:p>
    <w:p w:rsidR="00E55362" w:rsidRPr="00BB4534" w:rsidRDefault="00E55362" w:rsidP="00E55362">
      <w:pPr>
        <w:pStyle w:val="a5"/>
        <w:jc w:val="both"/>
        <w:rPr>
          <w:rFonts w:ascii="Traditional Arabic" w:hAnsi="Traditional Arabic" w:cs="Traditional Arabic"/>
          <w:sz w:val="28"/>
          <w:szCs w:val="28"/>
        </w:rPr>
      </w:pPr>
      <w:r w:rsidRPr="00BB4534">
        <w:rPr>
          <w:rFonts w:ascii="Traditional Arabic" w:hAnsi="Traditional Arabic" w:cs="Traditional Arabic"/>
          <w:sz w:val="28"/>
          <w:szCs w:val="28"/>
          <w:rtl/>
        </w:rPr>
        <w:t>ينظر في ترجمته: البداية والنهاية (12/225)، والديباج المذهب (1/100).</w:t>
      </w:r>
    </w:p>
  </w:footnote>
  <w:footnote w:id="492">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إكمال المعلم شرح صحيح مسلم (5/290).</w:t>
      </w:r>
    </w:p>
  </w:footnote>
  <w:footnote w:id="493">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أخرجه البخاري في كتاب الإيمان باب فإن تابوا وأقاموا الصلاة وآتوا الزكاة فخلوا سبيلهم رقم الحديث (35)، ومسلم في كتاب الإيمان باب الأمر بقتال الناس حتى يقولوا: ألا إله إلا الله... رقم الحديث (133).</w:t>
      </w:r>
    </w:p>
  </w:footnote>
  <w:footnote w:id="494">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الأم (1/260).</w:t>
      </w:r>
    </w:p>
  </w:footnote>
  <w:footnote w:id="495">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أخرجه البخاري في كتاب المغازي باب بعث علي بن أبي طالب وخالد بن الوليد رقم الحديث (4094)، ومسلم في كتاب الزكاة باب ذكر الخوارج وصفاتهم رقم الحديث (2500).</w:t>
      </w:r>
    </w:p>
  </w:footnote>
  <w:footnote w:id="496">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شرح صحيح مسلم للنووي (7/163).</w:t>
      </w:r>
    </w:p>
  </w:footnote>
  <w:footnote w:id="497">
    <w:p w:rsidR="00E55362" w:rsidRPr="00BB4534" w:rsidRDefault="00E55362" w:rsidP="00E55362">
      <w:pPr>
        <w:pStyle w:val="a5"/>
        <w:jc w:val="both"/>
        <w:rPr>
          <w:rFonts w:ascii="Traditional Arabic" w:hAnsi="Traditional Arabic" w:cs="Traditional Arabic"/>
          <w:sz w:val="28"/>
          <w:szCs w:val="28"/>
          <w:rtl/>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أخرجه البخاري في كتاب الصلاة باب فضل استقبال القبلة رقم الحديث (391).</w:t>
      </w:r>
    </w:p>
  </w:footnote>
  <w:footnote w:id="498">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قوله ((فصبحنا)) أي: هجموا عليهم صباحا، و((الحرقات من جهينة)) </w:t>
      </w:r>
      <w:r w:rsidRPr="00BB4534">
        <w:rPr>
          <w:rFonts w:ascii="Traditional Arabic" w:hAnsi="Traditional Arabic" w:cs="Traditional Arabic"/>
          <w:color w:val="000000"/>
          <w:sz w:val="28"/>
          <w:szCs w:val="28"/>
          <w:rtl/>
        </w:rPr>
        <w:t>موضع معروف من بلاد جهينة، سمي بجمع المؤنث السالم كعرفات وأذرعات. ينظر: المفهم (1/222)، وفتح الباري (12/242).</w:t>
      </w:r>
    </w:p>
  </w:footnote>
  <w:footnote w:id="499">
    <w:p w:rsidR="00E55362" w:rsidRPr="00BB4534" w:rsidRDefault="00E55362" w:rsidP="00E55362">
      <w:pPr>
        <w:pStyle w:val="a5"/>
        <w:jc w:val="both"/>
        <w:rPr>
          <w:rFonts w:ascii="Traditional Arabic" w:hAnsi="Traditional Arabic" w:cs="Traditional Arabic"/>
          <w:sz w:val="28"/>
          <w:szCs w:val="28"/>
          <w:rtl/>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أخرجه البخاري في كتاب المغازي باب بعث النبي -صلى الله عليه وسلم- أسامة بن زيد إلى الحرقات من جهينة رقم الحديث (4021)، ومسلم في كتاب الإيمان باب تحريم قتل الكافر بعد أن قال لا إله إلا الله رقم الحديث (278).</w:t>
      </w:r>
    </w:p>
  </w:footnote>
  <w:footnote w:id="500">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شرح النووي على صحيح مسلم (2/107).</w:t>
      </w:r>
    </w:p>
  </w:footnote>
  <w:footnote w:id="501">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التمهيد (10/157).</w:t>
      </w:r>
    </w:p>
  </w:footnote>
  <w:footnote w:id="502">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فتح الباري (19/379).</w:t>
      </w:r>
    </w:p>
  </w:footnote>
  <w:footnote w:id="503">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الشرح الكبير للدردير (4/156).</w:t>
      </w:r>
    </w:p>
  </w:footnote>
  <w:footnote w:id="504">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الأم (6/197).</w:t>
      </w:r>
    </w:p>
  </w:footnote>
  <w:footnote w:id="505">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الأم (4/114).</w:t>
      </w:r>
    </w:p>
  </w:footnote>
  <w:footnote w:id="506">
    <w:p w:rsidR="00E55362" w:rsidRPr="00BB4534" w:rsidRDefault="00E55362" w:rsidP="00E55362">
      <w:pPr>
        <w:pStyle w:val="a5"/>
        <w:jc w:val="both"/>
        <w:rPr>
          <w:rFonts w:ascii="Traditional Arabic" w:hAnsi="Traditional Arabic" w:cs="Traditional Arabic"/>
          <w:sz w:val="28"/>
          <w:szCs w:val="28"/>
          <w:rtl/>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هو عثمان بن علي بن محجن الزيلعي، فخر الدين، أبو عمر، فقيه حنفي، توفي بالقاهرة سنة 743هـ، من مصنفاته: تبيين الحقائق شرح كنز الدقائق.</w:t>
      </w:r>
    </w:p>
    <w:p w:rsidR="00E55362" w:rsidRPr="00BB4534" w:rsidRDefault="00E55362" w:rsidP="00E55362">
      <w:pPr>
        <w:pStyle w:val="a5"/>
        <w:jc w:val="both"/>
        <w:rPr>
          <w:rFonts w:ascii="Traditional Arabic" w:hAnsi="Traditional Arabic" w:cs="Traditional Arabic"/>
          <w:sz w:val="28"/>
          <w:szCs w:val="28"/>
        </w:rPr>
      </w:pPr>
      <w:r w:rsidRPr="00BB4534">
        <w:rPr>
          <w:rFonts w:ascii="Traditional Arabic" w:hAnsi="Traditional Arabic" w:cs="Traditional Arabic"/>
          <w:sz w:val="28"/>
          <w:szCs w:val="28"/>
          <w:rtl/>
        </w:rPr>
        <w:t>ينظر في ترجمته: تاج التراجم (144)، وطبقات الحنفية (1/345).</w:t>
      </w:r>
    </w:p>
  </w:footnote>
  <w:footnote w:id="507">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تبيين الحقائق (3/67).</w:t>
      </w:r>
    </w:p>
  </w:footnote>
  <w:footnote w:id="508">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الأشباه والنظائر لابن السبكي (2/191). </w:t>
      </w:r>
    </w:p>
  </w:footnote>
  <w:footnote w:id="509">
    <w:p w:rsidR="00E55362" w:rsidRPr="00BB4534" w:rsidRDefault="00E55362" w:rsidP="00E55362">
      <w:pPr>
        <w:pStyle w:val="a5"/>
        <w:jc w:val="both"/>
        <w:rPr>
          <w:rFonts w:ascii="Traditional Arabic" w:hAnsi="Traditional Arabic" w:cs="Traditional Arabic"/>
          <w:sz w:val="28"/>
          <w:szCs w:val="28"/>
        </w:rPr>
      </w:pPr>
      <w:r w:rsidRPr="00BB4534">
        <w:rPr>
          <w:rStyle w:val="a6"/>
          <w:rFonts w:ascii="Traditional Arabic" w:hAnsi="Traditional Arabic" w:cs="Traditional Arabic"/>
          <w:sz w:val="28"/>
          <w:szCs w:val="28"/>
        </w:rPr>
        <w:footnoteRef/>
      </w:r>
      <w:r w:rsidRPr="00BB4534">
        <w:rPr>
          <w:rFonts w:ascii="Traditional Arabic" w:hAnsi="Traditional Arabic" w:cs="Traditional Arabic"/>
          <w:sz w:val="28"/>
          <w:szCs w:val="28"/>
          <w:rtl/>
        </w:rPr>
        <w:t xml:space="preserve"> الشرح الكبير للدردير (4/156).</w:t>
      </w:r>
    </w:p>
  </w:footnote>
  <w:footnote w:id="510">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أخرجه البخاري في كتاب التفسير باب قوله تعالى (إن الذين يشترون بعهد الله وأيمانهم ثمنا قليلا أولئك لا خلاق لهم) رقم الحديث (4277)، ومسلم في كتاب الأقضية باب اليمين على المدعى عليه رقم الحديث (1711).</w:t>
      </w:r>
    </w:p>
  </w:footnote>
  <w:footnote w:id="511">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إحكام الأحكام (4/356).</w:t>
      </w:r>
    </w:p>
  </w:footnote>
  <w:footnote w:id="512">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الفروق (5/444).</w:t>
      </w:r>
    </w:p>
  </w:footnote>
  <w:footnote w:id="513">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المرجع السابق.</w:t>
      </w:r>
    </w:p>
  </w:footnote>
  <w:footnote w:id="514">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انظر تبصرة الحكام (1/328).</w:t>
      </w:r>
    </w:p>
  </w:footnote>
  <w:footnote w:id="515">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سبق تخريجه في صفحة (14</w:t>
      </w:r>
      <w:r>
        <w:rPr>
          <w:rFonts w:ascii="Traditional Arabic" w:hAnsi="Traditional Arabic" w:cs="Traditional Arabic" w:hint="cs"/>
          <w:sz w:val="28"/>
          <w:szCs w:val="28"/>
          <w:rtl/>
        </w:rPr>
        <w:t>8</w:t>
      </w:r>
      <w:r w:rsidRPr="00F07EDA">
        <w:rPr>
          <w:rFonts w:ascii="Traditional Arabic" w:hAnsi="Traditional Arabic" w:cs="Traditional Arabic"/>
          <w:sz w:val="28"/>
          <w:szCs w:val="28"/>
          <w:rtl/>
        </w:rPr>
        <w:t>).</w:t>
      </w:r>
    </w:p>
  </w:footnote>
  <w:footnote w:id="516">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إحكام الأحكام (4/356).</w:t>
      </w:r>
    </w:p>
  </w:footnote>
  <w:footnote w:id="517">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شرح الأربعين لابن دقيق (84).</w:t>
      </w:r>
    </w:p>
  </w:footnote>
  <w:footnote w:id="518">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أخرجه البخاري في كتاب الشهادات باب اليمين على المدعى عليه في الأموال والحدود رقم الحديث (2524)، ومسلم في كتاب الأيمان باب وعيد من اقتطع حق مسلم بيمين فاجرة بالنار رقم الحديث (373).</w:t>
      </w:r>
    </w:p>
  </w:footnote>
  <w:footnote w:id="519">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انظر بداية المجتهد (2/469).</w:t>
      </w:r>
    </w:p>
  </w:footnote>
  <w:footnote w:id="520">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جامع العلوم والحكم (314)، وإعلام الموقعين (1/111).</w:t>
      </w:r>
    </w:p>
  </w:footnote>
  <w:footnote w:id="521">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بدائع الصنائع (6/357)، والاختيار لتعليل المختار (2/121)، والمحيط البرهاني (8/524).</w:t>
      </w:r>
    </w:p>
  </w:footnote>
  <w:footnote w:id="522">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بداية المجتهد (2/470)، والأم (7/7)، والحاوي الكبير (17/68)، والمغني (14/130)، والمحلى (9/403).</w:t>
      </w:r>
    </w:p>
  </w:footnote>
  <w:footnote w:id="523">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أخرجه مسلم في كتاب الأقضية باب وجوب الحكم بشاهد ويمين رقم الحديث (1712).</w:t>
      </w:r>
    </w:p>
  </w:footnote>
  <w:footnote w:id="524">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محمد بن إسماعيل بن إبراهيم بن المغيرة الجعفي، أبو عبد الله البخاري، الإمام الحافظ صاحب الصحيح، ولد ببخارى سنة 194هـ، وتوفي بخرتنك -من قرى سمرقند- سنة 256هـ، من مصنفاته: الجامع الصحيح، والتاريخ.</w:t>
      </w:r>
    </w:p>
    <w:p w:rsidR="00E55362" w:rsidRPr="00F07EDA" w:rsidRDefault="00E55362" w:rsidP="00E55362">
      <w:pPr>
        <w:pStyle w:val="a5"/>
        <w:jc w:val="both"/>
        <w:rPr>
          <w:rFonts w:ascii="Traditional Arabic" w:hAnsi="Traditional Arabic" w:cs="Traditional Arabic"/>
          <w:sz w:val="28"/>
          <w:szCs w:val="28"/>
          <w:rtl/>
        </w:rPr>
      </w:pPr>
      <w:r w:rsidRPr="00F07EDA">
        <w:rPr>
          <w:rFonts w:ascii="Traditional Arabic" w:hAnsi="Traditional Arabic" w:cs="Traditional Arabic"/>
          <w:sz w:val="28"/>
          <w:szCs w:val="28"/>
          <w:rtl/>
        </w:rPr>
        <w:t>ينظر في ترجمته: تهذيب التهذيب (9/41)، تاريخ بغداد (3/4).</w:t>
      </w:r>
    </w:p>
  </w:footnote>
  <w:footnote w:id="525">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تضعيف البخاري في علل الترمذي (1/452).</w:t>
      </w:r>
    </w:p>
  </w:footnote>
  <w:footnote w:id="526">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يحيى بن معين بن عون الغطفاني مولاهم، أبو زكريا البغدادي، الحافظ المشهور وإمام الجرح والتعديل، ولد بقرية نقيا قرب الأنبار سنة 158هـ، وتوفي بالمدينة سنة 233هـ، من مصنفاته: التاريخ والعلل، والكنى والأسماء.</w:t>
      </w:r>
    </w:p>
    <w:p w:rsidR="00E55362" w:rsidRPr="00F07EDA" w:rsidRDefault="00E55362" w:rsidP="00E55362">
      <w:pPr>
        <w:pStyle w:val="a5"/>
        <w:jc w:val="both"/>
        <w:rPr>
          <w:rFonts w:ascii="Traditional Arabic" w:hAnsi="Traditional Arabic" w:cs="Traditional Arabic"/>
          <w:sz w:val="28"/>
          <w:szCs w:val="28"/>
          <w:rtl/>
        </w:rPr>
      </w:pPr>
      <w:r w:rsidRPr="00F07EDA">
        <w:rPr>
          <w:rFonts w:ascii="Traditional Arabic" w:hAnsi="Traditional Arabic" w:cs="Traditional Arabic"/>
          <w:sz w:val="28"/>
          <w:szCs w:val="28"/>
          <w:rtl/>
        </w:rPr>
        <w:t>ينظر في ترجمته: طبقات الحفاظ (189)، والثقات (9/262).</w:t>
      </w:r>
    </w:p>
  </w:footnote>
  <w:footnote w:id="527">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تضعيف يحيى بن معين في تاريخه (32).</w:t>
      </w:r>
    </w:p>
  </w:footnote>
  <w:footnote w:id="528">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أحمد بن محمد بن سلامة بن سلمة الأزدي الطحاوي، أبو جعفر، فقيه انتهت إليه الرياسة الحنفية في مصر، ولد في طحا من صعيد مصر سنة 239هـ، وتوفي بالقاهرة سنة 321هـ، من مصتفاته: شرح معاني الآثار، ومشكل الآثار.</w:t>
      </w:r>
    </w:p>
    <w:p w:rsidR="00E55362" w:rsidRPr="00F07EDA" w:rsidRDefault="00E55362" w:rsidP="00E55362">
      <w:pPr>
        <w:pStyle w:val="a5"/>
        <w:jc w:val="both"/>
        <w:rPr>
          <w:rFonts w:ascii="Traditional Arabic" w:hAnsi="Traditional Arabic" w:cs="Traditional Arabic"/>
          <w:sz w:val="28"/>
          <w:szCs w:val="28"/>
          <w:rtl/>
        </w:rPr>
      </w:pPr>
      <w:r w:rsidRPr="00F07EDA">
        <w:rPr>
          <w:rFonts w:ascii="Traditional Arabic" w:hAnsi="Traditional Arabic" w:cs="Traditional Arabic"/>
          <w:sz w:val="28"/>
          <w:szCs w:val="28"/>
          <w:rtl/>
        </w:rPr>
        <w:t>ينظر في ترجمته: البداية والنهاية (11/174)، والطبقات السنية في تراجم الحنفية (1/136).</w:t>
      </w:r>
    </w:p>
  </w:footnote>
  <w:footnote w:id="529">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شرح معاني الآثار (4/145)، وينظر: بيان الوهم الإيهام في كتاب الأحكام (2/407)، وعلل الترمذي (1/450)، وتلخيص الحبير (4/492).</w:t>
      </w:r>
    </w:p>
  </w:footnote>
  <w:footnote w:id="530">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البقرة (282).</w:t>
      </w:r>
    </w:p>
  </w:footnote>
  <w:footnote w:id="531">
    <w:p w:rsidR="00E55362" w:rsidRPr="00F07EDA" w:rsidRDefault="00E55362" w:rsidP="00E55362">
      <w:pPr>
        <w:pStyle w:val="a5"/>
        <w:tabs>
          <w:tab w:val="left" w:pos="5966"/>
        </w:tabs>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الاختيار لتعليل المختار (2/121).</w:t>
      </w:r>
    </w:p>
  </w:footnote>
  <w:footnote w:id="532">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المرجع السابق، وبدائع الصنائع (6/357).</w:t>
      </w:r>
    </w:p>
  </w:footnote>
  <w:footnote w:id="533">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محمد بن مسلم بن عبيد الله بن عبد الله بن شهاب الزهري، أبو بكر، أحد أكابر الفقهاء والحفاظ، ولد سنة 54هـ، وتوفي سنة 124هـ.</w:t>
      </w:r>
    </w:p>
    <w:p w:rsidR="00E55362" w:rsidRPr="00F07EDA" w:rsidRDefault="00E55362" w:rsidP="00E55362">
      <w:pPr>
        <w:pStyle w:val="a5"/>
        <w:jc w:val="both"/>
        <w:rPr>
          <w:rFonts w:ascii="Traditional Arabic" w:hAnsi="Traditional Arabic" w:cs="Traditional Arabic"/>
          <w:sz w:val="28"/>
          <w:szCs w:val="28"/>
          <w:rtl/>
        </w:rPr>
      </w:pPr>
      <w:r w:rsidRPr="00F07EDA">
        <w:rPr>
          <w:rFonts w:ascii="Traditional Arabic" w:hAnsi="Traditional Arabic" w:cs="Traditional Arabic"/>
          <w:sz w:val="28"/>
          <w:szCs w:val="28"/>
          <w:rtl/>
        </w:rPr>
        <w:t>ينظر في ترجمته: البداية والنهاية (9/340)، وسير أعلام النبلاء (5/327).</w:t>
      </w:r>
    </w:p>
  </w:footnote>
  <w:footnote w:id="534">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شرح صحيح البخاري لابن بطال (8/59)، والاختيار لتعليل المختار (2/121)، وبدائع الصنائع (6/357).</w:t>
      </w:r>
    </w:p>
  </w:footnote>
  <w:footnote w:id="535">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الموطأ (196).</w:t>
      </w:r>
    </w:p>
  </w:footnote>
  <w:footnote w:id="536">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السنن الكبرى للبيهقي (10/167)، والتلخيص الحبير (4/491).</w:t>
      </w:r>
    </w:p>
  </w:footnote>
  <w:footnote w:id="537">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محمد بن إدريس بن المنذر بن داود بن مهران الحنظلي، أيو حاتم، أحد الأئمة الحفاظ للحديث من أقران البخاري ومسلم، ولد في الري سنة 195هـ، وتوفي ببغداد سنة 277هـ، من مصنفاته: الزينة وتفسير القرآن.</w:t>
      </w:r>
    </w:p>
    <w:p w:rsidR="00E55362" w:rsidRPr="00F07EDA" w:rsidRDefault="00E55362" w:rsidP="00E55362">
      <w:pPr>
        <w:pStyle w:val="a5"/>
        <w:jc w:val="both"/>
        <w:rPr>
          <w:rFonts w:ascii="Traditional Arabic" w:hAnsi="Traditional Arabic" w:cs="Traditional Arabic"/>
          <w:sz w:val="28"/>
          <w:szCs w:val="28"/>
          <w:rtl/>
        </w:rPr>
      </w:pPr>
      <w:r w:rsidRPr="00F07EDA">
        <w:rPr>
          <w:rFonts w:ascii="Traditional Arabic" w:hAnsi="Traditional Arabic" w:cs="Traditional Arabic"/>
          <w:sz w:val="28"/>
          <w:szCs w:val="28"/>
          <w:rtl/>
        </w:rPr>
        <w:t>ينظر في ترجمته: تاريخ بغداد (2/73)، وتاريخ دمشق (52/9).</w:t>
      </w:r>
    </w:p>
  </w:footnote>
  <w:footnote w:id="538">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عبيد الله بن عبد الكريم بن يزيد بن فروخ المخزومي بالولاء، أبو زرعة الرازي، من الأئمة الحفاظ، ولد سنة 200هـ، وتوفي بالري سنة 264هـ، من مصنفاته: المسند.</w:t>
      </w:r>
    </w:p>
    <w:p w:rsidR="00E55362" w:rsidRPr="00F07EDA" w:rsidRDefault="00E55362" w:rsidP="00E55362">
      <w:pPr>
        <w:pStyle w:val="a5"/>
        <w:jc w:val="both"/>
        <w:rPr>
          <w:rFonts w:ascii="Traditional Arabic" w:hAnsi="Traditional Arabic" w:cs="Traditional Arabic"/>
          <w:sz w:val="28"/>
          <w:szCs w:val="28"/>
          <w:rtl/>
        </w:rPr>
      </w:pPr>
      <w:r w:rsidRPr="00F07EDA">
        <w:rPr>
          <w:rFonts w:ascii="Traditional Arabic" w:hAnsi="Traditional Arabic" w:cs="Traditional Arabic"/>
          <w:sz w:val="28"/>
          <w:szCs w:val="28"/>
          <w:rtl/>
        </w:rPr>
        <w:t>ينظر في ترجمته: المنتظم (5/47)، وسير أعلام النبلاء (16/66).</w:t>
      </w:r>
    </w:p>
  </w:footnote>
  <w:footnote w:id="539">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علل الحديث لابن أبي حاتم (2/348).</w:t>
      </w:r>
    </w:p>
  </w:footnote>
  <w:footnote w:id="540">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أحمد بن شعيب بن علي بن سنان النسائي، أبو عبد الرحمن، القاضي الحافظ صاحب السنن، ولد بنسا بخرسان سنة 215هـ، وتوفي ببيت المقدس سنة 303هـ، من مصنفاته: السنن الكبرى، والضعفاء والمتروكين.</w:t>
      </w:r>
    </w:p>
    <w:p w:rsidR="00E55362" w:rsidRPr="00F07EDA" w:rsidRDefault="00E55362" w:rsidP="00E55362">
      <w:pPr>
        <w:pStyle w:val="a5"/>
        <w:jc w:val="both"/>
        <w:rPr>
          <w:rFonts w:ascii="Traditional Arabic" w:hAnsi="Traditional Arabic" w:cs="Traditional Arabic"/>
          <w:sz w:val="28"/>
          <w:szCs w:val="28"/>
          <w:rtl/>
        </w:rPr>
      </w:pPr>
      <w:r w:rsidRPr="00F07EDA">
        <w:rPr>
          <w:rFonts w:ascii="Traditional Arabic" w:hAnsi="Traditional Arabic" w:cs="Traditional Arabic"/>
          <w:sz w:val="28"/>
          <w:szCs w:val="28"/>
          <w:rtl/>
        </w:rPr>
        <w:t>ينظر في ترجمته: تهذيب الكمال (1/328)، وإكمال تهذيب الكمال (1/57).</w:t>
      </w:r>
    </w:p>
  </w:footnote>
  <w:footnote w:id="541">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التلخيص الحبير (4/491).</w:t>
      </w:r>
    </w:p>
  </w:footnote>
  <w:footnote w:id="542">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محمد بن أبي بكر بن أيوب بن سعد الزرعي الدمشقي، شمس الدين، أبو عبد الله، المشهور بابن قيم الجوزية، الإمام المحقق، ولد بدمشق سنة 691هـ، وتوفي فيها سنة 751هـ، من مصنفاته: زاد المعاد، والروح.</w:t>
      </w:r>
    </w:p>
    <w:p w:rsidR="00E55362" w:rsidRPr="00F07EDA" w:rsidRDefault="00E55362" w:rsidP="00E55362">
      <w:pPr>
        <w:pStyle w:val="a5"/>
        <w:jc w:val="both"/>
        <w:rPr>
          <w:rFonts w:ascii="Traditional Arabic" w:hAnsi="Traditional Arabic" w:cs="Traditional Arabic"/>
          <w:sz w:val="28"/>
          <w:szCs w:val="28"/>
          <w:rtl/>
        </w:rPr>
      </w:pPr>
      <w:r w:rsidRPr="00F07EDA">
        <w:rPr>
          <w:rFonts w:ascii="Traditional Arabic" w:hAnsi="Traditional Arabic" w:cs="Traditional Arabic"/>
          <w:sz w:val="28"/>
          <w:szCs w:val="28"/>
          <w:rtl/>
        </w:rPr>
        <w:t>ينظر في ترجمته: البداية والنهاية (14/234)، والدرر الكامنة (1/65).</w:t>
      </w:r>
    </w:p>
  </w:footnote>
  <w:footnote w:id="543">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تهذيب السنن (2/215).</w:t>
      </w:r>
    </w:p>
  </w:footnote>
  <w:footnote w:id="544">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الحسين بن مسعود بن محمد البغوي الشافعي، أبو محمد، محيي السنة الإمام الحافظ الفقيه، توفي سنة 510هـ، من مصنفاته: معالم التنزيل، والتهذيب في الفقه.</w:t>
      </w:r>
    </w:p>
    <w:p w:rsidR="00E55362" w:rsidRPr="00F07EDA" w:rsidRDefault="00E55362" w:rsidP="00E55362">
      <w:pPr>
        <w:pStyle w:val="a5"/>
        <w:jc w:val="both"/>
        <w:rPr>
          <w:rFonts w:ascii="Traditional Arabic" w:hAnsi="Traditional Arabic" w:cs="Traditional Arabic"/>
          <w:sz w:val="28"/>
          <w:szCs w:val="28"/>
          <w:rtl/>
        </w:rPr>
      </w:pPr>
      <w:r w:rsidRPr="00F07EDA">
        <w:rPr>
          <w:rFonts w:ascii="Traditional Arabic" w:hAnsi="Traditional Arabic" w:cs="Traditional Arabic"/>
          <w:sz w:val="28"/>
          <w:szCs w:val="28"/>
          <w:rtl/>
        </w:rPr>
        <w:t>ينظر في ترجمته: تذكرة الحفاظ (4/1258)، وسير أعلام النبلاء (19/439).</w:t>
      </w:r>
    </w:p>
  </w:footnote>
  <w:footnote w:id="545">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شرح السنة (10/103).</w:t>
      </w:r>
    </w:p>
  </w:footnote>
  <w:footnote w:id="546">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التمهيد (2/138).</w:t>
      </w:r>
    </w:p>
  </w:footnote>
  <w:footnote w:id="547">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التلخيص الحبير (4/468).</w:t>
      </w:r>
    </w:p>
  </w:footnote>
  <w:footnote w:id="548">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شرح النووي لصحيح مسلم (12/231).</w:t>
      </w:r>
    </w:p>
  </w:footnote>
  <w:footnote w:id="549">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معرفة السنن والآثار (15/443).</w:t>
      </w:r>
    </w:p>
  </w:footnote>
  <w:footnote w:id="550">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التلخيص الحبير (4/490).</w:t>
      </w:r>
    </w:p>
  </w:footnote>
  <w:footnote w:id="551">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الإحكام للآمدي (2/210)، شرح مختصر الروضة (2/291).</w:t>
      </w:r>
    </w:p>
  </w:footnote>
  <w:footnote w:id="552">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المغني (14/131).</w:t>
      </w:r>
    </w:p>
  </w:footnote>
  <w:footnote w:id="553">
    <w:p w:rsidR="00E55362" w:rsidRDefault="00E55362" w:rsidP="00E55362">
      <w:pPr>
        <w:pStyle w:val="a5"/>
        <w:rPr>
          <w:rtl/>
        </w:rPr>
      </w:pPr>
      <w:r>
        <w:rPr>
          <w:rStyle w:val="a6"/>
        </w:rPr>
        <w:footnoteRef/>
      </w:r>
      <w:r>
        <w:rPr>
          <w:rtl/>
        </w:rPr>
        <w:t xml:space="preserve"> </w:t>
      </w:r>
      <w:r w:rsidRPr="00CD11F6">
        <w:rPr>
          <w:rFonts w:ascii="Traditional Arabic" w:hAnsi="Traditional Arabic" w:cs="Traditional Arabic"/>
          <w:sz w:val="28"/>
          <w:szCs w:val="28"/>
          <w:rtl/>
        </w:rPr>
        <w:t>البقرة (282).</w:t>
      </w:r>
    </w:p>
  </w:footnote>
  <w:footnote w:id="554">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المرجع السابق.</w:t>
      </w:r>
    </w:p>
  </w:footnote>
  <w:footnote w:id="555">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الاستذكار (7/110).</w:t>
      </w:r>
    </w:p>
  </w:footnote>
  <w:footnote w:id="556">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شرح صحيح مسلم للنووي (12/231)، والمغني (14/130).</w:t>
      </w:r>
    </w:p>
  </w:footnote>
  <w:footnote w:id="557">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يحيى بن سعيد بن قيس الأنصاري النجاري، أبو سعيد، مدني ثقة ثبت، توفي سنة 143هـ.</w:t>
      </w:r>
    </w:p>
    <w:p w:rsidR="00E55362" w:rsidRPr="00F07EDA" w:rsidRDefault="00E55362" w:rsidP="00E55362">
      <w:pPr>
        <w:pStyle w:val="a5"/>
        <w:jc w:val="both"/>
        <w:rPr>
          <w:rFonts w:ascii="Traditional Arabic" w:hAnsi="Traditional Arabic" w:cs="Traditional Arabic"/>
          <w:sz w:val="28"/>
          <w:szCs w:val="28"/>
        </w:rPr>
      </w:pPr>
      <w:r w:rsidRPr="00F07EDA">
        <w:rPr>
          <w:rFonts w:ascii="Traditional Arabic" w:hAnsi="Traditional Arabic" w:cs="Traditional Arabic"/>
          <w:sz w:val="28"/>
          <w:szCs w:val="28"/>
          <w:rtl/>
        </w:rPr>
        <w:t>ينظر في ترجمته: التاريخ الكبير (8/275)، الثقات لابن حبان (5/521).</w:t>
      </w:r>
    </w:p>
  </w:footnote>
  <w:footnote w:id="558">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بشير بن يسار الحارثي، مولى الأنصار، مدني ثقة فقيه. ينظر في ترجمته: الثقات لابن حبان (4/73)، وتقريب التهذيب (174).</w:t>
      </w:r>
    </w:p>
  </w:footnote>
  <w:footnote w:id="559">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أخرجه البخاري في كتاب الأحكام باب كتاب الحاكم إلى عماله والقاضي إلى أمنائه رقم الحديث (7192)، ومسلم في كتاب القسامة والمحاربين والقصاص والديات باب القسامة رقم الحديث (1669).</w:t>
      </w:r>
    </w:p>
  </w:footnote>
  <w:footnote w:id="560">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سعيد بن عبيد الطائي، أبو الهذيل الكوفي، ثقة، ينظر في ترجمته: الثقات لابن حبان (6/366)، وتقريب التهذيب (384).</w:t>
      </w:r>
    </w:p>
  </w:footnote>
  <w:footnote w:id="561">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أخرجه البخاري في كتاب الديات باب القسامة رقم الحديث (6898)، ومسلم في كتاب القسامة والمحاربين والقصاص والديات باب القسامة رقم الحديث (1669).</w:t>
      </w:r>
    </w:p>
  </w:footnote>
  <w:footnote w:id="562">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جامع العلوم والحكم (314).</w:t>
      </w:r>
    </w:p>
  </w:footnote>
  <w:footnote w:id="563">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مسلم بن الحجاج بن مسلم القشيري النيسابوري، أبو الحسين من أئمة المحدثين، ولد بنيسابور سنة 204هـ، وتوفي فيها سنة 261هـ، من مصنفاته: الصحيح، والتمييز.</w:t>
      </w:r>
    </w:p>
    <w:p w:rsidR="00E55362" w:rsidRPr="00F07EDA" w:rsidRDefault="00E55362" w:rsidP="00E55362">
      <w:pPr>
        <w:pStyle w:val="a5"/>
        <w:jc w:val="both"/>
        <w:rPr>
          <w:rFonts w:ascii="Traditional Arabic" w:hAnsi="Traditional Arabic" w:cs="Traditional Arabic"/>
          <w:sz w:val="28"/>
          <w:szCs w:val="28"/>
        </w:rPr>
      </w:pPr>
      <w:r w:rsidRPr="00F07EDA">
        <w:rPr>
          <w:rFonts w:ascii="Traditional Arabic" w:hAnsi="Traditional Arabic" w:cs="Traditional Arabic"/>
          <w:sz w:val="28"/>
          <w:szCs w:val="28"/>
          <w:rtl/>
        </w:rPr>
        <w:t>ينظر في ترجمته: تهذيب التهذيب (10/126)، وطبقات الحفاظ (109).</w:t>
      </w:r>
    </w:p>
  </w:footnote>
  <w:footnote w:id="564">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التمييز (29).</w:t>
      </w:r>
    </w:p>
  </w:footnote>
  <w:footnote w:id="565">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فتح الباري (12/291).</w:t>
      </w:r>
    </w:p>
  </w:footnote>
  <w:footnote w:id="566">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ينظر: جامع العلوم والحكم (314)، وإعلام الموقعين (1/111).</w:t>
      </w:r>
    </w:p>
  </w:footnote>
  <w:footnote w:id="567">
    <w:p w:rsidR="00E55362" w:rsidRPr="00F07EDA" w:rsidRDefault="00E55362" w:rsidP="00E55362">
      <w:pPr>
        <w:pStyle w:val="a5"/>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القسامة هي:أيمان مكررة في دعوى قتل معصوم. ينظر المبدع في شرح المقنع (9/31).</w:t>
      </w:r>
    </w:p>
  </w:footnote>
  <w:footnote w:id="568">
    <w:p w:rsidR="00E55362" w:rsidRPr="00F07EDA" w:rsidRDefault="00E55362" w:rsidP="00E55362">
      <w:pPr>
        <w:pStyle w:val="a5"/>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النكول هو: أن يرجع في الدعوى عن يمين تعينت عليه. ينظر المطلع (238).</w:t>
      </w:r>
    </w:p>
  </w:footnote>
  <w:footnote w:id="569">
    <w:p w:rsidR="00E55362" w:rsidRPr="00F07EDA" w:rsidRDefault="00E55362" w:rsidP="00E55362">
      <w:pPr>
        <w:pStyle w:val="a5"/>
        <w:jc w:val="both"/>
        <w:rPr>
          <w:rFonts w:ascii="Traditional Arabic" w:hAnsi="Traditional Arabic" w:cs="Traditional Arabic"/>
          <w:sz w:val="28"/>
          <w:szCs w:val="28"/>
          <w:rtl/>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هو أبو بكر بن مسعود بن أحمد الكاساني الحنفي، علاء الدين، الفقيه الحنفي، توفي بحلب سنة 587هـ، من مصنفاته: بدائع الصنائع، والسلطان المبين في أصول الدين.</w:t>
      </w:r>
    </w:p>
    <w:p w:rsidR="00E55362" w:rsidRPr="00F07EDA" w:rsidRDefault="00E55362" w:rsidP="00E55362">
      <w:pPr>
        <w:pStyle w:val="a5"/>
        <w:jc w:val="both"/>
        <w:rPr>
          <w:rFonts w:ascii="Traditional Arabic" w:hAnsi="Traditional Arabic" w:cs="Traditional Arabic"/>
          <w:sz w:val="28"/>
          <w:szCs w:val="28"/>
        </w:rPr>
      </w:pPr>
      <w:r w:rsidRPr="00F07EDA">
        <w:rPr>
          <w:rFonts w:ascii="Traditional Arabic" w:hAnsi="Traditional Arabic" w:cs="Traditional Arabic"/>
          <w:sz w:val="28"/>
          <w:szCs w:val="28"/>
          <w:rtl/>
        </w:rPr>
        <w:t>ينظر في ترجمته: تاريخ حلب (10/4347)، وكشف الظنون (1/371).</w:t>
      </w:r>
    </w:p>
  </w:footnote>
  <w:footnote w:id="570">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بدائع الصنائع (6/357).</w:t>
      </w:r>
    </w:p>
  </w:footnote>
  <w:footnote w:id="571">
    <w:p w:rsidR="00E55362" w:rsidRPr="00F07EDA" w:rsidRDefault="00E55362" w:rsidP="00E55362">
      <w:pPr>
        <w:pStyle w:val="a5"/>
        <w:jc w:val="both"/>
        <w:rPr>
          <w:rFonts w:ascii="Traditional Arabic" w:hAnsi="Traditional Arabic" w:cs="Traditional Arabic"/>
          <w:sz w:val="28"/>
          <w:szCs w:val="28"/>
        </w:rPr>
      </w:pPr>
      <w:r w:rsidRPr="00F07EDA">
        <w:rPr>
          <w:rStyle w:val="a6"/>
          <w:rFonts w:ascii="Traditional Arabic" w:hAnsi="Traditional Arabic" w:cs="Traditional Arabic"/>
          <w:sz w:val="28"/>
          <w:szCs w:val="28"/>
        </w:rPr>
        <w:footnoteRef/>
      </w:r>
      <w:r w:rsidRPr="00F07EDA">
        <w:rPr>
          <w:rFonts w:ascii="Traditional Arabic" w:hAnsi="Traditional Arabic" w:cs="Traditional Arabic"/>
          <w:sz w:val="28"/>
          <w:szCs w:val="28"/>
          <w:rtl/>
        </w:rPr>
        <w:t xml:space="preserve"> درر الحكام شرح مجلة الأحكام (4/593).</w:t>
      </w:r>
    </w:p>
  </w:footnote>
  <w:footnote w:id="572">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البخاري في كتاب الأحكام باب القضاء على الغائب رقم الحديث (6758)، ومسلم في كتاب الأقضية باب قضية هند رقم الحديث (1714).</w:t>
      </w:r>
    </w:p>
  </w:footnote>
  <w:footnote w:id="573">
    <w:p w:rsidR="00A06F1F" w:rsidRPr="00903703" w:rsidRDefault="00A06F1F" w:rsidP="00A06F1F">
      <w:pPr>
        <w:pStyle w:val="a5"/>
        <w:jc w:val="both"/>
        <w:rPr>
          <w:rFonts w:ascii="Traditional Arabic" w:hAnsi="Traditional Arabic" w:cs="Traditional Arabic"/>
          <w:sz w:val="28"/>
          <w:szCs w:val="28"/>
          <w:rtl/>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إحكام الأحكام (4/343).</w:t>
      </w:r>
    </w:p>
  </w:footnote>
  <w:footnote w:id="574">
    <w:p w:rsidR="00A06F1F" w:rsidRPr="00903703" w:rsidRDefault="00A06F1F" w:rsidP="00A06F1F">
      <w:pPr>
        <w:pStyle w:val="a5"/>
        <w:jc w:val="both"/>
        <w:rPr>
          <w:rFonts w:ascii="Traditional Arabic" w:hAnsi="Traditional Arabic" w:cs="Traditional Arabic"/>
          <w:sz w:val="28"/>
          <w:szCs w:val="28"/>
          <w:rtl/>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ينظر: المصباح المنير مادة (صلح) (180)، ولسان العرب مادة (صلح) (2/516).</w:t>
      </w:r>
    </w:p>
  </w:footnote>
  <w:footnote w:id="575">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روضة الناظر (2/537).</w:t>
      </w:r>
    </w:p>
  </w:footnote>
  <w:footnote w:id="576">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ينظر: المصباح المنير مادة (ضرر) (186)، ولسان العرب مادة (ضرر) (4/482).</w:t>
      </w:r>
    </w:p>
  </w:footnote>
  <w:footnote w:id="577">
    <w:p w:rsidR="00A06F1F" w:rsidRPr="00903703" w:rsidRDefault="00A06F1F" w:rsidP="00A06F1F">
      <w:pPr>
        <w:pStyle w:val="a5"/>
        <w:jc w:val="both"/>
        <w:rPr>
          <w:rFonts w:ascii="Traditional Arabic" w:hAnsi="Traditional Arabic" w:cs="Traditional Arabic"/>
          <w:sz w:val="28"/>
          <w:szCs w:val="28"/>
          <w:rtl/>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التعريفات (180).</w:t>
      </w:r>
    </w:p>
  </w:footnote>
  <w:footnote w:id="578">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ينظر: المنثور (2/319)، وغمز عيون البصائر (2/91).</w:t>
      </w:r>
    </w:p>
  </w:footnote>
  <w:footnote w:id="579">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الفروق (8/250).</w:t>
      </w:r>
    </w:p>
  </w:footnote>
  <w:footnote w:id="580">
    <w:p w:rsidR="00A06F1F" w:rsidRPr="00903703" w:rsidRDefault="00A06F1F" w:rsidP="00A06F1F">
      <w:pPr>
        <w:pStyle w:val="a5"/>
        <w:jc w:val="both"/>
        <w:rPr>
          <w:rFonts w:ascii="Traditional Arabic" w:hAnsi="Traditional Arabic" w:cs="Traditional Arabic"/>
          <w:sz w:val="28"/>
          <w:szCs w:val="28"/>
          <w:rtl/>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ينظر الفروق (8/254).</w:t>
      </w:r>
    </w:p>
  </w:footnote>
  <w:footnote w:id="581">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النساء (148).</w:t>
      </w:r>
    </w:p>
  </w:footnote>
  <w:footnote w:id="582">
    <w:p w:rsidR="00A06F1F" w:rsidRPr="00903703" w:rsidRDefault="00A06F1F" w:rsidP="00A06F1F">
      <w:pPr>
        <w:pStyle w:val="a5"/>
        <w:jc w:val="both"/>
        <w:rPr>
          <w:rFonts w:ascii="Traditional Arabic" w:hAnsi="Traditional Arabic" w:cs="Traditional Arabic"/>
          <w:sz w:val="28"/>
          <w:szCs w:val="28"/>
          <w:rtl/>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ينظر تفسير البغوي (2/304).</w:t>
      </w:r>
    </w:p>
  </w:footnote>
  <w:footnote w:id="583">
    <w:p w:rsidR="00A06F1F" w:rsidRPr="00903703" w:rsidRDefault="00A06F1F" w:rsidP="00A06F1F">
      <w:pPr>
        <w:pStyle w:val="a5"/>
        <w:jc w:val="both"/>
        <w:rPr>
          <w:rFonts w:ascii="Traditional Arabic" w:hAnsi="Traditional Arabic" w:cs="Traditional Arabic"/>
          <w:sz w:val="28"/>
          <w:szCs w:val="28"/>
          <w:rtl/>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البخاري في كتاب الأدب باب لم يكن النبي -صلى الله عليه وسلم- فاحشا ولا متفحشا رقم الحديث (5685)، ومسلم في كتاب البر والصلة والآداب باب من يتقى فحشه رقم الحديث (2591).</w:t>
      </w:r>
    </w:p>
  </w:footnote>
  <w:footnote w:id="584">
    <w:p w:rsidR="00A06F1F" w:rsidRPr="00903703" w:rsidRDefault="00A06F1F" w:rsidP="00A06F1F">
      <w:pPr>
        <w:pStyle w:val="a5"/>
        <w:jc w:val="both"/>
        <w:rPr>
          <w:rFonts w:ascii="Traditional Arabic" w:hAnsi="Traditional Arabic" w:cs="Traditional Arabic"/>
          <w:sz w:val="28"/>
          <w:szCs w:val="28"/>
          <w:rtl/>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شرح صحيح مسلم للنووي (16/144).</w:t>
      </w:r>
    </w:p>
  </w:footnote>
  <w:footnote w:id="585">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سبق تخريجه في صفحة (160).</w:t>
      </w:r>
    </w:p>
  </w:footnote>
  <w:footnote w:id="586">
    <w:p w:rsidR="00A06F1F" w:rsidRDefault="00A06F1F" w:rsidP="00A06F1F">
      <w:pPr>
        <w:pStyle w:val="a5"/>
        <w:jc w:val="both"/>
        <w:rPr>
          <w:rFonts w:ascii="Traditional Arabic" w:hAnsi="Traditional Arabic" w:cs="Traditional Arabic"/>
          <w:sz w:val="28"/>
          <w:szCs w:val="28"/>
          <w:rtl/>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w:t>
      </w:r>
      <w:r>
        <w:rPr>
          <w:rFonts w:ascii="Traditional Arabic" w:hAnsi="Traditional Arabic" w:cs="Traditional Arabic" w:hint="cs"/>
          <w:sz w:val="28"/>
          <w:szCs w:val="28"/>
          <w:rtl/>
        </w:rPr>
        <w:t>هو حمد بن محمد بن إبراهيم بن الخطاب البستي، أبو سليمان، الإمام المحدث الفقيه، ولد سنة 319هـ، وتوفي ببست سنة 388هـ، من مصنفاته: معالم السنن، وإصلاح غلط المحدثين.</w:t>
      </w:r>
    </w:p>
    <w:p w:rsidR="00A06F1F" w:rsidRPr="00903703" w:rsidRDefault="00A06F1F" w:rsidP="00A06F1F">
      <w:pPr>
        <w:pStyle w:val="a5"/>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ينظر في ترجمته: الوافي بالوفيات (4/321)، وسير أعلام النبلاء (17/24). </w:t>
      </w:r>
    </w:p>
  </w:footnote>
  <w:footnote w:id="587">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معالم السنن (2/231).</w:t>
      </w:r>
    </w:p>
  </w:footnote>
  <w:footnote w:id="588">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 مسلم في كتاب الطلاق باب المطلقة ثلاثا لا نفقة لها رقم الحديث (1114).</w:t>
      </w:r>
    </w:p>
  </w:footnote>
  <w:footnote w:id="589">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شرح صحيح مسلم للنووي (4/82).</w:t>
      </w:r>
    </w:p>
  </w:footnote>
  <w:footnote w:id="590">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ينظر: تحفة الحبيب على شرح الخطيب (4/154)، ونهاية المحتاج(6/205)، والفواكه الدواني (8/150)، ومواهب الجليل (10/126)، وحاشية ابن عابدين (9/673)، والنكت والفوائد السنية (1/190).</w:t>
      </w:r>
    </w:p>
  </w:footnote>
  <w:footnote w:id="591">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الآداب الشرعية (1/188).</w:t>
      </w:r>
    </w:p>
  </w:footnote>
  <w:footnote w:id="592">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الفروق (8/254).</w:t>
      </w:r>
    </w:p>
  </w:footnote>
  <w:footnote w:id="593">
    <w:p w:rsidR="00A06F1F" w:rsidRDefault="00A06F1F" w:rsidP="00A06F1F">
      <w:pPr>
        <w:pStyle w:val="a5"/>
        <w:jc w:val="both"/>
        <w:rPr>
          <w:rFonts w:ascii="Traditional Arabic" w:hAnsi="Traditional Arabic" w:cs="Traditional Arabic"/>
          <w:sz w:val="28"/>
          <w:szCs w:val="28"/>
          <w:rtl/>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w:t>
      </w:r>
      <w:r>
        <w:rPr>
          <w:rFonts w:ascii="Traditional Arabic" w:hAnsi="Traditional Arabic" w:cs="Traditional Arabic" w:hint="cs"/>
          <w:sz w:val="28"/>
          <w:szCs w:val="28"/>
          <w:rtl/>
        </w:rPr>
        <w:t>هو علي بن خلف بن عبد الملك بن بطال، أبو الحسن، عالم بالحديث، توفي سنة 449هـ، من مصنفاته: شرح صحيح البخاري.</w:t>
      </w:r>
    </w:p>
    <w:p w:rsidR="00A06F1F" w:rsidRPr="00903703" w:rsidRDefault="00A06F1F" w:rsidP="00A06F1F">
      <w:pPr>
        <w:pStyle w:val="a5"/>
        <w:jc w:val="both"/>
        <w:rPr>
          <w:rFonts w:ascii="Traditional Arabic" w:hAnsi="Traditional Arabic" w:cs="Traditional Arabic"/>
          <w:sz w:val="28"/>
          <w:szCs w:val="28"/>
        </w:rPr>
      </w:pPr>
      <w:r>
        <w:rPr>
          <w:rFonts w:ascii="Traditional Arabic" w:hAnsi="Traditional Arabic" w:cs="Traditional Arabic" w:hint="cs"/>
          <w:sz w:val="28"/>
          <w:szCs w:val="28"/>
          <w:rtl/>
        </w:rPr>
        <w:t>ينظر في ترجمته: شذرات الذهب (3/282)، الوافي بالوفيات (6/358).</w:t>
      </w:r>
    </w:p>
  </w:footnote>
  <w:footnote w:id="594">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شرح صحيح البخاري لابن بطال (7/543).</w:t>
      </w:r>
    </w:p>
  </w:footnote>
  <w:footnote w:id="595">
    <w:p w:rsidR="00A06F1F" w:rsidRPr="00903703" w:rsidRDefault="00A06F1F" w:rsidP="00A06F1F">
      <w:pPr>
        <w:pStyle w:val="a5"/>
        <w:jc w:val="both"/>
        <w:rPr>
          <w:rFonts w:ascii="Traditional Arabic" w:hAnsi="Traditional Arabic" w:cs="Traditional Arabic"/>
          <w:sz w:val="28"/>
          <w:szCs w:val="28"/>
        </w:rPr>
      </w:pPr>
      <w:r w:rsidRPr="00903703">
        <w:rPr>
          <w:rStyle w:val="a6"/>
          <w:rFonts w:ascii="Traditional Arabic" w:hAnsi="Traditional Arabic" w:cs="Traditional Arabic"/>
          <w:sz w:val="28"/>
          <w:szCs w:val="28"/>
        </w:rPr>
        <w:footnoteRef/>
      </w:r>
      <w:r w:rsidRPr="00903703">
        <w:rPr>
          <w:rFonts w:ascii="Traditional Arabic" w:hAnsi="Traditional Arabic" w:cs="Traditional Arabic"/>
          <w:sz w:val="28"/>
          <w:szCs w:val="28"/>
          <w:rtl/>
        </w:rPr>
        <w:t xml:space="preserve"> شرح صحيح مسلم للنووي (10/97).</w:t>
      </w:r>
    </w:p>
  </w:footnote>
  <w:footnote w:id="596">
    <w:p w:rsidR="00A06F1F" w:rsidRPr="00660104" w:rsidRDefault="00A06F1F" w:rsidP="00A06F1F">
      <w:pPr>
        <w:pStyle w:val="a5"/>
        <w:jc w:val="both"/>
        <w:rPr>
          <w:rFonts w:ascii="Traditional Arabic" w:hAnsi="Traditional Arabic" w:cs="Traditional Arabic"/>
          <w:sz w:val="28"/>
          <w:szCs w:val="28"/>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سبق تخريجه</w:t>
      </w:r>
      <w:r>
        <w:rPr>
          <w:rFonts w:ascii="Traditional Arabic" w:hAnsi="Traditional Arabic" w:cs="Traditional Arabic" w:hint="cs"/>
          <w:sz w:val="28"/>
          <w:szCs w:val="28"/>
          <w:rtl/>
        </w:rPr>
        <w:t xml:space="preserve"> في صفحة (160)</w:t>
      </w:r>
      <w:r w:rsidRPr="00660104">
        <w:rPr>
          <w:rFonts w:ascii="Traditional Arabic" w:hAnsi="Traditional Arabic" w:cs="Traditional Arabic"/>
          <w:sz w:val="28"/>
          <w:szCs w:val="28"/>
          <w:rtl/>
        </w:rPr>
        <w:t>.</w:t>
      </w:r>
    </w:p>
  </w:footnote>
  <w:footnote w:id="597">
    <w:p w:rsidR="00A06F1F" w:rsidRPr="00660104" w:rsidRDefault="00A06F1F" w:rsidP="00A06F1F">
      <w:pPr>
        <w:pStyle w:val="a5"/>
        <w:jc w:val="both"/>
        <w:rPr>
          <w:rFonts w:ascii="Traditional Arabic" w:hAnsi="Traditional Arabic" w:cs="Traditional Arabic"/>
          <w:sz w:val="28"/>
          <w:szCs w:val="28"/>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إحكام الأحكام (4/343).</w:t>
      </w:r>
    </w:p>
  </w:footnote>
  <w:footnote w:id="598">
    <w:p w:rsidR="00A06F1F" w:rsidRPr="00660104" w:rsidRDefault="00A06F1F" w:rsidP="00A06F1F">
      <w:pPr>
        <w:pStyle w:val="a5"/>
        <w:jc w:val="both"/>
        <w:rPr>
          <w:rFonts w:ascii="Traditional Arabic" w:hAnsi="Traditional Arabic" w:cs="Traditional Arabic"/>
          <w:sz w:val="28"/>
          <w:szCs w:val="28"/>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ينظر: لسان العرب مادة (فتا) (15/145)، والنهاية مادة (فتا) (3/778).</w:t>
      </w:r>
    </w:p>
  </w:footnote>
  <w:footnote w:id="599">
    <w:p w:rsidR="00A06F1F" w:rsidRPr="00660104" w:rsidRDefault="00A06F1F" w:rsidP="00A06F1F">
      <w:pPr>
        <w:pStyle w:val="a5"/>
        <w:jc w:val="both"/>
        <w:rPr>
          <w:rFonts w:ascii="Traditional Arabic" w:hAnsi="Traditional Arabic" w:cs="Traditional Arabic"/>
          <w:sz w:val="28"/>
          <w:szCs w:val="28"/>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الكهف (22).</w:t>
      </w:r>
    </w:p>
  </w:footnote>
  <w:footnote w:id="600">
    <w:p w:rsidR="00A06F1F" w:rsidRPr="00660104" w:rsidRDefault="00A06F1F" w:rsidP="00A06F1F">
      <w:pPr>
        <w:pStyle w:val="a5"/>
        <w:jc w:val="both"/>
        <w:rPr>
          <w:rFonts w:ascii="Traditional Arabic" w:hAnsi="Traditional Arabic" w:cs="Traditional Arabic"/>
          <w:sz w:val="28"/>
          <w:szCs w:val="28"/>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الصافات (11).</w:t>
      </w:r>
    </w:p>
  </w:footnote>
  <w:footnote w:id="601">
    <w:p w:rsidR="00A06F1F" w:rsidRPr="00660104" w:rsidRDefault="00A06F1F" w:rsidP="00A06F1F">
      <w:pPr>
        <w:pStyle w:val="a5"/>
        <w:jc w:val="both"/>
        <w:rPr>
          <w:rFonts w:ascii="Traditional Arabic" w:hAnsi="Traditional Arabic" w:cs="Traditional Arabic"/>
          <w:sz w:val="28"/>
          <w:szCs w:val="28"/>
          <w:rtl/>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ينظر الجامع لأحكام القرآن (15/68).</w:t>
      </w:r>
    </w:p>
  </w:footnote>
  <w:footnote w:id="602">
    <w:p w:rsidR="00A06F1F" w:rsidRPr="00660104" w:rsidRDefault="00A06F1F" w:rsidP="00A06F1F">
      <w:pPr>
        <w:pStyle w:val="a5"/>
        <w:jc w:val="both"/>
        <w:rPr>
          <w:rFonts w:ascii="Traditional Arabic" w:hAnsi="Traditional Arabic" w:cs="Traditional Arabic"/>
          <w:sz w:val="28"/>
          <w:szCs w:val="28"/>
          <w:rtl/>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ينظر شرح منتهى الإرادات (3/483).</w:t>
      </w:r>
    </w:p>
  </w:footnote>
  <w:footnote w:id="603">
    <w:p w:rsidR="00A06F1F" w:rsidRPr="00660104" w:rsidRDefault="00A06F1F" w:rsidP="00A06F1F">
      <w:pPr>
        <w:pStyle w:val="a5"/>
        <w:jc w:val="both"/>
        <w:rPr>
          <w:rFonts w:ascii="Traditional Arabic" w:hAnsi="Traditional Arabic" w:cs="Traditional Arabic"/>
          <w:sz w:val="28"/>
          <w:szCs w:val="28"/>
          <w:rtl/>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ينظر: المصباح المنير مادة (عزر) (211)، ولسان العرب مادة (عزر) (4/561).</w:t>
      </w:r>
    </w:p>
  </w:footnote>
  <w:footnote w:id="604">
    <w:p w:rsidR="00A06F1F" w:rsidRPr="00660104" w:rsidRDefault="00A06F1F" w:rsidP="00A06F1F">
      <w:pPr>
        <w:pStyle w:val="a5"/>
        <w:jc w:val="both"/>
        <w:rPr>
          <w:rFonts w:ascii="Traditional Arabic" w:hAnsi="Traditional Arabic" w:cs="Traditional Arabic"/>
          <w:sz w:val="28"/>
          <w:szCs w:val="28"/>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ينظر: المجموع (20/22)، والكافي لابن قدامة (4/ 242).</w:t>
      </w:r>
    </w:p>
  </w:footnote>
  <w:footnote w:id="605">
    <w:p w:rsidR="00A06F1F" w:rsidRPr="00660104" w:rsidRDefault="00A06F1F" w:rsidP="00A06F1F">
      <w:pPr>
        <w:pStyle w:val="a5"/>
        <w:jc w:val="both"/>
        <w:rPr>
          <w:rFonts w:ascii="Traditional Arabic" w:hAnsi="Traditional Arabic" w:cs="Traditional Arabic"/>
          <w:sz w:val="28"/>
          <w:szCs w:val="28"/>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الفروق (8/54).</w:t>
      </w:r>
    </w:p>
  </w:footnote>
  <w:footnote w:id="606">
    <w:p w:rsidR="00A06F1F" w:rsidRPr="00660104" w:rsidRDefault="00A06F1F" w:rsidP="00A06F1F">
      <w:pPr>
        <w:pStyle w:val="a5"/>
        <w:jc w:val="both"/>
        <w:rPr>
          <w:rFonts w:ascii="Traditional Arabic" w:hAnsi="Traditional Arabic" w:cs="Traditional Arabic"/>
          <w:sz w:val="28"/>
          <w:szCs w:val="28"/>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سبق تخريجه</w:t>
      </w:r>
      <w:r>
        <w:rPr>
          <w:rFonts w:ascii="Traditional Arabic" w:hAnsi="Traditional Arabic" w:cs="Traditional Arabic" w:hint="cs"/>
          <w:sz w:val="28"/>
          <w:szCs w:val="28"/>
          <w:rtl/>
        </w:rPr>
        <w:t xml:space="preserve"> في صفحة (160)</w:t>
      </w:r>
      <w:r w:rsidRPr="00660104">
        <w:rPr>
          <w:rFonts w:ascii="Traditional Arabic" w:hAnsi="Traditional Arabic" w:cs="Traditional Arabic"/>
          <w:sz w:val="28"/>
          <w:szCs w:val="28"/>
          <w:rtl/>
        </w:rPr>
        <w:t>.</w:t>
      </w:r>
    </w:p>
  </w:footnote>
  <w:footnote w:id="607">
    <w:p w:rsidR="00A06F1F" w:rsidRPr="00660104" w:rsidRDefault="00A06F1F" w:rsidP="00A06F1F">
      <w:pPr>
        <w:pStyle w:val="a5"/>
        <w:jc w:val="both"/>
        <w:rPr>
          <w:rFonts w:ascii="Traditional Arabic" w:hAnsi="Traditional Arabic" w:cs="Traditional Arabic"/>
          <w:sz w:val="28"/>
          <w:szCs w:val="28"/>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ينظر: تحفة الحبيب على شرح الخطيب (4/154)، ونهاية المحتاج(6/205)، والفواكه الدواني (8/150)، ومواهب الجليل (10/126)، وحاشية ابن عابدين (9/673)، والنكت والفوائد السنية (1/190).</w:t>
      </w:r>
    </w:p>
  </w:footnote>
  <w:footnote w:id="608">
    <w:p w:rsidR="00A06F1F" w:rsidRPr="00660104" w:rsidRDefault="00A06F1F" w:rsidP="00A06F1F">
      <w:pPr>
        <w:pStyle w:val="a5"/>
        <w:jc w:val="both"/>
        <w:rPr>
          <w:rFonts w:ascii="Traditional Arabic" w:hAnsi="Traditional Arabic" w:cs="Traditional Arabic"/>
          <w:sz w:val="28"/>
          <w:szCs w:val="28"/>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الآداب الشرعية (1/188).</w:t>
      </w:r>
    </w:p>
  </w:footnote>
  <w:footnote w:id="609">
    <w:p w:rsidR="00A06F1F" w:rsidRPr="00660104" w:rsidRDefault="00A06F1F" w:rsidP="00A06F1F">
      <w:pPr>
        <w:pStyle w:val="a5"/>
        <w:jc w:val="both"/>
        <w:rPr>
          <w:rFonts w:ascii="Traditional Arabic" w:hAnsi="Traditional Arabic" w:cs="Traditional Arabic"/>
          <w:sz w:val="28"/>
          <w:szCs w:val="28"/>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إكمال المعلم (5/291).</w:t>
      </w:r>
    </w:p>
  </w:footnote>
  <w:footnote w:id="610">
    <w:p w:rsidR="00A06F1F" w:rsidRPr="00660104" w:rsidRDefault="00A06F1F" w:rsidP="00A06F1F">
      <w:pPr>
        <w:pStyle w:val="a5"/>
        <w:jc w:val="both"/>
        <w:rPr>
          <w:rFonts w:ascii="Traditional Arabic" w:hAnsi="Traditional Arabic" w:cs="Traditional Arabic"/>
          <w:sz w:val="28"/>
          <w:szCs w:val="28"/>
        </w:rPr>
      </w:pPr>
      <w:r w:rsidRPr="00660104">
        <w:rPr>
          <w:rStyle w:val="a6"/>
          <w:rFonts w:ascii="Traditional Arabic" w:hAnsi="Traditional Arabic" w:cs="Traditional Arabic"/>
          <w:sz w:val="28"/>
          <w:szCs w:val="28"/>
        </w:rPr>
        <w:footnoteRef/>
      </w:r>
      <w:r w:rsidRPr="00660104">
        <w:rPr>
          <w:rFonts w:ascii="Traditional Arabic" w:hAnsi="Traditional Arabic" w:cs="Traditional Arabic"/>
          <w:sz w:val="28"/>
          <w:szCs w:val="28"/>
          <w:rtl/>
        </w:rPr>
        <w:t xml:space="preserve"> شرح صحيح مسلم للنووي (12/7).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CBD"/>
    <w:multiLevelType w:val="hybridMultilevel"/>
    <w:tmpl w:val="6CA21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B65DE"/>
    <w:multiLevelType w:val="hybridMultilevel"/>
    <w:tmpl w:val="3E04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373E2"/>
    <w:multiLevelType w:val="hybridMultilevel"/>
    <w:tmpl w:val="C554D3C4"/>
    <w:lvl w:ilvl="0" w:tplc="A7D640FE">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C2FE4"/>
    <w:multiLevelType w:val="hybridMultilevel"/>
    <w:tmpl w:val="E1A86C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64959"/>
    <w:multiLevelType w:val="hybridMultilevel"/>
    <w:tmpl w:val="37FC4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D3ECD"/>
    <w:multiLevelType w:val="hybridMultilevel"/>
    <w:tmpl w:val="031ED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16F44"/>
    <w:multiLevelType w:val="hybridMultilevel"/>
    <w:tmpl w:val="5374DC0C"/>
    <w:lvl w:ilvl="0" w:tplc="440ABFD8">
      <w:numFmt w:val="bullet"/>
      <w:lvlText w:val="-"/>
      <w:lvlJc w:val="left"/>
      <w:pPr>
        <w:ind w:left="720" w:hanging="360"/>
      </w:pPr>
      <w:rPr>
        <w:rFonts w:ascii="Traditional Arabic" w:eastAsiaTheme="minorHAns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D62098B"/>
    <w:multiLevelType w:val="hybridMultilevel"/>
    <w:tmpl w:val="3460D3F8"/>
    <w:lvl w:ilvl="0" w:tplc="9746FB4C">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A91F5C"/>
    <w:multiLevelType w:val="hybridMultilevel"/>
    <w:tmpl w:val="62281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D84A5A"/>
    <w:multiLevelType w:val="hybridMultilevel"/>
    <w:tmpl w:val="B0DC785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B14F14"/>
    <w:multiLevelType w:val="hybridMultilevel"/>
    <w:tmpl w:val="CCC41D3C"/>
    <w:lvl w:ilvl="0" w:tplc="04090011">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16380513"/>
    <w:multiLevelType w:val="hybridMultilevel"/>
    <w:tmpl w:val="22E27E04"/>
    <w:lvl w:ilvl="0" w:tplc="F194600E">
      <w:start w:val="483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9B6BA1"/>
    <w:multiLevelType w:val="hybridMultilevel"/>
    <w:tmpl w:val="FD36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1519F1"/>
    <w:multiLevelType w:val="hybridMultilevel"/>
    <w:tmpl w:val="4BBC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352448"/>
    <w:multiLevelType w:val="hybridMultilevel"/>
    <w:tmpl w:val="BF40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7C1BEB"/>
    <w:multiLevelType w:val="hybridMultilevel"/>
    <w:tmpl w:val="9F24AC4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EC6F72"/>
    <w:multiLevelType w:val="hybridMultilevel"/>
    <w:tmpl w:val="4F38A362"/>
    <w:lvl w:ilvl="0" w:tplc="D790547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72210F"/>
    <w:multiLevelType w:val="hybridMultilevel"/>
    <w:tmpl w:val="71926B06"/>
    <w:lvl w:ilvl="0" w:tplc="DB1EADB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AD38E6"/>
    <w:multiLevelType w:val="hybridMultilevel"/>
    <w:tmpl w:val="5EF8CF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1B963AD"/>
    <w:multiLevelType w:val="hybridMultilevel"/>
    <w:tmpl w:val="62F00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0709CC"/>
    <w:multiLevelType w:val="hybridMultilevel"/>
    <w:tmpl w:val="C86A07FA"/>
    <w:lvl w:ilvl="0" w:tplc="7B0E43F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3E13AF"/>
    <w:multiLevelType w:val="hybridMultilevel"/>
    <w:tmpl w:val="AD18E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0072AB"/>
    <w:multiLevelType w:val="hybridMultilevel"/>
    <w:tmpl w:val="98F20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0479AD"/>
    <w:multiLevelType w:val="hybridMultilevel"/>
    <w:tmpl w:val="5DF4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C327D5"/>
    <w:multiLevelType w:val="hybridMultilevel"/>
    <w:tmpl w:val="ADCC0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7E01ED"/>
    <w:multiLevelType w:val="hybridMultilevel"/>
    <w:tmpl w:val="12ACC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8468A3"/>
    <w:multiLevelType w:val="hybridMultilevel"/>
    <w:tmpl w:val="17E65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D459C3"/>
    <w:multiLevelType w:val="hybridMultilevel"/>
    <w:tmpl w:val="34421C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3A2FA2"/>
    <w:multiLevelType w:val="hybridMultilevel"/>
    <w:tmpl w:val="1B90E0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5159F2"/>
    <w:multiLevelType w:val="hybridMultilevel"/>
    <w:tmpl w:val="D06089BE"/>
    <w:lvl w:ilvl="0" w:tplc="C8226FB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FA36B0"/>
    <w:multiLevelType w:val="hybridMultilevel"/>
    <w:tmpl w:val="6F046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CE3BFC"/>
    <w:multiLevelType w:val="hybridMultilevel"/>
    <w:tmpl w:val="6CD6DDD6"/>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33464A95"/>
    <w:multiLevelType w:val="hybridMultilevel"/>
    <w:tmpl w:val="DCAEB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3464DB7"/>
    <w:multiLevelType w:val="hybridMultilevel"/>
    <w:tmpl w:val="DB3E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FD2115"/>
    <w:multiLevelType w:val="hybridMultilevel"/>
    <w:tmpl w:val="08EC8280"/>
    <w:lvl w:ilvl="0" w:tplc="A7D640F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8219DF"/>
    <w:multiLevelType w:val="hybridMultilevel"/>
    <w:tmpl w:val="28721BE4"/>
    <w:lvl w:ilvl="0" w:tplc="A7D640FE">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EB4FF7"/>
    <w:multiLevelType w:val="hybridMultilevel"/>
    <w:tmpl w:val="2D7C6200"/>
    <w:lvl w:ilvl="0" w:tplc="A0369FFA">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C62AEE"/>
    <w:multiLevelType w:val="hybridMultilevel"/>
    <w:tmpl w:val="FE3E44A6"/>
    <w:lvl w:ilvl="0" w:tplc="DB1EADB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603F9D"/>
    <w:multiLevelType w:val="hybridMultilevel"/>
    <w:tmpl w:val="3A3210BC"/>
    <w:lvl w:ilvl="0" w:tplc="DD660F2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632713"/>
    <w:multiLevelType w:val="hybridMultilevel"/>
    <w:tmpl w:val="6B983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F727DF"/>
    <w:multiLevelType w:val="hybridMultilevel"/>
    <w:tmpl w:val="5EF8CF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D1A5238"/>
    <w:multiLevelType w:val="hybridMultilevel"/>
    <w:tmpl w:val="D4D44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D3D0852"/>
    <w:multiLevelType w:val="hybridMultilevel"/>
    <w:tmpl w:val="4D902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AF6B78"/>
    <w:multiLevelType w:val="hybridMultilevel"/>
    <w:tmpl w:val="2684E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0B358A7"/>
    <w:multiLevelType w:val="hybridMultilevel"/>
    <w:tmpl w:val="A9AA7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1DD0F9F"/>
    <w:multiLevelType w:val="hybridMultilevel"/>
    <w:tmpl w:val="6A444692"/>
    <w:lvl w:ilvl="0" w:tplc="E138DA7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21C71EB"/>
    <w:multiLevelType w:val="hybridMultilevel"/>
    <w:tmpl w:val="0BD8A6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3D91267"/>
    <w:multiLevelType w:val="hybridMultilevel"/>
    <w:tmpl w:val="8BB64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5407169"/>
    <w:multiLevelType w:val="hybridMultilevel"/>
    <w:tmpl w:val="4E2A1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7D6B52"/>
    <w:multiLevelType w:val="hybridMultilevel"/>
    <w:tmpl w:val="E254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AAC6399"/>
    <w:multiLevelType w:val="hybridMultilevel"/>
    <w:tmpl w:val="573E7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B17728E"/>
    <w:multiLevelType w:val="hybridMultilevel"/>
    <w:tmpl w:val="5EF8CFB8"/>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2">
    <w:nsid w:val="4D947209"/>
    <w:multiLevelType w:val="hybridMultilevel"/>
    <w:tmpl w:val="1ED2A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0644015"/>
    <w:multiLevelType w:val="hybridMultilevel"/>
    <w:tmpl w:val="E2266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09940D4"/>
    <w:multiLevelType w:val="hybridMultilevel"/>
    <w:tmpl w:val="78FC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0B5A40"/>
    <w:multiLevelType w:val="hybridMultilevel"/>
    <w:tmpl w:val="77406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2111669"/>
    <w:multiLevelType w:val="hybridMultilevel"/>
    <w:tmpl w:val="B2DC2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40A45F1"/>
    <w:multiLevelType w:val="hybridMultilevel"/>
    <w:tmpl w:val="0D549798"/>
    <w:lvl w:ilvl="0" w:tplc="BAC24F5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4940720"/>
    <w:multiLevelType w:val="hybridMultilevel"/>
    <w:tmpl w:val="FBD4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50E3F19"/>
    <w:multiLevelType w:val="hybridMultilevel"/>
    <w:tmpl w:val="9D381698"/>
    <w:lvl w:ilvl="0" w:tplc="D790547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64F6DFB"/>
    <w:multiLevelType w:val="hybridMultilevel"/>
    <w:tmpl w:val="8DDA8CF0"/>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nsid w:val="57534769"/>
    <w:multiLevelType w:val="hybridMultilevel"/>
    <w:tmpl w:val="B73645E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7AC1731"/>
    <w:multiLevelType w:val="hybridMultilevel"/>
    <w:tmpl w:val="3BC4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83706F5"/>
    <w:multiLevelType w:val="hybridMultilevel"/>
    <w:tmpl w:val="2B4EC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9B368BE"/>
    <w:multiLevelType w:val="hybridMultilevel"/>
    <w:tmpl w:val="5D526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E27598C"/>
    <w:multiLevelType w:val="hybridMultilevel"/>
    <w:tmpl w:val="3CE694C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603F2063"/>
    <w:multiLevelType w:val="hybridMultilevel"/>
    <w:tmpl w:val="6A407AAA"/>
    <w:lvl w:ilvl="0" w:tplc="58A65AC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2674ABA"/>
    <w:multiLevelType w:val="hybridMultilevel"/>
    <w:tmpl w:val="730635A0"/>
    <w:lvl w:ilvl="0" w:tplc="28CA21D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63B396E"/>
    <w:multiLevelType w:val="hybridMultilevel"/>
    <w:tmpl w:val="DF72AA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99B3CD1"/>
    <w:multiLevelType w:val="hybridMultilevel"/>
    <w:tmpl w:val="0A6C1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A726B0C"/>
    <w:multiLevelType w:val="hybridMultilevel"/>
    <w:tmpl w:val="0972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9E7593"/>
    <w:multiLevelType w:val="hybridMultilevel"/>
    <w:tmpl w:val="920EC7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B18487B"/>
    <w:multiLevelType w:val="hybridMultilevel"/>
    <w:tmpl w:val="F6AE2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C5262BA"/>
    <w:multiLevelType w:val="hybridMultilevel"/>
    <w:tmpl w:val="A9AA7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CC16A35"/>
    <w:multiLevelType w:val="hybridMultilevel"/>
    <w:tmpl w:val="14E4C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DE70C12"/>
    <w:multiLevelType w:val="hybridMultilevel"/>
    <w:tmpl w:val="95EAC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E3F2EB1"/>
    <w:multiLevelType w:val="hybridMultilevel"/>
    <w:tmpl w:val="51325806"/>
    <w:lvl w:ilvl="0" w:tplc="36FE0758">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1686544"/>
    <w:multiLevelType w:val="hybridMultilevel"/>
    <w:tmpl w:val="4CCCAC7A"/>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78">
    <w:nsid w:val="7678206C"/>
    <w:multiLevelType w:val="hybridMultilevel"/>
    <w:tmpl w:val="EBC68CB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CCE4DAC"/>
    <w:multiLevelType w:val="hybridMultilevel"/>
    <w:tmpl w:val="13D0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E4572FE"/>
    <w:multiLevelType w:val="hybridMultilevel"/>
    <w:tmpl w:val="D38C5A12"/>
    <w:lvl w:ilvl="0" w:tplc="EB549A98">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F3E3C7D"/>
    <w:multiLevelType w:val="hybridMultilevel"/>
    <w:tmpl w:val="708289F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52"/>
  </w:num>
  <w:num w:numId="2">
    <w:abstractNumId w:val="75"/>
  </w:num>
  <w:num w:numId="3">
    <w:abstractNumId w:val="23"/>
  </w:num>
  <w:num w:numId="4">
    <w:abstractNumId w:val="77"/>
  </w:num>
  <w:num w:numId="5">
    <w:abstractNumId w:val="41"/>
  </w:num>
  <w:num w:numId="6">
    <w:abstractNumId w:val="4"/>
  </w:num>
  <w:num w:numId="7">
    <w:abstractNumId w:val="65"/>
  </w:num>
  <w:num w:numId="8">
    <w:abstractNumId w:val="79"/>
  </w:num>
  <w:num w:numId="9">
    <w:abstractNumId w:val="26"/>
  </w:num>
  <w:num w:numId="10">
    <w:abstractNumId w:val="31"/>
  </w:num>
  <w:num w:numId="11">
    <w:abstractNumId w:val="69"/>
  </w:num>
  <w:num w:numId="12">
    <w:abstractNumId w:val="67"/>
  </w:num>
  <w:num w:numId="13">
    <w:abstractNumId w:val="56"/>
  </w:num>
  <w:num w:numId="14">
    <w:abstractNumId w:val="48"/>
  </w:num>
  <w:num w:numId="15">
    <w:abstractNumId w:val="22"/>
  </w:num>
  <w:num w:numId="16">
    <w:abstractNumId w:val="61"/>
  </w:num>
  <w:num w:numId="17">
    <w:abstractNumId w:val="46"/>
  </w:num>
  <w:num w:numId="18">
    <w:abstractNumId w:val="78"/>
  </w:num>
  <w:num w:numId="19">
    <w:abstractNumId w:val="15"/>
  </w:num>
  <w:num w:numId="20">
    <w:abstractNumId w:val="39"/>
  </w:num>
  <w:num w:numId="21">
    <w:abstractNumId w:val="1"/>
  </w:num>
  <w:num w:numId="22">
    <w:abstractNumId w:val="57"/>
  </w:num>
  <w:num w:numId="23">
    <w:abstractNumId w:val="8"/>
  </w:num>
  <w:num w:numId="24">
    <w:abstractNumId w:val="60"/>
  </w:num>
  <w:num w:numId="25">
    <w:abstractNumId w:val="51"/>
  </w:num>
  <w:num w:numId="26">
    <w:abstractNumId w:val="10"/>
  </w:num>
  <w:num w:numId="27">
    <w:abstractNumId w:val="18"/>
  </w:num>
  <w:num w:numId="28">
    <w:abstractNumId w:val="40"/>
  </w:num>
  <w:num w:numId="29">
    <w:abstractNumId w:val="21"/>
  </w:num>
  <w:num w:numId="30">
    <w:abstractNumId w:val="76"/>
  </w:num>
  <w:num w:numId="31">
    <w:abstractNumId w:val="7"/>
  </w:num>
  <w:num w:numId="32">
    <w:abstractNumId w:val="58"/>
  </w:num>
  <w:num w:numId="33">
    <w:abstractNumId w:val="9"/>
  </w:num>
  <w:num w:numId="34">
    <w:abstractNumId w:val="50"/>
  </w:num>
  <w:num w:numId="35">
    <w:abstractNumId w:val="68"/>
  </w:num>
  <w:num w:numId="36">
    <w:abstractNumId w:val="36"/>
  </w:num>
  <w:num w:numId="37">
    <w:abstractNumId w:val="43"/>
  </w:num>
  <w:num w:numId="38">
    <w:abstractNumId w:val="55"/>
  </w:num>
  <w:num w:numId="39">
    <w:abstractNumId w:val="20"/>
  </w:num>
  <w:num w:numId="40">
    <w:abstractNumId w:val="47"/>
  </w:num>
  <w:num w:numId="41">
    <w:abstractNumId w:val="53"/>
  </w:num>
  <w:num w:numId="42">
    <w:abstractNumId w:val="16"/>
  </w:num>
  <w:num w:numId="43">
    <w:abstractNumId w:val="33"/>
  </w:num>
  <w:num w:numId="44">
    <w:abstractNumId w:val="29"/>
  </w:num>
  <w:num w:numId="45">
    <w:abstractNumId w:val="24"/>
  </w:num>
  <w:num w:numId="46">
    <w:abstractNumId w:val="63"/>
  </w:num>
  <w:num w:numId="47">
    <w:abstractNumId w:val="59"/>
  </w:num>
  <w:num w:numId="48">
    <w:abstractNumId w:val="25"/>
  </w:num>
  <w:num w:numId="49">
    <w:abstractNumId w:val="38"/>
  </w:num>
  <w:num w:numId="50">
    <w:abstractNumId w:val="42"/>
  </w:num>
  <w:num w:numId="51">
    <w:abstractNumId w:val="45"/>
  </w:num>
  <w:num w:numId="52">
    <w:abstractNumId w:val="72"/>
  </w:num>
  <w:num w:numId="53">
    <w:abstractNumId w:val="64"/>
  </w:num>
  <w:num w:numId="54">
    <w:abstractNumId w:val="11"/>
  </w:num>
  <w:num w:numId="55">
    <w:abstractNumId w:val="32"/>
  </w:num>
  <w:num w:numId="56">
    <w:abstractNumId w:val="37"/>
  </w:num>
  <w:num w:numId="57">
    <w:abstractNumId w:val="5"/>
  </w:num>
  <w:num w:numId="58">
    <w:abstractNumId w:val="80"/>
  </w:num>
  <w:num w:numId="59">
    <w:abstractNumId w:val="17"/>
  </w:num>
  <w:num w:numId="60">
    <w:abstractNumId w:val="70"/>
  </w:num>
  <w:num w:numId="61">
    <w:abstractNumId w:val="19"/>
  </w:num>
  <w:num w:numId="62">
    <w:abstractNumId w:val="0"/>
  </w:num>
  <w:num w:numId="63">
    <w:abstractNumId w:val="30"/>
  </w:num>
  <w:num w:numId="64">
    <w:abstractNumId w:val="49"/>
  </w:num>
  <w:num w:numId="65">
    <w:abstractNumId w:val="66"/>
  </w:num>
  <w:num w:numId="66">
    <w:abstractNumId w:val="74"/>
  </w:num>
  <w:num w:numId="67">
    <w:abstractNumId w:val="62"/>
  </w:num>
  <w:num w:numId="68">
    <w:abstractNumId w:val="2"/>
  </w:num>
  <w:num w:numId="69">
    <w:abstractNumId w:val="12"/>
  </w:num>
  <w:num w:numId="70">
    <w:abstractNumId w:val="44"/>
  </w:num>
  <w:num w:numId="71">
    <w:abstractNumId w:val="71"/>
  </w:num>
  <w:num w:numId="72">
    <w:abstractNumId w:val="3"/>
  </w:num>
  <w:num w:numId="73">
    <w:abstractNumId w:val="27"/>
  </w:num>
  <w:num w:numId="74">
    <w:abstractNumId w:val="28"/>
  </w:num>
  <w:num w:numId="75">
    <w:abstractNumId w:val="73"/>
  </w:num>
  <w:num w:numId="76">
    <w:abstractNumId w:val="14"/>
  </w:num>
  <w:num w:numId="77">
    <w:abstractNumId w:val="34"/>
  </w:num>
  <w:num w:numId="78">
    <w:abstractNumId w:val="13"/>
  </w:num>
  <w:num w:numId="79">
    <w:abstractNumId w:val="35"/>
  </w:num>
  <w:num w:numId="8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4"/>
  </w:num>
  <w:num w:numId="82">
    <w:abstractNumId w:val="8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20"/>
  <w:characterSpacingControl w:val="doNotCompress"/>
  <w:footnotePr>
    <w:numRestart w:val="eachPage"/>
    <w:footnote w:id="-1"/>
    <w:footnote w:id="0"/>
  </w:footnotePr>
  <w:endnotePr>
    <w:endnote w:id="-1"/>
    <w:endnote w:id="0"/>
  </w:endnotePr>
  <w:compat/>
  <w:rsids>
    <w:rsidRoot w:val="00BA7D2C"/>
    <w:rsid w:val="007064C2"/>
    <w:rsid w:val="007864B8"/>
    <w:rsid w:val="00A06F1F"/>
    <w:rsid w:val="00B07EB1"/>
    <w:rsid w:val="00BA7D2C"/>
    <w:rsid w:val="00CA4FC8"/>
    <w:rsid w:val="00E0231C"/>
    <w:rsid w:val="00E553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D2C"/>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D2C"/>
    <w:pPr>
      <w:ind w:left="720"/>
      <w:contextualSpacing/>
    </w:pPr>
  </w:style>
  <w:style w:type="paragraph" w:styleId="a4">
    <w:name w:val="footer"/>
    <w:basedOn w:val="a"/>
    <w:link w:val="Char"/>
    <w:uiPriority w:val="99"/>
    <w:unhideWhenUsed/>
    <w:rsid w:val="00BA7D2C"/>
    <w:pPr>
      <w:tabs>
        <w:tab w:val="center" w:pos="4153"/>
        <w:tab w:val="right" w:pos="8306"/>
      </w:tabs>
      <w:spacing w:after="0" w:line="240" w:lineRule="auto"/>
    </w:pPr>
  </w:style>
  <w:style w:type="character" w:customStyle="1" w:styleId="Char">
    <w:name w:val="تذييل صفحة Char"/>
    <w:basedOn w:val="a0"/>
    <w:link w:val="a4"/>
    <w:uiPriority w:val="99"/>
    <w:rsid w:val="00BA7D2C"/>
    <w:rPr>
      <w:rFonts w:ascii="Calibri" w:eastAsia="Calibri" w:hAnsi="Calibri" w:cs="Arial"/>
    </w:rPr>
  </w:style>
  <w:style w:type="paragraph" w:styleId="a5">
    <w:name w:val="footnote text"/>
    <w:basedOn w:val="a"/>
    <w:link w:val="Char0"/>
    <w:uiPriority w:val="99"/>
    <w:unhideWhenUsed/>
    <w:rsid w:val="00BA7D2C"/>
    <w:pPr>
      <w:spacing w:after="0" w:line="240" w:lineRule="auto"/>
    </w:pPr>
    <w:rPr>
      <w:sz w:val="20"/>
      <w:szCs w:val="20"/>
    </w:rPr>
  </w:style>
  <w:style w:type="character" w:customStyle="1" w:styleId="Char0">
    <w:name w:val="نص حاشية سفلية Char"/>
    <w:basedOn w:val="a0"/>
    <w:link w:val="a5"/>
    <w:uiPriority w:val="99"/>
    <w:rsid w:val="00BA7D2C"/>
    <w:rPr>
      <w:rFonts w:ascii="Calibri" w:eastAsia="Calibri" w:hAnsi="Calibri" w:cs="Arial"/>
      <w:sz w:val="20"/>
      <w:szCs w:val="20"/>
    </w:rPr>
  </w:style>
  <w:style w:type="character" w:styleId="a6">
    <w:name w:val="footnote reference"/>
    <w:basedOn w:val="a0"/>
    <w:uiPriority w:val="99"/>
    <w:semiHidden/>
    <w:unhideWhenUsed/>
    <w:rsid w:val="00BA7D2C"/>
    <w:rPr>
      <w:vertAlign w:val="superscript"/>
    </w:rPr>
  </w:style>
  <w:style w:type="paragraph" w:styleId="a7">
    <w:name w:val="header"/>
    <w:basedOn w:val="a"/>
    <w:link w:val="Char1"/>
    <w:uiPriority w:val="99"/>
    <w:semiHidden/>
    <w:unhideWhenUsed/>
    <w:rsid w:val="00BA7D2C"/>
    <w:pPr>
      <w:tabs>
        <w:tab w:val="center" w:pos="4153"/>
        <w:tab w:val="right" w:pos="8306"/>
      </w:tabs>
      <w:spacing w:after="0" w:line="240" w:lineRule="auto"/>
    </w:pPr>
  </w:style>
  <w:style w:type="character" w:customStyle="1" w:styleId="Char1">
    <w:name w:val="رأس صفحة Char"/>
    <w:basedOn w:val="a0"/>
    <w:link w:val="a7"/>
    <w:uiPriority w:val="99"/>
    <w:semiHidden/>
    <w:rsid w:val="00BA7D2C"/>
    <w:rPr>
      <w:rFonts w:ascii="Calibri" w:eastAsia="Calibri" w:hAnsi="Calibri" w:cs="Arial"/>
    </w:rPr>
  </w:style>
  <w:style w:type="table" w:styleId="a8">
    <w:name w:val="Table Grid"/>
    <w:basedOn w:val="a1"/>
    <w:uiPriority w:val="59"/>
    <w:rsid w:val="00A06F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9">
    <w:name w:val="Light Shading"/>
    <w:basedOn w:val="a1"/>
    <w:uiPriority w:val="60"/>
    <w:rsid w:val="00A06F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394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7%D9%84%D8%A8%D8%AD%D8%B1_%D8%A7%D9%84%D8%A3%D8%AD%D9%85%D8%B1" TargetMode="External"/><Relationship Id="rId13" Type="http://schemas.openxmlformats.org/officeDocument/2006/relationships/hyperlink" Target="http://ar.wikipedia.org/wiki/%D9%85%D8%AD%D9%85%D8%AF_%D8%A8%D9%86_%D8%A5%D8%AF%D8%B1%D9%8A%D8%B3_%D8%A7%D9%84%D8%B4%D8%A7%D9%81%D8%B9%D9%8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wikipedia.org/wiki/%D9%85%D8%A7%D9%84%D9%83_(%D8%AA%D9%88%D8%B6%D9%8A%D8%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wikipedia.org/w/index.php?title=%D8%A7%D9%84%D8%AD%D8%A7%D9%81%D8%B8_%D8%A7%D9%84%D9%85%D9%86%D8%B0%D8%B1%D9%8A&amp;action=edit&amp;redlink=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r.wikipedia.org/w/index.php?title=%D9%85%D8%AC%D8%AF_%D8%A7%D9%84%D8%AF%D9%8A%D9%86_%D8%A7%D9%84%D9%82%D8%B4%D9%8A%D8%B1%D9%8A&amp;action=edit&amp;redlink=1" TargetMode="External"/><Relationship Id="rId4" Type="http://schemas.openxmlformats.org/officeDocument/2006/relationships/settings" Target="settings.xml"/><Relationship Id="rId9" Type="http://schemas.openxmlformats.org/officeDocument/2006/relationships/hyperlink" Target="http://ar.wikipedia.org/wiki/%D9%85%D8%AD%D8%A7%D9%81%D8%B8%D8%A9_%D9%8A%D9%86%D8%A8%D8%B9" TargetMode="External"/><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EF54-5502-4C88-A2AF-E9BD1630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213</Pages>
  <Words>25682</Words>
  <Characters>146392</Characters>
  <Application>Microsoft Office Word</Application>
  <DocSecurity>0</DocSecurity>
  <Lines>1219</Lines>
  <Paragraphs>343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Vista</cp:lastModifiedBy>
  <cp:revision>2</cp:revision>
  <dcterms:created xsi:type="dcterms:W3CDTF">2010-02-14T14:51:00Z</dcterms:created>
  <dcterms:modified xsi:type="dcterms:W3CDTF">2010-02-14T15:29:00Z</dcterms:modified>
</cp:coreProperties>
</file>