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04" w:rsidRPr="00694CB0" w:rsidRDefault="00E245EB" w:rsidP="00E5799C">
      <w:pPr>
        <w:pStyle w:val="a5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694CB0">
        <w:rPr>
          <w:rFonts w:cs="Traditional Arabic" w:hint="cs"/>
          <w:b/>
          <w:bCs/>
          <w:sz w:val="40"/>
          <w:szCs w:val="40"/>
          <w:rtl/>
          <w:lang w:bidi="ar-SA"/>
        </w:rPr>
        <w:t>الفرع الرابع:</w:t>
      </w:r>
      <w:r w:rsidR="00830556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Pr="00694CB0">
        <w:rPr>
          <w:rFonts w:cs="Traditional Arabic" w:hint="cs"/>
          <w:b/>
          <w:bCs/>
          <w:sz w:val="40"/>
          <w:szCs w:val="40"/>
          <w:rtl/>
          <w:lang w:bidi="ar-SA"/>
        </w:rPr>
        <w:t>حكم إمامة المرأة للمرأة في الصلاة</w:t>
      </w:r>
      <w:r w:rsidR="00A06033" w:rsidRPr="00886A0A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A06033" w:rsidRPr="00886A0A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A06033" w:rsidRPr="00886A0A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694CB0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  <w:r w:rsidR="006F20CC" w:rsidRPr="00694CB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BC3087" w:rsidRPr="00694CB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E537FC" w:rsidRPr="00694CB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B14FDB" w:rsidRPr="00C05036" w:rsidRDefault="00732B5A" w:rsidP="00E1309B">
      <w:pPr>
        <w:pStyle w:val="a5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C05036">
        <w:rPr>
          <w:rFonts w:cs="Traditional Arabic" w:hint="cs"/>
          <w:sz w:val="36"/>
          <w:szCs w:val="36"/>
          <w:rtl/>
          <w:lang w:bidi="ar-SA"/>
        </w:rPr>
        <w:t>يرى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903264" w:rsidRPr="00C05036">
        <w:rPr>
          <w:rFonts w:cs="Traditional Arabic" w:hint="cs"/>
          <w:sz w:val="36"/>
          <w:szCs w:val="36"/>
          <w:rtl/>
          <w:lang w:bidi="ar-SA"/>
        </w:rPr>
        <w:t>نافع</w:t>
      </w:r>
      <w:r w:rsidR="006C2915" w:rsidRPr="00C05036">
        <w:rPr>
          <w:rFonts w:cs="Traditional Arabic" w:hint="cs"/>
          <w:sz w:val="36"/>
          <w:szCs w:val="36"/>
          <w:rtl/>
          <w:lang w:bidi="ar-SA"/>
        </w:rPr>
        <w:t xml:space="preserve"> رحمه الله </w:t>
      </w:r>
      <w:r w:rsidR="00AD7161" w:rsidRPr="00C05036">
        <w:rPr>
          <w:rFonts w:cs="Traditional Arabic" w:hint="cs"/>
          <w:sz w:val="36"/>
          <w:szCs w:val="36"/>
          <w:rtl/>
          <w:lang w:bidi="ar-SA"/>
        </w:rPr>
        <w:t>عدم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AD7161" w:rsidRPr="00C05036">
        <w:rPr>
          <w:rFonts w:cs="Traditional Arabic" w:hint="cs"/>
          <w:sz w:val="36"/>
          <w:szCs w:val="36"/>
          <w:rtl/>
          <w:lang w:bidi="ar-SA"/>
        </w:rPr>
        <w:t>جواز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3220E5" w:rsidRPr="00C05036">
        <w:rPr>
          <w:rFonts w:cs="Traditional Arabic" w:hint="cs"/>
          <w:sz w:val="36"/>
          <w:szCs w:val="36"/>
          <w:rtl/>
          <w:lang w:bidi="ar-SA"/>
        </w:rPr>
        <w:t>إمامة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3220E5" w:rsidRPr="00C05036">
        <w:rPr>
          <w:rFonts w:cs="Traditional Arabic" w:hint="cs"/>
          <w:sz w:val="36"/>
          <w:szCs w:val="36"/>
          <w:rtl/>
          <w:lang w:bidi="ar-SA"/>
        </w:rPr>
        <w:t>المرأة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2A111A" w:rsidRPr="00C05036">
        <w:rPr>
          <w:rFonts w:cs="Traditional Arabic" w:hint="cs"/>
          <w:sz w:val="36"/>
          <w:szCs w:val="36"/>
          <w:rtl/>
          <w:lang w:bidi="ar-SA"/>
        </w:rPr>
        <w:t>لل</w:t>
      </w:r>
      <w:r w:rsidR="00AD7161" w:rsidRPr="00C05036">
        <w:rPr>
          <w:rFonts w:cs="Traditional Arabic" w:hint="cs"/>
          <w:sz w:val="36"/>
          <w:szCs w:val="36"/>
          <w:rtl/>
          <w:lang w:bidi="ar-SA"/>
        </w:rPr>
        <w:t>نساء</w:t>
      </w:r>
      <w:r w:rsidR="003A66CD" w:rsidRPr="00C05036">
        <w:rPr>
          <w:rFonts w:cs="Traditional Arabic" w:hint="cs"/>
          <w:sz w:val="36"/>
          <w:szCs w:val="36"/>
          <w:rtl/>
        </w:rPr>
        <w:t>,</w:t>
      </w:r>
      <w:r w:rsidR="001A1C0A" w:rsidRPr="00C05036">
        <w:rPr>
          <w:rFonts w:cs="Traditional Arabic" w:hint="cs"/>
          <w:sz w:val="36"/>
          <w:szCs w:val="36"/>
          <w:rtl/>
        </w:rPr>
        <w:t xml:space="preserve"> </w:t>
      </w:r>
      <w:r w:rsidR="003A66CD" w:rsidRPr="00C05036">
        <w:rPr>
          <w:rFonts w:cs="Traditional Arabic" w:hint="cs"/>
          <w:sz w:val="36"/>
          <w:szCs w:val="36"/>
          <w:rtl/>
        </w:rPr>
        <w:t>لا</w:t>
      </w:r>
      <w:r w:rsidR="003F518B" w:rsidRPr="00C05036">
        <w:rPr>
          <w:rFonts w:cs="Traditional Arabic" w:hint="eastAsia"/>
          <w:sz w:val="36"/>
          <w:szCs w:val="36"/>
          <w:rtl/>
        </w:rPr>
        <w:t> 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في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صلاة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مكتوبة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ولا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C42F29" w:rsidRPr="00C05036">
        <w:rPr>
          <w:rFonts w:cs="Traditional Arabic" w:hint="cs"/>
          <w:sz w:val="36"/>
          <w:szCs w:val="36"/>
          <w:rtl/>
          <w:lang w:bidi="ar-SA"/>
        </w:rPr>
        <w:t>في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نافلة</w:t>
      </w:r>
      <w:r w:rsidR="0086302B" w:rsidRPr="00C05036">
        <w:rPr>
          <w:rFonts w:cs="Traditional Arabic" w:hint="cs"/>
          <w:sz w:val="36"/>
          <w:szCs w:val="36"/>
          <w:rtl/>
          <w:lang w:bidi="ar-SA"/>
        </w:rPr>
        <w:t xml:space="preserve"> و</w:t>
      </w:r>
      <w:r w:rsidR="006C2915" w:rsidRPr="00C05036">
        <w:rPr>
          <w:rFonts w:cs="Traditional Arabic" w:hint="cs"/>
          <w:sz w:val="36"/>
          <w:szCs w:val="36"/>
          <w:rtl/>
          <w:lang w:bidi="ar-SA"/>
        </w:rPr>
        <w:t xml:space="preserve">لا </w:t>
      </w:r>
      <w:r w:rsidR="00903264" w:rsidRPr="00C05036">
        <w:rPr>
          <w:rFonts w:cs="Traditional Arabic" w:hint="cs"/>
          <w:sz w:val="36"/>
          <w:szCs w:val="36"/>
          <w:rtl/>
          <w:lang w:bidi="ar-SA"/>
        </w:rPr>
        <w:t>تستحب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14FDB" w:rsidRPr="00C05036">
        <w:rPr>
          <w:rFonts w:cs="Traditional Arabic" w:hint="cs"/>
          <w:sz w:val="36"/>
          <w:szCs w:val="36"/>
          <w:rtl/>
          <w:lang w:bidi="ar-SA"/>
        </w:rPr>
        <w:t>الجماعة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14FDB" w:rsidRPr="00C05036">
        <w:rPr>
          <w:rFonts w:cs="Traditional Arabic" w:hint="cs"/>
          <w:sz w:val="36"/>
          <w:szCs w:val="36"/>
          <w:rtl/>
          <w:lang w:bidi="ar-SA"/>
        </w:rPr>
        <w:t>لهن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إلا</w:t>
      </w:r>
      <w:r w:rsidR="004B6510" w:rsidRPr="00C05036">
        <w:rPr>
          <w:rFonts w:cs="Traditional Arabic" w:hint="cs"/>
          <w:sz w:val="36"/>
          <w:szCs w:val="36"/>
          <w:rtl/>
          <w:lang w:bidi="ar-SA"/>
        </w:rPr>
        <w:t>ّ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إذا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أم</w:t>
      </w:r>
      <w:r w:rsidR="004B6510" w:rsidRPr="00C05036">
        <w:rPr>
          <w:rFonts w:cs="Traditional Arabic" w:hint="cs"/>
          <w:sz w:val="36"/>
          <w:szCs w:val="36"/>
          <w:rtl/>
          <w:lang w:bidi="ar-SA"/>
        </w:rPr>
        <w:t>ّ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هن</w:t>
      </w:r>
      <w:r w:rsidR="004B6510" w:rsidRPr="00C05036">
        <w:rPr>
          <w:rFonts w:cs="Traditional Arabic" w:hint="cs"/>
          <w:sz w:val="36"/>
          <w:szCs w:val="36"/>
          <w:rtl/>
          <w:lang w:bidi="ar-SA"/>
        </w:rPr>
        <w:t>ّ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14FDB" w:rsidRPr="00C05036">
        <w:rPr>
          <w:rFonts w:cs="Traditional Arabic" w:hint="cs"/>
          <w:sz w:val="36"/>
          <w:szCs w:val="36"/>
          <w:rtl/>
          <w:lang w:bidi="ar-SA"/>
        </w:rPr>
        <w:t>رجل</w:t>
      </w:r>
      <w:r w:rsidR="003A66CD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A66CD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"/>
      </w:r>
      <w:r w:rsidR="003A66CD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911B9" w:rsidRPr="00C05036">
        <w:rPr>
          <w:rFonts w:cs="Traditional Arabic" w:hint="cs"/>
          <w:sz w:val="36"/>
          <w:szCs w:val="36"/>
          <w:rtl/>
        </w:rPr>
        <w:t>,</w:t>
      </w:r>
      <w:r w:rsidR="001A1C0A" w:rsidRPr="00C05036">
        <w:rPr>
          <w:rFonts w:cs="Traditional Arabic" w:hint="cs"/>
          <w:sz w:val="36"/>
          <w:szCs w:val="36"/>
          <w:rtl/>
        </w:rPr>
        <w:t xml:space="preserve"> </w:t>
      </w:r>
      <w:r w:rsidR="00B73705" w:rsidRPr="00C05036">
        <w:rPr>
          <w:rFonts w:cs="Traditional Arabic" w:hint="cs"/>
          <w:sz w:val="36"/>
          <w:szCs w:val="36"/>
          <w:rtl/>
          <w:lang w:bidi="ar-SA"/>
        </w:rPr>
        <w:t xml:space="preserve">و به قال </w:t>
      </w:r>
      <w:r w:rsidR="00C61203" w:rsidRPr="00C05036">
        <w:rPr>
          <w:rFonts w:cs="Traditional Arabic" w:hint="cs"/>
          <w:sz w:val="36"/>
          <w:szCs w:val="36"/>
          <w:rtl/>
          <w:lang w:bidi="ar-SA"/>
        </w:rPr>
        <w:t>علي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C61203" w:rsidRPr="00C05036">
        <w:rPr>
          <w:rFonts w:cs="Traditional Arabic" w:hint="cs"/>
          <w:sz w:val="36"/>
          <w:szCs w:val="36"/>
          <w:rtl/>
          <w:lang w:bidi="ar-SA"/>
        </w:rPr>
        <w:t>بن</w:t>
      </w:r>
      <w:r w:rsidR="00420649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C61203" w:rsidRPr="00C05036">
        <w:rPr>
          <w:rFonts w:cs="Traditional Arabic" w:hint="cs"/>
          <w:sz w:val="36"/>
          <w:szCs w:val="36"/>
          <w:rtl/>
          <w:lang w:bidi="ar-SA"/>
        </w:rPr>
        <w:t>أبي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C61203" w:rsidRPr="00C05036">
        <w:rPr>
          <w:rFonts w:cs="Traditional Arabic" w:hint="cs"/>
          <w:sz w:val="36"/>
          <w:szCs w:val="36"/>
          <w:rtl/>
          <w:lang w:bidi="ar-SA"/>
        </w:rPr>
        <w:t>طالب</w:t>
      </w:r>
      <w:r w:rsidR="0086302B" w:rsidRPr="00C05036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8241C" w:rsidRPr="00C05036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056924" w:rsidRPr="00C05036">
        <w:rPr>
          <w:rFonts w:cs="Traditional Arabic" w:hint="cs"/>
          <w:sz w:val="36"/>
          <w:szCs w:val="36"/>
          <w:rtl/>
          <w:lang w:bidi="ar-SA"/>
        </w:rPr>
        <w:t>,</w:t>
      </w:r>
      <w:r w:rsidR="001A1C0A" w:rsidRPr="00C05036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61203" w:rsidRPr="00C05036">
        <w:rPr>
          <w:rFonts w:cs="Traditional Arabic" w:hint="cs"/>
          <w:sz w:val="36"/>
          <w:szCs w:val="36"/>
          <w:rtl/>
          <w:lang w:bidi="ar-SA"/>
        </w:rPr>
        <w:t>و</w:t>
      </w:r>
      <w:r w:rsidR="0086302B" w:rsidRPr="00C05036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61203" w:rsidRPr="00C05036">
        <w:rPr>
          <w:rFonts w:cs="Traditional Arabic" w:hint="cs"/>
          <w:sz w:val="36"/>
          <w:szCs w:val="36"/>
          <w:rtl/>
          <w:lang w:bidi="ar-SA"/>
        </w:rPr>
        <w:t>عمر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6C2915" w:rsidRPr="00C05036">
        <w:rPr>
          <w:rFonts w:cs="Traditional Arabic" w:hint="cs"/>
          <w:sz w:val="36"/>
          <w:szCs w:val="36"/>
          <w:rtl/>
          <w:lang w:bidi="ar-SA"/>
        </w:rPr>
        <w:t xml:space="preserve">بن عبد </w:t>
      </w:r>
      <w:r w:rsidR="00475C84" w:rsidRPr="00C05036">
        <w:rPr>
          <w:rFonts w:cs="Traditional Arabic" w:hint="cs"/>
          <w:sz w:val="36"/>
          <w:szCs w:val="36"/>
          <w:rtl/>
          <w:lang w:bidi="ar-SA"/>
        </w:rPr>
        <w:t>العزيز</w:t>
      </w:r>
      <w:r w:rsidR="00B14FDB" w:rsidRPr="00C05036">
        <w:rPr>
          <w:rFonts w:cs="Traditional Arabic" w:hint="cs"/>
          <w:sz w:val="36"/>
          <w:szCs w:val="36"/>
          <w:rtl/>
          <w:lang w:bidi="ar-SA"/>
        </w:rPr>
        <w:t>,</w:t>
      </w:r>
      <w:r w:rsidR="001A1C0A" w:rsidRPr="00C05036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61203" w:rsidRPr="00C05036">
        <w:rPr>
          <w:rFonts w:cs="Traditional Arabic" w:hint="cs"/>
          <w:sz w:val="36"/>
          <w:szCs w:val="36"/>
          <w:rtl/>
          <w:lang w:bidi="ar-SA"/>
        </w:rPr>
        <w:t>و</w:t>
      </w:r>
      <w:r w:rsidR="00BB644B" w:rsidRPr="00C05036">
        <w:rPr>
          <w:rFonts w:cs="Traditional Arabic" w:hint="cs"/>
          <w:sz w:val="36"/>
          <w:szCs w:val="36"/>
          <w:rtl/>
          <w:lang w:bidi="ar-SA"/>
        </w:rPr>
        <w:t>سليمان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14FDB" w:rsidRPr="00C05036">
        <w:rPr>
          <w:rFonts w:cs="Traditional Arabic" w:hint="cs"/>
          <w:sz w:val="36"/>
          <w:szCs w:val="36"/>
          <w:rtl/>
          <w:lang w:bidi="ar-SA"/>
        </w:rPr>
        <w:t>بن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14FDB" w:rsidRPr="00C05036">
        <w:rPr>
          <w:rFonts w:cs="Traditional Arabic" w:hint="cs"/>
          <w:sz w:val="36"/>
          <w:szCs w:val="36"/>
          <w:rtl/>
          <w:lang w:bidi="ar-SA"/>
        </w:rPr>
        <w:t>يسار,</w:t>
      </w:r>
      <w:r w:rsidR="001A1C0A" w:rsidRPr="00C05036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C7C18" w:rsidRPr="00C05036">
        <w:rPr>
          <w:rFonts w:cs="Traditional Arabic" w:hint="cs"/>
          <w:sz w:val="36"/>
          <w:szCs w:val="36"/>
          <w:rtl/>
          <w:lang w:bidi="ar-SA"/>
        </w:rPr>
        <w:t>و</w:t>
      </w:r>
      <w:r w:rsidR="00B14FDB" w:rsidRPr="00C05036">
        <w:rPr>
          <w:rFonts w:cs="Traditional Arabic" w:hint="cs"/>
          <w:sz w:val="36"/>
          <w:szCs w:val="36"/>
          <w:rtl/>
          <w:lang w:bidi="ar-SA"/>
        </w:rPr>
        <w:t>الحسن</w:t>
      </w:r>
      <w:r w:rsidR="003F518B" w:rsidRPr="00C05036">
        <w:rPr>
          <w:rFonts w:cs="Traditional Arabic" w:hint="eastAsia"/>
          <w:sz w:val="36"/>
          <w:szCs w:val="36"/>
          <w:rtl/>
          <w:lang w:bidi="ar-SA"/>
        </w:rPr>
        <w:t> </w:t>
      </w:r>
      <w:r w:rsidR="00B14FDB" w:rsidRPr="00C05036">
        <w:rPr>
          <w:rFonts w:cs="Traditional Arabic" w:hint="cs"/>
          <w:sz w:val="36"/>
          <w:szCs w:val="36"/>
          <w:rtl/>
          <w:lang w:bidi="ar-SA"/>
        </w:rPr>
        <w:t>البصري</w:t>
      </w:r>
      <w:r w:rsidR="00C61203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C61203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4"/>
      </w:r>
      <w:r w:rsidR="00C61203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61203" w:rsidRPr="00C05036">
        <w:rPr>
          <w:rFonts w:cs="Traditional Arabic" w:hint="cs"/>
          <w:sz w:val="36"/>
          <w:szCs w:val="36"/>
          <w:rtl/>
          <w:lang w:bidi="ar-SA"/>
        </w:rPr>
        <w:t>,</w:t>
      </w:r>
      <w:r w:rsidR="001A1C0A" w:rsidRPr="00C05036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8241C" w:rsidRPr="00C05036">
        <w:rPr>
          <w:rFonts w:cs="Traditional Arabic" w:hint="cs"/>
          <w:sz w:val="36"/>
          <w:szCs w:val="36"/>
          <w:rtl/>
          <w:lang w:bidi="ar-SA"/>
        </w:rPr>
        <w:t>وهو مذهب المالكية</w:t>
      </w:r>
      <w:r w:rsidR="00C61203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C61203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5"/>
      </w:r>
      <w:r w:rsidR="00C61203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5E3402" w:rsidRPr="00C05036">
        <w:rPr>
          <w:rFonts w:cs="Traditional Arabic" w:hint="cs"/>
          <w:sz w:val="36"/>
          <w:szCs w:val="36"/>
          <w:rtl/>
          <w:lang w:bidi="ar-SA"/>
        </w:rPr>
        <w:t>,</w:t>
      </w:r>
      <w:r w:rsidR="00DA43BE" w:rsidRPr="00C05036">
        <w:rPr>
          <w:rFonts w:cs="Traditional Arabic" w:hint="cs"/>
          <w:sz w:val="36"/>
          <w:szCs w:val="36"/>
          <w:rtl/>
          <w:lang w:bidi="ar-SA"/>
        </w:rPr>
        <w:t>و به قال أحمد في رواية</w:t>
      </w:r>
      <w:r w:rsidR="00DA43BE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A43BE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DA43BE" w:rsidRPr="00C050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A43BE" w:rsidRPr="00C05036">
        <w:rPr>
          <w:rFonts w:cs="Traditional Arabic" w:hint="cs"/>
          <w:sz w:val="36"/>
          <w:szCs w:val="36"/>
          <w:rtl/>
          <w:lang w:bidi="ar-SA"/>
        </w:rPr>
        <w:t>.</w:t>
      </w:r>
      <w:r w:rsidR="00CB4B00" w:rsidRPr="00C05036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5B5B9D" w:rsidRPr="00D57007" w:rsidRDefault="00343A88" w:rsidP="001636CD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cs="Traditional Arabic" w:hint="cs"/>
          <w:sz w:val="36"/>
          <w:szCs w:val="36"/>
          <w:rtl/>
          <w:lang w:bidi="ar-SA"/>
        </w:rPr>
        <w:lastRenderedPageBreak/>
        <w:t xml:space="preserve"> </w:t>
      </w:r>
      <w:r w:rsidR="00B14FDB"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من </w:t>
      </w:r>
      <w:r w:rsidR="0062596C" w:rsidRPr="00D57007">
        <w:rPr>
          <w:rFonts w:cs="Traditional Arabic" w:hint="cs"/>
          <w:b/>
          <w:bCs/>
          <w:sz w:val="36"/>
          <w:szCs w:val="36"/>
          <w:rtl/>
          <w:lang w:bidi="ar-SA"/>
        </w:rPr>
        <w:t>أدلة هذا القول:</w:t>
      </w:r>
    </w:p>
    <w:p w:rsidR="00F855EC" w:rsidRPr="00D57007" w:rsidRDefault="005B5B9D" w:rsidP="001636CD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Pr="00D57007">
        <w:rPr>
          <w:rFonts w:cs="Traditional Arabic" w:hint="cs"/>
          <w:sz w:val="36"/>
          <w:szCs w:val="36"/>
          <w:rtl/>
          <w:lang w:bidi="ar-SA"/>
        </w:rPr>
        <w:t>أن الإمامة ولاية وقد قال النبي</w:t>
      </w:r>
      <w:r w:rsidRPr="00D57007">
        <w:rPr>
          <w:rFonts w:cs="Traditional Arabic" w:hint="cs"/>
          <w:sz w:val="36"/>
          <w:szCs w:val="36"/>
          <w:lang w:bidi="ar-SA"/>
        </w:rPr>
        <w:sym w:font="AGA Arabesque" w:char="F072"/>
      </w:r>
      <w:r w:rsidRPr="00D57007">
        <w:rPr>
          <w:rFonts w:cs="Traditional Arabic" w:hint="cs"/>
          <w:sz w:val="36"/>
          <w:szCs w:val="36"/>
          <w:rtl/>
          <w:lang w:bidi="ar-SA"/>
        </w:rPr>
        <w:t xml:space="preserve"> :"لا يفلح قوم ولو أمرهم امرأة"</w:t>
      </w:r>
      <w:r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7"/>
      </w:r>
      <w:r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D57007">
        <w:rPr>
          <w:rFonts w:cs="Traditional Arabic" w:hint="cs"/>
          <w:sz w:val="36"/>
          <w:szCs w:val="36"/>
          <w:rtl/>
          <w:lang w:bidi="ar-SA"/>
        </w:rPr>
        <w:t>.</w:t>
      </w:r>
      <w:r w:rsidR="008521CF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F855EC" w:rsidRPr="00D57007" w:rsidRDefault="005B5B9D" w:rsidP="001636CD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>2</w:t>
      </w:r>
      <w:r w:rsidR="00B36D1A"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 xml:space="preserve">عن عائشة </w:t>
      </w:r>
      <w:r w:rsidR="00667342" w:rsidRPr="00D57007">
        <w:rPr>
          <w:rFonts w:cs="Traditional Arabic" w:hint="cs"/>
          <w:sz w:val="36"/>
          <w:szCs w:val="36"/>
          <w:rtl/>
          <w:lang w:bidi="ar-SA"/>
        </w:rPr>
        <w:t xml:space="preserve"> رضي الله عنها </w:t>
      </w:r>
      <w:r w:rsidR="002937DF" w:rsidRPr="00D57007">
        <w:rPr>
          <w:rFonts w:cs="Traditional Arabic" w:hint="cs"/>
          <w:sz w:val="36"/>
          <w:szCs w:val="36"/>
          <w:rtl/>
          <w:lang w:bidi="ar-SA"/>
        </w:rPr>
        <w:t>أن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 xml:space="preserve"> النبي</w:t>
      </w:r>
      <w:r w:rsidR="005562BC" w:rsidRPr="00D57007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360EA3" w:rsidRPr="00D57007">
        <w:rPr>
          <w:rFonts w:cs="Traditional Arabic"/>
          <w:sz w:val="36"/>
          <w:szCs w:val="36"/>
          <w:lang w:bidi="ar-SA"/>
        </w:rPr>
        <w:t xml:space="preserve"> </w:t>
      </w:r>
      <w:r w:rsidR="00294DDC" w:rsidRPr="00D57007">
        <w:rPr>
          <w:rFonts w:cs="Traditional Arabic" w:hint="cs"/>
          <w:sz w:val="36"/>
          <w:szCs w:val="36"/>
          <w:rtl/>
          <w:lang w:bidi="ar-SA"/>
        </w:rPr>
        <w:t xml:space="preserve"> قال:</w:t>
      </w:r>
      <w:r w:rsidR="005B3C9E" w:rsidRPr="00D57007">
        <w:rPr>
          <w:rFonts w:cs="Traditional Arabic" w:hint="cs"/>
          <w:sz w:val="36"/>
          <w:szCs w:val="36"/>
          <w:rtl/>
          <w:lang w:bidi="ar-SA"/>
        </w:rPr>
        <w:t xml:space="preserve"> "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 xml:space="preserve">لا خير في جماعة النساء </w:t>
      </w:r>
      <w:r w:rsidR="002937DF" w:rsidRPr="00D57007">
        <w:rPr>
          <w:rFonts w:cs="Traditional Arabic" w:hint="cs"/>
          <w:sz w:val="36"/>
          <w:szCs w:val="36"/>
          <w:rtl/>
          <w:lang w:bidi="ar-SA"/>
        </w:rPr>
        <w:t>إلا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 xml:space="preserve"> في المسجد </w:t>
      </w:r>
      <w:r w:rsidR="002937DF" w:rsidRPr="00D57007">
        <w:rPr>
          <w:rFonts w:cs="Traditional Arabic" w:hint="cs"/>
          <w:sz w:val="36"/>
          <w:szCs w:val="36"/>
          <w:rtl/>
          <w:lang w:bidi="ar-SA"/>
        </w:rPr>
        <w:t>أو</w:t>
      </w:r>
      <w:r w:rsidR="005B3C9E" w:rsidRPr="00D57007">
        <w:rPr>
          <w:rFonts w:cs="Traditional Arabic" w:hint="cs"/>
          <w:sz w:val="36"/>
          <w:szCs w:val="36"/>
          <w:rtl/>
          <w:lang w:bidi="ar-SA"/>
        </w:rPr>
        <w:t xml:space="preserve"> في</w:t>
      </w:r>
      <w:r w:rsidR="005562BC" w:rsidRPr="00D57007">
        <w:rPr>
          <w:rFonts w:cs="Traditional Arabic"/>
          <w:sz w:val="36"/>
          <w:szCs w:val="36"/>
          <w:rtl/>
          <w:lang w:bidi="ar-SA"/>
        </w:rPr>
        <w:t xml:space="preserve"> 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>جنازة</w:t>
      </w:r>
      <w:r w:rsidR="000153DE" w:rsidRPr="00D57007">
        <w:rPr>
          <w:rFonts w:cs="Traditional Arabic" w:hint="cs"/>
          <w:sz w:val="36"/>
          <w:szCs w:val="36"/>
          <w:rtl/>
          <w:lang w:bidi="ar-SA"/>
        </w:rPr>
        <w:t xml:space="preserve"> قتيل</w:t>
      </w:r>
      <w:r w:rsidR="005B3C9E" w:rsidRPr="00D57007">
        <w:rPr>
          <w:rFonts w:cs="Traditional Arabic" w:hint="cs"/>
          <w:sz w:val="36"/>
          <w:szCs w:val="36"/>
          <w:rtl/>
          <w:lang w:bidi="ar-SA"/>
        </w:rPr>
        <w:t>"</w:t>
      </w:r>
      <w:r w:rsidR="000153DE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6120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C6120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="00C6120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2937DF" w:rsidRPr="00D57007">
        <w:rPr>
          <w:rFonts w:cs="Traditional Arabic" w:hint="cs"/>
          <w:sz w:val="36"/>
          <w:szCs w:val="36"/>
          <w:rtl/>
          <w:lang w:bidi="ar-SA"/>
        </w:rPr>
        <w:t>.</w:t>
      </w:r>
      <w:r w:rsidR="008C4248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62596C" w:rsidRPr="00D57007" w:rsidRDefault="00B14FDB" w:rsidP="001636CD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وجه </w:t>
      </w:r>
      <w:r w:rsidR="002937DF" w:rsidRPr="00D57007">
        <w:rPr>
          <w:rFonts w:cs="Traditional Arabic" w:hint="cs"/>
          <w:b/>
          <w:bCs/>
          <w:sz w:val="36"/>
          <w:szCs w:val="36"/>
          <w:rtl/>
          <w:lang w:bidi="ar-SA"/>
        </w:rPr>
        <w:t>الاستدلال</w:t>
      </w:r>
      <w:r w:rsidRPr="00D57007">
        <w:rPr>
          <w:rFonts w:cs="Traditional Arabic" w:hint="cs"/>
          <w:sz w:val="36"/>
          <w:szCs w:val="36"/>
          <w:rtl/>
          <w:lang w:bidi="ar-SA"/>
        </w:rPr>
        <w:t>:</w:t>
      </w:r>
      <w:r w:rsidR="005B3C9E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D57007">
        <w:rPr>
          <w:rFonts w:cs="Traditional Arabic" w:hint="cs"/>
          <w:sz w:val="36"/>
          <w:szCs w:val="36"/>
          <w:rtl/>
          <w:lang w:bidi="ar-SA"/>
        </w:rPr>
        <w:t>فدل</w:t>
      </w:r>
      <w:r w:rsidR="005465B6" w:rsidRPr="00D57007">
        <w:rPr>
          <w:rFonts w:cs="Traditional Arabic" w:hint="cs"/>
          <w:sz w:val="36"/>
          <w:szCs w:val="36"/>
          <w:rtl/>
          <w:lang w:bidi="ar-SA"/>
        </w:rPr>
        <w:t>َّ</w:t>
      </w:r>
      <w:r w:rsidRPr="00D57007">
        <w:rPr>
          <w:rFonts w:cs="Traditional Arabic" w:hint="cs"/>
          <w:sz w:val="36"/>
          <w:szCs w:val="36"/>
          <w:rtl/>
          <w:lang w:bidi="ar-SA"/>
        </w:rPr>
        <w:t xml:space="preserve"> على </w:t>
      </w:r>
      <w:r w:rsidR="002937DF" w:rsidRPr="00D57007">
        <w:rPr>
          <w:rFonts w:cs="Traditional Arabic" w:hint="cs"/>
          <w:sz w:val="36"/>
          <w:szCs w:val="36"/>
          <w:rtl/>
          <w:lang w:bidi="ar-SA"/>
        </w:rPr>
        <w:t>أن</w:t>
      </w:r>
      <w:r w:rsidRPr="00D57007">
        <w:rPr>
          <w:rFonts w:cs="Traditional Arabic" w:hint="cs"/>
          <w:sz w:val="36"/>
          <w:szCs w:val="36"/>
          <w:rtl/>
          <w:lang w:bidi="ar-SA"/>
        </w:rPr>
        <w:t xml:space="preserve"> اجتماعهن في البيوت لا خير فيه.</w:t>
      </w:r>
    </w:p>
    <w:p w:rsidR="00624633" w:rsidRPr="00D57007" w:rsidRDefault="003055DC" w:rsidP="001636CD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3</w:t>
      </w:r>
      <w:r w:rsidR="00624633" w:rsidRPr="00D57007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624633" w:rsidRPr="00D57007">
        <w:rPr>
          <w:rFonts w:cs="Traditional Arabic" w:hint="cs"/>
          <w:sz w:val="36"/>
          <w:szCs w:val="36"/>
          <w:rtl/>
          <w:lang w:bidi="ar-SA"/>
        </w:rPr>
        <w:t xml:space="preserve"> ولأن كل من لا يصح</w:t>
      </w:r>
      <w:r w:rsidR="00611E49" w:rsidRPr="00D57007">
        <w:rPr>
          <w:rFonts w:cs="Traditional Arabic" w:hint="cs"/>
          <w:sz w:val="36"/>
          <w:szCs w:val="36"/>
          <w:rtl/>
          <w:lang w:bidi="ar-SA"/>
        </w:rPr>
        <w:t>ّ</w:t>
      </w:r>
      <w:r w:rsidR="00624633" w:rsidRPr="00D57007">
        <w:rPr>
          <w:rFonts w:cs="Traditional Arabic" w:hint="cs"/>
          <w:sz w:val="36"/>
          <w:szCs w:val="36"/>
          <w:rtl/>
          <w:lang w:bidi="ar-SA"/>
        </w:rPr>
        <w:t xml:space="preserve"> أن يكون حاكماً ل</w:t>
      </w:r>
      <w:r w:rsidR="00BB71A1">
        <w:rPr>
          <w:rFonts w:cs="Traditional Arabic" w:hint="cs"/>
          <w:sz w:val="36"/>
          <w:szCs w:val="36"/>
          <w:rtl/>
          <w:lang w:bidi="ar-SA"/>
        </w:rPr>
        <w:t>نقصه لم يكن إماماً في الصلاة كال</w:t>
      </w:r>
      <w:r w:rsidR="00624633" w:rsidRPr="00D57007">
        <w:rPr>
          <w:rFonts w:cs="Traditional Arabic" w:hint="cs"/>
          <w:sz w:val="36"/>
          <w:szCs w:val="36"/>
          <w:rtl/>
          <w:lang w:bidi="ar-SA"/>
        </w:rPr>
        <w:t>مجنون</w:t>
      </w:r>
      <w:r w:rsidR="0062463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2463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62463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76A61" w:rsidRPr="00D57007">
        <w:rPr>
          <w:rFonts w:cs="Traditional Arabic" w:hint="cs"/>
          <w:sz w:val="36"/>
          <w:szCs w:val="36"/>
          <w:rtl/>
          <w:lang w:bidi="ar-SA"/>
        </w:rPr>
        <w:t>.</w:t>
      </w:r>
    </w:p>
    <w:p w:rsidR="00624633" w:rsidRPr="00D57007" w:rsidRDefault="003055DC" w:rsidP="001636CD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4</w:t>
      </w:r>
      <w:r w:rsidR="00624633" w:rsidRPr="00D57007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7047A6" w:rsidRPr="00D57007">
        <w:rPr>
          <w:rFonts w:cs="Traditional Arabic" w:hint="cs"/>
          <w:sz w:val="36"/>
          <w:szCs w:val="36"/>
          <w:rtl/>
          <w:lang w:bidi="ar-SA"/>
        </w:rPr>
        <w:t xml:space="preserve"> أن المرأة</w:t>
      </w:r>
      <w:r w:rsidR="00393FDD">
        <w:rPr>
          <w:rFonts w:cs="Traditional Arabic" w:hint="cs"/>
          <w:sz w:val="36"/>
          <w:szCs w:val="36"/>
          <w:rtl/>
          <w:lang w:bidi="ar-SA"/>
        </w:rPr>
        <w:t xml:space="preserve"> ناقصة بالأنوث</w:t>
      </w:r>
      <w:r w:rsidR="00624633" w:rsidRPr="00D57007">
        <w:rPr>
          <w:rFonts w:cs="Traditional Arabic" w:hint="cs"/>
          <w:sz w:val="36"/>
          <w:szCs w:val="36"/>
          <w:rtl/>
          <w:lang w:bidi="ar-SA"/>
        </w:rPr>
        <w:t>ة فلم تجز إم</w:t>
      </w:r>
      <w:r w:rsidR="00611E49" w:rsidRPr="00D57007">
        <w:rPr>
          <w:rFonts w:cs="Traditional Arabic" w:hint="cs"/>
          <w:sz w:val="36"/>
          <w:szCs w:val="36"/>
          <w:rtl/>
          <w:lang w:bidi="ar-SA"/>
        </w:rPr>
        <w:t>امتها بالنساء,كما لم تجز بالرجال</w:t>
      </w:r>
      <w:r w:rsidR="0062463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2463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62463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24633" w:rsidRPr="00D57007">
        <w:rPr>
          <w:rFonts w:cs="Traditional Arabic" w:hint="cs"/>
          <w:sz w:val="36"/>
          <w:szCs w:val="36"/>
          <w:rtl/>
          <w:lang w:bidi="ar-SA"/>
        </w:rPr>
        <w:t>.</w:t>
      </w:r>
    </w:p>
    <w:p w:rsidR="00DE6987" w:rsidRPr="00D57007" w:rsidRDefault="002D5D84" w:rsidP="001636CD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5</w:t>
      </w:r>
      <w:r w:rsidR="00DE6987"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DE6987" w:rsidRPr="00D57007">
        <w:rPr>
          <w:rFonts w:cs="Traditional Arabic" w:hint="cs"/>
          <w:sz w:val="36"/>
          <w:szCs w:val="36"/>
          <w:rtl/>
          <w:lang w:bidi="ar-SA"/>
        </w:rPr>
        <w:t>أنه لا يخلو من ارتكاب محرم وهو وقوف الإمام وسط الصف فيكره كالعراة</w:t>
      </w:r>
      <w:r w:rsidR="00DE6987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E6987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DE6987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E6987" w:rsidRPr="00D57007">
        <w:rPr>
          <w:rFonts w:cs="Traditional Arabic" w:hint="cs"/>
          <w:sz w:val="36"/>
          <w:szCs w:val="36"/>
          <w:rtl/>
          <w:lang w:bidi="ar-SA"/>
        </w:rPr>
        <w:t>.</w:t>
      </w:r>
    </w:p>
    <w:p w:rsidR="00EC04B1" w:rsidRPr="00D57007" w:rsidRDefault="002D5D84" w:rsidP="001636CD">
      <w:pPr>
        <w:pStyle w:val="a5"/>
        <w:spacing w:after="120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6</w:t>
      </w:r>
      <w:r w:rsidR="00B36D1A" w:rsidRPr="00D57007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097D85" w:rsidRPr="00D57007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EC04B1"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</w:t>
      </w:r>
      <w:r w:rsidR="00097D85"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 النساء</w:t>
      </w:r>
      <w:r w:rsidR="00097D85"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97D85"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مأمورات</w:t>
      </w:r>
      <w:r w:rsidR="00097D85"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97D85"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بالاحتجاب</w:t>
      </w:r>
      <w:r w:rsidR="00097D85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97D85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2"/>
      </w:r>
      <w:r w:rsidR="00097D85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097D85" w:rsidRPr="00D57007">
        <w:rPr>
          <w:rFonts w:cs="Traditional Arabic" w:hint="cs"/>
          <w:sz w:val="36"/>
          <w:szCs w:val="36"/>
          <w:rtl/>
          <w:lang w:bidi="ar-SA"/>
        </w:rPr>
        <w:t>.</w:t>
      </w:r>
    </w:p>
    <w:p w:rsidR="000C5D57" w:rsidRPr="00D57007" w:rsidRDefault="001C19DA" w:rsidP="001149F7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u w:val="double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u w:val="double"/>
          <w:rtl/>
          <w:lang w:bidi="ar-SA"/>
        </w:rPr>
        <w:lastRenderedPageBreak/>
        <w:t>الأقوال في المسالة:</w:t>
      </w:r>
      <w:r w:rsidR="00CD3375" w:rsidRPr="00D57007">
        <w:rPr>
          <w:rFonts w:cs="Traditional Arabic" w:hint="cs"/>
          <w:b/>
          <w:bCs/>
          <w:sz w:val="36"/>
          <w:szCs w:val="36"/>
          <w:u w:val="double"/>
          <w:rtl/>
          <w:lang w:bidi="ar-SA"/>
        </w:rPr>
        <w:t xml:space="preserve"> </w:t>
      </w:r>
    </w:p>
    <w:p w:rsidR="001C19DA" w:rsidRPr="00D57007" w:rsidRDefault="001C19DA" w:rsidP="001149F7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للعلماء في المسالة </w:t>
      </w:r>
      <w:r w:rsidR="00767FC9" w:rsidRPr="00D57007">
        <w:rPr>
          <w:rFonts w:cs="Traditional Arabic" w:hint="cs"/>
          <w:b/>
          <w:bCs/>
          <w:sz w:val="36"/>
          <w:szCs w:val="36"/>
          <w:rtl/>
          <w:lang w:bidi="ar-SA"/>
        </w:rPr>
        <w:t>ثلاثة</w:t>
      </w: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أقوال:</w:t>
      </w:r>
    </w:p>
    <w:p w:rsidR="006135B0" w:rsidRPr="00D57007" w:rsidRDefault="007E0E11" w:rsidP="001149F7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>أ</w:t>
      </w:r>
      <w:r w:rsidR="001C19DA" w:rsidRPr="00D57007">
        <w:rPr>
          <w:rFonts w:cs="Traditional Arabic" w:hint="cs"/>
          <w:b/>
          <w:bCs/>
          <w:sz w:val="36"/>
          <w:szCs w:val="36"/>
          <w:rtl/>
          <w:lang w:bidi="ar-SA"/>
        </w:rPr>
        <w:t>حدها:ما تقدم من اختيار نافع ومن وافقه.</w:t>
      </w:r>
    </w:p>
    <w:p w:rsidR="00415C71" w:rsidRPr="00D57007" w:rsidRDefault="00B14FDB" w:rsidP="001149F7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>القول الثاني:</w:t>
      </w:r>
      <w:r w:rsidR="002B4A36"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972EA4" w:rsidRPr="00D57007">
        <w:rPr>
          <w:rFonts w:cs="Traditional Arabic" w:hint="cs"/>
          <w:sz w:val="36"/>
          <w:szCs w:val="36"/>
          <w:rtl/>
          <w:lang w:bidi="ar-SA"/>
        </w:rPr>
        <w:t>أ</w:t>
      </w:r>
      <w:r w:rsidR="00844BFC" w:rsidRPr="00D57007">
        <w:rPr>
          <w:rFonts w:cs="Traditional Arabic" w:hint="cs"/>
          <w:sz w:val="36"/>
          <w:szCs w:val="36"/>
          <w:rtl/>
          <w:lang w:bidi="ar-SA"/>
        </w:rPr>
        <w:t>ن</w:t>
      </w:r>
      <w:r w:rsidR="007432A1" w:rsidRPr="00D57007">
        <w:rPr>
          <w:rFonts w:cs="Traditional Arabic" w:hint="cs"/>
          <w:sz w:val="36"/>
          <w:szCs w:val="36"/>
          <w:rtl/>
          <w:lang w:bidi="ar-SA"/>
        </w:rPr>
        <w:t xml:space="preserve"> الجماعة لهن</w:t>
      </w:r>
      <w:r w:rsidR="006D1210">
        <w:rPr>
          <w:rFonts w:cs="Traditional Arabic" w:hint="cs"/>
          <w:sz w:val="36"/>
          <w:szCs w:val="36"/>
          <w:rtl/>
          <w:lang w:bidi="ar-SA"/>
        </w:rPr>
        <w:t>ّ</w:t>
      </w:r>
      <w:r w:rsidR="007432A1" w:rsidRPr="00D57007">
        <w:rPr>
          <w:rFonts w:cs="Traditional Arabic" w:hint="cs"/>
          <w:sz w:val="36"/>
          <w:szCs w:val="36"/>
          <w:rtl/>
          <w:lang w:bidi="ar-SA"/>
        </w:rPr>
        <w:t xml:space="preserve"> مستحبة تؤ</w:t>
      </w:r>
      <w:r w:rsidRPr="00D57007">
        <w:rPr>
          <w:rFonts w:cs="Traditional Arabic" w:hint="cs"/>
          <w:sz w:val="36"/>
          <w:szCs w:val="36"/>
          <w:rtl/>
          <w:lang w:bidi="ar-SA"/>
        </w:rPr>
        <w:t>مهن</w:t>
      </w:r>
      <w:r w:rsidR="000B773C">
        <w:rPr>
          <w:rFonts w:cs="Traditional Arabic" w:hint="cs"/>
          <w:sz w:val="36"/>
          <w:szCs w:val="36"/>
          <w:rtl/>
          <w:lang w:bidi="ar-SA"/>
        </w:rPr>
        <w:t>ّ</w:t>
      </w:r>
      <w:r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44BFC" w:rsidRPr="00D57007">
        <w:rPr>
          <w:rFonts w:cs="Traditional Arabic" w:hint="cs"/>
          <w:sz w:val="36"/>
          <w:szCs w:val="36"/>
          <w:rtl/>
          <w:lang w:bidi="ar-SA"/>
        </w:rPr>
        <w:t>امرأة</w:t>
      </w:r>
      <w:r w:rsidR="00AC700A" w:rsidRPr="00D57007">
        <w:rPr>
          <w:rFonts w:cs="Traditional Arabic" w:hint="cs"/>
          <w:sz w:val="36"/>
          <w:szCs w:val="36"/>
          <w:rtl/>
          <w:lang w:bidi="ar-SA"/>
        </w:rPr>
        <w:t xml:space="preserve"> منهن</w:t>
      </w:r>
      <w:r w:rsidR="001E7A0C">
        <w:rPr>
          <w:rFonts w:cs="Traditional Arabic" w:hint="cs"/>
          <w:sz w:val="36"/>
          <w:szCs w:val="36"/>
          <w:rtl/>
          <w:lang w:bidi="ar-SA"/>
        </w:rPr>
        <w:t>ّ</w:t>
      </w:r>
      <w:r w:rsidR="00AC700A" w:rsidRPr="00D57007">
        <w:rPr>
          <w:rFonts w:cs="Traditional Arabic" w:hint="cs"/>
          <w:sz w:val="36"/>
          <w:szCs w:val="36"/>
          <w:rtl/>
          <w:lang w:bidi="ar-SA"/>
        </w:rPr>
        <w:t xml:space="preserve"> تقف وسطهن</w:t>
      </w:r>
      <w:r w:rsidR="006D1210">
        <w:rPr>
          <w:rFonts w:cs="Traditional Arabic" w:hint="cs"/>
          <w:sz w:val="36"/>
          <w:szCs w:val="36"/>
          <w:rtl/>
          <w:lang w:bidi="ar-SA"/>
        </w:rPr>
        <w:t>ّ</w:t>
      </w:r>
      <w:r w:rsidR="00AC700A" w:rsidRPr="00D57007">
        <w:rPr>
          <w:rFonts w:cs="Traditional Arabic" w:hint="cs"/>
          <w:sz w:val="36"/>
          <w:szCs w:val="36"/>
          <w:rtl/>
          <w:lang w:bidi="ar-SA"/>
        </w:rPr>
        <w:t>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B0606" w:rsidRPr="00D57007">
        <w:rPr>
          <w:rFonts w:cs="Traditional Arabic" w:hint="cs"/>
          <w:sz w:val="36"/>
          <w:szCs w:val="36"/>
          <w:rtl/>
          <w:lang w:bidi="ar-SA"/>
        </w:rPr>
        <w:t>و هو قول</w:t>
      </w:r>
      <w:r w:rsidR="00B84D04" w:rsidRPr="00D57007">
        <w:rPr>
          <w:rFonts w:cs="Traditional Arabic" w:hint="cs"/>
          <w:sz w:val="36"/>
          <w:szCs w:val="36"/>
          <w:rtl/>
          <w:lang w:bidi="ar-SA"/>
        </w:rPr>
        <w:t xml:space="preserve"> ابن عباس,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373F1" w:rsidRPr="00D57007">
        <w:rPr>
          <w:rFonts w:cs="Traditional Arabic" w:hint="cs"/>
          <w:sz w:val="36"/>
          <w:szCs w:val="36"/>
          <w:rtl/>
          <w:lang w:bidi="ar-SA"/>
        </w:rPr>
        <w:t>عائشة</w:t>
      </w:r>
      <w:r w:rsidRPr="00D57007">
        <w:rPr>
          <w:rFonts w:cs="Traditional Arabic" w:hint="cs"/>
          <w:sz w:val="36"/>
          <w:szCs w:val="36"/>
          <w:rtl/>
          <w:lang w:bidi="ar-SA"/>
        </w:rPr>
        <w:t>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B0606" w:rsidRPr="00D57007">
        <w:rPr>
          <w:rFonts w:cs="Traditional Arabic" w:hint="cs"/>
          <w:sz w:val="36"/>
          <w:szCs w:val="36"/>
          <w:rtl/>
          <w:lang w:bidi="ar-SA"/>
        </w:rPr>
        <w:t>و</w:t>
      </w:r>
      <w:r w:rsidR="00844BFC" w:rsidRPr="00D57007">
        <w:rPr>
          <w:rFonts w:cs="Traditional Arabic" w:hint="cs"/>
          <w:sz w:val="36"/>
          <w:szCs w:val="36"/>
          <w:rtl/>
          <w:lang w:bidi="ar-SA"/>
        </w:rPr>
        <w:t>أم</w:t>
      </w:r>
      <w:r w:rsidR="0050786A" w:rsidRPr="00D57007">
        <w:rPr>
          <w:rFonts w:cs="Traditional Arabic" w:hint="cs"/>
          <w:sz w:val="36"/>
          <w:szCs w:val="36"/>
          <w:rtl/>
          <w:lang w:bidi="ar-SA"/>
        </w:rPr>
        <w:t xml:space="preserve"> سلمة</w:t>
      </w:r>
      <w:r w:rsidR="00AB060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84D04" w:rsidRPr="00D57007">
        <w:rPr>
          <w:rFonts w:cs="Traditional Arabic" w:hint="cs"/>
          <w:sz w:val="36"/>
          <w:szCs w:val="36"/>
          <w:lang w:bidi="ar-SA"/>
        </w:rPr>
        <w:sym w:font="AGA Arabesque" w:char="F079"/>
      </w:r>
      <w:r w:rsidRPr="00D57007">
        <w:rPr>
          <w:rFonts w:cs="Traditional Arabic" w:hint="cs"/>
          <w:sz w:val="36"/>
          <w:szCs w:val="36"/>
          <w:rtl/>
          <w:lang w:bidi="ar-SA"/>
        </w:rPr>
        <w:t>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D57007">
        <w:rPr>
          <w:rFonts w:cs="Traditional Arabic" w:hint="cs"/>
          <w:sz w:val="36"/>
          <w:szCs w:val="36"/>
          <w:rtl/>
          <w:lang w:bidi="ar-SA"/>
        </w:rPr>
        <w:t>و</w:t>
      </w:r>
      <w:r w:rsidR="007024CD" w:rsidRPr="00D57007">
        <w:rPr>
          <w:rFonts w:cs="Traditional Arabic" w:hint="cs"/>
          <w:sz w:val="36"/>
          <w:szCs w:val="36"/>
          <w:rtl/>
          <w:lang w:bidi="ar-SA"/>
        </w:rPr>
        <w:t>مجاهد,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024CD" w:rsidRPr="00D57007">
        <w:rPr>
          <w:rFonts w:cs="Traditional Arabic" w:hint="cs"/>
          <w:sz w:val="36"/>
          <w:szCs w:val="36"/>
          <w:rtl/>
          <w:lang w:bidi="ar-SA"/>
        </w:rPr>
        <w:t>والحسن,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024CD" w:rsidRPr="00D57007">
        <w:rPr>
          <w:rFonts w:cs="Traditional Arabic" w:hint="cs"/>
          <w:sz w:val="36"/>
          <w:szCs w:val="36"/>
          <w:rtl/>
          <w:lang w:bidi="ar-SA"/>
        </w:rPr>
        <w:t>و</w:t>
      </w:r>
      <w:r w:rsidRPr="00D57007">
        <w:rPr>
          <w:rFonts w:cs="Traditional Arabic" w:hint="cs"/>
          <w:sz w:val="36"/>
          <w:szCs w:val="36"/>
          <w:rtl/>
          <w:lang w:bidi="ar-SA"/>
        </w:rPr>
        <w:t>عطاء,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والأ</w:t>
      </w:r>
      <w:r w:rsidRPr="00D57007">
        <w:rPr>
          <w:rFonts w:cs="Traditional Arabic" w:hint="cs"/>
          <w:sz w:val="36"/>
          <w:szCs w:val="36"/>
          <w:rtl/>
          <w:lang w:bidi="ar-SA"/>
        </w:rPr>
        <w:t>وزاعي</w:t>
      </w:r>
      <w:r w:rsidR="00BD6021" w:rsidRPr="00D57007">
        <w:rPr>
          <w:rFonts w:cs="Traditional Arabic" w:hint="cs"/>
          <w:sz w:val="36"/>
          <w:szCs w:val="36"/>
          <w:rtl/>
          <w:lang w:bidi="ar-SA"/>
        </w:rPr>
        <w:t>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443D1" w:rsidRPr="00D57007">
        <w:rPr>
          <w:rFonts w:cs="Traditional Arabic" w:hint="cs"/>
          <w:sz w:val="36"/>
          <w:szCs w:val="36"/>
          <w:rtl/>
          <w:lang w:bidi="ar-SA"/>
        </w:rPr>
        <w:t>وسفيان</w:t>
      </w:r>
      <w:r w:rsidR="00A373F1" w:rsidRPr="00D57007">
        <w:rPr>
          <w:rFonts w:cs="Traditional Arabic" w:hint="cs"/>
          <w:sz w:val="36"/>
          <w:szCs w:val="36"/>
          <w:rtl/>
          <w:lang w:bidi="ar-SA"/>
        </w:rPr>
        <w:t xml:space="preserve"> الثوري,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373F1" w:rsidRPr="00D57007">
        <w:rPr>
          <w:rFonts w:cs="Traditional Arabic" w:hint="cs"/>
          <w:sz w:val="36"/>
          <w:szCs w:val="36"/>
          <w:rtl/>
          <w:lang w:bidi="ar-SA"/>
        </w:rPr>
        <w:t>وإسحاق</w:t>
      </w:r>
      <w:r w:rsidR="00167D2C" w:rsidRPr="00D57007">
        <w:rPr>
          <w:rFonts w:cs="Traditional Arabic" w:hint="cs"/>
          <w:sz w:val="36"/>
          <w:szCs w:val="36"/>
          <w:rtl/>
          <w:lang w:bidi="ar-SA"/>
        </w:rPr>
        <w:t>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و</w:t>
      </w:r>
      <w:r w:rsidR="00167D2C" w:rsidRPr="00D57007">
        <w:rPr>
          <w:rFonts w:cs="Traditional Arabic" w:hint="cs"/>
          <w:sz w:val="36"/>
          <w:szCs w:val="36"/>
          <w:rtl/>
          <w:lang w:bidi="ar-SA"/>
        </w:rPr>
        <w:t>أبو ثور,</w:t>
      </w:r>
      <w:r w:rsidR="001E4AD6">
        <w:rPr>
          <w:rFonts w:cs="Traditional Arabic" w:hint="cs"/>
          <w:sz w:val="36"/>
          <w:szCs w:val="36"/>
          <w:rtl/>
          <w:lang w:bidi="ar-SA"/>
        </w:rPr>
        <w:t>وابن</w:t>
      </w:r>
      <w:r w:rsidR="00B84D04" w:rsidRPr="00D57007">
        <w:rPr>
          <w:rFonts w:cs="Traditional Arabic"/>
          <w:sz w:val="36"/>
          <w:szCs w:val="36"/>
          <w:rtl/>
          <w:lang w:bidi="ar-SA"/>
        </w:rPr>
        <w:t xml:space="preserve"> </w:t>
      </w:r>
      <w:r w:rsidR="00167D2C" w:rsidRPr="00D57007">
        <w:rPr>
          <w:rFonts w:cs="Traditional Arabic" w:hint="cs"/>
          <w:sz w:val="36"/>
          <w:szCs w:val="36"/>
          <w:rtl/>
          <w:lang w:bidi="ar-SA"/>
        </w:rPr>
        <w:t>حزم</w:t>
      </w:r>
      <w:r w:rsidR="00A310F0">
        <w:rPr>
          <w:rFonts w:cs="Traditional Arabic" w:hint="cs"/>
          <w:sz w:val="36"/>
          <w:szCs w:val="36"/>
          <w:rtl/>
          <w:lang w:bidi="ar-SA"/>
        </w:rPr>
        <w:t xml:space="preserve"> وغيرهم</w:t>
      </w:r>
      <w:r w:rsidR="00C6120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C6120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3"/>
      </w:r>
      <w:r w:rsidR="00C6120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983292" w:rsidRPr="00D57007">
        <w:rPr>
          <w:rFonts w:cs="Traditional Arabic" w:hint="cs"/>
          <w:sz w:val="36"/>
          <w:szCs w:val="36"/>
          <w:rtl/>
          <w:lang w:bidi="ar-SA"/>
        </w:rPr>
        <w:t>,</w:t>
      </w:r>
      <w:r w:rsidR="008F3954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0351F" w:rsidRPr="00D57007">
        <w:rPr>
          <w:rFonts w:cs="Traditional Arabic" w:hint="cs"/>
          <w:sz w:val="36"/>
          <w:szCs w:val="36"/>
          <w:rtl/>
          <w:lang w:bidi="ar-SA"/>
        </w:rPr>
        <w:t xml:space="preserve">وهو مذهب </w:t>
      </w:r>
      <w:r w:rsidR="00983292" w:rsidRPr="00D57007">
        <w:rPr>
          <w:rFonts w:cs="Traditional Arabic" w:hint="cs"/>
          <w:sz w:val="36"/>
          <w:szCs w:val="36"/>
          <w:rtl/>
          <w:lang w:bidi="ar-SA"/>
        </w:rPr>
        <w:t>الشافع</w:t>
      </w:r>
      <w:r w:rsidR="00FB323B" w:rsidRPr="00D57007">
        <w:rPr>
          <w:rFonts w:cs="Traditional Arabic" w:hint="cs"/>
          <w:sz w:val="36"/>
          <w:szCs w:val="36"/>
          <w:rtl/>
          <w:lang w:bidi="ar-SA"/>
        </w:rPr>
        <w:t>ية</w:t>
      </w:r>
      <w:r w:rsidR="00C6120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C6120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4"/>
      </w:r>
      <w:r w:rsidR="00C61203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D57007">
        <w:rPr>
          <w:rFonts w:cs="Traditional Arabic" w:hint="cs"/>
          <w:sz w:val="36"/>
          <w:szCs w:val="36"/>
          <w:rtl/>
          <w:lang w:bidi="ar-SA"/>
        </w:rPr>
        <w:t>,</w:t>
      </w:r>
      <w:r w:rsidR="002B4A3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0351F" w:rsidRPr="00D57007">
        <w:rPr>
          <w:rFonts w:cs="Traditional Arabic" w:hint="cs"/>
          <w:sz w:val="36"/>
          <w:szCs w:val="36"/>
          <w:rtl/>
          <w:lang w:bidi="ar-SA"/>
        </w:rPr>
        <w:t>والحنابلة</w:t>
      </w:r>
      <w:r w:rsidR="00D9160C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9160C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D9160C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9160C" w:rsidRPr="00D57007">
        <w:rPr>
          <w:rFonts w:cs="Traditional Arabic" w:hint="cs"/>
          <w:sz w:val="36"/>
          <w:szCs w:val="36"/>
          <w:rtl/>
          <w:lang w:bidi="ar-SA"/>
        </w:rPr>
        <w:t>.</w:t>
      </w:r>
      <w:r w:rsidR="000C77F9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A24252" w:rsidRPr="00D57007" w:rsidRDefault="00A24252" w:rsidP="001149F7">
      <w:pPr>
        <w:pStyle w:val="a5"/>
        <w:tabs>
          <w:tab w:val="left" w:pos="423"/>
        </w:tabs>
        <w:ind w:firstLine="454"/>
        <w:jc w:val="both"/>
        <w:rPr>
          <w:rFonts w:asciiTheme="majorBidi" w:hAnsiTheme="majorBidi" w:cstheme="majorBidi"/>
          <w:b/>
          <w:bCs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5A78A8" w:rsidRPr="00D57007">
        <w:rPr>
          <w:rFonts w:asciiTheme="majorBidi" w:hAnsiTheme="majorBidi" w:cstheme="majorBidi" w:hint="cs"/>
          <w:b/>
          <w:bCs/>
          <w:sz w:val="36"/>
          <w:szCs w:val="36"/>
          <w:rtl/>
          <w:lang w:bidi="ar-SA"/>
        </w:rPr>
        <w:t xml:space="preserve"> </w:t>
      </w:r>
      <w:r w:rsidR="00B32D3D" w:rsidRPr="00D57007">
        <w:rPr>
          <w:rFonts w:asciiTheme="majorBidi" w:hAnsiTheme="majorBidi" w:cstheme="majorBidi" w:hint="cs"/>
          <w:b/>
          <w:bCs/>
          <w:sz w:val="36"/>
          <w:szCs w:val="36"/>
          <w:rtl/>
          <w:lang w:bidi="ar-SA"/>
        </w:rPr>
        <w:t xml:space="preserve"> </w:t>
      </w:r>
      <w:r w:rsidR="00F30AB3" w:rsidRPr="00D57007">
        <w:rPr>
          <w:rFonts w:asciiTheme="majorBidi" w:hAnsiTheme="majorBidi" w:cstheme="majorBidi" w:hint="cs"/>
          <w:b/>
          <w:bCs/>
          <w:sz w:val="36"/>
          <w:szCs w:val="36"/>
          <w:rtl/>
          <w:lang w:bidi="ar-SA"/>
        </w:rPr>
        <w:t xml:space="preserve"> </w:t>
      </w:r>
      <w:r w:rsidR="00667342" w:rsidRPr="00D57007">
        <w:rPr>
          <w:rFonts w:asciiTheme="majorBidi" w:hAnsiTheme="majorBidi" w:cstheme="majorBidi" w:hint="cs"/>
          <w:b/>
          <w:bCs/>
          <w:sz w:val="36"/>
          <w:szCs w:val="36"/>
          <w:rtl/>
          <w:lang w:bidi="ar-SA"/>
        </w:rPr>
        <w:t xml:space="preserve"> </w:t>
      </w:r>
    </w:p>
    <w:p w:rsidR="00A24252" w:rsidRPr="00D57007" w:rsidRDefault="00611E49" w:rsidP="001149F7">
      <w:pPr>
        <w:pStyle w:val="a5"/>
        <w:tabs>
          <w:tab w:val="left" w:pos="423"/>
          <w:tab w:val="left" w:pos="1132"/>
        </w:tabs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1-</w:t>
      </w:r>
      <w:r w:rsidRPr="00D5700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15FB3" w:rsidRPr="00D57007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315FB3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15FB3" w:rsidRPr="00D57007">
        <w:rPr>
          <w:rFonts w:ascii="Traditional Arabic" w:cs="Traditional Arabic" w:hint="cs"/>
          <w:sz w:val="36"/>
          <w:szCs w:val="36"/>
          <w:rtl/>
          <w:lang w:bidi="ar-SA"/>
        </w:rPr>
        <w:t>أم</w:t>
      </w:r>
      <w:r w:rsidR="00315FB3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15FB3" w:rsidRPr="00D57007">
        <w:rPr>
          <w:rFonts w:ascii="Traditional Arabic" w:cs="Traditional Arabic" w:hint="cs"/>
          <w:sz w:val="36"/>
          <w:szCs w:val="36"/>
          <w:rtl/>
          <w:lang w:bidi="ar-SA"/>
        </w:rPr>
        <w:t>ورقة</w:t>
      </w:r>
      <w:r w:rsidR="00315FB3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15FB3" w:rsidRPr="00D57007">
        <w:rPr>
          <w:rFonts w:ascii="Traditional Arabic" w:cs="Traditional Arabic" w:hint="cs"/>
          <w:sz w:val="36"/>
          <w:szCs w:val="36"/>
          <w:rtl/>
          <w:lang w:bidi="ar-SA"/>
        </w:rPr>
        <w:t>بنت</w:t>
      </w:r>
      <w:r w:rsidR="00315FB3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15FB3" w:rsidRPr="00D57007">
        <w:rPr>
          <w:rFonts w:ascii="Traditional Arabic" w:cs="Traditional Arabic" w:hint="cs"/>
          <w:sz w:val="36"/>
          <w:szCs w:val="36"/>
          <w:rtl/>
          <w:lang w:bidi="ar-SA"/>
        </w:rPr>
        <w:t>عبد</w:t>
      </w:r>
      <w:r w:rsidR="00315FB3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15FB3" w:rsidRPr="00D57007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315FB3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15FB3" w:rsidRPr="00D57007">
        <w:rPr>
          <w:rFonts w:ascii="Traditional Arabic" w:cs="Traditional Arabic" w:hint="cs"/>
          <w:sz w:val="36"/>
          <w:szCs w:val="36"/>
          <w:rtl/>
          <w:lang w:bidi="ar-SA"/>
        </w:rPr>
        <w:t>بن</w:t>
      </w:r>
      <w:r w:rsidR="00315FB3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15FB3" w:rsidRPr="00D57007">
        <w:rPr>
          <w:rFonts w:ascii="Traditional Arabic" w:cs="Traditional Arabic" w:hint="cs"/>
          <w:sz w:val="36"/>
          <w:szCs w:val="36"/>
          <w:rtl/>
          <w:lang w:bidi="ar-SA"/>
        </w:rPr>
        <w:t>الحارث</w:t>
      </w:r>
      <w:r w:rsidR="00315FB3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15FB3" w:rsidRPr="00D57007">
        <w:rPr>
          <w:rFonts w:ascii="Traditional Arabic" w:cs="Traditional Arabic" w:hint="cs"/>
          <w:sz w:val="36"/>
          <w:szCs w:val="36"/>
          <w:rtl/>
          <w:lang w:bidi="ar-SA"/>
        </w:rPr>
        <w:t>الأنصاري</w:t>
      </w:r>
      <w:r w:rsidR="00322916" w:rsidRPr="00D57007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عنها</w:t>
      </w:r>
      <w:r w:rsidR="00DD7557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D7557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DD7557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127728" w:rsidRPr="00D5700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22916" w:rsidRPr="00D57007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2291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يزورها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بيتها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وجعل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لها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مؤذنا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يؤذن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لها،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وأمرها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تؤم</w:t>
      </w:r>
      <w:r w:rsidR="00127728" w:rsidRPr="00D57007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أهل</w:t>
      </w:r>
      <w:r w:rsidR="00CF6586" w:rsidRPr="00D5700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F6586" w:rsidRPr="00D57007">
        <w:rPr>
          <w:rFonts w:ascii="Traditional Arabic" w:cs="Traditional Arabic" w:hint="cs"/>
          <w:sz w:val="36"/>
          <w:szCs w:val="36"/>
          <w:rtl/>
          <w:lang w:bidi="ar-SA"/>
        </w:rPr>
        <w:t>دارها</w:t>
      </w:r>
      <w:r w:rsidR="00CF6586" w:rsidRPr="00D57007">
        <w:rPr>
          <w:rStyle w:val="a4"/>
          <w:rFonts w:cs="Traditional Arabic"/>
          <w:sz w:val="36"/>
          <w:szCs w:val="36"/>
        </w:rPr>
        <w:t xml:space="preserve"> </w:t>
      </w:r>
      <w:r w:rsidR="00D9160C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D9160C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7"/>
      </w:r>
      <w:r w:rsidR="00D9160C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>.</w:t>
      </w:r>
      <w:r w:rsidR="00A24252" w:rsidRPr="00D57007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A24252" w:rsidRPr="00D57007" w:rsidRDefault="00611E49" w:rsidP="000979C5">
      <w:pPr>
        <w:pStyle w:val="a5"/>
        <w:tabs>
          <w:tab w:val="left" w:pos="1132"/>
        </w:tabs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2-</w:t>
      </w:r>
      <w:r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15ABD">
        <w:rPr>
          <w:rFonts w:cs="Traditional Arabic" w:hint="cs"/>
          <w:sz w:val="36"/>
          <w:szCs w:val="36"/>
          <w:rtl/>
          <w:lang w:bidi="ar-SA"/>
        </w:rPr>
        <w:t>رُويَ</w:t>
      </w:r>
      <w:r w:rsidR="004E41C3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ع</w:t>
      </w:r>
      <w:r w:rsidR="004E41C3" w:rsidRPr="00D57007">
        <w:rPr>
          <w:rFonts w:cs="Traditional Arabic" w:hint="cs"/>
          <w:sz w:val="36"/>
          <w:szCs w:val="36"/>
          <w:rtl/>
          <w:lang w:bidi="ar-SA"/>
        </w:rPr>
        <w:t>ن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 xml:space="preserve"> عائشة</w:t>
      </w:r>
      <w:r w:rsidR="001F0978" w:rsidRPr="00D57007">
        <w:rPr>
          <w:rFonts w:cs="Traditional Arabic" w:hint="cs"/>
          <w:sz w:val="36"/>
          <w:szCs w:val="36"/>
          <w:rtl/>
          <w:lang w:bidi="ar-SA"/>
        </w:rPr>
        <w:t xml:space="preserve"> رضي الله عنها</w:t>
      </w:r>
      <w:r w:rsidR="000979C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E41C3" w:rsidRPr="00D57007">
        <w:rPr>
          <w:rFonts w:cs="Traditional Arabic" w:hint="cs"/>
          <w:sz w:val="36"/>
          <w:szCs w:val="36"/>
          <w:rtl/>
          <w:lang w:bidi="ar-SA"/>
        </w:rPr>
        <w:t>,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أ</w:t>
      </w:r>
      <w:r w:rsidR="004E41C3" w:rsidRPr="00D57007">
        <w:rPr>
          <w:rFonts w:cs="Traditional Arabic" w:hint="cs"/>
          <w:sz w:val="36"/>
          <w:szCs w:val="36"/>
          <w:rtl/>
          <w:lang w:bidi="ar-SA"/>
        </w:rPr>
        <w:t>نها أم</w:t>
      </w:r>
      <w:r w:rsidR="00127728" w:rsidRPr="00D57007">
        <w:rPr>
          <w:rFonts w:cs="Traditional Arabic" w:hint="cs"/>
          <w:sz w:val="36"/>
          <w:szCs w:val="36"/>
          <w:rtl/>
          <w:lang w:bidi="ar-SA"/>
        </w:rPr>
        <w:t>ّ</w:t>
      </w:r>
      <w:r w:rsidR="004E41C3" w:rsidRPr="00D57007">
        <w:rPr>
          <w:rFonts w:cs="Traditional Arabic" w:hint="cs"/>
          <w:sz w:val="36"/>
          <w:szCs w:val="36"/>
          <w:rtl/>
          <w:lang w:bidi="ar-SA"/>
        </w:rPr>
        <w:t xml:space="preserve">ت 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>فقامت بين</w:t>
      </w:r>
      <w:r w:rsidR="009720D8" w:rsidRPr="00D57007">
        <w:rPr>
          <w:rFonts w:cs="Traditional Arabic" w:hint="cs"/>
          <w:sz w:val="36"/>
          <w:szCs w:val="36"/>
          <w:rtl/>
          <w:lang w:bidi="ar-SA"/>
        </w:rPr>
        <w:t xml:space="preserve"> النساء</w:t>
      </w:r>
      <w:r w:rsidR="00B14FDB" w:rsidRPr="00D57007">
        <w:rPr>
          <w:rFonts w:cs="Traditional Arabic" w:hint="cs"/>
          <w:sz w:val="36"/>
          <w:szCs w:val="36"/>
          <w:rtl/>
          <w:lang w:bidi="ar-SA"/>
        </w:rPr>
        <w:t xml:space="preserve"> في الصلاة المكتوبة</w:t>
      </w:r>
      <w:r w:rsidR="00D9160C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D9160C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8"/>
      </w:r>
      <w:r w:rsidR="00D9160C"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44BFC" w:rsidRPr="00D57007">
        <w:rPr>
          <w:rFonts w:cs="Traditional Arabic" w:hint="cs"/>
          <w:sz w:val="36"/>
          <w:szCs w:val="36"/>
          <w:rtl/>
          <w:lang w:bidi="ar-SA"/>
        </w:rPr>
        <w:t>.</w:t>
      </w:r>
      <w:r w:rsidR="00D5002B" w:rsidRPr="00D57007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AF227C" w:rsidRPr="00BF74D3" w:rsidRDefault="00611E49" w:rsidP="000979C5">
      <w:pPr>
        <w:pStyle w:val="a5"/>
        <w:tabs>
          <w:tab w:val="left" w:pos="1132"/>
        </w:tabs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AC40FC">
        <w:rPr>
          <w:rFonts w:cs="Traditional Arabic" w:hint="cs"/>
          <w:b/>
          <w:bCs/>
          <w:sz w:val="36"/>
          <w:szCs w:val="36"/>
          <w:rtl/>
          <w:lang w:bidi="ar-SA"/>
        </w:rPr>
        <w:t>3-</w:t>
      </w:r>
      <w:r w:rsidRPr="00BF74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15ABD">
        <w:rPr>
          <w:rFonts w:cs="Traditional Arabic" w:hint="cs"/>
          <w:sz w:val="36"/>
          <w:szCs w:val="36"/>
          <w:rtl/>
          <w:lang w:bidi="ar-SA"/>
        </w:rPr>
        <w:t>رُويَ</w:t>
      </w:r>
      <w:r w:rsidRPr="00BF74D3">
        <w:rPr>
          <w:rFonts w:cs="Traditional Arabic" w:hint="cs"/>
          <w:sz w:val="36"/>
          <w:szCs w:val="36"/>
          <w:rtl/>
          <w:lang w:bidi="ar-SA"/>
        </w:rPr>
        <w:t xml:space="preserve"> عن</w:t>
      </w:r>
      <w:r w:rsidR="00B14FDB" w:rsidRPr="00BF74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B37B9" w:rsidRPr="00BF74D3">
        <w:rPr>
          <w:rFonts w:cs="Traditional Arabic" w:hint="cs"/>
          <w:sz w:val="36"/>
          <w:szCs w:val="36"/>
          <w:rtl/>
          <w:lang w:bidi="ar-SA"/>
        </w:rPr>
        <w:t>أم</w:t>
      </w:r>
      <w:r w:rsidR="00782CB7" w:rsidRPr="00BF74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14FDB" w:rsidRPr="00BF74D3">
        <w:rPr>
          <w:rFonts w:cs="Traditional Arabic" w:hint="cs"/>
          <w:sz w:val="36"/>
          <w:szCs w:val="36"/>
          <w:rtl/>
          <w:lang w:bidi="ar-SA"/>
        </w:rPr>
        <w:t>سلمة</w:t>
      </w:r>
      <w:r w:rsidR="001F0978" w:rsidRPr="00BF74D3">
        <w:rPr>
          <w:rFonts w:cs="Traditional Arabic" w:hint="cs"/>
          <w:sz w:val="36"/>
          <w:szCs w:val="36"/>
          <w:rtl/>
          <w:lang w:bidi="ar-SA"/>
        </w:rPr>
        <w:t xml:space="preserve"> رضي الله عنها</w:t>
      </w:r>
      <w:r w:rsidR="000979C5">
        <w:rPr>
          <w:rFonts w:cs="Traditional Arabic" w:hint="cs"/>
          <w:sz w:val="36"/>
          <w:szCs w:val="36"/>
          <w:rtl/>
          <w:lang w:bidi="ar-SA"/>
        </w:rPr>
        <w:t xml:space="preserve"> ,</w:t>
      </w:r>
      <w:r w:rsidR="00B14FDB" w:rsidRPr="00BF74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E41C3" w:rsidRPr="00BF74D3">
        <w:rPr>
          <w:rFonts w:cs="Traditional Arabic" w:hint="cs"/>
          <w:sz w:val="36"/>
          <w:szCs w:val="36"/>
          <w:rtl/>
          <w:lang w:bidi="ar-SA"/>
        </w:rPr>
        <w:t>أنها أم</w:t>
      </w:r>
      <w:r w:rsidR="005141AF" w:rsidRPr="00BF74D3">
        <w:rPr>
          <w:rFonts w:cs="Traditional Arabic" w:hint="cs"/>
          <w:sz w:val="36"/>
          <w:szCs w:val="36"/>
          <w:rtl/>
          <w:lang w:bidi="ar-SA"/>
        </w:rPr>
        <w:t>ّ</w:t>
      </w:r>
      <w:r w:rsidR="004E41C3" w:rsidRPr="00BF74D3">
        <w:rPr>
          <w:rFonts w:cs="Traditional Arabic" w:hint="cs"/>
          <w:sz w:val="36"/>
          <w:szCs w:val="36"/>
          <w:rtl/>
          <w:lang w:bidi="ar-SA"/>
        </w:rPr>
        <w:t xml:space="preserve">ت </w:t>
      </w:r>
      <w:r w:rsidR="00B14FDB" w:rsidRPr="00BF74D3">
        <w:rPr>
          <w:rFonts w:cs="Traditional Arabic" w:hint="cs"/>
          <w:sz w:val="36"/>
          <w:szCs w:val="36"/>
          <w:rtl/>
          <w:lang w:bidi="ar-SA"/>
        </w:rPr>
        <w:t>في صلاة العصر فقامت ب</w:t>
      </w:r>
      <w:r w:rsidR="009720D8" w:rsidRPr="00BF74D3">
        <w:rPr>
          <w:rFonts w:cs="Traditional Arabic" w:hint="cs"/>
          <w:sz w:val="36"/>
          <w:szCs w:val="36"/>
          <w:rtl/>
          <w:lang w:bidi="ar-SA"/>
        </w:rPr>
        <w:t>ين النساء</w:t>
      </w:r>
      <w:r w:rsidR="00D9160C"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D9160C"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9"/>
      </w:r>
      <w:r w:rsidR="00D9160C"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44BFC" w:rsidRPr="00BF74D3">
        <w:rPr>
          <w:rFonts w:cs="Traditional Arabic" w:hint="cs"/>
          <w:sz w:val="36"/>
          <w:szCs w:val="36"/>
          <w:rtl/>
          <w:lang w:bidi="ar-SA"/>
        </w:rPr>
        <w:t>.</w:t>
      </w:r>
    </w:p>
    <w:p w:rsidR="00F24DD3" w:rsidRPr="00BF74D3" w:rsidRDefault="00121A0A" w:rsidP="000979C5">
      <w:pPr>
        <w:pStyle w:val="a5"/>
        <w:tabs>
          <w:tab w:val="left" w:pos="1132"/>
        </w:tabs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BF74D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4- </w:t>
      </w:r>
      <w:r w:rsidR="005141AF" w:rsidRPr="00BF74D3">
        <w:rPr>
          <w:rFonts w:cs="Traditional Arabic" w:hint="cs"/>
          <w:sz w:val="36"/>
          <w:szCs w:val="36"/>
          <w:rtl/>
          <w:lang w:bidi="ar-SA"/>
        </w:rPr>
        <w:t>عن ابن عمر رضي الله عنهما</w:t>
      </w:r>
      <w:r w:rsidR="00D065E2" w:rsidRPr="00BF74D3">
        <w:rPr>
          <w:rFonts w:cs="Traditional Arabic" w:hint="cs"/>
          <w:sz w:val="36"/>
          <w:szCs w:val="36"/>
          <w:rtl/>
          <w:lang w:bidi="ar-SA"/>
        </w:rPr>
        <w:t>,</w:t>
      </w:r>
      <w:r w:rsidR="005141AF" w:rsidRPr="00BF74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065E2" w:rsidRPr="00BF74D3">
        <w:rPr>
          <w:rFonts w:cs="Traditional Arabic" w:hint="cs"/>
          <w:sz w:val="36"/>
          <w:szCs w:val="36"/>
          <w:rtl/>
          <w:lang w:bidi="ar-SA"/>
        </w:rPr>
        <w:t>أن</w:t>
      </w:r>
      <w:r w:rsidR="005141AF" w:rsidRPr="00BF74D3">
        <w:rPr>
          <w:rFonts w:cs="Traditional Arabic" w:hint="cs"/>
          <w:sz w:val="36"/>
          <w:szCs w:val="36"/>
          <w:rtl/>
          <w:lang w:bidi="ar-SA"/>
        </w:rPr>
        <w:t>ّ</w:t>
      </w:r>
      <w:r w:rsidR="00D065E2" w:rsidRPr="00BF74D3">
        <w:rPr>
          <w:rFonts w:cs="Traditional Arabic" w:hint="cs"/>
          <w:sz w:val="36"/>
          <w:szCs w:val="36"/>
          <w:rtl/>
          <w:lang w:bidi="ar-SA"/>
        </w:rPr>
        <w:t>ه كان يأمر جارية له تؤم</w:t>
      </w:r>
      <w:r w:rsidR="005141AF" w:rsidRPr="00BF74D3">
        <w:rPr>
          <w:rFonts w:cs="Traditional Arabic" w:hint="cs"/>
          <w:sz w:val="36"/>
          <w:szCs w:val="36"/>
          <w:rtl/>
          <w:lang w:bidi="ar-SA"/>
        </w:rPr>
        <w:t>ّ</w:t>
      </w:r>
      <w:r w:rsidR="00D065E2" w:rsidRPr="00BF74D3">
        <w:rPr>
          <w:rFonts w:cs="Traditional Arabic" w:hint="cs"/>
          <w:sz w:val="36"/>
          <w:szCs w:val="36"/>
          <w:rtl/>
          <w:lang w:bidi="ar-SA"/>
        </w:rPr>
        <w:t xml:space="preserve"> النساء في رمضان</w:t>
      </w:r>
      <w:r w:rsidR="00D065E2"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065E2"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D065E2"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065E2" w:rsidRPr="00BF74D3">
        <w:rPr>
          <w:rFonts w:cs="Traditional Arabic" w:hint="cs"/>
          <w:sz w:val="36"/>
          <w:szCs w:val="36"/>
          <w:rtl/>
          <w:lang w:bidi="ar-SA"/>
        </w:rPr>
        <w:t>.</w:t>
      </w:r>
    </w:p>
    <w:p w:rsidR="00121A0A" w:rsidRPr="00BF74D3" w:rsidRDefault="00121A0A" w:rsidP="003B4D55">
      <w:pPr>
        <w:pStyle w:val="a5"/>
        <w:tabs>
          <w:tab w:val="left" w:pos="1132"/>
        </w:tabs>
        <w:spacing w:after="480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BF74D3">
        <w:rPr>
          <w:rFonts w:cs="Traditional Arabic" w:hint="cs"/>
          <w:b/>
          <w:bCs/>
          <w:sz w:val="36"/>
          <w:szCs w:val="36"/>
          <w:rtl/>
          <w:lang w:bidi="ar-SA"/>
        </w:rPr>
        <w:t>5-</w:t>
      </w:r>
      <w:r w:rsidRPr="00BF74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BF74D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وعن</w:t>
      </w:r>
      <w:r w:rsidRPr="00BF74D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BF74D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ابن</w:t>
      </w:r>
      <w:r w:rsidRPr="00BF74D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BF74D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عباس رضي الله عنهما قال:</w:t>
      </w:r>
      <w:r w:rsidRPr="00BF74D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BF74D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"تؤم</w:t>
      </w:r>
      <w:r w:rsidRPr="00BF74D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BF74D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المرأة</w:t>
      </w:r>
      <w:r w:rsidRPr="00BF74D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BF74D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النساء</w:t>
      </w:r>
      <w:r w:rsidRPr="00BF74D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BF74D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وتقوم</w:t>
      </w:r>
      <w:r w:rsidRPr="00BF74D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BF74D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وسطهنّ"</w:t>
      </w:r>
      <w:r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1"/>
      </w:r>
      <w:r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BF74D3">
        <w:rPr>
          <w:rFonts w:cs="Traditional Arabic" w:hint="cs"/>
          <w:sz w:val="36"/>
          <w:szCs w:val="36"/>
          <w:rtl/>
          <w:lang w:bidi="ar-SA"/>
        </w:rPr>
        <w:t>.</w:t>
      </w:r>
    </w:p>
    <w:p w:rsidR="0037351D" w:rsidRPr="00E1309B" w:rsidRDefault="005141AF" w:rsidP="002F3084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BF74D3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القول الثالث</w:t>
      </w:r>
      <w:r w:rsidR="00F162AE" w:rsidRPr="00BF74D3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:</w:t>
      </w:r>
      <w:r w:rsidRPr="00BF74D3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367F02" w:rsidRPr="00BF74D3">
        <w:rPr>
          <w:rFonts w:ascii="Traditional Arabic" w:cs="Traditional Arabic" w:hint="cs"/>
          <w:sz w:val="36"/>
          <w:szCs w:val="36"/>
          <w:rtl/>
          <w:lang w:bidi="ar-SA"/>
        </w:rPr>
        <w:t>لا تؤم المرأة ا</w:t>
      </w:r>
      <w:r w:rsidR="002A111A" w:rsidRPr="00BF74D3">
        <w:rPr>
          <w:rFonts w:ascii="Traditional Arabic" w:cs="Traditional Arabic" w:hint="cs"/>
          <w:sz w:val="36"/>
          <w:szCs w:val="36"/>
          <w:rtl/>
          <w:lang w:bidi="ar-SA"/>
        </w:rPr>
        <w:t>ل</w:t>
      </w:r>
      <w:r w:rsidR="004569DF" w:rsidRPr="00BF74D3">
        <w:rPr>
          <w:rFonts w:ascii="Traditional Arabic" w:cs="Traditional Arabic" w:hint="cs"/>
          <w:sz w:val="36"/>
          <w:szCs w:val="36"/>
          <w:rtl/>
          <w:lang w:bidi="ar-SA"/>
        </w:rPr>
        <w:t>نساء في الفريضة وتؤمهنّ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التطوع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وتقوم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الصف</w:t>
      </w:r>
      <w:r w:rsidR="001C5A6C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 و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تقدمهن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16EA2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و </w:t>
      </w:r>
      <w:r w:rsidR="008E5612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به قال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الشعبي</w:t>
      </w:r>
      <w:r w:rsidR="00A364FE" w:rsidRPr="00BF74D3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423D2A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والنخعي</w:t>
      </w:r>
      <w:r w:rsidR="00A364FE" w:rsidRPr="00BF74D3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423D2A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وقتاده</w:t>
      </w:r>
      <w:r w:rsidR="000D3FC1" w:rsidRPr="00BF74D3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423D2A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233809" w:rsidRPr="00BF74D3">
        <w:rPr>
          <w:rFonts w:ascii="Traditional Arabic" w:cs="Traditional Arabic" w:hint="cs"/>
          <w:sz w:val="36"/>
          <w:szCs w:val="36"/>
          <w:rtl/>
          <w:lang w:bidi="ar-SA"/>
        </w:rPr>
        <w:t>ورخ</w:t>
      </w:r>
      <w:r w:rsidR="00481D9B" w:rsidRPr="00BF74D3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233809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ص </w:t>
      </w:r>
      <w:r w:rsidR="00C63556" w:rsidRPr="00BF74D3">
        <w:rPr>
          <w:rFonts w:ascii="Traditional Arabic" w:cs="Traditional Arabic" w:hint="cs"/>
          <w:sz w:val="36"/>
          <w:szCs w:val="36"/>
          <w:rtl/>
          <w:lang w:bidi="ar-SA"/>
        </w:rPr>
        <w:t>الإمام</w:t>
      </w:r>
      <w:r w:rsidR="00D43CD0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C63556" w:rsidRPr="00BF74D3">
        <w:rPr>
          <w:rFonts w:ascii="Traditional Arabic" w:cs="Traditional Arabic" w:hint="cs"/>
          <w:sz w:val="36"/>
          <w:szCs w:val="36"/>
          <w:rtl/>
          <w:lang w:bidi="ar-SA"/>
        </w:rPr>
        <w:t>أبو</w:t>
      </w:r>
      <w:r w:rsidR="00D43CD0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 ثور,</w:t>
      </w:r>
      <w:r w:rsidR="00423D2A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43CD0" w:rsidRPr="00BF74D3">
        <w:rPr>
          <w:rFonts w:ascii="Traditional Arabic" w:cs="Traditional Arabic" w:hint="cs"/>
          <w:sz w:val="36"/>
          <w:szCs w:val="36"/>
          <w:rtl/>
          <w:lang w:bidi="ar-SA"/>
        </w:rPr>
        <w:t>و</w:t>
      </w:r>
      <w:r w:rsidR="00233809" w:rsidRPr="00BF74D3">
        <w:rPr>
          <w:rFonts w:ascii="Traditional Arabic" w:cs="Traditional Arabic" w:hint="cs"/>
          <w:sz w:val="36"/>
          <w:szCs w:val="36"/>
          <w:rtl/>
          <w:lang w:bidi="ar-SA"/>
        </w:rPr>
        <w:t xml:space="preserve">الطبري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للمرأة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تؤم</w:t>
      </w:r>
      <w:r w:rsidR="007A6E00" w:rsidRPr="00BF74D3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النساء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قيام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شهر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رمضان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وتقوم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معهن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F162AE" w:rsidRPr="00BF74D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صف</w:t>
      </w:r>
      <w:r w:rsidR="007A6E00" w:rsidRPr="00BF74D3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F162AE" w:rsidRPr="00BF74D3">
        <w:rPr>
          <w:rFonts w:ascii="Traditional Arabic" w:cs="Traditional Arabic" w:hint="cs"/>
          <w:sz w:val="36"/>
          <w:szCs w:val="36"/>
          <w:rtl/>
          <w:lang w:bidi="ar-SA"/>
        </w:rPr>
        <w:t>هن</w:t>
      </w:r>
      <w:r w:rsidR="007A6E00" w:rsidRPr="00BF74D3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D9160C"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D9160C"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2"/>
      </w:r>
      <w:r w:rsidR="00D9160C" w:rsidRPr="00BF74D3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E1309B">
        <w:rPr>
          <w:rFonts w:cs="Traditional Arabic" w:hint="cs"/>
          <w:sz w:val="36"/>
          <w:szCs w:val="36"/>
          <w:rtl/>
          <w:lang w:bidi="ar-SA"/>
        </w:rPr>
        <w:t>,</w:t>
      </w:r>
      <w:r w:rsidR="00E1309B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E1309B" w:rsidRPr="005930D8">
        <w:rPr>
          <w:rFonts w:cs="Traditional Arabic" w:hint="cs"/>
          <w:spacing w:val="-6"/>
          <w:sz w:val="36"/>
          <w:szCs w:val="36"/>
          <w:rtl/>
          <w:lang w:bidi="ar-SA"/>
        </w:rPr>
        <w:t xml:space="preserve">وذهب الحنفية كراهية الجماعة لهن مع </w:t>
      </w:r>
      <w:r w:rsidR="002B34CC">
        <w:rPr>
          <w:rFonts w:cs="Traditional Arabic" w:hint="cs"/>
          <w:spacing w:val="-6"/>
          <w:sz w:val="36"/>
          <w:szCs w:val="36"/>
          <w:rtl/>
          <w:lang w:bidi="ar-SA"/>
        </w:rPr>
        <w:t>إ</w:t>
      </w:r>
      <w:r w:rsidR="00E1309B" w:rsidRPr="005930D8">
        <w:rPr>
          <w:rFonts w:cs="Traditional Arabic" w:hint="cs"/>
          <w:spacing w:val="-6"/>
          <w:sz w:val="36"/>
          <w:szCs w:val="36"/>
          <w:rtl/>
          <w:lang w:bidi="ar-SA"/>
        </w:rPr>
        <w:t>جر</w:t>
      </w:r>
      <w:r w:rsidR="002B34CC">
        <w:rPr>
          <w:rFonts w:cs="Traditional Arabic" w:hint="cs"/>
          <w:spacing w:val="-6"/>
          <w:sz w:val="36"/>
          <w:szCs w:val="36"/>
          <w:rtl/>
          <w:lang w:bidi="ar-SA"/>
        </w:rPr>
        <w:t>ائ</w:t>
      </w:r>
      <w:r w:rsidR="00E1309B" w:rsidRPr="005930D8">
        <w:rPr>
          <w:rFonts w:cs="Traditional Arabic" w:hint="cs"/>
          <w:spacing w:val="-6"/>
          <w:sz w:val="36"/>
          <w:szCs w:val="36"/>
          <w:rtl/>
          <w:lang w:bidi="ar-SA"/>
        </w:rPr>
        <w:t>ها ووقوعها صحيحة</w:t>
      </w:r>
      <w:r w:rsidR="00E1309B" w:rsidRPr="005930D8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</w:rPr>
        <w:t>(</w:t>
      </w:r>
      <w:r w:rsidR="00E1309B" w:rsidRPr="005930D8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</w:rPr>
        <w:footnoteReference w:id="23"/>
      </w:r>
      <w:r w:rsidR="00E1309B" w:rsidRPr="005930D8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</w:rPr>
        <w:t>)</w:t>
      </w:r>
      <w:r w:rsidR="00E1309B" w:rsidRPr="005930D8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</w:p>
    <w:p w:rsidR="006B60D9" w:rsidRPr="00BF74D3" w:rsidRDefault="00266ABE" w:rsidP="002F3084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BF74D3">
        <w:rPr>
          <w:rFonts w:cs="Traditional Arabic" w:hint="cs"/>
          <w:b/>
          <w:bCs/>
          <w:sz w:val="36"/>
          <w:szCs w:val="36"/>
          <w:rtl/>
          <w:lang w:bidi="ar-SA"/>
        </w:rPr>
        <w:t>لعلّ</w:t>
      </w:r>
      <w:r w:rsidR="00505408" w:rsidRPr="00BF74D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أدلة </w:t>
      </w:r>
      <w:r w:rsidRPr="00BF74D3">
        <w:rPr>
          <w:rFonts w:cs="Traditional Arabic" w:hint="cs"/>
          <w:b/>
          <w:bCs/>
          <w:sz w:val="36"/>
          <w:szCs w:val="36"/>
          <w:rtl/>
          <w:lang w:bidi="ar-SA"/>
        </w:rPr>
        <w:t>ل</w:t>
      </w:r>
      <w:r w:rsidR="00505408" w:rsidRPr="00BF74D3">
        <w:rPr>
          <w:rFonts w:cs="Traditional Arabic" w:hint="cs"/>
          <w:b/>
          <w:bCs/>
          <w:sz w:val="36"/>
          <w:szCs w:val="36"/>
          <w:rtl/>
          <w:lang w:bidi="ar-SA"/>
        </w:rPr>
        <w:t>هذا القول</w:t>
      </w:r>
      <w:r w:rsidR="008E5612" w:rsidRPr="00BF74D3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592B14" w:rsidRPr="00BF74D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617EA9" w:rsidRPr="00BF74D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37351D" w:rsidRPr="00BF74D3" w:rsidRDefault="008E5612" w:rsidP="002F3084">
      <w:pPr>
        <w:pStyle w:val="a5"/>
        <w:numPr>
          <w:ilvl w:val="0"/>
          <w:numId w:val="4"/>
        </w:numPr>
        <w:jc w:val="both"/>
        <w:rPr>
          <w:rFonts w:cs="Traditional Arabic"/>
          <w:sz w:val="36"/>
          <w:szCs w:val="36"/>
          <w:rtl/>
          <w:lang w:bidi="ar-SA"/>
        </w:rPr>
      </w:pPr>
      <w:r w:rsidRPr="00BF74D3">
        <w:rPr>
          <w:rFonts w:cs="Traditional Arabic" w:hint="cs"/>
          <w:sz w:val="36"/>
          <w:szCs w:val="36"/>
          <w:rtl/>
          <w:lang w:bidi="ar-SA"/>
        </w:rPr>
        <w:t xml:space="preserve">حديث </w:t>
      </w:r>
      <w:r w:rsidR="00315FB3" w:rsidRPr="00BF74D3">
        <w:rPr>
          <w:rFonts w:cs="Traditional Arabic" w:hint="cs"/>
          <w:sz w:val="36"/>
          <w:szCs w:val="36"/>
          <w:rtl/>
          <w:lang w:bidi="ar-SA"/>
        </w:rPr>
        <w:t>أم</w:t>
      </w:r>
      <w:r w:rsidRPr="00BF74D3">
        <w:rPr>
          <w:rFonts w:cs="Traditional Arabic" w:hint="cs"/>
          <w:sz w:val="36"/>
          <w:szCs w:val="36"/>
          <w:rtl/>
          <w:lang w:bidi="ar-SA"/>
        </w:rPr>
        <w:t xml:space="preserve"> ورقة </w:t>
      </w:r>
      <w:r w:rsidR="00603D18" w:rsidRPr="00BF74D3">
        <w:rPr>
          <w:rFonts w:cs="Traditional Arabic" w:hint="cs"/>
          <w:sz w:val="36"/>
          <w:szCs w:val="36"/>
          <w:rtl/>
          <w:lang w:bidi="ar-SA"/>
        </w:rPr>
        <w:t xml:space="preserve">رضي الله عنها </w:t>
      </w:r>
      <w:r w:rsidR="00315FB3" w:rsidRPr="00BF74D3">
        <w:rPr>
          <w:rFonts w:cs="Traditional Arabic" w:hint="cs"/>
          <w:sz w:val="36"/>
          <w:szCs w:val="36"/>
          <w:rtl/>
          <w:lang w:bidi="ar-SA"/>
        </w:rPr>
        <w:t>المتقدم.</w:t>
      </w:r>
    </w:p>
    <w:p w:rsidR="000C6FEF" w:rsidRPr="00BF74D3" w:rsidRDefault="000C6FEF" w:rsidP="002F3084">
      <w:pPr>
        <w:pStyle w:val="a5"/>
        <w:numPr>
          <w:ilvl w:val="0"/>
          <w:numId w:val="4"/>
        </w:numPr>
        <w:jc w:val="both"/>
        <w:rPr>
          <w:rFonts w:cs="Traditional Arabic"/>
          <w:sz w:val="36"/>
          <w:szCs w:val="36"/>
          <w:rtl/>
          <w:lang w:bidi="ar-SA"/>
        </w:rPr>
      </w:pPr>
      <w:r w:rsidRPr="00BF74D3">
        <w:rPr>
          <w:rFonts w:cs="Traditional Arabic" w:hint="cs"/>
          <w:sz w:val="36"/>
          <w:szCs w:val="36"/>
          <w:rtl/>
          <w:lang w:bidi="ar-SA"/>
        </w:rPr>
        <w:t>أثر ابن عمر رضي الله عنهما السابق.</w:t>
      </w:r>
    </w:p>
    <w:p w:rsidR="00F11930" w:rsidRPr="00D57007" w:rsidRDefault="000C6FEF" w:rsidP="002F3084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BF74D3">
        <w:rPr>
          <w:rFonts w:cs="Traditional Arabic" w:hint="cs"/>
          <w:b/>
          <w:bCs/>
          <w:sz w:val="36"/>
          <w:szCs w:val="36"/>
          <w:rtl/>
          <w:lang w:bidi="ar-SA"/>
        </w:rPr>
        <w:t>3</w:t>
      </w:r>
      <w:r w:rsidR="00B36D1A" w:rsidRPr="00BF74D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F34FF6" w:rsidRPr="00BF74D3">
        <w:rPr>
          <w:rFonts w:cs="Traditional Arabic" w:hint="cs"/>
          <w:sz w:val="36"/>
          <w:szCs w:val="36"/>
          <w:rtl/>
          <w:lang w:bidi="ar-SA"/>
        </w:rPr>
        <w:t>التخفيف في</w:t>
      </w:r>
      <w:r w:rsidR="008E5612" w:rsidRPr="00BF74D3">
        <w:rPr>
          <w:rFonts w:cs="Traditional Arabic" w:hint="cs"/>
          <w:sz w:val="36"/>
          <w:szCs w:val="36"/>
          <w:rtl/>
          <w:lang w:bidi="ar-SA"/>
        </w:rPr>
        <w:t xml:space="preserve"> حكم النافلة,</w:t>
      </w:r>
      <w:r w:rsidR="008B363C" w:rsidRPr="00BF74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E5612" w:rsidRPr="00BF74D3">
        <w:rPr>
          <w:rFonts w:cs="Traditional Arabic" w:hint="cs"/>
          <w:sz w:val="36"/>
          <w:szCs w:val="36"/>
          <w:rtl/>
          <w:lang w:bidi="ar-SA"/>
        </w:rPr>
        <w:t xml:space="preserve">فجازت </w:t>
      </w:r>
      <w:r w:rsidR="00315FB3" w:rsidRPr="00BF74D3">
        <w:rPr>
          <w:rFonts w:cs="Traditional Arabic" w:hint="cs"/>
          <w:sz w:val="36"/>
          <w:szCs w:val="36"/>
          <w:rtl/>
          <w:lang w:bidi="ar-SA"/>
        </w:rPr>
        <w:t>إمامة</w:t>
      </w:r>
      <w:r w:rsidR="008E5612" w:rsidRPr="00BF74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15FB3" w:rsidRPr="00BF74D3">
        <w:rPr>
          <w:rFonts w:cs="Traditional Arabic" w:hint="cs"/>
          <w:sz w:val="36"/>
          <w:szCs w:val="36"/>
          <w:rtl/>
          <w:lang w:bidi="ar-SA"/>
        </w:rPr>
        <w:t>المرأة</w:t>
      </w:r>
      <w:r w:rsidR="008E5612" w:rsidRPr="00BF74D3">
        <w:rPr>
          <w:rFonts w:cs="Traditional Arabic" w:hint="cs"/>
          <w:sz w:val="36"/>
          <w:szCs w:val="36"/>
          <w:rtl/>
          <w:lang w:bidi="ar-SA"/>
        </w:rPr>
        <w:t>.</w:t>
      </w:r>
    </w:p>
    <w:p w:rsidR="002700A0" w:rsidRPr="00D57007" w:rsidRDefault="002700A0" w:rsidP="002F3084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نوقش: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حديث أم ورقة رضي الله عنها ليست فيه حجّة لأنه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أذن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لها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تؤم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الفرائض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بدليل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9744F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النبي </w:t>
      </w:r>
      <w:r w:rsidRPr="00D57007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جعل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لها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مؤذنا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والأذان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إنما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يشرع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الفرائض</w:t>
      </w:r>
      <w:r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4"/>
      </w:r>
      <w:r w:rsidRPr="00886A0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57007">
        <w:rPr>
          <w:rFonts w:cs="Traditional Arabic" w:hint="cs"/>
          <w:sz w:val="36"/>
          <w:szCs w:val="36"/>
          <w:rtl/>
          <w:lang w:bidi="ar-SA"/>
        </w:rPr>
        <w:t>.</w:t>
      </w:r>
      <w:r w:rsidRPr="00D57007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2700A0" w:rsidRPr="00195BAC" w:rsidRDefault="002700A0" w:rsidP="002F3084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195BAC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أما جوازها في قيام رمضان :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D492B" w:rsidRPr="00195BAC">
        <w:rPr>
          <w:rFonts w:ascii="Traditional Arabic" w:cs="Traditional Arabic" w:hint="cs"/>
          <w:sz w:val="36"/>
          <w:szCs w:val="36"/>
          <w:rtl/>
          <w:lang w:bidi="ar-SA"/>
        </w:rPr>
        <w:t>ف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قال ابن قدامة: "أن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تخصيص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ذلك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بالتروايح,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تحكّم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يخالف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الأصول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بغير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دليل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فلا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يجوز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المصير</w:t>
      </w:r>
      <w:r w:rsidRPr="00195BAC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195BAC">
        <w:rPr>
          <w:rFonts w:ascii="Traditional Arabic" w:cs="Traditional Arabic" w:hint="cs"/>
          <w:sz w:val="36"/>
          <w:szCs w:val="36"/>
          <w:rtl/>
          <w:lang w:bidi="ar-SA"/>
        </w:rPr>
        <w:t>إليه</w:t>
      </w:r>
      <w:r w:rsidR="00AD492B" w:rsidRPr="00195BAC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AD492B" w:rsidRPr="00195BA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D492B" w:rsidRPr="00195BA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5"/>
      </w:r>
      <w:r w:rsidR="00AD492B" w:rsidRPr="00195BA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195BAC">
        <w:rPr>
          <w:rFonts w:cs="Traditional Arabic" w:hint="cs"/>
          <w:sz w:val="36"/>
          <w:szCs w:val="36"/>
          <w:rtl/>
          <w:lang w:bidi="ar-SA"/>
        </w:rPr>
        <w:t>.</w:t>
      </w:r>
    </w:p>
    <w:p w:rsidR="00CA0A00" w:rsidRPr="00D57007" w:rsidRDefault="00315FB3" w:rsidP="002F3084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cs="Traditional Arabic" w:hint="cs"/>
          <w:b/>
          <w:bCs/>
          <w:sz w:val="36"/>
          <w:szCs w:val="36"/>
          <w:rtl/>
          <w:lang w:bidi="ar-SA"/>
        </w:rPr>
        <w:t>الراجح:</w:t>
      </w:r>
      <w:r w:rsidR="00B85071" w:rsidRPr="00D5700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716973">
        <w:rPr>
          <w:rFonts w:cs="Traditional Arabic" w:hint="cs"/>
          <w:sz w:val="36"/>
          <w:szCs w:val="36"/>
          <w:rtl/>
          <w:lang w:bidi="ar-SA"/>
        </w:rPr>
        <w:t xml:space="preserve">و </w:t>
      </w:r>
      <w:r w:rsidR="00533DDB" w:rsidRPr="00D57007">
        <w:rPr>
          <w:rFonts w:cs="Traditional Arabic" w:hint="cs"/>
          <w:sz w:val="36"/>
          <w:szCs w:val="36"/>
          <w:rtl/>
          <w:lang w:bidi="ar-SA"/>
        </w:rPr>
        <w:t xml:space="preserve">الذي يظهر لي </w:t>
      </w:r>
      <w:r w:rsidR="00017E0C">
        <w:rPr>
          <w:rFonts w:cs="Traditional Arabic" w:hint="cs"/>
          <w:sz w:val="36"/>
          <w:szCs w:val="36"/>
          <w:rtl/>
          <w:lang w:bidi="ar-SA"/>
        </w:rPr>
        <w:t>-</w:t>
      </w:r>
      <w:r w:rsidR="00533DDB" w:rsidRPr="00D57007">
        <w:rPr>
          <w:rFonts w:cs="Traditional Arabic" w:hint="cs"/>
          <w:sz w:val="36"/>
          <w:szCs w:val="36"/>
          <w:rtl/>
          <w:lang w:bidi="ar-SA"/>
        </w:rPr>
        <w:t>والله أعلم</w:t>
      </w:r>
      <w:r w:rsidR="00017E0C">
        <w:rPr>
          <w:rFonts w:cs="Traditional Arabic" w:hint="cs"/>
          <w:sz w:val="36"/>
          <w:szCs w:val="36"/>
          <w:rtl/>
          <w:lang w:bidi="ar-SA"/>
        </w:rPr>
        <w:t>-</w:t>
      </w:r>
      <w:r w:rsidR="00533DDB" w:rsidRPr="00D57007">
        <w:rPr>
          <w:rFonts w:cs="Traditional Arabic" w:hint="cs"/>
          <w:sz w:val="36"/>
          <w:szCs w:val="36"/>
          <w:rtl/>
          <w:lang w:bidi="ar-SA"/>
        </w:rPr>
        <w:t xml:space="preserve"> هو </w:t>
      </w:r>
      <w:r w:rsidR="004B62F5" w:rsidRPr="00D57007">
        <w:rPr>
          <w:rFonts w:cs="Traditional Arabic" w:hint="cs"/>
          <w:sz w:val="36"/>
          <w:szCs w:val="36"/>
          <w:rtl/>
          <w:lang w:bidi="ar-SA"/>
        </w:rPr>
        <w:t>القول</w:t>
      </w:r>
      <w:r w:rsidRPr="00D57007">
        <w:rPr>
          <w:rFonts w:cs="Traditional Arabic" w:hint="cs"/>
          <w:sz w:val="36"/>
          <w:szCs w:val="36"/>
          <w:rtl/>
          <w:lang w:bidi="ar-SA"/>
        </w:rPr>
        <w:t xml:space="preserve"> الثاني</w:t>
      </w:r>
      <w:r w:rsidR="001025A5" w:rsidRPr="00D57007">
        <w:rPr>
          <w:rFonts w:cs="Traditional Arabic" w:hint="cs"/>
          <w:sz w:val="36"/>
          <w:szCs w:val="36"/>
          <w:rtl/>
          <w:lang w:bidi="ar-SA"/>
        </w:rPr>
        <w:t xml:space="preserve"> وذلك لما يلي</w:t>
      </w:r>
      <w:r w:rsidR="00533DDB" w:rsidRPr="00D57007">
        <w:rPr>
          <w:rFonts w:cs="Traditional Arabic" w:hint="cs"/>
          <w:sz w:val="36"/>
          <w:szCs w:val="36"/>
          <w:rtl/>
          <w:lang w:bidi="ar-SA"/>
        </w:rPr>
        <w:t>:</w:t>
      </w:r>
    </w:p>
    <w:p w:rsidR="007D3365" w:rsidRPr="00D57007" w:rsidRDefault="00B14C9D" w:rsidP="002F3084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cs="Traditional Arabic"/>
          <w:sz w:val="36"/>
          <w:szCs w:val="36"/>
          <w:lang w:bidi="ar-SA"/>
        </w:rPr>
      </w:pPr>
      <w:r w:rsidRPr="00D57007">
        <w:rPr>
          <w:rFonts w:cs="Traditional Arabic" w:hint="cs"/>
          <w:sz w:val="36"/>
          <w:szCs w:val="36"/>
          <w:rtl/>
          <w:lang w:bidi="ar-SA"/>
        </w:rPr>
        <w:t>أ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ن أدل</w:t>
      </w:r>
      <w:r w:rsidR="00481D9B" w:rsidRPr="00D57007">
        <w:rPr>
          <w:rFonts w:cs="Traditional Arabic" w:hint="cs"/>
          <w:sz w:val="36"/>
          <w:szCs w:val="36"/>
          <w:rtl/>
          <w:lang w:bidi="ar-SA"/>
        </w:rPr>
        <w:t>ّ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ته واضحة وصريحة وهي نصوص في موضع النزاع وف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ِ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ع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ْلٌ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 xml:space="preserve"> ح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َ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د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َ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ث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َ</w:t>
      </w:r>
      <w:r w:rsidR="00CE08DB" w:rsidRPr="00D57007">
        <w:rPr>
          <w:rFonts w:cs="Traditional Arabic" w:hint="cs"/>
          <w:sz w:val="36"/>
          <w:szCs w:val="36"/>
          <w:rtl/>
          <w:lang w:bidi="ar-SA"/>
        </w:rPr>
        <w:t xml:space="preserve"> في بيوت النبي</w:t>
      </w:r>
      <w:r w:rsidR="007D3365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E08DB" w:rsidRPr="00D57007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CE08DB" w:rsidRPr="00D57007">
        <w:rPr>
          <w:rFonts w:cs="Traditional Arabic" w:hint="cs"/>
          <w:sz w:val="36"/>
          <w:szCs w:val="36"/>
          <w:rtl/>
          <w:lang w:bidi="ar-SA"/>
        </w:rPr>
        <w:t xml:space="preserve"> من أمهات المؤمنين والصحابيات</w:t>
      </w:r>
      <w:r w:rsidR="008932F7" w:rsidRPr="00D57007">
        <w:rPr>
          <w:rFonts w:cs="Traditional Arabic" w:hint="cs"/>
          <w:sz w:val="36"/>
          <w:szCs w:val="36"/>
          <w:rtl/>
          <w:lang w:bidi="ar-SA"/>
        </w:rPr>
        <w:t xml:space="preserve"> رضي الله عنهن</w:t>
      </w:r>
      <w:r w:rsidR="007D3365" w:rsidRPr="00D57007">
        <w:rPr>
          <w:rFonts w:cs="Traditional Arabic" w:hint="cs"/>
          <w:sz w:val="36"/>
          <w:szCs w:val="36"/>
          <w:rtl/>
          <w:lang w:bidi="ar-SA"/>
        </w:rPr>
        <w:t>ّ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.</w:t>
      </w:r>
    </w:p>
    <w:p w:rsidR="00315FB3" w:rsidRPr="00D57007" w:rsidRDefault="007D3365" w:rsidP="002F3084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D57007">
        <w:rPr>
          <w:rFonts w:cs="Traditional Arabic" w:hint="cs"/>
          <w:sz w:val="36"/>
          <w:szCs w:val="36"/>
          <w:rtl/>
          <w:lang w:bidi="ar-SA"/>
        </w:rPr>
        <w:t>لعدم وجود الدليل الصحيح الصريح في منع إمامة المرأة للنساء.</w:t>
      </w:r>
      <w:r w:rsidR="00B14C9D" w:rsidRPr="00D57007">
        <w:rPr>
          <w:rFonts w:cs="Traditional Arabic"/>
          <w:sz w:val="36"/>
          <w:szCs w:val="36"/>
          <w:rtl/>
          <w:lang w:bidi="ar-SA"/>
        </w:rPr>
        <w:t xml:space="preserve"> </w:t>
      </w:r>
      <w:r w:rsidR="00CE08DB" w:rsidRPr="00D57007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315FB3" w:rsidRPr="00D57007" w:rsidRDefault="00B34314" w:rsidP="002F3084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أما قولهم: "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 النساء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مأمورات</w:t>
      </w:r>
      <w:r w:rsidRPr="00D5700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D5700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بالاحتجاب</w:t>
      </w:r>
      <w:r>
        <w:rPr>
          <w:rFonts w:cs="Traditional Arabic" w:hint="cs"/>
          <w:sz w:val="36"/>
          <w:szCs w:val="36"/>
          <w:rtl/>
          <w:lang w:bidi="ar-SA"/>
        </w:rPr>
        <w:t>", فنجيب: أن</w:t>
      </w:r>
      <w:r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ال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أصل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ُ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ال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ستر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>ُ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 xml:space="preserve"> والاحتشام لا علاقة له بما نحن فيه ,</w:t>
      </w:r>
      <w:r w:rsidR="00BD095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74A4F">
        <w:rPr>
          <w:rFonts w:cs="Traditional Arabic" w:hint="cs"/>
          <w:sz w:val="36"/>
          <w:szCs w:val="36"/>
          <w:rtl/>
          <w:lang w:bidi="ar-SA"/>
        </w:rPr>
        <w:t>فإننا لم نأمرهن بالصلاة أ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مام الرجال مع</w:t>
      </w:r>
      <w:r w:rsidR="00516EA2" w:rsidRPr="00D57007">
        <w:rPr>
          <w:rFonts w:cs="Traditional Arabic" w:hint="cs"/>
          <w:sz w:val="36"/>
          <w:szCs w:val="36"/>
          <w:rtl/>
          <w:lang w:bidi="ar-SA"/>
        </w:rPr>
        <w:t xml:space="preserve"> هذا فلا تعارض بين الاحتشام وا</w:t>
      </w:r>
      <w:r w:rsidR="00315FB3" w:rsidRPr="00D57007">
        <w:rPr>
          <w:rFonts w:cs="Traditional Arabic" w:hint="cs"/>
          <w:sz w:val="36"/>
          <w:szCs w:val="36"/>
          <w:rtl/>
          <w:lang w:bidi="ar-SA"/>
        </w:rPr>
        <w:t>جتماع النساء على الصلاة في جماعة في بيت إحداهن أو مكان محتشم .</w:t>
      </w:r>
      <w:r w:rsidR="006312BD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D6599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C5DC8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90126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67D6E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A65BB" w:rsidRPr="00D57007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sectPr w:rsidR="00315FB3" w:rsidRPr="00D57007" w:rsidSect="00A138E8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21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534" w:rsidRDefault="00071534" w:rsidP="00F162AE">
      <w:pPr>
        <w:spacing w:after="0" w:line="240" w:lineRule="auto"/>
      </w:pPr>
      <w:r>
        <w:separator/>
      </w:r>
    </w:p>
  </w:endnote>
  <w:endnote w:type="continuationSeparator" w:id="1">
    <w:p w:rsidR="00071534" w:rsidRDefault="00071534" w:rsidP="00F16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219508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335A59" w:rsidRDefault="00335A59">
        <w:pPr>
          <w:pStyle w:val="af3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D4235A" w:rsidRPr="00335A59">
          <w:rPr>
            <w:rFonts w:cs="Traditional Arabic"/>
            <w:b/>
            <w:bCs/>
          </w:rPr>
          <w:fldChar w:fldCharType="begin"/>
        </w:r>
        <w:r w:rsidRPr="00335A59">
          <w:rPr>
            <w:rFonts w:cs="Traditional Arabic"/>
            <w:b/>
            <w:bCs/>
          </w:rPr>
          <w:instrText xml:space="preserve"> PAGE    \* MERGEFORMAT </w:instrText>
        </w:r>
        <w:r w:rsidR="00D4235A" w:rsidRPr="00335A59">
          <w:rPr>
            <w:rFonts w:cs="Traditional Arabic"/>
            <w:b/>
            <w:bCs/>
          </w:rPr>
          <w:fldChar w:fldCharType="separate"/>
        </w:r>
        <w:r w:rsidR="00017E0C" w:rsidRPr="00017E0C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215</w:t>
        </w:r>
        <w:r w:rsidR="00D4235A" w:rsidRPr="00335A59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335A59" w:rsidRDefault="00335A59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534" w:rsidRDefault="00071534" w:rsidP="0035635E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071534" w:rsidRDefault="00071534" w:rsidP="0035635E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FA0513" w:rsidRPr="00D57007" w:rsidRDefault="00A06033" w:rsidP="001A1C0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A0513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اتفق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العلماء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السلف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والخلف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عدم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جواز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إمامة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المرأة</w:t>
      </w:r>
      <w:r w:rsidR="00422190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383FDD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لل</w:t>
      </w:r>
      <w:r w:rsidR="008B37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رجال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2D7A57" w:rsidRPr="00D57007" w:rsidRDefault="001A1C0A" w:rsidP="00FA0513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219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D7A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DD19D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="0042219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2D7A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1/180)</w:t>
      </w:r>
      <w:r w:rsidR="001352A4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,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153DE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حاشية</w:t>
      </w:r>
      <w:r w:rsidR="00422190" w:rsidRPr="00D57007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0153DE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ابن</w:t>
      </w:r>
      <w:r w:rsidR="00422190" w:rsidRPr="00D57007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0153DE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عابدين</w:t>
      </w:r>
      <w:r w:rsidR="00C77B64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(2/306)</w:t>
      </w:r>
      <w:r w:rsidR="001352A4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0153DE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,</w:t>
      </w:r>
      <w:r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2D7A57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وبداية</w:t>
      </w:r>
      <w:r w:rsidR="00422190" w:rsidRPr="00D57007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2D7A57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المجتهد(2/289)</w:t>
      </w:r>
      <w:r w:rsidR="001352A4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422190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,</w:t>
      </w:r>
      <w:r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2D7A57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الحاوي</w:t>
      </w:r>
      <w:r w:rsidR="00422190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</w:t>
      </w:r>
      <w:r w:rsidR="002D7A57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2/356</w:t>
      </w:r>
      <w:r w:rsidR="00422190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)</w:t>
      </w:r>
      <w:r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, </w:t>
      </w:r>
      <w:r w:rsidR="008109CF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مغني</w:t>
      </w:r>
      <w:r w:rsidR="00422190" w:rsidRPr="00D57007">
        <w:rPr>
          <w:rFonts w:ascii="Tahoma" w:hAnsi="Tahoma" w:cs="Traditional Arabic" w:hint="eastAsia"/>
          <w:color w:val="000000"/>
          <w:spacing w:val="-4"/>
          <w:sz w:val="32"/>
          <w:szCs w:val="32"/>
          <w:rtl/>
        </w:rPr>
        <w:t> </w:t>
      </w:r>
      <w:r w:rsidR="008109CF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المحتاج</w:t>
      </w:r>
      <w:r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8109CF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(1/240)</w:t>
      </w:r>
      <w:r w:rsidR="002D7A57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,</w:t>
      </w:r>
      <w:r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D40851"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العدة(1/90),</w:t>
      </w:r>
      <w:r w:rsidRPr="00D57007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605F05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الإنصاف(2/185).</w:t>
      </w:r>
      <w:r w:rsidR="002D7A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       </w:t>
      </w:r>
    </w:p>
    <w:p w:rsidR="00E44583" w:rsidRDefault="00EC679F" w:rsidP="001A1C0A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بدليل 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قول النبي</w:t>
      </w:r>
      <w:r w:rsidR="0071633E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1633E" w:rsidRPr="00D57007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="00646613" w:rsidRPr="00D57007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E5DC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ألا لا ت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="003E5DC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ؤم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َّ</w:t>
      </w:r>
      <w:r w:rsidR="003E5DC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ن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="003E5DCB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امرأة رجلا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E472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ماجه في سننه,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كتاب </w:t>
      </w:r>
      <w:r w:rsidR="00FE472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إقامة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الصلاة </w:t>
      </w:r>
      <w:r w:rsidR="0071633E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والسنة </w:t>
      </w:r>
      <w:r w:rsidR="0058625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فيها,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8625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ص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(194)رقم</w:t>
      </w:r>
      <w:r w:rsidR="00966FFE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الحديث(1081),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1757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ضعفه</w:t>
      </w:r>
      <w:r w:rsidR="00966FFE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966FFE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الملقن</w:t>
      </w:r>
      <w:r w:rsidR="00FE472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E472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وابن</w:t>
      </w:r>
      <w:r w:rsidR="00966FFE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FE472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حجر,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E472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والألباني</w:t>
      </w:r>
      <w:r w:rsidR="0058625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966FFE" w:rsidRPr="00D57007" w:rsidRDefault="0058625A" w:rsidP="001A1C0A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E44583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06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البدر</w:t>
      </w:r>
      <w:r w:rsidR="00966FFE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966FF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المنير</w:t>
      </w:r>
      <w:r w:rsidR="00C127F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445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(4/434) 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445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التلخيص</w:t>
      </w:r>
      <w:r w:rsidR="008B0BE4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الحبير</w:t>
      </w:r>
      <w:r w:rsidR="00C127F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(2/70)</w:t>
      </w:r>
      <w:r w:rsidR="00E445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8B0BE4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="00C127F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(570)</w:t>
      </w:r>
      <w:r w:rsidR="00E445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445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إرواء</w:t>
      </w:r>
      <w:r w:rsidR="008B0BE4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الغليل</w:t>
      </w:r>
      <w:r w:rsidR="00E445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(2/303)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B0B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رقم </w:t>
      </w:r>
      <w:r w:rsidR="00FE472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الحديث(524).</w:t>
      </w:r>
    </w:p>
    <w:p w:rsidR="00A06033" w:rsidRPr="00D57007" w:rsidRDefault="00646613" w:rsidP="001A1C0A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وقوله:</w:t>
      </w:r>
      <w:r w:rsidR="003E5DCB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خير صفوف النساء آخرها وشرها أولها</w:t>
      </w:r>
      <w:r w:rsidR="00694D5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476A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94D5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أخرجه مسلم في صحيحه,كتاب الصلاة,باب تسوية الصفوف,</w:t>
      </w:r>
      <w:r w:rsidR="005476A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94D5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إقامتها,</w:t>
      </w:r>
      <w:r w:rsidR="005476A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94D5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وفضل الأول فالأول منها.....(1/326)رقم الحديث(440).</w:t>
      </w:r>
    </w:p>
    <w:p w:rsidR="009548DF" w:rsidRPr="00D57007" w:rsidRDefault="009548DF" w:rsidP="00AB4ED2">
      <w:pPr>
        <w:pStyle w:val="a3"/>
        <w:widowControl w:val="0"/>
        <w:ind w:left="454" w:hanging="31"/>
        <w:jc w:val="both"/>
        <w:rPr>
          <w:rFonts w:cs="Traditional Arabic"/>
          <w:sz w:val="32"/>
          <w:szCs w:val="32"/>
          <w:lang w:bidi="ar-SA"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إلا ما روى عن </w:t>
      </w:r>
      <w:r w:rsidR="00FB6DFD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الطبري,و</w:t>
      </w:r>
      <w:r w:rsidR="004878A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FB6DFD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ثور,والمزني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جواز إمامتها على الإطلاق وهو شاذ كما قال ابن رشد</w:t>
      </w:r>
      <w:r w:rsidR="004157B7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رحمه الله</w:t>
      </w:r>
      <w:r w:rsidR="00EA7DC4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وقال:"لو كان جائزاً لنُقِلَ عن الصدر الأول</w:t>
      </w:r>
      <w:r w:rsidR="004157B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B1467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 </w:t>
      </w:r>
      <w:r w:rsidR="00FC616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روى عن أحمد</w:t>
      </w:r>
      <w:r w:rsidR="002D6F0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جواز إ</w:t>
      </w:r>
      <w:r w:rsidR="00CA1C4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مامتها</w:t>
      </w:r>
      <w:r w:rsidR="004157B7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للرجال</w:t>
      </w:r>
      <w:r w:rsidR="00CA1C4F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صلاة التراويح</w:t>
      </w:r>
      <w:r w:rsidR="008A3D37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 اشتراط تأخرها</w:t>
      </w:r>
      <w:r w:rsidR="00862E3C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بدليل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حديث أم ورقة رضي الله عنها أنها كانت تؤم أهل دارها,وقال ابن قدامة رحمه الله:" وحديث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أم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ورقة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رضي الله عنها إنما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أذن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لها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تؤم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نساء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أهل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دارها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كذلك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رواه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الدارقطني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وهذه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زيادة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يجب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قبولها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ولو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لم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يذكر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ذلك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لتعين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حمل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الخبر</w:t>
      </w:r>
      <w:r w:rsidR="007B7F0F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B7F0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عليه.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 بداية المجتهد(2/289),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384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المجموع(4/255),</w:t>
      </w:r>
      <w:r w:rsidR="001A1C0A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A1C4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AC6BCB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CA1C4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/3</w:t>
      </w:r>
      <w:r w:rsidR="00AC6BCB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CA1C4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  <w:r w:rsidR="001E2F91" w:rsidRPr="00D5700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B7F0F" w:rsidRPr="00D5700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154469" w:rsidRPr="00D57007">
        <w:rPr>
          <w:rFonts w:cs="Traditional Arabic" w:hint="cs"/>
          <w:sz w:val="32"/>
          <w:szCs w:val="32"/>
          <w:rtl/>
          <w:lang w:bidi="ar-SA"/>
        </w:rPr>
        <w:t xml:space="preserve"> </w:t>
      </w:r>
    </w:p>
  </w:footnote>
  <w:footnote w:id="3">
    <w:p w:rsidR="0052765A" w:rsidRPr="00D57007" w:rsidRDefault="003A66CD" w:rsidP="0052765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نقل</w:t>
      </w:r>
      <w:r w:rsidR="009A398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ه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960D7C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عنه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بكر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شيبة,</w:t>
      </w:r>
      <w:r w:rsidR="00C86FA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وابن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7A539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المنذر.</w:t>
      </w:r>
      <w:r w:rsidR="00C86FA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C86FA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مصنف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136E2A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شيبة</w:t>
      </w:r>
      <w:r w:rsidR="0066734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(2/89)</w:t>
      </w:r>
      <w:r w:rsidR="00C86FA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6734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برقم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(4995),</w:t>
      </w:r>
    </w:p>
    <w:p w:rsidR="003A66CD" w:rsidRPr="00D57007" w:rsidRDefault="007A5390" w:rsidP="00AB4ED2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الأوسط</w:t>
      </w:r>
      <w:r w:rsidR="00C86FA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(4/227).</w:t>
      </w:r>
    </w:p>
  </w:footnote>
  <w:footnote w:id="4">
    <w:p w:rsidR="00C61203" w:rsidRPr="00D57007" w:rsidRDefault="00C61203" w:rsidP="00C83262">
      <w:pPr>
        <w:pStyle w:val="a5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21F1F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</w:t>
      </w:r>
      <w:r w:rsidR="001B6AC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أقوالهم في</w:t>
      </w:r>
      <w:r w:rsidR="00521F1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9E23A6" w:rsidRPr="00D57007">
        <w:rPr>
          <w:rFonts w:cs="Traditional Arabic" w:hint="cs"/>
          <w:sz w:val="32"/>
          <w:szCs w:val="32"/>
          <w:rtl/>
          <w:lang w:bidi="ar-SA"/>
        </w:rPr>
        <w:t xml:space="preserve"> مصنف ابن أبي شيبة</w:t>
      </w:r>
      <w:r w:rsidR="00055964" w:rsidRPr="00D57007">
        <w:rPr>
          <w:rFonts w:cs="Traditional Arabic" w:hint="cs"/>
          <w:sz w:val="32"/>
          <w:szCs w:val="32"/>
          <w:rtl/>
          <w:lang w:bidi="ar-SA"/>
        </w:rPr>
        <w:t>(2/89),</w:t>
      </w:r>
      <w:r w:rsidR="00CB1821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D57007">
        <w:rPr>
          <w:rFonts w:cs="Traditional Arabic" w:hint="cs"/>
          <w:sz w:val="32"/>
          <w:szCs w:val="32"/>
          <w:rtl/>
          <w:lang w:bidi="ar-SA"/>
        </w:rPr>
        <w:t>الأوسط</w:t>
      </w:r>
      <w:r w:rsidR="005D7678" w:rsidRPr="00D57007">
        <w:rPr>
          <w:rFonts w:cs="Traditional Arabic" w:hint="cs"/>
          <w:sz w:val="32"/>
          <w:szCs w:val="32"/>
          <w:rtl/>
          <w:lang w:bidi="ar-SA"/>
        </w:rPr>
        <w:t>(</w:t>
      </w:r>
      <w:r w:rsidRPr="00D57007">
        <w:rPr>
          <w:rFonts w:cs="Traditional Arabic" w:hint="cs"/>
          <w:sz w:val="32"/>
          <w:szCs w:val="32"/>
          <w:rtl/>
          <w:lang w:bidi="ar-SA"/>
        </w:rPr>
        <w:t>4/227</w:t>
      </w:r>
      <w:r w:rsidR="005D7678" w:rsidRPr="00D57007">
        <w:rPr>
          <w:rFonts w:cs="Traditional Arabic" w:hint="cs"/>
          <w:sz w:val="32"/>
          <w:szCs w:val="32"/>
          <w:rtl/>
          <w:lang w:bidi="ar-SA"/>
        </w:rPr>
        <w:t>)</w:t>
      </w:r>
      <w:r w:rsidR="00C83262" w:rsidRPr="00D57007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5">
    <w:p w:rsidR="00C61203" w:rsidRPr="00D57007" w:rsidRDefault="00C61203" w:rsidP="008F0F0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/>
          <w:sz w:val="32"/>
          <w:szCs w:val="32"/>
          <w:rtl/>
        </w:rPr>
        <w:t>(</w:t>
      </w:r>
      <w:r w:rsidRPr="00D57007">
        <w:rPr>
          <w:rFonts w:ascii="Tahoma" w:hAnsi="Tahoma" w:cs="Traditional Arabic"/>
          <w:sz w:val="32"/>
          <w:szCs w:val="32"/>
        </w:rPr>
        <w:footnoteRef/>
      </w:r>
      <w:r w:rsidRPr="00D57007">
        <w:rPr>
          <w:rFonts w:ascii="Tahoma" w:hAnsi="Tahoma" w:cs="Traditional Arabic"/>
          <w:sz w:val="32"/>
          <w:szCs w:val="32"/>
          <w:rtl/>
        </w:rPr>
        <w:t>)</w:t>
      </w:r>
      <w:r w:rsidR="00387E0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456D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103C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الذخيرة(2/</w:t>
      </w:r>
      <w:r w:rsidR="0084241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241-242</w:t>
      </w:r>
      <w:r w:rsidR="00A103C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75C8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لتاج</w:t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والإكليل</w:t>
      </w:r>
      <w:r w:rsidR="00A103C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2/92</w:t>
      </w:r>
      <w:r w:rsidR="00475C8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103C2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شرح </w:t>
      </w:r>
      <w:r w:rsidR="00E92A9E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الخرشي على </w:t>
      </w:r>
      <w:r w:rsidR="00A103C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مختصر خليل</w:t>
      </w:r>
      <w:r w:rsidR="00E92A9E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103C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(2/</w:t>
      </w:r>
      <w:r w:rsidR="00E92A9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145</w:t>
      </w:r>
      <w:r w:rsidR="00A103C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C2593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حاشية</w:t>
      </w:r>
      <w:r w:rsidR="00813672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الدسوقي</w:t>
      </w:r>
      <w:r w:rsidR="002A0FD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E91C86" w:rsidRPr="00D57007">
        <w:rPr>
          <w:rFonts w:ascii="Tahoma" w:hAnsi="Tahoma" w:cs="Traditional Arabic"/>
          <w:color w:val="000000"/>
          <w:sz w:val="32"/>
          <w:szCs w:val="32"/>
          <w:rtl/>
        </w:rPr>
        <w:t>1</w:t>
      </w:r>
      <w:r w:rsidR="00853E77" w:rsidRPr="00D57007">
        <w:rPr>
          <w:rFonts w:ascii="Tahoma" w:hAnsi="Tahoma" w:cs="Traditional Arabic"/>
          <w:color w:val="000000"/>
          <w:sz w:val="32"/>
          <w:szCs w:val="32"/>
          <w:rtl/>
        </w:rPr>
        <w:t>/</w:t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326</w:t>
      </w:r>
      <w:r w:rsidR="00A103C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  <w:r w:rsidR="00EF26C4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3030D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6">
    <w:p w:rsidR="00DA43BE" w:rsidRPr="00E44583" w:rsidRDefault="00DA43BE" w:rsidP="00AC6BC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pacing w:val="-12"/>
          <w:sz w:val="32"/>
          <w:szCs w:val="32"/>
          <w:lang w:bidi="ar-SA"/>
        </w:rPr>
      </w:pPr>
      <w:r w:rsidRPr="00E44583">
        <w:rPr>
          <w:rFonts w:ascii="Tahoma" w:hAnsi="Tahoma" w:cs="Traditional Arabic"/>
          <w:color w:val="000000"/>
          <w:spacing w:val="-12"/>
          <w:sz w:val="32"/>
          <w:szCs w:val="32"/>
          <w:rtl/>
        </w:rPr>
        <w:t>(</w:t>
      </w:r>
      <w:r w:rsidRPr="00E44583">
        <w:rPr>
          <w:rStyle w:val="a4"/>
          <w:rFonts w:ascii="Tahoma" w:hAnsi="Tahoma" w:cs="Traditional Arabic"/>
          <w:color w:val="000000"/>
          <w:spacing w:val="-12"/>
          <w:sz w:val="32"/>
          <w:szCs w:val="32"/>
          <w:vertAlign w:val="baseline"/>
        </w:rPr>
        <w:footnoteRef/>
      </w:r>
      <w:r w:rsidRPr="00E44583">
        <w:rPr>
          <w:rFonts w:ascii="Tahoma" w:hAnsi="Tahoma" w:cs="Traditional Arabic"/>
          <w:color w:val="000000"/>
          <w:spacing w:val="-12"/>
          <w:sz w:val="32"/>
          <w:szCs w:val="32"/>
          <w:rtl/>
        </w:rPr>
        <w:t xml:space="preserve">) </w:t>
      </w:r>
      <w:r w:rsidR="005D7DB1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قال أحمد في رواية</w:t>
      </w:r>
      <w:r w:rsidR="00E44583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:"</w:t>
      </w:r>
      <w:r w:rsidR="005D7DB1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 xml:space="preserve"> أن ذلك غير</w:t>
      </w:r>
      <w:r w:rsidR="00042C6A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 xml:space="preserve"> مستحب لهن</w:t>
      </w:r>
      <w:r w:rsidR="00E44583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ّ"</w:t>
      </w:r>
      <w:r w:rsidR="00042C6A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,</w:t>
      </w:r>
      <w:r w:rsidR="002B4A36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 xml:space="preserve"> </w:t>
      </w:r>
      <w:r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انظر: المغني(</w:t>
      </w:r>
      <w:r w:rsidR="00AC6BCB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3</w:t>
      </w:r>
      <w:r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/3</w:t>
      </w:r>
      <w:r w:rsidR="00AC6BCB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7</w:t>
      </w:r>
      <w:r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),</w:t>
      </w:r>
      <w:r w:rsidR="00E44583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 xml:space="preserve"> </w:t>
      </w:r>
      <w:r w:rsidR="004E35ED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الشرح الكبير مع</w:t>
      </w:r>
      <w:r w:rsidR="00042C6A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 xml:space="preserve"> المقنع </w:t>
      </w:r>
      <w:r w:rsidR="004E35ED" w:rsidRPr="00E44583">
        <w:rPr>
          <w:rFonts w:ascii="Tahoma" w:hAnsi="Tahoma" w:cs="Traditional Arabic" w:hint="cs"/>
          <w:color w:val="000000"/>
          <w:spacing w:val="-12"/>
          <w:sz w:val="32"/>
          <w:szCs w:val="32"/>
          <w:rtl/>
        </w:rPr>
        <w:t>(4/462).</w:t>
      </w:r>
    </w:p>
  </w:footnote>
  <w:footnote w:id="7">
    <w:p w:rsidR="005B5B9D" w:rsidRPr="00D57007" w:rsidRDefault="005B5B9D" w:rsidP="005B5B9D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البخاري في صحيحه,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كتاب المغازي,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باب كتاب النبي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إلى كسرى وقيصر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(9/55)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448DA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الحديث(7099).</w:t>
      </w:r>
    </w:p>
  </w:footnote>
  <w:footnote w:id="8">
    <w:p w:rsidR="00231D3D" w:rsidRPr="00D57007" w:rsidRDefault="00C61203" w:rsidP="00541841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153DE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21581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0153DE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2123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حمد</w:t>
      </w:r>
      <w:r w:rsidR="000153DE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مسنده</w:t>
      </w:r>
      <w:r w:rsidR="00C448D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153D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6A0F9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40/437</w:t>
      </w:r>
      <w:r w:rsidR="000153D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C448D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83C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B453E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(24376)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33031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والطبراني في ال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معجم</w:t>
      </w:r>
      <w:r w:rsidR="002B40DD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الأوسط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83C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(9/142)</w:t>
      </w:r>
      <w:r w:rsidR="00C448D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83C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29533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(9359)</w:t>
      </w:r>
      <w:r w:rsidR="00783C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83C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قال شعيب </w:t>
      </w:r>
      <w:r w:rsidR="00291C33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الأ</w:t>
      </w:r>
      <w:r w:rsidR="00783C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رنؤ</w:t>
      </w:r>
      <w:r w:rsidR="00291C33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6F0F9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ط</w:t>
      </w:r>
      <w:r w:rsidR="00783C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9533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إسناده ضعيف في سنده ابن لهيعة</w:t>
      </w:r>
      <w:r w:rsidR="00D93E67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وهو ضعيف</w:t>
      </w:r>
      <w:r w:rsidR="002C111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C111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والوليد مجهول,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جهله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الجوزي</w:t>
      </w:r>
      <w:r w:rsidR="0071453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D653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231D3D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به قال الهيثمي.</w:t>
      </w:r>
    </w:p>
    <w:p w:rsidR="00285881" w:rsidRDefault="00541841" w:rsidP="00AB4ED2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مجمع الزو</w:t>
      </w:r>
      <w:r w:rsidR="003277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ئد(2/23)رقم الحديث(2035),</w:t>
      </w:r>
      <w:r w:rsidR="005D053F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وله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شاهد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رواية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الوازع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نافع،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وقد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اختلف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عنه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4E1CD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فرواه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مغيرة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سقلاب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كما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عند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الطبراني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"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الكبير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" </w:t>
      </w:r>
      <w:r w:rsidR="00CF44F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(12/317)رقم الحديث</w:t>
      </w:r>
      <w:r w:rsidR="004E1CD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(13228)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الوازع،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سالم،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عمر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مرفوعا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بلفظ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>: "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لا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خير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جماعة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النساء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إلا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عند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ميت،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فإنهن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إذا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اجتمعن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قلن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وقلن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".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ولفظ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"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إلا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"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وقع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المطبوع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>: "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ولا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>"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وكذلك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وقع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عند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الهيثمي</w:t>
      </w:r>
      <w:r w:rsidR="006E1BE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وقال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فيه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رواه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الطبراني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"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الكبير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".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وفيه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الوازع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نافع،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وهو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A0BF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ضعيف</w:t>
      </w:r>
      <w:r w:rsidR="001A0BF7" w:rsidRPr="00D57007">
        <w:rPr>
          <w:rFonts w:ascii="Tahoma" w:hAnsi="Tahoma" w:cs="Traditional Arabic"/>
          <w:color w:val="000000"/>
          <w:sz w:val="32"/>
          <w:szCs w:val="32"/>
          <w:rtl/>
        </w:rPr>
        <w:t>.</w:t>
      </w:r>
    </w:p>
    <w:p w:rsidR="00C61203" w:rsidRPr="00D57007" w:rsidRDefault="002B4A36" w:rsidP="00285881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277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 مجمع الزوائد(</w:t>
      </w:r>
      <w:r w:rsidR="00327794" w:rsidRPr="00D57007">
        <w:rPr>
          <w:rFonts w:ascii="Tahoma" w:hAnsi="Tahoma" w:cs="Traditional Arabic"/>
          <w:color w:val="000000"/>
          <w:sz w:val="32"/>
          <w:szCs w:val="32"/>
          <w:rtl/>
        </w:rPr>
        <w:t>3/</w:t>
      </w:r>
      <w:r w:rsidR="0032779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26)رقم الحديث(4107)</w:t>
      </w:r>
    </w:p>
  </w:footnote>
  <w:footnote w:id="9">
    <w:p w:rsidR="00624633" w:rsidRPr="00D57007" w:rsidRDefault="00624633" w:rsidP="00354A8D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 المعونة(1/120-12</w:t>
      </w:r>
      <w:r w:rsidR="00354A8D" w:rsidRPr="00D57007">
        <w:rPr>
          <w:rFonts w:ascii="Tahoma" w:hAnsi="Tahoma" w:cs="Traditional Arabic" w:hint="cs"/>
          <w:color w:val="000000"/>
          <w:sz w:val="32"/>
          <w:szCs w:val="32"/>
          <w:rtl/>
        </w:rPr>
        <w:t>1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10">
    <w:p w:rsidR="00624633" w:rsidRPr="00D57007" w:rsidRDefault="00624633" w:rsidP="00624633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المعونة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(1/121).</w:t>
      </w:r>
    </w:p>
  </w:footnote>
  <w:footnote w:id="11">
    <w:p w:rsidR="00DE6987" w:rsidRPr="00D57007" w:rsidRDefault="00DE6987" w:rsidP="00DE698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951F9E">
        <w:rPr>
          <w:rFonts w:ascii="Tahoma" w:hAnsi="Tahoma" w:cs="Traditional Arabic" w:hint="cs"/>
          <w:color w:val="000000"/>
          <w:sz w:val="32"/>
          <w:szCs w:val="32"/>
          <w:rtl/>
        </w:rPr>
        <w:t>الهداية(1/145),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فتح القدير(1/352).</w:t>
      </w:r>
    </w:p>
  </w:footnote>
  <w:footnote w:id="12">
    <w:p w:rsidR="00097D85" w:rsidRPr="00D57007" w:rsidRDefault="00097D85" w:rsidP="00097D8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83877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شرح سنن ابن ماجه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للسيوطي(1/70).</w:t>
      </w:r>
    </w:p>
  </w:footnote>
  <w:footnote w:id="13">
    <w:p w:rsidR="00C61203" w:rsidRPr="00D57007" w:rsidRDefault="00C61203" w:rsidP="007F0AF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76779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</w:t>
      </w:r>
      <w:r w:rsidR="0056514D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أقوالهم في</w:t>
      </w:r>
      <w:r w:rsidR="0097677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359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الأوسط</w:t>
      </w:r>
      <w:r w:rsidR="00FE7C1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4/</w:t>
      </w:r>
      <w:r w:rsidR="000F05F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227)</w:t>
      </w:r>
      <w:r w:rsidR="00EF4C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F4C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7F0AFE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EF4C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/3</w:t>
      </w:r>
      <w:r w:rsidR="007F0AFE">
        <w:rPr>
          <w:rFonts w:ascii="Tahoma" w:hAnsi="Tahoma" w:cs="Traditional Arabic" w:hint="cs"/>
          <w:color w:val="000000"/>
          <w:sz w:val="32"/>
          <w:szCs w:val="32"/>
          <w:rtl/>
        </w:rPr>
        <w:t>7</w:t>
      </w:r>
      <w:r w:rsidR="00EF4C4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359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FE7C1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المحلى</w:t>
      </w:r>
      <w:r w:rsidR="00C50A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D17ED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4</w:t>
      </w:r>
      <w:r w:rsidR="00C50A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D17ED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220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B5359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14">
    <w:p w:rsidR="00C61203" w:rsidRPr="00D57007" w:rsidRDefault="00C61203" w:rsidP="005D053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D7F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1E4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الأم</w:t>
      </w:r>
      <w:r w:rsidR="007C60A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DB567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1/164</w:t>
      </w:r>
      <w:r w:rsidR="007C60A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الحاوي</w:t>
      </w:r>
      <w:r w:rsidR="005D7F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2/</w:t>
      </w:r>
      <w:r w:rsidR="000F05F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356</w:t>
      </w:r>
      <w:r w:rsidR="005D7F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FE7513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E7513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المجموع(4/199).</w:t>
      </w:r>
      <w:r w:rsidR="00E26007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15">
    <w:p w:rsidR="00D9160C" w:rsidRPr="00D57007" w:rsidRDefault="00D9160C" w:rsidP="007F0AF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D7F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D7F08" w:rsidRPr="00D57007">
        <w:rPr>
          <w:rFonts w:ascii="Tahoma" w:hAnsi="Tahoma" w:cs="Traditional Arabic" w:hint="cs"/>
          <w:sz w:val="32"/>
          <w:szCs w:val="32"/>
          <w:rtl/>
        </w:rPr>
        <w:t>انظر:</w:t>
      </w:r>
      <w:r w:rsidR="002B4A36" w:rsidRPr="00D5700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743D8" w:rsidRPr="00D57007">
        <w:rPr>
          <w:rFonts w:ascii="Tahoma" w:hAnsi="Tahoma" w:cs="Traditional Arabic" w:hint="cs"/>
          <w:sz w:val="32"/>
          <w:szCs w:val="32"/>
          <w:rtl/>
        </w:rPr>
        <w:t>المغني(</w:t>
      </w:r>
      <w:r w:rsidR="007F0AFE">
        <w:rPr>
          <w:rFonts w:ascii="Tahoma" w:hAnsi="Tahoma" w:cs="Traditional Arabic" w:hint="cs"/>
          <w:sz w:val="32"/>
          <w:szCs w:val="32"/>
          <w:rtl/>
        </w:rPr>
        <w:t>3</w:t>
      </w:r>
      <w:r w:rsidR="00B743D8" w:rsidRPr="00D57007">
        <w:rPr>
          <w:rFonts w:ascii="Tahoma" w:hAnsi="Tahoma" w:cs="Traditional Arabic" w:hint="cs"/>
          <w:sz w:val="32"/>
          <w:szCs w:val="32"/>
          <w:rtl/>
        </w:rPr>
        <w:t>/3</w:t>
      </w:r>
      <w:r w:rsidR="007F0AFE">
        <w:rPr>
          <w:rFonts w:ascii="Tahoma" w:hAnsi="Tahoma" w:cs="Traditional Arabic" w:hint="cs"/>
          <w:sz w:val="32"/>
          <w:szCs w:val="32"/>
          <w:rtl/>
        </w:rPr>
        <w:t>7</w:t>
      </w:r>
      <w:r w:rsidR="00B743D8" w:rsidRPr="00D57007">
        <w:rPr>
          <w:rFonts w:ascii="Tahoma" w:hAnsi="Tahoma" w:cs="Traditional Arabic" w:hint="cs"/>
          <w:sz w:val="32"/>
          <w:szCs w:val="32"/>
          <w:rtl/>
        </w:rPr>
        <w:t>),</w:t>
      </w:r>
      <w:r w:rsidR="002B4A36" w:rsidRPr="00D5700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sz w:val="32"/>
          <w:szCs w:val="32"/>
          <w:rtl/>
        </w:rPr>
        <w:t>الكافي</w:t>
      </w:r>
      <w:r w:rsidRPr="00D57007">
        <w:rPr>
          <w:rFonts w:ascii="Tahoma" w:hAnsi="Tahoma" w:cs="Traditional Arabic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sz w:val="32"/>
          <w:szCs w:val="32"/>
          <w:rtl/>
        </w:rPr>
        <w:t>في</w:t>
      </w:r>
      <w:r w:rsidRPr="00D57007">
        <w:rPr>
          <w:rFonts w:ascii="Tahoma" w:hAnsi="Tahoma" w:cs="Traditional Arabic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sz w:val="32"/>
          <w:szCs w:val="32"/>
          <w:rtl/>
        </w:rPr>
        <w:t>فقه</w:t>
      </w:r>
      <w:r w:rsidRPr="00D57007">
        <w:rPr>
          <w:rFonts w:ascii="Tahoma" w:hAnsi="Tahoma" w:cs="Traditional Arabic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sz w:val="32"/>
          <w:szCs w:val="32"/>
          <w:rtl/>
        </w:rPr>
        <w:t>الإمام</w:t>
      </w:r>
      <w:r w:rsidRPr="00D57007">
        <w:rPr>
          <w:rFonts w:ascii="Tahoma" w:hAnsi="Tahoma" w:cs="Traditional Arabic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sz w:val="32"/>
          <w:szCs w:val="32"/>
          <w:rtl/>
        </w:rPr>
        <w:t>أحمد</w:t>
      </w:r>
      <w:r w:rsidRPr="00D57007">
        <w:rPr>
          <w:rFonts w:ascii="Tahoma" w:hAnsi="Tahoma" w:cs="Traditional Arabic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sz w:val="32"/>
          <w:szCs w:val="32"/>
          <w:rtl/>
        </w:rPr>
        <w:t>بن</w:t>
      </w:r>
      <w:r w:rsidRPr="00D57007">
        <w:rPr>
          <w:rFonts w:ascii="Tahoma" w:hAnsi="Tahoma" w:cs="Traditional Arabic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sz w:val="32"/>
          <w:szCs w:val="32"/>
          <w:rtl/>
        </w:rPr>
        <w:t>حنبل(1/29</w:t>
      </w:r>
      <w:r w:rsidR="002D7A37" w:rsidRPr="00D57007">
        <w:rPr>
          <w:rFonts w:ascii="Tahoma" w:hAnsi="Tahoma" w:cs="Traditional Arabic" w:hint="cs"/>
          <w:sz w:val="32"/>
          <w:szCs w:val="32"/>
          <w:rtl/>
        </w:rPr>
        <w:t>4</w:t>
      </w:r>
      <w:r w:rsidR="00AD3EBB" w:rsidRPr="00D57007">
        <w:rPr>
          <w:rFonts w:ascii="Tahoma" w:hAnsi="Tahoma" w:cs="Traditional Arabic" w:hint="cs"/>
          <w:sz w:val="32"/>
          <w:szCs w:val="32"/>
          <w:rtl/>
        </w:rPr>
        <w:t>)</w:t>
      </w:r>
      <w:r w:rsidR="00384A2D" w:rsidRPr="00D57007">
        <w:rPr>
          <w:rFonts w:ascii="Tahoma" w:hAnsi="Tahoma" w:cs="Traditional Arabic" w:hint="cs"/>
          <w:sz w:val="32"/>
          <w:szCs w:val="32"/>
          <w:rtl/>
        </w:rPr>
        <w:t>,</w:t>
      </w:r>
      <w:r w:rsidR="002B4A36" w:rsidRPr="00D5700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84A2D" w:rsidRPr="00D57007">
        <w:rPr>
          <w:rFonts w:ascii="Tahoma" w:hAnsi="Tahoma" w:cs="Traditional Arabic" w:hint="cs"/>
          <w:sz w:val="32"/>
          <w:szCs w:val="32"/>
          <w:rtl/>
        </w:rPr>
        <w:t>العدة(1/92),</w:t>
      </w:r>
      <w:r w:rsidR="002B4A36" w:rsidRPr="00D57007">
        <w:rPr>
          <w:rFonts w:ascii="Tahoma" w:hAnsi="Tahoma" w:cs="Traditional Arabic" w:hint="cs"/>
          <w:sz w:val="32"/>
          <w:szCs w:val="32"/>
          <w:rtl/>
        </w:rPr>
        <w:t xml:space="preserve"> شرح الزركشي (1/239)</w:t>
      </w:r>
      <w:r w:rsidR="00AD3EBB" w:rsidRPr="00D57007">
        <w:rPr>
          <w:rFonts w:ascii="Tahoma" w:hAnsi="Tahoma" w:cs="Traditional Arabic" w:hint="cs"/>
          <w:sz w:val="32"/>
          <w:szCs w:val="32"/>
          <w:rtl/>
        </w:rPr>
        <w:t>,</w:t>
      </w:r>
      <w:r w:rsidR="002B4A36" w:rsidRPr="00D5700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D3EBB" w:rsidRPr="00D57007">
        <w:rPr>
          <w:rFonts w:ascii="Tahoma" w:hAnsi="Tahoma" w:cs="Traditional Arabic" w:hint="cs"/>
          <w:sz w:val="32"/>
          <w:szCs w:val="32"/>
          <w:rtl/>
        </w:rPr>
        <w:t>المبدع(2/69).</w:t>
      </w:r>
    </w:p>
  </w:footnote>
  <w:footnote w:id="16">
    <w:p w:rsidR="003D1404" w:rsidRDefault="00DD7557" w:rsidP="00DD755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27284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أم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ورقة بنت عبد الله بن الحارث بن عويمر الأنصارية,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وقيل: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أم ورقة بنت نوفل,</w:t>
      </w:r>
      <w:r w:rsidR="002B4A3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وهي مشهور بكنيتها,لها صحبة,كان رسول الله يسميها </w:t>
      </w:r>
      <w:r w:rsidR="00F818B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الشهيدة,توفيت في خلافة عمر</w:t>
      </w:r>
      <w:r w:rsidR="00F818BE" w:rsidRPr="00D57007">
        <w:rPr>
          <w:rFonts w:ascii="Tahoma" w:hAnsi="Tahoma" w:cs="Traditional Arabic" w:hint="cs"/>
          <w:color w:val="000000"/>
          <w:sz w:val="32"/>
          <w:szCs w:val="32"/>
        </w:rPr>
        <w:sym w:font="AGA Arabesque" w:char="F074"/>
      </w:r>
      <w:r w:rsidR="00F818BE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F818B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DD7557" w:rsidRPr="00D57007" w:rsidRDefault="003E016E" w:rsidP="003D140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 أسد الغابة</w:t>
      </w:r>
      <w:r w:rsidR="003D14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75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(7/396)</w:t>
      </w:r>
      <w:r w:rsidR="003D14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75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0C4E4B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D75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الترجمة(7626)</w:t>
      </w:r>
      <w:r w:rsidR="003D14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75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D14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75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تهذيب</w:t>
      </w:r>
      <w:r w:rsidR="000C4E4B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D75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الكمال(35/390)</w:t>
      </w:r>
      <w:r w:rsidR="003D14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75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0C4E4B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D7557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الترجمة</w:t>
      </w:r>
      <w:r w:rsidR="003D14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D2D5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(8019)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D14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الإصابة</w:t>
      </w:r>
      <w:r w:rsidR="00F818B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(14/552)</w:t>
      </w:r>
      <w:r w:rsidR="003D14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818B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رقم الترجمة(12436).</w:t>
      </w:r>
    </w:p>
  </w:footnote>
  <w:footnote w:id="17">
    <w:p w:rsidR="00121A0A" w:rsidRPr="00D57007" w:rsidRDefault="00D9160C" w:rsidP="00E969B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5554C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6618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45554C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6618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D923DD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داود في سننه,</w:t>
      </w:r>
      <w:r w:rsidR="0045554C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5554C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باب إمامة النساء(1/161)رقم الحديث(59</w:t>
      </w:r>
      <w:r w:rsidR="0059405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45554C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), </w:t>
      </w:r>
      <w:r w:rsidR="00D923DD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وأ</w:t>
      </w:r>
      <w:r w:rsidR="007F625D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حمد في مسنده(45/255)رقم الحديث(27283),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D001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وابن خزيمة في صحيحه</w:t>
      </w:r>
      <w:r w:rsidR="004D7D7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كتاب الإمامة في الصلاة</w:t>
      </w:r>
      <w:r w:rsidR="004D7D7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D7D7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وما فيها من السنن مختصر من كتاب المسند,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D7D7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باب إمامة المرأة النساء في الفريضة</w:t>
      </w:r>
      <w:r w:rsidR="007D001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(3/89)رقم الحديث(1676),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923DD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والدارقطني في سننة,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341B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341B2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صلاة النساء جماعة وموقف </w:t>
      </w:r>
      <w:r w:rsidR="0087677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إمامهن</w:t>
      </w:r>
      <w:r w:rsidR="005341B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(2/</w:t>
      </w:r>
      <w:r w:rsidR="001D667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81</w:t>
      </w:r>
      <w:r w:rsidR="005341B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)رقم الحديث(</w:t>
      </w:r>
      <w:r w:rsidR="001D667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1084</w:t>
      </w:r>
      <w:r w:rsidR="005341B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067CB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 لفظ الدار</w:t>
      </w:r>
      <w:r w:rsidR="001D667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قطني"تؤم نساءها"بدل "أهل دارها"</w:t>
      </w:r>
      <w:r w:rsidR="005341B2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C759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الكبرى,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C759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C759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باب إثبات إمامة المرأة(3/186)رقم الحديث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C759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(5354),</w:t>
      </w:r>
      <w:r w:rsidR="008226EB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وقال الباجي:" هذا</w:t>
      </w:r>
      <w:r w:rsidR="008226EB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226E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="008226EB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226E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مما</w:t>
      </w:r>
      <w:r w:rsidR="008226EB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226E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لا</w:t>
      </w:r>
      <w:r w:rsidR="008226EB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226E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يجب</w:t>
      </w:r>
      <w:r w:rsidR="008226EB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226E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="008226EB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226E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يعول</w:t>
      </w:r>
      <w:r w:rsidR="008226EB"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226E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عليه</w:t>
      </w:r>
      <w:r w:rsidR="00F63ED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",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63ED9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1F0D1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قال ابن حجر رحمه الله:" فيه عبد الرحمن بن خلاد فيه جهالة"</w:t>
      </w:r>
      <w:r w:rsidR="002F541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وقال الحاكم: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قد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احتج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مسلم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بالوليد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جميع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وهذه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غريبة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لا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أعرف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الباب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حديثا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مسندا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غير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هذا",</w:t>
      </w:r>
      <w:r w:rsidR="00061830" w:rsidRPr="00D57007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7F6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وحسَّنه</w:t>
      </w:r>
      <w:r w:rsidR="002F541F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الألباني.</w:t>
      </w:r>
    </w:p>
    <w:p w:rsidR="00D9160C" w:rsidRPr="00D57007" w:rsidRDefault="007E0E11" w:rsidP="00AD72E1">
      <w:pPr>
        <w:pStyle w:val="a3"/>
        <w:widowControl w:val="0"/>
        <w:spacing w:after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541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المستدرك للحاكم(1/320),</w:t>
      </w:r>
      <w:r w:rsidR="005A10F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226E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التلخيص الحبير(2/5</w:t>
      </w:r>
      <w:r w:rsidR="0052388D" w:rsidRPr="00D57007">
        <w:rPr>
          <w:rFonts w:ascii="Tahoma" w:hAnsi="Tahoma" w:cs="Traditional Arabic" w:hint="cs"/>
          <w:color w:val="000000"/>
          <w:sz w:val="32"/>
          <w:szCs w:val="32"/>
          <w:rtl/>
        </w:rPr>
        <w:t>7</w:t>
      </w:r>
      <w:r w:rsidR="002F541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5A10F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541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المنتقى للباجي(2/67),</w:t>
      </w:r>
      <w:r w:rsidR="005A10F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940D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إرواء</w:t>
      </w:r>
      <w:r w:rsidR="00061830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الغليل </w:t>
      </w:r>
      <w:r w:rsidR="00C940D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(2/255)</w:t>
      </w:r>
      <w:r w:rsidR="005A10F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940D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رقم الحديث(493).</w:t>
      </w:r>
    </w:p>
  </w:footnote>
  <w:footnote w:id="18">
    <w:p w:rsidR="00D9160C" w:rsidRPr="00A34922" w:rsidRDefault="00D9160C" w:rsidP="00AD72E1">
      <w:pPr>
        <w:pStyle w:val="a3"/>
        <w:widowControl w:val="0"/>
        <w:spacing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34922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34922">
        <w:rPr>
          <w:rFonts w:ascii="Tahoma" w:hAnsi="Tahoma" w:cs="Traditional Arabic"/>
          <w:color w:val="000000"/>
          <w:sz w:val="32"/>
          <w:szCs w:val="32"/>
        </w:rPr>
        <w:footnoteRef/>
      </w:r>
      <w:r w:rsidRPr="00A34922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756E2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72768" w:rsidRPr="00A34922">
        <w:rPr>
          <w:rFonts w:ascii="Tahoma" w:hAnsi="Tahoma" w:cs="Traditional Arabic" w:hint="cs"/>
          <w:color w:val="000000"/>
          <w:sz w:val="32"/>
          <w:szCs w:val="32"/>
          <w:rtl/>
        </w:rPr>
        <w:t>أخرجه عبد الرزاق في مصنفه</w:t>
      </w:r>
      <w:r w:rsidR="00571CFE" w:rsidRPr="00A34922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71CFE" w:rsidRPr="00A34922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71CFE" w:rsidRPr="00A34922">
        <w:rPr>
          <w:rFonts w:ascii="Tahoma" w:hAnsi="Tahoma" w:cs="Traditional Arabic" w:hint="cs"/>
          <w:color w:val="000000"/>
          <w:sz w:val="32"/>
          <w:szCs w:val="32"/>
          <w:rtl/>
        </w:rPr>
        <w:t>باب المرأة تؤم النساء</w:t>
      </w:r>
      <w:r w:rsidR="00D72768" w:rsidRPr="00A34922">
        <w:rPr>
          <w:rFonts w:ascii="Tahoma" w:hAnsi="Tahoma" w:cs="Traditional Arabic" w:hint="cs"/>
          <w:color w:val="000000"/>
          <w:sz w:val="32"/>
          <w:szCs w:val="32"/>
          <w:rtl/>
        </w:rPr>
        <w:t>(3/141),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47794" w:rsidRPr="00A34922">
        <w:rPr>
          <w:rFonts w:ascii="Tahoma" w:hAnsi="Tahoma" w:cs="Traditional Arabic" w:hint="cs"/>
          <w:color w:val="000000"/>
          <w:sz w:val="32"/>
          <w:szCs w:val="32"/>
          <w:rtl/>
        </w:rPr>
        <w:t>وابن أبي شيبة في مصنفه,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47794" w:rsidRPr="00A34922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47794" w:rsidRPr="00A34922">
        <w:rPr>
          <w:rFonts w:ascii="Tahoma" w:hAnsi="Tahoma" w:cs="Traditional Arabic" w:hint="cs"/>
          <w:color w:val="000000"/>
          <w:sz w:val="32"/>
          <w:szCs w:val="32"/>
          <w:rtl/>
        </w:rPr>
        <w:t>باب المرأة تؤم النساء(2/89)برقم(4991),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C0D63" w:rsidRPr="00A34922">
        <w:rPr>
          <w:rFonts w:ascii="Tahoma" w:hAnsi="Tahoma" w:cs="Traditional Arabic" w:hint="cs"/>
          <w:color w:val="000000"/>
          <w:sz w:val="32"/>
          <w:szCs w:val="32"/>
          <w:rtl/>
        </w:rPr>
        <w:t>و الدارقطني في سننه,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C0D63" w:rsidRPr="00A34922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C0D63" w:rsidRPr="00A34922">
        <w:rPr>
          <w:rFonts w:ascii="Tahoma" w:hAnsi="Tahoma" w:cs="Traditional Arabic" w:hint="cs"/>
          <w:color w:val="000000"/>
          <w:sz w:val="32"/>
          <w:szCs w:val="32"/>
          <w:rtl/>
        </w:rPr>
        <w:t>باب صلاة النساء جماعة وموقف إمامهن(2/263)رقم الحديث(1507),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F3C7D" w:rsidRPr="00A34922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الكبرى,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F3C7D" w:rsidRPr="00A34922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F3C7D" w:rsidRPr="00A34922">
        <w:rPr>
          <w:rFonts w:ascii="Tahoma" w:hAnsi="Tahoma" w:cs="Traditional Arabic" w:hint="cs"/>
          <w:color w:val="000000"/>
          <w:sz w:val="32"/>
          <w:szCs w:val="32"/>
          <w:rtl/>
        </w:rPr>
        <w:t>باب المرأة تؤم النساء فتقوم وسطهن(3/187)رقم الحديث(5355),</w:t>
      </w:r>
      <w:r w:rsidR="00A362E7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72768" w:rsidRPr="00A34922">
        <w:rPr>
          <w:rFonts w:ascii="Tahoma" w:hAnsi="Tahoma" w:cs="Traditional Arabic" w:hint="cs"/>
          <w:color w:val="000000"/>
          <w:sz w:val="32"/>
          <w:szCs w:val="32"/>
          <w:rtl/>
        </w:rPr>
        <w:t>وابن حزم في المحلى(3/126),</w:t>
      </w:r>
      <w:r w:rsidR="007E0E11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C48BF" w:rsidRPr="00A34922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Pr="00A34922">
        <w:rPr>
          <w:rFonts w:ascii="Tahoma" w:hAnsi="Tahoma" w:cs="Traditional Arabic" w:hint="cs"/>
          <w:color w:val="000000"/>
          <w:sz w:val="32"/>
          <w:szCs w:val="32"/>
          <w:rtl/>
        </w:rPr>
        <w:t>صححه النووي</w:t>
      </w:r>
      <w:r w:rsidR="00A34922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وقال </w:t>
      </w:r>
      <w:r w:rsidR="00A34922" w:rsidRPr="00A34922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>عبد العزيز بن مرزوق الطّريفي</w:t>
      </w:r>
      <w:r w:rsidR="00A34922" w:rsidRPr="00A34922">
        <w:rPr>
          <w:rFonts w:ascii="Traditional Arabic" w:hAnsi="Traditional Arabic" w:cs="Traditional Arabic" w:hint="cs"/>
          <w:color w:val="000000"/>
          <w:sz w:val="32"/>
          <w:szCs w:val="32"/>
          <w:rtl/>
          <w:lang w:bidi="ar-SA"/>
        </w:rPr>
        <w:t>: " رجاله ثقات إلا فيه "ريطة" مجهولة.</w:t>
      </w:r>
      <w:r w:rsidR="00A34922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F3669" w:rsidRPr="00A34922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092CBE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E5076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نصب الراية (2/31), </w:t>
      </w:r>
      <w:r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المجموع </w:t>
      </w:r>
      <w:r w:rsidR="00422DFF" w:rsidRPr="00A34922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Pr="00A34922">
        <w:rPr>
          <w:rFonts w:ascii="Tahoma" w:hAnsi="Tahoma" w:cs="Traditional Arabic" w:hint="cs"/>
          <w:color w:val="000000"/>
          <w:sz w:val="32"/>
          <w:szCs w:val="32"/>
          <w:rtl/>
        </w:rPr>
        <w:t>4/</w:t>
      </w:r>
      <w:r w:rsidR="00422DFF" w:rsidRPr="00A34922">
        <w:rPr>
          <w:rFonts w:ascii="Tahoma" w:hAnsi="Tahoma" w:cs="Traditional Arabic" w:hint="cs"/>
          <w:color w:val="000000"/>
          <w:sz w:val="32"/>
          <w:szCs w:val="32"/>
          <w:rtl/>
        </w:rPr>
        <w:t>199)</w:t>
      </w:r>
      <w:r w:rsidR="00A34922" w:rsidRPr="00A3492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A34922" w:rsidRPr="00A34922">
        <w:rPr>
          <w:rFonts w:ascii="Traditional Arabic" w:hAnsi="Traditional Arabic" w:cs="Traditional Arabic"/>
          <w:color w:val="000000"/>
          <w:sz w:val="32"/>
          <w:szCs w:val="32"/>
          <w:rtl/>
          <w:lang w:bidi="ar-SA"/>
        </w:rPr>
        <w:t>التحجيل في تخريج ما لم يخرج من الأحاديث والآثار في إرواء الغليل</w:t>
      </w:r>
      <w:r w:rsidR="00A34922" w:rsidRPr="00A34922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(1/87).</w:t>
      </w:r>
    </w:p>
  </w:footnote>
  <w:footnote w:id="19">
    <w:p w:rsidR="006F1B16" w:rsidRPr="00D57007" w:rsidRDefault="00D9160C" w:rsidP="00AD72E1">
      <w:pPr>
        <w:pStyle w:val="a3"/>
        <w:widowControl w:val="0"/>
        <w:spacing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054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23E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عبد الرزاق في مصنفه,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كتاب كتاب الصلاة,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باب المرأة تؤم</w:t>
      </w:r>
      <w:r w:rsidR="004D2478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النساء(3/140), 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برقم(5082),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وابن أبي شيبة في مصنفه,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الصلاة,باب المرأة تؤم</w:t>
      </w:r>
      <w:r w:rsidR="004D2478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النساء(2/88)برقم 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(4989),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5054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الدراقطني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5054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5054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سننه,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الصلاة,</w:t>
      </w:r>
      <w:r w:rsidR="007E0E1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صلاة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النساء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جماعة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4D2478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موقف إمامهن</w:t>
      </w:r>
    </w:p>
    <w:p w:rsidR="005A10F6" w:rsidRPr="00D57007" w:rsidRDefault="007E0E11" w:rsidP="00AD72E1">
      <w:pPr>
        <w:pStyle w:val="a3"/>
        <w:widowControl w:val="0"/>
        <w:spacing w:after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(2/264)رقم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="005054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لحديث(1508),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054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والبيهقي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5054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50540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سننه,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الصلاة,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505408" w:rsidRPr="00D5700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823EE4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المرأة</w:t>
      </w:r>
      <w:r w:rsidR="004D2478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تؤم النساء فتقوم 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وسطهن</w:t>
      </w:r>
      <w:r w:rsidR="009744FD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16921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(3/187)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36B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رقم الحديث(5357),</w:t>
      </w:r>
      <w:r w:rsidR="002B7BF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وصححه</w:t>
      </w:r>
      <w:r w:rsidR="004E7738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</w:t>
      </w:r>
      <w:r w:rsidR="00D9160C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نووي</w:t>
      </w:r>
      <w:r w:rsidR="00E36EFC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6A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1F7DF6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76A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الألباني</w:t>
      </w:r>
      <w:r w:rsidR="001F7DF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D9160C" w:rsidRPr="00D57007" w:rsidRDefault="007E0E11" w:rsidP="00AD72E1">
      <w:pPr>
        <w:pStyle w:val="a3"/>
        <w:widowControl w:val="0"/>
        <w:spacing w:after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E773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6F1B16" w:rsidRPr="00D57007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E773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="00D9160C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مجموع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E773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E1394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4/</w:t>
      </w:r>
      <w:r w:rsidR="004E773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199)</w:t>
      </w:r>
      <w:r w:rsidR="00E36EFC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36EFC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تمام المنة(1/154)</w:t>
      </w:r>
      <w:r w:rsidR="00D9160C" w:rsidRPr="00D5700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20">
    <w:p w:rsidR="00D065E2" w:rsidRPr="00D57007" w:rsidRDefault="00D065E2" w:rsidP="00AD72E1">
      <w:pPr>
        <w:pStyle w:val="a3"/>
        <w:widowControl w:val="0"/>
        <w:spacing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876FFE"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أخرجه ابن حزم في المحلى, انظر: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(4/220).</w:t>
      </w:r>
    </w:p>
  </w:footnote>
  <w:footnote w:id="21">
    <w:p w:rsidR="00121A0A" w:rsidRPr="00D57007" w:rsidRDefault="00121A0A" w:rsidP="00AD72E1">
      <w:pPr>
        <w:pStyle w:val="a3"/>
        <w:widowControl w:val="0"/>
        <w:spacing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876FFE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حزم في المحلى, انظر: (4/220).</w:t>
      </w:r>
    </w:p>
  </w:footnote>
  <w:footnote w:id="22">
    <w:p w:rsidR="00D9160C" w:rsidRPr="00D57007" w:rsidRDefault="00D9160C" w:rsidP="002F308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Fonts w:ascii="Tahoma" w:hAnsi="Tahoma" w:cs="Traditional Arabic"/>
          <w:color w:val="000000"/>
          <w:sz w:val="32"/>
          <w:szCs w:val="32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51528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B85071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D233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الأوسط(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4/22</w:t>
      </w:r>
      <w:r w:rsidR="00A364FE" w:rsidRPr="00D57007">
        <w:rPr>
          <w:rFonts w:ascii="Tahoma" w:hAnsi="Tahoma" w:cs="Traditional Arabic" w:hint="cs"/>
          <w:color w:val="000000"/>
          <w:sz w:val="32"/>
          <w:szCs w:val="32"/>
          <w:rtl/>
        </w:rPr>
        <w:t>8</w:t>
      </w:r>
      <w:r w:rsidR="005D233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65152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C4D50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51528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الحاوي</w:t>
      </w:r>
      <w:r w:rsidR="000F05F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(2/356)</w:t>
      </w:r>
      <w:r w:rsidR="00331CA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C4D50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31CA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7F0AFE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331CA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/3</w:t>
      </w:r>
      <w:r w:rsidR="007F0AFE">
        <w:rPr>
          <w:rFonts w:ascii="Tahoma" w:hAnsi="Tahoma" w:cs="Traditional Arabic" w:hint="cs"/>
          <w:color w:val="000000"/>
          <w:sz w:val="32"/>
          <w:szCs w:val="32"/>
          <w:rtl/>
        </w:rPr>
        <w:t>7</w:t>
      </w:r>
      <w:r w:rsidR="00331CA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3C4D50" w:rsidRPr="00D5700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31CA5" w:rsidRPr="00D57007">
        <w:rPr>
          <w:rFonts w:ascii="Tahoma" w:hAnsi="Tahoma" w:cs="Traditional Arabic" w:hint="cs"/>
          <w:color w:val="000000"/>
          <w:sz w:val="32"/>
          <w:szCs w:val="32"/>
          <w:rtl/>
        </w:rPr>
        <w:t>نيل الأوطار</w:t>
      </w:r>
      <w:r w:rsidR="005F0A1F" w:rsidRPr="00D57007">
        <w:rPr>
          <w:rFonts w:ascii="Tahoma" w:hAnsi="Tahoma" w:cs="Traditional Arabic" w:hint="cs"/>
          <w:color w:val="000000"/>
          <w:sz w:val="32"/>
          <w:szCs w:val="32"/>
          <w:rtl/>
        </w:rPr>
        <w:t>(4/153)</w:t>
      </w:r>
      <w:r w:rsidR="000F05FA" w:rsidRPr="00D5700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23">
    <w:p w:rsidR="00E1309B" w:rsidRPr="00D57007" w:rsidRDefault="00E1309B" w:rsidP="002F3084">
      <w:pPr>
        <w:pStyle w:val="a5"/>
        <w:rPr>
          <w:rFonts w:ascii="Tahoma" w:hAnsi="Tahoma" w:cs="Traditional Arabic"/>
          <w:color w:val="FF0000"/>
          <w:sz w:val="32"/>
          <w:szCs w:val="32"/>
          <w:lang w:bidi="ar-SA"/>
        </w:rPr>
      </w:pPr>
      <w:r w:rsidRPr="00D57007">
        <w:rPr>
          <w:rFonts w:ascii="Tahoma" w:hAnsi="Tahoma" w:cs="Traditional Arabic"/>
          <w:sz w:val="32"/>
          <w:szCs w:val="32"/>
          <w:rtl/>
        </w:rPr>
        <w:t>(</w:t>
      </w:r>
      <w:r w:rsidRPr="00D5700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D57007">
        <w:rPr>
          <w:rFonts w:ascii="Tahoma" w:hAnsi="Tahoma" w:cs="Traditional Arabic"/>
          <w:sz w:val="32"/>
          <w:szCs w:val="32"/>
          <w:rtl/>
        </w:rPr>
        <w:t>)</w:t>
      </w:r>
      <w:r w:rsidRPr="00D57007">
        <w:rPr>
          <w:rFonts w:ascii="Tahoma" w:hAnsi="Tahoma" w:cs="Traditional Arabic" w:hint="cs"/>
          <w:color w:val="FF0000"/>
          <w:sz w:val="32"/>
          <w:szCs w:val="32"/>
          <w:rtl/>
        </w:rPr>
        <w:t xml:space="preserve"> </w:t>
      </w:r>
      <w:r w:rsidRPr="00D57007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Pr="00D57007">
        <w:rPr>
          <w:rFonts w:cs="Traditional Arabic" w:hint="cs"/>
          <w:sz w:val="32"/>
          <w:szCs w:val="32"/>
          <w:rtl/>
          <w:lang w:bidi="ar-SA"/>
        </w:rPr>
        <w:t>بدائع الصنائع(1/157)</w:t>
      </w:r>
      <w:r w:rsidRPr="00D57007">
        <w:rPr>
          <w:rFonts w:ascii="Simplified Arabic" w:cs="Traditional Arabic" w:hint="cs"/>
          <w:sz w:val="32"/>
          <w:szCs w:val="32"/>
          <w:rtl/>
          <w:lang w:bidi="ar-SA"/>
        </w:rPr>
        <w:t xml:space="preserve">, </w:t>
      </w:r>
      <w:r w:rsidRPr="00D57007">
        <w:rPr>
          <w:rFonts w:cs="Traditional Arabic" w:hint="cs"/>
          <w:sz w:val="32"/>
          <w:szCs w:val="32"/>
          <w:rtl/>
          <w:lang w:bidi="ar-SA"/>
        </w:rPr>
        <w:t>الهداية(1/145), البحر الرائق(1/614-615).</w:t>
      </w:r>
    </w:p>
  </w:footnote>
  <w:footnote w:id="24">
    <w:p w:rsidR="002700A0" w:rsidRPr="00D57007" w:rsidRDefault="002700A0" w:rsidP="002F308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D5700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5700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5700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انظر: المغني (</w:t>
      </w:r>
      <w:r w:rsidR="00930BF4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/3</w:t>
      </w:r>
      <w:r w:rsidR="00930BF4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D57007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5">
    <w:p w:rsidR="00AD492B" w:rsidRPr="00AD492B" w:rsidRDefault="00AD492B" w:rsidP="002F308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B7351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7351E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B7351E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B7351E">
        <w:rPr>
          <w:rFonts w:ascii="Tahoma" w:hAnsi="Tahoma" w:cs="Traditional Arabic" w:hint="cs"/>
          <w:color w:val="000000"/>
          <w:sz w:val="32"/>
          <w:szCs w:val="32"/>
          <w:rtl/>
        </w:rPr>
        <w:t>انظر: المغني(</w:t>
      </w:r>
      <w:r w:rsidR="00930BF4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B7351E">
        <w:rPr>
          <w:rFonts w:ascii="Tahoma" w:hAnsi="Tahoma" w:cs="Traditional Arabic" w:hint="cs"/>
          <w:color w:val="000000"/>
          <w:sz w:val="32"/>
          <w:szCs w:val="32"/>
          <w:rtl/>
        </w:rPr>
        <w:t>/3</w:t>
      </w:r>
      <w:r w:rsidR="00930BF4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B7351E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BAC75BCE445E48C9BC2C0172F9B5144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35A59" w:rsidRPr="00335A59" w:rsidRDefault="00335A59" w:rsidP="00335A59">
        <w:pPr>
          <w:pStyle w:val="af2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35A5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</w:t>
        </w:r>
        <w:r w:rsidRPr="00335A5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07DE1"/>
    <w:multiLevelType w:val="hybridMultilevel"/>
    <w:tmpl w:val="4BB48EAE"/>
    <w:lvl w:ilvl="0" w:tplc="511ABD80">
      <w:start w:val="2"/>
      <w:numFmt w:val="decimal"/>
      <w:lvlText w:val="%1-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4" w:hanging="360"/>
      </w:pPr>
    </w:lvl>
    <w:lvl w:ilvl="2" w:tplc="0409001B" w:tentative="1">
      <w:start w:val="1"/>
      <w:numFmt w:val="lowerRoman"/>
      <w:lvlText w:val="%3."/>
      <w:lvlJc w:val="right"/>
      <w:pPr>
        <w:ind w:left="3214" w:hanging="180"/>
      </w:pPr>
    </w:lvl>
    <w:lvl w:ilvl="3" w:tplc="0409000F" w:tentative="1">
      <w:start w:val="1"/>
      <w:numFmt w:val="decimal"/>
      <w:lvlText w:val="%4."/>
      <w:lvlJc w:val="left"/>
      <w:pPr>
        <w:ind w:left="3934" w:hanging="360"/>
      </w:pPr>
    </w:lvl>
    <w:lvl w:ilvl="4" w:tplc="04090019" w:tentative="1">
      <w:start w:val="1"/>
      <w:numFmt w:val="lowerLetter"/>
      <w:lvlText w:val="%5."/>
      <w:lvlJc w:val="left"/>
      <w:pPr>
        <w:ind w:left="4654" w:hanging="360"/>
      </w:pPr>
    </w:lvl>
    <w:lvl w:ilvl="5" w:tplc="0409001B" w:tentative="1">
      <w:start w:val="1"/>
      <w:numFmt w:val="lowerRoman"/>
      <w:lvlText w:val="%6."/>
      <w:lvlJc w:val="right"/>
      <w:pPr>
        <w:ind w:left="5374" w:hanging="180"/>
      </w:pPr>
    </w:lvl>
    <w:lvl w:ilvl="6" w:tplc="0409000F" w:tentative="1">
      <w:start w:val="1"/>
      <w:numFmt w:val="decimal"/>
      <w:lvlText w:val="%7."/>
      <w:lvlJc w:val="left"/>
      <w:pPr>
        <w:ind w:left="6094" w:hanging="360"/>
      </w:pPr>
    </w:lvl>
    <w:lvl w:ilvl="7" w:tplc="04090019" w:tentative="1">
      <w:start w:val="1"/>
      <w:numFmt w:val="lowerLetter"/>
      <w:lvlText w:val="%8."/>
      <w:lvlJc w:val="left"/>
      <w:pPr>
        <w:ind w:left="6814" w:hanging="360"/>
      </w:pPr>
    </w:lvl>
    <w:lvl w:ilvl="8" w:tplc="040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">
    <w:nsid w:val="65413D28"/>
    <w:multiLevelType w:val="hybridMultilevel"/>
    <w:tmpl w:val="0966D30E"/>
    <w:lvl w:ilvl="0" w:tplc="4ED6E28A">
      <w:start w:val="1"/>
      <w:numFmt w:val="decimal"/>
      <w:lvlText w:val="%1-"/>
      <w:lvlJc w:val="left"/>
      <w:pPr>
        <w:ind w:left="1174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68B11DB6"/>
    <w:multiLevelType w:val="hybridMultilevel"/>
    <w:tmpl w:val="9E0E10E0"/>
    <w:lvl w:ilvl="0" w:tplc="B2366948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1272A4"/>
    <w:multiLevelType w:val="hybridMultilevel"/>
    <w:tmpl w:val="B048366A"/>
    <w:lvl w:ilvl="0" w:tplc="05E4598C">
      <w:start w:val="1"/>
      <w:numFmt w:val="decimal"/>
      <w:lvlText w:val="%1-"/>
      <w:lvlJc w:val="left"/>
      <w:pPr>
        <w:ind w:left="1414" w:hanging="960"/>
      </w:pPr>
      <w:rPr>
        <w:rFonts w:asciiTheme="min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ar-SA" w:vendorID="4" w:dllVersion="512" w:checkStyle="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B82233"/>
    <w:rsid w:val="000010D1"/>
    <w:rsid w:val="00002738"/>
    <w:rsid w:val="00004294"/>
    <w:rsid w:val="000120EB"/>
    <w:rsid w:val="00012D68"/>
    <w:rsid w:val="000153DE"/>
    <w:rsid w:val="00017E0C"/>
    <w:rsid w:val="000254CB"/>
    <w:rsid w:val="00030C19"/>
    <w:rsid w:val="0003188D"/>
    <w:rsid w:val="00031E29"/>
    <w:rsid w:val="00042C6A"/>
    <w:rsid w:val="0005528B"/>
    <w:rsid w:val="00055964"/>
    <w:rsid w:val="00056924"/>
    <w:rsid w:val="00061830"/>
    <w:rsid w:val="00062A88"/>
    <w:rsid w:val="00065F24"/>
    <w:rsid w:val="00067CBA"/>
    <w:rsid w:val="00070B88"/>
    <w:rsid w:val="00071534"/>
    <w:rsid w:val="00075D00"/>
    <w:rsid w:val="00077532"/>
    <w:rsid w:val="00077CAA"/>
    <w:rsid w:val="00091F9F"/>
    <w:rsid w:val="00092CBE"/>
    <w:rsid w:val="000979C5"/>
    <w:rsid w:val="00097D85"/>
    <w:rsid w:val="000A09FE"/>
    <w:rsid w:val="000B773C"/>
    <w:rsid w:val="000C07E8"/>
    <w:rsid w:val="000C2569"/>
    <w:rsid w:val="000C4E4B"/>
    <w:rsid w:val="000C5D57"/>
    <w:rsid w:val="000C6FEF"/>
    <w:rsid w:val="000C77F9"/>
    <w:rsid w:val="000D1601"/>
    <w:rsid w:val="000D2D56"/>
    <w:rsid w:val="000D3FC1"/>
    <w:rsid w:val="000D5D18"/>
    <w:rsid w:val="000E06F3"/>
    <w:rsid w:val="000F05FA"/>
    <w:rsid w:val="000F65EC"/>
    <w:rsid w:val="001025A5"/>
    <w:rsid w:val="00103875"/>
    <w:rsid w:val="001149F7"/>
    <w:rsid w:val="00115ABD"/>
    <w:rsid w:val="00116921"/>
    <w:rsid w:val="00117FBB"/>
    <w:rsid w:val="00121A0A"/>
    <w:rsid w:val="00127728"/>
    <w:rsid w:val="00131F3D"/>
    <w:rsid w:val="001352A4"/>
    <w:rsid w:val="00136E2A"/>
    <w:rsid w:val="001372B1"/>
    <w:rsid w:val="001432A9"/>
    <w:rsid w:val="0014362F"/>
    <w:rsid w:val="0014390E"/>
    <w:rsid w:val="001443D1"/>
    <w:rsid w:val="00150D8A"/>
    <w:rsid w:val="00153B94"/>
    <w:rsid w:val="00154469"/>
    <w:rsid w:val="001636CD"/>
    <w:rsid w:val="00163B31"/>
    <w:rsid w:val="00165FC1"/>
    <w:rsid w:val="00167D2C"/>
    <w:rsid w:val="001728C3"/>
    <w:rsid w:val="001757F5"/>
    <w:rsid w:val="0018241C"/>
    <w:rsid w:val="00187AE6"/>
    <w:rsid w:val="00187E78"/>
    <w:rsid w:val="001911B9"/>
    <w:rsid w:val="00195BAC"/>
    <w:rsid w:val="001A0BF7"/>
    <w:rsid w:val="001A1C0A"/>
    <w:rsid w:val="001A5A44"/>
    <w:rsid w:val="001B4F47"/>
    <w:rsid w:val="001B52C5"/>
    <w:rsid w:val="001B6AC6"/>
    <w:rsid w:val="001C19DA"/>
    <w:rsid w:val="001C3D40"/>
    <w:rsid w:val="001C48BF"/>
    <w:rsid w:val="001C5A6C"/>
    <w:rsid w:val="001D0BEE"/>
    <w:rsid w:val="001D667E"/>
    <w:rsid w:val="001D6F56"/>
    <w:rsid w:val="001D7DCD"/>
    <w:rsid w:val="001E2F91"/>
    <w:rsid w:val="001E4AD6"/>
    <w:rsid w:val="001E4F2E"/>
    <w:rsid w:val="001E6EBA"/>
    <w:rsid w:val="001E7A0C"/>
    <w:rsid w:val="001F0978"/>
    <w:rsid w:val="001F0D1A"/>
    <w:rsid w:val="001F3465"/>
    <w:rsid w:val="001F3C7D"/>
    <w:rsid w:val="001F6482"/>
    <w:rsid w:val="001F7DF6"/>
    <w:rsid w:val="002005AE"/>
    <w:rsid w:val="00204879"/>
    <w:rsid w:val="00212782"/>
    <w:rsid w:val="00214EA7"/>
    <w:rsid w:val="002168F4"/>
    <w:rsid w:val="002205F5"/>
    <w:rsid w:val="00221FCE"/>
    <w:rsid w:val="002258DA"/>
    <w:rsid w:val="002274BD"/>
    <w:rsid w:val="002303F0"/>
    <w:rsid w:val="00231D3D"/>
    <w:rsid w:val="00233031"/>
    <w:rsid w:val="00233809"/>
    <w:rsid w:val="00235622"/>
    <w:rsid w:val="00240024"/>
    <w:rsid w:val="00241420"/>
    <w:rsid w:val="0024792E"/>
    <w:rsid w:val="002571E3"/>
    <w:rsid w:val="0025785B"/>
    <w:rsid w:val="00260995"/>
    <w:rsid w:val="00266ABE"/>
    <w:rsid w:val="002700A0"/>
    <w:rsid w:val="0027284B"/>
    <w:rsid w:val="00274D29"/>
    <w:rsid w:val="0027615C"/>
    <w:rsid w:val="0028420A"/>
    <w:rsid w:val="00284EDA"/>
    <w:rsid w:val="00285881"/>
    <w:rsid w:val="00291C33"/>
    <w:rsid w:val="002937DF"/>
    <w:rsid w:val="002938FC"/>
    <w:rsid w:val="00294DDC"/>
    <w:rsid w:val="00295339"/>
    <w:rsid w:val="00295664"/>
    <w:rsid w:val="002A036F"/>
    <w:rsid w:val="002A0DE1"/>
    <w:rsid w:val="002A0FD4"/>
    <w:rsid w:val="002A111A"/>
    <w:rsid w:val="002A60E6"/>
    <w:rsid w:val="002A668B"/>
    <w:rsid w:val="002A774B"/>
    <w:rsid w:val="002B0DA5"/>
    <w:rsid w:val="002B34CC"/>
    <w:rsid w:val="002B40DD"/>
    <w:rsid w:val="002B4A36"/>
    <w:rsid w:val="002B7BF5"/>
    <w:rsid w:val="002B7EF3"/>
    <w:rsid w:val="002C0D63"/>
    <w:rsid w:val="002C1117"/>
    <w:rsid w:val="002C3F2F"/>
    <w:rsid w:val="002C4703"/>
    <w:rsid w:val="002C7D0B"/>
    <w:rsid w:val="002D5D84"/>
    <w:rsid w:val="002D6F06"/>
    <w:rsid w:val="002D7A37"/>
    <w:rsid w:val="002D7A57"/>
    <w:rsid w:val="002E3760"/>
    <w:rsid w:val="002E4B57"/>
    <w:rsid w:val="002E5FCC"/>
    <w:rsid w:val="002F3084"/>
    <w:rsid w:val="002F4F8D"/>
    <w:rsid w:val="002F541F"/>
    <w:rsid w:val="003008B7"/>
    <w:rsid w:val="003031BB"/>
    <w:rsid w:val="0030351F"/>
    <w:rsid w:val="00304256"/>
    <w:rsid w:val="0030503A"/>
    <w:rsid w:val="003055DC"/>
    <w:rsid w:val="00310F85"/>
    <w:rsid w:val="00312D3D"/>
    <w:rsid w:val="00313480"/>
    <w:rsid w:val="003155AA"/>
    <w:rsid w:val="00315FB3"/>
    <w:rsid w:val="003220E5"/>
    <w:rsid w:val="00322916"/>
    <w:rsid w:val="00326EC0"/>
    <w:rsid w:val="00327794"/>
    <w:rsid w:val="00331CA5"/>
    <w:rsid w:val="003322FA"/>
    <w:rsid w:val="0033347D"/>
    <w:rsid w:val="003340BD"/>
    <w:rsid w:val="00335028"/>
    <w:rsid w:val="00335A59"/>
    <w:rsid w:val="00341597"/>
    <w:rsid w:val="00343A88"/>
    <w:rsid w:val="0034535F"/>
    <w:rsid w:val="00347DDA"/>
    <w:rsid w:val="00354A8D"/>
    <w:rsid w:val="003561E6"/>
    <w:rsid w:val="0035635E"/>
    <w:rsid w:val="00360EA3"/>
    <w:rsid w:val="003679EE"/>
    <w:rsid w:val="00367F02"/>
    <w:rsid w:val="00372B5D"/>
    <w:rsid w:val="0037351D"/>
    <w:rsid w:val="00373589"/>
    <w:rsid w:val="00376A61"/>
    <w:rsid w:val="00376E58"/>
    <w:rsid w:val="003816FC"/>
    <w:rsid w:val="00383FDD"/>
    <w:rsid w:val="00384A2D"/>
    <w:rsid w:val="00386A55"/>
    <w:rsid w:val="00387E0D"/>
    <w:rsid w:val="00391655"/>
    <w:rsid w:val="00391DE3"/>
    <w:rsid w:val="00393FDD"/>
    <w:rsid w:val="003959AE"/>
    <w:rsid w:val="003A0198"/>
    <w:rsid w:val="003A2E85"/>
    <w:rsid w:val="003A66CD"/>
    <w:rsid w:val="003B270D"/>
    <w:rsid w:val="003B4D55"/>
    <w:rsid w:val="003B762F"/>
    <w:rsid w:val="003C3BE0"/>
    <w:rsid w:val="003C4D50"/>
    <w:rsid w:val="003C5E95"/>
    <w:rsid w:val="003D1404"/>
    <w:rsid w:val="003D3602"/>
    <w:rsid w:val="003D6599"/>
    <w:rsid w:val="003E016E"/>
    <w:rsid w:val="003E4B2C"/>
    <w:rsid w:val="003E5DCB"/>
    <w:rsid w:val="003E7F79"/>
    <w:rsid w:val="003F0529"/>
    <w:rsid w:val="003F518B"/>
    <w:rsid w:val="003F55EE"/>
    <w:rsid w:val="003F577E"/>
    <w:rsid w:val="003F6D22"/>
    <w:rsid w:val="00401033"/>
    <w:rsid w:val="00403164"/>
    <w:rsid w:val="004078AF"/>
    <w:rsid w:val="00413752"/>
    <w:rsid w:val="004142E5"/>
    <w:rsid w:val="004157B7"/>
    <w:rsid w:val="0041596D"/>
    <w:rsid w:val="00415C71"/>
    <w:rsid w:val="00420649"/>
    <w:rsid w:val="00422190"/>
    <w:rsid w:val="00422DFF"/>
    <w:rsid w:val="00423D2A"/>
    <w:rsid w:val="00424408"/>
    <w:rsid w:val="00427695"/>
    <w:rsid w:val="00447794"/>
    <w:rsid w:val="00447B99"/>
    <w:rsid w:val="00450BD7"/>
    <w:rsid w:val="00451EA6"/>
    <w:rsid w:val="00452A11"/>
    <w:rsid w:val="0045554C"/>
    <w:rsid w:val="00455F48"/>
    <w:rsid w:val="004569DF"/>
    <w:rsid w:val="00463FA2"/>
    <w:rsid w:val="00466185"/>
    <w:rsid w:val="00474E91"/>
    <w:rsid w:val="00475C84"/>
    <w:rsid w:val="00475ED0"/>
    <w:rsid w:val="00477C1A"/>
    <w:rsid w:val="00480C27"/>
    <w:rsid w:val="0048182A"/>
    <w:rsid w:val="00481D9B"/>
    <w:rsid w:val="0048527A"/>
    <w:rsid w:val="004878A7"/>
    <w:rsid w:val="00492938"/>
    <w:rsid w:val="004A63C4"/>
    <w:rsid w:val="004A724D"/>
    <w:rsid w:val="004B6171"/>
    <w:rsid w:val="004B62F5"/>
    <w:rsid w:val="004B6510"/>
    <w:rsid w:val="004B6704"/>
    <w:rsid w:val="004C2A58"/>
    <w:rsid w:val="004D0B5D"/>
    <w:rsid w:val="004D2478"/>
    <w:rsid w:val="004D7D70"/>
    <w:rsid w:val="004E1CD0"/>
    <w:rsid w:val="004E35ED"/>
    <w:rsid w:val="004E3CA1"/>
    <w:rsid w:val="004E41C3"/>
    <w:rsid w:val="004E426B"/>
    <w:rsid w:val="004E611B"/>
    <w:rsid w:val="004E7738"/>
    <w:rsid w:val="004F7B5B"/>
    <w:rsid w:val="005014FD"/>
    <w:rsid w:val="00505408"/>
    <w:rsid w:val="0050786A"/>
    <w:rsid w:val="00512674"/>
    <w:rsid w:val="005141AF"/>
    <w:rsid w:val="00516992"/>
    <w:rsid w:val="00516EA2"/>
    <w:rsid w:val="005201A6"/>
    <w:rsid w:val="00521F1F"/>
    <w:rsid w:val="0052388D"/>
    <w:rsid w:val="0052765A"/>
    <w:rsid w:val="00531066"/>
    <w:rsid w:val="00533DA2"/>
    <w:rsid w:val="00533DDB"/>
    <w:rsid w:val="005341B2"/>
    <w:rsid w:val="00541841"/>
    <w:rsid w:val="005456D2"/>
    <w:rsid w:val="005465B6"/>
    <w:rsid w:val="005476AA"/>
    <w:rsid w:val="00553E43"/>
    <w:rsid w:val="00554D87"/>
    <w:rsid w:val="005562BC"/>
    <w:rsid w:val="005571C0"/>
    <w:rsid w:val="00561BDE"/>
    <w:rsid w:val="0056384F"/>
    <w:rsid w:val="0056514D"/>
    <w:rsid w:val="005676A8"/>
    <w:rsid w:val="00570FA0"/>
    <w:rsid w:val="00571CFE"/>
    <w:rsid w:val="005733E0"/>
    <w:rsid w:val="00573CB3"/>
    <w:rsid w:val="00574A4F"/>
    <w:rsid w:val="00580A7C"/>
    <w:rsid w:val="005823C1"/>
    <w:rsid w:val="00582F6E"/>
    <w:rsid w:val="00585291"/>
    <w:rsid w:val="005854A2"/>
    <w:rsid w:val="0058573B"/>
    <w:rsid w:val="0058625A"/>
    <w:rsid w:val="00592B14"/>
    <w:rsid w:val="005930D8"/>
    <w:rsid w:val="00594055"/>
    <w:rsid w:val="005950A6"/>
    <w:rsid w:val="00596259"/>
    <w:rsid w:val="005A10F6"/>
    <w:rsid w:val="005A78A8"/>
    <w:rsid w:val="005A7E27"/>
    <w:rsid w:val="005B3C9E"/>
    <w:rsid w:val="005B4B12"/>
    <w:rsid w:val="005B5B9D"/>
    <w:rsid w:val="005C7367"/>
    <w:rsid w:val="005D053F"/>
    <w:rsid w:val="005D233A"/>
    <w:rsid w:val="005D48B4"/>
    <w:rsid w:val="005D7678"/>
    <w:rsid w:val="005D7DB1"/>
    <w:rsid w:val="005D7F08"/>
    <w:rsid w:val="005E3402"/>
    <w:rsid w:val="005F0A1F"/>
    <w:rsid w:val="005F0BDA"/>
    <w:rsid w:val="005F17B4"/>
    <w:rsid w:val="005F5677"/>
    <w:rsid w:val="00603D18"/>
    <w:rsid w:val="00605F05"/>
    <w:rsid w:val="00606E13"/>
    <w:rsid w:val="00611B21"/>
    <w:rsid w:val="00611E49"/>
    <w:rsid w:val="006135B0"/>
    <w:rsid w:val="00614BBC"/>
    <w:rsid w:val="00617EA9"/>
    <w:rsid w:val="00621FFE"/>
    <w:rsid w:val="006229C7"/>
    <w:rsid w:val="00624633"/>
    <w:rsid w:val="00624909"/>
    <w:rsid w:val="0062596C"/>
    <w:rsid w:val="006312BD"/>
    <w:rsid w:val="00632452"/>
    <w:rsid w:val="00633A90"/>
    <w:rsid w:val="00635D62"/>
    <w:rsid w:val="006429FA"/>
    <w:rsid w:val="00643E18"/>
    <w:rsid w:val="006446DA"/>
    <w:rsid w:val="00644A02"/>
    <w:rsid w:val="00646613"/>
    <w:rsid w:val="00651528"/>
    <w:rsid w:val="006520D6"/>
    <w:rsid w:val="00653474"/>
    <w:rsid w:val="006577F7"/>
    <w:rsid w:val="006604D9"/>
    <w:rsid w:val="0066288A"/>
    <w:rsid w:val="00665E92"/>
    <w:rsid w:val="00667342"/>
    <w:rsid w:val="00667D6E"/>
    <w:rsid w:val="00675083"/>
    <w:rsid w:val="00675FC7"/>
    <w:rsid w:val="00676CA7"/>
    <w:rsid w:val="0069116E"/>
    <w:rsid w:val="00693E5C"/>
    <w:rsid w:val="00694ACB"/>
    <w:rsid w:val="00694CB0"/>
    <w:rsid w:val="00694D58"/>
    <w:rsid w:val="00696EC5"/>
    <w:rsid w:val="006A0F95"/>
    <w:rsid w:val="006A1727"/>
    <w:rsid w:val="006A4647"/>
    <w:rsid w:val="006B45CF"/>
    <w:rsid w:val="006B47F8"/>
    <w:rsid w:val="006B60D9"/>
    <w:rsid w:val="006B716A"/>
    <w:rsid w:val="006C2915"/>
    <w:rsid w:val="006C3600"/>
    <w:rsid w:val="006D1210"/>
    <w:rsid w:val="006D7B63"/>
    <w:rsid w:val="006E1BEE"/>
    <w:rsid w:val="006E5D86"/>
    <w:rsid w:val="006F0F9E"/>
    <w:rsid w:val="006F1B16"/>
    <w:rsid w:val="006F20CC"/>
    <w:rsid w:val="006F32B3"/>
    <w:rsid w:val="006F63EB"/>
    <w:rsid w:val="00700A3D"/>
    <w:rsid w:val="00700BAC"/>
    <w:rsid w:val="007024CD"/>
    <w:rsid w:val="007047A6"/>
    <w:rsid w:val="00707379"/>
    <w:rsid w:val="00707D68"/>
    <w:rsid w:val="00712DA3"/>
    <w:rsid w:val="00714537"/>
    <w:rsid w:val="0071633E"/>
    <w:rsid w:val="00716973"/>
    <w:rsid w:val="00721C21"/>
    <w:rsid w:val="00723C0F"/>
    <w:rsid w:val="00725812"/>
    <w:rsid w:val="00732B5A"/>
    <w:rsid w:val="007336D4"/>
    <w:rsid w:val="00733EE6"/>
    <w:rsid w:val="00736C5F"/>
    <w:rsid w:val="00737A2B"/>
    <w:rsid w:val="007432A1"/>
    <w:rsid w:val="007451D2"/>
    <w:rsid w:val="007466A2"/>
    <w:rsid w:val="00747680"/>
    <w:rsid w:val="00750F3E"/>
    <w:rsid w:val="00750F5C"/>
    <w:rsid w:val="0075125E"/>
    <w:rsid w:val="00752BE5"/>
    <w:rsid w:val="00757E3A"/>
    <w:rsid w:val="00767FC9"/>
    <w:rsid w:val="00773E67"/>
    <w:rsid w:val="007761BD"/>
    <w:rsid w:val="007763DF"/>
    <w:rsid w:val="00782CB7"/>
    <w:rsid w:val="00783877"/>
    <w:rsid w:val="00783C94"/>
    <w:rsid w:val="00784D75"/>
    <w:rsid w:val="00790126"/>
    <w:rsid w:val="007A0E76"/>
    <w:rsid w:val="007A14B6"/>
    <w:rsid w:val="007A5390"/>
    <w:rsid w:val="007A6E00"/>
    <w:rsid w:val="007B133A"/>
    <w:rsid w:val="007B2AEC"/>
    <w:rsid w:val="007B37B9"/>
    <w:rsid w:val="007B7F0F"/>
    <w:rsid w:val="007C60AA"/>
    <w:rsid w:val="007C63F1"/>
    <w:rsid w:val="007D001B"/>
    <w:rsid w:val="007D3365"/>
    <w:rsid w:val="007D60F8"/>
    <w:rsid w:val="007E0A81"/>
    <w:rsid w:val="007E0E11"/>
    <w:rsid w:val="007E165A"/>
    <w:rsid w:val="007E2C94"/>
    <w:rsid w:val="007E5471"/>
    <w:rsid w:val="007F0AFE"/>
    <w:rsid w:val="007F3669"/>
    <w:rsid w:val="007F625D"/>
    <w:rsid w:val="007F67FD"/>
    <w:rsid w:val="0080202B"/>
    <w:rsid w:val="008109CF"/>
    <w:rsid w:val="008133E9"/>
    <w:rsid w:val="00813672"/>
    <w:rsid w:val="008138B1"/>
    <w:rsid w:val="00815D4E"/>
    <w:rsid w:val="0081757F"/>
    <w:rsid w:val="008226EB"/>
    <w:rsid w:val="008228A2"/>
    <w:rsid w:val="00823EE4"/>
    <w:rsid w:val="00826BE1"/>
    <w:rsid w:val="00826F9A"/>
    <w:rsid w:val="00830556"/>
    <w:rsid w:val="00837953"/>
    <w:rsid w:val="00842412"/>
    <w:rsid w:val="00844BFC"/>
    <w:rsid w:val="00847594"/>
    <w:rsid w:val="008521CF"/>
    <w:rsid w:val="00853C7D"/>
    <w:rsid w:val="00853E77"/>
    <w:rsid w:val="00860DDD"/>
    <w:rsid w:val="00862E3C"/>
    <w:rsid w:val="0086302B"/>
    <w:rsid w:val="00872381"/>
    <w:rsid w:val="008732D9"/>
    <w:rsid w:val="00876770"/>
    <w:rsid w:val="00876FFE"/>
    <w:rsid w:val="00877026"/>
    <w:rsid w:val="00883F0C"/>
    <w:rsid w:val="00885D9E"/>
    <w:rsid w:val="00886A0A"/>
    <w:rsid w:val="00891973"/>
    <w:rsid w:val="00891CC8"/>
    <w:rsid w:val="008932F7"/>
    <w:rsid w:val="008A3D37"/>
    <w:rsid w:val="008A40DF"/>
    <w:rsid w:val="008A6944"/>
    <w:rsid w:val="008B0B1C"/>
    <w:rsid w:val="008B0BE4"/>
    <w:rsid w:val="008B2687"/>
    <w:rsid w:val="008B363C"/>
    <w:rsid w:val="008B37F7"/>
    <w:rsid w:val="008B525C"/>
    <w:rsid w:val="008B7EA2"/>
    <w:rsid w:val="008C2593"/>
    <w:rsid w:val="008C3108"/>
    <w:rsid w:val="008C4248"/>
    <w:rsid w:val="008C4AB2"/>
    <w:rsid w:val="008C6692"/>
    <w:rsid w:val="008D1927"/>
    <w:rsid w:val="008D7440"/>
    <w:rsid w:val="008D7D04"/>
    <w:rsid w:val="008E2029"/>
    <w:rsid w:val="008E5612"/>
    <w:rsid w:val="008F0F0E"/>
    <w:rsid w:val="008F3954"/>
    <w:rsid w:val="00901E4B"/>
    <w:rsid w:val="00903264"/>
    <w:rsid w:val="00903757"/>
    <w:rsid w:val="009058F3"/>
    <w:rsid w:val="00906CDA"/>
    <w:rsid w:val="00907A63"/>
    <w:rsid w:val="009113BB"/>
    <w:rsid w:val="009130E9"/>
    <w:rsid w:val="009166A4"/>
    <w:rsid w:val="0093030D"/>
    <w:rsid w:val="00930BF4"/>
    <w:rsid w:val="00936855"/>
    <w:rsid w:val="00940BFA"/>
    <w:rsid w:val="0094270C"/>
    <w:rsid w:val="009431DC"/>
    <w:rsid w:val="0094421C"/>
    <w:rsid w:val="0094611D"/>
    <w:rsid w:val="009512ED"/>
    <w:rsid w:val="00951AC5"/>
    <w:rsid w:val="00951F9E"/>
    <w:rsid w:val="009548DF"/>
    <w:rsid w:val="0095616A"/>
    <w:rsid w:val="00957F7F"/>
    <w:rsid w:val="00960D7C"/>
    <w:rsid w:val="00962C0C"/>
    <w:rsid w:val="00964C38"/>
    <w:rsid w:val="009659B1"/>
    <w:rsid w:val="00966FFE"/>
    <w:rsid w:val="009720D8"/>
    <w:rsid w:val="00972EA4"/>
    <w:rsid w:val="009744FD"/>
    <w:rsid w:val="00976779"/>
    <w:rsid w:val="00981FDC"/>
    <w:rsid w:val="00983292"/>
    <w:rsid w:val="00984821"/>
    <w:rsid w:val="009855DA"/>
    <w:rsid w:val="00986A42"/>
    <w:rsid w:val="0098726E"/>
    <w:rsid w:val="00994951"/>
    <w:rsid w:val="00997B44"/>
    <w:rsid w:val="009A398F"/>
    <w:rsid w:val="009D2E30"/>
    <w:rsid w:val="009E23A6"/>
    <w:rsid w:val="009F3EE7"/>
    <w:rsid w:val="009F74B2"/>
    <w:rsid w:val="009F7C9A"/>
    <w:rsid w:val="00A05871"/>
    <w:rsid w:val="00A06033"/>
    <w:rsid w:val="00A103C2"/>
    <w:rsid w:val="00A107A4"/>
    <w:rsid w:val="00A138E8"/>
    <w:rsid w:val="00A144DA"/>
    <w:rsid w:val="00A21698"/>
    <w:rsid w:val="00A24252"/>
    <w:rsid w:val="00A310F0"/>
    <w:rsid w:val="00A34477"/>
    <w:rsid w:val="00A34922"/>
    <w:rsid w:val="00A362E7"/>
    <w:rsid w:val="00A364FE"/>
    <w:rsid w:val="00A373F1"/>
    <w:rsid w:val="00A41391"/>
    <w:rsid w:val="00A55CD6"/>
    <w:rsid w:val="00A5664B"/>
    <w:rsid w:val="00A6536A"/>
    <w:rsid w:val="00A709AB"/>
    <w:rsid w:val="00A7342A"/>
    <w:rsid w:val="00A74E21"/>
    <w:rsid w:val="00A86B4E"/>
    <w:rsid w:val="00A90F9D"/>
    <w:rsid w:val="00A911AB"/>
    <w:rsid w:val="00A916E0"/>
    <w:rsid w:val="00AA597B"/>
    <w:rsid w:val="00AB0606"/>
    <w:rsid w:val="00AB100C"/>
    <w:rsid w:val="00AB1201"/>
    <w:rsid w:val="00AB436A"/>
    <w:rsid w:val="00AB4ED2"/>
    <w:rsid w:val="00AC40FC"/>
    <w:rsid w:val="00AC5DC8"/>
    <w:rsid w:val="00AC680E"/>
    <w:rsid w:val="00AC6BCB"/>
    <w:rsid w:val="00AC700A"/>
    <w:rsid w:val="00AD329C"/>
    <w:rsid w:val="00AD3CDC"/>
    <w:rsid w:val="00AD3EBB"/>
    <w:rsid w:val="00AD492B"/>
    <w:rsid w:val="00AD7161"/>
    <w:rsid w:val="00AD72E1"/>
    <w:rsid w:val="00AE5076"/>
    <w:rsid w:val="00AF0381"/>
    <w:rsid w:val="00AF227C"/>
    <w:rsid w:val="00AF2BB0"/>
    <w:rsid w:val="00AF6788"/>
    <w:rsid w:val="00B14C9D"/>
    <w:rsid w:val="00B14FDB"/>
    <w:rsid w:val="00B25E63"/>
    <w:rsid w:val="00B278F8"/>
    <w:rsid w:val="00B32D3D"/>
    <w:rsid w:val="00B34314"/>
    <w:rsid w:val="00B36D1A"/>
    <w:rsid w:val="00B4082C"/>
    <w:rsid w:val="00B413E7"/>
    <w:rsid w:val="00B42011"/>
    <w:rsid w:val="00B441C3"/>
    <w:rsid w:val="00B453E8"/>
    <w:rsid w:val="00B5300E"/>
    <w:rsid w:val="00B53590"/>
    <w:rsid w:val="00B605BD"/>
    <w:rsid w:val="00B6197E"/>
    <w:rsid w:val="00B6633F"/>
    <w:rsid w:val="00B67E31"/>
    <w:rsid w:val="00B71903"/>
    <w:rsid w:val="00B7351E"/>
    <w:rsid w:val="00B73705"/>
    <w:rsid w:val="00B743D8"/>
    <w:rsid w:val="00B82233"/>
    <w:rsid w:val="00B84A54"/>
    <w:rsid w:val="00B84D04"/>
    <w:rsid w:val="00B85071"/>
    <w:rsid w:val="00B86BE8"/>
    <w:rsid w:val="00B92917"/>
    <w:rsid w:val="00B96BB5"/>
    <w:rsid w:val="00BA2BD8"/>
    <w:rsid w:val="00BA34EE"/>
    <w:rsid w:val="00BA4D14"/>
    <w:rsid w:val="00BA6DD7"/>
    <w:rsid w:val="00BA7F6D"/>
    <w:rsid w:val="00BB405C"/>
    <w:rsid w:val="00BB44A6"/>
    <w:rsid w:val="00BB644B"/>
    <w:rsid w:val="00BB71A1"/>
    <w:rsid w:val="00BC3087"/>
    <w:rsid w:val="00BC565B"/>
    <w:rsid w:val="00BD095B"/>
    <w:rsid w:val="00BD3D69"/>
    <w:rsid w:val="00BD6021"/>
    <w:rsid w:val="00BD78D9"/>
    <w:rsid w:val="00BF70BE"/>
    <w:rsid w:val="00BF74D3"/>
    <w:rsid w:val="00BF7B67"/>
    <w:rsid w:val="00C0409B"/>
    <w:rsid w:val="00C05036"/>
    <w:rsid w:val="00C10123"/>
    <w:rsid w:val="00C127FD"/>
    <w:rsid w:val="00C13C07"/>
    <w:rsid w:val="00C155C2"/>
    <w:rsid w:val="00C21581"/>
    <w:rsid w:val="00C42A09"/>
    <w:rsid w:val="00C42F29"/>
    <w:rsid w:val="00C44405"/>
    <w:rsid w:val="00C448DA"/>
    <w:rsid w:val="00C50A16"/>
    <w:rsid w:val="00C60D38"/>
    <w:rsid w:val="00C61203"/>
    <w:rsid w:val="00C63556"/>
    <w:rsid w:val="00C75DE8"/>
    <w:rsid w:val="00C77B64"/>
    <w:rsid w:val="00C83262"/>
    <w:rsid w:val="00C86FA0"/>
    <w:rsid w:val="00C87BB2"/>
    <w:rsid w:val="00C87DF8"/>
    <w:rsid w:val="00C91BFC"/>
    <w:rsid w:val="00C9216F"/>
    <w:rsid w:val="00C9323E"/>
    <w:rsid w:val="00C940D6"/>
    <w:rsid w:val="00CA0A00"/>
    <w:rsid w:val="00CA1C4F"/>
    <w:rsid w:val="00CB109F"/>
    <w:rsid w:val="00CB1821"/>
    <w:rsid w:val="00CB4B00"/>
    <w:rsid w:val="00CC3EC9"/>
    <w:rsid w:val="00CC5E69"/>
    <w:rsid w:val="00CC6DA0"/>
    <w:rsid w:val="00CD3375"/>
    <w:rsid w:val="00CD4F24"/>
    <w:rsid w:val="00CD5FAC"/>
    <w:rsid w:val="00CD6532"/>
    <w:rsid w:val="00CD6D80"/>
    <w:rsid w:val="00CE08DB"/>
    <w:rsid w:val="00CE66A7"/>
    <w:rsid w:val="00CF26BA"/>
    <w:rsid w:val="00CF44F6"/>
    <w:rsid w:val="00CF4BEB"/>
    <w:rsid w:val="00CF6586"/>
    <w:rsid w:val="00D065E2"/>
    <w:rsid w:val="00D17EDA"/>
    <w:rsid w:val="00D21E7B"/>
    <w:rsid w:val="00D242ED"/>
    <w:rsid w:val="00D30CDD"/>
    <w:rsid w:val="00D32D39"/>
    <w:rsid w:val="00D33196"/>
    <w:rsid w:val="00D40851"/>
    <w:rsid w:val="00D40AB6"/>
    <w:rsid w:val="00D4235A"/>
    <w:rsid w:val="00D43CD0"/>
    <w:rsid w:val="00D45F15"/>
    <w:rsid w:val="00D47270"/>
    <w:rsid w:val="00D5002B"/>
    <w:rsid w:val="00D5374E"/>
    <w:rsid w:val="00D57007"/>
    <w:rsid w:val="00D639B9"/>
    <w:rsid w:val="00D640FE"/>
    <w:rsid w:val="00D72768"/>
    <w:rsid w:val="00D7337A"/>
    <w:rsid w:val="00D80F0B"/>
    <w:rsid w:val="00D8420F"/>
    <w:rsid w:val="00D91303"/>
    <w:rsid w:val="00D9160C"/>
    <w:rsid w:val="00D923DD"/>
    <w:rsid w:val="00D93E67"/>
    <w:rsid w:val="00DA1024"/>
    <w:rsid w:val="00DA43BE"/>
    <w:rsid w:val="00DB1348"/>
    <w:rsid w:val="00DB5672"/>
    <w:rsid w:val="00DB75CF"/>
    <w:rsid w:val="00DC4A44"/>
    <w:rsid w:val="00DC759F"/>
    <w:rsid w:val="00DC7C18"/>
    <w:rsid w:val="00DD19D2"/>
    <w:rsid w:val="00DD57F0"/>
    <w:rsid w:val="00DD7162"/>
    <w:rsid w:val="00DD7205"/>
    <w:rsid w:val="00DD7557"/>
    <w:rsid w:val="00DE6987"/>
    <w:rsid w:val="00DE7700"/>
    <w:rsid w:val="00DF1D75"/>
    <w:rsid w:val="00DF6DAD"/>
    <w:rsid w:val="00E032EA"/>
    <w:rsid w:val="00E0655B"/>
    <w:rsid w:val="00E10F87"/>
    <w:rsid w:val="00E1309B"/>
    <w:rsid w:val="00E1394A"/>
    <w:rsid w:val="00E169CC"/>
    <w:rsid w:val="00E21232"/>
    <w:rsid w:val="00E245EB"/>
    <w:rsid w:val="00E26007"/>
    <w:rsid w:val="00E30752"/>
    <w:rsid w:val="00E33DFD"/>
    <w:rsid w:val="00E34177"/>
    <w:rsid w:val="00E36EFC"/>
    <w:rsid w:val="00E37C88"/>
    <w:rsid w:val="00E44583"/>
    <w:rsid w:val="00E505E9"/>
    <w:rsid w:val="00E537FC"/>
    <w:rsid w:val="00E55AB8"/>
    <w:rsid w:val="00E5799C"/>
    <w:rsid w:val="00E60277"/>
    <w:rsid w:val="00E6236B"/>
    <w:rsid w:val="00E64111"/>
    <w:rsid w:val="00E674C3"/>
    <w:rsid w:val="00E75784"/>
    <w:rsid w:val="00E76C06"/>
    <w:rsid w:val="00E8215F"/>
    <w:rsid w:val="00E90FB6"/>
    <w:rsid w:val="00E91C86"/>
    <w:rsid w:val="00E92A9E"/>
    <w:rsid w:val="00E969B6"/>
    <w:rsid w:val="00E977D0"/>
    <w:rsid w:val="00EA219C"/>
    <w:rsid w:val="00EA299A"/>
    <w:rsid w:val="00EA50F1"/>
    <w:rsid w:val="00EA65BB"/>
    <w:rsid w:val="00EA6F0C"/>
    <w:rsid w:val="00EA7DC4"/>
    <w:rsid w:val="00EB1467"/>
    <w:rsid w:val="00EB410D"/>
    <w:rsid w:val="00EB550A"/>
    <w:rsid w:val="00EC04B1"/>
    <w:rsid w:val="00EC4BD7"/>
    <w:rsid w:val="00EC679F"/>
    <w:rsid w:val="00ED3EB9"/>
    <w:rsid w:val="00EE3244"/>
    <w:rsid w:val="00EE4829"/>
    <w:rsid w:val="00EF26C4"/>
    <w:rsid w:val="00EF4C49"/>
    <w:rsid w:val="00F0264E"/>
    <w:rsid w:val="00F0381B"/>
    <w:rsid w:val="00F051CD"/>
    <w:rsid w:val="00F1167D"/>
    <w:rsid w:val="00F11930"/>
    <w:rsid w:val="00F1416A"/>
    <w:rsid w:val="00F162AE"/>
    <w:rsid w:val="00F1708C"/>
    <w:rsid w:val="00F218BC"/>
    <w:rsid w:val="00F244DB"/>
    <w:rsid w:val="00F24DD3"/>
    <w:rsid w:val="00F304B9"/>
    <w:rsid w:val="00F30AB3"/>
    <w:rsid w:val="00F30CDA"/>
    <w:rsid w:val="00F34FF6"/>
    <w:rsid w:val="00F43DD8"/>
    <w:rsid w:val="00F50573"/>
    <w:rsid w:val="00F63ED9"/>
    <w:rsid w:val="00F655BC"/>
    <w:rsid w:val="00F737FC"/>
    <w:rsid w:val="00F756E2"/>
    <w:rsid w:val="00F77503"/>
    <w:rsid w:val="00F818BE"/>
    <w:rsid w:val="00F855EC"/>
    <w:rsid w:val="00F87F6D"/>
    <w:rsid w:val="00F94D79"/>
    <w:rsid w:val="00F9546E"/>
    <w:rsid w:val="00FA0513"/>
    <w:rsid w:val="00FA49F8"/>
    <w:rsid w:val="00FA4EDF"/>
    <w:rsid w:val="00FB323B"/>
    <w:rsid w:val="00FB3F04"/>
    <w:rsid w:val="00FB5FBC"/>
    <w:rsid w:val="00FB6DFD"/>
    <w:rsid w:val="00FC6169"/>
    <w:rsid w:val="00FC6CA9"/>
    <w:rsid w:val="00FD076A"/>
    <w:rsid w:val="00FD0821"/>
    <w:rsid w:val="00FD2769"/>
    <w:rsid w:val="00FE4412"/>
    <w:rsid w:val="00FE472A"/>
    <w:rsid w:val="00FE562C"/>
    <w:rsid w:val="00FE7513"/>
    <w:rsid w:val="00FE7C14"/>
    <w:rsid w:val="00FF1A14"/>
    <w:rsid w:val="00FF5301"/>
    <w:rsid w:val="00FF5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paragraph" w:styleId="1">
    <w:name w:val="heading 1"/>
    <w:basedOn w:val="a"/>
    <w:next w:val="a"/>
    <w:link w:val="1Char"/>
    <w:uiPriority w:val="9"/>
    <w:qFormat/>
    <w:rsid w:val="00030C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030C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030C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030C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unhideWhenUsed/>
    <w:qFormat/>
    <w:rsid w:val="00030C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unhideWhenUsed/>
    <w:qFormat/>
    <w:rsid w:val="00030C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F162AE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F162AE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F162AE"/>
    <w:rPr>
      <w:vertAlign w:val="superscript"/>
    </w:rPr>
  </w:style>
  <w:style w:type="paragraph" w:styleId="a5">
    <w:name w:val="No Spacing"/>
    <w:uiPriority w:val="1"/>
    <w:qFormat/>
    <w:rsid w:val="00A916E0"/>
    <w:pPr>
      <w:bidi/>
      <w:spacing w:after="0" w:line="240" w:lineRule="auto"/>
    </w:pPr>
    <w:rPr>
      <w:lang w:bidi="ar-AE"/>
    </w:rPr>
  </w:style>
  <w:style w:type="character" w:customStyle="1" w:styleId="1Char">
    <w:name w:val="عنوان 1 Char"/>
    <w:basedOn w:val="a0"/>
    <w:link w:val="1"/>
    <w:uiPriority w:val="9"/>
    <w:rsid w:val="0003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AE"/>
    </w:rPr>
  </w:style>
  <w:style w:type="character" w:customStyle="1" w:styleId="2Char">
    <w:name w:val="عنوان 2 Char"/>
    <w:basedOn w:val="a0"/>
    <w:link w:val="2"/>
    <w:uiPriority w:val="9"/>
    <w:rsid w:val="00030C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AE"/>
    </w:rPr>
  </w:style>
  <w:style w:type="character" w:customStyle="1" w:styleId="3Char">
    <w:name w:val="عنوان 3 Char"/>
    <w:basedOn w:val="a0"/>
    <w:link w:val="3"/>
    <w:uiPriority w:val="9"/>
    <w:rsid w:val="00030C19"/>
    <w:rPr>
      <w:rFonts w:asciiTheme="majorHAnsi" w:eastAsiaTheme="majorEastAsia" w:hAnsiTheme="majorHAnsi" w:cstheme="majorBidi"/>
      <w:b/>
      <w:bCs/>
      <w:color w:val="4F81BD" w:themeColor="accent1"/>
      <w:lang w:bidi="ar-AE"/>
    </w:rPr>
  </w:style>
  <w:style w:type="character" w:customStyle="1" w:styleId="4Char">
    <w:name w:val="عنوان 4 Char"/>
    <w:basedOn w:val="a0"/>
    <w:link w:val="4"/>
    <w:uiPriority w:val="9"/>
    <w:rsid w:val="00030C19"/>
    <w:rPr>
      <w:rFonts w:asciiTheme="majorHAnsi" w:eastAsiaTheme="majorEastAsia" w:hAnsiTheme="majorHAnsi" w:cstheme="majorBidi"/>
      <w:b/>
      <w:bCs/>
      <w:i/>
      <w:iCs/>
      <w:color w:val="4F81BD" w:themeColor="accent1"/>
      <w:lang w:bidi="ar-AE"/>
    </w:rPr>
  </w:style>
  <w:style w:type="character" w:customStyle="1" w:styleId="5Char">
    <w:name w:val="عنوان 5 Char"/>
    <w:basedOn w:val="a0"/>
    <w:link w:val="5"/>
    <w:uiPriority w:val="9"/>
    <w:rsid w:val="00030C19"/>
    <w:rPr>
      <w:rFonts w:asciiTheme="majorHAnsi" w:eastAsiaTheme="majorEastAsia" w:hAnsiTheme="majorHAnsi" w:cstheme="majorBidi"/>
      <w:color w:val="243F60" w:themeColor="accent1" w:themeShade="7F"/>
      <w:lang w:bidi="ar-AE"/>
    </w:rPr>
  </w:style>
  <w:style w:type="character" w:customStyle="1" w:styleId="6Char">
    <w:name w:val="عنوان 6 Char"/>
    <w:basedOn w:val="a0"/>
    <w:link w:val="6"/>
    <w:uiPriority w:val="9"/>
    <w:rsid w:val="00030C19"/>
    <w:rPr>
      <w:rFonts w:asciiTheme="majorHAnsi" w:eastAsiaTheme="majorEastAsia" w:hAnsiTheme="majorHAnsi" w:cstheme="majorBidi"/>
      <w:i/>
      <w:iCs/>
      <w:color w:val="243F60" w:themeColor="accent1" w:themeShade="7F"/>
      <w:lang w:bidi="ar-AE"/>
    </w:rPr>
  </w:style>
  <w:style w:type="paragraph" w:styleId="a6">
    <w:name w:val="Title"/>
    <w:basedOn w:val="a"/>
    <w:next w:val="a"/>
    <w:link w:val="Char0"/>
    <w:uiPriority w:val="10"/>
    <w:qFormat/>
    <w:rsid w:val="00030C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العنوان Char"/>
    <w:basedOn w:val="a0"/>
    <w:link w:val="a6"/>
    <w:uiPriority w:val="10"/>
    <w:rsid w:val="00030C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AE"/>
    </w:rPr>
  </w:style>
  <w:style w:type="paragraph" w:styleId="a7">
    <w:name w:val="Subtitle"/>
    <w:basedOn w:val="a"/>
    <w:next w:val="a"/>
    <w:link w:val="Char1"/>
    <w:uiPriority w:val="11"/>
    <w:qFormat/>
    <w:rsid w:val="00030C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1">
    <w:name w:val="عنوان فرعي Char"/>
    <w:basedOn w:val="a0"/>
    <w:link w:val="a7"/>
    <w:uiPriority w:val="11"/>
    <w:rsid w:val="00030C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AE"/>
    </w:rPr>
  </w:style>
  <w:style w:type="character" w:styleId="a8">
    <w:name w:val="Subtle Emphasis"/>
    <w:basedOn w:val="a0"/>
    <w:uiPriority w:val="19"/>
    <w:qFormat/>
    <w:rsid w:val="00030C19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030C19"/>
    <w:rPr>
      <w:i/>
      <w:iCs/>
    </w:rPr>
  </w:style>
  <w:style w:type="character" w:styleId="aa">
    <w:name w:val="Intense Emphasis"/>
    <w:basedOn w:val="a0"/>
    <w:uiPriority w:val="21"/>
    <w:qFormat/>
    <w:rsid w:val="00030C19"/>
    <w:rPr>
      <w:b/>
      <w:bCs/>
      <w:i/>
      <w:iCs/>
      <w:color w:val="4F81BD" w:themeColor="accent1"/>
    </w:rPr>
  </w:style>
  <w:style w:type="character" w:styleId="ab">
    <w:name w:val="Strong"/>
    <w:basedOn w:val="a0"/>
    <w:uiPriority w:val="22"/>
    <w:qFormat/>
    <w:rsid w:val="00030C19"/>
    <w:rPr>
      <w:b/>
      <w:bCs/>
    </w:rPr>
  </w:style>
  <w:style w:type="paragraph" w:styleId="ac">
    <w:name w:val="Quote"/>
    <w:basedOn w:val="a"/>
    <w:next w:val="a"/>
    <w:link w:val="Char2"/>
    <w:uiPriority w:val="29"/>
    <w:qFormat/>
    <w:rsid w:val="00030C19"/>
    <w:rPr>
      <w:i/>
      <w:iCs/>
      <w:color w:val="000000" w:themeColor="text1"/>
    </w:rPr>
  </w:style>
  <w:style w:type="character" w:customStyle="1" w:styleId="Char2">
    <w:name w:val="اقتباس Char"/>
    <w:basedOn w:val="a0"/>
    <w:link w:val="ac"/>
    <w:uiPriority w:val="29"/>
    <w:rsid w:val="00030C19"/>
    <w:rPr>
      <w:i/>
      <w:iCs/>
      <w:color w:val="000000" w:themeColor="text1"/>
      <w:lang w:bidi="ar-AE"/>
    </w:rPr>
  </w:style>
  <w:style w:type="paragraph" w:styleId="ad">
    <w:name w:val="Intense Quote"/>
    <w:basedOn w:val="a"/>
    <w:next w:val="a"/>
    <w:link w:val="Char3"/>
    <w:uiPriority w:val="30"/>
    <w:qFormat/>
    <w:rsid w:val="00030C1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اقتباس مكثف Char"/>
    <w:basedOn w:val="a0"/>
    <w:link w:val="ad"/>
    <w:uiPriority w:val="30"/>
    <w:rsid w:val="00030C19"/>
    <w:rPr>
      <w:b/>
      <w:bCs/>
      <w:i/>
      <w:iCs/>
      <w:color w:val="4F81BD" w:themeColor="accent1"/>
      <w:lang w:bidi="ar-AE"/>
    </w:rPr>
  </w:style>
  <w:style w:type="character" w:styleId="ae">
    <w:name w:val="Subtle Reference"/>
    <w:basedOn w:val="a0"/>
    <w:uiPriority w:val="31"/>
    <w:qFormat/>
    <w:rsid w:val="00030C1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030C1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030C19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030C19"/>
    <w:pPr>
      <w:ind w:left="720"/>
      <w:contextualSpacing/>
    </w:pPr>
  </w:style>
  <w:style w:type="paragraph" w:styleId="af2">
    <w:name w:val="header"/>
    <w:basedOn w:val="a"/>
    <w:link w:val="Char4"/>
    <w:uiPriority w:val="99"/>
    <w:unhideWhenUsed/>
    <w:rsid w:val="00335A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رأس صفحة Char"/>
    <w:basedOn w:val="a0"/>
    <w:link w:val="af2"/>
    <w:uiPriority w:val="99"/>
    <w:rsid w:val="00335A59"/>
    <w:rPr>
      <w:lang w:bidi="ar-AE"/>
    </w:rPr>
  </w:style>
  <w:style w:type="paragraph" w:styleId="af3">
    <w:name w:val="footer"/>
    <w:basedOn w:val="a"/>
    <w:link w:val="Char5"/>
    <w:uiPriority w:val="99"/>
    <w:unhideWhenUsed/>
    <w:rsid w:val="00335A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تذييل صفحة Char"/>
    <w:basedOn w:val="a0"/>
    <w:link w:val="af3"/>
    <w:uiPriority w:val="99"/>
    <w:rsid w:val="00335A59"/>
    <w:rPr>
      <w:lang w:bidi="ar-AE"/>
    </w:rPr>
  </w:style>
  <w:style w:type="paragraph" w:styleId="af4">
    <w:name w:val="Balloon Text"/>
    <w:basedOn w:val="a"/>
    <w:link w:val="Char6"/>
    <w:uiPriority w:val="99"/>
    <w:semiHidden/>
    <w:unhideWhenUsed/>
    <w:rsid w:val="00335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6">
    <w:name w:val="نص في بالون Char"/>
    <w:basedOn w:val="a0"/>
    <w:link w:val="af4"/>
    <w:uiPriority w:val="99"/>
    <w:semiHidden/>
    <w:rsid w:val="00335A59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8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AC75BCE445E48C9BC2C0172F9B5144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10EC9F5-87B4-45C2-AE39-D4DAA6E9A2F3}"/>
      </w:docPartPr>
      <w:docPartBody>
        <w:p w:rsidR="00212F17" w:rsidRDefault="00666A30" w:rsidP="00666A30">
          <w:pPr>
            <w:pStyle w:val="BAC75BCE445E48C9BC2C0172F9B5144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66A30"/>
    <w:rsid w:val="00212F17"/>
    <w:rsid w:val="00666A30"/>
    <w:rsid w:val="0078213E"/>
    <w:rsid w:val="007A5B14"/>
    <w:rsid w:val="00AA6A1E"/>
    <w:rsid w:val="00B16161"/>
    <w:rsid w:val="00DA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F1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C75BCE445E48C9BC2C0172F9B51446">
    <w:name w:val="BAC75BCE445E48C9BC2C0172F9B51446"/>
    <w:rsid w:val="00666A3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4E12777-6AB4-48F5-89CF-BE23F5918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5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آراؤه في العبادات</vt:lpstr>
    </vt:vector>
  </TitlesOfParts>
  <Company>dell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آراؤه في العبادات</dc:title>
  <dc:subject/>
  <dc:creator>raja</dc:creator>
  <cp:keywords/>
  <dc:description/>
  <cp:lastModifiedBy>win 7</cp:lastModifiedBy>
  <cp:revision>369</cp:revision>
  <dcterms:created xsi:type="dcterms:W3CDTF">2011-10-12T14:01:00Z</dcterms:created>
  <dcterms:modified xsi:type="dcterms:W3CDTF">2014-05-26T00:53:00Z</dcterms:modified>
</cp:coreProperties>
</file>