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5D" w:rsidRPr="002E2B4E" w:rsidRDefault="00CC73AA" w:rsidP="00696BAF">
      <w:pPr>
        <w:spacing w:after="120"/>
        <w:rPr>
          <w:b/>
          <w:bCs/>
          <w:color w:val="auto"/>
          <w:sz w:val="40"/>
          <w:szCs w:val="40"/>
          <w:rtl/>
        </w:rPr>
      </w:pPr>
      <w:r w:rsidRPr="002E2B4E">
        <w:rPr>
          <w:rFonts w:hint="cs"/>
          <w:b/>
          <w:bCs/>
          <w:color w:val="auto"/>
          <w:sz w:val="40"/>
          <w:szCs w:val="40"/>
          <w:rtl/>
        </w:rPr>
        <w:t>الفرع الثاني: طول القيام</w:t>
      </w:r>
      <w:r w:rsidR="00042A56" w:rsidRPr="00042A56">
        <w:rPr>
          <w:rStyle w:val="ae"/>
          <w:rtl/>
        </w:rPr>
        <w:t>(</w:t>
      </w:r>
      <w:r w:rsidR="00042A56">
        <w:rPr>
          <w:rStyle w:val="ae"/>
          <w:rtl/>
        </w:rPr>
        <w:footnoteReference w:id="2"/>
      </w:r>
      <w:r w:rsidR="00042A56" w:rsidRPr="00042A56">
        <w:rPr>
          <w:rStyle w:val="ae"/>
          <w:rtl/>
        </w:rPr>
        <w:t>)</w:t>
      </w:r>
      <w:r w:rsidRPr="002E2B4E">
        <w:rPr>
          <w:rFonts w:hint="cs"/>
          <w:b/>
          <w:bCs/>
          <w:color w:val="auto"/>
          <w:sz w:val="40"/>
          <w:szCs w:val="40"/>
          <w:rtl/>
        </w:rPr>
        <w:t xml:space="preserve"> في الطواف</w:t>
      </w:r>
      <w:r w:rsidR="000F353E" w:rsidRPr="002E2B4E">
        <w:rPr>
          <w:rStyle w:val="ae"/>
          <w:sz w:val="40"/>
          <w:szCs w:val="40"/>
          <w:rtl/>
        </w:rPr>
        <w:t>(</w:t>
      </w:r>
      <w:r w:rsidR="000F353E" w:rsidRPr="002E2B4E">
        <w:rPr>
          <w:rStyle w:val="ae"/>
          <w:sz w:val="40"/>
          <w:szCs w:val="40"/>
          <w:rtl/>
        </w:rPr>
        <w:footnoteReference w:id="3"/>
      </w:r>
      <w:r w:rsidR="000F353E" w:rsidRPr="002E2B4E">
        <w:rPr>
          <w:rStyle w:val="ae"/>
          <w:sz w:val="40"/>
          <w:szCs w:val="40"/>
          <w:rtl/>
        </w:rPr>
        <w:t>)</w:t>
      </w:r>
      <w:r w:rsidR="000F353E" w:rsidRPr="002E2B4E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CF7BBD" w:rsidRPr="002E2EC5">
        <w:rPr>
          <w:rStyle w:val="ae"/>
          <w:color w:val="auto"/>
          <w:sz w:val="40"/>
          <w:szCs w:val="40"/>
          <w:rtl/>
        </w:rPr>
        <w:t>(</w:t>
      </w:r>
      <w:r w:rsidR="00CF7BBD" w:rsidRPr="002E2EC5">
        <w:rPr>
          <w:rStyle w:val="ae"/>
          <w:color w:val="auto"/>
          <w:sz w:val="40"/>
          <w:szCs w:val="40"/>
          <w:rtl/>
        </w:rPr>
        <w:footnoteReference w:id="4"/>
      </w:r>
      <w:r w:rsidR="00CF7BBD" w:rsidRPr="002E2EC5">
        <w:rPr>
          <w:rStyle w:val="ae"/>
          <w:color w:val="auto"/>
          <w:sz w:val="40"/>
          <w:szCs w:val="40"/>
          <w:rtl/>
        </w:rPr>
        <w:t>)</w:t>
      </w:r>
      <w:r w:rsidRPr="002E2B4E">
        <w:rPr>
          <w:rFonts w:hint="cs"/>
          <w:b/>
          <w:bCs/>
          <w:color w:val="auto"/>
          <w:sz w:val="40"/>
          <w:szCs w:val="40"/>
          <w:rtl/>
        </w:rPr>
        <w:t>.</w:t>
      </w:r>
      <w:r w:rsidR="00395723" w:rsidRPr="002E2B4E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B1534D" w:rsidRPr="002E2B4E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6318CB" w:rsidRPr="002E2B4E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3D2445" w:rsidRPr="002E2B4E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A81881" w:rsidRPr="002E2B4E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1147C6" w:rsidRPr="002E2B4E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375D55" w:rsidRPr="002E2B4E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D57E57" w:rsidRPr="002E2B4E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4E741E" w:rsidRPr="002E2B4E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8949E3" w:rsidRPr="002E2B4E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D03E56" w:rsidRPr="002E2B4E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2F3DCC" w:rsidRPr="002E2B4E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0A7ED2" w:rsidRPr="002E2B4E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657269" w:rsidRPr="002E2B4E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1D7DAF" w:rsidRPr="002E2B4E">
        <w:rPr>
          <w:rFonts w:hint="cs"/>
          <w:b/>
          <w:bCs/>
          <w:color w:val="auto"/>
          <w:sz w:val="40"/>
          <w:szCs w:val="40"/>
          <w:rtl/>
        </w:rPr>
        <w:t xml:space="preserve"> </w:t>
      </w:r>
    </w:p>
    <w:p w:rsidR="009C453C" w:rsidRPr="002D0245" w:rsidRDefault="0098636E" w:rsidP="00D738AC">
      <w:pPr>
        <w:autoSpaceDE w:val="0"/>
        <w:autoSpaceDN w:val="0"/>
        <w:adjustRightInd w:val="0"/>
        <w:rPr>
          <w:rFonts w:ascii="Traditional Arabic"/>
          <w:color w:val="auto"/>
          <w:rtl/>
        </w:rPr>
      </w:pPr>
      <w:r w:rsidRPr="002D0245">
        <w:rPr>
          <w:rFonts w:ascii="Traditional Arabic" w:hint="cs"/>
          <w:color w:val="auto"/>
          <w:rtl/>
        </w:rPr>
        <w:t>يرى</w:t>
      </w:r>
      <w:r w:rsidR="001B185D" w:rsidRPr="002D0245">
        <w:rPr>
          <w:rFonts w:ascii="Traditional Arabic" w:hint="cs"/>
          <w:color w:val="auto"/>
          <w:rtl/>
        </w:rPr>
        <w:t xml:space="preserve"> نافع</w:t>
      </w:r>
      <w:r w:rsidR="006A2F56" w:rsidRPr="002D0245">
        <w:rPr>
          <w:rFonts w:ascii="Traditional Arabic" w:hint="cs"/>
          <w:color w:val="auto"/>
          <w:rtl/>
        </w:rPr>
        <w:t xml:space="preserve"> رحمه الله</w:t>
      </w:r>
      <w:r w:rsidR="0064765F" w:rsidRPr="002D0245">
        <w:rPr>
          <w:rFonts w:ascii="Traditional Arabic" w:hint="cs"/>
          <w:color w:val="auto"/>
          <w:rtl/>
        </w:rPr>
        <w:t xml:space="preserve"> أ</w:t>
      </w:r>
      <w:r w:rsidR="001B185D" w:rsidRPr="002D0245">
        <w:rPr>
          <w:rFonts w:ascii="Traditional Arabic" w:hint="cs"/>
          <w:color w:val="auto"/>
          <w:rtl/>
        </w:rPr>
        <w:t xml:space="preserve">ن </w:t>
      </w:r>
      <w:r w:rsidR="0064765F" w:rsidRPr="002D0245">
        <w:rPr>
          <w:rFonts w:ascii="Traditional Arabic" w:hint="cs"/>
          <w:color w:val="auto"/>
          <w:rtl/>
        </w:rPr>
        <w:t>طول القيام في الطواف لا يجوز</w:t>
      </w:r>
      <w:r w:rsidR="001B185D" w:rsidRPr="002D0245">
        <w:rPr>
          <w:rStyle w:val="ae"/>
          <w:color w:val="auto"/>
          <w:rtl/>
        </w:rPr>
        <w:t>(</w:t>
      </w:r>
      <w:r w:rsidR="001B185D" w:rsidRPr="002D0245">
        <w:rPr>
          <w:rStyle w:val="ae"/>
          <w:color w:val="auto"/>
          <w:rtl/>
        </w:rPr>
        <w:footnoteReference w:id="5"/>
      </w:r>
      <w:r w:rsidR="001B185D" w:rsidRPr="002D0245">
        <w:rPr>
          <w:rStyle w:val="ae"/>
          <w:color w:val="auto"/>
          <w:rtl/>
        </w:rPr>
        <w:t>)</w:t>
      </w:r>
      <w:r w:rsidR="002D1DD5" w:rsidRPr="002D0245">
        <w:rPr>
          <w:rFonts w:ascii="Traditional Arabic" w:hint="cs"/>
          <w:color w:val="auto"/>
          <w:rtl/>
        </w:rPr>
        <w:t>,</w:t>
      </w:r>
      <w:r w:rsidR="005A71E4" w:rsidRPr="002D0245">
        <w:rPr>
          <w:rFonts w:ascii="Traditional Arabic" w:hint="cs"/>
          <w:color w:val="auto"/>
          <w:rtl/>
        </w:rPr>
        <w:t xml:space="preserve"> </w:t>
      </w:r>
      <w:r w:rsidR="008D590E" w:rsidRPr="002D0245">
        <w:rPr>
          <w:rFonts w:ascii="Traditional Arabic" w:hint="cs"/>
          <w:color w:val="auto"/>
          <w:rtl/>
        </w:rPr>
        <w:t xml:space="preserve">وهو مذهب </w:t>
      </w:r>
      <w:r w:rsidR="00C91DE0" w:rsidRPr="002D0245">
        <w:rPr>
          <w:rFonts w:ascii="Traditional Arabic" w:hint="cs"/>
          <w:color w:val="auto"/>
          <w:rtl/>
        </w:rPr>
        <w:t>ال</w:t>
      </w:r>
      <w:r w:rsidRPr="002D0245">
        <w:rPr>
          <w:rFonts w:ascii="Traditional Arabic" w:hint="cs"/>
          <w:color w:val="auto"/>
          <w:rtl/>
        </w:rPr>
        <w:t>مالكية</w:t>
      </w:r>
      <w:r w:rsidR="00AB0F4D" w:rsidRPr="002D0245">
        <w:rPr>
          <w:rStyle w:val="ae"/>
          <w:rtl/>
        </w:rPr>
        <w:t>(</w:t>
      </w:r>
      <w:r w:rsidR="00AB0F4D" w:rsidRPr="002D0245">
        <w:rPr>
          <w:rStyle w:val="ae"/>
          <w:rtl/>
        </w:rPr>
        <w:footnoteReference w:id="6"/>
      </w:r>
      <w:r w:rsidR="00AB0F4D" w:rsidRPr="002D0245">
        <w:rPr>
          <w:rStyle w:val="ae"/>
          <w:rtl/>
        </w:rPr>
        <w:t>)</w:t>
      </w:r>
      <w:r w:rsidR="00965CE9" w:rsidRPr="002D0245">
        <w:rPr>
          <w:rStyle w:val="ae"/>
          <w:rFonts w:hint="cs"/>
          <w:rtl/>
        </w:rPr>
        <w:t>,</w:t>
      </w:r>
      <w:r w:rsidR="00C0789F" w:rsidRPr="002D0245">
        <w:rPr>
          <w:rFonts w:ascii="Traditional Arabic" w:hint="cs"/>
          <w:color w:val="auto"/>
          <w:rtl/>
        </w:rPr>
        <w:t xml:space="preserve">, </w:t>
      </w:r>
      <w:r w:rsidR="00EF2880" w:rsidRPr="002D0245">
        <w:rPr>
          <w:rFonts w:ascii="Traditional Arabic" w:hint="cs"/>
          <w:color w:val="auto"/>
          <w:rtl/>
        </w:rPr>
        <w:t>والشافع</w:t>
      </w:r>
      <w:r w:rsidR="00D25BED">
        <w:rPr>
          <w:rFonts w:ascii="Traditional Arabic" w:hint="cs"/>
          <w:color w:val="auto"/>
          <w:rtl/>
        </w:rPr>
        <w:t>ية في وجه</w:t>
      </w:r>
      <w:r w:rsidR="00EF2880" w:rsidRPr="002D0245">
        <w:rPr>
          <w:rStyle w:val="ae"/>
          <w:rtl/>
        </w:rPr>
        <w:t>(</w:t>
      </w:r>
      <w:r w:rsidR="00EF2880" w:rsidRPr="002D0245">
        <w:rPr>
          <w:rStyle w:val="ae"/>
          <w:rtl/>
        </w:rPr>
        <w:footnoteReference w:id="7"/>
      </w:r>
      <w:r w:rsidR="00EF2880" w:rsidRPr="002D0245">
        <w:rPr>
          <w:rStyle w:val="ae"/>
          <w:rtl/>
        </w:rPr>
        <w:t>)</w:t>
      </w:r>
      <w:r w:rsidR="006716F6" w:rsidRPr="002D0245">
        <w:rPr>
          <w:rFonts w:ascii="Traditional Arabic" w:hint="cs"/>
          <w:color w:val="auto"/>
          <w:rtl/>
        </w:rPr>
        <w:t>,</w:t>
      </w:r>
      <w:r w:rsidR="00C0789F" w:rsidRPr="002D0245">
        <w:rPr>
          <w:rFonts w:ascii="Traditional Arabic" w:hint="cs"/>
          <w:color w:val="auto"/>
          <w:rtl/>
        </w:rPr>
        <w:t xml:space="preserve"> </w:t>
      </w:r>
      <w:r w:rsidR="00CD03CD" w:rsidRPr="002D0245">
        <w:rPr>
          <w:rFonts w:ascii="Traditional Arabic" w:hint="cs"/>
          <w:color w:val="auto"/>
          <w:rtl/>
        </w:rPr>
        <w:t>و</w:t>
      </w:r>
      <w:r w:rsidR="0048750A" w:rsidRPr="002D0245">
        <w:rPr>
          <w:rFonts w:ascii="Traditional Arabic" w:hint="cs"/>
          <w:color w:val="auto"/>
          <w:rtl/>
        </w:rPr>
        <w:t>الحنابلة</w:t>
      </w:r>
      <w:r w:rsidR="00CD03CD" w:rsidRPr="002D0245">
        <w:rPr>
          <w:rStyle w:val="ae"/>
          <w:rtl/>
        </w:rPr>
        <w:t>(</w:t>
      </w:r>
      <w:r w:rsidR="00CD03CD" w:rsidRPr="002D0245">
        <w:rPr>
          <w:rStyle w:val="ae"/>
          <w:rtl/>
        </w:rPr>
        <w:footnoteReference w:id="8"/>
      </w:r>
      <w:r w:rsidR="00CD03CD" w:rsidRPr="002D0245">
        <w:rPr>
          <w:rStyle w:val="ae"/>
          <w:rtl/>
        </w:rPr>
        <w:t>)</w:t>
      </w:r>
      <w:r w:rsidR="00CD03CD" w:rsidRPr="002D0245">
        <w:rPr>
          <w:rFonts w:ascii="Traditional Arabic" w:hint="cs"/>
          <w:color w:val="auto"/>
          <w:rtl/>
        </w:rPr>
        <w:t>.</w:t>
      </w:r>
    </w:p>
    <w:p w:rsidR="000A0204" w:rsidRPr="002D0245" w:rsidRDefault="00DB5000" w:rsidP="00D738AC">
      <w:pPr>
        <w:autoSpaceDE w:val="0"/>
        <w:autoSpaceDN w:val="0"/>
        <w:adjustRightInd w:val="0"/>
        <w:rPr>
          <w:rFonts w:ascii="Traditional Arabic"/>
          <w:b/>
          <w:bCs/>
          <w:color w:val="auto"/>
          <w:rtl/>
        </w:rPr>
      </w:pPr>
      <w:r w:rsidRPr="002D0245">
        <w:rPr>
          <w:rFonts w:ascii="Traditional Arabic"/>
          <w:color w:val="auto"/>
          <w:rtl/>
        </w:rPr>
        <w:lastRenderedPageBreak/>
        <w:t xml:space="preserve"> </w:t>
      </w:r>
      <w:r w:rsidR="009C453C" w:rsidRPr="002D0245">
        <w:rPr>
          <w:rFonts w:ascii="Traditional Arabic" w:hint="cs"/>
          <w:b/>
          <w:bCs/>
          <w:color w:val="auto"/>
          <w:rtl/>
        </w:rPr>
        <w:t>من أدلة هذا القول:</w:t>
      </w:r>
    </w:p>
    <w:p w:rsidR="00A44231" w:rsidRPr="002D0245" w:rsidRDefault="009C453C" w:rsidP="00D738AC">
      <w:pPr>
        <w:autoSpaceDE w:val="0"/>
        <w:autoSpaceDN w:val="0"/>
        <w:adjustRightInd w:val="0"/>
        <w:rPr>
          <w:rFonts w:ascii="Traditional Arabic"/>
          <w:b/>
          <w:bCs/>
          <w:color w:val="FF0000"/>
          <w:rtl/>
          <w:lang w:eastAsia="en-US"/>
        </w:rPr>
      </w:pPr>
      <w:r w:rsidRPr="002D0245">
        <w:rPr>
          <w:rFonts w:ascii="Traditional Arabic" w:hint="cs"/>
          <w:b/>
          <w:bCs/>
          <w:rtl/>
          <w:lang w:eastAsia="en-US"/>
        </w:rPr>
        <w:t>1-</w:t>
      </w:r>
      <w:r w:rsidRPr="002D0245">
        <w:rPr>
          <w:rFonts w:ascii="Traditional Arabic" w:hint="eastAsia"/>
          <w:rtl/>
          <w:lang w:eastAsia="en-US"/>
        </w:rPr>
        <w:t xml:space="preserve"> </w:t>
      </w:r>
      <w:r w:rsidR="002B64E3" w:rsidRPr="002D0245">
        <w:rPr>
          <w:rFonts w:ascii="Traditional Arabic" w:hint="eastAsia"/>
          <w:color w:val="auto"/>
          <w:rtl/>
          <w:lang w:eastAsia="en-US"/>
        </w:rPr>
        <w:t>قال</w:t>
      </w:r>
      <w:r w:rsidR="00563C97" w:rsidRPr="002D0245">
        <w:rPr>
          <w:rFonts w:ascii="Traditional Arabic" w:hint="cs"/>
          <w:color w:val="auto"/>
          <w:rtl/>
          <w:lang w:eastAsia="en-US"/>
        </w:rPr>
        <w:t xml:space="preserve"> ابن عمر رضي الله عنهما</w:t>
      </w:r>
      <w:r w:rsidR="00B36C56" w:rsidRPr="002D0245">
        <w:rPr>
          <w:rFonts w:ascii="Traditional Arabic" w:hint="cs"/>
          <w:color w:val="auto"/>
          <w:rtl/>
          <w:lang w:eastAsia="en-US"/>
        </w:rPr>
        <w:t>,</w:t>
      </w:r>
      <w:r w:rsidR="00563C97" w:rsidRPr="002D0245">
        <w:rPr>
          <w:rFonts w:ascii="Traditional Arabic" w:hint="cs"/>
          <w:color w:val="auto"/>
          <w:rtl/>
          <w:lang w:eastAsia="en-US"/>
        </w:rPr>
        <w:t xml:space="preserve"> </w:t>
      </w:r>
      <w:r w:rsidR="002B64E3" w:rsidRPr="002D0245">
        <w:rPr>
          <w:rFonts w:ascii="Traditional Arabic" w:hint="eastAsia"/>
          <w:color w:val="auto"/>
          <w:rtl/>
          <w:lang w:eastAsia="en-US"/>
        </w:rPr>
        <w:t>قدم</w:t>
      </w:r>
      <w:r w:rsidR="002B64E3" w:rsidRPr="002D0245">
        <w:rPr>
          <w:rFonts w:ascii="Traditional Arabic"/>
          <w:color w:val="auto"/>
          <w:rtl/>
          <w:lang w:eastAsia="en-US"/>
        </w:rPr>
        <w:t xml:space="preserve"> </w:t>
      </w:r>
      <w:r w:rsidR="002B64E3" w:rsidRPr="002D0245">
        <w:rPr>
          <w:rFonts w:ascii="Traditional Arabic" w:hint="eastAsia"/>
          <w:color w:val="auto"/>
          <w:rtl/>
          <w:lang w:eastAsia="en-US"/>
        </w:rPr>
        <w:t>رسول</w:t>
      </w:r>
      <w:r w:rsidR="002B64E3" w:rsidRPr="002D0245">
        <w:rPr>
          <w:rFonts w:ascii="Traditional Arabic"/>
          <w:color w:val="auto"/>
          <w:rtl/>
          <w:lang w:eastAsia="en-US"/>
        </w:rPr>
        <w:t xml:space="preserve"> </w:t>
      </w:r>
      <w:r w:rsidR="002B64E3" w:rsidRPr="002D0245">
        <w:rPr>
          <w:rFonts w:ascii="Traditional Arabic" w:hint="eastAsia"/>
          <w:color w:val="auto"/>
          <w:rtl/>
          <w:lang w:eastAsia="en-US"/>
        </w:rPr>
        <w:t>الله</w:t>
      </w:r>
      <w:r w:rsidR="002B64E3" w:rsidRPr="002D0245">
        <w:rPr>
          <w:rFonts w:ascii="Traditional Arabic"/>
          <w:color w:val="auto"/>
          <w:rtl/>
          <w:lang w:eastAsia="en-US"/>
        </w:rPr>
        <w:t xml:space="preserve"> </w:t>
      </w:r>
      <w:r w:rsidR="002B64E3" w:rsidRPr="002D0245">
        <w:rPr>
          <w:rFonts w:ascii="Traditional Arabic" w:hint="eastAsia"/>
          <w:color w:val="auto"/>
          <w:lang w:eastAsia="en-US"/>
        </w:rPr>
        <w:sym w:font="AGA Arabesque" w:char="F072"/>
      </w:r>
      <w:r w:rsidR="002B64E3" w:rsidRPr="002D0245">
        <w:rPr>
          <w:rFonts w:ascii="Traditional Arabic" w:hint="eastAsia"/>
          <w:color w:val="auto"/>
          <w:rtl/>
          <w:lang w:eastAsia="en-US"/>
        </w:rPr>
        <w:t>،</w:t>
      </w:r>
      <w:r w:rsidR="002B64E3" w:rsidRPr="002D0245">
        <w:rPr>
          <w:rFonts w:ascii="Traditional Arabic"/>
          <w:color w:val="auto"/>
          <w:rtl/>
          <w:lang w:eastAsia="en-US"/>
        </w:rPr>
        <w:t xml:space="preserve"> </w:t>
      </w:r>
      <w:r w:rsidR="002B64E3" w:rsidRPr="002D0245">
        <w:rPr>
          <w:rFonts w:ascii="Traditional Arabic" w:hint="eastAsia"/>
          <w:color w:val="auto"/>
          <w:rtl/>
          <w:lang w:eastAsia="en-US"/>
        </w:rPr>
        <w:t>فطاف</w:t>
      </w:r>
      <w:r w:rsidR="002B64E3" w:rsidRPr="002D0245">
        <w:rPr>
          <w:rFonts w:ascii="Traditional Arabic"/>
          <w:color w:val="auto"/>
          <w:rtl/>
          <w:lang w:eastAsia="en-US"/>
        </w:rPr>
        <w:t xml:space="preserve"> </w:t>
      </w:r>
      <w:r w:rsidR="002B64E3" w:rsidRPr="002D0245">
        <w:rPr>
          <w:rFonts w:ascii="Traditional Arabic" w:hint="eastAsia"/>
          <w:color w:val="auto"/>
          <w:rtl/>
          <w:lang w:eastAsia="en-US"/>
        </w:rPr>
        <w:t>بالبيت</w:t>
      </w:r>
      <w:r w:rsidR="002B64E3" w:rsidRPr="002D0245">
        <w:rPr>
          <w:rFonts w:ascii="Traditional Arabic"/>
          <w:color w:val="auto"/>
          <w:rtl/>
          <w:lang w:eastAsia="en-US"/>
        </w:rPr>
        <w:t xml:space="preserve"> </w:t>
      </w:r>
      <w:r w:rsidR="002B64E3" w:rsidRPr="002D0245">
        <w:rPr>
          <w:rFonts w:ascii="Traditional Arabic" w:hint="eastAsia"/>
          <w:color w:val="auto"/>
          <w:rtl/>
          <w:lang w:eastAsia="en-US"/>
        </w:rPr>
        <w:t>سبعا</w:t>
      </w:r>
      <w:r w:rsidR="002B64E3" w:rsidRPr="002D0245">
        <w:rPr>
          <w:rFonts w:ascii="Traditional Arabic" w:hint="cs"/>
          <w:color w:val="auto"/>
          <w:rtl/>
          <w:lang w:eastAsia="en-US"/>
        </w:rPr>
        <w:t>ً</w:t>
      </w:r>
      <w:r w:rsidR="002B64E3" w:rsidRPr="002D0245">
        <w:rPr>
          <w:rFonts w:ascii="Traditional Arabic" w:hint="eastAsia"/>
          <w:color w:val="auto"/>
          <w:rtl/>
          <w:lang w:eastAsia="en-US"/>
        </w:rPr>
        <w:t>،</w:t>
      </w:r>
      <w:r w:rsidR="002B64E3" w:rsidRPr="002D0245">
        <w:rPr>
          <w:rFonts w:ascii="Traditional Arabic"/>
          <w:color w:val="auto"/>
          <w:rtl/>
          <w:lang w:eastAsia="en-US"/>
        </w:rPr>
        <w:t xml:space="preserve"> </w:t>
      </w:r>
      <w:r w:rsidR="002B64E3" w:rsidRPr="002D0245">
        <w:rPr>
          <w:rFonts w:ascii="Traditional Arabic" w:hint="eastAsia"/>
          <w:color w:val="auto"/>
          <w:rtl/>
          <w:lang w:eastAsia="en-US"/>
        </w:rPr>
        <w:t>ثم</w:t>
      </w:r>
      <w:r w:rsidR="00D60295" w:rsidRPr="002D0245">
        <w:rPr>
          <w:rFonts w:ascii="Traditional Arabic" w:hint="cs"/>
          <w:color w:val="auto"/>
          <w:rtl/>
          <w:lang w:eastAsia="en-US"/>
        </w:rPr>
        <w:t>ّ</w:t>
      </w:r>
      <w:r w:rsidR="002B64E3" w:rsidRPr="002D0245">
        <w:rPr>
          <w:rFonts w:ascii="Traditional Arabic"/>
          <w:color w:val="auto"/>
          <w:rtl/>
          <w:lang w:eastAsia="en-US"/>
        </w:rPr>
        <w:t xml:space="preserve"> </w:t>
      </w:r>
      <w:r w:rsidR="002B64E3" w:rsidRPr="002D0245">
        <w:rPr>
          <w:rFonts w:ascii="Traditional Arabic" w:hint="eastAsia"/>
          <w:color w:val="auto"/>
          <w:rtl/>
          <w:lang w:eastAsia="en-US"/>
        </w:rPr>
        <w:t>صلى</w:t>
      </w:r>
      <w:r w:rsidR="00D60295" w:rsidRPr="002D0245">
        <w:rPr>
          <w:rFonts w:ascii="Traditional Arabic" w:hint="cs"/>
          <w:color w:val="auto"/>
          <w:rtl/>
          <w:lang w:eastAsia="en-US"/>
        </w:rPr>
        <w:t>ّ</w:t>
      </w:r>
      <w:r w:rsidR="002B64E3" w:rsidRPr="002D0245">
        <w:rPr>
          <w:rFonts w:ascii="Traditional Arabic"/>
          <w:color w:val="auto"/>
          <w:rtl/>
          <w:lang w:eastAsia="en-US"/>
        </w:rPr>
        <w:t xml:space="preserve"> </w:t>
      </w:r>
      <w:r w:rsidR="002B64E3" w:rsidRPr="002D0245">
        <w:rPr>
          <w:rFonts w:ascii="Traditional Arabic" w:hint="eastAsia"/>
          <w:color w:val="auto"/>
          <w:rtl/>
          <w:lang w:eastAsia="en-US"/>
        </w:rPr>
        <w:t>خلف</w:t>
      </w:r>
      <w:r w:rsidR="002B64E3" w:rsidRPr="002D0245">
        <w:rPr>
          <w:rFonts w:ascii="Traditional Arabic"/>
          <w:color w:val="auto"/>
          <w:rtl/>
          <w:lang w:eastAsia="en-US"/>
        </w:rPr>
        <w:t xml:space="preserve"> </w:t>
      </w:r>
      <w:r w:rsidR="002B64E3" w:rsidRPr="002D0245">
        <w:rPr>
          <w:rFonts w:ascii="Traditional Arabic" w:hint="eastAsia"/>
          <w:color w:val="auto"/>
          <w:rtl/>
          <w:lang w:eastAsia="en-US"/>
        </w:rPr>
        <w:t>المقام</w:t>
      </w:r>
      <w:r w:rsidR="002B64E3" w:rsidRPr="002D0245">
        <w:rPr>
          <w:rFonts w:ascii="Traditional Arabic"/>
          <w:color w:val="auto"/>
          <w:rtl/>
          <w:lang w:eastAsia="en-US"/>
        </w:rPr>
        <w:t xml:space="preserve"> </w:t>
      </w:r>
      <w:r w:rsidR="002B64E3" w:rsidRPr="002D0245">
        <w:rPr>
          <w:rFonts w:ascii="Traditional Arabic" w:hint="eastAsia"/>
          <w:color w:val="auto"/>
          <w:rtl/>
          <w:lang w:eastAsia="en-US"/>
        </w:rPr>
        <w:t>ركعتين،</w:t>
      </w:r>
      <w:r w:rsidR="002B64E3" w:rsidRPr="002D0245">
        <w:rPr>
          <w:rFonts w:ascii="Traditional Arabic"/>
          <w:color w:val="auto"/>
          <w:rtl/>
          <w:lang w:eastAsia="en-US"/>
        </w:rPr>
        <w:t xml:space="preserve"> </w:t>
      </w:r>
      <w:r w:rsidR="002B64E3" w:rsidRPr="002D0245">
        <w:rPr>
          <w:rFonts w:ascii="Traditional Arabic" w:hint="eastAsia"/>
          <w:color w:val="auto"/>
          <w:rtl/>
          <w:lang w:eastAsia="en-US"/>
        </w:rPr>
        <w:t>وطاف</w:t>
      </w:r>
      <w:r w:rsidR="002B64E3" w:rsidRPr="002D0245">
        <w:rPr>
          <w:rFonts w:ascii="Traditional Arabic"/>
          <w:color w:val="auto"/>
          <w:rtl/>
          <w:lang w:eastAsia="en-US"/>
        </w:rPr>
        <w:t xml:space="preserve"> </w:t>
      </w:r>
      <w:r w:rsidR="002B64E3" w:rsidRPr="002D0245">
        <w:rPr>
          <w:rFonts w:ascii="Traditional Arabic" w:hint="eastAsia"/>
          <w:color w:val="auto"/>
          <w:rtl/>
          <w:lang w:eastAsia="en-US"/>
        </w:rPr>
        <w:t>بين</w:t>
      </w:r>
      <w:r w:rsidR="002B64E3" w:rsidRPr="002D0245">
        <w:rPr>
          <w:rFonts w:ascii="Traditional Arabic"/>
          <w:color w:val="auto"/>
          <w:rtl/>
          <w:lang w:eastAsia="en-US"/>
        </w:rPr>
        <w:t xml:space="preserve"> </w:t>
      </w:r>
      <w:r w:rsidR="002B64E3" w:rsidRPr="002D0245">
        <w:rPr>
          <w:rFonts w:ascii="Traditional Arabic" w:hint="eastAsia"/>
          <w:color w:val="auto"/>
          <w:rtl/>
          <w:lang w:eastAsia="en-US"/>
        </w:rPr>
        <w:t>الصفا</w:t>
      </w:r>
      <w:r w:rsidR="002B64E3" w:rsidRPr="002D0245">
        <w:rPr>
          <w:rFonts w:ascii="Traditional Arabic"/>
          <w:color w:val="auto"/>
          <w:rtl/>
          <w:lang w:eastAsia="en-US"/>
        </w:rPr>
        <w:t xml:space="preserve"> </w:t>
      </w:r>
      <w:r w:rsidR="002B64E3" w:rsidRPr="002D0245">
        <w:rPr>
          <w:rFonts w:ascii="Traditional Arabic" w:hint="eastAsia"/>
          <w:color w:val="auto"/>
          <w:rtl/>
          <w:lang w:eastAsia="en-US"/>
        </w:rPr>
        <w:t>والمروة</w:t>
      </w:r>
      <w:r w:rsidR="002B64E3" w:rsidRPr="002D0245">
        <w:rPr>
          <w:rFonts w:ascii="Traditional Arabic"/>
          <w:color w:val="auto"/>
          <w:rtl/>
          <w:lang w:eastAsia="en-US"/>
        </w:rPr>
        <w:t xml:space="preserve"> </w:t>
      </w:r>
      <w:r w:rsidR="002B64E3" w:rsidRPr="002D0245">
        <w:rPr>
          <w:rFonts w:ascii="Traditional Arabic" w:hint="eastAsia"/>
          <w:color w:val="auto"/>
          <w:rtl/>
          <w:lang w:eastAsia="en-US"/>
        </w:rPr>
        <w:t>وقال</w:t>
      </w:r>
      <w:r w:rsidR="002B64E3" w:rsidRPr="002D0245">
        <w:rPr>
          <w:rFonts w:ascii="Traditional Arabic"/>
          <w:color w:val="auto"/>
          <w:rtl/>
          <w:lang w:eastAsia="en-US"/>
        </w:rPr>
        <w:t>:</w:t>
      </w:r>
      <w:r w:rsidR="0052280A" w:rsidRPr="002D0245">
        <w:rPr>
          <w:rFonts w:ascii="QCF_BSML" w:hAnsi="QCF_BSML" w:cs="QCF_BSML"/>
          <w:sz w:val="32"/>
          <w:szCs w:val="32"/>
          <w:rtl/>
          <w:lang w:eastAsia="en-US"/>
        </w:rPr>
        <w:t xml:space="preserve"> ﭽ </w:t>
      </w:r>
      <w:r w:rsidR="0052280A" w:rsidRPr="002D0245">
        <w:rPr>
          <w:rFonts w:ascii="QCF_P420" w:hAnsi="QCF_P420" w:cs="QCF_P420"/>
          <w:sz w:val="32"/>
          <w:szCs w:val="32"/>
          <w:rtl/>
          <w:lang w:eastAsia="en-US"/>
        </w:rPr>
        <w:t xml:space="preserve">ﯯ  ﯰ        ﯱ  ﯲ  ﯳ  ﯴ  ﯵ   ﯶ  </w:t>
      </w:r>
      <w:r w:rsidR="0052280A" w:rsidRPr="002D0245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52280A" w:rsidRPr="002D0245">
        <w:rPr>
          <w:rFonts w:ascii="Arial" w:hAnsi="Arial" w:cs="Arial"/>
          <w:rtl/>
          <w:lang w:eastAsia="en-US"/>
        </w:rPr>
        <w:t xml:space="preserve"> </w:t>
      </w:r>
      <w:r w:rsidR="00B81128" w:rsidRPr="002D0245">
        <w:rPr>
          <w:rStyle w:val="ae"/>
          <w:rtl/>
        </w:rPr>
        <w:t>(</w:t>
      </w:r>
      <w:r w:rsidR="00B81128" w:rsidRPr="002D0245">
        <w:rPr>
          <w:rStyle w:val="ae"/>
          <w:rtl/>
        </w:rPr>
        <w:footnoteReference w:id="9"/>
      </w:r>
      <w:r w:rsidR="00B81128" w:rsidRPr="002D0245">
        <w:rPr>
          <w:rStyle w:val="ae"/>
          <w:rtl/>
        </w:rPr>
        <w:t>)</w:t>
      </w:r>
      <w:r w:rsidR="00B81128" w:rsidRPr="002D0245">
        <w:rPr>
          <w:rFonts w:ascii="Arial" w:hAnsi="Arial" w:hint="cs"/>
          <w:color w:val="auto"/>
          <w:rtl/>
          <w:lang w:eastAsia="en-US"/>
        </w:rPr>
        <w:t xml:space="preserve"> </w:t>
      </w:r>
      <w:r w:rsidR="00A44231" w:rsidRPr="002D0245">
        <w:rPr>
          <w:rStyle w:val="ae"/>
          <w:color w:val="auto"/>
          <w:rtl/>
        </w:rPr>
        <w:t>(</w:t>
      </w:r>
      <w:r w:rsidR="00A44231" w:rsidRPr="002D0245">
        <w:rPr>
          <w:rStyle w:val="ae"/>
          <w:color w:val="auto"/>
          <w:rtl/>
        </w:rPr>
        <w:footnoteReference w:id="10"/>
      </w:r>
      <w:r w:rsidR="00A44231" w:rsidRPr="002D0245">
        <w:rPr>
          <w:rStyle w:val="ae"/>
          <w:color w:val="auto"/>
          <w:rtl/>
        </w:rPr>
        <w:t>)</w:t>
      </w:r>
      <w:r w:rsidR="00A44231" w:rsidRPr="002D0245">
        <w:rPr>
          <w:rFonts w:ascii="Traditional Arabic" w:hint="cs"/>
          <w:color w:val="auto"/>
          <w:rtl/>
          <w:lang w:eastAsia="en-US"/>
        </w:rPr>
        <w:t>.</w:t>
      </w:r>
      <w:r w:rsidR="00A44231" w:rsidRPr="002D0245">
        <w:rPr>
          <w:rFonts w:ascii="Traditional Arabic"/>
          <w:color w:val="auto"/>
          <w:rtl/>
          <w:lang w:eastAsia="en-US"/>
        </w:rPr>
        <w:t xml:space="preserve"> </w:t>
      </w:r>
    </w:p>
    <w:p w:rsidR="009C453C" w:rsidRPr="002D0245" w:rsidRDefault="00A44231" w:rsidP="00D738AC">
      <w:pPr>
        <w:widowControl/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2D0245">
        <w:rPr>
          <w:rFonts w:ascii="Traditional Arabic" w:hint="cs"/>
          <w:b/>
          <w:bCs/>
          <w:rtl/>
          <w:lang w:eastAsia="en-US"/>
        </w:rPr>
        <w:t>وجه الدلالة: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يستفاد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منه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أنه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عليه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الصلاة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و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السلام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لم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يقف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B36C56" w:rsidRPr="002D0245">
        <w:rPr>
          <w:rFonts w:ascii="Traditional Arabic" w:hint="eastAsia"/>
          <w:rtl/>
          <w:lang w:eastAsia="en-US"/>
        </w:rPr>
        <w:t>ول</w:t>
      </w:r>
      <w:r w:rsidR="00B36C56" w:rsidRPr="002D0245">
        <w:rPr>
          <w:rFonts w:ascii="Traditional Arabic" w:hint="cs"/>
          <w:rtl/>
          <w:lang w:eastAsia="en-US"/>
        </w:rPr>
        <w:t>م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B36C56" w:rsidRPr="002D0245">
        <w:rPr>
          <w:rFonts w:ascii="Traditional Arabic" w:hint="cs"/>
          <w:rtl/>
          <w:lang w:eastAsia="en-US"/>
        </w:rPr>
        <w:t>ي</w:t>
      </w:r>
      <w:r w:rsidR="009C453C" w:rsidRPr="002D0245">
        <w:rPr>
          <w:rFonts w:ascii="Traditional Arabic" w:hint="eastAsia"/>
          <w:rtl/>
          <w:lang w:eastAsia="en-US"/>
        </w:rPr>
        <w:t>جلس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في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طوافه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فكانت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السنة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فيه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الموالاة</w:t>
      </w:r>
      <w:r w:rsidR="009C453C" w:rsidRPr="002D0245">
        <w:rPr>
          <w:rStyle w:val="ae"/>
          <w:rtl/>
        </w:rPr>
        <w:t>(</w:t>
      </w:r>
      <w:r w:rsidR="009C453C" w:rsidRPr="002D0245">
        <w:rPr>
          <w:rStyle w:val="ae"/>
          <w:rtl/>
        </w:rPr>
        <w:footnoteReference w:id="11"/>
      </w:r>
      <w:r w:rsidR="009C453C" w:rsidRPr="002D0245">
        <w:rPr>
          <w:rStyle w:val="ae"/>
          <w:rtl/>
        </w:rPr>
        <w:t>)</w:t>
      </w:r>
      <w:r w:rsidR="009C453C" w:rsidRPr="002D0245">
        <w:rPr>
          <w:rFonts w:ascii="Traditional Arabic" w:hint="cs"/>
          <w:rtl/>
          <w:lang w:eastAsia="en-US"/>
        </w:rPr>
        <w:t>.</w:t>
      </w:r>
      <w:r w:rsidR="009C453C" w:rsidRPr="002D0245">
        <w:rPr>
          <w:rFonts w:ascii="Traditional Arabic"/>
          <w:rtl/>
          <w:lang w:eastAsia="en-US"/>
        </w:rPr>
        <w:t xml:space="preserve"> </w:t>
      </w:r>
    </w:p>
    <w:p w:rsidR="009C453C" w:rsidRPr="00444A00" w:rsidRDefault="009C453C" w:rsidP="00D738AC">
      <w:pPr>
        <w:autoSpaceDE w:val="0"/>
        <w:autoSpaceDN w:val="0"/>
        <w:adjustRightInd w:val="0"/>
        <w:spacing w:after="120"/>
        <w:rPr>
          <w:rFonts w:ascii="Traditional Arabic"/>
          <w:color w:val="auto"/>
          <w:rtl/>
        </w:rPr>
      </w:pPr>
      <w:r w:rsidRPr="009413EF">
        <w:rPr>
          <w:rFonts w:ascii="Traditional Arabic" w:hint="cs"/>
          <w:b/>
          <w:bCs/>
          <w:color w:val="auto"/>
          <w:rtl/>
        </w:rPr>
        <w:t>2-</w:t>
      </w:r>
      <w:r w:rsidRPr="00444A00">
        <w:rPr>
          <w:rFonts w:ascii="Traditional Arabic"/>
          <w:color w:val="auto"/>
          <w:rtl/>
          <w:lang w:eastAsia="en-US"/>
        </w:rPr>
        <w:t xml:space="preserve"> </w:t>
      </w:r>
      <w:r w:rsidRPr="00444A00">
        <w:rPr>
          <w:rFonts w:ascii="Traditional Arabic" w:hint="eastAsia"/>
          <w:color w:val="auto"/>
          <w:rtl/>
          <w:lang w:eastAsia="en-US"/>
        </w:rPr>
        <w:t>أن</w:t>
      </w:r>
      <w:r w:rsidRPr="00444A00">
        <w:rPr>
          <w:rFonts w:ascii="Traditional Arabic"/>
          <w:color w:val="auto"/>
          <w:rtl/>
          <w:lang w:eastAsia="en-US"/>
        </w:rPr>
        <w:t xml:space="preserve"> </w:t>
      </w:r>
      <w:r w:rsidRPr="00444A00">
        <w:rPr>
          <w:rFonts w:ascii="Traditional Arabic" w:hint="eastAsia"/>
          <w:color w:val="auto"/>
          <w:rtl/>
          <w:lang w:eastAsia="en-US"/>
        </w:rPr>
        <w:t>النبي</w:t>
      </w:r>
      <w:r w:rsidRPr="00444A00">
        <w:rPr>
          <w:rFonts w:ascii="Traditional Arabic"/>
          <w:color w:val="auto"/>
          <w:rtl/>
          <w:lang w:eastAsia="en-US"/>
        </w:rPr>
        <w:t xml:space="preserve"> </w:t>
      </w:r>
      <w:r w:rsidRPr="00444A00">
        <w:rPr>
          <w:rFonts w:asciiTheme="minorHAnsi" w:hAnsiTheme="minorHAnsi"/>
          <w:color w:val="auto"/>
          <w:lang w:eastAsia="en-US"/>
        </w:rPr>
        <w:t xml:space="preserve"> </w:t>
      </w:r>
      <w:r w:rsidRPr="00444A00">
        <w:rPr>
          <w:rFonts w:ascii="Traditional Arabic" w:hint="eastAsia"/>
          <w:color w:val="auto"/>
          <w:lang w:eastAsia="en-US"/>
        </w:rPr>
        <w:sym w:font="AGA Arabesque" w:char="F072"/>
      </w:r>
      <w:r w:rsidRPr="00444A00">
        <w:rPr>
          <w:rFonts w:ascii="Traditional Arabic" w:hint="eastAsia"/>
          <w:color w:val="auto"/>
          <w:rtl/>
          <w:lang w:eastAsia="en-US"/>
        </w:rPr>
        <w:t>والى</w:t>
      </w:r>
      <w:r w:rsidRPr="00444A00">
        <w:rPr>
          <w:rFonts w:ascii="Traditional Arabic"/>
          <w:color w:val="auto"/>
          <w:rtl/>
          <w:lang w:eastAsia="en-US"/>
        </w:rPr>
        <w:t xml:space="preserve"> </w:t>
      </w:r>
      <w:r w:rsidRPr="00444A00">
        <w:rPr>
          <w:rFonts w:ascii="Traditional Arabic" w:hint="eastAsia"/>
          <w:color w:val="auto"/>
          <w:rtl/>
          <w:lang w:eastAsia="en-US"/>
        </w:rPr>
        <w:t>بين</w:t>
      </w:r>
      <w:r w:rsidRPr="00444A00">
        <w:rPr>
          <w:rFonts w:ascii="Traditional Arabic"/>
          <w:color w:val="auto"/>
          <w:rtl/>
          <w:lang w:eastAsia="en-US"/>
        </w:rPr>
        <w:t xml:space="preserve"> </w:t>
      </w:r>
      <w:r w:rsidRPr="00444A00">
        <w:rPr>
          <w:rFonts w:ascii="Traditional Arabic" w:hint="eastAsia"/>
          <w:color w:val="auto"/>
          <w:rtl/>
          <w:lang w:eastAsia="en-US"/>
        </w:rPr>
        <w:t>طوافه</w:t>
      </w:r>
      <w:r w:rsidRPr="00444A00">
        <w:rPr>
          <w:rFonts w:ascii="Traditional Arabic"/>
          <w:color w:val="auto"/>
          <w:rtl/>
          <w:lang w:eastAsia="en-US"/>
        </w:rPr>
        <w:t xml:space="preserve"> </w:t>
      </w:r>
      <w:r w:rsidRPr="00444A00">
        <w:rPr>
          <w:rFonts w:ascii="Traditional Arabic" w:hint="eastAsia"/>
          <w:color w:val="auto"/>
          <w:rtl/>
          <w:lang w:eastAsia="en-US"/>
        </w:rPr>
        <w:t>وقال</w:t>
      </w:r>
      <w:r w:rsidRPr="00444A00">
        <w:rPr>
          <w:rFonts w:ascii="Traditional Arabic"/>
          <w:color w:val="auto"/>
          <w:rtl/>
          <w:lang w:eastAsia="en-US"/>
        </w:rPr>
        <w:t xml:space="preserve"> :</w:t>
      </w:r>
      <w:r w:rsidR="002C1DE7" w:rsidRPr="00444A00">
        <w:rPr>
          <w:rFonts w:ascii="Traditional Arabic" w:hint="eastAsia"/>
          <w:color w:val="auto"/>
          <w:rtl/>
          <w:lang w:eastAsia="en-US"/>
        </w:rPr>
        <w:t xml:space="preserve"> </w:t>
      </w:r>
      <w:r w:rsidR="008A6DAC" w:rsidRPr="00444A00">
        <w:rPr>
          <w:rFonts w:ascii="Traditional Arabic" w:hint="cs"/>
          <w:color w:val="auto"/>
          <w:rtl/>
          <w:lang w:eastAsia="en-US"/>
        </w:rPr>
        <w:t>"</w:t>
      </w:r>
      <w:r w:rsidR="002C1DE7" w:rsidRPr="00444A00">
        <w:rPr>
          <w:rFonts w:ascii="Traditional Arabic" w:hint="eastAsia"/>
          <w:color w:val="auto"/>
          <w:rtl/>
          <w:lang w:eastAsia="en-US"/>
        </w:rPr>
        <w:t>لتأخذوا</w:t>
      </w:r>
      <w:r w:rsidR="002C1DE7" w:rsidRPr="00444A00">
        <w:rPr>
          <w:rFonts w:ascii="Traditional Arabic"/>
          <w:color w:val="auto"/>
          <w:rtl/>
          <w:lang w:eastAsia="en-US"/>
        </w:rPr>
        <w:t xml:space="preserve"> </w:t>
      </w:r>
      <w:r w:rsidR="002C1DE7" w:rsidRPr="00444A00">
        <w:rPr>
          <w:rFonts w:ascii="Traditional Arabic" w:hint="eastAsia"/>
          <w:color w:val="auto"/>
          <w:rtl/>
          <w:lang w:eastAsia="en-US"/>
        </w:rPr>
        <w:t>مناسككم،</w:t>
      </w:r>
      <w:r w:rsidR="002C1DE7" w:rsidRPr="00444A00">
        <w:rPr>
          <w:rFonts w:ascii="Traditional Arabic"/>
          <w:color w:val="auto"/>
          <w:rtl/>
          <w:lang w:eastAsia="en-US"/>
        </w:rPr>
        <w:t xml:space="preserve"> </w:t>
      </w:r>
      <w:r w:rsidR="002C1DE7" w:rsidRPr="00444A00">
        <w:rPr>
          <w:rFonts w:ascii="Traditional Arabic" w:hint="eastAsia"/>
          <w:color w:val="auto"/>
          <w:rtl/>
          <w:lang w:eastAsia="en-US"/>
        </w:rPr>
        <w:t>فإني</w:t>
      </w:r>
      <w:r w:rsidR="002C1DE7" w:rsidRPr="00444A00">
        <w:rPr>
          <w:rFonts w:ascii="Traditional Arabic"/>
          <w:color w:val="auto"/>
          <w:rtl/>
          <w:lang w:eastAsia="en-US"/>
        </w:rPr>
        <w:t xml:space="preserve"> </w:t>
      </w:r>
      <w:r w:rsidR="002C1DE7" w:rsidRPr="00444A00">
        <w:rPr>
          <w:rFonts w:ascii="Traditional Arabic" w:hint="eastAsia"/>
          <w:color w:val="auto"/>
          <w:rtl/>
          <w:lang w:eastAsia="en-US"/>
        </w:rPr>
        <w:t>لا</w:t>
      </w:r>
      <w:r w:rsidR="002C1DE7" w:rsidRPr="00444A00">
        <w:rPr>
          <w:rFonts w:ascii="Traditional Arabic"/>
          <w:color w:val="auto"/>
          <w:rtl/>
          <w:lang w:eastAsia="en-US"/>
        </w:rPr>
        <w:t xml:space="preserve"> </w:t>
      </w:r>
      <w:r w:rsidR="002C1DE7" w:rsidRPr="00444A00">
        <w:rPr>
          <w:rFonts w:ascii="Traditional Arabic" w:hint="eastAsia"/>
          <w:color w:val="auto"/>
          <w:rtl/>
          <w:lang w:eastAsia="en-US"/>
        </w:rPr>
        <w:t>أدري</w:t>
      </w:r>
      <w:r w:rsidR="002C1DE7" w:rsidRPr="00444A00">
        <w:rPr>
          <w:rFonts w:ascii="Traditional Arabic"/>
          <w:color w:val="auto"/>
          <w:rtl/>
          <w:lang w:eastAsia="en-US"/>
        </w:rPr>
        <w:t xml:space="preserve"> </w:t>
      </w:r>
      <w:r w:rsidR="002C1DE7" w:rsidRPr="00444A00">
        <w:rPr>
          <w:rFonts w:ascii="Traditional Arabic" w:hint="eastAsia"/>
          <w:color w:val="auto"/>
          <w:rtl/>
          <w:lang w:eastAsia="en-US"/>
        </w:rPr>
        <w:t>لعل</w:t>
      </w:r>
      <w:r w:rsidR="001E5A12" w:rsidRPr="00444A00">
        <w:rPr>
          <w:rFonts w:ascii="Traditional Arabic" w:hint="cs"/>
          <w:color w:val="auto"/>
          <w:rtl/>
          <w:lang w:eastAsia="en-US"/>
        </w:rPr>
        <w:t>ّ</w:t>
      </w:r>
      <w:r w:rsidR="002C1DE7" w:rsidRPr="00444A00">
        <w:rPr>
          <w:rFonts w:ascii="Traditional Arabic" w:hint="eastAsia"/>
          <w:color w:val="auto"/>
          <w:rtl/>
          <w:lang w:eastAsia="en-US"/>
        </w:rPr>
        <w:t>ي</w:t>
      </w:r>
      <w:r w:rsidR="002C1DE7" w:rsidRPr="00444A00">
        <w:rPr>
          <w:rFonts w:ascii="Traditional Arabic"/>
          <w:color w:val="auto"/>
          <w:rtl/>
          <w:lang w:eastAsia="en-US"/>
        </w:rPr>
        <w:t xml:space="preserve"> </w:t>
      </w:r>
      <w:r w:rsidR="002C1DE7" w:rsidRPr="00444A00">
        <w:rPr>
          <w:rFonts w:ascii="Traditional Arabic" w:hint="eastAsia"/>
          <w:color w:val="auto"/>
          <w:rtl/>
          <w:lang w:eastAsia="en-US"/>
        </w:rPr>
        <w:t>لا</w:t>
      </w:r>
      <w:r w:rsidR="002C1DE7" w:rsidRPr="00444A00">
        <w:rPr>
          <w:rFonts w:ascii="Traditional Arabic"/>
          <w:color w:val="auto"/>
          <w:rtl/>
          <w:lang w:eastAsia="en-US"/>
        </w:rPr>
        <w:t xml:space="preserve"> </w:t>
      </w:r>
      <w:r w:rsidR="002C1DE7" w:rsidRPr="00444A00">
        <w:rPr>
          <w:rFonts w:ascii="Traditional Arabic" w:hint="eastAsia"/>
          <w:color w:val="auto"/>
          <w:rtl/>
          <w:lang w:eastAsia="en-US"/>
        </w:rPr>
        <w:t>أحج</w:t>
      </w:r>
      <w:r w:rsidR="002C1DE7" w:rsidRPr="00444A00">
        <w:rPr>
          <w:rFonts w:ascii="Traditional Arabic"/>
          <w:color w:val="auto"/>
          <w:rtl/>
          <w:lang w:eastAsia="en-US"/>
        </w:rPr>
        <w:t xml:space="preserve"> </w:t>
      </w:r>
      <w:r w:rsidR="002C1DE7" w:rsidRPr="00444A00">
        <w:rPr>
          <w:rFonts w:ascii="Traditional Arabic" w:hint="eastAsia"/>
          <w:color w:val="auto"/>
          <w:rtl/>
          <w:lang w:eastAsia="en-US"/>
        </w:rPr>
        <w:t>بعد</w:t>
      </w:r>
      <w:r w:rsidR="002C1DE7" w:rsidRPr="00444A00">
        <w:rPr>
          <w:rFonts w:ascii="Traditional Arabic"/>
          <w:color w:val="auto"/>
          <w:rtl/>
          <w:lang w:eastAsia="en-US"/>
        </w:rPr>
        <w:t xml:space="preserve"> </w:t>
      </w:r>
      <w:r w:rsidR="002C1DE7" w:rsidRPr="00444A00">
        <w:rPr>
          <w:rFonts w:ascii="Traditional Arabic" w:hint="eastAsia"/>
          <w:color w:val="auto"/>
          <w:rtl/>
          <w:lang w:eastAsia="en-US"/>
        </w:rPr>
        <w:t>حجتي</w:t>
      </w:r>
      <w:r w:rsidR="002C1DE7" w:rsidRPr="00444A00">
        <w:rPr>
          <w:rFonts w:ascii="Traditional Arabic"/>
          <w:color w:val="auto"/>
          <w:rtl/>
          <w:lang w:eastAsia="en-US"/>
        </w:rPr>
        <w:t xml:space="preserve"> </w:t>
      </w:r>
      <w:r w:rsidR="002C1DE7" w:rsidRPr="00444A00">
        <w:rPr>
          <w:rFonts w:ascii="Traditional Arabic" w:hint="eastAsia"/>
          <w:color w:val="auto"/>
          <w:rtl/>
          <w:lang w:eastAsia="en-US"/>
        </w:rPr>
        <w:t>هذه</w:t>
      </w:r>
      <w:r w:rsidR="008A6DAC" w:rsidRPr="00444A00">
        <w:rPr>
          <w:rFonts w:ascii="Traditional Arabic" w:hint="cs"/>
          <w:color w:val="auto"/>
          <w:rtl/>
          <w:lang w:eastAsia="en-US"/>
        </w:rPr>
        <w:t>"</w:t>
      </w:r>
      <w:r w:rsidR="00444A00" w:rsidRPr="00444A00">
        <w:rPr>
          <w:rFonts w:hint="cs"/>
          <w:color w:val="auto"/>
          <w:rtl/>
        </w:rPr>
        <w:t xml:space="preserve"> </w:t>
      </w:r>
      <w:r w:rsidR="002C1DE7" w:rsidRPr="00444A00">
        <w:rPr>
          <w:rStyle w:val="ae"/>
          <w:color w:val="auto"/>
          <w:rtl/>
        </w:rPr>
        <w:t xml:space="preserve"> </w:t>
      </w:r>
      <w:r w:rsidRPr="00444A00">
        <w:rPr>
          <w:rStyle w:val="ae"/>
          <w:color w:val="auto"/>
          <w:rtl/>
        </w:rPr>
        <w:t>(</w:t>
      </w:r>
      <w:r w:rsidRPr="00444A00">
        <w:rPr>
          <w:rStyle w:val="ae"/>
          <w:color w:val="auto"/>
          <w:rtl/>
        </w:rPr>
        <w:footnoteReference w:id="12"/>
      </w:r>
      <w:r w:rsidRPr="00444A00">
        <w:rPr>
          <w:rStyle w:val="ae"/>
          <w:color w:val="auto"/>
          <w:rtl/>
        </w:rPr>
        <w:t>)</w:t>
      </w:r>
      <w:r w:rsidR="00BE5ABA" w:rsidRPr="00444A00">
        <w:rPr>
          <w:rFonts w:ascii="Traditional Arabic" w:hint="cs"/>
          <w:color w:val="auto"/>
          <w:rtl/>
        </w:rPr>
        <w:t xml:space="preserve"> </w:t>
      </w:r>
      <w:r w:rsidR="00444A00" w:rsidRPr="00444A00">
        <w:rPr>
          <w:rFonts w:ascii="Traditional Arabic" w:hint="cs"/>
          <w:color w:val="auto"/>
          <w:rtl/>
        </w:rPr>
        <w:t xml:space="preserve"> </w:t>
      </w:r>
      <w:r w:rsidR="00BE5ABA" w:rsidRPr="00444A00">
        <w:rPr>
          <w:rStyle w:val="ae"/>
          <w:rtl/>
        </w:rPr>
        <w:t>(</w:t>
      </w:r>
      <w:r w:rsidR="00BE5ABA" w:rsidRPr="00444A00">
        <w:rPr>
          <w:rStyle w:val="ae"/>
          <w:rtl/>
        </w:rPr>
        <w:footnoteReference w:id="13"/>
      </w:r>
      <w:r w:rsidR="00BE5ABA" w:rsidRPr="00444A00">
        <w:rPr>
          <w:rStyle w:val="ae"/>
          <w:rtl/>
        </w:rPr>
        <w:t>)</w:t>
      </w:r>
      <w:r w:rsidR="00E90A3E" w:rsidRPr="00444A00">
        <w:rPr>
          <w:rFonts w:ascii="Traditional Arabic" w:hint="cs"/>
          <w:color w:val="auto"/>
          <w:rtl/>
        </w:rPr>
        <w:t>.</w:t>
      </w:r>
    </w:p>
    <w:p w:rsidR="009C453C" w:rsidRPr="002D0245" w:rsidRDefault="009C453C" w:rsidP="00D738AC">
      <w:pPr>
        <w:widowControl/>
        <w:autoSpaceDE w:val="0"/>
        <w:autoSpaceDN w:val="0"/>
        <w:adjustRightInd w:val="0"/>
        <w:rPr>
          <w:rFonts w:ascii="Traditional Arabic"/>
          <w:b/>
          <w:bCs/>
          <w:rtl/>
          <w:lang w:eastAsia="en-US"/>
        </w:rPr>
      </w:pPr>
      <w:r w:rsidRPr="002D0245">
        <w:rPr>
          <w:rFonts w:ascii="Traditional Arabic" w:hint="cs"/>
          <w:b/>
          <w:bCs/>
          <w:rtl/>
          <w:lang w:eastAsia="en-US"/>
        </w:rPr>
        <w:t>وجه الدلالة</w:t>
      </w:r>
      <w:r w:rsidRPr="002D0245">
        <w:rPr>
          <w:rFonts w:ascii="Traditional Arabic"/>
          <w:b/>
          <w:bCs/>
          <w:rtl/>
          <w:lang w:eastAsia="en-US"/>
        </w:rPr>
        <w:t xml:space="preserve"> :</w:t>
      </w:r>
    </w:p>
    <w:p w:rsidR="001E68B7" w:rsidRPr="002D0245" w:rsidRDefault="009C453C" w:rsidP="00084C94">
      <w:pPr>
        <w:widowControl/>
        <w:autoSpaceDE w:val="0"/>
        <w:autoSpaceDN w:val="0"/>
        <w:adjustRightInd w:val="0"/>
        <w:rPr>
          <w:rFonts w:ascii="Traditional Arabic"/>
          <w:rtl/>
          <w:lang w:eastAsia="en-US"/>
        </w:rPr>
      </w:pPr>
      <w:r w:rsidRPr="002D0245">
        <w:rPr>
          <w:rFonts w:ascii="Traditional Arabic" w:hint="eastAsia"/>
          <w:rtl/>
          <w:lang w:eastAsia="en-US"/>
        </w:rPr>
        <w:t>أن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فعل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النبي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lang w:eastAsia="en-US"/>
        </w:rPr>
        <w:sym w:font="AGA Arabesque" w:char="F072"/>
      </w:r>
      <w:r w:rsidR="002D1DD5" w:rsidRPr="002D0245">
        <w:rPr>
          <w:rFonts w:ascii="Traditional Arabic" w:hint="cs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مبي</w:t>
      </w:r>
      <w:r w:rsidR="00AE5816" w:rsidRPr="002D0245">
        <w:rPr>
          <w:rFonts w:ascii="Traditional Arabic" w:hint="cs"/>
          <w:rtl/>
          <w:lang w:eastAsia="en-US"/>
        </w:rPr>
        <w:t>ّ</w:t>
      </w:r>
      <w:r w:rsidRPr="002D0245">
        <w:rPr>
          <w:rFonts w:ascii="Traditional Arabic" w:hint="eastAsia"/>
          <w:rtl/>
          <w:lang w:eastAsia="en-US"/>
        </w:rPr>
        <w:t>ن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لمجمل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القرآن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الكريم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،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إذ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أمر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الله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بالطواف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ولم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يوجب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ترتيبا</w:t>
      </w:r>
      <w:r w:rsidRPr="002D0245">
        <w:rPr>
          <w:rFonts w:ascii="Traditional Arabic" w:hint="cs"/>
          <w:rtl/>
          <w:lang w:eastAsia="en-US"/>
        </w:rPr>
        <w:t>ً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ولا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موالاة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ولا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عددا</w:t>
      </w:r>
      <w:r w:rsidRPr="002D0245">
        <w:rPr>
          <w:rFonts w:ascii="Traditional Arabic" w:hint="cs"/>
          <w:rtl/>
          <w:lang w:eastAsia="en-US"/>
        </w:rPr>
        <w:t>ً</w:t>
      </w:r>
      <w:r w:rsidR="00156794" w:rsidRPr="002D0245">
        <w:rPr>
          <w:rFonts w:ascii="Traditional Arabic" w:hint="cs"/>
          <w:rtl/>
          <w:lang w:eastAsia="en-US"/>
        </w:rPr>
        <w:t>؛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فكان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البيان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لذلك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من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النبي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lang w:eastAsia="en-US"/>
        </w:rPr>
        <w:sym w:font="AGA Arabesque" w:char="F072"/>
      </w:r>
      <w:r w:rsidR="00156794" w:rsidRPr="002D0245">
        <w:rPr>
          <w:rFonts w:ascii="Traditional Arabic" w:hint="cs"/>
          <w:rtl/>
          <w:lang w:eastAsia="en-US"/>
        </w:rPr>
        <w:t>؛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إذ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طاف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عليه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الصلاة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والسلام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مواليا</w:t>
      </w:r>
      <w:r w:rsidRPr="002D0245">
        <w:rPr>
          <w:rFonts w:ascii="Traditional Arabic" w:hint="cs"/>
          <w:rtl/>
          <w:lang w:eastAsia="en-US"/>
        </w:rPr>
        <w:t>ً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بين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طوافه،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وأمر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بالاقتداء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بفعله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؛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فدل</w:t>
      </w:r>
      <w:r w:rsidR="00D60295" w:rsidRPr="002D0245">
        <w:rPr>
          <w:rFonts w:ascii="Traditional Arabic" w:hint="cs"/>
          <w:rtl/>
          <w:lang w:eastAsia="en-US"/>
        </w:rPr>
        <w:t>ّ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ذلك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على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وجوب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الموالاة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،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وأنها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شرط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لصحة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الطواف</w:t>
      </w:r>
      <w:r w:rsidR="00E90A3E" w:rsidRPr="002D0245">
        <w:rPr>
          <w:rStyle w:val="ae"/>
          <w:rtl/>
        </w:rPr>
        <w:t>(</w:t>
      </w:r>
      <w:r w:rsidR="00E90A3E" w:rsidRPr="002D0245">
        <w:rPr>
          <w:rStyle w:val="ae"/>
          <w:rtl/>
        </w:rPr>
        <w:footnoteReference w:id="14"/>
      </w:r>
      <w:r w:rsidR="00E90A3E" w:rsidRPr="002D0245">
        <w:rPr>
          <w:rStyle w:val="ae"/>
          <w:rtl/>
        </w:rPr>
        <w:t>)</w:t>
      </w:r>
      <w:r w:rsidRPr="002D0245">
        <w:rPr>
          <w:rFonts w:ascii="Traditional Arabic"/>
          <w:rtl/>
          <w:lang w:eastAsia="en-US"/>
        </w:rPr>
        <w:t>.</w:t>
      </w:r>
    </w:p>
    <w:p w:rsidR="00F73039" w:rsidRPr="002D0245" w:rsidRDefault="009C453C" w:rsidP="003B34F6">
      <w:pPr>
        <w:widowControl/>
        <w:autoSpaceDE w:val="0"/>
        <w:autoSpaceDN w:val="0"/>
        <w:adjustRightInd w:val="0"/>
        <w:spacing w:before="120" w:after="120"/>
        <w:rPr>
          <w:rFonts w:ascii="Traditional Arabic"/>
          <w:color w:val="auto"/>
          <w:rtl/>
          <w:lang w:eastAsia="en-US"/>
        </w:rPr>
      </w:pPr>
      <w:r w:rsidRPr="002D0245">
        <w:rPr>
          <w:rFonts w:ascii="Traditional Arabic" w:hint="cs"/>
          <w:b/>
          <w:bCs/>
          <w:color w:val="auto"/>
          <w:rtl/>
          <w:lang w:eastAsia="en-US"/>
        </w:rPr>
        <w:lastRenderedPageBreak/>
        <w:t>3-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="004F5AA8" w:rsidRPr="002D0245">
        <w:rPr>
          <w:rFonts w:ascii="Traditional Arabic" w:hint="eastAsia"/>
          <w:color w:val="auto"/>
          <w:rtl/>
          <w:lang w:eastAsia="en-US"/>
        </w:rPr>
        <w:t>عن</w:t>
      </w:r>
      <w:r w:rsidR="004F5AA8" w:rsidRPr="002D0245">
        <w:rPr>
          <w:rFonts w:ascii="Traditional Arabic"/>
          <w:color w:val="auto"/>
          <w:rtl/>
          <w:lang w:eastAsia="en-US"/>
        </w:rPr>
        <w:t xml:space="preserve"> </w:t>
      </w:r>
      <w:r w:rsidR="004F5AA8" w:rsidRPr="002D0245">
        <w:rPr>
          <w:rFonts w:ascii="Traditional Arabic" w:hint="eastAsia"/>
          <w:color w:val="auto"/>
          <w:rtl/>
          <w:lang w:eastAsia="en-US"/>
        </w:rPr>
        <w:t>ابن</w:t>
      </w:r>
      <w:r w:rsidR="004F5AA8" w:rsidRPr="002D0245">
        <w:rPr>
          <w:rFonts w:ascii="Traditional Arabic"/>
          <w:color w:val="auto"/>
          <w:rtl/>
          <w:lang w:eastAsia="en-US"/>
        </w:rPr>
        <w:t xml:space="preserve"> </w:t>
      </w:r>
      <w:r w:rsidR="004F5AA8" w:rsidRPr="002D0245">
        <w:rPr>
          <w:rFonts w:ascii="Traditional Arabic" w:hint="eastAsia"/>
          <w:color w:val="auto"/>
          <w:rtl/>
          <w:lang w:eastAsia="en-US"/>
        </w:rPr>
        <w:t>عباس</w:t>
      </w:r>
      <w:r w:rsidR="00122A12" w:rsidRPr="002D0245">
        <w:rPr>
          <w:rFonts w:ascii="Traditional Arabic" w:hint="cs"/>
          <w:color w:val="auto"/>
          <w:rtl/>
          <w:lang w:eastAsia="en-US"/>
        </w:rPr>
        <w:t xml:space="preserve"> رضي الله عنهما</w:t>
      </w:r>
      <w:r w:rsidR="004F5AA8" w:rsidRPr="002D0245">
        <w:rPr>
          <w:rFonts w:ascii="Traditional Arabic" w:hint="eastAsia"/>
          <w:color w:val="auto"/>
          <w:rtl/>
          <w:lang w:eastAsia="en-US"/>
        </w:rPr>
        <w:t>،</w:t>
      </w:r>
      <w:r w:rsidR="004F5AA8" w:rsidRPr="002D0245">
        <w:rPr>
          <w:rFonts w:ascii="Traditional Arabic"/>
          <w:color w:val="auto"/>
          <w:rtl/>
          <w:lang w:eastAsia="en-US"/>
        </w:rPr>
        <w:t xml:space="preserve"> </w:t>
      </w:r>
      <w:r w:rsidR="004F5AA8" w:rsidRPr="002D0245">
        <w:rPr>
          <w:rFonts w:ascii="Traditional Arabic" w:hint="eastAsia"/>
          <w:color w:val="auto"/>
          <w:rtl/>
          <w:lang w:eastAsia="en-US"/>
        </w:rPr>
        <w:t>أن</w:t>
      </w:r>
      <w:r w:rsidR="004F5AA8" w:rsidRPr="002D0245">
        <w:rPr>
          <w:rFonts w:ascii="Traditional Arabic"/>
          <w:color w:val="auto"/>
          <w:rtl/>
          <w:lang w:eastAsia="en-US"/>
        </w:rPr>
        <w:t xml:space="preserve"> </w:t>
      </w:r>
      <w:r w:rsidR="004F5AA8" w:rsidRPr="002D0245">
        <w:rPr>
          <w:rFonts w:ascii="Traditional Arabic" w:hint="eastAsia"/>
          <w:color w:val="auto"/>
          <w:rtl/>
          <w:lang w:eastAsia="en-US"/>
        </w:rPr>
        <w:t>النبي</w:t>
      </w:r>
      <w:r w:rsidR="004F5AA8" w:rsidRPr="002D0245">
        <w:rPr>
          <w:rFonts w:ascii="Traditional Arabic"/>
          <w:color w:val="auto"/>
          <w:rtl/>
          <w:lang w:eastAsia="en-US"/>
        </w:rPr>
        <w:t xml:space="preserve"> </w:t>
      </w:r>
      <w:r w:rsidR="004F5AA8" w:rsidRPr="002D0245">
        <w:rPr>
          <w:rFonts w:asciiTheme="minorHAnsi" w:hAnsiTheme="minorHAnsi"/>
          <w:color w:val="auto"/>
          <w:lang w:eastAsia="en-US"/>
        </w:rPr>
        <w:t xml:space="preserve"> </w:t>
      </w:r>
      <w:r w:rsidR="004F5AA8" w:rsidRPr="002D0245">
        <w:rPr>
          <w:rFonts w:ascii="Traditional Arabic" w:hint="eastAsia"/>
          <w:color w:val="auto"/>
          <w:lang w:eastAsia="en-US"/>
        </w:rPr>
        <w:sym w:font="AGA Arabesque" w:char="F072"/>
      </w:r>
      <w:r w:rsidR="004F5AA8" w:rsidRPr="002D0245">
        <w:rPr>
          <w:rFonts w:ascii="Traditional Arabic" w:hint="eastAsia"/>
          <w:color w:val="auto"/>
          <w:rtl/>
          <w:lang w:eastAsia="en-US"/>
        </w:rPr>
        <w:t>قال</w:t>
      </w:r>
      <w:r w:rsidR="004F5AA8" w:rsidRPr="002D0245">
        <w:rPr>
          <w:rFonts w:ascii="Traditional Arabic"/>
          <w:color w:val="auto"/>
          <w:rtl/>
          <w:lang w:eastAsia="en-US"/>
        </w:rPr>
        <w:t>:</w:t>
      </w:r>
      <w:r w:rsidR="00D60295" w:rsidRPr="002D0245">
        <w:rPr>
          <w:rFonts w:ascii="Traditional Arabic" w:hint="cs"/>
          <w:color w:val="auto"/>
          <w:rtl/>
          <w:lang w:eastAsia="en-US"/>
        </w:rPr>
        <w:t xml:space="preserve"> </w:t>
      </w:r>
      <w:r w:rsidR="00A77689" w:rsidRPr="002D0245">
        <w:rPr>
          <w:rFonts w:ascii="Traditional Arabic" w:hint="cs"/>
          <w:color w:val="auto"/>
          <w:rtl/>
          <w:lang w:eastAsia="en-US"/>
        </w:rPr>
        <w:t>"</w:t>
      </w:r>
      <w:r w:rsidR="004F5AA8" w:rsidRPr="002D0245">
        <w:rPr>
          <w:rFonts w:ascii="Traditional Arabic" w:hint="eastAsia"/>
          <w:color w:val="auto"/>
          <w:rtl/>
          <w:lang w:eastAsia="en-US"/>
        </w:rPr>
        <w:t>الطواف</w:t>
      </w:r>
      <w:r w:rsidR="004F5AA8" w:rsidRPr="002D0245">
        <w:rPr>
          <w:rFonts w:ascii="Traditional Arabic"/>
          <w:color w:val="auto"/>
          <w:rtl/>
          <w:lang w:eastAsia="en-US"/>
        </w:rPr>
        <w:t xml:space="preserve"> </w:t>
      </w:r>
      <w:r w:rsidR="004F5AA8" w:rsidRPr="002D0245">
        <w:rPr>
          <w:rFonts w:ascii="Traditional Arabic" w:hint="eastAsia"/>
          <w:color w:val="auto"/>
          <w:rtl/>
          <w:lang w:eastAsia="en-US"/>
        </w:rPr>
        <w:t>حول</w:t>
      </w:r>
      <w:r w:rsidR="004F5AA8" w:rsidRPr="002D0245">
        <w:rPr>
          <w:rFonts w:ascii="Traditional Arabic"/>
          <w:color w:val="auto"/>
          <w:rtl/>
          <w:lang w:eastAsia="en-US"/>
        </w:rPr>
        <w:t xml:space="preserve"> </w:t>
      </w:r>
      <w:r w:rsidR="004F5AA8" w:rsidRPr="002D0245">
        <w:rPr>
          <w:rFonts w:ascii="Traditional Arabic" w:hint="eastAsia"/>
          <w:color w:val="auto"/>
          <w:rtl/>
          <w:lang w:eastAsia="en-US"/>
        </w:rPr>
        <w:t>البيت</w:t>
      </w:r>
      <w:r w:rsidR="004F5AA8" w:rsidRPr="002D0245">
        <w:rPr>
          <w:rFonts w:ascii="Traditional Arabic"/>
          <w:color w:val="auto"/>
          <w:rtl/>
          <w:lang w:eastAsia="en-US"/>
        </w:rPr>
        <w:t xml:space="preserve"> </w:t>
      </w:r>
      <w:r w:rsidR="004F5AA8" w:rsidRPr="002D0245">
        <w:rPr>
          <w:rFonts w:ascii="Traditional Arabic" w:hint="eastAsia"/>
          <w:color w:val="auto"/>
          <w:rtl/>
          <w:lang w:eastAsia="en-US"/>
        </w:rPr>
        <w:t>مثل</w:t>
      </w:r>
      <w:r w:rsidR="004F5AA8" w:rsidRPr="002D0245">
        <w:rPr>
          <w:rFonts w:ascii="Traditional Arabic"/>
          <w:color w:val="auto"/>
          <w:rtl/>
          <w:lang w:eastAsia="en-US"/>
        </w:rPr>
        <w:t xml:space="preserve">  </w:t>
      </w:r>
      <w:r w:rsidR="004F5AA8" w:rsidRPr="002D0245">
        <w:rPr>
          <w:rFonts w:ascii="Traditional Arabic" w:hint="eastAsia"/>
          <w:color w:val="auto"/>
          <w:rtl/>
          <w:lang w:eastAsia="en-US"/>
        </w:rPr>
        <w:t>الصلاة،</w:t>
      </w:r>
      <w:r w:rsidR="004F5AA8" w:rsidRPr="002D0245">
        <w:rPr>
          <w:rFonts w:ascii="Traditional Arabic"/>
          <w:color w:val="auto"/>
          <w:rtl/>
          <w:lang w:eastAsia="en-US"/>
        </w:rPr>
        <w:t xml:space="preserve"> </w:t>
      </w:r>
      <w:r w:rsidR="004F5AA8" w:rsidRPr="002D0245">
        <w:rPr>
          <w:rFonts w:ascii="Traditional Arabic" w:hint="eastAsia"/>
          <w:color w:val="auto"/>
          <w:rtl/>
          <w:lang w:eastAsia="en-US"/>
        </w:rPr>
        <w:t>إلا</w:t>
      </w:r>
      <w:r w:rsidR="004F5AA8" w:rsidRPr="002D0245">
        <w:rPr>
          <w:rFonts w:ascii="Traditional Arabic"/>
          <w:color w:val="auto"/>
          <w:rtl/>
          <w:lang w:eastAsia="en-US"/>
        </w:rPr>
        <w:t xml:space="preserve"> </w:t>
      </w:r>
      <w:r w:rsidR="004F5AA8" w:rsidRPr="002D0245">
        <w:rPr>
          <w:rFonts w:ascii="Traditional Arabic" w:hint="eastAsia"/>
          <w:color w:val="auto"/>
          <w:rtl/>
          <w:lang w:eastAsia="en-US"/>
        </w:rPr>
        <w:t>أنكم</w:t>
      </w:r>
      <w:r w:rsidR="004F5AA8" w:rsidRPr="002D0245">
        <w:rPr>
          <w:rFonts w:ascii="Traditional Arabic"/>
          <w:color w:val="auto"/>
          <w:rtl/>
          <w:lang w:eastAsia="en-US"/>
        </w:rPr>
        <w:t xml:space="preserve">  </w:t>
      </w:r>
      <w:r w:rsidR="004F5AA8" w:rsidRPr="002D0245">
        <w:rPr>
          <w:rFonts w:ascii="Traditional Arabic" w:hint="eastAsia"/>
          <w:color w:val="auto"/>
          <w:rtl/>
          <w:lang w:eastAsia="en-US"/>
        </w:rPr>
        <w:t>تتكلمون</w:t>
      </w:r>
      <w:r w:rsidR="004F5AA8" w:rsidRPr="002D0245">
        <w:rPr>
          <w:rFonts w:ascii="Traditional Arabic"/>
          <w:color w:val="auto"/>
          <w:rtl/>
          <w:lang w:eastAsia="en-US"/>
        </w:rPr>
        <w:t xml:space="preserve"> </w:t>
      </w:r>
      <w:r w:rsidR="004F5AA8" w:rsidRPr="002D0245">
        <w:rPr>
          <w:rFonts w:ascii="Traditional Arabic" w:hint="eastAsia"/>
          <w:color w:val="auto"/>
          <w:rtl/>
          <w:lang w:eastAsia="en-US"/>
        </w:rPr>
        <w:t>فيه،</w:t>
      </w:r>
      <w:r w:rsidR="004F5AA8" w:rsidRPr="002D0245">
        <w:rPr>
          <w:rFonts w:ascii="Traditional Arabic"/>
          <w:color w:val="auto"/>
          <w:rtl/>
          <w:lang w:eastAsia="en-US"/>
        </w:rPr>
        <w:t xml:space="preserve"> </w:t>
      </w:r>
      <w:r w:rsidR="004F5AA8" w:rsidRPr="002D0245">
        <w:rPr>
          <w:rFonts w:ascii="Traditional Arabic" w:hint="eastAsia"/>
          <w:color w:val="auto"/>
          <w:rtl/>
          <w:lang w:eastAsia="en-US"/>
        </w:rPr>
        <w:t>فمن</w:t>
      </w:r>
      <w:r w:rsidR="004F5AA8" w:rsidRPr="002D0245">
        <w:rPr>
          <w:rFonts w:ascii="Traditional Arabic"/>
          <w:color w:val="auto"/>
          <w:rtl/>
          <w:lang w:eastAsia="en-US"/>
        </w:rPr>
        <w:t xml:space="preserve"> </w:t>
      </w:r>
      <w:r w:rsidR="004F5AA8" w:rsidRPr="002D0245">
        <w:rPr>
          <w:rFonts w:ascii="Traditional Arabic" w:hint="eastAsia"/>
          <w:color w:val="auto"/>
          <w:rtl/>
          <w:lang w:eastAsia="en-US"/>
        </w:rPr>
        <w:t>تكلم</w:t>
      </w:r>
      <w:r w:rsidR="004F5AA8" w:rsidRPr="002D0245">
        <w:rPr>
          <w:rFonts w:ascii="Traditional Arabic"/>
          <w:color w:val="auto"/>
          <w:rtl/>
          <w:lang w:eastAsia="en-US"/>
        </w:rPr>
        <w:t xml:space="preserve"> </w:t>
      </w:r>
      <w:r w:rsidR="004F5AA8" w:rsidRPr="002D0245">
        <w:rPr>
          <w:rFonts w:ascii="Traditional Arabic" w:hint="eastAsia"/>
          <w:color w:val="auto"/>
          <w:rtl/>
          <w:lang w:eastAsia="en-US"/>
        </w:rPr>
        <w:t>فيه</w:t>
      </w:r>
      <w:r w:rsidR="004F5AA8" w:rsidRPr="002D0245">
        <w:rPr>
          <w:rFonts w:ascii="Traditional Arabic"/>
          <w:color w:val="auto"/>
          <w:rtl/>
          <w:lang w:eastAsia="en-US"/>
        </w:rPr>
        <w:t xml:space="preserve"> </w:t>
      </w:r>
      <w:r w:rsidR="004F5AA8" w:rsidRPr="002D0245">
        <w:rPr>
          <w:rFonts w:ascii="Traditional Arabic" w:hint="eastAsia"/>
          <w:color w:val="auto"/>
          <w:rtl/>
          <w:lang w:eastAsia="en-US"/>
        </w:rPr>
        <w:t>فلا</w:t>
      </w:r>
      <w:r w:rsidR="004F5AA8" w:rsidRPr="002D0245">
        <w:rPr>
          <w:rFonts w:ascii="Traditional Arabic"/>
          <w:color w:val="auto"/>
          <w:rtl/>
          <w:lang w:eastAsia="en-US"/>
        </w:rPr>
        <w:t xml:space="preserve"> </w:t>
      </w:r>
      <w:r w:rsidR="004F5AA8" w:rsidRPr="002D0245">
        <w:rPr>
          <w:rFonts w:ascii="Traditional Arabic" w:hint="eastAsia"/>
          <w:color w:val="auto"/>
          <w:rtl/>
          <w:lang w:eastAsia="en-US"/>
        </w:rPr>
        <w:t>يتكلمن</w:t>
      </w:r>
      <w:r w:rsidR="004F5AA8" w:rsidRPr="002D0245">
        <w:rPr>
          <w:rFonts w:ascii="Traditional Arabic"/>
          <w:color w:val="auto"/>
          <w:rtl/>
          <w:lang w:eastAsia="en-US"/>
        </w:rPr>
        <w:t xml:space="preserve"> </w:t>
      </w:r>
      <w:r w:rsidR="004F5AA8" w:rsidRPr="002D0245">
        <w:rPr>
          <w:rFonts w:ascii="Traditional Arabic" w:hint="eastAsia"/>
          <w:color w:val="auto"/>
          <w:rtl/>
          <w:lang w:eastAsia="en-US"/>
        </w:rPr>
        <w:t>إلا</w:t>
      </w:r>
      <w:r w:rsidR="004F5AA8" w:rsidRPr="002D0245">
        <w:rPr>
          <w:rFonts w:ascii="Traditional Arabic"/>
          <w:color w:val="auto"/>
          <w:rtl/>
          <w:lang w:eastAsia="en-US"/>
        </w:rPr>
        <w:t xml:space="preserve"> </w:t>
      </w:r>
      <w:r w:rsidR="004F5AA8" w:rsidRPr="002D0245">
        <w:rPr>
          <w:rFonts w:ascii="Traditional Arabic" w:hint="eastAsia"/>
          <w:color w:val="auto"/>
          <w:rtl/>
          <w:lang w:eastAsia="en-US"/>
        </w:rPr>
        <w:t>بخير</w:t>
      </w:r>
      <w:r w:rsidR="00A77689" w:rsidRPr="002D0245">
        <w:rPr>
          <w:rFonts w:ascii="Traditional Arabic" w:hint="cs"/>
          <w:color w:val="auto"/>
          <w:rtl/>
          <w:lang w:eastAsia="en-US"/>
        </w:rPr>
        <w:t>"</w:t>
      </w:r>
      <w:r w:rsidR="002068E2" w:rsidRPr="002D0245">
        <w:rPr>
          <w:rFonts w:ascii="Traditional Arabic" w:hint="cs"/>
          <w:color w:val="auto"/>
          <w:rtl/>
          <w:lang w:eastAsia="en-US"/>
        </w:rPr>
        <w:t xml:space="preserve"> </w:t>
      </w:r>
      <w:r w:rsidRPr="002D0245">
        <w:rPr>
          <w:rStyle w:val="ae"/>
          <w:color w:val="auto"/>
          <w:rtl/>
        </w:rPr>
        <w:t>(</w:t>
      </w:r>
      <w:r w:rsidRPr="002D0245">
        <w:rPr>
          <w:rStyle w:val="ae"/>
          <w:color w:val="auto"/>
          <w:rtl/>
        </w:rPr>
        <w:footnoteReference w:id="15"/>
      </w:r>
      <w:r w:rsidRPr="002D0245">
        <w:rPr>
          <w:rStyle w:val="ae"/>
          <w:color w:val="auto"/>
          <w:rtl/>
        </w:rPr>
        <w:t>)</w:t>
      </w:r>
      <w:r w:rsidRPr="002D0245">
        <w:rPr>
          <w:rFonts w:ascii="Traditional Arabic" w:hint="cs"/>
          <w:color w:val="auto"/>
          <w:rtl/>
          <w:lang w:eastAsia="en-US"/>
        </w:rPr>
        <w:t>.</w:t>
      </w:r>
    </w:p>
    <w:p w:rsidR="009C453C" w:rsidRPr="002D0245" w:rsidRDefault="009C453C" w:rsidP="003B34F6">
      <w:pPr>
        <w:widowControl/>
        <w:autoSpaceDE w:val="0"/>
        <w:autoSpaceDN w:val="0"/>
        <w:adjustRightInd w:val="0"/>
        <w:spacing w:after="120"/>
        <w:rPr>
          <w:rFonts w:ascii="Traditional Arabic"/>
          <w:rtl/>
          <w:lang w:eastAsia="en-US"/>
        </w:rPr>
      </w:pPr>
      <w:r w:rsidRPr="002D0245">
        <w:rPr>
          <w:rFonts w:ascii="Traditional Arabic" w:hint="eastAsia"/>
          <w:b/>
          <w:bCs/>
          <w:rtl/>
          <w:lang w:eastAsia="en-US"/>
        </w:rPr>
        <w:t>وجه</w:t>
      </w:r>
      <w:r w:rsidRPr="002D0245">
        <w:rPr>
          <w:rFonts w:ascii="Traditional Arabic"/>
          <w:b/>
          <w:bCs/>
          <w:rtl/>
          <w:lang w:eastAsia="en-US"/>
        </w:rPr>
        <w:t xml:space="preserve"> </w:t>
      </w:r>
      <w:r w:rsidRPr="002D0245">
        <w:rPr>
          <w:rFonts w:ascii="Traditional Arabic" w:hint="cs"/>
          <w:b/>
          <w:bCs/>
          <w:rtl/>
          <w:lang w:eastAsia="en-US"/>
        </w:rPr>
        <w:t>الدلالة</w:t>
      </w:r>
      <w:r w:rsidR="00C41841" w:rsidRPr="002D0245">
        <w:rPr>
          <w:rFonts w:ascii="Traditional Arabic" w:hint="cs"/>
          <w:b/>
          <w:bCs/>
          <w:rtl/>
          <w:lang w:eastAsia="en-US"/>
        </w:rPr>
        <w:t xml:space="preserve"> </w:t>
      </w:r>
      <w:r w:rsidRPr="002D0245">
        <w:rPr>
          <w:rFonts w:ascii="Traditional Arabic" w:hint="cs"/>
          <w:b/>
          <w:bCs/>
          <w:rtl/>
          <w:lang w:eastAsia="en-US"/>
        </w:rPr>
        <w:t>:</w:t>
      </w:r>
      <w:r w:rsidR="00C41841" w:rsidRPr="002D0245">
        <w:rPr>
          <w:rFonts w:ascii="Traditional Arabic" w:hint="cs"/>
          <w:b/>
          <w:bCs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إخبار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النبي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lang w:eastAsia="en-US"/>
        </w:rPr>
        <w:sym w:font="AGA Arabesque" w:char="F072"/>
      </w:r>
      <w:r w:rsidR="00C41841" w:rsidRPr="002D0245">
        <w:rPr>
          <w:rFonts w:ascii="Traditional Arabic" w:hint="cs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بأن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الطواف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بالبيت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صلاة،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دليل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على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أنه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يشترط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له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ما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يشترط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في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الصلاة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إلا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ما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استثناه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الدليل،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فد</w:t>
      </w:r>
      <w:r w:rsidR="00540D3B" w:rsidRPr="002D0245">
        <w:rPr>
          <w:rFonts w:ascii="Traditional Arabic" w:hint="cs"/>
          <w:rtl/>
          <w:lang w:eastAsia="en-US"/>
        </w:rPr>
        <w:t>َ</w:t>
      </w:r>
      <w:r w:rsidRPr="002D0245">
        <w:rPr>
          <w:rFonts w:ascii="Traditional Arabic" w:hint="eastAsia"/>
          <w:rtl/>
          <w:lang w:eastAsia="en-US"/>
        </w:rPr>
        <w:t>ل</w:t>
      </w:r>
      <w:r w:rsidR="00540D3B" w:rsidRPr="002D0245">
        <w:rPr>
          <w:rFonts w:ascii="Traditional Arabic" w:hint="cs"/>
          <w:rtl/>
          <w:lang w:eastAsia="en-US"/>
        </w:rPr>
        <w:t>َّ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ذلك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على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اشتراط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الموالاة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فيه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كالصلاة</w:t>
      </w:r>
      <w:r w:rsidRPr="002D0245">
        <w:rPr>
          <w:rStyle w:val="ae"/>
          <w:rtl/>
        </w:rPr>
        <w:t>(</w:t>
      </w:r>
      <w:r w:rsidRPr="002D0245">
        <w:rPr>
          <w:rStyle w:val="ae"/>
          <w:rtl/>
        </w:rPr>
        <w:footnoteReference w:id="16"/>
      </w:r>
      <w:r w:rsidRPr="002D0245">
        <w:rPr>
          <w:rStyle w:val="ae"/>
          <w:rtl/>
        </w:rPr>
        <w:t>)</w:t>
      </w:r>
      <w:r w:rsidR="004347BD">
        <w:rPr>
          <w:rFonts w:ascii="Traditional Arabic" w:hint="cs"/>
          <w:rtl/>
          <w:lang w:eastAsia="en-US"/>
        </w:rPr>
        <w:t>.</w:t>
      </w:r>
    </w:p>
    <w:p w:rsidR="009C453C" w:rsidRPr="002D0245" w:rsidRDefault="009C453C" w:rsidP="003B34F6">
      <w:pPr>
        <w:widowControl/>
        <w:autoSpaceDE w:val="0"/>
        <w:autoSpaceDN w:val="0"/>
        <w:adjustRightInd w:val="0"/>
        <w:spacing w:after="120"/>
        <w:rPr>
          <w:rFonts w:ascii="Traditional Arabic"/>
          <w:rtl/>
          <w:lang w:eastAsia="en-US"/>
        </w:rPr>
      </w:pPr>
      <w:r w:rsidRPr="002D0245">
        <w:rPr>
          <w:rFonts w:ascii="Traditional Arabic" w:hint="cs"/>
          <w:b/>
          <w:bCs/>
          <w:rtl/>
          <w:lang w:eastAsia="en-US"/>
        </w:rPr>
        <w:t>4-</w:t>
      </w:r>
      <w:r w:rsidRPr="002D0245">
        <w:rPr>
          <w:rFonts w:ascii="Traditional Arabic"/>
          <w:rtl/>
          <w:lang w:eastAsia="en-US"/>
        </w:rPr>
        <w:t xml:space="preserve"> </w:t>
      </w:r>
      <w:r w:rsidR="0064101E" w:rsidRPr="002D0245">
        <w:rPr>
          <w:rFonts w:ascii="Traditional Arabic" w:hint="cs"/>
          <w:rtl/>
          <w:lang w:eastAsia="en-US"/>
        </w:rPr>
        <w:t>روي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عن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عطاء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والحسن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أنهما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سئلا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عن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رجل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طاف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ستا</w:t>
      </w:r>
      <w:r w:rsidR="00CC6859" w:rsidRPr="002D0245">
        <w:rPr>
          <w:rFonts w:ascii="Traditional Arabic" w:hint="cs"/>
          <w:rtl/>
          <w:lang w:eastAsia="en-US"/>
        </w:rPr>
        <w:t>ً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؟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فقالا</w:t>
      </w:r>
      <w:r w:rsidRPr="002D0245">
        <w:rPr>
          <w:rFonts w:ascii="Traditional Arabic"/>
          <w:rtl/>
          <w:lang w:eastAsia="en-US"/>
        </w:rPr>
        <w:t xml:space="preserve"> : </w:t>
      </w:r>
      <w:r w:rsidRPr="002D0245">
        <w:rPr>
          <w:rFonts w:ascii="Traditional Arabic" w:hint="eastAsia"/>
          <w:rtl/>
          <w:lang w:eastAsia="en-US"/>
        </w:rPr>
        <w:t>يطوف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طوافا</w:t>
      </w:r>
      <w:r w:rsidRPr="002D0245">
        <w:rPr>
          <w:rFonts w:ascii="Traditional Arabic" w:hint="cs"/>
          <w:rtl/>
          <w:lang w:eastAsia="en-US"/>
        </w:rPr>
        <w:t>ً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آخر</w:t>
      </w:r>
      <w:r w:rsidRPr="002D0245">
        <w:rPr>
          <w:rStyle w:val="ae"/>
          <w:rtl/>
        </w:rPr>
        <w:t>(</w:t>
      </w:r>
      <w:r w:rsidRPr="002D0245">
        <w:rPr>
          <w:rStyle w:val="ae"/>
          <w:rtl/>
        </w:rPr>
        <w:footnoteReference w:id="17"/>
      </w:r>
      <w:r w:rsidRPr="002D0245">
        <w:rPr>
          <w:rStyle w:val="ae"/>
          <w:rtl/>
        </w:rPr>
        <w:t>)</w:t>
      </w:r>
      <w:r w:rsidRPr="002D0245">
        <w:rPr>
          <w:rFonts w:ascii="Traditional Arabic" w:hint="cs"/>
          <w:rtl/>
          <w:lang w:eastAsia="en-US"/>
        </w:rPr>
        <w:t>.</w:t>
      </w:r>
      <w:r w:rsidRPr="002D0245">
        <w:rPr>
          <w:rFonts w:ascii="Traditional Arabic"/>
          <w:rtl/>
          <w:lang w:eastAsia="en-US"/>
        </w:rPr>
        <w:t xml:space="preserve"> </w:t>
      </w:r>
    </w:p>
    <w:p w:rsidR="009C453C" w:rsidRPr="002D0245" w:rsidRDefault="009C453C" w:rsidP="003B34F6">
      <w:pPr>
        <w:widowControl/>
        <w:autoSpaceDE w:val="0"/>
        <w:autoSpaceDN w:val="0"/>
        <w:adjustRightInd w:val="0"/>
        <w:spacing w:after="120"/>
        <w:rPr>
          <w:rFonts w:ascii="Traditional Arabic"/>
          <w:rtl/>
          <w:lang w:eastAsia="en-US"/>
        </w:rPr>
      </w:pPr>
      <w:r w:rsidRPr="002D0245">
        <w:rPr>
          <w:rFonts w:ascii="Traditional Arabic" w:hint="cs"/>
          <w:b/>
          <w:bCs/>
          <w:rtl/>
          <w:lang w:eastAsia="en-US"/>
        </w:rPr>
        <w:t>وجه الدلالة: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دل</w:t>
      </w:r>
      <w:r w:rsidR="006A4125" w:rsidRPr="002D0245">
        <w:rPr>
          <w:rFonts w:ascii="Traditional Arabic" w:hint="cs"/>
          <w:rtl/>
          <w:lang w:eastAsia="en-US"/>
        </w:rPr>
        <w:t>ّ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ذلك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على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وجوب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الموالاة</w:t>
      </w:r>
      <w:r w:rsidRPr="002D0245">
        <w:rPr>
          <w:rFonts w:ascii="Traditional Arabic"/>
          <w:rtl/>
          <w:lang w:eastAsia="en-US"/>
        </w:rPr>
        <w:t xml:space="preserve"> </w:t>
      </w:r>
      <w:r w:rsidR="00260269" w:rsidRPr="002D0245">
        <w:rPr>
          <w:rFonts w:ascii="Traditional Arabic" w:hint="cs"/>
          <w:rtl/>
          <w:lang w:eastAsia="en-US"/>
        </w:rPr>
        <w:t>؛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إذ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لو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كان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القطع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لا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يؤثر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في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صحة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الطواف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لأمراه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بإكمال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ما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مضى</w:t>
      </w:r>
      <w:r w:rsidRPr="002D0245">
        <w:rPr>
          <w:rFonts w:ascii="Traditional Arabic"/>
          <w:rtl/>
          <w:lang w:eastAsia="en-US"/>
        </w:rPr>
        <w:t xml:space="preserve"> .</w:t>
      </w:r>
    </w:p>
    <w:p w:rsidR="00AE649B" w:rsidRPr="002D0245" w:rsidRDefault="009C453C" w:rsidP="002415D7">
      <w:pPr>
        <w:widowControl/>
        <w:autoSpaceDE w:val="0"/>
        <w:autoSpaceDN w:val="0"/>
        <w:adjustRightInd w:val="0"/>
        <w:spacing w:after="840"/>
        <w:rPr>
          <w:rFonts w:ascii="Traditional Arabic"/>
          <w:rtl/>
          <w:lang w:eastAsia="en-US"/>
        </w:rPr>
      </w:pPr>
      <w:r w:rsidRPr="002D0245">
        <w:rPr>
          <w:rFonts w:ascii="Traditional Arabic" w:hint="cs"/>
          <w:b/>
          <w:bCs/>
          <w:rtl/>
          <w:lang w:eastAsia="en-US"/>
        </w:rPr>
        <w:t>5-</w:t>
      </w:r>
      <w:r w:rsidRPr="002D0245">
        <w:rPr>
          <w:rFonts w:ascii="Traditional Arabic"/>
          <w:rtl/>
          <w:lang w:eastAsia="en-US"/>
        </w:rPr>
        <w:t xml:space="preserve">  </w:t>
      </w:r>
      <w:r w:rsidRPr="002D0245">
        <w:rPr>
          <w:rFonts w:ascii="Traditional Arabic" w:hint="eastAsia"/>
          <w:rtl/>
          <w:lang w:eastAsia="en-US"/>
        </w:rPr>
        <w:t>إنه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عبادة</w:t>
      </w:r>
      <w:r w:rsidRPr="002D0245">
        <w:rPr>
          <w:rFonts w:ascii="Traditional Arabic"/>
          <w:rtl/>
          <w:lang w:eastAsia="en-US"/>
        </w:rPr>
        <w:t xml:space="preserve"> </w:t>
      </w:r>
      <w:r w:rsidR="00260269" w:rsidRPr="002D0245">
        <w:rPr>
          <w:rFonts w:ascii="Traditional Arabic" w:hint="cs"/>
          <w:rtl/>
          <w:lang w:eastAsia="en-US"/>
        </w:rPr>
        <w:t>و</w:t>
      </w:r>
      <w:r w:rsidRPr="002D0245">
        <w:rPr>
          <w:rFonts w:ascii="Traditional Arabic" w:hint="eastAsia"/>
          <w:rtl/>
          <w:lang w:eastAsia="en-US"/>
        </w:rPr>
        <w:t>من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شرط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صحتها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الطهارة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، فاشترطت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لها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الموالاة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كالصلاة</w:t>
      </w:r>
      <w:r w:rsidRPr="002D0245">
        <w:rPr>
          <w:rStyle w:val="ae"/>
          <w:rtl/>
        </w:rPr>
        <w:t>(</w:t>
      </w:r>
      <w:r w:rsidRPr="002D0245">
        <w:rPr>
          <w:rStyle w:val="ae"/>
          <w:rtl/>
        </w:rPr>
        <w:footnoteReference w:id="18"/>
      </w:r>
      <w:r w:rsidRPr="002D0245">
        <w:rPr>
          <w:rStyle w:val="ae"/>
          <w:rtl/>
        </w:rPr>
        <w:t>)</w:t>
      </w:r>
      <w:r w:rsidRPr="002D0245">
        <w:rPr>
          <w:rFonts w:ascii="Traditional Arabic" w:hint="cs"/>
          <w:rtl/>
          <w:lang w:eastAsia="en-US"/>
        </w:rPr>
        <w:t>.</w:t>
      </w:r>
      <w:r w:rsidR="00A14A68" w:rsidRPr="002D0245">
        <w:rPr>
          <w:rFonts w:ascii="Traditional Arabic" w:hint="cs"/>
          <w:rtl/>
          <w:lang w:eastAsia="en-US"/>
        </w:rPr>
        <w:t xml:space="preserve"> </w:t>
      </w:r>
      <w:r w:rsidRPr="002D0245">
        <w:rPr>
          <w:rFonts w:ascii="Traditional Arabic"/>
          <w:rtl/>
          <w:lang w:eastAsia="en-US"/>
        </w:rPr>
        <w:t xml:space="preserve"> </w:t>
      </w:r>
      <w:r w:rsidR="008B647B" w:rsidRPr="002D0245">
        <w:rPr>
          <w:rFonts w:ascii="Traditional Arabic" w:hint="cs"/>
          <w:rtl/>
          <w:lang w:eastAsia="en-US"/>
        </w:rPr>
        <w:t xml:space="preserve"> </w:t>
      </w:r>
    </w:p>
    <w:p w:rsidR="004A3AE7" w:rsidRPr="002D0245" w:rsidRDefault="008360F0" w:rsidP="00222AD9">
      <w:pPr>
        <w:widowControl/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2D0245">
        <w:rPr>
          <w:rFonts w:ascii="Traditional Arabic" w:hint="cs"/>
          <w:b/>
          <w:bCs/>
          <w:color w:val="auto"/>
          <w:rtl/>
        </w:rPr>
        <w:lastRenderedPageBreak/>
        <w:t>القول الآخر في المسألة</w:t>
      </w:r>
      <w:r w:rsidR="001B185D" w:rsidRPr="002D0245">
        <w:rPr>
          <w:rFonts w:ascii="Traditional Arabic" w:hint="cs"/>
          <w:b/>
          <w:bCs/>
          <w:color w:val="auto"/>
          <w:rtl/>
        </w:rPr>
        <w:t>:</w:t>
      </w:r>
      <w:r w:rsidR="001B185D" w:rsidRPr="002D0245">
        <w:rPr>
          <w:rFonts w:ascii="Traditional Arabic"/>
          <w:color w:val="auto"/>
          <w:rtl/>
          <w:lang w:eastAsia="en-US"/>
        </w:rPr>
        <w:t xml:space="preserve"> </w:t>
      </w:r>
      <w:r w:rsidR="00222AD9">
        <w:rPr>
          <w:rFonts w:ascii="Traditional Arabic" w:hint="cs"/>
          <w:color w:val="auto"/>
          <w:rtl/>
          <w:lang w:eastAsia="en-US"/>
        </w:rPr>
        <w:t xml:space="preserve">جاز </w:t>
      </w:r>
      <w:r w:rsidR="00E92608" w:rsidRPr="002D0245">
        <w:rPr>
          <w:rFonts w:ascii="Traditional Arabic" w:hint="cs"/>
          <w:color w:val="auto"/>
          <w:rtl/>
          <w:lang w:eastAsia="en-US"/>
        </w:rPr>
        <w:t>الفصل</w:t>
      </w:r>
      <w:r w:rsidR="00222AD9">
        <w:rPr>
          <w:rFonts w:ascii="Traditional Arabic" w:hint="cs"/>
          <w:color w:val="auto"/>
          <w:rtl/>
          <w:lang w:eastAsia="en-US"/>
        </w:rPr>
        <w:t xml:space="preserve"> والوقوف في الطواف</w:t>
      </w:r>
      <w:r w:rsidR="00E92608" w:rsidRPr="002D0245">
        <w:rPr>
          <w:rFonts w:ascii="Traditional Arabic" w:hint="cs"/>
          <w:color w:val="auto"/>
          <w:rtl/>
          <w:lang w:eastAsia="en-US"/>
        </w:rPr>
        <w:t xml:space="preserve"> ولو طال</w:t>
      </w:r>
      <w:r w:rsidR="00222AD9">
        <w:rPr>
          <w:rFonts w:ascii="Traditional Arabic" w:hint="cs"/>
          <w:color w:val="auto"/>
          <w:rtl/>
          <w:lang w:eastAsia="en-US"/>
        </w:rPr>
        <w:t xml:space="preserve"> وأن الموالاة فيه سنة</w:t>
      </w:r>
      <w:r w:rsidR="007D2817" w:rsidRPr="002D0245">
        <w:rPr>
          <w:rFonts w:ascii="Traditional Arabic" w:hint="cs"/>
          <w:color w:val="auto"/>
          <w:rtl/>
          <w:lang w:eastAsia="en-US"/>
        </w:rPr>
        <w:t>,</w:t>
      </w:r>
      <w:r w:rsidR="004A3AE7" w:rsidRPr="002D0245">
        <w:rPr>
          <w:rFonts w:ascii="Traditional Arabic"/>
          <w:color w:val="auto"/>
          <w:rtl/>
          <w:lang w:eastAsia="en-US"/>
        </w:rPr>
        <w:t xml:space="preserve"> </w:t>
      </w:r>
      <w:r w:rsidR="004A3AE7" w:rsidRPr="002D0245">
        <w:rPr>
          <w:rFonts w:ascii="Traditional Arabic" w:hint="eastAsia"/>
          <w:color w:val="auto"/>
          <w:rtl/>
          <w:lang w:eastAsia="en-US"/>
        </w:rPr>
        <w:t>وإلى</w:t>
      </w:r>
      <w:r w:rsidR="004A3AE7" w:rsidRPr="002D0245">
        <w:rPr>
          <w:rFonts w:ascii="Traditional Arabic"/>
          <w:color w:val="auto"/>
          <w:rtl/>
          <w:lang w:eastAsia="en-US"/>
        </w:rPr>
        <w:t xml:space="preserve"> </w:t>
      </w:r>
      <w:r w:rsidR="004A3AE7" w:rsidRPr="002D0245">
        <w:rPr>
          <w:rFonts w:ascii="Traditional Arabic" w:hint="eastAsia"/>
          <w:color w:val="auto"/>
          <w:rtl/>
          <w:lang w:eastAsia="en-US"/>
        </w:rPr>
        <w:t>هذا</w:t>
      </w:r>
      <w:r w:rsidR="004A3AE7" w:rsidRPr="002D0245">
        <w:rPr>
          <w:rFonts w:ascii="Traditional Arabic"/>
          <w:color w:val="auto"/>
          <w:rtl/>
          <w:lang w:eastAsia="en-US"/>
        </w:rPr>
        <w:t xml:space="preserve"> </w:t>
      </w:r>
      <w:r w:rsidR="004A3AE7" w:rsidRPr="002D0245">
        <w:rPr>
          <w:rFonts w:ascii="Traditional Arabic" w:hint="eastAsia"/>
          <w:color w:val="auto"/>
          <w:rtl/>
          <w:lang w:eastAsia="en-US"/>
        </w:rPr>
        <w:t>ذهب</w:t>
      </w:r>
      <w:r w:rsidR="000A0204" w:rsidRPr="002D0245">
        <w:rPr>
          <w:rFonts w:ascii="Traditional Arabic" w:hint="cs"/>
          <w:color w:val="auto"/>
          <w:rtl/>
          <w:lang w:eastAsia="en-US"/>
        </w:rPr>
        <w:t xml:space="preserve"> </w:t>
      </w:r>
      <w:r w:rsidR="00BC1479" w:rsidRPr="002D0245">
        <w:rPr>
          <w:rFonts w:ascii="Traditional Arabic" w:hint="cs"/>
          <w:color w:val="auto"/>
          <w:rtl/>
          <w:lang w:eastAsia="en-US"/>
        </w:rPr>
        <w:t>الحنفية</w:t>
      </w:r>
      <w:r w:rsidR="00862371" w:rsidRPr="002D0245">
        <w:rPr>
          <w:rStyle w:val="ae"/>
          <w:color w:val="auto"/>
          <w:rtl/>
        </w:rPr>
        <w:t>(</w:t>
      </w:r>
      <w:r w:rsidR="00862371" w:rsidRPr="002D0245">
        <w:rPr>
          <w:rStyle w:val="ae"/>
          <w:color w:val="auto"/>
          <w:rtl/>
        </w:rPr>
        <w:footnoteReference w:id="19"/>
      </w:r>
      <w:r w:rsidR="00862371" w:rsidRPr="002D0245">
        <w:rPr>
          <w:rStyle w:val="ae"/>
          <w:color w:val="auto"/>
          <w:rtl/>
        </w:rPr>
        <w:t>)</w:t>
      </w:r>
      <w:r w:rsidR="004A3AE7" w:rsidRPr="002D0245">
        <w:rPr>
          <w:rFonts w:ascii="Traditional Arabic" w:hint="eastAsia"/>
          <w:color w:val="auto"/>
          <w:rtl/>
          <w:lang w:eastAsia="en-US"/>
        </w:rPr>
        <w:t>،</w:t>
      </w:r>
      <w:r w:rsidR="00C766EC" w:rsidRPr="002D0245">
        <w:rPr>
          <w:rFonts w:ascii="Traditional Arabic" w:hint="cs"/>
          <w:color w:val="auto"/>
          <w:rtl/>
          <w:lang w:eastAsia="en-US"/>
        </w:rPr>
        <w:t xml:space="preserve"> </w:t>
      </w:r>
      <w:r w:rsidR="00F7766C" w:rsidRPr="002D0245">
        <w:rPr>
          <w:rFonts w:ascii="Traditional Arabic" w:hint="cs"/>
          <w:color w:val="auto"/>
          <w:rtl/>
          <w:lang w:eastAsia="en-US"/>
        </w:rPr>
        <w:t>والشافعية</w:t>
      </w:r>
      <w:r w:rsidR="00862371" w:rsidRPr="002D0245">
        <w:rPr>
          <w:rStyle w:val="ae"/>
          <w:color w:val="auto"/>
          <w:rtl/>
        </w:rPr>
        <w:t>(</w:t>
      </w:r>
      <w:r w:rsidR="00862371" w:rsidRPr="002D0245">
        <w:rPr>
          <w:rStyle w:val="ae"/>
          <w:color w:val="auto"/>
          <w:rtl/>
        </w:rPr>
        <w:footnoteReference w:id="20"/>
      </w:r>
      <w:r w:rsidR="00862371" w:rsidRPr="002D0245">
        <w:rPr>
          <w:rStyle w:val="ae"/>
          <w:color w:val="auto"/>
          <w:rtl/>
        </w:rPr>
        <w:t>)</w:t>
      </w:r>
      <w:r w:rsidR="004A3AE7" w:rsidRPr="002D0245">
        <w:rPr>
          <w:rFonts w:ascii="Traditional Arabic" w:hint="eastAsia"/>
          <w:color w:val="auto"/>
          <w:rtl/>
          <w:lang w:eastAsia="en-US"/>
        </w:rPr>
        <w:t>،</w:t>
      </w:r>
      <w:r w:rsidR="000E55DC">
        <w:rPr>
          <w:rFonts w:ascii="Traditional Arabic" w:hint="cs"/>
          <w:color w:val="auto"/>
          <w:rtl/>
          <w:lang w:eastAsia="en-US"/>
        </w:rPr>
        <w:t xml:space="preserve"> </w:t>
      </w:r>
      <w:r w:rsidR="00CD4A3A" w:rsidRPr="002D0245">
        <w:rPr>
          <w:rFonts w:ascii="Traditional Arabic" w:hint="cs"/>
          <w:color w:val="auto"/>
          <w:rtl/>
          <w:lang w:eastAsia="en-US"/>
        </w:rPr>
        <w:t>و</w:t>
      </w:r>
      <w:r w:rsidR="008314C6" w:rsidRPr="002D0245">
        <w:rPr>
          <w:rFonts w:ascii="Traditional Arabic" w:hint="cs"/>
          <w:color w:val="auto"/>
          <w:rtl/>
          <w:lang w:eastAsia="en-US"/>
        </w:rPr>
        <w:t xml:space="preserve"> </w:t>
      </w:r>
      <w:r w:rsidR="00862371" w:rsidRPr="002D0245">
        <w:rPr>
          <w:rFonts w:ascii="Traditional Arabic" w:hint="cs"/>
          <w:color w:val="auto"/>
          <w:rtl/>
          <w:lang w:eastAsia="en-US"/>
        </w:rPr>
        <w:t>أحمد</w:t>
      </w:r>
      <w:r w:rsidR="00CD4A3A" w:rsidRPr="002D0245">
        <w:rPr>
          <w:rFonts w:ascii="Traditional Arabic" w:hint="cs"/>
          <w:color w:val="auto"/>
          <w:rtl/>
          <w:lang w:eastAsia="en-US"/>
        </w:rPr>
        <w:t xml:space="preserve"> في رواية</w:t>
      </w:r>
      <w:r w:rsidR="00B12139" w:rsidRPr="002D0245">
        <w:rPr>
          <w:rStyle w:val="ae"/>
          <w:color w:val="auto"/>
          <w:rtl/>
        </w:rPr>
        <w:t xml:space="preserve"> </w:t>
      </w:r>
      <w:r w:rsidR="004A3AE7" w:rsidRPr="002D0245">
        <w:rPr>
          <w:rStyle w:val="ae"/>
          <w:color w:val="auto"/>
          <w:rtl/>
        </w:rPr>
        <w:t>(</w:t>
      </w:r>
      <w:r w:rsidR="004A3AE7" w:rsidRPr="002D0245">
        <w:rPr>
          <w:rStyle w:val="ae"/>
          <w:color w:val="auto"/>
          <w:rtl/>
        </w:rPr>
        <w:footnoteReference w:id="21"/>
      </w:r>
      <w:r w:rsidR="004A3AE7" w:rsidRPr="002D0245">
        <w:rPr>
          <w:rStyle w:val="ae"/>
          <w:color w:val="auto"/>
          <w:rtl/>
        </w:rPr>
        <w:t>)</w:t>
      </w:r>
      <w:r w:rsidR="00BA5B3F" w:rsidRPr="002D0245">
        <w:rPr>
          <w:rFonts w:ascii="Traditional Arabic" w:hint="cs"/>
          <w:color w:val="auto"/>
          <w:rtl/>
          <w:lang w:eastAsia="en-US"/>
        </w:rPr>
        <w:t>.</w:t>
      </w:r>
      <w:r w:rsidR="00965CE9" w:rsidRPr="002D0245">
        <w:rPr>
          <w:rFonts w:ascii="Traditional Arabic" w:hint="cs"/>
          <w:color w:val="auto"/>
          <w:rtl/>
          <w:lang w:eastAsia="en-US"/>
        </w:rPr>
        <w:t xml:space="preserve"> </w:t>
      </w:r>
    </w:p>
    <w:p w:rsidR="009C453C" w:rsidRPr="002D0245" w:rsidRDefault="009C453C" w:rsidP="00D738AC">
      <w:pPr>
        <w:widowControl/>
        <w:autoSpaceDE w:val="0"/>
        <w:autoSpaceDN w:val="0"/>
        <w:adjustRightInd w:val="0"/>
        <w:rPr>
          <w:rFonts w:ascii="Traditional Arabic"/>
          <w:b/>
          <w:bCs/>
          <w:color w:val="auto"/>
          <w:rtl/>
          <w:lang w:eastAsia="en-US"/>
        </w:rPr>
      </w:pPr>
      <w:r w:rsidRPr="002D0245">
        <w:rPr>
          <w:rFonts w:ascii="Traditional Arabic" w:hint="cs"/>
          <w:b/>
          <w:bCs/>
          <w:color w:val="auto"/>
          <w:rtl/>
          <w:lang w:eastAsia="en-US"/>
        </w:rPr>
        <w:t>من أدلة هذا القول</w:t>
      </w:r>
      <w:r w:rsidRPr="002D0245">
        <w:rPr>
          <w:rFonts w:ascii="Traditional Arabic"/>
          <w:b/>
          <w:bCs/>
          <w:color w:val="auto"/>
          <w:rtl/>
          <w:lang w:eastAsia="en-US"/>
        </w:rPr>
        <w:t xml:space="preserve"> :</w:t>
      </w:r>
    </w:p>
    <w:p w:rsidR="009C453C" w:rsidRPr="002D0245" w:rsidRDefault="00BF1FE8" w:rsidP="00D738AC">
      <w:pPr>
        <w:widowControl/>
        <w:autoSpaceDE w:val="0"/>
        <w:autoSpaceDN w:val="0"/>
        <w:adjustRightInd w:val="0"/>
        <w:rPr>
          <w:rFonts w:ascii="Traditional Arabic"/>
          <w:rtl/>
          <w:lang w:eastAsia="en-US"/>
        </w:rPr>
      </w:pPr>
      <w:r w:rsidRPr="002D0245">
        <w:rPr>
          <w:rFonts w:ascii="Traditional Arabic" w:hint="cs"/>
          <w:b/>
          <w:bCs/>
          <w:rtl/>
          <w:lang w:eastAsia="en-US"/>
        </w:rPr>
        <w:t>1-</w:t>
      </w:r>
      <w:r w:rsidR="009C453C" w:rsidRPr="00804626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70F8F" w:rsidRPr="00804626">
        <w:rPr>
          <w:rFonts w:ascii="QCF_BSML" w:hAnsi="QCF_BSML" w:cs="QCF_BSML"/>
          <w:sz w:val="32"/>
          <w:szCs w:val="32"/>
          <w:rtl/>
          <w:lang w:eastAsia="en-US"/>
        </w:rPr>
        <w:t xml:space="preserve">ﭧ ﭨ ﭽ </w:t>
      </w:r>
      <w:r w:rsidR="00570F8F" w:rsidRPr="00804626">
        <w:rPr>
          <w:rFonts w:ascii="QCF_P335" w:hAnsi="QCF_P335" w:cs="QCF_P335"/>
          <w:sz w:val="32"/>
          <w:szCs w:val="32"/>
          <w:rtl/>
          <w:lang w:eastAsia="en-US"/>
        </w:rPr>
        <w:t xml:space="preserve">ﮱ  ﯓ  ﯔ    </w:t>
      </w:r>
      <w:r w:rsidR="00570F8F" w:rsidRPr="00804626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570F8F" w:rsidRPr="002D0245">
        <w:rPr>
          <w:rFonts w:ascii="Arial" w:hAnsi="Arial" w:cs="Arial"/>
          <w:rtl/>
          <w:lang w:eastAsia="en-US"/>
        </w:rPr>
        <w:t xml:space="preserve"> </w:t>
      </w:r>
      <w:r w:rsidRPr="002D0245">
        <w:rPr>
          <w:rStyle w:val="ae"/>
          <w:rtl/>
        </w:rPr>
        <w:t>(</w:t>
      </w:r>
      <w:r w:rsidRPr="002D0245">
        <w:rPr>
          <w:rStyle w:val="ae"/>
          <w:rtl/>
        </w:rPr>
        <w:footnoteReference w:id="22"/>
      </w:r>
      <w:r w:rsidRPr="002D0245">
        <w:rPr>
          <w:rStyle w:val="ae"/>
          <w:rtl/>
        </w:rPr>
        <w:t>)</w:t>
      </w:r>
      <w:r w:rsidR="00570F8F" w:rsidRPr="002D0245">
        <w:rPr>
          <w:rFonts w:ascii="Traditional Arabic" w:hint="cs"/>
          <w:rtl/>
          <w:lang w:eastAsia="en-US"/>
        </w:rPr>
        <w:t>.</w:t>
      </w:r>
    </w:p>
    <w:p w:rsidR="002D5C8F" w:rsidRPr="002D0245" w:rsidRDefault="00B31381" w:rsidP="00D738AC">
      <w:pPr>
        <w:widowControl/>
        <w:autoSpaceDE w:val="0"/>
        <w:autoSpaceDN w:val="0"/>
        <w:adjustRightInd w:val="0"/>
        <w:rPr>
          <w:rFonts w:ascii="Traditional Arabic"/>
          <w:b/>
          <w:bCs/>
          <w:rtl/>
          <w:lang w:eastAsia="en-US"/>
        </w:rPr>
      </w:pPr>
      <w:r w:rsidRPr="002D0245">
        <w:rPr>
          <w:rFonts w:ascii="Traditional Arabic" w:hint="cs"/>
          <w:b/>
          <w:bCs/>
          <w:rtl/>
          <w:lang w:eastAsia="en-US"/>
        </w:rPr>
        <w:t>وجه الدلالة</w:t>
      </w:r>
      <w:r w:rsidR="009C453C" w:rsidRPr="002D0245">
        <w:rPr>
          <w:rFonts w:ascii="Traditional Arabic"/>
          <w:b/>
          <w:bCs/>
          <w:rtl/>
          <w:lang w:eastAsia="en-US"/>
        </w:rPr>
        <w:t>:</w:t>
      </w:r>
      <w:r w:rsidR="00696BAF">
        <w:rPr>
          <w:rFonts w:ascii="Traditional Arabic" w:hint="cs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أن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الله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أمر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بالطواف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ولم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يشترط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له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الموالاة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؛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فدل</w:t>
      </w:r>
      <w:r w:rsidR="000A0204" w:rsidRPr="002D0245">
        <w:rPr>
          <w:rFonts w:ascii="Traditional Arabic" w:hint="cs"/>
          <w:rtl/>
          <w:lang w:eastAsia="en-US"/>
        </w:rPr>
        <w:t>ّ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ذلك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على</w:t>
      </w:r>
      <w:r w:rsidR="00EC36C0" w:rsidRPr="002D0245">
        <w:rPr>
          <w:rFonts w:ascii="Traditional Arabic" w:hint="cs"/>
          <w:rtl/>
          <w:lang w:eastAsia="en-US"/>
        </w:rPr>
        <w:t xml:space="preserve"> عدم اشتراط الموالاة في الطواف </w:t>
      </w:r>
      <w:r w:rsidR="00007590" w:rsidRPr="002D0245">
        <w:rPr>
          <w:rStyle w:val="ae"/>
          <w:rtl/>
        </w:rPr>
        <w:t>(</w:t>
      </w:r>
      <w:r w:rsidR="00007590" w:rsidRPr="002D0245">
        <w:rPr>
          <w:rStyle w:val="ae"/>
          <w:rtl/>
        </w:rPr>
        <w:footnoteReference w:id="23"/>
      </w:r>
      <w:r w:rsidR="00007590" w:rsidRPr="002D0245">
        <w:rPr>
          <w:rStyle w:val="ae"/>
          <w:rtl/>
        </w:rPr>
        <w:t>)</w:t>
      </w:r>
      <w:r w:rsidR="00007590" w:rsidRPr="002D0245">
        <w:rPr>
          <w:rFonts w:ascii="Traditional Arabic" w:hint="cs"/>
          <w:rtl/>
          <w:lang w:eastAsia="en-US"/>
        </w:rPr>
        <w:t>.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4B2169" w:rsidRPr="002D0245">
        <w:rPr>
          <w:rFonts w:ascii="Traditional Arabic" w:hint="cs"/>
          <w:b/>
          <w:bCs/>
          <w:rtl/>
          <w:lang w:eastAsia="en-US"/>
        </w:rPr>
        <w:t xml:space="preserve"> </w:t>
      </w:r>
    </w:p>
    <w:p w:rsidR="009C453C" w:rsidRPr="002D0245" w:rsidRDefault="00290EB3" w:rsidP="00F20717">
      <w:pPr>
        <w:widowControl/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2D0245">
        <w:rPr>
          <w:rFonts w:ascii="Traditional Arabic" w:hint="cs"/>
          <w:b/>
          <w:bCs/>
          <w:color w:val="auto"/>
          <w:rtl/>
          <w:lang w:eastAsia="en-US"/>
        </w:rPr>
        <w:t>2-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روي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أن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النبي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lang w:eastAsia="en-US"/>
        </w:rPr>
        <w:sym w:font="AGA Arabesque" w:char="F072"/>
      </w:r>
      <w:r w:rsidRPr="002D0245">
        <w:rPr>
          <w:rFonts w:ascii="Traditional Arabic" w:hint="cs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خرج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من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الطواف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،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ودخل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السقاية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فاستسقى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فسقى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فشرب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،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ثم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عاد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و</w:t>
      </w:r>
      <w:r w:rsidRPr="002D0245">
        <w:rPr>
          <w:rFonts w:ascii="Traditional Arabic" w:hint="cs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بنى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على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طوافه</w:t>
      </w:r>
      <w:r w:rsidRPr="002D0245">
        <w:rPr>
          <w:rStyle w:val="ae"/>
          <w:color w:val="auto"/>
          <w:rtl/>
        </w:rPr>
        <w:t>(</w:t>
      </w:r>
      <w:r w:rsidRPr="002D0245">
        <w:rPr>
          <w:rStyle w:val="ae"/>
          <w:color w:val="auto"/>
          <w:rtl/>
        </w:rPr>
        <w:footnoteReference w:id="24"/>
      </w:r>
      <w:r w:rsidRPr="002D0245">
        <w:rPr>
          <w:rStyle w:val="ae"/>
          <w:color w:val="auto"/>
          <w:rtl/>
        </w:rPr>
        <w:t>)</w:t>
      </w:r>
      <w:r w:rsidRPr="002D0245">
        <w:rPr>
          <w:rFonts w:ascii="Traditional Arabic" w:hint="cs"/>
          <w:color w:val="auto"/>
          <w:rtl/>
          <w:lang w:eastAsia="en-US"/>
        </w:rPr>
        <w:t>.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</w:p>
    <w:p w:rsidR="00365059" w:rsidRPr="002D0245" w:rsidRDefault="002B0F05" w:rsidP="00D738AC">
      <w:pPr>
        <w:widowControl/>
        <w:autoSpaceDE w:val="0"/>
        <w:autoSpaceDN w:val="0"/>
        <w:adjustRightInd w:val="0"/>
        <w:rPr>
          <w:rFonts w:ascii="Traditional Arabic"/>
          <w:rtl/>
          <w:lang w:eastAsia="en-US"/>
        </w:rPr>
      </w:pPr>
      <w:r w:rsidRPr="002D0245">
        <w:rPr>
          <w:rFonts w:ascii="Traditional Arabic" w:hint="cs"/>
          <w:b/>
          <w:bCs/>
          <w:rtl/>
          <w:lang w:eastAsia="en-US"/>
        </w:rPr>
        <w:lastRenderedPageBreak/>
        <w:t>3</w:t>
      </w:r>
      <w:r w:rsidR="00D20A9C" w:rsidRPr="002D0245">
        <w:rPr>
          <w:rFonts w:ascii="Traditional Arabic" w:hint="cs"/>
          <w:b/>
          <w:bCs/>
          <w:rtl/>
          <w:lang w:eastAsia="en-US"/>
        </w:rPr>
        <w:t>-</w:t>
      </w:r>
      <w:r w:rsidR="009C453C" w:rsidRPr="002D0245">
        <w:rPr>
          <w:rFonts w:ascii="Traditional Arabic"/>
          <w:rtl/>
          <w:lang w:eastAsia="en-US"/>
        </w:rPr>
        <w:t xml:space="preserve">  </w:t>
      </w:r>
      <w:r w:rsidR="009C453C" w:rsidRPr="002D0245">
        <w:rPr>
          <w:rFonts w:ascii="Traditional Arabic" w:hint="eastAsia"/>
          <w:rtl/>
          <w:lang w:eastAsia="en-US"/>
        </w:rPr>
        <w:t>إنه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عبادة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تصح</w:t>
      </w:r>
      <w:r w:rsidR="00367F35" w:rsidRPr="002D0245">
        <w:rPr>
          <w:rFonts w:ascii="Traditional Arabic" w:hint="cs"/>
          <w:rtl/>
          <w:lang w:eastAsia="en-US"/>
        </w:rPr>
        <w:t>ّ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مع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التفريق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اليسير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،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فوجب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أن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يصح</w:t>
      </w:r>
      <w:r w:rsidR="00851197">
        <w:rPr>
          <w:rFonts w:ascii="Traditional Arabic" w:hint="cs"/>
          <w:rtl/>
          <w:lang w:eastAsia="en-US"/>
        </w:rPr>
        <w:t>ّ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مع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التفريق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الكثير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كسائر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أفعال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الحج</w:t>
      </w:r>
      <w:r w:rsidR="00D20A9C" w:rsidRPr="002D0245">
        <w:rPr>
          <w:rStyle w:val="ae"/>
          <w:rtl/>
        </w:rPr>
        <w:t>(</w:t>
      </w:r>
      <w:r w:rsidR="00D20A9C" w:rsidRPr="002D0245">
        <w:rPr>
          <w:rStyle w:val="ae"/>
          <w:rtl/>
        </w:rPr>
        <w:footnoteReference w:id="25"/>
      </w:r>
      <w:r w:rsidR="00D20A9C" w:rsidRPr="002D0245">
        <w:rPr>
          <w:rStyle w:val="ae"/>
          <w:rtl/>
        </w:rPr>
        <w:t>)</w:t>
      </w:r>
      <w:r w:rsidR="00D20A9C" w:rsidRPr="002D0245">
        <w:rPr>
          <w:rFonts w:ascii="Traditional Arabic" w:hint="cs"/>
          <w:rtl/>
          <w:lang w:eastAsia="en-US"/>
        </w:rPr>
        <w:t>.</w:t>
      </w:r>
    </w:p>
    <w:p w:rsidR="00851197" w:rsidRDefault="00365059" w:rsidP="00D738AC">
      <w:pPr>
        <w:widowControl/>
        <w:autoSpaceDE w:val="0"/>
        <w:autoSpaceDN w:val="0"/>
        <w:adjustRightInd w:val="0"/>
        <w:rPr>
          <w:rFonts w:ascii="Traditional Arabic"/>
          <w:rtl/>
          <w:lang w:eastAsia="en-US"/>
        </w:rPr>
      </w:pPr>
      <w:r w:rsidRPr="002D0245">
        <w:rPr>
          <w:rFonts w:ascii="Traditional Arabic" w:hint="cs"/>
          <w:b/>
          <w:bCs/>
          <w:color w:val="auto"/>
          <w:rtl/>
          <w:lang w:eastAsia="en-US"/>
        </w:rPr>
        <w:t>4-</w:t>
      </w:r>
      <w:r w:rsidRPr="002D0245">
        <w:rPr>
          <w:rFonts w:ascii="Traditional Arabic" w:hint="cs"/>
          <w:color w:val="auto"/>
          <w:rtl/>
          <w:lang w:eastAsia="en-US"/>
        </w:rPr>
        <w:t xml:space="preserve"> روي عن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ابن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عمر</w:t>
      </w:r>
      <w:r w:rsidRPr="002D0245">
        <w:rPr>
          <w:rFonts w:ascii="Traditional Arabic" w:hint="cs"/>
          <w:color w:val="auto"/>
          <w:rtl/>
          <w:lang w:eastAsia="en-US"/>
        </w:rPr>
        <w:t xml:space="preserve"> رضي الله عنهما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cs"/>
          <w:color w:val="auto"/>
          <w:rtl/>
          <w:lang w:eastAsia="en-US"/>
        </w:rPr>
        <w:t>:</w:t>
      </w:r>
      <w:r w:rsidR="00367F35" w:rsidRPr="002D0245">
        <w:rPr>
          <w:rFonts w:ascii="Traditional Arabic" w:hint="cs"/>
          <w:color w:val="auto"/>
          <w:rtl/>
          <w:lang w:eastAsia="en-US"/>
        </w:rPr>
        <w:t xml:space="preserve"> </w:t>
      </w:r>
      <w:r w:rsidRPr="002D0245">
        <w:rPr>
          <w:rFonts w:ascii="Traditional Arabic" w:hint="cs"/>
          <w:color w:val="auto"/>
          <w:rtl/>
          <w:lang w:eastAsia="en-US"/>
        </w:rPr>
        <w:t xml:space="preserve">أنه </w:t>
      </w:r>
      <w:r w:rsidRPr="002D0245">
        <w:rPr>
          <w:rFonts w:ascii="Traditional Arabic" w:hint="eastAsia"/>
          <w:color w:val="auto"/>
          <w:rtl/>
          <w:lang w:eastAsia="en-US"/>
        </w:rPr>
        <w:t>طاف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في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يوم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حار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ثلاثة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أطواف،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ثم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قعد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في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الحجر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فاستراح،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ثم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قام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فأتم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على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ما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مضى</w:t>
      </w:r>
      <w:r w:rsidRPr="002D0245">
        <w:rPr>
          <w:rStyle w:val="ae"/>
          <w:color w:val="auto"/>
          <w:rtl/>
        </w:rPr>
        <w:t xml:space="preserve"> (</w:t>
      </w:r>
      <w:r w:rsidRPr="002D0245">
        <w:rPr>
          <w:rStyle w:val="ae"/>
          <w:color w:val="auto"/>
          <w:rtl/>
        </w:rPr>
        <w:footnoteReference w:id="26"/>
      </w:r>
      <w:r w:rsidRPr="002D0245">
        <w:rPr>
          <w:rStyle w:val="ae"/>
          <w:color w:val="auto"/>
          <w:rtl/>
        </w:rPr>
        <w:t>)</w:t>
      </w:r>
      <w:r w:rsidRPr="002D0245">
        <w:rPr>
          <w:rFonts w:ascii="Traditional Arabic" w:hint="cs"/>
          <w:color w:val="auto"/>
          <w:rtl/>
          <w:lang w:eastAsia="en-US"/>
        </w:rPr>
        <w:t>.</w:t>
      </w:r>
      <w:r w:rsidR="009C453C" w:rsidRPr="002D0245">
        <w:rPr>
          <w:rFonts w:ascii="Traditional Arabic"/>
          <w:rtl/>
          <w:lang w:eastAsia="en-US"/>
        </w:rPr>
        <w:t xml:space="preserve"> </w:t>
      </w:r>
    </w:p>
    <w:p w:rsidR="009C453C" w:rsidRPr="00851197" w:rsidRDefault="00851197" w:rsidP="00D738AC">
      <w:pPr>
        <w:widowControl/>
        <w:autoSpaceDE w:val="0"/>
        <w:autoSpaceDN w:val="0"/>
        <w:adjustRightInd w:val="0"/>
        <w:rPr>
          <w:rFonts w:ascii="Traditional Arabic"/>
          <w:b/>
          <w:bCs/>
          <w:rtl/>
          <w:lang w:eastAsia="en-US"/>
        </w:rPr>
      </w:pPr>
      <w:r w:rsidRPr="00851197">
        <w:rPr>
          <w:rFonts w:ascii="Traditional Arabic" w:hint="cs"/>
          <w:b/>
          <w:bCs/>
          <w:rtl/>
          <w:lang w:eastAsia="en-US"/>
        </w:rPr>
        <w:t>قد يناقش:</w:t>
      </w:r>
      <w:r w:rsidR="000A08AC">
        <w:rPr>
          <w:rFonts w:ascii="Traditional Arabic" w:hint="cs"/>
          <w:b/>
          <w:bCs/>
          <w:rtl/>
          <w:lang w:eastAsia="en-US"/>
        </w:rPr>
        <w:t xml:space="preserve"> </w:t>
      </w:r>
      <w:r>
        <w:rPr>
          <w:rFonts w:ascii="Simplified Arabic" w:hint="cs"/>
          <w:rtl/>
          <w:lang w:eastAsia="en-US"/>
        </w:rPr>
        <w:t>أن الأثر</w:t>
      </w:r>
      <w:r w:rsidRPr="00851197">
        <w:rPr>
          <w:rFonts w:ascii="Simplified Arabic"/>
          <w:rtl/>
          <w:lang w:eastAsia="en-US"/>
        </w:rPr>
        <w:t xml:space="preserve">  </w:t>
      </w:r>
      <w:r w:rsidRPr="00851197">
        <w:rPr>
          <w:rFonts w:ascii="Simplified Arabic" w:hint="eastAsia"/>
          <w:rtl/>
          <w:lang w:eastAsia="en-US"/>
        </w:rPr>
        <w:t>يدل</w:t>
      </w:r>
      <w:r>
        <w:rPr>
          <w:rFonts w:ascii="Simplified Arabic" w:hint="cs"/>
          <w:rtl/>
          <w:lang w:eastAsia="en-US"/>
        </w:rPr>
        <w:t>ّ</w:t>
      </w:r>
      <w:r w:rsidRPr="00851197">
        <w:rPr>
          <w:rFonts w:ascii="Simplified Arabic"/>
          <w:rtl/>
          <w:lang w:eastAsia="en-US"/>
        </w:rPr>
        <w:t xml:space="preserve"> </w:t>
      </w:r>
      <w:r w:rsidRPr="00851197">
        <w:rPr>
          <w:rFonts w:ascii="Simplified Arabic" w:hint="eastAsia"/>
          <w:rtl/>
          <w:lang w:eastAsia="en-US"/>
        </w:rPr>
        <w:t>على</w:t>
      </w:r>
      <w:r w:rsidRPr="00851197">
        <w:rPr>
          <w:rFonts w:ascii="Simplified Arabic"/>
          <w:rtl/>
          <w:lang w:eastAsia="en-US"/>
        </w:rPr>
        <w:t xml:space="preserve"> </w:t>
      </w:r>
      <w:r w:rsidRPr="00851197">
        <w:rPr>
          <w:rFonts w:ascii="Simplified Arabic" w:hint="eastAsia"/>
          <w:rtl/>
          <w:lang w:eastAsia="en-US"/>
        </w:rPr>
        <w:t>جواز</w:t>
      </w:r>
      <w:r w:rsidRPr="00851197">
        <w:rPr>
          <w:rFonts w:ascii="Simplified Arabic"/>
          <w:rtl/>
          <w:lang w:eastAsia="en-US"/>
        </w:rPr>
        <w:t xml:space="preserve"> </w:t>
      </w:r>
      <w:r w:rsidRPr="00851197">
        <w:rPr>
          <w:rFonts w:ascii="Simplified Arabic" w:hint="eastAsia"/>
          <w:rtl/>
          <w:lang w:eastAsia="en-US"/>
        </w:rPr>
        <w:t>القطع</w:t>
      </w:r>
      <w:r w:rsidRPr="00851197">
        <w:rPr>
          <w:rFonts w:ascii="Simplified Arabic"/>
          <w:rtl/>
          <w:lang w:eastAsia="en-US"/>
        </w:rPr>
        <w:t xml:space="preserve"> </w:t>
      </w:r>
      <w:r w:rsidRPr="00851197">
        <w:rPr>
          <w:rFonts w:ascii="Simplified Arabic" w:hint="eastAsia"/>
          <w:rtl/>
          <w:lang w:eastAsia="en-US"/>
        </w:rPr>
        <w:t>اليسير</w:t>
      </w:r>
      <w:r>
        <w:rPr>
          <w:rFonts w:ascii="Simplified Arabic" w:hint="cs"/>
          <w:rtl/>
          <w:lang w:eastAsia="en-US"/>
        </w:rPr>
        <w:t xml:space="preserve"> للحاجة</w:t>
      </w:r>
      <w:r w:rsidRPr="00851197">
        <w:rPr>
          <w:rFonts w:ascii="Simplified Arabic"/>
          <w:rtl/>
          <w:lang w:eastAsia="en-US"/>
        </w:rPr>
        <w:t xml:space="preserve"> </w:t>
      </w:r>
      <w:r w:rsidRPr="00851197">
        <w:rPr>
          <w:rFonts w:ascii="Simplified Arabic" w:hint="eastAsia"/>
          <w:rtl/>
          <w:lang w:eastAsia="en-US"/>
        </w:rPr>
        <w:t>في</w:t>
      </w:r>
      <w:r w:rsidRPr="00851197">
        <w:rPr>
          <w:rFonts w:ascii="Simplified Arabic"/>
          <w:rtl/>
          <w:lang w:eastAsia="en-US"/>
        </w:rPr>
        <w:t xml:space="preserve"> </w:t>
      </w:r>
      <w:r w:rsidRPr="00851197">
        <w:rPr>
          <w:rFonts w:ascii="Simplified Arabic" w:hint="eastAsia"/>
          <w:rtl/>
          <w:lang w:eastAsia="en-US"/>
        </w:rPr>
        <w:t>الطواف،</w:t>
      </w:r>
      <w:r w:rsidRPr="00851197">
        <w:rPr>
          <w:rFonts w:ascii="Simplified Arabic" w:hint="cs"/>
          <w:rtl/>
          <w:lang w:eastAsia="en-US"/>
        </w:rPr>
        <w:t xml:space="preserve"> </w:t>
      </w:r>
      <w:r w:rsidRPr="00851197">
        <w:rPr>
          <w:rFonts w:ascii="Simplified Arabic" w:hint="eastAsia"/>
          <w:rtl/>
          <w:lang w:eastAsia="en-US"/>
        </w:rPr>
        <w:t>وهذا</w:t>
      </w:r>
      <w:r w:rsidRPr="00851197">
        <w:rPr>
          <w:rFonts w:ascii="Simplified Arabic"/>
          <w:rtl/>
          <w:lang w:eastAsia="en-US"/>
        </w:rPr>
        <w:t xml:space="preserve"> </w:t>
      </w:r>
      <w:r w:rsidRPr="00851197">
        <w:rPr>
          <w:rFonts w:ascii="Simplified Arabic" w:hint="eastAsia"/>
          <w:rtl/>
          <w:lang w:eastAsia="en-US"/>
        </w:rPr>
        <w:t>ليس</w:t>
      </w:r>
      <w:r w:rsidRPr="00851197">
        <w:rPr>
          <w:rFonts w:ascii="Simplified Arabic"/>
          <w:rtl/>
          <w:lang w:eastAsia="en-US"/>
        </w:rPr>
        <w:t xml:space="preserve"> </w:t>
      </w:r>
      <w:r w:rsidRPr="00851197">
        <w:rPr>
          <w:rFonts w:ascii="Simplified Arabic" w:hint="eastAsia"/>
          <w:rtl/>
          <w:lang w:eastAsia="en-US"/>
        </w:rPr>
        <w:t>محل</w:t>
      </w:r>
      <w:r w:rsidRPr="00851197">
        <w:rPr>
          <w:rFonts w:ascii="Simplified Arabic"/>
          <w:rtl/>
          <w:lang w:eastAsia="en-US"/>
        </w:rPr>
        <w:t xml:space="preserve"> </w:t>
      </w:r>
      <w:r w:rsidRPr="00851197">
        <w:rPr>
          <w:rFonts w:ascii="Simplified Arabic" w:hint="eastAsia"/>
          <w:rtl/>
          <w:lang w:eastAsia="en-US"/>
        </w:rPr>
        <w:t>خلاف</w:t>
      </w:r>
      <w:r w:rsidRPr="00851197">
        <w:rPr>
          <w:rFonts w:ascii="Simplified Arabic"/>
          <w:rtl/>
          <w:lang w:eastAsia="en-US"/>
        </w:rPr>
        <w:t>.</w:t>
      </w:r>
    </w:p>
    <w:p w:rsidR="00606274" w:rsidRPr="002D0245" w:rsidRDefault="00365059" w:rsidP="00D738AC">
      <w:pPr>
        <w:widowControl/>
        <w:autoSpaceDE w:val="0"/>
        <w:autoSpaceDN w:val="0"/>
        <w:adjustRightInd w:val="0"/>
        <w:rPr>
          <w:rFonts w:ascii="Traditional Arabic"/>
          <w:rtl/>
          <w:lang w:eastAsia="en-US"/>
        </w:rPr>
      </w:pPr>
      <w:r w:rsidRPr="002D0245">
        <w:rPr>
          <w:rFonts w:ascii="Traditional Arabic" w:hint="cs"/>
          <w:b/>
          <w:bCs/>
          <w:rtl/>
          <w:lang w:eastAsia="en-US"/>
        </w:rPr>
        <w:t>5</w:t>
      </w:r>
      <w:r w:rsidR="00FB774D" w:rsidRPr="002D0245">
        <w:rPr>
          <w:rFonts w:ascii="Traditional Arabic" w:hint="cs"/>
          <w:b/>
          <w:bCs/>
          <w:rtl/>
          <w:lang w:eastAsia="en-US"/>
        </w:rPr>
        <w:t>-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روي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أن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الحسن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C17B09" w:rsidRPr="002D0245">
        <w:rPr>
          <w:rFonts w:ascii="Traditional Arabic" w:hint="cs"/>
          <w:rtl/>
          <w:lang w:eastAsia="en-US"/>
        </w:rPr>
        <w:t xml:space="preserve">البصري </w:t>
      </w:r>
      <w:r w:rsidR="009C453C" w:rsidRPr="002D0245">
        <w:rPr>
          <w:rFonts w:ascii="Traditional Arabic" w:hint="eastAsia"/>
          <w:rtl/>
          <w:lang w:eastAsia="en-US"/>
        </w:rPr>
        <w:t>غشي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عليه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،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ف</w:t>
      </w:r>
      <w:r w:rsidR="001D09FA" w:rsidRPr="002D0245">
        <w:rPr>
          <w:rFonts w:ascii="Traditional Arabic" w:hint="cs"/>
          <w:rtl/>
          <w:lang w:eastAsia="en-US"/>
        </w:rPr>
        <w:t>َ</w:t>
      </w:r>
      <w:r w:rsidR="009C453C" w:rsidRPr="002D0245">
        <w:rPr>
          <w:rFonts w:ascii="Traditional Arabic" w:hint="eastAsia"/>
          <w:rtl/>
          <w:lang w:eastAsia="en-US"/>
        </w:rPr>
        <w:t>ح</w:t>
      </w:r>
      <w:r w:rsidR="001D09FA" w:rsidRPr="002D0245">
        <w:rPr>
          <w:rFonts w:ascii="Traditional Arabic" w:hint="cs"/>
          <w:rtl/>
          <w:lang w:eastAsia="en-US"/>
        </w:rPr>
        <w:t>ُ</w:t>
      </w:r>
      <w:r w:rsidR="009C453C" w:rsidRPr="002D0245">
        <w:rPr>
          <w:rFonts w:ascii="Traditional Arabic" w:hint="eastAsia"/>
          <w:rtl/>
          <w:lang w:eastAsia="en-US"/>
        </w:rPr>
        <w:t>م</w:t>
      </w:r>
      <w:r w:rsidR="001D09FA" w:rsidRPr="002D0245">
        <w:rPr>
          <w:rFonts w:ascii="Traditional Arabic" w:hint="cs"/>
          <w:rtl/>
          <w:lang w:eastAsia="en-US"/>
        </w:rPr>
        <w:t>ِ</w:t>
      </w:r>
      <w:r w:rsidR="009C453C" w:rsidRPr="002D0245">
        <w:rPr>
          <w:rFonts w:ascii="Traditional Arabic" w:hint="eastAsia"/>
          <w:rtl/>
          <w:lang w:eastAsia="en-US"/>
        </w:rPr>
        <w:t>ل</w:t>
      </w:r>
      <w:r w:rsidR="001D09FA" w:rsidRPr="002D0245">
        <w:rPr>
          <w:rFonts w:ascii="Traditional Arabic" w:hint="cs"/>
          <w:rtl/>
          <w:lang w:eastAsia="en-US"/>
        </w:rPr>
        <w:t>َ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إلى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أهله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،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فلما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أفاق</w:t>
      </w:r>
      <w:r w:rsidR="009C453C" w:rsidRPr="002D0245">
        <w:rPr>
          <w:rFonts w:ascii="Traditional Arabic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rtl/>
          <w:lang w:eastAsia="en-US"/>
        </w:rPr>
        <w:t>أتمه</w:t>
      </w:r>
      <w:r w:rsidR="00FB774D" w:rsidRPr="002D0245">
        <w:rPr>
          <w:rStyle w:val="ae"/>
          <w:rtl/>
        </w:rPr>
        <w:t>(</w:t>
      </w:r>
      <w:r w:rsidR="00FB774D" w:rsidRPr="002D0245">
        <w:rPr>
          <w:rStyle w:val="ae"/>
          <w:rtl/>
        </w:rPr>
        <w:footnoteReference w:id="27"/>
      </w:r>
      <w:r w:rsidR="00FB774D" w:rsidRPr="002D0245">
        <w:rPr>
          <w:rStyle w:val="ae"/>
          <w:rtl/>
        </w:rPr>
        <w:t>)</w:t>
      </w:r>
      <w:r w:rsidR="00FB774D" w:rsidRPr="002D0245">
        <w:rPr>
          <w:rFonts w:ascii="Traditional Arabic" w:hint="cs"/>
          <w:rtl/>
          <w:lang w:eastAsia="en-US"/>
        </w:rPr>
        <w:t>.</w:t>
      </w:r>
    </w:p>
    <w:p w:rsidR="00606274" w:rsidRPr="002D0245" w:rsidRDefault="00606274" w:rsidP="006541F2">
      <w:pPr>
        <w:widowControl/>
        <w:autoSpaceDE w:val="0"/>
        <w:autoSpaceDN w:val="0"/>
        <w:adjustRightInd w:val="0"/>
        <w:spacing w:after="120"/>
        <w:rPr>
          <w:rFonts w:ascii="Traditional Arabic"/>
          <w:b/>
          <w:bCs/>
          <w:rtl/>
          <w:lang w:eastAsia="en-US"/>
        </w:rPr>
      </w:pPr>
      <w:r w:rsidRPr="002D0245">
        <w:rPr>
          <w:rFonts w:ascii="Traditional Arabic" w:hint="cs"/>
          <w:b/>
          <w:bCs/>
          <w:rtl/>
          <w:lang w:eastAsia="en-US"/>
        </w:rPr>
        <w:t xml:space="preserve">نوقش: </w:t>
      </w:r>
      <w:r w:rsidRPr="002D0245">
        <w:rPr>
          <w:rFonts w:ascii="Simplified Arabic" w:hint="eastAsia"/>
          <w:rtl/>
          <w:lang w:eastAsia="en-US"/>
        </w:rPr>
        <w:t>ولعل</w:t>
      </w:r>
      <w:r w:rsidR="00DD05DE" w:rsidRPr="002D0245">
        <w:rPr>
          <w:rFonts w:ascii="Simplified Arabic" w:hint="cs"/>
          <w:rtl/>
          <w:lang w:eastAsia="en-US"/>
        </w:rPr>
        <w:t>ّ</w:t>
      </w:r>
      <w:r w:rsidRPr="002D0245">
        <w:rPr>
          <w:rFonts w:ascii="Simplified Arabic"/>
          <w:rtl/>
          <w:lang w:eastAsia="en-US"/>
        </w:rPr>
        <w:t xml:space="preserve"> </w:t>
      </w:r>
      <w:r w:rsidRPr="002D0245">
        <w:rPr>
          <w:rFonts w:ascii="Simplified Arabic" w:hint="eastAsia"/>
          <w:rtl/>
          <w:lang w:eastAsia="en-US"/>
        </w:rPr>
        <w:t>هذا</w:t>
      </w:r>
      <w:r w:rsidRPr="002D0245">
        <w:rPr>
          <w:rFonts w:ascii="Simplified Arabic"/>
          <w:rtl/>
          <w:lang w:eastAsia="en-US"/>
        </w:rPr>
        <w:t xml:space="preserve"> </w:t>
      </w:r>
      <w:r w:rsidRPr="002D0245">
        <w:rPr>
          <w:rFonts w:ascii="Simplified Arabic" w:hint="eastAsia"/>
          <w:rtl/>
          <w:lang w:eastAsia="en-US"/>
        </w:rPr>
        <w:t>منه</w:t>
      </w:r>
      <w:r w:rsidRPr="002D0245">
        <w:rPr>
          <w:rFonts w:ascii="Simplified Arabic"/>
          <w:rtl/>
          <w:lang w:eastAsia="en-US"/>
        </w:rPr>
        <w:t xml:space="preserve"> - </w:t>
      </w:r>
      <w:r w:rsidRPr="002D0245">
        <w:rPr>
          <w:rFonts w:ascii="Simplified Arabic" w:hint="eastAsia"/>
          <w:rtl/>
          <w:lang w:eastAsia="en-US"/>
        </w:rPr>
        <w:t>رحمه</w:t>
      </w:r>
      <w:r w:rsidRPr="002D0245">
        <w:rPr>
          <w:rFonts w:ascii="Simplified Arabic"/>
          <w:rtl/>
          <w:lang w:eastAsia="en-US"/>
        </w:rPr>
        <w:t xml:space="preserve"> </w:t>
      </w:r>
      <w:r w:rsidRPr="002D0245">
        <w:rPr>
          <w:rFonts w:ascii="Simplified Arabic" w:hint="eastAsia"/>
          <w:rtl/>
          <w:lang w:eastAsia="en-US"/>
        </w:rPr>
        <w:t>الله</w:t>
      </w:r>
      <w:r w:rsidRPr="002D0245">
        <w:rPr>
          <w:rFonts w:ascii="Simplified Arabic"/>
          <w:rtl/>
          <w:lang w:eastAsia="en-US"/>
        </w:rPr>
        <w:t xml:space="preserve"> - </w:t>
      </w:r>
      <w:r w:rsidRPr="002D0245">
        <w:rPr>
          <w:rFonts w:ascii="Simplified Arabic" w:hint="eastAsia"/>
          <w:rtl/>
          <w:lang w:eastAsia="en-US"/>
        </w:rPr>
        <w:t>أن</w:t>
      </w:r>
      <w:r w:rsidRPr="002D0245">
        <w:rPr>
          <w:rFonts w:ascii="Simplified Arabic"/>
          <w:rtl/>
          <w:lang w:eastAsia="en-US"/>
        </w:rPr>
        <w:t xml:space="preserve"> </w:t>
      </w:r>
      <w:r w:rsidRPr="002D0245">
        <w:rPr>
          <w:rFonts w:ascii="Simplified Arabic" w:hint="eastAsia"/>
          <w:rtl/>
          <w:lang w:eastAsia="en-US"/>
        </w:rPr>
        <w:t>القطع</w:t>
      </w:r>
      <w:r w:rsidRPr="002D0245">
        <w:rPr>
          <w:rFonts w:ascii="Simplified Arabic"/>
          <w:rtl/>
          <w:lang w:eastAsia="en-US"/>
        </w:rPr>
        <w:t xml:space="preserve"> </w:t>
      </w:r>
      <w:r w:rsidRPr="002D0245">
        <w:rPr>
          <w:rFonts w:ascii="Simplified Arabic" w:hint="eastAsia"/>
          <w:rtl/>
          <w:lang w:eastAsia="en-US"/>
        </w:rPr>
        <w:t>ليس</w:t>
      </w:r>
      <w:r w:rsidRPr="002D0245">
        <w:rPr>
          <w:rFonts w:ascii="Simplified Arabic"/>
          <w:rtl/>
          <w:lang w:eastAsia="en-US"/>
        </w:rPr>
        <w:t xml:space="preserve"> </w:t>
      </w:r>
      <w:r w:rsidRPr="002D0245">
        <w:rPr>
          <w:rFonts w:ascii="Simplified Arabic" w:hint="eastAsia"/>
          <w:rtl/>
          <w:lang w:eastAsia="en-US"/>
        </w:rPr>
        <w:t>باختياره</w:t>
      </w:r>
      <w:r w:rsidRPr="002D0245">
        <w:rPr>
          <w:rFonts w:ascii="Simplified Arabic"/>
          <w:rtl/>
          <w:lang w:eastAsia="en-US"/>
        </w:rPr>
        <w:t xml:space="preserve"> </w:t>
      </w:r>
      <w:r w:rsidRPr="002D0245">
        <w:rPr>
          <w:rFonts w:ascii="Simplified Arabic" w:hint="eastAsia"/>
          <w:rtl/>
          <w:lang w:eastAsia="en-US"/>
        </w:rPr>
        <w:t>،</w:t>
      </w:r>
      <w:r w:rsidRPr="002D0245">
        <w:rPr>
          <w:rFonts w:ascii="Simplified Arabic" w:hint="cs"/>
          <w:rtl/>
          <w:lang w:eastAsia="en-US"/>
        </w:rPr>
        <w:t xml:space="preserve"> </w:t>
      </w:r>
      <w:r w:rsidRPr="002D0245">
        <w:rPr>
          <w:rFonts w:ascii="Simplified Arabic" w:hint="eastAsia"/>
          <w:rtl/>
          <w:lang w:eastAsia="en-US"/>
        </w:rPr>
        <w:t>والمشهور</w:t>
      </w:r>
      <w:r w:rsidRPr="002D0245">
        <w:rPr>
          <w:rFonts w:ascii="Simplified Arabic"/>
          <w:rtl/>
          <w:lang w:eastAsia="en-US"/>
        </w:rPr>
        <w:t xml:space="preserve"> </w:t>
      </w:r>
      <w:r w:rsidRPr="002D0245">
        <w:rPr>
          <w:rFonts w:ascii="Simplified Arabic" w:hint="eastAsia"/>
          <w:rtl/>
          <w:lang w:eastAsia="en-US"/>
        </w:rPr>
        <w:t>عنه</w:t>
      </w:r>
      <w:r w:rsidRPr="002D0245">
        <w:rPr>
          <w:rFonts w:ascii="Simplified Arabic"/>
          <w:rtl/>
          <w:lang w:eastAsia="en-US"/>
        </w:rPr>
        <w:t xml:space="preserve"> </w:t>
      </w:r>
      <w:r w:rsidRPr="002D0245">
        <w:rPr>
          <w:rFonts w:ascii="Simplified Arabic" w:hint="eastAsia"/>
          <w:rtl/>
          <w:lang w:eastAsia="en-US"/>
        </w:rPr>
        <w:t>الاستئناف</w:t>
      </w:r>
      <w:r w:rsidRPr="002D0245">
        <w:rPr>
          <w:rFonts w:ascii="Simplified Arabic"/>
          <w:rtl/>
          <w:lang w:eastAsia="en-US"/>
        </w:rPr>
        <w:t xml:space="preserve"> </w:t>
      </w:r>
      <w:r w:rsidRPr="002D0245">
        <w:rPr>
          <w:rFonts w:ascii="Simplified Arabic" w:hint="eastAsia"/>
          <w:rtl/>
          <w:lang w:eastAsia="en-US"/>
        </w:rPr>
        <w:t>ولو</w:t>
      </w:r>
      <w:r w:rsidRPr="002D0245">
        <w:rPr>
          <w:rFonts w:ascii="Simplified Arabic"/>
          <w:rtl/>
          <w:lang w:eastAsia="en-US"/>
        </w:rPr>
        <w:t xml:space="preserve"> </w:t>
      </w:r>
      <w:r w:rsidRPr="002D0245">
        <w:rPr>
          <w:rFonts w:ascii="Simplified Arabic" w:hint="eastAsia"/>
          <w:rtl/>
          <w:lang w:eastAsia="en-US"/>
        </w:rPr>
        <w:t>كان</w:t>
      </w:r>
      <w:r w:rsidRPr="002D0245">
        <w:rPr>
          <w:rFonts w:ascii="Simplified Arabic"/>
          <w:rtl/>
          <w:lang w:eastAsia="en-US"/>
        </w:rPr>
        <w:t xml:space="preserve"> </w:t>
      </w:r>
      <w:r w:rsidRPr="002D0245">
        <w:rPr>
          <w:rFonts w:ascii="Simplified Arabic" w:hint="eastAsia"/>
          <w:rtl/>
          <w:lang w:eastAsia="en-US"/>
        </w:rPr>
        <w:t>القطع</w:t>
      </w:r>
      <w:r w:rsidRPr="002D0245">
        <w:rPr>
          <w:rFonts w:ascii="Simplified Arabic"/>
          <w:rtl/>
          <w:lang w:eastAsia="en-US"/>
        </w:rPr>
        <w:t xml:space="preserve"> </w:t>
      </w:r>
      <w:r w:rsidRPr="002D0245">
        <w:rPr>
          <w:rFonts w:ascii="Simplified Arabic" w:hint="eastAsia"/>
          <w:rtl/>
          <w:lang w:eastAsia="en-US"/>
        </w:rPr>
        <w:t>ل</w:t>
      </w:r>
      <w:r w:rsidR="002866CF">
        <w:rPr>
          <w:rFonts w:ascii="Simplified Arabic" w:hint="cs"/>
          <w:rtl/>
          <w:lang w:eastAsia="en-US"/>
        </w:rPr>
        <w:t>صلاة ال</w:t>
      </w:r>
      <w:r w:rsidRPr="002D0245">
        <w:rPr>
          <w:rFonts w:ascii="Simplified Arabic" w:hint="eastAsia"/>
          <w:rtl/>
          <w:lang w:eastAsia="en-US"/>
        </w:rPr>
        <w:t>فريضة</w:t>
      </w:r>
      <w:r w:rsidRPr="002D0245">
        <w:rPr>
          <w:rFonts w:ascii="Simplified Arabic"/>
          <w:rtl/>
          <w:lang w:eastAsia="en-US"/>
        </w:rPr>
        <w:t xml:space="preserve"> </w:t>
      </w:r>
      <w:r w:rsidRPr="002D0245">
        <w:rPr>
          <w:rStyle w:val="ae"/>
          <w:rtl/>
        </w:rPr>
        <w:t>(</w:t>
      </w:r>
      <w:r w:rsidRPr="002D0245">
        <w:rPr>
          <w:rStyle w:val="ae"/>
          <w:rtl/>
        </w:rPr>
        <w:footnoteReference w:id="28"/>
      </w:r>
      <w:r w:rsidRPr="002D0245">
        <w:rPr>
          <w:rStyle w:val="ae"/>
          <w:rtl/>
        </w:rPr>
        <w:t>)</w:t>
      </w:r>
      <w:r w:rsidRPr="002D0245">
        <w:rPr>
          <w:rFonts w:ascii="Traditional Arabic"/>
          <w:rtl/>
          <w:lang w:eastAsia="en-US"/>
        </w:rPr>
        <w:t>.</w:t>
      </w:r>
    </w:p>
    <w:p w:rsidR="009C453C" w:rsidRPr="002D0245" w:rsidRDefault="00156109" w:rsidP="00D738AC">
      <w:pPr>
        <w:widowControl/>
        <w:autoSpaceDE w:val="0"/>
        <w:autoSpaceDN w:val="0"/>
        <w:adjustRightInd w:val="0"/>
        <w:rPr>
          <w:rFonts w:ascii="Traditional Arabic"/>
          <w:rtl/>
          <w:lang w:eastAsia="en-US"/>
        </w:rPr>
      </w:pPr>
      <w:r w:rsidRPr="002D0245">
        <w:rPr>
          <w:rFonts w:ascii="Traditional Arabic" w:hint="cs"/>
          <w:b/>
          <w:bCs/>
          <w:rtl/>
          <w:lang w:eastAsia="en-US"/>
        </w:rPr>
        <w:t>الراجح:</w:t>
      </w:r>
      <w:r w:rsidR="001D09FA" w:rsidRPr="002D0245">
        <w:rPr>
          <w:rFonts w:ascii="Traditional Arabic" w:hint="cs"/>
          <w:rtl/>
          <w:lang w:eastAsia="en-US"/>
        </w:rPr>
        <w:t xml:space="preserve"> بعد عرض</w:t>
      </w:r>
      <w:r w:rsidRPr="002D0245">
        <w:rPr>
          <w:rFonts w:ascii="Traditional Arabic" w:hint="cs"/>
          <w:rtl/>
          <w:lang w:eastAsia="en-US"/>
        </w:rPr>
        <w:t xml:space="preserve"> </w:t>
      </w:r>
      <w:r w:rsidR="00016364" w:rsidRPr="002D0245">
        <w:rPr>
          <w:rFonts w:ascii="Traditional Arabic" w:hint="cs"/>
          <w:rtl/>
          <w:lang w:eastAsia="en-US"/>
        </w:rPr>
        <w:t xml:space="preserve">قَولَي </w:t>
      </w:r>
      <w:r w:rsidRPr="002D0245">
        <w:rPr>
          <w:rFonts w:ascii="Traditional Arabic" w:hint="cs"/>
          <w:rtl/>
          <w:lang w:eastAsia="en-US"/>
        </w:rPr>
        <w:t>العلماء وأدلتهم ,</w:t>
      </w:r>
      <w:r w:rsidR="00606274" w:rsidRPr="002D0245">
        <w:rPr>
          <w:rFonts w:ascii="Traditional Arabic" w:hint="cs"/>
          <w:rtl/>
          <w:lang w:eastAsia="en-US"/>
        </w:rPr>
        <w:t xml:space="preserve"> </w:t>
      </w:r>
      <w:r w:rsidR="00A66E4C">
        <w:rPr>
          <w:rFonts w:ascii="Traditional Arabic" w:hint="cs"/>
          <w:rtl/>
          <w:lang w:eastAsia="en-US"/>
        </w:rPr>
        <w:t>فإن</w:t>
      </w:r>
      <w:r w:rsidR="008612A0">
        <w:rPr>
          <w:rFonts w:ascii="Traditional Arabic" w:hint="cs"/>
          <w:rtl/>
          <w:lang w:eastAsia="en-US"/>
        </w:rPr>
        <w:t xml:space="preserve"> </w:t>
      </w:r>
      <w:r w:rsidRPr="002D0245">
        <w:rPr>
          <w:rFonts w:ascii="Traditional Arabic" w:hint="cs"/>
          <w:rtl/>
          <w:lang w:eastAsia="en-US"/>
        </w:rPr>
        <w:t xml:space="preserve">الذي يظهر لي </w:t>
      </w:r>
      <w:r w:rsidR="00083080" w:rsidRPr="002D0245">
        <w:rPr>
          <w:rFonts w:ascii="Traditional Arabic" w:hint="cs"/>
          <w:rtl/>
          <w:lang w:eastAsia="en-US"/>
        </w:rPr>
        <w:t xml:space="preserve"> </w:t>
      </w:r>
      <w:r w:rsidR="008612A0">
        <w:rPr>
          <w:rFonts w:ascii="Traditional Arabic" w:hint="cs"/>
          <w:rtl/>
          <w:lang w:eastAsia="en-US"/>
        </w:rPr>
        <w:t>-</w:t>
      </w:r>
      <w:r w:rsidRPr="002D0245">
        <w:rPr>
          <w:rFonts w:ascii="Traditional Arabic" w:hint="cs"/>
          <w:rtl/>
          <w:lang w:eastAsia="en-US"/>
        </w:rPr>
        <w:t>والله اعلم</w:t>
      </w:r>
      <w:r w:rsidR="008612A0">
        <w:rPr>
          <w:rFonts w:ascii="Traditional Arabic" w:hint="cs"/>
          <w:rtl/>
          <w:lang w:eastAsia="en-US"/>
        </w:rPr>
        <w:t>-</w:t>
      </w:r>
      <w:r w:rsidR="00606274" w:rsidRPr="002D0245">
        <w:rPr>
          <w:rFonts w:ascii="Traditional Arabic" w:hint="cs"/>
          <w:rtl/>
          <w:lang w:eastAsia="en-US"/>
        </w:rPr>
        <w:t xml:space="preserve"> 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أن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الموالاة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واجبة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وشرط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لصحة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الطواف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،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فمن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تركها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لم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يصح</w:t>
      </w:r>
      <w:r w:rsidR="00606274" w:rsidRPr="002D0245">
        <w:rPr>
          <w:rFonts w:ascii="Traditional Arabic" w:hint="cs"/>
          <w:rtl/>
          <w:lang w:eastAsia="en-US"/>
        </w:rPr>
        <w:t>ّ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طوافه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،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وعليه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أن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يستأنفه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،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إلا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lastRenderedPageBreak/>
        <w:t>إذا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كان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القطع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يسيرا</w:t>
      </w:r>
      <w:r w:rsidRPr="002D0245">
        <w:rPr>
          <w:rFonts w:ascii="Traditional Arabic" w:hint="cs"/>
          <w:rtl/>
          <w:lang w:eastAsia="en-US"/>
        </w:rPr>
        <w:t>ً</w:t>
      </w:r>
      <w:r w:rsidRPr="002D0245">
        <w:rPr>
          <w:rFonts w:ascii="Traditional Arabic"/>
          <w:rtl/>
          <w:lang w:eastAsia="en-US"/>
        </w:rPr>
        <w:t xml:space="preserve"> </w:t>
      </w:r>
      <w:r w:rsidRPr="002D0245">
        <w:rPr>
          <w:rFonts w:ascii="Traditional Arabic" w:hint="eastAsia"/>
          <w:rtl/>
          <w:lang w:eastAsia="en-US"/>
        </w:rPr>
        <w:t>لحاجة</w:t>
      </w:r>
      <w:r w:rsidRPr="002D0245">
        <w:rPr>
          <w:rFonts w:ascii="Traditional Arabic"/>
          <w:rtl/>
          <w:lang w:eastAsia="en-US"/>
        </w:rPr>
        <w:t xml:space="preserve"> </w:t>
      </w:r>
      <w:r w:rsidR="00606274" w:rsidRPr="002D0245">
        <w:rPr>
          <w:rFonts w:ascii="Traditional Arabic" w:hint="cs"/>
          <w:rtl/>
          <w:lang w:eastAsia="en-US"/>
        </w:rPr>
        <w:t xml:space="preserve">, وأن </w:t>
      </w:r>
      <w:r w:rsidR="00606274" w:rsidRPr="002D0245">
        <w:rPr>
          <w:rFonts w:ascii="Traditional Arabic" w:hint="eastAsia"/>
          <w:color w:val="auto"/>
          <w:rtl/>
          <w:lang w:eastAsia="en-US"/>
        </w:rPr>
        <w:t>الأولى</w:t>
      </w:r>
      <w:r w:rsidR="00606274" w:rsidRPr="002D0245">
        <w:rPr>
          <w:rFonts w:ascii="Traditional Arabic"/>
          <w:color w:val="auto"/>
          <w:rtl/>
          <w:lang w:eastAsia="en-US"/>
        </w:rPr>
        <w:t xml:space="preserve"> </w:t>
      </w:r>
      <w:r w:rsidR="00606274" w:rsidRPr="002D0245">
        <w:rPr>
          <w:rFonts w:ascii="Traditional Arabic" w:hint="eastAsia"/>
          <w:color w:val="auto"/>
          <w:rtl/>
          <w:lang w:eastAsia="en-US"/>
        </w:rPr>
        <w:t>بمن</w:t>
      </w:r>
      <w:r w:rsidR="00606274" w:rsidRPr="002D0245">
        <w:rPr>
          <w:rFonts w:ascii="Traditional Arabic"/>
          <w:color w:val="auto"/>
          <w:rtl/>
          <w:lang w:eastAsia="en-US"/>
        </w:rPr>
        <w:t xml:space="preserve"> </w:t>
      </w:r>
      <w:r w:rsidR="00606274" w:rsidRPr="002D0245">
        <w:rPr>
          <w:rFonts w:ascii="Traditional Arabic" w:hint="eastAsia"/>
          <w:color w:val="auto"/>
          <w:rtl/>
          <w:lang w:eastAsia="en-US"/>
        </w:rPr>
        <w:t>يطوف</w:t>
      </w:r>
      <w:r w:rsidR="00606274" w:rsidRPr="002D0245">
        <w:rPr>
          <w:rFonts w:ascii="Traditional Arabic"/>
          <w:color w:val="auto"/>
          <w:rtl/>
          <w:lang w:eastAsia="en-US"/>
        </w:rPr>
        <w:t xml:space="preserve"> </w:t>
      </w:r>
      <w:r w:rsidR="00606274" w:rsidRPr="002D0245">
        <w:rPr>
          <w:rFonts w:ascii="Traditional Arabic" w:hint="eastAsia"/>
          <w:color w:val="auto"/>
          <w:rtl/>
          <w:lang w:eastAsia="en-US"/>
        </w:rPr>
        <w:t>طوافا</w:t>
      </w:r>
      <w:r w:rsidR="00606274" w:rsidRPr="002D0245">
        <w:rPr>
          <w:rFonts w:ascii="Traditional Arabic" w:hint="cs"/>
          <w:color w:val="auto"/>
          <w:rtl/>
          <w:lang w:eastAsia="en-US"/>
        </w:rPr>
        <w:t>ً</w:t>
      </w:r>
      <w:r w:rsidR="00606274" w:rsidRPr="002D0245">
        <w:rPr>
          <w:rFonts w:ascii="Traditional Arabic"/>
          <w:color w:val="auto"/>
          <w:rtl/>
          <w:lang w:eastAsia="en-US"/>
        </w:rPr>
        <w:t xml:space="preserve"> </w:t>
      </w:r>
      <w:r w:rsidR="00606274" w:rsidRPr="002D0245">
        <w:rPr>
          <w:rFonts w:ascii="Traditional Arabic" w:hint="eastAsia"/>
          <w:color w:val="auto"/>
          <w:rtl/>
          <w:lang w:eastAsia="en-US"/>
        </w:rPr>
        <w:t>واجبا</w:t>
      </w:r>
      <w:r w:rsidR="00606274" w:rsidRPr="002D0245">
        <w:rPr>
          <w:rFonts w:ascii="Traditional Arabic" w:hint="cs"/>
          <w:color w:val="auto"/>
          <w:rtl/>
          <w:lang w:eastAsia="en-US"/>
        </w:rPr>
        <w:t>ً</w:t>
      </w:r>
      <w:r w:rsidR="00606274" w:rsidRPr="002D0245">
        <w:rPr>
          <w:rFonts w:ascii="Traditional Arabic"/>
          <w:color w:val="auto"/>
          <w:rtl/>
          <w:lang w:eastAsia="en-US"/>
        </w:rPr>
        <w:t xml:space="preserve"> </w:t>
      </w:r>
      <w:r w:rsidR="00606274" w:rsidRPr="002D0245">
        <w:rPr>
          <w:rFonts w:ascii="Traditional Arabic" w:hint="eastAsia"/>
          <w:color w:val="auto"/>
          <w:rtl/>
          <w:lang w:eastAsia="en-US"/>
        </w:rPr>
        <w:t>أن</w:t>
      </w:r>
      <w:r w:rsidR="00606274" w:rsidRPr="002D0245">
        <w:rPr>
          <w:rFonts w:ascii="Traditional Arabic"/>
          <w:color w:val="auto"/>
          <w:rtl/>
          <w:lang w:eastAsia="en-US"/>
        </w:rPr>
        <w:t xml:space="preserve"> </w:t>
      </w:r>
      <w:r w:rsidR="00606274" w:rsidRPr="002D0245">
        <w:rPr>
          <w:rFonts w:ascii="Traditional Arabic" w:hint="eastAsia"/>
          <w:color w:val="auto"/>
          <w:rtl/>
          <w:lang w:eastAsia="en-US"/>
        </w:rPr>
        <w:t>يحتاط</w:t>
      </w:r>
      <w:r w:rsidR="00606274" w:rsidRPr="002D0245">
        <w:rPr>
          <w:rFonts w:ascii="Traditional Arabic"/>
          <w:color w:val="auto"/>
          <w:rtl/>
          <w:lang w:eastAsia="en-US"/>
        </w:rPr>
        <w:t xml:space="preserve"> </w:t>
      </w:r>
      <w:r w:rsidR="00606274" w:rsidRPr="002D0245">
        <w:rPr>
          <w:rFonts w:ascii="Traditional Arabic" w:hint="eastAsia"/>
          <w:color w:val="auto"/>
          <w:rtl/>
          <w:lang w:eastAsia="en-US"/>
        </w:rPr>
        <w:t>لطوافه</w:t>
      </w:r>
      <w:r w:rsidR="00606274" w:rsidRPr="002D0245">
        <w:rPr>
          <w:rFonts w:ascii="Traditional Arabic"/>
          <w:color w:val="auto"/>
          <w:rtl/>
          <w:lang w:eastAsia="en-US"/>
        </w:rPr>
        <w:t xml:space="preserve"> </w:t>
      </w:r>
      <w:r w:rsidR="00606274" w:rsidRPr="002D0245">
        <w:rPr>
          <w:rFonts w:ascii="Traditional Arabic" w:hint="eastAsia"/>
          <w:color w:val="auto"/>
          <w:rtl/>
          <w:lang w:eastAsia="en-US"/>
        </w:rPr>
        <w:t>،</w:t>
      </w:r>
      <w:r w:rsidR="00606274" w:rsidRPr="002D0245">
        <w:rPr>
          <w:rFonts w:ascii="Traditional Arabic"/>
          <w:color w:val="auto"/>
          <w:rtl/>
          <w:lang w:eastAsia="en-US"/>
        </w:rPr>
        <w:t xml:space="preserve"> </w:t>
      </w:r>
      <w:r w:rsidR="00606274" w:rsidRPr="002D0245">
        <w:rPr>
          <w:rFonts w:ascii="Traditional Arabic" w:hint="eastAsia"/>
          <w:color w:val="auto"/>
          <w:rtl/>
          <w:lang w:eastAsia="en-US"/>
        </w:rPr>
        <w:t>فلا</w:t>
      </w:r>
      <w:r w:rsidR="00606274" w:rsidRPr="002D0245">
        <w:rPr>
          <w:rFonts w:ascii="Traditional Arabic"/>
          <w:color w:val="auto"/>
          <w:rtl/>
          <w:lang w:eastAsia="en-US"/>
        </w:rPr>
        <w:t xml:space="preserve"> </w:t>
      </w:r>
      <w:r w:rsidR="00606274" w:rsidRPr="002D0245">
        <w:rPr>
          <w:rFonts w:ascii="Traditional Arabic" w:hint="eastAsia"/>
          <w:color w:val="auto"/>
          <w:rtl/>
          <w:lang w:eastAsia="en-US"/>
        </w:rPr>
        <w:t>يشرع</w:t>
      </w:r>
      <w:r w:rsidR="00606274" w:rsidRPr="002D0245">
        <w:rPr>
          <w:rFonts w:ascii="Traditional Arabic"/>
          <w:color w:val="auto"/>
          <w:rtl/>
          <w:lang w:eastAsia="en-US"/>
        </w:rPr>
        <w:t xml:space="preserve"> </w:t>
      </w:r>
      <w:r w:rsidR="00606274" w:rsidRPr="002D0245">
        <w:rPr>
          <w:rFonts w:ascii="Traditional Arabic" w:hint="eastAsia"/>
          <w:color w:val="auto"/>
          <w:rtl/>
          <w:lang w:eastAsia="en-US"/>
        </w:rPr>
        <w:t>فيه</w:t>
      </w:r>
      <w:r w:rsidR="00606274" w:rsidRPr="002D0245">
        <w:rPr>
          <w:rFonts w:ascii="Traditional Arabic"/>
          <w:color w:val="auto"/>
          <w:rtl/>
          <w:lang w:eastAsia="en-US"/>
        </w:rPr>
        <w:t xml:space="preserve"> </w:t>
      </w:r>
      <w:r w:rsidR="00606274" w:rsidRPr="002D0245">
        <w:rPr>
          <w:rFonts w:ascii="Traditional Arabic" w:hint="eastAsia"/>
          <w:color w:val="auto"/>
          <w:rtl/>
          <w:lang w:eastAsia="en-US"/>
        </w:rPr>
        <w:t>إذا</w:t>
      </w:r>
      <w:r w:rsidR="00606274" w:rsidRPr="002D0245">
        <w:rPr>
          <w:rFonts w:ascii="Traditional Arabic"/>
          <w:color w:val="auto"/>
          <w:rtl/>
          <w:lang w:eastAsia="en-US"/>
        </w:rPr>
        <w:t xml:space="preserve"> </w:t>
      </w:r>
      <w:r w:rsidR="00606274" w:rsidRPr="002D0245">
        <w:rPr>
          <w:rFonts w:ascii="Traditional Arabic" w:hint="eastAsia"/>
          <w:color w:val="auto"/>
          <w:rtl/>
          <w:lang w:eastAsia="en-US"/>
        </w:rPr>
        <w:t>غلب</w:t>
      </w:r>
      <w:r w:rsidR="00606274" w:rsidRPr="002D0245">
        <w:rPr>
          <w:rFonts w:ascii="Traditional Arabic"/>
          <w:color w:val="auto"/>
          <w:rtl/>
          <w:lang w:eastAsia="en-US"/>
        </w:rPr>
        <w:t xml:space="preserve"> </w:t>
      </w:r>
      <w:r w:rsidR="00606274" w:rsidRPr="002D0245">
        <w:rPr>
          <w:rFonts w:ascii="Traditional Arabic" w:hint="eastAsia"/>
          <w:color w:val="auto"/>
          <w:rtl/>
          <w:lang w:eastAsia="en-US"/>
        </w:rPr>
        <w:t>على</w:t>
      </w:r>
      <w:r w:rsidR="00606274" w:rsidRPr="002D0245">
        <w:rPr>
          <w:rFonts w:ascii="Traditional Arabic"/>
          <w:color w:val="auto"/>
          <w:rtl/>
          <w:lang w:eastAsia="en-US"/>
        </w:rPr>
        <w:t xml:space="preserve"> </w:t>
      </w:r>
      <w:r w:rsidR="00606274" w:rsidRPr="002D0245">
        <w:rPr>
          <w:rFonts w:ascii="Traditional Arabic" w:hint="eastAsia"/>
          <w:color w:val="auto"/>
          <w:rtl/>
          <w:lang w:eastAsia="en-US"/>
        </w:rPr>
        <w:t>ظنه</w:t>
      </w:r>
      <w:r w:rsidR="00606274" w:rsidRPr="002D0245">
        <w:rPr>
          <w:rFonts w:ascii="Traditional Arabic"/>
          <w:color w:val="auto"/>
          <w:rtl/>
          <w:lang w:eastAsia="en-US"/>
        </w:rPr>
        <w:t xml:space="preserve"> </w:t>
      </w:r>
      <w:r w:rsidR="00606274" w:rsidRPr="002D0245">
        <w:rPr>
          <w:rFonts w:ascii="Traditional Arabic" w:hint="eastAsia"/>
          <w:color w:val="auto"/>
          <w:rtl/>
          <w:lang w:eastAsia="en-US"/>
        </w:rPr>
        <w:t>أنه</w:t>
      </w:r>
      <w:r w:rsidR="00606274" w:rsidRPr="002D0245">
        <w:rPr>
          <w:rFonts w:ascii="Traditional Arabic"/>
          <w:color w:val="auto"/>
          <w:rtl/>
          <w:lang w:eastAsia="en-US"/>
        </w:rPr>
        <w:t xml:space="preserve"> </w:t>
      </w:r>
      <w:r w:rsidR="00606274" w:rsidRPr="002D0245">
        <w:rPr>
          <w:rFonts w:ascii="Traditional Arabic" w:hint="eastAsia"/>
          <w:color w:val="auto"/>
          <w:rtl/>
          <w:lang w:eastAsia="en-US"/>
        </w:rPr>
        <w:t>لا</w:t>
      </w:r>
      <w:r w:rsidR="00606274" w:rsidRPr="002D0245">
        <w:rPr>
          <w:rFonts w:ascii="Traditional Arabic"/>
          <w:color w:val="auto"/>
          <w:rtl/>
          <w:lang w:eastAsia="en-US"/>
        </w:rPr>
        <w:t xml:space="preserve"> </w:t>
      </w:r>
      <w:r w:rsidR="00606274" w:rsidRPr="002D0245">
        <w:rPr>
          <w:rFonts w:ascii="Traditional Arabic" w:hint="eastAsia"/>
          <w:color w:val="auto"/>
          <w:rtl/>
          <w:lang w:eastAsia="en-US"/>
        </w:rPr>
        <w:t>يتم</w:t>
      </w:r>
      <w:r w:rsidR="00764A74" w:rsidRPr="002D0245">
        <w:rPr>
          <w:rFonts w:ascii="Traditional Arabic" w:hint="cs"/>
          <w:color w:val="auto"/>
          <w:rtl/>
          <w:lang w:eastAsia="en-US"/>
        </w:rPr>
        <w:t>ّ</w:t>
      </w:r>
      <w:r w:rsidR="00606274" w:rsidRPr="002D0245">
        <w:rPr>
          <w:rFonts w:ascii="Traditional Arabic" w:hint="eastAsia"/>
          <w:color w:val="auto"/>
          <w:rtl/>
          <w:lang w:eastAsia="en-US"/>
        </w:rPr>
        <w:t>ه</w:t>
      </w:r>
      <w:r w:rsidR="00606274" w:rsidRPr="002D0245">
        <w:rPr>
          <w:rFonts w:ascii="Traditional Arabic" w:hint="cs"/>
          <w:color w:val="auto"/>
          <w:rtl/>
          <w:lang w:eastAsia="en-US"/>
        </w:rPr>
        <w:t xml:space="preserve">, </w:t>
      </w:r>
      <w:r w:rsidRPr="002D0245">
        <w:rPr>
          <w:rFonts w:ascii="Traditional Arabic" w:hint="cs"/>
          <w:rtl/>
          <w:lang w:eastAsia="en-US"/>
        </w:rPr>
        <w:t>وذلك لما يلي:</w:t>
      </w:r>
      <w:r w:rsidR="00252B3F" w:rsidRPr="002D0245">
        <w:rPr>
          <w:rFonts w:ascii="Traditional Arabic" w:hint="cs"/>
          <w:rtl/>
          <w:lang w:eastAsia="en-US"/>
        </w:rPr>
        <w:t xml:space="preserve"> </w:t>
      </w:r>
    </w:p>
    <w:p w:rsidR="00156109" w:rsidRPr="002D0245" w:rsidRDefault="00025838" w:rsidP="00D738AC">
      <w:pPr>
        <w:pStyle w:val="afd"/>
        <w:widowControl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ind w:left="0" w:firstLine="454"/>
        <w:contextualSpacing w:val="0"/>
        <w:rPr>
          <w:rFonts w:ascii="Traditional Arabic"/>
          <w:b/>
          <w:bCs/>
          <w:color w:val="auto"/>
          <w:rtl/>
          <w:lang w:eastAsia="en-US"/>
        </w:rPr>
      </w:pPr>
      <w:r w:rsidRPr="002D0245">
        <w:rPr>
          <w:rFonts w:ascii="Traditional Arabic" w:hint="cs"/>
          <w:color w:val="auto"/>
          <w:rtl/>
          <w:lang w:eastAsia="en-US"/>
        </w:rPr>
        <w:t>لقوة أدل</w:t>
      </w:r>
      <w:r w:rsidR="004B2015">
        <w:rPr>
          <w:rFonts w:ascii="Traditional Arabic" w:hint="cs"/>
          <w:color w:val="auto"/>
          <w:rtl/>
          <w:lang w:eastAsia="en-US"/>
        </w:rPr>
        <w:t>ّ</w:t>
      </w:r>
      <w:r w:rsidRPr="002D0245">
        <w:rPr>
          <w:rFonts w:ascii="Traditional Arabic" w:hint="cs"/>
          <w:color w:val="auto"/>
          <w:rtl/>
          <w:lang w:eastAsia="en-US"/>
        </w:rPr>
        <w:t>ة القائلين به</w:t>
      </w:r>
      <w:r w:rsidR="00156109" w:rsidRPr="002D0245">
        <w:rPr>
          <w:rFonts w:ascii="Traditional Arabic" w:hint="cs"/>
          <w:color w:val="auto"/>
          <w:rtl/>
          <w:lang w:eastAsia="en-US"/>
        </w:rPr>
        <w:t>.</w:t>
      </w:r>
    </w:p>
    <w:p w:rsidR="009C453C" w:rsidRPr="002D0245" w:rsidRDefault="002A6A47" w:rsidP="00D738AC">
      <w:pPr>
        <w:pStyle w:val="afd"/>
        <w:widowControl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ind w:left="0" w:firstLine="454"/>
        <w:contextualSpacing w:val="0"/>
        <w:rPr>
          <w:rFonts w:ascii="Traditional Arabic"/>
          <w:color w:val="auto"/>
          <w:rtl/>
          <w:lang w:eastAsia="en-US"/>
        </w:rPr>
      </w:pPr>
      <w:r w:rsidRPr="002D0245">
        <w:rPr>
          <w:rFonts w:ascii="Traditional Arabic" w:hint="cs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أن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الله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أمر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بالطواف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،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وأطلقه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عن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كل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شرط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،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فكان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بيان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ذلك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من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النبي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FC01A1" w:rsidRPr="002D0245">
        <w:rPr>
          <w:rFonts w:hint="eastAsia"/>
          <w:lang w:eastAsia="en-US"/>
        </w:rPr>
        <w:sym w:font="AGA Arabesque" w:char="F072"/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الذي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أمر</w:t>
      </w:r>
      <w:r w:rsidR="00FC01A1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بالاقتداء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به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في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أفعال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المناسك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،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ولم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يفصل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النبي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FC01A1" w:rsidRPr="002D0245">
        <w:rPr>
          <w:rFonts w:asciiTheme="minorHAnsi" w:hAnsiTheme="minorHAnsi"/>
          <w:color w:val="auto"/>
          <w:lang w:eastAsia="en-US"/>
        </w:rPr>
        <w:t xml:space="preserve"> </w:t>
      </w:r>
      <w:r w:rsidR="00FC01A1" w:rsidRPr="002D0245">
        <w:rPr>
          <w:rFonts w:hint="eastAsia"/>
          <w:lang w:eastAsia="en-US"/>
        </w:rPr>
        <w:sym w:font="AGA Arabesque" w:char="F072"/>
      </w:r>
      <w:r w:rsidR="009C453C" w:rsidRPr="002D0245">
        <w:rPr>
          <w:rFonts w:ascii="Traditional Arabic" w:hint="eastAsia"/>
          <w:color w:val="auto"/>
          <w:rtl/>
          <w:lang w:eastAsia="en-US"/>
        </w:rPr>
        <w:t>بين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طوافه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؛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فدل</w:t>
      </w:r>
      <w:r w:rsidR="004B2015">
        <w:rPr>
          <w:rFonts w:ascii="Traditional Arabic" w:hint="cs"/>
          <w:color w:val="auto"/>
          <w:rtl/>
          <w:lang w:eastAsia="en-US"/>
        </w:rPr>
        <w:t>ّ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ذلك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على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وجوب</w:t>
      </w:r>
      <w:r w:rsidR="00FC01A1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الموالاة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،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واشتراطها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لصحة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</w:t>
      </w:r>
      <w:r w:rsidR="009C453C" w:rsidRPr="002D0245">
        <w:rPr>
          <w:rFonts w:ascii="Traditional Arabic" w:hint="eastAsia"/>
          <w:color w:val="auto"/>
          <w:rtl/>
          <w:lang w:eastAsia="en-US"/>
        </w:rPr>
        <w:t>الطواف</w:t>
      </w:r>
      <w:r w:rsidR="009C453C" w:rsidRPr="002D0245">
        <w:rPr>
          <w:rFonts w:ascii="Traditional Arabic"/>
          <w:color w:val="auto"/>
          <w:rtl/>
          <w:lang w:eastAsia="en-US"/>
        </w:rPr>
        <w:t xml:space="preserve"> .</w:t>
      </w:r>
      <w:r w:rsidR="0053452D" w:rsidRPr="002D0245">
        <w:rPr>
          <w:rFonts w:ascii="Traditional Arabic" w:hint="cs"/>
          <w:color w:val="auto"/>
          <w:rtl/>
          <w:lang w:eastAsia="en-US"/>
        </w:rPr>
        <w:t xml:space="preserve"> </w:t>
      </w:r>
    </w:p>
    <w:p w:rsidR="009C453C" w:rsidRPr="002D0245" w:rsidRDefault="009C453C" w:rsidP="00D738AC">
      <w:pPr>
        <w:pStyle w:val="afd"/>
        <w:widowControl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ind w:left="0" w:firstLine="454"/>
        <w:contextualSpacing w:val="0"/>
        <w:rPr>
          <w:rFonts w:ascii="Traditional Arabic"/>
          <w:color w:val="auto"/>
          <w:rtl/>
          <w:lang w:eastAsia="en-US"/>
        </w:rPr>
      </w:pPr>
      <w:r w:rsidRPr="002D0245">
        <w:rPr>
          <w:rFonts w:ascii="Traditional Arabic" w:hint="eastAsia"/>
          <w:color w:val="auto"/>
          <w:rtl/>
          <w:lang w:eastAsia="en-US"/>
        </w:rPr>
        <w:t>أن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التفريق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بين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أفعال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النبي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="009E00AF" w:rsidRPr="002D0245">
        <w:rPr>
          <w:rFonts w:hint="eastAsia"/>
          <w:lang w:eastAsia="en-US"/>
        </w:rPr>
        <w:sym w:font="AGA Arabesque" w:char="F072"/>
      </w:r>
      <w:r w:rsidR="00A12F55" w:rsidRPr="002D0245">
        <w:rPr>
          <w:rFonts w:ascii="Traditional Arabic" w:hint="cs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واعتبار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بعضها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واجبات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وشرائط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،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والأخرى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سننا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="009E00AF"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ومستحبات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،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دون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دليل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معتبر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،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يعد</w:t>
      </w:r>
      <w:r w:rsidR="004B2015">
        <w:rPr>
          <w:rFonts w:ascii="Traditional Arabic" w:hint="cs"/>
          <w:color w:val="auto"/>
          <w:rtl/>
          <w:lang w:eastAsia="en-US"/>
        </w:rPr>
        <w:t>ّ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تحكما</w:t>
      </w:r>
      <w:r w:rsidR="009E00AF" w:rsidRPr="002D0245">
        <w:rPr>
          <w:rFonts w:ascii="Traditional Arabic" w:hint="cs"/>
          <w:color w:val="auto"/>
          <w:rtl/>
          <w:lang w:eastAsia="en-US"/>
        </w:rPr>
        <w:t>ً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محضا</w:t>
      </w:r>
      <w:r w:rsidR="009E00AF" w:rsidRPr="002D0245">
        <w:rPr>
          <w:rFonts w:ascii="Traditional Arabic" w:hint="cs"/>
          <w:color w:val="auto"/>
          <w:rtl/>
          <w:lang w:eastAsia="en-US"/>
        </w:rPr>
        <w:t>ً</w:t>
      </w:r>
      <w:r w:rsidRPr="002D0245">
        <w:rPr>
          <w:rFonts w:ascii="Traditional Arabic" w:hint="eastAsia"/>
          <w:color w:val="auto"/>
          <w:rtl/>
          <w:lang w:eastAsia="en-US"/>
        </w:rPr>
        <w:t>،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كاشتراط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العدد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،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والترتيب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="001B78E9">
        <w:rPr>
          <w:rFonts w:ascii="Traditional Arabic" w:hint="cs"/>
          <w:color w:val="auto"/>
          <w:rtl/>
          <w:lang w:eastAsia="en-US"/>
        </w:rPr>
        <w:t>..</w:t>
      </w:r>
      <w:r w:rsidRPr="002D0245">
        <w:rPr>
          <w:rFonts w:ascii="Traditional Arabic"/>
          <w:color w:val="auto"/>
          <w:rtl/>
          <w:lang w:eastAsia="en-US"/>
        </w:rPr>
        <w:t xml:space="preserve"> .</w:t>
      </w:r>
      <w:r w:rsidR="00A85BE2">
        <w:rPr>
          <w:rFonts w:ascii="Traditional Arabic" w:hint="cs"/>
          <w:color w:val="auto"/>
          <w:rtl/>
          <w:lang w:eastAsia="en-US"/>
        </w:rPr>
        <w:t>.</w:t>
      </w:r>
      <w:r w:rsidRPr="002D0245">
        <w:rPr>
          <w:rFonts w:ascii="Traditional Arabic"/>
          <w:color w:val="auto"/>
          <w:rtl/>
          <w:lang w:eastAsia="en-US"/>
        </w:rPr>
        <w:t xml:space="preserve">. </w:t>
      </w:r>
      <w:r w:rsidR="009A132D" w:rsidRPr="002D0245">
        <w:rPr>
          <w:rFonts w:ascii="Traditional Arabic" w:hint="cs"/>
          <w:color w:val="auto"/>
          <w:rtl/>
          <w:lang w:eastAsia="en-US"/>
        </w:rPr>
        <w:t>الخ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،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وعدم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اشتراط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الموالاة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،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والكل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فعل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النبي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="009E00AF" w:rsidRPr="002D0245">
        <w:rPr>
          <w:rFonts w:hint="eastAsia"/>
          <w:lang w:eastAsia="en-US"/>
        </w:rPr>
        <w:sym w:font="AGA Arabesque" w:char="F072"/>
      </w:r>
      <w:r w:rsidRPr="002D0245">
        <w:rPr>
          <w:rFonts w:ascii="Traditional Arabic" w:hint="cs"/>
          <w:color w:val="auto"/>
          <w:rtl/>
          <w:lang w:eastAsia="en-US"/>
        </w:rPr>
        <w:t>.</w:t>
      </w:r>
      <w:r w:rsidR="009E00AF" w:rsidRPr="002D0245">
        <w:rPr>
          <w:rFonts w:ascii="Traditional Arabic"/>
          <w:color w:val="auto"/>
          <w:rtl/>
          <w:lang w:eastAsia="en-US"/>
        </w:rPr>
        <w:t xml:space="preserve"> </w:t>
      </w:r>
    </w:p>
    <w:p w:rsidR="009C453C" w:rsidRPr="002D0245" w:rsidRDefault="009C453C" w:rsidP="00D738AC">
      <w:pPr>
        <w:pStyle w:val="afd"/>
        <w:widowControl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ind w:left="0" w:firstLine="454"/>
        <w:contextualSpacing w:val="0"/>
        <w:rPr>
          <w:rFonts w:ascii="Traditional Arabic"/>
          <w:color w:val="auto"/>
          <w:rtl/>
          <w:lang w:eastAsia="en-US"/>
        </w:rPr>
      </w:pPr>
      <w:r w:rsidRPr="002D0245">
        <w:rPr>
          <w:rFonts w:ascii="Traditional Arabic" w:hint="eastAsia"/>
          <w:color w:val="auto"/>
          <w:rtl/>
          <w:lang w:eastAsia="en-US"/>
        </w:rPr>
        <w:t>إخبار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النبي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="009E00AF" w:rsidRPr="002D0245">
        <w:rPr>
          <w:rFonts w:hint="eastAsia"/>
          <w:lang w:eastAsia="en-US"/>
        </w:rPr>
        <w:sym w:font="AGA Arabesque" w:char="F072"/>
      </w:r>
      <w:r w:rsidR="007A39C6" w:rsidRPr="002D0245">
        <w:rPr>
          <w:rFonts w:ascii="Traditional Arabic" w:hint="cs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بأن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الطواف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صلاة</w:t>
      </w:r>
      <w:r w:rsidR="007A39C6" w:rsidRPr="002D0245">
        <w:rPr>
          <w:rFonts w:ascii="Traditional Arabic" w:hint="cs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،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دليل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على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أنه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يشترط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في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الطواف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ما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يشترط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في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="009E00AF"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الصلاة،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إلا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ما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استثناه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الدليل،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وليس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هناك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ما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يقتضي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استثناء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اشتراط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الموالاة</w:t>
      </w:r>
      <w:r w:rsidRPr="002D0245">
        <w:rPr>
          <w:rFonts w:ascii="Traditional Arabic"/>
          <w:color w:val="auto"/>
          <w:rtl/>
          <w:lang w:eastAsia="en-US"/>
        </w:rPr>
        <w:t>.</w:t>
      </w:r>
    </w:p>
    <w:p w:rsidR="009C453C" w:rsidRPr="002D0245" w:rsidRDefault="009C453C" w:rsidP="00D738AC">
      <w:pPr>
        <w:pStyle w:val="afd"/>
        <w:widowControl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ind w:left="0" w:firstLine="454"/>
        <w:contextualSpacing w:val="0"/>
        <w:rPr>
          <w:rFonts w:ascii="Traditional Arabic"/>
          <w:color w:val="auto"/>
          <w:rtl/>
          <w:lang w:eastAsia="en-US"/>
        </w:rPr>
      </w:pP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ما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="00730C54" w:rsidRPr="002D0245">
        <w:rPr>
          <w:rFonts w:ascii="Traditional Arabic" w:hint="cs"/>
          <w:color w:val="auto"/>
          <w:rtl/>
          <w:lang w:eastAsia="en-US"/>
        </w:rPr>
        <w:t xml:space="preserve">روي </w:t>
      </w:r>
      <w:r w:rsidRPr="002D0245">
        <w:rPr>
          <w:rFonts w:ascii="Traditional Arabic" w:hint="eastAsia"/>
          <w:color w:val="auto"/>
          <w:rtl/>
          <w:lang w:eastAsia="en-US"/>
        </w:rPr>
        <w:t>عن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الصحابة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="009E00AF" w:rsidRPr="002D0245">
        <w:rPr>
          <w:rFonts w:asciiTheme="minorHAnsi" w:hAnsiTheme="minorHAnsi"/>
          <w:color w:val="auto"/>
          <w:lang w:eastAsia="en-US"/>
        </w:rPr>
        <w:t xml:space="preserve"> </w:t>
      </w:r>
      <w:r w:rsidR="009E00AF" w:rsidRPr="002D0245">
        <w:rPr>
          <w:rFonts w:hint="eastAsia"/>
          <w:lang w:eastAsia="en-US"/>
        </w:rPr>
        <w:sym w:font="AGA Arabesque" w:char="F079"/>
      </w:r>
      <w:r w:rsidRPr="002D0245">
        <w:rPr>
          <w:rFonts w:ascii="Traditional Arabic" w:hint="eastAsia"/>
          <w:color w:val="auto"/>
          <w:rtl/>
          <w:lang w:eastAsia="en-US"/>
        </w:rPr>
        <w:t>وتابعيهم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من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قطع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الطواف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="00730C54" w:rsidRPr="002D0245">
        <w:rPr>
          <w:rFonts w:ascii="Traditional Arabic" w:hint="cs"/>
          <w:color w:val="auto"/>
          <w:rtl/>
          <w:lang w:eastAsia="en-US"/>
        </w:rPr>
        <w:t>على فرض صحته</w:t>
      </w:r>
      <w:r w:rsidRPr="002D0245">
        <w:rPr>
          <w:rFonts w:ascii="Traditional Arabic" w:hint="eastAsia"/>
          <w:color w:val="auto"/>
          <w:rtl/>
          <w:lang w:eastAsia="en-US"/>
        </w:rPr>
        <w:t>،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ينبغي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ألا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يتوسع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فيه،</w:t>
      </w:r>
      <w:r w:rsidR="00606274" w:rsidRPr="002D0245">
        <w:rPr>
          <w:rFonts w:ascii="Traditional Arabic" w:hint="cs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بل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يقيد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ذلك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بالحاجة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،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وألا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يطول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Pr="002D0245">
        <w:rPr>
          <w:rFonts w:ascii="Traditional Arabic" w:hint="eastAsia"/>
          <w:color w:val="auto"/>
          <w:rtl/>
          <w:lang w:eastAsia="en-US"/>
        </w:rPr>
        <w:t>القطع</w:t>
      </w:r>
      <w:r w:rsidRPr="002D0245">
        <w:rPr>
          <w:rFonts w:ascii="Traditional Arabic"/>
          <w:color w:val="auto"/>
          <w:rtl/>
          <w:lang w:eastAsia="en-US"/>
        </w:rPr>
        <w:t xml:space="preserve"> </w:t>
      </w:r>
      <w:r w:rsidR="002D2DA6" w:rsidRPr="002D0245">
        <w:rPr>
          <w:rFonts w:ascii="Traditional Arabic" w:hint="cs"/>
          <w:color w:val="auto"/>
          <w:rtl/>
          <w:lang w:eastAsia="en-US"/>
        </w:rPr>
        <w:t>,</w:t>
      </w:r>
      <w:r w:rsidR="00606274" w:rsidRPr="002D0245">
        <w:rPr>
          <w:rFonts w:ascii="Traditional Arabic" w:hint="cs"/>
          <w:color w:val="auto"/>
          <w:rtl/>
          <w:lang w:eastAsia="en-US"/>
        </w:rPr>
        <w:t xml:space="preserve"> </w:t>
      </w:r>
      <w:r w:rsidRPr="002D0245">
        <w:rPr>
          <w:rFonts w:ascii="Simplified Arabic" w:hint="eastAsia"/>
          <w:color w:val="auto"/>
          <w:rtl/>
          <w:lang w:eastAsia="en-US"/>
        </w:rPr>
        <w:t>فالآثار</w:t>
      </w:r>
      <w:r w:rsidRPr="002D0245">
        <w:rPr>
          <w:rFonts w:ascii="Simplified Arabic"/>
          <w:color w:val="auto"/>
          <w:rtl/>
          <w:lang w:eastAsia="en-US"/>
        </w:rPr>
        <w:t xml:space="preserve"> </w:t>
      </w:r>
      <w:r w:rsidRPr="002D0245">
        <w:rPr>
          <w:rFonts w:ascii="Simplified Arabic" w:hint="eastAsia"/>
          <w:color w:val="auto"/>
          <w:rtl/>
          <w:lang w:eastAsia="en-US"/>
        </w:rPr>
        <w:t>المروية</w:t>
      </w:r>
      <w:r w:rsidRPr="002D0245">
        <w:rPr>
          <w:rFonts w:ascii="Simplified Arabic"/>
          <w:color w:val="auto"/>
          <w:rtl/>
          <w:lang w:eastAsia="en-US"/>
        </w:rPr>
        <w:t xml:space="preserve"> </w:t>
      </w:r>
      <w:r w:rsidRPr="002D0245">
        <w:rPr>
          <w:rFonts w:ascii="Simplified Arabic" w:hint="eastAsia"/>
          <w:color w:val="auto"/>
          <w:rtl/>
          <w:lang w:eastAsia="en-US"/>
        </w:rPr>
        <w:t>عنهم</w:t>
      </w:r>
      <w:r w:rsidRPr="002D0245">
        <w:rPr>
          <w:rFonts w:ascii="Simplified Arabic"/>
          <w:color w:val="auto"/>
          <w:rtl/>
          <w:lang w:eastAsia="en-US"/>
        </w:rPr>
        <w:t xml:space="preserve"> </w:t>
      </w:r>
      <w:r w:rsidRPr="002D0245">
        <w:rPr>
          <w:rFonts w:ascii="Simplified Arabic" w:hint="eastAsia"/>
          <w:color w:val="auto"/>
          <w:rtl/>
          <w:lang w:eastAsia="en-US"/>
        </w:rPr>
        <w:t>إنما</w:t>
      </w:r>
      <w:r w:rsidRPr="002D0245">
        <w:rPr>
          <w:rFonts w:ascii="Simplified Arabic"/>
          <w:color w:val="auto"/>
          <w:rtl/>
          <w:lang w:eastAsia="en-US"/>
        </w:rPr>
        <w:t xml:space="preserve"> </w:t>
      </w:r>
      <w:r w:rsidRPr="002D0245">
        <w:rPr>
          <w:rFonts w:ascii="Simplified Arabic" w:hint="eastAsia"/>
          <w:color w:val="auto"/>
          <w:rtl/>
          <w:lang w:eastAsia="en-US"/>
        </w:rPr>
        <w:t>تدل</w:t>
      </w:r>
      <w:r w:rsidR="00606274" w:rsidRPr="002D0245">
        <w:rPr>
          <w:rFonts w:ascii="Simplified Arabic" w:hint="cs"/>
          <w:color w:val="auto"/>
          <w:rtl/>
          <w:lang w:eastAsia="en-US"/>
        </w:rPr>
        <w:t>ّ</w:t>
      </w:r>
      <w:r w:rsidRPr="002D0245">
        <w:rPr>
          <w:rFonts w:ascii="Simplified Arabic"/>
          <w:color w:val="auto"/>
          <w:rtl/>
          <w:lang w:eastAsia="en-US"/>
        </w:rPr>
        <w:t xml:space="preserve"> </w:t>
      </w:r>
      <w:r w:rsidRPr="002D0245">
        <w:rPr>
          <w:rFonts w:ascii="Simplified Arabic" w:hint="eastAsia"/>
          <w:color w:val="auto"/>
          <w:rtl/>
          <w:lang w:eastAsia="en-US"/>
        </w:rPr>
        <w:t>على</w:t>
      </w:r>
      <w:r w:rsidRPr="002D0245">
        <w:rPr>
          <w:rFonts w:ascii="Simplified Arabic"/>
          <w:color w:val="auto"/>
          <w:rtl/>
          <w:lang w:eastAsia="en-US"/>
        </w:rPr>
        <w:t xml:space="preserve"> </w:t>
      </w:r>
      <w:r w:rsidRPr="002D0245">
        <w:rPr>
          <w:rFonts w:ascii="Simplified Arabic" w:hint="eastAsia"/>
          <w:color w:val="auto"/>
          <w:rtl/>
          <w:lang w:eastAsia="en-US"/>
        </w:rPr>
        <w:t>أن</w:t>
      </w:r>
      <w:r w:rsidRPr="002D0245">
        <w:rPr>
          <w:rFonts w:ascii="Simplified Arabic"/>
          <w:color w:val="auto"/>
          <w:rtl/>
          <w:lang w:eastAsia="en-US"/>
        </w:rPr>
        <w:t xml:space="preserve"> </w:t>
      </w:r>
      <w:r w:rsidRPr="002D0245">
        <w:rPr>
          <w:rFonts w:ascii="Simplified Arabic" w:hint="eastAsia"/>
          <w:color w:val="auto"/>
          <w:rtl/>
          <w:lang w:eastAsia="en-US"/>
        </w:rPr>
        <w:t>ذلك</w:t>
      </w:r>
      <w:r w:rsidRPr="002D0245">
        <w:rPr>
          <w:rFonts w:ascii="Simplified Arabic"/>
          <w:color w:val="auto"/>
          <w:rtl/>
          <w:lang w:eastAsia="en-US"/>
        </w:rPr>
        <w:t xml:space="preserve"> </w:t>
      </w:r>
      <w:r w:rsidRPr="002D0245">
        <w:rPr>
          <w:rFonts w:ascii="Simplified Arabic" w:hint="eastAsia"/>
          <w:color w:val="auto"/>
          <w:rtl/>
          <w:lang w:eastAsia="en-US"/>
        </w:rPr>
        <w:t>القطع</w:t>
      </w:r>
      <w:r w:rsidRPr="002D0245">
        <w:rPr>
          <w:rFonts w:ascii="Simplified Arabic"/>
          <w:color w:val="auto"/>
          <w:rtl/>
          <w:lang w:eastAsia="en-US"/>
        </w:rPr>
        <w:t xml:space="preserve"> </w:t>
      </w:r>
      <w:r w:rsidRPr="002D0245">
        <w:rPr>
          <w:rFonts w:ascii="Simplified Arabic" w:hint="eastAsia"/>
          <w:color w:val="auto"/>
          <w:rtl/>
          <w:lang w:eastAsia="en-US"/>
        </w:rPr>
        <w:t>كان</w:t>
      </w:r>
      <w:r w:rsidRPr="002D0245">
        <w:rPr>
          <w:rFonts w:ascii="Simplified Arabic"/>
          <w:color w:val="auto"/>
          <w:rtl/>
          <w:lang w:eastAsia="en-US"/>
        </w:rPr>
        <w:t xml:space="preserve"> </w:t>
      </w:r>
      <w:r w:rsidRPr="002D0245">
        <w:rPr>
          <w:rFonts w:ascii="Simplified Arabic" w:hint="eastAsia"/>
          <w:color w:val="auto"/>
          <w:rtl/>
          <w:lang w:eastAsia="en-US"/>
        </w:rPr>
        <w:t>لحاجة</w:t>
      </w:r>
      <w:r w:rsidRPr="002D0245">
        <w:rPr>
          <w:rFonts w:ascii="Simplified Arabic"/>
          <w:color w:val="auto"/>
          <w:rtl/>
          <w:lang w:eastAsia="en-US"/>
        </w:rPr>
        <w:t xml:space="preserve"> </w:t>
      </w:r>
      <w:r w:rsidRPr="002D0245">
        <w:rPr>
          <w:rFonts w:ascii="Simplified Arabic" w:hint="eastAsia"/>
          <w:color w:val="auto"/>
          <w:rtl/>
          <w:lang w:eastAsia="en-US"/>
        </w:rPr>
        <w:t>كإقامة</w:t>
      </w:r>
      <w:r w:rsidRPr="002D0245">
        <w:rPr>
          <w:rFonts w:ascii="Simplified Arabic"/>
          <w:color w:val="auto"/>
          <w:rtl/>
          <w:lang w:eastAsia="en-US"/>
        </w:rPr>
        <w:t xml:space="preserve"> </w:t>
      </w:r>
      <w:r w:rsidR="00764A74" w:rsidRPr="002D0245">
        <w:rPr>
          <w:rFonts w:ascii="Simplified Arabic" w:hint="eastAsia"/>
          <w:color w:val="auto"/>
          <w:rtl/>
          <w:lang w:eastAsia="en-US"/>
        </w:rPr>
        <w:t>الصلاة</w:t>
      </w:r>
      <w:r w:rsidRPr="002D0245">
        <w:rPr>
          <w:rFonts w:ascii="Simplified Arabic" w:hint="eastAsia"/>
          <w:color w:val="auto"/>
          <w:rtl/>
          <w:lang w:eastAsia="en-US"/>
        </w:rPr>
        <w:t>،</w:t>
      </w:r>
      <w:r w:rsidRPr="002D0245">
        <w:rPr>
          <w:rFonts w:ascii="Simplified Arabic"/>
          <w:color w:val="auto"/>
          <w:rtl/>
          <w:lang w:eastAsia="en-US"/>
        </w:rPr>
        <w:t xml:space="preserve"> </w:t>
      </w:r>
      <w:r w:rsidRPr="002D0245">
        <w:rPr>
          <w:rFonts w:ascii="Simplified Arabic" w:hint="eastAsia"/>
          <w:color w:val="auto"/>
          <w:rtl/>
          <w:lang w:eastAsia="en-US"/>
        </w:rPr>
        <w:t>أو</w:t>
      </w:r>
      <w:r w:rsidRPr="002D0245">
        <w:rPr>
          <w:rFonts w:ascii="Simplified Arabic"/>
          <w:color w:val="auto"/>
          <w:rtl/>
          <w:lang w:eastAsia="en-US"/>
        </w:rPr>
        <w:t xml:space="preserve"> </w:t>
      </w:r>
      <w:r w:rsidRPr="002D0245">
        <w:rPr>
          <w:rFonts w:ascii="Simplified Arabic" w:hint="eastAsia"/>
          <w:color w:val="auto"/>
          <w:rtl/>
          <w:lang w:eastAsia="en-US"/>
        </w:rPr>
        <w:t>الاستراحة</w:t>
      </w:r>
      <w:r w:rsidR="00AC0A21" w:rsidRPr="002D0245">
        <w:rPr>
          <w:rFonts w:ascii="Simplified Arabic" w:hint="cs"/>
          <w:color w:val="auto"/>
          <w:rtl/>
          <w:lang w:eastAsia="en-US"/>
        </w:rPr>
        <w:t>.....</w:t>
      </w:r>
      <w:r w:rsidRPr="002D0245">
        <w:rPr>
          <w:rFonts w:ascii="Simplified Arabic" w:hint="eastAsia"/>
          <w:color w:val="auto"/>
          <w:rtl/>
          <w:lang w:eastAsia="en-US"/>
        </w:rPr>
        <w:t>ونحوها</w:t>
      </w:r>
      <w:r w:rsidRPr="002D0245">
        <w:rPr>
          <w:rFonts w:ascii="Simplified Arabic" w:cs="Simplified Arabic"/>
          <w:color w:val="auto"/>
          <w:rtl/>
          <w:lang w:eastAsia="en-US"/>
        </w:rPr>
        <w:t xml:space="preserve"> </w:t>
      </w:r>
      <w:r w:rsidR="009E00AF" w:rsidRPr="002D0245">
        <w:rPr>
          <w:rStyle w:val="ae"/>
          <w:color w:val="auto"/>
          <w:rtl/>
        </w:rPr>
        <w:t>(</w:t>
      </w:r>
      <w:r w:rsidR="009E00AF" w:rsidRPr="002D0245">
        <w:rPr>
          <w:rStyle w:val="ae"/>
          <w:color w:val="auto"/>
          <w:rtl/>
        </w:rPr>
        <w:footnoteReference w:id="29"/>
      </w:r>
      <w:r w:rsidR="009E00AF" w:rsidRPr="002D0245">
        <w:rPr>
          <w:rStyle w:val="ae"/>
          <w:color w:val="auto"/>
          <w:rtl/>
        </w:rPr>
        <w:t>)</w:t>
      </w:r>
      <w:r w:rsidRPr="002D0245">
        <w:rPr>
          <w:rFonts w:ascii="Traditional Arabic"/>
          <w:color w:val="auto"/>
          <w:rtl/>
          <w:lang w:eastAsia="en-US"/>
        </w:rPr>
        <w:t>.</w:t>
      </w:r>
    </w:p>
    <w:sectPr w:rsidR="009C453C" w:rsidRPr="002D0245" w:rsidSect="00E26919">
      <w:headerReference w:type="default" r:id="rId7"/>
      <w:footerReference w:type="default" r:id="rId8"/>
      <w:footnotePr>
        <w:numRestart w:val="eachPage"/>
      </w:footnotePr>
      <w:pgSz w:w="11906" w:h="16838"/>
      <w:pgMar w:top="1701" w:right="1985" w:bottom="1701" w:left="1701" w:header="709" w:footer="709" w:gutter="0"/>
      <w:pgNumType w:start="363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BF0" w:rsidRDefault="00CF7BF0" w:rsidP="001B185D">
      <w:r>
        <w:separator/>
      </w:r>
    </w:p>
  </w:endnote>
  <w:endnote w:type="continuationSeparator" w:id="1">
    <w:p w:rsidR="00CF7BF0" w:rsidRDefault="00CF7BF0" w:rsidP="001B18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0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QCF_P335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698498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2C5842" w:rsidRDefault="002C5842">
        <w:pPr>
          <w:pStyle w:val="aff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705F28" w:rsidRPr="002C5842">
          <w:rPr>
            <w:b/>
            <w:bCs/>
          </w:rPr>
          <w:fldChar w:fldCharType="begin"/>
        </w:r>
        <w:r w:rsidRPr="002C5842">
          <w:rPr>
            <w:b/>
            <w:bCs/>
          </w:rPr>
          <w:instrText xml:space="preserve"> PAGE    \* MERGEFORMAT </w:instrText>
        </w:r>
        <w:r w:rsidR="00705F28" w:rsidRPr="002C5842">
          <w:rPr>
            <w:b/>
            <w:bCs/>
          </w:rPr>
          <w:fldChar w:fldCharType="separate"/>
        </w:r>
        <w:r w:rsidR="006541F2" w:rsidRPr="006541F2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367</w:t>
        </w:r>
        <w:r w:rsidR="00705F28" w:rsidRPr="002C5842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2C5842" w:rsidRDefault="002C5842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BF0" w:rsidRDefault="00CF7BF0" w:rsidP="004266C2">
      <w:pPr>
        <w:ind w:firstLine="0"/>
      </w:pPr>
      <w:r>
        <w:separator/>
      </w:r>
    </w:p>
  </w:footnote>
  <w:footnote w:type="continuationSeparator" w:id="1">
    <w:p w:rsidR="00CF7BF0" w:rsidRDefault="00CF7BF0" w:rsidP="004266C2">
      <w:pPr>
        <w:ind w:firstLine="0"/>
      </w:pPr>
      <w:r>
        <w:separator/>
      </w:r>
    </w:p>
  </w:footnote>
  <w:footnote w:id="2">
    <w:p w:rsidR="00042A56" w:rsidRPr="00042A56" w:rsidRDefault="00042A56" w:rsidP="00042A56">
      <w:pPr>
        <w:pStyle w:val="af3"/>
        <w:rPr>
          <w:rFonts w:ascii="Traditional Arabic" w:hAnsi="Traditional Arabic"/>
          <w:sz w:val="32"/>
          <w:szCs w:val="32"/>
        </w:rPr>
      </w:pPr>
      <w:r w:rsidRPr="00042A56">
        <w:rPr>
          <w:rFonts w:ascii="Traditional Arabic" w:hAnsi="Traditional Arabic"/>
          <w:sz w:val="32"/>
          <w:szCs w:val="32"/>
          <w:rtl/>
        </w:rPr>
        <w:t>(</w:t>
      </w:r>
      <w:r w:rsidRPr="00042A56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042A56">
        <w:rPr>
          <w:rFonts w:ascii="Traditional Arabic" w:hAnsi="Traditional Arabic"/>
          <w:sz w:val="32"/>
          <w:szCs w:val="32"/>
          <w:rtl/>
        </w:rPr>
        <w:t xml:space="preserve">) </w:t>
      </w:r>
      <w:r w:rsidR="00493E22">
        <w:rPr>
          <w:rFonts w:ascii="Traditional Arabic" w:hAnsi="Traditional Arabic" w:hint="cs"/>
          <w:sz w:val="32"/>
          <w:szCs w:val="32"/>
          <w:rtl/>
        </w:rPr>
        <w:t xml:space="preserve">أن </w:t>
      </w:r>
      <w:r w:rsidRPr="00042A56">
        <w:rPr>
          <w:rFonts w:ascii="Traditional Arabic" w:hAnsi="Traditional Arabic"/>
          <w:sz w:val="32"/>
          <w:szCs w:val="32"/>
          <w:rtl/>
        </w:rPr>
        <w:t xml:space="preserve">المراد بطول القيام </w:t>
      </w:r>
      <w:r w:rsidR="00D70FDD">
        <w:rPr>
          <w:rFonts w:ascii="Traditional Arabic" w:hAnsi="Traditional Arabic" w:hint="cs"/>
          <w:sz w:val="32"/>
          <w:szCs w:val="32"/>
          <w:rtl/>
        </w:rPr>
        <w:t xml:space="preserve">هو </w:t>
      </w:r>
      <w:r w:rsidRPr="00042A56">
        <w:rPr>
          <w:rFonts w:ascii="Traditional Arabic" w:hAnsi="Traditional Arabic"/>
          <w:sz w:val="32"/>
          <w:szCs w:val="32"/>
          <w:rtl/>
        </w:rPr>
        <w:t>الوقوف أثناء الطواف, فالمسألة هل الموالاة شرط في الطواف أم يجوز قطع</w:t>
      </w:r>
      <w:r w:rsidR="005309BF">
        <w:rPr>
          <w:rFonts w:ascii="Traditional Arabic" w:hAnsi="Traditional Arabic" w:hint="cs"/>
          <w:sz w:val="32"/>
          <w:szCs w:val="32"/>
          <w:rtl/>
        </w:rPr>
        <w:t xml:space="preserve"> الطواف </w:t>
      </w:r>
      <w:r w:rsidRPr="00042A56">
        <w:rPr>
          <w:rFonts w:ascii="Traditional Arabic" w:hAnsi="Traditional Arabic"/>
          <w:sz w:val="32"/>
          <w:szCs w:val="32"/>
          <w:rtl/>
        </w:rPr>
        <w:t>؟</w:t>
      </w:r>
    </w:p>
  </w:footnote>
  <w:footnote w:id="3">
    <w:p w:rsidR="000F353E" w:rsidRPr="00042A56" w:rsidRDefault="000F353E" w:rsidP="000006BC">
      <w:pPr>
        <w:pStyle w:val="af3"/>
        <w:rPr>
          <w:rFonts w:ascii="Traditional Arabic" w:hAnsi="Traditional Arabic"/>
          <w:sz w:val="32"/>
          <w:szCs w:val="32"/>
          <w:rtl/>
        </w:rPr>
      </w:pPr>
      <w:r w:rsidRPr="00042A56">
        <w:rPr>
          <w:rFonts w:ascii="Traditional Arabic" w:hAnsi="Traditional Arabic"/>
          <w:sz w:val="32"/>
          <w:szCs w:val="32"/>
          <w:rtl/>
        </w:rPr>
        <w:t>(</w:t>
      </w:r>
      <w:r w:rsidRPr="00042A56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042A56">
        <w:rPr>
          <w:rFonts w:ascii="Traditional Arabic" w:hAnsi="Traditional Arabic"/>
          <w:sz w:val="32"/>
          <w:szCs w:val="32"/>
          <w:rtl/>
        </w:rPr>
        <w:t>)</w:t>
      </w:r>
      <w:r w:rsidR="00995674" w:rsidRPr="00042A56">
        <w:rPr>
          <w:rFonts w:ascii="Traditional Arabic" w:hAnsi="Traditional Arabic"/>
          <w:sz w:val="32"/>
          <w:szCs w:val="32"/>
          <w:rtl/>
        </w:rPr>
        <w:t xml:space="preserve"> </w:t>
      </w:r>
      <w:r w:rsidRPr="00042A56">
        <w:rPr>
          <w:rFonts w:ascii="Traditional Arabic" w:hAnsi="Traditional Arabic"/>
          <w:sz w:val="32"/>
          <w:szCs w:val="32"/>
          <w:rtl/>
        </w:rPr>
        <w:t xml:space="preserve">الطواف لغةً:  طوف , الطاء والواو والفاء أصل واحد صحصح يدلّ على دوران الشيء على الشيء , وأن يَحُفّ به, ثم يُحمل عليه, وأطاف : استدار , وجاء من نواحيه, وأطاف فلان بالأمر : إذا أحاط به.... وطاف بالبيت , وأطاف عليه : دار حوله.  </w:t>
      </w:r>
      <w:r w:rsidR="00995674" w:rsidRPr="00042A56">
        <w:rPr>
          <w:rFonts w:ascii="Traditional Arabic" w:hAnsi="Traditional Arabic"/>
          <w:sz w:val="32"/>
          <w:szCs w:val="32"/>
          <w:rtl/>
        </w:rPr>
        <w:t>انظر مادة ( طوف) في: معجم مقاييس اللغة (3/432),  لسان العرب (9/225).</w:t>
      </w:r>
    </w:p>
    <w:p w:rsidR="00815D5A" w:rsidRPr="004F294D" w:rsidRDefault="00387CD3" w:rsidP="00E066A5">
      <w:pPr>
        <w:pStyle w:val="af3"/>
        <w:ind w:hanging="31"/>
        <w:rPr>
          <w:rFonts w:ascii="Tahoma" w:hAnsi="Tahoma"/>
          <w:sz w:val="32"/>
          <w:szCs w:val="32"/>
        </w:rPr>
      </w:pPr>
      <w:r>
        <w:rPr>
          <w:rFonts w:ascii="Tahoma" w:hAnsi="Tahoma" w:hint="cs"/>
          <w:sz w:val="32"/>
          <w:szCs w:val="32"/>
          <w:rtl/>
        </w:rPr>
        <w:t>شرعاً</w:t>
      </w:r>
      <w:r w:rsidR="00815D5A" w:rsidRPr="004F294D">
        <w:rPr>
          <w:rFonts w:ascii="Tahoma" w:hAnsi="Tahoma" w:hint="cs"/>
          <w:sz w:val="32"/>
          <w:szCs w:val="32"/>
          <w:rtl/>
        </w:rPr>
        <w:t xml:space="preserve">: </w:t>
      </w:r>
      <w:r w:rsidR="00E066A5">
        <w:rPr>
          <w:rFonts w:ascii="Tahoma" w:hAnsi="Tahoma" w:hint="cs"/>
          <w:sz w:val="32"/>
          <w:szCs w:val="32"/>
          <w:rtl/>
        </w:rPr>
        <w:t>الدوران حول الكعبة بصفة مخصوصة</w:t>
      </w:r>
      <w:r w:rsidR="0020405C" w:rsidRPr="004F294D">
        <w:rPr>
          <w:rFonts w:ascii="Tahoma" w:hAnsi="Tahoma" w:hint="cs"/>
          <w:sz w:val="32"/>
          <w:szCs w:val="32"/>
          <w:rtl/>
        </w:rPr>
        <w:t>.</w:t>
      </w:r>
      <w:r w:rsidR="00E066A5">
        <w:rPr>
          <w:rFonts w:ascii="Tahoma" w:hAnsi="Tahoma" w:hint="cs"/>
          <w:sz w:val="32"/>
          <w:szCs w:val="32"/>
          <w:rtl/>
        </w:rPr>
        <w:t xml:space="preserve"> </w:t>
      </w:r>
      <w:r w:rsidR="000E5229" w:rsidRPr="004F294D">
        <w:rPr>
          <w:rFonts w:ascii="Tahoma" w:hAnsi="Tahoma" w:hint="cs"/>
          <w:sz w:val="32"/>
          <w:szCs w:val="32"/>
          <w:rtl/>
        </w:rPr>
        <w:t xml:space="preserve"> انظر</w:t>
      </w:r>
      <w:r w:rsidR="00E066A5">
        <w:rPr>
          <w:rFonts w:ascii="Tahoma" w:hAnsi="Tahoma" w:hint="cs"/>
          <w:sz w:val="32"/>
          <w:szCs w:val="32"/>
          <w:rtl/>
        </w:rPr>
        <w:t xml:space="preserve"> مادة (طوف) في </w:t>
      </w:r>
      <w:r w:rsidR="000E5229" w:rsidRPr="004F294D">
        <w:rPr>
          <w:rFonts w:ascii="Tahoma" w:hAnsi="Tahoma" w:hint="cs"/>
          <w:sz w:val="32"/>
          <w:szCs w:val="32"/>
          <w:rtl/>
        </w:rPr>
        <w:t>:</w:t>
      </w:r>
      <w:r w:rsidR="00E066A5">
        <w:rPr>
          <w:rFonts w:ascii="Tahoma" w:hAnsi="Tahoma" w:hint="cs"/>
          <w:sz w:val="32"/>
          <w:szCs w:val="32"/>
          <w:rtl/>
        </w:rPr>
        <w:t xml:space="preserve"> النهاية في غريب الحديث والأثر (3/143), المصباح المنير (2/380).</w:t>
      </w:r>
    </w:p>
  </w:footnote>
  <w:footnote w:id="4">
    <w:p w:rsidR="00672151" w:rsidRPr="004F294D" w:rsidRDefault="00CF7BBD" w:rsidP="000006BC">
      <w:pPr>
        <w:pStyle w:val="af3"/>
        <w:rPr>
          <w:rFonts w:ascii="Tahoma" w:hAnsi="Tahoma"/>
          <w:color w:val="auto"/>
          <w:sz w:val="32"/>
          <w:szCs w:val="32"/>
          <w:rtl/>
        </w:rPr>
      </w:pPr>
      <w:r w:rsidRPr="004F294D">
        <w:rPr>
          <w:rFonts w:ascii="Tahoma" w:hAnsi="Tahoma"/>
          <w:color w:val="auto"/>
          <w:sz w:val="32"/>
          <w:szCs w:val="32"/>
          <w:rtl/>
        </w:rPr>
        <w:t>(</w:t>
      </w:r>
      <w:r w:rsidRPr="004F294D">
        <w:rPr>
          <w:rFonts w:ascii="Tahoma" w:hAnsi="Tahoma"/>
          <w:color w:val="auto"/>
          <w:sz w:val="32"/>
          <w:szCs w:val="32"/>
        </w:rPr>
        <w:footnoteRef/>
      </w:r>
      <w:r w:rsidRPr="004F294D">
        <w:rPr>
          <w:rFonts w:ascii="Tahoma" w:hAnsi="Tahoma"/>
          <w:color w:val="auto"/>
          <w:sz w:val="32"/>
          <w:szCs w:val="32"/>
          <w:rtl/>
        </w:rPr>
        <w:t>)</w:t>
      </w:r>
      <w:r w:rsidR="00793176" w:rsidRPr="004F294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4F294D">
        <w:rPr>
          <w:rFonts w:ascii="Tahoma" w:hAnsi="Tahoma" w:hint="eastAsia"/>
          <w:color w:val="auto"/>
          <w:sz w:val="32"/>
          <w:szCs w:val="32"/>
          <w:rtl/>
        </w:rPr>
        <w:t>لا</w:t>
      </w:r>
      <w:r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4F294D">
        <w:rPr>
          <w:rFonts w:ascii="Tahoma" w:hAnsi="Tahoma" w:hint="eastAsia"/>
          <w:color w:val="auto"/>
          <w:sz w:val="32"/>
          <w:szCs w:val="32"/>
          <w:rtl/>
        </w:rPr>
        <w:t>خلاف</w:t>
      </w:r>
      <w:r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4F294D">
        <w:rPr>
          <w:rFonts w:ascii="Tahoma" w:hAnsi="Tahoma" w:hint="eastAsia"/>
          <w:color w:val="auto"/>
          <w:sz w:val="32"/>
          <w:szCs w:val="32"/>
          <w:rtl/>
        </w:rPr>
        <w:t>بين</w:t>
      </w:r>
      <w:r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4F294D">
        <w:rPr>
          <w:rFonts w:ascii="Tahoma" w:hAnsi="Tahoma" w:hint="eastAsia"/>
          <w:color w:val="auto"/>
          <w:sz w:val="32"/>
          <w:szCs w:val="32"/>
          <w:rtl/>
        </w:rPr>
        <w:t>العلماء</w:t>
      </w:r>
      <w:r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4F294D">
        <w:rPr>
          <w:rFonts w:ascii="Tahoma" w:hAnsi="Tahoma" w:hint="eastAsia"/>
          <w:color w:val="auto"/>
          <w:sz w:val="32"/>
          <w:szCs w:val="32"/>
          <w:rtl/>
        </w:rPr>
        <w:t>أن</w:t>
      </w:r>
      <w:r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4F294D">
        <w:rPr>
          <w:rFonts w:ascii="Tahoma" w:hAnsi="Tahoma" w:hint="eastAsia"/>
          <w:color w:val="auto"/>
          <w:sz w:val="32"/>
          <w:szCs w:val="32"/>
          <w:rtl/>
        </w:rPr>
        <w:t>القعود</w:t>
      </w:r>
      <w:r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4F294D">
        <w:rPr>
          <w:rFonts w:ascii="Tahoma" w:hAnsi="Tahoma" w:hint="eastAsia"/>
          <w:color w:val="auto"/>
          <w:sz w:val="32"/>
          <w:szCs w:val="32"/>
          <w:rtl/>
        </w:rPr>
        <w:t>اليسير</w:t>
      </w:r>
      <w:r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4F294D">
        <w:rPr>
          <w:rFonts w:ascii="Tahoma" w:hAnsi="Tahoma" w:hint="eastAsia"/>
          <w:color w:val="auto"/>
          <w:sz w:val="32"/>
          <w:szCs w:val="32"/>
          <w:rtl/>
        </w:rPr>
        <w:t>أثناء</w:t>
      </w:r>
      <w:r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4F294D">
        <w:rPr>
          <w:rFonts w:ascii="Tahoma" w:hAnsi="Tahoma" w:hint="eastAsia"/>
          <w:color w:val="auto"/>
          <w:sz w:val="32"/>
          <w:szCs w:val="32"/>
          <w:rtl/>
        </w:rPr>
        <w:t>الطواف</w:t>
      </w:r>
      <w:r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4F294D">
        <w:rPr>
          <w:rFonts w:ascii="Tahoma" w:hAnsi="Tahoma" w:hint="eastAsia"/>
          <w:color w:val="auto"/>
          <w:sz w:val="32"/>
          <w:szCs w:val="32"/>
          <w:rtl/>
        </w:rPr>
        <w:t>للاستراحة</w:t>
      </w:r>
      <w:r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4F294D">
        <w:rPr>
          <w:rFonts w:ascii="Tahoma" w:hAnsi="Tahoma" w:hint="eastAsia"/>
          <w:color w:val="auto"/>
          <w:sz w:val="32"/>
          <w:szCs w:val="32"/>
          <w:rtl/>
        </w:rPr>
        <w:t>لا</w:t>
      </w:r>
      <w:r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4F294D">
        <w:rPr>
          <w:rFonts w:ascii="Tahoma" w:hAnsi="Tahoma" w:hint="eastAsia"/>
          <w:color w:val="auto"/>
          <w:sz w:val="32"/>
          <w:szCs w:val="32"/>
          <w:rtl/>
        </w:rPr>
        <w:t>يضر</w:t>
      </w:r>
      <w:r w:rsidR="00A7192E" w:rsidRPr="004F294D">
        <w:rPr>
          <w:rFonts w:ascii="Tahoma" w:hAnsi="Tahoma" w:hint="cs"/>
          <w:color w:val="auto"/>
          <w:sz w:val="32"/>
          <w:szCs w:val="32"/>
          <w:rtl/>
        </w:rPr>
        <w:t>,</w:t>
      </w:r>
      <w:r w:rsidR="00E1435E" w:rsidRPr="004F294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4F294D">
        <w:rPr>
          <w:rFonts w:ascii="Tahoma" w:hAnsi="Tahoma" w:hint="eastAsia"/>
          <w:color w:val="auto"/>
          <w:sz w:val="32"/>
          <w:szCs w:val="32"/>
          <w:rtl/>
        </w:rPr>
        <w:t>نقل</w:t>
      </w:r>
      <w:r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4F294D">
        <w:rPr>
          <w:rFonts w:ascii="Tahoma" w:hAnsi="Tahoma" w:hint="eastAsia"/>
          <w:color w:val="auto"/>
          <w:sz w:val="32"/>
          <w:szCs w:val="32"/>
          <w:rtl/>
        </w:rPr>
        <w:t>الماوردي</w:t>
      </w:r>
      <w:r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34F88" w:rsidRPr="004F294D">
        <w:rPr>
          <w:rFonts w:ascii="Tahoma" w:hAnsi="Tahoma" w:hint="cs"/>
          <w:color w:val="auto"/>
          <w:sz w:val="32"/>
          <w:szCs w:val="32"/>
          <w:rtl/>
        </w:rPr>
        <w:t xml:space="preserve">, والنووي </w:t>
      </w:r>
      <w:r w:rsidR="00154760">
        <w:rPr>
          <w:rFonts w:ascii="Tahoma" w:hAnsi="Tahoma" w:hint="cs"/>
          <w:color w:val="auto"/>
          <w:sz w:val="32"/>
          <w:szCs w:val="32"/>
          <w:rtl/>
        </w:rPr>
        <w:t>ال</w:t>
      </w:r>
      <w:r w:rsidR="00034F88" w:rsidRPr="004F294D">
        <w:rPr>
          <w:rFonts w:ascii="Tahoma" w:hAnsi="Tahoma" w:hint="cs"/>
          <w:color w:val="auto"/>
          <w:sz w:val="32"/>
          <w:szCs w:val="32"/>
          <w:rtl/>
        </w:rPr>
        <w:t>إ</w:t>
      </w:r>
      <w:r w:rsidRPr="004F294D">
        <w:rPr>
          <w:rFonts w:ascii="Tahoma" w:hAnsi="Tahoma" w:hint="eastAsia"/>
          <w:color w:val="auto"/>
          <w:sz w:val="32"/>
          <w:szCs w:val="32"/>
          <w:rtl/>
        </w:rPr>
        <w:t>جماع</w:t>
      </w:r>
      <w:r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4F294D">
        <w:rPr>
          <w:rFonts w:ascii="Tahoma" w:hAnsi="Tahoma" w:hint="eastAsia"/>
          <w:color w:val="auto"/>
          <w:sz w:val="32"/>
          <w:szCs w:val="32"/>
          <w:rtl/>
        </w:rPr>
        <w:t>على</w:t>
      </w:r>
      <w:r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4F294D">
        <w:rPr>
          <w:rFonts w:ascii="Tahoma" w:hAnsi="Tahoma" w:hint="eastAsia"/>
          <w:color w:val="auto"/>
          <w:sz w:val="32"/>
          <w:szCs w:val="32"/>
          <w:rtl/>
        </w:rPr>
        <w:t>ذلك</w:t>
      </w:r>
      <w:r w:rsidR="00672151" w:rsidRPr="004F294D">
        <w:rPr>
          <w:rFonts w:ascii="Tahoma" w:hAnsi="Tahoma" w:hint="cs"/>
          <w:color w:val="auto"/>
          <w:sz w:val="32"/>
          <w:szCs w:val="32"/>
          <w:rtl/>
        </w:rPr>
        <w:t>,</w:t>
      </w:r>
      <w:r w:rsidR="00BB3289" w:rsidRPr="004F294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72151" w:rsidRPr="004F294D">
        <w:rPr>
          <w:rFonts w:ascii="Tahoma" w:hAnsi="Tahoma" w:hint="cs"/>
          <w:color w:val="auto"/>
          <w:sz w:val="32"/>
          <w:szCs w:val="32"/>
          <w:rtl/>
        </w:rPr>
        <w:t>و كذلك اتفقوا على أن قطع الطواف لصلاة المكتوبة لا يضرّ.</w:t>
      </w:r>
    </w:p>
    <w:p w:rsidR="003520DF" w:rsidRPr="004F294D" w:rsidRDefault="00CF7BBD" w:rsidP="000006BC">
      <w:pPr>
        <w:pStyle w:val="af3"/>
        <w:ind w:firstLine="0"/>
        <w:rPr>
          <w:rFonts w:ascii="Tahoma" w:hAnsi="Tahoma"/>
          <w:color w:val="auto"/>
          <w:sz w:val="32"/>
          <w:szCs w:val="32"/>
          <w:rtl/>
        </w:rPr>
      </w:pPr>
      <w:r w:rsidRPr="004F294D">
        <w:rPr>
          <w:rFonts w:hint="eastAsia"/>
          <w:color w:val="auto"/>
          <w:sz w:val="32"/>
          <w:szCs w:val="32"/>
          <w:rtl/>
        </w:rPr>
        <w:t>انظر</w:t>
      </w:r>
      <w:r w:rsidRPr="004F294D">
        <w:rPr>
          <w:color w:val="auto"/>
          <w:sz w:val="32"/>
          <w:szCs w:val="32"/>
          <w:rtl/>
        </w:rPr>
        <w:t xml:space="preserve">: </w:t>
      </w:r>
      <w:r w:rsidR="00DD2708" w:rsidRPr="004F294D">
        <w:rPr>
          <w:rFonts w:ascii="Tahoma" w:hAnsi="Tahoma" w:hint="eastAsia"/>
          <w:color w:val="auto"/>
          <w:sz w:val="32"/>
          <w:szCs w:val="32"/>
          <w:rtl/>
        </w:rPr>
        <w:t>بدائع</w:t>
      </w:r>
      <w:r w:rsidR="00DD2708"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DD2708" w:rsidRPr="004F294D">
        <w:rPr>
          <w:rFonts w:ascii="Tahoma" w:hAnsi="Tahoma" w:hint="eastAsia"/>
          <w:color w:val="auto"/>
          <w:sz w:val="32"/>
          <w:szCs w:val="32"/>
          <w:rtl/>
        </w:rPr>
        <w:t>الصنائع</w:t>
      </w:r>
      <w:r w:rsidR="003520DF" w:rsidRPr="004F294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D2708" w:rsidRPr="004F294D">
        <w:rPr>
          <w:rFonts w:ascii="Tahoma" w:hAnsi="Tahoma" w:hint="cs"/>
          <w:color w:val="auto"/>
          <w:sz w:val="32"/>
          <w:szCs w:val="32"/>
          <w:rtl/>
        </w:rPr>
        <w:t>(2/130)</w:t>
      </w:r>
      <w:r w:rsidR="002D0245" w:rsidRPr="004F294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D2708" w:rsidRPr="004F294D">
        <w:rPr>
          <w:rFonts w:ascii="Tahoma" w:hAnsi="Tahoma" w:hint="cs"/>
          <w:color w:val="auto"/>
          <w:sz w:val="32"/>
          <w:szCs w:val="32"/>
          <w:rtl/>
        </w:rPr>
        <w:t>,</w:t>
      </w:r>
      <w:r w:rsidR="00E1435E" w:rsidRPr="004F294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30E6F" w:rsidRPr="004F294D">
        <w:rPr>
          <w:rFonts w:hint="cs"/>
          <w:color w:val="auto"/>
          <w:sz w:val="32"/>
          <w:szCs w:val="32"/>
          <w:rtl/>
        </w:rPr>
        <w:t>مواهب الجليل(4/106)</w:t>
      </w:r>
      <w:r w:rsidR="002D0245" w:rsidRPr="004F294D">
        <w:rPr>
          <w:rFonts w:hint="cs"/>
          <w:color w:val="auto"/>
          <w:sz w:val="32"/>
          <w:szCs w:val="32"/>
          <w:rtl/>
        </w:rPr>
        <w:t xml:space="preserve"> </w:t>
      </w:r>
      <w:r w:rsidR="00E30E6F" w:rsidRPr="004F294D">
        <w:rPr>
          <w:rFonts w:hint="cs"/>
          <w:color w:val="auto"/>
          <w:sz w:val="32"/>
          <w:szCs w:val="32"/>
          <w:rtl/>
        </w:rPr>
        <w:t>,</w:t>
      </w:r>
      <w:r w:rsidR="00E1435E" w:rsidRPr="004F294D">
        <w:rPr>
          <w:rFonts w:hint="cs"/>
          <w:color w:val="auto"/>
          <w:sz w:val="32"/>
          <w:szCs w:val="32"/>
          <w:rtl/>
        </w:rPr>
        <w:t xml:space="preserve"> </w:t>
      </w:r>
      <w:r w:rsidRPr="004F294D">
        <w:rPr>
          <w:rFonts w:hint="eastAsia"/>
          <w:color w:val="auto"/>
          <w:sz w:val="32"/>
          <w:szCs w:val="32"/>
          <w:rtl/>
        </w:rPr>
        <w:t>الحاوي</w:t>
      </w:r>
      <w:r w:rsidR="00767600" w:rsidRPr="004F294D">
        <w:rPr>
          <w:rFonts w:hint="cs"/>
          <w:color w:val="auto"/>
          <w:sz w:val="32"/>
          <w:szCs w:val="32"/>
          <w:rtl/>
        </w:rPr>
        <w:t>(</w:t>
      </w:r>
      <w:r w:rsidRPr="004F294D">
        <w:rPr>
          <w:color w:val="auto"/>
          <w:sz w:val="32"/>
          <w:szCs w:val="32"/>
          <w:rtl/>
        </w:rPr>
        <w:t>4</w:t>
      </w:r>
      <w:r w:rsidR="00793176" w:rsidRPr="004F294D">
        <w:rPr>
          <w:rFonts w:hint="cs"/>
          <w:color w:val="auto"/>
          <w:sz w:val="32"/>
          <w:szCs w:val="32"/>
          <w:rtl/>
        </w:rPr>
        <w:t>/</w:t>
      </w:r>
      <w:r w:rsidRPr="004F294D">
        <w:rPr>
          <w:color w:val="auto"/>
          <w:sz w:val="32"/>
          <w:szCs w:val="32"/>
          <w:rtl/>
        </w:rPr>
        <w:t>148</w:t>
      </w:r>
      <w:r w:rsidR="00767600" w:rsidRPr="004F294D">
        <w:rPr>
          <w:rFonts w:hint="cs"/>
          <w:color w:val="auto"/>
          <w:sz w:val="32"/>
          <w:szCs w:val="32"/>
          <w:rtl/>
        </w:rPr>
        <w:t>)</w:t>
      </w:r>
      <w:r w:rsidR="002D0245" w:rsidRPr="004F294D">
        <w:rPr>
          <w:rFonts w:hint="cs"/>
          <w:color w:val="auto"/>
          <w:sz w:val="32"/>
          <w:szCs w:val="32"/>
          <w:rtl/>
        </w:rPr>
        <w:t xml:space="preserve"> </w:t>
      </w:r>
      <w:r w:rsidR="00793176" w:rsidRPr="004F294D">
        <w:rPr>
          <w:rFonts w:hint="cs"/>
          <w:color w:val="auto"/>
          <w:sz w:val="32"/>
          <w:szCs w:val="32"/>
          <w:rtl/>
        </w:rPr>
        <w:t>,</w:t>
      </w:r>
      <w:r w:rsidR="002D0245" w:rsidRPr="004F294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72151" w:rsidRPr="004F294D">
        <w:rPr>
          <w:rFonts w:ascii="Tahoma" w:hAnsi="Tahoma" w:hint="cs"/>
          <w:color w:val="auto"/>
          <w:sz w:val="32"/>
          <w:szCs w:val="32"/>
          <w:rtl/>
        </w:rPr>
        <w:t>المجموع</w:t>
      </w:r>
      <w:r w:rsidR="002D0245" w:rsidRPr="004F294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72151" w:rsidRPr="004F294D">
        <w:rPr>
          <w:rFonts w:ascii="Tahoma" w:hAnsi="Tahoma" w:hint="cs"/>
          <w:color w:val="auto"/>
          <w:sz w:val="32"/>
          <w:szCs w:val="32"/>
          <w:rtl/>
        </w:rPr>
        <w:t>(8/47),</w:t>
      </w:r>
      <w:r w:rsidR="00E1435E" w:rsidRPr="004F294D">
        <w:rPr>
          <w:rFonts w:hint="cs"/>
          <w:color w:val="auto"/>
          <w:sz w:val="32"/>
          <w:szCs w:val="32"/>
          <w:rtl/>
        </w:rPr>
        <w:t xml:space="preserve"> </w:t>
      </w:r>
      <w:r w:rsidR="005C0230" w:rsidRPr="004F294D">
        <w:rPr>
          <w:rFonts w:ascii="Tahoma" w:hAnsi="Tahoma" w:hint="cs"/>
          <w:color w:val="auto"/>
          <w:sz w:val="32"/>
          <w:szCs w:val="32"/>
          <w:rtl/>
        </w:rPr>
        <w:t>المبدع(3/150).</w:t>
      </w:r>
    </w:p>
    <w:p w:rsidR="00160142" w:rsidRPr="004F294D" w:rsidRDefault="003520DF" w:rsidP="000006BC">
      <w:pPr>
        <w:pStyle w:val="af3"/>
        <w:ind w:hanging="31"/>
        <w:rPr>
          <w:rFonts w:ascii="Tahoma" w:hAnsi="Tahoma"/>
          <w:sz w:val="32"/>
          <w:szCs w:val="32"/>
        </w:rPr>
      </w:pPr>
      <w:r w:rsidRPr="004F294D">
        <w:rPr>
          <w:rFonts w:ascii="Tahoma" w:hAnsi="Tahoma" w:hint="eastAsia"/>
          <w:color w:val="auto"/>
          <w:sz w:val="32"/>
          <w:szCs w:val="32"/>
          <w:rtl/>
        </w:rPr>
        <w:t>و</w:t>
      </w:r>
      <w:r w:rsidR="00160142"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60142" w:rsidRPr="004F294D">
        <w:rPr>
          <w:rFonts w:ascii="Tahoma" w:hAnsi="Tahoma" w:hint="eastAsia"/>
          <w:color w:val="auto"/>
          <w:sz w:val="32"/>
          <w:szCs w:val="32"/>
          <w:rtl/>
        </w:rPr>
        <w:t>اختلفوا</w:t>
      </w:r>
      <w:r w:rsidR="00160142"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60142" w:rsidRPr="004F294D">
        <w:rPr>
          <w:rFonts w:ascii="Tahoma" w:hAnsi="Tahoma" w:hint="eastAsia"/>
          <w:color w:val="auto"/>
          <w:sz w:val="32"/>
          <w:szCs w:val="32"/>
          <w:rtl/>
        </w:rPr>
        <w:t>إذا</w:t>
      </w:r>
      <w:r w:rsidR="00160142"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60142" w:rsidRPr="004F294D">
        <w:rPr>
          <w:rFonts w:ascii="Tahoma" w:hAnsi="Tahoma" w:hint="eastAsia"/>
          <w:color w:val="auto"/>
          <w:sz w:val="32"/>
          <w:szCs w:val="32"/>
          <w:rtl/>
        </w:rPr>
        <w:t>كان</w:t>
      </w:r>
      <w:r w:rsidR="00160142"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60142" w:rsidRPr="004F294D">
        <w:rPr>
          <w:rFonts w:ascii="Tahoma" w:hAnsi="Tahoma" w:hint="eastAsia"/>
          <w:color w:val="auto"/>
          <w:sz w:val="32"/>
          <w:szCs w:val="32"/>
          <w:rtl/>
        </w:rPr>
        <w:t>القطع</w:t>
      </w:r>
      <w:r w:rsidR="00160142"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60142" w:rsidRPr="004F294D">
        <w:rPr>
          <w:rFonts w:ascii="Tahoma" w:hAnsi="Tahoma" w:hint="eastAsia"/>
          <w:color w:val="auto"/>
          <w:sz w:val="32"/>
          <w:szCs w:val="32"/>
          <w:rtl/>
        </w:rPr>
        <w:t>لغير</w:t>
      </w:r>
      <w:r w:rsidR="00160142"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60142" w:rsidRPr="004F294D">
        <w:rPr>
          <w:rFonts w:ascii="Tahoma" w:hAnsi="Tahoma" w:hint="eastAsia"/>
          <w:color w:val="auto"/>
          <w:sz w:val="32"/>
          <w:szCs w:val="32"/>
          <w:rtl/>
        </w:rPr>
        <w:t>ذلك</w:t>
      </w:r>
      <w:r w:rsidR="00160142"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60142" w:rsidRPr="004F294D">
        <w:rPr>
          <w:rFonts w:ascii="Tahoma" w:hAnsi="Tahoma" w:hint="eastAsia"/>
          <w:color w:val="auto"/>
          <w:sz w:val="32"/>
          <w:szCs w:val="32"/>
          <w:rtl/>
        </w:rPr>
        <w:t>هل يكون</w:t>
      </w:r>
      <w:r w:rsidR="00160142"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60142" w:rsidRPr="004F294D">
        <w:rPr>
          <w:rFonts w:ascii="Tahoma" w:hAnsi="Tahoma" w:hint="eastAsia"/>
          <w:color w:val="auto"/>
          <w:sz w:val="32"/>
          <w:szCs w:val="32"/>
          <w:rtl/>
        </w:rPr>
        <w:t>مخلا</w:t>
      </w:r>
      <w:r w:rsidR="00BC26DD" w:rsidRPr="004F294D">
        <w:rPr>
          <w:rFonts w:ascii="Tahoma" w:hAnsi="Tahoma" w:hint="cs"/>
          <w:color w:val="auto"/>
          <w:sz w:val="32"/>
          <w:szCs w:val="32"/>
          <w:rtl/>
        </w:rPr>
        <w:t>ً</w:t>
      </w:r>
      <w:r w:rsidR="00160142"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60142" w:rsidRPr="004F294D">
        <w:rPr>
          <w:rFonts w:ascii="Tahoma" w:hAnsi="Tahoma" w:hint="eastAsia"/>
          <w:color w:val="auto"/>
          <w:sz w:val="32"/>
          <w:szCs w:val="32"/>
          <w:rtl/>
        </w:rPr>
        <w:t>بصحة</w:t>
      </w:r>
      <w:r w:rsidR="00160142"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60142" w:rsidRPr="004F294D">
        <w:rPr>
          <w:rFonts w:ascii="Tahoma" w:hAnsi="Tahoma" w:hint="eastAsia"/>
          <w:color w:val="auto"/>
          <w:sz w:val="32"/>
          <w:szCs w:val="32"/>
          <w:rtl/>
        </w:rPr>
        <w:t>الطواف</w:t>
      </w:r>
      <w:r w:rsidR="00160142"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60142" w:rsidRPr="004F294D">
        <w:rPr>
          <w:rFonts w:ascii="Tahoma" w:hAnsi="Tahoma" w:hint="eastAsia"/>
          <w:color w:val="auto"/>
          <w:sz w:val="32"/>
          <w:szCs w:val="32"/>
          <w:rtl/>
        </w:rPr>
        <w:t>أم</w:t>
      </w:r>
      <w:r w:rsidR="00160142"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60142" w:rsidRPr="004F294D">
        <w:rPr>
          <w:rFonts w:ascii="Tahoma" w:hAnsi="Tahoma" w:hint="eastAsia"/>
          <w:color w:val="auto"/>
          <w:sz w:val="32"/>
          <w:szCs w:val="32"/>
          <w:rtl/>
        </w:rPr>
        <w:t>لا</w:t>
      </w:r>
      <w:r w:rsidR="00160142"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60142" w:rsidRPr="004F294D">
        <w:rPr>
          <w:rFonts w:ascii="Tahoma" w:hAnsi="Tahoma" w:hint="eastAsia"/>
          <w:color w:val="auto"/>
          <w:sz w:val="32"/>
          <w:szCs w:val="32"/>
          <w:rtl/>
        </w:rPr>
        <w:t>؟</w:t>
      </w:r>
      <w:r w:rsidR="00160142" w:rsidRPr="004F294D">
        <w:rPr>
          <w:rFonts w:ascii="Tahoma" w:hAnsi="Tahoma"/>
          <w:color w:val="auto"/>
          <w:sz w:val="32"/>
          <w:szCs w:val="32"/>
          <w:rtl/>
        </w:rPr>
        <w:t xml:space="preserve"> </w:t>
      </w:r>
    </w:p>
  </w:footnote>
  <w:footnote w:id="5">
    <w:p w:rsidR="001B185D" w:rsidRPr="001F71BC" w:rsidRDefault="001B185D" w:rsidP="000006BC">
      <w:pPr>
        <w:pStyle w:val="af3"/>
        <w:rPr>
          <w:rFonts w:ascii="Tahoma" w:hAnsi="Tahoma"/>
          <w:color w:val="auto"/>
          <w:sz w:val="32"/>
          <w:szCs w:val="32"/>
        </w:rPr>
      </w:pPr>
      <w:r w:rsidRPr="001F71BC">
        <w:rPr>
          <w:rFonts w:ascii="Tahoma" w:hAnsi="Tahoma"/>
          <w:color w:val="auto"/>
          <w:sz w:val="32"/>
          <w:szCs w:val="32"/>
          <w:rtl/>
        </w:rPr>
        <w:t>(</w:t>
      </w:r>
      <w:r w:rsidRPr="001F71BC">
        <w:rPr>
          <w:color w:val="auto"/>
          <w:sz w:val="32"/>
          <w:szCs w:val="32"/>
        </w:rPr>
        <w:footnoteRef/>
      </w:r>
      <w:r w:rsidRPr="001F71BC">
        <w:rPr>
          <w:rFonts w:ascii="Tahoma" w:hAnsi="Tahoma"/>
          <w:color w:val="auto"/>
          <w:sz w:val="32"/>
          <w:szCs w:val="32"/>
          <w:rtl/>
        </w:rPr>
        <w:t>)</w:t>
      </w:r>
      <w:r w:rsidR="00F85EF1" w:rsidRPr="001F71B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1435E" w:rsidRPr="001F71BC">
        <w:rPr>
          <w:rFonts w:ascii="Tahoma" w:hAnsi="Tahoma" w:hint="cs"/>
          <w:color w:val="auto"/>
          <w:sz w:val="32"/>
          <w:szCs w:val="32"/>
          <w:rtl/>
        </w:rPr>
        <w:t>بل  عنده  بدعة</w:t>
      </w:r>
      <w:r w:rsidR="00C07C95" w:rsidRPr="001F71BC">
        <w:rPr>
          <w:rFonts w:ascii="Tahoma" w:hAnsi="Tahoma" w:hint="cs"/>
          <w:color w:val="auto"/>
          <w:sz w:val="32"/>
          <w:szCs w:val="32"/>
          <w:rtl/>
        </w:rPr>
        <w:t xml:space="preserve">, </w:t>
      </w:r>
      <w:r w:rsidR="00E1435E" w:rsidRPr="001F71B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85EF1" w:rsidRPr="001F71BC">
        <w:rPr>
          <w:rFonts w:ascii="Tahoma" w:hAnsi="Tahoma" w:hint="cs"/>
          <w:color w:val="auto"/>
          <w:sz w:val="32"/>
          <w:szCs w:val="32"/>
          <w:rtl/>
        </w:rPr>
        <w:t>ن</w:t>
      </w:r>
      <w:r w:rsidR="00DA59E7" w:rsidRPr="001F71BC">
        <w:rPr>
          <w:rFonts w:ascii="Tahoma" w:hAnsi="Tahoma" w:hint="cs"/>
          <w:color w:val="auto"/>
          <w:sz w:val="32"/>
          <w:szCs w:val="32"/>
          <w:rtl/>
        </w:rPr>
        <w:t>قله عنه عبد الرزاق,</w:t>
      </w:r>
      <w:r w:rsidR="00E1435E" w:rsidRPr="001F71B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A59E7" w:rsidRPr="001F71BC">
        <w:rPr>
          <w:rFonts w:ascii="Tahoma" w:hAnsi="Tahoma" w:hint="cs"/>
          <w:color w:val="auto"/>
          <w:sz w:val="32"/>
          <w:szCs w:val="32"/>
          <w:rtl/>
        </w:rPr>
        <w:t>وابن حجر</w:t>
      </w:r>
      <w:r w:rsidR="001E68B7" w:rsidRPr="001F71BC">
        <w:rPr>
          <w:rFonts w:ascii="Tahoma" w:hAnsi="Tahoma" w:hint="cs"/>
          <w:color w:val="auto"/>
          <w:sz w:val="32"/>
          <w:szCs w:val="32"/>
          <w:rtl/>
        </w:rPr>
        <w:t xml:space="preserve"> رحمهما الله</w:t>
      </w:r>
      <w:r w:rsidR="00021C47" w:rsidRPr="001F71BC">
        <w:rPr>
          <w:rFonts w:ascii="Tahoma" w:hAnsi="Tahoma" w:hint="cs"/>
          <w:color w:val="auto"/>
          <w:sz w:val="32"/>
          <w:szCs w:val="32"/>
          <w:rtl/>
        </w:rPr>
        <w:t>.</w:t>
      </w:r>
      <w:r w:rsidR="001F71BC" w:rsidRPr="001F71BC">
        <w:rPr>
          <w:rFonts w:ascii="Tahoma" w:hAnsi="Tahoma" w:hint="cs"/>
          <w:color w:val="auto"/>
          <w:sz w:val="32"/>
          <w:szCs w:val="32"/>
          <w:rtl/>
        </w:rPr>
        <w:t>( بو</w:t>
      </w:r>
      <w:r w:rsidR="007E29DA">
        <w:rPr>
          <w:rFonts w:ascii="Tahoma" w:hAnsi="Tahoma" w:hint="cs"/>
          <w:color w:val="auto"/>
          <w:sz w:val="32"/>
          <w:szCs w:val="32"/>
          <w:rtl/>
        </w:rPr>
        <w:t>ّ</w:t>
      </w:r>
      <w:r w:rsidR="001F71BC" w:rsidRPr="001F71BC">
        <w:rPr>
          <w:rFonts w:ascii="Tahoma" w:hAnsi="Tahoma" w:hint="cs"/>
          <w:color w:val="auto"/>
          <w:sz w:val="32"/>
          <w:szCs w:val="32"/>
          <w:rtl/>
        </w:rPr>
        <w:t xml:space="preserve">ب ابن حجر رحمه الله </w:t>
      </w:r>
      <w:r w:rsidR="001538AA">
        <w:rPr>
          <w:rFonts w:ascii="Tahoma" w:hAnsi="Tahoma" w:hint="cs"/>
          <w:color w:val="auto"/>
          <w:sz w:val="32"/>
          <w:szCs w:val="32"/>
          <w:rtl/>
        </w:rPr>
        <w:t>بقوله</w:t>
      </w:r>
      <w:r w:rsidR="001F71BC" w:rsidRPr="001F71BC">
        <w:rPr>
          <w:rFonts w:ascii="Tahoma" w:hAnsi="Tahoma" w:hint="cs"/>
          <w:color w:val="auto"/>
          <w:sz w:val="32"/>
          <w:szCs w:val="32"/>
          <w:rtl/>
        </w:rPr>
        <w:t>: باب</w:t>
      </w:r>
      <w:r w:rsidR="00E1435E" w:rsidRPr="001F71B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F71BC" w:rsidRPr="001F71BC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>إذا وقف في الطواف أي هل ينقطع طوافه أو لا</w:t>
      </w:r>
      <w:r w:rsidR="001F71BC" w:rsidRPr="001F71BC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, ثم قال :</w:t>
      </w:r>
      <w:r w:rsidR="001F71BC" w:rsidRPr="001F71BC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 xml:space="preserve"> واختار الجمهور قطعه للحاجة وقال نافع طول القيام في الطواف بدعة</w:t>
      </w:r>
      <w:r w:rsidR="00546097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)</w:t>
      </w:r>
      <w:r w:rsidR="001F71BC" w:rsidRPr="001F71BC">
        <w:rPr>
          <w:rFonts w:hint="cs"/>
          <w:color w:val="auto"/>
          <w:sz w:val="32"/>
          <w:szCs w:val="32"/>
          <w:rtl/>
        </w:rPr>
        <w:t xml:space="preserve">. </w:t>
      </w:r>
      <w:r w:rsidR="00DA59E7" w:rsidRPr="001F71BC">
        <w:rPr>
          <w:rFonts w:hint="cs"/>
          <w:color w:val="auto"/>
          <w:sz w:val="32"/>
          <w:szCs w:val="32"/>
          <w:rtl/>
        </w:rPr>
        <w:t>انظر:</w:t>
      </w:r>
      <w:r w:rsidR="00E1435E" w:rsidRPr="001F71BC">
        <w:rPr>
          <w:rFonts w:hint="cs"/>
          <w:color w:val="auto"/>
          <w:sz w:val="32"/>
          <w:szCs w:val="32"/>
          <w:rtl/>
        </w:rPr>
        <w:t xml:space="preserve"> </w:t>
      </w:r>
      <w:r w:rsidR="00DA59E7" w:rsidRPr="001F71BC">
        <w:rPr>
          <w:rFonts w:hint="cs"/>
          <w:color w:val="auto"/>
          <w:sz w:val="32"/>
          <w:szCs w:val="32"/>
          <w:rtl/>
        </w:rPr>
        <w:t>مصنف عبد</w:t>
      </w:r>
      <w:r w:rsidR="004008FB" w:rsidRPr="001F71BC">
        <w:rPr>
          <w:rFonts w:hint="cs"/>
          <w:color w:val="auto"/>
          <w:sz w:val="32"/>
          <w:szCs w:val="32"/>
          <w:rtl/>
        </w:rPr>
        <w:t xml:space="preserve"> الرزاق</w:t>
      </w:r>
      <w:r w:rsidR="00E1435E" w:rsidRPr="001F71BC">
        <w:rPr>
          <w:rFonts w:hint="cs"/>
          <w:color w:val="auto"/>
          <w:sz w:val="32"/>
          <w:szCs w:val="32"/>
          <w:rtl/>
        </w:rPr>
        <w:t xml:space="preserve"> </w:t>
      </w:r>
      <w:r w:rsidR="004008FB" w:rsidRPr="001F71BC">
        <w:rPr>
          <w:rFonts w:hint="cs"/>
          <w:color w:val="auto"/>
          <w:sz w:val="32"/>
          <w:szCs w:val="32"/>
          <w:rtl/>
        </w:rPr>
        <w:t xml:space="preserve">(5/56) </w:t>
      </w:r>
      <w:r w:rsidR="00DA59E7" w:rsidRPr="001F71BC">
        <w:rPr>
          <w:rFonts w:hint="cs"/>
          <w:color w:val="auto"/>
          <w:sz w:val="32"/>
          <w:szCs w:val="32"/>
          <w:rtl/>
        </w:rPr>
        <w:t>برقم(8983),</w:t>
      </w:r>
      <w:r w:rsidR="00E1435E" w:rsidRPr="001F71BC">
        <w:rPr>
          <w:rFonts w:hint="cs"/>
          <w:color w:val="auto"/>
          <w:sz w:val="32"/>
          <w:szCs w:val="32"/>
          <w:rtl/>
        </w:rPr>
        <w:t xml:space="preserve"> </w:t>
      </w:r>
      <w:r w:rsidR="00DA59E7" w:rsidRPr="001F71BC">
        <w:rPr>
          <w:rFonts w:hint="cs"/>
          <w:color w:val="auto"/>
          <w:sz w:val="32"/>
          <w:szCs w:val="32"/>
          <w:rtl/>
        </w:rPr>
        <w:t>فتح الباري</w:t>
      </w:r>
      <w:r w:rsidR="00F0630C">
        <w:rPr>
          <w:rFonts w:hint="cs"/>
          <w:color w:val="auto"/>
          <w:sz w:val="32"/>
          <w:szCs w:val="32"/>
          <w:rtl/>
        </w:rPr>
        <w:t xml:space="preserve"> </w:t>
      </w:r>
      <w:r w:rsidR="00171981" w:rsidRPr="001F71BC">
        <w:rPr>
          <w:rFonts w:hint="cs"/>
          <w:color w:val="auto"/>
          <w:sz w:val="32"/>
          <w:szCs w:val="32"/>
          <w:rtl/>
        </w:rPr>
        <w:t>(3/484).</w:t>
      </w:r>
    </w:p>
  </w:footnote>
  <w:footnote w:id="6">
    <w:p w:rsidR="00AB0F4D" w:rsidRPr="004F294D" w:rsidRDefault="00AB0F4D" w:rsidP="003F690B">
      <w:pPr>
        <w:pStyle w:val="af3"/>
        <w:rPr>
          <w:rFonts w:ascii="Tahoma" w:hAnsi="Tahoma"/>
          <w:sz w:val="32"/>
          <w:szCs w:val="32"/>
        </w:rPr>
      </w:pPr>
      <w:r w:rsidRPr="004F294D">
        <w:rPr>
          <w:rFonts w:ascii="Tahoma" w:hAnsi="Tahoma"/>
          <w:sz w:val="32"/>
          <w:szCs w:val="32"/>
          <w:rtl/>
        </w:rPr>
        <w:t>(</w:t>
      </w:r>
      <w:r w:rsidRPr="004F294D">
        <w:rPr>
          <w:rFonts w:ascii="Tahoma" w:hAnsi="Tahoma"/>
          <w:sz w:val="32"/>
          <w:szCs w:val="32"/>
        </w:rPr>
        <w:footnoteRef/>
      </w:r>
      <w:r w:rsidRPr="004F294D">
        <w:rPr>
          <w:rFonts w:ascii="Tahoma" w:hAnsi="Tahoma"/>
          <w:sz w:val="32"/>
          <w:szCs w:val="32"/>
          <w:rtl/>
        </w:rPr>
        <w:t>)</w:t>
      </w:r>
      <w:r w:rsidR="00AA7D7F" w:rsidRPr="004F294D">
        <w:rPr>
          <w:rFonts w:ascii="Tahoma" w:hAnsi="Tahoma" w:hint="cs"/>
          <w:sz w:val="32"/>
          <w:szCs w:val="32"/>
          <w:rtl/>
        </w:rPr>
        <w:t xml:space="preserve"> </w:t>
      </w:r>
      <w:r w:rsidR="009167E4" w:rsidRPr="004F294D">
        <w:rPr>
          <w:rFonts w:ascii="Tahoma" w:hAnsi="Tahoma" w:hint="cs"/>
          <w:sz w:val="32"/>
          <w:szCs w:val="32"/>
          <w:rtl/>
        </w:rPr>
        <w:t xml:space="preserve">قالت المالكية: </w:t>
      </w:r>
      <w:r w:rsidR="00C674D4" w:rsidRPr="004F294D">
        <w:rPr>
          <w:rFonts w:ascii="Tahoma" w:hAnsi="Tahoma" w:hint="eastAsia"/>
          <w:sz w:val="32"/>
          <w:szCs w:val="32"/>
          <w:rtl/>
        </w:rPr>
        <w:t>إن</w:t>
      </w:r>
      <w:r w:rsidR="00C674D4" w:rsidRPr="004F294D">
        <w:rPr>
          <w:rFonts w:ascii="Tahoma" w:hAnsi="Tahoma"/>
          <w:sz w:val="32"/>
          <w:szCs w:val="32"/>
          <w:rtl/>
        </w:rPr>
        <w:t xml:space="preserve"> </w:t>
      </w:r>
      <w:r w:rsidR="00C674D4" w:rsidRPr="004F294D">
        <w:rPr>
          <w:rFonts w:ascii="Tahoma" w:hAnsi="Tahoma" w:hint="eastAsia"/>
          <w:sz w:val="32"/>
          <w:szCs w:val="32"/>
          <w:rtl/>
        </w:rPr>
        <w:t>فصل</w:t>
      </w:r>
      <w:r w:rsidR="00C674D4" w:rsidRPr="004F294D">
        <w:rPr>
          <w:rFonts w:ascii="Tahoma" w:hAnsi="Tahoma"/>
          <w:sz w:val="32"/>
          <w:szCs w:val="32"/>
          <w:rtl/>
        </w:rPr>
        <w:t xml:space="preserve"> </w:t>
      </w:r>
      <w:r w:rsidR="00C674D4" w:rsidRPr="004F294D">
        <w:rPr>
          <w:rFonts w:ascii="Tahoma" w:hAnsi="Tahoma" w:hint="eastAsia"/>
          <w:sz w:val="32"/>
          <w:szCs w:val="32"/>
          <w:rtl/>
        </w:rPr>
        <w:t>كثيرا</w:t>
      </w:r>
      <w:r w:rsidR="000776ED" w:rsidRPr="004F294D">
        <w:rPr>
          <w:rFonts w:ascii="Tahoma" w:hAnsi="Tahoma" w:hint="cs"/>
          <w:sz w:val="32"/>
          <w:szCs w:val="32"/>
          <w:rtl/>
        </w:rPr>
        <w:t>ً</w:t>
      </w:r>
      <w:r w:rsidR="00C674D4" w:rsidRPr="004F294D">
        <w:rPr>
          <w:rFonts w:ascii="Tahoma" w:hAnsi="Tahoma"/>
          <w:sz w:val="32"/>
          <w:szCs w:val="32"/>
          <w:rtl/>
        </w:rPr>
        <w:t xml:space="preserve"> </w:t>
      </w:r>
      <w:r w:rsidR="00C674D4" w:rsidRPr="004F294D">
        <w:rPr>
          <w:rFonts w:ascii="Tahoma" w:hAnsi="Tahoma" w:hint="eastAsia"/>
          <w:sz w:val="32"/>
          <w:szCs w:val="32"/>
          <w:rtl/>
        </w:rPr>
        <w:t>ابتدأه</w:t>
      </w:r>
      <w:r w:rsidR="00C674D4" w:rsidRPr="004F294D">
        <w:rPr>
          <w:rFonts w:ascii="Tahoma" w:hAnsi="Tahoma"/>
          <w:sz w:val="32"/>
          <w:szCs w:val="32"/>
          <w:rtl/>
        </w:rPr>
        <w:t xml:space="preserve"> </w:t>
      </w:r>
      <w:r w:rsidR="00C674D4" w:rsidRPr="004F294D">
        <w:rPr>
          <w:rFonts w:ascii="Tahoma" w:hAnsi="Tahoma" w:hint="eastAsia"/>
          <w:sz w:val="32"/>
          <w:szCs w:val="32"/>
          <w:rtl/>
        </w:rPr>
        <w:t>من</w:t>
      </w:r>
      <w:r w:rsidR="00C674D4" w:rsidRPr="004F294D">
        <w:rPr>
          <w:rFonts w:ascii="Tahoma" w:hAnsi="Tahoma"/>
          <w:sz w:val="32"/>
          <w:szCs w:val="32"/>
          <w:rtl/>
        </w:rPr>
        <w:t xml:space="preserve"> </w:t>
      </w:r>
      <w:r w:rsidR="00C674D4" w:rsidRPr="004F294D">
        <w:rPr>
          <w:rFonts w:ascii="Tahoma" w:hAnsi="Tahoma" w:hint="eastAsia"/>
          <w:sz w:val="32"/>
          <w:szCs w:val="32"/>
          <w:rtl/>
        </w:rPr>
        <w:t>أوله</w:t>
      </w:r>
      <w:r w:rsidR="00C674D4" w:rsidRPr="004F294D">
        <w:rPr>
          <w:rFonts w:ascii="Tahoma" w:hAnsi="Tahoma"/>
          <w:sz w:val="32"/>
          <w:szCs w:val="32"/>
          <w:rtl/>
        </w:rPr>
        <w:t xml:space="preserve"> </w:t>
      </w:r>
      <w:r w:rsidR="00C674D4" w:rsidRPr="004F294D">
        <w:rPr>
          <w:rFonts w:ascii="Tahoma" w:hAnsi="Tahoma" w:hint="eastAsia"/>
          <w:sz w:val="32"/>
          <w:szCs w:val="32"/>
          <w:rtl/>
        </w:rPr>
        <w:t>وبطل</w:t>
      </w:r>
      <w:r w:rsidR="00C674D4" w:rsidRPr="004F294D">
        <w:rPr>
          <w:rFonts w:ascii="Tahoma" w:hAnsi="Tahoma"/>
          <w:sz w:val="32"/>
          <w:szCs w:val="32"/>
          <w:rtl/>
        </w:rPr>
        <w:t xml:space="preserve"> </w:t>
      </w:r>
      <w:r w:rsidR="00C674D4" w:rsidRPr="004F294D">
        <w:rPr>
          <w:rFonts w:ascii="Tahoma" w:hAnsi="Tahoma" w:hint="eastAsia"/>
          <w:sz w:val="32"/>
          <w:szCs w:val="32"/>
          <w:rtl/>
        </w:rPr>
        <w:t>ما</w:t>
      </w:r>
      <w:r w:rsidR="00C674D4" w:rsidRPr="004F294D">
        <w:rPr>
          <w:rFonts w:ascii="Tahoma" w:hAnsi="Tahoma"/>
          <w:sz w:val="32"/>
          <w:szCs w:val="32"/>
          <w:rtl/>
        </w:rPr>
        <w:t xml:space="preserve"> </w:t>
      </w:r>
      <w:r w:rsidR="00C674D4" w:rsidRPr="004F294D">
        <w:rPr>
          <w:rFonts w:ascii="Tahoma" w:hAnsi="Tahoma" w:hint="eastAsia"/>
          <w:sz w:val="32"/>
          <w:szCs w:val="32"/>
          <w:rtl/>
        </w:rPr>
        <w:t>فعله</w:t>
      </w:r>
      <w:r w:rsidR="00855CB8" w:rsidRPr="004F294D">
        <w:rPr>
          <w:rFonts w:ascii="Tahoma" w:hAnsi="Tahoma"/>
          <w:sz w:val="32"/>
          <w:szCs w:val="32"/>
          <w:rtl/>
        </w:rPr>
        <w:t>.</w:t>
      </w:r>
      <w:r w:rsidR="000D6B7D" w:rsidRPr="004F294D">
        <w:rPr>
          <w:rFonts w:ascii="Tahoma" w:hAnsi="Tahoma" w:hint="cs"/>
          <w:sz w:val="32"/>
          <w:szCs w:val="32"/>
          <w:rtl/>
        </w:rPr>
        <w:t xml:space="preserve"> </w:t>
      </w:r>
      <w:r w:rsidR="006E206F" w:rsidRPr="004F294D">
        <w:rPr>
          <w:rFonts w:hint="cs"/>
          <w:sz w:val="32"/>
          <w:szCs w:val="32"/>
          <w:rtl/>
        </w:rPr>
        <w:t>انظر:</w:t>
      </w:r>
      <w:r w:rsidR="000D6B7D" w:rsidRPr="004F294D">
        <w:rPr>
          <w:rFonts w:hint="cs"/>
          <w:sz w:val="32"/>
          <w:szCs w:val="32"/>
          <w:rtl/>
        </w:rPr>
        <w:t xml:space="preserve"> </w:t>
      </w:r>
      <w:r w:rsidR="000776ED" w:rsidRPr="004F294D">
        <w:rPr>
          <w:rFonts w:hint="cs"/>
          <w:sz w:val="32"/>
          <w:szCs w:val="32"/>
          <w:rtl/>
        </w:rPr>
        <w:t>مواهب الجليل</w:t>
      </w:r>
      <w:r w:rsidR="000D6B7D" w:rsidRPr="004F294D">
        <w:rPr>
          <w:rFonts w:hint="cs"/>
          <w:sz w:val="32"/>
          <w:szCs w:val="32"/>
          <w:rtl/>
        </w:rPr>
        <w:t xml:space="preserve"> </w:t>
      </w:r>
      <w:r w:rsidR="000776ED" w:rsidRPr="004F294D">
        <w:rPr>
          <w:rFonts w:hint="cs"/>
          <w:sz w:val="32"/>
          <w:szCs w:val="32"/>
          <w:rtl/>
        </w:rPr>
        <w:t>(4/106-107)</w:t>
      </w:r>
      <w:r w:rsidR="00BA7BFC" w:rsidRPr="004F294D">
        <w:rPr>
          <w:rFonts w:hint="cs"/>
          <w:sz w:val="32"/>
          <w:szCs w:val="32"/>
          <w:rtl/>
        </w:rPr>
        <w:t>,</w:t>
      </w:r>
      <w:r w:rsidR="000D6B7D" w:rsidRPr="004F294D">
        <w:rPr>
          <w:rFonts w:hint="cs"/>
          <w:sz w:val="32"/>
          <w:szCs w:val="32"/>
          <w:rtl/>
        </w:rPr>
        <w:t xml:space="preserve"> </w:t>
      </w:r>
      <w:r w:rsidR="0053405F" w:rsidRPr="004F294D">
        <w:rPr>
          <w:rFonts w:hint="cs"/>
          <w:sz w:val="32"/>
          <w:szCs w:val="32"/>
          <w:rtl/>
        </w:rPr>
        <w:t xml:space="preserve">شرح </w:t>
      </w:r>
      <w:r w:rsidR="001F1F4A" w:rsidRPr="004F294D">
        <w:rPr>
          <w:rFonts w:hint="cs"/>
          <w:sz w:val="32"/>
          <w:szCs w:val="32"/>
          <w:rtl/>
        </w:rPr>
        <w:t xml:space="preserve">الخرشي على </w:t>
      </w:r>
      <w:r w:rsidR="0053405F" w:rsidRPr="004F294D">
        <w:rPr>
          <w:rFonts w:hint="cs"/>
          <w:sz w:val="32"/>
          <w:szCs w:val="32"/>
          <w:rtl/>
        </w:rPr>
        <w:t>مختصر خليل(</w:t>
      </w:r>
      <w:r w:rsidR="001F1F4A" w:rsidRPr="004F294D">
        <w:rPr>
          <w:rFonts w:hint="cs"/>
          <w:sz w:val="32"/>
          <w:szCs w:val="32"/>
          <w:rtl/>
        </w:rPr>
        <w:t>3</w:t>
      </w:r>
      <w:r w:rsidR="0053405F" w:rsidRPr="004F294D">
        <w:rPr>
          <w:rFonts w:hint="cs"/>
          <w:sz w:val="32"/>
          <w:szCs w:val="32"/>
          <w:rtl/>
        </w:rPr>
        <w:t>/</w:t>
      </w:r>
      <w:r w:rsidR="001F1F4A" w:rsidRPr="004F294D">
        <w:rPr>
          <w:rFonts w:hint="cs"/>
          <w:sz w:val="32"/>
          <w:szCs w:val="32"/>
          <w:rtl/>
        </w:rPr>
        <w:t>160</w:t>
      </w:r>
      <w:r w:rsidR="0053405F" w:rsidRPr="004F294D">
        <w:rPr>
          <w:rFonts w:hint="cs"/>
          <w:sz w:val="32"/>
          <w:szCs w:val="32"/>
          <w:rtl/>
        </w:rPr>
        <w:t>),</w:t>
      </w:r>
      <w:r w:rsidR="000D6B7D" w:rsidRPr="004F294D">
        <w:rPr>
          <w:rFonts w:hint="cs"/>
          <w:sz w:val="32"/>
          <w:szCs w:val="32"/>
          <w:rtl/>
        </w:rPr>
        <w:t xml:space="preserve"> </w:t>
      </w:r>
      <w:r w:rsidR="002549E1" w:rsidRPr="004F294D">
        <w:rPr>
          <w:rFonts w:hint="cs"/>
          <w:sz w:val="32"/>
          <w:szCs w:val="32"/>
          <w:rtl/>
        </w:rPr>
        <w:t>حاشية الدسوقي</w:t>
      </w:r>
      <w:r w:rsidR="009167E4" w:rsidRPr="004F294D">
        <w:rPr>
          <w:rFonts w:hint="cs"/>
          <w:sz w:val="32"/>
          <w:szCs w:val="32"/>
          <w:rtl/>
        </w:rPr>
        <w:t xml:space="preserve"> </w:t>
      </w:r>
      <w:r w:rsidR="002549E1" w:rsidRPr="004F294D">
        <w:rPr>
          <w:rFonts w:hint="cs"/>
          <w:sz w:val="32"/>
          <w:szCs w:val="32"/>
          <w:rtl/>
        </w:rPr>
        <w:t>(</w:t>
      </w:r>
      <w:r w:rsidR="006A268F" w:rsidRPr="004F294D">
        <w:rPr>
          <w:rFonts w:hint="cs"/>
          <w:sz w:val="32"/>
          <w:szCs w:val="32"/>
          <w:rtl/>
        </w:rPr>
        <w:t>2/32).</w:t>
      </w:r>
    </w:p>
  </w:footnote>
  <w:footnote w:id="7">
    <w:p w:rsidR="00EF2880" w:rsidRPr="004F294D" w:rsidRDefault="00EF2880" w:rsidP="0098607E">
      <w:pPr>
        <w:pStyle w:val="af3"/>
        <w:rPr>
          <w:rFonts w:ascii="Tahoma" w:hAnsi="Tahoma"/>
          <w:sz w:val="32"/>
          <w:szCs w:val="32"/>
        </w:rPr>
      </w:pPr>
      <w:r w:rsidRPr="004F294D">
        <w:rPr>
          <w:rFonts w:ascii="Tahoma" w:hAnsi="Tahoma"/>
          <w:sz w:val="32"/>
          <w:szCs w:val="32"/>
          <w:rtl/>
        </w:rPr>
        <w:t>(</w:t>
      </w:r>
      <w:r w:rsidRPr="004F294D">
        <w:rPr>
          <w:sz w:val="32"/>
          <w:szCs w:val="32"/>
        </w:rPr>
        <w:footnoteRef/>
      </w:r>
      <w:r w:rsidRPr="004F294D">
        <w:rPr>
          <w:rFonts w:ascii="Tahoma" w:hAnsi="Tahoma"/>
          <w:sz w:val="32"/>
          <w:szCs w:val="32"/>
          <w:rtl/>
        </w:rPr>
        <w:t>)</w:t>
      </w:r>
      <w:r w:rsidR="00DD610C" w:rsidRPr="004F294D">
        <w:rPr>
          <w:rFonts w:ascii="Tahoma" w:hAnsi="Tahoma" w:hint="cs"/>
          <w:sz w:val="32"/>
          <w:szCs w:val="32"/>
          <w:rtl/>
        </w:rPr>
        <w:t xml:space="preserve"> </w:t>
      </w:r>
      <w:r w:rsidR="009167E4" w:rsidRPr="004F294D">
        <w:rPr>
          <w:rFonts w:ascii="Tahoma" w:hAnsi="Tahoma" w:hint="cs"/>
          <w:sz w:val="32"/>
          <w:szCs w:val="32"/>
          <w:rtl/>
        </w:rPr>
        <w:t>قالت الشافعية</w:t>
      </w:r>
      <w:r w:rsidR="006D2ADD">
        <w:rPr>
          <w:rFonts w:ascii="Tahoma" w:hAnsi="Tahoma" w:hint="cs"/>
          <w:sz w:val="32"/>
          <w:szCs w:val="32"/>
          <w:rtl/>
        </w:rPr>
        <w:t xml:space="preserve"> في وجه</w:t>
      </w:r>
      <w:r w:rsidR="009167E4" w:rsidRPr="004F294D">
        <w:rPr>
          <w:rFonts w:ascii="Tahoma" w:hAnsi="Tahoma" w:hint="cs"/>
          <w:sz w:val="32"/>
          <w:szCs w:val="32"/>
          <w:rtl/>
        </w:rPr>
        <w:t xml:space="preserve">: </w:t>
      </w:r>
      <w:r w:rsidR="00DD610C" w:rsidRPr="004F294D">
        <w:rPr>
          <w:rFonts w:ascii="Tahoma" w:hAnsi="Tahoma" w:hint="cs"/>
          <w:sz w:val="32"/>
          <w:szCs w:val="32"/>
          <w:rtl/>
        </w:rPr>
        <w:t>إ</w:t>
      </w:r>
      <w:r w:rsidR="00DD610C" w:rsidRPr="004F294D">
        <w:rPr>
          <w:rFonts w:ascii="Tahoma" w:hAnsi="Tahoma" w:hint="eastAsia"/>
          <w:sz w:val="32"/>
          <w:szCs w:val="32"/>
          <w:rtl/>
        </w:rPr>
        <w:t>ن</w:t>
      </w:r>
      <w:r w:rsidR="00DD610C" w:rsidRPr="004F294D">
        <w:rPr>
          <w:rFonts w:ascii="Tahoma" w:hAnsi="Tahoma" w:hint="cs"/>
          <w:sz w:val="32"/>
          <w:szCs w:val="32"/>
          <w:rtl/>
        </w:rPr>
        <w:t xml:space="preserve"> الموالاة</w:t>
      </w:r>
      <w:r w:rsidRPr="004F294D">
        <w:rPr>
          <w:rFonts w:ascii="Tahoma" w:hAnsi="Tahoma"/>
          <w:sz w:val="32"/>
          <w:szCs w:val="32"/>
          <w:rtl/>
        </w:rPr>
        <w:t xml:space="preserve"> </w:t>
      </w:r>
      <w:r w:rsidRPr="004F294D">
        <w:rPr>
          <w:rFonts w:ascii="Tahoma" w:hAnsi="Tahoma" w:hint="eastAsia"/>
          <w:sz w:val="32"/>
          <w:szCs w:val="32"/>
          <w:rtl/>
        </w:rPr>
        <w:t>واجبة</w:t>
      </w:r>
      <w:r w:rsidRPr="004F294D">
        <w:rPr>
          <w:rFonts w:ascii="Tahoma" w:hAnsi="Tahoma"/>
          <w:sz w:val="32"/>
          <w:szCs w:val="32"/>
          <w:rtl/>
        </w:rPr>
        <w:t xml:space="preserve"> </w:t>
      </w:r>
      <w:r w:rsidRPr="004F294D">
        <w:rPr>
          <w:rFonts w:ascii="Tahoma" w:hAnsi="Tahoma" w:hint="eastAsia"/>
          <w:sz w:val="32"/>
          <w:szCs w:val="32"/>
          <w:rtl/>
        </w:rPr>
        <w:t>فيبطل</w:t>
      </w:r>
      <w:r w:rsidRPr="004F294D">
        <w:rPr>
          <w:rFonts w:ascii="Tahoma" w:hAnsi="Tahoma"/>
          <w:sz w:val="32"/>
          <w:szCs w:val="32"/>
          <w:rtl/>
        </w:rPr>
        <w:t xml:space="preserve"> </w:t>
      </w:r>
      <w:r w:rsidRPr="004F294D">
        <w:rPr>
          <w:rFonts w:ascii="Tahoma" w:hAnsi="Tahoma" w:hint="eastAsia"/>
          <w:sz w:val="32"/>
          <w:szCs w:val="32"/>
          <w:rtl/>
        </w:rPr>
        <w:t>الطواف</w:t>
      </w:r>
      <w:r w:rsidRPr="004F294D">
        <w:rPr>
          <w:rFonts w:ascii="Tahoma" w:hAnsi="Tahoma"/>
          <w:sz w:val="32"/>
          <w:szCs w:val="32"/>
          <w:rtl/>
        </w:rPr>
        <w:t xml:space="preserve"> </w:t>
      </w:r>
      <w:r w:rsidRPr="004F294D">
        <w:rPr>
          <w:rFonts w:ascii="Tahoma" w:hAnsi="Tahoma" w:hint="eastAsia"/>
          <w:sz w:val="32"/>
          <w:szCs w:val="32"/>
          <w:rtl/>
        </w:rPr>
        <w:t>بالتفريق</w:t>
      </w:r>
      <w:r w:rsidRPr="004F294D">
        <w:rPr>
          <w:rFonts w:ascii="Tahoma" w:hAnsi="Tahoma"/>
          <w:sz w:val="32"/>
          <w:szCs w:val="32"/>
          <w:rtl/>
        </w:rPr>
        <w:t xml:space="preserve"> </w:t>
      </w:r>
      <w:r w:rsidRPr="004F294D">
        <w:rPr>
          <w:rFonts w:ascii="Tahoma" w:hAnsi="Tahoma" w:hint="eastAsia"/>
          <w:sz w:val="32"/>
          <w:szCs w:val="32"/>
          <w:rtl/>
        </w:rPr>
        <w:t>الكثير</w:t>
      </w:r>
      <w:r w:rsidRPr="004F294D">
        <w:rPr>
          <w:rFonts w:ascii="Tahoma" w:hAnsi="Tahoma"/>
          <w:sz w:val="32"/>
          <w:szCs w:val="32"/>
          <w:rtl/>
        </w:rPr>
        <w:t xml:space="preserve"> </w:t>
      </w:r>
      <w:r w:rsidRPr="004F294D">
        <w:rPr>
          <w:rFonts w:ascii="Tahoma" w:hAnsi="Tahoma" w:hint="eastAsia"/>
          <w:sz w:val="32"/>
          <w:szCs w:val="32"/>
          <w:rtl/>
        </w:rPr>
        <w:t>بلا</w:t>
      </w:r>
      <w:r w:rsidRPr="004F294D">
        <w:rPr>
          <w:rFonts w:ascii="Tahoma" w:hAnsi="Tahoma"/>
          <w:sz w:val="32"/>
          <w:szCs w:val="32"/>
          <w:rtl/>
        </w:rPr>
        <w:t xml:space="preserve"> </w:t>
      </w:r>
      <w:r w:rsidRPr="004F294D">
        <w:rPr>
          <w:rFonts w:ascii="Tahoma" w:hAnsi="Tahoma" w:hint="eastAsia"/>
          <w:sz w:val="32"/>
          <w:szCs w:val="32"/>
          <w:rtl/>
        </w:rPr>
        <w:t>عذر</w:t>
      </w:r>
      <w:r w:rsidR="00C71ECF">
        <w:rPr>
          <w:rFonts w:ascii="Tahoma" w:hAnsi="Tahoma" w:hint="cs"/>
          <w:sz w:val="32"/>
          <w:szCs w:val="32"/>
          <w:rtl/>
        </w:rPr>
        <w:t xml:space="preserve">, </w:t>
      </w:r>
      <w:r w:rsidR="002E077E" w:rsidRPr="004F294D">
        <w:rPr>
          <w:rFonts w:ascii="Traditional Arabic" w:hint="cs"/>
          <w:sz w:val="32"/>
          <w:szCs w:val="32"/>
          <w:rtl/>
          <w:lang w:eastAsia="en-US"/>
        </w:rPr>
        <w:t>أما</w:t>
      </w:r>
      <w:r w:rsidR="002E077E" w:rsidRPr="004F294D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E077E" w:rsidRPr="004F294D">
        <w:rPr>
          <w:rFonts w:ascii="Traditional Arabic" w:hint="cs"/>
          <w:sz w:val="32"/>
          <w:szCs w:val="32"/>
          <w:rtl/>
          <w:lang w:eastAsia="en-US"/>
        </w:rPr>
        <w:t>الت</w:t>
      </w:r>
      <w:r w:rsidR="002E077E" w:rsidRPr="004F294D">
        <w:rPr>
          <w:rFonts w:ascii="Traditional Arabic" w:hint="eastAsia"/>
          <w:sz w:val="32"/>
          <w:szCs w:val="32"/>
          <w:rtl/>
          <w:lang w:eastAsia="en-US"/>
        </w:rPr>
        <w:t>فر</w:t>
      </w:r>
      <w:r w:rsidR="002E077E" w:rsidRPr="004F294D">
        <w:rPr>
          <w:rFonts w:ascii="Traditional Arabic" w:hint="cs"/>
          <w:sz w:val="32"/>
          <w:szCs w:val="32"/>
          <w:rtl/>
          <w:lang w:eastAsia="en-US"/>
        </w:rPr>
        <w:t>ي</w:t>
      </w:r>
      <w:r w:rsidR="002E077E" w:rsidRPr="004F294D">
        <w:rPr>
          <w:rFonts w:ascii="Traditional Arabic" w:hint="eastAsia"/>
          <w:sz w:val="32"/>
          <w:szCs w:val="32"/>
          <w:rtl/>
          <w:lang w:eastAsia="en-US"/>
        </w:rPr>
        <w:t>ق</w:t>
      </w:r>
      <w:r w:rsidR="002E077E" w:rsidRPr="004F294D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E077E" w:rsidRPr="004F294D">
        <w:rPr>
          <w:rFonts w:ascii="Traditional Arabic" w:hint="eastAsia"/>
          <w:sz w:val="32"/>
          <w:szCs w:val="32"/>
          <w:rtl/>
          <w:lang w:eastAsia="en-US"/>
        </w:rPr>
        <w:t>يسير</w:t>
      </w:r>
      <w:r w:rsidR="002E077E" w:rsidRPr="004F294D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E077E" w:rsidRPr="004F294D">
        <w:rPr>
          <w:rFonts w:ascii="Traditional Arabic" w:hint="eastAsia"/>
          <w:sz w:val="32"/>
          <w:szCs w:val="32"/>
          <w:rtl/>
          <w:lang w:eastAsia="en-US"/>
        </w:rPr>
        <w:t>أو</w:t>
      </w:r>
      <w:r w:rsidR="002E077E" w:rsidRPr="004F294D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E077E" w:rsidRPr="004F294D">
        <w:rPr>
          <w:rFonts w:ascii="Traditional Arabic" w:hint="eastAsia"/>
          <w:sz w:val="32"/>
          <w:szCs w:val="32"/>
          <w:rtl/>
          <w:lang w:eastAsia="en-US"/>
        </w:rPr>
        <w:t>كثير</w:t>
      </w:r>
      <w:r w:rsidR="002E077E" w:rsidRPr="004F294D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E077E" w:rsidRPr="004F294D">
        <w:rPr>
          <w:rFonts w:ascii="Traditional Arabic" w:hint="eastAsia"/>
          <w:sz w:val="32"/>
          <w:szCs w:val="32"/>
          <w:rtl/>
          <w:lang w:eastAsia="en-US"/>
        </w:rPr>
        <w:t>بعذر</w:t>
      </w:r>
      <w:r w:rsidR="002E077E" w:rsidRPr="004F294D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E077E" w:rsidRPr="004F294D">
        <w:rPr>
          <w:rFonts w:ascii="Traditional Arabic" w:hint="eastAsia"/>
          <w:sz w:val="32"/>
          <w:szCs w:val="32"/>
          <w:rtl/>
          <w:lang w:eastAsia="en-US"/>
        </w:rPr>
        <w:t>لم</w:t>
      </w:r>
      <w:r w:rsidR="002E077E" w:rsidRPr="004F294D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E077E" w:rsidRPr="004F294D">
        <w:rPr>
          <w:rFonts w:ascii="Traditional Arabic" w:hint="eastAsia"/>
          <w:sz w:val="32"/>
          <w:szCs w:val="32"/>
          <w:rtl/>
          <w:lang w:eastAsia="en-US"/>
        </w:rPr>
        <w:t>يضر</w:t>
      </w:r>
      <w:r w:rsidR="002E077E" w:rsidRPr="004F294D">
        <w:rPr>
          <w:rFonts w:ascii="Tahoma" w:hAnsi="Tahoma" w:hint="cs"/>
          <w:sz w:val="32"/>
          <w:szCs w:val="32"/>
          <w:rtl/>
        </w:rPr>
        <w:t>.</w:t>
      </w:r>
      <w:r w:rsidR="006D2ADD">
        <w:rPr>
          <w:rFonts w:ascii="Tahoma" w:hAnsi="Tahoma" w:hint="cs"/>
          <w:sz w:val="32"/>
          <w:szCs w:val="32"/>
          <w:rtl/>
        </w:rPr>
        <w:t xml:space="preserve"> </w:t>
      </w:r>
      <w:r w:rsidR="006716F6" w:rsidRPr="004F294D">
        <w:rPr>
          <w:rFonts w:hint="cs"/>
          <w:sz w:val="32"/>
          <w:szCs w:val="32"/>
          <w:rtl/>
        </w:rPr>
        <w:t>انظر:</w:t>
      </w:r>
      <w:r w:rsidR="008321AE" w:rsidRPr="004F294D">
        <w:rPr>
          <w:rFonts w:hint="cs"/>
          <w:sz w:val="32"/>
          <w:szCs w:val="32"/>
          <w:rtl/>
        </w:rPr>
        <w:t>الوسيط(2/645),</w:t>
      </w:r>
      <w:r w:rsidR="0053256C" w:rsidRPr="004F294D">
        <w:rPr>
          <w:rFonts w:hint="cs"/>
          <w:sz w:val="32"/>
          <w:szCs w:val="32"/>
          <w:rtl/>
        </w:rPr>
        <w:t xml:space="preserve"> </w:t>
      </w:r>
      <w:r w:rsidR="006716F6" w:rsidRPr="004F294D">
        <w:rPr>
          <w:rFonts w:hint="cs"/>
          <w:sz w:val="32"/>
          <w:szCs w:val="32"/>
          <w:rtl/>
        </w:rPr>
        <w:t>المجموع</w:t>
      </w:r>
      <w:r w:rsidRPr="004F294D">
        <w:rPr>
          <w:rFonts w:hint="cs"/>
          <w:sz w:val="32"/>
          <w:szCs w:val="32"/>
          <w:rtl/>
        </w:rPr>
        <w:t>(8/47)</w:t>
      </w:r>
      <w:r w:rsidR="006716F6" w:rsidRPr="004F294D">
        <w:rPr>
          <w:rFonts w:hint="cs"/>
          <w:sz w:val="32"/>
          <w:szCs w:val="32"/>
          <w:rtl/>
        </w:rPr>
        <w:t>,</w:t>
      </w:r>
      <w:r w:rsidR="0053256C" w:rsidRPr="004F294D">
        <w:rPr>
          <w:rFonts w:hint="cs"/>
          <w:sz w:val="32"/>
          <w:szCs w:val="32"/>
          <w:rtl/>
        </w:rPr>
        <w:t xml:space="preserve"> </w:t>
      </w:r>
      <w:r w:rsidR="006716F6" w:rsidRPr="004F294D">
        <w:rPr>
          <w:rFonts w:hint="cs"/>
          <w:sz w:val="32"/>
          <w:szCs w:val="32"/>
          <w:rtl/>
        </w:rPr>
        <w:t>مغني المحتاج(</w:t>
      </w:r>
      <w:r w:rsidR="008E4464" w:rsidRPr="004F294D">
        <w:rPr>
          <w:rFonts w:hint="cs"/>
          <w:sz w:val="32"/>
          <w:szCs w:val="32"/>
          <w:rtl/>
        </w:rPr>
        <w:t>1/492).</w:t>
      </w:r>
    </w:p>
  </w:footnote>
  <w:footnote w:id="8">
    <w:p w:rsidR="0056560A" w:rsidRPr="004F294D" w:rsidRDefault="00CD03CD" w:rsidP="000006BC">
      <w:pPr>
        <w:pStyle w:val="af3"/>
        <w:rPr>
          <w:rFonts w:ascii="Tahoma" w:hAnsi="Tahoma"/>
          <w:sz w:val="32"/>
          <w:szCs w:val="32"/>
          <w:rtl/>
        </w:rPr>
      </w:pPr>
      <w:r w:rsidRPr="004F294D">
        <w:rPr>
          <w:rFonts w:ascii="Tahoma" w:hAnsi="Tahoma"/>
          <w:sz w:val="32"/>
          <w:szCs w:val="32"/>
          <w:rtl/>
        </w:rPr>
        <w:t>(</w:t>
      </w:r>
      <w:r w:rsidRPr="004F294D">
        <w:rPr>
          <w:sz w:val="32"/>
          <w:szCs w:val="32"/>
        </w:rPr>
        <w:footnoteRef/>
      </w:r>
      <w:r w:rsidRPr="004F294D">
        <w:rPr>
          <w:rFonts w:ascii="Tahoma" w:hAnsi="Tahoma"/>
          <w:sz w:val="32"/>
          <w:szCs w:val="32"/>
          <w:rtl/>
        </w:rPr>
        <w:t xml:space="preserve">) </w:t>
      </w:r>
      <w:r w:rsidR="0052396F" w:rsidRPr="004F294D">
        <w:rPr>
          <w:rFonts w:ascii="Tahoma" w:hAnsi="Tahoma" w:hint="cs"/>
          <w:sz w:val="32"/>
          <w:szCs w:val="32"/>
          <w:rtl/>
        </w:rPr>
        <w:t>قالت الحنابلة:</w:t>
      </w:r>
      <w:r w:rsidR="0053256C" w:rsidRPr="004F294D">
        <w:rPr>
          <w:rFonts w:ascii="Tahoma" w:hAnsi="Tahoma" w:hint="cs"/>
          <w:sz w:val="32"/>
          <w:szCs w:val="32"/>
          <w:rtl/>
        </w:rPr>
        <w:t xml:space="preserve"> </w:t>
      </w:r>
      <w:r w:rsidR="0052396F" w:rsidRPr="004F294D">
        <w:rPr>
          <w:rFonts w:ascii="Tahoma" w:hAnsi="Tahoma" w:hint="cs"/>
          <w:sz w:val="32"/>
          <w:szCs w:val="32"/>
          <w:rtl/>
        </w:rPr>
        <w:t>إن قطعه</w:t>
      </w:r>
      <w:r w:rsidR="00D33E03" w:rsidRPr="004F294D">
        <w:rPr>
          <w:rFonts w:ascii="Tahoma" w:hAnsi="Tahoma" w:hint="cs"/>
          <w:sz w:val="32"/>
          <w:szCs w:val="32"/>
          <w:rtl/>
        </w:rPr>
        <w:t xml:space="preserve"> وطال الفصل</w:t>
      </w:r>
      <w:r w:rsidRPr="004F294D">
        <w:rPr>
          <w:rFonts w:ascii="Tahoma" w:hAnsi="Tahoma" w:hint="cs"/>
          <w:sz w:val="32"/>
          <w:szCs w:val="32"/>
          <w:rtl/>
        </w:rPr>
        <w:t xml:space="preserve"> </w:t>
      </w:r>
      <w:r w:rsidR="0052396F" w:rsidRPr="004F294D">
        <w:rPr>
          <w:rFonts w:ascii="Tahoma" w:hAnsi="Tahoma" w:hint="cs"/>
          <w:sz w:val="32"/>
          <w:szCs w:val="32"/>
          <w:rtl/>
        </w:rPr>
        <w:t>يستأنف</w:t>
      </w:r>
      <w:r w:rsidR="009A1A00" w:rsidRPr="004F294D">
        <w:rPr>
          <w:rFonts w:ascii="Tahoma" w:hAnsi="Tahoma" w:hint="cs"/>
          <w:sz w:val="32"/>
          <w:szCs w:val="32"/>
          <w:rtl/>
        </w:rPr>
        <w:t>,</w:t>
      </w:r>
      <w:r w:rsidR="0006326E">
        <w:rPr>
          <w:rFonts w:ascii="Tahoma" w:hAnsi="Tahoma" w:hint="eastAsia"/>
          <w:sz w:val="32"/>
          <w:szCs w:val="32"/>
          <w:rtl/>
        </w:rPr>
        <w:t xml:space="preserve"> ول</w:t>
      </w:r>
      <w:r w:rsidR="0006326E">
        <w:rPr>
          <w:rFonts w:ascii="Tahoma" w:hAnsi="Tahoma" w:hint="cs"/>
          <w:sz w:val="32"/>
          <w:szCs w:val="32"/>
          <w:rtl/>
        </w:rPr>
        <w:t>م يفرقوا</w:t>
      </w:r>
      <w:r w:rsidR="00A71180" w:rsidRPr="004F294D">
        <w:rPr>
          <w:rFonts w:ascii="Tahoma" w:hAnsi="Tahoma"/>
          <w:sz w:val="32"/>
          <w:szCs w:val="32"/>
          <w:rtl/>
        </w:rPr>
        <w:t xml:space="preserve"> </w:t>
      </w:r>
      <w:r w:rsidR="00A71180" w:rsidRPr="004F294D">
        <w:rPr>
          <w:rFonts w:ascii="Tahoma" w:hAnsi="Tahoma" w:hint="eastAsia"/>
          <w:sz w:val="32"/>
          <w:szCs w:val="32"/>
          <w:rtl/>
        </w:rPr>
        <w:t>بين</w:t>
      </w:r>
      <w:r w:rsidR="00A71180" w:rsidRPr="004F294D">
        <w:rPr>
          <w:rFonts w:ascii="Tahoma" w:hAnsi="Tahoma"/>
          <w:sz w:val="32"/>
          <w:szCs w:val="32"/>
          <w:rtl/>
        </w:rPr>
        <w:t xml:space="preserve"> </w:t>
      </w:r>
      <w:r w:rsidR="00A71180" w:rsidRPr="004F294D">
        <w:rPr>
          <w:rFonts w:ascii="Tahoma" w:hAnsi="Tahoma" w:hint="eastAsia"/>
          <w:sz w:val="32"/>
          <w:szCs w:val="32"/>
          <w:rtl/>
        </w:rPr>
        <w:t>ترك</w:t>
      </w:r>
      <w:r w:rsidR="00A71180" w:rsidRPr="004F294D">
        <w:rPr>
          <w:rFonts w:ascii="Tahoma" w:hAnsi="Tahoma"/>
          <w:sz w:val="32"/>
          <w:szCs w:val="32"/>
          <w:rtl/>
        </w:rPr>
        <w:t xml:space="preserve"> </w:t>
      </w:r>
      <w:r w:rsidR="00A71180" w:rsidRPr="004F294D">
        <w:rPr>
          <w:rFonts w:ascii="Tahoma" w:hAnsi="Tahoma" w:hint="eastAsia"/>
          <w:sz w:val="32"/>
          <w:szCs w:val="32"/>
          <w:rtl/>
        </w:rPr>
        <w:t>الموالاة</w:t>
      </w:r>
      <w:r w:rsidR="00A71180" w:rsidRPr="004F294D">
        <w:rPr>
          <w:rFonts w:ascii="Tahoma" w:hAnsi="Tahoma"/>
          <w:sz w:val="32"/>
          <w:szCs w:val="32"/>
          <w:rtl/>
        </w:rPr>
        <w:t xml:space="preserve"> </w:t>
      </w:r>
      <w:r w:rsidR="00A71180" w:rsidRPr="004F294D">
        <w:rPr>
          <w:rFonts w:ascii="Tahoma" w:hAnsi="Tahoma" w:hint="eastAsia"/>
          <w:sz w:val="32"/>
          <w:szCs w:val="32"/>
          <w:rtl/>
        </w:rPr>
        <w:t>عمدا</w:t>
      </w:r>
      <w:r w:rsidR="00A71180" w:rsidRPr="004F294D">
        <w:rPr>
          <w:rFonts w:ascii="Tahoma" w:hAnsi="Tahoma" w:hint="cs"/>
          <w:sz w:val="32"/>
          <w:szCs w:val="32"/>
          <w:rtl/>
        </w:rPr>
        <w:t>ً</w:t>
      </w:r>
      <w:r w:rsidR="00A71180" w:rsidRPr="004F294D">
        <w:rPr>
          <w:rFonts w:ascii="Tahoma" w:hAnsi="Tahoma"/>
          <w:sz w:val="32"/>
          <w:szCs w:val="32"/>
          <w:rtl/>
        </w:rPr>
        <w:t xml:space="preserve"> </w:t>
      </w:r>
      <w:r w:rsidR="00A71180" w:rsidRPr="004F294D">
        <w:rPr>
          <w:rFonts w:ascii="Tahoma" w:hAnsi="Tahoma" w:hint="eastAsia"/>
          <w:sz w:val="32"/>
          <w:szCs w:val="32"/>
          <w:rtl/>
        </w:rPr>
        <w:t>أو</w:t>
      </w:r>
      <w:r w:rsidR="00A71180" w:rsidRPr="004F294D">
        <w:rPr>
          <w:rFonts w:ascii="Tahoma" w:hAnsi="Tahoma"/>
          <w:sz w:val="32"/>
          <w:szCs w:val="32"/>
          <w:rtl/>
        </w:rPr>
        <w:t xml:space="preserve"> </w:t>
      </w:r>
      <w:r w:rsidR="00A71180" w:rsidRPr="004F294D">
        <w:rPr>
          <w:rFonts w:ascii="Tahoma" w:hAnsi="Tahoma" w:hint="eastAsia"/>
          <w:sz w:val="32"/>
          <w:szCs w:val="32"/>
          <w:rtl/>
        </w:rPr>
        <w:t>سهوا</w:t>
      </w:r>
      <w:r w:rsidR="008F3F04" w:rsidRPr="004F294D">
        <w:rPr>
          <w:rFonts w:ascii="Tahoma" w:hAnsi="Tahoma" w:hint="cs"/>
          <w:sz w:val="32"/>
          <w:szCs w:val="32"/>
          <w:rtl/>
        </w:rPr>
        <w:t>ً.</w:t>
      </w:r>
    </w:p>
    <w:p w:rsidR="00CD03CD" w:rsidRPr="004F294D" w:rsidRDefault="00836D8C" w:rsidP="000006BC">
      <w:pPr>
        <w:pStyle w:val="af3"/>
        <w:ind w:hanging="31"/>
        <w:rPr>
          <w:rFonts w:ascii="Tahoma" w:hAnsi="Tahoma"/>
          <w:spacing w:val="-6"/>
          <w:sz w:val="32"/>
          <w:szCs w:val="32"/>
        </w:rPr>
      </w:pPr>
      <w:r w:rsidRPr="004F294D">
        <w:rPr>
          <w:rFonts w:ascii="Tahoma" w:hAnsi="Tahoma" w:hint="cs"/>
          <w:spacing w:val="-6"/>
          <w:sz w:val="32"/>
          <w:szCs w:val="32"/>
          <w:rtl/>
        </w:rPr>
        <w:t>انظر:</w:t>
      </w:r>
      <w:r w:rsidR="00BB1944" w:rsidRPr="004F294D">
        <w:rPr>
          <w:rFonts w:ascii="Tahoma" w:hAnsi="Tahoma" w:hint="cs"/>
          <w:color w:val="auto"/>
          <w:spacing w:val="-6"/>
          <w:sz w:val="32"/>
          <w:szCs w:val="32"/>
          <w:rtl/>
        </w:rPr>
        <w:t xml:space="preserve">شرح </w:t>
      </w:r>
      <w:r w:rsidR="00250975" w:rsidRPr="004F294D">
        <w:rPr>
          <w:rFonts w:ascii="Tahoma" w:hAnsi="Tahoma" w:hint="cs"/>
          <w:color w:val="auto"/>
          <w:spacing w:val="-6"/>
          <w:sz w:val="32"/>
          <w:szCs w:val="32"/>
          <w:rtl/>
        </w:rPr>
        <w:t>الزركشي(</w:t>
      </w:r>
      <w:r w:rsidR="00C01C72" w:rsidRPr="004F294D">
        <w:rPr>
          <w:rFonts w:ascii="Tahoma" w:hAnsi="Tahoma" w:hint="cs"/>
          <w:color w:val="auto"/>
          <w:spacing w:val="-6"/>
          <w:sz w:val="32"/>
          <w:szCs w:val="32"/>
          <w:rtl/>
        </w:rPr>
        <w:t>3</w:t>
      </w:r>
      <w:r w:rsidR="00250975" w:rsidRPr="004F294D">
        <w:rPr>
          <w:rFonts w:ascii="Tahoma" w:hAnsi="Tahoma" w:hint="cs"/>
          <w:color w:val="auto"/>
          <w:spacing w:val="-6"/>
          <w:sz w:val="32"/>
          <w:szCs w:val="32"/>
          <w:rtl/>
        </w:rPr>
        <w:t>/</w:t>
      </w:r>
      <w:r w:rsidR="00C01C72" w:rsidRPr="004F294D">
        <w:rPr>
          <w:rFonts w:ascii="Tahoma" w:hAnsi="Tahoma" w:hint="cs"/>
          <w:color w:val="auto"/>
          <w:spacing w:val="-6"/>
          <w:sz w:val="32"/>
          <w:szCs w:val="32"/>
          <w:rtl/>
        </w:rPr>
        <w:t>216</w:t>
      </w:r>
      <w:r w:rsidR="00250975" w:rsidRPr="004F294D">
        <w:rPr>
          <w:rFonts w:ascii="Tahoma" w:hAnsi="Tahoma" w:hint="cs"/>
          <w:color w:val="auto"/>
          <w:spacing w:val="-6"/>
          <w:sz w:val="32"/>
          <w:szCs w:val="32"/>
          <w:rtl/>
        </w:rPr>
        <w:t>),</w:t>
      </w:r>
      <w:r w:rsidR="004F294D">
        <w:rPr>
          <w:rFonts w:ascii="Tahoma" w:hAnsi="Tahoma" w:hint="cs"/>
          <w:color w:val="auto"/>
          <w:spacing w:val="-6"/>
          <w:sz w:val="32"/>
          <w:szCs w:val="32"/>
          <w:rtl/>
        </w:rPr>
        <w:t xml:space="preserve"> </w:t>
      </w:r>
      <w:r w:rsidR="00BB1944" w:rsidRPr="004F294D">
        <w:rPr>
          <w:rFonts w:ascii="Tahoma" w:hAnsi="Tahoma" w:hint="eastAsia"/>
          <w:color w:val="auto"/>
          <w:spacing w:val="-6"/>
          <w:sz w:val="32"/>
          <w:szCs w:val="32"/>
          <w:rtl/>
        </w:rPr>
        <w:t>المبدع</w:t>
      </w:r>
      <w:r w:rsidR="00BB1944" w:rsidRPr="004F294D">
        <w:rPr>
          <w:rFonts w:ascii="Tahoma" w:hAnsi="Tahoma" w:hint="cs"/>
          <w:color w:val="auto"/>
          <w:spacing w:val="-6"/>
          <w:sz w:val="32"/>
          <w:szCs w:val="32"/>
          <w:rtl/>
        </w:rPr>
        <w:t>(</w:t>
      </w:r>
      <w:r w:rsidR="00BB1944" w:rsidRPr="004F294D">
        <w:rPr>
          <w:rFonts w:ascii="Tahoma" w:hAnsi="Tahoma"/>
          <w:color w:val="auto"/>
          <w:spacing w:val="-6"/>
          <w:sz w:val="32"/>
          <w:szCs w:val="32"/>
          <w:rtl/>
        </w:rPr>
        <w:t>3</w:t>
      </w:r>
      <w:r w:rsidR="00BB1944" w:rsidRPr="004F294D">
        <w:rPr>
          <w:rFonts w:ascii="Tahoma" w:hAnsi="Tahoma" w:hint="cs"/>
          <w:color w:val="auto"/>
          <w:spacing w:val="-6"/>
          <w:sz w:val="32"/>
          <w:szCs w:val="32"/>
          <w:rtl/>
        </w:rPr>
        <w:t>/150</w:t>
      </w:r>
      <w:r w:rsidR="00BB1944" w:rsidRPr="004F294D">
        <w:rPr>
          <w:rFonts w:ascii="Tahoma" w:hAnsi="Tahoma"/>
          <w:color w:val="auto"/>
          <w:spacing w:val="-6"/>
          <w:sz w:val="32"/>
          <w:szCs w:val="32"/>
          <w:rtl/>
        </w:rPr>
        <w:t>)</w:t>
      </w:r>
      <w:r w:rsidR="004F294D">
        <w:rPr>
          <w:rFonts w:ascii="Tahoma" w:hAnsi="Tahoma" w:hint="eastAsia"/>
          <w:color w:val="auto"/>
          <w:spacing w:val="-6"/>
          <w:sz w:val="32"/>
          <w:szCs w:val="32"/>
          <w:rtl/>
        </w:rPr>
        <w:t>،</w:t>
      </w:r>
      <w:r w:rsidR="00BB1944" w:rsidRPr="004F294D">
        <w:rPr>
          <w:rFonts w:ascii="Tahoma" w:hAnsi="Tahoma" w:hint="eastAsia"/>
          <w:color w:val="auto"/>
          <w:spacing w:val="-6"/>
          <w:sz w:val="32"/>
          <w:szCs w:val="32"/>
          <w:rtl/>
        </w:rPr>
        <w:t>الإنصاف</w:t>
      </w:r>
      <w:r w:rsidR="00BB1944" w:rsidRPr="004F294D">
        <w:rPr>
          <w:rFonts w:ascii="Tahoma" w:hAnsi="Tahoma" w:hint="cs"/>
          <w:color w:val="auto"/>
          <w:spacing w:val="-6"/>
          <w:sz w:val="32"/>
          <w:szCs w:val="32"/>
          <w:rtl/>
        </w:rPr>
        <w:t>(</w:t>
      </w:r>
      <w:r w:rsidR="00BB1944" w:rsidRPr="004F294D">
        <w:rPr>
          <w:rFonts w:ascii="Tahoma" w:hAnsi="Tahoma"/>
          <w:color w:val="auto"/>
          <w:spacing w:val="-6"/>
          <w:sz w:val="32"/>
          <w:szCs w:val="32"/>
          <w:rtl/>
        </w:rPr>
        <w:t>4</w:t>
      </w:r>
      <w:r w:rsidR="00BB1944" w:rsidRPr="004F294D">
        <w:rPr>
          <w:rFonts w:ascii="Tahoma" w:hAnsi="Tahoma" w:hint="cs"/>
          <w:color w:val="auto"/>
          <w:spacing w:val="-6"/>
          <w:sz w:val="32"/>
          <w:szCs w:val="32"/>
          <w:rtl/>
        </w:rPr>
        <w:t>/</w:t>
      </w:r>
      <w:r w:rsidR="00BB1944" w:rsidRPr="004F294D">
        <w:rPr>
          <w:rFonts w:ascii="Tahoma" w:hAnsi="Tahoma"/>
          <w:color w:val="auto"/>
          <w:spacing w:val="-6"/>
          <w:sz w:val="32"/>
          <w:szCs w:val="32"/>
          <w:rtl/>
        </w:rPr>
        <w:t>1</w:t>
      </w:r>
      <w:r w:rsidR="005E3E39" w:rsidRPr="004F294D">
        <w:rPr>
          <w:rFonts w:ascii="Tahoma" w:hAnsi="Tahoma" w:hint="cs"/>
          <w:color w:val="auto"/>
          <w:spacing w:val="-6"/>
          <w:sz w:val="32"/>
          <w:szCs w:val="32"/>
          <w:rtl/>
        </w:rPr>
        <w:t>7</w:t>
      </w:r>
      <w:r w:rsidR="00BB1944" w:rsidRPr="004F294D">
        <w:rPr>
          <w:rFonts w:ascii="Tahoma" w:hAnsi="Tahoma" w:hint="cs"/>
          <w:color w:val="auto"/>
          <w:spacing w:val="-6"/>
          <w:sz w:val="32"/>
          <w:szCs w:val="32"/>
          <w:rtl/>
        </w:rPr>
        <w:t>)</w:t>
      </w:r>
      <w:r w:rsidR="00BB1944" w:rsidRPr="004F294D">
        <w:rPr>
          <w:rFonts w:ascii="Tahoma" w:hAnsi="Tahoma" w:hint="eastAsia"/>
          <w:color w:val="auto"/>
          <w:spacing w:val="-6"/>
          <w:sz w:val="32"/>
          <w:szCs w:val="32"/>
          <w:rtl/>
        </w:rPr>
        <w:t>،</w:t>
      </w:r>
      <w:r w:rsidR="00C07C95" w:rsidRPr="004F294D">
        <w:rPr>
          <w:rFonts w:ascii="Tahoma" w:hAnsi="Tahoma" w:hint="cs"/>
          <w:color w:val="auto"/>
          <w:spacing w:val="-6"/>
          <w:sz w:val="32"/>
          <w:szCs w:val="32"/>
          <w:rtl/>
        </w:rPr>
        <w:t xml:space="preserve"> </w:t>
      </w:r>
      <w:r w:rsidR="002A5B66" w:rsidRPr="004F294D">
        <w:rPr>
          <w:rFonts w:ascii="Tahoma" w:hAnsi="Tahoma" w:hint="cs"/>
          <w:spacing w:val="-6"/>
          <w:sz w:val="32"/>
          <w:szCs w:val="32"/>
          <w:rtl/>
        </w:rPr>
        <w:t>الإقناع</w:t>
      </w:r>
      <w:r w:rsidR="0053256C" w:rsidRPr="004F294D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8F3F04" w:rsidRPr="004F294D">
        <w:rPr>
          <w:rFonts w:ascii="Tahoma" w:hAnsi="Tahoma" w:hint="cs"/>
          <w:spacing w:val="-6"/>
          <w:sz w:val="32"/>
          <w:szCs w:val="32"/>
          <w:rtl/>
        </w:rPr>
        <w:t>للحجاوي</w:t>
      </w:r>
      <w:r w:rsidR="00BB1944" w:rsidRPr="004F294D">
        <w:rPr>
          <w:rFonts w:ascii="Tahoma" w:hAnsi="Tahoma" w:hint="cs"/>
          <w:spacing w:val="-6"/>
          <w:sz w:val="32"/>
          <w:szCs w:val="32"/>
          <w:rtl/>
        </w:rPr>
        <w:t>(1/382)</w:t>
      </w:r>
      <w:r w:rsidR="00252F8E" w:rsidRPr="004F294D">
        <w:rPr>
          <w:rFonts w:ascii="Tahoma" w:hAnsi="Tahoma" w:hint="cs"/>
          <w:spacing w:val="-6"/>
          <w:sz w:val="32"/>
          <w:szCs w:val="32"/>
          <w:rtl/>
        </w:rPr>
        <w:t>.</w:t>
      </w:r>
      <w:r w:rsidR="00DF34A1" w:rsidRPr="004F294D">
        <w:rPr>
          <w:rFonts w:ascii="Tahoma" w:hAnsi="Tahoma" w:hint="cs"/>
          <w:spacing w:val="-6"/>
          <w:sz w:val="32"/>
          <w:szCs w:val="32"/>
          <w:rtl/>
        </w:rPr>
        <w:t xml:space="preserve"> </w:t>
      </w:r>
    </w:p>
  </w:footnote>
  <w:footnote w:id="9">
    <w:p w:rsidR="00B81128" w:rsidRPr="002D0245" w:rsidRDefault="00B81128" w:rsidP="00084C94">
      <w:pPr>
        <w:pStyle w:val="af3"/>
        <w:spacing w:before="120"/>
        <w:rPr>
          <w:rFonts w:ascii="Tahoma" w:hAnsi="Tahoma"/>
          <w:sz w:val="32"/>
          <w:szCs w:val="32"/>
        </w:rPr>
      </w:pPr>
      <w:r w:rsidRPr="002D0245">
        <w:rPr>
          <w:rFonts w:ascii="Tahoma" w:hAnsi="Tahoma"/>
          <w:sz w:val="32"/>
          <w:szCs w:val="32"/>
          <w:rtl/>
        </w:rPr>
        <w:t>(</w:t>
      </w:r>
      <w:r w:rsidRPr="002D0245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D0245">
        <w:rPr>
          <w:rFonts w:ascii="Tahoma" w:hAnsi="Tahoma"/>
          <w:sz w:val="32"/>
          <w:szCs w:val="32"/>
          <w:rtl/>
        </w:rPr>
        <w:t xml:space="preserve">) </w:t>
      </w:r>
      <w:r w:rsidRPr="002D0245">
        <w:rPr>
          <w:rFonts w:ascii="Tahoma" w:hAnsi="Tahoma" w:hint="cs"/>
          <w:sz w:val="32"/>
          <w:szCs w:val="32"/>
          <w:rtl/>
        </w:rPr>
        <w:t>سورة الأحزاب,</w:t>
      </w:r>
      <w:r w:rsidR="000A0204" w:rsidRPr="002D0245">
        <w:rPr>
          <w:rFonts w:ascii="Tahoma" w:hAnsi="Tahoma" w:hint="cs"/>
          <w:sz w:val="32"/>
          <w:szCs w:val="32"/>
          <w:rtl/>
        </w:rPr>
        <w:t xml:space="preserve"> </w:t>
      </w:r>
      <w:r w:rsidRPr="002D0245">
        <w:rPr>
          <w:rFonts w:ascii="Tahoma" w:hAnsi="Tahoma" w:hint="cs"/>
          <w:sz w:val="32"/>
          <w:szCs w:val="32"/>
          <w:rtl/>
        </w:rPr>
        <w:t>الآية(21).</w:t>
      </w:r>
    </w:p>
  </w:footnote>
  <w:footnote w:id="10">
    <w:p w:rsidR="00A44231" w:rsidRPr="002510C9" w:rsidRDefault="00A44231" w:rsidP="00084C94">
      <w:pPr>
        <w:pStyle w:val="af3"/>
        <w:spacing w:before="120"/>
        <w:rPr>
          <w:rFonts w:ascii="Tahoma" w:hAnsi="Tahoma"/>
          <w:sz w:val="32"/>
          <w:szCs w:val="32"/>
        </w:rPr>
      </w:pPr>
      <w:r w:rsidRPr="002510C9">
        <w:rPr>
          <w:rFonts w:ascii="Tahoma" w:hAnsi="Tahoma"/>
          <w:sz w:val="32"/>
          <w:szCs w:val="32"/>
          <w:rtl/>
        </w:rPr>
        <w:t>(</w:t>
      </w:r>
      <w:r w:rsidRPr="002510C9">
        <w:rPr>
          <w:sz w:val="32"/>
          <w:szCs w:val="32"/>
        </w:rPr>
        <w:footnoteRef/>
      </w:r>
      <w:r w:rsidRPr="002510C9">
        <w:rPr>
          <w:rFonts w:ascii="Tahoma" w:hAnsi="Tahoma"/>
          <w:sz w:val="32"/>
          <w:szCs w:val="32"/>
          <w:rtl/>
        </w:rPr>
        <w:t xml:space="preserve">) </w:t>
      </w:r>
      <w:r w:rsidR="00BC7A63" w:rsidRPr="002510C9">
        <w:rPr>
          <w:rFonts w:ascii="Tahoma" w:hAnsi="Tahoma" w:hint="cs"/>
          <w:sz w:val="32"/>
          <w:szCs w:val="32"/>
          <w:rtl/>
        </w:rPr>
        <w:t xml:space="preserve">متفق عليه: </w:t>
      </w:r>
      <w:r w:rsidR="002B64E3" w:rsidRPr="002510C9">
        <w:rPr>
          <w:rFonts w:ascii="Tahoma" w:hAnsi="Tahoma" w:hint="cs"/>
          <w:sz w:val="32"/>
          <w:szCs w:val="32"/>
          <w:rtl/>
        </w:rPr>
        <w:t>أخرجه البخاري في صحيحه,</w:t>
      </w:r>
      <w:r w:rsidR="0053256C" w:rsidRPr="002510C9">
        <w:rPr>
          <w:rFonts w:ascii="Tahoma" w:hAnsi="Tahoma" w:hint="cs"/>
          <w:sz w:val="32"/>
          <w:szCs w:val="32"/>
          <w:rtl/>
        </w:rPr>
        <w:t xml:space="preserve"> </w:t>
      </w:r>
      <w:r w:rsidR="002B64E3" w:rsidRPr="002510C9">
        <w:rPr>
          <w:rFonts w:ascii="Tahoma" w:hAnsi="Tahoma" w:hint="cs"/>
          <w:sz w:val="32"/>
          <w:szCs w:val="32"/>
          <w:rtl/>
        </w:rPr>
        <w:t>كتاب الحج,</w:t>
      </w:r>
      <w:r w:rsidR="0053256C" w:rsidRPr="002510C9">
        <w:rPr>
          <w:rFonts w:ascii="Tahoma" w:hAnsi="Tahoma" w:hint="cs"/>
          <w:sz w:val="32"/>
          <w:szCs w:val="32"/>
          <w:rtl/>
        </w:rPr>
        <w:t xml:space="preserve"> </w:t>
      </w:r>
      <w:r w:rsidR="002B64E3" w:rsidRPr="002510C9">
        <w:rPr>
          <w:rFonts w:ascii="Tahoma" w:hAnsi="Tahoma" w:hint="cs"/>
          <w:sz w:val="32"/>
          <w:szCs w:val="32"/>
          <w:rtl/>
        </w:rPr>
        <w:t>باب صلى النبي</w:t>
      </w:r>
      <w:r w:rsidR="00D60295" w:rsidRPr="002510C9">
        <w:rPr>
          <w:rFonts w:ascii="Tahoma" w:hAnsi="Tahoma" w:hint="cs"/>
          <w:sz w:val="32"/>
          <w:szCs w:val="32"/>
          <w:rtl/>
        </w:rPr>
        <w:t xml:space="preserve"> </w:t>
      </w:r>
      <w:r w:rsidR="002B64E3" w:rsidRPr="002510C9">
        <w:rPr>
          <w:rFonts w:ascii="Tahoma" w:hAnsi="Tahoma" w:hint="cs"/>
          <w:sz w:val="32"/>
          <w:szCs w:val="32"/>
        </w:rPr>
        <w:sym w:font="AGA Arabesque" w:char="F072"/>
      </w:r>
      <w:r w:rsidR="009E052C" w:rsidRPr="002510C9">
        <w:rPr>
          <w:rFonts w:ascii="Tahoma" w:hAnsi="Tahoma" w:hint="cs"/>
          <w:sz w:val="32"/>
          <w:szCs w:val="32"/>
          <w:rtl/>
        </w:rPr>
        <w:t xml:space="preserve"> </w:t>
      </w:r>
      <w:r w:rsidR="002B64E3" w:rsidRPr="002510C9">
        <w:rPr>
          <w:rFonts w:ascii="Tahoma" w:hAnsi="Tahoma" w:hint="cs"/>
          <w:sz w:val="32"/>
          <w:szCs w:val="32"/>
          <w:rtl/>
        </w:rPr>
        <w:t xml:space="preserve">لسبوعه </w:t>
      </w:r>
      <w:r w:rsidR="00BC7A63" w:rsidRPr="002510C9">
        <w:rPr>
          <w:rFonts w:ascii="Tahoma" w:hAnsi="Tahoma" w:hint="cs"/>
          <w:sz w:val="32"/>
          <w:szCs w:val="32"/>
          <w:rtl/>
        </w:rPr>
        <w:t>ركعتين</w:t>
      </w:r>
      <w:r w:rsidR="00E73FA2" w:rsidRPr="002510C9">
        <w:rPr>
          <w:rFonts w:ascii="Tahoma" w:hAnsi="Tahoma" w:hint="cs"/>
          <w:sz w:val="32"/>
          <w:szCs w:val="32"/>
          <w:rtl/>
        </w:rPr>
        <w:t xml:space="preserve"> </w:t>
      </w:r>
      <w:r w:rsidR="00BC7A63" w:rsidRPr="002510C9">
        <w:rPr>
          <w:rFonts w:ascii="Tahoma" w:hAnsi="Tahoma" w:hint="cs"/>
          <w:sz w:val="32"/>
          <w:szCs w:val="32"/>
          <w:rtl/>
        </w:rPr>
        <w:t>(2/154)رقم الحديث(1623),</w:t>
      </w:r>
      <w:r w:rsidR="0053256C" w:rsidRPr="002510C9">
        <w:rPr>
          <w:rFonts w:ascii="Tahoma" w:hAnsi="Tahoma" w:hint="cs"/>
          <w:sz w:val="32"/>
          <w:szCs w:val="32"/>
          <w:rtl/>
        </w:rPr>
        <w:t xml:space="preserve"> </w:t>
      </w:r>
      <w:r w:rsidR="00BC7A63" w:rsidRPr="002510C9">
        <w:rPr>
          <w:rFonts w:ascii="Tahoma" w:hAnsi="Tahoma" w:hint="cs"/>
          <w:sz w:val="32"/>
          <w:szCs w:val="32"/>
          <w:rtl/>
        </w:rPr>
        <w:t>ومسلم في صحيحه,</w:t>
      </w:r>
      <w:r w:rsidR="0053256C" w:rsidRPr="002510C9">
        <w:rPr>
          <w:rFonts w:ascii="Tahoma" w:hAnsi="Tahoma" w:hint="cs"/>
          <w:sz w:val="32"/>
          <w:szCs w:val="32"/>
          <w:rtl/>
        </w:rPr>
        <w:t xml:space="preserve"> </w:t>
      </w:r>
      <w:r w:rsidR="00BC7A63" w:rsidRPr="002510C9">
        <w:rPr>
          <w:rFonts w:ascii="Tahoma" w:hAnsi="Tahoma" w:hint="cs"/>
          <w:sz w:val="32"/>
          <w:szCs w:val="32"/>
          <w:rtl/>
        </w:rPr>
        <w:t>كتاب الحج,</w:t>
      </w:r>
      <w:r w:rsidR="0053256C" w:rsidRPr="002510C9">
        <w:rPr>
          <w:rFonts w:ascii="Tahoma" w:hAnsi="Tahoma" w:hint="cs"/>
          <w:sz w:val="32"/>
          <w:szCs w:val="32"/>
          <w:rtl/>
        </w:rPr>
        <w:t xml:space="preserve"> </w:t>
      </w:r>
      <w:r w:rsidR="00BC7A63" w:rsidRPr="002510C9">
        <w:rPr>
          <w:rFonts w:ascii="Tahoma" w:hAnsi="Tahoma" w:hint="cs"/>
          <w:sz w:val="32"/>
          <w:szCs w:val="32"/>
          <w:rtl/>
        </w:rPr>
        <w:t>باب ما يلزم من أحرم بالحج,</w:t>
      </w:r>
      <w:r w:rsidR="0053256C" w:rsidRPr="002510C9">
        <w:rPr>
          <w:rFonts w:ascii="Tahoma" w:hAnsi="Tahoma" w:hint="cs"/>
          <w:sz w:val="32"/>
          <w:szCs w:val="32"/>
          <w:rtl/>
        </w:rPr>
        <w:t xml:space="preserve"> </w:t>
      </w:r>
      <w:r w:rsidR="00BC7A63" w:rsidRPr="002510C9">
        <w:rPr>
          <w:rFonts w:ascii="Tahoma" w:hAnsi="Tahoma" w:hint="cs"/>
          <w:sz w:val="32"/>
          <w:szCs w:val="32"/>
          <w:rtl/>
        </w:rPr>
        <w:t>ثم قدم مكة من الطواف والسعي(2/906)رقم الحديث(1234).</w:t>
      </w:r>
    </w:p>
  </w:footnote>
  <w:footnote w:id="11">
    <w:p w:rsidR="009C453C" w:rsidRPr="002510C9" w:rsidRDefault="009C453C" w:rsidP="00084C94">
      <w:pPr>
        <w:pStyle w:val="af3"/>
        <w:spacing w:before="120"/>
        <w:rPr>
          <w:rFonts w:ascii="Tahoma" w:hAnsi="Tahoma"/>
          <w:sz w:val="32"/>
          <w:szCs w:val="32"/>
        </w:rPr>
      </w:pPr>
      <w:r w:rsidRPr="002510C9">
        <w:rPr>
          <w:rFonts w:ascii="Tahoma" w:hAnsi="Tahoma"/>
          <w:sz w:val="32"/>
          <w:szCs w:val="32"/>
          <w:rtl/>
        </w:rPr>
        <w:t>(</w:t>
      </w:r>
      <w:r w:rsidRPr="002510C9">
        <w:rPr>
          <w:rFonts w:ascii="Tahoma" w:hAnsi="Tahoma"/>
          <w:sz w:val="32"/>
          <w:szCs w:val="32"/>
        </w:rPr>
        <w:footnoteRef/>
      </w:r>
      <w:r w:rsidRPr="002510C9">
        <w:rPr>
          <w:rFonts w:ascii="Tahoma" w:hAnsi="Tahoma"/>
          <w:sz w:val="32"/>
          <w:szCs w:val="32"/>
          <w:rtl/>
        </w:rPr>
        <w:t>)</w:t>
      </w:r>
      <w:r w:rsidRPr="002510C9">
        <w:rPr>
          <w:rFonts w:ascii="Tahoma" w:hAnsi="Tahoma" w:hint="cs"/>
          <w:sz w:val="32"/>
          <w:szCs w:val="32"/>
          <w:rtl/>
        </w:rPr>
        <w:t xml:space="preserve"> </w:t>
      </w:r>
      <w:r w:rsidR="00CE7223" w:rsidRPr="002510C9">
        <w:rPr>
          <w:rFonts w:ascii="Tahoma" w:hAnsi="Tahoma" w:hint="cs"/>
          <w:sz w:val="32"/>
          <w:szCs w:val="32"/>
          <w:rtl/>
        </w:rPr>
        <w:t>انظر:</w:t>
      </w:r>
      <w:r w:rsidR="0053256C" w:rsidRPr="002510C9">
        <w:rPr>
          <w:rFonts w:ascii="Tahoma" w:hAnsi="Tahoma" w:hint="cs"/>
          <w:sz w:val="32"/>
          <w:szCs w:val="32"/>
          <w:rtl/>
        </w:rPr>
        <w:t xml:space="preserve"> </w:t>
      </w:r>
      <w:r w:rsidRPr="002510C9">
        <w:rPr>
          <w:rFonts w:ascii="Tahoma" w:hAnsi="Tahoma" w:hint="cs"/>
          <w:sz w:val="32"/>
          <w:szCs w:val="32"/>
          <w:rtl/>
        </w:rPr>
        <w:t>فتح الباري(3/484).</w:t>
      </w:r>
      <w:r w:rsidR="002C1DE7" w:rsidRPr="002510C9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12">
    <w:p w:rsidR="009C453C" w:rsidRPr="002510C9" w:rsidRDefault="009C453C" w:rsidP="00084C94">
      <w:pPr>
        <w:pStyle w:val="af3"/>
        <w:spacing w:before="120"/>
        <w:rPr>
          <w:rFonts w:ascii="Tahoma" w:hAnsi="Tahoma"/>
          <w:sz w:val="32"/>
          <w:szCs w:val="32"/>
        </w:rPr>
      </w:pPr>
      <w:r w:rsidRPr="002510C9">
        <w:rPr>
          <w:rFonts w:ascii="Tahoma" w:hAnsi="Tahoma"/>
          <w:sz w:val="32"/>
          <w:szCs w:val="32"/>
          <w:rtl/>
        </w:rPr>
        <w:t>(</w:t>
      </w:r>
      <w:r w:rsidRPr="002510C9">
        <w:rPr>
          <w:rFonts w:ascii="Tahoma" w:hAnsi="Tahoma"/>
          <w:sz w:val="32"/>
          <w:szCs w:val="32"/>
        </w:rPr>
        <w:footnoteRef/>
      </w:r>
      <w:r w:rsidRPr="002510C9">
        <w:rPr>
          <w:rFonts w:ascii="Tahoma" w:hAnsi="Tahoma"/>
          <w:sz w:val="32"/>
          <w:szCs w:val="32"/>
          <w:rtl/>
        </w:rPr>
        <w:t>)</w:t>
      </w:r>
      <w:r w:rsidR="001E68B7" w:rsidRPr="002510C9">
        <w:rPr>
          <w:rFonts w:ascii="Tahoma" w:hAnsi="Tahoma" w:hint="cs"/>
          <w:sz w:val="32"/>
          <w:szCs w:val="32"/>
          <w:rtl/>
        </w:rPr>
        <w:t xml:space="preserve"> أخرجه</w:t>
      </w:r>
      <w:r w:rsidRPr="002510C9">
        <w:rPr>
          <w:rFonts w:ascii="Tahoma" w:hAnsi="Tahoma"/>
          <w:sz w:val="32"/>
          <w:szCs w:val="32"/>
          <w:rtl/>
        </w:rPr>
        <w:t xml:space="preserve"> </w:t>
      </w:r>
      <w:r w:rsidRPr="002510C9">
        <w:rPr>
          <w:rFonts w:ascii="Tahoma" w:hAnsi="Tahoma" w:hint="eastAsia"/>
          <w:sz w:val="32"/>
          <w:szCs w:val="32"/>
          <w:rtl/>
        </w:rPr>
        <w:t>مسلم</w:t>
      </w:r>
      <w:r w:rsidRPr="002510C9">
        <w:rPr>
          <w:rFonts w:ascii="Tahoma" w:hAnsi="Tahoma"/>
          <w:sz w:val="32"/>
          <w:szCs w:val="32"/>
          <w:rtl/>
        </w:rPr>
        <w:t xml:space="preserve"> </w:t>
      </w:r>
      <w:r w:rsidR="001E68B7" w:rsidRPr="002510C9">
        <w:rPr>
          <w:rFonts w:ascii="Tahoma" w:hAnsi="Tahoma" w:hint="cs"/>
          <w:sz w:val="32"/>
          <w:szCs w:val="32"/>
          <w:rtl/>
        </w:rPr>
        <w:t>في صحيحه</w:t>
      </w:r>
      <w:r w:rsidR="002C1DE7" w:rsidRPr="002510C9">
        <w:rPr>
          <w:rFonts w:ascii="Tahoma" w:hAnsi="Tahoma" w:hint="cs"/>
          <w:sz w:val="32"/>
          <w:szCs w:val="32"/>
          <w:rtl/>
        </w:rPr>
        <w:t>,</w:t>
      </w:r>
      <w:r w:rsidR="0053256C" w:rsidRPr="002510C9">
        <w:rPr>
          <w:rFonts w:ascii="Tahoma" w:hAnsi="Tahoma" w:hint="cs"/>
          <w:sz w:val="32"/>
          <w:szCs w:val="32"/>
          <w:rtl/>
        </w:rPr>
        <w:t xml:space="preserve"> </w:t>
      </w:r>
      <w:r w:rsidR="002C1DE7" w:rsidRPr="002510C9">
        <w:rPr>
          <w:rFonts w:ascii="Tahoma" w:hAnsi="Tahoma" w:hint="cs"/>
          <w:sz w:val="32"/>
          <w:szCs w:val="32"/>
          <w:rtl/>
        </w:rPr>
        <w:t>حديث جابر بن عبد الله</w:t>
      </w:r>
      <w:r w:rsidR="00D60295" w:rsidRPr="002510C9">
        <w:rPr>
          <w:rFonts w:ascii="Tahoma" w:hAnsi="Tahoma" w:hint="cs"/>
          <w:sz w:val="32"/>
          <w:szCs w:val="32"/>
          <w:rtl/>
        </w:rPr>
        <w:t xml:space="preserve"> </w:t>
      </w:r>
      <w:r w:rsidR="002C1DE7" w:rsidRPr="002510C9">
        <w:rPr>
          <w:rFonts w:ascii="Tahoma" w:hAnsi="Tahoma" w:hint="cs"/>
          <w:sz w:val="32"/>
          <w:szCs w:val="32"/>
        </w:rPr>
        <w:sym w:font="AGA Arabesque" w:char="F074"/>
      </w:r>
      <w:r w:rsidR="001E68B7" w:rsidRPr="002510C9">
        <w:rPr>
          <w:rFonts w:ascii="Tahoma" w:hAnsi="Tahoma" w:hint="cs"/>
          <w:sz w:val="32"/>
          <w:szCs w:val="32"/>
          <w:rtl/>
        </w:rPr>
        <w:t>,</w:t>
      </w:r>
      <w:r w:rsidR="0053256C" w:rsidRPr="002510C9">
        <w:rPr>
          <w:rFonts w:ascii="Tahoma" w:hAnsi="Tahoma" w:hint="cs"/>
          <w:sz w:val="32"/>
          <w:szCs w:val="32"/>
          <w:rtl/>
        </w:rPr>
        <w:t xml:space="preserve"> </w:t>
      </w:r>
      <w:r w:rsidR="001E68B7" w:rsidRPr="002510C9">
        <w:rPr>
          <w:rFonts w:ascii="Tahoma" w:hAnsi="Tahoma" w:hint="cs"/>
          <w:sz w:val="32"/>
          <w:szCs w:val="32"/>
          <w:rtl/>
        </w:rPr>
        <w:t xml:space="preserve">كتاب </w:t>
      </w:r>
      <w:r w:rsidRPr="002510C9">
        <w:rPr>
          <w:rFonts w:ascii="Tahoma" w:hAnsi="Tahoma" w:hint="eastAsia"/>
          <w:sz w:val="32"/>
          <w:szCs w:val="32"/>
          <w:rtl/>
        </w:rPr>
        <w:t>الحج</w:t>
      </w:r>
      <w:r w:rsidR="00EB190C" w:rsidRPr="002510C9">
        <w:rPr>
          <w:rFonts w:ascii="Tahoma" w:hAnsi="Tahoma" w:hint="cs"/>
          <w:sz w:val="32"/>
          <w:szCs w:val="32"/>
          <w:rtl/>
        </w:rPr>
        <w:t>,</w:t>
      </w:r>
      <w:r w:rsidR="0053256C" w:rsidRPr="002510C9">
        <w:rPr>
          <w:rFonts w:ascii="Tahoma" w:hAnsi="Tahoma" w:hint="cs"/>
          <w:sz w:val="32"/>
          <w:szCs w:val="32"/>
          <w:rtl/>
        </w:rPr>
        <w:t xml:space="preserve"> </w:t>
      </w:r>
      <w:r w:rsidR="009774A3" w:rsidRPr="002510C9">
        <w:rPr>
          <w:rFonts w:ascii="Tahoma" w:hAnsi="Tahoma" w:hint="cs"/>
          <w:sz w:val="32"/>
          <w:szCs w:val="32"/>
          <w:rtl/>
        </w:rPr>
        <w:t>باب استحباب رمي جمرة</w:t>
      </w:r>
      <w:r w:rsidR="002C1DE7" w:rsidRPr="002510C9">
        <w:rPr>
          <w:rFonts w:ascii="Tahoma" w:hAnsi="Tahoma"/>
          <w:sz w:val="32"/>
          <w:szCs w:val="32"/>
          <w:rtl/>
        </w:rPr>
        <w:t xml:space="preserve"> </w:t>
      </w:r>
      <w:r w:rsidR="00EB190C" w:rsidRPr="002510C9">
        <w:rPr>
          <w:rFonts w:ascii="Tahoma" w:hAnsi="Tahoma" w:hint="cs"/>
          <w:sz w:val="32"/>
          <w:szCs w:val="32"/>
          <w:rtl/>
        </w:rPr>
        <w:t>العقبة يوم النحر راكباً,</w:t>
      </w:r>
      <w:r w:rsidR="0053256C" w:rsidRPr="002510C9">
        <w:rPr>
          <w:rFonts w:ascii="Tahoma" w:hAnsi="Tahoma" w:hint="cs"/>
          <w:sz w:val="32"/>
          <w:szCs w:val="32"/>
          <w:rtl/>
        </w:rPr>
        <w:t xml:space="preserve"> </w:t>
      </w:r>
      <w:r w:rsidR="00EB190C" w:rsidRPr="002510C9">
        <w:rPr>
          <w:rFonts w:ascii="Tahoma" w:hAnsi="Tahoma" w:hint="cs"/>
          <w:sz w:val="32"/>
          <w:szCs w:val="32"/>
          <w:rtl/>
        </w:rPr>
        <w:t>وبيان قوله</w:t>
      </w:r>
      <w:r w:rsidR="00EB190C" w:rsidRPr="002510C9">
        <w:rPr>
          <w:rFonts w:ascii="Tahoma" w:hAnsi="Tahoma" w:hint="cs"/>
          <w:sz w:val="32"/>
          <w:szCs w:val="32"/>
        </w:rPr>
        <w:sym w:font="AGA Arabesque" w:char="F072"/>
      </w:r>
      <w:r w:rsidR="00D60295" w:rsidRPr="002510C9">
        <w:rPr>
          <w:rFonts w:ascii="Tahoma" w:hAnsi="Tahoma"/>
          <w:sz w:val="32"/>
          <w:szCs w:val="32"/>
        </w:rPr>
        <w:t xml:space="preserve"> </w:t>
      </w:r>
      <w:r w:rsidR="00EB190C" w:rsidRPr="002510C9">
        <w:rPr>
          <w:rFonts w:ascii="Tahoma" w:hAnsi="Tahoma" w:hint="cs"/>
          <w:sz w:val="32"/>
          <w:szCs w:val="32"/>
          <w:rtl/>
        </w:rPr>
        <w:t xml:space="preserve"> :</w:t>
      </w:r>
      <w:r w:rsidR="009774A3" w:rsidRPr="002510C9">
        <w:rPr>
          <w:rFonts w:ascii="Tahoma" w:hAnsi="Tahoma" w:hint="cs"/>
          <w:sz w:val="32"/>
          <w:szCs w:val="32"/>
          <w:rtl/>
        </w:rPr>
        <w:t xml:space="preserve"> </w:t>
      </w:r>
      <w:r w:rsidR="00EB190C" w:rsidRPr="002510C9">
        <w:rPr>
          <w:rFonts w:ascii="Tahoma" w:hAnsi="Tahoma" w:hint="cs"/>
          <w:sz w:val="32"/>
          <w:szCs w:val="32"/>
          <w:rtl/>
        </w:rPr>
        <w:t>"لتأخذوا مناسككم"</w:t>
      </w:r>
      <w:r w:rsidR="009774A3" w:rsidRPr="002510C9">
        <w:rPr>
          <w:rFonts w:ascii="Tahoma" w:hAnsi="Tahoma" w:hint="cs"/>
          <w:sz w:val="32"/>
          <w:szCs w:val="32"/>
          <w:rtl/>
        </w:rPr>
        <w:t xml:space="preserve"> </w:t>
      </w:r>
      <w:r w:rsidR="00EB190C" w:rsidRPr="002510C9">
        <w:rPr>
          <w:rFonts w:ascii="Tahoma" w:hAnsi="Tahoma" w:hint="cs"/>
          <w:sz w:val="32"/>
          <w:szCs w:val="32"/>
          <w:rtl/>
        </w:rPr>
        <w:t>(2/943)</w:t>
      </w:r>
      <w:r w:rsidR="009774A3" w:rsidRPr="002510C9">
        <w:rPr>
          <w:rFonts w:ascii="Tahoma" w:hAnsi="Tahoma" w:hint="cs"/>
          <w:sz w:val="32"/>
          <w:szCs w:val="32"/>
          <w:rtl/>
        </w:rPr>
        <w:t xml:space="preserve"> </w:t>
      </w:r>
      <w:r w:rsidR="00EB190C" w:rsidRPr="002510C9">
        <w:rPr>
          <w:rFonts w:ascii="Tahoma" w:hAnsi="Tahoma" w:hint="cs"/>
          <w:sz w:val="32"/>
          <w:szCs w:val="32"/>
          <w:rtl/>
        </w:rPr>
        <w:t>رقم الحديث</w:t>
      </w:r>
      <w:r w:rsidR="002510C9">
        <w:rPr>
          <w:rFonts w:ascii="Tahoma" w:hAnsi="Tahoma" w:hint="cs"/>
          <w:sz w:val="32"/>
          <w:szCs w:val="32"/>
          <w:rtl/>
        </w:rPr>
        <w:t xml:space="preserve"> </w:t>
      </w:r>
      <w:r w:rsidRPr="002510C9">
        <w:rPr>
          <w:rFonts w:ascii="Tahoma" w:hAnsi="Tahoma"/>
          <w:sz w:val="32"/>
          <w:szCs w:val="32"/>
          <w:rtl/>
        </w:rPr>
        <w:t>(1297)</w:t>
      </w:r>
      <w:r w:rsidR="00EB190C" w:rsidRPr="002510C9">
        <w:rPr>
          <w:rFonts w:ascii="Tahoma" w:hAnsi="Tahoma" w:hint="cs"/>
          <w:sz w:val="32"/>
          <w:szCs w:val="32"/>
          <w:rtl/>
        </w:rPr>
        <w:t>.</w:t>
      </w:r>
    </w:p>
  </w:footnote>
  <w:footnote w:id="13">
    <w:p w:rsidR="00BE5ABA" w:rsidRPr="00BE5ABA" w:rsidRDefault="00BE5ABA" w:rsidP="00084C94">
      <w:pPr>
        <w:pStyle w:val="af3"/>
        <w:spacing w:before="120"/>
        <w:rPr>
          <w:rFonts w:ascii="Tahoma" w:hAnsi="Tahoma"/>
          <w:sz w:val="32"/>
          <w:szCs w:val="32"/>
        </w:rPr>
      </w:pPr>
      <w:r w:rsidRPr="002510C9">
        <w:rPr>
          <w:rFonts w:ascii="Tahoma" w:hAnsi="Tahoma"/>
          <w:sz w:val="32"/>
          <w:szCs w:val="32"/>
          <w:rtl/>
        </w:rPr>
        <w:t>(</w:t>
      </w:r>
      <w:r w:rsidRPr="002510C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510C9">
        <w:rPr>
          <w:rFonts w:ascii="Tahoma" w:hAnsi="Tahoma"/>
          <w:sz w:val="32"/>
          <w:szCs w:val="32"/>
          <w:rtl/>
        </w:rPr>
        <w:t xml:space="preserve">) </w:t>
      </w:r>
      <w:r w:rsidRPr="002510C9">
        <w:rPr>
          <w:rFonts w:ascii="Tahoma" w:hAnsi="Tahoma" w:hint="cs"/>
          <w:sz w:val="32"/>
          <w:szCs w:val="32"/>
          <w:rtl/>
        </w:rPr>
        <w:t>انظر: المبدع (3/150) , كشاف القناع (2/483).</w:t>
      </w:r>
    </w:p>
  </w:footnote>
  <w:footnote w:id="14">
    <w:p w:rsidR="00E90A3E" w:rsidRPr="002D0245" w:rsidRDefault="00E90A3E" w:rsidP="00084C94">
      <w:pPr>
        <w:pStyle w:val="af3"/>
        <w:spacing w:before="120"/>
        <w:rPr>
          <w:rFonts w:ascii="Tahoma" w:hAnsi="Tahoma"/>
          <w:sz w:val="32"/>
          <w:szCs w:val="32"/>
        </w:rPr>
      </w:pPr>
      <w:r w:rsidRPr="00BE5ABA">
        <w:rPr>
          <w:rFonts w:ascii="Tahoma" w:hAnsi="Tahoma"/>
          <w:sz w:val="32"/>
          <w:szCs w:val="32"/>
          <w:rtl/>
        </w:rPr>
        <w:t>(</w:t>
      </w:r>
      <w:r w:rsidRPr="00BE5AB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BE5ABA">
        <w:rPr>
          <w:rFonts w:ascii="Tahoma" w:hAnsi="Tahoma"/>
          <w:sz w:val="32"/>
          <w:szCs w:val="32"/>
          <w:rtl/>
        </w:rPr>
        <w:t>)</w:t>
      </w:r>
      <w:r w:rsidRPr="00BE5ABA">
        <w:rPr>
          <w:rFonts w:ascii="Tahoma" w:hAnsi="Tahoma" w:hint="cs"/>
          <w:sz w:val="32"/>
          <w:szCs w:val="32"/>
          <w:rtl/>
        </w:rPr>
        <w:t xml:space="preserve"> </w:t>
      </w:r>
      <w:r w:rsidR="00DA2657">
        <w:rPr>
          <w:rFonts w:ascii="Tahoma" w:hAnsi="Tahoma" w:hint="cs"/>
          <w:sz w:val="32"/>
          <w:szCs w:val="32"/>
          <w:rtl/>
        </w:rPr>
        <w:t>المراجع السابقة.</w:t>
      </w:r>
    </w:p>
  </w:footnote>
  <w:footnote w:id="15">
    <w:p w:rsidR="006A4125" w:rsidRPr="002D0245" w:rsidRDefault="009C453C" w:rsidP="000006BC">
      <w:pPr>
        <w:pStyle w:val="af3"/>
        <w:spacing w:before="120"/>
        <w:rPr>
          <w:rFonts w:ascii="Tahoma" w:hAnsi="Tahoma"/>
          <w:sz w:val="32"/>
          <w:szCs w:val="32"/>
          <w:rtl/>
        </w:rPr>
      </w:pPr>
      <w:r w:rsidRPr="002D0245">
        <w:rPr>
          <w:rFonts w:ascii="Tahoma" w:hAnsi="Tahoma"/>
          <w:sz w:val="32"/>
          <w:szCs w:val="32"/>
          <w:rtl/>
        </w:rPr>
        <w:t>(</w:t>
      </w:r>
      <w:r w:rsidRPr="002D0245">
        <w:rPr>
          <w:rFonts w:ascii="Tahoma" w:hAnsi="Tahoma"/>
          <w:sz w:val="32"/>
          <w:szCs w:val="32"/>
        </w:rPr>
        <w:footnoteRef/>
      </w:r>
      <w:r w:rsidRPr="002D0245">
        <w:rPr>
          <w:rFonts w:ascii="Tahoma" w:hAnsi="Tahoma"/>
          <w:sz w:val="32"/>
          <w:szCs w:val="32"/>
          <w:rtl/>
        </w:rPr>
        <w:t>)</w:t>
      </w:r>
      <w:r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2068E2" w:rsidRPr="002D0245">
        <w:rPr>
          <w:rFonts w:ascii="Tahoma" w:hAnsi="Tahoma" w:hint="cs"/>
          <w:sz w:val="32"/>
          <w:szCs w:val="32"/>
          <w:rtl/>
        </w:rPr>
        <w:t>أخرجه الترمذي في سننه,</w:t>
      </w:r>
      <w:r w:rsidR="0053256C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2068E2" w:rsidRPr="002D0245">
        <w:rPr>
          <w:rFonts w:ascii="Tahoma" w:hAnsi="Tahoma" w:hint="cs"/>
          <w:sz w:val="32"/>
          <w:szCs w:val="32"/>
          <w:rtl/>
        </w:rPr>
        <w:t>كتاب الحج,</w:t>
      </w:r>
      <w:r w:rsidR="0053256C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2068E2" w:rsidRPr="002D0245">
        <w:rPr>
          <w:rFonts w:ascii="Tahoma" w:hAnsi="Tahoma" w:hint="cs"/>
          <w:sz w:val="32"/>
          <w:szCs w:val="32"/>
          <w:rtl/>
        </w:rPr>
        <w:t>باب ما جاء في الكلام في الطواف(3/284)رقم</w:t>
      </w:r>
      <w:r w:rsidR="007A7B56" w:rsidRPr="002D0245">
        <w:rPr>
          <w:rFonts w:ascii="Tahoma" w:hAnsi="Tahoma" w:hint="cs"/>
          <w:sz w:val="32"/>
          <w:szCs w:val="32"/>
          <w:rtl/>
        </w:rPr>
        <w:t xml:space="preserve"> الحديث </w:t>
      </w:r>
      <w:r w:rsidR="002068E2" w:rsidRPr="002D0245">
        <w:rPr>
          <w:rFonts w:ascii="Tahoma" w:hAnsi="Tahoma" w:hint="cs"/>
          <w:sz w:val="32"/>
          <w:szCs w:val="32"/>
          <w:rtl/>
        </w:rPr>
        <w:t>(960),</w:t>
      </w:r>
      <w:r w:rsidR="0053256C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BC1829" w:rsidRPr="002D0245">
        <w:rPr>
          <w:rFonts w:ascii="Tahoma" w:hAnsi="Tahoma" w:hint="cs"/>
          <w:sz w:val="32"/>
          <w:szCs w:val="32"/>
          <w:rtl/>
        </w:rPr>
        <w:t xml:space="preserve">وقال الترمذي:" </w:t>
      </w:r>
      <w:r w:rsidR="00BC1829" w:rsidRPr="002D0245">
        <w:rPr>
          <w:rFonts w:ascii="Traditional Arabic" w:hint="eastAsia"/>
          <w:sz w:val="32"/>
          <w:szCs w:val="32"/>
          <w:rtl/>
          <w:lang w:eastAsia="en-US"/>
        </w:rPr>
        <w:t>قال</w:t>
      </w:r>
      <w:r w:rsidR="00BC1829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C1829" w:rsidRPr="002D0245">
        <w:rPr>
          <w:rFonts w:ascii="Traditional Arabic" w:hint="eastAsia"/>
          <w:sz w:val="32"/>
          <w:szCs w:val="32"/>
          <w:rtl/>
          <w:lang w:eastAsia="en-US"/>
        </w:rPr>
        <w:t>الترمذي</w:t>
      </w:r>
      <w:r w:rsidR="00BC1829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C1829" w:rsidRPr="002D0245">
        <w:rPr>
          <w:rFonts w:ascii="Traditional Arabic" w:hint="eastAsia"/>
          <w:sz w:val="32"/>
          <w:szCs w:val="32"/>
          <w:rtl/>
          <w:lang w:eastAsia="en-US"/>
        </w:rPr>
        <w:t>لا</w:t>
      </w:r>
      <w:r w:rsidR="00BC1829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C1829" w:rsidRPr="002D0245">
        <w:rPr>
          <w:rFonts w:ascii="Traditional Arabic" w:hint="eastAsia"/>
          <w:sz w:val="32"/>
          <w:szCs w:val="32"/>
          <w:rtl/>
          <w:lang w:eastAsia="en-US"/>
        </w:rPr>
        <w:t>نعرفه</w:t>
      </w:r>
      <w:r w:rsidR="00BC1829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C1829" w:rsidRPr="002D0245">
        <w:rPr>
          <w:rFonts w:ascii="Traditional Arabic" w:hint="eastAsia"/>
          <w:sz w:val="32"/>
          <w:szCs w:val="32"/>
          <w:rtl/>
          <w:lang w:eastAsia="en-US"/>
        </w:rPr>
        <w:t>مرفوعا</w:t>
      </w:r>
      <w:r w:rsidR="00BC1829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C1829" w:rsidRPr="002D0245">
        <w:rPr>
          <w:rFonts w:ascii="Traditional Arabic" w:hint="eastAsia"/>
          <w:sz w:val="32"/>
          <w:szCs w:val="32"/>
          <w:rtl/>
          <w:lang w:eastAsia="en-US"/>
        </w:rPr>
        <w:t>إلا</w:t>
      </w:r>
      <w:r w:rsidR="00BC1829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C1829" w:rsidRPr="002D0245">
        <w:rPr>
          <w:rFonts w:ascii="Traditional Arabic" w:hint="eastAsia"/>
          <w:sz w:val="32"/>
          <w:szCs w:val="32"/>
          <w:rtl/>
          <w:lang w:eastAsia="en-US"/>
        </w:rPr>
        <w:t>من</w:t>
      </w:r>
      <w:r w:rsidR="00BC1829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C1829" w:rsidRPr="002D0245">
        <w:rPr>
          <w:rFonts w:ascii="Traditional Arabic" w:hint="eastAsia"/>
          <w:sz w:val="32"/>
          <w:szCs w:val="32"/>
          <w:rtl/>
          <w:lang w:eastAsia="en-US"/>
        </w:rPr>
        <w:t>حديث</w:t>
      </w:r>
      <w:r w:rsidR="00BC1829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C1829" w:rsidRPr="002D0245">
        <w:rPr>
          <w:rFonts w:ascii="Traditional Arabic" w:hint="eastAsia"/>
          <w:sz w:val="32"/>
          <w:szCs w:val="32"/>
          <w:rtl/>
          <w:lang w:eastAsia="en-US"/>
        </w:rPr>
        <w:t>عطاء</w:t>
      </w:r>
      <w:r w:rsidR="00BC1829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C1829" w:rsidRPr="002D0245">
        <w:rPr>
          <w:rFonts w:ascii="Traditional Arabic" w:hint="eastAsia"/>
          <w:sz w:val="32"/>
          <w:szCs w:val="32"/>
          <w:rtl/>
          <w:lang w:eastAsia="en-US"/>
        </w:rPr>
        <w:t>بن</w:t>
      </w:r>
      <w:r w:rsidR="00BC1829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C1829" w:rsidRPr="002D0245">
        <w:rPr>
          <w:rFonts w:ascii="Traditional Arabic" w:hint="eastAsia"/>
          <w:sz w:val="32"/>
          <w:szCs w:val="32"/>
          <w:rtl/>
          <w:lang w:eastAsia="en-US"/>
        </w:rPr>
        <w:t>السائب</w:t>
      </w:r>
      <w:r w:rsidR="00BC1829" w:rsidRPr="002D0245">
        <w:rPr>
          <w:rFonts w:ascii="Tahoma" w:hAnsi="Tahoma" w:hint="cs"/>
          <w:sz w:val="32"/>
          <w:szCs w:val="32"/>
          <w:rtl/>
        </w:rPr>
        <w:t xml:space="preserve"> ",</w:t>
      </w:r>
      <w:r w:rsidR="0053256C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BC1829" w:rsidRPr="002D0245">
        <w:rPr>
          <w:rFonts w:ascii="Tahoma" w:hAnsi="Tahoma" w:hint="cs"/>
          <w:sz w:val="32"/>
          <w:szCs w:val="32"/>
          <w:rtl/>
        </w:rPr>
        <w:t xml:space="preserve">وأخرجه </w:t>
      </w:r>
      <w:r w:rsidR="00F24D0F" w:rsidRPr="002D0245">
        <w:rPr>
          <w:rFonts w:ascii="Tahoma" w:hAnsi="Tahoma" w:hint="cs"/>
          <w:sz w:val="32"/>
          <w:szCs w:val="32"/>
          <w:rtl/>
        </w:rPr>
        <w:t>الدارمي في سننه,</w:t>
      </w:r>
      <w:r w:rsidR="0053256C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F24D0F" w:rsidRPr="002D0245">
        <w:rPr>
          <w:rFonts w:ascii="Tahoma" w:hAnsi="Tahoma" w:hint="cs"/>
          <w:sz w:val="32"/>
          <w:szCs w:val="32"/>
          <w:rtl/>
        </w:rPr>
        <w:t>كتاب المناسك,</w:t>
      </w:r>
      <w:r w:rsidR="0053256C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F24D0F" w:rsidRPr="002D0245">
        <w:rPr>
          <w:rFonts w:ascii="Tahoma" w:hAnsi="Tahoma" w:hint="cs"/>
          <w:sz w:val="32"/>
          <w:szCs w:val="32"/>
          <w:rtl/>
        </w:rPr>
        <w:t>باب الكلام في الطواف(2/1165)رقم</w:t>
      </w:r>
      <w:r w:rsidR="007A7B56" w:rsidRPr="002D0245">
        <w:rPr>
          <w:rFonts w:ascii="Tahoma" w:hAnsi="Tahoma" w:hint="cs"/>
          <w:sz w:val="32"/>
          <w:szCs w:val="32"/>
          <w:rtl/>
        </w:rPr>
        <w:t xml:space="preserve"> الحديث </w:t>
      </w:r>
      <w:r w:rsidR="00F24D0F" w:rsidRPr="002D0245">
        <w:rPr>
          <w:rFonts w:ascii="Tahoma" w:hAnsi="Tahoma" w:hint="cs"/>
          <w:sz w:val="32"/>
          <w:szCs w:val="32"/>
          <w:rtl/>
        </w:rPr>
        <w:t>(1889),</w:t>
      </w:r>
      <w:r w:rsidR="0053256C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61650F" w:rsidRPr="002D0245">
        <w:rPr>
          <w:rFonts w:ascii="Tahoma" w:hAnsi="Tahoma" w:hint="cs"/>
          <w:sz w:val="32"/>
          <w:szCs w:val="32"/>
          <w:rtl/>
        </w:rPr>
        <w:t>والبيه</w:t>
      </w:r>
      <w:r w:rsidR="00156794" w:rsidRPr="002D0245">
        <w:rPr>
          <w:rFonts w:ascii="Tahoma" w:hAnsi="Tahoma" w:hint="cs"/>
          <w:sz w:val="32"/>
          <w:szCs w:val="32"/>
          <w:rtl/>
        </w:rPr>
        <w:t>قي في الكبرى,</w:t>
      </w:r>
      <w:r w:rsidR="0053256C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156794" w:rsidRPr="002D0245">
        <w:rPr>
          <w:rFonts w:ascii="Tahoma" w:hAnsi="Tahoma" w:hint="cs"/>
          <w:sz w:val="32"/>
          <w:szCs w:val="32"/>
          <w:rtl/>
        </w:rPr>
        <w:t>كتاب الحج,</w:t>
      </w:r>
      <w:r w:rsidR="0053256C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156794" w:rsidRPr="002D0245">
        <w:rPr>
          <w:rFonts w:ascii="Tahoma" w:hAnsi="Tahoma" w:hint="cs"/>
          <w:sz w:val="32"/>
          <w:szCs w:val="32"/>
          <w:rtl/>
        </w:rPr>
        <w:t>باب إقلال</w:t>
      </w:r>
      <w:r w:rsidR="0061650F" w:rsidRPr="002D0245">
        <w:rPr>
          <w:rFonts w:ascii="Tahoma" w:hAnsi="Tahoma" w:hint="cs"/>
          <w:sz w:val="32"/>
          <w:szCs w:val="32"/>
          <w:rtl/>
        </w:rPr>
        <w:t xml:space="preserve"> الكلام بغير ذكر الله في الطواف</w:t>
      </w:r>
      <w:r w:rsidR="007A7B56" w:rsidRPr="002D0245">
        <w:rPr>
          <w:rFonts w:ascii="Tahoma" w:hAnsi="Tahoma" w:hint="cs"/>
          <w:sz w:val="32"/>
          <w:szCs w:val="32"/>
          <w:rtl/>
        </w:rPr>
        <w:t xml:space="preserve">(5/138) </w:t>
      </w:r>
      <w:r w:rsidR="0061650F" w:rsidRPr="002D0245">
        <w:rPr>
          <w:rFonts w:ascii="Tahoma" w:hAnsi="Tahoma" w:hint="cs"/>
          <w:sz w:val="32"/>
          <w:szCs w:val="32"/>
          <w:rtl/>
        </w:rPr>
        <w:t>رقم الحد</w:t>
      </w:r>
      <w:r w:rsidR="00032AF0" w:rsidRPr="002D0245">
        <w:rPr>
          <w:rFonts w:ascii="Tahoma" w:hAnsi="Tahoma" w:hint="cs"/>
          <w:sz w:val="32"/>
          <w:szCs w:val="32"/>
          <w:rtl/>
        </w:rPr>
        <w:t>يث(9292)</w:t>
      </w:r>
      <w:r w:rsidR="00935C90" w:rsidRPr="002D0245">
        <w:rPr>
          <w:rFonts w:ascii="Tahoma" w:hAnsi="Tahoma" w:hint="cs"/>
          <w:sz w:val="32"/>
          <w:szCs w:val="32"/>
          <w:rtl/>
        </w:rPr>
        <w:t xml:space="preserve">, </w:t>
      </w:r>
      <w:r w:rsidR="009547C1" w:rsidRPr="002D0245">
        <w:rPr>
          <w:rFonts w:ascii="Tahoma" w:hAnsi="Tahoma" w:hint="cs"/>
          <w:sz w:val="32"/>
          <w:szCs w:val="32"/>
          <w:rtl/>
        </w:rPr>
        <w:t>وقال النووي:</w:t>
      </w:r>
      <w:r w:rsidR="00935C90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9547C1" w:rsidRPr="002D0245">
        <w:rPr>
          <w:rFonts w:ascii="Tahoma" w:hAnsi="Tahoma" w:hint="cs"/>
          <w:sz w:val="32"/>
          <w:szCs w:val="32"/>
          <w:rtl/>
        </w:rPr>
        <w:t>"عطاء ضعيف لا يحتج به"</w:t>
      </w:r>
      <w:r w:rsidR="00032AF0" w:rsidRPr="002D0245">
        <w:rPr>
          <w:rFonts w:ascii="Tahoma" w:hAnsi="Tahoma" w:hint="cs"/>
          <w:sz w:val="32"/>
          <w:szCs w:val="32"/>
          <w:rtl/>
        </w:rPr>
        <w:t>,</w:t>
      </w:r>
      <w:r w:rsidR="00845362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C17824" w:rsidRPr="002D0245">
        <w:rPr>
          <w:rFonts w:ascii="Tahoma" w:hAnsi="Tahoma" w:hint="cs"/>
          <w:sz w:val="32"/>
          <w:szCs w:val="32"/>
          <w:rtl/>
        </w:rPr>
        <w:t>وقال الألباني:</w:t>
      </w:r>
      <w:r w:rsidR="00C95397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C17824" w:rsidRPr="002D0245">
        <w:rPr>
          <w:rFonts w:ascii="Tahoma" w:hAnsi="Tahoma" w:hint="cs"/>
          <w:sz w:val="32"/>
          <w:szCs w:val="32"/>
          <w:rtl/>
        </w:rPr>
        <w:t>"</w:t>
      </w:r>
      <w:r w:rsidR="00C17824" w:rsidRPr="002D0245">
        <w:rPr>
          <w:rFonts w:ascii="Traditional Arabic" w:hint="eastAsia"/>
          <w:sz w:val="32"/>
          <w:szCs w:val="32"/>
          <w:rtl/>
          <w:lang w:eastAsia="en-US"/>
        </w:rPr>
        <w:t xml:space="preserve"> عطاء</w:t>
      </w:r>
      <w:r w:rsidR="00C17824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17824" w:rsidRPr="002D0245">
        <w:rPr>
          <w:rFonts w:ascii="Traditional Arabic" w:hint="eastAsia"/>
          <w:sz w:val="32"/>
          <w:szCs w:val="32"/>
          <w:rtl/>
          <w:lang w:eastAsia="en-US"/>
        </w:rPr>
        <w:t>بن</w:t>
      </w:r>
      <w:r w:rsidR="00C17824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17824" w:rsidRPr="002D0245">
        <w:rPr>
          <w:rFonts w:ascii="Traditional Arabic" w:hint="eastAsia"/>
          <w:sz w:val="32"/>
          <w:szCs w:val="32"/>
          <w:rtl/>
          <w:lang w:eastAsia="en-US"/>
        </w:rPr>
        <w:t>السائب</w:t>
      </w:r>
      <w:r w:rsidR="00C17824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17824" w:rsidRPr="002D0245">
        <w:rPr>
          <w:rFonts w:ascii="Traditional Arabic" w:hint="eastAsia"/>
          <w:sz w:val="32"/>
          <w:szCs w:val="32"/>
          <w:rtl/>
          <w:lang w:eastAsia="en-US"/>
        </w:rPr>
        <w:t>كان</w:t>
      </w:r>
      <w:r w:rsidR="00C17824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17824" w:rsidRPr="002D0245">
        <w:rPr>
          <w:rFonts w:ascii="Traditional Arabic" w:hint="eastAsia"/>
          <w:sz w:val="32"/>
          <w:szCs w:val="32"/>
          <w:rtl/>
          <w:lang w:eastAsia="en-US"/>
        </w:rPr>
        <w:t>قد</w:t>
      </w:r>
      <w:r w:rsidR="00C17824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17824" w:rsidRPr="002D0245">
        <w:rPr>
          <w:rFonts w:ascii="Traditional Arabic" w:hint="eastAsia"/>
          <w:sz w:val="32"/>
          <w:szCs w:val="32"/>
          <w:rtl/>
          <w:lang w:eastAsia="en-US"/>
        </w:rPr>
        <w:t>اختلط</w:t>
      </w:r>
      <w:r w:rsidR="00C17824" w:rsidRPr="002D0245">
        <w:rPr>
          <w:rFonts w:ascii="Traditional Arabic"/>
          <w:sz w:val="32"/>
          <w:szCs w:val="32"/>
          <w:rtl/>
          <w:lang w:eastAsia="en-US"/>
        </w:rPr>
        <w:t xml:space="preserve">, </w:t>
      </w:r>
      <w:r w:rsidR="00C17824" w:rsidRPr="002D0245">
        <w:rPr>
          <w:rFonts w:ascii="Traditional Arabic" w:hint="eastAsia"/>
          <w:sz w:val="32"/>
          <w:szCs w:val="32"/>
          <w:rtl/>
          <w:lang w:eastAsia="en-US"/>
        </w:rPr>
        <w:t>لكن</w:t>
      </w:r>
      <w:r w:rsidR="00C17824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17824" w:rsidRPr="002D0245">
        <w:rPr>
          <w:rFonts w:ascii="Traditional Arabic" w:hint="eastAsia"/>
          <w:sz w:val="32"/>
          <w:szCs w:val="32"/>
          <w:rtl/>
          <w:lang w:eastAsia="en-US"/>
        </w:rPr>
        <w:t>سفيان</w:t>
      </w:r>
      <w:r w:rsidR="00C17824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17824" w:rsidRPr="002D0245">
        <w:rPr>
          <w:rFonts w:ascii="Traditional Arabic" w:hint="eastAsia"/>
          <w:sz w:val="32"/>
          <w:szCs w:val="32"/>
          <w:rtl/>
          <w:lang w:eastAsia="en-US"/>
        </w:rPr>
        <w:t>الثورى</w:t>
      </w:r>
      <w:r w:rsidR="00C17824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17824" w:rsidRPr="002D0245">
        <w:rPr>
          <w:rFonts w:ascii="Traditional Arabic" w:hint="eastAsia"/>
          <w:sz w:val="32"/>
          <w:szCs w:val="32"/>
          <w:rtl/>
          <w:lang w:eastAsia="en-US"/>
        </w:rPr>
        <w:t>روى</w:t>
      </w:r>
      <w:r w:rsidR="00C17824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17824" w:rsidRPr="002D0245">
        <w:rPr>
          <w:rFonts w:ascii="Traditional Arabic" w:hint="eastAsia"/>
          <w:sz w:val="32"/>
          <w:szCs w:val="32"/>
          <w:rtl/>
          <w:lang w:eastAsia="en-US"/>
        </w:rPr>
        <w:t>عنه</w:t>
      </w:r>
      <w:r w:rsidR="00C17824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17824" w:rsidRPr="002D0245">
        <w:rPr>
          <w:rFonts w:ascii="Traditional Arabic" w:hint="eastAsia"/>
          <w:sz w:val="32"/>
          <w:szCs w:val="32"/>
          <w:rtl/>
          <w:lang w:eastAsia="en-US"/>
        </w:rPr>
        <w:t>قبل</w:t>
      </w:r>
      <w:r w:rsidR="00C17824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17824" w:rsidRPr="002D0245">
        <w:rPr>
          <w:rFonts w:ascii="Traditional Arabic" w:hint="eastAsia"/>
          <w:sz w:val="32"/>
          <w:szCs w:val="32"/>
          <w:rtl/>
          <w:lang w:eastAsia="en-US"/>
        </w:rPr>
        <w:t>الاختلاط</w:t>
      </w:r>
      <w:r w:rsidR="00C17824" w:rsidRPr="002D0245">
        <w:rPr>
          <w:rFonts w:ascii="Tahoma" w:hAnsi="Tahoma" w:hint="cs"/>
          <w:sz w:val="32"/>
          <w:szCs w:val="32"/>
          <w:rtl/>
        </w:rPr>
        <w:t>,</w:t>
      </w:r>
      <w:r w:rsidR="00935C90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032AF0" w:rsidRPr="002D0245">
        <w:rPr>
          <w:rFonts w:ascii="Tahoma" w:hAnsi="Tahoma" w:hint="cs"/>
          <w:sz w:val="32"/>
          <w:szCs w:val="32"/>
          <w:rtl/>
        </w:rPr>
        <w:t>وصححه ابن</w:t>
      </w:r>
      <w:r w:rsidR="00B20CFA" w:rsidRPr="002D0245">
        <w:rPr>
          <w:rFonts w:ascii="Tahoma" w:hAnsi="Tahoma" w:hint="cs"/>
          <w:sz w:val="32"/>
          <w:szCs w:val="32"/>
          <w:rtl/>
        </w:rPr>
        <w:t xml:space="preserve"> حبان,</w:t>
      </w:r>
      <w:r w:rsidR="003D0D82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B20CFA" w:rsidRPr="002D0245">
        <w:rPr>
          <w:rFonts w:ascii="Tahoma" w:hAnsi="Tahoma" w:hint="cs"/>
          <w:sz w:val="32"/>
          <w:szCs w:val="32"/>
          <w:rtl/>
        </w:rPr>
        <w:t xml:space="preserve">والحاكم, </w:t>
      </w:r>
      <w:r w:rsidR="00DA57C9">
        <w:rPr>
          <w:rFonts w:ascii="Tahoma" w:hAnsi="Tahoma" w:hint="cs"/>
          <w:sz w:val="32"/>
          <w:szCs w:val="32"/>
          <w:rtl/>
        </w:rPr>
        <w:t>و</w:t>
      </w:r>
      <w:r w:rsidR="009547C1" w:rsidRPr="002D0245">
        <w:rPr>
          <w:rFonts w:ascii="Tahoma" w:hAnsi="Tahoma" w:hint="cs"/>
          <w:sz w:val="32"/>
          <w:szCs w:val="32"/>
          <w:rtl/>
        </w:rPr>
        <w:t>الألباني</w:t>
      </w:r>
      <w:r w:rsidR="00032AF0" w:rsidRPr="002D0245">
        <w:rPr>
          <w:rFonts w:ascii="Tahoma" w:hAnsi="Tahoma" w:hint="cs"/>
          <w:sz w:val="32"/>
          <w:szCs w:val="32"/>
          <w:rtl/>
        </w:rPr>
        <w:t>.</w:t>
      </w:r>
    </w:p>
    <w:p w:rsidR="009C453C" w:rsidRPr="002D0245" w:rsidRDefault="00935C90" w:rsidP="000006BC">
      <w:pPr>
        <w:pStyle w:val="af3"/>
        <w:spacing w:before="120"/>
        <w:ind w:hanging="31"/>
        <w:rPr>
          <w:rFonts w:ascii="Tahoma" w:hAnsi="Tahoma"/>
          <w:sz w:val="32"/>
          <w:szCs w:val="32"/>
        </w:rPr>
      </w:pPr>
      <w:r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61650F" w:rsidRPr="002D0245">
        <w:rPr>
          <w:rFonts w:hint="cs"/>
          <w:sz w:val="32"/>
          <w:szCs w:val="32"/>
          <w:rtl/>
        </w:rPr>
        <w:t>انظر:</w:t>
      </w:r>
      <w:r w:rsidRPr="002D0245">
        <w:rPr>
          <w:rFonts w:hint="cs"/>
          <w:sz w:val="32"/>
          <w:szCs w:val="32"/>
          <w:rtl/>
        </w:rPr>
        <w:t xml:space="preserve"> </w:t>
      </w:r>
      <w:r w:rsidR="0061650F" w:rsidRPr="002D0245">
        <w:rPr>
          <w:rFonts w:hint="cs"/>
          <w:sz w:val="32"/>
          <w:szCs w:val="32"/>
          <w:rtl/>
        </w:rPr>
        <w:t>صحيح ابن حبان(9/143)رقم</w:t>
      </w:r>
      <w:r w:rsidR="00B50B19" w:rsidRPr="002D0245">
        <w:rPr>
          <w:rFonts w:hint="cs"/>
          <w:sz w:val="32"/>
          <w:szCs w:val="32"/>
          <w:rtl/>
        </w:rPr>
        <w:t xml:space="preserve"> الحديث</w:t>
      </w:r>
      <w:r w:rsidR="0061650F" w:rsidRPr="002D0245">
        <w:rPr>
          <w:rFonts w:hint="cs"/>
          <w:sz w:val="32"/>
          <w:szCs w:val="32"/>
          <w:rtl/>
        </w:rPr>
        <w:t>(3836),</w:t>
      </w:r>
      <w:r w:rsidRPr="002D0245">
        <w:rPr>
          <w:rFonts w:hint="cs"/>
          <w:sz w:val="32"/>
          <w:szCs w:val="32"/>
          <w:rtl/>
        </w:rPr>
        <w:t xml:space="preserve"> </w:t>
      </w:r>
      <w:r w:rsidR="0061650F" w:rsidRPr="002D0245">
        <w:rPr>
          <w:rFonts w:hint="cs"/>
          <w:sz w:val="32"/>
          <w:szCs w:val="32"/>
          <w:rtl/>
        </w:rPr>
        <w:t>المستدر</w:t>
      </w:r>
      <w:r w:rsidR="009547C1" w:rsidRPr="002D0245">
        <w:rPr>
          <w:rFonts w:hint="cs"/>
          <w:sz w:val="32"/>
          <w:szCs w:val="32"/>
          <w:rtl/>
        </w:rPr>
        <w:t>ك</w:t>
      </w:r>
      <w:r w:rsidR="00B20CFA" w:rsidRPr="002D0245">
        <w:rPr>
          <w:rFonts w:hint="cs"/>
          <w:sz w:val="32"/>
          <w:szCs w:val="32"/>
          <w:rtl/>
        </w:rPr>
        <w:t xml:space="preserve"> للحاكم</w:t>
      </w:r>
      <w:r w:rsidR="00B50B19" w:rsidRPr="002D0245">
        <w:rPr>
          <w:rFonts w:hint="cs"/>
          <w:sz w:val="32"/>
          <w:szCs w:val="32"/>
          <w:rtl/>
        </w:rPr>
        <w:t>(1/630)</w:t>
      </w:r>
      <w:r w:rsidR="00823C23" w:rsidRPr="002D0245">
        <w:rPr>
          <w:rFonts w:hint="cs"/>
          <w:sz w:val="32"/>
          <w:szCs w:val="32"/>
          <w:rtl/>
        </w:rPr>
        <w:t xml:space="preserve"> </w:t>
      </w:r>
      <w:r w:rsidR="009547C1" w:rsidRPr="002D0245">
        <w:rPr>
          <w:rFonts w:hint="cs"/>
          <w:sz w:val="32"/>
          <w:szCs w:val="32"/>
          <w:rtl/>
        </w:rPr>
        <w:t>رقم الحديث</w:t>
      </w:r>
      <w:r w:rsidR="00B46C98">
        <w:rPr>
          <w:rFonts w:hint="cs"/>
          <w:sz w:val="32"/>
          <w:szCs w:val="32"/>
          <w:rtl/>
        </w:rPr>
        <w:t xml:space="preserve"> </w:t>
      </w:r>
      <w:r w:rsidR="009547C1" w:rsidRPr="002D0245">
        <w:rPr>
          <w:rFonts w:hint="cs"/>
          <w:sz w:val="32"/>
          <w:szCs w:val="32"/>
          <w:rtl/>
        </w:rPr>
        <w:t>(1687),</w:t>
      </w:r>
      <w:r w:rsidRPr="002D0245">
        <w:rPr>
          <w:rFonts w:hint="cs"/>
          <w:sz w:val="32"/>
          <w:szCs w:val="32"/>
          <w:rtl/>
        </w:rPr>
        <w:t xml:space="preserve"> </w:t>
      </w:r>
      <w:r w:rsidR="009547C1" w:rsidRPr="002D0245">
        <w:rPr>
          <w:rFonts w:hint="cs"/>
          <w:sz w:val="32"/>
          <w:szCs w:val="32"/>
          <w:rtl/>
        </w:rPr>
        <w:t>المجموع(4/179),</w:t>
      </w:r>
      <w:r w:rsidRPr="002D0245">
        <w:rPr>
          <w:rFonts w:hint="cs"/>
          <w:sz w:val="32"/>
          <w:szCs w:val="32"/>
          <w:rtl/>
        </w:rPr>
        <w:t xml:space="preserve"> </w:t>
      </w:r>
      <w:r w:rsidR="009547C1" w:rsidRPr="002D0245">
        <w:rPr>
          <w:rFonts w:hint="cs"/>
          <w:sz w:val="32"/>
          <w:szCs w:val="32"/>
          <w:rtl/>
        </w:rPr>
        <w:t>إرواء الغليل(4/304)رقم</w:t>
      </w:r>
      <w:r w:rsidR="00B20CFA" w:rsidRPr="002D0245">
        <w:rPr>
          <w:rFonts w:hint="cs"/>
          <w:sz w:val="32"/>
          <w:szCs w:val="32"/>
          <w:rtl/>
        </w:rPr>
        <w:t xml:space="preserve"> الحديث </w:t>
      </w:r>
      <w:r w:rsidR="009547C1" w:rsidRPr="002D0245">
        <w:rPr>
          <w:rFonts w:hint="cs"/>
          <w:sz w:val="32"/>
          <w:szCs w:val="32"/>
          <w:rtl/>
        </w:rPr>
        <w:t>(1102).</w:t>
      </w:r>
    </w:p>
  </w:footnote>
  <w:footnote w:id="16">
    <w:p w:rsidR="009C453C" w:rsidRPr="002D0245" w:rsidRDefault="009C453C" w:rsidP="000006BC">
      <w:pPr>
        <w:widowControl/>
        <w:autoSpaceDE w:val="0"/>
        <w:autoSpaceDN w:val="0"/>
        <w:adjustRightInd w:val="0"/>
        <w:spacing w:before="120"/>
        <w:ind w:firstLine="0"/>
        <w:rPr>
          <w:rFonts w:ascii="Tahoma" w:hAnsi="Tahoma"/>
          <w:sz w:val="32"/>
          <w:szCs w:val="32"/>
        </w:rPr>
      </w:pPr>
      <w:r w:rsidRPr="002D0245">
        <w:rPr>
          <w:rFonts w:ascii="Tahoma" w:hAnsi="Tahoma"/>
          <w:sz w:val="32"/>
          <w:szCs w:val="32"/>
          <w:rtl/>
        </w:rPr>
        <w:t>(</w:t>
      </w:r>
      <w:r w:rsidRPr="002D0245">
        <w:rPr>
          <w:sz w:val="32"/>
          <w:szCs w:val="32"/>
        </w:rPr>
        <w:footnoteRef/>
      </w:r>
      <w:r w:rsidRPr="002D0245">
        <w:rPr>
          <w:rFonts w:ascii="Tahoma" w:hAnsi="Tahoma"/>
          <w:sz w:val="32"/>
          <w:szCs w:val="32"/>
          <w:rtl/>
        </w:rPr>
        <w:t>)</w:t>
      </w:r>
      <w:r w:rsidRPr="002D0245">
        <w:rPr>
          <w:rFonts w:ascii="Tahoma" w:hAnsi="Tahoma" w:hint="cs"/>
          <w:sz w:val="32"/>
          <w:szCs w:val="32"/>
          <w:rtl/>
        </w:rPr>
        <w:t xml:space="preserve"> </w:t>
      </w:r>
      <w:r w:rsidRPr="002D0245">
        <w:rPr>
          <w:rFonts w:ascii="Tahoma" w:hAnsi="Tahoma" w:hint="eastAsia"/>
          <w:sz w:val="32"/>
          <w:szCs w:val="32"/>
          <w:rtl/>
        </w:rPr>
        <w:t>انظر</w:t>
      </w:r>
      <w:r w:rsidR="00F1189C" w:rsidRPr="002D0245">
        <w:rPr>
          <w:rFonts w:ascii="Tahoma" w:hAnsi="Tahoma"/>
          <w:sz w:val="32"/>
          <w:szCs w:val="32"/>
          <w:rtl/>
        </w:rPr>
        <w:t xml:space="preserve"> :</w:t>
      </w:r>
      <w:r w:rsidR="000E55DC">
        <w:rPr>
          <w:rFonts w:ascii="Tahoma" w:hAnsi="Tahoma" w:hint="cs"/>
          <w:sz w:val="32"/>
          <w:szCs w:val="32"/>
          <w:rtl/>
        </w:rPr>
        <w:t xml:space="preserve"> </w:t>
      </w:r>
      <w:r w:rsidR="00F1189C" w:rsidRPr="002D0245">
        <w:rPr>
          <w:rFonts w:ascii="Tahoma" w:hAnsi="Tahoma" w:hint="cs"/>
          <w:sz w:val="32"/>
          <w:szCs w:val="32"/>
          <w:rtl/>
        </w:rPr>
        <w:t>ا</w:t>
      </w:r>
      <w:r w:rsidRPr="002D0245">
        <w:rPr>
          <w:rFonts w:ascii="Tahoma" w:hAnsi="Tahoma" w:hint="eastAsia"/>
          <w:sz w:val="32"/>
          <w:szCs w:val="32"/>
          <w:rtl/>
        </w:rPr>
        <w:t>لمغني</w:t>
      </w:r>
      <w:r w:rsidRPr="002D0245">
        <w:rPr>
          <w:rFonts w:ascii="Tahoma" w:hAnsi="Tahoma" w:hint="cs"/>
          <w:sz w:val="32"/>
          <w:szCs w:val="32"/>
          <w:rtl/>
        </w:rPr>
        <w:t>(</w:t>
      </w:r>
      <w:r w:rsidR="00F06D9C">
        <w:rPr>
          <w:rFonts w:ascii="Tahoma" w:hAnsi="Tahoma" w:hint="cs"/>
          <w:sz w:val="32"/>
          <w:szCs w:val="32"/>
          <w:rtl/>
        </w:rPr>
        <w:t>5</w:t>
      </w:r>
      <w:r w:rsidRPr="002D0245">
        <w:rPr>
          <w:rFonts w:ascii="Tahoma" w:hAnsi="Tahoma" w:hint="cs"/>
          <w:sz w:val="32"/>
          <w:szCs w:val="32"/>
          <w:rtl/>
        </w:rPr>
        <w:t>/</w:t>
      </w:r>
      <w:r w:rsidR="00F06D9C">
        <w:rPr>
          <w:rFonts w:ascii="Tahoma" w:hAnsi="Tahoma" w:hint="cs"/>
          <w:sz w:val="32"/>
          <w:szCs w:val="32"/>
          <w:rtl/>
        </w:rPr>
        <w:t>248</w:t>
      </w:r>
      <w:r w:rsidRPr="002D0245">
        <w:rPr>
          <w:rFonts w:ascii="Tahoma" w:hAnsi="Tahoma" w:hint="cs"/>
          <w:sz w:val="32"/>
          <w:szCs w:val="32"/>
          <w:rtl/>
        </w:rPr>
        <w:t>)</w:t>
      </w:r>
      <w:r w:rsidR="00A71180" w:rsidRPr="002D0245">
        <w:rPr>
          <w:rFonts w:ascii="Tahoma" w:hAnsi="Tahoma" w:hint="cs"/>
          <w:sz w:val="32"/>
          <w:szCs w:val="32"/>
          <w:rtl/>
        </w:rPr>
        <w:t>,</w:t>
      </w:r>
      <w:r w:rsidR="00935C90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A71180" w:rsidRPr="002D0245">
        <w:rPr>
          <w:rFonts w:ascii="Tahoma" w:hAnsi="Tahoma" w:hint="cs"/>
          <w:sz w:val="32"/>
          <w:szCs w:val="32"/>
          <w:rtl/>
        </w:rPr>
        <w:t>شرح الزركشي(1/524).</w:t>
      </w:r>
    </w:p>
  </w:footnote>
  <w:footnote w:id="17">
    <w:p w:rsidR="009C453C" w:rsidRPr="002D0245" w:rsidRDefault="009C453C" w:rsidP="000006BC">
      <w:pPr>
        <w:pStyle w:val="af3"/>
        <w:spacing w:before="120"/>
        <w:rPr>
          <w:rFonts w:ascii="Tahoma" w:hAnsi="Tahoma"/>
          <w:sz w:val="32"/>
          <w:szCs w:val="32"/>
        </w:rPr>
      </w:pPr>
      <w:r w:rsidRPr="002D0245">
        <w:rPr>
          <w:rFonts w:ascii="Tahoma" w:hAnsi="Tahoma"/>
          <w:sz w:val="32"/>
          <w:szCs w:val="32"/>
          <w:rtl/>
        </w:rPr>
        <w:t>(</w:t>
      </w:r>
      <w:r w:rsidRPr="002D0245">
        <w:rPr>
          <w:sz w:val="32"/>
          <w:szCs w:val="32"/>
        </w:rPr>
        <w:footnoteRef/>
      </w:r>
      <w:r w:rsidRPr="002D0245">
        <w:rPr>
          <w:rFonts w:ascii="Tahoma" w:hAnsi="Tahoma"/>
          <w:sz w:val="32"/>
          <w:szCs w:val="32"/>
          <w:rtl/>
        </w:rPr>
        <w:t>)</w:t>
      </w:r>
      <w:r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64101E" w:rsidRPr="002D0245">
        <w:rPr>
          <w:rFonts w:ascii="Tahoma" w:hAnsi="Tahoma" w:hint="cs"/>
          <w:sz w:val="32"/>
          <w:szCs w:val="32"/>
          <w:rtl/>
        </w:rPr>
        <w:t>رواه ابن أبي شيبة في مصنفه</w:t>
      </w:r>
      <w:r w:rsidR="00891DAD" w:rsidRPr="002D0245">
        <w:rPr>
          <w:rFonts w:ascii="Tahoma" w:hAnsi="Tahoma" w:hint="cs"/>
          <w:sz w:val="32"/>
          <w:szCs w:val="32"/>
          <w:rtl/>
        </w:rPr>
        <w:t>,</w:t>
      </w:r>
      <w:r w:rsidR="002060FF">
        <w:rPr>
          <w:rFonts w:ascii="Tahoma" w:hAnsi="Tahoma" w:hint="cs"/>
          <w:sz w:val="32"/>
          <w:szCs w:val="32"/>
          <w:rtl/>
        </w:rPr>
        <w:t xml:space="preserve"> كتاب الحج, باب في رجل طاف ستاً </w:t>
      </w:r>
      <w:r w:rsidR="00891DAD" w:rsidRPr="002D0245">
        <w:rPr>
          <w:rFonts w:ascii="Tahoma" w:hAnsi="Tahoma" w:hint="cs"/>
          <w:sz w:val="32"/>
          <w:szCs w:val="32"/>
          <w:rtl/>
        </w:rPr>
        <w:t>(</w:t>
      </w:r>
      <w:r w:rsidR="0029057B" w:rsidRPr="002D0245">
        <w:rPr>
          <w:rFonts w:ascii="Tahoma" w:hAnsi="Tahoma" w:hint="cs"/>
          <w:sz w:val="32"/>
          <w:szCs w:val="32"/>
          <w:rtl/>
        </w:rPr>
        <w:t>4</w:t>
      </w:r>
      <w:r w:rsidR="00891DAD" w:rsidRPr="002D0245">
        <w:rPr>
          <w:rFonts w:ascii="Tahoma" w:hAnsi="Tahoma" w:hint="cs"/>
          <w:sz w:val="32"/>
          <w:szCs w:val="32"/>
          <w:rtl/>
        </w:rPr>
        <w:t>/</w:t>
      </w:r>
      <w:r w:rsidR="0029057B" w:rsidRPr="002D0245">
        <w:rPr>
          <w:rFonts w:ascii="Tahoma" w:hAnsi="Tahoma" w:hint="cs"/>
          <w:sz w:val="32"/>
          <w:szCs w:val="32"/>
          <w:rtl/>
        </w:rPr>
        <w:t>104).</w:t>
      </w:r>
    </w:p>
  </w:footnote>
  <w:footnote w:id="18">
    <w:p w:rsidR="009C453C" w:rsidRPr="002D0245" w:rsidRDefault="009C453C" w:rsidP="000006BC">
      <w:pPr>
        <w:widowControl/>
        <w:autoSpaceDE w:val="0"/>
        <w:autoSpaceDN w:val="0"/>
        <w:adjustRightInd w:val="0"/>
        <w:spacing w:before="120"/>
        <w:ind w:firstLine="0"/>
        <w:rPr>
          <w:rFonts w:ascii="Tahoma" w:hAnsi="Tahoma"/>
          <w:sz w:val="32"/>
          <w:szCs w:val="32"/>
        </w:rPr>
      </w:pPr>
      <w:r w:rsidRPr="002D0245">
        <w:rPr>
          <w:rFonts w:ascii="Tahoma" w:hAnsi="Tahoma"/>
          <w:sz w:val="32"/>
          <w:szCs w:val="32"/>
          <w:rtl/>
        </w:rPr>
        <w:t>(</w:t>
      </w:r>
      <w:r w:rsidRPr="002D0245">
        <w:rPr>
          <w:sz w:val="32"/>
          <w:szCs w:val="32"/>
        </w:rPr>
        <w:footnoteRef/>
      </w:r>
      <w:r w:rsidRPr="002D0245">
        <w:rPr>
          <w:rFonts w:ascii="Tahoma" w:hAnsi="Tahoma"/>
          <w:sz w:val="32"/>
          <w:szCs w:val="32"/>
          <w:rtl/>
        </w:rPr>
        <w:t>)</w:t>
      </w:r>
      <w:r w:rsidRPr="002D0245">
        <w:rPr>
          <w:rFonts w:ascii="Tahoma" w:hAnsi="Tahoma" w:hint="cs"/>
          <w:sz w:val="32"/>
          <w:szCs w:val="32"/>
          <w:rtl/>
        </w:rPr>
        <w:t xml:space="preserve"> </w:t>
      </w:r>
      <w:r w:rsidRPr="002D0245">
        <w:rPr>
          <w:rFonts w:ascii="Tahoma" w:hAnsi="Tahoma" w:hint="eastAsia"/>
          <w:sz w:val="32"/>
          <w:szCs w:val="32"/>
          <w:rtl/>
        </w:rPr>
        <w:t>انظر</w:t>
      </w:r>
      <w:r w:rsidRPr="002D0245">
        <w:rPr>
          <w:rFonts w:ascii="Tahoma" w:hAnsi="Tahoma"/>
          <w:sz w:val="32"/>
          <w:szCs w:val="32"/>
          <w:rtl/>
        </w:rPr>
        <w:t xml:space="preserve"> : </w:t>
      </w:r>
      <w:r w:rsidRPr="002D0245">
        <w:rPr>
          <w:rFonts w:ascii="Tahoma" w:hAnsi="Tahoma" w:hint="eastAsia"/>
          <w:sz w:val="32"/>
          <w:szCs w:val="32"/>
          <w:rtl/>
        </w:rPr>
        <w:t>الحاوي</w:t>
      </w:r>
      <w:r w:rsidR="004B44B8" w:rsidRPr="002D0245">
        <w:rPr>
          <w:rFonts w:ascii="Tahoma" w:hAnsi="Tahoma" w:hint="cs"/>
          <w:sz w:val="32"/>
          <w:szCs w:val="32"/>
          <w:rtl/>
        </w:rPr>
        <w:t>(4/148)</w:t>
      </w:r>
      <w:r w:rsidR="00F137A5" w:rsidRPr="002D0245">
        <w:rPr>
          <w:rFonts w:ascii="Tahoma" w:hAnsi="Tahoma" w:hint="eastAsia"/>
          <w:sz w:val="32"/>
          <w:szCs w:val="32"/>
          <w:rtl/>
        </w:rPr>
        <w:t>،</w:t>
      </w:r>
      <w:r w:rsidR="00935C90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4D3D39" w:rsidRPr="002D0245">
        <w:rPr>
          <w:rFonts w:ascii="Tahoma" w:hAnsi="Tahoma" w:hint="cs"/>
          <w:sz w:val="32"/>
          <w:szCs w:val="32"/>
          <w:rtl/>
        </w:rPr>
        <w:t>المغني(</w:t>
      </w:r>
      <w:r w:rsidR="00F06D9C">
        <w:rPr>
          <w:rFonts w:ascii="Tahoma" w:hAnsi="Tahoma" w:hint="cs"/>
          <w:sz w:val="32"/>
          <w:szCs w:val="32"/>
          <w:rtl/>
        </w:rPr>
        <w:t>5</w:t>
      </w:r>
      <w:r w:rsidR="004D3D39" w:rsidRPr="002D0245">
        <w:rPr>
          <w:rFonts w:ascii="Tahoma" w:hAnsi="Tahoma" w:hint="cs"/>
          <w:sz w:val="32"/>
          <w:szCs w:val="32"/>
          <w:rtl/>
        </w:rPr>
        <w:t>/</w:t>
      </w:r>
      <w:r w:rsidR="00F06D9C">
        <w:rPr>
          <w:rFonts w:ascii="Tahoma" w:hAnsi="Tahoma" w:hint="cs"/>
          <w:sz w:val="32"/>
          <w:szCs w:val="32"/>
          <w:rtl/>
        </w:rPr>
        <w:t>248</w:t>
      </w:r>
      <w:r w:rsidR="004D3D39" w:rsidRPr="002D0245">
        <w:rPr>
          <w:rFonts w:ascii="Tahoma" w:hAnsi="Tahoma" w:hint="cs"/>
          <w:sz w:val="32"/>
          <w:szCs w:val="32"/>
          <w:rtl/>
        </w:rPr>
        <w:t>).</w:t>
      </w:r>
    </w:p>
  </w:footnote>
  <w:footnote w:id="19">
    <w:p w:rsidR="00862371" w:rsidRPr="002D0245" w:rsidRDefault="00862371" w:rsidP="000006BC">
      <w:pPr>
        <w:pStyle w:val="af3"/>
        <w:rPr>
          <w:rFonts w:ascii="Tahoma" w:hAnsi="Tahoma"/>
          <w:sz w:val="32"/>
          <w:szCs w:val="32"/>
        </w:rPr>
      </w:pPr>
      <w:r w:rsidRPr="002D0245">
        <w:rPr>
          <w:rFonts w:ascii="Tahoma" w:hAnsi="Tahoma"/>
          <w:sz w:val="32"/>
          <w:szCs w:val="32"/>
          <w:rtl/>
        </w:rPr>
        <w:t>(</w:t>
      </w:r>
      <w:r w:rsidRPr="002D0245">
        <w:rPr>
          <w:sz w:val="32"/>
          <w:szCs w:val="32"/>
        </w:rPr>
        <w:footnoteRef/>
      </w:r>
      <w:r w:rsidRPr="002D0245">
        <w:rPr>
          <w:rFonts w:ascii="Tahoma" w:hAnsi="Tahoma"/>
          <w:sz w:val="32"/>
          <w:szCs w:val="32"/>
          <w:rtl/>
        </w:rPr>
        <w:t>)</w:t>
      </w:r>
      <w:r w:rsidR="0002472E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7D7D4F" w:rsidRPr="002D0245">
        <w:rPr>
          <w:rFonts w:ascii="Tahoma" w:hAnsi="Tahoma" w:hint="cs"/>
          <w:sz w:val="32"/>
          <w:szCs w:val="32"/>
          <w:rtl/>
        </w:rPr>
        <w:t>قالت</w:t>
      </w:r>
      <w:r w:rsidR="008A1732" w:rsidRPr="002D0245">
        <w:rPr>
          <w:rFonts w:ascii="Tahoma" w:hAnsi="Tahoma" w:hint="cs"/>
          <w:sz w:val="32"/>
          <w:szCs w:val="32"/>
          <w:rtl/>
        </w:rPr>
        <w:t xml:space="preserve"> الحنفية</w:t>
      </w:r>
      <w:r w:rsidR="007D7D4F" w:rsidRPr="002D0245">
        <w:rPr>
          <w:rFonts w:ascii="Tahoma" w:hAnsi="Tahoma" w:hint="cs"/>
          <w:sz w:val="32"/>
          <w:szCs w:val="32"/>
          <w:rtl/>
        </w:rPr>
        <w:t>:</w:t>
      </w:r>
      <w:r w:rsidR="008A1732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CE53B0" w:rsidRPr="002D0245">
        <w:rPr>
          <w:rFonts w:ascii="Tahoma" w:hAnsi="Tahoma" w:hint="cs"/>
          <w:sz w:val="32"/>
          <w:szCs w:val="32"/>
          <w:rtl/>
        </w:rPr>
        <w:t>الموالاة في الأشواط ليس</w:t>
      </w:r>
      <w:r w:rsidR="00F4358B" w:rsidRPr="002D0245">
        <w:rPr>
          <w:rFonts w:ascii="Tahoma" w:hAnsi="Tahoma" w:hint="cs"/>
          <w:sz w:val="32"/>
          <w:szCs w:val="32"/>
          <w:rtl/>
        </w:rPr>
        <w:t>ت</w:t>
      </w:r>
      <w:r w:rsidR="00CE53B0" w:rsidRPr="002D0245">
        <w:rPr>
          <w:rFonts w:ascii="Tahoma" w:hAnsi="Tahoma" w:hint="cs"/>
          <w:sz w:val="32"/>
          <w:szCs w:val="32"/>
          <w:rtl/>
        </w:rPr>
        <w:t xml:space="preserve"> بشرط</w:t>
      </w:r>
      <w:r w:rsidR="00AE3AD4" w:rsidRPr="002D0245">
        <w:rPr>
          <w:rFonts w:ascii="Tahoma" w:hAnsi="Tahoma" w:hint="cs"/>
          <w:sz w:val="32"/>
          <w:szCs w:val="32"/>
          <w:rtl/>
        </w:rPr>
        <w:t>,</w:t>
      </w:r>
      <w:r w:rsidR="00935C90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AE3AD4" w:rsidRPr="002D0245">
        <w:rPr>
          <w:rFonts w:ascii="Tahoma" w:hAnsi="Tahoma" w:hint="cs"/>
          <w:sz w:val="32"/>
          <w:szCs w:val="32"/>
          <w:rtl/>
        </w:rPr>
        <w:t xml:space="preserve">ولكن </w:t>
      </w:r>
      <w:r w:rsidR="00F3593F" w:rsidRPr="002D0245">
        <w:rPr>
          <w:rFonts w:ascii="Tahoma" w:hAnsi="Tahoma" w:hint="cs"/>
          <w:sz w:val="32"/>
          <w:szCs w:val="32"/>
          <w:rtl/>
        </w:rPr>
        <w:t>إذا</w:t>
      </w:r>
      <w:r w:rsidR="00AE3AD4" w:rsidRPr="002D0245">
        <w:rPr>
          <w:rFonts w:ascii="Tahoma" w:hAnsi="Tahoma" w:hint="cs"/>
          <w:sz w:val="32"/>
          <w:szCs w:val="32"/>
          <w:rtl/>
        </w:rPr>
        <w:t xml:space="preserve"> خرج ل</w:t>
      </w:r>
      <w:r w:rsidR="00B87442" w:rsidRPr="002D0245">
        <w:rPr>
          <w:rFonts w:ascii="Tahoma" w:hAnsi="Tahoma" w:hint="cs"/>
          <w:sz w:val="32"/>
          <w:szCs w:val="32"/>
          <w:rtl/>
        </w:rPr>
        <w:t xml:space="preserve">غير حاجة كره ولا يبطل طوافه ولو </w:t>
      </w:r>
      <w:r w:rsidR="00AE3AD4" w:rsidRPr="002D0245">
        <w:rPr>
          <w:rFonts w:ascii="Tahoma" w:hAnsi="Tahoma" w:hint="cs"/>
          <w:sz w:val="32"/>
          <w:szCs w:val="32"/>
          <w:rtl/>
        </w:rPr>
        <w:t>كان الفصل طويلاً</w:t>
      </w:r>
      <w:r w:rsidR="00090B9E" w:rsidRPr="002D0245">
        <w:rPr>
          <w:rFonts w:ascii="Tahoma" w:hAnsi="Tahoma" w:hint="cs"/>
          <w:sz w:val="32"/>
          <w:szCs w:val="32"/>
          <w:rtl/>
        </w:rPr>
        <w:t>.</w:t>
      </w:r>
      <w:r w:rsidR="00935C90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0A0204" w:rsidRPr="002D0245">
        <w:rPr>
          <w:rFonts w:ascii="Tahoma" w:hAnsi="Tahoma" w:hint="cs"/>
          <w:color w:val="auto"/>
          <w:sz w:val="32"/>
          <w:szCs w:val="32"/>
          <w:rtl/>
        </w:rPr>
        <w:t>ا</w:t>
      </w:r>
      <w:r w:rsidR="00713A1F" w:rsidRPr="002D0245">
        <w:rPr>
          <w:rFonts w:ascii="Tahoma" w:hAnsi="Tahoma" w:hint="cs"/>
          <w:color w:val="auto"/>
          <w:sz w:val="32"/>
          <w:szCs w:val="32"/>
          <w:rtl/>
        </w:rPr>
        <w:t xml:space="preserve">نظر: </w:t>
      </w:r>
      <w:r w:rsidR="00947AC1" w:rsidRPr="002D0245">
        <w:rPr>
          <w:rFonts w:ascii="Tahoma" w:hAnsi="Tahoma" w:hint="eastAsia"/>
          <w:color w:val="auto"/>
          <w:sz w:val="32"/>
          <w:szCs w:val="32"/>
          <w:rtl/>
        </w:rPr>
        <w:t>بدائع</w:t>
      </w:r>
      <w:r w:rsidR="00947AC1" w:rsidRPr="002D0245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947AC1" w:rsidRPr="002D0245">
        <w:rPr>
          <w:rFonts w:ascii="Tahoma" w:hAnsi="Tahoma" w:hint="eastAsia"/>
          <w:color w:val="auto"/>
          <w:sz w:val="32"/>
          <w:szCs w:val="32"/>
          <w:rtl/>
        </w:rPr>
        <w:t>الصنائع</w:t>
      </w:r>
      <w:r w:rsidR="0050229B" w:rsidRPr="002D0245">
        <w:rPr>
          <w:rFonts w:ascii="Tahoma" w:hAnsi="Tahoma" w:hint="cs"/>
          <w:color w:val="auto"/>
          <w:sz w:val="32"/>
          <w:szCs w:val="32"/>
          <w:rtl/>
        </w:rPr>
        <w:t>(2/130)</w:t>
      </w:r>
      <w:r w:rsidR="00294227" w:rsidRPr="002D0245">
        <w:rPr>
          <w:rFonts w:ascii="Traditional Arabic" w:hint="cs"/>
          <w:color w:val="auto"/>
          <w:sz w:val="32"/>
          <w:szCs w:val="32"/>
          <w:rtl/>
        </w:rPr>
        <w:t>,</w:t>
      </w:r>
      <w:r w:rsidR="00935C90" w:rsidRPr="002D0245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294227" w:rsidRPr="002D0245">
        <w:rPr>
          <w:rFonts w:ascii="Traditional Arabic" w:hint="cs"/>
          <w:color w:val="auto"/>
          <w:sz w:val="32"/>
          <w:szCs w:val="32"/>
          <w:rtl/>
        </w:rPr>
        <w:t>ال</w:t>
      </w:r>
      <w:r w:rsidR="00722B8D" w:rsidRPr="002D0245">
        <w:rPr>
          <w:rFonts w:ascii="Traditional Arabic" w:hint="cs"/>
          <w:color w:val="auto"/>
          <w:sz w:val="32"/>
          <w:szCs w:val="32"/>
          <w:rtl/>
        </w:rPr>
        <w:t>بحر الرائق(2/354)</w:t>
      </w:r>
      <w:r w:rsidR="0075261A" w:rsidRPr="002D024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935C90" w:rsidRPr="002D024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75261A" w:rsidRPr="002D0245">
        <w:rPr>
          <w:rFonts w:ascii="Traditional Arabic" w:hint="cs"/>
          <w:color w:val="auto"/>
          <w:sz w:val="32"/>
          <w:szCs w:val="32"/>
          <w:rtl/>
          <w:lang w:eastAsia="en-US"/>
        </w:rPr>
        <w:t>حاشية ابن عابدين</w:t>
      </w:r>
      <w:r w:rsidR="00935C90" w:rsidRPr="002D024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75261A" w:rsidRPr="002D0245">
        <w:rPr>
          <w:rFonts w:ascii="Traditional Arabic" w:hint="cs"/>
          <w:color w:val="auto"/>
          <w:sz w:val="32"/>
          <w:szCs w:val="32"/>
          <w:rtl/>
          <w:lang w:eastAsia="en-US"/>
        </w:rPr>
        <w:t>(</w:t>
      </w:r>
      <w:r w:rsidR="00F656B2" w:rsidRPr="002D0245">
        <w:rPr>
          <w:rFonts w:ascii="Traditional Arabic" w:hint="cs"/>
          <w:color w:val="auto"/>
          <w:sz w:val="32"/>
          <w:szCs w:val="32"/>
          <w:rtl/>
          <w:lang w:eastAsia="en-US"/>
        </w:rPr>
        <w:t>3</w:t>
      </w:r>
      <w:r w:rsidR="0075261A" w:rsidRPr="002D0245">
        <w:rPr>
          <w:rFonts w:ascii="Traditional Arabic" w:hint="cs"/>
          <w:color w:val="auto"/>
          <w:sz w:val="32"/>
          <w:szCs w:val="32"/>
          <w:rtl/>
          <w:lang w:eastAsia="en-US"/>
        </w:rPr>
        <w:t>/</w:t>
      </w:r>
      <w:r w:rsidR="00D27536" w:rsidRPr="002D0245">
        <w:rPr>
          <w:rFonts w:ascii="Traditional Arabic" w:hint="cs"/>
          <w:color w:val="auto"/>
          <w:sz w:val="32"/>
          <w:szCs w:val="32"/>
          <w:rtl/>
          <w:lang w:eastAsia="en-US"/>
        </w:rPr>
        <w:t>509-510</w:t>
      </w:r>
      <w:r w:rsidR="0075261A" w:rsidRPr="002D0245">
        <w:rPr>
          <w:rFonts w:ascii="Traditional Arabic" w:hint="cs"/>
          <w:color w:val="auto"/>
          <w:sz w:val="32"/>
          <w:szCs w:val="32"/>
          <w:rtl/>
          <w:lang w:eastAsia="en-US"/>
        </w:rPr>
        <w:t>).</w:t>
      </w:r>
    </w:p>
  </w:footnote>
  <w:footnote w:id="20">
    <w:p w:rsidR="000E55DC" w:rsidRDefault="00862371" w:rsidP="000006BC">
      <w:pPr>
        <w:pStyle w:val="af3"/>
        <w:rPr>
          <w:rFonts w:ascii="Tahoma" w:hAnsi="Tahoma"/>
          <w:color w:val="auto"/>
          <w:sz w:val="32"/>
          <w:szCs w:val="32"/>
          <w:rtl/>
        </w:rPr>
      </w:pPr>
      <w:r w:rsidRPr="002D0245">
        <w:rPr>
          <w:rFonts w:ascii="Tahoma" w:hAnsi="Tahoma"/>
          <w:sz w:val="32"/>
          <w:szCs w:val="32"/>
          <w:rtl/>
        </w:rPr>
        <w:t>(</w:t>
      </w:r>
      <w:r w:rsidRPr="002D0245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D0245">
        <w:rPr>
          <w:rFonts w:ascii="Tahoma" w:hAnsi="Tahoma"/>
          <w:sz w:val="32"/>
          <w:szCs w:val="32"/>
          <w:rtl/>
        </w:rPr>
        <w:t>)</w:t>
      </w:r>
      <w:r w:rsidR="00060F3D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405218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B220BC" w:rsidRPr="002D0245">
        <w:rPr>
          <w:rFonts w:ascii="Traditional Arabic" w:hint="cs"/>
          <w:sz w:val="32"/>
          <w:szCs w:val="32"/>
          <w:rtl/>
          <w:lang w:eastAsia="en-US"/>
        </w:rPr>
        <w:t>قالت الشافعية:</w:t>
      </w:r>
      <w:r w:rsidR="002F2AF7" w:rsidRPr="002D0245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B220BC" w:rsidRPr="002D0245">
        <w:rPr>
          <w:rFonts w:ascii="Traditional Arabic" w:hint="eastAsia"/>
          <w:sz w:val="32"/>
          <w:szCs w:val="32"/>
          <w:rtl/>
          <w:lang w:eastAsia="en-US"/>
        </w:rPr>
        <w:t>أن</w:t>
      </w:r>
      <w:r w:rsidR="00B220BC" w:rsidRPr="002D0245">
        <w:rPr>
          <w:rFonts w:ascii="Traditional Arabic" w:hint="cs"/>
          <w:sz w:val="32"/>
          <w:szCs w:val="32"/>
          <w:rtl/>
          <w:lang w:eastAsia="en-US"/>
        </w:rPr>
        <w:t xml:space="preserve"> الموالاة</w:t>
      </w:r>
      <w:r w:rsidR="00405218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05218" w:rsidRPr="002D0245">
        <w:rPr>
          <w:rFonts w:ascii="Traditional Arabic" w:hint="eastAsia"/>
          <w:sz w:val="32"/>
          <w:szCs w:val="32"/>
          <w:rtl/>
          <w:lang w:eastAsia="en-US"/>
        </w:rPr>
        <w:t>سنة</w:t>
      </w:r>
      <w:r w:rsidR="00405218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05218" w:rsidRPr="002D0245">
        <w:rPr>
          <w:rFonts w:ascii="Traditional Arabic" w:hint="eastAsia"/>
          <w:sz w:val="32"/>
          <w:szCs w:val="32"/>
          <w:rtl/>
          <w:lang w:eastAsia="en-US"/>
        </w:rPr>
        <w:t>فلو</w:t>
      </w:r>
      <w:r w:rsidR="00405218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05218" w:rsidRPr="002D0245">
        <w:rPr>
          <w:rFonts w:ascii="Traditional Arabic" w:hint="eastAsia"/>
          <w:sz w:val="32"/>
          <w:szCs w:val="32"/>
          <w:rtl/>
          <w:lang w:eastAsia="en-US"/>
        </w:rPr>
        <w:t>فرق</w:t>
      </w:r>
      <w:r w:rsidR="00405218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05218" w:rsidRPr="002D0245">
        <w:rPr>
          <w:rFonts w:ascii="Traditional Arabic" w:hint="eastAsia"/>
          <w:sz w:val="32"/>
          <w:szCs w:val="32"/>
          <w:rtl/>
          <w:lang w:eastAsia="en-US"/>
        </w:rPr>
        <w:t>تفريقا</w:t>
      </w:r>
      <w:r w:rsidR="007C51E3" w:rsidRPr="002D0245">
        <w:rPr>
          <w:rFonts w:ascii="Traditional Arabic" w:hint="cs"/>
          <w:sz w:val="32"/>
          <w:szCs w:val="32"/>
          <w:rtl/>
          <w:lang w:eastAsia="en-US"/>
        </w:rPr>
        <w:t>ً</w:t>
      </w:r>
      <w:r w:rsidR="00405218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05218" w:rsidRPr="002D0245">
        <w:rPr>
          <w:rFonts w:ascii="Traditional Arabic" w:hint="eastAsia"/>
          <w:sz w:val="32"/>
          <w:szCs w:val="32"/>
          <w:rtl/>
          <w:lang w:eastAsia="en-US"/>
        </w:rPr>
        <w:t>كثيرا</w:t>
      </w:r>
      <w:r w:rsidR="007C51E3" w:rsidRPr="002D0245">
        <w:rPr>
          <w:rFonts w:ascii="Traditional Arabic" w:hint="cs"/>
          <w:sz w:val="32"/>
          <w:szCs w:val="32"/>
          <w:rtl/>
          <w:lang w:eastAsia="en-US"/>
        </w:rPr>
        <w:t>ً</w:t>
      </w:r>
      <w:r w:rsidR="00405218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05218" w:rsidRPr="002D0245">
        <w:rPr>
          <w:rFonts w:ascii="Traditional Arabic" w:hint="eastAsia"/>
          <w:sz w:val="32"/>
          <w:szCs w:val="32"/>
          <w:rtl/>
          <w:lang w:eastAsia="en-US"/>
        </w:rPr>
        <w:t>بغير</w:t>
      </w:r>
      <w:r w:rsidR="00405218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05218" w:rsidRPr="002D0245">
        <w:rPr>
          <w:rFonts w:ascii="Traditional Arabic" w:hint="eastAsia"/>
          <w:sz w:val="32"/>
          <w:szCs w:val="32"/>
          <w:rtl/>
          <w:lang w:eastAsia="en-US"/>
        </w:rPr>
        <w:t>عذر</w:t>
      </w:r>
      <w:r w:rsidR="00405218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05218" w:rsidRPr="002D0245">
        <w:rPr>
          <w:rFonts w:ascii="Traditional Arabic" w:hint="eastAsia"/>
          <w:sz w:val="32"/>
          <w:szCs w:val="32"/>
          <w:rtl/>
          <w:lang w:eastAsia="en-US"/>
        </w:rPr>
        <w:t>لا</w:t>
      </w:r>
      <w:r w:rsidR="00405218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05218" w:rsidRPr="002D0245">
        <w:rPr>
          <w:rFonts w:ascii="Traditional Arabic" w:hint="eastAsia"/>
          <w:sz w:val="32"/>
          <w:szCs w:val="32"/>
          <w:rtl/>
          <w:lang w:eastAsia="en-US"/>
        </w:rPr>
        <w:t>يبطل</w:t>
      </w:r>
      <w:r w:rsidR="00405218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05218" w:rsidRPr="002D0245">
        <w:rPr>
          <w:rFonts w:ascii="Traditional Arabic" w:hint="eastAsia"/>
          <w:sz w:val="32"/>
          <w:szCs w:val="32"/>
          <w:rtl/>
          <w:lang w:eastAsia="en-US"/>
        </w:rPr>
        <w:t>طوافه</w:t>
      </w:r>
      <w:r w:rsidR="00405218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05218" w:rsidRPr="002D0245">
        <w:rPr>
          <w:rFonts w:ascii="Traditional Arabic" w:hint="eastAsia"/>
          <w:sz w:val="32"/>
          <w:szCs w:val="32"/>
          <w:rtl/>
          <w:lang w:eastAsia="en-US"/>
        </w:rPr>
        <w:t>بل</w:t>
      </w:r>
      <w:r w:rsidR="00405218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05218" w:rsidRPr="002D0245">
        <w:rPr>
          <w:rFonts w:ascii="Traditional Arabic" w:hint="eastAsia"/>
          <w:sz w:val="32"/>
          <w:szCs w:val="32"/>
          <w:rtl/>
          <w:lang w:eastAsia="en-US"/>
        </w:rPr>
        <w:t>يبنى</w:t>
      </w:r>
      <w:r w:rsidR="00405218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05218" w:rsidRPr="002D0245">
        <w:rPr>
          <w:rFonts w:ascii="Traditional Arabic" w:hint="eastAsia"/>
          <w:sz w:val="32"/>
          <w:szCs w:val="32"/>
          <w:rtl/>
          <w:lang w:eastAsia="en-US"/>
        </w:rPr>
        <w:t>على</w:t>
      </w:r>
      <w:r w:rsidR="00405218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05218" w:rsidRPr="002D0245">
        <w:rPr>
          <w:rFonts w:ascii="Traditional Arabic" w:hint="eastAsia"/>
          <w:sz w:val="32"/>
          <w:szCs w:val="32"/>
          <w:rtl/>
          <w:lang w:eastAsia="en-US"/>
        </w:rPr>
        <w:t>ما</w:t>
      </w:r>
      <w:r w:rsidR="00405218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05218" w:rsidRPr="002D0245">
        <w:rPr>
          <w:rFonts w:ascii="Traditional Arabic" w:hint="eastAsia"/>
          <w:sz w:val="32"/>
          <w:szCs w:val="32"/>
          <w:rtl/>
          <w:lang w:eastAsia="en-US"/>
        </w:rPr>
        <w:t>مضي</w:t>
      </w:r>
      <w:r w:rsidR="00405218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05218" w:rsidRPr="002D0245">
        <w:rPr>
          <w:rFonts w:ascii="Traditional Arabic" w:hint="eastAsia"/>
          <w:sz w:val="32"/>
          <w:szCs w:val="32"/>
          <w:rtl/>
          <w:lang w:eastAsia="en-US"/>
        </w:rPr>
        <w:t>منه</w:t>
      </w:r>
      <w:r w:rsidR="00405218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05218" w:rsidRPr="002D0245">
        <w:rPr>
          <w:rFonts w:ascii="Traditional Arabic" w:hint="eastAsia"/>
          <w:sz w:val="32"/>
          <w:szCs w:val="32"/>
          <w:rtl/>
          <w:lang w:eastAsia="en-US"/>
        </w:rPr>
        <w:t>وإن</w:t>
      </w:r>
      <w:r w:rsidR="00405218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05218" w:rsidRPr="002D0245">
        <w:rPr>
          <w:rFonts w:ascii="Traditional Arabic" w:hint="eastAsia"/>
          <w:sz w:val="32"/>
          <w:szCs w:val="32"/>
          <w:rtl/>
          <w:lang w:eastAsia="en-US"/>
        </w:rPr>
        <w:t>طال</w:t>
      </w:r>
      <w:r w:rsidR="00405218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05218" w:rsidRPr="002D0245">
        <w:rPr>
          <w:rFonts w:ascii="Traditional Arabic" w:hint="eastAsia"/>
          <w:sz w:val="32"/>
          <w:szCs w:val="32"/>
          <w:rtl/>
          <w:lang w:eastAsia="en-US"/>
        </w:rPr>
        <w:t>الزمان</w:t>
      </w:r>
      <w:r w:rsidR="00405218" w:rsidRPr="002D024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964C9" w:rsidRPr="002D0245">
        <w:rPr>
          <w:rFonts w:ascii="Traditional Arabic" w:hint="eastAsia"/>
          <w:sz w:val="32"/>
          <w:szCs w:val="32"/>
          <w:rtl/>
          <w:lang w:eastAsia="en-US"/>
        </w:rPr>
        <w:t>ب</w:t>
      </w:r>
      <w:r w:rsidR="000964C9" w:rsidRPr="002D0245">
        <w:rPr>
          <w:rFonts w:ascii="Traditional Arabic" w:hint="cs"/>
          <w:sz w:val="32"/>
          <w:szCs w:val="32"/>
          <w:rtl/>
          <w:lang w:eastAsia="en-US"/>
        </w:rPr>
        <w:t>ي</w:t>
      </w:r>
      <w:r w:rsidR="00405218" w:rsidRPr="002D0245">
        <w:rPr>
          <w:rFonts w:ascii="Traditional Arabic" w:hint="eastAsia"/>
          <w:sz w:val="32"/>
          <w:szCs w:val="32"/>
          <w:rtl/>
          <w:lang w:eastAsia="en-US"/>
        </w:rPr>
        <w:t>نهما</w:t>
      </w:r>
      <w:r w:rsidR="00F008CB" w:rsidRPr="002D0245">
        <w:rPr>
          <w:rFonts w:ascii="Tahoma" w:hAnsi="Tahoma" w:hint="cs"/>
          <w:sz w:val="32"/>
          <w:szCs w:val="32"/>
          <w:rtl/>
        </w:rPr>
        <w:t xml:space="preserve"> وهو المذهب,</w:t>
      </w:r>
      <w:r w:rsidR="00A07D57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0964C9" w:rsidRPr="002D0245">
        <w:rPr>
          <w:rFonts w:ascii="Tahoma" w:hAnsi="Tahoma" w:hint="cs"/>
          <w:sz w:val="32"/>
          <w:szCs w:val="32"/>
          <w:rtl/>
        </w:rPr>
        <w:t>وفيه رواية أخ</w:t>
      </w:r>
      <w:r w:rsidR="00D72E87">
        <w:rPr>
          <w:rFonts w:ascii="Tahoma" w:hAnsi="Tahoma" w:hint="cs"/>
          <w:sz w:val="32"/>
          <w:szCs w:val="32"/>
          <w:rtl/>
        </w:rPr>
        <w:t>رى وهو التفريق بين العمد والسهو,</w:t>
      </w:r>
      <w:r w:rsidR="00935C90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0964C9" w:rsidRPr="002D0245">
        <w:rPr>
          <w:rFonts w:ascii="Tahoma" w:hAnsi="Tahoma" w:hint="cs"/>
          <w:sz w:val="32"/>
          <w:szCs w:val="32"/>
          <w:rtl/>
        </w:rPr>
        <w:t>فليس عليه البناء إذا تركه عمداً وإذا تركه سهوا</w:t>
      </w:r>
      <w:r w:rsidR="00D72E87">
        <w:rPr>
          <w:rFonts w:ascii="Tahoma" w:hAnsi="Tahoma" w:hint="cs"/>
          <w:sz w:val="32"/>
          <w:szCs w:val="32"/>
          <w:rtl/>
        </w:rPr>
        <w:t>ً</w:t>
      </w:r>
      <w:r w:rsidR="000964C9" w:rsidRPr="002D0245">
        <w:rPr>
          <w:rFonts w:ascii="Tahoma" w:hAnsi="Tahoma" w:hint="cs"/>
          <w:sz w:val="32"/>
          <w:szCs w:val="32"/>
          <w:rtl/>
        </w:rPr>
        <w:t xml:space="preserve"> يبنى.</w:t>
      </w:r>
    </w:p>
    <w:p w:rsidR="00862371" w:rsidRPr="000E55DC" w:rsidRDefault="00060F3D" w:rsidP="000006BC">
      <w:pPr>
        <w:pStyle w:val="af3"/>
        <w:ind w:hanging="31"/>
        <w:rPr>
          <w:rFonts w:ascii="Tahoma" w:hAnsi="Tahoma"/>
          <w:spacing w:val="-4"/>
          <w:sz w:val="32"/>
          <w:szCs w:val="32"/>
        </w:rPr>
      </w:pPr>
      <w:r w:rsidRPr="000E55DC">
        <w:rPr>
          <w:rFonts w:ascii="Tahoma" w:hAnsi="Tahoma" w:hint="cs"/>
          <w:color w:val="auto"/>
          <w:spacing w:val="-4"/>
          <w:sz w:val="32"/>
          <w:szCs w:val="32"/>
          <w:rtl/>
        </w:rPr>
        <w:t>انظر:</w:t>
      </w:r>
      <w:r w:rsidR="00935C90" w:rsidRPr="000E55DC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</w:t>
      </w:r>
      <w:r w:rsidRPr="000E55DC">
        <w:rPr>
          <w:rFonts w:ascii="Tahoma" w:hAnsi="Tahoma" w:hint="eastAsia"/>
          <w:color w:val="002060"/>
          <w:spacing w:val="-4"/>
          <w:sz w:val="32"/>
          <w:szCs w:val="32"/>
          <w:rtl/>
        </w:rPr>
        <w:t>الحاوي</w:t>
      </w:r>
      <w:r w:rsidRPr="000E55DC">
        <w:rPr>
          <w:rFonts w:ascii="Tahoma" w:hAnsi="Tahoma" w:hint="cs"/>
          <w:color w:val="002060"/>
          <w:spacing w:val="-4"/>
          <w:sz w:val="32"/>
          <w:szCs w:val="32"/>
          <w:rtl/>
        </w:rPr>
        <w:t>(</w:t>
      </w:r>
      <w:r w:rsidRPr="000E55DC">
        <w:rPr>
          <w:rFonts w:ascii="Tahoma" w:hAnsi="Tahoma"/>
          <w:color w:val="002060"/>
          <w:spacing w:val="-4"/>
          <w:sz w:val="32"/>
          <w:szCs w:val="32"/>
          <w:rtl/>
        </w:rPr>
        <w:t>4</w:t>
      </w:r>
      <w:r w:rsidR="00A60EA6" w:rsidRPr="000E55DC">
        <w:rPr>
          <w:rFonts w:ascii="Tahoma" w:hAnsi="Tahoma" w:hint="cs"/>
          <w:color w:val="002060"/>
          <w:spacing w:val="-4"/>
          <w:sz w:val="32"/>
          <w:szCs w:val="32"/>
          <w:rtl/>
        </w:rPr>
        <w:t>/</w:t>
      </w:r>
      <w:r w:rsidRPr="000E55DC">
        <w:rPr>
          <w:rFonts w:ascii="Tahoma" w:hAnsi="Tahoma"/>
          <w:color w:val="002060"/>
          <w:spacing w:val="-4"/>
          <w:sz w:val="32"/>
          <w:szCs w:val="32"/>
          <w:rtl/>
        </w:rPr>
        <w:t>148</w:t>
      </w:r>
      <w:r w:rsidRPr="000E55DC">
        <w:rPr>
          <w:rFonts w:ascii="Tahoma" w:hAnsi="Tahoma" w:hint="cs"/>
          <w:color w:val="002060"/>
          <w:spacing w:val="-4"/>
          <w:sz w:val="32"/>
          <w:szCs w:val="32"/>
          <w:rtl/>
        </w:rPr>
        <w:t>)</w:t>
      </w:r>
      <w:r w:rsidRPr="000E55DC">
        <w:rPr>
          <w:rFonts w:ascii="Tahoma" w:hAnsi="Tahoma" w:hint="eastAsia"/>
          <w:color w:val="002060"/>
          <w:spacing w:val="-4"/>
          <w:sz w:val="32"/>
          <w:szCs w:val="32"/>
          <w:rtl/>
        </w:rPr>
        <w:t>،</w:t>
      </w:r>
      <w:r w:rsidR="00935C90" w:rsidRPr="000E55DC">
        <w:rPr>
          <w:rFonts w:ascii="Tahoma" w:hAnsi="Tahoma" w:hint="cs"/>
          <w:color w:val="002060"/>
          <w:spacing w:val="-4"/>
          <w:sz w:val="32"/>
          <w:szCs w:val="32"/>
          <w:rtl/>
        </w:rPr>
        <w:t xml:space="preserve"> </w:t>
      </w:r>
      <w:r w:rsidR="00BA07E7" w:rsidRPr="000E55DC">
        <w:rPr>
          <w:rFonts w:ascii="Traditional Arabic" w:hint="cs"/>
          <w:color w:val="auto"/>
          <w:spacing w:val="-4"/>
          <w:sz w:val="32"/>
          <w:szCs w:val="32"/>
          <w:rtl/>
        </w:rPr>
        <w:t>الوسيط</w:t>
      </w:r>
      <w:r w:rsidR="00402E7C" w:rsidRPr="000E55DC">
        <w:rPr>
          <w:rFonts w:ascii="Traditional Arabic" w:hint="cs"/>
          <w:color w:val="auto"/>
          <w:spacing w:val="-4"/>
          <w:sz w:val="32"/>
          <w:szCs w:val="32"/>
          <w:rtl/>
        </w:rPr>
        <w:t>(2/645)</w:t>
      </w:r>
      <w:r w:rsidR="00814067" w:rsidRPr="000E55DC">
        <w:rPr>
          <w:rFonts w:ascii="Tahoma" w:hAnsi="Tahoma" w:hint="cs"/>
          <w:color w:val="auto"/>
          <w:spacing w:val="-4"/>
          <w:sz w:val="32"/>
          <w:szCs w:val="32"/>
          <w:rtl/>
        </w:rPr>
        <w:t>,</w:t>
      </w:r>
      <w:r w:rsidR="00935C90" w:rsidRPr="000E55DC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</w:t>
      </w:r>
      <w:r w:rsidRPr="000E55DC">
        <w:rPr>
          <w:rFonts w:ascii="Tahoma" w:hAnsi="Tahoma" w:hint="eastAsia"/>
          <w:color w:val="auto"/>
          <w:spacing w:val="-4"/>
          <w:sz w:val="32"/>
          <w:szCs w:val="32"/>
          <w:rtl/>
        </w:rPr>
        <w:t>المجموع</w:t>
      </w:r>
      <w:r w:rsidRPr="000E55DC">
        <w:rPr>
          <w:rFonts w:ascii="Tahoma" w:hAnsi="Tahoma" w:hint="cs"/>
          <w:color w:val="auto"/>
          <w:spacing w:val="-4"/>
          <w:sz w:val="32"/>
          <w:szCs w:val="32"/>
          <w:rtl/>
        </w:rPr>
        <w:t>(</w:t>
      </w:r>
      <w:r w:rsidRPr="000E55DC">
        <w:rPr>
          <w:rFonts w:ascii="Tahoma" w:hAnsi="Tahoma"/>
          <w:color w:val="auto"/>
          <w:spacing w:val="-4"/>
          <w:sz w:val="32"/>
          <w:szCs w:val="32"/>
          <w:rtl/>
        </w:rPr>
        <w:t>8</w:t>
      </w:r>
      <w:r w:rsidR="00BF5BB7" w:rsidRPr="000E55DC">
        <w:rPr>
          <w:rFonts w:ascii="Tahoma" w:hAnsi="Tahoma" w:hint="cs"/>
          <w:color w:val="auto"/>
          <w:spacing w:val="-4"/>
          <w:sz w:val="32"/>
          <w:szCs w:val="32"/>
          <w:rtl/>
        </w:rPr>
        <w:t>/</w:t>
      </w:r>
      <w:r w:rsidR="00D72E99" w:rsidRPr="000E55DC">
        <w:rPr>
          <w:rFonts w:ascii="Tahoma" w:hAnsi="Tahoma" w:hint="cs"/>
          <w:color w:val="auto"/>
          <w:spacing w:val="-4"/>
          <w:sz w:val="32"/>
          <w:szCs w:val="32"/>
          <w:rtl/>
        </w:rPr>
        <w:t>47-48</w:t>
      </w:r>
      <w:r w:rsidRPr="000E55DC">
        <w:rPr>
          <w:rFonts w:ascii="Tahoma" w:hAnsi="Tahoma" w:hint="cs"/>
          <w:color w:val="auto"/>
          <w:spacing w:val="-4"/>
          <w:sz w:val="32"/>
          <w:szCs w:val="32"/>
          <w:rtl/>
        </w:rPr>
        <w:t>)</w:t>
      </w:r>
      <w:r w:rsidR="002B01F7" w:rsidRPr="000E55DC">
        <w:rPr>
          <w:rFonts w:ascii="Tahoma" w:hAnsi="Tahoma" w:hint="cs"/>
          <w:color w:val="auto"/>
          <w:spacing w:val="-4"/>
          <w:sz w:val="32"/>
          <w:szCs w:val="32"/>
          <w:rtl/>
        </w:rPr>
        <w:t>,</w:t>
      </w:r>
      <w:r w:rsidR="00935C90" w:rsidRPr="000E55DC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</w:t>
      </w:r>
      <w:r w:rsidR="002B01F7" w:rsidRPr="000E55DC">
        <w:rPr>
          <w:rFonts w:ascii="Traditional Arabic" w:hint="cs"/>
          <w:color w:val="auto"/>
          <w:spacing w:val="-4"/>
          <w:sz w:val="32"/>
          <w:szCs w:val="32"/>
          <w:rtl/>
        </w:rPr>
        <w:t>كفاية</w:t>
      </w:r>
      <w:r w:rsidR="00BA07E7" w:rsidRPr="000E55DC">
        <w:rPr>
          <w:rFonts w:ascii="Traditional Arabic" w:hint="cs"/>
          <w:color w:val="auto"/>
          <w:spacing w:val="-4"/>
          <w:sz w:val="32"/>
          <w:szCs w:val="32"/>
          <w:rtl/>
        </w:rPr>
        <w:t xml:space="preserve"> الأخيار</w:t>
      </w:r>
      <w:r w:rsidR="00556CD5" w:rsidRPr="000E55DC">
        <w:rPr>
          <w:rFonts w:ascii="Traditional Arabic" w:hint="cs"/>
          <w:color w:val="auto"/>
          <w:spacing w:val="-4"/>
          <w:sz w:val="32"/>
          <w:szCs w:val="32"/>
          <w:rtl/>
        </w:rPr>
        <w:t>, ص(</w:t>
      </w:r>
      <w:r w:rsidR="00433A3F" w:rsidRPr="000E55DC">
        <w:rPr>
          <w:rFonts w:ascii="Traditional Arabic" w:hint="cs"/>
          <w:color w:val="auto"/>
          <w:spacing w:val="-4"/>
          <w:sz w:val="32"/>
          <w:szCs w:val="32"/>
          <w:rtl/>
        </w:rPr>
        <w:t>304</w:t>
      </w:r>
      <w:r w:rsidR="00BA07E7" w:rsidRPr="000E55DC">
        <w:rPr>
          <w:rFonts w:ascii="Traditional Arabic" w:hint="cs"/>
          <w:color w:val="auto"/>
          <w:spacing w:val="-4"/>
          <w:sz w:val="32"/>
          <w:szCs w:val="32"/>
          <w:rtl/>
        </w:rPr>
        <w:t>).</w:t>
      </w:r>
    </w:p>
  </w:footnote>
  <w:footnote w:id="21">
    <w:p w:rsidR="004A3AE7" w:rsidRPr="002D0245" w:rsidRDefault="004A3AE7" w:rsidP="000006BC">
      <w:pPr>
        <w:pStyle w:val="af3"/>
        <w:rPr>
          <w:rFonts w:ascii="Tahoma" w:hAnsi="Tahoma"/>
          <w:sz w:val="32"/>
          <w:szCs w:val="32"/>
        </w:rPr>
      </w:pPr>
      <w:r w:rsidRPr="002D0245">
        <w:rPr>
          <w:rFonts w:ascii="Tahoma" w:hAnsi="Tahoma"/>
          <w:sz w:val="32"/>
          <w:szCs w:val="32"/>
          <w:rtl/>
        </w:rPr>
        <w:t>(</w:t>
      </w:r>
      <w:r w:rsidRPr="002D0245">
        <w:rPr>
          <w:rFonts w:ascii="Tahoma" w:hAnsi="Tahoma"/>
          <w:sz w:val="32"/>
          <w:szCs w:val="32"/>
        </w:rPr>
        <w:footnoteRef/>
      </w:r>
      <w:r w:rsidRPr="002D0245">
        <w:rPr>
          <w:rFonts w:ascii="Tahoma" w:hAnsi="Tahoma"/>
          <w:sz w:val="32"/>
          <w:szCs w:val="32"/>
          <w:rtl/>
        </w:rPr>
        <w:t>)</w:t>
      </w:r>
      <w:r w:rsidR="0062364A" w:rsidRPr="002D024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C2180A" w:rsidRPr="002D0245">
        <w:rPr>
          <w:rFonts w:ascii="Tahoma" w:hAnsi="Tahoma" w:hint="cs"/>
          <w:sz w:val="32"/>
          <w:szCs w:val="32"/>
          <w:rtl/>
        </w:rPr>
        <w:t>انظر:</w:t>
      </w:r>
      <w:r w:rsidR="00C2180A" w:rsidRPr="002D0245">
        <w:rPr>
          <w:rFonts w:ascii="Tahoma" w:hAnsi="Tahoma" w:hint="eastAsia"/>
          <w:color w:val="002060"/>
          <w:sz w:val="32"/>
          <w:szCs w:val="32"/>
          <w:rtl/>
        </w:rPr>
        <w:t xml:space="preserve"> </w:t>
      </w:r>
      <w:r w:rsidR="00C2180A" w:rsidRPr="002D0245">
        <w:rPr>
          <w:rFonts w:ascii="Tahoma" w:hAnsi="Tahoma" w:hint="eastAsia"/>
          <w:color w:val="auto"/>
          <w:sz w:val="32"/>
          <w:szCs w:val="32"/>
          <w:rtl/>
        </w:rPr>
        <w:t>المبدع</w:t>
      </w:r>
      <w:r w:rsidR="00C2180A" w:rsidRPr="002D0245">
        <w:rPr>
          <w:rFonts w:ascii="Tahoma" w:hAnsi="Tahoma" w:hint="cs"/>
          <w:color w:val="auto"/>
          <w:sz w:val="32"/>
          <w:szCs w:val="32"/>
          <w:rtl/>
        </w:rPr>
        <w:t>(</w:t>
      </w:r>
      <w:r w:rsidR="00C2180A" w:rsidRPr="002D0245">
        <w:rPr>
          <w:rFonts w:ascii="Tahoma" w:hAnsi="Tahoma"/>
          <w:color w:val="auto"/>
          <w:sz w:val="32"/>
          <w:szCs w:val="32"/>
          <w:rtl/>
        </w:rPr>
        <w:t>3</w:t>
      </w:r>
      <w:r w:rsidR="00C2180A" w:rsidRPr="002D0245">
        <w:rPr>
          <w:rFonts w:ascii="Tahoma" w:hAnsi="Tahoma" w:hint="cs"/>
          <w:color w:val="auto"/>
          <w:sz w:val="32"/>
          <w:szCs w:val="32"/>
          <w:rtl/>
        </w:rPr>
        <w:t>/150</w:t>
      </w:r>
      <w:r w:rsidR="00C2180A" w:rsidRPr="002D0245">
        <w:rPr>
          <w:rFonts w:ascii="Tahoma" w:hAnsi="Tahoma"/>
          <w:color w:val="auto"/>
          <w:sz w:val="32"/>
          <w:szCs w:val="32"/>
          <w:rtl/>
        </w:rPr>
        <w:t>)</w:t>
      </w:r>
      <w:r w:rsidR="00C2180A" w:rsidRPr="002D0245">
        <w:rPr>
          <w:rFonts w:ascii="Tahoma" w:hAnsi="Tahoma" w:hint="eastAsia"/>
          <w:color w:val="auto"/>
          <w:sz w:val="32"/>
          <w:szCs w:val="32"/>
          <w:rtl/>
        </w:rPr>
        <w:t>،</w:t>
      </w:r>
      <w:r w:rsidR="00935C90" w:rsidRPr="002D024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2180A" w:rsidRPr="002D0245">
        <w:rPr>
          <w:rFonts w:ascii="Tahoma" w:hAnsi="Tahoma" w:hint="eastAsia"/>
          <w:color w:val="auto"/>
          <w:sz w:val="32"/>
          <w:szCs w:val="32"/>
          <w:rtl/>
        </w:rPr>
        <w:t>الإنصاف</w:t>
      </w:r>
      <w:r w:rsidR="00C2180A" w:rsidRPr="002D0245">
        <w:rPr>
          <w:rFonts w:ascii="Tahoma" w:hAnsi="Tahoma" w:hint="cs"/>
          <w:color w:val="auto"/>
          <w:sz w:val="32"/>
          <w:szCs w:val="32"/>
          <w:rtl/>
        </w:rPr>
        <w:t>(</w:t>
      </w:r>
      <w:r w:rsidR="00C2180A" w:rsidRPr="002D0245">
        <w:rPr>
          <w:rFonts w:ascii="Tahoma" w:hAnsi="Tahoma"/>
          <w:color w:val="auto"/>
          <w:sz w:val="32"/>
          <w:szCs w:val="32"/>
          <w:rtl/>
        </w:rPr>
        <w:t>4</w:t>
      </w:r>
      <w:r w:rsidR="00C2180A" w:rsidRPr="002D0245">
        <w:rPr>
          <w:rFonts w:ascii="Tahoma" w:hAnsi="Tahoma" w:hint="cs"/>
          <w:color w:val="auto"/>
          <w:sz w:val="32"/>
          <w:szCs w:val="32"/>
          <w:rtl/>
        </w:rPr>
        <w:t>/</w:t>
      </w:r>
      <w:r w:rsidR="00C2180A" w:rsidRPr="002D0245">
        <w:rPr>
          <w:rFonts w:ascii="Tahoma" w:hAnsi="Tahoma"/>
          <w:color w:val="auto"/>
          <w:sz w:val="32"/>
          <w:szCs w:val="32"/>
          <w:rtl/>
        </w:rPr>
        <w:t>1</w:t>
      </w:r>
      <w:r w:rsidR="001B6057" w:rsidRPr="002D0245">
        <w:rPr>
          <w:rFonts w:ascii="Tahoma" w:hAnsi="Tahoma" w:hint="cs"/>
          <w:color w:val="auto"/>
          <w:sz w:val="32"/>
          <w:szCs w:val="32"/>
          <w:rtl/>
        </w:rPr>
        <w:t>7</w:t>
      </w:r>
      <w:r w:rsidR="00C2180A" w:rsidRPr="002D0245">
        <w:rPr>
          <w:rFonts w:ascii="Tahoma" w:hAnsi="Tahoma" w:hint="cs"/>
          <w:color w:val="auto"/>
          <w:sz w:val="32"/>
          <w:szCs w:val="32"/>
          <w:rtl/>
        </w:rPr>
        <w:t>)</w:t>
      </w:r>
      <w:r w:rsidR="00C2180A" w:rsidRPr="002D0245">
        <w:rPr>
          <w:rFonts w:ascii="Tahoma" w:hAnsi="Tahoma" w:hint="eastAsia"/>
          <w:color w:val="auto"/>
          <w:sz w:val="32"/>
          <w:szCs w:val="32"/>
          <w:rtl/>
        </w:rPr>
        <w:t>،</w:t>
      </w:r>
      <w:r w:rsidR="00935C90" w:rsidRPr="002D024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2180A" w:rsidRPr="002D0245">
        <w:rPr>
          <w:rFonts w:ascii="Tahoma" w:hAnsi="Tahoma" w:hint="cs"/>
          <w:color w:val="auto"/>
          <w:sz w:val="32"/>
          <w:szCs w:val="32"/>
          <w:rtl/>
        </w:rPr>
        <w:t>شرح الزركشي</w:t>
      </w:r>
      <w:r w:rsidR="00935C90" w:rsidRPr="002D024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2180A" w:rsidRPr="002D0245">
        <w:rPr>
          <w:rFonts w:ascii="Tahoma" w:hAnsi="Tahoma" w:hint="cs"/>
          <w:color w:val="auto"/>
          <w:sz w:val="32"/>
          <w:szCs w:val="32"/>
          <w:rtl/>
        </w:rPr>
        <w:t>(</w:t>
      </w:r>
      <w:r w:rsidR="00317EC8" w:rsidRPr="002D0245">
        <w:rPr>
          <w:rFonts w:ascii="Tahoma" w:hAnsi="Tahoma" w:hint="cs"/>
          <w:color w:val="auto"/>
          <w:sz w:val="32"/>
          <w:szCs w:val="32"/>
          <w:rtl/>
        </w:rPr>
        <w:t>3</w:t>
      </w:r>
      <w:r w:rsidR="00C2180A" w:rsidRPr="002D0245">
        <w:rPr>
          <w:rFonts w:ascii="Tahoma" w:hAnsi="Tahoma" w:hint="cs"/>
          <w:color w:val="auto"/>
          <w:sz w:val="32"/>
          <w:szCs w:val="32"/>
          <w:rtl/>
        </w:rPr>
        <w:t>/</w:t>
      </w:r>
      <w:r w:rsidR="00317EC8" w:rsidRPr="002D0245">
        <w:rPr>
          <w:rFonts w:ascii="Tahoma" w:hAnsi="Tahoma" w:hint="cs"/>
          <w:color w:val="auto"/>
          <w:sz w:val="32"/>
          <w:szCs w:val="32"/>
          <w:rtl/>
        </w:rPr>
        <w:t>216</w:t>
      </w:r>
      <w:r w:rsidR="00C2180A" w:rsidRPr="002D0245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22">
    <w:p w:rsidR="00BF1FE8" w:rsidRPr="002D0245" w:rsidRDefault="00BF1FE8" w:rsidP="000006BC">
      <w:pPr>
        <w:pStyle w:val="af3"/>
        <w:rPr>
          <w:rFonts w:ascii="Tahoma" w:hAnsi="Tahoma"/>
          <w:sz w:val="32"/>
          <w:szCs w:val="32"/>
          <w:rtl/>
        </w:rPr>
      </w:pPr>
      <w:r w:rsidRPr="002D0245">
        <w:rPr>
          <w:rFonts w:ascii="Tahoma" w:hAnsi="Tahoma"/>
          <w:sz w:val="32"/>
          <w:szCs w:val="32"/>
          <w:rtl/>
        </w:rPr>
        <w:t>(</w:t>
      </w:r>
      <w:r w:rsidRPr="002D0245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D0245">
        <w:rPr>
          <w:rFonts w:ascii="Tahoma" w:hAnsi="Tahoma"/>
          <w:sz w:val="32"/>
          <w:szCs w:val="32"/>
          <w:rtl/>
        </w:rPr>
        <w:t>)</w:t>
      </w:r>
      <w:r w:rsidRPr="002D0245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سورة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الحج</w:t>
      </w:r>
      <w:r w:rsidR="00851197">
        <w:rPr>
          <w:rFonts w:ascii="Simplified Arabic" w:hint="cs"/>
          <w:sz w:val="32"/>
          <w:szCs w:val="32"/>
          <w:rtl/>
          <w:lang w:eastAsia="en-US"/>
        </w:rPr>
        <w:t>,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الآية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cs"/>
          <w:sz w:val="32"/>
          <w:szCs w:val="32"/>
          <w:rtl/>
          <w:lang w:eastAsia="en-US"/>
        </w:rPr>
        <w:t>(</w:t>
      </w:r>
      <w:r w:rsidRPr="002D0245">
        <w:rPr>
          <w:rFonts w:ascii="Simplified Arabic"/>
          <w:sz w:val="32"/>
          <w:szCs w:val="32"/>
          <w:rtl/>
          <w:lang w:eastAsia="en-US"/>
        </w:rPr>
        <w:t>29</w:t>
      </w:r>
      <w:r w:rsidRPr="002D0245">
        <w:rPr>
          <w:rFonts w:ascii="Traditional Arabic"/>
          <w:sz w:val="32"/>
          <w:szCs w:val="32"/>
          <w:rtl/>
          <w:lang w:eastAsia="en-US"/>
        </w:rPr>
        <w:t>)</w:t>
      </w:r>
      <w:r w:rsidRPr="002D0245">
        <w:rPr>
          <w:rFonts w:ascii="Traditional Arabic" w:hint="cs"/>
          <w:sz w:val="32"/>
          <w:szCs w:val="32"/>
          <w:rtl/>
          <w:lang w:eastAsia="en-US"/>
        </w:rPr>
        <w:t>.</w:t>
      </w:r>
    </w:p>
  </w:footnote>
  <w:footnote w:id="23">
    <w:p w:rsidR="00007590" w:rsidRPr="002D0245" w:rsidRDefault="00007590" w:rsidP="000006BC">
      <w:pPr>
        <w:widowControl/>
        <w:autoSpaceDE w:val="0"/>
        <w:autoSpaceDN w:val="0"/>
        <w:adjustRightInd w:val="0"/>
        <w:ind w:firstLine="0"/>
        <w:rPr>
          <w:rFonts w:ascii="Traditional Arabic"/>
          <w:color w:val="002060"/>
          <w:sz w:val="32"/>
          <w:szCs w:val="32"/>
          <w:lang w:eastAsia="en-US"/>
        </w:rPr>
      </w:pPr>
      <w:r w:rsidRPr="002D0245">
        <w:rPr>
          <w:rFonts w:ascii="Tahoma" w:hAnsi="Tahoma"/>
          <w:sz w:val="32"/>
          <w:szCs w:val="32"/>
          <w:rtl/>
        </w:rPr>
        <w:t>(</w:t>
      </w:r>
      <w:r w:rsidRPr="002D0245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D0245">
        <w:rPr>
          <w:rFonts w:ascii="Tahoma" w:hAnsi="Tahoma"/>
          <w:sz w:val="32"/>
          <w:szCs w:val="32"/>
          <w:rtl/>
        </w:rPr>
        <w:t>)</w:t>
      </w:r>
      <w:r w:rsidRPr="002D0245">
        <w:rPr>
          <w:rFonts w:ascii="Traditional Arabic" w:hint="cs"/>
          <w:sz w:val="32"/>
          <w:szCs w:val="32"/>
          <w:rtl/>
          <w:lang w:eastAsia="en-US"/>
        </w:rPr>
        <w:t xml:space="preserve"> انظر:</w:t>
      </w:r>
      <w:r w:rsidR="00AD314A" w:rsidRPr="002D0245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بدائع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الصنائع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cs"/>
          <w:sz w:val="32"/>
          <w:szCs w:val="32"/>
          <w:rtl/>
          <w:lang w:eastAsia="en-US"/>
        </w:rPr>
        <w:t>(2/130)</w:t>
      </w:r>
      <w:r w:rsidR="000441C0" w:rsidRPr="002D0245">
        <w:rPr>
          <w:rFonts w:ascii="Traditional Arabic" w:hint="cs"/>
          <w:sz w:val="32"/>
          <w:szCs w:val="32"/>
          <w:rtl/>
          <w:lang w:eastAsia="en-US"/>
        </w:rPr>
        <w:t>.</w:t>
      </w:r>
    </w:p>
  </w:footnote>
  <w:footnote w:id="24">
    <w:p w:rsidR="00581A8D" w:rsidRPr="002D0245" w:rsidRDefault="00290EB3" w:rsidP="000006BC">
      <w:pPr>
        <w:pStyle w:val="af3"/>
        <w:rPr>
          <w:rFonts w:ascii="Simplified Arabic"/>
          <w:sz w:val="32"/>
          <w:szCs w:val="32"/>
          <w:rtl/>
          <w:lang w:eastAsia="en-US"/>
        </w:rPr>
      </w:pPr>
      <w:r w:rsidRPr="002D0245">
        <w:rPr>
          <w:rFonts w:ascii="Tahoma" w:hAnsi="Tahoma"/>
          <w:sz w:val="32"/>
          <w:szCs w:val="32"/>
          <w:rtl/>
        </w:rPr>
        <w:t>(</w:t>
      </w:r>
      <w:r w:rsidRPr="002D0245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D0245">
        <w:rPr>
          <w:rFonts w:ascii="Tahoma" w:hAnsi="Tahoma"/>
          <w:sz w:val="32"/>
          <w:szCs w:val="32"/>
          <w:rtl/>
        </w:rPr>
        <w:t>)</w:t>
      </w:r>
      <w:r w:rsidRPr="002D0245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هكذا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أورده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الكاساني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بالمعنى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ليتناسب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بالمعنى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مع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ما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أراد</w:t>
      </w:r>
      <w:r w:rsidR="00581A8D" w:rsidRPr="002D0245">
        <w:rPr>
          <w:rFonts w:ascii="Simplified Arabic" w:hint="cs"/>
          <w:sz w:val="32"/>
          <w:szCs w:val="32"/>
          <w:rtl/>
          <w:lang w:eastAsia="en-US"/>
        </w:rPr>
        <w:t>,</w:t>
      </w:r>
      <w:r w:rsidR="000054D3"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="00581A8D" w:rsidRPr="002D0245">
        <w:rPr>
          <w:rFonts w:ascii="Simplified Arabic" w:hint="cs"/>
          <w:sz w:val="32"/>
          <w:szCs w:val="32"/>
          <w:rtl/>
          <w:lang w:eastAsia="en-US"/>
        </w:rPr>
        <w:t>انظر:</w:t>
      </w:r>
      <w:r w:rsidR="00AD314A" w:rsidRPr="002D0245"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="00581A8D" w:rsidRPr="002D0245">
        <w:rPr>
          <w:rFonts w:ascii="Simplified Arabic" w:hint="cs"/>
          <w:sz w:val="32"/>
          <w:szCs w:val="32"/>
          <w:rtl/>
          <w:lang w:eastAsia="en-US"/>
        </w:rPr>
        <w:t>بدائع الصنائع(2/130).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</w:p>
    <w:p w:rsidR="002A77F2" w:rsidRPr="002D0245" w:rsidRDefault="00290EB3" w:rsidP="000006BC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2D0245">
        <w:rPr>
          <w:rFonts w:ascii="Simplified Arabic" w:hint="eastAsia"/>
          <w:sz w:val="32"/>
          <w:szCs w:val="32"/>
          <w:rtl/>
          <w:lang w:eastAsia="en-US"/>
        </w:rPr>
        <w:t>والحديث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الذي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قد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يصلح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للاستدلال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لهم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،</w:t>
      </w:r>
      <w:r w:rsidR="00581A8D" w:rsidRPr="002D0245">
        <w:rPr>
          <w:rFonts w:ascii="Simplified Arabic" w:hint="eastAsia"/>
          <w:sz w:val="32"/>
          <w:szCs w:val="32"/>
          <w:rtl/>
          <w:lang w:eastAsia="en-US"/>
        </w:rPr>
        <w:t xml:space="preserve"> </w:t>
      </w:r>
      <w:r w:rsidR="00581A8D" w:rsidRPr="002D0245">
        <w:rPr>
          <w:rFonts w:ascii="Simplified Arabic" w:hint="cs"/>
          <w:sz w:val="32"/>
          <w:szCs w:val="32"/>
          <w:rtl/>
          <w:lang w:eastAsia="en-US"/>
        </w:rPr>
        <w:t xml:space="preserve">وهو </w:t>
      </w:r>
      <w:r w:rsidR="00581A8D" w:rsidRPr="002D0245">
        <w:rPr>
          <w:rFonts w:ascii="Simplified Arabic" w:hint="eastAsia"/>
          <w:sz w:val="32"/>
          <w:szCs w:val="32"/>
          <w:rtl/>
          <w:lang w:eastAsia="en-US"/>
        </w:rPr>
        <w:t>عن</w:t>
      </w:r>
      <w:r w:rsidR="00581A8D"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581A8D" w:rsidRPr="002D0245">
        <w:rPr>
          <w:rFonts w:ascii="Simplified Arabic" w:hint="eastAsia"/>
          <w:sz w:val="32"/>
          <w:szCs w:val="32"/>
          <w:rtl/>
          <w:lang w:eastAsia="en-US"/>
        </w:rPr>
        <w:t>ابن</w:t>
      </w:r>
      <w:r w:rsidR="00581A8D"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581A8D" w:rsidRPr="002D0245">
        <w:rPr>
          <w:rFonts w:ascii="Simplified Arabic" w:hint="eastAsia"/>
          <w:sz w:val="32"/>
          <w:szCs w:val="32"/>
          <w:rtl/>
          <w:lang w:eastAsia="en-US"/>
        </w:rPr>
        <w:t>عباس</w:t>
      </w:r>
      <w:r w:rsidR="00581A8D"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581A8D" w:rsidRPr="002D0245">
        <w:rPr>
          <w:rFonts w:ascii="Simplified Arabic" w:hint="eastAsia"/>
          <w:sz w:val="32"/>
          <w:szCs w:val="32"/>
          <w:lang w:eastAsia="en-US"/>
        </w:rPr>
        <w:sym w:font="AGA Arabesque" w:char="F074"/>
      </w:r>
      <w:r w:rsidR="00581A8D" w:rsidRPr="002D0245">
        <w:rPr>
          <w:rFonts w:ascii="Simplified Arabic"/>
          <w:sz w:val="32"/>
          <w:szCs w:val="32"/>
          <w:rtl/>
          <w:lang w:eastAsia="en-US"/>
        </w:rPr>
        <w:t xml:space="preserve">'' </w:t>
      </w:r>
      <w:r w:rsidR="00581A8D" w:rsidRPr="002D0245">
        <w:rPr>
          <w:rFonts w:ascii="Simplified Arabic" w:hint="eastAsia"/>
          <w:sz w:val="32"/>
          <w:szCs w:val="32"/>
          <w:rtl/>
          <w:lang w:eastAsia="en-US"/>
        </w:rPr>
        <w:t>أن</w:t>
      </w:r>
      <w:r w:rsidR="00581A8D"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581A8D" w:rsidRPr="002D0245">
        <w:rPr>
          <w:rFonts w:ascii="Simplified Arabic" w:hint="eastAsia"/>
          <w:sz w:val="32"/>
          <w:szCs w:val="32"/>
          <w:rtl/>
          <w:lang w:eastAsia="en-US"/>
        </w:rPr>
        <w:t>النبي</w:t>
      </w:r>
      <w:r w:rsidR="00581A8D"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581A8D" w:rsidRPr="002D0245">
        <w:rPr>
          <w:rFonts w:ascii="Simplified Arabic" w:hint="eastAsia"/>
          <w:sz w:val="32"/>
          <w:szCs w:val="32"/>
          <w:lang w:eastAsia="en-US"/>
        </w:rPr>
        <w:sym w:font="AGA Arabesque" w:char="F072"/>
      </w:r>
      <w:r w:rsidR="00581A8D" w:rsidRPr="002D0245">
        <w:rPr>
          <w:rFonts w:ascii="Simplified Arabic" w:hint="eastAsia"/>
          <w:sz w:val="32"/>
          <w:szCs w:val="32"/>
          <w:rtl/>
          <w:lang w:eastAsia="en-US"/>
        </w:rPr>
        <w:t>شرب</w:t>
      </w:r>
      <w:r w:rsidR="00581A8D"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581A8D" w:rsidRPr="002D0245">
        <w:rPr>
          <w:rFonts w:ascii="Simplified Arabic" w:hint="eastAsia"/>
          <w:sz w:val="32"/>
          <w:szCs w:val="32"/>
          <w:rtl/>
          <w:lang w:eastAsia="en-US"/>
        </w:rPr>
        <w:t>ماء</w:t>
      </w:r>
      <w:r w:rsidR="00581A8D"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581A8D" w:rsidRPr="002D0245">
        <w:rPr>
          <w:rFonts w:ascii="Simplified Arabic" w:hint="eastAsia"/>
          <w:sz w:val="32"/>
          <w:szCs w:val="32"/>
          <w:rtl/>
          <w:lang w:eastAsia="en-US"/>
        </w:rPr>
        <w:t>في</w:t>
      </w:r>
      <w:r w:rsidR="00581A8D"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581A8D" w:rsidRPr="002D0245">
        <w:rPr>
          <w:rFonts w:ascii="Simplified Arabic" w:hint="eastAsia"/>
          <w:sz w:val="32"/>
          <w:szCs w:val="32"/>
          <w:rtl/>
          <w:lang w:eastAsia="en-US"/>
        </w:rPr>
        <w:t>الطواف</w:t>
      </w:r>
      <w:r w:rsidR="00581A8D" w:rsidRPr="002D0245">
        <w:rPr>
          <w:rFonts w:ascii="Simplified Arabic"/>
          <w:sz w:val="32"/>
          <w:szCs w:val="32"/>
          <w:rtl/>
          <w:lang w:eastAsia="en-US"/>
        </w:rPr>
        <w:t xml:space="preserve"> '' </w:t>
      </w:r>
      <w:r w:rsidR="002A77F2" w:rsidRPr="002D0245">
        <w:rPr>
          <w:rFonts w:ascii="Simplified Arabic" w:hint="cs"/>
          <w:sz w:val="32"/>
          <w:szCs w:val="32"/>
          <w:rtl/>
          <w:lang w:eastAsia="en-US"/>
        </w:rPr>
        <w:t xml:space="preserve">أخرجه </w:t>
      </w:r>
      <w:r w:rsidR="002A77F2"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2A77F2" w:rsidRPr="002D0245">
        <w:rPr>
          <w:rFonts w:ascii="Simplified Arabic" w:hint="cs"/>
          <w:sz w:val="32"/>
          <w:szCs w:val="32"/>
          <w:rtl/>
          <w:lang w:eastAsia="en-US"/>
        </w:rPr>
        <w:t>ابن خزيمة في صحيحه(4/226)رقم الحديث(2750),</w:t>
      </w:r>
      <w:r w:rsidR="00AD314A" w:rsidRPr="002D0245"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="002A77F2" w:rsidRPr="002D0245">
        <w:rPr>
          <w:rFonts w:ascii="Simplified Arabic" w:hint="cs"/>
          <w:sz w:val="32"/>
          <w:szCs w:val="32"/>
          <w:rtl/>
          <w:lang w:eastAsia="en-US"/>
        </w:rPr>
        <w:t>وصححه الأعظمي في تحقيقه على ابن خزيمة,</w:t>
      </w:r>
      <w:r w:rsidR="00AD314A" w:rsidRPr="002D0245"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="002A77F2" w:rsidRPr="002D0245">
        <w:rPr>
          <w:rFonts w:ascii="Tahoma" w:hAnsi="Tahoma" w:hint="cs"/>
          <w:sz w:val="32"/>
          <w:szCs w:val="32"/>
          <w:rtl/>
        </w:rPr>
        <w:t>وابن حبان في صحيحه(9/144)رقم الحديث(3837),</w:t>
      </w:r>
      <w:r w:rsidR="00AD314A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2A77F2" w:rsidRPr="002D0245">
        <w:rPr>
          <w:rFonts w:ascii="Tahoma" w:hAnsi="Tahoma" w:hint="cs"/>
          <w:sz w:val="32"/>
          <w:szCs w:val="32"/>
          <w:rtl/>
        </w:rPr>
        <w:t>والحاكم في مستدركه(1/631)رقم الحديث(1689)</w:t>
      </w:r>
      <w:r w:rsidR="00AD314A" w:rsidRPr="002D0245">
        <w:rPr>
          <w:rFonts w:ascii="Tahoma" w:hAnsi="Tahoma" w:hint="cs"/>
          <w:sz w:val="32"/>
          <w:szCs w:val="32"/>
          <w:rtl/>
        </w:rPr>
        <w:t xml:space="preserve">, </w:t>
      </w:r>
      <w:r w:rsidR="002A77F2" w:rsidRPr="002D0245">
        <w:rPr>
          <w:rFonts w:ascii="Tahoma" w:hAnsi="Tahoma" w:hint="cs"/>
          <w:sz w:val="32"/>
          <w:szCs w:val="32"/>
          <w:rtl/>
        </w:rPr>
        <w:t>وقال حديث غريب صحيح.</w:t>
      </w:r>
      <w:r w:rsidR="00AD314A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2A77F2" w:rsidRPr="002D0245">
        <w:rPr>
          <w:rFonts w:ascii="Tahoma" w:hAnsi="Tahoma" w:hint="cs"/>
          <w:sz w:val="32"/>
          <w:szCs w:val="32"/>
          <w:rtl/>
        </w:rPr>
        <w:t>و أخرجه البيهقي في الكبرى,</w:t>
      </w:r>
      <w:r w:rsidR="00AD314A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2A77F2" w:rsidRPr="002D0245">
        <w:rPr>
          <w:rFonts w:ascii="Tahoma" w:hAnsi="Tahoma" w:hint="cs"/>
          <w:sz w:val="32"/>
          <w:szCs w:val="32"/>
          <w:rtl/>
        </w:rPr>
        <w:t>كتاب الحج,</w:t>
      </w:r>
      <w:r w:rsidR="00AD314A" w:rsidRPr="002D0245">
        <w:rPr>
          <w:rFonts w:ascii="Tahoma" w:hAnsi="Tahoma" w:hint="cs"/>
          <w:sz w:val="32"/>
          <w:szCs w:val="32"/>
          <w:rtl/>
        </w:rPr>
        <w:t xml:space="preserve"> </w:t>
      </w:r>
      <w:r w:rsidR="002A77F2" w:rsidRPr="002D0245">
        <w:rPr>
          <w:rFonts w:ascii="Tahoma" w:hAnsi="Tahoma" w:hint="cs"/>
          <w:sz w:val="32"/>
          <w:szCs w:val="32"/>
          <w:rtl/>
        </w:rPr>
        <w:t>باب الشرب في الطواف........(5/139)</w:t>
      </w:r>
      <w:r w:rsidR="006E318D">
        <w:rPr>
          <w:rFonts w:ascii="Tahoma" w:hAnsi="Tahoma" w:hint="cs"/>
          <w:sz w:val="32"/>
          <w:szCs w:val="32"/>
          <w:rtl/>
        </w:rPr>
        <w:t xml:space="preserve"> </w:t>
      </w:r>
      <w:r w:rsidR="002A77F2" w:rsidRPr="002D0245">
        <w:rPr>
          <w:rFonts w:ascii="Tahoma" w:hAnsi="Tahoma" w:hint="cs"/>
          <w:sz w:val="32"/>
          <w:szCs w:val="32"/>
          <w:rtl/>
        </w:rPr>
        <w:t xml:space="preserve">رقم الحديث(9297). </w:t>
      </w:r>
    </w:p>
    <w:p w:rsidR="00290EB3" w:rsidRPr="002D0245" w:rsidRDefault="00581A8D" w:rsidP="000A08AC">
      <w:pPr>
        <w:pStyle w:val="af3"/>
        <w:ind w:hanging="31"/>
        <w:rPr>
          <w:rFonts w:ascii="Tahoma" w:hAnsi="Tahoma"/>
          <w:sz w:val="32"/>
          <w:szCs w:val="32"/>
        </w:rPr>
      </w:pPr>
      <w:r w:rsidRPr="002D0245">
        <w:rPr>
          <w:rFonts w:ascii="Simplified Arabic" w:hint="eastAsia"/>
          <w:sz w:val="32"/>
          <w:szCs w:val="32"/>
          <w:rtl/>
          <w:lang w:eastAsia="en-US"/>
        </w:rPr>
        <w:t>وليس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في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الحديث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أنه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دخل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السقاية</w:t>
      </w:r>
      <w:r w:rsidR="00731507" w:rsidRPr="002D0245">
        <w:rPr>
          <w:rFonts w:ascii="Simplified Arabic" w:hint="cs"/>
          <w:sz w:val="32"/>
          <w:szCs w:val="32"/>
          <w:rtl/>
          <w:lang w:eastAsia="en-US"/>
        </w:rPr>
        <w:t>....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إلخ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،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وإنما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يدل</w:t>
      </w:r>
      <w:r w:rsidR="002515C1">
        <w:rPr>
          <w:rFonts w:ascii="Simplified Arabic" w:hint="cs"/>
          <w:sz w:val="32"/>
          <w:szCs w:val="32"/>
          <w:rtl/>
          <w:lang w:eastAsia="en-US"/>
        </w:rPr>
        <w:t>ّ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الحديث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على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جواز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الشرب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في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الطواف،</w:t>
      </w:r>
      <w:r w:rsidR="00851197"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أو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القطع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اليسير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في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الطواف،</w:t>
      </w:r>
      <w:r w:rsidR="008845AF" w:rsidRPr="002D0245"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وهذا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ليس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محل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خلاف</w:t>
      </w:r>
      <w:r w:rsidRPr="002D0245">
        <w:rPr>
          <w:rFonts w:ascii="Simplified Arabic"/>
          <w:sz w:val="32"/>
          <w:szCs w:val="32"/>
          <w:rtl/>
          <w:lang w:eastAsia="en-US"/>
        </w:rPr>
        <w:t>.</w:t>
      </w:r>
      <w:r w:rsidR="002D050E" w:rsidRPr="002D0245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25">
    <w:p w:rsidR="00D20A9C" w:rsidRPr="002D0245" w:rsidRDefault="00D20A9C" w:rsidP="000A08AC">
      <w:pPr>
        <w:pStyle w:val="af3"/>
        <w:rPr>
          <w:rFonts w:ascii="Tahoma" w:hAnsi="Tahoma"/>
          <w:sz w:val="32"/>
          <w:szCs w:val="32"/>
        </w:rPr>
      </w:pPr>
      <w:r w:rsidRPr="002D0245">
        <w:rPr>
          <w:rFonts w:ascii="Tahoma" w:hAnsi="Tahoma"/>
          <w:sz w:val="32"/>
          <w:szCs w:val="32"/>
          <w:rtl/>
        </w:rPr>
        <w:t>(</w:t>
      </w:r>
      <w:r w:rsidRPr="002D0245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D0245">
        <w:rPr>
          <w:rFonts w:ascii="Tahoma" w:hAnsi="Tahoma"/>
          <w:sz w:val="32"/>
          <w:szCs w:val="32"/>
          <w:rtl/>
        </w:rPr>
        <w:t>)</w:t>
      </w:r>
      <w:r w:rsidRPr="002D0245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انظر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: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الحاوي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cs"/>
          <w:sz w:val="32"/>
          <w:szCs w:val="32"/>
          <w:rtl/>
          <w:lang w:eastAsia="en-US"/>
        </w:rPr>
        <w:t>(</w:t>
      </w:r>
      <w:r w:rsidRPr="002D0245">
        <w:rPr>
          <w:rFonts w:ascii="Simplified Arabic"/>
          <w:sz w:val="32"/>
          <w:szCs w:val="32"/>
          <w:rtl/>
          <w:lang w:eastAsia="en-US"/>
        </w:rPr>
        <w:t>4</w:t>
      </w:r>
      <w:r w:rsidR="005F6133" w:rsidRPr="002D0245">
        <w:rPr>
          <w:rFonts w:ascii="Simplified Arabic" w:hint="cs"/>
          <w:sz w:val="32"/>
          <w:szCs w:val="32"/>
          <w:rtl/>
          <w:lang w:eastAsia="en-US"/>
        </w:rPr>
        <w:t>/</w:t>
      </w:r>
      <w:r w:rsidRPr="002D0245">
        <w:rPr>
          <w:rFonts w:ascii="Simplified Arabic"/>
          <w:sz w:val="32"/>
          <w:szCs w:val="32"/>
          <w:rtl/>
          <w:lang w:eastAsia="en-US"/>
        </w:rPr>
        <w:t>148</w:t>
      </w:r>
      <w:r w:rsidRPr="002D0245">
        <w:rPr>
          <w:rFonts w:ascii="Simplified Arabic" w:hint="cs"/>
          <w:sz w:val="32"/>
          <w:szCs w:val="32"/>
          <w:rtl/>
          <w:lang w:eastAsia="en-US"/>
        </w:rPr>
        <w:t>)</w:t>
      </w:r>
      <w:r w:rsidRPr="002D0245">
        <w:rPr>
          <w:rFonts w:ascii="Simplified Arabic"/>
          <w:sz w:val="32"/>
          <w:szCs w:val="32"/>
          <w:rtl/>
          <w:lang w:eastAsia="en-US"/>
        </w:rPr>
        <w:t>.</w:t>
      </w:r>
    </w:p>
  </w:footnote>
  <w:footnote w:id="26">
    <w:p w:rsidR="00365059" w:rsidRPr="002D0245" w:rsidRDefault="00365059" w:rsidP="000A08AC">
      <w:pPr>
        <w:pStyle w:val="af3"/>
        <w:rPr>
          <w:rFonts w:ascii="Tahoma" w:hAnsi="Tahoma"/>
          <w:sz w:val="32"/>
          <w:szCs w:val="32"/>
          <w:rtl/>
        </w:rPr>
      </w:pPr>
      <w:r w:rsidRPr="002D0245">
        <w:rPr>
          <w:rFonts w:ascii="Tahoma" w:hAnsi="Tahoma"/>
          <w:sz w:val="32"/>
          <w:szCs w:val="32"/>
          <w:rtl/>
        </w:rPr>
        <w:t>(</w:t>
      </w:r>
      <w:r w:rsidRPr="002D0245">
        <w:rPr>
          <w:sz w:val="32"/>
          <w:szCs w:val="32"/>
        </w:rPr>
        <w:footnoteRef/>
      </w:r>
      <w:r w:rsidRPr="002D0245">
        <w:rPr>
          <w:rFonts w:ascii="Tahoma" w:hAnsi="Tahoma"/>
          <w:sz w:val="32"/>
          <w:szCs w:val="32"/>
          <w:rtl/>
        </w:rPr>
        <w:t xml:space="preserve">) </w:t>
      </w:r>
      <w:r w:rsidRPr="002D0245">
        <w:rPr>
          <w:rFonts w:ascii="Tahoma" w:hAnsi="Tahoma" w:hint="cs"/>
          <w:sz w:val="32"/>
          <w:szCs w:val="32"/>
          <w:rtl/>
        </w:rPr>
        <w:t>رواه عبد الرزاق في مصنفه</w:t>
      </w:r>
      <w:r w:rsidR="00C5092B">
        <w:rPr>
          <w:rFonts w:ascii="Tahoma" w:hAnsi="Tahoma" w:hint="cs"/>
          <w:sz w:val="32"/>
          <w:szCs w:val="32"/>
          <w:rtl/>
        </w:rPr>
        <w:t xml:space="preserve">, كتاب المناسك, باب الجلوس في الطواف والقيام فيه </w:t>
      </w:r>
      <w:r w:rsidRPr="002D0245">
        <w:rPr>
          <w:rFonts w:ascii="Tahoma" w:hAnsi="Tahoma" w:hint="cs"/>
          <w:sz w:val="32"/>
          <w:szCs w:val="32"/>
          <w:rtl/>
        </w:rPr>
        <w:t>(5/56)</w:t>
      </w:r>
      <w:r w:rsidR="00C44EE0">
        <w:rPr>
          <w:rFonts w:ascii="Tahoma" w:hAnsi="Tahoma" w:hint="cs"/>
          <w:sz w:val="32"/>
          <w:szCs w:val="32"/>
          <w:rtl/>
        </w:rPr>
        <w:t xml:space="preserve"> </w:t>
      </w:r>
      <w:r w:rsidRPr="002D0245">
        <w:rPr>
          <w:rFonts w:ascii="Tahoma" w:hAnsi="Tahoma" w:hint="cs"/>
          <w:sz w:val="32"/>
          <w:szCs w:val="32"/>
          <w:rtl/>
        </w:rPr>
        <w:t>برقم</w:t>
      </w:r>
      <w:r w:rsidR="00C44EE0">
        <w:rPr>
          <w:rFonts w:ascii="Tahoma" w:hAnsi="Tahoma" w:hint="cs"/>
          <w:sz w:val="32"/>
          <w:szCs w:val="32"/>
          <w:rtl/>
        </w:rPr>
        <w:t xml:space="preserve"> </w:t>
      </w:r>
      <w:r w:rsidRPr="002D0245">
        <w:rPr>
          <w:rFonts w:ascii="Tahoma" w:hAnsi="Tahoma" w:hint="cs"/>
          <w:sz w:val="32"/>
          <w:szCs w:val="32"/>
          <w:rtl/>
        </w:rPr>
        <w:t>(8980),</w:t>
      </w:r>
      <w:r w:rsidR="00851197">
        <w:rPr>
          <w:rFonts w:ascii="Tahoma" w:hAnsi="Tahoma" w:hint="cs"/>
          <w:sz w:val="32"/>
          <w:szCs w:val="32"/>
          <w:rtl/>
        </w:rPr>
        <w:t xml:space="preserve"> </w:t>
      </w:r>
      <w:r w:rsidRPr="002D0245">
        <w:rPr>
          <w:rFonts w:ascii="Tahoma" w:hAnsi="Tahoma" w:hint="cs"/>
          <w:sz w:val="32"/>
          <w:szCs w:val="32"/>
          <w:rtl/>
        </w:rPr>
        <w:t>وابن أبي شيبة في مصنفه</w:t>
      </w:r>
      <w:r w:rsidR="00C5092B">
        <w:rPr>
          <w:rFonts w:ascii="Tahoma" w:hAnsi="Tahoma" w:hint="cs"/>
          <w:sz w:val="32"/>
          <w:szCs w:val="32"/>
          <w:rtl/>
        </w:rPr>
        <w:t xml:space="preserve">, كتاب الحج, باب الاستراحة في الطوافي </w:t>
      </w:r>
      <w:r w:rsidRPr="002D0245">
        <w:rPr>
          <w:rFonts w:ascii="Tahoma" w:hAnsi="Tahoma" w:hint="cs"/>
          <w:sz w:val="32"/>
          <w:szCs w:val="32"/>
          <w:rtl/>
        </w:rPr>
        <w:t>(3/837)</w:t>
      </w:r>
      <w:r w:rsidR="00851197">
        <w:rPr>
          <w:rFonts w:ascii="Tahoma" w:hAnsi="Tahoma" w:hint="cs"/>
          <w:sz w:val="32"/>
          <w:szCs w:val="32"/>
          <w:rtl/>
        </w:rPr>
        <w:t xml:space="preserve"> </w:t>
      </w:r>
      <w:r w:rsidRPr="002D0245">
        <w:rPr>
          <w:rFonts w:ascii="Tahoma" w:hAnsi="Tahoma" w:hint="cs"/>
          <w:sz w:val="32"/>
          <w:szCs w:val="32"/>
          <w:rtl/>
        </w:rPr>
        <w:t>برقم</w:t>
      </w:r>
      <w:r w:rsidR="00851197">
        <w:rPr>
          <w:rFonts w:ascii="Tahoma" w:hAnsi="Tahoma" w:hint="cs"/>
          <w:sz w:val="32"/>
          <w:szCs w:val="32"/>
          <w:rtl/>
        </w:rPr>
        <w:t xml:space="preserve"> </w:t>
      </w:r>
      <w:r w:rsidRPr="002D0245">
        <w:rPr>
          <w:rFonts w:ascii="Tahoma" w:hAnsi="Tahoma" w:hint="cs"/>
          <w:sz w:val="32"/>
          <w:szCs w:val="32"/>
          <w:rtl/>
        </w:rPr>
        <w:t>(15200).</w:t>
      </w:r>
    </w:p>
    <w:p w:rsidR="00851197" w:rsidRDefault="00A82144" w:rsidP="000A08AC">
      <w:pPr>
        <w:pStyle w:val="af3"/>
        <w:ind w:hanging="31"/>
        <w:rPr>
          <w:rFonts w:ascii="Tahoma" w:hAnsi="Tahoma"/>
          <w:sz w:val="32"/>
          <w:szCs w:val="32"/>
          <w:rtl/>
        </w:rPr>
      </w:pPr>
      <w:r>
        <w:rPr>
          <w:rFonts w:ascii="Tahoma" w:hAnsi="Tahoma" w:hint="cs"/>
          <w:sz w:val="32"/>
          <w:szCs w:val="32"/>
          <w:rtl/>
        </w:rPr>
        <w:t xml:space="preserve">قال ابن الملقن: </w:t>
      </w:r>
      <w:r w:rsidR="00365059" w:rsidRPr="002D0245">
        <w:rPr>
          <w:rFonts w:ascii="Tahoma" w:hAnsi="Tahoma" w:hint="cs"/>
          <w:sz w:val="32"/>
          <w:szCs w:val="32"/>
          <w:rtl/>
        </w:rPr>
        <w:t xml:space="preserve">وفيه </w:t>
      </w:r>
      <w:r w:rsidR="00365059" w:rsidRPr="002D0245">
        <w:rPr>
          <w:rFonts w:ascii="Tahoma" w:hAnsi="Tahoma" w:hint="eastAsia"/>
          <w:sz w:val="32"/>
          <w:szCs w:val="32"/>
          <w:rtl/>
        </w:rPr>
        <w:t>جميل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بن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زيد،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وهو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ضعيف،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قال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ابن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معين</w:t>
      </w:r>
      <w:r w:rsidR="00365059" w:rsidRPr="002D0245">
        <w:rPr>
          <w:rFonts w:ascii="Tahoma" w:hAnsi="Tahoma"/>
          <w:sz w:val="32"/>
          <w:szCs w:val="32"/>
          <w:rtl/>
        </w:rPr>
        <w:t xml:space="preserve">: </w:t>
      </w:r>
      <w:r w:rsidR="00365059" w:rsidRPr="002D0245">
        <w:rPr>
          <w:rFonts w:ascii="Tahoma" w:hAnsi="Tahoma" w:hint="eastAsia"/>
          <w:sz w:val="32"/>
          <w:szCs w:val="32"/>
          <w:rtl/>
        </w:rPr>
        <w:t>ليس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بثقة</w:t>
      </w:r>
      <w:r w:rsidR="00365059" w:rsidRPr="002D0245">
        <w:rPr>
          <w:rFonts w:ascii="Tahoma" w:hAnsi="Tahoma"/>
          <w:sz w:val="32"/>
          <w:szCs w:val="32"/>
          <w:rtl/>
        </w:rPr>
        <w:t xml:space="preserve">. </w:t>
      </w:r>
      <w:r w:rsidR="00365059" w:rsidRPr="002D0245">
        <w:rPr>
          <w:rFonts w:ascii="Tahoma" w:hAnsi="Tahoma" w:hint="eastAsia"/>
          <w:sz w:val="32"/>
          <w:szCs w:val="32"/>
          <w:rtl/>
        </w:rPr>
        <w:t>وقال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البخاري</w:t>
      </w:r>
      <w:r w:rsidR="00365059" w:rsidRPr="002D0245">
        <w:rPr>
          <w:rFonts w:ascii="Tahoma" w:hAnsi="Tahoma"/>
          <w:sz w:val="32"/>
          <w:szCs w:val="32"/>
          <w:rtl/>
        </w:rPr>
        <w:t xml:space="preserve">: </w:t>
      </w:r>
      <w:r w:rsidR="00365059" w:rsidRPr="002D0245">
        <w:rPr>
          <w:rFonts w:ascii="Tahoma" w:hAnsi="Tahoma" w:hint="eastAsia"/>
          <w:sz w:val="32"/>
          <w:szCs w:val="32"/>
          <w:rtl/>
        </w:rPr>
        <w:t>لم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يصح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حديثه</w:t>
      </w:r>
      <w:r w:rsidR="00365059" w:rsidRPr="002D0245">
        <w:rPr>
          <w:rFonts w:ascii="Tahoma" w:hAnsi="Tahoma"/>
          <w:sz w:val="32"/>
          <w:szCs w:val="32"/>
          <w:rtl/>
        </w:rPr>
        <w:t xml:space="preserve">. </w:t>
      </w:r>
      <w:r w:rsidR="00365059" w:rsidRPr="002D0245">
        <w:rPr>
          <w:rFonts w:ascii="Tahoma" w:hAnsi="Tahoma" w:hint="eastAsia"/>
          <w:sz w:val="32"/>
          <w:szCs w:val="32"/>
          <w:rtl/>
        </w:rPr>
        <w:t>وقال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النسائي</w:t>
      </w:r>
      <w:r w:rsidR="00365059" w:rsidRPr="002D0245">
        <w:rPr>
          <w:rFonts w:ascii="Tahoma" w:hAnsi="Tahoma"/>
          <w:sz w:val="32"/>
          <w:szCs w:val="32"/>
          <w:rtl/>
        </w:rPr>
        <w:t xml:space="preserve">: </w:t>
      </w:r>
      <w:r w:rsidR="00365059" w:rsidRPr="002D0245">
        <w:rPr>
          <w:rFonts w:ascii="Tahoma" w:hAnsi="Tahoma" w:hint="eastAsia"/>
          <w:sz w:val="32"/>
          <w:szCs w:val="32"/>
          <w:rtl/>
        </w:rPr>
        <w:t>ليس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بالقوي</w:t>
      </w:r>
      <w:r w:rsidR="00365059" w:rsidRPr="002D0245">
        <w:rPr>
          <w:rFonts w:ascii="Tahoma" w:hAnsi="Tahoma"/>
          <w:sz w:val="32"/>
          <w:szCs w:val="32"/>
          <w:rtl/>
        </w:rPr>
        <w:t xml:space="preserve">. </w:t>
      </w:r>
      <w:r w:rsidR="00365059" w:rsidRPr="002D0245">
        <w:rPr>
          <w:rFonts w:ascii="Tahoma" w:hAnsi="Tahoma" w:hint="eastAsia"/>
          <w:sz w:val="32"/>
          <w:szCs w:val="32"/>
          <w:rtl/>
        </w:rPr>
        <w:t>وقال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ابن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حبان</w:t>
      </w:r>
      <w:r w:rsidR="00365059" w:rsidRPr="002D0245">
        <w:rPr>
          <w:rFonts w:ascii="Tahoma" w:hAnsi="Tahoma"/>
          <w:sz w:val="32"/>
          <w:szCs w:val="32"/>
          <w:rtl/>
        </w:rPr>
        <w:t xml:space="preserve">: </w:t>
      </w:r>
      <w:r w:rsidR="00365059" w:rsidRPr="002D0245">
        <w:rPr>
          <w:rFonts w:ascii="Tahoma" w:hAnsi="Tahoma" w:hint="eastAsia"/>
          <w:sz w:val="32"/>
          <w:szCs w:val="32"/>
          <w:rtl/>
        </w:rPr>
        <w:t>رحل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إلى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المدينة؛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فسمع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أحاديث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ابن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عمر</w:t>
      </w:r>
      <w:r w:rsidR="00365059" w:rsidRPr="002D0245">
        <w:rPr>
          <w:rFonts w:ascii="Tahoma" w:hAnsi="Tahoma" w:hint="eastAsia"/>
          <w:sz w:val="32"/>
          <w:szCs w:val="32"/>
        </w:rPr>
        <w:sym w:font="AGA Arabesque" w:char="F074"/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بعد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موته،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ثم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رجع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إلى</w:t>
      </w:r>
      <w:r w:rsidR="00365059" w:rsidRPr="002D0245">
        <w:rPr>
          <w:rFonts w:ascii="Tahoma" w:hAnsi="Tahoma"/>
          <w:sz w:val="32"/>
          <w:szCs w:val="32"/>
          <w:rtl/>
        </w:rPr>
        <w:t xml:space="preserve">  </w:t>
      </w:r>
      <w:r w:rsidR="00365059" w:rsidRPr="002D0245">
        <w:rPr>
          <w:rFonts w:ascii="Tahoma" w:hAnsi="Tahoma" w:hint="eastAsia"/>
          <w:sz w:val="32"/>
          <w:szCs w:val="32"/>
          <w:rtl/>
        </w:rPr>
        <w:t>البصرة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فرواها</w:t>
      </w:r>
      <w:r w:rsidR="00365059" w:rsidRPr="002D0245">
        <w:rPr>
          <w:rFonts w:ascii="Tahoma" w:hAnsi="Tahoma"/>
          <w:sz w:val="32"/>
          <w:szCs w:val="32"/>
          <w:rtl/>
        </w:rPr>
        <w:t xml:space="preserve">. </w:t>
      </w:r>
      <w:r w:rsidR="00365059" w:rsidRPr="002D0245">
        <w:rPr>
          <w:rFonts w:ascii="Tahoma" w:hAnsi="Tahoma" w:hint="eastAsia"/>
          <w:sz w:val="32"/>
          <w:szCs w:val="32"/>
          <w:rtl/>
        </w:rPr>
        <w:t>وقال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ابن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الجوزي</w:t>
      </w:r>
      <w:r w:rsidR="00365059" w:rsidRPr="002D0245">
        <w:rPr>
          <w:rFonts w:ascii="Tahoma" w:hAnsi="Tahoma"/>
          <w:sz w:val="32"/>
          <w:szCs w:val="32"/>
          <w:rtl/>
        </w:rPr>
        <w:t xml:space="preserve">: </w:t>
      </w:r>
      <w:r w:rsidR="00365059" w:rsidRPr="002D0245">
        <w:rPr>
          <w:rFonts w:ascii="Tahoma" w:hAnsi="Tahoma" w:hint="eastAsia"/>
          <w:sz w:val="32"/>
          <w:szCs w:val="32"/>
          <w:rtl/>
        </w:rPr>
        <w:t>كان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يقول</w:t>
      </w:r>
      <w:r w:rsidR="00365059" w:rsidRPr="002D0245">
        <w:rPr>
          <w:rFonts w:ascii="Tahoma" w:hAnsi="Tahoma"/>
          <w:sz w:val="32"/>
          <w:szCs w:val="32"/>
          <w:rtl/>
        </w:rPr>
        <w:t xml:space="preserve">: </w:t>
      </w:r>
      <w:r w:rsidR="00365059" w:rsidRPr="002D0245">
        <w:rPr>
          <w:rFonts w:ascii="Tahoma" w:hAnsi="Tahoma" w:hint="eastAsia"/>
          <w:sz w:val="32"/>
          <w:szCs w:val="32"/>
          <w:rtl/>
        </w:rPr>
        <w:t>ما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سمعت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من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ابن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عمر</w:t>
      </w:r>
      <w:r w:rsidR="00365059" w:rsidRPr="002D0245">
        <w:rPr>
          <w:rFonts w:ascii="Tahoma" w:hAnsi="Tahoma" w:hint="eastAsia"/>
          <w:sz w:val="32"/>
          <w:szCs w:val="32"/>
        </w:rPr>
        <w:sym w:font="AGA Arabesque" w:char="F074"/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شيئا</w:t>
      </w:r>
      <w:r w:rsidR="00365059" w:rsidRPr="002D0245">
        <w:rPr>
          <w:rFonts w:ascii="Tahoma" w:hAnsi="Tahoma"/>
          <w:sz w:val="32"/>
          <w:szCs w:val="32"/>
          <w:rtl/>
        </w:rPr>
        <w:t xml:space="preserve">. </w:t>
      </w:r>
      <w:r w:rsidR="00365059" w:rsidRPr="002D0245">
        <w:rPr>
          <w:rFonts w:ascii="Tahoma" w:hAnsi="Tahoma" w:hint="eastAsia"/>
          <w:sz w:val="32"/>
          <w:szCs w:val="32"/>
          <w:rtl/>
        </w:rPr>
        <w:t>وفي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cs"/>
          <w:sz w:val="32"/>
          <w:szCs w:val="32"/>
          <w:rtl/>
        </w:rPr>
        <w:t>"</w:t>
      </w:r>
      <w:r w:rsidR="00365059" w:rsidRPr="002D0245">
        <w:rPr>
          <w:rFonts w:ascii="Tahoma" w:hAnsi="Tahoma" w:hint="eastAsia"/>
          <w:sz w:val="32"/>
          <w:szCs w:val="32"/>
          <w:rtl/>
        </w:rPr>
        <w:t>تاريخ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البخاري</w:t>
      </w:r>
      <w:r w:rsidR="00365059" w:rsidRPr="002D0245">
        <w:rPr>
          <w:rFonts w:ascii="Tahoma" w:hAnsi="Tahoma" w:hint="cs"/>
          <w:sz w:val="32"/>
          <w:szCs w:val="32"/>
          <w:rtl/>
        </w:rPr>
        <w:t>"</w:t>
      </w:r>
      <w:r w:rsidR="00365059" w:rsidRPr="002D0245">
        <w:rPr>
          <w:rFonts w:ascii="Tahoma" w:hAnsi="Tahoma"/>
          <w:sz w:val="32"/>
          <w:szCs w:val="32"/>
          <w:rtl/>
        </w:rPr>
        <w:t xml:space="preserve">: </w:t>
      </w:r>
      <w:r w:rsidR="00365059" w:rsidRPr="002D0245">
        <w:rPr>
          <w:rFonts w:ascii="Tahoma" w:hAnsi="Tahoma" w:hint="eastAsia"/>
          <w:sz w:val="32"/>
          <w:szCs w:val="32"/>
          <w:rtl/>
        </w:rPr>
        <w:t>قال</w:t>
      </w:r>
      <w:r w:rsidR="00365059" w:rsidRPr="002D0245">
        <w:rPr>
          <w:rFonts w:ascii="Tahoma" w:hAnsi="Tahoma"/>
          <w:sz w:val="32"/>
          <w:szCs w:val="32"/>
          <w:rtl/>
        </w:rPr>
        <w:t xml:space="preserve">  </w:t>
      </w:r>
      <w:r w:rsidR="00365059" w:rsidRPr="002D0245">
        <w:rPr>
          <w:rFonts w:ascii="Tahoma" w:hAnsi="Tahoma" w:hint="eastAsia"/>
          <w:sz w:val="32"/>
          <w:szCs w:val="32"/>
          <w:rtl/>
        </w:rPr>
        <w:t>أحمد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عن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أبي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بكر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بن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عياش،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عن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جميل</w:t>
      </w:r>
      <w:r w:rsidR="00365059" w:rsidRPr="002D0245">
        <w:rPr>
          <w:rFonts w:ascii="Tahoma" w:hAnsi="Tahoma"/>
          <w:sz w:val="32"/>
          <w:szCs w:val="32"/>
          <w:rtl/>
        </w:rPr>
        <w:t xml:space="preserve">: </w:t>
      </w:r>
      <w:r w:rsidR="00365059" w:rsidRPr="002D0245">
        <w:rPr>
          <w:rFonts w:ascii="Tahoma" w:hAnsi="Tahoma" w:hint="eastAsia"/>
          <w:sz w:val="32"/>
          <w:szCs w:val="32"/>
          <w:rtl/>
        </w:rPr>
        <w:t>ما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سمعت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من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ابن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عمر</w:t>
      </w:r>
      <w:r w:rsidR="00365059" w:rsidRPr="002D0245">
        <w:rPr>
          <w:rFonts w:ascii="Tahoma" w:hAnsi="Tahoma"/>
          <w:sz w:val="32"/>
          <w:szCs w:val="32"/>
        </w:rPr>
        <w:sym w:font="AGA Arabesque" w:char="F074"/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شيئا</w:t>
      </w:r>
      <w:r w:rsidR="00365059" w:rsidRPr="002D0245">
        <w:rPr>
          <w:rFonts w:ascii="Tahoma" w:hAnsi="Tahoma"/>
          <w:sz w:val="32"/>
          <w:szCs w:val="32"/>
          <w:rtl/>
        </w:rPr>
        <w:t xml:space="preserve">. </w:t>
      </w:r>
      <w:r w:rsidR="00365059" w:rsidRPr="002D0245">
        <w:rPr>
          <w:rFonts w:ascii="Tahoma" w:hAnsi="Tahoma" w:hint="eastAsia"/>
          <w:sz w:val="32"/>
          <w:szCs w:val="32"/>
          <w:rtl/>
        </w:rPr>
        <w:t>وإنما</w:t>
      </w:r>
      <w:r w:rsidR="00365059" w:rsidRPr="002D0245">
        <w:rPr>
          <w:rFonts w:ascii="Tahoma" w:hAnsi="Tahoma"/>
          <w:sz w:val="32"/>
          <w:szCs w:val="32"/>
          <w:rtl/>
        </w:rPr>
        <w:t xml:space="preserve"> (</w:t>
      </w:r>
      <w:r w:rsidR="00365059" w:rsidRPr="002D0245">
        <w:rPr>
          <w:rFonts w:ascii="Tahoma" w:hAnsi="Tahoma" w:hint="eastAsia"/>
          <w:sz w:val="32"/>
          <w:szCs w:val="32"/>
          <w:rtl/>
        </w:rPr>
        <w:t>قال</w:t>
      </w:r>
      <w:r w:rsidR="00365059" w:rsidRPr="002D0245">
        <w:rPr>
          <w:rFonts w:ascii="Tahoma" w:hAnsi="Tahoma"/>
          <w:sz w:val="32"/>
          <w:szCs w:val="32"/>
          <w:rtl/>
        </w:rPr>
        <w:t xml:space="preserve">) : </w:t>
      </w:r>
      <w:r w:rsidR="00365059" w:rsidRPr="002D0245">
        <w:rPr>
          <w:rFonts w:ascii="Tahoma" w:hAnsi="Tahoma" w:hint="eastAsia"/>
          <w:sz w:val="32"/>
          <w:szCs w:val="32"/>
          <w:rtl/>
        </w:rPr>
        <w:t>أكتب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أحاديثه،</w:t>
      </w:r>
      <w:r w:rsidR="00365059" w:rsidRPr="002D0245">
        <w:rPr>
          <w:rFonts w:ascii="Tahoma" w:hAnsi="Tahoma"/>
          <w:sz w:val="32"/>
          <w:szCs w:val="32"/>
          <w:rtl/>
        </w:rPr>
        <w:t xml:space="preserve">  </w:t>
      </w:r>
      <w:r w:rsidR="00365059" w:rsidRPr="002D0245">
        <w:rPr>
          <w:rFonts w:ascii="Tahoma" w:hAnsi="Tahoma" w:hint="eastAsia"/>
          <w:sz w:val="32"/>
          <w:szCs w:val="32"/>
          <w:rtl/>
        </w:rPr>
        <w:t>فقدمت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المدينة؛</w:t>
      </w:r>
      <w:r w:rsidR="00365059" w:rsidRPr="002D0245">
        <w:rPr>
          <w:rFonts w:ascii="Tahoma" w:hAnsi="Tahoma"/>
          <w:sz w:val="32"/>
          <w:szCs w:val="32"/>
          <w:rtl/>
        </w:rPr>
        <w:t xml:space="preserve"> </w:t>
      </w:r>
      <w:r w:rsidR="00365059" w:rsidRPr="002D0245">
        <w:rPr>
          <w:rFonts w:ascii="Tahoma" w:hAnsi="Tahoma" w:hint="eastAsia"/>
          <w:sz w:val="32"/>
          <w:szCs w:val="32"/>
          <w:rtl/>
        </w:rPr>
        <w:t>فكتبها</w:t>
      </w:r>
      <w:r w:rsidR="00365059" w:rsidRPr="002D0245">
        <w:rPr>
          <w:rFonts w:ascii="Tahoma" w:hAnsi="Tahoma"/>
          <w:sz w:val="32"/>
          <w:szCs w:val="32"/>
          <w:rtl/>
        </w:rPr>
        <w:t>.</w:t>
      </w:r>
    </w:p>
    <w:p w:rsidR="00365059" w:rsidRPr="002D0245" w:rsidRDefault="00365059" w:rsidP="000A08AC">
      <w:pPr>
        <w:pStyle w:val="af3"/>
        <w:ind w:hanging="31"/>
        <w:rPr>
          <w:rFonts w:ascii="Tahoma" w:hAnsi="Tahoma"/>
          <w:sz w:val="32"/>
          <w:szCs w:val="32"/>
        </w:rPr>
      </w:pPr>
      <w:r w:rsidRPr="002D0245">
        <w:rPr>
          <w:rFonts w:ascii="Tahoma" w:hAnsi="Tahoma" w:hint="cs"/>
          <w:sz w:val="32"/>
          <w:szCs w:val="32"/>
          <w:rtl/>
        </w:rPr>
        <w:t>انظر:</w:t>
      </w:r>
      <w:r w:rsidR="00BF5B58">
        <w:rPr>
          <w:rFonts w:ascii="Tahoma" w:hAnsi="Tahoma" w:hint="cs"/>
          <w:sz w:val="32"/>
          <w:szCs w:val="32"/>
          <w:rtl/>
        </w:rPr>
        <w:t xml:space="preserve"> </w:t>
      </w:r>
      <w:r w:rsidRPr="002D0245">
        <w:rPr>
          <w:rFonts w:ascii="Tahoma" w:hAnsi="Tahoma" w:hint="cs"/>
          <w:sz w:val="32"/>
          <w:szCs w:val="32"/>
          <w:rtl/>
        </w:rPr>
        <w:t>البدر المنير(7/484),</w:t>
      </w:r>
      <w:r w:rsidR="00FC5CF7" w:rsidRPr="002D0245">
        <w:rPr>
          <w:rFonts w:ascii="Tahoma" w:hAnsi="Tahoma" w:hint="cs"/>
          <w:sz w:val="32"/>
          <w:szCs w:val="32"/>
          <w:rtl/>
        </w:rPr>
        <w:t xml:space="preserve"> </w:t>
      </w:r>
      <w:r w:rsidRPr="002D0245">
        <w:rPr>
          <w:rFonts w:ascii="Tahoma" w:hAnsi="Tahoma" w:hint="cs"/>
          <w:sz w:val="32"/>
          <w:szCs w:val="32"/>
          <w:rtl/>
        </w:rPr>
        <w:t>وضعفه الهيثمي,</w:t>
      </w:r>
      <w:r w:rsidR="00FC5CF7" w:rsidRPr="002D0245">
        <w:rPr>
          <w:rFonts w:ascii="Tahoma" w:hAnsi="Tahoma" w:hint="cs"/>
          <w:sz w:val="32"/>
          <w:szCs w:val="32"/>
          <w:rtl/>
        </w:rPr>
        <w:t xml:space="preserve"> </w:t>
      </w:r>
      <w:r w:rsidRPr="002D0245">
        <w:rPr>
          <w:rFonts w:ascii="Tahoma" w:hAnsi="Tahoma" w:hint="cs"/>
          <w:sz w:val="32"/>
          <w:szCs w:val="32"/>
          <w:rtl/>
        </w:rPr>
        <w:t>انظر:</w:t>
      </w:r>
      <w:r w:rsidR="00FC5CF7" w:rsidRPr="002D0245">
        <w:rPr>
          <w:rFonts w:ascii="Tahoma" w:hAnsi="Tahoma" w:hint="cs"/>
          <w:sz w:val="32"/>
          <w:szCs w:val="32"/>
          <w:rtl/>
        </w:rPr>
        <w:t xml:space="preserve"> </w:t>
      </w:r>
      <w:r w:rsidRPr="002D0245">
        <w:rPr>
          <w:rFonts w:ascii="Tahoma" w:hAnsi="Tahoma" w:hint="cs"/>
          <w:sz w:val="32"/>
          <w:szCs w:val="32"/>
          <w:rtl/>
        </w:rPr>
        <w:t>مجمع الزوائد(8/88).</w:t>
      </w:r>
    </w:p>
  </w:footnote>
  <w:footnote w:id="27">
    <w:p w:rsidR="00FB774D" w:rsidRPr="002D0245" w:rsidRDefault="00FB774D" w:rsidP="000A08AC">
      <w:pPr>
        <w:pStyle w:val="af3"/>
        <w:rPr>
          <w:rFonts w:ascii="Tahoma" w:hAnsi="Tahoma"/>
          <w:sz w:val="32"/>
          <w:szCs w:val="32"/>
        </w:rPr>
      </w:pPr>
      <w:r w:rsidRPr="002D0245">
        <w:rPr>
          <w:rFonts w:ascii="Tahoma" w:hAnsi="Tahoma"/>
          <w:sz w:val="32"/>
          <w:szCs w:val="32"/>
          <w:rtl/>
        </w:rPr>
        <w:t>(</w:t>
      </w:r>
      <w:r w:rsidRPr="002D0245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D0245">
        <w:rPr>
          <w:rFonts w:ascii="Tahoma" w:hAnsi="Tahoma"/>
          <w:sz w:val="32"/>
          <w:szCs w:val="32"/>
          <w:rtl/>
        </w:rPr>
        <w:t>)</w:t>
      </w:r>
      <w:r w:rsidRPr="002D0245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انظر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:</w:t>
      </w:r>
      <w:r w:rsidR="005B087E" w:rsidRPr="002D0245"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المغني</w:t>
      </w:r>
      <w:r w:rsidRPr="002D0245">
        <w:rPr>
          <w:rFonts w:ascii="Simplified Arabic" w:hint="cs"/>
          <w:sz w:val="32"/>
          <w:szCs w:val="32"/>
          <w:rtl/>
          <w:lang w:eastAsia="en-US"/>
        </w:rPr>
        <w:t>(</w:t>
      </w:r>
      <w:r w:rsidR="00F06D9C">
        <w:rPr>
          <w:rFonts w:ascii="Simplified Arabic" w:hint="cs"/>
          <w:sz w:val="32"/>
          <w:szCs w:val="32"/>
          <w:rtl/>
          <w:lang w:eastAsia="en-US"/>
        </w:rPr>
        <w:t>5</w:t>
      </w:r>
      <w:r w:rsidR="00DC03E8" w:rsidRPr="002D0245">
        <w:rPr>
          <w:rFonts w:ascii="Simplified Arabic" w:hint="cs"/>
          <w:sz w:val="32"/>
          <w:szCs w:val="32"/>
          <w:rtl/>
          <w:lang w:eastAsia="en-US"/>
        </w:rPr>
        <w:t>/</w:t>
      </w:r>
      <w:r w:rsidR="00F06D9C">
        <w:rPr>
          <w:rFonts w:ascii="Simplified Arabic" w:hint="cs"/>
          <w:sz w:val="32"/>
          <w:szCs w:val="32"/>
          <w:rtl/>
          <w:lang w:eastAsia="en-US"/>
        </w:rPr>
        <w:t>248</w:t>
      </w:r>
      <w:r w:rsidRPr="002D0245">
        <w:rPr>
          <w:rFonts w:ascii="Simplified Arabic" w:hint="cs"/>
          <w:sz w:val="32"/>
          <w:szCs w:val="32"/>
          <w:rtl/>
          <w:lang w:eastAsia="en-US"/>
        </w:rPr>
        <w:t>)</w:t>
      </w:r>
      <w:r w:rsidR="00606274" w:rsidRPr="002D0245">
        <w:rPr>
          <w:rFonts w:ascii="Simplified Arabic" w:hint="cs"/>
          <w:sz w:val="32"/>
          <w:szCs w:val="32"/>
          <w:rtl/>
          <w:lang w:eastAsia="en-US"/>
        </w:rPr>
        <w:t>.</w:t>
      </w:r>
    </w:p>
  </w:footnote>
  <w:footnote w:id="28">
    <w:p w:rsidR="00606274" w:rsidRPr="002D0245" w:rsidRDefault="00606274" w:rsidP="000A08AC">
      <w:pPr>
        <w:pStyle w:val="af3"/>
        <w:rPr>
          <w:rFonts w:ascii="Tahoma" w:hAnsi="Tahoma"/>
          <w:sz w:val="32"/>
          <w:szCs w:val="32"/>
        </w:rPr>
      </w:pPr>
      <w:r w:rsidRPr="002D0245">
        <w:rPr>
          <w:rFonts w:ascii="Tahoma" w:hAnsi="Tahoma"/>
          <w:sz w:val="32"/>
          <w:szCs w:val="32"/>
          <w:rtl/>
        </w:rPr>
        <w:t>(</w:t>
      </w:r>
      <w:r w:rsidRPr="002D0245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D0245">
        <w:rPr>
          <w:rFonts w:ascii="Tahoma" w:hAnsi="Tahoma"/>
          <w:sz w:val="32"/>
          <w:szCs w:val="32"/>
          <w:rtl/>
        </w:rPr>
        <w:t xml:space="preserve">) </w:t>
      </w:r>
      <w:r w:rsidR="000758C2">
        <w:rPr>
          <w:rFonts w:ascii="Tahoma" w:hAnsi="Tahoma" w:hint="cs"/>
          <w:sz w:val="32"/>
          <w:szCs w:val="32"/>
          <w:rtl/>
        </w:rPr>
        <w:t>انظر: المغني (5/247-248).</w:t>
      </w:r>
    </w:p>
  </w:footnote>
  <w:footnote w:id="29">
    <w:p w:rsidR="009E00AF" w:rsidRPr="009E00AF" w:rsidRDefault="009E00AF" w:rsidP="000006BC">
      <w:pPr>
        <w:pStyle w:val="af3"/>
        <w:rPr>
          <w:rFonts w:ascii="Tahoma" w:hAnsi="Tahoma"/>
        </w:rPr>
      </w:pPr>
      <w:r w:rsidRPr="002D0245">
        <w:rPr>
          <w:rFonts w:ascii="Tahoma" w:hAnsi="Tahoma"/>
          <w:sz w:val="32"/>
          <w:szCs w:val="32"/>
          <w:rtl/>
        </w:rPr>
        <w:t>(</w:t>
      </w:r>
      <w:r w:rsidRPr="002D0245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D0245">
        <w:rPr>
          <w:rFonts w:ascii="Tahoma" w:hAnsi="Tahoma"/>
          <w:sz w:val="32"/>
          <w:szCs w:val="32"/>
          <w:rtl/>
        </w:rPr>
        <w:t>)</w:t>
      </w:r>
      <w:r w:rsidRPr="002D0245">
        <w:rPr>
          <w:rFonts w:ascii="Tahoma" w:hAnsi="Tahoma" w:hint="cs"/>
          <w:sz w:val="32"/>
          <w:szCs w:val="32"/>
          <w:rtl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انظر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: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فتح</w:t>
      </w:r>
      <w:r w:rsidRPr="002D024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2D0245">
        <w:rPr>
          <w:rFonts w:ascii="Simplified Arabic" w:hint="eastAsia"/>
          <w:sz w:val="32"/>
          <w:szCs w:val="32"/>
          <w:rtl/>
          <w:lang w:eastAsia="en-US"/>
        </w:rPr>
        <w:t>الباري</w:t>
      </w:r>
      <w:r w:rsidRPr="002D0245">
        <w:rPr>
          <w:rFonts w:ascii="Simplified Arabic" w:hint="cs"/>
          <w:sz w:val="32"/>
          <w:szCs w:val="32"/>
          <w:rtl/>
          <w:lang w:eastAsia="en-US"/>
        </w:rPr>
        <w:t>(</w:t>
      </w:r>
      <w:r w:rsidRPr="002D0245">
        <w:rPr>
          <w:rFonts w:ascii="Simplified Arabic"/>
          <w:sz w:val="32"/>
          <w:szCs w:val="32"/>
          <w:rtl/>
          <w:lang w:eastAsia="en-US"/>
        </w:rPr>
        <w:t>3</w:t>
      </w:r>
      <w:r w:rsidR="006D54AA" w:rsidRPr="002D0245">
        <w:rPr>
          <w:rFonts w:ascii="Simplified Arabic" w:hint="cs"/>
          <w:sz w:val="32"/>
          <w:szCs w:val="32"/>
          <w:rtl/>
          <w:lang w:eastAsia="en-US"/>
        </w:rPr>
        <w:t>/</w:t>
      </w:r>
      <w:r w:rsidRPr="002D0245">
        <w:rPr>
          <w:rFonts w:ascii="Simplified Arabic"/>
          <w:sz w:val="32"/>
          <w:szCs w:val="32"/>
          <w:rtl/>
          <w:lang w:eastAsia="en-US"/>
        </w:rPr>
        <w:t>484</w:t>
      </w:r>
      <w:r w:rsidRPr="002D0245">
        <w:rPr>
          <w:rFonts w:ascii="Simplified Arabic" w:hint="cs"/>
          <w:sz w:val="32"/>
          <w:szCs w:val="32"/>
          <w:rtl/>
          <w:lang w:eastAsia="en-US"/>
        </w:rPr>
        <w:t>)</w:t>
      </w:r>
      <w:r w:rsidR="00D32E20" w:rsidRPr="002D0245">
        <w:rPr>
          <w:rFonts w:ascii="Simplified Arabic" w:hint="cs"/>
          <w:sz w:val="32"/>
          <w:szCs w:val="32"/>
          <w:rtl/>
          <w:lang w:eastAsia="en-US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B7F848B28B904831B6DF55CFC1FA3C3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C5842" w:rsidRPr="002C5842" w:rsidRDefault="002C5842" w:rsidP="002C5842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2C5842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</w:t>
        </w:r>
        <w:r w:rsidRPr="002C5842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5BCF54C0"/>
    <w:multiLevelType w:val="hybridMultilevel"/>
    <w:tmpl w:val="DC12333C"/>
    <w:lvl w:ilvl="0" w:tplc="ED240AFE">
      <w:start w:val="1"/>
      <w:numFmt w:val="decimal"/>
      <w:lvlText w:val="%1-"/>
      <w:lvlJc w:val="left"/>
      <w:pPr>
        <w:ind w:left="1080" w:hanging="720"/>
      </w:pPr>
      <w:rPr>
        <w:rFonts w:hint="default"/>
        <w:b/>
        <w:bCs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CC73AA"/>
    <w:rsid w:val="000006BC"/>
    <w:rsid w:val="00001928"/>
    <w:rsid w:val="000054D3"/>
    <w:rsid w:val="00007590"/>
    <w:rsid w:val="00007C7E"/>
    <w:rsid w:val="00015720"/>
    <w:rsid w:val="00016364"/>
    <w:rsid w:val="00020363"/>
    <w:rsid w:val="00021C47"/>
    <w:rsid w:val="0002472E"/>
    <w:rsid w:val="00025838"/>
    <w:rsid w:val="00032AF0"/>
    <w:rsid w:val="00034F88"/>
    <w:rsid w:val="000401D2"/>
    <w:rsid w:val="00042A56"/>
    <w:rsid w:val="00042CA0"/>
    <w:rsid w:val="000441C0"/>
    <w:rsid w:val="00051AF1"/>
    <w:rsid w:val="00055D72"/>
    <w:rsid w:val="00056A60"/>
    <w:rsid w:val="00060F3D"/>
    <w:rsid w:val="0006326E"/>
    <w:rsid w:val="00064245"/>
    <w:rsid w:val="00064397"/>
    <w:rsid w:val="00066376"/>
    <w:rsid w:val="00071809"/>
    <w:rsid w:val="000758C2"/>
    <w:rsid w:val="00075AE2"/>
    <w:rsid w:val="00075B92"/>
    <w:rsid w:val="000762B5"/>
    <w:rsid w:val="000776ED"/>
    <w:rsid w:val="00083080"/>
    <w:rsid w:val="00084C94"/>
    <w:rsid w:val="00090B9E"/>
    <w:rsid w:val="00092532"/>
    <w:rsid w:val="000964C9"/>
    <w:rsid w:val="000978AB"/>
    <w:rsid w:val="000A0204"/>
    <w:rsid w:val="000A08AC"/>
    <w:rsid w:val="000A25C9"/>
    <w:rsid w:val="000A4883"/>
    <w:rsid w:val="000A7ED2"/>
    <w:rsid w:val="000B4EC6"/>
    <w:rsid w:val="000C7836"/>
    <w:rsid w:val="000C7AE6"/>
    <w:rsid w:val="000D244F"/>
    <w:rsid w:val="000D6B7D"/>
    <w:rsid w:val="000E0851"/>
    <w:rsid w:val="000E5229"/>
    <w:rsid w:val="000E55DC"/>
    <w:rsid w:val="000F353E"/>
    <w:rsid w:val="000F5831"/>
    <w:rsid w:val="000F66E4"/>
    <w:rsid w:val="000F6812"/>
    <w:rsid w:val="001007BA"/>
    <w:rsid w:val="001009E4"/>
    <w:rsid w:val="001012A5"/>
    <w:rsid w:val="00103E53"/>
    <w:rsid w:val="001076B6"/>
    <w:rsid w:val="0011014A"/>
    <w:rsid w:val="00111843"/>
    <w:rsid w:val="00114072"/>
    <w:rsid w:val="001147C6"/>
    <w:rsid w:val="001210A5"/>
    <w:rsid w:val="00121DDF"/>
    <w:rsid w:val="00122A12"/>
    <w:rsid w:val="00130E65"/>
    <w:rsid w:val="00131C34"/>
    <w:rsid w:val="001323A0"/>
    <w:rsid w:val="00134B7E"/>
    <w:rsid w:val="00143301"/>
    <w:rsid w:val="001538AA"/>
    <w:rsid w:val="00154760"/>
    <w:rsid w:val="00154C01"/>
    <w:rsid w:val="00156109"/>
    <w:rsid w:val="001565A6"/>
    <w:rsid w:val="00156794"/>
    <w:rsid w:val="00160142"/>
    <w:rsid w:val="00166BAA"/>
    <w:rsid w:val="00171981"/>
    <w:rsid w:val="001750B4"/>
    <w:rsid w:val="00175FEE"/>
    <w:rsid w:val="00180D76"/>
    <w:rsid w:val="00181895"/>
    <w:rsid w:val="00186016"/>
    <w:rsid w:val="00186C10"/>
    <w:rsid w:val="00194C70"/>
    <w:rsid w:val="00196C44"/>
    <w:rsid w:val="001A039B"/>
    <w:rsid w:val="001B185D"/>
    <w:rsid w:val="001B3220"/>
    <w:rsid w:val="001B39DD"/>
    <w:rsid w:val="001B6057"/>
    <w:rsid w:val="001B69D5"/>
    <w:rsid w:val="001B78E9"/>
    <w:rsid w:val="001C4DFB"/>
    <w:rsid w:val="001D01A3"/>
    <w:rsid w:val="001D09FA"/>
    <w:rsid w:val="001D472F"/>
    <w:rsid w:val="001D7DAF"/>
    <w:rsid w:val="001E1E05"/>
    <w:rsid w:val="001E5A12"/>
    <w:rsid w:val="001E5A1F"/>
    <w:rsid w:val="001E686A"/>
    <w:rsid w:val="001E68B7"/>
    <w:rsid w:val="001F0CA4"/>
    <w:rsid w:val="001F1F14"/>
    <w:rsid w:val="001F1F4A"/>
    <w:rsid w:val="001F71BC"/>
    <w:rsid w:val="002020FA"/>
    <w:rsid w:val="0020405C"/>
    <w:rsid w:val="002060FF"/>
    <w:rsid w:val="002068E2"/>
    <w:rsid w:val="00210F48"/>
    <w:rsid w:val="00211079"/>
    <w:rsid w:val="00222AD9"/>
    <w:rsid w:val="0023342F"/>
    <w:rsid w:val="00234A08"/>
    <w:rsid w:val="00234D2F"/>
    <w:rsid w:val="002415D7"/>
    <w:rsid w:val="0024327A"/>
    <w:rsid w:val="00247F6A"/>
    <w:rsid w:val="00250782"/>
    <w:rsid w:val="00250975"/>
    <w:rsid w:val="002510C9"/>
    <w:rsid w:val="002515C1"/>
    <w:rsid w:val="00251955"/>
    <w:rsid w:val="00252B3F"/>
    <w:rsid w:val="00252F8E"/>
    <w:rsid w:val="002549E1"/>
    <w:rsid w:val="00255C10"/>
    <w:rsid w:val="00260269"/>
    <w:rsid w:val="002607D5"/>
    <w:rsid w:val="00271D41"/>
    <w:rsid w:val="0027218B"/>
    <w:rsid w:val="00275247"/>
    <w:rsid w:val="00275E3C"/>
    <w:rsid w:val="00283679"/>
    <w:rsid w:val="002866CF"/>
    <w:rsid w:val="00286A07"/>
    <w:rsid w:val="0029057B"/>
    <w:rsid w:val="0029091A"/>
    <w:rsid w:val="00290EB3"/>
    <w:rsid w:val="00290F2E"/>
    <w:rsid w:val="002921C1"/>
    <w:rsid w:val="00294227"/>
    <w:rsid w:val="002971B3"/>
    <w:rsid w:val="002A1119"/>
    <w:rsid w:val="002A5B66"/>
    <w:rsid w:val="002A6A47"/>
    <w:rsid w:val="002A755A"/>
    <w:rsid w:val="002A77F2"/>
    <w:rsid w:val="002A7EBC"/>
    <w:rsid w:val="002B01F7"/>
    <w:rsid w:val="002B0F05"/>
    <w:rsid w:val="002B1704"/>
    <w:rsid w:val="002B6219"/>
    <w:rsid w:val="002B64E3"/>
    <w:rsid w:val="002C0C73"/>
    <w:rsid w:val="002C1DE7"/>
    <w:rsid w:val="002C46BD"/>
    <w:rsid w:val="002C5842"/>
    <w:rsid w:val="002D0245"/>
    <w:rsid w:val="002D050E"/>
    <w:rsid w:val="002D1DD5"/>
    <w:rsid w:val="002D2DA6"/>
    <w:rsid w:val="002D5C8F"/>
    <w:rsid w:val="002E077E"/>
    <w:rsid w:val="002E2B4E"/>
    <w:rsid w:val="002E2EC5"/>
    <w:rsid w:val="002E3FCA"/>
    <w:rsid w:val="002F22A2"/>
    <w:rsid w:val="002F2AF7"/>
    <w:rsid w:val="002F3DCC"/>
    <w:rsid w:val="00305526"/>
    <w:rsid w:val="00310525"/>
    <w:rsid w:val="00317EC8"/>
    <w:rsid w:val="00321E78"/>
    <w:rsid w:val="00330045"/>
    <w:rsid w:val="00336EC0"/>
    <w:rsid w:val="003430E2"/>
    <w:rsid w:val="00343C5D"/>
    <w:rsid w:val="00344421"/>
    <w:rsid w:val="003520DF"/>
    <w:rsid w:val="00355D5B"/>
    <w:rsid w:val="003562AE"/>
    <w:rsid w:val="003568E6"/>
    <w:rsid w:val="003603BC"/>
    <w:rsid w:val="003608E9"/>
    <w:rsid w:val="00361F37"/>
    <w:rsid w:val="00362D10"/>
    <w:rsid w:val="00365059"/>
    <w:rsid w:val="00367F35"/>
    <w:rsid w:val="00375D55"/>
    <w:rsid w:val="0038188C"/>
    <w:rsid w:val="00387CD3"/>
    <w:rsid w:val="00390130"/>
    <w:rsid w:val="00395723"/>
    <w:rsid w:val="003A2C61"/>
    <w:rsid w:val="003B25E3"/>
    <w:rsid w:val="003B34F6"/>
    <w:rsid w:val="003C23DA"/>
    <w:rsid w:val="003D0761"/>
    <w:rsid w:val="003D0D82"/>
    <w:rsid w:val="003D2445"/>
    <w:rsid w:val="003D7B61"/>
    <w:rsid w:val="003E58BB"/>
    <w:rsid w:val="003F466B"/>
    <w:rsid w:val="003F690B"/>
    <w:rsid w:val="003F7321"/>
    <w:rsid w:val="004008FB"/>
    <w:rsid w:val="00402E7C"/>
    <w:rsid w:val="00405218"/>
    <w:rsid w:val="004072F1"/>
    <w:rsid w:val="00413927"/>
    <w:rsid w:val="004163E5"/>
    <w:rsid w:val="0042107B"/>
    <w:rsid w:val="00421872"/>
    <w:rsid w:val="00422317"/>
    <w:rsid w:val="004266C2"/>
    <w:rsid w:val="0042744F"/>
    <w:rsid w:val="00433A3F"/>
    <w:rsid w:val="004347BD"/>
    <w:rsid w:val="00440B71"/>
    <w:rsid w:val="00440E1D"/>
    <w:rsid w:val="004445F8"/>
    <w:rsid w:val="00444A00"/>
    <w:rsid w:val="00466C10"/>
    <w:rsid w:val="00467DAB"/>
    <w:rsid w:val="0047140F"/>
    <w:rsid w:val="0048750A"/>
    <w:rsid w:val="00493812"/>
    <w:rsid w:val="00493E22"/>
    <w:rsid w:val="00494FB2"/>
    <w:rsid w:val="004A3AE7"/>
    <w:rsid w:val="004B12EE"/>
    <w:rsid w:val="004B1870"/>
    <w:rsid w:val="004B2015"/>
    <w:rsid w:val="004B2169"/>
    <w:rsid w:val="004B327A"/>
    <w:rsid w:val="004B44B8"/>
    <w:rsid w:val="004B6252"/>
    <w:rsid w:val="004D3D39"/>
    <w:rsid w:val="004D5FB0"/>
    <w:rsid w:val="004D7B04"/>
    <w:rsid w:val="004D7B1B"/>
    <w:rsid w:val="004E0C43"/>
    <w:rsid w:val="004E1C52"/>
    <w:rsid w:val="004E741E"/>
    <w:rsid w:val="004F18A3"/>
    <w:rsid w:val="004F294D"/>
    <w:rsid w:val="004F52DE"/>
    <w:rsid w:val="004F5AA8"/>
    <w:rsid w:val="004F65D2"/>
    <w:rsid w:val="0050229B"/>
    <w:rsid w:val="0050517A"/>
    <w:rsid w:val="00521F4E"/>
    <w:rsid w:val="0052280A"/>
    <w:rsid w:val="0052396F"/>
    <w:rsid w:val="005309BF"/>
    <w:rsid w:val="0053256C"/>
    <w:rsid w:val="0053405F"/>
    <w:rsid w:val="0053452D"/>
    <w:rsid w:val="00540D3B"/>
    <w:rsid w:val="00542C89"/>
    <w:rsid w:val="00544C88"/>
    <w:rsid w:val="00546097"/>
    <w:rsid w:val="00547267"/>
    <w:rsid w:val="0054796F"/>
    <w:rsid w:val="00556CD5"/>
    <w:rsid w:val="00556DFA"/>
    <w:rsid w:val="00563C97"/>
    <w:rsid w:val="0056528D"/>
    <w:rsid w:val="0056560A"/>
    <w:rsid w:val="00570F8F"/>
    <w:rsid w:val="00573330"/>
    <w:rsid w:val="00573B9B"/>
    <w:rsid w:val="00581A8D"/>
    <w:rsid w:val="005924D3"/>
    <w:rsid w:val="005A71E4"/>
    <w:rsid w:val="005B087E"/>
    <w:rsid w:val="005B2883"/>
    <w:rsid w:val="005B4A8A"/>
    <w:rsid w:val="005C0104"/>
    <w:rsid w:val="005C0230"/>
    <w:rsid w:val="005C2A53"/>
    <w:rsid w:val="005C7D9D"/>
    <w:rsid w:val="005D1081"/>
    <w:rsid w:val="005D35DF"/>
    <w:rsid w:val="005E0B2C"/>
    <w:rsid w:val="005E1B58"/>
    <w:rsid w:val="005E218D"/>
    <w:rsid w:val="005E3E39"/>
    <w:rsid w:val="005E62C0"/>
    <w:rsid w:val="005E76F4"/>
    <w:rsid w:val="005F6133"/>
    <w:rsid w:val="00600916"/>
    <w:rsid w:val="006018EC"/>
    <w:rsid w:val="00605B7C"/>
    <w:rsid w:val="00606274"/>
    <w:rsid w:val="0060684E"/>
    <w:rsid w:val="006101BC"/>
    <w:rsid w:val="00613E7C"/>
    <w:rsid w:val="00615D0A"/>
    <w:rsid w:val="0061650F"/>
    <w:rsid w:val="00622311"/>
    <w:rsid w:val="0062364A"/>
    <w:rsid w:val="00623953"/>
    <w:rsid w:val="006261A0"/>
    <w:rsid w:val="006318CB"/>
    <w:rsid w:val="00637B38"/>
    <w:rsid w:val="0064101E"/>
    <w:rsid w:val="0064765F"/>
    <w:rsid w:val="006532BB"/>
    <w:rsid w:val="006540A2"/>
    <w:rsid w:val="006541F2"/>
    <w:rsid w:val="0065640E"/>
    <w:rsid w:val="00657048"/>
    <w:rsid w:val="00657269"/>
    <w:rsid w:val="00661EA9"/>
    <w:rsid w:val="006716F6"/>
    <w:rsid w:val="00671B72"/>
    <w:rsid w:val="00672151"/>
    <w:rsid w:val="0067682E"/>
    <w:rsid w:val="00680F3E"/>
    <w:rsid w:val="00684B3E"/>
    <w:rsid w:val="0068596A"/>
    <w:rsid w:val="00686DDE"/>
    <w:rsid w:val="00695BA0"/>
    <w:rsid w:val="00696BAF"/>
    <w:rsid w:val="00696C00"/>
    <w:rsid w:val="006A22DF"/>
    <w:rsid w:val="006A268F"/>
    <w:rsid w:val="006A2F56"/>
    <w:rsid w:val="006A4125"/>
    <w:rsid w:val="006A58C2"/>
    <w:rsid w:val="006A74AC"/>
    <w:rsid w:val="006B44E9"/>
    <w:rsid w:val="006B6BCD"/>
    <w:rsid w:val="006C36FD"/>
    <w:rsid w:val="006D0857"/>
    <w:rsid w:val="006D25F0"/>
    <w:rsid w:val="006D2ADD"/>
    <w:rsid w:val="006D54AA"/>
    <w:rsid w:val="006E206F"/>
    <w:rsid w:val="006E318D"/>
    <w:rsid w:val="006E6B72"/>
    <w:rsid w:val="006E6BA2"/>
    <w:rsid w:val="006F15EC"/>
    <w:rsid w:val="006F200E"/>
    <w:rsid w:val="006F4CA7"/>
    <w:rsid w:val="006F7A5E"/>
    <w:rsid w:val="00705F28"/>
    <w:rsid w:val="00711AC7"/>
    <w:rsid w:val="00711CF3"/>
    <w:rsid w:val="00713A1F"/>
    <w:rsid w:val="00722B8D"/>
    <w:rsid w:val="007236AC"/>
    <w:rsid w:val="00730C54"/>
    <w:rsid w:val="00731507"/>
    <w:rsid w:val="00740110"/>
    <w:rsid w:val="007477DD"/>
    <w:rsid w:val="00751BE5"/>
    <w:rsid w:val="0075261A"/>
    <w:rsid w:val="007544DF"/>
    <w:rsid w:val="00754BB5"/>
    <w:rsid w:val="00754C46"/>
    <w:rsid w:val="0075526E"/>
    <w:rsid w:val="007610AC"/>
    <w:rsid w:val="00764A74"/>
    <w:rsid w:val="00767600"/>
    <w:rsid w:val="00772747"/>
    <w:rsid w:val="00774D20"/>
    <w:rsid w:val="00777673"/>
    <w:rsid w:val="00777ECE"/>
    <w:rsid w:val="00780026"/>
    <w:rsid w:val="00784E3D"/>
    <w:rsid w:val="0079275A"/>
    <w:rsid w:val="00793176"/>
    <w:rsid w:val="007931F3"/>
    <w:rsid w:val="007A18E6"/>
    <w:rsid w:val="007A39C6"/>
    <w:rsid w:val="007A6B9C"/>
    <w:rsid w:val="007A6FF4"/>
    <w:rsid w:val="007A7B56"/>
    <w:rsid w:val="007B5D2B"/>
    <w:rsid w:val="007C0B56"/>
    <w:rsid w:val="007C51E3"/>
    <w:rsid w:val="007D2817"/>
    <w:rsid w:val="007D7D4F"/>
    <w:rsid w:val="007E02C7"/>
    <w:rsid w:val="007E1F91"/>
    <w:rsid w:val="007E29DA"/>
    <w:rsid w:val="007E6D34"/>
    <w:rsid w:val="007E7839"/>
    <w:rsid w:val="007F6352"/>
    <w:rsid w:val="00800533"/>
    <w:rsid w:val="00804626"/>
    <w:rsid w:val="00806817"/>
    <w:rsid w:val="00810127"/>
    <w:rsid w:val="008109ED"/>
    <w:rsid w:val="00814067"/>
    <w:rsid w:val="008146A8"/>
    <w:rsid w:val="008150FE"/>
    <w:rsid w:val="00815D5A"/>
    <w:rsid w:val="00816029"/>
    <w:rsid w:val="00823C23"/>
    <w:rsid w:val="008314C6"/>
    <w:rsid w:val="00832013"/>
    <w:rsid w:val="008321AE"/>
    <w:rsid w:val="00832C16"/>
    <w:rsid w:val="008360F0"/>
    <w:rsid w:val="00836A8B"/>
    <w:rsid w:val="00836D8C"/>
    <w:rsid w:val="00840321"/>
    <w:rsid w:val="008452E1"/>
    <w:rsid w:val="00845362"/>
    <w:rsid w:val="0084586C"/>
    <w:rsid w:val="00850977"/>
    <w:rsid w:val="00851197"/>
    <w:rsid w:val="00855CB8"/>
    <w:rsid w:val="00857F73"/>
    <w:rsid w:val="00860E44"/>
    <w:rsid w:val="008612A0"/>
    <w:rsid w:val="00861A74"/>
    <w:rsid w:val="00862371"/>
    <w:rsid w:val="0086610C"/>
    <w:rsid w:val="00871DFB"/>
    <w:rsid w:val="00872027"/>
    <w:rsid w:val="00875E98"/>
    <w:rsid w:val="008845AF"/>
    <w:rsid w:val="00891DAD"/>
    <w:rsid w:val="008933AC"/>
    <w:rsid w:val="008949E3"/>
    <w:rsid w:val="008A1732"/>
    <w:rsid w:val="008A6DAC"/>
    <w:rsid w:val="008B08B0"/>
    <w:rsid w:val="008B647B"/>
    <w:rsid w:val="008B672A"/>
    <w:rsid w:val="008B70D5"/>
    <w:rsid w:val="008C2318"/>
    <w:rsid w:val="008D3C99"/>
    <w:rsid w:val="008D590E"/>
    <w:rsid w:val="008E1F9E"/>
    <w:rsid w:val="008E4464"/>
    <w:rsid w:val="008E4E5D"/>
    <w:rsid w:val="008E7BD3"/>
    <w:rsid w:val="008F06CB"/>
    <w:rsid w:val="008F3AFF"/>
    <w:rsid w:val="008F3F04"/>
    <w:rsid w:val="0090317E"/>
    <w:rsid w:val="00911F07"/>
    <w:rsid w:val="009167E4"/>
    <w:rsid w:val="00917D51"/>
    <w:rsid w:val="00920831"/>
    <w:rsid w:val="009314F4"/>
    <w:rsid w:val="00931565"/>
    <w:rsid w:val="0093406B"/>
    <w:rsid w:val="00935C90"/>
    <w:rsid w:val="009413EF"/>
    <w:rsid w:val="0094376B"/>
    <w:rsid w:val="00945DF7"/>
    <w:rsid w:val="00947AC1"/>
    <w:rsid w:val="00951CE6"/>
    <w:rsid w:val="00951D36"/>
    <w:rsid w:val="009547C1"/>
    <w:rsid w:val="0096488C"/>
    <w:rsid w:val="00965CE9"/>
    <w:rsid w:val="00966621"/>
    <w:rsid w:val="0097263E"/>
    <w:rsid w:val="009774A3"/>
    <w:rsid w:val="00980F94"/>
    <w:rsid w:val="00983BA7"/>
    <w:rsid w:val="0098607E"/>
    <w:rsid w:val="0098636E"/>
    <w:rsid w:val="00986452"/>
    <w:rsid w:val="0099009E"/>
    <w:rsid w:val="009902FF"/>
    <w:rsid w:val="0099190F"/>
    <w:rsid w:val="00991E40"/>
    <w:rsid w:val="00995674"/>
    <w:rsid w:val="009A132D"/>
    <w:rsid w:val="009A1A00"/>
    <w:rsid w:val="009A1B36"/>
    <w:rsid w:val="009A7ACE"/>
    <w:rsid w:val="009B1453"/>
    <w:rsid w:val="009B682D"/>
    <w:rsid w:val="009B7238"/>
    <w:rsid w:val="009C08A6"/>
    <w:rsid w:val="009C1896"/>
    <w:rsid w:val="009C33B2"/>
    <w:rsid w:val="009C453C"/>
    <w:rsid w:val="009C58C6"/>
    <w:rsid w:val="009C7184"/>
    <w:rsid w:val="009D7FEE"/>
    <w:rsid w:val="009E00AF"/>
    <w:rsid w:val="009E052C"/>
    <w:rsid w:val="009E4042"/>
    <w:rsid w:val="009E51EF"/>
    <w:rsid w:val="00A039AB"/>
    <w:rsid w:val="00A03C38"/>
    <w:rsid w:val="00A04DD7"/>
    <w:rsid w:val="00A07D57"/>
    <w:rsid w:val="00A111FE"/>
    <w:rsid w:val="00A12F55"/>
    <w:rsid w:val="00A14A68"/>
    <w:rsid w:val="00A15F19"/>
    <w:rsid w:val="00A203EA"/>
    <w:rsid w:val="00A20A7B"/>
    <w:rsid w:val="00A24F62"/>
    <w:rsid w:val="00A2563B"/>
    <w:rsid w:val="00A25DAD"/>
    <w:rsid w:val="00A327E1"/>
    <w:rsid w:val="00A34273"/>
    <w:rsid w:val="00A40810"/>
    <w:rsid w:val="00A44231"/>
    <w:rsid w:val="00A44A3A"/>
    <w:rsid w:val="00A44C74"/>
    <w:rsid w:val="00A52D21"/>
    <w:rsid w:val="00A60EA6"/>
    <w:rsid w:val="00A666E8"/>
    <w:rsid w:val="00A66E4C"/>
    <w:rsid w:val="00A71180"/>
    <w:rsid w:val="00A7192E"/>
    <w:rsid w:val="00A7411F"/>
    <w:rsid w:val="00A77689"/>
    <w:rsid w:val="00A81881"/>
    <w:rsid w:val="00A82144"/>
    <w:rsid w:val="00A84170"/>
    <w:rsid w:val="00A84211"/>
    <w:rsid w:val="00A858CD"/>
    <w:rsid w:val="00A85BE2"/>
    <w:rsid w:val="00A93C7A"/>
    <w:rsid w:val="00AA6B19"/>
    <w:rsid w:val="00AA7D7F"/>
    <w:rsid w:val="00AB0F4D"/>
    <w:rsid w:val="00AB560D"/>
    <w:rsid w:val="00AC0A21"/>
    <w:rsid w:val="00AD314A"/>
    <w:rsid w:val="00AD5EBD"/>
    <w:rsid w:val="00AD7EF9"/>
    <w:rsid w:val="00AE2B3D"/>
    <w:rsid w:val="00AE3AD4"/>
    <w:rsid w:val="00AE5816"/>
    <w:rsid w:val="00AE649B"/>
    <w:rsid w:val="00AE6F98"/>
    <w:rsid w:val="00B01442"/>
    <w:rsid w:val="00B04450"/>
    <w:rsid w:val="00B05F7E"/>
    <w:rsid w:val="00B12139"/>
    <w:rsid w:val="00B123D9"/>
    <w:rsid w:val="00B1534D"/>
    <w:rsid w:val="00B20CFA"/>
    <w:rsid w:val="00B220BC"/>
    <w:rsid w:val="00B24971"/>
    <w:rsid w:val="00B31381"/>
    <w:rsid w:val="00B336F4"/>
    <w:rsid w:val="00B36C56"/>
    <w:rsid w:val="00B413A5"/>
    <w:rsid w:val="00B42391"/>
    <w:rsid w:val="00B432B8"/>
    <w:rsid w:val="00B436E7"/>
    <w:rsid w:val="00B45D9D"/>
    <w:rsid w:val="00B46C98"/>
    <w:rsid w:val="00B50B19"/>
    <w:rsid w:val="00B53340"/>
    <w:rsid w:val="00B56825"/>
    <w:rsid w:val="00B60CFB"/>
    <w:rsid w:val="00B771F6"/>
    <w:rsid w:val="00B81128"/>
    <w:rsid w:val="00B83A71"/>
    <w:rsid w:val="00B87442"/>
    <w:rsid w:val="00B94D57"/>
    <w:rsid w:val="00BA07E7"/>
    <w:rsid w:val="00BA0C60"/>
    <w:rsid w:val="00BA5B3F"/>
    <w:rsid w:val="00BA5EA2"/>
    <w:rsid w:val="00BA7BFC"/>
    <w:rsid w:val="00BB1944"/>
    <w:rsid w:val="00BB3289"/>
    <w:rsid w:val="00BB4AFC"/>
    <w:rsid w:val="00BC1479"/>
    <w:rsid w:val="00BC1829"/>
    <w:rsid w:val="00BC26DD"/>
    <w:rsid w:val="00BC7A63"/>
    <w:rsid w:val="00BD0DEA"/>
    <w:rsid w:val="00BD3386"/>
    <w:rsid w:val="00BD43D5"/>
    <w:rsid w:val="00BD5CB2"/>
    <w:rsid w:val="00BD7517"/>
    <w:rsid w:val="00BE5ABA"/>
    <w:rsid w:val="00BE5FCC"/>
    <w:rsid w:val="00BF02BB"/>
    <w:rsid w:val="00BF0B1F"/>
    <w:rsid w:val="00BF1FE8"/>
    <w:rsid w:val="00BF2BC4"/>
    <w:rsid w:val="00BF5B58"/>
    <w:rsid w:val="00BF5BB7"/>
    <w:rsid w:val="00C008C3"/>
    <w:rsid w:val="00C01C72"/>
    <w:rsid w:val="00C03498"/>
    <w:rsid w:val="00C05904"/>
    <w:rsid w:val="00C0789F"/>
    <w:rsid w:val="00C07C95"/>
    <w:rsid w:val="00C126BD"/>
    <w:rsid w:val="00C153DC"/>
    <w:rsid w:val="00C1770C"/>
    <w:rsid w:val="00C17824"/>
    <w:rsid w:val="00C17B09"/>
    <w:rsid w:val="00C2180A"/>
    <w:rsid w:val="00C32A56"/>
    <w:rsid w:val="00C32E78"/>
    <w:rsid w:val="00C344A3"/>
    <w:rsid w:val="00C41841"/>
    <w:rsid w:val="00C41B2D"/>
    <w:rsid w:val="00C44EE0"/>
    <w:rsid w:val="00C46997"/>
    <w:rsid w:val="00C5092B"/>
    <w:rsid w:val="00C5098C"/>
    <w:rsid w:val="00C51EB7"/>
    <w:rsid w:val="00C545D6"/>
    <w:rsid w:val="00C5563F"/>
    <w:rsid w:val="00C634F2"/>
    <w:rsid w:val="00C64AB5"/>
    <w:rsid w:val="00C65EF3"/>
    <w:rsid w:val="00C674D4"/>
    <w:rsid w:val="00C71ECF"/>
    <w:rsid w:val="00C7328C"/>
    <w:rsid w:val="00C75273"/>
    <w:rsid w:val="00C766EC"/>
    <w:rsid w:val="00C87275"/>
    <w:rsid w:val="00C90C8E"/>
    <w:rsid w:val="00C91DE0"/>
    <w:rsid w:val="00C926E4"/>
    <w:rsid w:val="00C9532D"/>
    <w:rsid w:val="00C95397"/>
    <w:rsid w:val="00CB3869"/>
    <w:rsid w:val="00CB4192"/>
    <w:rsid w:val="00CB53C2"/>
    <w:rsid w:val="00CB6358"/>
    <w:rsid w:val="00CB7639"/>
    <w:rsid w:val="00CC1588"/>
    <w:rsid w:val="00CC61C1"/>
    <w:rsid w:val="00CC6859"/>
    <w:rsid w:val="00CC73AA"/>
    <w:rsid w:val="00CD03CD"/>
    <w:rsid w:val="00CD1158"/>
    <w:rsid w:val="00CD234E"/>
    <w:rsid w:val="00CD4A3A"/>
    <w:rsid w:val="00CE0610"/>
    <w:rsid w:val="00CE07E5"/>
    <w:rsid w:val="00CE4662"/>
    <w:rsid w:val="00CE53B0"/>
    <w:rsid w:val="00CE7223"/>
    <w:rsid w:val="00CF26F9"/>
    <w:rsid w:val="00CF42DB"/>
    <w:rsid w:val="00CF48DB"/>
    <w:rsid w:val="00CF7BBD"/>
    <w:rsid w:val="00CF7BF0"/>
    <w:rsid w:val="00CF7FA4"/>
    <w:rsid w:val="00D03E56"/>
    <w:rsid w:val="00D1167D"/>
    <w:rsid w:val="00D11D4A"/>
    <w:rsid w:val="00D165B3"/>
    <w:rsid w:val="00D20A9C"/>
    <w:rsid w:val="00D21B1A"/>
    <w:rsid w:val="00D2382C"/>
    <w:rsid w:val="00D24622"/>
    <w:rsid w:val="00D25BED"/>
    <w:rsid w:val="00D261F9"/>
    <w:rsid w:val="00D27536"/>
    <w:rsid w:val="00D32E20"/>
    <w:rsid w:val="00D33241"/>
    <w:rsid w:val="00D33E03"/>
    <w:rsid w:val="00D34E9D"/>
    <w:rsid w:val="00D35715"/>
    <w:rsid w:val="00D35A19"/>
    <w:rsid w:val="00D37A37"/>
    <w:rsid w:val="00D404E6"/>
    <w:rsid w:val="00D55738"/>
    <w:rsid w:val="00D57E57"/>
    <w:rsid w:val="00D60295"/>
    <w:rsid w:val="00D70FDD"/>
    <w:rsid w:val="00D72E87"/>
    <w:rsid w:val="00D72E99"/>
    <w:rsid w:val="00D738AC"/>
    <w:rsid w:val="00D73E53"/>
    <w:rsid w:val="00D806A3"/>
    <w:rsid w:val="00D8655E"/>
    <w:rsid w:val="00D869CF"/>
    <w:rsid w:val="00D94E8E"/>
    <w:rsid w:val="00D957B6"/>
    <w:rsid w:val="00D9596F"/>
    <w:rsid w:val="00DA09C7"/>
    <w:rsid w:val="00DA1987"/>
    <w:rsid w:val="00DA2657"/>
    <w:rsid w:val="00DA39D2"/>
    <w:rsid w:val="00DA57C9"/>
    <w:rsid w:val="00DA59E7"/>
    <w:rsid w:val="00DA5C7B"/>
    <w:rsid w:val="00DB4353"/>
    <w:rsid w:val="00DB5000"/>
    <w:rsid w:val="00DC03E8"/>
    <w:rsid w:val="00DC5E16"/>
    <w:rsid w:val="00DC6DA0"/>
    <w:rsid w:val="00DD05DE"/>
    <w:rsid w:val="00DD2708"/>
    <w:rsid w:val="00DD2F94"/>
    <w:rsid w:val="00DD45FD"/>
    <w:rsid w:val="00DD610C"/>
    <w:rsid w:val="00DD6BCF"/>
    <w:rsid w:val="00DF34A1"/>
    <w:rsid w:val="00DF366D"/>
    <w:rsid w:val="00E004F5"/>
    <w:rsid w:val="00E03D20"/>
    <w:rsid w:val="00E066A5"/>
    <w:rsid w:val="00E11D81"/>
    <w:rsid w:val="00E13851"/>
    <w:rsid w:val="00E1435E"/>
    <w:rsid w:val="00E143F7"/>
    <w:rsid w:val="00E23115"/>
    <w:rsid w:val="00E2437A"/>
    <w:rsid w:val="00E26919"/>
    <w:rsid w:val="00E26D6B"/>
    <w:rsid w:val="00E30E6F"/>
    <w:rsid w:val="00E3102B"/>
    <w:rsid w:val="00E31DED"/>
    <w:rsid w:val="00E34191"/>
    <w:rsid w:val="00E347F0"/>
    <w:rsid w:val="00E36D3B"/>
    <w:rsid w:val="00E40ACF"/>
    <w:rsid w:val="00E40FA8"/>
    <w:rsid w:val="00E45701"/>
    <w:rsid w:val="00E51413"/>
    <w:rsid w:val="00E55BE6"/>
    <w:rsid w:val="00E56805"/>
    <w:rsid w:val="00E57F94"/>
    <w:rsid w:val="00E6316F"/>
    <w:rsid w:val="00E70FA0"/>
    <w:rsid w:val="00E71DCE"/>
    <w:rsid w:val="00E73FA2"/>
    <w:rsid w:val="00E80A49"/>
    <w:rsid w:val="00E90A3E"/>
    <w:rsid w:val="00E91A22"/>
    <w:rsid w:val="00E92608"/>
    <w:rsid w:val="00EA0670"/>
    <w:rsid w:val="00EA1AF1"/>
    <w:rsid w:val="00EA2202"/>
    <w:rsid w:val="00EA58ED"/>
    <w:rsid w:val="00EB084C"/>
    <w:rsid w:val="00EB18CF"/>
    <w:rsid w:val="00EB190C"/>
    <w:rsid w:val="00EB7384"/>
    <w:rsid w:val="00EC1D8A"/>
    <w:rsid w:val="00EC273D"/>
    <w:rsid w:val="00EC36C0"/>
    <w:rsid w:val="00EC38C4"/>
    <w:rsid w:val="00EC5E20"/>
    <w:rsid w:val="00EC77DB"/>
    <w:rsid w:val="00ED1911"/>
    <w:rsid w:val="00ED1D40"/>
    <w:rsid w:val="00ED5ED1"/>
    <w:rsid w:val="00ED6969"/>
    <w:rsid w:val="00EE0FE9"/>
    <w:rsid w:val="00EE1D0F"/>
    <w:rsid w:val="00EE7AC2"/>
    <w:rsid w:val="00EF2880"/>
    <w:rsid w:val="00EF500C"/>
    <w:rsid w:val="00F008CB"/>
    <w:rsid w:val="00F0630C"/>
    <w:rsid w:val="00F06D9C"/>
    <w:rsid w:val="00F071B7"/>
    <w:rsid w:val="00F1189C"/>
    <w:rsid w:val="00F11C44"/>
    <w:rsid w:val="00F137A5"/>
    <w:rsid w:val="00F20717"/>
    <w:rsid w:val="00F24D0F"/>
    <w:rsid w:val="00F2561E"/>
    <w:rsid w:val="00F260AF"/>
    <w:rsid w:val="00F3593F"/>
    <w:rsid w:val="00F3744F"/>
    <w:rsid w:val="00F42C49"/>
    <w:rsid w:val="00F431A8"/>
    <w:rsid w:val="00F4358B"/>
    <w:rsid w:val="00F43696"/>
    <w:rsid w:val="00F479FC"/>
    <w:rsid w:val="00F60B8E"/>
    <w:rsid w:val="00F6146F"/>
    <w:rsid w:val="00F620FE"/>
    <w:rsid w:val="00F62989"/>
    <w:rsid w:val="00F63B89"/>
    <w:rsid w:val="00F656B2"/>
    <w:rsid w:val="00F66BDB"/>
    <w:rsid w:val="00F70AF8"/>
    <w:rsid w:val="00F71D98"/>
    <w:rsid w:val="00F73039"/>
    <w:rsid w:val="00F76802"/>
    <w:rsid w:val="00F7766C"/>
    <w:rsid w:val="00F778F9"/>
    <w:rsid w:val="00F82A59"/>
    <w:rsid w:val="00F84168"/>
    <w:rsid w:val="00F85EF1"/>
    <w:rsid w:val="00F87B36"/>
    <w:rsid w:val="00F91A9F"/>
    <w:rsid w:val="00F97628"/>
    <w:rsid w:val="00FA4839"/>
    <w:rsid w:val="00FA7466"/>
    <w:rsid w:val="00FB4F53"/>
    <w:rsid w:val="00FB50B8"/>
    <w:rsid w:val="00FB5CDB"/>
    <w:rsid w:val="00FB774D"/>
    <w:rsid w:val="00FC01A1"/>
    <w:rsid w:val="00FC0728"/>
    <w:rsid w:val="00FC5CF7"/>
    <w:rsid w:val="00FC7810"/>
    <w:rsid w:val="00FD100D"/>
    <w:rsid w:val="00FD4383"/>
    <w:rsid w:val="00FE4697"/>
    <w:rsid w:val="00FE47A1"/>
    <w:rsid w:val="00FF0FCE"/>
    <w:rsid w:val="00FF1512"/>
    <w:rsid w:val="00FF6CFD"/>
    <w:rsid w:val="00FF7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DA59E7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fd">
    <w:name w:val="List Paragraph"/>
    <w:basedOn w:val="a"/>
    <w:uiPriority w:val="34"/>
    <w:qFormat/>
    <w:rsid w:val="00156109"/>
    <w:pPr>
      <w:ind w:left="720"/>
      <w:contextualSpacing/>
    </w:pPr>
  </w:style>
  <w:style w:type="character" w:styleId="afe">
    <w:name w:val="Subtle Emphasis"/>
    <w:basedOn w:val="a0"/>
    <w:uiPriority w:val="19"/>
    <w:qFormat/>
    <w:rsid w:val="001A039B"/>
    <w:rPr>
      <w:i/>
      <w:iCs/>
      <w:color w:val="808080" w:themeColor="text1" w:themeTint="7F"/>
    </w:rPr>
  </w:style>
  <w:style w:type="paragraph" w:styleId="aff">
    <w:name w:val="footer"/>
    <w:basedOn w:val="a"/>
    <w:link w:val="Char0"/>
    <w:uiPriority w:val="99"/>
    <w:rsid w:val="002C584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f"/>
    <w:uiPriority w:val="99"/>
    <w:rsid w:val="002C5842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2C5842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9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7F848B28B904831B6DF55CFC1FA3C3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681383E-5B07-4416-BFEC-C1D0DDED154C}"/>
      </w:docPartPr>
      <w:docPartBody>
        <w:p w:rsidR="001304D3" w:rsidRDefault="00EE03F4" w:rsidP="00EE03F4">
          <w:pPr>
            <w:pStyle w:val="B7F848B28B904831B6DF55CFC1FA3C3F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0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QCF_P335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E03F4"/>
    <w:rsid w:val="001304D3"/>
    <w:rsid w:val="0036363C"/>
    <w:rsid w:val="00681C6B"/>
    <w:rsid w:val="0089264A"/>
    <w:rsid w:val="00987E94"/>
    <w:rsid w:val="00BE68D0"/>
    <w:rsid w:val="00EE03F4"/>
    <w:rsid w:val="00FC3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D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7F848B28B904831B6DF55CFC1FA3C3F">
    <w:name w:val="B7F848B28B904831B6DF55CFC1FA3C3F"/>
    <w:rsid w:val="00EE03F4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6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آراء نافع رحمه الله مولى ابن عمر رضي الله عنهما الفقهية                         آراؤه في العبادات</vt:lpstr>
    </vt:vector>
  </TitlesOfParts>
  <Company/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آراؤه في العبادات</dc:title>
  <dc:subject/>
  <dc:creator>raja</dc:creator>
  <cp:keywords/>
  <dc:description/>
  <cp:lastModifiedBy>win 7</cp:lastModifiedBy>
  <cp:revision>314</cp:revision>
  <dcterms:created xsi:type="dcterms:W3CDTF">2012-01-15T08:35:00Z</dcterms:created>
  <dcterms:modified xsi:type="dcterms:W3CDTF">2014-05-26T02:19:00Z</dcterms:modified>
</cp:coreProperties>
</file>