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C5" w:rsidRPr="002E4919" w:rsidRDefault="00D823C5" w:rsidP="00B365EF">
      <w:pPr>
        <w:rPr>
          <w:b/>
          <w:bCs/>
          <w:sz w:val="40"/>
          <w:szCs w:val="40"/>
          <w:rtl/>
        </w:rPr>
      </w:pPr>
      <w:r w:rsidRPr="002E4919">
        <w:rPr>
          <w:rFonts w:hint="cs"/>
          <w:b/>
          <w:bCs/>
          <w:sz w:val="40"/>
          <w:szCs w:val="40"/>
          <w:rtl/>
        </w:rPr>
        <w:t>الفرع الثاني:</w:t>
      </w:r>
      <w:r w:rsidR="006E6AEA" w:rsidRPr="002E4919">
        <w:rPr>
          <w:rFonts w:hint="cs"/>
          <w:b/>
          <w:bCs/>
          <w:sz w:val="40"/>
          <w:szCs w:val="40"/>
          <w:rtl/>
        </w:rPr>
        <w:t xml:space="preserve"> </w:t>
      </w:r>
      <w:r w:rsidRPr="002E4919">
        <w:rPr>
          <w:rFonts w:hint="cs"/>
          <w:b/>
          <w:bCs/>
          <w:sz w:val="40"/>
          <w:szCs w:val="40"/>
          <w:rtl/>
        </w:rPr>
        <w:t>في الرجل يسبق ببعض الصلاة,</w:t>
      </w:r>
      <w:r w:rsidR="006E6AEA" w:rsidRPr="002E4919">
        <w:rPr>
          <w:rFonts w:hint="cs"/>
          <w:b/>
          <w:bCs/>
          <w:sz w:val="40"/>
          <w:szCs w:val="40"/>
          <w:rtl/>
        </w:rPr>
        <w:t xml:space="preserve"> </w:t>
      </w:r>
      <w:r w:rsidRPr="002E4919">
        <w:rPr>
          <w:rFonts w:hint="cs"/>
          <w:b/>
          <w:bCs/>
          <w:sz w:val="40"/>
          <w:szCs w:val="40"/>
          <w:rtl/>
        </w:rPr>
        <w:t>هل يقضي قبل انحراف الإمام؟</w:t>
      </w:r>
      <w:r w:rsidR="006E6AEA" w:rsidRPr="002E4919">
        <w:rPr>
          <w:rFonts w:hint="cs"/>
          <w:b/>
          <w:bCs/>
          <w:sz w:val="40"/>
          <w:szCs w:val="40"/>
          <w:rtl/>
        </w:rPr>
        <w:t xml:space="preserve"> </w:t>
      </w:r>
      <w:r w:rsidR="00740500" w:rsidRPr="002E4919">
        <w:rPr>
          <w:rStyle w:val="ae"/>
          <w:sz w:val="40"/>
          <w:szCs w:val="40"/>
          <w:rtl/>
        </w:rPr>
        <w:t>(</w:t>
      </w:r>
      <w:r w:rsidR="00740500" w:rsidRPr="002E4919">
        <w:rPr>
          <w:rStyle w:val="ae"/>
          <w:sz w:val="40"/>
          <w:szCs w:val="40"/>
          <w:rtl/>
        </w:rPr>
        <w:footnoteReference w:id="2"/>
      </w:r>
      <w:r w:rsidR="00740500" w:rsidRPr="002E4919">
        <w:rPr>
          <w:rStyle w:val="ae"/>
          <w:sz w:val="40"/>
          <w:szCs w:val="40"/>
          <w:rtl/>
        </w:rPr>
        <w:t>)</w:t>
      </w:r>
      <w:r w:rsidR="002D0F4E" w:rsidRPr="002E4919">
        <w:rPr>
          <w:rFonts w:hint="cs"/>
          <w:b/>
          <w:bCs/>
          <w:sz w:val="40"/>
          <w:szCs w:val="40"/>
          <w:rtl/>
        </w:rPr>
        <w:t xml:space="preserve"> </w:t>
      </w:r>
      <w:r w:rsidR="00371F94">
        <w:rPr>
          <w:rFonts w:hint="cs"/>
          <w:b/>
          <w:bCs/>
          <w:sz w:val="40"/>
          <w:szCs w:val="40"/>
          <w:rtl/>
        </w:rPr>
        <w:t xml:space="preserve"> </w:t>
      </w:r>
    </w:p>
    <w:p w:rsidR="00C05705" w:rsidRPr="008515ED" w:rsidRDefault="007B2281" w:rsidP="00B365EF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>
        <w:rPr>
          <w:rFonts w:ascii="Traditional Arabic" w:hint="cs"/>
          <w:rtl/>
          <w:lang w:eastAsia="en-US"/>
        </w:rPr>
        <w:t>يرى</w:t>
      </w:r>
      <w:r w:rsidR="00C23BC1">
        <w:rPr>
          <w:rFonts w:ascii="Traditional Arabic" w:hint="cs"/>
          <w:rtl/>
          <w:lang w:eastAsia="en-US"/>
        </w:rPr>
        <w:t xml:space="preserve"> نافع</w:t>
      </w:r>
      <w:r>
        <w:rPr>
          <w:rFonts w:ascii="Traditional Arabic" w:hint="cs"/>
          <w:rtl/>
          <w:lang w:eastAsia="en-US"/>
        </w:rPr>
        <w:t xml:space="preserve"> رحمه الله</w:t>
      </w:r>
      <w:r w:rsidR="00C23BC1">
        <w:rPr>
          <w:rFonts w:ascii="Traditional Arabic" w:hint="cs"/>
          <w:rtl/>
          <w:lang w:eastAsia="en-US"/>
        </w:rPr>
        <w:t xml:space="preserve"> أ</w:t>
      </w:r>
      <w:r w:rsidR="00D823C5" w:rsidRPr="008515ED">
        <w:rPr>
          <w:rFonts w:ascii="Traditional Arabic" w:hint="cs"/>
          <w:rtl/>
          <w:lang w:eastAsia="en-US"/>
        </w:rPr>
        <w:t>ن المأموم يقضي</w:t>
      </w:r>
      <w:r w:rsidR="007D23F2" w:rsidRPr="008515ED">
        <w:rPr>
          <w:rFonts w:ascii="Traditional Arabic" w:hint="cs"/>
          <w:rtl/>
          <w:lang w:eastAsia="en-US"/>
        </w:rPr>
        <w:t xml:space="preserve"> بعد فراغ الإمام</w:t>
      </w:r>
      <w:r w:rsidR="00D823C5" w:rsidRPr="008515ED">
        <w:rPr>
          <w:rFonts w:ascii="Traditional Arabic" w:hint="cs"/>
          <w:rtl/>
          <w:lang w:eastAsia="en-US"/>
        </w:rPr>
        <w:t xml:space="preserve"> ولا </w:t>
      </w:r>
      <w:r w:rsidR="00B5280E">
        <w:rPr>
          <w:rFonts w:ascii="Traditional Arabic" w:hint="cs"/>
          <w:rtl/>
          <w:lang w:eastAsia="en-US"/>
        </w:rPr>
        <w:t xml:space="preserve">يستحب له أن </w:t>
      </w:r>
      <w:r w:rsidR="00D823C5" w:rsidRPr="008515ED">
        <w:rPr>
          <w:rFonts w:ascii="Traditional Arabic" w:hint="cs"/>
          <w:rtl/>
          <w:lang w:eastAsia="en-US"/>
        </w:rPr>
        <w:t>ينتظر</w:t>
      </w:r>
      <w:r w:rsidR="00534AAD" w:rsidRPr="008515ED">
        <w:rPr>
          <w:rFonts w:ascii="Traditional Arabic" w:hint="cs"/>
          <w:rtl/>
          <w:lang w:eastAsia="en-US"/>
        </w:rPr>
        <w:t xml:space="preserve"> انحراف</w:t>
      </w:r>
      <w:r w:rsidR="00D823C5" w:rsidRPr="008515ED">
        <w:rPr>
          <w:rFonts w:ascii="Traditional Arabic" w:hint="cs"/>
          <w:rtl/>
          <w:lang w:eastAsia="en-US"/>
        </w:rPr>
        <w:t xml:space="preserve"> الإمام</w:t>
      </w:r>
      <w:r w:rsidR="00D823C5" w:rsidRPr="008515ED">
        <w:rPr>
          <w:rStyle w:val="ae"/>
          <w:rtl/>
        </w:rPr>
        <w:t>(</w:t>
      </w:r>
      <w:r w:rsidR="00D823C5" w:rsidRPr="008515ED">
        <w:rPr>
          <w:rStyle w:val="ae"/>
          <w:rtl/>
        </w:rPr>
        <w:footnoteReference w:id="3"/>
      </w:r>
      <w:r w:rsidR="00D823C5" w:rsidRPr="008515ED">
        <w:rPr>
          <w:rStyle w:val="ae"/>
          <w:rtl/>
        </w:rPr>
        <w:t>)</w:t>
      </w:r>
      <w:r w:rsidR="006241CE">
        <w:rPr>
          <w:rFonts w:ascii="Traditional Arabic" w:hint="cs"/>
          <w:rtl/>
          <w:lang w:eastAsia="en-US"/>
        </w:rPr>
        <w:t xml:space="preserve">, </w:t>
      </w:r>
      <w:r w:rsidR="00570F7C" w:rsidRPr="008515ED">
        <w:rPr>
          <w:rFonts w:hint="cs"/>
          <w:rtl/>
        </w:rPr>
        <w:t>وهو مذهب ابن مسعود,</w:t>
      </w:r>
      <w:r w:rsidR="008728E9">
        <w:rPr>
          <w:rFonts w:hint="cs"/>
          <w:rtl/>
        </w:rPr>
        <w:t xml:space="preserve"> </w:t>
      </w:r>
      <w:r w:rsidR="001C4357" w:rsidRPr="008515ED">
        <w:rPr>
          <w:rFonts w:hint="cs"/>
          <w:rtl/>
        </w:rPr>
        <w:t>وأبي</w:t>
      </w:r>
      <w:r w:rsidR="00C4535E" w:rsidRPr="008515ED">
        <w:rPr>
          <w:rFonts w:hint="cs"/>
          <w:rtl/>
        </w:rPr>
        <w:t xml:space="preserve"> سعيد الخدري,</w:t>
      </w:r>
      <w:r w:rsidR="0036297C">
        <w:rPr>
          <w:rFonts w:hint="cs"/>
          <w:rtl/>
        </w:rPr>
        <w:t xml:space="preserve"> </w:t>
      </w:r>
      <w:r w:rsidR="00C4535E" w:rsidRPr="008515ED">
        <w:rPr>
          <w:rFonts w:hint="cs"/>
          <w:rtl/>
        </w:rPr>
        <w:t>وابن عمر,</w:t>
      </w:r>
      <w:r w:rsidR="00C91339">
        <w:rPr>
          <w:rFonts w:hint="cs"/>
          <w:rtl/>
        </w:rPr>
        <w:t xml:space="preserve"> </w:t>
      </w:r>
      <w:r w:rsidR="00C4535E" w:rsidRPr="008515ED">
        <w:rPr>
          <w:rFonts w:hint="cs"/>
          <w:rtl/>
        </w:rPr>
        <w:t>وعروة بن الزبير</w:t>
      </w:r>
      <w:r w:rsidR="00FE706B">
        <w:rPr>
          <w:rFonts w:hint="cs"/>
          <w:rtl/>
        </w:rPr>
        <w:t xml:space="preserve"> </w:t>
      </w:r>
      <w:r w:rsidR="00FE706B">
        <w:rPr>
          <w:rFonts w:hint="cs"/>
        </w:rPr>
        <w:sym w:font="AGA Arabesque" w:char="F079"/>
      </w:r>
      <w:r w:rsidR="00D823C5" w:rsidRPr="008515ED">
        <w:rPr>
          <w:rFonts w:hint="cs"/>
          <w:rtl/>
        </w:rPr>
        <w:t>,</w:t>
      </w:r>
      <w:r w:rsidR="0036297C">
        <w:rPr>
          <w:rFonts w:hint="cs"/>
          <w:rtl/>
        </w:rPr>
        <w:t xml:space="preserve"> </w:t>
      </w:r>
      <w:r w:rsidR="00D823C5" w:rsidRPr="008515ED">
        <w:rPr>
          <w:rFonts w:hint="cs"/>
          <w:rtl/>
        </w:rPr>
        <w:t>والقاسم</w:t>
      </w:r>
      <w:r w:rsidR="00C91339">
        <w:rPr>
          <w:rFonts w:hint="cs"/>
          <w:rtl/>
        </w:rPr>
        <w:t xml:space="preserve"> </w:t>
      </w:r>
      <w:r w:rsidR="00C4535E" w:rsidRPr="008515ED">
        <w:rPr>
          <w:rFonts w:hint="cs"/>
          <w:rtl/>
        </w:rPr>
        <w:t>,</w:t>
      </w:r>
      <w:r w:rsidR="0036297C">
        <w:rPr>
          <w:rFonts w:hint="cs"/>
          <w:rtl/>
        </w:rPr>
        <w:t xml:space="preserve"> </w:t>
      </w:r>
      <w:r w:rsidR="00C23BC1">
        <w:rPr>
          <w:rFonts w:hint="cs"/>
          <w:rtl/>
        </w:rPr>
        <w:t>و</w:t>
      </w:r>
      <w:r w:rsidR="00D823C5" w:rsidRPr="008515ED">
        <w:rPr>
          <w:rFonts w:hint="cs"/>
          <w:rtl/>
        </w:rPr>
        <w:t>سالم</w:t>
      </w:r>
      <w:r w:rsidR="00FE706B">
        <w:rPr>
          <w:rtl/>
        </w:rPr>
        <w:t xml:space="preserve"> </w:t>
      </w:r>
      <w:r w:rsidR="00534B59">
        <w:rPr>
          <w:rFonts w:hint="cs"/>
          <w:rtl/>
        </w:rPr>
        <w:t>وغيرهم</w:t>
      </w:r>
      <w:r w:rsidR="00B7132E" w:rsidRPr="008515ED">
        <w:rPr>
          <w:rStyle w:val="ae"/>
          <w:rtl/>
        </w:rPr>
        <w:t>(</w:t>
      </w:r>
      <w:r w:rsidR="00B7132E" w:rsidRPr="008515ED">
        <w:rPr>
          <w:rStyle w:val="ae"/>
          <w:rtl/>
        </w:rPr>
        <w:footnoteReference w:id="4"/>
      </w:r>
      <w:r w:rsidR="00B7132E" w:rsidRPr="008515ED">
        <w:rPr>
          <w:rStyle w:val="ae"/>
          <w:rtl/>
        </w:rPr>
        <w:t>)</w:t>
      </w:r>
      <w:r w:rsidR="00C91339">
        <w:rPr>
          <w:rFonts w:hint="cs"/>
          <w:rtl/>
        </w:rPr>
        <w:t xml:space="preserve"> </w:t>
      </w:r>
      <w:r w:rsidR="00EA7F95" w:rsidRPr="008515ED">
        <w:rPr>
          <w:rFonts w:hint="cs"/>
          <w:rtl/>
        </w:rPr>
        <w:t>,</w:t>
      </w:r>
      <w:r w:rsidR="00C91339">
        <w:rPr>
          <w:rFonts w:hint="cs"/>
          <w:rtl/>
        </w:rPr>
        <w:t xml:space="preserve"> </w:t>
      </w:r>
      <w:r w:rsidR="004765E6">
        <w:rPr>
          <w:rFonts w:hint="cs"/>
          <w:rtl/>
        </w:rPr>
        <w:t xml:space="preserve">و </w:t>
      </w:r>
      <w:r w:rsidR="00AC219D" w:rsidRPr="008515ED">
        <w:rPr>
          <w:rFonts w:hint="cs"/>
          <w:rtl/>
        </w:rPr>
        <w:t>به قال</w:t>
      </w:r>
      <w:r w:rsidR="0046193C" w:rsidRPr="008515ED">
        <w:rPr>
          <w:rFonts w:hint="cs"/>
          <w:rtl/>
        </w:rPr>
        <w:t xml:space="preserve"> </w:t>
      </w:r>
      <w:r w:rsidR="00A43686">
        <w:rPr>
          <w:rFonts w:hint="cs"/>
          <w:rtl/>
        </w:rPr>
        <w:t>الجمهور</w:t>
      </w:r>
      <w:r w:rsidR="00C23BC1">
        <w:rPr>
          <w:rFonts w:hint="cs"/>
          <w:rtl/>
        </w:rPr>
        <w:t>:</w:t>
      </w:r>
      <w:r w:rsidR="00C91339">
        <w:rPr>
          <w:rFonts w:hint="cs"/>
          <w:rtl/>
        </w:rPr>
        <w:t xml:space="preserve"> </w:t>
      </w:r>
      <w:r w:rsidR="00570F7C" w:rsidRPr="008515ED">
        <w:rPr>
          <w:rFonts w:hint="cs"/>
          <w:rtl/>
        </w:rPr>
        <w:t>الحنفية</w:t>
      </w:r>
      <w:r w:rsidR="00570F7C" w:rsidRPr="008515ED">
        <w:rPr>
          <w:rStyle w:val="ae"/>
          <w:rtl/>
        </w:rPr>
        <w:t>(</w:t>
      </w:r>
      <w:r w:rsidR="00570F7C" w:rsidRPr="008515ED">
        <w:rPr>
          <w:rStyle w:val="ae"/>
          <w:rtl/>
        </w:rPr>
        <w:footnoteReference w:id="5"/>
      </w:r>
      <w:r w:rsidR="00570F7C" w:rsidRPr="008515ED">
        <w:rPr>
          <w:rStyle w:val="ae"/>
          <w:rtl/>
        </w:rPr>
        <w:t>)</w:t>
      </w:r>
      <w:r w:rsidR="00C91339">
        <w:rPr>
          <w:rFonts w:ascii="Traditional Arabic" w:hint="cs"/>
          <w:color w:val="auto"/>
          <w:rtl/>
          <w:lang w:eastAsia="en-US"/>
        </w:rPr>
        <w:t xml:space="preserve"> </w:t>
      </w:r>
      <w:r w:rsidR="00FE6184">
        <w:rPr>
          <w:rFonts w:ascii="Traditional Arabic" w:hint="cs"/>
          <w:color w:val="auto"/>
          <w:rtl/>
          <w:lang w:eastAsia="en-US"/>
        </w:rPr>
        <w:t>,</w:t>
      </w:r>
      <w:r w:rsidR="008728E9">
        <w:rPr>
          <w:rFonts w:ascii="Traditional Arabic" w:hint="cs"/>
          <w:color w:val="auto"/>
          <w:rtl/>
          <w:lang w:eastAsia="en-US"/>
        </w:rPr>
        <w:t xml:space="preserve"> </w:t>
      </w:r>
      <w:r w:rsidR="00570F7C" w:rsidRPr="008515ED">
        <w:rPr>
          <w:rFonts w:ascii="Traditional Arabic" w:hint="cs"/>
          <w:color w:val="auto"/>
          <w:rtl/>
          <w:lang w:eastAsia="en-US"/>
        </w:rPr>
        <w:t>والمالكية</w:t>
      </w:r>
      <w:r w:rsidR="00570F7C" w:rsidRPr="008515ED">
        <w:rPr>
          <w:rStyle w:val="ae"/>
          <w:rtl/>
        </w:rPr>
        <w:t>(</w:t>
      </w:r>
      <w:r w:rsidR="00570F7C" w:rsidRPr="008515ED">
        <w:rPr>
          <w:rStyle w:val="ae"/>
          <w:rtl/>
        </w:rPr>
        <w:footnoteReference w:id="6"/>
      </w:r>
      <w:r w:rsidR="00570F7C" w:rsidRPr="008515ED">
        <w:rPr>
          <w:rStyle w:val="ae"/>
          <w:rtl/>
        </w:rPr>
        <w:t>)</w:t>
      </w:r>
      <w:r w:rsidR="00C91339">
        <w:rPr>
          <w:rFonts w:ascii="Traditional Arabic" w:hint="cs"/>
          <w:rtl/>
          <w:lang w:eastAsia="en-US"/>
        </w:rPr>
        <w:t xml:space="preserve"> </w:t>
      </w:r>
      <w:r w:rsidR="00FE6184">
        <w:rPr>
          <w:rFonts w:ascii="Traditional Arabic" w:hint="cs"/>
          <w:rtl/>
          <w:lang w:eastAsia="en-US"/>
        </w:rPr>
        <w:t>,</w:t>
      </w:r>
      <w:r w:rsidR="0036297C">
        <w:rPr>
          <w:rFonts w:ascii="Traditional Arabic" w:hint="cs"/>
          <w:rtl/>
          <w:lang w:eastAsia="en-US"/>
        </w:rPr>
        <w:t xml:space="preserve"> </w:t>
      </w:r>
      <w:r w:rsidR="00570F7C" w:rsidRPr="008515ED">
        <w:rPr>
          <w:rFonts w:ascii="Traditional Arabic" w:hint="cs"/>
          <w:rtl/>
          <w:lang w:eastAsia="en-US"/>
        </w:rPr>
        <w:t>والشافعية</w:t>
      </w:r>
      <w:r w:rsidR="00570F7C" w:rsidRPr="008515ED">
        <w:rPr>
          <w:rStyle w:val="ae"/>
          <w:rtl/>
        </w:rPr>
        <w:t>(</w:t>
      </w:r>
      <w:r w:rsidR="00570F7C" w:rsidRPr="008515ED">
        <w:rPr>
          <w:rStyle w:val="ae"/>
          <w:rtl/>
        </w:rPr>
        <w:footnoteReference w:id="7"/>
      </w:r>
      <w:r w:rsidR="00570F7C" w:rsidRPr="008515ED">
        <w:rPr>
          <w:rStyle w:val="ae"/>
          <w:rtl/>
        </w:rPr>
        <w:t>)</w:t>
      </w:r>
      <w:r w:rsidR="008728E9">
        <w:rPr>
          <w:rFonts w:ascii="Traditional Arabic" w:hint="cs"/>
          <w:rtl/>
          <w:lang w:eastAsia="en-US"/>
        </w:rPr>
        <w:t xml:space="preserve"> </w:t>
      </w:r>
      <w:r w:rsidR="00FE6184">
        <w:rPr>
          <w:rFonts w:ascii="Traditional Arabic" w:hint="cs"/>
          <w:rtl/>
          <w:lang w:eastAsia="en-US"/>
        </w:rPr>
        <w:t>,</w:t>
      </w:r>
      <w:r w:rsidR="0036297C">
        <w:rPr>
          <w:rFonts w:ascii="Traditional Arabic" w:hint="cs"/>
          <w:rtl/>
          <w:lang w:eastAsia="en-US"/>
        </w:rPr>
        <w:t xml:space="preserve"> </w:t>
      </w:r>
      <w:r w:rsidR="00570F7C" w:rsidRPr="008515ED">
        <w:rPr>
          <w:rFonts w:ascii="Traditional Arabic" w:hint="cs"/>
          <w:rtl/>
          <w:lang w:eastAsia="en-US"/>
        </w:rPr>
        <w:t>والحنابلة</w:t>
      </w:r>
      <w:r w:rsidR="00570F7C" w:rsidRPr="008515ED">
        <w:rPr>
          <w:rStyle w:val="ae"/>
          <w:rtl/>
        </w:rPr>
        <w:t>(</w:t>
      </w:r>
      <w:r w:rsidR="00570F7C" w:rsidRPr="008515ED">
        <w:rPr>
          <w:rStyle w:val="ae"/>
          <w:rtl/>
        </w:rPr>
        <w:footnoteReference w:id="8"/>
      </w:r>
      <w:r w:rsidR="00570F7C" w:rsidRPr="008515ED">
        <w:rPr>
          <w:rStyle w:val="ae"/>
          <w:rtl/>
        </w:rPr>
        <w:t>)</w:t>
      </w:r>
      <w:r w:rsidR="004213D6" w:rsidRPr="008515ED">
        <w:rPr>
          <w:rFonts w:ascii="Traditional Arabic" w:hint="cs"/>
          <w:rtl/>
          <w:lang w:eastAsia="en-US"/>
        </w:rPr>
        <w:t>.</w:t>
      </w:r>
      <w:r w:rsidR="00F4530B" w:rsidRPr="008515ED">
        <w:rPr>
          <w:rFonts w:ascii="Traditional Arabic" w:hint="cs"/>
          <w:rtl/>
          <w:lang w:eastAsia="en-US"/>
        </w:rPr>
        <w:t xml:space="preserve"> </w:t>
      </w:r>
      <w:r w:rsidR="00C0092E" w:rsidRPr="008515ED">
        <w:rPr>
          <w:rFonts w:ascii="Traditional Arabic" w:hint="cs"/>
          <w:rtl/>
          <w:lang w:eastAsia="en-US"/>
        </w:rPr>
        <w:t xml:space="preserve">   </w:t>
      </w:r>
    </w:p>
    <w:p w:rsidR="00AF762E" w:rsidRDefault="006A51BC" w:rsidP="00445DC5">
      <w:pPr>
        <w:widowControl/>
        <w:autoSpaceDE w:val="0"/>
        <w:autoSpaceDN w:val="0"/>
        <w:adjustRightInd w:val="0"/>
        <w:rPr>
          <w:rFonts w:ascii="Traditional Arabic"/>
          <w:b/>
          <w:bCs/>
          <w:rtl/>
          <w:lang w:eastAsia="en-US"/>
        </w:rPr>
      </w:pPr>
      <w:r w:rsidRPr="006A51BC">
        <w:rPr>
          <w:rFonts w:ascii="Traditional Arabic" w:hint="cs"/>
          <w:b/>
          <w:bCs/>
          <w:rtl/>
          <w:lang w:eastAsia="en-US"/>
        </w:rPr>
        <w:t>من أدلة هذا القول:</w:t>
      </w:r>
    </w:p>
    <w:p w:rsidR="002639ED" w:rsidRPr="002F06F0" w:rsidRDefault="005562C6" w:rsidP="00B5280E">
      <w:pPr>
        <w:widowControl/>
        <w:autoSpaceDE w:val="0"/>
        <w:autoSpaceDN w:val="0"/>
        <w:adjustRightInd w:val="0"/>
        <w:rPr>
          <w:rFonts w:ascii="Simplified Arabic" w:cs="Simplified Arabic"/>
          <w:color w:val="auto"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>1</w:t>
      </w:r>
      <w:r w:rsidR="00482C4A">
        <w:rPr>
          <w:rFonts w:ascii="Traditional Arabic" w:hint="cs"/>
          <w:b/>
          <w:bCs/>
          <w:rtl/>
          <w:lang w:eastAsia="en-US"/>
        </w:rPr>
        <w:t>-</w:t>
      </w:r>
      <w:r w:rsidR="002A784F" w:rsidRPr="008515ED">
        <w:rPr>
          <w:rFonts w:ascii="Traditional Arabic" w:hint="eastAsia"/>
          <w:color w:val="auto"/>
          <w:rtl/>
          <w:lang w:eastAsia="en-US"/>
        </w:rPr>
        <w:t xml:space="preserve"> عن</w:t>
      </w:r>
      <w:r w:rsidR="002A784F" w:rsidRPr="008515ED">
        <w:rPr>
          <w:rFonts w:ascii="Traditional Arabic"/>
          <w:color w:val="auto"/>
          <w:rtl/>
          <w:lang w:eastAsia="en-US"/>
        </w:rPr>
        <w:t xml:space="preserve"> </w:t>
      </w:r>
      <w:r w:rsidR="002A784F" w:rsidRPr="008515ED">
        <w:rPr>
          <w:rFonts w:ascii="Traditional Arabic" w:hint="eastAsia"/>
          <w:color w:val="auto"/>
          <w:rtl/>
          <w:lang w:eastAsia="en-US"/>
        </w:rPr>
        <w:t>أبي</w:t>
      </w:r>
      <w:r w:rsidR="002A784F" w:rsidRPr="008515ED">
        <w:rPr>
          <w:rFonts w:ascii="Traditional Arabic"/>
          <w:color w:val="auto"/>
          <w:rtl/>
          <w:lang w:eastAsia="en-US"/>
        </w:rPr>
        <w:t xml:space="preserve"> </w:t>
      </w:r>
      <w:r w:rsidR="002A784F" w:rsidRPr="008515ED">
        <w:rPr>
          <w:rFonts w:ascii="Traditional Arabic" w:hint="eastAsia"/>
          <w:color w:val="auto"/>
          <w:rtl/>
          <w:lang w:eastAsia="en-US"/>
        </w:rPr>
        <w:t>هريرة</w:t>
      </w:r>
      <w:r w:rsidR="006D7E2D">
        <w:rPr>
          <w:rFonts w:ascii="Traditional Arabic" w:hint="cs"/>
          <w:color w:val="auto"/>
          <w:rtl/>
          <w:lang w:eastAsia="en-US"/>
        </w:rPr>
        <w:t xml:space="preserve"> </w:t>
      </w:r>
      <w:r w:rsidR="002F06F0">
        <w:rPr>
          <w:rFonts w:ascii="Traditional Arabic" w:hint="eastAsia"/>
          <w:color w:val="auto"/>
          <w:lang w:eastAsia="en-US"/>
        </w:rPr>
        <w:sym w:font="AGA Arabesque" w:char="F074"/>
      </w:r>
      <w:r w:rsidR="002A784F" w:rsidRPr="008515ED">
        <w:rPr>
          <w:rFonts w:ascii="Traditional Arabic" w:hint="eastAsia"/>
          <w:color w:val="auto"/>
          <w:rtl/>
          <w:lang w:eastAsia="en-US"/>
        </w:rPr>
        <w:t>،</w:t>
      </w:r>
      <w:r w:rsidR="002A784F" w:rsidRPr="008515ED">
        <w:rPr>
          <w:rFonts w:ascii="Traditional Arabic"/>
          <w:color w:val="auto"/>
          <w:rtl/>
          <w:lang w:eastAsia="en-US"/>
        </w:rPr>
        <w:t xml:space="preserve"> </w:t>
      </w:r>
      <w:r w:rsidR="002A784F" w:rsidRPr="008515ED">
        <w:rPr>
          <w:rFonts w:ascii="Traditional Arabic" w:hint="eastAsia"/>
          <w:color w:val="auto"/>
          <w:rtl/>
          <w:lang w:eastAsia="en-US"/>
        </w:rPr>
        <w:t>عن</w:t>
      </w:r>
      <w:r w:rsidR="002A784F" w:rsidRPr="008515ED">
        <w:rPr>
          <w:rFonts w:ascii="Traditional Arabic"/>
          <w:color w:val="auto"/>
          <w:rtl/>
          <w:lang w:eastAsia="en-US"/>
        </w:rPr>
        <w:t xml:space="preserve"> </w:t>
      </w:r>
      <w:r w:rsidR="002A784F" w:rsidRPr="008515ED">
        <w:rPr>
          <w:rFonts w:ascii="Traditional Arabic" w:hint="eastAsia"/>
          <w:color w:val="auto"/>
          <w:rtl/>
          <w:lang w:eastAsia="en-US"/>
        </w:rPr>
        <w:t>النبي</w:t>
      </w:r>
      <w:r w:rsidR="002F06F0">
        <w:rPr>
          <w:rFonts w:ascii="Traditional Arabic" w:hint="eastAsia"/>
          <w:color w:val="auto"/>
          <w:lang w:eastAsia="en-US"/>
        </w:rPr>
        <w:sym w:font="AGA Arabesque" w:char="F072"/>
      </w:r>
      <w:r w:rsidR="00416564">
        <w:rPr>
          <w:rFonts w:asciiTheme="minorHAnsi" w:hAnsiTheme="minorHAnsi"/>
          <w:color w:val="auto"/>
          <w:lang w:eastAsia="en-US"/>
        </w:rPr>
        <w:t xml:space="preserve"> </w:t>
      </w:r>
      <w:r w:rsidR="002F06F0">
        <w:rPr>
          <w:rFonts w:ascii="Traditional Arabic" w:hint="cs"/>
          <w:color w:val="auto"/>
          <w:rtl/>
          <w:lang w:eastAsia="en-US"/>
        </w:rPr>
        <w:t xml:space="preserve"> </w:t>
      </w:r>
      <w:r w:rsidR="002A784F" w:rsidRPr="008515ED">
        <w:rPr>
          <w:rFonts w:ascii="Traditional Arabic" w:hint="eastAsia"/>
          <w:color w:val="auto"/>
          <w:rtl/>
          <w:lang w:eastAsia="en-US"/>
        </w:rPr>
        <w:t>قال</w:t>
      </w:r>
      <w:r w:rsidR="002A784F" w:rsidRPr="008515ED">
        <w:rPr>
          <w:rFonts w:ascii="Traditional Arabic"/>
          <w:color w:val="auto"/>
          <w:rtl/>
          <w:lang w:eastAsia="en-US"/>
        </w:rPr>
        <w:t>:</w:t>
      </w:r>
      <w:r w:rsidR="00460623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إذا</w:t>
      </w:r>
      <w:r w:rsidR="004524BF" w:rsidRPr="008515ED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سمعتم</w:t>
      </w:r>
      <w:r w:rsidR="004524BF" w:rsidRPr="008515ED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الإقامة،</w:t>
      </w:r>
      <w:r w:rsidR="004524BF" w:rsidRPr="008515ED">
        <w:rPr>
          <w:rFonts w:ascii="Traditional Arabic"/>
          <w:color w:val="auto"/>
          <w:rtl/>
          <w:lang w:eastAsia="en-US"/>
        </w:rPr>
        <w:t xml:space="preserve"> </w:t>
      </w:r>
      <w:r w:rsidR="002F06F0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فامشوا</w:t>
      </w:r>
      <w:r w:rsidR="004524BF" w:rsidRPr="008515ED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إلى</w:t>
      </w:r>
      <w:r w:rsidR="004524BF" w:rsidRPr="008515ED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الصلاة</w:t>
      </w:r>
      <w:r w:rsidR="004524BF" w:rsidRPr="008515ED">
        <w:rPr>
          <w:rFonts w:ascii="Traditional Arabic"/>
          <w:color w:val="auto"/>
          <w:rtl/>
          <w:lang w:eastAsia="en-US"/>
        </w:rPr>
        <w:t xml:space="preserve"> </w:t>
      </w:r>
      <w:r w:rsidR="002F06F0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وعليكم</w:t>
      </w:r>
      <w:r w:rsidR="004524BF" w:rsidRPr="008515ED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بالسكينة</w:t>
      </w:r>
      <w:r w:rsidR="004524BF" w:rsidRPr="008515ED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والوقار،</w:t>
      </w:r>
      <w:r w:rsidR="004524BF" w:rsidRPr="008515ED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ولا</w:t>
      </w:r>
      <w:r w:rsidR="004524BF" w:rsidRPr="008515ED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تسرعوا،</w:t>
      </w:r>
      <w:r w:rsidR="004524BF" w:rsidRPr="008515ED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فما</w:t>
      </w:r>
      <w:r w:rsidR="004524BF" w:rsidRPr="008515ED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أدركتم</w:t>
      </w:r>
      <w:r w:rsidR="004524BF" w:rsidRPr="008515ED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فصل</w:t>
      </w:r>
      <w:r w:rsidR="000D4E71">
        <w:rPr>
          <w:rFonts w:ascii="Traditional Arabic" w:hint="cs"/>
          <w:color w:val="auto"/>
          <w:rtl/>
          <w:lang w:eastAsia="en-US"/>
        </w:rPr>
        <w:t>ّ</w:t>
      </w:r>
      <w:r w:rsidR="004524BF" w:rsidRPr="008515ED">
        <w:rPr>
          <w:rFonts w:ascii="Traditional Arabic" w:hint="eastAsia"/>
          <w:color w:val="auto"/>
          <w:rtl/>
          <w:lang w:eastAsia="en-US"/>
        </w:rPr>
        <w:t>وا،</w:t>
      </w:r>
      <w:r w:rsidR="004524BF" w:rsidRPr="008515ED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وما</w:t>
      </w:r>
      <w:r w:rsidR="004524BF" w:rsidRPr="008515ED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فاتكم</w:t>
      </w:r>
      <w:r w:rsidR="004524BF" w:rsidRPr="008515ED">
        <w:rPr>
          <w:rFonts w:ascii="Traditional Arabic"/>
          <w:color w:val="auto"/>
          <w:rtl/>
          <w:lang w:eastAsia="en-US"/>
        </w:rPr>
        <w:t xml:space="preserve"> </w:t>
      </w:r>
      <w:r w:rsidR="004524BF" w:rsidRPr="008515ED">
        <w:rPr>
          <w:rFonts w:ascii="Traditional Arabic" w:hint="eastAsia"/>
          <w:color w:val="auto"/>
          <w:rtl/>
          <w:lang w:eastAsia="en-US"/>
        </w:rPr>
        <w:t>فأتم</w:t>
      </w:r>
      <w:r w:rsidR="00BA1690">
        <w:rPr>
          <w:rFonts w:ascii="Traditional Arabic" w:hint="cs"/>
          <w:color w:val="auto"/>
          <w:rtl/>
          <w:lang w:eastAsia="en-US"/>
        </w:rPr>
        <w:t>ّ</w:t>
      </w:r>
      <w:r w:rsidR="004524BF" w:rsidRPr="008515ED">
        <w:rPr>
          <w:rFonts w:ascii="Traditional Arabic" w:hint="eastAsia"/>
          <w:color w:val="auto"/>
          <w:rtl/>
          <w:lang w:eastAsia="en-US"/>
        </w:rPr>
        <w:t>وا</w:t>
      </w:r>
      <w:r w:rsidR="00AD35E4" w:rsidRPr="008515ED">
        <w:rPr>
          <w:rStyle w:val="ae"/>
          <w:color w:val="auto"/>
          <w:rtl/>
        </w:rPr>
        <w:t>(</w:t>
      </w:r>
      <w:r w:rsidR="00AD35E4" w:rsidRPr="008515ED">
        <w:rPr>
          <w:rStyle w:val="ae"/>
          <w:color w:val="auto"/>
          <w:rtl/>
        </w:rPr>
        <w:footnoteReference w:id="9"/>
      </w:r>
      <w:r w:rsidR="00AD35E4" w:rsidRPr="008515ED">
        <w:rPr>
          <w:rStyle w:val="ae"/>
          <w:color w:val="auto"/>
          <w:rtl/>
        </w:rPr>
        <w:t>)</w:t>
      </w:r>
      <w:r w:rsidR="002639ED" w:rsidRPr="008515ED">
        <w:rPr>
          <w:rFonts w:ascii="Traditional Arabic"/>
          <w:color w:val="auto"/>
          <w:rtl/>
          <w:lang w:eastAsia="en-US"/>
        </w:rPr>
        <w:t>.</w:t>
      </w:r>
    </w:p>
    <w:p w:rsidR="004D1F0C" w:rsidRDefault="001E6970" w:rsidP="002C2318">
      <w:pPr>
        <w:widowControl/>
        <w:autoSpaceDE w:val="0"/>
        <w:autoSpaceDN w:val="0"/>
        <w:adjustRightInd w:val="0"/>
        <w:spacing w:before="120" w:after="120"/>
        <w:rPr>
          <w:rFonts w:ascii="Traditional Arabic"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lastRenderedPageBreak/>
        <w:t>2</w:t>
      </w:r>
      <w:r w:rsidR="00482C4A">
        <w:rPr>
          <w:rFonts w:ascii="Traditional Arabic" w:hint="cs"/>
          <w:b/>
          <w:bCs/>
          <w:rtl/>
          <w:lang w:eastAsia="en-US"/>
        </w:rPr>
        <w:t xml:space="preserve">- </w:t>
      </w:r>
      <w:r w:rsidR="00EE2EA7" w:rsidRPr="008515ED">
        <w:rPr>
          <w:rFonts w:ascii="Traditional Arabic" w:hint="cs"/>
          <w:rtl/>
          <w:lang w:eastAsia="en-US"/>
        </w:rPr>
        <w:t>حديث معاذ بن جبل</w:t>
      </w:r>
      <w:r w:rsidR="00144643">
        <w:rPr>
          <w:rFonts w:ascii="Traditional Arabic" w:hint="cs"/>
          <w:lang w:eastAsia="en-US"/>
        </w:rPr>
        <w:sym w:font="AGA Arabesque" w:char="F074"/>
      </w:r>
      <w:r w:rsidR="00654CF4">
        <w:rPr>
          <w:rFonts w:asciiTheme="minorHAnsi" w:hAnsiTheme="minorHAnsi"/>
          <w:lang w:eastAsia="en-US"/>
        </w:rPr>
        <w:t xml:space="preserve"> </w:t>
      </w:r>
      <w:r w:rsidR="00EE2EA7" w:rsidRPr="008515ED">
        <w:rPr>
          <w:rFonts w:ascii="Traditional Arabic" w:hint="cs"/>
          <w:rtl/>
          <w:lang w:eastAsia="en-US"/>
        </w:rPr>
        <w:t xml:space="preserve"> قال</w:t>
      </w:r>
      <w:r w:rsidR="00C23BC1">
        <w:rPr>
          <w:rFonts w:ascii="Traditional Arabic" w:hint="cs"/>
          <w:rtl/>
          <w:lang w:eastAsia="en-US"/>
        </w:rPr>
        <w:t>:</w:t>
      </w:r>
      <w:r w:rsidR="00EE2EA7" w:rsidRPr="008515ED">
        <w:rPr>
          <w:rFonts w:ascii="Traditional Arabic" w:hint="cs"/>
          <w:rtl/>
          <w:lang w:eastAsia="en-US"/>
        </w:rPr>
        <w:t xml:space="preserve"> أحيلت الصلاة ثلاثة أحوال,</w:t>
      </w:r>
      <w:r w:rsidR="004B7B69">
        <w:rPr>
          <w:rFonts w:ascii="Traditional Arabic" w:hint="cs"/>
          <w:rtl/>
          <w:lang w:eastAsia="en-US"/>
        </w:rPr>
        <w:t xml:space="preserve"> </w:t>
      </w:r>
      <w:r w:rsidR="00EE2EA7" w:rsidRPr="008515ED">
        <w:rPr>
          <w:rFonts w:ascii="Traditional Arabic" w:hint="cs"/>
          <w:rtl/>
          <w:lang w:eastAsia="en-US"/>
        </w:rPr>
        <w:t xml:space="preserve">وفيه </w:t>
      </w:r>
      <w:r w:rsidR="002639ED" w:rsidRPr="008515ED">
        <w:rPr>
          <w:rFonts w:ascii="Traditional Arabic" w:hint="eastAsia"/>
          <w:rtl/>
          <w:lang w:eastAsia="en-US"/>
        </w:rPr>
        <w:t>أن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معاذا</w:t>
      </w:r>
      <w:r w:rsidR="000E2FB6">
        <w:rPr>
          <w:rFonts w:ascii="Traditional Arabic" w:hint="cs"/>
          <w:rtl/>
          <w:lang w:eastAsia="en-US"/>
        </w:rPr>
        <w:t>ً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0E2FB6">
        <w:rPr>
          <w:rFonts w:asciiTheme="minorHAnsi" w:hAnsiTheme="minorHAnsi"/>
          <w:lang w:eastAsia="en-US"/>
        </w:rPr>
        <w:t xml:space="preserve"> </w:t>
      </w:r>
      <w:r w:rsidR="000E2FB6">
        <w:rPr>
          <w:rFonts w:ascii="Traditional Arabic" w:hint="eastAsia"/>
          <w:lang w:eastAsia="en-US"/>
        </w:rPr>
        <w:sym w:font="AGA Arabesque" w:char="F074"/>
      </w:r>
      <w:r w:rsidR="00654CF4">
        <w:rPr>
          <w:rFonts w:ascii="Traditional Arabic" w:hint="cs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جاء</w:t>
      </w:r>
      <w:r w:rsidR="00144643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يوما</w:t>
      </w:r>
      <w:r w:rsidR="000E2FB6">
        <w:rPr>
          <w:rFonts w:ascii="Traditional Arabic" w:hint="cs"/>
          <w:rtl/>
          <w:lang w:eastAsia="en-US"/>
        </w:rPr>
        <w:t>ً</w:t>
      </w:r>
      <w:r w:rsidR="000E2FB6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وقد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سبقه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النبي</w:t>
      </w:r>
      <w:r w:rsidR="00654CF4">
        <w:rPr>
          <w:rFonts w:ascii="Traditional Arabic" w:hint="cs"/>
          <w:rtl/>
          <w:lang w:eastAsia="en-US"/>
        </w:rPr>
        <w:t xml:space="preserve"> </w:t>
      </w:r>
      <w:r w:rsidR="000E2FB6">
        <w:rPr>
          <w:rFonts w:ascii="Traditional Arabic" w:hint="eastAsia"/>
          <w:lang w:eastAsia="en-US"/>
        </w:rPr>
        <w:sym w:font="AGA Arabesque" w:char="F072"/>
      </w:r>
      <w:r w:rsidR="000E2FB6">
        <w:rPr>
          <w:rFonts w:ascii="Traditional Arabic" w:hint="cs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ببعض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الصلاة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فتابعه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فيما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بقي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ثم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قضى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ما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فاته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فقال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عليه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الصلاة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والسلام</w:t>
      </w:r>
      <w:r w:rsidR="002639ED" w:rsidRPr="008515ED">
        <w:rPr>
          <w:rFonts w:ascii="Traditional Arabic"/>
          <w:rtl/>
          <w:lang w:eastAsia="en-US"/>
        </w:rPr>
        <w:t>: "</w:t>
      </w:r>
      <w:r w:rsidR="002639ED" w:rsidRPr="008515ED">
        <w:rPr>
          <w:rFonts w:ascii="Traditional Arabic" w:hint="eastAsia"/>
          <w:rtl/>
          <w:lang w:eastAsia="en-US"/>
        </w:rPr>
        <w:t>ما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حملك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على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ما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صنعت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يا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معاذ</w:t>
      </w:r>
      <w:r w:rsidR="002639ED" w:rsidRPr="008515ED">
        <w:rPr>
          <w:rFonts w:ascii="Traditional Arabic"/>
          <w:rtl/>
          <w:lang w:eastAsia="en-US"/>
        </w:rPr>
        <w:t>"</w:t>
      </w:r>
      <w:r w:rsidR="002639ED" w:rsidRPr="008515ED">
        <w:rPr>
          <w:rFonts w:ascii="Traditional Arabic" w:hint="eastAsia"/>
          <w:rtl/>
          <w:lang w:eastAsia="en-US"/>
        </w:rPr>
        <w:t>؟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فقال</w:t>
      </w:r>
      <w:r w:rsidR="002639ED" w:rsidRPr="008515ED">
        <w:rPr>
          <w:rFonts w:ascii="Traditional Arabic"/>
          <w:rtl/>
          <w:lang w:eastAsia="en-US"/>
        </w:rPr>
        <w:t xml:space="preserve">: </w:t>
      </w:r>
      <w:r w:rsidR="002639ED" w:rsidRPr="008515ED">
        <w:rPr>
          <w:rFonts w:ascii="Traditional Arabic" w:hint="eastAsia"/>
          <w:rtl/>
          <w:lang w:eastAsia="en-US"/>
        </w:rPr>
        <w:t>وجدتك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على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حال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فكرهت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أن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أخالفك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عليه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فقال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عليه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الصلاة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والسلام</w:t>
      </w:r>
      <w:r w:rsidR="002639ED" w:rsidRPr="008515ED">
        <w:rPr>
          <w:rFonts w:ascii="Traditional Arabic"/>
          <w:rtl/>
          <w:lang w:eastAsia="en-US"/>
        </w:rPr>
        <w:t>: "</w:t>
      </w:r>
      <w:r w:rsidR="002639ED" w:rsidRPr="008515ED">
        <w:rPr>
          <w:rFonts w:ascii="Traditional Arabic" w:hint="eastAsia"/>
          <w:rtl/>
          <w:lang w:eastAsia="en-US"/>
        </w:rPr>
        <w:t>سن</w:t>
      </w:r>
      <w:r w:rsidR="00302DFF">
        <w:rPr>
          <w:rFonts w:ascii="Traditional Arabic" w:hint="cs"/>
          <w:rtl/>
          <w:lang w:eastAsia="en-US"/>
        </w:rPr>
        <w:t>َّ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لكم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معاذ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سن</w:t>
      </w:r>
      <w:r w:rsidR="00CD1F81">
        <w:rPr>
          <w:rFonts w:ascii="Traditional Arabic" w:hint="cs"/>
          <w:rtl/>
          <w:lang w:eastAsia="en-US"/>
        </w:rPr>
        <w:t>ّ</w:t>
      </w:r>
      <w:r w:rsidR="002639ED" w:rsidRPr="008515ED">
        <w:rPr>
          <w:rFonts w:ascii="Traditional Arabic" w:hint="eastAsia"/>
          <w:rtl/>
          <w:lang w:eastAsia="en-US"/>
        </w:rPr>
        <w:t>ة</w:t>
      </w:r>
      <w:r w:rsidR="00805E14">
        <w:rPr>
          <w:rFonts w:ascii="Traditional Arabic" w:hint="cs"/>
          <w:rtl/>
          <w:lang w:eastAsia="en-US"/>
        </w:rPr>
        <w:t>ً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حسنة</w:t>
      </w:r>
      <w:r w:rsidR="00805E14">
        <w:rPr>
          <w:rFonts w:ascii="Traditional Arabic" w:hint="cs"/>
          <w:rtl/>
          <w:lang w:eastAsia="en-US"/>
        </w:rPr>
        <w:t>ً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فاستنوا</w:t>
      </w:r>
      <w:r w:rsidR="002639ED" w:rsidRPr="008515ED">
        <w:rPr>
          <w:rFonts w:ascii="Traditional Arabic"/>
          <w:rtl/>
          <w:lang w:eastAsia="en-US"/>
        </w:rPr>
        <w:t xml:space="preserve"> </w:t>
      </w:r>
      <w:r w:rsidR="002639ED" w:rsidRPr="008515ED">
        <w:rPr>
          <w:rFonts w:ascii="Traditional Arabic" w:hint="eastAsia"/>
          <w:rtl/>
          <w:lang w:eastAsia="en-US"/>
        </w:rPr>
        <w:t>بها</w:t>
      </w:r>
      <w:r w:rsidR="00F27502" w:rsidRPr="008515ED">
        <w:rPr>
          <w:rStyle w:val="ae"/>
          <w:rtl/>
        </w:rPr>
        <w:t>(</w:t>
      </w:r>
      <w:r w:rsidR="00F27502" w:rsidRPr="008515ED">
        <w:rPr>
          <w:rStyle w:val="ae"/>
          <w:rtl/>
        </w:rPr>
        <w:footnoteReference w:id="10"/>
      </w:r>
      <w:r w:rsidR="00F27502" w:rsidRPr="008515ED">
        <w:rPr>
          <w:rStyle w:val="ae"/>
          <w:rtl/>
        </w:rPr>
        <w:t>)</w:t>
      </w:r>
      <w:r w:rsidR="002639ED" w:rsidRPr="008515ED">
        <w:rPr>
          <w:rFonts w:ascii="Traditional Arabic" w:hint="cs"/>
          <w:rtl/>
          <w:lang w:eastAsia="en-US"/>
        </w:rPr>
        <w:t>.</w:t>
      </w:r>
    </w:p>
    <w:p w:rsidR="002C2318" w:rsidRPr="004406B3" w:rsidRDefault="00A43686" w:rsidP="00634B2F">
      <w:pPr>
        <w:widowControl/>
        <w:autoSpaceDE w:val="0"/>
        <w:autoSpaceDN w:val="0"/>
        <w:adjustRightInd w:val="0"/>
        <w:spacing w:before="120" w:after="1440" w:line="600" w:lineRule="exact"/>
        <w:rPr>
          <w:rFonts w:ascii="Traditional Arabic"/>
          <w:rtl/>
          <w:lang w:eastAsia="en-US"/>
        </w:rPr>
      </w:pPr>
      <w:r w:rsidRPr="00A43686">
        <w:rPr>
          <w:rFonts w:ascii="Traditional Arabic" w:hint="cs"/>
          <w:b/>
          <w:bCs/>
          <w:rtl/>
          <w:lang w:eastAsia="en-US"/>
        </w:rPr>
        <w:t>وجه الدلالة:</w:t>
      </w:r>
      <w:r>
        <w:rPr>
          <w:rFonts w:ascii="Traditional Arabic" w:hint="cs"/>
          <w:rtl/>
          <w:lang w:eastAsia="en-US"/>
        </w:rPr>
        <w:t xml:space="preserve"> عموم الأحاديث تدلّ على أن المأموم يقوم للقضاء ما فاته ولا ينتظر انحراف الإمام.</w:t>
      </w:r>
    </w:p>
    <w:p w:rsidR="0037015E" w:rsidRDefault="00AC219D" w:rsidP="00956182">
      <w:pPr>
        <w:widowControl/>
        <w:autoSpaceDE w:val="0"/>
        <w:autoSpaceDN w:val="0"/>
        <w:adjustRightInd w:val="0"/>
        <w:rPr>
          <w:rtl/>
        </w:rPr>
      </w:pPr>
      <w:r w:rsidRPr="00DD04E4">
        <w:rPr>
          <w:rFonts w:hint="cs"/>
          <w:b/>
          <w:bCs/>
          <w:rtl/>
        </w:rPr>
        <w:lastRenderedPageBreak/>
        <w:t xml:space="preserve">القول </w:t>
      </w:r>
      <w:r w:rsidR="000D1594" w:rsidRPr="00DD04E4">
        <w:rPr>
          <w:rFonts w:hint="cs"/>
          <w:b/>
          <w:bCs/>
          <w:rtl/>
        </w:rPr>
        <w:t>الأخر في المسألة</w:t>
      </w:r>
      <w:r w:rsidRPr="00DD04E4">
        <w:rPr>
          <w:rFonts w:hint="cs"/>
          <w:b/>
          <w:bCs/>
          <w:rtl/>
        </w:rPr>
        <w:t xml:space="preserve">: </w:t>
      </w:r>
      <w:r w:rsidR="002253D8" w:rsidRPr="00DD04E4">
        <w:rPr>
          <w:rFonts w:hint="cs"/>
          <w:rtl/>
        </w:rPr>
        <w:t>ي</w:t>
      </w:r>
      <w:r w:rsidR="002253D8" w:rsidRPr="00DD04E4">
        <w:rPr>
          <w:rFonts w:hint="eastAsia"/>
          <w:rtl/>
        </w:rPr>
        <w:t>ستحب</w:t>
      </w:r>
      <w:r w:rsidR="00786CAB">
        <w:rPr>
          <w:rFonts w:hint="cs"/>
          <w:rtl/>
        </w:rPr>
        <w:t>ّ</w:t>
      </w:r>
      <w:r w:rsidR="002253D8" w:rsidRPr="00DD04E4">
        <w:rPr>
          <w:rtl/>
        </w:rPr>
        <w:t xml:space="preserve"> </w:t>
      </w:r>
      <w:r w:rsidR="002253D8" w:rsidRPr="00DD04E4">
        <w:rPr>
          <w:rFonts w:hint="cs"/>
          <w:rtl/>
        </w:rPr>
        <w:t>أ</w:t>
      </w:r>
      <w:r w:rsidR="002253D8" w:rsidRPr="00DD04E4">
        <w:rPr>
          <w:rFonts w:hint="eastAsia"/>
          <w:rtl/>
        </w:rPr>
        <w:t>ن</w:t>
      </w:r>
      <w:r w:rsidR="002253D8" w:rsidRPr="00DD04E4">
        <w:rPr>
          <w:rtl/>
        </w:rPr>
        <w:t xml:space="preserve"> </w:t>
      </w:r>
      <w:r w:rsidR="002253D8" w:rsidRPr="00DD04E4">
        <w:rPr>
          <w:rFonts w:hint="eastAsia"/>
          <w:rtl/>
        </w:rPr>
        <w:t>لا</w:t>
      </w:r>
      <w:r w:rsidR="002253D8" w:rsidRPr="00DD04E4">
        <w:rPr>
          <w:rtl/>
        </w:rPr>
        <w:t xml:space="preserve"> </w:t>
      </w:r>
      <w:r w:rsidR="002253D8" w:rsidRPr="00DD04E4">
        <w:rPr>
          <w:rFonts w:hint="eastAsia"/>
          <w:rtl/>
        </w:rPr>
        <w:t>يقوم</w:t>
      </w:r>
      <w:r w:rsidR="00CD0429" w:rsidRPr="00DD04E4">
        <w:rPr>
          <w:rFonts w:hint="cs"/>
          <w:rtl/>
        </w:rPr>
        <w:t xml:space="preserve"> لقضاء ما ف</w:t>
      </w:r>
      <w:r w:rsidR="002253D8" w:rsidRPr="00DD04E4">
        <w:rPr>
          <w:rFonts w:hint="cs"/>
          <w:rtl/>
        </w:rPr>
        <w:t>اته</w:t>
      </w:r>
      <w:r w:rsidR="002253D8" w:rsidRPr="00DD04E4">
        <w:rPr>
          <w:rtl/>
        </w:rPr>
        <w:t xml:space="preserve"> </w:t>
      </w:r>
      <w:r w:rsidR="002253D8" w:rsidRPr="00DD04E4">
        <w:rPr>
          <w:rFonts w:hint="eastAsia"/>
          <w:rtl/>
        </w:rPr>
        <w:t>حتى</w:t>
      </w:r>
      <w:r w:rsidR="002253D8" w:rsidRPr="00DD04E4">
        <w:rPr>
          <w:rtl/>
        </w:rPr>
        <w:t xml:space="preserve"> </w:t>
      </w:r>
      <w:r w:rsidR="002253D8" w:rsidRPr="00DD04E4">
        <w:rPr>
          <w:rFonts w:hint="eastAsia"/>
          <w:rtl/>
        </w:rPr>
        <w:t>ينحرف</w:t>
      </w:r>
      <w:r w:rsidR="002253D8" w:rsidRPr="00DD04E4">
        <w:rPr>
          <w:rtl/>
        </w:rPr>
        <w:t xml:space="preserve"> </w:t>
      </w:r>
      <w:r w:rsidR="002253D8" w:rsidRPr="00DD04E4">
        <w:rPr>
          <w:rFonts w:hint="eastAsia"/>
          <w:rtl/>
        </w:rPr>
        <w:t>الإمام</w:t>
      </w:r>
      <w:r w:rsidRPr="00DD04E4">
        <w:rPr>
          <w:rFonts w:hint="cs"/>
          <w:rtl/>
        </w:rPr>
        <w:t>,</w:t>
      </w:r>
      <w:r w:rsidR="00E675B7" w:rsidRPr="00DD04E4">
        <w:rPr>
          <w:rFonts w:hint="cs"/>
          <w:rtl/>
        </w:rPr>
        <w:t xml:space="preserve"> </w:t>
      </w:r>
      <w:r w:rsidR="00D45B51" w:rsidRPr="00DD04E4">
        <w:rPr>
          <w:rFonts w:hint="cs"/>
          <w:rtl/>
        </w:rPr>
        <w:t>و</w:t>
      </w:r>
      <w:r w:rsidR="00B365EF" w:rsidRPr="00DD04E4">
        <w:rPr>
          <w:rFonts w:hint="cs"/>
          <w:rtl/>
        </w:rPr>
        <w:t xml:space="preserve"> </w:t>
      </w:r>
      <w:r w:rsidRPr="00DD04E4">
        <w:rPr>
          <w:rFonts w:hint="cs"/>
          <w:rtl/>
        </w:rPr>
        <w:t>به قال طلحة</w:t>
      </w:r>
      <w:r w:rsidR="00903EF8" w:rsidRPr="00DD04E4">
        <w:rPr>
          <w:rStyle w:val="ae"/>
          <w:rtl/>
        </w:rPr>
        <w:t>(</w:t>
      </w:r>
      <w:r w:rsidR="00903EF8" w:rsidRPr="00DD04E4">
        <w:rPr>
          <w:rStyle w:val="ae"/>
          <w:rtl/>
        </w:rPr>
        <w:footnoteReference w:id="11"/>
      </w:r>
      <w:r w:rsidR="00903EF8" w:rsidRPr="00DD04E4">
        <w:rPr>
          <w:rStyle w:val="ae"/>
          <w:rtl/>
        </w:rPr>
        <w:t>)</w:t>
      </w:r>
      <w:r w:rsidRPr="00DD04E4">
        <w:rPr>
          <w:rFonts w:hint="cs"/>
          <w:rtl/>
        </w:rPr>
        <w:t>,</w:t>
      </w:r>
      <w:r w:rsidR="00DD04E4">
        <w:rPr>
          <w:rFonts w:hint="cs"/>
          <w:rtl/>
        </w:rPr>
        <w:t xml:space="preserve"> </w:t>
      </w:r>
      <w:r w:rsidRPr="00DD04E4">
        <w:rPr>
          <w:rFonts w:hint="cs"/>
          <w:rtl/>
        </w:rPr>
        <w:t>والزبير</w:t>
      </w:r>
      <w:r w:rsidR="00A95BB7" w:rsidRPr="00DD04E4">
        <w:rPr>
          <w:rStyle w:val="ae"/>
          <w:rtl/>
        </w:rPr>
        <w:t>(</w:t>
      </w:r>
      <w:r w:rsidR="00A95BB7" w:rsidRPr="00DD04E4">
        <w:rPr>
          <w:rStyle w:val="ae"/>
          <w:rtl/>
        </w:rPr>
        <w:footnoteReference w:id="12"/>
      </w:r>
      <w:r w:rsidR="00A95BB7" w:rsidRPr="00DD04E4">
        <w:rPr>
          <w:rStyle w:val="ae"/>
          <w:rtl/>
        </w:rPr>
        <w:t>)</w:t>
      </w:r>
      <w:r w:rsidRPr="00DD04E4">
        <w:rPr>
          <w:rFonts w:hint="cs"/>
          <w:rtl/>
        </w:rPr>
        <w:t>,</w:t>
      </w:r>
      <w:r w:rsidR="00E675B7" w:rsidRPr="00DD04E4">
        <w:rPr>
          <w:rFonts w:hint="cs"/>
          <w:rtl/>
        </w:rPr>
        <w:t xml:space="preserve"> </w:t>
      </w:r>
      <w:r w:rsidR="0047187A" w:rsidRPr="00DD04E4">
        <w:rPr>
          <w:rFonts w:hint="cs"/>
          <w:rtl/>
        </w:rPr>
        <w:t>و</w:t>
      </w:r>
      <w:r w:rsidRPr="00DD04E4">
        <w:rPr>
          <w:rFonts w:hint="cs"/>
          <w:rtl/>
        </w:rPr>
        <w:t>إبراهيم النخعي</w:t>
      </w:r>
      <w:r w:rsidR="00047D55" w:rsidRPr="00DD04E4">
        <w:rPr>
          <w:rFonts w:hint="cs"/>
          <w:rtl/>
        </w:rPr>
        <w:t>,</w:t>
      </w:r>
      <w:r w:rsidR="00E675B7" w:rsidRPr="00DD04E4">
        <w:rPr>
          <w:rFonts w:hint="cs"/>
          <w:rtl/>
        </w:rPr>
        <w:t xml:space="preserve"> </w:t>
      </w:r>
      <w:r w:rsidR="00047D55" w:rsidRPr="00DD04E4">
        <w:rPr>
          <w:rFonts w:hint="cs"/>
          <w:rtl/>
        </w:rPr>
        <w:t>ومكحول</w:t>
      </w:r>
      <w:r w:rsidR="00B72D9C" w:rsidRPr="00DD04E4">
        <w:rPr>
          <w:rFonts w:hint="cs"/>
          <w:rtl/>
        </w:rPr>
        <w:t xml:space="preserve"> وغيرهم</w:t>
      </w:r>
      <w:r w:rsidR="009419F5" w:rsidRPr="00DD04E4">
        <w:rPr>
          <w:rFonts w:hint="cs"/>
          <w:rtl/>
        </w:rPr>
        <w:t xml:space="preserve"> </w:t>
      </w:r>
      <w:r w:rsidRPr="00DD04E4">
        <w:rPr>
          <w:rStyle w:val="ae"/>
          <w:rtl/>
        </w:rPr>
        <w:t>(</w:t>
      </w:r>
      <w:r w:rsidRPr="00DD04E4">
        <w:rPr>
          <w:rStyle w:val="ae"/>
          <w:rtl/>
        </w:rPr>
        <w:footnoteReference w:id="13"/>
      </w:r>
      <w:r w:rsidRPr="00DD04E4">
        <w:rPr>
          <w:rStyle w:val="ae"/>
          <w:rtl/>
        </w:rPr>
        <w:t>)</w:t>
      </w:r>
      <w:r w:rsidR="001105C4" w:rsidRPr="00DD04E4">
        <w:rPr>
          <w:rFonts w:hint="cs"/>
          <w:rtl/>
        </w:rPr>
        <w:t>,</w:t>
      </w:r>
      <w:r w:rsidR="00E675B7" w:rsidRPr="00DD04E4">
        <w:rPr>
          <w:rFonts w:hint="cs"/>
          <w:rtl/>
        </w:rPr>
        <w:t xml:space="preserve"> </w:t>
      </w:r>
      <w:r w:rsidR="001105C4" w:rsidRPr="00DD04E4">
        <w:rPr>
          <w:rFonts w:hint="cs"/>
          <w:rtl/>
        </w:rPr>
        <w:t>وقال الشعبي,</w:t>
      </w:r>
      <w:r w:rsidR="00E675B7" w:rsidRPr="00DD04E4">
        <w:rPr>
          <w:rFonts w:hint="cs"/>
          <w:rtl/>
        </w:rPr>
        <w:t xml:space="preserve"> </w:t>
      </w:r>
      <w:r w:rsidR="005E72B4" w:rsidRPr="00DD04E4">
        <w:rPr>
          <w:rFonts w:hint="cs"/>
          <w:rtl/>
        </w:rPr>
        <w:t>و</w:t>
      </w:r>
      <w:r w:rsidR="001105C4" w:rsidRPr="00DD04E4">
        <w:rPr>
          <w:rFonts w:hint="cs"/>
          <w:rtl/>
        </w:rPr>
        <w:t>عطاء لا</w:t>
      </w:r>
      <w:r w:rsidR="00904049" w:rsidRPr="00DD04E4">
        <w:rPr>
          <w:rFonts w:hint="cs"/>
          <w:rtl/>
        </w:rPr>
        <w:t xml:space="preserve"> يقوم للقضاء</w:t>
      </w:r>
      <w:r w:rsidR="001105C4" w:rsidRPr="00DD04E4">
        <w:rPr>
          <w:rFonts w:hint="cs"/>
          <w:rtl/>
        </w:rPr>
        <w:t xml:space="preserve"> </w:t>
      </w:r>
      <w:r w:rsidR="00CD0429" w:rsidRPr="00DD04E4">
        <w:rPr>
          <w:rFonts w:hint="cs"/>
          <w:rtl/>
        </w:rPr>
        <w:t>ما فاته حتى ينحرف إلا أن</w:t>
      </w:r>
      <w:r w:rsidR="00CD0429" w:rsidRPr="00DD04E4">
        <w:rPr>
          <w:rtl/>
        </w:rPr>
        <w:t xml:space="preserve"> </w:t>
      </w:r>
      <w:r w:rsidR="00CD0429" w:rsidRPr="00DD04E4">
        <w:rPr>
          <w:rFonts w:hint="eastAsia"/>
          <w:rtl/>
        </w:rPr>
        <w:t>يطول</w:t>
      </w:r>
      <w:r w:rsidR="00CD0429" w:rsidRPr="00DD04E4">
        <w:rPr>
          <w:rtl/>
        </w:rPr>
        <w:t xml:space="preserve"> </w:t>
      </w:r>
      <w:r w:rsidR="00CD0429" w:rsidRPr="00DD04E4">
        <w:rPr>
          <w:rFonts w:hint="eastAsia"/>
          <w:rtl/>
        </w:rPr>
        <w:t>ذلك</w:t>
      </w:r>
      <w:r w:rsidR="00CD0429" w:rsidRPr="00DD04E4">
        <w:rPr>
          <w:rtl/>
        </w:rPr>
        <w:t xml:space="preserve"> </w:t>
      </w:r>
      <w:r w:rsidR="00CD0429" w:rsidRPr="00DD04E4">
        <w:rPr>
          <w:rFonts w:hint="eastAsia"/>
          <w:rtl/>
        </w:rPr>
        <w:t>فيقوم</w:t>
      </w:r>
      <w:r w:rsidR="00CD0429" w:rsidRPr="00DD04E4">
        <w:rPr>
          <w:rtl/>
        </w:rPr>
        <w:t xml:space="preserve"> </w:t>
      </w:r>
      <w:r w:rsidR="00CD0429" w:rsidRPr="00DD04E4">
        <w:rPr>
          <w:rFonts w:hint="eastAsia"/>
          <w:rtl/>
        </w:rPr>
        <w:t>ويدعه</w:t>
      </w:r>
      <w:r w:rsidR="00CD0429" w:rsidRPr="00DD04E4">
        <w:rPr>
          <w:rStyle w:val="ae"/>
          <w:rtl/>
        </w:rPr>
        <w:t>(</w:t>
      </w:r>
      <w:r w:rsidR="00CD0429" w:rsidRPr="00DD04E4">
        <w:rPr>
          <w:rStyle w:val="ae"/>
          <w:rtl/>
        </w:rPr>
        <w:footnoteReference w:id="14"/>
      </w:r>
      <w:r w:rsidR="00CD0429" w:rsidRPr="00DD04E4">
        <w:rPr>
          <w:rStyle w:val="ae"/>
          <w:rtl/>
        </w:rPr>
        <w:t>)</w:t>
      </w:r>
      <w:r w:rsidR="00CD0429" w:rsidRPr="00DD04E4">
        <w:rPr>
          <w:rFonts w:hint="cs"/>
          <w:rtl/>
        </w:rPr>
        <w:t>.</w:t>
      </w:r>
    </w:p>
    <w:p w:rsidR="0037015E" w:rsidRDefault="0037015E" w:rsidP="00956182">
      <w:pPr>
        <w:widowControl/>
        <w:autoSpaceDE w:val="0"/>
        <w:autoSpaceDN w:val="0"/>
        <w:adjustRightInd w:val="0"/>
        <w:spacing w:after="120"/>
        <w:rPr>
          <w:b/>
          <w:bCs/>
          <w:rtl/>
        </w:rPr>
      </w:pPr>
      <w:r w:rsidRPr="0037015E">
        <w:rPr>
          <w:rFonts w:hint="cs"/>
          <w:b/>
          <w:bCs/>
          <w:rtl/>
        </w:rPr>
        <w:t>من أدلة هذا القول:</w:t>
      </w:r>
    </w:p>
    <w:p w:rsidR="00AB1EF6" w:rsidRPr="0037015E" w:rsidRDefault="0037015E" w:rsidP="00956182">
      <w:pPr>
        <w:widowControl/>
        <w:autoSpaceDE w:val="0"/>
        <w:autoSpaceDN w:val="0"/>
        <w:adjustRightInd w:val="0"/>
        <w:rPr>
          <w:color w:val="auto"/>
          <w:rtl/>
        </w:rPr>
      </w:pPr>
      <w:r w:rsidRPr="0038053B">
        <w:rPr>
          <w:rFonts w:hint="cs"/>
          <w:b/>
          <w:bCs/>
          <w:color w:val="auto"/>
          <w:rtl/>
        </w:rPr>
        <w:t xml:space="preserve">1- </w:t>
      </w:r>
      <w:r w:rsidRPr="0037015E">
        <w:rPr>
          <w:rFonts w:hint="cs"/>
          <w:color w:val="auto"/>
          <w:rtl/>
        </w:rPr>
        <w:t xml:space="preserve"> </w:t>
      </w:r>
      <w:r w:rsidR="00CD0429" w:rsidRPr="0037015E">
        <w:rPr>
          <w:rFonts w:hint="cs"/>
          <w:color w:val="auto"/>
          <w:rtl/>
        </w:rPr>
        <w:t xml:space="preserve"> </w:t>
      </w:r>
      <w:r w:rsidRPr="0037015E">
        <w:rPr>
          <w:rFonts w:ascii="Traditional Arabic" w:hint="cs"/>
          <w:color w:val="auto"/>
          <w:rtl/>
          <w:lang w:eastAsia="en-US"/>
        </w:rPr>
        <w:t>ما روي عن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طلحة،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والزبير</w:t>
      </w:r>
      <w:r w:rsidRPr="0037015E">
        <w:rPr>
          <w:rFonts w:ascii="Traditional Arabic" w:hint="cs"/>
          <w:color w:val="auto"/>
          <w:rtl/>
          <w:lang w:eastAsia="en-US"/>
        </w:rPr>
        <w:t xml:space="preserve"> رضي الله عنهما </w:t>
      </w:r>
      <w:r w:rsidRPr="0037015E">
        <w:rPr>
          <w:rFonts w:ascii="Traditional Arabic" w:hint="eastAsia"/>
          <w:color w:val="auto"/>
          <w:rtl/>
          <w:lang w:eastAsia="en-US"/>
        </w:rPr>
        <w:t>،</w:t>
      </w:r>
      <w:r w:rsidRPr="0037015E">
        <w:rPr>
          <w:rFonts w:ascii="Traditional Arabic" w:hint="cs"/>
          <w:color w:val="auto"/>
          <w:rtl/>
          <w:lang w:eastAsia="en-US"/>
        </w:rPr>
        <w:t>أنهما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صل</w:t>
      </w:r>
      <w:r w:rsidRPr="0037015E">
        <w:rPr>
          <w:rFonts w:ascii="Traditional Arabic" w:hint="cs"/>
          <w:color w:val="auto"/>
          <w:rtl/>
          <w:lang w:eastAsia="en-US"/>
        </w:rPr>
        <w:t>ّ</w:t>
      </w:r>
      <w:r w:rsidRPr="0037015E">
        <w:rPr>
          <w:rFonts w:ascii="Traditional Arabic" w:hint="eastAsia"/>
          <w:color w:val="auto"/>
          <w:rtl/>
          <w:lang w:eastAsia="en-US"/>
        </w:rPr>
        <w:t>يا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في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بعض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مساجدهم،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ولم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يكن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الإمام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ثم،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فقلنا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لهما</w:t>
      </w:r>
      <w:r w:rsidRPr="0037015E">
        <w:rPr>
          <w:rFonts w:ascii="Traditional Arabic"/>
          <w:color w:val="auto"/>
          <w:rtl/>
          <w:lang w:eastAsia="en-US"/>
        </w:rPr>
        <w:t xml:space="preserve">: </w:t>
      </w:r>
      <w:r w:rsidRPr="0037015E">
        <w:rPr>
          <w:rFonts w:ascii="Traditional Arabic" w:hint="eastAsia"/>
          <w:color w:val="auto"/>
          <w:rtl/>
          <w:lang w:eastAsia="en-US"/>
        </w:rPr>
        <w:t>ليتقد</w:t>
      </w:r>
      <w:r w:rsidRPr="0037015E">
        <w:rPr>
          <w:rFonts w:ascii="Traditional Arabic" w:hint="cs"/>
          <w:color w:val="auto"/>
          <w:rtl/>
          <w:lang w:eastAsia="en-US"/>
        </w:rPr>
        <w:t>ّ</w:t>
      </w:r>
      <w:r w:rsidRPr="0037015E">
        <w:rPr>
          <w:rFonts w:ascii="Traditional Arabic" w:hint="eastAsia"/>
          <w:color w:val="auto"/>
          <w:rtl/>
          <w:lang w:eastAsia="en-US"/>
        </w:rPr>
        <w:t>م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أحدكما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فإنكما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من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صحابة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رسول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الله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>
        <w:rPr>
          <w:rFonts w:ascii="Traditional Arabic" w:hint="eastAsia"/>
          <w:color w:val="auto"/>
          <w:lang w:eastAsia="en-US"/>
        </w:rPr>
        <w:sym w:font="AGA Arabesque" w:char="F072"/>
      </w:r>
      <w:r w:rsidRPr="0037015E">
        <w:rPr>
          <w:rFonts w:ascii="Traditional Arabic" w:hint="eastAsia"/>
          <w:color w:val="auto"/>
          <w:rtl/>
          <w:lang w:eastAsia="en-US"/>
        </w:rPr>
        <w:t>،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فأبيا،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وقالا</w:t>
      </w:r>
      <w:r w:rsidRPr="0037015E">
        <w:rPr>
          <w:rFonts w:ascii="Traditional Arabic"/>
          <w:color w:val="auto"/>
          <w:rtl/>
          <w:lang w:eastAsia="en-US"/>
        </w:rPr>
        <w:t>:</w:t>
      </w:r>
      <w:r w:rsidRPr="0037015E">
        <w:rPr>
          <w:rFonts w:ascii="Traditional Arabic" w:hint="cs"/>
          <w:color w:val="auto"/>
          <w:rtl/>
          <w:lang w:eastAsia="en-US"/>
        </w:rPr>
        <w:t xml:space="preserve"> " </w:t>
      </w:r>
      <w:r w:rsidRPr="0037015E">
        <w:rPr>
          <w:rFonts w:ascii="Traditional Arabic" w:hint="eastAsia"/>
          <w:color w:val="auto"/>
          <w:rtl/>
          <w:lang w:eastAsia="en-US"/>
        </w:rPr>
        <w:t>أين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الإمام؟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أين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الإمام؟</w:t>
      </w:r>
      <w:r w:rsidRPr="0037015E">
        <w:rPr>
          <w:rFonts w:ascii="Traditional Arabic" w:hint="cs"/>
          <w:color w:val="auto"/>
          <w:rtl/>
          <w:lang w:eastAsia="en-US"/>
        </w:rPr>
        <w:t>"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فجاء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الإمام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فصل</w:t>
      </w:r>
      <w:r w:rsidR="006E36A7">
        <w:rPr>
          <w:rFonts w:ascii="Traditional Arabic" w:hint="cs"/>
          <w:color w:val="auto"/>
          <w:rtl/>
          <w:lang w:eastAsia="en-US"/>
        </w:rPr>
        <w:t>ّ</w:t>
      </w:r>
      <w:r w:rsidRPr="0037015E">
        <w:rPr>
          <w:rFonts w:ascii="Traditional Arabic" w:hint="eastAsia"/>
          <w:color w:val="auto"/>
          <w:rtl/>
          <w:lang w:eastAsia="en-US"/>
        </w:rPr>
        <w:t>ى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بهم،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قالا</w:t>
      </w:r>
      <w:r w:rsidRPr="0037015E">
        <w:rPr>
          <w:rFonts w:ascii="Traditional Arabic"/>
          <w:color w:val="auto"/>
          <w:rtl/>
          <w:lang w:eastAsia="en-US"/>
        </w:rPr>
        <w:t xml:space="preserve">: </w:t>
      </w:r>
      <w:r w:rsidRPr="0037015E">
        <w:rPr>
          <w:rFonts w:ascii="Traditional Arabic" w:hint="cs"/>
          <w:color w:val="auto"/>
          <w:rtl/>
          <w:lang w:eastAsia="en-US"/>
        </w:rPr>
        <w:t>"</w:t>
      </w:r>
      <w:r w:rsidRPr="0037015E">
        <w:rPr>
          <w:rFonts w:ascii="Traditional Arabic" w:hint="eastAsia"/>
          <w:color w:val="auto"/>
          <w:rtl/>
          <w:lang w:eastAsia="en-US"/>
        </w:rPr>
        <w:t>كل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صلاتكم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كانت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مقاربة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إلا</w:t>
      </w:r>
      <w:r w:rsidR="00520B5D">
        <w:rPr>
          <w:rFonts w:ascii="Traditional Arabic" w:hint="cs"/>
          <w:color w:val="auto"/>
          <w:rtl/>
          <w:lang w:eastAsia="en-US"/>
        </w:rPr>
        <w:t>ّ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شيئا</w:t>
      </w:r>
      <w:r w:rsidR="00520B5D">
        <w:rPr>
          <w:rFonts w:ascii="Traditional Arabic" w:hint="cs"/>
          <w:color w:val="auto"/>
          <w:rtl/>
          <w:lang w:eastAsia="en-US"/>
        </w:rPr>
        <w:t>ً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رأيناه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CC3DE4">
        <w:rPr>
          <w:rFonts w:ascii="Traditional Arabic" w:hint="eastAsia"/>
          <w:color w:val="auto"/>
          <w:rtl/>
          <w:lang w:eastAsia="en-US"/>
        </w:rPr>
        <w:t>تصنعونه</w:t>
      </w:r>
      <w:r w:rsidRPr="00CC3DE4">
        <w:rPr>
          <w:rFonts w:ascii="Traditional Arabic"/>
          <w:color w:val="auto"/>
          <w:rtl/>
          <w:lang w:eastAsia="en-US"/>
        </w:rPr>
        <w:t xml:space="preserve"> </w:t>
      </w:r>
      <w:r w:rsidRPr="00CC3DE4">
        <w:rPr>
          <w:rFonts w:ascii="Traditional Arabic" w:hint="eastAsia"/>
          <w:color w:val="auto"/>
          <w:rtl/>
          <w:lang w:eastAsia="en-US"/>
        </w:rPr>
        <w:t>ليس</w:t>
      </w:r>
      <w:r w:rsidRPr="00CC3DE4">
        <w:rPr>
          <w:rFonts w:ascii="Traditional Arabic"/>
          <w:color w:val="auto"/>
          <w:rtl/>
          <w:lang w:eastAsia="en-US"/>
        </w:rPr>
        <w:t xml:space="preserve"> </w:t>
      </w:r>
      <w:r w:rsidR="00CC3DE4" w:rsidRPr="00CC3DE4">
        <w:rPr>
          <w:rFonts w:ascii="Traditional Arabic" w:hint="eastAsia"/>
          <w:rtl/>
          <w:lang w:eastAsia="en-US"/>
        </w:rPr>
        <w:t>بِحَسَنٍ</w:t>
      </w:r>
      <w:r w:rsidR="00CC3DE4" w:rsidRPr="00CC3DE4">
        <w:rPr>
          <w:rFonts w:ascii="Traditional Arabic" w:hint="cs"/>
          <w:color w:val="auto"/>
          <w:rtl/>
          <w:lang w:eastAsia="en-US"/>
        </w:rPr>
        <w:t xml:space="preserve"> </w:t>
      </w:r>
      <w:r w:rsidRPr="00CC3DE4">
        <w:rPr>
          <w:rFonts w:ascii="Traditional Arabic" w:hint="eastAsia"/>
          <w:color w:val="auto"/>
          <w:rtl/>
          <w:lang w:eastAsia="en-US"/>
        </w:rPr>
        <w:t>في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صلاتكم</w:t>
      </w:r>
      <w:r w:rsidRPr="0037015E">
        <w:rPr>
          <w:rFonts w:ascii="Traditional Arabic" w:hint="cs"/>
          <w:color w:val="auto"/>
          <w:rtl/>
          <w:lang w:eastAsia="en-US"/>
        </w:rPr>
        <w:t>"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،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فقلنا</w:t>
      </w:r>
      <w:r w:rsidRPr="0037015E">
        <w:rPr>
          <w:rFonts w:ascii="Traditional Arabic"/>
          <w:color w:val="auto"/>
          <w:rtl/>
          <w:lang w:eastAsia="en-US"/>
        </w:rPr>
        <w:t xml:space="preserve">: </w:t>
      </w:r>
      <w:r w:rsidRPr="0037015E">
        <w:rPr>
          <w:rFonts w:ascii="Traditional Arabic" w:hint="eastAsia"/>
          <w:color w:val="auto"/>
          <w:rtl/>
          <w:lang w:eastAsia="en-US"/>
        </w:rPr>
        <w:t>ما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هو؟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قالا</w:t>
      </w:r>
      <w:r w:rsidRPr="0037015E">
        <w:rPr>
          <w:rFonts w:ascii="Traditional Arabic"/>
          <w:color w:val="auto"/>
          <w:rtl/>
          <w:lang w:eastAsia="en-US"/>
        </w:rPr>
        <w:t xml:space="preserve">: </w:t>
      </w:r>
      <w:r w:rsidRPr="0037015E">
        <w:rPr>
          <w:rFonts w:ascii="Traditional Arabic" w:hint="cs"/>
          <w:color w:val="auto"/>
          <w:rtl/>
          <w:lang w:eastAsia="en-US"/>
        </w:rPr>
        <w:t>"</w:t>
      </w:r>
      <w:r w:rsidRPr="0037015E">
        <w:rPr>
          <w:rFonts w:ascii="Traditional Arabic" w:hint="eastAsia"/>
          <w:color w:val="auto"/>
          <w:rtl/>
          <w:lang w:eastAsia="en-US"/>
        </w:rPr>
        <w:t>إذا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سل</w:t>
      </w:r>
      <w:r w:rsidRPr="0037015E">
        <w:rPr>
          <w:rFonts w:ascii="Traditional Arabic" w:hint="cs"/>
          <w:color w:val="auto"/>
          <w:rtl/>
          <w:lang w:eastAsia="en-US"/>
        </w:rPr>
        <w:t>ً</w:t>
      </w:r>
      <w:r w:rsidRPr="0037015E">
        <w:rPr>
          <w:rFonts w:ascii="Traditional Arabic" w:hint="eastAsia"/>
          <w:color w:val="auto"/>
          <w:rtl/>
          <w:lang w:eastAsia="en-US"/>
        </w:rPr>
        <w:t>م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الإمام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فلا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يقومن</w:t>
      </w:r>
      <w:r w:rsidRPr="0037015E">
        <w:rPr>
          <w:rFonts w:ascii="Traditional Arabic" w:hint="cs"/>
          <w:color w:val="auto"/>
          <w:rtl/>
          <w:lang w:eastAsia="en-US"/>
        </w:rPr>
        <w:t>ّ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رجل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من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خلفه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حتى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ينفتل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الإمام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بوجهه،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أو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ينهض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من</w:t>
      </w:r>
      <w:r w:rsidRPr="0037015E">
        <w:rPr>
          <w:rFonts w:ascii="Traditional Arabic"/>
          <w:color w:val="auto"/>
          <w:rtl/>
          <w:lang w:eastAsia="en-US"/>
        </w:rPr>
        <w:t xml:space="preserve"> </w:t>
      </w:r>
      <w:r w:rsidRPr="0037015E">
        <w:rPr>
          <w:rFonts w:ascii="Traditional Arabic" w:hint="eastAsia"/>
          <w:color w:val="auto"/>
          <w:rtl/>
          <w:lang w:eastAsia="en-US"/>
        </w:rPr>
        <w:t>مكان</w:t>
      </w:r>
      <w:r w:rsidRPr="0037015E">
        <w:rPr>
          <w:rFonts w:ascii="Traditional Arabic" w:hint="cs"/>
          <w:color w:val="auto"/>
          <w:rtl/>
          <w:lang w:eastAsia="en-US"/>
        </w:rPr>
        <w:t>"</w:t>
      </w:r>
      <w:r w:rsidR="006E36A7" w:rsidRPr="006E36A7">
        <w:rPr>
          <w:rStyle w:val="ae"/>
          <w:rtl/>
        </w:rPr>
        <w:t>(</w:t>
      </w:r>
      <w:r w:rsidR="006E36A7">
        <w:rPr>
          <w:rStyle w:val="ae"/>
          <w:rtl/>
        </w:rPr>
        <w:footnoteReference w:id="15"/>
      </w:r>
      <w:r w:rsidR="006E36A7" w:rsidRPr="006E36A7">
        <w:rPr>
          <w:rStyle w:val="ae"/>
          <w:rtl/>
        </w:rPr>
        <w:t>)</w:t>
      </w:r>
      <w:r w:rsidRPr="0037015E">
        <w:rPr>
          <w:rFonts w:ascii="Traditional Arabic" w:hint="cs"/>
          <w:color w:val="auto"/>
          <w:rtl/>
          <w:lang w:eastAsia="en-US"/>
        </w:rPr>
        <w:t>.</w:t>
      </w:r>
    </w:p>
    <w:p w:rsidR="000D1594" w:rsidRPr="008515ED" w:rsidRDefault="0038053B" w:rsidP="006E66E0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38053B">
        <w:rPr>
          <w:rFonts w:ascii="Traditional Arabic" w:hint="cs"/>
          <w:b/>
          <w:bCs/>
          <w:rtl/>
          <w:lang w:eastAsia="en-US"/>
        </w:rPr>
        <w:lastRenderedPageBreak/>
        <w:t>2-</w:t>
      </w:r>
      <w:r>
        <w:rPr>
          <w:rFonts w:ascii="Traditional Arabic" w:hint="cs"/>
          <w:rtl/>
          <w:lang w:eastAsia="en-US"/>
        </w:rPr>
        <w:t xml:space="preserve"> </w:t>
      </w:r>
      <w:r w:rsidR="009419F5" w:rsidRPr="008515ED">
        <w:rPr>
          <w:rFonts w:ascii="Traditional Arabic" w:hint="cs"/>
          <w:rtl/>
          <w:lang w:eastAsia="en-US"/>
        </w:rPr>
        <w:t>لعل</w:t>
      </w:r>
      <w:r w:rsidR="002661C6">
        <w:rPr>
          <w:rFonts w:ascii="Traditional Arabic" w:hint="cs"/>
          <w:rtl/>
          <w:lang w:eastAsia="en-US"/>
        </w:rPr>
        <w:t>َّ</w:t>
      </w:r>
      <w:r w:rsidR="00AC219D" w:rsidRPr="008515ED">
        <w:rPr>
          <w:rFonts w:ascii="Traditional Arabic"/>
          <w:rtl/>
          <w:lang w:eastAsia="en-US"/>
        </w:rPr>
        <w:t xml:space="preserve"> </w:t>
      </w:r>
      <w:r w:rsidR="000D1594" w:rsidRPr="008515ED">
        <w:rPr>
          <w:rFonts w:ascii="Traditional Arabic" w:hint="cs"/>
          <w:rtl/>
          <w:lang w:eastAsia="en-US"/>
        </w:rPr>
        <w:t xml:space="preserve">الإمام </w:t>
      </w:r>
      <w:r w:rsidR="00D45B51">
        <w:rPr>
          <w:rFonts w:ascii="Traditional Arabic" w:hint="cs"/>
          <w:rtl/>
          <w:lang w:eastAsia="en-US"/>
        </w:rPr>
        <w:t xml:space="preserve">يذكر </w:t>
      </w:r>
      <w:r w:rsidR="00AC219D" w:rsidRPr="008515ED">
        <w:rPr>
          <w:rFonts w:ascii="Traditional Arabic" w:hint="eastAsia"/>
          <w:rtl/>
          <w:lang w:eastAsia="en-US"/>
        </w:rPr>
        <w:t>سجود</w:t>
      </w:r>
      <w:r w:rsidR="00AC219D" w:rsidRPr="008515ED">
        <w:rPr>
          <w:rFonts w:ascii="Traditional Arabic"/>
          <w:rtl/>
          <w:lang w:eastAsia="en-US"/>
        </w:rPr>
        <w:t xml:space="preserve"> </w:t>
      </w:r>
      <w:r w:rsidR="002534CB">
        <w:rPr>
          <w:rFonts w:ascii="Traditional Arabic" w:hint="cs"/>
          <w:rtl/>
          <w:lang w:eastAsia="en-US"/>
        </w:rPr>
        <w:t>ال</w:t>
      </w:r>
      <w:r w:rsidR="00AC219D" w:rsidRPr="008515ED">
        <w:rPr>
          <w:rFonts w:ascii="Traditional Arabic" w:hint="eastAsia"/>
          <w:rtl/>
          <w:lang w:eastAsia="en-US"/>
        </w:rPr>
        <w:t>سهو</w:t>
      </w:r>
      <w:r w:rsidR="00AB1EF6" w:rsidRPr="008515ED">
        <w:rPr>
          <w:rFonts w:ascii="Traditional Arabic" w:hint="cs"/>
          <w:rtl/>
          <w:lang w:eastAsia="en-US"/>
        </w:rPr>
        <w:t>,</w:t>
      </w:r>
      <w:r w:rsidR="002F1E24">
        <w:rPr>
          <w:rFonts w:ascii="Traditional Arabic" w:hint="cs"/>
          <w:rtl/>
          <w:lang w:eastAsia="en-US"/>
        </w:rPr>
        <w:t xml:space="preserve"> </w:t>
      </w:r>
      <w:r w:rsidR="00AB1EF6" w:rsidRPr="008515ED">
        <w:rPr>
          <w:rFonts w:ascii="Traditional Arabic" w:hint="cs"/>
          <w:rtl/>
          <w:lang w:eastAsia="en-US"/>
        </w:rPr>
        <w:t>فيكون قيامه قبل انتهاء الصلاة</w:t>
      </w:r>
      <w:r w:rsidR="00410FB2" w:rsidRPr="008515ED">
        <w:rPr>
          <w:rStyle w:val="ae"/>
          <w:rtl/>
        </w:rPr>
        <w:t>(</w:t>
      </w:r>
      <w:r w:rsidR="00410FB2" w:rsidRPr="008515ED">
        <w:rPr>
          <w:rStyle w:val="ae"/>
          <w:rtl/>
        </w:rPr>
        <w:footnoteReference w:id="16"/>
      </w:r>
      <w:r w:rsidR="00410FB2" w:rsidRPr="008515ED">
        <w:rPr>
          <w:rStyle w:val="ae"/>
          <w:rtl/>
        </w:rPr>
        <w:t>)</w:t>
      </w:r>
      <w:r w:rsidR="00AC219D" w:rsidRPr="008515ED">
        <w:rPr>
          <w:rFonts w:ascii="Traditional Arabic"/>
          <w:rtl/>
          <w:lang w:eastAsia="en-US"/>
        </w:rPr>
        <w:t>.</w:t>
      </w:r>
      <w:r w:rsidR="00BB2815" w:rsidRPr="008515ED">
        <w:rPr>
          <w:rFonts w:ascii="Traditional Arabic" w:hint="cs"/>
          <w:rtl/>
          <w:lang w:eastAsia="en-US"/>
        </w:rPr>
        <w:t xml:space="preserve"> </w:t>
      </w:r>
    </w:p>
    <w:p w:rsidR="006B449D" w:rsidRPr="008515ED" w:rsidRDefault="000D1594" w:rsidP="00C52290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8515ED">
        <w:rPr>
          <w:rFonts w:ascii="Traditional Arabic" w:hint="cs"/>
          <w:b/>
          <w:bCs/>
          <w:rtl/>
          <w:lang w:eastAsia="en-US"/>
        </w:rPr>
        <w:t xml:space="preserve">الراجح: </w:t>
      </w:r>
      <w:r w:rsidRPr="008515ED">
        <w:rPr>
          <w:rFonts w:ascii="Traditional Arabic" w:hint="cs"/>
          <w:rtl/>
          <w:lang w:eastAsia="en-US"/>
        </w:rPr>
        <w:t>بعد عرض قول</w:t>
      </w:r>
      <w:r w:rsidR="00EA7C8E">
        <w:rPr>
          <w:rFonts w:ascii="Traditional Arabic" w:hint="cs"/>
          <w:rtl/>
          <w:lang w:eastAsia="en-US"/>
        </w:rPr>
        <w:t>َ</w:t>
      </w:r>
      <w:r w:rsidRPr="008515ED">
        <w:rPr>
          <w:rFonts w:ascii="Traditional Arabic" w:hint="cs"/>
          <w:rtl/>
          <w:lang w:eastAsia="en-US"/>
        </w:rPr>
        <w:t>ي الفقهاء</w:t>
      </w:r>
      <w:r w:rsidR="005E72B4">
        <w:rPr>
          <w:rFonts w:ascii="Traditional Arabic" w:hint="cs"/>
          <w:rtl/>
          <w:lang w:eastAsia="en-US"/>
        </w:rPr>
        <w:t xml:space="preserve"> في هذه المسألة والدليل لكل قول </w:t>
      </w:r>
      <w:r w:rsidRPr="008515ED">
        <w:rPr>
          <w:rFonts w:ascii="Traditional Arabic" w:hint="cs"/>
          <w:rtl/>
          <w:lang w:eastAsia="en-US"/>
        </w:rPr>
        <w:t>,</w:t>
      </w:r>
      <w:r w:rsidR="004E56C0">
        <w:rPr>
          <w:rFonts w:ascii="Traditional Arabic" w:hint="cs"/>
          <w:rtl/>
          <w:lang w:eastAsia="en-US"/>
        </w:rPr>
        <w:t xml:space="preserve"> </w:t>
      </w:r>
      <w:r w:rsidR="00C52290">
        <w:rPr>
          <w:rFonts w:ascii="Traditional Arabic" w:hint="cs"/>
          <w:rtl/>
          <w:lang w:eastAsia="en-US"/>
        </w:rPr>
        <w:t xml:space="preserve">فإن </w:t>
      </w:r>
      <w:r w:rsidR="005E72B4">
        <w:rPr>
          <w:rFonts w:ascii="Traditional Arabic" w:hint="cs"/>
          <w:rtl/>
          <w:lang w:eastAsia="en-US"/>
        </w:rPr>
        <w:t>الذي يظهر</w:t>
      </w:r>
      <w:r w:rsidRPr="008515ED">
        <w:rPr>
          <w:rFonts w:ascii="Traditional Arabic" w:hint="cs"/>
          <w:rtl/>
          <w:lang w:eastAsia="en-US"/>
        </w:rPr>
        <w:t xml:space="preserve"> لي</w:t>
      </w:r>
      <w:r w:rsidR="005E72B4">
        <w:rPr>
          <w:rFonts w:ascii="Traditional Arabic" w:hint="cs"/>
          <w:rtl/>
          <w:lang w:eastAsia="en-US"/>
        </w:rPr>
        <w:t xml:space="preserve"> والله أعلم ,</w:t>
      </w:r>
      <w:r w:rsidR="007904AE">
        <w:rPr>
          <w:rFonts w:ascii="Traditional Arabic" w:hint="cs"/>
          <w:rtl/>
          <w:lang w:eastAsia="en-US"/>
        </w:rPr>
        <w:t xml:space="preserve"> أن المسبوق </w:t>
      </w:r>
      <w:r w:rsidR="00C52290">
        <w:rPr>
          <w:rFonts w:ascii="Traditional Arabic" w:hint="cs"/>
          <w:rtl/>
          <w:lang w:eastAsia="en-US"/>
        </w:rPr>
        <w:t>يقوم للقضاء ما فاته ولا ينتظر انحراف الإمام. وذلك لما يلي:</w:t>
      </w:r>
    </w:p>
    <w:p w:rsidR="007904AE" w:rsidRDefault="00B30CDB" w:rsidP="006E66E0">
      <w:pPr>
        <w:pStyle w:val="afd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/>
          <w:lang w:eastAsia="en-US"/>
        </w:rPr>
      </w:pPr>
      <w:r>
        <w:rPr>
          <w:rFonts w:ascii="Traditional Arabic" w:hint="cs"/>
          <w:rtl/>
          <w:lang w:eastAsia="en-US"/>
        </w:rPr>
        <w:t>لقوة أ</w:t>
      </w:r>
      <w:r w:rsidR="000D1594" w:rsidRPr="00482C4A">
        <w:rPr>
          <w:rFonts w:ascii="Traditional Arabic" w:hint="cs"/>
          <w:rtl/>
          <w:lang w:eastAsia="en-US"/>
        </w:rPr>
        <w:t>دل</w:t>
      </w:r>
      <w:r w:rsidR="002100A9">
        <w:rPr>
          <w:rFonts w:ascii="Traditional Arabic" w:hint="cs"/>
          <w:rtl/>
          <w:lang w:eastAsia="en-US"/>
        </w:rPr>
        <w:t>ّ</w:t>
      </w:r>
      <w:r w:rsidR="000D1594" w:rsidRPr="00482C4A">
        <w:rPr>
          <w:rFonts w:ascii="Traditional Arabic" w:hint="cs"/>
          <w:rtl/>
          <w:lang w:eastAsia="en-US"/>
        </w:rPr>
        <w:t>ة القائلين بها.</w:t>
      </w:r>
    </w:p>
    <w:p w:rsidR="006B449D" w:rsidRDefault="002F3F56" w:rsidP="006E66E0">
      <w:pPr>
        <w:pStyle w:val="afd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/>
          <w:color w:val="000000" w:themeColor="text1"/>
          <w:lang w:eastAsia="en-US"/>
        </w:rPr>
      </w:pPr>
      <w:r w:rsidRPr="005E72B4">
        <w:rPr>
          <w:rFonts w:ascii="Traditional Arabic" w:hint="cs"/>
          <w:color w:val="000000" w:themeColor="text1"/>
          <w:rtl/>
          <w:lang w:eastAsia="en-US"/>
        </w:rPr>
        <w:t xml:space="preserve">أما التعليل لأصحاب القول الثاني </w:t>
      </w:r>
      <w:r w:rsidR="00D45B51" w:rsidRPr="005E72B4">
        <w:rPr>
          <w:rFonts w:ascii="Traditional Arabic" w:hint="cs"/>
          <w:color w:val="000000" w:themeColor="text1"/>
          <w:rtl/>
          <w:lang w:eastAsia="en-US"/>
        </w:rPr>
        <w:t>ف</w:t>
      </w:r>
      <w:r w:rsidRPr="005E72B4">
        <w:rPr>
          <w:rFonts w:ascii="Traditional Arabic" w:hint="cs"/>
          <w:color w:val="000000" w:themeColor="text1"/>
          <w:rtl/>
          <w:lang w:eastAsia="en-US"/>
        </w:rPr>
        <w:t>ليس بقوي</w:t>
      </w:r>
      <w:r w:rsidR="006B1CB8">
        <w:rPr>
          <w:rFonts w:ascii="Traditional Arabic" w:hint="cs"/>
          <w:color w:val="000000" w:themeColor="text1"/>
          <w:rtl/>
          <w:lang w:eastAsia="en-US"/>
        </w:rPr>
        <w:t>ّ</w:t>
      </w:r>
      <w:r w:rsidRPr="005E72B4">
        <w:rPr>
          <w:rFonts w:ascii="Traditional Arabic" w:hint="cs"/>
          <w:color w:val="000000" w:themeColor="text1"/>
          <w:rtl/>
          <w:lang w:eastAsia="en-US"/>
        </w:rPr>
        <w:t>,</w:t>
      </w:r>
      <w:r w:rsidR="007904AE">
        <w:rPr>
          <w:rFonts w:ascii="Traditional Arabic" w:hint="cs"/>
          <w:color w:val="000000" w:themeColor="text1"/>
          <w:rtl/>
          <w:lang w:eastAsia="en-US"/>
        </w:rPr>
        <w:t xml:space="preserve"> </w:t>
      </w:r>
      <w:r w:rsidR="00B3772B" w:rsidRPr="005E72B4">
        <w:rPr>
          <w:rFonts w:ascii="Traditional Arabic" w:hint="cs"/>
          <w:color w:val="000000" w:themeColor="text1"/>
          <w:rtl/>
          <w:lang w:eastAsia="en-US"/>
        </w:rPr>
        <w:t>لأنه من النوادر,</w:t>
      </w:r>
      <w:r w:rsidR="007904AE">
        <w:rPr>
          <w:rFonts w:ascii="Traditional Arabic" w:hint="cs"/>
          <w:color w:val="000000" w:themeColor="text1"/>
          <w:rtl/>
          <w:lang w:eastAsia="en-US"/>
        </w:rPr>
        <w:t xml:space="preserve"> </w:t>
      </w:r>
      <w:r w:rsidR="00B3772B" w:rsidRPr="005E72B4">
        <w:rPr>
          <w:rFonts w:ascii="Traditional Arabic" w:hint="cs"/>
          <w:color w:val="000000" w:themeColor="text1"/>
          <w:rtl/>
          <w:lang w:eastAsia="en-US"/>
        </w:rPr>
        <w:t xml:space="preserve">ولو </w:t>
      </w:r>
      <w:r w:rsidR="002423EA" w:rsidRPr="005E72B4">
        <w:rPr>
          <w:rFonts w:ascii="Traditional Arabic" w:hint="cs"/>
          <w:color w:val="000000" w:themeColor="text1"/>
          <w:rtl/>
          <w:lang w:eastAsia="en-US"/>
        </w:rPr>
        <w:t>ت</w:t>
      </w:r>
      <w:r w:rsidR="00B3772B" w:rsidRPr="005E72B4">
        <w:rPr>
          <w:rFonts w:ascii="Traditional Arabic" w:hint="cs"/>
          <w:color w:val="000000" w:themeColor="text1"/>
          <w:rtl/>
          <w:lang w:eastAsia="en-US"/>
        </w:rPr>
        <w:t>ذك</w:t>
      </w:r>
      <w:r w:rsidR="007904AE">
        <w:rPr>
          <w:rFonts w:ascii="Traditional Arabic" w:hint="cs"/>
          <w:color w:val="000000" w:themeColor="text1"/>
          <w:rtl/>
          <w:lang w:eastAsia="en-US"/>
        </w:rPr>
        <w:t>ّ</w:t>
      </w:r>
      <w:r w:rsidR="00B3772B" w:rsidRPr="005E72B4">
        <w:rPr>
          <w:rFonts w:ascii="Traditional Arabic" w:hint="cs"/>
          <w:color w:val="000000" w:themeColor="text1"/>
          <w:rtl/>
          <w:lang w:eastAsia="en-US"/>
        </w:rPr>
        <w:t xml:space="preserve">ر الإمام </w:t>
      </w:r>
      <w:r w:rsidR="00632D65" w:rsidRPr="005E72B4">
        <w:rPr>
          <w:rFonts w:ascii="Traditional Arabic" w:hint="cs"/>
          <w:color w:val="000000" w:themeColor="text1"/>
          <w:rtl/>
          <w:lang w:eastAsia="en-US"/>
        </w:rPr>
        <w:t>ركعة فالمأموم</w:t>
      </w:r>
      <w:r w:rsidR="00B3772B" w:rsidRPr="005E72B4">
        <w:rPr>
          <w:rFonts w:ascii="Traditional Arabic" w:hint="cs"/>
          <w:color w:val="000000" w:themeColor="text1"/>
          <w:rtl/>
          <w:lang w:eastAsia="en-US"/>
        </w:rPr>
        <w:t xml:space="preserve"> يرجع إلى صلاة</w:t>
      </w:r>
      <w:r w:rsidR="00EE42BF">
        <w:rPr>
          <w:rFonts w:ascii="Traditional Arabic" w:hint="cs"/>
          <w:color w:val="000000" w:themeColor="text1"/>
          <w:rtl/>
          <w:lang w:eastAsia="en-US"/>
        </w:rPr>
        <w:t xml:space="preserve"> إمامه إذا علم أن الإمام ما فرغ</w:t>
      </w:r>
      <w:r w:rsidR="00B3772B" w:rsidRPr="005E72B4">
        <w:rPr>
          <w:rFonts w:ascii="Traditional Arabic" w:hint="cs"/>
          <w:color w:val="000000" w:themeColor="text1"/>
          <w:rtl/>
          <w:lang w:eastAsia="en-US"/>
        </w:rPr>
        <w:t xml:space="preserve"> من صلاته,</w:t>
      </w:r>
      <w:r w:rsidR="005E72B4">
        <w:rPr>
          <w:rFonts w:ascii="Traditional Arabic" w:hint="cs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cs"/>
          <w:color w:val="000000" w:themeColor="text1"/>
          <w:rtl/>
          <w:lang w:eastAsia="en-US"/>
        </w:rPr>
        <w:t>وقالت الحنفية</w:t>
      </w:r>
      <w:r w:rsidR="00A30B49">
        <w:rPr>
          <w:rFonts w:ascii="Traditional Arabic" w:hint="cs"/>
          <w:color w:val="000000" w:themeColor="text1"/>
          <w:rtl/>
          <w:lang w:eastAsia="en-US"/>
        </w:rPr>
        <w:t>, والحنابلة</w:t>
      </w:r>
      <w:r w:rsidR="00AD42E7" w:rsidRPr="005E72B4">
        <w:rPr>
          <w:rFonts w:ascii="Traditional Arabic" w:hint="cs"/>
          <w:color w:val="000000" w:themeColor="text1"/>
          <w:rtl/>
          <w:lang w:eastAsia="en-US"/>
        </w:rPr>
        <w:t>: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 xml:space="preserve"> لو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سل</w:t>
      </w:r>
      <w:r w:rsidR="006B1CB8">
        <w:rPr>
          <w:rFonts w:ascii="Traditional Arabic" w:hint="cs"/>
          <w:color w:val="000000" w:themeColor="text1"/>
          <w:rtl/>
          <w:lang w:eastAsia="en-US"/>
        </w:rPr>
        <w:t>ّ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م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الإمام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فقام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المسبوق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ثم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تذكر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الإمام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أن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عليه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سهوا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فسجد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له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قبل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أن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يقيد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المسبوق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الركعة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بسجدة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فعليه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أن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يرفض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ذلك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ويعود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إلى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متابعته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ثم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إذا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سل</w:t>
      </w:r>
      <w:r w:rsidR="006067F0">
        <w:rPr>
          <w:rFonts w:ascii="Traditional Arabic" w:hint="cs"/>
          <w:color w:val="000000" w:themeColor="text1"/>
          <w:rtl/>
          <w:lang w:eastAsia="en-US"/>
        </w:rPr>
        <w:t>ّ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م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الإمام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قام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إلى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القضاء</w:t>
      </w:r>
      <w:r w:rsidR="006067F0">
        <w:rPr>
          <w:rFonts w:ascii="Traditional Arabic" w:hint="cs"/>
          <w:color w:val="000000" w:themeColor="text1"/>
          <w:rtl/>
          <w:lang w:eastAsia="en-US"/>
        </w:rPr>
        <w:t>,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ولو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لم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يعد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إلى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متابعة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الإمام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ومضى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على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قضائه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فإنه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تجوز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صلاته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ويسجد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للسهو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بعد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فراغه</w:t>
      </w:r>
      <w:r w:rsidR="00AD42E7" w:rsidRPr="005E72B4">
        <w:rPr>
          <w:rFonts w:ascii="Traditional Arabic"/>
          <w:color w:val="000000" w:themeColor="text1"/>
          <w:rtl/>
          <w:lang w:eastAsia="en-US"/>
        </w:rPr>
        <w:t xml:space="preserve"> </w:t>
      </w:r>
      <w:r w:rsidR="00AD42E7" w:rsidRPr="005E72B4">
        <w:rPr>
          <w:rFonts w:ascii="Traditional Arabic" w:hint="eastAsia"/>
          <w:color w:val="000000" w:themeColor="text1"/>
          <w:rtl/>
          <w:lang w:eastAsia="en-US"/>
        </w:rPr>
        <w:t>استحسانا</w:t>
      </w:r>
      <w:r w:rsidR="00035333" w:rsidRPr="005E72B4">
        <w:rPr>
          <w:rFonts w:ascii="Traditional Arabic" w:hint="cs"/>
          <w:color w:val="000000" w:themeColor="text1"/>
          <w:rtl/>
          <w:lang w:eastAsia="en-US"/>
        </w:rPr>
        <w:t>ً</w:t>
      </w:r>
      <w:r w:rsidR="00AD42E7" w:rsidRPr="005E72B4">
        <w:rPr>
          <w:rFonts w:ascii="Traditional Arabic"/>
          <w:color w:val="000000" w:themeColor="text1"/>
          <w:vertAlign w:val="superscript"/>
          <w:rtl/>
          <w:lang w:eastAsia="en-US"/>
        </w:rPr>
        <w:t>(</w:t>
      </w:r>
      <w:r w:rsidR="00AD42E7" w:rsidRPr="0075595A">
        <w:rPr>
          <w:rFonts w:ascii="Traditional Arabic"/>
          <w:color w:val="000000" w:themeColor="text1"/>
          <w:vertAlign w:val="superscript"/>
          <w:rtl/>
          <w:lang w:eastAsia="en-US"/>
        </w:rPr>
        <w:footnoteReference w:id="17"/>
      </w:r>
      <w:r w:rsidR="00AD42E7" w:rsidRPr="005E72B4">
        <w:rPr>
          <w:rFonts w:ascii="Traditional Arabic"/>
          <w:color w:val="000000" w:themeColor="text1"/>
          <w:vertAlign w:val="superscript"/>
          <w:rtl/>
          <w:lang w:eastAsia="en-US"/>
        </w:rPr>
        <w:t>)</w:t>
      </w:r>
      <w:r w:rsidR="00AD42E7" w:rsidRPr="005E72B4">
        <w:rPr>
          <w:rFonts w:ascii="Traditional Arabic" w:hint="cs"/>
          <w:color w:val="000000" w:themeColor="text1"/>
          <w:rtl/>
          <w:lang w:eastAsia="en-US"/>
        </w:rPr>
        <w:t>.</w:t>
      </w:r>
    </w:p>
    <w:p w:rsidR="00E374D4" w:rsidRPr="00C52290" w:rsidRDefault="00B22710" w:rsidP="00C52290">
      <w:pPr>
        <w:widowControl/>
        <w:tabs>
          <w:tab w:val="left" w:pos="1132"/>
        </w:tabs>
        <w:autoSpaceDE w:val="0"/>
        <w:autoSpaceDN w:val="0"/>
        <w:adjustRightInd w:val="0"/>
        <w:ind w:firstLine="0"/>
        <w:rPr>
          <w:rFonts w:ascii="Traditional Arabic"/>
          <w:color w:val="000000" w:themeColor="text1"/>
          <w:rtl/>
          <w:lang w:eastAsia="en-US"/>
        </w:rPr>
      </w:pPr>
      <w:r>
        <w:rPr>
          <w:rFonts w:ascii="Traditional Arabic" w:hAnsi="Traditional Arabic" w:hint="cs"/>
          <w:b/>
          <w:bCs/>
          <w:color w:val="000000" w:themeColor="text1"/>
          <w:rtl/>
          <w:lang w:eastAsia="en-US"/>
        </w:rPr>
        <w:t xml:space="preserve">       </w:t>
      </w:r>
      <w:r w:rsidR="00B3772B" w:rsidRPr="00C52290">
        <w:rPr>
          <w:rFonts w:ascii="Traditional Arabic" w:hAnsi="Traditional Arabic" w:hint="cs"/>
          <w:b/>
          <w:bCs/>
          <w:color w:val="000000" w:themeColor="text1"/>
          <w:rtl/>
          <w:lang w:eastAsia="en-US"/>
        </w:rPr>
        <w:t xml:space="preserve">سئل </w:t>
      </w:r>
      <w:r w:rsidR="00BE7127" w:rsidRPr="00C52290">
        <w:rPr>
          <w:rFonts w:ascii="Traditional Arabic" w:hAnsi="Traditional Arabic" w:hint="cs"/>
          <w:b/>
          <w:bCs/>
          <w:color w:val="000000" w:themeColor="text1"/>
          <w:rtl/>
          <w:lang w:eastAsia="en-US"/>
        </w:rPr>
        <w:t xml:space="preserve">العلامة </w:t>
      </w:r>
      <w:r w:rsidR="00B3772B" w:rsidRPr="00C52290">
        <w:rPr>
          <w:rFonts w:ascii="Traditional Arabic" w:hAnsi="Traditional Arabic" w:hint="cs"/>
          <w:b/>
          <w:bCs/>
          <w:color w:val="000000" w:themeColor="text1"/>
          <w:rtl/>
          <w:lang w:eastAsia="en-US"/>
        </w:rPr>
        <w:t>ابن عثيمين</w:t>
      </w:r>
      <w:r w:rsidR="00A331F5" w:rsidRPr="00C52290">
        <w:rPr>
          <w:rFonts w:ascii="Traditional Arabic" w:hAnsi="Traditional Arabic" w:hint="cs"/>
          <w:b/>
          <w:bCs/>
          <w:color w:val="000000" w:themeColor="text1"/>
          <w:rtl/>
          <w:lang w:eastAsia="en-US"/>
        </w:rPr>
        <w:t xml:space="preserve"> رحمه الله</w:t>
      </w:r>
      <w:r w:rsidR="00B3772B" w:rsidRPr="00C52290">
        <w:rPr>
          <w:rFonts w:ascii="Traditional Arabic" w:hAnsi="Traditional Arabic" w:hint="cs"/>
          <w:b/>
          <w:bCs/>
          <w:color w:val="000000" w:themeColor="text1"/>
          <w:rtl/>
          <w:lang w:eastAsia="en-US"/>
        </w:rPr>
        <w:t>:</w:t>
      </w:r>
      <w:r w:rsidR="007A2E85" w:rsidRPr="00C52290">
        <w:rPr>
          <w:rFonts w:ascii="Traditional Arabic" w:hAnsi="Traditional Arabic" w:hint="cs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إذا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سل</w:t>
      </w:r>
      <w:r w:rsidR="006B1CB8" w:rsidRPr="00C52290">
        <w:rPr>
          <w:rFonts w:ascii="Traditional Arabic" w:hAnsi="Traditional Arabic" w:hint="cs"/>
          <w:color w:val="000000" w:themeColor="text1"/>
          <w:rtl/>
          <w:lang w:eastAsia="en-US"/>
        </w:rPr>
        <w:t>ّ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م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الإمام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عن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نقص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ركعة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ثم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قام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المسبوق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ليقضي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ما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فاته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ثم</w:t>
      </w:r>
      <w:r w:rsidR="00CA5AC7" w:rsidRPr="00C52290">
        <w:rPr>
          <w:rFonts w:ascii="Traditional Arabic" w:hAnsi="Traditional Arabic" w:hint="cs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نب</w:t>
      </w:r>
      <w:r w:rsidR="006B2E70" w:rsidRPr="00C52290">
        <w:rPr>
          <w:rFonts w:ascii="Traditional Arabic" w:hAnsi="Traditional Arabic" w:hint="cs"/>
          <w:color w:val="000000" w:themeColor="text1"/>
          <w:rtl/>
          <w:lang w:eastAsia="en-US"/>
        </w:rPr>
        <w:t>ّ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ه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الإمام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فقام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CA5AC7" w:rsidRPr="00C52290">
        <w:rPr>
          <w:rFonts w:ascii="Traditional Arabic" w:hAnsi="Traditional Arabic" w:hint="cs"/>
          <w:color w:val="000000" w:themeColor="text1"/>
          <w:rtl/>
          <w:lang w:eastAsia="en-US"/>
        </w:rPr>
        <w:t>ليأتي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بالركعة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فهل</w:t>
      </w:r>
      <w:r w:rsidR="00BE7127" w:rsidRPr="00C52290">
        <w:rPr>
          <w:rFonts w:ascii="Traditional Arabic" w:hAnsi="Traditional Arabic" w:hint="cs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يدخل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معه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هذا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المسبوق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أو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لا</w:t>
      </w:r>
      <w:r w:rsidR="00B3772B" w:rsidRPr="00C52290">
        <w:rPr>
          <w:rFonts w:ascii="Traditional Arabic" w:hAns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Ansi="Traditional Arabic" w:hint="eastAsia"/>
          <w:color w:val="000000" w:themeColor="text1"/>
          <w:rtl/>
          <w:lang w:eastAsia="en-US"/>
        </w:rPr>
        <w:t>؟</w:t>
      </w:r>
      <w:r w:rsidR="00CE0268" w:rsidRPr="00C52290">
        <w:rPr>
          <w:rFonts w:ascii="Traditional Arabic" w:hint="cs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فأجاب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الشيخ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بقوله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: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نعم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،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يرجع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حتى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ولو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كان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قد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استتم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قائماً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ويصل</w:t>
      </w:r>
      <w:r w:rsidR="006B1CB8" w:rsidRPr="00C52290">
        <w:rPr>
          <w:rFonts w:ascii="Traditional Arabic" w:hint="cs"/>
          <w:color w:val="000000" w:themeColor="text1"/>
          <w:rtl/>
          <w:lang w:eastAsia="en-US"/>
        </w:rPr>
        <w:t>ّ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ي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معه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،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ثم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بعد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سلام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الإمام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يقضي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ما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فاته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،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وإنما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قلنا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إنه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يرجع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لأنه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تبي</w:t>
      </w:r>
      <w:r w:rsidR="00AB443D" w:rsidRPr="00C52290">
        <w:rPr>
          <w:rFonts w:ascii="Traditional Arabic" w:hint="cs"/>
          <w:color w:val="000000" w:themeColor="text1"/>
          <w:rtl/>
          <w:lang w:eastAsia="en-US"/>
        </w:rPr>
        <w:t>ّ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ن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أن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الإمام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لم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يفرغ</w:t>
      </w:r>
      <w:r w:rsidR="00B3772B" w:rsidRPr="00C52290">
        <w:rPr>
          <w:rFonts w:ascii="Traditional Arabic"/>
          <w:color w:val="000000" w:themeColor="text1"/>
          <w:rtl/>
          <w:lang w:eastAsia="en-US"/>
        </w:rPr>
        <w:t xml:space="preserve"> </w:t>
      </w:r>
      <w:r w:rsidR="00934CF4" w:rsidRPr="00C52290">
        <w:rPr>
          <w:rFonts w:ascii="Traditional Arabic" w:hint="cs"/>
          <w:color w:val="000000" w:themeColor="text1"/>
          <w:rtl/>
          <w:lang w:eastAsia="en-US"/>
        </w:rPr>
        <w:t xml:space="preserve">من </w:t>
      </w:r>
      <w:r w:rsidR="00B3772B" w:rsidRPr="00C52290">
        <w:rPr>
          <w:rFonts w:ascii="Traditional Arabic" w:hint="eastAsia"/>
          <w:color w:val="000000" w:themeColor="text1"/>
          <w:rtl/>
          <w:lang w:eastAsia="en-US"/>
        </w:rPr>
        <w:t>صلاته</w:t>
      </w:r>
      <w:r w:rsidR="00B3772B" w:rsidRPr="00C52290">
        <w:rPr>
          <w:rFonts w:ascii="Traditional Arabic"/>
          <w:color w:val="000000" w:themeColor="text1"/>
          <w:vertAlign w:val="superscript"/>
          <w:rtl/>
          <w:lang w:eastAsia="en-US"/>
        </w:rPr>
        <w:t>(</w:t>
      </w:r>
      <w:r w:rsidR="00B3772B" w:rsidRPr="0075595A">
        <w:rPr>
          <w:vertAlign w:val="superscript"/>
          <w:rtl/>
          <w:lang w:eastAsia="en-US"/>
        </w:rPr>
        <w:footnoteReference w:id="18"/>
      </w:r>
      <w:r w:rsidR="00B3772B" w:rsidRPr="00C52290">
        <w:rPr>
          <w:rFonts w:ascii="Traditional Arabic"/>
          <w:color w:val="000000" w:themeColor="text1"/>
          <w:vertAlign w:val="superscript"/>
          <w:rtl/>
          <w:lang w:eastAsia="en-US"/>
        </w:rPr>
        <w:t>)</w:t>
      </w:r>
      <w:r w:rsidR="00B3772B" w:rsidRPr="00C52290">
        <w:rPr>
          <w:rFonts w:ascii="Traditional Arabic" w:hint="cs"/>
          <w:color w:val="000000" w:themeColor="text1"/>
          <w:rtl/>
          <w:lang w:eastAsia="en-US"/>
        </w:rPr>
        <w:t>.</w:t>
      </w:r>
      <w:r w:rsidR="0075595A" w:rsidRPr="00C52290">
        <w:rPr>
          <w:rFonts w:ascii="Traditional Arabic" w:hint="cs"/>
          <w:color w:val="000000" w:themeColor="text1"/>
          <w:rtl/>
          <w:lang w:eastAsia="en-US"/>
        </w:rPr>
        <w:t xml:space="preserve"> </w:t>
      </w:r>
    </w:p>
    <w:sectPr w:rsidR="00E374D4" w:rsidRPr="00C52290" w:rsidSect="00F76A91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20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A50" w:rsidRDefault="00523A50" w:rsidP="00D823C5">
      <w:r>
        <w:separator/>
      </w:r>
    </w:p>
  </w:endnote>
  <w:endnote w:type="continuationSeparator" w:id="1">
    <w:p w:rsidR="00523A50" w:rsidRDefault="00523A50" w:rsidP="00D82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11416520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1F75A8" w:rsidRDefault="001F75A8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924D95" w:rsidRPr="001F75A8">
          <w:rPr>
            <w:b/>
            <w:bCs/>
          </w:rPr>
          <w:fldChar w:fldCharType="begin"/>
        </w:r>
        <w:r w:rsidRPr="001F75A8">
          <w:rPr>
            <w:b/>
            <w:bCs/>
          </w:rPr>
          <w:instrText xml:space="preserve"> PAGE    \* MERGEFORMAT </w:instrText>
        </w:r>
        <w:r w:rsidR="00924D95" w:rsidRPr="001F75A8">
          <w:rPr>
            <w:b/>
            <w:bCs/>
          </w:rPr>
          <w:fldChar w:fldCharType="separate"/>
        </w:r>
        <w:r w:rsidR="0017790E" w:rsidRPr="0017790E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203</w:t>
        </w:r>
        <w:r w:rsidR="00924D95" w:rsidRPr="001F75A8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1F75A8" w:rsidRDefault="001F75A8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A50" w:rsidRDefault="00523A50" w:rsidP="00D35746">
      <w:pPr>
        <w:ind w:firstLine="0"/>
      </w:pPr>
      <w:r>
        <w:separator/>
      </w:r>
    </w:p>
  </w:footnote>
  <w:footnote w:type="continuationSeparator" w:id="1">
    <w:p w:rsidR="00523A50" w:rsidRDefault="00523A50" w:rsidP="00D35746">
      <w:pPr>
        <w:ind w:firstLine="0"/>
      </w:pPr>
      <w:r>
        <w:separator/>
      </w:r>
    </w:p>
  </w:footnote>
  <w:footnote w:id="2">
    <w:p w:rsidR="00740500" w:rsidRPr="006B2E70" w:rsidRDefault="00740500" w:rsidP="00740500">
      <w:pPr>
        <w:pStyle w:val="af3"/>
        <w:rPr>
          <w:rFonts w:ascii="Tahoma" w:hAnsi="Tahoma"/>
          <w:sz w:val="32"/>
          <w:szCs w:val="32"/>
          <w:rtl/>
        </w:rPr>
      </w:pPr>
      <w:r w:rsidRPr="006B2E70">
        <w:rPr>
          <w:rFonts w:ascii="Tahoma" w:hAnsi="Tahoma"/>
          <w:sz w:val="32"/>
          <w:szCs w:val="32"/>
          <w:rtl/>
        </w:rPr>
        <w:t>(</w:t>
      </w:r>
      <w:r w:rsidRPr="006B2E70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B2E70">
        <w:rPr>
          <w:rFonts w:ascii="Tahoma" w:hAnsi="Tahoma"/>
          <w:sz w:val="32"/>
          <w:szCs w:val="32"/>
          <w:rtl/>
        </w:rPr>
        <w:t>)</w:t>
      </w:r>
      <w:r w:rsidRPr="006B2E70">
        <w:rPr>
          <w:rFonts w:ascii="Tahoma" w:hAnsi="Tahoma" w:hint="cs"/>
          <w:b/>
          <w:bCs/>
          <w:sz w:val="32"/>
          <w:szCs w:val="32"/>
          <w:rtl/>
        </w:rPr>
        <w:t xml:space="preserve"> </w:t>
      </w:r>
      <w:r w:rsidR="004248D8" w:rsidRPr="006B2E70">
        <w:rPr>
          <w:rFonts w:ascii="Tahoma" w:hAnsi="Tahoma" w:hint="cs"/>
          <w:sz w:val="32"/>
          <w:szCs w:val="32"/>
          <w:rtl/>
        </w:rPr>
        <w:t xml:space="preserve">أجمع العلماء على </w:t>
      </w:r>
      <w:r w:rsidRPr="006B2E70">
        <w:rPr>
          <w:rFonts w:ascii="Tahoma" w:hAnsi="Tahoma" w:hint="eastAsia"/>
          <w:sz w:val="32"/>
          <w:szCs w:val="32"/>
          <w:rtl/>
        </w:rPr>
        <w:t>أنه</w:t>
      </w:r>
      <w:r w:rsidRPr="006B2E70">
        <w:rPr>
          <w:rFonts w:ascii="Tahoma" w:hAnsi="Tahoma"/>
          <w:sz w:val="32"/>
          <w:szCs w:val="32"/>
          <w:rtl/>
        </w:rPr>
        <w:t xml:space="preserve"> </w:t>
      </w:r>
      <w:r w:rsidRPr="006B2E70">
        <w:rPr>
          <w:rFonts w:ascii="Tahoma" w:hAnsi="Tahoma" w:hint="eastAsia"/>
          <w:sz w:val="32"/>
          <w:szCs w:val="32"/>
          <w:rtl/>
        </w:rPr>
        <w:t>من</w:t>
      </w:r>
      <w:r w:rsidRPr="006B2E70">
        <w:rPr>
          <w:rFonts w:ascii="Tahoma" w:hAnsi="Tahoma"/>
          <w:sz w:val="32"/>
          <w:szCs w:val="32"/>
          <w:rtl/>
        </w:rPr>
        <w:t xml:space="preserve"> </w:t>
      </w:r>
      <w:r w:rsidRPr="006B2E70">
        <w:rPr>
          <w:rFonts w:ascii="Tahoma" w:hAnsi="Tahoma" w:hint="eastAsia"/>
          <w:sz w:val="32"/>
          <w:szCs w:val="32"/>
          <w:rtl/>
        </w:rPr>
        <w:t>فاته</w:t>
      </w:r>
      <w:r w:rsidRPr="006B2E70">
        <w:rPr>
          <w:rFonts w:ascii="Tahoma" w:hAnsi="Tahoma"/>
          <w:sz w:val="32"/>
          <w:szCs w:val="32"/>
          <w:rtl/>
        </w:rPr>
        <w:t xml:space="preserve"> </w:t>
      </w:r>
      <w:r w:rsidRPr="006B2E70">
        <w:rPr>
          <w:rFonts w:ascii="Tahoma" w:hAnsi="Tahoma" w:hint="eastAsia"/>
          <w:sz w:val="32"/>
          <w:szCs w:val="32"/>
          <w:rtl/>
        </w:rPr>
        <w:t>شيء</w:t>
      </w:r>
      <w:r w:rsidRPr="006B2E70">
        <w:rPr>
          <w:rFonts w:ascii="Tahoma" w:hAnsi="Tahoma"/>
          <w:sz w:val="32"/>
          <w:szCs w:val="32"/>
          <w:rtl/>
        </w:rPr>
        <w:t xml:space="preserve"> </w:t>
      </w:r>
      <w:r w:rsidRPr="006B2E70">
        <w:rPr>
          <w:rFonts w:ascii="Tahoma" w:hAnsi="Tahoma" w:hint="eastAsia"/>
          <w:sz w:val="32"/>
          <w:szCs w:val="32"/>
          <w:rtl/>
        </w:rPr>
        <w:t>من</w:t>
      </w:r>
      <w:r w:rsidRPr="006B2E70">
        <w:rPr>
          <w:rFonts w:ascii="Tahoma" w:hAnsi="Tahoma"/>
          <w:sz w:val="32"/>
          <w:szCs w:val="32"/>
          <w:rtl/>
        </w:rPr>
        <w:t xml:space="preserve"> </w:t>
      </w:r>
      <w:r w:rsidRPr="006B2E70">
        <w:rPr>
          <w:rFonts w:ascii="Tahoma" w:hAnsi="Tahoma" w:hint="eastAsia"/>
          <w:sz w:val="32"/>
          <w:szCs w:val="32"/>
          <w:rtl/>
        </w:rPr>
        <w:t>صلاته</w:t>
      </w:r>
      <w:r w:rsidRPr="006B2E70">
        <w:rPr>
          <w:rFonts w:ascii="Tahoma" w:hAnsi="Tahoma"/>
          <w:sz w:val="32"/>
          <w:szCs w:val="32"/>
          <w:rtl/>
        </w:rPr>
        <w:t xml:space="preserve"> </w:t>
      </w:r>
      <w:r w:rsidRPr="006B2E70">
        <w:rPr>
          <w:rFonts w:ascii="Tahoma" w:hAnsi="Tahoma" w:hint="eastAsia"/>
          <w:sz w:val="32"/>
          <w:szCs w:val="32"/>
          <w:rtl/>
        </w:rPr>
        <w:t>مع</w:t>
      </w:r>
      <w:r w:rsidRPr="006B2E70">
        <w:rPr>
          <w:rFonts w:ascii="Tahoma" w:hAnsi="Tahoma"/>
          <w:sz w:val="32"/>
          <w:szCs w:val="32"/>
          <w:rtl/>
        </w:rPr>
        <w:t xml:space="preserve"> </w:t>
      </w:r>
      <w:r w:rsidRPr="006B2E70">
        <w:rPr>
          <w:rFonts w:ascii="Tahoma" w:hAnsi="Tahoma" w:hint="eastAsia"/>
          <w:sz w:val="32"/>
          <w:szCs w:val="32"/>
          <w:rtl/>
        </w:rPr>
        <w:t>الإمام</w:t>
      </w:r>
      <w:r w:rsidRPr="006B2E70">
        <w:rPr>
          <w:rFonts w:ascii="Tahoma" w:hAnsi="Tahoma"/>
          <w:sz w:val="32"/>
          <w:szCs w:val="32"/>
          <w:rtl/>
        </w:rPr>
        <w:t xml:space="preserve"> </w:t>
      </w:r>
      <w:r w:rsidRPr="006B2E70">
        <w:rPr>
          <w:rFonts w:ascii="Tahoma" w:hAnsi="Tahoma" w:hint="eastAsia"/>
          <w:sz w:val="32"/>
          <w:szCs w:val="32"/>
          <w:rtl/>
        </w:rPr>
        <w:t>صل</w:t>
      </w:r>
      <w:r w:rsidR="001956C3">
        <w:rPr>
          <w:rFonts w:ascii="Tahoma" w:hAnsi="Tahoma" w:hint="cs"/>
          <w:sz w:val="32"/>
          <w:szCs w:val="32"/>
          <w:rtl/>
        </w:rPr>
        <w:t>ّ</w:t>
      </w:r>
      <w:r w:rsidRPr="006B2E70">
        <w:rPr>
          <w:rFonts w:ascii="Tahoma" w:hAnsi="Tahoma" w:hint="eastAsia"/>
          <w:sz w:val="32"/>
          <w:szCs w:val="32"/>
          <w:rtl/>
        </w:rPr>
        <w:t>ى</w:t>
      </w:r>
      <w:r w:rsidRPr="006B2E70">
        <w:rPr>
          <w:rFonts w:ascii="Tahoma" w:hAnsi="Tahoma"/>
          <w:sz w:val="32"/>
          <w:szCs w:val="32"/>
          <w:rtl/>
        </w:rPr>
        <w:t xml:space="preserve"> </w:t>
      </w:r>
      <w:r w:rsidRPr="006B2E70">
        <w:rPr>
          <w:rFonts w:ascii="Tahoma" w:hAnsi="Tahoma" w:hint="eastAsia"/>
          <w:sz w:val="32"/>
          <w:szCs w:val="32"/>
          <w:rtl/>
        </w:rPr>
        <w:t>معه</w:t>
      </w:r>
      <w:r w:rsidRPr="006B2E70">
        <w:rPr>
          <w:rFonts w:ascii="Tahoma" w:hAnsi="Tahoma"/>
          <w:sz w:val="32"/>
          <w:szCs w:val="32"/>
          <w:rtl/>
        </w:rPr>
        <w:t xml:space="preserve"> </w:t>
      </w:r>
      <w:r w:rsidRPr="006B2E70">
        <w:rPr>
          <w:rFonts w:ascii="Tahoma" w:hAnsi="Tahoma" w:hint="eastAsia"/>
          <w:sz w:val="32"/>
          <w:szCs w:val="32"/>
          <w:rtl/>
        </w:rPr>
        <w:t>ما</w:t>
      </w:r>
      <w:r w:rsidRPr="006B2E70">
        <w:rPr>
          <w:rFonts w:ascii="Tahoma" w:hAnsi="Tahoma"/>
          <w:sz w:val="32"/>
          <w:szCs w:val="32"/>
          <w:rtl/>
        </w:rPr>
        <w:t xml:space="preserve"> </w:t>
      </w:r>
      <w:r w:rsidRPr="006B2E70">
        <w:rPr>
          <w:rFonts w:ascii="Tahoma" w:hAnsi="Tahoma" w:hint="eastAsia"/>
          <w:sz w:val="32"/>
          <w:szCs w:val="32"/>
          <w:rtl/>
        </w:rPr>
        <w:t>أدرك</w:t>
      </w:r>
      <w:r w:rsidRPr="006B2E70">
        <w:rPr>
          <w:rFonts w:ascii="Tahoma" w:hAnsi="Tahoma"/>
          <w:sz w:val="32"/>
          <w:szCs w:val="32"/>
          <w:rtl/>
        </w:rPr>
        <w:t xml:space="preserve"> </w:t>
      </w:r>
      <w:r w:rsidRPr="006B2E70">
        <w:rPr>
          <w:rFonts w:ascii="Tahoma" w:hAnsi="Tahoma" w:hint="eastAsia"/>
          <w:sz w:val="32"/>
          <w:szCs w:val="32"/>
          <w:rtl/>
        </w:rPr>
        <w:t>وقضى</w:t>
      </w:r>
      <w:r w:rsidRPr="006B2E70">
        <w:rPr>
          <w:rFonts w:ascii="Tahoma" w:hAnsi="Tahoma"/>
          <w:sz w:val="32"/>
          <w:szCs w:val="32"/>
          <w:rtl/>
        </w:rPr>
        <w:t xml:space="preserve"> </w:t>
      </w:r>
      <w:r w:rsidRPr="006B2E70">
        <w:rPr>
          <w:rFonts w:ascii="Tahoma" w:hAnsi="Tahoma" w:hint="eastAsia"/>
          <w:sz w:val="32"/>
          <w:szCs w:val="32"/>
          <w:rtl/>
        </w:rPr>
        <w:t>ما</w:t>
      </w:r>
      <w:r w:rsidRPr="006B2E70">
        <w:rPr>
          <w:rFonts w:ascii="Tahoma" w:hAnsi="Tahoma"/>
          <w:sz w:val="32"/>
          <w:szCs w:val="32"/>
          <w:rtl/>
        </w:rPr>
        <w:t xml:space="preserve"> </w:t>
      </w:r>
      <w:r w:rsidRPr="006B2E70">
        <w:rPr>
          <w:rFonts w:ascii="Tahoma" w:hAnsi="Tahoma" w:hint="eastAsia"/>
          <w:sz w:val="32"/>
          <w:szCs w:val="32"/>
          <w:rtl/>
        </w:rPr>
        <w:t>فاته</w:t>
      </w:r>
      <w:r w:rsidRPr="006B2E70">
        <w:rPr>
          <w:rFonts w:ascii="Tahoma" w:hAnsi="Tahoma" w:hint="cs"/>
          <w:sz w:val="32"/>
          <w:szCs w:val="32"/>
          <w:rtl/>
        </w:rPr>
        <w:t>. انظر: التمهيد لابن عبد البر(11/158),</w:t>
      </w:r>
      <w:r w:rsidR="0036297C" w:rsidRPr="006B2E70">
        <w:rPr>
          <w:rFonts w:ascii="Tahoma" w:hAnsi="Tahoma" w:hint="cs"/>
          <w:sz w:val="32"/>
          <w:szCs w:val="32"/>
          <w:rtl/>
        </w:rPr>
        <w:t xml:space="preserve"> </w:t>
      </w:r>
      <w:r w:rsidR="00C764B6" w:rsidRPr="006B2E70">
        <w:rPr>
          <w:rFonts w:ascii="Tahoma" w:hAnsi="Tahoma" w:hint="cs"/>
          <w:sz w:val="32"/>
          <w:szCs w:val="32"/>
          <w:rtl/>
        </w:rPr>
        <w:t>فتح الباري(2/118).</w:t>
      </w:r>
    </w:p>
    <w:p w:rsidR="00C764B6" w:rsidRPr="006B2E70" w:rsidRDefault="00C764B6" w:rsidP="00C764B6">
      <w:pPr>
        <w:pStyle w:val="af3"/>
        <w:ind w:hanging="31"/>
        <w:rPr>
          <w:rFonts w:ascii="Tahoma" w:hAnsi="Tahoma"/>
          <w:sz w:val="32"/>
          <w:szCs w:val="32"/>
        </w:rPr>
      </w:pPr>
      <w:r w:rsidRPr="006B2E70">
        <w:rPr>
          <w:rFonts w:ascii="Tahoma" w:hAnsi="Tahoma" w:hint="cs"/>
          <w:sz w:val="32"/>
          <w:szCs w:val="32"/>
          <w:rtl/>
        </w:rPr>
        <w:t>واختلفوا هل المسبوق</w:t>
      </w:r>
      <w:r w:rsidR="00D57735">
        <w:rPr>
          <w:rFonts w:ascii="Tahoma" w:hAnsi="Tahoma" w:hint="cs"/>
          <w:sz w:val="32"/>
          <w:szCs w:val="32"/>
          <w:rtl/>
        </w:rPr>
        <w:t xml:space="preserve"> يقضي ما بقي له من الصلاة بعد </w:t>
      </w:r>
      <w:r w:rsidRPr="006B2E70">
        <w:rPr>
          <w:rFonts w:ascii="Tahoma" w:hAnsi="Tahoma" w:hint="cs"/>
          <w:sz w:val="32"/>
          <w:szCs w:val="32"/>
          <w:rtl/>
        </w:rPr>
        <w:t>تسليم</w:t>
      </w:r>
      <w:r w:rsidR="0015657E">
        <w:rPr>
          <w:rFonts w:ascii="Tahoma" w:hAnsi="Tahoma" w:hint="cs"/>
          <w:sz w:val="32"/>
          <w:szCs w:val="32"/>
          <w:rtl/>
        </w:rPr>
        <w:t>ة</w:t>
      </w:r>
      <w:r w:rsidRPr="006B2E70">
        <w:rPr>
          <w:rFonts w:ascii="Tahoma" w:hAnsi="Tahoma" w:hint="cs"/>
          <w:sz w:val="32"/>
          <w:szCs w:val="32"/>
          <w:rtl/>
        </w:rPr>
        <w:t xml:space="preserve"> الإمام أم ينتظر حتى ينحرف الإمام عن مكانه؟</w:t>
      </w:r>
    </w:p>
  </w:footnote>
  <w:footnote w:id="3">
    <w:p w:rsidR="00D823C5" w:rsidRPr="003C7886" w:rsidRDefault="00D823C5" w:rsidP="003C7886">
      <w:pPr>
        <w:pStyle w:val="af3"/>
        <w:rPr>
          <w:rFonts w:ascii="Tahoma" w:hAnsi="Tahoma"/>
          <w:color w:val="auto"/>
          <w:sz w:val="32"/>
          <w:szCs w:val="32"/>
        </w:rPr>
      </w:pPr>
      <w:r w:rsidRPr="003C7886">
        <w:rPr>
          <w:rFonts w:ascii="Tahoma" w:hAnsi="Tahoma"/>
          <w:color w:val="auto"/>
          <w:sz w:val="32"/>
          <w:szCs w:val="32"/>
          <w:rtl/>
        </w:rPr>
        <w:t>(</w:t>
      </w:r>
      <w:r w:rsidRPr="003C7886">
        <w:rPr>
          <w:rFonts w:ascii="Tahoma" w:hAnsi="Tahoma"/>
          <w:color w:val="auto"/>
          <w:sz w:val="32"/>
          <w:szCs w:val="32"/>
        </w:rPr>
        <w:footnoteRef/>
      </w:r>
      <w:r w:rsidRPr="003C7886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3C7886">
        <w:rPr>
          <w:rFonts w:ascii="Tahoma" w:hAnsi="Tahoma" w:hint="cs"/>
          <w:color w:val="auto"/>
          <w:sz w:val="32"/>
          <w:szCs w:val="32"/>
          <w:rtl/>
        </w:rPr>
        <w:t>نقل</w:t>
      </w:r>
      <w:r w:rsidR="007C7681" w:rsidRPr="003C7886">
        <w:rPr>
          <w:rFonts w:ascii="Tahoma" w:hAnsi="Tahoma" w:hint="cs"/>
          <w:color w:val="auto"/>
          <w:sz w:val="32"/>
          <w:szCs w:val="32"/>
          <w:rtl/>
        </w:rPr>
        <w:t>ه</w:t>
      </w:r>
      <w:r w:rsidRPr="003C7886">
        <w:rPr>
          <w:rFonts w:ascii="Tahoma" w:hAnsi="Tahoma" w:hint="cs"/>
          <w:color w:val="auto"/>
          <w:sz w:val="32"/>
          <w:szCs w:val="32"/>
          <w:rtl/>
        </w:rPr>
        <w:t xml:space="preserve"> عنه أبو</w:t>
      </w:r>
      <w:r w:rsidR="00BA5590" w:rsidRPr="003C788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C7886">
        <w:rPr>
          <w:rFonts w:ascii="Tahoma" w:hAnsi="Tahoma" w:hint="cs"/>
          <w:color w:val="auto"/>
          <w:sz w:val="32"/>
          <w:szCs w:val="32"/>
          <w:rtl/>
        </w:rPr>
        <w:t>بكر ابن أبي شيبة,</w:t>
      </w:r>
      <w:r w:rsidR="0036297C" w:rsidRPr="003C788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F075C">
        <w:rPr>
          <w:rFonts w:ascii="Tahoma" w:hAnsi="Tahoma" w:hint="cs"/>
          <w:color w:val="auto"/>
          <w:sz w:val="32"/>
          <w:szCs w:val="32"/>
          <w:rtl/>
        </w:rPr>
        <w:t>(</w:t>
      </w:r>
      <w:r w:rsidR="00C842AA">
        <w:rPr>
          <w:rFonts w:ascii="Tahoma" w:hAnsi="Tahoma"/>
          <w:color w:val="auto"/>
          <w:sz w:val="32"/>
          <w:szCs w:val="32"/>
          <w:rtl/>
        </w:rPr>
        <w:t>عن ابن عمر،</w:t>
      </w:r>
      <w:r w:rsidR="009F075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C7886" w:rsidRPr="003C7886">
        <w:rPr>
          <w:rFonts w:ascii="Tahoma" w:hAnsi="Tahoma"/>
          <w:color w:val="auto"/>
          <w:sz w:val="32"/>
          <w:szCs w:val="32"/>
          <w:rtl/>
        </w:rPr>
        <w:t>أنه كان</w:t>
      </w:r>
      <w:r w:rsidR="00C842AA">
        <w:rPr>
          <w:rFonts w:ascii="Tahoma" w:hAnsi="Tahoma"/>
          <w:color w:val="auto"/>
          <w:sz w:val="32"/>
          <w:szCs w:val="32"/>
          <w:rtl/>
        </w:rPr>
        <w:t xml:space="preserve"> يقضي ولا ينتظر الإمام</w:t>
      </w:r>
      <w:r w:rsidR="00C842AA">
        <w:rPr>
          <w:rFonts w:ascii="Tahoma" w:hAnsi="Tahoma" w:hint="cs"/>
          <w:color w:val="auto"/>
          <w:sz w:val="32"/>
          <w:szCs w:val="32"/>
          <w:rtl/>
        </w:rPr>
        <w:t xml:space="preserve"> ,</w:t>
      </w:r>
      <w:r w:rsidR="003C7886" w:rsidRPr="003C7886">
        <w:rPr>
          <w:rFonts w:ascii="Tahoma" w:hAnsi="Tahoma"/>
          <w:color w:val="auto"/>
          <w:sz w:val="32"/>
          <w:szCs w:val="32"/>
          <w:rtl/>
        </w:rPr>
        <w:t xml:space="preserve"> قال: وكان القاسم، وسالم، ونافع، يفعلون ذلك</w:t>
      </w:r>
      <w:r w:rsidR="003C7886" w:rsidRPr="003C7886">
        <w:rPr>
          <w:rFonts w:ascii="Tahoma" w:hAnsi="Tahoma" w:hint="cs"/>
          <w:color w:val="auto"/>
          <w:sz w:val="32"/>
          <w:szCs w:val="32"/>
          <w:rtl/>
        </w:rPr>
        <w:t xml:space="preserve">). </w:t>
      </w:r>
      <w:r w:rsidRPr="003C7886">
        <w:rPr>
          <w:rFonts w:ascii="Tahoma" w:hAnsi="Tahoma" w:hint="cs"/>
          <w:color w:val="auto"/>
          <w:sz w:val="32"/>
          <w:szCs w:val="32"/>
          <w:rtl/>
        </w:rPr>
        <w:t>انظر :</w:t>
      </w:r>
      <w:r w:rsidR="0036297C" w:rsidRPr="003C788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C7886">
        <w:rPr>
          <w:rFonts w:ascii="Tahoma" w:hAnsi="Tahoma" w:hint="cs"/>
          <w:color w:val="auto"/>
          <w:sz w:val="32"/>
          <w:szCs w:val="32"/>
          <w:rtl/>
        </w:rPr>
        <w:t>مصنف ابن أبي شيبة(1/307)برقم(3144).</w:t>
      </w:r>
    </w:p>
  </w:footnote>
  <w:footnote w:id="4">
    <w:p w:rsidR="00E24E0B" w:rsidRPr="006B2E70" w:rsidRDefault="00B7132E" w:rsidP="0060725F">
      <w:pPr>
        <w:pStyle w:val="af3"/>
        <w:spacing w:before="120" w:after="120"/>
        <w:rPr>
          <w:rFonts w:ascii="Tahoma" w:hAnsi="Tahoma"/>
          <w:color w:val="auto"/>
          <w:sz w:val="32"/>
          <w:szCs w:val="32"/>
        </w:rPr>
      </w:pPr>
      <w:r w:rsidRPr="006B2E70">
        <w:rPr>
          <w:rFonts w:ascii="Tahoma" w:hAnsi="Tahoma"/>
          <w:color w:val="auto"/>
          <w:sz w:val="32"/>
          <w:szCs w:val="32"/>
          <w:rtl/>
        </w:rPr>
        <w:t>(</w:t>
      </w:r>
      <w:r w:rsidRPr="006B2E70">
        <w:rPr>
          <w:rFonts w:ascii="Tahoma" w:hAnsi="Tahoma"/>
          <w:color w:val="auto"/>
          <w:sz w:val="32"/>
          <w:szCs w:val="32"/>
        </w:rPr>
        <w:footnoteRef/>
      </w:r>
      <w:r w:rsidRPr="006B2E70">
        <w:rPr>
          <w:rFonts w:ascii="Tahoma" w:hAnsi="Tahoma"/>
          <w:color w:val="auto"/>
          <w:sz w:val="32"/>
          <w:szCs w:val="32"/>
          <w:rtl/>
        </w:rPr>
        <w:t>)</w:t>
      </w:r>
      <w:r w:rsidR="009B2A77" w:rsidRPr="006B2E7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43F37" w:rsidRPr="006B2E70">
        <w:rPr>
          <w:rFonts w:ascii="Tahoma" w:hAnsi="Tahoma" w:hint="cs"/>
          <w:color w:val="auto"/>
          <w:sz w:val="32"/>
          <w:szCs w:val="32"/>
          <w:rtl/>
        </w:rPr>
        <w:t>انظر</w:t>
      </w:r>
      <w:r w:rsidR="00DA5AA3" w:rsidRPr="006B2E70">
        <w:rPr>
          <w:rFonts w:ascii="Tahoma" w:hAnsi="Tahoma" w:hint="cs"/>
          <w:color w:val="auto"/>
          <w:sz w:val="32"/>
          <w:szCs w:val="32"/>
          <w:rtl/>
        </w:rPr>
        <w:t xml:space="preserve"> أقوالهم في</w:t>
      </w:r>
      <w:r w:rsidR="00843F37" w:rsidRPr="006B2E70">
        <w:rPr>
          <w:rFonts w:ascii="Tahoma" w:hAnsi="Tahoma" w:hint="cs"/>
          <w:color w:val="auto"/>
          <w:sz w:val="32"/>
          <w:szCs w:val="32"/>
          <w:rtl/>
        </w:rPr>
        <w:t>:</w:t>
      </w:r>
      <w:r w:rsidR="0036297C" w:rsidRPr="006B2E7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6B2E70">
        <w:rPr>
          <w:rFonts w:ascii="Tahoma" w:hAnsi="Tahoma" w:hint="cs"/>
          <w:color w:val="auto"/>
          <w:sz w:val="32"/>
          <w:szCs w:val="32"/>
          <w:rtl/>
        </w:rPr>
        <w:t>مصنف ابن أ</w:t>
      </w:r>
      <w:r w:rsidR="00B103F8" w:rsidRPr="006B2E70">
        <w:rPr>
          <w:rFonts w:ascii="Tahoma" w:hAnsi="Tahoma" w:hint="cs"/>
          <w:color w:val="auto"/>
          <w:sz w:val="32"/>
          <w:szCs w:val="32"/>
          <w:rtl/>
        </w:rPr>
        <w:t>بي شيبة(1/307)</w:t>
      </w:r>
      <w:r w:rsidR="00177171" w:rsidRPr="006B2E70">
        <w:rPr>
          <w:rFonts w:ascii="Tahoma" w:hAnsi="Tahoma" w:hint="cs"/>
          <w:color w:val="auto"/>
          <w:sz w:val="32"/>
          <w:szCs w:val="32"/>
          <w:rtl/>
        </w:rPr>
        <w:t>,</w:t>
      </w:r>
      <w:r w:rsidR="0036297C" w:rsidRPr="006B2E7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77171" w:rsidRPr="006B2E70">
        <w:rPr>
          <w:rFonts w:ascii="Tahoma" w:hAnsi="Tahoma" w:hint="cs"/>
          <w:color w:val="auto"/>
          <w:sz w:val="32"/>
          <w:szCs w:val="32"/>
          <w:rtl/>
        </w:rPr>
        <w:t>فتح الباري لابن رجب(5/412).</w:t>
      </w:r>
    </w:p>
  </w:footnote>
  <w:footnote w:id="5">
    <w:p w:rsidR="00570F7C" w:rsidRPr="006B2E70" w:rsidRDefault="00570F7C" w:rsidP="00260A6F">
      <w:pPr>
        <w:pStyle w:val="af3"/>
        <w:rPr>
          <w:rFonts w:ascii="Tahoma" w:hAnsi="Tahoma"/>
          <w:color w:val="auto"/>
          <w:sz w:val="32"/>
          <w:szCs w:val="32"/>
        </w:rPr>
      </w:pPr>
      <w:r w:rsidRPr="006B2E70">
        <w:rPr>
          <w:rFonts w:ascii="Tahoma" w:hAnsi="Tahoma"/>
          <w:color w:val="auto"/>
          <w:sz w:val="32"/>
          <w:szCs w:val="32"/>
          <w:rtl/>
        </w:rPr>
        <w:t>(</w:t>
      </w:r>
      <w:r w:rsidRPr="006B2E70">
        <w:rPr>
          <w:rFonts w:ascii="Tahoma" w:hAnsi="Tahoma"/>
          <w:color w:val="auto"/>
          <w:sz w:val="32"/>
          <w:szCs w:val="32"/>
        </w:rPr>
        <w:footnoteRef/>
      </w:r>
      <w:r w:rsidRPr="006B2E70">
        <w:rPr>
          <w:rFonts w:ascii="Tahoma" w:hAnsi="Tahoma"/>
          <w:color w:val="auto"/>
          <w:sz w:val="32"/>
          <w:szCs w:val="32"/>
          <w:rtl/>
        </w:rPr>
        <w:t>)</w:t>
      </w:r>
      <w:r w:rsidR="00260A6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247B5" w:rsidRPr="006B2E70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7F0A6B" w:rsidRPr="006B2E70">
        <w:rPr>
          <w:rFonts w:ascii="Tahoma" w:hAnsi="Tahoma" w:hint="cs"/>
          <w:color w:val="auto"/>
          <w:sz w:val="32"/>
          <w:szCs w:val="32"/>
          <w:rtl/>
        </w:rPr>
        <w:t xml:space="preserve"> المبسوط</w:t>
      </w:r>
      <w:r w:rsidR="006161CE">
        <w:rPr>
          <w:rFonts w:ascii="Tahoma" w:hAnsi="Tahoma" w:hint="cs"/>
          <w:color w:val="auto"/>
          <w:sz w:val="32"/>
          <w:szCs w:val="32"/>
          <w:rtl/>
        </w:rPr>
        <w:t xml:space="preserve"> للسرخسي</w:t>
      </w:r>
      <w:r w:rsidR="007F0A6B" w:rsidRPr="006B2E70">
        <w:rPr>
          <w:rFonts w:ascii="Tahoma" w:hAnsi="Tahoma" w:hint="cs"/>
          <w:color w:val="auto"/>
          <w:sz w:val="32"/>
          <w:szCs w:val="32"/>
          <w:rtl/>
        </w:rPr>
        <w:t>(1/35),</w:t>
      </w:r>
      <w:r w:rsidR="0036297C" w:rsidRPr="006B2E7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6B2E70">
        <w:rPr>
          <w:rFonts w:ascii="Tahoma" w:hAnsi="Tahoma" w:hint="cs"/>
          <w:color w:val="auto"/>
          <w:sz w:val="32"/>
          <w:szCs w:val="32"/>
          <w:rtl/>
        </w:rPr>
        <w:t>المحيط البره</w:t>
      </w:r>
      <w:r w:rsidR="00890E6B" w:rsidRPr="006B2E70">
        <w:rPr>
          <w:rFonts w:ascii="Tahoma" w:hAnsi="Tahoma" w:hint="cs"/>
          <w:color w:val="auto"/>
          <w:sz w:val="32"/>
          <w:szCs w:val="32"/>
          <w:rtl/>
        </w:rPr>
        <w:t>اني</w:t>
      </w:r>
      <w:r w:rsidR="00472D90" w:rsidRPr="006B2E70">
        <w:rPr>
          <w:rFonts w:ascii="Tahoma" w:hAnsi="Tahoma" w:hint="cs"/>
          <w:color w:val="auto"/>
          <w:sz w:val="32"/>
          <w:szCs w:val="32"/>
          <w:rtl/>
        </w:rPr>
        <w:t>(</w:t>
      </w:r>
      <w:r w:rsidR="000B1C98" w:rsidRPr="006B2E70">
        <w:rPr>
          <w:rFonts w:ascii="Tahoma" w:hAnsi="Tahoma" w:hint="cs"/>
          <w:color w:val="auto"/>
          <w:sz w:val="32"/>
          <w:szCs w:val="32"/>
          <w:rtl/>
        </w:rPr>
        <w:t>2/</w:t>
      </w:r>
      <w:r w:rsidR="00F308C8" w:rsidRPr="006B2E70">
        <w:rPr>
          <w:rFonts w:ascii="Tahoma" w:hAnsi="Tahoma" w:hint="cs"/>
          <w:color w:val="auto"/>
          <w:sz w:val="32"/>
          <w:szCs w:val="32"/>
          <w:rtl/>
        </w:rPr>
        <w:t>208</w:t>
      </w:r>
      <w:r w:rsidR="000B1C98" w:rsidRPr="006B2E70">
        <w:rPr>
          <w:rFonts w:ascii="Tahoma" w:hAnsi="Tahoma" w:hint="cs"/>
          <w:color w:val="auto"/>
          <w:sz w:val="32"/>
          <w:szCs w:val="32"/>
          <w:rtl/>
        </w:rPr>
        <w:t>),</w:t>
      </w:r>
      <w:r w:rsidR="0017790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C63B7" w:rsidRPr="006B2E70">
        <w:rPr>
          <w:rFonts w:ascii="Tahoma" w:hAnsi="Tahoma" w:hint="cs"/>
          <w:color w:val="auto"/>
          <w:sz w:val="32"/>
          <w:szCs w:val="32"/>
          <w:rtl/>
        </w:rPr>
        <w:t>فتح القدير(1/390)</w:t>
      </w:r>
      <w:r w:rsidR="007F0A6B" w:rsidRPr="006B2E70">
        <w:rPr>
          <w:rFonts w:ascii="Tahoma" w:hAnsi="Tahoma" w:hint="cs"/>
          <w:color w:val="auto"/>
          <w:sz w:val="32"/>
          <w:szCs w:val="32"/>
          <w:rtl/>
        </w:rPr>
        <w:t>,</w:t>
      </w:r>
      <w:r w:rsidR="0036297C" w:rsidRPr="006B2E7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3640D" w:rsidRPr="006B2E70">
        <w:rPr>
          <w:rFonts w:ascii="Tahoma" w:hAnsi="Tahoma" w:hint="cs"/>
          <w:color w:val="auto"/>
          <w:sz w:val="32"/>
          <w:szCs w:val="32"/>
          <w:rtl/>
        </w:rPr>
        <w:t>حاشية ابن</w:t>
      </w:r>
      <w:r w:rsidR="00CF072A" w:rsidRPr="006B2E70">
        <w:rPr>
          <w:rFonts w:ascii="Tahoma" w:hAnsi="Tahoma" w:hint="cs"/>
          <w:color w:val="auto"/>
          <w:sz w:val="32"/>
          <w:szCs w:val="32"/>
          <w:rtl/>
        </w:rPr>
        <w:t xml:space="preserve"> عابدين </w:t>
      </w:r>
      <w:r w:rsidR="007F0A6B" w:rsidRPr="006B2E70">
        <w:rPr>
          <w:rFonts w:ascii="Tahoma" w:hAnsi="Tahoma" w:hint="cs"/>
          <w:color w:val="auto"/>
          <w:sz w:val="32"/>
          <w:szCs w:val="32"/>
          <w:rtl/>
        </w:rPr>
        <w:t>(</w:t>
      </w:r>
      <w:r w:rsidR="0073640D" w:rsidRPr="006B2E70">
        <w:rPr>
          <w:rFonts w:ascii="Tahoma" w:hAnsi="Tahoma" w:hint="cs"/>
          <w:color w:val="auto"/>
          <w:sz w:val="32"/>
          <w:szCs w:val="32"/>
          <w:rtl/>
        </w:rPr>
        <w:t>2/</w:t>
      </w:r>
      <w:r w:rsidR="001E199B" w:rsidRPr="006B2E70">
        <w:rPr>
          <w:rFonts w:ascii="Tahoma" w:hAnsi="Tahoma" w:hint="cs"/>
          <w:color w:val="auto"/>
          <w:sz w:val="32"/>
          <w:szCs w:val="32"/>
          <w:rtl/>
        </w:rPr>
        <w:t>516-517</w:t>
      </w:r>
      <w:r w:rsidR="0073640D" w:rsidRPr="006B2E70">
        <w:rPr>
          <w:rFonts w:ascii="Tahoma" w:hAnsi="Tahoma" w:hint="cs"/>
          <w:color w:val="auto"/>
          <w:sz w:val="32"/>
          <w:szCs w:val="32"/>
          <w:rtl/>
        </w:rPr>
        <w:t>)</w:t>
      </w:r>
      <w:r w:rsidR="00C3262D" w:rsidRPr="006B2E70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6">
    <w:p w:rsidR="00570F7C" w:rsidRPr="006B2E70" w:rsidRDefault="00570F7C" w:rsidP="00783ADE">
      <w:pPr>
        <w:pStyle w:val="af3"/>
        <w:rPr>
          <w:rFonts w:ascii="Tahoma" w:hAnsi="Tahoma"/>
          <w:color w:val="auto"/>
          <w:sz w:val="32"/>
          <w:szCs w:val="32"/>
        </w:rPr>
      </w:pPr>
      <w:r w:rsidRPr="006B2E70">
        <w:rPr>
          <w:rFonts w:ascii="Tahoma" w:hAnsi="Tahoma"/>
          <w:color w:val="auto"/>
          <w:sz w:val="32"/>
          <w:szCs w:val="32"/>
          <w:rtl/>
        </w:rPr>
        <w:t>(</w:t>
      </w:r>
      <w:r w:rsidRPr="006B2E70">
        <w:rPr>
          <w:rFonts w:ascii="Tahoma" w:hAnsi="Tahoma"/>
          <w:color w:val="auto"/>
          <w:sz w:val="32"/>
          <w:szCs w:val="32"/>
        </w:rPr>
        <w:footnoteRef/>
      </w:r>
      <w:r w:rsidRPr="006B2E70">
        <w:rPr>
          <w:rFonts w:ascii="Tahoma" w:hAnsi="Tahoma"/>
          <w:color w:val="auto"/>
          <w:sz w:val="32"/>
          <w:szCs w:val="32"/>
          <w:rtl/>
        </w:rPr>
        <w:t>)</w:t>
      </w:r>
      <w:r w:rsidR="00783AD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365FD" w:rsidRPr="006B2E70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36297C" w:rsidRPr="006B2E7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428C9" w:rsidRPr="006B2E70">
        <w:rPr>
          <w:rFonts w:ascii="Tahoma" w:hAnsi="Tahoma" w:hint="cs"/>
          <w:color w:val="auto"/>
          <w:sz w:val="32"/>
          <w:szCs w:val="32"/>
          <w:rtl/>
        </w:rPr>
        <w:t>الاستذكار</w:t>
      </w:r>
      <w:r w:rsidR="0036297C" w:rsidRPr="006B2E7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428C9" w:rsidRPr="006B2E70">
        <w:rPr>
          <w:rFonts w:ascii="Tahoma" w:hAnsi="Tahoma" w:hint="cs"/>
          <w:color w:val="auto"/>
          <w:sz w:val="32"/>
          <w:szCs w:val="32"/>
          <w:rtl/>
        </w:rPr>
        <w:t>(1/</w:t>
      </w:r>
      <w:r w:rsidR="00421941" w:rsidRPr="006B2E70">
        <w:rPr>
          <w:rFonts w:ascii="Tahoma" w:hAnsi="Tahoma" w:hint="cs"/>
          <w:color w:val="auto"/>
          <w:sz w:val="32"/>
          <w:szCs w:val="32"/>
          <w:rtl/>
        </w:rPr>
        <w:t>489</w:t>
      </w:r>
      <w:r w:rsidR="007428C9" w:rsidRPr="006B2E70">
        <w:rPr>
          <w:rFonts w:ascii="Tahoma" w:hAnsi="Tahoma" w:hint="cs"/>
          <w:color w:val="auto"/>
          <w:sz w:val="32"/>
          <w:szCs w:val="32"/>
          <w:rtl/>
        </w:rPr>
        <w:t>),</w:t>
      </w:r>
      <w:r w:rsidR="0036297C" w:rsidRPr="006B2E7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72CA" w:rsidRPr="006B2E70">
        <w:rPr>
          <w:rFonts w:ascii="Tahoma" w:hAnsi="Tahoma" w:hint="cs"/>
          <w:color w:val="auto"/>
          <w:sz w:val="32"/>
          <w:szCs w:val="32"/>
          <w:rtl/>
        </w:rPr>
        <w:t>الذخيرة</w:t>
      </w:r>
      <w:r w:rsidR="00684480" w:rsidRPr="006B2E70">
        <w:rPr>
          <w:rFonts w:ascii="Tahoma" w:hAnsi="Tahoma" w:hint="cs"/>
          <w:color w:val="auto"/>
          <w:sz w:val="32"/>
          <w:szCs w:val="32"/>
          <w:rtl/>
        </w:rPr>
        <w:t>(2/200)</w:t>
      </w:r>
      <w:r w:rsidR="00A47C57" w:rsidRPr="006B2E70">
        <w:rPr>
          <w:rFonts w:ascii="Tahoma" w:hAnsi="Tahoma" w:hint="cs"/>
          <w:color w:val="auto"/>
          <w:sz w:val="32"/>
          <w:szCs w:val="32"/>
          <w:rtl/>
        </w:rPr>
        <w:t>,</w:t>
      </w:r>
      <w:r w:rsidR="0036297C" w:rsidRPr="006B2E7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D55C6" w:rsidRPr="006B2E70">
        <w:rPr>
          <w:rFonts w:ascii="Tahoma" w:hAnsi="Tahoma" w:hint="cs"/>
          <w:color w:val="auto"/>
          <w:sz w:val="32"/>
          <w:szCs w:val="32"/>
          <w:rtl/>
        </w:rPr>
        <w:t xml:space="preserve">مواهب الجليل </w:t>
      </w:r>
      <w:r w:rsidR="007320B0" w:rsidRPr="006B2E70">
        <w:rPr>
          <w:rFonts w:ascii="Tahoma" w:hAnsi="Tahoma" w:hint="cs"/>
          <w:color w:val="auto"/>
          <w:sz w:val="32"/>
          <w:szCs w:val="32"/>
          <w:rtl/>
        </w:rPr>
        <w:t>(</w:t>
      </w:r>
      <w:r w:rsidR="00BD55C6" w:rsidRPr="006B2E70">
        <w:rPr>
          <w:rFonts w:ascii="Tahoma" w:hAnsi="Tahoma" w:hint="cs"/>
          <w:color w:val="auto"/>
          <w:sz w:val="32"/>
          <w:szCs w:val="32"/>
          <w:rtl/>
        </w:rPr>
        <w:t>2/</w:t>
      </w:r>
      <w:r w:rsidR="00AB5AD0" w:rsidRPr="006B2E70">
        <w:rPr>
          <w:rFonts w:ascii="Tahoma" w:hAnsi="Tahoma" w:hint="cs"/>
          <w:color w:val="auto"/>
          <w:sz w:val="32"/>
          <w:szCs w:val="32"/>
          <w:rtl/>
        </w:rPr>
        <w:t>231-232</w:t>
      </w:r>
      <w:r w:rsidR="00BD55C6" w:rsidRPr="006B2E70">
        <w:rPr>
          <w:rFonts w:ascii="Tahoma" w:hAnsi="Tahoma" w:hint="cs"/>
          <w:color w:val="auto"/>
          <w:sz w:val="32"/>
          <w:szCs w:val="32"/>
          <w:rtl/>
        </w:rPr>
        <w:t>).</w:t>
      </w:r>
      <w:r w:rsidR="00E45FB3" w:rsidRPr="006B2E70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7">
    <w:p w:rsidR="00570F7C" w:rsidRPr="006B2E70" w:rsidRDefault="00570F7C" w:rsidP="0060725F">
      <w:pPr>
        <w:pStyle w:val="af3"/>
        <w:spacing w:before="120" w:after="120"/>
        <w:rPr>
          <w:sz w:val="32"/>
          <w:szCs w:val="32"/>
        </w:rPr>
      </w:pPr>
      <w:r w:rsidRPr="006B2E70">
        <w:rPr>
          <w:rFonts w:ascii="Tahoma" w:hAnsi="Tahoma"/>
          <w:color w:val="auto"/>
          <w:sz w:val="32"/>
          <w:szCs w:val="32"/>
          <w:rtl/>
        </w:rPr>
        <w:t>(</w:t>
      </w:r>
      <w:r w:rsidRPr="006B2E70">
        <w:rPr>
          <w:rFonts w:ascii="Tahoma" w:hAnsi="Tahoma"/>
          <w:color w:val="auto"/>
          <w:sz w:val="32"/>
          <w:szCs w:val="32"/>
        </w:rPr>
        <w:footnoteRef/>
      </w:r>
      <w:r w:rsidRPr="006B2E70">
        <w:rPr>
          <w:rFonts w:ascii="Tahoma" w:hAnsi="Tahoma"/>
          <w:color w:val="auto"/>
          <w:sz w:val="32"/>
          <w:szCs w:val="32"/>
          <w:rtl/>
        </w:rPr>
        <w:t>)</w:t>
      </w:r>
      <w:r w:rsidR="00204BD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E62F5" w:rsidRPr="006B2E70">
        <w:rPr>
          <w:rFonts w:ascii="Tahoma" w:hAnsi="Tahoma" w:hint="cs"/>
          <w:color w:val="auto"/>
          <w:sz w:val="32"/>
          <w:szCs w:val="32"/>
          <w:rtl/>
        </w:rPr>
        <w:t>انظر: المجموع (3/483),</w:t>
      </w:r>
      <w:r w:rsidR="0036297C" w:rsidRPr="006B2E7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E62F5" w:rsidRPr="006B2E70">
        <w:rPr>
          <w:rFonts w:ascii="Tahoma" w:hAnsi="Tahoma" w:hint="cs"/>
          <w:color w:val="auto"/>
          <w:sz w:val="32"/>
          <w:szCs w:val="32"/>
          <w:rtl/>
        </w:rPr>
        <w:t>نهاية المحتاج(2/245)</w:t>
      </w:r>
      <w:r w:rsidR="0036297C" w:rsidRPr="006B2E70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7E62F5" w:rsidRPr="006B2E70">
        <w:rPr>
          <w:rFonts w:ascii="Tahoma" w:hAnsi="Tahoma" w:hint="cs"/>
          <w:color w:val="auto"/>
          <w:sz w:val="32"/>
          <w:szCs w:val="32"/>
          <w:rtl/>
        </w:rPr>
        <w:t>السراج الوهاج(1/78).</w:t>
      </w:r>
    </w:p>
  </w:footnote>
  <w:footnote w:id="8">
    <w:p w:rsidR="00570F7C" w:rsidRPr="006B2E70" w:rsidRDefault="00570F7C" w:rsidP="007738B7">
      <w:pPr>
        <w:pStyle w:val="af3"/>
        <w:rPr>
          <w:sz w:val="32"/>
          <w:szCs w:val="32"/>
        </w:rPr>
      </w:pPr>
      <w:r w:rsidRPr="007C0702">
        <w:rPr>
          <w:rFonts w:ascii="Tahoma" w:hAnsi="Tahoma"/>
          <w:color w:val="auto"/>
          <w:sz w:val="32"/>
          <w:szCs w:val="32"/>
          <w:rtl/>
        </w:rPr>
        <w:t>(</w:t>
      </w:r>
      <w:r w:rsidRPr="007C0702">
        <w:rPr>
          <w:rFonts w:ascii="Tahoma" w:hAnsi="Tahoma"/>
          <w:color w:val="auto"/>
          <w:sz w:val="32"/>
          <w:szCs w:val="32"/>
        </w:rPr>
        <w:footnoteRef/>
      </w:r>
      <w:r w:rsidRPr="007C0702">
        <w:rPr>
          <w:rFonts w:ascii="Tahoma" w:hAnsi="Tahoma"/>
          <w:color w:val="auto"/>
          <w:sz w:val="32"/>
          <w:szCs w:val="32"/>
          <w:rtl/>
        </w:rPr>
        <w:t>)</w:t>
      </w:r>
      <w:r w:rsidR="00320C11" w:rsidRPr="007C07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654C6" w:rsidRPr="007C0702">
        <w:rPr>
          <w:rFonts w:ascii="Tahoma" w:hAnsi="Tahoma" w:hint="cs"/>
          <w:color w:val="auto"/>
          <w:sz w:val="32"/>
          <w:szCs w:val="32"/>
          <w:rtl/>
        </w:rPr>
        <w:t>انظر: الفروع (2/437),</w:t>
      </w:r>
      <w:r w:rsidR="0036297C" w:rsidRPr="007C07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4345B" w:rsidRPr="007C0702">
        <w:rPr>
          <w:rFonts w:ascii="Tahoma" w:hAnsi="Tahoma" w:hint="cs"/>
          <w:color w:val="auto"/>
          <w:sz w:val="32"/>
          <w:szCs w:val="32"/>
          <w:rtl/>
        </w:rPr>
        <w:t>فتح الباري لابن رجب</w:t>
      </w:r>
      <w:r w:rsidR="00C9150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4345B" w:rsidRPr="007C0702">
        <w:rPr>
          <w:rFonts w:ascii="Tahoma" w:hAnsi="Tahoma" w:hint="cs"/>
          <w:color w:val="auto"/>
          <w:sz w:val="32"/>
          <w:szCs w:val="32"/>
          <w:rtl/>
        </w:rPr>
        <w:t>(5/411),</w:t>
      </w:r>
      <w:r w:rsidR="0036297C" w:rsidRPr="007C07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654C6" w:rsidRPr="007C0702">
        <w:rPr>
          <w:rFonts w:ascii="Tahoma" w:hAnsi="Tahoma" w:hint="cs"/>
          <w:color w:val="auto"/>
          <w:sz w:val="32"/>
          <w:szCs w:val="32"/>
          <w:rtl/>
        </w:rPr>
        <w:t>الإنصاف (2/</w:t>
      </w:r>
      <w:r w:rsidR="00E912DA" w:rsidRPr="007C0702">
        <w:rPr>
          <w:rFonts w:ascii="Tahoma" w:hAnsi="Tahoma" w:hint="cs"/>
          <w:color w:val="auto"/>
          <w:sz w:val="32"/>
          <w:szCs w:val="32"/>
          <w:rtl/>
        </w:rPr>
        <w:t>237-238</w:t>
      </w:r>
      <w:r w:rsidR="00FD2BB5" w:rsidRPr="007C0702">
        <w:rPr>
          <w:rFonts w:ascii="Tahoma" w:hAnsi="Tahoma" w:hint="cs"/>
          <w:color w:val="auto"/>
          <w:sz w:val="32"/>
          <w:szCs w:val="32"/>
          <w:rtl/>
        </w:rPr>
        <w:t>), كشاف القناع(1/408).</w:t>
      </w:r>
      <w:r w:rsidR="009F4A81" w:rsidRPr="007C0702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9">
    <w:p w:rsidR="00AD35E4" w:rsidRPr="00DD04E4" w:rsidRDefault="00AD35E4" w:rsidP="0036297C">
      <w:pPr>
        <w:pStyle w:val="af3"/>
        <w:rPr>
          <w:rFonts w:ascii="Tahoma" w:hAnsi="Tahoma"/>
          <w:color w:val="auto"/>
          <w:sz w:val="32"/>
          <w:szCs w:val="32"/>
        </w:rPr>
      </w:pPr>
      <w:r w:rsidRPr="00DD04E4">
        <w:rPr>
          <w:rFonts w:ascii="Tahoma" w:hAnsi="Tahoma"/>
          <w:color w:val="auto"/>
          <w:sz w:val="32"/>
          <w:szCs w:val="32"/>
          <w:rtl/>
        </w:rPr>
        <w:t>(</w:t>
      </w:r>
      <w:r w:rsidRPr="00DD04E4">
        <w:rPr>
          <w:rFonts w:ascii="Tahoma" w:hAnsi="Tahoma"/>
          <w:color w:val="auto"/>
          <w:sz w:val="32"/>
          <w:szCs w:val="32"/>
        </w:rPr>
        <w:footnoteRef/>
      </w:r>
      <w:r w:rsidRPr="00DD04E4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460623" w:rsidRPr="00DD04E4">
        <w:rPr>
          <w:rFonts w:ascii="Tahoma" w:hAnsi="Tahoma" w:hint="cs"/>
          <w:color w:val="auto"/>
          <w:sz w:val="32"/>
          <w:szCs w:val="32"/>
          <w:rtl/>
        </w:rPr>
        <w:t>متفق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C23BC1" w:rsidRPr="00DD04E4">
        <w:rPr>
          <w:rFonts w:ascii="Tahoma" w:hAnsi="Tahoma" w:hint="cs"/>
          <w:color w:val="auto"/>
          <w:sz w:val="32"/>
          <w:szCs w:val="32"/>
          <w:rtl/>
        </w:rPr>
        <w:t>عليه:</w:t>
      </w:r>
      <w:r w:rsidR="0036297C" w:rsidRPr="00DD04E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04E4">
        <w:rPr>
          <w:rFonts w:ascii="Tahoma" w:hAnsi="Tahoma" w:hint="cs"/>
          <w:color w:val="auto"/>
          <w:sz w:val="32"/>
          <w:szCs w:val="32"/>
          <w:rtl/>
        </w:rPr>
        <w:t>أخرجه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DD04E4">
        <w:rPr>
          <w:rFonts w:ascii="Tahoma" w:hAnsi="Tahoma" w:hint="cs"/>
          <w:color w:val="auto"/>
          <w:sz w:val="32"/>
          <w:szCs w:val="32"/>
          <w:rtl/>
        </w:rPr>
        <w:t>البخاري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DD04E4">
        <w:rPr>
          <w:rFonts w:ascii="Tahoma" w:hAnsi="Tahoma" w:hint="cs"/>
          <w:color w:val="auto"/>
          <w:sz w:val="32"/>
          <w:szCs w:val="32"/>
          <w:rtl/>
        </w:rPr>
        <w:t>في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7654C6" w:rsidRPr="00DD04E4">
        <w:rPr>
          <w:rFonts w:ascii="Tahoma" w:hAnsi="Tahoma" w:hint="cs"/>
          <w:color w:val="auto"/>
          <w:sz w:val="32"/>
          <w:szCs w:val="32"/>
          <w:rtl/>
        </w:rPr>
        <w:t>صحيحه,</w:t>
      </w:r>
      <w:r w:rsidR="0036297C" w:rsidRPr="00DD04E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04E4">
        <w:rPr>
          <w:rFonts w:ascii="Tahoma" w:hAnsi="Tahoma" w:hint="cs"/>
          <w:color w:val="auto"/>
          <w:sz w:val="32"/>
          <w:szCs w:val="32"/>
          <w:rtl/>
        </w:rPr>
        <w:t>كتاب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DD04E4">
        <w:rPr>
          <w:rFonts w:ascii="Tahoma" w:hAnsi="Tahoma" w:hint="cs"/>
          <w:color w:val="auto"/>
          <w:sz w:val="32"/>
          <w:szCs w:val="32"/>
          <w:rtl/>
        </w:rPr>
        <w:t>الأذان,</w:t>
      </w:r>
      <w:r w:rsidR="0036297C" w:rsidRPr="00DD04E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DD04E4">
        <w:rPr>
          <w:rFonts w:ascii="Tahoma" w:hAnsi="Tahoma" w:hint="cs"/>
          <w:color w:val="auto"/>
          <w:sz w:val="32"/>
          <w:szCs w:val="32"/>
          <w:rtl/>
        </w:rPr>
        <w:t>باب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DD04E4">
        <w:rPr>
          <w:rFonts w:ascii="Tahoma" w:hAnsi="Tahoma" w:hint="cs"/>
          <w:color w:val="auto"/>
          <w:sz w:val="32"/>
          <w:szCs w:val="32"/>
          <w:rtl/>
        </w:rPr>
        <w:t>لا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DD04E4">
        <w:rPr>
          <w:rFonts w:ascii="Tahoma" w:hAnsi="Tahoma" w:hint="cs"/>
          <w:color w:val="auto"/>
          <w:sz w:val="32"/>
          <w:szCs w:val="32"/>
          <w:rtl/>
        </w:rPr>
        <w:t>يسعى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2F06F0" w:rsidRPr="00DD04E4">
        <w:rPr>
          <w:rFonts w:ascii="Tahoma" w:hAnsi="Tahoma" w:hint="cs"/>
          <w:color w:val="auto"/>
          <w:sz w:val="32"/>
          <w:szCs w:val="32"/>
          <w:rtl/>
        </w:rPr>
        <w:t>إلى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2F06F0" w:rsidRPr="00DD04E4">
        <w:rPr>
          <w:rFonts w:ascii="Tahoma" w:hAnsi="Tahoma" w:hint="cs"/>
          <w:color w:val="auto"/>
          <w:sz w:val="32"/>
          <w:szCs w:val="32"/>
          <w:rtl/>
        </w:rPr>
        <w:t>الصلاة,</w:t>
      </w:r>
      <w:r w:rsidR="0036297C" w:rsidRPr="00DD04E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F06F0" w:rsidRPr="00DD04E4">
        <w:rPr>
          <w:rFonts w:ascii="Tahoma" w:hAnsi="Tahoma" w:hint="cs"/>
          <w:color w:val="auto"/>
          <w:sz w:val="32"/>
          <w:szCs w:val="32"/>
          <w:rtl/>
        </w:rPr>
        <w:t>وليات</w:t>
      </w:r>
      <w:r w:rsidR="00226C00" w:rsidRPr="00DD04E4">
        <w:rPr>
          <w:rFonts w:ascii="Tahoma" w:hAnsi="Tahoma" w:hint="cs"/>
          <w:color w:val="auto"/>
          <w:sz w:val="32"/>
          <w:szCs w:val="32"/>
          <w:rtl/>
        </w:rPr>
        <w:t xml:space="preserve"> بالسكينة والوقار</w:t>
      </w:r>
      <w:r w:rsidR="00CE311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31DE4" w:rsidRPr="00DD04E4">
        <w:rPr>
          <w:rFonts w:ascii="Tahoma" w:hAnsi="Tahoma" w:hint="cs"/>
          <w:color w:val="auto"/>
          <w:sz w:val="32"/>
          <w:szCs w:val="32"/>
          <w:rtl/>
        </w:rPr>
        <w:t>(1/</w:t>
      </w:r>
      <w:r w:rsidR="007654C6" w:rsidRPr="00DD04E4">
        <w:rPr>
          <w:rFonts w:ascii="Tahoma" w:hAnsi="Tahoma" w:hint="cs"/>
          <w:color w:val="auto"/>
          <w:sz w:val="32"/>
          <w:szCs w:val="32"/>
          <w:rtl/>
        </w:rPr>
        <w:t>129)</w:t>
      </w:r>
      <w:r w:rsidR="001C20F5" w:rsidRPr="00DD04E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654C6" w:rsidRPr="00DD04E4">
        <w:rPr>
          <w:rFonts w:ascii="Tahoma" w:hAnsi="Tahoma" w:hint="cs"/>
          <w:color w:val="auto"/>
          <w:sz w:val="32"/>
          <w:szCs w:val="32"/>
          <w:rtl/>
        </w:rPr>
        <w:t>رقم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9040B0" w:rsidRPr="00DD04E4">
        <w:rPr>
          <w:rFonts w:ascii="Tahoma" w:hAnsi="Tahoma" w:hint="cs"/>
          <w:color w:val="auto"/>
          <w:sz w:val="32"/>
          <w:szCs w:val="32"/>
          <w:rtl/>
        </w:rPr>
        <w:t>الحديث(636)</w:t>
      </w:r>
      <w:r w:rsidR="001C20F5" w:rsidRPr="00DD04E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654C6" w:rsidRPr="00DD04E4">
        <w:rPr>
          <w:rFonts w:ascii="Tahoma" w:hAnsi="Tahoma" w:hint="cs"/>
          <w:color w:val="auto"/>
          <w:sz w:val="32"/>
          <w:szCs w:val="32"/>
          <w:rtl/>
        </w:rPr>
        <w:t>,</w:t>
      </w:r>
      <w:r w:rsidR="0036297C" w:rsidRPr="00DD04E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654C6" w:rsidRPr="00DD04E4">
        <w:rPr>
          <w:rFonts w:ascii="Tahoma" w:hAnsi="Tahoma" w:hint="cs"/>
          <w:color w:val="auto"/>
          <w:sz w:val="32"/>
          <w:szCs w:val="32"/>
          <w:rtl/>
        </w:rPr>
        <w:t>ومسلم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7654C6" w:rsidRPr="00DD04E4">
        <w:rPr>
          <w:rFonts w:ascii="Tahoma" w:hAnsi="Tahoma" w:hint="cs"/>
          <w:color w:val="auto"/>
          <w:sz w:val="32"/>
          <w:szCs w:val="32"/>
          <w:rtl/>
        </w:rPr>
        <w:t>في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7654C6" w:rsidRPr="00DD04E4">
        <w:rPr>
          <w:rFonts w:ascii="Tahoma" w:hAnsi="Tahoma" w:hint="cs"/>
          <w:color w:val="auto"/>
          <w:sz w:val="32"/>
          <w:szCs w:val="32"/>
          <w:rtl/>
        </w:rPr>
        <w:t>صحيحه</w:t>
      </w:r>
      <w:r w:rsidR="001C20F5" w:rsidRPr="00DD04E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654C6" w:rsidRPr="00DD04E4">
        <w:rPr>
          <w:rFonts w:ascii="Tahoma" w:hAnsi="Tahoma" w:hint="cs"/>
          <w:color w:val="auto"/>
          <w:sz w:val="32"/>
          <w:szCs w:val="32"/>
          <w:rtl/>
        </w:rPr>
        <w:t>,</w:t>
      </w:r>
      <w:r w:rsidR="001C20F5" w:rsidRPr="00DD04E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31DE4" w:rsidRPr="00DD04E4">
        <w:rPr>
          <w:rFonts w:ascii="Tahoma" w:hAnsi="Tahoma" w:hint="cs"/>
          <w:color w:val="auto"/>
          <w:sz w:val="32"/>
          <w:szCs w:val="32"/>
          <w:rtl/>
        </w:rPr>
        <w:t>كتاب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031DE4" w:rsidRPr="00DD04E4">
        <w:rPr>
          <w:rFonts w:ascii="Tahoma" w:hAnsi="Tahoma" w:hint="cs"/>
          <w:color w:val="auto"/>
          <w:sz w:val="32"/>
          <w:szCs w:val="32"/>
          <w:rtl/>
        </w:rPr>
        <w:t>المساجد</w:t>
      </w:r>
      <w:r w:rsidR="001C20F5" w:rsidRPr="00DD04E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B7B69" w:rsidRPr="00DD04E4">
        <w:rPr>
          <w:rFonts w:ascii="Tahoma" w:hAnsi="Tahoma" w:hint="cs"/>
          <w:color w:val="auto"/>
          <w:sz w:val="32"/>
          <w:szCs w:val="32"/>
          <w:rtl/>
        </w:rPr>
        <w:t xml:space="preserve">و 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36297C" w:rsidRPr="00DD04E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31DE4" w:rsidRPr="00DD04E4">
        <w:rPr>
          <w:rFonts w:ascii="Tahoma" w:hAnsi="Tahoma" w:hint="cs"/>
          <w:color w:val="auto"/>
          <w:sz w:val="32"/>
          <w:szCs w:val="32"/>
          <w:rtl/>
        </w:rPr>
        <w:t>مواضع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1C20F5" w:rsidRPr="00DD04E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26C00" w:rsidRPr="00DD04E4">
        <w:rPr>
          <w:rFonts w:ascii="Tahoma" w:hAnsi="Tahoma" w:hint="cs"/>
          <w:color w:val="auto"/>
          <w:sz w:val="32"/>
          <w:szCs w:val="32"/>
          <w:rtl/>
        </w:rPr>
        <w:t>الصلاة,</w:t>
      </w:r>
      <w:r w:rsidR="004B7B69" w:rsidRPr="00DD04E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26C00" w:rsidRPr="00DD04E4">
        <w:rPr>
          <w:rFonts w:ascii="Tahoma" w:hAnsi="Tahoma" w:hint="cs"/>
          <w:color w:val="auto"/>
          <w:sz w:val="32"/>
          <w:szCs w:val="32"/>
          <w:rtl/>
        </w:rPr>
        <w:t xml:space="preserve">باب </w:t>
      </w:r>
      <w:r w:rsidR="00BE1C10" w:rsidRPr="00DD04E4">
        <w:rPr>
          <w:rFonts w:ascii="Tahoma" w:hAnsi="Tahoma" w:hint="cs"/>
          <w:color w:val="auto"/>
          <w:sz w:val="32"/>
          <w:szCs w:val="32"/>
          <w:rtl/>
        </w:rPr>
        <w:t>استحباب</w:t>
      </w:r>
      <w:r w:rsidR="0036297C" w:rsidRPr="00DD04E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31DE4" w:rsidRPr="00DD04E4">
        <w:rPr>
          <w:rFonts w:ascii="Tahoma" w:hAnsi="Tahoma" w:hint="cs"/>
          <w:color w:val="auto"/>
          <w:sz w:val="32"/>
          <w:szCs w:val="32"/>
          <w:rtl/>
        </w:rPr>
        <w:t>إتيان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031DE4" w:rsidRPr="00DD04E4">
        <w:rPr>
          <w:rFonts w:ascii="Tahoma" w:hAnsi="Tahoma" w:hint="cs"/>
          <w:color w:val="auto"/>
          <w:sz w:val="32"/>
          <w:szCs w:val="32"/>
          <w:rtl/>
        </w:rPr>
        <w:t>الصلاة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031DE4" w:rsidRPr="00DD04E4">
        <w:rPr>
          <w:rFonts w:ascii="Tahoma" w:hAnsi="Tahoma" w:hint="cs"/>
          <w:color w:val="auto"/>
          <w:sz w:val="32"/>
          <w:szCs w:val="32"/>
          <w:rtl/>
        </w:rPr>
        <w:t>بوقار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031DE4" w:rsidRPr="00DD04E4">
        <w:rPr>
          <w:rFonts w:ascii="Tahoma" w:hAnsi="Tahoma" w:hint="cs"/>
          <w:color w:val="auto"/>
          <w:sz w:val="32"/>
          <w:szCs w:val="32"/>
          <w:rtl/>
        </w:rPr>
        <w:t>وسكينة,</w:t>
      </w:r>
      <w:r w:rsidR="004B7B69" w:rsidRPr="00DD04E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31DE4" w:rsidRPr="00DD04E4">
        <w:rPr>
          <w:rFonts w:ascii="Tahoma" w:hAnsi="Tahoma" w:hint="cs"/>
          <w:color w:val="auto"/>
          <w:sz w:val="32"/>
          <w:szCs w:val="32"/>
          <w:rtl/>
        </w:rPr>
        <w:t>والنهي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031DE4" w:rsidRPr="00DD04E4">
        <w:rPr>
          <w:rFonts w:ascii="Tahoma" w:hAnsi="Tahoma" w:hint="cs"/>
          <w:color w:val="auto"/>
          <w:sz w:val="32"/>
          <w:szCs w:val="32"/>
          <w:rtl/>
        </w:rPr>
        <w:t>عن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031DE4" w:rsidRPr="00DD04E4">
        <w:rPr>
          <w:rFonts w:ascii="Tahoma" w:hAnsi="Tahoma" w:hint="cs"/>
          <w:color w:val="auto"/>
          <w:sz w:val="32"/>
          <w:szCs w:val="32"/>
          <w:rtl/>
        </w:rPr>
        <w:t>إتيانها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031DE4" w:rsidRPr="00DD04E4">
        <w:rPr>
          <w:rFonts w:ascii="Tahoma" w:hAnsi="Tahoma" w:hint="cs"/>
          <w:color w:val="auto"/>
          <w:sz w:val="32"/>
          <w:szCs w:val="32"/>
          <w:rtl/>
        </w:rPr>
        <w:t>سعيا(1/420)</w:t>
      </w:r>
      <w:r w:rsidR="0036297C" w:rsidRPr="00DD04E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31DE4" w:rsidRPr="00DD04E4">
        <w:rPr>
          <w:rFonts w:ascii="Tahoma" w:hAnsi="Tahoma" w:hint="cs"/>
          <w:color w:val="auto"/>
          <w:sz w:val="32"/>
          <w:szCs w:val="32"/>
          <w:rtl/>
        </w:rPr>
        <w:t>رقم</w:t>
      </w:r>
      <w:r w:rsidR="00226C00" w:rsidRPr="00DD04E4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031DE4" w:rsidRPr="00DD04E4">
        <w:rPr>
          <w:rFonts w:ascii="Tahoma" w:hAnsi="Tahoma" w:hint="cs"/>
          <w:color w:val="auto"/>
          <w:sz w:val="32"/>
          <w:szCs w:val="32"/>
          <w:rtl/>
        </w:rPr>
        <w:t>الحديث</w:t>
      </w:r>
      <w:r w:rsidR="00CE311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26C00" w:rsidRPr="00DD04E4">
        <w:rPr>
          <w:rFonts w:ascii="Tahoma" w:hAnsi="Tahoma" w:hint="cs"/>
          <w:color w:val="auto"/>
          <w:sz w:val="32"/>
          <w:szCs w:val="32"/>
          <w:rtl/>
        </w:rPr>
        <w:t>(602).</w:t>
      </w:r>
    </w:p>
  </w:footnote>
  <w:footnote w:id="10">
    <w:p w:rsidR="000D2FAE" w:rsidRDefault="00F27502" w:rsidP="002C2318">
      <w:pPr>
        <w:pStyle w:val="af3"/>
        <w:spacing w:before="120" w:after="120"/>
        <w:rPr>
          <w:rFonts w:ascii="Tahoma" w:hAnsi="Tahoma"/>
          <w:sz w:val="32"/>
          <w:szCs w:val="32"/>
          <w:rtl/>
        </w:rPr>
      </w:pPr>
      <w:r w:rsidRPr="00DD04E4">
        <w:rPr>
          <w:rFonts w:ascii="Tahoma" w:hAnsi="Tahoma"/>
          <w:sz w:val="32"/>
          <w:szCs w:val="32"/>
          <w:rtl/>
        </w:rPr>
        <w:t>(</w:t>
      </w:r>
      <w:r w:rsidRPr="00DD04E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D04E4">
        <w:rPr>
          <w:rFonts w:ascii="Tahoma" w:hAnsi="Tahoma"/>
          <w:sz w:val="32"/>
          <w:szCs w:val="32"/>
          <w:rtl/>
        </w:rPr>
        <w:t>)</w:t>
      </w:r>
      <w:r w:rsidR="0041036C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F356BA" w:rsidRPr="00DD04E4">
        <w:rPr>
          <w:rFonts w:ascii="Tahoma" w:hAnsi="Tahoma" w:hint="cs"/>
          <w:sz w:val="32"/>
          <w:szCs w:val="32"/>
          <w:rtl/>
        </w:rPr>
        <w:t>أخرجه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F356BA" w:rsidRPr="00DD04E4">
        <w:rPr>
          <w:rFonts w:ascii="Tahoma" w:hAnsi="Tahoma" w:hint="cs"/>
          <w:sz w:val="32"/>
          <w:szCs w:val="32"/>
          <w:rtl/>
        </w:rPr>
        <w:t>أبو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870AA7" w:rsidRPr="00DD04E4">
        <w:rPr>
          <w:rFonts w:ascii="Tahoma" w:hAnsi="Tahoma" w:hint="cs"/>
          <w:sz w:val="32"/>
          <w:szCs w:val="32"/>
          <w:rtl/>
        </w:rPr>
        <w:t>داود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870AA7" w:rsidRPr="00DD04E4">
        <w:rPr>
          <w:rFonts w:ascii="Tahoma" w:hAnsi="Tahoma" w:hint="cs"/>
          <w:sz w:val="32"/>
          <w:szCs w:val="32"/>
          <w:rtl/>
        </w:rPr>
        <w:t>في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870AA7" w:rsidRPr="00DD04E4">
        <w:rPr>
          <w:rFonts w:ascii="Tahoma" w:hAnsi="Tahoma" w:hint="cs"/>
          <w:sz w:val="32"/>
          <w:szCs w:val="32"/>
          <w:rtl/>
        </w:rPr>
        <w:t>سننه,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41036C" w:rsidRPr="00DD04E4">
        <w:rPr>
          <w:rFonts w:ascii="Tahoma" w:hAnsi="Tahoma" w:hint="cs"/>
          <w:sz w:val="32"/>
          <w:szCs w:val="32"/>
          <w:rtl/>
        </w:rPr>
        <w:t>كتاب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41036C" w:rsidRPr="00DD04E4">
        <w:rPr>
          <w:rFonts w:ascii="Tahoma" w:hAnsi="Tahoma" w:hint="cs"/>
          <w:sz w:val="32"/>
          <w:szCs w:val="32"/>
          <w:rtl/>
        </w:rPr>
        <w:t>الصلاة,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41036C" w:rsidRPr="00DD04E4">
        <w:rPr>
          <w:rFonts w:ascii="Tahoma" w:hAnsi="Tahoma" w:hint="cs"/>
          <w:sz w:val="32"/>
          <w:szCs w:val="32"/>
          <w:rtl/>
        </w:rPr>
        <w:t>باب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41036C" w:rsidRPr="00DD04E4">
        <w:rPr>
          <w:rFonts w:ascii="Tahoma" w:hAnsi="Tahoma" w:hint="cs"/>
          <w:sz w:val="32"/>
          <w:szCs w:val="32"/>
          <w:rtl/>
        </w:rPr>
        <w:t>كيف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F356BA" w:rsidRPr="00DD04E4">
        <w:rPr>
          <w:rFonts w:ascii="Tahoma" w:hAnsi="Tahoma" w:hint="cs"/>
          <w:sz w:val="32"/>
          <w:szCs w:val="32"/>
          <w:rtl/>
        </w:rPr>
        <w:t>الأذان</w:t>
      </w:r>
      <w:r w:rsidR="0041036C" w:rsidRPr="00DD04E4">
        <w:rPr>
          <w:rFonts w:ascii="Tahoma" w:hAnsi="Tahoma" w:hint="cs"/>
          <w:sz w:val="32"/>
          <w:szCs w:val="32"/>
          <w:rtl/>
        </w:rPr>
        <w:t>(1/</w:t>
      </w:r>
      <w:r w:rsidR="00F356BA" w:rsidRPr="00DD04E4">
        <w:rPr>
          <w:rFonts w:ascii="Tahoma" w:hAnsi="Tahoma" w:hint="cs"/>
          <w:sz w:val="32"/>
          <w:szCs w:val="32"/>
          <w:rtl/>
        </w:rPr>
        <w:t>140</w:t>
      </w:r>
      <w:r w:rsidR="0041036C" w:rsidRPr="00DD04E4">
        <w:rPr>
          <w:rFonts w:ascii="Tahoma" w:hAnsi="Tahoma" w:hint="cs"/>
          <w:sz w:val="32"/>
          <w:szCs w:val="32"/>
          <w:rtl/>
        </w:rPr>
        <w:t>)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41036C" w:rsidRPr="00DD04E4">
        <w:rPr>
          <w:rFonts w:ascii="Tahoma" w:hAnsi="Tahoma" w:hint="cs"/>
          <w:sz w:val="32"/>
          <w:szCs w:val="32"/>
          <w:rtl/>
        </w:rPr>
        <w:t>رقم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41036C" w:rsidRPr="00DD04E4">
        <w:rPr>
          <w:rFonts w:ascii="Tahoma" w:hAnsi="Tahoma" w:hint="cs"/>
          <w:sz w:val="32"/>
          <w:szCs w:val="32"/>
          <w:rtl/>
        </w:rPr>
        <w:t>الحديث(50</w:t>
      </w:r>
      <w:r w:rsidR="00F356BA" w:rsidRPr="00DD04E4">
        <w:rPr>
          <w:rFonts w:ascii="Tahoma" w:hAnsi="Tahoma" w:hint="cs"/>
          <w:sz w:val="32"/>
          <w:szCs w:val="32"/>
          <w:rtl/>
        </w:rPr>
        <w:t>7</w:t>
      </w:r>
      <w:r w:rsidR="0041036C" w:rsidRPr="00DD04E4">
        <w:rPr>
          <w:rFonts w:ascii="Tahoma" w:hAnsi="Tahoma" w:hint="cs"/>
          <w:sz w:val="32"/>
          <w:szCs w:val="32"/>
          <w:rtl/>
        </w:rPr>
        <w:t>),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41036C" w:rsidRPr="00DD04E4">
        <w:rPr>
          <w:rFonts w:ascii="Tahoma" w:hAnsi="Tahoma" w:hint="cs"/>
          <w:sz w:val="32"/>
          <w:szCs w:val="32"/>
          <w:rtl/>
        </w:rPr>
        <w:t>و</w:t>
      </w:r>
      <w:r w:rsidR="00870AA7" w:rsidRPr="00DD04E4">
        <w:rPr>
          <w:rFonts w:ascii="Tahoma" w:hAnsi="Tahoma" w:hint="cs"/>
          <w:sz w:val="32"/>
          <w:szCs w:val="32"/>
          <w:rtl/>
        </w:rPr>
        <w:t>أ</w:t>
      </w:r>
      <w:r w:rsidRPr="00DD04E4">
        <w:rPr>
          <w:rFonts w:ascii="Tahoma" w:hAnsi="Tahoma" w:hint="cs"/>
          <w:sz w:val="32"/>
          <w:szCs w:val="32"/>
          <w:rtl/>
        </w:rPr>
        <w:t>حمد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Pr="00DD04E4">
        <w:rPr>
          <w:rFonts w:ascii="Tahoma" w:hAnsi="Tahoma" w:hint="cs"/>
          <w:sz w:val="32"/>
          <w:szCs w:val="32"/>
          <w:rtl/>
        </w:rPr>
        <w:t>في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Pr="00DD04E4">
        <w:rPr>
          <w:rFonts w:ascii="Tahoma" w:hAnsi="Tahoma" w:hint="cs"/>
          <w:sz w:val="32"/>
          <w:szCs w:val="32"/>
          <w:rtl/>
        </w:rPr>
        <w:t>مسنده(36/436)</w:t>
      </w:r>
      <w:r w:rsidR="00F62120">
        <w:rPr>
          <w:rFonts w:ascii="Tahoma" w:hAnsi="Tahoma" w:hint="cs"/>
          <w:sz w:val="32"/>
          <w:szCs w:val="32"/>
          <w:rtl/>
        </w:rPr>
        <w:t xml:space="preserve"> </w:t>
      </w:r>
      <w:r w:rsidRPr="00DD04E4">
        <w:rPr>
          <w:rFonts w:ascii="Tahoma" w:hAnsi="Tahoma" w:hint="cs"/>
          <w:sz w:val="32"/>
          <w:szCs w:val="32"/>
          <w:rtl/>
        </w:rPr>
        <w:t>رقم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Pr="00DD04E4">
        <w:rPr>
          <w:rFonts w:ascii="Tahoma" w:hAnsi="Tahoma" w:hint="cs"/>
          <w:sz w:val="32"/>
          <w:szCs w:val="32"/>
          <w:rtl/>
        </w:rPr>
        <w:t>الحديث(22124),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6F6587" w:rsidRPr="00DD04E4">
        <w:rPr>
          <w:rFonts w:ascii="Tahoma" w:hAnsi="Tahoma" w:hint="cs"/>
          <w:sz w:val="32"/>
          <w:szCs w:val="32"/>
          <w:rtl/>
        </w:rPr>
        <w:t>والطبراني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6F6587" w:rsidRPr="00DD04E4">
        <w:rPr>
          <w:rFonts w:ascii="Tahoma" w:hAnsi="Tahoma" w:hint="cs"/>
          <w:sz w:val="32"/>
          <w:szCs w:val="32"/>
          <w:rtl/>
        </w:rPr>
        <w:t>في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6F6587" w:rsidRPr="00DD04E4">
        <w:rPr>
          <w:rFonts w:ascii="Tahoma" w:hAnsi="Tahoma" w:hint="cs"/>
          <w:sz w:val="32"/>
          <w:szCs w:val="32"/>
          <w:rtl/>
        </w:rPr>
        <w:t>معجم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6F6587" w:rsidRPr="00DD04E4">
        <w:rPr>
          <w:rFonts w:ascii="Tahoma" w:hAnsi="Tahoma" w:hint="cs"/>
          <w:sz w:val="32"/>
          <w:szCs w:val="32"/>
          <w:rtl/>
        </w:rPr>
        <w:t>الكبير(20/133)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6F6587" w:rsidRPr="00DD04E4">
        <w:rPr>
          <w:rFonts w:ascii="Tahoma" w:hAnsi="Tahoma" w:hint="cs"/>
          <w:sz w:val="32"/>
          <w:szCs w:val="32"/>
          <w:rtl/>
        </w:rPr>
        <w:t>رقم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6F6587" w:rsidRPr="00DD04E4">
        <w:rPr>
          <w:rFonts w:ascii="Tahoma" w:hAnsi="Tahoma" w:hint="cs"/>
          <w:sz w:val="32"/>
          <w:szCs w:val="32"/>
          <w:rtl/>
        </w:rPr>
        <w:t>الحديث(270),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C305FC" w:rsidRPr="00DD04E4">
        <w:rPr>
          <w:rFonts w:ascii="Tahoma" w:hAnsi="Tahoma" w:hint="cs"/>
          <w:sz w:val="32"/>
          <w:szCs w:val="32"/>
          <w:rtl/>
        </w:rPr>
        <w:t>و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C305FC" w:rsidRPr="00DD04E4">
        <w:rPr>
          <w:rFonts w:ascii="Tahoma" w:hAnsi="Tahoma" w:hint="cs"/>
          <w:sz w:val="32"/>
          <w:szCs w:val="32"/>
          <w:rtl/>
        </w:rPr>
        <w:t>البيهقي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C305FC" w:rsidRPr="00DD04E4">
        <w:rPr>
          <w:rFonts w:ascii="Tahoma" w:hAnsi="Tahoma" w:hint="cs"/>
          <w:sz w:val="32"/>
          <w:szCs w:val="32"/>
          <w:rtl/>
        </w:rPr>
        <w:t>في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A23B33" w:rsidRPr="00DD04E4">
        <w:rPr>
          <w:rFonts w:ascii="Tahoma" w:hAnsi="Tahoma" w:hint="cs"/>
          <w:sz w:val="32"/>
          <w:szCs w:val="32"/>
          <w:rtl/>
        </w:rPr>
        <w:t>الكبرى,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A23B33" w:rsidRPr="00DD04E4">
        <w:rPr>
          <w:rFonts w:ascii="Tahoma" w:hAnsi="Tahoma" w:hint="cs"/>
          <w:sz w:val="32"/>
          <w:szCs w:val="32"/>
          <w:rtl/>
        </w:rPr>
        <w:t>كتاب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A23B33" w:rsidRPr="00DD04E4">
        <w:rPr>
          <w:rFonts w:ascii="Tahoma" w:hAnsi="Tahoma" w:hint="cs"/>
          <w:sz w:val="32"/>
          <w:szCs w:val="32"/>
          <w:rtl/>
        </w:rPr>
        <w:t>الصلاة,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A23B33" w:rsidRPr="00DD04E4">
        <w:rPr>
          <w:rFonts w:ascii="Tahoma" w:hAnsi="Tahoma" w:hint="cs"/>
          <w:sz w:val="32"/>
          <w:szCs w:val="32"/>
          <w:rtl/>
        </w:rPr>
        <w:t>باب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A23B33" w:rsidRPr="00DD04E4">
        <w:rPr>
          <w:rFonts w:ascii="Tahoma" w:hAnsi="Tahoma" w:hint="cs"/>
          <w:sz w:val="32"/>
          <w:szCs w:val="32"/>
          <w:rtl/>
        </w:rPr>
        <w:t>المسبوق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A23B33" w:rsidRPr="00DD04E4">
        <w:rPr>
          <w:rFonts w:ascii="Tahoma" w:hAnsi="Tahoma" w:hint="cs"/>
          <w:sz w:val="32"/>
          <w:szCs w:val="32"/>
          <w:rtl/>
        </w:rPr>
        <w:t>ببعض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A23B33" w:rsidRPr="00DD04E4">
        <w:rPr>
          <w:rFonts w:ascii="Tahoma" w:hAnsi="Tahoma" w:hint="cs"/>
          <w:sz w:val="32"/>
          <w:szCs w:val="32"/>
          <w:rtl/>
        </w:rPr>
        <w:t>صلاته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A23B33" w:rsidRPr="00DD04E4">
        <w:rPr>
          <w:rFonts w:ascii="Tahoma" w:hAnsi="Tahoma" w:hint="cs"/>
          <w:sz w:val="32"/>
          <w:szCs w:val="32"/>
          <w:rtl/>
        </w:rPr>
        <w:t>يصنع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A23B33" w:rsidRPr="00DD04E4">
        <w:rPr>
          <w:rFonts w:ascii="Tahoma" w:hAnsi="Tahoma" w:hint="cs"/>
          <w:sz w:val="32"/>
          <w:szCs w:val="32"/>
          <w:rtl/>
        </w:rPr>
        <w:t>ما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A23B33" w:rsidRPr="00DD04E4">
        <w:rPr>
          <w:rFonts w:ascii="Tahoma" w:hAnsi="Tahoma" w:hint="cs"/>
          <w:sz w:val="32"/>
          <w:szCs w:val="32"/>
          <w:rtl/>
        </w:rPr>
        <w:t>يصنع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A23B33" w:rsidRPr="00DD04E4">
        <w:rPr>
          <w:rFonts w:ascii="Tahoma" w:hAnsi="Tahoma" w:hint="cs"/>
          <w:sz w:val="32"/>
          <w:szCs w:val="32"/>
          <w:rtl/>
        </w:rPr>
        <w:t>الإمام,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A23B33" w:rsidRPr="00DD04E4">
        <w:rPr>
          <w:rFonts w:ascii="Tahoma" w:hAnsi="Tahoma" w:hint="cs"/>
          <w:sz w:val="32"/>
          <w:szCs w:val="32"/>
          <w:rtl/>
        </w:rPr>
        <w:t>فإذا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A23B33" w:rsidRPr="00DD04E4">
        <w:rPr>
          <w:rFonts w:ascii="Tahoma" w:hAnsi="Tahoma" w:hint="cs"/>
          <w:sz w:val="32"/>
          <w:szCs w:val="32"/>
          <w:rtl/>
        </w:rPr>
        <w:t>سلم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A23B33" w:rsidRPr="00DD04E4">
        <w:rPr>
          <w:rFonts w:ascii="Tahoma" w:hAnsi="Tahoma" w:hint="cs"/>
          <w:sz w:val="32"/>
          <w:szCs w:val="32"/>
          <w:rtl/>
        </w:rPr>
        <w:t>الإمام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A23B33" w:rsidRPr="00DD04E4">
        <w:rPr>
          <w:rFonts w:ascii="Tahoma" w:hAnsi="Tahoma" w:hint="cs"/>
          <w:sz w:val="32"/>
          <w:szCs w:val="32"/>
          <w:rtl/>
        </w:rPr>
        <w:t>قام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A23B33" w:rsidRPr="00DD04E4">
        <w:rPr>
          <w:rFonts w:ascii="Tahoma" w:hAnsi="Tahoma" w:hint="cs"/>
          <w:sz w:val="32"/>
          <w:szCs w:val="32"/>
          <w:rtl/>
        </w:rPr>
        <w:t>فأتم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A23B33" w:rsidRPr="00DD04E4">
        <w:rPr>
          <w:rFonts w:ascii="Tahoma" w:hAnsi="Tahoma" w:hint="cs"/>
          <w:sz w:val="32"/>
          <w:szCs w:val="32"/>
          <w:rtl/>
        </w:rPr>
        <w:t>باقي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A23B33" w:rsidRPr="00DD04E4">
        <w:rPr>
          <w:rFonts w:ascii="Tahoma" w:hAnsi="Tahoma" w:hint="cs"/>
          <w:sz w:val="32"/>
          <w:szCs w:val="32"/>
          <w:rtl/>
        </w:rPr>
        <w:t>صلاته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A23B33" w:rsidRPr="00DD04E4">
        <w:rPr>
          <w:rFonts w:ascii="Tahoma" w:hAnsi="Tahoma" w:hint="cs"/>
          <w:sz w:val="32"/>
          <w:szCs w:val="32"/>
          <w:rtl/>
        </w:rPr>
        <w:t>(2/421)رقم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الحديث(3618), </w:t>
      </w:r>
      <w:r w:rsidR="0041036C" w:rsidRPr="00DD04E4">
        <w:rPr>
          <w:rFonts w:ascii="Tahoma" w:hAnsi="Tahoma" w:hint="cs"/>
          <w:sz w:val="32"/>
          <w:szCs w:val="32"/>
          <w:rtl/>
        </w:rPr>
        <w:t>ضعفه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41036C" w:rsidRPr="00DD04E4">
        <w:rPr>
          <w:rFonts w:ascii="Tahoma" w:hAnsi="Tahoma" w:hint="cs"/>
          <w:sz w:val="32"/>
          <w:szCs w:val="32"/>
          <w:rtl/>
        </w:rPr>
        <w:t>الإمام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41036C" w:rsidRPr="00DD04E4">
        <w:rPr>
          <w:rFonts w:ascii="Tahoma" w:hAnsi="Tahoma" w:hint="cs"/>
          <w:sz w:val="32"/>
          <w:szCs w:val="32"/>
          <w:rtl/>
        </w:rPr>
        <w:t>الزيلعي</w:t>
      </w:r>
      <w:r w:rsidR="00806EF2" w:rsidRPr="00DD04E4">
        <w:rPr>
          <w:rFonts w:ascii="Tahoma" w:hAnsi="Tahoma" w:hint="cs"/>
          <w:sz w:val="32"/>
          <w:szCs w:val="32"/>
          <w:rtl/>
        </w:rPr>
        <w:t>,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806EF2" w:rsidRPr="00DD04E4">
        <w:rPr>
          <w:rFonts w:ascii="Tahoma" w:hAnsi="Tahoma" w:hint="cs"/>
          <w:sz w:val="32"/>
          <w:szCs w:val="32"/>
          <w:rtl/>
        </w:rPr>
        <w:t>وابن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806EF2" w:rsidRPr="00DD04E4">
        <w:rPr>
          <w:rFonts w:ascii="Tahoma" w:hAnsi="Tahoma" w:hint="cs"/>
          <w:sz w:val="32"/>
          <w:szCs w:val="32"/>
          <w:rtl/>
        </w:rPr>
        <w:t>الملقن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DB0675" w:rsidRPr="00DD04E4">
        <w:rPr>
          <w:rFonts w:ascii="Tahoma" w:hAnsi="Tahoma" w:hint="cs"/>
          <w:sz w:val="32"/>
          <w:szCs w:val="32"/>
          <w:rtl/>
        </w:rPr>
        <w:t>بسبب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DB0675" w:rsidRPr="00DD04E4">
        <w:rPr>
          <w:rFonts w:ascii="Tahoma" w:hAnsi="Tahoma" w:hint="cs"/>
          <w:sz w:val="32"/>
          <w:szCs w:val="32"/>
          <w:rtl/>
        </w:rPr>
        <w:t>الانقطاع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DB0675" w:rsidRPr="00DD04E4">
        <w:rPr>
          <w:rFonts w:ascii="Tahoma" w:hAnsi="Tahoma" w:hint="cs"/>
          <w:sz w:val="32"/>
          <w:szCs w:val="32"/>
          <w:rtl/>
        </w:rPr>
        <w:t>بين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DB0675" w:rsidRPr="00DD04E4">
        <w:rPr>
          <w:rFonts w:ascii="Tahoma" w:hAnsi="Tahoma" w:hint="cs"/>
          <w:sz w:val="32"/>
          <w:szCs w:val="32"/>
          <w:rtl/>
        </w:rPr>
        <w:t>ابن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DB0675" w:rsidRPr="00DD04E4">
        <w:rPr>
          <w:rFonts w:ascii="Tahoma" w:hAnsi="Tahoma" w:hint="cs"/>
          <w:sz w:val="32"/>
          <w:szCs w:val="32"/>
          <w:rtl/>
        </w:rPr>
        <w:t>أبي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DB0675" w:rsidRPr="00DD04E4">
        <w:rPr>
          <w:rFonts w:ascii="Tahoma" w:hAnsi="Tahoma" w:hint="cs"/>
          <w:sz w:val="32"/>
          <w:szCs w:val="32"/>
          <w:rtl/>
        </w:rPr>
        <w:t>ليلى</w:t>
      </w:r>
      <w:r w:rsidR="007A36F9" w:rsidRPr="00DD04E4">
        <w:rPr>
          <w:rFonts w:ascii="Tahoma" w:hAnsi="Tahoma" w:hint="cs"/>
          <w:sz w:val="32"/>
          <w:szCs w:val="32"/>
          <w:rtl/>
        </w:rPr>
        <w:t xml:space="preserve">, 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DB0675" w:rsidRPr="00DD04E4">
        <w:rPr>
          <w:rFonts w:ascii="Tahoma" w:hAnsi="Tahoma" w:hint="cs"/>
          <w:sz w:val="32"/>
          <w:szCs w:val="32"/>
          <w:rtl/>
        </w:rPr>
        <w:t>ومعاذ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DB0675" w:rsidRPr="00DD04E4">
        <w:rPr>
          <w:rFonts w:ascii="Tahoma" w:hAnsi="Tahoma" w:hint="cs"/>
          <w:sz w:val="32"/>
          <w:szCs w:val="32"/>
          <w:rtl/>
        </w:rPr>
        <w:t>بن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DB0675" w:rsidRPr="00DD04E4">
        <w:rPr>
          <w:rFonts w:ascii="Tahoma" w:hAnsi="Tahoma" w:hint="cs"/>
          <w:sz w:val="32"/>
          <w:szCs w:val="32"/>
          <w:rtl/>
        </w:rPr>
        <w:t>جبل</w:t>
      </w:r>
      <w:r w:rsidR="000D2FAE">
        <w:rPr>
          <w:rFonts w:ascii="Tahoma" w:hAnsi="Tahoma" w:hint="cs"/>
          <w:sz w:val="32"/>
          <w:szCs w:val="32"/>
          <w:rtl/>
        </w:rPr>
        <w:t>.</w:t>
      </w:r>
    </w:p>
    <w:p w:rsidR="00DD04E4" w:rsidRDefault="007A36F9" w:rsidP="000D2FAE">
      <w:pPr>
        <w:pStyle w:val="af3"/>
        <w:spacing w:before="120" w:after="120"/>
        <w:ind w:hanging="31"/>
        <w:rPr>
          <w:sz w:val="32"/>
          <w:szCs w:val="32"/>
          <w:rtl/>
        </w:rPr>
      </w:pPr>
      <w:r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C305FC" w:rsidRPr="00DD04E4">
        <w:rPr>
          <w:rFonts w:ascii="Tahoma" w:hAnsi="Tahoma" w:hint="cs"/>
          <w:sz w:val="32"/>
          <w:szCs w:val="32"/>
          <w:rtl/>
        </w:rPr>
        <w:t>انظر:</w:t>
      </w:r>
      <w:r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C305FC" w:rsidRPr="00DD04E4">
        <w:rPr>
          <w:rFonts w:ascii="Tahoma" w:hAnsi="Tahoma" w:hint="cs"/>
          <w:sz w:val="32"/>
          <w:szCs w:val="32"/>
          <w:rtl/>
        </w:rPr>
        <w:t>نصب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C305FC" w:rsidRPr="00DD04E4">
        <w:rPr>
          <w:rFonts w:ascii="Tahoma" w:hAnsi="Tahoma" w:hint="cs"/>
          <w:sz w:val="32"/>
          <w:szCs w:val="32"/>
          <w:rtl/>
        </w:rPr>
        <w:t>الراية</w:t>
      </w:r>
      <w:r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605058" w:rsidRPr="00DD04E4">
        <w:rPr>
          <w:rFonts w:ascii="Tahoma" w:hAnsi="Tahoma" w:hint="cs"/>
          <w:sz w:val="32"/>
          <w:szCs w:val="32"/>
          <w:rtl/>
        </w:rPr>
        <w:t>(2/273)</w:t>
      </w:r>
      <w:r w:rsidR="000D2FAE">
        <w:rPr>
          <w:rFonts w:ascii="Tahoma" w:hAnsi="Tahoma" w:hint="cs"/>
          <w:sz w:val="32"/>
          <w:szCs w:val="32"/>
          <w:rtl/>
        </w:rPr>
        <w:t xml:space="preserve"> </w:t>
      </w:r>
      <w:r w:rsidR="00605058" w:rsidRPr="00DD04E4">
        <w:rPr>
          <w:rFonts w:ascii="Tahoma" w:hAnsi="Tahoma" w:hint="cs"/>
          <w:sz w:val="32"/>
          <w:szCs w:val="32"/>
          <w:rtl/>
        </w:rPr>
        <w:t>,</w:t>
      </w:r>
      <w:r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605058" w:rsidRPr="00DD04E4">
        <w:rPr>
          <w:rFonts w:ascii="Tahoma" w:hAnsi="Tahoma" w:hint="cs"/>
          <w:sz w:val="32"/>
          <w:szCs w:val="32"/>
          <w:rtl/>
        </w:rPr>
        <w:t>البدر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605058" w:rsidRPr="00DD04E4">
        <w:rPr>
          <w:rFonts w:ascii="Tahoma" w:hAnsi="Tahoma" w:hint="cs"/>
          <w:sz w:val="32"/>
          <w:szCs w:val="32"/>
          <w:rtl/>
        </w:rPr>
        <w:t>المنير(3/371)</w:t>
      </w:r>
      <w:r w:rsidR="000D2FAE">
        <w:rPr>
          <w:rFonts w:ascii="Tahoma" w:hAnsi="Tahoma" w:hint="cs"/>
          <w:sz w:val="32"/>
          <w:szCs w:val="32"/>
          <w:rtl/>
        </w:rPr>
        <w:t xml:space="preserve"> </w:t>
      </w:r>
      <w:r w:rsidR="00605058" w:rsidRPr="00DD04E4">
        <w:rPr>
          <w:rFonts w:ascii="Tahoma" w:hAnsi="Tahoma" w:hint="cs"/>
          <w:sz w:val="32"/>
          <w:szCs w:val="32"/>
          <w:rtl/>
        </w:rPr>
        <w:t>,</w:t>
      </w:r>
      <w:r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605058" w:rsidRPr="00DD04E4">
        <w:rPr>
          <w:rFonts w:ascii="Tahoma" w:hAnsi="Tahoma" w:hint="cs"/>
          <w:sz w:val="32"/>
          <w:szCs w:val="32"/>
          <w:rtl/>
        </w:rPr>
        <w:t>وصححه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605058" w:rsidRPr="00DD04E4">
        <w:rPr>
          <w:rFonts w:ascii="Tahoma" w:hAnsi="Tahoma" w:hint="cs"/>
          <w:sz w:val="32"/>
          <w:szCs w:val="32"/>
          <w:rtl/>
        </w:rPr>
        <w:t>ابن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605058" w:rsidRPr="00DD04E4">
        <w:rPr>
          <w:rFonts w:ascii="Tahoma" w:hAnsi="Tahoma" w:hint="cs"/>
          <w:sz w:val="32"/>
          <w:szCs w:val="32"/>
          <w:rtl/>
        </w:rPr>
        <w:t>حجر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0D2FAE">
        <w:rPr>
          <w:rFonts w:ascii="Tahoma" w:hAnsi="Tahoma" w:hint="cs"/>
          <w:sz w:val="32"/>
          <w:szCs w:val="32"/>
          <w:rtl/>
        </w:rPr>
        <w:t xml:space="preserve">, </w:t>
      </w:r>
      <w:r w:rsidR="00605058" w:rsidRPr="00DD04E4">
        <w:rPr>
          <w:rFonts w:ascii="Tahoma" w:hAnsi="Tahoma" w:hint="cs"/>
          <w:sz w:val="32"/>
          <w:szCs w:val="32"/>
          <w:rtl/>
        </w:rPr>
        <w:t>والألباني</w:t>
      </w:r>
      <w:r w:rsidR="008363F4" w:rsidRPr="00DD04E4">
        <w:rPr>
          <w:rFonts w:ascii="Traditional Arabic" w:hint="cs"/>
          <w:b/>
          <w:bCs/>
          <w:sz w:val="32"/>
          <w:szCs w:val="32"/>
          <w:rtl/>
          <w:lang w:eastAsia="en-US"/>
        </w:rPr>
        <w:t>,</w:t>
      </w:r>
      <w:r w:rsidRPr="00DD04E4">
        <w:rPr>
          <w:rFonts w:ascii="Traditional Arabic" w:hint="cs"/>
          <w:b/>
          <w:bCs/>
          <w:sz w:val="32"/>
          <w:szCs w:val="32"/>
          <w:rtl/>
          <w:lang w:eastAsia="en-US"/>
        </w:rPr>
        <w:t xml:space="preserve"> </w:t>
      </w:r>
      <w:r w:rsidR="008363F4" w:rsidRPr="00DD04E4">
        <w:rPr>
          <w:rFonts w:ascii="Traditional Arabic" w:hint="cs"/>
          <w:sz w:val="32"/>
          <w:szCs w:val="32"/>
          <w:rtl/>
          <w:lang w:eastAsia="en-US"/>
        </w:rPr>
        <w:t>لأن</w:t>
      </w:r>
      <w:r w:rsidR="004406B3" w:rsidRPr="00DD04E4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4406B3" w:rsidRPr="00DD04E4">
        <w:rPr>
          <w:rFonts w:ascii="Traditional Arabic" w:hint="eastAsia"/>
          <w:sz w:val="32"/>
          <w:szCs w:val="32"/>
          <w:rtl/>
          <w:lang w:eastAsia="en-US"/>
        </w:rPr>
        <w:t>أب</w:t>
      </w:r>
      <w:r w:rsidR="004406B3" w:rsidRPr="00DD04E4">
        <w:rPr>
          <w:rFonts w:ascii="Traditional Arabic" w:hint="cs"/>
          <w:sz w:val="32"/>
          <w:szCs w:val="32"/>
          <w:rtl/>
          <w:lang w:eastAsia="en-US"/>
        </w:rPr>
        <w:t>ا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eastAsia"/>
          <w:sz w:val="32"/>
          <w:szCs w:val="32"/>
          <w:rtl/>
          <w:lang w:eastAsia="en-US"/>
        </w:rPr>
        <w:t>داود</w:t>
      </w:r>
      <w:r w:rsidR="000D2FAE">
        <w:rPr>
          <w:rFonts w:ascii="Traditional Arabic" w:hint="cs"/>
          <w:sz w:val="32"/>
          <w:szCs w:val="32"/>
          <w:rtl/>
          <w:lang w:eastAsia="en-US"/>
        </w:rPr>
        <w:t xml:space="preserve"> رواه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eastAsia"/>
          <w:sz w:val="32"/>
          <w:szCs w:val="32"/>
          <w:rtl/>
          <w:lang w:eastAsia="en-US"/>
        </w:rPr>
        <w:t>من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eastAsia"/>
          <w:sz w:val="32"/>
          <w:szCs w:val="32"/>
          <w:rtl/>
          <w:lang w:eastAsia="en-US"/>
        </w:rPr>
        <w:t>وجه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eastAsia"/>
          <w:sz w:val="32"/>
          <w:szCs w:val="32"/>
          <w:rtl/>
          <w:lang w:eastAsia="en-US"/>
        </w:rPr>
        <w:t>آخر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eastAsia"/>
          <w:sz w:val="32"/>
          <w:szCs w:val="32"/>
          <w:rtl/>
          <w:lang w:eastAsia="en-US"/>
        </w:rPr>
        <w:t>عن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eastAsia"/>
          <w:sz w:val="32"/>
          <w:szCs w:val="32"/>
          <w:rtl/>
          <w:lang w:eastAsia="en-US"/>
        </w:rPr>
        <w:t>عبد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eastAsia"/>
          <w:sz w:val="32"/>
          <w:szCs w:val="32"/>
          <w:rtl/>
          <w:lang w:eastAsia="en-US"/>
        </w:rPr>
        <w:t>الرحمن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eastAsia"/>
          <w:sz w:val="32"/>
          <w:szCs w:val="32"/>
          <w:rtl/>
          <w:lang w:eastAsia="en-US"/>
        </w:rPr>
        <w:t>بن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eastAsia"/>
          <w:sz w:val="32"/>
          <w:szCs w:val="32"/>
          <w:rtl/>
          <w:lang w:eastAsia="en-US"/>
        </w:rPr>
        <w:t>أبي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eastAsia"/>
          <w:sz w:val="32"/>
          <w:szCs w:val="32"/>
          <w:rtl/>
          <w:lang w:eastAsia="en-US"/>
        </w:rPr>
        <w:t>ليلى</w:t>
      </w:r>
      <w:r w:rsidRPr="00DD04E4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8363F4" w:rsidRPr="00DD04E4">
        <w:rPr>
          <w:rFonts w:ascii="Traditional Arabic" w:hint="eastAsia"/>
          <w:sz w:val="32"/>
          <w:szCs w:val="32"/>
          <w:rtl/>
          <w:lang w:eastAsia="en-US"/>
        </w:rPr>
        <w:t>قال</w:t>
      </w:r>
      <w:r w:rsidR="008363F4" w:rsidRPr="00DD04E4">
        <w:rPr>
          <w:rFonts w:ascii="Traditional Arabic"/>
          <w:sz w:val="32"/>
          <w:szCs w:val="32"/>
          <w:rtl/>
          <w:lang w:eastAsia="en-US"/>
        </w:rPr>
        <w:t>: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eastAsia"/>
          <w:sz w:val="32"/>
          <w:szCs w:val="32"/>
          <w:rtl/>
          <w:lang w:eastAsia="en-US"/>
        </w:rPr>
        <w:t>ثنا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eastAsia"/>
          <w:sz w:val="32"/>
          <w:szCs w:val="32"/>
          <w:rtl/>
          <w:lang w:eastAsia="en-US"/>
        </w:rPr>
        <w:t>أصحابنا</w:t>
      </w:r>
      <w:r w:rsidR="00605058" w:rsidRPr="00DD04E4">
        <w:rPr>
          <w:rFonts w:ascii="Tahoma" w:hAnsi="Tahoma" w:hint="cs"/>
          <w:sz w:val="32"/>
          <w:szCs w:val="32"/>
          <w:rtl/>
        </w:rPr>
        <w:t>,</w:t>
      </w:r>
      <w:r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605058" w:rsidRPr="00DD04E4">
        <w:rPr>
          <w:rFonts w:ascii="Tahoma" w:hAnsi="Tahoma" w:hint="cs"/>
          <w:sz w:val="32"/>
          <w:szCs w:val="32"/>
          <w:rtl/>
        </w:rPr>
        <w:t>وقال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605058" w:rsidRPr="00DD04E4">
        <w:rPr>
          <w:rFonts w:ascii="Tahoma" w:hAnsi="Tahoma" w:hint="cs"/>
          <w:sz w:val="32"/>
          <w:szCs w:val="32"/>
          <w:rtl/>
        </w:rPr>
        <w:t>ابن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605058" w:rsidRPr="00DD04E4">
        <w:rPr>
          <w:rFonts w:ascii="Tahoma" w:hAnsi="Tahoma" w:hint="cs"/>
          <w:sz w:val="32"/>
          <w:szCs w:val="32"/>
          <w:rtl/>
        </w:rPr>
        <w:t>حجر:</w:t>
      </w:r>
      <w:r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605058" w:rsidRPr="00DD04E4">
        <w:rPr>
          <w:rFonts w:ascii="Traditional Arabic" w:hint="cs"/>
          <w:sz w:val="32"/>
          <w:szCs w:val="32"/>
          <w:rtl/>
          <w:lang w:eastAsia="en-US"/>
        </w:rPr>
        <w:t>بعد</w:t>
      </w:r>
      <w:r w:rsidR="000D2FAE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605058" w:rsidRPr="00DD04E4">
        <w:rPr>
          <w:rFonts w:ascii="Traditional Arabic" w:hint="cs"/>
          <w:sz w:val="32"/>
          <w:szCs w:val="32"/>
          <w:rtl/>
          <w:lang w:eastAsia="en-US"/>
        </w:rPr>
        <w:t>ذكر</w:t>
      </w:r>
      <w:r w:rsidR="00313670" w:rsidRPr="00DD04E4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cs"/>
          <w:sz w:val="32"/>
          <w:szCs w:val="32"/>
          <w:rtl/>
          <w:lang w:eastAsia="en-US"/>
        </w:rPr>
        <w:t>قول</w:t>
      </w:r>
      <w:r w:rsidR="00313670" w:rsidRPr="00DD04E4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cs"/>
          <w:sz w:val="32"/>
          <w:szCs w:val="32"/>
          <w:rtl/>
          <w:lang w:eastAsia="en-US"/>
        </w:rPr>
        <w:t>المنذري:</w:t>
      </w:r>
      <w:r w:rsidRPr="00DD04E4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605058" w:rsidRPr="00DD04E4">
        <w:rPr>
          <w:rFonts w:ascii="Traditional Arabic" w:hint="cs"/>
          <w:sz w:val="32"/>
          <w:szCs w:val="32"/>
          <w:rtl/>
          <w:lang w:eastAsia="en-US"/>
        </w:rPr>
        <w:t>"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إلا</w:t>
      </w:r>
      <w:r w:rsidR="009B79C4" w:rsidRPr="00DD04E4">
        <w:rPr>
          <w:rFonts w:ascii="Traditional Arabic" w:hint="cs"/>
          <w:sz w:val="32"/>
          <w:szCs w:val="32"/>
          <w:rtl/>
          <w:lang w:eastAsia="en-US"/>
        </w:rPr>
        <w:t>َّ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أن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قوله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في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رواية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أبي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داود</w:t>
      </w:r>
      <w:r w:rsidR="00605058" w:rsidRPr="00DD04E4">
        <w:rPr>
          <w:rFonts w:ascii="Traditional Arabic"/>
          <w:sz w:val="32"/>
          <w:szCs w:val="32"/>
          <w:rtl/>
          <w:lang w:eastAsia="en-US"/>
        </w:rPr>
        <w:t>: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حدثنا</w:t>
      </w:r>
      <w:r w:rsidRPr="00DD04E4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أصحابنا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إن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أراد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به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الصحابة</w:t>
      </w:r>
      <w:r w:rsidR="000D2FAE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فيكون</w:t>
      </w:r>
      <w:r w:rsidR="000D2FAE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DD04E4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مسندا</w:t>
      </w:r>
      <w:r w:rsidR="00C850CA" w:rsidRPr="00DD04E4">
        <w:rPr>
          <w:rFonts w:ascii="Traditional Arabic" w:hint="cs"/>
          <w:sz w:val="32"/>
          <w:szCs w:val="32"/>
          <w:rtl/>
          <w:lang w:eastAsia="en-US"/>
        </w:rPr>
        <w:t>ً</w:t>
      </w:r>
      <w:r w:rsidRPr="00DD04E4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،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وإلا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فهو</w:t>
      </w:r>
      <w:r w:rsidR="00313670" w:rsidRPr="00DD04E4">
        <w:rPr>
          <w:rFonts w:ascii="Traditional Arabic"/>
          <w:sz w:val="32"/>
          <w:szCs w:val="32"/>
          <w:rtl/>
          <w:lang w:eastAsia="en-US"/>
        </w:rPr>
        <w:t> </w:t>
      </w:r>
      <w:r w:rsidR="00605058" w:rsidRPr="00DD04E4">
        <w:rPr>
          <w:rFonts w:ascii="Traditional Arabic" w:hint="eastAsia"/>
          <w:sz w:val="32"/>
          <w:szCs w:val="32"/>
          <w:rtl/>
          <w:lang w:eastAsia="en-US"/>
        </w:rPr>
        <w:t>مرسل</w:t>
      </w:r>
      <w:r w:rsidR="00605058" w:rsidRPr="00DD04E4">
        <w:rPr>
          <w:rFonts w:ascii="Traditional Arabic" w:hint="cs"/>
          <w:sz w:val="32"/>
          <w:szCs w:val="32"/>
          <w:rtl/>
          <w:lang w:eastAsia="en-US"/>
        </w:rPr>
        <w:t>"</w:t>
      </w:r>
      <w:r w:rsidR="008363F4" w:rsidRPr="00DD04E4">
        <w:rPr>
          <w:rFonts w:ascii="Traditional Arabic" w:hint="cs"/>
          <w:sz w:val="32"/>
          <w:szCs w:val="32"/>
          <w:rtl/>
          <w:lang w:eastAsia="en-US"/>
        </w:rPr>
        <w:t>,</w:t>
      </w:r>
      <w:r w:rsidRPr="00DD04E4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8363F4" w:rsidRPr="00DD04E4">
        <w:rPr>
          <w:rFonts w:ascii="Traditional Arabic" w:hint="cs"/>
          <w:sz w:val="32"/>
          <w:szCs w:val="32"/>
          <w:rtl/>
          <w:lang w:eastAsia="en-US"/>
        </w:rPr>
        <w:t>والمراد</w:t>
      </w:r>
      <w:r w:rsidR="00313670" w:rsidRPr="00DD04E4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cs"/>
          <w:sz w:val="32"/>
          <w:szCs w:val="32"/>
          <w:rtl/>
          <w:lang w:eastAsia="en-US"/>
        </w:rPr>
        <w:t>به</w:t>
      </w:r>
      <w:r w:rsidR="00313670" w:rsidRPr="00DD04E4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cs"/>
          <w:sz w:val="32"/>
          <w:szCs w:val="32"/>
          <w:rtl/>
          <w:lang w:eastAsia="en-US"/>
        </w:rPr>
        <w:t>جماعة</w:t>
      </w:r>
      <w:r w:rsidR="00313670" w:rsidRPr="00DD04E4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cs"/>
          <w:sz w:val="32"/>
          <w:szCs w:val="32"/>
          <w:rtl/>
          <w:lang w:eastAsia="en-US"/>
        </w:rPr>
        <w:t>من</w:t>
      </w:r>
      <w:r w:rsidR="00313670" w:rsidRPr="00DD04E4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cs"/>
          <w:sz w:val="32"/>
          <w:szCs w:val="32"/>
          <w:rtl/>
          <w:lang w:eastAsia="en-US"/>
        </w:rPr>
        <w:t>الصحابة</w:t>
      </w:r>
      <w:r w:rsidR="00313670" w:rsidRPr="00DD04E4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cs"/>
          <w:sz w:val="32"/>
          <w:szCs w:val="32"/>
          <w:rtl/>
          <w:lang w:eastAsia="en-US"/>
        </w:rPr>
        <w:t>كما</w:t>
      </w:r>
      <w:r w:rsidR="00313670" w:rsidRPr="00DD04E4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8363F4" w:rsidRPr="00DD04E4">
        <w:rPr>
          <w:rFonts w:ascii="Traditional Arabic" w:hint="cs"/>
          <w:sz w:val="32"/>
          <w:szCs w:val="32"/>
          <w:rtl/>
          <w:lang w:eastAsia="en-US"/>
        </w:rPr>
        <w:t>جاء</w:t>
      </w:r>
      <w:r w:rsidR="00313670" w:rsidRPr="00DD04E4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313670" w:rsidRPr="00DD04E4">
        <w:rPr>
          <w:rFonts w:ascii="Traditional Arabic" w:hint="cs"/>
          <w:sz w:val="32"/>
          <w:szCs w:val="32"/>
          <w:rtl/>
          <w:lang w:eastAsia="en-US"/>
        </w:rPr>
        <w:t>في</w:t>
      </w:r>
      <w:r w:rsidR="00313670" w:rsidRPr="00DD04E4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313670" w:rsidRPr="00DD04E4">
        <w:rPr>
          <w:rFonts w:ascii="Traditional Arabic" w:hint="cs"/>
          <w:sz w:val="32"/>
          <w:szCs w:val="32"/>
          <w:rtl/>
          <w:lang w:eastAsia="en-US"/>
        </w:rPr>
        <w:t>بعض</w:t>
      </w:r>
      <w:r w:rsidR="00313670" w:rsidRPr="00DD04E4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313670" w:rsidRPr="00DD04E4">
        <w:rPr>
          <w:rFonts w:ascii="Traditional Arabic" w:hint="cs"/>
          <w:sz w:val="32"/>
          <w:szCs w:val="32"/>
          <w:rtl/>
          <w:lang w:eastAsia="en-US"/>
        </w:rPr>
        <w:t>الروايات,</w:t>
      </w:r>
      <w:r w:rsidRPr="00DD04E4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313670" w:rsidRPr="00DD04E4">
        <w:rPr>
          <w:rFonts w:ascii="Traditional Arabic" w:hint="cs"/>
          <w:sz w:val="32"/>
          <w:szCs w:val="32"/>
          <w:rtl/>
          <w:lang w:eastAsia="en-US"/>
        </w:rPr>
        <w:t>حدثنا</w:t>
      </w:r>
      <w:r w:rsidR="000D2FAE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313670" w:rsidRPr="00DD04E4">
        <w:rPr>
          <w:rFonts w:ascii="Traditional Arabic" w:hint="cs"/>
          <w:sz w:val="32"/>
          <w:szCs w:val="32"/>
          <w:rtl/>
          <w:lang w:eastAsia="en-US"/>
        </w:rPr>
        <w:t>أصحاب</w:t>
      </w:r>
      <w:r w:rsidRPr="00DD04E4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313670" w:rsidRPr="00DD04E4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313670" w:rsidRPr="00DD04E4">
        <w:rPr>
          <w:rFonts w:ascii="Traditional Arabic" w:hint="cs"/>
          <w:sz w:val="32"/>
          <w:szCs w:val="32"/>
          <w:rtl/>
          <w:lang w:eastAsia="en-US"/>
        </w:rPr>
        <w:t>محمد</w:t>
      </w:r>
      <w:r w:rsidR="00313670" w:rsidRPr="00DD04E4">
        <w:rPr>
          <w:rFonts w:ascii="Tahoma" w:hAnsi="Tahoma" w:hint="cs"/>
          <w:sz w:val="32"/>
          <w:szCs w:val="32"/>
          <w:rtl/>
        </w:rPr>
        <w:t>,</w:t>
      </w:r>
      <w:r w:rsidRPr="00DD04E4">
        <w:rPr>
          <w:rFonts w:ascii="Tahoma" w:hAnsi="Tahoma" w:hint="cs"/>
          <w:sz w:val="32"/>
          <w:szCs w:val="32"/>
          <w:rtl/>
        </w:rPr>
        <w:t xml:space="preserve">  </w:t>
      </w:r>
      <w:r w:rsidR="00313670" w:rsidRPr="00DD04E4">
        <w:rPr>
          <w:rFonts w:ascii="Tahoma" w:hAnsi="Tahoma" w:hint="cs"/>
          <w:sz w:val="32"/>
          <w:szCs w:val="32"/>
          <w:rtl/>
        </w:rPr>
        <w:t>كما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313670" w:rsidRPr="00DD04E4">
        <w:rPr>
          <w:rFonts w:ascii="Tahoma" w:hAnsi="Tahoma" w:hint="cs"/>
          <w:sz w:val="32"/>
          <w:szCs w:val="32"/>
          <w:rtl/>
        </w:rPr>
        <w:t>في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313670" w:rsidRPr="00DD04E4">
        <w:rPr>
          <w:rFonts w:ascii="Tahoma" w:hAnsi="Tahoma" w:hint="cs"/>
          <w:sz w:val="32"/>
          <w:szCs w:val="32"/>
          <w:rtl/>
        </w:rPr>
        <w:t>:</w:t>
      </w:r>
      <w:r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313670" w:rsidRPr="00DD04E4">
        <w:rPr>
          <w:rFonts w:ascii="Tahoma" w:hAnsi="Tahoma" w:hint="cs"/>
          <w:sz w:val="32"/>
          <w:szCs w:val="32"/>
          <w:rtl/>
        </w:rPr>
        <w:t>"منصف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313670" w:rsidRPr="00DD04E4">
        <w:rPr>
          <w:rFonts w:ascii="Tahoma" w:hAnsi="Tahoma" w:hint="cs"/>
          <w:sz w:val="32"/>
          <w:szCs w:val="32"/>
          <w:rtl/>
        </w:rPr>
        <w:t>ابن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313670" w:rsidRPr="00DD04E4">
        <w:rPr>
          <w:rFonts w:ascii="Tahoma" w:hAnsi="Tahoma" w:hint="cs"/>
          <w:sz w:val="32"/>
          <w:szCs w:val="32"/>
          <w:rtl/>
        </w:rPr>
        <w:t>أبي</w:t>
      </w:r>
      <w:r w:rsidR="00313670" w:rsidRPr="00DD04E4">
        <w:rPr>
          <w:rFonts w:ascii="Tahoma" w:hAnsi="Tahoma" w:hint="eastAsia"/>
          <w:sz w:val="32"/>
          <w:szCs w:val="32"/>
          <w:rtl/>
        </w:rPr>
        <w:t> </w:t>
      </w:r>
      <w:r w:rsidR="00313670" w:rsidRPr="00DD04E4">
        <w:rPr>
          <w:rFonts w:ascii="Tahoma" w:hAnsi="Tahoma" w:hint="cs"/>
          <w:sz w:val="32"/>
          <w:szCs w:val="32"/>
          <w:rtl/>
        </w:rPr>
        <w:t>شيبة-برقم(2131),</w:t>
      </w:r>
      <w:r w:rsidRPr="00DD04E4">
        <w:rPr>
          <w:rFonts w:ascii="Tahoma" w:hAnsi="Tahoma" w:hint="cs"/>
          <w:sz w:val="32"/>
          <w:szCs w:val="32"/>
          <w:rtl/>
        </w:rPr>
        <w:t xml:space="preserve"> </w:t>
      </w:r>
      <w:r w:rsidR="00313670" w:rsidRPr="00DD04E4">
        <w:rPr>
          <w:rFonts w:ascii="Tahoma" w:hAnsi="Tahoma" w:hint="cs"/>
          <w:sz w:val="32"/>
          <w:szCs w:val="32"/>
          <w:rtl/>
        </w:rPr>
        <w:t>و</w:t>
      </w:r>
      <w:r w:rsidRPr="00DD04E4">
        <w:rPr>
          <w:rFonts w:hint="cs"/>
          <w:sz w:val="32"/>
          <w:szCs w:val="32"/>
          <w:rtl/>
        </w:rPr>
        <w:t xml:space="preserve"> </w:t>
      </w:r>
      <w:r w:rsidR="00313670" w:rsidRPr="00DD04E4">
        <w:rPr>
          <w:rFonts w:hint="cs"/>
          <w:sz w:val="32"/>
          <w:szCs w:val="32"/>
          <w:rtl/>
        </w:rPr>
        <w:t>شرح معاني الآثار-برقم</w:t>
      </w:r>
      <w:r w:rsidR="000D2FAE">
        <w:rPr>
          <w:rFonts w:hint="cs"/>
          <w:sz w:val="32"/>
          <w:szCs w:val="32"/>
          <w:rtl/>
        </w:rPr>
        <w:t xml:space="preserve"> </w:t>
      </w:r>
      <w:r w:rsidR="00313670" w:rsidRPr="00DD04E4">
        <w:rPr>
          <w:rFonts w:hint="cs"/>
          <w:sz w:val="32"/>
          <w:szCs w:val="32"/>
          <w:rtl/>
        </w:rPr>
        <w:t>(811),</w:t>
      </w:r>
      <w:r w:rsidRPr="00DD04E4">
        <w:rPr>
          <w:rFonts w:hint="cs"/>
          <w:sz w:val="32"/>
          <w:szCs w:val="32"/>
          <w:rtl/>
        </w:rPr>
        <w:t xml:space="preserve"> </w:t>
      </w:r>
      <w:r w:rsidR="00DD04E4">
        <w:rPr>
          <w:rFonts w:hint="cs"/>
          <w:sz w:val="32"/>
          <w:szCs w:val="32"/>
          <w:rtl/>
        </w:rPr>
        <w:t>والسنن الكبرى-برقم(1975).</w:t>
      </w:r>
    </w:p>
    <w:p w:rsidR="00F27502" w:rsidRPr="006B2E70" w:rsidRDefault="00FF592A" w:rsidP="002C2318">
      <w:pPr>
        <w:pStyle w:val="af3"/>
        <w:spacing w:before="120" w:after="120"/>
        <w:ind w:hanging="31"/>
        <w:rPr>
          <w:sz w:val="32"/>
          <w:szCs w:val="32"/>
        </w:rPr>
      </w:pPr>
      <w:r w:rsidRPr="00DD04E4">
        <w:rPr>
          <w:rFonts w:hint="cs"/>
          <w:sz w:val="32"/>
          <w:szCs w:val="32"/>
          <w:rtl/>
        </w:rPr>
        <w:t>انظر:</w:t>
      </w:r>
      <w:r w:rsidR="00DD04E4">
        <w:rPr>
          <w:rFonts w:hint="cs"/>
          <w:sz w:val="32"/>
          <w:szCs w:val="32"/>
          <w:rtl/>
        </w:rPr>
        <w:t xml:space="preserve"> </w:t>
      </w:r>
      <w:r w:rsidR="00546510">
        <w:rPr>
          <w:rFonts w:hint="cs"/>
          <w:sz w:val="32"/>
          <w:szCs w:val="32"/>
          <w:rtl/>
        </w:rPr>
        <w:t>ال</w:t>
      </w:r>
      <w:r w:rsidR="00A86ECB" w:rsidRPr="00DD04E4">
        <w:rPr>
          <w:rFonts w:hint="cs"/>
          <w:sz w:val="32"/>
          <w:szCs w:val="32"/>
          <w:rtl/>
        </w:rPr>
        <w:t>تلخيص</w:t>
      </w:r>
      <w:r w:rsidR="00281B98" w:rsidRPr="00DD04E4">
        <w:rPr>
          <w:rFonts w:hint="eastAsia"/>
          <w:sz w:val="32"/>
          <w:szCs w:val="32"/>
          <w:rtl/>
        </w:rPr>
        <w:t> </w:t>
      </w:r>
      <w:r w:rsidR="00A86ECB" w:rsidRPr="00DD04E4">
        <w:rPr>
          <w:rFonts w:hint="cs"/>
          <w:sz w:val="32"/>
          <w:szCs w:val="32"/>
          <w:rtl/>
        </w:rPr>
        <w:t>الحبير(2/88)</w:t>
      </w:r>
      <w:r w:rsidR="007A36F9" w:rsidRPr="00DD04E4">
        <w:rPr>
          <w:rFonts w:hint="cs"/>
          <w:sz w:val="32"/>
          <w:szCs w:val="32"/>
          <w:rtl/>
        </w:rPr>
        <w:t xml:space="preserve"> </w:t>
      </w:r>
      <w:r w:rsidR="00A86ECB" w:rsidRPr="00DD04E4">
        <w:rPr>
          <w:rFonts w:hint="cs"/>
          <w:sz w:val="32"/>
          <w:szCs w:val="32"/>
          <w:rtl/>
        </w:rPr>
        <w:t>رقم</w:t>
      </w:r>
      <w:r w:rsidR="00281B98" w:rsidRPr="00DD04E4">
        <w:rPr>
          <w:rFonts w:hint="eastAsia"/>
          <w:sz w:val="32"/>
          <w:szCs w:val="32"/>
          <w:rtl/>
        </w:rPr>
        <w:t> </w:t>
      </w:r>
      <w:r w:rsidR="00A86ECB" w:rsidRPr="00DD04E4">
        <w:rPr>
          <w:rFonts w:hint="cs"/>
          <w:sz w:val="32"/>
          <w:szCs w:val="32"/>
          <w:rtl/>
        </w:rPr>
        <w:t>الحديث(597),</w:t>
      </w:r>
      <w:r w:rsidR="007A36F9" w:rsidRPr="00DD04E4">
        <w:rPr>
          <w:rFonts w:hint="cs"/>
          <w:sz w:val="32"/>
          <w:szCs w:val="32"/>
          <w:rtl/>
        </w:rPr>
        <w:t xml:space="preserve"> </w:t>
      </w:r>
      <w:r w:rsidR="008363F4" w:rsidRPr="00DD04E4">
        <w:rPr>
          <w:rFonts w:hint="cs"/>
          <w:sz w:val="32"/>
          <w:szCs w:val="32"/>
          <w:rtl/>
        </w:rPr>
        <w:t>صحيح</w:t>
      </w:r>
      <w:r w:rsidR="007A36F9" w:rsidRPr="00DD04E4">
        <w:rPr>
          <w:rFonts w:hint="cs"/>
          <w:sz w:val="32"/>
          <w:szCs w:val="32"/>
          <w:rtl/>
        </w:rPr>
        <w:t xml:space="preserve"> </w:t>
      </w:r>
      <w:r w:rsidR="008363F4" w:rsidRPr="00DD04E4">
        <w:rPr>
          <w:rFonts w:hint="cs"/>
          <w:sz w:val="32"/>
          <w:szCs w:val="32"/>
          <w:rtl/>
        </w:rPr>
        <w:t>أبي</w:t>
      </w:r>
      <w:r w:rsidR="00281B98" w:rsidRPr="00DD04E4">
        <w:rPr>
          <w:rFonts w:hint="eastAsia"/>
          <w:sz w:val="32"/>
          <w:szCs w:val="32"/>
          <w:rtl/>
        </w:rPr>
        <w:t> </w:t>
      </w:r>
      <w:r w:rsidR="008363F4" w:rsidRPr="00DD04E4">
        <w:rPr>
          <w:rFonts w:hint="cs"/>
          <w:sz w:val="32"/>
          <w:szCs w:val="32"/>
          <w:rtl/>
        </w:rPr>
        <w:t>داود(2/425)</w:t>
      </w:r>
      <w:r w:rsidR="007A36F9" w:rsidRPr="00DD04E4">
        <w:rPr>
          <w:rFonts w:hint="cs"/>
          <w:sz w:val="32"/>
          <w:szCs w:val="32"/>
          <w:rtl/>
        </w:rPr>
        <w:t xml:space="preserve"> </w:t>
      </w:r>
      <w:r w:rsidR="008363F4" w:rsidRPr="00DD04E4">
        <w:rPr>
          <w:rFonts w:hint="cs"/>
          <w:sz w:val="32"/>
          <w:szCs w:val="32"/>
          <w:rtl/>
        </w:rPr>
        <w:t>رقم</w:t>
      </w:r>
      <w:r w:rsidR="00281B98" w:rsidRPr="00DD04E4">
        <w:rPr>
          <w:rFonts w:hint="eastAsia"/>
          <w:sz w:val="32"/>
          <w:szCs w:val="32"/>
          <w:rtl/>
        </w:rPr>
        <w:t> </w:t>
      </w:r>
      <w:r w:rsidR="008363F4" w:rsidRPr="00DD04E4">
        <w:rPr>
          <w:rFonts w:hint="cs"/>
          <w:sz w:val="32"/>
          <w:szCs w:val="32"/>
          <w:rtl/>
        </w:rPr>
        <w:t>الحديث</w:t>
      </w:r>
      <w:r w:rsidR="007A36F9" w:rsidRPr="00DD04E4">
        <w:rPr>
          <w:rFonts w:hint="cs"/>
          <w:sz w:val="32"/>
          <w:szCs w:val="32"/>
          <w:rtl/>
        </w:rPr>
        <w:t xml:space="preserve"> </w:t>
      </w:r>
      <w:r w:rsidR="008363F4" w:rsidRPr="00DD04E4">
        <w:rPr>
          <w:rFonts w:hint="cs"/>
          <w:sz w:val="32"/>
          <w:szCs w:val="32"/>
          <w:rtl/>
        </w:rPr>
        <w:t>(523).</w:t>
      </w:r>
    </w:p>
  </w:footnote>
  <w:footnote w:id="11">
    <w:p w:rsidR="00087BCA" w:rsidRPr="006E36A7" w:rsidRDefault="00903EF8" w:rsidP="00904049">
      <w:pPr>
        <w:pStyle w:val="af3"/>
        <w:rPr>
          <w:sz w:val="32"/>
          <w:szCs w:val="32"/>
        </w:rPr>
      </w:pPr>
      <w:r w:rsidRPr="006B2E70">
        <w:rPr>
          <w:rFonts w:ascii="Tahoma" w:hAnsi="Tahoma"/>
          <w:sz w:val="32"/>
          <w:szCs w:val="32"/>
          <w:rtl/>
        </w:rPr>
        <w:t>(</w:t>
      </w:r>
      <w:r w:rsidRPr="006B2E70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B2E70">
        <w:rPr>
          <w:rFonts w:ascii="Tahoma" w:hAnsi="Tahoma"/>
          <w:sz w:val="32"/>
          <w:szCs w:val="32"/>
          <w:rtl/>
        </w:rPr>
        <w:t xml:space="preserve">) </w:t>
      </w:r>
      <w:r w:rsidR="007017A4" w:rsidRPr="006B2E70">
        <w:rPr>
          <w:rFonts w:ascii="Tahoma" w:hAnsi="Tahoma" w:hint="cs"/>
          <w:sz w:val="32"/>
          <w:szCs w:val="32"/>
          <w:rtl/>
        </w:rPr>
        <w:t xml:space="preserve">أبو محمد </w:t>
      </w:r>
      <w:r w:rsidRPr="006B2E70">
        <w:rPr>
          <w:rFonts w:ascii="Tahoma" w:hAnsi="Tahoma" w:hint="cs"/>
          <w:sz w:val="32"/>
          <w:szCs w:val="32"/>
          <w:rtl/>
        </w:rPr>
        <w:t>طلحة بن عبيد الله بن عثمان</w:t>
      </w:r>
      <w:r w:rsidR="00C305FC" w:rsidRPr="006B2E70">
        <w:rPr>
          <w:rFonts w:ascii="Tahoma" w:hAnsi="Tahoma" w:hint="cs"/>
          <w:sz w:val="32"/>
          <w:szCs w:val="32"/>
          <w:rtl/>
        </w:rPr>
        <w:t xml:space="preserve"> القرشي التيمي,</w:t>
      </w:r>
      <w:r w:rsidR="00160364" w:rsidRPr="006B2E70">
        <w:rPr>
          <w:rFonts w:ascii="Tahoma" w:hAnsi="Tahoma" w:hint="cs"/>
          <w:sz w:val="32"/>
          <w:szCs w:val="32"/>
          <w:rtl/>
        </w:rPr>
        <w:t xml:space="preserve"> </w:t>
      </w:r>
      <w:r w:rsidR="00C305FC" w:rsidRPr="006B2E70">
        <w:rPr>
          <w:rFonts w:ascii="Tahoma" w:hAnsi="Tahoma" w:hint="cs"/>
          <w:sz w:val="32"/>
          <w:szCs w:val="32"/>
          <w:rtl/>
        </w:rPr>
        <w:t>أ</w:t>
      </w:r>
      <w:r w:rsidR="00DC1AB1" w:rsidRPr="006B2E70">
        <w:rPr>
          <w:rFonts w:ascii="Tahoma" w:hAnsi="Tahoma" w:hint="cs"/>
          <w:sz w:val="32"/>
          <w:szCs w:val="32"/>
          <w:rtl/>
        </w:rPr>
        <w:t>حد العشرة</w:t>
      </w:r>
      <w:r w:rsidR="00A95BB7" w:rsidRPr="006B2E70">
        <w:rPr>
          <w:rFonts w:ascii="Tahoma" w:hAnsi="Tahoma" w:hint="cs"/>
          <w:sz w:val="32"/>
          <w:szCs w:val="32"/>
          <w:rtl/>
        </w:rPr>
        <w:t xml:space="preserve"> المشهود لهم بالجنة</w:t>
      </w:r>
      <w:r w:rsidR="00C305FC" w:rsidRPr="006B2E70">
        <w:rPr>
          <w:rFonts w:ascii="Tahoma" w:hAnsi="Tahoma" w:hint="cs"/>
          <w:sz w:val="32"/>
          <w:szCs w:val="32"/>
          <w:rtl/>
        </w:rPr>
        <w:t>,وأ</w:t>
      </w:r>
      <w:r w:rsidR="00DC1AB1" w:rsidRPr="006B2E70">
        <w:rPr>
          <w:rFonts w:ascii="Tahoma" w:hAnsi="Tahoma" w:hint="cs"/>
          <w:sz w:val="32"/>
          <w:szCs w:val="32"/>
          <w:rtl/>
        </w:rPr>
        <w:t>حد الثمانية الذين سبقوا إلى الإسلام</w:t>
      </w:r>
      <w:r w:rsidR="00C75A82" w:rsidRPr="006B2E70">
        <w:rPr>
          <w:rFonts w:ascii="Tahoma" w:hAnsi="Tahoma" w:hint="cs"/>
          <w:sz w:val="32"/>
          <w:szCs w:val="32"/>
          <w:rtl/>
        </w:rPr>
        <w:t>, شهد أحدا</w:t>
      </w:r>
      <w:r w:rsidR="00C305FC" w:rsidRPr="006B2E70">
        <w:rPr>
          <w:rFonts w:ascii="Tahoma" w:hAnsi="Tahoma" w:hint="cs"/>
          <w:sz w:val="32"/>
          <w:szCs w:val="32"/>
          <w:rtl/>
        </w:rPr>
        <w:t>ً</w:t>
      </w:r>
      <w:r w:rsidR="00C75A82" w:rsidRPr="006B2E70">
        <w:rPr>
          <w:rFonts w:ascii="Tahoma" w:hAnsi="Tahoma" w:hint="cs"/>
          <w:sz w:val="32"/>
          <w:szCs w:val="32"/>
          <w:rtl/>
        </w:rPr>
        <w:t xml:space="preserve"> وغيره مع النبي</w:t>
      </w:r>
      <w:r w:rsidR="00C305FC" w:rsidRPr="006B2E70">
        <w:rPr>
          <w:rFonts w:ascii="Tahoma" w:hAnsi="Tahoma" w:hint="cs"/>
          <w:sz w:val="32"/>
          <w:szCs w:val="32"/>
        </w:rPr>
        <w:sym w:font="AGA Arabesque" w:char="F072"/>
      </w:r>
      <w:r w:rsidR="00C75A82" w:rsidRPr="006B2E70">
        <w:rPr>
          <w:rFonts w:ascii="Tahoma" w:hAnsi="Tahoma" w:hint="cs"/>
          <w:sz w:val="32"/>
          <w:szCs w:val="32"/>
          <w:rtl/>
        </w:rPr>
        <w:t>, ووقى النبي</w:t>
      </w:r>
      <w:r w:rsidR="00C305FC" w:rsidRPr="006B2E70">
        <w:rPr>
          <w:rFonts w:ascii="Tahoma" w:hAnsi="Tahoma" w:hint="cs"/>
          <w:sz w:val="32"/>
          <w:szCs w:val="32"/>
        </w:rPr>
        <w:sym w:font="AGA Arabesque" w:char="F072"/>
      </w:r>
      <w:r w:rsidR="00C75A82" w:rsidRPr="006B2E70">
        <w:rPr>
          <w:rFonts w:ascii="Tahoma" w:hAnsi="Tahoma" w:hint="cs"/>
          <w:sz w:val="32"/>
          <w:szCs w:val="32"/>
          <w:rtl/>
        </w:rPr>
        <w:t xml:space="preserve"> بنفسه,واتقى النبل </w:t>
      </w:r>
      <w:r w:rsidR="00C305FC" w:rsidRPr="006B2E70">
        <w:rPr>
          <w:rFonts w:ascii="Tahoma" w:hAnsi="Tahoma"/>
          <w:sz w:val="32"/>
          <w:szCs w:val="32"/>
          <w:rtl/>
        </w:rPr>
        <w:t xml:space="preserve"> </w:t>
      </w:r>
      <w:r w:rsidR="00C75A82" w:rsidRPr="006B2E70">
        <w:rPr>
          <w:rFonts w:ascii="Tahoma" w:hAnsi="Tahoma" w:hint="cs"/>
          <w:sz w:val="32"/>
          <w:szCs w:val="32"/>
          <w:rtl/>
        </w:rPr>
        <w:t xml:space="preserve">عنه </w:t>
      </w:r>
      <w:r w:rsidR="00C305FC" w:rsidRPr="006B2E70">
        <w:rPr>
          <w:rFonts w:ascii="Tahoma" w:hAnsi="Tahoma"/>
          <w:sz w:val="32"/>
          <w:szCs w:val="32"/>
          <w:rtl/>
        </w:rPr>
        <w:t xml:space="preserve"> </w:t>
      </w:r>
      <w:r w:rsidR="00C75A82" w:rsidRPr="006B2E70">
        <w:rPr>
          <w:rFonts w:ascii="Tahoma" w:hAnsi="Tahoma" w:hint="cs"/>
          <w:sz w:val="32"/>
          <w:szCs w:val="32"/>
          <w:rtl/>
        </w:rPr>
        <w:t>بيده</w:t>
      </w:r>
      <w:r w:rsidR="00DC1AB1" w:rsidRPr="006B2E70">
        <w:rPr>
          <w:rFonts w:ascii="Tahoma" w:hAnsi="Tahoma" w:hint="cs"/>
          <w:sz w:val="32"/>
          <w:szCs w:val="32"/>
          <w:rtl/>
        </w:rPr>
        <w:t>,</w:t>
      </w:r>
      <w:r w:rsidR="00160364" w:rsidRPr="006B2E70">
        <w:rPr>
          <w:rFonts w:ascii="Tahoma" w:hAnsi="Tahoma" w:hint="cs"/>
          <w:sz w:val="32"/>
          <w:szCs w:val="32"/>
          <w:rtl/>
        </w:rPr>
        <w:t xml:space="preserve"> </w:t>
      </w:r>
      <w:r w:rsidR="00DC1AB1" w:rsidRPr="006B2E70">
        <w:rPr>
          <w:rFonts w:ascii="Tahoma" w:hAnsi="Tahoma" w:hint="cs"/>
          <w:sz w:val="32"/>
          <w:szCs w:val="32"/>
          <w:rtl/>
        </w:rPr>
        <w:t>روى عن النبي</w:t>
      </w:r>
      <w:r w:rsidR="00C305FC" w:rsidRPr="006B2E70">
        <w:rPr>
          <w:rFonts w:ascii="Tahoma" w:hAnsi="Tahoma" w:hint="cs"/>
          <w:sz w:val="32"/>
          <w:szCs w:val="32"/>
        </w:rPr>
        <w:sym w:font="AGA Arabesque" w:char="F072"/>
      </w:r>
      <w:r w:rsidR="00C305FC" w:rsidRPr="006B2E70">
        <w:rPr>
          <w:rFonts w:ascii="Tahoma" w:hAnsi="Tahoma" w:hint="cs"/>
          <w:sz w:val="32"/>
          <w:szCs w:val="32"/>
          <w:rtl/>
        </w:rPr>
        <w:t xml:space="preserve"> </w:t>
      </w:r>
      <w:r w:rsidR="00DC1AB1" w:rsidRPr="006B2E70">
        <w:rPr>
          <w:rFonts w:ascii="Tahoma" w:hAnsi="Tahoma" w:hint="cs"/>
          <w:sz w:val="32"/>
          <w:szCs w:val="32"/>
          <w:rtl/>
        </w:rPr>
        <w:t>عدة أحاديث,</w:t>
      </w:r>
      <w:r w:rsidR="00160364" w:rsidRPr="006B2E70">
        <w:rPr>
          <w:rFonts w:ascii="Tahoma" w:hAnsi="Tahoma" w:hint="cs"/>
          <w:sz w:val="32"/>
          <w:szCs w:val="32"/>
          <w:rtl/>
        </w:rPr>
        <w:t xml:space="preserve"> </w:t>
      </w:r>
      <w:r w:rsidR="00C75A82" w:rsidRPr="006B2E70">
        <w:rPr>
          <w:rFonts w:ascii="Tahoma" w:hAnsi="Tahoma" w:hint="cs"/>
          <w:sz w:val="32"/>
          <w:szCs w:val="32"/>
          <w:rtl/>
        </w:rPr>
        <w:t>وعن أبي بكر الصديق,</w:t>
      </w:r>
      <w:r w:rsidR="00160364" w:rsidRPr="006B2E70">
        <w:rPr>
          <w:rFonts w:ascii="Tahoma" w:hAnsi="Tahoma" w:hint="cs"/>
          <w:sz w:val="32"/>
          <w:szCs w:val="32"/>
          <w:rtl/>
        </w:rPr>
        <w:t xml:space="preserve"> </w:t>
      </w:r>
      <w:r w:rsidR="00C75A82" w:rsidRPr="006B2E70">
        <w:rPr>
          <w:rFonts w:ascii="Tahoma" w:hAnsi="Tahoma" w:hint="cs"/>
          <w:sz w:val="32"/>
          <w:szCs w:val="32"/>
          <w:rtl/>
        </w:rPr>
        <w:t>وعمر بن الخطاب وغيرهم</w:t>
      </w:r>
      <w:r w:rsidR="00C305FC" w:rsidRPr="006B2E70">
        <w:rPr>
          <w:rFonts w:ascii="Tahoma" w:hAnsi="Tahoma" w:hint="cs"/>
          <w:sz w:val="32"/>
          <w:szCs w:val="32"/>
        </w:rPr>
        <w:sym w:font="AGA Arabesque" w:char="F079"/>
      </w:r>
      <w:r w:rsidR="00C75A82" w:rsidRPr="006B2E70">
        <w:rPr>
          <w:rFonts w:ascii="Tahoma" w:hAnsi="Tahoma" w:hint="cs"/>
          <w:sz w:val="32"/>
          <w:szCs w:val="32"/>
          <w:rtl/>
        </w:rPr>
        <w:t>,</w:t>
      </w:r>
      <w:r w:rsidR="00160364" w:rsidRPr="006B2E70">
        <w:rPr>
          <w:rFonts w:ascii="Tahoma" w:hAnsi="Tahoma" w:hint="cs"/>
          <w:sz w:val="32"/>
          <w:szCs w:val="32"/>
          <w:rtl/>
        </w:rPr>
        <w:t xml:space="preserve"> </w:t>
      </w:r>
      <w:r w:rsidR="00DC1AB1" w:rsidRPr="006B2E70">
        <w:rPr>
          <w:rFonts w:ascii="Tahoma" w:hAnsi="Tahoma" w:hint="cs"/>
          <w:sz w:val="32"/>
          <w:szCs w:val="32"/>
          <w:rtl/>
        </w:rPr>
        <w:t xml:space="preserve">روى </w:t>
      </w:r>
      <w:r w:rsidR="00C305FC" w:rsidRPr="006B2E70">
        <w:rPr>
          <w:rFonts w:ascii="Tahoma" w:hAnsi="Tahoma"/>
          <w:sz w:val="32"/>
          <w:szCs w:val="32"/>
          <w:rtl/>
        </w:rPr>
        <w:t xml:space="preserve"> </w:t>
      </w:r>
      <w:r w:rsidR="00DC1AB1" w:rsidRPr="006B2E70">
        <w:rPr>
          <w:rFonts w:ascii="Tahoma" w:hAnsi="Tahoma" w:hint="cs"/>
          <w:sz w:val="32"/>
          <w:szCs w:val="32"/>
          <w:rtl/>
        </w:rPr>
        <w:t>عنه</w:t>
      </w:r>
      <w:r w:rsidR="00160364" w:rsidRPr="006B2E70">
        <w:rPr>
          <w:rFonts w:ascii="Tahoma" w:hAnsi="Tahoma" w:hint="cs"/>
          <w:sz w:val="32"/>
          <w:szCs w:val="32"/>
          <w:rtl/>
        </w:rPr>
        <w:t>:</w:t>
      </w:r>
      <w:r w:rsidR="00DC1AB1" w:rsidRPr="006B2E70">
        <w:rPr>
          <w:rFonts w:ascii="Tahoma" w:hAnsi="Tahoma" w:hint="cs"/>
          <w:sz w:val="32"/>
          <w:szCs w:val="32"/>
          <w:rtl/>
        </w:rPr>
        <w:t xml:space="preserve"> قيس بن أبي حازم,</w:t>
      </w:r>
      <w:r w:rsidR="00160364" w:rsidRPr="006B2E70">
        <w:rPr>
          <w:rFonts w:ascii="Tahoma" w:hAnsi="Tahoma" w:hint="cs"/>
          <w:sz w:val="32"/>
          <w:szCs w:val="32"/>
          <w:rtl/>
        </w:rPr>
        <w:t xml:space="preserve"> </w:t>
      </w:r>
      <w:r w:rsidR="00DC1AB1" w:rsidRPr="006B2E70">
        <w:rPr>
          <w:rFonts w:ascii="Tahoma" w:hAnsi="Tahoma" w:hint="cs"/>
          <w:sz w:val="32"/>
          <w:szCs w:val="32"/>
          <w:rtl/>
        </w:rPr>
        <w:t>وأبو سلمة بن عبد الرحمن,</w:t>
      </w:r>
      <w:r w:rsidR="00160364" w:rsidRPr="006B2E70">
        <w:rPr>
          <w:rFonts w:ascii="Tahoma" w:hAnsi="Tahoma" w:hint="cs"/>
          <w:sz w:val="32"/>
          <w:szCs w:val="32"/>
          <w:rtl/>
        </w:rPr>
        <w:t xml:space="preserve"> </w:t>
      </w:r>
      <w:r w:rsidR="00DC1AB1" w:rsidRPr="006B2E70">
        <w:rPr>
          <w:rFonts w:ascii="Tahoma" w:hAnsi="Tahoma" w:hint="cs"/>
          <w:sz w:val="32"/>
          <w:szCs w:val="32"/>
          <w:rtl/>
        </w:rPr>
        <w:t>والأحنف وغيرهم,</w:t>
      </w:r>
      <w:r w:rsidR="00C75A82" w:rsidRPr="006B2E70">
        <w:rPr>
          <w:rFonts w:ascii="Tahoma" w:hAnsi="Tahoma" w:hint="cs"/>
          <w:sz w:val="32"/>
          <w:szCs w:val="32"/>
          <w:rtl/>
        </w:rPr>
        <w:t xml:space="preserve"> </w:t>
      </w:r>
      <w:r w:rsidR="00DC1AB1" w:rsidRPr="006B2E70">
        <w:rPr>
          <w:rFonts w:ascii="Tahoma" w:hAnsi="Tahoma" w:hint="cs"/>
          <w:sz w:val="32"/>
          <w:szCs w:val="32"/>
          <w:rtl/>
        </w:rPr>
        <w:t>,</w:t>
      </w:r>
      <w:r w:rsidR="006F1C3E">
        <w:rPr>
          <w:rFonts w:ascii="Tahoma" w:hAnsi="Tahoma" w:hint="cs"/>
          <w:sz w:val="32"/>
          <w:szCs w:val="32"/>
          <w:rtl/>
        </w:rPr>
        <w:t>توفي يوم</w:t>
      </w:r>
      <w:r w:rsidR="00C305FC" w:rsidRPr="006B2E70">
        <w:rPr>
          <w:rFonts w:ascii="Tahoma" w:hAnsi="Tahoma"/>
          <w:sz w:val="32"/>
          <w:szCs w:val="32"/>
          <w:rtl/>
        </w:rPr>
        <w:t xml:space="preserve"> </w:t>
      </w:r>
      <w:r w:rsidR="002A02B9">
        <w:rPr>
          <w:rFonts w:ascii="Tahoma" w:hAnsi="Tahoma" w:hint="cs"/>
          <w:sz w:val="32"/>
          <w:szCs w:val="32"/>
          <w:rtl/>
        </w:rPr>
        <w:t>ال</w:t>
      </w:r>
      <w:r w:rsidR="00D45B51" w:rsidRPr="006B2E70">
        <w:rPr>
          <w:rFonts w:ascii="Tahoma" w:hAnsi="Tahoma" w:hint="cs"/>
          <w:sz w:val="32"/>
          <w:szCs w:val="32"/>
          <w:rtl/>
        </w:rPr>
        <w:t>جمل</w:t>
      </w:r>
      <w:r w:rsidR="009D391C" w:rsidRPr="006B2E70">
        <w:rPr>
          <w:rFonts w:ascii="Tahoma" w:hAnsi="Tahoma" w:hint="cs"/>
          <w:sz w:val="32"/>
          <w:szCs w:val="32"/>
          <w:rtl/>
        </w:rPr>
        <w:t xml:space="preserve"> </w:t>
      </w:r>
      <w:r w:rsidR="00866356" w:rsidRPr="006B2E70">
        <w:rPr>
          <w:rFonts w:ascii="Tahoma" w:hAnsi="Tahoma" w:hint="cs"/>
          <w:sz w:val="32"/>
          <w:szCs w:val="32"/>
          <w:rtl/>
        </w:rPr>
        <w:t>سنة</w:t>
      </w:r>
      <w:r w:rsidR="00087BCA" w:rsidRPr="006B2E70">
        <w:rPr>
          <w:rFonts w:ascii="Tahoma" w:hAnsi="Tahoma" w:hint="cs"/>
          <w:sz w:val="32"/>
          <w:szCs w:val="32"/>
          <w:rtl/>
        </w:rPr>
        <w:t>(36هـ).</w:t>
      </w:r>
      <w:r w:rsidR="00160364" w:rsidRPr="006B2E70">
        <w:rPr>
          <w:rFonts w:ascii="Tahoma" w:hAnsi="Tahoma" w:hint="cs"/>
          <w:sz w:val="32"/>
          <w:szCs w:val="32"/>
          <w:rtl/>
        </w:rPr>
        <w:t xml:space="preserve"> </w:t>
      </w:r>
      <w:r w:rsidR="00087BCA" w:rsidRPr="006B2E70">
        <w:rPr>
          <w:rFonts w:hint="cs"/>
          <w:sz w:val="32"/>
          <w:szCs w:val="32"/>
          <w:rtl/>
        </w:rPr>
        <w:t>انظر</w:t>
      </w:r>
      <w:r w:rsidR="00C305FC" w:rsidRPr="006B2E70">
        <w:rPr>
          <w:rFonts w:hint="eastAsia"/>
          <w:sz w:val="32"/>
          <w:szCs w:val="32"/>
          <w:rtl/>
        </w:rPr>
        <w:t> </w:t>
      </w:r>
      <w:r w:rsidR="00087BCA" w:rsidRPr="006B2E70">
        <w:rPr>
          <w:rFonts w:hint="cs"/>
          <w:sz w:val="32"/>
          <w:szCs w:val="32"/>
          <w:rtl/>
        </w:rPr>
        <w:t>ترجمته</w:t>
      </w:r>
      <w:r w:rsidR="00C305FC" w:rsidRPr="006B2E70">
        <w:rPr>
          <w:rFonts w:hint="eastAsia"/>
          <w:sz w:val="32"/>
          <w:szCs w:val="32"/>
          <w:rtl/>
        </w:rPr>
        <w:t> </w:t>
      </w:r>
      <w:r w:rsidR="00087BCA" w:rsidRPr="006B2E70">
        <w:rPr>
          <w:rFonts w:hint="cs"/>
          <w:sz w:val="32"/>
          <w:szCs w:val="32"/>
          <w:rtl/>
        </w:rPr>
        <w:t>في:</w:t>
      </w:r>
      <w:r w:rsidR="00160364" w:rsidRPr="006B2E70">
        <w:rPr>
          <w:rFonts w:hint="cs"/>
          <w:sz w:val="32"/>
          <w:szCs w:val="32"/>
          <w:rtl/>
        </w:rPr>
        <w:t xml:space="preserve"> </w:t>
      </w:r>
      <w:r w:rsidR="0089331E" w:rsidRPr="006B2E70">
        <w:rPr>
          <w:rFonts w:hint="cs"/>
          <w:sz w:val="32"/>
          <w:szCs w:val="32"/>
          <w:rtl/>
        </w:rPr>
        <w:t>أسد</w:t>
      </w:r>
      <w:r w:rsidR="00C305FC" w:rsidRPr="006B2E70">
        <w:rPr>
          <w:rFonts w:hint="eastAsia"/>
          <w:sz w:val="32"/>
          <w:szCs w:val="32"/>
          <w:rtl/>
        </w:rPr>
        <w:t> </w:t>
      </w:r>
      <w:r w:rsidR="009134F6" w:rsidRPr="006B2E70">
        <w:rPr>
          <w:rFonts w:hint="cs"/>
          <w:sz w:val="32"/>
          <w:szCs w:val="32"/>
          <w:rtl/>
        </w:rPr>
        <w:t>الغابة(3/86)رقم</w:t>
      </w:r>
      <w:r w:rsidR="00C305FC" w:rsidRPr="006B2E70">
        <w:rPr>
          <w:rFonts w:hint="eastAsia"/>
          <w:sz w:val="32"/>
          <w:szCs w:val="32"/>
          <w:rtl/>
        </w:rPr>
        <w:t> </w:t>
      </w:r>
      <w:r w:rsidR="009134F6" w:rsidRPr="006B2E70">
        <w:rPr>
          <w:rFonts w:hint="cs"/>
          <w:sz w:val="32"/>
          <w:szCs w:val="32"/>
          <w:rtl/>
        </w:rPr>
        <w:t>الترجمة(2627)</w:t>
      </w:r>
      <w:r w:rsidR="00750255" w:rsidRPr="006B2E70">
        <w:rPr>
          <w:rFonts w:hint="cs"/>
          <w:sz w:val="32"/>
          <w:szCs w:val="32"/>
          <w:rtl/>
        </w:rPr>
        <w:t>,</w:t>
      </w:r>
      <w:r w:rsidR="00160364" w:rsidRPr="006B2E70">
        <w:rPr>
          <w:rFonts w:hint="cs"/>
          <w:sz w:val="32"/>
          <w:szCs w:val="32"/>
          <w:rtl/>
        </w:rPr>
        <w:t xml:space="preserve"> </w:t>
      </w:r>
      <w:r w:rsidR="00750255" w:rsidRPr="006B2E70">
        <w:rPr>
          <w:rFonts w:hint="cs"/>
          <w:sz w:val="32"/>
          <w:szCs w:val="32"/>
          <w:rtl/>
        </w:rPr>
        <w:t>تهذيب</w:t>
      </w:r>
      <w:r w:rsidR="006F1C3E">
        <w:rPr>
          <w:rFonts w:hint="cs"/>
          <w:sz w:val="32"/>
          <w:szCs w:val="32"/>
          <w:rtl/>
        </w:rPr>
        <w:t xml:space="preserve"> </w:t>
      </w:r>
      <w:r w:rsidR="00750255" w:rsidRPr="006B2E70">
        <w:rPr>
          <w:rFonts w:hint="cs"/>
          <w:sz w:val="32"/>
          <w:szCs w:val="32"/>
          <w:rtl/>
        </w:rPr>
        <w:t>الكم</w:t>
      </w:r>
      <w:r w:rsidR="00750255" w:rsidRPr="006E36A7">
        <w:rPr>
          <w:rFonts w:hint="cs"/>
          <w:sz w:val="32"/>
          <w:szCs w:val="32"/>
          <w:rtl/>
        </w:rPr>
        <w:t>ال</w:t>
      </w:r>
      <w:r w:rsidR="006F1C3E">
        <w:rPr>
          <w:rFonts w:hint="cs"/>
          <w:sz w:val="32"/>
          <w:szCs w:val="32"/>
          <w:rtl/>
        </w:rPr>
        <w:t xml:space="preserve"> </w:t>
      </w:r>
      <w:r w:rsidR="00750255" w:rsidRPr="006E36A7">
        <w:rPr>
          <w:rFonts w:hint="cs"/>
          <w:sz w:val="32"/>
          <w:szCs w:val="32"/>
          <w:rtl/>
        </w:rPr>
        <w:t>(13/412)رقم</w:t>
      </w:r>
      <w:r w:rsidR="00C305FC" w:rsidRPr="006E36A7">
        <w:rPr>
          <w:rFonts w:hint="eastAsia"/>
          <w:sz w:val="32"/>
          <w:szCs w:val="32"/>
          <w:rtl/>
        </w:rPr>
        <w:t> </w:t>
      </w:r>
      <w:r w:rsidR="00750255" w:rsidRPr="006E36A7">
        <w:rPr>
          <w:rFonts w:hint="cs"/>
          <w:sz w:val="32"/>
          <w:szCs w:val="32"/>
          <w:rtl/>
        </w:rPr>
        <w:t>الترجمة(2975)</w:t>
      </w:r>
      <w:r w:rsidR="009134F6" w:rsidRPr="006E36A7">
        <w:rPr>
          <w:rFonts w:hint="cs"/>
          <w:sz w:val="32"/>
          <w:szCs w:val="32"/>
          <w:rtl/>
        </w:rPr>
        <w:t>,</w:t>
      </w:r>
      <w:r w:rsidR="00160364" w:rsidRPr="006E36A7">
        <w:rPr>
          <w:rFonts w:hint="cs"/>
          <w:sz w:val="32"/>
          <w:szCs w:val="32"/>
          <w:rtl/>
        </w:rPr>
        <w:t xml:space="preserve"> </w:t>
      </w:r>
      <w:r w:rsidR="00087BCA" w:rsidRPr="006E36A7">
        <w:rPr>
          <w:rFonts w:hint="cs"/>
          <w:sz w:val="32"/>
          <w:szCs w:val="32"/>
          <w:rtl/>
        </w:rPr>
        <w:t>الإصابة</w:t>
      </w:r>
      <w:r w:rsidR="00866356" w:rsidRPr="006E36A7">
        <w:rPr>
          <w:rFonts w:hint="cs"/>
          <w:sz w:val="32"/>
          <w:szCs w:val="32"/>
          <w:rtl/>
        </w:rPr>
        <w:t>(5/417)رقم الترجمة(4288).</w:t>
      </w:r>
    </w:p>
  </w:footnote>
  <w:footnote w:id="12">
    <w:p w:rsidR="00A95BB7" w:rsidRPr="006E36A7" w:rsidRDefault="00A95BB7" w:rsidP="00904049">
      <w:pPr>
        <w:pStyle w:val="af3"/>
        <w:rPr>
          <w:rFonts w:ascii="Tahoma" w:hAnsi="Tahoma"/>
          <w:sz w:val="32"/>
          <w:szCs w:val="32"/>
        </w:rPr>
      </w:pPr>
      <w:r w:rsidRPr="006E36A7">
        <w:rPr>
          <w:rFonts w:ascii="Tahoma" w:hAnsi="Tahoma"/>
          <w:sz w:val="32"/>
          <w:szCs w:val="32"/>
          <w:rtl/>
        </w:rPr>
        <w:t>(</w:t>
      </w:r>
      <w:r w:rsidRPr="006E36A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E36A7">
        <w:rPr>
          <w:rFonts w:ascii="Tahoma" w:hAnsi="Tahoma"/>
          <w:sz w:val="32"/>
          <w:szCs w:val="32"/>
          <w:rtl/>
        </w:rPr>
        <w:t xml:space="preserve">) </w:t>
      </w:r>
      <w:r w:rsidR="00B30CDB" w:rsidRPr="006E36A7">
        <w:rPr>
          <w:rFonts w:ascii="Tahoma" w:hAnsi="Tahoma" w:hint="cs"/>
          <w:sz w:val="32"/>
          <w:szCs w:val="32"/>
          <w:rtl/>
        </w:rPr>
        <w:t xml:space="preserve">أبو عبد الله </w:t>
      </w:r>
      <w:r w:rsidRPr="006E36A7">
        <w:rPr>
          <w:rFonts w:ascii="Tahoma" w:hAnsi="Tahoma" w:hint="cs"/>
          <w:sz w:val="32"/>
          <w:szCs w:val="32"/>
          <w:rtl/>
        </w:rPr>
        <w:t>الزبير بن العوام بن خويلد القرشي الأسدي,</w:t>
      </w:r>
      <w:r w:rsidR="003644C5" w:rsidRPr="006E36A7">
        <w:rPr>
          <w:rFonts w:ascii="Tahoma" w:hAnsi="Tahoma" w:hint="cs"/>
          <w:sz w:val="32"/>
          <w:szCs w:val="32"/>
          <w:rtl/>
        </w:rPr>
        <w:t xml:space="preserve"> </w:t>
      </w:r>
      <w:r w:rsidRPr="006E36A7">
        <w:rPr>
          <w:rFonts w:ascii="Tahoma" w:hAnsi="Tahoma" w:hint="cs"/>
          <w:sz w:val="32"/>
          <w:szCs w:val="32"/>
          <w:rtl/>
        </w:rPr>
        <w:t>حواري رسول الله</w:t>
      </w:r>
      <w:r w:rsidR="00551BEE" w:rsidRPr="006E36A7">
        <w:rPr>
          <w:rFonts w:ascii="Tahoma" w:hAnsi="Tahoma" w:hint="cs"/>
          <w:sz w:val="32"/>
          <w:szCs w:val="32"/>
        </w:rPr>
        <w:sym w:font="AGA Arabesque" w:char="F072"/>
      </w:r>
      <w:r w:rsidR="00551BEE" w:rsidRPr="006E36A7">
        <w:rPr>
          <w:rFonts w:ascii="Tahoma" w:hAnsi="Tahoma" w:hint="cs"/>
          <w:sz w:val="32"/>
          <w:szCs w:val="32"/>
          <w:rtl/>
        </w:rPr>
        <w:t>,</w:t>
      </w:r>
      <w:r w:rsidR="003644C5" w:rsidRPr="006E36A7">
        <w:rPr>
          <w:rFonts w:ascii="Tahoma" w:hAnsi="Tahoma" w:hint="cs"/>
          <w:sz w:val="32"/>
          <w:szCs w:val="32"/>
          <w:rtl/>
        </w:rPr>
        <w:t xml:space="preserve"> </w:t>
      </w:r>
      <w:r w:rsidR="00551BEE" w:rsidRPr="006E36A7">
        <w:rPr>
          <w:rFonts w:ascii="Tahoma" w:hAnsi="Tahoma" w:hint="cs"/>
          <w:sz w:val="32"/>
          <w:szCs w:val="32"/>
          <w:rtl/>
        </w:rPr>
        <w:t>أ</w:t>
      </w:r>
      <w:r w:rsidRPr="006E36A7">
        <w:rPr>
          <w:rFonts w:ascii="Tahoma" w:hAnsi="Tahoma" w:hint="cs"/>
          <w:sz w:val="32"/>
          <w:szCs w:val="32"/>
          <w:rtl/>
        </w:rPr>
        <w:t xml:space="preserve">حد العشرة المشهود </w:t>
      </w:r>
      <w:r w:rsidR="00551BEE" w:rsidRPr="006E36A7">
        <w:rPr>
          <w:rFonts w:ascii="Tahoma" w:hAnsi="Tahoma"/>
          <w:sz w:val="32"/>
          <w:szCs w:val="32"/>
          <w:rtl/>
        </w:rPr>
        <w:t xml:space="preserve"> </w:t>
      </w:r>
      <w:r w:rsidRPr="006E36A7">
        <w:rPr>
          <w:rFonts w:ascii="Tahoma" w:hAnsi="Tahoma" w:hint="cs"/>
          <w:sz w:val="32"/>
          <w:szCs w:val="32"/>
          <w:rtl/>
        </w:rPr>
        <w:t>لهم بالجنة,</w:t>
      </w:r>
      <w:r w:rsidR="003644C5" w:rsidRPr="006E36A7">
        <w:rPr>
          <w:rFonts w:ascii="Tahoma" w:hAnsi="Tahoma" w:hint="cs"/>
          <w:sz w:val="32"/>
          <w:szCs w:val="32"/>
          <w:rtl/>
        </w:rPr>
        <w:t xml:space="preserve"> </w:t>
      </w:r>
      <w:r w:rsidRPr="006E36A7">
        <w:rPr>
          <w:rFonts w:ascii="Tahoma" w:hAnsi="Tahoma" w:hint="cs"/>
          <w:sz w:val="32"/>
          <w:szCs w:val="32"/>
          <w:rtl/>
        </w:rPr>
        <w:t>شهد بدرا</w:t>
      </w:r>
      <w:r w:rsidR="003251CE" w:rsidRPr="006E36A7">
        <w:rPr>
          <w:rFonts w:ascii="Tahoma" w:hAnsi="Tahoma" w:hint="cs"/>
          <w:sz w:val="32"/>
          <w:szCs w:val="32"/>
          <w:rtl/>
        </w:rPr>
        <w:t>ً</w:t>
      </w:r>
      <w:r w:rsidRPr="006E36A7">
        <w:rPr>
          <w:rFonts w:ascii="Tahoma" w:hAnsi="Tahoma" w:hint="cs"/>
          <w:sz w:val="32"/>
          <w:szCs w:val="32"/>
          <w:rtl/>
        </w:rPr>
        <w:t xml:space="preserve"> والمشاهد كلها مع رسول الله,</w:t>
      </w:r>
      <w:r w:rsidR="003644C5" w:rsidRPr="006E36A7">
        <w:rPr>
          <w:rFonts w:ascii="Tahoma" w:hAnsi="Tahoma" w:hint="cs"/>
          <w:sz w:val="32"/>
          <w:szCs w:val="32"/>
          <w:rtl/>
        </w:rPr>
        <w:t xml:space="preserve"> </w:t>
      </w:r>
      <w:r w:rsidR="00DF5A57" w:rsidRPr="006E36A7">
        <w:rPr>
          <w:rFonts w:ascii="Tahoma" w:hAnsi="Tahoma" w:hint="cs"/>
          <w:sz w:val="32"/>
          <w:szCs w:val="32"/>
          <w:rtl/>
        </w:rPr>
        <w:t>روى عن النبي عدة أحاديث,</w:t>
      </w:r>
      <w:r w:rsidR="001C20F5" w:rsidRPr="006E36A7">
        <w:rPr>
          <w:rFonts w:ascii="Tahoma" w:hAnsi="Tahoma" w:hint="cs"/>
          <w:sz w:val="32"/>
          <w:szCs w:val="32"/>
          <w:rtl/>
        </w:rPr>
        <w:t xml:space="preserve"> </w:t>
      </w:r>
      <w:r w:rsidR="00DF5A57" w:rsidRPr="006E36A7">
        <w:rPr>
          <w:rFonts w:ascii="Tahoma" w:hAnsi="Tahoma" w:hint="cs"/>
          <w:sz w:val="32"/>
          <w:szCs w:val="32"/>
          <w:rtl/>
        </w:rPr>
        <w:t>وروى عنه</w:t>
      </w:r>
      <w:r w:rsidR="003644C5" w:rsidRPr="006E36A7">
        <w:rPr>
          <w:rFonts w:ascii="Tahoma" w:hAnsi="Tahoma" w:hint="cs"/>
          <w:sz w:val="32"/>
          <w:szCs w:val="32"/>
          <w:rtl/>
        </w:rPr>
        <w:t>:</w:t>
      </w:r>
      <w:r w:rsidR="00DF5A57" w:rsidRPr="006E36A7">
        <w:rPr>
          <w:rFonts w:ascii="Tahoma" w:hAnsi="Tahoma" w:hint="cs"/>
          <w:sz w:val="32"/>
          <w:szCs w:val="32"/>
          <w:rtl/>
        </w:rPr>
        <w:t xml:space="preserve"> الأحنف بن قيس,</w:t>
      </w:r>
      <w:r w:rsidR="001C20F5" w:rsidRPr="006E36A7">
        <w:rPr>
          <w:rFonts w:ascii="Tahoma" w:hAnsi="Tahoma" w:hint="cs"/>
          <w:sz w:val="32"/>
          <w:szCs w:val="32"/>
          <w:rtl/>
        </w:rPr>
        <w:t xml:space="preserve"> </w:t>
      </w:r>
      <w:r w:rsidR="00DF5A57" w:rsidRPr="006E36A7">
        <w:rPr>
          <w:rFonts w:ascii="Tahoma" w:hAnsi="Tahoma" w:hint="cs"/>
          <w:sz w:val="32"/>
          <w:szCs w:val="32"/>
          <w:rtl/>
        </w:rPr>
        <w:t>والحسن البصري,</w:t>
      </w:r>
      <w:r w:rsidR="001C20F5" w:rsidRPr="006E36A7">
        <w:rPr>
          <w:rFonts w:ascii="Tahoma" w:hAnsi="Tahoma" w:hint="cs"/>
          <w:sz w:val="32"/>
          <w:szCs w:val="32"/>
          <w:rtl/>
        </w:rPr>
        <w:t xml:space="preserve"> </w:t>
      </w:r>
      <w:r w:rsidR="00DF5A57" w:rsidRPr="006E36A7">
        <w:rPr>
          <w:rFonts w:ascii="Tahoma" w:hAnsi="Tahoma" w:hint="cs"/>
          <w:sz w:val="32"/>
          <w:szCs w:val="32"/>
          <w:rtl/>
        </w:rPr>
        <w:t>ابنه عبد الله</w:t>
      </w:r>
      <w:r w:rsidR="00D45B51" w:rsidRPr="006E36A7">
        <w:rPr>
          <w:rFonts w:ascii="Tahoma" w:hAnsi="Tahoma" w:hint="cs"/>
          <w:sz w:val="32"/>
          <w:szCs w:val="32"/>
          <w:rtl/>
        </w:rPr>
        <w:t xml:space="preserve"> بن الزبير وغيرهم,</w:t>
      </w:r>
      <w:r w:rsidR="001C20F5" w:rsidRPr="006E36A7">
        <w:rPr>
          <w:rFonts w:ascii="Tahoma" w:hAnsi="Tahoma" w:hint="cs"/>
          <w:sz w:val="32"/>
          <w:szCs w:val="32"/>
          <w:rtl/>
        </w:rPr>
        <w:t xml:space="preserve"> </w:t>
      </w:r>
      <w:r w:rsidR="00D45B51" w:rsidRPr="006E36A7">
        <w:rPr>
          <w:rFonts w:ascii="Tahoma" w:hAnsi="Tahoma" w:hint="cs"/>
          <w:sz w:val="32"/>
          <w:szCs w:val="32"/>
          <w:rtl/>
        </w:rPr>
        <w:t xml:space="preserve">قتل يوم </w:t>
      </w:r>
      <w:r w:rsidR="002A02B9">
        <w:rPr>
          <w:rFonts w:ascii="Tahoma" w:hAnsi="Tahoma" w:hint="cs"/>
          <w:sz w:val="32"/>
          <w:szCs w:val="32"/>
          <w:rtl/>
        </w:rPr>
        <w:t>ال</w:t>
      </w:r>
      <w:r w:rsidR="00D45B51" w:rsidRPr="006E36A7">
        <w:rPr>
          <w:rFonts w:ascii="Tahoma" w:hAnsi="Tahoma" w:hint="cs"/>
          <w:sz w:val="32"/>
          <w:szCs w:val="32"/>
          <w:rtl/>
        </w:rPr>
        <w:t>جمل</w:t>
      </w:r>
      <w:r w:rsidR="00DF5A57" w:rsidRPr="006E36A7">
        <w:rPr>
          <w:rFonts w:ascii="Tahoma" w:hAnsi="Tahoma" w:hint="cs"/>
          <w:sz w:val="32"/>
          <w:szCs w:val="32"/>
          <w:rtl/>
        </w:rPr>
        <w:t xml:space="preserve"> سنة(36هـ).</w:t>
      </w:r>
      <w:r w:rsidR="001C20F5" w:rsidRPr="006E36A7">
        <w:rPr>
          <w:rFonts w:ascii="Tahoma" w:hAnsi="Tahoma" w:hint="cs"/>
          <w:sz w:val="32"/>
          <w:szCs w:val="32"/>
          <w:rtl/>
        </w:rPr>
        <w:t xml:space="preserve"> </w:t>
      </w:r>
      <w:r w:rsidRPr="006E36A7">
        <w:rPr>
          <w:rFonts w:ascii="Tahoma" w:hAnsi="Tahoma" w:hint="cs"/>
          <w:sz w:val="32"/>
          <w:szCs w:val="32"/>
          <w:rtl/>
        </w:rPr>
        <w:t>انظر</w:t>
      </w:r>
      <w:r w:rsidR="003251CE" w:rsidRPr="006E36A7">
        <w:rPr>
          <w:rFonts w:ascii="Tahoma" w:hAnsi="Tahoma" w:hint="eastAsia"/>
          <w:sz w:val="32"/>
          <w:szCs w:val="32"/>
          <w:rtl/>
        </w:rPr>
        <w:t> </w:t>
      </w:r>
      <w:r w:rsidRPr="006E36A7">
        <w:rPr>
          <w:rFonts w:ascii="Tahoma" w:hAnsi="Tahoma" w:hint="cs"/>
          <w:sz w:val="32"/>
          <w:szCs w:val="32"/>
          <w:rtl/>
        </w:rPr>
        <w:t>ترجمته</w:t>
      </w:r>
      <w:r w:rsidR="003251CE" w:rsidRPr="006E36A7">
        <w:rPr>
          <w:rFonts w:ascii="Tahoma" w:hAnsi="Tahoma" w:hint="eastAsia"/>
          <w:sz w:val="32"/>
          <w:szCs w:val="32"/>
          <w:rtl/>
        </w:rPr>
        <w:t> </w:t>
      </w:r>
      <w:r w:rsidRPr="006E36A7">
        <w:rPr>
          <w:rFonts w:ascii="Tahoma" w:hAnsi="Tahoma" w:hint="cs"/>
          <w:sz w:val="32"/>
          <w:szCs w:val="32"/>
          <w:rtl/>
        </w:rPr>
        <w:t>في:</w:t>
      </w:r>
      <w:r w:rsidR="001C20F5" w:rsidRPr="006E36A7">
        <w:rPr>
          <w:rFonts w:ascii="Tahoma" w:hAnsi="Tahoma" w:hint="cs"/>
          <w:sz w:val="32"/>
          <w:szCs w:val="32"/>
          <w:rtl/>
        </w:rPr>
        <w:t xml:space="preserve"> </w:t>
      </w:r>
      <w:r w:rsidRPr="006E36A7">
        <w:rPr>
          <w:rFonts w:ascii="Tahoma" w:hAnsi="Tahoma" w:hint="cs"/>
          <w:sz w:val="32"/>
          <w:szCs w:val="32"/>
          <w:rtl/>
        </w:rPr>
        <w:t>أسد</w:t>
      </w:r>
      <w:r w:rsidR="003251CE" w:rsidRPr="006E36A7">
        <w:rPr>
          <w:rFonts w:ascii="Tahoma" w:hAnsi="Tahoma" w:hint="eastAsia"/>
          <w:sz w:val="32"/>
          <w:szCs w:val="32"/>
          <w:rtl/>
        </w:rPr>
        <w:t> </w:t>
      </w:r>
      <w:r w:rsidRPr="006E36A7">
        <w:rPr>
          <w:rFonts w:ascii="Tahoma" w:hAnsi="Tahoma" w:hint="cs"/>
          <w:sz w:val="32"/>
          <w:szCs w:val="32"/>
          <w:rtl/>
        </w:rPr>
        <w:t>الغابة</w:t>
      </w:r>
      <w:r w:rsidR="00F70CA1">
        <w:rPr>
          <w:rFonts w:ascii="Tahoma" w:hAnsi="Tahoma" w:hint="cs"/>
          <w:sz w:val="32"/>
          <w:szCs w:val="32"/>
          <w:rtl/>
        </w:rPr>
        <w:t xml:space="preserve"> </w:t>
      </w:r>
      <w:r w:rsidRPr="006E36A7">
        <w:rPr>
          <w:rFonts w:ascii="Tahoma" w:hAnsi="Tahoma" w:hint="cs"/>
          <w:sz w:val="32"/>
          <w:szCs w:val="32"/>
          <w:rtl/>
        </w:rPr>
        <w:t>(2/307)</w:t>
      </w:r>
      <w:r w:rsidR="00F70CA1">
        <w:rPr>
          <w:rFonts w:ascii="Tahoma" w:hAnsi="Tahoma" w:hint="cs"/>
          <w:sz w:val="32"/>
          <w:szCs w:val="32"/>
          <w:rtl/>
        </w:rPr>
        <w:t xml:space="preserve"> </w:t>
      </w:r>
      <w:r w:rsidRPr="006E36A7">
        <w:rPr>
          <w:rFonts w:ascii="Tahoma" w:hAnsi="Tahoma" w:hint="cs"/>
          <w:sz w:val="32"/>
          <w:szCs w:val="32"/>
          <w:rtl/>
        </w:rPr>
        <w:t>رقم</w:t>
      </w:r>
      <w:r w:rsidR="003251CE" w:rsidRPr="006E36A7">
        <w:rPr>
          <w:rFonts w:ascii="Tahoma" w:hAnsi="Tahoma" w:hint="eastAsia"/>
          <w:sz w:val="32"/>
          <w:szCs w:val="32"/>
          <w:rtl/>
        </w:rPr>
        <w:t> </w:t>
      </w:r>
      <w:r w:rsidRPr="006E36A7">
        <w:rPr>
          <w:rFonts w:ascii="Tahoma" w:hAnsi="Tahoma" w:hint="cs"/>
          <w:sz w:val="32"/>
          <w:szCs w:val="32"/>
          <w:rtl/>
        </w:rPr>
        <w:t>الترجمة(1732)</w:t>
      </w:r>
      <w:r w:rsidR="00F70CA1">
        <w:rPr>
          <w:rFonts w:ascii="Tahoma" w:hAnsi="Tahoma" w:hint="cs"/>
          <w:sz w:val="32"/>
          <w:szCs w:val="32"/>
          <w:rtl/>
        </w:rPr>
        <w:t xml:space="preserve"> </w:t>
      </w:r>
      <w:r w:rsidR="004C28CF" w:rsidRPr="006E36A7">
        <w:rPr>
          <w:rFonts w:ascii="Tahoma" w:hAnsi="Tahoma" w:hint="cs"/>
          <w:sz w:val="32"/>
          <w:szCs w:val="32"/>
          <w:rtl/>
        </w:rPr>
        <w:t>,</w:t>
      </w:r>
      <w:r w:rsidR="001C20F5" w:rsidRPr="006E36A7">
        <w:rPr>
          <w:rFonts w:ascii="Tahoma" w:hAnsi="Tahoma" w:hint="cs"/>
          <w:sz w:val="32"/>
          <w:szCs w:val="32"/>
          <w:rtl/>
        </w:rPr>
        <w:t xml:space="preserve"> </w:t>
      </w:r>
      <w:r w:rsidR="00DF5A57" w:rsidRPr="006E36A7">
        <w:rPr>
          <w:rFonts w:ascii="Tahoma" w:hAnsi="Tahoma" w:hint="cs"/>
          <w:sz w:val="32"/>
          <w:szCs w:val="32"/>
          <w:rtl/>
        </w:rPr>
        <w:t>تهذيب</w:t>
      </w:r>
      <w:r w:rsidR="003251CE" w:rsidRPr="006E36A7">
        <w:rPr>
          <w:rFonts w:ascii="Tahoma" w:hAnsi="Tahoma" w:hint="eastAsia"/>
          <w:sz w:val="32"/>
          <w:szCs w:val="32"/>
          <w:rtl/>
        </w:rPr>
        <w:t> </w:t>
      </w:r>
      <w:r w:rsidR="00DF5A57" w:rsidRPr="006E36A7">
        <w:rPr>
          <w:rFonts w:ascii="Tahoma" w:hAnsi="Tahoma" w:hint="cs"/>
          <w:sz w:val="32"/>
          <w:szCs w:val="32"/>
          <w:rtl/>
        </w:rPr>
        <w:t>الكمال</w:t>
      </w:r>
      <w:r w:rsidR="001C20F5" w:rsidRPr="006E36A7">
        <w:rPr>
          <w:rFonts w:ascii="Tahoma" w:hAnsi="Tahoma" w:hint="cs"/>
          <w:sz w:val="32"/>
          <w:szCs w:val="32"/>
          <w:rtl/>
        </w:rPr>
        <w:t xml:space="preserve"> </w:t>
      </w:r>
      <w:r w:rsidR="00DF5A57" w:rsidRPr="006E36A7">
        <w:rPr>
          <w:rFonts w:ascii="Tahoma" w:hAnsi="Tahoma" w:hint="cs"/>
          <w:sz w:val="32"/>
          <w:szCs w:val="32"/>
          <w:rtl/>
        </w:rPr>
        <w:t>(9/319)</w:t>
      </w:r>
      <w:r w:rsidR="001C20F5" w:rsidRPr="006E36A7">
        <w:rPr>
          <w:rFonts w:ascii="Tahoma" w:hAnsi="Tahoma" w:hint="cs"/>
          <w:sz w:val="32"/>
          <w:szCs w:val="32"/>
          <w:rtl/>
        </w:rPr>
        <w:t xml:space="preserve"> </w:t>
      </w:r>
      <w:r w:rsidR="00DF5A57" w:rsidRPr="006E36A7">
        <w:rPr>
          <w:rFonts w:ascii="Tahoma" w:hAnsi="Tahoma" w:hint="cs"/>
          <w:sz w:val="32"/>
          <w:szCs w:val="32"/>
          <w:rtl/>
        </w:rPr>
        <w:t>رقم</w:t>
      </w:r>
      <w:r w:rsidR="003251CE" w:rsidRPr="006E36A7">
        <w:rPr>
          <w:rFonts w:ascii="Tahoma" w:hAnsi="Tahoma" w:hint="eastAsia"/>
          <w:sz w:val="32"/>
          <w:szCs w:val="32"/>
          <w:rtl/>
        </w:rPr>
        <w:t> </w:t>
      </w:r>
      <w:r w:rsidR="00DF5A57" w:rsidRPr="006E36A7">
        <w:rPr>
          <w:rFonts w:ascii="Tahoma" w:hAnsi="Tahoma" w:hint="cs"/>
          <w:sz w:val="32"/>
          <w:szCs w:val="32"/>
          <w:rtl/>
        </w:rPr>
        <w:t>الترجمة</w:t>
      </w:r>
      <w:r w:rsidR="001C20F5" w:rsidRPr="006E36A7">
        <w:rPr>
          <w:rFonts w:ascii="Tahoma" w:hAnsi="Tahoma" w:hint="cs"/>
          <w:sz w:val="32"/>
          <w:szCs w:val="32"/>
          <w:rtl/>
        </w:rPr>
        <w:t xml:space="preserve"> </w:t>
      </w:r>
      <w:r w:rsidR="00DF5A57" w:rsidRPr="006E36A7">
        <w:rPr>
          <w:rFonts w:ascii="Tahoma" w:hAnsi="Tahoma" w:hint="cs"/>
          <w:sz w:val="32"/>
          <w:szCs w:val="32"/>
          <w:rtl/>
        </w:rPr>
        <w:t>(1971)</w:t>
      </w:r>
      <w:r w:rsidRPr="006E36A7">
        <w:rPr>
          <w:rFonts w:ascii="Tahoma" w:hAnsi="Tahoma" w:hint="cs"/>
          <w:sz w:val="32"/>
          <w:szCs w:val="32"/>
          <w:rtl/>
        </w:rPr>
        <w:t>,</w:t>
      </w:r>
      <w:r w:rsidR="001C20F5" w:rsidRPr="006E36A7">
        <w:rPr>
          <w:rFonts w:ascii="Tahoma" w:hAnsi="Tahoma" w:hint="cs"/>
          <w:sz w:val="32"/>
          <w:szCs w:val="32"/>
          <w:rtl/>
        </w:rPr>
        <w:t xml:space="preserve"> </w:t>
      </w:r>
      <w:r w:rsidRPr="006E36A7">
        <w:rPr>
          <w:rFonts w:ascii="Tahoma" w:hAnsi="Tahoma" w:hint="cs"/>
          <w:sz w:val="32"/>
          <w:szCs w:val="32"/>
          <w:rtl/>
        </w:rPr>
        <w:t>الإصابة</w:t>
      </w:r>
      <w:r w:rsidR="008370E9" w:rsidRPr="006E36A7">
        <w:rPr>
          <w:rFonts w:ascii="Tahoma" w:hAnsi="Tahoma" w:hint="cs"/>
          <w:sz w:val="32"/>
          <w:szCs w:val="32"/>
          <w:rtl/>
        </w:rPr>
        <w:t>(4/17)رقم الترجمة(2802).</w:t>
      </w:r>
    </w:p>
  </w:footnote>
  <w:footnote w:id="13">
    <w:p w:rsidR="00AC219D" w:rsidRPr="006E36A7" w:rsidRDefault="00AC219D" w:rsidP="00904049">
      <w:pPr>
        <w:pStyle w:val="af3"/>
        <w:rPr>
          <w:rFonts w:ascii="Tahoma" w:hAnsi="Tahoma"/>
          <w:spacing w:val="-6"/>
          <w:sz w:val="32"/>
          <w:szCs w:val="32"/>
        </w:rPr>
      </w:pPr>
      <w:r w:rsidRPr="006E36A7">
        <w:rPr>
          <w:rFonts w:ascii="Tahoma" w:hAnsi="Tahoma"/>
          <w:spacing w:val="-6"/>
          <w:sz w:val="32"/>
          <w:szCs w:val="32"/>
          <w:rtl/>
        </w:rPr>
        <w:t>(</w:t>
      </w:r>
      <w:r w:rsidRPr="006E36A7">
        <w:rPr>
          <w:rStyle w:val="ae"/>
          <w:rFonts w:ascii="Tahoma" w:hAnsi="Tahoma"/>
          <w:spacing w:val="-6"/>
          <w:sz w:val="32"/>
          <w:szCs w:val="32"/>
          <w:vertAlign w:val="baseline"/>
        </w:rPr>
        <w:footnoteRef/>
      </w:r>
      <w:r w:rsidRPr="006E36A7">
        <w:rPr>
          <w:rFonts w:ascii="Tahoma" w:hAnsi="Tahoma"/>
          <w:spacing w:val="-6"/>
          <w:sz w:val="32"/>
          <w:szCs w:val="32"/>
          <w:rtl/>
        </w:rPr>
        <w:t>)</w:t>
      </w:r>
      <w:r w:rsidR="009B2A77" w:rsidRPr="006E36A7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="0026206B" w:rsidRPr="006E36A7">
        <w:rPr>
          <w:rFonts w:ascii="Tahoma" w:hAnsi="Tahoma" w:hint="cs"/>
          <w:spacing w:val="-6"/>
          <w:sz w:val="32"/>
          <w:szCs w:val="32"/>
          <w:rtl/>
        </w:rPr>
        <w:t>انظر</w:t>
      </w:r>
      <w:r w:rsidR="00AE18D2" w:rsidRPr="006E36A7">
        <w:rPr>
          <w:rFonts w:ascii="Tahoma" w:hAnsi="Tahoma" w:hint="cs"/>
          <w:spacing w:val="-6"/>
          <w:sz w:val="32"/>
          <w:szCs w:val="32"/>
          <w:rtl/>
        </w:rPr>
        <w:t xml:space="preserve"> أقوالهم في</w:t>
      </w:r>
      <w:r w:rsidR="0026206B" w:rsidRPr="006E36A7">
        <w:rPr>
          <w:rFonts w:ascii="Tahoma" w:hAnsi="Tahoma" w:hint="cs"/>
          <w:spacing w:val="-6"/>
          <w:sz w:val="32"/>
          <w:szCs w:val="32"/>
          <w:rtl/>
        </w:rPr>
        <w:t>:</w:t>
      </w:r>
      <w:r w:rsidR="003644C5" w:rsidRPr="006E36A7">
        <w:rPr>
          <w:rFonts w:ascii="Tahoma" w:hAnsi="Tahoma" w:hint="cs"/>
          <w:spacing w:val="-6"/>
          <w:sz w:val="32"/>
          <w:szCs w:val="32"/>
          <w:rtl/>
        </w:rPr>
        <w:t xml:space="preserve"> </w:t>
      </w:r>
      <w:r w:rsidRPr="006E36A7">
        <w:rPr>
          <w:rFonts w:ascii="Tahoma" w:hAnsi="Tahoma" w:hint="cs"/>
          <w:spacing w:val="-6"/>
          <w:sz w:val="32"/>
          <w:szCs w:val="32"/>
          <w:rtl/>
        </w:rPr>
        <w:t>مصنف ابن أبي شي</w:t>
      </w:r>
      <w:r w:rsidR="00C84BC8" w:rsidRPr="006E36A7">
        <w:rPr>
          <w:rFonts w:ascii="Tahoma" w:hAnsi="Tahoma" w:hint="cs"/>
          <w:spacing w:val="-6"/>
          <w:sz w:val="32"/>
          <w:szCs w:val="32"/>
          <w:rtl/>
        </w:rPr>
        <w:t>بة(1/306-307)</w:t>
      </w:r>
      <w:r w:rsidR="0027078C">
        <w:rPr>
          <w:rFonts w:ascii="Tahoma" w:hAnsi="Tahoma" w:hint="cs"/>
          <w:spacing w:val="-6"/>
          <w:sz w:val="32"/>
          <w:szCs w:val="32"/>
          <w:rtl/>
        </w:rPr>
        <w:t>.</w:t>
      </w:r>
      <w:r w:rsidR="00A62D97">
        <w:rPr>
          <w:rFonts w:ascii="Tahoma" w:hAnsi="Tahoma" w:hint="cs"/>
          <w:spacing w:val="-6"/>
          <w:sz w:val="32"/>
          <w:szCs w:val="32"/>
          <w:rtl/>
        </w:rPr>
        <w:t xml:space="preserve"> </w:t>
      </w:r>
    </w:p>
  </w:footnote>
  <w:footnote w:id="14">
    <w:p w:rsidR="00CD0429" w:rsidRPr="006E36A7" w:rsidRDefault="00CD0429" w:rsidP="0041164F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6E36A7">
        <w:rPr>
          <w:rFonts w:ascii="Tahoma" w:hAnsi="Tahoma"/>
          <w:sz w:val="32"/>
          <w:szCs w:val="32"/>
          <w:rtl/>
        </w:rPr>
        <w:t>(</w:t>
      </w:r>
      <w:r w:rsidRPr="006E36A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E36A7">
        <w:rPr>
          <w:rFonts w:ascii="Tahoma" w:hAnsi="Tahoma"/>
          <w:sz w:val="32"/>
          <w:szCs w:val="32"/>
          <w:rtl/>
        </w:rPr>
        <w:t>)</w:t>
      </w:r>
      <w:r w:rsidRPr="006E36A7">
        <w:rPr>
          <w:rFonts w:ascii="Tahoma" w:hAnsi="Tahoma" w:hint="cs"/>
          <w:sz w:val="32"/>
          <w:szCs w:val="32"/>
          <w:rtl/>
        </w:rPr>
        <w:t xml:space="preserve"> انظر قولهما:</w:t>
      </w:r>
      <w:r w:rsidR="003644C5" w:rsidRPr="006E36A7">
        <w:rPr>
          <w:rFonts w:ascii="Tahoma" w:hAnsi="Tahoma" w:hint="cs"/>
          <w:sz w:val="32"/>
          <w:szCs w:val="32"/>
          <w:rtl/>
        </w:rPr>
        <w:t xml:space="preserve"> </w:t>
      </w:r>
      <w:r w:rsidRPr="006E36A7">
        <w:rPr>
          <w:rFonts w:ascii="Tahoma" w:hAnsi="Tahoma" w:hint="cs"/>
          <w:sz w:val="32"/>
          <w:szCs w:val="32"/>
          <w:rtl/>
        </w:rPr>
        <w:t>مصنف ابن أبي شيبة(1/306-307),</w:t>
      </w:r>
      <w:r w:rsidR="003644C5" w:rsidRPr="006E36A7">
        <w:rPr>
          <w:rFonts w:ascii="Tahoma" w:hAnsi="Tahoma" w:hint="cs"/>
          <w:sz w:val="32"/>
          <w:szCs w:val="32"/>
          <w:rtl/>
        </w:rPr>
        <w:t xml:space="preserve"> </w:t>
      </w:r>
      <w:r w:rsidRPr="006E36A7">
        <w:rPr>
          <w:rFonts w:ascii="Tahoma" w:hAnsi="Tahoma" w:hint="cs"/>
          <w:sz w:val="32"/>
          <w:szCs w:val="32"/>
          <w:rtl/>
        </w:rPr>
        <w:t>فتح الباري لابن رجب(5/412).</w:t>
      </w:r>
    </w:p>
  </w:footnote>
  <w:footnote w:id="15">
    <w:p w:rsidR="006E36A7" w:rsidRPr="006E36A7" w:rsidRDefault="006E36A7" w:rsidP="00F16013">
      <w:pPr>
        <w:pStyle w:val="af3"/>
        <w:rPr>
          <w:rFonts w:ascii="Tahoma" w:hAnsi="Tahoma"/>
        </w:rPr>
      </w:pPr>
      <w:r w:rsidRPr="006E36A7">
        <w:rPr>
          <w:rFonts w:ascii="Tahoma" w:hAnsi="Tahoma"/>
          <w:sz w:val="32"/>
          <w:szCs w:val="32"/>
          <w:rtl/>
        </w:rPr>
        <w:t>(</w:t>
      </w:r>
      <w:r w:rsidRPr="006E36A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E36A7">
        <w:rPr>
          <w:rFonts w:ascii="Tahoma" w:hAnsi="Tahoma"/>
          <w:sz w:val="32"/>
          <w:szCs w:val="32"/>
          <w:rtl/>
        </w:rPr>
        <w:t xml:space="preserve">) </w:t>
      </w:r>
      <w:r w:rsidRPr="006E36A7">
        <w:rPr>
          <w:rFonts w:ascii="Tahoma" w:hAnsi="Tahoma" w:hint="cs"/>
          <w:sz w:val="32"/>
          <w:szCs w:val="32"/>
          <w:rtl/>
        </w:rPr>
        <w:t>أخرجه ابن أبي شيبة في مصنفه, كتاب الصلاة, باب من قال إذا سلّم الإمام فرد(1/306</w:t>
      </w:r>
      <w:r w:rsidR="00F16013">
        <w:rPr>
          <w:rFonts w:ascii="Tahoma" w:hAnsi="Tahoma" w:hint="cs"/>
          <w:sz w:val="32"/>
          <w:szCs w:val="32"/>
          <w:rtl/>
        </w:rPr>
        <w:t>) برقم</w:t>
      </w:r>
      <w:r w:rsidR="00956182">
        <w:rPr>
          <w:rFonts w:ascii="Tahoma" w:hAnsi="Tahoma" w:hint="cs"/>
          <w:sz w:val="32"/>
          <w:szCs w:val="32"/>
          <w:rtl/>
        </w:rPr>
        <w:t xml:space="preserve"> </w:t>
      </w:r>
      <w:r w:rsidR="00F16013">
        <w:rPr>
          <w:rFonts w:ascii="Tahoma" w:hAnsi="Tahoma" w:hint="cs"/>
          <w:sz w:val="32"/>
          <w:szCs w:val="32"/>
          <w:rtl/>
        </w:rPr>
        <w:t>(3138).</w:t>
      </w:r>
    </w:p>
  </w:footnote>
  <w:footnote w:id="16">
    <w:p w:rsidR="00410FB2" w:rsidRPr="006B2E70" w:rsidRDefault="00410FB2" w:rsidP="00814891">
      <w:pPr>
        <w:pStyle w:val="af3"/>
        <w:rPr>
          <w:rFonts w:ascii="Tahoma" w:hAnsi="Tahoma"/>
          <w:sz w:val="32"/>
          <w:szCs w:val="32"/>
        </w:rPr>
      </w:pPr>
      <w:r w:rsidRPr="006B2E70">
        <w:rPr>
          <w:rFonts w:ascii="Tahoma" w:hAnsi="Tahoma"/>
          <w:sz w:val="32"/>
          <w:szCs w:val="32"/>
          <w:rtl/>
        </w:rPr>
        <w:t>(</w:t>
      </w:r>
      <w:r w:rsidRPr="006B2E70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B2E70">
        <w:rPr>
          <w:rFonts w:ascii="Tahoma" w:hAnsi="Tahoma"/>
          <w:sz w:val="32"/>
          <w:szCs w:val="32"/>
          <w:rtl/>
        </w:rPr>
        <w:t>)</w:t>
      </w:r>
      <w:r w:rsidRPr="006B2E70">
        <w:rPr>
          <w:rFonts w:ascii="Tahoma" w:hAnsi="Tahoma" w:hint="cs"/>
          <w:sz w:val="32"/>
          <w:szCs w:val="32"/>
          <w:rtl/>
        </w:rPr>
        <w:t xml:space="preserve"> </w:t>
      </w:r>
      <w:r w:rsidR="0026206B" w:rsidRPr="006B2E70">
        <w:rPr>
          <w:rFonts w:hint="cs"/>
          <w:sz w:val="32"/>
          <w:szCs w:val="32"/>
          <w:rtl/>
        </w:rPr>
        <w:t>انظر:</w:t>
      </w:r>
      <w:r w:rsidR="003644C5" w:rsidRPr="006B2E70">
        <w:rPr>
          <w:rFonts w:hint="cs"/>
          <w:sz w:val="32"/>
          <w:szCs w:val="32"/>
          <w:rtl/>
        </w:rPr>
        <w:t xml:space="preserve"> </w:t>
      </w:r>
      <w:r w:rsidR="00814891" w:rsidRPr="006B2E70">
        <w:rPr>
          <w:rFonts w:hint="cs"/>
          <w:sz w:val="32"/>
          <w:szCs w:val="32"/>
          <w:rtl/>
        </w:rPr>
        <w:t>فتح الباري لابن رجب</w:t>
      </w:r>
      <w:r w:rsidR="00831397" w:rsidRPr="006B2E70">
        <w:rPr>
          <w:rFonts w:hint="cs"/>
          <w:sz w:val="32"/>
          <w:szCs w:val="32"/>
          <w:rtl/>
        </w:rPr>
        <w:t>(</w:t>
      </w:r>
      <w:r w:rsidR="00D85F9B" w:rsidRPr="006B2E70">
        <w:rPr>
          <w:rFonts w:hint="cs"/>
          <w:sz w:val="32"/>
          <w:szCs w:val="32"/>
          <w:rtl/>
        </w:rPr>
        <w:t>5</w:t>
      </w:r>
      <w:r w:rsidRPr="006B2E70">
        <w:rPr>
          <w:rFonts w:hint="cs"/>
          <w:sz w:val="32"/>
          <w:szCs w:val="32"/>
          <w:rtl/>
        </w:rPr>
        <w:t>/</w:t>
      </w:r>
      <w:r w:rsidR="00D85F9B" w:rsidRPr="006B2E70">
        <w:rPr>
          <w:rFonts w:hint="cs"/>
          <w:sz w:val="32"/>
          <w:szCs w:val="32"/>
          <w:rtl/>
        </w:rPr>
        <w:t>412</w:t>
      </w:r>
      <w:r w:rsidRPr="006B2E70">
        <w:rPr>
          <w:rFonts w:hint="cs"/>
          <w:sz w:val="32"/>
          <w:szCs w:val="32"/>
          <w:rtl/>
        </w:rPr>
        <w:t>).</w:t>
      </w:r>
    </w:p>
  </w:footnote>
  <w:footnote w:id="17">
    <w:p w:rsidR="00AD42E7" w:rsidRPr="006B2E70" w:rsidRDefault="00AD42E7" w:rsidP="008C35D6">
      <w:pPr>
        <w:pStyle w:val="af3"/>
        <w:rPr>
          <w:rFonts w:ascii="Tahoma" w:hAnsi="Tahoma"/>
          <w:sz w:val="32"/>
          <w:szCs w:val="32"/>
        </w:rPr>
      </w:pPr>
      <w:r w:rsidRPr="006B2E70">
        <w:rPr>
          <w:rFonts w:ascii="Tahoma" w:hAnsi="Tahoma"/>
          <w:sz w:val="32"/>
          <w:szCs w:val="32"/>
          <w:rtl/>
        </w:rPr>
        <w:t>(</w:t>
      </w:r>
      <w:r w:rsidRPr="006B2E70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B2E70">
        <w:rPr>
          <w:rFonts w:ascii="Tahoma" w:hAnsi="Tahoma"/>
          <w:sz w:val="32"/>
          <w:szCs w:val="32"/>
          <w:rtl/>
        </w:rPr>
        <w:t xml:space="preserve">) </w:t>
      </w:r>
      <w:r w:rsidR="00004036" w:rsidRPr="006B2E70">
        <w:rPr>
          <w:rFonts w:ascii="Tahoma" w:hAnsi="Tahoma" w:hint="cs"/>
          <w:sz w:val="32"/>
          <w:szCs w:val="32"/>
          <w:rtl/>
        </w:rPr>
        <w:t>انظر:</w:t>
      </w:r>
      <w:r w:rsidR="003644C5" w:rsidRPr="006B2E70">
        <w:rPr>
          <w:rFonts w:ascii="Tahoma" w:hAnsi="Tahoma" w:hint="cs"/>
          <w:sz w:val="32"/>
          <w:szCs w:val="32"/>
          <w:rtl/>
        </w:rPr>
        <w:t xml:space="preserve"> </w:t>
      </w:r>
      <w:r w:rsidR="00354968">
        <w:rPr>
          <w:rFonts w:ascii="Tahoma" w:hAnsi="Tahoma" w:hint="cs"/>
          <w:sz w:val="32"/>
          <w:szCs w:val="32"/>
          <w:rtl/>
        </w:rPr>
        <w:t xml:space="preserve">المحيط البرهاني(2/208), </w:t>
      </w:r>
      <w:r w:rsidR="00A30B49">
        <w:rPr>
          <w:rFonts w:ascii="Tahoma" w:hAnsi="Tahoma" w:hint="cs"/>
          <w:sz w:val="32"/>
          <w:szCs w:val="32"/>
          <w:rtl/>
        </w:rPr>
        <w:t>فتح القدير(1/390), الإنصاف(2/153), كشاف القناع</w:t>
      </w:r>
      <w:r w:rsidR="00461084">
        <w:rPr>
          <w:rFonts w:ascii="Tahoma" w:hAnsi="Tahoma" w:hint="cs"/>
          <w:sz w:val="32"/>
          <w:szCs w:val="32"/>
          <w:rtl/>
        </w:rPr>
        <w:t xml:space="preserve"> </w:t>
      </w:r>
      <w:r w:rsidR="00A30B49">
        <w:rPr>
          <w:rFonts w:ascii="Tahoma" w:hAnsi="Tahoma" w:hint="cs"/>
          <w:sz w:val="32"/>
          <w:szCs w:val="32"/>
          <w:rtl/>
        </w:rPr>
        <w:t xml:space="preserve">(1/462), </w:t>
      </w:r>
    </w:p>
  </w:footnote>
  <w:footnote w:id="18">
    <w:p w:rsidR="00B3772B" w:rsidRPr="008515ED" w:rsidRDefault="00B3772B" w:rsidP="00B3772B">
      <w:pPr>
        <w:pStyle w:val="af3"/>
        <w:rPr>
          <w:rFonts w:ascii="Tahoma" w:hAnsi="Tahoma"/>
          <w:sz w:val="32"/>
          <w:szCs w:val="32"/>
        </w:rPr>
      </w:pPr>
      <w:r w:rsidRPr="006B2E70">
        <w:rPr>
          <w:rFonts w:ascii="Tahoma" w:hAnsi="Tahoma"/>
          <w:sz w:val="32"/>
          <w:szCs w:val="32"/>
          <w:rtl/>
        </w:rPr>
        <w:t>(</w:t>
      </w:r>
      <w:r w:rsidRPr="006B2E70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B2E70">
        <w:rPr>
          <w:rFonts w:ascii="Tahoma" w:hAnsi="Tahoma"/>
          <w:sz w:val="32"/>
          <w:szCs w:val="32"/>
          <w:rtl/>
        </w:rPr>
        <w:t xml:space="preserve">) </w:t>
      </w:r>
      <w:r w:rsidR="00EF183F" w:rsidRPr="006B2E70">
        <w:rPr>
          <w:rFonts w:ascii="Tahoma" w:hAnsi="Tahoma" w:hint="cs"/>
          <w:sz w:val="32"/>
          <w:szCs w:val="32"/>
          <w:rtl/>
        </w:rPr>
        <w:t>مجموع فتاوى ورسائل العثيمين</w:t>
      </w:r>
      <w:r w:rsidR="005367A5" w:rsidRPr="006B2E70">
        <w:rPr>
          <w:rFonts w:ascii="Tahoma" w:hAnsi="Tahoma" w:hint="cs"/>
          <w:sz w:val="32"/>
          <w:szCs w:val="32"/>
          <w:rtl/>
        </w:rPr>
        <w:t>(14/27)</w:t>
      </w:r>
      <w:r w:rsidRPr="006B2E70">
        <w:rPr>
          <w:rFonts w:ascii="Tahoma" w:hAnsi="Tahoma" w:hint="cs"/>
          <w:sz w:val="32"/>
          <w:szCs w:val="32"/>
          <w:rtl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BB61F7A858304025BFAE0A691572879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F75A8" w:rsidRPr="001F75A8" w:rsidRDefault="001F75A8" w:rsidP="001F75A8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1F75A8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</w:t>
        </w:r>
        <w:r w:rsidRPr="001F75A8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73432D33"/>
    <w:multiLevelType w:val="hybridMultilevel"/>
    <w:tmpl w:val="4C62BC0C"/>
    <w:lvl w:ilvl="0" w:tplc="BD76F80A">
      <w:start w:val="1"/>
      <w:numFmt w:val="decimal"/>
      <w:lvlText w:val="%1-"/>
      <w:lvlJc w:val="left"/>
      <w:pPr>
        <w:ind w:left="1080" w:hanging="720"/>
      </w:pPr>
      <w:rPr>
        <w:rFonts w:ascii="Traditional Arabic" w:eastAsia="Times New Roman" w:hAnsi="Times New Roman" w:cs="Traditional Arabic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D823C5"/>
    <w:rsid w:val="00004036"/>
    <w:rsid w:val="00004659"/>
    <w:rsid w:val="0001129B"/>
    <w:rsid w:val="00011DD1"/>
    <w:rsid w:val="00012F32"/>
    <w:rsid w:val="00013F95"/>
    <w:rsid w:val="00022992"/>
    <w:rsid w:val="00031DE4"/>
    <w:rsid w:val="00035333"/>
    <w:rsid w:val="00047D55"/>
    <w:rsid w:val="00051AF1"/>
    <w:rsid w:val="0005308C"/>
    <w:rsid w:val="00055BF3"/>
    <w:rsid w:val="00071266"/>
    <w:rsid w:val="00075B92"/>
    <w:rsid w:val="000762B5"/>
    <w:rsid w:val="00087BCA"/>
    <w:rsid w:val="000921D6"/>
    <w:rsid w:val="000A0E37"/>
    <w:rsid w:val="000A40F7"/>
    <w:rsid w:val="000B1341"/>
    <w:rsid w:val="000B1C98"/>
    <w:rsid w:val="000B49D2"/>
    <w:rsid w:val="000B58E7"/>
    <w:rsid w:val="000C22CB"/>
    <w:rsid w:val="000D1594"/>
    <w:rsid w:val="000D1799"/>
    <w:rsid w:val="000D2FAE"/>
    <w:rsid w:val="000D4E71"/>
    <w:rsid w:val="000E2FB6"/>
    <w:rsid w:val="000E399F"/>
    <w:rsid w:val="000E53F0"/>
    <w:rsid w:val="000E7CAE"/>
    <w:rsid w:val="000F66E4"/>
    <w:rsid w:val="00106A13"/>
    <w:rsid w:val="00107F06"/>
    <w:rsid w:val="001105C4"/>
    <w:rsid w:val="001105FD"/>
    <w:rsid w:val="0011140B"/>
    <w:rsid w:val="00115931"/>
    <w:rsid w:val="00115BC9"/>
    <w:rsid w:val="00116816"/>
    <w:rsid w:val="001230EA"/>
    <w:rsid w:val="00125AC9"/>
    <w:rsid w:val="00133AFF"/>
    <w:rsid w:val="00142B69"/>
    <w:rsid w:val="00144643"/>
    <w:rsid w:val="00146B01"/>
    <w:rsid w:val="0015657E"/>
    <w:rsid w:val="001565A6"/>
    <w:rsid w:val="00157B93"/>
    <w:rsid w:val="00160364"/>
    <w:rsid w:val="0016177F"/>
    <w:rsid w:val="00171C96"/>
    <w:rsid w:val="00177171"/>
    <w:rsid w:val="0017790E"/>
    <w:rsid w:val="00193C50"/>
    <w:rsid w:val="001956C3"/>
    <w:rsid w:val="001B3220"/>
    <w:rsid w:val="001B5208"/>
    <w:rsid w:val="001C13AC"/>
    <w:rsid w:val="001C20F5"/>
    <w:rsid w:val="001C4357"/>
    <w:rsid w:val="001C7398"/>
    <w:rsid w:val="001D5F7E"/>
    <w:rsid w:val="001D74E6"/>
    <w:rsid w:val="001E199B"/>
    <w:rsid w:val="001E5B36"/>
    <w:rsid w:val="001E6970"/>
    <w:rsid w:val="001F4E93"/>
    <w:rsid w:val="001F75A8"/>
    <w:rsid w:val="00200554"/>
    <w:rsid w:val="00204BD9"/>
    <w:rsid w:val="0020730B"/>
    <w:rsid w:val="002100A9"/>
    <w:rsid w:val="00211079"/>
    <w:rsid w:val="002121F6"/>
    <w:rsid w:val="00213DAC"/>
    <w:rsid w:val="002253D8"/>
    <w:rsid w:val="00226C00"/>
    <w:rsid w:val="00233518"/>
    <w:rsid w:val="002365FD"/>
    <w:rsid w:val="002413B5"/>
    <w:rsid w:val="002423EA"/>
    <w:rsid w:val="00247F6A"/>
    <w:rsid w:val="002534CB"/>
    <w:rsid w:val="00255538"/>
    <w:rsid w:val="00260A6F"/>
    <w:rsid w:val="00261DBE"/>
    <w:rsid w:val="0026206B"/>
    <w:rsid w:val="002639ED"/>
    <w:rsid w:val="002661C6"/>
    <w:rsid w:val="0027078C"/>
    <w:rsid w:val="002722D3"/>
    <w:rsid w:val="0027622B"/>
    <w:rsid w:val="00281B98"/>
    <w:rsid w:val="0028337B"/>
    <w:rsid w:val="00290DAB"/>
    <w:rsid w:val="00295800"/>
    <w:rsid w:val="002965F6"/>
    <w:rsid w:val="002A02B9"/>
    <w:rsid w:val="002A0D4E"/>
    <w:rsid w:val="002A7180"/>
    <w:rsid w:val="002A784F"/>
    <w:rsid w:val="002B0A40"/>
    <w:rsid w:val="002B0EF0"/>
    <w:rsid w:val="002B2057"/>
    <w:rsid w:val="002C2318"/>
    <w:rsid w:val="002C3EEF"/>
    <w:rsid w:val="002C46BD"/>
    <w:rsid w:val="002D0F4E"/>
    <w:rsid w:val="002D66D2"/>
    <w:rsid w:val="002E3685"/>
    <w:rsid w:val="002E4919"/>
    <w:rsid w:val="002F06F0"/>
    <w:rsid w:val="002F1E24"/>
    <w:rsid w:val="002F3F56"/>
    <w:rsid w:val="00302DFF"/>
    <w:rsid w:val="00305526"/>
    <w:rsid w:val="00313670"/>
    <w:rsid w:val="00314D34"/>
    <w:rsid w:val="003170CF"/>
    <w:rsid w:val="00320C11"/>
    <w:rsid w:val="0032414E"/>
    <w:rsid w:val="003251CE"/>
    <w:rsid w:val="0033544A"/>
    <w:rsid w:val="00336EC0"/>
    <w:rsid w:val="00353391"/>
    <w:rsid w:val="00354968"/>
    <w:rsid w:val="0036297C"/>
    <w:rsid w:val="003644C5"/>
    <w:rsid w:val="0037015E"/>
    <w:rsid w:val="00371F94"/>
    <w:rsid w:val="00373EAA"/>
    <w:rsid w:val="0037565A"/>
    <w:rsid w:val="003772A5"/>
    <w:rsid w:val="00377FA5"/>
    <w:rsid w:val="0038053B"/>
    <w:rsid w:val="0038098A"/>
    <w:rsid w:val="00385EC5"/>
    <w:rsid w:val="00387C53"/>
    <w:rsid w:val="00396974"/>
    <w:rsid w:val="00397304"/>
    <w:rsid w:val="003C7886"/>
    <w:rsid w:val="003D5015"/>
    <w:rsid w:val="003D634F"/>
    <w:rsid w:val="003D7B61"/>
    <w:rsid w:val="003F385E"/>
    <w:rsid w:val="003F68CF"/>
    <w:rsid w:val="004028C6"/>
    <w:rsid w:val="0041036C"/>
    <w:rsid w:val="00410FB2"/>
    <w:rsid w:val="0041164F"/>
    <w:rsid w:val="00416564"/>
    <w:rsid w:val="004213D6"/>
    <w:rsid w:val="00421941"/>
    <w:rsid w:val="004248D8"/>
    <w:rsid w:val="00431CEF"/>
    <w:rsid w:val="004406B3"/>
    <w:rsid w:val="00442DD8"/>
    <w:rsid w:val="00443B53"/>
    <w:rsid w:val="004445F8"/>
    <w:rsid w:val="00445DC5"/>
    <w:rsid w:val="004524BF"/>
    <w:rsid w:val="00452F2B"/>
    <w:rsid w:val="00460212"/>
    <w:rsid w:val="00460623"/>
    <w:rsid w:val="00461084"/>
    <w:rsid w:val="0046193C"/>
    <w:rsid w:val="00463070"/>
    <w:rsid w:val="0047187A"/>
    <w:rsid w:val="00472D90"/>
    <w:rsid w:val="004765E6"/>
    <w:rsid w:val="00482C4A"/>
    <w:rsid w:val="00486219"/>
    <w:rsid w:val="004B4FA7"/>
    <w:rsid w:val="004B7B69"/>
    <w:rsid w:val="004C28CF"/>
    <w:rsid w:val="004C3CFC"/>
    <w:rsid w:val="004D08C0"/>
    <w:rsid w:val="004D1F0C"/>
    <w:rsid w:val="004E56C0"/>
    <w:rsid w:val="004F58CD"/>
    <w:rsid w:val="004F761C"/>
    <w:rsid w:val="00503B21"/>
    <w:rsid w:val="0051186B"/>
    <w:rsid w:val="00520B5D"/>
    <w:rsid w:val="005232B6"/>
    <w:rsid w:val="00523A50"/>
    <w:rsid w:val="005301AE"/>
    <w:rsid w:val="00533991"/>
    <w:rsid w:val="00534AAD"/>
    <w:rsid w:val="00534B59"/>
    <w:rsid w:val="005367A5"/>
    <w:rsid w:val="00546510"/>
    <w:rsid w:val="00551BEE"/>
    <w:rsid w:val="00555F41"/>
    <w:rsid w:val="005562C6"/>
    <w:rsid w:val="00561163"/>
    <w:rsid w:val="00561E92"/>
    <w:rsid w:val="00562E46"/>
    <w:rsid w:val="00565CC2"/>
    <w:rsid w:val="005678E6"/>
    <w:rsid w:val="00570F7C"/>
    <w:rsid w:val="0058537B"/>
    <w:rsid w:val="00586715"/>
    <w:rsid w:val="005B72CA"/>
    <w:rsid w:val="005C1F7F"/>
    <w:rsid w:val="005C7D9D"/>
    <w:rsid w:val="005E3803"/>
    <w:rsid w:val="005E627F"/>
    <w:rsid w:val="005E72B4"/>
    <w:rsid w:val="005F163A"/>
    <w:rsid w:val="005F27B7"/>
    <w:rsid w:val="005F3698"/>
    <w:rsid w:val="005F4EB7"/>
    <w:rsid w:val="00605058"/>
    <w:rsid w:val="006067F0"/>
    <w:rsid w:val="0060725F"/>
    <w:rsid w:val="006072ED"/>
    <w:rsid w:val="006075DE"/>
    <w:rsid w:val="006161CE"/>
    <w:rsid w:val="006241CE"/>
    <w:rsid w:val="006247B5"/>
    <w:rsid w:val="00631968"/>
    <w:rsid w:val="00632D65"/>
    <w:rsid w:val="00634B2F"/>
    <w:rsid w:val="00640CD6"/>
    <w:rsid w:val="00646D65"/>
    <w:rsid w:val="00653D62"/>
    <w:rsid w:val="00654CF4"/>
    <w:rsid w:val="00672C4D"/>
    <w:rsid w:val="00682074"/>
    <w:rsid w:val="00684480"/>
    <w:rsid w:val="00684FA9"/>
    <w:rsid w:val="0068596A"/>
    <w:rsid w:val="006A51BC"/>
    <w:rsid w:val="006B1CB8"/>
    <w:rsid w:val="006B2508"/>
    <w:rsid w:val="006B2E70"/>
    <w:rsid w:val="006B449D"/>
    <w:rsid w:val="006C3C99"/>
    <w:rsid w:val="006C4B71"/>
    <w:rsid w:val="006D7E2D"/>
    <w:rsid w:val="006E1F6F"/>
    <w:rsid w:val="006E36A7"/>
    <w:rsid w:val="006E5957"/>
    <w:rsid w:val="006E66E0"/>
    <w:rsid w:val="006E6AEA"/>
    <w:rsid w:val="006E6B72"/>
    <w:rsid w:val="006E6BA2"/>
    <w:rsid w:val="006E6D9A"/>
    <w:rsid w:val="006F1583"/>
    <w:rsid w:val="006F1C3E"/>
    <w:rsid w:val="006F4CA7"/>
    <w:rsid w:val="006F549E"/>
    <w:rsid w:val="006F6587"/>
    <w:rsid w:val="007017A4"/>
    <w:rsid w:val="00701CB0"/>
    <w:rsid w:val="0070720A"/>
    <w:rsid w:val="00726CB4"/>
    <w:rsid w:val="007320B0"/>
    <w:rsid w:val="0073418B"/>
    <w:rsid w:val="0073640D"/>
    <w:rsid w:val="00740500"/>
    <w:rsid w:val="007428C9"/>
    <w:rsid w:val="00750255"/>
    <w:rsid w:val="00753C37"/>
    <w:rsid w:val="0075407F"/>
    <w:rsid w:val="0075595A"/>
    <w:rsid w:val="007654C6"/>
    <w:rsid w:val="007723F8"/>
    <w:rsid w:val="007738B7"/>
    <w:rsid w:val="00777673"/>
    <w:rsid w:val="00777988"/>
    <w:rsid w:val="00783ADE"/>
    <w:rsid w:val="00786CAB"/>
    <w:rsid w:val="007875F9"/>
    <w:rsid w:val="007904AE"/>
    <w:rsid w:val="00790C12"/>
    <w:rsid w:val="00794B62"/>
    <w:rsid w:val="00796254"/>
    <w:rsid w:val="00797C2F"/>
    <w:rsid w:val="007A2E85"/>
    <w:rsid w:val="007A36F9"/>
    <w:rsid w:val="007B2281"/>
    <w:rsid w:val="007B5D2B"/>
    <w:rsid w:val="007C0702"/>
    <w:rsid w:val="007C63B7"/>
    <w:rsid w:val="007C7681"/>
    <w:rsid w:val="007D23F2"/>
    <w:rsid w:val="007E0FB8"/>
    <w:rsid w:val="007E2ABB"/>
    <w:rsid w:val="007E5920"/>
    <w:rsid w:val="007E62F5"/>
    <w:rsid w:val="007E69E1"/>
    <w:rsid w:val="007F0A6B"/>
    <w:rsid w:val="008034E4"/>
    <w:rsid w:val="00805E14"/>
    <w:rsid w:val="00806EF2"/>
    <w:rsid w:val="00814779"/>
    <w:rsid w:val="00814891"/>
    <w:rsid w:val="00831397"/>
    <w:rsid w:val="008363F4"/>
    <w:rsid w:val="008370E9"/>
    <w:rsid w:val="008371FB"/>
    <w:rsid w:val="008420C0"/>
    <w:rsid w:val="0084345B"/>
    <w:rsid w:val="00843F37"/>
    <w:rsid w:val="008452E1"/>
    <w:rsid w:val="008502FE"/>
    <w:rsid w:val="008515ED"/>
    <w:rsid w:val="00852871"/>
    <w:rsid w:val="00856B70"/>
    <w:rsid w:val="00866356"/>
    <w:rsid w:val="00870AA7"/>
    <w:rsid w:val="00871A69"/>
    <w:rsid w:val="008728E9"/>
    <w:rsid w:val="008739B7"/>
    <w:rsid w:val="00875E98"/>
    <w:rsid w:val="00877C58"/>
    <w:rsid w:val="00881AE4"/>
    <w:rsid w:val="00890E6B"/>
    <w:rsid w:val="0089331E"/>
    <w:rsid w:val="00893DFB"/>
    <w:rsid w:val="008A6623"/>
    <w:rsid w:val="008B1248"/>
    <w:rsid w:val="008B45DD"/>
    <w:rsid w:val="008C35D6"/>
    <w:rsid w:val="008C4321"/>
    <w:rsid w:val="008D5F25"/>
    <w:rsid w:val="008D66C5"/>
    <w:rsid w:val="008E25E4"/>
    <w:rsid w:val="008E5F49"/>
    <w:rsid w:val="00900B44"/>
    <w:rsid w:val="00903EF8"/>
    <w:rsid w:val="00904049"/>
    <w:rsid w:val="009040B0"/>
    <w:rsid w:val="0090497D"/>
    <w:rsid w:val="0091131B"/>
    <w:rsid w:val="009134F6"/>
    <w:rsid w:val="00922544"/>
    <w:rsid w:val="00924D95"/>
    <w:rsid w:val="00932445"/>
    <w:rsid w:val="009327B5"/>
    <w:rsid w:val="00934CF4"/>
    <w:rsid w:val="009356E3"/>
    <w:rsid w:val="009419F5"/>
    <w:rsid w:val="0094324A"/>
    <w:rsid w:val="0095113F"/>
    <w:rsid w:val="00954D6E"/>
    <w:rsid w:val="009550C9"/>
    <w:rsid w:val="00956182"/>
    <w:rsid w:val="0096254F"/>
    <w:rsid w:val="009809A1"/>
    <w:rsid w:val="00982AF8"/>
    <w:rsid w:val="00991E40"/>
    <w:rsid w:val="009937DB"/>
    <w:rsid w:val="00994431"/>
    <w:rsid w:val="009A249A"/>
    <w:rsid w:val="009A7ACE"/>
    <w:rsid w:val="009B2A77"/>
    <w:rsid w:val="009B682D"/>
    <w:rsid w:val="009B7238"/>
    <w:rsid w:val="009B79C4"/>
    <w:rsid w:val="009D391C"/>
    <w:rsid w:val="009D3EA9"/>
    <w:rsid w:val="009D4626"/>
    <w:rsid w:val="009E5260"/>
    <w:rsid w:val="009E5A61"/>
    <w:rsid w:val="009E6BD8"/>
    <w:rsid w:val="009E702D"/>
    <w:rsid w:val="009F075C"/>
    <w:rsid w:val="009F4A81"/>
    <w:rsid w:val="00A11D40"/>
    <w:rsid w:val="00A23B33"/>
    <w:rsid w:val="00A30B49"/>
    <w:rsid w:val="00A31BB1"/>
    <w:rsid w:val="00A331F5"/>
    <w:rsid w:val="00A4173F"/>
    <w:rsid w:val="00A43686"/>
    <w:rsid w:val="00A44C74"/>
    <w:rsid w:val="00A47C57"/>
    <w:rsid w:val="00A56FB7"/>
    <w:rsid w:val="00A62D97"/>
    <w:rsid w:val="00A65BF5"/>
    <w:rsid w:val="00A74E2C"/>
    <w:rsid w:val="00A86ECB"/>
    <w:rsid w:val="00A90240"/>
    <w:rsid w:val="00A95BB7"/>
    <w:rsid w:val="00AB1EF6"/>
    <w:rsid w:val="00AB443D"/>
    <w:rsid w:val="00AB5AD0"/>
    <w:rsid w:val="00AC219D"/>
    <w:rsid w:val="00AC65C8"/>
    <w:rsid w:val="00AD35E4"/>
    <w:rsid w:val="00AD42E7"/>
    <w:rsid w:val="00AD727A"/>
    <w:rsid w:val="00AE18D2"/>
    <w:rsid w:val="00AF6AD2"/>
    <w:rsid w:val="00AF762E"/>
    <w:rsid w:val="00B103F8"/>
    <w:rsid w:val="00B22710"/>
    <w:rsid w:val="00B30CDB"/>
    <w:rsid w:val="00B365EF"/>
    <w:rsid w:val="00B3772B"/>
    <w:rsid w:val="00B4187D"/>
    <w:rsid w:val="00B432B8"/>
    <w:rsid w:val="00B5280E"/>
    <w:rsid w:val="00B631FD"/>
    <w:rsid w:val="00B65B45"/>
    <w:rsid w:val="00B66C8B"/>
    <w:rsid w:val="00B7132E"/>
    <w:rsid w:val="00B72D9C"/>
    <w:rsid w:val="00B84A40"/>
    <w:rsid w:val="00B96FC8"/>
    <w:rsid w:val="00BA1690"/>
    <w:rsid w:val="00BA1938"/>
    <w:rsid w:val="00BA1D61"/>
    <w:rsid w:val="00BA46DE"/>
    <w:rsid w:val="00BA4819"/>
    <w:rsid w:val="00BA5590"/>
    <w:rsid w:val="00BA7A8F"/>
    <w:rsid w:val="00BB2815"/>
    <w:rsid w:val="00BD4BFB"/>
    <w:rsid w:val="00BD55C6"/>
    <w:rsid w:val="00BD761A"/>
    <w:rsid w:val="00BE181D"/>
    <w:rsid w:val="00BE1C10"/>
    <w:rsid w:val="00BE7127"/>
    <w:rsid w:val="00BF3326"/>
    <w:rsid w:val="00C0092E"/>
    <w:rsid w:val="00C05705"/>
    <w:rsid w:val="00C126BD"/>
    <w:rsid w:val="00C177C4"/>
    <w:rsid w:val="00C23BC1"/>
    <w:rsid w:val="00C3009E"/>
    <w:rsid w:val="00C305FC"/>
    <w:rsid w:val="00C3262D"/>
    <w:rsid w:val="00C44C5D"/>
    <w:rsid w:val="00C4535E"/>
    <w:rsid w:val="00C52290"/>
    <w:rsid w:val="00C54E05"/>
    <w:rsid w:val="00C5563F"/>
    <w:rsid w:val="00C575F1"/>
    <w:rsid w:val="00C75A82"/>
    <w:rsid w:val="00C764B6"/>
    <w:rsid w:val="00C842AA"/>
    <w:rsid w:val="00C84BC8"/>
    <w:rsid w:val="00C850CA"/>
    <w:rsid w:val="00C91339"/>
    <w:rsid w:val="00C91504"/>
    <w:rsid w:val="00CA5AC7"/>
    <w:rsid w:val="00CA5BA9"/>
    <w:rsid w:val="00CC3DE4"/>
    <w:rsid w:val="00CC4285"/>
    <w:rsid w:val="00CC7D42"/>
    <w:rsid w:val="00CD0429"/>
    <w:rsid w:val="00CD1F81"/>
    <w:rsid w:val="00CD6967"/>
    <w:rsid w:val="00CE0268"/>
    <w:rsid w:val="00CE311D"/>
    <w:rsid w:val="00CF072A"/>
    <w:rsid w:val="00CF22EF"/>
    <w:rsid w:val="00CF3AAF"/>
    <w:rsid w:val="00D017A4"/>
    <w:rsid w:val="00D10896"/>
    <w:rsid w:val="00D2464C"/>
    <w:rsid w:val="00D314A1"/>
    <w:rsid w:val="00D35746"/>
    <w:rsid w:val="00D404E6"/>
    <w:rsid w:val="00D435BC"/>
    <w:rsid w:val="00D45B51"/>
    <w:rsid w:val="00D51DAA"/>
    <w:rsid w:val="00D572D4"/>
    <w:rsid w:val="00D57735"/>
    <w:rsid w:val="00D57CE2"/>
    <w:rsid w:val="00D62297"/>
    <w:rsid w:val="00D63AEE"/>
    <w:rsid w:val="00D66838"/>
    <w:rsid w:val="00D746D3"/>
    <w:rsid w:val="00D821A9"/>
    <w:rsid w:val="00D823C5"/>
    <w:rsid w:val="00D85F9B"/>
    <w:rsid w:val="00D91A32"/>
    <w:rsid w:val="00DA5AA3"/>
    <w:rsid w:val="00DB0675"/>
    <w:rsid w:val="00DB6D62"/>
    <w:rsid w:val="00DC1AB1"/>
    <w:rsid w:val="00DC6DA0"/>
    <w:rsid w:val="00DD04E4"/>
    <w:rsid w:val="00DD1E22"/>
    <w:rsid w:val="00DD6892"/>
    <w:rsid w:val="00DE0594"/>
    <w:rsid w:val="00DE2337"/>
    <w:rsid w:val="00DE288E"/>
    <w:rsid w:val="00DE4C84"/>
    <w:rsid w:val="00DF5A57"/>
    <w:rsid w:val="00E01786"/>
    <w:rsid w:val="00E05EB1"/>
    <w:rsid w:val="00E11D81"/>
    <w:rsid w:val="00E143F7"/>
    <w:rsid w:val="00E167D7"/>
    <w:rsid w:val="00E23853"/>
    <w:rsid w:val="00E24E0B"/>
    <w:rsid w:val="00E35116"/>
    <w:rsid w:val="00E374D4"/>
    <w:rsid w:val="00E40ACF"/>
    <w:rsid w:val="00E449FE"/>
    <w:rsid w:val="00E45FB3"/>
    <w:rsid w:val="00E54893"/>
    <w:rsid w:val="00E553D2"/>
    <w:rsid w:val="00E6090A"/>
    <w:rsid w:val="00E63327"/>
    <w:rsid w:val="00E654CE"/>
    <w:rsid w:val="00E66C35"/>
    <w:rsid w:val="00E675B7"/>
    <w:rsid w:val="00E67FDE"/>
    <w:rsid w:val="00E72744"/>
    <w:rsid w:val="00E7793A"/>
    <w:rsid w:val="00E912DA"/>
    <w:rsid w:val="00EA7C8E"/>
    <w:rsid w:val="00EA7F95"/>
    <w:rsid w:val="00ED500B"/>
    <w:rsid w:val="00ED6969"/>
    <w:rsid w:val="00EE0FE9"/>
    <w:rsid w:val="00EE1FB4"/>
    <w:rsid w:val="00EE2EA7"/>
    <w:rsid w:val="00EE42BF"/>
    <w:rsid w:val="00EF183F"/>
    <w:rsid w:val="00F144DB"/>
    <w:rsid w:val="00F16013"/>
    <w:rsid w:val="00F26389"/>
    <w:rsid w:val="00F26D9F"/>
    <w:rsid w:val="00F27502"/>
    <w:rsid w:val="00F308C8"/>
    <w:rsid w:val="00F3335A"/>
    <w:rsid w:val="00F356BA"/>
    <w:rsid w:val="00F37BA3"/>
    <w:rsid w:val="00F40D66"/>
    <w:rsid w:val="00F419F3"/>
    <w:rsid w:val="00F427F2"/>
    <w:rsid w:val="00F4530B"/>
    <w:rsid w:val="00F51C0F"/>
    <w:rsid w:val="00F53B0B"/>
    <w:rsid w:val="00F541B6"/>
    <w:rsid w:val="00F618CA"/>
    <w:rsid w:val="00F62120"/>
    <w:rsid w:val="00F70AF8"/>
    <w:rsid w:val="00F70CA1"/>
    <w:rsid w:val="00F76A91"/>
    <w:rsid w:val="00F77F6D"/>
    <w:rsid w:val="00F97628"/>
    <w:rsid w:val="00FA37AC"/>
    <w:rsid w:val="00FB1CAE"/>
    <w:rsid w:val="00FB76C0"/>
    <w:rsid w:val="00FD2BB5"/>
    <w:rsid w:val="00FE14C9"/>
    <w:rsid w:val="00FE32A4"/>
    <w:rsid w:val="00FE6184"/>
    <w:rsid w:val="00FE61DE"/>
    <w:rsid w:val="00FE706B"/>
    <w:rsid w:val="00FF5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570F7C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0D1594"/>
    <w:pPr>
      <w:ind w:left="720"/>
      <w:contextualSpacing/>
    </w:pPr>
  </w:style>
  <w:style w:type="paragraph" w:styleId="afe">
    <w:name w:val="footer"/>
    <w:basedOn w:val="a"/>
    <w:link w:val="Char0"/>
    <w:uiPriority w:val="99"/>
    <w:rsid w:val="001F75A8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e"/>
    <w:uiPriority w:val="99"/>
    <w:rsid w:val="001F75A8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1F75A8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B61F7A858304025BFAE0A691572879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63840AA-93A7-4197-8D37-3238FB54421E}"/>
      </w:docPartPr>
      <w:docPartBody>
        <w:p w:rsidR="00E62B44" w:rsidRDefault="00324057" w:rsidP="00324057">
          <w:pPr>
            <w:pStyle w:val="BB61F7A858304025BFAE0A691572879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24057"/>
    <w:rsid w:val="00102774"/>
    <w:rsid w:val="001165B7"/>
    <w:rsid w:val="00242096"/>
    <w:rsid w:val="00324057"/>
    <w:rsid w:val="00652D06"/>
    <w:rsid w:val="007609AD"/>
    <w:rsid w:val="00C623E8"/>
    <w:rsid w:val="00C9197A"/>
    <w:rsid w:val="00E62B44"/>
    <w:rsid w:val="00F1724E"/>
    <w:rsid w:val="00FA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4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B61F7A858304025BFAE0A6915728793">
    <w:name w:val="BB61F7A858304025BFAE0A6915728793"/>
    <w:rsid w:val="00324057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4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آراؤه في العبادات</dc:title>
  <dc:subject/>
  <dc:creator>raja</dc:creator>
  <cp:keywords/>
  <dc:description/>
  <cp:lastModifiedBy>win 7</cp:lastModifiedBy>
  <cp:revision>377</cp:revision>
  <dcterms:created xsi:type="dcterms:W3CDTF">2011-05-28T22:29:00Z</dcterms:created>
  <dcterms:modified xsi:type="dcterms:W3CDTF">2014-05-26T00:50:00Z</dcterms:modified>
</cp:coreProperties>
</file>