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6F7" w:rsidRPr="00D77B2C" w:rsidRDefault="00EC26F7" w:rsidP="00D3415A">
      <w:pPr>
        <w:spacing w:after="120" w:line="240" w:lineRule="auto"/>
        <w:ind w:firstLine="454"/>
        <w:jc w:val="both"/>
        <w:rPr>
          <w:rFonts w:cs="Traditional Arabic"/>
          <w:b/>
          <w:bCs/>
          <w:sz w:val="40"/>
          <w:szCs w:val="40"/>
          <w:rtl/>
        </w:rPr>
      </w:pPr>
      <w:r w:rsidRPr="00FB7F7F">
        <w:rPr>
          <w:rFonts w:cs="Traditional Arabic" w:hint="cs"/>
          <w:b/>
          <w:bCs/>
          <w:sz w:val="40"/>
          <w:szCs w:val="40"/>
          <w:rtl/>
        </w:rPr>
        <w:t>المطلب الر</w:t>
      </w:r>
      <w:r w:rsidR="00CC1D9C">
        <w:rPr>
          <w:rFonts w:cs="Traditional Arabic" w:hint="cs"/>
          <w:b/>
          <w:bCs/>
          <w:sz w:val="40"/>
          <w:szCs w:val="40"/>
          <w:rtl/>
        </w:rPr>
        <w:t xml:space="preserve">ابع : </w:t>
      </w:r>
      <w:r w:rsidR="005A452A">
        <w:rPr>
          <w:rFonts w:cs="Traditional Arabic" w:hint="cs"/>
          <w:b/>
          <w:bCs/>
          <w:sz w:val="40"/>
          <w:szCs w:val="40"/>
          <w:rtl/>
        </w:rPr>
        <w:t>التفريق بين الأقارب</w:t>
      </w:r>
      <w:r w:rsidRPr="00FB7F7F">
        <w:rPr>
          <w:rFonts w:cs="Traditional Arabic" w:hint="cs"/>
          <w:b/>
          <w:bCs/>
          <w:sz w:val="40"/>
          <w:szCs w:val="40"/>
          <w:rtl/>
        </w:rPr>
        <w:t xml:space="preserve"> في البيع</w:t>
      </w:r>
      <w:r w:rsidR="00D77B2C" w:rsidRPr="00797117">
        <w:rPr>
          <w:rStyle w:val="a4"/>
          <w:rFonts w:cs="Traditional Arabic"/>
          <w:sz w:val="36"/>
          <w:szCs w:val="36"/>
        </w:rPr>
        <w:t xml:space="preserve"> </w:t>
      </w:r>
      <w:r w:rsidR="00797117" w:rsidRPr="007F0219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797117" w:rsidRPr="007F0219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"/>
      </w:r>
      <w:r w:rsidR="00797117" w:rsidRPr="007F0219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BD74B6" w:rsidRPr="00797117">
        <w:rPr>
          <w:rFonts w:cs="Traditional Arabic" w:hint="cs"/>
          <w:sz w:val="36"/>
          <w:szCs w:val="36"/>
          <w:rtl/>
        </w:rPr>
        <w:t>.</w:t>
      </w:r>
      <w:r w:rsidR="00267EA8">
        <w:rPr>
          <w:rFonts w:cs="Traditional Arabic" w:hint="cs"/>
          <w:b/>
          <w:bCs/>
          <w:sz w:val="40"/>
          <w:szCs w:val="40"/>
          <w:rtl/>
        </w:rPr>
        <w:t xml:space="preserve"> </w:t>
      </w:r>
      <w:r w:rsidR="008B3ED6">
        <w:rPr>
          <w:rFonts w:cs="Traditional Arabic" w:hint="cs"/>
          <w:b/>
          <w:bCs/>
          <w:sz w:val="40"/>
          <w:szCs w:val="40"/>
          <w:rtl/>
        </w:rPr>
        <w:t xml:space="preserve"> </w:t>
      </w:r>
    </w:p>
    <w:p w:rsidR="00E10DD2" w:rsidRPr="000F205C" w:rsidRDefault="002D25F6" w:rsidP="00696D9F">
      <w:pPr>
        <w:spacing w:after="0" w:line="240" w:lineRule="auto"/>
        <w:ind w:firstLine="454"/>
        <w:jc w:val="both"/>
        <w:rPr>
          <w:rFonts w:cs="Traditional Arabic"/>
          <w:b/>
          <w:bCs/>
          <w:color w:val="FF0000"/>
          <w:sz w:val="36"/>
          <w:szCs w:val="36"/>
          <w:rtl/>
        </w:rPr>
      </w:pPr>
      <w:r w:rsidRPr="000F205C">
        <w:rPr>
          <w:rFonts w:cs="Traditional Arabic" w:hint="cs"/>
          <w:spacing w:val="-4"/>
          <w:sz w:val="36"/>
          <w:szCs w:val="36"/>
          <w:rtl/>
        </w:rPr>
        <w:t>ذهب</w:t>
      </w:r>
      <w:r w:rsidR="00DA64EE" w:rsidRPr="000F205C">
        <w:rPr>
          <w:rFonts w:cs="Traditional Arabic" w:hint="cs"/>
          <w:spacing w:val="-4"/>
          <w:sz w:val="36"/>
          <w:szCs w:val="36"/>
          <w:rtl/>
        </w:rPr>
        <w:t xml:space="preserve"> نافع رحمه الله</w:t>
      </w:r>
      <w:r w:rsidR="00943C66" w:rsidRPr="000F205C">
        <w:rPr>
          <w:rFonts w:cs="Traditional Arabic" w:hint="cs"/>
          <w:spacing w:val="-4"/>
          <w:sz w:val="36"/>
          <w:szCs w:val="36"/>
          <w:rtl/>
        </w:rPr>
        <w:t xml:space="preserve"> </w:t>
      </w:r>
      <w:r w:rsidR="00E768FA">
        <w:rPr>
          <w:rFonts w:cs="Traditional Arabic" w:hint="cs"/>
          <w:spacing w:val="-4"/>
          <w:sz w:val="36"/>
          <w:szCs w:val="36"/>
          <w:rtl/>
        </w:rPr>
        <w:t>إلى كراهة</w:t>
      </w:r>
      <w:r w:rsidRPr="000F205C">
        <w:rPr>
          <w:rFonts w:cs="Traditional Arabic" w:hint="cs"/>
          <w:spacing w:val="-4"/>
          <w:sz w:val="36"/>
          <w:szCs w:val="36"/>
          <w:rtl/>
        </w:rPr>
        <w:t xml:space="preserve"> التفريق</w:t>
      </w:r>
      <w:r w:rsidR="00943C66" w:rsidRPr="000F205C">
        <w:rPr>
          <w:rFonts w:cs="Traditional Arabic" w:hint="cs"/>
          <w:spacing w:val="-4"/>
          <w:sz w:val="36"/>
          <w:szCs w:val="36"/>
          <w:rtl/>
        </w:rPr>
        <w:t xml:space="preserve"> بين</w:t>
      </w:r>
      <w:r w:rsidR="00413721">
        <w:rPr>
          <w:rFonts w:cs="Traditional Arabic" w:hint="cs"/>
          <w:spacing w:val="-4"/>
          <w:sz w:val="36"/>
          <w:szCs w:val="36"/>
          <w:rtl/>
        </w:rPr>
        <w:t xml:space="preserve"> سائر</w:t>
      </w:r>
      <w:r w:rsidR="00AA4A81" w:rsidRPr="000F205C">
        <w:rPr>
          <w:rFonts w:cs="Traditional Arabic" w:hint="cs"/>
          <w:spacing w:val="-4"/>
          <w:sz w:val="36"/>
          <w:szCs w:val="36"/>
          <w:rtl/>
        </w:rPr>
        <w:t xml:space="preserve"> </w:t>
      </w:r>
      <w:r w:rsidR="00880540" w:rsidRPr="000F205C">
        <w:rPr>
          <w:rFonts w:cs="Traditional Arabic" w:hint="cs"/>
          <w:spacing w:val="-4"/>
          <w:sz w:val="36"/>
          <w:szCs w:val="36"/>
          <w:rtl/>
        </w:rPr>
        <w:t>الأ</w:t>
      </w:r>
      <w:r w:rsidR="00AA4A81" w:rsidRPr="000F205C">
        <w:rPr>
          <w:rFonts w:cs="Traditional Arabic" w:hint="cs"/>
          <w:spacing w:val="-4"/>
          <w:sz w:val="36"/>
          <w:szCs w:val="36"/>
          <w:rtl/>
        </w:rPr>
        <w:t>قارب</w:t>
      </w:r>
      <w:r w:rsidR="008948ED" w:rsidRPr="000F205C">
        <w:rPr>
          <w:rFonts w:cs="Traditional Arabic" w:hint="cs"/>
          <w:spacing w:val="-4"/>
          <w:sz w:val="36"/>
          <w:szCs w:val="36"/>
          <w:rtl/>
        </w:rPr>
        <w:t xml:space="preserve"> </w:t>
      </w:r>
      <w:r w:rsidR="0095309F" w:rsidRPr="000F205C">
        <w:rPr>
          <w:rFonts w:cs="Traditional Arabic" w:hint="cs"/>
          <w:spacing w:val="-4"/>
          <w:sz w:val="36"/>
          <w:szCs w:val="36"/>
          <w:rtl/>
        </w:rPr>
        <w:t>في البيع</w:t>
      </w:r>
      <w:r w:rsidR="00066690" w:rsidRPr="000F205C">
        <w:rPr>
          <w:rStyle w:val="a4"/>
          <w:rFonts w:cs="Traditional Arabic"/>
          <w:spacing w:val="-4"/>
          <w:sz w:val="36"/>
          <w:szCs w:val="36"/>
          <w:rtl/>
        </w:rPr>
        <w:t xml:space="preserve"> </w:t>
      </w:r>
      <w:r w:rsidR="00797117" w:rsidRPr="000F205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797117" w:rsidRPr="000F205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3"/>
      </w:r>
      <w:r w:rsidR="00797117" w:rsidRPr="000F205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3035CC" w:rsidRPr="000F205C">
        <w:rPr>
          <w:rFonts w:cs="Traditional Arabic" w:hint="cs"/>
          <w:spacing w:val="-4"/>
          <w:sz w:val="36"/>
          <w:szCs w:val="36"/>
          <w:rtl/>
        </w:rPr>
        <w:t>,</w:t>
      </w:r>
      <w:r w:rsidR="00DD384A">
        <w:rPr>
          <w:rFonts w:cs="Traditional Arabic" w:hint="cs"/>
          <w:sz w:val="36"/>
          <w:szCs w:val="36"/>
          <w:rtl/>
        </w:rPr>
        <w:t xml:space="preserve"> </w:t>
      </w:r>
      <w:r w:rsidR="00505B97">
        <w:rPr>
          <w:rFonts w:cs="Traditional Arabic" w:hint="cs"/>
          <w:sz w:val="36"/>
          <w:szCs w:val="36"/>
          <w:rtl/>
        </w:rPr>
        <w:t xml:space="preserve">وذهب </w:t>
      </w:r>
      <w:r w:rsidR="001F5D75" w:rsidRPr="000F205C">
        <w:rPr>
          <w:rFonts w:cs="Traditional Arabic" w:hint="cs"/>
          <w:spacing w:val="-4"/>
          <w:sz w:val="36"/>
          <w:szCs w:val="36"/>
          <w:rtl/>
        </w:rPr>
        <w:t>عمر بن عبد العزيز</w:t>
      </w:r>
      <w:r w:rsidR="001F5D75" w:rsidRPr="000F205C">
        <w:rPr>
          <w:rStyle w:val="a4"/>
          <w:rFonts w:ascii="Traditional Arabic" w:hAnsi="Traditional Arabic" w:cs="Traditional Arabic"/>
          <w:sz w:val="36"/>
          <w:szCs w:val="36"/>
        </w:rPr>
        <w:t>(</w:t>
      </w:r>
      <w:r w:rsidR="001F5D75" w:rsidRPr="000F205C">
        <w:rPr>
          <w:rStyle w:val="a4"/>
          <w:rFonts w:ascii="Traditional Arabic" w:hAnsi="Traditional Arabic" w:cs="Traditional Arabic"/>
          <w:sz w:val="36"/>
          <w:szCs w:val="36"/>
        </w:rPr>
        <w:footnoteReference w:id="4"/>
      </w:r>
      <w:r w:rsidR="001F5D75" w:rsidRPr="000F205C">
        <w:rPr>
          <w:rStyle w:val="a4"/>
          <w:rFonts w:ascii="Traditional Arabic" w:hAnsi="Traditional Arabic" w:cs="Traditional Arabic"/>
          <w:sz w:val="36"/>
          <w:szCs w:val="36"/>
        </w:rPr>
        <w:t>)</w:t>
      </w:r>
      <w:r w:rsidR="002525A7">
        <w:rPr>
          <w:rFonts w:cs="Traditional Arabic" w:hint="cs"/>
          <w:spacing w:val="-4"/>
          <w:sz w:val="36"/>
          <w:szCs w:val="36"/>
          <w:rtl/>
        </w:rPr>
        <w:t>,</w:t>
      </w:r>
      <w:r w:rsidR="00415337">
        <w:rPr>
          <w:rFonts w:cs="Traditional Arabic" w:hint="cs"/>
          <w:spacing w:val="-4"/>
          <w:sz w:val="36"/>
          <w:szCs w:val="36"/>
          <w:rtl/>
        </w:rPr>
        <w:t xml:space="preserve"> </w:t>
      </w:r>
      <w:r w:rsidR="00415337" w:rsidRPr="000F205C">
        <w:rPr>
          <w:rFonts w:cs="Traditional Arabic" w:hint="cs"/>
          <w:spacing w:val="-4"/>
          <w:sz w:val="36"/>
          <w:szCs w:val="36"/>
          <w:rtl/>
        </w:rPr>
        <w:t>و</w:t>
      </w:r>
      <w:r w:rsidR="00415337">
        <w:rPr>
          <w:rFonts w:cs="Traditional Arabic" w:hint="cs"/>
          <w:spacing w:val="-4"/>
          <w:sz w:val="36"/>
          <w:szCs w:val="36"/>
          <w:rtl/>
        </w:rPr>
        <w:t xml:space="preserve"> به قال </w:t>
      </w:r>
      <w:r w:rsidR="00415337" w:rsidRPr="000F205C">
        <w:rPr>
          <w:rFonts w:cs="Traditional Arabic" w:hint="cs"/>
          <w:spacing w:val="-4"/>
          <w:sz w:val="36"/>
          <w:szCs w:val="36"/>
          <w:rtl/>
        </w:rPr>
        <w:t>الشافعية</w:t>
      </w:r>
      <w:r w:rsidR="00415337">
        <w:rPr>
          <w:rFonts w:cs="Traditional Arabic" w:hint="cs"/>
          <w:spacing w:val="-4"/>
          <w:sz w:val="36"/>
          <w:szCs w:val="36"/>
          <w:rtl/>
        </w:rPr>
        <w:t xml:space="preserve"> </w:t>
      </w:r>
      <w:r w:rsidR="00415337" w:rsidRPr="000F205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="00415337" w:rsidRPr="000F205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footnoteReference w:id="5"/>
      </w:r>
      <w:r w:rsidR="00415337" w:rsidRPr="000F205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="00415337">
        <w:rPr>
          <w:rFonts w:cs="Traditional Arabic" w:hint="cs"/>
          <w:spacing w:val="-4"/>
          <w:sz w:val="36"/>
          <w:szCs w:val="36"/>
          <w:rtl/>
        </w:rPr>
        <w:t>, أما</w:t>
      </w:r>
      <w:r w:rsidR="001F5D75" w:rsidRPr="000F205C">
        <w:rPr>
          <w:rFonts w:cs="Traditional Arabic" w:hint="cs"/>
          <w:spacing w:val="-4"/>
          <w:sz w:val="36"/>
          <w:szCs w:val="36"/>
          <w:rtl/>
        </w:rPr>
        <w:t xml:space="preserve"> الحنفية</w:t>
      </w:r>
      <w:r w:rsidR="001F5D75" w:rsidRPr="000F205C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1F5D75" w:rsidRPr="000F205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6"/>
      </w:r>
      <w:r w:rsidR="001F5D75" w:rsidRPr="000F205C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1F5D75" w:rsidRPr="000F205C">
        <w:rPr>
          <w:rFonts w:cs="Traditional Arabic" w:hint="cs"/>
          <w:spacing w:val="-4"/>
          <w:sz w:val="36"/>
          <w:szCs w:val="36"/>
          <w:rtl/>
        </w:rPr>
        <w:t xml:space="preserve">, </w:t>
      </w:r>
      <w:r w:rsidR="001F5D75" w:rsidRPr="000F205C">
        <w:rPr>
          <w:rFonts w:cs="Traditional Arabic" w:hint="cs"/>
          <w:sz w:val="36"/>
          <w:szCs w:val="36"/>
          <w:rtl/>
        </w:rPr>
        <w:t>و</w:t>
      </w:r>
      <w:r w:rsidR="00010924">
        <w:rPr>
          <w:rFonts w:cs="Traditional Arabic" w:hint="cs"/>
          <w:sz w:val="36"/>
          <w:szCs w:val="36"/>
          <w:rtl/>
        </w:rPr>
        <w:t xml:space="preserve"> بعض</w:t>
      </w:r>
      <w:r w:rsidR="001F5D75" w:rsidRPr="000F205C">
        <w:rPr>
          <w:rFonts w:cs="Traditional Arabic" w:hint="cs"/>
          <w:sz w:val="36"/>
          <w:szCs w:val="36"/>
          <w:rtl/>
        </w:rPr>
        <w:t xml:space="preserve"> الحنابلة </w:t>
      </w:r>
      <w:r w:rsidR="001F5D75" w:rsidRPr="000F205C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1F5D75" w:rsidRPr="000F205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7"/>
      </w:r>
      <w:r w:rsidR="001F5D75" w:rsidRPr="000F205C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505B97">
        <w:rPr>
          <w:rFonts w:cs="Traditional Arabic" w:hint="cs"/>
          <w:sz w:val="36"/>
          <w:szCs w:val="36"/>
          <w:rtl/>
        </w:rPr>
        <w:t xml:space="preserve"> </w:t>
      </w:r>
      <w:r w:rsidR="00415337">
        <w:rPr>
          <w:rFonts w:cs="Traditional Arabic" w:hint="cs"/>
          <w:sz w:val="36"/>
          <w:szCs w:val="36"/>
          <w:rtl/>
        </w:rPr>
        <w:t>قالوا ب</w:t>
      </w:r>
      <w:r w:rsidR="00696D9F">
        <w:rPr>
          <w:rFonts w:cs="Traditional Arabic" w:hint="cs"/>
          <w:sz w:val="36"/>
          <w:szCs w:val="36"/>
          <w:rtl/>
        </w:rPr>
        <w:t>تحريم التفريق بينهم</w:t>
      </w:r>
      <w:r w:rsidR="00505B97">
        <w:rPr>
          <w:rFonts w:cs="Traditional Arabic" w:hint="cs"/>
          <w:sz w:val="36"/>
          <w:szCs w:val="36"/>
          <w:rtl/>
        </w:rPr>
        <w:t>.</w:t>
      </w:r>
    </w:p>
    <w:p w:rsidR="009B5E6A" w:rsidRPr="000F205C" w:rsidRDefault="009B5E6A" w:rsidP="009B5E6A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0F205C">
        <w:rPr>
          <w:rFonts w:cs="Traditional Arabic" w:hint="cs"/>
          <w:b/>
          <w:bCs/>
          <w:sz w:val="36"/>
          <w:szCs w:val="36"/>
          <w:rtl/>
        </w:rPr>
        <w:lastRenderedPageBreak/>
        <w:t>من أدلة هذا القول:</w:t>
      </w:r>
    </w:p>
    <w:p w:rsidR="009B5E6A" w:rsidRPr="000F205C" w:rsidRDefault="009B5E6A" w:rsidP="009B5E6A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</w:rPr>
      </w:pPr>
      <w:r w:rsidRPr="000F205C">
        <w:rPr>
          <w:rFonts w:ascii="Traditional Arabic" w:cs="Traditional Arabic" w:hint="cs"/>
          <w:b/>
          <w:bCs/>
          <w:sz w:val="36"/>
          <w:szCs w:val="36"/>
          <w:rtl/>
        </w:rPr>
        <w:t xml:space="preserve">1- </w:t>
      </w:r>
      <w:r w:rsidRPr="000F205C">
        <w:rPr>
          <w:rFonts w:ascii="Traditional Arabic" w:cs="Traditional Arabic" w:hint="cs"/>
          <w:sz w:val="36"/>
          <w:szCs w:val="36"/>
          <w:rtl/>
        </w:rPr>
        <w:t xml:space="preserve">عن علي بن أبي طالب </w:t>
      </w:r>
      <w:r w:rsidRPr="000F205C">
        <w:rPr>
          <w:rFonts w:cs="Traditional Arabic"/>
          <w:sz w:val="36"/>
          <w:szCs w:val="36"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</w:rPr>
        <w:sym w:font="AGA Arabesque" w:char="F074"/>
      </w:r>
      <w:r w:rsidRPr="000F205C">
        <w:rPr>
          <w:rFonts w:ascii="Traditional Arabic" w:cs="Traditional Arabic" w:hint="cs"/>
          <w:sz w:val="36"/>
          <w:szCs w:val="36"/>
          <w:rtl/>
        </w:rPr>
        <w:t>أَنه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  <w:rtl/>
        </w:rPr>
        <w:t>فرّق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  <w:rtl/>
        </w:rPr>
        <w:t>بين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  <w:rtl/>
        </w:rPr>
        <w:t>والدة وولدها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  <w:rtl/>
        </w:rPr>
        <w:t>فنهاه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  <w:rtl/>
        </w:rPr>
        <w:t>رسول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  <w:rtl/>
        </w:rPr>
        <w:t xml:space="preserve">الله </w:t>
      </w:r>
      <w:r w:rsidRPr="000F205C">
        <w:rPr>
          <w:rFonts w:cs="Traditional Arabic"/>
          <w:sz w:val="36"/>
          <w:szCs w:val="36"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</w:rPr>
        <w:sym w:font="AGA Arabesque" w:char="F072"/>
      </w:r>
      <w:r w:rsidRPr="000F205C">
        <w:rPr>
          <w:rFonts w:ascii="Traditional Arabic" w:cs="Traditional Arabic" w:hint="cs"/>
          <w:sz w:val="36"/>
          <w:szCs w:val="36"/>
          <w:rtl/>
        </w:rPr>
        <w:t>عن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  <w:rtl/>
        </w:rPr>
        <w:t>ذلك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  <w:rtl/>
        </w:rPr>
        <w:t>وردّ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  <w:rtl/>
        </w:rPr>
        <w:t>البيع</w:t>
      </w:r>
      <w:r w:rsidRPr="000F205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Pr="000F205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8"/>
      </w:r>
      <w:r w:rsidRPr="000F205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Pr="000F205C">
        <w:rPr>
          <w:rFonts w:ascii="Traditional Arabic" w:cs="Traditional Arabic" w:hint="cs"/>
          <w:sz w:val="36"/>
          <w:szCs w:val="36"/>
          <w:rtl/>
        </w:rPr>
        <w:t>.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</w:p>
    <w:p w:rsidR="009B5E6A" w:rsidRPr="000F205C" w:rsidRDefault="009B5E6A" w:rsidP="009B5E6A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0F205C">
        <w:rPr>
          <w:rFonts w:cs="Traditional Arabic" w:hint="cs"/>
          <w:b/>
          <w:bCs/>
          <w:sz w:val="36"/>
          <w:szCs w:val="36"/>
          <w:rtl/>
        </w:rPr>
        <w:t xml:space="preserve">2- </w:t>
      </w:r>
      <w:r w:rsidRPr="000F205C">
        <w:rPr>
          <w:rFonts w:cs="Traditional Arabic" w:hint="cs"/>
          <w:sz w:val="36"/>
          <w:szCs w:val="36"/>
          <w:rtl/>
        </w:rPr>
        <w:t>ما روي عن أبي أيوب</w:t>
      </w:r>
      <w:r w:rsidRPr="000F205C">
        <w:rPr>
          <w:rFonts w:cs="Traditional Arabic" w:hint="cs"/>
          <w:sz w:val="36"/>
          <w:szCs w:val="36"/>
        </w:rPr>
        <w:sym w:font="AGA Arabesque" w:char="F074"/>
      </w:r>
      <w:r w:rsidRPr="000F205C">
        <w:rPr>
          <w:rFonts w:cs="Traditional Arabic"/>
          <w:sz w:val="36"/>
          <w:szCs w:val="36"/>
        </w:rPr>
        <w:t xml:space="preserve"> </w:t>
      </w:r>
      <w:r w:rsidRPr="000F205C">
        <w:rPr>
          <w:rFonts w:cs="Traditional Arabic" w:hint="cs"/>
          <w:sz w:val="36"/>
          <w:szCs w:val="36"/>
          <w:rtl/>
        </w:rPr>
        <w:t xml:space="preserve"> سمعت رسول </w:t>
      </w:r>
      <w:r w:rsidRPr="000F205C">
        <w:rPr>
          <w:rFonts w:cs="Traditional Arabic" w:hint="cs"/>
          <w:sz w:val="36"/>
          <w:szCs w:val="36"/>
        </w:rPr>
        <w:sym w:font="AGA Arabesque" w:char="F072"/>
      </w:r>
      <w:r w:rsidRPr="000F205C">
        <w:rPr>
          <w:rFonts w:cs="Traditional Arabic" w:hint="cs"/>
          <w:sz w:val="36"/>
          <w:szCs w:val="36"/>
          <w:rtl/>
        </w:rPr>
        <w:t xml:space="preserve"> يقول: من فرّق بين الوالدة وولدها فرّق الله بينه</w:t>
      </w:r>
      <w:r w:rsidRPr="000F205C">
        <w:rPr>
          <w:rFonts w:cs="Traditional Arabic"/>
          <w:sz w:val="36"/>
          <w:szCs w:val="36"/>
          <w:rtl/>
        </w:rPr>
        <w:t xml:space="preserve"> </w:t>
      </w:r>
      <w:r w:rsidRPr="000F205C">
        <w:rPr>
          <w:rFonts w:cs="Traditional Arabic" w:hint="cs"/>
          <w:sz w:val="36"/>
          <w:szCs w:val="36"/>
          <w:rtl/>
        </w:rPr>
        <w:t>وبين أحبته يوم القيامة</w:t>
      </w:r>
      <w:r w:rsidRPr="000F205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Pr="000F205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9"/>
      </w:r>
      <w:r w:rsidRPr="000F205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Pr="000F205C">
        <w:rPr>
          <w:rFonts w:cs="Traditional Arabic" w:hint="cs"/>
          <w:sz w:val="36"/>
          <w:szCs w:val="36"/>
          <w:rtl/>
        </w:rPr>
        <w:t>.</w:t>
      </w:r>
    </w:p>
    <w:p w:rsidR="00787190" w:rsidRPr="000F205C" w:rsidRDefault="00B867C8" w:rsidP="00436A1D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</w:rPr>
      </w:pPr>
      <w:r w:rsidRPr="000F205C">
        <w:rPr>
          <w:rFonts w:ascii="Traditional Arabic" w:cs="Traditional Arabic" w:hint="cs"/>
          <w:b/>
          <w:bCs/>
          <w:sz w:val="36"/>
          <w:szCs w:val="36"/>
          <w:rtl/>
        </w:rPr>
        <w:t>3</w:t>
      </w:r>
      <w:r w:rsidR="00871D12" w:rsidRPr="000F205C">
        <w:rPr>
          <w:rFonts w:ascii="Traditional Arabic" w:cs="Traditional Arabic" w:hint="cs"/>
          <w:b/>
          <w:bCs/>
          <w:sz w:val="36"/>
          <w:szCs w:val="36"/>
          <w:rtl/>
        </w:rPr>
        <w:t>-</w:t>
      </w:r>
      <w:r w:rsidR="00871D12" w:rsidRPr="000F205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B5E6A" w:rsidRPr="000F205C">
        <w:rPr>
          <w:rFonts w:ascii="Traditional Arabic" w:cs="Traditional Arabic" w:hint="cs"/>
          <w:sz w:val="36"/>
          <w:szCs w:val="36"/>
          <w:rtl/>
        </w:rPr>
        <w:t xml:space="preserve">عن أبي موسى الأشعري </w:t>
      </w:r>
      <w:r w:rsidR="009B5E6A" w:rsidRPr="000F205C">
        <w:rPr>
          <w:rFonts w:ascii="Traditional Arabic" w:cs="Traditional Arabic" w:hint="cs"/>
          <w:sz w:val="36"/>
          <w:szCs w:val="36"/>
        </w:rPr>
        <w:sym w:font="AGA Arabesque" w:char="F074"/>
      </w:r>
      <w:r w:rsidR="009B5E6A" w:rsidRPr="000F205C">
        <w:rPr>
          <w:rFonts w:ascii="Traditional Arabic" w:cs="Traditional Arabic" w:hint="cs"/>
          <w:sz w:val="36"/>
          <w:szCs w:val="36"/>
          <w:rtl/>
        </w:rPr>
        <w:t xml:space="preserve">  قال : لعن رسول الله</w:t>
      </w:r>
      <w:r w:rsidR="009B5E6A" w:rsidRPr="000F205C">
        <w:rPr>
          <w:rFonts w:cs="Traditional Arabic"/>
          <w:sz w:val="36"/>
          <w:szCs w:val="36"/>
        </w:rPr>
        <w:t xml:space="preserve">  </w:t>
      </w:r>
      <w:r w:rsidR="009B5E6A" w:rsidRPr="000F205C">
        <w:rPr>
          <w:rFonts w:cs="Traditional Arabic"/>
          <w:sz w:val="36"/>
          <w:szCs w:val="36"/>
        </w:rPr>
        <w:sym w:font="AGA Arabesque" w:char="F072"/>
      </w:r>
      <w:r w:rsidR="009B5E6A" w:rsidRPr="000F205C">
        <w:rPr>
          <w:rFonts w:cs="Traditional Arabic"/>
          <w:sz w:val="36"/>
          <w:szCs w:val="36"/>
        </w:rPr>
        <w:t xml:space="preserve"> </w:t>
      </w:r>
      <w:r w:rsidR="009B5E6A" w:rsidRPr="000F205C">
        <w:rPr>
          <w:rFonts w:ascii="Traditional Arabic" w:cs="Traditional Arabic" w:hint="cs"/>
          <w:sz w:val="36"/>
          <w:szCs w:val="36"/>
          <w:rtl/>
        </w:rPr>
        <w:t>من فرّق بين الوالدة وولدها وبين</w:t>
      </w:r>
      <w:r w:rsidR="009B5E6A"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="009B5E6A" w:rsidRPr="000F205C">
        <w:rPr>
          <w:rFonts w:ascii="Traditional Arabic" w:cs="Traditional Arabic" w:hint="cs"/>
          <w:sz w:val="36"/>
          <w:szCs w:val="36"/>
          <w:rtl/>
        </w:rPr>
        <w:t>الأخ وبين أخيه</w:t>
      </w:r>
      <w:r w:rsidR="009B5E6A" w:rsidRPr="000F205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9B5E6A" w:rsidRPr="000F205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0"/>
      </w:r>
      <w:r w:rsidR="009B5E6A" w:rsidRPr="000F205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9B5E6A" w:rsidRPr="000F205C">
        <w:rPr>
          <w:rFonts w:ascii="Traditional Arabic" w:cs="Traditional Arabic" w:hint="cs"/>
          <w:sz w:val="36"/>
          <w:szCs w:val="36"/>
          <w:rtl/>
        </w:rPr>
        <w:t>.</w:t>
      </w:r>
    </w:p>
    <w:p w:rsidR="00D55FC3" w:rsidRDefault="00D55FC3" w:rsidP="00D55FC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DB201B">
        <w:rPr>
          <w:rFonts w:ascii="Traditional Arabic" w:cs="Traditional Arabic" w:hint="cs"/>
          <w:b/>
          <w:bCs/>
          <w:sz w:val="36"/>
          <w:szCs w:val="36"/>
          <w:rtl/>
        </w:rPr>
        <w:t>وجه الدلالة من الأحاديث السابقة:</w:t>
      </w:r>
      <w:r w:rsidRPr="00DB201B">
        <w:rPr>
          <w:rFonts w:ascii="Traditional Arabic" w:cs="Traditional Arabic" w:hint="cs"/>
          <w:color w:val="000000"/>
          <w:sz w:val="36"/>
          <w:szCs w:val="36"/>
          <w:rtl/>
        </w:rPr>
        <w:t xml:space="preserve"> أن الأحاديث السابقة تدل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>ّ</w:t>
      </w:r>
      <w:r w:rsidRPr="00DB201B">
        <w:rPr>
          <w:rFonts w:ascii="Traditional Arabic" w:cs="Traditional Arabic" w:hint="cs"/>
          <w:color w:val="000000"/>
          <w:sz w:val="36"/>
          <w:szCs w:val="36"/>
          <w:rtl/>
        </w:rPr>
        <w:t xml:space="preserve"> على عدم جواز 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>التفريق بين الأقارب في البيع</w:t>
      </w:r>
      <w:r w:rsidRPr="00DB201B">
        <w:rPr>
          <w:rFonts w:ascii="Traditional Arabic" w:cs="Traditional Arabic" w:hint="cs"/>
          <w:color w:val="000000"/>
          <w:sz w:val="36"/>
          <w:szCs w:val="36"/>
          <w:rtl/>
        </w:rPr>
        <w:t>,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Pr="00DB201B">
        <w:rPr>
          <w:rFonts w:ascii="Traditional Arabic" w:cs="Traditional Arabic" w:hint="cs"/>
          <w:color w:val="000000"/>
          <w:sz w:val="36"/>
          <w:szCs w:val="36"/>
          <w:rtl/>
        </w:rPr>
        <w:t>والنص</w:t>
      </w:r>
      <w:r w:rsidRPr="00DB201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DB201B">
        <w:rPr>
          <w:rFonts w:ascii="Traditional Arabic" w:cs="Traditional Arabic" w:hint="cs"/>
          <w:color w:val="000000"/>
          <w:sz w:val="36"/>
          <w:szCs w:val="36"/>
          <w:rtl/>
        </w:rPr>
        <w:t>وإن</w:t>
      </w:r>
      <w:r w:rsidRPr="00DB201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DB201B">
        <w:rPr>
          <w:rFonts w:ascii="Traditional Arabic" w:cs="Traditional Arabic" w:hint="cs"/>
          <w:color w:val="000000"/>
          <w:sz w:val="36"/>
          <w:szCs w:val="36"/>
          <w:rtl/>
        </w:rPr>
        <w:t>ورد</w:t>
      </w:r>
      <w:r w:rsidRPr="00DB201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DB201B">
        <w:rPr>
          <w:rFonts w:ascii="Traditional Arabic" w:cs="Traditional Arabic" w:hint="cs"/>
          <w:color w:val="000000"/>
          <w:sz w:val="36"/>
          <w:szCs w:val="36"/>
          <w:rtl/>
        </w:rPr>
        <w:t>في</w:t>
      </w:r>
      <w:r w:rsidRPr="00DB201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DB201B">
        <w:rPr>
          <w:rFonts w:ascii="Traditional Arabic" w:cs="Traditional Arabic" w:hint="cs"/>
          <w:color w:val="000000"/>
          <w:sz w:val="36"/>
          <w:szCs w:val="36"/>
          <w:rtl/>
        </w:rPr>
        <w:t>الوالدة</w:t>
      </w:r>
      <w:r w:rsidRPr="00DB201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DB201B">
        <w:rPr>
          <w:rFonts w:ascii="Traditional Arabic" w:cs="Traditional Arabic" w:hint="cs"/>
          <w:color w:val="000000"/>
          <w:sz w:val="36"/>
          <w:szCs w:val="36"/>
          <w:rtl/>
        </w:rPr>
        <w:t>وولدها</w:t>
      </w:r>
      <w:r w:rsidRPr="00DB201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DB201B">
        <w:rPr>
          <w:rFonts w:ascii="Traditional Arabic" w:cs="Traditional Arabic" w:hint="cs"/>
          <w:color w:val="000000"/>
          <w:sz w:val="36"/>
          <w:szCs w:val="36"/>
          <w:rtl/>
        </w:rPr>
        <w:t>والأخ</w:t>
      </w:r>
      <w:r w:rsidRPr="00DB201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DB201B">
        <w:rPr>
          <w:rFonts w:ascii="Traditional Arabic" w:cs="Traditional Arabic" w:hint="cs"/>
          <w:color w:val="000000"/>
          <w:sz w:val="36"/>
          <w:szCs w:val="36"/>
          <w:rtl/>
        </w:rPr>
        <w:t>وأخيه</w:t>
      </w:r>
      <w:r w:rsidRPr="00DB201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DB201B">
        <w:rPr>
          <w:rFonts w:ascii="Traditional Arabic" w:cs="Traditional Arabic" w:hint="cs"/>
          <w:color w:val="000000"/>
          <w:sz w:val="36"/>
          <w:szCs w:val="36"/>
          <w:rtl/>
        </w:rPr>
        <w:t>فيقاس</w:t>
      </w:r>
      <w:r w:rsidRPr="00DB201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DB201B">
        <w:rPr>
          <w:rFonts w:ascii="Traditional Arabic" w:cs="Traditional Arabic" w:hint="cs"/>
          <w:color w:val="000000"/>
          <w:sz w:val="36"/>
          <w:szCs w:val="36"/>
          <w:rtl/>
        </w:rPr>
        <w:t>عليهما</w:t>
      </w:r>
      <w:r w:rsidRPr="00DB201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DB201B">
        <w:rPr>
          <w:rFonts w:ascii="Traditional Arabic" w:cs="Traditional Arabic" w:hint="cs"/>
          <w:color w:val="000000"/>
          <w:sz w:val="36"/>
          <w:szCs w:val="36"/>
          <w:rtl/>
        </w:rPr>
        <w:t>سائر</w:t>
      </w:r>
      <w:r w:rsidRPr="00DB201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DB201B">
        <w:rPr>
          <w:rFonts w:ascii="Traditional Arabic" w:cs="Traditional Arabic" w:hint="cs"/>
          <w:color w:val="000000"/>
          <w:sz w:val="36"/>
          <w:szCs w:val="36"/>
          <w:rtl/>
        </w:rPr>
        <w:t>الأقارب</w:t>
      </w:r>
      <w:r w:rsidRPr="00DB201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DB201B">
        <w:rPr>
          <w:rFonts w:ascii="Traditional Arabic" w:cs="Traditional Arabic" w:hint="cs"/>
          <w:color w:val="000000"/>
          <w:sz w:val="36"/>
          <w:szCs w:val="36"/>
          <w:rtl/>
        </w:rPr>
        <w:t>ذات</w:t>
      </w:r>
      <w:r w:rsidRPr="00DB201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DB201B">
        <w:rPr>
          <w:rFonts w:ascii="Traditional Arabic" w:cs="Traditional Arabic" w:hint="cs"/>
          <w:color w:val="000000"/>
          <w:sz w:val="36"/>
          <w:szCs w:val="36"/>
          <w:rtl/>
        </w:rPr>
        <w:t>المحرم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 xml:space="preserve"> لجامع وجود الشفقة والأنس بينهم</w:t>
      </w:r>
      <w:r w:rsidRPr="007F0219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7F0219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1"/>
      </w:r>
      <w:r w:rsidRPr="007F0219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DB201B">
        <w:rPr>
          <w:rFonts w:cs="Traditional Arabic" w:hint="cs"/>
          <w:sz w:val="36"/>
          <w:szCs w:val="36"/>
          <w:rtl/>
        </w:rPr>
        <w:t>.</w:t>
      </w:r>
    </w:p>
    <w:p w:rsidR="00804485" w:rsidRDefault="00804485" w:rsidP="004A7192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</w:rPr>
      </w:pPr>
      <w:r w:rsidRPr="000F205C">
        <w:rPr>
          <w:rFonts w:cs="Traditional Arabic" w:hint="cs"/>
          <w:b/>
          <w:bCs/>
          <w:sz w:val="36"/>
          <w:szCs w:val="36"/>
          <w:rtl/>
        </w:rPr>
        <w:lastRenderedPageBreak/>
        <w:t xml:space="preserve">4- 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  <w:rtl/>
        </w:rPr>
        <w:t>عبد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  <w:rtl/>
        </w:rPr>
        <w:t>الله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  <w:rtl/>
        </w:rPr>
        <w:t>بن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  <w:rtl/>
        </w:rPr>
        <w:t>مسعود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cs="Traditional Arabic"/>
          <w:sz w:val="36"/>
          <w:szCs w:val="36"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</w:rPr>
        <w:sym w:font="AGA Arabesque" w:char="F074"/>
      </w:r>
      <w:r w:rsidRPr="000F205C">
        <w:rPr>
          <w:rFonts w:ascii="Traditional Arabic" w:cs="Traditional Arabic" w:hint="cs"/>
          <w:sz w:val="36"/>
          <w:szCs w:val="36"/>
          <w:rtl/>
        </w:rPr>
        <w:t>قال</w:t>
      </w:r>
      <w:r w:rsidRPr="000F205C">
        <w:rPr>
          <w:rFonts w:ascii="Traditional Arabic" w:cs="Traditional Arabic"/>
          <w:sz w:val="36"/>
          <w:szCs w:val="36"/>
          <w:rtl/>
        </w:rPr>
        <w:t xml:space="preserve">: </w:t>
      </w:r>
      <w:r w:rsidRPr="000F205C">
        <w:rPr>
          <w:rFonts w:ascii="Traditional Arabic" w:cs="Traditional Arabic" w:hint="cs"/>
          <w:sz w:val="36"/>
          <w:szCs w:val="36"/>
          <w:rtl/>
        </w:rPr>
        <w:t>" كان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  <w:rtl/>
        </w:rPr>
        <w:t>رسول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  <w:rtl/>
        </w:rPr>
        <w:t>الله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cs="Traditional Arabic"/>
          <w:sz w:val="36"/>
          <w:szCs w:val="36"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</w:rPr>
        <w:sym w:font="AGA Arabesque" w:char="F072"/>
      </w:r>
      <w:r w:rsidRPr="000F205C">
        <w:rPr>
          <w:rFonts w:ascii="Traditional Arabic" w:cs="Traditional Arabic" w:hint="cs"/>
          <w:sz w:val="36"/>
          <w:szCs w:val="36"/>
          <w:rtl/>
        </w:rPr>
        <w:t>إذا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  <w:rtl/>
        </w:rPr>
        <w:t>أتي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  <w:rtl/>
        </w:rPr>
        <w:t>بالسبي</w:t>
      </w:r>
      <w:r w:rsidRPr="000F205C">
        <w:rPr>
          <w:rFonts w:ascii="Traditional Arabic" w:cs="Traditional Arabic"/>
          <w:sz w:val="36"/>
          <w:szCs w:val="36"/>
          <w:rtl/>
        </w:rPr>
        <w:t xml:space="preserve">  </w:t>
      </w:r>
      <w:r w:rsidRPr="000F205C">
        <w:rPr>
          <w:rFonts w:ascii="Traditional Arabic" w:cs="Traditional Arabic" w:hint="cs"/>
          <w:sz w:val="36"/>
          <w:szCs w:val="36"/>
          <w:rtl/>
        </w:rPr>
        <w:t>أعطى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  <w:rtl/>
        </w:rPr>
        <w:t>أهل البيت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  <w:rtl/>
        </w:rPr>
        <w:t>جميعاً؛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  <w:rtl/>
        </w:rPr>
        <w:t>كراهية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  <w:rtl/>
        </w:rPr>
        <w:t>أن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  <w:rtl/>
        </w:rPr>
        <w:t>يفر</w:t>
      </w:r>
      <w:r>
        <w:rPr>
          <w:rFonts w:ascii="Traditional Arabic" w:cs="Traditional Arabic" w:hint="cs"/>
          <w:sz w:val="36"/>
          <w:szCs w:val="36"/>
          <w:rtl/>
        </w:rPr>
        <w:t>ّ</w:t>
      </w:r>
      <w:r w:rsidRPr="000F205C">
        <w:rPr>
          <w:rFonts w:ascii="Traditional Arabic" w:cs="Traditional Arabic" w:hint="cs"/>
          <w:sz w:val="36"/>
          <w:szCs w:val="36"/>
          <w:rtl/>
        </w:rPr>
        <w:t>ق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  <w:rtl/>
        </w:rPr>
        <w:t>بينهم"</w:t>
      </w:r>
      <w:r w:rsidRPr="000F205C">
        <w:rPr>
          <w:rStyle w:val="a4"/>
          <w:rFonts w:cs="Traditional Arabic"/>
          <w:sz w:val="36"/>
          <w:szCs w:val="36"/>
          <w:rtl/>
        </w:rPr>
        <w:t>(</w:t>
      </w:r>
      <w:r w:rsidRPr="000F205C">
        <w:rPr>
          <w:rStyle w:val="a4"/>
          <w:rFonts w:cs="Traditional Arabic"/>
          <w:sz w:val="36"/>
          <w:szCs w:val="36"/>
          <w:rtl/>
        </w:rPr>
        <w:footnoteReference w:id="12"/>
      </w:r>
      <w:r w:rsidRPr="000F205C">
        <w:rPr>
          <w:rStyle w:val="a4"/>
          <w:rFonts w:cs="Traditional Arabic"/>
          <w:sz w:val="36"/>
          <w:szCs w:val="36"/>
          <w:rtl/>
        </w:rPr>
        <w:t>)</w:t>
      </w:r>
      <w:r w:rsidRPr="000F205C">
        <w:rPr>
          <w:rFonts w:ascii="Traditional Arabic" w:cs="Traditional Arabic" w:hint="cs"/>
          <w:sz w:val="36"/>
          <w:szCs w:val="36"/>
          <w:rtl/>
        </w:rPr>
        <w:t>.</w:t>
      </w:r>
    </w:p>
    <w:p w:rsidR="0003564D" w:rsidRPr="000F205C" w:rsidRDefault="0003564D" w:rsidP="003366F0">
      <w:pPr>
        <w:spacing w:after="0" w:line="240" w:lineRule="auto"/>
        <w:ind w:firstLine="454"/>
        <w:jc w:val="both"/>
        <w:rPr>
          <w:rFonts w:cs="Traditional Arabic"/>
          <w:spacing w:val="-4"/>
          <w:sz w:val="36"/>
          <w:szCs w:val="36"/>
          <w:rtl/>
        </w:rPr>
      </w:pPr>
      <w:r w:rsidRPr="00793C28">
        <w:rPr>
          <w:rFonts w:cs="Traditional Arabic" w:hint="cs"/>
          <w:b/>
          <w:bCs/>
          <w:sz w:val="36"/>
          <w:szCs w:val="36"/>
          <w:rtl/>
        </w:rPr>
        <w:t>القول الأخر في المسألة :</w:t>
      </w:r>
      <w:r>
        <w:rPr>
          <w:rFonts w:cs="Traditional Arabic" w:hint="cs"/>
          <w:sz w:val="36"/>
          <w:szCs w:val="36"/>
          <w:rtl/>
        </w:rPr>
        <w:t xml:space="preserve"> جواز التفريق بين </w:t>
      </w:r>
      <w:r w:rsidR="0024438D">
        <w:rPr>
          <w:rFonts w:cs="Traditional Arabic" w:hint="cs"/>
          <w:sz w:val="36"/>
          <w:szCs w:val="36"/>
          <w:rtl/>
        </w:rPr>
        <w:t xml:space="preserve">سائر </w:t>
      </w:r>
      <w:r>
        <w:rPr>
          <w:rFonts w:cs="Traditional Arabic" w:hint="cs"/>
          <w:sz w:val="36"/>
          <w:szCs w:val="36"/>
          <w:rtl/>
        </w:rPr>
        <w:t>الأقارب في البيع</w:t>
      </w:r>
      <w:r w:rsidR="002671FF">
        <w:rPr>
          <w:rFonts w:cs="Traditional Arabic" w:hint="cs"/>
          <w:sz w:val="36"/>
          <w:szCs w:val="36"/>
          <w:rtl/>
        </w:rPr>
        <w:t xml:space="preserve"> ما عدا الأم و ولدها</w:t>
      </w:r>
      <w:r>
        <w:rPr>
          <w:rFonts w:cs="Traditional Arabic" w:hint="cs"/>
          <w:sz w:val="36"/>
          <w:szCs w:val="36"/>
          <w:rtl/>
        </w:rPr>
        <w:t xml:space="preserve">, </w:t>
      </w:r>
      <w:r w:rsidRPr="000F205C">
        <w:rPr>
          <w:rFonts w:cs="Traditional Arabic" w:hint="cs"/>
          <w:sz w:val="36"/>
          <w:szCs w:val="36"/>
          <w:rtl/>
        </w:rPr>
        <w:t>و به قال المالكية</w:t>
      </w:r>
      <w:r w:rsidRPr="000F205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Pr="000F205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3"/>
      </w:r>
      <w:r w:rsidRPr="000F205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Pr="000F205C">
        <w:rPr>
          <w:rFonts w:cs="Traditional Arabic" w:hint="cs"/>
          <w:sz w:val="36"/>
          <w:szCs w:val="36"/>
          <w:rtl/>
        </w:rPr>
        <w:t xml:space="preserve">, </w:t>
      </w:r>
      <w:r w:rsidRPr="000F205C">
        <w:rPr>
          <w:rFonts w:cs="Traditional Arabic" w:hint="cs"/>
          <w:spacing w:val="-4"/>
          <w:sz w:val="36"/>
          <w:szCs w:val="36"/>
          <w:rtl/>
        </w:rPr>
        <w:t xml:space="preserve"> </w:t>
      </w:r>
      <w:r w:rsidR="002671FF">
        <w:rPr>
          <w:rFonts w:cs="Traditional Arabic" w:hint="cs"/>
          <w:spacing w:val="-4"/>
          <w:sz w:val="36"/>
          <w:szCs w:val="36"/>
          <w:rtl/>
        </w:rPr>
        <w:t>و</w:t>
      </w:r>
      <w:r w:rsidRPr="000F205C">
        <w:rPr>
          <w:rFonts w:cs="Traditional Arabic" w:hint="cs"/>
          <w:spacing w:val="-4"/>
          <w:sz w:val="36"/>
          <w:szCs w:val="36"/>
          <w:rtl/>
        </w:rPr>
        <w:t xml:space="preserve"> </w:t>
      </w:r>
      <w:r w:rsidR="002D3E66">
        <w:rPr>
          <w:rFonts w:cs="Traditional Arabic" w:hint="cs"/>
          <w:spacing w:val="-4"/>
          <w:sz w:val="36"/>
          <w:szCs w:val="36"/>
          <w:rtl/>
        </w:rPr>
        <w:t xml:space="preserve"> </w:t>
      </w:r>
      <w:r w:rsidRPr="000F205C">
        <w:rPr>
          <w:rFonts w:cs="Traditional Arabic" w:hint="cs"/>
          <w:spacing w:val="-4"/>
          <w:sz w:val="36"/>
          <w:szCs w:val="36"/>
          <w:rtl/>
        </w:rPr>
        <w:t>الحنابلة</w:t>
      </w:r>
      <w:r w:rsidR="002671FF">
        <w:rPr>
          <w:rFonts w:cs="Traditional Arabic" w:hint="cs"/>
          <w:spacing w:val="-4"/>
          <w:sz w:val="36"/>
          <w:szCs w:val="36"/>
          <w:rtl/>
        </w:rPr>
        <w:t xml:space="preserve"> </w:t>
      </w:r>
      <w:r w:rsidR="00D97FAA">
        <w:rPr>
          <w:rFonts w:cs="Traditional Arabic" w:hint="cs"/>
          <w:spacing w:val="-4"/>
          <w:sz w:val="36"/>
          <w:szCs w:val="36"/>
          <w:rtl/>
        </w:rPr>
        <w:t xml:space="preserve">إلا أنهم </w:t>
      </w:r>
      <w:r w:rsidR="000C74A0">
        <w:rPr>
          <w:rFonts w:cs="Traditional Arabic" w:hint="cs"/>
          <w:spacing w:val="-4"/>
          <w:sz w:val="36"/>
          <w:szCs w:val="36"/>
          <w:rtl/>
        </w:rPr>
        <w:t>استثنوا أيضاً</w:t>
      </w:r>
      <w:r w:rsidR="003366F0">
        <w:rPr>
          <w:rFonts w:cs="Traditional Arabic" w:hint="cs"/>
          <w:spacing w:val="-4"/>
          <w:sz w:val="36"/>
          <w:szCs w:val="36"/>
          <w:rtl/>
        </w:rPr>
        <w:t xml:space="preserve"> الأب والإخوة</w:t>
      </w:r>
      <w:r w:rsidRPr="000F205C">
        <w:rPr>
          <w:rStyle w:val="a4"/>
          <w:rFonts w:cs="Traditional Arabic"/>
          <w:sz w:val="36"/>
          <w:szCs w:val="36"/>
          <w:rtl/>
        </w:rPr>
        <w:t>(</w:t>
      </w:r>
      <w:r w:rsidRPr="000F205C">
        <w:rPr>
          <w:rStyle w:val="a4"/>
          <w:rFonts w:cs="Traditional Arabic"/>
          <w:sz w:val="36"/>
          <w:szCs w:val="36"/>
          <w:rtl/>
        </w:rPr>
        <w:footnoteReference w:id="14"/>
      </w:r>
      <w:r w:rsidRPr="000F205C">
        <w:rPr>
          <w:rStyle w:val="a4"/>
          <w:rFonts w:cs="Traditional Arabic"/>
          <w:sz w:val="36"/>
          <w:szCs w:val="36"/>
          <w:rtl/>
        </w:rPr>
        <w:t>)</w:t>
      </w:r>
      <w:r w:rsidRPr="000F205C">
        <w:rPr>
          <w:rFonts w:cs="Traditional Arabic" w:hint="cs"/>
          <w:spacing w:val="-4"/>
          <w:sz w:val="36"/>
          <w:szCs w:val="36"/>
          <w:rtl/>
        </w:rPr>
        <w:t>.</w:t>
      </w:r>
    </w:p>
    <w:p w:rsidR="0003564D" w:rsidRDefault="0003564D" w:rsidP="0003564D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0F205C">
        <w:rPr>
          <w:rFonts w:cs="Traditional Arabic" w:hint="cs"/>
          <w:b/>
          <w:bCs/>
          <w:sz w:val="36"/>
          <w:szCs w:val="36"/>
          <w:rtl/>
        </w:rPr>
        <w:t>من أدلة هذا القول:</w:t>
      </w:r>
    </w:p>
    <w:p w:rsidR="00A623D4" w:rsidRDefault="002072C2" w:rsidP="0003564D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2072C2">
        <w:rPr>
          <w:rFonts w:cs="Traditional Arabic" w:hint="cs"/>
          <w:sz w:val="36"/>
          <w:szCs w:val="36"/>
          <w:rtl/>
        </w:rPr>
        <w:t xml:space="preserve">أما الأدلة التي استدلوا بها على استثناء الأم والإخوة هي </w:t>
      </w:r>
      <w:r>
        <w:rPr>
          <w:rFonts w:cs="Traditional Arabic" w:hint="cs"/>
          <w:sz w:val="36"/>
          <w:szCs w:val="36"/>
          <w:rtl/>
        </w:rPr>
        <w:t xml:space="preserve">نفس </w:t>
      </w:r>
      <w:r w:rsidRPr="002072C2">
        <w:rPr>
          <w:rFonts w:cs="Traditional Arabic" w:hint="cs"/>
          <w:sz w:val="36"/>
          <w:szCs w:val="36"/>
          <w:rtl/>
        </w:rPr>
        <w:t>الأدلة التي استدل بها أصحاب القول الأول حديث علي ,و أ</w:t>
      </w:r>
      <w:r w:rsidR="00EA455D">
        <w:rPr>
          <w:rFonts w:cs="Traditional Arabic" w:hint="cs"/>
          <w:sz w:val="36"/>
          <w:szCs w:val="36"/>
          <w:rtl/>
        </w:rPr>
        <w:t>بي</w:t>
      </w:r>
      <w:r w:rsidRPr="002072C2">
        <w:rPr>
          <w:rFonts w:cs="Traditional Arabic" w:hint="cs"/>
          <w:sz w:val="36"/>
          <w:szCs w:val="36"/>
          <w:rtl/>
        </w:rPr>
        <w:t xml:space="preserve"> أيوب ,وأبي موسى الأشعري رضي الله عنهم.</w:t>
      </w:r>
    </w:p>
    <w:p w:rsidR="000402BA" w:rsidRDefault="0036211F" w:rsidP="000402BA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>
        <w:rPr>
          <w:rFonts w:ascii="Traditional Arabic" w:cs="Traditional Arabic" w:hint="cs"/>
          <w:b/>
          <w:bCs/>
          <w:sz w:val="36"/>
          <w:szCs w:val="36"/>
          <w:rtl/>
        </w:rPr>
        <w:t>أما الحنابلة استدلوا</w:t>
      </w:r>
      <w:r w:rsidR="000402BA" w:rsidRPr="0046111F">
        <w:rPr>
          <w:rFonts w:ascii="Traditional Arabic" w:cs="Traditional Arabic" w:hint="cs"/>
          <w:b/>
          <w:bCs/>
          <w:sz w:val="36"/>
          <w:szCs w:val="36"/>
          <w:rtl/>
        </w:rPr>
        <w:t xml:space="preserve"> لإضافة الأب :</w:t>
      </w:r>
    </w:p>
    <w:p w:rsidR="000402BA" w:rsidRPr="000000A6" w:rsidRDefault="000402BA" w:rsidP="000402B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0000A6">
        <w:rPr>
          <w:rFonts w:ascii="Traditional Arabic" w:hAnsi="Traditional Arabic" w:cs="Traditional Arabic"/>
          <w:sz w:val="36"/>
          <w:szCs w:val="36"/>
          <w:rtl/>
        </w:rPr>
        <w:t xml:space="preserve">أن الأب هو أحد الأبوين </w:t>
      </w:r>
      <w:r w:rsidR="00EB6979">
        <w:rPr>
          <w:rFonts w:ascii="Traditional Arabic" w:hAnsi="Traditional Arabic" w:cs="Traditional Arabic" w:hint="cs"/>
          <w:sz w:val="36"/>
          <w:szCs w:val="36"/>
          <w:rtl/>
        </w:rPr>
        <w:t>ف</w:t>
      </w:r>
      <w:r w:rsidRPr="000000A6">
        <w:rPr>
          <w:rFonts w:ascii="Traditional Arabic" w:hAnsi="Traditional Arabic" w:cs="Traditional Arabic"/>
          <w:sz w:val="36"/>
          <w:szCs w:val="36"/>
          <w:rtl/>
        </w:rPr>
        <w:t xml:space="preserve">أشبه الأم </w:t>
      </w:r>
      <w:r w:rsidRPr="000000A6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Pr="000000A6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5"/>
      </w:r>
      <w:r w:rsidRPr="000000A6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0000A6"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:rsidR="000402BA" w:rsidRPr="000402BA" w:rsidRDefault="000402BA" w:rsidP="000402BA">
      <w:pPr>
        <w:autoSpaceDE w:val="0"/>
        <w:autoSpaceDN w:val="0"/>
        <w:adjustRightInd w:val="0"/>
        <w:spacing w:after="0" w:line="240" w:lineRule="auto"/>
        <w:ind w:firstLine="423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2</w:t>
      </w:r>
      <w:r w:rsidRPr="00A1117A">
        <w:rPr>
          <w:rFonts w:ascii="Traditional Arabic" w:hAnsi="Traditional Arabic" w:cs="Traditional Arabic"/>
          <w:b/>
          <w:bCs/>
          <w:sz w:val="36"/>
          <w:szCs w:val="36"/>
          <w:rtl/>
        </w:rPr>
        <w:t>-</w:t>
      </w:r>
      <w:r w:rsidRPr="000000A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   </w:t>
      </w:r>
      <w:r w:rsidRPr="000000A6">
        <w:rPr>
          <w:rFonts w:ascii="Traditional Arabic" w:hAnsi="Traditional Arabic" w:cs="Traditional Arabic"/>
          <w:sz w:val="36"/>
          <w:szCs w:val="36"/>
          <w:rtl/>
        </w:rPr>
        <w:t>إذا منع التفريق بين الأخوين فبين الأب وولده أولى</w:t>
      </w:r>
      <w:r w:rsidRPr="000000A6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Pr="000000A6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6"/>
      </w:r>
      <w:r w:rsidRPr="000000A6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2072C2" w:rsidRPr="00A623D4" w:rsidRDefault="00A623D4" w:rsidP="0003564D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A623D4">
        <w:rPr>
          <w:rFonts w:cs="Traditional Arabic" w:hint="cs"/>
          <w:b/>
          <w:bCs/>
          <w:sz w:val="36"/>
          <w:szCs w:val="36"/>
          <w:rtl/>
        </w:rPr>
        <w:t>أما جواز التفريق بين سائر الأقارب استدلوا :</w:t>
      </w:r>
      <w:r w:rsidR="002072C2" w:rsidRPr="00A623D4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03564D" w:rsidRPr="000F205C" w:rsidRDefault="0003564D" w:rsidP="000425E9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0F205C">
        <w:rPr>
          <w:rFonts w:ascii="Traditional Arabic" w:cs="Traditional Arabic" w:hint="cs"/>
          <w:b/>
          <w:bCs/>
          <w:sz w:val="36"/>
          <w:szCs w:val="36"/>
          <w:rtl/>
        </w:rPr>
        <w:t xml:space="preserve">1- </w:t>
      </w:r>
      <w:r w:rsidRPr="000F205C">
        <w:rPr>
          <w:rFonts w:ascii="Traditional Arabic" w:cs="Traditional Arabic" w:hint="cs"/>
          <w:sz w:val="36"/>
          <w:szCs w:val="36"/>
          <w:rtl/>
        </w:rPr>
        <w:t>أن الأصل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  <w:rtl/>
        </w:rPr>
        <w:t>حل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  <w:rtl/>
        </w:rPr>
        <w:t>البيع،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="00D66B54">
        <w:rPr>
          <w:rFonts w:ascii="Traditional Arabic" w:cs="Traditional Arabic" w:hint="cs"/>
          <w:sz w:val="36"/>
          <w:szCs w:val="36"/>
          <w:rtl/>
        </w:rPr>
        <w:t>ي</w:t>
      </w:r>
      <w:r w:rsidRPr="000F205C">
        <w:rPr>
          <w:rFonts w:ascii="Traditional Arabic" w:cs="Traditional Arabic" w:hint="cs"/>
          <w:sz w:val="36"/>
          <w:szCs w:val="36"/>
          <w:rtl/>
        </w:rPr>
        <w:t>خرج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  <w:rtl/>
        </w:rPr>
        <w:t>منه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  <w:rtl/>
        </w:rPr>
        <w:t>ما أخرجه النص،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  <w:rtl/>
        </w:rPr>
        <w:t>فمن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  <w:rtl/>
        </w:rPr>
        <w:t>عداه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  <w:rtl/>
        </w:rPr>
        <w:t>يبقى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  <w:rtl/>
        </w:rPr>
        <w:t>على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  <w:rtl/>
        </w:rPr>
        <w:t>مقتضى</w:t>
      </w:r>
      <w:r w:rsidRPr="000F205C">
        <w:rPr>
          <w:rFonts w:ascii="Traditional Arabic" w:cs="Traditional Arabic"/>
          <w:sz w:val="36"/>
          <w:szCs w:val="36"/>
          <w:rtl/>
        </w:rPr>
        <w:t xml:space="preserve"> </w:t>
      </w:r>
      <w:r w:rsidRPr="000F205C">
        <w:rPr>
          <w:rFonts w:ascii="Traditional Arabic" w:cs="Traditional Arabic" w:hint="cs"/>
          <w:sz w:val="36"/>
          <w:szCs w:val="36"/>
          <w:rtl/>
        </w:rPr>
        <w:t>الأصل</w:t>
      </w:r>
      <w:r w:rsidRPr="000F205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0F205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7"/>
      </w:r>
      <w:r w:rsidRPr="000F205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0F205C">
        <w:rPr>
          <w:rFonts w:ascii="Traditional Arabic" w:cs="Traditional Arabic" w:hint="cs"/>
          <w:sz w:val="36"/>
          <w:szCs w:val="36"/>
          <w:rtl/>
        </w:rPr>
        <w:t>.</w:t>
      </w:r>
    </w:p>
    <w:p w:rsidR="0003564D" w:rsidRDefault="002B2289" w:rsidP="0003564D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b/>
          <w:bCs/>
          <w:sz w:val="36"/>
          <w:szCs w:val="36"/>
          <w:rtl/>
        </w:rPr>
        <w:lastRenderedPageBreak/>
        <w:t>2</w:t>
      </w:r>
      <w:r w:rsidR="0003564D" w:rsidRPr="000F205C">
        <w:rPr>
          <w:rFonts w:ascii="Traditional Arabic" w:cs="Traditional Arabic" w:hint="cs"/>
          <w:b/>
          <w:bCs/>
          <w:sz w:val="36"/>
          <w:szCs w:val="36"/>
          <w:rtl/>
        </w:rPr>
        <w:t xml:space="preserve">- </w:t>
      </w:r>
      <w:r w:rsidR="002A201F">
        <w:rPr>
          <w:rFonts w:ascii="Traditional Arabic" w:cs="Traditional Arabic" w:hint="cs"/>
          <w:sz w:val="36"/>
          <w:szCs w:val="36"/>
          <w:rtl/>
        </w:rPr>
        <w:t>أنه ليس هناك دليل</w:t>
      </w:r>
      <w:r w:rsidR="0003564D" w:rsidRPr="000F205C">
        <w:rPr>
          <w:rFonts w:ascii="Traditional Arabic" w:cs="Traditional Arabic" w:hint="cs"/>
          <w:sz w:val="36"/>
          <w:szCs w:val="36"/>
          <w:rtl/>
        </w:rPr>
        <w:t xml:space="preserve"> على منع بيعهم , ولامتناع القياس على المنصوص</w:t>
      </w:r>
      <w:r w:rsidR="0003564D" w:rsidRPr="000F205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03564D" w:rsidRPr="000F205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8"/>
      </w:r>
      <w:r w:rsidR="0003564D" w:rsidRPr="000F205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03564D" w:rsidRPr="000F205C">
        <w:rPr>
          <w:rFonts w:ascii="Traditional Arabic" w:cs="Traditional Arabic" w:hint="cs"/>
          <w:sz w:val="36"/>
          <w:szCs w:val="36"/>
          <w:rtl/>
        </w:rPr>
        <w:t>.</w:t>
      </w:r>
    </w:p>
    <w:p w:rsidR="0009273B" w:rsidRPr="000F205C" w:rsidRDefault="00832E89" w:rsidP="00382212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0F205C">
        <w:rPr>
          <w:rFonts w:cs="Traditional Arabic" w:hint="cs"/>
          <w:b/>
          <w:bCs/>
          <w:sz w:val="36"/>
          <w:szCs w:val="36"/>
          <w:rtl/>
        </w:rPr>
        <w:t>الراجح:</w:t>
      </w:r>
      <w:r w:rsidRPr="000F205C">
        <w:rPr>
          <w:rFonts w:cs="Traditional Arabic" w:hint="cs"/>
          <w:sz w:val="36"/>
          <w:szCs w:val="36"/>
          <w:rtl/>
        </w:rPr>
        <w:t xml:space="preserve"> </w:t>
      </w:r>
      <w:r w:rsidR="00EA36DE" w:rsidRPr="000F205C">
        <w:rPr>
          <w:rFonts w:cs="Traditional Arabic" w:hint="cs"/>
          <w:sz w:val="36"/>
          <w:szCs w:val="36"/>
          <w:rtl/>
        </w:rPr>
        <w:t xml:space="preserve">بعد عرض </w:t>
      </w:r>
      <w:r w:rsidR="00DA6D5C" w:rsidRPr="000F205C">
        <w:rPr>
          <w:rFonts w:cs="Traditional Arabic" w:hint="cs"/>
          <w:sz w:val="36"/>
          <w:szCs w:val="36"/>
          <w:rtl/>
        </w:rPr>
        <w:t>أقوال</w:t>
      </w:r>
      <w:r w:rsidR="006B19AA" w:rsidRPr="000F205C">
        <w:rPr>
          <w:rFonts w:cs="Traditional Arabic" w:hint="cs"/>
          <w:sz w:val="36"/>
          <w:szCs w:val="36"/>
          <w:rtl/>
        </w:rPr>
        <w:t xml:space="preserve"> العلماء وأدلتهم</w:t>
      </w:r>
      <w:r w:rsidR="00D31D11" w:rsidRPr="000F205C">
        <w:rPr>
          <w:rFonts w:cs="Traditional Arabic" w:hint="cs"/>
          <w:sz w:val="36"/>
          <w:szCs w:val="36"/>
          <w:rtl/>
        </w:rPr>
        <w:t>,</w:t>
      </w:r>
      <w:r w:rsidR="0009273B" w:rsidRPr="000F205C">
        <w:rPr>
          <w:rFonts w:cs="Traditional Arabic" w:hint="cs"/>
          <w:sz w:val="36"/>
          <w:szCs w:val="36"/>
          <w:rtl/>
        </w:rPr>
        <w:t xml:space="preserve"> </w:t>
      </w:r>
      <w:r w:rsidR="00AB12E8">
        <w:rPr>
          <w:rFonts w:cs="Traditional Arabic" w:hint="cs"/>
          <w:sz w:val="36"/>
          <w:szCs w:val="36"/>
          <w:rtl/>
        </w:rPr>
        <w:t xml:space="preserve">فإن </w:t>
      </w:r>
      <w:r w:rsidR="006B19AA" w:rsidRPr="000F205C">
        <w:rPr>
          <w:rFonts w:cs="Traditional Arabic" w:hint="cs"/>
          <w:sz w:val="36"/>
          <w:szCs w:val="36"/>
          <w:rtl/>
        </w:rPr>
        <w:t xml:space="preserve">الذي يظهر لي </w:t>
      </w:r>
      <w:r w:rsidR="00382212">
        <w:rPr>
          <w:rFonts w:cs="Traditional Arabic" w:hint="cs"/>
          <w:sz w:val="36"/>
          <w:szCs w:val="36"/>
          <w:rtl/>
        </w:rPr>
        <w:t>-</w:t>
      </w:r>
      <w:r w:rsidR="006B19AA" w:rsidRPr="000F205C">
        <w:rPr>
          <w:rFonts w:cs="Traditional Arabic" w:hint="cs"/>
          <w:sz w:val="36"/>
          <w:szCs w:val="36"/>
          <w:rtl/>
        </w:rPr>
        <w:t>والل</w:t>
      </w:r>
      <w:r w:rsidR="00382212">
        <w:rPr>
          <w:rFonts w:cs="Traditional Arabic" w:hint="cs"/>
          <w:sz w:val="36"/>
          <w:szCs w:val="36"/>
          <w:rtl/>
        </w:rPr>
        <w:t>ه أعلم -</w:t>
      </w:r>
      <w:r w:rsidR="004B1D25" w:rsidRPr="000F205C">
        <w:rPr>
          <w:rFonts w:cs="Traditional Arabic" w:hint="cs"/>
          <w:sz w:val="36"/>
          <w:szCs w:val="36"/>
          <w:rtl/>
        </w:rPr>
        <w:t xml:space="preserve"> القول الأول</w:t>
      </w:r>
      <w:r w:rsidR="006B19AA" w:rsidRPr="000F205C">
        <w:rPr>
          <w:rFonts w:cs="Traditional Arabic" w:hint="cs"/>
          <w:sz w:val="36"/>
          <w:szCs w:val="36"/>
          <w:rtl/>
        </w:rPr>
        <w:t xml:space="preserve"> </w:t>
      </w:r>
      <w:r w:rsidR="00382212">
        <w:rPr>
          <w:rFonts w:cs="Traditional Arabic" w:hint="cs"/>
          <w:sz w:val="36"/>
          <w:szCs w:val="36"/>
          <w:rtl/>
        </w:rPr>
        <w:t xml:space="preserve">, </w:t>
      </w:r>
      <w:r w:rsidR="00616BF1">
        <w:rPr>
          <w:rFonts w:cs="Traditional Arabic" w:hint="cs"/>
          <w:sz w:val="36"/>
          <w:szCs w:val="36"/>
          <w:rtl/>
        </w:rPr>
        <w:t>و</w:t>
      </w:r>
      <w:r w:rsidR="00382212">
        <w:rPr>
          <w:rFonts w:cs="Traditional Arabic" w:hint="cs"/>
          <w:sz w:val="36"/>
          <w:szCs w:val="36"/>
          <w:rtl/>
        </w:rPr>
        <w:t xml:space="preserve"> </w:t>
      </w:r>
      <w:r w:rsidR="00616BF1">
        <w:rPr>
          <w:rFonts w:cs="Traditional Arabic" w:hint="cs"/>
          <w:sz w:val="36"/>
          <w:szCs w:val="36"/>
          <w:rtl/>
        </w:rPr>
        <w:t>ذلك لما يلي</w:t>
      </w:r>
      <w:r w:rsidR="0009273B" w:rsidRPr="000F205C">
        <w:rPr>
          <w:rFonts w:cs="Traditional Arabic" w:hint="cs"/>
          <w:sz w:val="36"/>
          <w:szCs w:val="36"/>
          <w:rtl/>
        </w:rPr>
        <w:t>:</w:t>
      </w:r>
    </w:p>
    <w:p w:rsidR="0046525D" w:rsidRDefault="00AD7F49" w:rsidP="00182446">
      <w:pPr>
        <w:pStyle w:val="a6"/>
        <w:numPr>
          <w:ilvl w:val="0"/>
          <w:numId w:val="2"/>
        </w:numPr>
        <w:tabs>
          <w:tab w:val="left" w:pos="1132"/>
        </w:tabs>
        <w:spacing w:after="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</w:rPr>
      </w:pPr>
      <w:r>
        <w:rPr>
          <w:rFonts w:cs="Traditional Arabic" w:hint="cs"/>
          <w:sz w:val="36"/>
          <w:szCs w:val="36"/>
          <w:rtl/>
        </w:rPr>
        <w:t>لقوة أدلة القائلين به.</w:t>
      </w:r>
    </w:p>
    <w:p w:rsidR="00AD7F49" w:rsidRPr="000F205C" w:rsidRDefault="00AD7F49" w:rsidP="00182446">
      <w:pPr>
        <w:pStyle w:val="a6"/>
        <w:numPr>
          <w:ilvl w:val="0"/>
          <w:numId w:val="2"/>
        </w:numPr>
        <w:tabs>
          <w:tab w:val="left" w:pos="1132"/>
        </w:tabs>
        <w:spacing w:after="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</w:rPr>
      </w:pPr>
      <w:r>
        <w:rPr>
          <w:rFonts w:cs="Traditional Arabic" w:hint="cs"/>
          <w:sz w:val="36"/>
          <w:szCs w:val="36"/>
          <w:rtl/>
        </w:rPr>
        <w:t>لوجود الأنس والشفقة بينهم.</w:t>
      </w:r>
    </w:p>
    <w:p w:rsidR="00D709DC" w:rsidRDefault="00D709DC" w:rsidP="00AE1314">
      <w:pPr>
        <w:spacing w:after="0" w:line="240" w:lineRule="auto"/>
        <w:ind w:firstLine="454"/>
        <w:jc w:val="both"/>
        <w:rPr>
          <w:rFonts w:cs="Traditional Arabic"/>
          <w:b/>
          <w:bCs/>
          <w:i/>
          <w:iCs/>
          <w:color w:val="FF0000"/>
          <w:sz w:val="36"/>
          <w:szCs w:val="36"/>
          <w:rtl/>
        </w:rPr>
      </w:pPr>
    </w:p>
    <w:sectPr w:rsidR="00D709DC" w:rsidSect="00873466">
      <w:headerReference w:type="default" r:id="rId8"/>
      <w:footerReference w:type="default" r:id="rId9"/>
      <w:footnotePr>
        <w:numRestart w:val="eachPage"/>
      </w:footnotePr>
      <w:pgSz w:w="11906" w:h="16838"/>
      <w:pgMar w:top="1701" w:right="1985" w:bottom="1701" w:left="1701" w:header="709" w:footer="709" w:gutter="0"/>
      <w:pgNumType w:start="406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2F0" w:rsidRDefault="00F612F0" w:rsidP="00A232EB">
      <w:pPr>
        <w:spacing w:after="0" w:line="240" w:lineRule="auto"/>
      </w:pPr>
      <w:r>
        <w:separator/>
      </w:r>
    </w:p>
  </w:endnote>
  <w:endnote w:type="continuationSeparator" w:id="1">
    <w:p w:rsidR="00F612F0" w:rsidRDefault="00F612F0" w:rsidP="00A23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2035954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191BE8" w:rsidRDefault="00191BE8">
        <w:pPr>
          <w:pStyle w:val="a8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1E42F1" w:rsidRPr="00191BE8">
          <w:rPr>
            <w:rFonts w:cs="Traditional Arabic"/>
            <w:b/>
            <w:bCs/>
          </w:rPr>
          <w:fldChar w:fldCharType="begin"/>
        </w:r>
        <w:r w:rsidRPr="00191BE8">
          <w:rPr>
            <w:rFonts w:cs="Traditional Arabic"/>
            <w:b/>
            <w:bCs/>
          </w:rPr>
          <w:instrText xml:space="preserve"> PAGE    \* MERGEFORMAT </w:instrText>
        </w:r>
        <w:r w:rsidR="001E42F1" w:rsidRPr="00191BE8">
          <w:rPr>
            <w:rFonts w:cs="Traditional Arabic"/>
            <w:b/>
            <w:bCs/>
          </w:rPr>
          <w:fldChar w:fldCharType="separate"/>
        </w:r>
        <w:r w:rsidR="00AB12E8" w:rsidRPr="00AB12E8">
          <w:rPr>
            <w:rFonts w:asciiTheme="majorHAnsi" w:hAnsiTheme="majorHAnsi" w:cs="Traditional Arabic"/>
            <w:b/>
            <w:bCs/>
            <w:noProof/>
            <w:sz w:val="28"/>
            <w:szCs w:val="28"/>
            <w:rtl/>
            <w:lang w:val="ar-SA"/>
          </w:rPr>
          <w:t>409</w:t>
        </w:r>
        <w:r w:rsidR="001E42F1" w:rsidRPr="00191BE8">
          <w:rPr>
            <w:rFonts w:cs="Traditional Arabic"/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827CE8" w:rsidRDefault="00827CE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2F0" w:rsidRDefault="00F612F0" w:rsidP="00F26AFA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F612F0" w:rsidRDefault="00F612F0" w:rsidP="00F26AFA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797117" w:rsidRPr="008605FC" w:rsidRDefault="00797117" w:rsidP="008605FC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8605F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8605FC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8605FC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FE29F4" w:rsidRPr="008605F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أجمع</w:t>
      </w:r>
      <w:r w:rsidR="00D77B2C" w:rsidRPr="008605FC">
        <w:rPr>
          <w:rFonts w:cs="Traditional Arabic" w:hint="cs"/>
          <w:sz w:val="32"/>
          <w:szCs w:val="32"/>
          <w:rtl/>
        </w:rPr>
        <w:t xml:space="preserve"> العلماء على عدم </w:t>
      </w:r>
      <w:r w:rsidR="00FE29F4" w:rsidRPr="008605FC">
        <w:rPr>
          <w:rFonts w:cs="Traditional Arabic" w:hint="cs"/>
          <w:sz w:val="32"/>
          <w:szCs w:val="32"/>
          <w:rtl/>
        </w:rPr>
        <w:t xml:space="preserve">جواز </w:t>
      </w:r>
      <w:r w:rsidR="00D77B2C" w:rsidRPr="008605FC">
        <w:rPr>
          <w:rFonts w:cs="Traditional Arabic" w:hint="cs"/>
          <w:sz w:val="32"/>
          <w:szCs w:val="32"/>
          <w:rtl/>
        </w:rPr>
        <w:t>التفريق بين الأم وولدها الصغير</w:t>
      </w:r>
      <w:r w:rsidR="00FE29F4" w:rsidRPr="008605FC">
        <w:rPr>
          <w:rFonts w:cs="Traditional Arabic" w:hint="cs"/>
          <w:sz w:val="32"/>
          <w:szCs w:val="32"/>
          <w:rtl/>
        </w:rPr>
        <w:t xml:space="preserve"> في البيع,</w:t>
      </w:r>
      <w:r w:rsidR="00E72A58" w:rsidRPr="008605FC">
        <w:rPr>
          <w:rFonts w:cs="Traditional Arabic" w:hint="cs"/>
          <w:sz w:val="32"/>
          <w:szCs w:val="32"/>
          <w:rtl/>
        </w:rPr>
        <w:t xml:space="preserve"> </w:t>
      </w:r>
      <w:r w:rsidR="00A41128" w:rsidRPr="008605FC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A43495" w:rsidRPr="008605F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41128" w:rsidRPr="008605F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الإجماع </w:t>
      </w:r>
      <w:r w:rsidR="00083662" w:rsidRPr="008605FC">
        <w:rPr>
          <w:rFonts w:ascii="Tahoma" w:hAnsi="Tahoma" w:cs="Traditional Arabic" w:hint="cs"/>
          <w:color w:val="000000"/>
          <w:sz w:val="32"/>
          <w:szCs w:val="32"/>
          <w:rtl/>
        </w:rPr>
        <w:t>لابن المنذر</w:t>
      </w:r>
      <w:r w:rsidR="008B4C3A" w:rsidRPr="008605F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- </w:t>
      </w:r>
      <w:r w:rsidR="0073541C" w:rsidRPr="008605FC">
        <w:rPr>
          <w:rFonts w:ascii="Tahoma" w:hAnsi="Tahoma" w:cs="Traditional Arabic" w:hint="cs"/>
          <w:color w:val="000000"/>
          <w:sz w:val="32"/>
          <w:szCs w:val="32"/>
          <w:rtl/>
        </w:rPr>
        <w:t>ص(132),</w:t>
      </w:r>
      <w:r w:rsidR="00550099" w:rsidRPr="008605F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B0C30" w:rsidRPr="008605F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الأوسط لابن المنذر (11/255), </w:t>
      </w:r>
      <w:r w:rsidR="00FE29F4" w:rsidRPr="008605FC">
        <w:rPr>
          <w:rFonts w:cs="Traditional Arabic" w:hint="cs"/>
          <w:sz w:val="32"/>
          <w:szCs w:val="32"/>
          <w:rtl/>
        </w:rPr>
        <w:t xml:space="preserve"> </w:t>
      </w:r>
      <w:r w:rsidRPr="008605FC">
        <w:rPr>
          <w:rFonts w:cs="Traditional Arabic" w:hint="cs"/>
          <w:sz w:val="32"/>
          <w:szCs w:val="32"/>
          <w:rtl/>
        </w:rPr>
        <w:t>المغني</w:t>
      </w:r>
      <w:r w:rsidR="000415EB" w:rsidRPr="008605FC">
        <w:rPr>
          <w:rFonts w:cs="Traditional Arabic" w:hint="cs"/>
          <w:sz w:val="32"/>
          <w:szCs w:val="32"/>
          <w:rtl/>
        </w:rPr>
        <w:t>(</w:t>
      </w:r>
      <w:r w:rsidR="0009442C" w:rsidRPr="008605FC">
        <w:rPr>
          <w:rFonts w:cs="Traditional Arabic" w:hint="cs"/>
          <w:sz w:val="32"/>
          <w:szCs w:val="32"/>
          <w:rtl/>
        </w:rPr>
        <w:t>13</w:t>
      </w:r>
      <w:r w:rsidRPr="008605FC">
        <w:rPr>
          <w:rFonts w:cs="Traditional Arabic" w:hint="cs"/>
          <w:sz w:val="32"/>
          <w:szCs w:val="32"/>
          <w:rtl/>
        </w:rPr>
        <w:t>/</w:t>
      </w:r>
      <w:r w:rsidR="0009442C" w:rsidRPr="008605FC">
        <w:rPr>
          <w:rFonts w:cs="Traditional Arabic" w:hint="cs"/>
          <w:sz w:val="32"/>
          <w:szCs w:val="32"/>
          <w:rtl/>
        </w:rPr>
        <w:t>108</w:t>
      </w:r>
      <w:r w:rsidR="00CF7113" w:rsidRPr="008605FC">
        <w:rPr>
          <w:rFonts w:cs="Traditional Arabic" w:hint="cs"/>
          <w:sz w:val="32"/>
          <w:szCs w:val="32"/>
          <w:rtl/>
        </w:rPr>
        <w:t>)</w:t>
      </w:r>
      <w:r w:rsidR="00B82404" w:rsidRPr="008605FC">
        <w:rPr>
          <w:rFonts w:cs="Traditional Arabic" w:hint="cs"/>
          <w:sz w:val="32"/>
          <w:szCs w:val="32"/>
          <w:rtl/>
        </w:rPr>
        <w:t>.</w:t>
      </w:r>
    </w:p>
    <w:p w:rsidR="001F136D" w:rsidRPr="008605FC" w:rsidRDefault="00C646C9" w:rsidP="008605FC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8605FC">
        <w:rPr>
          <w:rFonts w:ascii="Tahoma" w:hAnsi="Tahoma" w:cs="Traditional Arabic" w:hint="cs"/>
          <w:color w:val="000000"/>
          <w:sz w:val="32"/>
          <w:szCs w:val="32"/>
          <w:rtl/>
        </w:rPr>
        <w:t>اختلفوا في حد</w:t>
      </w:r>
      <w:r w:rsidR="00FE1C49" w:rsidRPr="008605FC">
        <w:rPr>
          <w:rFonts w:ascii="Tahoma" w:hAnsi="Tahoma" w:cs="Traditional Arabic" w:hint="cs"/>
          <w:color w:val="000000"/>
          <w:sz w:val="32"/>
          <w:szCs w:val="32"/>
          <w:rtl/>
        </w:rPr>
        <w:t>ّ</w:t>
      </w:r>
      <w:r w:rsidRPr="008605F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الصغر:</w:t>
      </w:r>
      <w:r w:rsidR="00421DE3" w:rsidRPr="008605F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فعند</w:t>
      </w:r>
      <w:r w:rsidRPr="008605F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21DE3" w:rsidRPr="008605FC">
        <w:rPr>
          <w:rFonts w:ascii="Tahoma" w:hAnsi="Tahoma" w:cs="Traditional Arabic" w:hint="cs"/>
          <w:color w:val="000000"/>
          <w:sz w:val="32"/>
          <w:szCs w:val="32"/>
          <w:rtl/>
        </w:rPr>
        <w:t>المالكية, والشافعية: حده</w:t>
      </w:r>
      <w:r w:rsidRPr="008605F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إلى أن يبلغ الولد سن التميز وهو سبع أو ثمان</w:t>
      </w:r>
      <w:r w:rsidR="00EC4716" w:rsidRPr="008605F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سنوات تقريباً, أما عند الحنفية</w:t>
      </w:r>
      <w:r w:rsidRPr="008605FC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EC4716" w:rsidRPr="008605F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8605FC">
        <w:rPr>
          <w:rFonts w:ascii="Tahoma" w:hAnsi="Tahoma" w:cs="Traditional Arabic" w:hint="cs"/>
          <w:color w:val="000000"/>
          <w:sz w:val="32"/>
          <w:szCs w:val="32"/>
          <w:rtl/>
        </w:rPr>
        <w:t>الحنابلة</w:t>
      </w:r>
      <w:r w:rsidR="00EC4716" w:rsidRPr="008605F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, </w:t>
      </w:r>
      <w:r w:rsidR="00B95D72" w:rsidRPr="008605F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و </w:t>
      </w:r>
      <w:r w:rsidR="003C2A26" w:rsidRPr="008605FC">
        <w:rPr>
          <w:rFonts w:ascii="Tahoma" w:hAnsi="Tahoma" w:cs="Traditional Arabic" w:hint="cs"/>
          <w:color w:val="000000"/>
          <w:sz w:val="32"/>
          <w:szCs w:val="32"/>
          <w:rtl/>
        </w:rPr>
        <w:t>الشافعية في رواية:</w:t>
      </w:r>
      <w:r w:rsidRPr="008605F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حده إل</w:t>
      </w:r>
      <w:r w:rsidR="001F136D" w:rsidRPr="008605F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ى البلوغ. </w:t>
      </w:r>
    </w:p>
    <w:p w:rsidR="000B1F69" w:rsidRPr="008605FC" w:rsidRDefault="001F136D" w:rsidP="008605FC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8605F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انظر: </w:t>
      </w:r>
      <w:r w:rsidR="00352287" w:rsidRPr="008605F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المبسوط </w:t>
      </w:r>
      <w:r w:rsidR="00D80E63" w:rsidRPr="008605FC">
        <w:rPr>
          <w:rFonts w:ascii="Tahoma" w:hAnsi="Tahoma" w:cs="Traditional Arabic" w:hint="cs"/>
          <w:color w:val="000000"/>
          <w:sz w:val="32"/>
          <w:szCs w:val="32"/>
          <w:rtl/>
        </w:rPr>
        <w:t>للسرخسي</w:t>
      </w:r>
      <w:r w:rsidR="00352287" w:rsidRPr="008605FC">
        <w:rPr>
          <w:rFonts w:ascii="Tahoma" w:hAnsi="Tahoma" w:cs="Traditional Arabic" w:hint="cs"/>
          <w:color w:val="000000"/>
          <w:sz w:val="32"/>
          <w:szCs w:val="32"/>
          <w:rtl/>
        </w:rPr>
        <w:t>(13/139),</w:t>
      </w:r>
      <w:r w:rsidR="00421DE3" w:rsidRPr="008605F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بدائع الصنائع(5/229), منح الجليل(5/47), مواهب الجليل</w:t>
      </w:r>
      <w:r w:rsidR="00352287" w:rsidRPr="008605F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21DE3" w:rsidRPr="008605FC">
        <w:rPr>
          <w:rFonts w:ascii="Tahoma" w:hAnsi="Tahoma" w:cs="Traditional Arabic" w:hint="cs"/>
          <w:color w:val="000000"/>
          <w:sz w:val="32"/>
          <w:szCs w:val="32"/>
          <w:rtl/>
        </w:rPr>
        <w:t>(6/23</w:t>
      </w:r>
      <w:r w:rsidR="00B95D72" w:rsidRPr="008605FC">
        <w:rPr>
          <w:rFonts w:ascii="Tahoma" w:hAnsi="Tahoma" w:cs="Traditional Arabic" w:hint="cs"/>
          <w:color w:val="000000"/>
          <w:sz w:val="32"/>
          <w:szCs w:val="32"/>
          <w:rtl/>
        </w:rPr>
        <w:t>9</w:t>
      </w:r>
      <w:r w:rsidR="00D80E63" w:rsidRPr="008605F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) , </w:t>
      </w:r>
      <w:r w:rsidR="003C2A26" w:rsidRPr="008605FC">
        <w:rPr>
          <w:rFonts w:ascii="Tahoma" w:hAnsi="Tahoma" w:cs="Traditional Arabic" w:hint="cs"/>
          <w:color w:val="000000"/>
          <w:sz w:val="32"/>
          <w:szCs w:val="32"/>
          <w:rtl/>
        </w:rPr>
        <w:t>الحاوي</w:t>
      </w:r>
      <w:r w:rsidR="00D80E63" w:rsidRPr="008605F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C2A26" w:rsidRPr="008605FC">
        <w:rPr>
          <w:rFonts w:ascii="Tahoma" w:hAnsi="Tahoma" w:cs="Traditional Arabic" w:hint="cs"/>
          <w:color w:val="000000"/>
          <w:sz w:val="32"/>
          <w:szCs w:val="32"/>
          <w:rtl/>
        </w:rPr>
        <w:t>(14/24</w:t>
      </w:r>
      <w:r w:rsidR="00B77A09" w:rsidRPr="008605FC">
        <w:rPr>
          <w:rFonts w:ascii="Tahoma" w:hAnsi="Tahoma" w:cs="Traditional Arabic" w:hint="cs"/>
          <w:color w:val="000000"/>
          <w:sz w:val="32"/>
          <w:szCs w:val="32"/>
          <w:rtl/>
        </w:rPr>
        <w:t>4</w:t>
      </w:r>
      <w:r w:rsidR="00D80E63" w:rsidRPr="008605F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) , </w:t>
      </w:r>
      <w:r w:rsidR="00072419" w:rsidRPr="008605FC">
        <w:rPr>
          <w:rFonts w:ascii="Tahoma" w:hAnsi="Tahoma" w:cs="Traditional Arabic" w:hint="cs"/>
          <w:color w:val="000000"/>
          <w:sz w:val="32"/>
          <w:szCs w:val="32"/>
          <w:rtl/>
        </w:rPr>
        <w:t>مغني المحتاج</w:t>
      </w:r>
      <w:r w:rsidR="00D80E63" w:rsidRPr="008605F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72419" w:rsidRPr="008605FC">
        <w:rPr>
          <w:rFonts w:ascii="Tahoma" w:hAnsi="Tahoma" w:cs="Traditional Arabic" w:hint="cs"/>
          <w:color w:val="000000"/>
          <w:sz w:val="32"/>
          <w:szCs w:val="32"/>
          <w:rtl/>
        </w:rPr>
        <w:t>(2/38)</w:t>
      </w:r>
      <w:r w:rsidR="00D80E63" w:rsidRPr="008605F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C2A26" w:rsidRPr="008605FC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D80E63" w:rsidRPr="008605F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52287" w:rsidRPr="008605FC">
        <w:rPr>
          <w:rFonts w:ascii="Tahoma" w:hAnsi="Tahoma" w:cs="Traditional Arabic" w:hint="cs"/>
          <w:color w:val="000000"/>
          <w:sz w:val="32"/>
          <w:szCs w:val="32"/>
          <w:rtl/>
        </w:rPr>
        <w:t>المغني</w:t>
      </w:r>
      <w:r w:rsidR="00D80E63" w:rsidRPr="008605F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3415A" w:rsidRPr="008605FC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09442C" w:rsidRPr="008605FC">
        <w:rPr>
          <w:rFonts w:ascii="Tahoma" w:hAnsi="Tahoma" w:cs="Traditional Arabic" w:hint="cs"/>
          <w:color w:val="000000"/>
          <w:sz w:val="32"/>
          <w:szCs w:val="32"/>
          <w:rtl/>
        </w:rPr>
        <w:t>13</w:t>
      </w:r>
      <w:r w:rsidR="00D3415A" w:rsidRPr="008605FC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09442C" w:rsidRPr="008605FC">
        <w:rPr>
          <w:rFonts w:ascii="Tahoma" w:hAnsi="Tahoma" w:cs="Traditional Arabic" w:hint="cs"/>
          <w:color w:val="000000"/>
          <w:sz w:val="32"/>
          <w:szCs w:val="32"/>
          <w:rtl/>
        </w:rPr>
        <w:t>109</w:t>
      </w:r>
      <w:r w:rsidR="00D3415A" w:rsidRPr="008605FC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D80E63" w:rsidRPr="008605F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3415A" w:rsidRPr="008605FC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D80E63" w:rsidRPr="008605F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72419" w:rsidRPr="008605FC">
        <w:rPr>
          <w:rFonts w:ascii="Tahoma" w:hAnsi="Tahoma" w:cs="Traditional Arabic" w:hint="cs"/>
          <w:color w:val="000000"/>
          <w:sz w:val="32"/>
          <w:szCs w:val="32"/>
          <w:rtl/>
        </w:rPr>
        <w:t>شرح الزركشي</w:t>
      </w:r>
      <w:r w:rsidR="00D3415A" w:rsidRPr="008605F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72419" w:rsidRPr="008605F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(6/504), </w:t>
      </w:r>
    </w:p>
    <w:p w:rsidR="00C4417F" w:rsidRPr="008605FC" w:rsidRDefault="00C4417F" w:rsidP="008605FC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8605FC">
        <w:rPr>
          <w:rFonts w:cs="Traditional Arabic" w:hint="cs"/>
          <w:sz w:val="32"/>
          <w:szCs w:val="32"/>
          <w:rtl/>
        </w:rPr>
        <w:t>واختلفوا في التفريق بين سائر الأقارب في البيع</w:t>
      </w:r>
      <w:r w:rsidRPr="008605FC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</w:footnote>
  <w:footnote w:id="3">
    <w:p w:rsidR="00797117" w:rsidRPr="008605FC" w:rsidRDefault="00797117" w:rsidP="008605FC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</w:rPr>
      </w:pPr>
      <w:r w:rsidRPr="008605FC">
        <w:rPr>
          <w:rFonts w:ascii="Tahoma" w:hAnsi="Tahoma" w:cs="Traditional Arabic"/>
          <w:sz w:val="32"/>
          <w:szCs w:val="32"/>
          <w:rtl/>
        </w:rPr>
        <w:t>(</w:t>
      </w:r>
      <w:r w:rsidRPr="008605FC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8605FC">
        <w:rPr>
          <w:rFonts w:ascii="Tahoma" w:hAnsi="Tahoma" w:cs="Traditional Arabic"/>
          <w:sz w:val="32"/>
          <w:szCs w:val="32"/>
          <w:rtl/>
        </w:rPr>
        <w:t xml:space="preserve">) </w:t>
      </w:r>
      <w:r w:rsidR="0017436C" w:rsidRPr="008605FC">
        <w:rPr>
          <w:rFonts w:ascii="Tahoma" w:hAnsi="Tahoma" w:cs="Traditional Arabic" w:hint="cs"/>
          <w:sz w:val="32"/>
          <w:szCs w:val="32"/>
          <w:rtl/>
        </w:rPr>
        <w:t>نقله عنه</w:t>
      </w:r>
      <w:r w:rsidR="00B36CD4" w:rsidRPr="008605FC">
        <w:rPr>
          <w:rFonts w:ascii="Tahoma" w:hAnsi="Tahoma" w:cs="Traditional Arabic" w:hint="cs"/>
          <w:sz w:val="32"/>
          <w:szCs w:val="32"/>
          <w:rtl/>
        </w:rPr>
        <w:t xml:space="preserve"> ابن أبي شيبة في مصنفه. (</w:t>
      </w:r>
      <w:r w:rsidR="00B36CD4" w:rsidRPr="008605FC">
        <w:rPr>
          <w:rFonts w:ascii="Traditional Arabic" w:hAnsi="Traditional Arabic" w:cs="Traditional Arabic"/>
          <w:sz w:val="32"/>
          <w:szCs w:val="32"/>
          <w:rtl/>
        </w:rPr>
        <w:t xml:space="preserve">عن ابن عون، قال: كتبت إلى نافع أسأله، عن أهل البيت يكونون للرجل، أيصلح أن يفرق بينهم؟ قال: فقال: </w:t>
      </w:r>
      <w:r w:rsidR="00B36CD4" w:rsidRPr="008605FC">
        <w:rPr>
          <w:rFonts w:ascii="Traditional Arabic" w:hAnsi="Traditional Arabic" w:cs="Traditional Arabic" w:hint="cs"/>
          <w:sz w:val="32"/>
          <w:szCs w:val="32"/>
          <w:rtl/>
        </w:rPr>
        <w:t>"</w:t>
      </w:r>
      <w:r w:rsidR="00B36CD4" w:rsidRPr="008605FC">
        <w:rPr>
          <w:rFonts w:ascii="Traditional Arabic" w:hAnsi="Traditional Arabic" w:cs="Traditional Arabic"/>
          <w:sz w:val="32"/>
          <w:szCs w:val="32"/>
          <w:rtl/>
        </w:rPr>
        <w:t>لا أعلم ذلك حراما، ولكن يكره عندنا</w:t>
      </w:r>
      <w:r w:rsidR="00B36CD4" w:rsidRPr="008605FC">
        <w:rPr>
          <w:rFonts w:ascii="Traditional Arabic" w:hAnsi="Traditional Arabic" w:cs="Traditional Arabic" w:hint="cs"/>
          <w:sz w:val="32"/>
          <w:szCs w:val="32"/>
          <w:rtl/>
        </w:rPr>
        <w:t>")</w:t>
      </w:r>
      <w:r w:rsidR="00B36CD4" w:rsidRPr="008605FC">
        <w:rPr>
          <w:rFonts w:ascii="Tahoma" w:hAnsi="Tahoma" w:cs="Traditional Arabic" w:hint="cs"/>
          <w:sz w:val="32"/>
          <w:szCs w:val="32"/>
          <w:rtl/>
        </w:rPr>
        <w:t xml:space="preserve">. </w:t>
      </w:r>
      <w:r w:rsidR="003D5F02" w:rsidRPr="008605FC">
        <w:rPr>
          <w:rFonts w:ascii="Tahoma" w:hAnsi="Tahoma" w:cs="Traditional Arabic" w:hint="cs"/>
          <w:sz w:val="32"/>
          <w:szCs w:val="32"/>
          <w:rtl/>
        </w:rPr>
        <w:t>انظر:</w:t>
      </w:r>
      <w:r w:rsidR="00072419" w:rsidRPr="008605F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925380" w:rsidRPr="008605FC">
        <w:rPr>
          <w:rFonts w:ascii="Tahoma" w:hAnsi="Tahoma" w:cs="Traditional Arabic" w:hint="cs"/>
          <w:sz w:val="32"/>
          <w:szCs w:val="32"/>
          <w:rtl/>
        </w:rPr>
        <w:t xml:space="preserve">مصنف ابن أبي </w:t>
      </w:r>
      <w:r w:rsidRPr="008605FC">
        <w:rPr>
          <w:rFonts w:ascii="Tahoma" w:hAnsi="Tahoma" w:cs="Traditional Arabic" w:hint="cs"/>
          <w:sz w:val="32"/>
          <w:szCs w:val="32"/>
          <w:rtl/>
        </w:rPr>
        <w:t>شيبة</w:t>
      </w:r>
      <w:r w:rsidR="00BA36E6" w:rsidRPr="008605FC">
        <w:rPr>
          <w:rFonts w:ascii="Tahoma" w:hAnsi="Tahoma" w:cs="Traditional Arabic" w:hint="cs"/>
          <w:sz w:val="32"/>
          <w:szCs w:val="32"/>
          <w:rtl/>
        </w:rPr>
        <w:t>(7/19</w:t>
      </w:r>
      <w:r w:rsidR="003D5F02" w:rsidRPr="008605FC">
        <w:rPr>
          <w:rFonts w:ascii="Tahoma" w:hAnsi="Tahoma" w:cs="Traditional Arabic" w:hint="cs"/>
          <w:sz w:val="32"/>
          <w:szCs w:val="32"/>
          <w:rtl/>
        </w:rPr>
        <w:t>3)برقم(23270).</w:t>
      </w:r>
    </w:p>
  </w:footnote>
  <w:footnote w:id="4">
    <w:p w:rsidR="001F5D75" w:rsidRPr="008605FC" w:rsidRDefault="001F5D75" w:rsidP="008605FC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</w:rPr>
      </w:pPr>
      <w:r w:rsidRPr="008605FC">
        <w:rPr>
          <w:rFonts w:ascii="Tahoma" w:hAnsi="Tahoma" w:cs="Traditional Arabic"/>
          <w:sz w:val="32"/>
          <w:szCs w:val="32"/>
          <w:rtl/>
        </w:rPr>
        <w:t>(</w:t>
      </w:r>
      <w:r w:rsidRPr="008605FC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8605FC">
        <w:rPr>
          <w:rFonts w:ascii="Tahoma" w:hAnsi="Tahoma" w:cs="Traditional Arabic"/>
          <w:sz w:val="32"/>
          <w:szCs w:val="32"/>
          <w:rtl/>
        </w:rPr>
        <w:t>)</w:t>
      </w:r>
      <w:r w:rsidR="00BE6220" w:rsidRPr="008605FC">
        <w:rPr>
          <w:rFonts w:ascii="Tahoma" w:hAnsi="Tahoma" w:cs="Traditional Arabic" w:hint="cs"/>
          <w:sz w:val="32"/>
          <w:szCs w:val="32"/>
          <w:rtl/>
        </w:rPr>
        <w:t xml:space="preserve"> انظر </w:t>
      </w:r>
      <w:r w:rsidR="00192E92">
        <w:rPr>
          <w:rFonts w:ascii="Tahoma" w:hAnsi="Tahoma" w:cs="Traditional Arabic" w:hint="cs"/>
          <w:sz w:val="32"/>
          <w:szCs w:val="32"/>
          <w:rtl/>
        </w:rPr>
        <w:t xml:space="preserve">قوله في </w:t>
      </w:r>
      <w:r w:rsidRPr="008605FC">
        <w:rPr>
          <w:rFonts w:ascii="Tahoma" w:hAnsi="Tahoma" w:cs="Traditional Arabic" w:hint="cs"/>
          <w:sz w:val="32"/>
          <w:szCs w:val="32"/>
          <w:rtl/>
        </w:rPr>
        <w:t>: مصنف ابن أبي شيبة(7/194).</w:t>
      </w:r>
    </w:p>
  </w:footnote>
  <w:footnote w:id="5">
    <w:p w:rsidR="00415337" w:rsidRPr="00B8135A" w:rsidRDefault="00415337" w:rsidP="00A62AE0">
      <w:pPr>
        <w:pStyle w:val="a3"/>
        <w:widowControl w:val="0"/>
        <w:ind w:left="454" w:hanging="454"/>
        <w:jc w:val="both"/>
        <w:rPr>
          <w:rFonts w:ascii="Traditional Arabic" w:hAnsi="Traditional Arabic" w:cs="Traditional Arabic"/>
          <w:color w:val="000000"/>
          <w:sz w:val="32"/>
          <w:szCs w:val="32"/>
        </w:rPr>
      </w:pPr>
      <w:r w:rsidRPr="00B8135A">
        <w:rPr>
          <w:rFonts w:ascii="Traditional Arabic" w:hAnsi="Traditional Arabic" w:cs="Traditional Arabic"/>
          <w:color w:val="000000"/>
          <w:sz w:val="32"/>
          <w:szCs w:val="32"/>
          <w:rtl/>
        </w:rPr>
        <w:t>(</w:t>
      </w:r>
      <w:r w:rsidRPr="00B8135A">
        <w:rPr>
          <w:rStyle w:val="a4"/>
          <w:rFonts w:ascii="Traditional Arabic" w:hAnsi="Traditional Arabic" w:cs="Traditional Arabic"/>
          <w:color w:val="000000"/>
          <w:sz w:val="32"/>
          <w:szCs w:val="32"/>
          <w:vertAlign w:val="baseline"/>
        </w:rPr>
        <w:footnoteRef/>
      </w:r>
      <w:r w:rsidRPr="00B8135A">
        <w:rPr>
          <w:rFonts w:ascii="Traditional Arabic" w:hAnsi="Traditional Arabic" w:cs="Traditional Arabic"/>
          <w:color w:val="000000"/>
          <w:sz w:val="32"/>
          <w:szCs w:val="32"/>
          <w:rtl/>
        </w:rPr>
        <w:t>)</w:t>
      </w:r>
      <w:r w:rsidR="001112B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37AC4">
        <w:rPr>
          <w:rFonts w:ascii="Tahoma" w:hAnsi="Tahoma" w:cs="Traditional Arabic" w:hint="cs"/>
          <w:color w:val="000000"/>
          <w:sz w:val="32"/>
          <w:szCs w:val="32"/>
          <w:rtl/>
        </w:rPr>
        <w:t>قالت</w:t>
      </w:r>
      <w:r w:rsidR="001112B9" w:rsidRPr="005427E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الشافعية: أن تحريم التفريق خاص بالولد وأمها , أما مع الأب وولدها وجهين, والصحيح يحرم التفريق بينهما, أما ما عداهما سائر المحارم</w:t>
      </w:r>
      <w:r w:rsidR="001112B9" w:rsidRPr="005427E9">
        <w:rPr>
          <w:rFonts w:ascii="Traditional Arabic" w:cs="Traditional Arabic" w:hint="cs"/>
          <w:color w:val="000000"/>
          <w:sz w:val="32"/>
          <w:szCs w:val="32"/>
          <w:rtl/>
        </w:rPr>
        <w:t xml:space="preserve"> من</w:t>
      </w:r>
      <w:r w:rsidR="001112B9" w:rsidRPr="005427E9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1112B9" w:rsidRPr="005427E9">
        <w:rPr>
          <w:rFonts w:ascii="Traditional Arabic" w:cs="Traditional Arabic" w:hint="cs"/>
          <w:color w:val="000000"/>
          <w:sz w:val="32"/>
          <w:szCs w:val="32"/>
          <w:rtl/>
        </w:rPr>
        <w:t>الأخوة</w:t>
      </w:r>
      <w:r w:rsidR="001112B9" w:rsidRPr="005427E9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1112B9" w:rsidRPr="005427E9">
        <w:rPr>
          <w:rFonts w:ascii="Traditional Arabic" w:cs="Traditional Arabic" w:hint="cs"/>
          <w:color w:val="000000"/>
          <w:sz w:val="32"/>
          <w:szCs w:val="32"/>
          <w:rtl/>
        </w:rPr>
        <w:t>والأخوات</w:t>
      </w:r>
      <w:r w:rsidR="001112B9" w:rsidRPr="005427E9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1112B9" w:rsidRPr="005427E9">
        <w:rPr>
          <w:rFonts w:ascii="Traditional Arabic" w:cs="Traditional Arabic" w:hint="cs"/>
          <w:color w:val="000000"/>
          <w:sz w:val="32"/>
          <w:szCs w:val="32"/>
          <w:rtl/>
        </w:rPr>
        <w:t>والأعمام</w:t>
      </w:r>
      <w:r w:rsidR="001112B9" w:rsidRPr="005427E9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1112B9" w:rsidRPr="005427E9">
        <w:rPr>
          <w:rFonts w:ascii="Traditional Arabic" w:cs="Traditional Arabic" w:hint="cs"/>
          <w:color w:val="000000"/>
          <w:sz w:val="32"/>
          <w:szCs w:val="32"/>
          <w:rtl/>
        </w:rPr>
        <w:t>والعمات</w:t>
      </w:r>
      <w:r w:rsidR="001112B9" w:rsidRPr="005427E9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1112B9" w:rsidRPr="005427E9">
        <w:rPr>
          <w:rFonts w:ascii="Traditional Arabic" w:cs="Traditional Arabic" w:hint="cs"/>
          <w:color w:val="000000"/>
          <w:sz w:val="32"/>
          <w:szCs w:val="32"/>
          <w:rtl/>
        </w:rPr>
        <w:t>والأخوال،</w:t>
      </w:r>
      <w:r w:rsidR="001112B9" w:rsidRPr="005427E9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1112B9" w:rsidRPr="005427E9">
        <w:rPr>
          <w:rFonts w:ascii="Traditional Arabic" w:cs="Traditional Arabic" w:hint="cs"/>
          <w:color w:val="000000"/>
          <w:sz w:val="32"/>
          <w:szCs w:val="32"/>
          <w:rtl/>
        </w:rPr>
        <w:t>والخالات</w:t>
      </w:r>
      <w:r w:rsidR="001112B9" w:rsidRPr="005427E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, </w:t>
      </w:r>
      <w:r w:rsidR="00A62AE0">
        <w:rPr>
          <w:rFonts w:ascii="Tahoma" w:hAnsi="Tahoma" w:cs="Traditional Arabic" w:hint="cs"/>
          <w:color w:val="000000"/>
          <w:sz w:val="32"/>
          <w:szCs w:val="32"/>
          <w:rtl/>
        </w:rPr>
        <w:t>فيكره التفريق بينهم ولا يحرم</w:t>
      </w:r>
      <w:r w:rsidR="001112B9" w:rsidRPr="005427E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. </w:t>
      </w:r>
      <w:r w:rsidR="00B22494">
        <w:rPr>
          <w:rFonts w:ascii="Traditional Arabic" w:hAnsi="Traditional Arabic" w:cs="Traditional Arabic"/>
          <w:color w:val="000000"/>
          <w:sz w:val="32"/>
          <w:szCs w:val="32"/>
          <w:rtl/>
        </w:rPr>
        <w:t>انظر:</w:t>
      </w:r>
      <w:r w:rsidR="00B22494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="00B22494">
        <w:rPr>
          <w:rFonts w:ascii="Traditional Arabic" w:hAnsi="Traditional Arabic" w:cs="Traditional Arabic"/>
          <w:color w:val="000000"/>
          <w:sz w:val="32"/>
          <w:szCs w:val="32"/>
          <w:rtl/>
        </w:rPr>
        <w:t>الأوسط(11/254-255), الحاوي</w:t>
      </w:r>
      <w:r w:rsidR="00514063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B8135A">
        <w:rPr>
          <w:rFonts w:ascii="Traditional Arabic" w:hAnsi="Traditional Arabic" w:cs="Traditional Arabic"/>
          <w:color w:val="000000"/>
          <w:sz w:val="32"/>
          <w:szCs w:val="32"/>
          <w:rtl/>
        </w:rPr>
        <w:t>(14/245) , المجموع (9/361-362),</w:t>
      </w:r>
      <w:r w:rsidRPr="00B8135A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135A">
        <w:rPr>
          <w:rFonts w:ascii="Traditional Arabic" w:hAnsi="Traditional Arabic" w:cs="Traditional Arabic"/>
          <w:color w:val="000000"/>
          <w:sz w:val="32"/>
          <w:szCs w:val="32"/>
          <w:rtl/>
        </w:rPr>
        <w:t>مغني المحتاج (2/39).</w:t>
      </w:r>
    </w:p>
  </w:footnote>
  <w:footnote w:id="6">
    <w:p w:rsidR="001F5D75" w:rsidRPr="008605FC" w:rsidRDefault="001F5D75" w:rsidP="008605FC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</w:rPr>
      </w:pPr>
      <w:r w:rsidRPr="008605FC">
        <w:rPr>
          <w:rFonts w:ascii="Tahoma" w:hAnsi="Tahoma" w:cs="Traditional Arabic"/>
          <w:sz w:val="32"/>
          <w:szCs w:val="32"/>
          <w:rtl/>
        </w:rPr>
        <w:t>(</w:t>
      </w:r>
      <w:r w:rsidRPr="008605FC">
        <w:rPr>
          <w:rFonts w:ascii="Tahoma" w:hAnsi="Tahoma" w:cs="Traditional Arabic"/>
          <w:sz w:val="32"/>
          <w:szCs w:val="32"/>
        </w:rPr>
        <w:footnoteRef/>
      </w:r>
      <w:r w:rsidRPr="008605FC">
        <w:rPr>
          <w:rFonts w:ascii="Tahoma" w:hAnsi="Tahoma" w:cs="Traditional Arabic"/>
          <w:sz w:val="32"/>
          <w:szCs w:val="32"/>
          <w:rtl/>
        </w:rPr>
        <w:t>)</w:t>
      </w:r>
      <w:r w:rsidRPr="008605F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8605F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قالت الحنفية: عدم جواز التفريق بين ذي رحم محرم إذا كان بينهم قرابة محرمة للنكاح </w:t>
      </w:r>
      <w:r w:rsidR="007B6EAE" w:rsidRPr="008605F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إذا كانا صغيرين أو أحدهما صغير. </w:t>
      </w:r>
      <w:r w:rsidRPr="008605FC">
        <w:rPr>
          <w:rFonts w:ascii="Tahoma" w:hAnsi="Tahoma" w:cs="Traditional Arabic" w:hint="cs"/>
          <w:color w:val="000000"/>
          <w:sz w:val="32"/>
          <w:szCs w:val="32"/>
          <w:rtl/>
        </w:rPr>
        <w:t>انظر: المبسوط للسرخسي (13/139), بدائع الصنائع(5/229), تحفة الفقهاء (2/115).</w:t>
      </w:r>
    </w:p>
  </w:footnote>
  <w:footnote w:id="7">
    <w:p w:rsidR="001F5D75" w:rsidRPr="00093A8B" w:rsidRDefault="001F5D75" w:rsidP="008605FC">
      <w:pPr>
        <w:pStyle w:val="a3"/>
        <w:widowControl w:val="0"/>
        <w:ind w:left="454" w:hanging="454"/>
        <w:jc w:val="both"/>
        <w:rPr>
          <w:rFonts w:cs="Traditional Arabic"/>
          <w:color w:val="FF0000"/>
          <w:spacing w:val="-4"/>
          <w:sz w:val="32"/>
          <w:szCs w:val="32"/>
        </w:rPr>
      </w:pPr>
      <w:r w:rsidRPr="008605FC">
        <w:rPr>
          <w:rFonts w:ascii="Tahoma" w:hAnsi="Tahoma" w:cs="Traditional Arabic"/>
          <w:sz w:val="32"/>
          <w:szCs w:val="32"/>
          <w:rtl/>
        </w:rPr>
        <w:t>(</w:t>
      </w:r>
      <w:r w:rsidRPr="008605FC">
        <w:rPr>
          <w:rFonts w:ascii="Tahoma" w:hAnsi="Tahoma" w:cs="Traditional Arabic"/>
          <w:sz w:val="32"/>
          <w:szCs w:val="32"/>
        </w:rPr>
        <w:footnoteRef/>
      </w:r>
      <w:r w:rsidRPr="008605FC">
        <w:rPr>
          <w:rFonts w:ascii="Tahoma" w:hAnsi="Tahoma" w:cs="Traditional Arabic"/>
          <w:sz w:val="32"/>
          <w:szCs w:val="32"/>
          <w:rtl/>
        </w:rPr>
        <w:t>)</w:t>
      </w:r>
      <w:r w:rsidRPr="008605F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36B5E">
        <w:rPr>
          <w:rFonts w:cs="Traditional Arabic" w:hint="cs"/>
          <w:sz w:val="32"/>
          <w:szCs w:val="32"/>
          <w:rtl/>
        </w:rPr>
        <w:t xml:space="preserve"> قال بعض</w:t>
      </w:r>
      <w:r w:rsidRPr="008605FC">
        <w:rPr>
          <w:rFonts w:cs="Traditional Arabic" w:hint="cs"/>
          <w:sz w:val="32"/>
          <w:szCs w:val="32"/>
          <w:rtl/>
        </w:rPr>
        <w:t xml:space="preserve"> الحنابلة: يحرم التفريق بين ذوي رحم محرم في البيع . </w:t>
      </w:r>
      <w:r w:rsidRPr="008605FC">
        <w:rPr>
          <w:rFonts w:ascii="Tahoma" w:hAnsi="Tahoma" w:cs="Traditional Arabic" w:hint="cs"/>
          <w:sz w:val="32"/>
          <w:szCs w:val="32"/>
          <w:rtl/>
        </w:rPr>
        <w:t>انظر: المغني</w:t>
      </w:r>
      <w:r w:rsidR="002E7350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8605FC">
        <w:rPr>
          <w:rFonts w:ascii="Tahoma" w:hAnsi="Tahoma" w:cs="Traditional Arabic" w:hint="cs"/>
          <w:sz w:val="32"/>
          <w:szCs w:val="32"/>
          <w:rtl/>
        </w:rPr>
        <w:t xml:space="preserve">(13/111), </w:t>
      </w:r>
      <w:r w:rsidR="00093A8B" w:rsidRPr="008605FC">
        <w:rPr>
          <w:rFonts w:ascii="Tahoma" w:hAnsi="Tahoma" w:cs="Traditional Arabic" w:hint="cs"/>
          <w:sz w:val="32"/>
          <w:szCs w:val="32"/>
          <w:rtl/>
        </w:rPr>
        <w:t>الشرح الكبير مع المقنع والإنصاف</w:t>
      </w:r>
      <w:r w:rsidR="002E7350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093A8B" w:rsidRPr="008605FC">
        <w:rPr>
          <w:rFonts w:ascii="Tahoma" w:hAnsi="Tahoma" w:cs="Traditional Arabic" w:hint="cs"/>
          <w:sz w:val="32"/>
          <w:szCs w:val="32"/>
          <w:rtl/>
        </w:rPr>
        <w:t>(10/105)</w:t>
      </w:r>
      <w:r w:rsidR="002E7350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093A8B" w:rsidRPr="008605FC">
        <w:rPr>
          <w:rFonts w:ascii="Tahoma" w:hAnsi="Tahoma" w:cs="Traditional Arabic" w:hint="cs"/>
          <w:sz w:val="32"/>
          <w:szCs w:val="32"/>
          <w:rtl/>
        </w:rPr>
        <w:t>, شرح الزركشي</w:t>
      </w:r>
      <w:r w:rsidR="002E7350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36B5E">
        <w:rPr>
          <w:rFonts w:ascii="Tahoma" w:hAnsi="Tahoma" w:cs="Traditional Arabic" w:hint="cs"/>
          <w:sz w:val="32"/>
          <w:szCs w:val="32"/>
          <w:rtl/>
        </w:rPr>
        <w:t>(6/502-503)</w:t>
      </w:r>
      <w:r w:rsidR="002E7350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36B5E">
        <w:rPr>
          <w:rFonts w:ascii="Tahoma" w:hAnsi="Tahoma" w:cs="Traditional Arabic" w:hint="cs"/>
          <w:sz w:val="32"/>
          <w:szCs w:val="32"/>
          <w:rtl/>
        </w:rPr>
        <w:t>,</w:t>
      </w:r>
      <w:r w:rsidR="002E7350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36B5E">
        <w:rPr>
          <w:rFonts w:ascii="Tahoma" w:hAnsi="Tahoma" w:cs="Traditional Arabic" w:hint="cs"/>
          <w:sz w:val="32"/>
          <w:szCs w:val="32"/>
          <w:rtl/>
        </w:rPr>
        <w:t>الإنصاف</w:t>
      </w:r>
      <w:r w:rsidR="002E7350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8605FC">
        <w:rPr>
          <w:rFonts w:ascii="Tahoma" w:hAnsi="Tahoma" w:cs="Traditional Arabic" w:hint="cs"/>
          <w:sz w:val="32"/>
          <w:szCs w:val="32"/>
          <w:rtl/>
        </w:rPr>
        <w:t>(4/138).</w:t>
      </w:r>
    </w:p>
  </w:footnote>
  <w:footnote w:id="8">
    <w:p w:rsidR="009B5E6A" w:rsidRPr="005427E9" w:rsidRDefault="009B5E6A" w:rsidP="001F6426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pacing w:val="-2"/>
          <w:sz w:val="32"/>
          <w:szCs w:val="32"/>
        </w:rPr>
      </w:pPr>
      <w:r w:rsidRPr="005427E9">
        <w:rPr>
          <w:rFonts w:ascii="Tahoma" w:hAnsi="Tahoma" w:cs="Traditional Arabic"/>
          <w:color w:val="000000"/>
          <w:spacing w:val="-2"/>
          <w:sz w:val="32"/>
          <w:szCs w:val="32"/>
          <w:rtl/>
        </w:rPr>
        <w:t>(</w:t>
      </w:r>
      <w:r w:rsidRPr="005427E9">
        <w:rPr>
          <w:rStyle w:val="a4"/>
          <w:rFonts w:ascii="Tahoma" w:hAnsi="Tahoma" w:cs="Traditional Arabic"/>
          <w:color w:val="000000"/>
          <w:spacing w:val="-2"/>
          <w:sz w:val="32"/>
          <w:szCs w:val="32"/>
          <w:vertAlign w:val="baseline"/>
        </w:rPr>
        <w:footnoteRef/>
      </w:r>
      <w:r w:rsidRPr="005427E9">
        <w:rPr>
          <w:rFonts w:ascii="Tahoma" w:hAnsi="Tahoma" w:cs="Traditional Arabic"/>
          <w:color w:val="000000"/>
          <w:spacing w:val="-2"/>
          <w:sz w:val="32"/>
          <w:szCs w:val="32"/>
          <w:rtl/>
        </w:rPr>
        <w:t>)</w:t>
      </w:r>
      <w:r w:rsidR="00C64318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1F6426" w:rsidRPr="00D74642">
        <w:rPr>
          <w:rFonts w:ascii="Traditional Arabic" w:hAnsi="Traditional Arabic" w:cs="Traditional Arabic" w:hint="cs"/>
          <w:sz w:val="32"/>
          <w:szCs w:val="32"/>
          <w:rtl/>
        </w:rPr>
        <w:t>أخرجه أبو داود في سننه, كتاب الجهاد: باب في التفريق بين السبي(3/63)رقم الحديث (2696).</w:t>
      </w:r>
      <w:r w:rsidR="001F6426" w:rsidRPr="00D74642">
        <w:rPr>
          <w:rFonts w:asci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raditional Arabic" w:cs="Traditional Arabic" w:hint="cs"/>
          <w:color w:val="000000"/>
          <w:sz w:val="32"/>
          <w:szCs w:val="32"/>
          <w:rtl/>
        </w:rPr>
        <w:t>وقال</w:t>
      </w:r>
      <w:r w:rsidR="001F6426" w:rsidRPr="00D74642">
        <w:rPr>
          <w:rFonts w:ascii="Traditional Arabic" w:cs="Traditional Arabic"/>
          <w:color w:val="000000"/>
          <w:sz w:val="32"/>
          <w:szCs w:val="32"/>
          <w:rtl/>
        </w:rPr>
        <w:t>:</w:t>
      </w:r>
      <w:r w:rsidR="001F6426" w:rsidRPr="00D74642">
        <w:rPr>
          <w:rFonts w:ascii="Traditional Arabic" w:cs="Traditional Arabic" w:hint="cs"/>
          <w:color w:val="000000"/>
          <w:sz w:val="32"/>
          <w:szCs w:val="32"/>
          <w:rtl/>
        </w:rPr>
        <w:t xml:space="preserve"> "وميمون</w:t>
      </w:r>
      <w:r w:rsidR="001F6426" w:rsidRPr="00D7464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raditional Arabic" w:cs="Traditional Arabic" w:hint="cs"/>
          <w:color w:val="000000"/>
          <w:sz w:val="32"/>
          <w:szCs w:val="32"/>
          <w:rtl/>
        </w:rPr>
        <w:t>لم</w:t>
      </w:r>
      <w:r w:rsidR="001F6426" w:rsidRPr="00D7464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raditional Arabic" w:cs="Traditional Arabic" w:hint="cs"/>
          <w:color w:val="000000"/>
          <w:sz w:val="32"/>
          <w:szCs w:val="32"/>
          <w:rtl/>
        </w:rPr>
        <w:t>يدرك</w:t>
      </w:r>
      <w:r w:rsidR="001F6426" w:rsidRPr="00D7464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raditional Arabic" w:cs="Traditional Arabic" w:hint="cs"/>
          <w:color w:val="000000"/>
          <w:sz w:val="32"/>
          <w:szCs w:val="32"/>
          <w:rtl/>
        </w:rPr>
        <w:t>علياً"</w:t>
      </w:r>
      <w:r w:rsidR="001F6426" w:rsidRPr="00D74642">
        <w:rPr>
          <w:rFonts w:ascii="Traditional Arabic" w:cs="Traditional Arabic" w:hint="cs"/>
          <w:sz w:val="32"/>
          <w:szCs w:val="32"/>
          <w:rtl/>
        </w:rPr>
        <w:t>,</w:t>
      </w:r>
      <w:r w:rsidR="001F6426" w:rsidRPr="00D74642">
        <w:rPr>
          <w:rFonts w:ascii="Tahoma" w:hAnsi="Tahoma" w:cs="Traditional Arabic" w:hint="cs"/>
          <w:color w:val="000000"/>
          <w:sz w:val="32"/>
          <w:szCs w:val="32"/>
          <w:rtl/>
        </w:rPr>
        <w:t>وأخرجه البيهقي في الكبرى, كتاب السير, باب التفريق بين المرأة وولدها(9/211)رقم الحديث(18305), والدار قطني في سننه, كتاب البيوع (4/29) رقم الحديث(3042), وصححه الحاكم, و قال البيهقي"</w:t>
      </w:r>
      <w:r w:rsidR="001F6426" w:rsidRPr="00D74642">
        <w:rPr>
          <w:rFonts w:ascii="Traditional Arabic" w:cs="Traditional Arabic" w:hint="cs"/>
          <w:b/>
          <w:bCs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ahoma" w:hAnsi="Tahoma" w:cs="Traditional Arabic" w:hint="cs"/>
          <w:color w:val="000000"/>
          <w:sz w:val="32"/>
          <w:szCs w:val="32"/>
          <w:rtl/>
        </w:rPr>
        <w:t>وهو</w:t>
      </w:r>
      <w:r w:rsidR="001F6426" w:rsidRPr="00D74642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ahoma" w:hAnsi="Tahoma" w:cs="Traditional Arabic" w:hint="cs"/>
          <w:color w:val="000000"/>
          <w:sz w:val="32"/>
          <w:szCs w:val="32"/>
          <w:rtl/>
        </w:rPr>
        <w:t>أولى</w:t>
      </w:r>
      <w:r w:rsidR="001F6426" w:rsidRPr="00D74642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ahoma" w:hAnsi="Tahoma" w:cs="Traditional Arabic" w:hint="cs"/>
          <w:color w:val="000000"/>
          <w:sz w:val="32"/>
          <w:szCs w:val="32"/>
          <w:rtl/>
        </w:rPr>
        <w:t>أن</w:t>
      </w:r>
      <w:r w:rsidR="001F6426" w:rsidRPr="00D74642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ahoma" w:hAnsi="Tahoma" w:cs="Traditional Arabic" w:hint="cs"/>
          <w:color w:val="000000"/>
          <w:sz w:val="32"/>
          <w:szCs w:val="32"/>
          <w:rtl/>
        </w:rPr>
        <w:t>يكون</w:t>
      </w:r>
      <w:r w:rsidR="001F6426" w:rsidRPr="00D74642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ahoma" w:hAnsi="Tahoma" w:cs="Traditional Arabic" w:hint="cs"/>
          <w:color w:val="000000"/>
          <w:sz w:val="32"/>
          <w:szCs w:val="32"/>
          <w:rtl/>
        </w:rPr>
        <w:t>محفوظاً</w:t>
      </w:r>
      <w:r w:rsidR="001F6426" w:rsidRPr="00D74642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ahoma" w:hAnsi="Tahoma" w:cs="Traditional Arabic" w:hint="cs"/>
          <w:color w:val="000000"/>
          <w:sz w:val="32"/>
          <w:szCs w:val="32"/>
          <w:rtl/>
        </w:rPr>
        <w:t>لكثرة</w:t>
      </w:r>
      <w:r w:rsidR="001F6426" w:rsidRPr="00D74642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ahoma" w:hAnsi="Tahoma" w:cs="Traditional Arabic" w:hint="cs"/>
          <w:color w:val="000000"/>
          <w:sz w:val="32"/>
          <w:szCs w:val="32"/>
          <w:rtl/>
        </w:rPr>
        <w:t>شواهده" . انظر: معرفة السنن و الآثار (13/316), المستدرك للحاكم (2/136).</w:t>
      </w:r>
    </w:p>
  </w:footnote>
  <w:footnote w:id="9">
    <w:p w:rsidR="009B5E6A" w:rsidRPr="005427E9" w:rsidRDefault="009B5E6A" w:rsidP="001F6426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5427E9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427E9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5427E9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7940F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raditional Arabic" w:cs="Traditional Arabic" w:hint="cs"/>
          <w:color w:val="000000"/>
          <w:sz w:val="32"/>
          <w:szCs w:val="32"/>
          <w:rtl/>
        </w:rPr>
        <w:t>أخرجه</w:t>
      </w:r>
      <w:r w:rsidR="001F6426" w:rsidRPr="00D7464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raditional Arabic" w:cs="Traditional Arabic" w:hint="cs"/>
          <w:color w:val="000000"/>
          <w:sz w:val="32"/>
          <w:szCs w:val="32"/>
          <w:rtl/>
        </w:rPr>
        <w:t>الترمذي في سننه،</w:t>
      </w:r>
      <w:r w:rsidR="001F6426" w:rsidRPr="00D7464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raditional Arabic" w:cs="Traditional Arabic" w:hint="cs"/>
          <w:color w:val="000000"/>
          <w:sz w:val="32"/>
          <w:szCs w:val="32"/>
          <w:rtl/>
        </w:rPr>
        <w:t>كتاب</w:t>
      </w:r>
      <w:r w:rsidR="001F6426" w:rsidRPr="00D7464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raditional Arabic" w:cs="Traditional Arabic" w:hint="cs"/>
          <w:color w:val="000000"/>
          <w:sz w:val="32"/>
          <w:szCs w:val="32"/>
          <w:rtl/>
        </w:rPr>
        <w:t>البيوع,</w:t>
      </w:r>
      <w:r w:rsidR="001F6426" w:rsidRPr="00D7464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raditional Arabic" w:cs="Traditional Arabic" w:hint="cs"/>
          <w:color w:val="000000"/>
          <w:sz w:val="32"/>
          <w:szCs w:val="32"/>
          <w:rtl/>
        </w:rPr>
        <w:t>باب</w:t>
      </w:r>
      <w:r w:rsidR="001F6426" w:rsidRPr="00D7464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raditional Arabic" w:cs="Traditional Arabic" w:hint="cs"/>
          <w:color w:val="000000"/>
          <w:sz w:val="32"/>
          <w:szCs w:val="32"/>
          <w:rtl/>
        </w:rPr>
        <w:t>ما</w:t>
      </w:r>
      <w:r w:rsidR="001F6426" w:rsidRPr="00D7464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raditional Arabic" w:cs="Traditional Arabic" w:hint="cs"/>
          <w:color w:val="000000"/>
          <w:sz w:val="32"/>
          <w:szCs w:val="32"/>
          <w:rtl/>
        </w:rPr>
        <w:t>جاء</w:t>
      </w:r>
      <w:r w:rsidR="001F6426" w:rsidRPr="00D7464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raditional Arabic" w:cs="Traditional Arabic" w:hint="cs"/>
          <w:color w:val="000000"/>
          <w:sz w:val="32"/>
          <w:szCs w:val="32"/>
          <w:rtl/>
        </w:rPr>
        <w:t>في</w:t>
      </w:r>
      <w:r w:rsidR="001F6426" w:rsidRPr="00D7464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raditional Arabic" w:cs="Traditional Arabic" w:hint="cs"/>
          <w:color w:val="000000"/>
          <w:sz w:val="32"/>
          <w:szCs w:val="32"/>
          <w:rtl/>
        </w:rPr>
        <w:t>كراهية</w:t>
      </w:r>
      <w:r w:rsidR="001F6426" w:rsidRPr="00D7464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raditional Arabic" w:cs="Traditional Arabic" w:hint="cs"/>
          <w:color w:val="000000"/>
          <w:sz w:val="32"/>
          <w:szCs w:val="32"/>
          <w:rtl/>
        </w:rPr>
        <w:t>أن يفرق</w:t>
      </w:r>
      <w:r w:rsidR="001F6426" w:rsidRPr="00D7464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raditional Arabic" w:cs="Traditional Arabic" w:hint="cs"/>
          <w:color w:val="000000"/>
          <w:sz w:val="32"/>
          <w:szCs w:val="32"/>
          <w:rtl/>
        </w:rPr>
        <w:t>بين</w:t>
      </w:r>
      <w:r w:rsidR="001F6426" w:rsidRPr="00D7464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raditional Arabic" w:cs="Traditional Arabic" w:hint="cs"/>
          <w:color w:val="000000"/>
          <w:sz w:val="32"/>
          <w:szCs w:val="32"/>
          <w:rtl/>
        </w:rPr>
        <w:t>الأخوين</w:t>
      </w:r>
      <w:r w:rsidR="001F6426" w:rsidRPr="00D7464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raditional Arabic" w:cs="Traditional Arabic" w:hint="cs"/>
          <w:color w:val="000000"/>
          <w:sz w:val="32"/>
          <w:szCs w:val="32"/>
          <w:rtl/>
        </w:rPr>
        <w:t>أو</w:t>
      </w:r>
      <w:r w:rsidR="001F6426" w:rsidRPr="00D7464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raditional Arabic" w:cs="Traditional Arabic" w:hint="cs"/>
          <w:color w:val="000000"/>
          <w:sz w:val="32"/>
          <w:szCs w:val="32"/>
          <w:rtl/>
        </w:rPr>
        <w:t>بين</w:t>
      </w:r>
      <w:r w:rsidR="001F6426" w:rsidRPr="00D7464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raditional Arabic" w:cs="Traditional Arabic" w:hint="cs"/>
          <w:color w:val="000000"/>
          <w:sz w:val="32"/>
          <w:szCs w:val="32"/>
          <w:rtl/>
        </w:rPr>
        <w:t>الوالدة وولدها في البيع</w:t>
      </w:r>
      <w:r w:rsidR="001F6426">
        <w:rPr>
          <w:rFonts w:ascii="Traditional Arabic" w:cs="Traditional Arabic" w:hint="cs"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raditional Arabic" w:cs="Traditional Arabic" w:hint="cs"/>
          <w:color w:val="000000"/>
          <w:sz w:val="32"/>
          <w:szCs w:val="32"/>
          <w:rtl/>
        </w:rPr>
        <w:t>(3/572) رقم الحديث(1283), وقال: "هذا حديث حسن غريب" , وأخرجه أحمد في مسنده</w:t>
      </w:r>
      <w:r w:rsidR="001F6426">
        <w:rPr>
          <w:rFonts w:ascii="Traditional Arabic" w:cs="Traditional Arabic" w:hint="cs"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raditional Arabic" w:cs="Traditional Arabic" w:hint="cs"/>
          <w:color w:val="000000"/>
          <w:sz w:val="32"/>
          <w:szCs w:val="32"/>
          <w:rtl/>
        </w:rPr>
        <w:t>(38/496)</w:t>
      </w:r>
      <w:r w:rsidR="00883D09">
        <w:rPr>
          <w:rFonts w:ascii="Traditional Arabic" w:cs="Traditional Arabic" w:hint="cs"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raditional Arabic" w:cs="Traditional Arabic" w:hint="cs"/>
          <w:color w:val="000000"/>
          <w:sz w:val="32"/>
          <w:szCs w:val="32"/>
          <w:rtl/>
        </w:rPr>
        <w:t>رقم الحديث(23513), والدار قطني في سننه, كتاب البيوع</w:t>
      </w:r>
      <w:r w:rsidR="001F6426">
        <w:rPr>
          <w:rFonts w:ascii="Traditional Arabic" w:cs="Traditional Arabic" w:hint="cs"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raditional Arabic" w:cs="Traditional Arabic" w:hint="cs"/>
          <w:color w:val="000000"/>
          <w:sz w:val="32"/>
          <w:szCs w:val="32"/>
          <w:rtl/>
        </w:rPr>
        <w:t>(4/32)رقم الحديث(3047), والبيهقي في الكبرى, كتاب السير, باب التفريق بين المرأة وولدها</w:t>
      </w:r>
      <w:r w:rsidR="00883D09">
        <w:rPr>
          <w:rFonts w:ascii="Traditional Arabic" w:cs="Traditional Arabic" w:hint="cs"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raditional Arabic" w:cs="Traditional Arabic" w:hint="cs"/>
          <w:color w:val="000000"/>
          <w:sz w:val="32"/>
          <w:szCs w:val="32"/>
          <w:rtl/>
        </w:rPr>
        <w:t>(9/212)رقم الحديث(18310),</w:t>
      </w:r>
      <w:r w:rsidR="001F6426" w:rsidRPr="00D7464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raditional Arabic" w:cs="Traditional Arabic" w:hint="cs"/>
          <w:color w:val="000000"/>
          <w:sz w:val="32"/>
          <w:szCs w:val="32"/>
          <w:rtl/>
        </w:rPr>
        <w:t>وصححه ابن الملقن,والحاكم,</w:t>
      </w:r>
      <w:r w:rsidR="001F6426">
        <w:rPr>
          <w:rFonts w:ascii="Traditional Arabic" w:cs="Traditional Arabic" w:hint="cs"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raditional Arabic" w:cs="Traditional Arabic" w:hint="cs"/>
          <w:color w:val="000000"/>
          <w:sz w:val="32"/>
          <w:szCs w:val="32"/>
          <w:rtl/>
        </w:rPr>
        <w:t>وحسنه الألباني.</w:t>
      </w:r>
      <w:r w:rsidR="001F6426" w:rsidRPr="00D7464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 البدر المنير(6/519), المستدرك للحاكم(2/63)رقم الحديث(2334), صحيح الجامع الصغير وزيادته</w:t>
      </w:r>
      <w:r w:rsidR="00883D0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F6426" w:rsidRPr="00D74642">
        <w:rPr>
          <w:rFonts w:ascii="Tahoma" w:hAnsi="Tahoma" w:cs="Traditional Arabic" w:hint="cs"/>
          <w:color w:val="000000"/>
          <w:sz w:val="32"/>
          <w:szCs w:val="32"/>
          <w:rtl/>
        </w:rPr>
        <w:t>(2/1095).</w:t>
      </w:r>
    </w:p>
  </w:footnote>
  <w:footnote w:id="10">
    <w:p w:rsidR="009B5E6A" w:rsidRPr="009A36A8" w:rsidRDefault="009B5E6A" w:rsidP="005E370B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pacing w:val="-6"/>
          <w:sz w:val="32"/>
          <w:szCs w:val="32"/>
        </w:rPr>
      </w:pPr>
      <w:r w:rsidRPr="009A36A8">
        <w:rPr>
          <w:rFonts w:ascii="Tahoma" w:hAnsi="Tahoma" w:cs="Traditional Arabic"/>
          <w:color w:val="000000"/>
          <w:spacing w:val="-6"/>
          <w:sz w:val="32"/>
          <w:szCs w:val="32"/>
          <w:rtl/>
        </w:rPr>
        <w:t>(</w:t>
      </w:r>
      <w:r w:rsidRPr="009A36A8">
        <w:rPr>
          <w:rStyle w:val="a4"/>
          <w:rFonts w:ascii="Tahoma" w:hAnsi="Tahoma" w:cs="Traditional Arabic"/>
          <w:color w:val="000000"/>
          <w:spacing w:val="-6"/>
          <w:sz w:val="32"/>
          <w:szCs w:val="32"/>
          <w:vertAlign w:val="baseline"/>
        </w:rPr>
        <w:footnoteRef/>
      </w:r>
      <w:r w:rsidRPr="009A36A8">
        <w:rPr>
          <w:rFonts w:ascii="Tahoma" w:hAnsi="Tahoma" w:cs="Traditional Arabic"/>
          <w:color w:val="000000"/>
          <w:spacing w:val="-6"/>
          <w:sz w:val="32"/>
          <w:szCs w:val="32"/>
          <w:rtl/>
        </w:rPr>
        <w:t xml:space="preserve">) </w:t>
      </w:r>
      <w:r w:rsidRPr="009A36A8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أخرجه ابن ماجه في سننه, كتاب التجارات, باب النهي عن التفريق بين السبي, ص(386)رقم الحديث</w:t>
      </w:r>
      <w:r w:rsidR="00705BA5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 xml:space="preserve"> </w:t>
      </w:r>
      <w:r w:rsidRPr="009A36A8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(2250), والدارقطني في سننه, كتا</w:t>
      </w:r>
      <w:r w:rsidR="00705BA5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ب البيوع(4/31)رقم الحديث(3046),</w:t>
      </w:r>
      <w:r w:rsidRPr="009A36A8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وضعفه  النووي, والألباني. انظر: المجموع(9/362), وابن ماج</w:t>
      </w:r>
      <w:r w:rsidR="009A36A8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ه مع أحكام الألباني, رقم الحديث</w:t>
      </w:r>
      <w:r w:rsidR="003D37F2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 xml:space="preserve"> </w:t>
      </w:r>
      <w:r w:rsidRPr="009A36A8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(2250).</w:t>
      </w:r>
    </w:p>
  </w:footnote>
  <w:footnote w:id="11">
    <w:p w:rsidR="00D55FC3" w:rsidRPr="00286F0F" w:rsidRDefault="00D55FC3" w:rsidP="005E370B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286F0F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286F0F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286F0F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286F0F">
        <w:rPr>
          <w:rFonts w:ascii="Tahoma" w:hAnsi="Tahoma" w:cs="Traditional Arabic" w:hint="cs"/>
          <w:color w:val="000000"/>
          <w:sz w:val="32"/>
          <w:szCs w:val="32"/>
          <w:rtl/>
        </w:rPr>
        <w:t>انظر: تحفة الفقهاء(2/115),</w:t>
      </w:r>
      <w:r w:rsidRPr="005427E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بدائع الصنائع (5/229), </w:t>
      </w:r>
      <w:r w:rsidRPr="00D55FC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5427E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المغني (13/111), </w:t>
      </w:r>
      <w:r w:rsidRPr="00286F0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شرح الزركشي</w:t>
      </w:r>
      <w:r w:rsidR="00100F4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286F0F">
        <w:rPr>
          <w:rFonts w:ascii="Tahoma" w:hAnsi="Tahoma" w:cs="Traditional Arabic" w:hint="cs"/>
          <w:color w:val="000000"/>
          <w:sz w:val="32"/>
          <w:szCs w:val="32"/>
          <w:rtl/>
        </w:rPr>
        <w:t>(6/503), كشاف القناع(3/584).</w:t>
      </w:r>
    </w:p>
  </w:footnote>
  <w:footnote w:id="12">
    <w:p w:rsidR="00804485" w:rsidRPr="00B8135A" w:rsidRDefault="00804485" w:rsidP="00B8135A">
      <w:pPr>
        <w:pStyle w:val="a3"/>
        <w:widowControl w:val="0"/>
        <w:ind w:left="454" w:hanging="454"/>
        <w:jc w:val="both"/>
        <w:rPr>
          <w:rFonts w:ascii="Traditional Arabic" w:hAnsi="Traditional Arabic" w:cs="Traditional Arabic"/>
          <w:color w:val="000000"/>
          <w:sz w:val="32"/>
          <w:szCs w:val="32"/>
        </w:rPr>
      </w:pPr>
      <w:r w:rsidRPr="005427E9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427E9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5427E9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5427E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أخرجه ابن ماجه في سننه, كتاب التجارات, باب النهي عن التفريق بين السبي , ص (386) رقم الحديث (2248), و أحمد في مسنده (6/216) رقم الحديث(3690), والبيهقي في الكبرى , كتاب السير, باب من قال: لا يفرّق بين الأخوين في البيع (9/215) رقم الحديث </w:t>
      </w:r>
      <w:r w:rsidRPr="00B8135A">
        <w:rPr>
          <w:rFonts w:ascii="Traditional Arabic" w:hAnsi="Traditional Arabic" w:cs="Traditional Arabic"/>
          <w:color w:val="000000"/>
          <w:sz w:val="32"/>
          <w:szCs w:val="32"/>
          <w:rtl/>
        </w:rPr>
        <w:t>(18323), وضعفه البوصيري, والألباني . انظر: مصباح الزجاجة (3/31) , ابن ماجه مع التعليقات الألباني , ص (386).</w:t>
      </w:r>
    </w:p>
  </w:footnote>
  <w:footnote w:id="13">
    <w:p w:rsidR="0003564D" w:rsidRPr="00B8135A" w:rsidRDefault="0003564D" w:rsidP="00B8135A">
      <w:pPr>
        <w:pStyle w:val="a3"/>
        <w:widowControl w:val="0"/>
        <w:ind w:left="454" w:hanging="454"/>
        <w:jc w:val="both"/>
        <w:rPr>
          <w:rFonts w:ascii="Traditional Arabic" w:hAnsi="Traditional Arabic" w:cs="Traditional Arabic"/>
          <w:sz w:val="32"/>
          <w:szCs w:val="32"/>
        </w:rPr>
      </w:pPr>
      <w:r w:rsidRPr="00B8135A">
        <w:rPr>
          <w:rFonts w:ascii="Traditional Arabic" w:hAnsi="Traditional Arabic" w:cs="Traditional Arabic"/>
          <w:sz w:val="32"/>
          <w:szCs w:val="32"/>
          <w:rtl/>
        </w:rPr>
        <w:t>(</w:t>
      </w:r>
      <w:r w:rsidRPr="00B8135A">
        <w:rPr>
          <w:rFonts w:ascii="Traditional Arabic" w:hAnsi="Traditional Arabic" w:cs="Traditional Arabic"/>
          <w:sz w:val="32"/>
          <w:szCs w:val="32"/>
        </w:rPr>
        <w:footnoteRef/>
      </w:r>
      <w:r w:rsidRPr="00B8135A">
        <w:rPr>
          <w:rFonts w:ascii="Traditional Arabic" w:hAnsi="Traditional Arabic" w:cs="Traditional Arabic"/>
          <w:sz w:val="32"/>
          <w:szCs w:val="32"/>
          <w:rtl/>
        </w:rPr>
        <w:t>)  انظر: المدونة(3/301-302), مواهب الجليل(6/237), منح الجليل (5/47).</w:t>
      </w:r>
    </w:p>
  </w:footnote>
  <w:footnote w:id="14">
    <w:p w:rsidR="0003564D" w:rsidRPr="00B8135A" w:rsidRDefault="0003564D" w:rsidP="00B8135A">
      <w:pPr>
        <w:pStyle w:val="a3"/>
        <w:widowControl w:val="0"/>
        <w:ind w:left="454" w:hanging="454"/>
        <w:jc w:val="both"/>
        <w:rPr>
          <w:rFonts w:ascii="Traditional Arabic" w:hAnsi="Traditional Arabic" w:cs="Traditional Arabic"/>
          <w:color w:val="000000"/>
          <w:sz w:val="28"/>
          <w:szCs w:val="28"/>
        </w:rPr>
      </w:pPr>
      <w:r w:rsidRPr="00B8135A">
        <w:rPr>
          <w:rFonts w:ascii="Traditional Arabic" w:hAnsi="Traditional Arabic" w:cs="Traditional Arabic"/>
          <w:color w:val="000000"/>
          <w:sz w:val="32"/>
          <w:szCs w:val="32"/>
          <w:rtl/>
        </w:rPr>
        <w:t>(</w:t>
      </w:r>
      <w:r w:rsidRPr="00B8135A">
        <w:rPr>
          <w:rStyle w:val="a4"/>
          <w:rFonts w:ascii="Traditional Arabic" w:hAnsi="Traditional Arabic" w:cs="Traditional Arabic"/>
          <w:color w:val="000000"/>
          <w:sz w:val="32"/>
          <w:szCs w:val="32"/>
          <w:vertAlign w:val="baseline"/>
        </w:rPr>
        <w:footnoteRef/>
      </w:r>
      <w:r w:rsidRPr="00B8135A">
        <w:rPr>
          <w:rFonts w:ascii="Traditional Arabic" w:hAnsi="Traditional Arabic" w:cs="Traditional Arabic"/>
          <w:color w:val="000000"/>
          <w:sz w:val="32"/>
          <w:szCs w:val="32"/>
          <w:rtl/>
        </w:rPr>
        <w:t>)</w:t>
      </w:r>
      <w:r w:rsidR="00C15514" w:rsidRPr="00B8135A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135A">
        <w:rPr>
          <w:rFonts w:ascii="Traditional Arabic" w:hAnsi="Traditional Arabic" w:cs="Traditional Arabic"/>
          <w:sz w:val="32"/>
          <w:szCs w:val="32"/>
          <w:rtl/>
        </w:rPr>
        <w:t>انظر: المغني(13/111), الشرح الكبير مع المقنع والإنصاف (10/105), شرح الزركشي (6/502-503), الإنصاف (4/138).</w:t>
      </w:r>
    </w:p>
  </w:footnote>
  <w:footnote w:id="15">
    <w:p w:rsidR="000402BA" w:rsidRPr="00A26221" w:rsidRDefault="000402BA" w:rsidP="000402BA">
      <w:pPr>
        <w:pStyle w:val="a3"/>
        <w:widowControl w:val="0"/>
        <w:ind w:left="454" w:hanging="454"/>
        <w:jc w:val="both"/>
        <w:rPr>
          <w:rFonts w:ascii="Traditional Arabic" w:hAnsi="Traditional Arabic" w:cs="Traditional Arabic"/>
          <w:color w:val="000000"/>
          <w:sz w:val="32"/>
          <w:szCs w:val="32"/>
        </w:rPr>
      </w:pPr>
      <w:r w:rsidRPr="00A26221">
        <w:rPr>
          <w:rFonts w:ascii="Tahoma" w:hAnsi="Tahoma" w:cs="Traditional Arabic"/>
          <w:color w:val="000000"/>
          <w:sz w:val="28"/>
          <w:szCs w:val="28"/>
          <w:rtl/>
        </w:rPr>
        <w:t>(</w:t>
      </w:r>
      <w:r w:rsidRPr="00A26221">
        <w:rPr>
          <w:rFonts w:ascii="Tahoma" w:hAnsi="Tahoma" w:cs="Traditional Arabic"/>
          <w:color w:val="000000"/>
          <w:sz w:val="28"/>
          <w:szCs w:val="28"/>
        </w:rPr>
        <w:footnoteRef/>
      </w:r>
      <w:r w:rsidRPr="00A26221">
        <w:rPr>
          <w:rFonts w:ascii="Tahoma" w:hAnsi="Tahoma" w:cs="Traditional Arabic"/>
          <w:color w:val="000000"/>
          <w:sz w:val="28"/>
          <w:szCs w:val="28"/>
          <w:rtl/>
        </w:rPr>
        <w:t>)</w:t>
      </w:r>
      <w:r w:rsidRPr="00A26221">
        <w:rPr>
          <w:rFonts w:ascii="Tahoma" w:hAnsi="Tahoma" w:cs="Traditional Arabic" w:hint="cs"/>
          <w:color w:val="000000"/>
          <w:sz w:val="28"/>
          <w:szCs w:val="28"/>
          <w:rtl/>
        </w:rPr>
        <w:t xml:space="preserve"> </w:t>
      </w:r>
      <w:r w:rsidRPr="00F35873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انظر: الشرح الكبير مع المقنع والإنصاف (10/101), المغني (13/109), </w:t>
      </w:r>
    </w:p>
  </w:footnote>
  <w:footnote w:id="16">
    <w:p w:rsidR="000402BA" w:rsidRPr="00A126CB" w:rsidRDefault="000402BA" w:rsidP="000402BA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28"/>
          <w:szCs w:val="28"/>
        </w:rPr>
      </w:pPr>
      <w:r w:rsidRPr="00A126CB">
        <w:rPr>
          <w:rFonts w:ascii="Tahoma" w:hAnsi="Tahoma" w:cs="Traditional Arabic"/>
          <w:color w:val="000000"/>
          <w:sz w:val="28"/>
          <w:szCs w:val="28"/>
          <w:rtl/>
        </w:rPr>
        <w:t>(</w:t>
      </w:r>
      <w:r w:rsidRPr="00A126CB">
        <w:rPr>
          <w:rStyle w:val="a4"/>
          <w:rFonts w:ascii="Tahoma" w:hAnsi="Tahoma" w:cs="Traditional Arabic"/>
          <w:color w:val="000000"/>
          <w:sz w:val="28"/>
          <w:szCs w:val="28"/>
          <w:vertAlign w:val="baseline"/>
        </w:rPr>
        <w:footnoteRef/>
      </w:r>
      <w:r w:rsidRPr="00A126CB">
        <w:rPr>
          <w:rFonts w:ascii="Tahoma" w:hAnsi="Tahoma" w:cs="Traditional Arabic"/>
          <w:color w:val="000000"/>
          <w:sz w:val="28"/>
          <w:szCs w:val="28"/>
          <w:rtl/>
        </w:rPr>
        <w:t>)</w:t>
      </w:r>
      <w:r>
        <w:rPr>
          <w:rFonts w:ascii="Traditional Arabic" w:cs="Traditional Arabic" w:hint="cs"/>
          <w:sz w:val="36"/>
          <w:szCs w:val="36"/>
          <w:rtl/>
        </w:rPr>
        <w:t xml:space="preserve"> انظر: </w:t>
      </w:r>
      <w:r w:rsidRPr="006C2310">
        <w:rPr>
          <w:rFonts w:ascii="Traditional Arabic" w:cs="Traditional Arabic" w:hint="cs"/>
          <w:sz w:val="36"/>
          <w:szCs w:val="36"/>
          <w:rtl/>
        </w:rPr>
        <w:t>شرح الزركشي (6/502),</w:t>
      </w:r>
    </w:p>
  </w:footnote>
  <w:footnote w:id="17">
    <w:p w:rsidR="0003564D" w:rsidRPr="00B8135A" w:rsidRDefault="0003564D" w:rsidP="00B8135A">
      <w:pPr>
        <w:pStyle w:val="a3"/>
        <w:widowControl w:val="0"/>
        <w:ind w:left="454" w:hanging="454"/>
        <w:jc w:val="both"/>
        <w:rPr>
          <w:rFonts w:ascii="Traditional Arabic" w:hAnsi="Traditional Arabic" w:cs="Traditional Arabic"/>
          <w:sz w:val="32"/>
          <w:szCs w:val="32"/>
        </w:rPr>
      </w:pPr>
      <w:r w:rsidRPr="00B8135A">
        <w:rPr>
          <w:rFonts w:ascii="Traditional Arabic" w:hAnsi="Traditional Arabic" w:cs="Traditional Arabic"/>
          <w:sz w:val="32"/>
          <w:szCs w:val="32"/>
          <w:rtl/>
        </w:rPr>
        <w:t>(</w:t>
      </w:r>
      <w:r w:rsidRPr="00B8135A">
        <w:rPr>
          <w:rStyle w:val="a4"/>
          <w:rFonts w:ascii="Traditional Arabic" w:hAnsi="Traditional Arabic" w:cs="Traditional Arabic"/>
          <w:sz w:val="32"/>
          <w:szCs w:val="32"/>
          <w:vertAlign w:val="baseline"/>
        </w:rPr>
        <w:footnoteRef/>
      </w:r>
      <w:r w:rsidRPr="00B8135A">
        <w:rPr>
          <w:rFonts w:ascii="Traditional Arabic" w:hAnsi="Traditional Arabic" w:cs="Traditional Arabic"/>
          <w:sz w:val="32"/>
          <w:szCs w:val="32"/>
          <w:rtl/>
        </w:rPr>
        <w:t>) انظر: انظر: الحاوي(14/245), المغني(13/111), شرح الزركشي(6/503).</w:t>
      </w:r>
    </w:p>
  </w:footnote>
  <w:footnote w:id="18">
    <w:p w:rsidR="0003564D" w:rsidRPr="00F35873" w:rsidRDefault="0003564D" w:rsidP="00B8135A">
      <w:pPr>
        <w:pStyle w:val="a3"/>
        <w:widowControl w:val="0"/>
        <w:ind w:left="454" w:hanging="454"/>
        <w:jc w:val="both"/>
        <w:rPr>
          <w:rFonts w:ascii="Traditional Arabic" w:hAnsi="Traditional Arabic" w:cs="Traditional Arabic"/>
          <w:color w:val="000000"/>
          <w:sz w:val="32"/>
          <w:szCs w:val="32"/>
        </w:rPr>
      </w:pPr>
      <w:r w:rsidRPr="00B8135A">
        <w:rPr>
          <w:rFonts w:ascii="Traditional Arabic" w:hAnsi="Traditional Arabic" w:cs="Traditional Arabic"/>
          <w:color w:val="000000"/>
          <w:sz w:val="32"/>
          <w:szCs w:val="32"/>
          <w:rtl/>
        </w:rPr>
        <w:t>(</w:t>
      </w:r>
      <w:r w:rsidRPr="00F35873">
        <w:footnoteRef/>
      </w:r>
      <w:r w:rsidRPr="00B8135A">
        <w:rPr>
          <w:rFonts w:ascii="Traditional Arabic" w:hAnsi="Traditional Arabic" w:cs="Traditional Arabic"/>
          <w:color w:val="000000"/>
          <w:sz w:val="32"/>
          <w:szCs w:val="32"/>
          <w:rtl/>
        </w:rPr>
        <w:t>) انظر: الأوسط(11/255), المغني (13/111), الشرح الكبير مع المقنع والإنصاف(10/105).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  <w:rtl/>
      </w:rPr>
      <w:alias w:val="العنوان"/>
      <w:id w:val="77738743"/>
      <w:placeholder>
        <w:docPart w:val="80386A03ACF94F7ABEE34A42565EACE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27CE8" w:rsidRPr="00827CE8" w:rsidRDefault="00827CE8" w:rsidP="00827CE8">
        <w:pPr>
          <w:pStyle w:val="a7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27CE8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آراء نافع رحمه الله مولى ابن عمر رضي الله عنهما الفقهية 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</w:t>
        </w:r>
        <w:r w:rsidRPr="00827CE8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آراؤه في غير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74A72"/>
    <w:multiLevelType w:val="hybridMultilevel"/>
    <w:tmpl w:val="1D6AAB12"/>
    <w:lvl w:ilvl="0" w:tplc="F87658EE">
      <w:start w:val="1"/>
      <w:numFmt w:val="decimal"/>
      <w:lvlText w:val="%1-"/>
      <w:lvlJc w:val="left"/>
      <w:pPr>
        <w:ind w:left="117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>
    <w:nsid w:val="2A9005B4"/>
    <w:multiLevelType w:val="hybridMultilevel"/>
    <w:tmpl w:val="D1D09276"/>
    <w:lvl w:ilvl="0" w:tplc="38208BF4">
      <w:start w:val="1"/>
      <w:numFmt w:val="decimal"/>
      <w:lvlText w:val="%1-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E12160"/>
    <w:multiLevelType w:val="hybridMultilevel"/>
    <w:tmpl w:val="0AC0D372"/>
    <w:lvl w:ilvl="0" w:tplc="3EFCA162">
      <w:start w:val="1"/>
      <w:numFmt w:val="decimal"/>
      <w:lvlText w:val="%1-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6F51A8"/>
    <w:multiLevelType w:val="hybridMultilevel"/>
    <w:tmpl w:val="98EE5778"/>
    <w:lvl w:ilvl="0" w:tplc="F5E2994C">
      <w:start w:val="1"/>
      <w:numFmt w:val="decimal"/>
      <w:lvlText w:val="%1-"/>
      <w:lvlJc w:val="left"/>
      <w:pPr>
        <w:ind w:left="1174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EC26F7"/>
    <w:rsid w:val="000000A6"/>
    <w:rsid w:val="0000639D"/>
    <w:rsid w:val="000076B7"/>
    <w:rsid w:val="00007CE6"/>
    <w:rsid w:val="00010924"/>
    <w:rsid w:val="00010B0E"/>
    <w:rsid w:val="00012332"/>
    <w:rsid w:val="0001344A"/>
    <w:rsid w:val="000213B4"/>
    <w:rsid w:val="00021429"/>
    <w:rsid w:val="00026FEF"/>
    <w:rsid w:val="00031ECE"/>
    <w:rsid w:val="00032062"/>
    <w:rsid w:val="0003564D"/>
    <w:rsid w:val="000402BA"/>
    <w:rsid w:val="000415EB"/>
    <w:rsid w:val="000425E9"/>
    <w:rsid w:val="00043A93"/>
    <w:rsid w:val="00044EB3"/>
    <w:rsid w:val="00045C99"/>
    <w:rsid w:val="00047308"/>
    <w:rsid w:val="00047DCC"/>
    <w:rsid w:val="00051399"/>
    <w:rsid w:val="00051EF6"/>
    <w:rsid w:val="00060D92"/>
    <w:rsid w:val="00063C27"/>
    <w:rsid w:val="0006449F"/>
    <w:rsid w:val="00066192"/>
    <w:rsid w:val="00066690"/>
    <w:rsid w:val="00070FD4"/>
    <w:rsid w:val="00072419"/>
    <w:rsid w:val="00073B32"/>
    <w:rsid w:val="000752B1"/>
    <w:rsid w:val="00077775"/>
    <w:rsid w:val="00077F46"/>
    <w:rsid w:val="0008036F"/>
    <w:rsid w:val="00083662"/>
    <w:rsid w:val="00085D56"/>
    <w:rsid w:val="0009273B"/>
    <w:rsid w:val="00093890"/>
    <w:rsid w:val="0009390A"/>
    <w:rsid w:val="00093A8B"/>
    <w:rsid w:val="0009442C"/>
    <w:rsid w:val="0009678F"/>
    <w:rsid w:val="000A0631"/>
    <w:rsid w:val="000A1D6B"/>
    <w:rsid w:val="000A2243"/>
    <w:rsid w:val="000A3708"/>
    <w:rsid w:val="000A4CAB"/>
    <w:rsid w:val="000B1F69"/>
    <w:rsid w:val="000B32E6"/>
    <w:rsid w:val="000B4194"/>
    <w:rsid w:val="000C1617"/>
    <w:rsid w:val="000C2642"/>
    <w:rsid w:val="000C3D5B"/>
    <w:rsid w:val="000C5C0B"/>
    <w:rsid w:val="000C7385"/>
    <w:rsid w:val="000C74A0"/>
    <w:rsid w:val="000D182E"/>
    <w:rsid w:val="000D1D9E"/>
    <w:rsid w:val="000D2C19"/>
    <w:rsid w:val="000D6765"/>
    <w:rsid w:val="000D70B4"/>
    <w:rsid w:val="000E0D4B"/>
    <w:rsid w:val="000E149A"/>
    <w:rsid w:val="000E2180"/>
    <w:rsid w:val="000E5611"/>
    <w:rsid w:val="000E65F1"/>
    <w:rsid w:val="000E7F78"/>
    <w:rsid w:val="000F205C"/>
    <w:rsid w:val="00100A69"/>
    <w:rsid w:val="00100C53"/>
    <w:rsid w:val="00100F41"/>
    <w:rsid w:val="00101895"/>
    <w:rsid w:val="00101C14"/>
    <w:rsid w:val="00107456"/>
    <w:rsid w:val="00107534"/>
    <w:rsid w:val="001112B9"/>
    <w:rsid w:val="0011437E"/>
    <w:rsid w:val="001148D1"/>
    <w:rsid w:val="0011530C"/>
    <w:rsid w:val="00121130"/>
    <w:rsid w:val="00123934"/>
    <w:rsid w:val="00125ECE"/>
    <w:rsid w:val="00132A15"/>
    <w:rsid w:val="0014047D"/>
    <w:rsid w:val="00142C75"/>
    <w:rsid w:val="001430C1"/>
    <w:rsid w:val="001446BF"/>
    <w:rsid w:val="001454E1"/>
    <w:rsid w:val="00160E64"/>
    <w:rsid w:val="00164170"/>
    <w:rsid w:val="001663B4"/>
    <w:rsid w:val="001668E3"/>
    <w:rsid w:val="00166B16"/>
    <w:rsid w:val="001672DA"/>
    <w:rsid w:val="00171752"/>
    <w:rsid w:val="00171934"/>
    <w:rsid w:val="0017436C"/>
    <w:rsid w:val="00175ABB"/>
    <w:rsid w:val="00175E8F"/>
    <w:rsid w:val="00177502"/>
    <w:rsid w:val="00181848"/>
    <w:rsid w:val="00182446"/>
    <w:rsid w:val="00182589"/>
    <w:rsid w:val="001829B2"/>
    <w:rsid w:val="001842D4"/>
    <w:rsid w:val="00191BE8"/>
    <w:rsid w:val="00192E92"/>
    <w:rsid w:val="001970F5"/>
    <w:rsid w:val="001A0580"/>
    <w:rsid w:val="001A27F4"/>
    <w:rsid w:val="001B055E"/>
    <w:rsid w:val="001B0C30"/>
    <w:rsid w:val="001B46F9"/>
    <w:rsid w:val="001B619B"/>
    <w:rsid w:val="001B764A"/>
    <w:rsid w:val="001B7800"/>
    <w:rsid w:val="001C2AB3"/>
    <w:rsid w:val="001C2EBB"/>
    <w:rsid w:val="001C554A"/>
    <w:rsid w:val="001D0350"/>
    <w:rsid w:val="001D31BB"/>
    <w:rsid w:val="001D3B2C"/>
    <w:rsid w:val="001D557F"/>
    <w:rsid w:val="001D7B2D"/>
    <w:rsid w:val="001E13A9"/>
    <w:rsid w:val="001E26FB"/>
    <w:rsid w:val="001E42F1"/>
    <w:rsid w:val="001E4B70"/>
    <w:rsid w:val="001E4C42"/>
    <w:rsid w:val="001E783E"/>
    <w:rsid w:val="001F136D"/>
    <w:rsid w:val="001F16C6"/>
    <w:rsid w:val="001F3803"/>
    <w:rsid w:val="001F408E"/>
    <w:rsid w:val="001F522C"/>
    <w:rsid w:val="001F5D75"/>
    <w:rsid w:val="001F6163"/>
    <w:rsid w:val="001F6426"/>
    <w:rsid w:val="001F6FBB"/>
    <w:rsid w:val="002063F1"/>
    <w:rsid w:val="002072C2"/>
    <w:rsid w:val="00207343"/>
    <w:rsid w:val="00210DBD"/>
    <w:rsid w:val="00211FB9"/>
    <w:rsid w:val="00212819"/>
    <w:rsid w:val="00214159"/>
    <w:rsid w:val="00215A56"/>
    <w:rsid w:val="00215B06"/>
    <w:rsid w:val="00224524"/>
    <w:rsid w:val="002319DE"/>
    <w:rsid w:val="00233FA2"/>
    <w:rsid w:val="0023547A"/>
    <w:rsid w:val="00236AA9"/>
    <w:rsid w:val="00241A52"/>
    <w:rsid w:val="0024255A"/>
    <w:rsid w:val="002428D3"/>
    <w:rsid w:val="002433D2"/>
    <w:rsid w:val="0024438D"/>
    <w:rsid w:val="0024578F"/>
    <w:rsid w:val="00246E68"/>
    <w:rsid w:val="00251E76"/>
    <w:rsid w:val="002525A7"/>
    <w:rsid w:val="002527AA"/>
    <w:rsid w:val="0025349C"/>
    <w:rsid w:val="00253641"/>
    <w:rsid w:val="00254408"/>
    <w:rsid w:val="00255EDD"/>
    <w:rsid w:val="00257C00"/>
    <w:rsid w:val="00262274"/>
    <w:rsid w:val="002648F7"/>
    <w:rsid w:val="00266E97"/>
    <w:rsid w:val="002671FF"/>
    <w:rsid w:val="002672FE"/>
    <w:rsid w:val="00267C28"/>
    <w:rsid w:val="00267EA8"/>
    <w:rsid w:val="00274FD9"/>
    <w:rsid w:val="0027625E"/>
    <w:rsid w:val="00277988"/>
    <w:rsid w:val="002800EF"/>
    <w:rsid w:val="00282B69"/>
    <w:rsid w:val="00282FE2"/>
    <w:rsid w:val="00283486"/>
    <w:rsid w:val="00286F0F"/>
    <w:rsid w:val="002870FA"/>
    <w:rsid w:val="00290A8C"/>
    <w:rsid w:val="00297A9C"/>
    <w:rsid w:val="002A0E96"/>
    <w:rsid w:val="002A193C"/>
    <w:rsid w:val="002A201F"/>
    <w:rsid w:val="002A4CEB"/>
    <w:rsid w:val="002B14A3"/>
    <w:rsid w:val="002B2289"/>
    <w:rsid w:val="002B65D4"/>
    <w:rsid w:val="002B7B66"/>
    <w:rsid w:val="002B7E4B"/>
    <w:rsid w:val="002C0696"/>
    <w:rsid w:val="002C4CDF"/>
    <w:rsid w:val="002C4EB1"/>
    <w:rsid w:val="002D2181"/>
    <w:rsid w:val="002D25F6"/>
    <w:rsid w:val="002D3E66"/>
    <w:rsid w:val="002D5284"/>
    <w:rsid w:val="002D56E1"/>
    <w:rsid w:val="002E1E15"/>
    <w:rsid w:val="002E7350"/>
    <w:rsid w:val="002F11EB"/>
    <w:rsid w:val="002F32FD"/>
    <w:rsid w:val="002F3936"/>
    <w:rsid w:val="002F5DEC"/>
    <w:rsid w:val="002F6CDD"/>
    <w:rsid w:val="002F6FF7"/>
    <w:rsid w:val="002F7299"/>
    <w:rsid w:val="002F7D40"/>
    <w:rsid w:val="00300C1B"/>
    <w:rsid w:val="003030DD"/>
    <w:rsid w:val="003035CC"/>
    <w:rsid w:val="00310794"/>
    <w:rsid w:val="00310E26"/>
    <w:rsid w:val="0031191F"/>
    <w:rsid w:val="00314B87"/>
    <w:rsid w:val="00321F1B"/>
    <w:rsid w:val="00323439"/>
    <w:rsid w:val="003312FB"/>
    <w:rsid w:val="003326F2"/>
    <w:rsid w:val="003366F0"/>
    <w:rsid w:val="00342B8B"/>
    <w:rsid w:val="003434A3"/>
    <w:rsid w:val="003437FA"/>
    <w:rsid w:val="00343FC4"/>
    <w:rsid w:val="00347416"/>
    <w:rsid w:val="003513EA"/>
    <w:rsid w:val="00351D1B"/>
    <w:rsid w:val="00352287"/>
    <w:rsid w:val="0035237A"/>
    <w:rsid w:val="00354ACF"/>
    <w:rsid w:val="00356888"/>
    <w:rsid w:val="0035722B"/>
    <w:rsid w:val="0036211F"/>
    <w:rsid w:val="00363441"/>
    <w:rsid w:val="00363B48"/>
    <w:rsid w:val="00363DA2"/>
    <w:rsid w:val="003645D5"/>
    <w:rsid w:val="003660EB"/>
    <w:rsid w:val="003709FB"/>
    <w:rsid w:val="00371DC2"/>
    <w:rsid w:val="0037266B"/>
    <w:rsid w:val="00376D21"/>
    <w:rsid w:val="00382212"/>
    <w:rsid w:val="00385C9E"/>
    <w:rsid w:val="00386EC7"/>
    <w:rsid w:val="00393F5D"/>
    <w:rsid w:val="003A3494"/>
    <w:rsid w:val="003A4A01"/>
    <w:rsid w:val="003B27B5"/>
    <w:rsid w:val="003B3E66"/>
    <w:rsid w:val="003B45F6"/>
    <w:rsid w:val="003B5E9E"/>
    <w:rsid w:val="003B65CF"/>
    <w:rsid w:val="003C2A26"/>
    <w:rsid w:val="003C6F83"/>
    <w:rsid w:val="003D23D5"/>
    <w:rsid w:val="003D2744"/>
    <w:rsid w:val="003D34B3"/>
    <w:rsid w:val="003D37F2"/>
    <w:rsid w:val="003D4D5B"/>
    <w:rsid w:val="003D5252"/>
    <w:rsid w:val="003D5BA7"/>
    <w:rsid w:val="003D5F02"/>
    <w:rsid w:val="003D7DC7"/>
    <w:rsid w:val="003E0444"/>
    <w:rsid w:val="003E0ED4"/>
    <w:rsid w:val="003E1004"/>
    <w:rsid w:val="003E1EA4"/>
    <w:rsid w:val="003E3E39"/>
    <w:rsid w:val="003E5168"/>
    <w:rsid w:val="003E6DE8"/>
    <w:rsid w:val="003F683A"/>
    <w:rsid w:val="004002E5"/>
    <w:rsid w:val="00400A3A"/>
    <w:rsid w:val="00401A6D"/>
    <w:rsid w:val="00401CB4"/>
    <w:rsid w:val="00402C4A"/>
    <w:rsid w:val="00403414"/>
    <w:rsid w:val="0040605F"/>
    <w:rsid w:val="0041083D"/>
    <w:rsid w:val="004130CA"/>
    <w:rsid w:val="004136F8"/>
    <w:rsid w:val="00413721"/>
    <w:rsid w:val="00414A33"/>
    <w:rsid w:val="00415337"/>
    <w:rsid w:val="00416F2A"/>
    <w:rsid w:val="0042050F"/>
    <w:rsid w:val="004209B0"/>
    <w:rsid w:val="00421DE3"/>
    <w:rsid w:val="004315F8"/>
    <w:rsid w:val="004322B7"/>
    <w:rsid w:val="00436A1D"/>
    <w:rsid w:val="004371CB"/>
    <w:rsid w:val="0043730B"/>
    <w:rsid w:val="00437E20"/>
    <w:rsid w:val="0044154F"/>
    <w:rsid w:val="00441B17"/>
    <w:rsid w:val="004462FD"/>
    <w:rsid w:val="004531E3"/>
    <w:rsid w:val="0045556E"/>
    <w:rsid w:val="004559F2"/>
    <w:rsid w:val="00456B0C"/>
    <w:rsid w:val="0046111F"/>
    <w:rsid w:val="00461BBC"/>
    <w:rsid w:val="00463B65"/>
    <w:rsid w:val="00463E75"/>
    <w:rsid w:val="0046525D"/>
    <w:rsid w:val="00467A76"/>
    <w:rsid w:val="0047233D"/>
    <w:rsid w:val="00473059"/>
    <w:rsid w:val="00474805"/>
    <w:rsid w:val="00476423"/>
    <w:rsid w:val="00477F70"/>
    <w:rsid w:val="00485FDC"/>
    <w:rsid w:val="00490140"/>
    <w:rsid w:val="0049426B"/>
    <w:rsid w:val="004943F7"/>
    <w:rsid w:val="00497E0E"/>
    <w:rsid w:val="004A2677"/>
    <w:rsid w:val="004A4427"/>
    <w:rsid w:val="004A4EA7"/>
    <w:rsid w:val="004A7192"/>
    <w:rsid w:val="004B1D25"/>
    <w:rsid w:val="004B28FE"/>
    <w:rsid w:val="004B3095"/>
    <w:rsid w:val="004B3918"/>
    <w:rsid w:val="004B6068"/>
    <w:rsid w:val="004B6E41"/>
    <w:rsid w:val="004C3B50"/>
    <w:rsid w:val="004C538B"/>
    <w:rsid w:val="004C612C"/>
    <w:rsid w:val="004C66A4"/>
    <w:rsid w:val="004C7DB1"/>
    <w:rsid w:val="004C7E50"/>
    <w:rsid w:val="004D3E78"/>
    <w:rsid w:val="004D66B9"/>
    <w:rsid w:val="004D7397"/>
    <w:rsid w:val="004E30D8"/>
    <w:rsid w:val="004E34C1"/>
    <w:rsid w:val="004E3CDF"/>
    <w:rsid w:val="004E4170"/>
    <w:rsid w:val="004E4463"/>
    <w:rsid w:val="004E6AA1"/>
    <w:rsid w:val="004E76AF"/>
    <w:rsid w:val="004F561B"/>
    <w:rsid w:val="004F5E73"/>
    <w:rsid w:val="004F6838"/>
    <w:rsid w:val="0050070A"/>
    <w:rsid w:val="00502B74"/>
    <w:rsid w:val="00505B97"/>
    <w:rsid w:val="0050718E"/>
    <w:rsid w:val="005117F2"/>
    <w:rsid w:val="00512ABF"/>
    <w:rsid w:val="00514063"/>
    <w:rsid w:val="00515DF2"/>
    <w:rsid w:val="00517744"/>
    <w:rsid w:val="00522D27"/>
    <w:rsid w:val="00523EF4"/>
    <w:rsid w:val="005251CD"/>
    <w:rsid w:val="00532571"/>
    <w:rsid w:val="00534624"/>
    <w:rsid w:val="00537F04"/>
    <w:rsid w:val="0054108C"/>
    <w:rsid w:val="005427E9"/>
    <w:rsid w:val="00544340"/>
    <w:rsid w:val="00544549"/>
    <w:rsid w:val="00544BE4"/>
    <w:rsid w:val="0054513C"/>
    <w:rsid w:val="00550099"/>
    <w:rsid w:val="005546BC"/>
    <w:rsid w:val="00554BF1"/>
    <w:rsid w:val="0056065B"/>
    <w:rsid w:val="0056253D"/>
    <w:rsid w:val="005633B9"/>
    <w:rsid w:val="00564479"/>
    <w:rsid w:val="0056535C"/>
    <w:rsid w:val="00567037"/>
    <w:rsid w:val="00571554"/>
    <w:rsid w:val="00572A5A"/>
    <w:rsid w:val="00582439"/>
    <w:rsid w:val="00583408"/>
    <w:rsid w:val="00583FB8"/>
    <w:rsid w:val="00586BDA"/>
    <w:rsid w:val="00587C0B"/>
    <w:rsid w:val="0059006A"/>
    <w:rsid w:val="00590AC9"/>
    <w:rsid w:val="00591048"/>
    <w:rsid w:val="005919C4"/>
    <w:rsid w:val="0059255D"/>
    <w:rsid w:val="00597B8B"/>
    <w:rsid w:val="00597D50"/>
    <w:rsid w:val="005A3459"/>
    <w:rsid w:val="005A452A"/>
    <w:rsid w:val="005A4BD2"/>
    <w:rsid w:val="005A55A7"/>
    <w:rsid w:val="005A5637"/>
    <w:rsid w:val="005A678E"/>
    <w:rsid w:val="005A6DAB"/>
    <w:rsid w:val="005B2216"/>
    <w:rsid w:val="005B4C8A"/>
    <w:rsid w:val="005B78CE"/>
    <w:rsid w:val="005C3451"/>
    <w:rsid w:val="005C6076"/>
    <w:rsid w:val="005C646B"/>
    <w:rsid w:val="005C71BA"/>
    <w:rsid w:val="005D31FB"/>
    <w:rsid w:val="005D501E"/>
    <w:rsid w:val="005D6715"/>
    <w:rsid w:val="005E167E"/>
    <w:rsid w:val="005E2C70"/>
    <w:rsid w:val="005E370B"/>
    <w:rsid w:val="005E5698"/>
    <w:rsid w:val="005F02B4"/>
    <w:rsid w:val="005F1568"/>
    <w:rsid w:val="005F46C9"/>
    <w:rsid w:val="005F52B0"/>
    <w:rsid w:val="005F5B80"/>
    <w:rsid w:val="00600456"/>
    <w:rsid w:val="0060567A"/>
    <w:rsid w:val="006101BB"/>
    <w:rsid w:val="00611328"/>
    <w:rsid w:val="0061195E"/>
    <w:rsid w:val="00612F0D"/>
    <w:rsid w:val="0061446C"/>
    <w:rsid w:val="00616B8C"/>
    <w:rsid w:val="00616BF1"/>
    <w:rsid w:val="00617913"/>
    <w:rsid w:val="00622E24"/>
    <w:rsid w:val="006270E5"/>
    <w:rsid w:val="006275DE"/>
    <w:rsid w:val="00627AF6"/>
    <w:rsid w:val="00631D86"/>
    <w:rsid w:val="00631F62"/>
    <w:rsid w:val="00632833"/>
    <w:rsid w:val="00632894"/>
    <w:rsid w:val="00633054"/>
    <w:rsid w:val="0063313E"/>
    <w:rsid w:val="00633FA2"/>
    <w:rsid w:val="0064163F"/>
    <w:rsid w:val="00642621"/>
    <w:rsid w:val="0064552D"/>
    <w:rsid w:val="00654686"/>
    <w:rsid w:val="00654F74"/>
    <w:rsid w:val="006555DC"/>
    <w:rsid w:val="0065686A"/>
    <w:rsid w:val="00656F8E"/>
    <w:rsid w:val="00665077"/>
    <w:rsid w:val="0067280D"/>
    <w:rsid w:val="006773AF"/>
    <w:rsid w:val="0068158E"/>
    <w:rsid w:val="00681A44"/>
    <w:rsid w:val="00683C5E"/>
    <w:rsid w:val="00684E87"/>
    <w:rsid w:val="00691165"/>
    <w:rsid w:val="00691D0C"/>
    <w:rsid w:val="0069513C"/>
    <w:rsid w:val="00696128"/>
    <w:rsid w:val="0069648E"/>
    <w:rsid w:val="00696D9F"/>
    <w:rsid w:val="0069712A"/>
    <w:rsid w:val="006A0B10"/>
    <w:rsid w:val="006A3C84"/>
    <w:rsid w:val="006A64E9"/>
    <w:rsid w:val="006A6708"/>
    <w:rsid w:val="006A7B1B"/>
    <w:rsid w:val="006B19AA"/>
    <w:rsid w:val="006B4BFD"/>
    <w:rsid w:val="006B5535"/>
    <w:rsid w:val="006C04C9"/>
    <w:rsid w:val="006C2310"/>
    <w:rsid w:val="006C4371"/>
    <w:rsid w:val="006C50BF"/>
    <w:rsid w:val="006D09C5"/>
    <w:rsid w:val="006D0DC3"/>
    <w:rsid w:val="006D2DE9"/>
    <w:rsid w:val="006D689F"/>
    <w:rsid w:val="006E1925"/>
    <w:rsid w:val="006E1B25"/>
    <w:rsid w:val="006E1E2D"/>
    <w:rsid w:val="006E7340"/>
    <w:rsid w:val="006E7598"/>
    <w:rsid w:val="006F0A5F"/>
    <w:rsid w:val="006F1429"/>
    <w:rsid w:val="006F67E3"/>
    <w:rsid w:val="00701D72"/>
    <w:rsid w:val="007056DC"/>
    <w:rsid w:val="00705BA5"/>
    <w:rsid w:val="0070626E"/>
    <w:rsid w:val="00706D07"/>
    <w:rsid w:val="00714DBC"/>
    <w:rsid w:val="0072155A"/>
    <w:rsid w:val="00723E79"/>
    <w:rsid w:val="0072480D"/>
    <w:rsid w:val="007260A0"/>
    <w:rsid w:val="00732A8D"/>
    <w:rsid w:val="007331B8"/>
    <w:rsid w:val="00734F48"/>
    <w:rsid w:val="0073541C"/>
    <w:rsid w:val="0073631C"/>
    <w:rsid w:val="0073753E"/>
    <w:rsid w:val="00744E12"/>
    <w:rsid w:val="00745343"/>
    <w:rsid w:val="00745AB7"/>
    <w:rsid w:val="00753757"/>
    <w:rsid w:val="00753C3D"/>
    <w:rsid w:val="007554FD"/>
    <w:rsid w:val="007575BB"/>
    <w:rsid w:val="007602C1"/>
    <w:rsid w:val="0076396C"/>
    <w:rsid w:val="00765B15"/>
    <w:rsid w:val="007669AE"/>
    <w:rsid w:val="00766A08"/>
    <w:rsid w:val="00772269"/>
    <w:rsid w:val="00775636"/>
    <w:rsid w:val="00776759"/>
    <w:rsid w:val="00780258"/>
    <w:rsid w:val="007815FC"/>
    <w:rsid w:val="00781FC4"/>
    <w:rsid w:val="007825F1"/>
    <w:rsid w:val="00786035"/>
    <w:rsid w:val="007866C2"/>
    <w:rsid w:val="007869DB"/>
    <w:rsid w:val="00787190"/>
    <w:rsid w:val="007878F9"/>
    <w:rsid w:val="00790825"/>
    <w:rsid w:val="00793C28"/>
    <w:rsid w:val="007940F4"/>
    <w:rsid w:val="00794791"/>
    <w:rsid w:val="00797117"/>
    <w:rsid w:val="007A17A4"/>
    <w:rsid w:val="007A2651"/>
    <w:rsid w:val="007A2ACE"/>
    <w:rsid w:val="007A7832"/>
    <w:rsid w:val="007B511C"/>
    <w:rsid w:val="007B561E"/>
    <w:rsid w:val="007B6EAE"/>
    <w:rsid w:val="007B7F9F"/>
    <w:rsid w:val="007C63B6"/>
    <w:rsid w:val="007D059C"/>
    <w:rsid w:val="007D60EA"/>
    <w:rsid w:val="007E08E4"/>
    <w:rsid w:val="007E1C93"/>
    <w:rsid w:val="007E215A"/>
    <w:rsid w:val="007E55F6"/>
    <w:rsid w:val="007E6EEB"/>
    <w:rsid w:val="007F0219"/>
    <w:rsid w:val="007F45C2"/>
    <w:rsid w:val="007F53D6"/>
    <w:rsid w:val="00804485"/>
    <w:rsid w:val="008075B8"/>
    <w:rsid w:val="008118EB"/>
    <w:rsid w:val="0081227F"/>
    <w:rsid w:val="008129CD"/>
    <w:rsid w:val="00812C1D"/>
    <w:rsid w:val="00813C6E"/>
    <w:rsid w:val="00815520"/>
    <w:rsid w:val="00821826"/>
    <w:rsid w:val="008242C9"/>
    <w:rsid w:val="00827BEE"/>
    <w:rsid w:val="00827CE8"/>
    <w:rsid w:val="008319AF"/>
    <w:rsid w:val="00832E89"/>
    <w:rsid w:val="0083494B"/>
    <w:rsid w:val="008359E7"/>
    <w:rsid w:val="00836819"/>
    <w:rsid w:val="008400F4"/>
    <w:rsid w:val="00841662"/>
    <w:rsid w:val="008417CA"/>
    <w:rsid w:val="00842B32"/>
    <w:rsid w:val="00843C8C"/>
    <w:rsid w:val="0085066F"/>
    <w:rsid w:val="00852404"/>
    <w:rsid w:val="00852D2E"/>
    <w:rsid w:val="00853949"/>
    <w:rsid w:val="008559FB"/>
    <w:rsid w:val="00855CD9"/>
    <w:rsid w:val="00857592"/>
    <w:rsid w:val="008605FC"/>
    <w:rsid w:val="00863336"/>
    <w:rsid w:val="00867028"/>
    <w:rsid w:val="008674AE"/>
    <w:rsid w:val="008706E7"/>
    <w:rsid w:val="00871D12"/>
    <w:rsid w:val="00873466"/>
    <w:rsid w:val="008771CC"/>
    <w:rsid w:val="00877203"/>
    <w:rsid w:val="00877E48"/>
    <w:rsid w:val="00880540"/>
    <w:rsid w:val="0088080F"/>
    <w:rsid w:val="008815A6"/>
    <w:rsid w:val="00883D09"/>
    <w:rsid w:val="00884080"/>
    <w:rsid w:val="008864D2"/>
    <w:rsid w:val="00886614"/>
    <w:rsid w:val="0089079B"/>
    <w:rsid w:val="008908F6"/>
    <w:rsid w:val="00890D41"/>
    <w:rsid w:val="00892564"/>
    <w:rsid w:val="0089396C"/>
    <w:rsid w:val="008948ED"/>
    <w:rsid w:val="008959E3"/>
    <w:rsid w:val="00897ACA"/>
    <w:rsid w:val="008A455F"/>
    <w:rsid w:val="008A5A85"/>
    <w:rsid w:val="008A7A2A"/>
    <w:rsid w:val="008B10E6"/>
    <w:rsid w:val="008B1ECE"/>
    <w:rsid w:val="008B20AD"/>
    <w:rsid w:val="008B2B8D"/>
    <w:rsid w:val="008B3172"/>
    <w:rsid w:val="008B3ED6"/>
    <w:rsid w:val="008B4733"/>
    <w:rsid w:val="008B4C3A"/>
    <w:rsid w:val="008B5B39"/>
    <w:rsid w:val="008B608F"/>
    <w:rsid w:val="008C2E6A"/>
    <w:rsid w:val="008C6F3D"/>
    <w:rsid w:val="008C7D24"/>
    <w:rsid w:val="008D0D0D"/>
    <w:rsid w:val="008D0DA0"/>
    <w:rsid w:val="008D215C"/>
    <w:rsid w:val="008D37AB"/>
    <w:rsid w:val="008D43A7"/>
    <w:rsid w:val="008D4D53"/>
    <w:rsid w:val="008E4CCA"/>
    <w:rsid w:val="008F696E"/>
    <w:rsid w:val="00905228"/>
    <w:rsid w:val="00911D2C"/>
    <w:rsid w:val="00914C4E"/>
    <w:rsid w:val="009203BF"/>
    <w:rsid w:val="00923122"/>
    <w:rsid w:val="0092343F"/>
    <w:rsid w:val="00923F9A"/>
    <w:rsid w:val="00925380"/>
    <w:rsid w:val="00934C9A"/>
    <w:rsid w:val="009355D6"/>
    <w:rsid w:val="0093628C"/>
    <w:rsid w:val="00937AC4"/>
    <w:rsid w:val="009436A2"/>
    <w:rsid w:val="00943C66"/>
    <w:rsid w:val="0094435B"/>
    <w:rsid w:val="0094571B"/>
    <w:rsid w:val="00946490"/>
    <w:rsid w:val="00950187"/>
    <w:rsid w:val="00952C1A"/>
    <w:rsid w:val="0095309F"/>
    <w:rsid w:val="00954070"/>
    <w:rsid w:val="0095521C"/>
    <w:rsid w:val="00955231"/>
    <w:rsid w:val="0095538E"/>
    <w:rsid w:val="00955B9F"/>
    <w:rsid w:val="00962315"/>
    <w:rsid w:val="009630C5"/>
    <w:rsid w:val="00965440"/>
    <w:rsid w:val="00966E9D"/>
    <w:rsid w:val="00967793"/>
    <w:rsid w:val="00970E57"/>
    <w:rsid w:val="00972DA2"/>
    <w:rsid w:val="00991139"/>
    <w:rsid w:val="0099248A"/>
    <w:rsid w:val="0099427C"/>
    <w:rsid w:val="009943CB"/>
    <w:rsid w:val="009949CA"/>
    <w:rsid w:val="009A3045"/>
    <w:rsid w:val="009A36A8"/>
    <w:rsid w:val="009A48E5"/>
    <w:rsid w:val="009B044A"/>
    <w:rsid w:val="009B13B3"/>
    <w:rsid w:val="009B4D15"/>
    <w:rsid w:val="009B5E6A"/>
    <w:rsid w:val="009B72E1"/>
    <w:rsid w:val="009C01B4"/>
    <w:rsid w:val="009C1FF7"/>
    <w:rsid w:val="009C37E4"/>
    <w:rsid w:val="009C3C69"/>
    <w:rsid w:val="009C5148"/>
    <w:rsid w:val="009C68C7"/>
    <w:rsid w:val="009C6F00"/>
    <w:rsid w:val="009C7369"/>
    <w:rsid w:val="009D1488"/>
    <w:rsid w:val="009D4868"/>
    <w:rsid w:val="009D7B54"/>
    <w:rsid w:val="009E3C30"/>
    <w:rsid w:val="009E5C01"/>
    <w:rsid w:val="009E6BCA"/>
    <w:rsid w:val="009E78C3"/>
    <w:rsid w:val="009F102F"/>
    <w:rsid w:val="009F2D0F"/>
    <w:rsid w:val="009F432D"/>
    <w:rsid w:val="009F4CBB"/>
    <w:rsid w:val="00A01083"/>
    <w:rsid w:val="00A011EB"/>
    <w:rsid w:val="00A03C45"/>
    <w:rsid w:val="00A048F3"/>
    <w:rsid w:val="00A04968"/>
    <w:rsid w:val="00A04D85"/>
    <w:rsid w:val="00A06626"/>
    <w:rsid w:val="00A06A7C"/>
    <w:rsid w:val="00A1117A"/>
    <w:rsid w:val="00A12183"/>
    <w:rsid w:val="00A126CB"/>
    <w:rsid w:val="00A14078"/>
    <w:rsid w:val="00A161E2"/>
    <w:rsid w:val="00A17B98"/>
    <w:rsid w:val="00A17CA6"/>
    <w:rsid w:val="00A208C2"/>
    <w:rsid w:val="00A2213B"/>
    <w:rsid w:val="00A232EB"/>
    <w:rsid w:val="00A259FA"/>
    <w:rsid w:val="00A26221"/>
    <w:rsid w:val="00A2696A"/>
    <w:rsid w:val="00A27E20"/>
    <w:rsid w:val="00A30ACA"/>
    <w:rsid w:val="00A32322"/>
    <w:rsid w:val="00A3268C"/>
    <w:rsid w:val="00A36B5E"/>
    <w:rsid w:val="00A4067B"/>
    <w:rsid w:val="00A41128"/>
    <w:rsid w:val="00A43495"/>
    <w:rsid w:val="00A466D2"/>
    <w:rsid w:val="00A47A70"/>
    <w:rsid w:val="00A5256B"/>
    <w:rsid w:val="00A5429B"/>
    <w:rsid w:val="00A623D4"/>
    <w:rsid w:val="00A62AE0"/>
    <w:rsid w:val="00A66D75"/>
    <w:rsid w:val="00A70941"/>
    <w:rsid w:val="00A73EB4"/>
    <w:rsid w:val="00A7513E"/>
    <w:rsid w:val="00A846DB"/>
    <w:rsid w:val="00A860AC"/>
    <w:rsid w:val="00A87D0C"/>
    <w:rsid w:val="00A909EF"/>
    <w:rsid w:val="00A90F2D"/>
    <w:rsid w:val="00A9508A"/>
    <w:rsid w:val="00AA149A"/>
    <w:rsid w:val="00AA1E45"/>
    <w:rsid w:val="00AA3B90"/>
    <w:rsid w:val="00AA3F33"/>
    <w:rsid w:val="00AA4A81"/>
    <w:rsid w:val="00AA57D2"/>
    <w:rsid w:val="00AA5B32"/>
    <w:rsid w:val="00AA6BBD"/>
    <w:rsid w:val="00AB100D"/>
    <w:rsid w:val="00AB12E8"/>
    <w:rsid w:val="00AB6CF2"/>
    <w:rsid w:val="00AB77FA"/>
    <w:rsid w:val="00AC1748"/>
    <w:rsid w:val="00AC1A8C"/>
    <w:rsid w:val="00AC6767"/>
    <w:rsid w:val="00AC6BFA"/>
    <w:rsid w:val="00AC6CE5"/>
    <w:rsid w:val="00AC6FF4"/>
    <w:rsid w:val="00AC7D6E"/>
    <w:rsid w:val="00AD46C0"/>
    <w:rsid w:val="00AD5D67"/>
    <w:rsid w:val="00AD78AD"/>
    <w:rsid w:val="00AD7F49"/>
    <w:rsid w:val="00AE0677"/>
    <w:rsid w:val="00AE1314"/>
    <w:rsid w:val="00AE6667"/>
    <w:rsid w:val="00AE7CAF"/>
    <w:rsid w:val="00AF17AE"/>
    <w:rsid w:val="00AF5ADD"/>
    <w:rsid w:val="00AF7056"/>
    <w:rsid w:val="00AF769B"/>
    <w:rsid w:val="00B01401"/>
    <w:rsid w:val="00B01DA8"/>
    <w:rsid w:val="00B03BC2"/>
    <w:rsid w:val="00B0582A"/>
    <w:rsid w:val="00B07296"/>
    <w:rsid w:val="00B07339"/>
    <w:rsid w:val="00B10AD2"/>
    <w:rsid w:val="00B1319A"/>
    <w:rsid w:val="00B139A4"/>
    <w:rsid w:val="00B17E15"/>
    <w:rsid w:val="00B17EE1"/>
    <w:rsid w:val="00B2096E"/>
    <w:rsid w:val="00B22494"/>
    <w:rsid w:val="00B22DA1"/>
    <w:rsid w:val="00B232B7"/>
    <w:rsid w:val="00B232E4"/>
    <w:rsid w:val="00B23880"/>
    <w:rsid w:val="00B32B09"/>
    <w:rsid w:val="00B33256"/>
    <w:rsid w:val="00B3395B"/>
    <w:rsid w:val="00B34C4D"/>
    <w:rsid w:val="00B35DB7"/>
    <w:rsid w:val="00B36CD4"/>
    <w:rsid w:val="00B37198"/>
    <w:rsid w:val="00B4231C"/>
    <w:rsid w:val="00B43606"/>
    <w:rsid w:val="00B44205"/>
    <w:rsid w:val="00B46EE7"/>
    <w:rsid w:val="00B47B56"/>
    <w:rsid w:val="00B50F73"/>
    <w:rsid w:val="00B541DB"/>
    <w:rsid w:val="00B567C4"/>
    <w:rsid w:val="00B57513"/>
    <w:rsid w:val="00B62E8C"/>
    <w:rsid w:val="00B6380A"/>
    <w:rsid w:val="00B64E91"/>
    <w:rsid w:val="00B65DE0"/>
    <w:rsid w:val="00B705DD"/>
    <w:rsid w:val="00B72BDA"/>
    <w:rsid w:val="00B77A09"/>
    <w:rsid w:val="00B80944"/>
    <w:rsid w:val="00B80EF8"/>
    <w:rsid w:val="00B8135A"/>
    <w:rsid w:val="00B819DB"/>
    <w:rsid w:val="00B82404"/>
    <w:rsid w:val="00B84868"/>
    <w:rsid w:val="00B867C8"/>
    <w:rsid w:val="00B910B3"/>
    <w:rsid w:val="00B91AA4"/>
    <w:rsid w:val="00B95D72"/>
    <w:rsid w:val="00B97440"/>
    <w:rsid w:val="00BA36E6"/>
    <w:rsid w:val="00BA4341"/>
    <w:rsid w:val="00BA6C3C"/>
    <w:rsid w:val="00BB1D99"/>
    <w:rsid w:val="00BB2FE9"/>
    <w:rsid w:val="00BB4702"/>
    <w:rsid w:val="00BB515C"/>
    <w:rsid w:val="00BB5CEE"/>
    <w:rsid w:val="00BC0536"/>
    <w:rsid w:val="00BC36E2"/>
    <w:rsid w:val="00BC4A98"/>
    <w:rsid w:val="00BC5207"/>
    <w:rsid w:val="00BC7613"/>
    <w:rsid w:val="00BD0378"/>
    <w:rsid w:val="00BD0FCF"/>
    <w:rsid w:val="00BD74B6"/>
    <w:rsid w:val="00BE0436"/>
    <w:rsid w:val="00BE195E"/>
    <w:rsid w:val="00BE1B7D"/>
    <w:rsid w:val="00BE2F08"/>
    <w:rsid w:val="00BE4D17"/>
    <w:rsid w:val="00BE6220"/>
    <w:rsid w:val="00BE6707"/>
    <w:rsid w:val="00BE6730"/>
    <w:rsid w:val="00BF099F"/>
    <w:rsid w:val="00BF09C5"/>
    <w:rsid w:val="00BF1896"/>
    <w:rsid w:val="00BF22CC"/>
    <w:rsid w:val="00BF3489"/>
    <w:rsid w:val="00BF794D"/>
    <w:rsid w:val="00C01DF2"/>
    <w:rsid w:val="00C024FE"/>
    <w:rsid w:val="00C0279E"/>
    <w:rsid w:val="00C11A2D"/>
    <w:rsid w:val="00C12E7C"/>
    <w:rsid w:val="00C15514"/>
    <w:rsid w:val="00C20475"/>
    <w:rsid w:val="00C22D8D"/>
    <w:rsid w:val="00C245B1"/>
    <w:rsid w:val="00C24DB3"/>
    <w:rsid w:val="00C25652"/>
    <w:rsid w:val="00C25C6D"/>
    <w:rsid w:val="00C25F3B"/>
    <w:rsid w:val="00C26B88"/>
    <w:rsid w:val="00C279BC"/>
    <w:rsid w:val="00C326E1"/>
    <w:rsid w:val="00C34170"/>
    <w:rsid w:val="00C34348"/>
    <w:rsid w:val="00C34725"/>
    <w:rsid w:val="00C36926"/>
    <w:rsid w:val="00C4417F"/>
    <w:rsid w:val="00C5369B"/>
    <w:rsid w:val="00C548AA"/>
    <w:rsid w:val="00C55E8E"/>
    <w:rsid w:val="00C565C3"/>
    <w:rsid w:val="00C57731"/>
    <w:rsid w:val="00C57919"/>
    <w:rsid w:val="00C61E20"/>
    <w:rsid w:val="00C62C78"/>
    <w:rsid w:val="00C64318"/>
    <w:rsid w:val="00C646C9"/>
    <w:rsid w:val="00C66A80"/>
    <w:rsid w:val="00C70E7A"/>
    <w:rsid w:val="00C75318"/>
    <w:rsid w:val="00C75EFE"/>
    <w:rsid w:val="00C835D9"/>
    <w:rsid w:val="00C8366E"/>
    <w:rsid w:val="00C9044D"/>
    <w:rsid w:val="00CA1845"/>
    <w:rsid w:val="00CA4417"/>
    <w:rsid w:val="00CA47D2"/>
    <w:rsid w:val="00CA67A8"/>
    <w:rsid w:val="00CA6CCF"/>
    <w:rsid w:val="00CA7494"/>
    <w:rsid w:val="00CA774C"/>
    <w:rsid w:val="00CB1885"/>
    <w:rsid w:val="00CB1975"/>
    <w:rsid w:val="00CB649F"/>
    <w:rsid w:val="00CB72B7"/>
    <w:rsid w:val="00CB7656"/>
    <w:rsid w:val="00CC1D9C"/>
    <w:rsid w:val="00CC1F6C"/>
    <w:rsid w:val="00CC22A9"/>
    <w:rsid w:val="00CC53DC"/>
    <w:rsid w:val="00CC7592"/>
    <w:rsid w:val="00CD0499"/>
    <w:rsid w:val="00CD1056"/>
    <w:rsid w:val="00CD1740"/>
    <w:rsid w:val="00CD396E"/>
    <w:rsid w:val="00CD5C43"/>
    <w:rsid w:val="00CD6428"/>
    <w:rsid w:val="00CE0C56"/>
    <w:rsid w:val="00CE44F0"/>
    <w:rsid w:val="00CE57CA"/>
    <w:rsid w:val="00CE5C22"/>
    <w:rsid w:val="00CE75A2"/>
    <w:rsid w:val="00CF00D1"/>
    <w:rsid w:val="00CF4F36"/>
    <w:rsid w:val="00CF7113"/>
    <w:rsid w:val="00D009D5"/>
    <w:rsid w:val="00D05C93"/>
    <w:rsid w:val="00D120D9"/>
    <w:rsid w:val="00D12CCF"/>
    <w:rsid w:val="00D14D58"/>
    <w:rsid w:val="00D2284A"/>
    <w:rsid w:val="00D22995"/>
    <w:rsid w:val="00D23C1B"/>
    <w:rsid w:val="00D31D11"/>
    <w:rsid w:val="00D3415A"/>
    <w:rsid w:val="00D370B6"/>
    <w:rsid w:val="00D41B53"/>
    <w:rsid w:val="00D41CBD"/>
    <w:rsid w:val="00D42939"/>
    <w:rsid w:val="00D50B19"/>
    <w:rsid w:val="00D5295F"/>
    <w:rsid w:val="00D541EC"/>
    <w:rsid w:val="00D542E7"/>
    <w:rsid w:val="00D55FC3"/>
    <w:rsid w:val="00D561B3"/>
    <w:rsid w:val="00D56E29"/>
    <w:rsid w:val="00D6148B"/>
    <w:rsid w:val="00D62403"/>
    <w:rsid w:val="00D624E9"/>
    <w:rsid w:val="00D64092"/>
    <w:rsid w:val="00D659B1"/>
    <w:rsid w:val="00D6637A"/>
    <w:rsid w:val="00D66B54"/>
    <w:rsid w:val="00D709DC"/>
    <w:rsid w:val="00D71B29"/>
    <w:rsid w:val="00D724F1"/>
    <w:rsid w:val="00D72CE7"/>
    <w:rsid w:val="00D74642"/>
    <w:rsid w:val="00D7692F"/>
    <w:rsid w:val="00D77B2C"/>
    <w:rsid w:val="00D80E63"/>
    <w:rsid w:val="00D82071"/>
    <w:rsid w:val="00D846DD"/>
    <w:rsid w:val="00D8562E"/>
    <w:rsid w:val="00D87D0D"/>
    <w:rsid w:val="00D90E54"/>
    <w:rsid w:val="00D93484"/>
    <w:rsid w:val="00D94FBF"/>
    <w:rsid w:val="00D965B5"/>
    <w:rsid w:val="00D97FAA"/>
    <w:rsid w:val="00DA16C2"/>
    <w:rsid w:val="00DA1EC6"/>
    <w:rsid w:val="00DA64EE"/>
    <w:rsid w:val="00DA6D5C"/>
    <w:rsid w:val="00DB1780"/>
    <w:rsid w:val="00DB201B"/>
    <w:rsid w:val="00DB706F"/>
    <w:rsid w:val="00DC1613"/>
    <w:rsid w:val="00DC22A0"/>
    <w:rsid w:val="00DC296B"/>
    <w:rsid w:val="00DC547B"/>
    <w:rsid w:val="00DD1C5B"/>
    <w:rsid w:val="00DD384A"/>
    <w:rsid w:val="00DD3D40"/>
    <w:rsid w:val="00DD7B02"/>
    <w:rsid w:val="00DE46BE"/>
    <w:rsid w:val="00DE4BEE"/>
    <w:rsid w:val="00DE56E4"/>
    <w:rsid w:val="00DF0162"/>
    <w:rsid w:val="00DF171E"/>
    <w:rsid w:val="00DF334B"/>
    <w:rsid w:val="00DF37EE"/>
    <w:rsid w:val="00DF40E5"/>
    <w:rsid w:val="00DF5464"/>
    <w:rsid w:val="00E05134"/>
    <w:rsid w:val="00E10CBD"/>
    <w:rsid w:val="00E10DD2"/>
    <w:rsid w:val="00E13329"/>
    <w:rsid w:val="00E13FC6"/>
    <w:rsid w:val="00E24E0D"/>
    <w:rsid w:val="00E24F11"/>
    <w:rsid w:val="00E316B8"/>
    <w:rsid w:val="00E32CAD"/>
    <w:rsid w:val="00E33C7B"/>
    <w:rsid w:val="00E3583B"/>
    <w:rsid w:val="00E37996"/>
    <w:rsid w:val="00E42BC8"/>
    <w:rsid w:val="00E4374F"/>
    <w:rsid w:val="00E43813"/>
    <w:rsid w:val="00E46A8E"/>
    <w:rsid w:val="00E47F5D"/>
    <w:rsid w:val="00E51732"/>
    <w:rsid w:val="00E53956"/>
    <w:rsid w:val="00E5442C"/>
    <w:rsid w:val="00E553D3"/>
    <w:rsid w:val="00E571B0"/>
    <w:rsid w:val="00E6398E"/>
    <w:rsid w:val="00E642F6"/>
    <w:rsid w:val="00E72A58"/>
    <w:rsid w:val="00E72CFF"/>
    <w:rsid w:val="00E72F44"/>
    <w:rsid w:val="00E73696"/>
    <w:rsid w:val="00E768FA"/>
    <w:rsid w:val="00E819AE"/>
    <w:rsid w:val="00E84119"/>
    <w:rsid w:val="00E85B83"/>
    <w:rsid w:val="00E90784"/>
    <w:rsid w:val="00E92A0A"/>
    <w:rsid w:val="00E94006"/>
    <w:rsid w:val="00E95CE5"/>
    <w:rsid w:val="00E97DDB"/>
    <w:rsid w:val="00EA13C5"/>
    <w:rsid w:val="00EA36DE"/>
    <w:rsid w:val="00EA455D"/>
    <w:rsid w:val="00EA5041"/>
    <w:rsid w:val="00EA585C"/>
    <w:rsid w:val="00EA5CBA"/>
    <w:rsid w:val="00EA5EB4"/>
    <w:rsid w:val="00EB37E5"/>
    <w:rsid w:val="00EB3A7F"/>
    <w:rsid w:val="00EB4985"/>
    <w:rsid w:val="00EB6979"/>
    <w:rsid w:val="00EC26F7"/>
    <w:rsid w:val="00EC2901"/>
    <w:rsid w:val="00EC3E4B"/>
    <w:rsid w:val="00EC4716"/>
    <w:rsid w:val="00EC4D6A"/>
    <w:rsid w:val="00EC67C5"/>
    <w:rsid w:val="00EC6CB0"/>
    <w:rsid w:val="00ED0D1C"/>
    <w:rsid w:val="00ED0DE6"/>
    <w:rsid w:val="00ED20D1"/>
    <w:rsid w:val="00ED4649"/>
    <w:rsid w:val="00EE0B89"/>
    <w:rsid w:val="00EE11C1"/>
    <w:rsid w:val="00EE34DF"/>
    <w:rsid w:val="00EF1399"/>
    <w:rsid w:val="00EF24B4"/>
    <w:rsid w:val="00EF4E80"/>
    <w:rsid w:val="00F07E43"/>
    <w:rsid w:val="00F14666"/>
    <w:rsid w:val="00F237A2"/>
    <w:rsid w:val="00F25210"/>
    <w:rsid w:val="00F26AFA"/>
    <w:rsid w:val="00F26D0E"/>
    <w:rsid w:val="00F340BA"/>
    <w:rsid w:val="00F350A1"/>
    <w:rsid w:val="00F35873"/>
    <w:rsid w:val="00F36723"/>
    <w:rsid w:val="00F37AC4"/>
    <w:rsid w:val="00F37EBF"/>
    <w:rsid w:val="00F47520"/>
    <w:rsid w:val="00F50A6F"/>
    <w:rsid w:val="00F52789"/>
    <w:rsid w:val="00F53741"/>
    <w:rsid w:val="00F612F0"/>
    <w:rsid w:val="00F678B5"/>
    <w:rsid w:val="00F7104E"/>
    <w:rsid w:val="00F74052"/>
    <w:rsid w:val="00F74863"/>
    <w:rsid w:val="00F748C3"/>
    <w:rsid w:val="00F765D2"/>
    <w:rsid w:val="00F87F48"/>
    <w:rsid w:val="00F943AA"/>
    <w:rsid w:val="00F94AA9"/>
    <w:rsid w:val="00F9569A"/>
    <w:rsid w:val="00F95A03"/>
    <w:rsid w:val="00FA267E"/>
    <w:rsid w:val="00FA4667"/>
    <w:rsid w:val="00FA69D8"/>
    <w:rsid w:val="00FA6EF6"/>
    <w:rsid w:val="00FB4385"/>
    <w:rsid w:val="00FB4C03"/>
    <w:rsid w:val="00FB7B08"/>
    <w:rsid w:val="00FB7F7F"/>
    <w:rsid w:val="00FC1551"/>
    <w:rsid w:val="00FC2C65"/>
    <w:rsid w:val="00FD7AA3"/>
    <w:rsid w:val="00FD7E86"/>
    <w:rsid w:val="00FE1C49"/>
    <w:rsid w:val="00FE1E58"/>
    <w:rsid w:val="00FE29F4"/>
    <w:rsid w:val="00FE2CBC"/>
    <w:rsid w:val="00FF4148"/>
    <w:rsid w:val="00FF4CE9"/>
    <w:rsid w:val="00FF4F33"/>
    <w:rsid w:val="00FF7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A5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unhideWhenUsed/>
    <w:rsid w:val="00A232EB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rsid w:val="00A232EB"/>
    <w:rPr>
      <w:sz w:val="20"/>
      <w:szCs w:val="20"/>
    </w:rPr>
  </w:style>
  <w:style w:type="character" w:styleId="a4">
    <w:name w:val="footnote reference"/>
    <w:basedOn w:val="a0"/>
    <w:uiPriority w:val="99"/>
    <w:unhideWhenUsed/>
    <w:rsid w:val="00A232EB"/>
    <w:rPr>
      <w:vertAlign w:val="superscript"/>
    </w:rPr>
  </w:style>
  <w:style w:type="paragraph" w:styleId="a5">
    <w:name w:val="No Spacing"/>
    <w:uiPriority w:val="1"/>
    <w:qFormat/>
    <w:rsid w:val="008A5A85"/>
    <w:pPr>
      <w:bidi/>
      <w:spacing w:after="0" w:line="240" w:lineRule="auto"/>
    </w:pPr>
  </w:style>
  <w:style w:type="paragraph" w:styleId="a6">
    <w:name w:val="List Paragraph"/>
    <w:basedOn w:val="a"/>
    <w:uiPriority w:val="34"/>
    <w:qFormat/>
    <w:rsid w:val="00DF334B"/>
    <w:pPr>
      <w:ind w:left="720"/>
      <w:contextualSpacing/>
    </w:pPr>
  </w:style>
  <w:style w:type="paragraph" w:styleId="a7">
    <w:name w:val="header"/>
    <w:basedOn w:val="a"/>
    <w:link w:val="Char0"/>
    <w:uiPriority w:val="99"/>
    <w:unhideWhenUsed/>
    <w:rsid w:val="00827C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7"/>
    <w:uiPriority w:val="99"/>
    <w:rsid w:val="00827CE8"/>
  </w:style>
  <w:style w:type="paragraph" w:styleId="a8">
    <w:name w:val="footer"/>
    <w:basedOn w:val="a"/>
    <w:link w:val="Char1"/>
    <w:uiPriority w:val="99"/>
    <w:unhideWhenUsed/>
    <w:rsid w:val="00827C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8"/>
    <w:uiPriority w:val="99"/>
    <w:rsid w:val="00827CE8"/>
  </w:style>
  <w:style w:type="paragraph" w:styleId="a9">
    <w:name w:val="Balloon Text"/>
    <w:basedOn w:val="a"/>
    <w:link w:val="Char2"/>
    <w:uiPriority w:val="99"/>
    <w:semiHidden/>
    <w:unhideWhenUsed/>
    <w:rsid w:val="00827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9"/>
    <w:uiPriority w:val="99"/>
    <w:semiHidden/>
    <w:rsid w:val="00827C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0386A03ACF94F7ABEE34A42565EACE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B710E658-D432-4103-AC41-49E387EFB51B}"/>
      </w:docPartPr>
      <w:docPartBody>
        <w:p w:rsidR="009A09BF" w:rsidRDefault="003E580C" w:rsidP="003E580C">
          <w:pPr>
            <w:pStyle w:val="80386A03ACF94F7ABEE34A42565EACED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E580C"/>
    <w:rsid w:val="000B5E27"/>
    <w:rsid w:val="00126FA9"/>
    <w:rsid w:val="001D2446"/>
    <w:rsid w:val="002C2894"/>
    <w:rsid w:val="002D2570"/>
    <w:rsid w:val="00364199"/>
    <w:rsid w:val="003E580C"/>
    <w:rsid w:val="0085246B"/>
    <w:rsid w:val="009A09BF"/>
    <w:rsid w:val="00A26BAD"/>
    <w:rsid w:val="00A44D75"/>
    <w:rsid w:val="00C83638"/>
    <w:rsid w:val="00EE3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9B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0386A03ACF94F7ABEE34A42565EACED">
    <w:name w:val="80386A03ACF94F7ABEE34A42565EACED"/>
    <w:rsid w:val="003E580C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7E1DF602-7A3B-4B87-8427-ABC29B352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4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آراء نافع رحمه الله مولى ابن عمر رضي الله عنهما الفقهية                   آراؤه في غير العبادات</vt:lpstr>
    </vt:vector>
  </TitlesOfParts>
  <Company>khan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آراؤه في غير العبادات</dc:title>
  <dc:subject/>
  <dc:creator>zareef</dc:creator>
  <cp:keywords/>
  <dc:description/>
  <cp:lastModifiedBy>win 7</cp:lastModifiedBy>
  <cp:revision>235</cp:revision>
  <dcterms:created xsi:type="dcterms:W3CDTF">2013-08-23T01:20:00Z</dcterms:created>
  <dcterms:modified xsi:type="dcterms:W3CDTF">2014-05-26T02:35:00Z</dcterms:modified>
</cp:coreProperties>
</file>