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364" w:rsidRDefault="00661364" w:rsidP="00DA737E">
      <w:pPr>
        <w:ind w:firstLine="0"/>
        <w:rPr>
          <w:rFonts w:hint="cs"/>
          <w:b/>
          <w:bCs/>
          <w:sz w:val="40"/>
          <w:szCs w:val="40"/>
          <w:rtl/>
        </w:rPr>
      </w:pPr>
    </w:p>
    <w:p w:rsidR="00661364" w:rsidRDefault="00661364" w:rsidP="00DA737E">
      <w:pPr>
        <w:ind w:firstLine="0"/>
        <w:rPr>
          <w:b/>
          <w:bCs/>
          <w:sz w:val="40"/>
          <w:szCs w:val="40"/>
          <w:rtl/>
        </w:rPr>
      </w:pPr>
    </w:p>
    <w:p w:rsidR="00661364" w:rsidRDefault="00661364" w:rsidP="00DA737E">
      <w:pPr>
        <w:ind w:firstLine="0"/>
        <w:rPr>
          <w:b/>
          <w:bCs/>
          <w:sz w:val="40"/>
          <w:szCs w:val="40"/>
          <w:rtl/>
        </w:rPr>
      </w:pPr>
    </w:p>
    <w:p w:rsidR="00761ED4" w:rsidRDefault="00C675F0" w:rsidP="00DA737E">
      <w:pPr>
        <w:ind w:firstLine="0"/>
        <w:rPr>
          <w:b/>
          <w:bCs/>
          <w:sz w:val="40"/>
          <w:szCs w:val="40"/>
          <w:rtl/>
        </w:rPr>
      </w:pPr>
      <w:r>
        <w:rPr>
          <w:b/>
          <w:bCs/>
          <w:noProof/>
          <w:sz w:val="40"/>
          <w:szCs w:val="40"/>
          <w:rtl/>
          <w:lang w:eastAsia="en-US"/>
        </w:rPr>
        <w:pict>
          <v:roundrect id="_x0000_s1028" style="position:absolute;left:0;text-align:left;margin-left:19.2pt;margin-top:18.45pt;width:356.25pt;height:99.75pt;z-index:251658240" arcsize="10923f">
            <v:shadow on="t" opacity=".5" offset="-14pt,-12pt" offset2="-16pt,-12pt"/>
            <v:textbox>
              <w:txbxContent>
                <w:p w:rsidR="00E54BB2" w:rsidRPr="00E54BB2" w:rsidRDefault="00E54BB2">
                  <w:pPr>
                    <w:rPr>
                      <w:rFonts w:cs="DecoType Naskh"/>
                      <w:b/>
                      <w:bCs/>
                      <w:color w:val="auto"/>
                      <w:sz w:val="44"/>
                      <w:szCs w:val="44"/>
                      <w:rtl/>
                    </w:rPr>
                  </w:pPr>
                  <w:r>
                    <w:rPr>
                      <w:rFonts w:cs="DecoType Naskh" w:hint="cs"/>
                      <w:b/>
                      <w:bCs/>
                      <w:color w:val="auto"/>
                      <w:sz w:val="40"/>
                      <w:szCs w:val="40"/>
                      <w:rtl/>
                    </w:rPr>
                    <w:t xml:space="preserve">                    </w:t>
                  </w:r>
                  <w:r w:rsidRPr="00E54BB2">
                    <w:rPr>
                      <w:rFonts w:cs="DecoType Naskh" w:hint="cs"/>
                      <w:b/>
                      <w:bCs/>
                      <w:color w:val="auto"/>
                      <w:sz w:val="44"/>
                      <w:szCs w:val="44"/>
                      <w:rtl/>
                    </w:rPr>
                    <w:t>المطلب الثاني:</w:t>
                  </w:r>
                </w:p>
                <w:p w:rsidR="00E54BB2" w:rsidRPr="00E54BB2" w:rsidRDefault="00E54BB2">
                  <w:pPr>
                    <w:rPr>
                      <w:sz w:val="44"/>
                      <w:szCs w:val="44"/>
                    </w:rPr>
                  </w:pPr>
                  <w:r w:rsidRPr="00E54BB2">
                    <w:rPr>
                      <w:rFonts w:cs="DecoType Naskh" w:hint="cs"/>
                      <w:b/>
                      <w:bCs/>
                      <w:color w:val="auto"/>
                      <w:sz w:val="44"/>
                      <w:szCs w:val="44"/>
                      <w:rtl/>
                    </w:rPr>
                    <w:t xml:space="preserve">                 آراؤه في صفة الصلاة  </w:t>
                  </w:r>
                </w:p>
              </w:txbxContent>
            </v:textbox>
            <w10:wrap anchorx="page"/>
          </v:roundrect>
        </w:pict>
      </w:r>
    </w:p>
    <w:p w:rsidR="00761ED4" w:rsidRDefault="00761ED4" w:rsidP="00775621">
      <w:pPr>
        <w:rPr>
          <w:b/>
          <w:bCs/>
          <w:color w:val="FF0000"/>
          <w:sz w:val="40"/>
          <w:szCs w:val="40"/>
          <w:rtl/>
        </w:rPr>
      </w:pPr>
    </w:p>
    <w:p w:rsidR="00661364" w:rsidRPr="00192E54" w:rsidRDefault="00661364" w:rsidP="00775621">
      <w:pPr>
        <w:rPr>
          <w:b/>
          <w:bCs/>
          <w:color w:val="FF0000"/>
          <w:sz w:val="40"/>
          <w:szCs w:val="40"/>
          <w:rtl/>
        </w:rPr>
      </w:pPr>
    </w:p>
    <w:p w:rsidR="00E54BB2" w:rsidRDefault="00E54BB2" w:rsidP="00E54BB2">
      <w:pPr>
        <w:rPr>
          <w:rFonts w:cs="DecoType Naskh"/>
          <w:b/>
          <w:bCs/>
          <w:color w:val="auto"/>
          <w:sz w:val="40"/>
          <w:szCs w:val="40"/>
          <w:rtl/>
        </w:rPr>
      </w:pPr>
    </w:p>
    <w:p w:rsidR="00E54BB2" w:rsidRPr="00E54BB2" w:rsidRDefault="00E54BB2" w:rsidP="00E54BB2">
      <w:pPr>
        <w:rPr>
          <w:rFonts w:cs="DecoType Naskh"/>
          <w:sz w:val="40"/>
          <w:szCs w:val="40"/>
          <w:rtl/>
        </w:rPr>
      </w:pPr>
      <w:r w:rsidRPr="00E54BB2">
        <w:rPr>
          <w:rFonts w:cs="DecoType Naskh" w:hint="cs"/>
          <w:b/>
          <w:bCs/>
          <w:color w:val="auto"/>
          <w:sz w:val="40"/>
          <w:szCs w:val="40"/>
          <w:rtl/>
        </w:rPr>
        <w:t>وفيه سبعة فروع:</w:t>
      </w:r>
    </w:p>
    <w:p w:rsidR="00E54BB2" w:rsidRPr="00E54BB2" w:rsidRDefault="0012662C" w:rsidP="00E54BB2">
      <w:pPr>
        <w:rPr>
          <w:rFonts w:ascii="Traditional Arabic" w:eastAsia="Calibri" w:hAnsi="Calibri" w:cs="DecoType Naskh"/>
          <w:color w:val="auto"/>
          <w:sz w:val="40"/>
          <w:szCs w:val="40"/>
          <w:rtl/>
          <w:lang w:eastAsia="en-US"/>
        </w:rPr>
      </w:pPr>
      <w:r>
        <w:rPr>
          <w:rFonts w:ascii="Traditional Arabic" w:eastAsia="Calibri" w:hAnsi="Calibri" w:cs="DecoType Naskh" w:hint="cs"/>
          <w:color w:val="auto"/>
          <w:sz w:val="40"/>
          <w:szCs w:val="40"/>
          <w:rtl/>
          <w:lang w:eastAsia="en-US"/>
        </w:rPr>
        <w:t>الفرع الأول : حكم عدّ الآي</w:t>
      </w:r>
      <w:r w:rsidR="00E54BB2" w:rsidRPr="00E54BB2">
        <w:rPr>
          <w:rFonts w:ascii="Traditional Arabic" w:eastAsia="Calibri" w:hAnsi="Calibri" w:cs="DecoType Naskh" w:hint="cs"/>
          <w:color w:val="auto"/>
          <w:sz w:val="40"/>
          <w:szCs w:val="40"/>
          <w:rtl/>
          <w:lang w:eastAsia="en-US"/>
        </w:rPr>
        <w:t xml:space="preserve"> في الصلاة.</w:t>
      </w:r>
    </w:p>
    <w:p w:rsidR="00E54BB2" w:rsidRPr="00E54BB2" w:rsidRDefault="00E54BB2" w:rsidP="00E54BB2">
      <w:pPr>
        <w:rPr>
          <w:rFonts w:cs="DecoType Naskh"/>
          <w:sz w:val="40"/>
          <w:szCs w:val="40"/>
          <w:rtl/>
        </w:rPr>
      </w:pPr>
      <w:r w:rsidRPr="00E54BB2">
        <w:rPr>
          <w:rFonts w:ascii="Traditional Arabic" w:eastAsia="Calibri" w:hAnsi="Calibri" w:cs="DecoType Naskh" w:hint="cs"/>
          <w:sz w:val="40"/>
          <w:szCs w:val="40"/>
          <w:rtl/>
          <w:lang w:eastAsia="en-US"/>
        </w:rPr>
        <w:t>الفرع الثاني  : رفع اليدين للركوع والرفع منه.</w:t>
      </w:r>
    </w:p>
    <w:p w:rsidR="00E54BB2" w:rsidRPr="00E54BB2" w:rsidRDefault="00E54BB2" w:rsidP="00E54BB2">
      <w:pPr>
        <w:rPr>
          <w:rFonts w:cs="DecoType Naskh"/>
          <w:sz w:val="40"/>
          <w:szCs w:val="40"/>
          <w:rtl/>
        </w:rPr>
      </w:pPr>
      <w:r w:rsidRPr="00E54BB2">
        <w:rPr>
          <w:rFonts w:ascii="Traditional Arabic" w:eastAsia="Calibri" w:hAnsi="Calibri" w:cs="DecoType Naskh" w:hint="cs"/>
          <w:sz w:val="40"/>
          <w:szCs w:val="40"/>
          <w:rtl/>
          <w:lang w:eastAsia="en-US"/>
        </w:rPr>
        <w:t xml:space="preserve">الفرع الثالث : </w:t>
      </w:r>
      <w:r w:rsidRPr="00E54BB2">
        <w:rPr>
          <w:rFonts w:ascii="Traditional Arabic" w:eastAsia="Calibri" w:hAnsi="Calibri" w:cs="DecoType Naskh" w:hint="cs"/>
          <w:color w:val="auto"/>
          <w:sz w:val="40"/>
          <w:szCs w:val="40"/>
          <w:rtl/>
          <w:lang w:eastAsia="en-US"/>
        </w:rPr>
        <w:t>صفة الركوع.</w:t>
      </w:r>
    </w:p>
    <w:p w:rsidR="00E54BB2" w:rsidRPr="00E54BB2" w:rsidRDefault="00E54BB2" w:rsidP="00E54BB2">
      <w:pPr>
        <w:rPr>
          <w:rFonts w:cs="DecoType Naskh"/>
          <w:sz w:val="40"/>
          <w:szCs w:val="40"/>
          <w:rtl/>
        </w:rPr>
      </w:pPr>
      <w:r w:rsidRPr="00E54BB2">
        <w:rPr>
          <w:rFonts w:ascii="Traditional Arabic" w:eastAsia="Calibri" w:hAnsi="Calibri" w:cs="DecoType Naskh" w:hint="cs"/>
          <w:sz w:val="40"/>
          <w:szCs w:val="40"/>
          <w:rtl/>
          <w:lang w:eastAsia="en-US"/>
        </w:rPr>
        <w:t>الفرع الرابع  : الإقعاء بين السجدتين.</w:t>
      </w:r>
    </w:p>
    <w:p w:rsidR="00E54BB2" w:rsidRPr="00E54BB2" w:rsidRDefault="00E54BB2" w:rsidP="00E54BB2">
      <w:pPr>
        <w:rPr>
          <w:rFonts w:cs="DecoType Naskh"/>
          <w:sz w:val="40"/>
          <w:szCs w:val="40"/>
          <w:rtl/>
        </w:rPr>
      </w:pPr>
      <w:r w:rsidRPr="00E54BB2">
        <w:rPr>
          <w:rFonts w:ascii="Traditional Arabic" w:eastAsia="Calibri" w:hAnsi="Calibri" w:cs="DecoType Naskh" w:hint="cs"/>
          <w:sz w:val="40"/>
          <w:szCs w:val="40"/>
          <w:rtl/>
          <w:lang w:eastAsia="en-US"/>
        </w:rPr>
        <w:t>الفرع الخامس : رفع اليدين بين السجدتين.</w:t>
      </w:r>
    </w:p>
    <w:p w:rsidR="00E54BB2" w:rsidRPr="00E54BB2" w:rsidRDefault="00E54BB2" w:rsidP="00E54BB2">
      <w:pPr>
        <w:rPr>
          <w:rFonts w:cs="DecoType Naskh"/>
          <w:sz w:val="40"/>
          <w:szCs w:val="40"/>
          <w:rtl/>
        </w:rPr>
      </w:pPr>
      <w:r w:rsidRPr="00E54BB2">
        <w:rPr>
          <w:rFonts w:ascii="Traditional Arabic" w:eastAsia="Calibri" w:hAnsi="Calibri" w:cs="DecoType Naskh" w:hint="cs"/>
          <w:color w:val="auto"/>
          <w:sz w:val="40"/>
          <w:szCs w:val="40"/>
          <w:rtl/>
          <w:lang w:eastAsia="en-US"/>
        </w:rPr>
        <w:t>الفرع السادس: صفة جلوس المرأة في الصلاة.</w:t>
      </w:r>
    </w:p>
    <w:p w:rsidR="00E54BB2" w:rsidRPr="00E54BB2" w:rsidRDefault="00E54BB2" w:rsidP="00E54BB2">
      <w:pPr>
        <w:rPr>
          <w:rFonts w:cs="DecoType Naskh"/>
          <w:sz w:val="40"/>
          <w:szCs w:val="40"/>
        </w:rPr>
      </w:pPr>
      <w:r w:rsidRPr="00E54BB2">
        <w:rPr>
          <w:rFonts w:cs="DecoType Naskh" w:hint="cs"/>
          <w:sz w:val="40"/>
          <w:szCs w:val="40"/>
          <w:rtl/>
        </w:rPr>
        <w:t>الفرع السابع:   حكم التشهد في الصلاة.</w:t>
      </w:r>
    </w:p>
    <w:p w:rsidR="00E54BB2" w:rsidRPr="00E54BB2" w:rsidRDefault="00E54BB2" w:rsidP="00E54BB2">
      <w:pPr>
        <w:ind w:firstLine="0"/>
        <w:rPr>
          <w:b/>
          <w:bCs/>
          <w:color w:val="auto"/>
          <w:sz w:val="40"/>
          <w:szCs w:val="40"/>
          <w:rtl/>
        </w:rPr>
      </w:pPr>
    </w:p>
    <w:p w:rsidR="00DA737E" w:rsidRPr="00DA737E" w:rsidRDefault="00DA737E" w:rsidP="00DA737E">
      <w:pPr>
        <w:widowControl/>
        <w:rPr>
          <w:rFonts w:ascii="Traditional Arabic" w:eastAsia="Calibri" w:hAnsi="Calibri"/>
          <w:b/>
          <w:bCs/>
          <w:color w:val="auto"/>
          <w:rtl/>
          <w:lang w:eastAsia="en-US"/>
        </w:rPr>
      </w:pPr>
    </w:p>
    <w:p w:rsidR="00DA737E" w:rsidRPr="00DA737E" w:rsidRDefault="00DA737E" w:rsidP="002C065A">
      <w:pPr>
        <w:widowControl/>
        <w:ind w:firstLine="0"/>
        <w:rPr>
          <w:rFonts w:ascii="Traditional Arabic" w:eastAsia="Calibri" w:hAnsi="Calibri"/>
          <w:b/>
          <w:bCs/>
          <w:rtl/>
          <w:lang w:eastAsia="en-US"/>
        </w:rPr>
      </w:pPr>
    </w:p>
    <w:p w:rsidR="00C07E0B" w:rsidRPr="00BF61DE" w:rsidRDefault="005A3408" w:rsidP="003F07EA">
      <w:pPr>
        <w:spacing w:after="120"/>
        <w:rPr>
          <w:b/>
          <w:bCs/>
          <w:sz w:val="40"/>
          <w:szCs w:val="40"/>
          <w:rtl/>
        </w:rPr>
      </w:pPr>
      <w:r w:rsidRPr="00C07E0B">
        <w:rPr>
          <w:rFonts w:hint="cs"/>
          <w:b/>
          <w:bCs/>
          <w:sz w:val="40"/>
          <w:szCs w:val="40"/>
          <w:rtl/>
        </w:rPr>
        <w:lastRenderedPageBreak/>
        <w:t>الفرع الأول: حكم</w:t>
      </w:r>
      <w:r w:rsidR="00E9085D">
        <w:rPr>
          <w:rFonts w:hint="cs"/>
          <w:b/>
          <w:bCs/>
          <w:color w:val="FF0000"/>
          <w:sz w:val="40"/>
          <w:szCs w:val="40"/>
          <w:rtl/>
        </w:rPr>
        <w:t xml:space="preserve"> </w:t>
      </w:r>
      <w:r w:rsidR="00E9085D" w:rsidRPr="00E9085D">
        <w:rPr>
          <w:rFonts w:hint="cs"/>
          <w:b/>
          <w:bCs/>
          <w:color w:val="auto"/>
          <w:sz w:val="40"/>
          <w:szCs w:val="40"/>
          <w:rtl/>
        </w:rPr>
        <w:t>عُدٍّ</w:t>
      </w:r>
      <w:r w:rsidRPr="003C3CC2">
        <w:rPr>
          <w:rFonts w:hint="cs"/>
          <w:b/>
          <w:bCs/>
          <w:color w:val="FF0000"/>
          <w:sz w:val="40"/>
          <w:szCs w:val="40"/>
          <w:rtl/>
        </w:rPr>
        <w:t xml:space="preserve"> </w:t>
      </w:r>
      <w:r w:rsidRPr="00C07E0B">
        <w:rPr>
          <w:rFonts w:hint="cs"/>
          <w:b/>
          <w:bCs/>
          <w:sz w:val="40"/>
          <w:szCs w:val="40"/>
          <w:rtl/>
        </w:rPr>
        <w:t>الآي</w:t>
      </w:r>
      <w:r w:rsidR="00B54A6B" w:rsidRPr="00C07E0B">
        <w:rPr>
          <w:rStyle w:val="ae"/>
          <w:b/>
          <w:bCs/>
          <w:sz w:val="40"/>
          <w:szCs w:val="40"/>
          <w:rtl/>
        </w:rPr>
        <w:t>(</w:t>
      </w:r>
      <w:r w:rsidR="00B54A6B" w:rsidRPr="00C07E0B">
        <w:rPr>
          <w:rStyle w:val="ae"/>
          <w:b/>
          <w:bCs/>
          <w:sz w:val="40"/>
          <w:szCs w:val="40"/>
          <w:rtl/>
        </w:rPr>
        <w:footnoteReference w:id="2"/>
      </w:r>
      <w:r w:rsidR="00B54A6B" w:rsidRPr="00C07E0B">
        <w:rPr>
          <w:rStyle w:val="ae"/>
          <w:b/>
          <w:bCs/>
          <w:sz w:val="40"/>
          <w:szCs w:val="40"/>
          <w:rtl/>
        </w:rPr>
        <w:t>)</w:t>
      </w:r>
      <w:r w:rsidR="00B75A93" w:rsidRPr="00C07E0B">
        <w:rPr>
          <w:rFonts w:hint="cs"/>
          <w:b/>
          <w:bCs/>
          <w:sz w:val="40"/>
          <w:szCs w:val="40"/>
          <w:rtl/>
        </w:rPr>
        <w:t xml:space="preserve"> في الصلاة</w:t>
      </w:r>
      <w:r w:rsidRPr="00C07E0B">
        <w:rPr>
          <w:rFonts w:hint="cs"/>
          <w:b/>
          <w:bCs/>
          <w:sz w:val="40"/>
          <w:szCs w:val="40"/>
          <w:rtl/>
        </w:rPr>
        <w:t>.</w:t>
      </w:r>
      <w:r w:rsidR="008F78F1">
        <w:rPr>
          <w:rFonts w:hint="cs"/>
          <w:b/>
          <w:bCs/>
          <w:sz w:val="40"/>
          <w:szCs w:val="40"/>
          <w:rtl/>
        </w:rPr>
        <w:t xml:space="preserve"> </w:t>
      </w:r>
    </w:p>
    <w:p w:rsidR="005F6B91" w:rsidRPr="00570109" w:rsidRDefault="005A3408" w:rsidP="00330F35">
      <w:pPr>
        <w:rPr>
          <w:rFonts w:ascii="Traditional Arabic"/>
          <w:spacing w:val="4"/>
          <w:rtl/>
          <w:lang w:eastAsia="en-US"/>
        </w:rPr>
      </w:pPr>
      <w:r w:rsidRPr="00570109">
        <w:rPr>
          <w:rFonts w:hint="cs"/>
          <w:spacing w:val="4"/>
          <w:rtl/>
        </w:rPr>
        <w:t>يرى</w:t>
      </w:r>
      <w:r w:rsidR="001C1C9C" w:rsidRPr="00570109">
        <w:rPr>
          <w:rFonts w:hint="eastAsia"/>
          <w:spacing w:val="4"/>
          <w:rtl/>
        </w:rPr>
        <w:t> </w:t>
      </w:r>
      <w:r w:rsidRPr="00570109">
        <w:rPr>
          <w:rFonts w:hint="cs"/>
          <w:spacing w:val="4"/>
          <w:rtl/>
        </w:rPr>
        <w:t>الإمام</w:t>
      </w:r>
      <w:r w:rsidR="001C1C9C" w:rsidRPr="00570109">
        <w:rPr>
          <w:rFonts w:hint="eastAsia"/>
          <w:spacing w:val="4"/>
          <w:rtl/>
        </w:rPr>
        <w:t> </w:t>
      </w:r>
      <w:r w:rsidRPr="00570109">
        <w:rPr>
          <w:rFonts w:hint="cs"/>
          <w:spacing w:val="4"/>
          <w:rtl/>
        </w:rPr>
        <w:t>نافع</w:t>
      </w:r>
      <w:r w:rsidR="001C1C9C" w:rsidRPr="00570109">
        <w:rPr>
          <w:rFonts w:hint="eastAsia"/>
          <w:spacing w:val="4"/>
          <w:rtl/>
        </w:rPr>
        <w:t> </w:t>
      </w:r>
      <w:r w:rsidR="000B66E5">
        <w:rPr>
          <w:rFonts w:hint="cs"/>
          <w:spacing w:val="4"/>
          <w:rtl/>
        </w:rPr>
        <w:t xml:space="preserve">رحمه الله </w:t>
      </w:r>
      <w:r w:rsidRPr="00570109">
        <w:rPr>
          <w:rFonts w:hint="cs"/>
          <w:spacing w:val="4"/>
          <w:rtl/>
        </w:rPr>
        <w:t>جواز</w:t>
      </w:r>
      <w:r w:rsidR="001C1C9C" w:rsidRPr="00570109">
        <w:rPr>
          <w:rFonts w:hint="eastAsia"/>
          <w:spacing w:val="4"/>
          <w:rtl/>
        </w:rPr>
        <w:t> </w:t>
      </w:r>
      <w:r w:rsidR="0025673E" w:rsidRPr="00570109">
        <w:rPr>
          <w:rFonts w:hint="cs"/>
          <w:spacing w:val="4"/>
          <w:rtl/>
        </w:rPr>
        <w:t>عدّ</w:t>
      </w:r>
      <w:r w:rsidR="001C1C9C" w:rsidRPr="00570109">
        <w:rPr>
          <w:rFonts w:hint="eastAsia"/>
          <w:spacing w:val="4"/>
          <w:rtl/>
        </w:rPr>
        <w:t> </w:t>
      </w:r>
      <w:r w:rsidRPr="00570109">
        <w:rPr>
          <w:rFonts w:hint="cs"/>
          <w:spacing w:val="4"/>
          <w:rtl/>
        </w:rPr>
        <w:t>الآي</w:t>
      </w:r>
      <w:r w:rsidR="001C1C9C" w:rsidRPr="00570109">
        <w:rPr>
          <w:rFonts w:hint="eastAsia"/>
          <w:spacing w:val="4"/>
          <w:rtl/>
        </w:rPr>
        <w:t> </w:t>
      </w:r>
      <w:r w:rsidRPr="00570109">
        <w:rPr>
          <w:rFonts w:hint="cs"/>
          <w:spacing w:val="4"/>
          <w:rtl/>
        </w:rPr>
        <w:t>في</w:t>
      </w:r>
      <w:r w:rsidR="001C1C9C" w:rsidRPr="00570109">
        <w:rPr>
          <w:rFonts w:hint="eastAsia"/>
          <w:spacing w:val="4"/>
          <w:rtl/>
        </w:rPr>
        <w:t> </w:t>
      </w:r>
      <w:r w:rsidRPr="00570109">
        <w:rPr>
          <w:rFonts w:hint="cs"/>
          <w:spacing w:val="4"/>
          <w:rtl/>
        </w:rPr>
        <w:t>الصلاة</w:t>
      </w:r>
      <w:r w:rsidR="006D0F01" w:rsidRPr="00570109">
        <w:rPr>
          <w:rStyle w:val="ae"/>
          <w:spacing w:val="4"/>
          <w:rtl/>
        </w:rPr>
        <w:t>(</w:t>
      </w:r>
      <w:r w:rsidR="006D0F01" w:rsidRPr="00570109">
        <w:rPr>
          <w:rStyle w:val="ae"/>
          <w:spacing w:val="4"/>
          <w:rtl/>
        </w:rPr>
        <w:footnoteReference w:id="3"/>
      </w:r>
      <w:r w:rsidR="006D0F01" w:rsidRPr="00570109">
        <w:rPr>
          <w:rStyle w:val="ae"/>
          <w:spacing w:val="4"/>
          <w:rtl/>
        </w:rPr>
        <w:t>)</w:t>
      </w:r>
      <w:r w:rsidR="00E32795" w:rsidRPr="00570109">
        <w:rPr>
          <w:rFonts w:hint="cs"/>
          <w:spacing w:val="4"/>
          <w:rtl/>
        </w:rPr>
        <w:t>,</w:t>
      </w:r>
      <w:r w:rsidR="00D76A29" w:rsidRPr="00570109">
        <w:rPr>
          <w:rFonts w:hint="cs"/>
          <w:spacing w:val="4"/>
          <w:rtl/>
        </w:rPr>
        <w:t xml:space="preserve"> </w:t>
      </w:r>
      <w:r w:rsidR="005A1E1F" w:rsidRPr="00570109">
        <w:rPr>
          <w:rFonts w:hint="cs"/>
          <w:spacing w:val="4"/>
          <w:rtl/>
        </w:rPr>
        <w:t>وهو</w:t>
      </w:r>
      <w:r w:rsidR="001C1C9C" w:rsidRPr="00570109">
        <w:rPr>
          <w:rFonts w:hint="eastAsia"/>
          <w:spacing w:val="4"/>
          <w:rtl/>
        </w:rPr>
        <w:t> </w:t>
      </w:r>
      <w:r w:rsidR="005A1E1F" w:rsidRPr="00570109">
        <w:rPr>
          <w:rFonts w:hint="cs"/>
          <w:spacing w:val="4"/>
          <w:rtl/>
        </w:rPr>
        <w:t>مذهب</w:t>
      </w:r>
      <w:r w:rsidR="001C1C9C" w:rsidRPr="00570109">
        <w:rPr>
          <w:rFonts w:hint="eastAsia"/>
          <w:spacing w:val="4"/>
          <w:rtl/>
        </w:rPr>
        <w:t> </w:t>
      </w:r>
      <w:r w:rsidR="005A1E1F" w:rsidRPr="00570109">
        <w:rPr>
          <w:rFonts w:hint="cs"/>
          <w:spacing w:val="4"/>
          <w:rtl/>
        </w:rPr>
        <w:t>جماعة</w:t>
      </w:r>
      <w:r w:rsidR="00775621" w:rsidRPr="00570109">
        <w:rPr>
          <w:rFonts w:hint="cs"/>
          <w:spacing w:val="4"/>
          <w:rtl/>
        </w:rPr>
        <w:t xml:space="preserve"> </w:t>
      </w:r>
      <w:r w:rsidR="005A1E1F" w:rsidRPr="00570109">
        <w:rPr>
          <w:rFonts w:hint="cs"/>
          <w:spacing w:val="4"/>
          <w:rtl/>
        </w:rPr>
        <w:t>من</w:t>
      </w:r>
      <w:r w:rsidR="00775621" w:rsidRPr="00570109">
        <w:rPr>
          <w:rFonts w:hint="cs"/>
          <w:spacing w:val="4"/>
          <w:rtl/>
        </w:rPr>
        <w:t xml:space="preserve"> </w:t>
      </w:r>
      <w:r w:rsidR="005A1E1F" w:rsidRPr="00570109">
        <w:rPr>
          <w:rFonts w:hint="cs"/>
          <w:spacing w:val="4"/>
          <w:rtl/>
        </w:rPr>
        <w:t>العلماء</w:t>
      </w:r>
      <w:r w:rsidR="00D76A29" w:rsidRPr="00570109">
        <w:rPr>
          <w:rFonts w:hint="cs"/>
          <w:spacing w:val="4"/>
          <w:rtl/>
        </w:rPr>
        <w:t xml:space="preserve"> </w:t>
      </w:r>
      <w:r w:rsidR="005A1E1F" w:rsidRPr="00570109">
        <w:rPr>
          <w:rFonts w:hint="cs"/>
          <w:spacing w:val="4"/>
          <w:rtl/>
        </w:rPr>
        <w:t>منهم</w:t>
      </w:r>
      <w:r w:rsidR="00667E78" w:rsidRPr="00570109">
        <w:rPr>
          <w:rFonts w:hint="cs"/>
          <w:spacing w:val="4"/>
          <w:rtl/>
        </w:rPr>
        <w:t xml:space="preserve"> </w:t>
      </w:r>
      <w:r w:rsidR="005A1E1F" w:rsidRPr="00570109">
        <w:rPr>
          <w:rFonts w:hint="cs"/>
          <w:spacing w:val="4"/>
          <w:rtl/>
        </w:rPr>
        <w:t>:</w:t>
      </w:r>
      <w:r w:rsidR="00D76A29" w:rsidRPr="00570109">
        <w:rPr>
          <w:rFonts w:hint="cs"/>
          <w:spacing w:val="4"/>
          <w:rtl/>
        </w:rPr>
        <w:t xml:space="preserve"> </w:t>
      </w:r>
      <w:r w:rsidR="004C4697" w:rsidRPr="00570109">
        <w:rPr>
          <w:rFonts w:hint="cs"/>
          <w:spacing w:val="4"/>
          <w:rtl/>
        </w:rPr>
        <w:t>سعيد</w:t>
      </w:r>
      <w:r w:rsidR="00D76A29" w:rsidRPr="00570109">
        <w:rPr>
          <w:rFonts w:hint="cs"/>
          <w:spacing w:val="4"/>
          <w:rtl/>
        </w:rPr>
        <w:t xml:space="preserve"> </w:t>
      </w:r>
      <w:r w:rsidR="0086317C" w:rsidRPr="00570109">
        <w:rPr>
          <w:rFonts w:hint="cs"/>
          <w:spacing w:val="4"/>
          <w:rtl/>
        </w:rPr>
        <w:t xml:space="preserve">بن </w:t>
      </w:r>
      <w:r w:rsidR="00DB30A9" w:rsidRPr="00570109">
        <w:rPr>
          <w:rFonts w:hint="cs"/>
          <w:spacing w:val="4"/>
          <w:rtl/>
        </w:rPr>
        <w:t>جبير</w:t>
      </w:r>
      <w:r w:rsidR="00667E78" w:rsidRPr="00570109">
        <w:rPr>
          <w:rFonts w:hint="cs"/>
          <w:spacing w:val="4"/>
          <w:rtl/>
        </w:rPr>
        <w:t xml:space="preserve"> </w:t>
      </w:r>
      <w:r w:rsidR="0033151E" w:rsidRPr="00570109">
        <w:rPr>
          <w:rFonts w:hint="cs"/>
          <w:spacing w:val="4"/>
          <w:rtl/>
        </w:rPr>
        <w:t>,</w:t>
      </w:r>
      <w:r w:rsidR="00D76A29" w:rsidRPr="00570109">
        <w:rPr>
          <w:rFonts w:hint="cs"/>
          <w:spacing w:val="4"/>
          <w:rtl/>
        </w:rPr>
        <w:t xml:space="preserve"> </w:t>
      </w:r>
      <w:r w:rsidR="0033151E" w:rsidRPr="00570109">
        <w:rPr>
          <w:rFonts w:hint="cs"/>
          <w:spacing w:val="4"/>
          <w:rtl/>
        </w:rPr>
        <w:t>و</w:t>
      </w:r>
      <w:r w:rsidR="00700DA6" w:rsidRPr="00570109">
        <w:rPr>
          <w:rFonts w:hint="cs"/>
          <w:spacing w:val="4"/>
          <w:rtl/>
        </w:rPr>
        <w:t>إبراهيم</w:t>
      </w:r>
      <w:r w:rsidR="001C1C9C" w:rsidRPr="00570109">
        <w:rPr>
          <w:rFonts w:hint="eastAsia"/>
          <w:spacing w:val="4"/>
          <w:rtl/>
        </w:rPr>
        <w:t> </w:t>
      </w:r>
      <w:r w:rsidR="00700DA6" w:rsidRPr="00570109">
        <w:rPr>
          <w:rFonts w:hint="cs"/>
          <w:spacing w:val="4"/>
          <w:rtl/>
        </w:rPr>
        <w:t>النخعي</w:t>
      </w:r>
      <w:r w:rsidR="00667E78" w:rsidRPr="00570109">
        <w:rPr>
          <w:rFonts w:hint="cs"/>
          <w:spacing w:val="4"/>
          <w:rtl/>
        </w:rPr>
        <w:t xml:space="preserve"> </w:t>
      </w:r>
      <w:r w:rsidR="00D04D78" w:rsidRPr="00570109">
        <w:rPr>
          <w:rFonts w:hint="cs"/>
          <w:spacing w:val="4"/>
          <w:rtl/>
        </w:rPr>
        <w:t>,</w:t>
      </w:r>
      <w:r w:rsidR="00D76A29" w:rsidRPr="00570109">
        <w:rPr>
          <w:rFonts w:hint="cs"/>
          <w:spacing w:val="4"/>
          <w:rtl/>
        </w:rPr>
        <w:t xml:space="preserve"> </w:t>
      </w:r>
      <w:r w:rsidR="00D04D78" w:rsidRPr="00570109">
        <w:rPr>
          <w:rFonts w:hint="cs"/>
          <w:spacing w:val="4"/>
          <w:rtl/>
        </w:rPr>
        <w:t>ويحيى</w:t>
      </w:r>
      <w:r w:rsidR="001C1C9C" w:rsidRPr="00570109">
        <w:rPr>
          <w:rFonts w:hint="eastAsia"/>
          <w:spacing w:val="4"/>
          <w:rtl/>
        </w:rPr>
        <w:t> </w:t>
      </w:r>
      <w:r w:rsidR="00D04D78" w:rsidRPr="00570109">
        <w:rPr>
          <w:rFonts w:hint="cs"/>
          <w:spacing w:val="4"/>
          <w:rtl/>
        </w:rPr>
        <w:t>بن</w:t>
      </w:r>
      <w:r w:rsidR="001C1C9C" w:rsidRPr="00570109">
        <w:rPr>
          <w:rFonts w:hint="eastAsia"/>
          <w:spacing w:val="4"/>
          <w:rtl/>
        </w:rPr>
        <w:t> </w:t>
      </w:r>
      <w:r w:rsidR="00D04D78" w:rsidRPr="00570109">
        <w:rPr>
          <w:rFonts w:hint="cs"/>
          <w:spacing w:val="4"/>
          <w:rtl/>
        </w:rPr>
        <w:t>وثاب</w:t>
      </w:r>
      <w:r w:rsidR="00D04D78" w:rsidRPr="00570109">
        <w:rPr>
          <w:rStyle w:val="ae"/>
          <w:spacing w:val="4"/>
          <w:rtl/>
        </w:rPr>
        <w:t>(</w:t>
      </w:r>
      <w:r w:rsidR="00D04D78" w:rsidRPr="00570109">
        <w:rPr>
          <w:rStyle w:val="ae"/>
          <w:spacing w:val="4"/>
          <w:rtl/>
        </w:rPr>
        <w:footnoteReference w:id="4"/>
      </w:r>
      <w:r w:rsidR="00D04D78" w:rsidRPr="00570109">
        <w:rPr>
          <w:rStyle w:val="ae"/>
          <w:spacing w:val="4"/>
          <w:rtl/>
        </w:rPr>
        <w:t>)</w:t>
      </w:r>
      <w:r w:rsidR="00667E78" w:rsidRPr="00570109">
        <w:rPr>
          <w:rFonts w:hint="cs"/>
          <w:spacing w:val="4"/>
          <w:rtl/>
        </w:rPr>
        <w:t xml:space="preserve"> </w:t>
      </w:r>
      <w:r w:rsidR="005F6F96" w:rsidRPr="00570109">
        <w:rPr>
          <w:rFonts w:hint="cs"/>
          <w:spacing w:val="4"/>
          <w:rtl/>
        </w:rPr>
        <w:t>,</w:t>
      </w:r>
      <w:r w:rsidR="00D76A29" w:rsidRPr="00570109">
        <w:rPr>
          <w:rFonts w:hint="cs"/>
          <w:spacing w:val="4"/>
          <w:rtl/>
        </w:rPr>
        <w:t xml:space="preserve"> </w:t>
      </w:r>
      <w:r w:rsidR="005F6F96" w:rsidRPr="00570109">
        <w:rPr>
          <w:rFonts w:hint="cs"/>
          <w:spacing w:val="4"/>
          <w:rtl/>
        </w:rPr>
        <w:t>والشعبي</w:t>
      </w:r>
      <w:r w:rsidR="00667E78" w:rsidRPr="00570109">
        <w:rPr>
          <w:rFonts w:hint="cs"/>
          <w:spacing w:val="4"/>
          <w:rtl/>
        </w:rPr>
        <w:t xml:space="preserve"> </w:t>
      </w:r>
      <w:r w:rsidR="005F6F96" w:rsidRPr="00570109">
        <w:rPr>
          <w:rFonts w:hint="cs"/>
          <w:spacing w:val="4"/>
          <w:rtl/>
        </w:rPr>
        <w:t>,</w:t>
      </w:r>
      <w:r w:rsidR="00D76A29" w:rsidRPr="00570109">
        <w:rPr>
          <w:rFonts w:hint="cs"/>
          <w:spacing w:val="4"/>
          <w:rtl/>
        </w:rPr>
        <w:t xml:space="preserve"> </w:t>
      </w:r>
      <w:r w:rsidR="005F6F96" w:rsidRPr="00570109">
        <w:rPr>
          <w:rFonts w:hint="cs"/>
          <w:spacing w:val="4"/>
          <w:rtl/>
        </w:rPr>
        <w:t>وطا</w:t>
      </w:r>
      <w:r w:rsidR="00B56C7A" w:rsidRPr="00570109">
        <w:rPr>
          <w:rFonts w:hint="cs"/>
          <w:spacing w:val="4"/>
          <w:rtl/>
        </w:rPr>
        <w:t>و</w:t>
      </w:r>
      <w:r w:rsidR="00810EA9" w:rsidRPr="00570109">
        <w:rPr>
          <w:rFonts w:hint="cs"/>
          <w:spacing w:val="4"/>
          <w:rtl/>
        </w:rPr>
        <w:t>و</w:t>
      </w:r>
      <w:r w:rsidR="00B56C7A" w:rsidRPr="00570109">
        <w:rPr>
          <w:rFonts w:hint="cs"/>
          <w:spacing w:val="4"/>
          <w:rtl/>
        </w:rPr>
        <w:t>س</w:t>
      </w:r>
      <w:r w:rsidR="00667E78" w:rsidRPr="00570109">
        <w:rPr>
          <w:rFonts w:hint="cs"/>
          <w:spacing w:val="4"/>
          <w:rtl/>
        </w:rPr>
        <w:t xml:space="preserve"> </w:t>
      </w:r>
      <w:r w:rsidR="00B56C7A" w:rsidRPr="00570109">
        <w:rPr>
          <w:rFonts w:hint="cs"/>
          <w:spacing w:val="4"/>
          <w:rtl/>
        </w:rPr>
        <w:t>,</w:t>
      </w:r>
      <w:r w:rsidR="00D76A29" w:rsidRPr="00570109">
        <w:rPr>
          <w:rFonts w:hint="cs"/>
          <w:spacing w:val="4"/>
          <w:rtl/>
        </w:rPr>
        <w:t xml:space="preserve"> </w:t>
      </w:r>
      <w:r w:rsidR="00B56C7A" w:rsidRPr="00570109">
        <w:rPr>
          <w:rFonts w:hint="cs"/>
          <w:spacing w:val="4"/>
          <w:rtl/>
        </w:rPr>
        <w:t>وابن</w:t>
      </w:r>
      <w:r w:rsidR="001C1C9C" w:rsidRPr="00570109">
        <w:rPr>
          <w:rFonts w:hint="eastAsia"/>
          <w:spacing w:val="4"/>
          <w:rtl/>
        </w:rPr>
        <w:t> </w:t>
      </w:r>
      <w:r w:rsidR="00B56C7A" w:rsidRPr="00570109">
        <w:rPr>
          <w:rFonts w:hint="cs"/>
          <w:spacing w:val="4"/>
          <w:rtl/>
        </w:rPr>
        <w:t>سيرين,</w:t>
      </w:r>
      <w:r w:rsidR="00D76A29" w:rsidRPr="00570109">
        <w:rPr>
          <w:rFonts w:hint="cs"/>
          <w:spacing w:val="4"/>
          <w:rtl/>
        </w:rPr>
        <w:t xml:space="preserve"> </w:t>
      </w:r>
      <w:r w:rsidR="00B56C7A" w:rsidRPr="00570109">
        <w:rPr>
          <w:rFonts w:hint="cs"/>
          <w:spacing w:val="4"/>
          <w:rtl/>
        </w:rPr>
        <w:t>والحسن</w:t>
      </w:r>
      <w:r w:rsidR="004C4697" w:rsidRPr="00570109">
        <w:rPr>
          <w:rFonts w:hint="cs"/>
          <w:spacing w:val="4"/>
          <w:rtl/>
        </w:rPr>
        <w:t xml:space="preserve"> البصري,</w:t>
      </w:r>
      <w:r w:rsidR="00D76A29" w:rsidRPr="00570109">
        <w:rPr>
          <w:rFonts w:hint="cs"/>
          <w:spacing w:val="4"/>
          <w:rtl/>
        </w:rPr>
        <w:t xml:space="preserve"> </w:t>
      </w:r>
      <w:r w:rsidR="004C4697" w:rsidRPr="00570109">
        <w:rPr>
          <w:rFonts w:hint="cs"/>
          <w:spacing w:val="4"/>
          <w:rtl/>
        </w:rPr>
        <w:t>و</w:t>
      </w:r>
      <w:r w:rsidR="001C1C9C" w:rsidRPr="00570109">
        <w:rPr>
          <w:rFonts w:hint="eastAsia"/>
          <w:spacing w:val="4"/>
          <w:rtl/>
        </w:rPr>
        <w:t> </w:t>
      </w:r>
      <w:r w:rsidR="0086317C" w:rsidRPr="00570109">
        <w:rPr>
          <w:rFonts w:hint="cs"/>
          <w:spacing w:val="4"/>
          <w:rtl/>
        </w:rPr>
        <w:t xml:space="preserve">ابن </w:t>
      </w:r>
      <w:r w:rsidR="005F6F96" w:rsidRPr="00570109">
        <w:rPr>
          <w:rFonts w:hint="cs"/>
          <w:spacing w:val="4"/>
          <w:rtl/>
        </w:rPr>
        <w:t>أبي</w:t>
      </w:r>
      <w:r w:rsidR="00FF265D" w:rsidRPr="00570109">
        <w:rPr>
          <w:rFonts w:hint="eastAsia"/>
          <w:spacing w:val="4"/>
          <w:rtl/>
        </w:rPr>
        <w:t> </w:t>
      </w:r>
      <w:r w:rsidR="00B56C7A" w:rsidRPr="00570109">
        <w:rPr>
          <w:rFonts w:hint="cs"/>
          <w:spacing w:val="4"/>
          <w:rtl/>
        </w:rPr>
        <w:t>مليكة</w:t>
      </w:r>
      <w:r w:rsidR="00B56C7A" w:rsidRPr="00570109">
        <w:rPr>
          <w:rStyle w:val="ae"/>
          <w:spacing w:val="4"/>
          <w:rtl/>
        </w:rPr>
        <w:t>(</w:t>
      </w:r>
      <w:r w:rsidR="00B56C7A" w:rsidRPr="00570109">
        <w:rPr>
          <w:rStyle w:val="ae"/>
          <w:spacing w:val="4"/>
          <w:rtl/>
        </w:rPr>
        <w:footnoteReference w:id="5"/>
      </w:r>
      <w:r w:rsidR="00B56C7A" w:rsidRPr="00570109">
        <w:rPr>
          <w:rStyle w:val="ae"/>
          <w:spacing w:val="4"/>
          <w:rtl/>
        </w:rPr>
        <w:t>)</w:t>
      </w:r>
      <w:r w:rsidR="00700DA6" w:rsidRPr="00570109">
        <w:rPr>
          <w:rFonts w:hint="cs"/>
          <w:spacing w:val="4"/>
          <w:rtl/>
        </w:rPr>
        <w:t>,</w:t>
      </w:r>
      <w:r w:rsidR="00D76A29" w:rsidRPr="00570109">
        <w:rPr>
          <w:rFonts w:hint="cs"/>
          <w:spacing w:val="4"/>
          <w:rtl/>
        </w:rPr>
        <w:t xml:space="preserve"> </w:t>
      </w:r>
      <w:r w:rsidR="003A40D0" w:rsidRPr="00570109">
        <w:rPr>
          <w:rFonts w:hint="cs"/>
          <w:spacing w:val="4"/>
          <w:rtl/>
        </w:rPr>
        <w:t>و</w:t>
      </w:r>
      <w:r w:rsidR="00B73EB6" w:rsidRPr="00570109">
        <w:rPr>
          <w:rFonts w:hint="cs"/>
          <w:spacing w:val="4"/>
          <w:rtl/>
        </w:rPr>
        <w:t>عمران</w:t>
      </w:r>
      <w:r w:rsidR="00FF265D" w:rsidRPr="00570109">
        <w:rPr>
          <w:rFonts w:hint="eastAsia"/>
          <w:spacing w:val="4"/>
          <w:rtl/>
        </w:rPr>
        <w:t> </w:t>
      </w:r>
      <w:r w:rsidR="00B73EB6" w:rsidRPr="00570109">
        <w:rPr>
          <w:rFonts w:hint="cs"/>
          <w:spacing w:val="4"/>
          <w:rtl/>
        </w:rPr>
        <w:t>بن</w:t>
      </w:r>
      <w:r w:rsidR="00FF265D" w:rsidRPr="00570109">
        <w:rPr>
          <w:rFonts w:hint="eastAsia"/>
          <w:spacing w:val="4"/>
          <w:rtl/>
        </w:rPr>
        <w:t> </w:t>
      </w:r>
      <w:r w:rsidR="00B73EB6" w:rsidRPr="00570109">
        <w:rPr>
          <w:rFonts w:hint="cs"/>
          <w:spacing w:val="4"/>
          <w:rtl/>
        </w:rPr>
        <w:t>حدير</w:t>
      </w:r>
      <w:r w:rsidR="00B73EB6" w:rsidRPr="00570109">
        <w:rPr>
          <w:rStyle w:val="ae"/>
          <w:spacing w:val="4"/>
          <w:rtl/>
        </w:rPr>
        <w:t>(</w:t>
      </w:r>
      <w:r w:rsidR="00B73EB6" w:rsidRPr="00570109">
        <w:rPr>
          <w:rStyle w:val="ae"/>
          <w:spacing w:val="4"/>
          <w:rtl/>
        </w:rPr>
        <w:footnoteReference w:id="6"/>
      </w:r>
      <w:r w:rsidR="00B73EB6" w:rsidRPr="00570109">
        <w:rPr>
          <w:rStyle w:val="ae"/>
          <w:spacing w:val="4"/>
          <w:rtl/>
        </w:rPr>
        <w:t>)</w:t>
      </w:r>
      <w:r w:rsidR="00640DE7" w:rsidRPr="00570109">
        <w:rPr>
          <w:rFonts w:hint="cs"/>
          <w:spacing w:val="4"/>
          <w:rtl/>
        </w:rPr>
        <w:t>,</w:t>
      </w:r>
      <w:r w:rsidR="00D76A29" w:rsidRPr="00570109">
        <w:rPr>
          <w:rFonts w:hint="cs"/>
          <w:spacing w:val="4"/>
          <w:rtl/>
        </w:rPr>
        <w:t xml:space="preserve"> </w:t>
      </w:r>
      <w:r w:rsidR="00640DE7" w:rsidRPr="00570109">
        <w:rPr>
          <w:rFonts w:hint="cs"/>
          <w:spacing w:val="4"/>
          <w:rtl/>
        </w:rPr>
        <w:t xml:space="preserve">وإسحاق </w:t>
      </w:r>
      <w:r w:rsidR="006477E3" w:rsidRPr="00570109">
        <w:rPr>
          <w:rFonts w:hint="cs"/>
          <w:spacing w:val="4"/>
          <w:rtl/>
        </w:rPr>
        <w:t>وغيرهم</w:t>
      </w:r>
      <w:r w:rsidR="00FF265D" w:rsidRPr="00570109">
        <w:rPr>
          <w:rFonts w:hint="eastAsia"/>
          <w:spacing w:val="4"/>
          <w:rtl/>
        </w:rPr>
        <w:t> </w:t>
      </w:r>
      <w:r w:rsidR="00E45207" w:rsidRPr="00570109">
        <w:rPr>
          <w:rStyle w:val="ae"/>
          <w:spacing w:val="4"/>
          <w:rtl/>
        </w:rPr>
        <w:t>(</w:t>
      </w:r>
      <w:r w:rsidR="00E45207" w:rsidRPr="00570109">
        <w:rPr>
          <w:rStyle w:val="ae"/>
          <w:spacing w:val="4"/>
          <w:rtl/>
        </w:rPr>
        <w:footnoteReference w:id="7"/>
      </w:r>
      <w:r w:rsidR="00E45207" w:rsidRPr="00570109">
        <w:rPr>
          <w:rStyle w:val="ae"/>
          <w:spacing w:val="4"/>
          <w:rtl/>
        </w:rPr>
        <w:t>)</w:t>
      </w:r>
      <w:r w:rsidR="00667E78" w:rsidRPr="00570109">
        <w:rPr>
          <w:rFonts w:hint="cs"/>
          <w:spacing w:val="4"/>
          <w:rtl/>
        </w:rPr>
        <w:t xml:space="preserve"> </w:t>
      </w:r>
      <w:r w:rsidR="006D5049" w:rsidRPr="00570109">
        <w:rPr>
          <w:rFonts w:hint="cs"/>
          <w:spacing w:val="4"/>
          <w:rtl/>
        </w:rPr>
        <w:t>,</w:t>
      </w:r>
      <w:r w:rsidR="00D76A29" w:rsidRPr="00570109">
        <w:rPr>
          <w:rFonts w:hint="cs"/>
          <w:spacing w:val="4"/>
          <w:rtl/>
        </w:rPr>
        <w:t xml:space="preserve"> </w:t>
      </w:r>
      <w:r w:rsidR="0086317C" w:rsidRPr="00570109">
        <w:rPr>
          <w:rFonts w:ascii="Traditional Arabic" w:hint="cs"/>
          <w:spacing w:val="4"/>
          <w:rtl/>
          <w:lang w:eastAsia="en-US"/>
        </w:rPr>
        <w:t>و به قال أبو يوسف</w:t>
      </w:r>
      <w:r w:rsidR="00667E78" w:rsidRPr="00570109">
        <w:rPr>
          <w:rFonts w:ascii="Traditional Arabic" w:hint="cs"/>
          <w:spacing w:val="4"/>
          <w:rtl/>
          <w:lang w:eastAsia="en-US"/>
        </w:rPr>
        <w:t xml:space="preserve"> </w:t>
      </w:r>
      <w:r w:rsidR="0086317C" w:rsidRPr="00570109">
        <w:rPr>
          <w:rFonts w:ascii="Traditional Arabic" w:hint="cs"/>
          <w:spacing w:val="4"/>
          <w:rtl/>
          <w:lang w:eastAsia="en-US"/>
        </w:rPr>
        <w:t>,</w:t>
      </w:r>
      <w:r w:rsidR="00D76A29" w:rsidRPr="00570109">
        <w:rPr>
          <w:rFonts w:ascii="Traditional Arabic" w:hint="cs"/>
          <w:spacing w:val="4"/>
          <w:rtl/>
          <w:lang w:eastAsia="en-US"/>
        </w:rPr>
        <w:t xml:space="preserve"> </w:t>
      </w:r>
      <w:r w:rsidR="0086317C" w:rsidRPr="00570109">
        <w:rPr>
          <w:rFonts w:ascii="Traditional Arabic" w:hint="cs"/>
          <w:spacing w:val="4"/>
          <w:rtl/>
          <w:lang w:eastAsia="en-US"/>
        </w:rPr>
        <w:t xml:space="preserve">ومحمد من </w:t>
      </w:r>
      <w:r w:rsidR="00B558B4" w:rsidRPr="00570109">
        <w:rPr>
          <w:rFonts w:ascii="Traditional Arabic" w:hint="cs"/>
          <w:spacing w:val="4"/>
          <w:rtl/>
          <w:lang w:eastAsia="en-US"/>
        </w:rPr>
        <w:t>الحنفية</w:t>
      </w:r>
      <w:r w:rsidR="00AB2079" w:rsidRPr="00570109">
        <w:rPr>
          <w:rStyle w:val="ae"/>
          <w:spacing w:val="4"/>
          <w:rtl/>
        </w:rPr>
        <w:t>(</w:t>
      </w:r>
      <w:r w:rsidR="00AB2079" w:rsidRPr="00570109">
        <w:rPr>
          <w:rStyle w:val="ae"/>
          <w:spacing w:val="4"/>
          <w:rtl/>
        </w:rPr>
        <w:footnoteReference w:id="8"/>
      </w:r>
      <w:r w:rsidR="00AB2079" w:rsidRPr="00570109">
        <w:rPr>
          <w:rStyle w:val="ae"/>
          <w:spacing w:val="4"/>
          <w:rtl/>
        </w:rPr>
        <w:t>)</w:t>
      </w:r>
      <w:r w:rsidR="00F97FC7" w:rsidRPr="00570109">
        <w:rPr>
          <w:rFonts w:ascii="Traditional Arabic" w:hint="cs"/>
          <w:spacing w:val="4"/>
          <w:rtl/>
          <w:lang w:eastAsia="en-US"/>
        </w:rPr>
        <w:t>,</w:t>
      </w:r>
      <w:r w:rsidR="00C34932" w:rsidRPr="00570109">
        <w:rPr>
          <w:rFonts w:ascii="Traditional Arabic" w:hint="cs"/>
          <w:spacing w:val="4"/>
          <w:rtl/>
          <w:lang w:eastAsia="en-US"/>
        </w:rPr>
        <w:t xml:space="preserve"> </w:t>
      </w:r>
      <w:r w:rsidR="00C34932" w:rsidRPr="00570109">
        <w:rPr>
          <w:rFonts w:hint="cs"/>
          <w:spacing w:val="4"/>
          <w:rtl/>
        </w:rPr>
        <w:t>والمالكية</w:t>
      </w:r>
      <w:r w:rsidR="00C34932" w:rsidRPr="00570109">
        <w:rPr>
          <w:rStyle w:val="ae"/>
          <w:spacing w:val="4"/>
          <w:rtl/>
        </w:rPr>
        <w:t>(</w:t>
      </w:r>
      <w:r w:rsidR="00C34932" w:rsidRPr="00570109">
        <w:rPr>
          <w:rStyle w:val="ae"/>
          <w:spacing w:val="4"/>
          <w:rtl/>
        </w:rPr>
        <w:footnoteReference w:id="9"/>
      </w:r>
      <w:r w:rsidR="00C34932" w:rsidRPr="00570109">
        <w:rPr>
          <w:rStyle w:val="ae"/>
          <w:spacing w:val="4"/>
          <w:rtl/>
        </w:rPr>
        <w:t>)</w:t>
      </w:r>
      <w:r w:rsidR="00D76A29" w:rsidRPr="00570109">
        <w:rPr>
          <w:rFonts w:ascii="Traditional Arabic" w:hint="cs"/>
          <w:spacing w:val="4"/>
          <w:rtl/>
          <w:lang w:eastAsia="en-US"/>
        </w:rPr>
        <w:t xml:space="preserve"> </w:t>
      </w:r>
      <w:r w:rsidR="00640DE7" w:rsidRPr="00570109">
        <w:rPr>
          <w:rFonts w:ascii="Traditional Arabic" w:hint="cs"/>
          <w:spacing w:val="4"/>
          <w:rtl/>
          <w:lang w:eastAsia="en-US"/>
        </w:rPr>
        <w:t>و هو</w:t>
      </w:r>
    </w:p>
    <w:p w:rsidR="004A7F85" w:rsidRPr="00570109" w:rsidRDefault="00FF265D" w:rsidP="0041039A">
      <w:pPr>
        <w:spacing w:after="120"/>
        <w:rPr>
          <w:rtl/>
        </w:rPr>
      </w:pPr>
      <w:r w:rsidRPr="00570109">
        <w:rPr>
          <w:rFonts w:ascii="Traditional Arabic" w:hint="cs"/>
          <w:rtl/>
          <w:lang w:eastAsia="en-US"/>
        </w:rPr>
        <w:lastRenderedPageBreak/>
        <w:t>مذهب</w:t>
      </w:r>
      <w:r w:rsidRPr="00570109">
        <w:rPr>
          <w:rFonts w:ascii="Traditional Arabic" w:hint="eastAsia"/>
          <w:rtl/>
          <w:lang w:eastAsia="en-US"/>
        </w:rPr>
        <w:t> </w:t>
      </w:r>
      <w:r w:rsidRPr="00570109">
        <w:rPr>
          <w:rFonts w:ascii="Traditional Arabic" w:hint="cs"/>
          <w:rtl/>
          <w:lang w:eastAsia="en-US"/>
        </w:rPr>
        <w:t>الحنابلة</w:t>
      </w:r>
      <w:r w:rsidR="001C1C9C" w:rsidRPr="00570109">
        <w:rPr>
          <w:rStyle w:val="ae"/>
          <w:rFonts w:hint="cs"/>
          <w:rtl/>
        </w:rPr>
        <w:t xml:space="preserve"> </w:t>
      </w:r>
      <w:r w:rsidR="00F97FC7" w:rsidRPr="00570109">
        <w:rPr>
          <w:rStyle w:val="ae"/>
          <w:rtl/>
        </w:rPr>
        <w:t>(</w:t>
      </w:r>
      <w:r w:rsidR="00F97FC7" w:rsidRPr="00570109">
        <w:rPr>
          <w:rStyle w:val="ae"/>
          <w:rtl/>
        </w:rPr>
        <w:footnoteReference w:id="10"/>
      </w:r>
      <w:r w:rsidR="00F97FC7" w:rsidRPr="00570109">
        <w:rPr>
          <w:rStyle w:val="ae"/>
          <w:rtl/>
        </w:rPr>
        <w:t>)</w:t>
      </w:r>
      <w:r w:rsidR="00E644BC" w:rsidRPr="00570109">
        <w:rPr>
          <w:rFonts w:ascii="Traditional Arabic" w:hint="cs"/>
          <w:rtl/>
          <w:lang w:eastAsia="en-US"/>
        </w:rPr>
        <w:t>,</w:t>
      </w:r>
      <w:r w:rsidR="00330F35" w:rsidRPr="00570109">
        <w:rPr>
          <w:rFonts w:hint="cs"/>
          <w:rtl/>
        </w:rPr>
        <w:t xml:space="preserve"> والشافعية</w:t>
      </w:r>
      <w:r w:rsidR="00330F35" w:rsidRPr="00570109">
        <w:rPr>
          <w:rStyle w:val="ae"/>
          <w:rtl/>
        </w:rPr>
        <w:t xml:space="preserve"> </w:t>
      </w:r>
      <w:r w:rsidR="00E644BC" w:rsidRPr="00570109">
        <w:rPr>
          <w:rStyle w:val="ae"/>
          <w:rtl/>
        </w:rPr>
        <w:t>(</w:t>
      </w:r>
      <w:r w:rsidR="00E644BC" w:rsidRPr="00570109">
        <w:rPr>
          <w:rStyle w:val="ae"/>
          <w:rtl/>
        </w:rPr>
        <w:footnoteReference w:id="11"/>
      </w:r>
      <w:r w:rsidR="00E644BC" w:rsidRPr="00570109">
        <w:rPr>
          <w:rStyle w:val="ae"/>
          <w:rtl/>
        </w:rPr>
        <w:t>)</w:t>
      </w:r>
      <w:r w:rsidR="00E644BC" w:rsidRPr="00570109">
        <w:rPr>
          <w:rFonts w:ascii="Traditional Arabic" w:hint="cs"/>
          <w:rtl/>
          <w:lang w:eastAsia="en-US"/>
        </w:rPr>
        <w:t>.</w:t>
      </w:r>
    </w:p>
    <w:p w:rsidR="000A3FE1" w:rsidRPr="00570109" w:rsidRDefault="00B92F95" w:rsidP="0041039A">
      <w:pPr>
        <w:spacing w:after="120"/>
        <w:rPr>
          <w:b/>
          <w:bCs/>
          <w:rtl/>
        </w:rPr>
      </w:pPr>
      <w:r w:rsidRPr="00570109">
        <w:rPr>
          <w:rFonts w:hint="cs"/>
          <w:b/>
          <w:bCs/>
          <w:rtl/>
        </w:rPr>
        <w:t>من أدلة هذا القول:</w:t>
      </w:r>
      <w:r w:rsidR="00BB4497" w:rsidRPr="00570109">
        <w:rPr>
          <w:rFonts w:hint="cs"/>
          <w:b/>
          <w:bCs/>
          <w:rtl/>
        </w:rPr>
        <w:t xml:space="preserve"> </w:t>
      </w:r>
      <w:r w:rsidR="003C72BC" w:rsidRPr="00570109">
        <w:rPr>
          <w:rFonts w:hint="cs"/>
          <w:b/>
          <w:bCs/>
          <w:rtl/>
        </w:rPr>
        <w:t xml:space="preserve"> </w:t>
      </w:r>
    </w:p>
    <w:p w:rsidR="00A533A3" w:rsidRPr="00570109" w:rsidRDefault="006130C9" w:rsidP="0041039A">
      <w:pPr>
        <w:spacing w:after="120"/>
        <w:rPr>
          <w:rFonts w:ascii="Traditional Arabic"/>
          <w:color w:val="auto"/>
          <w:rtl/>
          <w:lang w:eastAsia="en-US"/>
        </w:rPr>
      </w:pPr>
      <w:r w:rsidRPr="00570109">
        <w:rPr>
          <w:rFonts w:ascii="Traditional Arabic" w:hint="cs"/>
          <w:b/>
          <w:bCs/>
          <w:color w:val="auto"/>
          <w:rtl/>
          <w:lang w:eastAsia="en-US"/>
        </w:rPr>
        <w:t>1</w:t>
      </w:r>
      <w:r w:rsidR="00BD7392" w:rsidRPr="00570109">
        <w:rPr>
          <w:rFonts w:ascii="Traditional Arabic" w:hint="cs"/>
          <w:b/>
          <w:bCs/>
          <w:color w:val="auto"/>
          <w:rtl/>
          <w:lang w:eastAsia="en-US"/>
        </w:rPr>
        <w:t xml:space="preserve">- </w:t>
      </w:r>
      <w:r w:rsidR="0022694B" w:rsidRPr="00570109">
        <w:rPr>
          <w:rFonts w:ascii="Traditional Arabic" w:hint="eastAsia"/>
          <w:color w:val="auto"/>
          <w:rtl/>
          <w:lang w:eastAsia="en-US"/>
        </w:rPr>
        <w:t>عن</w:t>
      </w:r>
      <w:r w:rsidR="0022694B" w:rsidRPr="00570109">
        <w:rPr>
          <w:rFonts w:ascii="Traditional Arabic"/>
          <w:color w:val="auto"/>
          <w:rtl/>
          <w:lang w:eastAsia="en-US"/>
        </w:rPr>
        <w:t xml:space="preserve"> </w:t>
      </w:r>
      <w:r w:rsidR="0022694B" w:rsidRPr="00570109">
        <w:rPr>
          <w:rFonts w:ascii="Traditional Arabic" w:hint="eastAsia"/>
          <w:color w:val="auto"/>
          <w:rtl/>
          <w:lang w:eastAsia="en-US"/>
        </w:rPr>
        <w:t>عبد</w:t>
      </w:r>
      <w:r w:rsidR="0022694B" w:rsidRPr="00570109">
        <w:rPr>
          <w:rFonts w:ascii="Traditional Arabic"/>
          <w:color w:val="auto"/>
          <w:rtl/>
          <w:lang w:eastAsia="en-US"/>
        </w:rPr>
        <w:t xml:space="preserve"> </w:t>
      </w:r>
      <w:r w:rsidR="0022694B" w:rsidRPr="00570109">
        <w:rPr>
          <w:rFonts w:ascii="Traditional Arabic" w:hint="eastAsia"/>
          <w:color w:val="auto"/>
          <w:rtl/>
          <w:lang w:eastAsia="en-US"/>
        </w:rPr>
        <w:t>الله</w:t>
      </w:r>
      <w:r w:rsidR="0022694B" w:rsidRPr="00570109">
        <w:rPr>
          <w:rFonts w:ascii="Traditional Arabic"/>
          <w:color w:val="auto"/>
          <w:rtl/>
          <w:lang w:eastAsia="en-US"/>
        </w:rPr>
        <w:t xml:space="preserve"> </w:t>
      </w:r>
      <w:r w:rsidR="0022694B" w:rsidRPr="00570109">
        <w:rPr>
          <w:rFonts w:ascii="Traditional Arabic" w:hint="eastAsia"/>
          <w:color w:val="auto"/>
          <w:rtl/>
          <w:lang w:eastAsia="en-US"/>
        </w:rPr>
        <w:t>بن</w:t>
      </w:r>
      <w:r w:rsidR="0022694B" w:rsidRPr="00570109">
        <w:rPr>
          <w:rFonts w:ascii="Traditional Arabic"/>
          <w:color w:val="auto"/>
          <w:rtl/>
          <w:lang w:eastAsia="en-US"/>
        </w:rPr>
        <w:t xml:space="preserve"> </w:t>
      </w:r>
      <w:r w:rsidR="0022694B" w:rsidRPr="00570109">
        <w:rPr>
          <w:rFonts w:ascii="Traditional Arabic" w:hint="eastAsia"/>
          <w:color w:val="auto"/>
          <w:rtl/>
          <w:lang w:eastAsia="en-US"/>
        </w:rPr>
        <w:t>عَمرو</w:t>
      </w:r>
      <w:r w:rsidR="00092DA3" w:rsidRPr="00570109">
        <w:rPr>
          <w:rFonts w:hint="eastAsia"/>
          <w:lang w:eastAsia="en-US"/>
        </w:rPr>
        <w:sym w:font="AGA Arabesque" w:char="F074"/>
      </w:r>
      <w:r w:rsidR="00201736" w:rsidRPr="00570109">
        <w:rPr>
          <w:rStyle w:val="ae"/>
          <w:rtl/>
        </w:rPr>
        <w:t>(</w:t>
      </w:r>
      <w:r w:rsidR="00201736" w:rsidRPr="00570109">
        <w:rPr>
          <w:rStyle w:val="ae"/>
          <w:rtl/>
        </w:rPr>
        <w:footnoteReference w:id="12"/>
      </w:r>
      <w:r w:rsidR="00201736" w:rsidRPr="00570109">
        <w:rPr>
          <w:rStyle w:val="ae"/>
          <w:rtl/>
        </w:rPr>
        <w:t>)</w:t>
      </w:r>
      <w:r w:rsidR="0022694B" w:rsidRPr="00570109">
        <w:rPr>
          <w:rFonts w:ascii="Traditional Arabic" w:hint="eastAsia"/>
          <w:color w:val="auto"/>
          <w:rtl/>
          <w:lang w:eastAsia="en-US"/>
        </w:rPr>
        <w:t>،</w:t>
      </w:r>
      <w:r w:rsidR="0022694B" w:rsidRPr="00570109">
        <w:rPr>
          <w:rFonts w:ascii="Traditional Arabic"/>
          <w:color w:val="auto"/>
          <w:rtl/>
          <w:lang w:eastAsia="en-US"/>
        </w:rPr>
        <w:t xml:space="preserve"> </w:t>
      </w:r>
      <w:r w:rsidR="0022694B" w:rsidRPr="00570109">
        <w:rPr>
          <w:rFonts w:ascii="Traditional Arabic" w:hint="eastAsia"/>
          <w:color w:val="auto"/>
          <w:rtl/>
          <w:lang w:eastAsia="en-US"/>
        </w:rPr>
        <w:t>قال</w:t>
      </w:r>
      <w:r w:rsidR="0022694B" w:rsidRPr="00570109">
        <w:rPr>
          <w:rFonts w:ascii="Traditional Arabic"/>
          <w:color w:val="auto"/>
          <w:rtl/>
          <w:lang w:eastAsia="en-US"/>
        </w:rPr>
        <w:t xml:space="preserve">: </w:t>
      </w:r>
      <w:r w:rsidR="0022694B" w:rsidRPr="00570109">
        <w:rPr>
          <w:rFonts w:ascii="Traditional Arabic" w:hint="eastAsia"/>
          <w:color w:val="auto"/>
          <w:rtl/>
          <w:lang w:eastAsia="en-US"/>
        </w:rPr>
        <w:t>رأيتُ</w:t>
      </w:r>
      <w:r w:rsidR="0022694B" w:rsidRPr="00570109">
        <w:rPr>
          <w:rFonts w:ascii="Traditional Arabic"/>
          <w:color w:val="auto"/>
          <w:rtl/>
          <w:lang w:eastAsia="en-US"/>
        </w:rPr>
        <w:t xml:space="preserve"> </w:t>
      </w:r>
      <w:r w:rsidR="0022694B" w:rsidRPr="00570109">
        <w:rPr>
          <w:rFonts w:ascii="Traditional Arabic" w:hint="eastAsia"/>
          <w:color w:val="auto"/>
          <w:rtl/>
          <w:lang w:eastAsia="en-US"/>
        </w:rPr>
        <w:t>رسولَ</w:t>
      </w:r>
      <w:r w:rsidR="0022694B" w:rsidRPr="00570109">
        <w:rPr>
          <w:rFonts w:ascii="Traditional Arabic"/>
          <w:color w:val="auto"/>
          <w:rtl/>
          <w:lang w:eastAsia="en-US"/>
        </w:rPr>
        <w:t xml:space="preserve"> </w:t>
      </w:r>
      <w:r w:rsidR="0022694B" w:rsidRPr="00570109">
        <w:rPr>
          <w:rFonts w:ascii="Traditional Arabic" w:hint="eastAsia"/>
          <w:color w:val="auto"/>
          <w:rtl/>
          <w:lang w:eastAsia="en-US"/>
        </w:rPr>
        <w:t>الله</w:t>
      </w:r>
      <w:r w:rsidR="00D76A29" w:rsidRPr="00570109">
        <w:rPr>
          <w:rFonts w:ascii="Traditional Arabic" w:hint="cs"/>
          <w:color w:val="auto"/>
          <w:rtl/>
          <w:lang w:eastAsia="en-US"/>
        </w:rPr>
        <w:t xml:space="preserve"> </w:t>
      </w:r>
      <w:r w:rsidR="00092DA3" w:rsidRPr="00570109">
        <w:rPr>
          <w:rFonts w:hint="eastAsia"/>
          <w:lang w:eastAsia="en-US"/>
        </w:rPr>
        <w:sym w:font="AGA Arabesque" w:char="F072"/>
      </w:r>
      <w:r w:rsidR="00092DA3" w:rsidRPr="00570109">
        <w:rPr>
          <w:rFonts w:ascii="Traditional Arabic" w:hint="cs"/>
          <w:color w:val="auto"/>
          <w:rtl/>
          <w:lang w:eastAsia="en-US"/>
        </w:rPr>
        <w:t xml:space="preserve"> </w:t>
      </w:r>
      <w:r w:rsidR="00E553F0" w:rsidRPr="00570109">
        <w:rPr>
          <w:rFonts w:ascii="Traditional Arabic" w:hint="cs"/>
          <w:color w:val="auto"/>
          <w:rtl/>
          <w:lang w:eastAsia="en-US"/>
        </w:rPr>
        <w:t>يَ</w:t>
      </w:r>
      <w:r w:rsidR="0022694B" w:rsidRPr="00570109">
        <w:rPr>
          <w:rFonts w:ascii="Traditional Arabic" w:hint="eastAsia"/>
          <w:color w:val="auto"/>
          <w:rtl/>
          <w:lang w:eastAsia="en-US"/>
        </w:rPr>
        <w:t>عُدُّ</w:t>
      </w:r>
      <w:r w:rsidR="0022694B" w:rsidRPr="00570109">
        <w:rPr>
          <w:rFonts w:ascii="Traditional Arabic"/>
          <w:color w:val="auto"/>
          <w:rtl/>
          <w:lang w:eastAsia="en-US"/>
        </w:rPr>
        <w:t xml:space="preserve"> </w:t>
      </w:r>
      <w:r w:rsidR="0022694B" w:rsidRPr="00570109">
        <w:rPr>
          <w:rFonts w:ascii="Traditional Arabic" w:hint="eastAsia"/>
          <w:color w:val="auto"/>
          <w:rtl/>
          <w:lang w:eastAsia="en-US"/>
        </w:rPr>
        <w:t>الآيَ</w:t>
      </w:r>
      <w:r w:rsidR="0022694B" w:rsidRPr="00570109">
        <w:rPr>
          <w:rFonts w:ascii="Traditional Arabic"/>
          <w:color w:val="auto"/>
          <w:rtl/>
          <w:lang w:eastAsia="en-US"/>
        </w:rPr>
        <w:t xml:space="preserve"> </w:t>
      </w:r>
      <w:r w:rsidR="0022694B" w:rsidRPr="00570109">
        <w:rPr>
          <w:rFonts w:ascii="Traditional Arabic" w:hint="eastAsia"/>
          <w:color w:val="auto"/>
          <w:rtl/>
          <w:lang w:eastAsia="en-US"/>
        </w:rPr>
        <w:t>في</w:t>
      </w:r>
      <w:r w:rsidR="00092DA3" w:rsidRPr="00570109">
        <w:rPr>
          <w:rFonts w:ascii="Traditional Arabic"/>
          <w:color w:val="auto"/>
          <w:rtl/>
          <w:lang w:eastAsia="en-US"/>
        </w:rPr>
        <w:t xml:space="preserve"> </w:t>
      </w:r>
      <w:r w:rsidR="0022694B" w:rsidRPr="00570109">
        <w:rPr>
          <w:rFonts w:ascii="Traditional Arabic" w:hint="eastAsia"/>
          <w:color w:val="auto"/>
          <w:rtl/>
          <w:lang w:eastAsia="en-US"/>
        </w:rPr>
        <w:t>الصَّلاة</w:t>
      </w:r>
      <w:r w:rsidR="0022694B" w:rsidRPr="00570109">
        <w:rPr>
          <w:rStyle w:val="ae"/>
          <w:rtl/>
        </w:rPr>
        <w:t>(</w:t>
      </w:r>
      <w:r w:rsidR="0022694B" w:rsidRPr="00570109">
        <w:rPr>
          <w:rStyle w:val="ae"/>
          <w:rtl/>
        </w:rPr>
        <w:footnoteReference w:id="13"/>
      </w:r>
      <w:r w:rsidR="0022694B" w:rsidRPr="00570109">
        <w:rPr>
          <w:rStyle w:val="ae"/>
          <w:rtl/>
        </w:rPr>
        <w:t>)</w:t>
      </w:r>
      <w:r w:rsidR="006D5049" w:rsidRPr="00570109">
        <w:rPr>
          <w:rFonts w:ascii="Traditional Arabic" w:hint="cs"/>
          <w:color w:val="auto"/>
          <w:rtl/>
          <w:lang w:eastAsia="en-US"/>
        </w:rPr>
        <w:t>.</w:t>
      </w:r>
    </w:p>
    <w:p w:rsidR="00871D2A" w:rsidRPr="00570109" w:rsidRDefault="00871D2A" w:rsidP="0041039A">
      <w:pPr>
        <w:spacing w:after="120"/>
        <w:rPr>
          <w:rFonts w:ascii="Traditional Arabic"/>
          <w:color w:val="auto"/>
          <w:rtl/>
          <w:lang w:eastAsia="en-US"/>
        </w:rPr>
      </w:pPr>
      <w:r w:rsidRPr="00570109">
        <w:rPr>
          <w:rFonts w:ascii="Traditional Arabic" w:hint="cs"/>
          <w:b/>
          <w:bCs/>
          <w:color w:val="auto"/>
          <w:rtl/>
          <w:lang w:eastAsia="en-US"/>
        </w:rPr>
        <w:t>2-</w:t>
      </w:r>
      <w:r w:rsidRPr="00570109">
        <w:rPr>
          <w:rFonts w:ascii="Traditional Arabic" w:hint="cs"/>
          <w:color w:val="auto"/>
          <w:rtl/>
          <w:lang w:eastAsia="en-US"/>
        </w:rPr>
        <w:t xml:space="preserve"> عن </w:t>
      </w:r>
      <w:r w:rsidRPr="00570109">
        <w:rPr>
          <w:rFonts w:ascii="Traditional Arabic" w:hint="eastAsia"/>
          <w:color w:val="auto"/>
          <w:rtl/>
          <w:lang w:eastAsia="en-US"/>
        </w:rPr>
        <w:t>أنس</w:t>
      </w:r>
      <w:r w:rsidR="00AA41CB" w:rsidRPr="00570109">
        <w:rPr>
          <w:rFonts w:ascii="Traditional Arabic" w:hint="cs"/>
          <w:color w:val="auto"/>
          <w:rtl/>
          <w:lang w:eastAsia="en-US"/>
        </w:rPr>
        <w:t xml:space="preserve"> بن مالك</w:t>
      </w:r>
      <w:r w:rsidRPr="00570109">
        <w:rPr>
          <w:rFonts w:ascii="Traditional Arabic" w:hint="cs"/>
          <w:color w:val="auto"/>
          <w:rtl/>
          <w:lang w:eastAsia="en-US"/>
        </w:rPr>
        <w:t xml:space="preserve"> </w:t>
      </w:r>
      <w:r w:rsidRPr="00570109">
        <w:rPr>
          <w:rFonts w:ascii="Traditional Arabic" w:hint="cs"/>
          <w:color w:val="auto"/>
          <w:lang w:eastAsia="en-US"/>
        </w:rPr>
        <w:sym w:font="AGA Arabesque" w:char="F074"/>
      </w:r>
      <w:r w:rsidRPr="00570109">
        <w:rPr>
          <w:rFonts w:ascii="Traditional Arabic"/>
          <w:color w:val="auto"/>
          <w:rtl/>
          <w:lang w:eastAsia="en-US"/>
        </w:rPr>
        <w:t xml:space="preserve"> </w:t>
      </w:r>
      <w:r w:rsidRPr="00570109">
        <w:rPr>
          <w:rFonts w:ascii="Traditional Arabic" w:hint="eastAsia"/>
          <w:color w:val="auto"/>
          <w:rtl/>
          <w:lang w:eastAsia="en-US"/>
        </w:rPr>
        <w:t>قال</w:t>
      </w:r>
      <w:r w:rsidRPr="00570109">
        <w:rPr>
          <w:rFonts w:ascii="Traditional Arabic" w:hint="cs"/>
          <w:color w:val="auto"/>
          <w:rtl/>
          <w:lang w:eastAsia="en-US"/>
        </w:rPr>
        <w:t>:</w:t>
      </w:r>
      <w:r w:rsidR="00D76A29" w:rsidRPr="00570109">
        <w:rPr>
          <w:rFonts w:ascii="Traditional Arabic" w:hint="cs"/>
          <w:color w:val="auto"/>
          <w:rtl/>
          <w:lang w:eastAsia="en-US"/>
        </w:rPr>
        <w:t xml:space="preserve"> </w:t>
      </w:r>
      <w:r w:rsidRPr="00570109">
        <w:rPr>
          <w:rFonts w:ascii="Traditional Arabic" w:hint="eastAsia"/>
          <w:color w:val="auto"/>
          <w:rtl/>
          <w:lang w:eastAsia="en-US"/>
        </w:rPr>
        <w:t>رأيت</w:t>
      </w:r>
      <w:r w:rsidRPr="00570109">
        <w:rPr>
          <w:rFonts w:ascii="Traditional Arabic"/>
          <w:color w:val="auto"/>
          <w:rtl/>
          <w:lang w:eastAsia="en-US"/>
        </w:rPr>
        <w:t xml:space="preserve"> </w:t>
      </w:r>
      <w:r w:rsidRPr="00570109">
        <w:rPr>
          <w:rFonts w:ascii="Traditional Arabic" w:hint="eastAsia"/>
          <w:color w:val="auto"/>
          <w:rtl/>
          <w:lang w:eastAsia="en-US"/>
        </w:rPr>
        <w:t>رسول</w:t>
      </w:r>
      <w:r w:rsidRPr="00570109">
        <w:rPr>
          <w:rFonts w:ascii="Traditional Arabic"/>
          <w:color w:val="auto"/>
          <w:rtl/>
          <w:lang w:eastAsia="en-US"/>
        </w:rPr>
        <w:t xml:space="preserve"> </w:t>
      </w:r>
      <w:r w:rsidRPr="00570109">
        <w:rPr>
          <w:rFonts w:ascii="Traditional Arabic" w:hint="eastAsia"/>
          <w:color w:val="auto"/>
          <w:rtl/>
          <w:lang w:eastAsia="en-US"/>
        </w:rPr>
        <w:t>الله</w:t>
      </w:r>
      <w:r w:rsidRPr="00570109">
        <w:rPr>
          <w:rFonts w:ascii="Traditional Arabic"/>
          <w:color w:val="auto"/>
          <w:rtl/>
          <w:lang w:eastAsia="en-US"/>
        </w:rPr>
        <w:t xml:space="preserve"> </w:t>
      </w:r>
      <w:r w:rsidRPr="00570109">
        <w:rPr>
          <w:rFonts w:ascii="Traditional Arabic" w:hint="eastAsia"/>
          <w:color w:val="auto"/>
          <w:lang w:eastAsia="en-US"/>
        </w:rPr>
        <w:sym w:font="AGA Arabesque" w:char="F074"/>
      </w:r>
      <w:r w:rsidRPr="00570109">
        <w:rPr>
          <w:rFonts w:ascii="Traditional Arabic" w:hint="cs"/>
          <w:color w:val="auto"/>
          <w:rtl/>
          <w:lang w:eastAsia="en-US"/>
        </w:rPr>
        <w:t xml:space="preserve"> </w:t>
      </w:r>
      <w:r w:rsidRPr="00570109">
        <w:rPr>
          <w:rFonts w:ascii="Traditional Arabic" w:hint="eastAsia"/>
          <w:color w:val="auto"/>
          <w:rtl/>
          <w:lang w:eastAsia="en-US"/>
        </w:rPr>
        <w:t>يعد</w:t>
      </w:r>
      <w:r w:rsidRPr="00570109">
        <w:rPr>
          <w:rFonts w:ascii="Traditional Arabic" w:hint="cs"/>
          <w:color w:val="auto"/>
          <w:rtl/>
          <w:lang w:eastAsia="en-US"/>
        </w:rPr>
        <w:t>ّ</w:t>
      </w:r>
      <w:r w:rsidRPr="00570109">
        <w:rPr>
          <w:rFonts w:ascii="Traditional Arabic"/>
          <w:color w:val="auto"/>
          <w:rtl/>
          <w:lang w:eastAsia="en-US"/>
        </w:rPr>
        <w:t xml:space="preserve"> </w:t>
      </w:r>
      <w:r w:rsidRPr="00570109">
        <w:rPr>
          <w:rFonts w:ascii="Traditional Arabic" w:hint="eastAsia"/>
          <w:color w:val="auto"/>
          <w:rtl/>
          <w:lang w:eastAsia="en-US"/>
        </w:rPr>
        <w:t>الآي</w:t>
      </w:r>
      <w:r w:rsidRPr="00570109">
        <w:rPr>
          <w:rFonts w:ascii="Traditional Arabic"/>
          <w:color w:val="auto"/>
          <w:rtl/>
          <w:lang w:eastAsia="en-US"/>
        </w:rPr>
        <w:t xml:space="preserve"> </w:t>
      </w:r>
      <w:r w:rsidRPr="00570109">
        <w:rPr>
          <w:rFonts w:ascii="Traditional Arabic" w:hint="eastAsia"/>
          <w:color w:val="auto"/>
          <w:rtl/>
          <w:lang w:eastAsia="en-US"/>
        </w:rPr>
        <w:t>في</w:t>
      </w:r>
      <w:r w:rsidRPr="00570109">
        <w:rPr>
          <w:rFonts w:ascii="Traditional Arabic"/>
          <w:color w:val="auto"/>
          <w:rtl/>
          <w:lang w:eastAsia="en-US"/>
        </w:rPr>
        <w:t xml:space="preserve"> </w:t>
      </w:r>
      <w:r w:rsidRPr="00570109">
        <w:rPr>
          <w:rFonts w:ascii="Traditional Arabic" w:hint="eastAsia"/>
          <w:color w:val="auto"/>
          <w:rtl/>
          <w:lang w:eastAsia="en-US"/>
        </w:rPr>
        <w:t>الصلاة</w:t>
      </w:r>
      <w:r w:rsidRPr="00570109">
        <w:rPr>
          <w:rFonts w:ascii="Traditional Arabic"/>
          <w:color w:val="auto"/>
          <w:vertAlign w:val="superscript"/>
          <w:rtl/>
          <w:lang w:eastAsia="en-US"/>
        </w:rPr>
        <w:t>(</w:t>
      </w:r>
      <w:r w:rsidRPr="00570109">
        <w:rPr>
          <w:rFonts w:ascii="Traditional Arabic"/>
          <w:color w:val="auto"/>
          <w:vertAlign w:val="superscript"/>
          <w:rtl/>
          <w:lang w:eastAsia="en-US"/>
        </w:rPr>
        <w:footnoteReference w:id="14"/>
      </w:r>
      <w:r w:rsidRPr="00570109">
        <w:rPr>
          <w:rFonts w:ascii="Traditional Arabic"/>
          <w:color w:val="auto"/>
          <w:vertAlign w:val="superscript"/>
          <w:rtl/>
          <w:lang w:eastAsia="en-US"/>
        </w:rPr>
        <w:t>)</w:t>
      </w:r>
      <w:r w:rsidRPr="00570109">
        <w:rPr>
          <w:rFonts w:ascii="Traditional Arabic"/>
          <w:color w:val="auto"/>
          <w:rtl/>
          <w:lang w:eastAsia="en-US"/>
        </w:rPr>
        <w:t>.</w:t>
      </w:r>
    </w:p>
    <w:p w:rsidR="00394106" w:rsidRPr="00570109" w:rsidRDefault="00871D2A" w:rsidP="0041039A">
      <w:pPr>
        <w:spacing w:after="120"/>
        <w:rPr>
          <w:rFonts w:ascii="Traditional Arabic"/>
          <w:color w:val="auto"/>
          <w:rtl/>
          <w:lang w:eastAsia="en-US"/>
        </w:rPr>
      </w:pPr>
      <w:r w:rsidRPr="00570109">
        <w:rPr>
          <w:rFonts w:ascii="Traditional Arabic" w:hint="cs"/>
          <w:b/>
          <w:bCs/>
          <w:rtl/>
          <w:lang w:eastAsia="en-US"/>
        </w:rPr>
        <w:t>3</w:t>
      </w:r>
      <w:r w:rsidR="00BD7392" w:rsidRPr="00570109">
        <w:rPr>
          <w:rFonts w:ascii="Traditional Arabic" w:hint="cs"/>
          <w:b/>
          <w:bCs/>
          <w:rtl/>
          <w:lang w:eastAsia="en-US"/>
        </w:rPr>
        <w:t xml:space="preserve">- </w:t>
      </w:r>
      <w:r w:rsidR="005761A7" w:rsidRPr="00570109">
        <w:rPr>
          <w:rFonts w:ascii="Traditional Arabic" w:hint="cs"/>
          <w:rtl/>
          <w:lang w:eastAsia="en-US"/>
        </w:rPr>
        <w:t xml:space="preserve">أنه </w:t>
      </w:r>
      <w:r w:rsidR="00DF3D59" w:rsidRPr="00570109">
        <w:rPr>
          <w:rFonts w:ascii="Traditional Arabic" w:hint="cs"/>
          <w:rtl/>
          <w:lang w:eastAsia="en-US"/>
        </w:rPr>
        <w:t xml:space="preserve">عمل به جماعة </w:t>
      </w:r>
      <w:r w:rsidR="00435F34" w:rsidRPr="00570109">
        <w:rPr>
          <w:rFonts w:ascii="Traditional Arabic" w:hint="cs"/>
          <w:rtl/>
          <w:lang w:eastAsia="en-US"/>
        </w:rPr>
        <w:t>من السلف,</w:t>
      </w:r>
      <w:r w:rsidR="00D76A29" w:rsidRPr="00570109">
        <w:rPr>
          <w:rFonts w:ascii="Traditional Arabic" w:hint="cs"/>
          <w:rtl/>
          <w:lang w:eastAsia="en-US"/>
        </w:rPr>
        <w:t xml:space="preserve"> </w:t>
      </w:r>
      <w:r w:rsidR="00394106" w:rsidRPr="00570109">
        <w:rPr>
          <w:rFonts w:ascii="Traditional Arabic" w:hint="eastAsia"/>
          <w:rtl/>
          <w:lang w:eastAsia="en-US"/>
        </w:rPr>
        <w:t>ولم</w:t>
      </w:r>
      <w:r w:rsidR="00394106" w:rsidRPr="00570109">
        <w:rPr>
          <w:rFonts w:ascii="Traditional Arabic"/>
          <w:rtl/>
          <w:lang w:eastAsia="en-US"/>
        </w:rPr>
        <w:t xml:space="preserve"> </w:t>
      </w:r>
      <w:r w:rsidR="00394106" w:rsidRPr="00570109">
        <w:rPr>
          <w:rFonts w:ascii="Traditional Arabic" w:hint="eastAsia"/>
          <w:rtl/>
          <w:lang w:eastAsia="en-US"/>
        </w:rPr>
        <w:t>يعرف</w:t>
      </w:r>
      <w:r w:rsidR="00394106" w:rsidRPr="00570109">
        <w:rPr>
          <w:rFonts w:ascii="Traditional Arabic"/>
          <w:rtl/>
          <w:lang w:eastAsia="en-US"/>
        </w:rPr>
        <w:t xml:space="preserve"> </w:t>
      </w:r>
      <w:r w:rsidR="00394106" w:rsidRPr="00570109">
        <w:rPr>
          <w:rFonts w:ascii="Traditional Arabic" w:hint="eastAsia"/>
          <w:rtl/>
          <w:lang w:eastAsia="en-US"/>
        </w:rPr>
        <w:t>لهم</w:t>
      </w:r>
      <w:r w:rsidR="00DF3D59" w:rsidRPr="00570109">
        <w:rPr>
          <w:rFonts w:ascii="Traditional Arabic" w:hint="cs"/>
          <w:rtl/>
          <w:lang w:eastAsia="en-US"/>
        </w:rPr>
        <w:t xml:space="preserve"> مخالف</w:t>
      </w:r>
      <w:r w:rsidR="00394106" w:rsidRPr="00570109">
        <w:rPr>
          <w:rFonts w:ascii="Traditional Arabic"/>
          <w:rtl/>
          <w:lang w:eastAsia="en-US"/>
        </w:rPr>
        <w:t xml:space="preserve"> </w:t>
      </w:r>
      <w:r w:rsidR="00394106" w:rsidRPr="00570109">
        <w:rPr>
          <w:rFonts w:ascii="Traditional Arabic" w:hint="eastAsia"/>
          <w:rtl/>
          <w:lang w:eastAsia="en-US"/>
        </w:rPr>
        <w:t>في</w:t>
      </w:r>
      <w:r w:rsidR="00394106" w:rsidRPr="00570109">
        <w:rPr>
          <w:rFonts w:ascii="Traditional Arabic"/>
          <w:rtl/>
          <w:lang w:eastAsia="en-US"/>
        </w:rPr>
        <w:t xml:space="preserve"> </w:t>
      </w:r>
      <w:r w:rsidR="00394106" w:rsidRPr="00570109">
        <w:rPr>
          <w:rFonts w:ascii="Traditional Arabic" w:hint="eastAsia"/>
          <w:rtl/>
          <w:lang w:eastAsia="en-US"/>
        </w:rPr>
        <w:t>عصرهم</w:t>
      </w:r>
      <w:r w:rsidR="00394106" w:rsidRPr="00570109">
        <w:rPr>
          <w:rFonts w:ascii="Traditional Arabic"/>
          <w:rtl/>
          <w:lang w:eastAsia="en-US"/>
        </w:rPr>
        <w:t xml:space="preserve"> </w:t>
      </w:r>
      <w:r w:rsidR="00394106" w:rsidRPr="00570109">
        <w:rPr>
          <w:rFonts w:ascii="Traditional Arabic" w:hint="eastAsia"/>
          <w:rtl/>
          <w:lang w:eastAsia="en-US"/>
        </w:rPr>
        <w:t>مع</w:t>
      </w:r>
      <w:r w:rsidR="00394106" w:rsidRPr="00570109">
        <w:rPr>
          <w:rFonts w:ascii="Traditional Arabic"/>
          <w:rtl/>
          <w:lang w:eastAsia="en-US"/>
        </w:rPr>
        <w:t xml:space="preserve"> </w:t>
      </w:r>
      <w:r w:rsidR="00394106" w:rsidRPr="00570109">
        <w:rPr>
          <w:rFonts w:ascii="Traditional Arabic" w:hint="eastAsia"/>
          <w:rtl/>
          <w:lang w:eastAsia="en-US"/>
        </w:rPr>
        <w:t>أن</w:t>
      </w:r>
      <w:r w:rsidR="00394106" w:rsidRPr="00570109">
        <w:rPr>
          <w:rFonts w:ascii="Traditional Arabic"/>
          <w:rtl/>
          <w:lang w:eastAsia="en-US"/>
        </w:rPr>
        <w:t xml:space="preserve"> </w:t>
      </w:r>
      <w:r w:rsidR="00394106" w:rsidRPr="00570109">
        <w:rPr>
          <w:rFonts w:ascii="Traditional Arabic" w:hint="eastAsia"/>
          <w:rtl/>
          <w:lang w:eastAsia="en-US"/>
        </w:rPr>
        <w:t>الظاهر</w:t>
      </w:r>
      <w:r w:rsidR="00394106" w:rsidRPr="00570109">
        <w:rPr>
          <w:rFonts w:ascii="Traditional Arabic"/>
          <w:rtl/>
          <w:lang w:eastAsia="en-US"/>
        </w:rPr>
        <w:t xml:space="preserve"> </w:t>
      </w:r>
      <w:r w:rsidR="00394106" w:rsidRPr="00570109">
        <w:rPr>
          <w:rFonts w:ascii="Traditional Arabic" w:hint="eastAsia"/>
          <w:rtl/>
          <w:lang w:eastAsia="en-US"/>
        </w:rPr>
        <w:t>أن</w:t>
      </w:r>
      <w:r w:rsidR="00394106" w:rsidRPr="00570109">
        <w:rPr>
          <w:rFonts w:ascii="Traditional Arabic"/>
          <w:rtl/>
          <w:lang w:eastAsia="en-US"/>
        </w:rPr>
        <w:t xml:space="preserve"> </w:t>
      </w:r>
      <w:r w:rsidR="00394106" w:rsidRPr="00570109">
        <w:rPr>
          <w:rFonts w:ascii="Traditional Arabic" w:hint="eastAsia"/>
          <w:rtl/>
          <w:lang w:eastAsia="en-US"/>
        </w:rPr>
        <w:t>ذلك</w:t>
      </w:r>
      <w:r w:rsidR="00394106" w:rsidRPr="00570109">
        <w:rPr>
          <w:rFonts w:ascii="Traditional Arabic"/>
          <w:rtl/>
          <w:lang w:eastAsia="en-US"/>
        </w:rPr>
        <w:t xml:space="preserve"> </w:t>
      </w:r>
      <w:r w:rsidR="00394106" w:rsidRPr="00570109">
        <w:rPr>
          <w:rFonts w:ascii="Traditional Arabic" w:hint="eastAsia"/>
          <w:rtl/>
          <w:lang w:eastAsia="en-US"/>
        </w:rPr>
        <w:t>ينتشر</w:t>
      </w:r>
      <w:r w:rsidR="00394106" w:rsidRPr="00570109">
        <w:rPr>
          <w:rFonts w:ascii="Traditional Arabic"/>
          <w:rtl/>
          <w:lang w:eastAsia="en-US"/>
        </w:rPr>
        <w:t xml:space="preserve"> </w:t>
      </w:r>
      <w:r w:rsidR="00394106" w:rsidRPr="00570109">
        <w:rPr>
          <w:rFonts w:ascii="Traditional Arabic" w:hint="eastAsia"/>
          <w:rtl/>
          <w:lang w:eastAsia="en-US"/>
        </w:rPr>
        <w:t>ولا</w:t>
      </w:r>
      <w:r w:rsidR="00394106" w:rsidRPr="00570109">
        <w:rPr>
          <w:rFonts w:ascii="Traditional Arabic"/>
          <w:rtl/>
          <w:lang w:eastAsia="en-US"/>
        </w:rPr>
        <w:t xml:space="preserve"> </w:t>
      </w:r>
      <w:r w:rsidR="001C3D84" w:rsidRPr="00570109">
        <w:rPr>
          <w:rFonts w:ascii="Traditional Arabic" w:hint="eastAsia"/>
          <w:rtl/>
          <w:lang w:eastAsia="en-US"/>
        </w:rPr>
        <w:t>يخف</w:t>
      </w:r>
      <w:r w:rsidR="001C3D84" w:rsidRPr="00570109">
        <w:rPr>
          <w:rFonts w:ascii="Traditional Arabic" w:hint="cs"/>
          <w:rtl/>
          <w:lang w:eastAsia="en-US"/>
        </w:rPr>
        <w:t>ى</w:t>
      </w:r>
      <w:r w:rsidR="00394106" w:rsidRPr="00570109">
        <w:rPr>
          <w:rFonts w:ascii="Traditional Arabic"/>
          <w:rtl/>
          <w:lang w:eastAsia="en-US"/>
        </w:rPr>
        <w:t xml:space="preserve"> </w:t>
      </w:r>
      <w:r w:rsidR="00394106" w:rsidRPr="00570109">
        <w:rPr>
          <w:rFonts w:ascii="Traditional Arabic" w:hint="eastAsia"/>
          <w:rtl/>
          <w:lang w:eastAsia="en-US"/>
        </w:rPr>
        <w:t>فيكون</w:t>
      </w:r>
      <w:r w:rsidR="00394106" w:rsidRPr="00570109">
        <w:rPr>
          <w:rFonts w:ascii="Traditional Arabic"/>
          <w:rtl/>
          <w:lang w:eastAsia="en-US"/>
        </w:rPr>
        <w:t xml:space="preserve"> </w:t>
      </w:r>
      <w:r w:rsidR="00394106" w:rsidRPr="00570109">
        <w:rPr>
          <w:rFonts w:ascii="Traditional Arabic" w:hint="eastAsia"/>
          <w:rtl/>
          <w:lang w:eastAsia="en-US"/>
        </w:rPr>
        <w:t>إجماعا</w:t>
      </w:r>
      <w:r w:rsidR="00AD2E81" w:rsidRPr="00570109">
        <w:rPr>
          <w:rFonts w:ascii="Traditional Arabic" w:hint="cs"/>
          <w:rtl/>
          <w:lang w:eastAsia="en-US"/>
        </w:rPr>
        <w:t>ً</w:t>
      </w:r>
      <w:r w:rsidR="00DF3D59" w:rsidRPr="00570109">
        <w:rPr>
          <w:rStyle w:val="ae"/>
          <w:rtl/>
        </w:rPr>
        <w:t>(</w:t>
      </w:r>
      <w:r w:rsidR="00DF3D59" w:rsidRPr="00570109">
        <w:rPr>
          <w:rStyle w:val="ae"/>
          <w:rtl/>
        </w:rPr>
        <w:footnoteReference w:id="15"/>
      </w:r>
      <w:r w:rsidR="00DF3D59" w:rsidRPr="00570109">
        <w:rPr>
          <w:rStyle w:val="ae"/>
          <w:rtl/>
        </w:rPr>
        <w:t>)</w:t>
      </w:r>
      <w:r w:rsidR="00394106" w:rsidRPr="00570109">
        <w:rPr>
          <w:rFonts w:ascii="Traditional Arabic" w:hint="cs"/>
          <w:color w:val="auto"/>
          <w:rtl/>
          <w:lang w:eastAsia="en-US"/>
        </w:rPr>
        <w:t>.</w:t>
      </w:r>
      <w:r w:rsidR="001C75DA" w:rsidRPr="00570109">
        <w:rPr>
          <w:rFonts w:ascii="Traditional Arabic" w:hint="cs"/>
          <w:color w:val="auto"/>
          <w:rtl/>
          <w:lang w:eastAsia="en-US"/>
        </w:rPr>
        <w:t xml:space="preserve"> </w:t>
      </w:r>
    </w:p>
    <w:p w:rsidR="00F5615A" w:rsidRPr="00570109" w:rsidRDefault="00871D2A" w:rsidP="002F10EB">
      <w:pPr>
        <w:spacing w:after="600"/>
        <w:rPr>
          <w:rFonts w:ascii="Traditional Arabic"/>
          <w:color w:val="auto"/>
          <w:rtl/>
          <w:lang w:eastAsia="en-US"/>
        </w:rPr>
      </w:pPr>
      <w:r w:rsidRPr="00570109">
        <w:rPr>
          <w:rFonts w:ascii="Traditional Arabic" w:hint="cs"/>
          <w:b/>
          <w:bCs/>
          <w:rtl/>
          <w:lang w:eastAsia="en-US"/>
        </w:rPr>
        <w:t>4</w:t>
      </w:r>
      <w:r w:rsidR="00BD7392" w:rsidRPr="00570109">
        <w:rPr>
          <w:rFonts w:ascii="Traditional Arabic" w:hint="cs"/>
          <w:b/>
          <w:bCs/>
          <w:rtl/>
          <w:lang w:eastAsia="en-US"/>
        </w:rPr>
        <w:t>-</w:t>
      </w:r>
      <w:r w:rsidR="00435F34" w:rsidRPr="00570109">
        <w:rPr>
          <w:rFonts w:ascii="Traditional Arabic" w:hint="cs"/>
          <w:b/>
          <w:bCs/>
          <w:rtl/>
          <w:lang w:eastAsia="en-US"/>
        </w:rPr>
        <w:t xml:space="preserve"> </w:t>
      </w:r>
      <w:r w:rsidR="00BB5EEF">
        <w:rPr>
          <w:rFonts w:ascii="Traditional Arabic" w:hint="cs"/>
          <w:rtl/>
          <w:lang w:eastAsia="en-US"/>
        </w:rPr>
        <w:t>أنه يحتاج إلى العَ</w:t>
      </w:r>
      <w:r w:rsidR="003C5EA3" w:rsidRPr="00570109">
        <w:rPr>
          <w:rFonts w:ascii="Traditional Arabic" w:hint="cs"/>
          <w:rtl/>
          <w:lang w:eastAsia="en-US"/>
        </w:rPr>
        <w:t>دِّ</w:t>
      </w:r>
      <w:r w:rsidR="005D1799" w:rsidRPr="00570109">
        <w:rPr>
          <w:rFonts w:ascii="Traditional Arabic"/>
          <w:rtl/>
          <w:lang w:eastAsia="en-US"/>
        </w:rPr>
        <w:t xml:space="preserve"> </w:t>
      </w:r>
      <w:r w:rsidR="005D1799" w:rsidRPr="00570109">
        <w:rPr>
          <w:rFonts w:ascii="Traditional Arabic" w:hint="eastAsia"/>
          <w:rtl/>
          <w:lang w:eastAsia="en-US"/>
        </w:rPr>
        <w:t>لمراعاة</w:t>
      </w:r>
      <w:r w:rsidR="005D1799" w:rsidRPr="00570109">
        <w:rPr>
          <w:rFonts w:ascii="Traditional Arabic"/>
          <w:rtl/>
          <w:lang w:eastAsia="en-US"/>
        </w:rPr>
        <w:t xml:space="preserve"> </w:t>
      </w:r>
      <w:r w:rsidR="005D1799" w:rsidRPr="00570109">
        <w:rPr>
          <w:rFonts w:ascii="Traditional Arabic" w:hint="eastAsia"/>
          <w:rtl/>
          <w:lang w:eastAsia="en-US"/>
        </w:rPr>
        <w:t>السنة</w:t>
      </w:r>
      <w:r w:rsidR="005D1799" w:rsidRPr="00570109">
        <w:rPr>
          <w:rFonts w:ascii="Traditional Arabic"/>
          <w:rtl/>
          <w:lang w:eastAsia="en-US"/>
        </w:rPr>
        <w:t xml:space="preserve"> </w:t>
      </w:r>
      <w:r w:rsidR="005D1799" w:rsidRPr="00570109">
        <w:rPr>
          <w:rFonts w:ascii="Traditional Arabic" w:hint="eastAsia"/>
          <w:rtl/>
          <w:lang w:eastAsia="en-US"/>
        </w:rPr>
        <w:t>في</w:t>
      </w:r>
      <w:r w:rsidR="005D1799" w:rsidRPr="00570109">
        <w:rPr>
          <w:rFonts w:ascii="Traditional Arabic"/>
          <w:rtl/>
          <w:lang w:eastAsia="en-US"/>
        </w:rPr>
        <w:t xml:space="preserve"> </w:t>
      </w:r>
      <w:r w:rsidR="005D1799" w:rsidRPr="00570109">
        <w:rPr>
          <w:rFonts w:ascii="Traditional Arabic" w:hint="eastAsia"/>
          <w:rtl/>
          <w:lang w:eastAsia="en-US"/>
        </w:rPr>
        <w:t>قدر</w:t>
      </w:r>
      <w:r w:rsidR="005D1799" w:rsidRPr="00570109">
        <w:rPr>
          <w:rFonts w:ascii="Traditional Arabic"/>
          <w:rtl/>
          <w:lang w:eastAsia="en-US"/>
        </w:rPr>
        <w:t xml:space="preserve"> </w:t>
      </w:r>
      <w:r w:rsidR="005D1799" w:rsidRPr="00570109">
        <w:rPr>
          <w:rFonts w:ascii="Traditional Arabic" w:hint="eastAsia"/>
          <w:rtl/>
          <w:lang w:eastAsia="en-US"/>
        </w:rPr>
        <w:t>القراءة</w:t>
      </w:r>
      <w:r w:rsidR="005D1799" w:rsidRPr="00570109">
        <w:rPr>
          <w:rStyle w:val="ae"/>
          <w:rtl/>
        </w:rPr>
        <w:t>(</w:t>
      </w:r>
      <w:r w:rsidR="005D1799" w:rsidRPr="00570109">
        <w:rPr>
          <w:rStyle w:val="ae"/>
          <w:rtl/>
        </w:rPr>
        <w:footnoteReference w:id="16"/>
      </w:r>
      <w:r w:rsidR="005D1799" w:rsidRPr="00570109">
        <w:rPr>
          <w:rStyle w:val="ae"/>
          <w:rtl/>
        </w:rPr>
        <w:t>)</w:t>
      </w:r>
      <w:r w:rsidR="00731694" w:rsidRPr="00570109">
        <w:rPr>
          <w:rFonts w:ascii="Traditional Arabic" w:hint="cs"/>
          <w:color w:val="auto"/>
          <w:rtl/>
          <w:lang w:eastAsia="en-US"/>
        </w:rPr>
        <w:t>.</w:t>
      </w:r>
      <w:r w:rsidR="00090700" w:rsidRPr="00570109">
        <w:rPr>
          <w:rFonts w:ascii="Traditional Arabic" w:hint="cs"/>
          <w:color w:val="auto"/>
          <w:rtl/>
          <w:lang w:eastAsia="en-US"/>
        </w:rPr>
        <w:t xml:space="preserve"> </w:t>
      </w:r>
    </w:p>
    <w:p w:rsidR="00F5615A" w:rsidRPr="00570109" w:rsidRDefault="008D6E73" w:rsidP="00BF641E">
      <w:pPr>
        <w:spacing w:after="120"/>
        <w:rPr>
          <w:rFonts w:ascii="Traditional Arabic"/>
          <w:b/>
          <w:bCs/>
          <w:color w:val="auto"/>
          <w:u w:val="double"/>
          <w:rtl/>
          <w:lang w:eastAsia="en-US"/>
        </w:rPr>
      </w:pPr>
      <w:r w:rsidRPr="00570109">
        <w:rPr>
          <w:rFonts w:ascii="Traditional Arabic" w:hint="cs"/>
          <w:b/>
          <w:bCs/>
          <w:color w:val="auto"/>
          <w:u w:val="double"/>
          <w:rtl/>
          <w:lang w:eastAsia="en-US"/>
        </w:rPr>
        <w:lastRenderedPageBreak/>
        <w:t>الأقوال</w:t>
      </w:r>
      <w:r w:rsidR="00F5615A" w:rsidRPr="00570109">
        <w:rPr>
          <w:rFonts w:ascii="Traditional Arabic" w:hint="cs"/>
          <w:b/>
          <w:bCs/>
          <w:color w:val="auto"/>
          <w:u w:val="double"/>
          <w:rtl/>
          <w:lang w:eastAsia="en-US"/>
        </w:rPr>
        <w:t xml:space="preserve"> في المسألة:</w:t>
      </w:r>
    </w:p>
    <w:p w:rsidR="00F5615A" w:rsidRPr="00570109" w:rsidRDefault="00F5615A" w:rsidP="00BF641E">
      <w:pPr>
        <w:spacing w:after="120"/>
        <w:rPr>
          <w:rFonts w:ascii="Traditional Arabic"/>
          <w:b/>
          <w:bCs/>
          <w:color w:val="auto"/>
          <w:rtl/>
          <w:lang w:eastAsia="en-US"/>
        </w:rPr>
      </w:pPr>
      <w:r w:rsidRPr="00570109">
        <w:rPr>
          <w:rFonts w:ascii="Traditional Arabic" w:hint="cs"/>
          <w:b/>
          <w:bCs/>
          <w:color w:val="auto"/>
          <w:rtl/>
          <w:lang w:eastAsia="en-US"/>
        </w:rPr>
        <w:t>للعلماء في المسألة ثلاثة أقوال:</w:t>
      </w:r>
    </w:p>
    <w:p w:rsidR="005E00A2" w:rsidRPr="00570109" w:rsidRDefault="003223B1" w:rsidP="00BF641E">
      <w:pPr>
        <w:spacing w:after="120"/>
        <w:rPr>
          <w:rFonts w:ascii="Traditional Arabic"/>
          <w:b/>
          <w:bCs/>
          <w:color w:val="auto"/>
          <w:rtl/>
          <w:lang w:eastAsia="en-US"/>
        </w:rPr>
      </w:pPr>
      <w:r w:rsidRPr="00570109">
        <w:rPr>
          <w:rFonts w:ascii="Traditional Arabic" w:hint="cs"/>
          <w:b/>
          <w:bCs/>
          <w:color w:val="auto"/>
          <w:rtl/>
          <w:lang w:eastAsia="en-US"/>
        </w:rPr>
        <w:t>أ</w:t>
      </w:r>
      <w:r w:rsidR="00F5615A" w:rsidRPr="00570109">
        <w:rPr>
          <w:rFonts w:ascii="Traditional Arabic" w:hint="cs"/>
          <w:b/>
          <w:bCs/>
          <w:color w:val="auto"/>
          <w:rtl/>
          <w:lang w:eastAsia="en-US"/>
        </w:rPr>
        <w:t>حدها: ما تقدم من اختيار نافع ومن وفقه.</w:t>
      </w:r>
      <w:r w:rsidR="00F54730" w:rsidRPr="00570109">
        <w:rPr>
          <w:rFonts w:ascii="Traditional Arabic" w:hint="cs"/>
          <w:b/>
          <w:bCs/>
          <w:color w:val="auto"/>
          <w:rtl/>
          <w:lang w:eastAsia="en-US"/>
        </w:rPr>
        <w:t xml:space="preserve"> </w:t>
      </w:r>
    </w:p>
    <w:p w:rsidR="0090767A" w:rsidRPr="00570109" w:rsidRDefault="00F5615A" w:rsidP="00BF641E">
      <w:pPr>
        <w:widowControl/>
        <w:autoSpaceDE w:val="0"/>
        <w:autoSpaceDN w:val="0"/>
        <w:adjustRightInd w:val="0"/>
        <w:spacing w:after="120"/>
        <w:rPr>
          <w:rFonts w:ascii="Traditional Arabic"/>
          <w:color w:val="auto"/>
          <w:rtl/>
          <w:lang w:eastAsia="en-US"/>
        </w:rPr>
      </w:pPr>
      <w:r w:rsidRPr="00570109">
        <w:rPr>
          <w:rFonts w:ascii="Traditional Arabic" w:hint="cs"/>
          <w:b/>
          <w:bCs/>
          <w:color w:val="auto"/>
          <w:rtl/>
          <w:lang w:eastAsia="en-US"/>
        </w:rPr>
        <w:t>القول الثاني</w:t>
      </w:r>
      <w:r w:rsidR="005A3408" w:rsidRPr="00570109">
        <w:rPr>
          <w:rFonts w:ascii="Traditional Arabic" w:hint="cs"/>
          <w:b/>
          <w:bCs/>
          <w:color w:val="auto"/>
          <w:rtl/>
          <w:lang w:eastAsia="en-US"/>
        </w:rPr>
        <w:t>:</w:t>
      </w:r>
      <w:r w:rsidR="0038626F" w:rsidRPr="00570109">
        <w:rPr>
          <w:rFonts w:ascii="Traditional Arabic" w:hint="cs"/>
          <w:color w:val="auto"/>
          <w:rtl/>
          <w:lang w:eastAsia="en-US"/>
        </w:rPr>
        <w:t xml:space="preserve"> </w:t>
      </w:r>
      <w:r w:rsidR="00FE161C" w:rsidRPr="00570109">
        <w:rPr>
          <w:rFonts w:ascii="Traditional Arabic" w:hint="cs"/>
          <w:color w:val="auto"/>
          <w:rtl/>
          <w:lang w:eastAsia="en-US"/>
        </w:rPr>
        <w:t>كراهة عدّ</w:t>
      </w:r>
      <w:r w:rsidR="005A3408" w:rsidRPr="00570109">
        <w:rPr>
          <w:rFonts w:ascii="Traditional Arabic" w:hint="cs"/>
          <w:color w:val="auto"/>
          <w:rtl/>
          <w:lang w:eastAsia="en-US"/>
        </w:rPr>
        <w:t xml:space="preserve"> الآي في الصلاة</w:t>
      </w:r>
      <w:r w:rsidR="00937057" w:rsidRPr="00570109">
        <w:rPr>
          <w:rFonts w:ascii="Traditional Arabic" w:hint="cs"/>
          <w:color w:val="auto"/>
          <w:rtl/>
          <w:lang w:eastAsia="en-US"/>
        </w:rPr>
        <w:t>,</w:t>
      </w:r>
      <w:r w:rsidR="0038626F" w:rsidRPr="00570109">
        <w:rPr>
          <w:rFonts w:ascii="Traditional Arabic" w:hint="cs"/>
          <w:color w:val="auto"/>
          <w:rtl/>
          <w:lang w:eastAsia="en-US"/>
        </w:rPr>
        <w:t xml:space="preserve"> </w:t>
      </w:r>
      <w:r w:rsidR="00FE161C" w:rsidRPr="00570109">
        <w:rPr>
          <w:rFonts w:ascii="Traditional Arabic" w:hint="cs"/>
          <w:color w:val="auto"/>
          <w:rtl/>
          <w:lang w:eastAsia="en-US"/>
        </w:rPr>
        <w:t xml:space="preserve">و </w:t>
      </w:r>
      <w:r w:rsidR="005A3408" w:rsidRPr="00570109">
        <w:rPr>
          <w:rFonts w:ascii="Traditional Arabic" w:hint="cs"/>
          <w:color w:val="auto"/>
          <w:rtl/>
          <w:lang w:eastAsia="en-US"/>
        </w:rPr>
        <w:t>به قال</w:t>
      </w:r>
      <w:r w:rsidR="00F04102" w:rsidRPr="00570109">
        <w:rPr>
          <w:rFonts w:ascii="Traditional Arabic" w:hint="cs"/>
          <w:color w:val="auto"/>
          <w:rtl/>
          <w:lang w:eastAsia="en-US"/>
        </w:rPr>
        <w:t xml:space="preserve"> عمر بن عبد العزيز</w:t>
      </w:r>
      <w:r w:rsidR="00F04102" w:rsidRPr="00570109">
        <w:rPr>
          <w:rStyle w:val="ae"/>
          <w:rtl/>
        </w:rPr>
        <w:t>(</w:t>
      </w:r>
      <w:r w:rsidR="00F04102" w:rsidRPr="00570109">
        <w:rPr>
          <w:rStyle w:val="ae"/>
          <w:rtl/>
        </w:rPr>
        <w:footnoteReference w:id="17"/>
      </w:r>
      <w:r w:rsidR="00F04102" w:rsidRPr="00570109">
        <w:rPr>
          <w:rStyle w:val="ae"/>
          <w:rtl/>
        </w:rPr>
        <w:t>)</w:t>
      </w:r>
      <w:r w:rsidR="00F04102" w:rsidRPr="00570109">
        <w:rPr>
          <w:rFonts w:ascii="Traditional Arabic" w:hint="cs"/>
          <w:color w:val="auto"/>
          <w:rtl/>
          <w:lang w:eastAsia="en-US"/>
        </w:rPr>
        <w:t>,</w:t>
      </w:r>
      <w:r w:rsidR="0038626F" w:rsidRPr="00570109">
        <w:rPr>
          <w:rFonts w:ascii="Traditional Arabic" w:hint="cs"/>
          <w:color w:val="auto"/>
          <w:rtl/>
          <w:lang w:eastAsia="en-US"/>
        </w:rPr>
        <w:t xml:space="preserve"> </w:t>
      </w:r>
      <w:r w:rsidR="00F04102" w:rsidRPr="00570109">
        <w:rPr>
          <w:rFonts w:ascii="Traditional Arabic" w:hint="cs"/>
          <w:color w:val="auto"/>
          <w:rtl/>
          <w:lang w:eastAsia="en-US"/>
        </w:rPr>
        <w:t>و</w:t>
      </w:r>
      <w:r w:rsidR="005A3408" w:rsidRPr="00570109">
        <w:rPr>
          <w:rFonts w:ascii="Traditional Arabic" w:hint="cs"/>
          <w:color w:val="auto"/>
          <w:rtl/>
          <w:lang w:eastAsia="en-US"/>
        </w:rPr>
        <w:t>عمرو بن ميمون</w:t>
      </w:r>
      <w:r w:rsidR="005D38CE" w:rsidRPr="00570109">
        <w:rPr>
          <w:rStyle w:val="ae"/>
          <w:rtl/>
        </w:rPr>
        <w:t>(</w:t>
      </w:r>
      <w:r w:rsidR="005D38CE" w:rsidRPr="00570109">
        <w:rPr>
          <w:rStyle w:val="ae"/>
          <w:rtl/>
        </w:rPr>
        <w:footnoteReference w:id="18"/>
      </w:r>
      <w:r w:rsidR="005D38CE" w:rsidRPr="00570109">
        <w:rPr>
          <w:rStyle w:val="ae"/>
          <w:rtl/>
        </w:rPr>
        <w:t>)</w:t>
      </w:r>
      <w:r w:rsidR="00F04102" w:rsidRPr="00570109">
        <w:rPr>
          <w:rStyle w:val="ae"/>
          <w:rtl/>
        </w:rPr>
        <w:t xml:space="preserve"> </w:t>
      </w:r>
      <w:r w:rsidR="00E45207" w:rsidRPr="00570109">
        <w:rPr>
          <w:rStyle w:val="ae"/>
          <w:rtl/>
        </w:rPr>
        <w:t>(</w:t>
      </w:r>
      <w:r w:rsidR="00E45207" w:rsidRPr="00570109">
        <w:rPr>
          <w:rStyle w:val="ae"/>
          <w:rtl/>
        </w:rPr>
        <w:footnoteReference w:id="19"/>
      </w:r>
      <w:r w:rsidR="00E45207" w:rsidRPr="00570109">
        <w:rPr>
          <w:rStyle w:val="ae"/>
          <w:rtl/>
        </w:rPr>
        <w:t>)</w:t>
      </w:r>
      <w:r w:rsidR="00D54A67" w:rsidRPr="00570109">
        <w:rPr>
          <w:rFonts w:ascii="Traditional Arabic" w:hint="cs"/>
          <w:color w:val="auto"/>
          <w:rtl/>
          <w:lang w:eastAsia="en-US"/>
        </w:rPr>
        <w:t>,</w:t>
      </w:r>
      <w:r w:rsidR="0038626F" w:rsidRPr="00570109">
        <w:rPr>
          <w:rFonts w:ascii="Traditional Arabic" w:hint="cs"/>
          <w:color w:val="auto"/>
          <w:rtl/>
          <w:lang w:eastAsia="en-US"/>
        </w:rPr>
        <w:t xml:space="preserve"> </w:t>
      </w:r>
      <w:r w:rsidR="00B54A6B" w:rsidRPr="00570109">
        <w:rPr>
          <w:rFonts w:ascii="Traditional Arabic" w:hint="cs"/>
          <w:color w:val="auto"/>
          <w:rtl/>
          <w:lang w:eastAsia="en-US"/>
        </w:rPr>
        <w:t>وأبو حنيفة</w:t>
      </w:r>
      <w:r w:rsidR="00292387" w:rsidRPr="00570109">
        <w:rPr>
          <w:rStyle w:val="ae"/>
          <w:rtl/>
        </w:rPr>
        <w:t>(</w:t>
      </w:r>
      <w:r w:rsidR="00292387" w:rsidRPr="00570109">
        <w:rPr>
          <w:rStyle w:val="ae"/>
          <w:rtl/>
        </w:rPr>
        <w:footnoteReference w:id="20"/>
      </w:r>
      <w:r w:rsidR="00292387" w:rsidRPr="00570109">
        <w:rPr>
          <w:rStyle w:val="ae"/>
          <w:rtl/>
        </w:rPr>
        <w:t>)</w:t>
      </w:r>
      <w:r w:rsidR="00203359" w:rsidRPr="00570109">
        <w:rPr>
          <w:rFonts w:hint="cs"/>
          <w:rtl/>
        </w:rPr>
        <w:t>.</w:t>
      </w:r>
    </w:p>
    <w:p w:rsidR="006130C9" w:rsidRPr="00570109" w:rsidRDefault="006130C9" w:rsidP="00BF641E">
      <w:pPr>
        <w:spacing w:after="120"/>
        <w:rPr>
          <w:b/>
          <w:bCs/>
          <w:rtl/>
        </w:rPr>
      </w:pPr>
      <w:r w:rsidRPr="00570109">
        <w:rPr>
          <w:rFonts w:hint="cs"/>
          <w:b/>
          <w:bCs/>
          <w:rtl/>
        </w:rPr>
        <w:t>من أدلة هذا القول:</w:t>
      </w:r>
      <w:r w:rsidR="00DC30CB" w:rsidRPr="00570109">
        <w:rPr>
          <w:rFonts w:hint="cs"/>
          <w:b/>
          <w:bCs/>
          <w:rtl/>
        </w:rPr>
        <w:t xml:space="preserve"> </w:t>
      </w:r>
    </w:p>
    <w:p w:rsidR="00F3284F" w:rsidRPr="00570109" w:rsidRDefault="006130C9" w:rsidP="00BF641E">
      <w:pPr>
        <w:spacing w:after="120"/>
        <w:rPr>
          <w:rtl/>
        </w:rPr>
      </w:pPr>
      <w:r w:rsidRPr="00570109">
        <w:rPr>
          <w:rFonts w:ascii="Traditional Arabic" w:hint="cs"/>
          <w:b/>
          <w:bCs/>
          <w:rtl/>
          <w:lang w:eastAsia="en-US"/>
        </w:rPr>
        <w:t>1</w:t>
      </w:r>
      <w:r w:rsidR="00BD7392" w:rsidRPr="00570109">
        <w:rPr>
          <w:rFonts w:ascii="Traditional Arabic" w:hint="cs"/>
          <w:b/>
          <w:bCs/>
          <w:rtl/>
          <w:lang w:eastAsia="en-US"/>
        </w:rPr>
        <w:t xml:space="preserve">- </w:t>
      </w:r>
      <w:r w:rsidR="00F3284F" w:rsidRPr="00570109">
        <w:rPr>
          <w:rFonts w:ascii="Traditional Arabic" w:hint="cs"/>
          <w:rtl/>
          <w:lang w:eastAsia="en-US"/>
        </w:rPr>
        <w:t>أنه يشتغل عن الخشوع</w:t>
      </w:r>
      <w:r w:rsidR="00F3284F" w:rsidRPr="00570109">
        <w:rPr>
          <w:rStyle w:val="ae"/>
          <w:rtl/>
        </w:rPr>
        <w:t>(</w:t>
      </w:r>
      <w:r w:rsidR="00F3284F" w:rsidRPr="00570109">
        <w:rPr>
          <w:rStyle w:val="ae"/>
          <w:rtl/>
        </w:rPr>
        <w:footnoteReference w:id="21"/>
      </w:r>
      <w:r w:rsidR="00F3284F" w:rsidRPr="00570109">
        <w:rPr>
          <w:rStyle w:val="ae"/>
          <w:rtl/>
        </w:rPr>
        <w:t>)</w:t>
      </w:r>
      <w:r w:rsidR="00F3284F" w:rsidRPr="00570109">
        <w:rPr>
          <w:rFonts w:ascii="Traditional Arabic" w:hint="cs"/>
          <w:rtl/>
          <w:lang w:eastAsia="en-US"/>
        </w:rPr>
        <w:t xml:space="preserve">. </w:t>
      </w:r>
    </w:p>
    <w:p w:rsidR="00C65DE4" w:rsidRPr="00570109" w:rsidRDefault="006130C9" w:rsidP="00026FAF">
      <w:pPr>
        <w:rPr>
          <w:rtl/>
        </w:rPr>
      </w:pPr>
      <w:r w:rsidRPr="00570109">
        <w:rPr>
          <w:rFonts w:ascii="Traditional Arabic" w:hint="cs"/>
          <w:b/>
          <w:bCs/>
          <w:rtl/>
          <w:lang w:eastAsia="en-US"/>
        </w:rPr>
        <w:t>2</w:t>
      </w:r>
      <w:r w:rsidR="00BD7392" w:rsidRPr="00570109">
        <w:rPr>
          <w:rFonts w:ascii="Traditional Arabic" w:hint="cs"/>
          <w:b/>
          <w:bCs/>
          <w:rtl/>
          <w:lang w:eastAsia="en-US"/>
        </w:rPr>
        <w:t>-</w:t>
      </w:r>
      <w:r w:rsidR="00070901" w:rsidRPr="00570109">
        <w:rPr>
          <w:rFonts w:ascii="Traditional Arabic"/>
          <w:b/>
          <w:bCs/>
          <w:rtl/>
          <w:lang w:eastAsia="en-US"/>
        </w:rPr>
        <w:t xml:space="preserve"> </w:t>
      </w:r>
      <w:r w:rsidR="00070901" w:rsidRPr="00570109">
        <w:rPr>
          <w:rFonts w:ascii="Traditional Arabic" w:hint="eastAsia"/>
          <w:rtl/>
          <w:lang w:eastAsia="en-US"/>
        </w:rPr>
        <w:t>أن</w:t>
      </w:r>
      <w:r w:rsidR="00070901" w:rsidRPr="00570109">
        <w:rPr>
          <w:rFonts w:ascii="Traditional Arabic"/>
          <w:rtl/>
          <w:lang w:eastAsia="en-US"/>
        </w:rPr>
        <w:t xml:space="preserve"> </w:t>
      </w:r>
      <w:r w:rsidR="00070901" w:rsidRPr="00570109">
        <w:rPr>
          <w:rFonts w:ascii="Traditional Arabic" w:hint="eastAsia"/>
          <w:rtl/>
          <w:lang w:eastAsia="en-US"/>
        </w:rPr>
        <w:t>في</w:t>
      </w:r>
      <w:r w:rsidR="00070901" w:rsidRPr="00570109">
        <w:rPr>
          <w:rFonts w:ascii="Traditional Arabic"/>
          <w:rtl/>
          <w:lang w:eastAsia="en-US"/>
        </w:rPr>
        <w:t xml:space="preserve"> </w:t>
      </w:r>
      <w:r w:rsidR="00070901" w:rsidRPr="00570109">
        <w:rPr>
          <w:rFonts w:ascii="Traditional Arabic" w:hint="eastAsia"/>
          <w:rtl/>
          <w:lang w:eastAsia="en-US"/>
        </w:rPr>
        <w:t>العد</w:t>
      </w:r>
      <w:r w:rsidR="00F960F6" w:rsidRPr="00570109">
        <w:rPr>
          <w:rFonts w:ascii="Traditional Arabic" w:hint="cs"/>
          <w:rtl/>
          <w:lang w:eastAsia="en-US"/>
        </w:rPr>
        <w:t>ّ</w:t>
      </w:r>
      <w:r w:rsidR="00070901" w:rsidRPr="00570109">
        <w:rPr>
          <w:rFonts w:ascii="Traditional Arabic"/>
          <w:rtl/>
          <w:lang w:eastAsia="en-US"/>
        </w:rPr>
        <w:t xml:space="preserve"> </w:t>
      </w:r>
      <w:r w:rsidR="00070901" w:rsidRPr="00570109">
        <w:rPr>
          <w:rFonts w:ascii="Traditional Arabic" w:hint="eastAsia"/>
          <w:rtl/>
          <w:lang w:eastAsia="en-US"/>
        </w:rPr>
        <w:t>باليد</w:t>
      </w:r>
      <w:r w:rsidR="00070901" w:rsidRPr="00570109">
        <w:rPr>
          <w:rFonts w:ascii="Traditional Arabic"/>
          <w:rtl/>
          <w:lang w:eastAsia="en-US"/>
        </w:rPr>
        <w:t xml:space="preserve"> </w:t>
      </w:r>
      <w:r w:rsidR="007A5B65" w:rsidRPr="00570109">
        <w:rPr>
          <w:rFonts w:ascii="Traditional Arabic" w:hint="cs"/>
          <w:rtl/>
          <w:lang w:eastAsia="en-US"/>
        </w:rPr>
        <w:t>ترك</w:t>
      </w:r>
      <w:r w:rsidR="006E10C4" w:rsidRPr="00570109">
        <w:rPr>
          <w:rFonts w:ascii="Traditional Arabic" w:hint="cs"/>
          <w:rtl/>
          <w:lang w:eastAsia="en-US"/>
        </w:rPr>
        <w:t>ٌ</w:t>
      </w:r>
      <w:r w:rsidR="00070901" w:rsidRPr="00570109">
        <w:rPr>
          <w:rFonts w:ascii="Traditional Arabic"/>
          <w:rtl/>
          <w:lang w:eastAsia="en-US"/>
        </w:rPr>
        <w:t xml:space="preserve"> </w:t>
      </w:r>
      <w:r w:rsidR="00070901" w:rsidRPr="00570109">
        <w:rPr>
          <w:rFonts w:ascii="Traditional Arabic" w:hint="eastAsia"/>
          <w:rtl/>
          <w:lang w:eastAsia="en-US"/>
        </w:rPr>
        <w:t>لسنة</w:t>
      </w:r>
      <w:r w:rsidR="00070901" w:rsidRPr="00570109">
        <w:rPr>
          <w:rFonts w:ascii="Traditional Arabic"/>
          <w:rtl/>
          <w:lang w:eastAsia="en-US"/>
        </w:rPr>
        <w:t xml:space="preserve"> </w:t>
      </w:r>
      <w:r w:rsidR="00070901" w:rsidRPr="00570109">
        <w:rPr>
          <w:rFonts w:ascii="Traditional Arabic" w:hint="eastAsia"/>
          <w:rtl/>
          <w:lang w:eastAsia="en-US"/>
        </w:rPr>
        <w:t>اليد</w:t>
      </w:r>
      <w:r w:rsidR="00070901" w:rsidRPr="00570109">
        <w:rPr>
          <w:rFonts w:ascii="Traditional Arabic"/>
          <w:rtl/>
          <w:lang w:eastAsia="en-US"/>
        </w:rPr>
        <w:t xml:space="preserve"> </w:t>
      </w:r>
      <w:r w:rsidR="00070901" w:rsidRPr="00570109">
        <w:rPr>
          <w:rFonts w:ascii="Traditional Arabic" w:hint="eastAsia"/>
          <w:rtl/>
          <w:lang w:eastAsia="en-US"/>
        </w:rPr>
        <w:t>وذلك</w:t>
      </w:r>
      <w:r w:rsidR="00070901" w:rsidRPr="00570109">
        <w:rPr>
          <w:rFonts w:ascii="Traditional Arabic"/>
          <w:rtl/>
          <w:lang w:eastAsia="en-US"/>
        </w:rPr>
        <w:t xml:space="preserve"> </w:t>
      </w:r>
      <w:r w:rsidR="00070901" w:rsidRPr="00570109">
        <w:rPr>
          <w:rFonts w:ascii="Traditional Arabic" w:hint="eastAsia"/>
          <w:rtl/>
          <w:lang w:eastAsia="en-US"/>
        </w:rPr>
        <w:t>مكروه</w:t>
      </w:r>
      <w:r w:rsidR="007A5B65" w:rsidRPr="00570109">
        <w:rPr>
          <w:rStyle w:val="ae"/>
          <w:rtl/>
        </w:rPr>
        <w:t>(</w:t>
      </w:r>
      <w:r w:rsidR="007A5B65" w:rsidRPr="00570109">
        <w:rPr>
          <w:rStyle w:val="ae"/>
          <w:rtl/>
        </w:rPr>
        <w:footnoteReference w:id="22"/>
      </w:r>
      <w:r w:rsidR="007A5B65" w:rsidRPr="00570109">
        <w:rPr>
          <w:rStyle w:val="ae"/>
          <w:rtl/>
        </w:rPr>
        <w:t>)</w:t>
      </w:r>
      <w:r w:rsidR="00070901" w:rsidRPr="00570109">
        <w:rPr>
          <w:rFonts w:hint="cs"/>
          <w:rtl/>
        </w:rPr>
        <w:t>.</w:t>
      </w:r>
    </w:p>
    <w:p w:rsidR="00513E55" w:rsidRPr="00570109" w:rsidRDefault="00513E55" w:rsidP="00BF641E">
      <w:pPr>
        <w:spacing w:after="120"/>
        <w:rPr>
          <w:spacing w:val="8"/>
          <w:rtl/>
        </w:rPr>
      </w:pPr>
      <w:r w:rsidRPr="00570109">
        <w:rPr>
          <w:rFonts w:hint="cs"/>
          <w:b/>
          <w:bCs/>
          <w:spacing w:val="8"/>
          <w:rtl/>
        </w:rPr>
        <w:lastRenderedPageBreak/>
        <w:t xml:space="preserve">3- </w:t>
      </w:r>
      <w:r w:rsidRPr="00570109">
        <w:rPr>
          <w:b/>
          <w:bCs/>
          <w:spacing w:val="8"/>
          <w:rtl/>
        </w:rPr>
        <w:t xml:space="preserve"> </w:t>
      </w:r>
      <w:r w:rsidRPr="00570109">
        <w:rPr>
          <w:rFonts w:hint="eastAsia"/>
          <w:spacing w:val="8"/>
          <w:rtl/>
        </w:rPr>
        <w:t>أن</w:t>
      </w:r>
      <w:r w:rsidRPr="00570109">
        <w:rPr>
          <w:spacing w:val="8"/>
          <w:rtl/>
        </w:rPr>
        <w:t xml:space="preserve"> </w:t>
      </w:r>
      <w:r w:rsidRPr="00570109">
        <w:rPr>
          <w:rFonts w:hint="eastAsia"/>
          <w:spacing w:val="8"/>
          <w:rtl/>
        </w:rPr>
        <w:t>العد</w:t>
      </w:r>
      <w:r w:rsidR="009E32C7" w:rsidRPr="00570109">
        <w:rPr>
          <w:rFonts w:hint="cs"/>
          <w:spacing w:val="8"/>
          <w:rtl/>
        </w:rPr>
        <w:t>ّ</w:t>
      </w:r>
      <w:r w:rsidRPr="00570109">
        <w:rPr>
          <w:spacing w:val="8"/>
          <w:rtl/>
        </w:rPr>
        <w:t xml:space="preserve"> </w:t>
      </w:r>
      <w:r w:rsidRPr="00570109">
        <w:rPr>
          <w:rFonts w:hint="eastAsia"/>
          <w:spacing w:val="8"/>
          <w:rtl/>
        </w:rPr>
        <w:t>ليس</w:t>
      </w:r>
      <w:r w:rsidRPr="00570109">
        <w:rPr>
          <w:spacing w:val="8"/>
          <w:rtl/>
        </w:rPr>
        <w:t xml:space="preserve"> </w:t>
      </w:r>
      <w:r w:rsidRPr="00570109">
        <w:rPr>
          <w:rFonts w:hint="eastAsia"/>
          <w:spacing w:val="8"/>
          <w:rtl/>
        </w:rPr>
        <w:t>من</w:t>
      </w:r>
      <w:r w:rsidRPr="00570109">
        <w:rPr>
          <w:spacing w:val="8"/>
          <w:rtl/>
        </w:rPr>
        <w:t xml:space="preserve"> </w:t>
      </w:r>
      <w:r w:rsidRPr="00570109">
        <w:rPr>
          <w:rFonts w:hint="eastAsia"/>
          <w:spacing w:val="8"/>
          <w:rtl/>
        </w:rPr>
        <w:t>أعمال</w:t>
      </w:r>
      <w:r w:rsidRPr="00570109">
        <w:rPr>
          <w:spacing w:val="8"/>
          <w:rtl/>
        </w:rPr>
        <w:t xml:space="preserve"> </w:t>
      </w:r>
      <w:r w:rsidRPr="00570109">
        <w:rPr>
          <w:rFonts w:hint="eastAsia"/>
          <w:spacing w:val="8"/>
          <w:rtl/>
        </w:rPr>
        <w:t>الصلاة</w:t>
      </w:r>
      <w:r w:rsidR="00333A21">
        <w:rPr>
          <w:rFonts w:hint="cs"/>
          <w:spacing w:val="8"/>
          <w:rtl/>
        </w:rPr>
        <w:t>, و</w:t>
      </w:r>
      <w:r w:rsidRPr="00570109">
        <w:rPr>
          <w:spacing w:val="8"/>
          <w:rtl/>
        </w:rPr>
        <w:t xml:space="preserve"> </w:t>
      </w:r>
      <w:r w:rsidRPr="00570109">
        <w:rPr>
          <w:rFonts w:hint="eastAsia"/>
          <w:spacing w:val="8"/>
          <w:rtl/>
        </w:rPr>
        <w:t>قال</w:t>
      </w:r>
      <w:r w:rsidRPr="00570109">
        <w:rPr>
          <w:spacing w:val="8"/>
          <w:rtl/>
        </w:rPr>
        <w:t xml:space="preserve"> </w:t>
      </w:r>
      <w:r w:rsidR="00DF218F" w:rsidRPr="00570109">
        <w:rPr>
          <w:rFonts w:hint="cs"/>
          <w:spacing w:val="8"/>
          <w:rtl/>
        </w:rPr>
        <w:t xml:space="preserve">رسول الله </w:t>
      </w:r>
      <w:r w:rsidR="00DF218F" w:rsidRPr="00570109">
        <w:rPr>
          <w:rFonts w:hint="eastAsia"/>
          <w:spacing w:val="8"/>
        </w:rPr>
        <w:sym w:font="AGA Arabesque" w:char="F072"/>
      </w:r>
      <w:r w:rsidR="00FA0923" w:rsidRPr="00570109">
        <w:rPr>
          <w:rFonts w:hint="cs"/>
          <w:spacing w:val="8"/>
          <w:rtl/>
        </w:rPr>
        <w:t>:</w:t>
      </w:r>
      <w:r w:rsidR="00DF218F" w:rsidRPr="00570109">
        <w:rPr>
          <w:rFonts w:hint="cs"/>
          <w:spacing w:val="8"/>
          <w:rtl/>
        </w:rPr>
        <w:t xml:space="preserve"> </w:t>
      </w:r>
      <w:r w:rsidR="00FA0923" w:rsidRPr="00570109">
        <w:rPr>
          <w:rFonts w:hint="cs"/>
          <w:spacing w:val="8"/>
          <w:rtl/>
        </w:rPr>
        <w:t>"</w:t>
      </w:r>
      <w:r w:rsidRPr="00570109">
        <w:rPr>
          <w:rFonts w:hint="eastAsia"/>
          <w:spacing w:val="8"/>
          <w:rtl/>
        </w:rPr>
        <w:t>إن</w:t>
      </w:r>
      <w:r w:rsidR="00701EE9" w:rsidRPr="00570109">
        <w:rPr>
          <w:rFonts w:hint="cs"/>
          <w:spacing w:val="8"/>
          <w:rtl/>
        </w:rPr>
        <w:t>ّ</w:t>
      </w:r>
      <w:r w:rsidRPr="00570109">
        <w:rPr>
          <w:spacing w:val="8"/>
          <w:rtl/>
        </w:rPr>
        <w:t xml:space="preserve"> </w:t>
      </w:r>
      <w:r w:rsidRPr="00570109">
        <w:rPr>
          <w:rFonts w:hint="eastAsia"/>
          <w:spacing w:val="8"/>
          <w:rtl/>
        </w:rPr>
        <w:t>في</w:t>
      </w:r>
      <w:r w:rsidRPr="00570109">
        <w:rPr>
          <w:spacing w:val="8"/>
          <w:rtl/>
        </w:rPr>
        <w:t xml:space="preserve"> </w:t>
      </w:r>
      <w:r w:rsidRPr="00570109">
        <w:rPr>
          <w:rFonts w:hint="eastAsia"/>
          <w:spacing w:val="8"/>
          <w:rtl/>
        </w:rPr>
        <w:t>الصلاة</w:t>
      </w:r>
      <w:r w:rsidRPr="00570109">
        <w:rPr>
          <w:spacing w:val="8"/>
          <w:rtl/>
        </w:rPr>
        <w:t xml:space="preserve"> </w:t>
      </w:r>
      <w:r w:rsidRPr="00570109">
        <w:rPr>
          <w:rFonts w:hint="eastAsia"/>
          <w:spacing w:val="8"/>
          <w:rtl/>
        </w:rPr>
        <w:t>لشغلا</w:t>
      </w:r>
      <w:r w:rsidR="00CE2F2C" w:rsidRPr="00570109">
        <w:rPr>
          <w:rFonts w:hint="cs"/>
          <w:spacing w:val="8"/>
          <w:rtl/>
        </w:rPr>
        <w:t>ً</w:t>
      </w:r>
      <w:r w:rsidR="00FA0923" w:rsidRPr="00570109">
        <w:rPr>
          <w:rFonts w:hint="cs"/>
          <w:spacing w:val="8"/>
          <w:rtl/>
        </w:rPr>
        <w:t xml:space="preserve">" </w:t>
      </w:r>
      <w:r w:rsidR="00CE2F2C" w:rsidRPr="00570109">
        <w:rPr>
          <w:rStyle w:val="ae"/>
          <w:spacing w:val="8"/>
          <w:rtl/>
        </w:rPr>
        <w:t>(</w:t>
      </w:r>
      <w:r w:rsidR="00CE2F2C" w:rsidRPr="00570109">
        <w:rPr>
          <w:rStyle w:val="ae"/>
          <w:spacing w:val="8"/>
          <w:rtl/>
        </w:rPr>
        <w:footnoteReference w:id="23"/>
      </w:r>
      <w:r w:rsidR="00CE2F2C" w:rsidRPr="00570109">
        <w:rPr>
          <w:rStyle w:val="ae"/>
          <w:spacing w:val="8"/>
          <w:rtl/>
        </w:rPr>
        <w:t>)</w:t>
      </w:r>
      <w:r w:rsidR="00CE2F2C" w:rsidRPr="00570109">
        <w:rPr>
          <w:rFonts w:hint="cs"/>
          <w:spacing w:val="8"/>
          <w:rtl/>
        </w:rPr>
        <w:t xml:space="preserve"> </w:t>
      </w:r>
      <w:r w:rsidRPr="00570109">
        <w:rPr>
          <w:rStyle w:val="ae"/>
          <w:spacing w:val="8"/>
          <w:rtl/>
        </w:rPr>
        <w:t>(</w:t>
      </w:r>
      <w:r w:rsidRPr="00570109">
        <w:rPr>
          <w:rStyle w:val="ae"/>
          <w:spacing w:val="8"/>
          <w:rtl/>
        </w:rPr>
        <w:footnoteReference w:id="24"/>
      </w:r>
      <w:r w:rsidRPr="00570109">
        <w:rPr>
          <w:rStyle w:val="ae"/>
          <w:spacing w:val="8"/>
          <w:rtl/>
        </w:rPr>
        <w:t>)</w:t>
      </w:r>
      <w:r w:rsidRPr="00570109">
        <w:rPr>
          <w:rFonts w:hint="cs"/>
          <w:spacing w:val="8"/>
          <w:rtl/>
        </w:rPr>
        <w:t>.</w:t>
      </w:r>
      <w:r w:rsidR="00DF218F" w:rsidRPr="00570109">
        <w:rPr>
          <w:spacing w:val="8"/>
          <w:rtl/>
        </w:rPr>
        <w:t xml:space="preserve"> </w:t>
      </w:r>
    </w:p>
    <w:p w:rsidR="006D7D33" w:rsidRPr="00570109" w:rsidRDefault="00C65DE4" w:rsidP="00775621">
      <w:pPr>
        <w:widowControl/>
        <w:autoSpaceDE w:val="0"/>
        <w:autoSpaceDN w:val="0"/>
        <w:adjustRightInd w:val="0"/>
        <w:rPr>
          <w:rFonts w:ascii="Traditional Arabic"/>
          <w:b/>
          <w:bCs/>
          <w:rtl/>
          <w:lang w:eastAsia="en-US"/>
        </w:rPr>
      </w:pPr>
      <w:r w:rsidRPr="00570109">
        <w:rPr>
          <w:rFonts w:hint="cs"/>
          <w:b/>
          <w:bCs/>
          <w:rtl/>
        </w:rPr>
        <w:t>القول الثالث</w:t>
      </w:r>
      <w:r w:rsidR="009A36F7" w:rsidRPr="00570109">
        <w:rPr>
          <w:rFonts w:hint="cs"/>
          <w:b/>
          <w:bCs/>
          <w:rtl/>
        </w:rPr>
        <w:t>:</w:t>
      </w:r>
      <w:r w:rsidR="006D7D33" w:rsidRPr="00570109">
        <w:rPr>
          <w:rFonts w:ascii="Traditional Arabic" w:hint="cs"/>
          <w:rtl/>
          <w:lang w:eastAsia="en-US"/>
        </w:rPr>
        <w:t xml:space="preserve"> </w:t>
      </w:r>
      <w:r w:rsidR="00BA05C6" w:rsidRPr="00570109">
        <w:rPr>
          <w:rFonts w:ascii="Traditional Arabic" w:hint="cs"/>
          <w:rtl/>
          <w:lang w:eastAsia="en-US"/>
        </w:rPr>
        <w:t>كراهة عدّ</w:t>
      </w:r>
      <w:r w:rsidR="00F4059E" w:rsidRPr="00570109">
        <w:rPr>
          <w:rFonts w:ascii="Traditional Arabic" w:hint="cs"/>
          <w:rtl/>
          <w:lang w:eastAsia="en-US"/>
        </w:rPr>
        <w:t xml:space="preserve"> الآي في</w:t>
      </w:r>
      <w:r w:rsidR="006D7D33" w:rsidRPr="00570109">
        <w:rPr>
          <w:rFonts w:ascii="Traditional Arabic" w:hint="cs"/>
          <w:rtl/>
          <w:lang w:eastAsia="en-US"/>
        </w:rPr>
        <w:t xml:space="preserve"> الفرض دون النفل,</w:t>
      </w:r>
      <w:r w:rsidR="00636A55" w:rsidRPr="00570109">
        <w:rPr>
          <w:rFonts w:ascii="Traditional Arabic" w:hint="cs"/>
          <w:rtl/>
          <w:lang w:eastAsia="en-US"/>
        </w:rPr>
        <w:t xml:space="preserve"> </w:t>
      </w:r>
      <w:r w:rsidR="006E10C4" w:rsidRPr="00570109">
        <w:rPr>
          <w:rFonts w:ascii="Traditional Arabic" w:hint="cs"/>
          <w:rtl/>
          <w:lang w:eastAsia="en-US"/>
        </w:rPr>
        <w:t>و</w:t>
      </w:r>
      <w:r w:rsidR="00636A55" w:rsidRPr="00570109">
        <w:rPr>
          <w:rFonts w:ascii="Traditional Arabic" w:hint="cs"/>
          <w:rtl/>
          <w:lang w:eastAsia="en-US"/>
        </w:rPr>
        <w:t xml:space="preserve"> </w:t>
      </w:r>
      <w:r w:rsidR="006D7D33" w:rsidRPr="00570109">
        <w:rPr>
          <w:rFonts w:ascii="Traditional Arabic" w:hint="cs"/>
          <w:rtl/>
          <w:lang w:eastAsia="en-US"/>
        </w:rPr>
        <w:t>به قال أبو حنيفة في رواية</w:t>
      </w:r>
      <w:r w:rsidR="006D7D33" w:rsidRPr="00570109">
        <w:rPr>
          <w:rStyle w:val="ae"/>
          <w:rtl/>
        </w:rPr>
        <w:t>(</w:t>
      </w:r>
      <w:r w:rsidR="006D7D33" w:rsidRPr="00570109">
        <w:rPr>
          <w:rStyle w:val="ae"/>
          <w:rtl/>
        </w:rPr>
        <w:footnoteReference w:id="25"/>
      </w:r>
      <w:r w:rsidR="006D7D33" w:rsidRPr="00570109">
        <w:rPr>
          <w:rStyle w:val="ae"/>
          <w:rtl/>
        </w:rPr>
        <w:t>)</w:t>
      </w:r>
      <w:r w:rsidR="006D7D33" w:rsidRPr="00570109">
        <w:rPr>
          <w:rFonts w:ascii="Traditional Arabic" w:hint="cs"/>
          <w:rtl/>
          <w:lang w:eastAsia="en-US"/>
        </w:rPr>
        <w:t>.</w:t>
      </w:r>
    </w:p>
    <w:p w:rsidR="00C65DE4" w:rsidRPr="00570109" w:rsidRDefault="00636A55" w:rsidP="00775621">
      <w:pPr>
        <w:widowControl/>
        <w:autoSpaceDE w:val="0"/>
        <w:autoSpaceDN w:val="0"/>
        <w:adjustRightInd w:val="0"/>
        <w:rPr>
          <w:rFonts w:ascii="Traditional Arabic"/>
          <w:b/>
          <w:bCs/>
          <w:color w:val="000080"/>
          <w:rtl/>
          <w:lang w:eastAsia="en-US"/>
        </w:rPr>
      </w:pPr>
      <w:r w:rsidRPr="00570109">
        <w:rPr>
          <w:rFonts w:ascii="Traditional Arabic" w:hint="cs"/>
          <w:b/>
          <w:bCs/>
          <w:rtl/>
          <w:lang w:eastAsia="en-US"/>
        </w:rPr>
        <w:t>الدليل</w:t>
      </w:r>
      <w:r w:rsidR="009A36F7" w:rsidRPr="00570109">
        <w:rPr>
          <w:rFonts w:ascii="Traditional Arabic" w:hint="cs"/>
          <w:b/>
          <w:bCs/>
          <w:rtl/>
          <w:lang w:eastAsia="en-US"/>
        </w:rPr>
        <w:t>:</w:t>
      </w:r>
      <w:r w:rsidRPr="00570109">
        <w:rPr>
          <w:rFonts w:ascii="Traditional Arabic" w:hint="cs"/>
          <w:b/>
          <w:bCs/>
          <w:rtl/>
          <w:lang w:eastAsia="en-US"/>
        </w:rPr>
        <w:t xml:space="preserve"> </w:t>
      </w:r>
      <w:r w:rsidR="00C65DE4" w:rsidRPr="00570109">
        <w:rPr>
          <w:rFonts w:ascii="Traditional Arabic" w:hint="eastAsia"/>
          <w:color w:val="000000" w:themeColor="text1"/>
          <w:rtl/>
          <w:lang w:eastAsia="en-US"/>
        </w:rPr>
        <w:t>عَنْ</w:t>
      </w:r>
      <w:r w:rsidR="00C65DE4" w:rsidRPr="00570109">
        <w:rPr>
          <w:rFonts w:ascii="Traditional Arabic"/>
          <w:color w:val="000000" w:themeColor="text1"/>
          <w:rtl/>
          <w:lang w:eastAsia="en-US"/>
        </w:rPr>
        <w:t xml:space="preserve"> </w:t>
      </w:r>
      <w:r w:rsidR="00C65DE4" w:rsidRPr="00570109">
        <w:rPr>
          <w:rFonts w:ascii="Traditional Arabic" w:hint="eastAsia"/>
          <w:color w:val="000000" w:themeColor="text1"/>
          <w:rtl/>
          <w:lang w:eastAsia="en-US"/>
        </w:rPr>
        <w:t>وَاثِلَةَ</w:t>
      </w:r>
      <w:r w:rsidR="00C65DE4" w:rsidRPr="00570109">
        <w:rPr>
          <w:rFonts w:ascii="Traditional Arabic"/>
          <w:color w:val="000000" w:themeColor="text1"/>
          <w:rtl/>
          <w:lang w:eastAsia="en-US"/>
        </w:rPr>
        <w:t xml:space="preserve"> </w:t>
      </w:r>
      <w:r w:rsidR="00C65DE4" w:rsidRPr="00570109">
        <w:rPr>
          <w:rFonts w:ascii="Traditional Arabic" w:hint="eastAsia"/>
          <w:color w:val="000000" w:themeColor="text1"/>
          <w:rtl/>
          <w:lang w:eastAsia="en-US"/>
        </w:rPr>
        <w:t>بْنِ</w:t>
      </w:r>
      <w:r w:rsidR="00C65DE4" w:rsidRPr="00570109">
        <w:rPr>
          <w:rFonts w:ascii="Traditional Arabic"/>
          <w:color w:val="000000" w:themeColor="text1"/>
          <w:rtl/>
          <w:lang w:eastAsia="en-US"/>
        </w:rPr>
        <w:t xml:space="preserve"> </w:t>
      </w:r>
      <w:r w:rsidR="00C65DE4" w:rsidRPr="00570109">
        <w:rPr>
          <w:rFonts w:ascii="Traditional Arabic" w:hint="eastAsia"/>
          <w:color w:val="000000" w:themeColor="text1"/>
          <w:rtl/>
          <w:lang w:eastAsia="en-US"/>
        </w:rPr>
        <w:t>الْأَسْقَعِ</w:t>
      </w:r>
      <w:r w:rsidRPr="00570109">
        <w:rPr>
          <w:rFonts w:ascii="Traditional Arabic" w:hint="cs"/>
          <w:color w:val="000000" w:themeColor="text1"/>
          <w:rtl/>
          <w:lang w:eastAsia="en-US"/>
        </w:rPr>
        <w:t xml:space="preserve"> </w:t>
      </w:r>
      <w:r w:rsidR="009A36F7" w:rsidRPr="00570109">
        <w:rPr>
          <w:rStyle w:val="ae"/>
        </w:rPr>
        <w:t>(</w:t>
      </w:r>
      <w:r w:rsidR="009A36F7" w:rsidRPr="00570109">
        <w:rPr>
          <w:rStyle w:val="ae"/>
        </w:rPr>
        <w:footnoteReference w:id="26"/>
      </w:r>
      <w:r w:rsidR="009A36F7" w:rsidRPr="00570109">
        <w:rPr>
          <w:rStyle w:val="ae"/>
        </w:rPr>
        <w:t>)</w:t>
      </w:r>
      <w:r w:rsidR="00C65DE4" w:rsidRPr="00570109">
        <w:rPr>
          <w:rFonts w:ascii="Traditional Arabic" w:hint="eastAsia"/>
          <w:color w:val="000000" w:themeColor="text1"/>
          <w:lang w:eastAsia="en-US"/>
        </w:rPr>
        <w:sym w:font="AGA Arabesque" w:char="F074"/>
      </w:r>
      <w:r w:rsidR="00C65DE4" w:rsidRPr="00570109">
        <w:rPr>
          <w:rFonts w:ascii="Traditional Arabic" w:hint="eastAsia"/>
          <w:color w:val="000000" w:themeColor="text1"/>
          <w:rtl/>
          <w:lang w:eastAsia="en-US"/>
        </w:rPr>
        <w:t>،</w:t>
      </w:r>
      <w:r w:rsidR="00C65DE4" w:rsidRPr="00570109">
        <w:rPr>
          <w:rFonts w:ascii="Traditional Arabic"/>
          <w:color w:val="000000" w:themeColor="text1"/>
          <w:rtl/>
          <w:lang w:eastAsia="en-US"/>
        </w:rPr>
        <w:t xml:space="preserve"> </w:t>
      </w:r>
      <w:r w:rsidR="006E10C4" w:rsidRPr="00570109">
        <w:rPr>
          <w:rFonts w:ascii="Traditional Arabic" w:hint="cs"/>
          <w:color w:val="000000" w:themeColor="text1"/>
          <w:rtl/>
          <w:lang w:eastAsia="en-US"/>
        </w:rPr>
        <w:t>أن</w:t>
      </w:r>
      <w:r w:rsidR="00C65DE4" w:rsidRPr="00570109">
        <w:rPr>
          <w:rFonts w:ascii="Traditional Arabic"/>
          <w:color w:val="000000" w:themeColor="text1"/>
          <w:rtl/>
          <w:lang w:eastAsia="en-US"/>
        </w:rPr>
        <w:t xml:space="preserve"> </w:t>
      </w:r>
      <w:r w:rsidR="002E564E" w:rsidRPr="00570109">
        <w:rPr>
          <w:rFonts w:ascii="Traditional Arabic" w:hint="eastAsia"/>
          <w:color w:val="000000" w:themeColor="text1"/>
          <w:rtl/>
          <w:lang w:eastAsia="en-US"/>
        </w:rPr>
        <w:t>الن</w:t>
      </w:r>
      <w:r w:rsidR="002E564E" w:rsidRPr="00570109">
        <w:rPr>
          <w:rFonts w:ascii="Traditional Arabic" w:hint="cs"/>
          <w:color w:val="000000" w:themeColor="text1"/>
          <w:rtl/>
          <w:lang w:eastAsia="en-US"/>
        </w:rPr>
        <w:t>بي</w:t>
      </w:r>
      <w:r w:rsidRPr="00570109">
        <w:rPr>
          <w:rFonts w:ascii="Traditional Arabic" w:hint="cs"/>
          <w:color w:val="000000" w:themeColor="text1"/>
          <w:rtl/>
          <w:lang w:eastAsia="en-US"/>
        </w:rPr>
        <w:t xml:space="preserve"> </w:t>
      </w:r>
      <w:r w:rsidR="00C65DE4" w:rsidRPr="00570109">
        <w:rPr>
          <w:rFonts w:ascii="Traditional Arabic" w:hint="eastAsia"/>
          <w:color w:val="000000" w:themeColor="text1"/>
          <w:lang w:eastAsia="en-US"/>
        </w:rPr>
        <w:sym w:font="AGA Arabesque" w:char="F072"/>
      </w:r>
      <w:r w:rsidR="00C65DE4" w:rsidRPr="00570109">
        <w:rPr>
          <w:rFonts w:ascii="Traditional Arabic"/>
          <w:color w:val="000000" w:themeColor="text1"/>
          <w:rtl/>
          <w:lang w:eastAsia="en-US"/>
        </w:rPr>
        <w:t xml:space="preserve">,  </w:t>
      </w:r>
      <w:r w:rsidR="00C65DE4" w:rsidRPr="00570109">
        <w:rPr>
          <w:rFonts w:ascii="Traditional Arabic" w:hint="eastAsia"/>
          <w:color w:val="000000" w:themeColor="text1"/>
          <w:rtl/>
          <w:lang w:eastAsia="en-US"/>
        </w:rPr>
        <w:t>قَالَ</w:t>
      </w:r>
      <w:r w:rsidR="00C65DE4" w:rsidRPr="00570109">
        <w:rPr>
          <w:rFonts w:ascii="Traditional Arabic"/>
          <w:color w:val="000000" w:themeColor="text1"/>
          <w:rtl/>
          <w:lang w:eastAsia="en-US"/>
        </w:rPr>
        <w:t xml:space="preserve">: </w:t>
      </w:r>
      <w:r w:rsidR="00C65DE4" w:rsidRPr="00570109">
        <w:rPr>
          <w:rFonts w:ascii="Traditional Arabic" w:hint="eastAsia"/>
          <w:color w:val="000000" w:themeColor="text1"/>
          <w:rtl/>
          <w:lang w:eastAsia="en-US"/>
        </w:rPr>
        <w:t>عُدَّ</w:t>
      </w:r>
      <w:r w:rsidR="00C65DE4" w:rsidRPr="00570109">
        <w:rPr>
          <w:rFonts w:ascii="Traditional Arabic"/>
          <w:color w:val="000000" w:themeColor="text1"/>
          <w:rtl/>
          <w:lang w:eastAsia="en-US"/>
        </w:rPr>
        <w:t xml:space="preserve"> </w:t>
      </w:r>
      <w:r w:rsidR="00C65DE4" w:rsidRPr="00570109">
        <w:rPr>
          <w:rFonts w:ascii="Traditional Arabic" w:hint="eastAsia"/>
          <w:color w:val="000000" w:themeColor="text1"/>
          <w:rtl/>
          <w:lang w:eastAsia="en-US"/>
        </w:rPr>
        <w:t>الْآيَ</w:t>
      </w:r>
      <w:r w:rsidR="00C65DE4" w:rsidRPr="00570109">
        <w:rPr>
          <w:rFonts w:ascii="Traditional Arabic"/>
          <w:color w:val="000000" w:themeColor="text1"/>
          <w:rtl/>
          <w:lang w:eastAsia="en-US"/>
        </w:rPr>
        <w:t xml:space="preserve"> </w:t>
      </w:r>
      <w:r w:rsidR="002E564E" w:rsidRPr="00570109">
        <w:rPr>
          <w:rFonts w:ascii="Traditional Arabic" w:hint="eastAsia"/>
          <w:color w:val="000000" w:themeColor="text1"/>
          <w:rtl/>
          <w:lang w:eastAsia="en-US"/>
        </w:rPr>
        <w:t>ف</w:t>
      </w:r>
      <w:r w:rsidR="00C65DE4" w:rsidRPr="00570109">
        <w:rPr>
          <w:rFonts w:ascii="Traditional Arabic" w:hint="eastAsia"/>
          <w:color w:val="000000" w:themeColor="text1"/>
          <w:rtl/>
          <w:lang w:eastAsia="en-US"/>
        </w:rPr>
        <w:t>ي</w:t>
      </w:r>
      <w:r w:rsidR="00C65DE4" w:rsidRPr="00570109">
        <w:rPr>
          <w:rFonts w:ascii="Traditional Arabic"/>
          <w:color w:val="000000" w:themeColor="text1"/>
          <w:rtl/>
          <w:lang w:eastAsia="en-US"/>
        </w:rPr>
        <w:t xml:space="preserve"> </w:t>
      </w:r>
      <w:r w:rsidR="002E564E" w:rsidRPr="00570109">
        <w:rPr>
          <w:rFonts w:ascii="Traditional Arabic" w:hint="eastAsia"/>
          <w:color w:val="000000" w:themeColor="text1"/>
          <w:rtl/>
          <w:lang w:eastAsia="en-US"/>
        </w:rPr>
        <w:t>الت</w:t>
      </w:r>
      <w:r w:rsidR="002E564E" w:rsidRPr="00570109">
        <w:rPr>
          <w:rFonts w:ascii="Traditional Arabic" w:hint="cs"/>
          <w:color w:val="000000" w:themeColor="text1"/>
          <w:rtl/>
          <w:lang w:eastAsia="en-US"/>
        </w:rPr>
        <w:t>طوع</w:t>
      </w:r>
      <w:r w:rsidR="00C65DE4" w:rsidRPr="00570109">
        <w:rPr>
          <w:rFonts w:ascii="Traditional Arabic" w:hint="eastAsia"/>
          <w:color w:val="000000" w:themeColor="text1"/>
          <w:rtl/>
          <w:lang w:eastAsia="en-US"/>
        </w:rPr>
        <w:t>،</w:t>
      </w:r>
      <w:r w:rsidRPr="00570109">
        <w:rPr>
          <w:rFonts w:ascii="Traditional Arabic" w:hint="cs"/>
          <w:color w:val="000000" w:themeColor="text1"/>
          <w:rtl/>
          <w:lang w:eastAsia="en-US"/>
        </w:rPr>
        <w:t xml:space="preserve"> ولا تَعُدُّه في</w:t>
      </w:r>
      <w:r w:rsidR="00C65DE4" w:rsidRPr="00570109">
        <w:rPr>
          <w:rFonts w:ascii="Traditional Arabic"/>
          <w:color w:val="000000" w:themeColor="text1"/>
          <w:rtl/>
          <w:lang w:eastAsia="en-US"/>
        </w:rPr>
        <w:t xml:space="preserve"> </w:t>
      </w:r>
      <w:r w:rsidR="002E564E" w:rsidRPr="00570109">
        <w:rPr>
          <w:rFonts w:ascii="Traditional Arabic" w:hint="eastAsia"/>
          <w:color w:val="auto"/>
          <w:rtl/>
          <w:lang w:eastAsia="en-US"/>
        </w:rPr>
        <w:t>ال</w:t>
      </w:r>
      <w:r w:rsidR="002E564E" w:rsidRPr="00570109">
        <w:rPr>
          <w:rFonts w:ascii="Traditional Arabic" w:hint="cs"/>
          <w:color w:val="auto"/>
          <w:rtl/>
          <w:lang w:eastAsia="en-US"/>
        </w:rPr>
        <w:t>فر</w:t>
      </w:r>
      <w:r w:rsidR="00C65DE4" w:rsidRPr="00570109">
        <w:rPr>
          <w:rFonts w:ascii="Traditional Arabic" w:hint="eastAsia"/>
          <w:color w:val="auto"/>
          <w:rtl/>
          <w:lang w:eastAsia="en-US"/>
        </w:rPr>
        <w:t>ي</w:t>
      </w:r>
      <w:r w:rsidR="002E564E" w:rsidRPr="00570109">
        <w:rPr>
          <w:rFonts w:ascii="Traditional Arabic" w:hint="eastAsia"/>
          <w:color w:val="auto"/>
          <w:rtl/>
          <w:lang w:eastAsia="en-US"/>
        </w:rPr>
        <w:t>ض</w:t>
      </w:r>
      <w:r w:rsidR="00C65DE4" w:rsidRPr="00570109">
        <w:rPr>
          <w:rFonts w:ascii="Traditional Arabic" w:hint="eastAsia"/>
          <w:color w:val="auto"/>
          <w:rtl/>
          <w:lang w:eastAsia="en-US"/>
        </w:rPr>
        <w:t>ة</w:t>
      </w:r>
      <w:r w:rsidR="00C65DE4" w:rsidRPr="00570109">
        <w:rPr>
          <w:rStyle w:val="ae"/>
          <w:rtl/>
        </w:rPr>
        <w:t>(</w:t>
      </w:r>
      <w:r w:rsidR="00C65DE4" w:rsidRPr="00570109">
        <w:rPr>
          <w:rStyle w:val="ae"/>
          <w:rtl/>
        </w:rPr>
        <w:footnoteReference w:id="27"/>
      </w:r>
      <w:r w:rsidR="00C65DE4" w:rsidRPr="00570109">
        <w:rPr>
          <w:rStyle w:val="ae"/>
          <w:rtl/>
        </w:rPr>
        <w:t>)</w:t>
      </w:r>
      <w:r w:rsidR="00C65DE4" w:rsidRPr="00570109">
        <w:rPr>
          <w:rFonts w:ascii="Traditional Arabic" w:hint="cs"/>
          <w:color w:val="000000" w:themeColor="text1"/>
          <w:rtl/>
          <w:lang w:eastAsia="en-US"/>
        </w:rPr>
        <w:t>.</w:t>
      </w:r>
      <w:r w:rsidR="00C65DE4" w:rsidRPr="00570109">
        <w:rPr>
          <w:rFonts w:ascii="Traditional Arabic"/>
          <w:b/>
          <w:bCs/>
          <w:color w:val="000080"/>
          <w:rtl/>
          <w:lang w:eastAsia="en-US"/>
        </w:rPr>
        <w:t xml:space="preserve"> </w:t>
      </w:r>
    </w:p>
    <w:p w:rsidR="00BF2571" w:rsidRPr="00570109" w:rsidRDefault="00BF2571" w:rsidP="00775621">
      <w:pPr>
        <w:widowControl/>
        <w:autoSpaceDE w:val="0"/>
        <w:autoSpaceDN w:val="0"/>
        <w:adjustRightInd w:val="0"/>
        <w:rPr>
          <w:rtl/>
        </w:rPr>
      </w:pPr>
      <w:r w:rsidRPr="00570109">
        <w:rPr>
          <w:rFonts w:hint="cs"/>
          <w:b/>
          <w:bCs/>
          <w:rtl/>
        </w:rPr>
        <w:t>الراجح:</w:t>
      </w:r>
      <w:r w:rsidRPr="00570109">
        <w:rPr>
          <w:rFonts w:hint="cs"/>
          <w:rtl/>
        </w:rPr>
        <w:t xml:space="preserve"> </w:t>
      </w:r>
      <w:r w:rsidR="00D600A4" w:rsidRPr="00570109">
        <w:rPr>
          <w:rFonts w:hint="cs"/>
          <w:rtl/>
        </w:rPr>
        <w:t xml:space="preserve">بعد عرض أقوال العلماء </w:t>
      </w:r>
      <w:r w:rsidR="00092276" w:rsidRPr="00570109">
        <w:rPr>
          <w:rFonts w:hint="cs"/>
          <w:rtl/>
        </w:rPr>
        <w:t>وأدلتهم,</w:t>
      </w:r>
      <w:r w:rsidR="00636A55" w:rsidRPr="00570109">
        <w:rPr>
          <w:rFonts w:hint="cs"/>
          <w:rtl/>
        </w:rPr>
        <w:t xml:space="preserve"> </w:t>
      </w:r>
      <w:r w:rsidR="00215B7B">
        <w:rPr>
          <w:rFonts w:hint="cs"/>
          <w:rtl/>
        </w:rPr>
        <w:t xml:space="preserve">فإن </w:t>
      </w:r>
      <w:r w:rsidR="00092276" w:rsidRPr="00570109">
        <w:rPr>
          <w:rFonts w:hint="cs"/>
          <w:rtl/>
        </w:rPr>
        <w:t>الذي يظهر لي والله أ</w:t>
      </w:r>
      <w:r w:rsidR="009F76FE" w:rsidRPr="00570109">
        <w:rPr>
          <w:rFonts w:hint="cs"/>
          <w:rtl/>
        </w:rPr>
        <w:t>علم,</w:t>
      </w:r>
      <w:r w:rsidR="006838D8">
        <w:rPr>
          <w:rFonts w:hint="cs"/>
          <w:rtl/>
        </w:rPr>
        <w:t xml:space="preserve"> القول الثاني</w:t>
      </w:r>
      <w:r w:rsidR="00215B7B">
        <w:rPr>
          <w:rFonts w:hint="cs"/>
          <w:rtl/>
        </w:rPr>
        <w:t>,</w:t>
      </w:r>
      <w:r w:rsidR="00C17B27" w:rsidRPr="00570109">
        <w:rPr>
          <w:rFonts w:hint="cs"/>
          <w:rtl/>
        </w:rPr>
        <w:t xml:space="preserve">  وذلك لما يلي</w:t>
      </w:r>
      <w:r w:rsidR="00D600A4" w:rsidRPr="00570109">
        <w:rPr>
          <w:rFonts w:hint="cs"/>
          <w:rtl/>
        </w:rPr>
        <w:t>.</w:t>
      </w:r>
    </w:p>
    <w:p w:rsidR="00D600A4" w:rsidRDefault="00145664" w:rsidP="00775621">
      <w:pPr>
        <w:pStyle w:val="afc"/>
        <w:widowControl/>
        <w:numPr>
          <w:ilvl w:val="0"/>
          <w:numId w:val="3"/>
        </w:numPr>
        <w:autoSpaceDE w:val="0"/>
        <w:autoSpaceDN w:val="0"/>
        <w:adjustRightInd w:val="0"/>
        <w:ind w:left="0" w:firstLine="454"/>
      </w:pPr>
      <w:r>
        <w:rPr>
          <w:rFonts w:hint="cs"/>
          <w:rtl/>
        </w:rPr>
        <w:t>ل</w:t>
      </w:r>
      <w:r w:rsidR="006838D8">
        <w:rPr>
          <w:rFonts w:hint="cs"/>
          <w:rtl/>
        </w:rPr>
        <w:t>قوة أدلة القائلين به</w:t>
      </w:r>
      <w:r w:rsidR="00783A4D" w:rsidRPr="00570109">
        <w:rPr>
          <w:rFonts w:hint="cs"/>
          <w:rtl/>
        </w:rPr>
        <w:t>.</w:t>
      </w:r>
      <w:r w:rsidR="00A62660" w:rsidRPr="00570109">
        <w:rPr>
          <w:rFonts w:hint="cs"/>
          <w:rtl/>
        </w:rPr>
        <w:t xml:space="preserve"> </w:t>
      </w:r>
    </w:p>
    <w:p w:rsidR="00464E9C" w:rsidRPr="00570109" w:rsidRDefault="00464E9C" w:rsidP="00775621">
      <w:pPr>
        <w:pStyle w:val="afc"/>
        <w:widowControl/>
        <w:numPr>
          <w:ilvl w:val="0"/>
          <w:numId w:val="3"/>
        </w:numPr>
        <w:autoSpaceDE w:val="0"/>
        <w:autoSpaceDN w:val="0"/>
        <w:adjustRightInd w:val="0"/>
        <w:ind w:left="0" w:firstLine="454"/>
      </w:pPr>
      <w:r>
        <w:rPr>
          <w:rFonts w:hint="cs"/>
          <w:rtl/>
        </w:rPr>
        <w:t>لضعف الآثار التي استدل بها أصحاب القول الأول.</w:t>
      </w:r>
    </w:p>
    <w:p w:rsidR="00BF2571" w:rsidRPr="00D76A29" w:rsidRDefault="00314D9E" w:rsidP="00775621">
      <w:pPr>
        <w:pStyle w:val="afc"/>
        <w:widowControl/>
        <w:numPr>
          <w:ilvl w:val="0"/>
          <w:numId w:val="3"/>
        </w:numPr>
        <w:autoSpaceDE w:val="0"/>
        <w:autoSpaceDN w:val="0"/>
        <w:adjustRightInd w:val="0"/>
        <w:ind w:left="0" w:firstLine="454"/>
        <w:rPr>
          <w:rtl/>
        </w:rPr>
      </w:pPr>
      <w:r w:rsidRPr="00570109">
        <w:rPr>
          <w:rFonts w:hint="cs"/>
          <w:rtl/>
        </w:rPr>
        <w:t>لضعف الدليل الّتي استدل به أصحاب القول الثالث</w:t>
      </w:r>
      <w:r w:rsidR="00D600A4" w:rsidRPr="00570109">
        <w:rPr>
          <w:rFonts w:hint="cs"/>
          <w:rtl/>
        </w:rPr>
        <w:t>.</w:t>
      </w:r>
      <w:r w:rsidR="00237C7E" w:rsidRPr="00570109">
        <w:rPr>
          <w:rFonts w:hint="cs"/>
          <w:rtl/>
        </w:rPr>
        <w:t xml:space="preserve"> </w:t>
      </w:r>
      <w:r w:rsidR="00640C49" w:rsidRPr="00570109">
        <w:rPr>
          <w:rFonts w:hint="cs"/>
          <w:rtl/>
        </w:rPr>
        <w:t xml:space="preserve"> </w:t>
      </w:r>
    </w:p>
    <w:sectPr w:rsidR="00BF2571" w:rsidRPr="00D76A29" w:rsidSect="007D5A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Page"/>
      </w:footnotePr>
      <w:pgSz w:w="11906" w:h="16838"/>
      <w:pgMar w:top="1701" w:right="1985" w:bottom="1701" w:left="1701" w:header="709" w:footer="709" w:gutter="0"/>
      <w:pgNumType w:start="151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77A7" w:rsidRDefault="00F677A7" w:rsidP="00E45207">
      <w:r>
        <w:separator/>
      </w:r>
    </w:p>
  </w:endnote>
  <w:endnote w:type="continuationSeparator" w:id="1">
    <w:p w:rsidR="00F677A7" w:rsidRDefault="00F677A7" w:rsidP="00E452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70309020205020404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2252" w:rsidRDefault="006C2252">
    <w:pPr>
      <w:pStyle w:val="af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  <w:rtl/>
        <w:lang w:val="ar-SA"/>
      </w:rPr>
      <w:id w:val="6417706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:rsidR="006C2252" w:rsidRDefault="006C2252">
        <w:pPr>
          <w:pStyle w:val="afe"/>
          <w:jc w:val="center"/>
          <w:rPr>
            <w:rFonts w:asciiTheme="majorHAnsi" w:hAnsiTheme="majorHAnsi"/>
            <w:sz w:val="28"/>
            <w:szCs w:val="28"/>
          </w:rPr>
        </w:pPr>
        <w:r w:rsidRPr="006C2252">
          <w:rPr>
            <w:rFonts w:asciiTheme="majorHAnsi" w:hAnsiTheme="majorHAnsi"/>
            <w:sz w:val="28"/>
            <w:szCs w:val="28"/>
            <w:rtl/>
            <w:lang w:val="ar-SA"/>
          </w:rPr>
          <w:t xml:space="preserve">~ </w:t>
        </w:r>
        <w:r w:rsidR="00C675F0" w:rsidRPr="00B63FD2">
          <w:rPr>
            <w:b/>
            <w:bCs/>
          </w:rPr>
          <w:fldChar w:fldCharType="begin"/>
        </w:r>
        <w:r w:rsidR="00AF69A6" w:rsidRPr="00B63FD2">
          <w:rPr>
            <w:b/>
            <w:bCs/>
          </w:rPr>
          <w:instrText xml:space="preserve"> PAGE    \* MERGEFORMAT </w:instrText>
        </w:r>
        <w:r w:rsidR="00C675F0" w:rsidRPr="00B63FD2">
          <w:rPr>
            <w:b/>
            <w:bCs/>
          </w:rPr>
          <w:fldChar w:fldCharType="separate"/>
        </w:r>
        <w:r w:rsidR="00215B7B" w:rsidRPr="00215B7B">
          <w:rPr>
            <w:rFonts w:asciiTheme="majorHAnsi" w:hAnsiTheme="majorHAnsi"/>
            <w:b/>
            <w:bCs/>
            <w:noProof/>
            <w:sz w:val="28"/>
            <w:szCs w:val="28"/>
            <w:rtl/>
            <w:lang w:val="ar-SA"/>
          </w:rPr>
          <w:t>155</w:t>
        </w:r>
        <w:r w:rsidR="00C675F0" w:rsidRPr="00B63FD2">
          <w:rPr>
            <w:b/>
            <w:bCs/>
          </w:rPr>
          <w:fldChar w:fldCharType="end"/>
        </w:r>
        <w:r>
          <w:rPr>
            <w:rFonts w:asciiTheme="majorHAnsi" w:hAnsiTheme="majorHAnsi"/>
            <w:sz w:val="28"/>
            <w:szCs w:val="28"/>
            <w:rtl/>
            <w:lang w:val="ar-SA"/>
          </w:rPr>
          <w:t xml:space="preserve"> ~</w:t>
        </w:r>
      </w:p>
    </w:sdtContent>
  </w:sdt>
  <w:p w:rsidR="006C2252" w:rsidRDefault="006C2252">
    <w:pPr>
      <w:pStyle w:val="af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2252" w:rsidRDefault="006C2252">
    <w:pPr>
      <w:pStyle w:val="af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77A7" w:rsidRDefault="00F677A7" w:rsidP="00E45207">
      <w:r>
        <w:separator/>
      </w:r>
    </w:p>
  </w:footnote>
  <w:footnote w:type="continuationSeparator" w:id="1">
    <w:p w:rsidR="00F677A7" w:rsidRDefault="00F677A7" w:rsidP="00E45207">
      <w:r>
        <w:continuationSeparator/>
      </w:r>
    </w:p>
  </w:footnote>
  <w:footnote w:id="2">
    <w:p w:rsidR="00964F7D" w:rsidRPr="00570109" w:rsidRDefault="00B54A6B" w:rsidP="00964F7D">
      <w:pPr>
        <w:pStyle w:val="af3"/>
        <w:rPr>
          <w:rFonts w:ascii="Traditional Arabic"/>
          <w:sz w:val="32"/>
          <w:szCs w:val="32"/>
          <w:rtl/>
          <w:lang w:eastAsia="en-US"/>
        </w:rPr>
      </w:pPr>
      <w:r w:rsidRPr="00570109">
        <w:rPr>
          <w:rFonts w:ascii="Tahoma" w:hAnsi="Tahoma"/>
          <w:sz w:val="32"/>
          <w:szCs w:val="32"/>
          <w:rtl/>
        </w:rPr>
        <w:t>(</w:t>
      </w:r>
      <w:r w:rsidRPr="00570109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570109">
        <w:rPr>
          <w:rFonts w:ascii="Tahoma" w:hAnsi="Tahoma"/>
          <w:sz w:val="32"/>
          <w:szCs w:val="32"/>
          <w:rtl/>
        </w:rPr>
        <w:t>)</w:t>
      </w:r>
      <w:r w:rsidR="0022694B" w:rsidRPr="00570109">
        <w:rPr>
          <w:rFonts w:ascii="Traditional Arabic" w:hint="cs"/>
          <w:sz w:val="32"/>
          <w:szCs w:val="32"/>
          <w:rtl/>
          <w:lang w:eastAsia="en-US"/>
        </w:rPr>
        <w:t xml:space="preserve"> </w:t>
      </w:r>
      <w:r w:rsidRPr="00570109">
        <w:rPr>
          <w:rFonts w:ascii="Traditional Arabic" w:hint="cs"/>
          <w:sz w:val="32"/>
          <w:szCs w:val="32"/>
          <w:rtl/>
          <w:lang w:eastAsia="en-US"/>
        </w:rPr>
        <w:t xml:space="preserve">المراد </w:t>
      </w:r>
      <w:r w:rsidR="002C272E" w:rsidRPr="00570109">
        <w:rPr>
          <w:rFonts w:ascii="Traditional Arabic" w:hint="cs"/>
          <w:sz w:val="32"/>
          <w:szCs w:val="32"/>
          <w:rtl/>
          <w:lang w:eastAsia="en-US"/>
        </w:rPr>
        <w:t xml:space="preserve">أن </w:t>
      </w:r>
      <w:r w:rsidRPr="00570109">
        <w:rPr>
          <w:rFonts w:ascii="Traditional Arabic" w:hint="cs"/>
          <w:sz w:val="32"/>
          <w:szCs w:val="32"/>
          <w:rtl/>
          <w:lang w:eastAsia="en-US"/>
        </w:rPr>
        <w:t>ي</w:t>
      </w:r>
      <w:r w:rsidR="002C272E" w:rsidRPr="00570109">
        <w:rPr>
          <w:rFonts w:ascii="Traditional Arabic" w:hint="cs"/>
          <w:sz w:val="32"/>
          <w:szCs w:val="32"/>
          <w:rtl/>
          <w:lang w:eastAsia="en-US"/>
        </w:rPr>
        <w:t>َ</w:t>
      </w:r>
      <w:r w:rsidRPr="00570109">
        <w:rPr>
          <w:rFonts w:ascii="Traditional Arabic" w:hint="cs"/>
          <w:sz w:val="32"/>
          <w:szCs w:val="32"/>
          <w:rtl/>
          <w:lang w:eastAsia="en-US"/>
        </w:rPr>
        <w:t>ع</w:t>
      </w:r>
      <w:r w:rsidR="002C272E" w:rsidRPr="00570109">
        <w:rPr>
          <w:rFonts w:ascii="Traditional Arabic" w:hint="cs"/>
          <w:sz w:val="32"/>
          <w:szCs w:val="32"/>
          <w:rtl/>
          <w:lang w:eastAsia="en-US"/>
        </w:rPr>
        <w:t>ُ</w:t>
      </w:r>
      <w:r w:rsidRPr="00570109">
        <w:rPr>
          <w:rFonts w:ascii="Traditional Arabic" w:hint="cs"/>
          <w:sz w:val="32"/>
          <w:szCs w:val="32"/>
          <w:rtl/>
          <w:lang w:eastAsia="en-US"/>
        </w:rPr>
        <w:t>د</w:t>
      </w:r>
      <w:r w:rsidR="002C272E" w:rsidRPr="00570109">
        <w:rPr>
          <w:rFonts w:ascii="Traditional Arabic" w:hint="cs"/>
          <w:sz w:val="32"/>
          <w:szCs w:val="32"/>
          <w:rtl/>
          <w:lang w:eastAsia="en-US"/>
        </w:rPr>
        <w:t>َّ</w:t>
      </w:r>
      <w:r w:rsidRPr="00570109">
        <w:rPr>
          <w:rFonts w:ascii="Traditional Arabic" w:hint="cs"/>
          <w:sz w:val="32"/>
          <w:szCs w:val="32"/>
          <w:rtl/>
          <w:lang w:eastAsia="en-US"/>
        </w:rPr>
        <w:t xml:space="preserve"> الآيات التي يقرؤها بعد الفاتحة بأصابعه ثم يحتمل كون ذلك خوف النسيان فيما إذا كان مقصده قراءة عدد معلوم كثلاث مثلا ويحتمل أنه لتشهد له الأصابع</w:t>
      </w:r>
      <w:r w:rsidR="00964F7D" w:rsidRPr="00570109">
        <w:rPr>
          <w:rFonts w:ascii="Traditional Arabic" w:hint="cs"/>
          <w:sz w:val="32"/>
          <w:szCs w:val="32"/>
          <w:rtl/>
          <w:lang w:eastAsia="en-US"/>
        </w:rPr>
        <w:t>.</w:t>
      </w:r>
    </w:p>
    <w:p w:rsidR="00B54A6B" w:rsidRPr="00570109" w:rsidRDefault="001325AB" w:rsidP="00D76A29">
      <w:pPr>
        <w:pStyle w:val="af3"/>
        <w:ind w:hanging="31"/>
        <w:rPr>
          <w:rFonts w:ascii="Tahoma" w:hAnsi="Tahoma"/>
          <w:sz w:val="32"/>
          <w:szCs w:val="32"/>
        </w:rPr>
      </w:pPr>
      <w:r w:rsidRPr="00570109">
        <w:rPr>
          <w:rFonts w:hint="cs"/>
          <w:sz w:val="32"/>
          <w:szCs w:val="32"/>
          <w:rtl/>
        </w:rPr>
        <w:t>انظر: الشمائل الشريفة</w:t>
      </w:r>
      <w:r w:rsidR="00A55015" w:rsidRPr="00570109">
        <w:rPr>
          <w:rFonts w:hint="cs"/>
          <w:sz w:val="32"/>
          <w:szCs w:val="32"/>
          <w:rtl/>
        </w:rPr>
        <w:t>(</w:t>
      </w:r>
      <w:r w:rsidR="00B54A6B" w:rsidRPr="00570109">
        <w:rPr>
          <w:rFonts w:hint="cs"/>
          <w:sz w:val="32"/>
          <w:szCs w:val="32"/>
          <w:rtl/>
        </w:rPr>
        <w:t>1/341</w:t>
      </w:r>
      <w:r w:rsidR="00A55015" w:rsidRPr="00570109">
        <w:rPr>
          <w:rFonts w:hint="cs"/>
          <w:sz w:val="32"/>
          <w:szCs w:val="32"/>
          <w:rtl/>
        </w:rPr>
        <w:t>)</w:t>
      </w:r>
      <w:r w:rsidRPr="00570109">
        <w:rPr>
          <w:rFonts w:hint="cs"/>
          <w:sz w:val="32"/>
          <w:szCs w:val="32"/>
          <w:rtl/>
        </w:rPr>
        <w:t xml:space="preserve"> , </w:t>
      </w:r>
      <w:r w:rsidR="00D53157" w:rsidRPr="00570109">
        <w:rPr>
          <w:rFonts w:hint="cs"/>
          <w:sz w:val="32"/>
          <w:szCs w:val="32"/>
          <w:rtl/>
        </w:rPr>
        <w:t>فيض القد</w:t>
      </w:r>
      <w:r w:rsidR="008E022B" w:rsidRPr="00570109">
        <w:rPr>
          <w:rFonts w:hint="cs"/>
          <w:sz w:val="32"/>
          <w:szCs w:val="32"/>
          <w:rtl/>
        </w:rPr>
        <w:t>ي</w:t>
      </w:r>
      <w:r w:rsidR="00D53157" w:rsidRPr="00570109">
        <w:rPr>
          <w:rFonts w:hint="cs"/>
          <w:sz w:val="32"/>
          <w:szCs w:val="32"/>
          <w:rtl/>
        </w:rPr>
        <w:t>ر</w:t>
      </w:r>
      <w:r w:rsidR="00042126" w:rsidRPr="00570109">
        <w:rPr>
          <w:rFonts w:hint="cs"/>
          <w:sz w:val="32"/>
          <w:szCs w:val="32"/>
          <w:rtl/>
        </w:rPr>
        <w:t>(</w:t>
      </w:r>
      <w:r w:rsidR="00091779" w:rsidRPr="00570109">
        <w:rPr>
          <w:rFonts w:hint="cs"/>
          <w:sz w:val="32"/>
          <w:szCs w:val="32"/>
          <w:rtl/>
        </w:rPr>
        <w:t>5</w:t>
      </w:r>
      <w:r w:rsidR="00D53157" w:rsidRPr="00570109">
        <w:rPr>
          <w:rFonts w:hint="cs"/>
          <w:sz w:val="32"/>
          <w:szCs w:val="32"/>
          <w:rtl/>
        </w:rPr>
        <w:t>/</w:t>
      </w:r>
      <w:r w:rsidR="00091779" w:rsidRPr="00570109">
        <w:rPr>
          <w:rFonts w:hint="cs"/>
          <w:sz w:val="32"/>
          <w:szCs w:val="32"/>
          <w:rtl/>
        </w:rPr>
        <w:t>233</w:t>
      </w:r>
      <w:r w:rsidR="00042126" w:rsidRPr="00570109">
        <w:rPr>
          <w:rFonts w:hint="cs"/>
          <w:sz w:val="32"/>
          <w:szCs w:val="32"/>
          <w:rtl/>
        </w:rPr>
        <w:t>)</w:t>
      </w:r>
      <w:r w:rsidR="00D53157" w:rsidRPr="00570109">
        <w:rPr>
          <w:rFonts w:hint="cs"/>
          <w:sz w:val="32"/>
          <w:szCs w:val="32"/>
          <w:rtl/>
        </w:rPr>
        <w:t>.</w:t>
      </w:r>
    </w:p>
  </w:footnote>
  <w:footnote w:id="3">
    <w:p w:rsidR="006D0F01" w:rsidRPr="00570109" w:rsidRDefault="006D0F01" w:rsidP="00093BAE">
      <w:pPr>
        <w:pStyle w:val="af3"/>
        <w:rPr>
          <w:rFonts w:ascii="Tahoma" w:hAnsi="Tahoma"/>
          <w:sz w:val="32"/>
          <w:szCs w:val="32"/>
        </w:rPr>
      </w:pPr>
      <w:r w:rsidRPr="00570109">
        <w:rPr>
          <w:rFonts w:ascii="Tahoma" w:hAnsi="Tahoma"/>
          <w:sz w:val="32"/>
          <w:szCs w:val="32"/>
          <w:rtl/>
        </w:rPr>
        <w:t>(</w:t>
      </w:r>
      <w:r w:rsidRPr="00570109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570109">
        <w:rPr>
          <w:rFonts w:ascii="Tahoma" w:hAnsi="Tahoma"/>
          <w:sz w:val="32"/>
          <w:szCs w:val="32"/>
          <w:rtl/>
        </w:rPr>
        <w:t xml:space="preserve">) </w:t>
      </w:r>
      <w:r w:rsidR="00093BAE" w:rsidRPr="00570109">
        <w:rPr>
          <w:rFonts w:ascii="Tahoma" w:hAnsi="Tahoma" w:hint="cs"/>
          <w:sz w:val="32"/>
          <w:szCs w:val="32"/>
          <w:rtl/>
        </w:rPr>
        <w:t xml:space="preserve">نقله عنه ابن </w:t>
      </w:r>
      <w:r w:rsidR="00093BAE" w:rsidRPr="00B50406">
        <w:rPr>
          <w:rFonts w:ascii="Tahoma" w:hAnsi="Tahoma" w:hint="cs"/>
          <w:color w:val="auto"/>
          <w:sz w:val="32"/>
          <w:szCs w:val="32"/>
          <w:rtl/>
        </w:rPr>
        <w:t>أبي شيبة</w:t>
      </w:r>
      <w:r w:rsidR="00B50406" w:rsidRPr="00B50406">
        <w:rPr>
          <w:rFonts w:ascii="Tahoma" w:hAnsi="Tahoma" w:hint="cs"/>
          <w:color w:val="auto"/>
          <w:sz w:val="32"/>
          <w:szCs w:val="32"/>
          <w:rtl/>
        </w:rPr>
        <w:t>,</w:t>
      </w:r>
      <w:r w:rsidR="00B50406" w:rsidRPr="00B50406">
        <w:rPr>
          <w:rFonts w:ascii="Traditional Arabic" w:hAnsi="Traditional Arabic"/>
          <w:color w:val="auto"/>
          <w:sz w:val="32"/>
          <w:szCs w:val="32"/>
          <w:rtl/>
          <w:lang w:eastAsia="en-US"/>
        </w:rPr>
        <w:t xml:space="preserve"> </w:t>
      </w:r>
      <w:r w:rsidR="00B50406" w:rsidRPr="00B50406">
        <w:rPr>
          <w:rFonts w:ascii="Traditional Arabic" w:hAnsi="Traditional Arabic" w:hint="cs"/>
          <w:color w:val="auto"/>
          <w:sz w:val="32"/>
          <w:szCs w:val="32"/>
          <w:rtl/>
          <w:lang w:eastAsia="en-US"/>
        </w:rPr>
        <w:t>(</w:t>
      </w:r>
      <w:r w:rsidR="00B50406" w:rsidRPr="00B50406">
        <w:rPr>
          <w:rFonts w:ascii="Traditional Arabic" w:hAnsi="Traditional Arabic"/>
          <w:color w:val="auto"/>
          <w:sz w:val="32"/>
          <w:szCs w:val="32"/>
          <w:rtl/>
          <w:lang w:eastAsia="en-US"/>
        </w:rPr>
        <w:t>حدثنا ابن علية، عن أيوب، قال رأيت طاوسا ونافعا يعدان الآي في الصلاة</w:t>
      </w:r>
      <w:r w:rsidR="00B50406" w:rsidRPr="00B50406">
        <w:rPr>
          <w:rFonts w:ascii="Traditional Arabic" w:hAnsi="Traditional Arabic" w:hint="cs"/>
          <w:color w:val="auto"/>
          <w:sz w:val="32"/>
          <w:szCs w:val="32"/>
          <w:rtl/>
          <w:lang w:eastAsia="en-US"/>
        </w:rPr>
        <w:t>)</w:t>
      </w:r>
      <w:r w:rsidR="00B50406" w:rsidRPr="00B50406">
        <w:rPr>
          <w:rFonts w:ascii="Tahoma" w:hAnsi="Tahoma" w:hint="cs"/>
          <w:color w:val="auto"/>
          <w:sz w:val="32"/>
          <w:szCs w:val="32"/>
          <w:rtl/>
        </w:rPr>
        <w:t>,</w:t>
      </w:r>
      <w:r w:rsidR="00B50406">
        <w:rPr>
          <w:rFonts w:ascii="Tahoma" w:hAnsi="Tahoma" w:hint="cs"/>
          <w:sz w:val="32"/>
          <w:szCs w:val="32"/>
          <w:rtl/>
        </w:rPr>
        <w:t xml:space="preserve"> </w:t>
      </w:r>
      <w:r w:rsidR="003C63E8" w:rsidRPr="00570109">
        <w:rPr>
          <w:rFonts w:ascii="Tahoma" w:hAnsi="Tahoma" w:hint="cs"/>
          <w:sz w:val="32"/>
          <w:szCs w:val="32"/>
          <w:rtl/>
        </w:rPr>
        <w:t xml:space="preserve"> انظر مصنف ابن أبي شيبة</w:t>
      </w:r>
      <w:r w:rsidRPr="00570109">
        <w:rPr>
          <w:rFonts w:ascii="Tahoma" w:hAnsi="Tahoma" w:hint="cs"/>
          <w:sz w:val="32"/>
          <w:szCs w:val="32"/>
          <w:rtl/>
        </w:rPr>
        <w:t>(2/83)رقم(4933).</w:t>
      </w:r>
    </w:p>
  </w:footnote>
  <w:footnote w:id="4">
    <w:p w:rsidR="00785B77" w:rsidRPr="00570109" w:rsidRDefault="00D04D78" w:rsidP="00D76A29">
      <w:pPr>
        <w:pStyle w:val="af3"/>
        <w:rPr>
          <w:rFonts w:ascii="Tahoma" w:hAnsi="Tahoma"/>
          <w:sz w:val="32"/>
          <w:szCs w:val="32"/>
          <w:rtl/>
        </w:rPr>
      </w:pPr>
      <w:r w:rsidRPr="00570109">
        <w:rPr>
          <w:rFonts w:ascii="Tahoma" w:hAnsi="Tahoma"/>
          <w:sz w:val="32"/>
          <w:szCs w:val="32"/>
          <w:rtl/>
        </w:rPr>
        <w:t>(</w:t>
      </w:r>
      <w:r w:rsidRPr="00570109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570109">
        <w:rPr>
          <w:rFonts w:ascii="Tahoma" w:hAnsi="Tahoma"/>
          <w:sz w:val="32"/>
          <w:szCs w:val="32"/>
          <w:rtl/>
        </w:rPr>
        <w:t xml:space="preserve">) </w:t>
      </w:r>
      <w:r w:rsidRPr="00570109">
        <w:rPr>
          <w:rFonts w:ascii="Tahoma" w:hAnsi="Tahoma" w:hint="cs"/>
          <w:spacing w:val="-4"/>
          <w:sz w:val="32"/>
          <w:szCs w:val="32"/>
          <w:rtl/>
        </w:rPr>
        <w:t>يحيى</w:t>
      </w:r>
      <w:r w:rsidR="00885875" w:rsidRPr="00570109">
        <w:rPr>
          <w:rFonts w:ascii="Tahoma" w:hAnsi="Tahoma" w:hint="eastAsia"/>
          <w:spacing w:val="-4"/>
          <w:sz w:val="32"/>
          <w:szCs w:val="32"/>
          <w:rtl/>
        </w:rPr>
        <w:t> </w:t>
      </w:r>
      <w:r w:rsidRPr="00570109">
        <w:rPr>
          <w:rFonts w:ascii="Tahoma" w:hAnsi="Tahoma" w:hint="cs"/>
          <w:spacing w:val="-4"/>
          <w:sz w:val="32"/>
          <w:szCs w:val="32"/>
          <w:rtl/>
        </w:rPr>
        <w:t>بن</w:t>
      </w:r>
      <w:r w:rsidR="00885875" w:rsidRPr="00570109">
        <w:rPr>
          <w:rFonts w:ascii="Tahoma" w:hAnsi="Tahoma" w:hint="eastAsia"/>
          <w:spacing w:val="-4"/>
          <w:sz w:val="32"/>
          <w:szCs w:val="32"/>
          <w:rtl/>
        </w:rPr>
        <w:t> </w:t>
      </w:r>
      <w:r w:rsidRPr="00570109">
        <w:rPr>
          <w:rFonts w:ascii="Tahoma" w:hAnsi="Tahoma" w:hint="cs"/>
          <w:spacing w:val="-4"/>
          <w:sz w:val="32"/>
          <w:szCs w:val="32"/>
          <w:rtl/>
        </w:rPr>
        <w:t>وثاب</w:t>
      </w:r>
      <w:r w:rsidR="00885875" w:rsidRPr="00570109">
        <w:rPr>
          <w:rFonts w:ascii="Tahoma" w:hAnsi="Tahoma" w:hint="eastAsia"/>
          <w:spacing w:val="-4"/>
          <w:sz w:val="32"/>
          <w:szCs w:val="32"/>
          <w:rtl/>
        </w:rPr>
        <w:t> </w:t>
      </w:r>
      <w:r w:rsidRPr="00570109">
        <w:rPr>
          <w:rFonts w:ascii="Tahoma" w:hAnsi="Tahoma" w:hint="cs"/>
          <w:spacing w:val="-4"/>
          <w:sz w:val="32"/>
          <w:szCs w:val="32"/>
          <w:rtl/>
        </w:rPr>
        <w:t>الأسدي</w:t>
      </w:r>
      <w:r w:rsidR="00885875" w:rsidRPr="00570109">
        <w:rPr>
          <w:rFonts w:ascii="Tahoma" w:hAnsi="Tahoma" w:hint="eastAsia"/>
          <w:spacing w:val="-4"/>
          <w:sz w:val="32"/>
          <w:szCs w:val="32"/>
          <w:rtl/>
        </w:rPr>
        <w:t> </w:t>
      </w:r>
      <w:r w:rsidRPr="00570109">
        <w:rPr>
          <w:rFonts w:ascii="Tahoma" w:hAnsi="Tahoma" w:hint="cs"/>
          <w:spacing w:val="-4"/>
          <w:sz w:val="32"/>
          <w:szCs w:val="32"/>
          <w:rtl/>
        </w:rPr>
        <w:t>مولاهم,</w:t>
      </w:r>
      <w:r w:rsidR="00D76A29" w:rsidRPr="00570109">
        <w:rPr>
          <w:rFonts w:ascii="Tahoma" w:hAnsi="Tahoma" w:hint="cs"/>
          <w:spacing w:val="-4"/>
          <w:sz w:val="32"/>
          <w:szCs w:val="32"/>
          <w:rtl/>
        </w:rPr>
        <w:t xml:space="preserve"> </w:t>
      </w:r>
      <w:r w:rsidRPr="00570109">
        <w:rPr>
          <w:rFonts w:ascii="Tahoma" w:hAnsi="Tahoma" w:hint="cs"/>
          <w:spacing w:val="-4"/>
          <w:sz w:val="32"/>
          <w:szCs w:val="32"/>
          <w:rtl/>
        </w:rPr>
        <w:t>الكوفي</w:t>
      </w:r>
      <w:r w:rsidR="00885875" w:rsidRPr="00570109">
        <w:rPr>
          <w:rFonts w:ascii="Tahoma" w:hAnsi="Tahoma" w:hint="eastAsia"/>
          <w:spacing w:val="-4"/>
          <w:sz w:val="32"/>
          <w:szCs w:val="32"/>
          <w:rtl/>
        </w:rPr>
        <w:t> </w:t>
      </w:r>
      <w:r w:rsidRPr="00570109">
        <w:rPr>
          <w:rFonts w:ascii="Tahoma" w:hAnsi="Tahoma" w:hint="cs"/>
          <w:spacing w:val="-4"/>
          <w:sz w:val="32"/>
          <w:szCs w:val="32"/>
          <w:rtl/>
        </w:rPr>
        <w:t>والمقرئ,</w:t>
      </w:r>
      <w:r w:rsidR="00D76A29" w:rsidRPr="00570109">
        <w:rPr>
          <w:rFonts w:ascii="Tahoma" w:hAnsi="Tahoma" w:hint="cs"/>
          <w:spacing w:val="-4"/>
          <w:sz w:val="32"/>
          <w:szCs w:val="32"/>
          <w:rtl/>
        </w:rPr>
        <w:t xml:space="preserve"> </w:t>
      </w:r>
      <w:r w:rsidRPr="00570109">
        <w:rPr>
          <w:rFonts w:ascii="Tahoma" w:hAnsi="Tahoma" w:hint="cs"/>
          <w:spacing w:val="-4"/>
          <w:sz w:val="32"/>
          <w:szCs w:val="32"/>
          <w:rtl/>
        </w:rPr>
        <w:t>روى</w:t>
      </w:r>
      <w:r w:rsidR="00885875" w:rsidRPr="00570109">
        <w:rPr>
          <w:rFonts w:ascii="Tahoma" w:hAnsi="Tahoma" w:hint="eastAsia"/>
          <w:spacing w:val="-4"/>
          <w:sz w:val="32"/>
          <w:szCs w:val="32"/>
          <w:rtl/>
        </w:rPr>
        <w:t> </w:t>
      </w:r>
      <w:r w:rsidRPr="00570109">
        <w:rPr>
          <w:rFonts w:ascii="Tahoma" w:hAnsi="Tahoma" w:hint="cs"/>
          <w:spacing w:val="-4"/>
          <w:sz w:val="32"/>
          <w:szCs w:val="32"/>
          <w:rtl/>
        </w:rPr>
        <w:t>عن</w:t>
      </w:r>
      <w:r w:rsidR="00D76A29" w:rsidRPr="00570109">
        <w:rPr>
          <w:rFonts w:ascii="Traditional Arabic" w:hint="cs"/>
          <w:spacing w:val="-4"/>
          <w:sz w:val="32"/>
          <w:szCs w:val="32"/>
          <w:rtl/>
          <w:lang w:eastAsia="en-US"/>
        </w:rPr>
        <w:t>:</w:t>
      </w:r>
      <w:r w:rsidR="00885875" w:rsidRPr="00570109">
        <w:rPr>
          <w:rFonts w:ascii="Traditional Arabic" w:hint="eastAsia"/>
          <w:spacing w:val="-4"/>
          <w:sz w:val="32"/>
          <w:szCs w:val="32"/>
          <w:rtl/>
          <w:lang w:eastAsia="en-US"/>
        </w:rPr>
        <w:t> </w:t>
      </w:r>
      <w:r w:rsidRPr="00570109">
        <w:rPr>
          <w:rFonts w:ascii="Traditional Arabic" w:hint="eastAsia"/>
          <w:spacing w:val="-4"/>
          <w:sz w:val="32"/>
          <w:szCs w:val="32"/>
          <w:rtl/>
          <w:lang w:eastAsia="en-US"/>
        </w:rPr>
        <w:t>زر</w:t>
      </w:r>
      <w:r w:rsidR="00885875" w:rsidRPr="00570109">
        <w:rPr>
          <w:rFonts w:ascii="Traditional Arabic"/>
          <w:spacing w:val="-4"/>
          <w:sz w:val="32"/>
          <w:szCs w:val="32"/>
          <w:rtl/>
          <w:lang w:eastAsia="en-US"/>
        </w:rPr>
        <w:t> </w:t>
      </w:r>
      <w:r w:rsidRPr="00570109">
        <w:rPr>
          <w:rFonts w:ascii="Traditional Arabic" w:hint="eastAsia"/>
          <w:spacing w:val="-4"/>
          <w:sz w:val="32"/>
          <w:szCs w:val="32"/>
          <w:rtl/>
          <w:lang w:eastAsia="en-US"/>
        </w:rPr>
        <w:t>بن</w:t>
      </w:r>
      <w:r w:rsidR="00885875" w:rsidRPr="00570109">
        <w:rPr>
          <w:rFonts w:ascii="Traditional Arabic"/>
          <w:spacing w:val="-4"/>
          <w:sz w:val="32"/>
          <w:szCs w:val="32"/>
          <w:rtl/>
          <w:lang w:eastAsia="en-US"/>
        </w:rPr>
        <w:t> </w:t>
      </w:r>
      <w:r w:rsidRPr="00570109">
        <w:rPr>
          <w:rFonts w:ascii="Traditional Arabic" w:hint="eastAsia"/>
          <w:spacing w:val="-4"/>
          <w:sz w:val="32"/>
          <w:szCs w:val="32"/>
          <w:rtl/>
          <w:lang w:eastAsia="en-US"/>
        </w:rPr>
        <w:t>حبيش</w:t>
      </w:r>
      <w:r w:rsidR="00885875" w:rsidRPr="00570109">
        <w:rPr>
          <w:rFonts w:ascii="Traditional Arabic"/>
          <w:spacing w:val="-4"/>
          <w:sz w:val="32"/>
          <w:szCs w:val="32"/>
          <w:rtl/>
          <w:lang w:eastAsia="en-US"/>
        </w:rPr>
        <w:t> </w:t>
      </w:r>
      <w:r w:rsidRPr="00570109">
        <w:rPr>
          <w:rFonts w:ascii="Traditional Arabic" w:hint="eastAsia"/>
          <w:spacing w:val="-4"/>
          <w:sz w:val="32"/>
          <w:szCs w:val="32"/>
          <w:rtl/>
          <w:lang w:eastAsia="en-US"/>
        </w:rPr>
        <w:t>الأسدي،</w:t>
      </w:r>
      <w:r w:rsidR="00D76A29" w:rsidRPr="00570109">
        <w:rPr>
          <w:rFonts w:ascii="Traditional Arabic" w:hint="cs"/>
          <w:spacing w:val="-4"/>
          <w:sz w:val="32"/>
          <w:szCs w:val="32"/>
          <w:rtl/>
          <w:lang w:eastAsia="en-US"/>
        </w:rPr>
        <w:t xml:space="preserve"> </w:t>
      </w:r>
      <w:r w:rsidRPr="00570109">
        <w:rPr>
          <w:rFonts w:ascii="Traditional Arabic" w:hint="cs"/>
          <w:spacing w:val="-4"/>
          <w:sz w:val="32"/>
          <w:szCs w:val="32"/>
          <w:rtl/>
          <w:lang w:eastAsia="en-US"/>
        </w:rPr>
        <w:t>وا</w:t>
      </w:r>
      <w:r w:rsidRPr="00570109">
        <w:rPr>
          <w:rFonts w:ascii="Traditional Arabic" w:hint="eastAsia"/>
          <w:spacing w:val="-4"/>
          <w:sz w:val="32"/>
          <w:szCs w:val="32"/>
          <w:rtl/>
          <w:lang w:eastAsia="en-US"/>
        </w:rPr>
        <w:t>بن</w:t>
      </w:r>
      <w:r w:rsidR="00885875" w:rsidRPr="00570109">
        <w:rPr>
          <w:rFonts w:ascii="Traditional Arabic"/>
          <w:spacing w:val="-4"/>
          <w:sz w:val="32"/>
          <w:szCs w:val="32"/>
          <w:rtl/>
          <w:lang w:eastAsia="en-US"/>
        </w:rPr>
        <w:t> </w:t>
      </w:r>
      <w:r w:rsidRPr="00570109">
        <w:rPr>
          <w:rFonts w:ascii="Traditional Arabic" w:hint="eastAsia"/>
          <w:spacing w:val="-4"/>
          <w:sz w:val="32"/>
          <w:szCs w:val="32"/>
          <w:rtl/>
          <w:lang w:eastAsia="en-US"/>
        </w:rPr>
        <w:t>عباس،</w:t>
      </w:r>
      <w:r w:rsidR="00D76A29" w:rsidRPr="00570109">
        <w:rPr>
          <w:rFonts w:ascii="Traditional Arabic" w:hint="cs"/>
          <w:spacing w:val="-4"/>
          <w:sz w:val="32"/>
          <w:szCs w:val="32"/>
          <w:rtl/>
          <w:lang w:eastAsia="en-US"/>
        </w:rPr>
        <w:t xml:space="preserve"> </w:t>
      </w:r>
      <w:r w:rsidR="003E1C66" w:rsidRPr="00570109">
        <w:rPr>
          <w:rFonts w:ascii="Traditional Arabic" w:hint="cs"/>
          <w:spacing w:val="-4"/>
          <w:sz w:val="32"/>
          <w:szCs w:val="32"/>
          <w:rtl/>
          <w:lang w:eastAsia="en-US"/>
        </w:rPr>
        <w:t>وابن</w:t>
      </w:r>
      <w:r w:rsidR="00885875" w:rsidRPr="00570109">
        <w:rPr>
          <w:rFonts w:ascii="Traditional Arabic" w:hint="cs"/>
          <w:spacing w:val="-4"/>
          <w:sz w:val="32"/>
          <w:szCs w:val="32"/>
          <w:rtl/>
          <w:lang w:eastAsia="en-US"/>
        </w:rPr>
        <w:t xml:space="preserve"> </w:t>
      </w:r>
      <w:r w:rsidRPr="00570109">
        <w:rPr>
          <w:rFonts w:ascii="Traditional Arabic" w:hint="eastAsia"/>
          <w:spacing w:val="-4"/>
          <w:sz w:val="32"/>
          <w:szCs w:val="32"/>
          <w:rtl/>
          <w:lang w:eastAsia="en-US"/>
        </w:rPr>
        <w:t>عمر</w:t>
      </w:r>
      <w:r w:rsidR="00931CD4" w:rsidRPr="00570109">
        <w:rPr>
          <w:rFonts w:ascii="Traditional Arabic" w:hint="cs"/>
          <w:spacing w:val="-4"/>
          <w:sz w:val="32"/>
          <w:szCs w:val="32"/>
          <w:rtl/>
          <w:lang w:eastAsia="en-US"/>
        </w:rPr>
        <w:t xml:space="preserve"> </w:t>
      </w:r>
      <w:r w:rsidRPr="00570109">
        <w:rPr>
          <w:rFonts w:ascii="Tahoma" w:hAnsi="Tahoma" w:hint="cs"/>
          <w:spacing w:val="-4"/>
          <w:sz w:val="32"/>
          <w:szCs w:val="32"/>
        </w:rPr>
        <w:sym w:font="AGA Arabesque" w:char="F079"/>
      </w:r>
      <w:r w:rsidRPr="00570109">
        <w:rPr>
          <w:rFonts w:ascii="Tahoma" w:hAnsi="Tahoma" w:hint="cs"/>
          <w:spacing w:val="-4"/>
          <w:sz w:val="32"/>
          <w:szCs w:val="32"/>
          <w:rtl/>
        </w:rPr>
        <w:t>,</w:t>
      </w:r>
      <w:r w:rsidR="00D76A29" w:rsidRPr="00570109">
        <w:rPr>
          <w:rFonts w:ascii="Tahoma" w:hAnsi="Tahoma" w:hint="cs"/>
          <w:spacing w:val="-4"/>
          <w:sz w:val="32"/>
          <w:szCs w:val="32"/>
          <w:rtl/>
        </w:rPr>
        <w:t xml:space="preserve"> </w:t>
      </w:r>
      <w:r w:rsidRPr="00570109">
        <w:rPr>
          <w:rFonts w:ascii="Tahoma" w:hAnsi="Tahoma" w:hint="cs"/>
          <w:spacing w:val="-4"/>
          <w:sz w:val="32"/>
          <w:szCs w:val="32"/>
          <w:rtl/>
        </w:rPr>
        <w:t>روى عنه</w:t>
      </w:r>
      <w:r w:rsidR="00D76A29" w:rsidRPr="00570109">
        <w:rPr>
          <w:rFonts w:ascii="Tahoma" w:hAnsi="Tahoma" w:hint="cs"/>
          <w:spacing w:val="-4"/>
          <w:sz w:val="32"/>
          <w:szCs w:val="32"/>
          <w:rtl/>
        </w:rPr>
        <w:t>:</w:t>
      </w:r>
      <w:r w:rsidRPr="00570109">
        <w:rPr>
          <w:rFonts w:ascii="Tahoma" w:hAnsi="Tahoma" w:hint="cs"/>
          <w:spacing w:val="-4"/>
          <w:sz w:val="32"/>
          <w:szCs w:val="32"/>
          <w:rtl/>
        </w:rPr>
        <w:t xml:space="preserve"> حبيب بن أبي ثابت,</w:t>
      </w:r>
      <w:r w:rsidR="00D76A29" w:rsidRPr="00570109">
        <w:rPr>
          <w:rFonts w:ascii="Tahoma" w:hAnsi="Tahoma" w:hint="cs"/>
          <w:spacing w:val="-4"/>
          <w:sz w:val="32"/>
          <w:szCs w:val="32"/>
          <w:rtl/>
        </w:rPr>
        <w:t xml:space="preserve"> </w:t>
      </w:r>
      <w:r w:rsidRPr="00570109">
        <w:rPr>
          <w:rFonts w:ascii="Tahoma" w:hAnsi="Tahoma" w:hint="cs"/>
          <w:spacing w:val="-4"/>
          <w:sz w:val="32"/>
          <w:szCs w:val="32"/>
          <w:rtl/>
        </w:rPr>
        <w:t>وسليمان الأعمش,</w:t>
      </w:r>
      <w:r w:rsidR="00D76A29" w:rsidRPr="00570109">
        <w:rPr>
          <w:rFonts w:ascii="Tahoma" w:hAnsi="Tahoma" w:hint="cs"/>
          <w:spacing w:val="-4"/>
          <w:sz w:val="32"/>
          <w:szCs w:val="32"/>
          <w:rtl/>
        </w:rPr>
        <w:t xml:space="preserve"> </w:t>
      </w:r>
      <w:r w:rsidRPr="00570109">
        <w:rPr>
          <w:rFonts w:ascii="Tahoma" w:hAnsi="Tahoma" w:hint="cs"/>
          <w:spacing w:val="-4"/>
          <w:sz w:val="32"/>
          <w:szCs w:val="32"/>
          <w:rtl/>
        </w:rPr>
        <w:t>وعامر الشعبي,</w:t>
      </w:r>
      <w:r w:rsidR="00D76A29" w:rsidRPr="00570109">
        <w:rPr>
          <w:rFonts w:ascii="Tahoma" w:hAnsi="Tahoma" w:hint="cs"/>
          <w:spacing w:val="-4"/>
          <w:sz w:val="32"/>
          <w:szCs w:val="32"/>
          <w:rtl/>
        </w:rPr>
        <w:t xml:space="preserve"> </w:t>
      </w:r>
      <w:r w:rsidRPr="00570109">
        <w:rPr>
          <w:rFonts w:ascii="Tahoma" w:hAnsi="Tahoma" w:hint="cs"/>
          <w:spacing w:val="-4"/>
          <w:sz w:val="32"/>
          <w:szCs w:val="32"/>
          <w:rtl/>
        </w:rPr>
        <w:t>توفي سنة</w:t>
      </w:r>
      <w:r w:rsidR="00931CD4" w:rsidRPr="00570109">
        <w:rPr>
          <w:rFonts w:ascii="Tahoma" w:hAnsi="Tahoma" w:hint="cs"/>
          <w:spacing w:val="-4"/>
          <w:sz w:val="32"/>
          <w:szCs w:val="32"/>
          <w:rtl/>
        </w:rPr>
        <w:t xml:space="preserve"> </w:t>
      </w:r>
      <w:r w:rsidR="00885875" w:rsidRPr="00570109">
        <w:rPr>
          <w:rFonts w:ascii="Tahoma" w:hAnsi="Tahoma" w:hint="cs"/>
          <w:spacing w:val="-4"/>
          <w:sz w:val="32"/>
          <w:szCs w:val="32"/>
          <w:rtl/>
        </w:rPr>
        <w:t>(103هـ).</w:t>
      </w:r>
      <w:r w:rsidR="001760BC" w:rsidRPr="00570109">
        <w:rPr>
          <w:rFonts w:ascii="Tahoma" w:hAnsi="Tahoma" w:hint="cs"/>
          <w:sz w:val="32"/>
          <w:szCs w:val="32"/>
          <w:rtl/>
        </w:rPr>
        <w:t xml:space="preserve"> </w:t>
      </w:r>
    </w:p>
    <w:p w:rsidR="00D04D78" w:rsidRPr="00570109" w:rsidRDefault="00D04D78" w:rsidP="00785B77">
      <w:pPr>
        <w:pStyle w:val="af3"/>
        <w:ind w:hanging="31"/>
        <w:rPr>
          <w:rFonts w:ascii="Tahoma" w:hAnsi="Tahoma"/>
          <w:sz w:val="32"/>
          <w:szCs w:val="32"/>
        </w:rPr>
      </w:pPr>
      <w:r w:rsidRPr="00570109">
        <w:rPr>
          <w:rFonts w:ascii="Tahoma" w:hAnsi="Tahoma" w:hint="cs"/>
          <w:sz w:val="32"/>
          <w:szCs w:val="32"/>
          <w:rtl/>
        </w:rPr>
        <w:t>انظر ترجمته في:</w:t>
      </w:r>
      <w:r w:rsidR="00D76A29" w:rsidRPr="00570109">
        <w:rPr>
          <w:rFonts w:ascii="Tahoma" w:hAnsi="Tahoma" w:hint="cs"/>
          <w:sz w:val="32"/>
          <w:szCs w:val="32"/>
          <w:rtl/>
        </w:rPr>
        <w:t xml:space="preserve"> </w:t>
      </w:r>
      <w:r w:rsidRPr="00570109">
        <w:rPr>
          <w:rFonts w:ascii="Tahoma" w:hAnsi="Tahoma" w:hint="cs"/>
          <w:sz w:val="32"/>
          <w:szCs w:val="32"/>
          <w:rtl/>
        </w:rPr>
        <w:t>تهذيب الكمال(32/26)رقم الترجمة(6939),</w:t>
      </w:r>
      <w:r w:rsidR="00D76A29" w:rsidRPr="00570109">
        <w:rPr>
          <w:rFonts w:ascii="Tahoma" w:hAnsi="Tahoma" w:hint="cs"/>
          <w:sz w:val="32"/>
          <w:szCs w:val="32"/>
          <w:rtl/>
        </w:rPr>
        <w:t xml:space="preserve"> </w:t>
      </w:r>
      <w:r w:rsidRPr="00570109">
        <w:rPr>
          <w:rFonts w:ascii="Tahoma" w:hAnsi="Tahoma" w:hint="cs"/>
          <w:sz w:val="32"/>
          <w:szCs w:val="32"/>
          <w:rtl/>
        </w:rPr>
        <w:t>سير أعلام النبلاء(4/379).</w:t>
      </w:r>
    </w:p>
  </w:footnote>
  <w:footnote w:id="5">
    <w:p w:rsidR="00785B77" w:rsidRPr="00570109" w:rsidRDefault="00B56C7A" w:rsidP="00D76A29">
      <w:pPr>
        <w:pStyle w:val="af3"/>
        <w:rPr>
          <w:sz w:val="32"/>
          <w:szCs w:val="32"/>
          <w:rtl/>
        </w:rPr>
      </w:pPr>
      <w:r w:rsidRPr="00570109">
        <w:rPr>
          <w:rFonts w:ascii="Tahoma" w:hAnsi="Tahoma"/>
          <w:sz w:val="32"/>
          <w:szCs w:val="32"/>
          <w:rtl/>
        </w:rPr>
        <w:t>(</w:t>
      </w:r>
      <w:r w:rsidRPr="00570109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570109">
        <w:rPr>
          <w:rFonts w:ascii="Tahoma" w:hAnsi="Tahoma"/>
          <w:sz w:val="32"/>
          <w:szCs w:val="32"/>
          <w:rtl/>
        </w:rPr>
        <w:t>)</w:t>
      </w:r>
      <w:r w:rsidR="007A2312" w:rsidRPr="00570109">
        <w:rPr>
          <w:rFonts w:ascii="Traditional Arabic" w:hint="cs"/>
          <w:sz w:val="32"/>
          <w:szCs w:val="32"/>
          <w:rtl/>
          <w:lang w:eastAsia="en-US"/>
        </w:rPr>
        <w:t xml:space="preserve"> أبو</w:t>
      </w:r>
      <w:r w:rsidR="00FF0E5C" w:rsidRPr="00570109">
        <w:rPr>
          <w:rFonts w:ascii="Traditional Arabic" w:hint="eastAsia"/>
          <w:sz w:val="32"/>
          <w:szCs w:val="32"/>
          <w:rtl/>
          <w:lang w:eastAsia="en-US"/>
        </w:rPr>
        <w:t> </w:t>
      </w:r>
      <w:r w:rsidR="007A2312" w:rsidRPr="00570109">
        <w:rPr>
          <w:rFonts w:ascii="Traditional Arabic" w:hint="cs"/>
          <w:sz w:val="32"/>
          <w:szCs w:val="32"/>
          <w:rtl/>
          <w:lang w:eastAsia="en-US"/>
        </w:rPr>
        <w:t>بكر,</w:t>
      </w:r>
      <w:r w:rsidR="00D76A29" w:rsidRPr="00570109">
        <w:rPr>
          <w:rFonts w:ascii="Traditional Arabic" w:hint="cs"/>
          <w:sz w:val="32"/>
          <w:szCs w:val="32"/>
          <w:rtl/>
          <w:lang w:eastAsia="en-US"/>
        </w:rPr>
        <w:t xml:space="preserve"> </w:t>
      </w:r>
      <w:r w:rsidR="007A2312" w:rsidRPr="00570109">
        <w:rPr>
          <w:rFonts w:ascii="Traditional Arabic" w:hint="cs"/>
          <w:sz w:val="32"/>
          <w:szCs w:val="32"/>
          <w:rtl/>
          <w:lang w:eastAsia="en-US"/>
        </w:rPr>
        <w:t>و</w:t>
      </w:r>
      <w:r w:rsidRPr="00570109">
        <w:rPr>
          <w:rFonts w:ascii="Traditional Arabic" w:hint="cs"/>
          <w:sz w:val="32"/>
          <w:szCs w:val="32"/>
          <w:rtl/>
          <w:lang w:eastAsia="en-US"/>
        </w:rPr>
        <w:t>أبو</w:t>
      </w:r>
      <w:r w:rsidR="00FF0E5C" w:rsidRPr="00570109">
        <w:rPr>
          <w:rFonts w:ascii="Traditional Arabic" w:hint="eastAsia"/>
          <w:sz w:val="32"/>
          <w:szCs w:val="32"/>
          <w:rtl/>
          <w:lang w:eastAsia="en-US"/>
        </w:rPr>
        <w:t> </w:t>
      </w:r>
      <w:r w:rsidRPr="00570109">
        <w:rPr>
          <w:rFonts w:ascii="Traditional Arabic" w:hint="cs"/>
          <w:sz w:val="32"/>
          <w:szCs w:val="32"/>
          <w:rtl/>
          <w:lang w:eastAsia="en-US"/>
        </w:rPr>
        <w:t>محمد,</w:t>
      </w:r>
      <w:r w:rsidR="00D76A29" w:rsidRPr="00570109">
        <w:rPr>
          <w:rFonts w:ascii="Traditional Arabic" w:hint="cs"/>
          <w:sz w:val="32"/>
          <w:szCs w:val="32"/>
          <w:rtl/>
          <w:lang w:eastAsia="en-US"/>
        </w:rPr>
        <w:t xml:space="preserve"> </w:t>
      </w:r>
      <w:r w:rsidRPr="00570109">
        <w:rPr>
          <w:rFonts w:ascii="Traditional Arabic" w:hint="eastAsia"/>
          <w:sz w:val="32"/>
          <w:szCs w:val="32"/>
          <w:rtl/>
          <w:lang w:eastAsia="en-US"/>
        </w:rPr>
        <w:t>عبد</w:t>
      </w:r>
      <w:r w:rsidR="00FF0E5C" w:rsidRPr="00570109">
        <w:rPr>
          <w:rFonts w:ascii="Traditional Arabic"/>
          <w:sz w:val="32"/>
          <w:szCs w:val="32"/>
          <w:rtl/>
          <w:lang w:eastAsia="en-US"/>
        </w:rPr>
        <w:t> </w:t>
      </w:r>
      <w:r w:rsidRPr="00570109">
        <w:rPr>
          <w:rFonts w:ascii="Traditional Arabic" w:hint="eastAsia"/>
          <w:sz w:val="32"/>
          <w:szCs w:val="32"/>
          <w:rtl/>
          <w:lang w:eastAsia="en-US"/>
        </w:rPr>
        <w:t>الله</w:t>
      </w:r>
      <w:r w:rsidR="00FF0E5C" w:rsidRPr="00570109">
        <w:rPr>
          <w:rFonts w:ascii="Traditional Arabic"/>
          <w:sz w:val="32"/>
          <w:szCs w:val="32"/>
          <w:rtl/>
          <w:lang w:eastAsia="en-US"/>
        </w:rPr>
        <w:t> </w:t>
      </w:r>
      <w:r w:rsidRPr="00570109">
        <w:rPr>
          <w:rFonts w:ascii="Traditional Arabic" w:hint="eastAsia"/>
          <w:sz w:val="32"/>
          <w:szCs w:val="32"/>
          <w:rtl/>
          <w:lang w:eastAsia="en-US"/>
        </w:rPr>
        <w:t>بن</w:t>
      </w:r>
      <w:r w:rsidR="00FF0E5C" w:rsidRPr="00570109">
        <w:rPr>
          <w:rFonts w:ascii="Traditional Arabic"/>
          <w:sz w:val="32"/>
          <w:szCs w:val="32"/>
          <w:rtl/>
          <w:lang w:eastAsia="en-US"/>
        </w:rPr>
        <w:t> </w:t>
      </w:r>
      <w:r w:rsidRPr="00570109">
        <w:rPr>
          <w:rFonts w:ascii="Traditional Arabic" w:hint="cs"/>
          <w:sz w:val="32"/>
          <w:szCs w:val="32"/>
          <w:rtl/>
          <w:lang w:eastAsia="en-US"/>
        </w:rPr>
        <w:t>عبيد</w:t>
      </w:r>
      <w:r w:rsidR="00FF0E5C" w:rsidRPr="00570109">
        <w:rPr>
          <w:rFonts w:ascii="Traditional Arabic" w:hint="eastAsia"/>
          <w:sz w:val="32"/>
          <w:szCs w:val="32"/>
          <w:rtl/>
          <w:lang w:eastAsia="en-US"/>
        </w:rPr>
        <w:t> </w:t>
      </w:r>
      <w:r w:rsidRPr="00570109">
        <w:rPr>
          <w:rFonts w:ascii="Traditional Arabic" w:hint="cs"/>
          <w:sz w:val="32"/>
          <w:szCs w:val="32"/>
          <w:rtl/>
          <w:lang w:eastAsia="en-US"/>
        </w:rPr>
        <w:t>الل</w:t>
      </w:r>
      <w:r w:rsidRPr="00570109">
        <w:rPr>
          <w:rFonts w:ascii="Traditional Arabic" w:hint="eastAsia"/>
          <w:sz w:val="32"/>
          <w:szCs w:val="32"/>
          <w:rtl/>
          <w:lang w:eastAsia="en-US"/>
        </w:rPr>
        <w:t>ه</w:t>
      </w:r>
      <w:r w:rsidR="00FF0E5C" w:rsidRPr="00570109">
        <w:rPr>
          <w:rFonts w:ascii="Traditional Arabic"/>
          <w:sz w:val="32"/>
          <w:szCs w:val="32"/>
          <w:rtl/>
          <w:lang w:eastAsia="en-US"/>
        </w:rPr>
        <w:t> </w:t>
      </w:r>
      <w:r w:rsidRPr="00570109">
        <w:rPr>
          <w:rFonts w:ascii="Traditional Arabic" w:hint="eastAsia"/>
          <w:sz w:val="32"/>
          <w:szCs w:val="32"/>
          <w:rtl/>
          <w:lang w:eastAsia="en-US"/>
        </w:rPr>
        <w:t>بن</w:t>
      </w:r>
      <w:r w:rsidR="00FF0E5C" w:rsidRPr="00570109">
        <w:rPr>
          <w:rFonts w:ascii="Traditional Arabic"/>
          <w:sz w:val="32"/>
          <w:szCs w:val="32"/>
          <w:rtl/>
          <w:lang w:eastAsia="en-US"/>
        </w:rPr>
        <w:t> </w:t>
      </w:r>
      <w:r w:rsidRPr="00570109">
        <w:rPr>
          <w:rFonts w:ascii="Traditional Arabic" w:hint="eastAsia"/>
          <w:sz w:val="32"/>
          <w:szCs w:val="32"/>
          <w:rtl/>
          <w:lang w:eastAsia="en-US"/>
        </w:rPr>
        <w:t>أبي</w:t>
      </w:r>
      <w:r w:rsidR="00FF0E5C" w:rsidRPr="00570109">
        <w:rPr>
          <w:rFonts w:ascii="Traditional Arabic"/>
          <w:sz w:val="32"/>
          <w:szCs w:val="32"/>
          <w:rtl/>
          <w:lang w:eastAsia="en-US"/>
        </w:rPr>
        <w:t> </w:t>
      </w:r>
      <w:r w:rsidRPr="00570109">
        <w:rPr>
          <w:rFonts w:ascii="Traditional Arabic" w:hint="eastAsia"/>
          <w:sz w:val="32"/>
          <w:szCs w:val="32"/>
          <w:rtl/>
          <w:lang w:eastAsia="en-US"/>
        </w:rPr>
        <w:t>مليكة</w:t>
      </w:r>
      <w:r w:rsidR="00FF0E5C" w:rsidRPr="00570109">
        <w:rPr>
          <w:rFonts w:ascii="Tahoma" w:hAnsi="Tahoma" w:hint="eastAsia"/>
          <w:sz w:val="32"/>
          <w:szCs w:val="32"/>
          <w:rtl/>
        </w:rPr>
        <w:t> </w:t>
      </w:r>
      <w:r w:rsidRPr="00570109">
        <w:rPr>
          <w:rFonts w:ascii="Traditional Arabic" w:hint="eastAsia"/>
          <w:sz w:val="32"/>
          <w:szCs w:val="32"/>
          <w:rtl/>
          <w:lang w:eastAsia="en-US"/>
        </w:rPr>
        <w:t>القرشي</w:t>
      </w:r>
      <w:r w:rsidR="00FF0E5C" w:rsidRPr="00570109">
        <w:rPr>
          <w:rFonts w:ascii="Traditional Arabic"/>
          <w:sz w:val="32"/>
          <w:szCs w:val="32"/>
          <w:rtl/>
          <w:lang w:eastAsia="en-US"/>
        </w:rPr>
        <w:t> </w:t>
      </w:r>
      <w:r w:rsidRPr="00570109">
        <w:rPr>
          <w:rFonts w:ascii="Traditional Arabic" w:hint="eastAsia"/>
          <w:sz w:val="32"/>
          <w:szCs w:val="32"/>
          <w:rtl/>
          <w:lang w:eastAsia="en-US"/>
        </w:rPr>
        <w:t>التيمي</w:t>
      </w:r>
      <w:r w:rsidR="00FF0E5C" w:rsidRPr="00570109">
        <w:rPr>
          <w:rFonts w:ascii="Traditional Arabic"/>
          <w:sz w:val="32"/>
          <w:szCs w:val="32"/>
          <w:rtl/>
          <w:lang w:eastAsia="en-US"/>
        </w:rPr>
        <w:t> </w:t>
      </w:r>
      <w:r w:rsidRPr="00570109">
        <w:rPr>
          <w:rFonts w:ascii="Traditional Arabic" w:hint="eastAsia"/>
          <w:sz w:val="32"/>
          <w:szCs w:val="32"/>
          <w:rtl/>
          <w:lang w:eastAsia="en-US"/>
        </w:rPr>
        <w:t>المكي</w:t>
      </w:r>
      <w:r w:rsidR="00FF0E5C" w:rsidRPr="00570109">
        <w:rPr>
          <w:rFonts w:ascii="Traditional Arabic"/>
          <w:sz w:val="32"/>
          <w:szCs w:val="32"/>
          <w:rtl/>
          <w:lang w:eastAsia="en-US"/>
        </w:rPr>
        <w:t> </w:t>
      </w:r>
      <w:r w:rsidRPr="00570109">
        <w:rPr>
          <w:rFonts w:ascii="Traditional Arabic" w:hint="eastAsia"/>
          <w:sz w:val="32"/>
          <w:szCs w:val="32"/>
          <w:rtl/>
          <w:lang w:eastAsia="en-US"/>
        </w:rPr>
        <w:t>القاضي</w:t>
      </w:r>
      <w:r w:rsidRPr="00570109">
        <w:rPr>
          <w:rFonts w:ascii="Tahoma" w:hAnsi="Tahoma" w:hint="cs"/>
          <w:sz w:val="32"/>
          <w:szCs w:val="32"/>
          <w:rtl/>
        </w:rPr>
        <w:t>,</w:t>
      </w:r>
      <w:r w:rsidR="00D76A29" w:rsidRPr="00570109">
        <w:rPr>
          <w:rFonts w:ascii="Tahoma" w:hAnsi="Tahoma" w:hint="cs"/>
          <w:sz w:val="32"/>
          <w:szCs w:val="32"/>
          <w:rtl/>
        </w:rPr>
        <w:t xml:space="preserve"> </w:t>
      </w:r>
      <w:r w:rsidRPr="00570109">
        <w:rPr>
          <w:rFonts w:ascii="Tahoma" w:hAnsi="Tahoma" w:hint="cs"/>
          <w:sz w:val="32"/>
          <w:szCs w:val="32"/>
          <w:rtl/>
        </w:rPr>
        <w:t>حدث</w:t>
      </w:r>
      <w:r w:rsidR="00D76A29" w:rsidRPr="00570109">
        <w:rPr>
          <w:rFonts w:ascii="Tahoma" w:hAnsi="Tahoma" w:hint="cs"/>
          <w:sz w:val="32"/>
          <w:szCs w:val="32"/>
          <w:rtl/>
        </w:rPr>
        <w:t xml:space="preserve"> </w:t>
      </w:r>
      <w:r w:rsidRPr="00570109">
        <w:rPr>
          <w:rFonts w:ascii="Tahoma" w:hAnsi="Tahoma" w:hint="cs"/>
          <w:sz w:val="32"/>
          <w:szCs w:val="32"/>
          <w:rtl/>
        </w:rPr>
        <w:t>عن</w:t>
      </w:r>
      <w:r w:rsidR="00D76A29" w:rsidRPr="00570109">
        <w:rPr>
          <w:rFonts w:ascii="Tahoma" w:hAnsi="Tahoma" w:hint="cs"/>
          <w:sz w:val="32"/>
          <w:szCs w:val="32"/>
          <w:rtl/>
        </w:rPr>
        <w:t>:</w:t>
      </w:r>
      <w:r w:rsidR="00FF0E5C" w:rsidRPr="00570109">
        <w:rPr>
          <w:rFonts w:ascii="Tahoma" w:hAnsi="Tahoma" w:hint="eastAsia"/>
          <w:sz w:val="32"/>
          <w:szCs w:val="32"/>
          <w:rtl/>
        </w:rPr>
        <w:t> </w:t>
      </w:r>
      <w:r w:rsidRPr="00570109">
        <w:rPr>
          <w:rFonts w:ascii="Tahoma" w:hAnsi="Tahoma" w:hint="cs"/>
          <w:sz w:val="32"/>
          <w:szCs w:val="32"/>
          <w:rtl/>
        </w:rPr>
        <w:t>عائشة</w:t>
      </w:r>
      <w:r w:rsidR="00D76A29" w:rsidRPr="00570109">
        <w:rPr>
          <w:rFonts w:ascii="Tahoma" w:hAnsi="Tahoma" w:hint="cs"/>
          <w:sz w:val="32"/>
          <w:szCs w:val="32"/>
          <w:rtl/>
        </w:rPr>
        <w:t>,</w:t>
      </w:r>
      <w:r w:rsidR="00FF0E5C" w:rsidRPr="00570109">
        <w:rPr>
          <w:rFonts w:ascii="Tahoma" w:hAnsi="Tahoma" w:hint="eastAsia"/>
          <w:sz w:val="32"/>
          <w:szCs w:val="32"/>
          <w:rtl/>
        </w:rPr>
        <w:t> </w:t>
      </w:r>
      <w:r w:rsidRPr="00570109">
        <w:rPr>
          <w:rFonts w:ascii="Tahoma" w:hAnsi="Tahoma" w:hint="cs"/>
          <w:sz w:val="32"/>
          <w:szCs w:val="32"/>
          <w:rtl/>
        </w:rPr>
        <w:t>وابن</w:t>
      </w:r>
      <w:r w:rsidR="00FF0E5C" w:rsidRPr="00570109">
        <w:rPr>
          <w:rFonts w:ascii="Tahoma" w:hAnsi="Tahoma" w:hint="eastAsia"/>
          <w:sz w:val="32"/>
          <w:szCs w:val="32"/>
          <w:rtl/>
        </w:rPr>
        <w:t> </w:t>
      </w:r>
      <w:r w:rsidRPr="00570109">
        <w:rPr>
          <w:rFonts w:ascii="Tahoma" w:hAnsi="Tahoma" w:hint="cs"/>
          <w:sz w:val="32"/>
          <w:szCs w:val="32"/>
          <w:rtl/>
        </w:rPr>
        <w:t>عباس</w:t>
      </w:r>
      <w:r w:rsidR="007A2312" w:rsidRPr="00570109">
        <w:rPr>
          <w:rFonts w:ascii="Tahoma" w:hAnsi="Tahoma" w:hint="cs"/>
          <w:sz w:val="32"/>
          <w:szCs w:val="32"/>
          <w:rtl/>
        </w:rPr>
        <w:t>,</w:t>
      </w:r>
      <w:r w:rsidR="00D76A29" w:rsidRPr="00570109">
        <w:rPr>
          <w:rFonts w:ascii="Tahoma" w:hAnsi="Tahoma" w:hint="cs"/>
          <w:sz w:val="32"/>
          <w:szCs w:val="32"/>
          <w:rtl/>
        </w:rPr>
        <w:t xml:space="preserve"> </w:t>
      </w:r>
      <w:r w:rsidR="007A2312" w:rsidRPr="00570109">
        <w:rPr>
          <w:rFonts w:ascii="Tahoma" w:hAnsi="Tahoma" w:hint="cs"/>
          <w:sz w:val="32"/>
          <w:szCs w:val="32"/>
          <w:rtl/>
        </w:rPr>
        <w:t>وابن</w:t>
      </w:r>
      <w:r w:rsidR="00FF0E5C" w:rsidRPr="00570109">
        <w:rPr>
          <w:rFonts w:ascii="Tahoma" w:hAnsi="Tahoma" w:hint="eastAsia"/>
          <w:sz w:val="32"/>
          <w:szCs w:val="32"/>
          <w:rtl/>
        </w:rPr>
        <w:t> </w:t>
      </w:r>
      <w:r w:rsidR="007A2312" w:rsidRPr="00570109">
        <w:rPr>
          <w:rFonts w:ascii="Tahoma" w:hAnsi="Tahoma" w:hint="cs"/>
          <w:sz w:val="32"/>
          <w:szCs w:val="32"/>
          <w:rtl/>
        </w:rPr>
        <w:t>عمر</w:t>
      </w:r>
      <w:r w:rsidR="00FF0E5C" w:rsidRPr="00570109">
        <w:rPr>
          <w:rFonts w:ascii="Tahoma" w:hAnsi="Tahoma" w:hint="eastAsia"/>
          <w:sz w:val="32"/>
          <w:szCs w:val="32"/>
          <w:rtl/>
        </w:rPr>
        <w:t> </w:t>
      </w:r>
      <w:r w:rsidR="007A2312" w:rsidRPr="00570109">
        <w:rPr>
          <w:rFonts w:ascii="Tahoma" w:hAnsi="Tahoma" w:hint="cs"/>
          <w:sz w:val="32"/>
          <w:szCs w:val="32"/>
          <w:rtl/>
        </w:rPr>
        <w:t>وغيرهم</w:t>
      </w:r>
      <w:r w:rsidR="00D76A29" w:rsidRPr="00570109">
        <w:rPr>
          <w:rFonts w:ascii="Tahoma" w:hAnsi="Tahoma" w:hint="cs"/>
          <w:sz w:val="32"/>
          <w:szCs w:val="32"/>
          <w:rtl/>
        </w:rPr>
        <w:t xml:space="preserve"> </w:t>
      </w:r>
      <w:r w:rsidR="007A2312" w:rsidRPr="00570109">
        <w:rPr>
          <w:rFonts w:ascii="Tahoma" w:hAnsi="Tahoma" w:hint="cs"/>
          <w:sz w:val="32"/>
          <w:szCs w:val="32"/>
        </w:rPr>
        <w:sym w:font="AGA Arabesque" w:char="F079"/>
      </w:r>
      <w:r w:rsidRPr="00570109">
        <w:rPr>
          <w:rFonts w:ascii="Tahoma" w:hAnsi="Tahoma" w:hint="cs"/>
          <w:sz w:val="32"/>
          <w:szCs w:val="32"/>
          <w:rtl/>
        </w:rPr>
        <w:t>,</w:t>
      </w:r>
      <w:r w:rsidR="00D76A29" w:rsidRPr="00570109">
        <w:rPr>
          <w:rFonts w:ascii="Tahoma" w:hAnsi="Tahoma" w:hint="cs"/>
          <w:sz w:val="32"/>
          <w:szCs w:val="32"/>
          <w:rtl/>
        </w:rPr>
        <w:t xml:space="preserve"> </w:t>
      </w:r>
      <w:r w:rsidRPr="00570109">
        <w:rPr>
          <w:rFonts w:ascii="Tahoma" w:hAnsi="Tahoma" w:hint="cs"/>
          <w:sz w:val="32"/>
          <w:szCs w:val="32"/>
          <w:rtl/>
        </w:rPr>
        <w:t>حدث</w:t>
      </w:r>
      <w:r w:rsidR="00FF0E5C" w:rsidRPr="00570109">
        <w:rPr>
          <w:rFonts w:ascii="Tahoma" w:hAnsi="Tahoma" w:hint="eastAsia"/>
          <w:sz w:val="32"/>
          <w:szCs w:val="32"/>
          <w:rtl/>
        </w:rPr>
        <w:t> </w:t>
      </w:r>
      <w:r w:rsidR="00D76A29" w:rsidRPr="00570109">
        <w:rPr>
          <w:rFonts w:ascii="Tahoma" w:hAnsi="Tahoma" w:hint="cs"/>
          <w:sz w:val="32"/>
          <w:szCs w:val="32"/>
          <w:rtl/>
        </w:rPr>
        <w:t xml:space="preserve">عنه: </w:t>
      </w:r>
      <w:r w:rsidRPr="00570109">
        <w:rPr>
          <w:rFonts w:ascii="Tahoma" w:hAnsi="Tahoma" w:hint="cs"/>
          <w:sz w:val="32"/>
          <w:szCs w:val="32"/>
          <w:rtl/>
        </w:rPr>
        <w:t>عطاء</w:t>
      </w:r>
      <w:r w:rsidR="00FF0E5C" w:rsidRPr="00570109">
        <w:rPr>
          <w:rFonts w:ascii="Tahoma" w:hAnsi="Tahoma" w:hint="cs"/>
          <w:sz w:val="32"/>
          <w:szCs w:val="32"/>
          <w:rtl/>
        </w:rPr>
        <w:t>,</w:t>
      </w:r>
      <w:r w:rsidR="00D76A29" w:rsidRPr="00570109">
        <w:rPr>
          <w:rFonts w:ascii="Tahoma" w:hAnsi="Tahoma" w:hint="cs"/>
          <w:sz w:val="32"/>
          <w:szCs w:val="32"/>
          <w:rtl/>
        </w:rPr>
        <w:t xml:space="preserve"> </w:t>
      </w:r>
      <w:r w:rsidRPr="00570109">
        <w:rPr>
          <w:rFonts w:ascii="Tahoma" w:hAnsi="Tahoma" w:hint="cs"/>
          <w:sz w:val="32"/>
          <w:szCs w:val="32"/>
          <w:rtl/>
        </w:rPr>
        <w:t>وعمرو</w:t>
      </w:r>
      <w:r w:rsidR="00FF0E5C" w:rsidRPr="00570109">
        <w:rPr>
          <w:rFonts w:ascii="Tahoma" w:hAnsi="Tahoma" w:hint="eastAsia"/>
          <w:sz w:val="32"/>
          <w:szCs w:val="32"/>
          <w:rtl/>
        </w:rPr>
        <w:t> </w:t>
      </w:r>
      <w:r w:rsidRPr="00570109">
        <w:rPr>
          <w:rFonts w:ascii="Tahoma" w:hAnsi="Tahoma" w:hint="cs"/>
          <w:sz w:val="32"/>
          <w:szCs w:val="32"/>
          <w:rtl/>
        </w:rPr>
        <w:t>بن</w:t>
      </w:r>
      <w:r w:rsidR="00FF0E5C" w:rsidRPr="00570109">
        <w:rPr>
          <w:rFonts w:ascii="Tahoma" w:hAnsi="Tahoma" w:hint="eastAsia"/>
          <w:sz w:val="32"/>
          <w:szCs w:val="32"/>
          <w:rtl/>
        </w:rPr>
        <w:t> </w:t>
      </w:r>
      <w:r w:rsidRPr="00570109">
        <w:rPr>
          <w:rFonts w:ascii="Tahoma" w:hAnsi="Tahoma" w:hint="cs"/>
          <w:sz w:val="32"/>
          <w:szCs w:val="32"/>
          <w:rtl/>
        </w:rPr>
        <w:t>دينار</w:t>
      </w:r>
      <w:r w:rsidR="007A2312" w:rsidRPr="00570109">
        <w:rPr>
          <w:rFonts w:ascii="Tahoma" w:hAnsi="Tahoma" w:hint="cs"/>
          <w:sz w:val="32"/>
          <w:szCs w:val="32"/>
          <w:rtl/>
        </w:rPr>
        <w:t>,</w:t>
      </w:r>
      <w:r w:rsidR="00D76A29" w:rsidRPr="00570109">
        <w:rPr>
          <w:rFonts w:ascii="Tahoma" w:hAnsi="Tahoma" w:hint="cs"/>
          <w:sz w:val="32"/>
          <w:szCs w:val="32"/>
          <w:rtl/>
        </w:rPr>
        <w:t xml:space="preserve"> </w:t>
      </w:r>
      <w:r w:rsidR="007A2312" w:rsidRPr="00570109">
        <w:rPr>
          <w:rFonts w:ascii="Tahoma" w:hAnsi="Tahoma" w:hint="cs"/>
          <w:sz w:val="32"/>
          <w:szCs w:val="32"/>
          <w:rtl/>
        </w:rPr>
        <w:t>والليث</w:t>
      </w:r>
      <w:r w:rsidR="00D76A29" w:rsidRPr="00570109">
        <w:rPr>
          <w:rFonts w:ascii="Tahoma" w:hAnsi="Tahoma" w:hint="cs"/>
          <w:sz w:val="32"/>
          <w:szCs w:val="32"/>
          <w:rtl/>
        </w:rPr>
        <w:t xml:space="preserve"> </w:t>
      </w:r>
      <w:r w:rsidR="00D307F7">
        <w:rPr>
          <w:rFonts w:ascii="Tahoma" w:hAnsi="Tahoma" w:hint="cs"/>
          <w:sz w:val="32"/>
          <w:szCs w:val="32"/>
          <w:rtl/>
        </w:rPr>
        <w:t>ا</w:t>
      </w:r>
      <w:r w:rsidR="007A2312" w:rsidRPr="00570109">
        <w:rPr>
          <w:rFonts w:ascii="Tahoma" w:hAnsi="Tahoma" w:hint="cs"/>
          <w:sz w:val="32"/>
          <w:szCs w:val="32"/>
          <w:rtl/>
        </w:rPr>
        <w:t>بن</w:t>
      </w:r>
      <w:r w:rsidR="00FF0E5C" w:rsidRPr="00570109">
        <w:rPr>
          <w:rFonts w:ascii="Tahoma" w:hAnsi="Tahoma" w:hint="eastAsia"/>
          <w:sz w:val="32"/>
          <w:szCs w:val="32"/>
          <w:rtl/>
        </w:rPr>
        <w:t> </w:t>
      </w:r>
      <w:r w:rsidR="007A2312" w:rsidRPr="00570109">
        <w:rPr>
          <w:rFonts w:ascii="Tahoma" w:hAnsi="Tahoma" w:hint="cs"/>
          <w:sz w:val="32"/>
          <w:szCs w:val="32"/>
          <w:rtl/>
        </w:rPr>
        <w:t>سعد</w:t>
      </w:r>
      <w:r w:rsidR="00FF0E5C" w:rsidRPr="00570109">
        <w:rPr>
          <w:rFonts w:ascii="Tahoma" w:hAnsi="Tahoma" w:hint="cs"/>
          <w:sz w:val="32"/>
          <w:szCs w:val="32"/>
          <w:rtl/>
        </w:rPr>
        <w:t xml:space="preserve"> وغيرهم</w:t>
      </w:r>
      <w:r w:rsidR="003C3CC2" w:rsidRPr="00570109">
        <w:rPr>
          <w:rFonts w:ascii="Tahoma" w:hAnsi="Tahoma" w:hint="cs"/>
          <w:sz w:val="32"/>
          <w:szCs w:val="32"/>
          <w:rtl/>
        </w:rPr>
        <w:t>.</w:t>
      </w:r>
      <w:r w:rsidR="00D76A29" w:rsidRPr="00570109">
        <w:rPr>
          <w:rFonts w:ascii="Tahoma" w:hAnsi="Tahoma" w:hint="cs"/>
          <w:sz w:val="32"/>
          <w:szCs w:val="32"/>
          <w:rtl/>
        </w:rPr>
        <w:t xml:space="preserve"> </w:t>
      </w:r>
      <w:r w:rsidR="003C3CC2" w:rsidRPr="00570109">
        <w:rPr>
          <w:rFonts w:ascii="Tahoma" w:hAnsi="Tahoma" w:hint="cs"/>
          <w:sz w:val="32"/>
          <w:szCs w:val="32"/>
          <w:rtl/>
        </w:rPr>
        <w:t>توفي</w:t>
      </w:r>
      <w:r w:rsidR="007A2312" w:rsidRPr="00570109">
        <w:rPr>
          <w:rFonts w:ascii="Tahoma" w:hAnsi="Tahoma"/>
          <w:sz w:val="32"/>
          <w:szCs w:val="32"/>
          <w:rtl/>
        </w:rPr>
        <w:t xml:space="preserve"> </w:t>
      </w:r>
      <w:r w:rsidRPr="00570109">
        <w:rPr>
          <w:rFonts w:ascii="Tahoma" w:hAnsi="Tahoma" w:hint="cs"/>
          <w:sz w:val="32"/>
          <w:szCs w:val="32"/>
          <w:rtl/>
        </w:rPr>
        <w:t>سنة(117هـ).</w:t>
      </w:r>
    </w:p>
    <w:p w:rsidR="00B56C7A" w:rsidRPr="00570109" w:rsidRDefault="00D76A29" w:rsidP="00785B77">
      <w:pPr>
        <w:pStyle w:val="af3"/>
        <w:ind w:hanging="31"/>
        <w:rPr>
          <w:rFonts w:ascii="Tahoma" w:hAnsi="Tahoma"/>
          <w:sz w:val="32"/>
          <w:szCs w:val="32"/>
        </w:rPr>
      </w:pPr>
      <w:r w:rsidRPr="00570109">
        <w:rPr>
          <w:rFonts w:hint="cs"/>
          <w:sz w:val="32"/>
          <w:szCs w:val="32"/>
          <w:rtl/>
        </w:rPr>
        <w:t xml:space="preserve"> </w:t>
      </w:r>
      <w:r w:rsidR="00B56C7A" w:rsidRPr="00570109">
        <w:rPr>
          <w:rFonts w:hint="cs"/>
          <w:sz w:val="32"/>
          <w:szCs w:val="32"/>
          <w:rtl/>
        </w:rPr>
        <w:t>انظر ترجمته في:</w:t>
      </w:r>
      <w:r w:rsidRPr="00570109">
        <w:rPr>
          <w:rFonts w:hint="cs"/>
          <w:sz w:val="32"/>
          <w:szCs w:val="32"/>
          <w:rtl/>
        </w:rPr>
        <w:t xml:space="preserve"> </w:t>
      </w:r>
      <w:r w:rsidR="007A2312" w:rsidRPr="00570109">
        <w:rPr>
          <w:rFonts w:hint="cs"/>
          <w:sz w:val="32"/>
          <w:szCs w:val="32"/>
          <w:rtl/>
        </w:rPr>
        <w:t>تذكرة الحفاظ(1/78)رقم الترجمة</w:t>
      </w:r>
      <w:r w:rsidRPr="00570109">
        <w:rPr>
          <w:rFonts w:hint="cs"/>
          <w:sz w:val="32"/>
          <w:szCs w:val="32"/>
          <w:rtl/>
        </w:rPr>
        <w:t xml:space="preserve"> </w:t>
      </w:r>
      <w:r w:rsidR="007A2312" w:rsidRPr="00570109">
        <w:rPr>
          <w:rFonts w:hint="cs"/>
          <w:sz w:val="32"/>
          <w:szCs w:val="32"/>
          <w:rtl/>
        </w:rPr>
        <w:t>(94),</w:t>
      </w:r>
      <w:r w:rsidRPr="00570109">
        <w:rPr>
          <w:rFonts w:hint="cs"/>
          <w:sz w:val="32"/>
          <w:szCs w:val="32"/>
          <w:rtl/>
        </w:rPr>
        <w:t xml:space="preserve"> </w:t>
      </w:r>
      <w:r w:rsidR="001760BC" w:rsidRPr="00570109">
        <w:rPr>
          <w:rFonts w:hint="cs"/>
          <w:sz w:val="32"/>
          <w:szCs w:val="32"/>
          <w:rtl/>
        </w:rPr>
        <w:t>سير أعلام النبلاء</w:t>
      </w:r>
      <w:r w:rsidR="00D2774A" w:rsidRPr="00570109">
        <w:rPr>
          <w:rFonts w:hint="cs"/>
          <w:sz w:val="32"/>
          <w:szCs w:val="32"/>
          <w:rtl/>
        </w:rPr>
        <w:t>(5/88)</w:t>
      </w:r>
      <w:r w:rsidR="00B56C7A" w:rsidRPr="00570109">
        <w:rPr>
          <w:rFonts w:hint="cs"/>
          <w:sz w:val="32"/>
          <w:szCs w:val="32"/>
          <w:rtl/>
        </w:rPr>
        <w:t>.</w:t>
      </w:r>
    </w:p>
  </w:footnote>
  <w:footnote w:id="6">
    <w:p w:rsidR="00B73EB6" w:rsidRPr="00570109" w:rsidRDefault="00B73EB6" w:rsidP="006A5ADC">
      <w:pPr>
        <w:pStyle w:val="af3"/>
        <w:rPr>
          <w:rFonts w:ascii="Tahoma" w:hAnsi="Tahoma"/>
          <w:sz w:val="32"/>
          <w:szCs w:val="32"/>
          <w:rtl/>
        </w:rPr>
      </w:pPr>
      <w:r w:rsidRPr="00570109">
        <w:rPr>
          <w:rFonts w:ascii="Tahoma" w:hAnsi="Tahoma"/>
          <w:sz w:val="32"/>
          <w:szCs w:val="32"/>
          <w:rtl/>
        </w:rPr>
        <w:t>(</w:t>
      </w:r>
      <w:r w:rsidRPr="00570109">
        <w:rPr>
          <w:rFonts w:ascii="Tahoma" w:hAnsi="Tahoma"/>
          <w:sz w:val="32"/>
          <w:szCs w:val="32"/>
        </w:rPr>
        <w:footnoteRef/>
      </w:r>
      <w:r w:rsidRPr="00570109">
        <w:rPr>
          <w:rFonts w:ascii="Tahoma" w:hAnsi="Tahoma"/>
          <w:sz w:val="32"/>
          <w:szCs w:val="32"/>
          <w:rtl/>
        </w:rPr>
        <w:t>)</w:t>
      </w:r>
      <w:r w:rsidR="00810EA9" w:rsidRPr="00570109">
        <w:rPr>
          <w:rFonts w:ascii="Tahoma" w:hAnsi="Tahoma" w:hint="cs"/>
          <w:sz w:val="32"/>
          <w:szCs w:val="32"/>
          <w:rtl/>
        </w:rPr>
        <w:t xml:space="preserve"> أبو عبيدة </w:t>
      </w:r>
      <w:r w:rsidRPr="00570109">
        <w:rPr>
          <w:rFonts w:ascii="Tahoma" w:hAnsi="Tahoma" w:hint="eastAsia"/>
          <w:sz w:val="32"/>
          <w:szCs w:val="32"/>
          <w:rtl/>
        </w:rPr>
        <w:t>عمران</w:t>
      </w:r>
      <w:r w:rsidRPr="00570109">
        <w:rPr>
          <w:rFonts w:ascii="Tahoma" w:hAnsi="Tahoma"/>
          <w:sz w:val="32"/>
          <w:szCs w:val="32"/>
          <w:rtl/>
        </w:rPr>
        <w:t xml:space="preserve"> </w:t>
      </w:r>
      <w:r w:rsidRPr="00570109">
        <w:rPr>
          <w:rFonts w:ascii="Tahoma" w:hAnsi="Tahoma" w:hint="eastAsia"/>
          <w:sz w:val="32"/>
          <w:szCs w:val="32"/>
          <w:rtl/>
        </w:rPr>
        <w:t>بن</w:t>
      </w:r>
      <w:r w:rsidRPr="00570109">
        <w:rPr>
          <w:rFonts w:ascii="Tahoma" w:hAnsi="Tahoma"/>
          <w:sz w:val="32"/>
          <w:szCs w:val="32"/>
          <w:rtl/>
        </w:rPr>
        <w:t xml:space="preserve"> </w:t>
      </w:r>
      <w:r w:rsidRPr="00570109">
        <w:rPr>
          <w:rFonts w:ascii="Tahoma" w:hAnsi="Tahoma" w:hint="eastAsia"/>
          <w:sz w:val="32"/>
          <w:szCs w:val="32"/>
          <w:rtl/>
        </w:rPr>
        <w:t>حدير</w:t>
      </w:r>
      <w:r w:rsidRPr="00570109">
        <w:rPr>
          <w:rFonts w:ascii="Tahoma" w:hAnsi="Tahoma"/>
          <w:sz w:val="32"/>
          <w:szCs w:val="32"/>
          <w:rtl/>
        </w:rPr>
        <w:t xml:space="preserve"> </w:t>
      </w:r>
      <w:r w:rsidRPr="00570109">
        <w:rPr>
          <w:rFonts w:ascii="Tahoma" w:hAnsi="Tahoma" w:hint="eastAsia"/>
          <w:sz w:val="32"/>
          <w:szCs w:val="32"/>
          <w:rtl/>
        </w:rPr>
        <w:t>السدوسى</w:t>
      </w:r>
      <w:r w:rsidRPr="00570109">
        <w:rPr>
          <w:rFonts w:ascii="Tahoma" w:hAnsi="Tahoma"/>
          <w:sz w:val="32"/>
          <w:szCs w:val="32"/>
          <w:rtl/>
        </w:rPr>
        <w:t xml:space="preserve"> </w:t>
      </w:r>
      <w:r w:rsidRPr="00570109">
        <w:rPr>
          <w:rFonts w:ascii="Tahoma" w:hAnsi="Tahoma" w:hint="eastAsia"/>
          <w:sz w:val="32"/>
          <w:szCs w:val="32"/>
          <w:rtl/>
        </w:rPr>
        <w:t>البصري،</w:t>
      </w:r>
      <w:r w:rsidR="00D76A29" w:rsidRPr="00570109">
        <w:rPr>
          <w:rFonts w:ascii="Tahoma" w:hAnsi="Tahoma" w:hint="cs"/>
          <w:sz w:val="32"/>
          <w:szCs w:val="32"/>
          <w:rtl/>
        </w:rPr>
        <w:t xml:space="preserve"> </w:t>
      </w:r>
      <w:r w:rsidRPr="00570109">
        <w:rPr>
          <w:rFonts w:ascii="Tahoma" w:hAnsi="Tahoma" w:hint="eastAsia"/>
          <w:sz w:val="32"/>
          <w:szCs w:val="32"/>
          <w:rtl/>
        </w:rPr>
        <w:t>سمع</w:t>
      </w:r>
      <w:r w:rsidRPr="00570109">
        <w:rPr>
          <w:rFonts w:ascii="Tahoma" w:hAnsi="Tahoma"/>
          <w:sz w:val="32"/>
          <w:szCs w:val="32"/>
          <w:rtl/>
        </w:rPr>
        <w:t xml:space="preserve"> </w:t>
      </w:r>
      <w:r w:rsidR="00D71729" w:rsidRPr="00570109">
        <w:rPr>
          <w:rFonts w:ascii="Tahoma" w:hAnsi="Tahoma" w:hint="cs"/>
          <w:sz w:val="32"/>
          <w:szCs w:val="32"/>
          <w:rtl/>
        </w:rPr>
        <w:t xml:space="preserve">من </w:t>
      </w:r>
      <w:r w:rsidR="000B351F" w:rsidRPr="00570109">
        <w:rPr>
          <w:rFonts w:ascii="Tahoma" w:hAnsi="Tahoma" w:hint="cs"/>
          <w:sz w:val="32"/>
          <w:szCs w:val="32"/>
          <w:rtl/>
        </w:rPr>
        <w:t>أيوب السختياني,</w:t>
      </w:r>
      <w:r w:rsidR="00D76A29" w:rsidRPr="00570109">
        <w:rPr>
          <w:rFonts w:ascii="Tahoma" w:hAnsi="Tahoma" w:hint="cs"/>
          <w:sz w:val="32"/>
          <w:szCs w:val="32"/>
          <w:rtl/>
        </w:rPr>
        <w:t xml:space="preserve"> </w:t>
      </w:r>
      <w:r w:rsidR="000B351F" w:rsidRPr="00570109">
        <w:rPr>
          <w:rFonts w:ascii="Tahoma" w:hAnsi="Tahoma" w:hint="cs"/>
          <w:sz w:val="32"/>
          <w:szCs w:val="32"/>
          <w:rtl/>
        </w:rPr>
        <w:t>و</w:t>
      </w:r>
      <w:r w:rsidRPr="00570109">
        <w:rPr>
          <w:rFonts w:ascii="Tahoma" w:hAnsi="Tahoma" w:hint="eastAsia"/>
          <w:sz w:val="32"/>
          <w:szCs w:val="32"/>
          <w:rtl/>
        </w:rPr>
        <w:t>عكرمة</w:t>
      </w:r>
      <w:r w:rsidR="000B351F" w:rsidRPr="00570109">
        <w:rPr>
          <w:rFonts w:ascii="Tahoma" w:hAnsi="Tahoma" w:hint="cs"/>
          <w:sz w:val="32"/>
          <w:szCs w:val="32"/>
          <w:rtl/>
        </w:rPr>
        <w:t>,</w:t>
      </w:r>
      <w:r w:rsidR="00D76A29" w:rsidRPr="00570109">
        <w:rPr>
          <w:rFonts w:ascii="Tahoma" w:hAnsi="Tahoma" w:hint="cs"/>
          <w:sz w:val="32"/>
          <w:szCs w:val="32"/>
          <w:rtl/>
        </w:rPr>
        <w:t xml:space="preserve"> </w:t>
      </w:r>
      <w:r w:rsidR="000B351F" w:rsidRPr="00570109">
        <w:rPr>
          <w:rFonts w:ascii="Tahoma" w:hAnsi="Tahoma" w:hint="cs"/>
          <w:sz w:val="32"/>
          <w:szCs w:val="32"/>
          <w:rtl/>
        </w:rPr>
        <w:t xml:space="preserve">ويحيى بن سعيد </w:t>
      </w:r>
      <w:r w:rsidR="006A5ADC" w:rsidRPr="00570109">
        <w:rPr>
          <w:rFonts w:ascii="Tahoma" w:hAnsi="Tahoma" w:hint="cs"/>
          <w:sz w:val="32"/>
          <w:szCs w:val="32"/>
          <w:rtl/>
        </w:rPr>
        <w:t xml:space="preserve"> </w:t>
      </w:r>
      <w:r w:rsidR="000B351F" w:rsidRPr="00570109">
        <w:rPr>
          <w:rFonts w:ascii="Tahoma" w:hAnsi="Tahoma" w:hint="cs"/>
          <w:sz w:val="32"/>
          <w:szCs w:val="32"/>
          <w:rtl/>
        </w:rPr>
        <w:t>الأنصاري</w:t>
      </w:r>
      <w:r w:rsidR="00D71729" w:rsidRPr="00570109">
        <w:rPr>
          <w:rFonts w:ascii="Tahoma" w:hAnsi="Tahoma" w:hint="cs"/>
          <w:sz w:val="32"/>
          <w:szCs w:val="32"/>
          <w:rtl/>
        </w:rPr>
        <w:t>,</w:t>
      </w:r>
      <w:r w:rsidR="00D76A29" w:rsidRPr="00570109">
        <w:rPr>
          <w:rFonts w:ascii="Tahoma" w:hAnsi="Tahoma" w:hint="cs"/>
          <w:sz w:val="32"/>
          <w:szCs w:val="32"/>
          <w:rtl/>
        </w:rPr>
        <w:t xml:space="preserve"> </w:t>
      </w:r>
      <w:r w:rsidR="000B351F" w:rsidRPr="00570109">
        <w:rPr>
          <w:rFonts w:ascii="Tahoma" w:hAnsi="Tahoma" w:hint="cs"/>
          <w:sz w:val="32"/>
          <w:szCs w:val="32"/>
          <w:rtl/>
        </w:rPr>
        <w:t>روى عنه</w:t>
      </w:r>
      <w:r w:rsidR="00D76A29" w:rsidRPr="00570109">
        <w:rPr>
          <w:rFonts w:ascii="Tahoma" w:hAnsi="Tahoma" w:hint="cs"/>
          <w:sz w:val="32"/>
          <w:szCs w:val="32"/>
          <w:rtl/>
        </w:rPr>
        <w:t>:</w:t>
      </w:r>
      <w:r w:rsidR="000B351F" w:rsidRPr="00570109">
        <w:rPr>
          <w:rFonts w:ascii="Tahoma" w:hAnsi="Tahoma" w:hint="cs"/>
          <w:sz w:val="32"/>
          <w:szCs w:val="32"/>
          <w:rtl/>
        </w:rPr>
        <w:t xml:space="preserve"> حماد بن سلمة,</w:t>
      </w:r>
      <w:r w:rsidR="00D76A29" w:rsidRPr="00570109">
        <w:rPr>
          <w:rFonts w:ascii="Tahoma" w:hAnsi="Tahoma" w:hint="cs"/>
          <w:sz w:val="32"/>
          <w:szCs w:val="32"/>
          <w:rtl/>
        </w:rPr>
        <w:t xml:space="preserve"> </w:t>
      </w:r>
      <w:r w:rsidR="00AA4577" w:rsidRPr="00570109">
        <w:rPr>
          <w:rFonts w:ascii="Tahoma" w:hAnsi="Tahoma" w:hint="eastAsia"/>
          <w:sz w:val="32"/>
          <w:szCs w:val="32"/>
          <w:rtl/>
        </w:rPr>
        <w:t>و</w:t>
      </w:r>
      <w:r w:rsidR="00AA4577" w:rsidRPr="00570109">
        <w:rPr>
          <w:rFonts w:ascii="Tahoma" w:hAnsi="Tahoma" w:hint="cs"/>
          <w:sz w:val="32"/>
          <w:szCs w:val="32"/>
          <w:rtl/>
        </w:rPr>
        <w:t>حماد بن زيد,</w:t>
      </w:r>
      <w:r w:rsidRPr="00570109">
        <w:rPr>
          <w:rFonts w:ascii="Tahoma" w:hAnsi="Tahoma"/>
          <w:sz w:val="32"/>
          <w:szCs w:val="32"/>
          <w:rtl/>
        </w:rPr>
        <w:t xml:space="preserve"> </w:t>
      </w:r>
      <w:r w:rsidRPr="00570109">
        <w:rPr>
          <w:rFonts w:ascii="Tahoma" w:hAnsi="Tahoma" w:hint="eastAsia"/>
          <w:sz w:val="32"/>
          <w:szCs w:val="32"/>
          <w:rtl/>
        </w:rPr>
        <w:t>وشعبة،</w:t>
      </w:r>
      <w:r w:rsidRPr="00570109">
        <w:rPr>
          <w:rFonts w:ascii="Tahoma" w:hAnsi="Tahoma"/>
          <w:sz w:val="32"/>
          <w:szCs w:val="32"/>
          <w:rtl/>
        </w:rPr>
        <w:t xml:space="preserve"> </w:t>
      </w:r>
      <w:r w:rsidR="00D71729" w:rsidRPr="00570109">
        <w:rPr>
          <w:rFonts w:ascii="Tahoma" w:hAnsi="Tahoma" w:hint="cs"/>
          <w:sz w:val="32"/>
          <w:szCs w:val="32"/>
          <w:rtl/>
        </w:rPr>
        <w:t>توفي سنة(149هـ).</w:t>
      </w:r>
    </w:p>
    <w:p w:rsidR="00B73EB6" w:rsidRPr="00570109" w:rsidRDefault="00D71729" w:rsidP="00D76A29">
      <w:pPr>
        <w:pStyle w:val="af3"/>
        <w:ind w:hanging="31"/>
        <w:rPr>
          <w:rFonts w:ascii="Tahoma" w:hAnsi="Tahoma"/>
          <w:sz w:val="32"/>
          <w:szCs w:val="32"/>
        </w:rPr>
      </w:pPr>
      <w:r w:rsidRPr="00570109">
        <w:rPr>
          <w:rFonts w:ascii="Tahoma" w:hAnsi="Tahoma" w:hint="cs"/>
          <w:sz w:val="32"/>
          <w:szCs w:val="32"/>
          <w:rtl/>
        </w:rPr>
        <w:t>انظر</w:t>
      </w:r>
      <w:r w:rsidR="008A12E4" w:rsidRPr="00570109">
        <w:rPr>
          <w:rFonts w:ascii="Tahoma" w:hAnsi="Tahoma" w:hint="cs"/>
          <w:sz w:val="32"/>
          <w:szCs w:val="32"/>
          <w:rtl/>
        </w:rPr>
        <w:t xml:space="preserve"> ترجمته في:</w:t>
      </w:r>
      <w:r w:rsidR="00D76A29" w:rsidRPr="00570109">
        <w:rPr>
          <w:rFonts w:ascii="Tahoma" w:hAnsi="Tahoma" w:hint="cs"/>
          <w:sz w:val="32"/>
          <w:szCs w:val="32"/>
          <w:rtl/>
        </w:rPr>
        <w:t xml:space="preserve"> </w:t>
      </w:r>
      <w:r w:rsidR="000B351F" w:rsidRPr="00570109">
        <w:rPr>
          <w:rFonts w:ascii="Tahoma" w:hAnsi="Tahoma" w:hint="cs"/>
          <w:sz w:val="32"/>
          <w:szCs w:val="32"/>
          <w:rtl/>
        </w:rPr>
        <w:t>تهذيب الكمال(22/314)</w:t>
      </w:r>
      <w:r w:rsidR="00D76A29" w:rsidRPr="00570109">
        <w:rPr>
          <w:rFonts w:ascii="Tahoma" w:hAnsi="Tahoma" w:hint="cs"/>
          <w:sz w:val="32"/>
          <w:szCs w:val="32"/>
          <w:rtl/>
        </w:rPr>
        <w:t xml:space="preserve"> </w:t>
      </w:r>
      <w:r w:rsidR="000B351F" w:rsidRPr="00570109">
        <w:rPr>
          <w:rFonts w:ascii="Tahoma" w:hAnsi="Tahoma" w:hint="cs"/>
          <w:sz w:val="32"/>
          <w:szCs w:val="32"/>
          <w:rtl/>
        </w:rPr>
        <w:t>رقم الترجمة(4484),</w:t>
      </w:r>
      <w:r w:rsidR="00A55015" w:rsidRPr="00570109">
        <w:rPr>
          <w:rFonts w:ascii="Tahoma" w:hAnsi="Tahoma" w:hint="cs"/>
          <w:sz w:val="32"/>
          <w:szCs w:val="32"/>
          <w:rtl/>
        </w:rPr>
        <w:t xml:space="preserve"> سير أعلام النبلاء</w:t>
      </w:r>
      <w:r w:rsidR="00EA0624" w:rsidRPr="00570109">
        <w:rPr>
          <w:rFonts w:ascii="Tahoma" w:hAnsi="Tahoma" w:hint="cs"/>
          <w:sz w:val="32"/>
          <w:szCs w:val="32"/>
          <w:rtl/>
        </w:rPr>
        <w:t>(6/363)</w:t>
      </w:r>
      <w:r w:rsidRPr="00570109">
        <w:rPr>
          <w:rFonts w:ascii="Tahoma" w:hAnsi="Tahoma" w:hint="cs"/>
          <w:sz w:val="32"/>
          <w:szCs w:val="32"/>
          <w:rtl/>
        </w:rPr>
        <w:t>.</w:t>
      </w:r>
    </w:p>
  </w:footnote>
  <w:footnote w:id="7">
    <w:p w:rsidR="00E45207" w:rsidRPr="00570109" w:rsidRDefault="00E45207" w:rsidP="00CA79A8">
      <w:pPr>
        <w:pStyle w:val="af3"/>
        <w:rPr>
          <w:rFonts w:ascii="Tahoma" w:hAnsi="Tahoma"/>
          <w:sz w:val="32"/>
          <w:szCs w:val="32"/>
        </w:rPr>
      </w:pPr>
      <w:r w:rsidRPr="00570109">
        <w:rPr>
          <w:rFonts w:ascii="Tahoma" w:hAnsi="Tahoma"/>
          <w:sz w:val="32"/>
          <w:szCs w:val="32"/>
          <w:rtl/>
        </w:rPr>
        <w:t>(</w:t>
      </w:r>
      <w:r w:rsidRPr="00570109">
        <w:rPr>
          <w:sz w:val="32"/>
          <w:szCs w:val="32"/>
        </w:rPr>
        <w:footnoteRef/>
      </w:r>
      <w:r w:rsidRPr="00570109">
        <w:rPr>
          <w:rFonts w:ascii="Tahoma" w:hAnsi="Tahoma"/>
          <w:sz w:val="32"/>
          <w:szCs w:val="32"/>
          <w:rtl/>
        </w:rPr>
        <w:t>)</w:t>
      </w:r>
      <w:r w:rsidR="00200513" w:rsidRPr="00570109">
        <w:rPr>
          <w:rFonts w:ascii="Tahoma" w:hAnsi="Tahoma" w:hint="cs"/>
          <w:sz w:val="32"/>
          <w:szCs w:val="32"/>
          <w:rtl/>
        </w:rPr>
        <w:t xml:space="preserve"> </w:t>
      </w:r>
      <w:r w:rsidR="000A599B" w:rsidRPr="00570109">
        <w:rPr>
          <w:rFonts w:ascii="Tahoma" w:hAnsi="Tahoma" w:hint="cs"/>
          <w:sz w:val="32"/>
          <w:szCs w:val="32"/>
          <w:rtl/>
        </w:rPr>
        <w:t>انظر</w:t>
      </w:r>
      <w:r w:rsidR="000F304B" w:rsidRPr="00570109">
        <w:rPr>
          <w:rFonts w:ascii="Tahoma" w:hAnsi="Tahoma" w:hint="eastAsia"/>
          <w:sz w:val="32"/>
          <w:szCs w:val="32"/>
          <w:rtl/>
        </w:rPr>
        <w:t> </w:t>
      </w:r>
      <w:r w:rsidR="000A599B" w:rsidRPr="00570109">
        <w:rPr>
          <w:rFonts w:ascii="Tahoma" w:hAnsi="Tahoma" w:hint="cs"/>
          <w:sz w:val="32"/>
          <w:szCs w:val="32"/>
          <w:rtl/>
        </w:rPr>
        <w:t>أقوالهم</w:t>
      </w:r>
      <w:r w:rsidR="000F304B" w:rsidRPr="00570109">
        <w:rPr>
          <w:rFonts w:ascii="Tahoma" w:hAnsi="Tahoma" w:hint="eastAsia"/>
          <w:sz w:val="32"/>
          <w:szCs w:val="32"/>
          <w:rtl/>
        </w:rPr>
        <w:t> </w:t>
      </w:r>
      <w:r w:rsidR="000A599B" w:rsidRPr="00570109">
        <w:rPr>
          <w:rFonts w:ascii="Tahoma" w:hAnsi="Tahoma" w:hint="cs"/>
          <w:sz w:val="32"/>
          <w:szCs w:val="32"/>
          <w:rtl/>
        </w:rPr>
        <w:t>في:</w:t>
      </w:r>
      <w:r w:rsidR="00D76A29" w:rsidRPr="00570109">
        <w:rPr>
          <w:rFonts w:ascii="Tahoma" w:hAnsi="Tahoma" w:hint="cs"/>
          <w:sz w:val="32"/>
          <w:szCs w:val="32"/>
          <w:rtl/>
        </w:rPr>
        <w:t xml:space="preserve"> </w:t>
      </w:r>
      <w:r w:rsidR="006D0F01" w:rsidRPr="00570109">
        <w:rPr>
          <w:rFonts w:ascii="Tahoma" w:hAnsi="Tahoma" w:hint="cs"/>
          <w:sz w:val="32"/>
          <w:szCs w:val="32"/>
          <w:rtl/>
        </w:rPr>
        <w:t>مصنف</w:t>
      </w:r>
      <w:r w:rsidR="000F304B" w:rsidRPr="00570109">
        <w:rPr>
          <w:rFonts w:ascii="Tahoma" w:hAnsi="Tahoma" w:hint="eastAsia"/>
          <w:sz w:val="32"/>
          <w:szCs w:val="32"/>
          <w:rtl/>
        </w:rPr>
        <w:t> </w:t>
      </w:r>
      <w:r w:rsidR="006D0F01" w:rsidRPr="00570109">
        <w:rPr>
          <w:rFonts w:ascii="Tahoma" w:hAnsi="Tahoma" w:hint="cs"/>
          <w:sz w:val="32"/>
          <w:szCs w:val="32"/>
          <w:rtl/>
        </w:rPr>
        <w:t>ابن</w:t>
      </w:r>
      <w:r w:rsidR="000F304B" w:rsidRPr="00570109">
        <w:rPr>
          <w:rFonts w:ascii="Tahoma" w:hAnsi="Tahoma" w:hint="eastAsia"/>
          <w:sz w:val="32"/>
          <w:szCs w:val="32"/>
          <w:rtl/>
        </w:rPr>
        <w:t> </w:t>
      </w:r>
      <w:r w:rsidR="006D0F01" w:rsidRPr="00570109">
        <w:rPr>
          <w:rFonts w:ascii="Tahoma" w:hAnsi="Tahoma" w:hint="cs"/>
          <w:sz w:val="32"/>
          <w:szCs w:val="32"/>
          <w:rtl/>
        </w:rPr>
        <w:t>أبي</w:t>
      </w:r>
      <w:r w:rsidR="000F304B" w:rsidRPr="00570109">
        <w:rPr>
          <w:rFonts w:ascii="Tahoma" w:hAnsi="Tahoma" w:hint="eastAsia"/>
          <w:sz w:val="32"/>
          <w:szCs w:val="32"/>
          <w:rtl/>
        </w:rPr>
        <w:t> </w:t>
      </w:r>
      <w:r w:rsidR="006D0F01" w:rsidRPr="00570109">
        <w:rPr>
          <w:rFonts w:ascii="Tahoma" w:hAnsi="Tahoma" w:hint="cs"/>
          <w:sz w:val="32"/>
          <w:szCs w:val="32"/>
          <w:rtl/>
        </w:rPr>
        <w:t>ش</w:t>
      </w:r>
      <w:r w:rsidR="000A599B" w:rsidRPr="00570109">
        <w:rPr>
          <w:rFonts w:ascii="Tahoma" w:hAnsi="Tahoma" w:hint="cs"/>
          <w:sz w:val="32"/>
          <w:szCs w:val="32"/>
          <w:rtl/>
        </w:rPr>
        <w:t>يبة(2/83/84)</w:t>
      </w:r>
      <w:r w:rsidR="00B35531" w:rsidRPr="00570109">
        <w:rPr>
          <w:rFonts w:ascii="Tahoma" w:hAnsi="Tahoma" w:hint="cs"/>
          <w:sz w:val="32"/>
          <w:szCs w:val="32"/>
          <w:rtl/>
        </w:rPr>
        <w:t>,</w:t>
      </w:r>
      <w:r w:rsidR="00D76A29" w:rsidRPr="00570109">
        <w:rPr>
          <w:rFonts w:ascii="Tahoma" w:hAnsi="Tahoma" w:hint="cs"/>
          <w:sz w:val="32"/>
          <w:szCs w:val="32"/>
          <w:rtl/>
        </w:rPr>
        <w:t xml:space="preserve"> </w:t>
      </w:r>
      <w:r w:rsidR="00A55015" w:rsidRPr="00570109">
        <w:rPr>
          <w:rFonts w:ascii="Tahoma" w:hAnsi="Tahoma" w:hint="cs"/>
          <w:sz w:val="32"/>
          <w:szCs w:val="32"/>
          <w:rtl/>
        </w:rPr>
        <w:t>الأوسط</w:t>
      </w:r>
      <w:r w:rsidR="000F304B" w:rsidRPr="00570109">
        <w:rPr>
          <w:rFonts w:ascii="Tahoma" w:hAnsi="Tahoma" w:hint="cs"/>
          <w:sz w:val="32"/>
          <w:szCs w:val="32"/>
          <w:rtl/>
        </w:rPr>
        <w:t>(3/271),</w:t>
      </w:r>
      <w:r w:rsidR="00D76A29" w:rsidRPr="00570109">
        <w:rPr>
          <w:rFonts w:ascii="Tahoma" w:hAnsi="Tahoma" w:hint="cs"/>
          <w:sz w:val="32"/>
          <w:szCs w:val="32"/>
          <w:rtl/>
        </w:rPr>
        <w:t xml:space="preserve"> </w:t>
      </w:r>
      <w:r w:rsidR="00B35531" w:rsidRPr="00570109">
        <w:rPr>
          <w:rFonts w:ascii="Tahoma" w:hAnsi="Tahoma" w:hint="cs"/>
          <w:sz w:val="32"/>
          <w:szCs w:val="32"/>
          <w:rtl/>
        </w:rPr>
        <w:t>المجموع(1/400),</w:t>
      </w:r>
      <w:r w:rsidR="00D76A29" w:rsidRPr="00570109">
        <w:rPr>
          <w:rFonts w:ascii="Tahoma" w:hAnsi="Tahoma" w:hint="cs"/>
          <w:sz w:val="32"/>
          <w:szCs w:val="32"/>
          <w:rtl/>
        </w:rPr>
        <w:t xml:space="preserve"> </w:t>
      </w:r>
      <w:r w:rsidR="00B35531" w:rsidRPr="00570109">
        <w:rPr>
          <w:rFonts w:ascii="Tahoma" w:hAnsi="Tahoma" w:hint="cs"/>
          <w:sz w:val="32"/>
          <w:szCs w:val="32"/>
          <w:rtl/>
        </w:rPr>
        <w:t>المغني</w:t>
      </w:r>
      <w:r w:rsidR="00D76A29" w:rsidRPr="00570109">
        <w:rPr>
          <w:rFonts w:ascii="Tahoma" w:hAnsi="Tahoma" w:hint="cs"/>
          <w:sz w:val="32"/>
          <w:szCs w:val="32"/>
          <w:rtl/>
        </w:rPr>
        <w:t xml:space="preserve"> </w:t>
      </w:r>
      <w:r w:rsidR="00B35531" w:rsidRPr="00570109">
        <w:rPr>
          <w:rFonts w:ascii="Tahoma" w:hAnsi="Tahoma" w:hint="cs"/>
          <w:sz w:val="32"/>
          <w:szCs w:val="32"/>
          <w:rtl/>
        </w:rPr>
        <w:t>(</w:t>
      </w:r>
      <w:r w:rsidR="00CA79A8">
        <w:rPr>
          <w:rFonts w:ascii="Tahoma" w:hAnsi="Tahoma" w:hint="cs"/>
          <w:sz w:val="32"/>
          <w:szCs w:val="32"/>
          <w:rtl/>
        </w:rPr>
        <w:t>2</w:t>
      </w:r>
      <w:r w:rsidR="00B35531" w:rsidRPr="00570109">
        <w:rPr>
          <w:rFonts w:ascii="Tahoma" w:hAnsi="Tahoma" w:hint="cs"/>
          <w:sz w:val="32"/>
          <w:szCs w:val="32"/>
          <w:rtl/>
        </w:rPr>
        <w:t>/</w:t>
      </w:r>
      <w:r w:rsidR="00CA79A8">
        <w:rPr>
          <w:rFonts w:ascii="Tahoma" w:hAnsi="Tahoma" w:hint="cs"/>
          <w:sz w:val="32"/>
          <w:szCs w:val="32"/>
          <w:rtl/>
        </w:rPr>
        <w:t>397-398</w:t>
      </w:r>
      <w:r w:rsidR="00B35531" w:rsidRPr="00570109">
        <w:rPr>
          <w:rFonts w:ascii="Tahoma" w:hAnsi="Tahoma" w:hint="cs"/>
          <w:sz w:val="32"/>
          <w:szCs w:val="32"/>
          <w:rtl/>
        </w:rPr>
        <w:t>).</w:t>
      </w:r>
    </w:p>
  </w:footnote>
  <w:footnote w:id="8">
    <w:p w:rsidR="00AB2079" w:rsidRPr="00570109" w:rsidRDefault="00AB2079" w:rsidP="00A55015">
      <w:pPr>
        <w:pStyle w:val="af3"/>
        <w:rPr>
          <w:rFonts w:ascii="Tahoma" w:hAnsi="Tahoma"/>
          <w:sz w:val="32"/>
          <w:szCs w:val="32"/>
        </w:rPr>
      </w:pPr>
      <w:r w:rsidRPr="00570109">
        <w:rPr>
          <w:rFonts w:ascii="Tahoma" w:hAnsi="Tahoma"/>
          <w:sz w:val="32"/>
          <w:szCs w:val="32"/>
          <w:rtl/>
        </w:rPr>
        <w:t>(</w:t>
      </w:r>
      <w:r w:rsidRPr="00570109">
        <w:rPr>
          <w:sz w:val="32"/>
          <w:szCs w:val="32"/>
        </w:rPr>
        <w:footnoteRef/>
      </w:r>
      <w:r w:rsidRPr="00570109">
        <w:rPr>
          <w:rFonts w:ascii="Tahoma" w:hAnsi="Tahoma"/>
          <w:sz w:val="32"/>
          <w:szCs w:val="32"/>
          <w:rtl/>
        </w:rPr>
        <w:t>)</w:t>
      </w:r>
      <w:r w:rsidR="006F28FB" w:rsidRPr="00570109">
        <w:rPr>
          <w:rFonts w:ascii="Tahoma" w:hAnsi="Tahoma" w:hint="cs"/>
          <w:sz w:val="32"/>
          <w:szCs w:val="32"/>
          <w:rtl/>
        </w:rPr>
        <w:t xml:space="preserve"> </w:t>
      </w:r>
      <w:r w:rsidR="009B5821" w:rsidRPr="00570109">
        <w:rPr>
          <w:rFonts w:ascii="Tahoma" w:hAnsi="Tahoma" w:hint="cs"/>
          <w:sz w:val="32"/>
          <w:szCs w:val="32"/>
          <w:rtl/>
        </w:rPr>
        <w:t>انظر:</w:t>
      </w:r>
      <w:r w:rsidR="00D76A29" w:rsidRPr="00570109">
        <w:rPr>
          <w:rFonts w:ascii="Tahoma" w:hAnsi="Tahoma" w:hint="cs"/>
          <w:sz w:val="32"/>
          <w:szCs w:val="32"/>
          <w:rtl/>
        </w:rPr>
        <w:t xml:space="preserve"> </w:t>
      </w:r>
      <w:r w:rsidR="009B5821" w:rsidRPr="00570109">
        <w:rPr>
          <w:rFonts w:ascii="Tahoma" w:hAnsi="Tahoma" w:hint="cs"/>
          <w:sz w:val="32"/>
          <w:szCs w:val="32"/>
          <w:rtl/>
        </w:rPr>
        <w:t>تحفة الفقهاء</w:t>
      </w:r>
      <w:r w:rsidR="00070901" w:rsidRPr="00570109">
        <w:rPr>
          <w:rFonts w:ascii="Tahoma" w:hAnsi="Tahoma" w:hint="cs"/>
          <w:sz w:val="32"/>
          <w:szCs w:val="32"/>
          <w:rtl/>
        </w:rPr>
        <w:t>(1/143),</w:t>
      </w:r>
      <w:r w:rsidR="00D76A29" w:rsidRPr="00570109">
        <w:rPr>
          <w:rFonts w:ascii="Tahoma" w:hAnsi="Tahoma" w:hint="cs"/>
          <w:sz w:val="32"/>
          <w:szCs w:val="32"/>
          <w:rtl/>
        </w:rPr>
        <w:t xml:space="preserve"> </w:t>
      </w:r>
      <w:r w:rsidR="00070901" w:rsidRPr="00570109">
        <w:rPr>
          <w:rFonts w:ascii="Tahoma" w:hAnsi="Tahoma" w:hint="cs"/>
          <w:sz w:val="32"/>
          <w:szCs w:val="32"/>
          <w:rtl/>
        </w:rPr>
        <w:t>بدائع الصنائع</w:t>
      </w:r>
      <w:r w:rsidR="006F28FB" w:rsidRPr="00570109">
        <w:rPr>
          <w:rFonts w:ascii="Tahoma" w:hAnsi="Tahoma" w:hint="cs"/>
          <w:sz w:val="32"/>
          <w:szCs w:val="32"/>
          <w:rtl/>
        </w:rPr>
        <w:t>(1/216),</w:t>
      </w:r>
      <w:r w:rsidR="00D76A29" w:rsidRPr="00570109">
        <w:rPr>
          <w:rFonts w:ascii="Tahoma" w:hAnsi="Tahoma" w:hint="cs"/>
          <w:sz w:val="32"/>
          <w:szCs w:val="32"/>
          <w:rtl/>
        </w:rPr>
        <w:t xml:space="preserve"> </w:t>
      </w:r>
      <w:r w:rsidRPr="00570109">
        <w:rPr>
          <w:rFonts w:ascii="Tahoma" w:hAnsi="Tahoma" w:hint="cs"/>
          <w:sz w:val="32"/>
          <w:szCs w:val="32"/>
          <w:rtl/>
        </w:rPr>
        <w:t>تبيين الحقائق(</w:t>
      </w:r>
      <w:r w:rsidR="003D5258" w:rsidRPr="00570109">
        <w:rPr>
          <w:rFonts w:ascii="Tahoma" w:hAnsi="Tahoma" w:hint="cs"/>
          <w:sz w:val="32"/>
          <w:szCs w:val="32"/>
          <w:rtl/>
        </w:rPr>
        <w:t>1</w:t>
      </w:r>
      <w:r w:rsidRPr="00570109">
        <w:rPr>
          <w:rFonts w:ascii="Tahoma" w:hAnsi="Tahoma" w:hint="cs"/>
          <w:sz w:val="32"/>
          <w:szCs w:val="32"/>
          <w:rtl/>
        </w:rPr>
        <w:t>/</w:t>
      </w:r>
      <w:r w:rsidR="003D5258" w:rsidRPr="00570109">
        <w:rPr>
          <w:rFonts w:ascii="Tahoma" w:hAnsi="Tahoma" w:hint="cs"/>
          <w:sz w:val="32"/>
          <w:szCs w:val="32"/>
          <w:rtl/>
        </w:rPr>
        <w:t>166</w:t>
      </w:r>
      <w:r w:rsidRPr="00570109">
        <w:rPr>
          <w:rFonts w:ascii="Tahoma" w:hAnsi="Tahoma" w:hint="cs"/>
          <w:sz w:val="32"/>
          <w:szCs w:val="32"/>
          <w:rtl/>
        </w:rPr>
        <w:t>).</w:t>
      </w:r>
      <w:r w:rsidR="00F97FC7" w:rsidRPr="00570109">
        <w:rPr>
          <w:rFonts w:ascii="Tahoma" w:hAnsi="Tahoma" w:hint="cs"/>
          <w:sz w:val="32"/>
          <w:szCs w:val="32"/>
          <w:rtl/>
        </w:rPr>
        <w:t xml:space="preserve"> </w:t>
      </w:r>
    </w:p>
  </w:footnote>
  <w:footnote w:id="9">
    <w:p w:rsidR="00C34932" w:rsidRPr="00570109" w:rsidRDefault="00C34932" w:rsidP="00C34932">
      <w:pPr>
        <w:pStyle w:val="af3"/>
        <w:rPr>
          <w:rFonts w:ascii="Tahoma" w:hAnsi="Tahoma"/>
          <w:sz w:val="32"/>
          <w:szCs w:val="32"/>
          <w:rtl/>
        </w:rPr>
      </w:pPr>
      <w:r w:rsidRPr="00570109">
        <w:rPr>
          <w:rFonts w:ascii="Tahoma" w:hAnsi="Tahoma"/>
          <w:sz w:val="32"/>
          <w:szCs w:val="32"/>
          <w:rtl/>
        </w:rPr>
        <w:t>(</w:t>
      </w:r>
      <w:r w:rsidRPr="00570109">
        <w:rPr>
          <w:rFonts w:ascii="Tahoma" w:hAnsi="Tahoma"/>
          <w:sz w:val="32"/>
          <w:szCs w:val="32"/>
        </w:rPr>
        <w:footnoteRef/>
      </w:r>
      <w:r w:rsidRPr="00570109">
        <w:rPr>
          <w:rFonts w:ascii="Tahoma" w:hAnsi="Tahoma"/>
          <w:sz w:val="32"/>
          <w:szCs w:val="32"/>
          <w:rtl/>
        </w:rPr>
        <w:t>)</w:t>
      </w:r>
      <w:r w:rsidRPr="00570109">
        <w:rPr>
          <w:rFonts w:ascii="Tahoma" w:hAnsi="Tahoma" w:hint="cs"/>
          <w:sz w:val="32"/>
          <w:szCs w:val="32"/>
          <w:rtl/>
        </w:rPr>
        <w:t xml:space="preserve"> قيّد المالكية هذا الحكم إذا كان المصلّي قصد بعدّ الآي اصلاح صلاته.</w:t>
      </w:r>
    </w:p>
    <w:p w:rsidR="00C34932" w:rsidRPr="00570109" w:rsidRDefault="00C34932" w:rsidP="00C34932">
      <w:pPr>
        <w:pStyle w:val="af3"/>
        <w:ind w:hanging="31"/>
        <w:rPr>
          <w:rFonts w:ascii="Tahoma" w:hAnsi="Tahoma"/>
          <w:sz w:val="32"/>
          <w:szCs w:val="32"/>
        </w:rPr>
      </w:pPr>
      <w:r w:rsidRPr="00570109">
        <w:rPr>
          <w:rFonts w:ascii="Tahoma" w:hAnsi="Tahoma" w:hint="cs"/>
          <w:sz w:val="32"/>
          <w:szCs w:val="32"/>
          <w:rtl/>
        </w:rPr>
        <w:t>انظر: البيان والتحصيل(1/288), التاج والإكليل(1/552), مواهب الجليل(2/265).</w:t>
      </w:r>
      <w:r w:rsidRPr="00570109">
        <w:rPr>
          <w:rFonts w:ascii="Tahoma" w:hAnsi="Tahoma"/>
          <w:sz w:val="32"/>
          <w:szCs w:val="32"/>
          <w:rtl/>
        </w:rPr>
        <w:t xml:space="preserve"> </w:t>
      </w:r>
    </w:p>
  </w:footnote>
  <w:footnote w:id="10">
    <w:p w:rsidR="00F97FC7" w:rsidRPr="00570109" w:rsidRDefault="00F97FC7" w:rsidP="00D11193">
      <w:pPr>
        <w:pStyle w:val="af3"/>
        <w:rPr>
          <w:rFonts w:ascii="Tahoma" w:hAnsi="Tahoma"/>
          <w:sz w:val="32"/>
          <w:szCs w:val="32"/>
        </w:rPr>
      </w:pPr>
      <w:r w:rsidRPr="00570109">
        <w:rPr>
          <w:rFonts w:ascii="Tahoma" w:hAnsi="Tahoma"/>
          <w:sz w:val="32"/>
          <w:szCs w:val="32"/>
          <w:rtl/>
        </w:rPr>
        <w:t>(</w:t>
      </w:r>
      <w:r w:rsidRPr="00570109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570109">
        <w:rPr>
          <w:rFonts w:ascii="Tahoma" w:hAnsi="Tahoma"/>
          <w:sz w:val="32"/>
          <w:szCs w:val="32"/>
          <w:rtl/>
        </w:rPr>
        <w:t xml:space="preserve">) </w:t>
      </w:r>
      <w:r w:rsidR="009B5821" w:rsidRPr="00570109">
        <w:rPr>
          <w:rFonts w:ascii="Tahoma" w:hAnsi="Tahoma" w:hint="cs"/>
          <w:sz w:val="32"/>
          <w:szCs w:val="32"/>
          <w:rtl/>
        </w:rPr>
        <w:t>انظر:</w:t>
      </w:r>
      <w:r w:rsidR="00810EA9" w:rsidRPr="00570109">
        <w:rPr>
          <w:rFonts w:ascii="Tahoma" w:hAnsi="Tahoma" w:hint="cs"/>
          <w:sz w:val="32"/>
          <w:szCs w:val="32"/>
          <w:rtl/>
        </w:rPr>
        <w:t xml:space="preserve"> المغني(</w:t>
      </w:r>
      <w:r w:rsidR="00D11193">
        <w:rPr>
          <w:rFonts w:ascii="Tahoma" w:hAnsi="Tahoma" w:hint="cs"/>
          <w:sz w:val="32"/>
          <w:szCs w:val="32"/>
          <w:rtl/>
        </w:rPr>
        <w:t>2</w:t>
      </w:r>
      <w:r w:rsidR="00810EA9" w:rsidRPr="00570109">
        <w:rPr>
          <w:rFonts w:ascii="Tahoma" w:hAnsi="Tahoma" w:hint="cs"/>
          <w:sz w:val="32"/>
          <w:szCs w:val="32"/>
          <w:rtl/>
        </w:rPr>
        <w:t>/</w:t>
      </w:r>
      <w:r w:rsidR="00D11193">
        <w:rPr>
          <w:rFonts w:ascii="Tahoma" w:hAnsi="Tahoma" w:hint="cs"/>
          <w:sz w:val="32"/>
          <w:szCs w:val="32"/>
          <w:rtl/>
        </w:rPr>
        <w:t>397</w:t>
      </w:r>
      <w:r w:rsidR="00810EA9" w:rsidRPr="00570109">
        <w:rPr>
          <w:rFonts w:ascii="Tahoma" w:hAnsi="Tahoma" w:hint="cs"/>
          <w:sz w:val="32"/>
          <w:szCs w:val="32"/>
          <w:rtl/>
        </w:rPr>
        <w:t>),</w:t>
      </w:r>
      <w:r w:rsidR="00D76A29" w:rsidRPr="00570109">
        <w:rPr>
          <w:rFonts w:ascii="Tahoma" w:hAnsi="Tahoma" w:hint="cs"/>
          <w:sz w:val="32"/>
          <w:szCs w:val="32"/>
          <w:rtl/>
        </w:rPr>
        <w:t xml:space="preserve"> </w:t>
      </w:r>
      <w:r w:rsidR="00810EA9" w:rsidRPr="00570109">
        <w:rPr>
          <w:rFonts w:ascii="Tahoma" w:hAnsi="Tahoma" w:hint="cs"/>
          <w:sz w:val="32"/>
          <w:szCs w:val="32"/>
          <w:rtl/>
        </w:rPr>
        <w:t>المبدع(1/431),</w:t>
      </w:r>
      <w:r w:rsidR="00D76A29" w:rsidRPr="00570109">
        <w:rPr>
          <w:rFonts w:ascii="Tahoma" w:hAnsi="Tahoma" w:hint="cs"/>
          <w:sz w:val="32"/>
          <w:szCs w:val="32"/>
          <w:rtl/>
        </w:rPr>
        <w:t xml:space="preserve"> </w:t>
      </w:r>
      <w:r w:rsidR="00D96311" w:rsidRPr="00570109">
        <w:rPr>
          <w:rFonts w:ascii="Tahoma" w:hAnsi="Tahoma" w:hint="cs"/>
          <w:sz w:val="32"/>
          <w:szCs w:val="32"/>
          <w:rtl/>
        </w:rPr>
        <w:t>الإنصاف(2/</w:t>
      </w:r>
      <w:r w:rsidR="00C62739" w:rsidRPr="00570109">
        <w:rPr>
          <w:rFonts w:ascii="Tahoma" w:hAnsi="Tahoma" w:hint="cs"/>
          <w:sz w:val="32"/>
          <w:szCs w:val="32"/>
          <w:rtl/>
        </w:rPr>
        <w:t>95</w:t>
      </w:r>
      <w:r w:rsidR="00D96311" w:rsidRPr="00570109">
        <w:rPr>
          <w:rFonts w:ascii="Tahoma" w:hAnsi="Tahoma" w:hint="cs"/>
          <w:sz w:val="32"/>
          <w:szCs w:val="32"/>
          <w:rtl/>
        </w:rPr>
        <w:t>),</w:t>
      </w:r>
      <w:r w:rsidR="00D76A29" w:rsidRPr="00570109">
        <w:rPr>
          <w:rFonts w:ascii="Tahoma" w:hAnsi="Tahoma" w:hint="cs"/>
          <w:sz w:val="32"/>
          <w:szCs w:val="32"/>
          <w:rtl/>
        </w:rPr>
        <w:t xml:space="preserve"> </w:t>
      </w:r>
      <w:r w:rsidR="00D96311" w:rsidRPr="00570109">
        <w:rPr>
          <w:rFonts w:ascii="Tahoma" w:hAnsi="Tahoma" w:hint="cs"/>
          <w:sz w:val="32"/>
          <w:szCs w:val="32"/>
          <w:rtl/>
        </w:rPr>
        <w:t xml:space="preserve">الروض </w:t>
      </w:r>
      <w:r w:rsidR="00810EA9" w:rsidRPr="00570109">
        <w:rPr>
          <w:rFonts w:ascii="Tahoma" w:hAnsi="Tahoma" w:hint="cs"/>
          <w:sz w:val="32"/>
          <w:szCs w:val="32"/>
          <w:rtl/>
        </w:rPr>
        <w:t>المربع(1/</w:t>
      </w:r>
      <w:r w:rsidR="00931B53" w:rsidRPr="00570109">
        <w:rPr>
          <w:rFonts w:ascii="Tahoma" w:hAnsi="Tahoma" w:hint="cs"/>
          <w:sz w:val="32"/>
          <w:szCs w:val="32"/>
          <w:rtl/>
        </w:rPr>
        <w:t>98</w:t>
      </w:r>
      <w:r w:rsidR="00810EA9" w:rsidRPr="00570109">
        <w:rPr>
          <w:rFonts w:ascii="Tahoma" w:hAnsi="Tahoma" w:hint="cs"/>
          <w:sz w:val="32"/>
          <w:szCs w:val="32"/>
          <w:rtl/>
        </w:rPr>
        <w:t>).</w:t>
      </w:r>
    </w:p>
  </w:footnote>
  <w:footnote w:id="11">
    <w:p w:rsidR="00E644BC" w:rsidRPr="00570109" w:rsidRDefault="00E644BC" w:rsidP="000F7C0E">
      <w:pPr>
        <w:pStyle w:val="af3"/>
        <w:rPr>
          <w:rFonts w:ascii="Tahoma" w:hAnsi="Tahoma"/>
          <w:sz w:val="32"/>
          <w:szCs w:val="32"/>
        </w:rPr>
      </w:pPr>
      <w:r w:rsidRPr="00570109">
        <w:rPr>
          <w:rFonts w:ascii="Tahoma" w:hAnsi="Tahoma"/>
          <w:sz w:val="32"/>
          <w:szCs w:val="32"/>
          <w:rtl/>
        </w:rPr>
        <w:t>(</w:t>
      </w:r>
      <w:r w:rsidRPr="00570109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570109">
        <w:rPr>
          <w:rFonts w:ascii="Tahoma" w:hAnsi="Tahoma"/>
          <w:sz w:val="32"/>
          <w:szCs w:val="32"/>
          <w:rtl/>
        </w:rPr>
        <w:t>)</w:t>
      </w:r>
      <w:r w:rsidR="000F7C0E" w:rsidRPr="00570109">
        <w:rPr>
          <w:rFonts w:ascii="Traditional Arabic" w:hint="cs"/>
          <w:sz w:val="32"/>
          <w:szCs w:val="32"/>
          <w:rtl/>
          <w:lang w:eastAsia="en-US"/>
        </w:rPr>
        <w:t xml:space="preserve"> قال النووي: "وأمّا</w:t>
      </w:r>
      <w:r w:rsidR="000F7C0E" w:rsidRPr="00570109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0F7C0E" w:rsidRPr="00570109">
        <w:rPr>
          <w:rFonts w:ascii="Traditional Arabic" w:hint="eastAsia"/>
          <w:sz w:val="32"/>
          <w:szCs w:val="32"/>
          <w:rtl/>
          <w:lang w:eastAsia="en-US"/>
        </w:rPr>
        <w:t>عد</w:t>
      </w:r>
      <w:r w:rsidR="000F7C0E" w:rsidRPr="00570109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0F7C0E" w:rsidRPr="00570109">
        <w:rPr>
          <w:rFonts w:ascii="Traditional Arabic" w:hint="eastAsia"/>
          <w:sz w:val="32"/>
          <w:szCs w:val="32"/>
          <w:rtl/>
          <w:lang w:eastAsia="en-US"/>
        </w:rPr>
        <w:t>الآيات</w:t>
      </w:r>
      <w:r w:rsidR="000F7C0E" w:rsidRPr="00570109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0F7C0E" w:rsidRPr="00570109">
        <w:rPr>
          <w:rFonts w:ascii="Traditional Arabic" w:hint="eastAsia"/>
          <w:sz w:val="32"/>
          <w:szCs w:val="32"/>
          <w:rtl/>
          <w:lang w:eastAsia="en-US"/>
        </w:rPr>
        <w:t>في</w:t>
      </w:r>
      <w:r w:rsidR="000F7C0E" w:rsidRPr="00570109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0F7C0E" w:rsidRPr="00570109">
        <w:rPr>
          <w:rFonts w:ascii="Traditional Arabic" w:hint="eastAsia"/>
          <w:sz w:val="32"/>
          <w:szCs w:val="32"/>
          <w:rtl/>
          <w:lang w:eastAsia="en-US"/>
        </w:rPr>
        <w:t>الصلاة</w:t>
      </w:r>
      <w:r w:rsidR="000F7C0E" w:rsidRPr="00570109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0F7C0E" w:rsidRPr="00570109">
        <w:rPr>
          <w:rFonts w:ascii="Traditional Arabic" w:hint="eastAsia"/>
          <w:sz w:val="32"/>
          <w:szCs w:val="32"/>
          <w:rtl/>
          <w:lang w:eastAsia="en-US"/>
        </w:rPr>
        <w:t>فمذهبنا</w:t>
      </w:r>
      <w:r w:rsidR="000F7C0E" w:rsidRPr="00570109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0801E0">
        <w:rPr>
          <w:rFonts w:ascii="Traditional Arabic" w:hint="cs"/>
          <w:sz w:val="32"/>
          <w:szCs w:val="32"/>
          <w:rtl/>
          <w:lang w:eastAsia="en-US"/>
        </w:rPr>
        <w:t>أ</w:t>
      </w:r>
      <w:r w:rsidR="000F7C0E" w:rsidRPr="00570109">
        <w:rPr>
          <w:rFonts w:ascii="Traditional Arabic" w:hint="eastAsia"/>
          <w:sz w:val="32"/>
          <w:szCs w:val="32"/>
          <w:rtl/>
          <w:lang w:eastAsia="en-US"/>
        </w:rPr>
        <w:t>ن</w:t>
      </w:r>
      <w:r w:rsidR="000F7C0E" w:rsidRPr="00570109">
        <w:rPr>
          <w:rFonts w:ascii="Traditional Arabic" w:hint="eastAsia"/>
          <w:b/>
          <w:bCs/>
          <w:sz w:val="32"/>
          <w:szCs w:val="32"/>
          <w:rtl/>
          <w:lang w:eastAsia="en-US"/>
        </w:rPr>
        <w:t xml:space="preserve"> </w:t>
      </w:r>
      <w:r w:rsidR="000F7C0E" w:rsidRPr="00570109">
        <w:rPr>
          <w:rFonts w:ascii="Traditional Arabic" w:hint="eastAsia"/>
          <w:sz w:val="32"/>
          <w:szCs w:val="32"/>
          <w:rtl/>
          <w:lang w:eastAsia="en-US"/>
        </w:rPr>
        <w:t>الاولي</w:t>
      </w:r>
      <w:r w:rsidR="000F7C0E" w:rsidRPr="00570109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0F7C0E" w:rsidRPr="00570109">
        <w:rPr>
          <w:rFonts w:ascii="Traditional Arabic" w:hint="eastAsia"/>
          <w:sz w:val="32"/>
          <w:szCs w:val="32"/>
          <w:rtl/>
          <w:lang w:eastAsia="en-US"/>
        </w:rPr>
        <w:t>اجتنابه ولا</w:t>
      </w:r>
      <w:r w:rsidR="000F7C0E" w:rsidRPr="00570109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0F7C0E" w:rsidRPr="00570109">
        <w:rPr>
          <w:rFonts w:ascii="Traditional Arabic" w:hint="eastAsia"/>
          <w:sz w:val="32"/>
          <w:szCs w:val="32"/>
          <w:rtl/>
          <w:lang w:eastAsia="en-US"/>
        </w:rPr>
        <w:t>يقال</w:t>
      </w:r>
      <w:r w:rsidR="000F7C0E" w:rsidRPr="00570109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0F7C0E" w:rsidRPr="00570109">
        <w:rPr>
          <w:rFonts w:ascii="Traditional Arabic" w:hint="eastAsia"/>
          <w:sz w:val="32"/>
          <w:szCs w:val="32"/>
          <w:rtl/>
          <w:lang w:eastAsia="en-US"/>
        </w:rPr>
        <w:t>انه</w:t>
      </w:r>
      <w:r w:rsidR="000F7C0E" w:rsidRPr="00570109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0F7C0E" w:rsidRPr="00570109">
        <w:rPr>
          <w:rFonts w:ascii="Traditional Arabic" w:hint="eastAsia"/>
          <w:sz w:val="32"/>
          <w:szCs w:val="32"/>
          <w:rtl/>
          <w:lang w:eastAsia="en-US"/>
        </w:rPr>
        <w:t>مكروه</w:t>
      </w:r>
      <w:r w:rsidR="000F7C0E" w:rsidRPr="00570109">
        <w:rPr>
          <w:rFonts w:ascii="Traditional Arabic" w:hint="cs"/>
          <w:sz w:val="32"/>
          <w:szCs w:val="32"/>
          <w:rtl/>
          <w:lang w:eastAsia="en-US"/>
        </w:rPr>
        <w:t xml:space="preserve"> "</w:t>
      </w:r>
      <w:r w:rsidR="000F7C0E" w:rsidRPr="00570109">
        <w:rPr>
          <w:rFonts w:ascii="Tahoma" w:hAnsi="Tahoma" w:hint="cs"/>
          <w:sz w:val="32"/>
          <w:szCs w:val="32"/>
          <w:rtl/>
        </w:rPr>
        <w:t xml:space="preserve">. </w:t>
      </w:r>
      <w:r w:rsidRPr="00570109">
        <w:rPr>
          <w:rFonts w:ascii="Tahoma" w:hAnsi="Tahoma" w:hint="cs"/>
          <w:sz w:val="32"/>
          <w:szCs w:val="32"/>
          <w:rtl/>
        </w:rPr>
        <w:t xml:space="preserve">انظر: </w:t>
      </w:r>
      <w:r w:rsidR="00330F35" w:rsidRPr="00570109">
        <w:rPr>
          <w:rFonts w:ascii="Tahoma" w:hAnsi="Tahoma" w:hint="cs"/>
          <w:sz w:val="32"/>
          <w:szCs w:val="32"/>
          <w:rtl/>
        </w:rPr>
        <w:t xml:space="preserve">الأم(7/142), </w:t>
      </w:r>
      <w:r w:rsidR="00755FCE" w:rsidRPr="00570109">
        <w:rPr>
          <w:rFonts w:ascii="Tahoma" w:hAnsi="Tahoma" w:hint="cs"/>
          <w:sz w:val="32"/>
          <w:szCs w:val="32"/>
          <w:rtl/>
        </w:rPr>
        <w:t>الأوسط(3/271),</w:t>
      </w:r>
      <w:r w:rsidR="00D76A29" w:rsidRPr="00570109">
        <w:rPr>
          <w:rFonts w:ascii="Tahoma" w:hAnsi="Tahoma" w:hint="cs"/>
          <w:sz w:val="32"/>
          <w:szCs w:val="32"/>
          <w:rtl/>
        </w:rPr>
        <w:t xml:space="preserve"> </w:t>
      </w:r>
      <w:r w:rsidRPr="00570109">
        <w:rPr>
          <w:rFonts w:ascii="Tahoma" w:hAnsi="Tahoma" w:hint="cs"/>
          <w:sz w:val="32"/>
          <w:szCs w:val="32"/>
          <w:rtl/>
        </w:rPr>
        <w:t>المجموع(4/</w:t>
      </w:r>
      <w:r w:rsidR="00174CBB" w:rsidRPr="00570109">
        <w:rPr>
          <w:rFonts w:ascii="Tahoma" w:hAnsi="Tahoma" w:hint="cs"/>
          <w:sz w:val="32"/>
          <w:szCs w:val="32"/>
          <w:rtl/>
        </w:rPr>
        <w:t>100</w:t>
      </w:r>
      <w:r w:rsidR="00330F35" w:rsidRPr="00570109">
        <w:rPr>
          <w:rFonts w:ascii="Tahoma" w:hAnsi="Tahoma" w:hint="cs"/>
          <w:sz w:val="32"/>
          <w:szCs w:val="32"/>
          <w:rtl/>
        </w:rPr>
        <w:t>)</w:t>
      </w:r>
      <w:r w:rsidR="00174CBB" w:rsidRPr="00570109">
        <w:rPr>
          <w:rFonts w:ascii="Tahoma" w:hAnsi="Tahoma" w:hint="cs"/>
          <w:sz w:val="32"/>
          <w:szCs w:val="32"/>
          <w:rtl/>
        </w:rPr>
        <w:t>.</w:t>
      </w:r>
    </w:p>
  </w:footnote>
  <w:footnote w:id="12">
    <w:p w:rsidR="00201736" w:rsidRPr="00570109" w:rsidRDefault="00201736" w:rsidP="00BE44FE">
      <w:pPr>
        <w:pStyle w:val="af3"/>
        <w:rPr>
          <w:rFonts w:ascii="Tahoma" w:hAnsi="Tahoma"/>
          <w:sz w:val="32"/>
          <w:szCs w:val="32"/>
        </w:rPr>
      </w:pPr>
      <w:r w:rsidRPr="00570109">
        <w:rPr>
          <w:rFonts w:ascii="Tahoma" w:hAnsi="Tahoma"/>
          <w:sz w:val="32"/>
          <w:szCs w:val="32"/>
          <w:rtl/>
        </w:rPr>
        <w:t>(</w:t>
      </w:r>
      <w:r w:rsidRPr="00570109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570109">
        <w:rPr>
          <w:rFonts w:ascii="Tahoma" w:hAnsi="Tahoma"/>
          <w:sz w:val="32"/>
          <w:szCs w:val="32"/>
          <w:rtl/>
        </w:rPr>
        <w:t xml:space="preserve">) </w:t>
      </w:r>
      <w:r w:rsidR="00896F23" w:rsidRPr="00570109">
        <w:rPr>
          <w:rFonts w:ascii="Tahoma" w:hAnsi="Tahoma" w:hint="cs"/>
          <w:sz w:val="32"/>
          <w:szCs w:val="32"/>
          <w:rtl/>
        </w:rPr>
        <w:t>أبو محمد,</w:t>
      </w:r>
      <w:r w:rsidR="00D76A29" w:rsidRPr="00570109">
        <w:rPr>
          <w:rFonts w:ascii="Tahoma" w:hAnsi="Tahoma" w:hint="cs"/>
          <w:sz w:val="32"/>
          <w:szCs w:val="32"/>
          <w:rtl/>
        </w:rPr>
        <w:t xml:space="preserve"> </w:t>
      </w:r>
      <w:r w:rsidR="00896F23" w:rsidRPr="00570109">
        <w:rPr>
          <w:rFonts w:ascii="Tahoma" w:hAnsi="Tahoma" w:hint="cs"/>
          <w:sz w:val="32"/>
          <w:szCs w:val="32"/>
          <w:rtl/>
        </w:rPr>
        <w:t>وقيل:</w:t>
      </w:r>
      <w:r w:rsidR="00D76A29" w:rsidRPr="00570109">
        <w:rPr>
          <w:rFonts w:ascii="Tahoma" w:hAnsi="Tahoma" w:hint="cs"/>
          <w:sz w:val="32"/>
          <w:szCs w:val="32"/>
          <w:rtl/>
        </w:rPr>
        <w:t xml:space="preserve"> </w:t>
      </w:r>
      <w:r w:rsidR="00896F23" w:rsidRPr="00570109">
        <w:rPr>
          <w:rFonts w:ascii="Tahoma" w:hAnsi="Tahoma" w:hint="cs"/>
          <w:sz w:val="32"/>
          <w:szCs w:val="32"/>
          <w:rtl/>
        </w:rPr>
        <w:t>أبو عبد الرحمن,</w:t>
      </w:r>
      <w:r w:rsidR="00D76A29" w:rsidRPr="00570109">
        <w:rPr>
          <w:rFonts w:ascii="Tahoma" w:hAnsi="Tahoma" w:hint="cs"/>
          <w:sz w:val="32"/>
          <w:szCs w:val="32"/>
          <w:rtl/>
        </w:rPr>
        <w:t xml:space="preserve"> </w:t>
      </w:r>
      <w:r w:rsidR="00896F23" w:rsidRPr="00570109">
        <w:rPr>
          <w:rFonts w:ascii="Tahoma" w:hAnsi="Tahoma" w:hint="cs"/>
          <w:sz w:val="32"/>
          <w:szCs w:val="32"/>
          <w:rtl/>
        </w:rPr>
        <w:t>وقيل:</w:t>
      </w:r>
      <w:r w:rsidR="00D76A29" w:rsidRPr="00570109">
        <w:rPr>
          <w:rFonts w:ascii="Tahoma" w:hAnsi="Tahoma" w:hint="cs"/>
          <w:sz w:val="32"/>
          <w:szCs w:val="32"/>
          <w:rtl/>
        </w:rPr>
        <w:t xml:space="preserve"> </w:t>
      </w:r>
      <w:r w:rsidR="00896F23" w:rsidRPr="00570109">
        <w:rPr>
          <w:rFonts w:ascii="Tahoma" w:hAnsi="Tahoma" w:hint="cs"/>
          <w:sz w:val="32"/>
          <w:szCs w:val="32"/>
          <w:rtl/>
        </w:rPr>
        <w:t>أبو نصير عبد الله بن عمرو بن العاص بن وائل القرشي,</w:t>
      </w:r>
      <w:r w:rsidR="00D76A29" w:rsidRPr="00570109">
        <w:rPr>
          <w:rFonts w:ascii="Tahoma" w:hAnsi="Tahoma" w:hint="cs"/>
          <w:sz w:val="32"/>
          <w:szCs w:val="32"/>
          <w:rtl/>
        </w:rPr>
        <w:t xml:space="preserve"> </w:t>
      </w:r>
      <w:r w:rsidR="00896F23" w:rsidRPr="00570109">
        <w:rPr>
          <w:rFonts w:ascii="Tahoma" w:hAnsi="Tahoma" w:hint="cs"/>
          <w:sz w:val="32"/>
          <w:szCs w:val="32"/>
          <w:rtl/>
        </w:rPr>
        <w:t>روى عن النبي</w:t>
      </w:r>
      <w:r w:rsidR="00D76A29" w:rsidRPr="00570109">
        <w:rPr>
          <w:rFonts w:ascii="Tahoma" w:hAnsi="Tahoma" w:hint="cs"/>
          <w:sz w:val="32"/>
          <w:szCs w:val="32"/>
          <w:rtl/>
        </w:rPr>
        <w:t xml:space="preserve"> </w:t>
      </w:r>
      <w:r w:rsidR="00896F23" w:rsidRPr="00570109">
        <w:rPr>
          <w:rFonts w:ascii="Tahoma" w:hAnsi="Tahoma" w:hint="cs"/>
          <w:sz w:val="32"/>
          <w:szCs w:val="32"/>
        </w:rPr>
        <w:sym w:font="AGA Arabesque" w:char="F072"/>
      </w:r>
      <w:r w:rsidR="00896F23" w:rsidRPr="00570109">
        <w:rPr>
          <w:rFonts w:ascii="Tahoma" w:hAnsi="Tahoma" w:hint="cs"/>
          <w:sz w:val="32"/>
          <w:szCs w:val="32"/>
          <w:rtl/>
        </w:rPr>
        <w:t xml:space="preserve"> كثيراُ,</w:t>
      </w:r>
      <w:r w:rsidR="00D76A29" w:rsidRPr="00570109">
        <w:rPr>
          <w:rFonts w:ascii="Tahoma" w:hAnsi="Tahoma" w:hint="cs"/>
          <w:sz w:val="32"/>
          <w:szCs w:val="32"/>
          <w:rtl/>
        </w:rPr>
        <w:t xml:space="preserve"> </w:t>
      </w:r>
      <w:r w:rsidR="00896F23" w:rsidRPr="00570109">
        <w:rPr>
          <w:rFonts w:ascii="Tahoma" w:hAnsi="Tahoma" w:hint="cs"/>
          <w:sz w:val="32"/>
          <w:szCs w:val="32"/>
          <w:rtl/>
        </w:rPr>
        <w:t>وعبد الرحمن بن عوف,</w:t>
      </w:r>
      <w:r w:rsidR="00D76A29" w:rsidRPr="00570109">
        <w:rPr>
          <w:rFonts w:ascii="Tahoma" w:hAnsi="Tahoma" w:hint="cs"/>
          <w:sz w:val="32"/>
          <w:szCs w:val="32"/>
          <w:rtl/>
        </w:rPr>
        <w:t xml:space="preserve"> وعمر بن الخطاب</w:t>
      </w:r>
      <w:r w:rsidR="00896F23" w:rsidRPr="00570109">
        <w:rPr>
          <w:rFonts w:ascii="Tahoma" w:hAnsi="Tahoma" w:hint="cs"/>
          <w:sz w:val="32"/>
          <w:szCs w:val="32"/>
          <w:rtl/>
        </w:rPr>
        <w:t>,</w:t>
      </w:r>
      <w:r w:rsidR="00D76A29" w:rsidRPr="00570109">
        <w:rPr>
          <w:rFonts w:ascii="Tahoma" w:hAnsi="Tahoma" w:hint="cs"/>
          <w:sz w:val="32"/>
          <w:szCs w:val="32"/>
          <w:rtl/>
        </w:rPr>
        <w:t xml:space="preserve"> </w:t>
      </w:r>
      <w:r w:rsidR="00896F23" w:rsidRPr="00570109">
        <w:rPr>
          <w:rFonts w:ascii="Tahoma" w:hAnsi="Tahoma" w:hint="cs"/>
          <w:sz w:val="32"/>
          <w:szCs w:val="32"/>
          <w:rtl/>
        </w:rPr>
        <w:t xml:space="preserve">ومعاذ بن جبل وغيرهم </w:t>
      </w:r>
      <w:r w:rsidR="00896F23" w:rsidRPr="00570109">
        <w:rPr>
          <w:rFonts w:ascii="Tahoma" w:hAnsi="Tahoma" w:hint="cs"/>
          <w:sz w:val="32"/>
          <w:szCs w:val="32"/>
        </w:rPr>
        <w:sym w:font="AGA Arabesque" w:char="F079"/>
      </w:r>
      <w:r w:rsidR="00896F23" w:rsidRPr="00570109">
        <w:rPr>
          <w:rFonts w:ascii="Tahoma" w:hAnsi="Tahoma" w:hint="cs"/>
          <w:sz w:val="32"/>
          <w:szCs w:val="32"/>
          <w:rtl/>
        </w:rPr>
        <w:t>,</w:t>
      </w:r>
      <w:r w:rsidR="00D76A29" w:rsidRPr="00570109">
        <w:rPr>
          <w:rFonts w:ascii="Tahoma" w:hAnsi="Tahoma" w:hint="cs"/>
          <w:sz w:val="32"/>
          <w:szCs w:val="32"/>
          <w:rtl/>
        </w:rPr>
        <w:t xml:space="preserve"> </w:t>
      </w:r>
      <w:r w:rsidR="00896F23" w:rsidRPr="00570109">
        <w:rPr>
          <w:rFonts w:ascii="Tahoma" w:hAnsi="Tahoma" w:hint="cs"/>
          <w:sz w:val="32"/>
          <w:szCs w:val="32"/>
          <w:rtl/>
        </w:rPr>
        <w:t>وروى عنه:</w:t>
      </w:r>
      <w:r w:rsidR="00D76A29" w:rsidRPr="00570109">
        <w:rPr>
          <w:rFonts w:ascii="Tahoma" w:hAnsi="Tahoma" w:hint="cs"/>
          <w:sz w:val="32"/>
          <w:szCs w:val="32"/>
          <w:rtl/>
        </w:rPr>
        <w:t xml:space="preserve"> </w:t>
      </w:r>
      <w:r w:rsidR="00896F23" w:rsidRPr="00570109">
        <w:rPr>
          <w:rFonts w:ascii="Tahoma" w:hAnsi="Tahoma" w:hint="cs"/>
          <w:sz w:val="32"/>
          <w:szCs w:val="32"/>
          <w:rtl/>
        </w:rPr>
        <w:t>أنس بن مالك,</w:t>
      </w:r>
      <w:r w:rsidR="00D76A29" w:rsidRPr="00570109">
        <w:rPr>
          <w:rFonts w:ascii="Tahoma" w:hAnsi="Tahoma" w:hint="cs"/>
          <w:sz w:val="32"/>
          <w:szCs w:val="32"/>
          <w:rtl/>
        </w:rPr>
        <w:t xml:space="preserve"> </w:t>
      </w:r>
      <w:r w:rsidR="00896F23" w:rsidRPr="00570109">
        <w:rPr>
          <w:rFonts w:ascii="Tahoma" w:hAnsi="Tahoma" w:hint="cs"/>
          <w:sz w:val="32"/>
          <w:szCs w:val="32"/>
          <w:rtl/>
        </w:rPr>
        <w:t>والحسن البصري,</w:t>
      </w:r>
      <w:r w:rsidR="00D76A29" w:rsidRPr="00570109">
        <w:rPr>
          <w:rFonts w:ascii="Tahoma" w:hAnsi="Tahoma" w:hint="cs"/>
          <w:sz w:val="32"/>
          <w:szCs w:val="32"/>
          <w:rtl/>
        </w:rPr>
        <w:t xml:space="preserve"> </w:t>
      </w:r>
      <w:r w:rsidR="00896F23" w:rsidRPr="00570109">
        <w:rPr>
          <w:rFonts w:ascii="Tahoma" w:hAnsi="Tahoma" w:hint="cs"/>
          <w:sz w:val="32"/>
          <w:szCs w:val="32"/>
          <w:rtl/>
        </w:rPr>
        <w:t>وابن المسيب وغيرهم,</w:t>
      </w:r>
      <w:r w:rsidR="00D76A29" w:rsidRPr="00570109">
        <w:rPr>
          <w:rFonts w:ascii="Tahoma" w:hAnsi="Tahoma" w:hint="cs"/>
          <w:sz w:val="32"/>
          <w:szCs w:val="32"/>
          <w:rtl/>
        </w:rPr>
        <w:t xml:space="preserve"> </w:t>
      </w:r>
      <w:r w:rsidR="00896F23" w:rsidRPr="00570109">
        <w:rPr>
          <w:rFonts w:ascii="Tahoma" w:hAnsi="Tahoma" w:hint="cs"/>
          <w:sz w:val="32"/>
          <w:szCs w:val="32"/>
          <w:rtl/>
        </w:rPr>
        <w:t>توفي سنة(63هـ)</w:t>
      </w:r>
      <w:r w:rsidR="00D76A29" w:rsidRPr="00570109">
        <w:rPr>
          <w:rFonts w:ascii="Tahoma" w:hAnsi="Tahoma" w:hint="cs"/>
          <w:sz w:val="32"/>
          <w:szCs w:val="32"/>
          <w:rtl/>
        </w:rPr>
        <w:t xml:space="preserve"> </w:t>
      </w:r>
      <w:r w:rsidR="00896F23" w:rsidRPr="00570109">
        <w:rPr>
          <w:rFonts w:ascii="Tahoma" w:hAnsi="Tahoma" w:hint="cs"/>
          <w:sz w:val="32"/>
          <w:szCs w:val="32"/>
          <w:rtl/>
        </w:rPr>
        <w:t>,وقيل:</w:t>
      </w:r>
      <w:r w:rsidR="00D76A29" w:rsidRPr="00570109">
        <w:rPr>
          <w:rFonts w:ascii="Tahoma" w:hAnsi="Tahoma" w:hint="cs"/>
          <w:sz w:val="32"/>
          <w:szCs w:val="32"/>
          <w:rtl/>
        </w:rPr>
        <w:t xml:space="preserve"> </w:t>
      </w:r>
      <w:r w:rsidR="00896F23" w:rsidRPr="00570109">
        <w:rPr>
          <w:rFonts w:ascii="Tahoma" w:hAnsi="Tahoma" w:hint="cs"/>
          <w:sz w:val="32"/>
          <w:szCs w:val="32"/>
          <w:rtl/>
        </w:rPr>
        <w:t>(65هـ),</w:t>
      </w:r>
      <w:r w:rsidR="00D76A29" w:rsidRPr="00570109">
        <w:rPr>
          <w:rFonts w:ascii="Tahoma" w:hAnsi="Tahoma" w:hint="cs"/>
          <w:sz w:val="32"/>
          <w:szCs w:val="32"/>
          <w:rtl/>
        </w:rPr>
        <w:t xml:space="preserve"> </w:t>
      </w:r>
      <w:r w:rsidR="00896F23" w:rsidRPr="00570109">
        <w:rPr>
          <w:rFonts w:ascii="Tahoma" w:hAnsi="Tahoma" w:hint="cs"/>
          <w:sz w:val="32"/>
          <w:szCs w:val="32"/>
          <w:rtl/>
        </w:rPr>
        <w:t>و</w:t>
      </w:r>
      <w:r w:rsidR="00896F23" w:rsidRPr="00570109">
        <w:rPr>
          <w:rFonts w:ascii="Tahoma" w:hAnsi="Tahoma"/>
          <w:sz w:val="32"/>
          <w:szCs w:val="32"/>
          <w:rtl/>
        </w:rPr>
        <w:t xml:space="preserve"> </w:t>
      </w:r>
      <w:r w:rsidR="00896F23" w:rsidRPr="00570109">
        <w:rPr>
          <w:rFonts w:ascii="Tahoma" w:hAnsi="Tahoma" w:hint="cs"/>
          <w:sz w:val="32"/>
          <w:szCs w:val="32"/>
          <w:rtl/>
        </w:rPr>
        <w:t>قيل:</w:t>
      </w:r>
      <w:r w:rsidR="00D76A29" w:rsidRPr="00570109">
        <w:rPr>
          <w:rFonts w:ascii="Tahoma" w:hAnsi="Tahoma" w:hint="cs"/>
          <w:sz w:val="32"/>
          <w:szCs w:val="32"/>
          <w:rtl/>
        </w:rPr>
        <w:t xml:space="preserve"> </w:t>
      </w:r>
      <w:r w:rsidR="00896F23" w:rsidRPr="00570109">
        <w:rPr>
          <w:rFonts w:ascii="Tahoma" w:hAnsi="Tahoma" w:hint="cs"/>
          <w:sz w:val="32"/>
          <w:szCs w:val="32"/>
          <w:rtl/>
        </w:rPr>
        <w:t>(67هـ).</w:t>
      </w:r>
      <w:r w:rsidR="00D76A29" w:rsidRPr="00570109">
        <w:rPr>
          <w:rFonts w:ascii="Tahoma" w:hAnsi="Tahoma" w:hint="cs"/>
          <w:sz w:val="32"/>
          <w:szCs w:val="32"/>
          <w:rtl/>
        </w:rPr>
        <w:t xml:space="preserve"> </w:t>
      </w:r>
      <w:r w:rsidR="00896F23" w:rsidRPr="00570109">
        <w:rPr>
          <w:rFonts w:ascii="Tahoma" w:hAnsi="Tahoma" w:hint="cs"/>
          <w:sz w:val="32"/>
          <w:szCs w:val="32"/>
          <w:rtl/>
        </w:rPr>
        <w:t>انظر ترجمته في:</w:t>
      </w:r>
      <w:r w:rsidR="00D76A29" w:rsidRPr="00570109">
        <w:rPr>
          <w:rFonts w:ascii="Tahoma" w:hAnsi="Tahoma" w:hint="cs"/>
          <w:sz w:val="32"/>
          <w:szCs w:val="32"/>
          <w:rtl/>
        </w:rPr>
        <w:t xml:space="preserve"> </w:t>
      </w:r>
      <w:r w:rsidR="00896F23" w:rsidRPr="00570109">
        <w:rPr>
          <w:rFonts w:ascii="Tahoma" w:hAnsi="Tahoma" w:hint="cs"/>
          <w:sz w:val="32"/>
          <w:szCs w:val="32"/>
          <w:rtl/>
        </w:rPr>
        <w:t>تهذيب الكمال</w:t>
      </w:r>
      <w:r w:rsidR="00D76A29" w:rsidRPr="00570109">
        <w:rPr>
          <w:rFonts w:ascii="Tahoma" w:hAnsi="Tahoma" w:hint="cs"/>
          <w:sz w:val="32"/>
          <w:szCs w:val="32"/>
          <w:rtl/>
        </w:rPr>
        <w:t xml:space="preserve"> </w:t>
      </w:r>
      <w:r w:rsidR="00896F23" w:rsidRPr="00570109">
        <w:rPr>
          <w:rFonts w:ascii="Tahoma" w:hAnsi="Tahoma" w:hint="cs"/>
          <w:sz w:val="32"/>
          <w:szCs w:val="32"/>
          <w:rtl/>
        </w:rPr>
        <w:t>(15/357)رقم الترجمة(3450),</w:t>
      </w:r>
      <w:r w:rsidR="00D76A29" w:rsidRPr="00570109">
        <w:rPr>
          <w:rFonts w:ascii="Tahoma" w:hAnsi="Tahoma" w:hint="cs"/>
          <w:sz w:val="32"/>
          <w:szCs w:val="32"/>
          <w:rtl/>
        </w:rPr>
        <w:t xml:space="preserve"> </w:t>
      </w:r>
      <w:r w:rsidR="00896F23" w:rsidRPr="00570109">
        <w:rPr>
          <w:rFonts w:ascii="Tahoma" w:hAnsi="Tahoma" w:hint="cs"/>
          <w:sz w:val="32"/>
          <w:szCs w:val="32"/>
          <w:rtl/>
        </w:rPr>
        <w:t>سير أعلام</w:t>
      </w:r>
      <w:r w:rsidR="00D76A29" w:rsidRPr="00570109">
        <w:rPr>
          <w:rFonts w:ascii="Tahoma" w:hAnsi="Tahoma" w:hint="cs"/>
          <w:sz w:val="32"/>
          <w:szCs w:val="32"/>
          <w:rtl/>
        </w:rPr>
        <w:t xml:space="preserve"> النبلاء</w:t>
      </w:r>
      <w:r w:rsidR="00896F23" w:rsidRPr="00570109">
        <w:rPr>
          <w:rFonts w:ascii="Tahoma" w:hAnsi="Tahoma" w:hint="cs"/>
          <w:sz w:val="32"/>
          <w:szCs w:val="32"/>
          <w:rtl/>
        </w:rPr>
        <w:t>(3/79),</w:t>
      </w:r>
      <w:r w:rsidR="00D76A29" w:rsidRPr="00570109">
        <w:rPr>
          <w:rFonts w:ascii="Tahoma" w:hAnsi="Tahoma" w:hint="cs"/>
          <w:sz w:val="32"/>
          <w:szCs w:val="32"/>
          <w:rtl/>
        </w:rPr>
        <w:t xml:space="preserve"> الإصابة</w:t>
      </w:r>
      <w:r w:rsidR="00896F23" w:rsidRPr="00570109">
        <w:rPr>
          <w:rFonts w:ascii="Tahoma" w:hAnsi="Tahoma" w:hint="cs"/>
          <w:sz w:val="32"/>
          <w:szCs w:val="32"/>
          <w:rtl/>
        </w:rPr>
        <w:t>(6/308)رقم الترجمة</w:t>
      </w:r>
      <w:r w:rsidR="00D76A29" w:rsidRPr="00570109">
        <w:rPr>
          <w:rFonts w:ascii="Tahoma" w:hAnsi="Tahoma" w:hint="cs"/>
          <w:sz w:val="32"/>
          <w:szCs w:val="32"/>
          <w:rtl/>
        </w:rPr>
        <w:t xml:space="preserve"> </w:t>
      </w:r>
      <w:r w:rsidR="00896F23" w:rsidRPr="00570109">
        <w:rPr>
          <w:rFonts w:ascii="Tahoma" w:hAnsi="Tahoma" w:hint="cs"/>
          <w:sz w:val="32"/>
          <w:szCs w:val="32"/>
          <w:rtl/>
        </w:rPr>
        <w:t>(4869).</w:t>
      </w:r>
    </w:p>
  </w:footnote>
  <w:footnote w:id="13">
    <w:p w:rsidR="0022694B" w:rsidRPr="00570109" w:rsidRDefault="0022694B" w:rsidP="00D76A29">
      <w:pPr>
        <w:pStyle w:val="af3"/>
        <w:rPr>
          <w:rFonts w:ascii="Tahoma" w:hAnsi="Tahoma"/>
          <w:sz w:val="32"/>
          <w:szCs w:val="32"/>
        </w:rPr>
      </w:pPr>
      <w:r w:rsidRPr="00570109">
        <w:rPr>
          <w:rFonts w:ascii="Tahoma" w:hAnsi="Tahoma"/>
          <w:sz w:val="32"/>
          <w:szCs w:val="32"/>
          <w:rtl/>
        </w:rPr>
        <w:t>(</w:t>
      </w:r>
      <w:r w:rsidRPr="00570109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570109">
        <w:rPr>
          <w:rFonts w:ascii="Tahoma" w:hAnsi="Tahoma"/>
          <w:sz w:val="32"/>
          <w:szCs w:val="32"/>
          <w:rtl/>
        </w:rPr>
        <w:t>)</w:t>
      </w:r>
      <w:r w:rsidR="001A48AB" w:rsidRPr="00570109">
        <w:rPr>
          <w:rFonts w:ascii="Tahoma" w:hAnsi="Tahoma" w:hint="cs"/>
          <w:sz w:val="32"/>
          <w:szCs w:val="32"/>
          <w:rtl/>
        </w:rPr>
        <w:t xml:space="preserve"> أخرجه</w:t>
      </w:r>
      <w:r w:rsidR="005E00A2" w:rsidRPr="00570109">
        <w:rPr>
          <w:rFonts w:ascii="Tahoma" w:hAnsi="Tahoma" w:hint="eastAsia"/>
          <w:sz w:val="32"/>
          <w:szCs w:val="32"/>
          <w:rtl/>
        </w:rPr>
        <w:t> </w:t>
      </w:r>
      <w:r w:rsidR="001A48AB" w:rsidRPr="00570109">
        <w:rPr>
          <w:rFonts w:ascii="Tahoma" w:hAnsi="Tahoma" w:hint="cs"/>
          <w:sz w:val="32"/>
          <w:szCs w:val="32"/>
          <w:rtl/>
        </w:rPr>
        <w:t>الطبراني</w:t>
      </w:r>
      <w:r w:rsidR="005E00A2" w:rsidRPr="00570109">
        <w:rPr>
          <w:rFonts w:ascii="Tahoma" w:hAnsi="Tahoma" w:hint="eastAsia"/>
          <w:sz w:val="32"/>
          <w:szCs w:val="32"/>
          <w:rtl/>
        </w:rPr>
        <w:t> </w:t>
      </w:r>
      <w:r w:rsidR="001A48AB" w:rsidRPr="00570109">
        <w:rPr>
          <w:rFonts w:ascii="Tahoma" w:hAnsi="Tahoma" w:hint="cs"/>
          <w:sz w:val="32"/>
          <w:szCs w:val="32"/>
          <w:rtl/>
        </w:rPr>
        <w:t>في</w:t>
      </w:r>
      <w:r w:rsidR="005E00A2" w:rsidRPr="00570109">
        <w:rPr>
          <w:rFonts w:ascii="Tahoma" w:hAnsi="Tahoma" w:hint="eastAsia"/>
          <w:sz w:val="32"/>
          <w:szCs w:val="32"/>
          <w:rtl/>
        </w:rPr>
        <w:t> </w:t>
      </w:r>
      <w:r w:rsidR="00D1617A" w:rsidRPr="00570109">
        <w:rPr>
          <w:rFonts w:ascii="Tahoma" w:hAnsi="Tahoma" w:hint="cs"/>
          <w:sz w:val="32"/>
          <w:szCs w:val="32"/>
          <w:rtl/>
        </w:rPr>
        <w:t>ال</w:t>
      </w:r>
      <w:r w:rsidR="001A48AB" w:rsidRPr="00570109">
        <w:rPr>
          <w:rFonts w:ascii="Tahoma" w:hAnsi="Tahoma" w:hint="cs"/>
          <w:sz w:val="32"/>
          <w:szCs w:val="32"/>
          <w:rtl/>
        </w:rPr>
        <w:t>معجم</w:t>
      </w:r>
      <w:r w:rsidR="005E00A2" w:rsidRPr="00570109">
        <w:rPr>
          <w:rFonts w:ascii="Tahoma" w:hAnsi="Tahoma" w:hint="eastAsia"/>
          <w:sz w:val="32"/>
          <w:szCs w:val="32"/>
          <w:rtl/>
        </w:rPr>
        <w:t> </w:t>
      </w:r>
      <w:r w:rsidR="00DB6F17" w:rsidRPr="00570109">
        <w:rPr>
          <w:rFonts w:ascii="Tahoma" w:hAnsi="Tahoma" w:hint="cs"/>
          <w:sz w:val="32"/>
          <w:szCs w:val="32"/>
          <w:rtl/>
        </w:rPr>
        <w:t>الكبير</w:t>
      </w:r>
      <w:r w:rsidR="007B2116" w:rsidRPr="00570109">
        <w:rPr>
          <w:rFonts w:ascii="Tahoma" w:hAnsi="Tahoma" w:hint="cs"/>
          <w:sz w:val="32"/>
          <w:szCs w:val="32"/>
          <w:rtl/>
        </w:rPr>
        <w:t>(13/577)رقم(14486)</w:t>
      </w:r>
      <w:r w:rsidR="00180905" w:rsidRPr="00570109">
        <w:rPr>
          <w:rFonts w:ascii="Tahoma" w:hAnsi="Tahoma" w:hint="cs"/>
          <w:sz w:val="32"/>
          <w:szCs w:val="32"/>
          <w:rtl/>
        </w:rPr>
        <w:t>,</w:t>
      </w:r>
      <w:r w:rsidR="00850EC8" w:rsidRPr="00570109">
        <w:rPr>
          <w:rFonts w:ascii="Tahoma" w:hAnsi="Tahoma" w:hint="cs"/>
          <w:sz w:val="32"/>
          <w:szCs w:val="32"/>
          <w:rtl/>
        </w:rPr>
        <w:t xml:space="preserve"> </w:t>
      </w:r>
      <w:r w:rsidR="007B2116" w:rsidRPr="00570109">
        <w:rPr>
          <w:rFonts w:ascii="Tahoma" w:hAnsi="Tahoma" w:hint="cs"/>
          <w:sz w:val="32"/>
          <w:szCs w:val="32"/>
          <w:rtl/>
        </w:rPr>
        <w:t xml:space="preserve">في </w:t>
      </w:r>
      <w:r w:rsidR="00B00063" w:rsidRPr="00570109">
        <w:rPr>
          <w:rFonts w:ascii="Tahoma" w:hAnsi="Tahoma" w:hint="cs"/>
          <w:sz w:val="32"/>
          <w:szCs w:val="32"/>
          <w:rtl/>
        </w:rPr>
        <w:t>المعجم</w:t>
      </w:r>
      <w:r w:rsidR="005E00A2" w:rsidRPr="00570109">
        <w:rPr>
          <w:rFonts w:ascii="Tahoma" w:hAnsi="Tahoma" w:hint="eastAsia"/>
          <w:sz w:val="32"/>
          <w:szCs w:val="32"/>
          <w:rtl/>
        </w:rPr>
        <w:t> </w:t>
      </w:r>
      <w:r w:rsidR="00B00063" w:rsidRPr="00570109">
        <w:rPr>
          <w:rFonts w:hint="cs"/>
          <w:sz w:val="32"/>
          <w:szCs w:val="32"/>
          <w:rtl/>
        </w:rPr>
        <w:t>الأوسط(7/121)رقم الحديث(7035)</w:t>
      </w:r>
      <w:r w:rsidR="000E79A8" w:rsidRPr="00570109">
        <w:rPr>
          <w:rFonts w:hint="cs"/>
          <w:sz w:val="32"/>
          <w:szCs w:val="32"/>
          <w:rtl/>
        </w:rPr>
        <w:t>,</w:t>
      </w:r>
      <w:r w:rsidR="00D76A29" w:rsidRPr="00570109">
        <w:rPr>
          <w:rFonts w:hint="cs"/>
          <w:sz w:val="32"/>
          <w:szCs w:val="32"/>
          <w:rtl/>
        </w:rPr>
        <w:t xml:space="preserve"> </w:t>
      </w:r>
      <w:r w:rsidR="008766A8" w:rsidRPr="00570109">
        <w:rPr>
          <w:rFonts w:hint="cs"/>
          <w:sz w:val="32"/>
          <w:szCs w:val="32"/>
          <w:rtl/>
        </w:rPr>
        <w:t>و</w:t>
      </w:r>
      <w:r w:rsidR="009C23D1" w:rsidRPr="00570109">
        <w:rPr>
          <w:rFonts w:hint="cs"/>
          <w:sz w:val="32"/>
          <w:szCs w:val="32"/>
          <w:rtl/>
        </w:rPr>
        <w:t>ضعفه الهيثمي,</w:t>
      </w:r>
      <w:r w:rsidR="00D76A29" w:rsidRPr="00570109">
        <w:rPr>
          <w:rFonts w:hint="cs"/>
          <w:sz w:val="32"/>
          <w:szCs w:val="32"/>
          <w:rtl/>
        </w:rPr>
        <w:t xml:space="preserve"> </w:t>
      </w:r>
      <w:r w:rsidR="009C23D1" w:rsidRPr="00570109">
        <w:rPr>
          <w:rFonts w:hint="cs"/>
          <w:sz w:val="32"/>
          <w:szCs w:val="32"/>
          <w:rtl/>
        </w:rPr>
        <w:t>و</w:t>
      </w:r>
      <w:r w:rsidR="00501698" w:rsidRPr="00570109">
        <w:rPr>
          <w:rFonts w:hint="cs"/>
          <w:sz w:val="32"/>
          <w:szCs w:val="32"/>
          <w:rtl/>
        </w:rPr>
        <w:t>الألباني</w:t>
      </w:r>
      <w:r w:rsidR="001E6F44" w:rsidRPr="00570109">
        <w:rPr>
          <w:rFonts w:hint="cs"/>
          <w:sz w:val="32"/>
          <w:szCs w:val="32"/>
          <w:rtl/>
        </w:rPr>
        <w:t>,</w:t>
      </w:r>
      <w:r w:rsidR="00D76A29" w:rsidRPr="00570109">
        <w:rPr>
          <w:rFonts w:hint="cs"/>
          <w:sz w:val="32"/>
          <w:szCs w:val="32"/>
          <w:rtl/>
        </w:rPr>
        <w:t xml:space="preserve"> </w:t>
      </w:r>
      <w:r w:rsidR="001E6F44" w:rsidRPr="00570109">
        <w:rPr>
          <w:rFonts w:hint="cs"/>
          <w:sz w:val="32"/>
          <w:szCs w:val="32"/>
          <w:rtl/>
        </w:rPr>
        <w:t>انظر:</w:t>
      </w:r>
      <w:r w:rsidR="00D76A29" w:rsidRPr="00570109">
        <w:rPr>
          <w:rFonts w:hint="cs"/>
          <w:sz w:val="32"/>
          <w:szCs w:val="32"/>
          <w:rtl/>
        </w:rPr>
        <w:t xml:space="preserve"> </w:t>
      </w:r>
      <w:r w:rsidR="009C23D1" w:rsidRPr="00570109">
        <w:rPr>
          <w:rFonts w:hint="cs"/>
          <w:sz w:val="32"/>
          <w:szCs w:val="32"/>
          <w:rtl/>
        </w:rPr>
        <w:t>مجمع الزوائد(2/114)رقم الحديث</w:t>
      </w:r>
      <w:r w:rsidR="00D76A29" w:rsidRPr="00570109">
        <w:rPr>
          <w:rFonts w:hint="cs"/>
          <w:sz w:val="32"/>
          <w:szCs w:val="32"/>
          <w:rtl/>
        </w:rPr>
        <w:t xml:space="preserve"> </w:t>
      </w:r>
      <w:r w:rsidR="009C23D1" w:rsidRPr="00570109">
        <w:rPr>
          <w:rFonts w:hint="cs"/>
          <w:sz w:val="32"/>
          <w:szCs w:val="32"/>
          <w:rtl/>
        </w:rPr>
        <w:t>(2672),</w:t>
      </w:r>
      <w:r w:rsidR="00D76A29" w:rsidRPr="00570109">
        <w:rPr>
          <w:rFonts w:hint="cs"/>
          <w:sz w:val="32"/>
          <w:szCs w:val="32"/>
          <w:rtl/>
        </w:rPr>
        <w:t xml:space="preserve"> </w:t>
      </w:r>
      <w:r w:rsidR="001E6F44" w:rsidRPr="00570109">
        <w:rPr>
          <w:rFonts w:hint="cs"/>
          <w:sz w:val="32"/>
          <w:szCs w:val="32"/>
          <w:rtl/>
        </w:rPr>
        <w:t>ضعيف الجامع الصغير وزياد</w:t>
      </w:r>
      <w:r w:rsidR="00D1617A" w:rsidRPr="00570109">
        <w:rPr>
          <w:rFonts w:hint="cs"/>
          <w:sz w:val="32"/>
          <w:szCs w:val="32"/>
          <w:rtl/>
        </w:rPr>
        <w:t>ا</w:t>
      </w:r>
      <w:r w:rsidR="001E6F44" w:rsidRPr="00570109">
        <w:rPr>
          <w:rFonts w:hint="cs"/>
          <w:sz w:val="32"/>
          <w:szCs w:val="32"/>
          <w:rtl/>
        </w:rPr>
        <w:t>ته(</w:t>
      </w:r>
      <w:r w:rsidR="00894AF3" w:rsidRPr="00570109">
        <w:rPr>
          <w:rFonts w:hint="cs"/>
          <w:sz w:val="32"/>
          <w:szCs w:val="32"/>
          <w:rtl/>
        </w:rPr>
        <w:t>1/661)برقم(4586).</w:t>
      </w:r>
    </w:p>
  </w:footnote>
  <w:footnote w:id="14">
    <w:p w:rsidR="00D76A29" w:rsidRPr="00570109" w:rsidRDefault="00871D2A" w:rsidP="00871D2A">
      <w:pPr>
        <w:pStyle w:val="af3"/>
        <w:rPr>
          <w:rFonts w:ascii="Tahoma" w:hAnsi="Tahoma"/>
          <w:sz w:val="32"/>
          <w:szCs w:val="32"/>
          <w:rtl/>
        </w:rPr>
      </w:pPr>
      <w:r w:rsidRPr="00570109">
        <w:rPr>
          <w:rFonts w:ascii="Tahoma" w:hAnsi="Tahoma"/>
          <w:sz w:val="32"/>
          <w:szCs w:val="32"/>
          <w:rtl/>
        </w:rPr>
        <w:t>(</w:t>
      </w:r>
      <w:r w:rsidRPr="00570109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570109">
        <w:rPr>
          <w:rFonts w:ascii="Tahoma" w:hAnsi="Tahoma"/>
          <w:sz w:val="32"/>
          <w:szCs w:val="32"/>
          <w:rtl/>
        </w:rPr>
        <w:t xml:space="preserve">) </w:t>
      </w:r>
      <w:r w:rsidR="00D76A29" w:rsidRPr="00570109">
        <w:rPr>
          <w:rFonts w:ascii="Tahoma" w:hAnsi="Tahoma" w:hint="cs"/>
          <w:sz w:val="32"/>
          <w:szCs w:val="32"/>
          <w:rtl/>
        </w:rPr>
        <w:t>أخرجه ابن الجوزي في</w:t>
      </w:r>
      <w:r w:rsidRPr="00570109">
        <w:rPr>
          <w:rFonts w:ascii="Tahoma" w:hAnsi="Tahoma" w:hint="cs"/>
          <w:sz w:val="32"/>
          <w:szCs w:val="32"/>
          <w:rtl/>
        </w:rPr>
        <w:t>:</w:t>
      </w:r>
      <w:r w:rsidR="00D76A29" w:rsidRPr="00570109">
        <w:rPr>
          <w:rFonts w:ascii="Tahoma" w:hAnsi="Tahoma" w:hint="cs"/>
          <w:sz w:val="32"/>
          <w:szCs w:val="32"/>
          <w:rtl/>
        </w:rPr>
        <w:t xml:space="preserve"> </w:t>
      </w:r>
      <w:r w:rsidRPr="00570109">
        <w:rPr>
          <w:rFonts w:ascii="Tahoma" w:hAnsi="Tahoma" w:hint="cs"/>
          <w:sz w:val="32"/>
          <w:szCs w:val="32"/>
          <w:rtl/>
        </w:rPr>
        <w:t>التحقيق في أحاديث الخلاف,</w:t>
      </w:r>
      <w:r w:rsidR="00D76A29" w:rsidRPr="00570109">
        <w:rPr>
          <w:rFonts w:ascii="Tahoma" w:hAnsi="Tahoma" w:hint="cs"/>
          <w:sz w:val="32"/>
          <w:szCs w:val="32"/>
          <w:rtl/>
        </w:rPr>
        <w:t xml:space="preserve"> </w:t>
      </w:r>
      <w:r w:rsidRPr="00570109">
        <w:rPr>
          <w:rFonts w:ascii="Tahoma" w:hAnsi="Tahoma" w:hint="cs"/>
          <w:sz w:val="32"/>
          <w:szCs w:val="32"/>
          <w:rtl/>
        </w:rPr>
        <w:t>كتاب الصلاة,</w:t>
      </w:r>
      <w:r w:rsidR="00D76A29" w:rsidRPr="00570109">
        <w:rPr>
          <w:rFonts w:ascii="Tahoma" w:hAnsi="Tahoma" w:hint="cs"/>
          <w:sz w:val="32"/>
          <w:szCs w:val="32"/>
          <w:rtl/>
        </w:rPr>
        <w:t xml:space="preserve"> </w:t>
      </w:r>
      <w:r w:rsidRPr="00570109">
        <w:rPr>
          <w:rFonts w:ascii="Tahoma" w:hAnsi="Tahoma" w:hint="cs"/>
          <w:sz w:val="32"/>
          <w:szCs w:val="32"/>
          <w:rtl/>
        </w:rPr>
        <w:t>مسألة لا يكره عدّ الآي في الصلاة.....(1/373),</w:t>
      </w:r>
      <w:r w:rsidR="00D76A29" w:rsidRPr="00570109">
        <w:rPr>
          <w:rFonts w:ascii="Tahoma" w:hAnsi="Tahoma" w:hint="cs"/>
          <w:sz w:val="32"/>
          <w:szCs w:val="32"/>
          <w:rtl/>
        </w:rPr>
        <w:t xml:space="preserve"> </w:t>
      </w:r>
      <w:r w:rsidRPr="00570109">
        <w:rPr>
          <w:rFonts w:ascii="Tahoma" w:hAnsi="Tahoma" w:hint="cs"/>
          <w:sz w:val="32"/>
          <w:szCs w:val="32"/>
          <w:rtl/>
        </w:rPr>
        <w:t>وأورده ابن المفلح ,انظر: المبدع(1/431),</w:t>
      </w:r>
      <w:r w:rsidR="00D76A29" w:rsidRPr="00570109">
        <w:rPr>
          <w:rFonts w:ascii="Tahoma" w:hAnsi="Tahoma" w:hint="cs"/>
          <w:sz w:val="32"/>
          <w:szCs w:val="32"/>
          <w:rtl/>
        </w:rPr>
        <w:t xml:space="preserve"> </w:t>
      </w:r>
      <w:r w:rsidRPr="00570109">
        <w:rPr>
          <w:rFonts w:ascii="Tahoma" w:hAnsi="Tahoma" w:hint="cs"/>
          <w:sz w:val="32"/>
          <w:szCs w:val="32"/>
          <w:rtl/>
        </w:rPr>
        <w:t>وضعفه الذهبي.</w:t>
      </w:r>
      <w:r w:rsidR="00D76A29" w:rsidRPr="00570109">
        <w:rPr>
          <w:rFonts w:ascii="Tahoma" w:hAnsi="Tahoma" w:hint="cs"/>
          <w:sz w:val="32"/>
          <w:szCs w:val="32"/>
          <w:rtl/>
        </w:rPr>
        <w:t xml:space="preserve"> </w:t>
      </w:r>
    </w:p>
    <w:p w:rsidR="00871D2A" w:rsidRPr="00570109" w:rsidRDefault="00871D2A" w:rsidP="00D76A29">
      <w:pPr>
        <w:pStyle w:val="af3"/>
        <w:ind w:hanging="31"/>
        <w:rPr>
          <w:rFonts w:ascii="Tahoma" w:hAnsi="Tahoma"/>
          <w:sz w:val="32"/>
          <w:szCs w:val="32"/>
        </w:rPr>
      </w:pPr>
      <w:r w:rsidRPr="00570109">
        <w:rPr>
          <w:rFonts w:ascii="Tahoma" w:hAnsi="Tahoma" w:hint="cs"/>
          <w:sz w:val="32"/>
          <w:szCs w:val="32"/>
          <w:rtl/>
        </w:rPr>
        <w:t>انظر: تنقيح التحقيق للذهبي(1/159).</w:t>
      </w:r>
    </w:p>
  </w:footnote>
  <w:footnote w:id="15">
    <w:p w:rsidR="00DF3D59" w:rsidRPr="00570109" w:rsidRDefault="00DF3D59" w:rsidP="00D11193">
      <w:pPr>
        <w:pStyle w:val="af3"/>
        <w:rPr>
          <w:rFonts w:ascii="Tahoma" w:hAnsi="Tahoma"/>
          <w:sz w:val="32"/>
          <w:szCs w:val="32"/>
        </w:rPr>
      </w:pPr>
      <w:r w:rsidRPr="00570109">
        <w:rPr>
          <w:rFonts w:ascii="Tahoma" w:hAnsi="Tahoma"/>
          <w:sz w:val="32"/>
          <w:szCs w:val="32"/>
          <w:rtl/>
        </w:rPr>
        <w:t>(</w:t>
      </w:r>
      <w:r w:rsidRPr="00570109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570109">
        <w:rPr>
          <w:rFonts w:ascii="Tahoma" w:hAnsi="Tahoma"/>
          <w:sz w:val="32"/>
          <w:szCs w:val="32"/>
          <w:rtl/>
        </w:rPr>
        <w:t xml:space="preserve">) </w:t>
      </w:r>
      <w:r w:rsidRPr="00570109">
        <w:rPr>
          <w:rFonts w:ascii="Tahoma" w:hAnsi="Tahoma" w:hint="cs"/>
          <w:sz w:val="32"/>
          <w:szCs w:val="32"/>
          <w:rtl/>
        </w:rPr>
        <w:t>انظر:</w:t>
      </w:r>
      <w:r w:rsidR="00D76A29" w:rsidRPr="00570109">
        <w:rPr>
          <w:rFonts w:ascii="Tahoma" w:hAnsi="Tahoma" w:hint="cs"/>
          <w:sz w:val="32"/>
          <w:szCs w:val="32"/>
          <w:rtl/>
        </w:rPr>
        <w:t xml:space="preserve"> </w:t>
      </w:r>
      <w:r w:rsidRPr="00570109">
        <w:rPr>
          <w:rFonts w:ascii="Tahoma" w:hAnsi="Tahoma" w:hint="cs"/>
          <w:sz w:val="32"/>
          <w:szCs w:val="32"/>
          <w:rtl/>
        </w:rPr>
        <w:t>المغني(</w:t>
      </w:r>
      <w:r w:rsidR="00D11193">
        <w:rPr>
          <w:rFonts w:ascii="Tahoma" w:hAnsi="Tahoma" w:hint="cs"/>
          <w:sz w:val="32"/>
          <w:szCs w:val="32"/>
          <w:rtl/>
        </w:rPr>
        <w:t>2</w:t>
      </w:r>
      <w:r w:rsidRPr="00570109">
        <w:rPr>
          <w:rFonts w:ascii="Tahoma" w:hAnsi="Tahoma" w:hint="cs"/>
          <w:sz w:val="32"/>
          <w:szCs w:val="32"/>
          <w:rtl/>
        </w:rPr>
        <w:t>/</w:t>
      </w:r>
      <w:r w:rsidR="00D11193">
        <w:rPr>
          <w:rFonts w:ascii="Tahoma" w:hAnsi="Tahoma" w:hint="cs"/>
          <w:sz w:val="32"/>
          <w:szCs w:val="32"/>
          <w:rtl/>
        </w:rPr>
        <w:t>3</w:t>
      </w:r>
      <w:r w:rsidRPr="00570109">
        <w:rPr>
          <w:rFonts w:ascii="Tahoma" w:hAnsi="Tahoma" w:hint="cs"/>
          <w:sz w:val="32"/>
          <w:szCs w:val="32"/>
          <w:rtl/>
        </w:rPr>
        <w:t>98).</w:t>
      </w:r>
      <w:r w:rsidR="00EA6E67" w:rsidRPr="00570109">
        <w:rPr>
          <w:rFonts w:ascii="Tahoma" w:hAnsi="Tahoma" w:hint="cs"/>
          <w:sz w:val="32"/>
          <w:szCs w:val="32"/>
          <w:rtl/>
        </w:rPr>
        <w:t xml:space="preserve"> </w:t>
      </w:r>
    </w:p>
  </w:footnote>
  <w:footnote w:id="16">
    <w:p w:rsidR="005D1799" w:rsidRPr="00570109" w:rsidRDefault="005D1799" w:rsidP="005D1799">
      <w:pPr>
        <w:pStyle w:val="af3"/>
        <w:rPr>
          <w:rFonts w:ascii="Tahoma" w:hAnsi="Tahoma"/>
          <w:sz w:val="32"/>
          <w:szCs w:val="32"/>
        </w:rPr>
      </w:pPr>
      <w:r w:rsidRPr="00570109">
        <w:rPr>
          <w:rFonts w:ascii="Tahoma" w:hAnsi="Tahoma"/>
          <w:sz w:val="32"/>
          <w:szCs w:val="32"/>
          <w:rtl/>
        </w:rPr>
        <w:t>(</w:t>
      </w:r>
      <w:r w:rsidRPr="00570109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570109">
        <w:rPr>
          <w:rFonts w:ascii="Tahoma" w:hAnsi="Tahoma"/>
          <w:sz w:val="32"/>
          <w:szCs w:val="32"/>
          <w:rtl/>
        </w:rPr>
        <w:t xml:space="preserve">) </w:t>
      </w:r>
      <w:r w:rsidR="0084231B" w:rsidRPr="00570109">
        <w:rPr>
          <w:rFonts w:ascii="Tahoma" w:hAnsi="Tahoma" w:hint="cs"/>
          <w:sz w:val="32"/>
          <w:szCs w:val="32"/>
          <w:rtl/>
        </w:rPr>
        <w:t>انظر:</w:t>
      </w:r>
      <w:r w:rsidR="00D76A29" w:rsidRPr="00570109">
        <w:rPr>
          <w:rFonts w:ascii="Tahoma" w:hAnsi="Tahoma" w:hint="cs"/>
          <w:sz w:val="32"/>
          <w:szCs w:val="32"/>
          <w:rtl/>
        </w:rPr>
        <w:t xml:space="preserve"> </w:t>
      </w:r>
      <w:r w:rsidR="0084231B" w:rsidRPr="00570109">
        <w:rPr>
          <w:rFonts w:ascii="Tahoma" w:hAnsi="Tahoma" w:hint="cs"/>
          <w:sz w:val="32"/>
          <w:szCs w:val="32"/>
          <w:rtl/>
        </w:rPr>
        <w:t>بدائع الصنائع(1/216),</w:t>
      </w:r>
      <w:r w:rsidR="00D76A29" w:rsidRPr="00570109">
        <w:rPr>
          <w:rFonts w:ascii="Tahoma" w:hAnsi="Tahoma" w:hint="cs"/>
          <w:sz w:val="32"/>
          <w:szCs w:val="32"/>
          <w:rtl/>
        </w:rPr>
        <w:t xml:space="preserve"> </w:t>
      </w:r>
      <w:r w:rsidR="0084231B" w:rsidRPr="00570109">
        <w:rPr>
          <w:rFonts w:ascii="Tahoma" w:hAnsi="Tahoma" w:hint="cs"/>
          <w:sz w:val="32"/>
          <w:szCs w:val="32"/>
          <w:rtl/>
        </w:rPr>
        <w:t>تبيين الحقائق(1/166).</w:t>
      </w:r>
    </w:p>
  </w:footnote>
  <w:footnote w:id="17">
    <w:p w:rsidR="00F04102" w:rsidRPr="00570109" w:rsidRDefault="00F04102" w:rsidP="000D416C">
      <w:pPr>
        <w:pStyle w:val="af3"/>
        <w:rPr>
          <w:rFonts w:ascii="Tahoma" w:hAnsi="Tahoma"/>
          <w:sz w:val="32"/>
          <w:szCs w:val="32"/>
        </w:rPr>
      </w:pPr>
      <w:r w:rsidRPr="00570109">
        <w:rPr>
          <w:rFonts w:ascii="Tahoma" w:hAnsi="Tahoma"/>
          <w:sz w:val="32"/>
          <w:szCs w:val="32"/>
          <w:rtl/>
        </w:rPr>
        <w:t>(</w:t>
      </w:r>
      <w:r w:rsidRPr="00570109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570109">
        <w:rPr>
          <w:rFonts w:ascii="Tahoma" w:hAnsi="Tahoma"/>
          <w:sz w:val="32"/>
          <w:szCs w:val="32"/>
          <w:rtl/>
        </w:rPr>
        <w:t xml:space="preserve">) </w:t>
      </w:r>
      <w:r w:rsidR="007B2116" w:rsidRPr="00570109">
        <w:rPr>
          <w:rFonts w:ascii="Tahoma" w:hAnsi="Tahoma" w:hint="cs"/>
          <w:sz w:val="32"/>
          <w:szCs w:val="32"/>
          <w:rtl/>
        </w:rPr>
        <w:t>أبو حفص</w:t>
      </w:r>
      <w:r w:rsidR="00F54730" w:rsidRPr="00570109">
        <w:rPr>
          <w:rFonts w:ascii="Tahoma" w:hAnsi="Tahoma" w:hint="cs"/>
          <w:sz w:val="32"/>
          <w:szCs w:val="32"/>
          <w:rtl/>
        </w:rPr>
        <w:t xml:space="preserve"> عمر بن عبد العزيز بن مروان بن الحكم,</w:t>
      </w:r>
      <w:r w:rsidR="0038626F" w:rsidRPr="00570109">
        <w:rPr>
          <w:rFonts w:ascii="Tahoma" w:hAnsi="Tahoma" w:hint="cs"/>
          <w:sz w:val="32"/>
          <w:szCs w:val="32"/>
          <w:rtl/>
        </w:rPr>
        <w:t xml:space="preserve"> </w:t>
      </w:r>
      <w:r w:rsidR="00F54730" w:rsidRPr="00570109">
        <w:rPr>
          <w:rFonts w:ascii="Tahoma" w:hAnsi="Tahoma" w:hint="cs"/>
          <w:sz w:val="32"/>
          <w:szCs w:val="32"/>
          <w:rtl/>
        </w:rPr>
        <w:t>القرشي الأموي,</w:t>
      </w:r>
      <w:r w:rsidR="0038626F" w:rsidRPr="00570109">
        <w:rPr>
          <w:rFonts w:ascii="Tahoma" w:hAnsi="Tahoma" w:hint="cs"/>
          <w:sz w:val="32"/>
          <w:szCs w:val="32"/>
          <w:rtl/>
        </w:rPr>
        <w:t xml:space="preserve"> </w:t>
      </w:r>
      <w:r w:rsidR="00F54730" w:rsidRPr="00570109">
        <w:rPr>
          <w:rFonts w:ascii="Tahoma" w:hAnsi="Tahoma" w:hint="cs"/>
          <w:sz w:val="32"/>
          <w:szCs w:val="32"/>
          <w:rtl/>
        </w:rPr>
        <w:t>أمير المؤمنين,</w:t>
      </w:r>
      <w:r w:rsidR="0038626F" w:rsidRPr="00570109">
        <w:rPr>
          <w:rFonts w:ascii="Tahoma" w:hAnsi="Tahoma" w:hint="cs"/>
          <w:sz w:val="32"/>
          <w:szCs w:val="32"/>
          <w:rtl/>
        </w:rPr>
        <w:t xml:space="preserve"> </w:t>
      </w:r>
      <w:r w:rsidR="00F54730" w:rsidRPr="00570109">
        <w:rPr>
          <w:rFonts w:ascii="Tahoma" w:hAnsi="Tahoma" w:hint="cs"/>
          <w:sz w:val="32"/>
          <w:szCs w:val="32"/>
          <w:rtl/>
        </w:rPr>
        <w:t>الإمام العادل,</w:t>
      </w:r>
      <w:r w:rsidR="0038626F" w:rsidRPr="00570109">
        <w:rPr>
          <w:rFonts w:ascii="Tahoma" w:hAnsi="Tahoma" w:hint="cs"/>
          <w:sz w:val="32"/>
          <w:szCs w:val="32"/>
          <w:rtl/>
        </w:rPr>
        <w:t xml:space="preserve"> </w:t>
      </w:r>
      <w:r w:rsidR="00F54730" w:rsidRPr="00570109">
        <w:rPr>
          <w:rFonts w:ascii="Tahoma" w:hAnsi="Tahoma" w:hint="cs"/>
          <w:sz w:val="32"/>
          <w:szCs w:val="32"/>
          <w:rtl/>
        </w:rPr>
        <w:t>والخليفة الصالح,</w:t>
      </w:r>
      <w:r w:rsidR="00F54730" w:rsidRPr="00570109">
        <w:rPr>
          <w:rFonts w:ascii="Traditional Arabic" w:hint="cs"/>
          <w:sz w:val="32"/>
          <w:szCs w:val="32"/>
          <w:rtl/>
        </w:rPr>
        <w:t xml:space="preserve"> ولي</w:t>
      </w:r>
      <w:r w:rsidR="00F54730" w:rsidRPr="00570109">
        <w:rPr>
          <w:rFonts w:ascii="Traditional Arabic"/>
          <w:sz w:val="32"/>
          <w:szCs w:val="32"/>
          <w:rtl/>
        </w:rPr>
        <w:t xml:space="preserve"> </w:t>
      </w:r>
      <w:r w:rsidR="00F54730" w:rsidRPr="00570109">
        <w:rPr>
          <w:rFonts w:ascii="Traditional Arabic" w:hint="cs"/>
          <w:sz w:val="32"/>
          <w:szCs w:val="32"/>
          <w:rtl/>
        </w:rPr>
        <w:t>الخلافة</w:t>
      </w:r>
      <w:r w:rsidR="00F54730" w:rsidRPr="00570109">
        <w:rPr>
          <w:rFonts w:ascii="Traditional Arabic"/>
          <w:sz w:val="32"/>
          <w:szCs w:val="32"/>
          <w:rtl/>
        </w:rPr>
        <w:t xml:space="preserve"> </w:t>
      </w:r>
      <w:r w:rsidR="00F54730" w:rsidRPr="00570109">
        <w:rPr>
          <w:rFonts w:ascii="Traditional Arabic" w:hint="cs"/>
          <w:sz w:val="32"/>
          <w:szCs w:val="32"/>
          <w:rtl/>
        </w:rPr>
        <w:t>بعد</w:t>
      </w:r>
      <w:r w:rsidR="00F54730" w:rsidRPr="00570109">
        <w:rPr>
          <w:rFonts w:ascii="Traditional Arabic"/>
          <w:sz w:val="32"/>
          <w:szCs w:val="32"/>
          <w:rtl/>
        </w:rPr>
        <w:t xml:space="preserve"> </w:t>
      </w:r>
      <w:r w:rsidR="00F54730" w:rsidRPr="00570109">
        <w:rPr>
          <w:rFonts w:ascii="Traditional Arabic" w:hint="cs"/>
          <w:sz w:val="32"/>
          <w:szCs w:val="32"/>
          <w:rtl/>
        </w:rPr>
        <w:t>ابن</w:t>
      </w:r>
      <w:r w:rsidR="00F54730" w:rsidRPr="00570109">
        <w:rPr>
          <w:rFonts w:ascii="Traditional Arabic"/>
          <w:sz w:val="32"/>
          <w:szCs w:val="32"/>
          <w:rtl/>
        </w:rPr>
        <w:t xml:space="preserve"> </w:t>
      </w:r>
      <w:r w:rsidR="00F54730" w:rsidRPr="00570109">
        <w:rPr>
          <w:rFonts w:ascii="Traditional Arabic" w:hint="cs"/>
          <w:sz w:val="32"/>
          <w:szCs w:val="32"/>
          <w:rtl/>
        </w:rPr>
        <w:t>عمه</w:t>
      </w:r>
      <w:r w:rsidR="00F54730" w:rsidRPr="00570109">
        <w:rPr>
          <w:rFonts w:ascii="Traditional Arabic"/>
          <w:sz w:val="32"/>
          <w:szCs w:val="32"/>
          <w:rtl/>
        </w:rPr>
        <w:t xml:space="preserve"> </w:t>
      </w:r>
      <w:r w:rsidR="00F54730" w:rsidRPr="00570109">
        <w:rPr>
          <w:rFonts w:ascii="Traditional Arabic" w:hint="cs"/>
          <w:sz w:val="32"/>
          <w:szCs w:val="32"/>
          <w:rtl/>
        </w:rPr>
        <w:t>سليمان</w:t>
      </w:r>
      <w:r w:rsidR="00F54730" w:rsidRPr="00570109">
        <w:rPr>
          <w:rFonts w:ascii="Traditional Arabic"/>
          <w:sz w:val="32"/>
          <w:szCs w:val="32"/>
          <w:rtl/>
        </w:rPr>
        <w:t xml:space="preserve"> </w:t>
      </w:r>
      <w:r w:rsidR="00F54730" w:rsidRPr="00570109">
        <w:rPr>
          <w:rFonts w:ascii="Traditional Arabic" w:hint="cs"/>
          <w:sz w:val="32"/>
          <w:szCs w:val="32"/>
          <w:rtl/>
        </w:rPr>
        <w:t>بن</w:t>
      </w:r>
      <w:r w:rsidR="00F54730" w:rsidRPr="00570109">
        <w:rPr>
          <w:rFonts w:ascii="Traditional Arabic"/>
          <w:sz w:val="32"/>
          <w:szCs w:val="32"/>
          <w:rtl/>
        </w:rPr>
        <w:t xml:space="preserve"> </w:t>
      </w:r>
      <w:r w:rsidR="00F54730" w:rsidRPr="00570109">
        <w:rPr>
          <w:rFonts w:ascii="Traditional Arabic" w:hint="cs"/>
          <w:sz w:val="32"/>
          <w:szCs w:val="32"/>
          <w:rtl/>
        </w:rPr>
        <w:t>عبد</w:t>
      </w:r>
      <w:r w:rsidR="00F54730" w:rsidRPr="00570109">
        <w:rPr>
          <w:rFonts w:ascii="Traditional Arabic"/>
          <w:sz w:val="32"/>
          <w:szCs w:val="32"/>
          <w:rtl/>
        </w:rPr>
        <w:t xml:space="preserve"> </w:t>
      </w:r>
      <w:r w:rsidR="00F54730" w:rsidRPr="00570109">
        <w:rPr>
          <w:rFonts w:ascii="Traditional Arabic" w:hint="cs"/>
          <w:sz w:val="32"/>
          <w:szCs w:val="32"/>
          <w:rtl/>
        </w:rPr>
        <w:t>الملك</w:t>
      </w:r>
      <w:r w:rsidR="00F54730" w:rsidRPr="00570109">
        <w:rPr>
          <w:rFonts w:ascii="Traditional Arabic"/>
          <w:sz w:val="32"/>
          <w:szCs w:val="32"/>
          <w:rtl/>
        </w:rPr>
        <w:t xml:space="preserve"> </w:t>
      </w:r>
      <w:r w:rsidR="00F54730" w:rsidRPr="00570109">
        <w:rPr>
          <w:rFonts w:ascii="Traditional Arabic" w:hint="cs"/>
          <w:sz w:val="32"/>
          <w:szCs w:val="32"/>
          <w:rtl/>
        </w:rPr>
        <w:t>بن</w:t>
      </w:r>
      <w:r w:rsidR="00F54730" w:rsidRPr="00570109">
        <w:rPr>
          <w:rFonts w:ascii="Traditional Arabic"/>
          <w:sz w:val="32"/>
          <w:szCs w:val="32"/>
          <w:rtl/>
        </w:rPr>
        <w:t xml:space="preserve"> </w:t>
      </w:r>
      <w:r w:rsidR="00F54730" w:rsidRPr="00570109">
        <w:rPr>
          <w:rFonts w:ascii="Traditional Arabic" w:hint="cs"/>
          <w:sz w:val="32"/>
          <w:szCs w:val="32"/>
          <w:rtl/>
        </w:rPr>
        <w:t>مروان</w:t>
      </w:r>
      <w:r w:rsidR="00F54730" w:rsidRPr="00570109">
        <w:rPr>
          <w:rFonts w:ascii="Traditional Arabic"/>
          <w:sz w:val="32"/>
          <w:szCs w:val="32"/>
          <w:rtl/>
        </w:rPr>
        <w:t xml:space="preserve">. </w:t>
      </w:r>
      <w:r w:rsidR="00F54730" w:rsidRPr="00570109">
        <w:rPr>
          <w:rFonts w:ascii="Traditional Arabic" w:hint="cs"/>
          <w:sz w:val="32"/>
          <w:szCs w:val="32"/>
          <w:rtl/>
        </w:rPr>
        <w:t>وكان</w:t>
      </w:r>
      <w:r w:rsidR="00F54730" w:rsidRPr="00570109">
        <w:rPr>
          <w:rFonts w:ascii="Traditional Arabic"/>
          <w:sz w:val="32"/>
          <w:szCs w:val="32"/>
          <w:rtl/>
        </w:rPr>
        <w:t xml:space="preserve"> </w:t>
      </w:r>
      <w:r w:rsidR="00F54730" w:rsidRPr="00570109">
        <w:rPr>
          <w:rFonts w:ascii="Traditional Arabic" w:hint="cs"/>
          <w:sz w:val="32"/>
          <w:szCs w:val="32"/>
          <w:rtl/>
        </w:rPr>
        <w:t>من</w:t>
      </w:r>
      <w:r w:rsidR="00F54730" w:rsidRPr="00570109">
        <w:rPr>
          <w:rFonts w:ascii="Traditional Arabic"/>
          <w:sz w:val="32"/>
          <w:szCs w:val="32"/>
          <w:rtl/>
        </w:rPr>
        <w:t xml:space="preserve"> </w:t>
      </w:r>
      <w:r w:rsidR="00F54730" w:rsidRPr="00570109">
        <w:rPr>
          <w:rFonts w:ascii="Traditional Arabic" w:hint="cs"/>
          <w:sz w:val="32"/>
          <w:szCs w:val="32"/>
          <w:rtl/>
        </w:rPr>
        <w:t>أئمة</w:t>
      </w:r>
      <w:r w:rsidR="00F54730" w:rsidRPr="00570109">
        <w:rPr>
          <w:rFonts w:ascii="Traditional Arabic"/>
          <w:sz w:val="32"/>
          <w:szCs w:val="32"/>
          <w:rtl/>
        </w:rPr>
        <w:t xml:space="preserve"> </w:t>
      </w:r>
      <w:r w:rsidR="00F54730" w:rsidRPr="00570109">
        <w:rPr>
          <w:rFonts w:ascii="Traditional Arabic" w:hint="cs"/>
          <w:sz w:val="32"/>
          <w:szCs w:val="32"/>
          <w:rtl/>
        </w:rPr>
        <w:t>العدل</w:t>
      </w:r>
      <w:r w:rsidR="00F54730" w:rsidRPr="00570109">
        <w:rPr>
          <w:rFonts w:ascii="Traditional Arabic"/>
          <w:sz w:val="32"/>
          <w:szCs w:val="32"/>
          <w:rtl/>
        </w:rPr>
        <w:t xml:space="preserve"> </w:t>
      </w:r>
      <w:r w:rsidR="00F54730" w:rsidRPr="00570109">
        <w:rPr>
          <w:rFonts w:ascii="Traditional Arabic" w:hint="cs"/>
          <w:sz w:val="32"/>
          <w:szCs w:val="32"/>
          <w:rtl/>
        </w:rPr>
        <w:t>وأهل</w:t>
      </w:r>
      <w:r w:rsidR="00F54730" w:rsidRPr="00570109">
        <w:rPr>
          <w:rFonts w:ascii="Traditional Arabic"/>
          <w:sz w:val="32"/>
          <w:szCs w:val="32"/>
          <w:rtl/>
        </w:rPr>
        <w:t xml:space="preserve"> </w:t>
      </w:r>
      <w:r w:rsidR="00F54730" w:rsidRPr="00570109">
        <w:rPr>
          <w:rFonts w:ascii="Traditional Arabic" w:hint="cs"/>
          <w:sz w:val="32"/>
          <w:szCs w:val="32"/>
          <w:rtl/>
        </w:rPr>
        <w:t>الدين</w:t>
      </w:r>
      <w:r w:rsidR="00F54730" w:rsidRPr="00570109">
        <w:rPr>
          <w:rFonts w:ascii="Traditional Arabic"/>
          <w:sz w:val="32"/>
          <w:szCs w:val="32"/>
          <w:rtl/>
        </w:rPr>
        <w:t xml:space="preserve"> </w:t>
      </w:r>
      <w:r w:rsidR="00F54730" w:rsidRPr="00570109">
        <w:rPr>
          <w:rFonts w:ascii="Traditional Arabic" w:hint="cs"/>
          <w:sz w:val="32"/>
          <w:szCs w:val="32"/>
          <w:rtl/>
        </w:rPr>
        <w:t>والفضل،</w:t>
      </w:r>
      <w:r w:rsidR="00F54730" w:rsidRPr="00570109">
        <w:rPr>
          <w:rFonts w:ascii="Traditional Arabic"/>
          <w:sz w:val="32"/>
          <w:szCs w:val="32"/>
          <w:rtl/>
        </w:rPr>
        <w:t xml:space="preserve"> </w:t>
      </w:r>
      <w:r w:rsidR="00F54730" w:rsidRPr="00570109">
        <w:rPr>
          <w:rFonts w:ascii="Traditional Arabic" w:hint="cs"/>
          <w:sz w:val="32"/>
          <w:szCs w:val="32"/>
          <w:rtl/>
        </w:rPr>
        <w:t>وكانت</w:t>
      </w:r>
      <w:r w:rsidR="00F54730" w:rsidRPr="00570109">
        <w:rPr>
          <w:rFonts w:ascii="Traditional Arabic"/>
          <w:sz w:val="32"/>
          <w:szCs w:val="32"/>
          <w:rtl/>
        </w:rPr>
        <w:t xml:space="preserve"> </w:t>
      </w:r>
      <w:r w:rsidR="00F54730" w:rsidRPr="00570109">
        <w:rPr>
          <w:rFonts w:ascii="Traditional Arabic" w:hint="cs"/>
          <w:sz w:val="32"/>
          <w:szCs w:val="32"/>
          <w:rtl/>
        </w:rPr>
        <w:t>ولايته</w:t>
      </w:r>
      <w:r w:rsidR="00F54730" w:rsidRPr="00570109">
        <w:rPr>
          <w:rFonts w:ascii="Traditional Arabic"/>
          <w:sz w:val="32"/>
          <w:szCs w:val="32"/>
          <w:rtl/>
        </w:rPr>
        <w:t xml:space="preserve"> </w:t>
      </w:r>
      <w:r w:rsidR="00F54730" w:rsidRPr="00570109">
        <w:rPr>
          <w:rFonts w:ascii="Traditional Arabic" w:hint="cs"/>
          <w:sz w:val="32"/>
          <w:szCs w:val="32"/>
          <w:rtl/>
        </w:rPr>
        <w:t>تسعة</w:t>
      </w:r>
      <w:r w:rsidR="00F54730" w:rsidRPr="00570109">
        <w:rPr>
          <w:rFonts w:ascii="Traditional Arabic"/>
          <w:sz w:val="32"/>
          <w:szCs w:val="32"/>
          <w:rtl/>
        </w:rPr>
        <w:t xml:space="preserve"> </w:t>
      </w:r>
      <w:r w:rsidR="00F54730" w:rsidRPr="00570109">
        <w:rPr>
          <w:rFonts w:ascii="Traditional Arabic" w:hint="cs"/>
          <w:sz w:val="32"/>
          <w:szCs w:val="32"/>
          <w:rtl/>
        </w:rPr>
        <w:t>وعشرين</w:t>
      </w:r>
      <w:r w:rsidR="00F54730" w:rsidRPr="00570109">
        <w:rPr>
          <w:rFonts w:ascii="Traditional Arabic"/>
          <w:sz w:val="32"/>
          <w:szCs w:val="32"/>
          <w:rtl/>
        </w:rPr>
        <w:t xml:space="preserve"> </w:t>
      </w:r>
      <w:r w:rsidR="00F54730" w:rsidRPr="00570109">
        <w:rPr>
          <w:rFonts w:ascii="Traditional Arabic" w:hint="cs"/>
          <w:sz w:val="32"/>
          <w:szCs w:val="32"/>
          <w:rtl/>
        </w:rPr>
        <w:t>شهراً</w:t>
      </w:r>
      <w:r w:rsidR="00F54730" w:rsidRPr="00570109">
        <w:rPr>
          <w:rFonts w:ascii="Traditional Arabic"/>
          <w:sz w:val="32"/>
          <w:szCs w:val="32"/>
          <w:rtl/>
        </w:rPr>
        <w:t xml:space="preserve"> </w:t>
      </w:r>
      <w:r w:rsidR="00F54730" w:rsidRPr="00570109">
        <w:rPr>
          <w:rFonts w:ascii="Traditional Arabic" w:hint="cs"/>
          <w:sz w:val="32"/>
          <w:szCs w:val="32"/>
          <w:rtl/>
        </w:rPr>
        <w:t>مثل</w:t>
      </w:r>
      <w:r w:rsidR="00F54730" w:rsidRPr="00570109">
        <w:rPr>
          <w:rFonts w:ascii="Traditional Arabic"/>
          <w:sz w:val="32"/>
          <w:szCs w:val="32"/>
          <w:rtl/>
        </w:rPr>
        <w:t xml:space="preserve"> </w:t>
      </w:r>
      <w:r w:rsidR="00F54730" w:rsidRPr="00570109">
        <w:rPr>
          <w:rFonts w:ascii="Traditional Arabic" w:hint="cs"/>
          <w:sz w:val="32"/>
          <w:szCs w:val="32"/>
          <w:rtl/>
        </w:rPr>
        <w:t>ولاية</w:t>
      </w:r>
      <w:r w:rsidR="00F54730" w:rsidRPr="00570109">
        <w:rPr>
          <w:rFonts w:ascii="Traditional Arabic"/>
          <w:sz w:val="32"/>
          <w:szCs w:val="32"/>
          <w:rtl/>
        </w:rPr>
        <w:t xml:space="preserve"> </w:t>
      </w:r>
      <w:r w:rsidR="00F54730" w:rsidRPr="00570109">
        <w:rPr>
          <w:rFonts w:ascii="Traditional Arabic" w:hint="cs"/>
          <w:sz w:val="32"/>
          <w:szCs w:val="32"/>
          <w:rtl/>
        </w:rPr>
        <w:t>أبي</w:t>
      </w:r>
      <w:r w:rsidR="00F54730" w:rsidRPr="00570109">
        <w:rPr>
          <w:rFonts w:ascii="Traditional Arabic"/>
          <w:sz w:val="32"/>
          <w:szCs w:val="32"/>
          <w:rtl/>
        </w:rPr>
        <w:t xml:space="preserve"> </w:t>
      </w:r>
      <w:r w:rsidR="00F54730" w:rsidRPr="00570109">
        <w:rPr>
          <w:rFonts w:ascii="Traditional Arabic" w:hint="cs"/>
          <w:sz w:val="32"/>
          <w:szCs w:val="32"/>
          <w:rtl/>
        </w:rPr>
        <w:t>بكر</w:t>
      </w:r>
      <w:r w:rsidR="00F54730" w:rsidRPr="00570109">
        <w:rPr>
          <w:rFonts w:ascii="Traditional Arabic"/>
          <w:sz w:val="32"/>
          <w:szCs w:val="32"/>
          <w:rtl/>
        </w:rPr>
        <w:t xml:space="preserve"> </w:t>
      </w:r>
      <w:r w:rsidR="00F54730" w:rsidRPr="00570109">
        <w:rPr>
          <w:rFonts w:ascii="Traditional Arabic" w:hint="cs"/>
          <w:sz w:val="32"/>
          <w:szCs w:val="32"/>
          <w:rtl/>
        </w:rPr>
        <w:t>الصديق,</w:t>
      </w:r>
      <w:r w:rsidR="0038626F" w:rsidRPr="00570109">
        <w:rPr>
          <w:rFonts w:ascii="Traditional Arabic" w:hint="cs"/>
          <w:sz w:val="32"/>
          <w:szCs w:val="32"/>
          <w:rtl/>
        </w:rPr>
        <w:t xml:space="preserve"> </w:t>
      </w:r>
      <w:r w:rsidR="00F54730" w:rsidRPr="00570109">
        <w:rPr>
          <w:rFonts w:ascii="Traditional Arabic" w:hint="cs"/>
          <w:sz w:val="32"/>
          <w:szCs w:val="32"/>
          <w:rtl/>
        </w:rPr>
        <w:t>روى عن أنس بن مالك,</w:t>
      </w:r>
      <w:r w:rsidR="0038626F" w:rsidRPr="00570109">
        <w:rPr>
          <w:rFonts w:ascii="Traditional Arabic" w:hint="cs"/>
          <w:sz w:val="32"/>
          <w:szCs w:val="32"/>
          <w:rtl/>
        </w:rPr>
        <w:t xml:space="preserve"> </w:t>
      </w:r>
      <w:r w:rsidR="00F54730" w:rsidRPr="00570109">
        <w:rPr>
          <w:rFonts w:ascii="Traditional Arabic" w:hint="cs"/>
          <w:sz w:val="32"/>
          <w:szCs w:val="32"/>
          <w:rtl/>
        </w:rPr>
        <w:t>والسائب بن يزيد,</w:t>
      </w:r>
      <w:r w:rsidR="0038626F" w:rsidRPr="00570109">
        <w:rPr>
          <w:rFonts w:ascii="Traditional Arabic" w:hint="cs"/>
          <w:sz w:val="32"/>
          <w:szCs w:val="32"/>
          <w:rtl/>
        </w:rPr>
        <w:t xml:space="preserve"> </w:t>
      </w:r>
      <w:r w:rsidR="00F54730" w:rsidRPr="00570109">
        <w:rPr>
          <w:rFonts w:ascii="Traditional Arabic" w:hint="cs"/>
          <w:sz w:val="32"/>
          <w:szCs w:val="32"/>
          <w:rtl/>
        </w:rPr>
        <w:t>وسعيد بن المسيب وغيرهم,</w:t>
      </w:r>
      <w:r w:rsidR="0038626F" w:rsidRPr="00570109">
        <w:rPr>
          <w:rFonts w:ascii="Traditional Arabic" w:hint="cs"/>
          <w:sz w:val="32"/>
          <w:szCs w:val="32"/>
          <w:rtl/>
        </w:rPr>
        <w:t xml:space="preserve"> </w:t>
      </w:r>
      <w:r w:rsidR="00F54730" w:rsidRPr="00570109">
        <w:rPr>
          <w:rFonts w:ascii="Traditional Arabic" w:hint="cs"/>
          <w:sz w:val="32"/>
          <w:szCs w:val="32"/>
          <w:rtl/>
        </w:rPr>
        <w:t>روى عنه أبو أيوب السختياني,</w:t>
      </w:r>
      <w:r w:rsidR="000D416C" w:rsidRPr="00570109">
        <w:rPr>
          <w:rFonts w:ascii="Traditional Arabic" w:hint="cs"/>
          <w:sz w:val="32"/>
          <w:szCs w:val="32"/>
          <w:rtl/>
        </w:rPr>
        <w:t xml:space="preserve"> </w:t>
      </w:r>
      <w:r w:rsidR="00F54730" w:rsidRPr="00570109">
        <w:rPr>
          <w:rFonts w:ascii="Traditional Arabic" w:hint="cs"/>
          <w:sz w:val="32"/>
          <w:szCs w:val="32"/>
          <w:rtl/>
        </w:rPr>
        <w:t>ورجاء بن حيوة,</w:t>
      </w:r>
      <w:r w:rsidR="000D416C" w:rsidRPr="00570109">
        <w:rPr>
          <w:rFonts w:ascii="Traditional Arabic" w:hint="cs"/>
          <w:sz w:val="32"/>
          <w:szCs w:val="32"/>
          <w:rtl/>
        </w:rPr>
        <w:t xml:space="preserve"> </w:t>
      </w:r>
      <w:r w:rsidR="00F54730" w:rsidRPr="00570109">
        <w:rPr>
          <w:rFonts w:ascii="Traditional Arabic" w:hint="cs"/>
          <w:sz w:val="32"/>
          <w:szCs w:val="32"/>
          <w:rtl/>
        </w:rPr>
        <w:t>وحميد الطويل وغيرهم,</w:t>
      </w:r>
      <w:r w:rsidR="000D416C" w:rsidRPr="00570109">
        <w:rPr>
          <w:rFonts w:ascii="Traditional Arabic" w:hint="cs"/>
          <w:sz w:val="32"/>
          <w:szCs w:val="32"/>
          <w:rtl/>
        </w:rPr>
        <w:t xml:space="preserve"> </w:t>
      </w:r>
      <w:r w:rsidR="00F54730" w:rsidRPr="00570109">
        <w:rPr>
          <w:rFonts w:ascii="Traditional Arabic" w:hint="cs"/>
          <w:sz w:val="32"/>
          <w:szCs w:val="32"/>
          <w:rtl/>
        </w:rPr>
        <w:t>توفي سنة(101هـ)على الصحيح.</w:t>
      </w:r>
      <w:r w:rsidR="000D416C" w:rsidRPr="00570109">
        <w:rPr>
          <w:rFonts w:ascii="Tahoma" w:hAnsi="Tahoma" w:hint="cs"/>
          <w:sz w:val="32"/>
          <w:szCs w:val="32"/>
          <w:rtl/>
        </w:rPr>
        <w:t xml:space="preserve"> </w:t>
      </w:r>
      <w:r w:rsidRPr="00570109">
        <w:rPr>
          <w:rFonts w:ascii="Tahoma" w:hAnsi="Tahoma" w:hint="cs"/>
          <w:sz w:val="32"/>
          <w:szCs w:val="32"/>
          <w:rtl/>
        </w:rPr>
        <w:t>انظر ترجمته في:</w:t>
      </w:r>
      <w:r w:rsidR="000D416C" w:rsidRPr="00570109">
        <w:rPr>
          <w:rFonts w:ascii="Tahoma" w:hAnsi="Tahoma" w:hint="cs"/>
          <w:sz w:val="32"/>
          <w:szCs w:val="32"/>
          <w:rtl/>
        </w:rPr>
        <w:t xml:space="preserve"> </w:t>
      </w:r>
      <w:r w:rsidRPr="00570109">
        <w:rPr>
          <w:rFonts w:ascii="Tahoma" w:hAnsi="Tahoma" w:hint="cs"/>
          <w:sz w:val="32"/>
          <w:szCs w:val="32"/>
          <w:rtl/>
        </w:rPr>
        <w:t>تهذيب الكمال(21/432)رقم الترجمة(4277),</w:t>
      </w:r>
      <w:r w:rsidR="000D416C" w:rsidRPr="00570109">
        <w:rPr>
          <w:rFonts w:ascii="Tahoma" w:hAnsi="Tahoma" w:hint="cs"/>
          <w:sz w:val="32"/>
          <w:szCs w:val="32"/>
          <w:rtl/>
        </w:rPr>
        <w:t xml:space="preserve"> </w:t>
      </w:r>
      <w:r w:rsidRPr="00570109">
        <w:rPr>
          <w:rFonts w:ascii="Tahoma" w:hAnsi="Tahoma" w:hint="cs"/>
          <w:sz w:val="32"/>
          <w:szCs w:val="32"/>
          <w:rtl/>
        </w:rPr>
        <w:t>تذكرة الحفاظ(1/89)رقم الترجمة(104),</w:t>
      </w:r>
      <w:r w:rsidR="000D416C" w:rsidRPr="00570109">
        <w:rPr>
          <w:rFonts w:ascii="Tahoma" w:hAnsi="Tahoma" w:hint="cs"/>
          <w:sz w:val="32"/>
          <w:szCs w:val="32"/>
          <w:rtl/>
        </w:rPr>
        <w:t xml:space="preserve"> سير أعلام النبلاء(5/114), </w:t>
      </w:r>
      <w:r w:rsidRPr="00570109">
        <w:rPr>
          <w:rFonts w:ascii="Tahoma" w:hAnsi="Tahoma" w:hint="cs"/>
          <w:sz w:val="32"/>
          <w:szCs w:val="32"/>
          <w:rtl/>
        </w:rPr>
        <w:t>الوافي بالوفيات(22/312).</w:t>
      </w:r>
    </w:p>
  </w:footnote>
  <w:footnote w:id="18">
    <w:p w:rsidR="005D38CE" w:rsidRPr="00570109" w:rsidRDefault="005D38CE" w:rsidP="007204DA">
      <w:pPr>
        <w:pStyle w:val="af3"/>
        <w:rPr>
          <w:rFonts w:ascii="Tahoma" w:hAnsi="Tahoma"/>
          <w:color w:val="auto"/>
          <w:sz w:val="32"/>
          <w:szCs w:val="32"/>
          <w:rtl/>
        </w:rPr>
      </w:pPr>
      <w:r w:rsidRPr="00570109">
        <w:rPr>
          <w:rFonts w:ascii="Tahoma" w:hAnsi="Tahoma"/>
          <w:color w:val="auto"/>
          <w:sz w:val="32"/>
          <w:szCs w:val="32"/>
          <w:rtl/>
        </w:rPr>
        <w:t>(</w:t>
      </w:r>
      <w:r w:rsidRPr="00570109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570109">
        <w:rPr>
          <w:rFonts w:ascii="Tahoma" w:hAnsi="Tahoma"/>
          <w:color w:val="auto"/>
          <w:sz w:val="32"/>
          <w:szCs w:val="32"/>
          <w:rtl/>
        </w:rPr>
        <w:t xml:space="preserve">) </w:t>
      </w:r>
      <w:r w:rsidR="004B7A66" w:rsidRPr="00570109">
        <w:rPr>
          <w:rFonts w:ascii="Tahoma" w:hAnsi="Tahoma" w:hint="cs"/>
          <w:color w:val="auto"/>
          <w:sz w:val="32"/>
          <w:szCs w:val="32"/>
          <w:rtl/>
        </w:rPr>
        <w:t>أبو</w:t>
      </w:r>
      <w:r w:rsidR="00014198" w:rsidRPr="00570109">
        <w:rPr>
          <w:rFonts w:ascii="Tahoma" w:hAnsi="Tahoma" w:hint="cs"/>
          <w:color w:val="auto"/>
          <w:sz w:val="32"/>
          <w:szCs w:val="32"/>
          <w:rtl/>
        </w:rPr>
        <w:t xml:space="preserve"> عبد الله,</w:t>
      </w:r>
      <w:r w:rsidR="000D416C" w:rsidRPr="00570109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014198" w:rsidRPr="00570109">
        <w:rPr>
          <w:rFonts w:ascii="Tahoma" w:hAnsi="Tahoma" w:hint="cs"/>
          <w:color w:val="auto"/>
          <w:sz w:val="32"/>
          <w:szCs w:val="32"/>
          <w:rtl/>
        </w:rPr>
        <w:t>وقيل:</w:t>
      </w:r>
      <w:r w:rsidR="000D416C" w:rsidRPr="00570109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4B7A66" w:rsidRPr="00570109">
        <w:rPr>
          <w:rFonts w:ascii="Tahoma" w:hAnsi="Tahoma" w:hint="cs"/>
          <w:color w:val="auto"/>
          <w:sz w:val="32"/>
          <w:szCs w:val="32"/>
          <w:rtl/>
        </w:rPr>
        <w:t>أبو</w:t>
      </w:r>
      <w:r w:rsidR="00014198" w:rsidRPr="00570109">
        <w:rPr>
          <w:rFonts w:ascii="Tahoma" w:hAnsi="Tahoma" w:hint="cs"/>
          <w:color w:val="auto"/>
          <w:sz w:val="32"/>
          <w:szCs w:val="32"/>
          <w:rtl/>
        </w:rPr>
        <w:t xml:space="preserve"> عبد الرحمن,</w:t>
      </w:r>
      <w:r w:rsidR="000D416C" w:rsidRPr="00570109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570109">
        <w:rPr>
          <w:rFonts w:ascii="Tahoma" w:hAnsi="Tahoma" w:hint="cs"/>
          <w:color w:val="auto"/>
          <w:sz w:val="32"/>
          <w:szCs w:val="32"/>
          <w:rtl/>
        </w:rPr>
        <w:t xml:space="preserve">عمرو بن </w:t>
      </w:r>
      <w:r w:rsidR="00014198" w:rsidRPr="00570109">
        <w:rPr>
          <w:rFonts w:ascii="Tahoma" w:hAnsi="Tahoma" w:hint="cs"/>
          <w:color w:val="auto"/>
          <w:sz w:val="32"/>
          <w:szCs w:val="32"/>
          <w:rtl/>
        </w:rPr>
        <w:t>ميمون بن مهران الجزري,</w:t>
      </w:r>
      <w:r w:rsidR="000D416C" w:rsidRPr="00570109">
        <w:rPr>
          <w:rFonts w:ascii="Tahoma" w:hAnsi="Tahoma" w:hint="cs"/>
          <w:color w:val="auto"/>
          <w:sz w:val="32"/>
          <w:szCs w:val="32"/>
          <w:rtl/>
        </w:rPr>
        <w:t xml:space="preserve"> الفقيه</w:t>
      </w:r>
      <w:r w:rsidR="00014198" w:rsidRPr="00570109">
        <w:rPr>
          <w:rFonts w:ascii="Tahoma" w:hAnsi="Tahoma" w:hint="cs"/>
          <w:color w:val="auto"/>
          <w:sz w:val="32"/>
          <w:szCs w:val="32"/>
          <w:rtl/>
        </w:rPr>
        <w:t>,</w:t>
      </w:r>
      <w:r w:rsidR="000D416C" w:rsidRPr="00570109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014198" w:rsidRPr="00570109">
        <w:rPr>
          <w:rFonts w:ascii="Tahoma" w:hAnsi="Tahoma" w:hint="cs"/>
          <w:color w:val="auto"/>
          <w:sz w:val="32"/>
          <w:szCs w:val="32"/>
          <w:rtl/>
        </w:rPr>
        <w:t>روى عن</w:t>
      </w:r>
      <w:r w:rsidR="000D416C" w:rsidRPr="00570109">
        <w:rPr>
          <w:rFonts w:ascii="Tahoma" w:hAnsi="Tahoma" w:hint="cs"/>
          <w:color w:val="auto"/>
          <w:sz w:val="32"/>
          <w:szCs w:val="32"/>
          <w:rtl/>
        </w:rPr>
        <w:t>:</w:t>
      </w:r>
      <w:r w:rsidR="00014198" w:rsidRPr="00570109">
        <w:rPr>
          <w:rFonts w:ascii="Tahoma" w:hAnsi="Tahoma" w:hint="cs"/>
          <w:color w:val="auto"/>
          <w:sz w:val="32"/>
          <w:szCs w:val="32"/>
          <w:rtl/>
        </w:rPr>
        <w:t xml:space="preserve"> الحسن البصري,</w:t>
      </w:r>
      <w:r w:rsidR="000D416C" w:rsidRPr="00570109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014198" w:rsidRPr="00570109">
        <w:rPr>
          <w:rFonts w:ascii="Tahoma" w:hAnsi="Tahoma" w:hint="cs"/>
          <w:color w:val="auto"/>
          <w:sz w:val="32"/>
          <w:szCs w:val="32"/>
          <w:rtl/>
        </w:rPr>
        <w:t>وعامر الشعبي</w:t>
      </w:r>
      <w:r w:rsidR="000D416C" w:rsidRPr="00570109">
        <w:rPr>
          <w:rFonts w:ascii="Tahoma" w:hAnsi="Tahoma" w:hint="cs"/>
          <w:color w:val="auto"/>
          <w:sz w:val="32"/>
          <w:szCs w:val="32"/>
          <w:rtl/>
        </w:rPr>
        <w:t>,</w:t>
      </w:r>
      <w:r w:rsidR="00014198" w:rsidRPr="00570109">
        <w:rPr>
          <w:rFonts w:ascii="Tahoma" w:hAnsi="Tahoma" w:hint="cs"/>
          <w:color w:val="auto"/>
          <w:sz w:val="32"/>
          <w:szCs w:val="32"/>
          <w:rtl/>
        </w:rPr>
        <w:t xml:space="preserve"> وعمر بن عبد العزيز وغيرهم,</w:t>
      </w:r>
      <w:r w:rsidR="000D416C" w:rsidRPr="00570109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014198" w:rsidRPr="00570109">
        <w:rPr>
          <w:rFonts w:ascii="Tahoma" w:hAnsi="Tahoma" w:hint="cs"/>
          <w:color w:val="auto"/>
          <w:sz w:val="32"/>
          <w:szCs w:val="32"/>
          <w:rtl/>
        </w:rPr>
        <w:t>وروى عنه</w:t>
      </w:r>
      <w:r w:rsidR="000D416C" w:rsidRPr="00570109">
        <w:rPr>
          <w:rFonts w:ascii="Tahoma" w:hAnsi="Tahoma" w:hint="cs"/>
          <w:color w:val="auto"/>
          <w:sz w:val="32"/>
          <w:szCs w:val="32"/>
          <w:rtl/>
        </w:rPr>
        <w:t>:</w:t>
      </w:r>
      <w:r w:rsidR="00014198" w:rsidRPr="00570109">
        <w:rPr>
          <w:rFonts w:ascii="Tahoma" w:hAnsi="Tahoma" w:hint="cs"/>
          <w:color w:val="auto"/>
          <w:sz w:val="32"/>
          <w:szCs w:val="32"/>
          <w:rtl/>
        </w:rPr>
        <w:t xml:space="preserve"> جعفر بن برقان,</w:t>
      </w:r>
      <w:r w:rsidR="000D416C" w:rsidRPr="00570109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014198" w:rsidRPr="00570109">
        <w:rPr>
          <w:rFonts w:ascii="Tahoma" w:hAnsi="Tahoma" w:hint="cs"/>
          <w:color w:val="auto"/>
          <w:sz w:val="32"/>
          <w:szCs w:val="32"/>
          <w:rtl/>
        </w:rPr>
        <w:t>وسفيان الثوري,</w:t>
      </w:r>
      <w:r w:rsidR="000D416C" w:rsidRPr="00570109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014198" w:rsidRPr="00570109">
        <w:rPr>
          <w:rFonts w:ascii="Tahoma" w:hAnsi="Tahoma" w:hint="cs"/>
          <w:color w:val="auto"/>
          <w:sz w:val="32"/>
          <w:szCs w:val="32"/>
          <w:rtl/>
        </w:rPr>
        <w:t>وعبد الله بن المبارك وغيرهم,</w:t>
      </w:r>
      <w:r w:rsidR="000D416C" w:rsidRPr="00570109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014198" w:rsidRPr="00570109">
        <w:rPr>
          <w:rFonts w:ascii="Tahoma" w:hAnsi="Tahoma" w:hint="cs"/>
          <w:color w:val="auto"/>
          <w:sz w:val="32"/>
          <w:szCs w:val="32"/>
          <w:rtl/>
        </w:rPr>
        <w:t>توفي سنة(145هـ),</w:t>
      </w:r>
      <w:r w:rsidR="000D416C" w:rsidRPr="00570109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014198" w:rsidRPr="00570109">
        <w:rPr>
          <w:rFonts w:ascii="Tahoma" w:hAnsi="Tahoma" w:hint="cs"/>
          <w:color w:val="auto"/>
          <w:sz w:val="32"/>
          <w:szCs w:val="32"/>
          <w:rtl/>
        </w:rPr>
        <w:t>وقيل:</w:t>
      </w:r>
      <w:r w:rsidR="000D416C" w:rsidRPr="00570109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014198" w:rsidRPr="00570109">
        <w:rPr>
          <w:rFonts w:ascii="Tahoma" w:hAnsi="Tahoma" w:hint="cs"/>
          <w:color w:val="auto"/>
          <w:sz w:val="32"/>
          <w:szCs w:val="32"/>
          <w:rtl/>
        </w:rPr>
        <w:t>(147هـ)</w:t>
      </w:r>
      <w:r w:rsidR="007204DA" w:rsidRPr="00570109">
        <w:rPr>
          <w:rFonts w:ascii="Tahoma" w:hAnsi="Tahoma" w:hint="cs"/>
          <w:color w:val="auto"/>
          <w:sz w:val="32"/>
          <w:szCs w:val="32"/>
          <w:rtl/>
        </w:rPr>
        <w:t>,</w:t>
      </w:r>
      <w:r w:rsidR="000D416C" w:rsidRPr="00570109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7204DA" w:rsidRPr="00570109">
        <w:rPr>
          <w:rFonts w:ascii="Tahoma" w:hAnsi="Tahoma" w:hint="cs"/>
          <w:color w:val="auto"/>
          <w:sz w:val="32"/>
          <w:szCs w:val="32"/>
          <w:rtl/>
        </w:rPr>
        <w:t>وقيل:</w:t>
      </w:r>
      <w:r w:rsidR="000D416C" w:rsidRPr="00570109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7204DA" w:rsidRPr="00570109">
        <w:rPr>
          <w:rFonts w:ascii="Tahoma" w:hAnsi="Tahoma" w:hint="cs"/>
          <w:color w:val="auto"/>
          <w:sz w:val="32"/>
          <w:szCs w:val="32"/>
          <w:rtl/>
        </w:rPr>
        <w:t>(144هـ)</w:t>
      </w:r>
      <w:r w:rsidR="00014198" w:rsidRPr="00570109">
        <w:rPr>
          <w:rFonts w:ascii="Tahoma" w:hAnsi="Tahoma" w:hint="cs"/>
          <w:color w:val="auto"/>
          <w:sz w:val="32"/>
          <w:szCs w:val="32"/>
          <w:rtl/>
        </w:rPr>
        <w:t>.</w:t>
      </w:r>
    </w:p>
    <w:p w:rsidR="00014198" w:rsidRPr="00570109" w:rsidRDefault="00014198" w:rsidP="00636A55">
      <w:pPr>
        <w:pStyle w:val="af3"/>
        <w:ind w:hanging="31"/>
        <w:rPr>
          <w:rFonts w:ascii="Tahoma" w:hAnsi="Tahoma"/>
          <w:sz w:val="32"/>
          <w:szCs w:val="32"/>
        </w:rPr>
      </w:pPr>
      <w:r w:rsidRPr="00570109">
        <w:rPr>
          <w:rFonts w:ascii="Tahoma" w:hAnsi="Tahoma" w:hint="cs"/>
          <w:color w:val="auto"/>
          <w:sz w:val="32"/>
          <w:szCs w:val="32"/>
          <w:rtl/>
        </w:rPr>
        <w:t>انظر ترجمته:</w:t>
      </w:r>
      <w:r w:rsidR="004139FA" w:rsidRPr="00570109">
        <w:rPr>
          <w:rFonts w:ascii="Tahoma" w:hAnsi="Tahoma" w:hint="cs"/>
          <w:color w:val="auto"/>
          <w:sz w:val="32"/>
          <w:szCs w:val="32"/>
          <w:rtl/>
        </w:rPr>
        <w:t xml:space="preserve">تهذيب الكمال(22/254)رقم الترجمة(4457),سير </w:t>
      </w:r>
      <w:r w:rsidR="004B7A66" w:rsidRPr="00570109">
        <w:rPr>
          <w:rFonts w:ascii="Tahoma" w:hAnsi="Tahoma" w:hint="cs"/>
          <w:color w:val="auto"/>
          <w:sz w:val="32"/>
          <w:szCs w:val="32"/>
          <w:rtl/>
        </w:rPr>
        <w:t>أعلام</w:t>
      </w:r>
      <w:r w:rsidR="004139FA" w:rsidRPr="00570109">
        <w:rPr>
          <w:rFonts w:ascii="Tahoma" w:hAnsi="Tahoma" w:hint="cs"/>
          <w:color w:val="auto"/>
          <w:sz w:val="32"/>
          <w:szCs w:val="32"/>
          <w:rtl/>
        </w:rPr>
        <w:t xml:space="preserve"> النبلاء(6/346)</w:t>
      </w:r>
      <w:r w:rsidR="004B7A66" w:rsidRPr="00570109">
        <w:rPr>
          <w:rFonts w:ascii="Tahoma" w:hAnsi="Tahoma" w:hint="cs"/>
          <w:color w:val="auto"/>
          <w:sz w:val="32"/>
          <w:szCs w:val="32"/>
          <w:rtl/>
        </w:rPr>
        <w:t>.</w:t>
      </w:r>
    </w:p>
  </w:footnote>
  <w:footnote w:id="19">
    <w:p w:rsidR="00E45207" w:rsidRPr="00570109" w:rsidRDefault="00E45207" w:rsidP="00E45207">
      <w:pPr>
        <w:pStyle w:val="af3"/>
        <w:rPr>
          <w:rFonts w:ascii="Tahoma" w:hAnsi="Tahoma"/>
          <w:sz w:val="32"/>
          <w:szCs w:val="32"/>
        </w:rPr>
      </w:pPr>
      <w:r w:rsidRPr="00570109">
        <w:rPr>
          <w:rFonts w:ascii="Tahoma" w:hAnsi="Tahoma"/>
          <w:sz w:val="32"/>
          <w:szCs w:val="32"/>
          <w:rtl/>
        </w:rPr>
        <w:t>(</w:t>
      </w:r>
      <w:r w:rsidRPr="00570109">
        <w:rPr>
          <w:sz w:val="32"/>
          <w:szCs w:val="32"/>
        </w:rPr>
        <w:footnoteRef/>
      </w:r>
      <w:r w:rsidRPr="00570109">
        <w:rPr>
          <w:rFonts w:ascii="Tahoma" w:hAnsi="Tahoma"/>
          <w:sz w:val="32"/>
          <w:szCs w:val="32"/>
          <w:rtl/>
        </w:rPr>
        <w:t xml:space="preserve">) </w:t>
      </w:r>
      <w:r w:rsidR="009B5821" w:rsidRPr="00570109">
        <w:rPr>
          <w:rFonts w:ascii="Tahoma" w:hAnsi="Tahoma" w:hint="cs"/>
          <w:sz w:val="32"/>
          <w:szCs w:val="32"/>
          <w:rtl/>
        </w:rPr>
        <w:t>انظر</w:t>
      </w:r>
      <w:r w:rsidR="000A599B" w:rsidRPr="00570109">
        <w:rPr>
          <w:rFonts w:ascii="Tahoma" w:hAnsi="Tahoma" w:hint="cs"/>
          <w:sz w:val="32"/>
          <w:szCs w:val="32"/>
          <w:rtl/>
        </w:rPr>
        <w:t xml:space="preserve"> أقوالهم في</w:t>
      </w:r>
      <w:r w:rsidR="009B5821" w:rsidRPr="00570109">
        <w:rPr>
          <w:rFonts w:ascii="Tahoma" w:hAnsi="Tahoma" w:hint="cs"/>
          <w:sz w:val="32"/>
          <w:szCs w:val="32"/>
          <w:rtl/>
        </w:rPr>
        <w:t>:</w:t>
      </w:r>
      <w:r w:rsidR="00636A55" w:rsidRPr="00570109">
        <w:rPr>
          <w:rFonts w:ascii="Tahoma" w:hAnsi="Tahoma" w:hint="cs"/>
          <w:sz w:val="32"/>
          <w:szCs w:val="32"/>
          <w:rtl/>
        </w:rPr>
        <w:t xml:space="preserve"> </w:t>
      </w:r>
      <w:r w:rsidR="006D0F01" w:rsidRPr="00570109">
        <w:rPr>
          <w:rFonts w:ascii="Tahoma" w:hAnsi="Tahoma" w:hint="cs"/>
          <w:sz w:val="32"/>
          <w:szCs w:val="32"/>
          <w:rtl/>
        </w:rPr>
        <w:t>مصنف ابن أبي شيبة(2/84)برقم (4946).</w:t>
      </w:r>
    </w:p>
  </w:footnote>
  <w:footnote w:id="20">
    <w:p w:rsidR="00292387" w:rsidRPr="00570109" w:rsidRDefault="00292387" w:rsidP="00330A86">
      <w:pPr>
        <w:pStyle w:val="af3"/>
        <w:rPr>
          <w:rFonts w:ascii="Tahoma" w:hAnsi="Tahoma"/>
          <w:sz w:val="32"/>
          <w:szCs w:val="32"/>
        </w:rPr>
      </w:pPr>
      <w:r w:rsidRPr="00570109">
        <w:rPr>
          <w:rFonts w:ascii="Tahoma" w:hAnsi="Tahoma"/>
          <w:sz w:val="32"/>
          <w:szCs w:val="32"/>
          <w:rtl/>
        </w:rPr>
        <w:t>(</w:t>
      </w:r>
      <w:r w:rsidRPr="00570109">
        <w:rPr>
          <w:sz w:val="32"/>
          <w:szCs w:val="32"/>
        </w:rPr>
        <w:footnoteRef/>
      </w:r>
      <w:r w:rsidRPr="00570109">
        <w:rPr>
          <w:rFonts w:ascii="Tahoma" w:hAnsi="Tahoma"/>
          <w:sz w:val="32"/>
          <w:szCs w:val="32"/>
          <w:rtl/>
        </w:rPr>
        <w:t>)</w:t>
      </w:r>
      <w:r w:rsidR="006F28FB" w:rsidRPr="00570109">
        <w:rPr>
          <w:rFonts w:ascii="Tahoma" w:hAnsi="Tahoma" w:hint="cs"/>
          <w:sz w:val="32"/>
          <w:szCs w:val="32"/>
          <w:rtl/>
        </w:rPr>
        <w:t xml:space="preserve"> </w:t>
      </w:r>
      <w:r w:rsidR="00D972F7" w:rsidRPr="00570109">
        <w:rPr>
          <w:rFonts w:ascii="Tahoma" w:hAnsi="Tahoma" w:hint="cs"/>
          <w:sz w:val="32"/>
          <w:szCs w:val="32"/>
          <w:rtl/>
        </w:rPr>
        <w:t>انظر</w:t>
      </w:r>
      <w:r w:rsidR="0077494F" w:rsidRPr="00570109">
        <w:rPr>
          <w:rFonts w:ascii="Tahoma" w:hAnsi="Tahoma" w:hint="cs"/>
          <w:sz w:val="32"/>
          <w:szCs w:val="32"/>
          <w:rtl/>
        </w:rPr>
        <w:t>:</w:t>
      </w:r>
      <w:r w:rsidR="00636A55" w:rsidRPr="00570109">
        <w:rPr>
          <w:rFonts w:ascii="Tahoma" w:hAnsi="Tahoma" w:hint="cs"/>
          <w:sz w:val="32"/>
          <w:szCs w:val="32"/>
          <w:rtl/>
        </w:rPr>
        <w:t xml:space="preserve"> </w:t>
      </w:r>
      <w:r w:rsidR="00F00028" w:rsidRPr="00570109">
        <w:rPr>
          <w:rFonts w:ascii="Tahoma" w:hAnsi="Tahoma" w:hint="cs"/>
          <w:sz w:val="32"/>
          <w:szCs w:val="32"/>
          <w:rtl/>
        </w:rPr>
        <w:t>تحفة الفقهاء</w:t>
      </w:r>
      <w:r w:rsidR="006D7D33" w:rsidRPr="00570109">
        <w:rPr>
          <w:rFonts w:ascii="Tahoma" w:hAnsi="Tahoma" w:hint="cs"/>
          <w:sz w:val="32"/>
          <w:szCs w:val="32"/>
          <w:rtl/>
        </w:rPr>
        <w:t>(1/143),</w:t>
      </w:r>
      <w:r w:rsidR="00636A55" w:rsidRPr="00570109">
        <w:rPr>
          <w:rFonts w:ascii="Tahoma" w:hAnsi="Tahoma" w:hint="cs"/>
          <w:sz w:val="32"/>
          <w:szCs w:val="32"/>
          <w:rtl/>
        </w:rPr>
        <w:t xml:space="preserve"> </w:t>
      </w:r>
      <w:r w:rsidR="006F28FB" w:rsidRPr="00570109">
        <w:rPr>
          <w:rFonts w:ascii="Tahoma" w:hAnsi="Tahoma" w:hint="cs"/>
          <w:sz w:val="32"/>
          <w:szCs w:val="32"/>
          <w:rtl/>
        </w:rPr>
        <w:t>ب</w:t>
      </w:r>
      <w:r w:rsidR="00F00028" w:rsidRPr="00570109">
        <w:rPr>
          <w:rFonts w:ascii="Tahoma" w:hAnsi="Tahoma" w:hint="cs"/>
          <w:sz w:val="32"/>
          <w:szCs w:val="32"/>
          <w:rtl/>
        </w:rPr>
        <w:t>دائع الصنائع(1/216)</w:t>
      </w:r>
      <w:r w:rsidR="006F28FB" w:rsidRPr="00570109">
        <w:rPr>
          <w:rFonts w:ascii="Tahoma" w:hAnsi="Tahoma" w:hint="cs"/>
          <w:sz w:val="32"/>
          <w:szCs w:val="32"/>
          <w:rtl/>
        </w:rPr>
        <w:t>,</w:t>
      </w:r>
      <w:r w:rsidR="00636A55" w:rsidRPr="00570109">
        <w:rPr>
          <w:rFonts w:ascii="Tahoma" w:hAnsi="Tahoma" w:hint="cs"/>
          <w:sz w:val="32"/>
          <w:szCs w:val="32"/>
          <w:rtl/>
        </w:rPr>
        <w:t xml:space="preserve"> </w:t>
      </w:r>
      <w:r w:rsidR="00330A86" w:rsidRPr="00570109">
        <w:rPr>
          <w:rFonts w:ascii="Tahoma" w:hAnsi="Tahoma" w:hint="cs"/>
          <w:sz w:val="32"/>
          <w:szCs w:val="32"/>
          <w:rtl/>
        </w:rPr>
        <w:t>المحيط البرهاني</w:t>
      </w:r>
      <w:r w:rsidR="003D5258" w:rsidRPr="00570109">
        <w:rPr>
          <w:rFonts w:ascii="Tahoma" w:hAnsi="Tahoma" w:hint="cs"/>
          <w:sz w:val="32"/>
          <w:szCs w:val="32"/>
          <w:rtl/>
        </w:rPr>
        <w:t>(</w:t>
      </w:r>
      <w:r w:rsidR="00330A86" w:rsidRPr="00570109">
        <w:rPr>
          <w:rFonts w:ascii="Tahoma" w:hAnsi="Tahoma" w:hint="cs"/>
          <w:sz w:val="32"/>
          <w:szCs w:val="32"/>
          <w:rtl/>
        </w:rPr>
        <w:t>2</w:t>
      </w:r>
      <w:r w:rsidRPr="00570109">
        <w:rPr>
          <w:rFonts w:ascii="Tahoma" w:hAnsi="Tahoma" w:hint="cs"/>
          <w:sz w:val="32"/>
          <w:szCs w:val="32"/>
          <w:rtl/>
        </w:rPr>
        <w:t>/</w:t>
      </w:r>
      <w:r w:rsidR="00330A86" w:rsidRPr="00570109">
        <w:rPr>
          <w:rFonts w:ascii="Tahoma" w:hAnsi="Tahoma" w:hint="cs"/>
          <w:sz w:val="32"/>
          <w:szCs w:val="32"/>
          <w:rtl/>
        </w:rPr>
        <w:t>140</w:t>
      </w:r>
      <w:r w:rsidR="00681B0F" w:rsidRPr="00570109">
        <w:rPr>
          <w:rFonts w:ascii="Tahoma" w:hAnsi="Tahoma" w:hint="cs"/>
          <w:sz w:val="32"/>
          <w:szCs w:val="32"/>
          <w:rtl/>
        </w:rPr>
        <w:t>)</w:t>
      </w:r>
      <w:r w:rsidR="006D7D33" w:rsidRPr="00570109">
        <w:rPr>
          <w:rFonts w:ascii="Tahoma" w:hAnsi="Tahoma" w:hint="cs"/>
          <w:sz w:val="32"/>
          <w:szCs w:val="32"/>
          <w:rtl/>
        </w:rPr>
        <w:t>.</w:t>
      </w:r>
    </w:p>
  </w:footnote>
  <w:footnote w:id="21">
    <w:p w:rsidR="00F3284F" w:rsidRPr="00570109" w:rsidRDefault="00F3284F" w:rsidP="005B1C68">
      <w:pPr>
        <w:pStyle w:val="af3"/>
        <w:rPr>
          <w:rFonts w:ascii="Tahoma" w:hAnsi="Tahoma"/>
          <w:sz w:val="32"/>
          <w:szCs w:val="32"/>
        </w:rPr>
      </w:pPr>
      <w:r w:rsidRPr="00570109">
        <w:rPr>
          <w:rFonts w:ascii="Tahoma" w:hAnsi="Tahoma"/>
          <w:sz w:val="32"/>
          <w:szCs w:val="32"/>
          <w:rtl/>
        </w:rPr>
        <w:t>(</w:t>
      </w:r>
      <w:r w:rsidRPr="00570109">
        <w:rPr>
          <w:rFonts w:ascii="Tahoma" w:hAnsi="Tahoma"/>
          <w:sz w:val="32"/>
          <w:szCs w:val="32"/>
        </w:rPr>
        <w:footnoteRef/>
      </w:r>
      <w:r w:rsidRPr="00570109">
        <w:rPr>
          <w:rFonts w:ascii="Tahoma" w:hAnsi="Tahoma"/>
          <w:sz w:val="32"/>
          <w:szCs w:val="32"/>
          <w:rtl/>
        </w:rPr>
        <w:t>)</w:t>
      </w:r>
      <w:r w:rsidRPr="00570109">
        <w:rPr>
          <w:rFonts w:ascii="Tahoma" w:hAnsi="Tahoma" w:hint="cs"/>
          <w:sz w:val="32"/>
          <w:szCs w:val="32"/>
          <w:rtl/>
        </w:rPr>
        <w:t xml:space="preserve"> </w:t>
      </w:r>
      <w:r w:rsidR="009B5821" w:rsidRPr="00570109">
        <w:rPr>
          <w:rFonts w:ascii="Tahoma" w:hAnsi="Tahoma" w:hint="cs"/>
          <w:sz w:val="32"/>
          <w:szCs w:val="32"/>
          <w:rtl/>
        </w:rPr>
        <w:t>انظر:</w:t>
      </w:r>
      <w:r w:rsidR="00636A55" w:rsidRPr="00570109">
        <w:rPr>
          <w:rFonts w:ascii="Tahoma" w:hAnsi="Tahoma" w:hint="cs"/>
          <w:sz w:val="32"/>
          <w:szCs w:val="32"/>
          <w:rtl/>
        </w:rPr>
        <w:t xml:space="preserve"> </w:t>
      </w:r>
      <w:r w:rsidRPr="00570109">
        <w:rPr>
          <w:rFonts w:ascii="Tahoma" w:hAnsi="Tahoma" w:hint="cs"/>
          <w:sz w:val="32"/>
          <w:szCs w:val="32"/>
          <w:rtl/>
        </w:rPr>
        <w:t xml:space="preserve">المجموع </w:t>
      </w:r>
      <w:r w:rsidR="003D5258" w:rsidRPr="00570109">
        <w:rPr>
          <w:rFonts w:ascii="Tahoma" w:hAnsi="Tahoma" w:hint="cs"/>
          <w:sz w:val="32"/>
          <w:szCs w:val="32"/>
          <w:rtl/>
        </w:rPr>
        <w:t>(</w:t>
      </w:r>
      <w:r w:rsidRPr="00570109">
        <w:rPr>
          <w:rFonts w:ascii="Tahoma" w:hAnsi="Tahoma" w:hint="cs"/>
          <w:sz w:val="32"/>
          <w:szCs w:val="32"/>
          <w:rtl/>
        </w:rPr>
        <w:t>4/99</w:t>
      </w:r>
      <w:r w:rsidR="003D5258" w:rsidRPr="00570109">
        <w:rPr>
          <w:rFonts w:ascii="Tahoma" w:hAnsi="Tahoma" w:hint="cs"/>
          <w:sz w:val="32"/>
          <w:szCs w:val="32"/>
          <w:rtl/>
        </w:rPr>
        <w:t>)</w:t>
      </w:r>
      <w:r w:rsidRPr="00570109">
        <w:rPr>
          <w:rFonts w:ascii="Tahoma" w:hAnsi="Tahoma" w:hint="cs"/>
          <w:sz w:val="32"/>
          <w:szCs w:val="32"/>
          <w:rtl/>
        </w:rPr>
        <w:t>.</w:t>
      </w:r>
    </w:p>
  </w:footnote>
  <w:footnote w:id="22">
    <w:p w:rsidR="007A5B65" w:rsidRPr="00570109" w:rsidRDefault="007A5B65" w:rsidP="007A5B65">
      <w:pPr>
        <w:pStyle w:val="af3"/>
        <w:rPr>
          <w:rFonts w:ascii="Tahoma" w:hAnsi="Tahoma"/>
          <w:sz w:val="32"/>
          <w:szCs w:val="32"/>
        </w:rPr>
      </w:pPr>
      <w:r w:rsidRPr="00570109">
        <w:rPr>
          <w:rFonts w:ascii="Tahoma" w:hAnsi="Tahoma"/>
          <w:sz w:val="32"/>
          <w:szCs w:val="32"/>
          <w:rtl/>
        </w:rPr>
        <w:t>(</w:t>
      </w:r>
      <w:r w:rsidRPr="00570109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570109">
        <w:rPr>
          <w:rFonts w:ascii="Tahoma" w:hAnsi="Tahoma"/>
          <w:sz w:val="32"/>
          <w:szCs w:val="32"/>
          <w:rtl/>
        </w:rPr>
        <w:t>)</w:t>
      </w:r>
      <w:r w:rsidRPr="00570109">
        <w:rPr>
          <w:rFonts w:hint="cs"/>
          <w:sz w:val="32"/>
          <w:szCs w:val="32"/>
          <w:rtl/>
        </w:rPr>
        <w:t xml:space="preserve"> </w:t>
      </w:r>
      <w:r w:rsidR="009B5821" w:rsidRPr="00570109">
        <w:rPr>
          <w:rFonts w:hint="cs"/>
          <w:sz w:val="32"/>
          <w:szCs w:val="32"/>
          <w:rtl/>
        </w:rPr>
        <w:t>انظر:</w:t>
      </w:r>
      <w:r w:rsidR="00636A55" w:rsidRPr="00570109">
        <w:rPr>
          <w:rFonts w:hint="cs"/>
          <w:sz w:val="32"/>
          <w:szCs w:val="32"/>
          <w:rtl/>
        </w:rPr>
        <w:t xml:space="preserve"> </w:t>
      </w:r>
      <w:r w:rsidRPr="00570109">
        <w:rPr>
          <w:rFonts w:hint="cs"/>
          <w:sz w:val="32"/>
          <w:szCs w:val="32"/>
          <w:rtl/>
        </w:rPr>
        <w:t>بدائع الصنائع(1/216)</w:t>
      </w:r>
      <w:r w:rsidR="00D65A3B" w:rsidRPr="00570109">
        <w:rPr>
          <w:rFonts w:hint="cs"/>
          <w:sz w:val="32"/>
          <w:szCs w:val="32"/>
          <w:rtl/>
        </w:rPr>
        <w:t>,</w:t>
      </w:r>
      <w:r w:rsidR="00636A55" w:rsidRPr="00570109">
        <w:rPr>
          <w:rFonts w:hint="cs"/>
          <w:sz w:val="32"/>
          <w:szCs w:val="32"/>
          <w:rtl/>
        </w:rPr>
        <w:t xml:space="preserve"> </w:t>
      </w:r>
      <w:r w:rsidR="00B869D3" w:rsidRPr="00570109">
        <w:rPr>
          <w:rFonts w:hint="cs"/>
          <w:sz w:val="32"/>
          <w:szCs w:val="32"/>
          <w:rtl/>
        </w:rPr>
        <w:t>الهداية(1/65), حاشية ابن عابدين(</w:t>
      </w:r>
      <w:r w:rsidR="00B340B0" w:rsidRPr="00570109">
        <w:rPr>
          <w:rFonts w:hint="cs"/>
          <w:sz w:val="32"/>
          <w:szCs w:val="32"/>
          <w:rtl/>
        </w:rPr>
        <w:t>2/420).</w:t>
      </w:r>
    </w:p>
  </w:footnote>
  <w:footnote w:id="23">
    <w:p w:rsidR="00CE2F2C" w:rsidRPr="00AB78BD" w:rsidRDefault="00CE2F2C" w:rsidP="00CE2F2C">
      <w:pPr>
        <w:pStyle w:val="af3"/>
        <w:rPr>
          <w:rFonts w:ascii="Tahoma" w:hAnsi="Tahoma"/>
          <w:sz w:val="32"/>
          <w:szCs w:val="32"/>
        </w:rPr>
      </w:pPr>
      <w:r w:rsidRPr="00AB78BD">
        <w:rPr>
          <w:rFonts w:ascii="Tahoma" w:hAnsi="Tahoma"/>
          <w:sz w:val="32"/>
          <w:szCs w:val="32"/>
          <w:rtl/>
        </w:rPr>
        <w:t>(</w:t>
      </w:r>
      <w:r w:rsidRPr="00AB78BD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AB78BD">
        <w:rPr>
          <w:rFonts w:ascii="Tahoma" w:hAnsi="Tahoma"/>
          <w:sz w:val="32"/>
          <w:szCs w:val="32"/>
          <w:rtl/>
        </w:rPr>
        <w:t xml:space="preserve">) </w:t>
      </w:r>
      <w:r w:rsidRPr="00AB78BD">
        <w:rPr>
          <w:rFonts w:ascii="Tahoma" w:hAnsi="Tahoma" w:hint="cs"/>
          <w:sz w:val="32"/>
          <w:szCs w:val="32"/>
          <w:rtl/>
        </w:rPr>
        <w:t xml:space="preserve">أخرجه البخاري في صحيحه , من حديث ابن مسعود </w:t>
      </w:r>
      <w:r w:rsidRPr="00AB78BD">
        <w:rPr>
          <w:rFonts w:ascii="Tahoma" w:hAnsi="Tahoma" w:hint="cs"/>
          <w:sz w:val="32"/>
          <w:szCs w:val="32"/>
        </w:rPr>
        <w:sym w:font="AGA Arabesque" w:char="F074"/>
      </w:r>
      <w:r w:rsidRPr="00AB78BD">
        <w:rPr>
          <w:rFonts w:ascii="Tahoma" w:hAnsi="Tahoma"/>
          <w:sz w:val="32"/>
          <w:szCs w:val="32"/>
          <w:rtl/>
        </w:rPr>
        <w:t xml:space="preserve"> </w:t>
      </w:r>
      <w:r w:rsidRPr="00AB78BD">
        <w:rPr>
          <w:rFonts w:ascii="Tahoma" w:hAnsi="Tahoma" w:hint="cs"/>
          <w:sz w:val="32"/>
          <w:szCs w:val="32"/>
          <w:rtl/>
        </w:rPr>
        <w:t>,كتاب الجمعة, باب لا يردّ السلام في الصلاة</w:t>
      </w:r>
      <w:r w:rsidR="00177B79">
        <w:rPr>
          <w:rFonts w:ascii="Tahoma" w:hAnsi="Tahoma" w:hint="cs"/>
          <w:sz w:val="32"/>
          <w:szCs w:val="32"/>
          <w:rtl/>
        </w:rPr>
        <w:t xml:space="preserve"> </w:t>
      </w:r>
      <w:r w:rsidRPr="00AB78BD">
        <w:rPr>
          <w:rFonts w:ascii="Tahoma" w:hAnsi="Tahoma" w:hint="cs"/>
          <w:sz w:val="32"/>
          <w:szCs w:val="32"/>
          <w:rtl/>
        </w:rPr>
        <w:t>(2/65) رقم الحديث(1216).</w:t>
      </w:r>
    </w:p>
  </w:footnote>
  <w:footnote w:id="24">
    <w:p w:rsidR="00513E55" w:rsidRPr="00AB78BD" w:rsidRDefault="00513E55" w:rsidP="00513E55">
      <w:pPr>
        <w:pStyle w:val="af3"/>
        <w:rPr>
          <w:rFonts w:ascii="Tahoma" w:hAnsi="Tahoma"/>
          <w:sz w:val="32"/>
          <w:szCs w:val="32"/>
        </w:rPr>
      </w:pPr>
      <w:r w:rsidRPr="00AB78BD">
        <w:rPr>
          <w:rFonts w:ascii="Tahoma" w:hAnsi="Tahoma"/>
          <w:sz w:val="32"/>
          <w:szCs w:val="32"/>
          <w:rtl/>
        </w:rPr>
        <w:t>(</w:t>
      </w:r>
      <w:r w:rsidRPr="00AB78BD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AB78BD">
        <w:rPr>
          <w:rFonts w:ascii="Tahoma" w:hAnsi="Tahoma"/>
          <w:sz w:val="32"/>
          <w:szCs w:val="32"/>
          <w:rtl/>
        </w:rPr>
        <w:t xml:space="preserve">) </w:t>
      </w:r>
      <w:r w:rsidR="003D0E82" w:rsidRPr="00AB78BD">
        <w:rPr>
          <w:rFonts w:ascii="Tahoma" w:hAnsi="Tahoma" w:hint="cs"/>
          <w:sz w:val="32"/>
          <w:szCs w:val="32"/>
          <w:rtl/>
        </w:rPr>
        <w:t xml:space="preserve">انظر: تبيين الحقائق(1/166), </w:t>
      </w:r>
      <w:r w:rsidR="003D0E82" w:rsidRPr="00AB78BD">
        <w:rPr>
          <w:rFonts w:hint="cs"/>
          <w:sz w:val="32"/>
          <w:szCs w:val="32"/>
          <w:rtl/>
        </w:rPr>
        <w:t>حاشية ابن عابدين(2/420).</w:t>
      </w:r>
    </w:p>
  </w:footnote>
  <w:footnote w:id="25">
    <w:p w:rsidR="006D7D33" w:rsidRPr="00AB78BD" w:rsidRDefault="006D7D33" w:rsidP="006D7D33">
      <w:pPr>
        <w:widowControl/>
        <w:autoSpaceDE w:val="0"/>
        <w:autoSpaceDN w:val="0"/>
        <w:adjustRightInd w:val="0"/>
        <w:ind w:firstLine="0"/>
        <w:jc w:val="left"/>
        <w:rPr>
          <w:rFonts w:ascii="Traditional Arabic"/>
          <w:b/>
          <w:bCs/>
          <w:sz w:val="32"/>
          <w:szCs w:val="32"/>
          <w:lang w:eastAsia="en-US"/>
        </w:rPr>
      </w:pPr>
      <w:r w:rsidRPr="00AB78BD">
        <w:rPr>
          <w:rFonts w:ascii="Tahoma" w:hAnsi="Tahoma"/>
          <w:sz w:val="32"/>
          <w:szCs w:val="32"/>
          <w:rtl/>
        </w:rPr>
        <w:t>(</w:t>
      </w:r>
      <w:r w:rsidRPr="00AB78BD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AB78BD">
        <w:rPr>
          <w:rFonts w:ascii="Tahoma" w:hAnsi="Tahoma"/>
          <w:sz w:val="32"/>
          <w:szCs w:val="32"/>
          <w:rtl/>
        </w:rPr>
        <w:t>)</w:t>
      </w:r>
      <w:r w:rsidR="001D487C" w:rsidRPr="00AB78BD">
        <w:rPr>
          <w:rFonts w:hint="cs"/>
          <w:sz w:val="32"/>
          <w:szCs w:val="32"/>
          <w:rtl/>
        </w:rPr>
        <w:t xml:space="preserve"> </w:t>
      </w:r>
      <w:r w:rsidRPr="00AB78BD">
        <w:rPr>
          <w:rFonts w:hint="cs"/>
          <w:sz w:val="32"/>
          <w:szCs w:val="32"/>
          <w:rtl/>
        </w:rPr>
        <w:t>انظر:</w:t>
      </w:r>
      <w:r w:rsidR="00636A55" w:rsidRPr="00AB78BD">
        <w:rPr>
          <w:rFonts w:hint="cs"/>
          <w:sz w:val="32"/>
          <w:szCs w:val="32"/>
          <w:rtl/>
        </w:rPr>
        <w:t xml:space="preserve"> </w:t>
      </w:r>
      <w:r w:rsidRPr="00AB78BD">
        <w:rPr>
          <w:rFonts w:hint="cs"/>
          <w:sz w:val="32"/>
          <w:szCs w:val="32"/>
          <w:rtl/>
        </w:rPr>
        <w:t>تحفة الفقهاء (1/143)</w:t>
      </w:r>
      <w:r w:rsidR="009D19D5" w:rsidRPr="00AB78BD">
        <w:rPr>
          <w:rFonts w:ascii="Tahoma" w:hAnsi="Tahoma" w:hint="cs"/>
          <w:sz w:val="32"/>
          <w:szCs w:val="32"/>
          <w:rtl/>
        </w:rPr>
        <w:t>,</w:t>
      </w:r>
      <w:r w:rsidR="00636A55" w:rsidRPr="00AB78BD">
        <w:rPr>
          <w:rFonts w:ascii="Tahoma" w:hAnsi="Tahoma" w:hint="cs"/>
          <w:sz w:val="32"/>
          <w:szCs w:val="32"/>
          <w:rtl/>
        </w:rPr>
        <w:t xml:space="preserve"> </w:t>
      </w:r>
      <w:r w:rsidR="008255D6" w:rsidRPr="00AB78BD">
        <w:rPr>
          <w:rFonts w:ascii="Tahoma" w:hAnsi="Tahoma" w:hint="cs"/>
          <w:sz w:val="32"/>
          <w:szCs w:val="32"/>
          <w:rtl/>
        </w:rPr>
        <w:t>بدائع الصنائع(1/216), حاشية ابن عابدين( 2/420).</w:t>
      </w:r>
    </w:p>
  </w:footnote>
  <w:footnote w:id="26">
    <w:p w:rsidR="005177DE" w:rsidRPr="00AB78BD" w:rsidRDefault="009A36F7" w:rsidP="00636A55">
      <w:pPr>
        <w:pStyle w:val="af3"/>
        <w:rPr>
          <w:rFonts w:ascii="Tahoma" w:hAnsi="Tahoma"/>
          <w:sz w:val="32"/>
          <w:szCs w:val="32"/>
        </w:rPr>
      </w:pPr>
      <w:r w:rsidRPr="00AB78BD">
        <w:rPr>
          <w:rFonts w:ascii="Tahoma" w:hAnsi="Tahoma"/>
          <w:sz w:val="32"/>
          <w:szCs w:val="32"/>
          <w:rtl/>
        </w:rPr>
        <w:t>(</w:t>
      </w:r>
      <w:r w:rsidRPr="00AB78BD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AB78BD">
        <w:rPr>
          <w:rFonts w:ascii="Tahoma" w:hAnsi="Tahoma"/>
          <w:sz w:val="32"/>
          <w:szCs w:val="32"/>
          <w:rtl/>
        </w:rPr>
        <w:t xml:space="preserve">) </w:t>
      </w:r>
      <w:r w:rsidR="002E5225" w:rsidRPr="00AB78BD">
        <w:rPr>
          <w:rFonts w:ascii="Tahoma" w:hAnsi="Tahoma" w:hint="cs"/>
          <w:sz w:val="32"/>
          <w:szCs w:val="32"/>
          <w:rtl/>
        </w:rPr>
        <w:t>أبو</w:t>
      </w:r>
      <w:r w:rsidR="007D3548" w:rsidRPr="00AB78BD">
        <w:rPr>
          <w:rFonts w:ascii="Tahoma" w:hAnsi="Tahoma" w:hint="eastAsia"/>
          <w:sz w:val="32"/>
          <w:szCs w:val="32"/>
          <w:rtl/>
        </w:rPr>
        <w:t> </w:t>
      </w:r>
      <w:r w:rsidRPr="00AB78BD">
        <w:rPr>
          <w:rFonts w:ascii="Tahoma" w:hAnsi="Tahoma" w:hint="cs"/>
          <w:sz w:val="32"/>
          <w:szCs w:val="32"/>
          <w:rtl/>
        </w:rPr>
        <w:t>شداد,</w:t>
      </w:r>
      <w:r w:rsidR="00636A55" w:rsidRPr="00AB78BD">
        <w:rPr>
          <w:rFonts w:ascii="Tahoma" w:hAnsi="Tahoma" w:hint="cs"/>
          <w:sz w:val="32"/>
          <w:szCs w:val="32"/>
          <w:rtl/>
        </w:rPr>
        <w:t xml:space="preserve"> </w:t>
      </w:r>
      <w:r w:rsidRPr="00AB78BD">
        <w:rPr>
          <w:rFonts w:ascii="Tahoma" w:hAnsi="Tahoma" w:hint="cs"/>
          <w:sz w:val="32"/>
          <w:szCs w:val="32"/>
          <w:rtl/>
        </w:rPr>
        <w:t>وقيل</w:t>
      </w:r>
      <w:r w:rsidR="00320379" w:rsidRPr="00AB78BD">
        <w:rPr>
          <w:rFonts w:ascii="Tahoma" w:hAnsi="Tahoma" w:hint="cs"/>
          <w:sz w:val="32"/>
          <w:szCs w:val="32"/>
          <w:rtl/>
        </w:rPr>
        <w:t>:</w:t>
      </w:r>
      <w:r w:rsidR="007D3548" w:rsidRPr="00AB78BD">
        <w:rPr>
          <w:rFonts w:ascii="Tahoma" w:hAnsi="Tahoma" w:hint="eastAsia"/>
          <w:sz w:val="32"/>
          <w:szCs w:val="32"/>
          <w:rtl/>
        </w:rPr>
        <w:t> </w:t>
      </w:r>
      <w:r w:rsidR="002E5225" w:rsidRPr="00AB78BD">
        <w:rPr>
          <w:rFonts w:ascii="Tahoma" w:hAnsi="Tahoma" w:hint="cs"/>
          <w:sz w:val="32"/>
          <w:szCs w:val="32"/>
          <w:rtl/>
        </w:rPr>
        <w:t>أبو</w:t>
      </w:r>
      <w:r w:rsidR="007D3548" w:rsidRPr="00AB78BD">
        <w:rPr>
          <w:rFonts w:ascii="Tahoma" w:hAnsi="Tahoma" w:hint="eastAsia"/>
          <w:sz w:val="32"/>
          <w:szCs w:val="32"/>
          <w:rtl/>
        </w:rPr>
        <w:t> </w:t>
      </w:r>
      <w:r w:rsidR="002E5225" w:rsidRPr="00AB78BD">
        <w:rPr>
          <w:rFonts w:ascii="Tahoma" w:hAnsi="Tahoma" w:hint="cs"/>
          <w:sz w:val="32"/>
          <w:szCs w:val="32"/>
          <w:rtl/>
        </w:rPr>
        <w:t>الأ</w:t>
      </w:r>
      <w:r w:rsidRPr="00AB78BD">
        <w:rPr>
          <w:rFonts w:ascii="Tahoma" w:hAnsi="Tahoma" w:hint="cs"/>
          <w:sz w:val="32"/>
          <w:szCs w:val="32"/>
          <w:rtl/>
        </w:rPr>
        <w:t>سقع,</w:t>
      </w:r>
      <w:r w:rsidR="00636A55" w:rsidRPr="00AB78BD">
        <w:rPr>
          <w:rFonts w:ascii="Tahoma" w:hAnsi="Tahoma" w:hint="cs"/>
          <w:sz w:val="32"/>
          <w:szCs w:val="32"/>
          <w:rtl/>
        </w:rPr>
        <w:t xml:space="preserve"> </w:t>
      </w:r>
      <w:r w:rsidRPr="00AB78BD">
        <w:rPr>
          <w:rFonts w:ascii="Tahoma" w:hAnsi="Tahoma" w:hint="cs"/>
          <w:sz w:val="32"/>
          <w:szCs w:val="32"/>
          <w:rtl/>
        </w:rPr>
        <w:t>وقيل:</w:t>
      </w:r>
      <w:r w:rsidR="00636A55" w:rsidRPr="00AB78BD">
        <w:rPr>
          <w:rFonts w:ascii="Tahoma" w:hAnsi="Tahoma" w:hint="cs"/>
          <w:sz w:val="32"/>
          <w:szCs w:val="32"/>
          <w:rtl/>
        </w:rPr>
        <w:t xml:space="preserve"> </w:t>
      </w:r>
      <w:r w:rsidR="002E5225" w:rsidRPr="00AB78BD">
        <w:rPr>
          <w:rFonts w:ascii="Tahoma" w:hAnsi="Tahoma" w:hint="cs"/>
          <w:sz w:val="32"/>
          <w:szCs w:val="32"/>
          <w:rtl/>
        </w:rPr>
        <w:t>أبو</w:t>
      </w:r>
      <w:r w:rsidR="007D3548" w:rsidRPr="00AB78BD">
        <w:rPr>
          <w:rFonts w:ascii="Tahoma" w:hAnsi="Tahoma" w:hint="eastAsia"/>
          <w:sz w:val="32"/>
          <w:szCs w:val="32"/>
          <w:rtl/>
        </w:rPr>
        <w:t> </w:t>
      </w:r>
      <w:r w:rsidRPr="00AB78BD">
        <w:rPr>
          <w:rFonts w:ascii="Tahoma" w:hAnsi="Tahoma" w:hint="cs"/>
          <w:sz w:val="32"/>
          <w:szCs w:val="32"/>
          <w:rtl/>
        </w:rPr>
        <w:t>قرصافة</w:t>
      </w:r>
      <w:r w:rsidR="002E5225" w:rsidRPr="00AB78BD">
        <w:rPr>
          <w:rFonts w:ascii="Tahoma" w:hAnsi="Tahoma" w:hint="cs"/>
          <w:sz w:val="32"/>
          <w:szCs w:val="32"/>
          <w:rtl/>
        </w:rPr>
        <w:t>,</w:t>
      </w:r>
      <w:r w:rsidR="00636A55" w:rsidRPr="00AB78BD">
        <w:rPr>
          <w:rFonts w:ascii="Tahoma" w:hAnsi="Tahoma" w:hint="cs"/>
          <w:sz w:val="32"/>
          <w:szCs w:val="32"/>
          <w:rtl/>
        </w:rPr>
        <w:t xml:space="preserve"> </w:t>
      </w:r>
      <w:r w:rsidR="002E5225" w:rsidRPr="00AB78BD">
        <w:rPr>
          <w:rFonts w:ascii="Tahoma" w:hAnsi="Tahoma" w:hint="cs"/>
          <w:sz w:val="32"/>
          <w:szCs w:val="32"/>
          <w:rtl/>
        </w:rPr>
        <w:t>واثلة</w:t>
      </w:r>
      <w:r w:rsidR="007D3548" w:rsidRPr="00AB78BD">
        <w:rPr>
          <w:rFonts w:ascii="Tahoma" w:hAnsi="Tahoma" w:hint="eastAsia"/>
          <w:sz w:val="32"/>
          <w:szCs w:val="32"/>
          <w:rtl/>
        </w:rPr>
        <w:t> </w:t>
      </w:r>
      <w:r w:rsidR="002E5225" w:rsidRPr="00AB78BD">
        <w:rPr>
          <w:rFonts w:ascii="Tahoma" w:hAnsi="Tahoma" w:hint="cs"/>
          <w:sz w:val="32"/>
          <w:szCs w:val="32"/>
          <w:rtl/>
        </w:rPr>
        <w:t>بن</w:t>
      </w:r>
      <w:r w:rsidR="007D3548" w:rsidRPr="00AB78BD">
        <w:rPr>
          <w:rFonts w:ascii="Tahoma" w:hAnsi="Tahoma" w:hint="eastAsia"/>
          <w:sz w:val="32"/>
          <w:szCs w:val="32"/>
          <w:rtl/>
        </w:rPr>
        <w:t> </w:t>
      </w:r>
      <w:r w:rsidR="002E5225" w:rsidRPr="00AB78BD">
        <w:rPr>
          <w:rFonts w:ascii="Tahoma" w:hAnsi="Tahoma" w:hint="cs"/>
          <w:sz w:val="32"/>
          <w:szCs w:val="32"/>
          <w:rtl/>
        </w:rPr>
        <w:t>الأ</w:t>
      </w:r>
      <w:r w:rsidRPr="00AB78BD">
        <w:rPr>
          <w:rFonts w:ascii="Tahoma" w:hAnsi="Tahoma" w:hint="cs"/>
          <w:sz w:val="32"/>
          <w:szCs w:val="32"/>
          <w:rtl/>
        </w:rPr>
        <w:t>سقع</w:t>
      </w:r>
      <w:r w:rsidR="007D3548" w:rsidRPr="00AB78BD">
        <w:rPr>
          <w:rFonts w:ascii="Tahoma" w:hAnsi="Tahoma" w:hint="eastAsia"/>
          <w:sz w:val="32"/>
          <w:szCs w:val="32"/>
          <w:rtl/>
        </w:rPr>
        <w:t> </w:t>
      </w:r>
      <w:r w:rsidR="00D25378" w:rsidRPr="00AB78BD">
        <w:rPr>
          <w:rFonts w:ascii="Tahoma" w:hAnsi="Tahoma" w:hint="cs"/>
          <w:sz w:val="32"/>
          <w:szCs w:val="32"/>
          <w:rtl/>
        </w:rPr>
        <w:t>بن</w:t>
      </w:r>
      <w:r w:rsidR="007D3548" w:rsidRPr="00AB78BD">
        <w:rPr>
          <w:rFonts w:ascii="Tahoma" w:hAnsi="Tahoma" w:hint="eastAsia"/>
          <w:sz w:val="32"/>
          <w:szCs w:val="32"/>
          <w:rtl/>
        </w:rPr>
        <w:t> </w:t>
      </w:r>
      <w:r w:rsidR="00D25378" w:rsidRPr="00AB78BD">
        <w:rPr>
          <w:rFonts w:ascii="Tahoma" w:hAnsi="Tahoma" w:hint="cs"/>
          <w:sz w:val="32"/>
          <w:szCs w:val="32"/>
          <w:rtl/>
        </w:rPr>
        <w:t>كعب,</w:t>
      </w:r>
      <w:r w:rsidR="00636A55" w:rsidRPr="00AB78BD">
        <w:rPr>
          <w:rFonts w:ascii="Tahoma" w:hAnsi="Tahoma" w:hint="cs"/>
          <w:sz w:val="32"/>
          <w:szCs w:val="32"/>
          <w:rtl/>
        </w:rPr>
        <w:t xml:space="preserve"> </w:t>
      </w:r>
      <w:r w:rsidR="00D25378" w:rsidRPr="00AB78BD">
        <w:rPr>
          <w:rFonts w:ascii="Tahoma" w:hAnsi="Tahoma" w:hint="cs"/>
          <w:sz w:val="32"/>
          <w:szCs w:val="32"/>
          <w:rtl/>
        </w:rPr>
        <w:t>وقيل:</w:t>
      </w:r>
      <w:r w:rsidR="00636A55" w:rsidRPr="00AB78BD">
        <w:rPr>
          <w:rFonts w:ascii="Tahoma" w:hAnsi="Tahoma" w:hint="cs"/>
          <w:sz w:val="32"/>
          <w:szCs w:val="32"/>
          <w:rtl/>
        </w:rPr>
        <w:t xml:space="preserve"> </w:t>
      </w:r>
      <w:r w:rsidR="00D25378" w:rsidRPr="00AB78BD">
        <w:rPr>
          <w:rFonts w:ascii="Tahoma" w:hAnsi="Tahoma" w:hint="cs"/>
          <w:sz w:val="32"/>
          <w:szCs w:val="32"/>
          <w:rtl/>
        </w:rPr>
        <w:t>ا</w:t>
      </w:r>
      <w:r w:rsidRPr="00AB78BD">
        <w:rPr>
          <w:rFonts w:ascii="Tahoma" w:hAnsi="Tahoma" w:hint="cs"/>
          <w:sz w:val="32"/>
          <w:szCs w:val="32"/>
          <w:rtl/>
        </w:rPr>
        <w:t>بن</w:t>
      </w:r>
      <w:r w:rsidR="00320379" w:rsidRPr="00AB78BD">
        <w:rPr>
          <w:rFonts w:ascii="Tahoma" w:hAnsi="Tahoma" w:hint="cs"/>
          <w:sz w:val="32"/>
          <w:szCs w:val="32"/>
          <w:rtl/>
        </w:rPr>
        <w:t xml:space="preserve"> </w:t>
      </w:r>
      <w:r w:rsidRPr="00AB78BD">
        <w:rPr>
          <w:rFonts w:ascii="Tahoma" w:hAnsi="Tahoma" w:hint="cs"/>
          <w:sz w:val="32"/>
          <w:szCs w:val="32"/>
          <w:rtl/>
        </w:rPr>
        <w:t>عبد</w:t>
      </w:r>
      <w:r w:rsidR="007D3548" w:rsidRPr="00AB78BD">
        <w:rPr>
          <w:rFonts w:ascii="Tahoma" w:hAnsi="Tahoma" w:hint="eastAsia"/>
          <w:sz w:val="32"/>
          <w:szCs w:val="32"/>
          <w:rtl/>
        </w:rPr>
        <w:t> </w:t>
      </w:r>
      <w:r w:rsidRPr="00AB78BD">
        <w:rPr>
          <w:rFonts w:ascii="Tahoma" w:hAnsi="Tahoma" w:hint="cs"/>
          <w:sz w:val="32"/>
          <w:szCs w:val="32"/>
          <w:rtl/>
        </w:rPr>
        <w:t>العزى</w:t>
      </w:r>
      <w:r w:rsidR="005177DE" w:rsidRPr="00AB78BD">
        <w:rPr>
          <w:rFonts w:ascii="Tahoma" w:hAnsi="Tahoma" w:hint="cs"/>
          <w:sz w:val="32"/>
          <w:szCs w:val="32"/>
          <w:rtl/>
        </w:rPr>
        <w:t>,</w:t>
      </w:r>
      <w:r w:rsidR="007D3548" w:rsidRPr="00AB78BD">
        <w:rPr>
          <w:rFonts w:ascii="Tahoma" w:hAnsi="Tahoma" w:hint="eastAsia"/>
          <w:sz w:val="32"/>
          <w:szCs w:val="32"/>
          <w:rtl/>
        </w:rPr>
        <w:t> </w:t>
      </w:r>
      <w:r w:rsidRPr="00AB78BD">
        <w:rPr>
          <w:rFonts w:ascii="Tahoma" w:hAnsi="Tahoma" w:hint="cs"/>
          <w:sz w:val="32"/>
          <w:szCs w:val="32"/>
          <w:rtl/>
        </w:rPr>
        <w:t>الكناني</w:t>
      </w:r>
      <w:r w:rsidR="007D3548" w:rsidRPr="00AB78BD">
        <w:rPr>
          <w:rFonts w:ascii="Tahoma" w:hAnsi="Tahoma" w:hint="eastAsia"/>
          <w:sz w:val="32"/>
          <w:szCs w:val="32"/>
          <w:rtl/>
        </w:rPr>
        <w:t> </w:t>
      </w:r>
      <w:r w:rsidRPr="00AB78BD">
        <w:rPr>
          <w:rFonts w:ascii="Tahoma" w:hAnsi="Tahoma" w:hint="cs"/>
          <w:sz w:val="32"/>
          <w:szCs w:val="32"/>
          <w:rtl/>
        </w:rPr>
        <w:t>الليثي</w:t>
      </w:r>
      <w:r w:rsidR="005177DE" w:rsidRPr="00AB78BD">
        <w:rPr>
          <w:rFonts w:ascii="Traditional Arabic" w:hint="cs"/>
          <w:sz w:val="32"/>
          <w:szCs w:val="32"/>
          <w:rtl/>
          <w:lang w:eastAsia="en-US"/>
        </w:rPr>
        <w:t>,</w:t>
      </w:r>
      <w:r w:rsidR="00636A55" w:rsidRPr="00AB78BD">
        <w:rPr>
          <w:rFonts w:ascii="Traditional Arabic" w:hint="cs"/>
          <w:sz w:val="32"/>
          <w:szCs w:val="32"/>
          <w:rtl/>
          <w:lang w:eastAsia="en-US"/>
        </w:rPr>
        <w:t xml:space="preserve"> </w:t>
      </w:r>
      <w:r w:rsidR="005177DE" w:rsidRPr="00AB78BD">
        <w:rPr>
          <w:rFonts w:ascii="Traditional Arabic" w:hint="cs"/>
          <w:sz w:val="32"/>
          <w:szCs w:val="32"/>
          <w:rtl/>
          <w:lang w:eastAsia="en-US"/>
        </w:rPr>
        <w:t>كان</w:t>
      </w:r>
      <w:r w:rsidR="007D3548" w:rsidRPr="00AB78BD">
        <w:rPr>
          <w:rFonts w:ascii="Traditional Arabic" w:hint="eastAsia"/>
          <w:sz w:val="32"/>
          <w:szCs w:val="32"/>
          <w:rtl/>
          <w:lang w:eastAsia="en-US"/>
        </w:rPr>
        <w:t> </w:t>
      </w:r>
      <w:r w:rsidR="005177DE" w:rsidRPr="00AB78BD">
        <w:rPr>
          <w:rFonts w:ascii="Traditional Arabic" w:hint="cs"/>
          <w:sz w:val="32"/>
          <w:szCs w:val="32"/>
          <w:rtl/>
          <w:lang w:eastAsia="en-US"/>
        </w:rPr>
        <w:t>من</w:t>
      </w:r>
      <w:r w:rsidR="007D3548" w:rsidRPr="00AB78BD">
        <w:rPr>
          <w:rFonts w:ascii="Traditional Arabic" w:hint="eastAsia"/>
          <w:sz w:val="32"/>
          <w:szCs w:val="32"/>
          <w:rtl/>
          <w:lang w:eastAsia="en-US"/>
        </w:rPr>
        <w:t> </w:t>
      </w:r>
      <w:r w:rsidR="002E5225" w:rsidRPr="00AB78BD">
        <w:rPr>
          <w:rFonts w:ascii="Traditional Arabic" w:hint="cs"/>
          <w:sz w:val="32"/>
          <w:szCs w:val="32"/>
          <w:rtl/>
          <w:lang w:eastAsia="en-US"/>
        </w:rPr>
        <w:t>أصحاب</w:t>
      </w:r>
      <w:r w:rsidR="007D3548" w:rsidRPr="00AB78BD">
        <w:rPr>
          <w:rFonts w:ascii="Traditional Arabic" w:hint="eastAsia"/>
          <w:sz w:val="32"/>
          <w:szCs w:val="32"/>
          <w:rtl/>
          <w:lang w:eastAsia="en-US"/>
        </w:rPr>
        <w:t> </w:t>
      </w:r>
      <w:r w:rsidR="005177DE" w:rsidRPr="00AB78BD">
        <w:rPr>
          <w:rFonts w:ascii="Traditional Arabic" w:hint="cs"/>
          <w:sz w:val="32"/>
          <w:szCs w:val="32"/>
          <w:rtl/>
          <w:lang w:eastAsia="en-US"/>
        </w:rPr>
        <w:t>الصفة,</w:t>
      </w:r>
      <w:r w:rsidR="00636A55" w:rsidRPr="00AB78BD">
        <w:rPr>
          <w:rFonts w:ascii="Traditional Arabic" w:hint="cs"/>
          <w:sz w:val="32"/>
          <w:szCs w:val="32"/>
          <w:rtl/>
          <w:lang w:eastAsia="en-US"/>
        </w:rPr>
        <w:t xml:space="preserve"> </w:t>
      </w:r>
      <w:r w:rsidR="005177DE" w:rsidRPr="00AB78BD">
        <w:rPr>
          <w:rFonts w:ascii="Traditional Arabic" w:hint="cs"/>
          <w:sz w:val="32"/>
          <w:szCs w:val="32"/>
          <w:rtl/>
          <w:lang w:eastAsia="en-US"/>
        </w:rPr>
        <w:t>روى</w:t>
      </w:r>
      <w:r w:rsidR="007D3548" w:rsidRPr="00AB78BD">
        <w:rPr>
          <w:rFonts w:ascii="Traditional Arabic" w:hint="eastAsia"/>
          <w:sz w:val="32"/>
          <w:szCs w:val="32"/>
          <w:rtl/>
          <w:lang w:eastAsia="en-US"/>
        </w:rPr>
        <w:t> </w:t>
      </w:r>
      <w:r w:rsidR="005177DE" w:rsidRPr="00AB78BD">
        <w:rPr>
          <w:rFonts w:ascii="Traditional Arabic" w:hint="cs"/>
          <w:sz w:val="32"/>
          <w:szCs w:val="32"/>
          <w:rtl/>
          <w:lang w:eastAsia="en-US"/>
        </w:rPr>
        <w:t>عن</w:t>
      </w:r>
      <w:r w:rsidR="007D3548" w:rsidRPr="00AB78BD">
        <w:rPr>
          <w:rFonts w:ascii="Traditional Arabic" w:hint="eastAsia"/>
          <w:sz w:val="32"/>
          <w:szCs w:val="32"/>
          <w:rtl/>
          <w:lang w:eastAsia="en-US"/>
        </w:rPr>
        <w:t> </w:t>
      </w:r>
      <w:r w:rsidR="005177DE" w:rsidRPr="00AB78BD">
        <w:rPr>
          <w:rFonts w:ascii="Traditional Arabic" w:hint="cs"/>
          <w:sz w:val="32"/>
          <w:szCs w:val="32"/>
          <w:rtl/>
          <w:lang w:eastAsia="en-US"/>
        </w:rPr>
        <w:t>النبي</w:t>
      </w:r>
      <w:r w:rsidR="00636A55" w:rsidRPr="00AB78BD">
        <w:rPr>
          <w:rFonts w:ascii="Traditional Arabic" w:hint="cs"/>
          <w:sz w:val="32"/>
          <w:szCs w:val="32"/>
          <w:rtl/>
          <w:lang w:eastAsia="en-US"/>
        </w:rPr>
        <w:t xml:space="preserve"> </w:t>
      </w:r>
      <w:r w:rsidR="00BF5570" w:rsidRPr="00AB78BD">
        <w:rPr>
          <w:rFonts w:ascii="Traditional Arabic" w:hint="eastAsia"/>
          <w:sz w:val="32"/>
          <w:szCs w:val="32"/>
          <w:lang w:eastAsia="en-US"/>
        </w:rPr>
        <w:sym w:font="AGA Arabesque" w:char="F072"/>
      </w:r>
      <w:r w:rsidR="007D3548" w:rsidRPr="00AB78BD">
        <w:rPr>
          <w:rFonts w:ascii="Traditional Arabic" w:hint="eastAsia"/>
          <w:sz w:val="32"/>
          <w:szCs w:val="32"/>
          <w:rtl/>
          <w:lang w:eastAsia="en-US"/>
        </w:rPr>
        <w:t> </w:t>
      </w:r>
      <w:r w:rsidR="002E5225" w:rsidRPr="00AB78BD">
        <w:rPr>
          <w:rFonts w:ascii="Traditional Arabic" w:hint="cs"/>
          <w:sz w:val="32"/>
          <w:szCs w:val="32"/>
          <w:rtl/>
          <w:lang w:eastAsia="en-US"/>
        </w:rPr>
        <w:t>أحاديث</w:t>
      </w:r>
      <w:r w:rsidR="005177DE" w:rsidRPr="00AB78BD">
        <w:rPr>
          <w:rFonts w:ascii="Traditional Arabic" w:hint="cs"/>
          <w:sz w:val="32"/>
          <w:szCs w:val="32"/>
          <w:rtl/>
          <w:lang w:eastAsia="en-US"/>
        </w:rPr>
        <w:t>,</w:t>
      </w:r>
      <w:r w:rsidR="00636A55" w:rsidRPr="00AB78BD">
        <w:rPr>
          <w:rFonts w:ascii="Traditional Arabic" w:hint="cs"/>
          <w:sz w:val="32"/>
          <w:szCs w:val="32"/>
          <w:rtl/>
          <w:lang w:eastAsia="en-US"/>
        </w:rPr>
        <w:t xml:space="preserve"> </w:t>
      </w:r>
      <w:r w:rsidR="005177DE" w:rsidRPr="00AB78BD">
        <w:rPr>
          <w:rFonts w:ascii="Traditional Arabic" w:hint="cs"/>
          <w:sz w:val="32"/>
          <w:szCs w:val="32"/>
          <w:rtl/>
          <w:lang w:eastAsia="en-US"/>
        </w:rPr>
        <w:t>وعن</w:t>
      </w:r>
      <w:r w:rsidR="00320379" w:rsidRPr="00AB78BD">
        <w:rPr>
          <w:rFonts w:ascii="Traditional Arabic" w:hint="cs"/>
          <w:sz w:val="32"/>
          <w:szCs w:val="32"/>
          <w:rtl/>
          <w:lang w:eastAsia="en-US"/>
        </w:rPr>
        <w:t xml:space="preserve">: </w:t>
      </w:r>
      <w:r w:rsidR="002E5225" w:rsidRPr="00AB78BD">
        <w:rPr>
          <w:rFonts w:ascii="Traditional Arabic" w:hint="cs"/>
          <w:sz w:val="32"/>
          <w:szCs w:val="32"/>
          <w:rtl/>
          <w:lang w:eastAsia="en-US"/>
        </w:rPr>
        <w:t>أبي</w:t>
      </w:r>
      <w:r w:rsidR="007D3548" w:rsidRPr="00AB78BD">
        <w:rPr>
          <w:rFonts w:ascii="Traditional Arabic" w:hint="eastAsia"/>
          <w:sz w:val="32"/>
          <w:szCs w:val="32"/>
          <w:rtl/>
          <w:lang w:eastAsia="en-US"/>
        </w:rPr>
        <w:t> </w:t>
      </w:r>
      <w:r w:rsidR="005177DE" w:rsidRPr="00AB78BD">
        <w:rPr>
          <w:rFonts w:ascii="Traditional Arabic" w:hint="cs"/>
          <w:sz w:val="32"/>
          <w:szCs w:val="32"/>
          <w:rtl/>
          <w:lang w:eastAsia="en-US"/>
        </w:rPr>
        <w:t>مرثد</w:t>
      </w:r>
      <w:r w:rsidR="007D3548" w:rsidRPr="00AB78BD">
        <w:rPr>
          <w:rFonts w:ascii="Traditional Arabic" w:hint="eastAsia"/>
          <w:sz w:val="32"/>
          <w:szCs w:val="32"/>
          <w:rtl/>
          <w:lang w:eastAsia="en-US"/>
        </w:rPr>
        <w:t> </w:t>
      </w:r>
      <w:r w:rsidR="005177DE" w:rsidRPr="00AB78BD">
        <w:rPr>
          <w:rFonts w:ascii="Traditional Arabic" w:hint="cs"/>
          <w:sz w:val="32"/>
          <w:szCs w:val="32"/>
          <w:rtl/>
          <w:lang w:eastAsia="en-US"/>
        </w:rPr>
        <w:t>الغنوي,</w:t>
      </w:r>
      <w:r w:rsidR="00636A55" w:rsidRPr="00AB78BD">
        <w:rPr>
          <w:rFonts w:ascii="Traditional Arabic" w:hint="cs"/>
          <w:sz w:val="32"/>
          <w:szCs w:val="32"/>
          <w:rtl/>
          <w:lang w:eastAsia="en-US"/>
        </w:rPr>
        <w:t xml:space="preserve"> وأبي</w:t>
      </w:r>
      <w:r w:rsidR="00BF5570" w:rsidRPr="00AB78BD">
        <w:rPr>
          <w:rFonts w:ascii="Traditional Arabic" w:hint="cs"/>
          <w:sz w:val="32"/>
          <w:szCs w:val="32"/>
          <w:rtl/>
          <w:lang w:eastAsia="en-US"/>
        </w:rPr>
        <w:t xml:space="preserve"> </w:t>
      </w:r>
      <w:r w:rsidR="005177DE" w:rsidRPr="00AB78BD">
        <w:rPr>
          <w:rFonts w:ascii="Traditional Arabic" w:hint="cs"/>
          <w:sz w:val="32"/>
          <w:szCs w:val="32"/>
          <w:rtl/>
          <w:lang w:eastAsia="en-US"/>
        </w:rPr>
        <w:t>هريرة,</w:t>
      </w:r>
      <w:r w:rsidR="00BF5570" w:rsidRPr="00AB78BD">
        <w:rPr>
          <w:rFonts w:ascii="Traditional Arabic" w:hint="cs"/>
          <w:sz w:val="32"/>
          <w:szCs w:val="32"/>
          <w:rtl/>
          <w:lang w:eastAsia="en-US"/>
        </w:rPr>
        <w:t xml:space="preserve"> وأم</w:t>
      </w:r>
      <w:r w:rsidR="00BF5570" w:rsidRPr="00AB78BD">
        <w:rPr>
          <w:rFonts w:ascii="Traditional Arabic" w:hint="eastAsia"/>
          <w:sz w:val="32"/>
          <w:szCs w:val="32"/>
          <w:rtl/>
          <w:lang w:eastAsia="en-US"/>
        </w:rPr>
        <w:t> </w:t>
      </w:r>
      <w:r w:rsidR="00BF5570" w:rsidRPr="00AB78BD">
        <w:rPr>
          <w:rFonts w:ascii="Traditional Arabic" w:hint="cs"/>
          <w:sz w:val="32"/>
          <w:szCs w:val="32"/>
          <w:rtl/>
          <w:lang w:eastAsia="en-US"/>
        </w:rPr>
        <w:t>سلمة</w:t>
      </w:r>
      <w:r w:rsidR="00BF5570" w:rsidRPr="00AB78BD">
        <w:rPr>
          <w:rFonts w:ascii="Traditional Arabic" w:hint="eastAsia"/>
          <w:sz w:val="32"/>
          <w:szCs w:val="32"/>
          <w:rtl/>
          <w:lang w:eastAsia="en-US"/>
        </w:rPr>
        <w:t> </w:t>
      </w:r>
      <w:r w:rsidR="00BF5570" w:rsidRPr="00AB78BD">
        <w:rPr>
          <w:rFonts w:ascii="Traditional Arabic" w:hint="cs"/>
          <w:sz w:val="32"/>
          <w:szCs w:val="32"/>
          <w:rtl/>
          <w:lang w:eastAsia="en-US"/>
        </w:rPr>
        <w:t>وغيرهم</w:t>
      </w:r>
      <w:r w:rsidR="00636A55" w:rsidRPr="00AB78BD">
        <w:rPr>
          <w:rFonts w:ascii="Traditional Arabic" w:hint="cs"/>
          <w:sz w:val="32"/>
          <w:szCs w:val="32"/>
          <w:rtl/>
          <w:lang w:eastAsia="en-US"/>
        </w:rPr>
        <w:t xml:space="preserve"> </w:t>
      </w:r>
      <w:r w:rsidR="00BF5570" w:rsidRPr="00AB78BD">
        <w:rPr>
          <w:rFonts w:ascii="Traditional Arabic" w:hint="cs"/>
          <w:sz w:val="32"/>
          <w:szCs w:val="32"/>
          <w:lang w:eastAsia="en-US"/>
        </w:rPr>
        <w:sym w:font="AGA Arabesque" w:char="F079"/>
      </w:r>
      <w:r w:rsidR="00BF5570" w:rsidRPr="00AB78BD">
        <w:rPr>
          <w:rFonts w:ascii="Traditional Arabic" w:hint="cs"/>
          <w:sz w:val="32"/>
          <w:szCs w:val="32"/>
          <w:rtl/>
          <w:lang w:eastAsia="en-US"/>
        </w:rPr>
        <w:t>,</w:t>
      </w:r>
      <w:r w:rsidR="00BF5570" w:rsidRPr="00AB78BD">
        <w:rPr>
          <w:rFonts w:ascii="Traditional Arabic" w:hint="eastAsia"/>
          <w:sz w:val="32"/>
          <w:szCs w:val="32"/>
          <w:rtl/>
          <w:lang w:eastAsia="en-US"/>
        </w:rPr>
        <w:t> روى</w:t>
      </w:r>
      <w:r w:rsidR="00BF5570" w:rsidRPr="00AB78BD">
        <w:rPr>
          <w:rFonts w:ascii="Traditional Arabic"/>
          <w:sz w:val="32"/>
          <w:szCs w:val="32"/>
          <w:rtl/>
          <w:lang w:eastAsia="en-US"/>
        </w:rPr>
        <w:t> </w:t>
      </w:r>
      <w:r w:rsidR="00BF5570" w:rsidRPr="00AB78BD">
        <w:rPr>
          <w:rFonts w:ascii="Traditional Arabic" w:hint="eastAsia"/>
          <w:sz w:val="32"/>
          <w:szCs w:val="32"/>
          <w:rtl/>
          <w:lang w:eastAsia="en-US"/>
        </w:rPr>
        <w:t>عَنْهُ</w:t>
      </w:r>
      <w:r w:rsidR="00636A55" w:rsidRPr="00AB78BD">
        <w:rPr>
          <w:rFonts w:ascii="Traditional Arabic" w:hint="cs"/>
          <w:sz w:val="32"/>
          <w:szCs w:val="32"/>
          <w:rtl/>
          <w:lang w:eastAsia="en-US"/>
        </w:rPr>
        <w:t xml:space="preserve">: </w:t>
      </w:r>
      <w:r w:rsidR="00BF5570" w:rsidRPr="00AB78BD">
        <w:rPr>
          <w:rFonts w:ascii="Traditional Arabic"/>
          <w:sz w:val="32"/>
          <w:szCs w:val="32"/>
          <w:rtl/>
          <w:lang w:eastAsia="en-US"/>
        </w:rPr>
        <w:t> </w:t>
      </w:r>
      <w:r w:rsidR="00BF5570" w:rsidRPr="00AB78BD">
        <w:rPr>
          <w:rFonts w:ascii="Traditional Arabic" w:hint="eastAsia"/>
          <w:sz w:val="32"/>
          <w:szCs w:val="32"/>
          <w:rtl/>
          <w:lang w:eastAsia="en-US"/>
        </w:rPr>
        <w:t>أَبُو</w:t>
      </w:r>
      <w:r w:rsidR="00BF5570" w:rsidRPr="00AB78BD">
        <w:rPr>
          <w:rFonts w:ascii="Traditional Arabic"/>
          <w:sz w:val="32"/>
          <w:szCs w:val="32"/>
          <w:rtl/>
          <w:lang w:eastAsia="en-US"/>
        </w:rPr>
        <w:t> </w:t>
      </w:r>
      <w:r w:rsidR="00BF5570" w:rsidRPr="00AB78BD">
        <w:rPr>
          <w:rFonts w:ascii="Traditional Arabic" w:hint="eastAsia"/>
          <w:sz w:val="32"/>
          <w:szCs w:val="32"/>
          <w:rtl/>
          <w:lang w:eastAsia="en-US"/>
        </w:rPr>
        <w:t>إدريس</w:t>
      </w:r>
      <w:r w:rsidR="00BF5570" w:rsidRPr="00AB78BD">
        <w:rPr>
          <w:rFonts w:ascii="Traditional Arabic"/>
          <w:sz w:val="32"/>
          <w:szCs w:val="32"/>
          <w:rtl/>
          <w:lang w:eastAsia="en-US"/>
        </w:rPr>
        <w:t> </w:t>
      </w:r>
      <w:r w:rsidR="00BF5570" w:rsidRPr="00AB78BD">
        <w:rPr>
          <w:rFonts w:ascii="Traditional Arabic" w:hint="eastAsia"/>
          <w:sz w:val="32"/>
          <w:szCs w:val="32"/>
          <w:rtl/>
          <w:lang w:eastAsia="en-US"/>
        </w:rPr>
        <w:t>الخولاني،</w:t>
      </w:r>
      <w:r w:rsidR="00636A55" w:rsidRPr="00AB78BD">
        <w:rPr>
          <w:rFonts w:ascii="Traditional Arabic" w:hint="cs"/>
          <w:sz w:val="32"/>
          <w:szCs w:val="32"/>
          <w:rtl/>
          <w:lang w:eastAsia="en-US"/>
        </w:rPr>
        <w:t xml:space="preserve"> </w:t>
      </w:r>
      <w:r w:rsidR="00BF5570" w:rsidRPr="00AB78BD">
        <w:rPr>
          <w:rFonts w:ascii="Traditional Arabic" w:hint="eastAsia"/>
          <w:sz w:val="32"/>
          <w:szCs w:val="32"/>
          <w:rtl/>
          <w:lang w:eastAsia="en-US"/>
        </w:rPr>
        <w:t>وشداد</w:t>
      </w:r>
      <w:r w:rsidR="00320379" w:rsidRPr="00AB78BD">
        <w:rPr>
          <w:rFonts w:ascii="Traditional Arabic" w:hint="cs"/>
          <w:sz w:val="32"/>
          <w:szCs w:val="32"/>
          <w:rtl/>
          <w:lang w:eastAsia="en-US"/>
        </w:rPr>
        <w:t xml:space="preserve"> </w:t>
      </w:r>
      <w:r w:rsidR="008B3F63">
        <w:rPr>
          <w:rFonts w:ascii="Traditional Arabic" w:hint="cs"/>
          <w:sz w:val="32"/>
          <w:szCs w:val="32"/>
          <w:rtl/>
          <w:lang w:eastAsia="en-US"/>
        </w:rPr>
        <w:t>ا</w:t>
      </w:r>
      <w:r w:rsidR="00BF5570" w:rsidRPr="00AB78BD">
        <w:rPr>
          <w:rFonts w:ascii="Traditional Arabic" w:hint="eastAsia"/>
          <w:sz w:val="32"/>
          <w:szCs w:val="32"/>
          <w:rtl/>
          <w:lang w:eastAsia="en-US"/>
        </w:rPr>
        <w:t>بن</w:t>
      </w:r>
      <w:r w:rsidR="00BF5570" w:rsidRPr="00AB78BD">
        <w:rPr>
          <w:rFonts w:ascii="Traditional Arabic"/>
          <w:sz w:val="32"/>
          <w:szCs w:val="32"/>
          <w:rtl/>
          <w:lang w:eastAsia="en-US"/>
        </w:rPr>
        <w:t> </w:t>
      </w:r>
      <w:r w:rsidR="00BF5570" w:rsidRPr="00AB78BD">
        <w:rPr>
          <w:rFonts w:ascii="Traditional Arabic" w:hint="eastAsia"/>
          <w:sz w:val="32"/>
          <w:szCs w:val="32"/>
          <w:rtl/>
          <w:lang w:eastAsia="en-US"/>
        </w:rPr>
        <w:t>عبد</w:t>
      </w:r>
      <w:r w:rsidR="00BF5570" w:rsidRPr="00AB78BD">
        <w:rPr>
          <w:rFonts w:ascii="Traditional Arabic"/>
          <w:sz w:val="32"/>
          <w:szCs w:val="32"/>
          <w:rtl/>
          <w:lang w:eastAsia="en-US"/>
        </w:rPr>
        <w:t> </w:t>
      </w:r>
      <w:r w:rsidR="00BF5570" w:rsidRPr="00AB78BD">
        <w:rPr>
          <w:rFonts w:ascii="Traditional Arabic" w:hint="eastAsia"/>
          <w:sz w:val="32"/>
          <w:szCs w:val="32"/>
          <w:rtl/>
          <w:lang w:eastAsia="en-US"/>
        </w:rPr>
        <w:t>الله</w:t>
      </w:r>
      <w:r w:rsidR="00BF5570" w:rsidRPr="00AB78BD">
        <w:rPr>
          <w:rFonts w:ascii="Traditional Arabic"/>
          <w:sz w:val="32"/>
          <w:szCs w:val="32"/>
          <w:rtl/>
          <w:lang w:eastAsia="en-US"/>
        </w:rPr>
        <w:t> </w:t>
      </w:r>
      <w:r w:rsidR="00BF5570" w:rsidRPr="00AB78BD">
        <w:rPr>
          <w:rFonts w:ascii="Traditional Arabic" w:hint="eastAsia"/>
          <w:sz w:val="32"/>
          <w:szCs w:val="32"/>
          <w:rtl/>
          <w:lang w:eastAsia="en-US"/>
        </w:rPr>
        <w:t>أبو</w:t>
      </w:r>
      <w:r w:rsidR="00BF5570" w:rsidRPr="00AB78BD">
        <w:rPr>
          <w:rFonts w:ascii="Traditional Arabic"/>
          <w:sz w:val="32"/>
          <w:szCs w:val="32"/>
          <w:rtl/>
          <w:lang w:eastAsia="en-US"/>
        </w:rPr>
        <w:t> </w:t>
      </w:r>
      <w:r w:rsidR="00BF5570" w:rsidRPr="00AB78BD">
        <w:rPr>
          <w:rFonts w:ascii="Traditional Arabic" w:hint="eastAsia"/>
          <w:sz w:val="32"/>
          <w:szCs w:val="32"/>
          <w:rtl/>
          <w:lang w:eastAsia="en-US"/>
        </w:rPr>
        <w:t>عمار،</w:t>
      </w:r>
      <w:r w:rsidR="00636A55" w:rsidRPr="00AB78BD">
        <w:rPr>
          <w:rFonts w:ascii="Traditional Arabic" w:hint="cs"/>
          <w:sz w:val="32"/>
          <w:szCs w:val="32"/>
          <w:rtl/>
          <w:lang w:eastAsia="en-US"/>
        </w:rPr>
        <w:t xml:space="preserve"> </w:t>
      </w:r>
      <w:r w:rsidR="00BF5570" w:rsidRPr="00AB78BD">
        <w:rPr>
          <w:rFonts w:ascii="Traditional Arabic" w:hint="eastAsia"/>
          <w:sz w:val="32"/>
          <w:szCs w:val="32"/>
          <w:rtl/>
          <w:lang w:eastAsia="en-US"/>
        </w:rPr>
        <w:t>و</w:t>
      </w:r>
      <w:r w:rsidR="00BF5570" w:rsidRPr="00AB78BD">
        <w:rPr>
          <w:rFonts w:ascii="Traditional Arabic" w:hint="cs"/>
          <w:sz w:val="32"/>
          <w:szCs w:val="32"/>
          <w:rtl/>
          <w:lang w:eastAsia="en-US"/>
        </w:rPr>
        <w:t xml:space="preserve"> </w:t>
      </w:r>
      <w:r w:rsidR="00BF5570" w:rsidRPr="00AB78BD">
        <w:rPr>
          <w:rFonts w:ascii="Traditional Arabic" w:hint="eastAsia"/>
          <w:sz w:val="32"/>
          <w:szCs w:val="32"/>
          <w:rtl/>
          <w:lang w:eastAsia="en-US"/>
        </w:rPr>
        <w:t>يونس بن ميسرة</w:t>
      </w:r>
      <w:r w:rsidR="00BF5570" w:rsidRPr="00AB78BD">
        <w:rPr>
          <w:rFonts w:ascii="Traditional Arabic" w:hint="cs"/>
          <w:sz w:val="32"/>
          <w:szCs w:val="32"/>
          <w:rtl/>
          <w:lang w:eastAsia="en-US"/>
        </w:rPr>
        <w:t xml:space="preserve"> وغيرهم</w:t>
      </w:r>
      <w:r w:rsidR="00BF5570" w:rsidRPr="00AB78BD">
        <w:rPr>
          <w:rFonts w:ascii="Tahoma" w:hAnsi="Tahoma" w:hint="cs"/>
          <w:sz w:val="32"/>
          <w:szCs w:val="32"/>
          <w:rtl/>
        </w:rPr>
        <w:t>,</w:t>
      </w:r>
      <w:r w:rsidR="00636A55" w:rsidRPr="00AB78BD">
        <w:rPr>
          <w:rFonts w:ascii="Tahoma" w:hAnsi="Tahoma" w:hint="cs"/>
          <w:sz w:val="32"/>
          <w:szCs w:val="32"/>
          <w:rtl/>
        </w:rPr>
        <w:t xml:space="preserve"> </w:t>
      </w:r>
      <w:r w:rsidR="00BF5570" w:rsidRPr="00AB78BD">
        <w:rPr>
          <w:rFonts w:ascii="Tahoma" w:hAnsi="Tahoma" w:hint="cs"/>
          <w:sz w:val="32"/>
          <w:szCs w:val="32"/>
          <w:rtl/>
        </w:rPr>
        <w:t>توفي سنة(83هـ)</w:t>
      </w:r>
      <w:r w:rsidR="00636A55" w:rsidRPr="00AB78BD">
        <w:rPr>
          <w:rFonts w:ascii="Tahoma" w:hAnsi="Tahoma" w:hint="cs"/>
          <w:sz w:val="32"/>
          <w:szCs w:val="32"/>
          <w:rtl/>
        </w:rPr>
        <w:t xml:space="preserve"> </w:t>
      </w:r>
      <w:r w:rsidR="00BF5570" w:rsidRPr="00AB78BD">
        <w:rPr>
          <w:rFonts w:ascii="Tahoma" w:hAnsi="Tahoma" w:hint="cs"/>
          <w:sz w:val="32"/>
          <w:szCs w:val="32"/>
          <w:rtl/>
        </w:rPr>
        <w:t>,وقيل:</w:t>
      </w:r>
      <w:r w:rsidR="00636A55" w:rsidRPr="00AB78BD">
        <w:rPr>
          <w:rFonts w:ascii="Tahoma" w:hAnsi="Tahoma" w:hint="cs"/>
          <w:sz w:val="32"/>
          <w:szCs w:val="32"/>
          <w:rtl/>
        </w:rPr>
        <w:t xml:space="preserve"> </w:t>
      </w:r>
      <w:r w:rsidR="00BF5570" w:rsidRPr="00AB78BD">
        <w:rPr>
          <w:rFonts w:ascii="Tahoma" w:hAnsi="Tahoma" w:hint="cs"/>
          <w:sz w:val="32"/>
          <w:szCs w:val="32"/>
          <w:rtl/>
        </w:rPr>
        <w:t>(85هـ).</w:t>
      </w:r>
      <w:r w:rsidR="00636A55" w:rsidRPr="00AB78BD">
        <w:rPr>
          <w:rFonts w:ascii="Tahoma" w:hAnsi="Tahoma" w:hint="cs"/>
          <w:sz w:val="32"/>
          <w:szCs w:val="32"/>
          <w:rtl/>
        </w:rPr>
        <w:t xml:space="preserve"> </w:t>
      </w:r>
      <w:r w:rsidR="005177DE" w:rsidRPr="00AB78BD">
        <w:rPr>
          <w:rFonts w:ascii="Tahoma" w:hAnsi="Tahoma" w:hint="cs"/>
          <w:sz w:val="32"/>
          <w:szCs w:val="32"/>
          <w:rtl/>
        </w:rPr>
        <w:t>انظر</w:t>
      </w:r>
      <w:r w:rsidR="007D3548" w:rsidRPr="00AB78BD">
        <w:rPr>
          <w:rFonts w:ascii="Tahoma" w:hAnsi="Tahoma" w:hint="eastAsia"/>
          <w:sz w:val="32"/>
          <w:szCs w:val="32"/>
          <w:rtl/>
        </w:rPr>
        <w:t> </w:t>
      </w:r>
      <w:r w:rsidR="005177DE" w:rsidRPr="00AB78BD">
        <w:rPr>
          <w:rFonts w:ascii="Tahoma" w:hAnsi="Tahoma" w:hint="cs"/>
          <w:sz w:val="32"/>
          <w:szCs w:val="32"/>
          <w:rtl/>
        </w:rPr>
        <w:t>ترجمته</w:t>
      </w:r>
      <w:r w:rsidR="007D3548" w:rsidRPr="00AB78BD">
        <w:rPr>
          <w:rFonts w:ascii="Tahoma" w:hAnsi="Tahoma" w:hint="eastAsia"/>
          <w:sz w:val="32"/>
          <w:szCs w:val="32"/>
          <w:rtl/>
        </w:rPr>
        <w:t> </w:t>
      </w:r>
      <w:r w:rsidR="005177DE" w:rsidRPr="00AB78BD">
        <w:rPr>
          <w:rFonts w:ascii="Tahoma" w:hAnsi="Tahoma" w:hint="cs"/>
          <w:sz w:val="32"/>
          <w:szCs w:val="32"/>
          <w:rtl/>
        </w:rPr>
        <w:t>في:</w:t>
      </w:r>
      <w:r w:rsidR="00636A55" w:rsidRPr="00AB78BD">
        <w:rPr>
          <w:rFonts w:ascii="Tahoma" w:hAnsi="Tahoma" w:hint="cs"/>
          <w:sz w:val="32"/>
          <w:szCs w:val="32"/>
          <w:rtl/>
        </w:rPr>
        <w:t xml:space="preserve"> </w:t>
      </w:r>
      <w:r w:rsidR="002E5225" w:rsidRPr="00AB78BD">
        <w:rPr>
          <w:rFonts w:ascii="Tahoma" w:hAnsi="Tahoma" w:hint="cs"/>
          <w:sz w:val="32"/>
          <w:szCs w:val="32"/>
          <w:rtl/>
        </w:rPr>
        <w:t>أسد</w:t>
      </w:r>
      <w:r w:rsidR="007D3548" w:rsidRPr="00AB78BD">
        <w:rPr>
          <w:rFonts w:ascii="Tahoma" w:hAnsi="Tahoma" w:hint="eastAsia"/>
          <w:sz w:val="32"/>
          <w:szCs w:val="32"/>
          <w:rtl/>
        </w:rPr>
        <w:t> </w:t>
      </w:r>
      <w:r w:rsidR="005177DE" w:rsidRPr="00AB78BD">
        <w:rPr>
          <w:rFonts w:ascii="Tahoma" w:hAnsi="Tahoma" w:hint="cs"/>
          <w:sz w:val="32"/>
          <w:szCs w:val="32"/>
          <w:rtl/>
        </w:rPr>
        <w:t>الغابة(5/399)رقم</w:t>
      </w:r>
      <w:r w:rsidR="007D3548" w:rsidRPr="00AB78BD">
        <w:rPr>
          <w:rFonts w:ascii="Tahoma" w:hAnsi="Tahoma" w:hint="eastAsia"/>
          <w:sz w:val="32"/>
          <w:szCs w:val="32"/>
          <w:rtl/>
        </w:rPr>
        <w:t> </w:t>
      </w:r>
      <w:r w:rsidR="005177DE" w:rsidRPr="00AB78BD">
        <w:rPr>
          <w:rFonts w:ascii="Tahoma" w:hAnsi="Tahoma" w:hint="cs"/>
          <w:sz w:val="32"/>
          <w:szCs w:val="32"/>
          <w:rtl/>
        </w:rPr>
        <w:t>الترجمة(5429),</w:t>
      </w:r>
      <w:r w:rsidR="00F13C2B">
        <w:rPr>
          <w:rFonts w:ascii="Tahoma" w:hAnsi="Tahoma" w:hint="cs"/>
          <w:sz w:val="32"/>
          <w:szCs w:val="32"/>
          <w:rtl/>
        </w:rPr>
        <w:t xml:space="preserve"> </w:t>
      </w:r>
      <w:r w:rsidR="005177DE" w:rsidRPr="00AB78BD">
        <w:rPr>
          <w:rFonts w:ascii="Tahoma" w:hAnsi="Tahoma" w:hint="cs"/>
          <w:sz w:val="32"/>
          <w:szCs w:val="32"/>
          <w:rtl/>
        </w:rPr>
        <w:t>تهذيب</w:t>
      </w:r>
      <w:r w:rsidR="007D3548" w:rsidRPr="00AB78BD">
        <w:rPr>
          <w:rFonts w:ascii="Tahoma" w:hAnsi="Tahoma" w:hint="eastAsia"/>
          <w:sz w:val="32"/>
          <w:szCs w:val="32"/>
          <w:rtl/>
        </w:rPr>
        <w:t> </w:t>
      </w:r>
      <w:r w:rsidR="005177DE" w:rsidRPr="00AB78BD">
        <w:rPr>
          <w:rFonts w:ascii="Tahoma" w:hAnsi="Tahoma" w:hint="cs"/>
          <w:sz w:val="32"/>
          <w:szCs w:val="32"/>
          <w:rtl/>
        </w:rPr>
        <w:t>الكمال(30/393)رقم</w:t>
      </w:r>
      <w:r w:rsidR="00320379" w:rsidRPr="00AB78BD">
        <w:rPr>
          <w:rFonts w:ascii="Tahoma" w:hAnsi="Tahoma" w:hint="cs"/>
          <w:sz w:val="32"/>
          <w:szCs w:val="32"/>
          <w:rtl/>
        </w:rPr>
        <w:t xml:space="preserve"> </w:t>
      </w:r>
      <w:r w:rsidR="0002717E" w:rsidRPr="00AB78BD">
        <w:rPr>
          <w:rFonts w:ascii="Tahoma" w:hAnsi="Tahoma" w:hint="cs"/>
          <w:sz w:val="32"/>
          <w:szCs w:val="32"/>
          <w:rtl/>
        </w:rPr>
        <w:t>الترجمة</w:t>
      </w:r>
      <w:r w:rsidR="00F13C2B">
        <w:rPr>
          <w:rFonts w:ascii="Tahoma" w:hAnsi="Tahoma" w:hint="cs"/>
          <w:sz w:val="32"/>
          <w:szCs w:val="32"/>
          <w:rtl/>
        </w:rPr>
        <w:t xml:space="preserve"> </w:t>
      </w:r>
      <w:r w:rsidR="005177DE" w:rsidRPr="00AB78BD">
        <w:rPr>
          <w:rFonts w:ascii="Tahoma" w:hAnsi="Tahoma" w:hint="cs"/>
          <w:sz w:val="32"/>
          <w:szCs w:val="32"/>
          <w:rtl/>
        </w:rPr>
        <w:t>(6659),</w:t>
      </w:r>
      <w:r w:rsidR="00636A55" w:rsidRPr="00AB78BD">
        <w:rPr>
          <w:rFonts w:ascii="Tahoma" w:hAnsi="Tahoma" w:hint="cs"/>
          <w:sz w:val="32"/>
          <w:szCs w:val="32"/>
          <w:rtl/>
        </w:rPr>
        <w:t xml:space="preserve"> </w:t>
      </w:r>
      <w:r w:rsidR="002E5225" w:rsidRPr="00AB78BD">
        <w:rPr>
          <w:rFonts w:ascii="Tahoma" w:hAnsi="Tahoma" w:hint="cs"/>
          <w:sz w:val="32"/>
          <w:szCs w:val="32"/>
          <w:rtl/>
        </w:rPr>
        <w:t>الإصابة</w:t>
      </w:r>
      <w:r w:rsidR="0002717E" w:rsidRPr="00AB78BD">
        <w:rPr>
          <w:rFonts w:ascii="Tahoma" w:hAnsi="Tahoma" w:hint="cs"/>
          <w:sz w:val="32"/>
          <w:szCs w:val="32"/>
          <w:rtl/>
        </w:rPr>
        <w:t>(11/304)</w:t>
      </w:r>
      <w:r w:rsidR="00636A55" w:rsidRPr="00AB78BD">
        <w:rPr>
          <w:rFonts w:ascii="Tahoma" w:hAnsi="Tahoma" w:hint="cs"/>
          <w:sz w:val="32"/>
          <w:szCs w:val="32"/>
          <w:rtl/>
        </w:rPr>
        <w:t xml:space="preserve"> </w:t>
      </w:r>
      <w:r w:rsidR="0002717E" w:rsidRPr="00AB78BD">
        <w:rPr>
          <w:rFonts w:ascii="Tahoma" w:hAnsi="Tahoma" w:hint="cs"/>
          <w:sz w:val="32"/>
          <w:szCs w:val="32"/>
          <w:rtl/>
        </w:rPr>
        <w:t>رقم الترجمة(9127).</w:t>
      </w:r>
    </w:p>
  </w:footnote>
  <w:footnote w:id="27">
    <w:p w:rsidR="00636A55" w:rsidRPr="00AB78BD" w:rsidRDefault="00C65DE4" w:rsidP="00636A55">
      <w:pPr>
        <w:pStyle w:val="af3"/>
        <w:rPr>
          <w:rFonts w:ascii="Tahoma" w:hAnsi="Tahoma"/>
          <w:sz w:val="32"/>
          <w:szCs w:val="32"/>
          <w:rtl/>
        </w:rPr>
      </w:pPr>
      <w:r w:rsidRPr="00AB78BD">
        <w:rPr>
          <w:rFonts w:ascii="Tahoma" w:hAnsi="Tahoma"/>
          <w:sz w:val="32"/>
          <w:szCs w:val="32"/>
          <w:rtl/>
        </w:rPr>
        <w:t>(</w:t>
      </w:r>
      <w:r w:rsidRPr="00AB78BD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AB78BD">
        <w:rPr>
          <w:rFonts w:ascii="Tahoma" w:hAnsi="Tahoma"/>
          <w:sz w:val="32"/>
          <w:szCs w:val="32"/>
          <w:rtl/>
        </w:rPr>
        <w:t>)</w:t>
      </w:r>
      <w:r w:rsidR="00636A55" w:rsidRPr="00AB78BD">
        <w:rPr>
          <w:rFonts w:hint="cs"/>
          <w:sz w:val="32"/>
          <w:szCs w:val="32"/>
          <w:rtl/>
        </w:rPr>
        <w:t xml:space="preserve"> </w:t>
      </w:r>
      <w:r w:rsidR="004001DD" w:rsidRPr="00AB78BD">
        <w:rPr>
          <w:rFonts w:hint="cs"/>
          <w:sz w:val="32"/>
          <w:szCs w:val="32"/>
          <w:rtl/>
        </w:rPr>
        <w:t>أخرجه</w:t>
      </w:r>
      <w:r w:rsidR="007D3548" w:rsidRPr="00AB78BD">
        <w:rPr>
          <w:rFonts w:hint="eastAsia"/>
          <w:sz w:val="32"/>
          <w:szCs w:val="32"/>
          <w:rtl/>
        </w:rPr>
        <w:t> </w:t>
      </w:r>
      <w:r w:rsidR="004001DD" w:rsidRPr="00AB78BD">
        <w:rPr>
          <w:rFonts w:hint="cs"/>
          <w:sz w:val="32"/>
          <w:szCs w:val="32"/>
          <w:rtl/>
        </w:rPr>
        <w:t>أبو</w:t>
      </w:r>
      <w:r w:rsidR="007D3548" w:rsidRPr="00AB78BD">
        <w:rPr>
          <w:rFonts w:hint="eastAsia"/>
          <w:sz w:val="32"/>
          <w:szCs w:val="32"/>
          <w:rtl/>
        </w:rPr>
        <w:t> </w:t>
      </w:r>
      <w:r w:rsidRPr="00AB78BD">
        <w:rPr>
          <w:rFonts w:hint="cs"/>
          <w:sz w:val="32"/>
          <w:szCs w:val="32"/>
          <w:rtl/>
        </w:rPr>
        <w:t>يعلى</w:t>
      </w:r>
      <w:r w:rsidR="007D3548" w:rsidRPr="00AB78BD">
        <w:rPr>
          <w:rFonts w:hint="eastAsia"/>
          <w:sz w:val="32"/>
          <w:szCs w:val="32"/>
          <w:rtl/>
        </w:rPr>
        <w:t> </w:t>
      </w:r>
      <w:r w:rsidRPr="00AB78BD">
        <w:rPr>
          <w:rFonts w:hint="cs"/>
          <w:sz w:val="32"/>
          <w:szCs w:val="32"/>
          <w:rtl/>
        </w:rPr>
        <w:t>في</w:t>
      </w:r>
      <w:r w:rsidR="007D3548" w:rsidRPr="00AB78BD">
        <w:rPr>
          <w:rFonts w:hint="eastAsia"/>
          <w:sz w:val="32"/>
          <w:szCs w:val="32"/>
          <w:rtl/>
        </w:rPr>
        <w:t> </w:t>
      </w:r>
      <w:r w:rsidR="003F4D40" w:rsidRPr="00AB78BD">
        <w:rPr>
          <w:rFonts w:hint="cs"/>
          <w:sz w:val="32"/>
          <w:szCs w:val="32"/>
          <w:rtl/>
        </w:rPr>
        <w:t>مسنده</w:t>
      </w:r>
      <w:r w:rsidR="00636A55" w:rsidRPr="00AB78BD">
        <w:rPr>
          <w:rFonts w:hint="cs"/>
          <w:sz w:val="32"/>
          <w:szCs w:val="32"/>
          <w:rtl/>
        </w:rPr>
        <w:t xml:space="preserve"> </w:t>
      </w:r>
      <w:r w:rsidRPr="00AB78BD">
        <w:rPr>
          <w:rFonts w:hint="cs"/>
          <w:sz w:val="32"/>
          <w:szCs w:val="32"/>
          <w:rtl/>
        </w:rPr>
        <w:t>(13/473)</w:t>
      </w:r>
      <w:r w:rsidR="00636A55" w:rsidRPr="00AB78BD">
        <w:rPr>
          <w:rFonts w:hint="cs"/>
          <w:sz w:val="32"/>
          <w:szCs w:val="32"/>
          <w:rtl/>
        </w:rPr>
        <w:t xml:space="preserve"> </w:t>
      </w:r>
      <w:r w:rsidRPr="00AB78BD">
        <w:rPr>
          <w:rFonts w:hint="cs"/>
          <w:sz w:val="32"/>
          <w:szCs w:val="32"/>
          <w:rtl/>
        </w:rPr>
        <w:t>رقم</w:t>
      </w:r>
      <w:r w:rsidR="007D3548" w:rsidRPr="00AB78BD">
        <w:rPr>
          <w:rFonts w:hint="eastAsia"/>
          <w:sz w:val="32"/>
          <w:szCs w:val="32"/>
          <w:rtl/>
        </w:rPr>
        <w:t> </w:t>
      </w:r>
      <w:r w:rsidRPr="00AB78BD">
        <w:rPr>
          <w:rFonts w:hint="cs"/>
          <w:sz w:val="32"/>
          <w:szCs w:val="32"/>
          <w:rtl/>
        </w:rPr>
        <w:t>الحديث(7489)</w:t>
      </w:r>
      <w:r w:rsidRPr="00AB78BD">
        <w:rPr>
          <w:rFonts w:ascii="Tahoma" w:hAnsi="Tahoma" w:hint="cs"/>
          <w:sz w:val="32"/>
          <w:szCs w:val="32"/>
          <w:rtl/>
        </w:rPr>
        <w:t>,</w:t>
      </w:r>
      <w:r w:rsidR="00636A55" w:rsidRPr="00AB78BD">
        <w:rPr>
          <w:rFonts w:ascii="Tahoma" w:hAnsi="Tahoma" w:hint="cs"/>
          <w:sz w:val="32"/>
          <w:szCs w:val="32"/>
          <w:rtl/>
        </w:rPr>
        <w:t xml:space="preserve"> </w:t>
      </w:r>
      <w:r w:rsidR="004001DD" w:rsidRPr="00AB78BD">
        <w:rPr>
          <w:rFonts w:ascii="Tahoma" w:hAnsi="Tahoma" w:hint="cs"/>
          <w:sz w:val="32"/>
          <w:szCs w:val="32"/>
          <w:rtl/>
        </w:rPr>
        <w:t>وضعفه</w:t>
      </w:r>
      <w:r w:rsidR="007D3548" w:rsidRPr="00AB78BD">
        <w:rPr>
          <w:rFonts w:ascii="Tahoma" w:hAnsi="Tahoma" w:hint="eastAsia"/>
          <w:sz w:val="32"/>
          <w:szCs w:val="32"/>
          <w:rtl/>
        </w:rPr>
        <w:t> </w:t>
      </w:r>
      <w:r w:rsidR="00D07349" w:rsidRPr="00AB78BD">
        <w:rPr>
          <w:rFonts w:ascii="Tahoma" w:hAnsi="Tahoma" w:hint="cs"/>
          <w:sz w:val="32"/>
          <w:szCs w:val="32"/>
          <w:rtl/>
        </w:rPr>
        <w:t>الهيثمي.</w:t>
      </w:r>
    </w:p>
    <w:p w:rsidR="007D3548" w:rsidRPr="00AB78BD" w:rsidRDefault="004001DD" w:rsidP="00636A55">
      <w:pPr>
        <w:pStyle w:val="af3"/>
        <w:ind w:hanging="31"/>
        <w:rPr>
          <w:rFonts w:ascii="Tahoma" w:hAnsi="Tahoma"/>
          <w:sz w:val="32"/>
          <w:szCs w:val="32"/>
          <w:rtl/>
        </w:rPr>
      </w:pPr>
      <w:r w:rsidRPr="00AB78BD">
        <w:rPr>
          <w:rFonts w:hint="cs"/>
          <w:sz w:val="32"/>
          <w:szCs w:val="32"/>
          <w:rtl/>
        </w:rPr>
        <w:t>انظر:</w:t>
      </w:r>
      <w:r w:rsidR="00636A55" w:rsidRPr="00AB78BD">
        <w:rPr>
          <w:rFonts w:hint="cs"/>
          <w:sz w:val="32"/>
          <w:szCs w:val="32"/>
          <w:rtl/>
        </w:rPr>
        <w:t xml:space="preserve"> </w:t>
      </w:r>
      <w:r w:rsidRPr="00AB78BD">
        <w:rPr>
          <w:rFonts w:hint="cs"/>
          <w:sz w:val="32"/>
          <w:szCs w:val="32"/>
          <w:rtl/>
        </w:rPr>
        <w:t>مجمع</w:t>
      </w:r>
      <w:r w:rsidR="00636A55" w:rsidRPr="00AB78BD">
        <w:rPr>
          <w:rFonts w:hint="cs"/>
          <w:sz w:val="32"/>
          <w:szCs w:val="32"/>
          <w:rtl/>
        </w:rPr>
        <w:t xml:space="preserve"> </w:t>
      </w:r>
      <w:r w:rsidRPr="00AB78BD">
        <w:rPr>
          <w:rFonts w:hint="cs"/>
          <w:sz w:val="32"/>
          <w:szCs w:val="32"/>
          <w:rtl/>
        </w:rPr>
        <w:t>الزوائد</w:t>
      </w:r>
      <w:r w:rsidR="00636A55" w:rsidRPr="00AB78BD">
        <w:rPr>
          <w:rFonts w:hint="cs"/>
          <w:sz w:val="32"/>
          <w:szCs w:val="32"/>
          <w:rtl/>
        </w:rPr>
        <w:t xml:space="preserve"> </w:t>
      </w:r>
      <w:r w:rsidR="00D07349" w:rsidRPr="00AB78BD">
        <w:rPr>
          <w:rFonts w:hint="cs"/>
          <w:sz w:val="32"/>
          <w:szCs w:val="32"/>
          <w:rtl/>
        </w:rPr>
        <w:t>(2/546)رقم الحديث(3608).</w:t>
      </w:r>
    </w:p>
    <w:p w:rsidR="00C65DE4" w:rsidRPr="00C65DE4" w:rsidRDefault="007D3548" w:rsidP="00D07349">
      <w:pPr>
        <w:pStyle w:val="af3"/>
        <w:rPr>
          <w:rFonts w:ascii="Tahoma" w:hAnsi="Tahoma"/>
        </w:rPr>
      </w:pPr>
      <w:r w:rsidRPr="0002717E">
        <w:rPr>
          <w:rFonts w:ascii="Tahoma" w:hAnsi="Tahoma" w:hint="cs"/>
          <w:sz w:val="32"/>
          <w:szCs w:val="32"/>
          <w:rtl/>
        </w:rPr>
        <w:t xml:space="preserve">    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2252" w:rsidRDefault="006C2252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DecoType Naskh"/>
        <w:sz w:val="32"/>
        <w:szCs w:val="32"/>
      </w:rPr>
      <w:alias w:val="العنوان"/>
      <w:id w:val="77738743"/>
      <w:placeholder>
        <w:docPart w:val="01594804637947A2919978D708BD70B4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6C2252" w:rsidRPr="006C2252" w:rsidRDefault="006C2252" w:rsidP="006C2252">
        <w:pPr>
          <w:pStyle w:val="a8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6C2252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>آراء نافع رحمه الله مولى ابن عمر رضي الله عنهما الفقهية</w:t>
        </w:r>
        <w:r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 xml:space="preserve">                         </w:t>
        </w:r>
        <w:r w:rsidRPr="006C2252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 xml:space="preserve"> آراؤه في العبادات</w: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2252" w:rsidRDefault="006C2252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0C7818B2"/>
    <w:multiLevelType w:val="hybridMultilevel"/>
    <w:tmpl w:val="47A2A010"/>
    <w:lvl w:ilvl="0" w:tplc="51F22D4C">
      <w:start w:val="1"/>
      <w:numFmt w:val="decimal"/>
      <w:lvlText w:val="%1)"/>
      <w:lvlJc w:val="left"/>
      <w:pPr>
        <w:ind w:left="750" w:hanging="39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3C6F0A"/>
    <w:multiLevelType w:val="hybridMultilevel"/>
    <w:tmpl w:val="CCD6B43A"/>
    <w:lvl w:ilvl="0" w:tplc="A4FCE03C">
      <w:start w:val="1"/>
      <w:numFmt w:val="decimal"/>
      <w:lvlText w:val="%1-"/>
      <w:lvlJc w:val="left"/>
      <w:pPr>
        <w:ind w:left="360" w:hanging="360"/>
      </w:pPr>
      <w:rPr>
        <w:rFonts w:ascii="Times New Roman" w:eastAsia="Times New Roman" w:hAnsi="Times New Roman" w:cs="Traditional Arabic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FCF1BDF"/>
    <w:multiLevelType w:val="hybridMultilevel"/>
    <w:tmpl w:val="9B489B1A"/>
    <w:lvl w:ilvl="0" w:tplc="ED4C38BA">
      <w:start w:val="1"/>
      <w:numFmt w:val="decimal"/>
      <w:lvlText w:val="%1)"/>
      <w:lvlJc w:val="left"/>
      <w:pPr>
        <w:ind w:left="735" w:hanging="375"/>
      </w:pPr>
      <w:rPr>
        <w:rFonts w:ascii="Times New Roman" w:hint="default"/>
        <w:b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B75A93"/>
    <w:rsid w:val="000135F4"/>
    <w:rsid w:val="00014198"/>
    <w:rsid w:val="000205CE"/>
    <w:rsid w:val="00026FAF"/>
    <w:rsid w:val="0002717E"/>
    <w:rsid w:val="00033B68"/>
    <w:rsid w:val="00042126"/>
    <w:rsid w:val="00042D6A"/>
    <w:rsid w:val="000456D6"/>
    <w:rsid w:val="00051AF1"/>
    <w:rsid w:val="00067561"/>
    <w:rsid w:val="00070901"/>
    <w:rsid w:val="00071416"/>
    <w:rsid w:val="000730E6"/>
    <w:rsid w:val="0007577A"/>
    <w:rsid w:val="00075B92"/>
    <w:rsid w:val="000762B5"/>
    <w:rsid w:val="000801E0"/>
    <w:rsid w:val="00082A12"/>
    <w:rsid w:val="00090700"/>
    <w:rsid w:val="00091779"/>
    <w:rsid w:val="00092276"/>
    <w:rsid w:val="00092DA3"/>
    <w:rsid w:val="00093BAE"/>
    <w:rsid w:val="000A3FE1"/>
    <w:rsid w:val="000A599B"/>
    <w:rsid w:val="000A5F31"/>
    <w:rsid w:val="000B1ACD"/>
    <w:rsid w:val="000B351F"/>
    <w:rsid w:val="000B66E5"/>
    <w:rsid w:val="000C4BBE"/>
    <w:rsid w:val="000D0BEA"/>
    <w:rsid w:val="000D2544"/>
    <w:rsid w:val="000D416C"/>
    <w:rsid w:val="000D6605"/>
    <w:rsid w:val="000E2558"/>
    <w:rsid w:val="000E5DB2"/>
    <w:rsid w:val="000E79A8"/>
    <w:rsid w:val="000F304B"/>
    <w:rsid w:val="000F66E4"/>
    <w:rsid w:val="000F7C0E"/>
    <w:rsid w:val="00100F5C"/>
    <w:rsid w:val="00104C79"/>
    <w:rsid w:val="00111365"/>
    <w:rsid w:val="0012662C"/>
    <w:rsid w:val="001325AB"/>
    <w:rsid w:val="0014227F"/>
    <w:rsid w:val="00142C3F"/>
    <w:rsid w:val="00145664"/>
    <w:rsid w:val="001458A4"/>
    <w:rsid w:val="00145E6A"/>
    <w:rsid w:val="00151B11"/>
    <w:rsid w:val="00151C53"/>
    <w:rsid w:val="001565A6"/>
    <w:rsid w:val="00162AFE"/>
    <w:rsid w:val="00163C18"/>
    <w:rsid w:val="00174CBB"/>
    <w:rsid w:val="001760BC"/>
    <w:rsid w:val="00177B79"/>
    <w:rsid w:val="00180905"/>
    <w:rsid w:val="00185B00"/>
    <w:rsid w:val="00187C80"/>
    <w:rsid w:val="00192E54"/>
    <w:rsid w:val="001A48AB"/>
    <w:rsid w:val="001B3220"/>
    <w:rsid w:val="001C1C9C"/>
    <w:rsid w:val="001C3484"/>
    <w:rsid w:val="001C355B"/>
    <w:rsid w:val="001C3D84"/>
    <w:rsid w:val="001C75DA"/>
    <w:rsid w:val="001D487C"/>
    <w:rsid w:val="001E6F44"/>
    <w:rsid w:val="001F10E8"/>
    <w:rsid w:val="00200513"/>
    <w:rsid w:val="0020141B"/>
    <w:rsid w:val="00201736"/>
    <w:rsid w:val="00203359"/>
    <w:rsid w:val="002054D6"/>
    <w:rsid w:val="00206108"/>
    <w:rsid w:val="00207E33"/>
    <w:rsid w:val="00211079"/>
    <w:rsid w:val="00215B7B"/>
    <w:rsid w:val="00222F30"/>
    <w:rsid w:val="0022694B"/>
    <w:rsid w:val="00234019"/>
    <w:rsid w:val="00235103"/>
    <w:rsid w:val="00237C7E"/>
    <w:rsid w:val="00243351"/>
    <w:rsid w:val="00247F6A"/>
    <w:rsid w:val="00250402"/>
    <w:rsid w:val="00256469"/>
    <w:rsid w:val="0025673E"/>
    <w:rsid w:val="00257055"/>
    <w:rsid w:val="002843DC"/>
    <w:rsid w:val="002904D0"/>
    <w:rsid w:val="00292387"/>
    <w:rsid w:val="00293BEF"/>
    <w:rsid w:val="002A2FC6"/>
    <w:rsid w:val="002A3EA5"/>
    <w:rsid w:val="002B0E81"/>
    <w:rsid w:val="002B1427"/>
    <w:rsid w:val="002C065A"/>
    <w:rsid w:val="002C272E"/>
    <w:rsid w:val="002C3968"/>
    <w:rsid w:val="002C46BD"/>
    <w:rsid w:val="002C70CD"/>
    <w:rsid w:val="002D1D42"/>
    <w:rsid w:val="002E5225"/>
    <w:rsid w:val="002E564E"/>
    <w:rsid w:val="002F1026"/>
    <w:rsid w:val="002F10EB"/>
    <w:rsid w:val="00305526"/>
    <w:rsid w:val="00314D9E"/>
    <w:rsid w:val="00320379"/>
    <w:rsid w:val="003223B1"/>
    <w:rsid w:val="003275D6"/>
    <w:rsid w:val="00330A86"/>
    <w:rsid w:val="00330F35"/>
    <w:rsid w:val="0033151E"/>
    <w:rsid w:val="00333A21"/>
    <w:rsid w:val="00336EC0"/>
    <w:rsid w:val="00345E42"/>
    <w:rsid w:val="00350427"/>
    <w:rsid w:val="003674A7"/>
    <w:rsid w:val="00377782"/>
    <w:rsid w:val="0037783E"/>
    <w:rsid w:val="0038626F"/>
    <w:rsid w:val="003868B3"/>
    <w:rsid w:val="00393CAB"/>
    <w:rsid w:val="00394106"/>
    <w:rsid w:val="003A40D0"/>
    <w:rsid w:val="003B751D"/>
    <w:rsid w:val="003C3CC2"/>
    <w:rsid w:val="003C5EA3"/>
    <w:rsid w:val="003C63E8"/>
    <w:rsid w:val="003C72BC"/>
    <w:rsid w:val="003D0944"/>
    <w:rsid w:val="003D0E82"/>
    <w:rsid w:val="003D5258"/>
    <w:rsid w:val="003D7B61"/>
    <w:rsid w:val="003E1C66"/>
    <w:rsid w:val="003E625C"/>
    <w:rsid w:val="003F07EA"/>
    <w:rsid w:val="003F4D40"/>
    <w:rsid w:val="004001DD"/>
    <w:rsid w:val="00405ADE"/>
    <w:rsid w:val="0041039A"/>
    <w:rsid w:val="004139FA"/>
    <w:rsid w:val="004202A0"/>
    <w:rsid w:val="00427A56"/>
    <w:rsid w:val="00434F68"/>
    <w:rsid w:val="00435F34"/>
    <w:rsid w:val="004445F8"/>
    <w:rsid w:val="004624B2"/>
    <w:rsid w:val="00464E9C"/>
    <w:rsid w:val="00467B84"/>
    <w:rsid w:val="00472A93"/>
    <w:rsid w:val="00475B3E"/>
    <w:rsid w:val="00483E5D"/>
    <w:rsid w:val="00496920"/>
    <w:rsid w:val="004A7F85"/>
    <w:rsid w:val="004B7A66"/>
    <w:rsid w:val="004C4697"/>
    <w:rsid w:val="004C5904"/>
    <w:rsid w:val="004C5B79"/>
    <w:rsid w:val="004D3687"/>
    <w:rsid w:val="004D3EB8"/>
    <w:rsid w:val="004E2155"/>
    <w:rsid w:val="004E49C1"/>
    <w:rsid w:val="004F1792"/>
    <w:rsid w:val="00501698"/>
    <w:rsid w:val="00510C79"/>
    <w:rsid w:val="00513E55"/>
    <w:rsid w:val="005177DE"/>
    <w:rsid w:val="00521DE5"/>
    <w:rsid w:val="005324C6"/>
    <w:rsid w:val="0053306F"/>
    <w:rsid w:val="0054317C"/>
    <w:rsid w:val="00570109"/>
    <w:rsid w:val="005761A7"/>
    <w:rsid w:val="005816AF"/>
    <w:rsid w:val="005A1E1F"/>
    <w:rsid w:val="005A3408"/>
    <w:rsid w:val="005B1C68"/>
    <w:rsid w:val="005B2CF0"/>
    <w:rsid w:val="005C7D9D"/>
    <w:rsid w:val="005D1799"/>
    <w:rsid w:val="005D38CE"/>
    <w:rsid w:val="005D4141"/>
    <w:rsid w:val="005D5D5D"/>
    <w:rsid w:val="005E00A2"/>
    <w:rsid w:val="005E191A"/>
    <w:rsid w:val="005F5E24"/>
    <w:rsid w:val="005F6B91"/>
    <w:rsid w:val="005F6F96"/>
    <w:rsid w:val="006048B9"/>
    <w:rsid w:val="006130C9"/>
    <w:rsid w:val="00620733"/>
    <w:rsid w:val="006232FF"/>
    <w:rsid w:val="0063380C"/>
    <w:rsid w:val="00636A55"/>
    <w:rsid w:val="00640C49"/>
    <w:rsid w:val="00640DE7"/>
    <w:rsid w:val="0064288F"/>
    <w:rsid w:val="00644931"/>
    <w:rsid w:val="00645522"/>
    <w:rsid w:val="00645601"/>
    <w:rsid w:val="006477E3"/>
    <w:rsid w:val="006506F8"/>
    <w:rsid w:val="00661364"/>
    <w:rsid w:val="00662553"/>
    <w:rsid w:val="00667E78"/>
    <w:rsid w:val="00667FE1"/>
    <w:rsid w:val="00672816"/>
    <w:rsid w:val="00681B0F"/>
    <w:rsid w:val="00681FE0"/>
    <w:rsid w:val="006838D8"/>
    <w:rsid w:val="0068596A"/>
    <w:rsid w:val="00692334"/>
    <w:rsid w:val="00694EFA"/>
    <w:rsid w:val="006A5ADC"/>
    <w:rsid w:val="006C2252"/>
    <w:rsid w:val="006D0A2D"/>
    <w:rsid w:val="006D0F01"/>
    <w:rsid w:val="006D5049"/>
    <w:rsid w:val="006D5D32"/>
    <w:rsid w:val="006D7D33"/>
    <w:rsid w:val="006E0681"/>
    <w:rsid w:val="006E10C4"/>
    <w:rsid w:val="006E490E"/>
    <w:rsid w:val="006E6B72"/>
    <w:rsid w:val="006E6BA2"/>
    <w:rsid w:val="006F28FB"/>
    <w:rsid w:val="006F4CA7"/>
    <w:rsid w:val="00700DA6"/>
    <w:rsid w:val="00701EE9"/>
    <w:rsid w:val="00702E66"/>
    <w:rsid w:val="007138C4"/>
    <w:rsid w:val="007141E4"/>
    <w:rsid w:val="007204DA"/>
    <w:rsid w:val="00731694"/>
    <w:rsid w:val="00734AA0"/>
    <w:rsid w:val="00736939"/>
    <w:rsid w:val="0074477F"/>
    <w:rsid w:val="00745B90"/>
    <w:rsid w:val="00755FCE"/>
    <w:rsid w:val="00761ED4"/>
    <w:rsid w:val="007709B7"/>
    <w:rsid w:val="0077494F"/>
    <w:rsid w:val="00775621"/>
    <w:rsid w:val="00777673"/>
    <w:rsid w:val="00782FBE"/>
    <w:rsid w:val="00783A4D"/>
    <w:rsid w:val="00785B77"/>
    <w:rsid w:val="00791A66"/>
    <w:rsid w:val="00793331"/>
    <w:rsid w:val="00794152"/>
    <w:rsid w:val="007A1526"/>
    <w:rsid w:val="007A2312"/>
    <w:rsid w:val="007A5B65"/>
    <w:rsid w:val="007B2116"/>
    <w:rsid w:val="007B5D2B"/>
    <w:rsid w:val="007D0652"/>
    <w:rsid w:val="007D3548"/>
    <w:rsid w:val="007D5AAC"/>
    <w:rsid w:val="007E14AC"/>
    <w:rsid w:val="007E1AAE"/>
    <w:rsid w:val="007E7C96"/>
    <w:rsid w:val="007F3CDD"/>
    <w:rsid w:val="00810EA9"/>
    <w:rsid w:val="008156A2"/>
    <w:rsid w:val="008255D6"/>
    <w:rsid w:val="0084231B"/>
    <w:rsid w:val="008452E1"/>
    <w:rsid w:val="00850EC8"/>
    <w:rsid w:val="0086212B"/>
    <w:rsid w:val="0086317C"/>
    <w:rsid w:val="00870FBB"/>
    <w:rsid w:val="00871D2A"/>
    <w:rsid w:val="0087411F"/>
    <w:rsid w:val="00875E98"/>
    <w:rsid w:val="008766A8"/>
    <w:rsid w:val="008805F2"/>
    <w:rsid w:val="00885875"/>
    <w:rsid w:val="00894AF3"/>
    <w:rsid w:val="00896F23"/>
    <w:rsid w:val="008A12E4"/>
    <w:rsid w:val="008B3F63"/>
    <w:rsid w:val="008C0D2E"/>
    <w:rsid w:val="008C21F6"/>
    <w:rsid w:val="008D6E73"/>
    <w:rsid w:val="008E022B"/>
    <w:rsid w:val="008F7068"/>
    <w:rsid w:val="008F78F1"/>
    <w:rsid w:val="0090003F"/>
    <w:rsid w:val="0090767A"/>
    <w:rsid w:val="009143AB"/>
    <w:rsid w:val="0092740D"/>
    <w:rsid w:val="00931B53"/>
    <w:rsid w:val="00931CD4"/>
    <w:rsid w:val="00932418"/>
    <w:rsid w:val="00937057"/>
    <w:rsid w:val="00937E22"/>
    <w:rsid w:val="00962C18"/>
    <w:rsid w:val="00964F7D"/>
    <w:rsid w:val="00985638"/>
    <w:rsid w:val="00991435"/>
    <w:rsid w:val="00991E40"/>
    <w:rsid w:val="009A36F7"/>
    <w:rsid w:val="009A62FE"/>
    <w:rsid w:val="009A6759"/>
    <w:rsid w:val="009A7ACE"/>
    <w:rsid w:val="009B324F"/>
    <w:rsid w:val="009B5821"/>
    <w:rsid w:val="009B59E7"/>
    <w:rsid w:val="009B682D"/>
    <w:rsid w:val="009B7238"/>
    <w:rsid w:val="009C23D1"/>
    <w:rsid w:val="009D19D5"/>
    <w:rsid w:val="009D3A91"/>
    <w:rsid w:val="009D7BCE"/>
    <w:rsid w:val="009E32C7"/>
    <w:rsid w:val="009E78E4"/>
    <w:rsid w:val="009F76FE"/>
    <w:rsid w:val="00A202BF"/>
    <w:rsid w:val="00A249DE"/>
    <w:rsid w:val="00A4015D"/>
    <w:rsid w:val="00A40796"/>
    <w:rsid w:val="00A42882"/>
    <w:rsid w:val="00A44C74"/>
    <w:rsid w:val="00A471CE"/>
    <w:rsid w:val="00A5107E"/>
    <w:rsid w:val="00A533A3"/>
    <w:rsid w:val="00A538E0"/>
    <w:rsid w:val="00A54CF3"/>
    <w:rsid w:val="00A54F33"/>
    <w:rsid w:val="00A55015"/>
    <w:rsid w:val="00A56485"/>
    <w:rsid w:val="00A60F17"/>
    <w:rsid w:val="00A62660"/>
    <w:rsid w:val="00A844DE"/>
    <w:rsid w:val="00A85F4F"/>
    <w:rsid w:val="00A94407"/>
    <w:rsid w:val="00A95426"/>
    <w:rsid w:val="00AA41CB"/>
    <w:rsid w:val="00AA4577"/>
    <w:rsid w:val="00AB2079"/>
    <w:rsid w:val="00AB40CB"/>
    <w:rsid w:val="00AB78BD"/>
    <w:rsid w:val="00AD07D3"/>
    <w:rsid w:val="00AD0DE7"/>
    <w:rsid w:val="00AD2E81"/>
    <w:rsid w:val="00AE16D2"/>
    <w:rsid w:val="00AE45AF"/>
    <w:rsid w:val="00AE5214"/>
    <w:rsid w:val="00AF4722"/>
    <w:rsid w:val="00AF69A6"/>
    <w:rsid w:val="00AF6A65"/>
    <w:rsid w:val="00B00063"/>
    <w:rsid w:val="00B032E9"/>
    <w:rsid w:val="00B2383F"/>
    <w:rsid w:val="00B3249F"/>
    <w:rsid w:val="00B340B0"/>
    <w:rsid w:val="00B3467A"/>
    <w:rsid w:val="00B35531"/>
    <w:rsid w:val="00B40571"/>
    <w:rsid w:val="00B4205E"/>
    <w:rsid w:val="00B432B8"/>
    <w:rsid w:val="00B44E29"/>
    <w:rsid w:val="00B50406"/>
    <w:rsid w:val="00B54A6B"/>
    <w:rsid w:val="00B558B4"/>
    <w:rsid w:val="00B56C7A"/>
    <w:rsid w:val="00B5701D"/>
    <w:rsid w:val="00B610BC"/>
    <w:rsid w:val="00B6201A"/>
    <w:rsid w:val="00B63FD2"/>
    <w:rsid w:val="00B7058C"/>
    <w:rsid w:val="00B70E0A"/>
    <w:rsid w:val="00B72CEE"/>
    <w:rsid w:val="00B73EB6"/>
    <w:rsid w:val="00B75A93"/>
    <w:rsid w:val="00B84B16"/>
    <w:rsid w:val="00B869D3"/>
    <w:rsid w:val="00B917A9"/>
    <w:rsid w:val="00B92F95"/>
    <w:rsid w:val="00BA05C6"/>
    <w:rsid w:val="00BB4497"/>
    <w:rsid w:val="00BB5EEF"/>
    <w:rsid w:val="00BD1BD2"/>
    <w:rsid w:val="00BD7392"/>
    <w:rsid w:val="00BE44FE"/>
    <w:rsid w:val="00BF2571"/>
    <w:rsid w:val="00BF5570"/>
    <w:rsid w:val="00BF61DE"/>
    <w:rsid w:val="00BF641E"/>
    <w:rsid w:val="00C01725"/>
    <w:rsid w:val="00C0723C"/>
    <w:rsid w:val="00C07E0B"/>
    <w:rsid w:val="00C126BD"/>
    <w:rsid w:val="00C17B27"/>
    <w:rsid w:val="00C247B3"/>
    <w:rsid w:val="00C333D8"/>
    <w:rsid w:val="00C34932"/>
    <w:rsid w:val="00C54A2A"/>
    <w:rsid w:val="00C5563F"/>
    <w:rsid w:val="00C625AA"/>
    <w:rsid w:val="00C62739"/>
    <w:rsid w:val="00C62FA1"/>
    <w:rsid w:val="00C65DE4"/>
    <w:rsid w:val="00C675F0"/>
    <w:rsid w:val="00C71BAF"/>
    <w:rsid w:val="00C8741F"/>
    <w:rsid w:val="00CA3E19"/>
    <w:rsid w:val="00CA79A8"/>
    <w:rsid w:val="00CB0696"/>
    <w:rsid w:val="00CB3BC8"/>
    <w:rsid w:val="00CB4257"/>
    <w:rsid w:val="00CB7881"/>
    <w:rsid w:val="00CC6A0B"/>
    <w:rsid w:val="00CC79C0"/>
    <w:rsid w:val="00CE205A"/>
    <w:rsid w:val="00CE2509"/>
    <w:rsid w:val="00CE2DBF"/>
    <w:rsid w:val="00CE2F2C"/>
    <w:rsid w:val="00CF39AE"/>
    <w:rsid w:val="00CF677B"/>
    <w:rsid w:val="00D04D78"/>
    <w:rsid w:val="00D07349"/>
    <w:rsid w:val="00D11193"/>
    <w:rsid w:val="00D1617A"/>
    <w:rsid w:val="00D228B9"/>
    <w:rsid w:val="00D23311"/>
    <w:rsid w:val="00D25378"/>
    <w:rsid w:val="00D2774A"/>
    <w:rsid w:val="00D307F7"/>
    <w:rsid w:val="00D404E6"/>
    <w:rsid w:val="00D409E6"/>
    <w:rsid w:val="00D41B52"/>
    <w:rsid w:val="00D51728"/>
    <w:rsid w:val="00D53157"/>
    <w:rsid w:val="00D54A67"/>
    <w:rsid w:val="00D57F10"/>
    <w:rsid w:val="00D600A4"/>
    <w:rsid w:val="00D65A3B"/>
    <w:rsid w:val="00D708AA"/>
    <w:rsid w:val="00D71729"/>
    <w:rsid w:val="00D76A29"/>
    <w:rsid w:val="00D76DC5"/>
    <w:rsid w:val="00D814CD"/>
    <w:rsid w:val="00D90D4C"/>
    <w:rsid w:val="00D9311B"/>
    <w:rsid w:val="00D95952"/>
    <w:rsid w:val="00D96311"/>
    <w:rsid w:val="00D972F7"/>
    <w:rsid w:val="00DA126F"/>
    <w:rsid w:val="00DA737E"/>
    <w:rsid w:val="00DA7410"/>
    <w:rsid w:val="00DB30A9"/>
    <w:rsid w:val="00DB6F17"/>
    <w:rsid w:val="00DC1DA5"/>
    <w:rsid w:val="00DC30CB"/>
    <w:rsid w:val="00DC6DA0"/>
    <w:rsid w:val="00DD1925"/>
    <w:rsid w:val="00DD1AA2"/>
    <w:rsid w:val="00DD6ED6"/>
    <w:rsid w:val="00DE1CB4"/>
    <w:rsid w:val="00DE47AB"/>
    <w:rsid w:val="00DF19ED"/>
    <w:rsid w:val="00DF218F"/>
    <w:rsid w:val="00DF3D59"/>
    <w:rsid w:val="00DF49AA"/>
    <w:rsid w:val="00DF5218"/>
    <w:rsid w:val="00E02CED"/>
    <w:rsid w:val="00E050EE"/>
    <w:rsid w:val="00E069F5"/>
    <w:rsid w:val="00E06D19"/>
    <w:rsid w:val="00E11D81"/>
    <w:rsid w:val="00E143F7"/>
    <w:rsid w:val="00E1698B"/>
    <w:rsid w:val="00E2108E"/>
    <w:rsid w:val="00E316B3"/>
    <w:rsid w:val="00E31A29"/>
    <w:rsid w:val="00E32795"/>
    <w:rsid w:val="00E33A71"/>
    <w:rsid w:val="00E40ACF"/>
    <w:rsid w:val="00E43EA9"/>
    <w:rsid w:val="00E4518E"/>
    <w:rsid w:val="00E45207"/>
    <w:rsid w:val="00E4633B"/>
    <w:rsid w:val="00E52C8E"/>
    <w:rsid w:val="00E54BB2"/>
    <w:rsid w:val="00E553F0"/>
    <w:rsid w:val="00E61C2C"/>
    <w:rsid w:val="00E63754"/>
    <w:rsid w:val="00E644BC"/>
    <w:rsid w:val="00E64A8F"/>
    <w:rsid w:val="00E7108D"/>
    <w:rsid w:val="00E775B3"/>
    <w:rsid w:val="00E810A9"/>
    <w:rsid w:val="00E9085D"/>
    <w:rsid w:val="00EA0624"/>
    <w:rsid w:val="00EA6E67"/>
    <w:rsid w:val="00EB4FED"/>
    <w:rsid w:val="00ED6684"/>
    <w:rsid w:val="00ED6969"/>
    <w:rsid w:val="00EE0FE9"/>
    <w:rsid w:val="00EF302A"/>
    <w:rsid w:val="00EF596F"/>
    <w:rsid w:val="00F00028"/>
    <w:rsid w:val="00F01B91"/>
    <w:rsid w:val="00F04102"/>
    <w:rsid w:val="00F055AF"/>
    <w:rsid w:val="00F1065B"/>
    <w:rsid w:val="00F11B45"/>
    <w:rsid w:val="00F13C2B"/>
    <w:rsid w:val="00F17493"/>
    <w:rsid w:val="00F23975"/>
    <w:rsid w:val="00F3284F"/>
    <w:rsid w:val="00F4059E"/>
    <w:rsid w:val="00F42687"/>
    <w:rsid w:val="00F42E49"/>
    <w:rsid w:val="00F47905"/>
    <w:rsid w:val="00F52124"/>
    <w:rsid w:val="00F54730"/>
    <w:rsid w:val="00F5615A"/>
    <w:rsid w:val="00F673A4"/>
    <w:rsid w:val="00F677A7"/>
    <w:rsid w:val="00F70AF8"/>
    <w:rsid w:val="00F87B74"/>
    <w:rsid w:val="00F960F6"/>
    <w:rsid w:val="00F96A5B"/>
    <w:rsid w:val="00F97628"/>
    <w:rsid w:val="00F97FC7"/>
    <w:rsid w:val="00FA0923"/>
    <w:rsid w:val="00FB1736"/>
    <w:rsid w:val="00FC10FA"/>
    <w:rsid w:val="00FE161C"/>
    <w:rsid w:val="00FE62BE"/>
    <w:rsid w:val="00FF0E5C"/>
    <w:rsid w:val="00FF265D"/>
    <w:rsid w:val="00FF43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link w:val="Char0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paragraph" w:styleId="afc">
    <w:name w:val="List Paragraph"/>
    <w:basedOn w:val="a"/>
    <w:uiPriority w:val="34"/>
    <w:qFormat/>
    <w:rsid w:val="00BF2571"/>
    <w:pPr>
      <w:ind w:left="720"/>
      <w:contextualSpacing/>
    </w:pPr>
  </w:style>
  <w:style w:type="paragraph" w:styleId="afd">
    <w:name w:val="No Spacing"/>
    <w:uiPriority w:val="1"/>
    <w:qFormat/>
    <w:rsid w:val="00EF596F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character" w:customStyle="1" w:styleId="Char0">
    <w:name w:val="نص حاشية سفلية Char"/>
    <w:basedOn w:val="a0"/>
    <w:link w:val="af3"/>
    <w:rsid w:val="00896F23"/>
    <w:rPr>
      <w:rFonts w:cs="Traditional Arabic"/>
      <w:color w:val="000000"/>
      <w:sz w:val="28"/>
      <w:szCs w:val="28"/>
      <w:lang w:eastAsia="ar-SA"/>
    </w:rPr>
  </w:style>
  <w:style w:type="paragraph" w:styleId="afe">
    <w:name w:val="footer"/>
    <w:basedOn w:val="a"/>
    <w:link w:val="Char1"/>
    <w:uiPriority w:val="99"/>
    <w:rsid w:val="006C2252"/>
    <w:pPr>
      <w:tabs>
        <w:tab w:val="center" w:pos="4153"/>
        <w:tab w:val="right" w:pos="8306"/>
      </w:tabs>
    </w:pPr>
  </w:style>
  <w:style w:type="character" w:customStyle="1" w:styleId="Char1">
    <w:name w:val="تذييل صفحة Char"/>
    <w:basedOn w:val="a0"/>
    <w:link w:val="afe"/>
    <w:uiPriority w:val="99"/>
    <w:rsid w:val="006C2252"/>
    <w:rPr>
      <w:rFonts w:cs="Traditional Arabic"/>
      <w:color w:val="000000"/>
      <w:sz w:val="36"/>
      <w:szCs w:val="36"/>
      <w:lang w:eastAsia="ar-SA"/>
    </w:rPr>
  </w:style>
  <w:style w:type="character" w:customStyle="1" w:styleId="Char">
    <w:name w:val="رأس صفحة Char"/>
    <w:basedOn w:val="a0"/>
    <w:link w:val="a8"/>
    <w:uiPriority w:val="99"/>
    <w:rsid w:val="006C2252"/>
    <w:rPr>
      <w:rFonts w:cs="Traditional Arabic"/>
      <w:color w:val="00000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553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1594804637947A2919978D708BD70B4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52CFE869-6282-4069-83F9-DCB247C1B2F1}"/>
      </w:docPartPr>
      <w:docPartBody>
        <w:p w:rsidR="00E556A8" w:rsidRDefault="00B2059A" w:rsidP="00B2059A">
          <w:pPr>
            <w:pStyle w:val="01594804637947A2919978D708BD70B4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70309020205020404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B2059A"/>
    <w:rsid w:val="0009491E"/>
    <w:rsid w:val="000B6A15"/>
    <w:rsid w:val="00112D1A"/>
    <w:rsid w:val="001D66F7"/>
    <w:rsid w:val="002541B5"/>
    <w:rsid w:val="00396B23"/>
    <w:rsid w:val="00493232"/>
    <w:rsid w:val="005E2DBC"/>
    <w:rsid w:val="00B2059A"/>
    <w:rsid w:val="00D05ED5"/>
    <w:rsid w:val="00DA317B"/>
    <w:rsid w:val="00E556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6A8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1594804637947A2919978D708BD70B4">
    <w:name w:val="01594804637947A2919978D708BD70B4"/>
    <w:rsid w:val="00B2059A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9F36CF-FF81-4294-927A-82787C241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1528</TotalTime>
  <Pages>5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آراء نافع رحمه الله مولى ابن عمر رضي الله عنهما الفقهية                          آراؤه في العبادات</dc:title>
  <dc:subject/>
  <dc:creator>raja</dc:creator>
  <cp:keywords/>
  <dc:description/>
  <cp:lastModifiedBy>win 7</cp:lastModifiedBy>
  <cp:revision>360</cp:revision>
  <dcterms:created xsi:type="dcterms:W3CDTF">2011-05-22T21:04:00Z</dcterms:created>
  <dcterms:modified xsi:type="dcterms:W3CDTF">2014-05-26T00:33:00Z</dcterms:modified>
</cp:coreProperties>
</file>