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ECC" w:rsidRPr="001B007E" w:rsidRDefault="00821A97" w:rsidP="00FE356E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</w:rPr>
      </w:pPr>
      <w:r>
        <w:rPr>
          <w:rFonts w:cs="Traditional Arabic" w:hint="cs"/>
          <w:b/>
          <w:bCs/>
          <w:sz w:val="40"/>
          <w:szCs w:val="40"/>
          <w:rtl/>
        </w:rPr>
        <w:t>الفرع السادس</w:t>
      </w:r>
      <w:r w:rsidR="00677E8F" w:rsidRPr="001B007E">
        <w:rPr>
          <w:rFonts w:cs="Traditional Arabic" w:hint="cs"/>
          <w:b/>
          <w:bCs/>
          <w:sz w:val="40"/>
          <w:szCs w:val="40"/>
          <w:rtl/>
        </w:rPr>
        <w:t>:</w:t>
      </w:r>
      <w:r w:rsidR="00A70D78">
        <w:rPr>
          <w:rFonts w:cs="Traditional Arabic" w:hint="cs"/>
          <w:b/>
          <w:bCs/>
          <w:sz w:val="40"/>
          <w:szCs w:val="40"/>
          <w:rtl/>
        </w:rPr>
        <w:t xml:space="preserve"> </w:t>
      </w:r>
      <w:r w:rsidR="00677E8F" w:rsidRPr="001B007E">
        <w:rPr>
          <w:rFonts w:cs="Traditional Arabic" w:hint="cs"/>
          <w:b/>
          <w:bCs/>
          <w:sz w:val="40"/>
          <w:szCs w:val="40"/>
          <w:rtl/>
        </w:rPr>
        <w:t>حاضرو المسجد الحرام</w:t>
      </w:r>
      <w:r w:rsidR="005D3B67" w:rsidRPr="001B007E">
        <w:rPr>
          <w:rStyle w:val="ae"/>
          <w:sz w:val="40"/>
          <w:szCs w:val="40"/>
          <w:rtl/>
        </w:rPr>
        <w:t>(</w:t>
      </w:r>
      <w:r w:rsidR="005D3B67" w:rsidRPr="001B007E">
        <w:rPr>
          <w:rStyle w:val="ae"/>
          <w:sz w:val="40"/>
          <w:szCs w:val="40"/>
          <w:rtl/>
        </w:rPr>
        <w:footnoteReference w:id="2"/>
      </w:r>
      <w:r w:rsidR="005D3B67" w:rsidRPr="001B007E">
        <w:rPr>
          <w:rStyle w:val="ae"/>
          <w:sz w:val="40"/>
          <w:szCs w:val="40"/>
          <w:rtl/>
        </w:rPr>
        <w:t>)</w:t>
      </w:r>
      <w:r w:rsidR="00677E8F" w:rsidRPr="001B007E">
        <w:rPr>
          <w:rFonts w:cs="Traditional Arabic" w:hint="cs"/>
          <w:b/>
          <w:bCs/>
          <w:sz w:val="40"/>
          <w:szCs w:val="40"/>
          <w:rtl/>
        </w:rPr>
        <w:t>.</w:t>
      </w:r>
      <w:r w:rsidR="00617961">
        <w:rPr>
          <w:rFonts w:cs="Traditional Arabic" w:hint="cs"/>
          <w:b/>
          <w:bCs/>
          <w:sz w:val="40"/>
          <w:szCs w:val="40"/>
          <w:rtl/>
        </w:rPr>
        <w:t xml:space="preserve">  </w:t>
      </w:r>
      <w:r w:rsidR="009125CB">
        <w:rPr>
          <w:rFonts w:cs="Traditional Arabic" w:hint="cs"/>
          <w:b/>
          <w:bCs/>
          <w:sz w:val="40"/>
          <w:szCs w:val="40"/>
          <w:rtl/>
        </w:rPr>
        <w:t xml:space="preserve"> </w:t>
      </w:r>
    </w:p>
    <w:p w:rsidR="00FE356E" w:rsidRPr="0057404B" w:rsidRDefault="009F3983" w:rsidP="00FE356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spacing w:val="4"/>
          <w:sz w:val="36"/>
          <w:szCs w:val="36"/>
          <w:rtl/>
        </w:rPr>
      </w:pPr>
      <w:r w:rsidRPr="0057404B">
        <w:rPr>
          <w:rFonts w:cs="Traditional Arabic" w:hint="cs"/>
          <w:spacing w:val="4"/>
          <w:sz w:val="36"/>
          <w:szCs w:val="36"/>
          <w:rtl/>
        </w:rPr>
        <w:t>يرى</w:t>
      </w:r>
      <w:r w:rsidR="00B70B78" w:rsidRPr="0057404B">
        <w:rPr>
          <w:rFonts w:cs="Traditional Arabic" w:hint="cs"/>
          <w:spacing w:val="4"/>
          <w:sz w:val="36"/>
          <w:szCs w:val="36"/>
          <w:rtl/>
        </w:rPr>
        <w:t xml:space="preserve"> نافع</w:t>
      </w:r>
      <w:r w:rsidR="00C1118F" w:rsidRPr="0057404B">
        <w:rPr>
          <w:rFonts w:cs="Traditional Arabic" w:hint="cs"/>
          <w:spacing w:val="4"/>
          <w:sz w:val="36"/>
          <w:szCs w:val="36"/>
          <w:rtl/>
        </w:rPr>
        <w:t xml:space="preserve"> رحمه الله</w:t>
      </w:r>
      <w:r w:rsidR="00CC4B68" w:rsidRPr="0057404B">
        <w:rPr>
          <w:rFonts w:cs="Traditional Arabic" w:hint="cs"/>
          <w:spacing w:val="4"/>
          <w:sz w:val="36"/>
          <w:szCs w:val="36"/>
          <w:rtl/>
        </w:rPr>
        <w:t xml:space="preserve"> </w:t>
      </w:r>
      <w:r w:rsidR="00B70B78" w:rsidRPr="0057404B">
        <w:rPr>
          <w:rFonts w:cs="Traditional Arabic" w:hint="cs"/>
          <w:spacing w:val="4"/>
          <w:sz w:val="36"/>
          <w:szCs w:val="36"/>
          <w:rtl/>
        </w:rPr>
        <w:t>إن</w:t>
      </w:r>
      <w:r w:rsidR="00CC4B68" w:rsidRPr="0057404B">
        <w:rPr>
          <w:rFonts w:cs="Traditional Arabic" w:hint="cs"/>
          <w:spacing w:val="4"/>
          <w:sz w:val="36"/>
          <w:szCs w:val="36"/>
          <w:rtl/>
        </w:rPr>
        <w:t xml:space="preserve"> ح</w:t>
      </w:r>
      <w:r w:rsidR="00B70B78" w:rsidRPr="0057404B">
        <w:rPr>
          <w:rFonts w:cs="Traditional Arabic" w:hint="cs"/>
          <w:spacing w:val="4"/>
          <w:sz w:val="36"/>
          <w:szCs w:val="36"/>
          <w:rtl/>
        </w:rPr>
        <w:t>ا</w:t>
      </w:r>
      <w:r w:rsidR="001068EE" w:rsidRPr="0057404B">
        <w:rPr>
          <w:rFonts w:cs="Traditional Arabic" w:hint="cs"/>
          <w:spacing w:val="4"/>
          <w:sz w:val="36"/>
          <w:szCs w:val="36"/>
          <w:rtl/>
        </w:rPr>
        <w:t>ضري</w:t>
      </w:r>
      <w:r w:rsidR="00CC4B68" w:rsidRPr="0057404B">
        <w:rPr>
          <w:rFonts w:cs="Traditional Arabic" w:hint="cs"/>
          <w:spacing w:val="4"/>
          <w:sz w:val="36"/>
          <w:szCs w:val="36"/>
          <w:rtl/>
        </w:rPr>
        <w:t xml:space="preserve"> المسجد الحرام هم </w:t>
      </w:r>
      <w:r w:rsidR="00B70B78" w:rsidRPr="0057404B">
        <w:rPr>
          <w:rFonts w:cs="Traditional Arabic" w:hint="cs"/>
          <w:spacing w:val="4"/>
          <w:sz w:val="36"/>
          <w:szCs w:val="36"/>
          <w:rtl/>
        </w:rPr>
        <w:t>أهل</w:t>
      </w:r>
      <w:r w:rsidR="00CC4B68" w:rsidRPr="0057404B">
        <w:rPr>
          <w:rFonts w:cs="Traditional Arabic" w:hint="cs"/>
          <w:spacing w:val="4"/>
          <w:sz w:val="36"/>
          <w:szCs w:val="36"/>
          <w:rtl/>
        </w:rPr>
        <w:t xml:space="preserve"> مكة</w:t>
      </w:r>
      <w:r w:rsidR="00CC4B68" w:rsidRPr="0057404B">
        <w:rPr>
          <w:rStyle w:val="ae"/>
          <w:spacing w:val="4"/>
          <w:sz w:val="36"/>
          <w:szCs w:val="36"/>
          <w:rtl/>
        </w:rPr>
        <w:t>(</w:t>
      </w:r>
      <w:r w:rsidR="00CC4B68" w:rsidRPr="0057404B">
        <w:rPr>
          <w:rStyle w:val="ae"/>
          <w:spacing w:val="4"/>
          <w:sz w:val="36"/>
          <w:szCs w:val="36"/>
          <w:rtl/>
        </w:rPr>
        <w:footnoteReference w:id="3"/>
      </w:r>
      <w:r w:rsidR="00CC4B68" w:rsidRPr="0057404B">
        <w:rPr>
          <w:rStyle w:val="ae"/>
          <w:spacing w:val="4"/>
          <w:sz w:val="36"/>
          <w:szCs w:val="36"/>
          <w:rtl/>
        </w:rPr>
        <w:t>)</w:t>
      </w:r>
      <w:r w:rsidR="0057404B" w:rsidRPr="0057404B">
        <w:rPr>
          <w:rFonts w:cs="Traditional Arabic" w:hint="cs"/>
          <w:spacing w:val="4"/>
          <w:sz w:val="36"/>
          <w:szCs w:val="36"/>
          <w:rtl/>
        </w:rPr>
        <w:t xml:space="preserve"> </w:t>
      </w:r>
      <w:r w:rsidR="00CC4B68" w:rsidRPr="0057404B">
        <w:rPr>
          <w:rFonts w:cs="Traditional Arabic" w:hint="cs"/>
          <w:spacing w:val="4"/>
          <w:sz w:val="36"/>
          <w:szCs w:val="36"/>
          <w:rtl/>
        </w:rPr>
        <w:t>,</w:t>
      </w:r>
      <w:r w:rsidR="00AD3D18" w:rsidRPr="0057404B">
        <w:rPr>
          <w:rFonts w:cs="Traditional Arabic" w:hint="cs"/>
          <w:spacing w:val="4"/>
          <w:sz w:val="36"/>
          <w:szCs w:val="36"/>
          <w:rtl/>
        </w:rPr>
        <w:t xml:space="preserve"> </w:t>
      </w:r>
      <w:r w:rsidR="001D4E82" w:rsidRPr="0057404B">
        <w:rPr>
          <w:rFonts w:cs="Traditional Arabic" w:hint="cs"/>
          <w:spacing w:val="4"/>
          <w:sz w:val="36"/>
          <w:szCs w:val="36"/>
          <w:rtl/>
        </w:rPr>
        <w:t xml:space="preserve">و </w:t>
      </w:r>
      <w:r w:rsidR="00CC4B68" w:rsidRPr="0057404B">
        <w:rPr>
          <w:rFonts w:cs="Traditional Arabic" w:hint="cs"/>
          <w:spacing w:val="4"/>
          <w:sz w:val="36"/>
          <w:szCs w:val="36"/>
          <w:rtl/>
        </w:rPr>
        <w:t xml:space="preserve">به قال </w:t>
      </w:r>
      <w:r w:rsidR="001E56B1" w:rsidRPr="0057404B">
        <w:rPr>
          <w:rFonts w:cs="Traditional Arabic" w:hint="cs"/>
          <w:spacing w:val="4"/>
          <w:sz w:val="36"/>
          <w:szCs w:val="36"/>
          <w:rtl/>
        </w:rPr>
        <w:t>ا</w:t>
      </w:r>
      <w:r w:rsidR="00937D8C" w:rsidRPr="0057404B">
        <w:rPr>
          <w:rFonts w:cs="Traditional Arabic" w:hint="cs"/>
          <w:spacing w:val="4"/>
          <w:sz w:val="36"/>
          <w:szCs w:val="36"/>
          <w:rtl/>
        </w:rPr>
        <w:t>بن عباس</w:t>
      </w:r>
      <w:r w:rsidR="001D3386" w:rsidRPr="0057404B">
        <w:rPr>
          <w:rFonts w:cs="Traditional Arabic" w:hint="cs"/>
          <w:spacing w:val="4"/>
          <w:sz w:val="36"/>
          <w:szCs w:val="36"/>
          <w:rtl/>
        </w:rPr>
        <w:t xml:space="preserve"> رضي الله عنهما</w:t>
      </w:r>
      <w:r w:rsidR="000D7A79" w:rsidRPr="0057404B">
        <w:rPr>
          <w:rFonts w:cs="Traditional Arabic" w:hint="cs"/>
          <w:spacing w:val="4"/>
          <w:sz w:val="36"/>
          <w:szCs w:val="36"/>
          <w:rtl/>
        </w:rPr>
        <w:t>,</w:t>
      </w:r>
      <w:r w:rsidR="00AD3D18" w:rsidRPr="0057404B">
        <w:rPr>
          <w:rFonts w:cs="Traditional Arabic" w:hint="cs"/>
          <w:spacing w:val="4"/>
          <w:sz w:val="36"/>
          <w:szCs w:val="36"/>
          <w:rtl/>
        </w:rPr>
        <w:t xml:space="preserve"> </w:t>
      </w:r>
      <w:r w:rsidR="000D7A79" w:rsidRPr="0057404B">
        <w:rPr>
          <w:rFonts w:cs="Traditional Arabic" w:hint="cs"/>
          <w:spacing w:val="4"/>
          <w:sz w:val="36"/>
          <w:szCs w:val="36"/>
          <w:rtl/>
        </w:rPr>
        <w:t>و</w:t>
      </w:r>
      <w:r w:rsidR="0007051D" w:rsidRPr="0057404B">
        <w:rPr>
          <w:rFonts w:cs="Traditional Arabic" w:hint="cs"/>
          <w:spacing w:val="4"/>
          <w:sz w:val="36"/>
          <w:szCs w:val="36"/>
          <w:rtl/>
        </w:rPr>
        <w:t>طاووس,</w:t>
      </w:r>
      <w:r w:rsidR="00AD3D18" w:rsidRPr="0057404B">
        <w:rPr>
          <w:rFonts w:cs="Traditional Arabic" w:hint="cs"/>
          <w:spacing w:val="4"/>
          <w:sz w:val="36"/>
          <w:szCs w:val="36"/>
          <w:rtl/>
        </w:rPr>
        <w:t xml:space="preserve"> </w:t>
      </w:r>
      <w:r w:rsidR="0007051D" w:rsidRPr="0057404B">
        <w:rPr>
          <w:rFonts w:cs="Traditional Arabic" w:hint="cs"/>
          <w:spacing w:val="4"/>
          <w:sz w:val="36"/>
          <w:szCs w:val="36"/>
          <w:rtl/>
        </w:rPr>
        <w:t>وعطاء,</w:t>
      </w:r>
      <w:r w:rsidR="00AD3D18" w:rsidRPr="0057404B">
        <w:rPr>
          <w:rFonts w:cs="Traditional Arabic" w:hint="cs"/>
          <w:spacing w:val="4"/>
          <w:sz w:val="36"/>
          <w:szCs w:val="36"/>
          <w:rtl/>
        </w:rPr>
        <w:t xml:space="preserve"> </w:t>
      </w:r>
      <w:r w:rsidR="00D85910" w:rsidRPr="0057404B">
        <w:rPr>
          <w:rFonts w:cs="Traditional Arabic" w:hint="cs"/>
          <w:spacing w:val="4"/>
          <w:sz w:val="36"/>
          <w:szCs w:val="36"/>
          <w:rtl/>
        </w:rPr>
        <w:t>و</w:t>
      </w:r>
      <w:r w:rsidR="003F5364" w:rsidRPr="0057404B">
        <w:rPr>
          <w:rFonts w:cs="Traditional Arabic" w:hint="cs"/>
          <w:spacing w:val="4"/>
          <w:sz w:val="36"/>
          <w:szCs w:val="36"/>
          <w:rtl/>
        </w:rPr>
        <w:t xml:space="preserve"> </w:t>
      </w:r>
      <w:r w:rsidR="00D85910" w:rsidRPr="0057404B">
        <w:rPr>
          <w:rFonts w:cs="Traditional Arabic" w:hint="cs"/>
          <w:spacing w:val="4"/>
          <w:sz w:val="36"/>
          <w:szCs w:val="36"/>
          <w:rtl/>
        </w:rPr>
        <w:t>عبد ا</w:t>
      </w:r>
      <w:r w:rsidR="009506FD" w:rsidRPr="0057404B">
        <w:rPr>
          <w:rFonts w:cs="Traditional Arabic" w:hint="cs"/>
          <w:spacing w:val="4"/>
          <w:sz w:val="36"/>
          <w:szCs w:val="36"/>
          <w:rtl/>
        </w:rPr>
        <w:t>لرحمن بن هرمز الأعرج</w:t>
      </w:r>
      <w:r w:rsidR="009506FD" w:rsidRPr="0057404B">
        <w:rPr>
          <w:rStyle w:val="ae"/>
          <w:spacing w:val="4"/>
          <w:sz w:val="36"/>
          <w:szCs w:val="36"/>
          <w:rtl/>
        </w:rPr>
        <w:t>(</w:t>
      </w:r>
      <w:r w:rsidR="009506FD" w:rsidRPr="0057404B">
        <w:rPr>
          <w:rStyle w:val="ae"/>
          <w:spacing w:val="4"/>
          <w:sz w:val="36"/>
          <w:szCs w:val="36"/>
          <w:rtl/>
        </w:rPr>
        <w:footnoteReference w:id="4"/>
      </w:r>
      <w:r w:rsidR="009506FD" w:rsidRPr="0057404B">
        <w:rPr>
          <w:rStyle w:val="ae"/>
          <w:spacing w:val="4"/>
          <w:sz w:val="36"/>
          <w:szCs w:val="36"/>
          <w:rtl/>
        </w:rPr>
        <w:t>)</w:t>
      </w:r>
      <w:r w:rsidR="0057404B" w:rsidRPr="0057404B">
        <w:rPr>
          <w:rFonts w:cs="Traditional Arabic" w:hint="cs"/>
          <w:spacing w:val="4"/>
          <w:sz w:val="36"/>
          <w:szCs w:val="36"/>
          <w:rtl/>
        </w:rPr>
        <w:t xml:space="preserve"> </w:t>
      </w:r>
      <w:r w:rsidR="009506FD" w:rsidRPr="0057404B">
        <w:rPr>
          <w:rFonts w:cs="Traditional Arabic" w:hint="cs"/>
          <w:spacing w:val="4"/>
          <w:sz w:val="36"/>
          <w:szCs w:val="36"/>
          <w:rtl/>
        </w:rPr>
        <w:t>,</w:t>
      </w:r>
      <w:r w:rsidR="00AD3D18" w:rsidRPr="0057404B">
        <w:rPr>
          <w:rFonts w:cs="Traditional Arabic" w:hint="cs"/>
          <w:spacing w:val="4"/>
          <w:sz w:val="36"/>
          <w:szCs w:val="36"/>
          <w:rtl/>
        </w:rPr>
        <w:t xml:space="preserve"> </w:t>
      </w:r>
      <w:r w:rsidR="003607E8" w:rsidRPr="0057404B">
        <w:rPr>
          <w:rFonts w:cs="Traditional Arabic" w:hint="cs"/>
          <w:spacing w:val="4"/>
          <w:sz w:val="36"/>
          <w:szCs w:val="36"/>
          <w:rtl/>
        </w:rPr>
        <w:t>و</w:t>
      </w:r>
      <w:r w:rsidR="003F5364" w:rsidRPr="0057404B">
        <w:rPr>
          <w:rFonts w:cs="Traditional Arabic" w:hint="cs"/>
          <w:spacing w:val="4"/>
          <w:sz w:val="36"/>
          <w:szCs w:val="36"/>
          <w:rtl/>
        </w:rPr>
        <w:t xml:space="preserve"> </w:t>
      </w:r>
      <w:r w:rsidR="00D85910" w:rsidRPr="0057404B">
        <w:rPr>
          <w:rFonts w:cs="Traditional Arabic" w:hint="cs"/>
          <w:spacing w:val="4"/>
          <w:sz w:val="36"/>
          <w:szCs w:val="36"/>
          <w:rtl/>
        </w:rPr>
        <w:t xml:space="preserve">سفيان </w:t>
      </w:r>
      <w:r w:rsidR="003607E8" w:rsidRPr="0057404B">
        <w:rPr>
          <w:rFonts w:cs="Traditional Arabic" w:hint="cs"/>
          <w:spacing w:val="4"/>
          <w:sz w:val="36"/>
          <w:szCs w:val="36"/>
          <w:rtl/>
        </w:rPr>
        <w:t>الثوري</w:t>
      </w:r>
      <w:r w:rsidR="00B3012B" w:rsidRPr="0057404B">
        <w:rPr>
          <w:rFonts w:cs="Traditional Arabic" w:hint="cs"/>
          <w:spacing w:val="4"/>
          <w:sz w:val="36"/>
          <w:szCs w:val="36"/>
          <w:rtl/>
        </w:rPr>
        <w:t xml:space="preserve"> وغيرهم</w:t>
      </w:r>
      <w:r w:rsidR="003425AE" w:rsidRPr="0057404B">
        <w:rPr>
          <w:rFonts w:cs="Traditional Arabic" w:hint="cs"/>
          <w:spacing w:val="4"/>
          <w:sz w:val="36"/>
          <w:szCs w:val="36"/>
          <w:vertAlign w:val="superscript"/>
          <w:rtl/>
        </w:rPr>
        <w:t xml:space="preserve"> </w:t>
      </w:r>
      <w:r w:rsidR="003425AE" w:rsidRPr="0057404B">
        <w:rPr>
          <w:rFonts w:cs="Traditional Arabic"/>
          <w:spacing w:val="4"/>
          <w:sz w:val="36"/>
          <w:szCs w:val="36"/>
          <w:vertAlign w:val="superscript"/>
          <w:rtl/>
        </w:rPr>
        <w:t>(</w:t>
      </w:r>
      <w:r w:rsidR="003425AE" w:rsidRPr="0057404B">
        <w:rPr>
          <w:rFonts w:cs="Traditional Arabic"/>
          <w:spacing w:val="4"/>
          <w:sz w:val="36"/>
          <w:szCs w:val="36"/>
          <w:vertAlign w:val="superscript"/>
          <w:rtl/>
        </w:rPr>
        <w:footnoteReference w:id="5"/>
      </w:r>
      <w:r w:rsidR="003425AE" w:rsidRPr="0057404B">
        <w:rPr>
          <w:rFonts w:cs="Traditional Arabic"/>
          <w:spacing w:val="4"/>
          <w:sz w:val="36"/>
          <w:szCs w:val="36"/>
          <w:vertAlign w:val="superscript"/>
          <w:rtl/>
        </w:rPr>
        <w:t>)</w:t>
      </w:r>
      <w:r w:rsidR="00D212C6" w:rsidRPr="0057404B">
        <w:rPr>
          <w:rFonts w:cs="Traditional Arabic" w:hint="cs"/>
          <w:spacing w:val="4"/>
          <w:sz w:val="36"/>
          <w:szCs w:val="36"/>
          <w:rtl/>
        </w:rPr>
        <w:t>,</w:t>
      </w:r>
      <w:r w:rsidR="00AD3D18" w:rsidRPr="0057404B">
        <w:rPr>
          <w:rFonts w:cs="Traditional Arabic" w:hint="cs"/>
          <w:spacing w:val="4"/>
          <w:sz w:val="36"/>
          <w:szCs w:val="36"/>
          <w:rtl/>
        </w:rPr>
        <w:t xml:space="preserve"> </w:t>
      </w:r>
      <w:r w:rsidR="00CC4B68" w:rsidRPr="0057404B">
        <w:rPr>
          <w:rFonts w:cs="Traditional Arabic" w:hint="cs"/>
          <w:spacing w:val="4"/>
          <w:sz w:val="36"/>
          <w:szCs w:val="36"/>
          <w:rtl/>
        </w:rPr>
        <w:t>وهو قول مالك</w:t>
      </w:r>
      <w:r w:rsidR="00907470" w:rsidRPr="0057404B">
        <w:rPr>
          <w:rFonts w:cs="Traditional Arabic" w:hint="cs"/>
          <w:spacing w:val="4"/>
          <w:sz w:val="36"/>
          <w:szCs w:val="36"/>
          <w:rtl/>
        </w:rPr>
        <w:t xml:space="preserve"> وزاد</w:t>
      </w:r>
      <w:r w:rsidR="00FA67DD" w:rsidRPr="0057404B">
        <w:rPr>
          <w:rFonts w:cs="Traditional Arabic" w:hint="cs"/>
          <w:spacing w:val="4"/>
          <w:sz w:val="36"/>
          <w:szCs w:val="36"/>
          <w:rtl/>
        </w:rPr>
        <w:t>:</w:t>
      </w:r>
      <w:r w:rsidR="00907470" w:rsidRPr="0057404B">
        <w:rPr>
          <w:rFonts w:cs="Traditional Arabic" w:hint="cs"/>
          <w:spacing w:val="4"/>
          <w:sz w:val="36"/>
          <w:szCs w:val="36"/>
          <w:rtl/>
        </w:rPr>
        <w:t xml:space="preserve"> ذي طوى</w:t>
      </w:r>
      <w:r w:rsidR="00EB7237" w:rsidRPr="0057404B">
        <w:rPr>
          <w:rStyle w:val="ae"/>
          <w:spacing w:val="4"/>
          <w:sz w:val="36"/>
          <w:szCs w:val="36"/>
          <w:rtl/>
        </w:rPr>
        <w:t>(</w:t>
      </w:r>
      <w:r w:rsidR="00EB7237" w:rsidRPr="0057404B">
        <w:rPr>
          <w:rStyle w:val="ae"/>
          <w:spacing w:val="4"/>
          <w:sz w:val="36"/>
          <w:szCs w:val="36"/>
          <w:rtl/>
        </w:rPr>
        <w:footnoteReference w:id="6"/>
      </w:r>
      <w:r w:rsidR="00EB7237" w:rsidRPr="0057404B">
        <w:rPr>
          <w:rStyle w:val="ae"/>
          <w:spacing w:val="4"/>
          <w:sz w:val="36"/>
          <w:szCs w:val="36"/>
          <w:rtl/>
        </w:rPr>
        <w:t>)</w:t>
      </w:r>
      <w:r w:rsidR="003607E8" w:rsidRPr="0057404B">
        <w:rPr>
          <w:rFonts w:cs="Traditional Arabic" w:hint="cs"/>
          <w:spacing w:val="4"/>
          <w:sz w:val="36"/>
          <w:szCs w:val="36"/>
          <w:rtl/>
        </w:rPr>
        <w:t xml:space="preserve"> ومن كان مثل ذلك من مكة</w:t>
      </w:r>
      <w:r w:rsidR="002E2039" w:rsidRPr="0057404B">
        <w:rPr>
          <w:rStyle w:val="ae"/>
          <w:spacing w:val="4"/>
          <w:sz w:val="36"/>
          <w:szCs w:val="36"/>
          <w:rtl/>
        </w:rPr>
        <w:t xml:space="preserve"> </w:t>
      </w:r>
      <w:r w:rsidR="00F0282D" w:rsidRPr="0057404B">
        <w:rPr>
          <w:rStyle w:val="ae"/>
          <w:spacing w:val="4"/>
          <w:sz w:val="36"/>
          <w:szCs w:val="36"/>
          <w:rtl/>
        </w:rPr>
        <w:t>(</w:t>
      </w:r>
      <w:r w:rsidR="00F0282D" w:rsidRPr="0057404B">
        <w:rPr>
          <w:rStyle w:val="ae"/>
          <w:spacing w:val="4"/>
          <w:sz w:val="36"/>
          <w:szCs w:val="36"/>
          <w:rtl/>
        </w:rPr>
        <w:footnoteReference w:id="7"/>
      </w:r>
      <w:r w:rsidR="00F0282D" w:rsidRPr="0057404B">
        <w:rPr>
          <w:rStyle w:val="ae"/>
          <w:spacing w:val="4"/>
          <w:sz w:val="36"/>
          <w:szCs w:val="36"/>
          <w:rtl/>
        </w:rPr>
        <w:t>)</w:t>
      </w:r>
      <w:r w:rsidR="00B3012B" w:rsidRPr="0057404B">
        <w:rPr>
          <w:rFonts w:ascii="Traditional Arabic" w:eastAsia="Times New Roman" w:hAnsi="Times New Roman" w:cs="Traditional Arabic" w:hint="cs"/>
          <w:spacing w:val="4"/>
          <w:sz w:val="36"/>
          <w:szCs w:val="36"/>
          <w:rtl/>
        </w:rPr>
        <w:t>,</w:t>
      </w:r>
    </w:p>
    <w:p w:rsidR="0050569D" w:rsidRPr="00122FFE" w:rsidRDefault="00B221F4" w:rsidP="005D42F0">
      <w:pPr>
        <w:autoSpaceDE w:val="0"/>
        <w:autoSpaceDN w:val="0"/>
        <w:adjustRightInd w:val="0"/>
        <w:spacing w:after="120" w:line="240" w:lineRule="auto"/>
        <w:jc w:val="both"/>
        <w:rPr>
          <w:rFonts w:cs="Traditional Arabic"/>
          <w:sz w:val="36"/>
          <w:szCs w:val="36"/>
          <w:rtl/>
        </w:rPr>
      </w:pPr>
      <w:r w:rsidRPr="00122FFE">
        <w:rPr>
          <w:rFonts w:cs="Traditional Arabic" w:hint="cs"/>
          <w:sz w:val="36"/>
          <w:szCs w:val="36"/>
          <w:rtl/>
        </w:rPr>
        <w:lastRenderedPageBreak/>
        <w:t>و</w:t>
      </w:r>
      <w:r w:rsidR="00E328A3" w:rsidRPr="00122FFE">
        <w:rPr>
          <w:rFonts w:cs="Traditional Arabic" w:hint="cs"/>
          <w:sz w:val="36"/>
          <w:szCs w:val="36"/>
          <w:rtl/>
        </w:rPr>
        <w:t xml:space="preserve"> ممن قال هم أهل مكة </w:t>
      </w:r>
      <w:r w:rsidRPr="00122FFE">
        <w:rPr>
          <w:rFonts w:cs="Traditional Arabic" w:hint="cs"/>
          <w:sz w:val="36"/>
          <w:szCs w:val="36"/>
          <w:rtl/>
        </w:rPr>
        <w:t>الطحاوي من الحنفية</w:t>
      </w:r>
      <w:r w:rsidRPr="00122FFE">
        <w:rPr>
          <w:rStyle w:val="ae"/>
          <w:sz w:val="36"/>
          <w:szCs w:val="36"/>
          <w:rtl/>
        </w:rPr>
        <w:t>(</w:t>
      </w:r>
      <w:r w:rsidRPr="00122FFE">
        <w:rPr>
          <w:rStyle w:val="ae"/>
          <w:sz w:val="36"/>
          <w:szCs w:val="36"/>
          <w:rtl/>
        </w:rPr>
        <w:footnoteReference w:id="8"/>
      </w:r>
      <w:r w:rsidRPr="00122FFE">
        <w:rPr>
          <w:rStyle w:val="ae"/>
          <w:sz w:val="36"/>
          <w:szCs w:val="36"/>
          <w:rtl/>
        </w:rPr>
        <w:t>)</w:t>
      </w:r>
      <w:r w:rsidR="004560B7" w:rsidRPr="00122FFE">
        <w:rPr>
          <w:rFonts w:cs="Traditional Arabic" w:hint="cs"/>
          <w:sz w:val="36"/>
          <w:szCs w:val="36"/>
          <w:rtl/>
        </w:rPr>
        <w:t>.</w:t>
      </w:r>
    </w:p>
    <w:p w:rsidR="007C1795" w:rsidRPr="002E1439" w:rsidRDefault="00EE5959" w:rsidP="005D42F0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2E143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من أدلة هذا القول:</w:t>
      </w:r>
    </w:p>
    <w:p w:rsidR="00B70B78" w:rsidRPr="002E1439" w:rsidRDefault="007C1795" w:rsidP="005D42F0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2E143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1-</w:t>
      </w:r>
      <w:r w:rsidR="00D333C9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عنهما،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465C" w:rsidRPr="002E1439">
        <w:rPr>
          <w:rFonts w:ascii="AGA Arabesque" w:eastAsia="Times New Roman" w:hAnsi="AGA Arabesque" w:cs="Traditional Arabic" w:hint="cs"/>
          <w:sz w:val="36"/>
          <w:szCs w:val="36"/>
        </w:rPr>
        <w:sym w:font="AGA Arabesque" w:char="F072"/>
      </w:r>
      <w:r w:rsidR="00E5465C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C72120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</w:t>
      </w:r>
      <w:r w:rsidR="006F0B90">
        <w:rPr>
          <w:rFonts w:ascii="Traditional Arabic" w:eastAsia="Times New Roman" w:hAnsi="Times New Roman" w:cs="Traditional Arabic" w:hint="cs"/>
          <w:sz w:val="36"/>
          <w:szCs w:val="36"/>
          <w:rtl/>
        </w:rPr>
        <w:t>ّ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</w:t>
      </w:r>
      <w:r w:rsidR="00E5465C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مكة،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تحل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لأحد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قبلي،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تحل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لأحد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بعدي،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وإنما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أحلت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ساعة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نهار،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يختلى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خلاها،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يعضد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شجرها،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ينفر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صيدها،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تلتقط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لقطتها،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A3C03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DC1832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3A3C03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</w:t>
      </w:r>
      <w:r w:rsidR="00DC1832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3A3C03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</w:t>
      </w:r>
      <w:r w:rsidR="00DC1832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ِّ</w:t>
      </w:r>
      <w:r w:rsidR="003A3C03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</w:t>
      </w:r>
      <w:r w:rsidR="00DC1832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ٍ</w:t>
      </w:r>
      <w:r w:rsidR="00C72120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العباس</w:t>
      </w:r>
      <w:r w:rsidR="00DF1CC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FE4B3B" w:rsidRPr="002E143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4"/>
      </w:r>
      <w:r w:rsidR="00FE4B3B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FE4B3B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DF1CC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E5465C" w:rsidRPr="002E143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الإذخر</w:t>
      </w:r>
      <w:r w:rsidR="003F3676" w:rsidRPr="002E1439">
        <w:rPr>
          <w:rStyle w:val="ae"/>
          <w:sz w:val="36"/>
          <w:szCs w:val="36"/>
          <w:rtl/>
        </w:rPr>
        <w:t>(</w:t>
      </w:r>
      <w:r w:rsidR="003F3676" w:rsidRPr="002E1439">
        <w:rPr>
          <w:rStyle w:val="ae"/>
          <w:sz w:val="36"/>
          <w:szCs w:val="36"/>
          <w:rtl/>
        </w:rPr>
        <w:footnoteReference w:id="9"/>
      </w:r>
      <w:r w:rsidR="003F3676" w:rsidRPr="002E1439">
        <w:rPr>
          <w:rStyle w:val="ae"/>
          <w:sz w:val="36"/>
          <w:szCs w:val="36"/>
          <w:rtl/>
        </w:rPr>
        <w:t>)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لصاغتنا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وقبورنا؟</w:t>
      </w:r>
      <w:r w:rsidR="00FE4B3B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FE4B3B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A219C5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219C5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الإذخر</w:t>
      </w:r>
      <w:r w:rsidR="00FE4B3B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A219C5" w:rsidRPr="002E1439">
        <w:rPr>
          <w:rStyle w:val="ae"/>
          <w:sz w:val="36"/>
          <w:szCs w:val="36"/>
          <w:rtl/>
        </w:rPr>
        <w:t>(</w:t>
      </w:r>
      <w:r w:rsidR="00A219C5" w:rsidRPr="002E1439">
        <w:rPr>
          <w:rStyle w:val="ae"/>
          <w:sz w:val="36"/>
          <w:szCs w:val="36"/>
          <w:rtl/>
        </w:rPr>
        <w:footnoteReference w:id="10"/>
      </w:r>
      <w:r w:rsidR="00A219C5" w:rsidRPr="002E1439">
        <w:rPr>
          <w:rStyle w:val="ae"/>
          <w:sz w:val="36"/>
          <w:szCs w:val="36"/>
          <w:rtl/>
        </w:rPr>
        <w:t>)</w:t>
      </w:r>
      <w:r w:rsidR="00E5465C" w:rsidRPr="002E1439">
        <w:rPr>
          <w:rStyle w:val="ae"/>
          <w:sz w:val="36"/>
          <w:szCs w:val="36"/>
          <w:rtl/>
        </w:rPr>
        <w:t xml:space="preserve"> </w:t>
      </w:r>
      <w:r w:rsidR="00E5465C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B70B78" w:rsidRPr="002E1439" w:rsidRDefault="00EE5959" w:rsidP="005D42F0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2E143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الدلالة:</w:t>
      </w:r>
      <w:r w:rsidR="00581E97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42CE" w:rsidRPr="002E1439">
        <w:rPr>
          <w:rFonts w:ascii="Traditional Arabic" w:eastAsia="Times New Roman" w:hAnsi="Times New Roman" w:cs="Traditional Arabic"/>
          <w:sz w:val="36"/>
          <w:szCs w:val="36"/>
        </w:rPr>
        <w:sym w:font="AGA Arabesque" w:char="F072"/>
      </w:r>
      <w:r w:rsidR="000F42CE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قصد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بالحرمة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مكة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سواها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فد</w:t>
      </w:r>
      <w:r w:rsidR="009A6A60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</w:t>
      </w:r>
      <w:r w:rsidR="009A6A60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َّ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42CE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سائر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سوى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أهلها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في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حرمة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دخولهم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إياها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سواء</w:t>
      </w:r>
      <w:r w:rsidRPr="002E1439">
        <w:rPr>
          <w:rStyle w:val="ae"/>
          <w:sz w:val="36"/>
          <w:szCs w:val="36"/>
          <w:rtl/>
        </w:rPr>
        <w:t>(</w:t>
      </w:r>
      <w:r w:rsidRPr="002E1439">
        <w:rPr>
          <w:rStyle w:val="ae"/>
          <w:sz w:val="36"/>
          <w:szCs w:val="36"/>
          <w:rtl/>
        </w:rPr>
        <w:footnoteReference w:id="11"/>
      </w:r>
      <w:r w:rsidRPr="002E1439">
        <w:rPr>
          <w:rStyle w:val="ae"/>
          <w:sz w:val="36"/>
          <w:szCs w:val="36"/>
          <w:rtl/>
        </w:rPr>
        <w:t>)</w:t>
      </w:r>
      <w:r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D86468" w:rsidRPr="006F7BD0" w:rsidRDefault="00236E5F" w:rsidP="003A7B1F">
      <w:pPr>
        <w:autoSpaceDE w:val="0"/>
        <w:autoSpaceDN w:val="0"/>
        <w:adjustRightInd w:val="0"/>
        <w:spacing w:after="1560" w:line="240" w:lineRule="auto"/>
        <w:ind w:firstLine="454"/>
        <w:jc w:val="both"/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</w:pPr>
      <w:r w:rsidRPr="006F7BD0">
        <w:rPr>
          <w:rFonts w:cs="Traditional Arabic" w:hint="cs"/>
          <w:b/>
          <w:bCs/>
          <w:spacing w:val="-2"/>
          <w:sz w:val="36"/>
          <w:szCs w:val="36"/>
          <w:rtl/>
        </w:rPr>
        <w:t>2-</w:t>
      </w:r>
      <w:r w:rsidRPr="006F7BD0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EE5959" w:rsidRPr="006F7BD0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ومن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الحجة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لمالك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أن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cs"/>
          <w:spacing w:val="-2"/>
          <w:sz w:val="36"/>
          <w:szCs w:val="36"/>
          <w:rtl/>
        </w:rPr>
        <w:t>حاضري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المسجد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الحرام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أهل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القرية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cs"/>
          <w:spacing w:val="-2"/>
          <w:sz w:val="36"/>
          <w:szCs w:val="36"/>
          <w:rtl/>
        </w:rPr>
        <w:t>التي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فيها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المسجد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الحرام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خاصة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،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وليس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أهل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الحرم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كذلك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؛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لأنه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لو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كان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كذلك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لما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جاز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لأهل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مكة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إذا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أرادوا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سفرًا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أن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يقصروا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الصلاة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حتى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يخرجوا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عن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الحرم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كله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،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فلما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جاز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لهم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قصر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الصلاة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إذا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خرجوا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عن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بيوت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مكة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،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دل</w:t>
      </w:r>
      <w:r w:rsidR="009A6A60" w:rsidRPr="006F7BD0">
        <w:rPr>
          <w:rFonts w:ascii="Traditional Arabic" w:eastAsia="Times New Roman" w:hAnsi="Times New Roman" w:cs="Traditional Arabic" w:hint="cs"/>
          <w:spacing w:val="-2"/>
          <w:sz w:val="36"/>
          <w:szCs w:val="36"/>
          <w:rtl/>
        </w:rPr>
        <w:t>َّ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ذلك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على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أن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cs"/>
          <w:spacing w:val="-2"/>
          <w:sz w:val="36"/>
          <w:szCs w:val="36"/>
          <w:rtl/>
        </w:rPr>
        <w:t>حاضري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المسجد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الحرام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هم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cs"/>
          <w:spacing w:val="-2"/>
          <w:sz w:val="36"/>
          <w:szCs w:val="36"/>
          <w:rtl/>
        </w:rPr>
        <w:t>أهل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مكة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دون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EE5959" w:rsidRPr="006F7BD0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الحرم</w:t>
      </w:r>
      <w:r w:rsidR="00EE5959" w:rsidRPr="006F7BD0">
        <w:rPr>
          <w:rStyle w:val="ae"/>
          <w:spacing w:val="-2"/>
          <w:sz w:val="36"/>
          <w:szCs w:val="36"/>
          <w:rtl/>
        </w:rPr>
        <w:t>(</w:t>
      </w:r>
      <w:r w:rsidR="00EE5959" w:rsidRPr="006F7BD0">
        <w:rPr>
          <w:rStyle w:val="ae"/>
          <w:spacing w:val="-2"/>
          <w:sz w:val="36"/>
          <w:szCs w:val="36"/>
          <w:rtl/>
        </w:rPr>
        <w:footnoteReference w:id="12"/>
      </w:r>
      <w:r w:rsidR="00EE5959" w:rsidRPr="006F7BD0">
        <w:rPr>
          <w:rStyle w:val="ae"/>
          <w:spacing w:val="-2"/>
          <w:sz w:val="36"/>
          <w:szCs w:val="36"/>
          <w:rtl/>
        </w:rPr>
        <w:t>)</w:t>
      </w:r>
      <w:r w:rsidR="00EE5959" w:rsidRPr="006F7BD0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.</w:t>
      </w:r>
    </w:p>
    <w:p w:rsidR="00D86468" w:rsidRPr="002E1439" w:rsidRDefault="00D86468" w:rsidP="003A7B1F">
      <w:pPr>
        <w:autoSpaceDE w:val="0"/>
        <w:autoSpaceDN w:val="0"/>
        <w:adjustRightInd w:val="0"/>
        <w:spacing w:after="0" w:line="500" w:lineRule="exact"/>
        <w:ind w:firstLine="454"/>
        <w:jc w:val="both"/>
        <w:rPr>
          <w:rFonts w:ascii="Traditional Arabic" w:eastAsia="Times New Roman" w:hAnsi="Times New Roman" w:cs="Traditional Arabic"/>
          <w:b/>
          <w:bCs/>
          <w:sz w:val="36"/>
          <w:szCs w:val="36"/>
          <w:u w:val="double"/>
          <w:rtl/>
        </w:rPr>
      </w:pPr>
      <w:r w:rsidRPr="002E1439">
        <w:rPr>
          <w:rFonts w:ascii="Traditional Arabic" w:eastAsia="Times New Roman" w:hAnsi="Times New Roman" w:cs="Traditional Arabic" w:hint="cs"/>
          <w:b/>
          <w:bCs/>
          <w:sz w:val="36"/>
          <w:szCs w:val="36"/>
          <w:u w:val="double"/>
          <w:rtl/>
        </w:rPr>
        <w:lastRenderedPageBreak/>
        <w:t>الأقوال في المسألة:</w:t>
      </w:r>
    </w:p>
    <w:p w:rsidR="00D86468" w:rsidRPr="002E1439" w:rsidRDefault="00D86468" w:rsidP="003A7B1F">
      <w:pPr>
        <w:autoSpaceDE w:val="0"/>
        <w:autoSpaceDN w:val="0"/>
        <w:adjustRightInd w:val="0"/>
        <w:spacing w:after="0" w:line="500" w:lineRule="exact"/>
        <w:ind w:firstLine="454"/>
        <w:jc w:val="both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2E143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للعلماء في المسألة أربعة أقوال.</w:t>
      </w:r>
    </w:p>
    <w:p w:rsidR="00B70B78" w:rsidRPr="002E1439" w:rsidRDefault="00D86468" w:rsidP="003A7B1F">
      <w:pPr>
        <w:autoSpaceDE w:val="0"/>
        <w:autoSpaceDN w:val="0"/>
        <w:adjustRightInd w:val="0"/>
        <w:spacing w:after="0" w:line="500" w:lineRule="exact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2E143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أحدها :ما تقدم من اختيار نافع ومن وافقه.</w:t>
      </w:r>
      <w:r w:rsidR="00EE5959" w:rsidRPr="002E1439"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  <w:t xml:space="preserve"> </w:t>
      </w:r>
    </w:p>
    <w:p w:rsidR="00A52182" w:rsidRPr="006F7BD0" w:rsidRDefault="00CC4B68" w:rsidP="000F48E9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spacing w:val="-6"/>
          <w:sz w:val="36"/>
          <w:szCs w:val="36"/>
          <w:rtl/>
        </w:rPr>
      </w:pPr>
      <w:r w:rsidRPr="006F7BD0">
        <w:rPr>
          <w:rFonts w:ascii="Traditional Arabic" w:eastAsia="Times New Roman" w:hAnsi="Times New Roman" w:cs="Traditional Arabic" w:hint="cs"/>
          <w:b/>
          <w:bCs/>
          <w:spacing w:val="-6"/>
          <w:sz w:val="36"/>
          <w:szCs w:val="36"/>
          <w:rtl/>
        </w:rPr>
        <w:t>القول الثاني:</w:t>
      </w:r>
      <w:r w:rsidR="00841B5C" w:rsidRPr="006F7BD0">
        <w:rPr>
          <w:rFonts w:ascii="Traditional Arabic" w:eastAsia="Times New Roman" w:hAnsi="Times New Roman" w:cs="Traditional Arabic"/>
          <w:spacing w:val="-6"/>
          <w:sz w:val="36"/>
          <w:szCs w:val="36"/>
          <w:rtl/>
        </w:rPr>
        <w:t xml:space="preserve"> </w:t>
      </w:r>
      <w:r w:rsidR="00C70102" w:rsidRPr="006F7BD0">
        <w:rPr>
          <w:rFonts w:ascii="Traditional Arabic" w:eastAsia="Times New Roman" w:hAnsi="Times New Roman" w:cs="Traditional Arabic" w:hint="cs"/>
          <w:spacing w:val="-6"/>
          <w:sz w:val="36"/>
          <w:szCs w:val="36"/>
          <w:rtl/>
        </w:rPr>
        <w:t>أنهم أهل الحرم,</w:t>
      </w:r>
      <w:r w:rsidR="0065779B" w:rsidRPr="006F7BD0">
        <w:rPr>
          <w:rFonts w:ascii="Traditional Arabic" w:eastAsia="Times New Roman" w:hAnsi="Times New Roman" w:cs="Traditional Arabic" w:hint="cs"/>
          <w:spacing w:val="-6"/>
          <w:sz w:val="36"/>
          <w:szCs w:val="36"/>
          <w:rtl/>
        </w:rPr>
        <w:t xml:space="preserve"> </w:t>
      </w:r>
      <w:r w:rsidR="00C70102" w:rsidRPr="006F7BD0">
        <w:rPr>
          <w:rFonts w:ascii="Traditional Arabic" w:eastAsia="Times New Roman" w:hAnsi="Times New Roman" w:cs="Traditional Arabic" w:hint="cs"/>
          <w:spacing w:val="-6"/>
          <w:sz w:val="36"/>
          <w:szCs w:val="36"/>
          <w:rtl/>
        </w:rPr>
        <w:t>وبه قال</w:t>
      </w:r>
      <w:r w:rsidR="009567F7" w:rsidRPr="006F7BD0">
        <w:rPr>
          <w:rFonts w:ascii="Traditional Arabic" w:eastAsia="Times New Roman" w:hAnsi="Times New Roman" w:cs="Traditional Arabic" w:hint="cs"/>
          <w:spacing w:val="-6"/>
          <w:sz w:val="36"/>
          <w:szCs w:val="36"/>
          <w:rtl/>
        </w:rPr>
        <w:t xml:space="preserve"> ابن عباس</w:t>
      </w:r>
      <w:r w:rsidR="00164DC8" w:rsidRPr="006F7BD0">
        <w:rPr>
          <w:rFonts w:ascii="Traditional Arabic" w:eastAsia="Times New Roman" w:hAnsi="Times New Roman" w:cs="Traditional Arabic" w:hint="cs"/>
          <w:spacing w:val="-6"/>
          <w:sz w:val="36"/>
          <w:szCs w:val="36"/>
          <w:rtl/>
        </w:rPr>
        <w:t xml:space="preserve"> رضي الله عنهما</w:t>
      </w:r>
      <w:r w:rsidR="009567F7" w:rsidRPr="006F7BD0">
        <w:rPr>
          <w:rFonts w:ascii="Traditional Arabic" w:eastAsia="Times New Roman" w:hAnsi="Times New Roman" w:cs="Traditional Arabic" w:hint="cs"/>
          <w:spacing w:val="-6"/>
          <w:sz w:val="36"/>
          <w:szCs w:val="36"/>
          <w:rtl/>
        </w:rPr>
        <w:t>,</w:t>
      </w:r>
      <w:r w:rsidR="0065779B" w:rsidRPr="006F7BD0">
        <w:rPr>
          <w:rFonts w:ascii="Traditional Arabic" w:eastAsia="Times New Roman" w:hAnsi="Times New Roman" w:cs="Traditional Arabic" w:hint="cs"/>
          <w:spacing w:val="-6"/>
          <w:sz w:val="36"/>
          <w:szCs w:val="36"/>
          <w:rtl/>
        </w:rPr>
        <w:t xml:space="preserve"> </w:t>
      </w:r>
      <w:r w:rsidR="009567F7" w:rsidRPr="006F7BD0">
        <w:rPr>
          <w:rFonts w:ascii="Traditional Arabic" w:eastAsia="Times New Roman" w:hAnsi="Times New Roman" w:cs="Traditional Arabic" w:hint="cs"/>
          <w:spacing w:val="-6"/>
          <w:sz w:val="36"/>
          <w:szCs w:val="36"/>
          <w:rtl/>
        </w:rPr>
        <w:t>ومجاهد,</w:t>
      </w:r>
      <w:r w:rsidR="0065779B" w:rsidRPr="006F7BD0">
        <w:rPr>
          <w:rFonts w:ascii="Traditional Arabic" w:eastAsia="Times New Roman" w:hAnsi="Times New Roman" w:cs="Traditional Arabic" w:hint="cs"/>
          <w:spacing w:val="-6"/>
          <w:sz w:val="36"/>
          <w:szCs w:val="36"/>
          <w:rtl/>
        </w:rPr>
        <w:t xml:space="preserve"> </w:t>
      </w:r>
      <w:r w:rsidR="009567F7" w:rsidRPr="006F7BD0">
        <w:rPr>
          <w:rFonts w:ascii="Traditional Arabic" w:eastAsia="Times New Roman" w:hAnsi="Times New Roman" w:cs="Traditional Arabic" w:hint="cs"/>
          <w:spacing w:val="-6"/>
          <w:sz w:val="36"/>
          <w:szCs w:val="36"/>
          <w:rtl/>
        </w:rPr>
        <w:t>و</w:t>
      </w:r>
      <w:r w:rsidR="00841B5C" w:rsidRPr="006F7BD0">
        <w:rPr>
          <w:rFonts w:ascii="Traditional Arabic" w:eastAsia="Times New Roman" w:hAnsi="Times New Roman" w:cs="Traditional Arabic" w:hint="eastAsia"/>
          <w:spacing w:val="-6"/>
          <w:sz w:val="36"/>
          <w:szCs w:val="36"/>
          <w:rtl/>
        </w:rPr>
        <w:t>طا</w:t>
      </w:r>
      <w:r w:rsidR="00C70102" w:rsidRPr="006F7BD0">
        <w:rPr>
          <w:rFonts w:ascii="Traditional Arabic" w:eastAsia="Times New Roman" w:hAnsi="Times New Roman" w:cs="Traditional Arabic" w:hint="cs"/>
          <w:spacing w:val="-6"/>
          <w:sz w:val="36"/>
          <w:szCs w:val="36"/>
          <w:rtl/>
        </w:rPr>
        <w:t>و</w:t>
      </w:r>
      <w:r w:rsidR="00841B5C" w:rsidRPr="006F7BD0">
        <w:rPr>
          <w:rFonts w:ascii="Traditional Arabic" w:eastAsia="Times New Roman" w:hAnsi="Times New Roman" w:cs="Traditional Arabic" w:hint="eastAsia"/>
          <w:spacing w:val="-6"/>
          <w:sz w:val="36"/>
          <w:szCs w:val="36"/>
          <w:rtl/>
        </w:rPr>
        <w:t>وس</w:t>
      </w:r>
      <w:r w:rsidRPr="006F7BD0">
        <w:rPr>
          <w:rStyle w:val="ae"/>
          <w:spacing w:val="-6"/>
          <w:sz w:val="36"/>
          <w:szCs w:val="36"/>
          <w:rtl/>
        </w:rPr>
        <w:t>(</w:t>
      </w:r>
      <w:r w:rsidRPr="006F7BD0">
        <w:rPr>
          <w:rStyle w:val="ae"/>
          <w:spacing w:val="-6"/>
          <w:sz w:val="36"/>
          <w:szCs w:val="36"/>
          <w:rtl/>
        </w:rPr>
        <w:footnoteReference w:id="13"/>
      </w:r>
      <w:r w:rsidRPr="006F7BD0">
        <w:rPr>
          <w:rStyle w:val="ae"/>
          <w:spacing w:val="-6"/>
          <w:sz w:val="36"/>
          <w:szCs w:val="36"/>
          <w:rtl/>
        </w:rPr>
        <w:t>)</w:t>
      </w:r>
      <w:r w:rsidRPr="006F7BD0">
        <w:rPr>
          <w:rFonts w:ascii="Traditional Arabic" w:eastAsia="Times New Roman" w:hAnsi="Times New Roman" w:cs="Traditional Arabic" w:hint="cs"/>
          <w:spacing w:val="-6"/>
          <w:sz w:val="36"/>
          <w:szCs w:val="36"/>
          <w:rtl/>
        </w:rPr>
        <w:t>.</w:t>
      </w:r>
    </w:p>
    <w:p w:rsidR="00F52B67" w:rsidRPr="00C650ED" w:rsidRDefault="00745022" w:rsidP="000F48E9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Arial" w:eastAsia="Times New Roman" w:hAnsi="Arial" w:cs="Arial"/>
          <w:color w:val="000000"/>
          <w:sz w:val="36"/>
          <w:szCs w:val="36"/>
          <w:rtl/>
        </w:rPr>
      </w:pPr>
      <w:r w:rsidRPr="00C650E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</w:t>
      </w:r>
      <w:r w:rsidR="00A52182" w:rsidRPr="00C650E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: </w:t>
      </w:r>
      <w:r w:rsidR="00A52182" w:rsidRPr="00C650ED">
        <w:rPr>
          <w:rFonts w:ascii="Traditional Arabic" w:eastAsia="Times New Roman" w:hAnsi="Times New Roman" w:cs="Traditional Arabic" w:hint="eastAsia"/>
          <w:b/>
          <w:bCs/>
          <w:sz w:val="36"/>
          <w:szCs w:val="36"/>
          <w:rtl/>
        </w:rPr>
        <w:t>قوله</w:t>
      </w:r>
      <w:r w:rsidR="00A52182" w:rsidRPr="00C650ED"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  <w:t xml:space="preserve"> </w:t>
      </w:r>
      <w:r w:rsidR="00A52182" w:rsidRPr="00C650ED">
        <w:rPr>
          <w:rFonts w:ascii="Traditional Arabic" w:eastAsia="Times New Roman" w:hAnsi="Times New Roman" w:cs="Traditional Arabic" w:hint="eastAsia"/>
          <w:b/>
          <w:bCs/>
          <w:sz w:val="36"/>
          <w:szCs w:val="36"/>
          <w:rtl/>
        </w:rPr>
        <w:t>تعالى</w:t>
      </w:r>
      <w:r w:rsidR="00F26E3F" w:rsidRPr="00C650E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  <w:r w:rsidR="00F26E3F" w:rsidRPr="00C650ED">
        <w:rPr>
          <w:rFonts w:ascii="QCF_BSML" w:eastAsia="Times New Roman" w:hAnsi="QCF_BSML" w:cs="QCF_BSML"/>
          <w:color w:val="000000"/>
          <w:sz w:val="32"/>
          <w:szCs w:val="32"/>
          <w:rtl/>
        </w:rPr>
        <w:t xml:space="preserve">ﭽ </w:t>
      </w:r>
      <w:r w:rsidR="00F26E3F" w:rsidRPr="00C650ED">
        <w:rPr>
          <w:rFonts w:ascii="QCF_P282" w:eastAsia="Times New Roman" w:hAnsi="QCF_P282" w:cs="QCF_P282"/>
          <w:color w:val="000000"/>
          <w:sz w:val="32"/>
          <w:szCs w:val="32"/>
          <w:rtl/>
        </w:rPr>
        <w:t xml:space="preserve">ﭑ  ﭒ  ﭓ  ﭔ  ﭕ  ﭖ  ﭗ  ﭘ     </w:t>
      </w:r>
      <w:r w:rsidR="00F26E3F" w:rsidRPr="00C650ED">
        <w:rPr>
          <w:rFonts w:ascii="QCF_BSML" w:eastAsia="Times New Roman" w:hAnsi="QCF_BSML" w:cs="QCF_BSML"/>
          <w:color w:val="000000"/>
          <w:sz w:val="32"/>
          <w:szCs w:val="32"/>
          <w:rtl/>
        </w:rPr>
        <w:t>ﭼ</w:t>
      </w:r>
      <w:r w:rsidR="00F26E3F" w:rsidRPr="00C650ED">
        <w:rPr>
          <w:rStyle w:val="ae"/>
          <w:sz w:val="36"/>
          <w:szCs w:val="36"/>
          <w:rtl/>
        </w:rPr>
        <w:t>(</w:t>
      </w:r>
      <w:r w:rsidR="00F26E3F" w:rsidRPr="00C650ED">
        <w:rPr>
          <w:rStyle w:val="ae"/>
          <w:sz w:val="36"/>
          <w:szCs w:val="36"/>
          <w:rtl/>
        </w:rPr>
        <w:footnoteReference w:id="14"/>
      </w:r>
      <w:r w:rsidR="00F26E3F" w:rsidRPr="00C650ED">
        <w:rPr>
          <w:rStyle w:val="ae"/>
          <w:sz w:val="36"/>
          <w:szCs w:val="36"/>
          <w:rtl/>
        </w:rPr>
        <w:t>)</w:t>
      </w:r>
      <w:r w:rsidR="00F26E3F" w:rsidRPr="00C650ED">
        <w:rPr>
          <w:rFonts w:ascii="Arial" w:eastAsia="Times New Roman" w:hAnsi="Arial" w:cs="Arial" w:hint="cs"/>
          <w:color w:val="000000"/>
          <w:sz w:val="36"/>
          <w:szCs w:val="36"/>
          <w:rtl/>
        </w:rPr>
        <w:t>.</w:t>
      </w:r>
    </w:p>
    <w:p w:rsidR="00A52182" w:rsidRPr="002E1439" w:rsidRDefault="00EE0AC3" w:rsidP="000F48E9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650E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</w:t>
      </w:r>
      <w:r w:rsidR="00A52182" w:rsidRPr="00C650ED"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  <w:t>:</w:t>
      </w:r>
      <w:r w:rsidR="00A52182" w:rsidRPr="00C650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650ED">
        <w:rPr>
          <w:rFonts w:ascii="Traditional Arabic" w:eastAsia="Times New Roman" w:hAnsi="Times New Roman" w:cs="Traditional Arabic" w:hint="cs"/>
          <w:sz w:val="36"/>
          <w:szCs w:val="36"/>
          <w:rtl/>
        </w:rPr>
        <w:t>المراد به: "</w:t>
      </w:r>
      <w:r w:rsidR="00A52182" w:rsidRPr="00C650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الحرم</w:t>
      </w:r>
      <w:r w:rsidRPr="00C650E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A52182" w:rsidRPr="00C650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A52182" w:rsidRPr="00C650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 w:rsidR="00A52182" w:rsidRPr="00C650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C650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A52182" w:rsidRPr="00C650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C650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يكن</w:t>
      </w:r>
      <w:r w:rsidR="00A52182" w:rsidRPr="00C650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C650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 w:rsidR="00A52182" w:rsidRPr="00C650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C650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أسري</w:t>
      </w:r>
      <w:r w:rsidR="00A52182" w:rsidRPr="00C650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C650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="00A52182" w:rsidRPr="00C650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C650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A52182" w:rsidRPr="00C650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C650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="00A52182" w:rsidRPr="00C650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C650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A52182" w:rsidRPr="00C650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C650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وإنما</w:t>
      </w:r>
      <w:r w:rsidR="00A52182" w:rsidRPr="00C650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C650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A52182" w:rsidRPr="00C650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C650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A52182" w:rsidRPr="00C650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C650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منزل</w:t>
      </w:r>
      <w:r w:rsidR="00A52182" w:rsidRPr="00C650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C650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خديجة</w:t>
      </w:r>
      <w:r w:rsidR="00C3066A" w:rsidRPr="00C650ED">
        <w:rPr>
          <w:rStyle w:val="ae"/>
          <w:sz w:val="36"/>
          <w:szCs w:val="36"/>
          <w:rtl/>
        </w:rPr>
        <w:t>(</w:t>
      </w:r>
      <w:r w:rsidR="00C3066A" w:rsidRPr="00C650ED">
        <w:rPr>
          <w:rStyle w:val="ae"/>
          <w:sz w:val="36"/>
          <w:szCs w:val="36"/>
          <w:rtl/>
        </w:rPr>
        <w:footnoteReference w:id="15"/>
      </w:r>
      <w:r w:rsidR="00C3066A" w:rsidRPr="00C650ED">
        <w:rPr>
          <w:rStyle w:val="ae"/>
          <w:sz w:val="36"/>
          <w:szCs w:val="36"/>
          <w:rtl/>
        </w:rPr>
        <w:t>)</w:t>
      </w:r>
      <w:r w:rsidR="00A52182" w:rsidRPr="00C650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C650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6F4CBD" w:rsidRPr="00C650E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و </w:t>
      </w:r>
      <w:r w:rsidR="006F4CBD" w:rsidRPr="00C650ED">
        <w:rPr>
          <w:rFonts w:ascii="QCF_BSML" w:eastAsia="Times New Roman" w:hAnsi="QCF_BSML" w:cs="QCF_BSML"/>
          <w:color w:val="000000"/>
          <w:sz w:val="32"/>
          <w:szCs w:val="32"/>
          <w:rtl/>
        </w:rPr>
        <w:t xml:space="preserve">ﭧ ﭨ  ﭽ </w:t>
      </w:r>
      <w:r w:rsidR="006F4CBD" w:rsidRPr="00C650ED">
        <w:rPr>
          <w:rFonts w:ascii="QCF_P514" w:eastAsia="Times New Roman" w:hAnsi="QCF_P514" w:cs="QCF_P514"/>
          <w:color w:val="000000"/>
          <w:sz w:val="32"/>
          <w:szCs w:val="32"/>
          <w:rtl/>
        </w:rPr>
        <w:t xml:space="preserve">ﭦ   ﭧ  ﭨ        ﭩ  ﭪ  ﭫ  ﭬ  </w:t>
      </w:r>
      <w:r w:rsidR="006F4CBD" w:rsidRPr="00C650ED">
        <w:rPr>
          <w:rFonts w:ascii="QCF_BSML" w:eastAsia="Times New Roman" w:hAnsi="QCF_BSML" w:cs="QCF_BSML"/>
          <w:color w:val="000000"/>
          <w:sz w:val="32"/>
          <w:szCs w:val="32"/>
          <w:rtl/>
        </w:rPr>
        <w:t>ﭼ</w:t>
      </w:r>
      <w:r w:rsidR="00116CE3" w:rsidRPr="00C650ED">
        <w:rPr>
          <w:rStyle w:val="ae"/>
          <w:sz w:val="36"/>
          <w:szCs w:val="36"/>
          <w:rtl/>
        </w:rPr>
        <w:t>(</w:t>
      </w:r>
      <w:r w:rsidR="00116CE3" w:rsidRPr="00C650ED">
        <w:rPr>
          <w:rStyle w:val="ae"/>
          <w:sz w:val="36"/>
          <w:szCs w:val="36"/>
          <w:rtl/>
        </w:rPr>
        <w:footnoteReference w:id="16"/>
      </w:r>
      <w:r w:rsidR="00116CE3" w:rsidRPr="00C650ED">
        <w:rPr>
          <w:rStyle w:val="ae"/>
          <w:sz w:val="36"/>
          <w:szCs w:val="36"/>
          <w:rtl/>
        </w:rPr>
        <w:t>)</w:t>
      </w:r>
      <w:r w:rsidR="006F4CBD" w:rsidRPr="00C650ED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الحرم</w:t>
      </w:r>
      <w:r w:rsidR="0042792B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4D1D" w:rsidRPr="00452D97">
        <w:rPr>
          <w:rFonts w:ascii="QCF_BSML" w:eastAsia="Times New Roman" w:hAnsi="QCF_BSML" w:cs="QCF_BSML"/>
          <w:color w:val="000000"/>
          <w:sz w:val="32"/>
          <w:szCs w:val="32"/>
          <w:rtl/>
        </w:rPr>
        <w:t>ﭧ ﭨ</w:t>
      </w:r>
      <w:r w:rsidR="0042792B">
        <w:rPr>
          <w:rFonts w:ascii="QCF_BSML" w:eastAsia="Times New Roman" w:hAnsi="QCF_BSML" w:cs="QCF_BSML" w:hint="cs"/>
          <w:color w:val="000000"/>
          <w:sz w:val="32"/>
          <w:szCs w:val="32"/>
          <w:rtl/>
        </w:rPr>
        <w:t xml:space="preserve"> </w:t>
      </w:r>
      <w:r w:rsidR="00C54D1D" w:rsidRPr="00452D97">
        <w:rPr>
          <w:rFonts w:ascii="QCF_BSML" w:eastAsia="Times New Roman" w:hAnsi="QCF_BSML" w:cs="QCF_BSML"/>
          <w:color w:val="000000"/>
          <w:sz w:val="32"/>
          <w:szCs w:val="32"/>
          <w:rtl/>
        </w:rPr>
        <w:t xml:space="preserve"> ﭽ </w:t>
      </w:r>
      <w:r w:rsidR="00C54D1D" w:rsidRPr="00452D97">
        <w:rPr>
          <w:rFonts w:ascii="QCF_P191" w:eastAsia="Times New Roman" w:hAnsi="QCF_P191" w:cs="QCF_P191"/>
          <w:color w:val="000000"/>
          <w:sz w:val="32"/>
          <w:szCs w:val="32"/>
          <w:rtl/>
        </w:rPr>
        <w:t xml:space="preserve">ﭥ  ﭦ  ﭧ  ﭨ  </w:t>
      </w:r>
      <w:r w:rsidR="00C54D1D" w:rsidRPr="00452D97">
        <w:rPr>
          <w:rFonts w:ascii="QCF_BSML" w:eastAsia="Times New Roman" w:hAnsi="QCF_BSML" w:cs="QCF_BSML"/>
          <w:color w:val="000000"/>
          <w:sz w:val="32"/>
          <w:szCs w:val="32"/>
          <w:rtl/>
        </w:rPr>
        <w:t>ﭼ</w:t>
      </w:r>
      <w:r w:rsidR="00C54D1D" w:rsidRPr="002E1439">
        <w:rPr>
          <w:rStyle w:val="ae"/>
          <w:sz w:val="36"/>
          <w:szCs w:val="36"/>
          <w:rtl/>
        </w:rPr>
        <w:t>(</w:t>
      </w:r>
      <w:r w:rsidR="00C54D1D" w:rsidRPr="002E1439">
        <w:rPr>
          <w:rStyle w:val="ae"/>
          <w:sz w:val="36"/>
          <w:szCs w:val="36"/>
          <w:rtl/>
        </w:rPr>
        <w:footnoteReference w:id="17"/>
      </w:r>
      <w:r w:rsidR="00C54D1D" w:rsidRPr="002E1439">
        <w:rPr>
          <w:rStyle w:val="ae"/>
          <w:sz w:val="36"/>
          <w:szCs w:val="36"/>
          <w:rtl/>
        </w:rPr>
        <w:t>)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موضع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كتابه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أراد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الحرم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دللنا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C54D1D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C54D1D" w:rsidRPr="002E1439">
        <w:rPr>
          <w:rFonts w:ascii="QCF_BSML" w:eastAsia="Times New Roman" w:hAnsi="QCF_BSML" w:cs="QCF_BSML"/>
          <w:color w:val="000000"/>
          <w:sz w:val="36"/>
          <w:szCs w:val="36"/>
          <w:rtl/>
        </w:rPr>
        <w:t xml:space="preserve">  </w:t>
      </w:r>
      <w:r w:rsidR="00C54D1D" w:rsidRPr="00AD3D18">
        <w:rPr>
          <w:rFonts w:ascii="QCF_BSML" w:eastAsia="Times New Roman" w:hAnsi="QCF_BSML" w:cs="QCF_BSML"/>
          <w:color w:val="000000"/>
          <w:sz w:val="32"/>
          <w:szCs w:val="32"/>
          <w:rtl/>
        </w:rPr>
        <w:t xml:space="preserve">ﭽ </w:t>
      </w:r>
      <w:r w:rsidR="00C54D1D" w:rsidRPr="00AD3D18">
        <w:rPr>
          <w:rFonts w:ascii="QCF_P022" w:eastAsia="Times New Roman" w:hAnsi="QCF_P022" w:cs="QCF_P022"/>
          <w:color w:val="000000"/>
          <w:sz w:val="32"/>
          <w:szCs w:val="32"/>
          <w:rtl/>
        </w:rPr>
        <w:t>ﮧ  ﮨ  ﮩ  ﮪ   ﮫ</w:t>
      </w:r>
      <w:r w:rsidR="00C54D1D" w:rsidRPr="00AD3D18">
        <w:rPr>
          <w:rFonts w:ascii="Arial" w:eastAsia="Times New Roman" w:hAnsi="Arial" w:cs="Arial"/>
          <w:color w:val="000000"/>
          <w:sz w:val="32"/>
          <w:szCs w:val="32"/>
          <w:rtl/>
        </w:rPr>
        <w:t xml:space="preserve"> </w:t>
      </w:r>
      <w:r w:rsidR="00C54D1D" w:rsidRPr="00AD3D18">
        <w:rPr>
          <w:rFonts w:ascii="QCF_BSML" w:eastAsia="Times New Roman" w:hAnsi="QCF_BSML" w:cs="QCF_BSML"/>
          <w:color w:val="000000"/>
          <w:sz w:val="32"/>
          <w:szCs w:val="32"/>
          <w:rtl/>
        </w:rPr>
        <w:t>ﭼ</w:t>
      </w:r>
      <w:r w:rsidR="00C54D1D" w:rsidRPr="002E1439">
        <w:rPr>
          <w:rStyle w:val="ae"/>
          <w:sz w:val="36"/>
          <w:szCs w:val="36"/>
          <w:rtl/>
        </w:rPr>
        <w:t>(</w:t>
      </w:r>
      <w:r w:rsidR="00C54D1D" w:rsidRPr="002E1439">
        <w:rPr>
          <w:rStyle w:val="ae"/>
          <w:sz w:val="36"/>
          <w:szCs w:val="36"/>
          <w:rtl/>
        </w:rPr>
        <w:footnoteReference w:id="18"/>
      </w:r>
      <w:r w:rsidR="00C54D1D" w:rsidRPr="002E1439">
        <w:rPr>
          <w:rStyle w:val="ae"/>
          <w:sz w:val="36"/>
          <w:szCs w:val="36"/>
          <w:rtl/>
        </w:rPr>
        <w:t>)</w:t>
      </w:r>
      <w:r w:rsidR="00C54D1D" w:rsidRPr="002E1439">
        <w:rPr>
          <w:rFonts w:ascii="QCF_BSML" w:eastAsia="Times New Roman" w:hAnsi="QCF_BSML" w:cs="QCF_BSML"/>
          <w:color w:val="000000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أراد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الكعبة</w:t>
      </w:r>
      <w:r w:rsidR="00A52182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2182" w:rsidRPr="002E1439">
        <w:rPr>
          <w:rStyle w:val="ae"/>
          <w:sz w:val="36"/>
          <w:szCs w:val="36"/>
          <w:rtl/>
        </w:rPr>
        <w:t>(</w:t>
      </w:r>
      <w:r w:rsidR="00A52182" w:rsidRPr="002E1439">
        <w:rPr>
          <w:rStyle w:val="ae"/>
          <w:sz w:val="36"/>
          <w:szCs w:val="36"/>
          <w:rtl/>
        </w:rPr>
        <w:footnoteReference w:id="19"/>
      </w:r>
      <w:r w:rsidR="00A52182" w:rsidRPr="002E1439">
        <w:rPr>
          <w:rStyle w:val="ae"/>
          <w:sz w:val="36"/>
          <w:szCs w:val="36"/>
          <w:rtl/>
        </w:rPr>
        <w:t>)</w:t>
      </w:r>
      <w:r w:rsidR="00A52182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E73A40" w:rsidRPr="002E1439" w:rsidRDefault="00CC4B68" w:rsidP="007E5BD5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2E143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القول الثالث:</w:t>
      </w:r>
      <w:r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841B5C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أنهم</w:t>
      </w:r>
      <w:r w:rsidR="00841B5C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41B5C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 w:rsidR="00841B5C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41B5C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المواقيت</w:t>
      </w:r>
      <w:r w:rsidR="00841B5C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41B5C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 w:rsidR="00841B5C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41B5C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دونهم</w:t>
      </w:r>
      <w:r w:rsidR="00841B5C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41B5C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841B5C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41B5C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مكة</w:t>
      </w:r>
      <w:r w:rsidR="00841B5C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41B5C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986247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و به قال</w:t>
      </w:r>
      <w:r w:rsidR="00B56DCA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B1973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مكحول</w:t>
      </w:r>
      <w:r w:rsidR="005D49B3" w:rsidRPr="002E1439">
        <w:rPr>
          <w:rStyle w:val="ae"/>
          <w:sz w:val="36"/>
          <w:szCs w:val="36"/>
          <w:rtl/>
        </w:rPr>
        <w:t>(</w:t>
      </w:r>
      <w:r w:rsidR="005D49B3" w:rsidRPr="002E1439">
        <w:rPr>
          <w:rStyle w:val="ae"/>
          <w:sz w:val="36"/>
          <w:szCs w:val="36"/>
          <w:rtl/>
        </w:rPr>
        <w:footnoteReference w:id="20"/>
      </w:r>
      <w:r w:rsidR="005D49B3" w:rsidRPr="002E1439">
        <w:rPr>
          <w:rStyle w:val="ae"/>
          <w:sz w:val="36"/>
          <w:szCs w:val="36"/>
          <w:rtl/>
        </w:rPr>
        <w:t>)</w:t>
      </w:r>
      <w:r w:rsidR="00841B5C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41B5C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C3066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914D6D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وهو مذهب الحنفية</w:t>
      </w:r>
      <w:r w:rsidR="0076280F" w:rsidRPr="002E1439">
        <w:rPr>
          <w:rStyle w:val="ae"/>
          <w:sz w:val="36"/>
          <w:szCs w:val="36"/>
          <w:rtl/>
        </w:rPr>
        <w:t>(</w:t>
      </w:r>
      <w:r w:rsidR="0076280F" w:rsidRPr="002E1439">
        <w:rPr>
          <w:rStyle w:val="ae"/>
          <w:sz w:val="36"/>
          <w:szCs w:val="36"/>
          <w:rtl/>
        </w:rPr>
        <w:footnoteReference w:id="21"/>
      </w:r>
      <w:r w:rsidR="0076280F" w:rsidRPr="002E1439">
        <w:rPr>
          <w:rStyle w:val="ae"/>
          <w:sz w:val="36"/>
          <w:szCs w:val="36"/>
          <w:rtl/>
        </w:rPr>
        <w:t>)</w:t>
      </w:r>
      <w:r w:rsidR="00914D6D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841B5C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44738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والشافعي</w:t>
      </w:r>
      <w:r w:rsidR="00973CB3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B70B78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في القديم</w:t>
      </w:r>
      <w:r w:rsidRPr="002E1439">
        <w:rPr>
          <w:rStyle w:val="ae"/>
          <w:sz w:val="36"/>
          <w:szCs w:val="36"/>
          <w:rtl/>
        </w:rPr>
        <w:t>(</w:t>
      </w:r>
      <w:r w:rsidRPr="002E1439">
        <w:rPr>
          <w:rStyle w:val="ae"/>
          <w:sz w:val="36"/>
          <w:szCs w:val="36"/>
          <w:rtl/>
        </w:rPr>
        <w:footnoteReference w:id="22"/>
      </w:r>
      <w:r w:rsidRPr="002E1439">
        <w:rPr>
          <w:rStyle w:val="ae"/>
          <w:sz w:val="36"/>
          <w:szCs w:val="36"/>
          <w:rtl/>
        </w:rPr>
        <w:t>)</w:t>
      </w:r>
      <w:r w:rsidR="00E73A40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E73A40" w:rsidRPr="002E1439" w:rsidRDefault="003434EF" w:rsidP="007E5BD5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</w:t>
      </w:r>
      <w:r w:rsidR="005F5970" w:rsidRPr="002E143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  <w:r w:rsidR="005F597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597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5F597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597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 w:rsidR="005F597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597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 w:rsidR="005F597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597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دخول</w:t>
      </w:r>
      <w:r w:rsidR="005F597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597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مكة</w:t>
      </w:r>
      <w:r w:rsidR="005F597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597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بغير</w:t>
      </w:r>
      <w:r w:rsidR="005F597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597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إحرام</w:t>
      </w:r>
      <w:r w:rsidR="005F597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597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 w:rsidR="005F597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597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 w:rsidR="005F597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597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 w:rsidR="005F597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597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5F597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597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يتمتعوا</w:t>
      </w:r>
      <w:r w:rsidR="005F5970" w:rsidRPr="002E1439">
        <w:rPr>
          <w:rStyle w:val="ae"/>
          <w:sz w:val="36"/>
          <w:szCs w:val="36"/>
          <w:rtl/>
        </w:rPr>
        <w:t>(</w:t>
      </w:r>
      <w:r w:rsidR="005F5970" w:rsidRPr="002E1439">
        <w:rPr>
          <w:rStyle w:val="ae"/>
          <w:sz w:val="36"/>
          <w:szCs w:val="36"/>
          <w:rtl/>
        </w:rPr>
        <w:footnoteReference w:id="23"/>
      </w:r>
      <w:r w:rsidR="005F5970" w:rsidRPr="002E1439">
        <w:rPr>
          <w:rStyle w:val="ae"/>
          <w:sz w:val="36"/>
          <w:szCs w:val="36"/>
          <w:rtl/>
        </w:rPr>
        <w:t>)</w:t>
      </w:r>
      <w:r w:rsidR="005F597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453032" w:rsidRPr="002E1439" w:rsidRDefault="00EE5959" w:rsidP="00FB0F2D">
      <w:pPr>
        <w:autoSpaceDE w:val="0"/>
        <w:autoSpaceDN w:val="0"/>
        <w:adjustRightInd w:val="0"/>
        <w:spacing w:after="72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2E143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نوقش: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 xml:space="preserve"> </w:t>
      </w:r>
      <w:r w:rsidR="009A6A60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أ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المواقيت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الباب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في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</w:t>
      </w:r>
      <w:r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يء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لأنها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تجعل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للناس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لأنها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حاضرة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ألا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ترى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المواقيت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بينها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مكة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مسيرة</w:t>
      </w:r>
      <w:r w:rsidR="00BB128A" w:rsidRPr="002E1439">
        <w:rPr>
          <w:rFonts w:hint="cs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ثمان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ليال</w:t>
      </w:r>
      <w:r w:rsidR="009A6A60" w:rsidRPr="002E1439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ٍ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،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وبين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بعضها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وبين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مكة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مسيرة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ليلتين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،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فيكون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كان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دون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E621E7" w:rsidRPr="002E1439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ذي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الحليفة</w:t>
      </w:r>
      <w:r w:rsidR="00BF1084" w:rsidRPr="002E1439">
        <w:rPr>
          <w:rStyle w:val="ae"/>
          <w:sz w:val="36"/>
          <w:szCs w:val="36"/>
          <w:rtl/>
        </w:rPr>
        <w:t>(</w:t>
      </w:r>
      <w:r w:rsidR="00BF1084" w:rsidRPr="002E1439">
        <w:rPr>
          <w:rStyle w:val="ae"/>
          <w:sz w:val="36"/>
          <w:szCs w:val="36"/>
          <w:rtl/>
        </w:rPr>
        <w:footnoteReference w:id="24"/>
      </w:r>
      <w:r w:rsidR="00BF1084" w:rsidRPr="002E1439">
        <w:rPr>
          <w:rStyle w:val="ae"/>
          <w:sz w:val="36"/>
          <w:szCs w:val="36"/>
          <w:rtl/>
        </w:rPr>
        <w:t>)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إلى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مكة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A64BD" w:rsidRPr="002E1439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حاضري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المسجد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الحرام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وبينه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وبين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مكة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ثمان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ليال</w:t>
      </w:r>
      <w:r w:rsidR="009A6A60" w:rsidRPr="002E1439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ٍ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،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ومن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كان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منزله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وراء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قرن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مما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F638A" w:rsidRPr="002E1439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يلي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نجد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ألا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يكون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82352" w:rsidRPr="002E1439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حاضري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المسجد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الحرام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،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وإنما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بينه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وبين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مكة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مسيرة</w:t>
      </w:r>
      <w:r w:rsidR="00BB128A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B128A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ليلتين</w:t>
      </w:r>
      <w:r w:rsidR="00BB128A" w:rsidRPr="002E1439">
        <w:rPr>
          <w:rStyle w:val="ae"/>
          <w:sz w:val="36"/>
          <w:szCs w:val="36"/>
          <w:rtl/>
        </w:rPr>
        <w:t xml:space="preserve"> </w:t>
      </w:r>
      <w:r w:rsidR="00451B3D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وهذا</w:t>
      </w:r>
      <w:r w:rsidR="00451B3D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51B3D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بعيد</w:t>
      </w:r>
      <w:r w:rsidR="00451B3D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51B3D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في</w:t>
      </w:r>
      <w:r w:rsidR="00451B3D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51B3D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المعقول</w:t>
      </w:r>
      <w:r w:rsidR="00451B3D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51B3D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فاسد</w:t>
      </w:r>
      <w:r w:rsidR="00451B3D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51B3D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في</w:t>
      </w:r>
      <w:r w:rsidR="00451B3D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51B3D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العبرة</w:t>
      </w:r>
      <w:r w:rsidR="00056271" w:rsidRPr="002E1439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Pr="002E1439">
        <w:rPr>
          <w:rStyle w:val="ae"/>
          <w:sz w:val="36"/>
          <w:szCs w:val="36"/>
          <w:rtl/>
        </w:rPr>
        <w:t>(</w:t>
      </w:r>
      <w:r w:rsidRPr="002E1439">
        <w:rPr>
          <w:rStyle w:val="ae"/>
          <w:sz w:val="36"/>
          <w:szCs w:val="36"/>
          <w:rtl/>
        </w:rPr>
        <w:footnoteReference w:id="25"/>
      </w:r>
      <w:r w:rsidRPr="002E1439">
        <w:rPr>
          <w:rStyle w:val="ae"/>
          <w:sz w:val="36"/>
          <w:szCs w:val="36"/>
          <w:rtl/>
        </w:rPr>
        <w:t>)</w:t>
      </w:r>
      <w:r w:rsidR="0065779B">
        <w:rPr>
          <w:rFonts w:cs="Traditional Arabic" w:hint="cs"/>
          <w:sz w:val="36"/>
          <w:szCs w:val="36"/>
          <w:rtl/>
        </w:rPr>
        <w:t>,</w:t>
      </w:r>
      <w:r w:rsidR="0065779B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453032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</w:t>
      </w:r>
      <w:r w:rsidR="00453032" w:rsidRPr="002E1439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إ</w:t>
      </w:r>
      <w:r w:rsidR="00453032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نه</w:t>
      </w:r>
      <w:r w:rsidR="00453032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53032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يؤد</w:t>
      </w:r>
      <w:r w:rsidR="0020693B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ّ</w:t>
      </w:r>
      <w:r w:rsidR="00453032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ى</w:t>
      </w:r>
      <w:r w:rsidR="00453032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53032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إلى</w:t>
      </w:r>
      <w:r w:rsidR="00453032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53032" w:rsidRPr="002E1439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إخراج</w:t>
      </w:r>
      <w:r w:rsidR="00453032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53032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القريب</w:t>
      </w:r>
      <w:r w:rsidR="00453032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53032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</w:t>
      </w:r>
      <w:r w:rsidR="00453032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53032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الحاضرين</w:t>
      </w:r>
      <w:r w:rsidR="00453032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53032" w:rsidRPr="002E1439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وإدخال</w:t>
      </w:r>
      <w:r w:rsidR="00453032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53032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البعيد</w:t>
      </w:r>
      <w:r w:rsidR="00453032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53032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فيهم</w:t>
      </w:r>
      <w:r w:rsidR="00453032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53032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لتفاوت</w:t>
      </w:r>
      <w:r w:rsidR="00453032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53032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مسافات</w:t>
      </w:r>
      <w:r w:rsidR="00453032" w:rsidRPr="002E143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53032" w:rsidRPr="002E143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المواقيت</w:t>
      </w:r>
      <w:r w:rsidR="00453032" w:rsidRPr="002E1439">
        <w:rPr>
          <w:rStyle w:val="ae"/>
          <w:sz w:val="36"/>
          <w:szCs w:val="36"/>
          <w:rtl/>
        </w:rPr>
        <w:t>(</w:t>
      </w:r>
      <w:r w:rsidR="00453032" w:rsidRPr="002E1439">
        <w:rPr>
          <w:rStyle w:val="ae"/>
          <w:sz w:val="36"/>
          <w:szCs w:val="36"/>
          <w:rtl/>
        </w:rPr>
        <w:footnoteReference w:id="26"/>
      </w:r>
      <w:r w:rsidR="00453032" w:rsidRPr="002E1439">
        <w:rPr>
          <w:rStyle w:val="ae"/>
          <w:sz w:val="36"/>
          <w:szCs w:val="36"/>
          <w:rtl/>
        </w:rPr>
        <w:t>)</w:t>
      </w:r>
      <w:r w:rsidR="007E5BD5">
        <w:rPr>
          <w:rFonts w:cs="Traditional Arabic" w:hint="cs"/>
          <w:sz w:val="36"/>
          <w:szCs w:val="36"/>
          <w:rtl/>
        </w:rPr>
        <w:t>.</w:t>
      </w:r>
    </w:p>
    <w:p w:rsidR="00D333C9" w:rsidRPr="002E1439" w:rsidRDefault="00F31793" w:rsidP="00AD711A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2E143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وقال ابن حزم</w:t>
      </w:r>
      <w:r w:rsidR="003958BF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3958BF" w:rsidRPr="002E143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رحمه الله</w:t>
      </w:r>
      <w:r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81787F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الحاضر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عندكم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يتم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الصلاة،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والمسافر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يقصرها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ذي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الحليفة،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والجحفة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B7FDA" w:rsidRPr="002E1439">
        <w:rPr>
          <w:rStyle w:val="ae"/>
          <w:sz w:val="36"/>
          <w:szCs w:val="36"/>
          <w:rtl/>
        </w:rPr>
        <w:t>(</w:t>
      </w:r>
      <w:r w:rsidR="004B7FDA" w:rsidRPr="002E1439">
        <w:rPr>
          <w:rStyle w:val="ae"/>
          <w:sz w:val="36"/>
          <w:szCs w:val="36"/>
          <w:rtl/>
        </w:rPr>
        <w:footnoteReference w:id="27"/>
      </w:r>
      <w:r w:rsidR="004B7FDA" w:rsidRPr="002E1439">
        <w:rPr>
          <w:rStyle w:val="ae"/>
          <w:sz w:val="36"/>
          <w:szCs w:val="36"/>
          <w:rtl/>
        </w:rPr>
        <w:t>)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حاضري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عندكم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يقصرون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مكة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ويفطرون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 w:rsidR="00745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فكيف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الحاضر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يقصر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ويفطر</w:t>
      </w:r>
      <w:r w:rsidR="00745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45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والعجب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745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ذي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الحليفة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ساكنا</w:t>
      </w:r>
      <w:r w:rsidR="00436977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ً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حاضري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وبينهم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مكة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نحو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مائتي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ميل،وجعل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ساكنا</w:t>
      </w:r>
      <w:r w:rsidR="002A64BD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ً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يلملم</w:t>
      </w:r>
      <w:r w:rsidR="00EC421D" w:rsidRPr="002E1439">
        <w:rPr>
          <w:rStyle w:val="ae"/>
          <w:sz w:val="36"/>
          <w:szCs w:val="36"/>
          <w:rtl/>
        </w:rPr>
        <w:t>(</w:t>
      </w:r>
      <w:r w:rsidR="00EC421D" w:rsidRPr="002E1439">
        <w:rPr>
          <w:rStyle w:val="ae"/>
          <w:sz w:val="36"/>
          <w:szCs w:val="36"/>
          <w:rtl/>
        </w:rPr>
        <w:footnoteReference w:id="28"/>
      </w:r>
      <w:r w:rsidR="00EC421D" w:rsidRPr="002E1439">
        <w:rPr>
          <w:rStyle w:val="ae"/>
          <w:sz w:val="36"/>
          <w:szCs w:val="36"/>
          <w:rtl/>
        </w:rPr>
        <w:t>)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حاضري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وبينها</w:t>
      </w:r>
      <w:r w:rsidR="00AD711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ثلاثة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وثلاثون</w:t>
      </w:r>
      <w:r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ميلا</w:t>
      </w:r>
      <w:r w:rsidR="002A64BD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ً</w:t>
      </w:r>
      <w:r w:rsidR="0081787F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2E1439">
        <w:rPr>
          <w:rStyle w:val="ae"/>
          <w:sz w:val="36"/>
          <w:szCs w:val="36"/>
          <w:rtl/>
        </w:rPr>
        <w:t>(</w:t>
      </w:r>
      <w:r w:rsidRPr="002E1439">
        <w:rPr>
          <w:rStyle w:val="ae"/>
          <w:sz w:val="36"/>
          <w:szCs w:val="36"/>
          <w:rtl/>
        </w:rPr>
        <w:footnoteReference w:id="29"/>
      </w:r>
      <w:r w:rsidRPr="002E1439">
        <w:rPr>
          <w:rStyle w:val="ae"/>
          <w:sz w:val="36"/>
          <w:szCs w:val="36"/>
          <w:rtl/>
        </w:rPr>
        <w:t>)</w:t>
      </w:r>
      <w:r w:rsidR="0081787F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627FBA" w:rsidRPr="002E1439" w:rsidRDefault="00CC4B68" w:rsidP="0065779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2E143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القول الرابع:</w:t>
      </w:r>
      <w:r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841B5C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8743B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 w:rsidR="0008743B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8743B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 w:rsidR="0008743B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8743B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الحرم،</w:t>
      </w:r>
      <w:r w:rsidR="0008743B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8743B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 w:rsidR="0008743B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8743B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</w:t>
      </w:r>
      <w:r w:rsidR="0008743B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8743B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 w:rsidR="0008743B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8743B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مكة</w:t>
      </w:r>
      <w:r w:rsidR="0008743B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8743B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</w:t>
      </w:r>
      <w:r w:rsidR="0008743B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8743B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مسافة</w:t>
      </w:r>
      <w:r w:rsidR="0008743B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8743B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 xml:space="preserve">قصر </w:t>
      </w:r>
      <w:r w:rsidR="00841B5C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841B5C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8743B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B70B78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2060B0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و </w:t>
      </w:r>
      <w:r w:rsidR="00B70B78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به قال</w:t>
      </w:r>
      <w:r w:rsidR="00AD1861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عطاء ,</w:t>
      </w:r>
      <w:r w:rsidR="00745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AD1861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و</w:t>
      </w:r>
      <w:r w:rsidR="00B041AF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هو مذهب</w:t>
      </w:r>
      <w:r w:rsidR="00AD1861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41AF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الشافع</w:t>
      </w:r>
      <w:r w:rsidR="00B041AF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ية</w:t>
      </w:r>
      <w:r w:rsidR="00395B23" w:rsidRPr="002E1439">
        <w:rPr>
          <w:rStyle w:val="ae"/>
          <w:sz w:val="36"/>
          <w:szCs w:val="36"/>
          <w:rtl/>
        </w:rPr>
        <w:t>(</w:t>
      </w:r>
      <w:r w:rsidR="00395B23" w:rsidRPr="002E1439">
        <w:rPr>
          <w:rStyle w:val="ae"/>
          <w:sz w:val="36"/>
          <w:szCs w:val="36"/>
          <w:rtl/>
        </w:rPr>
        <w:footnoteReference w:id="30"/>
      </w:r>
      <w:r w:rsidR="00395B23" w:rsidRPr="002E1439">
        <w:rPr>
          <w:rStyle w:val="ae"/>
          <w:sz w:val="36"/>
          <w:szCs w:val="36"/>
          <w:rtl/>
        </w:rPr>
        <w:t>)</w:t>
      </w:r>
      <w:r w:rsidR="00AD1861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45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47074A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و</w:t>
      </w:r>
      <w:r w:rsidR="00B041AF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الحنابلة</w:t>
      </w:r>
      <w:r w:rsidR="00DD7AF5" w:rsidRPr="002E1439">
        <w:rPr>
          <w:rStyle w:val="ae"/>
          <w:sz w:val="36"/>
          <w:szCs w:val="36"/>
          <w:rtl/>
        </w:rPr>
        <w:t xml:space="preserve"> </w:t>
      </w:r>
      <w:r w:rsidRPr="002E1439">
        <w:rPr>
          <w:rStyle w:val="ae"/>
          <w:sz w:val="36"/>
          <w:szCs w:val="36"/>
          <w:rtl/>
        </w:rPr>
        <w:t>(</w:t>
      </w:r>
      <w:r w:rsidRPr="002E1439">
        <w:rPr>
          <w:rStyle w:val="ae"/>
          <w:sz w:val="36"/>
          <w:szCs w:val="36"/>
          <w:rtl/>
        </w:rPr>
        <w:footnoteReference w:id="31"/>
      </w:r>
      <w:r w:rsidRPr="002E1439">
        <w:rPr>
          <w:rStyle w:val="ae"/>
          <w:sz w:val="36"/>
          <w:szCs w:val="36"/>
          <w:rtl/>
        </w:rPr>
        <w:t>)</w:t>
      </w:r>
      <w:r w:rsidR="00BB22A3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1F4CA8" w:rsidRPr="002E1439" w:rsidRDefault="0065779B" w:rsidP="00FE356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الدليل:</w:t>
      </w:r>
      <w:r w:rsidR="00BC05A3" w:rsidRPr="002E1439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حاضر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</w:t>
      </w:r>
      <w:r w:rsidR="00F3041C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ء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دنا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مسافة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قريب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الحاضر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بدليل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قصده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يترخص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رخص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السفر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فيكون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B030B0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0B0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حاضريه</w:t>
      </w:r>
      <w:r w:rsidR="00B030B0" w:rsidRPr="002E1439">
        <w:rPr>
          <w:rStyle w:val="ae"/>
          <w:sz w:val="36"/>
          <w:szCs w:val="36"/>
          <w:rtl/>
        </w:rPr>
        <w:t>(</w:t>
      </w:r>
      <w:r w:rsidR="00B030B0" w:rsidRPr="002E1439">
        <w:rPr>
          <w:rStyle w:val="ae"/>
          <w:sz w:val="36"/>
          <w:szCs w:val="36"/>
          <w:rtl/>
        </w:rPr>
        <w:footnoteReference w:id="32"/>
      </w:r>
      <w:r w:rsidR="00B030B0" w:rsidRPr="002E1439">
        <w:rPr>
          <w:rStyle w:val="ae"/>
          <w:sz w:val="36"/>
          <w:szCs w:val="36"/>
          <w:rtl/>
        </w:rPr>
        <w:t>)</w:t>
      </w:r>
      <w:r w:rsidR="00B030B0" w:rsidRPr="002E1439">
        <w:rPr>
          <w:rFonts w:cs="Traditional Arabic" w:hint="cs"/>
          <w:sz w:val="36"/>
          <w:szCs w:val="36"/>
          <w:rtl/>
        </w:rPr>
        <w:t>.</w:t>
      </w:r>
    </w:p>
    <w:p w:rsidR="00703CA6" w:rsidRPr="002E1439" w:rsidRDefault="00DD7AF5" w:rsidP="00CC45E4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2E1439">
        <w:rPr>
          <w:rFonts w:ascii="Traditional Arabic" w:eastAsia="Times New Roman" w:hAnsi="Times New Roman" w:cs="Traditional Arabic" w:hint="eastAsia"/>
          <w:b/>
          <w:bCs/>
          <w:sz w:val="36"/>
          <w:szCs w:val="36"/>
          <w:rtl/>
        </w:rPr>
        <w:t>الراجح</w:t>
      </w:r>
      <w:r w:rsidR="001F4CA8" w:rsidRPr="002E143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  <w:r w:rsidR="007B2A67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 xml:space="preserve"> </w:t>
      </w:r>
      <w:r w:rsidR="00F81C1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بعد عرض أقوال العلماء وأدلتهم , فإن </w:t>
      </w:r>
      <w:r w:rsidR="007B2A67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الذي يظهر لي </w:t>
      </w:r>
      <w:r w:rsidR="00F81C1E">
        <w:rPr>
          <w:rFonts w:ascii="Traditional Arabic" w:eastAsia="Times New Roman" w:hAnsi="Times New Roman" w:cs="Traditional Arabic" w:hint="cs"/>
          <w:sz w:val="36"/>
          <w:szCs w:val="36"/>
          <w:rtl/>
        </w:rPr>
        <w:t>-والله أعلم-</w:t>
      </w:r>
      <w:r w:rsidR="00CC45E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F81C1E">
        <w:rPr>
          <w:rFonts w:ascii="Traditional Arabic" w:eastAsia="Times New Roman" w:hAnsi="Times New Roman" w:cs="Traditional Arabic" w:hint="cs"/>
          <w:sz w:val="36"/>
          <w:szCs w:val="36"/>
          <w:rtl/>
        </w:rPr>
        <w:t>أن</w:t>
      </w:r>
      <w:r w:rsidR="007B2A67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حاضرو المسجد الحرام ؛</w:t>
      </w:r>
      <w:r w:rsidR="007B2A67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 w:rsidR="007B2A67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B2A67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 w:rsidR="007B2A67" w:rsidRPr="002E14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B2A67" w:rsidRPr="002E143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الحرم،</w:t>
      </w:r>
      <w:r w:rsidR="00A356B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B50FC8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وأهل مكة,</w:t>
      </w:r>
      <w:r w:rsidR="0065779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703CA6" w:rsidRPr="002E1439">
        <w:rPr>
          <w:rFonts w:ascii="Traditional Arabic" w:eastAsia="Times New Roman" w:hAnsi="Times New Roman" w:cs="Traditional Arabic" w:hint="cs"/>
          <w:sz w:val="36"/>
          <w:szCs w:val="36"/>
          <w:rtl/>
        </w:rPr>
        <w:t>وذلك لما يلي:</w:t>
      </w:r>
    </w:p>
    <w:p w:rsidR="00703CA6" w:rsidRPr="0065779B" w:rsidRDefault="00703CA6" w:rsidP="0065779B">
      <w:pPr>
        <w:pStyle w:val="afd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65779B">
        <w:rPr>
          <w:rFonts w:ascii="Traditional Arabic" w:eastAsia="Times New Roman" w:hAnsi="Times New Roman" w:cs="Traditional Arabic" w:hint="cs"/>
          <w:sz w:val="36"/>
          <w:szCs w:val="36"/>
          <w:rtl/>
        </w:rPr>
        <w:t>لقوة أدلة القائلين به.</w:t>
      </w:r>
    </w:p>
    <w:p w:rsidR="0054524A" w:rsidRPr="0065779B" w:rsidRDefault="00763C52" w:rsidP="0065779B">
      <w:pPr>
        <w:pStyle w:val="afd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أن فيه جمعاً بين الأدلة وخروجاً من الخلاف</w:t>
      </w:r>
      <w:r w:rsidR="0054524A" w:rsidRPr="0065779B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F2421C" w:rsidRPr="00CC45E4" w:rsidRDefault="00CC45E4" w:rsidP="00CC45E4">
      <w:pPr>
        <w:pStyle w:val="afd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CC45E4">
        <w:rPr>
          <w:rFonts w:cs="Traditional Arabic" w:hint="cs"/>
          <w:sz w:val="36"/>
          <w:szCs w:val="36"/>
          <w:rtl/>
        </w:rPr>
        <w:t>وبه</w:t>
      </w:r>
      <w:r w:rsidR="00DF3090" w:rsidRPr="00CC45E4">
        <w:rPr>
          <w:rFonts w:cs="Traditional Arabic" w:hint="cs"/>
          <w:sz w:val="36"/>
          <w:szCs w:val="36"/>
          <w:rtl/>
        </w:rPr>
        <w:t xml:space="preserve"> قال</w:t>
      </w:r>
      <w:r w:rsidR="005B27B5" w:rsidRPr="00CC45E4">
        <w:rPr>
          <w:rFonts w:cs="Traditional Arabic" w:hint="cs"/>
          <w:sz w:val="36"/>
          <w:szCs w:val="36"/>
          <w:rtl/>
        </w:rPr>
        <w:t xml:space="preserve"> ابن عثيمين</w:t>
      </w:r>
      <w:r w:rsidR="00FE356E">
        <w:rPr>
          <w:rFonts w:cs="Traditional Arabic" w:hint="cs"/>
          <w:sz w:val="36"/>
          <w:szCs w:val="36"/>
          <w:rtl/>
        </w:rPr>
        <w:t xml:space="preserve"> رحمه</w:t>
      </w:r>
      <w:r w:rsidR="00C54699" w:rsidRPr="00CC45E4">
        <w:rPr>
          <w:rFonts w:cs="Traditional Arabic" w:hint="cs"/>
          <w:sz w:val="36"/>
          <w:szCs w:val="36"/>
          <w:rtl/>
        </w:rPr>
        <w:t xml:space="preserve"> الله</w:t>
      </w:r>
      <w:r w:rsidR="005B27B5" w:rsidRPr="00CC45E4">
        <w:rPr>
          <w:rStyle w:val="ae"/>
          <w:sz w:val="36"/>
          <w:szCs w:val="36"/>
          <w:rtl/>
        </w:rPr>
        <w:t>(</w:t>
      </w:r>
      <w:r w:rsidR="005B27B5" w:rsidRPr="002E1439">
        <w:rPr>
          <w:rStyle w:val="ae"/>
          <w:sz w:val="36"/>
          <w:szCs w:val="36"/>
          <w:rtl/>
        </w:rPr>
        <w:footnoteReference w:id="33"/>
      </w:r>
      <w:r w:rsidR="005B27B5" w:rsidRPr="00CC45E4">
        <w:rPr>
          <w:rStyle w:val="ae"/>
          <w:sz w:val="36"/>
          <w:szCs w:val="36"/>
          <w:rtl/>
        </w:rPr>
        <w:t>)</w:t>
      </w:r>
      <w:r w:rsidR="005B27B5" w:rsidRPr="00CC45E4">
        <w:rPr>
          <w:rFonts w:cs="Traditional Arabic" w:hint="cs"/>
          <w:sz w:val="36"/>
          <w:szCs w:val="36"/>
          <w:rtl/>
        </w:rPr>
        <w:t>.</w:t>
      </w:r>
      <w:r w:rsidR="00712ECF" w:rsidRPr="00CC45E4">
        <w:rPr>
          <w:rFonts w:cs="Traditional Arabic" w:hint="cs"/>
          <w:sz w:val="36"/>
          <w:szCs w:val="36"/>
          <w:rtl/>
        </w:rPr>
        <w:t xml:space="preserve"> </w:t>
      </w:r>
      <w:r w:rsidR="001B2E99" w:rsidRPr="00CC45E4">
        <w:rPr>
          <w:rFonts w:cs="Traditional Arabic" w:hint="cs"/>
          <w:sz w:val="36"/>
          <w:szCs w:val="36"/>
          <w:rtl/>
        </w:rPr>
        <w:t xml:space="preserve"> </w:t>
      </w:r>
    </w:p>
    <w:p w:rsidR="00F2421C" w:rsidRPr="002E1439" w:rsidRDefault="00F2421C" w:rsidP="0065779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</w:p>
    <w:p w:rsidR="00844F06" w:rsidRPr="002E1439" w:rsidRDefault="00844F06" w:rsidP="0065779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</w:p>
    <w:p w:rsidR="00DB0100" w:rsidRDefault="00DB0100" w:rsidP="0065779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color w:val="FF0000"/>
          <w:sz w:val="36"/>
          <w:szCs w:val="36"/>
          <w:rtl/>
        </w:rPr>
      </w:pPr>
    </w:p>
    <w:p w:rsidR="00DB0100" w:rsidRDefault="00DB0100" w:rsidP="0065779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color w:val="FF0000"/>
          <w:sz w:val="36"/>
          <w:szCs w:val="36"/>
          <w:rtl/>
        </w:rPr>
      </w:pPr>
    </w:p>
    <w:p w:rsidR="00355204" w:rsidRDefault="00355204" w:rsidP="0065779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</w:p>
    <w:sectPr w:rsidR="00355204" w:rsidSect="004F0C6D">
      <w:headerReference w:type="default" r:id="rId7"/>
      <w:footerReference w:type="default" r:id="rId8"/>
      <w:footnotePr>
        <w:numRestart w:val="eachPage"/>
      </w:footnotePr>
      <w:pgSz w:w="11906" w:h="16838"/>
      <w:pgMar w:top="1701" w:right="1985" w:bottom="1701" w:left="1701" w:header="709" w:footer="709" w:gutter="0"/>
      <w:pgNumType w:start="38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175" w:rsidRDefault="00CF5175" w:rsidP="00CC4B68">
      <w:pPr>
        <w:spacing w:after="0" w:line="240" w:lineRule="auto"/>
      </w:pPr>
      <w:r>
        <w:separator/>
      </w:r>
    </w:p>
  </w:endnote>
  <w:endnote w:type="continuationSeparator" w:id="1">
    <w:p w:rsidR="00CF5175" w:rsidRDefault="00CF5175" w:rsidP="00CC4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2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4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91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2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9420471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4174B5" w:rsidRDefault="004174B5">
        <w:pPr>
          <w:pStyle w:val="aff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196D25" w:rsidRPr="004174B5">
          <w:rPr>
            <w:rFonts w:cs="Traditional Arabic"/>
            <w:b/>
            <w:bCs/>
          </w:rPr>
          <w:fldChar w:fldCharType="begin"/>
        </w:r>
        <w:r w:rsidRPr="004174B5">
          <w:rPr>
            <w:rFonts w:cs="Traditional Arabic"/>
            <w:b/>
            <w:bCs/>
          </w:rPr>
          <w:instrText xml:space="preserve"> PAGE    \* MERGEFORMAT </w:instrText>
        </w:r>
        <w:r w:rsidR="00196D25" w:rsidRPr="004174B5">
          <w:rPr>
            <w:rFonts w:cs="Traditional Arabic"/>
            <w:b/>
            <w:bCs/>
          </w:rPr>
          <w:fldChar w:fldCharType="separate"/>
        </w:r>
        <w:r w:rsidR="00763C52" w:rsidRPr="00763C52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389</w:t>
        </w:r>
        <w:r w:rsidR="00196D25" w:rsidRPr="004174B5">
          <w:rPr>
            <w:rFonts w:cs="Traditional Arabic"/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4174B5" w:rsidRDefault="004174B5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175" w:rsidRDefault="00CF5175" w:rsidP="0063264E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CF5175" w:rsidRDefault="00CF5175" w:rsidP="0063264E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5D3B67" w:rsidRPr="00FE356E" w:rsidRDefault="005D3B67" w:rsidP="00CD1E4A">
      <w:pPr>
        <w:pStyle w:val="af3"/>
        <w:rPr>
          <w:rFonts w:ascii="Tahoma" w:hAnsi="Tahoma"/>
          <w:sz w:val="32"/>
          <w:szCs w:val="32"/>
        </w:rPr>
      </w:pPr>
      <w:r w:rsidRPr="00FE356E">
        <w:rPr>
          <w:rFonts w:ascii="Tahoma" w:hAnsi="Tahoma"/>
          <w:sz w:val="32"/>
          <w:szCs w:val="32"/>
          <w:rtl/>
        </w:rPr>
        <w:t>(</w:t>
      </w:r>
      <w:r w:rsidRPr="00FE356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E356E">
        <w:rPr>
          <w:rFonts w:ascii="Tahoma" w:hAnsi="Tahoma"/>
          <w:sz w:val="32"/>
          <w:szCs w:val="32"/>
          <w:rtl/>
        </w:rPr>
        <w:t>)</w:t>
      </w:r>
      <w:r w:rsidRPr="00FE356E">
        <w:rPr>
          <w:rFonts w:ascii="Traditional Arabic" w:hint="cs"/>
          <w:sz w:val="32"/>
          <w:szCs w:val="32"/>
          <w:rtl/>
        </w:rPr>
        <w:t xml:space="preserve"> </w:t>
      </w:r>
      <w:r w:rsidR="000722D5">
        <w:rPr>
          <w:rFonts w:ascii="Traditional Arabic" w:hint="cs"/>
          <w:sz w:val="32"/>
          <w:szCs w:val="32"/>
          <w:rtl/>
        </w:rPr>
        <w:t>قال الطبري:</w:t>
      </w:r>
      <w:r w:rsidR="00DF6EBC" w:rsidRPr="00FE356E">
        <w:rPr>
          <w:rFonts w:ascii="Traditional Arabic" w:hint="cs"/>
          <w:sz w:val="32"/>
          <w:szCs w:val="32"/>
          <w:rtl/>
        </w:rPr>
        <w:t xml:space="preserve"> </w:t>
      </w:r>
      <w:r w:rsidRPr="00FE356E">
        <w:rPr>
          <w:rFonts w:ascii="Traditional Arabic" w:hint="cs"/>
          <w:sz w:val="32"/>
          <w:szCs w:val="32"/>
          <w:rtl/>
        </w:rPr>
        <w:t xml:space="preserve">أجمع العلماء 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أن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أهل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الحرم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مَعْنِيُّون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به،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وأنه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لا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متعة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لهم</w:t>
      </w:r>
      <w:r w:rsidRPr="00FE356E">
        <w:rPr>
          <w:rFonts w:ascii="Tahoma" w:hAnsi="Tahoma" w:hint="cs"/>
          <w:sz w:val="32"/>
          <w:szCs w:val="32"/>
          <w:rtl/>
        </w:rPr>
        <w:t>.</w:t>
      </w:r>
      <w:r w:rsidR="00AD3D18" w:rsidRPr="00FE356E">
        <w:rPr>
          <w:rFonts w:ascii="Tahoma" w:hAnsi="Tahoma" w:hint="cs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sz w:val="32"/>
          <w:szCs w:val="32"/>
          <w:rtl/>
        </w:rPr>
        <w:t>انظر:</w:t>
      </w:r>
      <w:r w:rsidRPr="00FE356E">
        <w:rPr>
          <w:rFonts w:hint="cs"/>
          <w:sz w:val="32"/>
          <w:szCs w:val="32"/>
          <w:rtl/>
        </w:rPr>
        <w:t xml:space="preserve"> </w:t>
      </w:r>
      <w:r w:rsidR="000B7D0E" w:rsidRPr="00FE356E">
        <w:rPr>
          <w:rFonts w:hint="cs"/>
          <w:sz w:val="32"/>
          <w:szCs w:val="32"/>
          <w:rtl/>
        </w:rPr>
        <w:t>جامع البيان عن تأويل آي القرآن للطبري</w:t>
      </w:r>
      <w:r w:rsidR="009B7622" w:rsidRPr="00FE356E">
        <w:rPr>
          <w:rFonts w:hint="cs"/>
          <w:sz w:val="32"/>
          <w:szCs w:val="32"/>
          <w:rtl/>
        </w:rPr>
        <w:t>(3/</w:t>
      </w:r>
      <w:r w:rsidR="00E51C2A" w:rsidRPr="00FE356E">
        <w:rPr>
          <w:rFonts w:hint="cs"/>
          <w:sz w:val="32"/>
          <w:szCs w:val="32"/>
          <w:rtl/>
        </w:rPr>
        <w:t>438</w:t>
      </w:r>
      <w:r w:rsidR="001C163B" w:rsidRPr="00FE356E">
        <w:rPr>
          <w:rFonts w:hint="cs"/>
          <w:sz w:val="32"/>
          <w:szCs w:val="32"/>
          <w:rtl/>
        </w:rPr>
        <w:t>)</w:t>
      </w:r>
      <w:r w:rsidR="00DF6EBC" w:rsidRPr="00FE356E">
        <w:rPr>
          <w:rFonts w:hint="cs"/>
          <w:sz w:val="32"/>
          <w:szCs w:val="32"/>
          <w:rtl/>
        </w:rPr>
        <w:t xml:space="preserve">, و أجمع العلماء على </w:t>
      </w:r>
      <w:r w:rsidR="00DF6EBC" w:rsidRPr="00FE356E">
        <w:rPr>
          <w:rFonts w:ascii="Traditional Arabic" w:hint="eastAsia"/>
          <w:sz w:val="32"/>
          <w:szCs w:val="32"/>
          <w:rtl/>
        </w:rPr>
        <w:t>أن</w:t>
      </w:r>
      <w:r w:rsidR="00DF6EBC" w:rsidRPr="00FE356E">
        <w:rPr>
          <w:rFonts w:ascii="Traditional Arabic"/>
          <w:sz w:val="32"/>
          <w:szCs w:val="32"/>
          <w:rtl/>
        </w:rPr>
        <w:t xml:space="preserve"> </w:t>
      </w:r>
      <w:r w:rsidR="00DF6EBC" w:rsidRPr="00FE356E">
        <w:rPr>
          <w:rFonts w:ascii="Traditional Arabic" w:hint="eastAsia"/>
          <w:sz w:val="32"/>
          <w:szCs w:val="32"/>
          <w:rtl/>
        </w:rPr>
        <w:t>أهل</w:t>
      </w:r>
      <w:r w:rsidR="00DF6EBC" w:rsidRPr="00FE356E">
        <w:rPr>
          <w:rFonts w:ascii="Traditional Arabic"/>
          <w:sz w:val="32"/>
          <w:szCs w:val="32"/>
          <w:rtl/>
        </w:rPr>
        <w:t xml:space="preserve"> </w:t>
      </w:r>
      <w:r w:rsidR="00DF6EBC" w:rsidRPr="00FE356E">
        <w:rPr>
          <w:rFonts w:ascii="Traditional Arabic" w:hint="eastAsia"/>
          <w:sz w:val="32"/>
          <w:szCs w:val="32"/>
          <w:rtl/>
        </w:rPr>
        <w:t>مكة</w:t>
      </w:r>
      <w:r w:rsidR="00DF6EBC" w:rsidRPr="00FE356E">
        <w:rPr>
          <w:rFonts w:ascii="Traditional Arabic"/>
          <w:sz w:val="32"/>
          <w:szCs w:val="32"/>
          <w:rtl/>
        </w:rPr>
        <w:t xml:space="preserve"> </w:t>
      </w:r>
      <w:r w:rsidR="00DF6EBC" w:rsidRPr="00FE356E">
        <w:rPr>
          <w:rFonts w:ascii="Traditional Arabic" w:hint="eastAsia"/>
          <w:sz w:val="32"/>
          <w:szCs w:val="32"/>
          <w:rtl/>
        </w:rPr>
        <w:t>وما</w:t>
      </w:r>
      <w:r w:rsidR="00DF6EBC" w:rsidRPr="00FE356E">
        <w:rPr>
          <w:rFonts w:ascii="Traditional Arabic"/>
          <w:sz w:val="32"/>
          <w:szCs w:val="32"/>
          <w:rtl/>
        </w:rPr>
        <w:t xml:space="preserve"> </w:t>
      </w:r>
      <w:r w:rsidR="00DF6EBC" w:rsidRPr="00FE356E">
        <w:rPr>
          <w:rFonts w:ascii="Traditional Arabic" w:hint="eastAsia"/>
          <w:sz w:val="32"/>
          <w:szCs w:val="32"/>
          <w:rtl/>
        </w:rPr>
        <w:t>اتصل</w:t>
      </w:r>
      <w:r w:rsidR="00DF6EBC" w:rsidRPr="00FE356E">
        <w:rPr>
          <w:rFonts w:ascii="Traditional Arabic"/>
          <w:sz w:val="32"/>
          <w:szCs w:val="32"/>
          <w:rtl/>
        </w:rPr>
        <w:t xml:space="preserve"> </w:t>
      </w:r>
      <w:r w:rsidR="00DF6EBC" w:rsidRPr="00FE356E">
        <w:rPr>
          <w:rFonts w:ascii="Traditional Arabic" w:hint="eastAsia"/>
          <w:sz w:val="32"/>
          <w:szCs w:val="32"/>
          <w:rtl/>
        </w:rPr>
        <w:t>بها</w:t>
      </w:r>
      <w:r w:rsidR="00DF6EBC" w:rsidRPr="00FE356E">
        <w:rPr>
          <w:rFonts w:ascii="Traditional Arabic"/>
          <w:sz w:val="32"/>
          <w:szCs w:val="32"/>
          <w:rtl/>
        </w:rPr>
        <w:t xml:space="preserve"> </w:t>
      </w:r>
      <w:r w:rsidR="00DF6EBC" w:rsidRPr="00FE356E">
        <w:rPr>
          <w:rFonts w:ascii="Traditional Arabic" w:hint="eastAsia"/>
          <w:sz w:val="32"/>
          <w:szCs w:val="32"/>
          <w:rtl/>
        </w:rPr>
        <w:t>من</w:t>
      </w:r>
      <w:r w:rsidR="00DF6EBC" w:rsidRPr="00FE356E">
        <w:rPr>
          <w:rFonts w:ascii="Traditional Arabic"/>
          <w:sz w:val="32"/>
          <w:szCs w:val="32"/>
          <w:rtl/>
        </w:rPr>
        <w:t xml:space="preserve"> </w:t>
      </w:r>
      <w:r w:rsidR="00DF6EBC" w:rsidRPr="00FE356E">
        <w:rPr>
          <w:rFonts w:ascii="Traditional Arabic" w:hint="eastAsia"/>
          <w:sz w:val="32"/>
          <w:szCs w:val="32"/>
          <w:rtl/>
        </w:rPr>
        <w:t>حاضريه</w:t>
      </w:r>
      <w:r w:rsidR="00DF6EBC" w:rsidRPr="00FE356E">
        <w:rPr>
          <w:rFonts w:ascii="Traditional Arabic" w:hint="cs"/>
          <w:sz w:val="32"/>
          <w:szCs w:val="32"/>
          <w:rtl/>
        </w:rPr>
        <w:t>, نقل القرطبي إجماع على ذلك. انظر: الجام</w:t>
      </w:r>
      <w:r w:rsidR="002676B5">
        <w:rPr>
          <w:rFonts w:ascii="Traditional Arabic" w:hint="cs"/>
          <w:sz w:val="32"/>
          <w:szCs w:val="32"/>
          <w:rtl/>
        </w:rPr>
        <w:t>ع لأحكام القرآن للقرطبي (2/404).</w:t>
      </w:r>
    </w:p>
  </w:footnote>
  <w:footnote w:id="3">
    <w:p w:rsidR="00CC4B68" w:rsidRPr="00FE356E" w:rsidRDefault="00CC4B68" w:rsidP="00CD1E4A">
      <w:pPr>
        <w:pStyle w:val="af3"/>
        <w:rPr>
          <w:rFonts w:ascii="Tahoma" w:hAnsi="Tahoma"/>
          <w:sz w:val="32"/>
          <w:szCs w:val="32"/>
        </w:rPr>
      </w:pPr>
      <w:r w:rsidRPr="00FE356E">
        <w:rPr>
          <w:rFonts w:ascii="Tahoma" w:hAnsi="Tahoma"/>
          <w:sz w:val="32"/>
          <w:szCs w:val="32"/>
          <w:rtl/>
        </w:rPr>
        <w:t>(</w:t>
      </w:r>
      <w:r w:rsidRPr="00FE356E">
        <w:rPr>
          <w:sz w:val="32"/>
          <w:szCs w:val="32"/>
        </w:rPr>
        <w:footnoteRef/>
      </w:r>
      <w:r w:rsidRPr="00FE356E">
        <w:rPr>
          <w:rFonts w:ascii="Tahoma" w:hAnsi="Tahoma"/>
          <w:sz w:val="32"/>
          <w:szCs w:val="32"/>
          <w:rtl/>
        </w:rPr>
        <w:t xml:space="preserve">) </w:t>
      </w:r>
      <w:r w:rsidRPr="00FE356E">
        <w:rPr>
          <w:rFonts w:ascii="Tahoma" w:hAnsi="Tahoma" w:hint="cs"/>
          <w:sz w:val="32"/>
          <w:szCs w:val="32"/>
          <w:rtl/>
        </w:rPr>
        <w:t>نقل</w:t>
      </w:r>
      <w:r w:rsidR="00363597" w:rsidRPr="00FE356E">
        <w:rPr>
          <w:rFonts w:ascii="Tahoma" w:hAnsi="Tahoma" w:hint="cs"/>
          <w:sz w:val="32"/>
          <w:szCs w:val="32"/>
          <w:rtl/>
        </w:rPr>
        <w:t>ه</w:t>
      </w:r>
      <w:r w:rsidR="006C3CB5" w:rsidRPr="00FE356E">
        <w:rPr>
          <w:rFonts w:ascii="Tahoma" w:hAnsi="Tahoma" w:hint="cs"/>
          <w:sz w:val="32"/>
          <w:szCs w:val="32"/>
          <w:rtl/>
        </w:rPr>
        <w:t xml:space="preserve"> عنه</w:t>
      </w:r>
      <w:r w:rsidR="00A54342" w:rsidRPr="00FE356E">
        <w:rPr>
          <w:rFonts w:ascii="Tahoma" w:hAnsi="Tahoma" w:hint="cs"/>
          <w:sz w:val="32"/>
          <w:szCs w:val="32"/>
          <w:rtl/>
        </w:rPr>
        <w:t xml:space="preserve"> الطحاوي,</w:t>
      </w:r>
      <w:r w:rsidR="006C3CB5" w:rsidRPr="00FE356E">
        <w:rPr>
          <w:rFonts w:ascii="Tahoma" w:hAnsi="Tahoma" w:hint="cs"/>
          <w:sz w:val="32"/>
          <w:szCs w:val="32"/>
          <w:rtl/>
        </w:rPr>
        <w:t xml:space="preserve"> </w:t>
      </w:r>
      <w:r w:rsidR="00092E75">
        <w:rPr>
          <w:rFonts w:ascii="Tahoma" w:hAnsi="Tahoma" w:hint="cs"/>
          <w:sz w:val="32"/>
          <w:szCs w:val="32"/>
          <w:rtl/>
        </w:rPr>
        <w:t>و</w:t>
      </w:r>
      <w:r w:rsidR="001E56B1" w:rsidRPr="00FE356E">
        <w:rPr>
          <w:rFonts w:ascii="Tahoma" w:hAnsi="Tahoma" w:hint="cs"/>
          <w:sz w:val="32"/>
          <w:szCs w:val="32"/>
          <w:rtl/>
        </w:rPr>
        <w:t>ابن حزم</w:t>
      </w:r>
      <w:r w:rsidR="00A54342" w:rsidRPr="00FE356E">
        <w:rPr>
          <w:rFonts w:ascii="Tahoma" w:hAnsi="Tahoma" w:hint="cs"/>
          <w:sz w:val="32"/>
          <w:szCs w:val="32"/>
          <w:rtl/>
        </w:rPr>
        <w:t>,</w:t>
      </w:r>
      <w:r w:rsidR="001E56B1" w:rsidRPr="00FE356E">
        <w:rPr>
          <w:rFonts w:ascii="Tahoma" w:hAnsi="Tahoma" w:hint="cs"/>
          <w:sz w:val="32"/>
          <w:szCs w:val="32"/>
          <w:rtl/>
        </w:rPr>
        <w:t xml:space="preserve"> وابن حجر</w:t>
      </w:r>
      <w:r w:rsidR="00DF2AC1" w:rsidRPr="00FE356E">
        <w:rPr>
          <w:rFonts w:ascii="Tahoma" w:hAnsi="Tahoma" w:hint="cs"/>
          <w:sz w:val="32"/>
          <w:szCs w:val="32"/>
          <w:rtl/>
        </w:rPr>
        <w:t xml:space="preserve"> وغيرهم</w:t>
      </w:r>
      <w:r w:rsidR="001E56B1" w:rsidRPr="00FE356E">
        <w:rPr>
          <w:rFonts w:ascii="Tahoma" w:hAnsi="Tahoma" w:hint="cs"/>
          <w:sz w:val="32"/>
          <w:szCs w:val="32"/>
          <w:rtl/>
        </w:rPr>
        <w:t>.</w:t>
      </w:r>
      <w:r w:rsidR="00AD3D18" w:rsidRPr="00FE356E">
        <w:rPr>
          <w:rFonts w:ascii="Tahoma" w:hAnsi="Tahoma" w:hint="cs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sz w:val="32"/>
          <w:szCs w:val="32"/>
          <w:rtl/>
        </w:rPr>
        <w:t>انظر:</w:t>
      </w:r>
      <w:r w:rsidR="00A54342" w:rsidRPr="00FE356E">
        <w:rPr>
          <w:rFonts w:ascii="Tahoma" w:hAnsi="Tahoma" w:hint="cs"/>
          <w:sz w:val="32"/>
          <w:szCs w:val="32"/>
          <w:rtl/>
        </w:rPr>
        <w:t xml:space="preserve"> شرح معاني الآثار (2/263),</w:t>
      </w:r>
      <w:r w:rsidRPr="00FE356E">
        <w:rPr>
          <w:rFonts w:ascii="Tahoma" w:hAnsi="Tahoma" w:hint="cs"/>
          <w:sz w:val="32"/>
          <w:szCs w:val="32"/>
          <w:rtl/>
        </w:rPr>
        <w:t xml:space="preserve"> المحلى</w:t>
      </w:r>
      <w:r w:rsidR="00A54342" w:rsidRPr="00FE356E">
        <w:rPr>
          <w:rFonts w:ascii="Tahoma" w:hAnsi="Tahoma" w:hint="cs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sz w:val="32"/>
          <w:szCs w:val="32"/>
          <w:rtl/>
        </w:rPr>
        <w:t>(</w:t>
      </w:r>
      <w:r w:rsidR="00D21C2D" w:rsidRPr="00FE356E">
        <w:rPr>
          <w:rFonts w:ascii="Tahoma" w:hAnsi="Tahoma" w:hint="cs"/>
          <w:sz w:val="32"/>
          <w:szCs w:val="32"/>
          <w:rtl/>
        </w:rPr>
        <w:t>7</w:t>
      </w:r>
      <w:r w:rsidRPr="00FE356E">
        <w:rPr>
          <w:rFonts w:ascii="Tahoma" w:hAnsi="Tahoma" w:hint="cs"/>
          <w:sz w:val="32"/>
          <w:szCs w:val="32"/>
          <w:rtl/>
        </w:rPr>
        <w:t>/14</w:t>
      </w:r>
      <w:r w:rsidR="00D21C2D" w:rsidRPr="00FE356E">
        <w:rPr>
          <w:rFonts w:ascii="Tahoma" w:hAnsi="Tahoma" w:hint="cs"/>
          <w:sz w:val="32"/>
          <w:szCs w:val="32"/>
          <w:rtl/>
        </w:rPr>
        <w:t>6</w:t>
      </w:r>
      <w:r w:rsidRPr="00FE356E">
        <w:rPr>
          <w:rFonts w:ascii="Tahoma" w:hAnsi="Tahoma" w:hint="cs"/>
          <w:sz w:val="32"/>
          <w:szCs w:val="32"/>
          <w:rtl/>
        </w:rPr>
        <w:t>) ,</w:t>
      </w:r>
      <w:r w:rsidR="00A54342" w:rsidRPr="00FE356E">
        <w:rPr>
          <w:rFonts w:ascii="Tahoma" w:hAnsi="Tahoma" w:hint="cs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sz w:val="32"/>
          <w:szCs w:val="32"/>
          <w:rtl/>
        </w:rPr>
        <w:t>فتح الباري(3/434).</w:t>
      </w:r>
    </w:p>
  </w:footnote>
  <w:footnote w:id="4">
    <w:p w:rsidR="009506FD" w:rsidRPr="00FE356E" w:rsidRDefault="009506FD" w:rsidP="00CD1E4A">
      <w:pPr>
        <w:pStyle w:val="af3"/>
        <w:rPr>
          <w:rFonts w:ascii="Tahoma" w:hAnsi="Tahoma"/>
          <w:sz w:val="32"/>
          <w:szCs w:val="32"/>
        </w:rPr>
      </w:pPr>
      <w:r w:rsidRPr="00FE356E">
        <w:rPr>
          <w:rFonts w:ascii="Tahoma" w:hAnsi="Tahoma"/>
          <w:sz w:val="32"/>
          <w:szCs w:val="32"/>
          <w:rtl/>
        </w:rPr>
        <w:t>(</w:t>
      </w:r>
      <w:r w:rsidRPr="00FE356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E356E">
        <w:rPr>
          <w:rFonts w:ascii="Tahoma" w:hAnsi="Tahoma"/>
          <w:sz w:val="32"/>
          <w:szCs w:val="32"/>
          <w:rtl/>
        </w:rPr>
        <w:t xml:space="preserve">) </w:t>
      </w:r>
      <w:r w:rsidR="00E50E2A" w:rsidRPr="00FE356E">
        <w:rPr>
          <w:rFonts w:ascii="Tahoma" w:hAnsi="Tahoma" w:hint="cs"/>
          <w:sz w:val="32"/>
          <w:szCs w:val="32"/>
          <w:rtl/>
        </w:rPr>
        <w:t>أبو داود</w:t>
      </w:r>
      <w:r w:rsidRPr="00FE356E">
        <w:rPr>
          <w:rFonts w:ascii="Tahoma" w:hAnsi="Tahoma" w:hint="cs"/>
          <w:sz w:val="32"/>
          <w:szCs w:val="32"/>
          <w:rtl/>
        </w:rPr>
        <w:t xml:space="preserve"> عبد الرحمن بن هرمز الأعرج المدني,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مولى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ربيعة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بن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الحارث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بن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عبد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المطلب،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و</w:t>
      </w:r>
      <w:r w:rsidRPr="00FE356E">
        <w:rPr>
          <w:rFonts w:ascii="Traditional Arabic" w:hint="cs"/>
          <w:sz w:val="32"/>
          <w:szCs w:val="32"/>
          <w:rtl/>
        </w:rPr>
        <w:t>قيل</w:t>
      </w:r>
      <w:r w:rsidRPr="00FE356E">
        <w:rPr>
          <w:rFonts w:ascii="Traditional Arabic"/>
          <w:sz w:val="32"/>
          <w:szCs w:val="32"/>
          <w:rtl/>
        </w:rPr>
        <w:t xml:space="preserve">: </w:t>
      </w:r>
      <w:r w:rsidRPr="00FE356E">
        <w:rPr>
          <w:rFonts w:ascii="Traditional Arabic" w:hint="eastAsia"/>
          <w:sz w:val="32"/>
          <w:szCs w:val="32"/>
          <w:rtl/>
        </w:rPr>
        <w:t>مولى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محمد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بن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ربيعة</w:t>
      </w:r>
      <w:r w:rsidRPr="00FE356E">
        <w:rPr>
          <w:rFonts w:ascii="Traditional Arabic" w:hint="cs"/>
          <w:sz w:val="32"/>
          <w:szCs w:val="32"/>
          <w:rtl/>
        </w:rPr>
        <w:t>,</w:t>
      </w:r>
      <w:r w:rsidR="00AD3D18" w:rsidRPr="00FE356E">
        <w:rPr>
          <w:rFonts w:ascii="Traditional Arabic" w:hint="cs"/>
          <w:sz w:val="32"/>
          <w:szCs w:val="32"/>
          <w:rtl/>
        </w:rPr>
        <w:t xml:space="preserve"> </w:t>
      </w:r>
      <w:r w:rsidRPr="00FE356E">
        <w:rPr>
          <w:rFonts w:ascii="Traditional Arabic" w:hint="cs"/>
          <w:sz w:val="32"/>
          <w:szCs w:val="32"/>
          <w:rtl/>
        </w:rPr>
        <w:t>روى عن: ابن عباس</w:t>
      </w:r>
      <w:r w:rsidRPr="00FE356E">
        <w:rPr>
          <w:rFonts w:ascii="Traditional Arabic" w:hint="cs"/>
          <w:sz w:val="32"/>
          <w:szCs w:val="32"/>
        </w:rPr>
        <w:sym w:font="AGA Arabesque" w:char="F074"/>
      </w:r>
      <w:r w:rsidRPr="00FE356E">
        <w:rPr>
          <w:rFonts w:ascii="Traditional Arabic" w:hint="cs"/>
          <w:sz w:val="32"/>
          <w:szCs w:val="32"/>
          <w:rtl/>
        </w:rPr>
        <w:t>,</w:t>
      </w:r>
      <w:r w:rsidR="00AD3D18" w:rsidRPr="00FE356E">
        <w:rPr>
          <w:rFonts w:ascii="Traditional Arabic" w:hint="cs"/>
          <w:sz w:val="32"/>
          <w:szCs w:val="32"/>
          <w:rtl/>
        </w:rPr>
        <w:t xml:space="preserve"> </w:t>
      </w:r>
      <w:r w:rsidRPr="00FE356E">
        <w:rPr>
          <w:rFonts w:ascii="Traditional Arabic" w:hint="cs"/>
          <w:sz w:val="32"/>
          <w:szCs w:val="32"/>
          <w:rtl/>
        </w:rPr>
        <w:t>والسائب بن يزيد,</w:t>
      </w:r>
      <w:r w:rsidR="00AD3D18" w:rsidRPr="00FE356E">
        <w:rPr>
          <w:rFonts w:ascii="Traditional Arabic" w:hint="cs"/>
          <w:sz w:val="32"/>
          <w:szCs w:val="32"/>
          <w:rtl/>
        </w:rPr>
        <w:t xml:space="preserve"> </w:t>
      </w:r>
      <w:r w:rsidRPr="00FE356E">
        <w:rPr>
          <w:rFonts w:ascii="Traditional Arabic" w:hint="cs"/>
          <w:sz w:val="32"/>
          <w:szCs w:val="32"/>
          <w:rtl/>
        </w:rPr>
        <w:t>ومحمد بن سلمة الأنصاري وغيرهم.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cs"/>
          <w:sz w:val="32"/>
          <w:szCs w:val="32"/>
          <w:rtl/>
        </w:rPr>
        <w:t>وروى عنه:</w:t>
      </w:r>
      <w:r w:rsidR="00AD3D18" w:rsidRPr="00FE356E">
        <w:rPr>
          <w:rFonts w:ascii="Traditional Arabic" w:hint="cs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sz w:val="32"/>
          <w:szCs w:val="32"/>
          <w:rtl/>
        </w:rPr>
        <w:t>أيوب السختياني,</w:t>
      </w:r>
      <w:r w:rsidR="00AD3D18" w:rsidRPr="00FE356E">
        <w:rPr>
          <w:rFonts w:ascii="Tahoma" w:hAnsi="Tahoma" w:hint="cs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sz w:val="32"/>
          <w:szCs w:val="32"/>
          <w:rtl/>
        </w:rPr>
        <w:t>وسليمان الأعمش,</w:t>
      </w:r>
      <w:r w:rsidR="00AD3D18" w:rsidRPr="00FE356E">
        <w:rPr>
          <w:rFonts w:ascii="Tahoma" w:hAnsi="Tahoma" w:hint="cs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sz w:val="32"/>
          <w:szCs w:val="32"/>
          <w:rtl/>
        </w:rPr>
        <w:t>وصالح بن كيسان وغيرهم.توفي سنة(117هـ).</w:t>
      </w:r>
      <w:r w:rsidR="00AD3D18" w:rsidRPr="00FE356E">
        <w:rPr>
          <w:rFonts w:ascii="Tahoma" w:hAnsi="Tahoma" w:hint="cs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sz w:val="32"/>
          <w:szCs w:val="32"/>
          <w:rtl/>
        </w:rPr>
        <w:t>انظر ترجمته في:</w:t>
      </w:r>
      <w:r w:rsidR="00AD3D18" w:rsidRPr="00FE356E">
        <w:rPr>
          <w:rFonts w:ascii="Tahoma" w:hAnsi="Tahoma" w:hint="cs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sz w:val="32"/>
          <w:szCs w:val="32"/>
          <w:rtl/>
        </w:rPr>
        <w:t>تهذيب الكمال(17/467)رقم الترجمة(3983),</w:t>
      </w:r>
      <w:r w:rsidR="00AD3D18" w:rsidRPr="00FE356E">
        <w:rPr>
          <w:rFonts w:ascii="Tahoma" w:hAnsi="Tahoma" w:hint="cs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sz w:val="32"/>
          <w:szCs w:val="32"/>
          <w:rtl/>
        </w:rPr>
        <w:t>سير أعلام النبلاء</w:t>
      </w:r>
      <w:r w:rsidR="00AD3D18" w:rsidRPr="00FE356E">
        <w:rPr>
          <w:rFonts w:ascii="Tahoma" w:hAnsi="Tahoma" w:hint="cs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sz w:val="32"/>
          <w:szCs w:val="32"/>
          <w:rtl/>
        </w:rPr>
        <w:t>(5/69).</w:t>
      </w:r>
    </w:p>
  </w:footnote>
  <w:footnote w:id="5">
    <w:p w:rsidR="003425AE" w:rsidRPr="00FE356E" w:rsidRDefault="003425AE" w:rsidP="00CD1E4A">
      <w:pPr>
        <w:pStyle w:val="af3"/>
        <w:rPr>
          <w:rFonts w:ascii="Tahoma" w:hAnsi="Tahoma"/>
          <w:color w:val="auto"/>
          <w:sz w:val="32"/>
          <w:szCs w:val="32"/>
        </w:rPr>
      </w:pPr>
      <w:r w:rsidRPr="00FE356E">
        <w:rPr>
          <w:rFonts w:ascii="Tahoma" w:hAnsi="Tahoma"/>
          <w:color w:val="auto"/>
          <w:sz w:val="32"/>
          <w:szCs w:val="32"/>
          <w:rtl/>
        </w:rPr>
        <w:t>(</w:t>
      </w:r>
      <w:r w:rsidRPr="00FE356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FE356E">
        <w:rPr>
          <w:rFonts w:ascii="Tahoma" w:hAnsi="Tahoma"/>
          <w:color w:val="auto"/>
          <w:sz w:val="32"/>
          <w:szCs w:val="32"/>
          <w:rtl/>
        </w:rPr>
        <w:t>)</w:t>
      </w:r>
      <w:r w:rsidRPr="00FE356E">
        <w:rPr>
          <w:rFonts w:hint="cs"/>
          <w:color w:val="auto"/>
          <w:sz w:val="32"/>
          <w:szCs w:val="32"/>
          <w:rtl/>
        </w:rPr>
        <w:t xml:space="preserve"> </w:t>
      </w:r>
      <w:r w:rsidRPr="00FE356E">
        <w:rPr>
          <w:rFonts w:hint="cs"/>
          <w:color w:val="auto"/>
          <w:spacing w:val="-6"/>
          <w:sz w:val="32"/>
          <w:szCs w:val="32"/>
          <w:rtl/>
        </w:rPr>
        <w:t>انظر أقوالهم في: شرح معاني الآثار (</w:t>
      </w:r>
      <w:r w:rsidR="00960B2F" w:rsidRPr="00FE356E">
        <w:rPr>
          <w:rFonts w:hint="cs"/>
          <w:color w:val="auto"/>
          <w:spacing w:val="-6"/>
          <w:sz w:val="32"/>
          <w:szCs w:val="32"/>
          <w:rtl/>
        </w:rPr>
        <w:t>2</w:t>
      </w:r>
      <w:r w:rsidRPr="00FE356E">
        <w:rPr>
          <w:rFonts w:hint="cs"/>
          <w:color w:val="auto"/>
          <w:spacing w:val="-6"/>
          <w:sz w:val="32"/>
          <w:szCs w:val="32"/>
          <w:rtl/>
        </w:rPr>
        <w:t>/</w:t>
      </w:r>
      <w:r w:rsidR="00960B2F" w:rsidRPr="00FE356E">
        <w:rPr>
          <w:rFonts w:hint="cs"/>
          <w:color w:val="auto"/>
          <w:spacing w:val="-6"/>
          <w:sz w:val="32"/>
          <w:szCs w:val="32"/>
          <w:rtl/>
        </w:rPr>
        <w:t>263</w:t>
      </w:r>
      <w:r w:rsidRPr="00FE356E">
        <w:rPr>
          <w:rFonts w:ascii="Tahoma" w:hAnsi="Tahoma" w:hint="cs"/>
          <w:spacing w:val="-6"/>
          <w:sz w:val="32"/>
          <w:szCs w:val="32"/>
          <w:rtl/>
        </w:rPr>
        <w:t>)</w:t>
      </w:r>
      <w:r w:rsidR="00AD3D18" w:rsidRPr="00FE356E">
        <w:rPr>
          <w:rFonts w:hint="cs"/>
          <w:spacing w:val="-6"/>
          <w:sz w:val="32"/>
          <w:szCs w:val="32"/>
          <w:rtl/>
        </w:rPr>
        <w:t xml:space="preserve">, </w:t>
      </w:r>
      <w:r w:rsidRPr="00FE356E">
        <w:rPr>
          <w:rFonts w:hint="cs"/>
          <w:spacing w:val="-6"/>
          <w:sz w:val="32"/>
          <w:szCs w:val="32"/>
          <w:rtl/>
        </w:rPr>
        <w:t>أحكام القرآن للجصاص(1/360-361),</w:t>
      </w:r>
      <w:r w:rsidR="00AD3D18" w:rsidRPr="00FE356E">
        <w:rPr>
          <w:rFonts w:hint="cs"/>
          <w:spacing w:val="-6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color w:val="auto"/>
          <w:spacing w:val="-6"/>
          <w:sz w:val="32"/>
          <w:szCs w:val="32"/>
          <w:rtl/>
        </w:rPr>
        <w:t>شرح البخاري لابن بطال(4/255/256),</w:t>
      </w:r>
      <w:r w:rsidR="00AD3D18" w:rsidRPr="00FE356E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color w:val="auto"/>
          <w:spacing w:val="-6"/>
          <w:sz w:val="32"/>
          <w:szCs w:val="32"/>
          <w:rtl/>
        </w:rPr>
        <w:t>المحلى(7/146)</w:t>
      </w:r>
      <w:r w:rsidRPr="00FE356E">
        <w:rPr>
          <w:rFonts w:ascii="Tahoma" w:hAnsi="Tahoma" w:hint="cs"/>
          <w:spacing w:val="-6"/>
          <w:sz w:val="32"/>
          <w:szCs w:val="32"/>
          <w:rtl/>
        </w:rPr>
        <w:t>,</w:t>
      </w:r>
      <w:r w:rsidR="00AD3D18" w:rsidRPr="00FE356E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spacing w:val="-6"/>
          <w:sz w:val="32"/>
          <w:szCs w:val="32"/>
          <w:rtl/>
        </w:rPr>
        <w:t>الاستذكار(4/97),</w:t>
      </w:r>
      <w:r w:rsidR="00AD3D18" w:rsidRPr="00FE356E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color w:val="auto"/>
          <w:spacing w:val="-6"/>
          <w:sz w:val="32"/>
          <w:szCs w:val="32"/>
          <w:rtl/>
        </w:rPr>
        <w:t>فتح الباري(3/434).</w:t>
      </w:r>
      <w:r w:rsidRPr="00FE356E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6">
    <w:p w:rsidR="00EB7237" w:rsidRPr="005E2C16" w:rsidRDefault="00EB7237" w:rsidP="007F47F5">
      <w:pPr>
        <w:pStyle w:val="af3"/>
        <w:rPr>
          <w:rFonts w:ascii="Tahoma" w:hAnsi="Tahoma"/>
          <w:sz w:val="32"/>
          <w:szCs w:val="32"/>
        </w:rPr>
      </w:pPr>
      <w:r w:rsidRPr="005E2C16">
        <w:rPr>
          <w:rFonts w:ascii="Tahoma" w:hAnsi="Tahoma"/>
          <w:sz w:val="32"/>
          <w:szCs w:val="32"/>
          <w:rtl/>
        </w:rPr>
        <w:t>(</w:t>
      </w:r>
      <w:r w:rsidRPr="005E2C16">
        <w:rPr>
          <w:sz w:val="32"/>
          <w:szCs w:val="32"/>
        </w:rPr>
        <w:footnoteRef/>
      </w:r>
      <w:r w:rsidRPr="005E2C16">
        <w:rPr>
          <w:rFonts w:ascii="Tahoma" w:hAnsi="Tahoma"/>
          <w:sz w:val="32"/>
          <w:szCs w:val="32"/>
          <w:rtl/>
        </w:rPr>
        <w:t xml:space="preserve">) </w:t>
      </w:r>
      <w:r w:rsidRPr="005E2C16">
        <w:rPr>
          <w:rFonts w:ascii="Tahoma" w:hAnsi="Tahoma" w:hint="cs"/>
          <w:sz w:val="32"/>
          <w:szCs w:val="32"/>
          <w:rtl/>
        </w:rPr>
        <w:t>ذي طوى:</w:t>
      </w:r>
      <w:r w:rsidR="00086356" w:rsidRPr="005E2C16">
        <w:rPr>
          <w:rFonts w:ascii="Traditional Arabic" w:hint="eastAsia"/>
          <w:sz w:val="32"/>
          <w:szCs w:val="32"/>
          <w:rtl/>
        </w:rPr>
        <w:t xml:space="preserve"> طويته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طيا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من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باب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رمى</w:t>
      </w:r>
      <w:r w:rsidR="00386910" w:rsidRPr="005E2C16">
        <w:rPr>
          <w:rFonts w:ascii="Traditional Arabic" w:hint="cs"/>
          <w:sz w:val="32"/>
          <w:szCs w:val="32"/>
          <w:rtl/>
        </w:rPr>
        <w:t>,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وطويت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البئر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فهو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طوي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فعيل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بمعنى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مفعول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وذو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طوى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واد</w:t>
      </w:r>
      <w:r w:rsidR="00706CBF" w:rsidRPr="005E2C16">
        <w:rPr>
          <w:rFonts w:ascii="Traditional Arabic" w:hint="cs"/>
          <w:sz w:val="32"/>
          <w:szCs w:val="32"/>
          <w:rtl/>
        </w:rPr>
        <w:t>ٍ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بقرب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مكة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على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نحو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فرسخ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ويعرف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في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وقتنا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بالزاهر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في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طريق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التنعيم</w:t>
      </w:r>
      <w:r w:rsidR="00CA28FC" w:rsidRPr="005E2C16">
        <w:rPr>
          <w:rFonts w:ascii="Traditional Arabic" w:hint="cs"/>
          <w:sz w:val="32"/>
          <w:szCs w:val="32"/>
          <w:rtl/>
        </w:rPr>
        <w:t>,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ويجوز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صرفه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ومنعه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وضم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الطاء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أشهر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من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كسرها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فمن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نون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جعله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اسما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للوادي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ومن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منعه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جعله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اسما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للبقعة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مع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العلمية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أو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منعه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للعلمية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مع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تقدير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العدل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عن</w:t>
      </w:r>
      <w:r w:rsidR="00086356" w:rsidRPr="005E2C16">
        <w:rPr>
          <w:rFonts w:ascii="Traditional Arabic"/>
          <w:sz w:val="32"/>
          <w:szCs w:val="32"/>
          <w:rtl/>
        </w:rPr>
        <w:t xml:space="preserve"> </w:t>
      </w:r>
      <w:r w:rsidR="00086356" w:rsidRPr="005E2C16">
        <w:rPr>
          <w:rFonts w:ascii="Traditional Arabic" w:hint="eastAsia"/>
          <w:sz w:val="32"/>
          <w:szCs w:val="32"/>
          <w:rtl/>
        </w:rPr>
        <w:t>طاو</w:t>
      </w:r>
      <w:r w:rsidR="00086356" w:rsidRPr="005E2C16">
        <w:rPr>
          <w:rFonts w:ascii="Traditional Arabic"/>
          <w:sz w:val="32"/>
          <w:szCs w:val="32"/>
          <w:rtl/>
        </w:rPr>
        <w:t>.</w:t>
      </w:r>
      <w:r w:rsidR="00A57AED" w:rsidRPr="005E2C16">
        <w:rPr>
          <w:rFonts w:ascii="Tahoma" w:hAnsi="Tahoma" w:hint="cs"/>
          <w:sz w:val="32"/>
          <w:szCs w:val="32"/>
          <w:rtl/>
        </w:rPr>
        <w:t>هي أسفل مكة</w:t>
      </w:r>
      <w:r w:rsidR="00D14E2C" w:rsidRPr="005E2C16">
        <w:rPr>
          <w:rFonts w:ascii="Tahoma" w:hAnsi="Tahoma" w:hint="cs"/>
          <w:sz w:val="32"/>
          <w:szCs w:val="32"/>
          <w:rtl/>
        </w:rPr>
        <w:t>, وأصبح الآن داخل بيوت مكة , تجاوز البنيان مسافات,  ولا يزال معروفاً في محلة</w:t>
      </w:r>
      <w:r w:rsidR="00364846" w:rsidRPr="005E2C16">
        <w:rPr>
          <w:rFonts w:ascii="Tahoma" w:hAnsi="Tahoma" w:hint="cs"/>
          <w:sz w:val="32"/>
          <w:szCs w:val="32"/>
          <w:rtl/>
        </w:rPr>
        <w:t xml:space="preserve"> </w:t>
      </w:r>
      <w:r w:rsidR="007F47F5" w:rsidRPr="005E2C16">
        <w:rPr>
          <w:rFonts w:ascii="Tahoma" w:hAnsi="Tahoma" w:hint="cs"/>
          <w:sz w:val="32"/>
          <w:szCs w:val="32"/>
          <w:rtl/>
        </w:rPr>
        <w:t>((جرول)) بداخل مكة الآن</w:t>
      </w:r>
      <w:r w:rsidR="00A57AED" w:rsidRPr="005E2C16">
        <w:rPr>
          <w:rFonts w:ascii="Tahoma" w:hAnsi="Tahoma" w:hint="cs"/>
          <w:sz w:val="32"/>
          <w:szCs w:val="32"/>
          <w:rtl/>
        </w:rPr>
        <w:t>.</w:t>
      </w:r>
      <w:r w:rsidR="00AD3D18" w:rsidRPr="005E2C16">
        <w:rPr>
          <w:rFonts w:ascii="Tahoma" w:hAnsi="Tahoma" w:hint="cs"/>
          <w:sz w:val="32"/>
          <w:szCs w:val="32"/>
          <w:rtl/>
        </w:rPr>
        <w:t xml:space="preserve"> </w:t>
      </w:r>
      <w:r w:rsidRPr="005E2C16">
        <w:rPr>
          <w:rFonts w:ascii="Tahoma" w:hAnsi="Tahoma" w:hint="cs"/>
          <w:sz w:val="32"/>
          <w:szCs w:val="32"/>
          <w:rtl/>
        </w:rPr>
        <w:t>انظر:</w:t>
      </w:r>
      <w:r w:rsidR="00D14E2C" w:rsidRPr="005E2C16">
        <w:rPr>
          <w:rFonts w:ascii="Tahoma" w:hAnsi="Tahoma" w:hint="cs"/>
          <w:sz w:val="32"/>
          <w:szCs w:val="32"/>
          <w:rtl/>
        </w:rPr>
        <w:t xml:space="preserve"> معجم البلدان (4/44-45), </w:t>
      </w:r>
      <w:r w:rsidR="00364846" w:rsidRPr="005E2C16">
        <w:rPr>
          <w:rFonts w:ascii="Tahoma" w:hAnsi="Tahoma" w:hint="cs"/>
          <w:sz w:val="32"/>
          <w:szCs w:val="32"/>
          <w:rtl/>
        </w:rPr>
        <w:t xml:space="preserve">المعالم الأثيرة في السنة والسيرة, ص(176), </w:t>
      </w:r>
      <w:r w:rsidR="00D14E2C" w:rsidRPr="005E2C16">
        <w:rPr>
          <w:rFonts w:ascii="Tahoma" w:hAnsi="Tahoma" w:hint="cs"/>
          <w:sz w:val="32"/>
          <w:szCs w:val="32"/>
          <w:rtl/>
        </w:rPr>
        <w:t xml:space="preserve">معجم الأمكنة الوارد ذكرها في صحيح البخاري, ص(249-250), </w:t>
      </w:r>
    </w:p>
  </w:footnote>
  <w:footnote w:id="7">
    <w:p w:rsidR="00F0282D" w:rsidRPr="00C26F5A" w:rsidRDefault="00F0282D" w:rsidP="00CD1E4A">
      <w:pPr>
        <w:pStyle w:val="af3"/>
        <w:rPr>
          <w:rFonts w:ascii="Tahoma" w:hAnsi="Tahoma"/>
          <w:sz w:val="32"/>
          <w:szCs w:val="32"/>
        </w:rPr>
      </w:pPr>
      <w:r w:rsidRPr="005E2C16">
        <w:rPr>
          <w:rFonts w:ascii="Tahoma" w:hAnsi="Tahoma"/>
          <w:sz w:val="32"/>
          <w:szCs w:val="32"/>
          <w:rtl/>
        </w:rPr>
        <w:t>(</w:t>
      </w:r>
      <w:r w:rsidRPr="005E2C16">
        <w:rPr>
          <w:sz w:val="32"/>
          <w:szCs w:val="32"/>
        </w:rPr>
        <w:footnoteRef/>
      </w:r>
      <w:r w:rsidRPr="005E2C16">
        <w:rPr>
          <w:rFonts w:ascii="Tahoma" w:hAnsi="Tahoma"/>
          <w:sz w:val="32"/>
          <w:szCs w:val="32"/>
          <w:rtl/>
        </w:rPr>
        <w:t>)</w:t>
      </w:r>
      <w:r w:rsidR="002E2039" w:rsidRPr="005E2C16">
        <w:rPr>
          <w:rFonts w:ascii="Tahoma" w:hAnsi="Tahoma" w:hint="cs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وحكم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أهل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ذي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طوى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cs"/>
          <w:sz w:val="32"/>
          <w:szCs w:val="32"/>
          <w:rtl/>
        </w:rPr>
        <w:t xml:space="preserve">عنده </w:t>
      </w:r>
      <w:r w:rsidR="002E2039" w:rsidRPr="005E2C16">
        <w:rPr>
          <w:rFonts w:ascii="Tahoma" w:hAnsi="Tahoma" w:hint="eastAsia"/>
          <w:sz w:val="32"/>
          <w:szCs w:val="32"/>
          <w:rtl/>
        </w:rPr>
        <w:t>في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ذلك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حكم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أهل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مكة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في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القران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والتمتع؛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لأنهم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من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حاضري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المسجد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الحرام</w:t>
      </w:r>
      <w:r w:rsidR="00AD3D18" w:rsidRPr="005E2C16">
        <w:rPr>
          <w:rFonts w:ascii="Tahoma" w:hAnsi="Tahoma" w:hint="cs"/>
          <w:sz w:val="32"/>
          <w:szCs w:val="32"/>
          <w:rtl/>
        </w:rPr>
        <w:t>,</w:t>
      </w:r>
      <w:r w:rsidR="002E2039" w:rsidRPr="005E2C16">
        <w:rPr>
          <w:rFonts w:ascii="Tahoma" w:hAnsi="Tahoma" w:hint="eastAsi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cs"/>
          <w:sz w:val="32"/>
          <w:szCs w:val="32"/>
          <w:rtl/>
        </w:rPr>
        <w:t xml:space="preserve">وسبب ذلك </w:t>
      </w:r>
      <w:r w:rsidR="002E2039" w:rsidRPr="005E2C16">
        <w:rPr>
          <w:rFonts w:ascii="Tahoma" w:hAnsi="Tahoma" w:hint="eastAsia"/>
          <w:sz w:val="32"/>
          <w:szCs w:val="32"/>
          <w:rtl/>
        </w:rPr>
        <w:t>اتصال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البيوت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المجاورة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والمراعى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في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ذلك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أن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يكون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من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أهل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مكة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حين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الإحرام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بالعمرة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وبعد</w:t>
      </w:r>
      <w:r w:rsidR="002E2039" w:rsidRPr="005E2C16">
        <w:rPr>
          <w:rFonts w:ascii="Tahoma" w:hAnsi="Tahoma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eastAsia"/>
          <w:sz w:val="32"/>
          <w:szCs w:val="32"/>
          <w:rtl/>
        </w:rPr>
        <w:t>ذلك</w:t>
      </w:r>
      <w:r w:rsidR="002E2039" w:rsidRPr="005E2C16">
        <w:rPr>
          <w:rFonts w:ascii="Tahoma" w:hAnsi="Tahoma" w:hint="cs"/>
          <w:sz w:val="32"/>
          <w:szCs w:val="32"/>
          <w:rtl/>
        </w:rPr>
        <w:t>.</w:t>
      </w:r>
      <w:r w:rsidR="00AD3D18" w:rsidRPr="005E2C16">
        <w:rPr>
          <w:rFonts w:ascii="Tahoma" w:hAnsi="Tahoma" w:hint="cs"/>
          <w:sz w:val="32"/>
          <w:szCs w:val="32"/>
          <w:rtl/>
        </w:rPr>
        <w:t xml:space="preserve"> </w:t>
      </w:r>
      <w:r w:rsidR="00146768" w:rsidRPr="005E2C16">
        <w:rPr>
          <w:rFonts w:ascii="Tahoma" w:hAnsi="Tahoma" w:hint="cs"/>
          <w:sz w:val="32"/>
          <w:szCs w:val="32"/>
          <w:rtl/>
        </w:rPr>
        <w:t>انظر:</w:t>
      </w:r>
      <w:r w:rsidR="002E2039" w:rsidRPr="005E2C16">
        <w:rPr>
          <w:rFonts w:ascii="Tahoma" w:hAnsi="Tahoma" w:hint="cs"/>
          <w:sz w:val="32"/>
          <w:szCs w:val="32"/>
          <w:rtl/>
        </w:rPr>
        <w:t xml:space="preserve"> الاستذكار(</w:t>
      </w:r>
      <w:r w:rsidR="00382305" w:rsidRPr="005E2C16">
        <w:rPr>
          <w:rFonts w:ascii="Tahoma" w:hAnsi="Tahoma" w:hint="cs"/>
          <w:sz w:val="32"/>
          <w:szCs w:val="32"/>
          <w:rtl/>
        </w:rPr>
        <w:t>4</w:t>
      </w:r>
      <w:r w:rsidR="002E2039" w:rsidRPr="005E2C16">
        <w:rPr>
          <w:rFonts w:ascii="Tahoma" w:hAnsi="Tahoma" w:hint="cs"/>
          <w:sz w:val="32"/>
          <w:szCs w:val="32"/>
          <w:rtl/>
        </w:rPr>
        <w:t>/</w:t>
      </w:r>
      <w:r w:rsidR="00382305" w:rsidRPr="005E2C16">
        <w:rPr>
          <w:rFonts w:ascii="Tahoma" w:hAnsi="Tahoma" w:hint="cs"/>
          <w:sz w:val="32"/>
          <w:szCs w:val="32"/>
          <w:rtl/>
        </w:rPr>
        <w:t>97</w:t>
      </w:r>
      <w:r w:rsidR="002E2039" w:rsidRPr="005E2C16">
        <w:rPr>
          <w:rFonts w:ascii="Tahoma" w:hAnsi="Tahoma" w:hint="cs"/>
          <w:sz w:val="32"/>
          <w:szCs w:val="32"/>
          <w:rtl/>
        </w:rPr>
        <w:t>)</w:t>
      </w:r>
      <w:r w:rsidR="00AD3D18" w:rsidRPr="005E2C16">
        <w:rPr>
          <w:rFonts w:ascii="Tahoma" w:hAnsi="Tahoma" w:hint="cs"/>
          <w:sz w:val="32"/>
          <w:szCs w:val="32"/>
          <w:rtl/>
        </w:rPr>
        <w:t xml:space="preserve">, </w:t>
      </w:r>
      <w:r w:rsidR="002E2039" w:rsidRPr="005E2C16">
        <w:rPr>
          <w:rFonts w:ascii="Tahoma" w:hAnsi="Tahoma" w:hint="cs"/>
          <w:sz w:val="32"/>
          <w:szCs w:val="32"/>
          <w:rtl/>
        </w:rPr>
        <w:t>الكافي في</w:t>
      </w:r>
      <w:r w:rsidR="002B73E8" w:rsidRPr="005E2C16">
        <w:rPr>
          <w:rFonts w:ascii="Tahoma" w:hAnsi="Tahoma" w:hint="cs"/>
          <w:sz w:val="32"/>
          <w:szCs w:val="32"/>
          <w:rtl/>
        </w:rPr>
        <w:t xml:space="preserve"> فقه أهل المدينة</w:t>
      </w:r>
      <w:r w:rsidR="00AD3D18" w:rsidRPr="005E2C16">
        <w:rPr>
          <w:rFonts w:ascii="Tahoma" w:hAnsi="Tahoma" w:hint="cs"/>
          <w:sz w:val="32"/>
          <w:szCs w:val="32"/>
          <w:rtl/>
        </w:rPr>
        <w:t xml:space="preserve"> </w:t>
      </w:r>
      <w:r w:rsidR="00FF3658" w:rsidRPr="005E2C16">
        <w:rPr>
          <w:rFonts w:ascii="Tahoma" w:hAnsi="Tahoma" w:hint="cs"/>
          <w:sz w:val="32"/>
          <w:szCs w:val="32"/>
          <w:rtl/>
        </w:rPr>
        <w:t>(1/382),</w:t>
      </w:r>
      <w:r w:rsidR="00AD3D18" w:rsidRPr="005E2C16">
        <w:rPr>
          <w:rFonts w:ascii="Tahoma" w:hAnsi="Tahoma" w:hint="cs"/>
          <w:sz w:val="32"/>
          <w:szCs w:val="32"/>
          <w:rtl/>
        </w:rPr>
        <w:t xml:space="preserve"> </w:t>
      </w:r>
      <w:r w:rsidR="002E2039" w:rsidRPr="005E2C16">
        <w:rPr>
          <w:rFonts w:ascii="Tahoma" w:hAnsi="Tahoma" w:hint="cs"/>
          <w:sz w:val="32"/>
          <w:szCs w:val="32"/>
          <w:rtl/>
        </w:rPr>
        <w:t>بداية المجته</w:t>
      </w:r>
      <w:r w:rsidR="00FF3658" w:rsidRPr="005E2C16">
        <w:rPr>
          <w:rFonts w:ascii="Tahoma" w:hAnsi="Tahoma" w:hint="cs"/>
          <w:sz w:val="32"/>
          <w:szCs w:val="32"/>
          <w:rtl/>
        </w:rPr>
        <w:t>د(3/294),</w:t>
      </w:r>
      <w:r w:rsidR="00AD3D18" w:rsidRPr="005E2C16">
        <w:rPr>
          <w:rFonts w:ascii="Tahoma" w:hAnsi="Tahoma" w:hint="cs"/>
          <w:sz w:val="32"/>
          <w:szCs w:val="32"/>
          <w:rtl/>
        </w:rPr>
        <w:t xml:space="preserve"> </w:t>
      </w:r>
      <w:r w:rsidR="00A706FE" w:rsidRPr="005E2C16">
        <w:rPr>
          <w:rFonts w:ascii="Tahoma" w:hAnsi="Tahoma" w:hint="cs"/>
          <w:sz w:val="32"/>
          <w:szCs w:val="32"/>
          <w:rtl/>
        </w:rPr>
        <w:t>الذخيرة</w:t>
      </w:r>
      <w:r w:rsidR="002B73E8" w:rsidRPr="005E2C16">
        <w:rPr>
          <w:rFonts w:ascii="Tahoma" w:eastAsiaTheme="minorHAnsi" w:hAnsi="Tahoma" w:hint="cs"/>
          <w:color w:val="auto"/>
          <w:sz w:val="32"/>
          <w:szCs w:val="32"/>
          <w:rtl/>
          <w:lang w:eastAsia="en-US"/>
        </w:rPr>
        <w:t xml:space="preserve"> </w:t>
      </w:r>
      <w:r w:rsidR="00FE356E" w:rsidRPr="005E2C16">
        <w:rPr>
          <w:rFonts w:ascii="Tahoma" w:hAnsi="Tahoma" w:hint="cs"/>
          <w:sz w:val="32"/>
          <w:szCs w:val="32"/>
          <w:rtl/>
        </w:rPr>
        <w:t>(3/292)</w:t>
      </w:r>
      <w:r w:rsidR="00F378B6" w:rsidRPr="005E2C16">
        <w:rPr>
          <w:rFonts w:ascii="Tahoma" w:hAnsi="Tahoma" w:hint="cs"/>
          <w:sz w:val="32"/>
          <w:szCs w:val="32"/>
          <w:rtl/>
        </w:rPr>
        <w:t>.</w:t>
      </w:r>
      <w:r w:rsidR="002346B0" w:rsidRPr="005E2C16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8">
    <w:p w:rsidR="00B221F4" w:rsidRPr="00C650ED" w:rsidRDefault="00B221F4" w:rsidP="00CD1E4A">
      <w:pPr>
        <w:pStyle w:val="af3"/>
        <w:rPr>
          <w:rFonts w:ascii="Traditional Arabic"/>
          <w:color w:val="auto"/>
          <w:sz w:val="32"/>
          <w:szCs w:val="32"/>
        </w:rPr>
      </w:pPr>
      <w:r w:rsidRPr="00C26F5A">
        <w:rPr>
          <w:rFonts w:ascii="Tahoma" w:hAnsi="Tahoma"/>
          <w:sz w:val="32"/>
          <w:szCs w:val="32"/>
          <w:rtl/>
        </w:rPr>
        <w:t>(</w:t>
      </w:r>
      <w:r w:rsidRPr="00C26F5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26F5A">
        <w:rPr>
          <w:rFonts w:ascii="Tahoma" w:hAnsi="Tahoma"/>
          <w:sz w:val="32"/>
          <w:szCs w:val="32"/>
          <w:rtl/>
        </w:rPr>
        <w:t>)</w:t>
      </w:r>
      <w:r w:rsidR="00FE356E" w:rsidRPr="00C26F5A">
        <w:rPr>
          <w:rFonts w:ascii="Tahoma" w:hAnsi="Tahoma" w:hint="cs"/>
          <w:sz w:val="32"/>
          <w:szCs w:val="32"/>
          <w:rtl/>
        </w:rPr>
        <w:t xml:space="preserve"> </w:t>
      </w:r>
      <w:r w:rsidR="00A64219" w:rsidRPr="00C26F5A">
        <w:rPr>
          <w:rFonts w:ascii="Traditional Arabic" w:hint="cs"/>
          <w:color w:val="auto"/>
          <w:sz w:val="32"/>
          <w:szCs w:val="32"/>
          <w:rtl/>
        </w:rPr>
        <w:t>انظر: شرح معاني الآثار (2/263).</w:t>
      </w:r>
    </w:p>
  </w:footnote>
  <w:footnote w:id="9">
    <w:p w:rsidR="003F3676" w:rsidRPr="00C650ED" w:rsidRDefault="003F3676" w:rsidP="00850D5F">
      <w:pPr>
        <w:pStyle w:val="af3"/>
        <w:spacing w:before="120"/>
        <w:rPr>
          <w:rFonts w:ascii="Tahoma" w:hAnsi="Tahoma"/>
          <w:sz w:val="32"/>
          <w:szCs w:val="32"/>
        </w:rPr>
      </w:pPr>
      <w:r w:rsidRPr="00C650ED">
        <w:rPr>
          <w:rFonts w:ascii="Tahoma" w:hAnsi="Tahoma"/>
          <w:sz w:val="32"/>
          <w:szCs w:val="32"/>
          <w:rtl/>
        </w:rPr>
        <w:t>(</w:t>
      </w:r>
      <w:r w:rsidRPr="00C650E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650ED">
        <w:rPr>
          <w:rFonts w:ascii="Tahoma" w:hAnsi="Tahoma"/>
          <w:sz w:val="32"/>
          <w:szCs w:val="32"/>
          <w:rtl/>
        </w:rPr>
        <w:t>)</w:t>
      </w:r>
      <w:r w:rsidR="002B69A0" w:rsidRPr="00C650ED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Pr="00C650ED">
        <w:rPr>
          <w:rFonts w:ascii="Traditional Arabic" w:hint="eastAsia"/>
          <w:color w:val="auto"/>
          <w:sz w:val="32"/>
          <w:szCs w:val="32"/>
          <w:rtl/>
        </w:rPr>
        <w:t>الإذخر</w:t>
      </w:r>
      <w:r w:rsidRPr="00C650E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C650ED">
        <w:rPr>
          <w:rFonts w:ascii="Traditional Arabic" w:hint="eastAsia"/>
          <w:color w:val="auto"/>
          <w:sz w:val="32"/>
          <w:szCs w:val="32"/>
          <w:rtl/>
        </w:rPr>
        <w:t>بكسر</w:t>
      </w:r>
      <w:r w:rsidRPr="00C650E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C650ED">
        <w:rPr>
          <w:rFonts w:ascii="Traditional Arabic" w:hint="eastAsia"/>
          <w:color w:val="auto"/>
          <w:sz w:val="32"/>
          <w:szCs w:val="32"/>
          <w:rtl/>
        </w:rPr>
        <w:t>الهمزة</w:t>
      </w:r>
      <w:r w:rsidRPr="00C650ED">
        <w:rPr>
          <w:rFonts w:ascii="Traditional Arabic"/>
          <w:color w:val="auto"/>
          <w:sz w:val="32"/>
          <w:szCs w:val="32"/>
          <w:rtl/>
        </w:rPr>
        <w:t xml:space="preserve">: </w:t>
      </w:r>
      <w:r w:rsidRPr="00C650ED">
        <w:rPr>
          <w:rFonts w:ascii="Traditional Arabic" w:hint="eastAsia"/>
          <w:color w:val="auto"/>
          <w:sz w:val="32"/>
          <w:szCs w:val="32"/>
          <w:rtl/>
        </w:rPr>
        <w:t>حشيشة</w:t>
      </w:r>
      <w:r w:rsidRPr="00C650E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C650ED">
        <w:rPr>
          <w:rFonts w:ascii="Traditional Arabic" w:hint="eastAsia"/>
          <w:color w:val="auto"/>
          <w:sz w:val="32"/>
          <w:szCs w:val="32"/>
          <w:rtl/>
        </w:rPr>
        <w:t>طيبة</w:t>
      </w:r>
      <w:r w:rsidRPr="00C650E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C650ED">
        <w:rPr>
          <w:rFonts w:ascii="Traditional Arabic" w:hint="eastAsia"/>
          <w:color w:val="auto"/>
          <w:sz w:val="32"/>
          <w:szCs w:val="32"/>
          <w:rtl/>
        </w:rPr>
        <w:t>الرائحة</w:t>
      </w:r>
      <w:r w:rsidRPr="00C650E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C650ED">
        <w:rPr>
          <w:rFonts w:ascii="Traditional Arabic" w:hint="eastAsia"/>
          <w:color w:val="auto"/>
          <w:sz w:val="32"/>
          <w:szCs w:val="32"/>
          <w:rtl/>
        </w:rPr>
        <w:t>تسقف</w:t>
      </w:r>
      <w:r w:rsidRPr="00C650E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C650ED">
        <w:rPr>
          <w:rFonts w:ascii="Traditional Arabic" w:hint="eastAsia"/>
          <w:color w:val="auto"/>
          <w:sz w:val="32"/>
          <w:szCs w:val="32"/>
          <w:rtl/>
        </w:rPr>
        <w:t>بها</w:t>
      </w:r>
      <w:r w:rsidRPr="00C650E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C650ED">
        <w:rPr>
          <w:rFonts w:ascii="Traditional Arabic" w:hint="eastAsia"/>
          <w:color w:val="auto"/>
          <w:sz w:val="32"/>
          <w:szCs w:val="32"/>
          <w:rtl/>
        </w:rPr>
        <w:t>البيوت</w:t>
      </w:r>
      <w:r w:rsidRPr="00C650E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C650ED">
        <w:rPr>
          <w:rFonts w:ascii="Traditional Arabic" w:hint="eastAsia"/>
          <w:color w:val="auto"/>
          <w:sz w:val="32"/>
          <w:szCs w:val="32"/>
          <w:rtl/>
        </w:rPr>
        <w:t>فوق</w:t>
      </w:r>
      <w:r w:rsidRPr="00C650E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C650ED">
        <w:rPr>
          <w:rFonts w:ascii="Traditional Arabic" w:hint="eastAsia"/>
          <w:color w:val="auto"/>
          <w:sz w:val="32"/>
          <w:szCs w:val="32"/>
          <w:rtl/>
        </w:rPr>
        <w:t>الخشب</w:t>
      </w:r>
      <w:r w:rsidR="00632D68" w:rsidRPr="00C650ED">
        <w:rPr>
          <w:rFonts w:ascii="Tahoma" w:hAnsi="Tahoma" w:hint="cs"/>
          <w:color w:val="auto"/>
          <w:sz w:val="32"/>
          <w:szCs w:val="32"/>
          <w:rtl/>
        </w:rPr>
        <w:t>.</w:t>
      </w:r>
      <w:r w:rsidR="00AD3D18" w:rsidRPr="00C650E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650ED">
        <w:rPr>
          <w:rFonts w:ascii="Tahoma" w:hAnsi="Tahoma" w:hint="cs"/>
          <w:color w:val="auto"/>
          <w:sz w:val="32"/>
          <w:szCs w:val="32"/>
          <w:rtl/>
        </w:rPr>
        <w:t>انظر مادة(إذخر</w:t>
      </w:r>
      <w:r w:rsidR="00EF6252" w:rsidRPr="00C650ED">
        <w:rPr>
          <w:rFonts w:ascii="Tahoma" w:hAnsi="Tahoma" w:hint="cs"/>
          <w:color w:val="auto"/>
          <w:sz w:val="32"/>
          <w:szCs w:val="32"/>
          <w:rtl/>
        </w:rPr>
        <w:t>)</w:t>
      </w:r>
      <w:r w:rsidRPr="00C650ED">
        <w:rPr>
          <w:rFonts w:ascii="Tahoma" w:hAnsi="Tahoma" w:hint="cs"/>
          <w:color w:val="auto"/>
          <w:sz w:val="32"/>
          <w:szCs w:val="32"/>
          <w:rtl/>
        </w:rPr>
        <w:t xml:space="preserve"> في:</w:t>
      </w:r>
      <w:r w:rsidR="00AD3D18" w:rsidRPr="00C650E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650ED">
        <w:rPr>
          <w:rFonts w:ascii="Tahoma" w:hAnsi="Tahoma" w:hint="cs"/>
          <w:color w:val="auto"/>
          <w:sz w:val="32"/>
          <w:szCs w:val="32"/>
          <w:rtl/>
        </w:rPr>
        <w:t>النه</w:t>
      </w:r>
      <w:r w:rsidR="00632D68" w:rsidRPr="00C650ED">
        <w:rPr>
          <w:rFonts w:ascii="Tahoma" w:hAnsi="Tahoma" w:hint="cs"/>
          <w:color w:val="auto"/>
          <w:sz w:val="32"/>
          <w:szCs w:val="32"/>
          <w:rtl/>
        </w:rPr>
        <w:t>اية في غريب الحديث والأثر(1/33),</w:t>
      </w:r>
      <w:r w:rsidR="00AD3D18" w:rsidRPr="00C650E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32D68" w:rsidRPr="00C650ED">
        <w:rPr>
          <w:rFonts w:ascii="Tahoma" w:hAnsi="Tahoma" w:hint="cs"/>
          <w:color w:val="auto"/>
          <w:sz w:val="32"/>
          <w:szCs w:val="32"/>
          <w:rtl/>
        </w:rPr>
        <w:t>معجم لغة الفقهاء(1/52).</w:t>
      </w:r>
    </w:p>
  </w:footnote>
  <w:footnote w:id="10">
    <w:p w:rsidR="00A219C5" w:rsidRPr="00C650ED" w:rsidRDefault="00A219C5" w:rsidP="00850D5F">
      <w:pPr>
        <w:pStyle w:val="af3"/>
        <w:spacing w:before="120"/>
        <w:rPr>
          <w:rFonts w:ascii="Tahoma" w:hAnsi="Tahoma"/>
          <w:sz w:val="32"/>
          <w:szCs w:val="32"/>
        </w:rPr>
      </w:pPr>
      <w:r w:rsidRPr="00C650ED">
        <w:rPr>
          <w:rFonts w:ascii="Tahoma" w:hAnsi="Tahoma"/>
          <w:sz w:val="32"/>
          <w:szCs w:val="32"/>
          <w:rtl/>
        </w:rPr>
        <w:t>(</w:t>
      </w:r>
      <w:r w:rsidRPr="00C650E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650ED">
        <w:rPr>
          <w:rFonts w:ascii="Tahoma" w:hAnsi="Tahoma"/>
          <w:sz w:val="32"/>
          <w:szCs w:val="32"/>
          <w:rtl/>
        </w:rPr>
        <w:t xml:space="preserve">) </w:t>
      </w:r>
      <w:r w:rsidR="002765C3" w:rsidRPr="00C650ED">
        <w:rPr>
          <w:rFonts w:ascii="Tahoma" w:hAnsi="Tahoma" w:hint="cs"/>
          <w:sz w:val="32"/>
          <w:szCs w:val="32"/>
          <w:rtl/>
        </w:rPr>
        <w:t>متفق عليه:</w:t>
      </w:r>
      <w:r w:rsidR="00AD3D18" w:rsidRPr="00C650ED">
        <w:rPr>
          <w:rFonts w:ascii="Tahoma" w:hAnsi="Tahoma" w:hint="cs"/>
          <w:sz w:val="32"/>
          <w:szCs w:val="32"/>
          <w:rtl/>
        </w:rPr>
        <w:t xml:space="preserve"> </w:t>
      </w:r>
      <w:r w:rsidRPr="00C650ED">
        <w:rPr>
          <w:rFonts w:ascii="Tahoma" w:hAnsi="Tahoma" w:hint="cs"/>
          <w:sz w:val="32"/>
          <w:szCs w:val="32"/>
          <w:rtl/>
        </w:rPr>
        <w:t>أخرجه البخاري</w:t>
      </w:r>
      <w:r w:rsidR="009A6A60" w:rsidRPr="00C650ED">
        <w:rPr>
          <w:rFonts w:ascii="Tahoma" w:hAnsi="Tahoma" w:hint="cs"/>
          <w:sz w:val="32"/>
          <w:szCs w:val="32"/>
          <w:rtl/>
        </w:rPr>
        <w:t xml:space="preserve"> في صحيحه, كتاب الحج,</w:t>
      </w:r>
      <w:r w:rsidR="00AD3D18" w:rsidRPr="00C650ED">
        <w:rPr>
          <w:rFonts w:ascii="Tahoma" w:hAnsi="Tahoma" w:hint="cs"/>
          <w:sz w:val="32"/>
          <w:szCs w:val="32"/>
          <w:rtl/>
        </w:rPr>
        <w:t xml:space="preserve"> </w:t>
      </w:r>
      <w:r w:rsidRPr="00C650ED">
        <w:rPr>
          <w:rFonts w:ascii="Tahoma" w:hAnsi="Tahoma" w:hint="cs"/>
          <w:sz w:val="32"/>
          <w:szCs w:val="32"/>
          <w:rtl/>
        </w:rPr>
        <w:t xml:space="preserve">باب </w:t>
      </w:r>
      <w:r w:rsidR="003A3C03" w:rsidRPr="00C650ED">
        <w:rPr>
          <w:rFonts w:ascii="Tahoma" w:hAnsi="Tahoma" w:hint="cs"/>
          <w:sz w:val="32"/>
          <w:szCs w:val="32"/>
          <w:rtl/>
        </w:rPr>
        <w:t xml:space="preserve">لا </w:t>
      </w:r>
      <w:r w:rsidR="00A31365" w:rsidRPr="00C650ED">
        <w:rPr>
          <w:rFonts w:ascii="Tahoma" w:hAnsi="Tahoma" w:hint="cs"/>
          <w:sz w:val="32"/>
          <w:szCs w:val="32"/>
          <w:rtl/>
        </w:rPr>
        <w:t>يحل القتال بمكة</w:t>
      </w:r>
      <w:r w:rsidR="003A3C03" w:rsidRPr="00C650ED">
        <w:rPr>
          <w:rFonts w:ascii="Tahoma" w:hAnsi="Tahoma" w:hint="cs"/>
          <w:sz w:val="32"/>
          <w:szCs w:val="32"/>
          <w:rtl/>
        </w:rPr>
        <w:t>(3/14)</w:t>
      </w:r>
      <w:r w:rsidR="00A31365" w:rsidRPr="00C650ED">
        <w:rPr>
          <w:rFonts w:ascii="Tahoma" w:hAnsi="Tahoma" w:hint="cs"/>
          <w:sz w:val="32"/>
          <w:szCs w:val="32"/>
          <w:rtl/>
        </w:rPr>
        <w:t>رقم</w:t>
      </w:r>
      <w:r w:rsidR="008D3C63" w:rsidRPr="00C650ED">
        <w:rPr>
          <w:rFonts w:ascii="Tahoma" w:hAnsi="Tahoma" w:hint="cs"/>
          <w:sz w:val="32"/>
          <w:szCs w:val="32"/>
          <w:rtl/>
        </w:rPr>
        <w:t xml:space="preserve"> الحديث </w:t>
      </w:r>
      <w:r w:rsidR="00A31365" w:rsidRPr="00C650ED">
        <w:rPr>
          <w:rFonts w:ascii="Tahoma" w:hAnsi="Tahoma" w:hint="cs"/>
          <w:sz w:val="32"/>
          <w:szCs w:val="32"/>
          <w:rtl/>
        </w:rPr>
        <w:t>(1834)</w:t>
      </w:r>
      <w:r w:rsidR="002765C3" w:rsidRPr="00C650ED">
        <w:rPr>
          <w:rFonts w:ascii="Tahoma" w:hAnsi="Tahoma" w:hint="cs"/>
          <w:sz w:val="32"/>
          <w:szCs w:val="32"/>
          <w:rtl/>
        </w:rPr>
        <w:t>,</w:t>
      </w:r>
      <w:r w:rsidR="00AD3D18" w:rsidRPr="00C650ED">
        <w:rPr>
          <w:rFonts w:ascii="Tahoma" w:hAnsi="Tahoma" w:hint="cs"/>
          <w:sz w:val="32"/>
          <w:szCs w:val="32"/>
          <w:rtl/>
        </w:rPr>
        <w:t xml:space="preserve"> </w:t>
      </w:r>
      <w:r w:rsidR="002765C3" w:rsidRPr="00C650ED">
        <w:rPr>
          <w:rFonts w:ascii="Tahoma" w:hAnsi="Tahoma" w:hint="cs"/>
          <w:sz w:val="32"/>
          <w:szCs w:val="32"/>
          <w:rtl/>
        </w:rPr>
        <w:t>و</w:t>
      </w:r>
      <w:r w:rsidR="008D09EE">
        <w:rPr>
          <w:rFonts w:ascii="Tahoma" w:hAnsi="Tahoma" w:hint="cs"/>
          <w:sz w:val="32"/>
          <w:szCs w:val="32"/>
          <w:rtl/>
        </w:rPr>
        <w:t xml:space="preserve"> </w:t>
      </w:r>
      <w:r w:rsidR="002765C3" w:rsidRPr="00C650ED">
        <w:rPr>
          <w:rFonts w:ascii="Tahoma" w:hAnsi="Tahoma" w:hint="cs"/>
          <w:sz w:val="32"/>
          <w:szCs w:val="32"/>
          <w:rtl/>
        </w:rPr>
        <w:t>مسلم في صحيحه,</w:t>
      </w:r>
      <w:r w:rsidR="00AD3D18" w:rsidRPr="00C650ED">
        <w:rPr>
          <w:rFonts w:ascii="Tahoma" w:hAnsi="Tahoma" w:hint="cs"/>
          <w:sz w:val="32"/>
          <w:szCs w:val="32"/>
          <w:rtl/>
        </w:rPr>
        <w:t xml:space="preserve"> </w:t>
      </w:r>
      <w:r w:rsidR="002765C3" w:rsidRPr="00C650ED">
        <w:rPr>
          <w:rFonts w:ascii="Tahoma" w:hAnsi="Tahoma" w:hint="cs"/>
          <w:sz w:val="32"/>
          <w:szCs w:val="32"/>
          <w:rtl/>
        </w:rPr>
        <w:t>كتاب الحج,</w:t>
      </w:r>
      <w:r w:rsidR="00AD3D18" w:rsidRPr="00C650ED">
        <w:rPr>
          <w:rFonts w:ascii="Tahoma" w:hAnsi="Tahoma" w:hint="cs"/>
          <w:sz w:val="32"/>
          <w:szCs w:val="32"/>
          <w:rtl/>
        </w:rPr>
        <w:t xml:space="preserve"> </w:t>
      </w:r>
      <w:r w:rsidR="002765C3" w:rsidRPr="00C650ED">
        <w:rPr>
          <w:rFonts w:ascii="Tahoma" w:hAnsi="Tahoma" w:hint="cs"/>
          <w:sz w:val="32"/>
          <w:szCs w:val="32"/>
          <w:rtl/>
        </w:rPr>
        <w:t>باب تحريم مكة وصيدها وخلاها وشجرها ولقطها,</w:t>
      </w:r>
      <w:r w:rsidR="00AD3D18" w:rsidRPr="00C650ED">
        <w:rPr>
          <w:rFonts w:ascii="Tahoma" w:hAnsi="Tahoma" w:hint="cs"/>
          <w:sz w:val="32"/>
          <w:szCs w:val="32"/>
          <w:rtl/>
        </w:rPr>
        <w:t xml:space="preserve"> </w:t>
      </w:r>
      <w:r w:rsidR="002765C3" w:rsidRPr="00C650ED">
        <w:rPr>
          <w:rFonts w:ascii="Tahoma" w:hAnsi="Tahoma" w:hint="cs"/>
          <w:sz w:val="32"/>
          <w:szCs w:val="32"/>
          <w:rtl/>
        </w:rPr>
        <w:t>إلا لمنشد على الدوام</w:t>
      </w:r>
      <w:r w:rsidR="00053498">
        <w:rPr>
          <w:rFonts w:ascii="Tahoma" w:hAnsi="Tahoma" w:hint="cs"/>
          <w:sz w:val="32"/>
          <w:szCs w:val="32"/>
          <w:rtl/>
        </w:rPr>
        <w:t xml:space="preserve"> </w:t>
      </w:r>
      <w:r w:rsidR="002765C3" w:rsidRPr="00C650ED">
        <w:rPr>
          <w:rFonts w:ascii="Tahoma" w:hAnsi="Tahoma" w:hint="cs"/>
          <w:sz w:val="32"/>
          <w:szCs w:val="32"/>
          <w:rtl/>
        </w:rPr>
        <w:t>(2/986)</w:t>
      </w:r>
      <w:r w:rsidR="00E84027">
        <w:rPr>
          <w:rFonts w:ascii="Tahoma" w:hAnsi="Tahoma" w:hint="cs"/>
          <w:sz w:val="32"/>
          <w:szCs w:val="32"/>
          <w:rtl/>
        </w:rPr>
        <w:t xml:space="preserve"> </w:t>
      </w:r>
      <w:r w:rsidR="002765C3" w:rsidRPr="00C650ED">
        <w:rPr>
          <w:rFonts w:ascii="Tahoma" w:hAnsi="Tahoma" w:hint="cs"/>
          <w:sz w:val="32"/>
          <w:szCs w:val="32"/>
          <w:rtl/>
        </w:rPr>
        <w:t>رقم الحديث(1353).</w:t>
      </w:r>
    </w:p>
  </w:footnote>
  <w:footnote w:id="11">
    <w:p w:rsidR="00EE5959" w:rsidRPr="00FE356E" w:rsidRDefault="00EE5959" w:rsidP="00850D5F">
      <w:pPr>
        <w:pStyle w:val="af3"/>
        <w:spacing w:before="120"/>
        <w:rPr>
          <w:rFonts w:ascii="Tahoma" w:hAnsi="Tahoma"/>
          <w:color w:val="auto"/>
          <w:sz w:val="32"/>
          <w:szCs w:val="32"/>
        </w:rPr>
      </w:pPr>
      <w:r w:rsidRPr="00C650ED">
        <w:rPr>
          <w:rFonts w:ascii="Tahoma" w:hAnsi="Tahoma"/>
          <w:color w:val="auto"/>
          <w:sz w:val="32"/>
          <w:szCs w:val="32"/>
          <w:rtl/>
        </w:rPr>
        <w:t>(</w:t>
      </w:r>
      <w:r w:rsidRPr="00C650ED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C650ED">
        <w:rPr>
          <w:rFonts w:ascii="Tahoma" w:hAnsi="Tahoma"/>
          <w:color w:val="auto"/>
          <w:sz w:val="32"/>
          <w:szCs w:val="32"/>
          <w:rtl/>
        </w:rPr>
        <w:t>)</w:t>
      </w:r>
      <w:r w:rsidR="00304DFC" w:rsidRPr="00C650E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719C6" w:rsidRPr="00C650ED">
        <w:rPr>
          <w:rFonts w:ascii="Tahoma" w:hAnsi="Tahoma" w:hint="cs"/>
          <w:color w:val="auto"/>
          <w:sz w:val="32"/>
          <w:szCs w:val="32"/>
          <w:rtl/>
        </w:rPr>
        <w:t xml:space="preserve">انظر: </w:t>
      </w:r>
      <w:r w:rsidRPr="00C650ED">
        <w:rPr>
          <w:rFonts w:ascii="Tahoma" w:hAnsi="Tahoma" w:hint="cs"/>
          <w:color w:val="auto"/>
          <w:sz w:val="32"/>
          <w:szCs w:val="32"/>
          <w:rtl/>
        </w:rPr>
        <w:t>شرح البخاري لابن بطال(4/256).</w:t>
      </w:r>
    </w:p>
  </w:footnote>
  <w:footnote w:id="12">
    <w:p w:rsidR="00EE5959" w:rsidRPr="00FE356E" w:rsidRDefault="00EE5959" w:rsidP="00850D5F">
      <w:pPr>
        <w:pStyle w:val="af3"/>
        <w:spacing w:before="120"/>
        <w:rPr>
          <w:rFonts w:ascii="Tahoma" w:hAnsi="Tahoma"/>
          <w:color w:val="auto"/>
          <w:sz w:val="32"/>
          <w:szCs w:val="32"/>
        </w:rPr>
      </w:pPr>
      <w:r w:rsidRPr="00FE356E">
        <w:rPr>
          <w:rFonts w:ascii="Tahoma" w:hAnsi="Tahoma"/>
          <w:color w:val="auto"/>
          <w:sz w:val="32"/>
          <w:szCs w:val="32"/>
          <w:rtl/>
        </w:rPr>
        <w:t>(</w:t>
      </w:r>
      <w:r w:rsidRPr="00FE356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FE356E">
        <w:rPr>
          <w:rFonts w:ascii="Tahoma" w:hAnsi="Tahoma"/>
          <w:color w:val="auto"/>
          <w:sz w:val="32"/>
          <w:szCs w:val="32"/>
          <w:rtl/>
        </w:rPr>
        <w:t>)</w:t>
      </w:r>
      <w:r w:rsidR="00304DFC" w:rsidRPr="00FE356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50D5F">
        <w:rPr>
          <w:rFonts w:ascii="Tahoma" w:hAnsi="Tahoma" w:hint="cs"/>
          <w:color w:val="auto"/>
          <w:sz w:val="32"/>
          <w:szCs w:val="32"/>
          <w:rtl/>
        </w:rPr>
        <w:t>المرجع السابق.</w:t>
      </w:r>
    </w:p>
  </w:footnote>
  <w:footnote w:id="13">
    <w:p w:rsidR="00CC4B68" w:rsidRPr="00FE356E" w:rsidRDefault="00CC4B68" w:rsidP="0047508B">
      <w:pPr>
        <w:pStyle w:val="af3"/>
        <w:rPr>
          <w:rFonts w:ascii="Tahoma" w:hAnsi="Tahoma"/>
          <w:color w:val="auto"/>
          <w:sz w:val="32"/>
          <w:szCs w:val="32"/>
        </w:rPr>
      </w:pPr>
      <w:r w:rsidRPr="00FE356E">
        <w:rPr>
          <w:rFonts w:ascii="Tahoma" w:hAnsi="Tahoma"/>
          <w:color w:val="auto"/>
          <w:sz w:val="32"/>
          <w:szCs w:val="32"/>
          <w:rtl/>
        </w:rPr>
        <w:t>(</w:t>
      </w:r>
      <w:r w:rsidRPr="00FE356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FE356E">
        <w:rPr>
          <w:rFonts w:ascii="Tahoma" w:hAnsi="Tahoma"/>
          <w:color w:val="auto"/>
          <w:sz w:val="32"/>
          <w:szCs w:val="32"/>
          <w:rtl/>
        </w:rPr>
        <w:t>)</w:t>
      </w:r>
      <w:r w:rsidR="00E00592" w:rsidRPr="00FE356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719C6" w:rsidRPr="00FE356E">
        <w:rPr>
          <w:rFonts w:hint="cs"/>
          <w:sz w:val="32"/>
          <w:szCs w:val="32"/>
          <w:rtl/>
        </w:rPr>
        <w:t>انظر</w:t>
      </w:r>
      <w:r w:rsidR="000454FB" w:rsidRPr="00FE356E">
        <w:rPr>
          <w:rFonts w:hint="cs"/>
          <w:sz w:val="32"/>
          <w:szCs w:val="32"/>
          <w:rtl/>
        </w:rPr>
        <w:t xml:space="preserve"> أقوالهم في</w:t>
      </w:r>
      <w:r w:rsidR="008719C6" w:rsidRPr="00FE356E">
        <w:rPr>
          <w:rFonts w:hint="cs"/>
          <w:sz w:val="32"/>
          <w:szCs w:val="32"/>
          <w:rtl/>
        </w:rPr>
        <w:t>:</w:t>
      </w:r>
      <w:r w:rsidR="00B459B4">
        <w:rPr>
          <w:rFonts w:hint="cs"/>
          <w:sz w:val="32"/>
          <w:szCs w:val="32"/>
          <w:rtl/>
        </w:rPr>
        <w:t xml:space="preserve"> </w:t>
      </w:r>
      <w:r w:rsidR="00A043A6" w:rsidRPr="00FE356E">
        <w:rPr>
          <w:rFonts w:hint="cs"/>
          <w:sz w:val="32"/>
          <w:szCs w:val="32"/>
          <w:rtl/>
        </w:rPr>
        <w:t>أحكام</w:t>
      </w:r>
      <w:r w:rsidR="00ED248A" w:rsidRPr="00FE356E">
        <w:rPr>
          <w:rFonts w:hint="cs"/>
          <w:sz w:val="32"/>
          <w:szCs w:val="32"/>
          <w:rtl/>
        </w:rPr>
        <w:t xml:space="preserve"> القرآ</w:t>
      </w:r>
      <w:r w:rsidR="00A043A6" w:rsidRPr="00FE356E">
        <w:rPr>
          <w:rFonts w:hint="cs"/>
          <w:sz w:val="32"/>
          <w:szCs w:val="32"/>
          <w:rtl/>
        </w:rPr>
        <w:t>ن ل</w:t>
      </w:r>
      <w:r w:rsidR="00E00592" w:rsidRPr="00FE356E">
        <w:rPr>
          <w:rFonts w:hint="cs"/>
          <w:sz w:val="32"/>
          <w:szCs w:val="32"/>
          <w:rtl/>
        </w:rPr>
        <w:t>ل</w:t>
      </w:r>
      <w:r w:rsidR="00A043A6" w:rsidRPr="00FE356E">
        <w:rPr>
          <w:rFonts w:hint="cs"/>
          <w:sz w:val="32"/>
          <w:szCs w:val="32"/>
          <w:rtl/>
        </w:rPr>
        <w:t>جصاص</w:t>
      </w:r>
      <w:r w:rsidR="00B459B4">
        <w:rPr>
          <w:rFonts w:hint="cs"/>
          <w:sz w:val="32"/>
          <w:szCs w:val="32"/>
          <w:rtl/>
        </w:rPr>
        <w:t xml:space="preserve"> </w:t>
      </w:r>
      <w:r w:rsidR="00A043A6" w:rsidRPr="00FE356E">
        <w:rPr>
          <w:rFonts w:hint="cs"/>
          <w:sz w:val="32"/>
          <w:szCs w:val="32"/>
          <w:rtl/>
        </w:rPr>
        <w:t>(1/360/361)</w:t>
      </w:r>
      <w:r w:rsidR="00B459B4">
        <w:rPr>
          <w:rFonts w:hint="cs"/>
          <w:sz w:val="32"/>
          <w:szCs w:val="32"/>
          <w:rtl/>
        </w:rPr>
        <w:t xml:space="preserve"> </w:t>
      </w:r>
      <w:r w:rsidR="00A043A6" w:rsidRPr="00FE356E">
        <w:rPr>
          <w:rFonts w:hint="cs"/>
          <w:sz w:val="32"/>
          <w:szCs w:val="32"/>
          <w:rtl/>
        </w:rPr>
        <w:t>,</w:t>
      </w:r>
      <w:r w:rsidR="00AD3D18" w:rsidRPr="00FE356E">
        <w:rPr>
          <w:rFonts w:hint="cs"/>
          <w:sz w:val="32"/>
          <w:szCs w:val="32"/>
          <w:rtl/>
        </w:rPr>
        <w:t xml:space="preserve"> </w:t>
      </w:r>
      <w:r w:rsidR="00A043A6" w:rsidRPr="00FE356E">
        <w:rPr>
          <w:rFonts w:ascii="Tahoma" w:hAnsi="Tahoma" w:hint="cs"/>
          <w:color w:val="auto"/>
          <w:sz w:val="32"/>
          <w:szCs w:val="32"/>
          <w:rtl/>
        </w:rPr>
        <w:t>شرح البخاري لابن</w:t>
      </w:r>
      <w:r w:rsidR="00E00592" w:rsidRPr="00FE356E">
        <w:rPr>
          <w:rFonts w:ascii="Tahoma" w:hAnsi="Tahoma" w:hint="cs"/>
          <w:color w:val="auto"/>
          <w:sz w:val="32"/>
          <w:szCs w:val="32"/>
          <w:rtl/>
        </w:rPr>
        <w:t xml:space="preserve"> بطال</w:t>
      </w:r>
      <w:r w:rsidR="00AD3D18" w:rsidRPr="00FE356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00592" w:rsidRPr="00FE356E">
        <w:rPr>
          <w:rFonts w:ascii="Tahoma" w:hAnsi="Tahoma" w:hint="cs"/>
          <w:color w:val="auto"/>
          <w:sz w:val="32"/>
          <w:szCs w:val="32"/>
          <w:rtl/>
        </w:rPr>
        <w:t xml:space="preserve">(4/255), </w:t>
      </w:r>
      <w:r w:rsidR="009A6A60" w:rsidRPr="00FE356E">
        <w:rPr>
          <w:rFonts w:ascii="Tahoma" w:hAnsi="Tahoma" w:hint="cs"/>
          <w:color w:val="auto"/>
          <w:sz w:val="32"/>
          <w:szCs w:val="32"/>
          <w:rtl/>
        </w:rPr>
        <w:t xml:space="preserve">المحلى </w:t>
      </w:r>
      <w:r w:rsidR="00F31793" w:rsidRPr="00FE356E">
        <w:rPr>
          <w:rFonts w:ascii="Tahoma" w:hAnsi="Tahoma" w:hint="cs"/>
          <w:color w:val="auto"/>
          <w:sz w:val="32"/>
          <w:szCs w:val="32"/>
          <w:rtl/>
        </w:rPr>
        <w:t>(</w:t>
      </w:r>
      <w:r w:rsidR="00A47BC6" w:rsidRPr="00FE356E">
        <w:rPr>
          <w:rFonts w:ascii="Tahoma" w:hAnsi="Tahoma" w:hint="cs"/>
          <w:color w:val="auto"/>
          <w:sz w:val="32"/>
          <w:szCs w:val="32"/>
          <w:rtl/>
        </w:rPr>
        <w:t>7</w:t>
      </w:r>
      <w:r w:rsidR="00F31793" w:rsidRPr="00FE356E">
        <w:rPr>
          <w:rFonts w:ascii="Tahoma" w:hAnsi="Tahoma" w:hint="cs"/>
          <w:color w:val="auto"/>
          <w:sz w:val="32"/>
          <w:szCs w:val="32"/>
          <w:rtl/>
        </w:rPr>
        <w:t>/14</w:t>
      </w:r>
      <w:r w:rsidR="00A47BC6" w:rsidRPr="00FE356E">
        <w:rPr>
          <w:rFonts w:ascii="Tahoma" w:hAnsi="Tahoma" w:hint="cs"/>
          <w:color w:val="auto"/>
          <w:sz w:val="32"/>
          <w:szCs w:val="32"/>
          <w:rtl/>
        </w:rPr>
        <w:t>6</w:t>
      </w:r>
      <w:r w:rsidR="00F31793" w:rsidRPr="00FE356E">
        <w:rPr>
          <w:rFonts w:ascii="Tahoma" w:hAnsi="Tahoma" w:hint="cs"/>
          <w:color w:val="auto"/>
          <w:sz w:val="32"/>
          <w:szCs w:val="32"/>
          <w:rtl/>
        </w:rPr>
        <w:t>)</w:t>
      </w:r>
      <w:r w:rsidR="00AD3D18" w:rsidRPr="00FE356E">
        <w:rPr>
          <w:rFonts w:ascii="Tahoma" w:hAnsi="Tahoma" w:hint="cs"/>
          <w:color w:val="auto"/>
          <w:sz w:val="32"/>
          <w:szCs w:val="32"/>
          <w:rtl/>
        </w:rPr>
        <w:t xml:space="preserve">, </w:t>
      </w:r>
      <w:r w:rsidR="00A043A6" w:rsidRPr="00FE356E">
        <w:rPr>
          <w:rFonts w:ascii="Tahoma" w:hAnsi="Tahoma" w:hint="cs"/>
          <w:color w:val="auto"/>
          <w:sz w:val="32"/>
          <w:szCs w:val="32"/>
          <w:rtl/>
        </w:rPr>
        <w:t>الاستذكار(1/2162),</w:t>
      </w:r>
      <w:r w:rsidR="00AD3D18" w:rsidRPr="00FE356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70B78" w:rsidRPr="00FE356E">
        <w:rPr>
          <w:rFonts w:ascii="Tahoma" w:hAnsi="Tahoma" w:hint="cs"/>
          <w:color w:val="auto"/>
          <w:sz w:val="32"/>
          <w:szCs w:val="32"/>
          <w:rtl/>
        </w:rPr>
        <w:t>فتح الباري(3/434).</w:t>
      </w:r>
      <w:r w:rsidR="005D49B3" w:rsidRPr="00FE356E">
        <w:rPr>
          <w:rFonts w:hint="cs"/>
          <w:sz w:val="32"/>
          <w:szCs w:val="32"/>
          <w:rtl/>
        </w:rPr>
        <w:t xml:space="preserve"> </w:t>
      </w:r>
    </w:p>
  </w:footnote>
  <w:footnote w:id="14">
    <w:p w:rsidR="00F26E3F" w:rsidRPr="00FE356E" w:rsidRDefault="00F26E3F" w:rsidP="0047508B">
      <w:pPr>
        <w:pStyle w:val="af3"/>
        <w:rPr>
          <w:rFonts w:ascii="Tahoma" w:hAnsi="Tahoma"/>
          <w:sz w:val="32"/>
          <w:szCs w:val="32"/>
        </w:rPr>
      </w:pPr>
      <w:r w:rsidRPr="00FE356E">
        <w:rPr>
          <w:rFonts w:ascii="Tahoma" w:hAnsi="Tahoma"/>
          <w:sz w:val="32"/>
          <w:szCs w:val="32"/>
          <w:rtl/>
        </w:rPr>
        <w:t>(</w:t>
      </w:r>
      <w:r w:rsidRPr="00FE356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E356E">
        <w:rPr>
          <w:rFonts w:ascii="Tahoma" w:hAnsi="Tahoma"/>
          <w:sz w:val="32"/>
          <w:szCs w:val="32"/>
          <w:rtl/>
        </w:rPr>
        <w:t xml:space="preserve">) </w:t>
      </w:r>
      <w:r w:rsidRPr="00FE356E">
        <w:rPr>
          <w:rFonts w:ascii="Tahoma" w:hAnsi="Tahoma" w:hint="cs"/>
          <w:sz w:val="32"/>
          <w:szCs w:val="32"/>
          <w:rtl/>
        </w:rPr>
        <w:t>سورة الإسراء,</w:t>
      </w:r>
      <w:r w:rsidR="00745022" w:rsidRPr="00FE356E">
        <w:rPr>
          <w:rFonts w:ascii="Tahoma" w:hAnsi="Tahoma" w:hint="cs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sz w:val="32"/>
          <w:szCs w:val="32"/>
          <w:rtl/>
        </w:rPr>
        <w:t>الآية(1).</w:t>
      </w:r>
    </w:p>
  </w:footnote>
  <w:footnote w:id="15">
    <w:p w:rsidR="00C3066A" w:rsidRPr="00FE356E" w:rsidRDefault="00C3066A" w:rsidP="0047508B">
      <w:pPr>
        <w:pStyle w:val="af3"/>
        <w:rPr>
          <w:rFonts w:ascii="Tahoma" w:hAnsi="Tahoma"/>
          <w:sz w:val="32"/>
          <w:szCs w:val="32"/>
        </w:rPr>
      </w:pPr>
      <w:r w:rsidRPr="00FE356E">
        <w:rPr>
          <w:rFonts w:ascii="Tahoma" w:hAnsi="Tahoma"/>
          <w:sz w:val="32"/>
          <w:szCs w:val="32"/>
          <w:rtl/>
        </w:rPr>
        <w:t>(</w:t>
      </w:r>
      <w:r w:rsidRPr="00FE356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E356E">
        <w:rPr>
          <w:rFonts w:ascii="Tahoma" w:hAnsi="Tahoma"/>
          <w:sz w:val="32"/>
          <w:szCs w:val="32"/>
          <w:rtl/>
        </w:rPr>
        <w:t>)</w:t>
      </w:r>
      <w:r w:rsidRPr="00FE356E">
        <w:rPr>
          <w:rFonts w:ascii="Traditional Arabic" w:hint="cs"/>
          <w:sz w:val="32"/>
          <w:szCs w:val="32"/>
          <w:rtl/>
        </w:rPr>
        <w:t xml:space="preserve"> </w:t>
      </w:r>
      <w:r w:rsidR="00F51399" w:rsidRPr="00FE356E">
        <w:rPr>
          <w:rFonts w:ascii="Traditional Arabic" w:hint="cs"/>
          <w:sz w:val="32"/>
          <w:szCs w:val="32"/>
          <w:rtl/>
        </w:rPr>
        <w:t xml:space="preserve">أم المؤمنين , </w:t>
      </w:r>
      <w:r w:rsidRPr="00FE356E">
        <w:rPr>
          <w:rFonts w:ascii="Traditional Arabic" w:hint="eastAsia"/>
          <w:sz w:val="32"/>
          <w:szCs w:val="32"/>
          <w:rtl/>
        </w:rPr>
        <w:t>خديجة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بنت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خويلد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بن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أسد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بن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عبد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العزى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بن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قصي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القرشية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الأسدية</w:t>
      </w:r>
      <w:r w:rsidR="00F51399" w:rsidRPr="00FE356E">
        <w:rPr>
          <w:rFonts w:ascii="Traditional Arabic" w:hint="cs"/>
          <w:sz w:val="32"/>
          <w:szCs w:val="32"/>
          <w:rtl/>
        </w:rPr>
        <w:t>,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زوج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النبي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="00F51399" w:rsidRPr="00FE356E">
        <w:rPr>
          <w:rFonts w:ascii="Traditional Arabic" w:hint="eastAsia"/>
          <w:sz w:val="32"/>
          <w:szCs w:val="32"/>
        </w:rPr>
        <w:sym w:font="AGA Arabesque" w:char="F072"/>
      </w:r>
      <w:r w:rsidR="00F51399" w:rsidRPr="00FE356E">
        <w:rPr>
          <w:rFonts w:ascii="Traditional Arabic" w:hint="cs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أول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امرأة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تزوجها،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وأول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خلق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الله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أسلم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بإجماع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المسلمين،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لم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يتقدمها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رجل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ولا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="00F51399"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امرأة</w:t>
      </w:r>
      <w:r w:rsidRPr="00FE356E">
        <w:rPr>
          <w:rFonts w:ascii="Traditional Arabic"/>
          <w:sz w:val="32"/>
          <w:szCs w:val="32"/>
          <w:rtl/>
        </w:rPr>
        <w:t>.</w:t>
      </w:r>
      <w:r w:rsidRPr="00FE356E">
        <w:rPr>
          <w:rFonts w:ascii="Traditional Arabic" w:hint="eastAsia"/>
          <w:sz w:val="32"/>
          <w:szCs w:val="32"/>
          <w:rtl/>
        </w:rPr>
        <w:t xml:space="preserve"> كانت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تدعى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في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الجاهلية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الطاهرة</w:t>
      </w:r>
      <w:r w:rsidRPr="00FE356E">
        <w:rPr>
          <w:rFonts w:ascii="Traditional Arabic"/>
          <w:sz w:val="32"/>
          <w:szCs w:val="32"/>
          <w:rtl/>
        </w:rPr>
        <w:t>.</w:t>
      </w:r>
      <w:r w:rsidRPr="00FE356E">
        <w:rPr>
          <w:rFonts w:ascii="Traditional Arabic" w:hint="eastAsia"/>
          <w:sz w:val="32"/>
          <w:szCs w:val="32"/>
          <w:rtl/>
        </w:rPr>
        <w:t xml:space="preserve"> وتزوج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رسول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الله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="00F51399" w:rsidRPr="00FE356E">
        <w:rPr>
          <w:rFonts w:ascii="Traditional Arabic" w:hint="eastAsia"/>
          <w:sz w:val="32"/>
          <w:szCs w:val="32"/>
        </w:rPr>
        <w:sym w:font="AGA Arabesque" w:char="F072"/>
      </w:r>
      <w:r w:rsidR="00F51399" w:rsidRPr="00FE356E">
        <w:rPr>
          <w:rFonts w:ascii="Traditional Arabic" w:hint="cs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خديجة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رضي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الله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عنها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قبل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الوحي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وعمره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حينئذ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خمس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وعشرون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="00F51399"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سنة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وقيل</w:t>
      </w:r>
      <w:r w:rsidRPr="00FE356E">
        <w:rPr>
          <w:rFonts w:ascii="Traditional Arabic"/>
          <w:sz w:val="32"/>
          <w:szCs w:val="32"/>
          <w:rtl/>
        </w:rPr>
        <w:t xml:space="preserve">: </w:t>
      </w:r>
      <w:r w:rsidRPr="00FE356E">
        <w:rPr>
          <w:rFonts w:ascii="Traditional Arabic" w:hint="eastAsia"/>
          <w:sz w:val="32"/>
          <w:szCs w:val="32"/>
          <w:rtl/>
        </w:rPr>
        <w:t>إحدى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وعشرون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سنة،</w:t>
      </w:r>
      <w:r w:rsidRPr="00FE356E">
        <w:rPr>
          <w:rFonts w:ascii="Tahoma" w:hAnsi="Tahoma" w:hint="cs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وكان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عمرها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حينئذ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أربعين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سنة</w:t>
      </w:r>
      <w:r w:rsidR="00F51399" w:rsidRPr="00FE356E">
        <w:rPr>
          <w:rFonts w:ascii="Traditional Arabic" w:hint="cs"/>
          <w:sz w:val="32"/>
          <w:szCs w:val="32"/>
          <w:rtl/>
        </w:rPr>
        <w:t>,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وأقامت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معه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أربعا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وعشرين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سنة</w:t>
      </w:r>
      <w:r w:rsidRPr="00FE356E">
        <w:rPr>
          <w:rFonts w:ascii="Traditional Arabic"/>
          <w:sz w:val="32"/>
          <w:szCs w:val="32"/>
          <w:rtl/>
        </w:rPr>
        <w:t>.</w:t>
      </w:r>
      <w:r w:rsidRPr="00FE356E">
        <w:rPr>
          <w:rFonts w:ascii="Traditional Arabic" w:hint="eastAsia"/>
          <w:sz w:val="32"/>
          <w:szCs w:val="32"/>
          <w:rtl/>
        </w:rPr>
        <w:t xml:space="preserve"> فولدت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لرسول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الله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="00F51399" w:rsidRPr="00FE356E">
        <w:rPr>
          <w:rFonts w:ascii="Traditional Arabic" w:hint="eastAsia"/>
          <w:sz w:val="32"/>
          <w:szCs w:val="32"/>
        </w:rPr>
        <w:sym w:font="AGA Arabesque" w:char="F072"/>
      </w:r>
      <w:r w:rsidR="00F51399" w:rsidRPr="00FE356E">
        <w:rPr>
          <w:rFonts w:ascii="Traditional Arabic" w:hint="cs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ولده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="00F51399"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كلهم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قبل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أن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ينزل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عليه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الوحي</w:t>
      </w:r>
      <w:r w:rsidRPr="00FE356E">
        <w:rPr>
          <w:rFonts w:ascii="Traditional Arabic"/>
          <w:sz w:val="32"/>
          <w:szCs w:val="32"/>
          <w:rtl/>
        </w:rPr>
        <w:t xml:space="preserve">: </w:t>
      </w:r>
      <w:r w:rsidRPr="00FE356E">
        <w:rPr>
          <w:rFonts w:ascii="Traditional Arabic" w:hint="eastAsia"/>
          <w:sz w:val="32"/>
          <w:szCs w:val="32"/>
          <w:rtl/>
        </w:rPr>
        <w:t>زينب،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وأم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كلثوم،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وفاطمة،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ورقية،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والقاسم،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والطاهر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والطيب</w:t>
      </w:r>
      <w:r w:rsidRPr="00FE356E">
        <w:rPr>
          <w:rFonts w:ascii="Traditional Arabic"/>
          <w:sz w:val="32"/>
          <w:szCs w:val="32"/>
          <w:rtl/>
        </w:rPr>
        <w:t>.</w:t>
      </w:r>
      <w:r w:rsidRPr="00FE356E">
        <w:rPr>
          <w:rFonts w:ascii="Traditional Arabic" w:hint="eastAsia"/>
          <w:sz w:val="32"/>
          <w:szCs w:val="32"/>
          <w:rtl/>
        </w:rPr>
        <w:t xml:space="preserve"> توفيت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خديجة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قبل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الهجرة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بخمس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سنين،وقيل</w:t>
      </w:r>
      <w:r w:rsidRPr="00FE356E">
        <w:rPr>
          <w:rFonts w:ascii="Traditional Arabic"/>
          <w:sz w:val="32"/>
          <w:szCs w:val="32"/>
          <w:rtl/>
        </w:rPr>
        <w:t xml:space="preserve">: </w:t>
      </w:r>
      <w:r w:rsidRPr="00FE356E">
        <w:rPr>
          <w:rFonts w:ascii="Traditional Arabic" w:hint="eastAsia"/>
          <w:sz w:val="32"/>
          <w:szCs w:val="32"/>
          <w:rtl/>
        </w:rPr>
        <w:t>بأربع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سنين</w:t>
      </w:r>
      <w:r w:rsidR="00F51399" w:rsidRPr="00FE356E">
        <w:rPr>
          <w:rFonts w:ascii="Traditional Arabic" w:hint="cs"/>
          <w:sz w:val="32"/>
          <w:szCs w:val="32"/>
          <w:rtl/>
        </w:rPr>
        <w:t>, وقيل: قبل ثلاث سنين وقال ابن حجر وهو الصحيح</w:t>
      </w:r>
      <w:r w:rsidRPr="00FE356E">
        <w:rPr>
          <w:rFonts w:ascii="Traditional Arabic"/>
          <w:sz w:val="32"/>
          <w:szCs w:val="32"/>
          <w:rtl/>
        </w:rPr>
        <w:t>.</w:t>
      </w:r>
      <w:r w:rsidR="00A6346D">
        <w:rPr>
          <w:rFonts w:ascii="Tahoma" w:hAnsi="Tahoma" w:hint="cs"/>
          <w:sz w:val="32"/>
          <w:szCs w:val="32"/>
          <w:rtl/>
        </w:rPr>
        <w:t xml:space="preserve"> انظر ترجمتها في: أسد الغابة</w:t>
      </w:r>
      <w:r w:rsidR="0047508B">
        <w:rPr>
          <w:rFonts w:ascii="Tahoma" w:hAnsi="Tahoma" w:hint="cs"/>
          <w:sz w:val="32"/>
          <w:szCs w:val="32"/>
          <w:rtl/>
        </w:rPr>
        <w:t xml:space="preserve"> </w:t>
      </w:r>
      <w:r w:rsidR="00F51399" w:rsidRPr="00FE356E">
        <w:rPr>
          <w:rFonts w:ascii="Tahoma" w:hAnsi="Tahoma" w:hint="cs"/>
          <w:sz w:val="32"/>
          <w:szCs w:val="32"/>
          <w:rtl/>
        </w:rPr>
        <w:t>(7/80), رقم الترجمة (6874), الإصابة (13/313) رقم الترجمة (11219).</w:t>
      </w:r>
    </w:p>
  </w:footnote>
  <w:footnote w:id="16">
    <w:p w:rsidR="00116CE3" w:rsidRPr="00FE356E" w:rsidRDefault="00116CE3" w:rsidP="0047508B">
      <w:pPr>
        <w:pStyle w:val="af3"/>
        <w:rPr>
          <w:rFonts w:ascii="Tahoma" w:hAnsi="Tahoma"/>
          <w:sz w:val="32"/>
          <w:szCs w:val="32"/>
        </w:rPr>
      </w:pPr>
      <w:r w:rsidRPr="00FE356E">
        <w:rPr>
          <w:rFonts w:ascii="Tahoma" w:hAnsi="Tahoma"/>
          <w:sz w:val="32"/>
          <w:szCs w:val="32"/>
          <w:rtl/>
        </w:rPr>
        <w:t>(</w:t>
      </w:r>
      <w:r w:rsidRPr="00FE356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E356E">
        <w:rPr>
          <w:rFonts w:ascii="Tahoma" w:hAnsi="Tahoma"/>
          <w:sz w:val="32"/>
          <w:szCs w:val="32"/>
          <w:rtl/>
        </w:rPr>
        <w:t xml:space="preserve">) </w:t>
      </w:r>
      <w:r w:rsidRPr="00FE356E">
        <w:rPr>
          <w:rFonts w:ascii="Tahoma" w:hAnsi="Tahoma" w:hint="cs"/>
          <w:sz w:val="32"/>
          <w:szCs w:val="32"/>
          <w:rtl/>
        </w:rPr>
        <w:t>سورة الفتح,</w:t>
      </w:r>
      <w:r w:rsidR="00745022" w:rsidRPr="00FE356E">
        <w:rPr>
          <w:rFonts w:ascii="Tahoma" w:hAnsi="Tahoma" w:hint="cs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sz w:val="32"/>
          <w:szCs w:val="32"/>
          <w:rtl/>
        </w:rPr>
        <w:t>الآية(25).</w:t>
      </w:r>
    </w:p>
  </w:footnote>
  <w:footnote w:id="17">
    <w:p w:rsidR="00C54D1D" w:rsidRPr="00FE356E" w:rsidRDefault="00C54D1D" w:rsidP="0047508B">
      <w:pPr>
        <w:pStyle w:val="af3"/>
        <w:rPr>
          <w:rFonts w:ascii="Tahoma" w:hAnsi="Tahoma"/>
          <w:sz w:val="32"/>
          <w:szCs w:val="32"/>
        </w:rPr>
      </w:pPr>
      <w:r w:rsidRPr="00FE356E">
        <w:rPr>
          <w:rFonts w:ascii="Tahoma" w:hAnsi="Tahoma"/>
          <w:sz w:val="32"/>
          <w:szCs w:val="32"/>
          <w:rtl/>
        </w:rPr>
        <w:t>(</w:t>
      </w:r>
      <w:r w:rsidRPr="00FE356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E356E">
        <w:rPr>
          <w:rFonts w:ascii="Tahoma" w:hAnsi="Tahoma"/>
          <w:sz w:val="32"/>
          <w:szCs w:val="32"/>
          <w:rtl/>
        </w:rPr>
        <w:t xml:space="preserve">) </w:t>
      </w:r>
      <w:r w:rsidRPr="00FE356E">
        <w:rPr>
          <w:rFonts w:ascii="Tahoma" w:hAnsi="Tahoma" w:hint="cs"/>
          <w:sz w:val="32"/>
          <w:szCs w:val="32"/>
          <w:rtl/>
        </w:rPr>
        <w:t>سورة التوبة,</w:t>
      </w:r>
      <w:r w:rsidR="00745022" w:rsidRPr="00FE356E">
        <w:rPr>
          <w:rFonts w:ascii="Tahoma" w:hAnsi="Tahoma" w:hint="cs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sz w:val="32"/>
          <w:szCs w:val="32"/>
          <w:rtl/>
        </w:rPr>
        <w:t>الآية(28).</w:t>
      </w:r>
    </w:p>
  </w:footnote>
  <w:footnote w:id="18">
    <w:p w:rsidR="00C54D1D" w:rsidRPr="00FE356E" w:rsidRDefault="00C54D1D" w:rsidP="0047508B">
      <w:pPr>
        <w:pStyle w:val="af3"/>
        <w:rPr>
          <w:rFonts w:ascii="Tahoma" w:hAnsi="Tahoma"/>
          <w:sz w:val="32"/>
          <w:szCs w:val="32"/>
        </w:rPr>
      </w:pPr>
      <w:r w:rsidRPr="00FE356E">
        <w:rPr>
          <w:rFonts w:ascii="Tahoma" w:hAnsi="Tahoma"/>
          <w:sz w:val="32"/>
          <w:szCs w:val="32"/>
          <w:rtl/>
        </w:rPr>
        <w:t>(</w:t>
      </w:r>
      <w:r w:rsidRPr="00FE356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E356E">
        <w:rPr>
          <w:rFonts w:ascii="Tahoma" w:hAnsi="Tahoma"/>
          <w:sz w:val="32"/>
          <w:szCs w:val="32"/>
          <w:rtl/>
        </w:rPr>
        <w:t xml:space="preserve">) </w:t>
      </w:r>
      <w:r w:rsidRPr="00FE356E">
        <w:rPr>
          <w:rFonts w:ascii="Tahoma" w:hAnsi="Tahoma" w:hint="cs"/>
          <w:sz w:val="32"/>
          <w:szCs w:val="32"/>
          <w:rtl/>
        </w:rPr>
        <w:t>سورة البقرة,</w:t>
      </w:r>
      <w:r w:rsidR="00745022" w:rsidRPr="00FE356E">
        <w:rPr>
          <w:rFonts w:ascii="Tahoma" w:hAnsi="Tahoma" w:hint="cs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sz w:val="32"/>
          <w:szCs w:val="32"/>
          <w:rtl/>
        </w:rPr>
        <w:t>الآية(144).</w:t>
      </w:r>
    </w:p>
  </w:footnote>
  <w:footnote w:id="19">
    <w:p w:rsidR="00A52182" w:rsidRPr="00FE356E" w:rsidRDefault="00A52182" w:rsidP="0047508B">
      <w:pPr>
        <w:pStyle w:val="afc"/>
        <w:rPr>
          <w:rFonts w:cs="Traditional Arabic"/>
          <w:sz w:val="32"/>
          <w:szCs w:val="32"/>
        </w:rPr>
      </w:pPr>
      <w:r w:rsidRPr="00FE356E">
        <w:rPr>
          <w:rFonts w:cs="Traditional Arabic"/>
          <w:sz w:val="32"/>
          <w:szCs w:val="32"/>
          <w:rtl/>
        </w:rPr>
        <w:t>(</w:t>
      </w:r>
      <w:r w:rsidRPr="00FE356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E356E">
        <w:rPr>
          <w:rFonts w:cs="Traditional Arabic"/>
          <w:sz w:val="32"/>
          <w:szCs w:val="32"/>
          <w:rtl/>
        </w:rPr>
        <w:t xml:space="preserve">) </w:t>
      </w:r>
      <w:r w:rsidR="0004383C" w:rsidRPr="00FE356E">
        <w:rPr>
          <w:rFonts w:cs="Traditional Arabic" w:hint="cs"/>
          <w:sz w:val="32"/>
          <w:szCs w:val="32"/>
          <w:rtl/>
        </w:rPr>
        <w:t xml:space="preserve">انظر: </w:t>
      </w:r>
      <w:r w:rsidRPr="00FE356E">
        <w:rPr>
          <w:rFonts w:cs="Traditional Arabic" w:hint="cs"/>
          <w:sz w:val="32"/>
          <w:szCs w:val="32"/>
          <w:rtl/>
        </w:rPr>
        <w:t>الحاوي</w:t>
      </w:r>
      <w:r w:rsidR="005C0748">
        <w:rPr>
          <w:rFonts w:cs="Traditional Arabic" w:hint="cs"/>
          <w:sz w:val="32"/>
          <w:szCs w:val="32"/>
          <w:rtl/>
        </w:rPr>
        <w:t xml:space="preserve"> </w:t>
      </w:r>
      <w:r w:rsidRPr="00FE356E">
        <w:rPr>
          <w:rFonts w:cs="Traditional Arabic" w:hint="cs"/>
          <w:sz w:val="32"/>
          <w:szCs w:val="32"/>
          <w:rtl/>
        </w:rPr>
        <w:t>(4/63).</w:t>
      </w:r>
    </w:p>
  </w:footnote>
  <w:footnote w:id="20">
    <w:p w:rsidR="005D49B3" w:rsidRPr="00FE356E" w:rsidRDefault="005D49B3" w:rsidP="00447F16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FE356E">
        <w:rPr>
          <w:rFonts w:ascii="Tahoma" w:hAnsi="Tahoma"/>
          <w:sz w:val="32"/>
          <w:szCs w:val="32"/>
          <w:rtl/>
        </w:rPr>
        <w:t>(</w:t>
      </w:r>
      <w:r w:rsidRPr="00FE356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E356E">
        <w:rPr>
          <w:rFonts w:ascii="Tahoma" w:hAnsi="Tahoma"/>
          <w:sz w:val="32"/>
          <w:szCs w:val="32"/>
          <w:rtl/>
        </w:rPr>
        <w:t>)</w:t>
      </w:r>
      <w:r w:rsidR="00E44D48" w:rsidRPr="00FE356E">
        <w:rPr>
          <w:rFonts w:ascii="Tahoma" w:hAnsi="Tahoma" w:hint="cs"/>
          <w:sz w:val="32"/>
          <w:szCs w:val="32"/>
          <w:rtl/>
        </w:rPr>
        <w:t xml:space="preserve"> </w:t>
      </w:r>
      <w:r w:rsidR="008719C6" w:rsidRPr="00FE356E">
        <w:rPr>
          <w:rFonts w:hint="cs"/>
          <w:sz w:val="32"/>
          <w:szCs w:val="32"/>
          <w:rtl/>
        </w:rPr>
        <w:t xml:space="preserve">انظر: </w:t>
      </w:r>
      <w:r w:rsidR="00E44D48" w:rsidRPr="00FE356E">
        <w:rPr>
          <w:rFonts w:hint="cs"/>
          <w:sz w:val="32"/>
          <w:szCs w:val="32"/>
          <w:rtl/>
        </w:rPr>
        <w:t>أحكام</w:t>
      </w:r>
      <w:r w:rsidR="007A1724" w:rsidRPr="00FE356E">
        <w:rPr>
          <w:rFonts w:hint="cs"/>
          <w:sz w:val="32"/>
          <w:szCs w:val="32"/>
          <w:rtl/>
        </w:rPr>
        <w:t xml:space="preserve"> القران ل</w:t>
      </w:r>
      <w:r w:rsidR="009A6A60" w:rsidRPr="00FE356E">
        <w:rPr>
          <w:rFonts w:hint="cs"/>
          <w:sz w:val="32"/>
          <w:szCs w:val="32"/>
          <w:rtl/>
        </w:rPr>
        <w:t>ل</w:t>
      </w:r>
      <w:r w:rsidR="007A1724" w:rsidRPr="00FE356E">
        <w:rPr>
          <w:rFonts w:hint="cs"/>
          <w:sz w:val="32"/>
          <w:szCs w:val="32"/>
          <w:rtl/>
        </w:rPr>
        <w:t xml:space="preserve">جصاص </w:t>
      </w:r>
      <w:r w:rsidR="00A043A6" w:rsidRPr="00FE356E">
        <w:rPr>
          <w:rFonts w:hint="cs"/>
          <w:sz w:val="32"/>
          <w:szCs w:val="32"/>
          <w:rtl/>
        </w:rPr>
        <w:t>(</w:t>
      </w:r>
      <w:r w:rsidR="007A1724" w:rsidRPr="00FE356E">
        <w:rPr>
          <w:rFonts w:hint="cs"/>
          <w:sz w:val="32"/>
          <w:szCs w:val="32"/>
          <w:rtl/>
        </w:rPr>
        <w:t>1/360/361),</w:t>
      </w:r>
      <w:r w:rsidR="00AD3D18" w:rsidRPr="00FE356E">
        <w:rPr>
          <w:rFonts w:hint="cs"/>
          <w:sz w:val="32"/>
          <w:szCs w:val="32"/>
          <w:rtl/>
        </w:rPr>
        <w:t xml:space="preserve"> </w:t>
      </w:r>
      <w:r w:rsidR="007A1724" w:rsidRPr="00FE356E">
        <w:rPr>
          <w:rFonts w:hint="cs"/>
          <w:sz w:val="32"/>
          <w:szCs w:val="32"/>
          <w:rtl/>
        </w:rPr>
        <w:t>المحلى</w:t>
      </w:r>
      <w:r w:rsidR="00712B65" w:rsidRPr="00FE356E">
        <w:rPr>
          <w:rFonts w:hint="cs"/>
          <w:sz w:val="32"/>
          <w:szCs w:val="32"/>
          <w:rtl/>
        </w:rPr>
        <w:t>(</w:t>
      </w:r>
      <w:r w:rsidR="00A47BC6" w:rsidRPr="00FE356E">
        <w:rPr>
          <w:rFonts w:hint="cs"/>
          <w:sz w:val="32"/>
          <w:szCs w:val="32"/>
          <w:rtl/>
        </w:rPr>
        <w:t>7</w:t>
      </w:r>
      <w:r w:rsidR="00712B65" w:rsidRPr="00FE356E">
        <w:rPr>
          <w:rFonts w:hint="cs"/>
          <w:sz w:val="32"/>
          <w:szCs w:val="32"/>
          <w:rtl/>
        </w:rPr>
        <w:t>/14</w:t>
      </w:r>
      <w:r w:rsidR="00A47BC6" w:rsidRPr="00FE356E">
        <w:rPr>
          <w:rFonts w:hint="cs"/>
          <w:sz w:val="32"/>
          <w:szCs w:val="32"/>
          <w:rtl/>
        </w:rPr>
        <w:t>6</w:t>
      </w:r>
      <w:r w:rsidR="00712B65" w:rsidRPr="00FE356E">
        <w:rPr>
          <w:rFonts w:hint="cs"/>
          <w:sz w:val="32"/>
          <w:szCs w:val="32"/>
          <w:rtl/>
        </w:rPr>
        <w:t>)</w:t>
      </w:r>
      <w:r w:rsidR="007A1724" w:rsidRPr="00FE356E">
        <w:rPr>
          <w:rFonts w:hint="cs"/>
          <w:sz w:val="32"/>
          <w:szCs w:val="32"/>
          <w:rtl/>
        </w:rPr>
        <w:t>.</w:t>
      </w:r>
    </w:p>
  </w:footnote>
  <w:footnote w:id="21">
    <w:p w:rsidR="0076280F" w:rsidRPr="00FE356E" w:rsidRDefault="0076280F" w:rsidP="00447F16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FE356E">
        <w:rPr>
          <w:rFonts w:ascii="Tahoma" w:hAnsi="Tahoma"/>
          <w:sz w:val="32"/>
          <w:szCs w:val="32"/>
          <w:rtl/>
        </w:rPr>
        <w:t>(</w:t>
      </w:r>
      <w:r w:rsidRPr="00FE356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E356E">
        <w:rPr>
          <w:rFonts w:ascii="Tahoma" w:hAnsi="Tahoma"/>
          <w:sz w:val="32"/>
          <w:szCs w:val="32"/>
          <w:rtl/>
        </w:rPr>
        <w:t>)</w:t>
      </w:r>
      <w:r w:rsidR="008719C6" w:rsidRPr="00FE356E">
        <w:rPr>
          <w:rFonts w:ascii="Tahoma" w:hAnsi="Tahoma" w:hint="cs"/>
          <w:sz w:val="32"/>
          <w:szCs w:val="32"/>
          <w:rtl/>
        </w:rPr>
        <w:t xml:space="preserve"> انظر:</w:t>
      </w:r>
      <w:r w:rsidR="003E1418" w:rsidRPr="00FE356E">
        <w:rPr>
          <w:rFonts w:ascii="Tahoma" w:hAnsi="Tahoma" w:hint="cs"/>
          <w:sz w:val="32"/>
          <w:szCs w:val="32"/>
          <w:rtl/>
        </w:rPr>
        <w:t xml:space="preserve"> </w:t>
      </w:r>
      <w:r w:rsidR="000454FB" w:rsidRPr="00FE356E">
        <w:rPr>
          <w:rFonts w:ascii="Tahoma" w:hAnsi="Tahoma" w:hint="cs"/>
          <w:sz w:val="32"/>
          <w:szCs w:val="32"/>
          <w:rtl/>
        </w:rPr>
        <w:t>المبسوط</w:t>
      </w:r>
      <w:r w:rsidR="00C2206E">
        <w:rPr>
          <w:rFonts w:ascii="Tahoma" w:hAnsi="Tahoma" w:hint="cs"/>
          <w:sz w:val="32"/>
          <w:szCs w:val="32"/>
          <w:rtl/>
        </w:rPr>
        <w:t xml:space="preserve"> للسرخسي</w:t>
      </w:r>
      <w:r w:rsidRPr="00FE356E">
        <w:rPr>
          <w:rFonts w:ascii="Tahoma" w:hAnsi="Tahoma" w:hint="cs"/>
          <w:sz w:val="32"/>
          <w:szCs w:val="32"/>
          <w:rtl/>
        </w:rPr>
        <w:t>(4/</w:t>
      </w:r>
      <w:r w:rsidR="00DD3272" w:rsidRPr="00FE356E">
        <w:rPr>
          <w:rFonts w:ascii="Tahoma" w:hAnsi="Tahoma" w:hint="cs"/>
          <w:sz w:val="32"/>
          <w:szCs w:val="32"/>
          <w:rtl/>
        </w:rPr>
        <w:t>169</w:t>
      </w:r>
      <w:r w:rsidRPr="00FE356E">
        <w:rPr>
          <w:rFonts w:ascii="Tahoma" w:hAnsi="Tahoma" w:hint="cs"/>
          <w:sz w:val="32"/>
          <w:szCs w:val="32"/>
          <w:rtl/>
        </w:rPr>
        <w:t>)</w:t>
      </w:r>
      <w:r w:rsidR="00196BE5" w:rsidRPr="00FE356E">
        <w:rPr>
          <w:rFonts w:ascii="Tahoma" w:hAnsi="Tahoma" w:hint="cs"/>
          <w:sz w:val="32"/>
          <w:szCs w:val="32"/>
          <w:rtl/>
        </w:rPr>
        <w:t>,</w:t>
      </w:r>
      <w:r w:rsidR="00AD3D18" w:rsidRPr="00FE356E">
        <w:rPr>
          <w:rFonts w:ascii="Tahoma" w:hAnsi="Tahoma" w:hint="cs"/>
          <w:sz w:val="32"/>
          <w:szCs w:val="32"/>
          <w:rtl/>
        </w:rPr>
        <w:t xml:space="preserve"> </w:t>
      </w:r>
      <w:r w:rsidR="00196BE5" w:rsidRPr="00FE356E">
        <w:rPr>
          <w:rFonts w:ascii="Tahoma" w:hAnsi="Tahoma" w:hint="cs"/>
          <w:sz w:val="32"/>
          <w:szCs w:val="32"/>
          <w:rtl/>
        </w:rPr>
        <w:t>بدائع الصنائع(2/169),</w:t>
      </w:r>
      <w:r w:rsidR="00AD3D18" w:rsidRPr="00FE356E">
        <w:rPr>
          <w:rFonts w:ascii="Tahoma" w:hAnsi="Tahoma" w:hint="cs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sz w:val="32"/>
          <w:szCs w:val="32"/>
          <w:rtl/>
        </w:rPr>
        <w:t>تبيين ال</w:t>
      </w:r>
      <w:r w:rsidR="00DD3272" w:rsidRPr="00FE356E">
        <w:rPr>
          <w:rFonts w:ascii="Tahoma" w:hAnsi="Tahoma" w:hint="cs"/>
          <w:sz w:val="32"/>
          <w:szCs w:val="32"/>
          <w:rtl/>
        </w:rPr>
        <w:t>حقائق(2/48)</w:t>
      </w:r>
      <w:r w:rsidRPr="00FE356E">
        <w:rPr>
          <w:rFonts w:ascii="Tahoma" w:hAnsi="Tahoma" w:hint="cs"/>
          <w:sz w:val="32"/>
          <w:szCs w:val="32"/>
          <w:rtl/>
        </w:rPr>
        <w:t>.</w:t>
      </w:r>
    </w:p>
  </w:footnote>
  <w:footnote w:id="22">
    <w:p w:rsidR="00CC4B68" w:rsidRPr="00FE356E" w:rsidRDefault="00CC4B68" w:rsidP="00447F16">
      <w:pPr>
        <w:pStyle w:val="af3"/>
        <w:spacing w:before="120" w:after="120"/>
        <w:rPr>
          <w:rFonts w:ascii="Tahoma" w:hAnsi="Tahoma"/>
          <w:color w:val="auto"/>
          <w:sz w:val="32"/>
          <w:szCs w:val="32"/>
        </w:rPr>
      </w:pPr>
      <w:r w:rsidRPr="00FE356E">
        <w:rPr>
          <w:rFonts w:ascii="Tahoma" w:hAnsi="Tahoma"/>
          <w:color w:val="auto"/>
          <w:sz w:val="32"/>
          <w:szCs w:val="32"/>
          <w:rtl/>
        </w:rPr>
        <w:t>(</w:t>
      </w:r>
      <w:r w:rsidRPr="00FE356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FE356E">
        <w:rPr>
          <w:rFonts w:ascii="Tahoma" w:hAnsi="Tahoma"/>
          <w:color w:val="auto"/>
          <w:sz w:val="32"/>
          <w:szCs w:val="32"/>
          <w:rtl/>
        </w:rPr>
        <w:t>)</w:t>
      </w:r>
      <w:r w:rsidR="00AA3E18" w:rsidRPr="00FE356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719C6" w:rsidRPr="00FE356E">
        <w:rPr>
          <w:rFonts w:ascii="Tahoma" w:hAnsi="Tahoma" w:hint="cs"/>
          <w:sz w:val="32"/>
          <w:szCs w:val="32"/>
          <w:rtl/>
        </w:rPr>
        <w:t xml:space="preserve">انظر: </w:t>
      </w:r>
      <w:r w:rsidR="00A043A6" w:rsidRPr="00FE356E">
        <w:rPr>
          <w:rFonts w:ascii="Tahoma" w:hAnsi="Tahoma" w:hint="cs"/>
          <w:sz w:val="32"/>
          <w:szCs w:val="32"/>
          <w:rtl/>
        </w:rPr>
        <w:t>المجموع(7/17</w:t>
      </w:r>
      <w:r w:rsidR="00AA3E18" w:rsidRPr="00FE356E">
        <w:rPr>
          <w:rFonts w:ascii="Tahoma" w:hAnsi="Tahoma" w:hint="cs"/>
          <w:sz w:val="32"/>
          <w:szCs w:val="32"/>
          <w:rtl/>
        </w:rPr>
        <w:t>5</w:t>
      </w:r>
      <w:r w:rsidR="00A043A6" w:rsidRPr="00FE356E">
        <w:rPr>
          <w:rFonts w:ascii="Tahoma" w:hAnsi="Tahoma" w:hint="cs"/>
          <w:sz w:val="32"/>
          <w:szCs w:val="32"/>
          <w:rtl/>
        </w:rPr>
        <w:t>),</w:t>
      </w:r>
      <w:r w:rsidR="00AD3D18" w:rsidRPr="00FE356E">
        <w:rPr>
          <w:rFonts w:ascii="Tahoma" w:hAnsi="Tahoma" w:hint="cs"/>
          <w:sz w:val="32"/>
          <w:szCs w:val="32"/>
          <w:rtl/>
        </w:rPr>
        <w:t xml:space="preserve"> </w:t>
      </w:r>
      <w:r w:rsidR="00986247" w:rsidRPr="00FE356E">
        <w:rPr>
          <w:rFonts w:hint="cs"/>
          <w:color w:val="auto"/>
          <w:sz w:val="32"/>
          <w:szCs w:val="32"/>
          <w:rtl/>
        </w:rPr>
        <w:t>فتح الباري</w:t>
      </w:r>
      <w:r w:rsidR="00B70B78" w:rsidRPr="00FE356E">
        <w:rPr>
          <w:rFonts w:hint="cs"/>
          <w:color w:val="auto"/>
          <w:sz w:val="32"/>
          <w:szCs w:val="32"/>
          <w:rtl/>
        </w:rPr>
        <w:t>(3/434)</w:t>
      </w:r>
      <w:r w:rsidR="00A043A6" w:rsidRPr="00FE356E">
        <w:rPr>
          <w:rFonts w:ascii="Tahoma" w:hAnsi="Tahoma" w:hint="cs"/>
          <w:sz w:val="32"/>
          <w:szCs w:val="32"/>
          <w:rtl/>
        </w:rPr>
        <w:t>.</w:t>
      </w:r>
      <w:r w:rsidR="00E964DD" w:rsidRPr="00FE356E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23">
    <w:p w:rsidR="005F5970" w:rsidRPr="00FE356E" w:rsidRDefault="005F5970" w:rsidP="00447F16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FE356E">
        <w:rPr>
          <w:rFonts w:ascii="Tahoma" w:hAnsi="Tahoma"/>
          <w:sz w:val="32"/>
          <w:szCs w:val="32"/>
          <w:rtl/>
        </w:rPr>
        <w:t>(</w:t>
      </w:r>
      <w:r w:rsidRPr="00FE356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E356E">
        <w:rPr>
          <w:rFonts w:ascii="Tahoma" w:hAnsi="Tahoma"/>
          <w:sz w:val="32"/>
          <w:szCs w:val="32"/>
          <w:rtl/>
        </w:rPr>
        <w:t>)</w:t>
      </w:r>
      <w:r w:rsidR="00304DFC" w:rsidRPr="00FE356E">
        <w:rPr>
          <w:rFonts w:ascii="Tahoma" w:hAnsi="Tahoma" w:hint="cs"/>
          <w:sz w:val="32"/>
          <w:szCs w:val="32"/>
          <w:rtl/>
        </w:rPr>
        <w:t xml:space="preserve"> </w:t>
      </w:r>
      <w:r w:rsidR="008719C6" w:rsidRPr="00FE356E">
        <w:rPr>
          <w:rFonts w:ascii="Tahoma" w:hAnsi="Tahoma" w:hint="cs"/>
          <w:sz w:val="32"/>
          <w:szCs w:val="32"/>
          <w:rtl/>
        </w:rPr>
        <w:t xml:space="preserve">انظر: </w:t>
      </w:r>
      <w:r w:rsidR="002E4816" w:rsidRPr="00FE356E">
        <w:rPr>
          <w:rFonts w:ascii="Tahoma" w:hAnsi="Tahoma" w:hint="cs"/>
          <w:sz w:val="32"/>
          <w:szCs w:val="32"/>
          <w:rtl/>
        </w:rPr>
        <w:t>المبسوط</w:t>
      </w:r>
      <w:r w:rsidR="009F2DDC">
        <w:rPr>
          <w:rFonts w:ascii="Tahoma" w:hAnsi="Tahoma" w:hint="cs"/>
          <w:sz w:val="32"/>
          <w:szCs w:val="32"/>
          <w:rtl/>
        </w:rPr>
        <w:t xml:space="preserve"> للسرخسي</w:t>
      </w:r>
      <w:r w:rsidRPr="00FE356E">
        <w:rPr>
          <w:rFonts w:ascii="Tahoma" w:hAnsi="Tahoma" w:hint="cs"/>
          <w:sz w:val="32"/>
          <w:szCs w:val="32"/>
          <w:rtl/>
        </w:rPr>
        <w:t>(4/305)</w:t>
      </w:r>
    </w:p>
  </w:footnote>
  <w:footnote w:id="24">
    <w:p w:rsidR="00BF1084" w:rsidRPr="00FE356E" w:rsidRDefault="00BF1084" w:rsidP="00447F16">
      <w:pPr>
        <w:pStyle w:val="af3"/>
        <w:spacing w:before="120" w:after="120" w:line="216" w:lineRule="auto"/>
        <w:rPr>
          <w:rFonts w:ascii="Tahoma" w:hAnsi="Tahoma"/>
          <w:color w:val="auto"/>
          <w:sz w:val="32"/>
          <w:szCs w:val="32"/>
          <w:rtl/>
        </w:rPr>
      </w:pPr>
      <w:r w:rsidRPr="00FE356E">
        <w:rPr>
          <w:rFonts w:ascii="Tahoma" w:hAnsi="Tahoma"/>
          <w:color w:val="auto"/>
          <w:sz w:val="32"/>
          <w:szCs w:val="32"/>
          <w:rtl/>
        </w:rPr>
        <w:t>(</w:t>
      </w:r>
      <w:r w:rsidRPr="00FE356E">
        <w:rPr>
          <w:color w:val="auto"/>
          <w:sz w:val="32"/>
          <w:szCs w:val="32"/>
        </w:rPr>
        <w:footnoteRef/>
      </w:r>
      <w:r w:rsidRPr="00FE356E">
        <w:rPr>
          <w:rFonts w:ascii="Tahoma" w:hAnsi="Tahoma"/>
          <w:color w:val="auto"/>
          <w:sz w:val="32"/>
          <w:szCs w:val="32"/>
          <w:rtl/>
        </w:rPr>
        <w:t>)</w:t>
      </w:r>
      <w:r w:rsidRPr="00FE356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ذو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الح</w:t>
      </w:r>
      <w:r w:rsidRPr="00FE356E">
        <w:rPr>
          <w:rFonts w:ascii="Tahoma" w:hAnsi="Tahoma" w:hint="cs"/>
          <w:color w:val="auto"/>
          <w:sz w:val="32"/>
          <w:szCs w:val="32"/>
          <w:rtl/>
        </w:rPr>
        <w:t>ُ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ل</w:t>
      </w:r>
      <w:r w:rsidRPr="00FE356E">
        <w:rPr>
          <w:rFonts w:ascii="Tahoma" w:hAnsi="Tahoma" w:hint="cs"/>
          <w:color w:val="auto"/>
          <w:sz w:val="32"/>
          <w:szCs w:val="32"/>
          <w:rtl/>
        </w:rPr>
        <w:t>َ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ي</w:t>
      </w:r>
      <w:r w:rsidRPr="00FE356E">
        <w:rPr>
          <w:rFonts w:ascii="Tahoma" w:hAnsi="Tahoma" w:hint="cs"/>
          <w:color w:val="auto"/>
          <w:sz w:val="32"/>
          <w:szCs w:val="32"/>
          <w:rtl/>
        </w:rPr>
        <w:t>ْ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ف</w:t>
      </w:r>
      <w:r w:rsidRPr="00FE356E">
        <w:rPr>
          <w:rFonts w:ascii="Tahoma" w:hAnsi="Tahoma" w:hint="cs"/>
          <w:color w:val="auto"/>
          <w:sz w:val="32"/>
          <w:szCs w:val="32"/>
          <w:rtl/>
        </w:rPr>
        <w:t>َ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ة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: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قرية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color w:val="auto"/>
          <w:sz w:val="32"/>
          <w:szCs w:val="32"/>
          <w:rtl/>
        </w:rPr>
        <w:t xml:space="preserve"> على طريق مكة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بينها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وبين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المدينة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ستة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أميال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أو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سبعة</w:t>
      </w:r>
      <w:r w:rsidRPr="00FE356E">
        <w:rPr>
          <w:rFonts w:ascii="Tahoma" w:hAnsi="Tahoma" w:hint="cs"/>
          <w:color w:val="auto"/>
          <w:sz w:val="32"/>
          <w:szCs w:val="32"/>
          <w:rtl/>
        </w:rPr>
        <w:t xml:space="preserve">, (تسعة أكيال)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،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ومنها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ميقات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أهل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المدينة،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color w:val="auto"/>
          <w:sz w:val="32"/>
          <w:szCs w:val="32"/>
          <w:rtl/>
        </w:rPr>
        <w:t xml:space="preserve">تقع بوادي  العقيق عند سفح جبل(( عير)) الغربي,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وهو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من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مياه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جشم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بينهم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وبين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بني</w:t>
      </w:r>
      <w:r w:rsidRPr="00FE356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خفاجة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من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عقيل</w:t>
      </w:r>
      <w:r w:rsidRPr="00FE356E">
        <w:rPr>
          <w:rFonts w:ascii="Tahoma" w:hAnsi="Tahoma" w:hint="cs"/>
          <w:color w:val="auto"/>
          <w:sz w:val="32"/>
          <w:szCs w:val="32"/>
          <w:rtl/>
        </w:rPr>
        <w:t xml:space="preserve">, 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ويعرف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اليوم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ببئر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علي</w:t>
      </w:r>
      <w:r w:rsidRPr="00FE356E">
        <w:rPr>
          <w:rFonts w:ascii="Tahoma" w:hAnsi="Tahoma" w:hint="cs"/>
          <w:color w:val="auto"/>
          <w:sz w:val="32"/>
          <w:szCs w:val="32"/>
          <w:rtl/>
        </w:rPr>
        <w:t>.</w:t>
      </w:r>
    </w:p>
    <w:p w:rsidR="00BF1084" w:rsidRPr="00FE356E" w:rsidRDefault="00BF1084" w:rsidP="00447F16">
      <w:pPr>
        <w:pStyle w:val="af3"/>
        <w:spacing w:before="120" w:after="120" w:line="216" w:lineRule="auto"/>
        <w:ind w:hanging="31"/>
        <w:rPr>
          <w:rFonts w:ascii="Tahoma" w:hAnsi="Tahoma"/>
          <w:color w:val="auto"/>
          <w:sz w:val="32"/>
          <w:szCs w:val="32"/>
        </w:rPr>
      </w:pPr>
      <w:r w:rsidRPr="00FE356E">
        <w:rPr>
          <w:rFonts w:ascii="Tahoma" w:hAnsi="Tahoma" w:hint="cs"/>
          <w:color w:val="auto"/>
          <w:sz w:val="32"/>
          <w:szCs w:val="32"/>
          <w:rtl/>
        </w:rPr>
        <w:t xml:space="preserve">انظر: معجم البلدان (2/295-296), وفاء الوفاء(3/159-160), المعالم </w:t>
      </w:r>
      <w:r w:rsidR="0061482F" w:rsidRPr="00FE356E">
        <w:rPr>
          <w:rFonts w:ascii="Tahoma" w:hAnsi="Tahoma" w:hint="cs"/>
          <w:color w:val="auto"/>
          <w:sz w:val="32"/>
          <w:szCs w:val="32"/>
          <w:rtl/>
        </w:rPr>
        <w:t>الأثيرة</w:t>
      </w:r>
      <w:r w:rsidRPr="00FE356E">
        <w:rPr>
          <w:rFonts w:ascii="Tahoma" w:hAnsi="Tahoma" w:hint="cs"/>
          <w:color w:val="auto"/>
          <w:sz w:val="32"/>
          <w:szCs w:val="32"/>
          <w:rtl/>
        </w:rPr>
        <w:t xml:space="preserve"> في السنة والسيرة, ص( 103), معجم الأمكنة الوارد ذكرها في صحيح البخاري (240-241).</w:t>
      </w:r>
    </w:p>
  </w:footnote>
  <w:footnote w:id="25">
    <w:p w:rsidR="00EE5959" w:rsidRPr="00FE356E" w:rsidRDefault="00EE5959" w:rsidP="00447F16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FE356E">
        <w:rPr>
          <w:rFonts w:ascii="Tahoma" w:hAnsi="Tahoma"/>
          <w:sz w:val="32"/>
          <w:szCs w:val="32"/>
          <w:rtl/>
        </w:rPr>
        <w:t>(</w:t>
      </w:r>
      <w:r w:rsidRPr="00FE356E">
        <w:rPr>
          <w:rFonts w:ascii="Tahoma" w:hAnsi="Tahoma"/>
          <w:sz w:val="32"/>
          <w:szCs w:val="32"/>
        </w:rPr>
        <w:footnoteRef/>
      </w:r>
      <w:r w:rsidRPr="00FE356E">
        <w:rPr>
          <w:rFonts w:ascii="Tahoma" w:hAnsi="Tahoma"/>
          <w:sz w:val="32"/>
          <w:szCs w:val="32"/>
          <w:rtl/>
        </w:rPr>
        <w:t xml:space="preserve">) </w:t>
      </w:r>
      <w:r w:rsidR="00326894" w:rsidRPr="00FE356E">
        <w:rPr>
          <w:rFonts w:ascii="Tahoma" w:hAnsi="Tahoma" w:hint="cs"/>
          <w:sz w:val="32"/>
          <w:szCs w:val="32"/>
          <w:rtl/>
        </w:rPr>
        <w:t>انظر:</w:t>
      </w:r>
      <w:r w:rsidR="009E7078">
        <w:rPr>
          <w:rFonts w:ascii="Tahoma" w:hAnsi="Tahoma" w:hint="cs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sz w:val="32"/>
          <w:szCs w:val="32"/>
          <w:rtl/>
        </w:rPr>
        <w:t>شرح البخاري لابن بطال(4/</w:t>
      </w:r>
      <w:r w:rsidR="00BB128A" w:rsidRPr="00FE356E">
        <w:rPr>
          <w:rFonts w:ascii="Tahoma" w:hAnsi="Tahoma" w:hint="cs"/>
          <w:sz w:val="32"/>
          <w:szCs w:val="32"/>
          <w:rtl/>
        </w:rPr>
        <w:t>256-257</w:t>
      </w:r>
      <w:r w:rsidR="001111A0" w:rsidRPr="00FE356E">
        <w:rPr>
          <w:rFonts w:ascii="Tahoma" w:hAnsi="Tahoma" w:hint="cs"/>
          <w:sz w:val="32"/>
          <w:szCs w:val="32"/>
          <w:rtl/>
        </w:rPr>
        <w:t>),</w:t>
      </w:r>
      <w:r w:rsidR="00AD3D18" w:rsidRPr="00FE356E">
        <w:rPr>
          <w:rFonts w:ascii="Tahoma" w:hAnsi="Tahoma" w:hint="cs"/>
          <w:sz w:val="32"/>
          <w:szCs w:val="32"/>
          <w:rtl/>
        </w:rPr>
        <w:t xml:space="preserve"> </w:t>
      </w:r>
      <w:r w:rsidR="001111A0" w:rsidRPr="00FE356E">
        <w:rPr>
          <w:rFonts w:ascii="Tahoma" w:hAnsi="Tahoma" w:hint="cs"/>
          <w:sz w:val="32"/>
          <w:szCs w:val="32"/>
          <w:rtl/>
        </w:rPr>
        <w:t>الحاوي(4/63).</w:t>
      </w:r>
    </w:p>
  </w:footnote>
  <w:footnote w:id="26">
    <w:p w:rsidR="00453032" w:rsidRPr="00FE356E" w:rsidRDefault="00453032" w:rsidP="00447F16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FE356E">
        <w:rPr>
          <w:rFonts w:ascii="Tahoma" w:hAnsi="Tahoma"/>
          <w:sz w:val="32"/>
          <w:szCs w:val="32"/>
          <w:rtl/>
        </w:rPr>
        <w:t>(</w:t>
      </w:r>
      <w:r w:rsidRPr="00FE356E">
        <w:rPr>
          <w:rFonts w:ascii="Tahoma" w:hAnsi="Tahoma"/>
          <w:sz w:val="32"/>
          <w:szCs w:val="32"/>
        </w:rPr>
        <w:footnoteRef/>
      </w:r>
      <w:r w:rsidRPr="00FE356E">
        <w:rPr>
          <w:rFonts w:ascii="Tahoma" w:hAnsi="Tahoma"/>
          <w:sz w:val="32"/>
          <w:szCs w:val="32"/>
          <w:rtl/>
        </w:rPr>
        <w:t xml:space="preserve">) </w:t>
      </w:r>
      <w:r w:rsidRPr="00FE356E">
        <w:rPr>
          <w:rFonts w:ascii="Tahoma" w:hAnsi="Tahoma" w:hint="cs"/>
          <w:sz w:val="32"/>
          <w:szCs w:val="32"/>
          <w:rtl/>
        </w:rPr>
        <w:t>انظر:</w:t>
      </w:r>
      <w:r w:rsidR="00AD2DDC">
        <w:rPr>
          <w:rFonts w:ascii="Tahoma" w:hAnsi="Tahoma" w:hint="cs"/>
          <w:sz w:val="32"/>
          <w:szCs w:val="32"/>
          <w:rtl/>
        </w:rPr>
        <w:t xml:space="preserve"> المحلى(7/14</w:t>
      </w:r>
      <w:r w:rsidR="002F3948">
        <w:rPr>
          <w:rFonts w:ascii="Tahoma" w:hAnsi="Tahoma" w:hint="cs"/>
          <w:sz w:val="32"/>
          <w:szCs w:val="32"/>
          <w:rtl/>
        </w:rPr>
        <w:t>8</w:t>
      </w:r>
      <w:r w:rsidR="00AD2DDC">
        <w:rPr>
          <w:rFonts w:ascii="Tahoma" w:hAnsi="Tahoma" w:hint="cs"/>
          <w:sz w:val="32"/>
          <w:szCs w:val="32"/>
          <w:rtl/>
        </w:rPr>
        <w:t>),</w:t>
      </w:r>
      <w:r w:rsidRPr="00FE356E">
        <w:rPr>
          <w:rFonts w:ascii="Tahoma" w:hAnsi="Tahoma" w:hint="cs"/>
          <w:sz w:val="32"/>
          <w:szCs w:val="32"/>
          <w:rtl/>
        </w:rPr>
        <w:t xml:space="preserve"> </w:t>
      </w:r>
      <w:r w:rsidR="009E2BF5">
        <w:rPr>
          <w:rFonts w:ascii="Tahoma" w:hAnsi="Tahoma" w:hint="cs"/>
          <w:sz w:val="32"/>
          <w:szCs w:val="32"/>
          <w:rtl/>
        </w:rPr>
        <w:t xml:space="preserve">فتح </w:t>
      </w:r>
      <w:r w:rsidR="00B37FF7">
        <w:rPr>
          <w:rFonts w:ascii="Tahoma" w:hAnsi="Tahoma" w:hint="cs"/>
          <w:sz w:val="32"/>
          <w:szCs w:val="32"/>
          <w:rtl/>
        </w:rPr>
        <w:t xml:space="preserve">العزيز </w:t>
      </w:r>
      <w:r w:rsidRPr="00FE356E">
        <w:rPr>
          <w:rFonts w:ascii="Tahoma" w:hAnsi="Tahoma" w:hint="cs"/>
          <w:sz w:val="32"/>
          <w:szCs w:val="32"/>
          <w:rtl/>
        </w:rPr>
        <w:t>(</w:t>
      </w:r>
      <w:r w:rsidR="00AB3DBF" w:rsidRPr="00FE356E">
        <w:rPr>
          <w:rFonts w:ascii="Tahoma" w:hAnsi="Tahoma" w:hint="cs"/>
          <w:sz w:val="32"/>
          <w:szCs w:val="32"/>
          <w:rtl/>
        </w:rPr>
        <w:t>3</w:t>
      </w:r>
      <w:r w:rsidRPr="00FE356E">
        <w:rPr>
          <w:rFonts w:ascii="Tahoma" w:hAnsi="Tahoma" w:hint="cs"/>
          <w:sz w:val="32"/>
          <w:szCs w:val="32"/>
          <w:rtl/>
        </w:rPr>
        <w:t>/</w:t>
      </w:r>
      <w:r w:rsidR="00AB3DBF" w:rsidRPr="00FE356E">
        <w:rPr>
          <w:rFonts w:ascii="Tahoma" w:hAnsi="Tahoma" w:hint="cs"/>
          <w:sz w:val="32"/>
          <w:szCs w:val="32"/>
          <w:rtl/>
        </w:rPr>
        <w:t>348</w:t>
      </w:r>
      <w:r w:rsidR="00AD2DDC">
        <w:rPr>
          <w:rFonts w:ascii="Tahoma" w:hAnsi="Tahoma" w:hint="cs"/>
          <w:sz w:val="32"/>
          <w:szCs w:val="32"/>
          <w:rtl/>
        </w:rPr>
        <w:t xml:space="preserve">), </w:t>
      </w:r>
    </w:p>
  </w:footnote>
  <w:footnote w:id="27">
    <w:p w:rsidR="006455D4" w:rsidRPr="00FE356E" w:rsidRDefault="004B7FDA" w:rsidP="00436570">
      <w:pPr>
        <w:pStyle w:val="af3"/>
        <w:spacing w:before="240" w:after="120"/>
        <w:rPr>
          <w:rFonts w:ascii="Tahoma" w:hAnsi="Tahoma"/>
          <w:color w:val="auto"/>
          <w:sz w:val="32"/>
          <w:szCs w:val="32"/>
          <w:rtl/>
        </w:rPr>
      </w:pPr>
      <w:r w:rsidRPr="00FE356E">
        <w:rPr>
          <w:rFonts w:ascii="Tahoma" w:hAnsi="Tahoma"/>
          <w:color w:val="auto"/>
          <w:sz w:val="32"/>
          <w:szCs w:val="32"/>
          <w:rtl/>
        </w:rPr>
        <w:t>(</w:t>
      </w:r>
      <w:r w:rsidRPr="00FE356E">
        <w:rPr>
          <w:color w:val="auto"/>
          <w:sz w:val="32"/>
          <w:szCs w:val="32"/>
        </w:rPr>
        <w:footnoteRef/>
      </w:r>
      <w:r w:rsidRPr="00FE356E">
        <w:rPr>
          <w:rFonts w:ascii="Tahoma" w:hAnsi="Tahoma"/>
          <w:color w:val="auto"/>
          <w:sz w:val="32"/>
          <w:szCs w:val="32"/>
          <w:rtl/>
        </w:rPr>
        <w:t>)</w:t>
      </w:r>
      <w:r w:rsidR="008A5A2B" w:rsidRPr="00FE356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الج</w:t>
      </w:r>
      <w:r w:rsidR="00BD566B" w:rsidRPr="00FE356E">
        <w:rPr>
          <w:rFonts w:ascii="Tahoma" w:hAnsi="Tahoma" w:hint="cs"/>
          <w:color w:val="auto"/>
          <w:sz w:val="32"/>
          <w:szCs w:val="32"/>
          <w:rtl/>
        </w:rPr>
        <w:t>ُ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ح</w:t>
      </w:r>
      <w:r w:rsidR="00BD566B" w:rsidRPr="00FE356E">
        <w:rPr>
          <w:rFonts w:ascii="Tahoma" w:hAnsi="Tahoma" w:hint="cs"/>
          <w:color w:val="auto"/>
          <w:sz w:val="32"/>
          <w:szCs w:val="32"/>
          <w:rtl/>
        </w:rPr>
        <w:t>ْ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ف</w:t>
      </w:r>
      <w:r w:rsidR="00BD566B" w:rsidRPr="00FE356E">
        <w:rPr>
          <w:rFonts w:ascii="Tahoma" w:hAnsi="Tahoma" w:hint="cs"/>
          <w:color w:val="auto"/>
          <w:sz w:val="32"/>
          <w:szCs w:val="32"/>
          <w:rtl/>
        </w:rPr>
        <w:t>َ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ة</w:t>
      </w:r>
      <w:r w:rsidRPr="00FE356E">
        <w:rPr>
          <w:rFonts w:ascii="Tahoma" w:hAnsi="Tahoma"/>
          <w:color w:val="auto"/>
          <w:sz w:val="32"/>
          <w:szCs w:val="32"/>
          <w:rtl/>
        </w:rPr>
        <w:t>:</w:t>
      </w:r>
      <w:r w:rsidR="00745022" w:rsidRPr="00FE356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بالضم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ثم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السكون،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والفاء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: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كانت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قرية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كبيرة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ذات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منبر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على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طريق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المدينة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من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مكة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على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أربع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مراحل،</w:t>
      </w:r>
      <w:r w:rsidR="00BD566B" w:rsidRPr="00FE356E">
        <w:rPr>
          <w:rFonts w:ascii="Tahoma" w:hAnsi="Tahoma" w:hint="cs"/>
          <w:color w:val="auto"/>
          <w:sz w:val="32"/>
          <w:szCs w:val="32"/>
          <w:rtl/>
        </w:rPr>
        <w:t xml:space="preserve"> يقع شرق رابغ مع ميل ألى الجنوب على مسافة اثنين وعشرين كيلاً,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وهي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ميقات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أهل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مصر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والشام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إن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لم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يمروا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على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المدينة،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فإن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مروا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بالمدينة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فميقاتهم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ذو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الحليفة،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،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وهي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الآن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خراب،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وبينها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وبين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ساحل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الجار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نحو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ثلاث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مراحل،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وبينها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وبين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أقرن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موضع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من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البحر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ستة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أميال،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وكان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اسمها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مهيعة،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فجاءهم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سيل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واجتحفهم،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E356E">
        <w:rPr>
          <w:rFonts w:ascii="Tahoma" w:hAnsi="Tahoma" w:hint="eastAsia"/>
          <w:color w:val="auto"/>
          <w:sz w:val="32"/>
          <w:szCs w:val="32"/>
          <w:rtl/>
        </w:rPr>
        <w:t>فسميت</w:t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85DD8" w:rsidRPr="00FE356E">
        <w:rPr>
          <w:rFonts w:ascii="Tahoma" w:hAnsi="Tahoma" w:hint="eastAsia"/>
          <w:color w:val="auto"/>
          <w:sz w:val="32"/>
          <w:szCs w:val="32"/>
          <w:rtl/>
        </w:rPr>
        <w:t>الجحفة</w:t>
      </w:r>
      <w:r w:rsidR="006455D4" w:rsidRPr="00FE356E">
        <w:rPr>
          <w:rFonts w:ascii="Tahoma" w:hAnsi="Tahoma" w:hint="cs"/>
          <w:color w:val="auto"/>
          <w:sz w:val="32"/>
          <w:szCs w:val="32"/>
          <w:rtl/>
        </w:rPr>
        <w:t>.</w:t>
      </w:r>
    </w:p>
    <w:p w:rsidR="004B7FDA" w:rsidRPr="00FE356E" w:rsidRDefault="00AD3D18" w:rsidP="00471707">
      <w:pPr>
        <w:pStyle w:val="af3"/>
        <w:spacing w:before="120" w:after="120"/>
        <w:ind w:hanging="31"/>
        <w:rPr>
          <w:rFonts w:ascii="Traditional Arabic" w:hAnsiTheme="minorHAnsi"/>
          <w:sz w:val="32"/>
          <w:szCs w:val="32"/>
        </w:rPr>
      </w:pPr>
      <w:r w:rsidRPr="00FE356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E438E" w:rsidRPr="00FE356E">
        <w:rPr>
          <w:rFonts w:ascii="Tahoma" w:hAnsi="Tahoma" w:hint="cs"/>
          <w:color w:val="auto"/>
          <w:sz w:val="32"/>
          <w:szCs w:val="32"/>
          <w:rtl/>
        </w:rPr>
        <w:t>انظر: معجم البلدان (2/111),</w:t>
      </w:r>
      <w:r w:rsidR="00BD566B" w:rsidRPr="00FE356E">
        <w:rPr>
          <w:rFonts w:ascii="Tahoma" w:hAnsi="Tahoma" w:hint="cs"/>
          <w:color w:val="auto"/>
          <w:sz w:val="32"/>
          <w:szCs w:val="32"/>
          <w:rtl/>
        </w:rPr>
        <w:t xml:space="preserve"> وفاء الوفاء(4/47), المعالم الأثيرة في السنة والسيرة , ص</w:t>
      </w:r>
      <w:r w:rsidR="00400CD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D566B" w:rsidRPr="00FE356E">
        <w:rPr>
          <w:rFonts w:ascii="Tahoma" w:hAnsi="Tahoma" w:hint="cs"/>
          <w:color w:val="auto"/>
          <w:sz w:val="32"/>
          <w:szCs w:val="32"/>
          <w:rtl/>
        </w:rPr>
        <w:t>(88), معجم الأمكنة الوارد ذكرها في صحيح البخاري, ص(138-139).</w:t>
      </w:r>
    </w:p>
  </w:footnote>
  <w:footnote w:id="28">
    <w:p w:rsidR="006455D4" w:rsidRPr="00FE356E" w:rsidRDefault="00EC421D" w:rsidP="00471707">
      <w:pPr>
        <w:pStyle w:val="af3"/>
        <w:spacing w:before="120" w:after="120"/>
        <w:rPr>
          <w:rFonts w:ascii="Tahoma" w:hAnsi="Tahoma"/>
          <w:color w:val="auto"/>
          <w:sz w:val="32"/>
          <w:szCs w:val="32"/>
          <w:rtl/>
        </w:rPr>
      </w:pPr>
      <w:r w:rsidRPr="00FE356E">
        <w:rPr>
          <w:rFonts w:ascii="Tahoma" w:hAnsi="Tahoma"/>
          <w:color w:val="auto"/>
          <w:sz w:val="32"/>
          <w:szCs w:val="32"/>
          <w:rtl/>
        </w:rPr>
        <w:t>(</w:t>
      </w:r>
      <w:r w:rsidRPr="00FE356E">
        <w:rPr>
          <w:sz w:val="32"/>
          <w:szCs w:val="32"/>
        </w:rPr>
        <w:footnoteRef/>
      </w:r>
      <w:r w:rsidRPr="00FE356E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يلملم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>:</w:t>
      </w:r>
      <w:r w:rsidR="006455D4" w:rsidRPr="00FE356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ويقال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ألملم،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والململم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المجموع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: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موضع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على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ليلتين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من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مكة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وهو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ميقات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أهل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اليمن</w:t>
      </w:r>
      <w:r w:rsidR="006455D4" w:rsidRPr="00FE356E">
        <w:rPr>
          <w:rFonts w:ascii="Tahoma" w:hAnsi="Tahoma" w:hint="cs"/>
          <w:color w:val="auto"/>
          <w:sz w:val="32"/>
          <w:szCs w:val="32"/>
          <w:rtl/>
        </w:rPr>
        <w:t>, يمر جنوب مكة على مسافة مائة كيل,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وفيه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مسجد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معاذ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بن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جبل</w:t>
      </w:r>
      <w:r w:rsidR="00CF7267" w:rsidRPr="00FE356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F7267" w:rsidRPr="00FE356E">
        <w:rPr>
          <w:rFonts w:ascii="Tahoma" w:hAnsi="Tahoma" w:hint="cs"/>
          <w:color w:val="auto"/>
          <w:sz w:val="32"/>
          <w:szCs w:val="32"/>
        </w:rPr>
        <w:sym w:font="AGA Arabesque" w:char="F074"/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،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وقال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المرزوقي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: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هو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جبل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من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الطائف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على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ليلتين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أو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ثلاث،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وقيل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: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هو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CF726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واد</w:t>
      </w:r>
      <w:r w:rsidR="000C7857" w:rsidRPr="00FE356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C7857" w:rsidRPr="00FE356E">
        <w:rPr>
          <w:rFonts w:ascii="Tahoma" w:hAnsi="Tahoma" w:hint="eastAsia"/>
          <w:color w:val="auto"/>
          <w:sz w:val="32"/>
          <w:szCs w:val="32"/>
          <w:rtl/>
        </w:rPr>
        <w:t>هناك</w:t>
      </w:r>
      <w:r w:rsidR="000C7857" w:rsidRPr="00FE356E">
        <w:rPr>
          <w:rFonts w:ascii="Tahoma" w:hAnsi="Tahoma" w:hint="cs"/>
          <w:color w:val="auto"/>
          <w:sz w:val="32"/>
          <w:szCs w:val="32"/>
          <w:rtl/>
        </w:rPr>
        <w:t>,</w:t>
      </w:r>
      <w:r w:rsidR="006455D4" w:rsidRPr="00FE356E">
        <w:rPr>
          <w:rFonts w:ascii="Tahoma" w:hAnsi="Tahoma" w:hint="cs"/>
          <w:color w:val="auto"/>
          <w:sz w:val="32"/>
          <w:szCs w:val="32"/>
          <w:rtl/>
        </w:rPr>
        <w:t xml:space="preserve"> يعرف الميقات إلى سنة (1399هـ) السعدية, ثم زفّت طريق السيارات , فأخذ الساحل , فهُجر هذا الميقات لبعده ع الطريق الحديثة, وهو مازال معروفاً باسمه , والبعض يقولون له : لملم , وإذا أرادوا الميقات قالوا السعدية, وهو الاسم الذي اشتهر به مكان الميقات في هذا العهد.</w:t>
      </w:r>
    </w:p>
    <w:p w:rsidR="00EC421D" w:rsidRPr="00FE356E" w:rsidRDefault="006455D4" w:rsidP="00471707">
      <w:pPr>
        <w:pStyle w:val="af3"/>
        <w:spacing w:before="120" w:after="120"/>
        <w:ind w:hanging="31"/>
        <w:rPr>
          <w:rFonts w:ascii="Traditional Arabic"/>
          <w:color w:val="auto"/>
          <w:sz w:val="32"/>
          <w:szCs w:val="32"/>
        </w:rPr>
      </w:pPr>
      <w:r w:rsidRPr="00FE356E">
        <w:rPr>
          <w:rFonts w:ascii="Tahoma" w:hAnsi="Tahoma" w:hint="cs"/>
          <w:color w:val="auto"/>
          <w:sz w:val="32"/>
          <w:szCs w:val="32"/>
          <w:rtl/>
        </w:rPr>
        <w:t xml:space="preserve"> انظر: معجم البلدان(5/441), المعالم الأثيرة في السنة والسيرة, ص (201),</w:t>
      </w:r>
      <w:r w:rsidRPr="00FE356E">
        <w:rPr>
          <w:rFonts w:ascii="Traditional Arabic" w:hint="cs"/>
          <w:color w:val="auto"/>
          <w:sz w:val="32"/>
          <w:szCs w:val="32"/>
          <w:rtl/>
        </w:rPr>
        <w:t xml:space="preserve"> معجم الأمكنة الوارد ذكرها في صحيح البخاري, ص (457-458).</w:t>
      </w:r>
    </w:p>
  </w:footnote>
  <w:footnote w:id="29">
    <w:p w:rsidR="00F31793" w:rsidRPr="00FE356E" w:rsidRDefault="00F31793" w:rsidP="00471707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FE356E">
        <w:rPr>
          <w:rFonts w:ascii="Tahoma" w:hAnsi="Tahoma"/>
          <w:sz w:val="32"/>
          <w:szCs w:val="32"/>
          <w:rtl/>
        </w:rPr>
        <w:t>(</w:t>
      </w:r>
      <w:r w:rsidRPr="00FE356E">
        <w:rPr>
          <w:rFonts w:ascii="Tahoma" w:hAnsi="Tahoma"/>
          <w:sz w:val="32"/>
          <w:szCs w:val="32"/>
        </w:rPr>
        <w:footnoteRef/>
      </w:r>
      <w:r w:rsidRPr="00FE356E">
        <w:rPr>
          <w:rFonts w:ascii="Tahoma" w:hAnsi="Tahoma"/>
          <w:sz w:val="32"/>
          <w:szCs w:val="32"/>
          <w:rtl/>
        </w:rPr>
        <w:t>)</w:t>
      </w:r>
      <w:r w:rsidR="00304DFC" w:rsidRPr="00FE356E">
        <w:rPr>
          <w:rFonts w:ascii="Tahoma" w:hAnsi="Tahoma" w:hint="cs"/>
          <w:sz w:val="32"/>
          <w:szCs w:val="32"/>
          <w:rtl/>
        </w:rPr>
        <w:t xml:space="preserve"> </w:t>
      </w:r>
      <w:r w:rsidRPr="00FE356E">
        <w:rPr>
          <w:rFonts w:ascii="Tahoma" w:hAnsi="Tahoma" w:hint="cs"/>
          <w:sz w:val="32"/>
          <w:szCs w:val="32"/>
          <w:rtl/>
        </w:rPr>
        <w:t>المحلى(5/</w:t>
      </w:r>
      <w:r w:rsidR="00707D43" w:rsidRPr="00FE356E">
        <w:rPr>
          <w:rFonts w:ascii="Tahoma" w:hAnsi="Tahoma" w:hint="cs"/>
          <w:sz w:val="32"/>
          <w:szCs w:val="32"/>
          <w:rtl/>
        </w:rPr>
        <w:t>148</w:t>
      </w:r>
      <w:r w:rsidRPr="00FE356E">
        <w:rPr>
          <w:rFonts w:ascii="Tahoma" w:hAnsi="Tahoma" w:hint="cs"/>
          <w:sz w:val="32"/>
          <w:szCs w:val="32"/>
          <w:rtl/>
        </w:rPr>
        <w:t>)</w:t>
      </w:r>
      <w:r w:rsidR="00707D43" w:rsidRPr="00FE356E">
        <w:rPr>
          <w:rFonts w:ascii="Tahoma" w:hAnsi="Tahoma" w:hint="cs"/>
          <w:sz w:val="32"/>
          <w:szCs w:val="32"/>
          <w:rtl/>
        </w:rPr>
        <w:t>.</w:t>
      </w:r>
    </w:p>
  </w:footnote>
  <w:footnote w:id="30">
    <w:p w:rsidR="00594B62" w:rsidRPr="00FE356E" w:rsidRDefault="00395B23" w:rsidP="00CF3D4A">
      <w:pPr>
        <w:pStyle w:val="af3"/>
        <w:rPr>
          <w:rFonts w:ascii="Tahoma" w:hAnsi="Tahoma"/>
          <w:sz w:val="32"/>
          <w:szCs w:val="32"/>
          <w:rtl/>
        </w:rPr>
      </w:pPr>
      <w:r w:rsidRPr="00FE356E">
        <w:rPr>
          <w:rFonts w:ascii="Tahoma" w:hAnsi="Tahoma"/>
          <w:sz w:val="32"/>
          <w:szCs w:val="32"/>
          <w:rtl/>
        </w:rPr>
        <w:t>(</w:t>
      </w:r>
      <w:r w:rsidRPr="00FE356E">
        <w:rPr>
          <w:rFonts w:ascii="Tahoma" w:hAnsi="Tahoma"/>
          <w:sz w:val="32"/>
          <w:szCs w:val="32"/>
        </w:rPr>
        <w:footnoteRef/>
      </w:r>
      <w:r w:rsidRPr="00FE356E">
        <w:rPr>
          <w:rFonts w:ascii="Tahoma" w:hAnsi="Tahoma"/>
          <w:sz w:val="32"/>
          <w:szCs w:val="32"/>
          <w:rtl/>
        </w:rPr>
        <w:t>)</w:t>
      </w:r>
      <w:r w:rsidR="00737606" w:rsidRPr="00FE356E">
        <w:rPr>
          <w:rFonts w:ascii="Tahoma" w:hAnsi="Tahoma" w:hint="cs"/>
          <w:sz w:val="32"/>
          <w:szCs w:val="32"/>
          <w:rtl/>
        </w:rPr>
        <w:t xml:space="preserve"> </w:t>
      </w:r>
      <w:r w:rsidR="00594B62" w:rsidRPr="00FE356E">
        <w:rPr>
          <w:rFonts w:ascii="Tahoma" w:hAnsi="Tahoma" w:hint="cs"/>
          <w:sz w:val="32"/>
          <w:szCs w:val="32"/>
          <w:rtl/>
        </w:rPr>
        <w:t xml:space="preserve">قالت الشافعية: </w:t>
      </w:r>
      <w:r w:rsidR="00594B62" w:rsidRPr="00FE356E">
        <w:rPr>
          <w:rFonts w:ascii="Tahoma" w:hAnsi="Tahoma" w:hint="eastAsia"/>
          <w:sz w:val="32"/>
          <w:szCs w:val="32"/>
          <w:rtl/>
        </w:rPr>
        <w:t>قدره</w:t>
      </w:r>
      <w:r w:rsidR="00594B62" w:rsidRPr="00FE356E">
        <w:rPr>
          <w:rFonts w:ascii="Tahoma" w:hAnsi="Tahoma"/>
          <w:sz w:val="32"/>
          <w:szCs w:val="32"/>
          <w:rtl/>
        </w:rPr>
        <w:t xml:space="preserve"> </w:t>
      </w:r>
      <w:r w:rsidR="00594B62" w:rsidRPr="00FE356E">
        <w:rPr>
          <w:rFonts w:ascii="Tahoma" w:hAnsi="Tahoma" w:hint="eastAsia"/>
          <w:sz w:val="32"/>
          <w:szCs w:val="32"/>
          <w:rtl/>
        </w:rPr>
        <w:t>ثمانية</w:t>
      </w:r>
      <w:r w:rsidR="00594B62" w:rsidRPr="00FE356E">
        <w:rPr>
          <w:rFonts w:ascii="Tahoma" w:hAnsi="Tahoma"/>
          <w:sz w:val="32"/>
          <w:szCs w:val="32"/>
          <w:rtl/>
        </w:rPr>
        <w:t xml:space="preserve"> </w:t>
      </w:r>
      <w:r w:rsidR="00594B62" w:rsidRPr="00FE356E">
        <w:rPr>
          <w:rFonts w:ascii="Tahoma" w:hAnsi="Tahoma" w:hint="eastAsia"/>
          <w:sz w:val="32"/>
          <w:szCs w:val="32"/>
          <w:rtl/>
        </w:rPr>
        <w:t>وأربعون</w:t>
      </w:r>
      <w:r w:rsidR="00594B62" w:rsidRPr="00FE356E">
        <w:rPr>
          <w:rFonts w:ascii="Tahoma" w:hAnsi="Tahoma"/>
          <w:sz w:val="32"/>
          <w:szCs w:val="32"/>
          <w:rtl/>
        </w:rPr>
        <w:t xml:space="preserve"> </w:t>
      </w:r>
      <w:r w:rsidR="00594B62" w:rsidRPr="00FE356E">
        <w:rPr>
          <w:rFonts w:ascii="Tahoma" w:hAnsi="Tahoma" w:hint="eastAsia"/>
          <w:sz w:val="32"/>
          <w:szCs w:val="32"/>
          <w:rtl/>
        </w:rPr>
        <w:t>ميلا</w:t>
      </w:r>
      <w:r w:rsidR="00E15D88" w:rsidRPr="00FE356E">
        <w:rPr>
          <w:rFonts w:ascii="Tahoma" w:hAnsi="Tahoma" w:hint="cs"/>
          <w:sz w:val="32"/>
          <w:szCs w:val="32"/>
          <w:rtl/>
        </w:rPr>
        <w:t>ً</w:t>
      </w:r>
      <w:r w:rsidR="00594B62" w:rsidRPr="00FE356E">
        <w:rPr>
          <w:rFonts w:ascii="Tahoma" w:hAnsi="Tahoma"/>
          <w:sz w:val="32"/>
          <w:szCs w:val="32"/>
          <w:rtl/>
        </w:rPr>
        <w:t xml:space="preserve"> </w:t>
      </w:r>
      <w:r w:rsidR="00594B62" w:rsidRPr="00FE356E">
        <w:rPr>
          <w:rFonts w:ascii="Tahoma" w:hAnsi="Tahoma" w:hint="eastAsia"/>
          <w:sz w:val="32"/>
          <w:szCs w:val="32"/>
          <w:rtl/>
        </w:rPr>
        <w:t>،</w:t>
      </w:r>
      <w:r w:rsidR="00594B62" w:rsidRPr="00FE356E">
        <w:rPr>
          <w:rFonts w:ascii="Tahoma" w:hAnsi="Tahoma"/>
          <w:sz w:val="32"/>
          <w:szCs w:val="32"/>
          <w:rtl/>
        </w:rPr>
        <w:t xml:space="preserve"> </w:t>
      </w:r>
      <w:r w:rsidR="00594B62" w:rsidRPr="00FE356E">
        <w:rPr>
          <w:rFonts w:ascii="Tahoma" w:hAnsi="Tahoma" w:hint="eastAsia"/>
          <w:sz w:val="32"/>
          <w:szCs w:val="32"/>
          <w:rtl/>
        </w:rPr>
        <w:t>وهو</w:t>
      </w:r>
      <w:r w:rsidR="00594B62" w:rsidRPr="00FE356E">
        <w:rPr>
          <w:rFonts w:ascii="Tahoma" w:hAnsi="Tahoma"/>
          <w:sz w:val="32"/>
          <w:szCs w:val="32"/>
          <w:rtl/>
        </w:rPr>
        <w:t xml:space="preserve"> </w:t>
      </w:r>
      <w:r w:rsidR="00594B62" w:rsidRPr="00FE356E">
        <w:rPr>
          <w:rFonts w:ascii="Tahoma" w:hAnsi="Tahoma" w:hint="eastAsia"/>
          <w:sz w:val="32"/>
          <w:szCs w:val="32"/>
          <w:rtl/>
        </w:rPr>
        <w:t>بسير</w:t>
      </w:r>
      <w:r w:rsidR="00594B62" w:rsidRPr="00FE356E">
        <w:rPr>
          <w:rFonts w:ascii="Tahoma" w:hAnsi="Tahoma"/>
          <w:sz w:val="32"/>
          <w:szCs w:val="32"/>
          <w:rtl/>
        </w:rPr>
        <w:t xml:space="preserve"> </w:t>
      </w:r>
      <w:r w:rsidR="00594B62" w:rsidRPr="00FE356E">
        <w:rPr>
          <w:rFonts w:ascii="Tahoma" w:hAnsi="Tahoma" w:hint="eastAsia"/>
          <w:sz w:val="32"/>
          <w:szCs w:val="32"/>
          <w:rtl/>
        </w:rPr>
        <w:t>النقل</w:t>
      </w:r>
      <w:r w:rsidR="00594B62" w:rsidRPr="00FE356E">
        <w:rPr>
          <w:rFonts w:ascii="Tahoma" w:hAnsi="Tahoma"/>
          <w:sz w:val="32"/>
          <w:szCs w:val="32"/>
          <w:rtl/>
        </w:rPr>
        <w:t xml:space="preserve"> </w:t>
      </w:r>
      <w:r w:rsidR="00594B62" w:rsidRPr="00FE356E">
        <w:rPr>
          <w:rFonts w:ascii="Tahoma" w:hAnsi="Tahoma" w:hint="eastAsia"/>
          <w:sz w:val="32"/>
          <w:szCs w:val="32"/>
          <w:rtl/>
        </w:rPr>
        <w:t>ودبيب</w:t>
      </w:r>
      <w:r w:rsidR="00594B62" w:rsidRPr="00FE356E">
        <w:rPr>
          <w:rFonts w:ascii="Tahoma" w:hAnsi="Tahoma"/>
          <w:sz w:val="32"/>
          <w:szCs w:val="32"/>
          <w:rtl/>
        </w:rPr>
        <w:t xml:space="preserve"> </w:t>
      </w:r>
      <w:r w:rsidR="00594B62" w:rsidRPr="00FE356E">
        <w:rPr>
          <w:rFonts w:ascii="Tahoma" w:hAnsi="Tahoma" w:hint="eastAsia"/>
          <w:sz w:val="32"/>
          <w:szCs w:val="32"/>
          <w:rtl/>
        </w:rPr>
        <w:t>القدم</w:t>
      </w:r>
      <w:r w:rsidR="00594B62" w:rsidRPr="00FE356E">
        <w:rPr>
          <w:rFonts w:ascii="Tahoma" w:hAnsi="Tahoma"/>
          <w:sz w:val="32"/>
          <w:szCs w:val="32"/>
          <w:rtl/>
        </w:rPr>
        <w:t xml:space="preserve"> </w:t>
      </w:r>
      <w:r w:rsidR="00594B62" w:rsidRPr="00FE356E">
        <w:rPr>
          <w:rFonts w:ascii="Tahoma" w:hAnsi="Tahoma" w:hint="eastAsia"/>
          <w:sz w:val="32"/>
          <w:szCs w:val="32"/>
          <w:rtl/>
        </w:rPr>
        <w:t>مسافة</w:t>
      </w:r>
      <w:r w:rsidR="00594B62" w:rsidRPr="00FE356E">
        <w:rPr>
          <w:rFonts w:ascii="Tahoma" w:hAnsi="Tahoma"/>
          <w:sz w:val="32"/>
          <w:szCs w:val="32"/>
          <w:rtl/>
        </w:rPr>
        <w:t xml:space="preserve"> </w:t>
      </w:r>
      <w:r w:rsidR="00594B62" w:rsidRPr="00FE356E">
        <w:rPr>
          <w:rFonts w:ascii="Tahoma" w:hAnsi="Tahoma" w:hint="eastAsia"/>
          <w:sz w:val="32"/>
          <w:szCs w:val="32"/>
          <w:rtl/>
        </w:rPr>
        <w:t>يوم</w:t>
      </w:r>
      <w:r w:rsidR="00594B62" w:rsidRPr="00FE356E">
        <w:rPr>
          <w:rFonts w:ascii="Tahoma" w:hAnsi="Tahoma"/>
          <w:sz w:val="32"/>
          <w:szCs w:val="32"/>
          <w:rtl/>
        </w:rPr>
        <w:t xml:space="preserve"> </w:t>
      </w:r>
      <w:r w:rsidR="00594B62" w:rsidRPr="00FE356E">
        <w:rPr>
          <w:rFonts w:ascii="Tahoma" w:hAnsi="Tahoma" w:hint="eastAsia"/>
          <w:sz w:val="32"/>
          <w:szCs w:val="32"/>
          <w:rtl/>
        </w:rPr>
        <w:t>وليلة</w:t>
      </w:r>
      <w:r w:rsidR="00594B62" w:rsidRPr="00FE356E">
        <w:rPr>
          <w:rFonts w:ascii="Tahoma" w:hAnsi="Tahoma" w:hint="cs"/>
          <w:sz w:val="32"/>
          <w:szCs w:val="32"/>
          <w:rtl/>
        </w:rPr>
        <w:t>.</w:t>
      </w:r>
    </w:p>
    <w:p w:rsidR="00395B23" w:rsidRPr="00FE356E" w:rsidRDefault="00737606" w:rsidP="00EB47CA">
      <w:pPr>
        <w:pStyle w:val="af3"/>
        <w:ind w:hanging="31"/>
        <w:rPr>
          <w:rFonts w:ascii="Tahoma" w:hAnsi="Tahoma"/>
          <w:sz w:val="32"/>
          <w:szCs w:val="32"/>
        </w:rPr>
      </w:pPr>
      <w:r w:rsidRPr="00FE356E">
        <w:rPr>
          <w:rFonts w:ascii="Tahoma" w:hAnsi="Tahoma" w:hint="cs"/>
          <w:sz w:val="32"/>
          <w:szCs w:val="32"/>
          <w:rtl/>
        </w:rPr>
        <w:t>انظر:</w:t>
      </w:r>
      <w:r w:rsidR="00FC07A6" w:rsidRPr="00FE356E">
        <w:rPr>
          <w:rFonts w:ascii="Tahoma" w:hAnsi="Tahoma" w:hint="cs"/>
          <w:sz w:val="32"/>
          <w:szCs w:val="32"/>
          <w:rtl/>
        </w:rPr>
        <w:t xml:space="preserve"> الحاوي(4/62)</w:t>
      </w:r>
      <w:r w:rsidR="00395B23" w:rsidRPr="00FE356E">
        <w:rPr>
          <w:rFonts w:ascii="Tahoma" w:hAnsi="Tahoma" w:hint="cs"/>
          <w:sz w:val="32"/>
          <w:szCs w:val="32"/>
          <w:rtl/>
        </w:rPr>
        <w:t>, العزيز(</w:t>
      </w:r>
      <w:r w:rsidR="00704F41" w:rsidRPr="00FE356E">
        <w:rPr>
          <w:rFonts w:ascii="Tahoma" w:hAnsi="Tahoma" w:hint="cs"/>
          <w:sz w:val="32"/>
          <w:szCs w:val="32"/>
          <w:rtl/>
        </w:rPr>
        <w:t>3</w:t>
      </w:r>
      <w:r w:rsidR="00395B23" w:rsidRPr="00FE356E">
        <w:rPr>
          <w:rFonts w:ascii="Tahoma" w:hAnsi="Tahoma" w:hint="cs"/>
          <w:sz w:val="32"/>
          <w:szCs w:val="32"/>
          <w:rtl/>
        </w:rPr>
        <w:t>/</w:t>
      </w:r>
      <w:r w:rsidR="00704F41" w:rsidRPr="00FE356E">
        <w:rPr>
          <w:rFonts w:ascii="Tahoma" w:hAnsi="Tahoma" w:hint="cs"/>
          <w:sz w:val="32"/>
          <w:szCs w:val="32"/>
          <w:rtl/>
        </w:rPr>
        <w:t>348</w:t>
      </w:r>
      <w:r w:rsidR="00AD3D18" w:rsidRPr="00FE356E">
        <w:rPr>
          <w:rFonts w:ascii="Tahoma" w:hAnsi="Tahoma" w:hint="cs"/>
          <w:sz w:val="32"/>
          <w:szCs w:val="32"/>
          <w:rtl/>
        </w:rPr>
        <w:t>)</w:t>
      </w:r>
      <w:r w:rsidR="00395B23" w:rsidRPr="00FE356E">
        <w:rPr>
          <w:rFonts w:ascii="Tahoma" w:hAnsi="Tahoma" w:hint="cs"/>
          <w:sz w:val="32"/>
          <w:szCs w:val="32"/>
          <w:rtl/>
        </w:rPr>
        <w:t xml:space="preserve"> ,المجموع(7/174),</w:t>
      </w:r>
      <w:r w:rsidR="00FC07A6" w:rsidRPr="00FE356E">
        <w:rPr>
          <w:rFonts w:ascii="Tahoma" w:hAnsi="Tahoma" w:hint="cs"/>
          <w:sz w:val="32"/>
          <w:szCs w:val="32"/>
          <w:rtl/>
        </w:rPr>
        <w:t xml:space="preserve"> روضة الطالبين(3/46).</w:t>
      </w:r>
    </w:p>
  </w:footnote>
  <w:footnote w:id="31">
    <w:p w:rsidR="0005055D" w:rsidRPr="00FE356E" w:rsidRDefault="00CC4B68" w:rsidP="00E7729C">
      <w:pPr>
        <w:pStyle w:val="af3"/>
        <w:rPr>
          <w:rFonts w:ascii="Tahoma" w:hAnsi="Tahoma"/>
          <w:sz w:val="32"/>
          <w:szCs w:val="32"/>
          <w:rtl/>
        </w:rPr>
      </w:pPr>
      <w:r w:rsidRPr="00FE356E">
        <w:rPr>
          <w:rFonts w:ascii="Tahoma" w:hAnsi="Tahoma"/>
          <w:sz w:val="32"/>
          <w:szCs w:val="32"/>
          <w:rtl/>
        </w:rPr>
        <w:t>(</w:t>
      </w:r>
      <w:r w:rsidRPr="00FE356E">
        <w:rPr>
          <w:rFonts w:ascii="Tahoma" w:hAnsi="Tahoma"/>
          <w:sz w:val="32"/>
          <w:szCs w:val="32"/>
        </w:rPr>
        <w:footnoteRef/>
      </w:r>
      <w:r w:rsidRPr="00FE356E">
        <w:rPr>
          <w:rFonts w:ascii="Tahoma" w:hAnsi="Tahoma"/>
          <w:sz w:val="32"/>
          <w:szCs w:val="32"/>
          <w:rtl/>
        </w:rPr>
        <w:t>)</w:t>
      </w:r>
      <w:r w:rsidR="0005055D" w:rsidRPr="00FE356E">
        <w:rPr>
          <w:rFonts w:ascii="Tahoma" w:hAnsi="Tahoma" w:hint="cs"/>
          <w:sz w:val="32"/>
          <w:szCs w:val="32"/>
          <w:rtl/>
        </w:rPr>
        <w:t xml:space="preserve"> قالت الحنابلة: </w:t>
      </w:r>
      <w:r w:rsidR="0005055D" w:rsidRPr="00FE356E">
        <w:rPr>
          <w:rFonts w:ascii="Tahoma" w:hAnsi="Tahoma" w:hint="eastAsia"/>
          <w:sz w:val="32"/>
          <w:szCs w:val="32"/>
          <w:rtl/>
        </w:rPr>
        <w:t>قدره</w:t>
      </w:r>
      <w:r w:rsidR="0005055D" w:rsidRPr="00FE356E">
        <w:rPr>
          <w:rFonts w:ascii="Tahoma" w:hAnsi="Tahoma"/>
          <w:sz w:val="32"/>
          <w:szCs w:val="32"/>
          <w:rtl/>
        </w:rPr>
        <w:t xml:space="preserve"> </w:t>
      </w:r>
      <w:r w:rsidR="0005055D" w:rsidRPr="00FE356E">
        <w:rPr>
          <w:rFonts w:ascii="Tahoma" w:hAnsi="Tahoma" w:hint="eastAsia"/>
          <w:sz w:val="32"/>
          <w:szCs w:val="32"/>
          <w:rtl/>
        </w:rPr>
        <w:t>ثمانية</w:t>
      </w:r>
      <w:r w:rsidR="0005055D" w:rsidRPr="00FE356E">
        <w:rPr>
          <w:rFonts w:ascii="Tahoma" w:hAnsi="Tahoma"/>
          <w:sz w:val="32"/>
          <w:szCs w:val="32"/>
          <w:rtl/>
        </w:rPr>
        <w:t xml:space="preserve"> </w:t>
      </w:r>
      <w:r w:rsidR="0005055D" w:rsidRPr="00FE356E">
        <w:rPr>
          <w:rFonts w:ascii="Tahoma" w:hAnsi="Tahoma" w:hint="eastAsia"/>
          <w:sz w:val="32"/>
          <w:szCs w:val="32"/>
          <w:rtl/>
        </w:rPr>
        <w:t>وأربعون</w:t>
      </w:r>
      <w:r w:rsidR="0005055D" w:rsidRPr="00FE356E">
        <w:rPr>
          <w:rFonts w:ascii="Tahoma" w:hAnsi="Tahoma"/>
          <w:sz w:val="32"/>
          <w:szCs w:val="32"/>
          <w:rtl/>
        </w:rPr>
        <w:t xml:space="preserve"> </w:t>
      </w:r>
      <w:r w:rsidR="0005055D" w:rsidRPr="00FE356E">
        <w:rPr>
          <w:rFonts w:ascii="Tahoma" w:hAnsi="Tahoma" w:hint="eastAsia"/>
          <w:sz w:val="32"/>
          <w:szCs w:val="32"/>
          <w:rtl/>
        </w:rPr>
        <w:t>ميلا</w:t>
      </w:r>
      <w:r w:rsidR="0005055D" w:rsidRPr="00FE356E">
        <w:rPr>
          <w:rFonts w:ascii="Tahoma" w:hAnsi="Tahoma" w:hint="cs"/>
          <w:sz w:val="32"/>
          <w:szCs w:val="32"/>
          <w:rtl/>
        </w:rPr>
        <w:t>ً.</w:t>
      </w:r>
      <w:r w:rsidR="00AD3D18" w:rsidRPr="00FE356E">
        <w:rPr>
          <w:rFonts w:ascii="Tahoma" w:hAnsi="Tahoma" w:hint="cs"/>
          <w:sz w:val="32"/>
          <w:szCs w:val="32"/>
          <w:rtl/>
        </w:rPr>
        <w:t xml:space="preserve"> </w:t>
      </w:r>
      <w:r w:rsidR="0005055D" w:rsidRPr="00FE356E">
        <w:rPr>
          <w:rFonts w:ascii="Tahoma" w:hAnsi="Tahoma" w:hint="cs"/>
          <w:sz w:val="32"/>
          <w:szCs w:val="32"/>
          <w:rtl/>
        </w:rPr>
        <w:t>انظر:</w:t>
      </w:r>
      <w:r w:rsidR="00AD3D18" w:rsidRPr="00FE356E">
        <w:rPr>
          <w:rFonts w:ascii="Tahoma" w:hAnsi="Tahoma" w:hint="cs"/>
          <w:sz w:val="32"/>
          <w:szCs w:val="32"/>
          <w:rtl/>
        </w:rPr>
        <w:t xml:space="preserve"> </w:t>
      </w:r>
      <w:r w:rsidR="0005055D" w:rsidRPr="00FE356E">
        <w:rPr>
          <w:rFonts w:ascii="Tahoma" w:hAnsi="Tahoma" w:hint="cs"/>
          <w:sz w:val="32"/>
          <w:szCs w:val="32"/>
          <w:rtl/>
        </w:rPr>
        <w:t>الإنصاف(2/223).</w:t>
      </w:r>
    </w:p>
    <w:p w:rsidR="00CC4B68" w:rsidRPr="00FE356E" w:rsidRDefault="00737606" w:rsidP="00EB47CA">
      <w:pPr>
        <w:pStyle w:val="af3"/>
        <w:ind w:hanging="31"/>
        <w:rPr>
          <w:rFonts w:ascii="Tahoma" w:hAnsi="Tahoma"/>
          <w:sz w:val="32"/>
          <w:szCs w:val="32"/>
        </w:rPr>
      </w:pPr>
      <w:r w:rsidRPr="00FE356E">
        <w:rPr>
          <w:rFonts w:ascii="Tahoma" w:hAnsi="Tahoma" w:hint="cs"/>
          <w:sz w:val="32"/>
          <w:szCs w:val="32"/>
          <w:rtl/>
        </w:rPr>
        <w:t xml:space="preserve">انظر: </w:t>
      </w:r>
      <w:r w:rsidR="00D13A63" w:rsidRPr="00FE356E">
        <w:rPr>
          <w:rFonts w:ascii="Tahoma" w:hAnsi="Tahoma" w:hint="cs"/>
          <w:sz w:val="32"/>
          <w:szCs w:val="32"/>
          <w:rtl/>
        </w:rPr>
        <w:t>المغني(</w:t>
      </w:r>
      <w:r w:rsidR="00DF1F3C">
        <w:rPr>
          <w:rFonts w:ascii="Tahoma" w:hAnsi="Tahoma" w:hint="cs"/>
          <w:sz w:val="32"/>
          <w:szCs w:val="32"/>
          <w:rtl/>
        </w:rPr>
        <w:t>5</w:t>
      </w:r>
      <w:r w:rsidR="00D13A63" w:rsidRPr="00FE356E">
        <w:rPr>
          <w:rFonts w:ascii="Tahoma" w:hAnsi="Tahoma" w:hint="cs"/>
          <w:sz w:val="32"/>
          <w:szCs w:val="32"/>
          <w:rtl/>
        </w:rPr>
        <w:t>/</w:t>
      </w:r>
      <w:r w:rsidR="00DF1F3C">
        <w:rPr>
          <w:rFonts w:ascii="Tahoma" w:hAnsi="Tahoma" w:hint="cs"/>
          <w:sz w:val="32"/>
          <w:szCs w:val="32"/>
          <w:rtl/>
        </w:rPr>
        <w:t>356</w:t>
      </w:r>
      <w:r w:rsidR="00D13A63" w:rsidRPr="00FE356E">
        <w:rPr>
          <w:rFonts w:ascii="Tahoma" w:hAnsi="Tahoma" w:hint="cs"/>
          <w:sz w:val="32"/>
          <w:szCs w:val="32"/>
          <w:rtl/>
        </w:rPr>
        <w:t>)</w:t>
      </w:r>
      <w:r w:rsidR="00E87D97" w:rsidRPr="00FE356E">
        <w:rPr>
          <w:rFonts w:ascii="Tahoma" w:hAnsi="Tahoma" w:hint="cs"/>
          <w:sz w:val="32"/>
          <w:szCs w:val="32"/>
          <w:rtl/>
        </w:rPr>
        <w:t>, الفروع(5/350), المبدع(3/61),الإنصاف(3/312)</w:t>
      </w:r>
      <w:r w:rsidR="00D13A63" w:rsidRPr="00FE356E">
        <w:rPr>
          <w:rFonts w:ascii="Tahoma" w:hAnsi="Tahoma" w:hint="cs"/>
          <w:sz w:val="32"/>
          <w:szCs w:val="32"/>
          <w:rtl/>
        </w:rPr>
        <w:t xml:space="preserve"> .</w:t>
      </w:r>
    </w:p>
  </w:footnote>
  <w:footnote w:id="32">
    <w:p w:rsidR="00B030B0" w:rsidRPr="00FE356E" w:rsidRDefault="00B030B0" w:rsidP="00DF1F3C">
      <w:pPr>
        <w:pStyle w:val="af3"/>
        <w:rPr>
          <w:rFonts w:ascii="Tahoma" w:hAnsi="Tahoma"/>
          <w:sz w:val="32"/>
          <w:szCs w:val="32"/>
        </w:rPr>
      </w:pPr>
      <w:r w:rsidRPr="00FE356E">
        <w:rPr>
          <w:rFonts w:ascii="Tahoma" w:hAnsi="Tahoma"/>
          <w:sz w:val="32"/>
          <w:szCs w:val="32"/>
          <w:rtl/>
        </w:rPr>
        <w:t>(</w:t>
      </w:r>
      <w:r w:rsidRPr="00FE356E">
        <w:rPr>
          <w:rFonts w:ascii="Tahoma" w:hAnsi="Tahoma"/>
          <w:sz w:val="32"/>
          <w:szCs w:val="32"/>
        </w:rPr>
        <w:footnoteRef/>
      </w:r>
      <w:r w:rsidRPr="00FE356E">
        <w:rPr>
          <w:rFonts w:ascii="Tahoma" w:hAnsi="Tahoma"/>
          <w:sz w:val="32"/>
          <w:szCs w:val="32"/>
          <w:rtl/>
        </w:rPr>
        <w:t>)</w:t>
      </w:r>
      <w:r w:rsidR="008C0F86" w:rsidRPr="00FE356E">
        <w:rPr>
          <w:rFonts w:ascii="Tahoma" w:hAnsi="Tahoma" w:hint="cs"/>
          <w:sz w:val="32"/>
          <w:szCs w:val="32"/>
          <w:rtl/>
        </w:rPr>
        <w:t xml:space="preserve"> انظر:</w:t>
      </w:r>
      <w:r w:rsidR="006455D4" w:rsidRPr="00FE356E">
        <w:rPr>
          <w:rFonts w:ascii="Tahoma" w:hAnsi="Tahoma" w:hint="cs"/>
          <w:sz w:val="32"/>
          <w:szCs w:val="32"/>
          <w:rtl/>
        </w:rPr>
        <w:t xml:space="preserve"> </w:t>
      </w:r>
      <w:r w:rsidR="008C0F86" w:rsidRPr="00FE356E">
        <w:rPr>
          <w:rFonts w:ascii="Tahoma" w:hAnsi="Tahoma" w:hint="cs"/>
          <w:sz w:val="32"/>
          <w:szCs w:val="32"/>
          <w:rtl/>
        </w:rPr>
        <w:t>المغني (</w:t>
      </w:r>
      <w:r w:rsidR="00DF1F3C">
        <w:rPr>
          <w:rFonts w:ascii="Tahoma" w:hAnsi="Tahoma" w:hint="cs"/>
          <w:sz w:val="32"/>
          <w:szCs w:val="32"/>
          <w:rtl/>
        </w:rPr>
        <w:t>5</w:t>
      </w:r>
      <w:r w:rsidR="008C0F86" w:rsidRPr="00FE356E">
        <w:rPr>
          <w:rFonts w:ascii="Tahoma" w:hAnsi="Tahoma" w:hint="cs"/>
          <w:sz w:val="32"/>
          <w:szCs w:val="32"/>
          <w:rtl/>
        </w:rPr>
        <w:t>/</w:t>
      </w:r>
      <w:r w:rsidR="00DF1F3C">
        <w:rPr>
          <w:rFonts w:ascii="Tahoma" w:hAnsi="Tahoma" w:hint="cs"/>
          <w:sz w:val="32"/>
          <w:szCs w:val="32"/>
          <w:rtl/>
        </w:rPr>
        <w:t>356</w:t>
      </w:r>
      <w:r w:rsidR="008C0F86" w:rsidRPr="00FE356E">
        <w:rPr>
          <w:rFonts w:ascii="Tahoma" w:hAnsi="Tahoma" w:hint="cs"/>
          <w:sz w:val="32"/>
          <w:szCs w:val="32"/>
          <w:rtl/>
        </w:rPr>
        <w:t>),</w:t>
      </w:r>
      <w:r w:rsidR="00AD3D18" w:rsidRPr="00FE356E">
        <w:rPr>
          <w:rFonts w:ascii="Tahoma" w:hAnsi="Tahoma" w:hint="cs"/>
          <w:sz w:val="32"/>
          <w:szCs w:val="32"/>
          <w:rtl/>
        </w:rPr>
        <w:t xml:space="preserve"> </w:t>
      </w:r>
      <w:r w:rsidR="008C0F86" w:rsidRPr="00FE356E">
        <w:rPr>
          <w:rFonts w:ascii="Tahoma" w:hAnsi="Tahoma" w:hint="cs"/>
          <w:sz w:val="32"/>
          <w:szCs w:val="32"/>
          <w:rtl/>
        </w:rPr>
        <w:t>المجموع(7/174).</w:t>
      </w:r>
    </w:p>
  </w:footnote>
  <w:footnote w:id="33">
    <w:p w:rsidR="005B27B5" w:rsidRPr="005D6D93" w:rsidRDefault="005B27B5" w:rsidP="005D6D93">
      <w:pPr>
        <w:pStyle w:val="af3"/>
        <w:rPr>
          <w:rFonts w:ascii="Tahoma" w:hAnsi="Tahoma"/>
        </w:rPr>
      </w:pPr>
      <w:r w:rsidRPr="00FE356E">
        <w:rPr>
          <w:rFonts w:ascii="Tahoma" w:hAnsi="Tahoma"/>
          <w:sz w:val="32"/>
          <w:szCs w:val="32"/>
          <w:rtl/>
        </w:rPr>
        <w:t>(</w:t>
      </w:r>
      <w:r w:rsidRPr="00FE356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E356E">
        <w:rPr>
          <w:rFonts w:ascii="Tahoma" w:hAnsi="Tahoma"/>
          <w:sz w:val="32"/>
          <w:szCs w:val="32"/>
          <w:rtl/>
        </w:rPr>
        <w:t>)</w:t>
      </w:r>
      <w:r w:rsidRPr="00FE356E">
        <w:rPr>
          <w:rFonts w:ascii="Traditional Arabic" w:hint="cs"/>
          <w:b/>
          <w:bCs/>
          <w:sz w:val="32"/>
          <w:szCs w:val="32"/>
          <w:rtl/>
        </w:rPr>
        <w:t xml:space="preserve"> </w:t>
      </w:r>
      <w:r w:rsidRPr="00FE356E">
        <w:rPr>
          <w:rFonts w:ascii="Traditional Arabic" w:hint="cs"/>
          <w:sz w:val="32"/>
          <w:szCs w:val="32"/>
          <w:rtl/>
        </w:rPr>
        <w:t>قال ابن عثيمين:</w:t>
      </w:r>
      <w:r w:rsidR="00202364" w:rsidRPr="00FE356E">
        <w:rPr>
          <w:rFonts w:ascii="Traditional Arabic" w:hint="cs"/>
          <w:sz w:val="32"/>
          <w:szCs w:val="32"/>
          <w:rtl/>
        </w:rPr>
        <w:t>"</w:t>
      </w:r>
      <w:r w:rsidRPr="00FE356E">
        <w:rPr>
          <w:rFonts w:ascii="Traditional Arabic" w:hint="eastAsia"/>
          <w:sz w:val="32"/>
          <w:szCs w:val="32"/>
          <w:rtl/>
        </w:rPr>
        <w:t>هم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أهل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مكة،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أو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أهل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الحرم،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أي</w:t>
      </w:r>
      <w:r w:rsidRPr="00FE356E">
        <w:rPr>
          <w:rFonts w:ascii="Traditional Arabic"/>
          <w:sz w:val="32"/>
          <w:szCs w:val="32"/>
          <w:rtl/>
        </w:rPr>
        <w:t xml:space="preserve">: </w:t>
      </w:r>
      <w:r w:rsidRPr="00FE356E">
        <w:rPr>
          <w:rFonts w:ascii="Traditional Arabic" w:hint="eastAsia"/>
          <w:sz w:val="32"/>
          <w:szCs w:val="32"/>
          <w:rtl/>
        </w:rPr>
        <w:t>من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كان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من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أهل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مكة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ولو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كان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في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الحل،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أو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من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كان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في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الحرم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ولو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كان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خارج</w:t>
      </w:r>
      <w:r w:rsidRPr="00FE356E">
        <w:rPr>
          <w:rFonts w:ascii="Traditional Arabic"/>
          <w:sz w:val="32"/>
          <w:szCs w:val="32"/>
          <w:rtl/>
        </w:rPr>
        <w:t xml:space="preserve"> </w:t>
      </w:r>
      <w:r w:rsidRPr="00FE356E">
        <w:rPr>
          <w:rFonts w:ascii="Traditional Arabic" w:hint="eastAsia"/>
          <w:sz w:val="32"/>
          <w:szCs w:val="32"/>
          <w:rtl/>
        </w:rPr>
        <w:t>مكة</w:t>
      </w:r>
      <w:r w:rsidR="00202364" w:rsidRPr="00FE356E">
        <w:rPr>
          <w:rFonts w:ascii="Traditional Arabic" w:hint="cs"/>
          <w:sz w:val="32"/>
          <w:szCs w:val="32"/>
          <w:rtl/>
        </w:rPr>
        <w:t>"</w:t>
      </w:r>
      <w:r w:rsidRPr="00FE356E">
        <w:rPr>
          <w:rFonts w:ascii="Tahoma" w:hAnsi="Tahoma" w:hint="cs"/>
          <w:sz w:val="32"/>
          <w:szCs w:val="32"/>
          <w:rtl/>
        </w:rPr>
        <w:t>.</w:t>
      </w:r>
      <w:r w:rsidR="00AD3D18" w:rsidRPr="00FE356E">
        <w:rPr>
          <w:rFonts w:hint="cs"/>
          <w:sz w:val="32"/>
          <w:szCs w:val="32"/>
          <w:rtl/>
        </w:rPr>
        <w:t xml:space="preserve"> </w:t>
      </w:r>
      <w:r w:rsidRPr="00FE356E">
        <w:rPr>
          <w:rFonts w:hint="cs"/>
          <w:sz w:val="32"/>
          <w:szCs w:val="32"/>
          <w:rtl/>
        </w:rPr>
        <w:t>انظر:</w:t>
      </w:r>
      <w:r w:rsidR="00AD3D18" w:rsidRPr="00FE356E">
        <w:rPr>
          <w:rFonts w:hint="cs"/>
          <w:sz w:val="32"/>
          <w:szCs w:val="32"/>
          <w:rtl/>
        </w:rPr>
        <w:t xml:space="preserve"> </w:t>
      </w:r>
      <w:r w:rsidRPr="00FE356E">
        <w:rPr>
          <w:rFonts w:hint="cs"/>
          <w:sz w:val="32"/>
          <w:szCs w:val="32"/>
          <w:rtl/>
        </w:rPr>
        <w:t>الشرح الممتع(7/89).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2A0471D21F00419FAA9ED5F830E0469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174B5" w:rsidRPr="004174B5" w:rsidRDefault="004174B5" w:rsidP="004174B5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DecoType Naskh"/>
            <w:sz w:val="32"/>
            <w:szCs w:val="32"/>
          </w:rPr>
        </w:pPr>
        <w:r w:rsidRPr="004174B5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آراء نافع رحمه الله مولى ابن عمر رضي الله عنهما الفقهية 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</w:t>
        </w:r>
        <w:r w:rsidRPr="004174B5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آراؤه في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CF040DB"/>
    <w:multiLevelType w:val="hybridMultilevel"/>
    <w:tmpl w:val="1BF88162"/>
    <w:lvl w:ilvl="0" w:tplc="F9A0F45C">
      <w:start w:val="1"/>
      <w:numFmt w:val="decimal"/>
      <w:lvlText w:val="%1-"/>
      <w:lvlJc w:val="left"/>
      <w:pPr>
        <w:ind w:left="1174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677E8F"/>
    <w:rsid w:val="00000C63"/>
    <w:rsid w:val="000032F1"/>
    <w:rsid w:val="00006A4D"/>
    <w:rsid w:val="000112E5"/>
    <w:rsid w:val="000135C9"/>
    <w:rsid w:val="00015189"/>
    <w:rsid w:val="00024788"/>
    <w:rsid w:val="00026C00"/>
    <w:rsid w:val="00041BB9"/>
    <w:rsid w:val="0004383C"/>
    <w:rsid w:val="000454FB"/>
    <w:rsid w:val="00045BF1"/>
    <w:rsid w:val="00047822"/>
    <w:rsid w:val="000501D9"/>
    <w:rsid w:val="0005055D"/>
    <w:rsid w:val="000518A8"/>
    <w:rsid w:val="00051AF1"/>
    <w:rsid w:val="00053498"/>
    <w:rsid w:val="00056271"/>
    <w:rsid w:val="0006377C"/>
    <w:rsid w:val="00065A5E"/>
    <w:rsid w:val="000678C5"/>
    <w:rsid w:val="0007051D"/>
    <w:rsid w:val="000722D5"/>
    <w:rsid w:val="00075B92"/>
    <w:rsid w:val="000762B5"/>
    <w:rsid w:val="000765F4"/>
    <w:rsid w:val="00086356"/>
    <w:rsid w:val="000868DE"/>
    <w:rsid w:val="0008743B"/>
    <w:rsid w:val="00092E75"/>
    <w:rsid w:val="00096F54"/>
    <w:rsid w:val="000A0AED"/>
    <w:rsid w:val="000B0992"/>
    <w:rsid w:val="000B1973"/>
    <w:rsid w:val="000B6831"/>
    <w:rsid w:val="000B7D0E"/>
    <w:rsid w:val="000C7857"/>
    <w:rsid w:val="000D21D5"/>
    <w:rsid w:val="000D7A79"/>
    <w:rsid w:val="000F42CE"/>
    <w:rsid w:val="000F48E9"/>
    <w:rsid w:val="000F66E4"/>
    <w:rsid w:val="000F79E8"/>
    <w:rsid w:val="001068EE"/>
    <w:rsid w:val="001111A0"/>
    <w:rsid w:val="00112443"/>
    <w:rsid w:val="0011448B"/>
    <w:rsid w:val="00116CE3"/>
    <w:rsid w:val="00122FFE"/>
    <w:rsid w:val="001278FC"/>
    <w:rsid w:val="001459A5"/>
    <w:rsid w:val="00145F18"/>
    <w:rsid w:val="001466B2"/>
    <w:rsid w:val="00146768"/>
    <w:rsid w:val="001560A1"/>
    <w:rsid w:val="001565A6"/>
    <w:rsid w:val="00156A84"/>
    <w:rsid w:val="001571CF"/>
    <w:rsid w:val="00157FB7"/>
    <w:rsid w:val="00160A72"/>
    <w:rsid w:val="001627B7"/>
    <w:rsid w:val="00162B3C"/>
    <w:rsid w:val="00164DC8"/>
    <w:rsid w:val="00167718"/>
    <w:rsid w:val="001700C6"/>
    <w:rsid w:val="001742FF"/>
    <w:rsid w:val="001857A3"/>
    <w:rsid w:val="00196911"/>
    <w:rsid w:val="00196BE5"/>
    <w:rsid w:val="00196D25"/>
    <w:rsid w:val="001A4620"/>
    <w:rsid w:val="001B007E"/>
    <w:rsid w:val="001B2E99"/>
    <w:rsid w:val="001B3220"/>
    <w:rsid w:val="001B64F4"/>
    <w:rsid w:val="001C163B"/>
    <w:rsid w:val="001D182F"/>
    <w:rsid w:val="001D3386"/>
    <w:rsid w:val="001D4E82"/>
    <w:rsid w:val="001E56B1"/>
    <w:rsid w:val="001F14DF"/>
    <w:rsid w:val="001F4CA8"/>
    <w:rsid w:val="00202364"/>
    <w:rsid w:val="00204E1E"/>
    <w:rsid w:val="002060B0"/>
    <w:rsid w:val="0020693B"/>
    <w:rsid w:val="00211079"/>
    <w:rsid w:val="0021582E"/>
    <w:rsid w:val="00216C64"/>
    <w:rsid w:val="002346B0"/>
    <w:rsid w:val="00236E5F"/>
    <w:rsid w:val="00247F6A"/>
    <w:rsid w:val="002676B5"/>
    <w:rsid w:val="00270C9D"/>
    <w:rsid w:val="0027604C"/>
    <w:rsid w:val="002765C3"/>
    <w:rsid w:val="0028105F"/>
    <w:rsid w:val="00281764"/>
    <w:rsid w:val="002A64BD"/>
    <w:rsid w:val="002B69A0"/>
    <w:rsid w:val="002B73E8"/>
    <w:rsid w:val="002C46BD"/>
    <w:rsid w:val="002C5934"/>
    <w:rsid w:val="002E0777"/>
    <w:rsid w:val="002E1439"/>
    <w:rsid w:val="002E2039"/>
    <w:rsid w:val="002E3563"/>
    <w:rsid w:val="002E405B"/>
    <w:rsid w:val="002E4816"/>
    <w:rsid w:val="002E728D"/>
    <w:rsid w:val="002F1DEE"/>
    <w:rsid w:val="002F3948"/>
    <w:rsid w:val="00304DFC"/>
    <w:rsid w:val="00305526"/>
    <w:rsid w:val="00312F97"/>
    <w:rsid w:val="003171CB"/>
    <w:rsid w:val="00326894"/>
    <w:rsid w:val="00330C07"/>
    <w:rsid w:val="00332057"/>
    <w:rsid w:val="0033473B"/>
    <w:rsid w:val="00336EC0"/>
    <w:rsid w:val="00341562"/>
    <w:rsid w:val="003425AE"/>
    <w:rsid w:val="003434EF"/>
    <w:rsid w:val="00344738"/>
    <w:rsid w:val="00345ACD"/>
    <w:rsid w:val="003476DF"/>
    <w:rsid w:val="00355204"/>
    <w:rsid w:val="003600A9"/>
    <w:rsid w:val="003607E8"/>
    <w:rsid w:val="00361692"/>
    <w:rsid w:val="00363597"/>
    <w:rsid w:val="00364846"/>
    <w:rsid w:val="003769D4"/>
    <w:rsid w:val="00382305"/>
    <w:rsid w:val="00386910"/>
    <w:rsid w:val="003958BF"/>
    <w:rsid w:val="00395B23"/>
    <w:rsid w:val="00397599"/>
    <w:rsid w:val="003A3C03"/>
    <w:rsid w:val="003A7B1F"/>
    <w:rsid w:val="003B4FD4"/>
    <w:rsid w:val="003C53EC"/>
    <w:rsid w:val="003D7B61"/>
    <w:rsid w:val="003E1418"/>
    <w:rsid w:val="003E17A9"/>
    <w:rsid w:val="003F31EC"/>
    <w:rsid w:val="003F3676"/>
    <w:rsid w:val="003F5364"/>
    <w:rsid w:val="003F7436"/>
    <w:rsid w:val="003F7665"/>
    <w:rsid w:val="00400CD7"/>
    <w:rsid w:val="00402DC6"/>
    <w:rsid w:val="00412F5B"/>
    <w:rsid w:val="004163F9"/>
    <w:rsid w:val="004174B5"/>
    <w:rsid w:val="004228EF"/>
    <w:rsid w:val="00423DBA"/>
    <w:rsid w:val="00426246"/>
    <w:rsid w:val="0042792B"/>
    <w:rsid w:val="00436570"/>
    <w:rsid w:val="00436977"/>
    <w:rsid w:val="004445F8"/>
    <w:rsid w:val="00447F16"/>
    <w:rsid w:val="00451B3D"/>
    <w:rsid w:val="00452D97"/>
    <w:rsid w:val="00453032"/>
    <w:rsid w:val="00455E42"/>
    <w:rsid w:val="004560B7"/>
    <w:rsid w:val="0046376A"/>
    <w:rsid w:val="00465874"/>
    <w:rsid w:val="0047074A"/>
    <w:rsid w:val="00471707"/>
    <w:rsid w:val="0047508B"/>
    <w:rsid w:val="0047708D"/>
    <w:rsid w:val="00483147"/>
    <w:rsid w:val="00483BD3"/>
    <w:rsid w:val="004A16E1"/>
    <w:rsid w:val="004B7FDA"/>
    <w:rsid w:val="004E1A94"/>
    <w:rsid w:val="004F0C6D"/>
    <w:rsid w:val="004F1612"/>
    <w:rsid w:val="004F7655"/>
    <w:rsid w:val="00500E09"/>
    <w:rsid w:val="0050101E"/>
    <w:rsid w:val="0050569D"/>
    <w:rsid w:val="005142A0"/>
    <w:rsid w:val="005258C5"/>
    <w:rsid w:val="0054524A"/>
    <w:rsid w:val="00547ECB"/>
    <w:rsid w:val="005533CD"/>
    <w:rsid w:val="0056020B"/>
    <w:rsid w:val="005700FD"/>
    <w:rsid w:val="005720BB"/>
    <w:rsid w:val="0057404B"/>
    <w:rsid w:val="005806FE"/>
    <w:rsid w:val="00581E97"/>
    <w:rsid w:val="00592001"/>
    <w:rsid w:val="005923F9"/>
    <w:rsid w:val="0059339B"/>
    <w:rsid w:val="0059430B"/>
    <w:rsid w:val="00594B62"/>
    <w:rsid w:val="005A2964"/>
    <w:rsid w:val="005A4847"/>
    <w:rsid w:val="005A4DE8"/>
    <w:rsid w:val="005A5B2D"/>
    <w:rsid w:val="005B27B5"/>
    <w:rsid w:val="005B4842"/>
    <w:rsid w:val="005C0748"/>
    <w:rsid w:val="005C7D9D"/>
    <w:rsid w:val="005D3B67"/>
    <w:rsid w:val="005D42F0"/>
    <w:rsid w:val="005D49B3"/>
    <w:rsid w:val="005D5740"/>
    <w:rsid w:val="005D6D93"/>
    <w:rsid w:val="005D7B46"/>
    <w:rsid w:val="005E2C16"/>
    <w:rsid w:val="005E438E"/>
    <w:rsid w:val="005F5970"/>
    <w:rsid w:val="005F638A"/>
    <w:rsid w:val="00606A57"/>
    <w:rsid w:val="0061482F"/>
    <w:rsid w:val="00614FA4"/>
    <w:rsid w:val="00617961"/>
    <w:rsid w:val="00617F2E"/>
    <w:rsid w:val="00625AA1"/>
    <w:rsid w:val="00626C4E"/>
    <w:rsid w:val="00627FBA"/>
    <w:rsid w:val="0063264E"/>
    <w:rsid w:val="00632D68"/>
    <w:rsid w:val="00633F2C"/>
    <w:rsid w:val="0064265B"/>
    <w:rsid w:val="006455D4"/>
    <w:rsid w:val="00650007"/>
    <w:rsid w:val="006549CF"/>
    <w:rsid w:val="0065779B"/>
    <w:rsid w:val="00660480"/>
    <w:rsid w:val="00677E8F"/>
    <w:rsid w:val="00684BF3"/>
    <w:rsid w:val="00684E5D"/>
    <w:rsid w:val="0068596A"/>
    <w:rsid w:val="00694076"/>
    <w:rsid w:val="00694C8E"/>
    <w:rsid w:val="006A222A"/>
    <w:rsid w:val="006B29B5"/>
    <w:rsid w:val="006C3CB5"/>
    <w:rsid w:val="006C5ECC"/>
    <w:rsid w:val="006E4C0E"/>
    <w:rsid w:val="006E6B72"/>
    <w:rsid w:val="006E6BA2"/>
    <w:rsid w:val="006F0B90"/>
    <w:rsid w:val="006F4CA7"/>
    <w:rsid w:val="006F4CBD"/>
    <w:rsid w:val="006F7BD0"/>
    <w:rsid w:val="007019A4"/>
    <w:rsid w:val="00703CA6"/>
    <w:rsid w:val="00704F41"/>
    <w:rsid w:val="0070587A"/>
    <w:rsid w:val="00706CBF"/>
    <w:rsid w:val="00707D43"/>
    <w:rsid w:val="00712B65"/>
    <w:rsid w:val="00712ECF"/>
    <w:rsid w:val="00714752"/>
    <w:rsid w:val="0072594D"/>
    <w:rsid w:val="007279A1"/>
    <w:rsid w:val="00732179"/>
    <w:rsid w:val="00736E7F"/>
    <w:rsid w:val="00737606"/>
    <w:rsid w:val="0074207E"/>
    <w:rsid w:val="00745022"/>
    <w:rsid w:val="0075556A"/>
    <w:rsid w:val="00760CB4"/>
    <w:rsid w:val="0076280F"/>
    <w:rsid w:val="00762876"/>
    <w:rsid w:val="00763C52"/>
    <w:rsid w:val="00771F32"/>
    <w:rsid w:val="007771F0"/>
    <w:rsid w:val="00777673"/>
    <w:rsid w:val="007869F1"/>
    <w:rsid w:val="0079326C"/>
    <w:rsid w:val="007933B9"/>
    <w:rsid w:val="007A1724"/>
    <w:rsid w:val="007B2A67"/>
    <w:rsid w:val="007B2AD7"/>
    <w:rsid w:val="007B2B5A"/>
    <w:rsid w:val="007B3F31"/>
    <w:rsid w:val="007B5D2B"/>
    <w:rsid w:val="007C1795"/>
    <w:rsid w:val="007C2276"/>
    <w:rsid w:val="007E5BD5"/>
    <w:rsid w:val="007F475D"/>
    <w:rsid w:val="007F47F5"/>
    <w:rsid w:val="007F676E"/>
    <w:rsid w:val="00804827"/>
    <w:rsid w:val="008107C7"/>
    <w:rsid w:val="00814B42"/>
    <w:rsid w:val="008154ED"/>
    <w:rsid w:val="0081787F"/>
    <w:rsid w:val="00820D7C"/>
    <w:rsid w:val="00821A97"/>
    <w:rsid w:val="00825265"/>
    <w:rsid w:val="00825317"/>
    <w:rsid w:val="00834748"/>
    <w:rsid w:val="00841B5C"/>
    <w:rsid w:val="008423AE"/>
    <w:rsid w:val="00844F06"/>
    <w:rsid w:val="008452E1"/>
    <w:rsid w:val="00850493"/>
    <w:rsid w:val="00850D5F"/>
    <w:rsid w:val="008514D5"/>
    <w:rsid w:val="00857B8A"/>
    <w:rsid w:val="0086286D"/>
    <w:rsid w:val="008677C4"/>
    <w:rsid w:val="008719C6"/>
    <w:rsid w:val="00875E98"/>
    <w:rsid w:val="0088286E"/>
    <w:rsid w:val="00885DD8"/>
    <w:rsid w:val="008878D9"/>
    <w:rsid w:val="0089095D"/>
    <w:rsid w:val="00897D75"/>
    <w:rsid w:val="008A5A2B"/>
    <w:rsid w:val="008A6109"/>
    <w:rsid w:val="008B05EE"/>
    <w:rsid w:val="008B3294"/>
    <w:rsid w:val="008C0F86"/>
    <w:rsid w:val="008D09EE"/>
    <w:rsid w:val="008D298C"/>
    <w:rsid w:val="008D3C63"/>
    <w:rsid w:val="008F00FB"/>
    <w:rsid w:val="00901937"/>
    <w:rsid w:val="00903EFC"/>
    <w:rsid w:val="00905E18"/>
    <w:rsid w:val="00907470"/>
    <w:rsid w:val="009125CB"/>
    <w:rsid w:val="00914D6D"/>
    <w:rsid w:val="00920221"/>
    <w:rsid w:val="00922FDB"/>
    <w:rsid w:val="009268A9"/>
    <w:rsid w:val="00937D8C"/>
    <w:rsid w:val="00937FF4"/>
    <w:rsid w:val="00946BEB"/>
    <w:rsid w:val="009506FD"/>
    <w:rsid w:val="009567F7"/>
    <w:rsid w:val="00960B2F"/>
    <w:rsid w:val="00971776"/>
    <w:rsid w:val="00973CB3"/>
    <w:rsid w:val="009741D7"/>
    <w:rsid w:val="0097481C"/>
    <w:rsid w:val="00975874"/>
    <w:rsid w:val="00975F67"/>
    <w:rsid w:val="009767EC"/>
    <w:rsid w:val="00986247"/>
    <w:rsid w:val="00991E40"/>
    <w:rsid w:val="00996C4F"/>
    <w:rsid w:val="009974AE"/>
    <w:rsid w:val="009A3A28"/>
    <w:rsid w:val="009A6A60"/>
    <w:rsid w:val="009A6D2E"/>
    <w:rsid w:val="009A7ACE"/>
    <w:rsid w:val="009B0DDF"/>
    <w:rsid w:val="009B41A3"/>
    <w:rsid w:val="009B682D"/>
    <w:rsid w:val="009B6B24"/>
    <w:rsid w:val="009B7238"/>
    <w:rsid w:val="009B7622"/>
    <w:rsid w:val="009C32EC"/>
    <w:rsid w:val="009C7A11"/>
    <w:rsid w:val="009D09C0"/>
    <w:rsid w:val="009D3983"/>
    <w:rsid w:val="009E2BF5"/>
    <w:rsid w:val="009E4184"/>
    <w:rsid w:val="009E4B68"/>
    <w:rsid w:val="009E7078"/>
    <w:rsid w:val="009F2DDC"/>
    <w:rsid w:val="009F3263"/>
    <w:rsid w:val="009F3983"/>
    <w:rsid w:val="00A035FC"/>
    <w:rsid w:val="00A043A6"/>
    <w:rsid w:val="00A16517"/>
    <w:rsid w:val="00A219C5"/>
    <w:rsid w:val="00A21AC8"/>
    <w:rsid w:val="00A31365"/>
    <w:rsid w:val="00A356B5"/>
    <w:rsid w:val="00A35EE0"/>
    <w:rsid w:val="00A44C74"/>
    <w:rsid w:val="00A47BC6"/>
    <w:rsid w:val="00A52182"/>
    <w:rsid w:val="00A54342"/>
    <w:rsid w:val="00A54D77"/>
    <w:rsid w:val="00A56331"/>
    <w:rsid w:val="00A57AED"/>
    <w:rsid w:val="00A60E3D"/>
    <w:rsid w:val="00A6346D"/>
    <w:rsid w:val="00A635DA"/>
    <w:rsid w:val="00A64219"/>
    <w:rsid w:val="00A67B62"/>
    <w:rsid w:val="00A706FE"/>
    <w:rsid w:val="00A70D78"/>
    <w:rsid w:val="00A85274"/>
    <w:rsid w:val="00AA3E18"/>
    <w:rsid w:val="00AA62AE"/>
    <w:rsid w:val="00AB1445"/>
    <w:rsid w:val="00AB3DBF"/>
    <w:rsid w:val="00AD0B9B"/>
    <w:rsid w:val="00AD1861"/>
    <w:rsid w:val="00AD2DDC"/>
    <w:rsid w:val="00AD3D18"/>
    <w:rsid w:val="00AD661A"/>
    <w:rsid w:val="00AD711A"/>
    <w:rsid w:val="00AE32AC"/>
    <w:rsid w:val="00AF2117"/>
    <w:rsid w:val="00AF7136"/>
    <w:rsid w:val="00B030B0"/>
    <w:rsid w:val="00B041AF"/>
    <w:rsid w:val="00B10750"/>
    <w:rsid w:val="00B11950"/>
    <w:rsid w:val="00B221F4"/>
    <w:rsid w:val="00B23B35"/>
    <w:rsid w:val="00B3012B"/>
    <w:rsid w:val="00B34844"/>
    <w:rsid w:val="00B353AA"/>
    <w:rsid w:val="00B36FD5"/>
    <w:rsid w:val="00B37FF7"/>
    <w:rsid w:val="00B42E6A"/>
    <w:rsid w:val="00B432B8"/>
    <w:rsid w:val="00B459B4"/>
    <w:rsid w:val="00B50FC8"/>
    <w:rsid w:val="00B54C03"/>
    <w:rsid w:val="00B56DCA"/>
    <w:rsid w:val="00B70B78"/>
    <w:rsid w:val="00B77FA6"/>
    <w:rsid w:val="00B80969"/>
    <w:rsid w:val="00B9030F"/>
    <w:rsid w:val="00BA217B"/>
    <w:rsid w:val="00BA4733"/>
    <w:rsid w:val="00BB128A"/>
    <w:rsid w:val="00BB22A3"/>
    <w:rsid w:val="00BB33E6"/>
    <w:rsid w:val="00BB6D96"/>
    <w:rsid w:val="00BB7E4F"/>
    <w:rsid w:val="00BC05A3"/>
    <w:rsid w:val="00BC1D5C"/>
    <w:rsid w:val="00BC412B"/>
    <w:rsid w:val="00BD05E3"/>
    <w:rsid w:val="00BD2CC0"/>
    <w:rsid w:val="00BD4343"/>
    <w:rsid w:val="00BD506C"/>
    <w:rsid w:val="00BD566B"/>
    <w:rsid w:val="00BE6713"/>
    <w:rsid w:val="00BF1084"/>
    <w:rsid w:val="00BF4997"/>
    <w:rsid w:val="00C03DB6"/>
    <w:rsid w:val="00C059D7"/>
    <w:rsid w:val="00C066A7"/>
    <w:rsid w:val="00C1118F"/>
    <w:rsid w:val="00C126BD"/>
    <w:rsid w:val="00C128FB"/>
    <w:rsid w:val="00C2206E"/>
    <w:rsid w:val="00C22D5B"/>
    <w:rsid w:val="00C230F0"/>
    <w:rsid w:val="00C26F5A"/>
    <w:rsid w:val="00C3066A"/>
    <w:rsid w:val="00C410E7"/>
    <w:rsid w:val="00C43F61"/>
    <w:rsid w:val="00C5387C"/>
    <w:rsid w:val="00C54699"/>
    <w:rsid w:val="00C54D1D"/>
    <w:rsid w:val="00C5563F"/>
    <w:rsid w:val="00C62207"/>
    <w:rsid w:val="00C650ED"/>
    <w:rsid w:val="00C66AED"/>
    <w:rsid w:val="00C70102"/>
    <w:rsid w:val="00C72120"/>
    <w:rsid w:val="00C72748"/>
    <w:rsid w:val="00C82352"/>
    <w:rsid w:val="00C86AA9"/>
    <w:rsid w:val="00C9435D"/>
    <w:rsid w:val="00CA28FC"/>
    <w:rsid w:val="00CA6409"/>
    <w:rsid w:val="00CB0E75"/>
    <w:rsid w:val="00CB186D"/>
    <w:rsid w:val="00CB5658"/>
    <w:rsid w:val="00CC45E4"/>
    <w:rsid w:val="00CC4B68"/>
    <w:rsid w:val="00CC5455"/>
    <w:rsid w:val="00CD1E4A"/>
    <w:rsid w:val="00CD674F"/>
    <w:rsid w:val="00CE1247"/>
    <w:rsid w:val="00CF3D4A"/>
    <w:rsid w:val="00CF5175"/>
    <w:rsid w:val="00CF7267"/>
    <w:rsid w:val="00D03A91"/>
    <w:rsid w:val="00D04FEE"/>
    <w:rsid w:val="00D13A63"/>
    <w:rsid w:val="00D14E2C"/>
    <w:rsid w:val="00D15A4C"/>
    <w:rsid w:val="00D20C0A"/>
    <w:rsid w:val="00D212C6"/>
    <w:rsid w:val="00D21C2D"/>
    <w:rsid w:val="00D333C9"/>
    <w:rsid w:val="00D404E6"/>
    <w:rsid w:val="00D51483"/>
    <w:rsid w:val="00D53D85"/>
    <w:rsid w:val="00D5773E"/>
    <w:rsid w:val="00D57CDD"/>
    <w:rsid w:val="00D85910"/>
    <w:rsid w:val="00D86468"/>
    <w:rsid w:val="00D957FC"/>
    <w:rsid w:val="00DA66A3"/>
    <w:rsid w:val="00DB0100"/>
    <w:rsid w:val="00DB1975"/>
    <w:rsid w:val="00DB5A07"/>
    <w:rsid w:val="00DC1832"/>
    <w:rsid w:val="00DC6DA0"/>
    <w:rsid w:val="00DD3272"/>
    <w:rsid w:val="00DD4895"/>
    <w:rsid w:val="00DD5A37"/>
    <w:rsid w:val="00DD7299"/>
    <w:rsid w:val="00DD7AF5"/>
    <w:rsid w:val="00DE23EA"/>
    <w:rsid w:val="00DE6F3B"/>
    <w:rsid w:val="00DF1CC3"/>
    <w:rsid w:val="00DF1F3C"/>
    <w:rsid w:val="00DF2AC1"/>
    <w:rsid w:val="00DF3090"/>
    <w:rsid w:val="00DF6EBC"/>
    <w:rsid w:val="00E00592"/>
    <w:rsid w:val="00E00F51"/>
    <w:rsid w:val="00E02114"/>
    <w:rsid w:val="00E11D81"/>
    <w:rsid w:val="00E12068"/>
    <w:rsid w:val="00E143F7"/>
    <w:rsid w:val="00E15067"/>
    <w:rsid w:val="00E15D88"/>
    <w:rsid w:val="00E23473"/>
    <w:rsid w:val="00E26FFB"/>
    <w:rsid w:val="00E275B4"/>
    <w:rsid w:val="00E328A3"/>
    <w:rsid w:val="00E40ACF"/>
    <w:rsid w:val="00E44D48"/>
    <w:rsid w:val="00E50E2A"/>
    <w:rsid w:val="00E51C2A"/>
    <w:rsid w:val="00E5465C"/>
    <w:rsid w:val="00E55A73"/>
    <w:rsid w:val="00E57C0F"/>
    <w:rsid w:val="00E621E7"/>
    <w:rsid w:val="00E622B7"/>
    <w:rsid w:val="00E65CAF"/>
    <w:rsid w:val="00E7013A"/>
    <w:rsid w:val="00E70620"/>
    <w:rsid w:val="00E73A40"/>
    <w:rsid w:val="00E75108"/>
    <w:rsid w:val="00E7606A"/>
    <w:rsid w:val="00E7729C"/>
    <w:rsid w:val="00E814FC"/>
    <w:rsid w:val="00E84027"/>
    <w:rsid w:val="00E87550"/>
    <w:rsid w:val="00E87D97"/>
    <w:rsid w:val="00E91B63"/>
    <w:rsid w:val="00E92E49"/>
    <w:rsid w:val="00E964DD"/>
    <w:rsid w:val="00EA35C2"/>
    <w:rsid w:val="00EB47CA"/>
    <w:rsid w:val="00EB7237"/>
    <w:rsid w:val="00EC257D"/>
    <w:rsid w:val="00EC421D"/>
    <w:rsid w:val="00EC4322"/>
    <w:rsid w:val="00ED248A"/>
    <w:rsid w:val="00ED6969"/>
    <w:rsid w:val="00EE0AC3"/>
    <w:rsid w:val="00EE0FE9"/>
    <w:rsid w:val="00EE5959"/>
    <w:rsid w:val="00EE7DF4"/>
    <w:rsid w:val="00EF6252"/>
    <w:rsid w:val="00F0282D"/>
    <w:rsid w:val="00F06546"/>
    <w:rsid w:val="00F1015B"/>
    <w:rsid w:val="00F14F1B"/>
    <w:rsid w:val="00F2421C"/>
    <w:rsid w:val="00F2509D"/>
    <w:rsid w:val="00F26E3F"/>
    <w:rsid w:val="00F3041C"/>
    <w:rsid w:val="00F31793"/>
    <w:rsid w:val="00F378B6"/>
    <w:rsid w:val="00F379E5"/>
    <w:rsid w:val="00F40FEE"/>
    <w:rsid w:val="00F41FEB"/>
    <w:rsid w:val="00F51399"/>
    <w:rsid w:val="00F52B67"/>
    <w:rsid w:val="00F64325"/>
    <w:rsid w:val="00F70AF8"/>
    <w:rsid w:val="00F70FB7"/>
    <w:rsid w:val="00F81C1E"/>
    <w:rsid w:val="00F83B92"/>
    <w:rsid w:val="00F83E78"/>
    <w:rsid w:val="00F87275"/>
    <w:rsid w:val="00F91AD2"/>
    <w:rsid w:val="00F95770"/>
    <w:rsid w:val="00F9663A"/>
    <w:rsid w:val="00F97628"/>
    <w:rsid w:val="00F977F2"/>
    <w:rsid w:val="00FA00FB"/>
    <w:rsid w:val="00FA67DD"/>
    <w:rsid w:val="00FB0F2D"/>
    <w:rsid w:val="00FB30A6"/>
    <w:rsid w:val="00FC07A6"/>
    <w:rsid w:val="00FC321C"/>
    <w:rsid w:val="00FC41B0"/>
    <w:rsid w:val="00FD2904"/>
    <w:rsid w:val="00FE1F66"/>
    <w:rsid w:val="00FE356E"/>
    <w:rsid w:val="00FE3AF2"/>
    <w:rsid w:val="00FE4B3B"/>
    <w:rsid w:val="00FF3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E8F"/>
    <w:pPr>
      <w:bidi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F0282D"/>
    <w:pPr>
      <w:bidi/>
    </w:pPr>
    <w:rPr>
      <w:rFonts w:asciiTheme="minorHAnsi" w:eastAsiaTheme="minorHAnsi" w:hAnsiTheme="minorHAnsi" w:cstheme="minorBidi"/>
      <w:sz w:val="22"/>
      <w:szCs w:val="22"/>
    </w:rPr>
  </w:style>
  <w:style w:type="paragraph" w:styleId="afd">
    <w:name w:val="List Paragraph"/>
    <w:basedOn w:val="a"/>
    <w:uiPriority w:val="34"/>
    <w:qFormat/>
    <w:rsid w:val="00703CA6"/>
    <w:pPr>
      <w:ind w:left="720"/>
      <w:contextualSpacing/>
    </w:pPr>
  </w:style>
  <w:style w:type="character" w:styleId="afe">
    <w:name w:val="Emphasis"/>
    <w:basedOn w:val="a0"/>
    <w:qFormat/>
    <w:rsid w:val="005D6D93"/>
    <w:rPr>
      <w:i/>
      <w:iCs/>
    </w:rPr>
  </w:style>
  <w:style w:type="paragraph" w:styleId="aff">
    <w:name w:val="footer"/>
    <w:basedOn w:val="a"/>
    <w:link w:val="Char0"/>
    <w:uiPriority w:val="99"/>
    <w:rsid w:val="004174B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ff"/>
    <w:uiPriority w:val="99"/>
    <w:rsid w:val="004174B5"/>
    <w:rPr>
      <w:rFonts w:asciiTheme="minorHAnsi" w:eastAsiaTheme="minorHAnsi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4174B5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A0471D21F00419FAA9ED5F830E0469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D713D41-9806-4820-B297-367F8E08D311}"/>
      </w:docPartPr>
      <w:docPartBody>
        <w:p w:rsidR="00044522" w:rsidRDefault="00270006" w:rsidP="00270006">
          <w:pPr>
            <w:pStyle w:val="2A0471D21F00419FAA9ED5F830E0469E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2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4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91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2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70006"/>
    <w:rsid w:val="00044522"/>
    <w:rsid w:val="000D0624"/>
    <w:rsid w:val="00150C9A"/>
    <w:rsid w:val="001D1ED3"/>
    <w:rsid w:val="002354DE"/>
    <w:rsid w:val="00270006"/>
    <w:rsid w:val="003E3BD0"/>
    <w:rsid w:val="004A3618"/>
    <w:rsid w:val="005706EC"/>
    <w:rsid w:val="007311B0"/>
    <w:rsid w:val="008571FD"/>
    <w:rsid w:val="00BB14A0"/>
    <w:rsid w:val="00C31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52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0471D21F00419FAA9ED5F830E0469E">
    <w:name w:val="2A0471D21F00419FAA9ED5F830E0469E"/>
    <w:rsid w:val="00270006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6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آراؤه في العبادات</dc:title>
  <dc:subject/>
  <dc:creator>raja</dc:creator>
  <cp:keywords/>
  <dc:description/>
  <cp:lastModifiedBy>win 7</cp:lastModifiedBy>
  <cp:revision>105</cp:revision>
  <dcterms:created xsi:type="dcterms:W3CDTF">2013-03-21T14:02:00Z</dcterms:created>
  <dcterms:modified xsi:type="dcterms:W3CDTF">2014-05-26T02:27:00Z</dcterms:modified>
</cp:coreProperties>
</file>