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294" w:rsidRDefault="00DE1294" w:rsidP="000E6AFE">
      <w:pPr>
        <w:ind w:firstLine="0"/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</w:pPr>
    </w:p>
    <w:p w:rsidR="00DE1294" w:rsidRDefault="00DE1294" w:rsidP="000E6AFE">
      <w:pPr>
        <w:ind w:firstLine="0"/>
        <w:rPr>
          <w:rFonts w:ascii="Traditional Arabic"/>
          <w:b/>
          <w:bCs/>
          <w:color w:val="auto"/>
          <w:sz w:val="40"/>
          <w:szCs w:val="40"/>
          <w:rtl/>
          <w:lang w:eastAsia="en-US"/>
        </w:rPr>
      </w:pPr>
    </w:p>
    <w:p w:rsidR="00DE1294" w:rsidRDefault="00DE1294" w:rsidP="000E6AFE">
      <w:pPr>
        <w:ind w:firstLine="0"/>
        <w:rPr>
          <w:rFonts w:ascii="Traditional Arabic"/>
          <w:b/>
          <w:bCs/>
          <w:color w:val="auto"/>
          <w:sz w:val="40"/>
          <w:szCs w:val="40"/>
          <w:rtl/>
          <w:lang w:eastAsia="en-US"/>
        </w:rPr>
      </w:pPr>
    </w:p>
    <w:p w:rsidR="00DE1294" w:rsidRDefault="00DE1294" w:rsidP="000E6AFE">
      <w:pPr>
        <w:ind w:firstLine="0"/>
        <w:rPr>
          <w:rFonts w:ascii="Traditional Arabic"/>
          <w:b/>
          <w:bCs/>
          <w:color w:val="auto"/>
          <w:sz w:val="40"/>
          <w:szCs w:val="40"/>
          <w:rtl/>
          <w:lang w:eastAsia="en-US"/>
        </w:rPr>
      </w:pPr>
    </w:p>
    <w:p w:rsidR="003711F3" w:rsidRDefault="00625F06" w:rsidP="000E6AFE">
      <w:pPr>
        <w:ind w:firstLine="0"/>
        <w:rPr>
          <w:rFonts w:ascii="Traditional Arabic"/>
          <w:b/>
          <w:bCs/>
          <w:color w:val="auto"/>
          <w:sz w:val="40"/>
          <w:szCs w:val="40"/>
          <w:rtl/>
          <w:lang w:eastAsia="en-US"/>
        </w:rPr>
      </w:pPr>
      <w:r>
        <w:rPr>
          <w:rFonts w:ascii="Traditional Arabic"/>
          <w:b/>
          <w:bCs/>
          <w:noProof/>
          <w:color w:val="auto"/>
          <w:sz w:val="40"/>
          <w:szCs w:val="40"/>
          <w:rtl/>
          <w:lang w:eastAsia="en-US"/>
        </w:rPr>
        <w:pict>
          <v:roundrect id="_x0000_s1030" style="position:absolute;left:0;text-align:left;margin-left:6.45pt;margin-top:24.45pt;width:364.5pt;height:139.15pt;z-index:251658240" arcsize="10923f">
            <v:shadow on="t" opacity=".5" offset="-12pt,-14pt" offset2="-12pt,-16pt"/>
            <v:textbox>
              <w:txbxContent>
                <w:p w:rsidR="00DE1294" w:rsidRPr="00DE1294" w:rsidRDefault="00DE1294" w:rsidP="00DE1294">
                  <w:pPr>
                    <w:rPr>
                      <w:rFonts w:ascii="Traditional Arabic" w:cs="DecoType Naskh"/>
                      <w:b/>
                      <w:bCs/>
                      <w:color w:val="auto"/>
                      <w:sz w:val="44"/>
                      <w:szCs w:val="44"/>
                      <w:rtl/>
                      <w:lang w:eastAsia="en-US"/>
                    </w:rPr>
                  </w:pPr>
                  <w:r w:rsidRPr="00DE1294">
                    <w:rPr>
                      <w:rFonts w:ascii="Traditional Arabic" w:cs="DecoType Naskh" w:hint="cs"/>
                      <w:b/>
                      <w:bCs/>
                      <w:color w:val="auto"/>
                      <w:sz w:val="44"/>
                      <w:szCs w:val="44"/>
                      <w:rtl/>
                      <w:lang w:eastAsia="en-US"/>
                    </w:rPr>
                    <w:t xml:space="preserve">                   المطلب الثاني:</w:t>
                  </w:r>
                </w:p>
                <w:p w:rsidR="00DE1294" w:rsidRPr="00DE1294" w:rsidRDefault="00DE1294" w:rsidP="00DE1294">
                  <w:pPr>
                    <w:rPr>
                      <w:rFonts w:cs="DecoType Naskh"/>
                      <w:sz w:val="44"/>
                      <w:szCs w:val="44"/>
                      <w:rtl/>
                    </w:rPr>
                  </w:pPr>
                  <w:r w:rsidRPr="00DE1294">
                    <w:rPr>
                      <w:rFonts w:ascii="Traditional Arabic" w:cs="DecoType Naskh" w:hint="cs"/>
                      <w:b/>
                      <w:bCs/>
                      <w:color w:val="auto"/>
                      <w:sz w:val="44"/>
                      <w:szCs w:val="44"/>
                      <w:rtl/>
                      <w:lang w:eastAsia="en-US"/>
                    </w:rPr>
                    <w:t xml:space="preserve">  </w:t>
                  </w:r>
                  <w:r>
                    <w:rPr>
                      <w:rFonts w:ascii="Traditional Arabic" w:cs="DecoType Naskh" w:hint="cs"/>
                      <w:b/>
                      <w:bCs/>
                      <w:color w:val="auto"/>
                      <w:sz w:val="44"/>
                      <w:szCs w:val="44"/>
                      <w:rtl/>
                      <w:lang w:eastAsia="en-US"/>
                    </w:rPr>
                    <w:t xml:space="preserve">        </w:t>
                  </w:r>
                  <w:r w:rsidR="0019161C">
                    <w:rPr>
                      <w:rFonts w:ascii="Traditional Arabic" w:cs="DecoType Naskh" w:hint="cs"/>
                      <w:b/>
                      <w:bCs/>
                      <w:color w:val="auto"/>
                      <w:sz w:val="44"/>
                      <w:szCs w:val="44"/>
                      <w:rtl/>
                      <w:lang w:eastAsia="en-US"/>
                    </w:rPr>
                    <w:t xml:space="preserve">   آراؤ</w:t>
                  </w:r>
                  <w:r w:rsidRPr="00DE1294">
                    <w:rPr>
                      <w:rFonts w:ascii="Traditional Arabic" w:cs="DecoType Naskh" w:hint="cs"/>
                      <w:b/>
                      <w:bCs/>
                      <w:color w:val="auto"/>
                      <w:sz w:val="44"/>
                      <w:szCs w:val="44"/>
                      <w:rtl/>
                      <w:lang w:eastAsia="en-US"/>
                    </w:rPr>
                    <w:t>ه في صفة الحج والعمرة</w:t>
                  </w:r>
                  <w:r>
                    <w:rPr>
                      <w:rFonts w:ascii="Traditional Arabic" w:cs="DecoType Naskh" w:hint="cs"/>
                      <w:b/>
                      <w:bCs/>
                      <w:color w:val="auto"/>
                      <w:sz w:val="44"/>
                      <w:szCs w:val="44"/>
                      <w:rtl/>
                      <w:lang w:eastAsia="en-US"/>
                    </w:rPr>
                    <w:t>.</w:t>
                  </w:r>
                  <w:r w:rsidRPr="00DE1294">
                    <w:rPr>
                      <w:rFonts w:ascii="Traditional Arabic" w:cs="DecoType Naskh" w:hint="cs"/>
                      <w:b/>
                      <w:bCs/>
                      <w:color w:val="auto"/>
                      <w:sz w:val="44"/>
                      <w:szCs w:val="44"/>
                      <w:rtl/>
                      <w:lang w:eastAsia="en-US"/>
                    </w:rPr>
                    <w:t xml:space="preserve">  </w:t>
                  </w:r>
                </w:p>
                <w:p w:rsidR="00DE1294" w:rsidRDefault="00DE1294"/>
              </w:txbxContent>
            </v:textbox>
            <w10:wrap anchorx="page"/>
          </v:roundrect>
        </w:pict>
      </w:r>
    </w:p>
    <w:p w:rsidR="00DE1294" w:rsidRDefault="00DE1294" w:rsidP="000E6AFE">
      <w:pPr>
        <w:ind w:firstLine="0"/>
        <w:rPr>
          <w:rFonts w:ascii="Traditional Arabic"/>
          <w:b/>
          <w:bCs/>
          <w:color w:val="auto"/>
          <w:sz w:val="40"/>
          <w:szCs w:val="40"/>
          <w:rtl/>
          <w:lang w:eastAsia="en-US"/>
        </w:rPr>
      </w:pPr>
    </w:p>
    <w:p w:rsidR="00DE1294" w:rsidRDefault="00DE1294" w:rsidP="00DE1294">
      <w:pPr>
        <w:rPr>
          <w:rFonts w:ascii="Traditional Arabic" w:cs="DecoType Naskh"/>
          <w:b/>
          <w:bCs/>
          <w:color w:val="auto"/>
          <w:rtl/>
          <w:lang w:eastAsia="en-US"/>
        </w:rPr>
      </w:pPr>
    </w:p>
    <w:p w:rsidR="00DE1294" w:rsidRDefault="00DE1294" w:rsidP="00DE1294">
      <w:pPr>
        <w:ind w:firstLine="0"/>
        <w:rPr>
          <w:rFonts w:ascii="Traditional Arabic" w:eastAsia="Calibri" w:hAnsi="Calibri" w:cs="DecoType Naskh"/>
          <w:b/>
          <w:bCs/>
          <w:rtl/>
          <w:lang w:eastAsia="en-US"/>
        </w:rPr>
      </w:pPr>
    </w:p>
    <w:p w:rsidR="00DE1294" w:rsidRDefault="00DE1294" w:rsidP="00DE1294">
      <w:pPr>
        <w:rPr>
          <w:rFonts w:ascii="Traditional Arabic" w:cs="DecoType Naskh"/>
          <w:b/>
          <w:bCs/>
          <w:color w:val="auto"/>
          <w:sz w:val="44"/>
          <w:szCs w:val="44"/>
          <w:rtl/>
          <w:lang w:eastAsia="en-US"/>
        </w:rPr>
      </w:pPr>
    </w:p>
    <w:p w:rsidR="00DE1294" w:rsidRDefault="00DE1294" w:rsidP="00DE1294">
      <w:pPr>
        <w:rPr>
          <w:rFonts w:ascii="Traditional Arabic" w:eastAsia="Calibri" w:hAnsi="Calibri" w:cs="DecoType Naskh"/>
          <w:b/>
          <w:bCs/>
          <w:rtl/>
          <w:lang w:eastAsia="en-US"/>
        </w:rPr>
      </w:pPr>
      <w:r w:rsidRPr="00DE1294">
        <w:rPr>
          <w:rFonts w:ascii="Traditional Arabic" w:cs="DecoType Naskh" w:hint="cs"/>
          <w:b/>
          <w:bCs/>
          <w:color w:val="auto"/>
          <w:sz w:val="44"/>
          <w:szCs w:val="44"/>
          <w:rtl/>
          <w:lang w:eastAsia="en-US"/>
        </w:rPr>
        <w:t>وفيه ستة فروع:</w:t>
      </w:r>
    </w:p>
    <w:p w:rsidR="00DE1294" w:rsidRPr="00DE1294" w:rsidRDefault="00DE1294" w:rsidP="00DE1294">
      <w:pPr>
        <w:rPr>
          <w:rFonts w:cs="DecoType Naskh"/>
          <w:sz w:val="40"/>
          <w:szCs w:val="40"/>
          <w:rtl/>
        </w:rPr>
      </w:pPr>
      <w:r w:rsidRPr="00DE1294">
        <w:rPr>
          <w:rFonts w:ascii="Traditional Arabic" w:eastAsia="Calibri" w:hAnsi="Calibri" w:cs="DecoType Naskh" w:hint="cs"/>
          <w:sz w:val="40"/>
          <w:szCs w:val="40"/>
          <w:rtl/>
          <w:lang w:eastAsia="en-US"/>
        </w:rPr>
        <w:t>الفرع الأول   : حكم العمرة.</w:t>
      </w:r>
    </w:p>
    <w:p w:rsidR="00DE1294" w:rsidRPr="00DE1294" w:rsidRDefault="00DE1294" w:rsidP="00DE1294">
      <w:pPr>
        <w:rPr>
          <w:rFonts w:cs="DecoType Naskh"/>
          <w:sz w:val="40"/>
          <w:szCs w:val="40"/>
          <w:rtl/>
        </w:rPr>
      </w:pPr>
      <w:r w:rsidRPr="00DE1294">
        <w:rPr>
          <w:rFonts w:ascii="Traditional Arabic" w:eastAsia="Calibri" w:hAnsi="Calibri" w:cs="DecoType Naskh" w:hint="cs"/>
          <w:sz w:val="40"/>
          <w:szCs w:val="40"/>
          <w:rtl/>
          <w:lang w:eastAsia="en-US"/>
        </w:rPr>
        <w:t>الفرع الثاني   : طول القيام في الطواف.</w:t>
      </w:r>
    </w:p>
    <w:p w:rsidR="00DE1294" w:rsidRPr="00DE1294" w:rsidRDefault="00DE1294" w:rsidP="00DE1294">
      <w:pPr>
        <w:rPr>
          <w:rFonts w:cs="DecoType Naskh"/>
          <w:sz w:val="40"/>
          <w:szCs w:val="40"/>
          <w:rtl/>
        </w:rPr>
      </w:pPr>
      <w:r w:rsidRPr="00DE1294">
        <w:rPr>
          <w:rFonts w:ascii="Traditional Arabic" w:eastAsia="Calibri" w:hAnsi="Calibri" w:cs="DecoType Naskh" w:hint="cs"/>
          <w:sz w:val="40"/>
          <w:szCs w:val="40"/>
          <w:rtl/>
          <w:lang w:eastAsia="en-US"/>
        </w:rPr>
        <w:t>الفرع الثالث  : من فاته الوقوف بعرفة .</w:t>
      </w:r>
    </w:p>
    <w:p w:rsidR="00DE1294" w:rsidRPr="00DE1294" w:rsidRDefault="00DE1294" w:rsidP="00DE1294">
      <w:pPr>
        <w:rPr>
          <w:rFonts w:cs="DecoType Naskh"/>
          <w:sz w:val="40"/>
          <w:szCs w:val="40"/>
          <w:rtl/>
        </w:rPr>
      </w:pPr>
      <w:r w:rsidRPr="00DE1294">
        <w:rPr>
          <w:rFonts w:ascii="Traditional Arabic" w:eastAsia="Calibri" w:hAnsi="Calibri" w:cs="DecoType Naskh" w:hint="cs"/>
          <w:sz w:val="40"/>
          <w:szCs w:val="40"/>
          <w:rtl/>
          <w:lang w:eastAsia="en-US"/>
        </w:rPr>
        <w:t>لفرع الرابع   : اجتماع الناس يوم عرفة بعد العصر في المساجد</w:t>
      </w:r>
      <w:r w:rsidRPr="00DE1294">
        <w:rPr>
          <w:rFonts w:cs="DecoType Naskh" w:hint="cs"/>
          <w:sz w:val="40"/>
          <w:szCs w:val="40"/>
          <w:rtl/>
        </w:rPr>
        <w:t>.</w:t>
      </w:r>
    </w:p>
    <w:p w:rsidR="00DE1294" w:rsidRPr="00DE1294" w:rsidRDefault="00DE1294" w:rsidP="00DE1294">
      <w:pPr>
        <w:rPr>
          <w:rFonts w:cs="DecoType Naskh"/>
          <w:sz w:val="40"/>
          <w:szCs w:val="40"/>
          <w:rtl/>
        </w:rPr>
      </w:pPr>
      <w:r w:rsidRPr="00DE1294">
        <w:rPr>
          <w:rFonts w:ascii="Traditional Arabic" w:eastAsia="Calibri" w:hAnsi="Calibri" w:cs="DecoType Naskh" w:hint="cs"/>
          <w:sz w:val="40"/>
          <w:szCs w:val="40"/>
          <w:rtl/>
          <w:lang w:eastAsia="en-US"/>
        </w:rPr>
        <w:t>الفرع الخامس : الموقف الذي يرمي منه جمرة العقبة.</w:t>
      </w:r>
    </w:p>
    <w:p w:rsidR="00DE1294" w:rsidRPr="00DE1294" w:rsidRDefault="00DE1294" w:rsidP="00DE1294">
      <w:pPr>
        <w:rPr>
          <w:rFonts w:cs="DecoType Naskh"/>
          <w:sz w:val="40"/>
          <w:szCs w:val="40"/>
        </w:rPr>
      </w:pPr>
      <w:r w:rsidRPr="00DE1294">
        <w:rPr>
          <w:rFonts w:cs="DecoType Naskh" w:hint="cs"/>
          <w:sz w:val="40"/>
          <w:szCs w:val="40"/>
          <w:rtl/>
        </w:rPr>
        <w:t>الفرع السادس: حاضرو المسجد الحرام.</w:t>
      </w:r>
    </w:p>
    <w:p w:rsidR="00DE1294" w:rsidRPr="00DE1294" w:rsidRDefault="00DE1294" w:rsidP="000E6AFE">
      <w:pPr>
        <w:ind w:firstLine="0"/>
        <w:rPr>
          <w:rFonts w:ascii="Traditional Arabic"/>
          <w:b/>
          <w:bCs/>
          <w:color w:val="auto"/>
          <w:sz w:val="40"/>
          <w:szCs w:val="40"/>
          <w:rtl/>
          <w:lang w:eastAsia="en-US"/>
        </w:rPr>
      </w:pPr>
    </w:p>
    <w:p w:rsidR="009A21C0" w:rsidRPr="009A21C0" w:rsidRDefault="009A21C0" w:rsidP="00B95AE8">
      <w:pPr>
        <w:ind w:firstLine="0"/>
        <w:rPr>
          <w:rFonts w:ascii="Traditional Arabic"/>
          <w:b/>
          <w:bCs/>
          <w:color w:val="auto"/>
          <w:sz w:val="40"/>
          <w:szCs w:val="40"/>
          <w:rtl/>
          <w:lang w:eastAsia="en-US"/>
        </w:rPr>
      </w:pPr>
    </w:p>
    <w:p w:rsidR="00FC7BCF" w:rsidRPr="008A7997" w:rsidRDefault="00FC7BCF" w:rsidP="003E052D">
      <w:pPr>
        <w:spacing w:after="120"/>
        <w:rPr>
          <w:rFonts w:ascii="Traditional Arabic"/>
          <w:b/>
          <w:bCs/>
          <w:color w:val="auto"/>
          <w:sz w:val="40"/>
          <w:szCs w:val="40"/>
          <w:lang w:eastAsia="en-US"/>
        </w:rPr>
      </w:pPr>
      <w:r w:rsidRPr="008A7997"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  <w:lastRenderedPageBreak/>
        <w:t>الفرع الأول: حكم العمرة</w:t>
      </w:r>
      <w:r w:rsidRPr="00A15AC6">
        <w:rPr>
          <w:rFonts w:ascii="Traditional Arabic"/>
          <w:b/>
          <w:bCs/>
          <w:color w:val="auto"/>
          <w:sz w:val="40"/>
          <w:szCs w:val="40"/>
          <w:vertAlign w:val="superscript"/>
          <w:rtl/>
          <w:lang w:eastAsia="en-US"/>
        </w:rPr>
        <w:t>(</w:t>
      </w:r>
      <w:r w:rsidRPr="00A15AC6">
        <w:rPr>
          <w:rFonts w:ascii="Traditional Arabic"/>
          <w:b/>
          <w:bCs/>
          <w:color w:val="auto"/>
          <w:sz w:val="40"/>
          <w:szCs w:val="40"/>
          <w:vertAlign w:val="superscript"/>
          <w:rtl/>
          <w:lang w:eastAsia="en-US"/>
        </w:rPr>
        <w:footnoteReference w:id="2"/>
      </w:r>
      <w:r w:rsidRPr="00A15AC6">
        <w:rPr>
          <w:rFonts w:ascii="Traditional Arabic"/>
          <w:b/>
          <w:bCs/>
          <w:color w:val="auto"/>
          <w:sz w:val="40"/>
          <w:szCs w:val="40"/>
          <w:vertAlign w:val="superscript"/>
          <w:rtl/>
          <w:lang w:eastAsia="en-US"/>
        </w:rPr>
        <w:t>)</w:t>
      </w:r>
      <w:r w:rsidRPr="008A7997"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  <w:t xml:space="preserve">. </w:t>
      </w:r>
      <w:r w:rsidR="00803D9F"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  <w:t xml:space="preserve"> </w:t>
      </w:r>
    </w:p>
    <w:p w:rsidR="00A42CC2" w:rsidRPr="003E477E" w:rsidRDefault="00FC7BCF" w:rsidP="003E052D">
      <w:pPr>
        <w:spacing w:after="240"/>
        <w:rPr>
          <w:rFonts w:ascii="Traditional Arabic"/>
          <w:color w:val="auto"/>
          <w:rtl/>
          <w:lang w:eastAsia="en-US"/>
        </w:rPr>
      </w:pPr>
      <w:r w:rsidRPr="003E477E">
        <w:rPr>
          <w:rFonts w:ascii="Traditional Arabic" w:hint="cs"/>
          <w:color w:val="auto"/>
          <w:rtl/>
          <w:lang w:eastAsia="en-US"/>
        </w:rPr>
        <w:t>يرى</w:t>
      </w:r>
      <w:r w:rsidR="00CB5E8E">
        <w:rPr>
          <w:rFonts w:ascii="Traditional Arabic" w:hint="eastAsia"/>
          <w:color w:val="auto"/>
          <w:rtl/>
          <w:lang w:eastAsia="en-US"/>
        </w:rPr>
        <w:t> </w:t>
      </w:r>
      <w:r w:rsidRPr="003E477E">
        <w:rPr>
          <w:rFonts w:ascii="Traditional Arabic" w:hint="cs"/>
          <w:color w:val="auto"/>
          <w:rtl/>
          <w:lang w:eastAsia="en-US"/>
        </w:rPr>
        <w:t>نافع</w:t>
      </w:r>
      <w:r w:rsidR="00EB13E6">
        <w:rPr>
          <w:rFonts w:ascii="Traditional Arabic" w:hint="cs"/>
          <w:color w:val="auto"/>
          <w:rtl/>
          <w:lang w:eastAsia="en-US"/>
        </w:rPr>
        <w:t xml:space="preserve"> </w:t>
      </w:r>
      <w:r w:rsidRPr="003E477E">
        <w:rPr>
          <w:rFonts w:ascii="Traditional Arabic" w:hint="cs"/>
          <w:color w:val="auto"/>
          <w:rtl/>
          <w:lang w:eastAsia="en-US"/>
        </w:rPr>
        <w:t>رحمه</w:t>
      </w:r>
      <w:r w:rsidR="00CB5E8E">
        <w:rPr>
          <w:rFonts w:ascii="Traditional Arabic" w:hint="eastAsia"/>
          <w:color w:val="auto"/>
          <w:rtl/>
          <w:lang w:eastAsia="en-US"/>
        </w:rPr>
        <w:t> </w:t>
      </w:r>
      <w:r w:rsidRPr="003E477E">
        <w:rPr>
          <w:rFonts w:ascii="Traditional Arabic" w:hint="cs"/>
          <w:color w:val="auto"/>
          <w:rtl/>
          <w:lang w:eastAsia="en-US"/>
        </w:rPr>
        <w:t>الله</w:t>
      </w:r>
      <w:r w:rsidR="00CB5E8E">
        <w:rPr>
          <w:rFonts w:ascii="Traditional Arabic" w:hint="eastAsia"/>
          <w:color w:val="auto"/>
          <w:rtl/>
          <w:lang w:eastAsia="en-US"/>
        </w:rPr>
        <w:t> </w:t>
      </w:r>
      <w:r w:rsidRPr="003E477E">
        <w:rPr>
          <w:rFonts w:ascii="Traditional Arabic" w:hint="cs"/>
          <w:color w:val="auto"/>
          <w:rtl/>
          <w:lang w:eastAsia="en-US"/>
        </w:rPr>
        <w:t>أن</w:t>
      </w:r>
      <w:r w:rsidR="00CB5E8E">
        <w:rPr>
          <w:rFonts w:ascii="Traditional Arabic" w:hint="eastAsia"/>
          <w:color w:val="auto"/>
          <w:rtl/>
          <w:lang w:eastAsia="en-US"/>
        </w:rPr>
        <w:t> </w:t>
      </w:r>
      <w:r w:rsidRPr="003E477E">
        <w:rPr>
          <w:rFonts w:ascii="Traditional Arabic" w:hint="cs"/>
          <w:color w:val="auto"/>
          <w:rtl/>
          <w:lang w:eastAsia="en-US"/>
        </w:rPr>
        <w:t>العمرة</w:t>
      </w:r>
      <w:r w:rsidR="00CB5E8E">
        <w:rPr>
          <w:rFonts w:ascii="Traditional Arabic" w:hint="eastAsia"/>
          <w:color w:val="auto"/>
          <w:rtl/>
          <w:lang w:eastAsia="en-US"/>
        </w:rPr>
        <w:t> </w:t>
      </w:r>
      <w:r w:rsidRPr="003E477E">
        <w:rPr>
          <w:rFonts w:ascii="Traditional Arabic" w:hint="cs"/>
          <w:color w:val="auto"/>
          <w:rtl/>
          <w:lang w:eastAsia="en-US"/>
        </w:rPr>
        <w:t>فرض</w:t>
      </w:r>
      <w:r w:rsidR="00CB5E8E">
        <w:rPr>
          <w:rFonts w:ascii="Traditional Arabic" w:hint="eastAsia"/>
          <w:color w:val="auto"/>
          <w:rtl/>
          <w:lang w:eastAsia="en-US"/>
        </w:rPr>
        <w:t> </w:t>
      </w:r>
      <w:r w:rsidRPr="003E477E">
        <w:rPr>
          <w:rFonts w:ascii="Traditional Arabic" w:hint="cs"/>
          <w:color w:val="auto"/>
          <w:rtl/>
          <w:lang w:eastAsia="en-US"/>
        </w:rPr>
        <w:t>كالحج</w:t>
      </w:r>
      <w:r w:rsidRPr="003E477E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3E477E">
        <w:rPr>
          <w:rFonts w:ascii="Traditional Arabic"/>
          <w:color w:val="auto"/>
          <w:vertAlign w:val="superscript"/>
          <w:rtl/>
          <w:lang w:eastAsia="en-US"/>
        </w:rPr>
        <w:footnoteReference w:id="3"/>
      </w:r>
      <w:r w:rsidRPr="003E477E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A82F04">
        <w:rPr>
          <w:rFonts w:ascii="Traditional Arabic" w:hint="cs"/>
          <w:color w:val="auto"/>
          <w:rtl/>
          <w:lang w:eastAsia="en-US"/>
        </w:rPr>
        <w:t>,</w:t>
      </w:r>
      <w:r w:rsidR="00EB13E6">
        <w:rPr>
          <w:rFonts w:ascii="Traditional Arabic" w:hint="cs"/>
          <w:color w:val="auto"/>
          <w:rtl/>
          <w:lang w:eastAsia="en-US"/>
        </w:rPr>
        <w:t xml:space="preserve"> </w:t>
      </w:r>
      <w:r w:rsidRPr="003E477E">
        <w:rPr>
          <w:rFonts w:ascii="Traditional Arabic" w:hint="cs"/>
          <w:color w:val="auto"/>
          <w:rtl/>
          <w:lang w:eastAsia="en-US"/>
        </w:rPr>
        <w:t>وروي</w:t>
      </w:r>
      <w:r w:rsidR="00EB13E6">
        <w:rPr>
          <w:rFonts w:ascii="Traditional Arabic" w:hint="cs"/>
          <w:color w:val="auto"/>
          <w:rtl/>
          <w:lang w:eastAsia="en-US"/>
        </w:rPr>
        <w:t xml:space="preserve"> </w:t>
      </w:r>
      <w:r w:rsidR="00CB5E8E">
        <w:rPr>
          <w:rFonts w:ascii="Traditional Arabic" w:hint="eastAsia"/>
          <w:color w:val="auto"/>
          <w:rtl/>
          <w:lang w:eastAsia="en-US"/>
        </w:rPr>
        <w:t> </w:t>
      </w:r>
      <w:r w:rsidRPr="003E477E">
        <w:rPr>
          <w:rFonts w:ascii="Traditional Arabic" w:hint="cs"/>
          <w:color w:val="auto"/>
          <w:rtl/>
          <w:lang w:eastAsia="en-US"/>
        </w:rPr>
        <w:t>هذا</w:t>
      </w:r>
      <w:r w:rsidR="00EB13E6">
        <w:rPr>
          <w:rFonts w:ascii="Traditional Arabic" w:hint="cs"/>
          <w:color w:val="auto"/>
          <w:rtl/>
          <w:lang w:eastAsia="en-US"/>
        </w:rPr>
        <w:t xml:space="preserve"> </w:t>
      </w:r>
      <w:r w:rsidR="00CB5E8E">
        <w:rPr>
          <w:rFonts w:ascii="Traditional Arabic" w:hint="eastAsia"/>
          <w:color w:val="auto"/>
          <w:rtl/>
          <w:lang w:eastAsia="en-US"/>
        </w:rPr>
        <w:t> </w:t>
      </w:r>
      <w:r w:rsidRPr="003E477E">
        <w:rPr>
          <w:rFonts w:ascii="Traditional Arabic" w:hint="cs"/>
          <w:color w:val="auto"/>
          <w:rtl/>
          <w:lang w:eastAsia="en-US"/>
        </w:rPr>
        <w:t>القول</w:t>
      </w:r>
      <w:r w:rsidR="00EB13E6">
        <w:rPr>
          <w:rFonts w:ascii="Traditional Arabic" w:hint="cs"/>
          <w:color w:val="auto"/>
          <w:rtl/>
          <w:lang w:eastAsia="en-US"/>
        </w:rPr>
        <w:t xml:space="preserve"> </w:t>
      </w:r>
      <w:r w:rsidR="00CB5E8E">
        <w:rPr>
          <w:rFonts w:ascii="Traditional Arabic" w:hint="eastAsia"/>
          <w:color w:val="auto"/>
          <w:rtl/>
          <w:lang w:eastAsia="en-US"/>
        </w:rPr>
        <w:t> </w:t>
      </w:r>
      <w:r w:rsidRPr="003E477E">
        <w:rPr>
          <w:rFonts w:ascii="Traditional Arabic" w:hint="cs"/>
          <w:color w:val="auto"/>
          <w:rtl/>
          <w:lang w:eastAsia="en-US"/>
        </w:rPr>
        <w:t>عن</w:t>
      </w:r>
      <w:r w:rsidR="00EB13E6">
        <w:rPr>
          <w:rFonts w:ascii="Traditional Arabic" w:hint="cs"/>
          <w:color w:val="auto"/>
          <w:rtl/>
          <w:lang w:eastAsia="en-US"/>
        </w:rPr>
        <w:t xml:space="preserve"> </w:t>
      </w:r>
      <w:r w:rsidR="00CB5E8E">
        <w:rPr>
          <w:rFonts w:ascii="Traditional Arabic" w:hint="eastAsia"/>
          <w:color w:val="auto"/>
          <w:rtl/>
          <w:lang w:eastAsia="en-US"/>
        </w:rPr>
        <w:t> </w:t>
      </w:r>
      <w:r w:rsidRPr="003E477E">
        <w:rPr>
          <w:rFonts w:ascii="Traditional Arabic" w:hint="cs"/>
          <w:color w:val="auto"/>
          <w:rtl/>
          <w:lang w:eastAsia="en-US"/>
        </w:rPr>
        <w:t>جماعة</w:t>
      </w:r>
      <w:r w:rsidR="00EB13E6">
        <w:rPr>
          <w:rFonts w:ascii="Traditional Arabic" w:hint="cs"/>
          <w:color w:val="auto"/>
          <w:rtl/>
          <w:lang w:eastAsia="en-US"/>
        </w:rPr>
        <w:t xml:space="preserve"> </w:t>
      </w:r>
      <w:r w:rsidR="00CB5E8E">
        <w:rPr>
          <w:rFonts w:ascii="Traditional Arabic" w:hint="eastAsia"/>
          <w:color w:val="auto"/>
          <w:rtl/>
          <w:lang w:eastAsia="en-US"/>
        </w:rPr>
        <w:t> </w:t>
      </w:r>
      <w:r w:rsidRPr="003E477E">
        <w:rPr>
          <w:rFonts w:ascii="Traditional Arabic" w:hint="cs"/>
          <w:color w:val="auto"/>
          <w:rtl/>
          <w:lang w:eastAsia="en-US"/>
        </w:rPr>
        <w:t>من</w:t>
      </w:r>
      <w:r w:rsidR="00EB13E6">
        <w:rPr>
          <w:rFonts w:ascii="Traditional Arabic" w:hint="cs"/>
          <w:color w:val="auto"/>
          <w:rtl/>
          <w:lang w:eastAsia="en-US"/>
        </w:rPr>
        <w:t xml:space="preserve"> </w:t>
      </w:r>
      <w:r w:rsidRPr="003E477E">
        <w:rPr>
          <w:rFonts w:ascii="Traditional Arabic" w:hint="cs"/>
          <w:color w:val="auto"/>
          <w:rtl/>
          <w:lang w:eastAsia="en-US"/>
        </w:rPr>
        <w:t>الصحابة</w:t>
      </w:r>
      <w:r w:rsidR="00CB5E8E">
        <w:rPr>
          <w:rFonts w:ascii="Traditional Arabic" w:hint="eastAsia"/>
          <w:color w:val="auto"/>
          <w:rtl/>
          <w:lang w:eastAsia="en-US"/>
        </w:rPr>
        <w:t> </w:t>
      </w:r>
      <w:r w:rsidRPr="003E477E">
        <w:rPr>
          <w:rFonts w:ascii="Traditional Arabic" w:hint="cs"/>
          <w:color w:val="auto"/>
          <w:rtl/>
          <w:lang w:eastAsia="en-US"/>
        </w:rPr>
        <w:t>والتابعين</w:t>
      </w:r>
      <w:r w:rsidR="00CB5E8E">
        <w:rPr>
          <w:rFonts w:ascii="Traditional Arabic" w:hint="eastAsia"/>
          <w:color w:val="auto"/>
          <w:rtl/>
          <w:lang w:eastAsia="en-US"/>
        </w:rPr>
        <w:t> </w:t>
      </w:r>
      <w:r w:rsidRPr="003E477E">
        <w:rPr>
          <w:rFonts w:ascii="Traditional Arabic" w:hint="cs"/>
          <w:color w:val="auto"/>
          <w:rtl/>
          <w:lang w:eastAsia="en-US"/>
        </w:rPr>
        <w:t>منهم</w:t>
      </w:r>
      <w:r w:rsidR="00DB0CB1" w:rsidRPr="003E477E">
        <w:rPr>
          <w:rFonts w:ascii="Traditional Arabic" w:hint="cs"/>
          <w:color w:val="auto"/>
          <w:rtl/>
          <w:lang w:eastAsia="en-US"/>
        </w:rPr>
        <w:t>:</w:t>
      </w:r>
      <w:r w:rsidR="00A82F04">
        <w:rPr>
          <w:rFonts w:ascii="Traditional Arabic" w:hint="cs"/>
          <w:color w:val="auto"/>
          <w:rtl/>
          <w:lang w:eastAsia="en-US"/>
        </w:rPr>
        <w:t xml:space="preserve"> </w:t>
      </w:r>
      <w:r w:rsidRPr="003E477E">
        <w:rPr>
          <w:rFonts w:ascii="Traditional Arabic" w:hint="cs"/>
          <w:color w:val="auto"/>
          <w:rtl/>
          <w:lang w:eastAsia="en-US"/>
        </w:rPr>
        <w:t>عمر</w:t>
      </w:r>
      <w:r w:rsidR="00CB5E8E">
        <w:rPr>
          <w:rFonts w:ascii="Traditional Arabic" w:hint="eastAsia"/>
          <w:color w:val="auto"/>
          <w:rtl/>
          <w:lang w:eastAsia="en-US"/>
        </w:rPr>
        <w:t> </w:t>
      </w:r>
      <w:r w:rsidR="00B66ED0" w:rsidRPr="003E477E">
        <w:rPr>
          <w:rFonts w:ascii="Traditional Arabic" w:hint="cs"/>
          <w:color w:val="auto"/>
          <w:rtl/>
          <w:lang w:eastAsia="en-US"/>
        </w:rPr>
        <w:t>بن</w:t>
      </w:r>
      <w:r w:rsidR="00CB5E8E">
        <w:rPr>
          <w:rFonts w:ascii="Traditional Arabic" w:hint="eastAsia"/>
          <w:color w:val="auto"/>
          <w:rtl/>
          <w:lang w:eastAsia="en-US"/>
        </w:rPr>
        <w:t> </w:t>
      </w:r>
      <w:r w:rsidR="00B66ED0" w:rsidRPr="003E477E">
        <w:rPr>
          <w:rFonts w:ascii="Traditional Arabic" w:hint="cs"/>
          <w:color w:val="auto"/>
          <w:rtl/>
          <w:lang w:eastAsia="en-US"/>
        </w:rPr>
        <w:t>الخطاب,</w:t>
      </w:r>
      <w:r w:rsidR="00A82F04">
        <w:rPr>
          <w:rFonts w:ascii="Traditional Arabic" w:hint="cs"/>
          <w:color w:val="auto"/>
          <w:rtl/>
          <w:lang w:eastAsia="en-US"/>
        </w:rPr>
        <w:t xml:space="preserve"> </w:t>
      </w:r>
      <w:r w:rsidR="003E477E" w:rsidRPr="003E477E">
        <w:rPr>
          <w:rFonts w:ascii="Traditional Arabic" w:hint="cs"/>
          <w:color w:val="auto"/>
          <w:rtl/>
          <w:lang w:eastAsia="en-US"/>
        </w:rPr>
        <w:t>وزيد</w:t>
      </w:r>
      <w:r w:rsidR="00CB5E8E">
        <w:rPr>
          <w:rFonts w:ascii="Traditional Arabic" w:hint="eastAsia"/>
          <w:color w:val="auto"/>
          <w:rtl/>
          <w:lang w:eastAsia="en-US"/>
        </w:rPr>
        <w:t> </w:t>
      </w:r>
      <w:r w:rsidR="003E477E" w:rsidRPr="003E477E">
        <w:rPr>
          <w:rFonts w:ascii="Traditional Arabic" w:hint="cs"/>
          <w:color w:val="auto"/>
          <w:rtl/>
          <w:lang w:eastAsia="en-US"/>
        </w:rPr>
        <w:t>بن</w:t>
      </w:r>
      <w:r w:rsidR="00CB5E8E">
        <w:rPr>
          <w:rFonts w:ascii="Traditional Arabic" w:hint="eastAsia"/>
          <w:color w:val="auto"/>
          <w:rtl/>
          <w:lang w:eastAsia="en-US"/>
        </w:rPr>
        <w:t> </w:t>
      </w:r>
      <w:r w:rsidR="003E477E" w:rsidRPr="003E477E">
        <w:rPr>
          <w:rFonts w:ascii="Traditional Arabic" w:hint="cs"/>
          <w:color w:val="auto"/>
          <w:rtl/>
          <w:lang w:eastAsia="en-US"/>
        </w:rPr>
        <w:t>ثابت,</w:t>
      </w:r>
      <w:r w:rsidR="00A82F04">
        <w:rPr>
          <w:rFonts w:ascii="Traditional Arabic" w:hint="cs"/>
          <w:color w:val="auto"/>
          <w:rtl/>
          <w:lang w:eastAsia="en-US"/>
        </w:rPr>
        <w:t xml:space="preserve"> </w:t>
      </w:r>
      <w:r w:rsidR="003E477E" w:rsidRPr="003E477E">
        <w:rPr>
          <w:rFonts w:ascii="Traditional Arabic" w:hint="cs"/>
          <w:color w:val="auto"/>
          <w:rtl/>
          <w:lang w:eastAsia="en-US"/>
        </w:rPr>
        <w:t>وابن</w:t>
      </w:r>
      <w:r w:rsidR="00CB5E8E">
        <w:rPr>
          <w:rFonts w:ascii="Traditional Arabic" w:hint="eastAsia"/>
          <w:color w:val="auto"/>
          <w:rtl/>
          <w:lang w:eastAsia="en-US"/>
        </w:rPr>
        <w:t> </w:t>
      </w:r>
      <w:r w:rsidR="003E477E" w:rsidRPr="003E477E">
        <w:rPr>
          <w:rFonts w:ascii="Traditional Arabic" w:hint="cs"/>
          <w:color w:val="auto"/>
          <w:rtl/>
          <w:lang w:eastAsia="en-US"/>
        </w:rPr>
        <w:t>عباس,</w:t>
      </w:r>
      <w:r w:rsidR="00A82F04">
        <w:rPr>
          <w:rFonts w:ascii="Traditional Arabic" w:hint="cs"/>
          <w:color w:val="auto"/>
          <w:rtl/>
          <w:lang w:eastAsia="en-US"/>
        </w:rPr>
        <w:t xml:space="preserve"> </w:t>
      </w:r>
      <w:r w:rsidR="00B66ED0" w:rsidRPr="003E477E">
        <w:rPr>
          <w:rFonts w:ascii="Traditional Arabic" w:hint="cs"/>
          <w:color w:val="auto"/>
          <w:rtl/>
          <w:lang w:eastAsia="en-US"/>
        </w:rPr>
        <w:t>وابن</w:t>
      </w:r>
      <w:r w:rsidR="00CB5E8E">
        <w:rPr>
          <w:rFonts w:ascii="Traditional Arabic" w:hint="eastAsia"/>
          <w:color w:val="auto"/>
          <w:rtl/>
          <w:lang w:eastAsia="en-US"/>
        </w:rPr>
        <w:t> </w:t>
      </w:r>
      <w:r w:rsidR="00B66ED0" w:rsidRPr="003E477E">
        <w:rPr>
          <w:rFonts w:ascii="Traditional Arabic" w:hint="cs"/>
          <w:color w:val="auto"/>
          <w:rtl/>
          <w:lang w:eastAsia="en-US"/>
        </w:rPr>
        <w:t>عمر</w:t>
      </w:r>
      <w:r w:rsidR="00DF0742">
        <w:rPr>
          <w:rFonts w:ascii="Traditional Arabic" w:hint="cs"/>
          <w:color w:val="auto"/>
          <w:lang w:eastAsia="en-US"/>
        </w:rPr>
        <w:sym w:font="AGA Arabesque" w:char="F079"/>
      </w:r>
      <w:r w:rsidR="00FE55A6">
        <w:rPr>
          <w:rFonts w:asciiTheme="minorHAnsi" w:hAnsiTheme="minorHAnsi"/>
          <w:color w:val="auto"/>
          <w:lang w:eastAsia="en-US"/>
        </w:rPr>
        <w:t xml:space="preserve"> </w:t>
      </w:r>
      <w:r w:rsidR="00B66ED0" w:rsidRPr="003E477E">
        <w:rPr>
          <w:rFonts w:ascii="Traditional Arabic" w:hint="cs"/>
          <w:color w:val="auto"/>
          <w:rtl/>
          <w:lang w:eastAsia="en-US"/>
        </w:rPr>
        <w:t>,</w:t>
      </w:r>
      <w:r w:rsidR="00B25D6F">
        <w:rPr>
          <w:rFonts w:ascii="Traditional Arabic" w:hint="cs"/>
          <w:color w:val="auto"/>
          <w:rtl/>
          <w:lang w:eastAsia="en-US"/>
        </w:rPr>
        <w:t xml:space="preserve"> وسعيد بن</w:t>
      </w:r>
      <w:r w:rsidR="00A82F04">
        <w:rPr>
          <w:rFonts w:ascii="Traditional Arabic" w:hint="cs"/>
          <w:color w:val="auto"/>
          <w:rtl/>
          <w:lang w:eastAsia="en-US"/>
        </w:rPr>
        <w:t xml:space="preserve"> </w:t>
      </w:r>
      <w:r w:rsidR="003E477E" w:rsidRPr="003E477E">
        <w:rPr>
          <w:rFonts w:ascii="Traditional Arabic" w:hint="cs"/>
          <w:color w:val="auto"/>
          <w:rtl/>
          <w:lang w:eastAsia="en-US"/>
        </w:rPr>
        <w:t>جبير,</w:t>
      </w:r>
      <w:r w:rsidR="00A82F04">
        <w:rPr>
          <w:rFonts w:ascii="Traditional Arabic" w:hint="cs"/>
          <w:color w:val="auto"/>
          <w:rtl/>
          <w:lang w:eastAsia="en-US"/>
        </w:rPr>
        <w:t xml:space="preserve"> </w:t>
      </w:r>
      <w:r w:rsidR="003E477E" w:rsidRPr="003E477E">
        <w:rPr>
          <w:rFonts w:ascii="Traditional Arabic" w:hint="cs"/>
          <w:color w:val="auto"/>
          <w:rtl/>
          <w:lang w:eastAsia="en-US"/>
        </w:rPr>
        <w:t>ومجاهد,</w:t>
      </w:r>
      <w:r w:rsidR="00A82F04">
        <w:rPr>
          <w:rFonts w:ascii="Traditional Arabic" w:hint="cs"/>
          <w:color w:val="auto"/>
          <w:rtl/>
          <w:lang w:eastAsia="en-US"/>
        </w:rPr>
        <w:t xml:space="preserve"> </w:t>
      </w:r>
      <w:r w:rsidR="003E477E" w:rsidRPr="003E477E">
        <w:rPr>
          <w:rFonts w:ascii="Traditional Arabic" w:hint="cs"/>
          <w:color w:val="auto"/>
          <w:rtl/>
          <w:lang w:eastAsia="en-US"/>
        </w:rPr>
        <w:t>والشعبي,</w:t>
      </w:r>
      <w:r w:rsidR="00A82F04">
        <w:rPr>
          <w:rFonts w:ascii="Traditional Arabic" w:hint="cs"/>
          <w:color w:val="auto"/>
          <w:rtl/>
          <w:lang w:eastAsia="en-US"/>
        </w:rPr>
        <w:t xml:space="preserve"> </w:t>
      </w:r>
      <w:r w:rsidR="00B66ED0" w:rsidRPr="003E477E">
        <w:rPr>
          <w:rFonts w:ascii="Traditional Arabic" w:hint="cs"/>
          <w:color w:val="auto"/>
          <w:rtl/>
          <w:lang w:eastAsia="en-US"/>
        </w:rPr>
        <w:t>وابن</w:t>
      </w:r>
      <w:r w:rsidR="00CB5E8E">
        <w:rPr>
          <w:rFonts w:ascii="Traditional Arabic" w:hint="eastAsia"/>
          <w:color w:val="auto"/>
          <w:rtl/>
          <w:lang w:eastAsia="en-US"/>
        </w:rPr>
        <w:t> </w:t>
      </w:r>
      <w:r w:rsidR="000A4381">
        <w:rPr>
          <w:rFonts w:ascii="Traditional Arabic" w:hint="cs"/>
          <w:color w:val="auto"/>
          <w:rtl/>
          <w:lang w:eastAsia="en-US"/>
        </w:rPr>
        <w:t>المسيب</w:t>
      </w:r>
      <w:r w:rsidR="00CB5E8E">
        <w:rPr>
          <w:rFonts w:ascii="Traditional Arabic" w:hint="cs"/>
          <w:color w:val="auto"/>
          <w:rtl/>
          <w:lang w:eastAsia="en-US"/>
        </w:rPr>
        <w:t>,</w:t>
      </w:r>
      <w:r w:rsidR="00A82F04">
        <w:rPr>
          <w:rFonts w:ascii="Traditional Arabic" w:hint="cs"/>
          <w:color w:val="auto"/>
          <w:rtl/>
          <w:lang w:eastAsia="en-US"/>
        </w:rPr>
        <w:t xml:space="preserve"> </w:t>
      </w:r>
      <w:r w:rsidR="003E477E" w:rsidRPr="003E477E">
        <w:rPr>
          <w:rFonts w:ascii="Traditional Arabic" w:hint="cs"/>
          <w:color w:val="auto"/>
          <w:rtl/>
          <w:lang w:eastAsia="en-US"/>
        </w:rPr>
        <w:t>والحسن</w:t>
      </w:r>
      <w:r w:rsidR="00CB5E8E">
        <w:rPr>
          <w:rFonts w:ascii="Traditional Arabic" w:hint="eastAsia"/>
          <w:color w:val="auto"/>
          <w:rtl/>
          <w:lang w:eastAsia="en-US"/>
        </w:rPr>
        <w:t> </w:t>
      </w:r>
      <w:r w:rsidR="003E477E" w:rsidRPr="003E477E">
        <w:rPr>
          <w:rFonts w:ascii="Traditional Arabic" w:hint="cs"/>
          <w:color w:val="auto"/>
          <w:rtl/>
          <w:lang w:eastAsia="en-US"/>
        </w:rPr>
        <w:t>البصري</w:t>
      </w:r>
      <w:r w:rsidR="00B25D6F">
        <w:rPr>
          <w:rFonts w:ascii="Traditional Arabic" w:hint="cs"/>
          <w:color w:val="auto"/>
          <w:rtl/>
          <w:lang w:eastAsia="en-US"/>
        </w:rPr>
        <w:t xml:space="preserve"> </w:t>
      </w:r>
      <w:r w:rsidR="00BD2076">
        <w:rPr>
          <w:rFonts w:ascii="Traditional Arabic" w:hint="cs"/>
          <w:color w:val="auto"/>
          <w:rtl/>
          <w:lang w:eastAsia="en-US"/>
        </w:rPr>
        <w:t>,</w:t>
      </w:r>
      <w:r w:rsidR="00B25D6F">
        <w:rPr>
          <w:rFonts w:ascii="Traditional Arabic" w:hint="cs"/>
          <w:color w:val="auto"/>
          <w:rtl/>
          <w:lang w:eastAsia="en-US"/>
        </w:rPr>
        <w:t xml:space="preserve"> </w:t>
      </w:r>
      <w:r w:rsidRPr="003E477E">
        <w:rPr>
          <w:rFonts w:ascii="Traditional Arabic" w:hint="cs"/>
          <w:color w:val="auto"/>
          <w:rtl/>
          <w:lang w:eastAsia="en-US"/>
        </w:rPr>
        <w:t>وابن</w:t>
      </w:r>
      <w:r w:rsidR="00B25D6F">
        <w:rPr>
          <w:rFonts w:ascii="Traditional Arabic" w:hint="cs"/>
          <w:color w:val="auto"/>
          <w:rtl/>
          <w:lang w:eastAsia="en-US"/>
        </w:rPr>
        <w:t xml:space="preserve"> </w:t>
      </w:r>
      <w:r w:rsidRPr="003E477E">
        <w:rPr>
          <w:rFonts w:ascii="Traditional Arabic" w:hint="cs"/>
          <w:color w:val="auto"/>
          <w:rtl/>
          <w:lang w:eastAsia="en-US"/>
        </w:rPr>
        <w:t>سيرين</w:t>
      </w:r>
      <w:r w:rsidR="00B66ED0" w:rsidRPr="003E477E">
        <w:rPr>
          <w:rFonts w:ascii="Traditional Arabic" w:hint="cs"/>
          <w:color w:val="auto"/>
          <w:rtl/>
          <w:lang w:eastAsia="en-US"/>
        </w:rPr>
        <w:t>,</w:t>
      </w:r>
      <w:r w:rsidR="0085008E">
        <w:rPr>
          <w:rFonts w:ascii="Traditional Arabic" w:hint="cs"/>
          <w:color w:val="auto"/>
          <w:rtl/>
          <w:lang w:eastAsia="en-US"/>
        </w:rPr>
        <w:t xml:space="preserve"> و</w:t>
      </w:r>
      <w:r w:rsidR="00A82F04">
        <w:rPr>
          <w:rFonts w:ascii="Traditional Arabic" w:hint="cs"/>
          <w:color w:val="auto"/>
          <w:rtl/>
          <w:lang w:eastAsia="en-US"/>
        </w:rPr>
        <w:t xml:space="preserve"> </w:t>
      </w:r>
      <w:r w:rsidR="003E477E" w:rsidRPr="003E477E">
        <w:rPr>
          <w:rFonts w:ascii="Traditional Arabic" w:hint="cs"/>
          <w:color w:val="auto"/>
          <w:rtl/>
          <w:lang w:eastAsia="en-US"/>
        </w:rPr>
        <w:t>عطاء,</w:t>
      </w:r>
      <w:r w:rsidR="00A82F04">
        <w:rPr>
          <w:rFonts w:ascii="Traditional Arabic" w:hint="cs"/>
          <w:color w:val="auto"/>
          <w:rtl/>
          <w:lang w:eastAsia="en-US"/>
        </w:rPr>
        <w:t xml:space="preserve"> </w:t>
      </w:r>
      <w:r w:rsidR="003E477E" w:rsidRPr="003E477E">
        <w:rPr>
          <w:rFonts w:ascii="Traditional Arabic" w:hint="cs"/>
          <w:color w:val="auto"/>
          <w:rtl/>
          <w:lang w:eastAsia="en-US"/>
        </w:rPr>
        <w:t>وقتادة</w:t>
      </w:r>
      <w:r w:rsidR="006514A8">
        <w:rPr>
          <w:rFonts w:ascii="Traditional Arabic" w:hint="cs"/>
          <w:color w:val="auto"/>
          <w:rtl/>
          <w:lang w:eastAsia="en-US"/>
        </w:rPr>
        <w:t>,</w:t>
      </w:r>
      <w:r w:rsidR="00A82F04">
        <w:rPr>
          <w:rFonts w:ascii="Traditional Arabic" w:hint="cs"/>
          <w:color w:val="auto"/>
          <w:rtl/>
          <w:lang w:eastAsia="en-US"/>
        </w:rPr>
        <w:t xml:space="preserve"> </w:t>
      </w:r>
      <w:r w:rsidR="006514A8">
        <w:rPr>
          <w:rFonts w:ascii="Traditional Arabic" w:hint="cs"/>
          <w:color w:val="auto"/>
          <w:rtl/>
          <w:lang w:eastAsia="en-US"/>
        </w:rPr>
        <w:t>و</w:t>
      </w:r>
      <w:r w:rsidR="003E477E" w:rsidRPr="003E477E">
        <w:rPr>
          <w:rFonts w:ascii="Traditional Arabic" w:hint="cs"/>
          <w:color w:val="auto"/>
          <w:rtl/>
          <w:lang w:eastAsia="en-US"/>
        </w:rPr>
        <w:t>الأوزاعي</w:t>
      </w:r>
      <w:r w:rsidR="006514A8">
        <w:rPr>
          <w:rFonts w:ascii="Traditional Arabic" w:hint="cs"/>
          <w:color w:val="auto"/>
          <w:rtl/>
          <w:lang w:eastAsia="en-US"/>
        </w:rPr>
        <w:t>,</w:t>
      </w:r>
      <w:r w:rsidR="00A82F04">
        <w:rPr>
          <w:rFonts w:ascii="Traditional Arabic" w:hint="cs"/>
          <w:color w:val="auto"/>
          <w:rtl/>
          <w:lang w:eastAsia="en-US"/>
        </w:rPr>
        <w:t xml:space="preserve"> </w:t>
      </w:r>
      <w:r w:rsidR="003E477E" w:rsidRPr="003E477E">
        <w:rPr>
          <w:rFonts w:ascii="Traditional Arabic" w:hint="cs"/>
          <w:color w:val="auto"/>
          <w:rtl/>
          <w:lang w:eastAsia="en-US"/>
        </w:rPr>
        <w:t>و</w:t>
      </w:r>
      <w:r w:rsidR="00FE55A6">
        <w:rPr>
          <w:rFonts w:ascii="Traditional Arabic" w:hint="cs"/>
          <w:color w:val="auto"/>
          <w:rtl/>
          <w:lang w:eastAsia="en-US"/>
        </w:rPr>
        <w:t xml:space="preserve">سفيان </w:t>
      </w:r>
      <w:r w:rsidR="000A4381">
        <w:rPr>
          <w:rFonts w:ascii="Traditional Arabic" w:hint="cs"/>
          <w:color w:val="auto"/>
          <w:rtl/>
          <w:lang w:eastAsia="en-US"/>
        </w:rPr>
        <w:t>الثوري</w:t>
      </w:r>
      <w:r w:rsidR="00CB5E8E">
        <w:rPr>
          <w:rFonts w:ascii="Traditional Arabic" w:hint="eastAsia"/>
          <w:color w:val="auto"/>
          <w:rtl/>
          <w:lang w:eastAsia="en-US"/>
        </w:rPr>
        <w:t> </w:t>
      </w:r>
      <w:r w:rsidR="006514A8">
        <w:rPr>
          <w:rFonts w:ascii="Traditional Arabic" w:hint="cs"/>
          <w:color w:val="auto"/>
          <w:rtl/>
          <w:lang w:eastAsia="en-US"/>
        </w:rPr>
        <w:t>وغيرهم</w:t>
      </w:r>
      <w:r w:rsidRPr="003E477E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3E477E">
        <w:rPr>
          <w:rFonts w:ascii="Traditional Arabic"/>
          <w:color w:val="auto"/>
          <w:vertAlign w:val="superscript"/>
          <w:rtl/>
          <w:lang w:eastAsia="en-US"/>
        </w:rPr>
        <w:footnoteReference w:id="4"/>
      </w:r>
      <w:r w:rsidRPr="003E477E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3E477E" w:rsidRPr="003E477E">
        <w:rPr>
          <w:rFonts w:ascii="Traditional Arabic" w:hint="cs"/>
          <w:color w:val="auto"/>
          <w:rtl/>
          <w:lang w:eastAsia="en-US"/>
        </w:rPr>
        <w:t>,</w:t>
      </w:r>
      <w:r w:rsidR="00A82F04">
        <w:rPr>
          <w:rFonts w:ascii="Traditional Arabic" w:hint="cs"/>
          <w:color w:val="auto"/>
          <w:rtl/>
          <w:lang w:eastAsia="en-US"/>
        </w:rPr>
        <w:t xml:space="preserve"> وإليه ذهب الشافعي في أصح  </w:t>
      </w:r>
      <w:r w:rsidRPr="003E477E">
        <w:rPr>
          <w:rFonts w:ascii="Traditional Arabic" w:hint="cs"/>
          <w:color w:val="auto"/>
          <w:rtl/>
          <w:lang w:eastAsia="en-US"/>
        </w:rPr>
        <w:t>قوليه</w:t>
      </w:r>
      <w:r w:rsidRPr="003E477E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3E477E">
        <w:rPr>
          <w:rFonts w:ascii="Traditional Arabic"/>
          <w:color w:val="auto"/>
          <w:vertAlign w:val="superscript"/>
          <w:rtl/>
          <w:lang w:eastAsia="en-US"/>
        </w:rPr>
        <w:footnoteReference w:id="5"/>
      </w:r>
      <w:r w:rsidRPr="003E477E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FE55A6">
        <w:rPr>
          <w:rFonts w:ascii="Traditional Arabic" w:hint="cs"/>
          <w:color w:val="auto"/>
          <w:rtl/>
          <w:lang w:eastAsia="en-US"/>
        </w:rPr>
        <w:t xml:space="preserve"> </w:t>
      </w:r>
      <w:r w:rsidR="00562B43">
        <w:rPr>
          <w:rFonts w:ascii="Traditional Arabic" w:hint="cs"/>
          <w:color w:val="auto"/>
          <w:rtl/>
          <w:lang w:eastAsia="en-US"/>
        </w:rPr>
        <w:t>,</w:t>
      </w:r>
      <w:r w:rsidR="00A82F04">
        <w:rPr>
          <w:rFonts w:ascii="Traditional Arabic" w:hint="cs"/>
          <w:color w:val="auto"/>
          <w:rtl/>
          <w:lang w:eastAsia="en-US"/>
        </w:rPr>
        <w:t xml:space="preserve"> </w:t>
      </w:r>
      <w:r w:rsidRPr="003E477E">
        <w:rPr>
          <w:rFonts w:ascii="Traditional Arabic" w:hint="cs"/>
          <w:color w:val="auto"/>
          <w:rtl/>
          <w:lang w:eastAsia="en-US"/>
        </w:rPr>
        <w:t>و</w:t>
      </w:r>
      <w:r w:rsidR="00863186" w:rsidRPr="003E477E">
        <w:rPr>
          <w:rFonts w:ascii="Traditional Arabic" w:hint="cs"/>
          <w:color w:val="auto"/>
          <w:rtl/>
          <w:lang w:eastAsia="en-US"/>
        </w:rPr>
        <w:t>الحنابلة</w:t>
      </w:r>
      <w:r w:rsidRPr="003E477E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3E477E">
        <w:rPr>
          <w:rFonts w:ascii="Traditional Arabic"/>
          <w:color w:val="auto"/>
          <w:vertAlign w:val="superscript"/>
          <w:rtl/>
          <w:lang w:eastAsia="en-US"/>
        </w:rPr>
        <w:footnoteReference w:id="6"/>
      </w:r>
      <w:r w:rsidRPr="003E477E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FE55A6">
        <w:rPr>
          <w:rFonts w:ascii="Traditional Arabic" w:hint="cs"/>
          <w:color w:val="auto"/>
          <w:rtl/>
          <w:lang w:eastAsia="en-US"/>
        </w:rPr>
        <w:t xml:space="preserve"> </w:t>
      </w:r>
      <w:r w:rsidR="00863186" w:rsidRPr="003E477E">
        <w:rPr>
          <w:rFonts w:ascii="Traditional Arabic" w:hint="cs"/>
          <w:color w:val="auto"/>
          <w:rtl/>
          <w:lang w:eastAsia="en-US"/>
        </w:rPr>
        <w:t>,</w:t>
      </w:r>
      <w:r w:rsidR="00A82F04">
        <w:rPr>
          <w:rFonts w:ascii="Traditional Arabic" w:hint="cs"/>
          <w:color w:val="auto"/>
          <w:rtl/>
          <w:lang w:eastAsia="en-US"/>
        </w:rPr>
        <w:t xml:space="preserve"> </w:t>
      </w:r>
      <w:r w:rsidRPr="003E477E">
        <w:rPr>
          <w:rFonts w:ascii="Traditional Arabic" w:hint="cs"/>
          <w:color w:val="auto"/>
          <w:rtl/>
          <w:lang w:eastAsia="en-US"/>
        </w:rPr>
        <w:t>وابن</w:t>
      </w:r>
      <w:r w:rsidR="00CB5E8E">
        <w:rPr>
          <w:rFonts w:ascii="Traditional Arabic" w:hint="eastAsia"/>
          <w:color w:val="auto"/>
          <w:rtl/>
          <w:lang w:eastAsia="en-US"/>
        </w:rPr>
        <w:t> </w:t>
      </w:r>
      <w:r w:rsidRPr="003E477E">
        <w:rPr>
          <w:rFonts w:ascii="Traditional Arabic" w:hint="cs"/>
          <w:color w:val="auto"/>
          <w:rtl/>
          <w:lang w:eastAsia="en-US"/>
        </w:rPr>
        <w:t>الجهم</w:t>
      </w:r>
      <w:r w:rsidRPr="003E477E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3E477E">
        <w:rPr>
          <w:rFonts w:ascii="Traditional Arabic"/>
          <w:color w:val="auto"/>
          <w:vertAlign w:val="superscript"/>
          <w:rtl/>
          <w:lang w:eastAsia="en-US"/>
        </w:rPr>
        <w:footnoteReference w:id="7"/>
      </w:r>
      <w:r w:rsidRPr="003E477E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CB5E8E">
        <w:rPr>
          <w:rFonts w:ascii="Traditional Arabic" w:hint="eastAsia"/>
          <w:color w:val="auto"/>
          <w:vertAlign w:val="superscript"/>
          <w:rtl/>
          <w:lang w:eastAsia="en-US"/>
        </w:rPr>
        <w:t> </w:t>
      </w:r>
      <w:r w:rsidR="00A82F04">
        <w:rPr>
          <w:rFonts w:ascii="Traditional Arabic" w:hint="cs"/>
          <w:color w:val="auto"/>
          <w:rtl/>
          <w:lang w:eastAsia="en-US"/>
        </w:rPr>
        <w:t xml:space="preserve">, </w:t>
      </w:r>
      <w:r w:rsidRPr="003E477E">
        <w:rPr>
          <w:rFonts w:ascii="Traditional Arabic" w:hint="cs"/>
          <w:color w:val="auto"/>
          <w:rtl/>
          <w:lang w:eastAsia="en-US"/>
        </w:rPr>
        <w:t>وابن</w:t>
      </w:r>
      <w:r w:rsidR="00CB5E8E">
        <w:rPr>
          <w:rFonts w:ascii="Traditional Arabic" w:hint="eastAsia"/>
          <w:color w:val="auto"/>
          <w:rtl/>
          <w:lang w:eastAsia="en-US"/>
        </w:rPr>
        <w:t> </w:t>
      </w:r>
      <w:r w:rsidRPr="003E477E">
        <w:rPr>
          <w:rFonts w:ascii="Traditional Arabic" w:hint="cs"/>
          <w:color w:val="auto"/>
          <w:rtl/>
          <w:lang w:eastAsia="en-US"/>
        </w:rPr>
        <w:t>حبيب</w:t>
      </w:r>
      <w:r w:rsidR="00033A03" w:rsidRPr="00033A03">
        <w:rPr>
          <w:rStyle w:val="ae"/>
          <w:rtl/>
        </w:rPr>
        <w:t>(</w:t>
      </w:r>
      <w:r w:rsidR="00033A03">
        <w:rPr>
          <w:rStyle w:val="ae"/>
          <w:rtl/>
        </w:rPr>
        <w:footnoteReference w:id="8"/>
      </w:r>
      <w:r w:rsidR="00033A03" w:rsidRPr="00033A03">
        <w:rPr>
          <w:rStyle w:val="ae"/>
          <w:rtl/>
        </w:rPr>
        <w:t>)</w:t>
      </w:r>
      <w:r w:rsidR="00CB5E8E">
        <w:rPr>
          <w:rFonts w:ascii="Traditional Arabic" w:hint="eastAsia"/>
          <w:color w:val="auto"/>
          <w:rtl/>
          <w:lang w:eastAsia="en-US"/>
        </w:rPr>
        <w:t> </w:t>
      </w:r>
      <w:r w:rsidRPr="003E477E">
        <w:rPr>
          <w:rFonts w:ascii="Traditional Arabic" w:hint="cs"/>
          <w:color w:val="auto"/>
          <w:rtl/>
          <w:lang w:eastAsia="en-US"/>
        </w:rPr>
        <w:t>من</w:t>
      </w:r>
      <w:r w:rsidR="00CB5E8E">
        <w:rPr>
          <w:rFonts w:ascii="Traditional Arabic" w:hint="eastAsia"/>
          <w:color w:val="auto"/>
          <w:rtl/>
          <w:lang w:eastAsia="en-US"/>
        </w:rPr>
        <w:t> </w:t>
      </w:r>
      <w:r w:rsidRPr="003E477E">
        <w:rPr>
          <w:rFonts w:ascii="Traditional Arabic" w:hint="cs"/>
          <w:color w:val="auto"/>
          <w:rtl/>
          <w:lang w:eastAsia="en-US"/>
        </w:rPr>
        <w:t>المالكية</w:t>
      </w:r>
      <w:r w:rsidRPr="003E477E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3E477E">
        <w:rPr>
          <w:rFonts w:ascii="Traditional Arabic"/>
          <w:color w:val="auto"/>
          <w:vertAlign w:val="superscript"/>
          <w:rtl/>
          <w:lang w:eastAsia="en-US"/>
        </w:rPr>
        <w:footnoteReference w:id="9"/>
      </w:r>
      <w:r w:rsidRPr="003E477E">
        <w:rPr>
          <w:rFonts w:ascii="Traditional Arabic"/>
          <w:color w:val="auto"/>
          <w:vertAlign w:val="superscript"/>
          <w:rtl/>
          <w:lang w:eastAsia="en-US"/>
        </w:rPr>
        <w:t>)</w:t>
      </w:r>
      <w:r w:rsidRPr="003E477E">
        <w:rPr>
          <w:rFonts w:ascii="Traditional Arabic" w:hint="cs"/>
          <w:color w:val="auto"/>
          <w:rtl/>
          <w:lang w:eastAsia="en-US"/>
        </w:rPr>
        <w:t>.</w:t>
      </w:r>
    </w:p>
    <w:p w:rsidR="00FC7BCF" w:rsidRPr="00A15AC6" w:rsidRDefault="00A15AC6" w:rsidP="006F05D2">
      <w:pPr>
        <w:rPr>
          <w:rFonts w:ascii="Traditional Arabic"/>
          <w:b/>
          <w:bCs/>
          <w:color w:val="auto"/>
          <w:rtl/>
          <w:lang w:eastAsia="en-US"/>
        </w:rPr>
      </w:pPr>
      <w:r w:rsidRPr="00A15AC6">
        <w:rPr>
          <w:rFonts w:ascii="Traditional Arabic" w:hint="cs"/>
          <w:b/>
          <w:bCs/>
          <w:color w:val="auto"/>
          <w:rtl/>
          <w:lang w:eastAsia="en-US"/>
        </w:rPr>
        <w:lastRenderedPageBreak/>
        <w:t>من أدلة هذا القول:</w:t>
      </w:r>
    </w:p>
    <w:p w:rsidR="00FC7BCF" w:rsidRPr="00272094" w:rsidRDefault="00A15AC6" w:rsidP="006F05D2">
      <w:pPr>
        <w:rPr>
          <w:rFonts w:ascii="Traditional Arabic"/>
          <w:color w:val="auto"/>
          <w:lang w:eastAsia="en-US"/>
        </w:rPr>
      </w:pPr>
      <w:r w:rsidRPr="00272094">
        <w:rPr>
          <w:rFonts w:ascii="Traditional Arabic" w:hint="cs"/>
          <w:b/>
          <w:bCs/>
          <w:color w:val="auto"/>
          <w:rtl/>
          <w:lang w:eastAsia="en-US"/>
        </w:rPr>
        <w:t>1-</w:t>
      </w:r>
      <w:r w:rsidRPr="00272094">
        <w:rPr>
          <w:rFonts w:ascii="Traditional Arabic" w:hint="cs"/>
          <w:color w:val="auto"/>
          <w:rtl/>
          <w:lang w:eastAsia="en-US"/>
        </w:rPr>
        <w:t xml:space="preserve"> </w:t>
      </w:r>
      <w:r w:rsidR="00FC7BCF" w:rsidRPr="00272094">
        <w:rPr>
          <w:rFonts w:ascii="Traditional Arabic"/>
          <w:color w:val="auto"/>
          <w:rtl/>
          <w:lang w:eastAsia="en-US"/>
        </w:rPr>
        <w:t xml:space="preserve"> </w:t>
      </w:r>
      <w:r w:rsidR="00272094" w:rsidRPr="00272094">
        <w:rPr>
          <w:rFonts w:ascii="QCF_BSML" w:hAnsi="QCF_BSML" w:cs="QCF_BSML"/>
          <w:rtl/>
          <w:lang w:eastAsia="en-US"/>
        </w:rPr>
        <w:t>ﭧ ﭨ</w:t>
      </w:r>
      <w:r w:rsidR="00E2172A">
        <w:rPr>
          <w:rFonts w:ascii="QCF_BSML" w:hAnsi="QCF_BSML" w:cs="QCF_BSML" w:hint="cs"/>
          <w:rtl/>
          <w:lang w:eastAsia="en-US"/>
        </w:rPr>
        <w:t xml:space="preserve"> </w:t>
      </w:r>
      <w:r w:rsidR="00272094" w:rsidRPr="00272094">
        <w:rPr>
          <w:rFonts w:ascii="QCF_BSML" w:hAnsi="QCF_BSML" w:cs="QCF_BSML"/>
          <w:rtl/>
          <w:lang w:eastAsia="en-US"/>
        </w:rPr>
        <w:t xml:space="preserve"> </w:t>
      </w:r>
      <w:r w:rsidR="00272094" w:rsidRPr="00DF6E2D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272094" w:rsidRPr="00DF6E2D">
        <w:rPr>
          <w:rFonts w:ascii="QCF_P030" w:hAnsi="QCF_P030" w:cs="QCF_P030"/>
          <w:sz w:val="32"/>
          <w:szCs w:val="32"/>
          <w:rtl/>
          <w:lang w:eastAsia="en-US"/>
        </w:rPr>
        <w:t>ﮱ  ﯓ  ﯔ  ﯕ</w:t>
      </w:r>
      <w:r w:rsidR="00272094" w:rsidRPr="00DF6E2D">
        <w:rPr>
          <w:rFonts w:ascii="Arial" w:hAnsi="Arial" w:cs="Arial"/>
          <w:sz w:val="32"/>
          <w:szCs w:val="32"/>
          <w:rtl/>
          <w:lang w:eastAsia="en-US"/>
        </w:rPr>
        <w:t xml:space="preserve"> </w:t>
      </w:r>
      <w:r w:rsidR="00272094" w:rsidRPr="00DF6E2D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272094" w:rsidRPr="00272094">
        <w:rPr>
          <w:rFonts w:ascii="QCF_BSML" w:hAnsi="QCF_BSML" w:cs="QCF_BSML"/>
          <w:rtl/>
          <w:lang w:eastAsia="en-US"/>
        </w:rPr>
        <w:t xml:space="preserve"> </w:t>
      </w:r>
      <w:r w:rsidR="00272094" w:rsidRPr="00272094">
        <w:rPr>
          <w:rFonts w:ascii="Arial" w:hAnsi="Arial" w:cs="Arial"/>
          <w:color w:val="9DAB0C"/>
          <w:lang w:eastAsia="en-US"/>
        </w:rPr>
        <w:t xml:space="preserve"> </w:t>
      </w:r>
      <w:r w:rsidR="00FC7BCF" w:rsidRPr="00272094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FC7BCF" w:rsidRPr="00272094">
        <w:rPr>
          <w:rFonts w:ascii="Traditional Arabic"/>
          <w:color w:val="auto"/>
          <w:vertAlign w:val="superscript"/>
          <w:rtl/>
          <w:lang w:eastAsia="en-US"/>
        </w:rPr>
        <w:footnoteReference w:id="10"/>
      </w:r>
      <w:r w:rsidR="00FC7BCF" w:rsidRPr="00272094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FC7BCF" w:rsidRPr="00272094">
        <w:rPr>
          <w:rFonts w:ascii="Traditional Arabic" w:hint="cs"/>
          <w:color w:val="auto"/>
          <w:rtl/>
          <w:lang w:eastAsia="en-US"/>
        </w:rPr>
        <w:t xml:space="preserve">. </w:t>
      </w:r>
    </w:p>
    <w:p w:rsidR="00FC7BCF" w:rsidRPr="00BA7E74" w:rsidRDefault="00FC7BCF" w:rsidP="006F05D2">
      <w:pPr>
        <w:rPr>
          <w:rFonts w:ascii="Traditional Arabic"/>
          <w:color w:val="auto"/>
          <w:lang w:eastAsia="en-US"/>
        </w:rPr>
      </w:pPr>
      <w:r w:rsidRPr="00A82695">
        <w:rPr>
          <w:rFonts w:ascii="Traditional Arabic" w:hint="cs"/>
          <w:b/>
          <w:bCs/>
          <w:color w:val="auto"/>
          <w:rtl/>
          <w:lang w:eastAsia="en-US"/>
        </w:rPr>
        <w:t>وجه الدلالة:</w:t>
      </w:r>
      <w:r w:rsidR="00C53376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Pr="00BA7E74">
        <w:rPr>
          <w:rFonts w:ascii="Traditional Arabic" w:hint="cs"/>
          <w:color w:val="auto"/>
          <w:rtl/>
          <w:lang w:eastAsia="en-US"/>
        </w:rPr>
        <w:t>إن الله تعالى ق</w:t>
      </w:r>
      <w:r w:rsidR="006911F1">
        <w:rPr>
          <w:rFonts w:ascii="Traditional Arabic" w:hint="cs"/>
          <w:color w:val="auto"/>
          <w:rtl/>
          <w:lang w:eastAsia="en-US"/>
        </w:rPr>
        <w:t>َ</w:t>
      </w:r>
      <w:r w:rsidRPr="00BA7E74">
        <w:rPr>
          <w:rFonts w:ascii="Traditional Arabic" w:hint="cs"/>
          <w:color w:val="auto"/>
          <w:rtl/>
          <w:lang w:eastAsia="en-US"/>
        </w:rPr>
        <w:t>ر</w:t>
      </w:r>
      <w:r w:rsidR="006911F1">
        <w:rPr>
          <w:rFonts w:ascii="Traditional Arabic" w:hint="cs"/>
          <w:color w:val="auto"/>
          <w:rtl/>
          <w:lang w:eastAsia="en-US"/>
        </w:rPr>
        <w:t>َ</w:t>
      </w:r>
      <w:r w:rsidRPr="00BA7E74">
        <w:rPr>
          <w:rFonts w:ascii="Traditional Arabic" w:hint="cs"/>
          <w:color w:val="auto"/>
          <w:rtl/>
          <w:lang w:eastAsia="en-US"/>
        </w:rPr>
        <w:t>ن</w:t>
      </w:r>
      <w:r w:rsidR="006911F1">
        <w:rPr>
          <w:rFonts w:ascii="Traditional Arabic" w:hint="cs"/>
          <w:color w:val="auto"/>
          <w:rtl/>
          <w:lang w:eastAsia="en-US"/>
        </w:rPr>
        <w:t>َ</w:t>
      </w:r>
      <w:r w:rsidRPr="00BA7E74">
        <w:rPr>
          <w:rFonts w:ascii="Traditional Arabic" w:hint="cs"/>
          <w:color w:val="auto"/>
          <w:rtl/>
          <w:lang w:eastAsia="en-US"/>
        </w:rPr>
        <w:t xml:space="preserve"> العمرة بالحج وأمر بإتمامها كما أمر بإتمامه والأمر للوجوب</w:t>
      </w:r>
      <w:r w:rsidRPr="00BA7E74">
        <w:rPr>
          <w:rFonts w:ascii="Traditional Arabic" w:hint="eastAsia"/>
          <w:color w:val="auto"/>
          <w:rtl/>
          <w:lang w:eastAsia="en-US"/>
        </w:rPr>
        <w:t xml:space="preserve"> ثم</w:t>
      </w:r>
      <w:r w:rsidRPr="00BA7E74">
        <w:rPr>
          <w:rFonts w:ascii="Traditional Arabic"/>
          <w:color w:val="auto"/>
          <w:rtl/>
          <w:lang w:eastAsia="en-US"/>
        </w:rPr>
        <w:t xml:space="preserve"> </w:t>
      </w:r>
      <w:r w:rsidRPr="00BA7E74">
        <w:rPr>
          <w:rFonts w:ascii="Traditional Arabic" w:hint="eastAsia"/>
          <w:color w:val="auto"/>
          <w:rtl/>
          <w:lang w:eastAsia="en-US"/>
        </w:rPr>
        <w:t>عطفها</w:t>
      </w:r>
      <w:r w:rsidRPr="00BA7E74">
        <w:rPr>
          <w:rFonts w:ascii="Traditional Arabic"/>
          <w:color w:val="auto"/>
          <w:rtl/>
          <w:lang w:eastAsia="en-US"/>
        </w:rPr>
        <w:t xml:space="preserve"> </w:t>
      </w:r>
      <w:r w:rsidRPr="00BA7E74">
        <w:rPr>
          <w:rFonts w:ascii="Traditional Arabic" w:hint="eastAsia"/>
          <w:color w:val="auto"/>
          <w:rtl/>
          <w:lang w:eastAsia="en-US"/>
        </w:rPr>
        <w:t>على</w:t>
      </w:r>
      <w:r w:rsidRPr="00BA7E74">
        <w:rPr>
          <w:rFonts w:ascii="Traditional Arabic"/>
          <w:color w:val="auto"/>
          <w:rtl/>
          <w:lang w:eastAsia="en-US"/>
        </w:rPr>
        <w:t xml:space="preserve"> </w:t>
      </w:r>
      <w:r w:rsidRPr="00BA7E74">
        <w:rPr>
          <w:rFonts w:ascii="Traditional Arabic" w:hint="eastAsia"/>
          <w:color w:val="auto"/>
          <w:rtl/>
          <w:lang w:eastAsia="en-US"/>
        </w:rPr>
        <w:t>الحج</w:t>
      </w:r>
      <w:r w:rsidRPr="00BA7E74">
        <w:rPr>
          <w:rFonts w:ascii="Traditional Arabic"/>
          <w:color w:val="auto"/>
          <w:rtl/>
          <w:lang w:eastAsia="en-US"/>
        </w:rPr>
        <w:t xml:space="preserve"> </w:t>
      </w:r>
      <w:r w:rsidRPr="00BA7E74">
        <w:rPr>
          <w:rFonts w:ascii="Traditional Arabic" w:hint="eastAsia"/>
          <w:color w:val="auto"/>
          <w:rtl/>
          <w:lang w:eastAsia="en-US"/>
        </w:rPr>
        <w:t>والأصل</w:t>
      </w:r>
      <w:r w:rsidRPr="00BA7E74">
        <w:rPr>
          <w:rFonts w:ascii="Traditional Arabic"/>
          <w:color w:val="auto"/>
          <w:rtl/>
          <w:lang w:eastAsia="en-US"/>
        </w:rPr>
        <w:t xml:space="preserve"> </w:t>
      </w:r>
      <w:r w:rsidRPr="00BA7E74">
        <w:rPr>
          <w:rFonts w:ascii="Traditional Arabic" w:hint="eastAsia"/>
          <w:color w:val="auto"/>
          <w:rtl/>
          <w:lang w:eastAsia="en-US"/>
        </w:rPr>
        <w:t>التساوي</w:t>
      </w:r>
      <w:r w:rsidRPr="00BA7E74">
        <w:rPr>
          <w:rFonts w:ascii="Traditional Arabic"/>
          <w:color w:val="auto"/>
          <w:rtl/>
          <w:lang w:eastAsia="en-US"/>
        </w:rPr>
        <w:t xml:space="preserve"> </w:t>
      </w:r>
      <w:r w:rsidR="00E52D40">
        <w:rPr>
          <w:rFonts w:ascii="Traditional Arabic" w:hint="eastAsia"/>
          <w:color w:val="auto"/>
          <w:rtl/>
          <w:lang w:eastAsia="en-US"/>
        </w:rPr>
        <w:t>ب</w:t>
      </w:r>
      <w:r w:rsidR="00E52D40">
        <w:rPr>
          <w:rFonts w:ascii="Traditional Arabic" w:hint="cs"/>
          <w:color w:val="auto"/>
          <w:rtl/>
          <w:lang w:eastAsia="en-US"/>
        </w:rPr>
        <w:t>ين</w:t>
      </w:r>
      <w:r w:rsidRPr="00BA7E74">
        <w:rPr>
          <w:rFonts w:ascii="Traditional Arabic"/>
          <w:color w:val="auto"/>
          <w:rtl/>
          <w:lang w:eastAsia="en-US"/>
        </w:rPr>
        <w:t xml:space="preserve"> </w:t>
      </w:r>
      <w:r w:rsidRPr="00BA7E74">
        <w:rPr>
          <w:rFonts w:ascii="Traditional Arabic" w:hint="eastAsia"/>
          <w:color w:val="auto"/>
          <w:rtl/>
          <w:lang w:eastAsia="en-US"/>
        </w:rPr>
        <w:t>المعطوف</w:t>
      </w:r>
      <w:r w:rsidRPr="00BA7E74">
        <w:rPr>
          <w:rFonts w:ascii="Traditional Arabic"/>
          <w:color w:val="auto"/>
          <w:rtl/>
          <w:lang w:eastAsia="en-US"/>
        </w:rPr>
        <w:t xml:space="preserve"> </w:t>
      </w:r>
      <w:r w:rsidRPr="00BA7E74">
        <w:rPr>
          <w:rFonts w:ascii="Traditional Arabic" w:hint="eastAsia"/>
          <w:color w:val="auto"/>
          <w:rtl/>
          <w:lang w:eastAsia="en-US"/>
        </w:rPr>
        <w:t>والمعطوف</w:t>
      </w:r>
      <w:r w:rsidRPr="00BA7E74">
        <w:rPr>
          <w:rFonts w:ascii="Traditional Arabic"/>
          <w:color w:val="auto"/>
          <w:rtl/>
          <w:lang w:eastAsia="en-US"/>
        </w:rPr>
        <w:t xml:space="preserve"> </w:t>
      </w:r>
      <w:r w:rsidRPr="00BA7E74">
        <w:rPr>
          <w:rFonts w:ascii="Traditional Arabic" w:hint="eastAsia"/>
          <w:color w:val="auto"/>
          <w:rtl/>
          <w:lang w:eastAsia="en-US"/>
        </w:rPr>
        <w:t>عليه</w:t>
      </w:r>
      <w:r w:rsidRPr="00A15AC6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A15AC6">
        <w:rPr>
          <w:rFonts w:ascii="Traditional Arabic"/>
          <w:color w:val="auto"/>
          <w:vertAlign w:val="superscript"/>
          <w:rtl/>
          <w:lang w:eastAsia="en-US"/>
        </w:rPr>
        <w:footnoteReference w:id="11"/>
      </w:r>
      <w:r w:rsidRPr="00A15AC6">
        <w:rPr>
          <w:rFonts w:ascii="Traditional Arabic"/>
          <w:color w:val="auto"/>
          <w:vertAlign w:val="superscript"/>
          <w:rtl/>
          <w:lang w:eastAsia="en-US"/>
        </w:rPr>
        <w:t>)</w:t>
      </w:r>
      <w:r w:rsidRPr="00BA7E74">
        <w:rPr>
          <w:rFonts w:ascii="Traditional Arabic" w:hint="cs"/>
          <w:color w:val="auto"/>
          <w:rtl/>
          <w:lang w:eastAsia="en-US"/>
        </w:rPr>
        <w:t>.</w:t>
      </w:r>
      <w:r w:rsidRPr="00BA7E74">
        <w:rPr>
          <w:rFonts w:ascii="Traditional Arabic"/>
          <w:color w:val="auto"/>
          <w:rtl/>
          <w:lang w:eastAsia="en-US"/>
        </w:rPr>
        <w:t xml:space="preserve"> </w:t>
      </w:r>
    </w:p>
    <w:p w:rsidR="00FC7BCF" w:rsidRPr="00BA7E74" w:rsidRDefault="00973BA2" w:rsidP="006F05D2">
      <w:pPr>
        <w:rPr>
          <w:rFonts w:ascii="Traditional Arabic"/>
          <w:color w:val="auto"/>
          <w:rtl/>
          <w:lang w:eastAsia="en-US"/>
        </w:rPr>
      </w:pPr>
      <w:r w:rsidRPr="00973BA2">
        <w:rPr>
          <w:rFonts w:ascii="Traditional Arabic" w:hint="cs"/>
          <w:b/>
          <w:bCs/>
          <w:color w:val="auto"/>
          <w:rtl/>
          <w:lang w:eastAsia="en-US"/>
        </w:rPr>
        <w:t>2-</w:t>
      </w:r>
      <w:r>
        <w:rPr>
          <w:rFonts w:ascii="Traditional Arabic" w:hint="cs"/>
          <w:color w:val="auto"/>
          <w:rtl/>
          <w:lang w:eastAsia="en-US"/>
        </w:rPr>
        <w:t xml:space="preserve"> </w:t>
      </w:r>
      <w:r w:rsidR="00E52D40">
        <w:rPr>
          <w:rFonts w:ascii="Traditional Arabic" w:hint="cs"/>
          <w:color w:val="auto"/>
          <w:rtl/>
          <w:lang w:eastAsia="en-US"/>
        </w:rPr>
        <w:t xml:space="preserve"> صرَّح</w:t>
      </w:r>
      <w:r w:rsidR="00FC7BCF" w:rsidRPr="00BA7E74">
        <w:rPr>
          <w:rFonts w:ascii="Traditional Arabic" w:hint="cs"/>
          <w:color w:val="auto"/>
          <w:rtl/>
          <w:lang w:eastAsia="en-US"/>
        </w:rPr>
        <w:t xml:space="preserve"> ا</w:t>
      </w:r>
      <w:r w:rsidR="00A82695">
        <w:rPr>
          <w:rFonts w:ascii="Traditional Arabic" w:hint="cs"/>
          <w:color w:val="auto"/>
          <w:rtl/>
          <w:lang w:eastAsia="en-US"/>
        </w:rPr>
        <w:t>لبخاري بالوجوب وبو</w:t>
      </w:r>
      <w:r w:rsidR="00562B43">
        <w:rPr>
          <w:rFonts w:ascii="Traditional Arabic" w:hint="cs"/>
          <w:color w:val="auto"/>
          <w:rtl/>
          <w:lang w:eastAsia="en-US"/>
        </w:rPr>
        <w:t>َّ</w:t>
      </w:r>
      <w:r w:rsidR="00A82695">
        <w:rPr>
          <w:rFonts w:ascii="Traditional Arabic" w:hint="cs"/>
          <w:color w:val="auto"/>
          <w:rtl/>
          <w:lang w:eastAsia="en-US"/>
        </w:rPr>
        <w:t>ب عليه بقوله:</w:t>
      </w:r>
      <w:r w:rsidR="00431F7A">
        <w:rPr>
          <w:rFonts w:ascii="Traditional Arabic" w:hint="cs"/>
          <w:color w:val="auto"/>
          <w:rtl/>
          <w:lang w:eastAsia="en-US"/>
        </w:rPr>
        <w:t xml:space="preserve"> </w:t>
      </w:r>
      <w:r w:rsidR="00FC7BCF" w:rsidRPr="00BA7E74">
        <w:rPr>
          <w:rFonts w:ascii="Traditional Arabic" w:hint="cs"/>
          <w:color w:val="auto"/>
          <w:rtl/>
          <w:lang w:eastAsia="en-US"/>
        </w:rPr>
        <w:t>باب وجوب العمرة</w:t>
      </w:r>
      <w:r w:rsidR="00DF0742">
        <w:rPr>
          <w:rFonts w:ascii="Traditional Arabic" w:hint="cs"/>
          <w:color w:val="auto"/>
          <w:rtl/>
          <w:lang w:eastAsia="en-US"/>
        </w:rPr>
        <w:t xml:space="preserve"> وفضلها ,</w:t>
      </w:r>
      <w:r w:rsidR="00ED66D9">
        <w:rPr>
          <w:rFonts w:ascii="Traditional Arabic" w:hint="cs"/>
          <w:color w:val="auto"/>
          <w:rtl/>
          <w:lang w:eastAsia="en-US"/>
        </w:rPr>
        <w:t xml:space="preserve"> </w:t>
      </w:r>
      <w:r w:rsidR="00DF0742">
        <w:rPr>
          <w:rFonts w:ascii="Traditional Arabic" w:hint="cs"/>
          <w:color w:val="auto"/>
          <w:rtl/>
          <w:lang w:eastAsia="en-US"/>
        </w:rPr>
        <w:t>وساق خبر ابن عمر</w:t>
      </w:r>
      <w:r w:rsidR="002E388C">
        <w:rPr>
          <w:rFonts w:ascii="Traditional Arabic" w:hint="cs"/>
          <w:color w:val="auto"/>
          <w:rtl/>
          <w:lang w:eastAsia="en-US"/>
        </w:rPr>
        <w:t xml:space="preserve"> رضي الله عنهما</w:t>
      </w:r>
      <w:r w:rsidR="00DF0742">
        <w:rPr>
          <w:rFonts w:ascii="Traditional Arabic" w:hint="cs"/>
          <w:color w:val="auto"/>
          <w:rtl/>
          <w:lang w:eastAsia="en-US"/>
        </w:rPr>
        <w:t xml:space="preserve"> "ليس أ</w:t>
      </w:r>
      <w:r w:rsidR="00FC7BCF" w:rsidRPr="00BA7E74">
        <w:rPr>
          <w:rFonts w:ascii="Traditional Arabic" w:hint="cs"/>
          <w:color w:val="auto"/>
          <w:rtl/>
          <w:lang w:eastAsia="en-US"/>
        </w:rPr>
        <w:t xml:space="preserve">حد </w:t>
      </w:r>
      <w:r w:rsidR="00385F0D" w:rsidRPr="00BA7E74">
        <w:rPr>
          <w:rFonts w:ascii="Traditional Arabic" w:hint="cs"/>
          <w:color w:val="auto"/>
          <w:rtl/>
          <w:lang w:eastAsia="en-US"/>
        </w:rPr>
        <w:t>إلا</w:t>
      </w:r>
      <w:r w:rsidR="00FC7BCF" w:rsidRPr="00BA7E74">
        <w:rPr>
          <w:rFonts w:ascii="Traditional Arabic" w:hint="cs"/>
          <w:color w:val="auto"/>
          <w:rtl/>
          <w:lang w:eastAsia="en-US"/>
        </w:rPr>
        <w:t xml:space="preserve"> وعليه حجة وعمرة</w:t>
      </w:r>
      <w:r w:rsidR="008D4CCD" w:rsidRPr="008D4CCD">
        <w:rPr>
          <w:rStyle w:val="ae"/>
          <w:rtl/>
        </w:rPr>
        <w:t>(</w:t>
      </w:r>
      <w:r w:rsidR="008D4CCD">
        <w:rPr>
          <w:rStyle w:val="ae"/>
          <w:rtl/>
        </w:rPr>
        <w:footnoteReference w:id="12"/>
      </w:r>
      <w:r w:rsidR="008D4CCD" w:rsidRPr="008D4CCD">
        <w:rPr>
          <w:rStyle w:val="ae"/>
          <w:rtl/>
        </w:rPr>
        <w:t>)</w:t>
      </w:r>
      <w:r w:rsidR="00FC7BCF" w:rsidRPr="00BA7E74">
        <w:rPr>
          <w:rFonts w:ascii="Traditional Arabic" w:hint="cs"/>
          <w:color w:val="auto"/>
          <w:rtl/>
          <w:lang w:eastAsia="en-US"/>
        </w:rPr>
        <w:t xml:space="preserve">" </w:t>
      </w:r>
      <w:r w:rsidR="002E6564">
        <w:rPr>
          <w:rFonts w:ascii="Traditional Arabic" w:hint="cs"/>
          <w:color w:val="auto"/>
          <w:rtl/>
          <w:lang w:eastAsia="en-US"/>
        </w:rPr>
        <w:t>و</w:t>
      </w:r>
      <w:r w:rsidR="00FC7BCF" w:rsidRPr="00BA7E74">
        <w:rPr>
          <w:rFonts w:ascii="Traditional Arabic" w:hint="cs"/>
          <w:color w:val="auto"/>
          <w:rtl/>
          <w:lang w:eastAsia="en-US"/>
        </w:rPr>
        <w:t>قال ابن عباس</w:t>
      </w:r>
      <w:r w:rsidR="00822E23">
        <w:rPr>
          <w:rFonts w:ascii="Traditional Arabic" w:hint="cs"/>
          <w:color w:val="auto"/>
          <w:rtl/>
          <w:lang w:eastAsia="en-US"/>
        </w:rPr>
        <w:t xml:space="preserve"> رضي الله عنهما</w:t>
      </w:r>
      <w:r w:rsidR="00822E23">
        <w:rPr>
          <w:rFonts w:asciiTheme="minorHAnsi" w:hAnsiTheme="minorHAnsi"/>
          <w:color w:val="auto"/>
          <w:lang w:eastAsia="en-US"/>
        </w:rPr>
        <w:t xml:space="preserve"> </w:t>
      </w:r>
      <w:r w:rsidR="00562B43">
        <w:rPr>
          <w:rFonts w:ascii="Traditional Arabic" w:hint="cs"/>
          <w:color w:val="auto"/>
          <w:rtl/>
          <w:lang w:eastAsia="en-US"/>
        </w:rPr>
        <w:t>:</w:t>
      </w:r>
      <w:r w:rsidR="009E277D">
        <w:rPr>
          <w:rFonts w:ascii="Traditional Arabic" w:hint="cs"/>
          <w:color w:val="auto"/>
          <w:rtl/>
          <w:lang w:eastAsia="en-US"/>
        </w:rPr>
        <w:t xml:space="preserve"> "إنها ل</w:t>
      </w:r>
      <w:r w:rsidR="00FC7BCF" w:rsidRPr="00BA7E74">
        <w:rPr>
          <w:rFonts w:ascii="Traditional Arabic" w:hint="cs"/>
          <w:color w:val="auto"/>
          <w:rtl/>
          <w:lang w:eastAsia="en-US"/>
        </w:rPr>
        <w:t xml:space="preserve">قرينتها " في </w:t>
      </w:r>
      <w:r w:rsidR="00562B43">
        <w:rPr>
          <w:rFonts w:ascii="Traditional Arabic"/>
          <w:color w:val="auto"/>
          <w:rtl/>
          <w:lang w:eastAsia="en-US"/>
        </w:rPr>
        <w:t xml:space="preserve"> </w:t>
      </w:r>
      <w:r w:rsidR="00FC7BCF" w:rsidRPr="00BA7E74">
        <w:rPr>
          <w:rFonts w:ascii="Traditional Arabic" w:hint="cs"/>
          <w:color w:val="auto"/>
          <w:rtl/>
          <w:lang w:eastAsia="en-US"/>
        </w:rPr>
        <w:t xml:space="preserve">كتاب </w:t>
      </w:r>
      <w:r w:rsidR="00562B43">
        <w:rPr>
          <w:rFonts w:ascii="Traditional Arabic"/>
          <w:color w:val="auto"/>
          <w:rtl/>
          <w:lang w:eastAsia="en-US"/>
        </w:rPr>
        <w:t xml:space="preserve"> </w:t>
      </w:r>
      <w:r w:rsidR="00FC7BCF" w:rsidRPr="00BA7E74">
        <w:rPr>
          <w:rFonts w:ascii="Traditional Arabic" w:hint="cs"/>
          <w:color w:val="auto"/>
          <w:rtl/>
          <w:lang w:eastAsia="en-US"/>
        </w:rPr>
        <w:t>الله "</w:t>
      </w:r>
      <w:r w:rsidR="00272094" w:rsidRPr="00DF6E2D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272094" w:rsidRPr="00DF6E2D">
        <w:rPr>
          <w:rFonts w:ascii="QCF_P030" w:hAnsi="QCF_P030" w:cs="QCF_P030"/>
          <w:sz w:val="32"/>
          <w:szCs w:val="32"/>
          <w:rtl/>
          <w:lang w:eastAsia="en-US"/>
        </w:rPr>
        <w:t>ﮱ  ﯓ  ﯔ  ﯕ</w:t>
      </w:r>
      <w:r w:rsidR="00272094" w:rsidRPr="00DF6E2D">
        <w:rPr>
          <w:rFonts w:ascii="Arial" w:hAnsi="Arial" w:cs="Arial"/>
          <w:sz w:val="32"/>
          <w:szCs w:val="32"/>
          <w:rtl/>
          <w:lang w:eastAsia="en-US"/>
        </w:rPr>
        <w:t xml:space="preserve"> </w:t>
      </w:r>
      <w:r w:rsidR="00272094" w:rsidRPr="00DF6E2D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787F95" w:rsidRPr="00787F95">
        <w:rPr>
          <w:rStyle w:val="ae"/>
          <w:rtl/>
        </w:rPr>
        <w:t>(</w:t>
      </w:r>
      <w:r w:rsidR="00787F95">
        <w:rPr>
          <w:rStyle w:val="ae"/>
          <w:rtl/>
        </w:rPr>
        <w:footnoteReference w:id="13"/>
      </w:r>
      <w:r w:rsidR="00787F95" w:rsidRPr="00787F95">
        <w:rPr>
          <w:rStyle w:val="ae"/>
          <w:rtl/>
        </w:rPr>
        <w:t>)</w:t>
      </w:r>
      <w:r w:rsidR="00272094" w:rsidRPr="00272094">
        <w:rPr>
          <w:rFonts w:ascii="QCF_BSML" w:hAnsi="QCF_BSML" w:cs="QCF_BSML"/>
          <w:rtl/>
          <w:lang w:eastAsia="en-US"/>
        </w:rPr>
        <w:t xml:space="preserve"> </w:t>
      </w:r>
      <w:r w:rsidR="00272094" w:rsidRPr="00272094">
        <w:rPr>
          <w:rFonts w:ascii="Arial" w:hAnsi="Arial" w:cs="Arial"/>
          <w:color w:val="9DAB0C"/>
          <w:lang w:eastAsia="en-US"/>
        </w:rPr>
        <w:t xml:space="preserve"> </w:t>
      </w:r>
      <w:r w:rsidR="00FC7BCF" w:rsidRPr="00A15AC6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FC7BCF" w:rsidRPr="00A15AC6">
        <w:rPr>
          <w:rFonts w:ascii="Traditional Arabic"/>
          <w:color w:val="auto"/>
          <w:vertAlign w:val="superscript"/>
          <w:rtl/>
          <w:lang w:eastAsia="en-US"/>
        </w:rPr>
        <w:footnoteReference w:id="14"/>
      </w:r>
      <w:r w:rsidR="00FC7BCF" w:rsidRPr="00A15AC6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FC7BCF" w:rsidRPr="00BA7E74">
        <w:rPr>
          <w:rFonts w:ascii="Traditional Arabic" w:hint="cs"/>
          <w:color w:val="auto"/>
          <w:rtl/>
          <w:lang w:eastAsia="en-US"/>
        </w:rPr>
        <w:t>".</w:t>
      </w:r>
    </w:p>
    <w:p w:rsidR="00FC7BCF" w:rsidRPr="002E63C1" w:rsidRDefault="00FC7BCF" w:rsidP="006F05D2">
      <w:pPr>
        <w:rPr>
          <w:rFonts w:ascii="Traditional Arabic"/>
          <w:color w:val="auto"/>
          <w:lang w:eastAsia="en-US"/>
        </w:rPr>
      </w:pPr>
      <w:r w:rsidRPr="002E63C1">
        <w:rPr>
          <w:rFonts w:ascii="Traditional Arabic" w:hint="cs"/>
          <w:b/>
          <w:bCs/>
          <w:color w:val="auto"/>
          <w:rtl/>
          <w:lang w:eastAsia="en-US"/>
        </w:rPr>
        <w:t>واعترض على هذا</w:t>
      </w:r>
      <w:r w:rsidR="00FC6540" w:rsidRPr="002E63C1">
        <w:rPr>
          <w:rFonts w:ascii="Traditional Arabic" w:hint="cs"/>
          <w:color w:val="auto"/>
          <w:rtl/>
          <w:lang w:eastAsia="en-US"/>
        </w:rPr>
        <w:t xml:space="preserve"> :</w:t>
      </w:r>
      <w:r w:rsidR="001517E6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FC6540" w:rsidRPr="002E63C1">
        <w:rPr>
          <w:rFonts w:ascii="Traditional Arabic" w:hint="cs"/>
          <w:color w:val="auto"/>
          <w:rtl/>
          <w:lang w:eastAsia="en-US"/>
        </w:rPr>
        <w:t>بأ</w:t>
      </w:r>
      <w:r w:rsidR="006911F1" w:rsidRPr="002E63C1">
        <w:rPr>
          <w:rFonts w:ascii="Traditional Arabic" w:hint="cs"/>
          <w:color w:val="auto"/>
          <w:rtl/>
          <w:lang w:eastAsia="en-US"/>
        </w:rPr>
        <w:t>ن المراد بالإتمام إذا ابتدأ</w:t>
      </w:r>
      <w:r w:rsidRPr="002E63C1">
        <w:rPr>
          <w:rFonts w:ascii="Traditional Arabic" w:hint="cs"/>
          <w:color w:val="auto"/>
          <w:rtl/>
          <w:lang w:eastAsia="en-US"/>
        </w:rPr>
        <w:t xml:space="preserve"> بها</w:t>
      </w:r>
      <w:r w:rsidR="00E92E96" w:rsidRPr="002E63C1">
        <w:rPr>
          <w:rFonts w:ascii="Traditional Arabic" w:hint="cs"/>
          <w:color w:val="auto"/>
          <w:rtl/>
          <w:lang w:eastAsia="en-US"/>
        </w:rPr>
        <w:t>,</w:t>
      </w:r>
      <w:r w:rsidRPr="002E63C1">
        <w:rPr>
          <w:rFonts w:ascii="Traditional Arabic" w:hint="cs"/>
          <w:color w:val="auto"/>
          <w:rtl/>
          <w:lang w:eastAsia="en-US"/>
        </w:rPr>
        <w:t xml:space="preserve"> ليس هنا محل نزاع</w:t>
      </w:r>
      <w:r w:rsidRPr="002E63C1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2E63C1">
        <w:rPr>
          <w:rFonts w:ascii="Traditional Arabic"/>
          <w:color w:val="auto"/>
          <w:vertAlign w:val="superscript"/>
          <w:rtl/>
          <w:lang w:eastAsia="en-US"/>
        </w:rPr>
        <w:footnoteReference w:id="15"/>
      </w:r>
      <w:r w:rsidRPr="002E63C1">
        <w:rPr>
          <w:rFonts w:ascii="Traditional Arabic"/>
          <w:color w:val="auto"/>
          <w:vertAlign w:val="superscript"/>
          <w:rtl/>
          <w:lang w:eastAsia="en-US"/>
        </w:rPr>
        <w:t>)</w:t>
      </w:r>
      <w:r w:rsidRPr="002E63C1">
        <w:rPr>
          <w:rFonts w:ascii="Traditional Arabic" w:hint="cs"/>
          <w:color w:val="auto"/>
          <w:rtl/>
          <w:lang w:eastAsia="en-US"/>
        </w:rPr>
        <w:t xml:space="preserve">.    </w:t>
      </w:r>
    </w:p>
    <w:p w:rsidR="00FC7BCF" w:rsidRPr="002E63C1" w:rsidRDefault="006911F1" w:rsidP="006F05D2">
      <w:pPr>
        <w:rPr>
          <w:rFonts w:ascii="Traditional Arabic"/>
          <w:color w:val="auto"/>
          <w:rtl/>
          <w:lang w:eastAsia="en-US"/>
        </w:rPr>
      </w:pPr>
      <w:r w:rsidRPr="002E63C1">
        <w:rPr>
          <w:rFonts w:ascii="Traditional Arabic" w:hint="cs"/>
          <w:b/>
          <w:bCs/>
          <w:color w:val="auto"/>
          <w:rtl/>
          <w:lang w:eastAsia="en-US"/>
        </w:rPr>
        <w:t xml:space="preserve">أجاب ابن </w:t>
      </w:r>
      <w:r w:rsidR="00FC7BCF" w:rsidRPr="002E63C1">
        <w:rPr>
          <w:rFonts w:ascii="Traditional Arabic" w:hint="cs"/>
          <w:b/>
          <w:bCs/>
          <w:color w:val="auto"/>
          <w:rtl/>
          <w:lang w:eastAsia="en-US"/>
        </w:rPr>
        <w:t xml:space="preserve">حزم </w:t>
      </w:r>
      <w:r w:rsidR="003858E1" w:rsidRPr="002E63C1">
        <w:rPr>
          <w:rFonts w:ascii="Traditional Arabic" w:hint="cs"/>
          <w:b/>
          <w:bCs/>
          <w:color w:val="auto"/>
          <w:rtl/>
          <w:lang w:eastAsia="en-US"/>
        </w:rPr>
        <w:t>رحمه الله</w:t>
      </w:r>
      <w:r w:rsidR="00FC7BCF" w:rsidRPr="002E63C1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EF2511" w:rsidRPr="002E63C1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691832" w:rsidRPr="002E63C1">
        <w:rPr>
          <w:rFonts w:ascii="Traditional Arabic" w:hint="cs"/>
          <w:color w:val="auto"/>
          <w:rtl/>
          <w:lang w:eastAsia="en-US"/>
        </w:rPr>
        <w:t>أ</w:t>
      </w:r>
      <w:r w:rsidR="00FC7BCF" w:rsidRPr="002E63C1">
        <w:rPr>
          <w:rFonts w:ascii="Traditional Arabic" w:hint="cs"/>
          <w:color w:val="auto"/>
          <w:rtl/>
          <w:lang w:eastAsia="en-US"/>
        </w:rPr>
        <w:t>ن ابن عباس</w:t>
      </w:r>
      <w:r w:rsidR="00822E23" w:rsidRPr="002E63C1">
        <w:rPr>
          <w:rFonts w:asciiTheme="majorBidi" w:hAnsiTheme="majorBidi" w:cstheme="majorBidi" w:hint="cs"/>
          <w:color w:val="auto"/>
          <w:rtl/>
          <w:lang w:eastAsia="en-US"/>
        </w:rPr>
        <w:t xml:space="preserve"> </w:t>
      </w:r>
      <w:r w:rsidR="00822E23" w:rsidRPr="002E63C1">
        <w:rPr>
          <w:rFonts w:asciiTheme="majorBidi" w:hAnsiTheme="majorBidi" w:hint="cs"/>
          <w:color w:val="auto"/>
          <w:rtl/>
          <w:lang w:eastAsia="en-US"/>
        </w:rPr>
        <w:t>رضي الله عنهما</w:t>
      </w:r>
      <w:r w:rsidR="00532087" w:rsidRPr="002E63C1">
        <w:rPr>
          <w:rFonts w:ascii="Traditional Arabic" w:hint="cs"/>
          <w:color w:val="auto"/>
          <w:rtl/>
          <w:lang w:eastAsia="en-US"/>
        </w:rPr>
        <w:t>,</w:t>
      </w:r>
      <w:r w:rsidR="00EF2511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FC7BCF" w:rsidRPr="002E63C1">
        <w:rPr>
          <w:rFonts w:ascii="Traditional Arabic" w:hint="cs"/>
          <w:color w:val="auto"/>
          <w:rtl/>
          <w:lang w:eastAsia="en-US"/>
        </w:rPr>
        <w:t>وسعيد بن المسيب</w:t>
      </w:r>
      <w:r w:rsidR="0084541E" w:rsidRPr="002E63C1">
        <w:rPr>
          <w:rFonts w:ascii="Traditional Arabic" w:hint="cs"/>
          <w:color w:val="auto"/>
          <w:rtl/>
          <w:lang w:eastAsia="en-US"/>
        </w:rPr>
        <w:t xml:space="preserve"> وغيرهما ممن هم حجة في اللغة قد</w:t>
      </w:r>
      <w:r w:rsidR="0034762D" w:rsidRPr="002E63C1">
        <w:rPr>
          <w:rFonts w:ascii="Traditional Arabic"/>
          <w:color w:val="auto"/>
          <w:rtl/>
          <w:lang w:eastAsia="en-US"/>
        </w:rPr>
        <w:t xml:space="preserve"> </w:t>
      </w:r>
      <w:r w:rsidR="00FC7BCF" w:rsidRPr="002E63C1">
        <w:rPr>
          <w:rFonts w:ascii="Traditional Arabic" w:hint="cs"/>
          <w:color w:val="auto"/>
          <w:rtl/>
          <w:lang w:eastAsia="en-US"/>
        </w:rPr>
        <w:t xml:space="preserve">فهموا من الآية </w:t>
      </w:r>
      <w:r w:rsidR="000F1744" w:rsidRPr="002E63C1">
        <w:rPr>
          <w:rFonts w:ascii="Traditional Arabic" w:hint="cs"/>
          <w:color w:val="auto"/>
          <w:rtl/>
          <w:lang w:eastAsia="en-US"/>
        </w:rPr>
        <w:t>وجوب العمرة</w:t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footnoteReference w:id="16"/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FC7BCF" w:rsidRPr="002E63C1">
        <w:rPr>
          <w:rFonts w:ascii="Traditional Arabic" w:hint="cs"/>
          <w:color w:val="auto"/>
          <w:rtl/>
          <w:lang w:eastAsia="en-US"/>
        </w:rPr>
        <w:t xml:space="preserve"> .</w:t>
      </w:r>
    </w:p>
    <w:p w:rsidR="00155FEB" w:rsidRPr="002E63C1" w:rsidRDefault="00824221" w:rsidP="006F05D2">
      <w:pPr>
        <w:rPr>
          <w:rFonts w:ascii="Traditional Arabic"/>
          <w:color w:val="auto"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3</w:t>
      </w:r>
      <w:r w:rsidR="00155FEB" w:rsidRPr="002E63C1">
        <w:rPr>
          <w:rFonts w:ascii="Traditional Arabic" w:hint="cs"/>
          <w:b/>
          <w:bCs/>
          <w:color w:val="auto"/>
          <w:rtl/>
          <w:lang w:eastAsia="en-US"/>
        </w:rPr>
        <w:t>-</w:t>
      </w:r>
      <w:r w:rsidR="00155FEB" w:rsidRPr="002E63C1">
        <w:rPr>
          <w:rFonts w:ascii="Traditional Arabic" w:hint="cs"/>
          <w:color w:val="auto"/>
          <w:rtl/>
          <w:lang w:eastAsia="en-US"/>
        </w:rPr>
        <w:t xml:space="preserve"> ما روي عن جابر بن عبد الله</w:t>
      </w:r>
      <w:r w:rsidR="00C50795" w:rsidRPr="002E63C1">
        <w:rPr>
          <w:rFonts w:ascii="Traditional Arabic" w:hint="cs"/>
          <w:color w:val="auto"/>
          <w:lang w:eastAsia="en-US"/>
        </w:rPr>
        <w:sym w:font="AGA Arabesque" w:char="F074"/>
      </w:r>
      <w:r w:rsidR="001814C6" w:rsidRPr="002E63C1">
        <w:rPr>
          <w:rFonts w:ascii="Traditional Arabic"/>
          <w:color w:val="auto"/>
          <w:lang w:eastAsia="en-US"/>
        </w:rPr>
        <w:t xml:space="preserve"> </w:t>
      </w:r>
      <w:r w:rsidR="00155FEB" w:rsidRPr="002E63C1">
        <w:rPr>
          <w:rFonts w:ascii="Traditional Arabic" w:hint="cs"/>
          <w:color w:val="auto"/>
          <w:rtl/>
          <w:lang w:eastAsia="en-US"/>
        </w:rPr>
        <w:t>,</w:t>
      </w:r>
      <w:r w:rsidR="00EF2511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155FEB" w:rsidRPr="002E63C1">
        <w:rPr>
          <w:rFonts w:ascii="Traditional Arabic" w:hint="cs"/>
          <w:color w:val="auto"/>
          <w:rtl/>
          <w:lang w:eastAsia="en-US"/>
        </w:rPr>
        <w:t>وفيه قول النبي</w:t>
      </w:r>
      <w:r w:rsidR="00837397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155FEB" w:rsidRPr="002E63C1">
        <w:rPr>
          <w:rFonts w:ascii="Traditional Arabic" w:hint="cs"/>
          <w:color w:val="auto"/>
          <w:lang w:eastAsia="en-US"/>
        </w:rPr>
        <w:sym w:font="AGA Arabesque" w:char="F072"/>
      </w:r>
      <w:r w:rsidR="00155FEB" w:rsidRPr="002E63C1">
        <w:rPr>
          <w:rFonts w:ascii="Traditional Arabic" w:hint="cs"/>
          <w:color w:val="auto"/>
          <w:rtl/>
          <w:lang w:eastAsia="en-US"/>
        </w:rPr>
        <w:t xml:space="preserve"> :</w:t>
      </w:r>
      <w:r w:rsidR="00EF2511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155FEB" w:rsidRPr="002E63C1">
        <w:rPr>
          <w:rFonts w:ascii="Traditional Arabic" w:hint="cs"/>
          <w:color w:val="auto"/>
          <w:rtl/>
          <w:lang w:eastAsia="en-US"/>
        </w:rPr>
        <w:t xml:space="preserve">دخلت العمرة في الحج إلى يوم </w:t>
      </w:r>
      <w:r w:rsidR="00C50795" w:rsidRPr="002E63C1">
        <w:rPr>
          <w:rFonts w:ascii="Traditional Arabic"/>
          <w:color w:val="auto"/>
          <w:rtl/>
          <w:lang w:eastAsia="en-US"/>
        </w:rPr>
        <w:t xml:space="preserve"> </w:t>
      </w:r>
      <w:r w:rsidR="00155FEB" w:rsidRPr="002E63C1">
        <w:rPr>
          <w:rFonts w:ascii="Traditional Arabic" w:hint="cs"/>
          <w:color w:val="auto"/>
          <w:rtl/>
          <w:lang w:eastAsia="en-US"/>
        </w:rPr>
        <w:t>القيامة</w:t>
      </w:r>
      <w:r w:rsidR="00155FEB" w:rsidRPr="002E63C1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155FEB" w:rsidRPr="002E63C1">
        <w:rPr>
          <w:rFonts w:ascii="Traditional Arabic"/>
          <w:color w:val="auto"/>
          <w:vertAlign w:val="superscript"/>
          <w:rtl/>
          <w:lang w:eastAsia="en-US"/>
        </w:rPr>
        <w:footnoteReference w:id="17"/>
      </w:r>
      <w:r w:rsidR="00155FEB" w:rsidRPr="002E63C1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155FEB" w:rsidRPr="002E63C1">
        <w:rPr>
          <w:rFonts w:ascii="Traditional Arabic" w:hint="cs"/>
          <w:color w:val="auto"/>
          <w:rtl/>
          <w:lang w:eastAsia="en-US"/>
        </w:rPr>
        <w:t>.</w:t>
      </w:r>
      <w:r w:rsidR="00155FEB" w:rsidRPr="002E63C1">
        <w:rPr>
          <w:rFonts w:ascii="Traditional Arabic"/>
          <w:color w:val="auto"/>
          <w:rtl/>
          <w:lang w:eastAsia="en-US"/>
        </w:rPr>
        <w:t xml:space="preserve"> </w:t>
      </w:r>
    </w:p>
    <w:p w:rsidR="00FC7BCF" w:rsidRPr="002E63C1" w:rsidRDefault="00824221" w:rsidP="009D4057">
      <w:pPr>
        <w:rPr>
          <w:rFonts w:ascii="Traditional Arabic"/>
          <w:color w:val="auto"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lastRenderedPageBreak/>
        <w:t>4</w:t>
      </w:r>
      <w:r w:rsidR="00A15AC6" w:rsidRPr="002E63C1">
        <w:rPr>
          <w:rFonts w:ascii="Traditional Arabic" w:hint="cs"/>
          <w:b/>
          <w:bCs/>
          <w:color w:val="auto"/>
          <w:rtl/>
          <w:lang w:eastAsia="en-US"/>
        </w:rPr>
        <w:t>-</w:t>
      </w:r>
      <w:r w:rsidR="00A15AC6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FC7BCF" w:rsidRPr="002E63C1">
        <w:rPr>
          <w:rFonts w:ascii="Traditional Arabic" w:hint="cs"/>
          <w:color w:val="auto"/>
          <w:rtl/>
          <w:lang w:eastAsia="en-US"/>
        </w:rPr>
        <w:t xml:space="preserve">ما روي </w:t>
      </w:r>
      <w:r w:rsidR="00CC15EC" w:rsidRPr="002E63C1">
        <w:rPr>
          <w:rFonts w:ascii="Traditional Arabic" w:hint="cs"/>
          <w:color w:val="auto"/>
          <w:rtl/>
          <w:lang w:eastAsia="en-US"/>
        </w:rPr>
        <w:t xml:space="preserve">عن </w:t>
      </w:r>
      <w:r w:rsidR="00FC7BCF" w:rsidRPr="002E63C1">
        <w:rPr>
          <w:rFonts w:ascii="Traditional Arabic" w:hint="cs"/>
          <w:color w:val="auto"/>
          <w:rtl/>
          <w:lang w:eastAsia="en-US"/>
        </w:rPr>
        <w:t>عمر</w:t>
      </w:r>
      <w:r w:rsidR="00CC15EC" w:rsidRPr="002E63C1">
        <w:rPr>
          <w:rFonts w:ascii="Traditional Arabic" w:hint="cs"/>
          <w:color w:val="auto"/>
          <w:rtl/>
          <w:lang w:eastAsia="en-US"/>
        </w:rPr>
        <w:t xml:space="preserve"> بن الخطاب</w:t>
      </w:r>
      <w:r w:rsidR="0034762D" w:rsidRPr="002E63C1">
        <w:rPr>
          <w:rFonts w:ascii="Traditional Arabic" w:hint="cs"/>
          <w:color w:val="auto"/>
          <w:lang w:eastAsia="en-US"/>
        </w:rPr>
        <w:sym w:font="AGA Arabesque" w:char="F074"/>
      </w:r>
      <w:r w:rsidR="001814C6" w:rsidRPr="002E63C1">
        <w:rPr>
          <w:rFonts w:ascii="Traditional Arabic"/>
          <w:color w:val="auto"/>
          <w:lang w:eastAsia="en-US"/>
        </w:rPr>
        <w:t xml:space="preserve"> </w:t>
      </w:r>
      <w:r w:rsidR="0034762D" w:rsidRPr="002E63C1">
        <w:rPr>
          <w:rFonts w:ascii="Traditional Arabic" w:hint="cs"/>
          <w:color w:val="auto"/>
          <w:rtl/>
          <w:lang w:eastAsia="en-US"/>
        </w:rPr>
        <w:t xml:space="preserve"> في حديث جبريل</w:t>
      </w:r>
      <w:r w:rsidR="0034762D" w:rsidRPr="002E63C1">
        <w:rPr>
          <w:rFonts w:ascii="Traditional Arabic" w:hint="cs"/>
          <w:color w:val="auto"/>
          <w:lang w:eastAsia="en-US"/>
        </w:rPr>
        <w:sym w:font="AGA Arabesque" w:char="F075"/>
      </w:r>
      <w:r w:rsidR="00EF2511" w:rsidRPr="002E63C1">
        <w:rPr>
          <w:rFonts w:asciiTheme="minorHAnsi" w:hAnsiTheme="minorHAnsi"/>
          <w:color w:val="auto"/>
          <w:lang w:eastAsia="en-US"/>
        </w:rPr>
        <w:t xml:space="preserve"> </w:t>
      </w:r>
      <w:r w:rsidR="0034762D" w:rsidRPr="002E63C1">
        <w:rPr>
          <w:rFonts w:ascii="Traditional Arabic" w:hint="cs"/>
          <w:color w:val="auto"/>
          <w:rtl/>
          <w:lang w:eastAsia="en-US"/>
        </w:rPr>
        <w:t xml:space="preserve"> أ</w:t>
      </w:r>
      <w:r w:rsidR="00FC7BCF" w:rsidRPr="002E63C1">
        <w:rPr>
          <w:rFonts w:ascii="Traditional Arabic" w:hint="cs"/>
          <w:color w:val="auto"/>
          <w:rtl/>
          <w:lang w:eastAsia="en-US"/>
        </w:rPr>
        <w:t>نه قال</w:t>
      </w:r>
      <w:r w:rsidR="0034762D" w:rsidRPr="002E63C1">
        <w:rPr>
          <w:rFonts w:ascii="Traditional Arabic" w:hint="cs"/>
          <w:color w:val="auto"/>
          <w:rtl/>
          <w:lang w:eastAsia="en-US"/>
        </w:rPr>
        <w:t>:</w:t>
      </w:r>
      <w:r w:rsidR="00FC7BCF" w:rsidRPr="002E63C1">
        <w:rPr>
          <w:rFonts w:ascii="Traditional Arabic" w:hint="cs"/>
          <w:color w:val="auto"/>
          <w:rtl/>
          <w:lang w:eastAsia="en-US"/>
        </w:rPr>
        <w:t xml:space="preserve"> يا محمد</w:t>
      </w:r>
      <w:r w:rsidR="0034762D" w:rsidRPr="002E63C1">
        <w:rPr>
          <w:rFonts w:ascii="Traditional Arabic" w:hint="cs"/>
          <w:color w:val="auto"/>
          <w:lang w:eastAsia="en-US"/>
        </w:rPr>
        <w:sym w:font="AGA Arabesque" w:char="F072"/>
      </w:r>
      <w:r w:rsidR="00B7741D" w:rsidRPr="002E63C1">
        <w:rPr>
          <w:rFonts w:ascii="Traditional Arabic"/>
          <w:color w:val="auto"/>
          <w:lang w:eastAsia="en-US"/>
        </w:rPr>
        <w:t xml:space="preserve"> </w:t>
      </w:r>
      <w:r w:rsidR="00FC7BCF" w:rsidRPr="002E63C1">
        <w:rPr>
          <w:rFonts w:ascii="Traditional Arabic" w:hint="cs"/>
          <w:color w:val="auto"/>
          <w:rtl/>
          <w:lang w:eastAsia="en-US"/>
        </w:rPr>
        <w:t xml:space="preserve"> ما الإسلام</w:t>
      </w:r>
      <w:r w:rsidR="00E92E96" w:rsidRPr="002E63C1">
        <w:rPr>
          <w:rFonts w:ascii="Traditional Arabic" w:hint="cs"/>
          <w:color w:val="auto"/>
          <w:rtl/>
          <w:lang w:eastAsia="en-US"/>
        </w:rPr>
        <w:t>؟</w:t>
      </w:r>
      <w:r w:rsidR="00B54AD8" w:rsidRPr="002E63C1">
        <w:rPr>
          <w:rFonts w:ascii="Traditional Arabic" w:hint="cs"/>
          <w:color w:val="auto"/>
          <w:rtl/>
          <w:lang w:eastAsia="en-US"/>
        </w:rPr>
        <w:t xml:space="preserve"> .....وفيه </w:t>
      </w:r>
      <w:r w:rsidR="0013589C" w:rsidRPr="002E63C1">
        <w:rPr>
          <w:rFonts w:ascii="Traditional Arabic" w:hint="cs"/>
          <w:color w:val="auto"/>
          <w:rtl/>
          <w:lang w:eastAsia="en-US"/>
        </w:rPr>
        <w:t>"</w:t>
      </w:r>
      <w:r w:rsidR="00E92E96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FC7BCF" w:rsidRPr="002E63C1">
        <w:rPr>
          <w:rFonts w:ascii="Traditional Arabic" w:hint="cs"/>
          <w:color w:val="auto"/>
          <w:rtl/>
          <w:lang w:eastAsia="en-US"/>
        </w:rPr>
        <w:t xml:space="preserve">تحج </w:t>
      </w:r>
      <w:r w:rsidR="00B54AD8" w:rsidRPr="002E63C1">
        <w:rPr>
          <w:rFonts w:ascii="Traditional Arabic" w:hint="cs"/>
          <w:color w:val="auto"/>
          <w:rtl/>
          <w:lang w:eastAsia="en-US"/>
        </w:rPr>
        <w:t xml:space="preserve">البيت </w:t>
      </w:r>
      <w:r w:rsidR="00FC7BCF" w:rsidRPr="002E63C1">
        <w:rPr>
          <w:rFonts w:ascii="Traditional Arabic" w:hint="cs"/>
          <w:color w:val="auto"/>
          <w:rtl/>
          <w:lang w:eastAsia="en-US"/>
        </w:rPr>
        <w:t>وتعتمر</w:t>
      </w:r>
      <w:r w:rsidR="0013589C" w:rsidRPr="002E63C1">
        <w:rPr>
          <w:rFonts w:ascii="Traditional Arabic" w:hint="cs"/>
          <w:color w:val="auto"/>
          <w:rtl/>
          <w:lang w:eastAsia="en-US"/>
        </w:rPr>
        <w:t>"</w:t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footnoteReference w:id="18"/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FC7BCF" w:rsidRPr="002E63C1">
        <w:rPr>
          <w:rFonts w:ascii="Traditional Arabic" w:hint="cs"/>
          <w:color w:val="auto"/>
          <w:rtl/>
          <w:lang w:eastAsia="en-US"/>
        </w:rPr>
        <w:t xml:space="preserve">. </w:t>
      </w:r>
    </w:p>
    <w:p w:rsidR="00FC7BCF" w:rsidRPr="002E63C1" w:rsidRDefault="00501E35" w:rsidP="009D4057">
      <w:pPr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5</w:t>
      </w:r>
      <w:r w:rsidR="00A15AC6" w:rsidRPr="002E63C1">
        <w:rPr>
          <w:rFonts w:ascii="Traditional Arabic" w:hint="cs"/>
          <w:b/>
          <w:bCs/>
          <w:color w:val="auto"/>
          <w:rtl/>
          <w:lang w:eastAsia="en-US"/>
        </w:rPr>
        <w:t>-</w:t>
      </w:r>
      <w:r w:rsidR="00A15AC6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34762D" w:rsidRPr="002E63C1">
        <w:rPr>
          <w:rFonts w:ascii="Traditional Arabic" w:hint="cs"/>
          <w:color w:val="auto"/>
          <w:rtl/>
          <w:lang w:eastAsia="en-US"/>
        </w:rPr>
        <w:t>عن أبي رزين</w:t>
      </w:r>
      <w:r w:rsidR="00FB05F3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432260" w:rsidRPr="002E63C1">
        <w:rPr>
          <w:rFonts w:ascii="Traditional Arabic" w:hint="cs"/>
          <w:color w:val="auto"/>
          <w:lang w:eastAsia="en-US"/>
        </w:rPr>
        <w:sym w:font="AGA Arabesque" w:char="F074"/>
      </w:r>
      <w:r w:rsidR="00A05A42" w:rsidRPr="002E63C1">
        <w:rPr>
          <w:rStyle w:val="ae"/>
          <w:rtl/>
        </w:rPr>
        <w:t>(</w:t>
      </w:r>
      <w:r w:rsidR="00A05A42" w:rsidRPr="002E63C1">
        <w:rPr>
          <w:rStyle w:val="ae"/>
          <w:rtl/>
        </w:rPr>
        <w:footnoteReference w:id="19"/>
      </w:r>
      <w:r w:rsidR="00A05A42" w:rsidRPr="002E63C1">
        <w:rPr>
          <w:rStyle w:val="ae"/>
          <w:rtl/>
        </w:rPr>
        <w:t>)</w:t>
      </w:r>
      <w:r w:rsidR="0034762D" w:rsidRPr="002E63C1">
        <w:rPr>
          <w:rFonts w:ascii="Traditional Arabic" w:hint="cs"/>
          <w:color w:val="auto"/>
          <w:rtl/>
          <w:lang w:eastAsia="en-US"/>
        </w:rPr>
        <w:t xml:space="preserve"> أ</w:t>
      </w:r>
      <w:r w:rsidR="00FC7BCF" w:rsidRPr="002E63C1">
        <w:rPr>
          <w:rFonts w:ascii="Traditional Arabic" w:hint="cs"/>
          <w:color w:val="auto"/>
          <w:rtl/>
          <w:lang w:eastAsia="en-US"/>
        </w:rPr>
        <w:t>نه قال يا رسول</w:t>
      </w:r>
      <w:r w:rsidR="00FB05F3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34762D" w:rsidRPr="002E63C1">
        <w:rPr>
          <w:rFonts w:ascii="Traditional Arabic" w:hint="cs"/>
          <w:color w:val="auto"/>
          <w:lang w:eastAsia="en-US"/>
        </w:rPr>
        <w:sym w:font="AGA Arabesque" w:char="F072"/>
      </w:r>
      <w:r w:rsidR="00306464" w:rsidRPr="002E63C1">
        <w:rPr>
          <w:rFonts w:ascii="Traditional Arabic" w:hint="cs"/>
          <w:color w:val="auto"/>
          <w:rtl/>
          <w:lang w:eastAsia="en-US"/>
        </w:rPr>
        <w:t xml:space="preserve"> !</w:t>
      </w:r>
      <w:r w:rsidR="00FC7BCF" w:rsidRPr="002E63C1">
        <w:rPr>
          <w:rFonts w:ascii="Traditional Arabic" w:hint="cs"/>
          <w:color w:val="auto"/>
          <w:rtl/>
          <w:lang w:eastAsia="en-US"/>
        </w:rPr>
        <w:t xml:space="preserve"> إن أبي شيخ كبير لا يستطع الحج والعمرة ولا </w:t>
      </w:r>
      <w:r w:rsidR="00432260" w:rsidRPr="002E63C1">
        <w:rPr>
          <w:rFonts w:ascii="Traditional Arabic"/>
          <w:color w:val="auto"/>
          <w:rtl/>
          <w:lang w:eastAsia="en-US"/>
        </w:rPr>
        <w:t xml:space="preserve"> </w:t>
      </w:r>
      <w:r w:rsidR="00FC7BCF" w:rsidRPr="002E63C1">
        <w:rPr>
          <w:rFonts w:ascii="Traditional Arabic" w:hint="cs"/>
          <w:color w:val="auto"/>
          <w:rtl/>
          <w:lang w:eastAsia="en-US"/>
        </w:rPr>
        <w:t>الظعن</w:t>
      </w:r>
      <w:r w:rsidR="00D81535" w:rsidRPr="002E63C1">
        <w:rPr>
          <w:rStyle w:val="ae"/>
          <w:rtl/>
        </w:rPr>
        <w:t>(</w:t>
      </w:r>
      <w:r w:rsidR="00D81535" w:rsidRPr="002E63C1">
        <w:rPr>
          <w:rStyle w:val="ae"/>
          <w:rtl/>
        </w:rPr>
        <w:footnoteReference w:id="20"/>
      </w:r>
      <w:r w:rsidR="00D81535" w:rsidRPr="002E63C1">
        <w:rPr>
          <w:rStyle w:val="ae"/>
          <w:rtl/>
        </w:rPr>
        <w:t>)</w:t>
      </w:r>
      <w:r w:rsidR="00FC7BCF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34762D" w:rsidRPr="002E63C1">
        <w:rPr>
          <w:rFonts w:ascii="Traditional Arabic"/>
          <w:color w:val="auto"/>
          <w:rtl/>
          <w:lang w:eastAsia="en-US"/>
        </w:rPr>
        <w:t xml:space="preserve"> </w:t>
      </w:r>
      <w:r w:rsidR="00FC7BCF" w:rsidRPr="002E63C1">
        <w:rPr>
          <w:rFonts w:ascii="Traditional Arabic" w:hint="cs"/>
          <w:color w:val="auto"/>
          <w:rtl/>
          <w:lang w:eastAsia="en-US"/>
        </w:rPr>
        <w:t>قال</w:t>
      </w:r>
      <w:r w:rsidR="00993988" w:rsidRPr="002E63C1">
        <w:rPr>
          <w:rFonts w:ascii="Traditional Arabic" w:hint="cs"/>
          <w:color w:val="auto"/>
          <w:rtl/>
          <w:lang w:eastAsia="en-US"/>
        </w:rPr>
        <w:t>:"</w:t>
      </w:r>
      <w:r w:rsidR="00FC7BCF" w:rsidRPr="002E63C1">
        <w:rPr>
          <w:rFonts w:ascii="Traditional Arabic" w:hint="cs"/>
          <w:color w:val="auto"/>
          <w:rtl/>
          <w:lang w:eastAsia="en-US"/>
        </w:rPr>
        <w:t>احجج عن أبيك واعتمر</w:t>
      </w:r>
      <w:r w:rsidR="00993988" w:rsidRPr="002E63C1">
        <w:rPr>
          <w:rFonts w:ascii="Traditional Arabic" w:hint="cs"/>
          <w:color w:val="auto"/>
          <w:rtl/>
          <w:lang w:eastAsia="en-US"/>
        </w:rPr>
        <w:t>"</w:t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footnoteReference w:id="21"/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FC7BCF" w:rsidRPr="002E63C1">
        <w:rPr>
          <w:rFonts w:ascii="Traditional Arabic" w:hint="cs"/>
          <w:color w:val="auto"/>
          <w:rtl/>
          <w:lang w:eastAsia="en-US"/>
        </w:rPr>
        <w:t>.</w:t>
      </w:r>
      <w:r w:rsidR="00F03577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532087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5E2D28" w:rsidRPr="002E63C1">
        <w:rPr>
          <w:rFonts w:ascii="Traditional Arabic" w:hint="cs"/>
          <w:color w:val="auto"/>
          <w:rtl/>
          <w:lang w:eastAsia="en-US"/>
        </w:rPr>
        <w:t xml:space="preserve"> </w:t>
      </w:r>
    </w:p>
    <w:p w:rsidR="00FC7BCF" w:rsidRPr="002E63C1" w:rsidRDefault="00FC7BCF" w:rsidP="006F05D2">
      <w:pPr>
        <w:rPr>
          <w:rFonts w:ascii="Traditional Arabic"/>
          <w:color w:val="auto"/>
          <w:lang w:eastAsia="en-US"/>
        </w:rPr>
      </w:pPr>
      <w:r w:rsidRPr="002E63C1">
        <w:rPr>
          <w:rFonts w:ascii="Traditional Arabic" w:hint="cs"/>
          <w:b/>
          <w:bCs/>
          <w:color w:val="auto"/>
          <w:rtl/>
          <w:lang w:eastAsia="en-US"/>
        </w:rPr>
        <w:lastRenderedPageBreak/>
        <w:t>وجه الدلالة:</w:t>
      </w:r>
      <w:r w:rsidRPr="002E63C1">
        <w:rPr>
          <w:rFonts w:ascii="Traditional Arabic" w:hint="cs"/>
          <w:color w:val="auto"/>
          <w:rtl/>
          <w:lang w:eastAsia="en-US"/>
        </w:rPr>
        <w:t xml:space="preserve"> قال ابن حزم</w:t>
      </w:r>
      <w:r w:rsidR="00F963C2" w:rsidRPr="002E63C1">
        <w:rPr>
          <w:rFonts w:ascii="Traditional Arabic" w:hint="cs"/>
          <w:color w:val="auto"/>
          <w:rtl/>
          <w:lang w:eastAsia="en-US"/>
        </w:rPr>
        <w:t xml:space="preserve"> رحمه الله</w:t>
      </w:r>
      <w:r w:rsidRPr="002E63C1">
        <w:rPr>
          <w:rFonts w:ascii="Traditional Arabic" w:hint="cs"/>
          <w:color w:val="auto"/>
          <w:rtl/>
          <w:lang w:eastAsia="en-US"/>
        </w:rPr>
        <w:t xml:space="preserve"> :</w:t>
      </w:r>
      <w:r w:rsidR="00FE55A6" w:rsidRPr="002E63C1">
        <w:rPr>
          <w:rFonts w:ascii="Traditional Arabic" w:hint="cs"/>
          <w:color w:val="auto"/>
          <w:rtl/>
          <w:lang w:eastAsia="en-US"/>
        </w:rPr>
        <w:t xml:space="preserve">" </w:t>
      </w:r>
      <w:r w:rsidRPr="002E63C1">
        <w:rPr>
          <w:rFonts w:ascii="Traditional Arabic" w:hint="cs"/>
          <w:color w:val="auto"/>
          <w:rtl/>
          <w:lang w:eastAsia="en-US"/>
        </w:rPr>
        <w:t>فهذا أمر رسول</w:t>
      </w:r>
      <w:r w:rsidR="00FE55A6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34762D" w:rsidRPr="002E63C1">
        <w:rPr>
          <w:rFonts w:ascii="Traditional Arabic" w:hint="cs"/>
          <w:color w:val="auto"/>
          <w:lang w:eastAsia="en-US"/>
        </w:rPr>
        <w:sym w:font="AGA Arabesque" w:char="F072"/>
      </w:r>
      <w:r w:rsidRPr="002E63C1">
        <w:rPr>
          <w:rFonts w:ascii="Traditional Arabic" w:hint="cs"/>
          <w:color w:val="auto"/>
          <w:rtl/>
          <w:lang w:eastAsia="en-US"/>
        </w:rPr>
        <w:t xml:space="preserve"> بأداء فريضة الحج والعمرة عم</w:t>
      </w:r>
      <w:r w:rsidR="0082651A" w:rsidRPr="002E63C1">
        <w:rPr>
          <w:rFonts w:ascii="Traditional Arabic" w:hint="cs"/>
          <w:color w:val="auto"/>
          <w:rtl/>
          <w:lang w:eastAsia="en-US"/>
        </w:rPr>
        <w:t>َّ</w:t>
      </w:r>
      <w:r w:rsidRPr="002E63C1">
        <w:rPr>
          <w:rFonts w:ascii="Traditional Arabic" w:hint="cs"/>
          <w:color w:val="auto"/>
          <w:rtl/>
          <w:lang w:eastAsia="en-US"/>
        </w:rPr>
        <w:t xml:space="preserve">ن لا يطيقها </w:t>
      </w:r>
      <w:r w:rsidR="0034762D" w:rsidRPr="002E63C1">
        <w:rPr>
          <w:rFonts w:ascii="Traditional Arabic"/>
          <w:color w:val="auto"/>
          <w:rtl/>
          <w:lang w:eastAsia="en-US"/>
        </w:rPr>
        <w:t xml:space="preserve"> </w:t>
      </w:r>
      <w:r w:rsidRPr="002E63C1">
        <w:rPr>
          <w:rFonts w:ascii="Traditional Arabic" w:hint="cs"/>
          <w:color w:val="auto"/>
          <w:rtl/>
          <w:lang w:eastAsia="en-US"/>
        </w:rPr>
        <w:t>فهذا الحكم زائد وشرع وارد</w:t>
      </w:r>
      <w:r w:rsidR="006B29DA" w:rsidRPr="002E63C1">
        <w:rPr>
          <w:rFonts w:ascii="Traditional Arabic" w:hint="cs"/>
          <w:color w:val="auto"/>
          <w:rtl/>
          <w:lang w:eastAsia="en-US"/>
        </w:rPr>
        <w:t>؛</w:t>
      </w:r>
      <w:r w:rsidRPr="002E63C1">
        <w:rPr>
          <w:rFonts w:ascii="Traditional Arabic" w:hint="cs"/>
          <w:color w:val="auto"/>
          <w:rtl/>
          <w:lang w:eastAsia="en-US"/>
        </w:rPr>
        <w:t xml:space="preserve"> وكانت تكون تلك ا</w:t>
      </w:r>
      <w:r w:rsidR="00E92531" w:rsidRPr="002E63C1">
        <w:rPr>
          <w:rFonts w:ascii="Traditional Arabic" w:hint="cs"/>
          <w:color w:val="auto"/>
          <w:rtl/>
          <w:lang w:eastAsia="en-US"/>
        </w:rPr>
        <w:t xml:space="preserve">لأحاديث موافقة </w:t>
      </w:r>
      <w:r w:rsidR="006B29DA" w:rsidRPr="002E63C1">
        <w:rPr>
          <w:rFonts w:ascii="Traditional Arabic" w:hint="eastAsia"/>
          <w:color w:val="auto"/>
          <w:rtl/>
          <w:lang w:eastAsia="en-US"/>
        </w:rPr>
        <w:t>لمعهود</w:t>
      </w:r>
      <w:r w:rsidR="006B29DA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E92531" w:rsidRPr="002E63C1">
        <w:rPr>
          <w:rFonts w:ascii="Traditional Arabic" w:hint="cs"/>
          <w:color w:val="auto"/>
          <w:rtl/>
          <w:lang w:eastAsia="en-US"/>
        </w:rPr>
        <w:t>الأصل فإ</w:t>
      </w:r>
      <w:r w:rsidRPr="002E63C1">
        <w:rPr>
          <w:rFonts w:ascii="Traditional Arabic" w:hint="cs"/>
          <w:color w:val="auto"/>
          <w:rtl/>
          <w:lang w:eastAsia="en-US"/>
        </w:rPr>
        <w:t xml:space="preserve">ن الحج والعمرة </w:t>
      </w:r>
      <w:r w:rsidR="006B29DA" w:rsidRPr="002E63C1">
        <w:rPr>
          <w:rFonts w:ascii="Traditional Arabic" w:hint="eastAsia"/>
          <w:color w:val="auto"/>
          <w:rtl/>
          <w:lang w:eastAsia="en-US"/>
        </w:rPr>
        <w:t>قد</w:t>
      </w:r>
      <w:r w:rsidR="006B29DA" w:rsidRPr="002E63C1">
        <w:rPr>
          <w:rFonts w:ascii="Traditional Arabic"/>
          <w:color w:val="auto"/>
          <w:rtl/>
          <w:lang w:eastAsia="en-US"/>
        </w:rPr>
        <w:t xml:space="preserve"> </w:t>
      </w:r>
      <w:r w:rsidR="006B29DA" w:rsidRPr="002E63C1">
        <w:rPr>
          <w:rFonts w:ascii="Traditional Arabic" w:hint="eastAsia"/>
          <w:color w:val="auto"/>
          <w:rtl/>
          <w:lang w:eastAsia="en-US"/>
        </w:rPr>
        <w:t>كانا</w:t>
      </w:r>
      <w:r w:rsidR="006B29DA" w:rsidRPr="002E63C1">
        <w:rPr>
          <w:rFonts w:ascii="Traditional Arabic"/>
          <w:color w:val="auto"/>
          <w:rtl/>
          <w:lang w:eastAsia="en-US"/>
        </w:rPr>
        <w:t xml:space="preserve"> </w:t>
      </w:r>
      <w:r w:rsidR="006B29DA" w:rsidRPr="002E63C1">
        <w:rPr>
          <w:rFonts w:ascii="Traditional Arabic" w:hint="eastAsia"/>
          <w:color w:val="auto"/>
          <w:rtl/>
          <w:lang w:eastAsia="en-US"/>
        </w:rPr>
        <w:t>بلا</w:t>
      </w:r>
      <w:r w:rsidR="006B29DA" w:rsidRPr="002E63C1">
        <w:rPr>
          <w:rFonts w:ascii="Traditional Arabic"/>
          <w:color w:val="auto"/>
          <w:rtl/>
          <w:lang w:eastAsia="en-US"/>
        </w:rPr>
        <w:t xml:space="preserve"> </w:t>
      </w:r>
      <w:r w:rsidR="006B29DA" w:rsidRPr="002E63C1">
        <w:rPr>
          <w:rFonts w:ascii="Traditional Arabic" w:hint="eastAsia"/>
          <w:color w:val="auto"/>
          <w:rtl/>
          <w:lang w:eastAsia="en-US"/>
        </w:rPr>
        <w:t>شك</w:t>
      </w:r>
      <w:r w:rsidR="006B29DA" w:rsidRPr="002E63C1">
        <w:rPr>
          <w:rFonts w:ascii="Traditional Arabic"/>
          <w:color w:val="auto"/>
          <w:rtl/>
          <w:lang w:eastAsia="en-US"/>
        </w:rPr>
        <w:t xml:space="preserve"> </w:t>
      </w:r>
      <w:r w:rsidR="006B29DA" w:rsidRPr="002E63C1">
        <w:rPr>
          <w:rFonts w:ascii="Traditional Arabic" w:hint="eastAsia"/>
          <w:color w:val="auto"/>
          <w:rtl/>
          <w:lang w:eastAsia="en-US"/>
        </w:rPr>
        <w:t>تطوعا</w:t>
      </w:r>
      <w:r w:rsidR="00C12E61" w:rsidRPr="002E63C1">
        <w:rPr>
          <w:rFonts w:ascii="Traditional Arabic" w:hint="cs"/>
          <w:color w:val="auto"/>
          <w:rtl/>
          <w:lang w:eastAsia="en-US"/>
        </w:rPr>
        <w:t>ً</w:t>
      </w:r>
      <w:r w:rsidR="006B29DA" w:rsidRPr="002E63C1">
        <w:rPr>
          <w:rFonts w:ascii="Traditional Arabic"/>
          <w:color w:val="auto"/>
          <w:rtl/>
          <w:lang w:eastAsia="en-US"/>
        </w:rPr>
        <w:t xml:space="preserve"> </w:t>
      </w:r>
      <w:r w:rsidR="006B29DA" w:rsidRPr="002E63C1">
        <w:rPr>
          <w:rFonts w:ascii="Traditional Arabic" w:hint="eastAsia"/>
          <w:color w:val="auto"/>
          <w:rtl/>
          <w:lang w:eastAsia="en-US"/>
        </w:rPr>
        <w:t>لا</w:t>
      </w:r>
      <w:r w:rsidR="006B29DA" w:rsidRPr="002E63C1">
        <w:rPr>
          <w:rFonts w:ascii="Traditional Arabic"/>
          <w:color w:val="auto"/>
          <w:rtl/>
          <w:lang w:eastAsia="en-US"/>
        </w:rPr>
        <w:t xml:space="preserve"> </w:t>
      </w:r>
      <w:r w:rsidR="006B29DA" w:rsidRPr="002E63C1">
        <w:rPr>
          <w:rFonts w:ascii="Traditional Arabic" w:hint="eastAsia"/>
          <w:color w:val="auto"/>
          <w:rtl/>
          <w:lang w:eastAsia="en-US"/>
        </w:rPr>
        <w:t>فرضا</w:t>
      </w:r>
      <w:r w:rsidR="00C12E61" w:rsidRPr="002E63C1">
        <w:rPr>
          <w:rFonts w:ascii="Traditional Arabic" w:hint="cs"/>
          <w:color w:val="auto"/>
          <w:rtl/>
          <w:lang w:eastAsia="en-US"/>
        </w:rPr>
        <w:t>ً</w:t>
      </w:r>
      <w:r w:rsidR="006B29DA" w:rsidRPr="002E63C1">
        <w:rPr>
          <w:rFonts w:ascii="Traditional Arabic"/>
          <w:color w:val="auto"/>
          <w:rtl/>
          <w:lang w:eastAsia="en-US"/>
        </w:rPr>
        <w:t xml:space="preserve"> </w:t>
      </w:r>
      <w:r w:rsidR="006B29DA" w:rsidRPr="002E63C1">
        <w:rPr>
          <w:rFonts w:ascii="Traditional Arabic" w:hint="eastAsia"/>
          <w:color w:val="auto"/>
          <w:rtl/>
          <w:lang w:eastAsia="en-US"/>
        </w:rPr>
        <w:t>فإذا</w:t>
      </w:r>
      <w:r w:rsidR="006B29DA" w:rsidRPr="002E63C1">
        <w:rPr>
          <w:rFonts w:ascii="Traditional Arabic"/>
          <w:color w:val="auto"/>
          <w:rtl/>
          <w:lang w:eastAsia="en-US"/>
        </w:rPr>
        <w:t xml:space="preserve"> </w:t>
      </w:r>
      <w:r w:rsidR="006B29DA" w:rsidRPr="002E63C1">
        <w:rPr>
          <w:rFonts w:ascii="Traditional Arabic" w:hint="eastAsia"/>
          <w:color w:val="auto"/>
          <w:rtl/>
          <w:lang w:eastAsia="en-US"/>
        </w:rPr>
        <w:t>أمر</w:t>
      </w:r>
      <w:r w:rsidR="006B29DA" w:rsidRPr="002E63C1">
        <w:rPr>
          <w:rFonts w:ascii="Traditional Arabic"/>
          <w:color w:val="auto"/>
          <w:rtl/>
          <w:lang w:eastAsia="en-US"/>
        </w:rPr>
        <w:t xml:space="preserve"> </w:t>
      </w:r>
      <w:r w:rsidR="006B29DA" w:rsidRPr="002E63C1">
        <w:rPr>
          <w:rFonts w:ascii="Traditional Arabic" w:hint="eastAsia"/>
          <w:color w:val="auto"/>
          <w:rtl/>
          <w:lang w:eastAsia="en-US"/>
        </w:rPr>
        <w:t>بهما</w:t>
      </w:r>
      <w:r w:rsidR="006B29DA" w:rsidRPr="002E63C1">
        <w:rPr>
          <w:rFonts w:ascii="Traditional Arabic"/>
          <w:color w:val="auto"/>
          <w:rtl/>
          <w:lang w:eastAsia="en-US"/>
        </w:rPr>
        <w:t xml:space="preserve"> </w:t>
      </w:r>
      <w:r w:rsidR="006B29DA" w:rsidRPr="002E63C1">
        <w:rPr>
          <w:rFonts w:ascii="Traditional Arabic" w:hint="eastAsia"/>
          <w:color w:val="auto"/>
          <w:rtl/>
          <w:lang w:eastAsia="en-US"/>
        </w:rPr>
        <w:t>الله</w:t>
      </w:r>
      <w:r w:rsidR="006B29DA" w:rsidRPr="002E63C1">
        <w:rPr>
          <w:rFonts w:ascii="Traditional Arabic"/>
          <w:color w:val="auto"/>
          <w:rtl/>
          <w:lang w:eastAsia="en-US"/>
        </w:rPr>
        <w:t xml:space="preserve"> </w:t>
      </w:r>
      <w:r w:rsidR="006B29DA" w:rsidRPr="002E63C1">
        <w:rPr>
          <w:rFonts w:ascii="Traditional Arabic" w:hint="eastAsia"/>
          <w:color w:val="auto"/>
          <w:rtl/>
          <w:lang w:eastAsia="en-US"/>
        </w:rPr>
        <w:t>تعالى</w:t>
      </w:r>
      <w:r w:rsidR="006B29DA" w:rsidRPr="002E63C1">
        <w:rPr>
          <w:rFonts w:ascii="Traditional Arabic"/>
          <w:color w:val="auto"/>
          <w:rtl/>
          <w:lang w:eastAsia="en-US"/>
        </w:rPr>
        <w:t xml:space="preserve"> </w:t>
      </w:r>
      <w:r w:rsidR="006B29DA" w:rsidRPr="002E63C1">
        <w:rPr>
          <w:rFonts w:ascii="Traditional Arabic" w:hint="eastAsia"/>
          <w:color w:val="auto"/>
          <w:rtl/>
          <w:lang w:eastAsia="en-US"/>
        </w:rPr>
        <w:t>ورسوله</w:t>
      </w:r>
      <w:r w:rsidR="00FE55A6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6B29DA" w:rsidRPr="002E63C1">
        <w:rPr>
          <w:rFonts w:ascii="Traditional Arabic"/>
          <w:color w:val="auto"/>
          <w:lang w:eastAsia="en-US"/>
        </w:rPr>
        <w:sym w:font="AGA Arabesque" w:char="F072"/>
      </w:r>
      <w:r w:rsidR="006B29DA" w:rsidRPr="002E63C1">
        <w:rPr>
          <w:rFonts w:ascii="Traditional Arabic"/>
          <w:color w:val="auto"/>
          <w:rtl/>
          <w:lang w:eastAsia="en-US"/>
        </w:rPr>
        <w:t xml:space="preserve"> </w:t>
      </w:r>
      <w:r w:rsidR="006B29DA" w:rsidRPr="002E63C1">
        <w:rPr>
          <w:rFonts w:ascii="Traditional Arabic" w:hint="eastAsia"/>
          <w:color w:val="auto"/>
          <w:rtl/>
          <w:lang w:eastAsia="en-US"/>
        </w:rPr>
        <w:t>فقد</w:t>
      </w:r>
      <w:r w:rsidR="006B29DA" w:rsidRPr="002E63C1">
        <w:rPr>
          <w:rFonts w:ascii="Traditional Arabic"/>
          <w:color w:val="auto"/>
          <w:rtl/>
          <w:lang w:eastAsia="en-US"/>
        </w:rPr>
        <w:t xml:space="preserve">  </w:t>
      </w:r>
      <w:r w:rsidR="006B29DA" w:rsidRPr="002E63C1">
        <w:rPr>
          <w:rFonts w:ascii="Traditional Arabic" w:hint="eastAsia"/>
          <w:color w:val="auto"/>
          <w:rtl/>
          <w:lang w:eastAsia="en-US"/>
        </w:rPr>
        <w:t>بطل</w:t>
      </w:r>
      <w:r w:rsidR="006B29DA" w:rsidRPr="002E63C1">
        <w:rPr>
          <w:rFonts w:ascii="Traditional Arabic"/>
          <w:color w:val="auto"/>
          <w:rtl/>
          <w:lang w:eastAsia="en-US"/>
        </w:rPr>
        <w:t xml:space="preserve"> </w:t>
      </w:r>
      <w:r w:rsidR="006B29DA" w:rsidRPr="002E63C1">
        <w:rPr>
          <w:rFonts w:ascii="Traditional Arabic" w:hint="eastAsia"/>
          <w:color w:val="auto"/>
          <w:rtl/>
          <w:lang w:eastAsia="en-US"/>
        </w:rPr>
        <w:t>كونهما</w:t>
      </w:r>
      <w:r w:rsidR="006B29DA" w:rsidRPr="002E63C1">
        <w:rPr>
          <w:rFonts w:ascii="Traditional Arabic"/>
          <w:color w:val="auto"/>
          <w:rtl/>
          <w:lang w:eastAsia="en-US"/>
        </w:rPr>
        <w:t xml:space="preserve"> </w:t>
      </w:r>
      <w:r w:rsidR="006B29DA" w:rsidRPr="002E63C1">
        <w:rPr>
          <w:rFonts w:ascii="Traditional Arabic" w:hint="eastAsia"/>
          <w:color w:val="auto"/>
          <w:rtl/>
          <w:lang w:eastAsia="en-US"/>
        </w:rPr>
        <w:t>تطوعا</w:t>
      </w:r>
      <w:r w:rsidR="00A0257E" w:rsidRPr="002E63C1">
        <w:rPr>
          <w:rFonts w:ascii="Traditional Arabic" w:hint="cs"/>
          <w:color w:val="auto"/>
          <w:rtl/>
          <w:lang w:eastAsia="en-US"/>
        </w:rPr>
        <w:t>ً</w:t>
      </w:r>
      <w:r w:rsidR="006B29DA" w:rsidRPr="002E63C1">
        <w:rPr>
          <w:rFonts w:ascii="Traditional Arabic"/>
          <w:color w:val="auto"/>
          <w:rtl/>
          <w:lang w:eastAsia="en-US"/>
        </w:rPr>
        <w:t xml:space="preserve"> </w:t>
      </w:r>
      <w:r w:rsidR="006B29DA" w:rsidRPr="002E63C1">
        <w:rPr>
          <w:rFonts w:ascii="Traditional Arabic" w:hint="eastAsia"/>
          <w:color w:val="auto"/>
          <w:rtl/>
          <w:lang w:eastAsia="en-US"/>
        </w:rPr>
        <w:t>بلا</w:t>
      </w:r>
      <w:r w:rsidR="006B29DA" w:rsidRPr="002E63C1">
        <w:rPr>
          <w:rFonts w:ascii="Traditional Arabic"/>
          <w:color w:val="auto"/>
          <w:rtl/>
          <w:lang w:eastAsia="en-US"/>
        </w:rPr>
        <w:t xml:space="preserve"> </w:t>
      </w:r>
      <w:r w:rsidR="006B29DA" w:rsidRPr="002E63C1">
        <w:rPr>
          <w:rFonts w:ascii="Traditional Arabic" w:hint="eastAsia"/>
          <w:color w:val="auto"/>
          <w:rtl/>
          <w:lang w:eastAsia="en-US"/>
        </w:rPr>
        <w:t>شك</w:t>
      </w:r>
      <w:r w:rsidR="006B29DA" w:rsidRPr="002E63C1">
        <w:rPr>
          <w:rFonts w:ascii="Traditional Arabic"/>
          <w:color w:val="auto"/>
          <w:rtl/>
          <w:lang w:eastAsia="en-US"/>
        </w:rPr>
        <w:t xml:space="preserve"> </w:t>
      </w:r>
      <w:r w:rsidR="006B29DA" w:rsidRPr="002E63C1">
        <w:rPr>
          <w:rFonts w:ascii="Traditional Arabic" w:hint="eastAsia"/>
          <w:color w:val="auto"/>
          <w:rtl/>
          <w:lang w:eastAsia="en-US"/>
        </w:rPr>
        <w:t>وصارا</w:t>
      </w:r>
      <w:r w:rsidR="006B29DA" w:rsidRPr="002E63C1">
        <w:rPr>
          <w:rFonts w:ascii="Traditional Arabic"/>
          <w:color w:val="auto"/>
          <w:rtl/>
          <w:lang w:eastAsia="en-US"/>
        </w:rPr>
        <w:t xml:space="preserve"> </w:t>
      </w:r>
      <w:r w:rsidR="006B29DA" w:rsidRPr="002E63C1">
        <w:rPr>
          <w:rFonts w:ascii="Traditional Arabic" w:hint="eastAsia"/>
          <w:color w:val="auto"/>
          <w:rtl/>
          <w:lang w:eastAsia="en-US"/>
        </w:rPr>
        <w:t>فرضين</w:t>
      </w:r>
      <w:r w:rsidR="00FE55A6" w:rsidRPr="002E63C1">
        <w:rPr>
          <w:rFonts w:ascii="Traditional Arabic" w:hint="cs"/>
          <w:color w:val="auto"/>
          <w:rtl/>
          <w:lang w:eastAsia="en-US"/>
        </w:rPr>
        <w:t>"</w:t>
      </w:r>
      <w:r w:rsidR="006B29DA" w:rsidRPr="002E63C1">
        <w:rPr>
          <w:rFonts w:ascii="Traditional Arabic"/>
          <w:color w:val="auto"/>
          <w:vertAlign w:val="superscript"/>
          <w:rtl/>
          <w:lang w:eastAsia="en-US"/>
        </w:rPr>
        <w:t xml:space="preserve"> </w:t>
      </w:r>
      <w:r w:rsidRPr="002E63C1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2E63C1">
        <w:rPr>
          <w:rFonts w:ascii="Traditional Arabic"/>
          <w:color w:val="auto"/>
          <w:vertAlign w:val="superscript"/>
          <w:rtl/>
          <w:lang w:eastAsia="en-US"/>
        </w:rPr>
        <w:footnoteReference w:id="22"/>
      </w:r>
      <w:r w:rsidRPr="002E63C1">
        <w:rPr>
          <w:rFonts w:ascii="Traditional Arabic"/>
          <w:color w:val="auto"/>
          <w:vertAlign w:val="superscript"/>
          <w:rtl/>
          <w:lang w:eastAsia="en-US"/>
        </w:rPr>
        <w:t>)</w:t>
      </w:r>
      <w:r w:rsidRPr="002E63C1">
        <w:rPr>
          <w:rFonts w:ascii="Traditional Arabic" w:hint="cs"/>
          <w:color w:val="auto"/>
          <w:rtl/>
          <w:lang w:eastAsia="en-US"/>
        </w:rPr>
        <w:t xml:space="preserve">.                     </w:t>
      </w:r>
    </w:p>
    <w:p w:rsidR="00FC7BCF" w:rsidRPr="002E63C1" w:rsidRDefault="00501E35" w:rsidP="006F05D2">
      <w:pPr>
        <w:rPr>
          <w:rFonts w:ascii="Traditional Arabic"/>
          <w:color w:val="auto"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6</w:t>
      </w:r>
      <w:r w:rsidR="00A15AC6" w:rsidRPr="002E63C1">
        <w:rPr>
          <w:rFonts w:ascii="Traditional Arabic" w:hint="cs"/>
          <w:b/>
          <w:bCs/>
          <w:color w:val="auto"/>
          <w:rtl/>
          <w:lang w:eastAsia="en-US"/>
        </w:rPr>
        <w:t>-</w:t>
      </w:r>
      <w:r w:rsidR="00752F8E" w:rsidRPr="002E63C1">
        <w:rPr>
          <w:rFonts w:ascii="Traditional Arabic" w:hint="cs"/>
          <w:color w:val="auto"/>
          <w:rtl/>
          <w:lang w:eastAsia="en-US"/>
        </w:rPr>
        <w:t xml:space="preserve"> عن </w:t>
      </w:r>
      <w:r w:rsidR="00FC7BCF" w:rsidRPr="002E63C1">
        <w:rPr>
          <w:rFonts w:ascii="Traditional Arabic" w:hint="cs"/>
          <w:color w:val="auto"/>
          <w:rtl/>
          <w:lang w:eastAsia="en-US"/>
        </w:rPr>
        <w:t>عمرو بن حزم</w:t>
      </w:r>
      <w:r w:rsidR="00432260" w:rsidRPr="002E63C1">
        <w:rPr>
          <w:rStyle w:val="ae"/>
          <w:rtl/>
        </w:rPr>
        <w:t>(</w:t>
      </w:r>
      <w:r w:rsidR="00432260" w:rsidRPr="002E63C1">
        <w:rPr>
          <w:rStyle w:val="ae"/>
          <w:rtl/>
        </w:rPr>
        <w:footnoteReference w:id="23"/>
      </w:r>
      <w:r w:rsidR="00432260" w:rsidRPr="002E63C1">
        <w:rPr>
          <w:rStyle w:val="ae"/>
          <w:rtl/>
        </w:rPr>
        <w:t>)</w:t>
      </w:r>
      <w:r w:rsidR="00110A43">
        <w:rPr>
          <w:rFonts w:ascii="Traditional Arabic" w:hint="cs"/>
          <w:color w:val="auto"/>
          <w:rtl/>
          <w:lang w:eastAsia="en-US"/>
        </w:rPr>
        <w:t>, أن</w:t>
      </w:r>
      <w:r w:rsidR="00FC7BCF" w:rsidRPr="002E63C1">
        <w:rPr>
          <w:rFonts w:ascii="Traditional Arabic" w:hint="cs"/>
          <w:color w:val="auto"/>
          <w:rtl/>
          <w:lang w:eastAsia="en-US"/>
        </w:rPr>
        <w:t xml:space="preserve"> النبي</w:t>
      </w:r>
      <w:r w:rsidR="002C74EB" w:rsidRPr="002E63C1">
        <w:rPr>
          <w:rFonts w:ascii="Traditional Arabic" w:hint="cs"/>
          <w:color w:val="auto"/>
          <w:lang w:eastAsia="en-US"/>
        </w:rPr>
        <w:sym w:font="AGA Arabesque" w:char="F072"/>
      </w:r>
      <w:r w:rsidR="004709DE" w:rsidRPr="002E63C1">
        <w:rPr>
          <w:rFonts w:asciiTheme="minorHAnsi" w:hAnsiTheme="minorHAnsi"/>
          <w:color w:val="auto"/>
          <w:lang w:eastAsia="en-US"/>
        </w:rPr>
        <w:t xml:space="preserve"> </w:t>
      </w:r>
      <w:r w:rsidR="00110A43">
        <w:rPr>
          <w:rFonts w:ascii="Traditional Arabic" w:hint="cs"/>
          <w:color w:val="auto"/>
          <w:rtl/>
          <w:lang w:eastAsia="en-US"/>
        </w:rPr>
        <w:t xml:space="preserve"> </w:t>
      </w:r>
      <w:r w:rsidR="00FC7BCF" w:rsidRPr="002E63C1">
        <w:rPr>
          <w:rFonts w:ascii="Traditional Arabic" w:hint="cs"/>
          <w:color w:val="auto"/>
          <w:rtl/>
          <w:lang w:eastAsia="en-US"/>
        </w:rPr>
        <w:t xml:space="preserve"> كتب إلى أهل اليمن بكتاب فيه الفرائض والسنن والديات وبعث مع عمرو </w:t>
      </w:r>
      <w:r w:rsidR="002C74EB" w:rsidRPr="002E63C1">
        <w:rPr>
          <w:rFonts w:ascii="Traditional Arabic"/>
          <w:color w:val="auto"/>
          <w:rtl/>
          <w:lang w:eastAsia="en-US"/>
        </w:rPr>
        <w:t xml:space="preserve"> </w:t>
      </w:r>
      <w:r w:rsidR="00FC7BCF" w:rsidRPr="002E63C1">
        <w:rPr>
          <w:rFonts w:ascii="Traditional Arabic" w:hint="cs"/>
          <w:color w:val="auto"/>
          <w:rtl/>
          <w:lang w:eastAsia="en-US"/>
        </w:rPr>
        <w:t>بن حزم وجاء فيه إن العمرة الحج الأصغر</w:t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footnoteReference w:id="24"/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FC7BCF" w:rsidRPr="002E63C1">
        <w:rPr>
          <w:rFonts w:ascii="Traditional Arabic" w:hint="cs"/>
          <w:color w:val="auto"/>
          <w:rtl/>
          <w:lang w:eastAsia="en-US"/>
        </w:rPr>
        <w:t xml:space="preserve">. </w:t>
      </w:r>
    </w:p>
    <w:p w:rsidR="00FC7BCF" w:rsidRPr="002E63C1" w:rsidRDefault="003A6E99" w:rsidP="006F05D2">
      <w:pPr>
        <w:spacing w:after="120"/>
        <w:rPr>
          <w:rFonts w:ascii="Traditional Arabic"/>
          <w:color w:val="auto"/>
          <w:rtl/>
          <w:lang w:eastAsia="en-US"/>
        </w:rPr>
      </w:pPr>
      <w:r w:rsidRPr="002E63C1">
        <w:rPr>
          <w:rFonts w:ascii="Traditional Arabic" w:hint="cs"/>
          <w:b/>
          <w:bCs/>
          <w:color w:val="auto"/>
          <w:rtl/>
          <w:lang w:eastAsia="en-US"/>
        </w:rPr>
        <w:lastRenderedPageBreak/>
        <w:t>وجه الدلالة:</w:t>
      </w:r>
      <w:r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FC7BCF" w:rsidRPr="002E63C1">
        <w:rPr>
          <w:rFonts w:ascii="Traditional Arabic" w:hint="cs"/>
          <w:color w:val="auto"/>
          <w:rtl/>
          <w:lang w:eastAsia="en-US"/>
        </w:rPr>
        <w:t>فإذا وقع عليها اسم الحج فهذا يدل</w:t>
      </w:r>
      <w:r w:rsidR="006729D2" w:rsidRPr="002E63C1">
        <w:rPr>
          <w:rFonts w:ascii="Traditional Arabic" w:hint="cs"/>
          <w:color w:val="auto"/>
          <w:rtl/>
          <w:lang w:eastAsia="en-US"/>
        </w:rPr>
        <w:t>ّ</w:t>
      </w:r>
      <w:r w:rsidR="00FC7BCF" w:rsidRPr="002E63C1">
        <w:rPr>
          <w:rFonts w:ascii="Traditional Arabic" w:hint="cs"/>
          <w:color w:val="auto"/>
          <w:rtl/>
          <w:lang w:eastAsia="en-US"/>
        </w:rPr>
        <w:t xml:space="preserve"> على أنها فريضة.</w:t>
      </w:r>
    </w:p>
    <w:p w:rsidR="00A02331" w:rsidRPr="002E63C1" w:rsidRDefault="00C75769" w:rsidP="006F05D2">
      <w:pPr>
        <w:spacing w:after="120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7</w:t>
      </w:r>
      <w:r w:rsidR="00A02331" w:rsidRPr="002E63C1">
        <w:rPr>
          <w:rFonts w:ascii="Traditional Arabic" w:hint="cs"/>
          <w:b/>
          <w:bCs/>
          <w:color w:val="auto"/>
          <w:rtl/>
          <w:lang w:eastAsia="en-US"/>
        </w:rPr>
        <w:t>-</w:t>
      </w:r>
      <w:r w:rsidR="00A02331" w:rsidRPr="002E63C1">
        <w:rPr>
          <w:rFonts w:ascii="Traditional Arabic" w:hint="cs"/>
          <w:color w:val="FF0000"/>
          <w:rtl/>
          <w:lang w:eastAsia="en-US"/>
        </w:rPr>
        <w:t xml:space="preserve"> </w:t>
      </w:r>
      <w:r w:rsidR="00A02331" w:rsidRPr="002E63C1">
        <w:rPr>
          <w:rFonts w:ascii="Traditional Arabic" w:hint="cs"/>
          <w:color w:val="auto"/>
          <w:rtl/>
          <w:lang w:eastAsia="en-US"/>
        </w:rPr>
        <w:t xml:space="preserve">عن عائشة رضي الله عنها؛ قالت: قلت: يا رسول </w:t>
      </w:r>
      <w:r w:rsidR="00A02331" w:rsidRPr="002E63C1">
        <w:rPr>
          <w:rFonts w:ascii="Traditional Arabic" w:hint="cs"/>
          <w:color w:val="auto"/>
          <w:lang w:eastAsia="en-US"/>
        </w:rPr>
        <w:sym w:font="AGA Arabesque" w:char="F072"/>
      </w:r>
      <w:r w:rsidR="00A02331" w:rsidRPr="002E63C1">
        <w:rPr>
          <w:rFonts w:ascii="Traditional Arabic" w:hint="cs"/>
          <w:color w:val="auto"/>
          <w:rtl/>
          <w:lang w:eastAsia="en-US"/>
        </w:rPr>
        <w:t xml:space="preserve"> هل على النساء من جهاد؟ قال: نعم عليهن جهاد لا قتال </w:t>
      </w:r>
      <w:r w:rsidR="00A02331" w:rsidRPr="002E63C1">
        <w:rPr>
          <w:rFonts w:ascii="Traditional Arabic"/>
          <w:color w:val="auto"/>
          <w:rtl/>
          <w:lang w:eastAsia="en-US"/>
        </w:rPr>
        <w:t xml:space="preserve"> </w:t>
      </w:r>
      <w:r w:rsidR="00A02331" w:rsidRPr="002E63C1">
        <w:rPr>
          <w:rFonts w:ascii="Traditional Arabic" w:hint="cs"/>
          <w:color w:val="auto"/>
          <w:rtl/>
          <w:lang w:eastAsia="en-US"/>
        </w:rPr>
        <w:t>فيه, الحج والعمرة</w:t>
      </w:r>
      <w:r w:rsidR="00A02331" w:rsidRPr="002E63C1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A02331" w:rsidRPr="002E63C1">
        <w:rPr>
          <w:rFonts w:ascii="Traditional Arabic"/>
          <w:color w:val="auto"/>
          <w:vertAlign w:val="superscript"/>
          <w:rtl/>
          <w:lang w:eastAsia="en-US"/>
        </w:rPr>
        <w:footnoteReference w:id="25"/>
      </w:r>
      <w:r w:rsidR="00A02331" w:rsidRPr="002E63C1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A02331" w:rsidRPr="002E63C1">
        <w:rPr>
          <w:rFonts w:ascii="Traditional Arabic" w:hint="cs"/>
          <w:color w:val="auto"/>
          <w:rtl/>
          <w:lang w:eastAsia="en-US"/>
        </w:rPr>
        <w:t>.</w:t>
      </w:r>
    </w:p>
    <w:p w:rsidR="00A02331" w:rsidRPr="002E63C1" w:rsidRDefault="00A02331" w:rsidP="006F05D2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rtl/>
          <w:lang w:eastAsia="en-US"/>
        </w:rPr>
      </w:pPr>
      <w:r w:rsidRPr="002E63C1">
        <w:rPr>
          <w:rFonts w:ascii="Traditional Arabic" w:hint="cs"/>
          <w:b/>
          <w:bCs/>
          <w:color w:val="auto"/>
          <w:rtl/>
          <w:lang w:eastAsia="en-US"/>
        </w:rPr>
        <w:t>وجه الدلالة:</w:t>
      </w:r>
      <w:r w:rsidRPr="002E63C1">
        <w:rPr>
          <w:rFonts w:ascii="Traditional Arabic" w:hint="cs"/>
          <w:color w:val="auto"/>
          <w:rtl/>
          <w:lang w:eastAsia="en-US"/>
        </w:rPr>
        <w:t xml:space="preserve"> تفسير النبي وجوب الجهاد على النساء بوجوب الحج والعمرة بيان أن العمرة واجبة كالحج إذا ظاهر قوله " عليهنّ" إنه واجب , لأنه لا يجوز أن يقال: على المرء</w:t>
      </w:r>
      <w:r w:rsidRPr="002E63C1">
        <w:rPr>
          <w:rFonts w:ascii="Traditional Arabic"/>
          <w:rtl/>
          <w:lang w:eastAsia="en-US"/>
        </w:rPr>
        <w:t xml:space="preserve"> </w:t>
      </w:r>
      <w:r w:rsidRPr="002E63C1">
        <w:rPr>
          <w:rFonts w:ascii="Traditional Arabic" w:hint="eastAsia"/>
          <w:rtl/>
          <w:lang w:eastAsia="en-US"/>
        </w:rPr>
        <w:t>على</w:t>
      </w:r>
      <w:r w:rsidRPr="002E63C1">
        <w:rPr>
          <w:rFonts w:ascii="Traditional Arabic"/>
          <w:rtl/>
          <w:lang w:eastAsia="en-US"/>
        </w:rPr>
        <w:t xml:space="preserve"> </w:t>
      </w:r>
      <w:r w:rsidRPr="002E63C1">
        <w:rPr>
          <w:rFonts w:ascii="Traditional Arabic" w:hint="eastAsia"/>
          <w:rtl/>
          <w:lang w:eastAsia="en-US"/>
        </w:rPr>
        <w:t>المرء</w:t>
      </w:r>
      <w:r w:rsidRPr="002E63C1">
        <w:rPr>
          <w:rFonts w:ascii="Traditional Arabic"/>
          <w:rtl/>
          <w:lang w:eastAsia="en-US"/>
        </w:rPr>
        <w:t xml:space="preserve"> </w:t>
      </w:r>
      <w:r w:rsidRPr="002E63C1">
        <w:rPr>
          <w:rFonts w:ascii="Traditional Arabic" w:hint="eastAsia"/>
          <w:rtl/>
          <w:lang w:eastAsia="en-US"/>
        </w:rPr>
        <w:t>ما</w:t>
      </w:r>
      <w:r w:rsidRPr="002E63C1">
        <w:rPr>
          <w:rFonts w:ascii="Traditional Arabic"/>
          <w:rtl/>
          <w:lang w:eastAsia="en-US"/>
        </w:rPr>
        <w:t xml:space="preserve"> </w:t>
      </w:r>
      <w:r w:rsidRPr="002E63C1">
        <w:rPr>
          <w:rFonts w:ascii="Traditional Arabic" w:hint="eastAsia"/>
          <w:rtl/>
          <w:lang w:eastAsia="en-US"/>
        </w:rPr>
        <w:t>هو</w:t>
      </w:r>
      <w:r w:rsidRPr="002E63C1">
        <w:rPr>
          <w:rFonts w:ascii="Traditional Arabic"/>
          <w:rtl/>
          <w:lang w:eastAsia="en-US"/>
        </w:rPr>
        <w:t xml:space="preserve"> </w:t>
      </w:r>
      <w:r w:rsidRPr="002E63C1">
        <w:rPr>
          <w:rFonts w:ascii="Traditional Arabic" w:hint="eastAsia"/>
          <w:rtl/>
          <w:lang w:eastAsia="en-US"/>
        </w:rPr>
        <w:t>تطوع</w:t>
      </w:r>
      <w:r w:rsidRPr="002E63C1">
        <w:rPr>
          <w:rFonts w:ascii="Traditional Arabic"/>
          <w:rtl/>
          <w:lang w:eastAsia="en-US"/>
        </w:rPr>
        <w:t xml:space="preserve"> </w:t>
      </w:r>
      <w:r w:rsidRPr="002E63C1">
        <w:rPr>
          <w:rFonts w:ascii="Traditional Arabic" w:hint="eastAsia"/>
          <w:rtl/>
          <w:lang w:eastAsia="en-US"/>
        </w:rPr>
        <w:t>غير</w:t>
      </w:r>
      <w:r w:rsidRPr="002E63C1">
        <w:rPr>
          <w:rFonts w:ascii="Traditional Arabic"/>
          <w:rtl/>
          <w:lang w:eastAsia="en-US"/>
        </w:rPr>
        <w:t xml:space="preserve"> </w:t>
      </w:r>
      <w:r w:rsidRPr="002E63C1">
        <w:rPr>
          <w:rFonts w:ascii="Traditional Arabic" w:hint="eastAsia"/>
          <w:rtl/>
          <w:lang w:eastAsia="en-US"/>
        </w:rPr>
        <w:t>واجب</w:t>
      </w:r>
      <w:r w:rsidRPr="002E63C1">
        <w:rPr>
          <w:rStyle w:val="ae"/>
          <w:rtl/>
        </w:rPr>
        <w:t>(</w:t>
      </w:r>
      <w:r w:rsidRPr="002E63C1">
        <w:rPr>
          <w:rStyle w:val="ae"/>
          <w:rtl/>
        </w:rPr>
        <w:footnoteReference w:id="26"/>
      </w:r>
      <w:r w:rsidRPr="002E63C1">
        <w:rPr>
          <w:rStyle w:val="ae"/>
          <w:rtl/>
        </w:rPr>
        <w:t>)</w:t>
      </w:r>
      <w:r w:rsidRPr="002E63C1">
        <w:rPr>
          <w:rFonts w:ascii="Traditional Arabic" w:hint="cs"/>
          <w:b/>
          <w:bCs/>
          <w:rtl/>
          <w:lang w:eastAsia="en-US"/>
        </w:rPr>
        <w:t>.</w:t>
      </w:r>
    </w:p>
    <w:p w:rsidR="00FC7BCF" w:rsidRPr="002E63C1" w:rsidRDefault="00C75769" w:rsidP="009B0CB0">
      <w:pPr>
        <w:spacing w:after="480"/>
        <w:rPr>
          <w:rFonts w:ascii="Traditional Arabic"/>
          <w:color w:val="auto"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8</w:t>
      </w:r>
      <w:r w:rsidR="00A15AC6" w:rsidRPr="002E63C1">
        <w:rPr>
          <w:rFonts w:ascii="Traditional Arabic" w:hint="cs"/>
          <w:b/>
          <w:bCs/>
          <w:color w:val="auto"/>
          <w:rtl/>
          <w:lang w:eastAsia="en-US"/>
        </w:rPr>
        <w:t>-</w:t>
      </w:r>
      <w:r w:rsidR="00A15AC6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FC7BCF" w:rsidRPr="002E63C1">
        <w:rPr>
          <w:rFonts w:ascii="Traditional Arabic" w:hint="cs"/>
          <w:color w:val="auto"/>
          <w:rtl/>
          <w:lang w:eastAsia="en-US"/>
        </w:rPr>
        <w:t>حديث الصبي بن معبد</w:t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footnoteReference w:id="27"/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FC7BCF" w:rsidRPr="002E63C1">
        <w:rPr>
          <w:rFonts w:ascii="Traditional Arabic" w:hint="cs"/>
          <w:color w:val="auto"/>
          <w:rtl/>
          <w:lang w:eastAsia="en-US"/>
        </w:rPr>
        <w:t xml:space="preserve"> قال  أتيت عمر بن الخطاب</w:t>
      </w:r>
      <w:r w:rsidR="004709DE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601621" w:rsidRPr="002E63C1">
        <w:rPr>
          <w:rFonts w:ascii="Traditional Arabic" w:hint="cs"/>
          <w:color w:val="auto"/>
          <w:lang w:eastAsia="en-US"/>
        </w:rPr>
        <w:sym w:font="AGA Arabesque" w:char="F074"/>
      </w:r>
      <w:r w:rsidR="00901B7C" w:rsidRPr="002E63C1">
        <w:rPr>
          <w:rFonts w:ascii="Traditional Arabic" w:hint="cs"/>
          <w:color w:val="auto"/>
          <w:rtl/>
          <w:lang w:eastAsia="en-US"/>
        </w:rPr>
        <w:t xml:space="preserve"> فقلت يا أمير المؤ</w:t>
      </w:r>
      <w:r w:rsidR="00FE55A6" w:rsidRPr="002E63C1">
        <w:rPr>
          <w:rFonts w:ascii="Traditional Arabic" w:hint="cs"/>
          <w:color w:val="auto"/>
          <w:rtl/>
          <w:lang w:eastAsia="en-US"/>
        </w:rPr>
        <w:t>منين إني</w:t>
      </w:r>
      <w:r w:rsidR="00601621" w:rsidRPr="002E63C1">
        <w:rPr>
          <w:rFonts w:ascii="Traditional Arabic"/>
          <w:color w:val="auto"/>
          <w:rtl/>
          <w:lang w:eastAsia="en-US"/>
        </w:rPr>
        <w:t xml:space="preserve"> </w:t>
      </w:r>
      <w:r w:rsidR="00FC7BCF" w:rsidRPr="002E63C1">
        <w:rPr>
          <w:rFonts w:ascii="Traditional Arabic" w:hint="cs"/>
          <w:color w:val="auto"/>
          <w:rtl/>
          <w:lang w:eastAsia="en-US"/>
        </w:rPr>
        <w:t xml:space="preserve">أسلمت </w:t>
      </w:r>
      <w:r w:rsidR="00884050" w:rsidRPr="002E63C1">
        <w:rPr>
          <w:rFonts w:ascii="Traditional Arabic" w:hint="cs"/>
          <w:color w:val="auto"/>
          <w:rtl/>
          <w:lang w:eastAsia="en-US"/>
        </w:rPr>
        <w:t>وإ</w:t>
      </w:r>
      <w:r w:rsidR="00FC7BCF" w:rsidRPr="002E63C1">
        <w:rPr>
          <w:rFonts w:ascii="Traditional Arabic" w:hint="cs"/>
          <w:color w:val="auto"/>
          <w:rtl/>
          <w:lang w:eastAsia="en-US"/>
        </w:rPr>
        <w:t>ني وجدت الحج والعمرة مكتوبين علي</w:t>
      </w:r>
      <w:r w:rsidR="00601621" w:rsidRPr="002E63C1">
        <w:rPr>
          <w:rFonts w:ascii="Traditional Arabic" w:hint="cs"/>
          <w:color w:val="auto"/>
          <w:rtl/>
          <w:lang w:eastAsia="en-US"/>
        </w:rPr>
        <w:t>َّ</w:t>
      </w:r>
      <w:r w:rsidR="00FC7BCF" w:rsidRPr="002E63C1">
        <w:rPr>
          <w:rFonts w:ascii="Traditional Arabic" w:hint="cs"/>
          <w:color w:val="auto"/>
          <w:rtl/>
          <w:lang w:eastAsia="en-US"/>
        </w:rPr>
        <w:t xml:space="preserve"> فأهللت بهما فقال عمر</w:t>
      </w:r>
      <w:r w:rsidR="00601621" w:rsidRPr="002E63C1">
        <w:rPr>
          <w:rFonts w:ascii="Traditional Arabic" w:hint="cs"/>
          <w:color w:val="auto"/>
          <w:lang w:eastAsia="en-US"/>
        </w:rPr>
        <w:sym w:font="AGA Arabesque" w:char="F074"/>
      </w:r>
      <w:r w:rsidR="004709DE" w:rsidRPr="002E63C1">
        <w:rPr>
          <w:rFonts w:asciiTheme="minorHAnsi" w:hAnsiTheme="minorHAnsi"/>
          <w:color w:val="auto"/>
          <w:lang w:eastAsia="en-US"/>
        </w:rPr>
        <w:t xml:space="preserve"> </w:t>
      </w:r>
      <w:r w:rsidR="00FC7BCF" w:rsidRPr="002E63C1">
        <w:rPr>
          <w:rFonts w:ascii="Traditional Arabic" w:hint="cs"/>
          <w:color w:val="auto"/>
          <w:rtl/>
          <w:lang w:eastAsia="en-US"/>
        </w:rPr>
        <w:t xml:space="preserve"> :</w:t>
      </w:r>
      <w:r w:rsidR="00372E7A">
        <w:rPr>
          <w:rFonts w:ascii="Traditional Arabic" w:hint="cs"/>
          <w:color w:val="auto"/>
          <w:rtl/>
          <w:lang w:eastAsia="en-US"/>
        </w:rPr>
        <w:t xml:space="preserve"> </w:t>
      </w:r>
      <w:r w:rsidR="00FC7BCF" w:rsidRPr="002E63C1">
        <w:rPr>
          <w:rFonts w:ascii="Traditional Arabic" w:hint="cs"/>
          <w:color w:val="auto"/>
          <w:rtl/>
          <w:lang w:eastAsia="en-US"/>
        </w:rPr>
        <w:t>ه</w:t>
      </w:r>
      <w:r w:rsidR="00292DF2" w:rsidRPr="002E63C1">
        <w:rPr>
          <w:rFonts w:ascii="Traditional Arabic" w:hint="cs"/>
          <w:color w:val="auto"/>
          <w:rtl/>
          <w:lang w:eastAsia="en-US"/>
        </w:rPr>
        <w:t>ُ</w:t>
      </w:r>
      <w:r w:rsidR="00FC7BCF" w:rsidRPr="002E63C1">
        <w:rPr>
          <w:rFonts w:ascii="Traditional Arabic" w:hint="cs"/>
          <w:color w:val="auto"/>
          <w:rtl/>
          <w:lang w:eastAsia="en-US"/>
        </w:rPr>
        <w:t>د</w:t>
      </w:r>
      <w:r w:rsidR="00292DF2" w:rsidRPr="002E63C1">
        <w:rPr>
          <w:rFonts w:ascii="Traditional Arabic" w:hint="cs"/>
          <w:color w:val="auto"/>
          <w:rtl/>
          <w:lang w:eastAsia="en-US"/>
        </w:rPr>
        <w:t>ِ</w:t>
      </w:r>
      <w:r w:rsidR="00FC7BCF" w:rsidRPr="002E63C1">
        <w:rPr>
          <w:rFonts w:ascii="Traditional Arabic" w:hint="cs"/>
          <w:color w:val="auto"/>
          <w:rtl/>
          <w:lang w:eastAsia="en-US"/>
        </w:rPr>
        <w:t>ي</w:t>
      </w:r>
      <w:r w:rsidR="00292DF2" w:rsidRPr="002E63C1">
        <w:rPr>
          <w:rFonts w:ascii="Traditional Arabic" w:hint="cs"/>
          <w:color w:val="auto"/>
          <w:rtl/>
          <w:lang w:eastAsia="en-US"/>
        </w:rPr>
        <w:t>ْ</w:t>
      </w:r>
      <w:r w:rsidR="00FC7BCF" w:rsidRPr="002E63C1">
        <w:rPr>
          <w:rFonts w:ascii="Traditional Arabic" w:hint="cs"/>
          <w:color w:val="auto"/>
          <w:rtl/>
          <w:lang w:eastAsia="en-US"/>
        </w:rPr>
        <w:t>ت</w:t>
      </w:r>
      <w:r w:rsidR="00292DF2" w:rsidRPr="002E63C1">
        <w:rPr>
          <w:rFonts w:ascii="Traditional Arabic" w:hint="cs"/>
          <w:color w:val="auto"/>
          <w:rtl/>
          <w:lang w:eastAsia="en-US"/>
        </w:rPr>
        <w:t>َ</w:t>
      </w:r>
      <w:r w:rsidR="00FC7BCF" w:rsidRPr="002E63C1">
        <w:rPr>
          <w:rFonts w:ascii="Traditional Arabic" w:hint="cs"/>
          <w:color w:val="auto"/>
          <w:rtl/>
          <w:lang w:eastAsia="en-US"/>
        </w:rPr>
        <w:t xml:space="preserve"> لسنة </w:t>
      </w:r>
      <w:r w:rsidR="00601621" w:rsidRPr="002E63C1">
        <w:rPr>
          <w:rFonts w:ascii="Traditional Arabic"/>
          <w:color w:val="auto"/>
          <w:rtl/>
          <w:lang w:eastAsia="en-US"/>
        </w:rPr>
        <w:t xml:space="preserve"> </w:t>
      </w:r>
      <w:r w:rsidR="00FC7BCF" w:rsidRPr="002E63C1">
        <w:rPr>
          <w:rFonts w:ascii="Traditional Arabic" w:hint="cs"/>
          <w:color w:val="auto"/>
          <w:rtl/>
          <w:lang w:eastAsia="en-US"/>
        </w:rPr>
        <w:t>نبيك</w:t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footnoteReference w:id="28"/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FC7BCF" w:rsidRPr="002E63C1">
        <w:rPr>
          <w:rFonts w:ascii="Traditional Arabic" w:hint="cs"/>
          <w:color w:val="auto"/>
          <w:rtl/>
          <w:lang w:eastAsia="en-US"/>
        </w:rPr>
        <w:t>.</w:t>
      </w:r>
    </w:p>
    <w:p w:rsidR="005D690F" w:rsidRPr="002E63C1" w:rsidRDefault="00FC7BCF" w:rsidP="001F4DB9">
      <w:pPr>
        <w:spacing w:after="120"/>
        <w:rPr>
          <w:rFonts w:ascii="Traditional Arabic"/>
          <w:color w:val="auto"/>
          <w:rtl/>
          <w:lang w:eastAsia="en-US"/>
        </w:rPr>
      </w:pPr>
      <w:r w:rsidRPr="002E63C1">
        <w:rPr>
          <w:rFonts w:ascii="Traditional Arabic" w:hint="cs"/>
          <w:b/>
          <w:bCs/>
          <w:color w:val="auto"/>
          <w:rtl/>
          <w:lang w:eastAsia="en-US"/>
        </w:rPr>
        <w:lastRenderedPageBreak/>
        <w:t>وجه الدلالة:</w:t>
      </w:r>
      <w:r w:rsidR="004709DE" w:rsidRPr="002E63C1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89189A" w:rsidRPr="0089189A">
        <w:rPr>
          <w:rFonts w:ascii="Traditional Arabic" w:hint="cs"/>
          <w:color w:val="auto"/>
          <w:rtl/>
          <w:lang w:eastAsia="en-US"/>
        </w:rPr>
        <w:t>عدم إنكار عمر</w:t>
      </w:r>
      <w:r w:rsidR="0089189A" w:rsidRPr="0089189A">
        <w:rPr>
          <w:rFonts w:ascii="Traditional Arabic" w:hint="cs"/>
          <w:color w:val="auto"/>
          <w:lang w:eastAsia="en-US"/>
        </w:rPr>
        <w:sym w:font="AGA Arabesque" w:char="F074"/>
      </w:r>
      <w:r w:rsidR="0089189A" w:rsidRPr="0089189A">
        <w:rPr>
          <w:rFonts w:ascii="Traditional Arabic"/>
          <w:color w:val="auto"/>
          <w:lang w:eastAsia="en-US"/>
        </w:rPr>
        <w:t xml:space="preserve"> </w:t>
      </w:r>
      <w:r w:rsidR="001F4DB9">
        <w:rPr>
          <w:rFonts w:ascii="Traditional Arabic"/>
          <w:color w:val="auto"/>
          <w:lang w:eastAsia="en-US"/>
        </w:rPr>
        <w:t xml:space="preserve"> </w:t>
      </w:r>
      <w:r w:rsidR="0089189A" w:rsidRPr="0089189A">
        <w:rPr>
          <w:rFonts w:ascii="Traditional Arabic" w:hint="cs"/>
          <w:color w:val="auto"/>
          <w:rtl/>
          <w:lang w:eastAsia="en-US"/>
        </w:rPr>
        <w:t xml:space="preserve"> على </w:t>
      </w:r>
      <w:r w:rsidRPr="0089189A">
        <w:rPr>
          <w:rFonts w:ascii="Traditional Arabic" w:hint="cs"/>
          <w:color w:val="auto"/>
          <w:rtl/>
          <w:lang w:eastAsia="en-US"/>
        </w:rPr>
        <w:t>قوله:</w:t>
      </w:r>
      <w:r w:rsidR="006729D2" w:rsidRPr="0089189A">
        <w:rPr>
          <w:rFonts w:ascii="Traditional Arabic" w:hint="cs"/>
          <w:color w:val="auto"/>
          <w:rtl/>
          <w:lang w:eastAsia="en-US"/>
        </w:rPr>
        <w:t xml:space="preserve"> </w:t>
      </w:r>
      <w:r w:rsidR="0089189A" w:rsidRPr="0089189A">
        <w:rPr>
          <w:rFonts w:ascii="Traditional Arabic" w:hint="cs"/>
          <w:color w:val="auto"/>
          <w:rtl/>
          <w:lang w:eastAsia="en-US"/>
        </w:rPr>
        <w:t>"</w:t>
      </w:r>
      <w:r w:rsidRPr="0089189A">
        <w:rPr>
          <w:rFonts w:ascii="Traditional Arabic" w:hint="cs"/>
          <w:color w:val="auto"/>
          <w:rtl/>
          <w:lang w:eastAsia="en-US"/>
        </w:rPr>
        <w:t>وجدت الحج والعمرة مكتوبين علي</w:t>
      </w:r>
      <w:r w:rsidR="006612F1" w:rsidRPr="0089189A">
        <w:rPr>
          <w:rFonts w:ascii="Traditional Arabic" w:hint="cs"/>
          <w:color w:val="auto"/>
          <w:rtl/>
          <w:lang w:eastAsia="en-US"/>
        </w:rPr>
        <w:t>َّ</w:t>
      </w:r>
      <w:r w:rsidR="0089189A" w:rsidRPr="0089189A">
        <w:rPr>
          <w:rFonts w:ascii="Traditional Arabic" w:hint="cs"/>
          <w:color w:val="auto"/>
          <w:rtl/>
          <w:lang w:eastAsia="en-US"/>
        </w:rPr>
        <w:t>" دلّ على وجوبه</w:t>
      </w:r>
      <w:r w:rsidR="00B62663" w:rsidRPr="0089189A">
        <w:rPr>
          <w:rFonts w:ascii="Traditional Arabic"/>
          <w:color w:val="auto"/>
          <w:vertAlign w:val="superscript"/>
          <w:rtl/>
          <w:lang w:eastAsia="en-US"/>
        </w:rPr>
        <w:t xml:space="preserve"> </w:t>
      </w:r>
      <w:r w:rsidRPr="0089189A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89189A">
        <w:rPr>
          <w:rFonts w:ascii="Traditional Arabic"/>
          <w:color w:val="auto"/>
          <w:vertAlign w:val="superscript"/>
          <w:rtl/>
          <w:lang w:eastAsia="en-US"/>
        </w:rPr>
        <w:footnoteReference w:id="29"/>
      </w:r>
      <w:r w:rsidRPr="0089189A">
        <w:rPr>
          <w:rFonts w:ascii="Traditional Arabic"/>
          <w:color w:val="auto"/>
          <w:vertAlign w:val="superscript"/>
          <w:rtl/>
          <w:lang w:eastAsia="en-US"/>
        </w:rPr>
        <w:t>)</w:t>
      </w:r>
      <w:r w:rsidRPr="0089189A">
        <w:rPr>
          <w:rFonts w:ascii="Traditional Arabic" w:hint="cs"/>
          <w:color w:val="auto"/>
          <w:rtl/>
          <w:lang w:eastAsia="en-US"/>
        </w:rPr>
        <w:t>.</w:t>
      </w:r>
    </w:p>
    <w:p w:rsidR="003C2A3E" w:rsidRPr="002D428A" w:rsidRDefault="001F4DB9" w:rsidP="004640A4">
      <w:pPr>
        <w:spacing w:after="120"/>
        <w:rPr>
          <w:rFonts w:ascii="Traditional Arabic"/>
          <w:color w:val="auto"/>
          <w:spacing w:val="-6"/>
          <w:lang w:eastAsia="en-US"/>
        </w:rPr>
      </w:pPr>
      <w:r w:rsidRPr="001F4DB9">
        <w:rPr>
          <w:rFonts w:ascii="Traditional Arabic" w:hint="cs"/>
          <w:b/>
          <w:bCs/>
          <w:color w:val="auto"/>
          <w:spacing w:val="-6"/>
          <w:rtl/>
          <w:lang w:eastAsia="en-US"/>
        </w:rPr>
        <w:t>9-</w:t>
      </w:r>
      <w:r>
        <w:rPr>
          <w:rFonts w:ascii="Traditional Arabic" w:hint="cs"/>
          <w:color w:val="auto"/>
          <w:spacing w:val="-6"/>
          <w:rtl/>
          <w:lang w:eastAsia="en-US"/>
        </w:rPr>
        <w:t xml:space="preserve"> </w:t>
      </w:r>
      <w:r w:rsidR="004640A4">
        <w:rPr>
          <w:rFonts w:ascii="Traditional Arabic" w:hint="cs"/>
          <w:color w:val="auto"/>
          <w:spacing w:val="-6"/>
          <w:rtl/>
          <w:lang w:eastAsia="en-US"/>
        </w:rPr>
        <w:t xml:space="preserve">أن هذا مذهب </w:t>
      </w:r>
      <w:r w:rsidR="005D690F" w:rsidRPr="002D428A">
        <w:rPr>
          <w:rFonts w:ascii="Traditional Arabic" w:hint="cs"/>
          <w:color w:val="auto"/>
          <w:spacing w:val="-6"/>
          <w:rtl/>
          <w:lang w:eastAsia="en-US"/>
        </w:rPr>
        <w:t>جماعة من ا</w:t>
      </w:r>
      <w:r w:rsidR="004640A4">
        <w:rPr>
          <w:rFonts w:ascii="Traditional Arabic" w:hint="cs"/>
          <w:color w:val="auto"/>
          <w:spacing w:val="-6"/>
          <w:rtl/>
          <w:lang w:eastAsia="en-US"/>
        </w:rPr>
        <w:t xml:space="preserve">لصحابة , </w:t>
      </w:r>
      <w:r w:rsidR="004640A4">
        <w:rPr>
          <w:rFonts w:ascii="Traditional Arabic" w:hint="cs"/>
          <w:spacing w:val="-6"/>
          <w:rtl/>
          <w:lang w:eastAsia="en-US"/>
        </w:rPr>
        <w:t xml:space="preserve">و </w:t>
      </w:r>
      <w:r w:rsidR="005D690F" w:rsidRPr="002D428A">
        <w:rPr>
          <w:rFonts w:ascii="Traditional Arabic" w:hint="eastAsia"/>
          <w:spacing w:val="-6"/>
          <w:rtl/>
          <w:lang w:eastAsia="en-US"/>
        </w:rPr>
        <w:t>لا</w:t>
      </w:r>
      <w:r w:rsidR="005D690F" w:rsidRPr="002D428A">
        <w:rPr>
          <w:rFonts w:ascii="Traditional Arabic"/>
          <w:spacing w:val="-6"/>
          <w:rtl/>
          <w:lang w:eastAsia="en-US"/>
        </w:rPr>
        <w:t xml:space="preserve"> </w:t>
      </w:r>
      <w:r w:rsidR="005D690F" w:rsidRPr="002D428A">
        <w:rPr>
          <w:rFonts w:ascii="Traditional Arabic" w:hint="eastAsia"/>
          <w:spacing w:val="-6"/>
          <w:rtl/>
          <w:lang w:eastAsia="en-US"/>
        </w:rPr>
        <w:t>يعرف</w:t>
      </w:r>
      <w:r w:rsidR="005D690F" w:rsidRPr="002D428A">
        <w:rPr>
          <w:rFonts w:ascii="Traditional Arabic"/>
          <w:spacing w:val="-6"/>
          <w:rtl/>
          <w:lang w:eastAsia="en-US"/>
        </w:rPr>
        <w:t xml:space="preserve"> </w:t>
      </w:r>
      <w:r w:rsidR="005D690F" w:rsidRPr="002D428A">
        <w:rPr>
          <w:rFonts w:ascii="Traditional Arabic" w:hint="eastAsia"/>
          <w:spacing w:val="-6"/>
          <w:rtl/>
          <w:lang w:eastAsia="en-US"/>
        </w:rPr>
        <w:t>لهم</w:t>
      </w:r>
      <w:r w:rsidR="005D690F" w:rsidRPr="002D428A">
        <w:rPr>
          <w:rFonts w:ascii="Traditional Arabic"/>
          <w:spacing w:val="-6"/>
          <w:rtl/>
          <w:lang w:eastAsia="en-US"/>
        </w:rPr>
        <w:t xml:space="preserve"> </w:t>
      </w:r>
      <w:r w:rsidR="005D690F" w:rsidRPr="002D428A">
        <w:rPr>
          <w:rFonts w:ascii="Traditional Arabic" w:hint="eastAsia"/>
          <w:spacing w:val="-6"/>
          <w:rtl/>
          <w:lang w:eastAsia="en-US"/>
        </w:rPr>
        <w:t>مخالف</w:t>
      </w:r>
      <w:r w:rsidR="005D690F" w:rsidRPr="002D428A">
        <w:rPr>
          <w:rFonts w:ascii="Traditional Arabic" w:hint="cs"/>
          <w:color w:val="auto"/>
          <w:spacing w:val="-6"/>
          <w:rtl/>
          <w:lang w:eastAsia="en-US"/>
        </w:rPr>
        <w:t xml:space="preserve"> من الصحابة , ولا يصحّ عن أحد منهم خلاف ذلك إلا رواية ضعيفة عن ابن مسعود</w:t>
      </w:r>
      <w:r w:rsidR="00014FD5" w:rsidRPr="002D428A">
        <w:rPr>
          <w:rFonts w:ascii="Traditional Arabic" w:hint="cs"/>
          <w:color w:val="auto"/>
          <w:spacing w:val="-6"/>
          <w:rtl/>
          <w:lang w:eastAsia="en-US"/>
        </w:rPr>
        <w:t xml:space="preserve"> </w:t>
      </w:r>
      <w:r w:rsidR="00014FD5" w:rsidRPr="002D428A">
        <w:rPr>
          <w:rFonts w:ascii="Traditional Arabic" w:hint="cs"/>
          <w:color w:val="auto"/>
          <w:spacing w:val="-6"/>
          <w:lang w:eastAsia="en-US"/>
        </w:rPr>
        <w:sym w:font="AGA Arabesque" w:char="F074"/>
      </w:r>
      <w:r w:rsidR="005D690F" w:rsidRPr="002D428A">
        <w:rPr>
          <w:rFonts w:ascii="Traditional Arabic" w:hint="cs"/>
          <w:color w:val="auto"/>
          <w:spacing w:val="-6"/>
          <w:rtl/>
          <w:lang w:eastAsia="en-US"/>
        </w:rPr>
        <w:t xml:space="preserve"> أنه قال " العمرة تطوع" والصحيح عنه </w:t>
      </w:r>
      <w:r w:rsidR="00014FD5" w:rsidRPr="002D428A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5D690F" w:rsidRPr="002D428A">
        <w:rPr>
          <w:rFonts w:ascii="Traditional Arabic" w:hint="cs"/>
          <w:color w:val="auto"/>
          <w:spacing w:val="-6"/>
          <w:rtl/>
          <w:lang w:eastAsia="en-US"/>
        </w:rPr>
        <w:t>خلافه</w:t>
      </w:r>
      <w:r w:rsidR="00016E95" w:rsidRPr="002D428A">
        <w:rPr>
          <w:rFonts w:hint="cs"/>
          <w:spacing w:val="-6"/>
          <w:rtl/>
        </w:rPr>
        <w:t>"</w:t>
      </w:r>
      <w:r w:rsidR="005D690F" w:rsidRPr="002D428A">
        <w:rPr>
          <w:rStyle w:val="ae"/>
          <w:spacing w:val="-6"/>
          <w:rtl/>
        </w:rPr>
        <w:t>(</w:t>
      </w:r>
      <w:r w:rsidR="005D690F" w:rsidRPr="002D428A">
        <w:rPr>
          <w:rStyle w:val="ae"/>
          <w:spacing w:val="-6"/>
          <w:rtl/>
        </w:rPr>
        <w:footnoteReference w:id="30"/>
      </w:r>
      <w:r w:rsidR="005D690F" w:rsidRPr="002D428A">
        <w:rPr>
          <w:rStyle w:val="ae"/>
          <w:spacing w:val="-6"/>
          <w:rtl/>
        </w:rPr>
        <w:t>)</w:t>
      </w:r>
      <w:r w:rsidR="005D690F" w:rsidRPr="002D428A">
        <w:rPr>
          <w:rFonts w:ascii="Traditional Arabic" w:hint="cs"/>
          <w:color w:val="auto"/>
          <w:spacing w:val="-6"/>
          <w:rtl/>
          <w:lang w:eastAsia="en-US"/>
        </w:rPr>
        <w:t>.</w:t>
      </w:r>
      <w:r w:rsidR="00FC7BCF" w:rsidRPr="002D428A">
        <w:rPr>
          <w:rFonts w:ascii="Traditional Arabic" w:hint="cs"/>
          <w:color w:val="auto"/>
          <w:spacing w:val="-6"/>
          <w:rtl/>
          <w:lang w:eastAsia="en-US"/>
        </w:rPr>
        <w:t xml:space="preserve"> </w:t>
      </w:r>
    </w:p>
    <w:p w:rsidR="00FC7BCF" w:rsidRPr="002E63C1" w:rsidRDefault="00A15AC6" w:rsidP="006F05D2">
      <w:pPr>
        <w:rPr>
          <w:rFonts w:ascii="Traditional Arabic"/>
          <w:color w:val="auto"/>
          <w:rtl/>
          <w:lang w:eastAsia="en-US"/>
        </w:rPr>
      </w:pPr>
      <w:r w:rsidRPr="002E63C1">
        <w:rPr>
          <w:rFonts w:ascii="Traditional Arabic" w:hint="cs"/>
          <w:b/>
          <w:bCs/>
          <w:color w:val="auto"/>
          <w:rtl/>
          <w:lang w:eastAsia="en-US"/>
        </w:rPr>
        <w:t>القول الآخر في المسألة:</w:t>
      </w:r>
      <w:r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FC7BCF" w:rsidRPr="002E63C1">
        <w:rPr>
          <w:rFonts w:ascii="Traditional Arabic" w:hint="cs"/>
          <w:color w:val="auto"/>
          <w:rtl/>
          <w:lang w:eastAsia="en-US"/>
        </w:rPr>
        <w:t xml:space="preserve">إنها سنة </w:t>
      </w:r>
      <w:r w:rsidR="006612F1" w:rsidRPr="002E63C1">
        <w:rPr>
          <w:rFonts w:ascii="Traditional Arabic" w:hint="cs"/>
          <w:color w:val="auto"/>
          <w:rtl/>
          <w:lang w:eastAsia="en-US"/>
        </w:rPr>
        <w:t>و</w:t>
      </w:r>
      <w:r w:rsidR="00FC7BCF" w:rsidRPr="002E63C1">
        <w:rPr>
          <w:rFonts w:ascii="Traditional Arabic" w:hint="cs"/>
          <w:color w:val="auto"/>
          <w:rtl/>
          <w:lang w:eastAsia="en-US"/>
        </w:rPr>
        <w:t>ليس</w:t>
      </w:r>
      <w:r w:rsidR="00AA3A1A" w:rsidRPr="002E63C1">
        <w:rPr>
          <w:rFonts w:ascii="Traditional Arabic" w:hint="cs"/>
          <w:color w:val="auto"/>
          <w:rtl/>
          <w:lang w:eastAsia="en-US"/>
        </w:rPr>
        <w:t>ت</w:t>
      </w:r>
      <w:r w:rsidR="00FC7BCF" w:rsidRPr="002E63C1">
        <w:rPr>
          <w:rFonts w:ascii="Traditional Arabic" w:hint="cs"/>
          <w:color w:val="auto"/>
          <w:rtl/>
          <w:lang w:eastAsia="en-US"/>
        </w:rPr>
        <w:t xml:space="preserve"> بواجب</w:t>
      </w:r>
      <w:r w:rsidR="00AA3A1A" w:rsidRPr="002E63C1">
        <w:rPr>
          <w:rFonts w:ascii="Traditional Arabic" w:hint="cs"/>
          <w:color w:val="auto"/>
          <w:rtl/>
          <w:lang w:eastAsia="en-US"/>
        </w:rPr>
        <w:t>ة</w:t>
      </w:r>
      <w:r w:rsidR="00FC7BCF" w:rsidRPr="002E63C1">
        <w:rPr>
          <w:rFonts w:ascii="Traditional Arabic" w:hint="cs"/>
          <w:color w:val="auto"/>
          <w:rtl/>
          <w:lang w:eastAsia="en-US"/>
        </w:rPr>
        <w:t xml:space="preserve"> و هو قول ابن مسعود</w:t>
      </w:r>
      <w:r w:rsidR="00292DF2" w:rsidRPr="002E63C1">
        <w:rPr>
          <w:rFonts w:ascii="Traditional Arabic" w:hint="cs"/>
          <w:color w:val="auto"/>
          <w:lang w:eastAsia="en-US"/>
        </w:rPr>
        <w:sym w:font="AGA Arabesque" w:char="F074"/>
      </w:r>
      <w:r w:rsidR="00CA22AD" w:rsidRPr="002E63C1">
        <w:rPr>
          <w:rFonts w:asciiTheme="minorHAnsi" w:hAnsiTheme="minorHAnsi"/>
          <w:color w:val="auto"/>
          <w:lang w:eastAsia="en-US"/>
        </w:rPr>
        <w:t xml:space="preserve"> </w:t>
      </w:r>
      <w:r w:rsidR="00B53FFA" w:rsidRPr="002E63C1">
        <w:rPr>
          <w:rFonts w:ascii="Traditional Arabic" w:hint="cs"/>
          <w:color w:val="auto"/>
          <w:rtl/>
          <w:lang w:eastAsia="en-US"/>
        </w:rPr>
        <w:t>,</w:t>
      </w:r>
      <w:r w:rsidR="00EE70CC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FC7BCF" w:rsidRPr="002E63C1">
        <w:rPr>
          <w:rFonts w:ascii="Traditional Arabic" w:hint="cs"/>
          <w:color w:val="auto"/>
          <w:rtl/>
          <w:lang w:eastAsia="en-US"/>
        </w:rPr>
        <w:t>والنخعي</w:t>
      </w:r>
      <w:r w:rsidR="00B53FFA" w:rsidRPr="002E63C1">
        <w:rPr>
          <w:rFonts w:ascii="Traditional Arabic" w:hint="cs"/>
          <w:color w:val="auto"/>
          <w:rtl/>
          <w:lang w:eastAsia="en-US"/>
        </w:rPr>
        <w:t>,</w:t>
      </w:r>
      <w:r w:rsidR="005A77B9" w:rsidRPr="002E63C1">
        <w:rPr>
          <w:rFonts w:ascii="Traditional Arabic" w:hint="cs"/>
          <w:color w:val="auto"/>
          <w:rtl/>
          <w:lang w:eastAsia="en-US"/>
        </w:rPr>
        <w:t xml:space="preserve"> والشعبي,</w:t>
      </w:r>
      <w:r w:rsidR="0008559B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5A77B9" w:rsidRPr="002E63C1">
        <w:rPr>
          <w:rFonts w:ascii="Traditional Arabic" w:hint="cs"/>
          <w:color w:val="auto"/>
          <w:rtl/>
          <w:lang w:eastAsia="en-US"/>
        </w:rPr>
        <w:t>وأبي</w:t>
      </w:r>
      <w:r w:rsidR="005A77B9" w:rsidRPr="002E63C1">
        <w:rPr>
          <w:rFonts w:ascii="Traditional Arabic"/>
          <w:color w:val="auto"/>
          <w:rtl/>
          <w:lang w:eastAsia="en-US"/>
        </w:rPr>
        <w:t xml:space="preserve"> </w:t>
      </w:r>
      <w:r w:rsidR="005A77B9" w:rsidRPr="002E63C1">
        <w:rPr>
          <w:rFonts w:ascii="Traditional Arabic" w:hint="cs"/>
          <w:color w:val="auto"/>
          <w:rtl/>
          <w:lang w:eastAsia="en-US"/>
        </w:rPr>
        <w:t>ثور</w:t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footnoteReference w:id="31"/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B53FFA" w:rsidRPr="002E63C1">
        <w:rPr>
          <w:rFonts w:ascii="Traditional Arabic" w:hint="cs"/>
          <w:color w:val="auto"/>
          <w:rtl/>
          <w:lang w:eastAsia="en-US"/>
        </w:rPr>
        <w:t>,</w:t>
      </w:r>
      <w:r w:rsidR="0008559B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B53FFA" w:rsidRPr="002E63C1">
        <w:rPr>
          <w:rFonts w:ascii="Traditional Arabic" w:hint="cs"/>
          <w:color w:val="auto"/>
          <w:rtl/>
          <w:lang w:eastAsia="en-US"/>
        </w:rPr>
        <w:t>و</w:t>
      </w:r>
      <w:r w:rsidR="006729D2" w:rsidRPr="002E63C1">
        <w:rPr>
          <w:rFonts w:ascii="Traditional Arabic" w:hint="cs"/>
          <w:color w:val="auto"/>
          <w:rtl/>
          <w:lang w:eastAsia="en-US"/>
        </w:rPr>
        <w:t xml:space="preserve"> به قال المالكية</w:t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footnoteReference w:id="32"/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C156F1" w:rsidRPr="002E63C1">
        <w:rPr>
          <w:rFonts w:ascii="Traditional Arabic" w:hint="cs"/>
          <w:color w:val="auto"/>
          <w:rtl/>
          <w:lang w:eastAsia="en-US"/>
        </w:rPr>
        <w:t>,</w:t>
      </w:r>
      <w:r w:rsidR="0008559B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6729D2" w:rsidRPr="002E63C1">
        <w:rPr>
          <w:rFonts w:ascii="Traditional Arabic" w:hint="cs"/>
          <w:color w:val="auto"/>
          <w:rtl/>
          <w:lang w:eastAsia="en-US"/>
        </w:rPr>
        <w:t>والحنفية</w:t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footnoteReference w:id="33"/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C156F1" w:rsidRPr="002E63C1">
        <w:rPr>
          <w:rFonts w:ascii="Traditional Arabic" w:hint="cs"/>
          <w:color w:val="auto"/>
          <w:rtl/>
          <w:lang w:eastAsia="en-US"/>
        </w:rPr>
        <w:t>,</w:t>
      </w:r>
      <w:r w:rsidR="0008559B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FC7BCF" w:rsidRPr="002E63C1">
        <w:rPr>
          <w:rFonts w:ascii="Traditional Arabic" w:hint="cs"/>
          <w:color w:val="auto"/>
          <w:rtl/>
          <w:lang w:eastAsia="en-US"/>
        </w:rPr>
        <w:t>والشافعي في القديم</w:t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footnoteReference w:id="34"/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C156F1" w:rsidRPr="002E63C1">
        <w:rPr>
          <w:rFonts w:ascii="Traditional Arabic" w:hint="cs"/>
          <w:color w:val="auto"/>
          <w:rtl/>
          <w:lang w:eastAsia="en-US"/>
        </w:rPr>
        <w:t>,</w:t>
      </w:r>
      <w:r w:rsidR="0008559B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2B6AEB" w:rsidRPr="002E63C1">
        <w:rPr>
          <w:rFonts w:ascii="Traditional Arabic" w:hint="cs"/>
          <w:color w:val="auto"/>
          <w:rtl/>
          <w:lang w:eastAsia="en-US"/>
        </w:rPr>
        <w:t>و</w:t>
      </w:r>
      <w:r w:rsidR="00356D77" w:rsidRPr="002E63C1">
        <w:rPr>
          <w:rFonts w:ascii="Traditional Arabic" w:hint="cs"/>
          <w:color w:val="auto"/>
          <w:rtl/>
          <w:lang w:eastAsia="en-US"/>
        </w:rPr>
        <w:t>أ</w:t>
      </w:r>
      <w:r w:rsidR="00FC7BCF" w:rsidRPr="002E63C1">
        <w:rPr>
          <w:rFonts w:ascii="Traditional Arabic" w:hint="cs"/>
          <w:color w:val="auto"/>
          <w:rtl/>
          <w:lang w:eastAsia="en-US"/>
        </w:rPr>
        <w:t>حمد</w:t>
      </w:r>
      <w:r w:rsidR="002B6AEB" w:rsidRPr="002E63C1">
        <w:rPr>
          <w:rFonts w:ascii="Traditional Arabic" w:hint="cs"/>
          <w:color w:val="auto"/>
          <w:rtl/>
          <w:lang w:eastAsia="en-US"/>
        </w:rPr>
        <w:t xml:space="preserve"> في رواية</w:t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footnoteReference w:id="35"/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FC7BCF" w:rsidRPr="002E63C1">
        <w:rPr>
          <w:rFonts w:ascii="Traditional Arabic" w:hint="cs"/>
          <w:color w:val="auto"/>
          <w:rtl/>
          <w:lang w:eastAsia="en-US"/>
        </w:rPr>
        <w:t>,</w:t>
      </w:r>
      <w:r w:rsidR="0008559B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5A77B9" w:rsidRPr="002E63C1">
        <w:rPr>
          <w:rFonts w:ascii="Traditional Arabic" w:hint="cs"/>
          <w:color w:val="auto"/>
          <w:rtl/>
          <w:lang w:eastAsia="en-US"/>
        </w:rPr>
        <w:t>وهو مذهب</w:t>
      </w:r>
      <w:r w:rsidR="00FC7BCF" w:rsidRPr="002E63C1">
        <w:rPr>
          <w:rFonts w:ascii="Traditional Arabic" w:hint="cs"/>
          <w:color w:val="auto"/>
          <w:rtl/>
          <w:lang w:eastAsia="en-US"/>
        </w:rPr>
        <w:t xml:space="preserve"> شيخ الإسلام</w:t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footnoteReference w:id="36"/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FC7BCF" w:rsidRPr="002E63C1">
        <w:rPr>
          <w:rFonts w:ascii="Traditional Arabic" w:hint="cs"/>
          <w:color w:val="auto"/>
          <w:rtl/>
          <w:lang w:eastAsia="en-US"/>
        </w:rPr>
        <w:t xml:space="preserve">. </w:t>
      </w:r>
    </w:p>
    <w:p w:rsidR="00FC7BCF" w:rsidRPr="002E63C1" w:rsidRDefault="00FC7BCF" w:rsidP="006F05D2">
      <w:pPr>
        <w:rPr>
          <w:rFonts w:ascii="Traditional Arabic"/>
          <w:b/>
          <w:bCs/>
          <w:color w:val="auto"/>
          <w:lang w:eastAsia="en-US"/>
        </w:rPr>
      </w:pPr>
      <w:r w:rsidRPr="002E63C1">
        <w:rPr>
          <w:rFonts w:ascii="Traditional Arabic" w:hint="cs"/>
          <w:b/>
          <w:bCs/>
          <w:color w:val="auto"/>
          <w:rtl/>
          <w:lang w:eastAsia="en-US"/>
        </w:rPr>
        <w:t xml:space="preserve">من أدلة </w:t>
      </w:r>
      <w:r w:rsidR="00015F42" w:rsidRPr="002E63C1">
        <w:rPr>
          <w:rFonts w:ascii="Traditional Arabic" w:hint="cs"/>
          <w:b/>
          <w:bCs/>
          <w:color w:val="auto"/>
          <w:rtl/>
          <w:lang w:eastAsia="en-US"/>
        </w:rPr>
        <w:t>هذا القول</w:t>
      </w:r>
      <w:r w:rsidRPr="002E63C1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672578" w:rsidRPr="002E63C1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E32FFE" w:rsidRPr="002E63C1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6007C8" w:rsidRPr="002E63C1" w:rsidRDefault="00A15AC6" w:rsidP="006F05D2">
      <w:pPr>
        <w:rPr>
          <w:rFonts w:ascii="Traditional Arabic"/>
          <w:color w:val="auto"/>
          <w:rtl/>
          <w:lang w:eastAsia="en-US"/>
        </w:rPr>
      </w:pPr>
      <w:r w:rsidRPr="002E63C1">
        <w:rPr>
          <w:rFonts w:ascii="Traditional Arabic" w:hint="cs"/>
          <w:b/>
          <w:bCs/>
          <w:color w:val="auto"/>
          <w:rtl/>
          <w:lang w:eastAsia="en-US"/>
        </w:rPr>
        <w:t>1-</w:t>
      </w:r>
      <w:r w:rsidR="00756698" w:rsidRPr="002E63C1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E150CA" w:rsidRPr="002E63C1">
        <w:rPr>
          <w:rFonts w:ascii="Traditional Arabic" w:hint="cs"/>
          <w:color w:val="auto"/>
          <w:rtl/>
          <w:lang w:eastAsia="en-US"/>
        </w:rPr>
        <w:t>حديث جابر بن عبد الله</w:t>
      </w:r>
      <w:r w:rsidR="00E150CA" w:rsidRPr="002E63C1">
        <w:rPr>
          <w:rFonts w:ascii="Traditional Arabic" w:hint="cs"/>
          <w:color w:val="auto"/>
          <w:lang w:eastAsia="en-US"/>
        </w:rPr>
        <w:sym w:font="AGA Arabesque" w:char="F074"/>
      </w:r>
      <w:r w:rsidR="004709DE" w:rsidRPr="002E63C1">
        <w:rPr>
          <w:rFonts w:ascii="Traditional Arabic"/>
          <w:color w:val="auto"/>
          <w:lang w:eastAsia="en-US"/>
        </w:rPr>
        <w:t xml:space="preserve"> </w:t>
      </w:r>
      <w:r w:rsidR="00E150CA" w:rsidRPr="002E63C1">
        <w:rPr>
          <w:rFonts w:ascii="Traditional Arabic" w:hint="cs"/>
          <w:color w:val="auto"/>
          <w:rtl/>
          <w:lang w:eastAsia="en-US"/>
        </w:rPr>
        <w:t>,</w:t>
      </w:r>
      <w:r w:rsidR="004709DE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FC7BCF" w:rsidRPr="002E63C1">
        <w:rPr>
          <w:rFonts w:ascii="Traditional Arabic" w:hint="cs"/>
          <w:color w:val="auto"/>
          <w:rtl/>
          <w:lang w:eastAsia="en-US"/>
        </w:rPr>
        <w:t>إن النبي</w:t>
      </w:r>
      <w:r w:rsidR="00074834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1958F9" w:rsidRPr="002E63C1">
        <w:rPr>
          <w:rFonts w:ascii="Traditional Arabic" w:hint="cs"/>
          <w:color w:val="auto"/>
          <w:lang w:eastAsia="en-US"/>
        </w:rPr>
        <w:sym w:font="AGA Arabesque" w:char="F072"/>
      </w:r>
      <w:r w:rsidR="00FC7BCF" w:rsidRPr="002E63C1">
        <w:rPr>
          <w:rFonts w:ascii="Traditional Arabic" w:hint="cs"/>
          <w:color w:val="auto"/>
          <w:rtl/>
          <w:lang w:eastAsia="en-US"/>
        </w:rPr>
        <w:t xml:space="preserve"> سئل عن العمرة </w:t>
      </w:r>
      <w:r w:rsidR="001D32A3" w:rsidRPr="002E63C1">
        <w:rPr>
          <w:rFonts w:ascii="Traditional Arabic" w:hint="cs"/>
          <w:color w:val="auto"/>
          <w:rtl/>
          <w:lang w:eastAsia="en-US"/>
        </w:rPr>
        <w:t>أ</w:t>
      </w:r>
      <w:r w:rsidR="00FC7BCF" w:rsidRPr="002E63C1">
        <w:rPr>
          <w:rFonts w:ascii="Traditional Arabic" w:hint="cs"/>
          <w:color w:val="auto"/>
          <w:rtl/>
          <w:lang w:eastAsia="en-US"/>
        </w:rPr>
        <w:t>واجبة هي؟</w:t>
      </w:r>
      <w:r w:rsidR="003449FC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FC7BCF" w:rsidRPr="002E63C1">
        <w:rPr>
          <w:rFonts w:ascii="Traditional Arabic" w:hint="cs"/>
          <w:color w:val="auto"/>
          <w:rtl/>
          <w:lang w:eastAsia="en-US"/>
        </w:rPr>
        <w:t>قال</w:t>
      </w:r>
      <w:r w:rsidR="003449FC" w:rsidRPr="002E63C1">
        <w:rPr>
          <w:rFonts w:ascii="Traditional Arabic" w:hint="cs"/>
          <w:color w:val="auto"/>
          <w:rtl/>
          <w:lang w:eastAsia="en-US"/>
        </w:rPr>
        <w:t>:</w:t>
      </w:r>
      <w:r w:rsidR="00AA3A1A" w:rsidRPr="002E63C1">
        <w:rPr>
          <w:rFonts w:ascii="Traditional Arabic" w:hint="cs"/>
          <w:color w:val="auto"/>
          <w:rtl/>
          <w:lang w:eastAsia="en-US"/>
        </w:rPr>
        <w:t xml:space="preserve"> لا وأ</w:t>
      </w:r>
      <w:r w:rsidR="00756698" w:rsidRPr="002E63C1">
        <w:rPr>
          <w:rFonts w:ascii="Traditional Arabic" w:hint="cs"/>
          <w:color w:val="auto"/>
          <w:rtl/>
          <w:lang w:eastAsia="en-US"/>
        </w:rPr>
        <w:t>ن</w:t>
      </w:r>
      <w:r w:rsidR="00E150CA" w:rsidRPr="002E63C1">
        <w:rPr>
          <w:rFonts w:ascii="Traditional Arabic"/>
          <w:color w:val="auto"/>
          <w:rtl/>
          <w:lang w:eastAsia="en-US"/>
        </w:rPr>
        <w:t xml:space="preserve"> </w:t>
      </w:r>
      <w:r w:rsidR="00FC7BCF" w:rsidRPr="002E63C1">
        <w:rPr>
          <w:rFonts w:ascii="Traditional Arabic" w:hint="cs"/>
          <w:color w:val="auto"/>
          <w:rtl/>
          <w:lang w:eastAsia="en-US"/>
        </w:rPr>
        <w:t>تعتمروا هو أفضل</w:t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footnoteReference w:id="37"/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FC7BCF" w:rsidRPr="002E63C1">
        <w:rPr>
          <w:rFonts w:ascii="Traditional Arabic" w:hint="cs"/>
          <w:color w:val="auto"/>
          <w:rtl/>
          <w:lang w:eastAsia="en-US"/>
        </w:rPr>
        <w:t xml:space="preserve">. </w:t>
      </w:r>
    </w:p>
    <w:p w:rsidR="00FC7BCF" w:rsidRPr="002E63C1" w:rsidRDefault="001A5392" w:rsidP="006F05D2">
      <w:pPr>
        <w:rPr>
          <w:rFonts w:ascii="Traditional Arabic"/>
          <w:color w:val="auto"/>
          <w:lang w:eastAsia="en-US"/>
        </w:rPr>
      </w:pPr>
      <w:r w:rsidRPr="002E63C1">
        <w:rPr>
          <w:rFonts w:ascii="Traditional Arabic" w:hint="cs"/>
          <w:b/>
          <w:bCs/>
          <w:rtl/>
          <w:lang w:eastAsia="en-US"/>
        </w:rPr>
        <w:lastRenderedPageBreak/>
        <w:t>نوقش</w:t>
      </w:r>
      <w:r w:rsidR="006007C8" w:rsidRPr="002E63C1">
        <w:rPr>
          <w:rFonts w:ascii="Traditional Arabic" w:hint="cs"/>
          <w:b/>
          <w:bCs/>
          <w:rtl/>
          <w:lang w:eastAsia="en-US"/>
        </w:rPr>
        <w:t>:</w:t>
      </w:r>
      <w:r w:rsidR="006007C8" w:rsidRPr="002E63C1">
        <w:rPr>
          <w:rFonts w:ascii="Traditional Arabic" w:hint="cs"/>
          <w:rtl/>
          <w:lang w:eastAsia="en-US"/>
        </w:rPr>
        <w:t xml:space="preserve"> يحتمل</w:t>
      </w:r>
      <w:r w:rsidR="006007C8" w:rsidRPr="002E63C1">
        <w:rPr>
          <w:rFonts w:ascii="Traditional Arabic"/>
          <w:rtl/>
          <w:lang w:eastAsia="en-US"/>
        </w:rPr>
        <w:t xml:space="preserve"> </w:t>
      </w:r>
      <w:r w:rsidR="006007C8" w:rsidRPr="002E63C1">
        <w:rPr>
          <w:rFonts w:ascii="Traditional Arabic" w:hint="eastAsia"/>
          <w:rtl/>
          <w:lang w:eastAsia="en-US"/>
        </w:rPr>
        <w:t>أن</w:t>
      </w:r>
      <w:r w:rsidR="006007C8" w:rsidRPr="002E63C1">
        <w:rPr>
          <w:rFonts w:ascii="Traditional Arabic"/>
          <w:rtl/>
          <w:lang w:eastAsia="en-US"/>
        </w:rPr>
        <w:t xml:space="preserve"> </w:t>
      </w:r>
      <w:r w:rsidR="006007C8" w:rsidRPr="002E63C1">
        <w:rPr>
          <w:rFonts w:ascii="Traditional Arabic" w:hint="eastAsia"/>
          <w:rtl/>
          <w:lang w:eastAsia="en-US"/>
        </w:rPr>
        <w:t>المراد</w:t>
      </w:r>
      <w:r w:rsidR="006007C8" w:rsidRPr="002E63C1">
        <w:rPr>
          <w:rFonts w:ascii="Traditional Arabic"/>
          <w:rtl/>
          <w:lang w:eastAsia="en-US"/>
        </w:rPr>
        <w:t xml:space="preserve"> </w:t>
      </w:r>
      <w:r w:rsidR="006007C8" w:rsidRPr="002E63C1">
        <w:rPr>
          <w:rFonts w:ascii="Traditional Arabic" w:hint="eastAsia"/>
          <w:rtl/>
          <w:lang w:eastAsia="en-US"/>
        </w:rPr>
        <w:t>ليست</w:t>
      </w:r>
      <w:r w:rsidR="006007C8" w:rsidRPr="002E63C1">
        <w:rPr>
          <w:rFonts w:ascii="Traditional Arabic"/>
          <w:rtl/>
          <w:lang w:eastAsia="en-US"/>
        </w:rPr>
        <w:t xml:space="preserve"> </w:t>
      </w:r>
      <w:r w:rsidR="006007C8" w:rsidRPr="002E63C1">
        <w:rPr>
          <w:rFonts w:ascii="Traditional Arabic" w:hint="eastAsia"/>
          <w:rtl/>
          <w:lang w:eastAsia="en-US"/>
        </w:rPr>
        <w:t>واجبة</w:t>
      </w:r>
      <w:r w:rsidR="006007C8" w:rsidRPr="002E63C1">
        <w:rPr>
          <w:rFonts w:ascii="Traditional Arabic"/>
          <w:rtl/>
          <w:lang w:eastAsia="en-US"/>
        </w:rPr>
        <w:t xml:space="preserve"> </w:t>
      </w:r>
      <w:r w:rsidR="006007C8" w:rsidRPr="002E63C1">
        <w:rPr>
          <w:rFonts w:ascii="Traditional Arabic" w:hint="eastAsia"/>
          <w:rtl/>
          <w:lang w:eastAsia="en-US"/>
        </w:rPr>
        <w:t>على</w:t>
      </w:r>
      <w:r w:rsidR="006007C8" w:rsidRPr="002E63C1">
        <w:rPr>
          <w:rFonts w:ascii="Traditional Arabic"/>
          <w:rtl/>
          <w:lang w:eastAsia="en-US"/>
        </w:rPr>
        <w:t xml:space="preserve"> </w:t>
      </w:r>
      <w:r w:rsidR="006007C8" w:rsidRPr="002E63C1">
        <w:rPr>
          <w:rFonts w:ascii="Traditional Arabic" w:hint="eastAsia"/>
          <w:rtl/>
          <w:lang w:eastAsia="en-US"/>
        </w:rPr>
        <w:t>السائل</w:t>
      </w:r>
      <w:r w:rsidR="006007C8" w:rsidRPr="002E63C1">
        <w:rPr>
          <w:rFonts w:ascii="Traditional Arabic"/>
          <w:rtl/>
          <w:lang w:eastAsia="en-US"/>
        </w:rPr>
        <w:t xml:space="preserve"> </w:t>
      </w:r>
      <w:r w:rsidR="006007C8" w:rsidRPr="002E63C1">
        <w:rPr>
          <w:rFonts w:ascii="Traditional Arabic" w:hint="eastAsia"/>
          <w:rtl/>
          <w:lang w:eastAsia="en-US"/>
        </w:rPr>
        <w:t>لعدم</w:t>
      </w:r>
      <w:r w:rsidR="006007C8" w:rsidRPr="002E63C1">
        <w:rPr>
          <w:rFonts w:ascii="Traditional Arabic"/>
          <w:rtl/>
          <w:lang w:eastAsia="en-US"/>
        </w:rPr>
        <w:t xml:space="preserve"> </w:t>
      </w:r>
      <w:r w:rsidR="006007C8" w:rsidRPr="002E63C1">
        <w:rPr>
          <w:rFonts w:ascii="Traditional Arabic" w:hint="eastAsia"/>
          <w:rtl/>
          <w:lang w:eastAsia="en-US"/>
        </w:rPr>
        <w:t>استطاعته</w:t>
      </w:r>
      <w:r w:rsidR="006007C8" w:rsidRPr="002E63C1">
        <w:rPr>
          <w:rStyle w:val="ae"/>
          <w:rtl/>
        </w:rPr>
        <w:t>(</w:t>
      </w:r>
      <w:r w:rsidR="006007C8" w:rsidRPr="002E63C1">
        <w:rPr>
          <w:rStyle w:val="ae"/>
          <w:rtl/>
        </w:rPr>
        <w:footnoteReference w:id="38"/>
      </w:r>
      <w:r w:rsidR="006007C8" w:rsidRPr="002E63C1">
        <w:rPr>
          <w:rStyle w:val="ae"/>
          <w:rtl/>
        </w:rPr>
        <w:t>)</w:t>
      </w:r>
      <w:r w:rsidR="006007C8" w:rsidRPr="002E63C1">
        <w:rPr>
          <w:rFonts w:ascii="Traditional Arabic" w:hint="cs"/>
          <w:color w:val="auto"/>
          <w:rtl/>
          <w:lang w:eastAsia="en-US"/>
        </w:rPr>
        <w:t>.</w:t>
      </w:r>
    </w:p>
    <w:p w:rsidR="00FC7BCF" w:rsidRPr="002E63C1" w:rsidRDefault="00A15AC6" w:rsidP="006F05D2">
      <w:pPr>
        <w:rPr>
          <w:rFonts w:ascii="Traditional Arabic"/>
          <w:color w:val="auto"/>
          <w:rtl/>
          <w:lang w:eastAsia="en-US"/>
        </w:rPr>
      </w:pPr>
      <w:r w:rsidRPr="002E63C1">
        <w:rPr>
          <w:rFonts w:ascii="Traditional Arabic" w:hint="cs"/>
          <w:b/>
          <w:bCs/>
          <w:color w:val="auto"/>
          <w:rtl/>
          <w:lang w:eastAsia="en-US"/>
        </w:rPr>
        <w:t>2-</w:t>
      </w:r>
      <w:r w:rsidR="00FC7BCF" w:rsidRPr="002E63C1">
        <w:rPr>
          <w:rFonts w:ascii="Traditional Arabic" w:hint="cs"/>
          <w:color w:val="auto"/>
          <w:rtl/>
          <w:lang w:eastAsia="en-US"/>
        </w:rPr>
        <w:t xml:space="preserve"> ما روي عن طلحة بن عب</w:t>
      </w:r>
      <w:r w:rsidR="00C66C15" w:rsidRPr="002E63C1">
        <w:rPr>
          <w:rFonts w:ascii="Traditional Arabic" w:hint="cs"/>
          <w:color w:val="auto"/>
          <w:rtl/>
          <w:lang w:eastAsia="en-US"/>
        </w:rPr>
        <w:t>ي</w:t>
      </w:r>
      <w:r w:rsidR="00FC7BCF" w:rsidRPr="002E63C1">
        <w:rPr>
          <w:rFonts w:ascii="Traditional Arabic" w:hint="cs"/>
          <w:color w:val="auto"/>
          <w:rtl/>
          <w:lang w:eastAsia="en-US"/>
        </w:rPr>
        <w:t>د الله</w:t>
      </w:r>
      <w:r w:rsidR="0092588C" w:rsidRPr="002E63C1">
        <w:rPr>
          <w:rFonts w:ascii="Traditional Arabic" w:hint="cs"/>
          <w:color w:val="auto"/>
          <w:lang w:eastAsia="en-US"/>
        </w:rPr>
        <w:sym w:font="AGA Arabesque" w:char="F074"/>
      </w:r>
      <w:r w:rsidR="002B006D" w:rsidRPr="002E63C1">
        <w:rPr>
          <w:rFonts w:asciiTheme="minorHAnsi" w:hAnsiTheme="minorHAnsi"/>
          <w:color w:val="auto"/>
          <w:lang w:eastAsia="en-US"/>
        </w:rPr>
        <w:t xml:space="preserve"> </w:t>
      </w:r>
      <w:r w:rsidR="0092588C" w:rsidRPr="002E63C1">
        <w:rPr>
          <w:rFonts w:ascii="Traditional Arabic"/>
          <w:color w:val="auto"/>
          <w:vertAlign w:val="superscript"/>
          <w:rtl/>
          <w:lang w:eastAsia="en-US"/>
        </w:rPr>
        <w:t xml:space="preserve"> </w:t>
      </w:r>
      <w:r w:rsidR="003449FC" w:rsidRPr="002E63C1">
        <w:rPr>
          <w:rFonts w:ascii="Traditional Arabic" w:hint="cs"/>
          <w:color w:val="auto"/>
          <w:rtl/>
          <w:lang w:eastAsia="en-US"/>
        </w:rPr>
        <w:t xml:space="preserve"> أ</w:t>
      </w:r>
      <w:r w:rsidR="00FC7BCF" w:rsidRPr="002E63C1">
        <w:rPr>
          <w:rFonts w:ascii="Traditional Arabic" w:hint="cs"/>
          <w:color w:val="auto"/>
          <w:rtl/>
          <w:lang w:eastAsia="en-US"/>
        </w:rPr>
        <w:t>نه سمع رسول</w:t>
      </w:r>
      <w:r w:rsidR="00074834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DD287C" w:rsidRPr="002E63C1">
        <w:rPr>
          <w:rFonts w:ascii="Traditional Arabic" w:hint="cs"/>
          <w:color w:val="auto"/>
          <w:lang w:eastAsia="en-US"/>
        </w:rPr>
        <w:sym w:font="AGA Arabesque" w:char="F072"/>
      </w:r>
      <w:r w:rsidR="00784671" w:rsidRPr="002E63C1">
        <w:rPr>
          <w:rFonts w:ascii="Traditional Arabic" w:hint="cs"/>
          <w:color w:val="auto"/>
          <w:rtl/>
          <w:lang w:eastAsia="en-US"/>
        </w:rPr>
        <w:t xml:space="preserve"> يقول :</w:t>
      </w:r>
      <w:r w:rsidR="00375742" w:rsidRPr="002E63C1">
        <w:rPr>
          <w:rFonts w:ascii="Traditional Arabic" w:hint="cs"/>
          <w:color w:val="auto"/>
          <w:rtl/>
          <w:lang w:eastAsia="en-US"/>
        </w:rPr>
        <w:t xml:space="preserve"> "</w:t>
      </w:r>
      <w:r w:rsidR="00784671" w:rsidRPr="002E63C1">
        <w:rPr>
          <w:rFonts w:ascii="Traditional Arabic" w:hint="cs"/>
          <w:color w:val="auto"/>
          <w:rtl/>
          <w:lang w:eastAsia="en-US"/>
        </w:rPr>
        <w:t>الحج جهاد والعمرة</w:t>
      </w:r>
      <w:r w:rsidR="0092588C" w:rsidRPr="002E63C1">
        <w:rPr>
          <w:rFonts w:ascii="Traditional Arabic"/>
          <w:color w:val="auto"/>
          <w:rtl/>
          <w:lang w:eastAsia="en-US"/>
        </w:rPr>
        <w:t xml:space="preserve"> </w:t>
      </w:r>
      <w:r w:rsidR="00FC7BCF" w:rsidRPr="002E63C1">
        <w:rPr>
          <w:rFonts w:ascii="Traditional Arabic" w:hint="cs"/>
          <w:color w:val="auto"/>
          <w:rtl/>
          <w:lang w:eastAsia="en-US"/>
        </w:rPr>
        <w:t>تطوع</w:t>
      </w:r>
      <w:r w:rsidR="00375742" w:rsidRPr="002E63C1">
        <w:rPr>
          <w:rFonts w:ascii="Traditional Arabic" w:hint="cs"/>
          <w:color w:val="auto"/>
          <w:rtl/>
          <w:lang w:eastAsia="en-US"/>
        </w:rPr>
        <w:t>"</w:t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footnoteReference w:id="39"/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FC7BCF" w:rsidRPr="002E63C1">
        <w:rPr>
          <w:rFonts w:ascii="Traditional Arabic" w:hint="cs"/>
          <w:color w:val="auto"/>
          <w:rtl/>
          <w:lang w:eastAsia="en-US"/>
        </w:rPr>
        <w:t>.</w:t>
      </w:r>
    </w:p>
    <w:p w:rsidR="00C5008A" w:rsidRPr="002E63C1" w:rsidRDefault="004709DE" w:rsidP="00FE5871">
      <w:pPr>
        <w:rPr>
          <w:rFonts w:ascii="Traditional Arabic"/>
          <w:b/>
          <w:bCs/>
          <w:color w:val="auto"/>
          <w:rtl/>
          <w:lang w:eastAsia="en-US"/>
        </w:rPr>
      </w:pPr>
      <w:r w:rsidRPr="002E63C1">
        <w:rPr>
          <w:rFonts w:ascii="Traditional Arabic" w:hint="cs"/>
          <w:b/>
          <w:bCs/>
          <w:color w:val="auto"/>
          <w:rtl/>
          <w:lang w:eastAsia="en-US"/>
        </w:rPr>
        <w:t>الراجح</w:t>
      </w:r>
      <w:r w:rsidR="00FC7BCF" w:rsidRPr="002E63C1">
        <w:rPr>
          <w:rFonts w:ascii="Traditional Arabic" w:hint="cs"/>
          <w:b/>
          <w:bCs/>
          <w:color w:val="auto"/>
          <w:rtl/>
          <w:lang w:eastAsia="en-US"/>
        </w:rPr>
        <w:t>:</w:t>
      </w:r>
      <w:r w:rsidRPr="002E63C1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C5008A" w:rsidRPr="002E63C1">
        <w:rPr>
          <w:rFonts w:ascii="Traditional Arabic" w:hint="cs"/>
          <w:color w:val="auto"/>
          <w:rtl/>
          <w:lang w:eastAsia="en-US"/>
        </w:rPr>
        <w:t>بعد عرض قولَي العلم</w:t>
      </w:r>
      <w:r w:rsidR="00AA3A1A" w:rsidRPr="002E63C1">
        <w:rPr>
          <w:rFonts w:ascii="Traditional Arabic" w:hint="cs"/>
          <w:color w:val="auto"/>
          <w:rtl/>
          <w:lang w:eastAsia="en-US"/>
        </w:rPr>
        <w:t>اء وأدلتهم ,</w:t>
      </w:r>
      <w:r w:rsidR="006729D2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FE5871">
        <w:rPr>
          <w:rFonts w:ascii="Traditional Arabic" w:hint="cs"/>
          <w:color w:val="auto"/>
          <w:rtl/>
          <w:lang w:eastAsia="en-US"/>
        </w:rPr>
        <w:t xml:space="preserve">فإن </w:t>
      </w:r>
      <w:r w:rsidR="00AA3A1A" w:rsidRPr="002E63C1">
        <w:rPr>
          <w:rFonts w:ascii="Traditional Arabic" w:hint="cs"/>
          <w:color w:val="auto"/>
          <w:rtl/>
          <w:lang w:eastAsia="en-US"/>
        </w:rPr>
        <w:t xml:space="preserve">الذي يظهر لي </w:t>
      </w:r>
      <w:r w:rsidR="00FE5871">
        <w:rPr>
          <w:rFonts w:ascii="Traditional Arabic" w:hint="cs"/>
          <w:color w:val="auto"/>
          <w:rtl/>
          <w:lang w:eastAsia="en-US"/>
        </w:rPr>
        <w:t>-</w:t>
      </w:r>
      <w:r w:rsidR="00AA3A1A" w:rsidRPr="002E63C1">
        <w:rPr>
          <w:rFonts w:ascii="Traditional Arabic" w:hint="cs"/>
          <w:color w:val="auto"/>
          <w:rtl/>
          <w:lang w:eastAsia="en-US"/>
        </w:rPr>
        <w:t>والله أ</w:t>
      </w:r>
      <w:r w:rsidR="00C5008A" w:rsidRPr="002E63C1">
        <w:rPr>
          <w:rFonts w:ascii="Traditional Arabic" w:hint="cs"/>
          <w:color w:val="auto"/>
          <w:rtl/>
          <w:lang w:eastAsia="en-US"/>
        </w:rPr>
        <w:t>علم</w:t>
      </w:r>
      <w:r w:rsidR="00FE5871">
        <w:rPr>
          <w:rFonts w:ascii="Traditional Arabic" w:hint="cs"/>
          <w:color w:val="auto"/>
          <w:rtl/>
          <w:lang w:eastAsia="en-US"/>
        </w:rPr>
        <w:t>-</w:t>
      </w:r>
      <w:r w:rsidR="00C5008A" w:rsidRPr="002E63C1">
        <w:rPr>
          <w:rFonts w:ascii="Traditional Arabic" w:hint="cs"/>
          <w:color w:val="auto"/>
          <w:rtl/>
          <w:lang w:eastAsia="en-US"/>
        </w:rPr>
        <w:t xml:space="preserve"> القول الأول,</w:t>
      </w:r>
      <w:r w:rsidR="007C58FC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C5008A" w:rsidRPr="002E63C1">
        <w:rPr>
          <w:rFonts w:ascii="Traditional Arabic" w:hint="cs"/>
          <w:color w:val="auto"/>
          <w:rtl/>
          <w:lang w:eastAsia="en-US"/>
        </w:rPr>
        <w:t xml:space="preserve">وذلك </w:t>
      </w:r>
      <w:r w:rsidR="00AA3A1A" w:rsidRPr="002E63C1">
        <w:rPr>
          <w:rFonts w:ascii="Traditional Arabic" w:hint="cs"/>
          <w:color w:val="auto"/>
          <w:rtl/>
          <w:lang w:eastAsia="en-US"/>
        </w:rPr>
        <w:t>ل</w:t>
      </w:r>
      <w:r w:rsidR="00C5008A" w:rsidRPr="002E63C1">
        <w:rPr>
          <w:rFonts w:ascii="Traditional Arabic" w:hint="cs"/>
          <w:color w:val="auto"/>
          <w:rtl/>
          <w:lang w:eastAsia="en-US"/>
        </w:rPr>
        <w:t>ما يلي:</w:t>
      </w:r>
    </w:p>
    <w:p w:rsidR="00A93D00" w:rsidRPr="002E63C1" w:rsidRDefault="00372E7A" w:rsidP="006F05D2">
      <w:pPr>
        <w:ind w:firstLine="0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 xml:space="preserve">1-  </w:t>
      </w:r>
      <w:r w:rsidR="00A93D00" w:rsidRPr="002E63C1">
        <w:rPr>
          <w:rFonts w:ascii="Traditional Arabic" w:hint="cs"/>
          <w:color w:val="auto"/>
          <w:rtl/>
          <w:lang w:eastAsia="en-US"/>
        </w:rPr>
        <w:t>لقوة أدلّة القائلين به.</w:t>
      </w:r>
    </w:p>
    <w:p w:rsidR="00A93D00" w:rsidRPr="002E63C1" w:rsidRDefault="00A93D00" w:rsidP="006F05D2">
      <w:pPr>
        <w:tabs>
          <w:tab w:val="left" w:pos="1132"/>
        </w:tabs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2E63C1">
        <w:rPr>
          <w:rFonts w:ascii="Traditional Arabic" w:hint="cs"/>
          <w:b/>
          <w:bCs/>
          <w:color w:val="auto"/>
          <w:rtl/>
          <w:lang w:eastAsia="en-US"/>
        </w:rPr>
        <w:t>2-</w:t>
      </w:r>
      <w:r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372E7A">
        <w:rPr>
          <w:rFonts w:ascii="Traditional Arabic" w:hint="cs"/>
          <w:color w:val="auto"/>
          <w:rtl/>
          <w:lang w:eastAsia="en-US"/>
        </w:rPr>
        <w:t xml:space="preserve"> </w:t>
      </w:r>
      <w:r w:rsidRPr="002E63C1">
        <w:rPr>
          <w:rFonts w:ascii="Traditional Arabic" w:hint="cs"/>
          <w:color w:val="auto"/>
          <w:rtl/>
          <w:lang w:eastAsia="en-US"/>
        </w:rPr>
        <w:t>لضعف أدلة التي استدل بها أصحاب القول الثاني.</w:t>
      </w:r>
    </w:p>
    <w:p w:rsidR="00BD1609" w:rsidRPr="002E63C1" w:rsidRDefault="00A93D00" w:rsidP="006F05D2">
      <w:pPr>
        <w:tabs>
          <w:tab w:val="left" w:pos="1132"/>
        </w:tabs>
        <w:ind w:firstLine="0"/>
        <w:rPr>
          <w:rFonts w:ascii="Traditional Arabic"/>
          <w:rtl/>
        </w:rPr>
      </w:pPr>
      <w:r w:rsidRPr="002E63C1">
        <w:rPr>
          <w:rFonts w:ascii="Traditional Arabic" w:hint="cs"/>
          <w:b/>
          <w:bCs/>
          <w:color w:val="auto"/>
          <w:rtl/>
          <w:lang w:eastAsia="en-US"/>
        </w:rPr>
        <w:t>3</w:t>
      </w:r>
      <w:r w:rsidR="00606AD8" w:rsidRPr="002E63C1">
        <w:rPr>
          <w:rFonts w:ascii="Traditional Arabic" w:hint="cs"/>
          <w:b/>
          <w:bCs/>
          <w:color w:val="auto"/>
          <w:rtl/>
          <w:lang w:eastAsia="en-US"/>
        </w:rPr>
        <w:t>-</w:t>
      </w:r>
      <w:r w:rsidR="00606AD8" w:rsidRPr="002E63C1">
        <w:rPr>
          <w:rFonts w:ascii="Traditional Arabic" w:hint="cs"/>
          <w:rtl/>
        </w:rPr>
        <w:t xml:space="preserve"> </w:t>
      </w:r>
      <w:r w:rsidR="00FC7BCF" w:rsidRPr="002E63C1">
        <w:rPr>
          <w:rFonts w:ascii="Traditional Arabic" w:hint="cs"/>
          <w:rtl/>
        </w:rPr>
        <w:t>خروجا</w:t>
      </w:r>
      <w:r w:rsidR="00983BAA" w:rsidRPr="002E63C1">
        <w:rPr>
          <w:rFonts w:ascii="Traditional Arabic" w:hint="cs"/>
          <w:rtl/>
        </w:rPr>
        <w:t>ً</w:t>
      </w:r>
      <w:r w:rsidR="00A368C2" w:rsidRPr="002E63C1">
        <w:rPr>
          <w:rFonts w:ascii="Traditional Arabic" w:hint="cs"/>
          <w:rtl/>
        </w:rPr>
        <w:t xml:space="preserve"> من الخلاف لأن ا</w:t>
      </w:r>
      <w:r w:rsidR="00FC7BCF" w:rsidRPr="002E63C1">
        <w:rPr>
          <w:rFonts w:ascii="Traditional Arabic" w:hint="cs"/>
          <w:rtl/>
        </w:rPr>
        <w:t>لأصل الإتيان بها وعدم التهاون في شيء مما فعله رسولنا</w:t>
      </w:r>
      <w:r w:rsidR="000A133B" w:rsidRPr="002E63C1">
        <w:rPr>
          <w:rFonts w:hint="cs"/>
        </w:rPr>
        <w:sym w:font="AGA Arabesque" w:char="F072"/>
      </w:r>
      <w:r w:rsidR="00D15E62">
        <w:rPr>
          <w:rFonts w:ascii="Traditional Arabic" w:hint="cs"/>
          <w:rtl/>
        </w:rPr>
        <w:t xml:space="preserve">. </w:t>
      </w:r>
    </w:p>
    <w:p w:rsidR="00BD1609" w:rsidRPr="002E63C1" w:rsidRDefault="00A93D00" w:rsidP="006F05D2">
      <w:pPr>
        <w:ind w:firstLine="0"/>
        <w:rPr>
          <w:rFonts w:ascii="Traditional Arabic"/>
          <w:color w:val="auto"/>
          <w:rtl/>
          <w:lang w:eastAsia="en-US"/>
        </w:rPr>
      </w:pPr>
      <w:r w:rsidRPr="002E63C1">
        <w:rPr>
          <w:rFonts w:ascii="Traditional Arabic" w:hint="cs"/>
          <w:b/>
          <w:bCs/>
          <w:color w:val="auto"/>
          <w:rtl/>
          <w:lang w:eastAsia="en-US"/>
        </w:rPr>
        <w:t>4</w:t>
      </w:r>
      <w:r w:rsidR="00606AD8" w:rsidRPr="002E63C1">
        <w:rPr>
          <w:rFonts w:ascii="Traditional Arabic" w:hint="cs"/>
          <w:b/>
          <w:bCs/>
          <w:color w:val="auto"/>
          <w:rtl/>
          <w:lang w:eastAsia="en-US"/>
        </w:rPr>
        <w:t xml:space="preserve">- </w:t>
      </w:r>
      <w:r w:rsidR="00131FFE" w:rsidRPr="002E63C1">
        <w:rPr>
          <w:rFonts w:ascii="Traditional Arabic" w:hint="cs"/>
          <w:color w:val="auto"/>
          <w:rtl/>
          <w:lang w:eastAsia="en-US"/>
        </w:rPr>
        <w:t>وممن أيَّد القول الأول</w:t>
      </w:r>
      <w:r w:rsidR="00FC7BCF" w:rsidRPr="002E63C1">
        <w:rPr>
          <w:rFonts w:ascii="Traditional Arabic" w:hint="cs"/>
          <w:color w:val="auto"/>
          <w:rtl/>
          <w:lang w:eastAsia="en-US"/>
        </w:rPr>
        <w:t xml:space="preserve"> ابن حزم</w:t>
      </w:r>
      <w:r w:rsidR="00BD1609" w:rsidRPr="002E63C1">
        <w:rPr>
          <w:rFonts w:ascii="Traditional Arabic" w:hint="cs"/>
          <w:color w:val="auto"/>
          <w:rtl/>
          <w:lang w:eastAsia="en-US"/>
        </w:rPr>
        <w:t xml:space="preserve"> رحمه الله</w:t>
      </w:r>
      <w:r w:rsidR="00FC7BCF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E01EF0" w:rsidRPr="002E63C1">
        <w:rPr>
          <w:rFonts w:ascii="Traditional Arabic" w:hint="cs"/>
          <w:color w:val="auto"/>
          <w:rtl/>
          <w:lang w:eastAsia="en-US"/>
        </w:rPr>
        <w:t>حيث قال:</w:t>
      </w:r>
      <w:r w:rsidR="00041D68" w:rsidRPr="002E63C1">
        <w:rPr>
          <w:rFonts w:ascii="Traditional Arabic" w:hint="cs"/>
          <w:color w:val="auto"/>
          <w:rtl/>
          <w:lang w:eastAsia="en-US"/>
        </w:rPr>
        <w:t xml:space="preserve"> </w:t>
      </w:r>
      <w:r w:rsidR="00D922F8">
        <w:rPr>
          <w:rFonts w:ascii="Traditional Arabic" w:hint="cs"/>
          <w:color w:val="auto"/>
          <w:rtl/>
          <w:lang w:eastAsia="en-US"/>
        </w:rPr>
        <w:t>أحاديث أهل القول الثاني ضعيفة</w:t>
      </w:r>
      <w:r w:rsidR="00C36E36">
        <w:rPr>
          <w:rFonts w:ascii="Traditional Arabic" w:hint="cs"/>
          <w:color w:val="auto"/>
          <w:rtl/>
          <w:lang w:eastAsia="en-US"/>
        </w:rPr>
        <w:t xml:space="preserve"> بل </w:t>
      </w:r>
      <w:r w:rsidR="00D922F8">
        <w:rPr>
          <w:rFonts w:ascii="Traditional Arabic" w:hint="cs"/>
          <w:color w:val="auto"/>
          <w:rtl/>
          <w:lang w:eastAsia="en-US"/>
        </w:rPr>
        <w:t>كلها مكذوبة,</w:t>
      </w:r>
      <w:r w:rsidR="00FC7BCF" w:rsidRPr="002E63C1">
        <w:rPr>
          <w:rFonts w:ascii="Traditional Arabic" w:hint="cs"/>
          <w:color w:val="auto"/>
          <w:rtl/>
          <w:lang w:eastAsia="en-US"/>
        </w:rPr>
        <w:t xml:space="preserve"> وبي</w:t>
      </w:r>
      <w:r w:rsidR="00D922F8">
        <w:rPr>
          <w:rFonts w:ascii="Traditional Arabic" w:hint="cs"/>
          <w:color w:val="auto"/>
          <w:rtl/>
          <w:lang w:eastAsia="en-US"/>
        </w:rPr>
        <w:t>ّ</w:t>
      </w:r>
      <w:r w:rsidR="00FC7BCF" w:rsidRPr="002E63C1">
        <w:rPr>
          <w:rFonts w:ascii="Traditional Arabic" w:hint="cs"/>
          <w:color w:val="auto"/>
          <w:rtl/>
          <w:lang w:eastAsia="en-US"/>
        </w:rPr>
        <w:t>ن أسباب ضعفها بطر</w:t>
      </w:r>
      <w:r w:rsidR="009E67E8" w:rsidRPr="002E63C1">
        <w:rPr>
          <w:rFonts w:ascii="Traditional Arabic" w:hint="cs"/>
          <w:color w:val="auto"/>
          <w:rtl/>
          <w:lang w:eastAsia="en-US"/>
        </w:rPr>
        <w:t>ي</w:t>
      </w:r>
      <w:r w:rsidR="00105419">
        <w:rPr>
          <w:rFonts w:ascii="Traditional Arabic" w:hint="cs"/>
          <w:color w:val="auto"/>
          <w:rtl/>
          <w:lang w:eastAsia="en-US"/>
        </w:rPr>
        <w:t>قة</w:t>
      </w:r>
      <w:r w:rsidR="00FC7BCF" w:rsidRPr="002E63C1">
        <w:rPr>
          <w:rFonts w:ascii="Traditional Arabic" w:hint="cs"/>
          <w:color w:val="auto"/>
          <w:rtl/>
          <w:lang w:eastAsia="en-US"/>
        </w:rPr>
        <w:t xml:space="preserve"> علمية</w:t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footnoteReference w:id="40"/>
      </w:r>
      <w:r w:rsidR="00FC7BCF" w:rsidRPr="002E63C1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BB2535" w:rsidRPr="002E63C1">
        <w:rPr>
          <w:rFonts w:ascii="Traditional Arabic" w:hint="cs"/>
          <w:color w:val="auto"/>
          <w:rtl/>
          <w:lang w:eastAsia="en-US"/>
        </w:rPr>
        <w:t xml:space="preserve">, </w:t>
      </w:r>
      <w:r w:rsidR="009E67E8" w:rsidRPr="002E63C1">
        <w:rPr>
          <w:rFonts w:ascii="Traditional Arabic" w:hint="cs"/>
          <w:color w:val="auto"/>
          <w:rtl/>
          <w:lang w:eastAsia="en-US"/>
        </w:rPr>
        <w:t>فثبت أ</w:t>
      </w:r>
      <w:r w:rsidR="00FC7BCF" w:rsidRPr="002E63C1">
        <w:rPr>
          <w:rFonts w:ascii="Traditional Arabic" w:hint="cs"/>
          <w:color w:val="auto"/>
          <w:rtl/>
          <w:lang w:eastAsia="en-US"/>
        </w:rPr>
        <w:t xml:space="preserve">ن العمرة فرض </w:t>
      </w:r>
      <w:r w:rsidR="009E67E8" w:rsidRPr="002E63C1">
        <w:rPr>
          <w:rFonts w:ascii="Traditional Arabic" w:hint="cs"/>
          <w:color w:val="auto"/>
          <w:rtl/>
          <w:lang w:eastAsia="en-US"/>
        </w:rPr>
        <w:t>كالحج لصحة الأدل</w:t>
      </w:r>
      <w:r w:rsidR="001D37B4" w:rsidRPr="002E63C1">
        <w:rPr>
          <w:rFonts w:ascii="Traditional Arabic" w:hint="cs"/>
          <w:color w:val="auto"/>
          <w:rtl/>
          <w:lang w:eastAsia="en-US"/>
        </w:rPr>
        <w:t>ّ</w:t>
      </w:r>
      <w:r w:rsidR="009E67E8" w:rsidRPr="002E63C1">
        <w:rPr>
          <w:rFonts w:ascii="Traditional Arabic" w:hint="cs"/>
          <w:color w:val="auto"/>
          <w:rtl/>
          <w:lang w:eastAsia="en-US"/>
        </w:rPr>
        <w:t>ة في ذلك</w:t>
      </w:r>
      <w:r w:rsidR="00FC7BCF" w:rsidRPr="002E63C1">
        <w:rPr>
          <w:rFonts w:ascii="Traditional Arabic" w:hint="cs"/>
          <w:color w:val="auto"/>
          <w:rtl/>
          <w:lang w:eastAsia="en-US"/>
        </w:rPr>
        <w:t>.</w:t>
      </w:r>
    </w:p>
    <w:p w:rsidR="00FC7BCF" w:rsidRPr="00A15B0E" w:rsidRDefault="00FC7BCF" w:rsidP="00606AD8">
      <w:pPr>
        <w:ind w:firstLine="0"/>
        <w:rPr>
          <w:rFonts w:ascii="Traditional Arabic"/>
          <w:b/>
          <w:bCs/>
          <w:color w:val="auto"/>
          <w:rtl/>
          <w:lang w:eastAsia="en-US"/>
        </w:rPr>
      </w:pPr>
    </w:p>
    <w:p w:rsidR="00FC7BCF" w:rsidRDefault="00FC7BCF" w:rsidP="00EB13E6">
      <w:pPr>
        <w:bidi w:val="0"/>
        <w:rPr>
          <w:b/>
          <w:bCs/>
          <w:sz w:val="32"/>
          <w:szCs w:val="32"/>
          <w:rtl/>
        </w:rPr>
      </w:pPr>
    </w:p>
    <w:sectPr w:rsidR="00FC7BCF" w:rsidSect="00366FDE">
      <w:headerReference w:type="default" r:id="rId8"/>
      <w:footerReference w:type="default" r:id="rId9"/>
      <w:footnotePr>
        <w:numRestart w:val="eachPage"/>
      </w:footnotePr>
      <w:pgSz w:w="11906" w:h="16838"/>
      <w:pgMar w:top="1701" w:right="1985" w:bottom="1701" w:left="1701" w:header="709" w:footer="709" w:gutter="0"/>
      <w:pgNumType w:start="355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B9B" w:rsidRDefault="00A03B9B" w:rsidP="007664C9">
      <w:r>
        <w:separator/>
      </w:r>
    </w:p>
  </w:endnote>
  <w:endnote w:type="continuationSeparator" w:id="1">
    <w:p w:rsidR="00A03B9B" w:rsidRDefault="00A03B9B" w:rsidP="007664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6735034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46640B" w:rsidRDefault="0046640B">
        <w:pPr>
          <w:pStyle w:val="aff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625F06" w:rsidRPr="0046640B">
          <w:rPr>
            <w:b/>
            <w:bCs/>
          </w:rPr>
          <w:fldChar w:fldCharType="begin"/>
        </w:r>
        <w:r w:rsidRPr="0046640B">
          <w:rPr>
            <w:b/>
            <w:bCs/>
          </w:rPr>
          <w:instrText xml:space="preserve"> PAGE    \* MERGEFORMAT </w:instrText>
        </w:r>
        <w:r w:rsidR="00625F06" w:rsidRPr="0046640B">
          <w:rPr>
            <w:b/>
            <w:bCs/>
          </w:rPr>
          <w:fldChar w:fldCharType="separate"/>
        </w:r>
        <w:r w:rsidR="00FE5871" w:rsidRPr="00FE5871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362</w:t>
        </w:r>
        <w:r w:rsidR="00625F06" w:rsidRPr="0046640B">
          <w:rPr>
            <w:b/>
            <w:bCs/>
          </w:rPr>
          <w:fldChar w:fldCharType="end"/>
        </w:r>
        <w:r w:rsidRPr="0046640B">
          <w:rPr>
            <w:rFonts w:asciiTheme="majorHAnsi" w:hAnsiTheme="majorHAnsi"/>
            <w:b/>
            <w:bCs/>
            <w:sz w:val="28"/>
            <w:szCs w:val="28"/>
            <w:rtl/>
            <w:lang w:val="ar-SA"/>
          </w:rPr>
          <w:t xml:space="preserve"> </w:t>
        </w:r>
        <w:r>
          <w:rPr>
            <w:rFonts w:asciiTheme="majorHAnsi" w:hAnsiTheme="majorHAnsi"/>
            <w:sz w:val="28"/>
            <w:szCs w:val="28"/>
            <w:rtl/>
            <w:lang w:val="ar-SA"/>
          </w:rPr>
          <w:t>~</w:t>
        </w:r>
      </w:p>
    </w:sdtContent>
  </w:sdt>
  <w:p w:rsidR="0046640B" w:rsidRDefault="0046640B">
    <w:pPr>
      <w:pStyle w:val="a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B9B" w:rsidRDefault="00A03B9B" w:rsidP="005D0793">
      <w:pPr>
        <w:ind w:firstLine="0"/>
      </w:pPr>
      <w:r>
        <w:separator/>
      </w:r>
    </w:p>
  </w:footnote>
  <w:footnote w:type="continuationSeparator" w:id="1">
    <w:p w:rsidR="00A03B9B" w:rsidRDefault="00A03B9B" w:rsidP="005D0793">
      <w:pPr>
        <w:ind w:firstLine="0"/>
      </w:pPr>
      <w:r>
        <w:separator/>
      </w:r>
    </w:p>
  </w:footnote>
  <w:footnote w:id="2">
    <w:p w:rsidR="00FC7BCF" w:rsidRPr="002E63C1" w:rsidRDefault="00FC7BCF" w:rsidP="00371E35">
      <w:pPr>
        <w:pStyle w:val="af3"/>
        <w:spacing w:line="216" w:lineRule="auto"/>
        <w:rPr>
          <w:rFonts w:ascii="Tahoma" w:hAnsi="Tahoma"/>
          <w:sz w:val="32"/>
          <w:szCs w:val="32"/>
          <w:rtl/>
        </w:rPr>
      </w:pPr>
      <w:r w:rsidRPr="002E63C1">
        <w:rPr>
          <w:rFonts w:ascii="Tahoma" w:hAnsi="Tahoma"/>
          <w:sz w:val="32"/>
          <w:szCs w:val="32"/>
          <w:rtl/>
        </w:rPr>
        <w:t>(</w:t>
      </w:r>
      <w:r w:rsidRPr="002E63C1">
        <w:rPr>
          <w:sz w:val="32"/>
          <w:szCs w:val="32"/>
        </w:rPr>
        <w:footnoteRef/>
      </w:r>
      <w:r w:rsidRPr="002E63C1">
        <w:rPr>
          <w:rFonts w:ascii="Tahoma" w:hAnsi="Tahoma"/>
          <w:sz w:val="32"/>
          <w:szCs w:val="32"/>
          <w:rtl/>
        </w:rPr>
        <w:t>)</w:t>
      </w:r>
      <w:r w:rsidRPr="002E63C1">
        <w:rPr>
          <w:rFonts w:ascii="Tahoma" w:hAnsi="Tahoma" w:hint="cs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العمرة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="00EA1680" w:rsidRPr="002E63C1">
        <w:rPr>
          <w:rFonts w:ascii="Tahoma" w:hAnsi="Tahoma" w:hint="cs"/>
          <w:sz w:val="32"/>
          <w:szCs w:val="32"/>
          <w:rtl/>
        </w:rPr>
        <w:t>لغةً</w:t>
      </w:r>
      <w:r w:rsidRPr="002E63C1">
        <w:rPr>
          <w:rFonts w:ascii="Tahoma" w:hAnsi="Tahoma"/>
          <w:sz w:val="32"/>
          <w:szCs w:val="32"/>
          <w:rtl/>
        </w:rPr>
        <w:t xml:space="preserve">: </w:t>
      </w:r>
      <w:r w:rsidRPr="002E63C1">
        <w:rPr>
          <w:rFonts w:ascii="Tahoma" w:hAnsi="Tahoma" w:hint="eastAsia"/>
          <w:sz w:val="32"/>
          <w:szCs w:val="32"/>
          <w:rtl/>
        </w:rPr>
        <w:t>بضم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العين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وسكون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الميم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لغة</w:t>
      </w:r>
      <w:r w:rsidRPr="002E63C1">
        <w:rPr>
          <w:rFonts w:ascii="Tahoma" w:hAnsi="Tahoma"/>
          <w:sz w:val="32"/>
          <w:szCs w:val="32"/>
          <w:rtl/>
        </w:rPr>
        <w:t xml:space="preserve"> : </w:t>
      </w:r>
      <w:r w:rsidRPr="002E63C1">
        <w:rPr>
          <w:rFonts w:ascii="Tahoma" w:hAnsi="Tahoma" w:hint="eastAsia"/>
          <w:sz w:val="32"/>
          <w:szCs w:val="32"/>
          <w:rtl/>
        </w:rPr>
        <w:t>الزيارة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،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وقد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اعتمر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إذا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أدى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العمرة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،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وأعمره</w:t>
      </w:r>
      <w:r w:rsidRPr="002E63C1">
        <w:rPr>
          <w:rFonts w:ascii="Tahoma" w:hAnsi="Tahoma"/>
          <w:sz w:val="32"/>
          <w:szCs w:val="32"/>
          <w:rtl/>
        </w:rPr>
        <w:t xml:space="preserve"> : </w:t>
      </w:r>
      <w:r w:rsidRPr="002E63C1">
        <w:rPr>
          <w:rFonts w:ascii="Tahoma" w:hAnsi="Tahoma" w:hint="eastAsia"/>
          <w:sz w:val="32"/>
          <w:szCs w:val="32"/>
          <w:rtl/>
        </w:rPr>
        <w:t>أعانه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على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أدائها</w:t>
      </w:r>
      <w:r w:rsidRPr="002E63C1">
        <w:rPr>
          <w:rFonts w:ascii="Tahoma" w:hAnsi="Tahoma" w:hint="cs"/>
          <w:sz w:val="32"/>
          <w:szCs w:val="32"/>
          <w:rtl/>
        </w:rPr>
        <w:t>.</w:t>
      </w:r>
      <w:r w:rsidR="000C3278" w:rsidRPr="002E63C1">
        <w:rPr>
          <w:rFonts w:ascii="Tahoma" w:hAnsi="Tahoma" w:hint="cs"/>
          <w:sz w:val="32"/>
          <w:szCs w:val="32"/>
          <w:rtl/>
        </w:rPr>
        <w:t xml:space="preserve"> انظر:</w:t>
      </w:r>
      <w:r w:rsidR="000C3278" w:rsidRPr="002E63C1">
        <w:rPr>
          <w:rFonts w:ascii="Tahoma" w:hAnsi="Tahoma" w:hint="eastAsia"/>
          <w:sz w:val="32"/>
          <w:szCs w:val="32"/>
          <w:rtl/>
        </w:rPr>
        <w:t xml:space="preserve"> النهاية</w:t>
      </w:r>
      <w:r w:rsidR="000C3278" w:rsidRPr="002E63C1">
        <w:rPr>
          <w:rFonts w:ascii="Tahoma" w:hAnsi="Tahoma"/>
          <w:sz w:val="32"/>
          <w:szCs w:val="32"/>
          <w:rtl/>
        </w:rPr>
        <w:t xml:space="preserve"> </w:t>
      </w:r>
      <w:r w:rsidR="000C3278" w:rsidRPr="002E63C1">
        <w:rPr>
          <w:rFonts w:ascii="Tahoma" w:hAnsi="Tahoma" w:hint="eastAsia"/>
          <w:sz w:val="32"/>
          <w:szCs w:val="32"/>
          <w:rtl/>
        </w:rPr>
        <w:t>في</w:t>
      </w:r>
      <w:r w:rsidR="000C3278" w:rsidRPr="002E63C1">
        <w:rPr>
          <w:rFonts w:ascii="Tahoma" w:hAnsi="Tahoma"/>
          <w:sz w:val="32"/>
          <w:szCs w:val="32"/>
          <w:rtl/>
        </w:rPr>
        <w:t xml:space="preserve"> </w:t>
      </w:r>
      <w:r w:rsidR="000C3278" w:rsidRPr="002E63C1">
        <w:rPr>
          <w:rFonts w:ascii="Tahoma" w:hAnsi="Tahoma" w:hint="eastAsia"/>
          <w:sz w:val="32"/>
          <w:szCs w:val="32"/>
          <w:rtl/>
        </w:rPr>
        <w:t>غريب</w:t>
      </w:r>
      <w:r w:rsidR="000C3278" w:rsidRPr="002E63C1">
        <w:rPr>
          <w:rFonts w:ascii="Tahoma" w:hAnsi="Tahoma"/>
          <w:sz w:val="32"/>
          <w:szCs w:val="32"/>
          <w:rtl/>
        </w:rPr>
        <w:t xml:space="preserve"> </w:t>
      </w:r>
      <w:r w:rsidR="000C3278" w:rsidRPr="002E63C1">
        <w:rPr>
          <w:rFonts w:ascii="Tahoma" w:hAnsi="Tahoma" w:hint="eastAsia"/>
          <w:sz w:val="32"/>
          <w:szCs w:val="32"/>
          <w:rtl/>
        </w:rPr>
        <w:t>الحديث</w:t>
      </w:r>
      <w:r w:rsidR="000C3278" w:rsidRPr="002E63C1">
        <w:rPr>
          <w:rFonts w:ascii="Tahoma" w:hAnsi="Tahoma" w:hint="cs"/>
          <w:sz w:val="32"/>
          <w:szCs w:val="32"/>
          <w:rtl/>
        </w:rPr>
        <w:t xml:space="preserve"> والأثر(3/297), </w:t>
      </w:r>
      <w:r w:rsidR="000C3278" w:rsidRPr="002E63C1">
        <w:rPr>
          <w:rFonts w:ascii="Tahoma" w:hAnsi="Tahoma" w:hint="eastAsia"/>
          <w:sz w:val="32"/>
          <w:szCs w:val="32"/>
          <w:rtl/>
        </w:rPr>
        <w:t>لسان</w:t>
      </w:r>
      <w:r w:rsidR="000C3278" w:rsidRPr="002E63C1">
        <w:rPr>
          <w:rFonts w:ascii="Tahoma" w:hAnsi="Tahoma"/>
          <w:sz w:val="32"/>
          <w:szCs w:val="32"/>
          <w:rtl/>
        </w:rPr>
        <w:t xml:space="preserve"> </w:t>
      </w:r>
      <w:r w:rsidR="000C3278" w:rsidRPr="002E63C1">
        <w:rPr>
          <w:rFonts w:ascii="Tahoma" w:hAnsi="Tahoma" w:hint="eastAsia"/>
          <w:sz w:val="32"/>
          <w:szCs w:val="32"/>
          <w:rtl/>
        </w:rPr>
        <w:t>العرب</w:t>
      </w:r>
      <w:r w:rsidR="000C3278" w:rsidRPr="002E63C1">
        <w:rPr>
          <w:rFonts w:ascii="Tahoma" w:hAnsi="Tahoma" w:hint="cs"/>
          <w:sz w:val="32"/>
          <w:szCs w:val="32"/>
          <w:rtl/>
        </w:rPr>
        <w:t xml:space="preserve"> (4/605)</w:t>
      </w:r>
    </w:p>
    <w:p w:rsidR="00FC7BCF" w:rsidRPr="002E63C1" w:rsidRDefault="00FC7BCF" w:rsidP="006F05D2">
      <w:pPr>
        <w:pStyle w:val="af3"/>
        <w:spacing w:line="216" w:lineRule="auto"/>
        <w:ind w:hanging="31"/>
        <w:rPr>
          <w:rFonts w:ascii="Tahoma" w:hAnsi="Tahoma"/>
          <w:sz w:val="32"/>
          <w:szCs w:val="32"/>
          <w:rtl/>
        </w:rPr>
      </w:pPr>
      <w:r w:rsidRPr="002E63C1">
        <w:rPr>
          <w:rFonts w:ascii="Tahoma" w:hAnsi="Tahoma" w:hint="eastAsia"/>
          <w:sz w:val="32"/>
          <w:szCs w:val="32"/>
          <w:rtl/>
        </w:rPr>
        <w:t>واصطلاحا</w:t>
      </w:r>
      <w:r w:rsidR="00EA1680" w:rsidRPr="002E63C1">
        <w:rPr>
          <w:rFonts w:ascii="Tahoma" w:hAnsi="Tahoma" w:hint="cs"/>
          <w:sz w:val="32"/>
          <w:szCs w:val="32"/>
          <w:rtl/>
        </w:rPr>
        <w:t>ً</w:t>
      </w:r>
      <w:r w:rsidR="00032543" w:rsidRPr="002E63C1">
        <w:rPr>
          <w:rFonts w:ascii="Tahoma" w:hAnsi="Tahoma" w:hint="cs"/>
          <w:sz w:val="32"/>
          <w:szCs w:val="32"/>
          <w:rtl/>
        </w:rPr>
        <w:t>:</w:t>
      </w:r>
      <w:r w:rsidR="00BF6237" w:rsidRPr="002E63C1">
        <w:rPr>
          <w:rFonts w:ascii="Tahoma" w:hAnsi="Tahoma" w:hint="cs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عرفها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جمهور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الفقهاء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بأنها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الطواف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بالبيت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والسعي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بين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الصفا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والمروة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بإحرام</w:t>
      </w:r>
      <w:r w:rsidRPr="002E63C1">
        <w:rPr>
          <w:rFonts w:ascii="Tahoma" w:hAnsi="Tahoma" w:hint="cs"/>
          <w:sz w:val="32"/>
          <w:szCs w:val="32"/>
          <w:rtl/>
        </w:rPr>
        <w:t>.</w:t>
      </w:r>
    </w:p>
    <w:p w:rsidR="00FC7BCF" w:rsidRPr="002E63C1" w:rsidRDefault="000C3278" w:rsidP="006F05D2">
      <w:pPr>
        <w:pStyle w:val="af3"/>
        <w:spacing w:line="216" w:lineRule="auto"/>
        <w:ind w:hanging="31"/>
        <w:rPr>
          <w:rFonts w:ascii="Tahoma" w:hAnsi="Tahoma"/>
          <w:sz w:val="32"/>
          <w:szCs w:val="32"/>
          <w:rtl/>
        </w:rPr>
      </w:pPr>
      <w:r w:rsidRPr="002E63C1">
        <w:rPr>
          <w:rFonts w:ascii="Tahoma" w:hAnsi="Tahoma" w:hint="cs"/>
          <w:sz w:val="32"/>
          <w:szCs w:val="32"/>
          <w:rtl/>
        </w:rPr>
        <w:t xml:space="preserve">انظر: </w:t>
      </w:r>
      <w:r w:rsidR="004D6A47" w:rsidRPr="002E63C1">
        <w:rPr>
          <w:rFonts w:ascii="Tahoma" w:hAnsi="Tahoma" w:hint="cs"/>
          <w:sz w:val="32"/>
          <w:szCs w:val="32"/>
          <w:rtl/>
        </w:rPr>
        <w:t>البحر الرائق(3/102),</w:t>
      </w:r>
      <w:r w:rsidR="00BF6237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4D6A47" w:rsidRPr="002E63C1">
        <w:rPr>
          <w:rFonts w:ascii="Tahoma" w:hAnsi="Tahoma" w:hint="cs"/>
          <w:sz w:val="32"/>
          <w:szCs w:val="32"/>
          <w:rtl/>
        </w:rPr>
        <w:t>الذخيرة</w:t>
      </w:r>
      <w:r w:rsidR="00EE11EF" w:rsidRPr="002E63C1">
        <w:rPr>
          <w:rFonts w:ascii="Tahoma" w:hAnsi="Tahoma" w:hint="cs"/>
          <w:sz w:val="32"/>
          <w:szCs w:val="32"/>
          <w:rtl/>
        </w:rPr>
        <w:t>(3/373)</w:t>
      </w:r>
      <w:r w:rsidR="00BF6237" w:rsidRPr="002E63C1">
        <w:rPr>
          <w:rFonts w:ascii="Tahoma" w:hAnsi="Tahoma" w:hint="cs"/>
          <w:sz w:val="32"/>
          <w:szCs w:val="32"/>
          <w:rtl/>
        </w:rPr>
        <w:t>,</w:t>
      </w:r>
      <w:r w:rsidR="00EE11EF" w:rsidRPr="002E63C1">
        <w:rPr>
          <w:rFonts w:ascii="Tahoma" w:hAnsi="Tahoma" w:hint="cs"/>
          <w:sz w:val="32"/>
          <w:szCs w:val="32"/>
          <w:rtl/>
        </w:rPr>
        <w:t xml:space="preserve"> شرح</w:t>
      </w:r>
      <w:r w:rsidR="00835F74" w:rsidRPr="002E63C1">
        <w:rPr>
          <w:rFonts w:ascii="Tahoma" w:hAnsi="Tahoma" w:hint="cs"/>
          <w:sz w:val="32"/>
          <w:szCs w:val="32"/>
          <w:rtl/>
        </w:rPr>
        <w:t xml:space="preserve"> الخرشي على</w:t>
      </w:r>
      <w:r w:rsidR="00EE11EF" w:rsidRPr="002E63C1">
        <w:rPr>
          <w:rFonts w:ascii="Tahoma" w:hAnsi="Tahoma" w:hint="cs"/>
          <w:sz w:val="32"/>
          <w:szCs w:val="32"/>
          <w:rtl/>
        </w:rPr>
        <w:t xml:space="preserve"> مختصر خليل</w:t>
      </w:r>
      <w:r w:rsidR="00BF6237" w:rsidRPr="002E63C1">
        <w:rPr>
          <w:rFonts w:ascii="Tahoma" w:hAnsi="Tahoma" w:hint="cs"/>
          <w:sz w:val="32"/>
          <w:szCs w:val="32"/>
          <w:rtl/>
        </w:rPr>
        <w:t xml:space="preserve"> (</w:t>
      </w:r>
      <w:r w:rsidR="00835F74" w:rsidRPr="002E63C1">
        <w:rPr>
          <w:rFonts w:ascii="Tahoma" w:hAnsi="Tahoma" w:hint="cs"/>
          <w:sz w:val="32"/>
          <w:szCs w:val="32"/>
          <w:rtl/>
        </w:rPr>
        <w:t>3</w:t>
      </w:r>
      <w:r w:rsidR="00BF6237" w:rsidRPr="002E63C1">
        <w:rPr>
          <w:rFonts w:ascii="Tahoma" w:hAnsi="Tahoma" w:hint="cs"/>
          <w:sz w:val="32"/>
          <w:szCs w:val="32"/>
          <w:rtl/>
        </w:rPr>
        <w:t>/</w:t>
      </w:r>
      <w:r w:rsidR="00835F74" w:rsidRPr="002E63C1">
        <w:rPr>
          <w:rFonts w:ascii="Tahoma" w:hAnsi="Tahoma" w:hint="cs"/>
          <w:sz w:val="32"/>
          <w:szCs w:val="32"/>
          <w:rtl/>
        </w:rPr>
        <w:t>92</w:t>
      </w:r>
      <w:r w:rsidR="00BF6237" w:rsidRPr="002E63C1">
        <w:rPr>
          <w:rFonts w:ascii="Tahoma" w:hAnsi="Tahoma" w:hint="cs"/>
          <w:sz w:val="32"/>
          <w:szCs w:val="32"/>
          <w:rtl/>
        </w:rPr>
        <w:t>)</w:t>
      </w:r>
      <w:r w:rsidR="007F4BDB" w:rsidRPr="002E63C1">
        <w:rPr>
          <w:rFonts w:ascii="Tahoma" w:hAnsi="Tahoma" w:hint="cs"/>
          <w:sz w:val="32"/>
          <w:szCs w:val="32"/>
          <w:rtl/>
        </w:rPr>
        <w:t>,</w:t>
      </w:r>
      <w:r w:rsidR="00BF6237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FC7BCF" w:rsidRPr="002E63C1">
        <w:rPr>
          <w:rFonts w:ascii="Tahoma" w:hAnsi="Tahoma" w:hint="cs"/>
          <w:sz w:val="32"/>
          <w:szCs w:val="32"/>
          <w:rtl/>
        </w:rPr>
        <w:t>تحفة المحتاج</w:t>
      </w:r>
      <w:r w:rsidR="00AC470C" w:rsidRPr="002E63C1">
        <w:rPr>
          <w:rFonts w:ascii="Tahoma" w:hAnsi="Tahoma" w:hint="cs"/>
          <w:sz w:val="32"/>
          <w:szCs w:val="32"/>
          <w:rtl/>
        </w:rPr>
        <w:t xml:space="preserve"> في شرح المنهاج</w:t>
      </w:r>
      <w:r w:rsidR="007053EE" w:rsidRPr="002E63C1">
        <w:rPr>
          <w:rFonts w:ascii="Tahoma" w:hAnsi="Tahoma" w:hint="cs"/>
          <w:sz w:val="32"/>
          <w:szCs w:val="32"/>
          <w:rtl/>
        </w:rPr>
        <w:t>(</w:t>
      </w:r>
      <w:r w:rsidR="00FC7BCF" w:rsidRPr="002E63C1">
        <w:rPr>
          <w:rFonts w:ascii="Tahoma" w:hAnsi="Tahoma" w:hint="cs"/>
          <w:sz w:val="32"/>
          <w:szCs w:val="32"/>
          <w:rtl/>
        </w:rPr>
        <w:t>4/4</w:t>
      </w:r>
      <w:r w:rsidR="007053EE" w:rsidRPr="002E63C1">
        <w:rPr>
          <w:rFonts w:ascii="Tahoma" w:hAnsi="Tahoma" w:hint="cs"/>
          <w:sz w:val="32"/>
          <w:szCs w:val="32"/>
          <w:rtl/>
        </w:rPr>
        <w:t>)</w:t>
      </w:r>
      <w:r w:rsidR="007F4BDB" w:rsidRPr="002E63C1">
        <w:rPr>
          <w:rFonts w:ascii="Tahoma" w:hAnsi="Tahoma" w:hint="cs"/>
          <w:sz w:val="32"/>
          <w:szCs w:val="32"/>
          <w:rtl/>
        </w:rPr>
        <w:t>, الفروع(5/201),</w:t>
      </w:r>
      <w:r w:rsidR="00BF6237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6C2020" w:rsidRPr="002E63C1">
        <w:rPr>
          <w:rFonts w:ascii="Tahoma" w:hAnsi="Tahoma" w:hint="cs"/>
          <w:sz w:val="32"/>
          <w:szCs w:val="32"/>
          <w:rtl/>
        </w:rPr>
        <w:t>الروض المربع</w:t>
      </w:r>
      <w:r w:rsidR="00BF6237" w:rsidRPr="002E63C1">
        <w:rPr>
          <w:rFonts w:ascii="Tahoma" w:hAnsi="Tahoma" w:hint="cs"/>
          <w:sz w:val="32"/>
          <w:szCs w:val="32"/>
          <w:rtl/>
        </w:rPr>
        <w:t xml:space="preserve"> (1/171).</w:t>
      </w:r>
      <w:r w:rsidR="0091182C" w:rsidRPr="002E63C1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3">
    <w:p w:rsidR="00FC7BCF" w:rsidRPr="002E63C1" w:rsidRDefault="00FC7BCF" w:rsidP="006F05D2">
      <w:pPr>
        <w:pStyle w:val="af3"/>
        <w:spacing w:line="216" w:lineRule="auto"/>
        <w:rPr>
          <w:rFonts w:ascii="Tahoma" w:hAnsi="Tahoma"/>
          <w:sz w:val="32"/>
          <w:szCs w:val="32"/>
        </w:rPr>
      </w:pPr>
      <w:r w:rsidRPr="002E63C1">
        <w:rPr>
          <w:rFonts w:ascii="Tahoma" w:hAnsi="Tahoma"/>
          <w:sz w:val="32"/>
          <w:szCs w:val="32"/>
          <w:rtl/>
        </w:rPr>
        <w:t>(</w:t>
      </w:r>
      <w:r w:rsidRPr="002E63C1">
        <w:rPr>
          <w:sz w:val="32"/>
          <w:szCs w:val="32"/>
        </w:rPr>
        <w:footnoteRef/>
      </w:r>
      <w:r w:rsidRPr="002E63C1">
        <w:rPr>
          <w:rFonts w:ascii="Tahoma" w:hAnsi="Tahoma"/>
          <w:sz w:val="32"/>
          <w:szCs w:val="32"/>
          <w:rtl/>
        </w:rPr>
        <w:t xml:space="preserve">) </w:t>
      </w:r>
      <w:r w:rsidRPr="002E63C1">
        <w:rPr>
          <w:rFonts w:ascii="Tahoma" w:hAnsi="Tahoma" w:hint="cs"/>
          <w:sz w:val="32"/>
          <w:szCs w:val="32"/>
          <w:rtl/>
        </w:rPr>
        <w:t>نقل</w:t>
      </w:r>
      <w:r w:rsidR="007053EE" w:rsidRPr="002E63C1">
        <w:rPr>
          <w:rFonts w:ascii="Tahoma" w:hAnsi="Tahoma" w:hint="cs"/>
          <w:sz w:val="32"/>
          <w:szCs w:val="32"/>
          <w:rtl/>
        </w:rPr>
        <w:t>ه</w:t>
      </w:r>
      <w:r w:rsidR="009A634B">
        <w:rPr>
          <w:rFonts w:ascii="Tahoma" w:hAnsi="Tahoma" w:hint="cs"/>
          <w:sz w:val="32"/>
          <w:szCs w:val="32"/>
          <w:rtl/>
        </w:rPr>
        <w:t xml:space="preserve"> عنه</w:t>
      </w:r>
      <w:r w:rsidR="00630989" w:rsidRPr="002E63C1">
        <w:rPr>
          <w:rFonts w:ascii="Tahoma" w:hAnsi="Tahoma" w:hint="cs"/>
          <w:sz w:val="32"/>
          <w:szCs w:val="32"/>
          <w:rtl/>
        </w:rPr>
        <w:t xml:space="preserve"> ابن حزم.</w:t>
      </w:r>
      <w:r w:rsidR="00041D68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7053EE" w:rsidRPr="002E63C1">
        <w:rPr>
          <w:rFonts w:ascii="Tahoma" w:hAnsi="Tahoma" w:hint="cs"/>
          <w:sz w:val="32"/>
          <w:szCs w:val="32"/>
          <w:rtl/>
        </w:rPr>
        <w:t>انظر:</w:t>
      </w:r>
      <w:r w:rsidR="00DD5255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7053EE" w:rsidRPr="002E63C1">
        <w:rPr>
          <w:rFonts w:ascii="Tahoma" w:hAnsi="Tahoma" w:hint="cs"/>
          <w:sz w:val="32"/>
          <w:szCs w:val="32"/>
          <w:rtl/>
        </w:rPr>
        <w:t>المحلى</w:t>
      </w:r>
      <w:r w:rsidRPr="002E63C1">
        <w:rPr>
          <w:rFonts w:ascii="Tahoma" w:hAnsi="Tahoma" w:hint="cs"/>
          <w:sz w:val="32"/>
          <w:szCs w:val="32"/>
          <w:rtl/>
        </w:rPr>
        <w:t>(</w:t>
      </w:r>
      <w:r w:rsidR="003808D8" w:rsidRPr="002E63C1">
        <w:rPr>
          <w:rFonts w:ascii="Tahoma" w:hAnsi="Tahoma" w:hint="cs"/>
          <w:sz w:val="32"/>
          <w:szCs w:val="32"/>
          <w:rtl/>
        </w:rPr>
        <w:t>7</w:t>
      </w:r>
      <w:r w:rsidRPr="002E63C1">
        <w:rPr>
          <w:rFonts w:ascii="Tahoma" w:hAnsi="Tahoma" w:hint="cs"/>
          <w:sz w:val="32"/>
          <w:szCs w:val="32"/>
          <w:rtl/>
        </w:rPr>
        <w:t>/</w:t>
      </w:r>
      <w:r w:rsidR="003808D8" w:rsidRPr="002E63C1">
        <w:rPr>
          <w:rFonts w:ascii="Tahoma" w:hAnsi="Tahoma" w:hint="cs"/>
          <w:sz w:val="32"/>
          <w:szCs w:val="32"/>
          <w:rtl/>
        </w:rPr>
        <w:t>40</w:t>
      </w:r>
      <w:r w:rsidRPr="002E63C1">
        <w:rPr>
          <w:rFonts w:ascii="Tahoma" w:hAnsi="Tahoma" w:hint="cs"/>
          <w:sz w:val="32"/>
          <w:szCs w:val="32"/>
          <w:rtl/>
        </w:rPr>
        <w:t>).</w:t>
      </w:r>
    </w:p>
  </w:footnote>
  <w:footnote w:id="4">
    <w:p w:rsidR="00FC7BCF" w:rsidRPr="002E63C1" w:rsidRDefault="00FC7BCF" w:rsidP="006F05D2">
      <w:pPr>
        <w:pStyle w:val="af3"/>
        <w:spacing w:line="216" w:lineRule="auto"/>
        <w:ind w:left="423"/>
        <w:rPr>
          <w:rFonts w:ascii="Tahoma" w:hAnsi="Tahoma"/>
          <w:sz w:val="32"/>
          <w:szCs w:val="32"/>
        </w:rPr>
      </w:pPr>
      <w:r w:rsidRPr="002E63C1">
        <w:rPr>
          <w:rFonts w:ascii="Tahoma" w:hAnsi="Tahoma"/>
          <w:sz w:val="32"/>
          <w:szCs w:val="32"/>
          <w:rtl/>
        </w:rPr>
        <w:t>(</w:t>
      </w:r>
      <w:r w:rsidRPr="002E63C1">
        <w:rPr>
          <w:sz w:val="32"/>
          <w:szCs w:val="32"/>
        </w:rPr>
        <w:footnoteRef/>
      </w:r>
      <w:r w:rsidRPr="002E63C1">
        <w:rPr>
          <w:rFonts w:ascii="Tahoma" w:hAnsi="Tahoma"/>
          <w:sz w:val="32"/>
          <w:szCs w:val="32"/>
          <w:rtl/>
        </w:rPr>
        <w:t>)</w:t>
      </w:r>
      <w:r w:rsidR="00AF4D69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C16D99" w:rsidRPr="002E63C1">
        <w:rPr>
          <w:rFonts w:ascii="Tahoma" w:hAnsi="Tahoma" w:hint="cs"/>
          <w:sz w:val="32"/>
          <w:szCs w:val="32"/>
          <w:rtl/>
        </w:rPr>
        <w:t>انظر</w:t>
      </w:r>
      <w:r w:rsidR="005A1AEB" w:rsidRPr="002E63C1">
        <w:rPr>
          <w:rFonts w:ascii="Tahoma" w:hAnsi="Tahoma" w:hint="eastAsia"/>
          <w:sz w:val="32"/>
          <w:szCs w:val="32"/>
          <w:rtl/>
        </w:rPr>
        <w:t> </w:t>
      </w:r>
      <w:r w:rsidR="00C16D99" w:rsidRPr="002E63C1">
        <w:rPr>
          <w:rFonts w:ascii="Tahoma" w:hAnsi="Tahoma" w:hint="cs"/>
          <w:sz w:val="32"/>
          <w:szCs w:val="32"/>
          <w:rtl/>
        </w:rPr>
        <w:t>أقوالهم</w:t>
      </w:r>
      <w:r w:rsidR="005A1AEB" w:rsidRPr="002E63C1">
        <w:rPr>
          <w:rFonts w:ascii="Tahoma" w:hAnsi="Tahoma" w:hint="eastAsia"/>
          <w:sz w:val="32"/>
          <w:szCs w:val="32"/>
          <w:rtl/>
        </w:rPr>
        <w:t> </w:t>
      </w:r>
      <w:r w:rsidR="00C16D99" w:rsidRPr="002E63C1">
        <w:rPr>
          <w:rFonts w:ascii="Tahoma" w:hAnsi="Tahoma" w:hint="cs"/>
          <w:sz w:val="32"/>
          <w:szCs w:val="32"/>
          <w:rtl/>
        </w:rPr>
        <w:t>في:</w:t>
      </w:r>
      <w:r w:rsidR="00AF4D69" w:rsidRPr="002E63C1">
        <w:rPr>
          <w:rFonts w:ascii="Tahoma" w:hAnsi="Tahoma" w:hint="cs"/>
          <w:sz w:val="32"/>
          <w:szCs w:val="32"/>
          <w:rtl/>
        </w:rPr>
        <w:t xml:space="preserve"> </w:t>
      </w:r>
      <w:r w:rsidRPr="002E63C1">
        <w:rPr>
          <w:rFonts w:ascii="Tahoma" w:hAnsi="Tahoma" w:hint="cs"/>
          <w:sz w:val="32"/>
          <w:szCs w:val="32"/>
          <w:rtl/>
        </w:rPr>
        <w:t>مصنف</w:t>
      </w:r>
      <w:r w:rsidR="005A1AEB" w:rsidRPr="002E63C1">
        <w:rPr>
          <w:rFonts w:ascii="Tahoma" w:hAnsi="Tahoma" w:hint="eastAsia"/>
          <w:sz w:val="32"/>
          <w:szCs w:val="32"/>
          <w:rtl/>
        </w:rPr>
        <w:t> </w:t>
      </w:r>
      <w:r w:rsidRPr="002E63C1">
        <w:rPr>
          <w:rFonts w:ascii="Tahoma" w:hAnsi="Tahoma" w:hint="cs"/>
          <w:sz w:val="32"/>
          <w:szCs w:val="32"/>
          <w:rtl/>
        </w:rPr>
        <w:t>ابن</w:t>
      </w:r>
      <w:r w:rsidR="005A1AEB" w:rsidRPr="002E63C1">
        <w:rPr>
          <w:rFonts w:ascii="Tahoma" w:hAnsi="Tahoma" w:hint="eastAsia"/>
          <w:sz w:val="32"/>
          <w:szCs w:val="32"/>
          <w:rtl/>
        </w:rPr>
        <w:t> </w:t>
      </w:r>
      <w:r w:rsidRPr="002E63C1">
        <w:rPr>
          <w:rFonts w:ascii="Tahoma" w:hAnsi="Tahoma" w:hint="cs"/>
          <w:sz w:val="32"/>
          <w:szCs w:val="32"/>
          <w:rtl/>
        </w:rPr>
        <w:t>أبي</w:t>
      </w:r>
      <w:r w:rsidR="005A1AEB" w:rsidRPr="002E63C1">
        <w:rPr>
          <w:rFonts w:ascii="Tahoma" w:hAnsi="Tahoma" w:hint="eastAsia"/>
          <w:sz w:val="32"/>
          <w:szCs w:val="32"/>
          <w:rtl/>
        </w:rPr>
        <w:t> </w:t>
      </w:r>
      <w:r w:rsidRPr="002E63C1">
        <w:rPr>
          <w:rFonts w:ascii="Tahoma" w:hAnsi="Tahoma" w:hint="cs"/>
          <w:sz w:val="32"/>
          <w:szCs w:val="32"/>
          <w:rtl/>
        </w:rPr>
        <w:t>شيبة(3/</w:t>
      </w:r>
      <w:r w:rsidR="0085004C" w:rsidRPr="002E63C1">
        <w:rPr>
          <w:rFonts w:ascii="Tahoma" w:hAnsi="Tahoma" w:hint="cs"/>
          <w:sz w:val="32"/>
          <w:szCs w:val="32"/>
          <w:rtl/>
        </w:rPr>
        <w:t>629-630),</w:t>
      </w:r>
      <w:r w:rsidR="00AF4D69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6A35DF" w:rsidRPr="002E63C1">
        <w:rPr>
          <w:rFonts w:ascii="Tahoma" w:hAnsi="Tahoma" w:hint="cs"/>
          <w:sz w:val="32"/>
          <w:szCs w:val="32"/>
          <w:rtl/>
        </w:rPr>
        <w:t>الإشراف</w:t>
      </w:r>
      <w:r w:rsidR="005A1AEB" w:rsidRPr="002E63C1">
        <w:rPr>
          <w:rFonts w:ascii="Tahoma" w:hAnsi="Tahoma" w:hint="eastAsia"/>
          <w:sz w:val="32"/>
          <w:szCs w:val="32"/>
          <w:rtl/>
        </w:rPr>
        <w:t> </w:t>
      </w:r>
      <w:r w:rsidR="005A1AEB" w:rsidRPr="002E63C1">
        <w:rPr>
          <w:rFonts w:ascii="Tahoma" w:hAnsi="Tahoma" w:hint="cs"/>
          <w:sz w:val="32"/>
          <w:szCs w:val="32"/>
          <w:rtl/>
        </w:rPr>
        <w:t>لابن</w:t>
      </w:r>
      <w:r w:rsidR="005A1AEB" w:rsidRPr="002E63C1">
        <w:rPr>
          <w:rFonts w:ascii="Tahoma" w:hAnsi="Tahoma" w:hint="eastAsia"/>
          <w:sz w:val="32"/>
          <w:szCs w:val="32"/>
          <w:rtl/>
        </w:rPr>
        <w:t> </w:t>
      </w:r>
      <w:r w:rsidR="005A1AEB" w:rsidRPr="002E63C1">
        <w:rPr>
          <w:rFonts w:ascii="Tahoma" w:hAnsi="Tahoma" w:hint="cs"/>
          <w:sz w:val="32"/>
          <w:szCs w:val="32"/>
          <w:rtl/>
        </w:rPr>
        <w:t>المنذر(3/376),</w:t>
      </w:r>
      <w:r w:rsidR="00AF4D69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5A1AEB" w:rsidRPr="002E63C1">
        <w:rPr>
          <w:rFonts w:ascii="Tahoma" w:hAnsi="Tahoma" w:hint="cs"/>
          <w:sz w:val="32"/>
          <w:szCs w:val="32"/>
          <w:rtl/>
        </w:rPr>
        <w:t>المحلى</w:t>
      </w:r>
      <w:r w:rsidR="00942B47">
        <w:rPr>
          <w:rFonts w:ascii="Tahoma" w:hAnsi="Tahoma" w:hint="cs"/>
          <w:sz w:val="32"/>
          <w:szCs w:val="32"/>
          <w:rtl/>
        </w:rPr>
        <w:t xml:space="preserve"> </w:t>
      </w:r>
      <w:r w:rsidR="00AF4D69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1A7B6C" w:rsidRPr="002E63C1">
        <w:rPr>
          <w:rFonts w:ascii="Tahoma" w:hAnsi="Tahoma" w:hint="cs"/>
          <w:sz w:val="32"/>
          <w:szCs w:val="32"/>
          <w:rtl/>
        </w:rPr>
        <w:t>لابن حزم</w:t>
      </w:r>
      <w:r w:rsidR="006A35DF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7053EE" w:rsidRPr="002E63C1">
        <w:rPr>
          <w:rFonts w:ascii="Tahoma" w:hAnsi="Tahoma" w:hint="cs"/>
          <w:sz w:val="32"/>
          <w:szCs w:val="32"/>
          <w:rtl/>
        </w:rPr>
        <w:t>(</w:t>
      </w:r>
      <w:r w:rsidR="003808D8" w:rsidRPr="002E63C1">
        <w:rPr>
          <w:rFonts w:ascii="Tahoma" w:hAnsi="Tahoma" w:hint="cs"/>
          <w:sz w:val="32"/>
          <w:szCs w:val="32"/>
          <w:rtl/>
        </w:rPr>
        <w:t>7</w:t>
      </w:r>
      <w:r w:rsidR="007053EE" w:rsidRPr="002E63C1">
        <w:rPr>
          <w:rFonts w:ascii="Tahoma" w:hAnsi="Tahoma" w:hint="cs"/>
          <w:sz w:val="32"/>
          <w:szCs w:val="32"/>
          <w:rtl/>
        </w:rPr>
        <w:t>/</w:t>
      </w:r>
      <w:r w:rsidR="003808D8" w:rsidRPr="002E63C1">
        <w:rPr>
          <w:rFonts w:ascii="Tahoma" w:hAnsi="Tahoma" w:hint="cs"/>
          <w:sz w:val="32"/>
          <w:szCs w:val="32"/>
          <w:rtl/>
        </w:rPr>
        <w:t>40-41</w:t>
      </w:r>
      <w:r w:rsidR="007053EE" w:rsidRPr="002E63C1">
        <w:rPr>
          <w:rFonts w:ascii="Tahoma" w:hAnsi="Tahoma" w:hint="cs"/>
          <w:sz w:val="32"/>
          <w:szCs w:val="32"/>
          <w:rtl/>
        </w:rPr>
        <w:t>)</w:t>
      </w:r>
      <w:r w:rsidR="00AF4D69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7053EE" w:rsidRPr="002E63C1">
        <w:rPr>
          <w:rFonts w:ascii="Tahoma" w:hAnsi="Tahoma" w:hint="cs"/>
          <w:sz w:val="32"/>
          <w:szCs w:val="32"/>
          <w:rtl/>
        </w:rPr>
        <w:t>,</w:t>
      </w:r>
      <w:r w:rsidR="00AF4D69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1B107E" w:rsidRPr="002E63C1">
        <w:rPr>
          <w:rFonts w:ascii="Tahoma" w:hAnsi="Tahoma" w:hint="cs"/>
          <w:sz w:val="32"/>
          <w:szCs w:val="32"/>
          <w:rtl/>
        </w:rPr>
        <w:t>المغني(</w:t>
      </w:r>
      <w:r w:rsidR="000A5EB4">
        <w:rPr>
          <w:rFonts w:ascii="Tahoma" w:hAnsi="Tahoma" w:hint="cs"/>
          <w:sz w:val="32"/>
          <w:szCs w:val="32"/>
          <w:rtl/>
        </w:rPr>
        <w:t>5</w:t>
      </w:r>
      <w:r w:rsidR="001B107E" w:rsidRPr="002E63C1">
        <w:rPr>
          <w:rFonts w:ascii="Tahoma" w:hAnsi="Tahoma" w:hint="cs"/>
          <w:sz w:val="32"/>
          <w:szCs w:val="32"/>
          <w:rtl/>
        </w:rPr>
        <w:t>/</w:t>
      </w:r>
      <w:r w:rsidR="000A5EB4">
        <w:rPr>
          <w:rFonts w:ascii="Tahoma" w:hAnsi="Tahoma" w:hint="cs"/>
          <w:sz w:val="32"/>
          <w:szCs w:val="32"/>
          <w:rtl/>
        </w:rPr>
        <w:t>13</w:t>
      </w:r>
      <w:r w:rsidR="001B107E" w:rsidRPr="002E63C1">
        <w:rPr>
          <w:rFonts w:ascii="Tahoma" w:hAnsi="Tahoma" w:hint="cs"/>
          <w:sz w:val="32"/>
          <w:szCs w:val="32"/>
          <w:rtl/>
        </w:rPr>
        <w:t>)</w:t>
      </w:r>
      <w:r w:rsidR="00AF4D69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1B107E" w:rsidRPr="002E63C1">
        <w:rPr>
          <w:rFonts w:ascii="Tahoma" w:hAnsi="Tahoma" w:hint="cs"/>
          <w:sz w:val="32"/>
          <w:szCs w:val="32"/>
          <w:rtl/>
        </w:rPr>
        <w:t>,</w:t>
      </w:r>
      <w:r w:rsidR="00AF4D69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7053EE" w:rsidRPr="002E63C1">
        <w:rPr>
          <w:rFonts w:ascii="Tahoma" w:hAnsi="Tahoma" w:hint="cs"/>
          <w:sz w:val="32"/>
          <w:szCs w:val="32"/>
          <w:rtl/>
        </w:rPr>
        <w:t>المجموع(7/7)</w:t>
      </w:r>
      <w:r w:rsidR="0085004C" w:rsidRPr="002E63C1">
        <w:rPr>
          <w:rFonts w:ascii="Tahoma" w:hAnsi="Tahoma" w:hint="cs"/>
          <w:sz w:val="32"/>
          <w:szCs w:val="32"/>
          <w:rtl/>
        </w:rPr>
        <w:t>.</w:t>
      </w:r>
    </w:p>
  </w:footnote>
  <w:footnote w:id="5">
    <w:p w:rsidR="00FC7BCF" w:rsidRPr="002E63C1" w:rsidRDefault="00FC7BCF" w:rsidP="006F05D2">
      <w:pPr>
        <w:pStyle w:val="af3"/>
        <w:spacing w:line="216" w:lineRule="auto"/>
        <w:rPr>
          <w:rFonts w:ascii="Tahoma" w:hAnsi="Tahoma"/>
          <w:sz w:val="32"/>
          <w:szCs w:val="32"/>
        </w:rPr>
      </w:pPr>
      <w:r w:rsidRPr="002E63C1">
        <w:rPr>
          <w:rFonts w:ascii="Tahoma" w:hAnsi="Tahoma"/>
          <w:sz w:val="32"/>
          <w:szCs w:val="32"/>
          <w:rtl/>
        </w:rPr>
        <w:t>(</w:t>
      </w:r>
      <w:r w:rsidRPr="002E63C1">
        <w:rPr>
          <w:sz w:val="32"/>
          <w:szCs w:val="32"/>
        </w:rPr>
        <w:footnoteRef/>
      </w:r>
      <w:r w:rsidRPr="002E63C1">
        <w:rPr>
          <w:rFonts w:ascii="Tahoma" w:hAnsi="Tahoma"/>
          <w:sz w:val="32"/>
          <w:szCs w:val="32"/>
          <w:rtl/>
        </w:rPr>
        <w:t>)</w:t>
      </w:r>
      <w:r w:rsidR="00B06EDA" w:rsidRPr="002E63C1">
        <w:rPr>
          <w:rFonts w:ascii="Tahoma" w:hAnsi="Tahoma" w:hint="cs"/>
          <w:sz w:val="32"/>
          <w:szCs w:val="32"/>
          <w:rtl/>
        </w:rPr>
        <w:t xml:space="preserve"> انظر:</w:t>
      </w:r>
      <w:r w:rsidR="00241CF5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B06EDA" w:rsidRPr="002E63C1">
        <w:rPr>
          <w:rFonts w:ascii="Tahoma" w:hAnsi="Tahoma" w:hint="cs"/>
          <w:sz w:val="32"/>
          <w:szCs w:val="32"/>
          <w:rtl/>
        </w:rPr>
        <w:t>الأم</w:t>
      </w:r>
      <w:r w:rsidRPr="002E63C1">
        <w:rPr>
          <w:rFonts w:ascii="Tahoma" w:hAnsi="Tahoma" w:hint="cs"/>
          <w:sz w:val="32"/>
          <w:szCs w:val="32"/>
          <w:rtl/>
        </w:rPr>
        <w:t>(2/132),</w:t>
      </w:r>
      <w:r w:rsidR="00BF6237" w:rsidRPr="002E63C1">
        <w:rPr>
          <w:rFonts w:ascii="Tahoma" w:hAnsi="Tahoma" w:hint="cs"/>
          <w:sz w:val="32"/>
          <w:szCs w:val="32"/>
          <w:rtl/>
        </w:rPr>
        <w:t xml:space="preserve"> </w:t>
      </w:r>
      <w:r w:rsidRPr="002E63C1">
        <w:rPr>
          <w:rFonts w:ascii="Tahoma" w:hAnsi="Tahoma" w:hint="cs"/>
          <w:sz w:val="32"/>
          <w:szCs w:val="32"/>
          <w:rtl/>
        </w:rPr>
        <w:t>الحاوي</w:t>
      </w:r>
      <w:r w:rsidR="00241CF5" w:rsidRPr="002E63C1">
        <w:rPr>
          <w:rFonts w:ascii="Tahoma" w:hAnsi="Tahoma" w:hint="cs"/>
          <w:sz w:val="32"/>
          <w:szCs w:val="32"/>
          <w:rtl/>
        </w:rPr>
        <w:t>(4/33),</w:t>
      </w:r>
      <w:r w:rsidR="00BF6237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241CF5" w:rsidRPr="002E63C1">
        <w:rPr>
          <w:rFonts w:ascii="Tahoma" w:hAnsi="Tahoma" w:hint="cs"/>
          <w:sz w:val="32"/>
          <w:szCs w:val="32"/>
          <w:rtl/>
        </w:rPr>
        <w:t>المجموع(7/3),</w:t>
      </w:r>
      <w:r w:rsidR="00BF6237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241CF5" w:rsidRPr="002E63C1">
        <w:rPr>
          <w:rFonts w:ascii="Tahoma" w:hAnsi="Tahoma" w:hint="cs"/>
          <w:sz w:val="32"/>
          <w:szCs w:val="32"/>
          <w:rtl/>
        </w:rPr>
        <w:t>مغني المحتاج(1/460).</w:t>
      </w:r>
    </w:p>
  </w:footnote>
  <w:footnote w:id="6">
    <w:p w:rsidR="00FC7BCF" w:rsidRPr="002E63C1" w:rsidRDefault="00FC7BCF" w:rsidP="006F05D2">
      <w:pPr>
        <w:pStyle w:val="af3"/>
        <w:spacing w:line="216" w:lineRule="auto"/>
        <w:rPr>
          <w:rFonts w:ascii="Tahoma" w:hAnsi="Tahoma"/>
          <w:sz w:val="32"/>
          <w:szCs w:val="32"/>
        </w:rPr>
      </w:pPr>
      <w:r w:rsidRPr="002E63C1">
        <w:rPr>
          <w:rFonts w:ascii="Tahoma" w:hAnsi="Tahoma"/>
          <w:sz w:val="32"/>
          <w:szCs w:val="32"/>
          <w:rtl/>
        </w:rPr>
        <w:t>(</w:t>
      </w:r>
      <w:r w:rsidRPr="002E63C1">
        <w:rPr>
          <w:sz w:val="32"/>
          <w:szCs w:val="32"/>
        </w:rPr>
        <w:footnoteRef/>
      </w:r>
      <w:r w:rsidRPr="002E63C1">
        <w:rPr>
          <w:rFonts w:ascii="Tahoma" w:hAnsi="Tahoma"/>
          <w:sz w:val="32"/>
          <w:szCs w:val="32"/>
          <w:rtl/>
        </w:rPr>
        <w:t xml:space="preserve">) </w:t>
      </w:r>
      <w:r w:rsidR="000D590F" w:rsidRPr="002E63C1">
        <w:rPr>
          <w:rFonts w:ascii="Tahoma" w:hAnsi="Tahoma" w:hint="cs"/>
          <w:sz w:val="32"/>
          <w:szCs w:val="32"/>
          <w:rtl/>
        </w:rPr>
        <w:t>انظر:</w:t>
      </w:r>
      <w:r w:rsidR="00BF6237" w:rsidRPr="002E63C1">
        <w:rPr>
          <w:rFonts w:ascii="Tahoma" w:hAnsi="Tahoma" w:hint="cs"/>
          <w:sz w:val="32"/>
          <w:szCs w:val="32"/>
          <w:rtl/>
        </w:rPr>
        <w:t xml:space="preserve"> </w:t>
      </w:r>
      <w:r w:rsidRPr="002E63C1">
        <w:rPr>
          <w:rFonts w:ascii="Tahoma" w:hAnsi="Tahoma" w:hint="cs"/>
          <w:sz w:val="32"/>
          <w:szCs w:val="32"/>
          <w:rtl/>
        </w:rPr>
        <w:t>المغني(</w:t>
      </w:r>
      <w:r w:rsidR="000A5EB4">
        <w:rPr>
          <w:rFonts w:ascii="Tahoma" w:hAnsi="Tahoma" w:hint="cs"/>
          <w:sz w:val="32"/>
          <w:szCs w:val="32"/>
          <w:rtl/>
        </w:rPr>
        <w:t>5</w:t>
      </w:r>
      <w:r w:rsidRPr="002E63C1">
        <w:rPr>
          <w:rFonts w:ascii="Tahoma" w:hAnsi="Tahoma" w:hint="cs"/>
          <w:sz w:val="32"/>
          <w:szCs w:val="32"/>
          <w:rtl/>
        </w:rPr>
        <w:t>/</w:t>
      </w:r>
      <w:r w:rsidR="000A5EB4">
        <w:rPr>
          <w:rFonts w:ascii="Tahoma" w:hAnsi="Tahoma" w:hint="cs"/>
          <w:sz w:val="32"/>
          <w:szCs w:val="32"/>
          <w:rtl/>
        </w:rPr>
        <w:t>13</w:t>
      </w:r>
      <w:r w:rsidR="000D590F" w:rsidRPr="002E63C1">
        <w:rPr>
          <w:rFonts w:ascii="Tahoma" w:hAnsi="Tahoma" w:hint="cs"/>
          <w:sz w:val="32"/>
          <w:szCs w:val="32"/>
          <w:rtl/>
        </w:rPr>
        <w:t>),</w:t>
      </w:r>
      <w:r w:rsidR="00BF6237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0D590F" w:rsidRPr="002E63C1">
        <w:rPr>
          <w:rFonts w:ascii="Tahoma" w:hAnsi="Tahoma" w:hint="cs"/>
          <w:sz w:val="32"/>
          <w:szCs w:val="32"/>
          <w:rtl/>
        </w:rPr>
        <w:t>المبدع</w:t>
      </w:r>
      <w:r w:rsidRPr="002E63C1">
        <w:rPr>
          <w:rFonts w:ascii="Tahoma" w:hAnsi="Tahoma" w:hint="cs"/>
          <w:sz w:val="32"/>
          <w:szCs w:val="32"/>
          <w:rtl/>
        </w:rPr>
        <w:t>(3/</w:t>
      </w:r>
      <w:r w:rsidR="00225BAB" w:rsidRPr="002E63C1">
        <w:rPr>
          <w:rFonts w:ascii="Tahoma" w:hAnsi="Tahoma" w:hint="cs"/>
          <w:sz w:val="32"/>
          <w:szCs w:val="32"/>
          <w:rtl/>
        </w:rPr>
        <w:t>25</w:t>
      </w:r>
      <w:r w:rsidR="000D590F" w:rsidRPr="002E63C1">
        <w:rPr>
          <w:rFonts w:ascii="Tahoma" w:hAnsi="Tahoma" w:hint="cs"/>
          <w:sz w:val="32"/>
          <w:szCs w:val="32"/>
          <w:rtl/>
        </w:rPr>
        <w:t>),</w:t>
      </w:r>
      <w:r w:rsidR="00BF6237" w:rsidRPr="002E63C1">
        <w:rPr>
          <w:rFonts w:ascii="Tahoma" w:hAnsi="Tahoma" w:hint="cs"/>
          <w:sz w:val="32"/>
          <w:szCs w:val="32"/>
          <w:rtl/>
        </w:rPr>
        <w:t xml:space="preserve"> </w:t>
      </w:r>
      <w:r w:rsidRPr="002E63C1">
        <w:rPr>
          <w:rFonts w:ascii="Tahoma" w:hAnsi="Tahoma" w:hint="cs"/>
          <w:sz w:val="32"/>
          <w:szCs w:val="32"/>
          <w:rtl/>
        </w:rPr>
        <w:t>كشاف القناع (2/</w:t>
      </w:r>
      <w:r w:rsidR="006373F0" w:rsidRPr="002E63C1">
        <w:rPr>
          <w:rFonts w:ascii="Tahoma" w:hAnsi="Tahoma" w:hint="cs"/>
          <w:sz w:val="32"/>
          <w:szCs w:val="32"/>
          <w:rtl/>
        </w:rPr>
        <w:t>196</w:t>
      </w:r>
      <w:r w:rsidRPr="002E63C1">
        <w:rPr>
          <w:rFonts w:ascii="Tahoma" w:hAnsi="Tahoma" w:hint="cs"/>
          <w:sz w:val="32"/>
          <w:szCs w:val="32"/>
          <w:rtl/>
        </w:rPr>
        <w:t>).</w:t>
      </w:r>
      <w:r w:rsidR="00225BAB" w:rsidRPr="002E63C1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7">
    <w:p w:rsidR="00FC7BCF" w:rsidRPr="002E63C1" w:rsidRDefault="00FC7BCF" w:rsidP="006F05D2">
      <w:pPr>
        <w:pStyle w:val="af3"/>
        <w:spacing w:line="216" w:lineRule="auto"/>
        <w:rPr>
          <w:rFonts w:ascii="Tahoma" w:hAnsi="Tahoma"/>
          <w:sz w:val="32"/>
          <w:szCs w:val="32"/>
        </w:rPr>
      </w:pPr>
      <w:r w:rsidRPr="002E63C1">
        <w:rPr>
          <w:rFonts w:ascii="Tahoma" w:hAnsi="Tahoma"/>
          <w:sz w:val="32"/>
          <w:szCs w:val="32"/>
          <w:rtl/>
        </w:rPr>
        <w:t>(</w:t>
      </w:r>
      <w:r w:rsidRPr="002E63C1">
        <w:rPr>
          <w:sz w:val="32"/>
          <w:szCs w:val="32"/>
        </w:rPr>
        <w:footnoteRef/>
      </w:r>
      <w:r w:rsidRPr="002E63C1">
        <w:rPr>
          <w:rFonts w:ascii="Tahoma" w:hAnsi="Tahoma"/>
          <w:sz w:val="32"/>
          <w:szCs w:val="32"/>
          <w:rtl/>
        </w:rPr>
        <w:t>)</w:t>
      </w:r>
      <w:r w:rsidR="00CC15EC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5C643B" w:rsidRPr="002E63C1">
        <w:rPr>
          <w:rFonts w:ascii="Tahoma" w:hAnsi="Tahoma" w:hint="cs"/>
          <w:sz w:val="32"/>
          <w:szCs w:val="32"/>
          <w:rtl/>
        </w:rPr>
        <w:t>أبو بكر محمد بن أ</w:t>
      </w:r>
      <w:r w:rsidRPr="002E63C1">
        <w:rPr>
          <w:rFonts w:ascii="Tahoma" w:hAnsi="Tahoma" w:hint="cs"/>
          <w:sz w:val="32"/>
          <w:szCs w:val="32"/>
          <w:rtl/>
        </w:rPr>
        <w:t xml:space="preserve">حمد بن محمد بن الجهم بن حبيش ويعرف بابن الوراق المروزي  صحب أبا بكر إسماعيل </w:t>
      </w:r>
      <w:r w:rsidR="00BF6237" w:rsidRPr="002E63C1">
        <w:rPr>
          <w:rFonts w:ascii="Tahoma" w:hAnsi="Tahoma" w:hint="cs"/>
          <w:sz w:val="32"/>
          <w:szCs w:val="32"/>
          <w:rtl/>
        </w:rPr>
        <w:t>القاضي وسمع منه وتفقه معه</w:t>
      </w:r>
      <w:r w:rsidRPr="002E63C1">
        <w:rPr>
          <w:rFonts w:ascii="Tahoma" w:hAnsi="Tahoma" w:hint="cs"/>
          <w:sz w:val="32"/>
          <w:szCs w:val="32"/>
          <w:rtl/>
        </w:rPr>
        <w:t>,</w:t>
      </w:r>
      <w:r w:rsidR="00BF6237" w:rsidRPr="002E63C1">
        <w:rPr>
          <w:rFonts w:ascii="Tahoma" w:hAnsi="Tahoma" w:hint="cs"/>
          <w:sz w:val="32"/>
          <w:szCs w:val="32"/>
          <w:rtl/>
        </w:rPr>
        <w:t xml:space="preserve"> </w:t>
      </w:r>
      <w:r w:rsidRPr="002E63C1">
        <w:rPr>
          <w:rFonts w:ascii="Tahoma" w:hAnsi="Tahoma" w:hint="cs"/>
          <w:sz w:val="32"/>
          <w:szCs w:val="32"/>
          <w:rtl/>
        </w:rPr>
        <w:t>ومع كبار أصحاب ابن بكير وغيره  و</w:t>
      </w:r>
      <w:r w:rsidR="000A4381" w:rsidRPr="002E63C1">
        <w:rPr>
          <w:rFonts w:ascii="Tahoma" w:hAnsi="Tahoma" w:hint="cs"/>
          <w:sz w:val="32"/>
          <w:szCs w:val="32"/>
          <w:rtl/>
        </w:rPr>
        <w:t>كان صاحب حديث وفقه</w:t>
      </w:r>
      <w:r w:rsidR="0084071A" w:rsidRPr="002E63C1">
        <w:rPr>
          <w:rFonts w:ascii="Tahoma" w:hAnsi="Tahoma" w:hint="cs"/>
          <w:sz w:val="32"/>
          <w:szCs w:val="32"/>
          <w:rtl/>
        </w:rPr>
        <w:t>,</w:t>
      </w:r>
      <w:r w:rsidR="000A4381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5C643B" w:rsidRPr="002E63C1">
        <w:rPr>
          <w:rFonts w:ascii="Tahoma" w:hAnsi="Tahoma" w:hint="cs"/>
          <w:sz w:val="32"/>
          <w:szCs w:val="32"/>
          <w:rtl/>
        </w:rPr>
        <w:t xml:space="preserve">و </w:t>
      </w:r>
      <w:r w:rsidR="0084071A" w:rsidRPr="002E63C1">
        <w:rPr>
          <w:rFonts w:ascii="Tahoma" w:hAnsi="Tahoma" w:hint="cs"/>
          <w:sz w:val="32"/>
          <w:szCs w:val="32"/>
          <w:rtl/>
        </w:rPr>
        <w:t>من مصنفاته</w:t>
      </w:r>
      <w:r w:rsidR="000A4381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84071A" w:rsidRPr="002E63C1">
        <w:rPr>
          <w:rFonts w:ascii="Tahoma" w:hAnsi="Tahoma" w:hint="cs"/>
          <w:sz w:val="32"/>
          <w:szCs w:val="32"/>
          <w:rtl/>
        </w:rPr>
        <w:t>:</w:t>
      </w:r>
      <w:r w:rsidRPr="002E63C1">
        <w:rPr>
          <w:rFonts w:ascii="Tahoma" w:hAnsi="Tahoma" w:hint="cs"/>
          <w:sz w:val="32"/>
          <w:szCs w:val="32"/>
          <w:rtl/>
        </w:rPr>
        <w:t>الرد</w:t>
      </w:r>
      <w:r w:rsidR="005C643B" w:rsidRPr="002E63C1">
        <w:rPr>
          <w:rFonts w:ascii="Tahoma" w:hAnsi="Tahoma" w:hint="cs"/>
          <w:sz w:val="32"/>
          <w:szCs w:val="32"/>
          <w:rtl/>
        </w:rPr>
        <w:t xml:space="preserve"> على محمد بن الحسن,</w:t>
      </w:r>
      <w:r w:rsidR="00BF6237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5C643B" w:rsidRPr="002E63C1">
        <w:rPr>
          <w:rFonts w:ascii="Tahoma" w:hAnsi="Tahoma" w:hint="cs"/>
          <w:sz w:val="32"/>
          <w:szCs w:val="32"/>
          <w:rtl/>
        </w:rPr>
        <w:t>وبيان السنة,</w:t>
      </w:r>
      <w:r w:rsidR="00BF6237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5C643B" w:rsidRPr="002E63C1">
        <w:rPr>
          <w:rFonts w:ascii="Tahoma" w:hAnsi="Tahoma" w:hint="cs"/>
          <w:sz w:val="32"/>
          <w:szCs w:val="32"/>
          <w:rtl/>
        </w:rPr>
        <w:t xml:space="preserve">و </w:t>
      </w:r>
      <w:r w:rsidRPr="002E63C1">
        <w:rPr>
          <w:rFonts w:ascii="Tahoma" w:hAnsi="Tahoma" w:hint="cs"/>
          <w:sz w:val="32"/>
          <w:szCs w:val="32"/>
          <w:rtl/>
        </w:rPr>
        <w:t>الحجة  لمذهب مالك ,</w:t>
      </w:r>
      <w:r w:rsidR="000A4381" w:rsidRPr="002E63C1">
        <w:rPr>
          <w:rFonts w:ascii="Tahoma" w:hAnsi="Tahoma" w:hint="cs"/>
          <w:sz w:val="32"/>
          <w:szCs w:val="32"/>
          <w:rtl/>
        </w:rPr>
        <w:t xml:space="preserve"> </w:t>
      </w:r>
      <w:r w:rsidRPr="002E63C1">
        <w:rPr>
          <w:rFonts w:ascii="Tahoma" w:hAnsi="Tahoma" w:hint="cs"/>
          <w:sz w:val="32"/>
          <w:szCs w:val="32"/>
          <w:rtl/>
        </w:rPr>
        <w:t xml:space="preserve">توفي سنة </w:t>
      </w:r>
      <w:r w:rsidR="0084071A" w:rsidRPr="002E63C1">
        <w:rPr>
          <w:rFonts w:ascii="Tahoma" w:hAnsi="Tahoma" w:hint="cs"/>
          <w:sz w:val="32"/>
          <w:szCs w:val="32"/>
          <w:rtl/>
        </w:rPr>
        <w:t>(</w:t>
      </w:r>
      <w:r w:rsidRPr="002E63C1">
        <w:rPr>
          <w:rFonts w:ascii="Tahoma" w:hAnsi="Tahoma" w:hint="cs"/>
          <w:sz w:val="32"/>
          <w:szCs w:val="32"/>
          <w:rtl/>
        </w:rPr>
        <w:t>329</w:t>
      </w:r>
      <w:r w:rsidR="005C643B" w:rsidRPr="002E63C1">
        <w:rPr>
          <w:rFonts w:ascii="Tahoma" w:hAnsi="Tahoma" w:hint="cs"/>
          <w:sz w:val="32"/>
          <w:szCs w:val="32"/>
          <w:rtl/>
        </w:rPr>
        <w:t>هـ).</w:t>
      </w:r>
      <w:r w:rsidRPr="002E63C1">
        <w:rPr>
          <w:rFonts w:ascii="Tahoma" w:hAnsi="Tahoma" w:hint="cs"/>
          <w:sz w:val="32"/>
          <w:szCs w:val="32"/>
          <w:rtl/>
        </w:rPr>
        <w:t xml:space="preserve"> </w:t>
      </w:r>
      <w:r w:rsidRPr="002E63C1">
        <w:rPr>
          <w:rFonts w:hint="cs"/>
          <w:sz w:val="32"/>
          <w:szCs w:val="32"/>
          <w:rtl/>
        </w:rPr>
        <w:t>انظر: الديباج المذهب(223)</w:t>
      </w:r>
      <w:r w:rsidR="00BF6237" w:rsidRPr="002E63C1">
        <w:rPr>
          <w:rFonts w:hint="cs"/>
          <w:sz w:val="32"/>
          <w:szCs w:val="32"/>
          <w:rtl/>
        </w:rPr>
        <w:t>,</w:t>
      </w:r>
      <w:r w:rsidRPr="002E63C1">
        <w:rPr>
          <w:rFonts w:hint="cs"/>
          <w:sz w:val="32"/>
          <w:szCs w:val="32"/>
          <w:rtl/>
        </w:rPr>
        <w:t xml:space="preserve"> طبقات الفقهاء للشيرازي (167).</w:t>
      </w:r>
    </w:p>
  </w:footnote>
  <w:footnote w:id="8">
    <w:p w:rsidR="00F45246" w:rsidRPr="002E63C1" w:rsidRDefault="00033A03" w:rsidP="006F05D2">
      <w:pPr>
        <w:pStyle w:val="af3"/>
        <w:spacing w:line="216" w:lineRule="auto"/>
        <w:rPr>
          <w:rFonts w:ascii="Tahoma" w:hAnsi="Tahoma"/>
          <w:spacing w:val="-6"/>
          <w:sz w:val="32"/>
          <w:szCs w:val="32"/>
          <w:rtl/>
        </w:rPr>
      </w:pPr>
      <w:r w:rsidRPr="002E63C1">
        <w:rPr>
          <w:rFonts w:ascii="Tahoma" w:hAnsi="Tahoma"/>
          <w:spacing w:val="-6"/>
          <w:sz w:val="32"/>
          <w:szCs w:val="32"/>
          <w:rtl/>
        </w:rPr>
        <w:t>(</w:t>
      </w:r>
      <w:r w:rsidRPr="002E63C1">
        <w:rPr>
          <w:rStyle w:val="ae"/>
          <w:rFonts w:ascii="Tahoma" w:hAnsi="Tahoma"/>
          <w:spacing w:val="-6"/>
          <w:sz w:val="32"/>
          <w:szCs w:val="32"/>
          <w:vertAlign w:val="baseline"/>
        </w:rPr>
        <w:footnoteRef/>
      </w:r>
      <w:r w:rsidRPr="002E63C1">
        <w:rPr>
          <w:rFonts w:ascii="Tahoma" w:hAnsi="Tahoma"/>
          <w:spacing w:val="-6"/>
          <w:sz w:val="32"/>
          <w:szCs w:val="32"/>
          <w:rtl/>
        </w:rPr>
        <w:t xml:space="preserve">) </w:t>
      </w:r>
      <w:r w:rsidR="00991388" w:rsidRPr="002E63C1">
        <w:rPr>
          <w:rFonts w:ascii="Tahoma" w:hAnsi="Tahoma" w:hint="cs"/>
          <w:spacing w:val="-6"/>
          <w:sz w:val="32"/>
          <w:szCs w:val="32"/>
          <w:rtl/>
        </w:rPr>
        <w:t>أبو مروان عبد الملك بن حبيب بن سلمان بن هارون , وقيل : عبد الملك بن حبيب بن ربيع بن سليمان , وقيل : عبد الملك بن حبيب بن سليمان بن حبيب ,روى عن : ابن الماجشون , وأسد بن موسى , والغازي بن قيس وغيرهم , و روى عنه : بقي بن مخلد , وابن وضّاح , ومطرف بن قيس وغيرهم , له مؤلفات في الفقه والتواريخ والآداب , من مؤلفاته : كتاب الواضحة , وكتاب التفسير , و كتاب المغازي. توفي سنة (238هـ), وقيل : (237هـ) , وقيل : (239هـ).</w:t>
      </w:r>
    </w:p>
    <w:p w:rsidR="00033A03" w:rsidRPr="002E63C1" w:rsidRDefault="00397115" w:rsidP="006F05D2">
      <w:pPr>
        <w:pStyle w:val="af3"/>
        <w:spacing w:line="216" w:lineRule="auto"/>
        <w:ind w:hanging="31"/>
        <w:rPr>
          <w:rFonts w:ascii="Tahoma" w:hAnsi="Tahoma"/>
          <w:sz w:val="32"/>
          <w:szCs w:val="32"/>
        </w:rPr>
      </w:pPr>
      <w:r w:rsidRPr="002E63C1">
        <w:rPr>
          <w:rFonts w:ascii="Tahoma" w:hAnsi="Tahoma" w:hint="cs"/>
          <w:sz w:val="32"/>
          <w:szCs w:val="32"/>
          <w:rtl/>
        </w:rPr>
        <w:t xml:space="preserve"> انظر ترجمته في: جمهرة تراجم الفقهاء المالكية (2/783) رقم الترجمة(726).</w:t>
      </w:r>
      <w:r w:rsidR="00AF4D69" w:rsidRPr="002E63C1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9">
    <w:p w:rsidR="00FC7BCF" w:rsidRPr="002E63C1" w:rsidRDefault="00FC7BCF" w:rsidP="006F05D2">
      <w:pPr>
        <w:pStyle w:val="af3"/>
        <w:spacing w:line="216" w:lineRule="auto"/>
        <w:rPr>
          <w:rFonts w:ascii="Tahoma" w:hAnsi="Tahoma"/>
          <w:sz w:val="32"/>
          <w:szCs w:val="32"/>
        </w:rPr>
      </w:pPr>
      <w:r w:rsidRPr="002E63C1">
        <w:rPr>
          <w:rFonts w:ascii="Tahoma" w:hAnsi="Tahoma"/>
          <w:sz w:val="32"/>
          <w:szCs w:val="32"/>
          <w:rtl/>
        </w:rPr>
        <w:t>(</w:t>
      </w:r>
      <w:r w:rsidRPr="002E63C1">
        <w:rPr>
          <w:sz w:val="32"/>
          <w:szCs w:val="32"/>
        </w:rPr>
        <w:footnoteRef/>
      </w:r>
      <w:r w:rsidRPr="002E63C1">
        <w:rPr>
          <w:rFonts w:ascii="Tahoma" w:hAnsi="Tahoma"/>
          <w:sz w:val="32"/>
          <w:szCs w:val="32"/>
          <w:rtl/>
        </w:rPr>
        <w:t>)</w:t>
      </w:r>
      <w:r w:rsidR="00DC7FD6" w:rsidRPr="002E63C1">
        <w:rPr>
          <w:rFonts w:ascii="Tahoma" w:hAnsi="Tahoma" w:hint="cs"/>
          <w:sz w:val="32"/>
          <w:szCs w:val="32"/>
          <w:rtl/>
        </w:rPr>
        <w:t xml:space="preserve"> انظر:</w:t>
      </w:r>
      <w:r w:rsidR="009E1BA6" w:rsidRPr="002E63C1">
        <w:rPr>
          <w:rFonts w:ascii="Tahoma" w:hAnsi="Tahoma" w:hint="cs"/>
          <w:sz w:val="32"/>
          <w:szCs w:val="32"/>
          <w:rtl/>
        </w:rPr>
        <w:t xml:space="preserve"> البيان والتحصيل(3/467),</w:t>
      </w:r>
      <w:r w:rsidR="00835F74" w:rsidRPr="002E63C1">
        <w:rPr>
          <w:rFonts w:ascii="Tahoma" w:hAnsi="Tahoma" w:hint="cs"/>
          <w:sz w:val="32"/>
          <w:szCs w:val="32"/>
          <w:rtl/>
        </w:rPr>
        <w:t xml:space="preserve"> </w:t>
      </w:r>
      <w:r w:rsidRPr="002E63C1">
        <w:rPr>
          <w:rFonts w:ascii="Tahoma" w:hAnsi="Tahoma" w:hint="cs"/>
          <w:sz w:val="32"/>
          <w:szCs w:val="32"/>
          <w:rtl/>
        </w:rPr>
        <w:t>الذخيرة</w:t>
      </w:r>
      <w:r w:rsidR="000D590F" w:rsidRPr="002E63C1">
        <w:rPr>
          <w:rFonts w:ascii="Tahoma" w:hAnsi="Tahoma" w:hint="cs"/>
          <w:sz w:val="32"/>
          <w:szCs w:val="32"/>
          <w:rtl/>
        </w:rPr>
        <w:t>(3/373),</w:t>
      </w:r>
      <w:r w:rsidR="00835F74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0D590F" w:rsidRPr="002E63C1">
        <w:rPr>
          <w:rFonts w:ascii="Tahoma" w:hAnsi="Tahoma" w:hint="cs"/>
          <w:sz w:val="32"/>
          <w:szCs w:val="32"/>
          <w:rtl/>
        </w:rPr>
        <w:t>مواهب الجليل</w:t>
      </w:r>
      <w:r w:rsidR="00855036" w:rsidRPr="002E63C1">
        <w:rPr>
          <w:rFonts w:ascii="Tahoma" w:hAnsi="Tahoma" w:hint="cs"/>
          <w:sz w:val="32"/>
          <w:szCs w:val="32"/>
          <w:rtl/>
        </w:rPr>
        <w:t>(3/415)</w:t>
      </w:r>
      <w:r w:rsidRPr="002E63C1">
        <w:rPr>
          <w:rFonts w:ascii="Tahoma" w:hAnsi="Tahoma" w:hint="cs"/>
          <w:sz w:val="32"/>
          <w:szCs w:val="32"/>
          <w:rtl/>
        </w:rPr>
        <w:t>.</w:t>
      </w:r>
    </w:p>
  </w:footnote>
  <w:footnote w:id="10">
    <w:p w:rsidR="00FC7BCF" w:rsidRPr="002E63C1" w:rsidRDefault="00FC7BCF" w:rsidP="009341E6">
      <w:pPr>
        <w:pStyle w:val="af3"/>
        <w:rPr>
          <w:rFonts w:ascii="Tahoma" w:hAnsi="Tahoma"/>
          <w:sz w:val="32"/>
          <w:szCs w:val="32"/>
        </w:rPr>
      </w:pPr>
      <w:r w:rsidRPr="002E63C1">
        <w:rPr>
          <w:rFonts w:ascii="Tahoma" w:hAnsi="Tahoma"/>
          <w:sz w:val="32"/>
          <w:szCs w:val="32"/>
          <w:rtl/>
        </w:rPr>
        <w:t>(</w:t>
      </w:r>
      <w:r w:rsidRPr="002E63C1">
        <w:rPr>
          <w:sz w:val="32"/>
          <w:szCs w:val="32"/>
        </w:rPr>
        <w:footnoteRef/>
      </w:r>
      <w:r w:rsidRPr="002E63C1">
        <w:rPr>
          <w:rFonts w:ascii="Tahoma" w:hAnsi="Tahoma"/>
          <w:sz w:val="32"/>
          <w:szCs w:val="32"/>
          <w:rtl/>
        </w:rPr>
        <w:t>)</w:t>
      </w:r>
      <w:r w:rsidRPr="002E63C1">
        <w:rPr>
          <w:rFonts w:ascii="Tahoma" w:hAnsi="Tahoma" w:hint="cs"/>
          <w:sz w:val="32"/>
          <w:szCs w:val="32"/>
          <w:rtl/>
        </w:rPr>
        <w:t xml:space="preserve"> سورة البقرة</w:t>
      </w:r>
      <w:r w:rsidR="002E63C1">
        <w:rPr>
          <w:rFonts w:ascii="Tahoma" w:hAnsi="Tahoma" w:hint="cs"/>
          <w:sz w:val="32"/>
          <w:szCs w:val="32"/>
          <w:rtl/>
        </w:rPr>
        <w:t>,</w:t>
      </w:r>
      <w:r w:rsidRPr="002E63C1">
        <w:rPr>
          <w:rFonts w:ascii="Tahoma" w:hAnsi="Tahoma" w:hint="cs"/>
          <w:sz w:val="32"/>
          <w:szCs w:val="32"/>
          <w:rtl/>
        </w:rPr>
        <w:t xml:space="preserve"> الآية(19</w:t>
      </w:r>
      <w:r w:rsidR="00272094" w:rsidRPr="002E63C1">
        <w:rPr>
          <w:rFonts w:ascii="Tahoma" w:hAnsi="Tahoma" w:hint="cs"/>
          <w:sz w:val="32"/>
          <w:szCs w:val="32"/>
          <w:rtl/>
        </w:rPr>
        <w:t>6</w:t>
      </w:r>
      <w:r w:rsidRPr="002E63C1">
        <w:rPr>
          <w:rFonts w:ascii="Tahoma" w:hAnsi="Tahoma" w:hint="cs"/>
          <w:sz w:val="32"/>
          <w:szCs w:val="32"/>
          <w:rtl/>
        </w:rPr>
        <w:t>).</w:t>
      </w:r>
    </w:p>
  </w:footnote>
  <w:footnote w:id="11">
    <w:p w:rsidR="00FC7BCF" w:rsidRPr="002E63C1" w:rsidRDefault="00FC7BCF" w:rsidP="009341E6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2E63C1">
        <w:rPr>
          <w:rFonts w:ascii="Tahoma" w:hAnsi="Tahoma"/>
          <w:sz w:val="32"/>
          <w:szCs w:val="32"/>
          <w:rtl/>
        </w:rPr>
        <w:t>(</w:t>
      </w:r>
      <w:r w:rsidRPr="002E63C1">
        <w:rPr>
          <w:sz w:val="32"/>
          <w:szCs w:val="32"/>
        </w:rPr>
        <w:footnoteRef/>
      </w:r>
      <w:r w:rsidRPr="002E63C1">
        <w:rPr>
          <w:rFonts w:ascii="Tahoma" w:hAnsi="Tahoma"/>
          <w:sz w:val="32"/>
          <w:szCs w:val="32"/>
          <w:rtl/>
        </w:rPr>
        <w:t xml:space="preserve">) </w:t>
      </w:r>
      <w:r w:rsidR="0034762D" w:rsidRPr="002E63C1">
        <w:rPr>
          <w:rFonts w:ascii="Tahoma" w:hAnsi="Tahoma" w:hint="cs"/>
          <w:sz w:val="32"/>
          <w:szCs w:val="32"/>
          <w:rtl/>
        </w:rPr>
        <w:t>انظر:</w:t>
      </w:r>
      <w:r w:rsidR="001A5443" w:rsidRPr="002E63C1">
        <w:rPr>
          <w:rFonts w:ascii="Tahoma" w:hAnsi="Tahoma" w:hint="cs"/>
          <w:sz w:val="32"/>
          <w:szCs w:val="32"/>
          <w:rtl/>
        </w:rPr>
        <w:t xml:space="preserve"> </w:t>
      </w:r>
      <w:r w:rsidRPr="002E63C1">
        <w:rPr>
          <w:rFonts w:ascii="Tahoma" w:hAnsi="Tahoma" w:hint="cs"/>
          <w:sz w:val="32"/>
          <w:szCs w:val="32"/>
          <w:rtl/>
        </w:rPr>
        <w:t>المغني(</w:t>
      </w:r>
      <w:r w:rsidR="000A5EB4">
        <w:rPr>
          <w:rFonts w:ascii="Tahoma" w:hAnsi="Tahoma" w:hint="cs"/>
          <w:sz w:val="32"/>
          <w:szCs w:val="32"/>
          <w:rtl/>
        </w:rPr>
        <w:t>5</w:t>
      </w:r>
      <w:r w:rsidRPr="002E63C1">
        <w:rPr>
          <w:rFonts w:ascii="Tahoma" w:hAnsi="Tahoma" w:hint="cs"/>
          <w:sz w:val="32"/>
          <w:szCs w:val="32"/>
          <w:rtl/>
        </w:rPr>
        <w:t>/</w:t>
      </w:r>
      <w:r w:rsidR="000A5EB4">
        <w:rPr>
          <w:rFonts w:ascii="Tahoma" w:hAnsi="Tahoma" w:hint="cs"/>
          <w:sz w:val="32"/>
          <w:szCs w:val="32"/>
          <w:rtl/>
        </w:rPr>
        <w:t>13</w:t>
      </w:r>
      <w:r w:rsidRPr="002E63C1">
        <w:rPr>
          <w:rFonts w:ascii="Tahoma" w:hAnsi="Tahoma" w:hint="cs"/>
          <w:sz w:val="32"/>
          <w:szCs w:val="32"/>
          <w:rtl/>
        </w:rPr>
        <w:t>).</w:t>
      </w:r>
    </w:p>
  </w:footnote>
  <w:footnote w:id="12">
    <w:p w:rsidR="008D4CCD" w:rsidRPr="00FB4CA4" w:rsidRDefault="008D4CCD" w:rsidP="009341E6">
      <w:pPr>
        <w:pStyle w:val="af3"/>
        <w:rPr>
          <w:rFonts w:ascii="Tahoma" w:hAnsi="Tahoma"/>
          <w:color w:val="auto"/>
          <w:sz w:val="32"/>
          <w:szCs w:val="32"/>
        </w:rPr>
      </w:pPr>
      <w:r w:rsidRPr="00FB4CA4">
        <w:rPr>
          <w:rFonts w:ascii="Tahoma" w:hAnsi="Tahoma"/>
          <w:color w:val="auto"/>
          <w:sz w:val="32"/>
          <w:szCs w:val="32"/>
          <w:rtl/>
        </w:rPr>
        <w:t>(</w:t>
      </w:r>
      <w:r w:rsidRPr="00FB4CA4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FB4CA4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FB4CA4">
        <w:rPr>
          <w:rFonts w:ascii="Tahoma" w:hAnsi="Tahoma" w:hint="cs"/>
          <w:color w:val="auto"/>
          <w:sz w:val="32"/>
          <w:szCs w:val="32"/>
          <w:rtl/>
        </w:rPr>
        <w:t xml:space="preserve">أخرجه البخاري في صحيحه معلقاً (3/2), وابن خزيمة في صحيحه, كتاب المناسك, باب </w:t>
      </w:r>
      <w:r w:rsidRPr="00FB4CA4">
        <w:rPr>
          <w:rFonts w:ascii="Traditional Arabic" w:hAnsi="Traditional Arabic"/>
          <w:color w:val="auto"/>
          <w:sz w:val="32"/>
          <w:szCs w:val="32"/>
          <w:rtl/>
          <w:lang w:eastAsia="en-US"/>
        </w:rPr>
        <w:t>باب ذكر البيان أن العمرة فرض</w:t>
      </w:r>
      <w:r w:rsidRPr="00FB4CA4">
        <w:rPr>
          <w:rFonts w:ascii="Tahoma" w:hAnsi="Tahoma" w:hint="cs"/>
          <w:color w:val="auto"/>
          <w:sz w:val="32"/>
          <w:szCs w:val="32"/>
          <w:rtl/>
        </w:rPr>
        <w:t xml:space="preserve">.....(4/356) برقم (3066), </w:t>
      </w:r>
      <w:r w:rsidR="00FB4CA4" w:rsidRPr="00FB4CA4">
        <w:rPr>
          <w:rFonts w:ascii="Tahoma" w:hAnsi="Tahoma" w:hint="cs"/>
          <w:color w:val="auto"/>
          <w:sz w:val="32"/>
          <w:szCs w:val="32"/>
          <w:rtl/>
        </w:rPr>
        <w:t>و</w:t>
      </w:r>
      <w:r w:rsidR="000043F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B4CA4" w:rsidRPr="00FB4CA4">
        <w:rPr>
          <w:rFonts w:ascii="Tahoma" w:hAnsi="Tahoma" w:hint="cs"/>
          <w:color w:val="auto"/>
          <w:sz w:val="32"/>
          <w:szCs w:val="32"/>
          <w:rtl/>
        </w:rPr>
        <w:t>الد</w:t>
      </w:r>
      <w:r w:rsidR="000043F1">
        <w:rPr>
          <w:rFonts w:ascii="Tahoma" w:hAnsi="Tahoma" w:hint="cs"/>
          <w:color w:val="auto"/>
          <w:sz w:val="32"/>
          <w:szCs w:val="32"/>
          <w:rtl/>
        </w:rPr>
        <w:t>ا</w:t>
      </w:r>
      <w:r w:rsidR="00FB4CA4" w:rsidRPr="00FB4CA4">
        <w:rPr>
          <w:rFonts w:ascii="Tahoma" w:hAnsi="Tahoma" w:hint="cs"/>
          <w:color w:val="auto"/>
          <w:sz w:val="32"/>
          <w:szCs w:val="32"/>
          <w:rtl/>
        </w:rPr>
        <w:t>رقطني في سننه , كتاب الحج, باب المواقيت (3/346) برقم (2720).</w:t>
      </w:r>
    </w:p>
  </w:footnote>
  <w:footnote w:id="13">
    <w:p w:rsidR="00787F95" w:rsidRPr="00787F95" w:rsidRDefault="00787F95" w:rsidP="009341E6">
      <w:pPr>
        <w:pStyle w:val="af3"/>
        <w:rPr>
          <w:rFonts w:ascii="Tahoma" w:hAnsi="Tahoma"/>
        </w:rPr>
      </w:pPr>
      <w:r w:rsidRPr="00787F95">
        <w:rPr>
          <w:rFonts w:ascii="Tahoma" w:hAnsi="Tahoma"/>
          <w:rtl/>
        </w:rPr>
        <w:t>(</w:t>
      </w:r>
      <w:r w:rsidRPr="00787F95">
        <w:rPr>
          <w:rStyle w:val="ae"/>
          <w:rFonts w:ascii="Tahoma" w:hAnsi="Tahoma"/>
          <w:vertAlign w:val="baseline"/>
        </w:rPr>
        <w:footnoteRef/>
      </w:r>
      <w:r w:rsidRPr="00787F95">
        <w:rPr>
          <w:rFonts w:ascii="Tahoma" w:hAnsi="Tahoma"/>
          <w:rtl/>
        </w:rPr>
        <w:t>)</w:t>
      </w:r>
      <w:r>
        <w:rPr>
          <w:rFonts w:ascii="Tahoma" w:hAnsi="Tahoma"/>
          <w:rtl/>
        </w:rPr>
        <w:t xml:space="preserve"> </w:t>
      </w:r>
      <w:r>
        <w:rPr>
          <w:rFonts w:ascii="Tahoma" w:hAnsi="Tahoma" w:hint="cs"/>
          <w:rtl/>
        </w:rPr>
        <w:t>أخرجه البخاري في صحيحه معلقاً (3/2), و البيهقي في السنن الكبرى , كتاب الحج, باب من قال بوجوب العمرة استدلالاً بقوله تعالى ....(4/572) برقم (8764), وصححه ابن الملقن. انظر : البدر المنير (6/72).</w:t>
      </w:r>
    </w:p>
  </w:footnote>
  <w:footnote w:id="14">
    <w:p w:rsidR="00FC7BCF" w:rsidRPr="002E63C1" w:rsidRDefault="00FC7BCF" w:rsidP="009341E6">
      <w:pPr>
        <w:pStyle w:val="af3"/>
        <w:rPr>
          <w:rFonts w:ascii="Tahoma" w:hAnsi="Tahoma"/>
          <w:sz w:val="32"/>
          <w:szCs w:val="32"/>
        </w:rPr>
      </w:pPr>
      <w:r w:rsidRPr="002E63C1">
        <w:rPr>
          <w:rFonts w:ascii="Tahoma" w:hAnsi="Tahoma"/>
          <w:sz w:val="32"/>
          <w:szCs w:val="32"/>
          <w:rtl/>
        </w:rPr>
        <w:t>(</w:t>
      </w:r>
      <w:r w:rsidRPr="002E63C1">
        <w:rPr>
          <w:sz w:val="32"/>
          <w:szCs w:val="32"/>
        </w:rPr>
        <w:footnoteRef/>
      </w:r>
      <w:r w:rsidRPr="002E63C1">
        <w:rPr>
          <w:rFonts w:ascii="Tahoma" w:hAnsi="Tahoma"/>
          <w:sz w:val="32"/>
          <w:szCs w:val="32"/>
          <w:rtl/>
        </w:rPr>
        <w:t xml:space="preserve">) </w:t>
      </w:r>
      <w:r w:rsidR="00ED3AC3" w:rsidRPr="002E63C1">
        <w:rPr>
          <w:rFonts w:ascii="Tahoma" w:hAnsi="Tahoma" w:hint="cs"/>
          <w:sz w:val="32"/>
          <w:szCs w:val="32"/>
          <w:rtl/>
        </w:rPr>
        <w:t>انظر:</w:t>
      </w:r>
      <w:r w:rsidR="001A5443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ED3AC3" w:rsidRPr="002E63C1">
        <w:rPr>
          <w:rFonts w:ascii="Tahoma" w:hAnsi="Tahoma" w:hint="cs"/>
          <w:sz w:val="32"/>
          <w:szCs w:val="32"/>
          <w:rtl/>
        </w:rPr>
        <w:t>صحيح البخاري(3/2).</w:t>
      </w:r>
    </w:p>
  </w:footnote>
  <w:footnote w:id="15">
    <w:p w:rsidR="00FC7BCF" w:rsidRPr="002E63C1" w:rsidRDefault="00FC7BCF" w:rsidP="009341E6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2E63C1">
        <w:rPr>
          <w:rFonts w:ascii="Tahoma" w:hAnsi="Tahoma"/>
          <w:sz w:val="32"/>
          <w:szCs w:val="32"/>
          <w:rtl/>
        </w:rPr>
        <w:t>(</w:t>
      </w:r>
      <w:r w:rsidRPr="002E63C1">
        <w:rPr>
          <w:sz w:val="32"/>
          <w:szCs w:val="32"/>
        </w:rPr>
        <w:footnoteRef/>
      </w:r>
      <w:r w:rsidRPr="002E63C1">
        <w:rPr>
          <w:rFonts w:ascii="Tahoma" w:hAnsi="Tahoma"/>
          <w:sz w:val="32"/>
          <w:szCs w:val="32"/>
          <w:rtl/>
        </w:rPr>
        <w:t>)</w:t>
      </w:r>
      <w:r w:rsidR="002E6865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4E0CC0" w:rsidRPr="002E63C1">
        <w:rPr>
          <w:rFonts w:ascii="Tahoma" w:hAnsi="Tahoma" w:hint="cs"/>
          <w:sz w:val="32"/>
          <w:szCs w:val="32"/>
          <w:rtl/>
        </w:rPr>
        <w:t>انظر:</w:t>
      </w:r>
      <w:r w:rsidR="001A5443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2E6865" w:rsidRPr="002E63C1">
        <w:rPr>
          <w:rFonts w:ascii="Tahoma" w:hAnsi="Tahoma" w:hint="cs"/>
          <w:sz w:val="32"/>
          <w:szCs w:val="32"/>
          <w:rtl/>
        </w:rPr>
        <w:t>بدائع الصنائع(2/226)</w:t>
      </w:r>
      <w:r w:rsidR="00D07ED3" w:rsidRPr="002E63C1">
        <w:rPr>
          <w:rFonts w:ascii="Tahoma" w:hAnsi="Tahoma" w:hint="cs"/>
          <w:sz w:val="32"/>
          <w:szCs w:val="32"/>
          <w:rtl/>
        </w:rPr>
        <w:t>,</w:t>
      </w:r>
      <w:r w:rsidR="00835F74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D07ED3" w:rsidRPr="002E63C1">
        <w:rPr>
          <w:rFonts w:ascii="Tahoma" w:hAnsi="Tahoma" w:hint="cs"/>
          <w:sz w:val="32"/>
          <w:szCs w:val="32"/>
          <w:rtl/>
        </w:rPr>
        <w:t>مجموع فتاوى</w:t>
      </w:r>
      <w:r w:rsidR="002E6865" w:rsidRPr="002E63C1">
        <w:rPr>
          <w:rFonts w:ascii="Tahoma" w:hAnsi="Tahoma" w:hint="cs"/>
          <w:sz w:val="32"/>
          <w:szCs w:val="32"/>
          <w:rtl/>
        </w:rPr>
        <w:t>(</w:t>
      </w:r>
      <w:r w:rsidR="00D07ED3" w:rsidRPr="002E63C1">
        <w:rPr>
          <w:rFonts w:ascii="Tahoma" w:hAnsi="Tahoma" w:hint="cs"/>
          <w:sz w:val="32"/>
          <w:szCs w:val="32"/>
          <w:rtl/>
        </w:rPr>
        <w:t>26/7)</w:t>
      </w:r>
      <w:r w:rsidRPr="002E63C1">
        <w:rPr>
          <w:rFonts w:ascii="Tahoma" w:hAnsi="Tahoma" w:hint="cs"/>
          <w:sz w:val="32"/>
          <w:szCs w:val="32"/>
          <w:rtl/>
        </w:rPr>
        <w:t>.</w:t>
      </w:r>
      <w:r w:rsidR="000E0132" w:rsidRPr="002E63C1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16">
    <w:p w:rsidR="00FC7BCF" w:rsidRPr="002E63C1" w:rsidRDefault="00FC7BCF" w:rsidP="009341E6">
      <w:pPr>
        <w:pStyle w:val="af3"/>
        <w:rPr>
          <w:rFonts w:ascii="Tahoma" w:hAnsi="Tahoma"/>
          <w:sz w:val="32"/>
          <w:szCs w:val="32"/>
        </w:rPr>
      </w:pPr>
      <w:r w:rsidRPr="002E63C1">
        <w:rPr>
          <w:rFonts w:ascii="Tahoma" w:hAnsi="Tahoma"/>
          <w:sz w:val="32"/>
          <w:szCs w:val="32"/>
          <w:rtl/>
        </w:rPr>
        <w:t>(</w:t>
      </w:r>
      <w:r w:rsidRPr="002E63C1">
        <w:rPr>
          <w:sz w:val="32"/>
          <w:szCs w:val="32"/>
        </w:rPr>
        <w:footnoteRef/>
      </w:r>
      <w:r w:rsidRPr="002E63C1">
        <w:rPr>
          <w:rFonts w:ascii="Tahoma" w:hAnsi="Tahoma"/>
          <w:sz w:val="32"/>
          <w:szCs w:val="32"/>
          <w:rtl/>
        </w:rPr>
        <w:t>)</w:t>
      </w:r>
      <w:r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E6668A" w:rsidRPr="002E63C1">
        <w:rPr>
          <w:rFonts w:ascii="Tahoma" w:hAnsi="Tahoma" w:hint="cs"/>
          <w:sz w:val="32"/>
          <w:szCs w:val="32"/>
          <w:rtl/>
        </w:rPr>
        <w:t>المحلى</w:t>
      </w:r>
      <w:r w:rsidRPr="002E63C1">
        <w:rPr>
          <w:rFonts w:ascii="Tahoma" w:hAnsi="Tahoma" w:hint="cs"/>
          <w:sz w:val="32"/>
          <w:szCs w:val="32"/>
          <w:rtl/>
        </w:rPr>
        <w:t>(5/10).</w:t>
      </w:r>
    </w:p>
  </w:footnote>
  <w:footnote w:id="17">
    <w:p w:rsidR="00155FEB" w:rsidRPr="002E63C1" w:rsidRDefault="00155FEB" w:rsidP="009341E6">
      <w:pPr>
        <w:pStyle w:val="af3"/>
        <w:rPr>
          <w:rFonts w:ascii="Tahoma" w:hAnsi="Tahoma"/>
          <w:sz w:val="32"/>
          <w:szCs w:val="32"/>
        </w:rPr>
      </w:pPr>
      <w:r w:rsidRPr="002E63C1">
        <w:rPr>
          <w:rFonts w:ascii="Tahoma" w:hAnsi="Tahoma"/>
          <w:sz w:val="32"/>
          <w:szCs w:val="32"/>
          <w:rtl/>
        </w:rPr>
        <w:t>(</w:t>
      </w:r>
      <w:r w:rsidRPr="002E63C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E63C1">
        <w:rPr>
          <w:rFonts w:ascii="Tahoma" w:hAnsi="Tahoma"/>
          <w:sz w:val="32"/>
          <w:szCs w:val="32"/>
          <w:rtl/>
        </w:rPr>
        <w:t>)</w:t>
      </w:r>
      <w:r w:rsidRPr="002E63C1">
        <w:rPr>
          <w:rFonts w:hint="cs"/>
          <w:sz w:val="32"/>
          <w:szCs w:val="32"/>
          <w:rtl/>
        </w:rPr>
        <w:t xml:space="preserve"> أخرجه مسلم في صحيحه,</w:t>
      </w:r>
      <w:r w:rsidR="00DF6E2D" w:rsidRPr="002E63C1">
        <w:rPr>
          <w:rFonts w:hint="cs"/>
          <w:sz w:val="32"/>
          <w:szCs w:val="32"/>
          <w:rtl/>
        </w:rPr>
        <w:t xml:space="preserve"> </w:t>
      </w:r>
      <w:r w:rsidRPr="002E63C1">
        <w:rPr>
          <w:rFonts w:hint="cs"/>
          <w:sz w:val="32"/>
          <w:szCs w:val="32"/>
          <w:rtl/>
        </w:rPr>
        <w:t>كتاب الحج,</w:t>
      </w:r>
      <w:r w:rsidR="00DF6E2D" w:rsidRPr="002E63C1">
        <w:rPr>
          <w:rFonts w:hint="cs"/>
          <w:sz w:val="32"/>
          <w:szCs w:val="32"/>
          <w:rtl/>
        </w:rPr>
        <w:t xml:space="preserve"> </w:t>
      </w:r>
      <w:r w:rsidRPr="002E63C1">
        <w:rPr>
          <w:rFonts w:hint="cs"/>
          <w:sz w:val="32"/>
          <w:szCs w:val="32"/>
          <w:rtl/>
        </w:rPr>
        <w:t>باب جواز العمرة في أشهر الحج(2/911)رقم</w:t>
      </w:r>
      <w:r w:rsidR="00220B8D" w:rsidRPr="002E63C1">
        <w:rPr>
          <w:rFonts w:hint="cs"/>
          <w:sz w:val="32"/>
          <w:szCs w:val="32"/>
          <w:rtl/>
        </w:rPr>
        <w:t xml:space="preserve"> الحديث </w:t>
      </w:r>
      <w:r w:rsidRPr="002E63C1">
        <w:rPr>
          <w:rFonts w:hint="cs"/>
          <w:sz w:val="32"/>
          <w:szCs w:val="32"/>
          <w:rtl/>
        </w:rPr>
        <w:t>(1241).</w:t>
      </w:r>
    </w:p>
  </w:footnote>
  <w:footnote w:id="18">
    <w:p w:rsidR="009D4057" w:rsidRDefault="00FC7BCF" w:rsidP="00EA6DCA">
      <w:pPr>
        <w:pStyle w:val="af3"/>
        <w:rPr>
          <w:sz w:val="32"/>
          <w:szCs w:val="32"/>
          <w:rtl/>
        </w:rPr>
      </w:pPr>
      <w:r w:rsidRPr="002E63C1">
        <w:rPr>
          <w:rFonts w:ascii="Tahoma" w:hAnsi="Tahoma"/>
          <w:sz w:val="32"/>
          <w:szCs w:val="32"/>
          <w:rtl/>
        </w:rPr>
        <w:t>(</w:t>
      </w:r>
      <w:r w:rsidRPr="002E63C1">
        <w:rPr>
          <w:sz w:val="32"/>
          <w:szCs w:val="32"/>
        </w:rPr>
        <w:footnoteRef/>
      </w:r>
      <w:r w:rsidRPr="002E63C1">
        <w:rPr>
          <w:rFonts w:ascii="Tahoma" w:hAnsi="Tahoma"/>
          <w:sz w:val="32"/>
          <w:szCs w:val="32"/>
          <w:rtl/>
        </w:rPr>
        <w:t>)</w:t>
      </w:r>
      <w:r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7973D0" w:rsidRPr="002E63C1">
        <w:rPr>
          <w:rFonts w:ascii="Tahoma" w:hAnsi="Tahoma" w:hint="cs"/>
          <w:sz w:val="32"/>
          <w:szCs w:val="32"/>
          <w:rtl/>
        </w:rPr>
        <w:t>أخرجه الدارقطني في سننه,</w:t>
      </w:r>
      <w:r w:rsidR="00BE5FCF">
        <w:rPr>
          <w:rFonts w:ascii="Tahoma" w:hAnsi="Tahoma" w:hint="cs"/>
          <w:sz w:val="32"/>
          <w:szCs w:val="32"/>
          <w:rtl/>
        </w:rPr>
        <w:t xml:space="preserve"> </w:t>
      </w:r>
      <w:r w:rsidR="007973D0" w:rsidRPr="002E63C1">
        <w:rPr>
          <w:rFonts w:ascii="Tahoma" w:hAnsi="Tahoma" w:hint="cs"/>
          <w:sz w:val="32"/>
          <w:szCs w:val="32"/>
          <w:rtl/>
        </w:rPr>
        <w:t>كتاب الحج,</w:t>
      </w:r>
      <w:r w:rsidR="00BE5FCF">
        <w:rPr>
          <w:rFonts w:ascii="Tahoma" w:hAnsi="Tahoma" w:hint="cs"/>
          <w:sz w:val="32"/>
          <w:szCs w:val="32"/>
          <w:rtl/>
        </w:rPr>
        <w:t xml:space="preserve"> </w:t>
      </w:r>
      <w:r w:rsidR="007973D0" w:rsidRPr="002E63C1">
        <w:rPr>
          <w:rFonts w:ascii="Tahoma" w:hAnsi="Tahoma" w:hint="cs"/>
          <w:sz w:val="32"/>
          <w:szCs w:val="32"/>
          <w:rtl/>
        </w:rPr>
        <w:t>باب المواقيت(3/341)</w:t>
      </w:r>
      <w:r w:rsidR="00BE5FCF">
        <w:rPr>
          <w:rFonts w:ascii="Tahoma" w:hAnsi="Tahoma" w:hint="cs"/>
          <w:sz w:val="32"/>
          <w:szCs w:val="32"/>
          <w:rtl/>
        </w:rPr>
        <w:t xml:space="preserve"> </w:t>
      </w:r>
      <w:r w:rsidR="007973D0" w:rsidRPr="002E63C1">
        <w:rPr>
          <w:rFonts w:ascii="Tahoma" w:hAnsi="Tahoma" w:hint="cs"/>
          <w:sz w:val="32"/>
          <w:szCs w:val="32"/>
          <w:rtl/>
        </w:rPr>
        <w:t>رقم الحديث</w:t>
      </w:r>
      <w:r w:rsidR="00BE5FCF">
        <w:rPr>
          <w:rFonts w:ascii="Tahoma" w:hAnsi="Tahoma" w:hint="cs"/>
          <w:sz w:val="32"/>
          <w:szCs w:val="32"/>
          <w:rtl/>
        </w:rPr>
        <w:t xml:space="preserve"> </w:t>
      </w:r>
      <w:r w:rsidR="007973D0" w:rsidRPr="002E63C1">
        <w:rPr>
          <w:rFonts w:ascii="Tahoma" w:hAnsi="Tahoma" w:hint="cs"/>
          <w:sz w:val="32"/>
          <w:szCs w:val="32"/>
          <w:rtl/>
        </w:rPr>
        <w:t>(2708)</w:t>
      </w:r>
      <w:r w:rsidR="00BE5FCF">
        <w:rPr>
          <w:rFonts w:ascii="Tahoma" w:hAnsi="Tahoma" w:hint="cs"/>
          <w:sz w:val="32"/>
          <w:szCs w:val="32"/>
          <w:rtl/>
        </w:rPr>
        <w:t xml:space="preserve"> </w:t>
      </w:r>
      <w:r w:rsidR="007973D0" w:rsidRPr="002E63C1">
        <w:rPr>
          <w:rFonts w:ascii="Tahoma" w:hAnsi="Tahoma" w:hint="cs"/>
          <w:sz w:val="32"/>
          <w:szCs w:val="32"/>
          <w:rtl/>
        </w:rPr>
        <w:t xml:space="preserve">وقال </w:t>
      </w:r>
      <w:r w:rsidR="00723048" w:rsidRPr="002E63C1">
        <w:rPr>
          <w:rFonts w:ascii="Tahoma" w:hAnsi="Tahoma" w:hint="cs"/>
          <w:sz w:val="32"/>
          <w:szCs w:val="32"/>
          <w:rtl/>
        </w:rPr>
        <w:t xml:space="preserve">   </w:t>
      </w:r>
      <w:r w:rsidR="007973D0" w:rsidRPr="002E63C1">
        <w:rPr>
          <w:rFonts w:ascii="Tahoma" w:hAnsi="Tahoma" w:hint="cs"/>
          <w:sz w:val="32"/>
          <w:szCs w:val="32"/>
          <w:rtl/>
        </w:rPr>
        <w:t>الدارقطني:</w:t>
      </w:r>
      <w:r w:rsidR="007973D0" w:rsidRPr="002E63C1">
        <w:rPr>
          <w:rFonts w:ascii="Tahoma" w:hAnsi="Tahoma"/>
          <w:sz w:val="32"/>
          <w:szCs w:val="32"/>
          <w:rtl/>
        </w:rPr>
        <w:t xml:space="preserve"> </w:t>
      </w:r>
      <w:r w:rsidR="00BE5FCF">
        <w:rPr>
          <w:rFonts w:ascii="Tahoma" w:hAnsi="Tahoma" w:hint="cs"/>
          <w:sz w:val="32"/>
          <w:szCs w:val="32"/>
          <w:rtl/>
        </w:rPr>
        <w:t>"</w:t>
      </w:r>
      <w:r w:rsidR="007973D0" w:rsidRPr="002E63C1">
        <w:rPr>
          <w:rFonts w:ascii="Tahoma" w:hAnsi="Tahoma" w:hint="eastAsia"/>
          <w:sz w:val="32"/>
          <w:szCs w:val="32"/>
          <w:rtl/>
        </w:rPr>
        <w:t>إسناد</w:t>
      </w:r>
      <w:r w:rsidR="006911F1" w:rsidRPr="002E63C1">
        <w:rPr>
          <w:rFonts w:ascii="Tahoma" w:hAnsi="Tahoma" w:hint="cs"/>
          <w:sz w:val="32"/>
          <w:szCs w:val="32"/>
          <w:rtl/>
        </w:rPr>
        <w:t>ه</w:t>
      </w:r>
      <w:r w:rsidR="007973D0" w:rsidRPr="002E63C1">
        <w:rPr>
          <w:rFonts w:ascii="Tahoma" w:hAnsi="Tahoma"/>
          <w:sz w:val="32"/>
          <w:szCs w:val="32"/>
          <w:rtl/>
        </w:rPr>
        <w:t xml:space="preserve"> </w:t>
      </w:r>
      <w:r w:rsidR="007973D0" w:rsidRPr="002E63C1">
        <w:rPr>
          <w:rFonts w:ascii="Tahoma" w:hAnsi="Tahoma" w:hint="eastAsia"/>
          <w:sz w:val="32"/>
          <w:szCs w:val="32"/>
          <w:rtl/>
        </w:rPr>
        <w:t>ثابت</w:t>
      </w:r>
      <w:r w:rsidR="007973D0" w:rsidRPr="002E63C1">
        <w:rPr>
          <w:rFonts w:ascii="Tahoma" w:hAnsi="Tahoma"/>
          <w:sz w:val="32"/>
          <w:szCs w:val="32"/>
          <w:rtl/>
        </w:rPr>
        <w:t xml:space="preserve"> </w:t>
      </w:r>
      <w:r w:rsidR="007973D0" w:rsidRPr="002E63C1">
        <w:rPr>
          <w:rFonts w:ascii="Tahoma" w:hAnsi="Tahoma" w:hint="eastAsia"/>
          <w:sz w:val="32"/>
          <w:szCs w:val="32"/>
          <w:rtl/>
        </w:rPr>
        <w:t>صحيح</w:t>
      </w:r>
      <w:r w:rsidR="00BE5FCF">
        <w:rPr>
          <w:rFonts w:ascii="Tahoma" w:hAnsi="Tahoma" w:hint="cs"/>
          <w:sz w:val="32"/>
          <w:szCs w:val="32"/>
          <w:rtl/>
        </w:rPr>
        <w:t>"</w:t>
      </w:r>
      <w:r w:rsidR="00E52D40" w:rsidRPr="002E63C1">
        <w:rPr>
          <w:rFonts w:ascii="Tahoma" w:hAnsi="Tahoma" w:hint="cs"/>
          <w:sz w:val="32"/>
          <w:szCs w:val="32"/>
          <w:rtl/>
        </w:rPr>
        <w:t>,</w:t>
      </w:r>
      <w:r w:rsidR="007973D0" w:rsidRPr="002E63C1">
        <w:rPr>
          <w:rFonts w:ascii="Tahoma" w:hAnsi="Tahoma"/>
          <w:sz w:val="32"/>
          <w:szCs w:val="32"/>
          <w:rtl/>
        </w:rPr>
        <w:t xml:space="preserve"> </w:t>
      </w:r>
      <w:r w:rsidR="007973D0" w:rsidRPr="002E63C1">
        <w:rPr>
          <w:rFonts w:ascii="Tahoma" w:hAnsi="Tahoma" w:hint="eastAsia"/>
          <w:sz w:val="32"/>
          <w:szCs w:val="32"/>
          <w:rtl/>
        </w:rPr>
        <w:t>أخرجه</w:t>
      </w:r>
      <w:r w:rsidR="007973D0" w:rsidRPr="002E63C1">
        <w:rPr>
          <w:rFonts w:ascii="Tahoma" w:hAnsi="Tahoma"/>
          <w:sz w:val="32"/>
          <w:szCs w:val="32"/>
          <w:rtl/>
        </w:rPr>
        <w:t xml:space="preserve"> </w:t>
      </w:r>
      <w:r w:rsidR="007973D0" w:rsidRPr="002E63C1">
        <w:rPr>
          <w:rFonts w:ascii="Tahoma" w:hAnsi="Tahoma" w:hint="eastAsia"/>
          <w:sz w:val="32"/>
          <w:szCs w:val="32"/>
          <w:rtl/>
        </w:rPr>
        <w:t>مسلم</w:t>
      </w:r>
      <w:r w:rsidR="007973D0" w:rsidRPr="002E63C1">
        <w:rPr>
          <w:rFonts w:ascii="Tahoma" w:hAnsi="Tahoma"/>
          <w:sz w:val="32"/>
          <w:szCs w:val="32"/>
          <w:rtl/>
        </w:rPr>
        <w:t xml:space="preserve"> </w:t>
      </w:r>
      <w:r w:rsidR="007973D0" w:rsidRPr="002E63C1">
        <w:rPr>
          <w:rFonts w:ascii="Tahoma" w:hAnsi="Tahoma" w:hint="eastAsia"/>
          <w:sz w:val="32"/>
          <w:szCs w:val="32"/>
          <w:rtl/>
        </w:rPr>
        <w:t>بهذا</w:t>
      </w:r>
      <w:r w:rsidR="007973D0" w:rsidRPr="002E63C1">
        <w:rPr>
          <w:rFonts w:ascii="Tahoma" w:hAnsi="Tahoma"/>
          <w:sz w:val="32"/>
          <w:szCs w:val="32"/>
          <w:rtl/>
        </w:rPr>
        <w:t xml:space="preserve"> </w:t>
      </w:r>
      <w:r w:rsidR="007973D0" w:rsidRPr="002E63C1">
        <w:rPr>
          <w:rFonts w:ascii="Tahoma" w:hAnsi="Tahoma" w:hint="eastAsia"/>
          <w:sz w:val="32"/>
          <w:szCs w:val="32"/>
          <w:rtl/>
        </w:rPr>
        <w:t>الإسناد</w:t>
      </w:r>
      <w:r w:rsidR="005D690F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1627E3" w:rsidRPr="002E63C1">
        <w:rPr>
          <w:rFonts w:ascii="Tahoma" w:hAnsi="Tahoma" w:hint="cs"/>
          <w:sz w:val="32"/>
          <w:szCs w:val="32"/>
          <w:rtl/>
        </w:rPr>
        <w:t xml:space="preserve">,وأخرجه </w:t>
      </w:r>
      <w:r w:rsidR="007973D0" w:rsidRPr="002E63C1">
        <w:rPr>
          <w:rFonts w:ascii="Tahoma" w:hAnsi="Tahoma" w:hint="cs"/>
          <w:sz w:val="32"/>
          <w:szCs w:val="32"/>
          <w:rtl/>
        </w:rPr>
        <w:t>البيهقي في</w:t>
      </w:r>
      <w:r w:rsidRPr="002E63C1">
        <w:rPr>
          <w:rFonts w:ascii="Tahoma" w:hAnsi="Tahoma" w:hint="cs"/>
          <w:sz w:val="32"/>
          <w:szCs w:val="32"/>
          <w:rtl/>
        </w:rPr>
        <w:t xml:space="preserve"> الكبرى</w:t>
      </w:r>
      <w:r w:rsidR="008B31DA" w:rsidRPr="002E63C1">
        <w:rPr>
          <w:rFonts w:ascii="Tahoma" w:hAnsi="Tahoma" w:hint="cs"/>
          <w:sz w:val="32"/>
          <w:szCs w:val="32"/>
          <w:rtl/>
        </w:rPr>
        <w:t>,</w:t>
      </w:r>
      <w:r w:rsidR="005D690F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8B31DA" w:rsidRPr="002E63C1">
        <w:rPr>
          <w:rFonts w:ascii="Tahoma" w:hAnsi="Tahoma" w:hint="cs"/>
          <w:sz w:val="32"/>
          <w:szCs w:val="32"/>
          <w:rtl/>
        </w:rPr>
        <w:t>كتاب الحج,</w:t>
      </w:r>
      <w:r w:rsidR="00DF6E2D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8B31DA" w:rsidRPr="002E63C1">
        <w:rPr>
          <w:rFonts w:ascii="Tahoma" w:hAnsi="Tahoma" w:hint="cs"/>
          <w:sz w:val="32"/>
          <w:szCs w:val="32"/>
          <w:rtl/>
        </w:rPr>
        <w:t>باب من قال بوجوب العمرة .....(</w:t>
      </w:r>
      <w:r w:rsidRPr="002E63C1">
        <w:rPr>
          <w:rFonts w:ascii="Tahoma" w:hAnsi="Tahoma" w:hint="cs"/>
          <w:sz w:val="32"/>
          <w:szCs w:val="32"/>
          <w:rtl/>
        </w:rPr>
        <w:t>4/570</w:t>
      </w:r>
      <w:r w:rsidR="007973D0" w:rsidRPr="002E63C1">
        <w:rPr>
          <w:rFonts w:ascii="Tahoma" w:hAnsi="Tahoma" w:hint="cs"/>
          <w:sz w:val="32"/>
          <w:szCs w:val="32"/>
          <w:rtl/>
        </w:rPr>
        <w:t>)</w:t>
      </w:r>
      <w:r w:rsidR="001B6034">
        <w:rPr>
          <w:rFonts w:ascii="Tahoma" w:hAnsi="Tahoma" w:hint="cs"/>
          <w:sz w:val="32"/>
          <w:szCs w:val="32"/>
          <w:rtl/>
        </w:rPr>
        <w:t xml:space="preserve"> </w:t>
      </w:r>
      <w:r w:rsidR="007973D0" w:rsidRPr="002E63C1">
        <w:rPr>
          <w:rFonts w:ascii="Tahoma" w:hAnsi="Tahoma" w:hint="cs"/>
          <w:sz w:val="32"/>
          <w:szCs w:val="32"/>
          <w:rtl/>
        </w:rPr>
        <w:t>رقم الحديث</w:t>
      </w:r>
      <w:r w:rsidRPr="002E63C1">
        <w:rPr>
          <w:rFonts w:ascii="Tahoma" w:hAnsi="Tahoma" w:hint="cs"/>
          <w:sz w:val="32"/>
          <w:szCs w:val="32"/>
          <w:rtl/>
        </w:rPr>
        <w:t>(8755)</w:t>
      </w:r>
      <w:r w:rsidR="00E92531" w:rsidRPr="002E63C1">
        <w:rPr>
          <w:rFonts w:ascii="Tahoma" w:hAnsi="Tahoma" w:hint="cs"/>
          <w:sz w:val="32"/>
          <w:szCs w:val="32"/>
          <w:rtl/>
        </w:rPr>
        <w:t>,</w:t>
      </w:r>
      <w:r w:rsidR="00306133" w:rsidRPr="002E63C1">
        <w:rPr>
          <w:rFonts w:ascii="Tahoma" w:hAnsi="Tahoma" w:hint="cs"/>
          <w:sz w:val="32"/>
          <w:szCs w:val="32"/>
          <w:rtl/>
        </w:rPr>
        <w:t xml:space="preserve"> وصححه ابن خزيمة,</w:t>
      </w:r>
      <w:r w:rsidR="00DF6E2D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306133" w:rsidRPr="002E63C1">
        <w:rPr>
          <w:rFonts w:ascii="Tahoma" w:hAnsi="Tahoma" w:hint="cs"/>
          <w:sz w:val="32"/>
          <w:szCs w:val="32"/>
          <w:rtl/>
        </w:rPr>
        <w:t>وابن حبان.</w:t>
      </w:r>
      <w:r w:rsidR="00DF6E2D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306133" w:rsidRPr="002E63C1">
        <w:rPr>
          <w:rFonts w:ascii="Tahoma" w:hAnsi="Tahoma" w:hint="cs"/>
          <w:sz w:val="32"/>
          <w:szCs w:val="32"/>
          <w:rtl/>
        </w:rPr>
        <w:t>انظر:</w:t>
      </w:r>
      <w:r w:rsidR="00DF6E2D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306133" w:rsidRPr="002E63C1">
        <w:rPr>
          <w:rFonts w:ascii="Tahoma" w:hAnsi="Tahoma" w:hint="cs"/>
          <w:sz w:val="32"/>
          <w:szCs w:val="32"/>
          <w:rtl/>
        </w:rPr>
        <w:t>صحيح ابن خزيمة(1/3)</w:t>
      </w:r>
      <w:r w:rsidR="009D4057">
        <w:rPr>
          <w:rFonts w:ascii="Tahoma" w:hAnsi="Tahoma" w:hint="cs"/>
          <w:sz w:val="32"/>
          <w:szCs w:val="32"/>
          <w:rtl/>
        </w:rPr>
        <w:t xml:space="preserve"> </w:t>
      </w:r>
      <w:r w:rsidR="00306133" w:rsidRPr="002E63C1">
        <w:rPr>
          <w:rFonts w:ascii="Tahoma" w:hAnsi="Tahoma" w:hint="cs"/>
          <w:sz w:val="32"/>
          <w:szCs w:val="32"/>
          <w:rtl/>
        </w:rPr>
        <w:t>رقم الحديث(1),</w:t>
      </w:r>
      <w:r w:rsidR="00DF6E2D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306133" w:rsidRPr="002E63C1">
        <w:rPr>
          <w:rFonts w:ascii="Tahoma" w:hAnsi="Tahoma" w:hint="cs"/>
          <w:sz w:val="32"/>
          <w:szCs w:val="32"/>
          <w:rtl/>
        </w:rPr>
        <w:t>و</w:t>
      </w:r>
      <w:r w:rsidR="00E92531" w:rsidRPr="002E63C1">
        <w:rPr>
          <w:rFonts w:ascii="Tahoma" w:hAnsi="Tahoma" w:hint="cs"/>
          <w:sz w:val="32"/>
          <w:szCs w:val="32"/>
          <w:rtl/>
        </w:rPr>
        <w:t>صحيح ابن حبان</w:t>
      </w:r>
      <w:r w:rsidR="00EA6DCA">
        <w:rPr>
          <w:rFonts w:ascii="Tahoma" w:hAnsi="Tahoma" w:hint="cs"/>
          <w:sz w:val="32"/>
          <w:szCs w:val="32"/>
          <w:rtl/>
        </w:rPr>
        <w:t xml:space="preserve">         </w:t>
      </w:r>
      <w:r w:rsidR="00E92531" w:rsidRPr="002E63C1">
        <w:rPr>
          <w:rFonts w:ascii="Tahoma" w:hAnsi="Tahoma" w:hint="cs"/>
          <w:sz w:val="32"/>
          <w:szCs w:val="32"/>
          <w:rtl/>
        </w:rPr>
        <w:t>(</w:t>
      </w:r>
      <w:r w:rsidRPr="002E63C1">
        <w:rPr>
          <w:rFonts w:ascii="Tahoma" w:hAnsi="Tahoma" w:hint="cs"/>
          <w:sz w:val="32"/>
          <w:szCs w:val="32"/>
          <w:rtl/>
        </w:rPr>
        <w:t>1/</w:t>
      </w:r>
      <w:r w:rsidR="00991596" w:rsidRPr="002E63C1">
        <w:rPr>
          <w:rFonts w:ascii="Tahoma" w:hAnsi="Tahoma" w:hint="cs"/>
          <w:sz w:val="32"/>
          <w:szCs w:val="32"/>
          <w:rtl/>
        </w:rPr>
        <w:t>397</w:t>
      </w:r>
      <w:r w:rsidR="00E92531" w:rsidRPr="002E63C1">
        <w:rPr>
          <w:rFonts w:ascii="Tahoma" w:hAnsi="Tahoma" w:hint="cs"/>
          <w:sz w:val="32"/>
          <w:szCs w:val="32"/>
          <w:rtl/>
        </w:rPr>
        <w:t>)</w:t>
      </w:r>
      <w:r w:rsidR="009D4057">
        <w:rPr>
          <w:rFonts w:ascii="Tahoma" w:hAnsi="Tahoma" w:hint="cs"/>
          <w:sz w:val="32"/>
          <w:szCs w:val="32"/>
          <w:rtl/>
        </w:rPr>
        <w:t xml:space="preserve"> </w:t>
      </w:r>
      <w:r w:rsidR="00991596" w:rsidRPr="002E63C1">
        <w:rPr>
          <w:rFonts w:ascii="Tahoma" w:hAnsi="Tahoma" w:hint="cs"/>
          <w:sz w:val="32"/>
          <w:szCs w:val="32"/>
          <w:rtl/>
        </w:rPr>
        <w:t>رقم الحديث(173)</w:t>
      </w:r>
      <w:r w:rsidR="00B9043C" w:rsidRPr="002E63C1">
        <w:rPr>
          <w:rFonts w:ascii="Tahoma" w:hAnsi="Tahoma" w:hint="cs"/>
          <w:sz w:val="32"/>
          <w:szCs w:val="32"/>
          <w:rtl/>
        </w:rPr>
        <w:t>,</w:t>
      </w:r>
      <w:r w:rsidR="00DF6E2D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306133" w:rsidRPr="002E63C1">
        <w:rPr>
          <w:rFonts w:ascii="Tahoma" w:hAnsi="Tahoma" w:hint="cs"/>
          <w:sz w:val="32"/>
          <w:szCs w:val="32"/>
          <w:rtl/>
        </w:rPr>
        <w:t>و</w:t>
      </w:r>
      <w:r w:rsidR="00E07D8D" w:rsidRPr="002E63C1">
        <w:rPr>
          <w:rFonts w:ascii="Tahoma" w:hAnsi="Tahoma" w:hint="cs"/>
          <w:sz w:val="32"/>
          <w:szCs w:val="32"/>
          <w:rtl/>
        </w:rPr>
        <w:t xml:space="preserve">قال </w:t>
      </w:r>
      <w:r w:rsidR="001627E3" w:rsidRPr="002E63C1">
        <w:rPr>
          <w:rFonts w:ascii="Tahoma" w:hAnsi="Tahoma" w:hint="cs"/>
          <w:sz w:val="32"/>
          <w:szCs w:val="32"/>
          <w:rtl/>
        </w:rPr>
        <w:t>الإمام</w:t>
      </w:r>
      <w:r w:rsidR="00E07D8D" w:rsidRPr="002E63C1">
        <w:rPr>
          <w:rFonts w:ascii="Tahoma" w:hAnsi="Tahoma" w:hint="cs"/>
          <w:sz w:val="32"/>
          <w:szCs w:val="32"/>
          <w:rtl/>
        </w:rPr>
        <w:t xml:space="preserve"> الذهبي:</w:t>
      </w:r>
      <w:r w:rsidR="00E07D8D" w:rsidRPr="002E63C1">
        <w:rPr>
          <w:rFonts w:ascii="Tahoma" w:hAnsi="Tahoma" w:hint="eastAsia"/>
          <w:sz w:val="32"/>
          <w:szCs w:val="32"/>
          <w:rtl/>
        </w:rPr>
        <w:t xml:space="preserve"> قالُوا</w:t>
      </w:r>
      <w:r w:rsidR="00E07D8D" w:rsidRPr="002E63C1">
        <w:rPr>
          <w:rFonts w:ascii="Tahoma" w:hAnsi="Tahoma"/>
          <w:sz w:val="32"/>
          <w:szCs w:val="32"/>
          <w:rtl/>
        </w:rPr>
        <w:t>: (</w:t>
      </w:r>
      <w:r w:rsidR="009E6307" w:rsidRPr="002E63C1">
        <w:rPr>
          <w:rFonts w:ascii="Tahoma" w:hAnsi="Tahoma" w:hint="cs"/>
          <w:sz w:val="32"/>
          <w:szCs w:val="32"/>
          <w:rtl/>
        </w:rPr>
        <w:t>هذ</w:t>
      </w:r>
      <w:r w:rsidR="00E07D8D" w:rsidRPr="002E63C1">
        <w:rPr>
          <w:rFonts w:ascii="Tahoma" w:hAnsi="Tahoma" w:hint="eastAsia"/>
          <w:sz w:val="32"/>
          <w:szCs w:val="32"/>
          <w:rtl/>
        </w:rPr>
        <w:t>ا</w:t>
      </w:r>
      <w:r w:rsidR="00E07D8D" w:rsidRPr="002E63C1">
        <w:rPr>
          <w:rFonts w:ascii="Tahoma" w:hAnsi="Tahoma"/>
          <w:sz w:val="32"/>
          <w:szCs w:val="32"/>
          <w:rtl/>
        </w:rPr>
        <w:t xml:space="preserve">) </w:t>
      </w:r>
      <w:r w:rsidR="009E6307" w:rsidRPr="002E63C1">
        <w:rPr>
          <w:rFonts w:ascii="Tahoma" w:hAnsi="Tahoma" w:hint="cs"/>
          <w:sz w:val="32"/>
          <w:szCs w:val="32"/>
          <w:rtl/>
        </w:rPr>
        <w:t>في</w:t>
      </w:r>
      <w:r w:rsidR="00E07D8D" w:rsidRPr="002E63C1">
        <w:rPr>
          <w:rFonts w:ascii="Tahoma" w:hAnsi="Tahoma"/>
          <w:sz w:val="32"/>
          <w:szCs w:val="32"/>
          <w:rtl/>
        </w:rPr>
        <w:t xml:space="preserve"> </w:t>
      </w:r>
      <w:r w:rsidR="00E07D8D" w:rsidRPr="002E63C1">
        <w:rPr>
          <w:rFonts w:ascii="Tahoma" w:hAnsi="Tahoma" w:hint="eastAsia"/>
          <w:sz w:val="32"/>
          <w:szCs w:val="32"/>
          <w:rtl/>
        </w:rPr>
        <w:t>الصِّحَاح</w:t>
      </w:r>
      <w:r w:rsidR="00E07D8D" w:rsidRPr="002E63C1">
        <w:rPr>
          <w:rFonts w:ascii="Tahoma" w:hAnsi="Tahoma"/>
          <w:sz w:val="32"/>
          <w:szCs w:val="32"/>
          <w:rtl/>
        </w:rPr>
        <w:t xml:space="preserve"> </w:t>
      </w:r>
      <w:r w:rsidR="009E6307" w:rsidRPr="002E63C1">
        <w:rPr>
          <w:rFonts w:ascii="Tahoma" w:hAnsi="Tahoma" w:hint="cs"/>
          <w:sz w:val="32"/>
          <w:szCs w:val="32"/>
          <w:rtl/>
        </w:rPr>
        <w:t>بلا هذه الزيادة</w:t>
      </w:r>
      <w:r w:rsidR="009D187C" w:rsidRPr="002E63C1">
        <w:rPr>
          <w:rFonts w:ascii="Tahoma" w:hAnsi="Tahoma" w:hint="cs"/>
          <w:sz w:val="32"/>
          <w:szCs w:val="32"/>
          <w:rtl/>
        </w:rPr>
        <w:t xml:space="preserve"> (تعتمر)</w:t>
      </w:r>
      <w:r w:rsidR="00E07D8D" w:rsidRPr="002E63C1">
        <w:rPr>
          <w:rFonts w:ascii="Tahoma" w:hAnsi="Tahoma"/>
          <w:sz w:val="32"/>
          <w:szCs w:val="32"/>
          <w:rtl/>
        </w:rPr>
        <w:t xml:space="preserve">. </w:t>
      </w:r>
      <w:r w:rsidR="009E6307" w:rsidRPr="002E63C1">
        <w:rPr>
          <w:rFonts w:ascii="Tahoma" w:hAnsi="Tahoma" w:hint="cs"/>
          <w:sz w:val="32"/>
          <w:szCs w:val="32"/>
          <w:rtl/>
        </w:rPr>
        <w:t>قلنا</w:t>
      </w:r>
      <w:r w:rsidR="00E07D8D" w:rsidRPr="002E63C1">
        <w:rPr>
          <w:rFonts w:ascii="Tahoma" w:hAnsi="Tahoma"/>
          <w:sz w:val="32"/>
          <w:szCs w:val="32"/>
          <w:rtl/>
        </w:rPr>
        <w:t xml:space="preserve">: </w:t>
      </w:r>
      <w:r w:rsidR="00E07D8D" w:rsidRPr="002E63C1">
        <w:rPr>
          <w:rFonts w:ascii="Tahoma" w:hAnsi="Tahoma" w:hint="eastAsia"/>
          <w:sz w:val="32"/>
          <w:szCs w:val="32"/>
          <w:rtl/>
        </w:rPr>
        <w:t>قد</w:t>
      </w:r>
      <w:r w:rsidR="00E07D8D" w:rsidRPr="002E63C1">
        <w:rPr>
          <w:rFonts w:ascii="Tahoma" w:hAnsi="Tahoma"/>
          <w:sz w:val="32"/>
          <w:szCs w:val="32"/>
          <w:rtl/>
        </w:rPr>
        <w:t xml:space="preserve"> </w:t>
      </w:r>
      <w:r w:rsidR="00CC15EC" w:rsidRPr="002E63C1">
        <w:rPr>
          <w:rFonts w:ascii="Tahoma" w:hAnsi="Tahoma" w:hint="eastAsia"/>
          <w:sz w:val="32"/>
          <w:szCs w:val="32"/>
          <w:rtl/>
        </w:rPr>
        <w:t>أخرج</w:t>
      </w:r>
      <w:r w:rsidR="00CC15EC" w:rsidRPr="002E63C1">
        <w:rPr>
          <w:rFonts w:ascii="Tahoma" w:hAnsi="Tahoma" w:hint="cs"/>
          <w:sz w:val="32"/>
          <w:szCs w:val="32"/>
          <w:rtl/>
        </w:rPr>
        <w:t xml:space="preserve"> فيه هذه الزيادة</w:t>
      </w:r>
      <w:r w:rsidR="00E07D8D" w:rsidRPr="002E63C1">
        <w:rPr>
          <w:rFonts w:ascii="Tahoma" w:hAnsi="Tahoma"/>
          <w:sz w:val="32"/>
          <w:szCs w:val="32"/>
          <w:rtl/>
        </w:rPr>
        <w:t xml:space="preserve"> </w:t>
      </w:r>
      <w:r w:rsidR="00E07D8D" w:rsidRPr="002E63C1">
        <w:rPr>
          <w:rFonts w:ascii="Tahoma" w:hAnsi="Tahoma" w:hint="eastAsia"/>
          <w:sz w:val="32"/>
          <w:szCs w:val="32"/>
          <w:rtl/>
        </w:rPr>
        <w:t>الجوزقي</w:t>
      </w:r>
      <w:r w:rsidR="00E07D8D" w:rsidRPr="002E63C1">
        <w:rPr>
          <w:rFonts w:ascii="Tahoma" w:hAnsi="Tahoma"/>
          <w:sz w:val="32"/>
          <w:szCs w:val="32"/>
          <w:rtl/>
        </w:rPr>
        <w:t xml:space="preserve"> </w:t>
      </w:r>
      <w:r w:rsidR="00E07D8D" w:rsidRPr="002E63C1">
        <w:rPr>
          <w:rFonts w:ascii="Tahoma" w:hAnsi="Tahoma" w:hint="eastAsia"/>
          <w:sz w:val="32"/>
          <w:szCs w:val="32"/>
          <w:rtl/>
        </w:rPr>
        <w:t>فِي</w:t>
      </w:r>
      <w:r w:rsidR="00E07D8D" w:rsidRPr="002E63C1">
        <w:rPr>
          <w:rFonts w:ascii="Tahoma" w:hAnsi="Tahoma"/>
          <w:sz w:val="32"/>
          <w:szCs w:val="32"/>
          <w:rtl/>
        </w:rPr>
        <w:t xml:space="preserve"> </w:t>
      </w:r>
      <w:r w:rsidR="00E07D8D" w:rsidRPr="002E63C1">
        <w:rPr>
          <w:rFonts w:ascii="Tahoma" w:hAnsi="Tahoma" w:hint="eastAsia"/>
          <w:sz w:val="32"/>
          <w:szCs w:val="32"/>
          <w:rtl/>
        </w:rPr>
        <w:t>كتابهِ</w:t>
      </w:r>
      <w:r w:rsidR="00E07D8D" w:rsidRPr="002E63C1">
        <w:rPr>
          <w:rFonts w:ascii="Tahoma" w:hAnsi="Tahoma"/>
          <w:sz w:val="32"/>
          <w:szCs w:val="32"/>
          <w:rtl/>
        </w:rPr>
        <w:t xml:space="preserve"> </w:t>
      </w:r>
      <w:r w:rsidR="00E07D8D" w:rsidRPr="002E63C1">
        <w:rPr>
          <w:rFonts w:ascii="Tahoma" w:hAnsi="Tahoma" w:hint="eastAsia"/>
          <w:sz w:val="32"/>
          <w:szCs w:val="32"/>
          <w:rtl/>
        </w:rPr>
        <w:t>الْمخْرج</w:t>
      </w:r>
      <w:r w:rsidR="00E07D8D" w:rsidRPr="002E63C1">
        <w:rPr>
          <w:rFonts w:ascii="Tahoma" w:hAnsi="Tahoma"/>
          <w:sz w:val="32"/>
          <w:szCs w:val="32"/>
          <w:rtl/>
        </w:rPr>
        <w:t xml:space="preserve"> </w:t>
      </w:r>
      <w:r w:rsidR="00E07D8D" w:rsidRPr="002E63C1">
        <w:rPr>
          <w:rFonts w:ascii="Tahoma" w:hAnsi="Tahoma" w:hint="eastAsia"/>
          <w:sz w:val="32"/>
          <w:szCs w:val="32"/>
          <w:rtl/>
        </w:rPr>
        <w:t>على</w:t>
      </w:r>
      <w:r w:rsidR="00E07D8D" w:rsidRPr="002E63C1">
        <w:rPr>
          <w:rFonts w:ascii="Tahoma" w:hAnsi="Tahoma"/>
          <w:sz w:val="32"/>
          <w:szCs w:val="32"/>
          <w:rtl/>
        </w:rPr>
        <w:t xml:space="preserve"> " </w:t>
      </w:r>
      <w:r w:rsidR="00E07D8D" w:rsidRPr="002E63C1">
        <w:rPr>
          <w:rFonts w:ascii="Tahoma" w:hAnsi="Tahoma" w:hint="eastAsia"/>
          <w:sz w:val="32"/>
          <w:szCs w:val="32"/>
          <w:rtl/>
        </w:rPr>
        <w:t>الصَّحِيحَيْنِ</w:t>
      </w:r>
      <w:r w:rsidR="00E07D8D" w:rsidRPr="002E63C1">
        <w:rPr>
          <w:rFonts w:ascii="Tahoma" w:hAnsi="Tahoma"/>
          <w:sz w:val="32"/>
          <w:szCs w:val="32"/>
          <w:rtl/>
        </w:rPr>
        <w:t xml:space="preserve"> "</w:t>
      </w:r>
      <w:r w:rsidR="00E52D40" w:rsidRPr="002E63C1">
        <w:rPr>
          <w:rFonts w:ascii="Tahoma" w:hAnsi="Tahoma" w:hint="cs"/>
          <w:sz w:val="32"/>
          <w:szCs w:val="32"/>
          <w:rtl/>
        </w:rPr>
        <w:t>.</w:t>
      </w:r>
    </w:p>
    <w:p w:rsidR="00FC7BCF" w:rsidRPr="002E63C1" w:rsidRDefault="00E07D8D" w:rsidP="009D4057">
      <w:pPr>
        <w:pStyle w:val="af3"/>
        <w:ind w:hanging="31"/>
        <w:rPr>
          <w:rFonts w:ascii="Tahoma" w:hAnsi="Tahoma"/>
          <w:sz w:val="32"/>
          <w:szCs w:val="32"/>
        </w:rPr>
      </w:pPr>
      <w:r w:rsidRPr="002E63C1">
        <w:rPr>
          <w:rFonts w:hint="cs"/>
          <w:sz w:val="32"/>
          <w:szCs w:val="32"/>
          <w:rtl/>
        </w:rPr>
        <w:t>انظر:</w:t>
      </w:r>
      <w:r w:rsidR="009D4057">
        <w:rPr>
          <w:rFonts w:hint="cs"/>
          <w:sz w:val="32"/>
          <w:szCs w:val="32"/>
          <w:rtl/>
        </w:rPr>
        <w:t xml:space="preserve"> </w:t>
      </w:r>
      <w:r w:rsidRPr="002E63C1">
        <w:rPr>
          <w:rFonts w:hint="cs"/>
          <w:sz w:val="32"/>
          <w:szCs w:val="32"/>
          <w:rtl/>
        </w:rPr>
        <w:t>تنقيح التحقيق للذهبي(2/14).</w:t>
      </w:r>
    </w:p>
  </w:footnote>
  <w:footnote w:id="19">
    <w:p w:rsidR="00A05A42" w:rsidRPr="002E63C1" w:rsidRDefault="00A05A42" w:rsidP="001A6D21">
      <w:pPr>
        <w:pStyle w:val="af3"/>
        <w:rPr>
          <w:rFonts w:ascii="Tahoma" w:hAnsi="Tahoma"/>
          <w:sz w:val="32"/>
          <w:szCs w:val="32"/>
        </w:rPr>
      </w:pPr>
      <w:r w:rsidRPr="002E63C1">
        <w:rPr>
          <w:rFonts w:ascii="Tahoma" w:hAnsi="Tahoma"/>
          <w:sz w:val="32"/>
          <w:szCs w:val="32"/>
          <w:rtl/>
        </w:rPr>
        <w:t>(</w:t>
      </w:r>
      <w:r w:rsidRPr="002E63C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E63C1">
        <w:rPr>
          <w:rFonts w:ascii="Tahoma" w:hAnsi="Tahoma"/>
          <w:sz w:val="32"/>
          <w:szCs w:val="32"/>
          <w:rtl/>
        </w:rPr>
        <w:t xml:space="preserve">) </w:t>
      </w:r>
      <w:r w:rsidR="00993988" w:rsidRPr="002E63C1">
        <w:rPr>
          <w:rFonts w:ascii="Tahoma" w:hAnsi="Tahoma" w:hint="cs"/>
          <w:color w:val="auto"/>
          <w:sz w:val="32"/>
          <w:szCs w:val="32"/>
          <w:rtl/>
        </w:rPr>
        <w:t>أبو رزين</w:t>
      </w:r>
      <w:r w:rsidRPr="002E63C1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لقيط</w:t>
      </w:r>
      <w:r w:rsidRPr="002E63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E63C1">
        <w:rPr>
          <w:rFonts w:ascii="Traditional Arabic" w:hint="eastAsia"/>
          <w:color w:val="auto"/>
          <w:sz w:val="32"/>
          <w:szCs w:val="32"/>
          <w:rtl/>
          <w:lang w:eastAsia="en-US"/>
        </w:rPr>
        <w:t>بْن</w:t>
      </w:r>
      <w:r w:rsidRPr="002E63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E63C1">
        <w:rPr>
          <w:rFonts w:ascii="Traditional Arabic" w:hint="eastAsia"/>
          <w:color w:val="auto"/>
          <w:sz w:val="32"/>
          <w:szCs w:val="32"/>
          <w:rtl/>
          <w:lang w:eastAsia="en-US"/>
        </w:rPr>
        <w:t>عَامِر</w:t>
      </w:r>
      <w:r w:rsidR="008C32D8" w:rsidRPr="002E63C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بن </w:t>
      </w:r>
      <w:r w:rsidR="00DA03F8" w:rsidRPr="002E63C1">
        <w:rPr>
          <w:rFonts w:ascii="Traditional Arabic" w:hint="cs"/>
          <w:color w:val="auto"/>
          <w:sz w:val="32"/>
          <w:szCs w:val="32"/>
          <w:rtl/>
          <w:lang w:eastAsia="en-US"/>
        </w:rPr>
        <w:t>المنتفق بن عامر العامري</w:t>
      </w:r>
      <w:r w:rsidRPr="002E63C1">
        <w:rPr>
          <w:rFonts w:ascii="Tahoma" w:hAnsi="Tahoma" w:hint="cs"/>
          <w:color w:val="auto"/>
          <w:sz w:val="32"/>
          <w:szCs w:val="32"/>
          <w:rtl/>
        </w:rPr>
        <w:t xml:space="preserve"> العقيلي,</w:t>
      </w:r>
      <w:r w:rsidR="00DA03F8" w:rsidRPr="002E63C1">
        <w:rPr>
          <w:rFonts w:ascii="Tahoma" w:hAnsi="Tahoma" w:hint="cs"/>
          <w:sz w:val="32"/>
          <w:szCs w:val="32"/>
          <w:rtl/>
        </w:rPr>
        <w:t xml:space="preserve"> </w:t>
      </w:r>
      <w:r w:rsidRPr="002E63C1">
        <w:rPr>
          <w:rFonts w:ascii="Tahoma" w:hAnsi="Tahoma" w:hint="cs"/>
          <w:sz w:val="32"/>
          <w:szCs w:val="32"/>
          <w:rtl/>
        </w:rPr>
        <w:t>,ويقال:لقيط بن صبرة,</w:t>
      </w:r>
      <w:r w:rsidR="00B26296" w:rsidRPr="002E63C1">
        <w:rPr>
          <w:rFonts w:ascii="Tahoma" w:hAnsi="Tahoma" w:hint="cs"/>
          <w:sz w:val="32"/>
          <w:szCs w:val="32"/>
          <w:rtl/>
        </w:rPr>
        <w:t xml:space="preserve">والصحيح </w:t>
      </w:r>
      <w:r w:rsidR="00432260" w:rsidRPr="002E63C1">
        <w:rPr>
          <w:rFonts w:ascii="Tahoma" w:hAnsi="Tahoma" w:hint="cs"/>
          <w:sz w:val="32"/>
          <w:szCs w:val="32"/>
          <w:rtl/>
        </w:rPr>
        <w:t>أن</w:t>
      </w:r>
      <w:r w:rsidR="00C74F81" w:rsidRPr="002E63C1">
        <w:rPr>
          <w:rFonts w:ascii="Tahoma" w:hAnsi="Tahoma" w:hint="cs"/>
          <w:sz w:val="32"/>
          <w:szCs w:val="32"/>
          <w:rtl/>
        </w:rPr>
        <w:t xml:space="preserve"> لقيط بن صبرة غيره</w:t>
      </w:r>
      <w:r w:rsidR="00B26296" w:rsidRPr="002E63C1">
        <w:rPr>
          <w:rFonts w:ascii="Tahoma" w:hAnsi="Tahoma" w:hint="cs"/>
          <w:sz w:val="32"/>
          <w:szCs w:val="32"/>
          <w:rtl/>
        </w:rPr>
        <w:t>,</w:t>
      </w:r>
      <w:r w:rsidR="00C74F81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8C6C8B" w:rsidRPr="002E63C1">
        <w:rPr>
          <w:rFonts w:ascii="Tahoma" w:hAnsi="Tahoma" w:hint="cs"/>
          <w:sz w:val="32"/>
          <w:szCs w:val="32"/>
          <w:rtl/>
        </w:rPr>
        <w:t>قال المزي:</w:t>
      </w:r>
      <w:r w:rsidR="00533925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8C6C8B" w:rsidRPr="002E63C1">
        <w:rPr>
          <w:rFonts w:ascii="Tahoma" w:hAnsi="Tahoma" w:hint="cs"/>
          <w:sz w:val="32"/>
          <w:szCs w:val="32"/>
          <w:rtl/>
        </w:rPr>
        <w:t>هذا ليس بصحيح,</w:t>
      </w:r>
      <w:r w:rsidR="00533925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8C6C8B" w:rsidRPr="002E63C1">
        <w:rPr>
          <w:rFonts w:ascii="Tahoma" w:hAnsi="Tahoma" w:hint="cs"/>
          <w:sz w:val="32"/>
          <w:szCs w:val="32"/>
          <w:rtl/>
        </w:rPr>
        <w:t>و</w:t>
      </w:r>
      <w:r w:rsidR="00B26296" w:rsidRPr="002E63C1">
        <w:rPr>
          <w:rFonts w:ascii="Tahoma" w:hAnsi="Tahoma" w:hint="cs"/>
          <w:sz w:val="32"/>
          <w:szCs w:val="32"/>
          <w:rtl/>
        </w:rPr>
        <w:t>قال ابن حجر:</w:t>
      </w:r>
      <w:r w:rsidR="00B26296" w:rsidRPr="002E63C1">
        <w:rPr>
          <w:rFonts w:ascii="Traditional Arabic" w:hint="eastAsia"/>
          <w:sz w:val="32"/>
          <w:szCs w:val="32"/>
          <w:rtl/>
          <w:lang w:eastAsia="en-US"/>
        </w:rPr>
        <w:t xml:space="preserve"> والراجح</w:t>
      </w:r>
      <w:r w:rsidR="00B26296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26296" w:rsidRPr="002E63C1">
        <w:rPr>
          <w:rFonts w:ascii="Traditional Arabic" w:hint="eastAsia"/>
          <w:sz w:val="32"/>
          <w:szCs w:val="32"/>
          <w:rtl/>
          <w:lang w:eastAsia="en-US"/>
        </w:rPr>
        <w:t>في</w:t>
      </w:r>
      <w:r w:rsidR="00B26296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26296" w:rsidRPr="002E63C1">
        <w:rPr>
          <w:rFonts w:ascii="Traditional Arabic" w:hint="eastAsia"/>
          <w:sz w:val="32"/>
          <w:szCs w:val="32"/>
          <w:rtl/>
          <w:lang w:eastAsia="en-US"/>
        </w:rPr>
        <w:t>نظري</w:t>
      </w:r>
      <w:r w:rsidR="00B26296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26296" w:rsidRPr="002E63C1">
        <w:rPr>
          <w:rFonts w:ascii="Traditional Arabic" w:hint="eastAsia"/>
          <w:sz w:val="32"/>
          <w:szCs w:val="32"/>
          <w:rtl/>
          <w:lang w:eastAsia="en-US"/>
        </w:rPr>
        <w:t>أنهما</w:t>
      </w:r>
      <w:r w:rsidR="00B26296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26296" w:rsidRPr="002E63C1">
        <w:rPr>
          <w:rFonts w:ascii="Traditional Arabic" w:hint="eastAsia"/>
          <w:sz w:val="32"/>
          <w:szCs w:val="32"/>
          <w:rtl/>
          <w:lang w:eastAsia="en-US"/>
        </w:rPr>
        <w:t>اثنان،</w:t>
      </w:r>
      <w:r w:rsidR="00B26296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26296" w:rsidRPr="002E63C1">
        <w:rPr>
          <w:rFonts w:ascii="Traditional Arabic" w:hint="eastAsia"/>
          <w:sz w:val="32"/>
          <w:szCs w:val="32"/>
          <w:rtl/>
          <w:lang w:eastAsia="en-US"/>
        </w:rPr>
        <w:t>لأن</w:t>
      </w:r>
      <w:r w:rsidR="00B26296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26296" w:rsidRPr="002E63C1">
        <w:rPr>
          <w:rFonts w:ascii="Traditional Arabic" w:hint="eastAsia"/>
          <w:sz w:val="32"/>
          <w:szCs w:val="32"/>
          <w:rtl/>
          <w:lang w:eastAsia="en-US"/>
        </w:rPr>
        <w:t>لقيط</w:t>
      </w:r>
      <w:r w:rsidR="00B26296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26296" w:rsidRPr="002E63C1">
        <w:rPr>
          <w:rFonts w:ascii="Traditional Arabic" w:hint="eastAsia"/>
          <w:sz w:val="32"/>
          <w:szCs w:val="32"/>
          <w:rtl/>
          <w:lang w:eastAsia="en-US"/>
        </w:rPr>
        <w:t>بن</w:t>
      </w:r>
      <w:r w:rsidR="00B26296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26296" w:rsidRPr="002E63C1">
        <w:rPr>
          <w:rFonts w:ascii="Traditional Arabic" w:hint="eastAsia"/>
          <w:sz w:val="32"/>
          <w:szCs w:val="32"/>
          <w:rtl/>
          <w:lang w:eastAsia="en-US"/>
        </w:rPr>
        <w:t>عامر</w:t>
      </w:r>
      <w:r w:rsidR="00B26296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26296" w:rsidRPr="002E63C1">
        <w:rPr>
          <w:rFonts w:ascii="Traditional Arabic" w:hint="eastAsia"/>
          <w:sz w:val="32"/>
          <w:szCs w:val="32"/>
          <w:rtl/>
          <w:lang w:eastAsia="en-US"/>
        </w:rPr>
        <w:t>معروف</w:t>
      </w:r>
      <w:r w:rsidR="00B26296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26296" w:rsidRPr="002E63C1">
        <w:rPr>
          <w:rFonts w:ascii="Traditional Arabic" w:hint="eastAsia"/>
          <w:sz w:val="32"/>
          <w:szCs w:val="32"/>
          <w:rtl/>
          <w:lang w:eastAsia="en-US"/>
        </w:rPr>
        <w:t>بكنيته،</w:t>
      </w:r>
      <w:r w:rsidR="00B26296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26296" w:rsidRPr="002E63C1">
        <w:rPr>
          <w:rFonts w:ascii="Traditional Arabic" w:hint="eastAsia"/>
          <w:sz w:val="32"/>
          <w:szCs w:val="32"/>
          <w:rtl/>
          <w:lang w:eastAsia="en-US"/>
        </w:rPr>
        <w:t>ولقيط</w:t>
      </w:r>
      <w:r w:rsidR="00B26296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26296" w:rsidRPr="002E63C1">
        <w:rPr>
          <w:rFonts w:ascii="Traditional Arabic" w:hint="eastAsia"/>
          <w:sz w:val="32"/>
          <w:szCs w:val="32"/>
          <w:rtl/>
          <w:lang w:eastAsia="en-US"/>
        </w:rPr>
        <w:t>بن</w:t>
      </w:r>
      <w:r w:rsidR="00B26296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26296" w:rsidRPr="002E63C1">
        <w:rPr>
          <w:rFonts w:ascii="Traditional Arabic" w:hint="eastAsia"/>
          <w:sz w:val="32"/>
          <w:szCs w:val="32"/>
          <w:rtl/>
          <w:lang w:eastAsia="en-US"/>
        </w:rPr>
        <w:t>صبرة</w:t>
      </w:r>
      <w:r w:rsidR="00B26296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26296" w:rsidRPr="002E63C1">
        <w:rPr>
          <w:rFonts w:ascii="Traditional Arabic" w:hint="eastAsia"/>
          <w:sz w:val="32"/>
          <w:szCs w:val="32"/>
          <w:rtl/>
          <w:lang w:eastAsia="en-US"/>
        </w:rPr>
        <w:t>لم</w:t>
      </w:r>
      <w:r w:rsidR="00B26296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26296" w:rsidRPr="002E63C1">
        <w:rPr>
          <w:rFonts w:ascii="Traditional Arabic" w:hint="eastAsia"/>
          <w:sz w:val="32"/>
          <w:szCs w:val="32"/>
          <w:rtl/>
          <w:lang w:eastAsia="en-US"/>
        </w:rPr>
        <w:t>يذكر</w:t>
      </w:r>
      <w:r w:rsidR="00B26296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26296" w:rsidRPr="002E63C1">
        <w:rPr>
          <w:rFonts w:ascii="Traditional Arabic" w:hint="eastAsia"/>
          <w:sz w:val="32"/>
          <w:szCs w:val="32"/>
          <w:rtl/>
          <w:lang w:eastAsia="en-US"/>
        </w:rPr>
        <w:t>كنيته</w:t>
      </w:r>
      <w:r w:rsidR="00B26296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26296" w:rsidRPr="002E63C1">
        <w:rPr>
          <w:rFonts w:ascii="Traditional Arabic" w:hint="eastAsia"/>
          <w:sz w:val="32"/>
          <w:szCs w:val="32"/>
          <w:rtl/>
          <w:lang w:eastAsia="en-US"/>
        </w:rPr>
        <w:t>إلا</w:t>
      </w:r>
      <w:r w:rsidR="00B26296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26296" w:rsidRPr="002E63C1">
        <w:rPr>
          <w:rFonts w:ascii="Traditional Arabic" w:hint="eastAsia"/>
          <w:sz w:val="32"/>
          <w:szCs w:val="32"/>
          <w:rtl/>
          <w:lang w:eastAsia="en-US"/>
        </w:rPr>
        <w:t>ما</w:t>
      </w:r>
      <w:r w:rsidR="00B26296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26296" w:rsidRPr="002E63C1">
        <w:rPr>
          <w:rFonts w:ascii="Traditional Arabic" w:hint="eastAsia"/>
          <w:sz w:val="32"/>
          <w:szCs w:val="32"/>
          <w:rtl/>
          <w:lang w:eastAsia="en-US"/>
        </w:rPr>
        <w:t>شذّ</w:t>
      </w:r>
      <w:r w:rsidR="00B26296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26296" w:rsidRPr="002E63C1">
        <w:rPr>
          <w:rFonts w:ascii="Traditional Arabic" w:hint="eastAsia"/>
          <w:sz w:val="32"/>
          <w:szCs w:val="32"/>
          <w:rtl/>
          <w:lang w:eastAsia="en-US"/>
        </w:rPr>
        <w:t>به</w:t>
      </w:r>
      <w:r w:rsidR="00B26296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26296" w:rsidRPr="002E63C1">
        <w:rPr>
          <w:rFonts w:ascii="Traditional Arabic" w:hint="eastAsia"/>
          <w:sz w:val="32"/>
          <w:szCs w:val="32"/>
          <w:rtl/>
          <w:lang w:eastAsia="en-US"/>
        </w:rPr>
        <w:t>ابن</w:t>
      </w:r>
      <w:r w:rsidR="00B26296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26296" w:rsidRPr="002E63C1">
        <w:rPr>
          <w:rFonts w:ascii="Traditional Arabic" w:hint="eastAsia"/>
          <w:sz w:val="32"/>
          <w:szCs w:val="32"/>
          <w:rtl/>
          <w:lang w:eastAsia="en-US"/>
        </w:rPr>
        <w:t>شاهين</w:t>
      </w:r>
      <w:r w:rsidR="00DA03F8" w:rsidRPr="002E63C1">
        <w:rPr>
          <w:rFonts w:ascii="Tahoma" w:hAnsi="Tahoma" w:hint="cs"/>
          <w:sz w:val="32"/>
          <w:szCs w:val="32"/>
          <w:rtl/>
        </w:rPr>
        <w:t xml:space="preserve">, له صحبة </w:t>
      </w:r>
      <w:r w:rsidR="008C32D8" w:rsidRPr="002E63C1">
        <w:rPr>
          <w:rFonts w:ascii="Tahoma" w:hAnsi="Tahoma" w:hint="cs"/>
          <w:sz w:val="32"/>
          <w:szCs w:val="32"/>
          <w:rtl/>
        </w:rPr>
        <w:t xml:space="preserve">روى عن النبي </w:t>
      </w:r>
      <w:r w:rsidR="008C32D8" w:rsidRPr="002E63C1">
        <w:rPr>
          <w:rFonts w:ascii="Tahoma" w:hAnsi="Tahoma" w:hint="cs"/>
          <w:sz w:val="32"/>
          <w:szCs w:val="32"/>
        </w:rPr>
        <w:sym w:font="AGA Arabesque" w:char="F072"/>
      </w:r>
      <w:r w:rsidR="008C32D8" w:rsidRPr="002E63C1">
        <w:rPr>
          <w:rFonts w:ascii="Tahoma" w:hAnsi="Tahoma" w:hint="cs"/>
          <w:sz w:val="32"/>
          <w:szCs w:val="32"/>
          <w:rtl/>
        </w:rPr>
        <w:t>,</w:t>
      </w:r>
      <w:r w:rsidR="00533925" w:rsidRPr="002E63C1">
        <w:rPr>
          <w:rFonts w:ascii="Tahoma" w:hAnsi="Tahoma" w:hint="cs"/>
          <w:sz w:val="32"/>
          <w:szCs w:val="32"/>
          <w:rtl/>
        </w:rPr>
        <w:t xml:space="preserve"> </w:t>
      </w:r>
      <w:r w:rsidRPr="002E63C1">
        <w:rPr>
          <w:rFonts w:ascii="Tahoma" w:hAnsi="Tahoma" w:hint="cs"/>
          <w:sz w:val="32"/>
          <w:szCs w:val="32"/>
          <w:rtl/>
        </w:rPr>
        <w:t xml:space="preserve">روى عنه </w:t>
      </w:r>
      <w:r w:rsidR="008C32D8" w:rsidRPr="002E63C1">
        <w:rPr>
          <w:rFonts w:ascii="Tahoma" w:hAnsi="Tahoma"/>
          <w:sz w:val="32"/>
          <w:szCs w:val="32"/>
          <w:rtl/>
        </w:rPr>
        <w:t xml:space="preserve"> </w:t>
      </w:r>
      <w:r w:rsidR="00B26296" w:rsidRPr="002E63C1">
        <w:rPr>
          <w:rFonts w:ascii="Tahoma" w:hAnsi="Tahoma" w:hint="cs"/>
          <w:sz w:val="32"/>
          <w:szCs w:val="32"/>
          <w:rtl/>
        </w:rPr>
        <w:t>ابن أخيه وكيع بن عدس,</w:t>
      </w:r>
      <w:r w:rsidR="00533925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B26296" w:rsidRPr="002E63C1">
        <w:rPr>
          <w:rFonts w:ascii="Tahoma" w:hAnsi="Tahoma" w:hint="cs"/>
          <w:sz w:val="32"/>
          <w:szCs w:val="32"/>
          <w:rtl/>
        </w:rPr>
        <w:t>وعبد الله حاجب,</w:t>
      </w:r>
      <w:r w:rsidR="00533925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B26296" w:rsidRPr="002E63C1">
        <w:rPr>
          <w:rFonts w:ascii="Tahoma" w:hAnsi="Tahoma" w:hint="cs"/>
          <w:sz w:val="32"/>
          <w:szCs w:val="32"/>
          <w:rtl/>
        </w:rPr>
        <w:t>وعمرو بن أوس الثقفي</w:t>
      </w:r>
      <w:r w:rsidR="004C3D0A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82651A" w:rsidRPr="002E63C1">
        <w:rPr>
          <w:rFonts w:ascii="Tahoma" w:hAnsi="Tahoma" w:hint="cs"/>
          <w:sz w:val="32"/>
          <w:szCs w:val="32"/>
          <w:rtl/>
        </w:rPr>
        <w:t>وغيرهم.</w:t>
      </w:r>
      <w:r w:rsidR="004C3D0A" w:rsidRPr="002E63C1">
        <w:rPr>
          <w:rFonts w:ascii="Tahoma" w:hAnsi="Tahoma" w:hint="cs"/>
          <w:sz w:val="32"/>
          <w:szCs w:val="32"/>
          <w:rtl/>
        </w:rPr>
        <w:t xml:space="preserve"> </w:t>
      </w:r>
      <w:r w:rsidRPr="002E63C1">
        <w:rPr>
          <w:rFonts w:hint="cs"/>
          <w:sz w:val="32"/>
          <w:szCs w:val="32"/>
          <w:rtl/>
        </w:rPr>
        <w:t>انظر:</w:t>
      </w:r>
      <w:r w:rsidR="00FB05F3" w:rsidRPr="002E63C1">
        <w:rPr>
          <w:rFonts w:hint="cs"/>
          <w:sz w:val="32"/>
          <w:szCs w:val="32"/>
          <w:rtl/>
        </w:rPr>
        <w:t xml:space="preserve"> </w:t>
      </w:r>
      <w:r w:rsidRPr="002E63C1">
        <w:rPr>
          <w:rFonts w:hint="cs"/>
          <w:sz w:val="32"/>
          <w:szCs w:val="32"/>
          <w:rtl/>
        </w:rPr>
        <w:t>أسد</w:t>
      </w:r>
      <w:r w:rsidR="00013CC9" w:rsidRPr="002E63C1">
        <w:rPr>
          <w:rFonts w:hint="eastAsia"/>
          <w:sz w:val="32"/>
          <w:szCs w:val="32"/>
          <w:rtl/>
        </w:rPr>
        <w:t> </w:t>
      </w:r>
      <w:r w:rsidRPr="002E63C1">
        <w:rPr>
          <w:rFonts w:hint="cs"/>
          <w:sz w:val="32"/>
          <w:szCs w:val="32"/>
          <w:rtl/>
        </w:rPr>
        <w:t>الغابة</w:t>
      </w:r>
      <w:r w:rsidR="001A6D21">
        <w:rPr>
          <w:rFonts w:hint="cs"/>
          <w:sz w:val="32"/>
          <w:szCs w:val="32"/>
          <w:rtl/>
        </w:rPr>
        <w:t xml:space="preserve"> </w:t>
      </w:r>
      <w:r w:rsidRPr="002E63C1">
        <w:rPr>
          <w:rFonts w:hint="cs"/>
          <w:sz w:val="32"/>
          <w:szCs w:val="32"/>
          <w:rtl/>
        </w:rPr>
        <w:t>(4/491)</w:t>
      </w:r>
      <w:r w:rsidR="001A6D21">
        <w:rPr>
          <w:rFonts w:hint="cs"/>
          <w:sz w:val="32"/>
          <w:szCs w:val="32"/>
          <w:rtl/>
        </w:rPr>
        <w:t xml:space="preserve"> </w:t>
      </w:r>
      <w:r w:rsidRPr="002E63C1">
        <w:rPr>
          <w:rFonts w:hint="cs"/>
          <w:sz w:val="32"/>
          <w:szCs w:val="32"/>
          <w:rtl/>
        </w:rPr>
        <w:t>رقم</w:t>
      </w:r>
      <w:r w:rsidR="00013CC9" w:rsidRPr="002E63C1">
        <w:rPr>
          <w:rFonts w:hint="eastAsia"/>
          <w:sz w:val="32"/>
          <w:szCs w:val="32"/>
          <w:rtl/>
        </w:rPr>
        <w:t> </w:t>
      </w:r>
      <w:r w:rsidRPr="002E63C1">
        <w:rPr>
          <w:rFonts w:hint="cs"/>
          <w:sz w:val="32"/>
          <w:szCs w:val="32"/>
          <w:rtl/>
        </w:rPr>
        <w:t>الترجمة</w:t>
      </w:r>
      <w:r w:rsidR="001A6D21">
        <w:rPr>
          <w:rFonts w:hint="cs"/>
          <w:sz w:val="32"/>
          <w:szCs w:val="32"/>
          <w:rtl/>
        </w:rPr>
        <w:t xml:space="preserve"> </w:t>
      </w:r>
      <w:r w:rsidRPr="002E63C1">
        <w:rPr>
          <w:rFonts w:hint="cs"/>
          <w:sz w:val="32"/>
          <w:szCs w:val="32"/>
          <w:rtl/>
        </w:rPr>
        <w:t>(4541)</w:t>
      </w:r>
      <w:r w:rsidR="004C3D0A" w:rsidRPr="002E63C1">
        <w:rPr>
          <w:rFonts w:hint="cs"/>
          <w:sz w:val="32"/>
          <w:szCs w:val="32"/>
          <w:rtl/>
        </w:rPr>
        <w:t xml:space="preserve">, </w:t>
      </w:r>
      <w:r w:rsidR="008C6C8B" w:rsidRPr="002E63C1">
        <w:rPr>
          <w:rFonts w:hint="cs"/>
          <w:sz w:val="32"/>
          <w:szCs w:val="32"/>
          <w:rtl/>
        </w:rPr>
        <w:t>تهذيب</w:t>
      </w:r>
      <w:r w:rsidR="001A6D21">
        <w:rPr>
          <w:rFonts w:hint="cs"/>
          <w:sz w:val="32"/>
          <w:szCs w:val="32"/>
          <w:rtl/>
        </w:rPr>
        <w:t xml:space="preserve"> </w:t>
      </w:r>
      <w:r w:rsidR="008C6C8B" w:rsidRPr="002E63C1">
        <w:rPr>
          <w:rFonts w:hint="cs"/>
          <w:sz w:val="32"/>
          <w:szCs w:val="32"/>
          <w:rtl/>
        </w:rPr>
        <w:t>الكمال</w:t>
      </w:r>
      <w:r w:rsidR="002D0128">
        <w:rPr>
          <w:rFonts w:hint="cs"/>
          <w:sz w:val="32"/>
          <w:szCs w:val="32"/>
          <w:rtl/>
        </w:rPr>
        <w:t xml:space="preserve"> </w:t>
      </w:r>
      <w:r w:rsidR="008C6C8B" w:rsidRPr="002E63C1">
        <w:rPr>
          <w:rFonts w:hint="cs"/>
          <w:sz w:val="32"/>
          <w:szCs w:val="32"/>
          <w:rtl/>
        </w:rPr>
        <w:t>(24/248)</w:t>
      </w:r>
      <w:r w:rsidR="00FB05F3" w:rsidRPr="002E63C1">
        <w:rPr>
          <w:rFonts w:hint="cs"/>
          <w:sz w:val="32"/>
          <w:szCs w:val="32"/>
          <w:rtl/>
        </w:rPr>
        <w:t xml:space="preserve"> </w:t>
      </w:r>
      <w:r w:rsidR="008C6C8B" w:rsidRPr="002E63C1">
        <w:rPr>
          <w:rFonts w:hint="cs"/>
          <w:sz w:val="32"/>
          <w:szCs w:val="32"/>
          <w:rtl/>
        </w:rPr>
        <w:t>رقم</w:t>
      </w:r>
      <w:r w:rsidR="00013CC9" w:rsidRPr="002E63C1">
        <w:rPr>
          <w:rFonts w:hint="eastAsia"/>
          <w:sz w:val="32"/>
          <w:szCs w:val="32"/>
          <w:rtl/>
        </w:rPr>
        <w:t> </w:t>
      </w:r>
      <w:r w:rsidR="008C6C8B" w:rsidRPr="002E63C1">
        <w:rPr>
          <w:rFonts w:hint="cs"/>
          <w:sz w:val="32"/>
          <w:szCs w:val="32"/>
          <w:rtl/>
        </w:rPr>
        <w:t>الترجمة</w:t>
      </w:r>
      <w:r w:rsidR="00FB05F3" w:rsidRPr="002E63C1">
        <w:rPr>
          <w:rFonts w:hint="cs"/>
          <w:sz w:val="32"/>
          <w:szCs w:val="32"/>
          <w:rtl/>
        </w:rPr>
        <w:t xml:space="preserve"> </w:t>
      </w:r>
      <w:r w:rsidR="008C6C8B" w:rsidRPr="002E63C1">
        <w:rPr>
          <w:rFonts w:hint="cs"/>
          <w:sz w:val="32"/>
          <w:szCs w:val="32"/>
          <w:rtl/>
        </w:rPr>
        <w:t>(5012)</w:t>
      </w:r>
      <w:r w:rsidR="004C3D0A" w:rsidRPr="002E63C1">
        <w:rPr>
          <w:rFonts w:hint="cs"/>
          <w:sz w:val="32"/>
          <w:szCs w:val="32"/>
          <w:rtl/>
        </w:rPr>
        <w:t xml:space="preserve"> </w:t>
      </w:r>
      <w:r w:rsidRPr="002E63C1">
        <w:rPr>
          <w:rFonts w:hint="cs"/>
          <w:sz w:val="32"/>
          <w:szCs w:val="32"/>
          <w:rtl/>
        </w:rPr>
        <w:t>,</w:t>
      </w:r>
      <w:r w:rsidR="004C3D0A" w:rsidRPr="002E63C1">
        <w:rPr>
          <w:rFonts w:hint="cs"/>
          <w:sz w:val="32"/>
          <w:szCs w:val="32"/>
          <w:rtl/>
        </w:rPr>
        <w:t xml:space="preserve"> </w:t>
      </w:r>
      <w:r w:rsidR="00B26296" w:rsidRPr="002E63C1">
        <w:rPr>
          <w:rFonts w:hint="cs"/>
          <w:sz w:val="32"/>
          <w:szCs w:val="32"/>
          <w:rtl/>
        </w:rPr>
        <w:t>الإصابة(9/391)</w:t>
      </w:r>
      <w:r w:rsidR="004C3D0A" w:rsidRPr="002E63C1">
        <w:rPr>
          <w:rFonts w:hint="cs"/>
          <w:sz w:val="32"/>
          <w:szCs w:val="32"/>
          <w:rtl/>
        </w:rPr>
        <w:t xml:space="preserve"> </w:t>
      </w:r>
      <w:r w:rsidR="00B26296" w:rsidRPr="002E63C1">
        <w:rPr>
          <w:rFonts w:hint="cs"/>
          <w:sz w:val="32"/>
          <w:szCs w:val="32"/>
          <w:rtl/>
        </w:rPr>
        <w:t>رقم الترجمة(7590).</w:t>
      </w:r>
    </w:p>
  </w:footnote>
  <w:footnote w:id="20">
    <w:p w:rsidR="001862C1" w:rsidRPr="002E63C1" w:rsidRDefault="00D81535" w:rsidP="006F05D2">
      <w:pPr>
        <w:pStyle w:val="af3"/>
        <w:rPr>
          <w:rFonts w:ascii="Tahoma" w:hAnsi="Tahoma"/>
          <w:sz w:val="32"/>
          <w:szCs w:val="32"/>
        </w:rPr>
      </w:pPr>
      <w:r w:rsidRPr="002E63C1">
        <w:rPr>
          <w:rFonts w:ascii="Tahoma" w:hAnsi="Tahoma"/>
          <w:sz w:val="32"/>
          <w:szCs w:val="32"/>
          <w:rtl/>
        </w:rPr>
        <w:t>(</w:t>
      </w:r>
      <w:r w:rsidRPr="002E63C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E63C1">
        <w:rPr>
          <w:rFonts w:ascii="Tahoma" w:hAnsi="Tahoma"/>
          <w:sz w:val="32"/>
          <w:szCs w:val="32"/>
          <w:rtl/>
        </w:rPr>
        <w:t xml:space="preserve">) </w:t>
      </w:r>
      <w:r w:rsidR="001862C1" w:rsidRPr="002E63C1">
        <w:rPr>
          <w:rFonts w:ascii="Tahoma" w:hAnsi="Tahoma" w:hint="cs"/>
          <w:sz w:val="32"/>
          <w:szCs w:val="32"/>
          <w:rtl/>
        </w:rPr>
        <w:t xml:space="preserve"> الظعن:</w:t>
      </w:r>
      <w:r w:rsidR="001862C1" w:rsidRPr="002E63C1">
        <w:rPr>
          <w:rFonts w:ascii="Traditional Arabic" w:hint="eastAsia"/>
          <w:b/>
          <w:bCs/>
          <w:sz w:val="32"/>
          <w:szCs w:val="32"/>
          <w:rtl/>
          <w:lang w:eastAsia="en-US"/>
        </w:rPr>
        <w:t xml:space="preserve"> </w:t>
      </w:r>
      <w:r w:rsidR="001862C1" w:rsidRPr="002E63C1">
        <w:rPr>
          <w:rFonts w:ascii="Traditional Arabic" w:hint="eastAsia"/>
          <w:sz w:val="32"/>
          <w:szCs w:val="32"/>
          <w:rtl/>
          <w:lang w:eastAsia="en-US"/>
        </w:rPr>
        <w:t>واحدتها</w:t>
      </w:r>
      <w:r w:rsidR="001862C1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862C1" w:rsidRPr="002E63C1">
        <w:rPr>
          <w:rFonts w:ascii="Traditional Arabic" w:hint="eastAsia"/>
          <w:sz w:val="32"/>
          <w:szCs w:val="32"/>
          <w:rtl/>
          <w:lang w:eastAsia="en-US"/>
        </w:rPr>
        <w:t>ظعينة؛</w:t>
      </w:r>
      <w:r w:rsidR="001862C1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862C1" w:rsidRPr="002E63C1">
        <w:rPr>
          <w:rFonts w:ascii="Traditional Arabic" w:hint="eastAsia"/>
          <w:sz w:val="32"/>
          <w:szCs w:val="32"/>
          <w:rtl/>
          <w:lang w:eastAsia="en-US"/>
        </w:rPr>
        <w:t>قال</w:t>
      </w:r>
      <w:r w:rsidR="001862C1" w:rsidRPr="002E63C1">
        <w:rPr>
          <w:rFonts w:ascii="Traditional Arabic"/>
          <w:sz w:val="32"/>
          <w:szCs w:val="32"/>
          <w:rtl/>
          <w:lang w:eastAsia="en-US"/>
        </w:rPr>
        <w:t xml:space="preserve">: </w:t>
      </w:r>
      <w:r w:rsidR="001862C1" w:rsidRPr="002E63C1">
        <w:rPr>
          <w:rFonts w:ascii="Traditional Arabic" w:hint="eastAsia"/>
          <w:sz w:val="32"/>
          <w:szCs w:val="32"/>
          <w:rtl/>
          <w:lang w:eastAsia="en-US"/>
        </w:rPr>
        <w:t>وأصل</w:t>
      </w:r>
      <w:r w:rsidR="001862C1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862C1" w:rsidRPr="002E63C1">
        <w:rPr>
          <w:rFonts w:ascii="Traditional Arabic" w:hint="eastAsia"/>
          <w:sz w:val="32"/>
          <w:szCs w:val="32"/>
          <w:rtl/>
          <w:lang w:eastAsia="en-US"/>
        </w:rPr>
        <w:t>الظعينة</w:t>
      </w:r>
      <w:r w:rsidR="001862C1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862C1" w:rsidRPr="002E63C1">
        <w:rPr>
          <w:rFonts w:ascii="Traditional Arabic" w:hint="eastAsia"/>
          <w:sz w:val="32"/>
          <w:szCs w:val="32"/>
          <w:rtl/>
          <w:lang w:eastAsia="en-US"/>
        </w:rPr>
        <w:t>الراحلة</w:t>
      </w:r>
      <w:r w:rsidR="001862C1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862C1" w:rsidRPr="002E63C1">
        <w:rPr>
          <w:rFonts w:ascii="Traditional Arabic" w:hint="eastAsia"/>
          <w:sz w:val="32"/>
          <w:szCs w:val="32"/>
          <w:rtl/>
          <w:lang w:eastAsia="en-US"/>
        </w:rPr>
        <w:t>التي</w:t>
      </w:r>
      <w:r w:rsidR="001862C1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862C1" w:rsidRPr="002E63C1">
        <w:rPr>
          <w:rFonts w:ascii="Traditional Arabic" w:hint="eastAsia"/>
          <w:sz w:val="32"/>
          <w:szCs w:val="32"/>
          <w:rtl/>
          <w:lang w:eastAsia="en-US"/>
        </w:rPr>
        <w:t>يرحل</w:t>
      </w:r>
      <w:r w:rsidR="001862C1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862C1" w:rsidRPr="002E63C1">
        <w:rPr>
          <w:rFonts w:ascii="Traditional Arabic" w:hint="eastAsia"/>
          <w:sz w:val="32"/>
          <w:szCs w:val="32"/>
          <w:rtl/>
          <w:lang w:eastAsia="en-US"/>
        </w:rPr>
        <w:t>ويظعن</w:t>
      </w:r>
      <w:r w:rsidR="001862C1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862C1" w:rsidRPr="002E63C1">
        <w:rPr>
          <w:rFonts w:ascii="Traditional Arabic" w:hint="eastAsia"/>
          <w:sz w:val="32"/>
          <w:szCs w:val="32"/>
          <w:rtl/>
          <w:lang w:eastAsia="en-US"/>
        </w:rPr>
        <w:t>عليها</w:t>
      </w:r>
      <w:r w:rsidR="001862C1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862C1" w:rsidRPr="002E63C1">
        <w:rPr>
          <w:rFonts w:ascii="Traditional Arabic" w:hint="eastAsia"/>
          <w:sz w:val="32"/>
          <w:szCs w:val="32"/>
          <w:rtl/>
          <w:lang w:eastAsia="en-US"/>
        </w:rPr>
        <w:t>أي</w:t>
      </w:r>
      <w:r w:rsidR="001862C1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862C1" w:rsidRPr="002E63C1">
        <w:rPr>
          <w:rFonts w:ascii="Traditional Arabic" w:hint="eastAsia"/>
          <w:sz w:val="32"/>
          <w:szCs w:val="32"/>
          <w:rtl/>
          <w:lang w:eastAsia="en-US"/>
        </w:rPr>
        <w:t>يسار،</w:t>
      </w:r>
      <w:r w:rsidR="001862C1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862C1" w:rsidRPr="002E63C1">
        <w:rPr>
          <w:rFonts w:ascii="Traditional Arabic" w:hint="eastAsia"/>
          <w:sz w:val="32"/>
          <w:szCs w:val="32"/>
          <w:rtl/>
          <w:lang w:eastAsia="en-US"/>
        </w:rPr>
        <w:t>وقيل</w:t>
      </w:r>
      <w:r w:rsidR="001862C1" w:rsidRPr="002E63C1">
        <w:rPr>
          <w:rFonts w:ascii="Traditional Arabic"/>
          <w:sz w:val="32"/>
          <w:szCs w:val="32"/>
          <w:rtl/>
          <w:lang w:eastAsia="en-US"/>
        </w:rPr>
        <w:t xml:space="preserve">: </w:t>
      </w:r>
      <w:r w:rsidR="001862C1" w:rsidRPr="002E63C1">
        <w:rPr>
          <w:rFonts w:ascii="Traditional Arabic" w:hint="eastAsia"/>
          <w:sz w:val="32"/>
          <w:szCs w:val="32"/>
          <w:rtl/>
          <w:lang w:eastAsia="en-US"/>
        </w:rPr>
        <w:t>الظعينة</w:t>
      </w:r>
      <w:r w:rsidR="001862C1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862C1" w:rsidRPr="002E63C1">
        <w:rPr>
          <w:rFonts w:ascii="Traditional Arabic" w:hint="eastAsia"/>
          <w:sz w:val="32"/>
          <w:szCs w:val="32"/>
          <w:rtl/>
          <w:lang w:eastAsia="en-US"/>
        </w:rPr>
        <w:t>المرأة</w:t>
      </w:r>
      <w:r w:rsidR="001862C1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862C1" w:rsidRPr="002E63C1">
        <w:rPr>
          <w:rFonts w:ascii="Traditional Arabic" w:hint="eastAsia"/>
          <w:sz w:val="32"/>
          <w:szCs w:val="32"/>
          <w:rtl/>
          <w:lang w:eastAsia="en-US"/>
        </w:rPr>
        <w:t>في</w:t>
      </w:r>
      <w:r w:rsidR="001862C1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862C1" w:rsidRPr="002E63C1">
        <w:rPr>
          <w:rFonts w:ascii="Traditional Arabic" w:hint="eastAsia"/>
          <w:sz w:val="32"/>
          <w:szCs w:val="32"/>
          <w:rtl/>
          <w:lang w:eastAsia="en-US"/>
        </w:rPr>
        <w:t>الهودج،</w:t>
      </w:r>
      <w:r w:rsidR="001862C1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862C1" w:rsidRPr="002E63C1">
        <w:rPr>
          <w:rFonts w:ascii="Traditional Arabic" w:hint="eastAsia"/>
          <w:sz w:val="32"/>
          <w:szCs w:val="32"/>
          <w:rtl/>
          <w:lang w:eastAsia="en-US"/>
        </w:rPr>
        <w:t>ثم</w:t>
      </w:r>
      <w:r w:rsidR="001862C1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862C1" w:rsidRPr="002E63C1">
        <w:rPr>
          <w:rFonts w:ascii="Traditional Arabic" w:hint="eastAsia"/>
          <w:sz w:val="32"/>
          <w:szCs w:val="32"/>
          <w:rtl/>
          <w:lang w:eastAsia="en-US"/>
        </w:rPr>
        <w:t>قيل</w:t>
      </w:r>
      <w:r w:rsidR="001862C1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862C1" w:rsidRPr="002E63C1">
        <w:rPr>
          <w:rFonts w:ascii="Traditional Arabic" w:hint="eastAsia"/>
          <w:sz w:val="32"/>
          <w:szCs w:val="32"/>
          <w:rtl/>
          <w:lang w:eastAsia="en-US"/>
        </w:rPr>
        <w:t>للهودج</w:t>
      </w:r>
      <w:r w:rsidR="001862C1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862C1" w:rsidRPr="002E63C1">
        <w:rPr>
          <w:rFonts w:ascii="Traditional Arabic" w:hint="eastAsia"/>
          <w:sz w:val="32"/>
          <w:szCs w:val="32"/>
          <w:rtl/>
          <w:lang w:eastAsia="en-US"/>
        </w:rPr>
        <w:t>بلا</w:t>
      </w:r>
      <w:r w:rsidR="001862C1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862C1" w:rsidRPr="002E63C1">
        <w:rPr>
          <w:rFonts w:ascii="Traditional Arabic" w:hint="eastAsia"/>
          <w:sz w:val="32"/>
          <w:szCs w:val="32"/>
          <w:rtl/>
          <w:lang w:eastAsia="en-US"/>
        </w:rPr>
        <w:t>امرأة</w:t>
      </w:r>
      <w:r w:rsidR="001862C1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862C1" w:rsidRPr="002E63C1">
        <w:rPr>
          <w:rFonts w:ascii="Traditional Arabic" w:hint="eastAsia"/>
          <w:sz w:val="32"/>
          <w:szCs w:val="32"/>
          <w:rtl/>
          <w:lang w:eastAsia="en-US"/>
        </w:rPr>
        <w:t>وللمرأة</w:t>
      </w:r>
      <w:r w:rsidR="001862C1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862C1" w:rsidRPr="002E63C1">
        <w:rPr>
          <w:rFonts w:ascii="Traditional Arabic" w:hint="eastAsia"/>
          <w:sz w:val="32"/>
          <w:szCs w:val="32"/>
          <w:rtl/>
          <w:lang w:eastAsia="en-US"/>
        </w:rPr>
        <w:t>بلا</w:t>
      </w:r>
      <w:r w:rsidR="001862C1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862C1" w:rsidRPr="002E63C1">
        <w:rPr>
          <w:rFonts w:ascii="Traditional Arabic" w:hint="eastAsia"/>
          <w:sz w:val="32"/>
          <w:szCs w:val="32"/>
          <w:rtl/>
          <w:lang w:eastAsia="en-US"/>
        </w:rPr>
        <w:t>هودج</w:t>
      </w:r>
      <w:r w:rsidR="001862C1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862C1" w:rsidRPr="002E63C1">
        <w:rPr>
          <w:rFonts w:ascii="Traditional Arabic" w:hint="eastAsia"/>
          <w:sz w:val="32"/>
          <w:szCs w:val="32"/>
          <w:rtl/>
          <w:lang w:eastAsia="en-US"/>
        </w:rPr>
        <w:t>ظعينة</w:t>
      </w:r>
      <w:r w:rsidR="001862C1" w:rsidRPr="002E63C1">
        <w:rPr>
          <w:rFonts w:ascii="Tahoma" w:hAnsi="Tahoma" w:hint="cs"/>
          <w:sz w:val="32"/>
          <w:szCs w:val="32"/>
          <w:rtl/>
        </w:rPr>
        <w:t>.</w:t>
      </w:r>
      <w:r w:rsidR="00351480" w:rsidRPr="002E63C1">
        <w:rPr>
          <w:rFonts w:ascii="Traditional Arabic" w:hint="eastAsia"/>
          <w:sz w:val="32"/>
          <w:szCs w:val="32"/>
          <w:rtl/>
          <w:lang w:eastAsia="en-US"/>
        </w:rPr>
        <w:t xml:space="preserve"> أي</w:t>
      </w:r>
      <w:r w:rsidR="00351480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351480" w:rsidRPr="002E63C1">
        <w:rPr>
          <w:rFonts w:ascii="Traditional Arabic" w:hint="eastAsia"/>
          <w:sz w:val="32"/>
          <w:szCs w:val="32"/>
          <w:rtl/>
          <w:lang w:eastAsia="en-US"/>
        </w:rPr>
        <w:t>لا</w:t>
      </w:r>
      <w:r w:rsidR="00351480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351480" w:rsidRPr="002E63C1">
        <w:rPr>
          <w:rFonts w:ascii="Traditional Arabic" w:hint="eastAsia"/>
          <w:sz w:val="32"/>
          <w:szCs w:val="32"/>
          <w:rtl/>
          <w:lang w:eastAsia="en-US"/>
        </w:rPr>
        <w:t>يقوى</w:t>
      </w:r>
      <w:r w:rsidR="00351480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351480" w:rsidRPr="002E63C1">
        <w:rPr>
          <w:rFonts w:ascii="Traditional Arabic" w:hint="eastAsia"/>
          <w:sz w:val="32"/>
          <w:szCs w:val="32"/>
          <w:rtl/>
          <w:lang w:eastAsia="en-US"/>
        </w:rPr>
        <w:t>على</w:t>
      </w:r>
      <w:r w:rsidR="00351480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351480" w:rsidRPr="002E63C1">
        <w:rPr>
          <w:rFonts w:ascii="Traditional Arabic" w:hint="eastAsia"/>
          <w:sz w:val="32"/>
          <w:szCs w:val="32"/>
          <w:rtl/>
          <w:lang w:eastAsia="en-US"/>
        </w:rPr>
        <w:t>السير</w:t>
      </w:r>
      <w:r w:rsidR="00351480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351480" w:rsidRPr="002E63C1">
        <w:rPr>
          <w:rFonts w:ascii="Traditional Arabic" w:hint="eastAsia"/>
          <w:sz w:val="32"/>
          <w:szCs w:val="32"/>
          <w:rtl/>
          <w:lang w:eastAsia="en-US"/>
        </w:rPr>
        <w:t>ولا</w:t>
      </w:r>
      <w:r w:rsidR="00351480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351480" w:rsidRPr="002E63C1">
        <w:rPr>
          <w:rFonts w:ascii="Traditional Arabic" w:hint="eastAsia"/>
          <w:sz w:val="32"/>
          <w:szCs w:val="32"/>
          <w:rtl/>
          <w:lang w:eastAsia="en-US"/>
        </w:rPr>
        <w:t>على</w:t>
      </w:r>
      <w:r w:rsidR="00351480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351480" w:rsidRPr="002E63C1">
        <w:rPr>
          <w:rFonts w:ascii="Traditional Arabic" w:hint="eastAsia"/>
          <w:sz w:val="32"/>
          <w:szCs w:val="32"/>
          <w:rtl/>
          <w:lang w:eastAsia="en-US"/>
        </w:rPr>
        <w:t>الركوب</w:t>
      </w:r>
      <w:r w:rsidR="00351480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351480" w:rsidRPr="002E63C1">
        <w:rPr>
          <w:rFonts w:ascii="Traditional Arabic" w:hint="eastAsia"/>
          <w:sz w:val="32"/>
          <w:szCs w:val="32"/>
          <w:rtl/>
          <w:lang w:eastAsia="en-US"/>
        </w:rPr>
        <w:t>من</w:t>
      </w:r>
      <w:r w:rsidR="00351480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351480" w:rsidRPr="002E63C1">
        <w:rPr>
          <w:rFonts w:ascii="Traditional Arabic" w:hint="eastAsia"/>
          <w:sz w:val="32"/>
          <w:szCs w:val="32"/>
          <w:rtl/>
          <w:lang w:eastAsia="en-US"/>
        </w:rPr>
        <w:t>كبر</w:t>
      </w:r>
      <w:r w:rsidR="00351480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351480" w:rsidRPr="002E63C1">
        <w:rPr>
          <w:rFonts w:ascii="Traditional Arabic" w:hint="eastAsia"/>
          <w:sz w:val="32"/>
          <w:szCs w:val="32"/>
          <w:rtl/>
          <w:lang w:eastAsia="en-US"/>
        </w:rPr>
        <w:t>السن</w:t>
      </w:r>
      <w:r w:rsidR="00351480" w:rsidRPr="002E63C1">
        <w:rPr>
          <w:rFonts w:ascii="Tahoma" w:hAnsi="Tahoma" w:hint="cs"/>
          <w:sz w:val="32"/>
          <w:szCs w:val="32"/>
          <w:rtl/>
        </w:rPr>
        <w:t>.</w:t>
      </w:r>
      <w:r w:rsidR="00533925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1862C1" w:rsidRPr="002E63C1">
        <w:rPr>
          <w:rFonts w:ascii="Tahoma" w:hAnsi="Tahoma" w:hint="cs"/>
          <w:sz w:val="32"/>
          <w:szCs w:val="32"/>
          <w:rtl/>
        </w:rPr>
        <w:t>انظر</w:t>
      </w:r>
      <w:r w:rsidR="00B456E6" w:rsidRPr="002E63C1">
        <w:rPr>
          <w:rFonts w:ascii="Tahoma" w:hAnsi="Tahoma" w:hint="cs"/>
          <w:sz w:val="32"/>
          <w:szCs w:val="32"/>
          <w:rtl/>
        </w:rPr>
        <w:t xml:space="preserve"> مادة (ظعن) في</w:t>
      </w:r>
      <w:r w:rsidR="001862C1" w:rsidRPr="002E63C1">
        <w:rPr>
          <w:rFonts w:ascii="Tahoma" w:hAnsi="Tahoma" w:hint="cs"/>
          <w:sz w:val="32"/>
          <w:szCs w:val="32"/>
          <w:rtl/>
        </w:rPr>
        <w:t>:</w:t>
      </w:r>
      <w:r w:rsidR="00533925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B456E6" w:rsidRPr="002E63C1">
        <w:rPr>
          <w:rFonts w:ascii="Tahoma" w:hAnsi="Tahoma" w:hint="cs"/>
          <w:sz w:val="32"/>
          <w:szCs w:val="32"/>
          <w:rtl/>
        </w:rPr>
        <w:t>النهاية في غريب الحديث</w:t>
      </w:r>
      <w:r w:rsidR="008A2145" w:rsidRPr="002E63C1">
        <w:rPr>
          <w:rFonts w:ascii="Tahoma" w:hAnsi="Tahoma" w:hint="cs"/>
          <w:sz w:val="32"/>
          <w:szCs w:val="32"/>
          <w:rtl/>
        </w:rPr>
        <w:t xml:space="preserve"> والأثر </w:t>
      </w:r>
      <w:r w:rsidR="00B456E6" w:rsidRPr="002E63C1">
        <w:rPr>
          <w:rFonts w:ascii="Tahoma" w:hAnsi="Tahoma" w:hint="cs"/>
          <w:sz w:val="32"/>
          <w:szCs w:val="32"/>
          <w:rtl/>
        </w:rPr>
        <w:t>(3/157),</w:t>
      </w:r>
      <w:r w:rsidR="00533925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1862C1" w:rsidRPr="002E63C1">
        <w:rPr>
          <w:rFonts w:ascii="Tahoma" w:hAnsi="Tahoma" w:hint="cs"/>
          <w:sz w:val="32"/>
          <w:szCs w:val="32"/>
          <w:rtl/>
        </w:rPr>
        <w:t>لسان العرب(13/271)</w:t>
      </w:r>
      <w:r w:rsidR="00FA2704" w:rsidRPr="002E63C1">
        <w:rPr>
          <w:rFonts w:ascii="Tahoma" w:hAnsi="Tahoma" w:hint="cs"/>
          <w:sz w:val="32"/>
          <w:szCs w:val="32"/>
          <w:rtl/>
        </w:rPr>
        <w:t>,</w:t>
      </w:r>
      <w:r w:rsidR="00533925" w:rsidRPr="002E63C1">
        <w:rPr>
          <w:rFonts w:ascii="Tahoma" w:hAnsi="Tahoma" w:hint="cs"/>
          <w:sz w:val="32"/>
          <w:szCs w:val="32"/>
          <w:rtl/>
        </w:rPr>
        <w:t xml:space="preserve"> مرقاة المفاتيح(5/1751)</w:t>
      </w:r>
      <w:r w:rsidR="00FA2704" w:rsidRPr="002E63C1">
        <w:rPr>
          <w:rFonts w:ascii="Tahoma" w:hAnsi="Tahoma" w:hint="cs"/>
          <w:sz w:val="32"/>
          <w:szCs w:val="32"/>
          <w:rtl/>
        </w:rPr>
        <w:t>,</w:t>
      </w:r>
      <w:r w:rsidR="00533925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FA2704" w:rsidRPr="002E63C1">
        <w:rPr>
          <w:rFonts w:ascii="Tahoma" w:hAnsi="Tahoma" w:hint="cs"/>
          <w:sz w:val="32"/>
          <w:szCs w:val="32"/>
          <w:rtl/>
        </w:rPr>
        <w:t>تحفة الأحوذي(3/581)</w:t>
      </w:r>
      <w:r w:rsidR="00351480" w:rsidRPr="002E63C1">
        <w:rPr>
          <w:rFonts w:ascii="Tahoma" w:hAnsi="Tahoma" w:hint="cs"/>
          <w:sz w:val="32"/>
          <w:szCs w:val="32"/>
          <w:rtl/>
        </w:rPr>
        <w:t>.</w:t>
      </w:r>
      <w:r w:rsidR="007668DA" w:rsidRPr="002E63C1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21">
    <w:p w:rsidR="00FC7BCF" w:rsidRPr="002E63C1" w:rsidRDefault="00FC7BCF" w:rsidP="00101155">
      <w:pPr>
        <w:pStyle w:val="af3"/>
        <w:rPr>
          <w:sz w:val="32"/>
          <w:szCs w:val="32"/>
        </w:rPr>
      </w:pPr>
      <w:r w:rsidRPr="002E63C1">
        <w:rPr>
          <w:rFonts w:ascii="Tahoma" w:hAnsi="Tahoma"/>
          <w:sz w:val="32"/>
          <w:szCs w:val="32"/>
          <w:rtl/>
        </w:rPr>
        <w:t>(</w:t>
      </w:r>
      <w:r w:rsidRPr="002E63C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E63C1">
        <w:rPr>
          <w:rFonts w:ascii="Tahoma" w:hAnsi="Tahoma"/>
          <w:sz w:val="32"/>
          <w:szCs w:val="32"/>
          <w:rtl/>
        </w:rPr>
        <w:t>)</w:t>
      </w:r>
      <w:r w:rsidRPr="002E63C1">
        <w:rPr>
          <w:rFonts w:hint="cs"/>
          <w:sz w:val="32"/>
          <w:szCs w:val="32"/>
          <w:rtl/>
        </w:rPr>
        <w:t xml:space="preserve"> </w:t>
      </w:r>
      <w:r w:rsidR="0043467B" w:rsidRPr="002E63C1">
        <w:rPr>
          <w:rFonts w:hint="cs"/>
          <w:sz w:val="32"/>
          <w:szCs w:val="32"/>
          <w:rtl/>
        </w:rPr>
        <w:t>أخرجه أبو داود في سننه</w:t>
      </w:r>
      <w:r w:rsidRPr="002E63C1">
        <w:rPr>
          <w:rFonts w:hint="cs"/>
          <w:sz w:val="32"/>
          <w:szCs w:val="32"/>
          <w:rtl/>
        </w:rPr>
        <w:t>,</w:t>
      </w:r>
      <w:r w:rsidR="00FB1900">
        <w:rPr>
          <w:rFonts w:hint="cs"/>
          <w:sz w:val="32"/>
          <w:szCs w:val="32"/>
          <w:rtl/>
        </w:rPr>
        <w:t xml:space="preserve"> </w:t>
      </w:r>
      <w:r w:rsidRPr="002E63C1">
        <w:rPr>
          <w:rFonts w:hint="cs"/>
          <w:sz w:val="32"/>
          <w:szCs w:val="32"/>
          <w:rtl/>
        </w:rPr>
        <w:t>كتاب المناسك,</w:t>
      </w:r>
      <w:r w:rsidR="00FB1900">
        <w:rPr>
          <w:rFonts w:hint="cs"/>
          <w:sz w:val="32"/>
          <w:szCs w:val="32"/>
          <w:rtl/>
        </w:rPr>
        <w:t xml:space="preserve"> </w:t>
      </w:r>
      <w:r w:rsidR="0043467B" w:rsidRPr="002E63C1">
        <w:rPr>
          <w:rFonts w:hint="cs"/>
          <w:sz w:val="32"/>
          <w:szCs w:val="32"/>
          <w:rtl/>
        </w:rPr>
        <w:t>باب الرجل يحج عن غيره(2/162)رقم</w:t>
      </w:r>
      <w:r w:rsidR="00D550FD" w:rsidRPr="002E63C1">
        <w:rPr>
          <w:rFonts w:hint="cs"/>
          <w:sz w:val="32"/>
          <w:szCs w:val="32"/>
          <w:rtl/>
        </w:rPr>
        <w:t xml:space="preserve"> الحديث </w:t>
      </w:r>
      <w:r w:rsidR="0043467B" w:rsidRPr="002E63C1">
        <w:rPr>
          <w:rFonts w:hint="cs"/>
          <w:sz w:val="32"/>
          <w:szCs w:val="32"/>
          <w:rtl/>
        </w:rPr>
        <w:t>(1810),</w:t>
      </w:r>
      <w:r w:rsidRPr="002E63C1">
        <w:rPr>
          <w:rFonts w:hint="cs"/>
          <w:sz w:val="32"/>
          <w:szCs w:val="32"/>
          <w:rtl/>
        </w:rPr>
        <w:t xml:space="preserve"> </w:t>
      </w:r>
      <w:r w:rsidR="002C74EB" w:rsidRPr="002E63C1">
        <w:rPr>
          <w:rFonts w:hint="cs"/>
          <w:sz w:val="32"/>
          <w:szCs w:val="32"/>
          <w:rtl/>
        </w:rPr>
        <w:t>وال</w:t>
      </w:r>
      <w:r w:rsidRPr="002E63C1">
        <w:rPr>
          <w:rFonts w:hint="cs"/>
          <w:sz w:val="32"/>
          <w:szCs w:val="32"/>
          <w:rtl/>
        </w:rPr>
        <w:t>ترمذي</w:t>
      </w:r>
      <w:r w:rsidR="002C74EB" w:rsidRPr="002E63C1">
        <w:rPr>
          <w:rFonts w:hint="cs"/>
          <w:sz w:val="32"/>
          <w:szCs w:val="32"/>
          <w:rtl/>
        </w:rPr>
        <w:t xml:space="preserve"> في سننه,</w:t>
      </w:r>
      <w:r w:rsidR="00FB1900">
        <w:rPr>
          <w:rFonts w:hint="cs"/>
          <w:sz w:val="32"/>
          <w:szCs w:val="32"/>
          <w:rtl/>
        </w:rPr>
        <w:t xml:space="preserve"> </w:t>
      </w:r>
      <w:r w:rsidR="00BC02D9" w:rsidRPr="002E63C1">
        <w:rPr>
          <w:rFonts w:hint="cs"/>
          <w:sz w:val="32"/>
          <w:szCs w:val="32"/>
          <w:rtl/>
        </w:rPr>
        <w:t>كتاب الحج,</w:t>
      </w:r>
      <w:r w:rsidR="005F7663" w:rsidRPr="002E63C1">
        <w:rPr>
          <w:rFonts w:hint="cs"/>
          <w:sz w:val="32"/>
          <w:szCs w:val="32"/>
          <w:rtl/>
        </w:rPr>
        <w:t xml:space="preserve"> </w:t>
      </w:r>
      <w:r w:rsidR="00BC02D9" w:rsidRPr="002E63C1">
        <w:rPr>
          <w:rFonts w:hint="cs"/>
          <w:sz w:val="32"/>
          <w:szCs w:val="32"/>
          <w:rtl/>
        </w:rPr>
        <w:t>باب ما جاء في الحج عن الشيخ</w:t>
      </w:r>
      <w:r w:rsidR="00D550FD" w:rsidRPr="002E63C1">
        <w:rPr>
          <w:rFonts w:hint="cs"/>
          <w:sz w:val="32"/>
          <w:szCs w:val="32"/>
          <w:rtl/>
        </w:rPr>
        <w:t xml:space="preserve"> الكبير(3/260)</w:t>
      </w:r>
      <w:r w:rsidR="004709DE" w:rsidRPr="002E63C1">
        <w:rPr>
          <w:rFonts w:hint="cs"/>
          <w:sz w:val="32"/>
          <w:szCs w:val="32"/>
          <w:rtl/>
        </w:rPr>
        <w:t xml:space="preserve"> </w:t>
      </w:r>
      <w:r w:rsidR="00D550FD" w:rsidRPr="002E63C1">
        <w:rPr>
          <w:rFonts w:hint="cs"/>
          <w:sz w:val="32"/>
          <w:szCs w:val="32"/>
          <w:rtl/>
        </w:rPr>
        <w:t xml:space="preserve">رقم </w:t>
      </w:r>
      <w:r w:rsidR="00BC02D9" w:rsidRPr="002E63C1">
        <w:rPr>
          <w:rFonts w:hint="cs"/>
          <w:sz w:val="32"/>
          <w:szCs w:val="32"/>
          <w:rtl/>
        </w:rPr>
        <w:t>الحديث(9</w:t>
      </w:r>
      <w:r w:rsidR="00AC1B65" w:rsidRPr="002E63C1">
        <w:rPr>
          <w:rFonts w:hint="cs"/>
          <w:sz w:val="32"/>
          <w:szCs w:val="32"/>
          <w:rtl/>
        </w:rPr>
        <w:t>3</w:t>
      </w:r>
      <w:r w:rsidR="00BC02D9" w:rsidRPr="002E63C1">
        <w:rPr>
          <w:rFonts w:hint="cs"/>
          <w:sz w:val="32"/>
          <w:szCs w:val="32"/>
          <w:rtl/>
        </w:rPr>
        <w:t>0)</w:t>
      </w:r>
      <w:r w:rsidR="00FE55A6" w:rsidRPr="002E63C1">
        <w:rPr>
          <w:rFonts w:hint="cs"/>
          <w:sz w:val="32"/>
          <w:szCs w:val="32"/>
          <w:rtl/>
        </w:rPr>
        <w:t xml:space="preserve">, </w:t>
      </w:r>
      <w:r w:rsidR="006C7F7B" w:rsidRPr="002E63C1">
        <w:rPr>
          <w:rFonts w:hint="cs"/>
          <w:sz w:val="32"/>
          <w:szCs w:val="32"/>
          <w:rtl/>
        </w:rPr>
        <w:t>وقال الترمذي "</w:t>
      </w:r>
      <w:r w:rsidR="00BC02D9" w:rsidRPr="002E63C1">
        <w:rPr>
          <w:rFonts w:hint="cs"/>
          <w:sz w:val="32"/>
          <w:szCs w:val="32"/>
          <w:rtl/>
        </w:rPr>
        <w:t>حديث حسن صحيح</w:t>
      </w:r>
      <w:r w:rsidR="006C7F7B" w:rsidRPr="002E63C1">
        <w:rPr>
          <w:rFonts w:hint="cs"/>
          <w:sz w:val="32"/>
          <w:szCs w:val="32"/>
          <w:rtl/>
        </w:rPr>
        <w:t xml:space="preserve">" </w:t>
      </w:r>
      <w:r w:rsidRPr="002E63C1">
        <w:rPr>
          <w:rFonts w:hint="cs"/>
          <w:sz w:val="32"/>
          <w:szCs w:val="32"/>
          <w:rtl/>
        </w:rPr>
        <w:t>,</w:t>
      </w:r>
      <w:r w:rsidR="006C7F7B" w:rsidRPr="002E63C1">
        <w:rPr>
          <w:rFonts w:hint="cs"/>
          <w:sz w:val="32"/>
          <w:szCs w:val="32"/>
          <w:rtl/>
        </w:rPr>
        <w:t xml:space="preserve"> وأخرجه </w:t>
      </w:r>
      <w:r w:rsidRPr="002E63C1">
        <w:rPr>
          <w:rFonts w:hint="cs"/>
          <w:sz w:val="32"/>
          <w:szCs w:val="32"/>
          <w:rtl/>
        </w:rPr>
        <w:t>النسائي</w:t>
      </w:r>
      <w:r w:rsidR="002C74EB" w:rsidRPr="002E63C1">
        <w:rPr>
          <w:rFonts w:hint="cs"/>
          <w:sz w:val="32"/>
          <w:szCs w:val="32"/>
          <w:rtl/>
        </w:rPr>
        <w:t xml:space="preserve"> في سننه</w:t>
      </w:r>
      <w:r w:rsidR="00BC02D9" w:rsidRPr="002E63C1">
        <w:rPr>
          <w:rFonts w:hint="cs"/>
          <w:sz w:val="32"/>
          <w:szCs w:val="32"/>
          <w:rtl/>
        </w:rPr>
        <w:t>,</w:t>
      </w:r>
      <w:r w:rsidR="00321B67" w:rsidRPr="002E63C1">
        <w:rPr>
          <w:rFonts w:hint="cs"/>
          <w:sz w:val="32"/>
          <w:szCs w:val="32"/>
          <w:rtl/>
        </w:rPr>
        <w:t xml:space="preserve"> </w:t>
      </w:r>
      <w:r w:rsidR="00BC02D9" w:rsidRPr="002E63C1">
        <w:rPr>
          <w:rFonts w:hint="cs"/>
          <w:sz w:val="32"/>
          <w:szCs w:val="32"/>
          <w:rtl/>
        </w:rPr>
        <w:t>كتاب مناسك الحج,</w:t>
      </w:r>
      <w:r w:rsidR="00533925" w:rsidRPr="002E63C1">
        <w:rPr>
          <w:rFonts w:hint="cs"/>
          <w:sz w:val="32"/>
          <w:szCs w:val="32"/>
          <w:rtl/>
        </w:rPr>
        <w:t xml:space="preserve"> </w:t>
      </w:r>
      <w:r w:rsidR="00BC02D9" w:rsidRPr="002E63C1">
        <w:rPr>
          <w:rFonts w:hint="cs"/>
          <w:sz w:val="32"/>
          <w:szCs w:val="32"/>
          <w:rtl/>
        </w:rPr>
        <w:t>باب وجوب العمرة</w:t>
      </w:r>
      <w:r w:rsidRPr="002E63C1">
        <w:rPr>
          <w:rFonts w:hint="cs"/>
          <w:sz w:val="32"/>
          <w:szCs w:val="32"/>
          <w:rtl/>
        </w:rPr>
        <w:t>(5/11</w:t>
      </w:r>
      <w:r w:rsidR="00BC02D9" w:rsidRPr="002E63C1">
        <w:rPr>
          <w:rFonts w:hint="cs"/>
          <w:sz w:val="32"/>
          <w:szCs w:val="32"/>
          <w:rtl/>
        </w:rPr>
        <w:t>7</w:t>
      </w:r>
      <w:r w:rsidRPr="002E63C1">
        <w:rPr>
          <w:rFonts w:hint="cs"/>
          <w:sz w:val="32"/>
          <w:szCs w:val="32"/>
          <w:rtl/>
        </w:rPr>
        <w:t>)</w:t>
      </w:r>
      <w:r w:rsidR="00BC02D9" w:rsidRPr="002E63C1">
        <w:rPr>
          <w:rFonts w:hint="cs"/>
          <w:sz w:val="32"/>
          <w:szCs w:val="32"/>
          <w:rtl/>
        </w:rPr>
        <w:t>رقم الحديث</w:t>
      </w:r>
      <w:r w:rsidRPr="002E63C1">
        <w:rPr>
          <w:rFonts w:hint="cs"/>
          <w:sz w:val="32"/>
          <w:szCs w:val="32"/>
          <w:rtl/>
        </w:rPr>
        <w:t>(2621)</w:t>
      </w:r>
      <w:r w:rsidR="00CD1A31" w:rsidRPr="002E63C1">
        <w:rPr>
          <w:rFonts w:hint="cs"/>
          <w:sz w:val="32"/>
          <w:szCs w:val="32"/>
          <w:rtl/>
        </w:rPr>
        <w:t>,</w:t>
      </w:r>
      <w:r w:rsidR="00533925" w:rsidRPr="002E63C1">
        <w:rPr>
          <w:rFonts w:hint="cs"/>
          <w:sz w:val="32"/>
          <w:szCs w:val="32"/>
          <w:rtl/>
        </w:rPr>
        <w:t xml:space="preserve"> </w:t>
      </w:r>
      <w:r w:rsidR="00CD1A31" w:rsidRPr="002E63C1">
        <w:rPr>
          <w:rFonts w:hint="cs"/>
          <w:sz w:val="32"/>
          <w:szCs w:val="32"/>
          <w:rtl/>
        </w:rPr>
        <w:t>وابن ماجه في سننه,</w:t>
      </w:r>
      <w:r w:rsidR="00533925" w:rsidRPr="002E63C1">
        <w:rPr>
          <w:rFonts w:hint="cs"/>
          <w:sz w:val="32"/>
          <w:szCs w:val="32"/>
          <w:rtl/>
        </w:rPr>
        <w:t xml:space="preserve"> </w:t>
      </w:r>
      <w:r w:rsidR="00CD1A31" w:rsidRPr="002E63C1">
        <w:rPr>
          <w:rFonts w:hint="cs"/>
          <w:sz w:val="32"/>
          <w:szCs w:val="32"/>
          <w:rtl/>
        </w:rPr>
        <w:t>كتاب المناسك,</w:t>
      </w:r>
      <w:r w:rsidR="00533925" w:rsidRPr="002E63C1">
        <w:rPr>
          <w:rFonts w:hint="cs"/>
          <w:sz w:val="32"/>
          <w:szCs w:val="32"/>
          <w:rtl/>
        </w:rPr>
        <w:t xml:space="preserve"> </w:t>
      </w:r>
      <w:r w:rsidR="00CD1A31" w:rsidRPr="002E63C1">
        <w:rPr>
          <w:rFonts w:hint="cs"/>
          <w:sz w:val="32"/>
          <w:szCs w:val="32"/>
          <w:rtl/>
        </w:rPr>
        <w:t>باب الحج عن الحي إذا لم يستطع</w:t>
      </w:r>
      <w:r w:rsidR="009347A6">
        <w:rPr>
          <w:rFonts w:hint="cs"/>
          <w:sz w:val="32"/>
          <w:szCs w:val="32"/>
          <w:rtl/>
        </w:rPr>
        <w:t xml:space="preserve"> </w:t>
      </w:r>
      <w:r w:rsidR="00CD1A31" w:rsidRPr="002E63C1">
        <w:rPr>
          <w:rFonts w:hint="cs"/>
          <w:sz w:val="32"/>
          <w:szCs w:val="32"/>
          <w:rtl/>
        </w:rPr>
        <w:t>,</w:t>
      </w:r>
      <w:r w:rsidR="00533925" w:rsidRPr="002E63C1">
        <w:rPr>
          <w:rFonts w:hint="cs"/>
          <w:sz w:val="32"/>
          <w:szCs w:val="32"/>
          <w:rtl/>
        </w:rPr>
        <w:t xml:space="preserve"> </w:t>
      </w:r>
      <w:r w:rsidR="00CD1A31" w:rsidRPr="002E63C1">
        <w:rPr>
          <w:rFonts w:hint="cs"/>
          <w:sz w:val="32"/>
          <w:szCs w:val="32"/>
          <w:rtl/>
        </w:rPr>
        <w:t>ص</w:t>
      </w:r>
      <w:r w:rsidR="009347A6">
        <w:rPr>
          <w:rFonts w:hint="cs"/>
          <w:sz w:val="32"/>
          <w:szCs w:val="32"/>
          <w:rtl/>
        </w:rPr>
        <w:t xml:space="preserve"> </w:t>
      </w:r>
      <w:r w:rsidR="00CD1A31" w:rsidRPr="002E63C1">
        <w:rPr>
          <w:rFonts w:hint="cs"/>
          <w:sz w:val="32"/>
          <w:szCs w:val="32"/>
          <w:rtl/>
        </w:rPr>
        <w:t>(493)</w:t>
      </w:r>
      <w:r w:rsidR="009347A6">
        <w:rPr>
          <w:rFonts w:hint="cs"/>
          <w:sz w:val="32"/>
          <w:szCs w:val="32"/>
          <w:rtl/>
        </w:rPr>
        <w:t xml:space="preserve"> </w:t>
      </w:r>
      <w:r w:rsidR="00CD1A31" w:rsidRPr="002E63C1">
        <w:rPr>
          <w:rFonts w:hint="cs"/>
          <w:sz w:val="32"/>
          <w:szCs w:val="32"/>
          <w:rtl/>
        </w:rPr>
        <w:t>رقم الحديث</w:t>
      </w:r>
      <w:r w:rsidR="009347A6">
        <w:rPr>
          <w:rFonts w:hint="cs"/>
          <w:sz w:val="32"/>
          <w:szCs w:val="32"/>
          <w:rtl/>
        </w:rPr>
        <w:t xml:space="preserve"> </w:t>
      </w:r>
      <w:r w:rsidR="00CD1A31" w:rsidRPr="002E63C1">
        <w:rPr>
          <w:rFonts w:hint="cs"/>
          <w:sz w:val="32"/>
          <w:szCs w:val="32"/>
          <w:rtl/>
        </w:rPr>
        <w:t>(2906)</w:t>
      </w:r>
      <w:r w:rsidR="009347A6">
        <w:rPr>
          <w:rFonts w:hint="cs"/>
          <w:sz w:val="32"/>
          <w:szCs w:val="32"/>
          <w:rtl/>
        </w:rPr>
        <w:t xml:space="preserve"> </w:t>
      </w:r>
      <w:r w:rsidR="00F976F0" w:rsidRPr="002E63C1">
        <w:rPr>
          <w:rFonts w:hint="cs"/>
          <w:sz w:val="32"/>
          <w:szCs w:val="32"/>
          <w:rtl/>
        </w:rPr>
        <w:t>,</w:t>
      </w:r>
      <w:r w:rsidR="00533925" w:rsidRPr="002E63C1">
        <w:rPr>
          <w:rFonts w:hint="cs"/>
          <w:sz w:val="32"/>
          <w:szCs w:val="32"/>
          <w:rtl/>
        </w:rPr>
        <w:t xml:space="preserve"> </w:t>
      </w:r>
      <w:r w:rsidR="00CD1A31" w:rsidRPr="002E63C1">
        <w:rPr>
          <w:rFonts w:hint="cs"/>
          <w:sz w:val="32"/>
          <w:szCs w:val="32"/>
          <w:rtl/>
        </w:rPr>
        <w:t>والدار قطني</w:t>
      </w:r>
      <w:r w:rsidR="00DD5AE5" w:rsidRPr="002E63C1">
        <w:rPr>
          <w:rFonts w:hint="eastAsia"/>
          <w:sz w:val="32"/>
          <w:szCs w:val="32"/>
          <w:rtl/>
        </w:rPr>
        <w:t> </w:t>
      </w:r>
      <w:r w:rsidR="00CD1A31" w:rsidRPr="002E63C1">
        <w:rPr>
          <w:rFonts w:hint="cs"/>
          <w:sz w:val="32"/>
          <w:szCs w:val="32"/>
          <w:rtl/>
        </w:rPr>
        <w:t>في</w:t>
      </w:r>
      <w:r w:rsidR="00DD5AE5" w:rsidRPr="002E63C1">
        <w:rPr>
          <w:rFonts w:hint="eastAsia"/>
          <w:sz w:val="32"/>
          <w:szCs w:val="32"/>
          <w:rtl/>
        </w:rPr>
        <w:t> </w:t>
      </w:r>
      <w:r w:rsidR="00CD1A31" w:rsidRPr="002E63C1">
        <w:rPr>
          <w:rFonts w:hint="cs"/>
          <w:sz w:val="32"/>
          <w:szCs w:val="32"/>
          <w:rtl/>
        </w:rPr>
        <w:t>سننه,</w:t>
      </w:r>
      <w:r w:rsidR="00533925" w:rsidRPr="002E63C1">
        <w:rPr>
          <w:rFonts w:hint="cs"/>
          <w:sz w:val="32"/>
          <w:szCs w:val="32"/>
          <w:rtl/>
        </w:rPr>
        <w:t xml:space="preserve"> </w:t>
      </w:r>
      <w:r w:rsidR="00CD1A31" w:rsidRPr="002E63C1">
        <w:rPr>
          <w:rFonts w:hint="cs"/>
          <w:sz w:val="32"/>
          <w:szCs w:val="32"/>
          <w:rtl/>
        </w:rPr>
        <w:t>كتاب</w:t>
      </w:r>
      <w:r w:rsidR="00DD5AE5" w:rsidRPr="002E63C1">
        <w:rPr>
          <w:rFonts w:hint="eastAsia"/>
          <w:sz w:val="32"/>
          <w:szCs w:val="32"/>
          <w:rtl/>
        </w:rPr>
        <w:t> </w:t>
      </w:r>
      <w:r w:rsidR="00CD1A31" w:rsidRPr="002E63C1">
        <w:rPr>
          <w:rFonts w:hint="cs"/>
          <w:sz w:val="32"/>
          <w:szCs w:val="32"/>
          <w:rtl/>
        </w:rPr>
        <w:t>الحج,</w:t>
      </w:r>
      <w:r w:rsidR="00533925" w:rsidRPr="002E63C1">
        <w:rPr>
          <w:rFonts w:hint="cs"/>
          <w:sz w:val="32"/>
          <w:szCs w:val="32"/>
          <w:rtl/>
        </w:rPr>
        <w:t xml:space="preserve"> </w:t>
      </w:r>
      <w:r w:rsidR="00CD1A31" w:rsidRPr="002E63C1">
        <w:rPr>
          <w:rFonts w:hint="cs"/>
          <w:sz w:val="32"/>
          <w:szCs w:val="32"/>
          <w:rtl/>
        </w:rPr>
        <w:t>باب</w:t>
      </w:r>
      <w:r w:rsidR="00533925" w:rsidRPr="002E63C1">
        <w:rPr>
          <w:rFonts w:hint="cs"/>
          <w:sz w:val="32"/>
          <w:szCs w:val="32"/>
          <w:rtl/>
        </w:rPr>
        <w:t xml:space="preserve"> </w:t>
      </w:r>
      <w:r w:rsidR="00CD1A31" w:rsidRPr="002E63C1">
        <w:rPr>
          <w:rFonts w:hint="cs"/>
          <w:sz w:val="32"/>
          <w:szCs w:val="32"/>
          <w:rtl/>
        </w:rPr>
        <w:t>المواقيت(3/343)</w:t>
      </w:r>
      <w:r w:rsidR="00533925" w:rsidRPr="002E63C1">
        <w:rPr>
          <w:rFonts w:hint="cs"/>
          <w:sz w:val="32"/>
          <w:szCs w:val="32"/>
          <w:rtl/>
        </w:rPr>
        <w:t xml:space="preserve"> </w:t>
      </w:r>
      <w:r w:rsidR="00CD1A31" w:rsidRPr="002E63C1">
        <w:rPr>
          <w:rFonts w:hint="cs"/>
          <w:sz w:val="32"/>
          <w:szCs w:val="32"/>
          <w:rtl/>
        </w:rPr>
        <w:t>رقم</w:t>
      </w:r>
      <w:r w:rsidR="00DD5AE5" w:rsidRPr="002E63C1">
        <w:rPr>
          <w:rFonts w:hint="eastAsia"/>
          <w:sz w:val="32"/>
          <w:szCs w:val="32"/>
          <w:rtl/>
        </w:rPr>
        <w:t> </w:t>
      </w:r>
      <w:r w:rsidR="00CD1A31" w:rsidRPr="002E63C1">
        <w:rPr>
          <w:rFonts w:hint="cs"/>
          <w:sz w:val="32"/>
          <w:szCs w:val="32"/>
          <w:rtl/>
        </w:rPr>
        <w:t>الحديث(2710)</w:t>
      </w:r>
      <w:r w:rsidR="00533925" w:rsidRPr="002E63C1">
        <w:rPr>
          <w:rFonts w:hint="cs"/>
          <w:sz w:val="32"/>
          <w:szCs w:val="32"/>
          <w:rtl/>
        </w:rPr>
        <w:t xml:space="preserve">, </w:t>
      </w:r>
      <w:r w:rsidR="00CD1A31" w:rsidRPr="002E63C1">
        <w:rPr>
          <w:rFonts w:hint="cs"/>
          <w:sz w:val="32"/>
          <w:szCs w:val="32"/>
          <w:rtl/>
        </w:rPr>
        <w:t>وقال:</w:t>
      </w:r>
      <w:r w:rsidR="00533925" w:rsidRPr="002E63C1">
        <w:rPr>
          <w:rFonts w:hint="cs"/>
          <w:sz w:val="32"/>
          <w:szCs w:val="32"/>
          <w:rtl/>
        </w:rPr>
        <w:t xml:space="preserve"> </w:t>
      </w:r>
      <w:r w:rsidR="00F976F0" w:rsidRPr="002E63C1">
        <w:rPr>
          <w:rFonts w:hint="cs"/>
          <w:sz w:val="32"/>
          <w:szCs w:val="32"/>
          <w:rtl/>
        </w:rPr>
        <w:t>"</w:t>
      </w:r>
      <w:r w:rsidR="00CD1A31" w:rsidRPr="002E63C1">
        <w:rPr>
          <w:rFonts w:hint="cs"/>
          <w:sz w:val="32"/>
          <w:szCs w:val="32"/>
          <w:rtl/>
        </w:rPr>
        <w:t>رجاله</w:t>
      </w:r>
      <w:r w:rsidR="00101155">
        <w:rPr>
          <w:rFonts w:hint="cs"/>
          <w:sz w:val="32"/>
          <w:szCs w:val="32"/>
          <w:rtl/>
        </w:rPr>
        <w:t xml:space="preserve"> </w:t>
      </w:r>
      <w:r w:rsidR="00CD1A31" w:rsidRPr="002E63C1">
        <w:rPr>
          <w:rFonts w:hint="cs"/>
          <w:sz w:val="32"/>
          <w:szCs w:val="32"/>
          <w:rtl/>
        </w:rPr>
        <w:t>كلهم</w:t>
      </w:r>
      <w:r w:rsidR="00DD5AE5" w:rsidRPr="002E63C1">
        <w:rPr>
          <w:rFonts w:hint="eastAsia"/>
          <w:sz w:val="32"/>
          <w:szCs w:val="32"/>
          <w:rtl/>
        </w:rPr>
        <w:t> </w:t>
      </w:r>
      <w:r w:rsidR="00CD1A31" w:rsidRPr="002E63C1">
        <w:rPr>
          <w:rFonts w:hint="cs"/>
          <w:sz w:val="32"/>
          <w:szCs w:val="32"/>
          <w:rtl/>
        </w:rPr>
        <w:t>ثقات</w:t>
      </w:r>
      <w:r w:rsidR="00F976F0" w:rsidRPr="002E63C1">
        <w:rPr>
          <w:rFonts w:hint="cs"/>
          <w:sz w:val="32"/>
          <w:szCs w:val="32"/>
          <w:rtl/>
        </w:rPr>
        <w:t>"</w:t>
      </w:r>
      <w:r w:rsidR="00533925" w:rsidRPr="002E63C1">
        <w:rPr>
          <w:rFonts w:hint="cs"/>
          <w:sz w:val="32"/>
          <w:szCs w:val="32"/>
          <w:rtl/>
        </w:rPr>
        <w:t xml:space="preserve"> </w:t>
      </w:r>
      <w:r w:rsidR="005F7663" w:rsidRPr="002E63C1">
        <w:rPr>
          <w:rFonts w:hint="cs"/>
          <w:sz w:val="32"/>
          <w:szCs w:val="32"/>
          <w:rtl/>
        </w:rPr>
        <w:t>وأخرجه البيهقي في السنن الكبرى , كتاب الحج, باب من قال بوجوب العمرة...</w:t>
      </w:r>
      <w:r w:rsidR="00101155">
        <w:rPr>
          <w:rFonts w:hint="cs"/>
          <w:sz w:val="32"/>
          <w:szCs w:val="32"/>
          <w:rtl/>
        </w:rPr>
        <w:t xml:space="preserve"> </w:t>
      </w:r>
      <w:r w:rsidR="005F7663" w:rsidRPr="002E63C1">
        <w:rPr>
          <w:rFonts w:hint="cs"/>
          <w:sz w:val="32"/>
          <w:szCs w:val="32"/>
          <w:rtl/>
        </w:rPr>
        <w:t>....(4/581) رقم الحديث(8756), ثم نقل عن شيخه قول أحمد بن حنبل: يقول أحمد بن حنبل</w:t>
      </w:r>
      <w:r w:rsidR="005F7663" w:rsidRPr="002E63C1">
        <w:rPr>
          <w:rFonts w:ascii="Traditional Arabic"/>
          <w:sz w:val="32"/>
          <w:szCs w:val="32"/>
          <w:rtl/>
          <w:lang w:eastAsia="en-US"/>
        </w:rPr>
        <w:t xml:space="preserve"> " </w:t>
      </w:r>
      <w:r w:rsidR="005F7663" w:rsidRPr="002E63C1">
        <w:rPr>
          <w:rFonts w:ascii="Traditional Arabic" w:hint="eastAsia"/>
          <w:sz w:val="32"/>
          <w:szCs w:val="32"/>
          <w:rtl/>
          <w:lang w:eastAsia="en-US"/>
        </w:rPr>
        <w:t>لا</w:t>
      </w:r>
      <w:r w:rsidR="005F7663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5F7663" w:rsidRPr="002E63C1">
        <w:rPr>
          <w:rFonts w:ascii="Traditional Arabic" w:hint="eastAsia"/>
          <w:sz w:val="32"/>
          <w:szCs w:val="32"/>
          <w:rtl/>
          <w:lang w:eastAsia="en-US"/>
        </w:rPr>
        <w:t>أعلم</w:t>
      </w:r>
      <w:r w:rsidR="005F7663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5F7663" w:rsidRPr="002E63C1">
        <w:rPr>
          <w:rFonts w:ascii="Traditional Arabic" w:hint="eastAsia"/>
          <w:sz w:val="32"/>
          <w:szCs w:val="32"/>
          <w:rtl/>
          <w:lang w:eastAsia="en-US"/>
        </w:rPr>
        <w:t>في</w:t>
      </w:r>
      <w:r w:rsidR="005F7663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5F7663" w:rsidRPr="002E63C1">
        <w:rPr>
          <w:rFonts w:ascii="Traditional Arabic" w:hint="eastAsia"/>
          <w:sz w:val="32"/>
          <w:szCs w:val="32"/>
          <w:rtl/>
          <w:lang w:eastAsia="en-US"/>
        </w:rPr>
        <w:t>إيجاب</w:t>
      </w:r>
      <w:r w:rsidR="005F7663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5F7663" w:rsidRPr="002E63C1">
        <w:rPr>
          <w:rFonts w:ascii="Traditional Arabic" w:hint="eastAsia"/>
          <w:sz w:val="32"/>
          <w:szCs w:val="32"/>
          <w:rtl/>
          <w:lang w:eastAsia="en-US"/>
        </w:rPr>
        <w:t>العمرة</w:t>
      </w:r>
      <w:r w:rsidR="005F7663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5F7663" w:rsidRPr="002E63C1">
        <w:rPr>
          <w:rFonts w:ascii="Traditional Arabic" w:hint="eastAsia"/>
          <w:sz w:val="32"/>
          <w:szCs w:val="32"/>
          <w:rtl/>
          <w:lang w:eastAsia="en-US"/>
        </w:rPr>
        <w:t>حديثا</w:t>
      </w:r>
      <w:r w:rsidR="005F7663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5F7663" w:rsidRPr="002E63C1">
        <w:rPr>
          <w:rFonts w:ascii="Traditional Arabic" w:hint="eastAsia"/>
          <w:sz w:val="32"/>
          <w:szCs w:val="32"/>
          <w:rtl/>
          <w:lang w:eastAsia="en-US"/>
        </w:rPr>
        <w:t>أجود</w:t>
      </w:r>
      <w:r w:rsidR="005F7663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5F7663" w:rsidRPr="002E63C1">
        <w:rPr>
          <w:rFonts w:ascii="Traditional Arabic" w:hint="eastAsia"/>
          <w:sz w:val="32"/>
          <w:szCs w:val="32"/>
          <w:rtl/>
          <w:lang w:eastAsia="en-US"/>
        </w:rPr>
        <w:t>من</w:t>
      </w:r>
      <w:r w:rsidR="005F7663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5F7663" w:rsidRPr="002E63C1">
        <w:rPr>
          <w:rFonts w:ascii="Traditional Arabic" w:hint="eastAsia"/>
          <w:sz w:val="32"/>
          <w:szCs w:val="32"/>
          <w:rtl/>
          <w:lang w:eastAsia="en-US"/>
        </w:rPr>
        <w:t>هذا</w:t>
      </w:r>
      <w:r w:rsidR="005F7663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5F7663" w:rsidRPr="002E63C1">
        <w:rPr>
          <w:rFonts w:ascii="Traditional Arabic" w:hint="eastAsia"/>
          <w:sz w:val="32"/>
          <w:szCs w:val="32"/>
          <w:rtl/>
          <w:lang w:eastAsia="en-US"/>
        </w:rPr>
        <w:t>ولا</w:t>
      </w:r>
      <w:r w:rsidR="005F7663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5F7663" w:rsidRPr="002E63C1">
        <w:rPr>
          <w:rFonts w:ascii="Traditional Arabic" w:hint="eastAsia"/>
          <w:sz w:val="32"/>
          <w:szCs w:val="32"/>
          <w:rtl/>
          <w:lang w:eastAsia="en-US"/>
        </w:rPr>
        <w:t>أصح</w:t>
      </w:r>
      <w:r w:rsidR="005F7663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5F7663" w:rsidRPr="002E63C1">
        <w:rPr>
          <w:rFonts w:ascii="Traditional Arabic" w:hint="eastAsia"/>
          <w:sz w:val="32"/>
          <w:szCs w:val="32"/>
          <w:rtl/>
          <w:lang w:eastAsia="en-US"/>
        </w:rPr>
        <w:t>منه</w:t>
      </w:r>
      <w:r w:rsidR="005F7663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5F7663" w:rsidRPr="002E63C1">
        <w:rPr>
          <w:rFonts w:ascii="Traditional Arabic" w:hint="eastAsia"/>
          <w:sz w:val="32"/>
          <w:szCs w:val="32"/>
          <w:rtl/>
          <w:lang w:eastAsia="en-US"/>
        </w:rPr>
        <w:t>ولم</w:t>
      </w:r>
      <w:r w:rsidR="005F7663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5F7663" w:rsidRPr="002E63C1">
        <w:rPr>
          <w:rFonts w:ascii="Traditional Arabic" w:hint="eastAsia"/>
          <w:sz w:val="32"/>
          <w:szCs w:val="32"/>
          <w:rtl/>
          <w:lang w:eastAsia="en-US"/>
        </w:rPr>
        <w:t>يجوده</w:t>
      </w:r>
      <w:r w:rsidR="005F7663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5F7663" w:rsidRPr="002E63C1">
        <w:rPr>
          <w:rFonts w:ascii="Traditional Arabic" w:hint="eastAsia"/>
          <w:sz w:val="32"/>
          <w:szCs w:val="32"/>
          <w:rtl/>
          <w:lang w:eastAsia="en-US"/>
        </w:rPr>
        <w:t>أحد</w:t>
      </w:r>
      <w:r w:rsidR="005F7663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5F7663" w:rsidRPr="002E63C1">
        <w:rPr>
          <w:rFonts w:ascii="Traditional Arabic" w:hint="eastAsia"/>
          <w:sz w:val="32"/>
          <w:szCs w:val="32"/>
          <w:rtl/>
          <w:lang w:eastAsia="en-US"/>
        </w:rPr>
        <w:t>كما</w:t>
      </w:r>
      <w:r w:rsidR="005F7663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5F7663" w:rsidRPr="002E63C1">
        <w:rPr>
          <w:rFonts w:ascii="Traditional Arabic" w:hint="eastAsia"/>
          <w:sz w:val="32"/>
          <w:szCs w:val="32"/>
          <w:rtl/>
          <w:lang w:eastAsia="en-US"/>
        </w:rPr>
        <w:t>جوده</w:t>
      </w:r>
      <w:r w:rsidR="005F7663" w:rsidRPr="002E63C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5F7663" w:rsidRPr="002E63C1">
        <w:rPr>
          <w:rFonts w:ascii="Traditional Arabic" w:hint="eastAsia"/>
          <w:sz w:val="32"/>
          <w:szCs w:val="32"/>
          <w:rtl/>
          <w:lang w:eastAsia="en-US"/>
        </w:rPr>
        <w:t>شعبة</w:t>
      </w:r>
      <w:r w:rsidR="005F7663" w:rsidRPr="002E63C1">
        <w:rPr>
          <w:rFonts w:ascii="Traditional Arabic"/>
          <w:sz w:val="32"/>
          <w:szCs w:val="32"/>
          <w:rtl/>
          <w:lang w:eastAsia="en-US"/>
        </w:rPr>
        <w:t xml:space="preserve"> "</w:t>
      </w:r>
      <w:r w:rsidR="005F7663" w:rsidRPr="002E63C1">
        <w:rPr>
          <w:rFonts w:hint="cs"/>
          <w:sz w:val="32"/>
          <w:szCs w:val="32"/>
          <w:rtl/>
        </w:rPr>
        <w:t xml:space="preserve">, </w:t>
      </w:r>
      <w:r w:rsidR="00D550FD" w:rsidRPr="002E63C1">
        <w:rPr>
          <w:rFonts w:hint="cs"/>
          <w:sz w:val="32"/>
          <w:szCs w:val="32"/>
          <w:rtl/>
        </w:rPr>
        <w:t>وصححه الحاكم,</w:t>
      </w:r>
      <w:r w:rsidR="00533925" w:rsidRPr="002E63C1">
        <w:rPr>
          <w:rFonts w:hint="cs"/>
          <w:sz w:val="32"/>
          <w:szCs w:val="32"/>
          <w:rtl/>
        </w:rPr>
        <w:t xml:space="preserve"> </w:t>
      </w:r>
      <w:r w:rsidR="00D550FD" w:rsidRPr="002E63C1">
        <w:rPr>
          <w:rFonts w:hint="cs"/>
          <w:sz w:val="32"/>
          <w:szCs w:val="32"/>
          <w:rtl/>
        </w:rPr>
        <w:t>وابن حبان,</w:t>
      </w:r>
      <w:r w:rsidR="00533925" w:rsidRPr="002E63C1">
        <w:rPr>
          <w:rFonts w:hint="cs"/>
          <w:sz w:val="32"/>
          <w:szCs w:val="32"/>
          <w:rtl/>
        </w:rPr>
        <w:t xml:space="preserve"> </w:t>
      </w:r>
      <w:r w:rsidR="00D550FD" w:rsidRPr="002E63C1">
        <w:rPr>
          <w:rFonts w:hint="cs"/>
          <w:sz w:val="32"/>
          <w:szCs w:val="32"/>
          <w:rtl/>
        </w:rPr>
        <w:t xml:space="preserve">و </w:t>
      </w:r>
      <w:r w:rsidR="00644CEB" w:rsidRPr="002E63C1">
        <w:rPr>
          <w:rFonts w:hint="cs"/>
          <w:sz w:val="32"/>
          <w:szCs w:val="32"/>
          <w:rtl/>
        </w:rPr>
        <w:t>الألباني</w:t>
      </w:r>
      <w:r w:rsidR="00DD5AE5" w:rsidRPr="002E63C1">
        <w:rPr>
          <w:rFonts w:hint="cs"/>
          <w:sz w:val="32"/>
          <w:szCs w:val="32"/>
          <w:rtl/>
        </w:rPr>
        <w:t>.</w:t>
      </w:r>
      <w:r w:rsidR="00533925" w:rsidRPr="002E63C1">
        <w:rPr>
          <w:rFonts w:hint="cs"/>
          <w:sz w:val="32"/>
          <w:szCs w:val="32"/>
          <w:rtl/>
        </w:rPr>
        <w:t xml:space="preserve"> </w:t>
      </w:r>
      <w:r w:rsidR="00CD1A31" w:rsidRPr="002E63C1">
        <w:rPr>
          <w:rFonts w:hint="cs"/>
          <w:sz w:val="32"/>
          <w:szCs w:val="32"/>
          <w:rtl/>
        </w:rPr>
        <w:t>انظر:</w:t>
      </w:r>
      <w:r w:rsidR="006729D2" w:rsidRPr="002E63C1">
        <w:rPr>
          <w:rFonts w:hint="cs"/>
          <w:sz w:val="32"/>
          <w:szCs w:val="32"/>
          <w:rtl/>
        </w:rPr>
        <w:t xml:space="preserve"> </w:t>
      </w:r>
      <w:r w:rsidR="000E0B3C" w:rsidRPr="002E63C1">
        <w:rPr>
          <w:rFonts w:hint="cs"/>
          <w:sz w:val="32"/>
          <w:szCs w:val="32"/>
          <w:rtl/>
        </w:rPr>
        <w:t>ال</w:t>
      </w:r>
      <w:r w:rsidR="00CD1A31" w:rsidRPr="002E63C1">
        <w:rPr>
          <w:rFonts w:hint="cs"/>
          <w:sz w:val="32"/>
          <w:szCs w:val="32"/>
          <w:rtl/>
        </w:rPr>
        <w:t>مستدرك</w:t>
      </w:r>
      <w:r w:rsidR="00DD5AE5" w:rsidRPr="002E63C1">
        <w:rPr>
          <w:rFonts w:hint="eastAsia"/>
          <w:sz w:val="32"/>
          <w:szCs w:val="32"/>
          <w:rtl/>
        </w:rPr>
        <w:t> </w:t>
      </w:r>
      <w:r w:rsidR="00CD1A31" w:rsidRPr="002E63C1">
        <w:rPr>
          <w:rFonts w:hint="cs"/>
          <w:sz w:val="32"/>
          <w:szCs w:val="32"/>
          <w:rtl/>
        </w:rPr>
        <w:t>للحاكم(1/654)</w:t>
      </w:r>
      <w:r w:rsidR="006729D2" w:rsidRPr="002E63C1">
        <w:rPr>
          <w:rFonts w:hint="cs"/>
          <w:sz w:val="32"/>
          <w:szCs w:val="32"/>
          <w:rtl/>
        </w:rPr>
        <w:t xml:space="preserve"> </w:t>
      </w:r>
      <w:r w:rsidR="00CD1A31" w:rsidRPr="002E63C1">
        <w:rPr>
          <w:rFonts w:hint="cs"/>
          <w:sz w:val="32"/>
          <w:szCs w:val="32"/>
          <w:rtl/>
        </w:rPr>
        <w:t>رقم</w:t>
      </w:r>
      <w:r w:rsidR="00101155">
        <w:rPr>
          <w:rFonts w:hint="cs"/>
          <w:sz w:val="32"/>
          <w:szCs w:val="32"/>
          <w:rtl/>
        </w:rPr>
        <w:t xml:space="preserve"> </w:t>
      </w:r>
      <w:r w:rsidR="00CD1A31" w:rsidRPr="002E63C1">
        <w:rPr>
          <w:rFonts w:hint="cs"/>
          <w:sz w:val="32"/>
          <w:szCs w:val="32"/>
          <w:rtl/>
        </w:rPr>
        <w:t>الحديث</w:t>
      </w:r>
      <w:r w:rsidR="00101155">
        <w:rPr>
          <w:rFonts w:hint="cs"/>
          <w:sz w:val="32"/>
          <w:szCs w:val="32"/>
          <w:rtl/>
        </w:rPr>
        <w:t xml:space="preserve"> </w:t>
      </w:r>
      <w:r w:rsidR="00CD1A31" w:rsidRPr="002E63C1">
        <w:rPr>
          <w:rFonts w:hint="cs"/>
          <w:sz w:val="32"/>
          <w:szCs w:val="32"/>
          <w:rtl/>
        </w:rPr>
        <w:t>(1768)</w:t>
      </w:r>
      <w:r w:rsidR="00101155">
        <w:rPr>
          <w:rFonts w:hint="cs"/>
          <w:sz w:val="32"/>
          <w:szCs w:val="32"/>
          <w:rtl/>
        </w:rPr>
        <w:t xml:space="preserve"> </w:t>
      </w:r>
      <w:r w:rsidR="00CD1A31" w:rsidRPr="002E63C1">
        <w:rPr>
          <w:rFonts w:hint="cs"/>
          <w:sz w:val="32"/>
          <w:szCs w:val="32"/>
          <w:rtl/>
        </w:rPr>
        <w:t>,</w:t>
      </w:r>
      <w:r w:rsidR="00F231E1" w:rsidRPr="002E63C1">
        <w:rPr>
          <w:rFonts w:hint="cs"/>
          <w:sz w:val="32"/>
          <w:szCs w:val="32"/>
          <w:rtl/>
        </w:rPr>
        <w:t xml:space="preserve"> </w:t>
      </w:r>
      <w:r w:rsidR="00F827A7" w:rsidRPr="002E63C1">
        <w:rPr>
          <w:rFonts w:hint="cs"/>
          <w:sz w:val="32"/>
          <w:szCs w:val="32"/>
          <w:rtl/>
        </w:rPr>
        <w:t>صحيح</w:t>
      </w:r>
      <w:r w:rsidR="00DD5AE5" w:rsidRPr="002E63C1">
        <w:rPr>
          <w:rFonts w:hint="eastAsia"/>
          <w:sz w:val="32"/>
          <w:szCs w:val="32"/>
          <w:rtl/>
        </w:rPr>
        <w:t> </w:t>
      </w:r>
      <w:r w:rsidR="00F827A7" w:rsidRPr="002E63C1">
        <w:rPr>
          <w:rFonts w:hint="cs"/>
          <w:sz w:val="32"/>
          <w:szCs w:val="32"/>
          <w:rtl/>
        </w:rPr>
        <w:t>ابن</w:t>
      </w:r>
      <w:r w:rsidR="00DD5AE5" w:rsidRPr="002E63C1">
        <w:rPr>
          <w:rFonts w:hint="eastAsia"/>
          <w:sz w:val="32"/>
          <w:szCs w:val="32"/>
          <w:rtl/>
        </w:rPr>
        <w:t> </w:t>
      </w:r>
      <w:r w:rsidR="00F827A7" w:rsidRPr="002E63C1">
        <w:rPr>
          <w:rFonts w:hint="cs"/>
          <w:sz w:val="32"/>
          <w:szCs w:val="32"/>
          <w:rtl/>
        </w:rPr>
        <w:t>حبان</w:t>
      </w:r>
      <w:r w:rsidR="006729D2" w:rsidRPr="002E63C1">
        <w:rPr>
          <w:rFonts w:hint="cs"/>
          <w:sz w:val="32"/>
          <w:szCs w:val="32"/>
          <w:rtl/>
        </w:rPr>
        <w:t xml:space="preserve"> </w:t>
      </w:r>
      <w:r w:rsidR="00F827A7" w:rsidRPr="002E63C1">
        <w:rPr>
          <w:rFonts w:hint="cs"/>
          <w:sz w:val="32"/>
          <w:szCs w:val="32"/>
          <w:rtl/>
        </w:rPr>
        <w:t>(9/304)</w:t>
      </w:r>
      <w:r w:rsidR="006729D2" w:rsidRPr="002E63C1">
        <w:rPr>
          <w:rFonts w:hint="cs"/>
          <w:sz w:val="32"/>
          <w:szCs w:val="32"/>
          <w:rtl/>
        </w:rPr>
        <w:t xml:space="preserve"> </w:t>
      </w:r>
      <w:r w:rsidR="00F827A7" w:rsidRPr="002E63C1">
        <w:rPr>
          <w:rFonts w:hint="cs"/>
          <w:sz w:val="32"/>
          <w:szCs w:val="32"/>
          <w:rtl/>
        </w:rPr>
        <w:t>رقم</w:t>
      </w:r>
      <w:r w:rsidR="00533925" w:rsidRPr="002E63C1">
        <w:rPr>
          <w:rFonts w:hint="cs"/>
          <w:sz w:val="32"/>
          <w:szCs w:val="32"/>
          <w:rtl/>
        </w:rPr>
        <w:t xml:space="preserve"> </w:t>
      </w:r>
      <w:r w:rsidR="00DD5AE5" w:rsidRPr="002E63C1">
        <w:rPr>
          <w:rFonts w:hint="eastAsia"/>
          <w:sz w:val="32"/>
          <w:szCs w:val="32"/>
          <w:rtl/>
        </w:rPr>
        <w:t> </w:t>
      </w:r>
      <w:r w:rsidR="00F827A7" w:rsidRPr="002E63C1">
        <w:rPr>
          <w:rFonts w:hint="cs"/>
          <w:sz w:val="32"/>
          <w:szCs w:val="32"/>
          <w:rtl/>
        </w:rPr>
        <w:t>الحديث</w:t>
      </w:r>
      <w:r w:rsidR="006729D2" w:rsidRPr="002E63C1">
        <w:rPr>
          <w:rFonts w:hint="cs"/>
          <w:sz w:val="32"/>
          <w:szCs w:val="32"/>
          <w:rtl/>
        </w:rPr>
        <w:t xml:space="preserve"> </w:t>
      </w:r>
      <w:r w:rsidR="00F827A7" w:rsidRPr="002E63C1">
        <w:rPr>
          <w:rFonts w:hint="cs"/>
          <w:sz w:val="32"/>
          <w:szCs w:val="32"/>
          <w:rtl/>
        </w:rPr>
        <w:t>(3991)</w:t>
      </w:r>
      <w:r w:rsidR="00101155">
        <w:rPr>
          <w:rFonts w:hint="cs"/>
          <w:sz w:val="32"/>
          <w:szCs w:val="32"/>
          <w:rtl/>
        </w:rPr>
        <w:t xml:space="preserve"> </w:t>
      </w:r>
      <w:r w:rsidR="00F827A7" w:rsidRPr="002E63C1">
        <w:rPr>
          <w:rFonts w:hint="cs"/>
          <w:sz w:val="32"/>
          <w:szCs w:val="32"/>
          <w:rtl/>
        </w:rPr>
        <w:t>,</w:t>
      </w:r>
      <w:r w:rsidR="00533925" w:rsidRPr="002E63C1">
        <w:rPr>
          <w:rFonts w:hint="cs"/>
          <w:sz w:val="32"/>
          <w:szCs w:val="32"/>
          <w:rtl/>
        </w:rPr>
        <w:t xml:space="preserve"> </w:t>
      </w:r>
      <w:r w:rsidR="00CD1A31" w:rsidRPr="002E63C1">
        <w:rPr>
          <w:rFonts w:hint="cs"/>
          <w:sz w:val="32"/>
          <w:szCs w:val="32"/>
          <w:rtl/>
        </w:rPr>
        <w:t xml:space="preserve">صحيح </w:t>
      </w:r>
      <w:r w:rsidR="00644CEB" w:rsidRPr="002E63C1">
        <w:rPr>
          <w:rFonts w:hint="cs"/>
          <w:sz w:val="32"/>
          <w:szCs w:val="32"/>
          <w:rtl/>
        </w:rPr>
        <w:t>أبي</w:t>
      </w:r>
      <w:r w:rsidR="00CD1A31" w:rsidRPr="002E63C1">
        <w:rPr>
          <w:rFonts w:hint="cs"/>
          <w:sz w:val="32"/>
          <w:szCs w:val="32"/>
          <w:rtl/>
        </w:rPr>
        <w:t xml:space="preserve"> داود</w:t>
      </w:r>
      <w:r w:rsidR="00101155">
        <w:rPr>
          <w:rFonts w:hint="cs"/>
          <w:sz w:val="32"/>
          <w:szCs w:val="32"/>
          <w:rtl/>
        </w:rPr>
        <w:t xml:space="preserve"> </w:t>
      </w:r>
      <w:r w:rsidR="00CD1A31" w:rsidRPr="002E63C1">
        <w:rPr>
          <w:rFonts w:hint="cs"/>
          <w:sz w:val="32"/>
          <w:szCs w:val="32"/>
          <w:rtl/>
        </w:rPr>
        <w:t>(6/75)</w:t>
      </w:r>
      <w:r w:rsidR="00F231E1" w:rsidRPr="002E63C1">
        <w:rPr>
          <w:rFonts w:hint="cs"/>
          <w:sz w:val="32"/>
          <w:szCs w:val="32"/>
          <w:rtl/>
        </w:rPr>
        <w:t xml:space="preserve"> </w:t>
      </w:r>
      <w:r w:rsidR="00CD1A31" w:rsidRPr="002E63C1">
        <w:rPr>
          <w:rFonts w:hint="cs"/>
          <w:sz w:val="32"/>
          <w:szCs w:val="32"/>
          <w:rtl/>
        </w:rPr>
        <w:t>رقم الحديث(1588).</w:t>
      </w:r>
      <w:r w:rsidRPr="002E63C1">
        <w:rPr>
          <w:rFonts w:hint="cs"/>
          <w:sz w:val="32"/>
          <w:szCs w:val="32"/>
          <w:rtl/>
        </w:rPr>
        <w:t xml:space="preserve"> </w:t>
      </w:r>
      <w:r w:rsidR="0090377D" w:rsidRPr="002E63C1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22">
    <w:p w:rsidR="00FC7BCF" w:rsidRPr="002E63C1" w:rsidRDefault="00FC7BCF" w:rsidP="006F05D2">
      <w:pPr>
        <w:pStyle w:val="af3"/>
        <w:rPr>
          <w:rFonts w:ascii="Tahoma" w:hAnsi="Tahoma"/>
          <w:sz w:val="32"/>
          <w:szCs w:val="32"/>
        </w:rPr>
      </w:pPr>
      <w:r w:rsidRPr="002E63C1">
        <w:rPr>
          <w:rFonts w:ascii="Tahoma" w:hAnsi="Tahoma"/>
          <w:sz w:val="32"/>
          <w:szCs w:val="32"/>
          <w:rtl/>
        </w:rPr>
        <w:t>(</w:t>
      </w:r>
      <w:r w:rsidRPr="002E63C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E63C1">
        <w:rPr>
          <w:rFonts w:ascii="Tahoma" w:hAnsi="Tahoma"/>
          <w:sz w:val="32"/>
          <w:szCs w:val="32"/>
          <w:rtl/>
        </w:rPr>
        <w:t>)</w:t>
      </w:r>
      <w:r w:rsidRPr="002E63C1">
        <w:rPr>
          <w:rFonts w:hint="cs"/>
          <w:sz w:val="32"/>
          <w:szCs w:val="32"/>
          <w:rtl/>
        </w:rPr>
        <w:t xml:space="preserve"> المحلى</w:t>
      </w:r>
      <w:r w:rsidR="00935C7D" w:rsidRPr="002E63C1">
        <w:rPr>
          <w:rFonts w:hint="cs"/>
          <w:sz w:val="32"/>
          <w:szCs w:val="32"/>
          <w:rtl/>
        </w:rPr>
        <w:t>(</w:t>
      </w:r>
      <w:r w:rsidR="00D41E14" w:rsidRPr="002E63C1">
        <w:rPr>
          <w:rFonts w:hint="cs"/>
          <w:sz w:val="32"/>
          <w:szCs w:val="32"/>
          <w:rtl/>
        </w:rPr>
        <w:t>7</w:t>
      </w:r>
      <w:r w:rsidRPr="002E63C1">
        <w:rPr>
          <w:rFonts w:hint="cs"/>
          <w:sz w:val="32"/>
          <w:szCs w:val="32"/>
          <w:rtl/>
        </w:rPr>
        <w:t>/</w:t>
      </w:r>
      <w:r w:rsidR="00D41E14" w:rsidRPr="002E63C1">
        <w:rPr>
          <w:rFonts w:hint="cs"/>
          <w:sz w:val="32"/>
          <w:szCs w:val="32"/>
          <w:rtl/>
        </w:rPr>
        <w:t>39</w:t>
      </w:r>
      <w:r w:rsidRPr="002E63C1">
        <w:rPr>
          <w:rFonts w:hint="cs"/>
          <w:sz w:val="32"/>
          <w:szCs w:val="32"/>
          <w:rtl/>
        </w:rPr>
        <w:t>).</w:t>
      </w:r>
    </w:p>
  </w:footnote>
  <w:footnote w:id="23">
    <w:p w:rsidR="00432260" w:rsidRPr="002E63C1" w:rsidRDefault="00432260" w:rsidP="006F05D2">
      <w:pPr>
        <w:pStyle w:val="af3"/>
        <w:rPr>
          <w:rFonts w:ascii="Tahoma" w:hAnsi="Tahoma"/>
          <w:sz w:val="32"/>
          <w:szCs w:val="32"/>
          <w:rtl/>
        </w:rPr>
      </w:pPr>
      <w:r w:rsidRPr="002E63C1">
        <w:rPr>
          <w:rFonts w:ascii="Tahoma" w:hAnsi="Tahoma"/>
          <w:sz w:val="32"/>
          <w:szCs w:val="32"/>
          <w:rtl/>
        </w:rPr>
        <w:t>(</w:t>
      </w:r>
      <w:r w:rsidRPr="002E63C1">
        <w:rPr>
          <w:sz w:val="32"/>
          <w:szCs w:val="32"/>
        </w:rPr>
        <w:footnoteRef/>
      </w:r>
      <w:r w:rsidRPr="002E63C1">
        <w:rPr>
          <w:rFonts w:ascii="Tahoma" w:hAnsi="Tahoma"/>
          <w:sz w:val="32"/>
          <w:szCs w:val="32"/>
          <w:rtl/>
        </w:rPr>
        <w:t xml:space="preserve">) </w:t>
      </w:r>
      <w:r w:rsidR="000E0B3C" w:rsidRPr="002E63C1">
        <w:rPr>
          <w:rFonts w:ascii="Tahoma" w:hAnsi="Tahoma" w:hint="cs"/>
          <w:sz w:val="32"/>
          <w:szCs w:val="32"/>
          <w:rtl/>
        </w:rPr>
        <w:t xml:space="preserve">أبو الضحاك </w:t>
      </w:r>
      <w:r w:rsidRPr="002E63C1">
        <w:rPr>
          <w:rFonts w:ascii="Tahoma" w:hAnsi="Tahoma" w:hint="cs"/>
          <w:sz w:val="32"/>
          <w:szCs w:val="32"/>
          <w:rtl/>
        </w:rPr>
        <w:t>عمرو بن حزم بن زيد بن لوذان الأنصاري الخزرجي,شهد الخندق,</w:t>
      </w:r>
      <w:r w:rsidRPr="002E63C1">
        <w:rPr>
          <w:rFonts w:ascii="Tahoma" w:hAnsi="Tahoma" w:hint="eastAsia"/>
          <w:sz w:val="32"/>
          <w:szCs w:val="32"/>
          <w:rtl/>
        </w:rPr>
        <w:t xml:space="preserve"> واستعمله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رَسُول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اللَّه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</w:rPr>
        <w:sym w:font="AGA Arabesque" w:char="F072"/>
      </w:r>
      <w:r w:rsidRPr="002E63C1">
        <w:rPr>
          <w:rFonts w:ascii="Tahoma" w:hAnsi="Tahoma" w:hint="cs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عَلَى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أهل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="00D81535" w:rsidRPr="002E63C1">
        <w:rPr>
          <w:rFonts w:ascii="Tahoma" w:hAnsi="Tahoma" w:hint="eastAsia"/>
          <w:sz w:val="32"/>
          <w:szCs w:val="32"/>
          <w:rtl/>
        </w:rPr>
        <w:t>نجران</w:t>
      </w:r>
      <w:r w:rsidR="00D81535" w:rsidRPr="002E63C1">
        <w:rPr>
          <w:rFonts w:ascii="Tahoma" w:hAnsi="Tahoma" w:hint="cs"/>
          <w:sz w:val="32"/>
          <w:szCs w:val="32"/>
          <w:rtl/>
        </w:rPr>
        <w:t xml:space="preserve">- </w:t>
      </w:r>
      <w:r w:rsidRPr="002E63C1">
        <w:rPr>
          <w:rFonts w:ascii="Tahoma" w:hAnsi="Tahoma" w:hint="eastAsia"/>
          <w:sz w:val="32"/>
          <w:szCs w:val="32"/>
          <w:rtl/>
        </w:rPr>
        <w:t>وهم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بنو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الحارث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بْن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="00D81535" w:rsidRPr="002E63C1">
        <w:rPr>
          <w:rFonts w:ascii="Tahoma" w:hAnsi="Tahoma" w:hint="eastAsia"/>
          <w:sz w:val="32"/>
          <w:szCs w:val="32"/>
          <w:rtl/>
        </w:rPr>
        <w:t>كعب</w:t>
      </w:r>
      <w:r w:rsidR="00D81535" w:rsidRPr="002E63C1">
        <w:rPr>
          <w:rFonts w:ascii="Tahoma" w:hAnsi="Tahoma" w:hint="cs"/>
          <w:sz w:val="32"/>
          <w:szCs w:val="32"/>
          <w:rtl/>
        </w:rPr>
        <w:t>-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وهو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ابْنُ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سبع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عشرة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سنة،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بعد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أن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بعث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إليهم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خَالِد</w:t>
      </w:r>
      <w:r w:rsidRPr="002E63C1">
        <w:rPr>
          <w:rFonts w:ascii="Tahoma" w:hAnsi="Tahoma"/>
          <w:sz w:val="32"/>
          <w:szCs w:val="32"/>
          <w:rtl/>
        </w:rPr>
        <w:t xml:space="preserve">  </w:t>
      </w:r>
      <w:r w:rsidRPr="002E63C1">
        <w:rPr>
          <w:rFonts w:ascii="Tahoma" w:hAnsi="Tahoma" w:hint="eastAsia"/>
          <w:sz w:val="32"/>
          <w:szCs w:val="32"/>
          <w:rtl/>
        </w:rPr>
        <w:t>بْن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الْوَلِيد</w:t>
      </w:r>
      <w:r w:rsidRPr="002E63C1">
        <w:rPr>
          <w:rFonts w:ascii="Tahoma" w:hAnsi="Tahoma"/>
          <w:sz w:val="32"/>
          <w:szCs w:val="32"/>
        </w:rPr>
        <w:sym w:font="AGA Arabesque" w:char="F074"/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فأسلموا،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وكتب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لهم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كتابًا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فِيهِ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الفرائض،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والسنن،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والصدقات،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والديات</w:t>
      </w:r>
      <w:r w:rsidRPr="002E63C1">
        <w:rPr>
          <w:rFonts w:ascii="Tahoma" w:hAnsi="Tahoma"/>
          <w:sz w:val="32"/>
          <w:szCs w:val="32"/>
          <w:rtl/>
        </w:rPr>
        <w:t>.</w:t>
      </w:r>
      <w:r w:rsidR="00BA4649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8C2E24" w:rsidRPr="002E63C1">
        <w:rPr>
          <w:rFonts w:ascii="Tahoma" w:hAnsi="Tahoma" w:hint="cs"/>
          <w:sz w:val="32"/>
          <w:szCs w:val="32"/>
          <w:rtl/>
        </w:rPr>
        <w:t xml:space="preserve">روى عن النبي </w:t>
      </w:r>
      <w:r w:rsidR="008C2E24" w:rsidRPr="002E63C1">
        <w:rPr>
          <w:rFonts w:ascii="Tahoma" w:hAnsi="Tahoma" w:hint="cs"/>
          <w:sz w:val="32"/>
          <w:szCs w:val="32"/>
        </w:rPr>
        <w:sym w:font="AGA Arabesque" w:char="F072"/>
      </w:r>
      <w:r w:rsidRPr="002E63C1">
        <w:rPr>
          <w:rFonts w:ascii="Tahoma" w:hAnsi="Tahoma" w:hint="eastAsia"/>
          <w:sz w:val="32"/>
          <w:szCs w:val="32"/>
          <w:rtl/>
        </w:rPr>
        <w:t xml:space="preserve"> </w:t>
      </w:r>
      <w:r w:rsidR="008C2E24" w:rsidRPr="002E63C1">
        <w:rPr>
          <w:rFonts w:ascii="Tahoma" w:hAnsi="Tahoma" w:hint="cs"/>
          <w:sz w:val="32"/>
          <w:szCs w:val="32"/>
          <w:rtl/>
        </w:rPr>
        <w:t>,</w:t>
      </w:r>
      <w:r w:rsidR="00BA4649" w:rsidRPr="002E63C1">
        <w:rPr>
          <w:rFonts w:ascii="Tahoma" w:hAnsi="Tahoma" w:hint="cs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وروى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="008C2E24" w:rsidRPr="002E63C1">
        <w:rPr>
          <w:rFonts w:ascii="Tahoma" w:hAnsi="Tahoma" w:hint="cs"/>
          <w:sz w:val="32"/>
          <w:szCs w:val="32"/>
          <w:rtl/>
        </w:rPr>
        <w:t>عنه ابنه محمد</w:t>
      </w:r>
      <w:r w:rsidRPr="002E63C1">
        <w:rPr>
          <w:rFonts w:ascii="Tahoma" w:hAnsi="Tahoma" w:hint="eastAsia"/>
          <w:sz w:val="32"/>
          <w:szCs w:val="32"/>
          <w:rtl/>
        </w:rPr>
        <w:t>،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والنضر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بْن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عَبْد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اللَّه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السلمي،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وزياد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بْن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نعيم</w:t>
      </w:r>
      <w:r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eastAsia"/>
          <w:sz w:val="32"/>
          <w:szCs w:val="32"/>
          <w:rtl/>
        </w:rPr>
        <w:t>الحضرمي</w:t>
      </w:r>
      <w:r w:rsidRPr="002E63C1">
        <w:rPr>
          <w:rFonts w:ascii="Tahoma" w:hAnsi="Tahoma"/>
          <w:sz w:val="32"/>
          <w:szCs w:val="32"/>
          <w:rtl/>
        </w:rPr>
        <w:t xml:space="preserve">. </w:t>
      </w:r>
      <w:r w:rsidRPr="002E63C1">
        <w:rPr>
          <w:rFonts w:ascii="Tahoma" w:hAnsi="Tahoma" w:hint="cs"/>
          <w:sz w:val="32"/>
          <w:szCs w:val="32"/>
          <w:rtl/>
        </w:rPr>
        <w:t xml:space="preserve">توفي </w:t>
      </w:r>
      <w:r w:rsidR="008C2E24" w:rsidRPr="002E63C1">
        <w:rPr>
          <w:rFonts w:ascii="Tahoma" w:hAnsi="Tahoma"/>
          <w:sz w:val="32"/>
          <w:szCs w:val="32"/>
          <w:rtl/>
        </w:rPr>
        <w:t xml:space="preserve"> </w:t>
      </w:r>
      <w:r w:rsidRPr="002E63C1">
        <w:rPr>
          <w:rFonts w:ascii="Tahoma" w:hAnsi="Tahoma" w:hint="cs"/>
          <w:sz w:val="32"/>
          <w:szCs w:val="32"/>
          <w:rtl/>
        </w:rPr>
        <w:t>سنة(51هـ),</w:t>
      </w:r>
      <w:r w:rsidR="00BA4649" w:rsidRPr="002E63C1">
        <w:rPr>
          <w:rFonts w:ascii="Tahoma" w:hAnsi="Tahoma" w:hint="cs"/>
          <w:sz w:val="32"/>
          <w:szCs w:val="32"/>
          <w:rtl/>
        </w:rPr>
        <w:t xml:space="preserve"> </w:t>
      </w:r>
      <w:r w:rsidRPr="002E63C1">
        <w:rPr>
          <w:rFonts w:ascii="Tahoma" w:hAnsi="Tahoma" w:hint="cs"/>
          <w:sz w:val="32"/>
          <w:szCs w:val="32"/>
          <w:rtl/>
        </w:rPr>
        <w:t>وقيل:</w:t>
      </w:r>
      <w:r w:rsidR="00BA4649" w:rsidRPr="002E63C1">
        <w:rPr>
          <w:rFonts w:ascii="Tahoma" w:hAnsi="Tahoma" w:hint="cs"/>
          <w:sz w:val="32"/>
          <w:szCs w:val="32"/>
          <w:rtl/>
        </w:rPr>
        <w:t xml:space="preserve"> </w:t>
      </w:r>
      <w:r w:rsidRPr="002E63C1">
        <w:rPr>
          <w:rFonts w:ascii="Tahoma" w:hAnsi="Tahoma" w:hint="cs"/>
          <w:sz w:val="32"/>
          <w:szCs w:val="32"/>
          <w:rtl/>
        </w:rPr>
        <w:t>(54هـ),</w:t>
      </w:r>
      <w:r w:rsidR="00BA4649" w:rsidRPr="002E63C1">
        <w:rPr>
          <w:rFonts w:ascii="Tahoma" w:hAnsi="Tahoma" w:hint="cs"/>
          <w:sz w:val="32"/>
          <w:szCs w:val="32"/>
          <w:rtl/>
        </w:rPr>
        <w:t xml:space="preserve"> </w:t>
      </w:r>
      <w:r w:rsidRPr="002E63C1">
        <w:rPr>
          <w:rFonts w:ascii="Tahoma" w:hAnsi="Tahoma" w:hint="cs"/>
          <w:sz w:val="32"/>
          <w:szCs w:val="32"/>
          <w:rtl/>
        </w:rPr>
        <w:t>وقيل:</w:t>
      </w:r>
      <w:r w:rsidR="00BA4649" w:rsidRPr="002E63C1">
        <w:rPr>
          <w:rFonts w:ascii="Tahoma" w:hAnsi="Tahoma" w:hint="cs"/>
          <w:sz w:val="32"/>
          <w:szCs w:val="32"/>
          <w:rtl/>
        </w:rPr>
        <w:t xml:space="preserve"> </w:t>
      </w:r>
      <w:r w:rsidRPr="002E63C1">
        <w:rPr>
          <w:rFonts w:ascii="Tahoma" w:hAnsi="Tahoma" w:hint="cs"/>
          <w:sz w:val="32"/>
          <w:szCs w:val="32"/>
          <w:rtl/>
        </w:rPr>
        <w:t>(53هـ).</w:t>
      </w:r>
      <w:r w:rsidR="009B2959" w:rsidRPr="002E63C1">
        <w:rPr>
          <w:rFonts w:ascii="Tahoma" w:hAnsi="Tahoma" w:hint="cs"/>
          <w:sz w:val="32"/>
          <w:szCs w:val="32"/>
          <w:rtl/>
        </w:rPr>
        <w:t xml:space="preserve"> </w:t>
      </w:r>
    </w:p>
    <w:p w:rsidR="00432260" w:rsidRPr="002E63C1" w:rsidRDefault="00432260" w:rsidP="006F05D2">
      <w:pPr>
        <w:pStyle w:val="af3"/>
        <w:ind w:hanging="31"/>
        <w:rPr>
          <w:rFonts w:ascii="Tahoma" w:hAnsi="Tahoma"/>
          <w:sz w:val="32"/>
          <w:szCs w:val="32"/>
        </w:rPr>
      </w:pPr>
      <w:r w:rsidRPr="002E63C1">
        <w:rPr>
          <w:rFonts w:ascii="Tahoma" w:hAnsi="Tahoma" w:hint="cs"/>
          <w:sz w:val="32"/>
          <w:szCs w:val="32"/>
          <w:rtl/>
        </w:rPr>
        <w:t>انظر:</w:t>
      </w:r>
      <w:r w:rsidR="00BA4649" w:rsidRPr="002E63C1">
        <w:rPr>
          <w:rFonts w:ascii="Tahoma" w:hAnsi="Tahoma" w:hint="cs"/>
          <w:sz w:val="32"/>
          <w:szCs w:val="32"/>
          <w:rtl/>
        </w:rPr>
        <w:t xml:space="preserve"> </w:t>
      </w:r>
      <w:r w:rsidRPr="002E63C1">
        <w:rPr>
          <w:rFonts w:ascii="Tahoma" w:hAnsi="Tahoma" w:hint="cs"/>
          <w:sz w:val="32"/>
          <w:szCs w:val="32"/>
          <w:rtl/>
        </w:rPr>
        <w:t>أسد الغابة(4/202)رقم الترجمة(3905),</w:t>
      </w:r>
      <w:r w:rsidR="00BA4649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8C2E24" w:rsidRPr="002E63C1">
        <w:rPr>
          <w:rFonts w:ascii="Tahoma" w:hAnsi="Tahoma" w:hint="cs"/>
          <w:sz w:val="32"/>
          <w:szCs w:val="32"/>
          <w:rtl/>
        </w:rPr>
        <w:t>الإصابة(7/359)رقم الترجمة(5837).</w:t>
      </w:r>
    </w:p>
  </w:footnote>
  <w:footnote w:id="24">
    <w:p w:rsidR="00FC7BCF" w:rsidRPr="002E63C1" w:rsidRDefault="00FC7BCF" w:rsidP="005A6A72">
      <w:pPr>
        <w:pStyle w:val="af3"/>
        <w:rPr>
          <w:color w:val="auto"/>
          <w:sz w:val="32"/>
          <w:szCs w:val="32"/>
        </w:rPr>
      </w:pPr>
      <w:r w:rsidRPr="002E63C1">
        <w:rPr>
          <w:rFonts w:ascii="Tahoma" w:hAnsi="Tahoma"/>
          <w:sz w:val="32"/>
          <w:szCs w:val="32"/>
          <w:rtl/>
        </w:rPr>
        <w:t>(</w:t>
      </w:r>
      <w:r w:rsidRPr="002E63C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E63C1">
        <w:rPr>
          <w:rFonts w:ascii="Tahoma" w:hAnsi="Tahoma"/>
          <w:sz w:val="32"/>
          <w:szCs w:val="32"/>
          <w:rtl/>
        </w:rPr>
        <w:t>)</w:t>
      </w:r>
      <w:r w:rsidR="00601621" w:rsidRPr="002E63C1">
        <w:rPr>
          <w:rFonts w:hint="cs"/>
          <w:sz w:val="32"/>
          <w:szCs w:val="32"/>
          <w:rtl/>
        </w:rPr>
        <w:t xml:space="preserve">  أخرجه </w:t>
      </w:r>
      <w:r w:rsidR="00752F8E" w:rsidRPr="002E63C1">
        <w:rPr>
          <w:rFonts w:hint="cs"/>
          <w:sz w:val="32"/>
          <w:szCs w:val="32"/>
          <w:rtl/>
        </w:rPr>
        <w:t>الدار قطني في سننه,</w:t>
      </w:r>
      <w:r w:rsidR="00842B28" w:rsidRPr="002E63C1">
        <w:rPr>
          <w:rFonts w:hint="cs"/>
          <w:sz w:val="32"/>
          <w:szCs w:val="32"/>
          <w:rtl/>
        </w:rPr>
        <w:t xml:space="preserve"> </w:t>
      </w:r>
      <w:r w:rsidR="00752F8E" w:rsidRPr="002E63C1">
        <w:rPr>
          <w:rFonts w:hint="cs"/>
          <w:sz w:val="32"/>
          <w:szCs w:val="32"/>
          <w:rtl/>
        </w:rPr>
        <w:t>كتاب الحج,</w:t>
      </w:r>
      <w:r w:rsidR="00842B28" w:rsidRPr="002E63C1">
        <w:rPr>
          <w:rFonts w:hint="cs"/>
          <w:sz w:val="32"/>
          <w:szCs w:val="32"/>
          <w:rtl/>
        </w:rPr>
        <w:t xml:space="preserve"> </w:t>
      </w:r>
      <w:r w:rsidR="00752F8E" w:rsidRPr="002E63C1">
        <w:rPr>
          <w:rFonts w:hint="cs"/>
          <w:sz w:val="32"/>
          <w:szCs w:val="32"/>
          <w:rtl/>
        </w:rPr>
        <w:t>باب المواقيت(3/347)رقم الحديث(2723),</w:t>
      </w:r>
      <w:r w:rsidR="00842B28" w:rsidRPr="002E63C1">
        <w:rPr>
          <w:rFonts w:hint="cs"/>
          <w:sz w:val="32"/>
          <w:szCs w:val="32"/>
          <w:rtl/>
        </w:rPr>
        <w:t xml:space="preserve"> </w:t>
      </w:r>
      <w:r w:rsidR="006F41A1" w:rsidRPr="002E63C1">
        <w:rPr>
          <w:rFonts w:hint="cs"/>
          <w:sz w:val="32"/>
          <w:szCs w:val="32"/>
          <w:rtl/>
        </w:rPr>
        <w:t>و</w:t>
      </w:r>
      <w:r w:rsidR="0004276B">
        <w:rPr>
          <w:rFonts w:hint="cs"/>
          <w:sz w:val="32"/>
          <w:szCs w:val="32"/>
          <w:rtl/>
        </w:rPr>
        <w:t xml:space="preserve"> </w:t>
      </w:r>
      <w:r w:rsidR="006F41A1" w:rsidRPr="002E63C1">
        <w:rPr>
          <w:rFonts w:hint="cs"/>
          <w:sz w:val="32"/>
          <w:szCs w:val="32"/>
          <w:rtl/>
        </w:rPr>
        <w:t>البيهقي في الكبرى</w:t>
      </w:r>
      <w:r w:rsidR="00156CA7">
        <w:rPr>
          <w:rFonts w:hint="cs"/>
          <w:sz w:val="32"/>
          <w:szCs w:val="32"/>
          <w:rtl/>
        </w:rPr>
        <w:t xml:space="preserve"> </w:t>
      </w:r>
      <w:r w:rsidR="006F41A1" w:rsidRPr="002E63C1">
        <w:rPr>
          <w:rFonts w:hint="cs"/>
          <w:sz w:val="32"/>
          <w:szCs w:val="32"/>
          <w:rtl/>
        </w:rPr>
        <w:t>,</w:t>
      </w:r>
      <w:r w:rsidR="00842B28" w:rsidRPr="002E63C1">
        <w:rPr>
          <w:rFonts w:hint="cs"/>
          <w:sz w:val="32"/>
          <w:szCs w:val="32"/>
          <w:rtl/>
        </w:rPr>
        <w:t xml:space="preserve"> </w:t>
      </w:r>
      <w:r w:rsidR="006F41A1" w:rsidRPr="002E63C1">
        <w:rPr>
          <w:rFonts w:hint="cs"/>
          <w:sz w:val="32"/>
          <w:szCs w:val="32"/>
          <w:rtl/>
        </w:rPr>
        <w:t>كتاب الحج</w:t>
      </w:r>
      <w:r w:rsidR="00156CA7">
        <w:rPr>
          <w:rFonts w:hint="cs"/>
          <w:sz w:val="32"/>
          <w:szCs w:val="32"/>
          <w:rtl/>
        </w:rPr>
        <w:t xml:space="preserve"> </w:t>
      </w:r>
      <w:r w:rsidR="006F41A1" w:rsidRPr="002E63C1">
        <w:rPr>
          <w:rFonts w:hint="cs"/>
          <w:sz w:val="32"/>
          <w:szCs w:val="32"/>
          <w:rtl/>
        </w:rPr>
        <w:t>,</w:t>
      </w:r>
      <w:r w:rsidR="00842B28" w:rsidRPr="002E63C1">
        <w:rPr>
          <w:rFonts w:hint="cs"/>
          <w:sz w:val="32"/>
          <w:szCs w:val="32"/>
          <w:rtl/>
        </w:rPr>
        <w:t xml:space="preserve"> </w:t>
      </w:r>
      <w:r w:rsidR="006F41A1" w:rsidRPr="002E63C1">
        <w:rPr>
          <w:rFonts w:hint="cs"/>
          <w:sz w:val="32"/>
          <w:szCs w:val="32"/>
          <w:rtl/>
        </w:rPr>
        <w:t>باب من قال بوجوب</w:t>
      </w:r>
      <w:r w:rsidR="00FB1900">
        <w:rPr>
          <w:rFonts w:hint="cs"/>
          <w:sz w:val="32"/>
          <w:szCs w:val="32"/>
          <w:rtl/>
        </w:rPr>
        <w:t xml:space="preserve"> العمرة.</w:t>
      </w:r>
      <w:r w:rsidR="00C56981" w:rsidRPr="002E63C1">
        <w:rPr>
          <w:rFonts w:hint="cs"/>
          <w:sz w:val="32"/>
          <w:szCs w:val="32"/>
          <w:rtl/>
        </w:rPr>
        <w:t>....</w:t>
      </w:r>
      <w:r w:rsidR="006F41A1" w:rsidRPr="002E63C1">
        <w:rPr>
          <w:rFonts w:hint="cs"/>
          <w:sz w:val="32"/>
          <w:szCs w:val="32"/>
          <w:rtl/>
        </w:rPr>
        <w:t>.(4/574)رقم</w:t>
      </w:r>
      <w:r w:rsidR="00C56981" w:rsidRPr="002E63C1">
        <w:rPr>
          <w:rFonts w:hint="cs"/>
          <w:sz w:val="32"/>
          <w:szCs w:val="32"/>
          <w:rtl/>
        </w:rPr>
        <w:t xml:space="preserve"> الحديث</w:t>
      </w:r>
      <w:r w:rsidR="00FB1900">
        <w:rPr>
          <w:rFonts w:hint="cs"/>
          <w:sz w:val="32"/>
          <w:szCs w:val="32"/>
          <w:rtl/>
        </w:rPr>
        <w:t xml:space="preserve"> </w:t>
      </w:r>
      <w:r w:rsidR="00C56981" w:rsidRPr="002E63C1">
        <w:rPr>
          <w:rFonts w:hint="cs"/>
          <w:sz w:val="32"/>
          <w:szCs w:val="32"/>
          <w:rtl/>
        </w:rPr>
        <w:t xml:space="preserve">(8771), </w:t>
      </w:r>
      <w:r w:rsidR="00D03483" w:rsidRPr="002E63C1">
        <w:rPr>
          <w:rFonts w:hint="cs"/>
          <w:color w:val="auto"/>
          <w:sz w:val="32"/>
          <w:szCs w:val="32"/>
          <w:rtl/>
        </w:rPr>
        <w:t>و</w:t>
      </w:r>
      <w:r w:rsidR="002F0EB0" w:rsidRPr="002E63C1">
        <w:rPr>
          <w:rFonts w:hint="cs"/>
          <w:color w:val="auto"/>
          <w:sz w:val="32"/>
          <w:szCs w:val="32"/>
          <w:rtl/>
        </w:rPr>
        <w:t>ضعفه ابن حزم,</w:t>
      </w:r>
      <w:r w:rsidR="00842B28" w:rsidRPr="002E63C1">
        <w:rPr>
          <w:rFonts w:hint="cs"/>
          <w:color w:val="auto"/>
          <w:sz w:val="32"/>
          <w:szCs w:val="32"/>
          <w:rtl/>
        </w:rPr>
        <w:t xml:space="preserve"> </w:t>
      </w:r>
      <w:r w:rsidR="002F0EB0" w:rsidRPr="002E63C1">
        <w:rPr>
          <w:rFonts w:hint="cs"/>
          <w:color w:val="auto"/>
          <w:sz w:val="32"/>
          <w:szCs w:val="32"/>
          <w:rtl/>
        </w:rPr>
        <w:t>وابن الملقن</w:t>
      </w:r>
      <w:r w:rsidR="00BE6A66" w:rsidRPr="002E63C1">
        <w:rPr>
          <w:rFonts w:hint="cs"/>
          <w:color w:val="auto"/>
          <w:sz w:val="32"/>
          <w:szCs w:val="32"/>
          <w:rtl/>
        </w:rPr>
        <w:t>,</w:t>
      </w:r>
      <w:r w:rsidR="00842B28" w:rsidRPr="002E63C1">
        <w:rPr>
          <w:rFonts w:hint="cs"/>
          <w:color w:val="auto"/>
          <w:sz w:val="32"/>
          <w:szCs w:val="32"/>
          <w:rtl/>
        </w:rPr>
        <w:t xml:space="preserve"> </w:t>
      </w:r>
      <w:r w:rsidR="00D03483" w:rsidRPr="002E63C1">
        <w:rPr>
          <w:rFonts w:hint="cs"/>
          <w:color w:val="auto"/>
          <w:sz w:val="32"/>
          <w:szCs w:val="32"/>
          <w:rtl/>
        </w:rPr>
        <w:t>والألباني</w:t>
      </w:r>
      <w:r w:rsidR="005745B9" w:rsidRPr="002E63C1">
        <w:rPr>
          <w:rFonts w:hint="cs"/>
          <w:color w:val="auto"/>
          <w:sz w:val="32"/>
          <w:szCs w:val="32"/>
          <w:rtl/>
        </w:rPr>
        <w:t>.</w:t>
      </w:r>
      <w:r w:rsidR="00842B28" w:rsidRPr="002E63C1">
        <w:rPr>
          <w:rFonts w:hint="cs"/>
          <w:color w:val="auto"/>
          <w:sz w:val="32"/>
          <w:szCs w:val="32"/>
          <w:rtl/>
        </w:rPr>
        <w:t xml:space="preserve"> </w:t>
      </w:r>
      <w:r w:rsidR="002F0EB0" w:rsidRPr="002E63C1">
        <w:rPr>
          <w:rFonts w:hint="cs"/>
          <w:sz w:val="32"/>
          <w:szCs w:val="32"/>
          <w:rtl/>
        </w:rPr>
        <w:t>انظر:</w:t>
      </w:r>
      <w:r w:rsidR="00842B28" w:rsidRPr="002E63C1">
        <w:rPr>
          <w:rFonts w:hint="cs"/>
          <w:sz w:val="32"/>
          <w:szCs w:val="32"/>
          <w:rtl/>
        </w:rPr>
        <w:t xml:space="preserve"> </w:t>
      </w:r>
      <w:r w:rsidR="002F0EB0" w:rsidRPr="002E63C1">
        <w:rPr>
          <w:rFonts w:hint="cs"/>
          <w:sz w:val="32"/>
          <w:szCs w:val="32"/>
          <w:rtl/>
        </w:rPr>
        <w:t>المحلى(</w:t>
      </w:r>
      <w:r w:rsidR="00F132EE" w:rsidRPr="002E63C1">
        <w:rPr>
          <w:rFonts w:hint="cs"/>
          <w:sz w:val="32"/>
          <w:szCs w:val="32"/>
          <w:rtl/>
        </w:rPr>
        <w:t>4/102</w:t>
      </w:r>
      <w:r w:rsidR="002F0EB0" w:rsidRPr="002E63C1">
        <w:rPr>
          <w:rFonts w:hint="cs"/>
          <w:sz w:val="32"/>
          <w:szCs w:val="32"/>
          <w:rtl/>
        </w:rPr>
        <w:t>),</w:t>
      </w:r>
      <w:r w:rsidR="00842B28" w:rsidRPr="002E63C1">
        <w:rPr>
          <w:rFonts w:hint="cs"/>
          <w:sz w:val="32"/>
          <w:szCs w:val="32"/>
          <w:rtl/>
        </w:rPr>
        <w:t xml:space="preserve"> </w:t>
      </w:r>
      <w:r w:rsidR="002F0EB0" w:rsidRPr="002E63C1">
        <w:rPr>
          <w:rFonts w:hint="cs"/>
          <w:sz w:val="32"/>
          <w:szCs w:val="32"/>
          <w:rtl/>
        </w:rPr>
        <w:t>والبد</w:t>
      </w:r>
      <w:r w:rsidR="00BE6A66" w:rsidRPr="002E63C1">
        <w:rPr>
          <w:rFonts w:hint="cs"/>
          <w:sz w:val="32"/>
          <w:szCs w:val="32"/>
          <w:rtl/>
        </w:rPr>
        <w:t>ر المنير</w:t>
      </w:r>
      <w:r w:rsidR="00FB1900">
        <w:rPr>
          <w:rFonts w:hint="cs"/>
          <w:sz w:val="32"/>
          <w:szCs w:val="32"/>
          <w:rtl/>
        </w:rPr>
        <w:t xml:space="preserve"> </w:t>
      </w:r>
      <w:r w:rsidR="00BE6A66" w:rsidRPr="002E63C1">
        <w:rPr>
          <w:rFonts w:hint="cs"/>
          <w:sz w:val="32"/>
          <w:szCs w:val="32"/>
          <w:rtl/>
        </w:rPr>
        <w:t>(8/383),</w:t>
      </w:r>
      <w:r w:rsidR="00842B28" w:rsidRPr="002E63C1">
        <w:rPr>
          <w:rFonts w:hint="cs"/>
          <w:sz w:val="32"/>
          <w:szCs w:val="32"/>
          <w:rtl/>
        </w:rPr>
        <w:t xml:space="preserve"> </w:t>
      </w:r>
      <w:r w:rsidR="00BE6A66" w:rsidRPr="002E63C1">
        <w:rPr>
          <w:rFonts w:hint="cs"/>
          <w:sz w:val="32"/>
          <w:szCs w:val="32"/>
          <w:rtl/>
        </w:rPr>
        <w:t>صحيح الجامع الصغير</w:t>
      </w:r>
      <w:r w:rsidR="005745B9" w:rsidRPr="002E63C1">
        <w:rPr>
          <w:rFonts w:hint="cs"/>
          <w:sz w:val="32"/>
          <w:szCs w:val="32"/>
          <w:rtl/>
        </w:rPr>
        <w:t xml:space="preserve"> وزياد</w:t>
      </w:r>
      <w:r w:rsidR="00AA3A1A" w:rsidRPr="002E63C1">
        <w:rPr>
          <w:rFonts w:hint="cs"/>
          <w:sz w:val="32"/>
          <w:szCs w:val="32"/>
          <w:rtl/>
        </w:rPr>
        <w:t>ا</w:t>
      </w:r>
      <w:r w:rsidR="00842B28" w:rsidRPr="002E63C1">
        <w:rPr>
          <w:rFonts w:hint="cs"/>
          <w:sz w:val="32"/>
          <w:szCs w:val="32"/>
          <w:rtl/>
        </w:rPr>
        <w:t>ته</w:t>
      </w:r>
      <w:r w:rsidR="00156CA7">
        <w:rPr>
          <w:rFonts w:hint="cs"/>
          <w:sz w:val="32"/>
          <w:szCs w:val="32"/>
          <w:rtl/>
        </w:rPr>
        <w:t xml:space="preserve"> </w:t>
      </w:r>
      <w:r w:rsidR="00842B28" w:rsidRPr="002E63C1">
        <w:rPr>
          <w:rFonts w:hint="cs"/>
          <w:sz w:val="32"/>
          <w:szCs w:val="32"/>
          <w:rtl/>
        </w:rPr>
        <w:t>(1/343)</w:t>
      </w:r>
      <w:r w:rsidR="00156CA7">
        <w:rPr>
          <w:rFonts w:hint="cs"/>
          <w:sz w:val="32"/>
          <w:szCs w:val="32"/>
          <w:rtl/>
        </w:rPr>
        <w:t xml:space="preserve"> </w:t>
      </w:r>
      <w:r w:rsidR="00842B28" w:rsidRPr="002E63C1">
        <w:rPr>
          <w:rFonts w:hint="cs"/>
          <w:sz w:val="32"/>
          <w:szCs w:val="32"/>
          <w:rtl/>
        </w:rPr>
        <w:t xml:space="preserve">رقم الحديث(2333), </w:t>
      </w:r>
      <w:r w:rsidR="00CA6086" w:rsidRPr="002E63C1">
        <w:rPr>
          <w:rFonts w:hint="cs"/>
          <w:sz w:val="32"/>
          <w:szCs w:val="32"/>
          <w:rtl/>
        </w:rPr>
        <w:t xml:space="preserve">وصححه </w:t>
      </w:r>
      <w:r w:rsidR="00C72EBD" w:rsidRPr="002E63C1">
        <w:rPr>
          <w:rFonts w:hint="cs"/>
          <w:sz w:val="32"/>
          <w:szCs w:val="32"/>
          <w:rtl/>
        </w:rPr>
        <w:t>الحاكم,</w:t>
      </w:r>
      <w:r w:rsidR="00842B28" w:rsidRPr="002E63C1">
        <w:rPr>
          <w:rFonts w:hint="cs"/>
          <w:sz w:val="32"/>
          <w:szCs w:val="32"/>
          <w:rtl/>
        </w:rPr>
        <w:t xml:space="preserve"> </w:t>
      </w:r>
      <w:r w:rsidR="00C72EBD" w:rsidRPr="002E63C1">
        <w:rPr>
          <w:rFonts w:hint="cs"/>
          <w:sz w:val="32"/>
          <w:szCs w:val="32"/>
          <w:rtl/>
        </w:rPr>
        <w:t>و</w:t>
      </w:r>
      <w:r w:rsidR="00CA6086" w:rsidRPr="002E63C1">
        <w:rPr>
          <w:rFonts w:hint="cs"/>
          <w:sz w:val="32"/>
          <w:szCs w:val="32"/>
          <w:rtl/>
        </w:rPr>
        <w:t>ابن حبان</w:t>
      </w:r>
      <w:r w:rsidR="00AA3A1A" w:rsidRPr="002E63C1">
        <w:rPr>
          <w:rFonts w:hint="cs"/>
          <w:sz w:val="32"/>
          <w:szCs w:val="32"/>
          <w:rtl/>
        </w:rPr>
        <w:t>,</w:t>
      </w:r>
      <w:r w:rsidR="00842B28" w:rsidRPr="002E63C1">
        <w:rPr>
          <w:rFonts w:hint="cs"/>
          <w:sz w:val="32"/>
          <w:szCs w:val="32"/>
          <w:rtl/>
        </w:rPr>
        <w:t xml:space="preserve"> </w:t>
      </w:r>
      <w:r w:rsidR="00AA3A1A" w:rsidRPr="002E63C1">
        <w:rPr>
          <w:rFonts w:hint="cs"/>
          <w:sz w:val="32"/>
          <w:szCs w:val="32"/>
          <w:rtl/>
        </w:rPr>
        <w:t>ونقل الهيث</w:t>
      </w:r>
      <w:r w:rsidR="002F0EB0" w:rsidRPr="002E63C1">
        <w:rPr>
          <w:rFonts w:hint="cs"/>
          <w:sz w:val="32"/>
          <w:szCs w:val="32"/>
          <w:rtl/>
        </w:rPr>
        <w:t>مي تصحيحه عن الإمام أحمد.</w:t>
      </w:r>
      <w:r w:rsidR="00842B28" w:rsidRPr="002E63C1">
        <w:rPr>
          <w:rFonts w:hint="cs"/>
          <w:sz w:val="32"/>
          <w:szCs w:val="32"/>
          <w:rtl/>
        </w:rPr>
        <w:t xml:space="preserve"> </w:t>
      </w:r>
      <w:r w:rsidR="00CA6086" w:rsidRPr="002E63C1">
        <w:rPr>
          <w:rFonts w:hint="cs"/>
          <w:sz w:val="32"/>
          <w:szCs w:val="32"/>
          <w:rtl/>
        </w:rPr>
        <w:t>انظر:</w:t>
      </w:r>
      <w:r w:rsidR="00842B28" w:rsidRPr="002E63C1">
        <w:rPr>
          <w:rFonts w:hint="cs"/>
          <w:sz w:val="32"/>
          <w:szCs w:val="32"/>
          <w:rtl/>
        </w:rPr>
        <w:t xml:space="preserve"> </w:t>
      </w:r>
      <w:r w:rsidR="00AA3A1A" w:rsidRPr="002E63C1">
        <w:rPr>
          <w:rFonts w:hint="cs"/>
          <w:sz w:val="32"/>
          <w:szCs w:val="32"/>
          <w:rtl/>
        </w:rPr>
        <w:t>ال</w:t>
      </w:r>
      <w:r w:rsidR="00C72EBD" w:rsidRPr="002E63C1">
        <w:rPr>
          <w:rFonts w:hint="cs"/>
          <w:sz w:val="32"/>
          <w:szCs w:val="32"/>
          <w:rtl/>
        </w:rPr>
        <w:t>مستدرك للحاكم</w:t>
      </w:r>
      <w:r w:rsidR="00842B28" w:rsidRPr="002E63C1">
        <w:rPr>
          <w:rFonts w:hint="cs"/>
          <w:sz w:val="32"/>
          <w:szCs w:val="32"/>
          <w:rtl/>
        </w:rPr>
        <w:t xml:space="preserve"> </w:t>
      </w:r>
      <w:r w:rsidR="00C72EBD" w:rsidRPr="002E63C1">
        <w:rPr>
          <w:rFonts w:hint="cs"/>
          <w:sz w:val="32"/>
          <w:szCs w:val="32"/>
          <w:rtl/>
        </w:rPr>
        <w:t>(1/552),</w:t>
      </w:r>
      <w:r w:rsidR="00842B28" w:rsidRPr="002E63C1">
        <w:rPr>
          <w:rFonts w:hint="cs"/>
          <w:sz w:val="32"/>
          <w:szCs w:val="32"/>
          <w:rtl/>
        </w:rPr>
        <w:t xml:space="preserve"> </w:t>
      </w:r>
      <w:r w:rsidR="00CA6086" w:rsidRPr="002E63C1">
        <w:rPr>
          <w:rFonts w:hint="cs"/>
          <w:sz w:val="32"/>
          <w:szCs w:val="32"/>
          <w:rtl/>
        </w:rPr>
        <w:t>صحيح ابن حبان(14/501)رقم الحديث(</w:t>
      </w:r>
      <w:r w:rsidR="002F0EB0" w:rsidRPr="002E63C1">
        <w:rPr>
          <w:rFonts w:ascii="Tahoma" w:hAnsi="Tahoma" w:hint="cs"/>
          <w:sz w:val="32"/>
          <w:szCs w:val="32"/>
          <w:rtl/>
        </w:rPr>
        <w:t>6559),</w:t>
      </w:r>
      <w:r w:rsidR="00842B28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2F0EB0" w:rsidRPr="002E63C1">
        <w:rPr>
          <w:rFonts w:ascii="Tahoma" w:hAnsi="Tahoma" w:hint="cs"/>
          <w:sz w:val="32"/>
          <w:szCs w:val="32"/>
          <w:rtl/>
        </w:rPr>
        <w:t>مجمع الزوائد(3/72).</w:t>
      </w:r>
    </w:p>
  </w:footnote>
  <w:footnote w:id="25">
    <w:p w:rsidR="00A02331" w:rsidRPr="002E63C1" w:rsidRDefault="00A02331" w:rsidP="002537A6">
      <w:pPr>
        <w:pStyle w:val="af3"/>
        <w:rPr>
          <w:rFonts w:ascii="Tahoma" w:hAnsi="Tahoma"/>
          <w:sz w:val="32"/>
          <w:szCs w:val="32"/>
        </w:rPr>
      </w:pPr>
      <w:r w:rsidRPr="002E63C1">
        <w:rPr>
          <w:rFonts w:ascii="Tahoma" w:hAnsi="Tahoma"/>
          <w:sz w:val="32"/>
          <w:szCs w:val="32"/>
          <w:rtl/>
        </w:rPr>
        <w:t>(</w:t>
      </w:r>
      <w:r w:rsidRPr="002E63C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E63C1">
        <w:rPr>
          <w:rFonts w:ascii="Tahoma" w:hAnsi="Tahoma"/>
          <w:sz w:val="32"/>
          <w:szCs w:val="32"/>
          <w:rtl/>
        </w:rPr>
        <w:t>)</w:t>
      </w:r>
      <w:r w:rsidRPr="002E63C1">
        <w:rPr>
          <w:rFonts w:hint="cs"/>
          <w:sz w:val="32"/>
          <w:szCs w:val="32"/>
          <w:rtl/>
        </w:rPr>
        <w:t xml:space="preserve"> أخرجه ابن ماجه في سننه, كتاب المناسك, باب الحج جهاد النساء, ص(492)رقم الحديث (2901), وأحمد في مسنده(42/198)رقم الحديث(25322), والدار قطني في سننه, كتاب الحج, باب المواقيت(3/345)</w:t>
      </w:r>
      <w:r w:rsidR="002537A6">
        <w:rPr>
          <w:rFonts w:hint="cs"/>
          <w:sz w:val="32"/>
          <w:szCs w:val="32"/>
          <w:rtl/>
        </w:rPr>
        <w:t xml:space="preserve"> </w:t>
      </w:r>
      <w:r w:rsidRPr="002E63C1">
        <w:rPr>
          <w:rFonts w:hint="cs"/>
          <w:sz w:val="32"/>
          <w:szCs w:val="32"/>
          <w:rtl/>
        </w:rPr>
        <w:t>رقم الحديث(2716), والبيهقي في الكبرى, كتاب الحج, باب من قال بوجوب العمرة....(4/571)</w:t>
      </w:r>
      <w:r w:rsidR="002537A6">
        <w:rPr>
          <w:rFonts w:hint="cs"/>
          <w:sz w:val="32"/>
          <w:szCs w:val="32"/>
          <w:rtl/>
        </w:rPr>
        <w:t xml:space="preserve"> </w:t>
      </w:r>
      <w:r w:rsidRPr="002E63C1">
        <w:rPr>
          <w:rFonts w:hint="cs"/>
          <w:sz w:val="32"/>
          <w:szCs w:val="32"/>
          <w:rtl/>
        </w:rPr>
        <w:t xml:space="preserve">رقم الحديث(8758), </w:t>
      </w:r>
      <w:r w:rsidRPr="002E63C1">
        <w:rPr>
          <w:rFonts w:ascii="Tahoma" w:hAnsi="Tahoma" w:hint="cs"/>
          <w:sz w:val="32"/>
          <w:szCs w:val="32"/>
          <w:rtl/>
        </w:rPr>
        <w:t>وصححه ا</w:t>
      </w:r>
      <w:r w:rsidR="002537A6">
        <w:rPr>
          <w:rFonts w:ascii="Tahoma" w:hAnsi="Tahoma" w:hint="cs"/>
          <w:sz w:val="32"/>
          <w:szCs w:val="32"/>
          <w:rtl/>
        </w:rPr>
        <w:t>بن خزيمة, والنووي, وابن المفلح,</w:t>
      </w:r>
      <w:r w:rsidRPr="002E63C1">
        <w:rPr>
          <w:rFonts w:ascii="Tahoma" w:hAnsi="Tahoma" w:hint="cs"/>
          <w:sz w:val="32"/>
          <w:szCs w:val="32"/>
          <w:rtl/>
        </w:rPr>
        <w:t>و ابن الملقن, والألباني. انظر: صحيح</w:t>
      </w:r>
      <w:r w:rsidRPr="002E63C1">
        <w:rPr>
          <w:rFonts w:ascii="Tahoma" w:hAnsi="Tahoma" w:hint="eastAsia"/>
          <w:sz w:val="32"/>
          <w:szCs w:val="32"/>
          <w:rtl/>
        </w:rPr>
        <w:t> </w:t>
      </w:r>
      <w:r w:rsidRPr="002E63C1">
        <w:rPr>
          <w:rFonts w:ascii="Tahoma" w:hAnsi="Tahoma" w:hint="cs"/>
          <w:sz w:val="32"/>
          <w:szCs w:val="32"/>
          <w:rtl/>
        </w:rPr>
        <w:t>ابن</w:t>
      </w:r>
      <w:r w:rsidRPr="002E63C1">
        <w:rPr>
          <w:rFonts w:ascii="Tahoma" w:hAnsi="Tahoma" w:hint="eastAsia"/>
          <w:sz w:val="32"/>
          <w:szCs w:val="32"/>
          <w:rtl/>
        </w:rPr>
        <w:t> </w:t>
      </w:r>
      <w:r w:rsidRPr="002E63C1">
        <w:rPr>
          <w:rFonts w:ascii="Tahoma" w:hAnsi="Tahoma" w:hint="cs"/>
          <w:sz w:val="32"/>
          <w:szCs w:val="32"/>
          <w:rtl/>
        </w:rPr>
        <w:t>خزيمة(4/359) رقم</w:t>
      </w:r>
      <w:r w:rsidRPr="002E63C1">
        <w:rPr>
          <w:rFonts w:ascii="Tahoma" w:hAnsi="Tahoma" w:hint="eastAsia"/>
          <w:sz w:val="32"/>
          <w:szCs w:val="32"/>
          <w:rtl/>
        </w:rPr>
        <w:t> </w:t>
      </w:r>
      <w:r w:rsidRPr="002E63C1">
        <w:rPr>
          <w:rFonts w:ascii="Tahoma" w:hAnsi="Tahoma" w:hint="cs"/>
          <w:sz w:val="32"/>
          <w:szCs w:val="32"/>
          <w:rtl/>
        </w:rPr>
        <w:t>الحديث(3074), المجموع</w:t>
      </w:r>
      <w:r w:rsidR="002537A6">
        <w:rPr>
          <w:rFonts w:ascii="Tahoma" w:hAnsi="Tahoma" w:hint="cs"/>
          <w:sz w:val="32"/>
          <w:szCs w:val="32"/>
          <w:rtl/>
        </w:rPr>
        <w:t xml:space="preserve"> </w:t>
      </w:r>
      <w:r w:rsidRPr="002E63C1">
        <w:rPr>
          <w:rFonts w:ascii="Tahoma" w:hAnsi="Tahoma" w:hint="cs"/>
          <w:sz w:val="32"/>
          <w:szCs w:val="32"/>
          <w:rtl/>
        </w:rPr>
        <w:t>(7/4), الفروع(2/346),  البدر</w:t>
      </w:r>
      <w:r w:rsidRPr="002E63C1">
        <w:rPr>
          <w:rFonts w:ascii="Tahoma" w:hAnsi="Tahoma" w:hint="eastAsia"/>
          <w:sz w:val="32"/>
          <w:szCs w:val="32"/>
          <w:rtl/>
        </w:rPr>
        <w:t> </w:t>
      </w:r>
      <w:r w:rsidRPr="002E63C1">
        <w:rPr>
          <w:rFonts w:ascii="Tahoma" w:hAnsi="Tahoma" w:hint="cs"/>
          <w:sz w:val="32"/>
          <w:szCs w:val="32"/>
          <w:rtl/>
        </w:rPr>
        <w:t>المنير(9/36), إرواء</w:t>
      </w:r>
      <w:r w:rsidRPr="002E63C1">
        <w:rPr>
          <w:rFonts w:ascii="Tahoma" w:hAnsi="Tahoma" w:hint="eastAsia"/>
          <w:sz w:val="32"/>
          <w:szCs w:val="32"/>
          <w:rtl/>
        </w:rPr>
        <w:t> </w:t>
      </w:r>
      <w:r w:rsidRPr="002E63C1">
        <w:rPr>
          <w:rFonts w:ascii="Tahoma" w:hAnsi="Tahoma" w:hint="cs"/>
          <w:sz w:val="32"/>
          <w:szCs w:val="32"/>
          <w:rtl/>
        </w:rPr>
        <w:t>الغليل(4/151) رقم</w:t>
      </w:r>
      <w:r w:rsidRPr="002E63C1">
        <w:rPr>
          <w:rFonts w:ascii="Tahoma" w:hAnsi="Tahoma" w:hint="eastAsia"/>
          <w:sz w:val="32"/>
          <w:szCs w:val="32"/>
          <w:rtl/>
        </w:rPr>
        <w:t> </w:t>
      </w:r>
      <w:r w:rsidR="002537A6">
        <w:rPr>
          <w:rFonts w:ascii="Tahoma" w:hAnsi="Tahoma" w:hint="cs"/>
          <w:sz w:val="32"/>
          <w:szCs w:val="32"/>
          <w:rtl/>
        </w:rPr>
        <w:t>الحديث</w:t>
      </w:r>
      <w:r w:rsidRPr="002E63C1">
        <w:rPr>
          <w:rFonts w:ascii="Tahoma" w:hAnsi="Tahoma" w:hint="cs"/>
          <w:sz w:val="32"/>
          <w:szCs w:val="32"/>
          <w:rtl/>
        </w:rPr>
        <w:t>(981).</w:t>
      </w:r>
    </w:p>
  </w:footnote>
  <w:footnote w:id="26">
    <w:p w:rsidR="00A02331" w:rsidRPr="002E63C1" w:rsidRDefault="00A02331" w:rsidP="006D317E">
      <w:pPr>
        <w:pStyle w:val="af3"/>
        <w:rPr>
          <w:rFonts w:ascii="Tahoma" w:hAnsi="Tahoma"/>
          <w:sz w:val="32"/>
          <w:szCs w:val="32"/>
        </w:rPr>
      </w:pPr>
      <w:r w:rsidRPr="002E63C1">
        <w:rPr>
          <w:rFonts w:ascii="Tahoma" w:hAnsi="Tahoma"/>
          <w:sz w:val="32"/>
          <w:szCs w:val="32"/>
          <w:rtl/>
        </w:rPr>
        <w:t>(</w:t>
      </w:r>
      <w:r w:rsidRPr="002E63C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E63C1">
        <w:rPr>
          <w:rFonts w:ascii="Tahoma" w:hAnsi="Tahoma"/>
          <w:sz w:val="32"/>
          <w:szCs w:val="32"/>
          <w:rtl/>
        </w:rPr>
        <w:t xml:space="preserve">) </w:t>
      </w:r>
      <w:r w:rsidRPr="002E63C1">
        <w:rPr>
          <w:rFonts w:ascii="Tahoma" w:hAnsi="Tahoma" w:hint="cs"/>
          <w:sz w:val="32"/>
          <w:szCs w:val="32"/>
          <w:rtl/>
        </w:rPr>
        <w:t>انظر: صحيح ابن خزيمة (4/459).</w:t>
      </w:r>
    </w:p>
  </w:footnote>
  <w:footnote w:id="27">
    <w:p w:rsidR="00D761CF" w:rsidRPr="002E63C1" w:rsidRDefault="00FC7BCF" w:rsidP="002537A6">
      <w:pPr>
        <w:pStyle w:val="af3"/>
        <w:rPr>
          <w:sz w:val="32"/>
          <w:szCs w:val="32"/>
        </w:rPr>
      </w:pPr>
      <w:r w:rsidRPr="002E63C1">
        <w:rPr>
          <w:rFonts w:ascii="Tahoma" w:hAnsi="Tahoma"/>
          <w:sz w:val="32"/>
          <w:szCs w:val="32"/>
          <w:rtl/>
        </w:rPr>
        <w:t>(</w:t>
      </w:r>
      <w:r w:rsidRPr="002E63C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E63C1">
        <w:rPr>
          <w:rFonts w:ascii="Tahoma" w:hAnsi="Tahoma"/>
          <w:sz w:val="32"/>
          <w:szCs w:val="32"/>
          <w:rtl/>
        </w:rPr>
        <w:t>)</w:t>
      </w:r>
      <w:r w:rsidRPr="002E63C1">
        <w:rPr>
          <w:rFonts w:hint="cs"/>
          <w:sz w:val="32"/>
          <w:szCs w:val="32"/>
          <w:rtl/>
        </w:rPr>
        <w:t xml:space="preserve"> هو الصبي بن معبد التغلبي الكوفي</w:t>
      </w:r>
      <w:r w:rsidR="00D761CF" w:rsidRPr="002E63C1">
        <w:rPr>
          <w:rFonts w:hint="cs"/>
          <w:sz w:val="32"/>
          <w:szCs w:val="32"/>
          <w:rtl/>
        </w:rPr>
        <w:t>,</w:t>
      </w:r>
      <w:r w:rsidRPr="002E63C1">
        <w:rPr>
          <w:rFonts w:hint="cs"/>
          <w:sz w:val="32"/>
          <w:szCs w:val="32"/>
          <w:rtl/>
        </w:rPr>
        <w:t xml:space="preserve"> روي عن</w:t>
      </w:r>
      <w:r w:rsidR="001D6E25" w:rsidRPr="002E63C1">
        <w:rPr>
          <w:rFonts w:hint="cs"/>
          <w:sz w:val="32"/>
          <w:szCs w:val="32"/>
          <w:rtl/>
        </w:rPr>
        <w:t>:</w:t>
      </w:r>
      <w:r w:rsidRPr="002E63C1">
        <w:rPr>
          <w:rFonts w:hint="cs"/>
          <w:sz w:val="32"/>
          <w:szCs w:val="32"/>
          <w:rtl/>
        </w:rPr>
        <w:t xml:space="preserve"> عمر </w:t>
      </w:r>
      <w:r w:rsidR="00D761CF" w:rsidRPr="002E63C1">
        <w:rPr>
          <w:rFonts w:hint="cs"/>
          <w:sz w:val="32"/>
          <w:szCs w:val="32"/>
          <w:rtl/>
        </w:rPr>
        <w:t>بن الخطاب,</w:t>
      </w:r>
      <w:r w:rsidR="005010B0" w:rsidRPr="002E63C1">
        <w:rPr>
          <w:rFonts w:hint="cs"/>
          <w:sz w:val="32"/>
          <w:szCs w:val="32"/>
          <w:rtl/>
        </w:rPr>
        <w:t xml:space="preserve"> </w:t>
      </w:r>
      <w:r w:rsidR="00D761CF" w:rsidRPr="002E63C1">
        <w:rPr>
          <w:rFonts w:hint="cs"/>
          <w:sz w:val="32"/>
          <w:szCs w:val="32"/>
          <w:rtl/>
        </w:rPr>
        <w:t xml:space="preserve">و روى </w:t>
      </w:r>
      <w:r w:rsidRPr="002E63C1">
        <w:rPr>
          <w:rFonts w:hint="cs"/>
          <w:sz w:val="32"/>
          <w:szCs w:val="32"/>
          <w:rtl/>
        </w:rPr>
        <w:t>عنه</w:t>
      </w:r>
      <w:r w:rsidR="001D6E25" w:rsidRPr="002E63C1">
        <w:rPr>
          <w:rFonts w:hint="cs"/>
          <w:sz w:val="32"/>
          <w:szCs w:val="32"/>
          <w:rtl/>
        </w:rPr>
        <w:t>:</w:t>
      </w:r>
      <w:r w:rsidR="0077021B" w:rsidRPr="002E63C1">
        <w:rPr>
          <w:rFonts w:hint="cs"/>
          <w:sz w:val="32"/>
          <w:szCs w:val="32"/>
          <w:rtl/>
        </w:rPr>
        <w:t xml:space="preserve"> النخعي,</w:t>
      </w:r>
      <w:r w:rsidR="005010B0" w:rsidRPr="002E63C1">
        <w:rPr>
          <w:rFonts w:hint="cs"/>
          <w:sz w:val="32"/>
          <w:szCs w:val="32"/>
          <w:rtl/>
        </w:rPr>
        <w:t xml:space="preserve"> </w:t>
      </w:r>
      <w:r w:rsidR="0077021B" w:rsidRPr="002E63C1">
        <w:rPr>
          <w:rFonts w:hint="cs"/>
          <w:sz w:val="32"/>
          <w:szCs w:val="32"/>
          <w:rtl/>
        </w:rPr>
        <w:t>والشعبي,</w:t>
      </w:r>
      <w:r w:rsidRPr="002E63C1">
        <w:rPr>
          <w:rFonts w:hint="cs"/>
          <w:sz w:val="32"/>
          <w:szCs w:val="32"/>
          <w:rtl/>
        </w:rPr>
        <w:t xml:space="preserve"> </w:t>
      </w:r>
      <w:r w:rsidR="00D761CF" w:rsidRPr="002E63C1">
        <w:rPr>
          <w:rFonts w:hint="cs"/>
          <w:sz w:val="32"/>
          <w:szCs w:val="32"/>
          <w:rtl/>
        </w:rPr>
        <w:t>ومسروق وغيرهم</w:t>
      </w:r>
      <w:r w:rsidRPr="002E63C1">
        <w:rPr>
          <w:rFonts w:hint="cs"/>
          <w:sz w:val="32"/>
          <w:szCs w:val="32"/>
          <w:rtl/>
        </w:rPr>
        <w:t>,</w:t>
      </w:r>
      <w:r w:rsidR="005010B0" w:rsidRPr="002E63C1">
        <w:rPr>
          <w:rFonts w:hint="cs"/>
          <w:sz w:val="32"/>
          <w:szCs w:val="32"/>
          <w:rtl/>
        </w:rPr>
        <w:t xml:space="preserve"> </w:t>
      </w:r>
      <w:r w:rsidR="009A4100" w:rsidRPr="002E63C1">
        <w:rPr>
          <w:rFonts w:hint="cs"/>
          <w:sz w:val="32"/>
          <w:szCs w:val="32"/>
          <w:rtl/>
        </w:rPr>
        <w:t>وهو</w:t>
      </w:r>
      <w:r w:rsidRPr="002E63C1">
        <w:rPr>
          <w:rFonts w:hint="cs"/>
          <w:sz w:val="32"/>
          <w:szCs w:val="32"/>
          <w:rtl/>
        </w:rPr>
        <w:t>مخضرم</w:t>
      </w:r>
      <w:r w:rsidR="00D761CF" w:rsidRPr="002E63C1">
        <w:rPr>
          <w:rFonts w:hint="cs"/>
          <w:sz w:val="32"/>
          <w:szCs w:val="32"/>
          <w:rtl/>
        </w:rPr>
        <w:t>.انظر:</w:t>
      </w:r>
      <w:r w:rsidR="005010B0" w:rsidRPr="002E63C1">
        <w:rPr>
          <w:rFonts w:hint="cs"/>
          <w:sz w:val="32"/>
          <w:szCs w:val="32"/>
          <w:rtl/>
        </w:rPr>
        <w:t xml:space="preserve"> </w:t>
      </w:r>
      <w:r w:rsidR="00D761CF" w:rsidRPr="002E63C1">
        <w:rPr>
          <w:rFonts w:hint="cs"/>
          <w:sz w:val="32"/>
          <w:szCs w:val="32"/>
          <w:rtl/>
        </w:rPr>
        <w:t xml:space="preserve">تهذيب </w:t>
      </w:r>
      <w:r w:rsidR="002854FC" w:rsidRPr="002E63C1">
        <w:rPr>
          <w:rFonts w:hint="cs"/>
          <w:sz w:val="32"/>
          <w:szCs w:val="32"/>
          <w:rtl/>
        </w:rPr>
        <w:t>الكمال(13/113)رقم الترجمة(2851).</w:t>
      </w:r>
    </w:p>
  </w:footnote>
  <w:footnote w:id="28">
    <w:p w:rsidR="005010B0" w:rsidRPr="002E63C1" w:rsidRDefault="00FC7BCF" w:rsidP="006D317E">
      <w:pPr>
        <w:pStyle w:val="af3"/>
        <w:rPr>
          <w:sz w:val="32"/>
          <w:szCs w:val="32"/>
          <w:rtl/>
        </w:rPr>
      </w:pPr>
      <w:r w:rsidRPr="002E63C1">
        <w:rPr>
          <w:rFonts w:ascii="Tahoma" w:hAnsi="Tahoma"/>
          <w:sz w:val="32"/>
          <w:szCs w:val="32"/>
          <w:rtl/>
        </w:rPr>
        <w:t>(</w:t>
      </w:r>
      <w:r w:rsidRPr="002E63C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E63C1">
        <w:rPr>
          <w:rFonts w:ascii="Tahoma" w:hAnsi="Tahoma"/>
          <w:sz w:val="32"/>
          <w:szCs w:val="32"/>
          <w:rtl/>
        </w:rPr>
        <w:t>)</w:t>
      </w:r>
      <w:r w:rsidRPr="002E63C1">
        <w:rPr>
          <w:rFonts w:hint="cs"/>
          <w:sz w:val="32"/>
          <w:szCs w:val="32"/>
          <w:rtl/>
        </w:rPr>
        <w:t xml:space="preserve"> </w:t>
      </w:r>
      <w:r w:rsidR="00E01F48" w:rsidRPr="002E63C1">
        <w:rPr>
          <w:rFonts w:hint="cs"/>
          <w:sz w:val="32"/>
          <w:szCs w:val="32"/>
          <w:rtl/>
        </w:rPr>
        <w:t>أخرجه أبو داود في سننه</w:t>
      </w:r>
      <w:r w:rsidR="00696710" w:rsidRPr="002E63C1">
        <w:rPr>
          <w:rFonts w:hint="cs"/>
          <w:sz w:val="32"/>
          <w:szCs w:val="32"/>
          <w:rtl/>
        </w:rPr>
        <w:t>,</w:t>
      </w:r>
      <w:r w:rsidR="00842B28" w:rsidRPr="002E63C1">
        <w:rPr>
          <w:rFonts w:hint="cs"/>
          <w:sz w:val="32"/>
          <w:szCs w:val="32"/>
          <w:rtl/>
        </w:rPr>
        <w:t xml:space="preserve"> </w:t>
      </w:r>
      <w:r w:rsidR="00696710" w:rsidRPr="002E63C1">
        <w:rPr>
          <w:rFonts w:hint="cs"/>
          <w:sz w:val="32"/>
          <w:szCs w:val="32"/>
          <w:rtl/>
        </w:rPr>
        <w:t>كتاب المناسك,</w:t>
      </w:r>
      <w:r w:rsidR="00842B28" w:rsidRPr="002E63C1">
        <w:rPr>
          <w:rFonts w:hint="cs"/>
          <w:sz w:val="32"/>
          <w:szCs w:val="32"/>
          <w:rtl/>
        </w:rPr>
        <w:t xml:space="preserve"> </w:t>
      </w:r>
      <w:r w:rsidR="00696710" w:rsidRPr="002E63C1">
        <w:rPr>
          <w:rFonts w:hint="cs"/>
          <w:sz w:val="32"/>
          <w:szCs w:val="32"/>
          <w:rtl/>
        </w:rPr>
        <w:t>باب في الإقران(2/158)رقم الحديث(1799),</w:t>
      </w:r>
      <w:r w:rsidR="00842B28" w:rsidRPr="002E63C1">
        <w:rPr>
          <w:rFonts w:hint="cs"/>
          <w:sz w:val="32"/>
          <w:szCs w:val="32"/>
          <w:rtl/>
        </w:rPr>
        <w:t xml:space="preserve"> </w:t>
      </w:r>
      <w:r w:rsidR="00696710" w:rsidRPr="002E63C1">
        <w:rPr>
          <w:rFonts w:hint="cs"/>
          <w:sz w:val="32"/>
          <w:szCs w:val="32"/>
          <w:rtl/>
        </w:rPr>
        <w:t>والنسائي في سننه,</w:t>
      </w:r>
      <w:r w:rsidR="00842B28" w:rsidRPr="002E63C1">
        <w:rPr>
          <w:rFonts w:hint="cs"/>
          <w:sz w:val="32"/>
          <w:szCs w:val="32"/>
          <w:rtl/>
        </w:rPr>
        <w:t xml:space="preserve"> </w:t>
      </w:r>
      <w:r w:rsidR="00696710" w:rsidRPr="002E63C1">
        <w:rPr>
          <w:rFonts w:hint="cs"/>
          <w:sz w:val="32"/>
          <w:szCs w:val="32"/>
          <w:rtl/>
        </w:rPr>
        <w:t>كتاب مناسك الحج,</w:t>
      </w:r>
      <w:r w:rsidR="00842B28" w:rsidRPr="002E63C1">
        <w:rPr>
          <w:rFonts w:hint="cs"/>
          <w:sz w:val="32"/>
          <w:szCs w:val="32"/>
          <w:rtl/>
        </w:rPr>
        <w:t xml:space="preserve"> </w:t>
      </w:r>
      <w:r w:rsidR="00696710" w:rsidRPr="002E63C1">
        <w:rPr>
          <w:rFonts w:hint="cs"/>
          <w:sz w:val="32"/>
          <w:szCs w:val="32"/>
          <w:rtl/>
        </w:rPr>
        <w:t>باب القران(5/160)رقم الحديث(2718)</w:t>
      </w:r>
      <w:r w:rsidR="00E01F48" w:rsidRPr="002E63C1">
        <w:rPr>
          <w:rFonts w:hint="cs"/>
          <w:sz w:val="32"/>
          <w:szCs w:val="32"/>
          <w:rtl/>
        </w:rPr>
        <w:t>,</w:t>
      </w:r>
      <w:r w:rsidR="00842B28" w:rsidRPr="002E63C1">
        <w:rPr>
          <w:rFonts w:hint="cs"/>
          <w:sz w:val="32"/>
          <w:szCs w:val="32"/>
          <w:rtl/>
        </w:rPr>
        <w:t xml:space="preserve"> </w:t>
      </w:r>
      <w:r w:rsidR="00696710" w:rsidRPr="002E63C1">
        <w:rPr>
          <w:rFonts w:hint="cs"/>
          <w:sz w:val="32"/>
          <w:szCs w:val="32"/>
          <w:rtl/>
        </w:rPr>
        <w:t>والبيهقي في</w:t>
      </w:r>
      <w:r w:rsidR="00AE4FC5" w:rsidRPr="002E63C1">
        <w:rPr>
          <w:rFonts w:hint="cs"/>
          <w:sz w:val="32"/>
          <w:szCs w:val="32"/>
          <w:rtl/>
        </w:rPr>
        <w:t xml:space="preserve"> الكبرى, </w:t>
      </w:r>
      <w:r w:rsidR="00696710" w:rsidRPr="002E63C1">
        <w:rPr>
          <w:rFonts w:hint="cs"/>
          <w:sz w:val="32"/>
          <w:szCs w:val="32"/>
          <w:rtl/>
        </w:rPr>
        <w:t>كتاب الحج,</w:t>
      </w:r>
      <w:r w:rsidR="00842B28" w:rsidRPr="002E63C1">
        <w:rPr>
          <w:rFonts w:hint="cs"/>
          <w:sz w:val="32"/>
          <w:szCs w:val="32"/>
          <w:rtl/>
        </w:rPr>
        <w:t xml:space="preserve"> باب من قال بوجوب العمرة...</w:t>
      </w:r>
      <w:r w:rsidR="00696710" w:rsidRPr="002E63C1">
        <w:rPr>
          <w:rFonts w:hint="cs"/>
          <w:sz w:val="32"/>
          <w:szCs w:val="32"/>
          <w:rtl/>
        </w:rPr>
        <w:t>...(4/572)رقم الحديث(8760), وصححه</w:t>
      </w:r>
      <w:r w:rsidR="00BB3AC9" w:rsidRPr="002E63C1">
        <w:rPr>
          <w:rFonts w:hint="cs"/>
          <w:sz w:val="32"/>
          <w:szCs w:val="32"/>
          <w:rtl/>
        </w:rPr>
        <w:t xml:space="preserve"> ابن خزيمة,</w:t>
      </w:r>
      <w:r w:rsidR="00842B28" w:rsidRPr="002E63C1">
        <w:rPr>
          <w:rFonts w:hint="cs"/>
          <w:sz w:val="32"/>
          <w:szCs w:val="32"/>
          <w:rtl/>
        </w:rPr>
        <w:t xml:space="preserve"> </w:t>
      </w:r>
      <w:r w:rsidR="0015169E" w:rsidRPr="002E63C1">
        <w:rPr>
          <w:rFonts w:hint="cs"/>
          <w:sz w:val="32"/>
          <w:szCs w:val="32"/>
          <w:rtl/>
        </w:rPr>
        <w:t xml:space="preserve">وقال ابن المفلح : " إسناده جيد", وصححه </w:t>
      </w:r>
      <w:r w:rsidR="00BB3AC9" w:rsidRPr="002E63C1">
        <w:rPr>
          <w:rFonts w:hint="cs"/>
          <w:sz w:val="32"/>
          <w:szCs w:val="32"/>
          <w:rtl/>
        </w:rPr>
        <w:t>و</w:t>
      </w:r>
      <w:r w:rsidR="00696710" w:rsidRPr="002E63C1">
        <w:rPr>
          <w:rFonts w:hint="cs"/>
          <w:sz w:val="32"/>
          <w:szCs w:val="32"/>
          <w:rtl/>
        </w:rPr>
        <w:t>الأ</w:t>
      </w:r>
      <w:r w:rsidR="00EA2467" w:rsidRPr="002E63C1">
        <w:rPr>
          <w:rFonts w:hint="cs"/>
          <w:sz w:val="32"/>
          <w:szCs w:val="32"/>
          <w:rtl/>
        </w:rPr>
        <w:t>لباني.</w:t>
      </w:r>
    </w:p>
    <w:p w:rsidR="00FC7BCF" w:rsidRPr="002E63C1" w:rsidRDefault="00842B28" w:rsidP="006D317E">
      <w:pPr>
        <w:pStyle w:val="af3"/>
        <w:ind w:hanging="31"/>
        <w:rPr>
          <w:sz w:val="32"/>
          <w:szCs w:val="32"/>
        </w:rPr>
      </w:pPr>
      <w:r w:rsidRPr="002E63C1">
        <w:rPr>
          <w:rFonts w:hint="cs"/>
          <w:sz w:val="32"/>
          <w:szCs w:val="32"/>
          <w:rtl/>
        </w:rPr>
        <w:t xml:space="preserve"> </w:t>
      </w:r>
      <w:r w:rsidR="00696710" w:rsidRPr="002E63C1">
        <w:rPr>
          <w:rFonts w:hint="cs"/>
          <w:sz w:val="32"/>
          <w:szCs w:val="32"/>
          <w:rtl/>
        </w:rPr>
        <w:t>انظر:</w:t>
      </w:r>
      <w:r w:rsidRPr="002E63C1">
        <w:rPr>
          <w:rFonts w:hint="cs"/>
          <w:sz w:val="32"/>
          <w:szCs w:val="32"/>
          <w:rtl/>
        </w:rPr>
        <w:t xml:space="preserve"> </w:t>
      </w:r>
      <w:r w:rsidR="00BB3AC9" w:rsidRPr="002E63C1">
        <w:rPr>
          <w:rFonts w:hint="cs"/>
          <w:sz w:val="32"/>
          <w:szCs w:val="32"/>
          <w:rtl/>
        </w:rPr>
        <w:t>صحيح ابن خزيمة</w:t>
      </w:r>
      <w:r w:rsidR="008F673C">
        <w:rPr>
          <w:rFonts w:hint="cs"/>
          <w:sz w:val="32"/>
          <w:szCs w:val="32"/>
          <w:rtl/>
        </w:rPr>
        <w:t xml:space="preserve"> </w:t>
      </w:r>
      <w:r w:rsidR="00BB3AC9" w:rsidRPr="002E63C1">
        <w:rPr>
          <w:rFonts w:hint="cs"/>
          <w:sz w:val="32"/>
          <w:szCs w:val="32"/>
          <w:rtl/>
        </w:rPr>
        <w:t>(4/356)</w:t>
      </w:r>
      <w:r w:rsidR="008F673C">
        <w:rPr>
          <w:rFonts w:hint="cs"/>
          <w:sz w:val="32"/>
          <w:szCs w:val="32"/>
          <w:rtl/>
        </w:rPr>
        <w:t xml:space="preserve"> </w:t>
      </w:r>
      <w:r w:rsidR="00BB3AC9" w:rsidRPr="002E63C1">
        <w:rPr>
          <w:rFonts w:hint="cs"/>
          <w:sz w:val="32"/>
          <w:szCs w:val="32"/>
          <w:rtl/>
        </w:rPr>
        <w:t>رقم الحديث</w:t>
      </w:r>
      <w:r w:rsidR="008F673C">
        <w:rPr>
          <w:rFonts w:hint="cs"/>
          <w:sz w:val="32"/>
          <w:szCs w:val="32"/>
          <w:rtl/>
        </w:rPr>
        <w:t xml:space="preserve"> </w:t>
      </w:r>
      <w:r w:rsidR="00BB3AC9" w:rsidRPr="002E63C1">
        <w:rPr>
          <w:rFonts w:hint="cs"/>
          <w:sz w:val="32"/>
          <w:szCs w:val="32"/>
          <w:rtl/>
        </w:rPr>
        <w:t>(3069)</w:t>
      </w:r>
      <w:r w:rsidR="008F673C">
        <w:rPr>
          <w:rFonts w:hint="cs"/>
          <w:sz w:val="32"/>
          <w:szCs w:val="32"/>
          <w:rtl/>
        </w:rPr>
        <w:t xml:space="preserve"> </w:t>
      </w:r>
      <w:r w:rsidR="00BB3AC9" w:rsidRPr="002E63C1">
        <w:rPr>
          <w:rFonts w:hint="cs"/>
          <w:sz w:val="32"/>
          <w:szCs w:val="32"/>
          <w:rtl/>
        </w:rPr>
        <w:t>,</w:t>
      </w:r>
      <w:r w:rsidR="0015169E" w:rsidRPr="002E63C1">
        <w:rPr>
          <w:rFonts w:hint="cs"/>
          <w:sz w:val="32"/>
          <w:szCs w:val="32"/>
          <w:rtl/>
        </w:rPr>
        <w:t xml:space="preserve"> الفروع(5/202)</w:t>
      </w:r>
      <w:r w:rsidR="008F673C">
        <w:rPr>
          <w:rFonts w:hint="cs"/>
          <w:sz w:val="32"/>
          <w:szCs w:val="32"/>
          <w:rtl/>
        </w:rPr>
        <w:t xml:space="preserve"> </w:t>
      </w:r>
      <w:r w:rsidR="0015169E" w:rsidRPr="002E63C1">
        <w:rPr>
          <w:rFonts w:hint="cs"/>
          <w:sz w:val="32"/>
          <w:szCs w:val="32"/>
          <w:rtl/>
        </w:rPr>
        <w:t>,</w:t>
      </w:r>
      <w:r w:rsidRPr="002E63C1">
        <w:rPr>
          <w:rFonts w:hint="cs"/>
          <w:sz w:val="32"/>
          <w:szCs w:val="32"/>
          <w:rtl/>
        </w:rPr>
        <w:t xml:space="preserve"> </w:t>
      </w:r>
      <w:r w:rsidR="00696710" w:rsidRPr="002E63C1">
        <w:rPr>
          <w:rFonts w:hint="cs"/>
          <w:sz w:val="32"/>
          <w:szCs w:val="32"/>
          <w:rtl/>
        </w:rPr>
        <w:t>إرواء الغليل</w:t>
      </w:r>
      <w:r w:rsidR="0015169E" w:rsidRPr="002E63C1">
        <w:rPr>
          <w:rFonts w:hint="cs"/>
          <w:sz w:val="32"/>
          <w:szCs w:val="32"/>
          <w:rtl/>
        </w:rPr>
        <w:t xml:space="preserve"> </w:t>
      </w:r>
      <w:r w:rsidR="00696710" w:rsidRPr="002E63C1">
        <w:rPr>
          <w:rFonts w:hint="cs"/>
          <w:sz w:val="32"/>
          <w:szCs w:val="32"/>
          <w:rtl/>
        </w:rPr>
        <w:t>(4/153)</w:t>
      </w:r>
      <w:r w:rsidRPr="002E63C1">
        <w:rPr>
          <w:rFonts w:hint="cs"/>
          <w:sz w:val="32"/>
          <w:szCs w:val="32"/>
          <w:rtl/>
        </w:rPr>
        <w:t xml:space="preserve"> </w:t>
      </w:r>
      <w:r w:rsidR="00696710" w:rsidRPr="002E63C1">
        <w:rPr>
          <w:rFonts w:hint="cs"/>
          <w:sz w:val="32"/>
          <w:szCs w:val="32"/>
          <w:rtl/>
        </w:rPr>
        <w:t>رقم الحديث</w:t>
      </w:r>
      <w:r w:rsidR="005010B0" w:rsidRPr="002E63C1">
        <w:rPr>
          <w:rFonts w:hint="cs"/>
          <w:sz w:val="32"/>
          <w:szCs w:val="32"/>
          <w:rtl/>
        </w:rPr>
        <w:t xml:space="preserve"> </w:t>
      </w:r>
      <w:r w:rsidR="00696710" w:rsidRPr="002E63C1">
        <w:rPr>
          <w:rFonts w:hint="cs"/>
          <w:sz w:val="32"/>
          <w:szCs w:val="32"/>
          <w:rtl/>
        </w:rPr>
        <w:t>(983).</w:t>
      </w:r>
    </w:p>
  </w:footnote>
  <w:footnote w:id="29">
    <w:p w:rsidR="00FC7BCF" w:rsidRPr="00D4221F" w:rsidRDefault="00FC7BCF" w:rsidP="00D4221F">
      <w:pPr>
        <w:pStyle w:val="af3"/>
        <w:rPr>
          <w:rFonts w:ascii="Tahoma" w:hAnsi="Tahoma"/>
          <w:color w:val="auto"/>
          <w:sz w:val="32"/>
          <w:szCs w:val="32"/>
        </w:rPr>
      </w:pPr>
      <w:r w:rsidRPr="00D4221F">
        <w:rPr>
          <w:rFonts w:ascii="Tahoma" w:hAnsi="Tahoma"/>
          <w:color w:val="auto"/>
          <w:sz w:val="32"/>
          <w:szCs w:val="32"/>
          <w:rtl/>
        </w:rPr>
        <w:t>(</w:t>
      </w:r>
      <w:r w:rsidRPr="00D4221F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D4221F">
        <w:rPr>
          <w:rFonts w:ascii="Tahoma" w:hAnsi="Tahoma"/>
          <w:color w:val="auto"/>
          <w:sz w:val="32"/>
          <w:szCs w:val="32"/>
          <w:rtl/>
        </w:rPr>
        <w:t>)</w:t>
      </w:r>
      <w:r w:rsidRPr="00D4221F">
        <w:rPr>
          <w:rFonts w:hint="cs"/>
          <w:color w:val="auto"/>
          <w:sz w:val="32"/>
          <w:szCs w:val="32"/>
          <w:rtl/>
        </w:rPr>
        <w:t xml:space="preserve"> </w:t>
      </w:r>
      <w:r w:rsidR="009528B0" w:rsidRPr="00D4221F">
        <w:rPr>
          <w:rFonts w:hint="cs"/>
          <w:color w:val="auto"/>
          <w:sz w:val="32"/>
          <w:szCs w:val="32"/>
          <w:rtl/>
        </w:rPr>
        <w:t>انظر:</w:t>
      </w:r>
      <w:r w:rsidR="003C2A3E" w:rsidRPr="00D4221F">
        <w:rPr>
          <w:rFonts w:hint="cs"/>
          <w:color w:val="auto"/>
          <w:sz w:val="32"/>
          <w:szCs w:val="32"/>
          <w:rtl/>
        </w:rPr>
        <w:t xml:space="preserve"> </w:t>
      </w:r>
      <w:r w:rsidR="004F54DE" w:rsidRPr="00D4221F">
        <w:rPr>
          <w:rFonts w:hint="cs"/>
          <w:color w:val="auto"/>
          <w:sz w:val="32"/>
          <w:szCs w:val="32"/>
          <w:rtl/>
        </w:rPr>
        <w:t>الجامع لأحكام القرآن</w:t>
      </w:r>
      <w:r w:rsidRPr="00D4221F">
        <w:rPr>
          <w:rFonts w:hint="cs"/>
          <w:color w:val="auto"/>
          <w:sz w:val="32"/>
          <w:szCs w:val="32"/>
          <w:rtl/>
        </w:rPr>
        <w:t xml:space="preserve"> (2/</w:t>
      </w:r>
      <w:r w:rsidR="004F54DE" w:rsidRPr="00D4221F">
        <w:rPr>
          <w:rFonts w:hint="cs"/>
          <w:color w:val="auto"/>
          <w:sz w:val="32"/>
          <w:szCs w:val="32"/>
          <w:rtl/>
        </w:rPr>
        <w:t>368</w:t>
      </w:r>
      <w:r w:rsidRPr="00D4221F">
        <w:rPr>
          <w:rFonts w:hint="cs"/>
          <w:color w:val="auto"/>
          <w:sz w:val="32"/>
          <w:szCs w:val="32"/>
          <w:rtl/>
        </w:rPr>
        <w:t>).</w:t>
      </w:r>
    </w:p>
  </w:footnote>
  <w:footnote w:id="30">
    <w:p w:rsidR="005D690F" w:rsidRPr="00D4221F" w:rsidRDefault="005D690F" w:rsidP="00D4221F">
      <w:pPr>
        <w:pStyle w:val="af3"/>
        <w:rPr>
          <w:rFonts w:ascii="Tahoma" w:hAnsi="Tahoma"/>
          <w:sz w:val="32"/>
          <w:szCs w:val="32"/>
        </w:rPr>
      </w:pPr>
      <w:r w:rsidRPr="00D4221F">
        <w:rPr>
          <w:rFonts w:ascii="Tahoma" w:hAnsi="Tahoma"/>
          <w:sz w:val="32"/>
          <w:szCs w:val="32"/>
          <w:rtl/>
        </w:rPr>
        <w:t>(</w:t>
      </w:r>
      <w:r w:rsidRPr="00D4221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4221F">
        <w:rPr>
          <w:rFonts w:ascii="Tahoma" w:hAnsi="Tahoma"/>
          <w:sz w:val="32"/>
          <w:szCs w:val="32"/>
          <w:rtl/>
        </w:rPr>
        <w:t xml:space="preserve">) </w:t>
      </w:r>
      <w:r w:rsidRPr="00D4221F">
        <w:rPr>
          <w:rFonts w:ascii="Tahoma" w:hAnsi="Tahoma" w:hint="cs"/>
          <w:sz w:val="32"/>
          <w:szCs w:val="32"/>
          <w:rtl/>
        </w:rPr>
        <w:t>انظر: المحلى (6/234).</w:t>
      </w:r>
    </w:p>
  </w:footnote>
  <w:footnote w:id="31">
    <w:p w:rsidR="00FC7BCF" w:rsidRPr="00D4221F" w:rsidRDefault="00FC7BCF" w:rsidP="00D4221F">
      <w:pPr>
        <w:pStyle w:val="af3"/>
        <w:rPr>
          <w:rFonts w:ascii="Tahoma" w:hAnsi="Tahoma"/>
          <w:sz w:val="32"/>
          <w:szCs w:val="32"/>
        </w:rPr>
      </w:pPr>
      <w:r w:rsidRPr="00D4221F">
        <w:rPr>
          <w:rFonts w:ascii="Tahoma" w:hAnsi="Tahoma"/>
          <w:color w:val="auto"/>
          <w:sz w:val="32"/>
          <w:szCs w:val="32"/>
          <w:rtl/>
        </w:rPr>
        <w:t>(</w:t>
      </w:r>
      <w:r w:rsidRPr="00D4221F">
        <w:rPr>
          <w:color w:val="auto"/>
          <w:sz w:val="32"/>
          <w:szCs w:val="32"/>
        </w:rPr>
        <w:footnoteRef/>
      </w:r>
      <w:r w:rsidRPr="00D4221F">
        <w:rPr>
          <w:rFonts w:ascii="Tahoma" w:hAnsi="Tahoma"/>
          <w:color w:val="auto"/>
          <w:sz w:val="32"/>
          <w:szCs w:val="32"/>
          <w:rtl/>
        </w:rPr>
        <w:t>)</w:t>
      </w:r>
      <w:r w:rsidR="007804C6" w:rsidRPr="00D4221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92DF2" w:rsidRPr="00D4221F">
        <w:rPr>
          <w:rFonts w:ascii="Tahoma" w:hAnsi="Tahoma" w:hint="cs"/>
          <w:color w:val="auto"/>
          <w:sz w:val="32"/>
          <w:szCs w:val="32"/>
          <w:rtl/>
        </w:rPr>
        <w:t>انظر</w:t>
      </w:r>
      <w:r w:rsidR="007804C6" w:rsidRPr="00D4221F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292DF2" w:rsidRPr="00D4221F">
        <w:rPr>
          <w:rFonts w:ascii="Tahoma" w:hAnsi="Tahoma" w:hint="cs"/>
          <w:color w:val="auto"/>
          <w:sz w:val="32"/>
          <w:szCs w:val="32"/>
          <w:rtl/>
        </w:rPr>
        <w:t>أقوالهم</w:t>
      </w:r>
      <w:r w:rsidR="007804C6" w:rsidRPr="00D4221F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292DF2" w:rsidRPr="00D4221F">
        <w:rPr>
          <w:rFonts w:ascii="Tahoma" w:hAnsi="Tahoma" w:hint="cs"/>
          <w:color w:val="auto"/>
          <w:sz w:val="32"/>
          <w:szCs w:val="32"/>
          <w:rtl/>
        </w:rPr>
        <w:t>في:</w:t>
      </w:r>
      <w:r w:rsidR="00EE70CC" w:rsidRPr="00D4221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6672B" w:rsidRPr="00D4221F">
        <w:rPr>
          <w:rFonts w:ascii="Tahoma" w:hAnsi="Tahoma" w:hint="cs"/>
          <w:color w:val="auto"/>
          <w:sz w:val="32"/>
          <w:szCs w:val="32"/>
          <w:rtl/>
        </w:rPr>
        <w:t>مصنف</w:t>
      </w:r>
      <w:r w:rsidR="007804C6" w:rsidRPr="00D4221F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86672B" w:rsidRPr="00D4221F">
        <w:rPr>
          <w:rFonts w:ascii="Tahoma" w:hAnsi="Tahoma" w:hint="cs"/>
          <w:color w:val="auto"/>
          <w:sz w:val="32"/>
          <w:szCs w:val="32"/>
          <w:rtl/>
        </w:rPr>
        <w:t>ابن</w:t>
      </w:r>
      <w:r w:rsidR="007804C6" w:rsidRPr="00D4221F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86672B" w:rsidRPr="00D4221F">
        <w:rPr>
          <w:rFonts w:ascii="Tahoma" w:hAnsi="Tahoma" w:hint="cs"/>
          <w:color w:val="auto"/>
          <w:sz w:val="32"/>
          <w:szCs w:val="32"/>
          <w:rtl/>
        </w:rPr>
        <w:t>أبي</w:t>
      </w:r>
      <w:r w:rsidR="007804C6" w:rsidRPr="00D4221F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86672B" w:rsidRPr="00D4221F">
        <w:rPr>
          <w:rFonts w:ascii="Tahoma" w:hAnsi="Tahoma" w:hint="cs"/>
          <w:color w:val="auto"/>
          <w:sz w:val="32"/>
          <w:szCs w:val="32"/>
          <w:rtl/>
        </w:rPr>
        <w:t>شيبة</w:t>
      </w:r>
      <w:r w:rsidR="005B07AE" w:rsidRPr="00D4221F">
        <w:rPr>
          <w:rFonts w:ascii="Tahoma" w:hAnsi="Tahoma" w:hint="cs"/>
          <w:color w:val="auto"/>
          <w:sz w:val="32"/>
          <w:szCs w:val="32"/>
          <w:rtl/>
        </w:rPr>
        <w:t>(3/628),</w:t>
      </w:r>
      <w:r w:rsidR="00EE70CC" w:rsidRPr="00D4221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B07AE" w:rsidRPr="00D4221F">
        <w:rPr>
          <w:rFonts w:ascii="Tahoma" w:hAnsi="Tahoma" w:hint="cs"/>
          <w:color w:val="auto"/>
          <w:sz w:val="32"/>
          <w:szCs w:val="32"/>
          <w:rtl/>
        </w:rPr>
        <w:t>الإشراف</w:t>
      </w:r>
      <w:r w:rsidR="007804C6" w:rsidRPr="00D4221F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5B07AE" w:rsidRPr="00D4221F">
        <w:rPr>
          <w:rFonts w:ascii="Tahoma" w:hAnsi="Tahoma" w:hint="cs"/>
          <w:color w:val="auto"/>
          <w:sz w:val="32"/>
          <w:szCs w:val="32"/>
          <w:rtl/>
        </w:rPr>
        <w:t>لاين</w:t>
      </w:r>
      <w:r w:rsidR="007804C6" w:rsidRPr="00D4221F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5B07AE" w:rsidRPr="00D4221F">
        <w:rPr>
          <w:rFonts w:ascii="Tahoma" w:hAnsi="Tahoma" w:hint="cs"/>
          <w:color w:val="auto"/>
          <w:sz w:val="32"/>
          <w:szCs w:val="32"/>
          <w:rtl/>
        </w:rPr>
        <w:t>المنذر(3/376-</w:t>
      </w:r>
      <w:r w:rsidR="007804C6" w:rsidRPr="00D4221F">
        <w:rPr>
          <w:rFonts w:ascii="Tahoma" w:hAnsi="Tahoma" w:hint="cs"/>
          <w:color w:val="auto"/>
          <w:sz w:val="32"/>
          <w:szCs w:val="32"/>
          <w:rtl/>
        </w:rPr>
        <w:t xml:space="preserve"> 377),</w:t>
      </w:r>
      <w:r w:rsidR="00EE70CC" w:rsidRPr="00D4221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804C6" w:rsidRPr="00D4221F">
        <w:rPr>
          <w:rFonts w:ascii="Tahoma" w:hAnsi="Tahoma" w:hint="cs"/>
          <w:color w:val="auto"/>
          <w:sz w:val="32"/>
          <w:szCs w:val="32"/>
          <w:rtl/>
        </w:rPr>
        <w:t>المجموع</w:t>
      </w:r>
      <w:r w:rsidR="006729D2" w:rsidRPr="00D4221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804C6" w:rsidRPr="00D4221F">
        <w:rPr>
          <w:rFonts w:ascii="Tahoma" w:hAnsi="Tahoma" w:hint="cs"/>
          <w:color w:val="auto"/>
          <w:sz w:val="32"/>
          <w:szCs w:val="32"/>
          <w:rtl/>
        </w:rPr>
        <w:t>(7/7)</w:t>
      </w:r>
      <w:r w:rsidRPr="00D4221F">
        <w:rPr>
          <w:rFonts w:ascii="Tahoma" w:hAnsi="Tahoma" w:hint="cs"/>
          <w:color w:val="auto"/>
          <w:sz w:val="32"/>
          <w:szCs w:val="32"/>
          <w:rtl/>
        </w:rPr>
        <w:t>.</w:t>
      </w:r>
    </w:p>
  </w:footnote>
  <w:footnote w:id="32">
    <w:p w:rsidR="00FC7BCF" w:rsidRPr="00D4221F" w:rsidRDefault="00FC7BCF" w:rsidP="00D4221F">
      <w:pPr>
        <w:pStyle w:val="af3"/>
        <w:rPr>
          <w:rFonts w:ascii="Tahoma" w:hAnsi="Tahoma"/>
          <w:sz w:val="32"/>
          <w:szCs w:val="32"/>
        </w:rPr>
      </w:pPr>
      <w:r w:rsidRPr="00D4221F">
        <w:rPr>
          <w:rFonts w:ascii="Tahoma" w:hAnsi="Tahoma"/>
          <w:sz w:val="32"/>
          <w:szCs w:val="32"/>
          <w:rtl/>
        </w:rPr>
        <w:t>(</w:t>
      </w:r>
      <w:r w:rsidRPr="00D4221F">
        <w:rPr>
          <w:sz w:val="32"/>
          <w:szCs w:val="32"/>
        </w:rPr>
        <w:footnoteRef/>
      </w:r>
      <w:r w:rsidRPr="00D4221F">
        <w:rPr>
          <w:rFonts w:ascii="Tahoma" w:hAnsi="Tahoma"/>
          <w:sz w:val="32"/>
          <w:szCs w:val="32"/>
          <w:rtl/>
        </w:rPr>
        <w:t>)</w:t>
      </w:r>
      <w:r w:rsidR="006D468C" w:rsidRPr="00D4221F">
        <w:rPr>
          <w:rFonts w:ascii="Tahoma" w:hAnsi="Tahoma" w:hint="cs"/>
          <w:sz w:val="32"/>
          <w:szCs w:val="32"/>
          <w:rtl/>
        </w:rPr>
        <w:t xml:space="preserve"> انظر:</w:t>
      </w:r>
      <w:r w:rsidR="00EE70CC" w:rsidRPr="00D4221F">
        <w:rPr>
          <w:rFonts w:ascii="Tahoma" w:hAnsi="Tahoma" w:hint="cs"/>
          <w:sz w:val="32"/>
          <w:szCs w:val="32"/>
          <w:rtl/>
        </w:rPr>
        <w:t xml:space="preserve"> </w:t>
      </w:r>
      <w:r w:rsidR="006D468C" w:rsidRPr="00D4221F">
        <w:rPr>
          <w:rFonts w:ascii="Tahoma" w:hAnsi="Tahoma" w:hint="cs"/>
          <w:sz w:val="32"/>
          <w:szCs w:val="32"/>
          <w:rtl/>
        </w:rPr>
        <w:t>بداية المجتهد(3/262),</w:t>
      </w:r>
      <w:r w:rsidR="00EE70CC" w:rsidRPr="00D4221F">
        <w:rPr>
          <w:rFonts w:ascii="Tahoma" w:hAnsi="Tahoma" w:hint="cs"/>
          <w:sz w:val="32"/>
          <w:szCs w:val="32"/>
          <w:rtl/>
        </w:rPr>
        <w:t xml:space="preserve"> </w:t>
      </w:r>
      <w:r w:rsidR="00CA22AD" w:rsidRPr="00D4221F">
        <w:rPr>
          <w:rFonts w:ascii="Tahoma" w:hAnsi="Tahoma" w:hint="cs"/>
          <w:sz w:val="32"/>
          <w:szCs w:val="32"/>
          <w:rtl/>
        </w:rPr>
        <w:t>الذخيرة(3/373)</w:t>
      </w:r>
      <w:r w:rsidR="006D468C" w:rsidRPr="00D4221F">
        <w:rPr>
          <w:rFonts w:ascii="Tahoma" w:hAnsi="Tahoma" w:hint="cs"/>
          <w:sz w:val="32"/>
          <w:szCs w:val="32"/>
          <w:rtl/>
        </w:rPr>
        <w:t>,</w:t>
      </w:r>
      <w:r w:rsidR="00835F74" w:rsidRPr="00D4221F">
        <w:rPr>
          <w:rFonts w:ascii="Tahoma" w:hAnsi="Tahoma" w:hint="cs"/>
          <w:sz w:val="32"/>
          <w:szCs w:val="32"/>
          <w:rtl/>
        </w:rPr>
        <w:t xml:space="preserve"> شرح الخرشي على مختصر خليل(3/93),</w:t>
      </w:r>
      <w:r w:rsidR="00EE70CC" w:rsidRPr="00D4221F">
        <w:rPr>
          <w:rFonts w:ascii="Tahoma" w:hAnsi="Tahoma" w:hint="cs"/>
          <w:sz w:val="32"/>
          <w:szCs w:val="32"/>
          <w:rtl/>
        </w:rPr>
        <w:t xml:space="preserve"> </w:t>
      </w:r>
      <w:r w:rsidR="006D468C" w:rsidRPr="00D4221F">
        <w:rPr>
          <w:rFonts w:ascii="Tahoma" w:hAnsi="Tahoma" w:hint="cs"/>
          <w:sz w:val="32"/>
          <w:szCs w:val="32"/>
          <w:rtl/>
        </w:rPr>
        <w:t>مواهب الجليل</w:t>
      </w:r>
      <w:r w:rsidR="00EE70CC" w:rsidRPr="00D4221F">
        <w:rPr>
          <w:rFonts w:ascii="Tahoma" w:hAnsi="Tahoma" w:hint="cs"/>
          <w:sz w:val="32"/>
          <w:szCs w:val="32"/>
          <w:rtl/>
        </w:rPr>
        <w:t xml:space="preserve"> </w:t>
      </w:r>
      <w:r w:rsidR="00CA22AD" w:rsidRPr="00D4221F">
        <w:rPr>
          <w:rFonts w:ascii="Tahoma" w:hAnsi="Tahoma" w:hint="cs"/>
          <w:sz w:val="32"/>
          <w:szCs w:val="32"/>
          <w:rtl/>
        </w:rPr>
        <w:t>(3/415), الثمر الداني( 1/415).</w:t>
      </w:r>
    </w:p>
  </w:footnote>
  <w:footnote w:id="33">
    <w:p w:rsidR="00FC7BCF" w:rsidRPr="00D4221F" w:rsidRDefault="00FC7BCF" w:rsidP="00D4221F">
      <w:pPr>
        <w:pStyle w:val="af3"/>
        <w:rPr>
          <w:rFonts w:ascii="Tahoma" w:hAnsi="Tahoma"/>
          <w:sz w:val="32"/>
          <w:szCs w:val="32"/>
        </w:rPr>
      </w:pPr>
      <w:r w:rsidRPr="00D4221F">
        <w:rPr>
          <w:rFonts w:ascii="Tahoma" w:hAnsi="Tahoma"/>
          <w:sz w:val="32"/>
          <w:szCs w:val="32"/>
          <w:rtl/>
        </w:rPr>
        <w:t>(</w:t>
      </w:r>
      <w:r w:rsidRPr="00D4221F">
        <w:rPr>
          <w:sz w:val="32"/>
          <w:szCs w:val="32"/>
        </w:rPr>
        <w:footnoteRef/>
      </w:r>
      <w:r w:rsidRPr="00D4221F">
        <w:rPr>
          <w:rFonts w:ascii="Tahoma" w:hAnsi="Tahoma"/>
          <w:sz w:val="32"/>
          <w:szCs w:val="32"/>
          <w:rtl/>
        </w:rPr>
        <w:t>)</w:t>
      </w:r>
      <w:r w:rsidR="0013764F" w:rsidRPr="00D4221F">
        <w:rPr>
          <w:rFonts w:ascii="Tahoma" w:hAnsi="Tahoma" w:hint="cs"/>
          <w:sz w:val="32"/>
          <w:szCs w:val="32"/>
          <w:rtl/>
        </w:rPr>
        <w:t xml:space="preserve"> </w:t>
      </w:r>
      <w:r w:rsidR="00B45876" w:rsidRPr="00D4221F">
        <w:rPr>
          <w:rFonts w:ascii="Tahoma" w:hAnsi="Tahoma" w:hint="cs"/>
          <w:sz w:val="32"/>
          <w:szCs w:val="32"/>
          <w:rtl/>
        </w:rPr>
        <w:t>انظر:</w:t>
      </w:r>
      <w:r w:rsidR="00EE70CC" w:rsidRPr="00D4221F">
        <w:rPr>
          <w:rFonts w:ascii="Tahoma" w:hAnsi="Tahoma" w:hint="cs"/>
          <w:sz w:val="32"/>
          <w:szCs w:val="32"/>
          <w:rtl/>
        </w:rPr>
        <w:t xml:space="preserve"> </w:t>
      </w:r>
      <w:r w:rsidRPr="00D4221F">
        <w:rPr>
          <w:rFonts w:ascii="Tahoma" w:hAnsi="Tahoma" w:hint="cs"/>
          <w:sz w:val="32"/>
          <w:szCs w:val="32"/>
          <w:rtl/>
        </w:rPr>
        <w:t>بدائع</w:t>
      </w:r>
      <w:r w:rsidRPr="00D4221F">
        <w:rPr>
          <w:rFonts w:ascii="Tahoma" w:hAnsi="Tahoma" w:hint="eastAsia"/>
          <w:sz w:val="32"/>
          <w:szCs w:val="32"/>
          <w:rtl/>
        </w:rPr>
        <w:t> </w:t>
      </w:r>
      <w:r w:rsidRPr="00D4221F">
        <w:rPr>
          <w:rFonts w:ascii="Tahoma" w:hAnsi="Tahoma" w:hint="cs"/>
          <w:sz w:val="32"/>
          <w:szCs w:val="32"/>
          <w:rtl/>
        </w:rPr>
        <w:t>الصنائع(</w:t>
      </w:r>
      <w:r w:rsidRPr="00D4221F">
        <w:rPr>
          <w:rFonts w:ascii="Tahoma" w:hAnsi="Tahoma" w:hint="eastAsia"/>
          <w:sz w:val="32"/>
          <w:szCs w:val="32"/>
          <w:rtl/>
        </w:rPr>
        <w:t> </w:t>
      </w:r>
      <w:r w:rsidR="0013764F" w:rsidRPr="00D4221F">
        <w:rPr>
          <w:rFonts w:ascii="Tahoma" w:hAnsi="Tahoma" w:hint="cs"/>
          <w:sz w:val="32"/>
          <w:szCs w:val="32"/>
          <w:rtl/>
        </w:rPr>
        <w:t>2/226),</w:t>
      </w:r>
      <w:r w:rsidR="00EE70CC" w:rsidRPr="00D4221F">
        <w:rPr>
          <w:rFonts w:ascii="Tahoma" w:hAnsi="Tahoma" w:hint="cs"/>
          <w:sz w:val="32"/>
          <w:szCs w:val="32"/>
          <w:rtl/>
        </w:rPr>
        <w:t xml:space="preserve"> البحر الرائق(3/104), </w:t>
      </w:r>
      <w:r w:rsidR="00FC521E" w:rsidRPr="00D4221F">
        <w:rPr>
          <w:rFonts w:ascii="Tahoma" w:hAnsi="Tahoma" w:hint="cs"/>
          <w:sz w:val="32"/>
          <w:szCs w:val="32"/>
          <w:rtl/>
        </w:rPr>
        <w:t>حاشية ابن عابدين(3/476).</w:t>
      </w:r>
    </w:p>
  </w:footnote>
  <w:footnote w:id="34">
    <w:p w:rsidR="00FC7BCF" w:rsidRPr="00D4221F" w:rsidRDefault="00FC7BCF" w:rsidP="00D4221F">
      <w:pPr>
        <w:pStyle w:val="af3"/>
        <w:rPr>
          <w:rFonts w:ascii="Tahoma" w:hAnsi="Tahoma"/>
          <w:sz w:val="32"/>
          <w:szCs w:val="32"/>
        </w:rPr>
      </w:pPr>
      <w:r w:rsidRPr="00D4221F">
        <w:rPr>
          <w:rFonts w:ascii="Tahoma" w:hAnsi="Tahoma"/>
          <w:sz w:val="32"/>
          <w:szCs w:val="32"/>
          <w:rtl/>
        </w:rPr>
        <w:t>(</w:t>
      </w:r>
      <w:r w:rsidRPr="00D4221F">
        <w:rPr>
          <w:sz w:val="32"/>
          <w:szCs w:val="32"/>
        </w:rPr>
        <w:footnoteRef/>
      </w:r>
      <w:r w:rsidRPr="00D4221F">
        <w:rPr>
          <w:rFonts w:ascii="Tahoma" w:hAnsi="Tahoma"/>
          <w:sz w:val="32"/>
          <w:szCs w:val="32"/>
          <w:rtl/>
        </w:rPr>
        <w:t>)</w:t>
      </w:r>
      <w:r w:rsidR="00B45876" w:rsidRPr="00D4221F">
        <w:rPr>
          <w:rFonts w:ascii="Tahoma" w:hAnsi="Tahoma" w:hint="cs"/>
          <w:sz w:val="32"/>
          <w:szCs w:val="32"/>
          <w:rtl/>
        </w:rPr>
        <w:t xml:space="preserve"> انظر:</w:t>
      </w:r>
      <w:r w:rsidR="00174D80" w:rsidRPr="00D4221F">
        <w:rPr>
          <w:rFonts w:ascii="Tahoma" w:hAnsi="Tahoma" w:hint="cs"/>
          <w:sz w:val="32"/>
          <w:szCs w:val="32"/>
          <w:rtl/>
        </w:rPr>
        <w:t xml:space="preserve"> </w:t>
      </w:r>
      <w:r w:rsidRPr="00D4221F">
        <w:rPr>
          <w:rFonts w:ascii="Tahoma" w:hAnsi="Tahoma" w:hint="cs"/>
          <w:sz w:val="32"/>
          <w:szCs w:val="32"/>
          <w:rtl/>
        </w:rPr>
        <w:t>الحاوي</w:t>
      </w:r>
      <w:r w:rsidR="00174D80" w:rsidRPr="00D4221F">
        <w:rPr>
          <w:rFonts w:ascii="Tahoma" w:hAnsi="Tahoma" w:hint="cs"/>
          <w:sz w:val="32"/>
          <w:szCs w:val="32"/>
          <w:rtl/>
        </w:rPr>
        <w:t>(4/3</w:t>
      </w:r>
      <w:r w:rsidR="00B811E6" w:rsidRPr="00D4221F">
        <w:rPr>
          <w:rFonts w:ascii="Tahoma" w:hAnsi="Tahoma" w:hint="cs"/>
          <w:sz w:val="32"/>
          <w:szCs w:val="32"/>
          <w:rtl/>
        </w:rPr>
        <w:t>4</w:t>
      </w:r>
      <w:r w:rsidR="00174D80" w:rsidRPr="00D4221F">
        <w:rPr>
          <w:rFonts w:ascii="Tahoma" w:hAnsi="Tahoma" w:hint="cs"/>
          <w:sz w:val="32"/>
          <w:szCs w:val="32"/>
          <w:rtl/>
        </w:rPr>
        <w:t>),</w:t>
      </w:r>
      <w:r w:rsidR="00EE70CC" w:rsidRPr="00D4221F">
        <w:rPr>
          <w:rFonts w:ascii="Tahoma" w:hAnsi="Tahoma" w:hint="cs"/>
          <w:sz w:val="32"/>
          <w:szCs w:val="32"/>
          <w:rtl/>
        </w:rPr>
        <w:t xml:space="preserve"> </w:t>
      </w:r>
      <w:r w:rsidR="00174D80" w:rsidRPr="00D4221F">
        <w:rPr>
          <w:rFonts w:ascii="Tahoma" w:hAnsi="Tahoma" w:hint="cs"/>
          <w:sz w:val="32"/>
          <w:szCs w:val="32"/>
          <w:rtl/>
        </w:rPr>
        <w:t>المجموع(7/</w:t>
      </w:r>
      <w:r w:rsidR="00922EE0" w:rsidRPr="00D4221F">
        <w:rPr>
          <w:rFonts w:ascii="Tahoma" w:hAnsi="Tahoma" w:hint="cs"/>
          <w:sz w:val="32"/>
          <w:szCs w:val="32"/>
          <w:rtl/>
        </w:rPr>
        <w:t>4</w:t>
      </w:r>
      <w:r w:rsidR="00174D80" w:rsidRPr="00D4221F">
        <w:rPr>
          <w:rFonts w:ascii="Tahoma" w:hAnsi="Tahoma" w:hint="cs"/>
          <w:sz w:val="32"/>
          <w:szCs w:val="32"/>
          <w:rtl/>
        </w:rPr>
        <w:t>).</w:t>
      </w:r>
    </w:p>
  </w:footnote>
  <w:footnote w:id="35">
    <w:p w:rsidR="00FC7BCF" w:rsidRPr="00D4221F" w:rsidRDefault="00FC7BCF" w:rsidP="00D4221F">
      <w:pPr>
        <w:pStyle w:val="af3"/>
        <w:rPr>
          <w:rFonts w:ascii="Tahoma" w:hAnsi="Tahoma"/>
          <w:sz w:val="32"/>
          <w:szCs w:val="32"/>
        </w:rPr>
      </w:pPr>
      <w:r w:rsidRPr="00D4221F">
        <w:rPr>
          <w:rFonts w:ascii="Tahoma" w:hAnsi="Tahoma"/>
          <w:sz w:val="32"/>
          <w:szCs w:val="32"/>
          <w:rtl/>
        </w:rPr>
        <w:t>(</w:t>
      </w:r>
      <w:r w:rsidRPr="00D4221F">
        <w:rPr>
          <w:sz w:val="32"/>
          <w:szCs w:val="32"/>
        </w:rPr>
        <w:footnoteRef/>
      </w:r>
      <w:r w:rsidRPr="00D4221F">
        <w:rPr>
          <w:rFonts w:ascii="Tahoma" w:hAnsi="Tahoma"/>
          <w:sz w:val="32"/>
          <w:szCs w:val="32"/>
          <w:rtl/>
        </w:rPr>
        <w:t xml:space="preserve">) </w:t>
      </w:r>
      <w:r w:rsidR="00B45876" w:rsidRPr="00D4221F">
        <w:rPr>
          <w:rFonts w:ascii="Tahoma" w:hAnsi="Tahoma" w:hint="cs"/>
          <w:sz w:val="32"/>
          <w:szCs w:val="32"/>
          <w:rtl/>
        </w:rPr>
        <w:t>انظر:</w:t>
      </w:r>
      <w:r w:rsidR="00EE70CC" w:rsidRPr="00D4221F">
        <w:rPr>
          <w:rFonts w:ascii="Tahoma" w:hAnsi="Tahoma" w:hint="cs"/>
          <w:sz w:val="32"/>
          <w:szCs w:val="32"/>
          <w:rtl/>
        </w:rPr>
        <w:t xml:space="preserve"> </w:t>
      </w:r>
      <w:r w:rsidRPr="00D4221F">
        <w:rPr>
          <w:rFonts w:ascii="Tahoma" w:hAnsi="Tahoma" w:hint="cs"/>
          <w:sz w:val="32"/>
          <w:szCs w:val="32"/>
          <w:rtl/>
        </w:rPr>
        <w:t>المغني(</w:t>
      </w:r>
      <w:r w:rsidR="000A5EB4" w:rsidRPr="00D4221F">
        <w:rPr>
          <w:rFonts w:ascii="Tahoma" w:hAnsi="Tahoma" w:hint="cs"/>
          <w:sz w:val="32"/>
          <w:szCs w:val="32"/>
          <w:rtl/>
        </w:rPr>
        <w:t>5</w:t>
      </w:r>
      <w:r w:rsidRPr="00D4221F">
        <w:rPr>
          <w:rFonts w:ascii="Tahoma" w:hAnsi="Tahoma" w:hint="cs"/>
          <w:sz w:val="32"/>
          <w:szCs w:val="32"/>
          <w:rtl/>
        </w:rPr>
        <w:t>/</w:t>
      </w:r>
      <w:r w:rsidR="000A5EB4" w:rsidRPr="00D4221F">
        <w:rPr>
          <w:rFonts w:ascii="Tahoma" w:hAnsi="Tahoma" w:hint="cs"/>
          <w:sz w:val="32"/>
          <w:szCs w:val="32"/>
          <w:rtl/>
        </w:rPr>
        <w:t>13</w:t>
      </w:r>
      <w:r w:rsidRPr="00D4221F">
        <w:rPr>
          <w:rFonts w:ascii="Tahoma" w:hAnsi="Tahoma" w:hint="cs"/>
          <w:sz w:val="32"/>
          <w:szCs w:val="32"/>
          <w:rtl/>
        </w:rPr>
        <w:t>),</w:t>
      </w:r>
      <w:r w:rsidR="00EE70CC" w:rsidRPr="00D4221F">
        <w:rPr>
          <w:rFonts w:ascii="Tahoma" w:hAnsi="Tahoma" w:hint="cs"/>
          <w:sz w:val="32"/>
          <w:szCs w:val="32"/>
          <w:rtl/>
        </w:rPr>
        <w:t xml:space="preserve"> </w:t>
      </w:r>
      <w:r w:rsidRPr="00D4221F">
        <w:rPr>
          <w:rFonts w:ascii="Tahoma" w:hAnsi="Tahoma" w:hint="cs"/>
          <w:sz w:val="32"/>
          <w:szCs w:val="32"/>
          <w:rtl/>
        </w:rPr>
        <w:t>الإنصاف(3/</w:t>
      </w:r>
      <w:r w:rsidR="00E71A67" w:rsidRPr="00D4221F">
        <w:rPr>
          <w:rFonts w:ascii="Tahoma" w:hAnsi="Tahoma" w:hint="cs"/>
          <w:sz w:val="32"/>
          <w:szCs w:val="32"/>
          <w:rtl/>
        </w:rPr>
        <w:t>236</w:t>
      </w:r>
      <w:r w:rsidRPr="00D4221F">
        <w:rPr>
          <w:rFonts w:ascii="Tahoma" w:hAnsi="Tahoma" w:hint="cs"/>
          <w:sz w:val="32"/>
          <w:szCs w:val="32"/>
          <w:rtl/>
        </w:rPr>
        <w:t>).</w:t>
      </w:r>
      <w:r w:rsidR="00D609C5" w:rsidRPr="00D4221F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36">
    <w:p w:rsidR="00FC7BCF" w:rsidRPr="00D4221F" w:rsidRDefault="00FC7BCF" w:rsidP="00D4221F">
      <w:pPr>
        <w:pStyle w:val="af3"/>
        <w:rPr>
          <w:rFonts w:ascii="Tahoma" w:hAnsi="Tahoma"/>
          <w:sz w:val="32"/>
          <w:szCs w:val="32"/>
        </w:rPr>
      </w:pPr>
      <w:r w:rsidRPr="00D4221F">
        <w:rPr>
          <w:rFonts w:ascii="Tahoma" w:hAnsi="Tahoma"/>
          <w:sz w:val="32"/>
          <w:szCs w:val="32"/>
          <w:rtl/>
        </w:rPr>
        <w:t>(</w:t>
      </w:r>
      <w:r w:rsidRPr="00D4221F">
        <w:rPr>
          <w:sz w:val="32"/>
          <w:szCs w:val="32"/>
        </w:rPr>
        <w:footnoteRef/>
      </w:r>
      <w:r w:rsidRPr="00D4221F">
        <w:rPr>
          <w:rFonts w:ascii="Tahoma" w:hAnsi="Tahoma"/>
          <w:sz w:val="32"/>
          <w:szCs w:val="32"/>
          <w:rtl/>
        </w:rPr>
        <w:t>)</w:t>
      </w:r>
      <w:r w:rsidR="00E9691B" w:rsidRPr="00D4221F">
        <w:rPr>
          <w:rFonts w:ascii="Tahoma" w:hAnsi="Tahoma" w:hint="cs"/>
          <w:sz w:val="32"/>
          <w:szCs w:val="32"/>
          <w:rtl/>
        </w:rPr>
        <w:t xml:space="preserve"> انظر:</w:t>
      </w:r>
      <w:r w:rsidR="00EE70CC" w:rsidRPr="00D4221F">
        <w:rPr>
          <w:rFonts w:ascii="Tahoma" w:hAnsi="Tahoma" w:hint="cs"/>
          <w:sz w:val="32"/>
          <w:szCs w:val="32"/>
          <w:rtl/>
        </w:rPr>
        <w:t xml:space="preserve"> </w:t>
      </w:r>
      <w:r w:rsidR="00E9691B" w:rsidRPr="00D4221F">
        <w:rPr>
          <w:rFonts w:ascii="Tahoma" w:hAnsi="Tahoma" w:hint="cs"/>
          <w:sz w:val="32"/>
          <w:szCs w:val="32"/>
          <w:rtl/>
        </w:rPr>
        <w:t>فتاوى الكبرى (</w:t>
      </w:r>
      <w:r w:rsidRPr="00D4221F">
        <w:rPr>
          <w:rFonts w:ascii="Tahoma" w:hAnsi="Tahoma" w:hint="cs"/>
          <w:sz w:val="32"/>
          <w:szCs w:val="32"/>
          <w:rtl/>
        </w:rPr>
        <w:t>26/5).</w:t>
      </w:r>
      <w:r w:rsidR="00E61699" w:rsidRPr="00D4221F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37">
    <w:p w:rsidR="00582632" w:rsidRPr="00D4221F" w:rsidRDefault="00FC7BCF" w:rsidP="00D4221F">
      <w:pPr>
        <w:pStyle w:val="af3"/>
        <w:rPr>
          <w:sz w:val="32"/>
          <w:szCs w:val="32"/>
          <w:rtl/>
        </w:rPr>
      </w:pPr>
      <w:r w:rsidRPr="00D4221F">
        <w:rPr>
          <w:rFonts w:ascii="Tahoma" w:hAnsi="Tahoma"/>
          <w:sz w:val="32"/>
          <w:szCs w:val="32"/>
          <w:rtl/>
        </w:rPr>
        <w:t>(</w:t>
      </w:r>
      <w:r w:rsidRPr="00D4221F">
        <w:rPr>
          <w:sz w:val="32"/>
          <w:szCs w:val="32"/>
        </w:rPr>
        <w:footnoteRef/>
      </w:r>
      <w:r w:rsidRPr="00D4221F">
        <w:rPr>
          <w:rFonts w:ascii="Tahoma" w:hAnsi="Tahoma"/>
          <w:sz w:val="32"/>
          <w:szCs w:val="32"/>
          <w:rtl/>
        </w:rPr>
        <w:t>)</w:t>
      </w:r>
      <w:r w:rsidR="00983BAA" w:rsidRPr="00D4221F">
        <w:rPr>
          <w:rFonts w:ascii="Tahoma" w:hAnsi="Tahoma" w:hint="cs"/>
          <w:sz w:val="32"/>
          <w:szCs w:val="32"/>
          <w:rtl/>
        </w:rPr>
        <w:t xml:space="preserve"> </w:t>
      </w:r>
      <w:r w:rsidR="00F466EB" w:rsidRPr="00D4221F">
        <w:rPr>
          <w:rFonts w:ascii="Tahoma" w:hAnsi="Tahoma" w:hint="cs"/>
          <w:color w:val="auto"/>
          <w:sz w:val="32"/>
          <w:szCs w:val="32"/>
          <w:rtl/>
        </w:rPr>
        <w:t>أخرجه الترمذي في سننه,</w:t>
      </w:r>
      <w:r w:rsidR="00EE70CC" w:rsidRPr="00D4221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466EB" w:rsidRPr="00D4221F">
        <w:rPr>
          <w:rFonts w:ascii="Tahoma" w:hAnsi="Tahoma" w:hint="cs"/>
          <w:color w:val="auto"/>
          <w:sz w:val="32"/>
          <w:szCs w:val="32"/>
          <w:rtl/>
        </w:rPr>
        <w:t>كتاب الحج,</w:t>
      </w:r>
      <w:r w:rsidR="00EE70CC" w:rsidRPr="00D4221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466EB" w:rsidRPr="00D4221F">
        <w:rPr>
          <w:rFonts w:ascii="Tahoma" w:hAnsi="Tahoma" w:hint="cs"/>
          <w:color w:val="auto"/>
          <w:sz w:val="32"/>
          <w:szCs w:val="32"/>
          <w:rtl/>
        </w:rPr>
        <w:t xml:space="preserve">باب ما جاء في العمرة أواجبة </w:t>
      </w:r>
      <w:r w:rsidR="0018741E" w:rsidRPr="00D4221F">
        <w:rPr>
          <w:rFonts w:ascii="Tahoma" w:hAnsi="Tahoma" w:hint="cs"/>
          <w:color w:val="auto"/>
          <w:sz w:val="32"/>
          <w:szCs w:val="32"/>
          <w:rtl/>
        </w:rPr>
        <w:t>هي أم لا؟(3/261)رقم الحديث</w:t>
      </w:r>
      <w:r w:rsidR="005C701D" w:rsidRPr="00D4221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8741E" w:rsidRPr="00D4221F">
        <w:rPr>
          <w:rFonts w:ascii="Tahoma" w:hAnsi="Tahoma" w:hint="cs"/>
          <w:color w:val="auto"/>
          <w:sz w:val="32"/>
          <w:szCs w:val="32"/>
          <w:rtl/>
        </w:rPr>
        <w:t>(931),</w:t>
      </w:r>
      <w:r w:rsidR="00EE70CC" w:rsidRPr="00D4221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466EB" w:rsidRPr="00D4221F">
        <w:rPr>
          <w:rFonts w:ascii="Tahoma" w:hAnsi="Tahoma" w:hint="cs"/>
          <w:color w:val="auto"/>
          <w:sz w:val="32"/>
          <w:szCs w:val="32"/>
          <w:rtl/>
        </w:rPr>
        <w:t>و</w:t>
      </w:r>
      <w:r w:rsidRPr="00D4221F">
        <w:rPr>
          <w:rFonts w:ascii="Tahoma" w:hAnsi="Tahoma" w:hint="cs"/>
          <w:color w:val="auto"/>
          <w:sz w:val="32"/>
          <w:szCs w:val="32"/>
          <w:rtl/>
        </w:rPr>
        <w:t>قال</w:t>
      </w:r>
      <w:r w:rsidR="00F466EB" w:rsidRPr="00D4221F">
        <w:rPr>
          <w:rFonts w:ascii="Tahoma" w:hAnsi="Tahoma" w:hint="cs"/>
          <w:color w:val="auto"/>
          <w:sz w:val="32"/>
          <w:szCs w:val="32"/>
          <w:rtl/>
        </w:rPr>
        <w:t>:</w:t>
      </w:r>
      <w:r w:rsidR="00EE70CC" w:rsidRPr="00D4221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4221F">
        <w:rPr>
          <w:rFonts w:ascii="Tahoma" w:hAnsi="Tahoma" w:hint="cs"/>
          <w:color w:val="auto"/>
          <w:sz w:val="32"/>
          <w:szCs w:val="32"/>
          <w:rtl/>
        </w:rPr>
        <w:t>حسن صحيح</w:t>
      </w:r>
      <w:r w:rsidR="00F466EB" w:rsidRPr="00D4221F">
        <w:rPr>
          <w:rFonts w:ascii="Tahoma" w:hAnsi="Tahoma" w:hint="cs"/>
          <w:color w:val="auto"/>
          <w:sz w:val="32"/>
          <w:szCs w:val="32"/>
          <w:rtl/>
        </w:rPr>
        <w:t>.</w:t>
      </w:r>
      <w:r w:rsidR="00AA3A1A" w:rsidRPr="00D4221F">
        <w:rPr>
          <w:rFonts w:ascii="Tahoma" w:hAnsi="Tahoma" w:hint="cs"/>
          <w:color w:val="auto"/>
          <w:sz w:val="32"/>
          <w:szCs w:val="32"/>
          <w:rtl/>
        </w:rPr>
        <w:t xml:space="preserve"> اعترض النووي على تصحيح</w:t>
      </w:r>
      <w:r w:rsidRPr="00D4221F">
        <w:rPr>
          <w:rFonts w:ascii="Tahoma" w:hAnsi="Tahoma" w:hint="cs"/>
          <w:color w:val="auto"/>
          <w:sz w:val="32"/>
          <w:szCs w:val="32"/>
          <w:rtl/>
        </w:rPr>
        <w:t xml:space="preserve"> الترمذي</w:t>
      </w:r>
      <w:r w:rsidR="005472BF" w:rsidRPr="00D4221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A3A1A" w:rsidRPr="00D4221F">
        <w:rPr>
          <w:rFonts w:ascii="Tahoma" w:hAnsi="Tahoma" w:hint="cs"/>
          <w:color w:val="auto"/>
          <w:sz w:val="32"/>
          <w:szCs w:val="32"/>
          <w:rtl/>
        </w:rPr>
        <w:t xml:space="preserve">و </w:t>
      </w:r>
      <w:r w:rsidR="005472BF" w:rsidRPr="00D4221F">
        <w:rPr>
          <w:rFonts w:ascii="Tahoma" w:hAnsi="Tahoma" w:hint="cs"/>
          <w:color w:val="auto"/>
          <w:sz w:val="32"/>
          <w:szCs w:val="32"/>
          <w:rtl/>
        </w:rPr>
        <w:t>قال مدار الحديث على الحجاج ين أ</w:t>
      </w:r>
      <w:r w:rsidR="00AA3A1A" w:rsidRPr="00D4221F">
        <w:rPr>
          <w:rFonts w:ascii="Tahoma" w:hAnsi="Tahoma" w:hint="cs"/>
          <w:color w:val="auto"/>
          <w:sz w:val="32"/>
          <w:szCs w:val="32"/>
          <w:rtl/>
        </w:rPr>
        <w:t xml:space="preserve">رطاة وهو ضعيف مدلس </w:t>
      </w:r>
      <w:r w:rsidRPr="00D4221F">
        <w:rPr>
          <w:rFonts w:ascii="Tahoma" w:hAnsi="Tahoma" w:hint="cs"/>
          <w:color w:val="auto"/>
          <w:sz w:val="32"/>
          <w:szCs w:val="32"/>
          <w:rtl/>
        </w:rPr>
        <w:t>باتفاق الحفاظ وقد قال في حديثه</w:t>
      </w:r>
      <w:r w:rsidR="00AA3A1A" w:rsidRPr="00D4221F">
        <w:rPr>
          <w:rFonts w:ascii="Tahoma" w:hAnsi="Tahoma" w:hint="cs"/>
          <w:color w:val="auto"/>
          <w:sz w:val="32"/>
          <w:szCs w:val="32"/>
          <w:rtl/>
        </w:rPr>
        <w:t>:</w:t>
      </w:r>
      <w:r w:rsidRPr="00D4221F">
        <w:rPr>
          <w:rFonts w:ascii="Tahoma" w:hAnsi="Tahoma" w:hint="cs"/>
          <w:color w:val="auto"/>
          <w:sz w:val="32"/>
          <w:szCs w:val="32"/>
          <w:rtl/>
        </w:rPr>
        <w:t xml:space="preserve">عن محمد </w:t>
      </w:r>
      <w:r w:rsidR="007313FE" w:rsidRPr="00D4221F">
        <w:rPr>
          <w:rFonts w:ascii="Tahoma" w:hAnsi="Tahoma" w:hint="cs"/>
          <w:color w:val="auto"/>
          <w:sz w:val="32"/>
          <w:szCs w:val="32"/>
          <w:rtl/>
        </w:rPr>
        <w:t>ا</w:t>
      </w:r>
      <w:r w:rsidRPr="00D4221F">
        <w:rPr>
          <w:rFonts w:ascii="Tahoma" w:hAnsi="Tahoma" w:hint="cs"/>
          <w:color w:val="auto"/>
          <w:sz w:val="32"/>
          <w:szCs w:val="32"/>
          <w:rtl/>
        </w:rPr>
        <w:t>بن المنكدر والمدلس إذ قال في روايته "عن" لا تحتج به بل</w:t>
      </w:r>
      <w:r w:rsidR="00735A5C" w:rsidRPr="00D4221F">
        <w:rPr>
          <w:rFonts w:ascii="Tahoma" w:hAnsi="Tahoma" w:hint="cs"/>
          <w:color w:val="auto"/>
          <w:sz w:val="32"/>
          <w:szCs w:val="32"/>
          <w:rtl/>
        </w:rPr>
        <w:t>ا خلاف</w:t>
      </w:r>
      <w:r w:rsidR="005472BF" w:rsidRPr="00D4221F">
        <w:rPr>
          <w:rFonts w:ascii="Tahoma" w:hAnsi="Tahoma" w:hint="cs"/>
          <w:color w:val="auto"/>
          <w:sz w:val="32"/>
          <w:szCs w:val="32"/>
          <w:rtl/>
        </w:rPr>
        <w:t>.</w:t>
      </w:r>
      <w:r w:rsidR="00EE70CC" w:rsidRPr="00D4221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472BF" w:rsidRPr="00D4221F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EE70CC" w:rsidRPr="00D4221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472BF" w:rsidRPr="00D4221F">
        <w:rPr>
          <w:rFonts w:ascii="Tahoma" w:hAnsi="Tahoma" w:hint="cs"/>
          <w:color w:val="auto"/>
          <w:sz w:val="32"/>
          <w:szCs w:val="32"/>
          <w:rtl/>
        </w:rPr>
        <w:t>المجموع(</w:t>
      </w:r>
      <w:r w:rsidRPr="00D4221F">
        <w:rPr>
          <w:rFonts w:ascii="Tahoma" w:hAnsi="Tahoma" w:hint="cs"/>
          <w:color w:val="auto"/>
          <w:sz w:val="32"/>
          <w:szCs w:val="32"/>
          <w:rtl/>
        </w:rPr>
        <w:t>7/</w:t>
      </w:r>
      <w:r w:rsidR="00735A5C" w:rsidRPr="00D4221F">
        <w:rPr>
          <w:rFonts w:ascii="Tahoma" w:hAnsi="Tahoma" w:hint="cs"/>
          <w:color w:val="auto"/>
          <w:sz w:val="32"/>
          <w:szCs w:val="32"/>
          <w:rtl/>
        </w:rPr>
        <w:t>6</w:t>
      </w:r>
      <w:r w:rsidR="00EE70CC" w:rsidRPr="00D4221F">
        <w:rPr>
          <w:rFonts w:ascii="Tahoma" w:hAnsi="Tahoma" w:hint="cs"/>
          <w:color w:val="auto"/>
          <w:sz w:val="32"/>
          <w:szCs w:val="32"/>
          <w:rtl/>
        </w:rPr>
        <w:t xml:space="preserve">), </w:t>
      </w:r>
      <w:r w:rsidRPr="00D4221F">
        <w:rPr>
          <w:rFonts w:hint="cs"/>
          <w:sz w:val="32"/>
          <w:szCs w:val="32"/>
          <w:rtl/>
        </w:rPr>
        <w:t>وضعف</w:t>
      </w:r>
      <w:r w:rsidR="00EA5044" w:rsidRPr="00D4221F">
        <w:rPr>
          <w:rFonts w:hint="cs"/>
          <w:sz w:val="32"/>
          <w:szCs w:val="32"/>
          <w:rtl/>
        </w:rPr>
        <w:t xml:space="preserve">ه </w:t>
      </w:r>
      <w:r w:rsidR="00D61CD6" w:rsidRPr="00D4221F">
        <w:rPr>
          <w:rFonts w:hint="cs"/>
          <w:sz w:val="32"/>
          <w:szCs w:val="32"/>
          <w:rtl/>
        </w:rPr>
        <w:t>ابن حزم,</w:t>
      </w:r>
      <w:r w:rsidR="00EE70CC" w:rsidRPr="00D4221F">
        <w:rPr>
          <w:rFonts w:hint="cs"/>
          <w:sz w:val="32"/>
          <w:szCs w:val="32"/>
          <w:rtl/>
        </w:rPr>
        <w:t xml:space="preserve"> </w:t>
      </w:r>
      <w:r w:rsidR="00D61CD6" w:rsidRPr="00D4221F">
        <w:rPr>
          <w:rFonts w:hint="cs"/>
          <w:sz w:val="32"/>
          <w:szCs w:val="32"/>
          <w:rtl/>
        </w:rPr>
        <w:t>و</w:t>
      </w:r>
      <w:r w:rsidR="00EA5044" w:rsidRPr="00D4221F">
        <w:rPr>
          <w:rFonts w:hint="cs"/>
          <w:sz w:val="32"/>
          <w:szCs w:val="32"/>
          <w:rtl/>
        </w:rPr>
        <w:t>الألباني.</w:t>
      </w:r>
    </w:p>
    <w:p w:rsidR="00FC7BCF" w:rsidRPr="002E63C1" w:rsidRDefault="00EA5044" w:rsidP="00D4221F">
      <w:pPr>
        <w:pStyle w:val="af3"/>
        <w:ind w:hanging="31"/>
        <w:rPr>
          <w:rFonts w:ascii="Tahoma" w:hAnsi="Tahoma"/>
          <w:sz w:val="32"/>
          <w:szCs w:val="32"/>
        </w:rPr>
      </w:pPr>
      <w:r w:rsidRPr="00D4221F">
        <w:rPr>
          <w:rFonts w:hint="cs"/>
          <w:sz w:val="32"/>
          <w:szCs w:val="32"/>
          <w:rtl/>
        </w:rPr>
        <w:t>انظر:</w:t>
      </w:r>
      <w:r w:rsidR="00EE70CC" w:rsidRPr="00D4221F">
        <w:rPr>
          <w:rFonts w:hint="cs"/>
          <w:sz w:val="32"/>
          <w:szCs w:val="32"/>
          <w:rtl/>
        </w:rPr>
        <w:t xml:space="preserve"> المحلى(5/6), </w:t>
      </w:r>
      <w:r w:rsidR="00407012" w:rsidRPr="00D4221F">
        <w:rPr>
          <w:rFonts w:hint="cs"/>
          <w:sz w:val="32"/>
          <w:szCs w:val="32"/>
          <w:rtl/>
        </w:rPr>
        <w:t>ضعيف سنن الترمذي</w:t>
      </w:r>
      <w:r w:rsidR="003414C9" w:rsidRPr="00D4221F">
        <w:rPr>
          <w:rFonts w:hint="cs"/>
          <w:sz w:val="32"/>
          <w:szCs w:val="32"/>
          <w:rtl/>
        </w:rPr>
        <w:t>,</w:t>
      </w:r>
      <w:r w:rsidR="00EE70CC" w:rsidRPr="00D4221F">
        <w:rPr>
          <w:rFonts w:hint="cs"/>
          <w:sz w:val="32"/>
          <w:szCs w:val="32"/>
          <w:rtl/>
        </w:rPr>
        <w:t xml:space="preserve"> </w:t>
      </w:r>
      <w:r w:rsidR="00407012" w:rsidRPr="00D4221F">
        <w:rPr>
          <w:rFonts w:hint="cs"/>
          <w:sz w:val="32"/>
          <w:szCs w:val="32"/>
          <w:rtl/>
        </w:rPr>
        <w:t>ص</w:t>
      </w:r>
      <w:r w:rsidR="00FC7BCF" w:rsidRPr="00D4221F">
        <w:rPr>
          <w:rFonts w:hint="cs"/>
          <w:sz w:val="32"/>
          <w:szCs w:val="32"/>
          <w:rtl/>
        </w:rPr>
        <w:t>-</w:t>
      </w:r>
      <w:r w:rsidR="00407012" w:rsidRPr="00D4221F">
        <w:rPr>
          <w:rFonts w:hint="cs"/>
          <w:sz w:val="32"/>
          <w:szCs w:val="32"/>
          <w:rtl/>
        </w:rPr>
        <w:t>(</w:t>
      </w:r>
      <w:r w:rsidR="00FC7BCF" w:rsidRPr="00D4221F">
        <w:rPr>
          <w:rFonts w:hint="cs"/>
          <w:sz w:val="32"/>
          <w:szCs w:val="32"/>
          <w:rtl/>
        </w:rPr>
        <w:t>108</w:t>
      </w:r>
      <w:r w:rsidR="00407012" w:rsidRPr="00D4221F">
        <w:rPr>
          <w:rFonts w:hint="cs"/>
          <w:sz w:val="32"/>
          <w:szCs w:val="32"/>
          <w:rtl/>
        </w:rPr>
        <w:t>)رقم الحديث</w:t>
      </w:r>
      <w:r w:rsidR="00EE70CC" w:rsidRPr="00D4221F">
        <w:rPr>
          <w:rFonts w:hint="cs"/>
          <w:sz w:val="32"/>
          <w:szCs w:val="32"/>
          <w:rtl/>
        </w:rPr>
        <w:t xml:space="preserve"> </w:t>
      </w:r>
      <w:r w:rsidR="00FC7BCF" w:rsidRPr="00D4221F">
        <w:rPr>
          <w:rFonts w:hint="cs"/>
          <w:sz w:val="32"/>
          <w:szCs w:val="32"/>
          <w:rtl/>
        </w:rPr>
        <w:t>(</w:t>
      </w:r>
      <w:r w:rsidR="00407012" w:rsidRPr="00D4221F">
        <w:rPr>
          <w:rFonts w:hint="cs"/>
          <w:sz w:val="32"/>
          <w:szCs w:val="32"/>
          <w:rtl/>
        </w:rPr>
        <w:t>85</w:t>
      </w:r>
      <w:r w:rsidR="00FC7BCF" w:rsidRPr="00D4221F">
        <w:rPr>
          <w:rFonts w:hint="cs"/>
          <w:sz w:val="32"/>
          <w:szCs w:val="32"/>
          <w:rtl/>
        </w:rPr>
        <w:t>).</w:t>
      </w:r>
      <w:r w:rsidR="006458F3" w:rsidRPr="00D4221F">
        <w:rPr>
          <w:rFonts w:hint="cs"/>
          <w:sz w:val="32"/>
          <w:szCs w:val="32"/>
          <w:rtl/>
        </w:rPr>
        <w:t xml:space="preserve"> </w:t>
      </w:r>
    </w:p>
  </w:footnote>
  <w:footnote w:id="38">
    <w:p w:rsidR="006007C8" w:rsidRPr="002E63C1" w:rsidRDefault="006007C8" w:rsidP="006F05D2">
      <w:pPr>
        <w:pStyle w:val="af3"/>
        <w:rPr>
          <w:rFonts w:ascii="Tahoma" w:hAnsi="Tahoma"/>
          <w:sz w:val="32"/>
          <w:szCs w:val="32"/>
        </w:rPr>
      </w:pPr>
      <w:r w:rsidRPr="002E63C1">
        <w:rPr>
          <w:rFonts w:ascii="Tahoma" w:hAnsi="Tahoma"/>
          <w:sz w:val="32"/>
          <w:szCs w:val="32"/>
          <w:rtl/>
        </w:rPr>
        <w:t>(</w:t>
      </w:r>
      <w:r w:rsidRPr="002E63C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E63C1">
        <w:rPr>
          <w:rFonts w:ascii="Tahoma" w:hAnsi="Tahoma"/>
          <w:sz w:val="32"/>
          <w:szCs w:val="32"/>
          <w:rtl/>
        </w:rPr>
        <w:t>)</w:t>
      </w:r>
      <w:r w:rsidRPr="002E63C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انظر:</w:t>
      </w:r>
      <w:r w:rsidR="00EE70CC" w:rsidRPr="002E63C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2E63C1">
        <w:rPr>
          <w:rFonts w:ascii="Traditional Arabic" w:hint="cs"/>
          <w:color w:val="auto"/>
          <w:sz w:val="32"/>
          <w:szCs w:val="32"/>
          <w:rtl/>
          <w:lang w:eastAsia="en-US"/>
        </w:rPr>
        <w:t>مغني المحتاج (1/460).</w:t>
      </w:r>
    </w:p>
  </w:footnote>
  <w:footnote w:id="39">
    <w:p w:rsidR="00FC7BCF" w:rsidRPr="002E63C1" w:rsidRDefault="00FC7BCF" w:rsidP="006F05D2">
      <w:pPr>
        <w:pStyle w:val="af3"/>
        <w:rPr>
          <w:rFonts w:ascii="Tahoma" w:hAnsi="Tahoma"/>
          <w:sz w:val="32"/>
          <w:szCs w:val="32"/>
        </w:rPr>
      </w:pPr>
      <w:r w:rsidRPr="002E63C1">
        <w:rPr>
          <w:rFonts w:ascii="Tahoma" w:hAnsi="Tahoma"/>
          <w:sz w:val="32"/>
          <w:szCs w:val="32"/>
          <w:rtl/>
        </w:rPr>
        <w:t>(</w:t>
      </w:r>
      <w:r w:rsidRPr="002E63C1">
        <w:rPr>
          <w:sz w:val="32"/>
          <w:szCs w:val="32"/>
        </w:rPr>
        <w:footnoteRef/>
      </w:r>
      <w:r w:rsidRPr="002E63C1">
        <w:rPr>
          <w:rFonts w:ascii="Tahoma" w:hAnsi="Tahoma"/>
          <w:sz w:val="32"/>
          <w:szCs w:val="32"/>
          <w:rtl/>
        </w:rPr>
        <w:t>)</w:t>
      </w:r>
      <w:r w:rsidR="00523135" w:rsidRPr="002E63C1">
        <w:rPr>
          <w:rFonts w:ascii="Tahoma" w:hAnsi="Tahoma" w:hint="cs"/>
          <w:sz w:val="32"/>
          <w:szCs w:val="32"/>
          <w:rtl/>
        </w:rPr>
        <w:t xml:space="preserve"> أخرجه ابن ماجه في سننه,</w:t>
      </w:r>
      <w:r w:rsidR="00EE70CC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523135" w:rsidRPr="002E63C1">
        <w:rPr>
          <w:rFonts w:ascii="Tahoma" w:hAnsi="Tahoma" w:hint="cs"/>
          <w:sz w:val="32"/>
          <w:szCs w:val="32"/>
          <w:rtl/>
        </w:rPr>
        <w:t>كتاب</w:t>
      </w:r>
      <w:r w:rsidR="00EE70CC" w:rsidRPr="002E63C1">
        <w:rPr>
          <w:rFonts w:ascii="Tahoma" w:hAnsi="Tahoma" w:hint="cs"/>
          <w:sz w:val="32"/>
          <w:szCs w:val="32"/>
          <w:rtl/>
        </w:rPr>
        <w:t xml:space="preserve"> المناسك</w:t>
      </w:r>
      <w:r w:rsidRPr="002E63C1">
        <w:rPr>
          <w:rFonts w:ascii="Tahoma" w:hAnsi="Tahoma" w:hint="cs"/>
          <w:sz w:val="32"/>
          <w:szCs w:val="32"/>
          <w:rtl/>
        </w:rPr>
        <w:t>,</w:t>
      </w:r>
      <w:r w:rsidR="00EE70CC" w:rsidRPr="002E63C1">
        <w:rPr>
          <w:rFonts w:ascii="Tahoma" w:hAnsi="Tahoma" w:hint="cs"/>
          <w:sz w:val="32"/>
          <w:szCs w:val="32"/>
          <w:rtl/>
        </w:rPr>
        <w:t xml:space="preserve"> </w:t>
      </w:r>
      <w:r w:rsidRPr="002E63C1">
        <w:rPr>
          <w:rFonts w:ascii="Tahoma" w:hAnsi="Tahoma" w:hint="cs"/>
          <w:sz w:val="32"/>
          <w:szCs w:val="32"/>
          <w:rtl/>
        </w:rPr>
        <w:t>باب العمرة</w:t>
      </w:r>
      <w:r w:rsidR="00523135" w:rsidRPr="002E63C1">
        <w:rPr>
          <w:rFonts w:ascii="Tahoma" w:hAnsi="Tahoma" w:hint="cs"/>
          <w:sz w:val="32"/>
          <w:szCs w:val="32"/>
          <w:rtl/>
        </w:rPr>
        <w:t>,</w:t>
      </w:r>
      <w:r w:rsidR="00EE70CC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523135" w:rsidRPr="002E63C1">
        <w:rPr>
          <w:rFonts w:ascii="Tahoma" w:hAnsi="Tahoma" w:hint="cs"/>
          <w:sz w:val="32"/>
          <w:szCs w:val="32"/>
          <w:rtl/>
        </w:rPr>
        <w:t>ص(506)رقم الحديث</w:t>
      </w:r>
      <w:r w:rsidR="00EE70CC" w:rsidRPr="002E63C1">
        <w:rPr>
          <w:rFonts w:ascii="Tahoma" w:hAnsi="Tahoma" w:hint="cs"/>
          <w:sz w:val="32"/>
          <w:szCs w:val="32"/>
          <w:rtl/>
        </w:rPr>
        <w:t xml:space="preserve"> </w:t>
      </w:r>
      <w:r w:rsidRPr="002E63C1">
        <w:rPr>
          <w:rFonts w:ascii="Tahoma" w:hAnsi="Tahoma" w:hint="cs"/>
          <w:sz w:val="32"/>
          <w:szCs w:val="32"/>
          <w:rtl/>
        </w:rPr>
        <w:t>(2989)</w:t>
      </w:r>
      <w:r w:rsidR="00C66C15" w:rsidRPr="002E63C1">
        <w:rPr>
          <w:rFonts w:ascii="Tahoma" w:hAnsi="Tahoma" w:hint="cs"/>
          <w:sz w:val="32"/>
          <w:szCs w:val="32"/>
          <w:rtl/>
        </w:rPr>
        <w:t>,</w:t>
      </w:r>
      <w:r w:rsidR="00EE70CC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523135" w:rsidRPr="002E63C1">
        <w:rPr>
          <w:rFonts w:ascii="Tahoma" w:hAnsi="Tahoma" w:hint="cs"/>
          <w:sz w:val="32"/>
          <w:szCs w:val="32"/>
          <w:rtl/>
        </w:rPr>
        <w:t xml:space="preserve">والطبراني في </w:t>
      </w:r>
      <w:r w:rsidR="009E67E8" w:rsidRPr="002E63C1">
        <w:rPr>
          <w:rFonts w:ascii="Tahoma" w:hAnsi="Tahoma" w:hint="cs"/>
          <w:sz w:val="32"/>
          <w:szCs w:val="32"/>
          <w:rtl/>
        </w:rPr>
        <w:t>ال</w:t>
      </w:r>
      <w:r w:rsidR="00523135" w:rsidRPr="002E63C1">
        <w:rPr>
          <w:rFonts w:ascii="Tahoma" w:hAnsi="Tahoma" w:hint="cs"/>
          <w:sz w:val="32"/>
          <w:szCs w:val="32"/>
          <w:rtl/>
        </w:rPr>
        <w:t>معجم الأوسط(17/7)رقم الحديث(6723),</w:t>
      </w:r>
      <w:r w:rsidR="00EE70CC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362593" w:rsidRPr="002E63C1">
        <w:rPr>
          <w:rFonts w:ascii="Tahoma" w:hAnsi="Tahoma" w:hint="cs"/>
          <w:sz w:val="32"/>
          <w:szCs w:val="32"/>
          <w:rtl/>
        </w:rPr>
        <w:t>وضعفه البوصيري,</w:t>
      </w:r>
      <w:r w:rsidR="00EE70CC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362593" w:rsidRPr="002E63C1">
        <w:rPr>
          <w:rFonts w:ascii="Tahoma" w:hAnsi="Tahoma" w:hint="cs"/>
          <w:sz w:val="32"/>
          <w:szCs w:val="32"/>
          <w:rtl/>
        </w:rPr>
        <w:t>وابن حجر,</w:t>
      </w:r>
      <w:r w:rsidR="00EE70CC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362593" w:rsidRPr="002E63C1">
        <w:rPr>
          <w:rFonts w:ascii="Tahoma" w:hAnsi="Tahoma" w:hint="cs"/>
          <w:sz w:val="32"/>
          <w:szCs w:val="32"/>
          <w:rtl/>
        </w:rPr>
        <w:t>والألباني.</w:t>
      </w:r>
      <w:r w:rsidR="007359CF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362593" w:rsidRPr="002E63C1">
        <w:rPr>
          <w:rFonts w:ascii="Tahoma" w:hAnsi="Tahoma" w:hint="cs"/>
          <w:sz w:val="32"/>
          <w:szCs w:val="32"/>
          <w:rtl/>
        </w:rPr>
        <w:t>انظر:مصباح الزجاجة(3/199)رقم الحديث(1052),</w:t>
      </w:r>
      <w:r w:rsidR="007359CF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362593" w:rsidRPr="002E63C1">
        <w:rPr>
          <w:rFonts w:ascii="Tahoma" w:hAnsi="Tahoma" w:hint="cs"/>
          <w:sz w:val="32"/>
          <w:szCs w:val="32"/>
          <w:rtl/>
        </w:rPr>
        <w:t>التلخيص الحبير(2/432),</w:t>
      </w:r>
      <w:r w:rsidR="007359CF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362593" w:rsidRPr="002E63C1">
        <w:rPr>
          <w:rFonts w:ascii="Tahoma" w:hAnsi="Tahoma" w:hint="cs"/>
          <w:sz w:val="32"/>
          <w:szCs w:val="32"/>
          <w:rtl/>
        </w:rPr>
        <w:t xml:space="preserve">سلسة </w:t>
      </w:r>
      <w:r w:rsidR="00F83876" w:rsidRPr="002E63C1">
        <w:rPr>
          <w:rFonts w:ascii="Tahoma" w:hAnsi="Tahoma" w:hint="cs"/>
          <w:sz w:val="32"/>
          <w:szCs w:val="32"/>
          <w:rtl/>
        </w:rPr>
        <w:t>الأحاديث</w:t>
      </w:r>
      <w:r w:rsidR="00B91127" w:rsidRPr="002E63C1">
        <w:rPr>
          <w:rFonts w:ascii="Tahoma" w:hAnsi="Tahoma" w:hint="cs"/>
          <w:sz w:val="32"/>
          <w:szCs w:val="32"/>
          <w:rtl/>
        </w:rPr>
        <w:t xml:space="preserve"> الضعيفة(1/358)رقم الحديث(200),</w:t>
      </w:r>
      <w:r w:rsidR="007359CF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B91127" w:rsidRPr="002E63C1">
        <w:rPr>
          <w:rFonts w:ascii="Tahoma" w:hAnsi="Tahoma" w:hint="cs"/>
          <w:sz w:val="32"/>
          <w:szCs w:val="32"/>
          <w:rtl/>
        </w:rPr>
        <w:t xml:space="preserve">وأخرجه الطبراني في </w:t>
      </w:r>
      <w:r w:rsidR="009E67E8" w:rsidRPr="002E63C1">
        <w:rPr>
          <w:rFonts w:ascii="Tahoma" w:hAnsi="Tahoma" w:hint="cs"/>
          <w:sz w:val="32"/>
          <w:szCs w:val="32"/>
          <w:rtl/>
        </w:rPr>
        <w:t>ال</w:t>
      </w:r>
      <w:r w:rsidR="00B91127" w:rsidRPr="002E63C1">
        <w:rPr>
          <w:rFonts w:ascii="Tahoma" w:hAnsi="Tahoma" w:hint="cs"/>
          <w:sz w:val="32"/>
          <w:szCs w:val="32"/>
          <w:rtl/>
        </w:rPr>
        <w:t>معجم الكبير,</w:t>
      </w:r>
      <w:r w:rsidR="007359CF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B91127" w:rsidRPr="002E63C1">
        <w:rPr>
          <w:rFonts w:ascii="Tahoma" w:hAnsi="Tahoma" w:hint="cs"/>
          <w:sz w:val="32"/>
          <w:szCs w:val="32"/>
          <w:rtl/>
        </w:rPr>
        <w:t>عن ابن</w:t>
      </w:r>
      <w:r w:rsidR="00AC5966" w:rsidRPr="002E63C1">
        <w:rPr>
          <w:rFonts w:ascii="Tahoma" w:hAnsi="Tahoma" w:hint="cs"/>
          <w:sz w:val="32"/>
          <w:szCs w:val="32"/>
          <w:rtl/>
        </w:rPr>
        <w:t xml:space="preserve"> عباس رضي الله عنهما</w:t>
      </w:r>
      <w:r w:rsidR="00B91127" w:rsidRPr="002E63C1">
        <w:rPr>
          <w:rFonts w:ascii="Tahoma" w:hAnsi="Tahoma" w:hint="cs"/>
          <w:sz w:val="32"/>
          <w:szCs w:val="32"/>
          <w:rtl/>
        </w:rPr>
        <w:t>(11/4</w:t>
      </w:r>
      <w:r w:rsidR="009E67E8" w:rsidRPr="002E63C1">
        <w:rPr>
          <w:rFonts w:ascii="Tahoma" w:hAnsi="Tahoma" w:hint="cs"/>
          <w:sz w:val="32"/>
          <w:szCs w:val="32"/>
          <w:rtl/>
        </w:rPr>
        <w:t>42)رقم الحديث(12252),</w:t>
      </w:r>
      <w:r w:rsidR="00D4221F">
        <w:rPr>
          <w:rFonts w:ascii="Tahoma" w:hAnsi="Tahoma" w:hint="cs"/>
          <w:sz w:val="32"/>
          <w:szCs w:val="32"/>
          <w:rtl/>
        </w:rPr>
        <w:t xml:space="preserve"> </w:t>
      </w:r>
      <w:r w:rsidR="009E67E8" w:rsidRPr="002E63C1">
        <w:rPr>
          <w:rFonts w:ascii="Tahoma" w:hAnsi="Tahoma" w:hint="cs"/>
          <w:sz w:val="32"/>
          <w:szCs w:val="32"/>
          <w:rtl/>
        </w:rPr>
        <w:t>وضعفه الهيث</w:t>
      </w:r>
      <w:r w:rsidR="00B91127" w:rsidRPr="002E63C1">
        <w:rPr>
          <w:rFonts w:ascii="Tahoma" w:hAnsi="Tahoma" w:hint="cs"/>
          <w:sz w:val="32"/>
          <w:szCs w:val="32"/>
          <w:rtl/>
        </w:rPr>
        <w:t>مي,</w:t>
      </w:r>
      <w:r w:rsidR="00D4221F">
        <w:rPr>
          <w:rFonts w:ascii="Tahoma" w:hAnsi="Tahoma" w:hint="cs"/>
          <w:sz w:val="32"/>
          <w:szCs w:val="32"/>
          <w:rtl/>
        </w:rPr>
        <w:t xml:space="preserve"> </w:t>
      </w:r>
      <w:r w:rsidR="00B91127" w:rsidRPr="002E63C1">
        <w:rPr>
          <w:rFonts w:ascii="Tahoma" w:hAnsi="Tahoma" w:hint="cs"/>
          <w:sz w:val="32"/>
          <w:szCs w:val="32"/>
          <w:rtl/>
        </w:rPr>
        <w:t>وابن حجر</w:t>
      </w:r>
      <w:r w:rsidR="00846116" w:rsidRPr="002E63C1">
        <w:rPr>
          <w:rFonts w:ascii="Tahoma" w:hAnsi="Tahoma" w:hint="cs"/>
          <w:sz w:val="32"/>
          <w:szCs w:val="32"/>
          <w:rtl/>
        </w:rPr>
        <w:t>.</w:t>
      </w:r>
      <w:r w:rsidR="007359CF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AF6441" w:rsidRPr="002E63C1">
        <w:rPr>
          <w:rFonts w:ascii="Tahoma" w:hAnsi="Tahoma" w:hint="cs"/>
          <w:sz w:val="32"/>
          <w:szCs w:val="32"/>
          <w:rtl/>
        </w:rPr>
        <w:t>انظر: مجمع الزوائد</w:t>
      </w:r>
      <w:r w:rsidR="00B91127" w:rsidRPr="002E63C1">
        <w:rPr>
          <w:rFonts w:ascii="Tahoma" w:hAnsi="Tahoma" w:hint="cs"/>
          <w:sz w:val="32"/>
          <w:szCs w:val="32"/>
          <w:rtl/>
        </w:rPr>
        <w:t>(3/205)رقم الحديث(5252),</w:t>
      </w:r>
      <w:r w:rsidR="007359CF" w:rsidRPr="002E63C1">
        <w:rPr>
          <w:rFonts w:ascii="Tahoma" w:hAnsi="Tahoma" w:hint="cs"/>
          <w:sz w:val="32"/>
          <w:szCs w:val="32"/>
          <w:rtl/>
        </w:rPr>
        <w:t xml:space="preserve"> </w:t>
      </w:r>
      <w:r w:rsidR="00B91127" w:rsidRPr="002E63C1">
        <w:rPr>
          <w:rFonts w:ascii="Tahoma" w:hAnsi="Tahoma" w:hint="cs"/>
          <w:sz w:val="32"/>
          <w:szCs w:val="32"/>
          <w:rtl/>
        </w:rPr>
        <w:t>التلخيص الحبير(2/432).</w:t>
      </w:r>
    </w:p>
  </w:footnote>
  <w:footnote w:id="40">
    <w:p w:rsidR="00FC7BCF" w:rsidRPr="002E63C1" w:rsidRDefault="00FC7BCF" w:rsidP="006F05D2">
      <w:pPr>
        <w:pStyle w:val="af3"/>
        <w:rPr>
          <w:rFonts w:ascii="Tahoma" w:hAnsi="Tahoma"/>
          <w:sz w:val="32"/>
          <w:szCs w:val="32"/>
        </w:rPr>
      </w:pPr>
      <w:r w:rsidRPr="002E63C1">
        <w:rPr>
          <w:rFonts w:ascii="Tahoma" w:hAnsi="Tahoma"/>
          <w:sz w:val="32"/>
          <w:szCs w:val="32"/>
          <w:rtl/>
        </w:rPr>
        <w:t>(</w:t>
      </w:r>
      <w:r w:rsidRPr="002E63C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E63C1">
        <w:rPr>
          <w:rFonts w:ascii="Tahoma" w:hAnsi="Tahoma"/>
          <w:sz w:val="32"/>
          <w:szCs w:val="32"/>
          <w:rtl/>
        </w:rPr>
        <w:t>)</w:t>
      </w:r>
      <w:r w:rsidR="003449FC" w:rsidRPr="002E63C1">
        <w:rPr>
          <w:rFonts w:hint="cs"/>
          <w:sz w:val="32"/>
          <w:szCs w:val="32"/>
          <w:rtl/>
        </w:rPr>
        <w:t xml:space="preserve"> </w:t>
      </w:r>
      <w:r w:rsidR="00E01EF0" w:rsidRPr="002E63C1">
        <w:rPr>
          <w:rFonts w:hint="cs"/>
          <w:sz w:val="32"/>
          <w:szCs w:val="32"/>
          <w:rtl/>
        </w:rPr>
        <w:t xml:space="preserve">انظر: </w:t>
      </w:r>
      <w:r w:rsidR="003449FC" w:rsidRPr="002E63C1">
        <w:rPr>
          <w:rFonts w:hint="cs"/>
          <w:sz w:val="32"/>
          <w:szCs w:val="32"/>
          <w:rtl/>
        </w:rPr>
        <w:t>المحلى</w:t>
      </w:r>
      <w:r w:rsidRPr="002E63C1">
        <w:rPr>
          <w:rFonts w:hint="cs"/>
          <w:sz w:val="32"/>
          <w:szCs w:val="32"/>
          <w:rtl/>
        </w:rPr>
        <w:t>(</w:t>
      </w:r>
      <w:r w:rsidR="0003515C" w:rsidRPr="002E63C1">
        <w:rPr>
          <w:rFonts w:hint="cs"/>
          <w:sz w:val="32"/>
          <w:szCs w:val="32"/>
          <w:rtl/>
        </w:rPr>
        <w:t>7</w:t>
      </w:r>
      <w:r w:rsidRPr="002E63C1">
        <w:rPr>
          <w:rFonts w:hint="cs"/>
          <w:sz w:val="32"/>
          <w:szCs w:val="32"/>
          <w:rtl/>
        </w:rPr>
        <w:t>/</w:t>
      </w:r>
      <w:r w:rsidR="0003515C" w:rsidRPr="002E63C1">
        <w:rPr>
          <w:rFonts w:hint="cs"/>
          <w:sz w:val="32"/>
          <w:szCs w:val="32"/>
          <w:rtl/>
        </w:rPr>
        <w:t>42</w:t>
      </w:r>
      <w:r w:rsidRPr="002E63C1">
        <w:rPr>
          <w:rFonts w:hint="cs"/>
          <w:sz w:val="32"/>
          <w:szCs w:val="32"/>
          <w:rtl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A7AF27ABCF594AB6B7F0B75541C0972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6640B" w:rsidRPr="0046640B" w:rsidRDefault="0046640B" w:rsidP="0046640B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46640B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   </w:t>
        </w:r>
        <w:r w:rsidRPr="0046640B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29754FF"/>
    <w:multiLevelType w:val="hybridMultilevel"/>
    <w:tmpl w:val="71066186"/>
    <w:lvl w:ilvl="0" w:tplc="1F0C6822">
      <w:start w:val="1"/>
      <w:numFmt w:val="decimal"/>
      <w:lvlText w:val="%1-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16C98"/>
    <w:multiLevelType w:val="hybridMultilevel"/>
    <w:tmpl w:val="19EE1E28"/>
    <w:lvl w:ilvl="0" w:tplc="D84C925A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046912"/>
    <w:multiLevelType w:val="hybridMultilevel"/>
    <w:tmpl w:val="005646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5">
    <w:nsid w:val="5BC61006"/>
    <w:multiLevelType w:val="hybridMultilevel"/>
    <w:tmpl w:val="5AE0DA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432D5E"/>
    <w:rsid w:val="000043F1"/>
    <w:rsid w:val="000119A7"/>
    <w:rsid w:val="00013CC9"/>
    <w:rsid w:val="00014FD5"/>
    <w:rsid w:val="00015F42"/>
    <w:rsid w:val="00016E95"/>
    <w:rsid w:val="00032543"/>
    <w:rsid w:val="00033A03"/>
    <w:rsid w:val="0003515C"/>
    <w:rsid w:val="000419FD"/>
    <w:rsid w:val="00041D68"/>
    <w:rsid w:val="0004276B"/>
    <w:rsid w:val="00051AF1"/>
    <w:rsid w:val="000529D6"/>
    <w:rsid w:val="00064E3E"/>
    <w:rsid w:val="00067D57"/>
    <w:rsid w:val="000745AA"/>
    <w:rsid w:val="00074834"/>
    <w:rsid w:val="00075B92"/>
    <w:rsid w:val="00075BD2"/>
    <w:rsid w:val="000762B5"/>
    <w:rsid w:val="000766CD"/>
    <w:rsid w:val="0008559B"/>
    <w:rsid w:val="000965C7"/>
    <w:rsid w:val="000A133B"/>
    <w:rsid w:val="000A3A75"/>
    <w:rsid w:val="000A4381"/>
    <w:rsid w:val="000A5EB4"/>
    <w:rsid w:val="000B35D7"/>
    <w:rsid w:val="000C3278"/>
    <w:rsid w:val="000C32A4"/>
    <w:rsid w:val="000C646A"/>
    <w:rsid w:val="000D590F"/>
    <w:rsid w:val="000D6C90"/>
    <w:rsid w:val="000D7ADF"/>
    <w:rsid w:val="000E0132"/>
    <w:rsid w:val="000E0B3C"/>
    <w:rsid w:val="000E6AFE"/>
    <w:rsid w:val="000E7F65"/>
    <w:rsid w:val="000F1744"/>
    <w:rsid w:val="000F4699"/>
    <w:rsid w:val="000F66E4"/>
    <w:rsid w:val="00101155"/>
    <w:rsid w:val="00105419"/>
    <w:rsid w:val="00105666"/>
    <w:rsid w:val="00110A43"/>
    <w:rsid w:val="00120272"/>
    <w:rsid w:val="001302DF"/>
    <w:rsid w:val="00131FFE"/>
    <w:rsid w:val="0013589C"/>
    <w:rsid w:val="0013764F"/>
    <w:rsid w:val="00151483"/>
    <w:rsid w:val="0015169E"/>
    <w:rsid w:val="001517E6"/>
    <w:rsid w:val="00152AD3"/>
    <w:rsid w:val="00154181"/>
    <w:rsid w:val="001554D9"/>
    <w:rsid w:val="00155AFA"/>
    <w:rsid w:val="00155FEB"/>
    <w:rsid w:val="001565A6"/>
    <w:rsid w:val="00156972"/>
    <w:rsid w:val="00156CA7"/>
    <w:rsid w:val="001627E3"/>
    <w:rsid w:val="00162D87"/>
    <w:rsid w:val="001670DE"/>
    <w:rsid w:val="001741BB"/>
    <w:rsid w:val="00174D80"/>
    <w:rsid w:val="001814C6"/>
    <w:rsid w:val="00185ED2"/>
    <w:rsid w:val="001862C1"/>
    <w:rsid w:val="0018741E"/>
    <w:rsid w:val="00190FCD"/>
    <w:rsid w:val="0019161C"/>
    <w:rsid w:val="001958F9"/>
    <w:rsid w:val="001A5392"/>
    <w:rsid w:val="001A5443"/>
    <w:rsid w:val="001A6D21"/>
    <w:rsid w:val="001A7B6C"/>
    <w:rsid w:val="001A7F69"/>
    <w:rsid w:val="001B107E"/>
    <w:rsid w:val="001B1E58"/>
    <w:rsid w:val="001B3220"/>
    <w:rsid w:val="001B3281"/>
    <w:rsid w:val="001B39A2"/>
    <w:rsid w:val="001B6034"/>
    <w:rsid w:val="001C0DBA"/>
    <w:rsid w:val="001C411C"/>
    <w:rsid w:val="001C4883"/>
    <w:rsid w:val="001D32A3"/>
    <w:rsid w:val="001D37B4"/>
    <w:rsid w:val="001D5789"/>
    <w:rsid w:val="001D6E25"/>
    <w:rsid w:val="001F12FB"/>
    <w:rsid w:val="001F1FE8"/>
    <w:rsid w:val="001F4DB9"/>
    <w:rsid w:val="002069DF"/>
    <w:rsid w:val="00211079"/>
    <w:rsid w:val="00213936"/>
    <w:rsid w:val="00217188"/>
    <w:rsid w:val="00220B8D"/>
    <w:rsid w:val="00225BAB"/>
    <w:rsid w:val="00232238"/>
    <w:rsid w:val="00241CF5"/>
    <w:rsid w:val="002422B8"/>
    <w:rsid w:val="00247F6A"/>
    <w:rsid w:val="00252604"/>
    <w:rsid w:val="002537A6"/>
    <w:rsid w:val="0025458D"/>
    <w:rsid w:val="00260B4D"/>
    <w:rsid w:val="0026166D"/>
    <w:rsid w:val="00272094"/>
    <w:rsid w:val="00273B1D"/>
    <w:rsid w:val="002750D0"/>
    <w:rsid w:val="00283A17"/>
    <w:rsid w:val="00284416"/>
    <w:rsid w:val="00284CFC"/>
    <w:rsid w:val="00284E95"/>
    <w:rsid w:val="002854FC"/>
    <w:rsid w:val="00290167"/>
    <w:rsid w:val="002902C0"/>
    <w:rsid w:val="00292DF2"/>
    <w:rsid w:val="002970EA"/>
    <w:rsid w:val="002A37D8"/>
    <w:rsid w:val="002A5651"/>
    <w:rsid w:val="002A5B1C"/>
    <w:rsid w:val="002A647C"/>
    <w:rsid w:val="002B006D"/>
    <w:rsid w:val="002B0B7B"/>
    <w:rsid w:val="002B6AEB"/>
    <w:rsid w:val="002C0461"/>
    <w:rsid w:val="002C46BD"/>
    <w:rsid w:val="002C4D42"/>
    <w:rsid w:val="002C74EB"/>
    <w:rsid w:val="002D0128"/>
    <w:rsid w:val="002D428A"/>
    <w:rsid w:val="002D4682"/>
    <w:rsid w:val="002E2D6F"/>
    <w:rsid w:val="002E388C"/>
    <w:rsid w:val="002E3EB7"/>
    <w:rsid w:val="002E424E"/>
    <w:rsid w:val="002E63C1"/>
    <w:rsid w:val="002E6564"/>
    <w:rsid w:val="002E6865"/>
    <w:rsid w:val="002E7D38"/>
    <w:rsid w:val="002F0EB0"/>
    <w:rsid w:val="003039D7"/>
    <w:rsid w:val="00304A6E"/>
    <w:rsid w:val="00305526"/>
    <w:rsid w:val="00306133"/>
    <w:rsid w:val="00306464"/>
    <w:rsid w:val="00307653"/>
    <w:rsid w:val="00315F1C"/>
    <w:rsid w:val="00321484"/>
    <w:rsid w:val="00321B67"/>
    <w:rsid w:val="00322051"/>
    <w:rsid w:val="00325301"/>
    <w:rsid w:val="00336EC0"/>
    <w:rsid w:val="003414C9"/>
    <w:rsid w:val="003449FC"/>
    <w:rsid w:val="00347025"/>
    <w:rsid w:val="0034762D"/>
    <w:rsid w:val="00351480"/>
    <w:rsid w:val="0035570A"/>
    <w:rsid w:val="00356A33"/>
    <w:rsid w:val="00356D77"/>
    <w:rsid w:val="00357289"/>
    <w:rsid w:val="00360047"/>
    <w:rsid w:val="00362593"/>
    <w:rsid w:val="0036267E"/>
    <w:rsid w:val="003659D4"/>
    <w:rsid w:val="00366FDE"/>
    <w:rsid w:val="003711F3"/>
    <w:rsid w:val="00371E35"/>
    <w:rsid w:val="00372E7A"/>
    <w:rsid w:val="00375742"/>
    <w:rsid w:val="0037655E"/>
    <w:rsid w:val="0037697B"/>
    <w:rsid w:val="003801B0"/>
    <w:rsid w:val="003808D8"/>
    <w:rsid w:val="0038090D"/>
    <w:rsid w:val="003858E1"/>
    <w:rsid w:val="00385F0D"/>
    <w:rsid w:val="00394EA4"/>
    <w:rsid w:val="003953CF"/>
    <w:rsid w:val="00396B81"/>
    <w:rsid w:val="00397115"/>
    <w:rsid w:val="003A6744"/>
    <w:rsid w:val="003A6E99"/>
    <w:rsid w:val="003A7CE2"/>
    <w:rsid w:val="003C1E41"/>
    <w:rsid w:val="003C2A3E"/>
    <w:rsid w:val="003C7F24"/>
    <w:rsid w:val="003D579E"/>
    <w:rsid w:val="003D7B61"/>
    <w:rsid w:val="003E052D"/>
    <w:rsid w:val="003E477E"/>
    <w:rsid w:val="003F2A1D"/>
    <w:rsid w:val="003F61F1"/>
    <w:rsid w:val="00407012"/>
    <w:rsid w:val="00416BA7"/>
    <w:rsid w:val="00421841"/>
    <w:rsid w:val="00422FA2"/>
    <w:rsid w:val="00431F7A"/>
    <w:rsid w:val="00432260"/>
    <w:rsid w:val="00432D5E"/>
    <w:rsid w:val="004336B1"/>
    <w:rsid w:val="0043467B"/>
    <w:rsid w:val="0043781A"/>
    <w:rsid w:val="00441E4E"/>
    <w:rsid w:val="004445F8"/>
    <w:rsid w:val="00444C4B"/>
    <w:rsid w:val="00450AA1"/>
    <w:rsid w:val="00454BF3"/>
    <w:rsid w:val="00454F84"/>
    <w:rsid w:val="004640A4"/>
    <w:rsid w:val="0046640B"/>
    <w:rsid w:val="004709DE"/>
    <w:rsid w:val="00480099"/>
    <w:rsid w:val="00482EF9"/>
    <w:rsid w:val="00483F80"/>
    <w:rsid w:val="004862AD"/>
    <w:rsid w:val="00497D7D"/>
    <w:rsid w:val="004A1554"/>
    <w:rsid w:val="004A2EDA"/>
    <w:rsid w:val="004B7B34"/>
    <w:rsid w:val="004C3D0A"/>
    <w:rsid w:val="004C6ECF"/>
    <w:rsid w:val="004D1FCA"/>
    <w:rsid w:val="004D3532"/>
    <w:rsid w:val="004D6A47"/>
    <w:rsid w:val="004E0CC0"/>
    <w:rsid w:val="004E19A3"/>
    <w:rsid w:val="004F134C"/>
    <w:rsid w:val="004F4107"/>
    <w:rsid w:val="004F54DE"/>
    <w:rsid w:val="005010B0"/>
    <w:rsid w:val="00501E35"/>
    <w:rsid w:val="0050791C"/>
    <w:rsid w:val="005134B1"/>
    <w:rsid w:val="005174A9"/>
    <w:rsid w:val="00523135"/>
    <w:rsid w:val="00526851"/>
    <w:rsid w:val="00527395"/>
    <w:rsid w:val="00527891"/>
    <w:rsid w:val="0053118D"/>
    <w:rsid w:val="00532087"/>
    <w:rsid w:val="00533925"/>
    <w:rsid w:val="005368F4"/>
    <w:rsid w:val="005472BF"/>
    <w:rsid w:val="00550C41"/>
    <w:rsid w:val="005610B1"/>
    <w:rsid w:val="00562B43"/>
    <w:rsid w:val="005723A5"/>
    <w:rsid w:val="005745B9"/>
    <w:rsid w:val="00577014"/>
    <w:rsid w:val="00582632"/>
    <w:rsid w:val="005A1AEB"/>
    <w:rsid w:val="005A4B94"/>
    <w:rsid w:val="005A6A72"/>
    <w:rsid w:val="005A77B9"/>
    <w:rsid w:val="005B07AE"/>
    <w:rsid w:val="005B0AF2"/>
    <w:rsid w:val="005B5473"/>
    <w:rsid w:val="005C3FCD"/>
    <w:rsid w:val="005C643B"/>
    <w:rsid w:val="005C701D"/>
    <w:rsid w:val="005C7D9D"/>
    <w:rsid w:val="005D0793"/>
    <w:rsid w:val="005D62AE"/>
    <w:rsid w:val="005D690F"/>
    <w:rsid w:val="005E2D28"/>
    <w:rsid w:val="005F3037"/>
    <w:rsid w:val="005F5B09"/>
    <w:rsid w:val="005F6334"/>
    <w:rsid w:val="005F7663"/>
    <w:rsid w:val="006007C8"/>
    <w:rsid w:val="00601621"/>
    <w:rsid w:val="00603982"/>
    <w:rsid w:val="00606AD8"/>
    <w:rsid w:val="006130E4"/>
    <w:rsid w:val="00622006"/>
    <w:rsid w:val="00623EAF"/>
    <w:rsid w:val="00625F06"/>
    <w:rsid w:val="00630989"/>
    <w:rsid w:val="00630CC2"/>
    <w:rsid w:val="00635450"/>
    <w:rsid w:val="006373F0"/>
    <w:rsid w:val="00641B28"/>
    <w:rsid w:val="00641E17"/>
    <w:rsid w:val="00644CEB"/>
    <w:rsid w:val="006458F3"/>
    <w:rsid w:val="00647FEF"/>
    <w:rsid w:val="006514A8"/>
    <w:rsid w:val="006612F1"/>
    <w:rsid w:val="00665A52"/>
    <w:rsid w:val="00670803"/>
    <w:rsid w:val="00672578"/>
    <w:rsid w:val="006729D2"/>
    <w:rsid w:val="00682336"/>
    <w:rsid w:val="0068596A"/>
    <w:rsid w:val="00690B87"/>
    <w:rsid w:val="006911F1"/>
    <w:rsid w:val="00691832"/>
    <w:rsid w:val="00692154"/>
    <w:rsid w:val="00696343"/>
    <w:rsid w:val="00696710"/>
    <w:rsid w:val="00696B81"/>
    <w:rsid w:val="006A35DF"/>
    <w:rsid w:val="006B29DA"/>
    <w:rsid w:val="006B5EF6"/>
    <w:rsid w:val="006B78DC"/>
    <w:rsid w:val="006C2020"/>
    <w:rsid w:val="006C21E9"/>
    <w:rsid w:val="006C4424"/>
    <w:rsid w:val="006C7F7B"/>
    <w:rsid w:val="006D0A56"/>
    <w:rsid w:val="006D317E"/>
    <w:rsid w:val="006D468C"/>
    <w:rsid w:val="006E6B72"/>
    <w:rsid w:val="006E6BA2"/>
    <w:rsid w:val="006F05D2"/>
    <w:rsid w:val="006F0679"/>
    <w:rsid w:val="006F41A1"/>
    <w:rsid w:val="006F4CA7"/>
    <w:rsid w:val="007001CF"/>
    <w:rsid w:val="007053EE"/>
    <w:rsid w:val="00710E66"/>
    <w:rsid w:val="007205E2"/>
    <w:rsid w:val="00723048"/>
    <w:rsid w:val="0072630F"/>
    <w:rsid w:val="007267C1"/>
    <w:rsid w:val="007313FE"/>
    <w:rsid w:val="007359CF"/>
    <w:rsid w:val="00735A5C"/>
    <w:rsid w:val="0073720F"/>
    <w:rsid w:val="00737A7A"/>
    <w:rsid w:val="00752F8E"/>
    <w:rsid w:val="00756698"/>
    <w:rsid w:val="007569B2"/>
    <w:rsid w:val="00757081"/>
    <w:rsid w:val="00764749"/>
    <w:rsid w:val="007664C9"/>
    <w:rsid w:val="007668DA"/>
    <w:rsid w:val="0077021B"/>
    <w:rsid w:val="00777673"/>
    <w:rsid w:val="007804C6"/>
    <w:rsid w:val="00781FAF"/>
    <w:rsid w:val="00784671"/>
    <w:rsid w:val="00786B81"/>
    <w:rsid w:val="00787F95"/>
    <w:rsid w:val="007973D0"/>
    <w:rsid w:val="007B3DB9"/>
    <w:rsid w:val="007B5D2B"/>
    <w:rsid w:val="007C3480"/>
    <w:rsid w:val="007C4BCD"/>
    <w:rsid w:val="007C52C8"/>
    <w:rsid w:val="007C58FC"/>
    <w:rsid w:val="007C7DC4"/>
    <w:rsid w:val="007E0AC9"/>
    <w:rsid w:val="007E2920"/>
    <w:rsid w:val="007E7A54"/>
    <w:rsid w:val="007F4BDB"/>
    <w:rsid w:val="007F7466"/>
    <w:rsid w:val="00803D9F"/>
    <w:rsid w:val="0082235A"/>
    <w:rsid w:val="0082249E"/>
    <w:rsid w:val="00822E23"/>
    <w:rsid w:val="00824221"/>
    <w:rsid w:val="00826031"/>
    <w:rsid w:val="0082651A"/>
    <w:rsid w:val="0083064E"/>
    <w:rsid w:val="00830D98"/>
    <w:rsid w:val="00835F74"/>
    <w:rsid w:val="00837397"/>
    <w:rsid w:val="0084071A"/>
    <w:rsid w:val="0084091A"/>
    <w:rsid w:val="0084113B"/>
    <w:rsid w:val="00841334"/>
    <w:rsid w:val="00842B28"/>
    <w:rsid w:val="008452E1"/>
    <w:rsid w:val="0084541E"/>
    <w:rsid w:val="00846116"/>
    <w:rsid w:val="008472DD"/>
    <w:rsid w:val="0085004C"/>
    <w:rsid w:val="0085008E"/>
    <w:rsid w:val="00855036"/>
    <w:rsid w:val="00861FF3"/>
    <w:rsid w:val="00863186"/>
    <w:rsid w:val="0086672B"/>
    <w:rsid w:val="008672AE"/>
    <w:rsid w:val="00875E98"/>
    <w:rsid w:val="008811EC"/>
    <w:rsid w:val="00884050"/>
    <w:rsid w:val="0088724D"/>
    <w:rsid w:val="00890959"/>
    <w:rsid w:val="00890E88"/>
    <w:rsid w:val="00891755"/>
    <w:rsid w:val="0089189A"/>
    <w:rsid w:val="00896223"/>
    <w:rsid w:val="008A2145"/>
    <w:rsid w:val="008A6C66"/>
    <w:rsid w:val="008B31DA"/>
    <w:rsid w:val="008B3BBE"/>
    <w:rsid w:val="008B4E6F"/>
    <w:rsid w:val="008B7D76"/>
    <w:rsid w:val="008C2E24"/>
    <w:rsid w:val="008C32D8"/>
    <w:rsid w:val="008C6C8B"/>
    <w:rsid w:val="008D4CCD"/>
    <w:rsid w:val="008E320C"/>
    <w:rsid w:val="008F0F65"/>
    <w:rsid w:val="008F673C"/>
    <w:rsid w:val="00901B7C"/>
    <w:rsid w:val="0090377D"/>
    <w:rsid w:val="00903F6B"/>
    <w:rsid w:val="009050D2"/>
    <w:rsid w:val="009058D2"/>
    <w:rsid w:val="00907045"/>
    <w:rsid w:val="0091182C"/>
    <w:rsid w:val="009122BF"/>
    <w:rsid w:val="00922EE0"/>
    <w:rsid w:val="009232BB"/>
    <w:rsid w:val="00923592"/>
    <w:rsid w:val="0092588C"/>
    <w:rsid w:val="0093284A"/>
    <w:rsid w:val="009341E6"/>
    <w:rsid w:val="009347A6"/>
    <w:rsid w:val="00935C7D"/>
    <w:rsid w:val="00942B47"/>
    <w:rsid w:val="00943706"/>
    <w:rsid w:val="009467FB"/>
    <w:rsid w:val="0095055C"/>
    <w:rsid w:val="00950A35"/>
    <w:rsid w:val="009528B0"/>
    <w:rsid w:val="00953957"/>
    <w:rsid w:val="00972523"/>
    <w:rsid w:val="00973BA2"/>
    <w:rsid w:val="00983BAA"/>
    <w:rsid w:val="00991388"/>
    <w:rsid w:val="00991596"/>
    <w:rsid w:val="00991E40"/>
    <w:rsid w:val="009931EE"/>
    <w:rsid w:val="00993988"/>
    <w:rsid w:val="00995C3C"/>
    <w:rsid w:val="00997D75"/>
    <w:rsid w:val="009A21C0"/>
    <w:rsid w:val="009A4100"/>
    <w:rsid w:val="009A634B"/>
    <w:rsid w:val="009A7ACE"/>
    <w:rsid w:val="009B0B0A"/>
    <w:rsid w:val="009B0CB0"/>
    <w:rsid w:val="009B2959"/>
    <w:rsid w:val="009B5F2A"/>
    <w:rsid w:val="009B682D"/>
    <w:rsid w:val="009B7238"/>
    <w:rsid w:val="009C4B24"/>
    <w:rsid w:val="009C72D9"/>
    <w:rsid w:val="009D187C"/>
    <w:rsid w:val="009D4057"/>
    <w:rsid w:val="009E1BA6"/>
    <w:rsid w:val="009E277D"/>
    <w:rsid w:val="009E4738"/>
    <w:rsid w:val="009E4C3F"/>
    <w:rsid w:val="009E6307"/>
    <w:rsid w:val="009E67E8"/>
    <w:rsid w:val="009F0E06"/>
    <w:rsid w:val="00A00820"/>
    <w:rsid w:val="00A01182"/>
    <w:rsid w:val="00A02331"/>
    <w:rsid w:val="00A0257E"/>
    <w:rsid w:val="00A02CC9"/>
    <w:rsid w:val="00A03B9B"/>
    <w:rsid w:val="00A05A42"/>
    <w:rsid w:val="00A15AC6"/>
    <w:rsid w:val="00A15B0E"/>
    <w:rsid w:val="00A22057"/>
    <w:rsid w:val="00A24D9C"/>
    <w:rsid w:val="00A278E6"/>
    <w:rsid w:val="00A30B68"/>
    <w:rsid w:val="00A33112"/>
    <w:rsid w:val="00A33C30"/>
    <w:rsid w:val="00A368C2"/>
    <w:rsid w:val="00A371A7"/>
    <w:rsid w:val="00A42C22"/>
    <w:rsid w:val="00A42CC2"/>
    <w:rsid w:val="00A44C74"/>
    <w:rsid w:val="00A500B0"/>
    <w:rsid w:val="00A500B7"/>
    <w:rsid w:val="00A5084F"/>
    <w:rsid w:val="00A54896"/>
    <w:rsid w:val="00A57A7F"/>
    <w:rsid w:val="00A7471E"/>
    <w:rsid w:val="00A756B3"/>
    <w:rsid w:val="00A77AD7"/>
    <w:rsid w:val="00A8020E"/>
    <w:rsid w:val="00A82695"/>
    <w:rsid w:val="00A82F04"/>
    <w:rsid w:val="00A921DD"/>
    <w:rsid w:val="00A93D00"/>
    <w:rsid w:val="00AA3A1A"/>
    <w:rsid w:val="00AA67C4"/>
    <w:rsid w:val="00AA69C3"/>
    <w:rsid w:val="00AA7FF9"/>
    <w:rsid w:val="00AB6E9E"/>
    <w:rsid w:val="00AB7C0C"/>
    <w:rsid w:val="00AC1B65"/>
    <w:rsid w:val="00AC470C"/>
    <w:rsid w:val="00AC5966"/>
    <w:rsid w:val="00AD3849"/>
    <w:rsid w:val="00AE4FC5"/>
    <w:rsid w:val="00AE7079"/>
    <w:rsid w:val="00AF07D0"/>
    <w:rsid w:val="00AF0A1F"/>
    <w:rsid w:val="00AF4D69"/>
    <w:rsid w:val="00AF5A2A"/>
    <w:rsid w:val="00AF5D75"/>
    <w:rsid w:val="00AF6441"/>
    <w:rsid w:val="00AF7A10"/>
    <w:rsid w:val="00B045F5"/>
    <w:rsid w:val="00B06EDA"/>
    <w:rsid w:val="00B07614"/>
    <w:rsid w:val="00B12EB5"/>
    <w:rsid w:val="00B16903"/>
    <w:rsid w:val="00B1712E"/>
    <w:rsid w:val="00B17529"/>
    <w:rsid w:val="00B24B18"/>
    <w:rsid w:val="00B25D6F"/>
    <w:rsid w:val="00B26296"/>
    <w:rsid w:val="00B432B8"/>
    <w:rsid w:val="00B456E6"/>
    <w:rsid w:val="00B45876"/>
    <w:rsid w:val="00B53FFA"/>
    <w:rsid w:val="00B54AD8"/>
    <w:rsid w:val="00B56C95"/>
    <w:rsid w:val="00B62663"/>
    <w:rsid w:val="00B633D1"/>
    <w:rsid w:val="00B66ED0"/>
    <w:rsid w:val="00B74EC5"/>
    <w:rsid w:val="00B7611E"/>
    <w:rsid w:val="00B76575"/>
    <w:rsid w:val="00B7741D"/>
    <w:rsid w:val="00B77F76"/>
    <w:rsid w:val="00B802B0"/>
    <w:rsid w:val="00B811E6"/>
    <w:rsid w:val="00B9043C"/>
    <w:rsid w:val="00B91127"/>
    <w:rsid w:val="00B95AE8"/>
    <w:rsid w:val="00B97B33"/>
    <w:rsid w:val="00BA4649"/>
    <w:rsid w:val="00BA499F"/>
    <w:rsid w:val="00BA5873"/>
    <w:rsid w:val="00BA71FC"/>
    <w:rsid w:val="00BA7E74"/>
    <w:rsid w:val="00BB09C2"/>
    <w:rsid w:val="00BB1B09"/>
    <w:rsid w:val="00BB2535"/>
    <w:rsid w:val="00BB3AC9"/>
    <w:rsid w:val="00BB59A5"/>
    <w:rsid w:val="00BC02D9"/>
    <w:rsid w:val="00BC3B19"/>
    <w:rsid w:val="00BD1609"/>
    <w:rsid w:val="00BD2076"/>
    <w:rsid w:val="00BD65CB"/>
    <w:rsid w:val="00BE5FCF"/>
    <w:rsid w:val="00BE6A66"/>
    <w:rsid w:val="00BF6237"/>
    <w:rsid w:val="00C03B2D"/>
    <w:rsid w:val="00C065FE"/>
    <w:rsid w:val="00C10812"/>
    <w:rsid w:val="00C11C1D"/>
    <w:rsid w:val="00C126BD"/>
    <w:rsid w:val="00C12E61"/>
    <w:rsid w:val="00C156F1"/>
    <w:rsid w:val="00C169AA"/>
    <w:rsid w:val="00C16D99"/>
    <w:rsid w:val="00C249B5"/>
    <w:rsid w:val="00C24E9D"/>
    <w:rsid w:val="00C36E36"/>
    <w:rsid w:val="00C4110B"/>
    <w:rsid w:val="00C41130"/>
    <w:rsid w:val="00C5008A"/>
    <w:rsid w:val="00C50795"/>
    <w:rsid w:val="00C53376"/>
    <w:rsid w:val="00C555A2"/>
    <w:rsid w:val="00C5563F"/>
    <w:rsid w:val="00C56981"/>
    <w:rsid w:val="00C6049F"/>
    <w:rsid w:val="00C60F58"/>
    <w:rsid w:val="00C66C15"/>
    <w:rsid w:val="00C677AD"/>
    <w:rsid w:val="00C70630"/>
    <w:rsid w:val="00C72EBD"/>
    <w:rsid w:val="00C74F81"/>
    <w:rsid w:val="00C75593"/>
    <w:rsid w:val="00C75769"/>
    <w:rsid w:val="00CA1354"/>
    <w:rsid w:val="00CA22AD"/>
    <w:rsid w:val="00CA6086"/>
    <w:rsid w:val="00CB00EB"/>
    <w:rsid w:val="00CB14A2"/>
    <w:rsid w:val="00CB3514"/>
    <w:rsid w:val="00CB5E8E"/>
    <w:rsid w:val="00CB7021"/>
    <w:rsid w:val="00CC15EC"/>
    <w:rsid w:val="00CC51FB"/>
    <w:rsid w:val="00CD1A31"/>
    <w:rsid w:val="00CD276C"/>
    <w:rsid w:val="00CE2E41"/>
    <w:rsid w:val="00CF1FBA"/>
    <w:rsid w:val="00CF3AB7"/>
    <w:rsid w:val="00CF663B"/>
    <w:rsid w:val="00CF7AFC"/>
    <w:rsid w:val="00D00D6D"/>
    <w:rsid w:val="00D01754"/>
    <w:rsid w:val="00D01AAB"/>
    <w:rsid w:val="00D03483"/>
    <w:rsid w:val="00D0723A"/>
    <w:rsid w:val="00D07ED3"/>
    <w:rsid w:val="00D1316D"/>
    <w:rsid w:val="00D15984"/>
    <w:rsid w:val="00D15E62"/>
    <w:rsid w:val="00D2076C"/>
    <w:rsid w:val="00D23F55"/>
    <w:rsid w:val="00D2685E"/>
    <w:rsid w:val="00D363C0"/>
    <w:rsid w:val="00D404E6"/>
    <w:rsid w:val="00D41E14"/>
    <w:rsid w:val="00D4221F"/>
    <w:rsid w:val="00D42C93"/>
    <w:rsid w:val="00D47500"/>
    <w:rsid w:val="00D477D0"/>
    <w:rsid w:val="00D50E6B"/>
    <w:rsid w:val="00D532DA"/>
    <w:rsid w:val="00D550FD"/>
    <w:rsid w:val="00D609C5"/>
    <w:rsid w:val="00D61CD6"/>
    <w:rsid w:val="00D641D4"/>
    <w:rsid w:val="00D65459"/>
    <w:rsid w:val="00D761CF"/>
    <w:rsid w:val="00D81535"/>
    <w:rsid w:val="00D82AF4"/>
    <w:rsid w:val="00D915C6"/>
    <w:rsid w:val="00D922F8"/>
    <w:rsid w:val="00DA03F8"/>
    <w:rsid w:val="00DA0A6C"/>
    <w:rsid w:val="00DA1B80"/>
    <w:rsid w:val="00DA31FB"/>
    <w:rsid w:val="00DA54EB"/>
    <w:rsid w:val="00DB0CB1"/>
    <w:rsid w:val="00DB3871"/>
    <w:rsid w:val="00DB7F71"/>
    <w:rsid w:val="00DC1099"/>
    <w:rsid w:val="00DC1BAE"/>
    <w:rsid w:val="00DC34DB"/>
    <w:rsid w:val="00DC3507"/>
    <w:rsid w:val="00DC6069"/>
    <w:rsid w:val="00DC6DA0"/>
    <w:rsid w:val="00DC7FD6"/>
    <w:rsid w:val="00DD287C"/>
    <w:rsid w:val="00DD36EE"/>
    <w:rsid w:val="00DD3884"/>
    <w:rsid w:val="00DD5255"/>
    <w:rsid w:val="00DD5AE5"/>
    <w:rsid w:val="00DD5CD1"/>
    <w:rsid w:val="00DE1294"/>
    <w:rsid w:val="00DF06D0"/>
    <w:rsid w:val="00DF0742"/>
    <w:rsid w:val="00DF18C9"/>
    <w:rsid w:val="00DF3EFF"/>
    <w:rsid w:val="00DF4B64"/>
    <w:rsid w:val="00DF683D"/>
    <w:rsid w:val="00DF6B4B"/>
    <w:rsid w:val="00DF6E2D"/>
    <w:rsid w:val="00E01EF0"/>
    <w:rsid w:val="00E01F48"/>
    <w:rsid w:val="00E02426"/>
    <w:rsid w:val="00E05DEC"/>
    <w:rsid w:val="00E06192"/>
    <w:rsid w:val="00E07D8D"/>
    <w:rsid w:val="00E11D81"/>
    <w:rsid w:val="00E143F7"/>
    <w:rsid w:val="00E150CA"/>
    <w:rsid w:val="00E20691"/>
    <w:rsid w:val="00E2172A"/>
    <w:rsid w:val="00E24715"/>
    <w:rsid w:val="00E24A03"/>
    <w:rsid w:val="00E27992"/>
    <w:rsid w:val="00E32FFE"/>
    <w:rsid w:val="00E40ACF"/>
    <w:rsid w:val="00E52D40"/>
    <w:rsid w:val="00E61699"/>
    <w:rsid w:val="00E63977"/>
    <w:rsid w:val="00E6668A"/>
    <w:rsid w:val="00E71A67"/>
    <w:rsid w:val="00E75FED"/>
    <w:rsid w:val="00E81900"/>
    <w:rsid w:val="00E861BA"/>
    <w:rsid w:val="00E92531"/>
    <w:rsid w:val="00E92E96"/>
    <w:rsid w:val="00E937C4"/>
    <w:rsid w:val="00E967B7"/>
    <w:rsid w:val="00E9691B"/>
    <w:rsid w:val="00E97DA8"/>
    <w:rsid w:val="00E97E51"/>
    <w:rsid w:val="00EA1680"/>
    <w:rsid w:val="00EA1ED2"/>
    <w:rsid w:val="00EA2467"/>
    <w:rsid w:val="00EA5044"/>
    <w:rsid w:val="00EA6DCA"/>
    <w:rsid w:val="00EB13E6"/>
    <w:rsid w:val="00EB241F"/>
    <w:rsid w:val="00EC5297"/>
    <w:rsid w:val="00EC7954"/>
    <w:rsid w:val="00ED1152"/>
    <w:rsid w:val="00ED3AC3"/>
    <w:rsid w:val="00ED3B1F"/>
    <w:rsid w:val="00ED66D9"/>
    <w:rsid w:val="00ED6969"/>
    <w:rsid w:val="00ED75DC"/>
    <w:rsid w:val="00EE0FE9"/>
    <w:rsid w:val="00EE11EF"/>
    <w:rsid w:val="00EE1E42"/>
    <w:rsid w:val="00EE70CC"/>
    <w:rsid w:val="00EF2511"/>
    <w:rsid w:val="00EF2D34"/>
    <w:rsid w:val="00EF48E8"/>
    <w:rsid w:val="00EF7AD7"/>
    <w:rsid w:val="00F03577"/>
    <w:rsid w:val="00F122B1"/>
    <w:rsid w:val="00F132EE"/>
    <w:rsid w:val="00F231E1"/>
    <w:rsid w:val="00F23257"/>
    <w:rsid w:val="00F26F7E"/>
    <w:rsid w:val="00F35E85"/>
    <w:rsid w:val="00F45246"/>
    <w:rsid w:val="00F466EB"/>
    <w:rsid w:val="00F471C6"/>
    <w:rsid w:val="00F51EF2"/>
    <w:rsid w:val="00F539DB"/>
    <w:rsid w:val="00F54052"/>
    <w:rsid w:val="00F6124F"/>
    <w:rsid w:val="00F62A26"/>
    <w:rsid w:val="00F67937"/>
    <w:rsid w:val="00F67A1A"/>
    <w:rsid w:val="00F70AF8"/>
    <w:rsid w:val="00F71757"/>
    <w:rsid w:val="00F75601"/>
    <w:rsid w:val="00F827A7"/>
    <w:rsid w:val="00F83876"/>
    <w:rsid w:val="00F912C7"/>
    <w:rsid w:val="00F963C2"/>
    <w:rsid w:val="00F966E3"/>
    <w:rsid w:val="00F97628"/>
    <w:rsid w:val="00F976F0"/>
    <w:rsid w:val="00FA12F4"/>
    <w:rsid w:val="00FA1EA1"/>
    <w:rsid w:val="00FA2704"/>
    <w:rsid w:val="00FA2B3E"/>
    <w:rsid w:val="00FA4045"/>
    <w:rsid w:val="00FA44ED"/>
    <w:rsid w:val="00FB05F3"/>
    <w:rsid w:val="00FB0F03"/>
    <w:rsid w:val="00FB1900"/>
    <w:rsid w:val="00FB353A"/>
    <w:rsid w:val="00FB4A4C"/>
    <w:rsid w:val="00FB4CA4"/>
    <w:rsid w:val="00FC216B"/>
    <w:rsid w:val="00FC521E"/>
    <w:rsid w:val="00FC6540"/>
    <w:rsid w:val="00FC6F90"/>
    <w:rsid w:val="00FC7BCF"/>
    <w:rsid w:val="00FD4081"/>
    <w:rsid w:val="00FE060C"/>
    <w:rsid w:val="00FE55A6"/>
    <w:rsid w:val="00FE5871"/>
    <w:rsid w:val="00FF47D7"/>
    <w:rsid w:val="00FF6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7BCF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No Spacing"/>
    <w:uiPriority w:val="1"/>
    <w:qFormat/>
    <w:rsid w:val="000D6C9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fd">
    <w:name w:val="List Paragraph"/>
    <w:basedOn w:val="a"/>
    <w:uiPriority w:val="34"/>
    <w:qFormat/>
    <w:rsid w:val="00CB7021"/>
    <w:pPr>
      <w:widowControl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Char0">
    <w:name w:val="نص حاشية سفلية Char"/>
    <w:basedOn w:val="a0"/>
    <w:link w:val="af3"/>
    <w:rsid w:val="00FC7BCF"/>
    <w:rPr>
      <w:rFonts w:cs="Traditional Arabic"/>
      <w:color w:val="000000"/>
      <w:sz w:val="28"/>
      <w:szCs w:val="28"/>
      <w:lang w:eastAsia="ar-SA"/>
    </w:rPr>
  </w:style>
  <w:style w:type="character" w:styleId="afe">
    <w:name w:val="Emphasis"/>
    <w:basedOn w:val="a0"/>
    <w:qFormat/>
    <w:rsid w:val="00FB0F03"/>
    <w:rPr>
      <w:i/>
      <w:iCs/>
    </w:rPr>
  </w:style>
  <w:style w:type="paragraph" w:styleId="aff">
    <w:name w:val="footer"/>
    <w:basedOn w:val="a"/>
    <w:link w:val="Char1"/>
    <w:uiPriority w:val="99"/>
    <w:rsid w:val="0046640B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f"/>
    <w:uiPriority w:val="99"/>
    <w:rsid w:val="0046640B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46640B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7AF27ABCF594AB6B7F0B75541C09725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F4DBC5E-480B-44A3-99B3-90F978CFB0EC}"/>
      </w:docPartPr>
      <w:docPartBody>
        <w:p w:rsidR="00575E7B" w:rsidRDefault="0031070B" w:rsidP="0031070B">
          <w:pPr>
            <w:pStyle w:val="A7AF27ABCF594AB6B7F0B75541C09725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1070B"/>
    <w:rsid w:val="00103F9B"/>
    <w:rsid w:val="0031070B"/>
    <w:rsid w:val="003B6D8D"/>
    <w:rsid w:val="004375CB"/>
    <w:rsid w:val="004C7214"/>
    <w:rsid w:val="00575E7B"/>
    <w:rsid w:val="006D480A"/>
    <w:rsid w:val="00E04E56"/>
    <w:rsid w:val="00FA4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E7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7AF27ABCF594AB6B7F0B75541C09725">
    <w:name w:val="A7AF27ABCF594AB6B7F0B75541C09725"/>
    <w:rsid w:val="0031070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1701BA0-2AC1-46F2-A5AF-28A664FCC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2337</TotalTime>
  <Pages>8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 آراؤه في العبادات</dc:title>
  <dc:subject/>
  <dc:creator>USER</dc:creator>
  <cp:keywords/>
  <dc:description/>
  <cp:lastModifiedBy>win 7</cp:lastModifiedBy>
  <cp:revision>523</cp:revision>
  <dcterms:created xsi:type="dcterms:W3CDTF">2011-03-14T06:47:00Z</dcterms:created>
  <dcterms:modified xsi:type="dcterms:W3CDTF">2014-05-26T02:16:00Z</dcterms:modified>
</cp:coreProperties>
</file>