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521" w:rsidRPr="00671777" w:rsidRDefault="00322A8F" w:rsidP="006E2521">
      <w:pPr>
        <w:widowControl w:val="0"/>
        <w:spacing w:before="80" w:after="80" w:line="540" w:lineRule="exact"/>
        <w:jc w:val="center"/>
        <w:rPr>
          <w:b/>
          <w:bCs/>
          <w:i/>
          <w:iCs/>
          <w:sz w:val="36"/>
          <w:szCs w:val="36"/>
          <w:rtl/>
        </w:rPr>
      </w:pPr>
      <w:r w:rsidRPr="00671777">
        <w:rPr>
          <w:rFonts w:hint="cs"/>
          <w:b/>
          <w:bCs/>
          <w:i/>
          <w:iCs/>
          <w:sz w:val="36"/>
          <w:szCs w:val="36"/>
          <w:rtl/>
        </w:rPr>
        <w:t>المبحث الرابع</w:t>
      </w:r>
    </w:p>
    <w:p w:rsidR="00AB4D0E" w:rsidRDefault="00322A8F" w:rsidP="00AB4D0E">
      <w:pPr>
        <w:widowControl w:val="0"/>
        <w:spacing w:before="120" w:after="240" w:line="540" w:lineRule="exact"/>
        <w:jc w:val="center"/>
        <w:rPr>
          <w:rFonts w:cs="AL-Mateen"/>
          <w:sz w:val="38"/>
          <w:szCs w:val="38"/>
          <w:rtl/>
        </w:rPr>
      </w:pPr>
      <w:r w:rsidRPr="00671777">
        <w:rPr>
          <w:rFonts w:cs="AL-Mateen" w:hint="cs"/>
          <w:sz w:val="38"/>
          <w:szCs w:val="38"/>
          <w:rtl/>
        </w:rPr>
        <w:t>فصل التوأمين الملتصقين</w:t>
      </w:r>
    </w:p>
    <w:p w:rsidR="00322A8F" w:rsidRPr="00AB4D0E" w:rsidRDefault="00322A8F" w:rsidP="00AB4D0E">
      <w:pPr>
        <w:widowControl w:val="0"/>
        <w:spacing w:before="120" w:after="240" w:line="540" w:lineRule="exact"/>
        <w:rPr>
          <w:b/>
          <w:bCs/>
          <w:sz w:val="36"/>
          <w:szCs w:val="36"/>
          <w:rtl/>
        </w:rPr>
      </w:pPr>
      <w:r w:rsidRPr="00AB4D0E">
        <w:rPr>
          <w:rFonts w:hint="cs"/>
          <w:b/>
          <w:bCs/>
          <w:sz w:val="36"/>
          <w:szCs w:val="36"/>
          <w:rtl/>
        </w:rPr>
        <w:t>وفيه مطلبان</w:t>
      </w:r>
    </w:p>
    <w:p w:rsidR="00AB4D0E" w:rsidRDefault="00322A8F" w:rsidP="00AB4D0E">
      <w:pPr>
        <w:widowControl w:val="0"/>
        <w:spacing w:before="80" w:after="80" w:line="540" w:lineRule="exact"/>
        <w:jc w:val="both"/>
        <w:rPr>
          <w:rFonts w:cs="AL-Mateen"/>
          <w:sz w:val="36"/>
          <w:szCs w:val="36"/>
          <w:rtl/>
        </w:rPr>
      </w:pPr>
      <w:r w:rsidRPr="00671777">
        <w:rPr>
          <w:rFonts w:cs="AL-Mateen" w:hint="cs"/>
          <w:sz w:val="36"/>
          <w:szCs w:val="36"/>
          <w:rtl/>
        </w:rPr>
        <w:t>المطلب الأول: تعريف التوائم المتلاصقة وأنواعها</w:t>
      </w:r>
      <w:r w:rsidR="00AB4D0E">
        <w:rPr>
          <w:rFonts w:cs="AL-Mateen" w:hint="cs"/>
          <w:sz w:val="36"/>
          <w:szCs w:val="36"/>
          <w:rtl/>
        </w:rPr>
        <w:t>.</w:t>
      </w:r>
    </w:p>
    <w:p w:rsidR="00322A8F" w:rsidRPr="00671777" w:rsidRDefault="00322A8F" w:rsidP="00AB4D0E">
      <w:pPr>
        <w:widowControl w:val="0"/>
        <w:spacing w:before="80" w:after="80" w:line="540" w:lineRule="exact"/>
        <w:jc w:val="both"/>
        <w:rPr>
          <w:rFonts w:cs="AL-Mateen"/>
          <w:sz w:val="36"/>
          <w:szCs w:val="36"/>
          <w:rtl/>
        </w:rPr>
      </w:pPr>
      <w:r w:rsidRPr="00AB4D0E">
        <w:rPr>
          <w:rFonts w:hint="cs"/>
          <w:b/>
          <w:bCs/>
          <w:sz w:val="36"/>
          <w:szCs w:val="36"/>
          <w:rtl/>
        </w:rPr>
        <w:t>وتحت</w:t>
      </w:r>
      <w:r w:rsidR="00D220AE">
        <w:rPr>
          <w:rFonts w:hint="cs"/>
          <w:b/>
          <w:bCs/>
          <w:sz w:val="36"/>
          <w:szCs w:val="36"/>
          <w:rtl/>
        </w:rPr>
        <w:t>ه</w:t>
      </w:r>
      <w:r w:rsidRPr="00AB4D0E">
        <w:rPr>
          <w:rFonts w:hint="cs"/>
          <w:b/>
          <w:bCs/>
          <w:sz w:val="36"/>
          <w:szCs w:val="36"/>
          <w:rtl/>
        </w:rPr>
        <w:t xml:space="preserve"> مسألتان :</w:t>
      </w:r>
    </w:p>
    <w:p w:rsidR="00322A8F" w:rsidRPr="00671777" w:rsidRDefault="00322A8F" w:rsidP="00671777">
      <w:pPr>
        <w:widowControl w:val="0"/>
        <w:spacing w:before="80" w:after="80" w:line="540" w:lineRule="exact"/>
        <w:jc w:val="both"/>
        <w:rPr>
          <w:rFonts w:cs="AL-Mateen"/>
          <w:sz w:val="36"/>
          <w:szCs w:val="36"/>
          <w:rtl/>
        </w:rPr>
      </w:pPr>
      <w:r w:rsidRPr="00671777">
        <w:rPr>
          <w:rFonts w:cs="AL-Mateen" w:hint="cs"/>
          <w:sz w:val="36"/>
          <w:szCs w:val="36"/>
          <w:rtl/>
        </w:rPr>
        <w:t>المسألة الأولى :</w:t>
      </w:r>
      <w:r w:rsidR="00671777" w:rsidRPr="00671777">
        <w:rPr>
          <w:rFonts w:cs="AL-Mateen" w:hint="cs"/>
          <w:sz w:val="36"/>
          <w:szCs w:val="36"/>
          <w:rtl/>
        </w:rPr>
        <w:t xml:space="preserve"> </w:t>
      </w:r>
      <w:r w:rsidRPr="00671777">
        <w:rPr>
          <w:rFonts w:cs="AL-Mateen" w:hint="cs"/>
          <w:sz w:val="36"/>
          <w:szCs w:val="36"/>
          <w:rtl/>
        </w:rPr>
        <w:t>تعريف التوائم في اللغة والاصطلاح .</w:t>
      </w:r>
    </w:p>
    <w:p w:rsidR="00322A8F" w:rsidRPr="00AB4D0E" w:rsidRDefault="00322A8F" w:rsidP="00AB4D0E">
      <w:pPr>
        <w:widowControl w:val="0"/>
        <w:spacing w:before="80" w:after="80" w:line="540" w:lineRule="exact"/>
        <w:ind w:firstLine="509"/>
        <w:jc w:val="both"/>
        <w:rPr>
          <w:b/>
          <w:bCs/>
          <w:sz w:val="36"/>
          <w:szCs w:val="36"/>
          <w:rtl/>
        </w:rPr>
      </w:pPr>
      <w:r w:rsidRPr="00671777">
        <w:rPr>
          <w:rFonts w:hint="cs"/>
          <w:b/>
          <w:bCs/>
          <w:sz w:val="36"/>
          <w:szCs w:val="36"/>
          <w:rtl/>
        </w:rPr>
        <w:t>التوأم لغة :</w:t>
      </w:r>
      <w:r w:rsidR="00AB4D0E">
        <w:rPr>
          <w:rFonts w:hint="cs"/>
          <w:b/>
          <w:bCs/>
          <w:sz w:val="36"/>
          <w:szCs w:val="36"/>
          <w:rtl/>
        </w:rPr>
        <w:t xml:space="preserve"> </w:t>
      </w:r>
      <w:r w:rsidRPr="006705BD">
        <w:rPr>
          <w:rFonts w:hint="cs"/>
          <w:sz w:val="36"/>
          <w:szCs w:val="36"/>
          <w:rtl/>
        </w:rPr>
        <w:t xml:space="preserve">من تأم، </w:t>
      </w:r>
      <w:r>
        <w:rPr>
          <w:rFonts w:hint="cs"/>
          <w:sz w:val="36"/>
          <w:szCs w:val="36"/>
          <w:rtl/>
        </w:rPr>
        <w:t>والتوأم من جميع الحيوان هو المولود مع غيره في بطن من الاثنين إلى ما زاد، ذكراً كان أو أنثى، أو ذكراً مع أنثى، ويقال: أتأمت المرأة إذا ولدت اثنين في بطن واحد</w:t>
      </w:r>
      <w:r w:rsidRPr="009F1499">
        <w:rPr>
          <w:rFonts w:ascii="Arial" w:hAnsi="Arial" w:hint="cs"/>
          <w:sz w:val="36"/>
          <w:szCs w:val="36"/>
          <w:vertAlign w:val="superscript"/>
          <w:rtl/>
        </w:rPr>
        <w:t>(</w:t>
      </w:r>
      <w:r w:rsidRPr="009F1499">
        <w:rPr>
          <w:rStyle w:val="a4"/>
          <w:rFonts w:ascii="Arial" w:hAnsi="Arial"/>
          <w:sz w:val="36"/>
          <w:szCs w:val="36"/>
          <w:rtl/>
        </w:rPr>
        <w:footnoteReference w:id="3"/>
      </w:r>
      <w:r w:rsidRPr="009F1499">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والجمع: توائم وتُؤام، والوالدان توأمان، وإذا كان في الآدميين لا يمتنع جمع مذكره بالواو والنون كما يجمع مؤنثه بالتاء، فيقال: توأم للذكر، وتوأمة للأنثى، فإذا جمعا فهما توأمان وتؤام </w:t>
      </w:r>
      <w:r w:rsidRPr="00870EDC">
        <w:rPr>
          <w:rFonts w:ascii="Arial" w:hAnsi="Arial" w:hint="cs"/>
          <w:sz w:val="36"/>
          <w:szCs w:val="36"/>
          <w:vertAlign w:val="superscript"/>
          <w:rtl/>
        </w:rPr>
        <w:t>(</w:t>
      </w:r>
      <w:r w:rsidRPr="00870EDC">
        <w:rPr>
          <w:rStyle w:val="a4"/>
          <w:rFonts w:ascii="Arial" w:hAnsi="Arial"/>
          <w:sz w:val="36"/>
          <w:szCs w:val="36"/>
          <w:rtl/>
        </w:rPr>
        <w:footnoteReference w:id="4"/>
      </w:r>
      <w:r w:rsidRPr="00870EDC">
        <w:rPr>
          <w:rFonts w:ascii="Arial" w:hAnsi="Arial" w:hint="cs"/>
          <w:sz w:val="36"/>
          <w:szCs w:val="36"/>
          <w:vertAlign w:val="superscript"/>
          <w:rtl/>
        </w:rPr>
        <w:t>)</w:t>
      </w:r>
      <w:r>
        <w:rPr>
          <w:rFonts w:hint="cs"/>
          <w:sz w:val="36"/>
          <w:szCs w:val="36"/>
          <w:rtl/>
        </w:rPr>
        <w:t>.</w:t>
      </w:r>
    </w:p>
    <w:p w:rsidR="00322A8F" w:rsidRPr="00AB4D0E" w:rsidRDefault="00322A8F" w:rsidP="00AB4D0E">
      <w:pPr>
        <w:widowControl w:val="0"/>
        <w:spacing w:before="80" w:after="80" w:line="540" w:lineRule="exact"/>
        <w:ind w:firstLine="509"/>
        <w:jc w:val="both"/>
        <w:rPr>
          <w:b/>
          <w:bCs/>
          <w:sz w:val="36"/>
          <w:szCs w:val="36"/>
          <w:rtl/>
        </w:rPr>
      </w:pPr>
      <w:r>
        <w:rPr>
          <w:rFonts w:hint="cs"/>
          <w:b/>
          <w:bCs/>
          <w:sz w:val="36"/>
          <w:szCs w:val="36"/>
          <w:rtl/>
        </w:rPr>
        <w:t>التوأم في الاصطلاح :</w:t>
      </w:r>
      <w:r w:rsidR="00AB4D0E">
        <w:rPr>
          <w:rFonts w:hint="cs"/>
          <w:b/>
          <w:bCs/>
          <w:sz w:val="36"/>
          <w:szCs w:val="36"/>
          <w:rtl/>
        </w:rPr>
        <w:tab/>
      </w:r>
      <w:r>
        <w:rPr>
          <w:rFonts w:hint="cs"/>
          <w:sz w:val="36"/>
          <w:szCs w:val="36"/>
          <w:rtl/>
        </w:rPr>
        <w:t xml:space="preserve">لا يخرج معنى التوأم في الاصطلاح عن معناه في اللغة إلا أن الفقهاء ذكروا تحديد وقت خروجهما فقالوا: هما ولدان من بطن واحد بين ولادتهما أقل من ستة أشهر، فإن كانت ستة أشهر فهما حملان ونفاسان بلا خلاف </w:t>
      </w:r>
      <w:r w:rsidRPr="0021206A">
        <w:rPr>
          <w:rFonts w:ascii="Arial" w:hAnsi="Arial" w:hint="cs"/>
          <w:sz w:val="36"/>
          <w:szCs w:val="36"/>
          <w:vertAlign w:val="superscript"/>
          <w:rtl/>
        </w:rPr>
        <w:t>(</w:t>
      </w:r>
      <w:r w:rsidRPr="0021206A">
        <w:rPr>
          <w:rStyle w:val="a4"/>
          <w:rFonts w:ascii="Arial" w:hAnsi="Arial"/>
          <w:sz w:val="36"/>
          <w:szCs w:val="36"/>
          <w:rtl/>
        </w:rPr>
        <w:footnoteReference w:id="5"/>
      </w:r>
      <w:r w:rsidRPr="0021206A">
        <w:rPr>
          <w:rFonts w:ascii="Arial" w:hAnsi="Arial" w:hint="cs"/>
          <w:sz w:val="36"/>
          <w:szCs w:val="36"/>
          <w:vertAlign w:val="superscript"/>
          <w:rtl/>
        </w:rPr>
        <w:t>)</w:t>
      </w:r>
      <w:r>
        <w:rPr>
          <w:rFonts w:hint="cs"/>
          <w:sz w:val="36"/>
          <w:szCs w:val="36"/>
          <w:rtl/>
        </w:rPr>
        <w:t>.</w:t>
      </w:r>
    </w:p>
    <w:p w:rsidR="00322A8F" w:rsidRPr="0021206A" w:rsidRDefault="00BA469F" w:rsidP="00322A8F">
      <w:pPr>
        <w:widowControl w:val="0"/>
        <w:spacing w:before="80" w:after="80" w:line="540" w:lineRule="exact"/>
        <w:jc w:val="both"/>
        <w:rPr>
          <w:b/>
          <w:bCs/>
          <w:sz w:val="36"/>
          <w:szCs w:val="36"/>
          <w:rtl/>
        </w:rPr>
      </w:pPr>
      <w:r>
        <w:rPr>
          <w:rFonts w:hint="cs"/>
          <w:b/>
          <w:bCs/>
          <w:sz w:val="36"/>
          <w:szCs w:val="36"/>
          <w:rtl/>
        </w:rPr>
        <w:t>والت</w:t>
      </w:r>
      <w:r w:rsidR="00AB4D0E">
        <w:rPr>
          <w:rFonts w:hint="cs"/>
          <w:b/>
          <w:bCs/>
          <w:sz w:val="36"/>
          <w:szCs w:val="36"/>
          <w:rtl/>
        </w:rPr>
        <w:t>وائم</w:t>
      </w:r>
      <w:r w:rsidR="00322A8F">
        <w:rPr>
          <w:rFonts w:hint="cs"/>
          <w:b/>
          <w:bCs/>
          <w:sz w:val="36"/>
          <w:szCs w:val="36"/>
          <w:rtl/>
        </w:rPr>
        <w:t xml:space="preserve"> المتلاصقة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يقصد بها: أي طفلين متصلين أو ملتصقين أو ملتحمين ببعضهما في منطقة من جسدهما، ويسمى </w:t>
      </w:r>
      <w:r>
        <w:rPr>
          <w:rFonts w:cs="BLDY_light" w:hint="cs"/>
          <w:sz w:val="36"/>
          <w:szCs w:val="36"/>
          <w:rtl/>
        </w:rPr>
        <w:t>«</w:t>
      </w:r>
      <w:r>
        <w:rPr>
          <w:rFonts w:hint="cs"/>
          <w:sz w:val="36"/>
          <w:szCs w:val="36"/>
          <w:rtl/>
        </w:rPr>
        <w:t>بالتوأم السيامي</w:t>
      </w:r>
      <w:r>
        <w:rPr>
          <w:rFonts w:cs="BLDY_light" w:hint="cs"/>
          <w:sz w:val="36"/>
          <w:szCs w:val="36"/>
          <w:rtl/>
        </w:rPr>
        <w:t>»</w:t>
      </w:r>
      <w:r>
        <w:rPr>
          <w:rFonts w:hint="cs"/>
          <w:sz w:val="36"/>
          <w:szCs w:val="36"/>
          <w:rtl/>
        </w:rPr>
        <w:t xml:space="preserve"> نسبة إلى منطقة (سيام) (تايوان حالياً) حيث أن أشهر </w:t>
      </w:r>
      <w:r>
        <w:rPr>
          <w:rFonts w:hint="cs"/>
          <w:sz w:val="36"/>
          <w:szCs w:val="36"/>
          <w:rtl/>
        </w:rPr>
        <w:lastRenderedPageBreak/>
        <w:t>توأمين متصلين هما (أنج وتشانج بنكر) ولدا عام 1811م في سيام في الصين.</w:t>
      </w:r>
    </w:p>
    <w:p w:rsidR="00322A8F" w:rsidRDefault="00322A8F" w:rsidP="00322A8F">
      <w:pPr>
        <w:widowControl w:val="0"/>
        <w:spacing w:before="80" w:after="80" w:line="540" w:lineRule="exact"/>
        <w:ind w:firstLine="509"/>
        <w:jc w:val="both"/>
        <w:rPr>
          <w:sz w:val="36"/>
          <w:szCs w:val="36"/>
          <w:rtl/>
        </w:rPr>
      </w:pPr>
      <w:r w:rsidRPr="00671777">
        <w:rPr>
          <w:rFonts w:hint="cs"/>
          <w:b/>
          <w:bCs/>
          <w:sz w:val="36"/>
          <w:szCs w:val="36"/>
          <w:rtl/>
        </w:rPr>
        <w:t>والتوأم السيامي</w:t>
      </w:r>
      <w:r>
        <w:rPr>
          <w:rFonts w:hint="cs"/>
          <w:sz w:val="36"/>
          <w:szCs w:val="36"/>
          <w:rtl/>
        </w:rPr>
        <w:t>: توأم متطابق تماماً بمعنى أن لديه</w:t>
      </w:r>
      <w:r w:rsidR="00AB4D0E">
        <w:rPr>
          <w:rFonts w:hint="cs"/>
          <w:sz w:val="36"/>
          <w:szCs w:val="36"/>
          <w:rtl/>
        </w:rPr>
        <w:t>م</w:t>
      </w:r>
      <w:r>
        <w:rPr>
          <w:rFonts w:hint="cs"/>
          <w:sz w:val="36"/>
          <w:szCs w:val="36"/>
          <w:rtl/>
        </w:rPr>
        <w:t xml:space="preserve">ا نفس التكوين الجيني، ويحدث التوأم السيامي مرة في كل 50.000 مولود، وقد بلغ ما تم الإعلان عنه على مستوى العالم 600 حالة، ومع ذلك يحتمل حدوث حالات أكثر </w:t>
      </w:r>
      <w:r w:rsidRPr="00734E3A">
        <w:rPr>
          <w:rFonts w:ascii="Arial" w:hAnsi="Arial" w:hint="cs"/>
          <w:sz w:val="36"/>
          <w:szCs w:val="36"/>
          <w:vertAlign w:val="superscript"/>
          <w:rtl/>
        </w:rPr>
        <w:t>(</w:t>
      </w:r>
      <w:r w:rsidRPr="00734E3A">
        <w:rPr>
          <w:rStyle w:val="a4"/>
          <w:rFonts w:ascii="Arial" w:hAnsi="Arial"/>
          <w:sz w:val="36"/>
          <w:szCs w:val="36"/>
          <w:rtl/>
        </w:rPr>
        <w:footnoteReference w:id="6"/>
      </w:r>
      <w:r w:rsidRPr="00734E3A">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وللتوائم عموماً أنواع ذكرها الأطباء </w:t>
      </w:r>
      <w:r w:rsidRPr="00734E3A">
        <w:rPr>
          <w:rFonts w:ascii="Arial" w:hAnsi="Arial" w:hint="cs"/>
          <w:sz w:val="36"/>
          <w:szCs w:val="36"/>
          <w:vertAlign w:val="superscript"/>
          <w:rtl/>
        </w:rPr>
        <w:t>(</w:t>
      </w:r>
      <w:r w:rsidRPr="00734E3A">
        <w:rPr>
          <w:rStyle w:val="a4"/>
          <w:rFonts w:ascii="Arial" w:hAnsi="Arial"/>
          <w:sz w:val="36"/>
          <w:szCs w:val="36"/>
          <w:rtl/>
        </w:rPr>
        <w:footnoteReference w:id="7"/>
      </w:r>
      <w:r w:rsidRPr="00734E3A">
        <w:rPr>
          <w:rFonts w:ascii="Arial" w:hAnsi="Arial" w:hint="cs"/>
          <w:sz w:val="36"/>
          <w:szCs w:val="36"/>
          <w:vertAlign w:val="superscript"/>
          <w:rtl/>
        </w:rPr>
        <w:t>)</w:t>
      </w:r>
      <w:r>
        <w:rPr>
          <w:rFonts w:hint="cs"/>
          <w:sz w:val="36"/>
          <w:szCs w:val="36"/>
          <w:rtl/>
        </w:rPr>
        <w:t>، إضافة إلى التوائم المتلاصقة، وهي:</w:t>
      </w:r>
    </w:p>
    <w:p w:rsidR="00322A8F" w:rsidRDefault="00322A8F" w:rsidP="00322A8F">
      <w:pPr>
        <w:widowControl w:val="0"/>
        <w:spacing w:before="80" w:after="80" w:line="540" w:lineRule="exact"/>
        <w:ind w:firstLine="509"/>
        <w:jc w:val="both"/>
        <w:rPr>
          <w:sz w:val="36"/>
          <w:szCs w:val="36"/>
          <w:rtl/>
        </w:rPr>
      </w:pPr>
      <w:r w:rsidRPr="00671777">
        <w:rPr>
          <w:rFonts w:hint="cs"/>
          <w:b/>
          <w:bCs/>
          <w:sz w:val="36"/>
          <w:szCs w:val="36"/>
          <w:rtl/>
        </w:rPr>
        <w:t>1/ التوائم الأخوية (غير المتشابهة) :</w:t>
      </w:r>
      <w:r>
        <w:rPr>
          <w:rFonts w:hint="cs"/>
          <w:sz w:val="36"/>
          <w:szCs w:val="36"/>
          <w:rtl/>
        </w:rPr>
        <w:t xml:space="preserve"> وهذا النوع لا تظهر عليه ظاهرة التشابه التام التي تكون في التوائم المتطابقة، ويكفي أن يكون التشابه بينهما ما هو موجود بين الإخوة، لذلك تعرف بالتوائم الأخوية</w:t>
      </w:r>
      <w:r w:rsidR="00671777">
        <w:rPr>
          <w:rFonts w:hint="cs"/>
          <w:sz w:val="36"/>
          <w:szCs w:val="36"/>
          <w:rtl/>
        </w:rPr>
        <w:t>، كما تعرف بالتوائم ثنائية البي</w:t>
      </w:r>
      <w:r w:rsidR="00AB4D0E">
        <w:rPr>
          <w:rFonts w:hint="cs"/>
          <w:sz w:val="36"/>
          <w:szCs w:val="36"/>
          <w:rtl/>
        </w:rPr>
        <w:t>ي</w:t>
      </w:r>
      <w:r>
        <w:rPr>
          <w:rFonts w:hint="cs"/>
          <w:sz w:val="36"/>
          <w:szCs w:val="36"/>
          <w:rtl/>
        </w:rPr>
        <w:t>ضة، حيث إن المبيض يفرز بي</w:t>
      </w:r>
      <w:r w:rsidR="00AB4D0E">
        <w:rPr>
          <w:rFonts w:hint="cs"/>
          <w:sz w:val="36"/>
          <w:szCs w:val="36"/>
          <w:rtl/>
        </w:rPr>
        <w:t>ي</w:t>
      </w:r>
      <w:r>
        <w:rPr>
          <w:rFonts w:hint="cs"/>
          <w:sz w:val="36"/>
          <w:szCs w:val="36"/>
          <w:rtl/>
        </w:rPr>
        <w:t>ضتين فيلق</w:t>
      </w:r>
      <w:r w:rsidR="00671777">
        <w:rPr>
          <w:rFonts w:hint="cs"/>
          <w:sz w:val="36"/>
          <w:szCs w:val="36"/>
          <w:rtl/>
        </w:rPr>
        <w:t>ح كل بي</w:t>
      </w:r>
      <w:r>
        <w:rPr>
          <w:rFonts w:hint="cs"/>
          <w:sz w:val="36"/>
          <w:szCs w:val="36"/>
          <w:rtl/>
        </w:rPr>
        <w:t>ضة حيوان منوي واحد، وفي هذا النوع من التوائم تكون المشيمتان منفصلتين، لكل جنين مشيمة خاصة به، وقد يكونان من جنس واحد أو كل منهما من جنس لكن لكل منهما تركيب وراثي مختلف.</w:t>
      </w:r>
    </w:p>
    <w:p w:rsidR="00322A8F" w:rsidRDefault="00322A8F" w:rsidP="00322A8F">
      <w:pPr>
        <w:widowControl w:val="0"/>
        <w:spacing w:before="80" w:after="80" w:line="540" w:lineRule="exact"/>
        <w:ind w:firstLine="509"/>
        <w:jc w:val="both"/>
        <w:rPr>
          <w:sz w:val="36"/>
          <w:szCs w:val="36"/>
          <w:rtl/>
        </w:rPr>
      </w:pPr>
      <w:r>
        <w:rPr>
          <w:rFonts w:hint="cs"/>
          <w:sz w:val="36"/>
          <w:szCs w:val="36"/>
          <w:rtl/>
        </w:rPr>
        <w:t>2</w:t>
      </w:r>
      <w:r w:rsidRPr="00671777">
        <w:rPr>
          <w:rFonts w:hint="cs"/>
          <w:b/>
          <w:bCs/>
          <w:sz w:val="36"/>
          <w:szCs w:val="36"/>
          <w:rtl/>
        </w:rPr>
        <w:t>/ التوائم المتشابهة أو المتطابقة :</w:t>
      </w:r>
      <w:r w:rsidR="00671777">
        <w:rPr>
          <w:rFonts w:hint="cs"/>
          <w:sz w:val="36"/>
          <w:szCs w:val="36"/>
          <w:rtl/>
        </w:rPr>
        <w:t xml:space="preserve"> وتعرف بالتوائم آحادية البي</w:t>
      </w:r>
      <w:r w:rsidR="00AB4D0E">
        <w:rPr>
          <w:rFonts w:hint="cs"/>
          <w:sz w:val="36"/>
          <w:szCs w:val="36"/>
          <w:rtl/>
        </w:rPr>
        <w:t>ي</w:t>
      </w:r>
      <w:r>
        <w:rPr>
          <w:rFonts w:hint="cs"/>
          <w:sz w:val="36"/>
          <w:szCs w:val="36"/>
          <w:rtl/>
        </w:rPr>
        <w:t>ضة حيث إن سبب تك</w:t>
      </w:r>
      <w:r w:rsidR="00671777">
        <w:rPr>
          <w:rFonts w:hint="cs"/>
          <w:sz w:val="36"/>
          <w:szCs w:val="36"/>
          <w:rtl/>
        </w:rPr>
        <w:t>وينها هو انقسام البي</w:t>
      </w:r>
      <w:r w:rsidR="00AB4D0E">
        <w:rPr>
          <w:rFonts w:hint="cs"/>
          <w:sz w:val="36"/>
          <w:szCs w:val="36"/>
          <w:rtl/>
        </w:rPr>
        <w:t>ي</w:t>
      </w:r>
      <w:r>
        <w:rPr>
          <w:rFonts w:hint="cs"/>
          <w:sz w:val="36"/>
          <w:szCs w:val="36"/>
          <w:rtl/>
        </w:rPr>
        <w:t>ضة المخصبة إلى خليتين أو في طور متقدم تنقسم الكتلة الخلوية إلى جزئين، ثم تواصل كل خلية نموها إلى أن يتكون الجنين الكامل، ول</w:t>
      </w:r>
      <w:r w:rsidR="00671777">
        <w:rPr>
          <w:rFonts w:hint="cs"/>
          <w:sz w:val="36"/>
          <w:szCs w:val="36"/>
          <w:rtl/>
        </w:rPr>
        <w:t>ما كانت التوائم هنا تتكون من بي</w:t>
      </w:r>
      <w:r w:rsidR="00AB4D0E">
        <w:rPr>
          <w:rFonts w:hint="cs"/>
          <w:sz w:val="36"/>
          <w:szCs w:val="36"/>
          <w:rtl/>
        </w:rPr>
        <w:t>ي</w:t>
      </w:r>
      <w:r>
        <w:rPr>
          <w:rFonts w:hint="cs"/>
          <w:sz w:val="36"/>
          <w:szCs w:val="36"/>
          <w:rtl/>
        </w:rPr>
        <w:t>ضة واحدة وحيوان منوي واحد فإن هذه التوائم تتشابه من جميع الوجوه حتى على مستوى جنس التوائم فهي إما</w:t>
      </w:r>
      <w:r w:rsidR="00AB4D0E">
        <w:rPr>
          <w:rFonts w:hint="cs"/>
          <w:sz w:val="36"/>
          <w:szCs w:val="36"/>
          <w:rtl/>
        </w:rPr>
        <w:t xml:space="preserve"> أن تكون</w:t>
      </w:r>
      <w:r>
        <w:rPr>
          <w:rFonts w:hint="cs"/>
          <w:sz w:val="36"/>
          <w:szCs w:val="36"/>
          <w:rtl/>
        </w:rPr>
        <w:t xml:space="preserve"> ذكوراً أو إناثاً، فالتركيب الوراثي والتفريق بينهما يكون صعباً، وأما بالنسبة للمشيمة فإنها تكون منفصلة عن بعضها، أو قد تكون </w:t>
      </w:r>
      <w:r>
        <w:rPr>
          <w:rFonts w:hint="cs"/>
          <w:sz w:val="36"/>
          <w:szCs w:val="36"/>
          <w:rtl/>
        </w:rPr>
        <w:lastRenderedPageBreak/>
        <w:t xml:space="preserve">ملتحمتين ولكنها في الأصل منفصلتان من حيث اندماج الدماء، وقد يكون الانفصال متأخراً أو لا يكون تاماً، وينتج عنه توائم طفيلية وهي نتيجة عدم اكتمال التكوين في أحد التوأمين، وهي نوع من أنواع التوائم المتلاصقة </w:t>
      </w:r>
      <w:r w:rsidRPr="00BC7E0E">
        <w:rPr>
          <w:rFonts w:ascii="Arial" w:hAnsi="Arial" w:hint="cs"/>
          <w:sz w:val="36"/>
          <w:szCs w:val="36"/>
          <w:vertAlign w:val="superscript"/>
          <w:rtl/>
        </w:rPr>
        <w:t>(</w:t>
      </w:r>
      <w:r w:rsidRPr="00BC7E0E">
        <w:rPr>
          <w:rStyle w:val="a4"/>
          <w:rFonts w:ascii="Arial" w:hAnsi="Arial"/>
          <w:sz w:val="36"/>
          <w:szCs w:val="36"/>
          <w:rtl/>
        </w:rPr>
        <w:footnoteReference w:id="8"/>
      </w:r>
      <w:r w:rsidRPr="00BC7E0E">
        <w:rPr>
          <w:rFonts w:ascii="Arial" w:hAnsi="Arial" w:hint="cs"/>
          <w:sz w:val="36"/>
          <w:szCs w:val="36"/>
          <w:vertAlign w:val="superscript"/>
          <w:rtl/>
        </w:rPr>
        <w:t>)</w:t>
      </w:r>
      <w:r>
        <w:rPr>
          <w:rFonts w:hint="cs"/>
          <w:sz w:val="36"/>
          <w:szCs w:val="36"/>
          <w:rtl/>
        </w:rPr>
        <w:t>.</w:t>
      </w:r>
    </w:p>
    <w:p w:rsidR="00AB4D0E" w:rsidRDefault="00AB4D0E" w:rsidP="00AB4D0E">
      <w:pPr>
        <w:rPr>
          <w:rFonts w:cs="AL-Mateen"/>
          <w:sz w:val="36"/>
          <w:szCs w:val="36"/>
          <w:rtl/>
        </w:rPr>
      </w:pPr>
      <w:r>
        <w:rPr>
          <w:rFonts w:cs="AL-Mateen"/>
          <w:sz w:val="36"/>
          <w:szCs w:val="36"/>
          <w:rtl/>
        </w:rPr>
        <w:br w:type="page"/>
      </w:r>
    </w:p>
    <w:p w:rsidR="00322A8F" w:rsidRPr="00671777" w:rsidRDefault="00322A8F" w:rsidP="00AB4D0E">
      <w:pPr>
        <w:widowControl w:val="0"/>
        <w:spacing w:before="80" w:after="80" w:line="540" w:lineRule="exact"/>
        <w:jc w:val="both"/>
        <w:rPr>
          <w:rFonts w:cs="AL-Mateen"/>
          <w:sz w:val="36"/>
          <w:szCs w:val="36"/>
          <w:rtl/>
        </w:rPr>
      </w:pPr>
      <w:r w:rsidRPr="00671777">
        <w:rPr>
          <w:rFonts w:cs="AL-Mateen" w:hint="cs"/>
          <w:sz w:val="36"/>
          <w:szCs w:val="36"/>
          <w:rtl/>
        </w:rPr>
        <w:lastRenderedPageBreak/>
        <w:t>المسألة الثانية :</w:t>
      </w:r>
      <w:r w:rsidR="00AB4D0E">
        <w:rPr>
          <w:rFonts w:cs="AL-Mateen" w:hint="cs"/>
          <w:sz w:val="36"/>
          <w:szCs w:val="36"/>
          <w:rtl/>
        </w:rPr>
        <w:t xml:space="preserve"> </w:t>
      </w:r>
      <w:r w:rsidRPr="00671777">
        <w:rPr>
          <w:rFonts w:cs="AL-Mateen" w:hint="cs"/>
          <w:sz w:val="36"/>
          <w:szCs w:val="36"/>
          <w:rtl/>
        </w:rPr>
        <w:t>أنواع الالتصاق في التوائم :</w:t>
      </w:r>
    </w:p>
    <w:p w:rsidR="00322A8F" w:rsidRDefault="00322A8F" w:rsidP="00AB4D0E">
      <w:pPr>
        <w:widowControl w:val="0"/>
        <w:spacing w:before="80" w:after="80" w:line="540" w:lineRule="exact"/>
        <w:ind w:firstLine="509"/>
        <w:jc w:val="both"/>
        <w:rPr>
          <w:sz w:val="36"/>
          <w:szCs w:val="36"/>
          <w:rtl/>
        </w:rPr>
      </w:pPr>
      <w:r>
        <w:rPr>
          <w:rFonts w:hint="cs"/>
          <w:sz w:val="36"/>
          <w:szCs w:val="36"/>
          <w:rtl/>
        </w:rPr>
        <w:t xml:space="preserve">إن التوائم الملتصقة حالة من الحالات النادرة جداً في التوائم، وتعد من العيوب الخلقية، فتحدث مرة في كل 50.000 مولود، وعادة ما يولد حوالي 40% إلى 60% من هذه التوائم ميتة، أما التي تكتب لها الحياة فلا تتجاوز فرص بقائها على قيد الحياة نسبة تتراوح بين 5% و25% فقط </w:t>
      </w:r>
      <w:r w:rsidRPr="00295046">
        <w:rPr>
          <w:rFonts w:ascii="Arial" w:hAnsi="Arial" w:hint="cs"/>
          <w:sz w:val="36"/>
          <w:szCs w:val="36"/>
          <w:vertAlign w:val="superscript"/>
          <w:rtl/>
        </w:rPr>
        <w:t>(</w:t>
      </w:r>
      <w:r w:rsidRPr="00295046">
        <w:rPr>
          <w:rStyle w:val="a4"/>
          <w:rFonts w:ascii="Arial" w:hAnsi="Arial"/>
          <w:sz w:val="36"/>
          <w:szCs w:val="36"/>
          <w:rtl/>
        </w:rPr>
        <w:footnoteReference w:id="9"/>
      </w:r>
      <w:r w:rsidRPr="0029504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وبفضل الله تعالى تقدمت التقنية الطبية اليوم، وأصبح من الممكن تشخيص هذه الحالات في بداية الحمل، ومن المؤكد أن التشخيص المبكر يساعد في وضع خطة علاج مبكرة، ويساعد بعض الباحثين بوضع حلول لحالات معينة من التوائم الملتصقة </w:t>
      </w:r>
      <w:r w:rsidRPr="00295046">
        <w:rPr>
          <w:rFonts w:ascii="Arial" w:hAnsi="Arial" w:hint="cs"/>
          <w:sz w:val="36"/>
          <w:szCs w:val="36"/>
          <w:vertAlign w:val="superscript"/>
          <w:rtl/>
        </w:rPr>
        <w:t>(</w:t>
      </w:r>
      <w:r w:rsidRPr="00295046">
        <w:rPr>
          <w:rStyle w:val="a4"/>
          <w:rFonts w:ascii="Arial" w:hAnsi="Arial"/>
          <w:sz w:val="36"/>
          <w:szCs w:val="36"/>
          <w:rtl/>
        </w:rPr>
        <w:footnoteReference w:id="10"/>
      </w:r>
      <w:r w:rsidRPr="0029504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وأصبح من السهل إجراء جراحة لبعض حالات التوائم المتلاصقة بفصلهم وقد نجحت حالات كثيرة من الفصل سواء داخل المملكة أو خارجها، لكن أنواع وحالات التلاصق في التوائم مختلفة</w:t>
      </w:r>
      <w:r w:rsidR="00AB4D0E">
        <w:rPr>
          <w:rFonts w:hint="cs"/>
          <w:sz w:val="36"/>
          <w:szCs w:val="36"/>
          <w:rtl/>
        </w:rPr>
        <w:t>،</w:t>
      </w:r>
      <w:r>
        <w:rPr>
          <w:rFonts w:hint="cs"/>
          <w:sz w:val="36"/>
          <w:szCs w:val="36"/>
          <w:rtl/>
        </w:rPr>
        <w:t xml:space="preserve"> ويختلف تبعاً لها إمكانية الفصل، وهذه الحالات هي:</w:t>
      </w:r>
    </w:p>
    <w:p w:rsidR="00322A8F" w:rsidRDefault="00322A8F" w:rsidP="00322A8F">
      <w:pPr>
        <w:pStyle w:val="ac"/>
        <w:widowControl w:val="0"/>
        <w:numPr>
          <w:ilvl w:val="0"/>
          <w:numId w:val="40"/>
        </w:numPr>
        <w:tabs>
          <w:tab w:val="left" w:pos="651"/>
        </w:tabs>
        <w:spacing w:before="80" w:after="80" w:line="540" w:lineRule="exact"/>
        <w:ind w:left="651" w:hanging="567"/>
        <w:jc w:val="both"/>
        <w:rPr>
          <w:sz w:val="36"/>
          <w:szCs w:val="36"/>
        </w:rPr>
      </w:pPr>
      <w:r>
        <w:rPr>
          <w:rFonts w:hint="cs"/>
          <w:sz w:val="36"/>
          <w:szCs w:val="36"/>
          <w:rtl/>
        </w:rPr>
        <w:t>التصاق بالرأس، ويُشكل 2% من كل التوائم المتلاصقة، وتعتبر حالات الالتصاق في المخ والقلب هي الأصعب في التوائم الملتصقة، نظراً لأن المخ عضو ذو تركيبة حساسة جداً، وقد يكون الدماغات والدورة الدموية لها ملتحمة بشدة، ونقصان الدم فيه لبعض ثوان يؤدي لحدوث أضرار .</w:t>
      </w:r>
    </w:p>
    <w:p w:rsidR="00322A8F" w:rsidRDefault="00322A8F" w:rsidP="00322A8F">
      <w:pPr>
        <w:pStyle w:val="ac"/>
        <w:widowControl w:val="0"/>
        <w:numPr>
          <w:ilvl w:val="0"/>
          <w:numId w:val="40"/>
        </w:numPr>
        <w:tabs>
          <w:tab w:val="left" w:pos="651"/>
        </w:tabs>
        <w:spacing w:before="80" w:after="80" w:line="540" w:lineRule="exact"/>
        <w:ind w:left="651" w:hanging="567"/>
        <w:jc w:val="both"/>
        <w:rPr>
          <w:sz w:val="36"/>
          <w:szCs w:val="36"/>
        </w:rPr>
      </w:pPr>
      <w:r>
        <w:rPr>
          <w:rFonts w:hint="cs"/>
          <w:sz w:val="36"/>
          <w:szCs w:val="36"/>
          <w:rtl/>
        </w:rPr>
        <w:lastRenderedPageBreak/>
        <w:t>التصاق بالظهر، ويشكل 19% من الحالات .</w:t>
      </w:r>
    </w:p>
    <w:p w:rsidR="00322A8F" w:rsidRDefault="00322A8F" w:rsidP="00322A8F">
      <w:pPr>
        <w:pStyle w:val="ac"/>
        <w:widowControl w:val="0"/>
        <w:numPr>
          <w:ilvl w:val="0"/>
          <w:numId w:val="40"/>
        </w:numPr>
        <w:tabs>
          <w:tab w:val="left" w:pos="651"/>
        </w:tabs>
        <w:spacing w:before="80" w:after="80" w:line="540" w:lineRule="exact"/>
        <w:ind w:left="651" w:hanging="567"/>
        <w:jc w:val="both"/>
        <w:rPr>
          <w:sz w:val="36"/>
          <w:szCs w:val="36"/>
        </w:rPr>
      </w:pPr>
      <w:r>
        <w:rPr>
          <w:rFonts w:hint="cs"/>
          <w:sz w:val="36"/>
          <w:szCs w:val="36"/>
          <w:rtl/>
        </w:rPr>
        <w:t>التصاق بالبطن، ويشكل 35 % من الحالات، فهي من أكثر الحالات انتشاراً، وقد يكون فيها اتصال بالأعضاء الداخلية كالكبد، والبنكرياس، وقد يكون لكل منهما كبد منفصل، ولكنهما متصلان بنسيج كبدي مشترك، وإمكانية فصلهما تعتبر سهلة.</w:t>
      </w:r>
    </w:p>
    <w:p w:rsidR="00322A8F" w:rsidRDefault="00322A8F" w:rsidP="00322A8F">
      <w:pPr>
        <w:pStyle w:val="ac"/>
        <w:widowControl w:val="0"/>
        <w:numPr>
          <w:ilvl w:val="0"/>
          <w:numId w:val="40"/>
        </w:numPr>
        <w:tabs>
          <w:tab w:val="left" w:pos="651"/>
        </w:tabs>
        <w:spacing w:before="80" w:after="80" w:line="540" w:lineRule="exact"/>
        <w:ind w:left="651" w:hanging="567"/>
        <w:jc w:val="both"/>
        <w:rPr>
          <w:sz w:val="36"/>
          <w:szCs w:val="36"/>
        </w:rPr>
      </w:pPr>
      <w:r>
        <w:rPr>
          <w:rFonts w:hint="cs"/>
          <w:sz w:val="36"/>
          <w:szCs w:val="36"/>
          <w:rtl/>
        </w:rPr>
        <w:t>التصاق نصف الجسم الأعلى من الصدر، مع وجود وجهين، تشكل 34% من الحالات فهي من أشهر أنواع التوائم الملتصقة، و75 % منها لها قلب مشترك بإعاقات كثيرة، وهذه الحالات يصعب فصلها .</w:t>
      </w:r>
    </w:p>
    <w:p w:rsidR="00322A8F" w:rsidRDefault="00322A8F" w:rsidP="00AB4D0E">
      <w:pPr>
        <w:pStyle w:val="ac"/>
        <w:widowControl w:val="0"/>
        <w:numPr>
          <w:ilvl w:val="0"/>
          <w:numId w:val="40"/>
        </w:numPr>
        <w:tabs>
          <w:tab w:val="left" w:pos="651"/>
        </w:tabs>
        <w:spacing w:before="80" w:after="80" w:line="540" w:lineRule="exact"/>
        <w:ind w:left="651" w:hanging="567"/>
        <w:jc w:val="both"/>
        <w:rPr>
          <w:sz w:val="36"/>
          <w:szCs w:val="36"/>
        </w:rPr>
      </w:pPr>
      <w:r>
        <w:rPr>
          <w:rFonts w:hint="cs"/>
          <w:sz w:val="36"/>
          <w:szCs w:val="36"/>
          <w:rtl/>
        </w:rPr>
        <w:t>التصاق نصف الجسم السفلي أو من الجانبين، ونسبته 5% من الحالات، وعادة ما يكون من الناحية الأمامية أو البطنية، ويشترك التوأمين غالباً في الأمعاء والمثانة البولية والأعضاء التناسلية، مع اختلاف في عدد الأطراف فمنها: ثلاثية الأطراف، ومنها: ثنائية الأطراف وهي الأقل شيوعاً، ومنها: ر</w:t>
      </w:r>
      <w:r w:rsidR="00AB4D0E">
        <w:rPr>
          <w:rFonts w:hint="cs"/>
          <w:sz w:val="36"/>
          <w:szCs w:val="36"/>
          <w:rtl/>
        </w:rPr>
        <w:t>ب</w:t>
      </w:r>
      <w:r>
        <w:rPr>
          <w:rFonts w:hint="cs"/>
          <w:sz w:val="36"/>
          <w:szCs w:val="36"/>
          <w:rtl/>
        </w:rPr>
        <w:t>ا</w:t>
      </w:r>
      <w:r w:rsidR="00AB4D0E">
        <w:rPr>
          <w:rFonts w:hint="cs"/>
          <w:sz w:val="36"/>
          <w:szCs w:val="36"/>
          <w:rtl/>
        </w:rPr>
        <w:t>ع</w:t>
      </w:r>
      <w:r>
        <w:rPr>
          <w:rFonts w:hint="cs"/>
          <w:sz w:val="36"/>
          <w:szCs w:val="36"/>
          <w:rtl/>
        </w:rPr>
        <w:t xml:space="preserve">ية الأطراف ومثل هذه الحالات يسهل فصلها، وقد أجريت </w:t>
      </w:r>
      <w:r w:rsidR="00AB4D0E">
        <w:rPr>
          <w:rFonts w:hint="cs"/>
          <w:sz w:val="36"/>
          <w:szCs w:val="36"/>
          <w:rtl/>
        </w:rPr>
        <w:t>عمليات لفصلها وتمت</w:t>
      </w:r>
      <w:r>
        <w:rPr>
          <w:rFonts w:hint="cs"/>
          <w:sz w:val="36"/>
          <w:szCs w:val="36"/>
          <w:rtl/>
        </w:rPr>
        <w:t xml:space="preserve"> بنجاح .</w:t>
      </w:r>
    </w:p>
    <w:p w:rsidR="00322A8F" w:rsidRPr="00295046" w:rsidRDefault="00322A8F" w:rsidP="00322A8F">
      <w:pPr>
        <w:pStyle w:val="ac"/>
        <w:widowControl w:val="0"/>
        <w:numPr>
          <w:ilvl w:val="0"/>
          <w:numId w:val="40"/>
        </w:numPr>
        <w:tabs>
          <w:tab w:val="left" w:pos="651"/>
        </w:tabs>
        <w:spacing w:before="80" w:after="80" w:line="540" w:lineRule="exact"/>
        <w:ind w:left="651" w:hanging="567"/>
        <w:jc w:val="both"/>
        <w:rPr>
          <w:sz w:val="36"/>
          <w:szCs w:val="36"/>
          <w:rtl/>
        </w:rPr>
      </w:pPr>
      <w:r>
        <w:rPr>
          <w:rFonts w:hint="cs"/>
          <w:sz w:val="36"/>
          <w:szCs w:val="36"/>
          <w:rtl/>
        </w:rPr>
        <w:t xml:space="preserve">جنين داخل جنين وهي حالات نادرة جداً </w:t>
      </w:r>
      <w:r w:rsidRPr="003245C7">
        <w:rPr>
          <w:rFonts w:ascii="Arial" w:hAnsi="Arial" w:hint="cs"/>
          <w:sz w:val="36"/>
          <w:szCs w:val="36"/>
          <w:vertAlign w:val="superscript"/>
          <w:rtl/>
        </w:rPr>
        <w:t>(</w:t>
      </w:r>
      <w:r w:rsidRPr="003245C7">
        <w:rPr>
          <w:rStyle w:val="a4"/>
          <w:rFonts w:ascii="Arial" w:hAnsi="Arial"/>
          <w:sz w:val="36"/>
          <w:szCs w:val="36"/>
          <w:rtl/>
        </w:rPr>
        <w:footnoteReference w:id="11"/>
      </w:r>
      <w:r w:rsidRPr="003245C7">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فلكل توأم متلاصق فيه اتصال مختلف في منطقة مختلفة يختلف تبعاً لها حكم فصله، وهذا سيأتي ذكره في المطلب الثاني .</w:t>
      </w:r>
    </w:p>
    <w:p w:rsidR="00322A8F" w:rsidRDefault="00322A8F" w:rsidP="00322A8F">
      <w:pPr>
        <w:widowControl w:val="0"/>
        <w:spacing w:before="80" w:after="80" w:line="540" w:lineRule="exact"/>
        <w:jc w:val="both"/>
        <w:rPr>
          <w:sz w:val="36"/>
          <w:szCs w:val="36"/>
          <w:rtl/>
        </w:rPr>
      </w:pPr>
    </w:p>
    <w:p w:rsidR="00AB4D0E" w:rsidRDefault="00AB4D0E" w:rsidP="00AB4D0E">
      <w:pPr>
        <w:rPr>
          <w:rFonts w:cs="AL-Mateen"/>
          <w:sz w:val="36"/>
          <w:szCs w:val="36"/>
          <w:rtl/>
        </w:rPr>
      </w:pPr>
      <w:r>
        <w:rPr>
          <w:rFonts w:cs="AL-Mateen"/>
          <w:sz w:val="36"/>
          <w:szCs w:val="36"/>
          <w:rtl/>
        </w:rPr>
        <w:br w:type="page"/>
      </w:r>
    </w:p>
    <w:p w:rsidR="00322A8F" w:rsidRPr="00683390" w:rsidRDefault="00322A8F" w:rsidP="00322A8F">
      <w:pPr>
        <w:widowControl w:val="0"/>
        <w:spacing w:before="80" w:after="80" w:line="540" w:lineRule="exact"/>
        <w:jc w:val="both"/>
        <w:rPr>
          <w:rFonts w:cs="AL-Mateen"/>
          <w:sz w:val="36"/>
          <w:szCs w:val="36"/>
          <w:rtl/>
        </w:rPr>
      </w:pPr>
      <w:r w:rsidRPr="00683390">
        <w:rPr>
          <w:rFonts w:cs="AL-Mateen" w:hint="cs"/>
          <w:sz w:val="36"/>
          <w:szCs w:val="36"/>
          <w:rtl/>
        </w:rPr>
        <w:lastRenderedPageBreak/>
        <w:t>المطلب الثاني : حكم فصل التوأمين الملتصقين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يتبين مما سبق في أنواع التوائم المتلاصقة أن لها حالات مختلفة وعلى ذلك يختلف الحكم فيها من حالة إلى أخرى، ومع تعدد ما بحث المعاصرون وكتبوا في مسائل الجراحة الطبية وفي النوازل الحديثة لم أقف على من أفرد حكم فصل التوائم المتلاصقة إلا بحثاً واحداً </w:t>
      </w:r>
      <w:r w:rsidRPr="000A2349">
        <w:rPr>
          <w:rFonts w:ascii="Arial" w:hAnsi="Arial" w:hint="cs"/>
          <w:sz w:val="36"/>
          <w:szCs w:val="36"/>
          <w:vertAlign w:val="superscript"/>
          <w:rtl/>
        </w:rPr>
        <w:t>(</w:t>
      </w:r>
      <w:r w:rsidRPr="000A2349">
        <w:rPr>
          <w:rStyle w:val="a4"/>
          <w:rFonts w:ascii="Arial" w:hAnsi="Arial"/>
          <w:sz w:val="36"/>
          <w:szCs w:val="36"/>
          <w:rtl/>
        </w:rPr>
        <w:footnoteReference w:id="12"/>
      </w:r>
      <w:r w:rsidRPr="000A2349">
        <w:rPr>
          <w:rFonts w:ascii="Arial" w:hAnsi="Arial" w:hint="cs"/>
          <w:sz w:val="36"/>
          <w:szCs w:val="36"/>
          <w:vertAlign w:val="superscript"/>
          <w:rtl/>
        </w:rPr>
        <w:t>)</w:t>
      </w:r>
      <w:r>
        <w:rPr>
          <w:rFonts w:hint="cs"/>
          <w:sz w:val="36"/>
          <w:szCs w:val="36"/>
          <w:rtl/>
        </w:rPr>
        <w:t xml:space="preserve">، وبعض الفتاوى </w:t>
      </w:r>
      <w:r w:rsidRPr="000A2349">
        <w:rPr>
          <w:rFonts w:ascii="Arial" w:hAnsi="Arial" w:hint="cs"/>
          <w:sz w:val="36"/>
          <w:szCs w:val="36"/>
          <w:vertAlign w:val="superscript"/>
          <w:rtl/>
        </w:rPr>
        <w:t>(</w:t>
      </w:r>
      <w:r w:rsidRPr="000A2349">
        <w:rPr>
          <w:rStyle w:val="a4"/>
          <w:rFonts w:ascii="Arial" w:hAnsi="Arial"/>
          <w:sz w:val="36"/>
          <w:szCs w:val="36"/>
          <w:rtl/>
        </w:rPr>
        <w:footnoteReference w:id="13"/>
      </w:r>
      <w:r w:rsidRPr="000A2349">
        <w:rPr>
          <w:rFonts w:ascii="Arial" w:hAnsi="Arial" w:hint="cs"/>
          <w:sz w:val="36"/>
          <w:szCs w:val="36"/>
          <w:vertAlign w:val="superscript"/>
          <w:rtl/>
        </w:rPr>
        <w:t>)</w:t>
      </w:r>
      <w:r>
        <w:rPr>
          <w:rFonts w:hint="cs"/>
          <w:sz w:val="36"/>
          <w:szCs w:val="36"/>
          <w:rtl/>
        </w:rPr>
        <w:t>.</w:t>
      </w:r>
    </w:p>
    <w:p w:rsidR="00322A8F" w:rsidRPr="00BA469F" w:rsidRDefault="00322A8F" w:rsidP="00AB4D0E">
      <w:pPr>
        <w:widowControl w:val="0"/>
        <w:spacing w:before="80" w:after="80" w:line="540" w:lineRule="exact"/>
        <w:ind w:firstLine="509"/>
        <w:jc w:val="both"/>
        <w:rPr>
          <w:spacing w:val="-14"/>
          <w:sz w:val="36"/>
          <w:szCs w:val="36"/>
          <w:rtl/>
        </w:rPr>
      </w:pPr>
      <w:r>
        <w:rPr>
          <w:rFonts w:hint="cs"/>
          <w:sz w:val="36"/>
          <w:szCs w:val="36"/>
          <w:rtl/>
        </w:rPr>
        <w:t xml:space="preserve">ويمكن تخريج مسألة جراحة فصل التوائم على جراحة إزالة العضو الزائد </w:t>
      </w:r>
      <w:r w:rsidRPr="000A2349">
        <w:rPr>
          <w:rFonts w:ascii="Arial" w:hAnsi="Arial" w:hint="cs"/>
          <w:sz w:val="36"/>
          <w:szCs w:val="36"/>
          <w:vertAlign w:val="superscript"/>
          <w:rtl/>
        </w:rPr>
        <w:t>(</w:t>
      </w:r>
      <w:r w:rsidRPr="000A2349">
        <w:rPr>
          <w:rStyle w:val="a4"/>
          <w:rFonts w:ascii="Arial" w:hAnsi="Arial"/>
          <w:sz w:val="36"/>
          <w:szCs w:val="36"/>
          <w:rtl/>
        </w:rPr>
        <w:footnoteReference w:id="14"/>
      </w:r>
      <w:r w:rsidRPr="000A2349">
        <w:rPr>
          <w:rFonts w:ascii="Arial" w:hAnsi="Arial" w:hint="cs"/>
          <w:sz w:val="36"/>
          <w:szCs w:val="36"/>
          <w:vertAlign w:val="superscript"/>
          <w:rtl/>
        </w:rPr>
        <w:t>)</w:t>
      </w:r>
      <w:r w:rsidR="00AB4D0E">
        <w:rPr>
          <w:rFonts w:hint="cs"/>
          <w:sz w:val="36"/>
          <w:szCs w:val="36"/>
          <w:rtl/>
        </w:rPr>
        <w:t xml:space="preserve"> بج</w:t>
      </w:r>
      <w:r>
        <w:rPr>
          <w:rFonts w:hint="cs"/>
          <w:sz w:val="36"/>
          <w:szCs w:val="36"/>
          <w:rtl/>
        </w:rPr>
        <w:t>امع أن كلاً منهما من باب التداوي وإزالة العيوب</w:t>
      </w:r>
      <w:r w:rsidR="00AB4D0E">
        <w:rPr>
          <w:rFonts w:hint="cs"/>
          <w:sz w:val="36"/>
          <w:szCs w:val="36"/>
          <w:rtl/>
        </w:rPr>
        <w:t>،</w:t>
      </w:r>
      <w:r>
        <w:rPr>
          <w:rFonts w:hint="cs"/>
          <w:sz w:val="36"/>
          <w:szCs w:val="36"/>
          <w:rtl/>
        </w:rPr>
        <w:t xml:space="preserve"> وأصل التداوي مشروع كما في حديث: </w:t>
      </w:r>
      <w:r>
        <w:rPr>
          <w:rFonts w:cs="BLDY_light" w:hint="cs"/>
          <w:sz w:val="36"/>
          <w:szCs w:val="36"/>
          <w:rtl/>
        </w:rPr>
        <w:t>«</w:t>
      </w:r>
      <w:r w:rsidRPr="00AB4D0E">
        <w:rPr>
          <w:rFonts w:hint="cs"/>
          <w:b/>
          <w:bCs/>
          <w:sz w:val="36"/>
          <w:szCs w:val="36"/>
          <w:rtl/>
        </w:rPr>
        <w:t>تداووا فإن الله لم يضع داء إلا وله دواء</w:t>
      </w:r>
      <w:r>
        <w:rPr>
          <w:rFonts w:cs="BLDY_light" w:hint="cs"/>
          <w:sz w:val="36"/>
          <w:szCs w:val="36"/>
          <w:rtl/>
        </w:rPr>
        <w:t>»</w:t>
      </w:r>
      <w:r>
        <w:rPr>
          <w:rFonts w:hint="cs"/>
          <w:sz w:val="36"/>
          <w:szCs w:val="36"/>
          <w:rtl/>
        </w:rPr>
        <w:t xml:space="preserve"> </w:t>
      </w:r>
      <w:r w:rsidRPr="000A2349">
        <w:rPr>
          <w:rFonts w:ascii="Arial" w:hAnsi="Arial" w:hint="cs"/>
          <w:sz w:val="36"/>
          <w:szCs w:val="36"/>
          <w:vertAlign w:val="superscript"/>
          <w:rtl/>
        </w:rPr>
        <w:t>(</w:t>
      </w:r>
      <w:r w:rsidRPr="000A2349">
        <w:rPr>
          <w:rStyle w:val="a4"/>
          <w:rFonts w:ascii="Arial" w:hAnsi="Arial"/>
          <w:sz w:val="36"/>
          <w:szCs w:val="36"/>
          <w:rtl/>
        </w:rPr>
        <w:footnoteReference w:id="15"/>
      </w:r>
      <w:r w:rsidRPr="000A2349">
        <w:rPr>
          <w:rFonts w:ascii="Arial" w:hAnsi="Arial" w:hint="cs"/>
          <w:sz w:val="36"/>
          <w:szCs w:val="36"/>
          <w:vertAlign w:val="superscript"/>
          <w:rtl/>
        </w:rPr>
        <w:t>)</w:t>
      </w:r>
      <w:r>
        <w:rPr>
          <w:rFonts w:hint="cs"/>
          <w:sz w:val="36"/>
          <w:szCs w:val="36"/>
          <w:rtl/>
        </w:rPr>
        <w:t xml:space="preserve">، وقال شيخ الإسلام: </w:t>
      </w:r>
      <w:r w:rsidR="00AB4D0E">
        <w:rPr>
          <w:rFonts w:cs="BLDY_light" w:hint="cs"/>
          <w:sz w:val="36"/>
          <w:szCs w:val="36"/>
          <w:rtl/>
        </w:rPr>
        <w:t>«</w:t>
      </w:r>
      <w:r>
        <w:rPr>
          <w:rFonts w:hint="cs"/>
          <w:sz w:val="36"/>
          <w:szCs w:val="36"/>
          <w:rtl/>
        </w:rPr>
        <w:t xml:space="preserve"> إن الناس قد تنازعوا في التداوي هل هو مباح أو مستحب أو واج</w:t>
      </w:r>
      <w:r w:rsidR="00AB4D0E">
        <w:rPr>
          <w:rFonts w:hint="cs"/>
          <w:sz w:val="36"/>
          <w:szCs w:val="36"/>
          <w:rtl/>
        </w:rPr>
        <w:t xml:space="preserve">ب والتحقيق: أن منه ما هو محرم، ومنه ما هو </w:t>
      </w:r>
      <w:r w:rsidR="00AB4D0E" w:rsidRPr="00BA469F">
        <w:rPr>
          <w:rFonts w:hint="cs"/>
          <w:spacing w:val="-14"/>
          <w:sz w:val="36"/>
          <w:szCs w:val="36"/>
          <w:rtl/>
        </w:rPr>
        <w:t>مكروه، وفيه ما هو مباح، ومنه ما هو مستحب، وقد يكون منه ما هو واجب ...</w:t>
      </w:r>
      <w:r w:rsidR="00AB4D0E" w:rsidRPr="00BA469F">
        <w:rPr>
          <w:rFonts w:cs="BLDY_light" w:hint="cs"/>
          <w:spacing w:val="-14"/>
          <w:sz w:val="36"/>
          <w:szCs w:val="36"/>
          <w:rtl/>
        </w:rPr>
        <w:t>»</w:t>
      </w:r>
      <w:r w:rsidRPr="00BA469F">
        <w:rPr>
          <w:rFonts w:hint="cs"/>
          <w:spacing w:val="-14"/>
          <w:sz w:val="36"/>
          <w:szCs w:val="36"/>
          <w:rtl/>
        </w:rPr>
        <w:t xml:space="preserve"> </w:t>
      </w:r>
      <w:r w:rsidRPr="00BA469F">
        <w:rPr>
          <w:rFonts w:ascii="Arial" w:hAnsi="Arial" w:hint="cs"/>
          <w:spacing w:val="-14"/>
          <w:sz w:val="36"/>
          <w:szCs w:val="36"/>
          <w:vertAlign w:val="superscript"/>
          <w:rtl/>
        </w:rPr>
        <w:t>(</w:t>
      </w:r>
      <w:r w:rsidRPr="00BA469F">
        <w:rPr>
          <w:rStyle w:val="a4"/>
          <w:rFonts w:ascii="Arial" w:hAnsi="Arial"/>
          <w:spacing w:val="-14"/>
          <w:sz w:val="36"/>
          <w:szCs w:val="36"/>
          <w:rtl/>
        </w:rPr>
        <w:footnoteReference w:id="16"/>
      </w:r>
      <w:r w:rsidRPr="00BA469F">
        <w:rPr>
          <w:rFonts w:ascii="Arial" w:hAnsi="Arial" w:hint="cs"/>
          <w:spacing w:val="-14"/>
          <w:sz w:val="36"/>
          <w:szCs w:val="36"/>
          <w:vertAlign w:val="superscript"/>
          <w:rtl/>
        </w:rPr>
        <w:t>)</w:t>
      </w:r>
      <w:r w:rsidRPr="00BA469F">
        <w:rPr>
          <w:rFonts w:hint="cs"/>
          <w:spacing w:val="-14"/>
          <w:sz w:val="36"/>
          <w:szCs w:val="36"/>
          <w:rtl/>
        </w:rPr>
        <w:t>.</w:t>
      </w:r>
    </w:p>
    <w:p w:rsidR="00322A8F" w:rsidRDefault="00AB4D0E" w:rsidP="00322A8F">
      <w:pPr>
        <w:widowControl w:val="0"/>
        <w:spacing w:before="80" w:after="80" w:line="540" w:lineRule="exact"/>
        <w:ind w:firstLine="509"/>
        <w:jc w:val="both"/>
        <w:rPr>
          <w:sz w:val="36"/>
          <w:szCs w:val="36"/>
          <w:rtl/>
        </w:rPr>
      </w:pPr>
      <w:r>
        <w:rPr>
          <w:rFonts w:hint="cs"/>
          <w:sz w:val="36"/>
          <w:szCs w:val="36"/>
          <w:rtl/>
        </w:rPr>
        <w:t>مع مراعاة ما في جراحة فص</w:t>
      </w:r>
      <w:r w:rsidR="00322A8F">
        <w:rPr>
          <w:rFonts w:hint="cs"/>
          <w:sz w:val="36"/>
          <w:szCs w:val="36"/>
          <w:rtl/>
        </w:rPr>
        <w:t xml:space="preserve">ل العضو الزائد أو فصل التوائم من ضوابط وشروط، وعلى هذا فأصل جراحة فصل التوائم المتلاصقة مباحة، وعلى سبيل التفصيل يمكن تقسيمها </w:t>
      </w:r>
      <w:r w:rsidR="00322A8F">
        <w:rPr>
          <w:rFonts w:hint="cs"/>
          <w:sz w:val="36"/>
          <w:szCs w:val="36"/>
          <w:rtl/>
        </w:rPr>
        <w:lastRenderedPageBreak/>
        <w:t>إلى ثلاثة أقسام:</w:t>
      </w:r>
    </w:p>
    <w:p w:rsidR="00322A8F" w:rsidRPr="000A2349" w:rsidRDefault="00322A8F" w:rsidP="00322A8F">
      <w:pPr>
        <w:widowControl w:val="0"/>
        <w:spacing w:before="80" w:after="80" w:line="540" w:lineRule="exact"/>
        <w:jc w:val="both"/>
        <w:rPr>
          <w:b/>
          <w:bCs/>
          <w:sz w:val="36"/>
          <w:szCs w:val="36"/>
          <w:rtl/>
        </w:rPr>
      </w:pPr>
      <w:r>
        <w:rPr>
          <w:rFonts w:hint="cs"/>
          <w:b/>
          <w:bCs/>
          <w:sz w:val="36"/>
          <w:szCs w:val="36"/>
          <w:rtl/>
        </w:rPr>
        <w:t>القسم الأول :</w:t>
      </w:r>
    </w:p>
    <w:p w:rsidR="00322A8F" w:rsidRDefault="00322A8F" w:rsidP="00322A8F">
      <w:pPr>
        <w:widowControl w:val="0"/>
        <w:spacing w:before="80" w:after="80" w:line="540" w:lineRule="exact"/>
        <w:ind w:firstLine="509"/>
        <w:jc w:val="both"/>
        <w:rPr>
          <w:sz w:val="36"/>
          <w:szCs w:val="36"/>
          <w:rtl/>
        </w:rPr>
      </w:pPr>
      <w:r>
        <w:rPr>
          <w:rFonts w:hint="cs"/>
          <w:sz w:val="36"/>
          <w:szCs w:val="36"/>
          <w:rtl/>
        </w:rPr>
        <w:t>إن كان في بقائهما متصلين ضرر، ولا يمكن إزالة هذا الضرر إلا بالفصل، فإنه يجب الفصل قياساً على قطع العضو أو السلعة في اليد التي يحصل منها الضرر .</w:t>
      </w:r>
    </w:p>
    <w:p w:rsidR="00322A8F" w:rsidRDefault="00322A8F" w:rsidP="00322A8F">
      <w:pPr>
        <w:widowControl w:val="0"/>
        <w:spacing w:before="80" w:after="80" w:line="540" w:lineRule="exact"/>
        <w:ind w:firstLine="509"/>
        <w:jc w:val="both"/>
        <w:rPr>
          <w:sz w:val="36"/>
          <w:szCs w:val="36"/>
          <w:rtl/>
        </w:rPr>
      </w:pPr>
      <w:r>
        <w:rPr>
          <w:rFonts w:hint="cs"/>
          <w:sz w:val="36"/>
          <w:szCs w:val="36"/>
          <w:rtl/>
        </w:rPr>
        <w:t>مثل ذلك: الاتصال في الجزء السفلي مع سهولة إجراء عملية الفصل وحصول غلبة الظن بنجاح العملية.</w:t>
      </w:r>
    </w:p>
    <w:p w:rsidR="00322A8F" w:rsidRPr="00683390" w:rsidRDefault="00322A8F" w:rsidP="00322A8F">
      <w:pPr>
        <w:widowControl w:val="0"/>
        <w:spacing w:before="80" w:after="80" w:line="540" w:lineRule="exact"/>
        <w:ind w:firstLine="509"/>
        <w:jc w:val="both"/>
        <w:rPr>
          <w:b/>
          <w:bCs/>
          <w:sz w:val="36"/>
          <w:szCs w:val="36"/>
          <w:rtl/>
        </w:rPr>
      </w:pPr>
      <w:r w:rsidRPr="00683390">
        <w:rPr>
          <w:rFonts w:hint="cs"/>
          <w:b/>
          <w:bCs/>
          <w:sz w:val="36"/>
          <w:szCs w:val="36"/>
          <w:rtl/>
        </w:rPr>
        <w:t>ويستدل على ذلك أيضاً:</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بأن نصوص الشريعة الإسلامية وقواعدها جاءت بنفي الضرر، كقول النبي </w:t>
      </w:r>
      <w:r w:rsidRPr="000A2349">
        <w:rPr>
          <w:rFonts w:cs="BLDY_light" w:hint="cs"/>
          <w:sz w:val="36"/>
          <w:szCs w:val="36"/>
          <w:rtl/>
        </w:rPr>
        <w:t>×</w:t>
      </w:r>
      <w:r>
        <w:rPr>
          <w:rFonts w:hint="cs"/>
          <w:sz w:val="36"/>
          <w:szCs w:val="36"/>
          <w:rtl/>
        </w:rPr>
        <w:t xml:space="preserve"> : </w:t>
      </w:r>
      <w:r>
        <w:rPr>
          <w:rFonts w:cs="BLDY_light" w:hint="cs"/>
          <w:sz w:val="36"/>
          <w:szCs w:val="36"/>
          <w:rtl/>
        </w:rPr>
        <w:t>«</w:t>
      </w:r>
      <w:r w:rsidRPr="00AB4D0E">
        <w:rPr>
          <w:rFonts w:hint="cs"/>
          <w:b/>
          <w:bCs/>
          <w:sz w:val="36"/>
          <w:szCs w:val="36"/>
          <w:rtl/>
        </w:rPr>
        <w:t>لا ضرر ولا ضرار</w:t>
      </w:r>
      <w:r>
        <w:rPr>
          <w:rFonts w:cs="BLDY_light" w:hint="cs"/>
          <w:sz w:val="36"/>
          <w:szCs w:val="36"/>
          <w:rtl/>
        </w:rPr>
        <w:t>»</w:t>
      </w:r>
      <w:r>
        <w:rPr>
          <w:rFonts w:hint="cs"/>
          <w:sz w:val="36"/>
          <w:szCs w:val="36"/>
          <w:rtl/>
        </w:rPr>
        <w:t xml:space="preserve"> </w:t>
      </w:r>
      <w:r w:rsidRPr="000A2349">
        <w:rPr>
          <w:rFonts w:ascii="Arial" w:hAnsi="Arial" w:hint="cs"/>
          <w:sz w:val="36"/>
          <w:szCs w:val="36"/>
          <w:vertAlign w:val="superscript"/>
          <w:rtl/>
        </w:rPr>
        <w:t>(</w:t>
      </w:r>
      <w:r w:rsidRPr="000A2349">
        <w:rPr>
          <w:rStyle w:val="a4"/>
          <w:rFonts w:ascii="Arial" w:hAnsi="Arial"/>
          <w:sz w:val="36"/>
          <w:szCs w:val="36"/>
          <w:rtl/>
        </w:rPr>
        <w:footnoteReference w:id="17"/>
      </w:r>
      <w:r w:rsidRPr="000A2349">
        <w:rPr>
          <w:rFonts w:ascii="Arial" w:hAnsi="Arial" w:hint="cs"/>
          <w:sz w:val="36"/>
          <w:szCs w:val="36"/>
          <w:vertAlign w:val="superscript"/>
          <w:rtl/>
        </w:rPr>
        <w:t>)</w:t>
      </w:r>
      <w:r>
        <w:rPr>
          <w:rFonts w:hint="cs"/>
          <w:sz w:val="36"/>
          <w:szCs w:val="36"/>
          <w:rtl/>
        </w:rPr>
        <w:t>.</w:t>
      </w:r>
    </w:p>
    <w:p w:rsidR="00322A8F" w:rsidRDefault="00322A8F" w:rsidP="00AB4D0E">
      <w:pPr>
        <w:widowControl w:val="0"/>
        <w:spacing w:before="80" w:after="80" w:line="540" w:lineRule="exact"/>
        <w:ind w:firstLine="509"/>
        <w:jc w:val="both"/>
        <w:rPr>
          <w:sz w:val="36"/>
          <w:szCs w:val="36"/>
          <w:rtl/>
        </w:rPr>
      </w:pPr>
      <w:r>
        <w:rPr>
          <w:rFonts w:hint="cs"/>
          <w:sz w:val="36"/>
          <w:szCs w:val="36"/>
          <w:rtl/>
        </w:rPr>
        <w:t>والحديث قاعدة من قواعد الشرع التي تبنى عليها كثير من</w:t>
      </w:r>
      <w:r w:rsidR="00AB4D0E">
        <w:rPr>
          <w:rFonts w:hint="cs"/>
          <w:sz w:val="36"/>
          <w:szCs w:val="36"/>
          <w:rtl/>
        </w:rPr>
        <w:t xml:space="preserve"> أبواب الفقه، ومن</w:t>
      </w:r>
      <w:r>
        <w:rPr>
          <w:rFonts w:hint="cs"/>
          <w:sz w:val="36"/>
          <w:szCs w:val="36"/>
          <w:rtl/>
        </w:rPr>
        <w:t xml:space="preserve"> القواعد المندرجة تحتها: قاعدة (الضرر يدفع بقدر الإمكان، الضر</w:t>
      </w:r>
      <w:r w:rsidR="00AB4D0E">
        <w:rPr>
          <w:rFonts w:hint="cs"/>
          <w:sz w:val="36"/>
          <w:szCs w:val="36"/>
          <w:rtl/>
        </w:rPr>
        <w:t xml:space="preserve">ر يزال، الضرورات تبيح المحظورات </w:t>
      </w:r>
      <w:r>
        <w:rPr>
          <w:rFonts w:hint="cs"/>
          <w:sz w:val="36"/>
          <w:szCs w:val="36"/>
          <w:rtl/>
        </w:rPr>
        <w:t xml:space="preserve">الضرر لا يزال بالضرر) </w:t>
      </w:r>
      <w:r w:rsidRPr="000A2349">
        <w:rPr>
          <w:rFonts w:ascii="Arial" w:hAnsi="Arial" w:hint="cs"/>
          <w:sz w:val="36"/>
          <w:szCs w:val="36"/>
          <w:vertAlign w:val="superscript"/>
          <w:rtl/>
        </w:rPr>
        <w:t>(</w:t>
      </w:r>
      <w:r w:rsidRPr="000A2349">
        <w:rPr>
          <w:rStyle w:val="a4"/>
          <w:rFonts w:ascii="Arial" w:hAnsi="Arial"/>
          <w:sz w:val="36"/>
          <w:szCs w:val="36"/>
          <w:rtl/>
        </w:rPr>
        <w:footnoteReference w:id="18"/>
      </w:r>
      <w:r w:rsidRPr="000A2349">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ويتحصل من هذه القاعدة والقواعد المندرجة تحتها في مسائل جراحة فصل التوائم المتلاصقة أن الضرر الحاصل ببقاء التوائم متلاصقة يحتاج إلى إزالة، وأن الفصل يتفق مع قواعد الفقه التي تتضمن إزالة الضرر ويتقيد أيضاً بالقواعد المقيدة له، فلا يزال الضرر بمثله أو أشد منه </w:t>
      </w:r>
      <w:r w:rsidRPr="000A2349">
        <w:rPr>
          <w:rFonts w:ascii="Arial" w:hAnsi="Arial" w:hint="cs"/>
          <w:sz w:val="36"/>
          <w:szCs w:val="36"/>
          <w:vertAlign w:val="superscript"/>
          <w:rtl/>
        </w:rPr>
        <w:t>(</w:t>
      </w:r>
      <w:r w:rsidRPr="000A2349">
        <w:rPr>
          <w:rStyle w:val="a4"/>
          <w:rFonts w:ascii="Arial" w:hAnsi="Arial"/>
          <w:sz w:val="36"/>
          <w:szCs w:val="36"/>
          <w:rtl/>
        </w:rPr>
        <w:footnoteReference w:id="19"/>
      </w:r>
      <w:r w:rsidRPr="000A2349">
        <w:rPr>
          <w:rFonts w:ascii="Arial" w:hAnsi="Arial" w:hint="cs"/>
          <w:sz w:val="36"/>
          <w:szCs w:val="36"/>
          <w:vertAlign w:val="superscript"/>
          <w:rtl/>
        </w:rPr>
        <w:t>)</w:t>
      </w:r>
      <w:r>
        <w:rPr>
          <w:rFonts w:hint="cs"/>
          <w:sz w:val="36"/>
          <w:szCs w:val="36"/>
          <w:rtl/>
        </w:rPr>
        <w:t>.</w:t>
      </w:r>
    </w:p>
    <w:p w:rsidR="00322A8F" w:rsidRPr="000A2349" w:rsidRDefault="00322A8F" w:rsidP="00322A8F">
      <w:pPr>
        <w:widowControl w:val="0"/>
        <w:spacing w:before="80" w:after="80" w:line="540" w:lineRule="exact"/>
        <w:jc w:val="both"/>
        <w:rPr>
          <w:b/>
          <w:bCs/>
          <w:sz w:val="36"/>
          <w:szCs w:val="36"/>
          <w:rtl/>
        </w:rPr>
      </w:pPr>
      <w:r>
        <w:rPr>
          <w:rFonts w:hint="cs"/>
          <w:b/>
          <w:bCs/>
          <w:sz w:val="36"/>
          <w:szCs w:val="36"/>
          <w:rtl/>
        </w:rPr>
        <w:t>القسم الثاني :</w:t>
      </w:r>
    </w:p>
    <w:p w:rsidR="00322A8F" w:rsidRDefault="00322A8F" w:rsidP="00322A8F">
      <w:pPr>
        <w:widowControl w:val="0"/>
        <w:spacing w:before="80" w:after="80" w:line="540" w:lineRule="exact"/>
        <w:ind w:firstLine="509"/>
        <w:jc w:val="both"/>
        <w:rPr>
          <w:sz w:val="36"/>
          <w:szCs w:val="36"/>
          <w:rtl/>
        </w:rPr>
      </w:pPr>
      <w:r>
        <w:rPr>
          <w:rFonts w:hint="cs"/>
          <w:sz w:val="36"/>
          <w:szCs w:val="36"/>
          <w:rtl/>
        </w:rPr>
        <w:t>إ</w:t>
      </w:r>
      <w:r w:rsidR="00AB4D0E">
        <w:rPr>
          <w:rFonts w:hint="cs"/>
          <w:sz w:val="36"/>
          <w:szCs w:val="36"/>
          <w:rtl/>
        </w:rPr>
        <w:t>ن كان في إجراء عملية فصلهما ضرر</w:t>
      </w:r>
      <w:r>
        <w:rPr>
          <w:rFonts w:hint="cs"/>
          <w:sz w:val="36"/>
          <w:szCs w:val="36"/>
          <w:rtl/>
        </w:rPr>
        <w:t xml:space="preserve">، أو غلب على الظن أن في إجراء الفصل لهما الضرر إما بهلاك أحدهما أو كليهما، ففي هذه الحالة لا يجوز إجراء العملية ولو أذن المريض؛ </w:t>
      </w:r>
      <w:r>
        <w:rPr>
          <w:rFonts w:hint="cs"/>
          <w:sz w:val="36"/>
          <w:szCs w:val="36"/>
          <w:rtl/>
        </w:rPr>
        <w:lastRenderedPageBreak/>
        <w:t>لأن الطبيب ليس بأداة قتل .</w:t>
      </w:r>
    </w:p>
    <w:p w:rsidR="00322A8F" w:rsidRDefault="00322A8F" w:rsidP="00AB4D0E">
      <w:pPr>
        <w:widowControl w:val="0"/>
        <w:spacing w:before="80" w:after="80" w:line="540" w:lineRule="exact"/>
        <w:ind w:firstLine="509"/>
        <w:jc w:val="both"/>
        <w:rPr>
          <w:sz w:val="36"/>
          <w:szCs w:val="36"/>
          <w:rtl/>
        </w:rPr>
      </w:pPr>
      <w:r w:rsidRPr="00683390">
        <w:rPr>
          <w:rFonts w:hint="cs"/>
          <w:b/>
          <w:bCs/>
          <w:sz w:val="36"/>
          <w:szCs w:val="36"/>
          <w:rtl/>
        </w:rPr>
        <w:t>مثال:</w:t>
      </w:r>
      <w:r>
        <w:rPr>
          <w:rFonts w:hint="cs"/>
          <w:sz w:val="36"/>
          <w:szCs w:val="36"/>
          <w:rtl/>
        </w:rPr>
        <w:t xml:space="preserve"> إذا كان الاتصال بالرأس اتصالاً كلياً وقرر الأطباء بأن لا يمكن فصل الدماغ إلى كان واحداً، أو إذا كان الاتصال بالقلب ولا يمكن أن يعط</w:t>
      </w:r>
      <w:r w:rsidR="00AB4D0E">
        <w:rPr>
          <w:rFonts w:hint="cs"/>
          <w:sz w:val="36"/>
          <w:szCs w:val="36"/>
          <w:rtl/>
        </w:rPr>
        <w:t>ى</w:t>
      </w:r>
      <w:r>
        <w:rPr>
          <w:rFonts w:hint="cs"/>
          <w:sz w:val="36"/>
          <w:szCs w:val="36"/>
          <w:rtl/>
        </w:rPr>
        <w:t xml:space="preserve"> أحدهما دون الآخر </w:t>
      </w:r>
      <w:r w:rsidRPr="000A2349">
        <w:rPr>
          <w:rFonts w:ascii="Arial" w:hAnsi="Arial" w:hint="cs"/>
          <w:sz w:val="36"/>
          <w:szCs w:val="36"/>
          <w:vertAlign w:val="superscript"/>
          <w:rtl/>
        </w:rPr>
        <w:t>(</w:t>
      </w:r>
      <w:r w:rsidRPr="000A2349">
        <w:rPr>
          <w:rStyle w:val="a4"/>
          <w:rFonts w:ascii="Arial" w:hAnsi="Arial"/>
          <w:sz w:val="36"/>
          <w:szCs w:val="36"/>
          <w:rtl/>
        </w:rPr>
        <w:footnoteReference w:id="20"/>
      </w:r>
      <w:r w:rsidRPr="000A2349">
        <w:rPr>
          <w:rFonts w:ascii="Arial" w:hAnsi="Arial" w:hint="cs"/>
          <w:sz w:val="36"/>
          <w:szCs w:val="36"/>
          <w:vertAlign w:val="superscript"/>
          <w:rtl/>
        </w:rPr>
        <w:t>)</w:t>
      </w:r>
      <w:r>
        <w:rPr>
          <w:rFonts w:hint="cs"/>
          <w:sz w:val="36"/>
          <w:szCs w:val="36"/>
          <w:rtl/>
        </w:rPr>
        <w:t>.</w:t>
      </w:r>
    </w:p>
    <w:p w:rsidR="00322A8F" w:rsidRPr="00683390" w:rsidRDefault="00322A8F" w:rsidP="00322A8F">
      <w:pPr>
        <w:widowControl w:val="0"/>
        <w:spacing w:before="80" w:after="80" w:line="540" w:lineRule="exact"/>
        <w:ind w:firstLine="509"/>
        <w:jc w:val="both"/>
        <w:rPr>
          <w:b/>
          <w:bCs/>
          <w:sz w:val="36"/>
          <w:szCs w:val="36"/>
          <w:rtl/>
        </w:rPr>
      </w:pPr>
      <w:r w:rsidRPr="00683390">
        <w:rPr>
          <w:rFonts w:hint="cs"/>
          <w:b/>
          <w:bCs/>
          <w:sz w:val="36"/>
          <w:szCs w:val="36"/>
          <w:rtl/>
        </w:rPr>
        <w:t xml:space="preserve">ويستدل على ذلك بما يأتي: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الأول:</w:t>
      </w:r>
      <w:r>
        <w:rPr>
          <w:rFonts w:hint="cs"/>
          <w:sz w:val="36"/>
          <w:szCs w:val="36"/>
          <w:rtl/>
        </w:rPr>
        <w:t xml:space="preserve"> يقول الله تعالى: </w:t>
      </w:r>
      <w:r>
        <w:rPr>
          <w:rFonts w:ascii="HQPB2" w:hAnsi="HQPB2" w:hint="cs"/>
          <w:sz w:val="26"/>
          <w:szCs w:val="26"/>
        </w:rPr>
        <w:sym w:font="AGA Arabesque" w:char="F05D"/>
      </w:r>
      <w:r>
        <w:rPr>
          <w:sz w:val="26"/>
          <w:szCs w:val="26"/>
          <w:rtl/>
        </w:rPr>
        <w:t xml:space="preserve"> </w:t>
      </w:r>
      <w:r>
        <w:rPr>
          <w:rFonts w:ascii="HQPB5" w:hAnsi="HQPB5"/>
          <w:sz w:val="26"/>
          <w:szCs w:val="26"/>
        </w:rPr>
        <w:t></w:t>
      </w:r>
      <w:r>
        <w:rPr>
          <w:rFonts w:ascii="HQPB2" w:hAnsi="HQPB2"/>
          <w:sz w:val="26"/>
          <w:szCs w:val="26"/>
        </w:rPr>
        <w:t></w:t>
      </w:r>
      <w:r>
        <w:rPr>
          <w:sz w:val="26"/>
          <w:szCs w:val="26"/>
        </w:rPr>
        <w:sym w:font="HQPB5" w:char="F075"/>
      </w:r>
      <w:r>
        <w:rPr>
          <w:sz w:val="26"/>
          <w:szCs w:val="26"/>
        </w:rPr>
        <w:sym w:font="HQPB2" w:char="F072"/>
      </w:r>
      <w:r>
        <w:rPr>
          <w:sz w:val="26"/>
          <w:szCs w:val="26"/>
          <w:rtl/>
        </w:rPr>
        <w:t xml:space="preserve"> </w:t>
      </w:r>
      <w:r>
        <w:rPr>
          <w:sz w:val="26"/>
          <w:szCs w:val="26"/>
        </w:rPr>
        <w:sym w:font="HQPB5" w:char="F028"/>
      </w:r>
      <w:r>
        <w:rPr>
          <w:rFonts w:ascii="HQPB1" w:hAnsi="HQPB1"/>
          <w:sz w:val="26"/>
          <w:szCs w:val="26"/>
        </w:rPr>
        <w:t></w:t>
      </w:r>
      <w:r>
        <w:rPr>
          <w:rFonts w:ascii="HQPB4" w:hAnsi="HQPB4"/>
          <w:sz w:val="26"/>
          <w:szCs w:val="26"/>
        </w:rPr>
        <w:t></w:t>
      </w:r>
      <w:r>
        <w:rPr>
          <w:sz w:val="26"/>
          <w:szCs w:val="26"/>
        </w:rPr>
        <w:sym w:font="HQPB2" w:char="F071"/>
      </w:r>
      <w:r>
        <w:rPr>
          <w:sz w:val="26"/>
          <w:szCs w:val="26"/>
        </w:rPr>
        <w:sym w:font="HQPB4" w:char="F0E8"/>
      </w:r>
      <w:r>
        <w:rPr>
          <w:sz w:val="26"/>
          <w:szCs w:val="26"/>
        </w:rPr>
        <w:sym w:font="HQPB2" w:char="F03D"/>
      </w:r>
      <w:r>
        <w:rPr>
          <w:sz w:val="26"/>
          <w:szCs w:val="26"/>
        </w:rPr>
        <w:sym w:font="HQPB4" w:char="F0E7"/>
      </w:r>
      <w:r>
        <w:rPr>
          <w:sz w:val="26"/>
          <w:szCs w:val="26"/>
        </w:rPr>
        <w:sym w:font="HQPB1" w:char="F046"/>
      </w:r>
      <w:r>
        <w:rPr>
          <w:sz w:val="26"/>
          <w:szCs w:val="26"/>
        </w:rPr>
        <w:sym w:font="HQPB4" w:char="F0F8"/>
      </w:r>
      <w:r>
        <w:rPr>
          <w:sz w:val="26"/>
          <w:szCs w:val="26"/>
        </w:rPr>
        <w:sym w:font="HQPB2" w:char="F029"/>
      </w:r>
      <w:r>
        <w:rPr>
          <w:sz w:val="26"/>
          <w:szCs w:val="26"/>
        </w:rPr>
        <w:sym w:font="HQPB5" w:char="F073"/>
      </w:r>
      <w:r>
        <w:rPr>
          <w:sz w:val="26"/>
          <w:szCs w:val="26"/>
        </w:rPr>
        <w:sym w:font="HQPB1" w:char="F03F"/>
      </w:r>
      <w:r>
        <w:rPr>
          <w:sz w:val="26"/>
          <w:szCs w:val="26"/>
          <w:rtl/>
        </w:rPr>
        <w:t xml:space="preserve"> </w:t>
      </w:r>
      <w:r>
        <w:rPr>
          <w:sz w:val="26"/>
          <w:szCs w:val="26"/>
        </w:rPr>
        <w:sym w:font="HQPB4" w:char="F0F6"/>
      </w:r>
      <w:r>
        <w:rPr>
          <w:sz w:val="26"/>
          <w:szCs w:val="26"/>
        </w:rPr>
        <w:sym w:font="HQPB2" w:char="F04E"/>
      </w:r>
      <w:r>
        <w:rPr>
          <w:sz w:val="26"/>
          <w:szCs w:val="26"/>
        </w:rPr>
        <w:sym w:font="HQPB4" w:char="F0E4"/>
      </w:r>
      <w:r>
        <w:rPr>
          <w:sz w:val="26"/>
          <w:szCs w:val="26"/>
        </w:rPr>
        <w:sym w:font="HQPB2" w:char="F033"/>
      </w:r>
      <w:r>
        <w:rPr>
          <w:sz w:val="26"/>
          <w:szCs w:val="26"/>
        </w:rPr>
        <w:sym w:font="HQPB5" w:char="F07C"/>
      </w:r>
      <w:r>
        <w:rPr>
          <w:sz w:val="26"/>
          <w:szCs w:val="26"/>
        </w:rPr>
        <w:sym w:font="HQPB1" w:char="F0A1"/>
      </w:r>
      <w:r>
        <w:rPr>
          <w:sz w:val="26"/>
          <w:szCs w:val="26"/>
        </w:rPr>
        <w:sym w:font="HQPB4" w:char="F0E0"/>
      </w:r>
      <w:r>
        <w:rPr>
          <w:sz w:val="26"/>
          <w:szCs w:val="26"/>
        </w:rPr>
        <w:sym w:font="HQPB1" w:char="F0FF"/>
      </w:r>
      <w:r>
        <w:rPr>
          <w:sz w:val="26"/>
          <w:szCs w:val="26"/>
        </w:rPr>
        <w:sym w:font="HQPB2" w:char="F052"/>
      </w:r>
      <w:r>
        <w:rPr>
          <w:sz w:val="26"/>
          <w:szCs w:val="26"/>
        </w:rPr>
        <w:sym w:font="HQPB5" w:char="F072"/>
      </w:r>
      <w:r>
        <w:rPr>
          <w:sz w:val="26"/>
          <w:szCs w:val="26"/>
        </w:rPr>
        <w:sym w:font="HQPB1" w:char="F026"/>
      </w:r>
      <w:r>
        <w:rPr>
          <w:sz w:val="26"/>
          <w:szCs w:val="26"/>
          <w:rtl/>
        </w:rPr>
        <w:t xml:space="preserve"> </w:t>
      </w:r>
      <w:r>
        <w:rPr>
          <w:sz w:val="26"/>
          <w:szCs w:val="26"/>
        </w:rPr>
        <w:sym w:font="HQPB2" w:char="F0E1"/>
      </w:r>
      <w:r>
        <w:rPr>
          <w:sz w:val="26"/>
          <w:szCs w:val="26"/>
          <w:rtl/>
        </w:rPr>
        <w:t xml:space="preserve"> </w:t>
      </w:r>
      <w:r w:rsidRPr="000A2349">
        <w:rPr>
          <w:rFonts w:ascii="Arial" w:hAnsi="Arial" w:hint="cs"/>
          <w:sz w:val="36"/>
          <w:szCs w:val="36"/>
          <w:vertAlign w:val="superscript"/>
          <w:rtl/>
        </w:rPr>
        <w:t>(</w:t>
      </w:r>
      <w:r w:rsidRPr="000A2349">
        <w:rPr>
          <w:rStyle w:val="a4"/>
          <w:rFonts w:ascii="Arial" w:hAnsi="Arial"/>
          <w:sz w:val="36"/>
          <w:szCs w:val="36"/>
          <w:rtl/>
        </w:rPr>
        <w:footnoteReference w:id="21"/>
      </w:r>
      <w:r w:rsidRPr="000A2349">
        <w:rPr>
          <w:rFonts w:ascii="Arial" w:hAnsi="Arial" w:hint="cs"/>
          <w:sz w:val="36"/>
          <w:szCs w:val="36"/>
          <w:vertAlign w:val="superscript"/>
          <w:rtl/>
        </w:rPr>
        <w:t>)</w:t>
      </w:r>
      <w:r>
        <w:rPr>
          <w:rFonts w:hint="cs"/>
          <w:sz w:val="36"/>
          <w:szCs w:val="36"/>
          <w:rtl/>
        </w:rPr>
        <w:t xml:space="preserve">، وقوله تعالى: </w:t>
      </w:r>
      <w:r>
        <w:rPr>
          <w:rFonts w:hint="cs"/>
          <w:sz w:val="26"/>
          <w:szCs w:val="26"/>
        </w:rPr>
        <w:sym w:font="HQPB2" w:char="F0E2"/>
      </w:r>
      <w:r>
        <w:rPr>
          <w:sz w:val="26"/>
          <w:szCs w:val="26"/>
          <w:rtl/>
        </w:rPr>
        <w:t xml:space="preserve"> </w:t>
      </w:r>
      <w:r>
        <w:rPr>
          <w:sz w:val="26"/>
          <w:szCs w:val="26"/>
        </w:rPr>
        <w:sym w:font="HQPB5" w:char="F09F"/>
      </w:r>
      <w:r>
        <w:rPr>
          <w:sz w:val="26"/>
          <w:szCs w:val="26"/>
        </w:rPr>
        <w:sym w:font="HQPB2" w:char="F077"/>
      </w:r>
      <w:r>
        <w:rPr>
          <w:sz w:val="26"/>
          <w:szCs w:val="26"/>
        </w:rPr>
        <w:sym w:font="HQPB5" w:char="F075"/>
      </w:r>
      <w:r>
        <w:rPr>
          <w:sz w:val="26"/>
          <w:szCs w:val="26"/>
        </w:rPr>
        <w:sym w:font="HQPB2" w:char="F072"/>
      </w:r>
      <w:r>
        <w:rPr>
          <w:sz w:val="26"/>
          <w:szCs w:val="26"/>
          <w:rtl/>
        </w:rPr>
        <w:t xml:space="preserve"> </w:t>
      </w:r>
      <w:r>
        <w:rPr>
          <w:sz w:val="26"/>
          <w:szCs w:val="26"/>
        </w:rPr>
        <w:sym w:font="HQPB5" w:char="F028"/>
      </w:r>
      <w:r>
        <w:rPr>
          <w:sz w:val="26"/>
          <w:szCs w:val="26"/>
        </w:rPr>
        <w:sym w:font="HQPB1" w:char="F023"/>
      </w:r>
      <w:r>
        <w:rPr>
          <w:sz w:val="26"/>
          <w:szCs w:val="26"/>
        </w:rPr>
        <w:sym w:font="HQPB2" w:char="F071"/>
      </w:r>
      <w:r>
        <w:rPr>
          <w:sz w:val="26"/>
          <w:szCs w:val="26"/>
        </w:rPr>
        <w:sym w:font="HQPB4" w:char="F0E0"/>
      </w:r>
      <w:r>
        <w:rPr>
          <w:sz w:val="26"/>
          <w:szCs w:val="26"/>
        </w:rPr>
        <w:sym w:font="HQPB2" w:char="F029"/>
      </w:r>
      <w:r>
        <w:rPr>
          <w:sz w:val="26"/>
          <w:szCs w:val="26"/>
        </w:rPr>
        <w:sym w:font="HQPB4" w:char="F0F9"/>
      </w:r>
      <w:r>
        <w:rPr>
          <w:sz w:val="26"/>
          <w:szCs w:val="26"/>
        </w:rPr>
        <w:sym w:font="HQPB2" w:char="F03D"/>
      </w:r>
      <w:r>
        <w:rPr>
          <w:sz w:val="26"/>
          <w:szCs w:val="26"/>
        </w:rPr>
        <w:sym w:font="HQPB4" w:char="F0E8"/>
      </w:r>
      <w:r>
        <w:rPr>
          <w:sz w:val="26"/>
          <w:szCs w:val="26"/>
        </w:rPr>
        <w:sym w:font="HQPB1" w:char="F03F"/>
      </w:r>
      <w:r>
        <w:rPr>
          <w:sz w:val="26"/>
          <w:szCs w:val="26"/>
          <w:rtl/>
        </w:rPr>
        <w:t xml:space="preserve"> </w:t>
      </w:r>
      <w:r>
        <w:rPr>
          <w:sz w:val="26"/>
          <w:szCs w:val="26"/>
        </w:rPr>
        <w:sym w:font="HQPB4" w:char="F0F6"/>
      </w:r>
      <w:r>
        <w:rPr>
          <w:rFonts w:ascii="HQPB3" w:hAnsi="HQPB3"/>
          <w:sz w:val="26"/>
          <w:szCs w:val="26"/>
        </w:rPr>
        <w:t></w:t>
      </w:r>
      <w:r>
        <w:rPr>
          <w:sz w:val="26"/>
          <w:szCs w:val="26"/>
        </w:rPr>
        <w:sym w:font="HQPB4" w:char="F0E4"/>
      </w:r>
      <w:r>
        <w:rPr>
          <w:sz w:val="26"/>
          <w:szCs w:val="26"/>
        </w:rPr>
        <w:sym w:font="HQPB2" w:char="F033"/>
      </w:r>
      <w:r>
        <w:rPr>
          <w:sz w:val="26"/>
          <w:szCs w:val="26"/>
        </w:rPr>
        <w:sym w:font="HQPB2" w:char="F083"/>
      </w:r>
      <w:r>
        <w:rPr>
          <w:sz w:val="26"/>
          <w:szCs w:val="26"/>
        </w:rPr>
        <w:sym w:font="HQPB4" w:char="F0CF"/>
      </w:r>
      <w:r>
        <w:rPr>
          <w:sz w:val="26"/>
          <w:szCs w:val="26"/>
        </w:rPr>
        <w:sym w:font="HQPB1" w:char="F089"/>
      </w:r>
      <w:r>
        <w:rPr>
          <w:sz w:val="26"/>
          <w:szCs w:val="26"/>
        </w:rPr>
        <w:sym w:font="HQPB4" w:char="F0F7"/>
      </w:r>
      <w:r>
        <w:rPr>
          <w:sz w:val="26"/>
          <w:szCs w:val="26"/>
        </w:rPr>
        <w:sym w:font="HQPB2" w:char="F083"/>
      </w:r>
      <w:r>
        <w:rPr>
          <w:sz w:val="26"/>
          <w:szCs w:val="26"/>
        </w:rPr>
        <w:sym w:font="HQPB5" w:char="F072"/>
      </w:r>
      <w:r>
        <w:rPr>
          <w:sz w:val="26"/>
          <w:szCs w:val="26"/>
        </w:rPr>
        <w:sym w:font="HQPB1" w:char="F027"/>
      </w:r>
      <w:r>
        <w:rPr>
          <w:sz w:val="26"/>
          <w:szCs w:val="26"/>
        </w:rPr>
        <w:sym w:font="HQPB4" w:char="F0CE"/>
      </w:r>
      <w:r>
        <w:rPr>
          <w:sz w:val="26"/>
          <w:szCs w:val="26"/>
        </w:rPr>
        <w:sym w:font="HQPB1" w:char="F02F"/>
      </w:r>
      <w:r>
        <w:rPr>
          <w:sz w:val="26"/>
          <w:szCs w:val="26"/>
          <w:rtl/>
        </w:rPr>
        <w:t xml:space="preserve"> </w:t>
      </w:r>
      <w:r>
        <w:rPr>
          <w:sz w:val="26"/>
          <w:szCs w:val="26"/>
        </w:rPr>
        <w:sym w:font="HQPB2" w:char="F092"/>
      </w:r>
      <w:r>
        <w:rPr>
          <w:sz w:val="26"/>
          <w:szCs w:val="26"/>
        </w:rPr>
        <w:sym w:font="HQPB5" w:char="F06E"/>
      </w:r>
      <w:r>
        <w:rPr>
          <w:sz w:val="26"/>
          <w:szCs w:val="26"/>
        </w:rPr>
        <w:sym w:font="HQPB2" w:char="F03C"/>
      </w:r>
      <w:r>
        <w:rPr>
          <w:sz w:val="26"/>
          <w:szCs w:val="26"/>
        </w:rPr>
        <w:sym w:font="HQPB4" w:char="F0CE"/>
      </w:r>
      <w:r>
        <w:rPr>
          <w:sz w:val="26"/>
          <w:szCs w:val="26"/>
        </w:rPr>
        <w:sym w:font="HQPB1" w:char="F029"/>
      </w:r>
      <w:r>
        <w:rPr>
          <w:sz w:val="26"/>
          <w:szCs w:val="26"/>
          <w:rtl/>
        </w:rPr>
        <w:t xml:space="preserve"> </w:t>
      </w:r>
      <w:r>
        <w:rPr>
          <w:sz w:val="26"/>
          <w:szCs w:val="26"/>
        </w:rPr>
        <w:sym w:font="HQPB4" w:char="F0CF"/>
      </w:r>
      <w:r>
        <w:rPr>
          <w:sz w:val="26"/>
          <w:szCs w:val="26"/>
        </w:rPr>
        <w:sym w:font="HQPB2" w:char="F070"/>
      </w:r>
      <w:r>
        <w:rPr>
          <w:sz w:val="26"/>
          <w:szCs w:val="26"/>
        </w:rPr>
        <w:sym w:font="HQPB5" w:char="F073"/>
      </w:r>
      <w:r>
        <w:rPr>
          <w:sz w:val="26"/>
          <w:szCs w:val="26"/>
        </w:rPr>
        <w:sym w:font="HQPB2" w:char="F033"/>
      </w:r>
      <w:r>
        <w:rPr>
          <w:sz w:val="26"/>
          <w:szCs w:val="26"/>
        </w:rPr>
        <w:sym w:font="HQPB4" w:char="F0E8"/>
      </w:r>
      <w:r>
        <w:rPr>
          <w:sz w:val="26"/>
          <w:szCs w:val="26"/>
        </w:rPr>
        <w:sym w:font="HQPB2" w:char="F03D"/>
      </w:r>
      <w:r>
        <w:rPr>
          <w:sz w:val="26"/>
          <w:szCs w:val="26"/>
        </w:rPr>
        <w:sym w:font="HQPB4" w:char="F0F6"/>
      </w:r>
      <w:r>
        <w:rPr>
          <w:sz w:val="26"/>
          <w:szCs w:val="26"/>
        </w:rPr>
        <w:sym w:font="HQPB2" w:char="F06B"/>
      </w:r>
      <w:r>
        <w:rPr>
          <w:sz w:val="26"/>
          <w:szCs w:val="26"/>
        </w:rPr>
        <w:sym w:font="HQPB4" w:char="F0AD"/>
      </w:r>
      <w:r>
        <w:rPr>
          <w:sz w:val="26"/>
          <w:szCs w:val="26"/>
        </w:rPr>
        <w:sym w:font="HQPB1" w:char="F04A"/>
      </w:r>
      <w:r>
        <w:rPr>
          <w:sz w:val="26"/>
          <w:szCs w:val="26"/>
        </w:rPr>
        <w:sym w:font="HQPB2" w:char="F039"/>
      </w:r>
      <w:r>
        <w:rPr>
          <w:sz w:val="26"/>
          <w:szCs w:val="26"/>
        </w:rPr>
        <w:sym w:font="HQPB5" w:char="F024"/>
      </w:r>
      <w:r>
        <w:rPr>
          <w:sz w:val="26"/>
          <w:szCs w:val="26"/>
        </w:rPr>
        <w:sym w:font="HQPB1" w:char="F023"/>
      </w:r>
      <w:r>
        <w:rPr>
          <w:sz w:val="26"/>
          <w:szCs w:val="26"/>
          <w:rtl/>
        </w:rPr>
        <w:t xml:space="preserve"> </w:t>
      </w:r>
      <w:r>
        <w:rPr>
          <w:sz w:val="26"/>
          <w:szCs w:val="26"/>
        </w:rPr>
        <w:sym w:font="HQPB2" w:char="F0E1"/>
      </w:r>
      <w:r>
        <w:rPr>
          <w:sz w:val="26"/>
          <w:szCs w:val="26"/>
          <w:rtl/>
        </w:rPr>
        <w:t xml:space="preserve"> </w:t>
      </w:r>
      <w:r w:rsidRPr="000A2349">
        <w:rPr>
          <w:rFonts w:ascii="Arial" w:hAnsi="Arial" w:hint="cs"/>
          <w:sz w:val="36"/>
          <w:szCs w:val="36"/>
          <w:vertAlign w:val="superscript"/>
          <w:rtl/>
        </w:rPr>
        <w:t>(</w:t>
      </w:r>
      <w:r w:rsidRPr="000A2349">
        <w:rPr>
          <w:rStyle w:val="a4"/>
          <w:rFonts w:ascii="Arial" w:hAnsi="Arial"/>
          <w:sz w:val="36"/>
          <w:szCs w:val="36"/>
          <w:rtl/>
        </w:rPr>
        <w:footnoteReference w:id="22"/>
      </w:r>
      <w:r w:rsidRPr="000A2349">
        <w:rPr>
          <w:rFonts w:ascii="Arial" w:hAnsi="Arial" w:hint="cs"/>
          <w:sz w:val="36"/>
          <w:szCs w:val="36"/>
          <w:vertAlign w:val="superscript"/>
          <w:rtl/>
        </w:rPr>
        <w:t>)</w:t>
      </w:r>
      <w:r>
        <w:rPr>
          <w:rFonts w:hint="cs"/>
          <w:sz w:val="36"/>
          <w:szCs w:val="36"/>
          <w:rtl/>
        </w:rPr>
        <w:t xml:space="preserve">، وقوله تعالى: </w:t>
      </w:r>
      <w:r>
        <w:rPr>
          <w:rFonts w:hint="cs"/>
          <w:sz w:val="26"/>
          <w:szCs w:val="26"/>
        </w:rPr>
        <w:sym w:font="HQPB2" w:char="F0E2"/>
      </w:r>
      <w:r>
        <w:rPr>
          <w:sz w:val="26"/>
          <w:szCs w:val="26"/>
          <w:rtl/>
        </w:rPr>
        <w:t xml:space="preserve"> </w:t>
      </w:r>
      <w:r>
        <w:rPr>
          <w:sz w:val="26"/>
          <w:szCs w:val="26"/>
        </w:rPr>
        <w:sym w:font="HQPB2" w:char="F060"/>
      </w:r>
      <w:r>
        <w:rPr>
          <w:sz w:val="26"/>
          <w:szCs w:val="26"/>
        </w:rPr>
        <w:sym w:font="HQPB5" w:char="F074"/>
      </w:r>
      <w:r>
        <w:rPr>
          <w:sz w:val="26"/>
          <w:szCs w:val="26"/>
        </w:rPr>
        <w:sym w:font="HQPB2" w:char="F042"/>
      </w:r>
      <w:r>
        <w:rPr>
          <w:sz w:val="26"/>
          <w:szCs w:val="26"/>
        </w:rPr>
        <w:sym w:font="HQPB5" w:char="F075"/>
      </w:r>
      <w:r>
        <w:rPr>
          <w:sz w:val="26"/>
          <w:szCs w:val="26"/>
        </w:rPr>
        <w:sym w:font="HQPB2" w:char="F072"/>
      </w:r>
      <w:r>
        <w:rPr>
          <w:sz w:val="26"/>
          <w:szCs w:val="26"/>
          <w:rtl/>
        </w:rPr>
        <w:t xml:space="preserve"> </w:t>
      </w:r>
      <w:r>
        <w:rPr>
          <w:sz w:val="26"/>
          <w:szCs w:val="26"/>
        </w:rPr>
        <w:sym w:font="HQPB4" w:char="F0F6"/>
      </w:r>
      <w:r>
        <w:rPr>
          <w:sz w:val="26"/>
          <w:szCs w:val="26"/>
        </w:rPr>
        <w:sym w:font="HQPB2" w:char="F040"/>
      </w:r>
      <w:r>
        <w:rPr>
          <w:sz w:val="26"/>
          <w:szCs w:val="26"/>
        </w:rPr>
        <w:sym w:font="HQPB4" w:char="F0E7"/>
      </w:r>
      <w:r>
        <w:rPr>
          <w:sz w:val="26"/>
          <w:szCs w:val="26"/>
        </w:rPr>
        <w:sym w:font="HQPB1" w:char="F046"/>
      </w:r>
      <w:r>
        <w:rPr>
          <w:sz w:val="26"/>
          <w:szCs w:val="26"/>
        </w:rPr>
        <w:sym w:font="HQPB4" w:char="F0F8"/>
      </w:r>
      <w:r>
        <w:rPr>
          <w:sz w:val="26"/>
          <w:szCs w:val="26"/>
        </w:rPr>
        <w:sym w:font="HQPB2" w:char="F029"/>
      </w:r>
      <w:r>
        <w:rPr>
          <w:sz w:val="26"/>
          <w:szCs w:val="26"/>
        </w:rPr>
        <w:sym w:font="HQPB5" w:char="F074"/>
      </w:r>
      <w:r>
        <w:rPr>
          <w:sz w:val="26"/>
          <w:szCs w:val="26"/>
        </w:rPr>
        <w:sym w:font="HQPB2" w:char="F083"/>
      </w:r>
      <w:r>
        <w:rPr>
          <w:sz w:val="26"/>
          <w:szCs w:val="26"/>
          <w:rtl/>
        </w:rPr>
        <w:t xml:space="preserve"> </w:t>
      </w:r>
      <w:r>
        <w:rPr>
          <w:sz w:val="26"/>
          <w:szCs w:val="26"/>
        </w:rPr>
        <w:sym w:font="HQPB1" w:char="F024"/>
      </w:r>
      <w:r>
        <w:rPr>
          <w:sz w:val="26"/>
          <w:szCs w:val="26"/>
        </w:rPr>
        <w:sym w:font="HQPB4" w:char="F059"/>
      </w:r>
      <w:r>
        <w:rPr>
          <w:sz w:val="26"/>
          <w:szCs w:val="26"/>
        </w:rPr>
        <w:sym w:font="HQPB2" w:char="F059"/>
      </w:r>
      <w:r>
        <w:rPr>
          <w:sz w:val="26"/>
          <w:szCs w:val="26"/>
        </w:rPr>
        <w:sym w:font="HQPB4" w:char="F0CF"/>
      </w:r>
      <w:r>
        <w:rPr>
          <w:sz w:val="26"/>
          <w:szCs w:val="26"/>
        </w:rPr>
        <w:sym w:font="HQPB2" w:char="F042"/>
      </w:r>
      <w:r>
        <w:rPr>
          <w:sz w:val="26"/>
          <w:szCs w:val="26"/>
        </w:rPr>
        <w:sym w:font="HQPB4" w:char="F0F7"/>
      </w:r>
      <w:r>
        <w:rPr>
          <w:sz w:val="26"/>
          <w:szCs w:val="26"/>
        </w:rPr>
        <w:sym w:font="HQPB2" w:char="F073"/>
      </w:r>
      <w:r>
        <w:rPr>
          <w:sz w:val="26"/>
          <w:szCs w:val="26"/>
        </w:rPr>
        <w:sym w:font="HQPB4" w:char="F0E3"/>
      </w:r>
      <w:r>
        <w:rPr>
          <w:sz w:val="26"/>
          <w:szCs w:val="26"/>
        </w:rPr>
        <w:sym w:font="HQPB2" w:char="F042"/>
      </w:r>
      <w:r>
        <w:rPr>
          <w:sz w:val="26"/>
          <w:szCs w:val="26"/>
          <w:rtl/>
        </w:rPr>
        <w:t xml:space="preserve"> </w:t>
      </w:r>
      <w:r>
        <w:rPr>
          <w:sz w:val="26"/>
          <w:szCs w:val="26"/>
        </w:rPr>
        <w:sym w:font="HQPB1" w:char="F023"/>
      </w:r>
      <w:r>
        <w:rPr>
          <w:sz w:val="26"/>
          <w:szCs w:val="26"/>
        </w:rPr>
        <w:sym w:font="HQPB4" w:char="F059"/>
      </w:r>
      <w:r>
        <w:rPr>
          <w:sz w:val="26"/>
          <w:szCs w:val="26"/>
        </w:rPr>
        <w:sym w:font="HQPB1" w:char="F089"/>
      </w:r>
      <w:r>
        <w:rPr>
          <w:sz w:val="26"/>
          <w:szCs w:val="26"/>
        </w:rPr>
        <w:sym w:font="HQPB4" w:char="F0CF"/>
      </w:r>
      <w:r>
        <w:rPr>
          <w:sz w:val="26"/>
          <w:szCs w:val="26"/>
        </w:rPr>
        <w:sym w:font="HQPB4" w:char="F064"/>
      </w:r>
      <w:r>
        <w:rPr>
          <w:sz w:val="26"/>
          <w:szCs w:val="26"/>
        </w:rPr>
        <w:sym w:font="HQPB2" w:char="F04A"/>
      </w:r>
      <w:r>
        <w:rPr>
          <w:sz w:val="26"/>
          <w:szCs w:val="26"/>
        </w:rPr>
        <w:sym w:font="HQPB5" w:char="F079"/>
      </w:r>
      <w:r>
        <w:rPr>
          <w:sz w:val="26"/>
          <w:szCs w:val="26"/>
        </w:rPr>
        <w:sym w:font="HQPB1" w:char="F0E8"/>
      </w:r>
      <w:r>
        <w:rPr>
          <w:sz w:val="26"/>
          <w:szCs w:val="26"/>
        </w:rPr>
        <w:sym w:font="HQPB5" w:char="F074"/>
      </w:r>
      <w:r>
        <w:rPr>
          <w:sz w:val="26"/>
          <w:szCs w:val="26"/>
        </w:rPr>
        <w:sym w:font="HQPB1" w:char="F047"/>
      </w:r>
      <w:r>
        <w:rPr>
          <w:sz w:val="26"/>
          <w:szCs w:val="26"/>
        </w:rPr>
        <w:sym w:font="HQPB4" w:char="F095"/>
      </w:r>
      <w:r>
        <w:rPr>
          <w:sz w:val="26"/>
          <w:szCs w:val="26"/>
        </w:rPr>
        <w:sym w:font="HQPB2" w:char="F042"/>
      </w:r>
      <w:r>
        <w:rPr>
          <w:sz w:val="26"/>
          <w:szCs w:val="26"/>
          <w:rtl/>
        </w:rPr>
        <w:t xml:space="preserve"> </w:t>
      </w:r>
      <w:r>
        <w:rPr>
          <w:sz w:val="26"/>
          <w:szCs w:val="26"/>
        </w:rPr>
        <w:sym w:font="HQPB2" w:char="F0BC"/>
      </w:r>
      <w:r>
        <w:rPr>
          <w:sz w:val="26"/>
          <w:szCs w:val="26"/>
        </w:rPr>
        <w:sym w:font="HQPB4" w:char="F0E7"/>
      </w:r>
      <w:r>
        <w:rPr>
          <w:sz w:val="26"/>
          <w:szCs w:val="26"/>
        </w:rPr>
        <w:sym w:font="HQPB2" w:char="F06E"/>
      </w:r>
      <w:r>
        <w:rPr>
          <w:sz w:val="26"/>
          <w:szCs w:val="26"/>
        </w:rPr>
        <w:sym w:font="HQPB4" w:char="F0E4"/>
      </w:r>
      <w:r>
        <w:rPr>
          <w:sz w:val="26"/>
          <w:szCs w:val="26"/>
        </w:rPr>
        <w:sym w:font="HQPB2" w:char="F074"/>
      </w:r>
      <w:r>
        <w:rPr>
          <w:sz w:val="26"/>
          <w:szCs w:val="26"/>
        </w:rPr>
        <w:sym w:font="HQPB5" w:char="F021"/>
      </w:r>
      <w:r>
        <w:rPr>
          <w:sz w:val="26"/>
          <w:szCs w:val="26"/>
        </w:rPr>
        <w:sym w:font="HQPB1" w:char="F023"/>
      </w:r>
      <w:r>
        <w:rPr>
          <w:sz w:val="26"/>
          <w:szCs w:val="26"/>
        </w:rPr>
        <w:sym w:font="HQPB5" w:char="F074"/>
      </w:r>
      <w:r>
        <w:rPr>
          <w:sz w:val="26"/>
          <w:szCs w:val="26"/>
        </w:rPr>
        <w:sym w:font="HQPB1" w:char="F093"/>
      </w:r>
      <w:r>
        <w:rPr>
          <w:sz w:val="26"/>
          <w:szCs w:val="26"/>
        </w:rPr>
        <w:sym w:font="HQPB5" w:char="F079"/>
      </w:r>
      <w:r>
        <w:rPr>
          <w:sz w:val="26"/>
          <w:szCs w:val="26"/>
        </w:rPr>
        <w:sym w:font="HQPB1" w:char="F066"/>
      </w:r>
      <w:r>
        <w:rPr>
          <w:sz w:val="26"/>
          <w:szCs w:val="26"/>
        </w:rPr>
        <w:sym w:font="HQPB5" w:char="F073"/>
      </w:r>
      <w:r>
        <w:rPr>
          <w:sz w:val="26"/>
          <w:szCs w:val="26"/>
        </w:rPr>
        <w:sym w:font="HQPB1" w:char="F0F9"/>
      </w:r>
      <w:r>
        <w:rPr>
          <w:sz w:val="26"/>
          <w:szCs w:val="26"/>
          <w:rtl/>
        </w:rPr>
        <w:t xml:space="preserve"> </w:t>
      </w:r>
      <w:r>
        <w:rPr>
          <w:sz w:val="26"/>
          <w:szCs w:val="26"/>
        </w:rPr>
        <w:sym w:font="HQPB4" w:char="F0DE"/>
      </w:r>
      <w:r>
        <w:rPr>
          <w:sz w:val="26"/>
          <w:szCs w:val="26"/>
        </w:rPr>
        <w:sym w:font="HQPB2" w:char="F04F"/>
      </w:r>
      <w:r>
        <w:rPr>
          <w:sz w:val="26"/>
          <w:szCs w:val="26"/>
        </w:rPr>
        <w:sym w:font="HQPB4" w:char="F0A8"/>
      </w:r>
      <w:r>
        <w:rPr>
          <w:sz w:val="26"/>
          <w:szCs w:val="26"/>
        </w:rPr>
        <w:sym w:font="HQPB2" w:char="F059"/>
      </w:r>
      <w:r>
        <w:rPr>
          <w:sz w:val="26"/>
          <w:szCs w:val="26"/>
        </w:rPr>
        <w:sym w:font="HQPB5" w:char="F079"/>
      </w:r>
      <w:r>
        <w:rPr>
          <w:sz w:val="26"/>
          <w:szCs w:val="26"/>
        </w:rPr>
        <w:sym w:font="HQPB2" w:char="F067"/>
      </w:r>
      <w:r>
        <w:rPr>
          <w:sz w:val="26"/>
          <w:szCs w:val="26"/>
        </w:rPr>
        <w:sym w:font="HQPB5" w:char="F079"/>
      </w:r>
      <w:r>
        <w:rPr>
          <w:sz w:val="26"/>
          <w:szCs w:val="26"/>
        </w:rPr>
        <w:sym w:font="HQPB1" w:char="F05F"/>
      </w:r>
      <w:r>
        <w:rPr>
          <w:sz w:val="26"/>
          <w:szCs w:val="26"/>
          <w:rtl/>
        </w:rPr>
        <w:t xml:space="preserve"> </w:t>
      </w:r>
      <w:r>
        <w:rPr>
          <w:sz w:val="26"/>
          <w:szCs w:val="26"/>
        </w:rPr>
        <w:sym w:font="HQPB1" w:char="F023"/>
      </w:r>
      <w:r>
        <w:rPr>
          <w:sz w:val="26"/>
          <w:szCs w:val="26"/>
        </w:rPr>
        <w:sym w:font="HQPB4" w:char="F056"/>
      </w:r>
      <w:r>
        <w:rPr>
          <w:sz w:val="26"/>
          <w:szCs w:val="26"/>
        </w:rPr>
        <w:sym w:font="HQPB3" w:char="F024"/>
      </w:r>
      <w:r>
        <w:rPr>
          <w:sz w:val="26"/>
          <w:szCs w:val="26"/>
        </w:rPr>
        <w:sym w:font="HQPB4" w:char="F0CE"/>
      </w:r>
      <w:r>
        <w:rPr>
          <w:sz w:val="26"/>
          <w:szCs w:val="26"/>
        </w:rPr>
        <w:sym w:font="HQPB3" w:char="F023"/>
      </w:r>
      <w:r>
        <w:rPr>
          <w:sz w:val="26"/>
          <w:szCs w:val="26"/>
        </w:rPr>
        <w:sym w:font="HQPB2" w:char="F0BB"/>
      </w:r>
      <w:r>
        <w:rPr>
          <w:sz w:val="26"/>
          <w:szCs w:val="26"/>
        </w:rPr>
        <w:sym w:font="HQPB5" w:char="F079"/>
      </w:r>
      <w:r>
        <w:rPr>
          <w:sz w:val="26"/>
          <w:szCs w:val="26"/>
        </w:rPr>
        <w:sym w:font="HQPB1" w:char="F07A"/>
      </w:r>
      <w:r>
        <w:rPr>
          <w:sz w:val="26"/>
          <w:szCs w:val="26"/>
          <w:rtl/>
        </w:rPr>
        <w:t xml:space="preserve"> </w:t>
      </w:r>
      <w:r>
        <w:rPr>
          <w:sz w:val="26"/>
          <w:szCs w:val="26"/>
        </w:rPr>
        <w:sym w:font="HQPB1" w:char="F024"/>
      </w:r>
      <w:r>
        <w:rPr>
          <w:sz w:val="26"/>
          <w:szCs w:val="26"/>
        </w:rPr>
        <w:sym w:font="HQPB5" w:char="F070"/>
      </w:r>
      <w:r>
        <w:rPr>
          <w:sz w:val="26"/>
          <w:szCs w:val="26"/>
        </w:rPr>
        <w:sym w:font="HQPB2" w:char="F06B"/>
      </w:r>
      <w:r>
        <w:rPr>
          <w:sz w:val="26"/>
          <w:szCs w:val="26"/>
        </w:rPr>
        <w:sym w:font="HQPB2" w:char="F08E"/>
      </w:r>
      <w:r>
        <w:rPr>
          <w:sz w:val="26"/>
          <w:szCs w:val="26"/>
        </w:rPr>
        <w:sym w:font="HQPB4" w:char="F0CF"/>
      </w:r>
      <w:r>
        <w:rPr>
          <w:sz w:val="26"/>
          <w:szCs w:val="26"/>
        </w:rPr>
        <w:sym w:font="HQPB1" w:char="F0F9"/>
      </w:r>
      <w:r>
        <w:rPr>
          <w:sz w:val="26"/>
          <w:szCs w:val="26"/>
          <w:rtl/>
        </w:rPr>
        <w:t xml:space="preserve"> </w:t>
      </w:r>
      <w:r>
        <w:rPr>
          <w:sz w:val="26"/>
          <w:szCs w:val="26"/>
        </w:rPr>
        <w:sym w:font="HQPB5" w:char="F07C"/>
      </w:r>
      <w:r>
        <w:rPr>
          <w:sz w:val="26"/>
          <w:szCs w:val="26"/>
        </w:rPr>
        <w:sym w:font="HQPB1" w:char="F03D"/>
      </w:r>
      <w:r>
        <w:rPr>
          <w:sz w:val="26"/>
          <w:szCs w:val="26"/>
        </w:rPr>
        <w:sym w:font="HQPB4" w:char="F0C5"/>
      </w:r>
      <w:r>
        <w:rPr>
          <w:sz w:val="26"/>
          <w:szCs w:val="26"/>
        </w:rPr>
        <w:sym w:font="HQPB1" w:char="F0D2"/>
      </w:r>
      <w:r>
        <w:rPr>
          <w:sz w:val="26"/>
          <w:szCs w:val="26"/>
        </w:rPr>
        <w:sym w:font="HQPB5" w:char="F078"/>
      </w:r>
      <w:r>
        <w:rPr>
          <w:sz w:val="26"/>
          <w:szCs w:val="26"/>
        </w:rPr>
        <w:sym w:font="HQPB1" w:char="F0EE"/>
      </w:r>
      <w:r>
        <w:rPr>
          <w:sz w:val="26"/>
          <w:szCs w:val="26"/>
        </w:rPr>
        <w:sym w:font="HQPB5" w:char="F075"/>
      </w:r>
      <w:r>
        <w:rPr>
          <w:sz w:val="26"/>
          <w:szCs w:val="26"/>
        </w:rPr>
        <w:sym w:font="HQPB2" w:char="F072"/>
      </w:r>
      <w:r>
        <w:rPr>
          <w:sz w:val="26"/>
          <w:szCs w:val="26"/>
          <w:rtl/>
        </w:rPr>
        <w:t xml:space="preserve"> </w:t>
      </w:r>
      <w:r>
        <w:rPr>
          <w:sz w:val="26"/>
          <w:szCs w:val="26"/>
        </w:rPr>
        <w:sym w:font="HQPB5" w:char="F0AA"/>
      </w:r>
      <w:r>
        <w:rPr>
          <w:sz w:val="26"/>
          <w:szCs w:val="26"/>
        </w:rPr>
        <w:sym w:font="HQPB1" w:char="F021"/>
      </w:r>
      <w:r>
        <w:rPr>
          <w:sz w:val="26"/>
          <w:szCs w:val="26"/>
        </w:rPr>
        <w:sym w:font="HQPB5" w:char="F024"/>
      </w:r>
      <w:r>
        <w:rPr>
          <w:sz w:val="26"/>
          <w:szCs w:val="26"/>
        </w:rPr>
        <w:sym w:font="HQPB1" w:char="F023"/>
      </w:r>
      <w:r>
        <w:rPr>
          <w:sz w:val="26"/>
          <w:szCs w:val="26"/>
          <w:rtl/>
        </w:rPr>
        <w:t xml:space="preserve"> </w:t>
      </w:r>
      <w:r>
        <w:rPr>
          <w:sz w:val="26"/>
          <w:szCs w:val="26"/>
        </w:rPr>
        <w:sym w:font="HQPB4" w:char="F0CF"/>
      </w:r>
      <w:r>
        <w:rPr>
          <w:sz w:val="26"/>
          <w:szCs w:val="26"/>
        </w:rPr>
        <w:sym w:font="HQPB2" w:char="F06D"/>
      </w:r>
      <w:r>
        <w:rPr>
          <w:sz w:val="26"/>
          <w:szCs w:val="26"/>
        </w:rPr>
        <w:sym w:font="HQPB4" w:char="F0F8"/>
      </w:r>
      <w:r>
        <w:rPr>
          <w:sz w:val="26"/>
          <w:szCs w:val="26"/>
        </w:rPr>
        <w:sym w:font="HQPB2" w:char="F08B"/>
      </w:r>
      <w:r>
        <w:rPr>
          <w:sz w:val="26"/>
          <w:szCs w:val="26"/>
        </w:rPr>
        <w:sym w:font="HQPB5" w:char="F06E"/>
      </w:r>
      <w:r>
        <w:rPr>
          <w:sz w:val="26"/>
          <w:szCs w:val="26"/>
        </w:rPr>
        <w:sym w:font="HQPB2" w:char="F03D"/>
      </w:r>
      <w:r>
        <w:rPr>
          <w:sz w:val="26"/>
          <w:szCs w:val="26"/>
        </w:rPr>
        <w:sym w:font="HQPB5" w:char="F074"/>
      </w:r>
      <w:r>
        <w:rPr>
          <w:sz w:val="26"/>
          <w:szCs w:val="26"/>
        </w:rPr>
        <w:sym w:font="HQPB1" w:char="F0E3"/>
      </w:r>
      <w:r>
        <w:rPr>
          <w:sz w:val="26"/>
          <w:szCs w:val="26"/>
          <w:rtl/>
        </w:rPr>
        <w:t xml:space="preserve"> </w:t>
      </w:r>
      <w:r>
        <w:rPr>
          <w:sz w:val="26"/>
          <w:szCs w:val="26"/>
        </w:rPr>
        <w:sym w:font="HQPB2" w:char="F0BC"/>
      </w:r>
      <w:r>
        <w:rPr>
          <w:sz w:val="26"/>
          <w:szCs w:val="26"/>
        </w:rPr>
        <w:sym w:font="HQPB4" w:char="F0E7"/>
      </w:r>
      <w:r>
        <w:rPr>
          <w:sz w:val="26"/>
          <w:szCs w:val="26"/>
        </w:rPr>
        <w:sym w:font="HQPB2" w:char="F06D"/>
      </w:r>
      <w:r>
        <w:rPr>
          <w:sz w:val="26"/>
          <w:szCs w:val="26"/>
        </w:rPr>
        <w:sym w:font="HQPB5" w:char="F075"/>
      </w:r>
      <w:r>
        <w:rPr>
          <w:sz w:val="26"/>
          <w:szCs w:val="26"/>
        </w:rPr>
        <w:sym w:font="HQPB2" w:char="F05A"/>
      </w:r>
      <w:r>
        <w:rPr>
          <w:sz w:val="26"/>
          <w:szCs w:val="26"/>
        </w:rPr>
        <w:sym w:font="HQPB5" w:char="F079"/>
      </w:r>
      <w:r>
        <w:rPr>
          <w:sz w:val="26"/>
          <w:szCs w:val="26"/>
        </w:rPr>
        <w:sym w:font="HQPB1" w:char="F0E8"/>
      </w:r>
      <w:r>
        <w:rPr>
          <w:sz w:val="26"/>
          <w:szCs w:val="26"/>
        </w:rPr>
        <w:sym w:font="HQPB5" w:char="F073"/>
      </w:r>
      <w:r>
        <w:rPr>
          <w:sz w:val="26"/>
          <w:szCs w:val="26"/>
        </w:rPr>
        <w:sym w:font="HQPB2" w:char="F039"/>
      </w:r>
      <w:r>
        <w:rPr>
          <w:sz w:val="26"/>
          <w:szCs w:val="26"/>
        </w:rPr>
        <w:sym w:font="HQPB5" w:char="F075"/>
      </w:r>
      <w:r>
        <w:rPr>
          <w:sz w:val="26"/>
          <w:szCs w:val="26"/>
        </w:rPr>
        <w:sym w:font="HQPB2" w:char="F072"/>
      </w:r>
      <w:r>
        <w:rPr>
          <w:sz w:val="26"/>
          <w:szCs w:val="26"/>
          <w:rtl/>
        </w:rPr>
        <w:t xml:space="preserve"> </w:t>
      </w:r>
      <w:r>
        <w:rPr>
          <w:sz w:val="26"/>
          <w:szCs w:val="26"/>
        </w:rPr>
        <w:sym w:font="HQPB4" w:char="F0A3"/>
      </w:r>
      <w:r>
        <w:rPr>
          <w:sz w:val="26"/>
          <w:szCs w:val="26"/>
        </w:rPr>
        <w:sym w:font="HQPB1" w:char="F089"/>
      </w:r>
      <w:r>
        <w:rPr>
          <w:sz w:val="26"/>
          <w:szCs w:val="26"/>
        </w:rPr>
        <w:sym w:font="HQPB5" w:char="F074"/>
      </w:r>
      <w:r>
        <w:rPr>
          <w:sz w:val="26"/>
          <w:szCs w:val="26"/>
        </w:rPr>
        <w:sym w:font="HQPB1" w:char="F0E3"/>
      </w:r>
      <w:r>
        <w:rPr>
          <w:sz w:val="26"/>
          <w:szCs w:val="26"/>
        </w:rPr>
        <w:sym w:font="HQPB5" w:char="F072"/>
      </w:r>
      <w:r>
        <w:rPr>
          <w:sz w:val="26"/>
          <w:szCs w:val="26"/>
        </w:rPr>
        <w:sym w:font="HQPB1" w:char="F026"/>
      </w:r>
      <w:r>
        <w:rPr>
          <w:sz w:val="26"/>
          <w:szCs w:val="26"/>
        </w:rPr>
        <w:sym w:font="HQPB5" w:char="F075"/>
      </w:r>
      <w:r>
        <w:rPr>
          <w:sz w:val="26"/>
          <w:szCs w:val="26"/>
        </w:rPr>
        <w:sym w:font="HQPB2" w:char="F072"/>
      </w:r>
      <w:r>
        <w:rPr>
          <w:sz w:val="26"/>
          <w:szCs w:val="26"/>
          <w:rtl/>
        </w:rPr>
        <w:t xml:space="preserve"> </w:t>
      </w:r>
      <w:r>
        <w:rPr>
          <w:sz w:val="26"/>
          <w:szCs w:val="26"/>
        </w:rPr>
        <w:sym w:font="HQPB2" w:char="F0BC"/>
      </w:r>
      <w:r>
        <w:rPr>
          <w:sz w:val="26"/>
          <w:szCs w:val="26"/>
        </w:rPr>
        <w:sym w:font="HQPB4" w:char="F0E7"/>
      </w:r>
      <w:r>
        <w:rPr>
          <w:sz w:val="26"/>
          <w:szCs w:val="26"/>
        </w:rPr>
        <w:sym w:font="HQPB2" w:char="F06D"/>
      </w:r>
      <w:r>
        <w:rPr>
          <w:sz w:val="26"/>
          <w:szCs w:val="26"/>
        </w:rPr>
        <w:sym w:font="HQPB5" w:char="F073"/>
      </w:r>
      <w:r>
        <w:rPr>
          <w:sz w:val="26"/>
          <w:szCs w:val="26"/>
        </w:rPr>
        <w:sym w:font="HQPB2" w:char="F039"/>
      </w:r>
      <w:r>
        <w:rPr>
          <w:sz w:val="26"/>
          <w:szCs w:val="26"/>
          <w:rtl/>
        </w:rPr>
        <w:t xml:space="preserve"> </w:t>
      </w:r>
      <w:r>
        <w:rPr>
          <w:sz w:val="26"/>
          <w:szCs w:val="26"/>
        </w:rPr>
        <w:sym w:font="HQPB1" w:char="F024"/>
      </w:r>
      <w:r>
        <w:rPr>
          <w:sz w:val="26"/>
          <w:szCs w:val="26"/>
        </w:rPr>
        <w:sym w:font="HQPB4" w:char="F0B9"/>
      </w:r>
      <w:r>
        <w:rPr>
          <w:sz w:val="26"/>
          <w:szCs w:val="26"/>
        </w:rPr>
        <w:sym w:font="HQPB1" w:char="F02F"/>
      </w:r>
      <w:r>
        <w:rPr>
          <w:sz w:val="26"/>
          <w:szCs w:val="26"/>
        </w:rPr>
        <w:sym w:font="HQPB1" w:char="F023"/>
      </w:r>
      <w:r>
        <w:rPr>
          <w:sz w:val="26"/>
          <w:szCs w:val="26"/>
        </w:rPr>
        <w:sym w:font="HQPB5" w:char="F078"/>
      </w:r>
      <w:r>
        <w:rPr>
          <w:sz w:val="26"/>
          <w:szCs w:val="26"/>
        </w:rPr>
        <w:sym w:font="HQPB1" w:char="F08B"/>
      </w:r>
      <w:r>
        <w:rPr>
          <w:sz w:val="26"/>
          <w:szCs w:val="26"/>
        </w:rPr>
        <w:sym w:font="HQPB5" w:char="F074"/>
      </w:r>
      <w:r>
        <w:rPr>
          <w:sz w:val="26"/>
          <w:szCs w:val="26"/>
        </w:rPr>
        <w:sym w:font="HQPB1" w:char="F0E3"/>
      </w:r>
      <w:r>
        <w:rPr>
          <w:sz w:val="26"/>
          <w:szCs w:val="26"/>
          <w:rtl/>
        </w:rPr>
        <w:t xml:space="preserve"> </w:t>
      </w:r>
      <w:r>
        <w:rPr>
          <w:sz w:val="26"/>
          <w:szCs w:val="26"/>
        </w:rPr>
        <w:sym w:font="HQPB1" w:char="F024"/>
      </w:r>
      <w:r>
        <w:rPr>
          <w:sz w:val="26"/>
          <w:szCs w:val="26"/>
        </w:rPr>
        <w:sym w:font="HQPB4" w:char="F056"/>
      </w:r>
      <w:r>
        <w:rPr>
          <w:sz w:val="26"/>
          <w:szCs w:val="26"/>
        </w:rPr>
        <w:sym w:font="HQPB2" w:char="F04A"/>
      </w:r>
      <w:r>
        <w:rPr>
          <w:sz w:val="26"/>
          <w:szCs w:val="26"/>
        </w:rPr>
        <w:sym w:font="HQPB2" w:char="F08A"/>
      </w:r>
      <w:r>
        <w:rPr>
          <w:sz w:val="26"/>
          <w:szCs w:val="26"/>
        </w:rPr>
        <w:sym w:font="HQPB4" w:char="F0CF"/>
      </w:r>
      <w:r>
        <w:rPr>
          <w:sz w:val="26"/>
          <w:szCs w:val="26"/>
        </w:rPr>
        <w:sym w:font="HQPB1" w:char="F0E0"/>
      </w:r>
      <w:r>
        <w:rPr>
          <w:sz w:val="26"/>
          <w:szCs w:val="26"/>
        </w:rPr>
        <w:sym w:font="HQPB5" w:char="F074"/>
      </w:r>
      <w:r>
        <w:rPr>
          <w:sz w:val="26"/>
          <w:szCs w:val="26"/>
        </w:rPr>
        <w:sym w:font="HQPB1" w:char="F0E3"/>
      </w:r>
      <w:r>
        <w:rPr>
          <w:sz w:val="26"/>
          <w:szCs w:val="26"/>
          <w:rtl/>
        </w:rPr>
        <w:t xml:space="preserve"> </w:t>
      </w:r>
      <w:r>
        <w:rPr>
          <w:sz w:val="26"/>
          <w:szCs w:val="26"/>
        </w:rPr>
        <w:sym w:font="HQPB2" w:char="F0C7"/>
      </w:r>
      <w:r>
        <w:rPr>
          <w:sz w:val="26"/>
          <w:szCs w:val="26"/>
        </w:rPr>
        <w:sym w:font="HQPB2" w:char="F0D2"/>
      </w:r>
      <w:r>
        <w:rPr>
          <w:sz w:val="26"/>
          <w:szCs w:val="26"/>
        </w:rPr>
        <w:sym w:font="HQPB2" w:char="F0CC"/>
      </w:r>
      <w:r>
        <w:rPr>
          <w:sz w:val="26"/>
          <w:szCs w:val="26"/>
        </w:rPr>
        <w:sym w:font="HQPB2" w:char="F0C8"/>
      </w:r>
      <w:r>
        <w:rPr>
          <w:sz w:val="26"/>
          <w:szCs w:val="26"/>
          <w:rtl/>
        </w:rPr>
        <w:t xml:space="preserve"> </w:t>
      </w:r>
      <w:r>
        <w:rPr>
          <w:sz w:val="26"/>
          <w:szCs w:val="26"/>
        </w:rPr>
        <w:sym w:font="HQPB2" w:char="F0E1"/>
      </w:r>
      <w:r>
        <w:rPr>
          <w:sz w:val="26"/>
          <w:szCs w:val="26"/>
          <w:rtl/>
        </w:rPr>
        <w:t xml:space="preserve"> </w:t>
      </w:r>
      <w:r w:rsidRPr="000A2349">
        <w:rPr>
          <w:rFonts w:ascii="Arial" w:hAnsi="Arial" w:hint="cs"/>
          <w:sz w:val="36"/>
          <w:szCs w:val="36"/>
          <w:vertAlign w:val="superscript"/>
          <w:rtl/>
        </w:rPr>
        <w:t>(</w:t>
      </w:r>
      <w:r w:rsidRPr="000A2349">
        <w:rPr>
          <w:rStyle w:val="a4"/>
          <w:rFonts w:ascii="Arial" w:hAnsi="Arial"/>
          <w:sz w:val="36"/>
          <w:szCs w:val="36"/>
          <w:rtl/>
        </w:rPr>
        <w:footnoteReference w:id="23"/>
      </w:r>
      <w:r w:rsidRPr="000A2349">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الثاني:</w:t>
      </w:r>
      <w:r>
        <w:rPr>
          <w:rFonts w:hint="cs"/>
          <w:sz w:val="36"/>
          <w:szCs w:val="36"/>
          <w:rtl/>
        </w:rPr>
        <w:t xml:space="preserve"> قول النبي </w:t>
      </w:r>
      <w:r w:rsidRPr="009074A4">
        <w:rPr>
          <w:rFonts w:cs="BLDY_light" w:hint="cs"/>
          <w:sz w:val="36"/>
          <w:szCs w:val="36"/>
          <w:rtl/>
        </w:rPr>
        <w:t>×</w:t>
      </w:r>
      <w:r>
        <w:rPr>
          <w:rFonts w:hint="cs"/>
          <w:sz w:val="36"/>
          <w:szCs w:val="36"/>
          <w:rtl/>
        </w:rPr>
        <w:t xml:space="preserve"> : </w:t>
      </w:r>
      <w:r>
        <w:rPr>
          <w:rFonts w:cs="BLDY_light" w:hint="cs"/>
          <w:sz w:val="36"/>
          <w:szCs w:val="36"/>
          <w:rtl/>
        </w:rPr>
        <w:t>«</w:t>
      </w:r>
      <w:r>
        <w:rPr>
          <w:rFonts w:hint="cs"/>
          <w:sz w:val="36"/>
          <w:szCs w:val="36"/>
          <w:rtl/>
        </w:rPr>
        <w:t xml:space="preserve"> </w:t>
      </w:r>
      <w:r w:rsidRPr="00BA469F">
        <w:rPr>
          <w:rFonts w:hint="cs"/>
          <w:b/>
          <w:bCs/>
          <w:sz w:val="36"/>
          <w:szCs w:val="36"/>
          <w:rtl/>
        </w:rPr>
        <w:t>أكبر الكبائر: الإشراك بالله، وقتل النفس، وعقوق الوالدين، وقول الزور أو قال: شهادة الزور</w:t>
      </w:r>
      <w:r>
        <w:rPr>
          <w:rFonts w:cs="BLDY_light" w:hint="cs"/>
          <w:sz w:val="36"/>
          <w:szCs w:val="36"/>
          <w:rtl/>
        </w:rPr>
        <w:t>»</w:t>
      </w:r>
      <w:r>
        <w:rPr>
          <w:rFonts w:hint="cs"/>
          <w:sz w:val="36"/>
          <w:szCs w:val="36"/>
          <w:rtl/>
        </w:rPr>
        <w:t xml:space="preserve"> </w:t>
      </w:r>
      <w:r w:rsidRPr="009074A4">
        <w:rPr>
          <w:rFonts w:ascii="Arial" w:hAnsi="Arial" w:hint="cs"/>
          <w:sz w:val="36"/>
          <w:szCs w:val="36"/>
          <w:vertAlign w:val="superscript"/>
          <w:rtl/>
        </w:rPr>
        <w:t>(</w:t>
      </w:r>
      <w:r w:rsidRPr="009074A4">
        <w:rPr>
          <w:rStyle w:val="a4"/>
          <w:rFonts w:ascii="Arial" w:hAnsi="Arial"/>
          <w:sz w:val="36"/>
          <w:szCs w:val="36"/>
          <w:rtl/>
        </w:rPr>
        <w:footnoteReference w:id="24"/>
      </w:r>
      <w:r w:rsidRPr="009074A4">
        <w:rPr>
          <w:rFonts w:ascii="Arial" w:hAnsi="Arial" w:hint="cs"/>
          <w:sz w:val="36"/>
          <w:szCs w:val="36"/>
          <w:vertAlign w:val="superscript"/>
          <w:rtl/>
        </w:rPr>
        <w:t>)</w:t>
      </w:r>
      <w:r>
        <w:rPr>
          <w:rFonts w:hint="cs"/>
          <w:sz w:val="36"/>
          <w:szCs w:val="36"/>
          <w:rtl/>
        </w:rPr>
        <w:t>.</w:t>
      </w:r>
    </w:p>
    <w:p w:rsidR="00322A8F" w:rsidRPr="009074A4" w:rsidRDefault="00322A8F" w:rsidP="00322A8F">
      <w:pPr>
        <w:widowControl w:val="0"/>
        <w:spacing w:before="80" w:after="80" w:line="540" w:lineRule="exact"/>
        <w:jc w:val="both"/>
        <w:rPr>
          <w:b/>
          <w:bCs/>
          <w:sz w:val="36"/>
          <w:szCs w:val="36"/>
          <w:rtl/>
        </w:rPr>
      </w:pPr>
      <w:r>
        <w:rPr>
          <w:rFonts w:hint="cs"/>
          <w:b/>
          <w:bCs/>
          <w:sz w:val="36"/>
          <w:szCs w:val="36"/>
          <w:rtl/>
        </w:rPr>
        <w:t>وجه الدلالة من النصوص :</w:t>
      </w:r>
    </w:p>
    <w:p w:rsidR="00322A8F" w:rsidRDefault="00322A8F" w:rsidP="00322A8F">
      <w:pPr>
        <w:widowControl w:val="0"/>
        <w:spacing w:before="80" w:after="80" w:line="540" w:lineRule="exact"/>
        <w:ind w:firstLine="509"/>
        <w:jc w:val="both"/>
        <w:rPr>
          <w:sz w:val="36"/>
          <w:szCs w:val="36"/>
          <w:rtl/>
        </w:rPr>
      </w:pPr>
      <w:r>
        <w:rPr>
          <w:rFonts w:hint="cs"/>
          <w:sz w:val="36"/>
          <w:szCs w:val="36"/>
          <w:rtl/>
        </w:rPr>
        <w:t>أن الله تعالى حرم قتل النفس بقتل الإنسان نفسه أو قتل معصوم غيره، وفي جراحة فصل التوائم المتلاصقة التي يغلب على الظن بأن فيه هلاك أحد التوأمين أو كلاهما قتل، فيحرم إجراء الجراحة في هذه الحالة.</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الثالث:</w:t>
      </w:r>
      <w:r>
        <w:rPr>
          <w:rFonts w:hint="cs"/>
          <w:sz w:val="36"/>
          <w:szCs w:val="36"/>
          <w:rtl/>
        </w:rPr>
        <w:t xml:space="preserve"> قواعد الشريعة السابقة التي جاءت بدفع الضرر، وما يندرج تحتها، وفي إجراء عملية الفصل في هذه الحالة ضرر، وهذا يخالف مقصد القواعد.</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lastRenderedPageBreak/>
        <w:t>الدليل الرابع:</w:t>
      </w:r>
      <w:r>
        <w:rPr>
          <w:rFonts w:hint="cs"/>
          <w:sz w:val="36"/>
          <w:szCs w:val="36"/>
          <w:rtl/>
        </w:rPr>
        <w:t xml:space="preserve"> القاعدة الفقهية </w:t>
      </w:r>
      <w:r>
        <w:rPr>
          <w:rFonts w:cs="BLDY_light" w:hint="cs"/>
          <w:sz w:val="36"/>
          <w:szCs w:val="36"/>
          <w:rtl/>
        </w:rPr>
        <w:t>«</w:t>
      </w:r>
      <w:r>
        <w:rPr>
          <w:rFonts w:hint="cs"/>
          <w:sz w:val="36"/>
          <w:szCs w:val="36"/>
          <w:rtl/>
        </w:rPr>
        <w:t>درء المفسدة مقدم على جلب المصلحة</w:t>
      </w:r>
      <w:r>
        <w:rPr>
          <w:rFonts w:cs="BLDY_light" w:hint="cs"/>
          <w:sz w:val="36"/>
          <w:szCs w:val="36"/>
          <w:rtl/>
        </w:rPr>
        <w:t>»</w:t>
      </w:r>
      <w:r>
        <w:rPr>
          <w:rFonts w:hint="cs"/>
          <w:sz w:val="36"/>
          <w:szCs w:val="36"/>
          <w:rtl/>
        </w:rPr>
        <w:t xml:space="preserve"> </w:t>
      </w:r>
      <w:r w:rsidRPr="009074A4">
        <w:rPr>
          <w:rFonts w:ascii="Arial" w:hAnsi="Arial" w:hint="cs"/>
          <w:sz w:val="36"/>
          <w:szCs w:val="36"/>
          <w:vertAlign w:val="superscript"/>
          <w:rtl/>
        </w:rPr>
        <w:t>(</w:t>
      </w:r>
      <w:r w:rsidRPr="009074A4">
        <w:rPr>
          <w:rStyle w:val="a4"/>
          <w:rFonts w:ascii="Arial" w:hAnsi="Arial"/>
          <w:sz w:val="36"/>
          <w:szCs w:val="36"/>
          <w:rtl/>
        </w:rPr>
        <w:footnoteReference w:id="25"/>
      </w:r>
      <w:r w:rsidRPr="009074A4">
        <w:rPr>
          <w:rFonts w:ascii="Arial" w:hAnsi="Arial" w:hint="cs"/>
          <w:sz w:val="36"/>
          <w:szCs w:val="36"/>
          <w:vertAlign w:val="superscript"/>
          <w:rtl/>
        </w:rPr>
        <w:t>)</w:t>
      </w:r>
      <w:r>
        <w:rPr>
          <w:rFonts w:hint="cs"/>
          <w:sz w:val="36"/>
          <w:szCs w:val="36"/>
          <w:rtl/>
        </w:rPr>
        <w:t xml:space="preserve"> ففي درء مفسدة هلاكه</w:t>
      </w:r>
      <w:r w:rsidR="00AB4D0E">
        <w:rPr>
          <w:rFonts w:hint="cs"/>
          <w:sz w:val="36"/>
          <w:szCs w:val="36"/>
          <w:rtl/>
        </w:rPr>
        <w:t>م</w:t>
      </w:r>
      <w:r>
        <w:rPr>
          <w:rFonts w:hint="cs"/>
          <w:sz w:val="36"/>
          <w:szCs w:val="36"/>
          <w:rtl/>
        </w:rPr>
        <w:t>ا أو هلاك أحدهما يقدم على جلب مصلحة عملية فصله</w:t>
      </w:r>
      <w:r w:rsidR="00AB4D0E">
        <w:rPr>
          <w:rFonts w:hint="cs"/>
          <w:sz w:val="36"/>
          <w:szCs w:val="36"/>
          <w:rtl/>
        </w:rPr>
        <w:t>م</w:t>
      </w:r>
      <w:r>
        <w:rPr>
          <w:rFonts w:hint="cs"/>
          <w:sz w:val="36"/>
          <w:szCs w:val="36"/>
          <w:rtl/>
        </w:rPr>
        <w:t>ا وقد يترتب عليه</w:t>
      </w:r>
      <w:r w:rsidR="00AB4D0E">
        <w:rPr>
          <w:rFonts w:hint="cs"/>
          <w:sz w:val="36"/>
          <w:szCs w:val="36"/>
          <w:rtl/>
        </w:rPr>
        <w:t>م</w:t>
      </w:r>
      <w:r>
        <w:rPr>
          <w:rFonts w:hint="cs"/>
          <w:sz w:val="36"/>
          <w:szCs w:val="36"/>
          <w:rtl/>
        </w:rPr>
        <w:t>ا هلاك نفس أيضاً.</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الخامس:</w:t>
      </w:r>
      <w:r>
        <w:rPr>
          <w:rFonts w:hint="cs"/>
          <w:sz w:val="36"/>
          <w:szCs w:val="36"/>
          <w:rtl/>
        </w:rPr>
        <w:t xml:space="preserve"> أن النفس المعصومة محترمة، ويحرم الاعتداء عليها، ويمنع كل تصرف فيها يغلب على الظن أنه يلحق الهلاك أو الضرر بها </w:t>
      </w:r>
      <w:r w:rsidRPr="009074A4">
        <w:rPr>
          <w:rFonts w:ascii="Arial" w:hAnsi="Arial" w:hint="cs"/>
          <w:sz w:val="36"/>
          <w:szCs w:val="36"/>
          <w:vertAlign w:val="superscript"/>
          <w:rtl/>
        </w:rPr>
        <w:t>(</w:t>
      </w:r>
      <w:r w:rsidRPr="009074A4">
        <w:rPr>
          <w:rStyle w:val="a4"/>
          <w:rFonts w:ascii="Arial" w:hAnsi="Arial"/>
          <w:sz w:val="36"/>
          <w:szCs w:val="36"/>
          <w:rtl/>
        </w:rPr>
        <w:footnoteReference w:id="26"/>
      </w:r>
      <w:r w:rsidRPr="009074A4">
        <w:rPr>
          <w:rFonts w:ascii="Arial" w:hAnsi="Arial" w:hint="cs"/>
          <w:sz w:val="36"/>
          <w:szCs w:val="36"/>
          <w:vertAlign w:val="superscript"/>
          <w:rtl/>
        </w:rPr>
        <w:t>)</w:t>
      </w:r>
      <w:r>
        <w:rPr>
          <w:rFonts w:hint="cs"/>
          <w:sz w:val="36"/>
          <w:szCs w:val="36"/>
          <w:rtl/>
        </w:rPr>
        <w:t>.</w:t>
      </w:r>
    </w:p>
    <w:p w:rsidR="00322A8F" w:rsidRPr="009074A4" w:rsidRDefault="00322A8F" w:rsidP="00322A8F">
      <w:pPr>
        <w:widowControl w:val="0"/>
        <w:spacing w:before="80" w:after="80" w:line="540" w:lineRule="exact"/>
        <w:jc w:val="both"/>
        <w:rPr>
          <w:b/>
          <w:bCs/>
          <w:sz w:val="36"/>
          <w:szCs w:val="36"/>
          <w:rtl/>
        </w:rPr>
      </w:pPr>
      <w:r>
        <w:rPr>
          <w:rFonts w:hint="cs"/>
          <w:b/>
          <w:bCs/>
          <w:sz w:val="36"/>
          <w:szCs w:val="36"/>
          <w:rtl/>
        </w:rPr>
        <w:t>القسم الثالث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إذا تساوت حالة بقائهما متصلين أو منفصلين، وغلب على الظن نجاح العملية، فيجوز إجراء عملية الفصل، ويتفق الحكم الشرعي مع الحكم الطبي في مسألة جراحة فصل التوائم في مدى إمكانيتها أو لا؟ </w:t>
      </w:r>
      <w:r w:rsidRPr="009074A4">
        <w:rPr>
          <w:rFonts w:ascii="Arial" w:hAnsi="Arial" w:hint="cs"/>
          <w:sz w:val="36"/>
          <w:szCs w:val="36"/>
          <w:vertAlign w:val="superscript"/>
          <w:rtl/>
        </w:rPr>
        <w:t>(</w:t>
      </w:r>
      <w:r w:rsidRPr="009074A4">
        <w:rPr>
          <w:rStyle w:val="a4"/>
          <w:rFonts w:ascii="Arial" w:hAnsi="Arial"/>
          <w:sz w:val="36"/>
          <w:szCs w:val="36"/>
          <w:rtl/>
        </w:rPr>
        <w:footnoteReference w:id="27"/>
      </w:r>
      <w:r w:rsidRPr="009074A4">
        <w:rPr>
          <w:rFonts w:ascii="Arial" w:hAnsi="Arial" w:hint="cs"/>
          <w:sz w:val="36"/>
          <w:szCs w:val="36"/>
          <w:vertAlign w:val="superscript"/>
          <w:rtl/>
        </w:rPr>
        <w:t>)</w:t>
      </w:r>
      <w:r>
        <w:rPr>
          <w:rFonts w:hint="cs"/>
          <w:sz w:val="36"/>
          <w:szCs w:val="36"/>
          <w:rtl/>
        </w:rPr>
        <w:t xml:space="preserve"> </w:t>
      </w:r>
    </w:p>
    <w:p w:rsidR="00322A8F" w:rsidRPr="009074A4" w:rsidRDefault="00322A8F" w:rsidP="00322A8F">
      <w:pPr>
        <w:widowControl w:val="0"/>
        <w:spacing w:before="80" w:after="80" w:line="540" w:lineRule="exact"/>
        <w:jc w:val="both"/>
        <w:rPr>
          <w:b/>
          <w:bCs/>
          <w:sz w:val="36"/>
          <w:szCs w:val="36"/>
          <w:rtl/>
        </w:rPr>
      </w:pPr>
      <w:r>
        <w:rPr>
          <w:rFonts w:hint="cs"/>
          <w:b/>
          <w:bCs/>
          <w:sz w:val="36"/>
          <w:szCs w:val="36"/>
          <w:rtl/>
        </w:rPr>
        <w:t>مثال ذلك :</w:t>
      </w:r>
    </w:p>
    <w:p w:rsidR="00322A8F" w:rsidRDefault="00322A8F" w:rsidP="00322A8F">
      <w:pPr>
        <w:widowControl w:val="0"/>
        <w:spacing w:before="80" w:after="80" w:line="540" w:lineRule="exact"/>
        <w:ind w:firstLine="509"/>
        <w:jc w:val="both"/>
        <w:rPr>
          <w:sz w:val="36"/>
          <w:szCs w:val="36"/>
          <w:rtl/>
        </w:rPr>
      </w:pPr>
      <w:r>
        <w:rPr>
          <w:rFonts w:hint="cs"/>
          <w:sz w:val="36"/>
          <w:szCs w:val="36"/>
          <w:rtl/>
        </w:rPr>
        <w:t>التصاق في أجزا الجسم العلوي دون القلب، أو التصاق البطن والجزء السفلي وليس هناك ضرر ب</w:t>
      </w:r>
      <w:r w:rsidR="00AB4D0E">
        <w:rPr>
          <w:rFonts w:hint="cs"/>
          <w:sz w:val="36"/>
          <w:szCs w:val="36"/>
          <w:rtl/>
        </w:rPr>
        <w:t>ب</w:t>
      </w:r>
      <w:r>
        <w:rPr>
          <w:rFonts w:hint="cs"/>
          <w:sz w:val="36"/>
          <w:szCs w:val="36"/>
          <w:rtl/>
        </w:rPr>
        <w:t>قائهما متصلين، وقرر الأطباء إمكانية إجراء عملية جراحة للفصل، فالشرع لا يمنع في مثل هذه الحالة.</w:t>
      </w:r>
    </w:p>
    <w:p w:rsidR="00322A8F" w:rsidRPr="00683390" w:rsidRDefault="00322A8F" w:rsidP="00322A8F">
      <w:pPr>
        <w:widowControl w:val="0"/>
        <w:spacing w:before="80" w:after="80" w:line="540" w:lineRule="exact"/>
        <w:ind w:firstLine="509"/>
        <w:jc w:val="both"/>
        <w:rPr>
          <w:b/>
          <w:bCs/>
          <w:sz w:val="36"/>
          <w:szCs w:val="36"/>
          <w:rtl/>
        </w:rPr>
      </w:pPr>
      <w:r w:rsidRPr="00683390">
        <w:rPr>
          <w:rFonts w:hint="cs"/>
          <w:b/>
          <w:bCs/>
          <w:sz w:val="36"/>
          <w:szCs w:val="36"/>
          <w:rtl/>
        </w:rPr>
        <w:t>ويستدل على ذلك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الأول :</w:t>
      </w:r>
      <w:r>
        <w:rPr>
          <w:rFonts w:hint="cs"/>
          <w:sz w:val="36"/>
          <w:szCs w:val="36"/>
          <w:rtl/>
        </w:rPr>
        <w:t xml:space="preserve"> أن هذا من باب التداوي وإزالة العيوب، والشرع أباح التداوي </w:t>
      </w:r>
      <w:r w:rsidRPr="009074A4">
        <w:rPr>
          <w:rFonts w:ascii="Arial" w:hAnsi="Arial" w:hint="cs"/>
          <w:sz w:val="36"/>
          <w:szCs w:val="36"/>
          <w:vertAlign w:val="superscript"/>
          <w:rtl/>
        </w:rPr>
        <w:t>(</w:t>
      </w:r>
      <w:r w:rsidRPr="009074A4">
        <w:rPr>
          <w:rStyle w:val="a4"/>
          <w:rFonts w:ascii="Arial" w:hAnsi="Arial"/>
          <w:sz w:val="36"/>
          <w:szCs w:val="36"/>
          <w:rtl/>
        </w:rPr>
        <w:footnoteReference w:id="28"/>
      </w:r>
      <w:r w:rsidRPr="009074A4">
        <w:rPr>
          <w:rFonts w:ascii="Arial" w:hAnsi="Arial" w:hint="cs"/>
          <w:sz w:val="36"/>
          <w:szCs w:val="36"/>
          <w:vertAlign w:val="superscript"/>
          <w:rtl/>
        </w:rPr>
        <w:t>)</w:t>
      </w:r>
      <w:r>
        <w:rPr>
          <w:rFonts w:hint="cs"/>
          <w:sz w:val="36"/>
          <w:szCs w:val="36"/>
          <w:rtl/>
        </w:rPr>
        <w:t xml:space="preserve">. </w:t>
      </w:r>
      <w:r>
        <w:rPr>
          <w:rFonts w:hint="cs"/>
          <w:sz w:val="36"/>
          <w:szCs w:val="36"/>
          <w:rtl/>
        </w:rPr>
        <w:lastRenderedPageBreak/>
        <w:t xml:space="preserve">وليس من باب تغيير خلق الله </w:t>
      </w:r>
      <w:r w:rsidRPr="009074A4">
        <w:rPr>
          <w:rFonts w:ascii="Arial" w:hAnsi="Arial" w:hint="cs"/>
          <w:sz w:val="36"/>
          <w:szCs w:val="36"/>
          <w:vertAlign w:val="superscript"/>
          <w:rtl/>
        </w:rPr>
        <w:t>(</w:t>
      </w:r>
      <w:r w:rsidRPr="009074A4">
        <w:rPr>
          <w:rStyle w:val="a4"/>
          <w:rFonts w:ascii="Arial" w:hAnsi="Arial"/>
          <w:sz w:val="36"/>
          <w:szCs w:val="36"/>
          <w:rtl/>
        </w:rPr>
        <w:footnoteReference w:id="29"/>
      </w:r>
      <w:r w:rsidRPr="009074A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الثاني:</w:t>
      </w:r>
      <w:r>
        <w:rPr>
          <w:rFonts w:hint="cs"/>
          <w:sz w:val="36"/>
          <w:szCs w:val="36"/>
          <w:rtl/>
        </w:rPr>
        <w:t xml:space="preserve"> القواعد الفقهية التي تدل على رفع الحرج، واعتبار الحاجة منها كقاعدة: </w:t>
      </w:r>
      <w:r>
        <w:rPr>
          <w:rFonts w:cs="BLDY_light" w:hint="cs"/>
          <w:sz w:val="36"/>
          <w:szCs w:val="36"/>
          <w:rtl/>
        </w:rPr>
        <w:t>«</w:t>
      </w:r>
      <w:r>
        <w:rPr>
          <w:rFonts w:hint="cs"/>
          <w:sz w:val="36"/>
          <w:szCs w:val="36"/>
          <w:rtl/>
        </w:rPr>
        <w:t>المشقة تجلب التيسير</w:t>
      </w:r>
      <w:r>
        <w:rPr>
          <w:rFonts w:cs="BLDY_light" w:hint="cs"/>
          <w:sz w:val="36"/>
          <w:szCs w:val="36"/>
          <w:rtl/>
        </w:rPr>
        <w:t>»</w:t>
      </w:r>
      <w:r>
        <w:rPr>
          <w:rFonts w:hint="cs"/>
          <w:sz w:val="36"/>
          <w:szCs w:val="36"/>
          <w:rtl/>
        </w:rPr>
        <w:t xml:space="preserve">، وقاعدة: </w:t>
      </w:r>
      <w:r>
        <w:rPr>
          <w:rFonts w:cs="BLDY_light" w:hint="cs"/>
          <w:sz w:val="36"/>
          <w:szCs w:val="36"/>
          <w:rtl/>
        </w:rPr>
        <w:t>«</w:t>
      </w:r>
      <w:r>
        <w:rPr>
          <w:rFonts w:hint="cs"/>
          <w:sz w:val="36"/>
          <w:szCs w:val="36"/>
          <w:rtl/>
        </w:rPr>
        <w:t>الحاجة تنزل منزلة الضرورة</w:t>
      </w:r>
      <w:r>
        <w:rPr>
          <w:rFonts w:cs="BLDY_light" w:hint="cs"/>
          <w:sz w:val="36"/>
          <w:szCs w:val="36"/>
          <w:rtl/>
        </w:rPr>
        <w:t>»</w:t>
      </w:r>
      <w:r>
        <w:rPr>
          <w:rFonts w:hint="cs"/>
          <w:sz w:val="36"/>
          <w:szCs w:val="36"/>
          <w:rtl/>
        </w:rPr>
        <w:t xml:space="preserve"> </w:t>
      </w:r>
      <w:r w:rsidRPr="009074A4">
        <w:rPr>
          <w:rFonts w:ascii="Arial" w:hAnsi="Arial" w:hint="cs"/>
          <w:sz w:val="36"/>
          <w:szCs w:val="36"/>
          <w:vertAlign w:val="superscript"/>
          <w:rtl/>
        </w:rPr>
        <w:t>(</w:t>
      </w:r>
      <w:r w:rsidRPr="009074A4">
        <w:rPr>
          <w:rStyle w:val="a4"/>
          <w:rFonts w:ascii="Arial" w:hAnsi="Arial"/>
          <w:sz w:val="36"/>
          <w:szCs w:val="36"/>
          <w:rtl/>
        </w:rPr>
        <w:footnoteReference w:id="30"/>
      </w:r>
      <w:r w:rsidRPr="009074A4">
        <w:rPr>
          <w:rFonts w:ascii="Arial" w:hAnsi="Arial" w:hint="cs"/>
          <w:sz w:val="36"/>
          <w:szCs w:val="36"/>
          <w:vertAlign w:val="superscript"/>
          <w:rtl/>
        </w:rPr>
        <w:t>)</w:t>
      </w:r>
      <w:r>
        <w:rPr>
          <w:rFonts w:hint="cs"/>
          <w:sz w:val="36"/>
          <w:szCs w:val="36"/>
          <w:rtl/>
        </w:rPr>
        <w:t>. فمن هذه القواعد وما يندرج تحتها يتبين أن عملية فصل التوائم المتلاصقة لا مانع منها، رفعاً للحرج الحاصل ببقائه</w:t>
      </w:r>
      <w:r w:rsidR="00BD711A">
        <w:rPr>
          <w:rFonts w:hint="cs"/>
          <w:sz w:val="36"/>
          <w:szCs w:val="36"/>
          <w:rtl/>
        </w:rPr>
        <w:t>م</w:t>
      </w:r>
      <w:r>
        <w:rPr>
          <w:rFonts w:hint="cs"/>
          <w:sz w:val="36"/>
          <w:szCs w:val="36"/>
          <w:rtl/>
        </w:rPr>
        <w:t>ا ملتصقين، وأن الشريعة الإسلامية سهلت للناس أموراً كثيرة حتى جعلت بعض حاجاتهم بمنزلة الضرورات توسعة عليهم، فإن وجدت مفسدتان أو ضرران في فصل التوائم ر</w:t>
      </w:r>
      <w:r w:rsidR="00BD711A">
        <w:rPr>
          <w:rFonts w:hint="cs"/>
          <w:sz w:val="36"/>
          <w:szCs w:val="36"/>
          <w:rtl/>
        </w:rPr>
        <w:t>ُ</w:t>
      </w:r>
      <w:r>
        <w:rPr>
          <w:rFonts w:hint="cs"/>
          <w:sz w:val="36"/>
          <w:szCs w:val="36"/>
          <w:rtl/>
        </w:rPr>
        <w:t xml:space="preserve">فع الحرج بارتكاب أخفهما لدفع الضرر الأشد، وهذا من رحمة الله بعباده </w:t>
      </w:r>
      <w:r w:rsidRPr="009074A4">
        <w:rPr>
          <w:rFonts w:ascii="Arial" w:hAnsi="Arial" w:hint="cs"/>
          <w:sz w:val="36"/>
          <w:szCs w:val="36"/>
          <w:vertAlign w:val="superscript"/>
          <w:rtl/>
        </w:rPr>
        <w:t>(</w:t>
      </w:r>
      <w:r w:rsidRPr="009074A4">
        <w:rPr>
          <w:rStyle w:val="a4"/>
          <w:rFonts w:ascii="Arial" w:hAnsi="Arial"/>
          <w:sz w:val="36"/>
          <w:szCs w:val="36"/>
          <w:rtl/>
        </w:rPr>
        <w:footnoteReference w:id="31"/>
      </w:r>
      <w:r w:rsidRPr="009074A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وعند إجراء عملية جراحة فصل التوائم المتلاصقة لابد من توفر شروط الجراحة عامة وهي </w:t>
      </w:r>
      <w:r w:rsidRPr="00BB11BF">
        <w:rPr>
          <w:rFonts w:ascii="Arial" w:hAnsi="Arial" w:hint="cs"/>
          <w:sz w:val="36"/>
          <w:szCs w:val="36"/>
          <w:vertAlign w:val="superscript"/>
          <w:rtl/>
        </w:rPr>
        <w:t>(</w:t>
      </w:r>
      <w:r w:rsidRPr="00BB11BF">
        <w:rPr>
          <w:rStyle w:val="a4"/>
          <w:rFonts w:ascii="Arial" w:hAnsi="Arial"/>
          <w:sz w:val="36"/>
          <w:szCs w:val="36"/>
          <w:rtl/>
        </w:rPr>
        <w:footnoteReference w:id="32"/>
      </w:r>
      <w:r w:rsidRPr="00BB11BF">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الشرط الأول:</w:t>
      </w:r>
      <w:r>
        <w:rPr>
          <w:rFonts w:hint="cs"/>
          <w:sz w:val="36"/>
          <w:szCs w:val="36"/>
          <w:rtl/>
        </w:rPr>
        <w:t xml:space="preserve"> أن تكون الجراحة مشروعة، فلا يجوز للمريض أن يطلب فعل جراحة ولا للطبيب أن يجيبه إلا بعد أن تكون تلك الجراحة المطلوبة مأذوناً بفعلها شرعاً؛ وذلك لأن جسد الإنسان إنما هو ملك لله تعالى، فلا يجوز للإنسان أن يأذن بالتصرف فيه، أو يقوم غيره بفعل ذلك إلا بعد أن يأذن المالك الحقيقي بفعل ذلك الشيء المأذون فيه.</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الشرط الثاني:</w:t>
      </w:r>
      <w:r>
        <w:rPr>
          <w:rFonts w:hint="cs"/>
          <w:sz w:val="36"/>
          <w:szCs w:val="36"/>
          <w:rtl/>
        </w:rPr>
        <w:t xml:space="preserve"> أن يكون المريض محتاجاً إلى الجراحة، سواء كانت حاجته إليها ضرورية، بأن خاف على نفسه الهلاك، أو تلف عضو أو نحوه، أو كانت حاجته دون ذلك بأن بلغت مقام الحاجيات التي يلحقه فيها الضرر بسبب الآلام العضوية أو النفسية.</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الشرط الثالث:</w:t>
      </w:r>
      <w:r>
        <w:rPr>
          <w:rFonts w:hint="cs"/>
          <w:sz w:val="36"/>
          <w:szCs w:val="36"/>
          <w:rtl/>
        </w:rPr>
        <w:t xml:space="preserve"> أن يأذن المريض بفعل الجراحة إذ توفرت فيه أهلية الإذن بكونه عاقلاً </w:t>
      </w:r>
      <w:r>
        <w:rPr>
          <w:rFonts w:hint="cs"/>
          <w:sz w:val="36"/>
          <w:szCs w:val="36"/>
          <w:rtl/>
        </w:rPr>
        <w:lastRenderedPageBreak/>
        <w:t>بالغاً، أو يأذن وليه إذا لم يكن أهلاً للإذن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الشرط الرابع :</w:t>
      </w:r>
      <w:r>
        <w:rPr>
          <w:rFonts w:hint="cs"/>
          <w:sz w:val="36"/>
          <w:szCs w:val="36"/>
          <w:rtl/>
        </w:rPr>
        <w:t xml:space="preserve"> أن تتوفر الأهلية في الطبيب الجراح ومساعديه، بأن يكونوا ذو</w:t>
      </w:r>
      <w:r w:rsidR="00BD711A">
        <w:rPr>
          <w:rFonts w:hint="cs"/>
          <w:sz w:val="36"/>
          <w:szCs w:val="36"/>
          <w:rtl/>
        </w:rPr>
        <w:t>ي</w:t>
      </w:r>
      <w:r>
        <w:rPr>
          <w:rFonts w:hint="cs"/>
          <w:sz w:val="36"/>
          <w:szCs w:val="36"/>
          <w:rtl/>
        </w:rPr>
        <w:t xml:space="preserve"> علم وبصيرة بالمهمة الجراحية المطلوبة، وقادرين على تطبيقها وأدائها على الوجه المشروع.</w:t>
      </w:r>
    </w:p>
    <w:p w:rsidR="00322A8F" w:rsidRDefault="00322A8F" w:rsidP="00BD711A">
      <w:pPr>
        <w:widowControl w:val="0"/>
        <w:spacing w:before="80" w:after="80" w:line="540" w:lineRule="exact"/>
        <w:ind w:firstLine="509"/>
        <w:jc w:val="both"/>
        <w:rPr>
          <w:sz w:val="36"/>
          <w:szCs w:val="36"/>
          <w:rtl/>
        </w:rPr>
      </w:pPr>
      <w:r w:rsidRPr="00683390">
        <w:rPr>
          <w:rFonts w:hint="cs"/>
          <w:b/>
          <w:bCs/>
          <w:sz w:val="36"/>
          <w:szCs w:val="36"/>
          <w:rtl/>
        </w:rPr>
        <w:t>الشرط الخامس :</w:t>
      </w:r>
      <w:r>
        <w:rPr>
          <w:rFonts w:hint="cs"/>
          <w:sz w:val="36"/>
          <w:szCs w:val="36"/>
          <w:rtl/>
        </w:rPr>
        <w:t xml:space="preserve"> أن يغلب على ظن الطبيب نجاح الجراحة، فتكون نسبة نجاح العملية، ونجا</w:t>
      </w:r>
      <w:r w:rsidR="00BD711A">
        <w:rPr>
          <w:rFonts w:hint="cs"/>
          <w:sz w:val="36"/>
          <w:szCs w:val="36"/>
          <w:rtl/>
        </w:rPr>
        <w:t>ة</w:t>
      </w:r>
      <w:r>
        <w:rPr>
          <w:rFonts w:hint="cs"/>
          <w:sz w:val="36"/>
          <w:szCs w:val="36"/>
          <w:rtl/>
        </w:rPr>
        <w:t xml:space="preserve"> المريض من أخطارها</w:t>
      </w:r>
      <w:r w:rsidR="00BD711A">
        <w:rPr>
          <w:rFonts w:hint="cs"/>
          <w:sz w:val="36"/>
          <w:szCs w:val="36"/>
          <w:rtl/>
        </w:rPr>
        <w:t xml:space="preserve"> أكبر من نسبة عدم نجاحها وهلاكه</w:t>
      </w:r>
      <w:r>
        <w:rPr>
          <w:rFonts w:hint="cs"/>
          <w:sz w:val="36"/>
          <w:szCs w:val="36"/>
          <w:rtl/>
        </w:rPr>
        <w:t>، فإذا غلب على ظنه هلاك المريض بسببها فإنه لا يجوز له فعلها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الشرط السادس:</w:t>
      </w:r>
      <w:r>
        <w:rPr>
          <w:rFonts w:hint="cs"/>
          <w:sz w:val="36"/>
          <w:szCs w:val="36"/>
          <w:rtl/>
        </w:rPr>
        <w:t xml:space="preserve"> أن لا يوجد البديل الذي هو أخف ضرراً من الجراحة كالعقاقير والأدوية الطبية النافعة لعلاج الأمراض، فإن وجد ذلك البديل لزم المصير إليه، صيانة لأرواح الناس وأجسادهم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الشرط السابع:</w:t>
      </w:r>
      <w:r>
        <w:rPr>
          <w:rFonts w:hint="cs"/>
          <w:sz w:val="36"/>
          <w:szCs w:val="36"/>
          <w:rtl/>
        </w:rPr>
        <w:t xml:space="preserve"> أن تترتب المصلحة على فعل الجراحة، سواء كانت المصلحة ضرورية كما في الجراحة التي يقصد منها إنقاذ النفس المحرمة، أو كانت حاجية كما في الجراحات التي يقصد منها إعادة الأعضاء إلى حالتها الطبيعية، ورفع الأسقام والآفات التي أصابتها.</w:t>
      </w:r>
    </w:p>
    <w:p w:rsidR="00322A8F" w:rsidRDefault="00322A8F" w:rsidP="00BD711A">
      <w:pPr>
        <w:widowControl w:val="0"/>
        <w:spacing w:before="80" w:after="80" w:line="540" w:lineRule="exact"/>
        <w:ind w:firstLine="509"/>
        <w:jc w:val="both"/>
        <w:rPr>
          <w:sz w:val="36"/>
          <w:szCs w:val="36"/>
          <w:rtl/>
        </w:rPr>
      </w:pPr>
      <w:r w:rsidRPr="00BD711A">
        <w:rPr>
          <w:rFonts w:hint="cs"/>
          <w:b/>
          <w:bCs/>
          <w:sz w:val="36"/>
          <w:szCs w:val="36"/>
          <w:rtl/>
        </w:rPr>
        <w:t xml:space="preserve">الشرط </w:t>
      </w:r>
      <w:r w:rsidR="00BD711A" w:rsidRPr="00BD711A">
        <w:rPr>
          <w:rFonts w:hint="cs"/>
          <w:b/>
          <w:bCs/>
          <w:sz w:val="36"/>
          <w:szCs w:val="36"/>
          <w:rtl/>
        </w:rPr>
        <w:t>الثامن</w:t>
      </w:r>
      <w:r w:rsidRPr="00BD711A">
        <w:rPr>
          <w:rFonts w:hint="cs"/>
          <w:b/>
          <w:bCs/>
          <w:sz w:val="36"/>
          <w:szCs w:val="36"/>
          <w:rtl/>
        </w:rPr>
        <w:t>:</w:t>
      </w:r>
      <w:r>
        <w:rPr>
          <w:rFonts w:hint="cs"/>
          <w:sz w:val="36"/>
          <w:szCs w:val="36"/>
          <w:rtl/>
        </w:rPr>
        <w:t xml:space="preserve"> أن لا يترتب على فعلها ضرر أكبر من ضرر المرض، فإن اشتملت على ذلك حرم على الطبيب الجراح فعلها ؟ لما فيه من تعريض الأرواح والأجساد للضرر الأكبر، ووجب على المريض البقاء على الضرر الأخف.</w:t>
      </w:r>
    </w:p>
    <w:p w:rsidR="00322A8F" w:rsidRDefault="00322A8F" w:rsidP="00322A8F">
      <w:pPr>
        <w:widowControl w:val="0"/>
        <w:spacing w:before="80" w:after="80" w:line="540" w:lineRule="exact"/>
        <w:jc w:val="both"/>
        <w:rPr>
          <w:sz w:val="36"/>
          <w:szCs w:val="36"/>
          <w:rtl/>
        </w:rPr>
      </w:pPr>
    </w:p>
    <w:p w:rsidR="00683390" w:rsidRDefault="00683390">
      <w:pPr>
        <w:bidi w:val="0"/>
        <w:rPr>
          <w:b/>
          <w:bCs/>
          <w:sz w:val="36"/>
          <w:szCs w:val="36"/>
        </w:rPr>
      </w:pPr>
      <w:r>
        <w:rPr>
          <w:b/>
          <w:bCs/>
          <w:sz w:val="36"/>
          <w:szCs w:val="36"/>
          <w:rtl/>
        </w:rPr>
        <w:br w:type="page"/>
      </w:r>
    </w:p>
    <w:p w:rsidR="00683390" w:rsidRPr="00683390" w:rsidRDefault="00322A8F" w:rsidP="00683390">
      <w:pPr>
        <w:widowControl w:val="0"/>
        <w:spacing w:before="80" w:after="80" w:line="540" w:lineRule="exact"/>
        <w:jc w:val="center"/>
        <w:rPr>
          <w:b/>
          <w:bCs/>
          <w:i/>
          <w:iCs/>
          <w:sz w:val="36"/>
          <w:szCs w:val="36"/>
          <w:rtl/>
        </w:rPr>
      </w:pPr>
      <w:r w:rsidRPr="00683390">
        <w:rPr>
          <w:rFonts w:hint="cs"/>
          <w:b/>
          <w:bCs/>
          <w:i/>
          <w:iCs/>
          <w:sz w:val="36"/>
          <w:szCs w:val="36"/>
          <w:rtl/>
        </w:rPr>
        <w:lastRenderedPageBreak/>
        <w:t>المبحث الخامس</w:t>
      </w:r>
    </w:p>
    <w:p w:rsidR="00683390" w:rsidRPr="00683390" w:rsidRDefault="00322A8F" w:rsidP="00683390">
      <w:pPr>
        <w:widowControl w:val="0"/>
        <w:spacing w:before="80" w:after="80" w:line="540" w:lineRule="exact"/>
        <w:jc w:val="center"/>
        <w:rPr>
          <w:rFonts w:cs="AL-Mateen"/>
          <w:sz w:val="36"/>
          <w:szCs w:val="36"/>
          <w:rtl/>
        </w:rPr>
      </w:pPr>
      <w:r w:rsidRPr="00683390">
        <w:rPr>
          <w:rFonts w:cs="AL-Mateen" w:hint="cs"/>
          <w:sz w:val="36"/>
          <w:szCs w:val="36"/>
          <w:rtl/>
        </w:rPr>
        <w:t>إعادة العضو المنفصل بعد الق</w:t>
      </w:r>
      <w:r w:rsidR="00683390" w:rsidRPr="00683390">
        <w:rPr>
          <w:rFonts w:cs="AL-Mateen" w:hint="cs"/>
          <w:sz w:val="36"/>
          <w:szCs w:val="36"/>
          <w:rtl/>
        </w:rPr>
        <w:t>طع قصاصاً أو حداً</w:t>
      </w:r>
    </w:p>
    <w:p w:rsidR="00322A8F" w:rsidRPr="00BB11BF" w:rsidRDefault="00322A8F" w:rsidP="00683390">
      <w:pPr>
        <w:widowControl w:val="0"/>
        <w:spacing w:before="80" w:after="80" w:line="540" w:lineRule="exact"/>
        <w:jc w:val="both"/>
        <w:rPr>
          <w:b/>
          <w:bCs/>
          <w:sz w:val="36"/>
          <w:szCs w:val="36"/>
          <w:rtl/>
        </w:rPr>
      </w:pPr>
      <w:r>
        <w:rPr>
          <w:rFonts w:hint="cs"/>
          <w:b/>
          <w:bCs/>
          <w:sz w:val="36"/>
          <w:szCs w:val="36"/>
          <w:rtl/>
        </w:rPr>
        <w:t>وفيه مطلبان :</w:t>
      </w:r>
    </w:p>
    <w:p w:rsidR="00322A8F" w:rsidRPr="00683390" w:rsidRDefault="00322A8F" w:rsidP="00322A8F">
      <w:pPr>
        <w:widowControl w:val="0"/>
        <w:spacing w:before="80" w:after="80" w:line="540" w:lineRule="exact"/>
        <w:jc w:val="both"/>
        <w:rPr>
          <w:rFonts w:cs="AL-Mateen"/>
          <w:sz w:val="36"/>
          <w:szCs w:val="36"/>
          <w:rtl/>
        </w:rPr>
      </w:pPr>
      <w:r w:rsidRPr="00683390">
        <w:rPr>
          <w:rFonts w:cs="AL-Mateen" w:hint="cs"/>
          <w:sz w:val="36"/>
          <w:szCs w:val="36"/>
          <w:rtl/>
        </w:rPr>
        <w:t>المطلب الأول: حكم إعادة العضو المنفصل بعد القطع قصاصاً أو حداً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إذا قطع عضو الجاني </w:t>
      </w:r>
      <w:r>
        <w:rPr>
          <w:sz w:val="36"/>
          <w:szCs w:val="36"/>
          <w:rtl/>
        </w:rPr>
        <w:t>–</w:t>
      </w:r>
      <w:r>
        <w:rPr>
          <w:rFonts w:hint="cs"/>
          <w:sz w:val="36"/>
          <w:szCs w:val="36"/>
          <w:rtl/>
        </w:rPr>
        <w:t xml:space="preserve"> من يد أو رجل أو سن أو أذن </w:t>
      </w:r>
      <w:r>
        <w:rPr>
          <w:sz w:val="36"/>
          <w:szCs w:val="36"/>
          <w:rtl/>
        </w:rPr>
        <w:t>–</w:t>
      </w:r>
      <w:r>
        <w:rPr>
          <w:rFonts w:hint="cs"/>
          <w:sz w:val="36"/>
          <w:szCs w:val="36"/>
          <w:rtl/>
        </w:rPr>
        <w:t xml:space="preserve"> قصاصاً فهل يجوز له أن يعيده إلى محله ؟ أو قطعت يد السارق أو المحارب فهل يجوز له إعادتها إلى محلها بعد استيفاء الحد؟</w:t>
      </w:r>
    </w:p>
    <w:p w:rsidR="00322A8F" w:rsidRDefault="00322A8F" w:rsidP="00322A8F">
      <w:pPr>
        <w:widowControl w:val="0"/>
        <w:spacing w:before="80" w:after="80" w:line="540" w:lineRule="exact"/>
        <w:ind w:firstLine="509"/>
        <w:jc w:val="both"/>
        <w:rPr>
          <w:sz w:val="36"/>
          <w:szCs w:val="36"/>
          <w:rtl/>
        </w:rPr>
      </w:pPr>
      <w:r>
        <w:rPr>
          <w:rFonts w:hint="cs"/>
          <w:sz w:val="36"/>
          <w:szCs w:val="36"/>
          <w:rtl/>
        </w:rPr>
        <w:t>لم يرد عن الفقهاء ما يدل على حكم إعادة العضو المنفصل بعد القطع في القصاص أو الحد، وإنما ورد</w:t>
      </w:r>
      <w:r w:rsidR="00BD711A">
        <w:rPr>
          <w:rFonts w:hint="cs"/>
          <w:sz w:val="36"/>
          <w:szCs w:val="36"/>
          <w:rtl/>
        </w:rPr>
        <w:t>ت</w:t>
      </w:r>
      <w:r>
        <w:rPr>
          <w:rFonts w:hint="cs"/>
          <w:sz w:val="36"/>
          <w:szCs w:val="36"/>
          <w:rtl/>
        </w:rPr>
        <w:t xml:space="preserve"> بعض</w:t>
      </w:r>
      <w:r w:rsidR="00BD711A">
        <w:rPr>
          <w:rFonts w:hint="cs"/>
          <w:sz w:val="36"/>
          <w:szCs w:val="36"/>
          <w:rtl/>
        </w:rPr>
        <w:t xml:space="preserve"> النصوص</w:t>
      </w:r>
      <w:r>
        <w:rPr>
          <w:rFonts w:hint="cs"/>
          <w:sz w:val="36"/>
          <w:szCs w:val="36"/>
          <w:rtl/>
        </w:rPr>
        <w:t xml:space="preserve"> التي تدل على أنه يمكن إعادة العضو من المجني عليه عمداً أو خطاً (من سن أو أذن) ومدى تأثير ذلك على استيفاء القصاص </w:t>
      </w:r>
      <w:r w:rsidRPr="00BB11BF">
        <w:rPr>
          <w:rFonts w:ascii="Arial" w:hAnsi="Arial" w:hint="cs"/>
          <w:sz w:val="36"/>
          <w:szCs w:val="36"/>
          <w:vertAlign w:val="superscript"/>
          <w:rtl/>
        </w:rPr>
        <w:t>(</w:t>
      </w:r>
      <w:r w:rsidRPr="00BB11BF">
        <w:rPr>
          <w:rStyle w:val="a4"/>
          <w:rFonts w:ascii="Arial" w:hAnsi="Arial"/>
          <w:sz w:val="36"/>
          <w:szCs w:val="36"/>
          <w:rtl/>
        </w:rPr>
        <w:footnoteReference w:id="33"/>
      </w:r>
      <w:r w:rsidRPr="00BB11BF">
        <w:rPr>
          <w:rFonts w:ascii="Arial" w:hAnsi="Arial" w:hint="cs"/>
          <w:sz w:val="36"/>
          <w:szCs w:val="36"/>
          <w:vertAlign w:val="superscript"/>
          <w:rtl/>
        </w:rPr>
        <w:t>)</w:t>
      </w:r>
      <w:r w:rsidR="00BD711A">
        <w:rPr>
          <w:rFonts w:hint="cs"/>
          <w:sz w:val="36"/>
          <w:szCs w:val="36"/>
          <w:rtl/>
        </w:rPr>
        <w:t xml:space="preserve"> مما يدل على أن وقوع ذلك مت</w:t>
      </w:r>
      <w:r>
        <w:rPr>
          <w:rFonts w:hint="cs"/>
          <w:sz w:val="36"/>
          <w:szCs w:val="36"/>
          <w:rtl/>
        </w:rPr>
        <w:t xml:space="preserve">صور، فقد جاء في المدونة </w:t>
      </w:r>
      <w:r w:rsidRPr="00BB11BF">
        <w:rPr>
          <w:rFonts w:ascii="Arial" w:hAnsi="Arial" w:hint="cs"/>
          <w:sz w:val="36"/>
          <w:szCs w:val="36"/>
          <w:vertAlign w:val="superscript"/>
          <w:rtl/>
        </w:rPr>
        <w:t>(</w:t>
      </w:r>
      <w:r w:rsidRPr="00BB11BF">
        <w:rPr>
          <w:rStyle w:val="a4"/>
          <w:rFonts w:ascii="Arial" w:hAnsi="Arial"/>
          <w:sz w:val="36"/>
          <w:szCs w:val="36"/>
          <w:rtl/>
        </w:rPr>
        <w:footnoteReference w:id="34"/>
      </w:r>
      <w:r w:rsidRPr="00BB11BF">
        <w:rPr>
          <w:rFonts w:ascii="Arial" w:hAnsi="Arial" w:hint="cs"/>
          <w:sz w:val="36"/>
          <w:szCs w:val="36"/>
          <w:vertAlign w:val="superscript"/>
          <w:rtl/>
        </w:rPr>
        <w:t>)</w:t>
      </w:r>
      <w:r>
        <w:rPr>
          <w:rFonts w:hint="cs"/>
          <w:sz w:val="36"/>
          <w:szCs w:val="36"/>
          <w:rtl/>
        </w:rPr>
        <w:t xml:space="preserve">: </w:t>
      </w:r>
      <w:r>
        <w:rPr>
          <w:rFonts w:cs="BLDY_light" w:hint="cs"/>
          <w:sz w:val="36"/>
          <w:szCs w:val="36"/>
          <w:rtl/>
        </w:rPr>
        <w:t>«</w:t>
      </w:r>
      <w:r>
        <w:rPr>
          <w:rFonts w:hint="cs"/>
          <w:sz w:val="36"/>
          <w:szCs w:val="36"/>
          <w:rtl/>
        </w:rPr>
        <w:t xml:space="preserve"> قلت </w:t>
      </w:r>
      <w:r>
        <w:rPr>
          <w:sz w:val="36"/>
          <w:szCs w:val="36"/>
          <w:rtl/>
        </w:rPr>
        <w:t>–</w:t>
      </w:r>
      <w:r>
        <w:rPr>
          <w:rFonts w:hint="cs"/>
          <w:sz w:val="36"/>
          <w:szCs w:val="36"/>
          <w:rtl/>
        </w:rPr>
        <w:t xml:space="preserve"> أي سحنون </w:t>
      </w:r>
      <w:r>
        <w:rPr>
          <w:sz w:val="36"/>
          <w:szCs w:val="36"/>
          <w:rtl/>
        </w:rPr>
        <w:t>–</w:t>
      </w:r>
      <w:r>
        <w:rPr>
          <w:rFonts w:hint="cs"/>
          <w:sz w:val="36"/>
          <w:szCs w:val="36"/>
          <w:rtl/>
        </w:rPr>
        <w:t xml:space="preserve"> أرأيت الأذنين إذا قطعهما رجل عمداً فردها صاحبها فثبتتا، أو السن إذا أسقطها الرجل عمداً فردها صاحبها فبرئت وثبتت، أيكون القود على قاطع الأذن أو القالع السن</w:t>
      </w:r>
      <w:r>
        <w:rPr>
          <w:rFonts w:cs="BLDY_light" w:hint="cs"/>
          <w:sz w:val="36"/>
          <w:szCs w:val="36"/>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وقال ابن قدامة: </w:t>
      </w:r>
      <w:r>
        <w:rPr>
          <w:rFonts w:cs="BLDY_light" w:hint="cs"/>
          <w:sz w:val="36"/>
          <w:szCs w:val="36"/>
          <w:rtl/>
        </w:rPr>
        <w:t>«</w:t>
      </w:r>
      <w:r w:rsidR="00BD711A">
        <w:rPr>
          <w:rFonts w:hint="cs"/>
          <w:sz w:val="36"/>
          <w:szCs w:val="36"/>
          <w:rtl/>
        </w:rPr>
        <w:t xml:space="preserve"> وإن قَطَع أُذنه فأ</w:t>
      </w:r>
      <w:r>
        <w:rPr>
          <w:rFonts w:hint="cs"/>
          <w:sz w:val="36"/>
          <w:szCs w:val="36"/>
          <w:rtl/>
        </w:rPr>
        <w:t>بانها فألصقها صاحبها فالتصقت وثبتت فقال القاضي: يجب القصاص</w:t>
      </w:r>
      <w:r w:rsidR="00BD711A">
        <w:rPr>
          <w:rFonts w:hint="cs"/>
          <w:sz w:val="36"/>
          <w:szCs w:val="36"/>
          <w:rtl/>
        </w:rPr>
        <w:t>،</w:t>
      </w:r>
      <w:r>
        <w:rPr>
          <w:rFonts w:hint="cs"/>
          <w:sz w:val="36"/>
          <w:szCs w:val="36"/>
          <w:rtl/>
        </w:rPr>
        <w:t xml:space="preserve"> ... وإن قطع أذن إنسان، فاستوفى منه، فألصق الجاني أذنه فالتصقت، وطلب المجني عليه إبانتها لم يكن له ذلك؛ لأن الإبانة قد حصلت والقصاص قد استوفى فلم يبق له قبله حق</w:t>
      </w:r>
      <w:r>
        <w:rPr>
          <w:rFonts w:cs="BLDY_light" w:hint="cs"/>
          <w:sz w:val="36"/>
          <w:szCs w:val="36"/>
          <w:rtl/>
        </w:rPr>
        <w:t>»</w:t>
      </w:r>
      <w:r>
        <w:rPr>
          <w:rFonts w:hint="cs"/>
          <w:sz w:val="36"/>
          <w:szCs w:val="36"/>
          <w:rtl/>
        </w:rPr>
        <w:t xml:space="preserve"> </w:t>
      </w:r>
      <w:r w:rsidRPr="00BB11BF">
        <w:rPr>
          <w:rFonts w:ascii="Arial" w:hAnsi="Arial" w:hint="cs"/>
          <w:sz w:val="36"/>
          <w:szCs w:val="36"/>
          <w:vertAlign w:val="superscript"/>
          <w:rtl/>
        </w:rPr>
        <w:t>(</w:t>
      </w:r>
      <w:r w:rsidRPr="00BB11BF">
        <w:rPr>
          <w:rStyle w:val="a4"/>
          <w:rFonts w:ascii="Arial" w:hAnsi="Arial"/>
          <w:sz w:val="36"/>
          <w:szCs w:val="36"/>
          <w:rtl/>
        </w:rPr>
        <w:footnoteReference w:id="35"/>
      </w:r>
      <w:r w:rsidRPr="00BB11BF">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أما في إعادة العضو بعد قطعه حداً فلم يرد عند الفقهاء ما يدل على فرض وقوع ذلك أو تصوره، ذلك أن العضو المقطوع في الحد لا يكون إلا اليد أو الرجل في السرقة أو الحرابة </w:t>
      </w:r>
      <w:r>
        <w:rPr>
          <w:rFonts w:hint="cs"/>
          <w:sz w:val="36"/>
          <w:szCs w:val="36"/>
          <w:rtl/>
        </w:rPr>
        <w:lastRenderedPageBreak/>
        <w:t>ولم يكن ذلك ممكناً، بخلاف القصاص يكون في الأذن أو السن وهذه الأعضاء يمكن إعادتها.</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ومع تقدم الوسائل الطبية التي تساعد في إمكانية إعادة العضو المنفصل، بحث الفقهاء المعاصرون هذه المسألة لبيان الحكم الشرعي فيها واختلفوا على أربعة أقوال:</w:t>
      </w:r>
    </w:p>
    <w:p w:rsidR="00322A8F" w:rsidRPr="006C5B3C" w:rsidRDefault="00322A8F" w:rsidP="00322A8F">
      <w:pPr>
        <w:widowControl w:val="0"/>
        <w:spacing w:before="80" w:after="80" w:line="540" w:lineRule="exact"/>
        <w:jc w:val="both"/>
        <w:rPr>
          <w:b/>
          <w:bCs/>
          <w:sz w:val="36"/>
          <w:szCs w:val="36"/>
          <w:rtl/>
        </w:rPr>
      </w:pPr>
      <w:r>
        <w:rPr>
          <w:rFonts w:hint="cs"/>
          <w:b/>
          <w:bCs/>
          <w:sz w:val="36"/>
          <w:szCs w:val="36"/>
          <w:rtl/>
        </w:rPr>
        <w:t>القول الأول :</w:t>
      </w:r>
    </w:p>
    <w:p w:rsidR="00322A8F" w:rsidRDefault="00322A8F" w:rsidP="00322A8F">
      <w:pPr>
        <w:widowControl w:val="0"/>
        <w:spacing w:before="80" w:after="80" w:line="540" w:lineRule="exact"/>
        <w:ind w:firstLine="509"/>
        <w:jc w:val="both"/>
        <w:rPr>
          <w:sz w:val="36"/>
          <w:szCs w:val="36"/>
          <w:rtl/>
        </w:rPr>
      </w:pPr>
      <w:r>
        <w:rPr>
          <w:rFonts w:hint="cs"/>
          <w:sz w:val="36"/>
          <w:szCs w:val="36"/>
          <w:rtl/>
        </w:rPr>
        <w:t>التفريق بين العضو المنفصل بسبب الحد والعضو المنفصل بسبب القصاص، فلا يجوز إعادة العضو المنفصل في الحد، ويجوز إعادته في القصاص بشروط هي:</w:t>
      </w:r>
    </w:p>
    <w:p w:rsidR="00322A8F" w:rsidRDefault="00322A8F" w:rsidP="00683390">
      <w:pPr>
        <w:pStyle w:val="ac"/>
        <w:widowControl w:val="0"/>
        <w:numPr>
          <w:ilvl w:val="0"/>
          <w:numId w:val="41"/>
        </w:numPr>
        <w:spacing w:before="80" w:after="80" w:line="540" w:lineRule="exact"/>
        <w:ind w:left="990" w:hanging="481"/>
        <w:jc w:val="both"/>
        <w:rPr>
          <w:sz w:val="36"/>
          <w:szCs w:val="36"/>
        </w:rPr>
      </w:pPr>
      <w:r>
        <w:rPr>
          <w:rFonts w:hint="cs"/>
          <w:sz w:val="36"/>
          <w:szCs w:val="36"/>
          <w:rtl/>
        </w:rPr>
        <w:t>أن يأذن المجني عليه بعد تنفيذ القصاص بإعادة العضو المقطوع من الجاني.</w:t>
      </w:r>
    </w:p>
    <w:p w:rsidR="00322A8F" w:rsidRPr="006C5B3C" w:rsidRDefault="00322A8F" w:rsidP="00683390">
      <w:pPr>
        <w:pStyle w:val="ac"/>
        <w:widowControl w:val="0"/>
        <w:numPr>
          <w:ilvl w:val="0"/>
          <w:numId w:val="41"/>
        </w:numPr>
        <w:spacing w:before="80" w:after="80" w:line="540" w:lineRule="exact"/>
        <w:ind w:left="990" w:hanging="481"/>
        <w:jc w:val="both"/>
        <w:rPr>
          <w:sz w:val="36"/>
          <w:szCs w:val="36"/>
          <w:rtl/>
        </w:rPr>
      </w:pPr>
      <w:r>
        <w:rPr>
          <w:rFonts w:hint="cs"/>
          <w:sz w:val="36"/>
          <w:szCs w:val="36"/>
          <w:rtl/>
        </w:rPr>
        <w:t>أن يكون المجني عليه قد تمكن من إعادة عضوه المقطوع منه.</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بهذا القول صدر قرار مجلس مجمع الفقه الإسلامي </w:t>
      </w:r>
      <w:r w:rsidRPr="006C5B3C">
        <w:rPr>
          <w:rFonts w:ascii="Arial" w:hAnsi="Arial" w:hint="cs"/>
          <w:sz w:val="36"/>
          <w:szCs w:val="36"/>
          <w:vertAlign w:val="superscript"/>
          <w:rtl/>
        </w:rPr>
        <w:t>(</w:t>
      </w:r>
      <w:r w:rsidRPr="006C5B3C">
        <w:rPr>
          <w:rStyle w:val="a4"/>
          <w:rFonts w:ascii="Arial" w:hAnsi="Arial"/>
          <w:sz w:val="36"/>
          <w:szCs w:val="36"/>
          <w:rtl/>
        </w:rPr>
        <w:footnoteReference w:id="36"/>
      </w:r>
      <w:r w:rsidRPr="006C5B3C">
        <w:rPr>
          <w:rFonts w:ascii="Arial" w:hAnsi="Arial" w:hint="cs"/>
          <w:sz w:val="36"/>
          <w:szCs w:val="36"/>
          <w:vertAlign w:val="superscript"/>
          <w:rtl/>
        </w:rPr>
        <w:t>)</w:t>
      </w:r>
      <w:r>
        <w:rPr>
          <w:rFonts w:hint="cs"/>
          <w:sz w:val="36"/>
          <w:szCs w:val="36"/>
          <w:rtl/>
        </w:rPr>
        <w:t xml:space="preserve">، وقال به بعض المعاصرين </w:t>
      </w:r>
      <w:r w:rsidRPr="006C5B3C">
        <w:rPr>
          <w:rFonts w:ascii="Arial" w:hAnsi="Arial" w:hint="cs"/>
          <w:sz w:val="36"/>
          <w:szCs w:val="36"/>
          <w:vertAlign w:val="superscript"/>
          <w:rtl/>
        </w:rPr>
        <w:t>(</w:t>
      </w:r>
      <w:r w:rsidRPr="006C5B3C">
        <w:rPr>
          <w:rStyle w:val="a4"/>
          <w:rFonts w:ascii="Arial" w:hAnsi="Arial"/>
          <w:sz w:val="36"/>
          <w:szCs w:val="36"/>
          <w:rtl/>
        </w:rPr>
        <w:footnoteReference w:id="37"/>
      </w:r>
      <w:r w:rsidRPr="006C5B3C">
        <w:rPr>
          <w:rFonts w:ascii="Arial" w:hAnsi="Arial" w:hint="cs"/>
          <w:sz w:val="36"/>
          <w:szCs w:val="36"/>
          <w:vertAlign w:val="superscript"/>
          <w:rtl/>
        </w:rPr>
        <w:t>)</w:t>
      </w:r>
      <w:r>
        <w:rPr>
          <w:rFonts w:hint="cs"/>
          <w:sz w:val="36"/>
          <w:szCs w:val="36"/>
          <w:rtl/>
        </w:rPr>
        <w:t>.</w:t>
      </w:r>
    </w:p>
    <w:p w:rsidR="00322A8F" w:rsidRPr="00683390" w:rsidRDefault="00322A8F" w:rsidP="00683390">
      <w:pPr>
        <w:widowControl w:val="0"/>
        <w:spacing w:before="80" w:after="80" w:line="540" w:lineRule="exact"/>
        <w:jc w:val="both"/>
        <w:rPr>
          <w:b/>
          <w:bCs/>
          <w:sz w:val="36"/>
          <w:szCs w:val="36"/>
          <w:rtl/>
        </w:rPr>
      </w:pPr>
      <w:r w:rsidRPr="00683390">
        <w:rPr>
          <w:rFonts w:hint="cs"/>
          <w:b/>
          <w:bCs/>
          <w:sz w:val="36"/>
          <w:szCs w:val="36"/>
          <w:rtl/>
        </w:rPr>
        <w:t>واستدلوا بما يأتي :</w:t>
      </w:r>
    </w:p>
    <w:p w:rsidR="00322A8F" w:rsidRDefault="00322A8F" w:rsidP="00322A8F">
      <w:pPr>
        <w:widowControl w:val="0"/>
        <w:spacing w:before="80" w:after="80" w:line="540" w:lineRule="exact"/>
        <w:ind w:firstLine="509"/>
        <w:jc w:val="both"/>
        <w:rPr>
          <w:sz w:val="36"/>
          <w:szCs w:val="36"/>
          <w:rtl/>
        </w:rPr>
      </w:pPr>
      <w:r>
        <w:rPr>
          <w:rFonts w:hint="cs"/>
          <w:sz w:val="36"/>
          <w:szCs w:val="36"/>
          <w:rtl/>
        </w:rPr>
        <w:t>أما أدلة عدم جواز إعادة العضو المنفصل في الحد فهي ما يلي:</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الأول:</w:t>
      </w:r>
      <w:r>
        <w:rPr>
          <w:rFonts w:hint="cs"/>
          <w:sz w:val="36"/>
          <w:szCs w:val="36"/>
          <w:rtl/>
        </w:rPr>
        <w:t xml:space="preserve"> قول الله تعالى: </w:t>
      </w:r>
      <w:r>
        <w:rPr>
          <w:rFonts w:hint="cs"/>
          <w:sz w:val="26"/>
          <w:szCs w:val="26"/>
        </w:rPr>
        <w:sym w:font="HQPB2" w:char="F0E2"/>
      </w:r>
      <w:r>
        <w:rPr>
          <w:sz w:val="26"/>
          <w:szCs w:val="26"/>
          <w:rtl/>
        </w:rPr>
        <w:t xml:space="preserve"> </w:t>
      </w:r>
      <w:r>
        <w:rPr>
          <w:sz w:val="26"/>
          <w:szCs w:val="26"/>
        </w:rPr>
        <w:sym w:font="HQPB4" w:char="F0E4"/>
      </w:r>
      <w:r>
        <w:rPr>
          <w:sz w:val="26"/>
          <w:szCs w:val="26"/>
        </w:rPr>
        <w:sym w:font="HQPB2" w:char="F02D"/>
      </w:r>
      <w:r>
        <w:rPr>
          <w:sz w:val="26"/>
          <w:szCs w:val="26"/>
        </w:rPr>
        <w:sym w:font="HQPB4" w:char="F0CD"/>
      </w:r>
      <w:r>
        <w:rPr>
          <w:sz w:val="26"/>
          <w:szCs w:val="26"/>
        </w:rPr>
        <w:sym w:font="HQPB1" w:char="F091"/>
      </w:r>
      <w:r>
        <w:rPr>
          <w:sz w:val="26"/>
          <w:szCs w:val="26"/>
        </w:rPr>
        <w:sym w:font="HQPB1" w:char="F024"/>
      </w:r>
      <w:r>
        <w:rPr>
          <w:sz w:val="26"/>
          <w:szCs w:val="26"/>
        </w:rPr>
        <w:sym w:font="HQPB4" w:char="F0A1"/>
      </w:r>
      <w:r>
        <w:rPr>
          <w:sz w:val="26"/>
          <w:szCs w:val="26"/>
        </w:rPr>
        <w:sym w:font="HQPB1" w:char="F0A1"/>
      </w:r>
      <w:r>
        <w:rPr>
          <w:sz w:val="26"/>
          <w:szCs w:val="26"/>
        </w:rPr>
        <w:sym w:font="HQPB2" w:char="F039"/>
      </w:r>
      <w:r>
        <w:rPr>
          <w:sz w:val="26"/>
          <w:szCs w:val="26"/>
        </w:rPr>
        <w:sym w:font="HQPB5" w:char="F024"/>
      </w:r>
      <w:r>
        <w:rPr>
          <w:sz w:val="26"/>
          <w:szCs w:val="26"/>
        </w:rPr>
        <w:sym w:font="HQPB1" w:char="F023"/>
      </w:r>
      <w:r>
        <w:rPr>
          <w:sz w:val="26"/>
          <w:szCs w:val="26"/>
        </w:rPr>
        <w:sym w:font="HQPB5" w:char="F075"/>
      </w:r>
      <w:r>
        <w:rPr>
          <w:sz w:val="26"/>
          <w:szCs w:val="26"/>
        </w:rPr>
        <w:sym w:font="HQPB2" w:char="F072"/>
      </w:r>
      <w:r>
        <w:rPr>
          <w:sz w:val="26"/>
          <w:szCs w:val="26"/>
          <w:rtl/>
        </w:rPr>
        <w:t xml:space="preserve"> </w:t>
      </w:r>
      <w:r>
        <w:rPr>
          <w:sz w:val="26"/>
          <w:szCs w:val="26"/>
        </w:rPr>
        <w:sym w:font="HQPB4" w:char="F0E8"/>
      </w:r>
      <w:r>
        <w:rPr>
          <w:sz w:val="26"/>
          <w:szCs w:val="26"/>
        </w:rPr>
        <w:sym w:font="HQPB2" w:char="F070"/>
      </w:r>
      <w:r>
        <w:rPr>
          <w:sz w:val="26"/>
          <w:szCs w:val="26"/>
        </w:rPr>
        <w:sym w:font="HQPB5" w:char="F073"/>
      </w:r>
      <w:r>
        <w:rPr>
          <w:sz w:val="26"/>
          <w:szCs w:val="26"/>
        </w:rPr>
        <w:sym w:font="HQPB2" w:char="F025"/>
      </w:r>
      <w:r>
        <w:rPr>
          <w:sz w:val="26"/>
          <w:szCs w:val="26"/>
        </w:rPr>
        <w:sym w:font="HQPB4" w:char="F0CD"/>
      </w:r>
      <w:r>
        <w:rPr>
          <w:sz w:val="26"/>
          <w:szCs w:val="26"/>
        </w:rPr>
        <w:sym w:font="HQPB1" w:char="F091"/>
      </w:r>
      <w:r>
        <w:rPr>
          <w:sz w:val="26"/>
          <w:szCs w:val="26"/>
        </w:rPr>
        <w:sym w:font="HQPB1" w:char="F024"/>
      </w:r>
      <w:r>
        <w:rPr>
          <w:sz w:val="26"/>
          <w:szCs w:val="26"/>
        </w:rPr>
        <w:sym w:font="HQPB4" w:char="F0A1"/>
      </w:r>
      <w:r>
        <w:rPr>
          <w:sz w:val="26"/>
          <w:szCs w:val="26"/>
        </w:rPr>
        <w:sym w:font="HQPB1" w:char="F0A1"/>
      </w:r>
      <w:r>
        <w:rPr>
          <w:sz w:val="26"/>
          <w:szCs w:val="26"/>
        </w:rPr>
        <w:sym w:font="HQPB2" w:char="F039"/>
      </w:r>
      <w:r>
        <w:rPr>
          <w:sz w:val="26"/>
          <w:szCs w:val="26"/>
        </w:rPr>
        <w:sym w:font="HQPB5" w:char="F024"/>
      </w:r>
      <w:r>
        <w:rPr>
          <w:sz w:val="26"/>
          <w:szCs w:val="26"/>
        </w:rPr>
        <w:sym w:font="HQPB1" w:char="F023"/>
      </w:r>
      <w:r>
        <w:rPr>
          <w:sz w:val="26"/>
          <w:szCs w:val="26"/>
        </w:rPr>
        <w:sym w:font="HQPB5" w:char="F075"/>
      </w:r>
      <w:r>
        <w:rPr>
          <w:sz w:val="26"/>
          <w:szCs w:val="26"/>
        </w:rPr>
        <w:sym w:font="HQPB2" w:char="F072"/>
      </w:r>
      <w:r>
        <w:rPr>
          <w:sz w:val="26"/>
          <w:szCs w:val="26"/>
          <w:rtl/>
        </w:rPr>
        <w:t xml:space="preserve"> </w:t>
      </w:r>
      <w:r>
        <w:rPr>
          <w:sz w:val="26"/>
          <w:szCs w:val="26"/>
        </w:rPr>
        <w:sym w:font="HQPB5" w:char="F028"/>
      </w:r>
      <w:r>
        <w:rPr>
          <w:sz w:val="26"/>
          <w:szCs w:val="26"/>
        </w:rPr>
        <w:sym w:font="HQPB1" w:char="F023"/>
      </w:r>
      <w:r>
        <w:rPr>
          <w:sz w:val="26"/>
          <w:szCs w:val="26"/>
        </w:rPr>
        <w:sym w:font="HQPB4" w:char="F0FE"/>
      </w:r>
      <w:r>
        <w:rPr>
          <w:sz w:val="26"/>
          <w:szCs w:val="26"/>
        </w:rPr>
        <w:sym w:font="HQPB2" w:char="F071"/>
      </w:r>
      <w:r>
        <w:rPr>
          <w:sz w:val="26"/>
          <w:szCs w:val="26"/>
        </w:rPr>
        <w:sym w:font="HQPB4" w:char="F0E3"/>
      </w:r>
      <w:r>
        <w:rPr>
          <w:sz w:val="26"/>
          <w:szCs w:val="26"/>
        </w:rPr>
        <w:sym w:font="HQPB1" w:char="F0E8"/>
      </w:r>
      <w:r>
        <w:rPr>
          <w:sz w:val="26"/>
          <w:szCs w:val="26"/>
        </w:rPr>
        <w:sym w:font="HQPB5" w:char="F073"/>
      </w:r>
      <w:r>
        <w:rPr>
          <w:sz w:val="26"/>
          <w:szCs w:val="26"/>
        </w:rPr>
        <w:sym w:font="HQPB1" w:char="F0DC"/>
      </w:r>
      <w:r>
        <w:rPr>
          <w:sz w:val="26"/>
          <w:szCs w:val="26"/>
        </w:rPr>
        <w:sym w:font="HQPB4" w:char="F0F8"/>
      </w:r>
      <w:r>
        <w:rPr>
          <w:sz w:val="26"/>
          <w:szCs w:val="26"/>
        </w:rPr>
        <w:sym w:font="HQPB2" w:char="F025"/>
      </w:r>
      <w:r>
        <w:rPr>
          <w:sz w:val="26"/>
          <w:szCs w:val="26"/>
        </w:rPr>
        <w:sym w:font="HQPB5" w:char="F024"/>
      </w:r>
      <w:r>
        <w:rPr>
          <w:sz w:val="26"/>
          <w:szCs w:val="26"/>
        </w:rPr>
        <w:sym w:font="HQPB1" w:char="F024"/>
      </w:r>
      <w:r>
        <w:rPr>
          <w:sz w:val="26"/>
          <w:szCs w:val="26"/>
        </w:rPr>
        <w:sym w:font="HQPB5" w:char="F073"/>
      </w:r>
      <w:r>
        <w:rPr>
          <w:sz w:val="26"/>
          <w:szCs w:val="26"/>
        </w:rPr>
        <w:sym w:font="HQPB1" w:char="F0F9"/>
      </w:r>
      <w:r>
        <w:rPr>
          <w:sz w:val="26"/>
          <w:szCs w:val="26"/>
          <w:rtl/>
        </w:rPr>
        <w:t xml:space="preserve"> </w:t>
      </w:r>
      <w:r>
        <w:rPr>
          <w:sz w:val="26"/>
          <w:szCs w:val="26"/>
        </w:rPr>
        <w:sym w:font="HQPB1" w:char="F024"/>
      </w:r>
      <w:r>
        <w:rPr>
          <w:sz w:val="26"/>
          <w:szCs w:val="26"/>
        </w:rPr>
        <w:sym w:font="HQPB5" w:char="F079"/>
      </w:r>
      <w:r>
        <w:rPr>
          <w:sz w:val="26"/>
          <w:szCs w:val="26"/>
        </w:rPr>
        <w:sym w:font="HQPB2" w:char="F04A"/>
      </w:r>
      <w:r>
        <w:rPr>
          <w:sz w:val="26"/>
          <w:szCs w:val="26"/>
        </w:rPr>
        <w:sym w:font="HQPB4" w:char="F0DF"/>
      </w:r>
      <w:r>
        <w:rPr>
          <w:sz w:val="26"/>
          <w:szCs w:val="26"/>
        </w:rPr>
        <w:sym w:font="HQPB2" w:char="F067"/>
      </w:r>
      <w:r>
        <w:rPr>
          <w:sz w:val="26"/>
          <w:szCs w:val="26"/>
        </w:rPr>
        <w:sym w:font="HQPB5" w:char="F074"/>
      </w:r>
      <w:r>
        <w:rPr>
          <w:sz w:val="26"/>
          <w:szCs w:val="26"/>
        </w:rPr>
        <w:sym w:font="HQPB2" w:char="F083"/>
      </w:r>
      <w:r>
        <w:rPr>
          <w:sz w:val="26"/>
          <w:szCs w:val="26"/>
        </w:rPr>
        <w:sym w:font="HQPB4" w:char="F0CF"/>
      </w:r>
      <w:r>
        <w:rPr>
          <w:sz w:val="26"/>
          <w:szCs w:val="26"/>
        </w:rPr>
        <w:sym w:font="HQPB1" w:char="F089"/>
      </w:r>
      <w:r>
        <w:rPr>
          <w:sz w:val="26"/>
          <w:szCs w:val="26"/>
        </w:rPr>
        <w:sym w:font="HQPB4" w:char="F0F7"/>
      </w:r>
      <w:r>
        <w:rPr>
          <w:sz w:val="26"/>
          <w:szCs w:val="26"/>
        </w:rPr>
        <w:sym w:font="HQPB2" w:char="F083"/>
      </w:r>
      <w:r>
        <w:rPr>
          <w:sz w:val="26"/>
          <w:szCs w:val="26"/>
        </w:rPr>
        <w:sym w:font="HQPB5" w:char="F072"/>
      </w:r>
      <w:r>
        <w:rPr>
          <w:sz w:val="26"/>
          <w:szCs w:val="26"/>
        </w:rPr>
        <w:sym w:font="HQPB1" w:char="F026"/>
      </w:r>
      <w:r>
        <w:rPr>
          <w:sz w:val="26"/>
          <w:szCs w:val="26"/>
          <w:rtl/>
        </w:rPr>
        <w:t xml:space="preserve"> </w:t>
      </w:r>
      <w:r>
        <w:rPr>
          <w:sz w:val="26"/>
          <w:szCs w:val="26"/>
        </w:rPr>
        <w:sym w:font="HQPB4" w:char="F04C"/>
      </w:r>
      <w:r>
        <w:rPr>
          <w:sz w:val="26"/>
          <w:szCs w:val="26"/>
        </w:rPr>
        <w:sym w:font="HQPB2" w:char="F0E4"/>
      </w:r>
      <w:r>
        <w:rPr>
          <w:sz w:val="26"/>
          <w:szCs w:val="26"/>
        </w:rPr>
        <w:sym w:font="HQPB5" w:char="F021"/>
      </w:r>
      <w:r>
        <w:rPr>
          <w:sz w:val="26"/>
          <w:szCs w:val="26"/>
        </w:rPr>
        <w:sym w:font="HQPB1" w:char="F023"/>
      </w:r>
      <w:r>
        <w:rPr>
          <w:sz w:val="26"/>
          <w:szCs w:val="26"/>
        </w:rPr>
        <w:sym w:font="HQPB5" w:char="F074"/>
      </w:r>
      <w:r>
        <w:rPr>
          <w:sz w:val="26"/>
          <w:szCs w:val="26"/>
        </w:rPr>
        <w:sym w:font="HQPB1" w:char="F093"/>
      </w:r>
      <w:r>
        <w:rPr>
          <w:sz w:val="26"/>
          <w:szCs w:val="26"/>
        </w:rPr>
        <w:sym w:font="HQPB5" w:char="F079"/>
      </w:r>
      <w:r>
        <w:rPr>
          <w:sz w:val="26"/>
          <w:szCs w:val="26"/>
        </w:rPr>
        <w:sym w:font="HQPB1" w:char="F05F"/>
      </w:r>
      <w:r>
        <w:rPr>
          <w:sz w:val="26"/>
          <w:szCs w:val="26"/>
          <w:rtl/>
        </w:rPr>
        <w:t xml:space="preserve"> </w:t>
      </w:r>
      <w:r>
        <w:rPr>
          <w:sz w:val="26"/>
          <w:szCs w:val="26"/>
        </w:rPr>
        <w:sym w:font="HQPB1" w:char="F024"/>
      </w:r>
      <w:r>
        <w:rPr>
          <w:sz w:val="26"/>
          <w:szCs w:val="26"/>
        </w:rPr>
        <w:sym w:font="HQPB5" w:char="F079"/>
      </w:r>
      <w:r>
        <w:rPr>
          <w:sz w:val="26"/>
          <w:szCs w:val="26"/>
        </w:rPr>
        <w:sym w:font="HQPB2" w:char="F04A"/>
      </w:r>
      <w:r>
        <w:rPr>
          <w:sz w:val="26"/>
          <w:szCs w:val="26"/>
        </w:rPr>
        <w:sym w:font="HQPB4" w:char="F0CE"/>
      </w:r>
      <w:r>
        <w:rPr>
          <w:sz w:val="26"/>
          <w:szCs w:val="26"/>
        </w:rPr>
        <w:sym w:font="HQPB1" w:char="F02F"/>
      </w:r>
      <w:r>
        <w:rPr>
          <w:sz w:val="26"/>
          <w:szCs w:val="26"/>
          <w:rtl/>
        </w:rPr>
        <w:t xml:space="preserve"> </w:t>
      </w:r>
      <w:r>
        <w:rPr>
          <w:sz w:val="26"/>
          <w:szCs w:val="26"/>
        </w:rPr>
        <w:sym w:font="HQPB1" w:char="F024"/>
      </w:r>
      <w:r>
        <w:rPr>
          <w:sz w:val="26"/>
          <w:szCs w:val="26"/>
        </w:rPr>
        <w:sym w:font="HQPB5" w:char="F074"/>
      </w:r>
      <w:r>
        <w:rPr>
          <w:sz w:val="26"/>
          <w:szCs w:val="26"/>
        </w:rPr>
        <w:sym w:font="HQPB1" w:char="F037"/>
      </w:r>
      <w:r>
        <w:rPr>
          <w:sz w:val="26"/>
          <w:szCs w:val="26"/>
        </w:rPr>
        <w:sym w:font="HQPB5" w:char="F07C"/>
      </w:r>
      <w:r>
        <w:rPr>
          <w:sz w:val="26"/>
          <w:szCs w:val="26"/>
        </w:rPr>
        <w:sym w:font="HQPB1" w:char="F0A1"/>
      </w:r>
      <w:r>
        <w:rPr>
          <w:sz w:val="26"/>
          <w:szCs w:val="26"/>
        </w:rPr>
        <w:sym w:font="HQPB5" w:char="F078"/>
      </w:r>
      <w:r>
        <w:rPr>
          <w:sz w:val="26"/>
          <w:szCs w:val="26"/>
        </w:rPr>
        <w:sym w:font="HQPB2" w:char="F02E"/>
      </w:r>
      <w:r>
        <w:rPr>
          <w:sz w:val="26"/>
          <w:szCs w:val="26"/>
          <w:rtl/>
        </w:rPr>
        <w:t xml:space="preserve"> </w:t>
      </w:r>
      <w:r>
        <w:rPr>
          <w:sz w:val="26"/>
          <w:szCs w:val="26"/>
        </w:rPr>
        <w:sym w:font="HQPB4" w:char="F057"/>
      </w:r>
      <w:r>
        <w:rPr>
          <w:sz w:val="26"/>
          <w:szCs w:val="26"/>
        </w:rPr>
        <w:sym w:font="HQPB2" w:char="F078"/>
      </w:r>
      <w:r>
        <w:rPr>
          <w:sz w:val="26"/>
          <w:szCs w:val="26"/>
        </w:rPr>
        <w:sym w:font="HQPB2" w:char="F0BB"/>
      </w:r>
      <w:r>
        <w:rPr>
          <w:sz w:val="26"/>
          <w:szCs w:val="26"/>
        </w:rPr>
        <w:sym w:font="HQPB5" w:char="F073"/>
      </w:r>
      <w:r>
        <w:rPr>
          <w:sz w:val="26"/>
          <w:szCs w:val="26"/>
        </w:rPr>
        <w:sym w:font="HQPB2" w:char="F033"/>
      </w:r>
      <w:r>
        <w:rPr>
          <w:sz w:val="26"/>
          <w:szCs w:val="26"/>
        </w:rPr>
        <w:sym w:font="HQPB5" w:char="F074"/>
      </w:r>
      <w:r>
        <w:rPr>
          <w:sz w:val="26"/>
          <w:szCs w:val="26"/>
        </w:rPr>
        <w:sym w:font="HQPB2" w:char="F052"/>
      </w:r>
      <w:r>
        <w:rPr>
          <w:sz w:val="26"/>
          <w:szCs w:val="26"/>
          <w:rtl/>
        </w:rPr>
        <w:t xml:space="preserve"> </w:t>
      </w:r>
      <w:r>
        <w:rPr>
          <w:sz w:val="26"/>
          <w:szCs w:val="26"/>
        </w:rPr>
        <w:sym w:font="HQPB5" w:char="F07A"/>
      </w:r>
      <w:r>
        <w:rPr>
          <w:sz w:val="26"/>
          <w:szCs w:val="26"/>
        </w:rPr>
        <w:sym w:font="HQPB2" w:char="F060"/>
      </w:r>
      <w:r>
        <w:rPr>
          <w:sz w:val="26"/>
          <w:szCs w:val="26"/>
        </w:rPr>
        <w:sym w:font="HQPB4" w:char="F0CF"/>
      </w:r>
      <w:r>
        <w:rPr>
          <w:sz w:val="26"/>
          <w:szCs w:val="26"/>
        </w:rPr>
        <w:sym w:font="HQPB4" w:char="F069"/>
      </w:r>
      <w:r>
        <w:rPr>
          <w:sz w:val="26"/>
          <w:szCs w:val="26"/>
        </w:rPr>
        <w:sym w:font="HQPB2" w:char="F042"/>
      </w:r>
      <w:r>
        <w:rPr>
          <w:sz w:val="26"/>
          <w:szCs w:val="26"/>
          <w:rtl/>
        </w:rPr>
        <w:t xml:space="preserve"> </w:t>
      </w:r>
      <w:r>
        <w:rPr>
          <w:sz w:val="26"/>
          <w:szCs w:val="26"/>
        </w:rPr>
        <w:sym w:font="HQPB5" w:char="F0AB"/>
      </w:r>
      <w:r>
        <w:rPr>
          <w:sz w:val="26"/>
          <w:szCs w:val="26"/>
        </w:rPr>
        <w:sym w:font="HQPB1" w:char="F021"/>
      </w:r>
      <w:r>
        <w:rPr>
          <w:sz w:val="26"/>
          <w:szCs w:val="26"/>
        </w:rPr>
        <w:sym w:font="HQPB5" w:char="F024"/>
      </w:r>
      <w:r>
        <w:rPr>
          <w:sz w:val="26"/>
          <w:szCs w:val="26"/>
        </w:rPr>
        <w:sym w:font="HQPB1" w:char="F023"/>
      </w:r>
      <w:r>
        <w:rPr>
          <w:sz w:val="26"/>
          <w:szCs w:val="26"/>
          <w:rtl/>
        </w:rPr>
        <w:t xml:space="preserve"> </w:t>
      </w:r>
      <w:r>
        <w:rPr>
          <w:sz w:val="26"/>
          <w:szCs w:val="26"/>
        </w:rPr>
        <w:sym w:font="HQPB4" w:char="F033"/>
      </w:r>
      <w:r>
        <w:rPr>
          <w:sz w:val="26"/>
          <w:szCs w:val="26"/>
          <w:rtl/>
        </w:rPr>
        <w:t xml:space="preserve"> </w:t>
      </w:r>
      <w:r>
        <w:rPr>
          <w:sz w:val="26"/>
          <w:szCs w:val="26"/>
        </w:rPr>
        <w:sym w:font="HQPB5" w:char="F0AA"/>
      </w:r>
      <w:r>
        <w:rPr>
          <w:sz w:val="26"/>
          <w:szCs w:val="26"/>
        </w:rPr>
        <w:sym w:font="HQPB1" w:char="F021"/>
      </w:r>
      <w:r>
        <w:rPr>
          <w:sz w:val="26"/>
          <w:szCs w:val="26"/>
        </w:rPr>
        <w:sym w:font="HQPB5" w:char="F024"/>
      </w:r>
      <w:r>
        <w:rPr>
          <w:sz w:val="26"/>
          <w:szCs w:val="26"/>
        </w:rPr>
        <w:sym w:font="HQPB1" w:char="F023"/>
      </w:r>
      <w:r>
        <w:rPr>
          <w:sz w:val="26"/>
          <w:szCs w:val="26"/>
        </w:rPr>
        <w:sym w:font="HQPB5" w:char="F075"/>
      </w:r>
      <w:r>
        <w:rPr>
          <w:sz w:val="26"/>
          <w:szCs w:val="26"/>
        </w:rPr>
        <w:sym w:font="HQPB2" w:char="F072"/>
      </w:r>
      <w:r>
        <w:rPr>
          <w:sz w:val="26"/>
          <w:szCs w:val="26"/>
          <w:rtl/>
        </w:rPr>
        <w:t xml:space="preserve"> </w:t>
      </w:r>
      <w:r>
        <w:rPr>
          <w:sz w:val="26"/>
          <w:szCs w:val="26"/>
        </w:rPr>
        <w:sym w:font="HQPB4" w:char="F0EE"/>
      </w:r>
      <w:r>
        <w:rPr>
          <w:sz w:val="26"/>
          <w:szCs w:val="26"/>
        </w:rPr>
        <w:sym w:font="HQPB1" w:char="F093"/>
      </w:r>
      <w:r>
        <w:rPr>
          <w:sz w:val="26"/>
          <w:szCs w:val="26"/>
        </w:rPr>
        <w:sym w:font="HQPB2" w:char="F083"/>
      </w:r>
      <w:r>
        <w:rPr>
          <w:sz w:val="26"/>
          <w:szCs w:val="26"/>
        </w:rPr>
        <w:sym w:font="HQPB4" w:char="F0CD"/>
      </w:r>
      <w:r>
        <w:rPr>
          <w:sz w:val="26"/>
          <w:szCs w:val="26"/>
        </w:rPr>
        <w:sym w:font="HQPB1" w:char="F095"/>
      </w:r>
      <w:r>
        <w:rPr>
          <w:sz w:val="26"/>
          <w:szCs w:val="26"/>
        </w:rPr>
        <w:sym w:font="HQPB5" w:char="F074"/>
      </w:r>
      <w:r>
        <w:rPr>
          <w:sz w:val="26"/>
          <w:szCs w:val="26"/>
        </w:rPr>
        <w:sym w:font="HQPB1" w:char="F0E3"/>
      </w:r>
      <w:r>
        <w:rPr>
          <w:sz w:val="26"/>
          <w:szCs w:val="26"/>
          <w:rtl/>
        </w:rPr>
        <w:t xml:space="preserve"> </w:t>
      </w:r>
      <w:r>
        <w:rPr>
          <w:sz w:val="26"/>
          <w:szCs w:val="26"/>
        </w:rPr>
        <w:sym w:font="HQPB4" w:char="F0D2"/>
      </w:r>
      <w:r>
        <w:rPr>
          <w:sz w:val="26"/>
          <w:szCs w:val="26"/>
        </w:rPr>
        <w:sym w:font="HQPB2" w:char="F04F"/>
      </w:r>
      <w:r>
        <w:rPr>
          <w:sz w:val="26"/>
          <w:szCs w:val="26"/>
        </w:rPr>
        <w:sym w:font="HQPB2" w:char="F08A"/>
      </w:r>
      <w:r>
        <w:rPr>
          <w:sz w:val="26"/>
          <w:szCs w:val="26"/>
        </w:rPr>
        <w:sym w:font="HQPB4" w:char="F0C5"/>
      </w:r>
      <w:r>
        <w:rPr>
          <w:sz w:val="26"/>
          <w:szCs w:val="26"/>
        </w:rPr>
        <w:sym w:font="HQPB2" w:char="F033"/>
      </w:r>
      <w:r>
        <w:rPr>
          <w:sz w:val="26"/>
          <w:szCs w:val="26"/>
        </w:rPr>
        <w:sym w:font="HQPB5" w:char="F079"/>
      </w:r>
      <w:r>
        <w:rPr>
          <w:sz w:val="26"/>
          <w:szCs w:val="26"/>
        </w:rPr>
        <w:sym w:font="HQPB1" w:char="F06D"/>
      </w:r>
      <w:r>
        <w:rPr>
          <w:sz w:val="26"/>
          <w:szCs w:val="26"/>
          <w:rtl/>
        </w:rPr>
        <w:t xml:space="preserve"> </w:t>
      </w:r>
      <w:r>
        <w:rPr>
          <w:sz w:val="26"/>
          <w:szCs w:val="26"/>
        </w:rPr>
        <w:sym w:font="HQPB2" w:char="F0C7"/>
      </w:r>
      <w:r>
        <w:rPr>
          <w:sz w:val="26"/>
          <w:szCs w:val="26"/>
        </w:rPr>
        <w:sym w:font="HQPB2" w:char="F0CC"/>
      </w:r>
      <w:r>
        <w:rPr>
          <w:sz w:val="26"/>
          <w:szCs w:val="26"/>
        </w:rPr>
        <w:sym w:font="HQPB2" w:char="F0D1"/>
      </w:r>
      <w:r>
        <w:rPr>
          <w:sz w:val="26"/>
          <w:szCs w:val="26"/>
        </w:rPr>
        <w:sym w:font="HQPB2" w:char="F0C8"/>
      </w:r>
      <w:r>
        <w:rPr>
          <w:sz w:val="26"/>
          <w:szCs w:val="26"/>
          <w:rtl/>
        </w:rPr>
        <w:t xml:space="preserve"> </w:t>
      </w:r>
      <w:r>
        <w:rPr>
          <w:sz w:val="26"/>
          <w:szCs w:val="26"/>
        </w:rPr>
        <w:sym w:font="HQPB2" w:char="F0E1"/>
      </w:r>
      <w:r>
        <w:rPr>
          <w:sz w:val="26"/>
          <w:szCs w:val="26"/>
          <w:rtl/>
        </w:rPr>
        <w:t xml:space="preserve"> </w:t>
      </w:r>
      <w:r w:rsidRPr="006C5B3C">
        <w:rPr>
          <w:rFonts w:ascii="Arial" w:hAnsi="Arial" w:hint="cs"/>
          <w:sz w:val="36"/>
          <w:szCs w:val="36"/>
          <w:vertAlign w:val="superscript"/>
          <w:rtl/>
        </w:rPr>
        <w:t>(</w:t>
      </w:r>
      <w:r w:rsidRPr="006C5B3C">
        <w:rPr>
          <w:rStyle w:val="a4"/>
          <w:rFonts w:ascii="Arial" w:hAnsi="Arial"/>
          <w:sz w:val="36"/>
          <w:szCs w:val="36"/>
          <w:rtl/>
        </w:rPr>
        <w:footnoteReference w:id="38"/>
      </w:r>
      <w:r w:rsidRPr="006C5B3C">
        <w:rPr>
          <w:rFonts w:ascii="Arial" w:hAnsi="Arial" w:hint="cs"/>
          <w:sz w:val="36"/>
          <w:szCs w:val="36"/>
          <w:vertAlign w:val="superscript"/>
          <w:rtl/>
        </w:rPr>
        <w:t>)</w:t>
      </w:r>
      <w:r>
        <w:rPr>
          <w:rFonts w:hint="cs"/>
          <w:sz w:val="36"/>
          <w:szCs w:val="36"/>
          <w:rtl/>
        </w:rPr>
        <w:t>.</w:t>
      </w:r>
    </w:p>
    <w:p w:rsidR="00322A8F" w:rsidRPr="00ED5AFB"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lastRenderedPageBreak/>
        <w:t>أولاً :</w:t>
      </w:r>
      <w:r>
        <w:rPr>
          <w:rFonts w:hint="cs"/>
          <w:sz w:val="36"/>
          <w:szCs w:val="36"/>
          <w:rtl/>
        </w:rPr>
        <w:t xml:space="preserve"> أن قطع اليد وإعادتها بعد القطع مباشرة لا يحقق هذا الغرض فليس فيه نكالاً وإن كان فيه جزاء، فالأمر لا يظهر إلا إذا تركت يده مقطوعة وعلم الناس بذلك واشتهر أمره ليرتدع غيره </w:t>
      </w:r>
      <w:r w:rsidRPr="007F3344">
        <w:rPr>
          <w:rFonts w:ascii="Arial" w:hAnsi="Arial" w:hint="cs"/>
          <w:sz w:val="36"/>
          <w:szCs w:val="36"/>
          <w:vertAlign w:val="superscript"/>
          <w:rtl/>
        </w:rPr>
        <w:t>(</w:t>
      </w:r>
      <w:r w:rsidRPr="007F3344">
        <w:rPr>
          <w:rStyle w:val="a4"/>
          <w:rFonts w:ascii="Arial" w:hAnsi="Arial"/>
          <w:sz w:val="36"/>
          <w:szCs w:val="36"/>
          <w:rtl/>
        </w:rPr>
        <w:footnoteReference w:id="39"/>
      </w:r>
      <w:r w:rsidRPr="007F334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ثانياً :</w:t>
      </w:r>
      <w:r>
        <w:rPr>
          <w:rFonts w:hint="cs"/>
          <w:sz w:val="36"/>
          <w:szCs w:val="36"/>
          <w:rtl/>
        </w:rPr>
        <w:t xml:space="preserve"> أن هذا الحكم بالقطع لها يوجب فصلها عن البدن على التأبيد، وفي إعادتها افتيات على الشرع في حكمه </w:t>
      </w:r>
      <w:r w:rsidRPr="007F3344">
        <w:rPr>
          <w:rFonts w:ascii="Arial" w:hAnsi="Arial" w:hint="cs"/>
          <w:sz w:val="36"/>
          <w:szCs w:val="36"/>
          <w:vertAlign w:val="superscript"/>
          <w:rtl/>
        </w:rPr>
        <w:t>(</w:t>
      </w:r>
      <w:r w:rsidRPr="007F3344">
        <w:rPr>
          <w:rStyle w:val="a4"/>
          <w:rFonts w:ascii="Arial" w:hAnsi="Arial"/>
          <w:sz w:val="36"/>
          <w:szCs w:val="36"/>
          <w:rtl/>
        </w:rPr>
        <w:footnoteReference w:id="40"/>
      </w:r>
      <w:r w:rsidRPr="007F334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الثاني:</w:t>
      </w:r>
      <w:r>
        <w:rPr>
          <w:rFonts w:hint="cs"/>
          <w:sz w:val="36"/>
          <w:szCs w:val="36"/>
          <w:rtl/>
        </w:rPr>
        <w:t xml:space="preserve"> قول الله تعالى: </w:t>
      </w:r>
      <w:r>
        <w:rPr>
          <w:rFonts w:hint="cs"/>
          <w:sz w:val="26"/>
          <w:szCs w:val="26"/>
        </w:rPr>
        <w:sym w:font="HQPB2" w:char="F0E2"/>
      </w:r>
      <w:r>
        <w:rPr>
          <w:sz w:val="26"/>
          <w:szCs w:val="26"/>
          <w:rtl/>
        </w:rPr>
        <w:t xml:space="preserve"> </w:t>
      </w:r>
      <w:r>
        <w:rPr>
          <w:sz w:val="26"/>
          <w:szCs w:val="26"/>
        </w:rPr>
        <w:sym w:font="HQPB5" w:char="F09F"/>
      </w:r>
      <w:r>
        <w:rPr>
          <w:sz w:val="26"/>
          <w:szCs w:val="26"/>
        </w:rPr>
        <w:sym w:font="HQPB2" w:char="F077"/>
      </w:r>
      <w:r>
        <w:rPr>
          <w:sz w:val="26"/>
          <w:szCs w:val="26"/>
        </w:rPr>
        <w:sym w:font="HQPB5" w:char="F075"/>
      </w:r>
      <w:r>
        <w:rPr>
          <w:sz w:val="26"/>
          <w:szCs w:val="26"/>
        </w:rPr>
        <w:sym w:font="HQPB2" w:char="F072"/>
      </w:r>
      <w:r>
        <w:rPr>
          <w:sz w:val="26"/>
          <w:szCs w:val="26"/>
          <w:rtl/>
        </w:rPr>
        <w:t xml:space="preserve"> </w:t>
      </w:r>
      <w:r>
        <w:rPr>
          <w:sz w:val="26"/>
          <w:szCs w:val="26"/>
        </w:rPr>
        <w:sym w:font="HQPB3" w:char="F02F"/>
      </w:r>
      <w:r>
        <w:rPr>
          <w:sz w:val="26"/>
          <w:szCs w:val="26"/>
        </w:rPr>
        <w:sym w:font="HQPB4" w:char="F0E4"/>
      </w:r>
      <w:r>
        <w:rPr>
          <w:sz w:val="26"/>
          <w:szCs w:val="26"/>
        </w:rPr>
        <w:sym w:font="HQPB2" w:char="F02E"/>
      </w:r>
      <w:r>
        <w:rPr>
          <w:sz w:val="26"/>
          <w:szCs w:val="26"/>
        </w:rPr>
        <w:sym w:font="HQPB4" w:char="F0F5"/>
      </w:r>
      <w:r>
        <w:rPr>
          <w:sz w:val="26"/>
          <w:szCs w:val="26"/>
        </w:rPr>
        <w:sym w:font="HQPB1" w:char="F08B"/>
      </w:r>
      <w:r>
        <w:rPr>
          <w:sz w:val="26"/>
          <w:szCs w:val="26"/>
        </w:rPr>
        <w:sym w:font="HQPB4" w:char="F0E8"/>
      </w:r>
      <w:r>
        <w:rPr>
          <w:sz w:val="26"/>
          <w:szCs w:val="26"/>
        </w:rPr>
        <w:sym w:font="HQPB1" w:char="F07B"/>
      </w:r>
      <w:r>
        <w:rPr>
          <w:sz w:val="26"/>
          <w:szCs w:val="26"/>
        </w:rPr>
        <w:sym w:font="HQPB4" w:char="F0F9"/>
      </w:r>
      <w:r>
        <w:rPr>
          <w:sz w:val="26"/>
          <w:szCs w:val="26"/>
        </w:rPr>
        <w:sym w:font="HQPB1" w:char="F027"/>
      </w:r>
      <w:r>
        <w:rPr>
          <w:sz w:val="26"/>
          <w:szCs w:val="26"/>
        </w:rPr>
        <w:sym w:font="HQPB5" w:char="F073"/>
      </w:r>
      <w:r>
        <w:rPr>
          <w:sz w:val="26"/>
          <w:szCs w:val="26"/>
        </w:rPr>
        <w:sym w:font="HQPB1" w:char="F03F"/>
      </w:r>
      <w:r>
        <w:rPr>
          <w:sz w:val="26"/>
          <w:szCs w:val="26"/>
          <w:rtl/>
        </w:rPr>
        <w:t xml:space="preserve"> </w:t>
      </w:r>
      <w:r>
        <w:rPr>
          <w:sz w:val="26"/>
          <w:szCs w:val="26"/>
        </w:rPr>
        <w:sym w:font="HQPB1" w:char="F024"/>
      </w:r>
      <w:r>
        <w:rPr>
          <w:sz w:val="26"/>
          <w:szCs w:val="26"/>
        </w:rPr>
        <w:sym w:font="HQPB5" w:char="F079"/>
      </w:r>
      <w:r>
        <w:rPr>
          <w:sz w:val="26"/>
          <w:szCs w:val="26"/>
        </w:rPr>
        <w:sym w:font="HQPB2" w:char="F04A"/>
      </w:r>
      <w:r>
        <w:rPr>
          <w:sz w:val="26"/>
          <w:szCs w:val="26"/>
        </w:rPr>
        <w:sym w:font="HQPB4" w:char="F0CD"/>
      </w:r>
      <w:r>
        <w:rPr>
          <w:sz w:val="26"/>
          <w:szCs w:val="26"/>
        </w:rPr>
        <w:sym w:font="HQPB2" w:char="F06B"/>
      </w:r>
      <w:r>
        <w:rPr>
          <w:sz w:val="26"/>
          <w:szCs w:val="26"/>
        </w:rPr>
        <w:sym w:font="HQPB4" w:char="F0CD"/>
      </w:r>
      <w:r>
        <w:rPr>
          <w:sz w:val="26"/>
          <w:szCs w:val="26"/>
        </w:rPr>
        <w:sym w:font="HQPB1" w:char="F035"/>
      </w:r>
      <w:r>
        <w:rPr>
          <w:sz w:val="26"/>
          <w:szCs w:val="26"/>
          <w:rtl/>
        </w:rPr>
        <w:t xml:space="preserve"> </w:t>
      </w:r>
      <w:r>
        <w:rPr>
          <w:sz w:val="26"/>
          <w:szCs w:val="26"/>
        </w:rPr>
        <w:sym w:font="HQPB4" w:char="F0D7"/>
      </w:r>
      <w:r>
        <w:rPr>
          <w:sz w:val="26"/>
          <w:szCs w:val="26"/>
        </w:rPr>
        <w:sym w:font="HQPB2" w:char="F070"/>
      </w:r>
      <w:r>
        <w:rPr>
          <w:sz w:val="26"/>
          <w:szCs w:val="26"/>
        </w:rPr>
        <w:sym w:font="HQPB5" w:char="F073"/>
      </w:r>
      <w:r>
        <w:rPr>
          <w:sz w:val="26"/>
          <w:szCs w:val="26"/>
        </w:rPr>
        <w:sym w:font="HQPB1" w:char="F0F9"/>
      </w:r>
      <w:r>
        <w:rPr>
          <w:sz w:val="26"/>
          <w:szCs w:val="26"/>
        </w:rPr>
        <w:sym w:font="HQPB4" w:char="F0F9"/>
      </w:r>
      <w:r>
        <w:rPr>
          <w:sz w:val="26"/>
          <w:szCs w:val="26"/>
        </w:rPr>
        <w:sym w:font="HQPB1" w:char="F026"/>
      </w:r>
      <w:r>
        <w:rPr>
          <w:sz w:val="26"/>
          <w:szCs w:val="26"/>
        </w:rPr>
        <w:sym w:font="HQPB5" w:char="F075"/>
      </w:r>
      <w:r>
        <w:rPr>
          <w:sz w:val="26"/>
          <w:szCs w:val="26"/>
        </w:rPr>
        <w:sym w:font="HQPB1" w:char="F091"/>
      </w:r>
      <w:r>
        <w:rPr>
          <w:sz w:val="26"/>
          <w:szCs w:val="26"/>
          <w:rtl/>
        </w:rPr>
        <w:t xml:space="preserve"> </w:t>
      </w:r>
      <w:r>
        <w:rPr>
          <w:sz w:val="26"/>
          <w:szCs w:val="26"/>
        </w:rPr>
        <w:sym w:font="HQPB2" w:char="F092"/>
      </w:r>
      <w:r>
        <w:rPr>
          <w:sz w:val="26"/>
          <w:szCs w:val="26"/>
        </w:rPr>
        <w:sym w:font="HQPB4" w:char="F0CE"/>
      </w:r>
      <w:r>
        <w:rPr>
          <w:sz w:val="26"/>
          <w:szCs w:val="26"/>
        </w:rPr>
        <w:sym w:font="HQPB1" w:char="F0FB"/>
      </w:r>
      <w:r>
        <w:rPr>
          <w:sz w:val="26"/>
          <w:szCs w:val="26"/>
          <w:rtl/>
        </w:rPr>
        <w:t xml:space="preserve"> </w:t>
      </w:r>
      <w:r>
        <w:rPr>
          <w:sz w:val="26"/>
          <w:szCs w:val="26"/>
        </w:rPr>
        <w:sym w:font="HQPB4" w:char="F0C8"/>
      </w:r>
      <w:r>
        <w:rPr>
          <w:sz w:val="26"/>
          <w:szCs w:val="26"/>
        </w:rPr>
        <w:sym w:font="HQPB2" w:char="F0FB"/>
      </w:r>
      <w:r>
        <w:rPr>
          <w:sz w:val="26"/>
          <w:szCs w:val="26"/>
        </w:rPr>
        <w:sym w:font="HQPB2" w:char="F0EF"/>
      </w:r>
      <w:r>
        <w:rPr>
          <w:sz w:val="26"/>
          <w:szCs w:val="26"/>
        </w:rPr>
        <w:sym w:font="HQPB4" w:char="F0CF"/>
      </w:r>
      <w:r>
        <w:rPr>
          <w:sz w:val="26"/>
          <w:szCs w:val="26"/>
        </w:rPr>
        <w:sym w:font="HQPB1" w:char="F08A"/>
      </w:r>
      <w:r>
        <w:rPr>
          <w:sz w:val="26"/>
          <w:szCs w:val="26"/>
          <w:rtl/>
        </w:rPr>
        <w:t xml:space="preserve"> </w:t>
      </w:r>
      <w:r>
        <w:rPr>
          <w:sz w:val="26"/>
          <w:szCs w:val="26"/>
        </w:rPr>
        <w:sym w:font="HQPB5" w:char="F0AB"/>
      </w:r>
      <w:r>
        <w:rPr>
          <w:sz w:val="26"/>
          <w:szCs w:val="26"/>
        </w:rPr>
        <w:sym w:font="HQPB1" w:char="F021"/>
      </w:r>
      <w:r>
        <w:rPr>
          <w:sz w:val="26"/>
          <w:szCs w:val="26"/>
        </w:rPr>
        <w:sym w:font="HQPB5" w:char="F024"/>
      </w:r>
      <w:r>
        <w:rPr>
          <w:sz w:val="26"/>
          <w:szCs w:val="26"/>
        </w:rPr>
        <w:sym w:font="HQPB1" w:char="F023"/>
      </w:r>
      <w:r>
        <w:rPr>
          <w:sz w:val="26"/>
          <w:szCs w:val="26"/>
          <w:rtl/>
        </w:rPr>
        <w:t xml:space="preserve"> </w:t>
      </w:r>
      <w:r>
        <w:rPr>
          <w:sz w:val="26"/>
          <w:szCs w:val="26"/>
        </w:rPr>
        <w:sym w:font="HQPB2" w:char="F062"/>
      </w:r>
      <w:r>
        <w:rPr>
          <w:sz w:val="26"/>
          <w:szCs w:val="26"/>
        </w:rPr>
        <w:sym w:font="HQPB4" w:char="F0CE"/>
      </w:r>
      <w:r>
        <w:rPr>
          <w:sz w:val="26"/>
          <w:szCs w:val="26"/>
        </w:rPr>
        <w:sym w:font="HQPB1" w:char="F029"/>
      </w:r>
      <w:r>
        <w:rPr>
          <w:sz w:val="26"/>
          <w:szCs w:val="26"/>
          <w:rtl/>
        </w:rPr>
        <w:t xml:space="preserve"> </w:t>
      </w:r>
      <w:r>
        <w:rPr>
          <w:sz w:val="26"/>
          <w:szCs w:val="26"/>
        </w:rPr>
        <w:sym w:font="HQPB4" w:char="F0F7"/>
      </w:r>
      <w:r>
        <w:rPr>
          <w:sz w:val="26"/>
          <w:szCs w:val="26"/>
        </w:rPr>
        <w:sym w:font="HQPB2" w:char="F04C"/>
      </w:r>
      <w:r>
        <w:rPr>
          <w:sz w:val="26"/>
          <w:szCs w:val="26"/>
        </w:rPr>
        <w:sym w:font="HQPB4" w:char="F0E4"/>
      </w:r>
      <w:r>
        <w:rPr>
          <w:sz w:val="26"/>
          <w:szCs w:val="26"/>
        </w:rPr>
        <w:sym w:font="HQPB2" w:char="F0EA"/>
      </w:r>
      <w:r>
        <w:rPr>
          <w:sz w:val="26"/>
          <w:szCs w:val="26"/>
        </w:rPr>
        <w:sym w:font="HQPB2" w:char="F05A"/>
      </w:r>
      <w:r>
        <w:rPr>
          <w:sz w:val="26"/>
          <w:szCs w:val="26"/>
        </w:rPr>
        <w:sym w:font="HQPB4" w:char="F0E4"/>
      </w:r>
      <w:r>
        <w:rPr>
          <w:sz w:val="26"/>
          <w:szCs w:val="26"/>
        </w:rPr>
        <w:sym w:font="HQPB2" w:char="F02E"/>
      </w:r>
      <w:r>
        <w:rPr>
          <w:sz w:val="26"/>
          <w:szCs w:val="26"/>
          <w:rtl/>
        </w:rPr>
        <w:t xml:space="preserve"> </w:t>
      </w:r>
      <w:r>
        <w:rPr>
          <w:sz w:val="26"/>
          <w:szCs w:val="26"/>
        </w:rPr>
        <w:sym w:font="HQPB5" w:char="F074"/>
      </w:r>
      <w:r>
        <w:rPr>
          <w:sz w:val="26"/>
          <w:szCs w:val="26"/>
        </w:rPr>
        <w:sym w:font="HQPB2" w:char="F062"/>
      </w:r>
      <w:r>
        <w:rPr>
          <w:sz w:val="26"/>
          <w:szCs w:val="26"/>
        </w:rPr>
        <w:sym w:font="HQPB2" w:char="F071"/>
      </w:r>
      <w:r>
        <w:rPr>
          <w:sz w:val="26"/>
          <w:szCs w:val="26"/>
        </w:rPr>
        <w:sym w:font="HQPB4" w:char="F0E3"/>
      </w:r>
      <w:r>
        <w:rPr>
          <w:sz w:val="26"/>
          <w:szCs w:val="26"/>
        </w:rPr>
        <w:sym w:font="HQPB2" w:char="F05A"/>
      </w:r>
      <w:r>
        <w:rPr>
          <w:sz w:val="26"/>
          <w:szCs w:val="26"/>
        </w:rPr>
        <w:sym w:font="HQPB4" w:char="F0CF"/>
      </w:r>
      <w:r>
        <w:rPr>
          <w:sz w:val="26"/>
          <w:szCs w:val="26"/>
        </w:rPr>
        <w:sym w:font="HQPB2" w:char="F042"/>
      </w:r>
      <w:r>
        <w:rPr>
          <w:sz w:val="26"/>
          <w:szCs w:val="26"/>
        </w:rPr>
        <w:sym w:font="HQPB4" w:char="F0F7"/>
      </w:r>
      <w:r>
        <w:rPr>
          <w:sz w:val="26"/>
          <w:szCs w:val="26"/>
        </w:rPr>
        <w:sym w:font="HQPB2" w:char="F073"/>
      </w:r>
      <w:r>
        <w:rPr>
          <w:sz w:val="26"/>
          <w:szCs w:val="26"/>
        </w:rPr>
        <w:sym w:font="HQPB4" w:char="F0E8"/>
      </w:r>
      <w:r>
        <w:rPr>
          <w:sz w:val="26"/>
          <w:szCs w:val="26"/>
        </w:rPr>
        <w:sym w:font="HQPB1" w:char="F03F"/>
      </w:r>
      <w:r>
        <w:rPr>
          <w:sz w:val="26"/>
          <w:szCs w:val="26"/>
          <w:rtl/>
        </w:rPr>
        <w:t xml:space="preserve"> </w:t>
      </w:r>
      <w:r>
        <w:rPr>
          <w:sz w:val="26"/>
          <w:szCs w:val="26"/>
        </w:rPr>
        <w:sym w:font="HQPB5" w:char="F0AB"/>
      </w:r>
      <w:r>
        <w:rPr>
          <w:sz w:val="26"/>
          <w:szCs w:val="26"/>
        </w:rPr>
        <w:sym w:font="HQPB1" w:char="F021"/>
      </w:r>
      <w:r>
        <w:rPr>
          <w:sz w:val="26"/>
          <w:szCs w:val="26"/>
        </w:rPr>
        <w:sym w:font="HQPB5" w:char="F024"/>
      </w:r>
      <w:r>
        <w:rPr>
          <w:sz w:val="26"/>
          <w:szCs w:val="26"/>
        </w:rPr>
        <w:sym w:font="HQPB1" w:char="F024"/>
      </w:r>
      <w:r>
        <w:rPr>
          <w:sz w:val="26"/>
          <w:szCs w:val="26"/>
        </w:rPr>
        <w:sym w:font="HQPB4" w:char="F0CE"/>
      </w:r>
      <w:r>
        <w:rPr>
          <w:sz w:val="26"/>
          <w:szCs w:val="26"/>
        </w:rPr>
        <w:sym w:font="HQPB1" w:char="F02F"/>
      </w:r>
      <w:r>
        <w:rPr>
          <w:sz w:val="26"/>
          <w:szCs w:val="26"/>
          <w:rtl/>
        </w:rPr>
        <w:t xml:space="preserve"> </w:t>
      </w:r>
      <w:r>
        <w:rPr>
          <w:sz w:val="26"/>
          <w:szCs w:val="26"/>
        </w:rPr>
        <w:sym w:font="HQPB4" w:char="F0CF"/>
      </w:r>
      <w:r>
        <w:rPr>
          <w:sz w:val="26"/>
          <w:szCs w:val="26"/>
        </w:rPr>
        <w:sym w:font="HQPB2" w:char="F051"/>
      </w:r>
      <w:r>
        <w:rPr>
          <w:sz w:val="26"/>
          <w:szCs w:val="26"/>
        </w:rPr>
        <w:sym w:font="HQPB4" w:char="F0F6"/>
      </w:r>
      <w:r>
        <w:rPr>
          <w:sz w:val="26"/>
          <w:szCs w:val="26"/>
        </w:rPr>
        <w:sym w:font="HQPB2" w:char="F071"/>
      </w:r>
      <w:r>
        <w:rPr>
          <w:sz w:val="26"/>
          <w:szCs w:val="26"/>
        </w:rPr>
        <w:sym w:font="HQPB5" w:char="F075"/>
      </w:r>
      <w:r>
        <w:rPr>
          <w:sz w:val="26"/>
          <w:szCs w:val="26"/>
        </w:rPr>
        <w:sym w:font="HQPB2" w:char="F08B"/>
      </w:r>
      <w:r>
        <w:rPr>
          <w:sz w:val="26"/>
          <w:szCs w:val="26"/>
        </w:rPr>
        <w:sym w:font="HQPB4" w:char="F0F8"/>
      </w:r>
      <w:r>
        <w:rPr>
          <w:sz w:val="26"/>
          <w:szCs w:val="26"/>
        </w:rPr>
        <w:sym w:font="HQPB2" w:char="F039"/>
      </w:r>
      <w:r>
        <w:rPr>
          <w:sz w:val="26"/>
          <w:szCs w:val="26"/>
        </w:rPr>
        <w:sym w:font="HQPB5" w:char="F024"/>
      </w:r>
      <w:r>
        <w:rPr>
          <w:sz w:val="26"/>
          <w:szCs w:val="26"/>
        </w:rPr>
        <w:sym w:font="HQPB1" w:char="F023"/>
      </w:r>
      <w:r>
        <w:rPr>
          <w:sz w:val="26"/>
          <w:szCs w:val="26"/>
        </w:rPr>
        <w:sym w:font="HQPB5" w:char="F075"/>
      </w:r>
      <w:r>
        <w:rPr>
          <w:sz w:val="26"/>
          <w:szCs w:val="26"/>
        </w:rPr>
        <w:sym w:font="HQPB2" w:char="F072"/>
      </w:r>
      <w:r>
        <w:rPr>
          <w:sz w:val="26"/>
          <w:szCs w:val="26"/>
          <w:rtl/>
        </w:rPr>
        <w:t xml:space="preserve"> </w:t>
      </w:r>
      <w:r>
        <w:rPr>
          <w:sz w:val="26"/>
          <w:szCs w:val="26"/>
        </w:rPr>
        <w:sym w:font="HQPB4" w:char="F0CC"/>
      </w:r>
      <w:r>
        <w:rPr>
          <w:sz w:val="26"/>
          <w:szCs w:val="26"/>
        </w:rPr>
        <w:sym w:font="HQPB1" w:char="F08D"/>
      </w:r>
      <w:r>
        <w:rPr>
          <w:sz w:val="26"/>
          <w:szCs w:val="26"/>
        </w:rPr>
        <w:sym w:font="HQPB4" w:char="F0C5"/>
      </w:r>
      <w:r>
        <w:rPr>
          <w:sz w:val="26"/>
          <w:szCs w:val="26"/>
        </w:rPr>
        <w:sym w:font="HQPB1" w:char="F07A"/>
      </w:r>
      <w:r>
        <w:rPr>
          <w:sz w:val="26"/>
          <w:szCs w:val="26"/>
        </w:rPr>
        <w:sym w:font="HQPB5" w:char="F046"/>
      </w:r>
      <w:r>
        <w:rPr>
          <w:sz w:val="26"/>
          <w:szCs w:val="26"/>
        </w:rPr>
        <w:sym w:font="HQPB2" w:char="F079"/>
      </w:r>
      <w:r>
        <w:rPr>
          <w:sz w:val="26"/>
          <w:szCs w:val="26"/>
        </w:rPr>
        <w:sym w:font="HQPB5" w:char="F024"/>
      </w:r>
      <w:r>
        <w:rPr>
          <w:sz w:val="26"/>
          <w:szCs w:val="26"/>
        </w:rPr>
        <w:sym w:font="HQPB1" w:char="F023"/>
      </w:r>
      <w:r>
        <w:rPr>
          <w:sz w:val="26"/>
          <w:szCs w:val="26"/>
          <w:rtl/>
        </w:rPr>
        <w:t xml:space="preserve"> </w:t>
      </w:r>
      <w:r>
        <w:rPr>
          <w:sz w:val="26"/>
          <w:szCs w:val="26"/>
        </w:rPr>
        <w:sym w:font="HQPB2" w:char="F0E1"/>
      </w:r>
      <w:r>
        <w:rPr>
          <w:sz w:val="26"/>
          <w:szCs w:val="26"/>
          <w:rtl/>
        </w:rPr>
        <w:t xml:space="preserve"> </w:t>
      </w:r>
      <w:r w:rsidRPr="007F3344">
        <w:rPr>
          <w:rFonts w:ascii="Arial" w:hAnsi="Arial" w:hint="cs"/>
          <w:sz w:val="36"/>
          <w:szCs w:val="36"/>
          <w:vertAlign w:val="superscript"/>
          <w:rtl/>
        </w:rPr>
        <w:t>(</w:t>
      </w:r>
      <w:r w:rsidRPr="007F3344">
        <w:rPr>
          <w:rStyle w:val="a4"/>
          <w:rFonts w:ascii="Arial" w:hAnsi="Arial"/>
          <w:sz w:val="36"/>
          <w:szCs w:val="36"/>
          <w:rtl/>
        </w:rPr>
        <w:footnoteReference w:id="41"/>
      </w:r>
      <w:r w:rsidRPr="007F3344">
        <w:rPr>
          <w:rFonts w:ascii="Arial" w:hAnsi="Arial" w:hint="cs"/>
          <w:sz w:val="36"/>
          <w:szCs w:val="36"/>
          <w:vertAlign w:val="superscript"/>
          <w:rtl/>
        </w:rPr>
        <w:t>)</w:t>
      </w:r>
      <w:r>
        <w:rPr>
          <w:rFonts w:hint="cs"/>
          <w:sz w:val="36"/>
          <w:szCs w:val="36"/>
          <w:rtl/>
        </w:rPr>
        <w:t>.</w:t>
      </w:r>
    </w:p>
    <w:p w:rsidR="00322A8F" w:rsidRPr="007F3344"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الآية دلت على حرمة الرأفة بالمعتدي على حدود الله تعالى، والجاني بالسرقة والقطع لعضو غيره معتد على محارم الله وحدوده، فلا تشرع الرأفة به بإعادة ما أبين منه بعد إقامة حد الله عز وجل </w:t>
      </w:r>
      <w:r w:rsidRPr="007F3344">
        <w:rPr>
          <w:rFonts w:ascii="Arial" w:hAnsi="Arial" w:hint="cs"/>
          <w:sz w:val="36"/>
          <w:szCs w:val="36"/>
          <w:vertAlign w:val="superscript"/>
          <w:rtl/>
        </w:rPr>
        <w:t>(</w:t>
      </w:r>
      <w:r w:rsidRPr="007F3344">
        <w:rPr>
          <w:rStyle w:val="a4"/>
          <w:rFonts w:ascii="Arial" w:hAnsi="Arial"/>
          <w:sz w:val="36"/>
          <w:szCs w:val="36"/>
          <w:rtl/>
        </w:rPr>
        <w:footnoteReference w:id="42"/>
      </w:r>
      <w:r w:rsidRPr="007F334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الثالث:</w:t>
      </w:r>
      <w:r>
        <w:rPr>
          <w:rFonts w:hint="cs"/>
          <w:sz w:val="36"/>
          <w:szCs w:val="36"/>
          <w:rtl/>
        </w:rPr>
        <w:t xml:space="preserve"> أن في بقاء أثر الحد تحقيقاً كاملاً للعقوبة المقررة شرعاً، ومنعاً للتهاون في استيفائها وتفادياً لمصادمة حكم الشرع في الظاهر </w:t>
      </w:r>
      <w:r w:rsidRPr="007F3344">
        <w:rPr>
          <w:rFonts w:ascii="Arial" w:hAnsi="Arial" w:hint="cs"/>
          <w:sz w:val="36"/>
          <w:szCs w:val="36"/>
          <w:vertAlign w:val="superscript"/>
          <w:rtl/>
        </w:rPr>
        <w:t>(</w:t>
      </w:r>
      <w:r w:rsidRPr="007F3344">
        <w:rPr>
          <w:rStyle w:val="a4"/>
          <w:rFonts w:ascii="Arial" w:hAnsi="Arial"/>
          <w:sz w:val="36"/>
          <w:szCs w:val="36"/>
          <w:rtl/>
        </w:rPr>
        <w:footnoteReference w:id="43"/>
      </w:r>
      <w:r w:rsidRPr="007F334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وأما جواز إعادة العضو المنفصل بسبب القصاص، فلأن القصاص شرع لإقامة العدل وإنصاف المجني عليه، وصون حق الحياة للمجتمع وتوفير الأمن وذلك يتحقق بتحريم إعادة </w:t>
      </w:r>
      <w:r>
        <w:rPr>
          <w:rFonts w:hint="cs"/>
          <w:sz w:val="36"/>
          <w:szCs w:val="36"/>
          <w:rtl/>
        </w:rPr>
        <w:lastRenderedPageBreak/>
        <w:t>العضو المنفصل في الق</w:t>
      </w:r>
      <w:r w:rsidR="00BD711A">
        <w:rPr>
          <w:rFonts w:hint="cs"/>
          <w:sz w:val="36"/>
          <w:szCs w:val="36"/>
          <w:rtl/>
        </w:rPr>
        <w:t>ص</w:t>
      </w:r>
      <w:r>
        <w:rPr>
          <w:rFonts w:hint="cs"/>
          <w:sz w:val="36"/>
          <w:szCs w:val="36"/>
          <w:rtl/>
        </w:rPr>
        <w:t xml:space="preserve">اص إلا إذا كان بإذن المجني عليه وأمكن إعادته فلا بأس، فإن لم يأذن له أو منعه فلا يمكن الجاني من إعادة يده معاملة بالمثل </w:t>
      </w:r>
      <w:r w:rsidRPr="007F3344">
        <w:rPr>
          <w:rFonts w:ascii="Arial" w:hAnsi="Arial" w:hint="cs"/>
          <w:sz w:val="36"/>
          <w:szCs w:val="36"/>
          <w:vertAlign w:val="superscript"/>
          <w:rtl/>
        </w:rPr>
        <w:t>(</w:t>
      </w:r>
      <w:r w:rsidRPr="007F3344">
        <w:rPr>
          <w:rStyle w:val="a4"/>
          <w:rFonts w:ascii="Arial" w:hAnsi="Arial"/>
          <w:sz w:val="36"/>
          <w:szCs w:val="36"/>
          <w:rtl/>
        </w:rPr>
        <w:footnoteReference w:id="44"/>
      </w:r>
      <w:r w:rsidRPr="007F3344">
        <w:rPr>
          <w:rFonts w:ascii="Arial" w:hAnsi="Arial" w:hint="cs"/>
          <w:sz w:val="36"/>
          <w:szCs w:val="36"/>
          <w:vertAlign w:val="superscript"/>
          <w:rtl/>
        </w:rPr>
        <w:t>)</w:t>
      </w:r>
      <w:r>
        <w:rPr>
          <w:rFonts w:hint="cs"/>
          <w:sz w:val="36"/>
          <w:szCs w:val="36"/>
          <w:rtl/>
        </w:rPr>
        <w:t>.</w:t>
      </w:r>
    </w:p>
    <w:p w:rsidR="00322A8F" w:rsidRPr="00683390" w:rsidRDefault="00322A8F" w:rsidP="00322A8F">
      <w:pPr>
        <w:widowControl w:val="0"/>
        <w:spacing w:before="80" w:after="80" w:line="540" w:lineRule="exact"/>
        <w:jc w:val="both"/>
        <w:rPr>
          <w:b/>
          <w:bCs/>
          <w:sz w:val="36"/>
          <w:szCs w:val="36"/>
          <w:rtl/>
        </w:rPr>
      </w:pPr>
      <w:r w:rsidRPr="00683390">
        <w:rPr>
          <w:rFonts w:hint="cs"/>
          <w:b/>
          <w:bCs/>
          <w:sz w:val="36"/>
          <w:szCs w:val="36"/>
          <w:rtl/>
        </w:rPr>
        <w:t>القول الثاني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لا يجوز إعادة العضو المنفصل في حد أو قصاص مطلقاً، وبهذا القول صدر قرار هيئة كبار العلماء </w:t>
      </w:r>
      <w:r w:rsidRPr="007F3344">
        <w:rPr>
          <w:rFonts w:ascii="Arial" w:hAnsi="Arial" w:hint="cs"/>
          <w:sz w:val="36"/>
          <w:szCs w:val="36"/>
          <w:vertAlign w:val="superscript"/>
          <w:rtl/>
        </w:rPr>
        <w:t>(</w:t>
      </w:r>
      <w:r w:rsidRPr="007F3344">
        <w:rPr>
          <w:rStyle w:val="a4"/>
          <w:rFonts w:ascii="Arial" w:hAnsi="Arial"/>
          <w:sz w:val="36"/>
          <w:szCs w:val="36"/>
          <w:rtl/>
        </w:rPr>
        <w:footnoteReference w:id="45"/>
      </w:r>
      <w:r w:rsidRPr="007F3344">
        <w:rPr>
          <w:rFonts w:ascii="Arial" w:hAnsi="Arial" w:hint="cs"/>
          <w:sz w:val="36"/>
          <w:szCs w:val="36"/>
          <w:vertAlign w:val="superscript"/>
          <w:rtl/>
        </w:rPr>
        <w:t>)</w:t>
      </w:r>
      <w:r>
        <w:rPr>
          <w:rFonts w:hint="cs"/>
          <w:sz w:val="36"/>
          <w:szCs w:val="36"/>
          <w:rtl/>
        </w:rPr>
        <w:t xml:space="preserve">، وقول كثير من العلماء المعاصرين </w:t>
      </w:r>
      <w:r w:rsidRPr="007F3344">
        <w:rPr>
          <w:rFonts w:ascii="Arial" w:hAnsi="Arial" w:hint="cs"/>
          <w:sz w:val="36"/>
          <w:szCs w:val="36"/>
          <w:vertAlign w:val="superscript"/>
          <w:rtl/>
        </w:rPr>
        <w:t>(</w:t>
      </w:r>
      <w:r w:rsidRPr="007F3344">
        <w:rPr>
          <w:rStyle w:val="a4"/>
          <w:rFonts w:ascii="Arial" w:hAnsi="Arial"/>
          <w:sz w:val="36"/>
          <w:szCs w:val="36"/>
          <w:rtl/>
        </w:rPr>
        <w:footnoteReference w:id="46"/>
      </w:r>
      <w:r w:rsidRPr="007F3344">
        <w:rPr>
          <w:rFonts w:ascii="Arial" w:hAnsi="Arial" w:hint="cs"/>
          <w:sz w:val="36"/>
          <w:szCs w:val="36"/>
          <w:vertAlign w:val="superscript"/>
          <w:rtl/>
        </w:rPr>
        <w:t>)</w:t>
      </w:r>
      <w:r>
        <w:rPr>
          <w:rFonts w:hint="cs"/>
          <w:sz w:val="36"/>
          <w:szCs w:val="36"/>
          <w:rtl/>
        </w:rPr>
        <w:t>.</w:t>
      </w:r>
    </w:p>
    <w:p w:rsidR="00322A8F" w:rsidRPr="00683390" w:rsidRDefault="00322A8F" w:rsidP="00BD711A">
      <w:pPr>
        <w:widowControl w:val="0"/>
        <w:spacing w:before="80" w:after="80" w:line="540" w:lineRule="exact"/>
        <w:ind w:firstLine="509"/>
        <w:jc w:val="both"/>
        <w:rPr>
          <w:b/>
          <w:bCs/>
          <w:sz w:val="36"/>
          <w:szCs w:val="36"/>
          <w:rtl/>
        </w:rPr>
      </w:pPr>
      <w:r w:rsidRPr="00683390">
        <w:rPr>
          <w:rFonts w:hint="cs"/>
          <w:b/>
          <w:bCs/>
          <w:sz w:val="36"/>
          <w:szCs w:val="36"/>
          <w:rtl/>
        </w:rPr>
        <w:t xml:space="preserve">واستدلوا بما </w:t>
      </w:r>
      <w:r w:rsidR="00BD711A">
        <w:rPr>
          <w:rFonts w:hint="cs"/>
          <w:b/>
          <w:bCs/>
          <w:sz w:val="36"/>
          <w:szCs w:val="36"/>
          <w:rtl/>
        </w:rPr>
        <w:t>يأتي</w:t>
      </w:r>
      <w:r w:rsidRPr="00683390">
        <w:rPr>
          <w:rFonts w:hint="cs"/>
          <w:b/>
          <w:bCs/>
          <w:sz w:val="36"/>
          <w:szCs w:val="36"/>
          <w:rtl/>
        </w:rPr>
        <w:t>:</w:t>
      </w:r>
    </w:p>
    <w:p w:rsidR="00322A8F" w:rsidRDefault="00322A8F" w:rsidP="00BD711A">
      <w:pPr>
        <w:widowControl w:val="0"/>
        <w:spacing w:before="80" w:after="80" w:line="540" w:lineRule="exact"/>
        <w:ind w:firstLine="509"/>
        <w:jc w:val="both"/>
        <w:rPr>
          <w:sz w:val="36"/>
          <w:szCs w:val="36"/>
          <w:rtl/>
        </w:rPr>
      </w:pPr>
      <w:r w:rsidRPr="00683390">
        <w:rPr>
          <w:rFonts w:hint="cs"/>
          <w:b/>
          <w:bCs/>
          <w:sz w:val="36"/>
          <w:szCs w:val="36"/>
          <w:rtl/>
        </w:rPr>
        <w:t>الدليل الأول والثاني:</w:t>
      </w:r>
      <w:r>
        <w:rPr>
          <w:rFonts w:hint="cs"/>
          <w:sz w:val="36"/>
          <w:szCs w:val="36"/>
          <w:rtl/>
        </w:rPr>
        <w:t xml:space="preserve"> هما أدلة أصحاب القول الأول في عدم جواز إعادة العضو المنفصل في الحد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الثالث:</w:t>
      </w:r>
      <w:r>
        <w:rPr>
          <w:rFonts w:hint="cs"/>
          <w:sz w:val="36"/>
          <w:szCs w:val="36"/>
          <w:rtl/>
        </w:rPr>
        <w:t xml:space="preserve"> قول الله تعالى: </w:t>
      </w:r>
      <w:r>
        <w:rPr>
          <w:rFonts w:hint="cs"/>
          <w:sz w:val="26"/>
          <w:szCs w:val="26"/>
        </w:rPr>
        <w:sym w:font="HQPB2" w:char="F0E2"/>
      </w:r>
      <w:r>
        <w:rPr>
          <w:sz w:val="26"/>
          <w:szCs w:val="26"/>
          <w:rtl/>
        </w:rPr>
        <w:t xml:space="preserve"> </w:t>
      </w:r>
      <w:r>
        <w:rPr>
          <w:sz w:val="26"/>
          <w:szCs w:val="26"/>
        </w:rPr>
        <w:sym w:font="HQPB4" w:char="F0F7"/>
      </w:r>
      <w:r>
        <w:rPr>
          <w:sz w:val="26"/>
          <w:szCs w:val="26"/>
        </w:rPr>
        <w:sym w:font="HQPB2" w:char="F062"/>
      </w:r>
      <w:r>
        <w:rPr>
          <w:sz w:val="26"/>
          <w:szCs w:val="26"/>
        </w:rPr>
        <w:sym w:font="HQPB4" w:char="F0CE"/>
      </w:r>
      <w:r>
        <w:rPr>
          <w:sz w:val="26"/>
          <w:szCs w:val="26"/>
        </w:rPr>
        <w:sym w:font="HQPB1" w:char="F029"/>
      </w:r>
      <w:r>
        <w:rPr>
          <w:sz w:val="26"/>
          <w:szCs w:val="26"/>
        </w:rPr>
        <w:sym w:font="HQPB5" w:char="F075"/>
      </w:r>
      <w:r>
        <w:rPr>
          <w:sz w:val="26"/>
          <w:szCs w:val="26"/>
        </w:rPr>
        <w:sym w:font="HQPB2" w:char="F072"/>
      </w:r>
      <w:r>
        <w:rPr>
          <w:sz w:val="26"/>
          <w:szCs w:val="26"/>
          <w:rtl/>
        </w:rPr>
        <w:t xml:space="preserve"> </w:t>
      </w:r>
      <w:r>
        <w:rPr>
          <w:sz w:val="26"/>
          <w:szCs w:val="26"/>
        </w:rPr>
        <w:sym w:font="HQPB4" w:char="F0F3"/>
      </w:r>
      <w:r>
        <w:rPr>
          <w:sz w:val="26"/>
          <w:szCs w:val="26"/>
        </w:rPr>
        <w:sym w:font="HQPB2" w:char="F04F"/>
      </w:r>
      <w:r>
        <w:rPr>
          <w:sz w:val="26"/>
          <w:szCs w:val="26"/>
        </w:rPr>
        <w:sym w:font="HQPB4" w:char="F0E7"/>
      </w:r>
      <w:r>
        <w:rPr>
          <w:sz w:val="26"/>
          <w:szCs w:val="26"/>
        </w:rPr>
        <w:sym w:font="HQPB1" w:char="F047"/>
      </w:r>
      <w:r>
        <w:rPr>
          <w:sz w:val="26"/>
          <w:szCs w:val="26"/>
        </w:rPr>
        <w:sym w:font="HQPB4" w:char="F0F6"/>
      </w:r>
      <w:r>
        <w:rPr>
          <w:sz w:val="26"/>
          <w:szCs w:val="26"/>
        </w:rPr>
        <w:sym w:font="HQPB1" w:char="F036"/>
      </w:r>
      <w:r>
        <w:rPr>
          <w:sz w:val="26"/>
          <w:szCs w:val="26"/>
        </w:rPr>
        <w:sym w:font="HQPB5" w:char="F073"/>
      </w:r>
      <w:r>
        <w:rPr>
          <w:sz w:val="26"/>
          <w:szCs w:val="26"/>
        </w:rPr>
        <w:sym w:font="HQPB2" w:char="F025"/>
      </w:r>
      <w:r>
        <w:rPr>
          <w:sz w:val="26"/>
          <w:szCs w:val="26"/>
        </w:rPr>
        <w:sym w:font="HQPB1" w:char="F025"/>
      </w:r>
      <w:r>
        <w:rPr>
          <w:sz w:val="26"/>
          <w:szCs w:val="26"/>
        </w:rPr>
        <w:sym w:font="HQPB5" w:char="F074"/>
      </w:r>
      <w:r>
        <w:rPr>
          <w:sz w:val="26"/>
          <w:szCs w:val="26"/>
        </w:rPr>
        <w:sym w:font="HQPB1" w:char="F0E6"/>
      </w:r>
      <w:r>
        <w:rPr>
          <w:sz w:val="26"/>
          <w:szCs w:val="26"/>
          <w:rtl/>
        </w:rPr>
        <w:t xml:space="preserve"> </w:t>
      </w:r>
      <w:r>
        <w:rPr>
          <w:sz w:val="26"/>
          <w:szCs w:val="26"/>
        </w:rPr>
        <w:sym w:font="HQPB5" w:char="F028"/>
      </w:r>
      <w:r>
        <w:rPr>
          <w:sz w:val="26"/>
          <w:szCs w:val="26"/>
        </w:rPr>
        <w:sym w:font="HQPB1" w:char="F023"/>
      </w:r>
      <w:r>
        <w:rPr>
          <w:sz w:val="26"/>
          <w:szCs w:val="26"/>
        </w:rPr>
        <w:sym w:font="HQPB2" w:char="F071"/>
      </w:r>
      <w:r>
        <w:rPr>
          <w:sz w:val="26"/>
          <w:szCs w:val="26"/>
        </w:rPr>
        <w:sym w:font="HQPB4" w:char="F0E7"/>
      </w:r>
      <w:r>
        <w:rPr>
          <w:sz w:val="26"/>
          <w:szCs w:val="26"/>
        </w:rPr>
        <w:sym w:font="HQPB1" w:char="F037"/>
      </w:r>
      <w:r>
        <w:rPr>
          <w:sz w:val="26"/>
          <w:szCs w:val="26"/>
        </w:rPr>
        <w:sym w:font="HQPB4" w:char="F0CF"/>
      </w:r>
      <w:r>
        <w:rPr>
          <w:sz w:val="26"/>
          <w:szCs w:val="26"/>
        </w:rPr>
        <w:sym w:font="HQPB2" w:char="F025"/>
      </w:r>
      <w:r>
        <w:rPr>
          <w:sz w:val="26"/>
          <w:szCs w:val="26"/>
        </w:rPr>
        <w:sym w:font="HQPB1" w:char="F024"/>
      </w:r>
      <w:r>
        <w:rPr>
          <w:sz w:val="26"/>
          <w:szCs w:val="26"/>
        </w:rPr>
        <w:sym w:font="HQPB5" w:char="F079"/>
      </w:r>
      <w:r>
        <w:rPr>
          <w:sz w:val="26"/>
          <w:szCs w:val="26"/>
        </w:rPr>
        <w:sym w:font="HQPB1" w:char="F0E8"/>
      </w:r>
      <w:r>
        <w:rPr>
          <w:sz w:val="26"/>
          <w:szCs w:val="26"/>
        </w:rPr>
        <w:sym w:font="HQPB5" w:char="F073"/>
      </w:r>
      <w:r>
        <w:rPr>
          <w:sz w:val="26"/>
          <w:szCs w:val="26"/>
        </w:rPr>
        <w:sym w:font="HQPB1" w:char="F0F9"/>
      </w:r>
      <w:r>
        <w:rPr>
          <w:sz w:val="26"/>
          <w:szCs w:val="26"/>
          <w:rtl/>
        </w:rPr>
        <w:t xml:space="preserve"> </w:t>
      </w:r>
      <w:r>
        <w:rPr>
          <w:sz w:val="26"/>
          <w:szCs w:val="26"/>
        </w:rPr>
        <w:sym w:font="HQPB4" w:char="F0C8"/>
      </w:r>
      <w:r>
        <w:rPr>
          <w:sz w:val="26"/>
          <w:szCs w:val="26"/>
        </w:rPr>
        <w:sym w:font="HQPB2" w:char="F040"/>
      </w:r>
      <w:r>
        <w:rPr>
          <w:sz w:val="26"/>
          <w:szCs w:val="26"/>
        </w:rPr>
        <w:sym w:font="HQPB4" w:char="F0F7"/>
      </w:r>
      <w:r>
        <w:rPr>
          <w:sz w:val="26"/>
          <w:szCs w:val="26"/>
        </w:rPr>
        <w:sym w:font="HQPB1" w:char="F056"/>
      </w:r>
      <w:r>
        <w:rPr>
          <w:sz w:val="26"/>
          <w:szCs w:val="26"/>
        </w:rPr>
        <w:sym w:font="HQPB4" w:char="F0CF"/>
      </w:r>
      <w:r>
        <w:rPr>
          <w:sz w:val="26"/>
          <w:szCs w:val="26"/>
        </w:rPr>
        <w:sym w:font="HQPB2" w:char="F04A"/>
      </w:r>
      <w:r>
        <w:rPr>
          <w:sz w:val="26"/>
          <w:szCs w:val="26"/>
        </w:rPr>
        <w:sym w:font="HQPB4" w:char="F0CE"/>
      </w:r>
      <w:r>
        <w:rPr>
          <w:sz w:val="26"/>
          <w:szCs w:val="26"/>
        </w:rPr>
        <w:sym w:font="HQPB1" w:char="F02F"/>
      </w:r>
      <w:r>
        <w:rPr>
          <w:sz w:val="26"/>
          <w:szCs w:val="26"/>
          <w:rtl/>
        </w:rPr>
        <w:t xml:space="preserve"> </w:t>
      </w:r>
      <w:r>
        <w:rPr>
          <w:sz w:val="26"/>
          <w:szCs w:val="26"/>
        </w:rPr>
        <w:sym w:font="HQPB1" w:char="F024"/>
      </w:r>
      <w:r>
        <w:rPr>
          <w:sz w:val="26"/>
          <w:szCs w:val="26"/>
        </w:rPr>
        <w:sym w:font="HQPB5" w:char="F074"/>
      </w:r>
      <w:r>
        <w:rPr>
          <w:sz w:val="26"/>
          <w:szCs w:val="26"/>
        </w:rPr>
        <w:sym w:font="HQPB2" w:char="F042"/>
      </w:r>
      <w:r>
        <w:rPr>
          <w:sz w:val="26"/>
          <w:szCs w:val="26"/>
          <w:rtl/>
        </w:rPr>
        <w:t xml:space="preserve"> </w:t>
      </w:r>
      <w:r>
        <w:rPr>
          <w:sz w:val="26"/>
          <w:szCs w:val="26"/>
        </w:rPr>
        <w:sym w:font="HQPB2" w:char="F04F"/>
      </w:r>
      <w:r>
        <w:rPr>
          <w:sz w:val="26"/>
          <w:szCs w:val="26"/>
        </w:rPr>
        <w:sym w:font="HQPB4" w:char="F0E7"/>
      </w:r>
      <w:r>
        <w:rPr>
          <w:sz w:val="26"/>
          <w:szCs w:val="26"/>
        </w:rPr>
        <w:sym w:font="HQPB1" w:char="F046"/>
      </w:r>
      <w:r>
        <w:rPr>
          <w:sz w:val="26"/>
          <w:szCs w:val="26"/>
        </w:rPr>
        <w:sym w:font="HQPB4" w:char="F0F6"/>
      </w:r>
      <w:r>
        <w:rPr>
          <w:sz w:val="26"/>
          <w:szCs w:val="26"/>
        </w:rPr>
        <w:sym w:font="HQPB1" w:char="F036"/>
      </w:r>
      <w:r>
        <w:rPr>
          <w:sz w:val="26"/>
          <w:szCs w:val="26"/>
        </w:rPr>
        <w:sym w:font="HQPB4" w:char="F0CF"/>
      </w:r>
      <w:r>
        <w:rPr>
          <w:sz w:val="26"/>
          <w:szCs w:val="26"/>
        </w:rPr>
        <w:sym w:font="HQPB2" w:char="F025"/>
      </w:r>
      <w:r>
        <w:rPr>
          <w:sz w:val="26"/>
          <w:szCs w:val="26"/>
        </w:rPr>
        <w:sym w:font="HQPB2" w:char="F071"/>
      </w:r>
      <w:r>
        <w:rPr>
          <w:sz w:val="26"/>
          <w:szCs w:val="26"/>
        </w:rPr>
        <w:sym w:font="HQPB4" w:char="F0E3"/>
      </w:r>
      <w:r>
        <w:rPr>
          <w:sz w:val="26"/>
          <w:szCs w:val="26"/>
        </w:rPr>
        <w:sym w:font="HQPB1" w:char="F0E3"/>
      </w:r>
      <w:r>
        <w:rPr>
          <w:sz w:val="26"/>
          <w:szCs w:val="26"/>
          <w:rtl/>
        </w:rPr>
        <w:t xml:space="preserve"> </w:t>
      </w:r>
      <w:r>
        <w:rPr>
          <w:sz w:val="26"/>
          <w:szCs w:val="26"/>
        </w:rPr>
        <w:sym w:font="HQPB2" w:char="F0BE"/>
      </w:r>
      <w:r>
        <w:rPr>
          <w:sz w:val="26"/>
          <w:szCs w:val="26"/>
        </w:rPr>
        <w:sym w:font="HQPB4" w:char="F0CF"/>
      </w:r>
      <w:r>
        <w:rPr>
          <w:sz w:val="26"/>
          <w:szCs w:val="26"/>
        </w:rPr>
        <w:sym w:font="HQPB2" w:char="F06D"/>
      </w:r>
      <w:r>
        <w:rPr>
          <w:sz w:val="26"/>
          <w:szCs w:val="26"/>
        </w:rPr>
        <w:sym w:font="HQPB4" w:char="F0CE"/>
      </w:r>
      <w:r>
        <w:rPr>
          <w:sz w:val="26"/>
          <w:szCs w:val="26"/>
        </w:rPr>
        <w:sym w:font="HQPB1" w:char="F02F"/>
      </w:r>
      <w:r>
        <w:rPr>
          <w:sz w:val="26"/>
          <w:szCs w:val="26"/>
          <w:rtl/>
        </w:rPr>
        <w:t xml:space="preserve"> </w:t>
      </w:r>
      <w:r>
        <w:rPr>
          <w:sz w:val="26"/>
          <w:szCs w:val="26"/>
        </w:rPr>
        <w:sym w:font="HQPB2" w:char="F0E1"/>
      </w:r>
      <w:r>
        <w:rPr>
          <w:sz w:val="26"/>
          <w:szCs w:val="26"/>
          <w:rtl/>
        </w:rPr>
        <w:t xml:space="preserve"> </w:t>
      </w:r>
      <w:r w:rsidRPr="007F3344">
        <w:rPr>
          <w:rFonts w:ascii="Arial" w:hAnsi="Arial" w:hint="cs"/>
          <w:sz w:val="36"/>
          <w:szCs w:val="36"/>
          <w:vertAlign w:val="superscript"/>
          <w:rtl/>
        </w:rPr>
        <w:t>(</w:t>
      </w:r>
      <w:r w:rsidRPr="007F3344">
        <w:rPr>
          <w:rStyle w:val="a4"/>
          <w:rFonts w:ascii="Arial" w:hAnsi="Arial"/>
          <w:sz w:val="36"/>
          <w:szCs w:val="36"/>
          <w:rtl/>
        </w:rPr>
        <w:footnoteReference w:id="47"/>
      </w:r>
      <w:r w:rsidRPr="007F3344">
        <w:rPr>
          <w:rFonts w:ascii="Arial" w:hAnsi="Arial" w:hint="cs"/>
          <w:sz w:val="36"/>
          <w:szCs w:val="36"/>
          <w:vertAlign w:val="superscript"/>
          <w:rtl/>
        </w:rPr>
        <w:t>)</w:t>
      </w:r>
      <w:r>
        <w:rPr>
          <w:rFonts w:hint="cs"/>
          <w:sz w:val="36"/>
          <w:szCs w:val="36"/>
          <w:rtl/>
        </w:rPr>
        <w:t xml:space="preserve">، وقوله تعالى: </w:t>
      </w:r>
      <w:r>
        <w:rPr>
          <w:rFonts w:hint="cs"/>
          <w:sz w:val="26"/>
          <w:szCs w:val="26"/>
        </w:rPr>
        <w:sym w:font="HQPB2" w:char="F0E2"/>
      </w:r>
      <w:r>
        <w:rPr>
          <w:sz w:val="26"/>
          <w:szCs w:val="26"/>
          <w:rtl/>
        </w:rPr>
        <w:t xml:space="preserve"> </w:t>
      </w:r>
      <w:r>
        <w:rPr>
          <w:sz w:val="26"/>
          <w:szCs w:val="26"/>
        </w:rPr>
        <w:sym w:font="HQPB5" w:char="F079"/>
      </w:r>
      <w:r>
        <w:rPr>
          <w:sz w:val="26"/>
          <w:szCs w:val="26"/>
        </w:rPr>
        <w:sym w:font="HQPB1" w:char="F079"/>
      </w:r>
      <w:r>
        <w:rPr>
          <w:sz w:val="26"/>
          <w:szCs w:val="26"/>
        </w:rPr>
        <w:sym w:font="HQPB2" w:char="F072"/>
      </w:r>
      <w:r>
        <w:rPr>
          <w:sz w:val="26"/>
          <w:szCs w:val="26"/>
        </w:rPr>
        <w:sym w:font="HQPB4" w:char="F0E3"/>
      </w:r>
      <w:r>
        <w:rPr>
          <w:sz w:val="26"/>
          <w:szCs w:val="26"/>
        </w:rPr>
        <w:sym w:font="HQPB1" w:char="F08D"/>
      </w:r>
      <w:r>
        <w:rPr>
          <w:sz w:val="26"/>
          <w:szCs w:val="26"/>
        </w:rPr>
        <w:sym w:font="HQPB4" w:char="F0E0"/>
      </w:r>
      <w:r>
        <w:rPr>
          <w:sz w:val="26"/>
          <w:szCs w:val="26"/>
        </w:rPr>
        <w:sym w:font="HQPB1" w:char="F066"/>
      </w:r>
      <w:r>
        <w:rPr>
          <w:sz w:val="26"/>
          <w:szCs w:val="26"/>
        </w:rPr>
        <w:sym w:font="HQPB4" w:char="F0F8"/>
      </w:r>
      <w:r>
        <w:rPr>
          <w:sz w:val="26"/>
          <w:szCs w:val="26"/>
        </w:rPr>
        <w:sym w:font="HQPB2" w:char="F039"/>
      </w:r>
      <w:r>
        <w:rPr>
          <w:sz w:val="26"/>
          <w:szCs w:val="26"/>
        </w:rPr>
        <w:sym w:font="HQPB5" w:char="F024"/>
      </w:r>
      <w:r>
        <w:rPr>
          <w:sz w:val="26"/>
          <w:szCs w:val="26"/>
        </w:rPr>
        <w:sym w:font="HQPB1" w:char="F023"/>
      </w:r>
      <w:r>
        <w:rPr>
          <w:sz w:val="26"/>
          <w:szCs w:val="26"/>
        </w:rPr>
        <w:sym w:font="HQPB5" w:char="F075"/>
      </w:r>
      <w:r>
        <w:rPr>
          <w:sz w:val="26"/>
          <w:szCs w:val="26"/>
        </w:rPr>
        <w:sym w:font="HQPB2" w:char="F072"/>
      </w:r>
      <w:r>
        <w:rPr>
          <w:sz w:val="26"/>
          <w:szCs w:val="26"/>
          <w:rtl/>
        </w:rPr>
        <w:t xml:space="preserve"> </w:t>
      </w:r>
      <w:r>
        <w:rPr>
          <w:sz w:val="26"/>
          <w:szCs w:val="26"/>
        </w:rPr>
        <w:sym w:font="HQPB4" w:char="F0D2"/>
      </w:r>
      <w:r>
        <w:rPr>
          <w:sz w:val="26"/>
          <w:szCs w:val="26"/>
        </w:rPr>
        <w:sym w:font="HQPB1" w:char="F0C9"/>
      </w:r>
      <w:r>
        <w:rPr>
          <w:sz w:val="26"/>
          <w:szCs w:val="26"/>
        </w:rPr>
        <w:sym w:font="HQPB1" w:char="F024"/>
      </w:r>
      <w:r>
        <w:rPr>
          <w:sz w:val="26"/>
          <w:szCs w:val="26"/>
        </w:rPr>
        <w:sym w:font="HQPB5" w:char="F07C"/>
      </w:r>
      <w:r>
        <w:rPr>
          <w:sz w:val="26"/>
          <w:szCs w:val="26"/>
        </w:rPr>
        <w:sym w:font="HQPB1" w:char="F0C1"/>
      </w:r>
      <w:r>
        <w:rPr>
          <w:sz w:val="26"/>
          <w:szCs w:val="26"/>
        </w:rPr>
        <w:sym w:font="HQPB4" w:char="F0CF"/>
      </w:r>
      <w:r>
        <w:rPr>
          <w:sz w:val="26"/>
          <w:szCs w:val="26"/>
        </w:rPr>
        <w:sym w:font="HQPB2" w:char="F025"/>
      </w:r>
      <w:r>
        <w:rPr>
          <w:sz w:val="26"/>
          <w:szCs w:val="26"/>
          <w:rtl/>
        </w:rPr>
        <w:t xml:space="preserve"> </w:t>
      </w:r>
      <w:r>
        <w:rPr>
          <w:sz w:val="26"/>
          <w:szCs w:val="26"/>
        </w:rPr>
        <w:sym w:font="HQPB2" w:char="F0E1"/>
      </w:r>
      <w:r>
        <w:rPr>
          <w:sz w:val="26"/>
          <w:szCs w:val="26"/>
          <w:rtl/>
        </w:rPr>
        <w:t xml:space="preserve"> </w:t>
      </w:r>
      <w:r w:rsidRPr="007F3344">
        <w:rPr>
          <w:rFonts w:ascii="Arial" w:hAnsi="Arial" w:hint="cs"/>
          <w:sz w:val="36"/>
          <w:szCs w:val="36"/>
          <w:vertAlign w:val="superscript"/>
          <w:rtl/>
        </w:rPr>
        <w:t>(</w:t>
      </w:r>
      <w:r w:rsidRPr="007F3344">
        <w:rPr>
          <w:rStyle w:val="a4"/>
          <w:rFonts w:ascii="Arial" w:hAnsi="Arial"/>
          <w:sz w:val="36"/>
          <w:szCs w:val="36"/>
          <w:rtl/>
        </w:rPr>
        <w:footnoteReference w:id="48"/>
      </w:r>
      <w:r w:rsidRPr="007F3344">
        <w:rPr>
          <w:rFonts w:ascii="Arial" w:hAnsi="Arial" w:hint="cs"/>
          <w:sz w:val="36"/>
          <w:szCs w:val="36"/>
          <w:vertAlign w:val="superscript"/>
          <w:rtl/>
        </w:rPr>
        <w:t>)</w:t>
      </w:r>
      <w:r>
        <w:rPr>
          <w:rFonts w:hint="cs"/>
          <w:sz w:val="36"/>
          <w:szCs w:val="36"/>
          <w:rtl/>
        </w:rPr>
        <w:t>.</w:t>
      </w:r>
    </w:p>
    <w:p w:rsidR="00322A8F" w:rsidRPr="007F3344"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إعادة العضو الذي أبين بالقصاص تؤدي إلى عدم المماثلة التي أوجبتها الآيتان </w:t>
      </w:r>
      <w:r>
        <w:rPr>
          <w:rFonts w:hint="cs"/>
          <w:sz w:val="36"/>
          <w:szCs w:val="36"/>
          <w:rtl/>
        </w:rPr>
        <w:lastRenderedPageBreak/>
        <w:t xml:space="preserve">الكريمتان </w:t>
      </w:r>
      <w:r w:rsidRPr="007F3344">
        <w:rPr>
          <w:rFonts w:ascii="Arial" w:hAnsi="Arial" w:hint="cs"/>
          <w:sz w:val="36"/>
          <w:szCs w:val="36"/>
          <w:vertAlign w:val="superscript"/>
          <w:rtl/>
        </w:rPr>
        <w:t>(</w:t>
      </w:r>
      <w:r w:rsidRPr="007F3344">
        <w:rPr>
          <w:rStyle w:val="a4"/>
          <w:rFonts w:ascii="Arial" w:hAnsi="Arial"/>
          <w:sz w:val="36"/>
          <w:szCs w:val="36"/>
          <w:rtl/>
        </w:rPr>
        <w:footnoteReference w:id="49"/>
      </w:r>
      <w:r w:rsidRPr="007F334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الرابع:</w:t>
      </w:r>
      <w:r>
        <w:rPr>
          <w:rFonts w:hint="cs"/>
          <w:sz w:val="36"/>
          <w:szCs w:val="36"/>
          <w:rtl/>
        </w:rPr>
        <w:t xml:space="preserve"> حديث أبي هريرة </w:t>
      </w:r>
      <w:r>
        <w:rPr>
          <w:sz w:val="36"/>
          <w:szCs w:val="36"/>
          <w:rtl/>
        </w:rPr>
        <w:t>–</w:t>
      </w:r>
      <w:r>
        <w:rPr>
          <w:rFonts w:hint="cs"/>
          <w:sz w:val="36"/>
          <w:szCs w:val="36"/>
          <w:rtl/>
        </w:rPr>
        <w:t xml:space="preserve"> رضي الله عنه </w:t>
      </w:r>
      <w:r>
        <w:rPr>
          <w:sz w:val="36"/>
          <w:szCs w:val="36"/>
          <w:rtl/>
        </w:rPr>
        <w:t>–</w:t>
      </w:r>
      <w:r>
        <w:rPr>
          <w:rFonts w:hint="cs"/>
          <w:sz w:val="36"/>
          <w:szCs w:val="36"/>
          <w:rtl/>
        </w:rPr>
        <w:t xml:space="preserve"> أن النبي </w:t>
      </w:r>
      <w:r w:rsidRPr="007F3344">
        <w:rPr>
          <w:rFonts w:cs="BLDY_light" w:hint="cs"/>
          <w:sz w:val="36"/>
          <w:szCs w:val="36"/>
          <w:rtl/>
        </w:rPr>
        <w:t>×</w:t>
      </w:r>
      <w:r>
        <w:rPr>
          <w:rFonts w:hint="cs"/>
          <w:sz w:val="36"/>
          <w:szCs w:val="36"/>
          <w:rtl/>
        </w:rPr>
        <w:t xml:space="preserve"> قال: </w:t>
      </w:r>
      <w:r>
        <w:rPr>
          <w:rFonts w:cs="BLDY_light" w:hint="cs"/>
          <w:sz w:val="36"/>
          <w:szCs w:val="36"/>
          <w:rtl/>
        </w:rPr>
        <w:t>«</w:t>
      </w:r>
      <w:r w:rsidRPr="00BD711A">
        <w:rPr>
          <w:rFonts w:hint="cs"/>
          <w:b/>
          <w:bCs/>
          <w:sz w:val="36"/>
          <w:szCs w:val="36"/>
          <w:rtl/>
        </w:rPr>
        <w:t>اذهبوا به فاقطعوه ثم احسموه</w:t>
      </w:r>
      <w:r>
        <w:rPr>
          <w:rFonts w:cs="BLDY_light" w:hint="cs"/>
          <w:sz w:val="36"/>
          <w:szCs w:val="36"/>
          <w:rtl/>
        </w:rPr>
        <w:t>»</w:t>
      </w:r>
      <w:r>
        <w:rPr>
          <w:rFonts w:hint="cs"/>
          <w:sz w:val="36"/>
          <w:szCs w:val="36"/>
          <w:rtl/>
        </w:rPr>
        <w:t xml:space="preserve"> </w:t>
      </w:r>
      <w:r w:rsidRPr="007F3344">
        <w:rPr>
          <w:rFonts w:ascii="Arial" w:hAnsi="Arial" w:hint="cs"/>
          <w:sz w:val="36"/>
          <w:szCs w:val="36"/>
          <w:vertAlign w:val="superscript"/>
          <w:rtl/>
        </w:rPr>
        <w:t>(</w:t>
      </w:r>
      <w:r w:rsidRPr="007F3344">
        <w:rPr>
          <w:rStyle w:val="a4"/>
          <w:rFonts w:ascii="Arial" w:hAnsi="Arial"/>
          <w:sz w:val="36"/>
          <w:szCs w:val="36"/>
          <w:rtl/>
        </w:rPr>
        <w:footnoteReference w:id="50"/>
      </w:r>
      <w:r w:rsidRPr="007F3344">
        <w:rPr>
          <w:rFonts w:ascii="Arial" w:hAnsi="Arial" w:hint="cs"/>
          <w:sz w:val="36"/>
          <w:szCs w:val="36"/>
          <w:vertAlign w:val="superscript"/>
          <w:rtl/>
        </w:rPr>
        <w:t>)</w:t>
      </w:r>
      <w:r>
        <w:rPr>
          <w:rFonts w:hint="cs"/>
          <w:sz w:val="36"/>
          <w:szCs w:val="36"/>
          <w:rtl/>
        </w:rPr>
        <w:t>.</w:t>
      </w:r>
    </w:p>
    <w:p w:rsidR="00322A8F" w:rsidRPr="007F3344"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النبي </w:t>
      </w:r>
      <w:r w:rsidRPr="007F3344">
        <w:rPr>
          <w:rFonts w:cs="BLDY_light" w:hint="cs"/>
          <w:sz w:val="36"/>
          <w:szCs w:val="36"/>
          <w:rtl/>
        </w:rPr>
        <w:t>×</w:t>
      </w:r>
      <w:r>
        <w:rPr>
          <w:rFonts w:hint="cs"/>
          <w:sz w:val="36"/>
          <w:szCs w:val="36"/>
          <w:rtl/>
        </w:rPr>
        <w:t xml:space="preserve"> أمر بحسم يد السارق بعد القطع، والحسم لأجل سد منافذ الدم حتى لا يؤدي إلى تلف النفس فرتب النبي </w:t>
      </w:r>
      <w:r w:rsidRPr="007F3344">
        <w:rPr>
          <w:rFonts w:cs="BLDY_light" w:hint="cs"/>
          <w:sz w:val="36"/>
          <w:szCs w:val="36"/>
          <w:rtl/>
        </w:rPr>
        <w:t>×</w:t>
      </w:r>
      <w:r>
        <w:rPr>
          <w:rFonts w:hint="cs"/>
          <w:sz w:val="36"/>
          <w:szCs w:val="36"/>
          <w:rtl/>
        </w:rPr>
        <w:t xml:space="preserve"> الحسم على القطع، والحسم مانع من إعادتها </w:t>
      </w:r>
      <w:r w:rsidRPr="007F3344">
        <w:rPr>
          <w:rFonts w:ascii="Arial" w:hAnsi="Arial" w:hint="cs"/>
          <w:sz w:val="36"/>
          <w:szCs w:val="36"/>
          <w:vertAlign w:val="superscript"/>
          <w:rtl/>
        </w:rPr>
        <w:t>(</w:t>
      </w:r>
      <w:r w:rsidRPr="007F3344">
        <w:rPr>
          <w:rStyle w:val="a4"/>
          <w:rFonts w:ascii="Arial" w:hAnsi="Arial"/>
          <w:sz w:val="36"/>
          <w:szCs w:val="36"/>
          <w:rtl/>
        </w:rPr>
        <w:footnoteReference w:id="51"/>
      </w:r>
      <w:r w:rsidRPr="007F3344">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الخامس:</w:t>
      </w:r>
      <w:r>
        <w:rPr>
          <w:rFonts w:hint="cs"/>
          <w:sz w:val="36"/>
          <w:szCs w:val="36"/>
          <w:rtl/>
        </w:rPr>
        <w:t xml:space="preserve"> أن النبي </w:t>
      </w:r>
      <w:r w:rsidRPr="00A45F25">
        <w:rPr>
          <w:rFonts w:cs="BLDY_light" w:hint="cs"/>
          <w:sz w:val="36"/>
          <w:szCs w:val="36"/>
          <w:rtl/>
        </w:rPr>
        <w:t>×</w:t>
      </w:r>
      <w:r>
        <w:rPr>
          <w:rFonts w:hint="cs"/>
          <w:sz w:val="36"/>
          <w:szCs w:val="36"/>
          <w:rtl/>
        </w:rPr>
        <w:t xml:space="preserve"> أُتي بسارق فقطعت يده، ثم أمر بها فعلقت في عنقه</w:t>
      </w:r>
      <w:r w:rsidRPr="00A45F25">
        <w:rPr>
          <w:rFonts w:ascii="Arial" w:hAnsi="Arial" w:hint="cs"/>
          <w:sz w:val="36"/>
          <w:szCs w:val="36"/>
          <w:vertAlign w:val="superscript"/>
          <w:rtl/>
        </w:rPr>
        <w:t>(</w:t>
      </w:r>
      <w:r w:rsidRPr="00A45F25">
        <w:rPr>
          <w:rStyle w:val="a4"/>
          <w:rFonts w:ascii="Arial" w:hAnsi="Arial"/>
          <w:sz w:val="36"/>
          <w:szCs w:val="36"/>
          <w:rtl/>
        </w:rPr>
        <w:footnoteReference w:id="52"/>
      </w:r>
      <w:r w:rsidRPr="00A45F25">
        <w:rPr>
          <w:rFonts w:ascii="Arial" w:hAnsi="Arial" w:hint="cs"/>
          <w:sz w:val="36"/>
          <w:szCs w:val="36"/>
          <w:vertAlign w:val="superscript"/>
          <w:rtl/>
        </w:rPr>
        <w:t>)</w:t>
      </w:r>
      <w:r>
        <w:rPr>
          <w:rFonts w:hint="cs"/>
          <w:sz w:val="36"/>
          <w:szCs w:val="36"/>
          <w:rtl/>
        </w:rPr>
        <w:t>.</w:t>
      </w:r>
    </w:p>
    <w:p w:rsidR="00322A8F" w:rsidRPr="00A45F25"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أن تعليق اليد في عنق السار</w:t>
      </w:r>
      <w:r w:rsidR="00BD711A">
        <w:rPr>
          <w:rFonts w:hint="cs"/>
          <w:sz w:val="36"/>
          <w:szCs w:val="36"/>
          <w:rtl/>
        </w:rPr>
        <w:t>ق</w:t>
      </w:r>
      <w:r>
        <w:rPr>
          <w:rFonts w:hint="cs"/>
          <w:sz w:val="36"/>
          <w:szCs w:val="36"/>
          <w:rtl/>
        </w:rPr>
        <w:t xml:space="preserve"> حكم شرعي من العقوبة الحدية، والقول بإعادتها فيه تفويت لاستكمال الحد وتمامه </w:t>
      </w:r>
      <w:r w:rsidRPr="00A45F25">
        <w:rPr>
          <w:rFonts w:ascii="Arial" w:hAnsi="Arial" w:hint="cs"/>
          <w:sz w:val="36"/>
          <w:szCs w:val="36"/>
          <w:vertAlign w:val="superscript"/>
          <w:rtl/>
        </w:rPr>
        <w:t>(</w:t>
      </w:r>
      <w:r w:rsidRPr="00A45F25">
        <w:rPr>
          <w:rStyle w:val="a4"/>
          <w:rFonts w:ascii="Arial" w:hAnsi="Arial"/>
          <w:sz w:val="36"/>
          <w:szCs w:val="36"/>
          <w:rtl/>
        </w:rPr>
        <w:footnoteReference w:id="53"/>
      </w:r>
      <w:r w:rsidRPr="00A45F25">
        <w:rPr>
          <w:rFonts w:ascii="Arial" w:hAnsi="Arial" w:hint="cs"/>
          <w:sz w:val="36"/>
          <w:szCs w:val="36"/>
          <w:vertAlign w:val="superscript"/>
          <w:rtl/>
        </w:rPr>
        <w:t>)</w:t>
      </w:r>
      <w:r>
        <w:rPr>
          <w:rFonts w:hint="cs"/>
          <w:sz w:val="36"/>
          <w:szCs w:val="36"/>
          <w:rtl/>
        </w:rPr>
        <w:t>.</w:t>
      </w:r>
    </w:p>
    <w:p w:rsidR="00322A8F" w:rsidRPr="00BD711A" w:rsidRDefault="00322A8F" w:rsidP="00322A8F">
      <w:pPr>
        <w:widowControl w:val="0"/>
        <w:spacing w:before="80" w:after="80" w:line="540" w:lineRule="exact"/>
        <w:ind w:firstLine="509"/>
        <w:jc w:val="both"/>
        <w:rPr>
          <w:spacing w:val="-12"/>
          <w:sz w:val="36"/>
          <w:szCs w:val="36"/>
          <w:rtl/>
        </w:rPr>
      </w:pPr>
      <w:r w:rsidRPr="00683390">
        <w:rPr>
          <w:rFonts w:hint="cs"/>
          <w:b/>
          <w:bCs/>
          <w:sz w:val="36"/>
          <w:szCs w:val="36"/>
          <w:rtl/>
        </w:rPr>
        <w:t>الدليل السادس:</w:t>
      </w:r>
      <w:r>
        <w:rPr>
          <w:rFonts w:hint="cs"/>
          <w:sz w:val="36"/>
          <w:szCs w:val="36"/>
          <w:rtl/>
        </w:rPr>
        <w:t xml:space="preserve"> أن الحكمة من إيجاب الحد والقصاص منع المجرم من المعاودة إلى </w:t>
      </w:r>
      <w:r w:rsidRPr="00BD711A">
        <w:rPr>
          <w:rFonts w:hint="cs"/>
          <w:spacing w:val="-12"/>
          <w:sz w:val="36"/>
          <w:szCs w:val="36"/>
          <w:rtl/>
        </w:rPr>
        <w:t>عدوانه ورد غيره من ا</w:t>
      </w:r>
      <w:r w:rsidR="00BD711A" w:rsidRPr="00BD711A">
        <w:rPr>
          <w:rFonts w:hint="cs"/>
          <w:spacing w:val="-12"/>
          <w:sz w:val="36"/>
          <w:szCs w:val="36"/>
          <w:rtl/>
        </w:rPr>
        <w:t>رتكاب مثل جريمته، والإعادة مفوتة</w:t>
      </w:r>
      <w:r w:rsidRPr="00BD711A">
        <w:rPr>
          <w:rFonts w:hint="cs"/>
          <w:spacing w:val="-12"/>
          <w:sz w:val="36"/>
          <w:szCs w:val="36"/>
          <w:rtl/>
        </w:rPr>
        <w:t xml:space="preserve"> لهذه الحكمة فلا يشرع فعلها</w:t>
      </w:r>
      <w:r w:rsidRPr="00BD711A">
        <w:rPr>
          <w:rFonts w:ascii="Arial" w:hAnsi="Arial" w:hint="cs"/>
          <w:spacing w:val="-12"/>
          <w:sz w:val="36"/>
          <w:szCs w:val="36"/>
          <w:vertAlign w:val="superscript"/>
          <w:rtl/>
        </w:rPr>
        <w:t>(</w:t>
      </w:r>
      <w:r w:rsidRPr="00BD711A">
        <w:rPr>
          <w:rStyle w:val="a4"/>
          <w:rFonts w:ascii="Arial" w:hAnsi="Arial"/>
          <w:spacing w:val="-12"/>
          <w:sz w:val="36"/>
          <w:szCs w:val="36"/>
          <w:rtl/>
        </w:rPr>
        <w:footnoteReference w:id="54"/>
      </w:r>
      <w:r w:rsidRPr="00BD711A">
        <w:rPr>
          <w:rFonts w:ascii="Arial" w:hAnsi="Arial" w:hint="cs"/>
          <w:spacing w:val="-12"/>
          <w:sz w:val="36"/>
          <w:szCs w:val="36"/>
          <w:vertAlign w:val="superscript"/>
          <w:rtl/>
        </w:rPr>
        <w:t>)</w:t>
      </w:r>
      <w:r w:rsidRPr="00BD711A">
        <w:rPr>
          <w:rFonts w:hint="cs"/>
          <w:spacing w:val="-12"/>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lastRenderedPageBreak/>
        <w:t>الدليل السابع:</w:t>
      </w:r>
      <w:r>
        <w:rPr>
          <w:rFonts w:hint="cs"/>
          <w:sz w:val="36"/>
          <w:szCs w:val="36"/>
          <w:rtl/>
        </w:rPr>
        <w:t xml:space="preserve"> أن الحكم بجواز إعادة يد الجاني يشجع أهل الجرائم وارتكابها، وذلك يفوت المقصود من إقامة الحدود، وشرع القصاص للزجر </w:t>
      </w:r>
      <w:r w:rsidRPr="00A45F25">
        <w:rPr>
          <w:rFonts w:ascii="Arial" w:hAnsi="Arial" w:hint="cs"/>
          <w:sz w:val="36"/>
          <w:szCs w:val="36"/>
          <w:vertAlign w:val="superscript"/>
          <w:rtl/>
        </w:rPr>
        <w:t>(</w:t>
      </w:r>
      <w:r w:rsidRPr="00A45F25">
        <w:rPr>
          <w:rStyle w:val="a4"/>
          <w:rFonts w:ascii="Arial" w:hAnsi="Arial"/>
          <w:sz w:val="36"/>
          <w:szCs w:val="36"/>
          <w:rtl/>
        </w:rPr>
        <w:footnoteReference w:id="55"/>
      </w:r>
      <w:r w:rsidRPr="00A45F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الثامن:</w:t>
      </w:r>
      <w:r w:rsidR="006043D6">
        <w:rPr>
          <w:rFonts w:hint="cs"/>
          <w:sz w:val="36"/>
          <w:szCs w:val="36"/>
          <w:rtl/>
        </w:rPr>
        <w:t xml:space="preserve"> أن بقاء اليد</w:t>
      </w:r>
      <w:r>
        <w:rPr>
          <w:rFonts w:hint="cs"/>
          <w:sz w:val="36"/>
          <w:szCs w:val="36"/>
          <w:rtl/>
        </w:rPr>
        <w:t xml:space="preserve"> مقطوعة مقصود شرعاً بدليل أن السارق إذا حاول السرقة ثانية ذكرته اليد المقطوعة بالعقوبة والحد، فانكف وزجر عن فعل السرقة وهذا المقصود يفوت بإعادة اليد فلا يشرع فعلها </w:t>
      </w:r>
      <w:r w:rsidRPr="00A45F25">
        <w:rPr>
          <w:rFonts w:ascii="Arial" w:hAnsi="Arial" w:hint="cs"/>
          <w:sz w:val="36"/>
          <w:szCs w:val="36"/>
          <w:vertAlign w:val="superscript"/>
          <w:rtl/>
        </w:rPr>
        <w:t>(</w:t>
      </w:r>
      <w:r w:rsidRPr="00A45F25">
        <w:rPr>
          <w:rStyle w:val="a4"/>
          <w:rFonts w:ascii="Arial" w:hAnsi="Arial"/>
          <w:sz w:val="36"/>
          <w:szCs w:val="36"/>
          <w:rtl/>
        </w:rPr>
        <w:footnoteReference w:id="56"/>
      </w:r>
      <w:r w:rsidRPr="00A45F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التاسع:</w:t>
      </w:r>
      <w:r>
        <w:rPr>
          <w:rFonts w:hint="cs"/>
          <w:sz w:val="36"/>
          <w:szCs w:val="36"/>
          <w:rtl/>
        </w:rPr>
        <w:t xml:space="preserve"> بدن الإنسان، وإن جرى الخلاف هل هو ملك له، أو ملك لله تعالى؟ أم مشترك فيه </w:t>
      </w:r>
      <w:r w:rsidR="00BD711A">
        <w:rPr>
          <w:rFonts w:hint="cs"/>
          <w:sz w:val="36"/>
          <w:szCs w:val="36"/>
          <w:rtl/>
        </w:rPr>
        <w:t>حق الله وحق لعبده؟ فإن الذي است</w:t>
      </w:r>
      <w:r>
        <w:rPr>
          <w:rFonts w:hint="cs"/>
          <w:sz w:val="36"/>
          <w:szCs w:val="36"/>
          <w:rtl/>
        </w:rPr>
        <w:t>ق</w:t>
      </w:r>
      <w:r w:rsidR="00BD711A">
        <w:rPr>
          <w:rFonts w:hint="cs"/>
          <w:sz w:val="36"/>
          <w:szCs w:val="36"/>
          <w:rtl/>
        </w:rPr>
        <w:t>ر</w:t>
      </w:r>
      <w:r>
        <w:rPr>
          <w:rFonts w:hint="cs"/>
          <w:sz w:val="36"/>
          <w:szCs w:val="36"/>
          <w:rtl/>
        </w:rPr>
        <w:t xml:space="preserve">ت عليه كلمة التحقيق </w:t>
      </w:r>
      <w:r w:rsidR="00BD711A">
        <w:rPr>
          <w:rFonts w:hint="cs"/>
          <w:sz w:val="36"/>
          <w:szCs w:val="36"/>
          <w:rtl/>
        </w:rPr>
        <w:t>اجتماع الحقين، حق الله في الاست</w:t>
      </w:r>
      <w:r>
        <w:rPr>
          <w:rFonts w:hint="cs"/>
          <w:sz w:val="36"/>
          <w:szCs w:val="36"/>
          <w:rtl/>
        </w:rPr>
        <w:t>ع</w:t>
      </w:r>
      <w:r w:rsidR="00BD711A">
        <w:rPr>
          <w:rFonts w:hint="cs"/>
          <w:sz w:val="36"/>
          <w:szCs w:val="36"/>
          <w:rtl/>
        </w:rPr>
        <w:t>ب</w:t>
      </w:r>
      <w:r>
        <w:rPr>
          <w:rFonts w:hint="cs"/>
          <w:sz w:val="36"/>
          <w:szCs w:val="36"/>
          <w:rtl/>
        </w:rPr>
        <w:t>اد، وحق العبد في الاستعمال والانتفاع في حدود الشرع، لكن هذا العضو المقطوع بحد تمحض حقاً لله تعالى، والمقطوع بقصاص تمحض حق</w:t>
      </w:r>
      <w:r w:rsidR="00BD711A">
        <w:rPr>
          <w:rFonts w:hint="cs"/>
          <w:sz w:val="36"/>
          <w:szCs w:val="36"/>
          <w:rtl/>
        </w:rPr>
        <w:t xml:space="preserve"> </w:t>
      </w:r>
      <w:r>
        <w:rPr>
          <w:rFonts w:hint="cs"/>
          <w:sz w:val="36"/>
          <w:szCs w:val="36"/>
          <w:rtl/>
        </w:rPr>
        <w:t xml:space="preserve">لله تعالى وحقاً لعبد آخر، وبهذا: ارتفعت حقوق المقطوع منه عن ذلك العضو شرعاً </w:t>
      </w:r>
      <w:r w:rsidRPr="00A45F25">
        <w:rPr>
          <w:rFonts w:ascii="Arial" w:hAnsi="Arial" w:hint="cs"/>
          <w:sz w:val="36"/>
          <w:szCs w:val="36"/>
          <w:vertAlign w:val="superscript"/>
          <w:rtl/>
        </w:rPr>
        <w:t>(</w:t>
      </w:r>
      <w:r w:rsidRPr="00A45F25">
        <w:rPr>
          <w:rStyle w:val="a4"/>
          <w:rFonts w:ascii="Arial" w:hAnsi="Arial"/>
          <w:sz w:val="36"/>
          <w:szCs w:val="36"/>
          <w:rtl/>
        </w:rPr>
        <w:footnoteReference w:id="57"/>
      </w:r>
      <w:r w:rsidRPr="00A45F25">
        <w:rPr>
          <w:rFonts w:ascii="Arial" w:hAnsi="Arial" w:hint="cs"/>
          <w:sz w:val="36"/>
          <w:szCs w:val="36"/>
          <w:vertAlign w:val="superscript"/>
          <w:rtl/>
        </w:rPr>
        <w:t>)</w:t>
      </w:r>
      <w:r>
        <w:rPr>
          <w:rFonts w:hint="cs"/>
          <w:sz w:val="36"/>
          <w:szCs w:val="36"/>
          <w:rtl/>
        </w:rPr>
        <w:t>.</w:t>
      </w:r>
    </w:p>
    <w:p w:rsidR="00322A8F" w:rsidRPr="00A45F25"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نوقشت الأدلة السابقة :</w:t>
      </w:r>
      <w:r>
        <w:rPr>
          <w:rFonts w:hint="cs"/>
          <w:sz w:val="36"/>
          <w:szCs w:val="36"/>
          <w:rtl/>
        </w:rPr>
        <w:t xml:space="preserve"> بأن أكثرها استحسانية، وبالتالي لا يمكن الاستناد إليها في حكم شرعي من قبيل القول بأن العضو المقطوع مثلاً تمت الجريمة به فيجب أن تبقى عقوبته مؤيدة وهذا استحسان لا نستطيع أن نجعله دليلاً شرعياً على حكم شرعي </w:t>
      </w:r>
      <w:r w:rsidRPr="00A45F25">
        <w:rPr>
          <w:rFonts w:ascii="Arial" w:hAnsi="Arial" w:hint="cs"/>
          <w:sz w:val="36"/>
          <w:szCs w:val="36"/>
          <w:vertAlign w:val="superscript"/>
          <w:rtl/>
        </w:rPr>
        <w:t>(</w:t>
      </w:r>
      <w:r w:rsidRPr="00A45F25">
        <w:rPr>
          <w:rStyle w:val="a4"/>
          <w:rFonts w:ascii="Arial" w:hAnsi="Arial"/>
          <w:sz w:val="36"/>
          <w:szCs w:val="36"/>
          <w:rtl/>
        </w:rPr>
        <w:footnoteReference w:id="58"/>
      </w:r>
      <w:r w:rsidRPr="00A45F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يمكن أن يجاب عن المناقشة:</w:t>
      </w:r>
      <w:r>
        <w:rPr>
          <w:rFonts w:hint="cs"/>
          <w:sz w:val="36"/>
          <w:szCs w:val="36"/>
          <w:rtl/>
        </w:rPr>
        <w:t xml:space="preserve"> بأن الأدلة النقلية التي استدل بها المانعون وج</w:t>
      </w:r>
      <w:r w:rsidR="00BD711A">
        <w:rPr>
          <w:rFonts w:hint="cs"/>
          <w:sz w:val="36"/>
          <w:szCs w:val="36"/>
          <w:rtl/>
        </w:rPr>
        <w:t>يه</w:t>
      </w:r>
      <w:r>
        <w:rPr>
          <w:rFonts w:hint="cs"/>
          <w:sz w:val="36"/>
          <w:szCs w:val="36"/>
          <w:rtl/>
        </w:rPr>
        <w:t>ة، وكذا العقلية وإن كان منها استحسان فيؤخذ به.</w:t>
      </w:r>
    </w:p>
    <w:p w:rsidR="00322A8F" w:rsidRPr="00683390" w:rsidRDefault="00322A8F" w:rsidP="00683390">
      <w:pPr>
        <w:widowControl w:val="0"/>
        <w:spacing w:before="80" w:after="80" w:line="540" w:lineRule="exact"/>
        <w:jc w:val="both"/>
        <w:rPr>
          <w:b/>
          <w:bCs/>
          <w:sz w:val="36"/>
          <w:szCs w:val="36"/>
          <w:rtl/>
        </w:rPr>
      </w:pPr>
      <w:r w:rsidRPr="00683390">
        <w:rPr>
          <w:rFonts w:hint="cs"/>
          <w:b/>
          <w:bCs/>
          <w:sz w:val="36"/>
          <w:szCs w:val="36"/>
          <w:rtl/>
        </w:rPr>
        <w:lastRenderedPageBreak/>
        <w:t>القول الثالث:</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يجوز إعادة العضو المنفصل في الحد، ويجوز في القصاص إذا رضي المجني عليه، وبه قال بعض المعاصرين </w:t>
      </w:r>
      <w:r w:rsidRPr="00A45F25">
        <w:rPr>
          <w:rFonts w:ascii="Arial" w:hAnsi="Arial" w:hint="cs"/>
          <w:sz w:val="36"/>
          <w:szCs w:val="36"/>
          <w:vertAlign w:val="superscript"/>
          <w:rtl/>
        </w:rPr>
        <w:t>(</w:t>
      </w:r>
      <w:r w:rsidRPr="00A45F25">
        <w:rPr>
          <w:rStyle w:val="a4"/>
          <w:rFonts w:ascii="Arial" w:hAnsi="Arial"/>
          <w:sz w:val="36"/>
          <w:szCs w:val="36"/>
          <w:rtl/>
        </w:rPr>
        <w:footnoteReference w:id="59"/>
      </w:r>
      <w:r w:rsidRPr="00A45F25">
        <w:rPr>
          <w:rFonts w:ascii="Arial" w:hAnsi="Arial" w:hint="cs"/>
          <w:sz w:val="36"/>
          <w:szCs w:val="36"/>
          <w:vertAlign w:val="superscript"/>
          <w:rtl/>
        </w:rPr>
        <w:t>)</w:t>
      </w:r>
      <w:r>
        <w:rPr>
          <w:rFonts w:hint="cs"/>
          <w:sz w:val="36"/>
          <w:szCs w:val="36"/>
          <w:rtl/>
        </w:rPr>
        <w:t>.</w:t>
      </w:r>
    </w:p>
    <w:p w:rsidR="00322A8F" w:rsidRPr="00683390" w:rsidRDefault="00322A8F" w:rsidP="00322A8F">
      <w:pPr>
        <w:widowControl w:val="0"/>
        <w:spacing w:before="80" w:after="80" w:line="540" w:lineRule="exact"/>
        <w:ind w:firstLine="509"/>
        <w:jc w:val="both"/>
        <w:rPr>
          <w:b/>
          <w:bCs/>
          <w:sz w:val="36"/>
          <w:szCs w:val="36"/>
          <w:rtl/>
        </w:rPr>
      </w:pPr>
      <w:r w:rsidRPr="00683390">
        <w:rPr>
          <w:rFonts w:hint="cs"/>
          <w:b/>
          <w:bCs/>
          <w:sz w:val="36"/>
          <w:szCs w:val="36"/>
          <w:rtl/>
        </w:rPr>
        <w:t>واستدلوا بما يأتي:</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الدليل الأول:</w:t>
      </w:r>
      <w:r>
        <w:rPr>
          <w:rFonts w:hint="cs"/>
          <w:sz w:val="36"/>
          <w:szCs w:val="36"/>
          <w:rtl/>
        </w:rPr>
        <w:t xml:space="preserve"> أنه تم إعمال النص الشرعي الآمر بالحد بمجرد القطع، فيبقى ما عدا ذلك على أصل الإباحة الشرعية، فيمكن الاستفادة في عصرنا من معطيات التقدم الطبي العلمي، أما في الماضي فكان يظل موضع أثر القطع قائماً على ما هو عليه، وهو </w:t>
      </w:r>
      <w:r w:rsidR="00BD711A">
        <w:rPr>
          <w:rFonts w:hint="cs"/>
          <w:sz w:val="36"/>
          <w:szCs w:val="36"/>
          <w:rtl/>
        </w:rPr>
        <w:t>م</w:t>
      </w:r>
      <w:r>
        <w:rPr>
          <w:rFonts w:hint="cs"/>
          <w:sz w:val="36"/>
          <w:szCs w:val="36"/>
          <w:rtl/>
        </w:rPr>
        <w:t xml:space="preserve">جرد أمر واقع لا يحتج به، كما لا يحتج بالوقائع التي لم تتعلق بها نصوص شرعية </w:t>
      </w:r>
      <w:r w:rsidRPr="00A45F25">
        <w:rPr>
          <w:rFonts w:ascii="Arial" w:hAnsi="Arial" w:hint="cs"/>
          <w:sz w:val="36"/>
          <w:szCs w:val="36"/>
          <w:vertAlign w:val="superscript"/>
          <w:rtl/>
        </w:rPr>
        <w:t>(</w:t>
      </w:r>
      <w:r w:rsidRPr="00A45F25">
        <w:rPr>
          <w:rStyle w:val="a4"/>
          <w:rFonts w:ascii="Arial" w:hAnsi="Arial"/>
          <w:sz w:val="36"/>
          <w:szCs w:val="36"/>
          <w:rtl/>
        </w:rPr>
        <w:footnoteReference w:id="60"/>
      </w:r>
      <w:r w:rsidRPr="00A45F25">
        <w:rPr>
          <w:rFonts w:ascii="Arial" w:hAnsi="Arial" w:hint="cs"/>
          <w:sz w:val="36"/>
          <w:szCs w:val="36"/>
          <w:vertAlign w:val="superscript"/>
          <w:rtl/>
        </w:rPr>
        <w:t>)</w:t>
      </w:r>
      <w:r>
        <w:rPr>
          <w:rFonts w:hint="cs"/>
          <w:sz w:val="36"/>
          <w:szCs w:val="36"/>
          <w:rtl/>
        </w:rPr>
        <w:t>.</w:t>
      </w:r>
    </w:p>
    <w:p w:rsidR="00322A8F" w:rsidRPr="00A45F25"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BD711A">
      <w:pPr>
        <w:widowControl w:val="0"/>
        <w:spacing w:before="80" w:after="80" w:line="540" w:lineRule="exact"/>
        <w:ind w:firstLine="509"/>
        <w:jc w:val="both"/>
        <w:rPr>
          <w:sz w:val="36"/>
          <w:szCs w:val="36"/>
          <w:rtl/>
        </w:rPr>
      </w:pPr>
      <w:r w:rsidRPr="00683390">
        <w:rPr>
          <w:rFonts w:hint="cs"/>
          <w:b/>
          <w:bCs/>
          <w:sz w:val="36"/>
          <w:szCs w:val="36"/>
          <w:rtl/>
        </w:rPr>
        <w:t>نوقش:</w:t>
      </w:r>
      <w:r>
        <w:rPr>
          <w:rFonts w:hint="cs"/>
          <w:sz w:val="36"/>
          <w:szCs w:val="36"/>
          <w:rtl/>
        </w:rPr>
        <w:t xml:space="preserve"> بأن إعمال النص يستلزم القطع ثم الحسم ثم التعليق بالنسبة للحد، وكل من الحسم والتعليق يعتبر عائقاً من نجاح إعادة المقطوع، وأما الإباحة المذكورة فهي غير معتبرة لأن استصحاب الأصل الطارئ عليها </w:t>
      </w:r>
      <w:r>
        <w:rPr>
          <w:sz w:val="36"/>
          <w:szCs w:val="36"/>
          <w:rtl/>
        </w:rPr>
        <w:t>–</w:t>
      </w:r>
      <w:r>
        <w:rPr>
          <w:rFonts w:hint="cs"/>
          <w:sz w:val="36"/>
          <w:szCs w:val="36"/>
          <w:rtl/>
        </w:rPr>
        <w:t xml:space="preserve"> الذي دل عليه النص الموجب للحد وإبانة العضو </w:t>
      </w:r>
      <w:r>
        <w:rPr>
          <w:sz w:val="36"/>
          <w:szCs w:val="36"/>
          <w:rtl/>
        </w:rPr>
        <w:t>–</w:t>
      </w:r>
      <w:r>
        <w:rPr>
          <w:rFonts w:hint="cs"/>
          <w:sz w:val="36"/>
          <w:szCs w:val="36"/>
          <w:rtl/>
        </w:rPr>
        <w:t xml:space="preserve"> يعتبر رافعاً لحكمها </w:t>
      </w:r>
      <w:r w:rsidRPr="00A45F25">
        <w:rPr>
          <w:rFonts w:ascii="Arial" w:hAnsi="Arial" w:hint="cs"/>
          <w:sz w:val="36"/>
          <w:szCs w:val="36"/>
          <w:vertAlign w:val="superscript"/>
          <w:rtl/>
        </w:rPr>
        <w:t>(</w:t>
      </w:r>
      <w:r w:rsidRPr="00A45F25">
        <w:rPr>
          <w:rStyle w:val="a4"/>
          <w:rFonts w:ascii="Arial" w:hAnsi="Arial"/>
          <w:sz w:val="36"/>
          <w:szCs w:val="36"/>
          <w:rtl/>
        </w:rPr>
        <w:footnoteReference w:id="61"/>
      </w:r>
      <w:r w:rsidRPr="00A45F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683390">
        <w:rPr>
          <w:rFonts w:hint="cs"/>
          <w:b/>
          <w:bCs/>
          <w:sz w:val="36"/>
          <w:szCs w:val="36"/>
          <w:rtl/>
        </w:rPr>
        <w:t xml:space="preserve">الدليل الثاني: </w:t>
      </w:r>
      <w:r>
        <w:rPr>
          <w:rFonts w:hint="cs"/>
          <w:sz w:val="36"/>
          <w:szCs w:val="36"/>
          <w:rtl/>
        </w:rPr>
        <w:t xml:space="preserve">أنه لا سلطان على الحاكم على المحدود بعد تنفيذ الحد، فإذا بادر السارق أو المحارب إلى إعادة يده أو رجله المقطوعة بعمل جراحي، فلا يحق للحاكم التدخل في شأنه، كما لا يحق له في الوقت الحاضر منعه من تركيب يد أو رجل صناعية، وتكون إعادة العضو الطبيعي أجدى وأنفع وأولى، هذا مع العلم بأنه إذا قطعت اليد فالسنة أن تعلق </w:t>
      </w:r>
      <w:r>
        <w:rPr>
          <w:rFonts w:hint="cs"/>
          <w:sz w:val="36"/>
          <w:szCs w:val="36"/>
          <w:rtl/>
        </w:rPr>
        <w:lastRenderedPageBreak/>
        <w:t xml:space="preserve">في عنق صاحبها ساعة، أي مدة زمنية، فله الاحتفاظ بها </w:t>
      </w:r>
      <w:r w:rsidRPr="00A45F25">
        <w:rPr>
          <w:rFonts w:ascii="Arial" w:hAnsi="Arial" w:hint="cs"/>
          <w:sz w:val="36"/>
          <w:szCs w:val="36"/>
          <w:vertAlign w:val="superscript"/>
          <w:rtl/>
        </w:rPr>
        <w:t>(</w:t>
      </w:r>
      <w:r w:rsidRPr="00A45F25">
        <w:rPr>
          <w:rStyle w:val="a4"/>
          <w:rFonts w:ascii="Arial" w:hAnsi="Arial"/>
          <w:sz w:val="36"/>
          <w:szCs w:val="36"/>
          <w:rtl/>
        </w:rPr>
        <w:footnoteReference w:id="62"/>
      </w:r>
      <w:r w:rsidRPr="00A45F25">
        <w:rPr>
          <w:rFonts w:ascii="Arial" w:hAnsi="Arial" w:hint="cs"/>
          <w:sz w:val="36"/>
          <w:szCs w:val="36"/>
          <w:vertAlign w:val="superscript"/>
          <w:rtl/>
        </w:rPr>
        <w:t>)</w:t>
      </w:r>
      <w:r>
        <w:rPr>
          <w:rFonts w:hint="cs"/>
          <w:sz w:val="36"/>
          <w:szCs w:val="36"/>
          <w:rtl/>
        </w:rPr>
        <w:t>.</w:t>
      </w:r>
    </w:p>
    <w:p w:rsidR="00322A8F" w:rsidRPr="00A45F25" w:rsidRDefault="00322A8F" w:rsidP="00322A8F">
      <w:pPr>
        <w:widowControl w:val="0"/>
        <w:spacing w:before="80" w:after="80" w:line="540" w:lineRule="exact"/>
        <w:jc w:val="both"/>
        <w:rPr>
          <w:b/>
          <w:bCs/>
          <w:sz w:val="36"/>
          <w:szCs w:val="36"/>
          <w:rtl/>
        </w:rPr>
      </w:pPr>
      <w:r>
        <w:rPr>
          <w:rFonts w:hint="cs"/>
          <w:b/>
          <w:bCs/>
          <w:sz w:val="36"/>
          <w:szCs w:val="36"/>
          <w:rtl/>
        </w:rPr>
        <w:t>المناقش</w:t>
      </w:r>
      <w:r w:rsidR="00683390">
        <w:rPr>
          <w:rFonts w:hint="cs"/>
          <w:b/>
          <w:bCs/>
          <w:sz w:val="36"/>
          <w:szCs w:val="36"/>
          <w:rtl/>
        </w:rPr>
        <w:t>ــ</w:t>
      </w:r>
      <w:r>
        <w:rPr>
          <w:rFonts w:hint="cs"/>
          <w:b/>
          <w:bCs/>
          <w:sz w:val="36"/>
          <w:szCs w:val="36"/>
          <w:rtl/>
        </w:rPr>
        <w:t>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أن هذا الوجه استدلال بالدعوى، وأما قياس إعادة العضو على تركيب الأعضاء الصناعية فهو قياس مردود؛ لأنه قياس مع الفارق، فالعضو المعاد ثبت النص بإبعاده عن الجسم بالحد والقصاص، وأما العضو المصنوع فهو من الأشياء التي سخر الله للإنسان الانتفاع بها وأذن له بذلك، فلم يكن مثل العضو المقطوع في الحد والقصاص </w:t>
      </w:r>
      <w:r w:rsidRPr="00A45F25">
        <w:rPr>
          <w:rFonts w:ascii="Arial" w:hAnsi="Arial" w:hint="cs"/>
          <w:sz w:val="36"/>
          <w:szCs w:val="36"/>
          <w:vertAlign w:val="superscript"/>
          <w:rtl/>
        </w:rPr>
        <w:t>(</w:t>
      </w:r>
      <w:r w:rsidRPr="00A45F25">
        <w:rPr>
          <w:rStyle w:val="a4"/>
          <w:rFonts w:ascii="Arial" w:hAnsi="Arial"/>
          <w:sz w:val="36"/>
          <w:szCs w:val="36"/>
          <w:rtl/>
        </w:rPr>
        <w:footnoteReference w:id="63"/>
      </w:r>
      <w:r w:rsidRPr="00A45F25">
        <w:rPr>
          <w:rFonts w:ascii="Arial" w:hAnsi="Arial" w:hint="cs"/>
          <w:sz w:val="36"/>
          <w:szCs w:val="36"/>
          <w:vertAlign w:val="superscript"/>
          <w:rtl/>
        </w:rPr>
        <w:t>)</w:t>
      </w:r>
      <w:r>
        <w:rPr>
          <w:rFonts w:hint="cs"/>
          <w:sz w:val="36"/>
          <w:szCs w:val="36"/>
          <w:rtl/>
        </w:rPr>
        <w:t>.</w:t>
      </w:r>
    </w:p>
    <w:p w:rsidR="00322A8F" w:rsidRDefault="00322A8F" w:rsidP="00BD711A">
      <w:pPr>
        <w:widowControl w:val="0"/>
        <w:spacing w:before="80" w:after="80" w:line="540" w:lineRule="exact"/>
        <w:ind w:firstLine="509"/>
        <w:jc w:val="both"/>
        <w:rPr>
          <w:sz w:val="36"/>
          <w:szCs w:val="36"/>
          <w:rtl/>
        </w:rPr>
      </w:pPr>
      <w:r w:rsidRPr="004F4324">
        <w:rPr>
          <w:rFonts w:hint="cs"/>
          <w:b/>
          <w:bCs/>
          <w:sz w:val="36"/>
          <w:szCs w:val="36"/>
          <w:rtl/>
        </w:rPr>
        <w:t>الدليل الثالث:</w:t>
      </w:r>
      <w:r>
        <w:rPr>
          <w:rFonts w:hint="cs"/>
          <w:sz w:val="36"/>
          <w:szCs w:val="36"/>
          <w:rtl/>
        </w:rPr>
        <w:t xml:space="preserve"> </w:t>
      </w:r>
      <w:r w:rsidR="00BD711A">
        <w:rPr>
          <w:rFonts w:hint="cs"/>
          <w:sz w:val="36"/>
          <w:szCs w:val="36"/>
          <w:rtl/>
        </w:rPr>
        <w:t>أن</w:t>
      </w:r>
      <w:r>
        <w:rPr>
          <w:rFonts w:hint="cs"/>
          <w:sz w:val="36"/>
          <w:szCs w:val="36"/>
          <w:rtl/>
        </w:rPr>
        <w:t xml:space="preserve"> أهداف الحد المادية والمعنوية</w:t>
      </w:r>
      <w:r w:rsidR="00BD711A">
        <w:rPr>
          <w:rFonts w:hint="cs"/>
          <w:sz w:val="36"/>
          <w:szCs w:val="36"/>
          <w:rtl/>
        </w:rPr>
        <w:t xml:space="preserve"> قد تحققت</w:t>
      </w:r>
      <w:r>
        <w:rPr>
          <w:rFonts w:hint="cs"/>
          <w:sz w:val="36"/>
          <w:szCs w:val="36"/>
          <w:rtl/>
        </w:rPr>
        <w:t xml:space="preserve"> بتنفيذه، ففي ال</w:t>
      </w:r>
      <w:r w:rsidR="00BD711A">
        <w:rPr>
          <w:rFonts w:hint="cs"/>
          <w:sz w:val="36"/>
          <w:szCs w:val="36"/>
          <w:rtl/>
        </w:rPr>
        <w:t>قط</w:t>
      </w:r>
      <w:r>
        <w:rPr>
          <w:rFonts w:hint="cs"/>
          <w:sz w:val="36"/>
          <w:szCs w:val="36"/>
          <w:rtl/>
        </w:rPr>
        <w:t xml:space="preserve">ع إيلام وتعذيب، </w:t>
      </w:r>
      <w:r w:rsidR="00BD711A">
        <w:rPr>
          <w:rFonts w:hint="cs"/>
          <w:sz w:val="36"/>
          <w:szCs w:val="36"/>
          <w:rtl/>
        </w:rPr>
        <w:t>وزجر ونكال، وتشهير وإساءة سمعة</w:t>
      </w:r>
      <w:r>
        <w:rPr>
          <w:rFonts w:hint="cs"/>
          <w:sz w:val="36"/>
          <w:szCs w:val="36"/>
          <w:rtl/>
        </w:rPr>
        <w:t xml:space="preserve">، وكل </w:t>
      </w:r>
      <w:r w:rsidR="00BD711A">
        <w:rPr>
          <w:rFonts w:hint="cs"/>
          <w:sz w:val="36"/>
          <w:szCs w:val="36"/>
          <w:rtl/>
        </w:rPr>
        <w:t>ذ</w:t>
      </w:r>
      <w:r>
        <w:rPr>
          <w:rFonts w:hint="cs"/>
          <w:sz w:val="36"/>
          <w:szCs w:val="36"/>
          <w:rtl/>
        </w:rPr>
        <w:t xml:space="preserve">لك تحقق بإقامة الحد شرعاً </w:t>
      </w:r>
      <w:r w:rsidRPr="00A45F25">
        <w:rPr>
          <w:rFonts w:ascii="Arial" w:hAnsi="Arial" w:hint="cs"/>
          <w:sz w:val="36"/>
          <w:szCs w:val="36"/>
          <w:vertAlign w:val="superscript"/>
          <w:rtl/>
        </w:rPr>
        <w:t>(</w:t>
      </w:r>
      <w:r w:rsidRPr="00A45F25">
        <w:rPr>
          <w:rStyle w:val="a4"/>
          <w:rFonts w:ascii="Arial" w:hAnsi="Arial"/>
          <w:sz w:val="36"/>
          <w:szCs w:val="36"/>
          <w:rtl/>
        </w:rPr>
        <w:footnoteReference w:id="64"/>
      </w:r>
      <w:r w:rsidRPr="00A45F25">
        <w:rPr>
          <w:rFonts w:ascii="Arial" w:hAnsi="Arial" w:hint="cs"/>
          <w:sz w:val="36"/>
          <w:szCs w:val="36"/>
          <w:vertAlign w:val="superscript"/>
          <w:rtl/>
        </w:rPr>
        <w:t>)</w:t>
      </w:r>
      <w:r>
        <w:rPr>
          <w:rFonts w:hint="cs"/>
          <w:sz w:val="36"/>
          <w:szCs w:val="36"/>
          <w:rtl/>
        </w:rPr>
        <w:t>.</w:t>
      </w:r>
    </w:p>
    <w:p w:rsidR="00322A8F" w:rsidRPr="00A45F25"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أن الذي تحقق على قول من قال بجواز الإعادة هو القطع وحده، وأما الحسم والتعليق والتنكيل وزجر الغير، فإنه لا يتم إلا ببقاء اليد فترة بالنسبة للتعليق، وبإبقائها مقطوعة إلى الأبد بالنسبة للزجر والتنكيل </w:t>
      </w:r>
      <w:r w:rsidRPr="00A45F25">
        <w:rPr>
          <w:rFonts w:ascii="Arial" w:hAnsi="Arial" w:hint="cs"/>
          <w:sz w:val="36"/>
          <w:szCs w:val="36"/>
          <w:vertAlign w:val="superscript"/>
          <w:rtl/>
        </w:rPr>
        <w:t>(</w:t>
      </w:r>
      <w:r w:rsidRPr="00A45F25">
        <w:rPr>
          <w:rStyle w:val="a4"/>
          <w:rFonts w:ascii="Arial" w:hAnsi="Arial"/>
          <w:sz w:val="36"/>
          <w:szCs w:val="36"/>
          <w:rtl/>
        </w:rPr>
        <w:footnoteReference w:id="65"/>
      </w:r>
      <w:r w:rsidRPr="00A45F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الدليل الرابع:</w:t>
      </w:r>
      <w:r>
        <w:rPr>
          <w:rFonts w:hint="cs"/>
          <w:sz w:val="36"/>
          <w:szCs w:val="36"/>
          <w:rtl/>
        </w:rPr>
        <w:t xml:space="preserve"> إن زراعة العضو من إنسان آخر كالقلب والكلية والرئة والعين أمر جائز للضرورة لإنقاذ حياة الإنسان، فيجوز بالأولى لأي إنسان إعادة ما قطع من أعضائه أثناء إقامة الحد عليه </w:t>
      </w:r>
      <w:r w:rsidRPr="00A45F25">
        <w:rPr>
          <w:rFonts w:ascii="Arial" w:hAnsi="Arial" w:hint="cs"/>
          <w:sz w:val="36"/>
          <w:szCs w:val="36"/>
          <w:vertAlign w:val="superscript"/>
          <w:rtl/>
        </w:rPr>
        <w:t>(</w:t>
      </w:r>
      <w:r w:rsidRPr="00A45F25">
        <w:rPr>
          <w:rStyle w:val="a4"/>
          <w:rFonts w:ascii="Arial" w:hAnsi="Arial"/>
          <w:sz w:val="36"/>
          <w:szCs w:val="36"/>
          <w:rtl/>
        </w:rPr>
        <w:footnoteReference w:id="66"/>
      </w:r>
      <w:r w:rsidRPr="00A45F25">
        <w:rPr>
          <w:rFonts w:ascii="Arial" w:hAnsi="Arial" w:hint="cs"/>
          <w:sz w:val="36"/>
          <w:szCs w:val="36"/>
          <w:vertAlign w:val="superscript"/>
          <w:rtl/>
        </w:rPr>
        <w:t>)</w:t>
      </w:r>
      <w:r>
        <w:rPr>
          <w:rFonts w:hint="cs"/>
          <w:sz w:val="36"/>
          <w:szCs w:val="36"/>
          <w:rtl/>
        </w:rPr>
        <w:t>.</w:t>
      </w:r>
    </w:p>
    <w:p w:rsidR="00322A8F" w:rsidRPr="00A45F25"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أنه قياس</w:t>
      </w:r>
      <w:r w:rsidR="00BD711A">
        <w:rPr>
          <w:rFonts w:hint="cs"/>
          <w:sz w:val="36"/>
          <w:szCs w:val="36"/>
          <w:rtl/>
        </w:rPr>
        <w:t xml:space="preserve"> مع الفارق ووجهه : أن الفرع توف</w:t>
      </w:r>
      <w:r>
        <w:rPr>
          <w:rFonts w:hint="cs"/>
          <w:sz w:val="36"/>
          <w:szCs w:val="36"/>
          <w:rtl/>
        </w:rPr>
        <w:t xml:space="preserve">ر فيه الموجب لحرمة زرعه </w:t>
      </w:r>
      <w:r>
        <w:rPr>
          <w:rFonts w:hint="cs"/>
          <w:sz w:val="36"/>
          <w:szCs w:val="36"/>
          <w:rtl/>
        </w:rPr>
        <w:lastRenderedPageBreak/>
        <w:t xml:space="preserve">وإعادته للجسم ثانية بخلاف الأصل الذي لم يتوفر فيه ذلك </w:t>
      </w:r>
      <w:r w:rsidRPr="00A45F25">
        <w:rPr>
          <w:rFonts w:ascii="Arial" w:hAnsi="Arial" w:hint="cs"/>
          <w:sz w:val="36"/>
          <w:szCs w:val="36"/>
          <w:vertAlign w:val="superscript"/>
          <w:rtl/>
        </w:rPr>
        <w:t>(</w:t>
      </w:r>
      <w:r w:rsidRPr="00A45F25">
        <w:rPr>
          <w:rStyle w:val="a4"/>
          <w:rFonts w:ascii="Arial" w:hAnsi="Arial"/>
          <w:sz w:val="36"/>
          <w:szCs w:val="36"/>
          <w:rtl/>
        </w:rPr>
        <w:footnoteReference w:id="67"/>
      </w:r>
      <w:r w:rsidRPr="00A45F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الدليل الخامس:</w:t>
      </w:r>
      <w:r>
        <w:rPr>
          <w:rFonts w:hint="cs"/>
          <w:sz w:val="36"/>
          <w:szCs w:val="36"/>
          <w:rtl/>
        </w:rPr>
        <w:t xml:space="preserve"> أن التوبة تسقط جميع الحدود التي هي حق لله تعالى، كما هو مذهب بعض الفقهاء، فليس ف</w:t>
      </w:r>
      <w:r w:rsidR="00BD711A">
        <w:rPr>
          <w:rFonts w:hint="cs"/>
          <w:sz w:val="36"/>
          <w:szCs w:val="36"/>
          <w:rtl/>
        </w:rPr>
        <w:t>ي</w:t>
      </w:r>
      <w:r>
        <w:rPr>
          <w:rFonts w:hint="cs"/>
          <w:sz w:val="36"/>
          <w:szCs w:val="36"/>
          <w:rtl/>
        </w:rPr>
        <w:t xml:space="preserve"> شرع الله وقدره عقوبة تائب البتة كما قالوا </w:t>
      </w:r>
      <w:r w:rsidRPr="00A45F25">
        <w:rPr>
          <w:rFonts w:ascii="Arial" w:hAnsi="Arial" w:hint="cs"/>
          <w:sz w:val="36"/>
          <w:szCs w:val="36"/>
          <w:vertAlign w:val="superscript"/>
          <w:rtl/>
        </w:rPr>
        <w:t>(</w:t>
      </w:r>
      <w:r w:rsidRPr="00A45F25">
        <w:rPr>
          <w:rStyle w:val="a4"/>
          <w:rFonts w:ascii="Arial" w:hAnsi="Arial"/>
          <w:sz w:val="36"/>
          <w:szCs w:val="36"/>
          <w:rtl/>
        </w:rPr>
        <w:footnoteReference w:id="68"/>
      </w:r>
      <w:r w:rsidRPr="00A45F25">
        <w:rPr>
          <w:rFonts w:ascii="Arial" w:hAnsi="Arial" w:hint="cs"/>
          <w:sz w:val="36"/>
          <w:szCs w:val="36"/>
          <w:vertAlign w:val="superscript"/>
          <w:rtl/>
        </w:rPr>
        <w:t>)</w:t>
      </w:r>
      <w:r>
        <w:rPr>
          <w:rFonts w:hint="cs"/>
          <w:sz w:val="36"/>
          <w:szCs w:val="36"/>
          <w:rtl/>
        </w:rPr>
        <w:t>.</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أن التوبة تسقط الحدود قبل تنفيذها وأما بعد التنفيذ والحكم الشرعي، فإنه ينبغي عدم الالتفات إليها لكونها واقعة في غير موقعها، ثم إننا لا نسلم أن السرقة من جنس الحدود التي تسقط التوبة، لكونها مشتملة على الحق المشترك </w:t>
      </w:r>
      <w:r>
        <w:rPr>
          <w:rFonts w:cs="BLDY_light" w:hint="cs"/>
          <w:sz w:val="36"/>
          <w:szCs w:val="36"/>
          <w:rtl/>
        </w:rPr>
        <w:t>«</w:t>
      </w:r>
      <w:r>
        <w:rPr>
          <w:rFonts w:hint="cs"/>
          <w:sz w:val="36"/>
          <w:szCs w:val="36"/>
          <w:rtl/>
        </w:rPr>
        <w:t>حق الله، وحق العبد</w:t>
      </w:r>
      <w:r>
        <w:rPr>
          <w:rFonts w:cs="BLDY_light" w:hint="cs"/>
          <w:sz w:val="36"/>
          <w:szCs w:val="36"/>
          <w:rtl/>
        </w:rPr>
        <w:t>»</w:t>
      </w:r>
      <w:r>
        <w:rPr>
          <w:rFonts w:hint="cs"/>
          <w:sz w:val="36"/>
          <w:szCs w:val="36"/>
          <w:rtl/>
        </w:rPr>
        <w:t xml:space="preserve">، وما كان كذلك لم تؤثر التوبة في إسقاطه </w:t>
      </w:r>
      <w:r w:rsidRPr="00CC44AE">
        <w:rPr>
          <w:rFonts w:ascii="Arial" w:hAnsi="Arial" w:hint="cs"/>
          <w:sz w:val="36"/>
          <w:szCs w:val="36"/>
          <w:vertAlign w:val="superscript"/>
          <w:rtl/>
        </w:rPr>
        <w:t>(</w:t>
      </w:r>
      <w:r w:rsidRPr="00CC44AE">
        <w:rPr>
          <w:rStyle w:val="a4"/>
          <w:rFonts w:ascii="Arial" w:hAnsi="Arial"/>
          <w:sz w:val="36"/>
          <w:szCs w:val="36"/>
          <w:rtl/>
        </w:rPr>
        <w:footnoteReference w:id="69"/>
      </w:r>
      <w:r w:rsidRPr="00CC44AE">
        <w:rPr>
          <w:rFonts w:ascii="Arial" w:hAnsi="Arial" w:hint="cs"/>
          <w:sz w:val="36"/>
          <w:szCs w:val="36"/>
          <w:vertAlign w:val="superscript"/>
          <w:rtl/>
        </w:rPr>
        <w:t>)</w:t>
      </w:r>
      <w:r>
        <w:rPr>
          <w:rFonts w:hint="cs"/>
          <w:sz w:val="36"/>
          <w:szCs w:val="36"/>
          <w:rtl/>
        </w:rPr>
        <w:t>.</w:t>
      </w:r>
    </w:p>
    <w:p w:rsidR="00322A8F" w:rsidRDefault="00322A8F" w:rsidP="0031469C">
      <w:pPr>
        <w:widowControl w:val="0"/>
        <w:spacing w:before="80" w:after="80" w:line="540" w:lineRule="exact"/>
        <w:ind w:firstLine="509"/>
        <w:jc w:val="both"/>
        <w:rPr>
          <w:sz w:val="36"/>
          <w:szCs w:val="36"/>
          <w:rtl/>
        </w:rPr>
      </w:pPr>
      <w:r w:rsidRPr="004F4324">
        <w:rPr>
          <w:rFonts w:hint="cs"/>
          <w:b/>
          <w:bCs/>
          <w:sz w:val="36"/>
          <w:szCs w:val="36"/>
          <w:rtl/>
        </w:rPr>
        <w:t>الدليل السادس:</w:t>
      </w:r>
      <w:r>
        <w:rPr>
          <w:rFonts w:hint="cs"/>
          <w:sz w:val="36"/>
          <w:szCs w:val="36"/>
          <w:rtl/>
        </w:rPr>
        <w:t xml:space="preserve"> </w:t>
      </w:r>
      <w:r w:rsidR="00BD711A">
        <w:rPr>
          <w:rFonts w:hint="cs"/>
          <w:sz w:val="36"/>
          <w:szCs w:val="36"/>
          <w:rtl/>
        </w:rPr>
        <w:t>أن</w:t>
      </w:r>
      <w:r>
        <w:rPr>
          <w:rFonts w:hint="cs"/>
          <w:sz w:val="36"/>
          <w:szCs w:val="36"/>
          <w:rtl/>
        </w:rPr>
        <w:t xml:space="preserve"> </w:t>
      </w:r>
      <w:r w:rsidR="00BD711A">
        <w:rPr>
          <w:rFonts w:hint="cs"/>
          <w:sz w:val="36"/>
          <w:szCs w:val="36"/>
          <w:rtl/>
        </w:rPr>
        <w:t>ال</w:t>
      </w:r>
      <w:r>
        <w:rPr>
          <w:rFonts w:hint="cs"/>
          <w:sz w:val="36"/>
          <w:szCs w:val="36"/>
          <w:rtl/>
        </w:rPr>
        <w:t xml:space="preserve">سن </w:t>
      </w:r>
      <w:r w:rsidR="00BA469F">
        <w:rPr>
          <w:rFonts w:hint="cs"/>
          <w:sz w:val="36"/>
          <w:szCs w:val="36"/>
          <w:rtl/>
        </w:rPr>
        <w:t>ال</w:t>
      </w:r>
      <w:r>
        <w:rPr>
          <w:rFonts w:hint="cs"/>
          <w:sz w:val="36"/>
          <w:szCs w:val="36"/>
          <w:rtl/>
        </w:rPr>
        <w:t xml:space="preserve">جديدة أو </w:t>
      </w:r>
      <w:r w:rsidR="00BD711A">
        <w:rPr>
          <w:rFonts w:hint="cs"/>
          <w:sz w:val="36"/>
          <w:szCs w:val="36"/>
          <w:rtl/>
        </w:rPr>
        <w:t>ال</w:t>
      </w:r>
      <w:r>
        <w:rPr>
          <w:rFonts w:hint="cs"/>
          <w:sz w:val="36"/>
          <w:szCs w:val="36"/>
          <w:rtl/>
        </w:rPr>
        <w:t xml:space="preserve">إصبع </w:t>
      </w:r>
      <w:r w:rsidR="00BA469F">
        <w:rPr>
          <w:rFonts w:hint="cs"/>
          <w:sz w:val="36"/>
          <w:szCs w:val="36"/>
          <w:rtl/>
        </w:rPr>
        <w:t>ال</w:t>
      </w:r>
      <w:r>
        <w:rPr>
          <w:rFonts w:hint="cs"/>
          <w:sz w:val="36"/>
          <w:szCs w:val="36"/>
          <w:rtl/>
        </w:rPr>
        <w:t>جديدة</w:t>
      </w:r>
      <w:r w:rsidR="00BD711A">
        <w:rPr>
          <w:rFonts w:hint="cs"/>
          <w:sz w:val="36"/>
          <w:szCs w:val="36"/>
          <w:rtl/>
        </w:rPr>
        <w:t xml:space="preserve"> لو نبتت</w:t>
      </w:r>
      <w:r>
        <w:rPr>
          <w:rFonts w:hint="cs"/>
          <w:sz w:val="36"/>
          <w:szCs w:val="36"/>
          <w:rtl/>
        </w:rPr>
        <w:t xml:space="preserve"> بعد القصاص أو الحد لا تستأصل مرة أخرى </w:t>
      </w:r>
      <w:r w:rsidR="00BD711A">
        <w:rPr>
          <w:rFonts w:hint="cs"/>
          <w:sz w:val="36"/>
          <w:szCs w:val="36"/>
          <w:rtl/>
        </w:rPr>
        <w:t>في الراجح لدى الفقهاء، لأن الناب</w:t>
      </w:r>
      <w:r>
        <w:rPr>
          <w:rFonts w:hint="cs"/>
          <w:sz w:val="36"/>
          <w:szCs w:val="36"/>
          <w:rtl/>
        </w:rPr>
        <w:t>ت نعمة جديدة من الله تعالى، أو هبة جديدة، ليس للمجني عليه قلع</w:t>
      </w:r>
      <w:r w:rsidR="0031469C">
        <w:rPr>
          <w:rFonts w:hint="cs"/>
          <w:sz w:val="36"/>
          <w:szCs w:val="36"/>
          <w:rtl/>
        </w:rPr>
        <w:t>ه</w:t>
      </w:r>
      <w:r>
        <w:rPr>
          <w:rFonts w:hint="cs"/>
          <w:sz w:val="36"/>
          <w:szCs w:val="36"/>
          <w:rtl/>
        </w:rPr>
        <w:t xml:space="preserve">، وليس هو في حكم المقلوع أو المقطوع </w:t>
      </w:r>
      <w:r w:rsidRPr="00CC44AE">
        <w:rPr>
          <w:rFonts w:ascii="Arial" w:hAnsi="Arial" w:hint="cs"/>
          <w:sz w:val="36"/>
          <w:szCs w:val="36"/>
          <w:vertAlign w:val="superscript"/>
          <w:rtl/>
        </w:rPr>
        <w:t>(</w:t>
      </w:r>
      <w:r w:rsidRPr="00CC44AE">
        <w:rPr>
          <w:rStyle w:val="a4"/>
          <w:rFonts w:ascii="Arial" w:hAnsi="Arial"/>
          <w:sz w:val="36"/>
          <w:szCs w:val="36"/>
          <w:rtl/>
        </w:rPr>
        <w:footnoteReference w:id="70"/>
      </w:r>
      <w:r w:rsidRPr="00CC44AE">
        <w:rPr>
          <w:rFonts w:ascii="Arial" w:hAnsi="Arial" w:hint="cs"/>
          <w:sz w:val="36"/>
          <w:szCs w:val="36"/>
          <w:vertAlign w:val="superscript"/>
          <w:rtl/>
        </w:rPr>
        <w:t>)</w:t>
      </w:r>
      <w:r>
        <w:rPr>
          <w:rFonts w:hint="cs"/>
          <w:sz w:val="36"/>
          <w:szCs w:val="36"/>
          <w:rtl/>
        </w:rPr>
        <w:t>.</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أن هذا قياس مردود؛ لأنه قياس مع الفارق، فالأصبع والسن الجديدة، يصح وصفها بكونها نعمة متجددة، ومن ثم تعذر القول بوجوب قطعها، لأن النص الوارد بالقطع حداً وقصاصاً لم يرد فيها بخلاف اليد المعادة، فإن النص ورد عليها حداً وقصاصاً</w:t>
      </w:r>
      <w:r w:rsidRPr="00CC44AE">
        <w:rPr>
          <w:rFonts w:ascii="Arial" w:hAnsi="Arial" w:hint="cs"/>
          <w:sz w:val="36"/>
          <w:szCs w:val="36"/>
          <w:vertAlign w:val="superscript"/>
          <w:rtl/>
        </w:rPr>
        <w:t>(</w:t>
      </w:r>
      <w:r w:rsidRPr="00CC44AE">
        <w:rPr>
          <w:rStyle w:val="a4"/>
          <w:rFonts w:ascii="Arial" w:hAnsi="Arial"/>
          <w:sz w:val="36"/>
          <w:szCs w:val="36"/>
          <w:rtl/>
        </w:rPr>
        <w:footnoteReference w:id="71"/>
      </w:r>
      <w:r w:rsidRPr="00CC44AE">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الدليل السابع:</w:t>
      </w:r>
      <w:r>
        <w:rPr>
          <w:rFonts w:hint="cs"/>
          <w:sz w:val="36"/>
          <w:szCs w:val="36"/>
          <w:rtl/>
        </w:rPr>
        <w:t xml:space="preserve"> إن حقوق الله تعالى مبنية على الدرء والإسقاط، والمسامحة، خلافاً لحقوق الآدميين </w:t>
      </w:r>
      <w:r w:rsidRPr="00CC44AE">
        <w:rPr>
          <w:rFonts w:ascii="Arial" w:hAnsi="Arial" w:hint="cs"/>
          <w:sz w:val="36"/>
          <w:szCs w:val="36"/>
          <w:vertAlign w:val="superscript"/>
          <w:rtl/>
        </w:rPr>
        <w:t>(</w:t>
      </w:r>
      <w:r w:rsidRPr="00CC44AE">
        <w:rPr>
          <w:rStyle w:val="a4"/>
          <w:rFonts w:ascii="Arial" w:hAnsi="Arial"/>
          <w:sz w:val="36"/>
          <w:szCs w:val="36"/>
          <w:rtl/>
        </w:rPr>
        <w:footnoteReference w:id="72"/>
      </w:r>
      <w:r w:rsidRPr="00CC44AE">
        <w:rPr>
          <w:rFonts w:ascii="Arial" w:hAnsi="Arial" w:hint="cs"/>
          <w:sz w:val="36"/>
          <w:szCs w:val="36"/>
          <w:vertAlign w:val="superscript"/>
          <w:rtl/>
        </w:rPr>
        <w:t>)</w:t>
      </w:r>
      <w:r>
        <w:rPr>
          <w:rFonts w:hint="cs"/>
          <w:sz w:val="36"/>
          <w:szCs w:val="36"/>
          <w:rtl/>
        </w:rPr>
        <w:t>.</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lastRenderedPageBreak/>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لا نسلم أن السرقة من حقوق الله تعالى المبنية على الدرء والإسقاط، ولو سلمنا ذلك فإننا نقول: إنما يكون ذلك قبل التنفيذ أما بعده فلا</w:t>
      </w:r>
      <w:r w:rsidR="0031469C">
        <w:rPr>
          <w:rFonts w:hint="cs"/>
          <w:sz w:val="36"/>
          <w:szCs w:val="36"/>
          <w:rtl/>
        </w:rPr>
        <w:t>،</w:t>
      </w:r>
      <w:r>
        <w:rPr>
          <w:rFonts w:hint="cs"/>
          <w:sz w:val="36"/>
          <w:szCs w:val="36"/>
          <w:rtl/>
        </w:rPr>
        <w:t xml:space="preserve"> خاصة إذا ثبت الموجب بشهادة الشهود </w:t>
      </w:r>
      <w:r w:rsidRPr="00CC44AE">
        <w:rPr>
          <w:rFonts w:ascii="Arial" w:hAnsi="Arial" w:hint="cs"/>
          <w:sz w:val="36"/>
          <w:szCs w:val="36"/>
          <w:vertAlign w:val="superscript"/>
          <w:rtl/>
        </w:rPr>
        <w:t>(</w:t>
      </w:r>
      <w:r w:rsidRPr="00CC44AE">
        <w:rPr>
          <w:rStyle w:val="a4"/>
          <w:rFonts w:ascii="Arial" w:hAnsi="Arial"/>
          <w:sz w:val="36"/>
          <w:szCs w:val="36"/>
          <w:rtl/>
        </w:rPr>
        <w:footnoteReference w:id="73"/>
      </w:r>
      <w:r w:rsidRPr="00CC44AE">
        <w:rPr>
          <w:rFonts w:ascii="Arial" w:hAnsi="Arial" w:hint="cs"/>
          <w:sz w:val="36"/>
          <w:szCs w:val="36"/>
          <w:vertAlign w:val="superscript"/>
          <w:rtl/>
        </w:rPr>
        <w:t>)</w:t>
      </w:r>
      <w:r>
        <w:rPr>
          <w:rFonts w:hint="cs"/>
          <w:sz w:val="36"/>
          <w:szCs w:val="36"/>
          <w:rtl/>
        </w:rPr>
        <w:t>.</w:t>
      </w:r>
    </w:p>
    <w:p w:rsidR="00322A8F" w:rsidRDefault="00322A8F" w:rsidP="0031469C">
      <w:pPr>
        <w:widowControl w:val="0"/>
        <w:spacing w:before="80" w:after="80" w:line="540" w:lineRule="exact"/>
        <w:ind w:firstLine="509"/>
        <w:jc w:val="both"/>
        <w:rPr>
          <w:sz w:val="36"/>
          <w:szCs w:val="36"/>
          <w:rtl/>
        </w:rPr>
      </w:pPr>
      <w:r w:rsidRPr="004F4324">
        <w:rPr>
          <w:rFonts w:hint="cs"/>
          <w:b/>
          <w:bCs/>
          <w:sz w:val="36"/>
          <w:szCs w:val="36"/>
          <w:rtl/>
        </w:rPr>
        <w:t>الدليل الثامن :</w:t>
      </w:r>
      <w:r>
        <w:rPr>
          <w:rFonts w:hint="cs"/>
          <w:sz w:val="36"/>
          <w:szCs w:val="36"/>
          <w:rtl/>
        </w:rPr>
        <w:t xml:space="preserve"> أن إعادة اليد أو نحوها مصلحة ضرورية، ولا تتصادم هذه المصلحة مع النصوص الشرعية الآمره بتطبيق الحد أو القصاص، إذ أن النص قد أعمل وفرغ منه، وهو ساك</w:t>
      </w:r>
      <w:r w:rsidR="0031469C">
        <w:rPr>
          <w:rFonts w:hint="cs"/>
          <w:sz w:val="36"/>
          <w:szCs w:val="36"/>
          <w:rtl/>
        </w:rPr>
        <w:t>ت</w:t>
      </w:r>
      <w:r>
        <w:rPr>
          <w:rFonts w:hint="cs"/>
          <w:sz w:val="36"/>
          <w:szCs w:val="36"/>
          <w:rtl/>
        </w:rPr>
        <w:t xml:space="preserve"> عما وراء تنفيذ مقتضاه الواضح </w:t>
      </w:r>
      <w:r w:rsidRPr="00CC44AE">
        <w:rPr>
          <w:rFonts w:ascii="Arial" w:hAnsi="Arial" w:hint="cs"/>
          <w:sz w:val="36"/>
          <w:szCs w:val="36"/>
          <w:vertAlign w:val="superscript"/>
          <w:rtl/>
        </w:rPr>
        <w:t>(</w:t>
      </w:r>
      <w:r w:rsidRPr="00CC44AE">
        <w:rPr>
          <w:rStyle w:val="a4"/>
          <w:rFonts w:ascii="Arial" w:hAnsi="Arial"/>
          <w:sz w:val="36"/>
          <w:szCs w:val="36"/>
          <w:rtl/>
        </w:rPr>
        <w:footnoteReference w:id="74"/>
      </w:r>
      <w:r w:rsidRPr="00CC44AE">
        <w:rPr>
          <w:rFonts w:ascii="Arial" w:hAnsi="Arial" w:hint="cs"/>
          <w:sz w:val="36"/>
          <w:szCs w:val="36"/>
          <w:vertAlign w:val="superscript"/>
          <w:rtl/>
        </w:rPr>
        <w:t>)</w:t>
      </w:r>
      <w:r>
        <w:rPr>
          <w:rFonts w:hint="cs"/>
          <w:sz w:val="36"/>
          <w:szCs w:val="36"/>
          <w:rtl/>
        </w:rPr>
        <w:t>.</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أن هذا استدلال بالدعوى وهو مردود من أصله؛ لأننا لا نسلم بأن ما بعد الحد مسكوت عنه، نظراً لأن بقاء اليد المقطوعة ترجح اعتبار الشرع له بالأدلة النقلية والعقلية، ومن ثم كانت إعادة تلك اليد مصادمة لمصلحة الزجر والردع للغير </w:t>
      </w:r>
      <w:r w:rsidRPr="00CC44AE">
        <w:rPr>
          <w:rFonts w:ascii="Arial" w:hAnsi="Arial" w:hint="cs"/>
          <w:sz w:val="36"/>
          <w:szCs w:val="36"/>
          <w:vertAlign w:val="superscript"/>
          <w:rtl/>
        </w:rPr>
        <w:t>(</w:t>
      </w:r>
      <w:r w:rsidRPr="00CC44AE">
        <w:rPr>
          <w:rStyle w:val="a4"/>
          <w:rFonts w:ascii="Arial" w:hAnsi="Arial"/>
          <w:sz w:val="36"/>
          <w:szCs w:val="36"/>
          <w:rtl/>
        </w:rPr>
        <w:footnoteReference w:id="75"/>
      </w:r>
      <w:r w:rsidRPr="00CC44AE">
        <w:rPr>
          <w:rFonts w:ascii="Arial" w:hAnsi="Arial" w:hint="cs"/>
          <w:sz w:val="36"/>
          <w:szCs w:val="36"/>
          <w:vertAlign w:val="superscript"/>
          <w:rtl/>
        </w:rPr>
        <w:t>)</w:t>
      </w:r>
      <w:r>
        <w:rPr>
          <w:rFonts w:hint="cs"/>
          <w:sz w:val="36"/>
          <w:szCs w:val="36"/>
          <w:rtl/>
        </w:rPr>
        <w:t>.</w:t>
      </w:r>
    </w:p>
    <w:p w:rsidR="00322A8F" w:rsidRPr="004F4324" w:rsidRDefault="00322A8F" w:rsidP="004F4324">
      <w:pPr>
        <w:widowControl w:val="0"/>
        <w:spacing w:before="80" w:after="80" w:line="540" w:lineRule="exact"/>
        <w:jc w:val="both"/>
        <w:rPr>
          <w:b/>
          <w:bCs/>
          <w:sz w:val="36"/>
          <w:szCs w:val="36"/>
          <w:rtl/>
        </w:rPr>
      </w:pPr>
      <w:r w:rsidRPr="004F4324">
        <w:rPr>
          <w:rFonts w:hint="cs"/>
          <w:b/>
          <w:bCs/>
          <w:sz w:val="36"/>
          <w:szCs w:val="36"/>
          <w:rtl/>
        </w:rPr>
        <w:t>القول الرابع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التوقف، وبه قال الشيخ محمد تقي العثماني </w:t>
      </w:r>
      <w:r w:rsidRPr="00CC44AE">
        <w:rPr>
          <w:rFonts w:ascii="Arial" w:hAnsi="Arial" w:hint="cs"/>
          <w:sz w:val="36"/>
          <w:szCs w:val="36"/>
          <w:vertAlign w:val="superscript"/>
          <w:rtl/>
        </w:rPr>
        <w:t>(</w:t>
      </w:r>
      <w:r w:rsidRPr="00CC44AE">
        <w:rPr>
          <w:rStyle w:val="a4"/>
          <w:rFonts w:ascii="Arial" w:hAnsi="Arial"/>
          <w:sz w:val="36"/>
          <w:szCs w:val="36"/>
          <w:rtl/>
        </w:rPr>
        <w:footnoteReference w:id="76"/>
      </w:r>
      <w:r w:rsidRPr="00CC44AE">
        <w:rPr>
          <w:rFonts w:ascii="Arial" w:hAnsi="Arial" w:hint="cs"/>
          <w:sz w:val="36"/>
          <w:szCs w:val="36"/>
          <w:vertAlign w:val="superscript"/>
          <w:rtl/>
        </w:rPr>
        <w:t>)</w:t>
      </w:r>
      <w:r>
        <w:rPr>
          <w:rFonts w:hint="cs"/>
          <w:sz w:val="36"/>
          <w:szCs w:val="36"/>
          <w:rtl/>
        </w:rPr>
        <w:t>.</w:t>
      </w:r>
    </w:p>
    <w:p w:rsidR="00322A8F" w:rsidRPr="004F4324" w:rsidRDefault="00322A8F" w:rsidP="00322A8F">
      <w:pPr>
        <w:widowControl w:val="0"/>
        <w:spacing w:before="80" w:after="80" w:line="540" w:lineRule="exact"/>
        <w:ind w:firstLine="509"/>
        <w:jc w:val="both"/>
        <w:rPr>
          <w:b/>
          <w:bCs/>
          <w:sz w:val="36"/>
          <w:szCs w:val="36"/>
          <w:rtl/>
        </w:rPr>
      </w:pPr>
      <w:r w:rsidRPr="004F4324">
        <w:rPr>
          <w:rFonts w:hint="cs"/>
          <w:b/>
          <w:bCs/>
          <w:sz w:val="36"/>
          <w:szCs w:val="36"/>
          <w:rtl/>
        </w:rPr>
        <w:t>واستدل بقوله :</w:t>
      </w:r>
    </w:p>
    <w:p w:rsidR="00322A8F" w:rsidRDefault="00322A8F" w:rsidP="00322A8F">
      <w:pPr>
        <w:widowControl w:val="0"/>
        <w:spacing w:before="80" w:after="80" w:line="540" w:lineRule="exact"/>
        <w:ind w:firstLine="509"/>
        <w:jc w:val="both"/>
        <w:rPr>
          <w:sz w:val="36"/>
          <w:szCs w:val="36"/>
          <w:rtl/>
        </w:rPr>
      </w:pPr>
      <w:r>
        <w:rPr>
          <w:rFonts w:hint="cs"/>
          <w:sz w:val="36"/>
          <w:szCs w:val="36"/>
          <w:rtl/>
        </w:rPr>
        <w:t>أن النظر في المسألة موقوف على أن المقصود من الحد هل هو إيلام الجاني بفعل الإبانة فقط، أو المقصود تفويت عضوه بالكلية؟ وعلى الأول تج</w:t>
      </w:r>
      <w:r w:rsidR="0031469C">
        <w:rPr>
          <w:rFonts w:hint="cs"/>
          <w:sz w:val="36"/>
          <w:szCs w:val="36"/>
          <w:rtl/>
        </w:rPr>
        <w:t>وز الإعادة، وعلى الثاني لا تجوز</w:t>
      </w:r>
      <w:r>
        <w:rPr>
          <w:rFonts w:hint="cs"/>
          <w:sz w:val="36"/>
          <w:szCs w:val="36"/>
          <w:rtl/>
        </w:rPr>
        <w:t xml:space="preserve"> ولكل من الاحتمالين دلائل، ولا يجب علينا القطع بأحدهما، لكون المسألة غير مقصورة الوقوع حتى اليوم، ولئن وقعت فسيشرح الله تعالى صدور الفقهاء حينذاك بما فيه رضاه إن </w:t>
      </w:r>
      <w:r>
        <w:rPr>
          <w:rFonts w:hint="cs"/>
          <w:sz w:val="36"/>
          <w:szCs w:val="36"/>
          <w:rtl/>
        </w:rPr>
        <w:lastRenderedPageBreak/>
        <w:t xml:space="preserve">شاء الله تعالى </w:t>
      </w:r>
      <w:r w:rsidRPr="00CC44AE">
        <w:rPr>
          <w:rFonts w:ascii="Arial" w:hAnsi="Arial" w:hint="cs"/>
          <w:sz w:val="36"/>
          <w:szCs w:val="36"/>
          <w:vertAlign w:val="superscript"/>
          <w:rtl/>
        </w:rPr>
        <w:t>(</w:t>
      </w:r>
      <w:r w:rsidRPr="00CC44AE">
        <w:rPr>
          <w:rStyle w:val="a4"/>
          <w:rFonts w:ascii="Arial" w:hAnsi="Arial"/>
          <w:sz w:val="36"/>
          <w:szCs w:val="36"/>
          <w:rtl/>
        </w:rPr>
        <w:footnoteReference w:id="77"/>
      </w:r>
      <w:r w:rsidRPr="00CC44AE">
        <w:rPr>
          <w:rFonts w:ascii="Arial" w:hAnsi="Arial" w:hint="cs"/>
          <w:sz w:val="36"/>
          <w:szCs w:val="36"/>
          <w:vertAlign w:val="superscript"/>
          <w:rtl/>
        </w:rPr>
        <w:t>)</w:t>
      </w:r>
      <w:r>
        <w:rPr>
          <w:rFonts w:hint="cs"/>
          <w:sz w:val="36"/>
          <w:szCs w:val="36"/>
          <w:rtl/>
        </w:rPr>
        <w:t>.</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نوقش :</w:t>
      </w:r>
      <w:r>
        <w:rPr>
          <w:rFonts w:hint="cs"/>
          <w:sz w:val="36"/>
          <w:szCs w:val="36"/>
          <w:rtl/>
        </w:rPr>
        <w:t xml:space="preserve"> بأن هذه المسألة حدثت ووقعت، الأمر الذي يوجب بيان حكم الله تعالى فيها بترجيح أحد القولين بدليله </w:t>
      </w:r>
      <w:r w:rsidRPr="00CC44AE">
        <w:rPr>
          <w:rFonts w:ascii="Arial" w:hAnsi="Arial" w:hint="cs"/>
          <w:sz w:val="36"/>
          <w:szCs w:val="36"/>
          <w:vertAlign w:val="superscript"/>
          <w:rtl/>
        </w:rPr>
        <w:t>(</w:t>
      </w:r>
      <w:r w:rsidRPr="00CC44AE">
        <w:rPr>
          <w:rStyle w:val="a4"/>
          <w:rFonts w:ascii="Arial" w:hAnsi="Arial"/>
          <w:sz w:val="36"/>
          <w:szCs w:val="36"/>
          <w:rtl/>
        </w:rPr>
        <w:footnoteReference w:id="78"/>
      </w:r>
      <w:r w:rsidRPr="00CC44AE">
        <w:rPr>
          <w:rFonts w:ascii="Arial" w:hAnsi="Arial" w:hint="cs"/>
          <w:sz w:val="36"/>
          <w:szCs w:val="36"/>
          <w:vertAlign w:val="superscript"/>
          <w:rtl/>
        </w:rPr>
        <w:t>)</w:t>
      </w:r>
      <w:r>
        <w:rPr>
          <w:rFonts w:hint="cs"/>
          <w:sz w:val="36"/>
          <w:szCs w:val="36"/>
          <w:rtl/>
        </w:rPr>
        <w:t>.</w:t>
      </w:r>
    </w:p>
    <w:p w:rsidR="00322A8F" w:rsidRPr="004F4324" w:rsidRDefault="00322A8F" w:rsidP="00322A8F">
      <w:pPr>
        <w:widowControl w:val="0"/>
        <w:spacing w:before="80" w:after="80" w:line="540" w:lineRule="exact"/>
        <w:jc w:val="both"/>
        <w:rPr>
          <w:rFonts w:cs="AL-Mateen"/>
          <w:sz w:val="36"/>
          <w:szCs w:val="36"/>
          <w:rtl/>
        </w:rPr>
      </w:pPr>
      <w:r w:rsidRPr="004F4324">
        <w:rPr>
          <w:rFonts w:cs="AL-Mateen" w:hint="cs"/>
          <w:sz w:val="36"/>
          <w:szCs w:val="36"/>
          <w:rtl/>
        </w:rPr>
        <w:t>الراج</w:t>
      </w:r>
      <w:r w:rsidR="004F4324">
        <w:rPr>
          <w:rFonts w:cs="AL-Mateen" w:hint="cs"/>
          <w:sz w:val="36"/>
          <w:szCs w:val="36"/>
          <w:rtl/>
        </w:rPr>
        <w:t>ـــــــ</w:t>
      </w:r>
      <w:r w:rsidRPr="004F4324">
        <w:rPr>
          <w:rFonts w:cs="AL-Mateen" w:hint="cs"/>
          <w:sz w:val="36"/>
          <w:szCs w:val="36"/>
          <w:rtl/>
        </w:rPr>
        <w:t>ح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الذي يترجح </w:t>
      </w:r>
      <w:r>
        <w:rPr>
          <w:sz w:val="36"/>
          <w:szCs w:val="36"/>
          <w:rtl/>
        </w:rPr>
        <w:t>–</w:t>
      </w:r>
      <w:r>
        <w:rPr>
          <w:rFonts w:hint="cs"/>
          <w:sz w:val="36"/>
          <w:szCs w:val="36"/>
          <w:rtl/>
        </w:rPr>
        <w:t xml:space="preserve"> والله تعالى أعلم </w:t>
      </w:r>
      <w:r>
        <w:rPr>
          <w:sz w:val="36"/>
          <w:szCs w:val="36"/>
          <w:rtl/>
        </w:rPr>
        <w:t>–</w:t>
      </w:r>
      <w:r>
        <w:rPr>
          <w:rFonts w:hint="cs"/>
          <w:sz w:val="36"/>
          <w:szCs w:val="36"/>
          <w:rtl/>
        </w:rPr>
        <w:t xml:space="preserve"> هو القول الأول وهو القول بعدم جواز الإعادة في الحد، وعدم جواز الإعادة في القصاص إلا إذا أذن المجني عليه بعد تنفيذ القصاص بإعادة العضو المنفصل، لقوة ما استدل به القائلون بالمنع من أدلة ولوجا</w:t>
      </w:r>
      <w:r w:rsidR="0031469C">
        <w:rPr>
          <w:rFonts w:hint="cs"/>
          <w:sz w:val="36"/>
          <w:szCs w:val="36"/>
          <w:rtl/>
        </w:rPr>
        <w:t>ه</w:t>
      </w:r>
      <w:r>
        <w:rPr>
          <w:rFonts w:hint="cs"/>
          <w:sz w:val="36"/>
          <w:szCs w:val="36"/>
          <w:rtl/>
        </w:rPr>
        <w:t>تها وورود المناقشة على أدلة أصحاب الأقوال الأخرى.</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والقول </w:t>
      </w:r>
      <w:r w:rsidR="0031469C">
        <w:rPr>
          <w:rFonts w:hint="cs"/>
          <w:sz w:val="36"/>
          <w:szCs w:val="36"/>
          <w:rtl/>
        </w:rPr>
        <w:t xml:space="preserve">بجواز القصاص مع الإذن فيه تحقق </w:t>
      </w:r>
      <w:r>
        <w:rPr>
          <w:rFonts w:hint="cs"/>
          <w:sz w:val="36"/>
          <w:szCs w:val="36"/>
          <w:rtl/>
        </w:rPr>
        <w:t>لحصول القصاص المقصود شرعاً لتحقيق العدل، وكذا تحق</w:t>
      </w:r>
      <w:r w:rsidR="0031469C">
        <w:rPr>
          <w:rFonts w:hint="cs"/>
          <w:sz w:val="36"/>
          <w:szCs w:val="36"/>
          <w:rtl/>
        </w:rPr>
        <w:t>ق</w:t>
      </w:r>
      <w:r>
        <w:rPr>
          <w:rFonts w:hint="cs"/>
          <w:sz w:val="36"/>
          <w:szCs w:val="36"/>
          <w:rtl/>
        </w:rPr>
        <w:t xml:space="preserve"> شفاء نفس المجني عليه، فإن أذن بطيب نفس منه للجاني فقد دل هذا على عفوه عن بقية حقه في استدامة القصاص </w:t>
      </w:r>
      <w:r w:rsidRPr="00CC44AE">
        <w:rPr>
          <w:rFonts w:ascii="Arial" w:hAnsi="Arial" w:hint="cs"/>
          <w:sz w:val="36"/>
          <w:szCs w:val="36"/>
          <w:vertAlign w:val="superscript"/>
          <w:rtl/>
        </w:rPr>
        <w:t>(</w:t>
      </w:r>
      <w:r w:rsidRPr="00CC44AE">
        <w:rPr>
          <w:rStyle w:val="a4"/>
          <w:rFonts w:ascii="Arial" w:hAnsi="Arial"/>
          <w:sz w:val="36"/>
          <w:szCs w:val="36"/>
          <w:rtl/>
        </w:rPr>
        <w:footnoteReference w:id="79"/>
      </w:r>
      <w:r w:rsidRPr="00CC44AE">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jc w:val="both"/>
        <w:rPr>
          <w:sz w:val="36"/>
          <w:szCs w:val="36"/>
          <w:rtl/>
        </w:rPr>
      </w:pPr>
    </w:p>
    <w:p w:rsidR="004F4324" w:rsidRDefault="004F4324">
      <w:pPr>
        <w:bidi w:val="0"/>
        <w:rPr>
          <w:b/>
          <w:bCs/>
          <w:sz w:val="36"/>
          <w:szCs w:val="36"/>
        </w:rPr>
      </w:pPr>
      <w:r>
        <w:rPr>
          <w:b/>
          <w:bCs/>
          <w:sz w:val="36"/>
          <w:szCs w:val="36"/>
          <w:rtl/>
        </w:rPr>
        <w:br w:type="page"/>
      </w:r>
    </w:p>
    <w:p w:rsidR="00322A8F" w:rsidRPr="004F4324" w:rsidRDefault="00322A8F" w:rsidP="00322A8F">
      <w:pPr>
        <w:widowControl w:val="0"/>
        <w:spacing w:before="80" w:after="80" w:line="540" w:lineRule="exact"/>
        <w:jc w:val="both"/>
        <w:rPr>
          <w:rFonts w:cs="AL-Mateen"/>
          <w:sz w:val="36"/>
          <w:szCs w:val="36"/>
          <w:rtl/>
        </w:rPr>
      </w:pPr>
      <w:r w:rsidRPr="004F4324">
        <w:rPr>
          <w:rFonts w:cs="AL-Mateen" w:hint="cs"/>
          <w:sz w:val="36"/>
          <w:szCs w:val="36"/>
          <w:rtl/>
        </w:rPr>
        <w:lastRenderedPageBreak/>
        <w:t>المطلب الثاني : أثر إعادة العضو قبل القصاص أو بعده.</w:t>
      </w:r>
    </w:p>
    <w:p w:rsidR="00322A8F" w:rsidRPr="004F4324" w:rsidRDefault="00322A8F" w:rsidP="0031469C">
      <w:pPr>
        <w:widowControl w:val="0"/>
        <w:spacing w:before="80" w:after="80" w:line="540" w:lineRule="exact"/>
        <w:jc w:val="both"/>
        <w:rPr>
          <w:b/>
          <w:bCs/>
          <w:sz w:val="36"/>
          <w:szCs w:val="36"/>
          <w:rtl/>
        </w:rPr>
      </w:pPr>
      <w:r w:rsidRPr="004F4324">
        <w:rPr>
          <w:rFonts w:hint="cs"/>
          <w:b/>
          <w:bCs/>
          <w:sz w:val="36"/>
          <w:szCs w:val="36"/>
          <w:rtl/>
        </w:rPr>
        <w:t>وتحته مسألتان :</w:t>
      </w:r>
    </w:p>
    <w:p w:rsidR="00322A8F" w:rsidRPr="004F4324" w:rsidRDefault="00322A8F" w:rsidP="0031469C">
      <w:pPr>
        <w:widowControl w:val="0"/>
        <w:spacing w:before="80" w:after="80" w:line="540" w:lineRule="exact"/>
        <w:jc w:val="both"/>
        <w:rPr>
          <w:rFonts w:cs="AL-Mateen"/>
          <w:sz w:val="36"/>
          <w:szCs w:val="36"/>
          <w:rtl/>
        </w:rPr>
      </w:pPr>
      <w:r w:rsidRPr="004F4324">
        <w:rPr>
          <w:rFonts w:cs="AL-Mateen" w:hint="cs"/>
          <w:sz w:val="36"/>
          <w:szCs w:val="36"/>
          <w:rtl/>
        </w:rPr>
        <w:t>المسألة الأولى :</w:t>
      </w:r>
      <w:r w:rsidR="0031469C">
        <w:rPr>
          <w:rFonts w:cs="AL-Mateen" w:hint="cs"/>
          <w:sz w:val="36"/>
          <w:szCs w:val="36"/>
          <w:rtl/>
        </w:rPr>
        <w:t xml:space="preserve"> </w:t>
      </w:r>
      <w:r w:rsidRPr="004F4324">
        <w:rPr>
          <w:rFonts w:cs="AL-Mateen" w:hint="cs"/>
          <w:sz w:val="36"/>
          <w:szCs w:val="36"/>
          <w:rtl/>
        </w:rPr>
        <w:t>أثر إعادة المجني عليه لعضوه قبل استيفاء القصاص .</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صورة المسألة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إذا جنى شخص على آخر وقطع أذنه أو يده أو أي عضو من أعضائه، فأعادها المجني عليه إلى محلها قبل استيفاء القصاص فهل يؤثر ذلك في سقوط القصاص عن الجاني أو لا؟</w:t>
      </w:r>
    </w:p>
    <w:p w:rsidR="00322A8F" w:rsidRDefault="00322A8F" w:rsidP="00322A8F">
      <w:pPr>
        <w:widowControl w:val="0"/>
        <w:spacing w:before="80" w:after="80" w:line="540" w:lineRule="exact"/>
        <w:ind w:firstLine="509"/>
        <w:jc w:val="both"/>
        <w:rPr>
          <w:sz w:val="36"/>
          <w:szCs w:val="36"/>
          <w:rtl/>
        </w:rPr>
      </w:pPr>
      <w:r>
        <w:rPr>
          <w:rFonts w:hint="cs"/>
          <w:sz w:val="36"/>
          <w:szCs w:val="36"/>
          <w:rtl/>
        </w:rPr>
        <w:t>اختلف الفقهاء في حكم المسألة على قولين :</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القول الأول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إعادة المجني عليه لعضوه قبل القصاص لا يسقط القصاص في العمد أو الدية في </w:t>
      </w:r>
      <w:r w:rsidRPr="0031469C">
        <w:rPr>
          <w:rFonts w:hint="cs"/>
          <w:spacing w:val="-10"/>
          <w:sz w:val="36"/>
          <w:szCs w:val="36"/>
          <w:rtl/>
        </w:rPr>
        <w:t xml:space="preserve">الخطأ، وهذا القول قول جمهور الفقهاء من الحنفية </w:t>
      </w:r>
      <w:r w:rsidRPr="0031469C">
        <w:rPr>
          <w:rFonts w:ascii="Arial" w:hAnsi="Arial" w:hint="cs"/>
          <w:spacing w:val="-10"/>
          <w:sz w:val="36"/>
          <w:szCs w:val="36"/>
          <w:vertAlign w:val="superscript"/>
          <w:rtl/>
        </w:rPr>
        <w:t>(</w:t>
      </w:r>
      <w:r w:rsidRPr="0031469C">
        <w:rPr>
          <w:rStyle w:val="a4"/>
          <w:rFonts w:ascii="Arial" w:hAnsi="Arial"/>
          <w:spacing w:val="-10"/>
          <w:sz w:val="36"/>
          <w:szCs w:val="36"/>
          <w:rtl/>
        </w:rPr>
        <w:footnoteReference w:id="80"/>
      </w:r>
      <w:r w:rsidRPr="0031469C">
        <w:rPr>
          <w:rFonts w:ascii="Arial" w:hAnsi="Arial" w:hint="cs"/>
          <w:spacing w:val="-10"/>
          <w:sz w:val="36"/>
          <w:szCs w:val="36"/>
          <w:vertAlign w:val="superscript"/>
          <w:rtl/>
        </w:rPr>
        <w:t>)</w:t>
      </w:r>
      <w:r w:rsidRPr="0031469C">
        <w:rPr>
          <w:rFonts w:hint="cs"/>
          <w:spacing w:val="-10"/>
          <w:sz w:val="36"/>
          <w:szCs w:val="36"/>
          <w:rtl/>
        </w:rPr>
        <w:t xml:space="preserve">، والمالكية </w:t>
      </w:r>
      <w:r w:rsidRPr="0031469C">
        <w:rPr>
          <w:rFonts w:ascii="Arial" w:hAnsi="Arial" w:hint="cs"/>
          <w:spacing w:val="-10"/>
          <w:sz w:val="36"/>
          <w:szCs w:val="36"/>
          <w:vertAlign w:val="superscript"/>
          <w:rtl/>
        </w:rPr>
        <w:t>(</w:t>
      </w:r>
      <w:r w:rsidRPr="0031469C">
        <w:rPr>
          <w:rStyle w:val="a4"/>
          <w:rFonts w:ascii="Arial" w:hAnsi="Arial"/>
          <w:spacing w:val="-10"/>
          <w:sz w:val="36"/>
          <w:szCs w:val="36"/>
          <w:rtl/>
        </w:rPr>
        <w:footnoteReference w:id="81"/>
      </w:r>
      <w:r w:rsidRPr="0031469C">
        <w:rPr>
          <w:rFonts w:ascii="Arial" w:hAnsi="Arial" w:hint="cs"/>
          <w:spacing w:val="-10"/>
          <w:sz w:val="36"/>
          <w:szCs w:val="36"/>
          <w:vertAlign w:val="superscript"/>
          <w:rtl/>
        </w:rPr>
        <w:t>)</w:t>
      </w:r>
      <w:r w:rsidRPr="0031469C">
        <w:rPr>
          <w:rFonts w:hint="cs"/>
          <w:spacing w:val="-10"/>
          <w:sz w:val="36"/>
          <w:szCs w:val="36"/>
          <w:rtl/>
        </w:rPr>
        <w:t xml:space="preserve">، والشافعية </w:t>
      </w:r>
      <w:r w:rsidRPr="0031469C">
        <w:rPr>
          <w:rFonts w:ascii="Arial" w:hAnsi="Arial" w:hint="cs"/>
          <w:spacing w:val="-10"/>
          <w:sz w:val="36"/>
          <w:szCs w:val="36"/>
          <w:vertAlign w:val="superscript"/>
          <w:rtl/>
        </w:rPr>
        <w:t>(</w:t>
      </w:r>
      <w:r w:rsidRPr="0031469C">
        <w:rPr>
          <w:rStyle w:val="a4"/>
          <w:rFonts w:ascii="Arial" w:hAnsi="Arial"/>
          <w:spacing w:val="-10"/>
          <w:sz w:val="36"/>
          <w:szCs w:val="36"/>
          <w:rtl/>
        </w:rPr>
        <w:footnoteReference w:id="82"/>
      </w:r>
      <w:r w:rsidRPr="0031469C">
        <w:rPr>
          <w:rFonts w:ascii="Arial" w:hAnsi="Arial" w:hint="cs"/>
          <w:spacing w:val="-10"/>
          <w:sz w:val="36"/>
          <w:szCs w:val="36"/>
          <w:vertAlign w:val="superscript"/>
          <w:rtl/>
        </w:rPr>
        <w:t>)</w:t>
      </w:r>
      <w:r w:rsidRPr="0031469C">
        <w:rPr>
          <w:rFonts w:hint="cs"/>
          <w:spacing w:val="-10"/>
          <w:sz w:val="36"/>
          <w:szCs w:val="36"/>
          <w:rtl/>
        </w:rPr>
        <w:t>، والمذهب</w:t>
      </w:r>
      <w:r>
        <w:rPr>
          <w:rFonts w:hint="cs"/>
          <w:sz w:val="36"/>
          <w:szCs w:val="36"/>
          <w:rtl/>
        </w:rPr>
        <w:t xml:space="preserve"> عند الحنابلة </w:t>
      </w:r>
      <w:r w:rsidRPr="00CC44AE">
        <w:rPr>
          <w:rFonts w:ascii="Arial" w:hAnsi="Arial" w:hint="cs"/>
          <w:sz w:val="36"/>
          <w:szCs w:val="36"/>
          <w:vertAlign w:val="superscript"/>
          <w:rtl/>
        </w:rPr>
        <w:t>(</w:t>
      </w:r>
      <w:r w:rsidRPr="00CC44AE">
        <w:rPr>
          <w:rStyle w:val="a4"/>
          <w:rFonts w:ascii="Arial" w:hAnsi="Arial"/>
          <w:sz w:val="36"/>
          <w:szCs w:val="36"/>
          <w:rtl/>
        </w:rPr>
        <w:footnoteReference w:id="83"/>
      </w:r>
      <w:r w:rsidRPr="00CC44AE">
        <w:rPr>
          <w:rFonts w:ascii="Arial" w:hAnsi="Arial" w:hint="cs"/>
          <w:sz w:val="36"/>
          <w:szCs w:val="36"/>
          <w:vertAlign w:val="superscript"/>
          <w:rtl/>
        </w:rPr>
        <w:t>)</w:t>
      </w:r>
      <w:r>
        <w:rPr>
          <w:rFonts w:hint="cs"/>
          <w:sz w:val="36"/>
          <w:szCs w:val="36"/>
          <w:rtl/>
        </w:rPr>
        <w:t>.</w:t>
      </w:r>
    </w:p>
    <w:p w:rsidR="00322A8F" w:rsidRPr="004F4324" w:rsidRDefault="00322A8F" w:rsidP="00322A8F">
      <w:pPr>
        <w:widowControl w:val="0"/>
        <w:spacing w:before="80" w:after="80" w:line="540" w:lineRule="exact"/>
        <w:ind w:firstLine="509"/>
        <w:jc w:val="both"/>
        <w:rPr>
          <w:b/>
          <w:bCs/>
          <w:sz w:val="36"/>
          <w:szCs w:val="36"/>
          <w:rtl/>
        </w:rPr>
      </w:pPr>
      <w:r w:rsidRPr="004F4324">
        <w:rPr>
          <w:rFonts w:hint="cs"/>
          <w:b/>
          <w:bCs/>
          <w:sz w:val="36"/>
          <w:szCs w:val="36"/>
          <w:rtl/>
        </w:rPr>
        <w:t>واستدلوا بما يأتي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الدليل الأول:</w:t>
      </w:r>
      <w:r>
        <w:rPr>
          <w:rFonts w:hint="cs"/>
          <w:sz w:val="36"/>
          <w:szCs w:val="36"/>
          <w:rtl/>
        </w:rPr>
        <w:t xml:space="preserve"> قول الله تعالى: </w:t>
      </w:r>
      <w:r>
        <w:rPr>
          <w:rFonts w:hint="cs"/>
          <w:sz w:val="26"/>
          <w:szCs w:val="26"/>
        </w:rPr>
        <w:sym w:font="HQPB2" w:char="F0E2"/>
      </w:r>
      <w:r>
        <w:rPr>
          <w:sz w:val="26"/>
          <w:szCs w:val="26"/>
          <w:rtl/>
        </w:rPr>
        <w:t xml:space="preserve"> </w:t>
      </w:r>
      <w:r>
        <w:rPr>
          <w:sz w:val="26"/>
          <w:szCs w:val="26"/>
        </w:rPr>
        <w:sym w:font="HQPB4" w:char="F0C7"/>
      </w:r>
      <w:r>
        <w:rPr>
          <w:sz w:val="26"/>
          <w:szCs w:val="26"/>
        </w:rPr>
        <w:sym w:font="HQPB2" w:char="F060"/>
      </w:r>
      <w:r>
        <w:rPr>
          <w:sz w:val="26"/>
          <w:szCs w:val="26"/>
        </w:rPr>
        <w:sym w:font="HQPB5" w:char="F079"/>
      </w:r>
      <w:r>
        <w:rPr>
          <w:sz w:val="26"/>
          <w:szCs w:val="26"/>
        </w:rPr>
        <w:sym w:font="HQPB2" w:char="F04A"/>
      </w:r>
      <w:r>
        <w:rPr>
          <w:sz w:val="26"/>
          <w:szCs w:val="26"/>
        </w:rPr>
        <w:sym w:font="HQPB5" w:char="F073"/>
      </w:r>
      <w:r>
        <w:rPr>
          <w:sz w:val="26"/>
          <w:szCs w:val="26"/>
        </w:rPr>
        <w:sym w:font="HQPB1" w:char="F0F9"/>
      </w:r>
      <w:r>
        <w:rPr>
          <w:sz w:val="26"/>
          <w:szCs w:val="26"/>
          <w:rtl/>
        </w:rPr>
        <w:t xml:space="preserve"> </w:t>
      </w:r>
      <w:r>
        <w:rPr>
          <w:sz w:val="26"/>
          <w:szCs w:val="26"/>
        </w:rPr>
        <w:sym w:font="HQPB5" w:char="F033"/>
      </w:r>
      <w:r>
        <w:rPr>
          <w:sz w:val="26"/>
          <w:szCs w:val="26"/>
        </w:rPr>
        <w:sym w:font="HQPB2" w:char="F093"/>
      </w:r>
      <w:r>
        <w:rPr>
          <w:sz w:val="26"/>
          <w:szCs w:val="26"/>
        </w:rPr>
        <w:sym w:font="HQPB5" w:char="F079"/>
      </w:r>
      <w:r>
        <w:rPr>
          <w:sz w:val="26"/>
          <w:szCs w:val="26"/>
        </w:rPr>
        <w:sym w:font="HQPB1" w:char="F089"/>
      </w:r>
      <w:r>
        <w:rPr>
          <w:sz w:val="26"/>
          <w:szCs w:val="26"/>
        </w:rPr>
        <w:sym w:font="HQPB5" w:char="F074"/>
      </w:r>
      <w:r>
        <w:rPr>
          <w:sz w:val="26"/>
          <w:szCs w:val="26"/>
        </w:rPr>
        <w:sym w:font="HQPB1" w:char="F047"/>
      </w:r>
      <w:r>
        <w:rPr>
          <w:sz w:val="26"/>
          <w:szCs w:val="26"/>
        </w:rPr>
        <w:sym w:font="HQPB4" w:char="F0F4"/>
      </w:r>
      <w:r>
        <w:rPr>
          <w:sz w:val="26"/>
          <w:szCs w:val="26"/>
        </w:rPr>
        <w:sym w:font="HQPB1" w:char="F0E3"/>
      </w:r>
      <w:r>
        <w:rPr>
          <w:sz w:val="26"/>
          <w:szCs w:val="26"/>
        </w:rPr>
        <w:sym w:font="HQPB5" w:char="F024"/>
      </w:r>
      <w:r>
        <w:rPr>
          <w:sz w:val="26"/>
          <w:szCs w:val="26"/>
        </w:rPr>
        <w:sym w:font="HQPB1" w:char="F023"/>
      </w:r>
      <w:r>
        <w:rPr>
          <w:sz w:val="26"/>
          <w:szCs w:val="26"/>
          <w:rtl/>
        </w:rPr>
        <w:t xml:space="preserve"> </w:t>
      </w:r>
      <w:r>
        <w:rPr>
          <w:sz w:val="26"/>
          <w:szCs w:val="26"/>
        </w:rPr>
        <w:sym w:font="HQPB4" w:char="F0F6"/>
      </w:r>
      <w:r>
        <w:rPr>
          <w:sz w:val="26"/>
          <w:szCs w:val="26"/>
        </w:rPr>
        <w:sym w:font="HQPB2" w:char="F04E"/>
      </w:r>
      <w:r>
        <w:rPr>
          <w:sz w:val="26"/>
          <w:szCs w:val="26"/>
        </w:rPr>
        <w:sym w:font="HQPB4" w:char="F0E4"/>
      </w:r>
      <w:r>
        <w:rPr>
          <w:sz w:val="26"/>
          <w:szCs w:val="26"/>
        </w:rPr>
        <w:sym w:font="HQPB2" w:char="F033"/>
      </w:r>
      <w:r>
        <w:rPr>
          <w:sz w:val="26"/>
          <w:szCs w:val="26"/>
        </w:rPr>
        <w:sym w:font="HQPB4" w:char="F0F8"/>
      </w:r>
      <w:r>
        <w:rPr>
          <w:sz w:val="26"/>
          <w:szCs w:val="26"/>
        </w:rPr>
        <w:sym w:font="HQPB2" w:char="F08B"/>
      </w:r>
      <w:r>
        <w:rPr>
          <w:sz w:val="26"/>
          <w:szCs w:val="26"/>
        </w:rPr>
        <w:sym w:font="HQPB5" w:char="F06E"/>
      </w:r>
      <w:r>
        <w:rPr>
          <w:sz w:val="26"/>
          <w:szCs w:val="26"/>
        </w:rPr>
        <w:sym w:font="HQPB2" w:char="F03D"/>
      </w:r>
      <w:r>
        <w:rPr>
          <w:sz w:val="26"/>
          <w:szCs w:val="26"/>
        </w:rPr>
        <w:sym w:font="HQPB5" w:char="F074"/>
      </w:r>
      <w:r>
        <w:rPr>
          <w:sz w:val="26"/>
          <w:szCs w:val="26"/>
        </w:rPr>
        <w:sym w:font="HQPB1" w:char="F0E6"/>
      </w:r>
      <w:r>
        <w:rPr>
          <w:sz w:val="26"/>
          <w:szCs w:val="26"/>
          <w:rtl/>
        </w:rPr>
        <w:t xml:space="preserve"> </w:t>
      </w:r>
      <w:r>
        <w:rPr>
          <w:sz w:val="26"/>
          <w:szCs w:val="26"/>
        </w:rPr>
        <w:sym w:font="HQPB5" w:char="F028"/>
      </w:r>
      <w:r>
        <w:rPr>
          <w:sz w:val="26"/>
          <w:szCs w:val="26"/>
        </w:rPr>
        <w:sym w:font="HQPB1" w:char="F023"/>
      </w:r>
      <w:r>
        <w:rPr>
          <w:sz w:val="26"/>
          <w:szCs w:val="26"/>
        </w:rPr>
        <w:sym w:font="HQPB2" w:char="F072"/>
      </w:r>
      <w:r>
        <w:rPr>
          <w:sz w:val="26"/>
          <w:szCs w:val="26"/>
        </w:rPr>
        <w:sym w:font="HQPB4" w:char="F0DF"/>
      </w:r>
      <w:r>
        <w:rPr>
          <w:sz w:val="26"/>
          <w:szCs w:val="26"/>
        </w:rPr>
        <w:sym w:font="HQPB1" w:char="F089"/>
      </w:r>
      <w:r>
        <w:rPr>
          <w:sz w:val="26"/>
          <w:szCs w:val="26"/>
        </w:rPr>
        <w:sym w:font="HQPB5" w:char="F074"/>
      </w:r>
      <w:r>
        <w:rPr>
          <w:sz w:val="26"/>
          <w:szCs w:val="26"/>
        </w:rPr>
        <w:sym w:font="HQPB1" w:char="F046"/>
      </w:r>
      <w:r>
        <w:rPr>
          <w:sz w:val="26"/>
          <w:szCs w:val="26"/>
        </w:rPr>
        <w:sym w:font="HQPB4" w:char="F0F4"/>
      </w:r>
      <w:r>
        <w:rPr>
          <w:sz w:val="26"/>
          <w:szCs w:val="26"/>
        </w:rPr>
        <w:sym w:font="HQPB1" w:char="F0E3"/>
      </w:r>
      <w:r>
        <w:rPr>
          <w:sz w:val="26"/>
          <w:szCs w:val="26"/>
        </w:rPr>
        <w:sym w:font="HQPB5" w:char="F024"/>
      </w:r>
      <w:r>
        <w:rPr>
          <w:sz w:val="26"/>
          <w:szCs w:val="26"/>
        </w:rPr>
        <w:sym w:font="HQPB1" w:char="F024"/>
      </w:r>
      <w:r>
        <w:rPr>
          <w:sz w:val="26"/>
          <w:szCs w:val="26"/>
        </w:rPr>
        <w:sym w:font="HQPB5" w:char="F073"/>
      </w:r>
      <w:r>
        <w:rPr>
          <w:sz w:val="26"/>
          <w:szCs w:val="26"/>
        </w:rPr>
        <w:sym w:font="HQPB1" w:char="F0F9"/>
      </w:r>
      <w:r>
        <w:rPr>
          <w:sz w:val="26"/>
          <w:szCs w:val="26"/>
          <w:rtl/>
        </w:rPr>
        <w:t xml:space="preserve"> </w:t>
      </w:r>
      <w:r>
        <w:rPr>
          <w:sz w:val="26"/>
          <w:szCs w:val="26"/>
        </w:rPr>
        <w:sym w:font="HQPB4" w:char="F0CF"/>
      </w:r>
      <w:r>
        <w:rPr>
          <w:sz w:val="26"/>
          <w:szCs w:val="26"/>
        </w:rPr>
        <w:sym w:font="HQPB2" w:char="F06D"/>
      </w:r>
      <w:r>
        <w:rPr>
          <w:sz w:val="26"/>
          <w:szCs w:val="26"/>
        </w:rPr>
        <w:sym w:font="HQPB4" w:char="F0F8"/>
      </w:r>
      <w:r>
        <w:rPr>
          <w:sz w:val="26"/>
          <w:szCs w:val="26"/>
        </w:rPr>
        <w:sym w:font="HQPB2" w:char="F08B"/>
      </w:r>
      <w:r>
        <w:rPr>
          <w:sz w:val="26"/>
          <w:szCs w:val="26"/>
        </w:rPr>
        <w:sym w:font="HQPB5" w:char="F06E"/>
      </w:r>
      <w:r>
        <w:rPr>
          <w:sz w:val="26"/>
          <w:szCs w:val="26"/>
        </w:rPr>
        <w:sym w:font="HQPB2" w:char="F03D"/>
      </w:r>
      <w:r>
        <w:rPr>
          <w:sz w:val="26"/>
          <w:szCs w:val="26"/>
        </w:rPr>
        <w:sym w:font="HQPB5" w:char="F074"/>
      </w:r>
      <w:r>
        <w:rPr>
          <w:sz w:val="26"/>
          <w:szCs w:val="26"/>
        </w:rPr>
        <w:sym w:font="HQPB1" w:char="F0E3"/>
      </w:r>
      <w:r>
        <w:rPr>
          <w:sz w:val="26"/>
          <w:szCs w:val="26"/>
          <w:rtl/>
        </w:rPr>
        <w:t xml:space="preserve"> </w:t>
      </w:r>
      <w:r>
        <w:rPr>
          <w:sz w:val="26"/>
          <w:szCs w:val="26"/>
        </w:rPr>
        <w:sym w:font="HQPB4" w:char="F0C8"/>
      </w:r>
      <w:r>
        <w:rPr>
          <w:sz w:val="26"/>
          <w:szCs w:val="26"/>
        </w:rPr>
        <w:sym w:font="HQPB2" w:char="F040"/>
      </w:r>
      <w:r>
        <w:rPr>
          <w:sz w:val="26"/>
          <w:szCs w:val="26"/>
        </w:rPr>
        <w:sym w:font="HQPB4" w:char="F0F7"/>
      </w:r>
      <w:r>
        <w:rPr>
          <w:sz w:val="26"/>
          <w:szCs w:val="26"/>
        </w:rPr>
        <w:sym w:font="HQPB1" w:char="F056"/>
      </w:r>
      <w:r>
        <w:rPr>
          <w:sz w:val="26"/>
          <w:szCs w:val="26"/>
        </w:rPr>
        <w:sym w:font="HQPB4" w:char="F0CF"/>
      </w:r>
      <w:r>
        <w:rPr>
          <w:sz w:val="26"/>
          <w:szCs w:val="26"/>
        </w:rPr>
        <w:sym w:font="HQPB2" w:char="F04A"/>
      </w:r>
      <w:r>
        <w:rPr>
          <w:sz w:val="26"/>
          <w:szCs w:val="26"/>
        </w:rPr>
        <w:sym w:font="HQPB4" w:char="F0CE"/>
      </w:r>
      <w:r>
        <w:rPr>
          <w:sz w:val="26"/>
          <w:szCs w:val="26"/>
        </w:rPr>
        <w:sym w:font="HQPB1" w:char="F02F"/>
      </w:r>
      <w:r>
        <w:rPr>
          <w:sz w:val="26"/>
          <w:szCs w:val="26"/>
          <w:rtl/>
        </w:rPr>
        <w:t xml:space="preserve"> </w:t>
      </w:r>
      <w:r>
        <w:rPr>
          <w:sz w:val="26"/>
          <w:szCs w:val="26"/>
        </w:rPr>
        <w:sym w:font="HQPB1" w:char="F024"/>
      </w:r>
      <w:r>
        <w:rPr>
          <w:sz w:val="26"/>
          <w:szCs w:val="26"/>
        </w:rPr>
        <w:sym w:font="HQPB5" w:char="F074"/>
      </w:r>
      <w:r>
        <w:rPr>
          <w:sz w:val="26"/>
          <w:szCs w:val="26"/>
        </w:rPr>
        <w:sym w:font="HQPB2" w:char="F042"/>
      </w:r>
      <w:r>
        <w:rPr>
          <w:sz w:val="26"/>
          <w:szCs w:val="26"/>
          <w:rtl/>
        </w:rPr>
        <w:t xml:space="preserve"> </w:t>
      </w:r>
      <w:r>
        <w:rPr>
          <w:sz w:val="26"/>
          <w:szCs w:val="26"/>
        </w:rPr>
        <w:sym w:font="HQPB5" w:char="F033"/>
      </w:r>
      <w:r>
        <w:rPr>
          <w:sz w:val="26"/>
          <w:szCs w:val="26"/>
        </w:rPr>
        <w:sym w:font="HQPB2" w:char="F093"/>
      </w:r>
      <w:r>
        <w:rPr>
          <w:sz w:val="26"/>
          <w:szCs w:val="26"/>
        </w:rPr>
        <w:sym w:font="HQPB5" w:char="F079"/>
      </w:r>
      <w:r>
        <w:rPr>
          <w:sz w:val="26"/>
          <w:szCs w:val="26"/>
        </w:rPr>
        <w:sym w:font="HQPB1" w:char="F089"/>
      </w:r>
      <w:r>
        <w:rPr>
          <w:sz w:val="26"/>
          <w:szCs w:val="26"/>
        </w:rPr>
        <w:sym w:font="HQPB5" w:char="F074"/>
      </w:r>
      <w:r>
        <w:rPr>
          <w:sz w:val="26"/>
          <w:szCs w:val="26"/>
        </w:rPr>
        <w:sym w:font="HQPB1" w:char="F047"/>
      </w:r>
      <w:r>
        <w:rPr>
          <w:sz w:val="26"/>
          <w:szCs w:val="26"/>
        </w:rPr>
        <w:sym w:font="HQPB4" w:char="F0F4"/>
      </w:r>
      <w:r>
        <w:rPr>
          <w:sz w:val="26"/>
          <w:szCs w:val="26"/>
        </w:rPr>
        <w:sym w:font="HQPB1" w:char="F0E3"/>
      </w:r>
      <w:r>
        <w:rPr>
          <w:sz w:val="26"/>
          <w:szCs w:val="26"/>
        </w:rPr>
        <w:sym w:font="HQPB5" w:char="F024"/>
      </w:r>
      <w:r>
        <w:rPr>
          <w:sz w:val="26"/>
          <w:szCs w:val="26"/>
        </w:rPr>
        <w:sym w:font="HQPB1" w:char="F023"/>
      </w:r>
      <w:r>
        <w:rPr>
          <w:sz w:val="26"/>
          <w:szCs w:val="26"/>
          <w:rtl/>
        </w:rPr>
        <w:t xml:space="preserve"> </w:t>
      </w:r>
      <w:r>
        <w:rPr>
          <w:sz w:val="26"/>
          <w:szCs w:val="26"/>
        </w:rPr>
        <w:sym w:font="HQPB4" w:char="F0F6"/>
      </w:r>
      <w:r>
        <w:rPr>
          <w:sz w:val="26"/>
          <w:szCs w:val="26"/>
        </w:rPr>
        <w:sym w:font="HQPB2" w:char="F04E"/>
      </w:r>
      <w:r>
        <w:rPr>
          <w:sz w:val="26"/>
          <w:szCs w:val="26"/>
        </w:rPr>
        <w:sym w:font="HQPB4" w:char="F0E4"/>
      </w:r>
      <w:r>
        <w:rPr>
          <w:sz w:val="26"/>
          <w:szCs w:val="26"/>
        </w:rPr>
        <w:sym w:font="HQPB2" w:char="F033"/>
      </w:r>
      <w:r>
        <w:rPr>
          <w:sz w:val="26"/>
          <w:szCs w:val="26"/>
        </w:rPr>
        <w:sym w:font="HQPB4" w:char="F0F8"/>
      </w:r>
      <w:r>
        <w:rPr>
          <w:sz w:val="26"/>
          <w:szCs w:val="26"/>
        </w:rPr>
        <w:sym w:font="HQPB2" w:char="F08B"/>
      </w:r>
      <w:r>
        <w:rPr>
          <w:sz w:val="26"/>
          <w:szCs w:val="26"/>
        </w:rPr>
        <w:sym w:font="HQPB5" w:char="F06E"/>
      </w:r>
      <w:r>
        <w:rPr>
          <w:sz w:val="26"/>
          <w:szCs w:val="26"/>
        </w:rPr>
        <w:sym w:font="HQPB2" w:char="F03D"/>
      </w:r>
      <w:r>
        <w:rPr>
          <w:sz w:val="26"/>
          <w:szCs w:val="26"/>
        </w:rPr>
        <w:sym w:font="HQPB5" w:char="F074"/>
      </w:r>
      <w:r>
        <w:rPr>
          <w:sz w:val="26"/>
          <w:szCs w:val="26"/>
        </w:rPr>
        <w:sym w:font="HQPB1" w:char="F0E6"/>
      </w:r>
      <w:r>
        <w:rPr>
          <w:sz w:val="26"/>
          <w:szCs w:val="26"/>
          <w:rtl/>
        </w:rPr>
        <w:t xml:space="preserve"> </w:t>
      </w:r>
      <w:r>
        <w:rPr>
          <w:sz w:val="26"/>
          <w:szCs w:val="26"/>
        </w:rPr>
        <w:sym w:font="HQPB2" w:char="F0E1"/>
      </w:r>
      <w:r>
        <w:rPr>
          <w:sz w:val="26"/>
          <w:szCs w:val="26"/>
          <w:rtl/>
        </w:rPr>
        <w:t xml:space="preserve"> </w:t>
      </w:r>
      <w:r w:rsidRPr="00CC44AE">
        <w:rPr>
          <w:rFonts w:ascii="Arial" w:hAnsi="Arial" w:hint="cs"/>
          <w:sz w:val="36"/>
          <w:szCs w:val="36"/>
          <w:vertAlign w:val="superscript"/>
          <w:rtl/>
        </w:rPr>
        <w:t>(</w:t>
      </w:r>
      <w:r w:rsidRPr="00CC44AE">
        <w:rPr>
          <w:rStyle w:val="a4"/>
          <w:rFonts w:ascii="Arial" w:hAnsi="Arial"/>
          <w:sz w:val="36"/>
          <w:szCs w:val="36"/>
          <w:rtl/>
        </w:rPr>
        <w:footnoteReference w:id="84"/>
      </w:r>
      <w:r w:rsidRPr="00CC44AE">
        <w:rPr>
          <w:rFonts w:ascii="Arial" w:hAnsi="Arial" w:hint="cs"/>
          <w:sz w:val="36"/>
          <w:szCs w:val="36"/>
          <w:vertAlign w:val="superscript"/>
          <w:rtl/>
        </w:rPr>
        <w:t>)</w:t>
      </w:r>
      <w:r>
        <w:rPr>
          <w:rFonts w:hint="cs"/>
          <w:sz w:val="36"/>
          <w:szCs w:val="36"/>
          <w:rtl/>
        </w:rPr>
        <w:t>.</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الاعتداء قد وقع من الجاني فلا يسقط بإعادة المجني عليه عضوه إلى مكانه لحصول </w:t>
      </w:r>
      <w:r>
        <w:rPr>
          <w:rFonts w:hint="cs"/>
          <w:sz w:val="36"/>
          <w:szCs w:val="36"/>
          <w:rtl/>
        </w:rPr>
        <w:lastRenderedPageBreak/>
        <w:t xml:space="preserve">الاعتداء السابق، والمقصود تألم الجاني بمثل ما فعل </w:t>
      </w:r>
      <w:r w:rsidRPr="00CC44AE">
        <w:rPr>
          <w:rFonts w:ascii="Arial" w:hAnsi="Arial" w:hint="cs"/>
          <w:sz w:val="36"/>
          <w:szCs w:val="36"/>
          <w:vertAlign w:val="superscript"/>
          <w:rtl/>
        </w:rPr>
        <w:t>(</w:t>
      </w:r>
      <w:r w:rsidRPr="00CC44AE">
        <w:rPr>
          <w:rStyle w:val="a4"/>
          <w:rFonts w:ascii="Arial" w:hAnsi="Arial"/>
          <w:sz w:val="36"/>
          <w:szCs w:val="36"/>
          <w:rtl/>
        </w:rPr>
        <w:footnoteReference w:id="85"/>
      </w:r>
      <w:r w:rsidRPr="00CC44AE">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الدليل الثاني :</w:t>
      </w:r>
      <w:r>
        <w:rPr>
          <w:rFonts w:hint="cs"/>
          <w:sz w:val="36"/>
          <w:szCs w:val="36"/>
          <w:rtl/>
        </w:rPr>
        <w:t xml:space="preserve"> أن العضو وإن أعيد وثبت إلا أنه لا يصير كما كان فلا يصل إلى عروقه، ولا يكون كحالته الأولى في الجمال والمنفعة </w:t>
      </w:r>
      <w:r w:rsidRPr="00CC44AE">
        <w:rPr>
          <w:rFonts w:ascii="Arial" w:hAnsi="Arial" w:hint="cs"/>
          <w:sz w:val="36"/>
          <w:szCs w:val="36"/>
          <w:vertAlign w:val="superscript"/>
          <w:rtl/>
        </w:rPr>
        <w:t>(</w:t>
      </w:r>
      <w:r w:rsidRPr="00CC44AE">
        <w:rPr>
          <w:rStyle w:val="a4"/>
          <w:rFonts w:ascii="Arial" w:hAnsi="Arial"/>
          <w:sz w:val="36"/>
          <w:szCs w:val="36"/>
          <w:rtl/>
        </w:rPr>
        <w:footnoteReference w:id="86"/>
      </w:r>
      <w:r w:rsidRPr="00CC44AE">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الدليل الثالث:</w:t>
      </w:r>
      <w:r>
        <w:rPr>
          <w:rFonts w:hint="cs"/>
          <w:sz w:val="36"/>
          <w:szCs w:val="36"/>
          <w:rtl/>
        </w:rPr>
        <w:t xml:space="preserve"> أن الحكم قد وجب بالفصل والإبانة وقد وجدت </w:t>
      </w:r>
      <w:r w:rsidRPr="00CC44AE">
        <w:rPr>
          <w:rFonts w:ascii="Arial" w:hAnsi="Arial" w:hint="cs"/>
          <w:sz w:val="36"/>
          <w:szCs w:val="36"/>
          <w:vertAlign w:val="superscript"/>
          <w:rtl/>
        </w:rPr>
        <w:t>(</w:t>
      </w:r>
      <w:r w:rsidRPr="00CC44AE">
        <w:rPr>
          <w:rStyle w:val="a4"/>
          <w:rFonts w:ascii="Arial" w:hAnsi="Arial"/>
          <w:sz w:val="36"/>
          <w:szCs w:val="36"/>
          <w:rtl/>
        </w:rPr>
        <w:footnoteReference w:id="87"/>
      </w:r>
      <w:r w:rsidRPr="00CC44AE">
        <w:rPr>
          <w:rFonts w:ascii="Arial" w:hAnsi="Arial" w:hint="cs"/>
          <w:sz w:val="36"/>
          <w:szCs w:val="36"/>
          <w:vertAlign w:val="superscript"/>
          <w:rtl/>
        </w:rPr>
        <w:t>)</w:t>
      </w:r>
      <w:r>
        <w:rPr>
          <w:rFonts w:hint="cs"/>
          <w:sz w:val="36"/>
          <w:szCs w:val="36"/>
          <w:rtl/>
        </w:rPr>
        <w:t>.</w:t>
      </w:r>
    </w:p>
    <w:p w:rsidR="00322A8F" w:rsidRPr="00CC44AE" w:rsidRDefault="00322A8F" w:rsidP="00322A8F">
      <w:pPr>
        <w:widowControl w:val="0"/>
        <w:spacing w:before="80" w:after="80" w:line="540" w:lineRule="exact"/>
        <w:jc w:val="both"/>
        <w:rPr>
          <w:b/>
          <w:bCs/>
          <w:sz w:val="36"/>
          <w:szCs w:val="36"/>
          <w:rtl/>
        </w:rPr>
      </w:pPr>
      <w:r>
        <w:rPr>
          <w:rFonts w:hint="cs"/>
          <w:b/>
          <w:bCs/>
          <w:sz w:val="36"/>
          <w:szCs w:val="36"/>
          <w:rtl/>
        </w:rPr>
        <w:t>القول الثاني :</w:t>
      </w:r>
    </w:p>
    <w:p w:rsidR="00322A8F" w:rsidRDefault="00322A8F" w:rsidP="0031469C">
      <w:pPr>
        <w:widowControl w:val="0"/>
        <w:spacing w:before="80" w:after="80" w:line="540" w:lineRule="exact"/>
        <w:ind w:firstLine="509"/>
        <w:jc w:val="both"/>
        <w:rPr>
          <w:sz w:val="36"/>
          <w:szCs w:val="36"/>
          <w:rtl/>
        </w:rPr>
      </w:pPr>
      <w:r>
        <w:rPr>
          <w:rFonts w:hint="cs"/>
          <w:sz w:val="36"/>
          <w:szCs w:val="36"/>
          <w:rtl/>
        </w:rPr>
        <w:t xml:space="preserve">أن إعادة المجني عليه لعضوه قبل القصاص يسقط القصاص والدية وعليه أرش نقصه، وهذا القول رواية عند المالكية في الجناية الخطأ </w:t>
      </w:r>
      <w:r w:rsidRPr="00CC44AE">
        <w:rPr>
          <w:rFonts w:ascii="Arial" w:hAnsi="Arial" w:hint="cs"/>
          <w:sz w:val="36"/>
          <w:szCs w:val="36"/>
          <w:vertAlign w:val="superscript"/>
          <w:rtl/>
        </w:rPr>
        <w:t>(</w:t>
      </w:r>
      <w:r w:rsidRPr="00CC44AE">
        <w:rPr>
          <w:rStyle w:val="a4"/>
          <w:rFonts w:ascii="Arial" w:hAnsi="Arial"/>
          <w:sz w:val="36"/>
          <w:szCs w:val="36"/>
          <w:rtl/>
        </w:rPr>
        <w:footnoteReference w:id="88"/>
      </w:r>
      <w:r w:rsidRPr="00CC44AE">
        <w:rPr>
          <w:rFonts w:ascii="Arial" w:hAnsi="Arial" w:hint="cs"/>
          <w:sz w:val="36"/>
          <w:szCs w:val="36"/>
          <w:vertAlign w:val="superscript"/>
          <w:rtl/>
        </w:rPr>
        <w:t>)</w:t>
      </w:r>
      <w:r>
        <w:rPr>
          <w:rFonts w:hint="cs"/>
          <w:sz w:val="36"/>
          <w:szCs w:val="36"/>
          <w:rtl/>
        </w:rPr>
        <w:t xml:space="preserve">، </w:t>
      </w:r>
      <w:r w:rsidR="0031469C">
        <w:rPr>
          <w:rFonts w:hint="cs"/>
          <w:sz w:val="36"/>
          <w:szCs w:val="36"/>
          <w:rtl/>
        </w:rPr>
        <w:t>و</w:t>
      </w:r>
      <w:r>
        <w:rPr>
          <w:rFonts w:hint="cs"/>
          <w:sz w:val="36"/>
          <w:szCs w:val="36"/>
          <w:rtl/>
        </w:rPr>
        <w:t xml:space="preserve">رواية عند الحنابلة </w:t>
      </w:r>
      <w:r w:rsidRPr="00CC44AE">
        <w:rPr>
          <w:rFonts w:ascii="Arial" w:hAnsi="Arial" w:hint="cs"/>
          <w:sz w:val="36"/>
          <w:szCs w:val="36"/>
          <w:vertAlign w:val="superscript"/>
          <w:rtl/>
        </w:rPr>
        <w:t>(</w:t>
      </w:r>
      <w:r w:rsidRPr="00CC44AE">
        <w:rPr>
          <w:rStyle w:val="a4"/>
          <w:rFonts w:ascii="Arial" w:hAnsi="Arial"/>
          <w:sz w:val="36"/>
          <w:szCs w:val="36"/>
          <w:rtl/>
        </w:rPr>
        <w:footnoteReference w:id="89"/>
      </w:r>
      <w:r w:rsidRPr="00CC44AE">
        <w:rPr>
          <w:rFonts w:ascii="Arial" w:hAnsi="Arial" w:hint="cs"/>
          <w:sz w:val="36"/>
          <w:szCs w:val="36"/>
          <w:vertAlign w:val="superscript"/>
          <w:rtl/>
        </w:rPr>
        <w:t>)</w:t>
      </w:r>
      <w:r>
        <w:rPr>
          <w:rFonts w:hint="cs"/>
          <w:sz w:val="36"/>
          <w:szCs w:val="36"/>
          <w:rtl/>
        </w:rPr>
        <w:t>.</w:t>
      </w:r>
    </w:p>
    <w:p w:rsidR="00322A8F" w:rsidRPr="0031469C" w:rsidRDefault="00322A8F" w:rsidP="0031469C">
      <w:pPr>
        <w:widowControl w:val="0"/>
        <w:spacing w:before="80" w:after="80" w:line="540" w:lineRule="exact"/>
        <w:ind w:firstLine="509"/>
        <w:jc w:val="both"/>
        <w:rPr>
          <w:b/>
          <w:bCs/>
          <w:sz w:val="36"/>
          <w:szCs w:val="36"/>
          <w:rtl/>
        </w:rPr>
      </w:pPr>
      <w:r w:rsidRPr="004F4324">
        <w:rPr>
          <w:rFonts w:hint="cs"/>
          <w:b/>
          <w:bCs/>
          <w:sz w:val="36"/>
          <w:szCs w:val="36"/>
          <w:rtl/>
        </w:rPr>
        <w:t>واستدلوا :</w:t>
      </w:r>
      <w:r>
        <w:rPr>
          <w:rFonts w:hint="cs"/>
          <w:sz w:val="36"/>
          <w:szCs w:val="36"/>
          <w:rtl/>
        </w:rPr>
        <w:t xml:space="preserve">بأن العضو لم ينفصل على الدوام، فلم يستحق إبانة عضو الجاني دواماً، ولا دية؛ لأنه لم يفت بالكلية </w:t>
      </w:r>
      <w:r w:rsidRPr="009C309D">
        <w:rPr>
          <w:rFonts w:ascii="Arial" w:hAnsi="Arial" w:hint="cs"/>
          <w:sz w:val="36"/>
          <w:szCs w:val="36"/>
          <w:vertAlign w:val="superscript"/>
          <w:rtl/>
        </w:rPr>
        <w:t>(</w:t>
      </w:r>
      <w:r w:rsidRPr="009C309D">
        <w:rPr>
          <w:rStyle w:val="a4"/>
          <w:rFonts w:ascii="Arial" w:hAnsi="Arial"/>
          <w:sz w:val="36"/>
          <w:szCs w:val="36"/>
          <w:rtl/>
        </w:rPr>
        <w:footnoteReference w:id="90"/>
      </w:r>
      <w:r w:rsidRPr="009C309D">
        <w:rPr>
          <w:rFonts w:ascii="Arial" w:hAnsi="Arial" w:hint="cs"/>
          <w:sz w:val="36"/>
          <w:szCs w:val="36"/>
          <w:vertAlign w:val="superscript"/>
          <w:rtl/>
        </w:rPr>
        <w:t>)</w:t>
      </w:r>
      <w:r>
        <w:rPr>
          <w:rFonts w:hint="cs"/>
          <w:sz w:val="36"/>
          <w:szCs w:val="36"/>
          <w:rtl/>
        </w:rPr>
        <w:t>.</w:t>
      </w:r>
    </w:p>
    <w:p w:rsidR="00322A8F" w:rsidRPr="009C309D"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22A8F">
      <w:pPr>
        <w:widowControl w:val="0"/>
        <w:spacing w:before="80" w:after="80" w:line="540" w:lineRule="exact"/>
        <w:ind w:firstLine="509"/>
        <w:jc w:val="both"/>
        <w:rPr>
          <w:sz w:val="36"/>
          <w:szCs w:val="36"/>
          <w:rtl/>
        </w:rPr>
      </w:pPr>
      <w:r w:rsidRPr="004F4324">
        <w:rPr>
          <w:rFonts w:hint="cs"/>
          <w:b/>
          <w:bCs/>
          <w:sz w:val="36"/>
          <w:szCs w:val="36"/>
          <w:rtl/>
        </w:rPr>
        <w:t>يمكن أن يناقش:</w:t>
      </w:r>
      <w:r>
        <w:rPr>
          <w:rFonts w:hint="cs"/>
          <w:sz w:val="36"/>
          <w:szCs w:val="36"/>
          <w:rtl/>
        </w:rPr>
        <w:t xml:space="preserve"> بأن الجاني اعتدى وقصد الإبانة والفصل </w:t>
      </w:r>
      <w:r w:rsidR="0031469C">
        <w:rPr>
          <w:rFonts w:hint="cs"/>
          <w:sz w:val="36"/>
          <w:szCs w:val="36"/>
          <w:rtl/>
        </w:rPr>
        <w:t>و</w:t>
      </w:r>
      <w:r>
        <w:rPr>
          <w:rFonts w:hint="cs"/>
          <w:sz w:val="36"/>
          <w:szCs w:val="36"/>
          <w:rtl/>
        </w:rPr>
        <w:t>إن أعادها المجني عليه فهي لم تعد إلى ما كانت عليه من الجمال والمنفعة .</w:t>
      </w:r>
    </w:p>
    <w:p w:rsidR="00322A8F" w:rsidRPr="004F4324" w:rsidRDefault="00322A8F" w:rsidP="00322A8F">
      <w:pPr>
        <w:widowControl w:val="0"/>
        <w:spacing w:before="80" w:after="80" w:line="540" w:lineRule="exact"/>
        <w:jc w:val="both"/>
        <w:rPr>
          <w:rFonts w:cs="AL-Mateen"/>
          <w:sz w:val="36"/>
          <w:szCs w:val="36"/>
          <w:rtl/>
        </w:rPr>
      </w:pPr>
      <w:r w:rsidRPr="004F4324">
        <w:rPr>
          <w:rFonts w:cs="AL-Mateen" w:hint="cs"/>
          <w:sz w:val="36"/>
          <w:szCs w:val="36"/>
          <w:rtl/>
        </w:rPr>
        <w:t>الراج</w:t>
      </w:r>
      <w:r w:rsidR="004F4324">
        <w:rPr>
          <w:rFonts w:cs="AL-Mateen" w:hint="cs"/>
          <w:sz w:val="36"/>
          <w:szCs w:val="36"/>
          <w:rtl/>
        </w:rPr>
        <w:t>ـــ</w:t>
      </w:r>
      <w:r w:rsidRPr="004F4324">
        <w:rPr>
          <w:rFonts w:cs="AL-Mateen" w:hint="cs"/>
          <w:sz w:val="36"/>
          <w:szCs w:val="36"/>
          <w:rtl/>
        </w:rPr>
        <w:t>ح :</w:t>
      </w:r>
    </w:p>
    <w:p w:rsidR="00322A8F" w:rsidRDefault="00322A8F" w:rsidP="0031469C">
      <w:pPr>
        <w:widowControl w:val="0"/>
        <w:spacing w:before="80" w:after="80" w:line="540" w:lineRule="exact"/>
        <w:ind w:firstLine="509"/>
        <w:jc w:val="both"/>
        <w:rPr>
          <w:sz w:val="36"/>
          <w:szCs w:val="36"/>
          <w:rtl/>
        </w:rPr>
      </w:pPr>
      <w:r>
        <w:rPr>
          <w:rFonts w:hint="cs"/>
          <w:sz w:val="36"/>
          <w:szCs w:val="36"/>
          <w:rtl/>
        </w:rPr>
        <w:t xml:space="preserve">الذي يترجح </w:t>
      </w:r>
      <w:r>
        <w:rPr>
          <w:sz w:val="36"/>
          <w:szCs w:val="36"/>
          <w:rtl/>
        </w:rPr>
        <w:t>–</w:t>
      </w:r>
      <w:r>
        <w:rPr>
          <w:rFonts w:hint="cs"/>
          <w:sz w:val="36"/>
          <w:szCs w:val="36"/>
          <w:rtl/>
        </w:rPr>
        <w:t xml:space="preserve"> والله تعالى أعلم </w:t>
      </w:r>
      <w:r>
        <w:rPr>
          <w:sz w:val="36"/>
          <w:szCs w:val="36"/>
          <w:rtl/>
        </w:rPr>
        <w:t>–</w:t>
      </w:r>
      <w:r>
        <w:rPr>
          <w:rFonts w:hint="cs"/>
          <w:sz w:val="36"/>
          <w:szCs w:val="36"/>
          <w:rtl/>
        </w:rPr>
        <w:t xml:space="preserve"> هو القول الأول وهو القول بعدم سقوط القصاص أو الدية عن الجاني</w:t>
      </w:r>
      <w:r w:rsidR="0031469C">
        <w:rPr>
          <w:rFonts w:hint="cs"/>
          <w:sz w:val="36"/>
          <w:szCs w:val="36"/>
          <w:rtl/>
        </w:rPr>
        <w:t>؛</w:t>
      </w:r>
      <w:r>
        <w:rPr>
          <w:rFonts w:hint="cs"/>
          <w:sz w:val="36"/>
          <w:szCs w:val="36"/>
          <w:rtl/>
        </w:rPr>
        <w:t xml:space="preserve"> وذلك لأن القصاص أو الدية قد ثبت بالفصل والإبانة، فلا يزول بالإعادة، فقد ثبت بيقين ولا يزول إلا بيقين</w:t>
      </w:r>
      <w:r w:rsidR="0031469C">
        <w:rPr>
          <w:rFonts w:hint="cs"/>
          <w:sz w:val="36"/>
          <w:szCs w:val="36"/>
          <w:rtl/>
        </w:rPr>
        <w:t>؛</w:t>
      </w:r>
      <w:r>
        <w:rPr>
          <w:rFonts w:hint="cs"/>
          <w:sz w:val="36"/>
          <w:szCs w:val="36"/>
          <w:rtl/>
        </w:rPr>
        <w:t xml:space="preserve"> ولأن العضو المعاد لا يكون كهيئته الأصلية بالجمال والمنفعة.</w:t>
      </w:r>
    </w:p>
    <w:p w:rsidR="00322A8F" w:rsidRPr="004F4324" w:rsidRDefault="00322A8F" w:rsidP="0031469C">
      <w:pPr>
        <w:widowControl w:val="0"/>
        <w:spacing w:before="80" w:after="80" w:line="540" w:lineRule="exact"/>
        <w:jc w:val="both"/>
        <w:rPr>
          <w:rFonts w:cs="AL-Mateen"/>
          <w:sz w:val="36"/>
          <w:szCs w:val="36"/>
          <w:rtl/>
        </w:rPr>
      </w:pPr>
      <w:r w:rsidRPr="004F4324">
        <w:rPr>
          <w:rFonts w:cs="AL-Mateen" w:hint="cs"/>
          <w:sz w:val="36"/>
          <w:szCs w:val="36"/>
          <w:rtl/>
        </w:rPr>
        <w:lastRenderedPageBreak/>
        <w:t>المسألة الثانية :</w:t>
      </w:r>
      <w:r w:rsidR="0031469C">
        <w:rPr>
          <w:rFonts w:cs="AL-Mateen" w:hint="cs"/>
          <w:sz w:val="36"/>
          <w:szCs w:val="36"/>
          <w:rtl/>
        </w:rPr>
        <w:t xml:space="preserve"> </w:t>
      </w:r>
      <w:r w:rsidR="0031469C" w:rsidRPr="004F4324">
        <w:rPr>
          <w:rFonts w:cs="AL-Mateen" w:hint="cs"/>
          <w:sz w:val="36"/>
          <w:szCs w:val="36"/>
          <w:rtl/>
        </w:rPr>
        <w:t xml:space="preserve"> </w:t>
      </w:r>
      <w:r w:rsidRPr="004F4324">
        <w:rPr>
          <w:rFonts w:cs="AL-Mateen" w:hint="cs"/>
          <w:sz w:val="36"/>
          <w:szCs w:val="36"/>
          <w:rtl/>
        </w:rPr>
        <w:t>أثر إعادة الجاني لعضوه المنفصل بعد القصاص :</w:t>
      </w:r>
    </w:p>
    <w:p w:rsidR="00322A8F" w:rsidRPr="009C309D" w:rsidRDefault="00322A8F" w:rsidP="004F4324">
      <w:pPr>
        <w:widowControl w:val="0"/>
        <w:spacing w:line="520" w:lineRule="exact"/>
        <w:jc w:val="both"/>
        <w:rPr>
          <w:b/>
          <w:bCs/>
          <w:sz w:val="36"/>
          <w:szCs w:val="36"/>
          <w:rtl/>
        </w:rPr>
      </w:pPr>
      <w:r>
        <w:rPr>
          <w:rFonts w:hint="cs"/>
          <w:b/>
          <w:bCs/>
          <w:sz w:val="36"/>
          <w:szCs w:val="36"/>
          <w:rtl/>
        </w:rPr>
        <w:t>صورة المسألة :</w:t>
      </w:r>
    </w:p>
    <w:p w:rsidR="00322A8F" w:rsidRDefault="00322A8F" w:rsidP="0031469C">
      <w:pPr>
        <w:widowControl w:val="0"/>
        <w:spacing w:line="520" w:lineRule="exact"/>
        <w:ind w:firstLine="509"/>
        <w:jc w:val="both"/>
        <w:rPr>
          <w:sz w:val="36"/>
          <w:szCs w:val="36"/>
          <w:rtl/>
        </w:rPr>
      </w:pPr>
      <w:r>
        <w:rPr>
          <w:rFonts w:hint="cs"/>
          <w:sz w:val="36"/>
          <w:szCs w:val="36"/>
          <w:rtl/>
        </w:rPr>
        <w:t xml:space="preserve">إذا جنى شخص على آخر </w:t>
      </w:r>
      <w:r w:rsidR="0031469C">
        <w:rPr>
          <w:rFonts w:hint="cs"/>
          <w:sz w:val="36"/>
          <w:szCs w:val="36"/>
          <w:rtl/>
        </w:rPr>
        <w:t>ب</w:t>
      </w:r>
      <w:r>
        <w:rPr>
          <w:rFonts w:hint="cs"/>
          <w:sz w:val="36"/>
          <w:szCs w:val="36"/>
          <w:rtl/>
        </w:rPr>
        <w:t>قطع عضو منه ثم اقتص من الجاني بقطع عضوه، فأعاد الجاني عضوه إلى محله، فهل يؤثر ذلك في القصاص بحيث يلزم القصاص مرة أخرى أو لا؟</w:t>
      </w:r>
    </w:p>
    <w:p w:rsidR="00322A8F" w:rsidRDefault="00322A8F" w:rsidP="004F4324">
      <w:pPr>
        <w:widowControl w:val="0"/>
        <w:spacing w:line="520" w:lineRule="exact"/>
        <w:ind w:firstLine="509"/>
        <w:jc w:val="both"/>
        <w:rPr>
          <w:sz w:val="36"/>
          <w:szCs w:val="36"/>
          <w:rtl/>
        </w:rPr>
      </w:pPr>
      <w:r>
        <w:rPr>
          <w:rFonts w:hint="cs"/>
          <w:sz w:val="36"/>
          <w:szCs w:val="36"/>
          <w:rtl/>
        </w:rPr>
        <w:t>اختلف الفقهاء في هذه المسألة على قولين:</w:t>
      </w:r>
    </w:p>
    <w:p w:rsidR="00322A8F" w:rsidRPr="006D5EBC" w:rsidRDefault="00322A8F" w:rsidP="004F4324">
      <w:pPr>
        <w:widowControl w:val="0"/>
        <w:spacing w:line="520" w:lineRule="exact"/>
        <w:jc w:val="both"/>
        <w:rPr>
          <w:b/>
          <w:bCs/>
          <w:sz w:val="36"/>
          <w:szCs w:val="36"/>
          <w:rtl/>
        </w:rPr>
      </w:pPr>
      <w:r>
        <w:rPr>
          <w:rFonts w:hint="cs"/>
          <w:b/>
          <w:bCs/>
          <w:sz w:val="36"/>
          <w:szCs w:val="36"/>
          <w:rtl/>
        </w:rPr>
        <w:t>القول الأول :</w:t>
      </w:r>
    </w:p>
    <w:p w:rsidR="00322A8F" w:rsidRDefault="00322A8F" w:rsidP="004F4324">
      <w:pPr>
        <w:widowControl w:val="0"/>
        <w:spacing w:line="520" w:lineRule="exact"/>
        <w:ind w:firstLine="509"/>
        <w:jc w:val="both"/>
        <w:rPr>
          <w:sz w:val="36"/>
          <w:szCs w:val="36"/>
          <w:rtl/>
        </w:rPr>
      </w:pPr>
      <w:r>
        <w:rPr>
          <w:rFonts w:hint="cs"/>
          <w:sz w:val="36"/>
          <w:szCs w:val="36"/>
          <w:rtl/>
        </w:rPr>
        <w:t xml:space="preserve">أن الجاني إذا أعاد العضو بعد القصاص فإنه لا يقتص منه ثانية ولو طلب المجني عليه إبانة عضو الجاني لم يكن له ذلك، بهذا القول قال الشافعية </w:t>
      </w:r>
      <w:r w:rsidRPr="006D5EBC">
        <w:rPr>
          <w:rFonts w:ascii="Arial" w:hAnsi="Arial" w:hint="cs"/>
          <w:sz w:val="36"/>
          <w:szCs w:val="36"/>
          <w:vertAlign w:val="superscript"/>
          <w:rtl/>
        </w:rPr>
        <w:t>(</w:t>
      </w:r>
      <w:r w:rsidRPr="006D5EBC">
        <w:rPr>
          <w:rStyle w:val="a4"/>
          <w:rFonts w:ascii="Arial" w:hAnsi="Arial"/>
          <w:sz w:val="36"/>
          <w:szCs w:val="36"/>
          <w:rtl/>
        </w:rPr>
        <w:footnoteReference w:id="91"/>
      </w:r>
      <w:r w:rsidRPr="006D5EBC">
        <w:rPr>
          <w:rFonts w:ascii="Arial" w:hAnsi="Arial" w:hint="cs"/>
          <w:sz w:val="36"/>
          <w:szCs w:val="36"/>
          <w:vertAlign w:val="superscript"/>
          <w:rtl/>
        </w:rPr>
        <w:t>)</w:t>
      </w:r>
      <w:r>
        <w:rPr>
          <w:rFonts w:hint="cs"/>
          <w:sz w:val="36"/>
          <w:szCs w:val="36"/>
          <w:rtl/>
        </w:rPr>
        <w:t xml:space="preserve">، والحنابلة في رواية </w:t>
      </w:r>
      <w:r w:rsidRPr="006D5EBC">
        <w:rPr>
          <w:rFonts w:ascii="Arial" w:hAnsi="Arial" w:hint="cs"/>
          <w:sz w:val="36"/>
          <w:szCs w:val="36"/>
          <w:vertAlign w:val="superscript"/>
          <w:rtl/>
        </w:rPr>
        <w:t>(</w:t>
      </w:r>
      <w:r w:rsidRPr="006D5EBC">
        <w:rPr>
          <w:rStyle w:val="a4"/>
          <w:rFonts w:ascii="Arial" w:hAnsi="Arial"/>
          <w:sz w:val="36"/>
          <w:szCs w:val="36"/>
          <w:rtl/>
        </w:rPr>
        <w:footnoteReference w:id="92"/>
      </w:r>
      <w:r w:rsidRPr="006D5EBC">
        <w:rPr>
          <w:rFonts w:ascii="Arial" w:hAnsi="Arial" w:hint="cs"/>
          <w:sz w:val="36"/>
          <w:szCs w:val="36"/>
          <w:vertAlign w:val="superscript"/>
          <w:rtl/>
        </w:rPr>
        <w:t>)</w:t>
      </w:r>
      <w:r>
        <w:rPr>
          <w:rFonts w:hint="cs"/>
          <w:sz w:val="36"/>
          <w:szCs w:val="36"/>
          <w:rtl/>
        </w:rPr>
        <w:t>.</w:t>
      </w:r>
    </w:p>
    <w:p w:rsidR="00322A8F" w:rsidRPr="0031469C" w:rsidRDefault="00322A8F" w:rsidP="0031469C">
      <w:pPr>
        <w:widowControl w:val="0"/>
        <w:spacing w:line="520" w:lineRule="exact"/>
        <w:ind w:firstLine="509"/>
        <w:jc w:val="both"/>
        <w:rPr>
          <w:b/>
          <w:bCs/>
          <w:sz w:val="36"/>
          <w:szCs w:val="36"/>
          <w:rtl/>
        </w:rPr>
      </w:pPr>
      <w:r w:rsidRPr="004F4324">
        <w:rPr>
          <w:rFonts w:hint="cs"/>
          <w:b/>
          <w:bCs/>
          <w:sz w:val="36"/>
          <w:szCs w:val="36"/>
          <w:rtl/>
        </w:rPr>
        <w:t>واستدلوا :</w:t>
      </w:r>
      <w:r w:rsidR="0031469C">
        <w:rPr>
          <w:rFonts w:hint="cs"/>
          <w:b/>
          <w:bCs/>
          <w:sz w:val="36"/>
          <w:szCs w:val="36"/>
          <w:rtl/>
        </w:rPr>
        <w:t xml:space="preserve"> </w:t>
      </w:r>
      <w:r>
        <w:rPr>
          <w:rFonts w:hint="cs"/>
          <w:sz w:val="36"/>
          <w:szCs w:val="36"/>
          <w:rtl/>
        </w:rPr>
        <w:t xml:space="preserve">بأن الإبانة قد حصلت، والقصاص قد استوفى، فلم يبق له قبله حق </w:t>
      </w:r>
      <w:r w:rsidRPr="006D5EBC">
        <w:rPr>
          <w:rFonts w:ascii="Arial" w:hAnsi="Arial" w:hint="cs"/>
          <w:sz w:val="36"/>
          <w:szCs w:val="36"/>
          <w:vertAlign w:val="superscript"/>
          <w:rtl/>
        </w:rPr>
        <w:t>(</w:t>
      </w:r>
      <w:r w:rsidRPr="006D5EBC">
        <w:rPr>
          <w:rStyle w:val="a4"/>
          <w:rFonts w:ascii="Arial" w:hAnsi="Arial"/>
          <w:sz w:val="36"/>
          <w:szCs w:val="36"/>
          <w:rtl/>
        </w:rPr>
        <w:footnoteReference w:id="93"/>
      </w:r>
      <w:r w:rsidRPr="006D5EBC">
        <w:rPr>
          <w:rFonts w:ascii="Arial" w:hAnsi="Arial" w:hint="cs"/>
          <w:sz w:val="36"/>
          <w:szCs w:val="36"/>
          <w:vertAlign w:val="superscript"/>
          <w:rtl/>
        </w:rPr>
        <w:t>)</w:t>
      </w:r>
      <w:r>
        <w:rPr>
          <w:rFonts w:hint="cs"/>
          <w:sz w:val="36"/>
          <w:szCs w:val="36"/>
          <w:rtl/>
        </w:rPr>
        <w:t>.</w:t>
      </w:r>
    </w:p>
    <w:p w:rsidR="00322A8F" w:rsidRPr="006D5EBC" w:rsidRDefault="00322A8F" w:rsidP="004F4324">
      <w:pPr>
        <w:widowControl w:val="0"/>
        <w:spacing w:line="520" w:lineRule="exact"/>
        <w:jc w:val="both"/>
        <w:rPr>
          <w:b/>
          <w:bCs/>
          <w:sz w:val="36"/>
          <w:szCs w:val="36"/>
          <w:rtl/>
        </w:rPr>
      </w:pPr>
      <w:r>
        <w:rPr>
          <w:rFonts w:hint="cs"/>
          <w:b/>
          <w:bCs/>
          <w:sz w:val="36"/>
          <w:szCs w:val="36"/>
          <w:rtl/>
        </w:rPr>
        <w:t>القول الثاني :</w:t>
      </w:r>
    </w:p>
    <w:p w:rsidR="00322A8F" w:rsidRDefault="00322A8F" w:rsidP="004F4324">
      <w:pPr>
        <w:widowControl w:val="0"/>
        <w:spacing w:line="520" w:lineRule="exact"/>
        <w:ind w:firstLine="509"/>
        <w:jc w:val="both"/>
        <w:rPr>
          <w:sz w:val="36"/>
          <w:szCs w:val="36"/>
          <w:rtl/>
        </w:rPr>
      </w:pPr>
      <w:r>
        <w:rPr>
          <w:rFonts w:hint="cs"/>
          <w:sz w:val="36"/>
          <w:szCs w:val="36"/>
          <w:rtl/>
        </w:rPr>
        <w:t xml:space="preserve">أن الجاني إذا أعاد العضو بعد القصاص يقتص منه ثانياً، وهذا القول هو المذهب عند الحنابلة </w:t>
      </w:r>
      <w:r w:rsidRPr="006D5EBC">
        <w:rPr>
          <w:rFonts w:ascii="Arial" w:hAnsi="Arial" w:hint="cs"/>
          <w:sz w:val="36"/>
          <w:szCs w:val="36"/>
          <w:vertAlign w:val="superscript"/>
          <w:rtl/>
        </w:rPr>
        <w:t>(</w:t>
      </w:r>
      <w:r w:rsidRPr="006D5EBC">
        <w:rPr>
          <w:rStyle w:val="a4"/>
          <w:rFonts w:ascii="Arial" w:hAnsi="Arial"/>
          <w:sz w:val="36"/>
          <w:szCs w:val="36"/>
          <w:rtl/>
        </w:rPr>
        <w:footnoteReference w:id="94"/>
      </w:r>
      <w:r w:rsidRPr="006D5EBC">
        <w:rPr>
          <w:rFonts w:ascii="Arial" w:hAnsi="Arial" w:hint="cs"/>
          <w:sz w:val="36"/>
          <w:szCs w:val="36"/>
          <w:vertAlign w:val="superscript"/>
          <w:rtl/>
        </w:rPr>
        <w:t>)</w:t>
      </w:r>
      <w:r>
        <w:rPr>
          <w:rFonts w:hint="cs"/>
          <w:sz w:val="36"/>
          <w:szCs w:val="36"/>
          <w:rtl/>
        </w:rPr>
        <w:t>.</w:t>
      </w:r>
    </w:p>
    <w:p w:rsidR="00322A8F" w:rsidRPr="0031469C" w:rsidRDefault="00322A8F" w:rsidP="0031469C">
      <w:pPr>
        <w:widowControl w:val="0"/>
        <w:spacing w:line="520" w:lineRule="exact"/>
        <w:ind w:firstLine="509"/>
        <w:jc w:val="both"/>
        <w:rPr>
          <w:b/>
          <w:bCs/>
          <w:sz w:val="36"/>
          <w:szCs w:val="36"/>
          <w:rtl/>
        </w:rPr>
      </w:pPr>
      <w:r w:rsidRPr="004F4324">
        <w:rPr>
          <w:rFonts w:hint="cs"/>
          <w:b/>
          <w:bCs/>
          <w:sz w:val="36"/>
          <w:szCs w:val="36"/>
          <w:rtl/>
        </w:rPr>
        <w:t>واستدلوا :</w:t>
      </w:r>
      <w:r w:rsidR="0031469C">
        <w:rPr>
          <w:rFonts w:hint="cs"/>
          <w:b/>
          <w:bCs/>
          <w:sz w:val="36"/>
          <w:szCs w:val="36"/>
          <w:rtl/>
        </w:rPr>
        <w:t xml:space="preserve"> </w:t>
      </w:r>
      <w:r>
        <w:rPr>
          <w:rFonts w:hint="cs"/>
          <w:sz w:val="36"/>
          <w:szCs w:val="36"/>
          <w:rtl/>
        </w:rPr>
        <w:t xml:space="preserve">بأنه أبان عضواً من غيره دواماً فوجبت إبانته منه دواماً لتحقق المقاصه </w:t>
      </w:r>
      <w:r w:rsidRPr="006D5EBC">
        <w:rPr>
          <w:rFonts w:ascii="Arial" w:hAnsi="Arial" w:hint="cs"/>
          <w:sz w:val="36"/>
          <w:szCs w:val="36"/>
          <w:vertAlign w:val="superscript"/>
          <w:rtl/>
        </w:rPr>
        <w:t>(</w:t>
      </w:r>
      <w:r w:rsidRPr="006D5EBC">
        <w:rPr>
          <w:rStyle w:val="a4"/>
          <w:rFonts w:ascii="Arial" w:hAnsi="Arial"/>
          <w:sz w:val="36"/>
          <w:szCs w:val="36"/>
          <w:rtl/>
        </w:rPr>
        <w:footnoteReference w:id="95"/>
      </w:r>
      <w:r w:rsidRPr="006D5EBC">
        <w:rPr>
          <w:rFonts w:ascii="Arial" w:hAnsi="Arial" w:hint="cs"/>
          <w:sz w:val="36"/>
          <w:szCs w:val="36"/>
          <w:vertAlign w:val="superscript"/>
          <w:rtl/>
        </w:rPr>
        <w:t>)</w:t>
      </w:r>
      <w:r>
        <w:rPr>
          <w:rFonts w:hint="cs"/>
          <w:sz w:val="36"/>
          <w:szCs w:val="36"/>
          <w:rtl/>
        </w:rPr>
        <w:t>.</w:t>
      </w:r>
    </w:p>
    <w:p w:rsidR="00322A8F" w:rsidRPr="006D5EBC"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Default="00322A8F" w:rsidP="0031469C">
      <w:pPr>
        <w:widowControl w:val="0"/>
        <w:spacing w:before="80" w:after="80" w:line="540" w:lineRule="exact"/>
        <w:ind w:firstLine="509"/>
        <w:jc w:val="both"/>
        <w:rPr>
          <w:sz w:val="36"/>
          <w:szCs w:val="36"/>
          <w:rtl/>
        </w:rPr>
      </w:pPr>
      <w:r w:rsidRPr="004F4324">
        <w:rPr>
          <w:rFonts w:hint="cs"/>
          <w:b/>
          <w:bCs/>
          <w:sz w:val="36"/>
          <w:szCs w:val="36"/>
          <w:rtl/>
        </w:rPr>
        <w:t>يمكن أن يناقش:</w:t>
      </w:r>
      <w:r>
        <w:rPr>
          <w:rFonts w:hint="cs"/>
          <w:sz w:val="36"/>
          <w:szCs w:val="36"/>
          <w:rtl/>
        </w:rPr>
        <w:t xml:space="preserve"> بأن الشارع أمر بالقصاص مرة واحدة وهو يتحقق بالإبانة، ولو أعاده ليس للمجني عليه قصاصه مرة أخرى لاسيما وقد </w:t>
      </w:r>
      <w:r w:rsidR="0031469C">
        <w:rPr>
          <w:rFonts w:hint="cs"/>
          <w:sz w:val="36"/>
          <w:szCs w:val="36"/>
          <w:rtl/>
        </w:rPr>
        <w:t>تحقق أمر الشارع</w:t>
      </w:r>
      <w:r>
        <w:rPr>
          <w:rFonts w:hint="cs"/>
          <w:sz w:val="36"/>
          <w:szCs w:val="36"/>
          <w:rtl/>
        </w:rPr>
        <w:t>.</w:t>
      </w:r>
    </w:p>
    <w:p w:rsidR="00322A8F" w:rsidRPr="004F4324" w:rsidRDefault="00322A8F" w:rsidP="00322A8F">
      <w:pPr>
        <w:widowControl w:val="0"/>
        <w:spacing w:before="80" w:after="80" w:line="540" w:lineRule="exact"/>
        <w:jc w:val="both"/>
        <w:rPr>
          <w:rFonts w:cs="AL-Mateen"/>
          <w:sz w:val="36"/>
          <w:szCs w:val="36"/>
          <w:rtl/>
        </w:rPr>
      </w:pPr>
      <w:r w:rsidRPr="004F4324">
        <w:rPr>
          <w:rFonts w:cs="AL-Mateen" w:hint="cs"/>
          <w:sz w:val="36"/>
          <w:szCs w:val="36"/>
          <w:rtl/>
        </w:rPr>
        <w:lastRenderedPageBreak/>
        <w:t>الراج</w:t>
      </w:r>
      <w:r w:rsidR="004F4324">
        <w:rPr>
          <w:rFonts w:cs="AL-Mateen" w:hint="cs"/>
          <w:sz w:val="36"/>
          <w:szCs w:val="36"/>
          <w:rtl/>
        </w:rPr>
        <w:t>ـــ</w:t>
      </w:r>
      <w:r w:rsidRPr="004F4324">
        <w:rPr>
          <w:rFonts w:cs="AL-Mateen" w:hint="cs"/>
          <w:sz w:val="36"/>
          <w:szCs w:val="36"/>
          <w:rtl/>
        </w:rPr>
        <w:t>ح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الذي يترجح </w:t>
      </w:r>
      <w:r>
        <w:rPr>
          <w:sz w:val="36"/>
          <w:szCs w:val="36"/>
          <w:rtl/>
        </w:rPr>
        <w:t>–</w:t>
      </w:r>
      <w:r>
        <w:rPr>
          <w:rFonts w:hint="cs"/>
          <w:sz w:val="36"/>
          <w:szCs w:val="36"/>
          <w:rtl/>
        </w:rPr>
        <w:t xml:space="preserve"> والله تعالى أعلم </w:t>
      </w:r>
      <w:r>
        <w:rPr>
          <w:sz w:val="36"/>
          <w:szCs w:val="36"/>
          <w:rtl/>
        </w:rPr>
        <w:t>–</w:t>
      </w:r>
      <w:r>
        <w:rPr>
          <w:rFonts w:hint="cs"/>
          <w:sz w:val="36"/>
          <w:szCs w:val="36"/>
          <w:rtl/>
        </w:rPr>
        <w:t xml:space="preserve"> ما ذهب إليه جمهور الفقهاء من أن الجاني إذا أعاد العضو بعد القصاص فإنه لا يقتص منه ثانية؛ لأن القصاص قد حصل ولم يأمر الشارع بإعادته.</w:t>
      </w:r>
    </w:p>
    <w:p w:rsidR="00322A8F" w:rsidRDefault="00322A8F" w:rsidP="00322A8F">
      <w:pPr>
        <w:widowControl w:val="0"/>
        <w:spacing w:before="80" w:after="80" w:line="540" w:lineRule="exact"/>
        <w:ind w:firstLine="509"/>
        <w:jc w:val="both"/>
        <w:rPr>
          <w:sz w:val="36"/>
          <w:szCs w:val="36"/>
          <w:rtl/>
        </w:rPr>
      </w:pPr>
    </w:p>
    <w:p w:rsidR="004F4324" w:rsidRDefault="004F4324">
      <w:pPr>
        <w:bidi w:val="0"/>
        <w:rPr>
          <w:sz w:val="36"/>
          <w:szCs w:val="36"/>
        </w:rPr>
      </w:pPr>
      <w:r>
        <w:rPr>
          <w:sz w:val="36"/>
          <w:szCs w:val="36"/>
          <w:rtl/>
        </w:rPr>
        <w:br w:type="page"/>
      </w:r>
    </w:p>
    <w:p w:rsidR="00795D73" w:rsidRDefault="00F55EEC">
      <w:pPr>
        <w:bidi w:val="0"/>
        <w:rPr>
          <w:sz w:val="36"/>
          <w:szCs w:val="36"/>
        </w:rPr>
      </w:pPr>
      <w:r>
        <w:rPr>
          <w:noProof/>
          <w:sz w:val="36"/>
          <w:szCs w:val="36"/>
          <w:lang w:eastAsia="en-US"/>
        </w:rPr>
        <w:lastRenderedPageBrea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9" type="#_x0000_t65" style="position:absolute;margin-left:14.05pt;margin-top:12.95pt;width:396pt;height:657pt;z-index:251658240">
            <v:shadow on="t" color="black" opacity=".5" offset="-6pt,-6pt"/>
            <v:textbox style="mso-next-textbox:#_x0000_s1039">
              <w:txbxContent>
                <w:p w:rsidR="004C5C8D" w:rsidRDefault="004C5C8D" w:rsidP="00795D73">
                  <w:pPr>
                    <w:spacing w:line="240" w:lineRule="atLeast"/>
                    <w:ind w:left="144" w:right="144"/>
                    <w:jc w:val="center"/>
                    <w:rPr>
                      <w:rFonts w:ascii="Arial" w:hAnsi="Arial"/>
                      <w:b/>
                      <w:bCs/>
                      <w:i/>
                      <w:iCs/>
                      <w:sz w:val="44"/>
                      <w:szCs w:val="44"/>
                      <w:rtl/>
                    </w:rPr>
                  </w:pPr>
                </w:p>
                <w:p w:rsidR="004C5C8D" w:rsidRDefault="004C5C8D" w:rsidP="00795D73">
                  <w:pPr>
                    <w:spacing w:line="240" w:lineRule="atLeast"/>
                    <w:ind w:left="144" w:right="144"/>
                    <w:jc w:val="center"/>
                    <w:rPr>
                      <w:rFonts w:ascii="Arial" w:hAnsi="Arial"/>
                      <w:b/>
                      <w:bCs/>
                      <w:i/>
                      <w:iCs/>
                      <w:sz w:val="44"/>
                      <w:szCs w:val="44"/>
                      <w:rtl/>
                    </w:rPr>
                  </w:pPr>
                </w:p>
                <w:p w:rsidR="004C5C8D" w:rsidRDefault="004C5C8D" w:rsidP="00795D73">
                  <w:pPr>
                    <w:spacing w:line="240" w:lineRule="atLeast"/>
                    <w:ind w:left="144" w:right="144"/>
                    <w:jc w:val="center"/>
                    <w:rPr>
                      <w:rFonts w:ascii="Arial" w:hAnsi="Arial"/>
                      <w:b/>
                      <w:bCs/>
                      <w:i/>
                      <w:iCs/>
                      <w:sz w:val="44"/>
                      <w:szCs w:val="44"/>
                      <w:rtl/>
                    </w:rPr>
                  </w:pPr>
                </w:p>
                <w:p w:rsidR="004C5C8D" w:rsidRDefault="004C5C8D" w:rsidP="00795D73">
                  <w:pPr>
                    <w:spacing w:line="240" w:lineRule="atLeast"/>
                    <w:ind w:left="144" w:right="144"/>
                    <w:jc w:val="center"/>
                    <w:rPr>
                      <w:rFonts w:ascii="Arial" w:hAnsi="Arial"/>
                      <w:b/>
                      <w:bCs/>
                      <w:i/>
                      <w:iCs/>
                      <w:sz w:val="44"/>
                      <w:szCs w:val="44"/>
                      <w:rtl/>
                    </w:rPr>
                  </w:pPr>
                </w:p>
                <w:p w:rsidR="004C5C8D" w:rsidRPr="00C61AD7" w:rsidRDefault="004C5C8D" w:rsidP="00795D73">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الثاني</w:t>
                  </w:r>
                </w:p>
                <w:p w:rsidR="004C5C8D" w:rsidRPr="008A36F5" w:rsidRDefault="004C5C8D" w:rsidP="00795D73">
                  <w:pPr>
                    <w:spacing w:line="240" w:lineRule="atLeast"/>
                    <w:ind w:right="144"/>
                    <w:jc w:val="center"/>
                    <w:rPr>
                      <w:rFonts w:ascii="Arial" w:hAnsi="Arial" w:cs="AL-Mateen"/>
                      <w:sz w:val="48"/>
                      <w:szCs w:val="48"/>
                      <w:rtl/>
                    </w:rPr>
                  </w:pPr>
                  <w:r w:rsidRPr="008A36F5">
                    <w:rPr>
                      <w:rFonts w:ascii="Arial" w:hAnsi="Arial" w:cs="AL-Mateen" w:hint="cs"/>
                      <w:sz w:val="48"/>
                      <w:szCs w:val="48"/>
                      <w:rtl/>
                    </w:rPr>
                    <w:t xml:space="preserve">أحكــام المنفصــل </w:t>
                  </w:r>
                  <w:r>
                    <w:rPr>
                      <w:rFonts w:ascii="Arial" w:hAnsi="Arial" w:cs="AL-Mateen" w:hint="cs"/>
                      <w:sz w:val="48"/>
                      <w:szCs w:val="48"/>
                      <w:rtl/>
                    </w:rPr>
                    <w:t>في الزينة</w:t>
                  </w:r>
                </w:p>
                <w:p w:rsidR="004C5C8D" w:rsidRPr="00D25652" w:rsidRDefault="004C5C8D" w:rsidP="00795D73">
                  <w:pPr>
                    <w:spacing w:before="360" w:line="240" w:lineRule="atLeast"/>
                    <w:ind w:left="1143" w:right="144"/>
                    <w:jc w:val="both"/>
                    <w:rPr>
                      <w:rFonts w:ascii="Arial" w:hAnsi="Arial"/>
                      <w:b/>
                      <w:bCs/>
                      <w:sz w:val="46"/>
                      <w:szCs w:val="46"/>
                      <w:rtl/>
                    </w:rPr>
                  </w:pPr>
                  <w:r>
                    <w:rPr>
                      <w:rFonts w:ascii="Arial" w:hAnsi="Arial" w:hint="cs"/>
                      <w:b/>
                      <w:bCs/>
                      <w:sz w:val="46"/>
                      <w:szCs w:val="46"/>
                      <w:rtl/>
                    </w:rPr>
                    <w:t>وفيه مبحثان:</w:t>
                  </w:r>
                </w:p>
                <w:p w:rsidR="004C5C8D" w:rsidRDefault="004C5C8D" w:rsidP="00795D73">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إزالة ما كان في حكم المنفصل واستعماله للزينة.</w:t>
                  </w:r>
                </w:p>
                <w:p w:rsidR="004C5C8D" w:rsidRDefault="004C5C8D" w:rsidP="00795D73">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إعادة المنفصل إلى مكانه.</w:t>
                  </w:r>
                </w:p>
                <w:p w:rsidR="004C5C8D" w:rsidRDefault="004C5C8D" w:rsidP="00795D73"/>
              </w:txbxContent>
            </v:textbox>
            <w10:wrap anchorx="page"/>
          </v:shape>
        </w:pict>
      </w:r>
      <w:r>
        <w:rPr>
          <w:noProof/>
          <w:sz w:val="36"/>
          <w:szCs w:val="36"/>
          <w:lang w:eastAsia="en-US"/>
        </w:rPr>
        <w:pict>
          <v:shapetype id="_x0000_t202" coordsize="21600,21600" o:spt="202" path="m,l,21600r21600,l21600,xe">
            <v:stroke joinstyle="miter"/>
            <v:path gradientshapeok="t" o:connecttype="rect"/>
          </v:shapetype>
          <v:shape id="_x0000_s1041" type="#_x0000_t202" style="position:absolute;margin-left:-15.55pt;margin-top:674.85pt;width:472.9pt;height:30.35pt;z-index:251660288" stroked="f">
            <v:textbox style="mso-next-textbox:#_x0000_s1041">
              <w:txbxContent>
                <w:p w:rsidR="004C5C8D" w:rsidRDefault="004C5C8D" w:rsidP="00795D73"/>
              </w:txbxContent>
            </v:textbox>
            <w10:wrap anchorx="page"/>
          </v:shape>
        </w:pict>
      </w:r>
      <w:r>
        <w:rPr>
          <w:noProof/>
          <w:sz w:val="36"/>
          <w:szCs w:val="36"/>
          <w:lang w:eastAsia="en-US"/>
        </w:rPr>
        <w:pict>
          <v:shape id="_x0000_s1040" type="#_x0000_t202" style="position:absolute;margin-left:-15.55pt;margin-top:-39.1pt;width:472.9pt;height:30.35pt;z-index:251659264" stroked="f">
            <v:textbox style="mso-next-textbox:#_x0000_s1040">
              <w:txbxContent>
                <w:p w:rsidR="004C5C8D" w:rsidRDefault="004C5C8D" w:rsidP="00795D73"/>
              </w:txbxContent>
            </v:textbox>
            <w10:wrap anchorx="page"/>
          </v:shape>
        </w:pict>
      </w:r>
      <w:r w:rsidR="00795D73">
        <w:rPr>
          <w:sz w:val="36"/>
          <w:szCs w:val="36"/>
          <w:rtl/>
        </w:rPr>
        <w:br w:type="page"/>
      </w:r>
    </w:p>
    <w:p w:rsidR="00795D73" w:rsidRPr="00795D73" w:rsidRDefault="00322A8F" w:rsidP="00795D73">
      <w:pPr>
        <w:widowControl w:val="0"/>
        <w:spacing w:before="80" w:after="80" w:line="540" w:lineRule="exact"/>
        <w:jc w:val="center"/>
        <w:rPr>
          <w:b/>
          <w:bCs/>
          <w:i/>
          <w:iCs/>
          <w:sz w:val="36"/>
          <w:szCs w:val="36"/>
          <w:rtl/>
        </w:rPr>
      </w:pPr>
      <w:r w:rsidRPr="00795D73">
        <w:rPr>
          <w:rFonts w:hint="cs"/>
          <w:b/>
          <w:bCs/>
          <w:i/>
          <w:iCs/>
          <w:sz w:val="36"/>
          <w:szCs w:val="36"/>
          <w:rtl/>
        </w:rPr>
        <w:lastRenderedPageBreak/>
        <w:t>المبحث الأول</w:t>
      </w:r>
    </w:p>
    <w:p w:rsidR="00322A8F" w:rsidRPr="00795D73" w:rsidRDefault="00322A8F" w:rsidP="00795D73">
      <w:pPr>
        <w:widowControl w:val="0"/>
        <w:spacing w:before="80" w:after="240" w:line="540" w:lineRule="exact"/>
        <w:jc w:val="center"/>
        <w:rPr>
          <w:rFonts w:cs="AL-Mateen"/>
          <w:sz w:val="36"/>
          <w:szCs w:val="36"/>
          <w:rtl/>
        </w:rPr>
      </w:pPr>
      <w:r w:rsidRPr="00795D73">
        <w:rPr>
          <w:rFonts w:cs="AL-Mateen" w:hint="cs"/>
          <w:sz w:val="36"/>
          <w:szCs w:val="36"/>
          <w:rtl/>
        </w:rPr>
        <w:t>إزالة ما كان في حكم المنفصل واستعماله</w:t>
      </w:r>
      <w:r w:rsidR="00795D73">
        <w:rPr>
          <w:rFonts w:cs="AL-Mateen" w:hint="cs"/>
          <w:sz w:val="36"/>
          <w:szCs w:val="36"/>
          <w:rtl/>
        </w:rPr>
        <w:t xml:space="preserve"> للزينة </w:t>
      </w:r>
    </w:p>
    <w:p w:rsidR="00322A8F" w:rsidRPr="00795D73" w:rsidRDefault="00322A8F" w:rsidP="00322A8F">
      <w:pPr>
        <w:widowControl w:val="0"/>
        <w:spacing w:before="80" w:after="80" w:line="540" w:lineRule="exact"/>
        <w:ind w:firstLine="509"/>
        <w:jc w:val="both"/>
        <w:rPr>
          <w:b/>
          <w:bCs/>
          <w:sz w:val="36"/>
          <w:szCs w:val="36"/>
          <w:rtl/>
        </w:rPr>
      </w:pPr>
      <w:r w:rsidRPr="00795D73">
        <w:rPr>
          <w:rFonts w:hint="cs"/>
          <w:b/>
          <w:bCs/>
          <w:sz w:val="36"/>
          <w:szCs w:val="36"/>
          <w:rtl/>
        </w:rPr>
        <w:t>وفيه مطلبان :</w:t>
      </w:r>
    </w:p>
    <w:p w:rsidR="00322A8F" w:rsidRPr="00795D73" w:rsidRDefault="00322A8F" w:rsidP="00322A8F">
      <w:pPr>
        <w:widowControl w:val="0"/>
        <w:spacing w:before="80" w:after="80" w:line="540" w:lineRule="exact"/>
        <w:jc w:val="both"/>
        <w:rPr>
          <w:rFonts w:cs="AL-Mateen"/>
          <w:sz w:val="36"/>
          <w:szCs w:val="36"/>
          <w:rtl/>
        </w:rPr>
      </w:pPr>
      <w:r w:rsidRPr="00795D73">
        <w:rPr>
          <w:rFonts w:cs="AL-Mateen" w:hint="cs"/>
          <w:sz w:val="36"/>
          <w:szCs w:val="36"/>
          <w:rtl/>
        </w:rPr>
        <w:t>المطلب الأول: إزالة ما كان في حكم المنفصل :</w:t>
      </w:r>
    </w:p>
    <w:p w:rsidR="0031469C" w:rsidRDefault="00322A8F" w:rsidP="00795D73">
      <w:pPr>
        <w:widowControl w:val="0"/>
        <w:spacing w:before="80" w:line="540" w:lineRule="exact"/>
        <w:ind w:firstLine="509"/>
        <w:jc w:val="both"/>
        <w:rPr>
          <w:sz w:val="36"/>
          <w:szCs w:val="36"/>
          <w:rtl/>
        </w:rPr>
      </w:pPr>
      <w:r>
        <w:rPr>
          <w:rFonts w:hint="cs"/>
          <w:sz w:val="36"/>
          <w:szCs w:val="36"/>
          <w:rtl/>
        </w:rPr>
        <w:t xml:space="preserve">إذا أرادت المرأة إزالة المتصل الذي في حكم المنفصل وهو الشعر </w:t>
      </w:r>
      <w:r w:rsidRPr="006D5EBC">
        <w:rPr>
          <w:rFonts w:ascii="Arial" w:hAnsi="Arial" w:hint="cs"/>
          <w:sz w:val="36"/>
          <w:szCs w:val="36"/>
          <w:vertAlign w:val="superscript"/>
          <w:rtl/>
        </w:rPr>
        <w:t>(</w:t>
      </w:r>
      <w:r w:rsidRPr="006D5EBC">
        <w:rPr>
          <w:rStyle w:val="a4"/>
          <w:rFonts w:ascii="Arial" w:hAnsi="Arial"/>
          <w:sz w:val="36"/>
          <w:szCs w:val="36"/>
          <w:rtl/>
        </w:rPr>
        <w:footnoteReference w:id="96"/>
      </w:r>
      <w:r w:rsidRPr="006D5EBC">
        <w:rPr>
          <w:rFonts w:ascii="Arial" w:hAnsi="Arial" w:hint="cs"/>
          <w:sz w:val="36"/>
          <w:szCs w:val="36"/>
          <w:vertAlign w:val="superscript"/>
          <w:rtl/>
        </w:rPr>
        <w:t>)</w:t>
      </w:r>
      <w:r>
        <w:rPr>
          <w:rFonts w:hint="cs"/>
          <w:sz w:val="36"/>
          <w:szCs w:val="36"/>
          <w:rtl/>
        </w:rPr>
        <w:t xml:space="preserve">، بالحلق أو التقصير فهل يصح ذلك؟ وهل يصح استعماله بعد انفصاله؟ </w:t>
      </w:r>
    </w:p>
    <w:p w:rsidR="00322A8F" w:rsidRDefault="00322A8F" w:rsidP="00795D73">
      <w:pPr>
        <w:widowControl w:val="0"/>
        <w:spacing w:before="80" w:line="540" w:lineRule="exact"/>
        <w:ind w:firstLine="509"/>
        <w:jc w:val="both"/>
        <w:rPr>
          <w:sz w:val="36"/>
          <w:szCs w:val="36"/>
          <w:rtl/>
        </w:rPr>
      </w:pPr>
      <w:r>
        <w:rPr>
          <w:rFonts w:hint="cs"/>
          <w:sz w:val="36"/>
          <w:szCs w:val="36"/>
          <w:rtl/>
        </w:rPr>
        <w:t>وحكم إزالة المرأة لشعرها يتبين من خلال البحث في مسألتين :</w:t>
      </w:r>
    </w:p>
    <w:p w:rsidR="00322A8F" w:rsidRPr="00795D73" w:rsidRDefault="00322A8F" w:rsidP="0031469C">
      <w:pPr>
        <w:widowControl w:val="0"/>
        <w:spacing w:before="80" w:line="540" w:lineRule="exact"/>
        <w:jc w:val="both"/>
        <w:rPr>
          <w:rFonts w:cs="AL-Mateen"/>
          <w:sz w:val="36"/>
          <w:szCs w:val="36"/>
          <w:rtl/>
        </w:rPr>
      </w:pPr>
      <w:r w:rsidRPr="00795D73">
        <w:rPr>
          <w:rFonts w:cs="AL-Mateen" w:hint="cs"/>
          <w:sz w:val="36"/>
          <w:szCs w:val="36"/>
          <w:rtl/>
        </w:rPr>
        <w:t xml:space="preserve">المسألة الأولى : </w:t>
      </w:r>
      <w:r w:rsidR="0031469C">
        <w:rPr>
          <w:rFonts w:cs="AL-Mateen" w:hint="cs"/>
          <w:sz w:val="36"/>
          <w:szCs w:val="36"/>
          <w:rtl/>
        </w:rPr>
        <w:t xml:space="preserve"> </w:t>
      </w:r>
      <w:r w:rsidRPr="00795D73">
        <w:rPr>
          <w:rFonts w:cs="AL-Mateen" w:hint="cs"/>
          <w:sz w:val="36"/>
          <w:szCs w:val="36"/>
          <w:rtl/>
        </w:rPr>
        <w:t>حكم إزالة المرأة لشعر رأسها بالحلق :</w:t>
      </w:r>
    </w:p>
    <w:p w:rsidR="00322A8F" w:rsidRDefault="00322A8F" w:rsidP="00795D73">
      <w:pPr>
        <w:widowControl w:val="0"/>
        <w:spacing w:before="80" w:line="540" w:lineRule="exact"/>
        <w:ind w:firstLine="509"/>
        <w:jc w:val="both"/>
        <w:rPr>
          <w:sz w:val="36"/>
          <w:szCs w:val="36"/>
          <w:rtl/>
        </w:rPr>
      </w:pPr>
      <w:r>
        <w:rPr>
          <w:rFonts w:hint="cs"/>
          <w:sz w:val="36"/>
          <w:szCs w:val="36"/>
          <w:rtl/>
        </w:rPr>
        <w:t xml:space="preserve">أجمع العلماء </w:t>
      </w:r>
      <w:r w:rsidRPr="006D5EBC">
        <w:rPr>
          <w:rFonts w:ascii="Arial" w:hAnsi="Arial" w:hint="cs"/>
          <w:sz w:val="36"/>
          <w:szCs w:val="36"/>
          <w:vertAlign w:val="superscript"/>
          <w:rtl/>
        </w:rPr>
        <w:t>(</w:t>
      </w:r>
      <w:r w:rsidRPr="006D5EBC">
        <w:rPr>
          <w:rStyle w:val="a4"/>
          <w:rFonts w:ascii="Arial" w:hAnsi="Arial"/>
          <w:sz w:val="36"/>
          <w:szCs w:val="36"/>
          <w:rtl/>
        </w:rPr>
        <w:footnoteReference w:id="97"/>
      </w:r>
      <w:r w:rsidRPr="006D5EBC">
        <w:rPr>
          <w:rFonts w:ascii="Arial" w:hAnsi="Arial" w:hint="cs"/>
          <w:sz w:val="36"/>
          <w:szCs w:val="36"/>
          <w:vertAlign w:val="superscript"/>
          <w:rtl/>
        </w:rPr>
        <w:t>)</w:t>
      </w:r>
      <w:r>
        <w:rPr>
          <w:rFonts w:hint="cs"/>
          <w:sz w:val="36"/>
          <w:szCs w:val="36"/>
          <w:rtl/>
        </w:rPr>
        <w:t xml:space="preserve"> على أن المرأة لا تحلق رأسها في الحج والعمرة، وإنما عليها التقصير، كما اتفقوا على تحريم حلق المرأة لشعر رأسها لغير ضرورة</w:t>
      </w:r>
      <w:r w:rsidR="0031469C" w:rsidRPr="00E758F8">
        <w:rPr>
          <w:rFonts w:ascii="Arial" w:hAnsi="Arial" w:hint="cs"/>
          <w:sz w:val="36"/>
          <w:szCs w:val="36"/>
          <w:vertAlign w:val="superscript"/>
          <w:rtl/>
        </w:rPr>
        <w:t>(</w:t>
      </w:r>
      <w:r w:rsidR="0031469C" w:rsidRPr="00E758F8">
        <w:rPr>
          <w:rStyle w:val="a4"/>
          <w:rFonts w:ascii="Arial" w:hAnsi="Arial"/>
          <w:sz w:val="36"/>
          <w:szCs w:val="36"/>
          <w:rtl/>
        </w:rPr>
        <w:footnoteReference w:id="98"/>
      </w:r>
      <w:r w:rsidR="0031469C" w:rsidRPr="00E758F8">
        <w:rPr>
          <w:rFonts w:ascii="Arial" w:hAnsi="Arial" w:hint="cs"/>
          <w:sz w:val="36"/>
          <w:szCs w:val="36"/>
          <w:vertAlign w:val="superscript"/>
          <w:rtl/>
        </w:rPr>
        <w:t>)</w:t>
      </w:r>
      <w:r>
        <w:rPr>
          <w:rFonts w:hint="cs"/>
          <w:sz w:val="36"/>
          <w:szCs w:val="36"/>
          <w:rtl/>
        </w:rPr>
        <w:t xml:space="preserve"> .</w:t>
      </w:r>
    </w:p>
    <w:p w:rsidR="00322A8F" w:rsidRPr="00795D73" w:rsidRDefault="00322A8F" w:rsidP="00795D73">
      <w:pPr>
        <w:widowControl w:val="0"/>
        <w:spacing w:before="80" w:line="540" w:lineRule="exact"/>
        <w:ind w:firstLine="509"/>
        <w:jc w:val="both"/>
        <w:rPr>
          <w:b/>
          <w:bCs/>
          <w:sz w:val="36"/>
          <w:szCs w:val="36"/>
          <w:rtl/>
        </w:rPr>
      </w:pPr>
      <w:r w:rsidRPr="00795D73">
        <w:rPr>
          <w:rFonts w:hint="cs"/>
          <w:b/>
          <w:bCs/>
          <w:sz w:val="36"/>
          <w:szCs w:val="36"/>
          <w:rtl/>
        </w:rPr>
        <w:t>واستدلوا بما يأتي :</w:t>
      </w:r>
    </w:p>
    <w:p w:rsidR="00322A8F" w:rsidRDefault="00322A8F" w:rsidP="0031469C">
      <w:pPr>
        <w:widowControl w:val="0"/>
        <w:spacing w:before="80" w:line="540" w:lineRule="exact"/>
        <w:ind w:firstLine="509"/>
        <w:jc w:val="both"/>
        <w:rPr>
          <w:sz w:val="36"/>
          <w:szCs w:val="36"/>
          <w:rtl/>
        </w:rPr>
      </w:pPr>
      <w:r w:rsidRPr="00795D73">
        <w:rPr>
          <w:rFonts w:hint="cs"/>
          <w:b/>
          <w:bCs/>
          <w:sz w:val="36"/>
          <w:szCs w:val="36"/>
          <w:rtl/>
        </w:rPr>
        <w:t>الدليل الأول:</w:t>
      </w:r>
      <w:r>
        <w:rPr>
          <w:rFonts w:hint="cs"/>
          <w:sz w:val="36"/>
          <w:szCs w:val="36"/>
          <w:rtl/>
        </w:rPr>
        <w:t xml:space="preserve"> ما جاء في الصحيحين عن أبي موسى </w:t>
      </w:r>
      <w:r>
        <w:rPr>
          <w:sz w:val="36"/>
          <w:szCs w:val="36"/>
          <w:rtl/>
        </w:rPr>
        <w:t>–</w:t>
      </w:r>
      <w:r>
        <w:rPr>
          <w:rFonts w:hint="cs"/>
          <w:sz w:val="36"/>
          <w:szCs w:val="36"/>
          <w:rtl/>
        </w:rPr>
        <w:t xml:space="preserve"> رضي الله عنه </w:t>
      </w:r>
      <w:r>
        <w:rPr>
          <w:sz w:val="36"/>
          <w:szCs w:val="36"/>
          <w:rtl/>
        </w:rPr>
        <w:t>–</w:t>
      </w:r>
      <w:r>
        <w:rPr>
          <w:rFonts w:hint="cs"/>
          <w:sz w:val="36"/>
          <w:szCs w:val="36"/>
          <w:rtl/>
        </w:rPr>
        <w:t xml:space="preserve"> أن رسول الله </w:t>
      </w:r>
      <w:r w:rsidRPr="00E758F8">
        <w:rPr>
          <w:rFonts w:cs="BLDY_light" w:hint="cs"/>
          <w:sz w:val="36"/>
          <w:szCs w:val="36"/>
          <w:rtl/>
        </w:rPr>
        <w:t>×</w:t>
      </w:r>
      <w:r>
        <w:rPr>
          <w:rFonts w:hint="cs"/>
          <w:sz w:val="36"/>
          <w:szCs w:val="36"/>
          <w:rtl/>
        </w:rPr>
        <w:t xml:space="preserve"> </w:t>
      </w:r>
      <w:r w:rsidRPr="0031469C">
        <w:rPr>
          <w:rFonts w:hint="cs"/>
          <w:b/>
          <w:bCs/>
          <w:sz w:val="36"/>
          <w:szCs w:val="36"/>
          <w:rtl/>
        </w:rPr>
        <w:t>بريء من الصالقة</w:t>
      </w:r>
      <w:r w:rsidR="0031469C" w:rsidRPr="0031469C">
        <w:rPr>
          <w:rFonts w:ascii="Arial" w:hAnsi="Arial" w:hint="cs"/>
          <w:b/>
          <w:bCs/>
          <w:sz w:val="36"/>
          <w:szCs w:val="36"/>
          <w:vertAlign w:val="superscript"/>
          <w:rtl/>
        </w:rPr>
        <w:t>(</w:t>
      </w:r>
      <w:r w:rsidR="0031469C" w:rsidRPr="0031469C">
        <w:rPr>
          <w:rStyle w:val="a4"/>
          <w:rFonts w:ascii="Arial" w:hAnsi="Arial"/>
          <w:b/>
          <w:bCs/>
          <w:sz w:val="36"/>
          <w:szCs w:val="36"/>
          <w:rtl/>
        </w:rPr>
        <w:footnoteReference w:id="99"/>
      </w:r>
      <w:r w:rsidR="0031469C" w:rsidRPr="0031469C">
        <w:rPr>
          <w:rFonts w:ascii="Arial" w:hAnsi="Arial" w:hint="cs"/>
          <w:b/>
          <w:bCs/>
          <w:sz w:val="36"/>
          <w:szCs w:val="36"/>
          <w:vertAlign w:val="superscript"/>
          <w:rtl/>
        </w:rPr>
        <w:t>)</w:t>
      </w:r>
      <w:r w:rsidRPr="0031469C">
        <w:rPr>
          <w:rFonts w:hint="cs"/>
          <w:b/>
          <w:bCs/>
          <w:sz w:val="36"/>
          <w:szCs w:val="36"/>
          <w:rtl/>
        </w:rPr>
        <w:t>، والحالقة، والشاقة</w:t>
      </w:r>
      <w:r>
        <w:rPr>
          <w:rFonts w:hint="cs"/>
          <w:sz w:val="36"/>
          <w:szCs w:val="36"/>
          <w:rtl/>
        </w:rPr>
        <w:t xml:space="preserve"> </w:t>
      </w:r>
      <w:r>
        <w:rPr>
          <w:rFonts w:cs="BLDY_light" w:hint="cs"/>
          <w:sz w:val="36"/>
          <w:szCs w:val="36"/>
          <w:rtl/>
        </w:rPr>
        <w:t>»</w:t>
      </w:r>
      <w:r>
        <w:rPr>
          <w:rFonts w:hint="cs"/>
          <w:sz w:val="36"/>
          <w:szCs w:val="36"/>
          <w:rtl/>
        </w:rPr>
        <w:t xml:space="preserve"> </w:t>
      </w:r>
      <w:r w:rsidRPr="00E758F8">
        <w:rPr>
          <w:rFonts w:ascii="Arial" w:hAnsi="Arial" w:hint="cs"/>
          <w:sz w:val="36"/>
          <w:szCs w:val="36"/>
          <w:vertAlign w:val="superscript"/>
          <w:rtl/>
        </w:rPr>
        <w:t>(</w:t>
      </w:r>
      <w:r w:rsidRPr="00E758F8">
        <w:rPr>
          <w:rStyle w:val="a4"/>
          <w:rFonts w:ascii="Arial" w:hAnsi="Arial"/>
          <w:sz w:val="36"/>
          <w:szCs w:val="36"/>
          <w:rtl/>
        </w:rPr>
        <w:footnoteReference w:id="100"/>
      </w:r>
      <w:r w:rsidRPr="00E758F8">
        <w:rPr>
          <w:rFonts w:ascii="Arial" w:hAnsi="Arial" w:hint="cs"/>
          <w:sz w:val="36"/>
          <w:szCs w:val="36"/>
          <w:vertAlign w:val="superscript"/>
          <w:rtl/>
        </w:rPr>
        <w:t>)</w:t>
      </w:r>
      <w:r>
        <w:rPr>
          <w:rFonts w:hint="cs"/>
          <w:sz w:val="36"/>
          <w:szCs w:val="36"/>
          <w:rtl/>
        </w:rPr>
        <w:t>.</w:t>
      </w:r>
    </w:p>
    <w:p w:rsidR="00322A8F" w:rsidRPr="00E758F8" w:rsidRDefault="00322A8F" w:rsidP="00322A8F">
      <w:pPr>
        <w:widowControl w:val="0"/>
        <w:spacing w:before="80" w:after="80" w:line="540" w:lineRule="exact"/>
        <w:jc w:val="both"/>
        <w:rPr>
          <w:b/>
          <w:bCs/>
          <w:sz w:val="36"/>
          <w:szCs w:val="36"/>
          <w:rtl/>
        </w:rPr>
      </w:pPr>
      <w:r>
        <w:rPr>
          <w:rFonts w:hint="cs"/>
          <w:b/>
          <w:bCs/>
          <w:sz w:val="36"/>
          <w:szCs w:val="36"/>
          <w:rtl/>
        </w:rPr>
        <w:lastRenderedPageBreak/>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في الحديث دلالة على منع الحلق عند البلاء أو المصيبة لبراءة النبي </w:t>
      </w:r>
      <w:r w:rsidRPr="00E758F8">
        <w:rPr>
          <w:rFonts w:cs="BLDY_light" w:hint="cs"/>
          <w:sz w:val="36"/>
          <w:szCs w:val="36"/>
          <w:rtl/>
        </w:rPr>
        <w:t>×</w:t>
      </w:r>
      <w:r>
        <w:rPr>
          <w:rFonts w:hint="cs"/>
          <w:sz w:val="36"/>
          <w:szCs w:val="36"/>
          <w:rtl/>
        </w:rPr>
        <w:t xml:space="preserve"> ممن فعلت ذلك.</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t>الدليل الثاني:</w:t>
      </w:r>
      <w:r>
        <w:rPr>
          <w:rFonts w:hint="cs"/>
          <w:sz w:val="36"/>
          <w:szCs w:val="36"/>
          <w:rtl/>
        </w:rPr>
        <w:t xml:space="preserve"> عن علي </w:t>
      </w:r>
      <w:r>
        <w:rPr>
          <w:sz w:val="36"/>
          <w:szCs w:val="36"/>
          <w:rtl/>
        </w:rPr>
        <w:t>–</w:t>
      </w:r>
      <w:r>
        <w:rPr>
          <w:rFonts w:hint="cs"/>
          <w:sz w:val="36"/>
          <w:szCs w:val="36"/>
          <w:rtl/>
        </w:rPr>
        <w:t xml:space="preserve"> رضي الله عنه </w:t>
      </w:r>
      <w:r>
        <w:rPr>
          <w:sz w:val="36"/>
          <w:szCs w:val="36"/>
          <w:rtl/>
        </w:rPr>
        <w:t>–</w:t>
      </w:r>
      <w:r>
        <w:rPr>
          <w:rFonts w:hint="cs"/>
          <w:sz w:val="36"/>
          <w:szCs w:val="36"/>
          <w:rtl/>
        </w:rPr>
        <w:t xml:space="preserve"> قال: </w:t>
      </w:r>
      <w:r>
        <w:rPr>
          <w:rFonts w:cs="BLDY_light" w:hint="cs"/>
          <w:sz w:val="36"/>
          <w:szCs w:val="36"/>
          <w:rtl/>
        </w:rPr>
        <w:t>«</w:t>
      </w:r>
      <w:r w:rsidRPr="0031469C">
        <w:rPr>
          <w:rFonts w:hint="cs"/>
          <w:b/>
          <w:bCs/>
          <w:sz w:val="36"/>
          <w:szCs w:val="36"/>
          <w:rtl/>
        </w:rPr>
        <w:t xml:space="preserve">نهى رسول الله </w:t>
      </w:r>
      <w:r w:rsidRPr="0031469C">
        <w:rPr>
          <w:rFonts w:cs="BLDY_light" w:hint="cs"/>
          <w:sz w:val="36"/>
          <w:szCs w:val="36"/>
          <w:rtl/>
        </w:rPr>
        <w:t>×</w:t>
      </w:r>
      <w:r w:rsidRPr="0031469C">
        <w:rPr>
          <w:rFonts w:hint="cs"/>
          <w:b/>
          <w:bCs/>
          <w:sz w:val="36"/>
          <w:szCs w:val="36"/>
          <w:rtl/>
        </w:rPr>
        <w:t xml:space="preserve"> أن تحلق المرأة رأسها</w:t>
      </w:r>
      <w:r>
        <w:rPr>
          <w:rFonts w:cs="BLDY_light" w:hint="cs"/>
          <w:sz w:val="36"/>
          <w:szCs w:val="36"/>
          <w:rtl/>
        </w:rPr>
        <w:t>»</w:t>
      </w:r>
      <w:r>
        <w:rPr>
          <w:rFonts w:hint="cs"/>
          <w:sz w:val="36"/>
          <w:szCs w:val="36"/>
          <w:rtl/>
        </w:rPr>
        <w:t xml:space="preserve"> </w:t>
      </w:r>
      <w:r w:rsidRPr="00E758F8">
        <w:rPr>
          <w:rFonts w:ascii="Arial" w:hAnsi="Arial" w:hint="cs"/>
          <w:sz w:val="36"/>
          <w:szCs w:val="36"/>
          <w:vertAlign w:val="superscript"/>
          <w:rtl/>
        </w:rPr>
        <w:t>(</w:t>
      </w:r>
      <w:r w:rsidRPr="00E758F8">
        <w:rPr>
          <w:rStyle w:val="a4"/>
          <w:rFonts w:ascii="Arial" w:hAnsi="Arial"/>
          <w:sz w:val="36"/>
          <w:szCs w:val="36"/>
          <w:rtl/>
        </w:rPr>
        <w:footnoteReference w:id="101"/>
      </w:r>
      <w:r w:rsidRPr="00E758F8">
        <w:rPr>
          <w:rFonts w:ascii="Arial" w:hAnsi="Arial" w:hint="cs"/>
          <w:sz w:val="36"/>
          <w:szCs w:val="36"/>
          <w:vertAlign w:val="superscript"/>
          <w:rtl/>
        </w:rPr>
        <w:t>)</w:t>
      </w:r>
      <w:r>
        <w:rPr>
          <w:rFonts w:hint="cs"/>
          <w:sz w:val="36"/>
          <w:szCs w:val="36"/>
          <w:rtl/>
        </w:rPr>
        <w:t>.</w:t>
      </w:r>
    </w:p>
    <w:p w:rsidR="00322A8F" w:rsidRPr="00E758F8"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الحديث عام في النهي عن الحلق للنساء في الحج وغيره، والنهي يقتضي التحريم ما لم يرد له معارض </w:t>
      </w:r>
      <w:r w:rsidRPr="00E758F8">
        <w:rPr>
          <w:rFonts w:ascii="Arial" w:hAnsi="Arial" w:hint="cs"/>
          <w:sz w:val="36"/>
          <w:szCs w:val="36"/>
          <w:vertAlign w:val="superscript"/>
          <w:rtl/>
        </w:rPr>
        <w:t>(</w:t>
      </w:r>
      <w:r w:rsidRPr="00E758F8">
        <w:rPr>
          <w:rStyle w:val="a4"/>
          <w:rFonts w:ascii="Arial" w:hAnsi="Arial"/>
          <w:sz w:val="36"/>
          <w:szCs w:val="36"/>
          <w:rtl/>
        </w:rPr>
        <w:footnoteReference w:id="102"/>
      </w:r>
      <w:r w:rsidRPr="00E758F8">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t>الدليل الثالث:</w:t>
      </w:r>
      <w:r>
        <w:rPr>
          <w:rFonts w:hint="cs"/>
          <w:sz w:val="36"/>
          <w:szCs w:val="36"/>
          <w:rtl/>
        </w:rPr>
        <w:t xml:space="preserve"> عن ابن عباس </w:t>
      </w:r>
      <w:r>
        <w:rPr>
          <w:sz w:val="36"/>
          <w:szCs w:val="36"/>
          <w:rtl/>
        </w:rPr>
        <w:t>–</w:t>
      </w:r>
      <w:r>
        <w:rPr>
          <w:rFonts w:hint="cs"/>
          <w:sz w:val="36"/>
          <w:szCs w:val="36"/>
          <w:rtl/>
        </w:rPr>
        <w:t xml:space="preserve"> رضي الله عنه </w:t>
      </w:r>
      <w:r>
        <w:rPr>
          <w:sz w:val="36"/>
          <w:szCs w:val="36"/>
          <w:rtl/>
        </w:rPr>
        <w:t>–</w:t>
      </w:r>
      <w:r>
        <w:rPr>
          <w:rFonts w:hint="cs"/>
          <w:sz w:val="36"/>
          <w:szCs w:val="36"/>
          <w:rtl/>
        </w:rPr>
        <w:t xml:space="preserve"> أن النبي </w:t>
      </w:r>
      <w:r w:rsidRPr="00E758F8">
        <w:rPr>
          <w:rFonts w:cs="BLDY_light" w:hint="cs"/>
          <w:sz w:val="36"/>
          <w:szCs w:val="36"/>
          <w:rtl/>
        </w:rPr>
        <w:t>×</w:t>
      </w:r>
      <w:r>
        <w:rPr>
          <w:rFonts w:hint="cs"/>
          <w:sz w:val="36"/>
          <w:szCs w:val="36"/>
          <w:rtl/>
        </w:rPr>
        <w:t xml:space="preserve"> قال: </w:t>
      </w:r>
      <w:r>
        <w:rPr>
          <w:rFonts w:cs="BLDY_light" w:hint="cs"/>
          <w:sz w:val="36"/>
          <w:szCs w:val="36"/>
          <w:rtl/>
        </w:rPr>
        <w:t>«</w:t>
      </w:r>
      <w:r w:rsidRPr="0031469C">
        <w:rPr>
          <w:rFonts w:hint="cs"/>
          <w:b/>
          <w:bCs/>
          <w:sz w:val="36"/>
          <w:szCs w:val="36"/>
          <w:rtl/>
        </w:rPr>
        <w:t>ليس على النساء حلق، إنما عليهن تقصير</w:t>
      </w:r>
      <w:r>
        <w:rPr>
          <w:rFonts w:cs="BLDY_light" w:hint="cs"/>
          <w:sz w:val="36"/>
          <w:szCs w:val="36"/>
          <w:rtl/>
        </w:rPr>
        <w:t>»</w:t>
      </w:r>
      <w:r>
        <w:rPr>
          <w:rFonts w:hint="cs"/>
          <w:sz w:val="36"/>
          <w:szCs w:val="36"/>
          <w:rtl/>
        </w:rPr>
        <w:t xml:space="preserve"> </w:t>
      </w:r>
      <w:r w:rsidRPr="00E758F8">
        <w:rPr>
          <w:rFonts w:ascii="Arial" w:hAnsi="Arial" w:hint="cs"/>
          <w:sz w:val="36"/>
          <w:szCs w:val="36"/>
          <w:vertAlign w:val="superscript"/>
          <w:rtl/>
        </w:rPr>
        <w:t>(</w:t>
      </w:r>
      <w:r w:rsidRPr="00E758F8">
        <w:rPr>
          <w:rStyle w:val="a4"/>
          <w:rFonts w:ascii="Arial" w:hAnsi="Arial"/>
          <w:sz w:val="36"/>
          <w:szCs w:val="36"/>
          <w:rtl/>
        </w:rPr>
        <w:footnoteReference w:id="103"/>
      </w:r>
      <w:r w:rsidRPr="00E758F8">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t>الدليل الرابع:</w:t>
      </w:r>
      <w:r>
        <w:rPr>
          <w:rFonts w:hint="cs"/>
          <w:sz w:val="36"/>
          <w:szCs w:val="36"/>
          <w:rtl/>
        </w:rPr>
        <w:t xml:space="preserve"> أن الحلق في حق المرأة مُثله، ولذلك لم تفعله واحدة من نساء النبي </w:t>
      </w:r>
      <w:r w:rsidRPr="00E758F8">
        <w:rPr>
          <w:rFonts w:cs="BLDY_light" w:hint="cs"/>
          <w:sz w:val="36"/>
          <w:szCs w:val="36"/>
          <w:rtl/>
        </w:rPr>
        <w:t>×</w:t>
      </w:r>
      <w:r w:rsidRPr="00E758F8">
        <w:rPr>
          <w:rFonts w:ascii="Arial" w:hAnsi="Arial" w:hint="cs"/>
          <w:sz w:val="36"/>
          <w:szCs w:val="36"/>
          <w:vertAlign w:val="superscript"/>
          <w:rtl/>
        </w:rPr>
        <w:t>(</w:t>
      </w:r>
      <w:r w:rsidRPr="00E758F8">
        <w:rPr>
          <w:rStyle w:val="a4"/>
          <w:rFonts w:ascii="Arial" w:hAnsi="Arial"/>
          <w:sz w:val="36"/>
          <w:szCs w:val="36"/>
          <w:rtl/>
        </w:rPr>
        <w:footnoteReference w:id="104"/>
      </w:r>
      <w:r w:rsidRPr="00E758F8">
        <w:rPr>
          <w:rFonts w:ascii="Arial" w:hAnsi="Arial" w:hint="cs"/>
          <w:sz w:val="36"/>
          <w:szCs w:val="36"/>
          <w:vertAlign w:val="superscript"/>
          <w:rtl/>
        </w:rPr>
        <w:t>)</w:t>
      </w:r>
      <w:r>
        <w:rPr>
          <w:rFonts w:hint="cs"/>
          <w:sz w:val="36"/>
          <w:szCs w:val="36"/>
          <w:rtl/>
        </w:rPr>
        <w:t>.</w:t>
      </w:r>
    </w:p>
    <w:p w:rsidR="00795D73" w:rsidRDefault="00795D73">
      <w:pPr>
        <w:bidi w:val="0"/>
        <w:rPr>
          <w:b/>
          <w:bCs/>
          <w:sz w:val="36"/>
          <w:szCs w:val="36"/>
          <w:rtl/>
        </w:rPr>
      </w:pPr>
      <w:r>
        <w:rPr>
          <w:b/>
          <w:bCs/>
          <w:sz w:val="36"/>
          <w:szCs w:val="36"/>
          <w:rtl/>
        </w:rPr>
        <w:br w:type="page"/>
      </w:r>
    </w:p>
    <w:p w:rsidR="00322A8F" w:rsidRPr="00795D73" w:rsidRDefault="00322A8F" w:rsidP="00EA39BC">
      <w:pPr>
        <w:widowControl w:val="0"/>
        <w:spacing w:before="80" w:after="80" w:line="540" w:lineRule="exact"/>
        <w:jc w:val="both"/>
        <w:rPr>
          <w:rFonts w:cs="AL-Mateen"/>
          <w:sz w:val="36"/>
          <w:szCs w:val="36"/>
          <w:rtl/>
        </w:rPr>
      </w:pPr>
      <w:r w:rsidRPr="00795D73">
        <w:rPr>
          <w:rFonts w:cs="AL-Mateen" w:hint="cs"/>
          <w:sz w:val="36"/>
          <w:szCs w:val="36"/>
          <w:rtl/>
        </w:rPr>
        <w:lastRenderedPageBreak/>
        <w:t>المسألة الثانية :</w:t>
      </w:r>
      <w:r w:rsidR="00EA39BC">
        <w:rPr>
          <w:rFonts w:cs="AL-Mateen" w:hint="cs"/>
          <w:sz w:val="36"/>
          <w:szCs w:val="36"/>
          <w:rtl/>
        </w:rPr>
        <w:t xml:space="preserve"> </w:t>
      </w:r>
      <w:r w:rsidRPr="00795D73">
        <w:rPr>
          <w:rFonts w:cs="AL-Mateen" w:hint="cs"/>
          <w:sz w:val="36"/>
          <w:szCs w:val="36"/>
          <w:rtl/>
        </w:rPr>
        <w:t>حكم إزالة المرأة لشعر رأسها بالقص :</w:t>
      </w:r>
    </w:p>
    <w:p w:rsidR="00322A8F" w:rsidRDefault="00322A8F" w:rsidP="00322A8F">
      <w:pPr>
        <w:widowControl w:val="0"/>
        <w:spacing w:before="80" w:after="80" w:line="540" w:lineRule="exact"/>
        <w:ind w:firstLine="509"/>
        <w:jc w:val="both"/>
        <w:rPr>
          <w:sz w:val="36"/>
          <w:szCs w:val="36"/>
          <w:rtl/>
        </w:rPr>
      </w:pPr>
      <w:r>
        <w:rPr>
          <w:rFonts w:hint="cs"/>
          <w:sz w:val="36"/>
          <w:szCs w:val="36"/>
          <w:rtl/>
        </w:rPr>
        <w:t>الأصل في شعر المرأة الإعفاء وعدم القص، لكن ورد القص أو التقصير كجزء من مناسك الحج والعمرة، ولم يرد التقصير على أنه للزينة.</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فاتفق الفقهاء </w:t>
      </w:r>
      <w:r w:rsidRPr="00084333">
        <w:rPr>
          <w:rFonts w:ascii="Arial" w:hAnsi="Arial" w:hint="cs"/>
          <w:sz w:val="36"/>
          <w:szCs w:val="36"/>
          <w:vertAlign w:val="superscript"/>
          <w:rtl/>
        </w:rPr>
        <w:t>(</w:t>
      </w:r>
      <w:r w:rsidRPr="00084333">
        <w:rPr>
          <w:rStyle w:val="a4"/>
          <w:rFonts w:ascii="Arial" w:hAnsi="Arial"/>
          <w:sz w:val="36"/>
          <w:szCs w:val="36"/>
          <w:rtl/>
        </w:rPr>
        <w:footnoteReference w:id="105"/>
      </w:r>
      <w:r w:rsidRPr="00084333">
        <w:rPr>
          <w:rFonts w:ascii="Arial" w:hAnsi="Arial" w:hint="cs"/>
          <w:sz w:val="36"/>
          <w:szCs w:val="36"/>
          <w:vertAlign w:val="superscript"/>
          <w:rtl/>
        </w:rPr>
        <w:t>)</w:t>
      </w:r>
      <w:r>
        <w:rPr>
          <w:rFonts w:hint="cs"/>
          <w:sz w:val="36"/>
          <w:szCs w:val="36"/>
          <w:rtl/>
        </w:rPr>
        <w:t xml:space="preserve"> على أن الواجب على المرأة بعد الحج أو العمرة تقصير شعرها قدر الأنملة، فقد سئل الإمام أحمد </w:t>
      </w:r>
      <w:r>
        <w:rPr>
          <w:sz w:val="36"/>
          <w:szCs w:val="36"/>
          <w:rtl/>
        </w:rPr>
        <w:t>–</w:t>
      </w:r>
      <w:r>
        <w:rPr>
          <w:rFonts w:hint="cs"/>
          <w:sz w:val="36"/>
          <w:szCs w:val="36"/>
          <w:rtl/>
        </w:rPr>
        <w:t xml:space="preserve"> رحمه الله -: تقصر المرأة من كل رأسها، قال: نعم، تجمع شعرها إلى مقدم رأسها ثم تأخذ من أطراف شعرها قدر أنملة </w:t>
      </w:r>
      <w:r w:rsidRPr="00084333">
        <w:rPr>
          <w:rFonts w:ascii="Arial" w:hAnsi="Arial" w:hint="cs"/>
          <w:sz w:val="36"/>
          <w:szCs w:val="36"/>
          <w:vertAlign w:val="superscript"/>
          <w:rtl/>
        </w:rPr>
        <w:t>(</w:t>
      </w:r>
      <w:r w:rsidRPr="00084333">
        <w:rPr>
          <w:rStyle w:val="a4"/>
          <w:rFonts w:ascii="Arial" w:hAnsi="Arial"/>
          <w:sz w:val="36"/>
          <w:szCs w:val="36"/>
          <w:rtl/>
        </w:rPr>
        <w:footnoteReference w:id="106"/>
      </w:r>
      <w:r w:rsidRPr="00084333">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أما تقصير المرأة لشعرها للزينة فلم يرد عنه الفقهاء ما يدل على حكمه، بل ورد عن زوجات النبي </w:t>
      </w:r>
      <w:r w:rsidRPr="00084333">
        <w:rPr>
          <w:rFonts w:cs="BLDY_light" w:hint="cs"/>
          <w:sz w:val="36"/>
          <w:szCs w:val="36"/>
          <w:rtl/>
        </w:rPr>
        <w:t>×</w:t>
      </w:r>
      <w:r>
        <w:rPr>
          <w:rFonts w:hint="cs"/>
          <w:sz w:val="36"/>
          <w:szCs w:val="36"/>
          <w:rtl/>
        </w:rPr>
        <w:t xml:space="preserve"> أنهن قصصن من شعورهن بعد وفاته </w:t>
      </w:r>
      <w:r w:rsidRPr="00084333">
        <w:rPr>
          <w:rFonts w:cs="BLDY_light" w:hint="cs"/>
          <w:sz w:val="36"/>
          <w:szCs w:val="36"/>
          <w:rtl/>
        </w:rPr>
        <w:t>×</w:t>
      </w:r>
      <w:r>
        <w:rPr>
          <w:rFonts w:hint="cs"/>
          <w:sz w:val="36"/>
          <w:szCs w:val="36"/>
          <w:rtl/>
        </w:rPr>
        <w:t xml:space="preserve"> ، فقد روى أبو سلمة بن عبدالرحمن </w:t>
      </w:r>
      <w:r w:rsidRPr="00084333">
        <w:rPr>
          <w:rFonts w:ascii="Arial" w:hAnsi="Arial" w:hint="cs"/>
          <w:sz w:val="36"/>
          <w:szCs w:val="36"/>
          <w:vertAlign w:val="superscript"/>
          <w:rtl/>
        </w:rPr>
        <w:t>(</w:t>
      </w:r>
      <w:r w:rsidRPr="00084333">
        <w:rPr>
          <w:rStyle w:val="a4"/>
          <w:rFonts w:ascii="Arial" w:hAnsi="Arial"/>
          <w:sz w:val="36"/>
          <w:szCs w:val="36"/>
          <w:rtl/>
        </w:rPr>
        <w:footnoteReference w:id="107"/>
      </w:r>
      <w:r w:rsidRPr="00084333">
        <w:rPr>
          <w:rFonts w:ascii="Arial" w:hAnsi="Arial" w:hint="cs"/>
          <w:sz w:val="36"/>
          <w:szCs w:val="36"/>
          <w:vertAlign w:val="superscript"/>
          <w:rtl/>
        </w:rPr>
        <w:t>)</w:t>
      </w:r>
      <w:r>
        <w:rPr>
          <w:rFonts w:hint="cs"/>
          <w:sz w:val="36"/>
          <w:szCs w:val="36"/>
          <w:rtl/>
        </w:rPr>
        <w:t xml:space="preserve"> </w:t>
      </w:r>
      <w:r>
        <w:rPr>
          <w:sz w:val="36"/>
          <w:szCs w:val="36"/>
          <w:rtl/>
        </w:rPr>
        <w:t>–</w:t>
      </w:r>
      <w:r>
        <w:rPr>
          <w:rFonts w:hint="cs"/>
          <w:sz w:val="36"/>
          <w:szCs w:val="36"/>
          <w:rtl/>
        </w:rPr>
        <w:t xml:space="preserve"> رضي الله عنه </w:t>
      </w:r>
      <w:r>
        <w:rPr>
          <w:sz w:val="36"/>
          <w:szCs w:val="36"/>
          <w:rtl/>
        </w:rPr>
        <w:t>–</w:t>
      </w:r>
      <w:r>
        <w:rPr>
          <w:rFonts w:hint="cs"/>
          <w:sz w:val="36"/>
          <w:szCs w:val="36"/>
          <w:rtl/>
        </w:rPr>
        <w:t xml:space="preserve"> قال: </w:t>
      </w:r>
      <w:r>
        <w:rPr>
          <w:rFonts w:cs="BLDY_light" w:hint="cs"/>
          <w:sz w:val="36"/>
          <w:szCs w:val="36"/>
          <w:rtl/>
        </w:rPr>
        <w:t>«</w:t>
      </w:r>
      <w:r w:rsidRPr="00EA39BC">
        <w:rPr>
          <w:rFonts w:hint="cs"/>
          <w:b/>
          <w:bCs/>
          <w:sz w:val="36"/>
          <w:szCs w:val="36"/>
          <w:rtl/>
        </w:rPr>
        <w:t xml:space="preserve">دخلت على عائشة أنا وأخوها من الرضاعة، فسألها عن غسل النبي </w:t>
      </w:r>
      <w:r w:rsidRPr="00EA39BC">
        <w:rPr>
          <w:rFonts w:cs="BLDY_light" w:hint="cs"/>
          <w:sz w:val="36"/>
          <w:szCs w:val="36"/>
          <w:rtl/>
        </w:rPr>
        <w:t>×</w:t>
      </w:r>
      <w:r w:rsidRPr="00EA39BC">
        <w:rPr>
          <w:rFonts w:hint="cs"/>
          <w:b/>
          <w:bCs/>
          <w:sz w:val="36"/>
          <w:szCs w:val="36"/>
          <w:rtl/>
        </w:rPr>
        <w:t xml:space="preserve"> من الجنابة، فدعت بإناء قدر الصاع، فاغتسلت، وبيننا وبينها ستر، وأفرغت على رأسها ثلاثة، قال: وكان أزواج النبي </w:t>
      </w:r>
      <w:r w:rsidRPr="00EA39BC">
        <w:rPr>
          <w:rFonts w:cs="BLDY_light" w:hint="cs"/>
          <w:sz w:val="36"/>
          <w:szCs w:val="36"/>
          <w:rtl/>
        </w:rPr>
        <w:t>×</w:t>
      </w:r>
      <w:r w:rsidR="00EA39BC" w:rsidRPr="00EA39BC">
        <w:rPr>
          <w:rFonts w:hint="cs"/>
          <w:b/>
          <w:bCs/>
          <w:sz w:val="36"/>
          <w:szCs w:val="36"/>
          <w:rtl/>
        </w:rPr>
        <w:t xml:space="preserve"> يأخذه من رؤو</w:t>
      </w:r>
      <w:r w:rsidRPr="00EA39BC">
        <w:rPr>
          <w:rFonts w:hint="cs"/>
          <w:b/>
          <w:bCs/>
          <w:sz w:val="36"/>
          <w:szCs w:val="36"/>
          <w:rtl/>
        </w:rPr>
        <w:t>سهن حتى تكون كالوفرة</w:t>
      </w:r>
      <w:r>
        <w:rPr>
          <w:rFonts w:cs="BLDY_light" w:hint="cs"/>
          <w:sz w:val="36"/>
          <w:szCs w:val="36"/>
          <w:rtl/>
        </w:rPr>
        <w:t>»</w:t>
      </w:r>
      <w:r>
        <w:rPr>
          <w:rFonts w:hint="cs"/>
          <w:sz w:val="36"/>
          <w:szCs w:val="36"/>
          <w:rtl/>
        </w:rPr>
        <w:t xml:space="preserve"> </w:t>
      </w:r>
      <w:r w:rsidRPr="00084333">
        <w:rPr>
          <w:rFonts w:ascii="Arial" w:hAnsi="Arial" w:hint="cs"/>
          <w:sz w:val="36"/>
          <w:szCs w:val="36"/>
          <w:vertAlign w:val="superscript"/>
          <w:rtl/>
        </w:rPr>
        <w:t>(</w:t>
      </w:r>
      <w:r w:rsidRPr="00084333">
        <w:rPr>
          <w:rStyle w:val="a4"/>
          <w:rFonts w:ascii="Arial" w:hAnsi="Arial"/>
          <w:sz w:val="36"/>
          <w:szCs w:val="36"/>
          <w:rtl/>
        </w:rPr>
        <w:footnoteReference w:id="108"/>
      </w:r>
      <w:r w:rsidRPr="00084333">
        <w:rPr>
          <w:rFonts w:ascii="Arial" w:hAnsi="Arial" w:hint="cs"/>
          <w:sz w:val="36"/>
          <w:szCs w:val="36"/>
          <w:vertAlign w:val="superscript"/>
          <w:rtl/>
        </w:rPr>
        <w:t>)</w:t>
      </w:r>
      <w:r>
        <w:rPr>
          <w:rFonts w:hint="cs"/>
          <w:sz w:val="36"/>
          <w:szCs w:val="36"/>
          <w:rtl/>
        </w:rPr>
        <w:t>.</w:t>
      </w:r>
    </w:p>
    <w:p w:rsidR="00322A8F" w:rsidRPr="00084333"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في الحديث دلالة على أن زوجات النبي </w:t>
      </w:r>
      <w:r w:rsidRPr="00084333">
        <w:rPr>
          <w:rFonts w:cs="BLDY_light" w:hint="cs"/>
          <w:sz w:val="36"/>
          <w:szCs w:val="36"/>
          <w:rtl/>
        </w:rPr>
        <w:t>×</w:t>
      </w:r>
      <w:r>
        <w:rPr>
          <w:rFonts w:hint="cs"/>
          <w:sz w:val="36"/>
          <w:szCs w:val="36"/>
          <w:rtl/>
        </w:rPr>
        <w:t xml:space="preserve"> أخذن من شعورهن بعد وفاته حتى تكون </w:t>
      </w:r>
      <w:r>
        <w:rPr>
          <w:rFonts w:hint="cs"/>
          <w:sz w:val="36"/>
          <w:szCs w:val="36"/>
          <w:rtl/>
        </w:rPr>
        <w:lastRenderedPageBreak/>
        <w:t xml:space="preserve">كالوفرة، مما </w:t>
      </w:r>
      <w:r w:rsidR="00EA39BC">
        <w:rPr>
          <w:rFonts w:hint="cs"/>
          <w:sz w:val="36"/>
          <w:szCs w:val="36"/>
          <w:rtl/>
        </w:rPr>
        <w:t>يدل على أن شعرهن معفى</w:t>
      </w:r>
      <w:r>
        <w:rPr>
          <w:rFonts w:hint="cs"/>
          <w:sz w:val="36"/>
          <w:szCs w:val="36"/>
          <w:rtl/>
        </w:rPr>
        <w:t xml:space="preserve"> حال حياته، والوفرة: هي الشعر المجتمع على الرأس، وقيل: ما سال على الأذنين من الشعر، وقيل الوفرة: أعظم من الجمة، وقيل: هذا غلط إنما هي وفرة ثم جمة ثم لمة، وقيل: الوفرة. ما جوز شحمة الأذنين، واللمة: ما ألم بالمنكبين </w:t>
      </w:r>
      <w:r w:rsidRPr="00084333">
        <w:rPr>
          <w:rFonts w:ascii="Arial" w:hAnsi="Arial" w:hint="cs"/>
          <w:sz w:val="36"/>
          <w:szCs w:val="36"/>
          <w:vertAlign w:val="superscript"/>
          <w:rtl/>
        </w:rPr>
        <w:t>(</w:t>
      </w:r>
      <w:r w:rsidRPr="00084333">
        <w:rPr>
          <w:rStyle w:val="a4"/>
          <w:rFonts w:ascii="Arial" w:hAnsi="Arial"/>
          <w:sz w:val="36"/>
          <w:szCs w:val="36"/>
          <w:rtl/>
        </w:rPr>
        <w:footnoteReference w:id="109"/>
      </w:r>
      <w:r w:rsidRPr="00084333">
        <w:rPr>
          <w:rFonts w:ascii="Arial" w:hAnsi="Arial" w:hint="cs"/>
          <w:sz w:val="36"/>
          <w:szCs w:val="36"/>
          <w:vertAlign w:val="superscript"/>
          <w:rtl/>
        </w:rPr>
        <w:t>)</w:t>
      </w:r>
      <w:r>
        <w:rPr>
          <w:rFonts w:hint="cs"/>
          <w:sz w:val="36"/>
          <w:szCs w:val="36"/>
          <w:rtl/>
        </w:rPr>
        <w:t>.</w:t>
      </w:r>
    </w:p>
    <w:p w:rsidR="00322A8F" w:rsidRDefault="00322A8F" w:rsidP="00EA39BC">
      <w:pPr>
        <w:widowControl w:val="0"/>
        <w:spacing w:before="80" w:after="80" w:line="540" w:lineRule="exact"/>
        <w:ind w:firstLine="509"/>
        <w:jc w:val="both"/>
        <w:rPr>
          <w:sz w:val="36"/>
          <w:szCs w:val="36"/>
          <w:rtl/>
        </w:rPr>
      </w:pPr>
      <w:r>
        <w:rPr>
          <w:rFonts w:hint="cs"/>
          <w:sz w:val="36"/>
          <w:szCs w:val="36"/>
          <w:rtl/>
        </w:rPr>
        <w:t xml:space="preserve">والمعروف أن نساء العرب إنما كن يتخذن القرون والذوائب ولعل أزواج النبي </w:t>
      </w:r>
      <w:r w:rsidRPr="00084333">
        <w:rPr>
          <w:rFonts w:cs="BLDY_light" w:hint="cs"/>
          <w:sz w:val="36"/>
          <w:szCs w:val="36"/>
          <w:rtl/>
        </w:rPr>
        <w:t>×</w:t>
      </w:r>
      <w:r>
        <w:rPr>
          <w:rFonts w:hint="cs"/>
          <w:sz w:val="36"/>
          <w:szCs w:val="36"/>
          <w:rtl/>
        </w:rPr>
        <w:t xml:space="preserve"> فعلن هذا بعد وفاته </w:t>
      </w:r>
      <w:r w:rsidRPr="00084333">
        <w:rPr>
          <w:rFonts w:cs="BLDY_light" w:hint="cs"/>
          <w:sz w:val="36"/>
          <w:szCs w:val="36"/>
          <w:rtl/>
        </w:rPr>
        <w:t>×</w:t>
      </w:r>
      <w:r>
        <w:rPr>
          <w:rFonts w:hint="cs"/>
          <w:sz w:val="36"/>
          <w:szCs w:val="36"/>
          <w:rtl/>
        </w:rPr>
        <w:t xml:space="preserve"> لتركهن التزين </w:t>
      </w:r>
      <w:r w:rsidR="00EA39BC">
        <w:rPr>
          <w:rFonts w:hint="cs"/>
          <w:sz w:val="36"/>
          <w:szCs w:val="36"/>
          <w:rtl/>
        </w:rPr>
        <w:t>واستغنائهن</w:t>
      </w:r>
      <w:r>
        <w:rPr>
          <w:rFonts w:hint="cs"/>
          <w:sz w:val="36"/>
          <w:szCs w:val="36"/>
          <w:rtl/>
        </w:rPr>
        <w:t xml:space="preserve"> عن تطويل الشعر، وتخفيفاً لمؤنة رؤوسهن </w:t>
      </w:r>
      <w:r w:rsidRPr="00084333">
        <w:rPr>
          <w:rFonts w:ascii="Arial" w:hAnsi="Arial" w:hint="cs"/>
          <w:sz w:val="36"/>
          <w:szCs w:val="36"/>
          <w:vertAlign w:val="superscript"/>
          <w:rtl/>
        </w:rPr>
        <w:t>(</w:t>
      </w:r>
      <w:r w:rsidRPr="00084333">
        <w:rPr>
          <w:rStyle w:val="a4"/>
          <w:rFonts w:ascii="Arial" w:hAnsi="Arial"/>
          <w:sz w:val="36"/>
          <w:szCs w:val="36"/>
          <w:rtl/>
        </w:rPr>
        <w:footnoteReference w:id="110"/>
      </w:r>
      <w:r w:rsidRPr="00084333">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وهل فعل زوجات النبي </w:t>
      </w:r>
      <w:r w:rsidRPr="00084333">
        <w:rPr>
          <w:rFonts w:cs="BLDY_light" w:hint="cs"/>
          <w:sz w:val="36"/>
          <w:szCs w:val="36"/>
          <w:rtl/>
        </w:rPr>
        <w:t>×</w:t>
      </w:r>
      <w:r>
        <w:rPr>
          <w:rFonts w:hint="cs"/>
          <w:sz w:val="36"/>
          <w:szCs w:val="36"/>
          <w:rtl/>
        </w:rPr>
        <w:t xml:space="preserve"> دليل على جواز تخفيف الشعر للنساء؟</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قال النووي </w:t>
      </w:r>
      <w:r>
        <w:rPr>
          <w:sz w:val="36"/>
          <w:szCs w:val="36"/>
          <w:rtl/>
        </w:rPr>
        <w:t>–</w:t>
      </w:r>
      <w:r>
        <w:rPr>
          <w:rFonts w:hint="cs"/>
          <w:sz w:val="36"/>
          <w:szCs w:val="36"/>
          <w:rtl/>
        </w:rPr>
        <w:t xml:space="preserve"> رحمه الله -: </w:t>
      </w:r>
      <w:r>
        <w:rPr>
          <w:rFonts w:cs="BLDY_light" w:hint="cs"/>
          <w:sz w:val="36"/>
          <w:szCs w:val="36"/>
          <w:rtl/>
        </w:rPr>
        <w:t>«</w:t>
      </w:r>
      <w:r>
        <w:rPr>
          <w:rFonts w:hint="cs"/>
          <w:sz w:val="36"/>
          <w:szCs w:val="36"/>
          <w:rtl/>
        </w:rPr>
        <w:t xml:space="preserve"> فيه دليل على جواز تخفيف الشعور للنساء والله أعلم</w:t>
      </w:r>
      <w:r>
        <w:rPr>
          <w:rFonts w:cs="BLDY_light" w:hint="cs"/>
          <w:sz w:val="36"/>
          <w:szCs w:val="36"/>
          <w:rtl/>
        </w:rPr>
        <w:t>»</w:t>
      </w:r>
      <w:r w:rsidRPr="00084333">
        <w:rPr>
          <w:rFonts w:ascii="Arial" w:hAnsi="Arial" w:hint="cs"/>
          <w:sz w:val="36"/>
          <w:szCs w:val="36"/>
          <w:vertAlign w:val="superscript"/>
          <w:rtl/>
        </w:rPr>
        <w:t>(</w:t>
      </w:r>
      <w:r w:rsidRPr="00084333">
        <w:rPr>
          <w:rStyle w:val="a4"/>
          <w:rFonts w:ascii="Arial" w:hAnsi="Arial"/>
          <w:sz w:val="36"/>
          <w:szCs w:val="36"/>
          <w:rtl/>
        </w:rPr>
        <w:footnoteReference w:id="111"/>
      </w:r>
      <w:r w:rsidRPr="00084333">
        <w:rPr>
          <w:rFonts w:ascii="Arial" w:hAnsi="Arial" w:hint="cs"/>
          <w:sz w:val="36"/>
          <w:szCs w:val="36"/>
          <w:vertAlign w:val="superscript"/>
          <w:rtl/>
        </w:rPr>
        <w:t>)</w:t>
      </w:r>
      <w:r>
        <w:rPr>
          <w:rFonts w:hint="cs"/>
          <w:sz w:val="36"/>
          <w:szCs w:val="36"/>
          <w:rtl/>
        </w:rPr>
        <w:t>.</w:t>
      </w:r>
    </w:p>
    <w:p w:rsidR="00322A8F" w:rsidRPr="00795D73" w:rsidRDefault="00322A8F" w:rsidP="00322A8F">
      <w:pPr>
        <w:widowControl w:val="0"/>
        <w:spacing w:before="80" w:after="80" w:line="540" w:lineRule="exact"/>
        <w:ind w:firstLine="509"/>
        <w:jc w:val="both"/>
        <w:rPr>
          <w:b/>
          <w:bCs/>
          <w:sz w:val="36"/>
          <w:szCs w:val="36"/>
          <w:rtl/>
        </w:rPr>
      </w:pPr>
      <w:r w:rsidRPr="00795D73">
        <w:rPr>
          <w:rFonts w:hint="cs"/>
          <w:b/>
          <w:bCs/>
          <w:sz w:val="36"/>
          <w:szCs w:val="36"/>
          <w:rtl/>
        </w:rPr>
        <w:t xml:space="preserve">أجيب عن استدلال النووي من وجهين </w:t>
      </w:r>
      <w:r w:rsidRPr="00795D73">
        <w:rPr>
          <w:rFonts w:ascii="Arial" w:hAnsi="Arial" w:hint="cs"/>
          <w:b/>
          <w:bCs/>
          <w:sz w:val="36"/>
          <w:szCs w:val="36"/>
          <w:vertAlign w:val="superscript"/>
          <w:rtl/>
        </w:rPr>
        <w:t>(</w:t>
      </w:r>
      <w:r w:rsidRPr="00795D73">
        <w:rPr>
          <w:rStyle w:val="a4"/>
          <w:rFonts w:ascii="Arial" w:hAnsi="Arial"/>
          <w:b/>
          <w:bCs/>
          <w:sz w:val="36"/>
          <w:szCs w:val="36"/>
          <w:rtl/>
        </w:rPr>
        <w:footnoteReference w:id="112"/>
      </w:r>
      <w:r w:rsidRPr="00795D73">
        <w:rPr>
          <w:rFonts w:ascii="Arial" w:hAnsi="Arial" w:hint="cs"/>
          <w:b/>
          <w:bCs/>
          <w:sz w:val="36"/>
          <w:szCs w:val="36"/>
          <w:vertAlign w:val="superscript"/>
          <w:rtl/>
        </w:rPr>
        <w:t>)</w:t>
      </w:r>
      <w:r w:rsidRPr="00795D73">
        <w:rPr>
          <w:rFonts w:hint="cs"/>
          <w:b/>
          <w:bCs/>
          <w:sz w:val="36"/>
          <w:szCs w:val="36"/>
          <w:rtl/>
        </w:rPr>
        <w:t>.</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t>الوجه الأول :</w:t>
      </w:r>
      <w:r>
        <w:rPr>
          <w:rFonts w:hint="cs"/>
          <w:sz w:val="36"/>
          <w:szCs w:val="36"/>
          <w:rtl/>
        </w:rPr>
        <w:t xml:space="preserve"> على أن القول بأن الوفرة أعظم من اللمة، التي هي ما ألم بالمنكبين من الشعر، فلا إشكال؛ لأن ما نزل عن المنكبين طويل طولاً يحصل به المقصود.</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t>الوجه الثاني:</w:t>
      </w:r>
      <w:r>
        <w:rPr>
          <w:rFonts w:hint="cs"/>
          <w:sz w:val="36"/>
          <w:szCs w:val="36"/>
          <w:rtl/>
        </w:rPr>
        <w:t xml:space="preserve"> على القول الصحيح المعروف عند أهل اللغة من أن الوفرة لا تجاوز الأذنين فالجواب: أن أزواج النبي </w:t>
      </w:r>
      <w:r w:rsidRPr="00084333">
        <w:rPr>
          <w:rFonts w:cs="BLDY_light" w:hint="cs"/>
          <w:sz w:val="36"/>
          <w:szCs w:val="36"/>
          <w:rtl/>
        </w:rPr>
        <w:t>×</w:t>
      </w:r>
      <w:r>
        <w:rPr>
          <w:rFonts w:hint="cs"/>
          <w:sz w:val="36"/>
          <w:szCs w:val="36"/>
          <w:rtl/>
        </w:rPr>
        <w:t xml:space="preserve"> إنما قصرن رؤوسهن بعد وفاته </w:t>
      </w:r>
      <w:r w:rsidRPr="00084333">
        <w:rPr>
          <w:rFonts w:cs="BLDY_light" w:hint="cs"/>
          <w:sz w:val="36"/>
          <w:szCs w:val="36"/>
          <w:rtl/>
        </w:rPr>
        <w:t>×</w:t>
      </w:r>
      <w:r>
        <w:rPr>
          <w:rFonts w:hint="cs"/>
          <w:sz w:val="36"/>
          <w:szCs w:val="36"/>
          <w:rtl/>
        </w:rPr>
        <w:t xml:space="preserve"> لأنهن كن يتجملن له في حياته، ومن أجل زينتهن شعرهن، أما بعد وفاته فلهن حكم خاص بهن لا تشاركهن فيه امرأة واحدة من نساء جميع الأرض، وهو انقطاع أملهن انقطاعاً كلياً من التزويج.</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 ذلك يتضح أن من العلماء من أجاز التقصير أو القص لغير الحج والعمرة، ومنهم </w:t>
      </w:r>
      <w:r>
        <w:rPr>
          <w:rFonts w:hint="cs"/>
          <w:sz w:val="36"/>
          <w:szCs w:val="36"/>
          <w:rtl/>
        </w:rPr>
        <w:lastRenderedPageBreak/>
        <w:t xml:space="preserve">من لم يجيزه، ومنهم من كرهه كبعض فقهاء الحنابلة </w:t>
      </w:r>
      <w:r w:rsidRPr="00084333">
        <w:rPr>
          <w:rFonts w:ascii="Arial" w:hAnsi="Arial" w:hint="cs"/>
          <w:sz w:val="36"/>
          <w:szCs w:val="36"/>
          <w:vertAlign w:val="superscript"/>
          <w:rtl/>
        </w:rPr>
        <w:t>(</w:t>
      </w:r>
      <w:r w:rsidRPr="00084333">
        <w:rPr>
          <w:rStyle w:val="a4"/>
          <w:rFonts w:ascii="Arial" w:hAnsi="Arial"/>
          <w:sz w:val="36"/>
          <w:szCs w:val="36"/>
          <w:rtl/>
        </w:rPr>
        <w:footnoteReference w:id="113"/>
      </w:r>
      <w:r w:rsidRPr="00084333">
        <w:rPr>
          <w:rFonts w:ascii="Arial" w:hAnsi="Arial" w:hint="cs"/>
          <w:sz w:val="36"/>
          <w:szCs w:val="36"/>
          <w:vertAlign w:val="superscript"/>
          <w:rtl/>
        </w:rPr>
        <w:t>)</w:t>
      </w:r>
      <w:r>
        <w:rPr>
          <w:rFonts w:hint="cs"/>
          <w:sz w:val="36"/>
          <w:szCs w:val="36"/>
          <w:rtl/>
        </w:rPr>
        <w:t>، لكن لا دليل لهم على الكراهة.</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والذي يترجح والله تعالى أعلم، وهو ما عليه علماؤنا المعاصرون </w:t>
      </w:r>
      <w:r w:rsidRPr="00084333">
        <w:rPr>
          <w:rFonts w:ascii="Arial" w:hAnsi="Arial" w:hint="cs"/>
          <w:sz w:val="36"/>
          <w:szCs w:val="36"/>
          <w:vertAlign w:val="superscript"/>
          <w:rtl/>
        </w:rPr>
        <w:t>(</w:t>
      </w:r>
      <w:r w:rsidRPr="00084333">
        <w:rPr>
          <w:rStyle w:val="a4"/>
          <w:rFonts w:ascii="Arial" w:hAnsi="Arial"/>
          <w:sz w:val="36"/>
          <w:szCs w:val="36"/>
          <w:rtl/>
        </w:rPr>
        <w:footnoteReference w:id="114"/>
      </w:r>
      <w:r w:rsidRPr="00084333">
        <w:rPr>
          <w:rFonts w:ascii="Arial" w:hAnsi="Arial" w:hint="cs"/>
          <w:sz w:val="36"/>
          <w:szCs w:val="36"/>
          <w:vertAlign w:val="superscript"/>
          <w:rtl/>
        </w:rPr>
        <w:t>)</w:t>
      </w:r>
      <w:r>
        <w:rPr>
          <w:rFonts w:hint="cs"/>
          <w:sz w:val="36"/>
          <w:szCs w:val="36"/>
          <w:rtl/>
        </w:rPr>
        <w:t xml:space="preserve"> القول بالجواز بشرط ألا يكون الغرض من القصة التشبه بنساء الكافرين، أو التشبه بالرجال، وأما إذا لم يكن القصد منها التشبه وإنما هي عادة من العادات المستحدثة بين النساء، فإذا كان فيها ما يعتبر زينة يمكن أن تتزين بها لزوجها فلا بأس، وإن تعارف الناس قديماً وحديثاً أن طول الشعر جمال وزينة، إلا أنه لم يرد التعاون أن قصة قبح، ولا يخطر ببال أن تفعل زوجات النبي </w:t>
      </w:r>
      <w:r w:rsidRPr="00084333">
        <w:rPr>
          <w:rFonts w:cs="BLDY_light" w:hint="cs"/>
          <w:sz w:val="36"/>
          <w:szCs w:val="36"/>
          <w:rtl/>
        </w:rPr>
        <w:t>×</w:t>
      </w:r>
      <w:r w:rsidR="00EA39BC">
        <w:rPr>
          <w:rFonts w:hint="cs"/>
          <w:sz w:val="36"/>
          <w:szCs w:val="36"/>
          <w:rtl/>
        </w:rPr>
        <w:t xml:space="preserve"> ما هو قبيح، وإ</w:t>
      </w:r>
      <w:r>
        <w:rPr>
          <w:rFonts w:hint="cs"/>
          <w:sz w:val="36"/>
          <w:szCs w:val="36"/>
          <w:rtl/>
        </w:rPr>
        <w:t>ن تعارف الناس قديماً على أن إعفاء الشعر زينة لا يعارضه أن يتعارف الناس حديثاً على أن في قصه نوعاً من الجمال، فإن عرف الناس متغير بتغير الزمان والمكان، لاسيما إن كان الشعر كبيراً فقصت منه المرأة بعض الشيء لطوله أو لكثرته فلا يضر ذلك، فقد يكون في قص بعضه جمالاً ترضاه هي ويرضاه زوجها، وقد يكون في إبقائه كلفة في الغسل والمشط</w:t>
      </w:r>
      <w:r w:rsidR="00EA39BC">
        <w:rPr>
          <w:rFonts w:hint="cs"/>
          <w:sz w:val="36"/>
          <w:szCs w:val="36"/>
          <w:rtl/>
        </w:rPr>
        <w:t xml:space="preserve"> والله أعلم</w:t>
      </w:r>
      <w:r>
        <w:rPr>
          <w:rFonts w:hint="cs"/>
          <w:sz w:val="36"/>
          <w:szCs w:val="36"/>
          <w:rtl/>
        </w:rPr>
        <w:t xml:space="preserve"> .</w:t>
      </w:r>
    </w:p>
    <w:p w:rsidR="00322A8F" w:rsidRDefault="00322A8F" w:rsidP="00322A8F">
      <w:pPr>
        <w:widowControl w:val="0"/>
        <w:spacing w:before="80" w:after="80" w:line="540" w:lineRule="exact"/>
        <w:jc w:val="both"/>
        <w:rPr>
          <w:sz w:val="36"/>
          <w:szCs w:val="36"/>
          <w:rtl/>
        </w:rPr>
      </w:pPr>
    </w:p>
    <w:p w:rsidR="00795D73" w:rsidRDefault="00795D73">
      <w:pPr>
        <w:bidi w:val="0"/>
        <w:rPr>
          <w:b/>
          <w:bCs/>
          <w:sz w:val="36"/>
          <w:szCs w:val="36"/>
        </w:rPr>
      </w:pPr>
      <w:r>
        <w:rPr>
          <w:b/>
          <w:bCs/>
          <w:sz w:val="36"/>
          <w:szCs w:val="36"/>
          <w:rtl/>
        </w:rPr>
        <w:br w:type="page"/>
      </w:r>
    </w:p>
    <w:p w:rsidR="00322A8F" w:rsidRPr="00795D73" w:rsidRDefault="00322A8F" w:rsidP="00322A8F">
      <w:pPr>
        <w:widowControl w:val="0"/>
        <w:spacing w:before="80" w:after="80" w:line="540" w:lineRule="exact"/>
        <w:jc w:val="both"/>
        <w:rPr>
          <w:rFonts w:cs="AL-Mateen"/>
          <w:sz w:val="36"/>
          <w:szCs w:val="36"/>
          <w:rtl/>
        </w:rPr>
      </w:pPr>
      <w:r w:rsidRPr="00795D73">
        <w:rPr>
          <w:rFonts w:cs="AL-Mateen" w:hint="cs"/>
          <w:sz w:val="36"/>
          <w:szCs w:val="36"/>
          <w:rtl/>
        </w:rPr>
        <w:lastRenderedPageBreak/>
        <w:t>المطلب الثاني : استعمال المنفصل في الزينة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إذا أزالت المرأة شعرها بالقص على القول بالجواز، فهل يجوز استعماله بالوصل بشعرها أو شعر غيرها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اتفق الفقهاء </w:t>
      </w:r>
      <w:r w:rsidRPr="0078172D">
        <w:rPr>
          <w:rFonts w:ascii="Arial" w:hAnsi="Arial" w:hint="cs"/>
          <w:sz w:val="36"/>
          <w:szCs w:val="36"/>
          <w:vertAlign w:val="superscript"/>
          <w:rtl/>
        </w:rPr>
        <w:t>(</w:t>
      </w:r>
      <w:r w:rsidRPr="0078172D">
        <w:rPr>
          <w:rStyle w:val="a4"/>
          <w:rFonts w:ascii="Arial" w:hAnsi="Arial"/>
          <w:sz w:val="36"/>
          <w:szCs w:val="36"/>
          <w:rtl/>
        </w:rPr>
        <w:footnoteReference w:id="115"/>
      </w:r>
      <w:r w:rsidRPr="0078172D">
        <w:rPr>
          <w:rFonts w:ascii="Arial" w:hAnsi="Arial" w:hint="cs"/>
          <w:sz w:val="36"/>
          <w:szCs w:val="36"/>
          <w:vertAlign w:val="superscript"/>
          <w:rtl/>
        </w:rPr>
        <w:t>)</w:t>
      </w:r>
      <w:r>
        <w:rPr>
          <w:rFonts w:hint="cs"/>
          <w:sz w:val="36"/>
          <w:szCs w:val="36"/>
          <w:rtl/>
        </w:rPr>
        <w:t xml:space="preserve"> على تحريم وصل الشعر في الجملة .</w:t>
      </w:r>
    </w:p>
    <w:p w:rsidR="00322A8F" w:rsidRPr="00795D73" w:rsidRDefault="00322A8F" w:rsidP="00322A8F">
      <w:pPr>
        <w:widowControl w:val="0"/>
        <w:spacing w:before="80" w:after="80" w:line="540" w:lineRule="exact"/>
        <w:ind w:firstLine="509"/>
        <w:jc w:val="both"/>
        <w:rPr>
          <w:b/>
          <w:bCs/>
          <w:sz w:val="36"/>
          <w:szCs w:val="36"/>
          <w:rtl/>
        </w:rPr>
      </w:pPr>
      <w:r w:rsidRPr="00795D73">
        <w:rPr>
          <w:rFonts w:hint="cs"/>
          <w:b/>
          <w:bCs/>
          <w:sz w:val="36"/>
          <w:szCs w:val="36"/>
          <w:rtl/>
        </w:rPr>
        <w:t>واستدلوا بما يأتي:</w:t>
      </w:r>
    </w:p>
    <w:p w:rsidR="00322A8F" w:rsidRDefault="00322A8F" w:rsidP="008E1235">
      <w:pPr>
        <w:widowControl w:val="0"/>
        <w:spacing w:before="80" w:after="80" w:line="540" w:lineRule="exact"/>
        <w:ind w:firstLine="509"/>
        <w:jc w:val="both"/>
        <w:rPr>
          <w:sz w:val="36"/>
          <w:szCs w:val="36"/>
          <w:rtl/>
        </w:rPr>
      </w:pPr>
      <w:r w:rsidRPr="008E1235">
        <w:rPr>
          <w:rFonts w:hint="cs"/>
          <w:b/>
          <w:bCs/>
          <w:sz w:val="36"/>
          <w:szCs w:val="36"/>
          <w:rtl/>
        </w:rPr>
        <w:t>الدليل الأول:</w:t>
      </w:r>
      <w:r w:rsidRPr="008E1235">
        <w:rPr>
          <w:rFonts w:hint="cs"/>
          <w:sz w:val="36"/>
          <w:szCs w:val="36"/>
          <w:rtl/>
        </w:rPr>
        <w:t xml:space="preserve"> عن ابن عمر </w:t>
      </w:r>
      <w:r w:rsidRPr="008E1235">
        <w:rPr>
          <w:sz w:val="36"/>
          <w:szCs w:val="36"/>
          <w:rtl/>
        </w:rPr>
        <w:t>–</w:t>
      </w:r>
      <w:r w:rsidRPr="008E1235">
        <w:rPr>
          <w:rFonts w:hint="cs"/>
          <w:sz w:val="36"/>
          <w:szCs w:val="36"/>
          <w:rtl/>
        </w:rPr>
        <w:t xml:space="preserve"> رضي الله عنه </w:t>
      </w:r>
      <w:r w:rsidRPr="008E1235">
        <w:rPr>
          <w:sz w:val="36"/>
          <w:szCs w:val="36"/>
          <w:rtl/>
        </w:rPr>
        <w:t>–</w:t>
      </w:r>
      <w:r w:rsidRPr="008E1235">
        <w:rPr>
          <w:rFonts w:hint="cs"/>
          <w:sz w:val="36"/>
          <w:szCs w:val="36"/>
          <w:rtl/>
        </w:rPr>
        <w:t xml:space="preserve"> أن رسول الله </w:t>
      </w:r>
      <w:r w:rsidRPr="008E1235">
        <w:rPr>
          <w:rFonts w:cs="BLDY_light" w:hint="cs"/>
          <w:sz w:val="36"/>
          <w:szCs w:val="36"/>
          <w:rtl/>
        </w:rPr>
        <w:t>×</w:t>
      </w:r>
      <w:r w:rsidRPr="008E1235">
        <w:rPr>
          <w:rFonts w:hint="cs"/>
          <w:sz w:val="36"/>
          <w:szCs w:val="36"/>
          <w:rtl/>
        </w:rPr>
        <w:t xml:space="preserve"> </w:t>
      </w:r>
      <w:r w:rsidR="000B6663" w:rsidRPr="008E1235">
        <w:rPr>
          <w:rFonts w:cs="BLDY_light" w:hint="cs"/>
          <w:sz w:val="36"/>
          <w:szCs w:val="36"/>
          <w:rtl/>
        </w:rPr>
        <w:t>«</w:t>
      </w:r>
      <w:r w:rsidRPr="008E1235">
        <w:rPr>
          <w:rFonts w:hint="cs"/>
          <w:b/>
          <w:bCs/>
          <w:sz w:val="36"/>
          <w:szCs w:val="36"/>
          <w:rtl/>
        </w:rPr>
        <w:t>لعن الواصلة</w:t>
      </w:r>
      <w:r w:rsidRPr="008E1235">
        <w:rPr>
          <w:rFonts w:ascii="Arial" w:hAnsi="Arial" w:hint="cs"/>
          <w:sz w:val="36"/>
          <w:szCs w:val="36"/>
          <w:vertAlign w:val="superscript"/>
          <w:rtl/>
        </w:rPr>
        <w:t>(</w:t>
      </w:r>
      <w:r w:rsidRPr="008E1235">
        <w:rPr>
          <w:rStyle w:val="a4"/>
          <w:rFonts w:ascii="Arial" w:hAnsi="Arial"/>
          <w:sz w:val="36"/>
          <w:szCs w:val="36"/>
          <w:rtl/>
        </w:rPr>
        <w:footnoteReference w:id="116"/>
      </w:r>
      <w:r w:rsidRPr="008E1235">
        <w:rPr>
          <w:rFonts w:ascii="Arial" w:hAnsi="Arial" w:hint="cs"/>
          <w:sz w:val="36"/>
          <w:szCs w:val="36"/>
          <w:vertAlign w:val="superscript"/>
          <w:rtl/>
        </w:rPr>
        <w:t>)</w:t>
      </w:r>
      <w:r>
        <w:rPr>
          <w:rFonts w:hint="cs"/>
          <w:sz w:val="36"/>
          <w:szCs w:val="36"/>
          <w:rtl/>
        </w:rPr>
        <w:t xml:space="preserve"> </w:t>
      </w:r>
      <w:r w:rsidRPr="000B6663">
        <w:rPr>
          <w:rFonts w:hint="cs"/>
          <w:b/>
          <w:bCs/>
          <w:sz w:val="36"/>
          <w:szCs w:val="36"/>
          <w:rtl/>
        </w:rPr>
        <w:t xml:space="preserve">والمستوصلة </w:t>
      </w:r>
      <w:r w:rsidRPr="000B6663">
        <w:rPr>
          <w:rFonts w:ascii="Arial" w:hAnsi="Arial" w:hint="cs"/>
          <w:b/>
          <w:bCs/>
          <w:sz w:val="36"/>
          <w:szCs w:val="36"/>
          <w:vertAlign w:val="superscript"/>
          <w:rtl/>
        </w:rPr>
        <w:t>(</w:t>
      </w:r>
      <w:r w:rsidRPr="000B6663">
        <w:rPr>
          <w:rStyle w:val="a4"/>
          <w:rFonts w:ascii="Arial" w:hAnsi="Arial"/>
          <w:b/>
          <w:bCs/>
          <w:sz w:val="36"/>
          <w:szCs w:val="36"/>
          <w:rtl/>
        </w:rPr>
        <w:footnoteReference w:id="117"/>
      </w:r>
      <w:r w:rsidRPr="000B6663">
        <w:rPr>
          <w:rFonts w:ascii="Arial" w:hAnsi="Arial" w:hint="cs"/>
          <w:b/>
          <w:bCs/>
          <w:sz w:val="36"/>
          <w:szCs w:val="36"/>
          <w:vertAlign w:val="superscript"/>
          <w:rtl/>
        </w:rPr>
        <w:t>)</w:t>
      </w:r>
      <w:r w:rsidRPr="000B6663">
        <w:rPr>
          <w:rFonts w:hint="cs"/>
          <w:b/>
          <w:bCs/>
          <w:sz w:val="36"/>
          <w:szCs w:val="36"/>
          <w:rtl/>
        </w:rPr>
        <w:t xml:space="preserve"> والواشمة والمستوشمة</w:t>
      </w:r>
      <w:r>
        <w:rPr>
          <w:rFonts w:cs="BLDY_light" w:hint="cs"/>
          <w:sz w:val="36"/>
          <w:szCs w:val="36"/>
          <w:rtl/>
        </w:rPr>
        <w:t>»</w:t>
      </w:r>
      <w:r w:rsidR="008E1235">
        <w:rPr>
          <w:rFonts w:hint="cs"/>
          <w:sz w:val="36"/>
          <w:szCs w:val="36"/>
          <w:rtl/>
        </w:rPr>
        <w:t xml:space="preserve"> </w:t>
      </w:r>
      <w:r w:rsidR="008E1235" w:rsidRPr="0078172D">
        <w:rPr>
          <w:rFonts w:ascii="Arial" w:hAnsi="Arial" w:hint="cs"/>
          <w:sz w:val="36"/>
          <w:szCs w:val="36"/>
          <w:vertAlign w:val="superscript"/>
          <w:rtl/>
        </w:rPr>
        <w:t>(</w:t>
      </w:r>
      <w:r w:rsidR="008E1235" w:rsidRPr="0078172D">
        <w:rPr>
          <w:rStyle w:val="a4"/>
          <w:rFonts w:ascii="Arial" w:hAnsi="Arial"/>
          <w:sz w:val="36"/>
          <w:szCs w:val="36"/>
          <w:rtl/>
        </w:rPr>
        <w:footnoteReference w:id="118"/>
      </w:r>
      <w:r w:rsidR="008E1235" w:rsidRPr="0078172D">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t>الدليل الثاني:</w:t>
      </w:r>
      <w:r>
        <w:rPr>
          <w:rFonts w:hint="cs"/>
          <w:sz w:val="36"/>
          <w:szCs w:val="36"/>
          <w:rtl/>
        </w:rPr>
        <w:t xml:space="preserve"> عن عائشة </w:t>
      </w:r>
      <w:r>
        <w:rPr>
          <w:sz w:val="36"/>
          <w:szCs w:val="36"/>
          <w:rtl/>
        </w:rPr>
        <w:t>–</w:t>
      </w:r>
      <w:r>
        <w:rPr>
          <w:rFonts w:hint="cs"/>
          <w:sz w:val="36"/>
          <w:szCs w:val="36"/>
          <w:rtl/>
        </w:rPr>
        <w:t xml:space="preserve"> رضي الله عنها </w:t>
      </w:r>
      <w:r>
        <w:rPr>
          <w:sz w:val="36"/>
          <w:szCs w:val="36"/>
          <w:rtl/>
        </w:rPr>
        <w:t>–</w:t>
      </w:r>
      <w:r>
        <w:rPr>
          <w:rFonts w:hint="cs"/>
          <w:sz w:val="36"/>
          <w:szCs w:val="36"/>
          <w:rtl/>
        </w:rPr>
        <w:t xml:space="preserve"> أن امرأة من الأنصار تزوجت، وأنها مرضت فتمعط شعرها، فأرادوا أن يصلوها، فسألوا النبي </w:t>
      </w:r>
      <w:r w:rsidRPr="0078172D">
        <w:rPr>
          <w:rFonts w:cs="BLDY_light" w:hint="cs"/>
          <w:sz w:val="36"/>
          <w:szCs w:val="36"/>
          <w:rtl/>
        </w:rPr>
        <w:t>×</w:t>
      </w:r>
      <w:r>
        <w:rPr>
          <w:rFonts w:hint="cs"/>
          <w:sz w:val="36"/>
          <w:szCs w:val="36"/>
          <w:rtl/>
        </w:rPr>
        <w:t xml:space="preserve"> فقال: </w:t>
      </w:r>
      <w:r>
        <w:rPr>
          <w:rFonts w:cs="BLDY_light" w:hint="cs"/>
          <w:sz w:val="36"/>
          <w:szCs w:val="36"/>
          <w:rtl/>
        </w:rPr>
        <w:t>«</w:t>
      </w:r>
      <w:r w:rsidRPr="000B6663">
        <w:rPr>
          <w:rFonts w:hint="cs"/>
          <w:b/>
          <w:bCs/>
          <w:sz w:val="36"/>
          <w:szCs w:val="36"/>
          <w:rtl/>
        </w:rPr>
        <w:t>لعن الله الواصلة والمستوصلة</w:t>
      </w:r>
      <w:r>
        <w:rPr>
          <w:rFonts w:cs="BLDY_light" w:hint="cs"/>
          <w:sz w:val="36"/>
          <w:szCs w:val="36"/>
          <w:rtl/>
        </w:rPr>
        <w:t>»</w:t>
      </w:r>
      <w:r>
        <w:rPr>
          <w:rFonts w:hint="cs"/>
          <w:sz w:val="36"/>
          <w:szCs w:val="36"/>
          <w:rtl/>
        </w:rPr>
        <w:t xml:space="preserve"> </w:t>
      </w:r>
      <w:r w:rsidRPr="0078172D">
        <w:rPr>
          <w:rFonts w:ascii="Arial" w:hAnsi="Arial" w:hint="cs"/>
          <w:sz w:val="36"/>
          <w:szCs w:val="36"/>
          <w:vertAlign w:val="superscript"/>
          <w:rtl/>
        </w:rPr>
        <w:t>(</w:t>
      </w:r>
      <w:r w:rsidRPr="0078172D">
        <w:rPr>
          <w:rStyle w:val="a4"/>
          <w:rFonts w:ascii="Arial" w:hAnsi="Arial"/>
          <w:sz w:val="36"/>
          <w:szCs w:val="36"/>
          <w:rtl/>
        </w:rPr>
        <w:footnoteReference w:id="119"/>
      </w:r>
      <w:r w:rsidRPr="0078172D">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t>الدليل الثالث:</w:t>
      </w:r>
      <w:r>
        <w:rPr>
          <w:rFonts w:hint="cs"/>
          <w:sz w:val="36"/>
          <w:szCs w:val="36"/>
          <w:rtl/>
        </w:rPr>
        <w:t xml:space="preserve"> عن أسماء بنت أبي بكر </w:t>
      </w:r>
      <w:r>
        <w:rPr>
          <w:sz w:val="36"/>
          <w:szCs w:val="36"/>
          <w:rtl/>
        </w:rPr>
        <w:t>–</w:t>
      </w:r>
      <w:r>
        <w:rPr>
          <w:rFonts w:hint="cs"/>
          <w:sz w:val="36"/>
          <w:szCs w:val="36"/>
          <w:rtl/>
        </w:rPr>
        <w:t xml:space="preserve"> رضي الله عنها </w:t>
      </w:r>
      <w:r>
        <w:rPr>
          <w:sz w:val="36"/>
          <w:szCs w:val="36"/>
          <w:rtl/>
        </w:rPr>
        <w:t>–</w:t>
      </w:r>
      <w:r>
        <w:rPr>
          <w:rFonts w:hint="cs"/>
          <w:sz w:val="36"/>
          <w:szCs w:val="36"/>
          <w:rtl/>
        </w:rPr>
        <w:t xml:space="preserve"> أن امرأة جاءت إلى رسول الله </w:t>
      </w:r>
      <w:r w:rsidRPr="0078172D">
        <w:rPr>
          <w:rFonts w:cs="BLDY_light" w:hint="cs"/>
          <w:sz w:val="36"/>
          <w:szCs w:val="36"/>
          <w:rtl/>
        </w:rPr>
        <w:t>×</w:t>
      </w:r>
      <w:r>
        <w:rPr>
          <w:rFonts w:hint="cs"/>
          <w:sz w:val="36"/>
          <w:szCs w:val="36"/>
          <w:rtl/>
        </w:rPr>
        <w:t xml:space="preserve"> فقالت: إني أنكحت ابنتي، ثم أصابها شكوى ف</w:t>
      </w:r>
      <w:r w:rsidR="000B6663">
        <w:rPr>
          <w:rFonts w:hint="cs"/>
          <w:sz w:val="36"/>
          <w:szCs w:val="36"/>
          <w:rtl/>
        </w:rPr>
        <w:t>َ</w:t>
      </w:r>
      <w:r>
        <w:rPr>
          <w:rFonts w:hint="cs"/>
          <w:sz w:val="36"/>
          <w:szCs w:val="36"/>
          <w:rtl/>
        </w:rPr>
        <w:t>ت</w:t>
      </w:r>
      <w:r w:rsidR="000B6663">
        <w:rPr>
          <w:rFonts w:hint="cs"/>
          <w:sz w:val="36"/>
          <w:szCs w:val="36"/>
          <w:rtl/>
        </w:rPr>
        <w:t>َ</w:t>
      </w:r>
      <w:r>
        <w:rPr>
          <w:rFonts w:hint="cs"/>
          <w:sz w:val="36"/>
          <w:szCs w:val="36"/>
          <w:rtl/>
        </w:rPr>
        <w:t>م</w:t>
      </w:r>
      <w:r w:rsidR="000B6663">
        <w:rPr>
          <w:rFonts w:hint="cs"/>
          <w:sz w:val="36"/>
          <w:szCs w:val="36"/>
          <w:rtl/>
        </w:rPr>
        <w:t>َ</w:t>
      </w:r>
      <w:r>
        <w:rPr>
          <w:rFonts w:hint="cs"/>
          <w:sz w:val="36"/>
          <w:szCs w:val="36"/>
          <w:rtl/>
        </w:rPr>
        <w:t>ر</w:t>
      </w:r>
      <w:r w:rsidR="000B6663">
        <w:rPr>
          <w:rFonts w:hint="cs"/>
          <w:sz w:val="36"/>
          <w:szCs w:val="36"/>
          <w:rtl/>
        </w:rPr>
        <w:t>َّ</w:t>
      </w:r>
      <w:r>
        <w:rPr>
          <w:rFonts w:hint="cs"/>
          <w:sz w:val="36"/>
          <w:szCs w:val="36"/>
          <w:rtl/>
        </w:rPr>
        <w:t>ق</w:t>
      </w:r>
      <w:r w:rsidR="000B6663" w:rsidRPr="0078172D">
        <w:rPr>
          <w:rFonts w:ascii="Arial" w:hAnsi="Arial" w:hint="cs"/>
          <w:sz w:val="36"/>
          <w:szCs w:val="36"/>
          <w:vertAlign w:val="superscript"/>
          <w:rtl/>
        </w:rPr>
        <w:t>(</w:t>
      </w:r>
      <w:r w:rsidR="000B6663" w:rsidRPr="0078172D">
        <w:rPr>
          <w:rStyle w:val="a4"/>
          <w:rFonts w:ascii="Arial" w:hAnsi="Arial"/>
          <w:sz w:val="36"/>
          <w:szCs w:val="36"/>
          <w:rtl/>
        </w:rPr>
        <w:footnoteReference w:id="120"/>
      </w:r>
      <w:r w:rsidR="000B6663" w:rsidRPr="0078172D">
        <w:rPr>
          <w:rFonts w:ascii="Arial" w:hAnsi="Arial" w:hint="cs"/>
          <w:sz w:val="36"/>
          <w:szCs w:val="36"/>
          <w:vertAlign w:val="superscript"/>
          <w:rtl/>
        </w:rPr>
        <w:t>)</w:t>
      </w:r>
      <w:r>
        <w:rPr>
          <w:rFonts w:hint="cs"/>
          <w:sz w:val="36"/>
          <w:szCs w:val="36"/>
          <w:rtl/>
        </w:rPr>
        <w:t xml:space="preserve"> رأسها، وزوجها يستحسنها، أفأصل شعرها؟ فنهاها </w:t>
      </w:r>
      <w:r w:rsidRPr="0078172D">
        <w:rPr>
          <w:rFonts w:ascii="Arial" w:hAnsi="Arial" w:hint="cs"/>
          <w:sz w:val="36"/>
          <w:szCs w:val="36"/>
          <w:vertAlign w:val="superscript"/>
          <w:rtl/>
        </w:rPr>
        <w:t>(</w:t>
      </w:r>
      <w:r w:rsidRPr="0078172D">
        <w:rPr>
          <w:rStyle w:val="a4"/>
          <w:rFonts w:ascii="Arial" w:hAnsi="Arial"/>
          <w:sz w:val="36"/>
          <w:szCs w:val="36"/>
          <w:rtl/>
        </w:rPr>
        <w:footnoteReference w:id="121"/>
      </w:r>
      <w:r w:rsidRPr="0078172D">
        <w:rPr>
          <w:rFonts w:ascii="Arial" w:hAnsi="Arial" w:hint="cs"/>
          <w:sz w:val="36"/>
          <w:szCs w:val="36"/>
          <w:vertAlign w:val="superscript"/>
          <w:rtl/>
        </w:rPr>
        <w:t>)</w:t>
      </w:r>
      <w:r>
        <w:rPr>
          <w:rFonts w:hint="cs"/>
          <w:sz w:val="36"/>
          <w:szCs w:val="36"/>
          <w:rtl/>
        </w:rPr>
        <w:t xml:space="preserve"> .</w:t>
      </w:r>
    </w:p>
    <w:p w:rsidR="00322A8F" w:rsidRDefault="00322A8F" w:rsidP="00322A8F">
      <w:pPr>
        <w:widowControl w:val="0"/>
        <w:spacing w:before="80" w:after="80" w:line="540" w:lineRule="exact"/>
        <w:ind w:firstLine="509"/>
        <w:jc w:val="both"/>
        <w:rPr>
          <w:sz w:val="36"/>
          <w:szCs w:val="36"/>
          <w:rtl/>
        </w:rPr>
      </w:pPr>
      <w:r w:rsidRPr="00795D73">
        <w:rPr>
          <w:rFonts w:hint="cs"/>
          <w:b/>
          <w:bCs/>
          <w:sz w:val="36"/>
          <w:szCs w:val="36"/>
          <w:rtl/>
        </w:rPr>
        <w:lastRenderedPageBreak/>
        <w:t>الدليل الرابع :</w:t>
      </w:r>
      <w:r>
        <w:rPr>
          <w:rFonts w:hint="cs"/>
          <w:sz w:val="36"/>
          <w:szCs w:val="36"/>
          <w:rtl/>
        </w:rPr>
        <w:t xml:space="preserve"> أن امرأة سألت النبي </w:t>
      </w:r>
      <w:r w:rsidRPr="0078172D">
        <w:rPr>
          <w:rFonts w:cs="BLDY_light" w:hint="cs"/>
          <w:sz w:val="36"/>
          <w:szCs w:val="36"/>
          <w:rtl/>
        </w:rPr>
        <w:t>×</w:t>
      </w:r>
      <w:r>
        <w:rPr>
          <w:rFonts w:hint="cs"/>
          <w:sz w:val="36"/>
          <w:szCs w:val="36"/>
          <w:rtl/>
        </w:rPr>
        <w:t xml:space="preserve"> فقالت: يا رسول الله إن ابنتي أصابتها الحصبة فامرَّق شعرها، وإني زوجتها أفأصل فيه؟ فقال </w:t>
      </w:r>
      <w:r w:rsidRPr="0078172D">
        <w:rPr>
          <w:rFonts w:cs="BLDY_light" w:hint="cs"/>
          <w:sz w:val="36"/>
          <w:szCs w:val="36"/>
          <w:rtl/>
        </w:rPr>
        <w:t>×</w:t>
      </w:r>
      <w:r>
        <w:rPr>
          <w:rFonts w:hint="cs"/>
          <w:sz w:val="36"/>
          <w:szCs w:val="36"/>
          <w:rtl/>
        </w:rPr>
        <w:t xml:space="preserve"> : </w:t>
      </w:r>
      <w:r w:rsidR="000B6663">
        <w:rPr>
          <w:rFonts w:cs="BLDY_light" w:hint="cs"/>
          <w:sz w:val="36"/>
          <w:szCs w:val="36"/>
          <w:rtl/>
        </w:rPr>
        <w:t>«</w:t>
      </w:r>
      <w:r w:rsidRPr="000B6663">
        <w:rPr>
          <w:rFonts w:hint="cs"/>
          <w:b/>
          <w:bCs/>
          <w:sz w:val="36"/>
          <w:szCs w:val="36"/>
          <w:rtl/>
        </w:rPr>
        <w:t>لعن الله الواصلة والموصولة</w:t>
      </w:r>
      <w:r w:rsidR="000B6663">
        <w:rPr>
          <w:rFonts w:cs="BLDY_light" w:hint="cs"/>
          <w:sz w:val="36"/>
          <w:szCs w:val="36"/>
          <w:rtl/>
        </w:rPr>
        <w:t>»</w:t>
      </w:r>
      <w:r w:rsidRPr="0078172D">
        <w:rPr>
          <w:rFonts w:ascii="Arial" w:hAnsi="Arial" w:hint="cs"/>
          <w:sz w:val="36"/>
          <w:szCs w:val="36"/>
          <w:vertAlign w:val="superscript"/>
          <w:rtl/>
        </w:rPr>
        <w:t>(</w:t>
      </w:r>
      <w:r w:rsidRPr="0078172D">
        <w:rPr>
          <w:rStyle w:val="a4"/>
          <w:rFonts w:ascii="Arial" w:hAnsi="Arial"/>
          <w:sz w:val="36"/>
          <w:szCs w:val="36"/>
          <w:rtl/>
        </w:rPr>
        <w:footnoteReference w:id="122"/>
      </w:r>
      <w:r w:rsidRPr="0078172D">
        <w:rPr>
          <w:rFonts w:ascii="Arial" w:hAnsi="Arial" w:hint="cs"/>
          <w:sz w:val="36"/>
          <w:szCs w:val="36"/>
          <w:vertAlign w:val="superscript"/>
          <w:rtl/>
        </w:rPr>
        <w:t>)</w:t>
      </w:r>
      <w:r>
        <w:rPr>
          <w:rFonts w:hint="cs"/>
          <w:sz w:val="36"/>
          <w:szCs w:val="36"/>
          <w:rtl/>
        </w:rPr>
        <w:t>.</w:t>
      </w:r>
    </w:p>
    <w:p w:rsidR="00322A8F" w:rsidRPr="0078172D" w:rsidRDefault="00322A8F" w:rsidP="00322A8F">
      <w:pPr>
        <w:widowControl w:val="0"/>
        <w:spacing w:before="80" w:after="80" w:line="540" w:lineRule="exact"/>
        <w:jc w:val="both"/>
        <w:rPr>
          <w:b/>
          <w:bCs/>
          <w:sz w:val="36"/>
          <w:szCs w:val="36"/>
          <w:rtl/>
        </w:rPr>
      </w:pPr>
      <w:r>
        <w:rPr>
          <w:rFonts w:hint="cs"/>
          <w:b/>
          <w:bCs/>
          <w:sz w:val="36"/>
          <w:szCs w:val="36"/>
          <w:rtl/>
        </w:rPr>
        <w:t>وجه الدلالة من الأحاديث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النبي </w:t>
      </w:r>
      <w:r w:rsidRPr="0078172D">
        <w:rPr>
          <w:rFonts w:cs="BLDY_light" w:hint="cs"/>
          <w:sz w:val="36"/>
          <w:szCs w:val="36"/>
          <w:rtl/>
        </w:rPr>
        <w:t>×</w:t>
      </w:r>
      <w:r>
        <w:rPr>
          <w:rFonts w:hint="cs"/>
          <w:sz w:val="36"/>
          <w:szCs w:val="36"/>
          <w:rtl/>
        </w:rPr>
        <w:t xml:space="preserve"> لعن فاعل هذه الخصال، مما يدل على أنها محرمة إذ دلالة اللعن على التحريم من أقوى الدلالات </w:t>
      </w:r>
      <w:r w:rsidRPr="0078172D">
        <w:rPr>
          <w:rFonts w:ascii="Arial" w:hAnsi="Arial" w:hint="cs"/>
          <w:sz w:val="36"/>
          <w:szCs w:val="36"/>
          <w:vertAlign w:val="superscript"/>
          <w:rtl/>
        </w:rPr>
        <w:t>(</w:t>
      </w:r>
      <w:r w:rsidRPr="0078172D">
        <w:rPr>
          <w:rStyle w:val="a4"/>
          <w:rFonts w:ascii="Arial" w:hAnsi="Arial"/>
          <w:sz w:val="36"/>
          <w:szCs w:val="36"/>
          <w:rtl/>
        </w:rPr>
        <w:footnoteReference w:id="123"/>
      </w:r>
      <w:r w:rsidRPr="0078172D">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واختلف الفقهاء في العلة التي من أجلها حرم الوصل على ثلاثة أقوال :</w:t>
      </w:r>
    </w:p>
    <w:p w:rsidR="00322A8F" w:rsidRPr="0078172D" w:rsidRDefault="00322A8F" w:rsidP="00322A8F">
      <w:pPr>
        <w:widowControl w:val="0"/>
        <w:spacing w:before="80" w:after="80" w:line="540" w:lineRule="exact"/>
        <w:jc w:val="both"/>
        <w:rPr>
          <w:b/>
          <w:bCs/>
          <w:sz w:val="36"/>
          <w:szCs w:val="36"/>
          <w:rtl/>
        </w:rPr>
      </w:pPr>
      <w:r>
        <w:rPr>
          <w:rFonts w:hint="cs"/>
          <w:b/>
          <w:bCs/>
          <w:sz w:val="36"/>
          <w:szCs w:val="36"/>
          <w:rtl/>
        </w:rPr>
        <w:t>القول الأول :</w:t>
      </w:r>
    </w:p>
    <w:p w:rsidR="00322A8F" w:rsidRDefault="00322A8F" w:rsidP="00322A8F">
      <w:pPr>
        <w:widowControl w:val="0"/>
        <w:spacing w:before="80" w:after="80" w:line="540" w:lineRule="exact"/>
        <w:ind w:firstLine="509"/>
        <w:jc w:val="both"/>
        <w:rPr>
          <w:sz w:val="36"/>
          <w:szCs w:val="36"/>
          <w:rtl/>
        </w:rPr>
      </w:pPr>
      <w:r>
        <w:rPr>
          <w:rFonts w:hint="cs"/>
          <w:sz w:val="36"/>
          <w:szCs w:val="36"/>
          <w:rtl/>
        </w:rPr>
        <w:t>أن العلة هي الغش والتدليس مطلقاً سواء كان تدليس</w:t>
      </w:r>
      <w:r w:rsidR="000B6663">
        <w:rPr>
          <w:rFonts w:hint="cs"/>
          <w:sz w:val="36"/>
          <w:szCs w:val="36"/>
          <w:rtl/>
        </w:rPr>
        <w:t>اً</w:t>
      </w:r>
      <w:r>
        <w:rPr>
          <w:rFonts w:hint="cs"/>
          <w:sz w:val="36"/>
          <w:szCs w:val="36"/>
          <w:rtl/>
        </w:rPr>
        <w:t xml:space="preserve"> بتغيير خلق الله أو لم يكن، وبه قال الشافعية </w:t>
      </w:r>
      <w:r w:rsidRPr="0078172D">
        <w:rPr>
          <w:rFonts w:ascii="Arial" w:hAnsi="Arial" w:hint="cs"/>
          <w:sz w:val="36"/>
          <w:szCs w:val="36"/>
          <w:vertAlign w:val="superscript"/>
          <w:rtl/>
        </w:rPr>
        <w:t>(</w:t>
      </w:r>
      <w:r w:rsidRPr="0078172D">
        <w:rPr>
          <w:rStyle w:val="a4"/>
          <w:rFonts w:ascii="Arial" w:hAnsi="Arial"/>
          <w:sz w:val="36"/>
          <w:szCs w:val="36"/>
          <w:rtl/>
        </w:rPr>
        <w:footnoteReference w:id="124"/>
      </w:r>
      <w:r w:rsidRPr="0078172D">
        <w:rPr>
          <w:rFonts w:ascii="Arial" w:hAnsi="Arial" w:hint="cs"/>
          <w:sz w:val="36"/>
          <w:szCs w:val="36"/>
          <w:vertAlign w:val="superscript"/>
          <w:rtl/>
        </w:rPr>
        <w:t>)</w:t>
      </w:r>
      <w:r>
        <w:rPr>
          <w:rFonts w:hint="cs"/>
          <w:sz w:val="36"/>
          <w:szCs w:val="36"/>
          <w:rtl/>
        </w:rPr>
        <w:t xml:space="preserve">، والحنابلة </w:t>
      </w:r>
      <w:r w:rsidRPr="0078172D">
        <w:rPr>
          <w:rFonts w:ascii="Arial" w:hAnsi="Arial" w:hint="cs"/>
          <w:sz w:val="36"/>
          <w:szCs w:val="36"/>
          <w:vertAlign w:val="superscript"/>
          <w:rtl/>
        </w:rPr>
        <w:t>(</w:t>
      </w:r>
      <w:r w:rsidRPr="0078172D">
        <w:rPr>
          <w:rStyle w:val="a4"/>
          <w:rFonts w:ascii="Arial" w:hAnsi="Arial"/>
          <w:sz w:val="36"/>
          <w:szCs w:val="36"/>
          <w:rtl/>
        </w:rPr>
        <w:footnoteReference w:id="125"/>
      </w:r>
      <w:r w:rsidRPr="0078172D">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واستدلوا بالأحاديث السابقة في منع النبي </w:t>
      </w:r>
      <w:r w:rsidRPr="0078172D">
        <w:rPr>
          <w:rFonts w:cs="BLDY_light" w:hint="cs"/>
          <w:sz w:val="36"/>
          <w:szCs w:val="36"/>
          <w:rtl/>
        </w:rPr>
        <w:t>×</w:t>
      </w:r>
      <w:r>
        <w:rPr>
          <w:rFonts w:hint="cs"/>
          <w:sz w:val="36"/>
          <w:szCs w:val="36"/>
          <w:rtl/>
        </w:rPr>
        <w:t xml:space="preserve"> من الوصل وإن كان للمتزوجة كما في حدي</w:t>
      </w:r>
      <w:r w:rsidR="000B6663">
        <w:rPr>
          <w:rFonts w:hint="cs"/>
          <w:sz w:val="36"/>
          <w:szCs w:val="36"/>
          <w:rtl/>
        </w:rPr>
        <w:t>ث أسماء حتى لا يكون في ذلك زورٌ أو تدليس</w:t>
      </w:r>
      <w:r>
        <w:rPr>
          <w:rFonts w:hint="cs"/>
          <w:sz w:val="36"/>
          <w:szCs w:val="36"/>
          <w:rtl/>
        </w:rPr>
        <w:t>.</w:t>
      </w:r>
    </w:p>
    <w:p w:rsidR="00322A8F" w:rsidRPr="0078172D" w:rsidRDefault="00322A8F" w:rsidP="00322A8F">
      <w:pPr>
        <w:widowControl w:val="0"/>
        <w:spacing w:before="80" w:after="80" w:line="540" w:lineRule="exact"/>
        <w:jc w:val="both"/>
        <w:rPr>
          <w:b/>
          <w:bCs/>
          <w:sz w:val="36"/>
          <w:szCs w:val="36"/>
          <w:rtl/>
        </w:rPr>
      </w:pPr>
      <w:r>
        <w:rPr>
          <w:rFonts w:hint="cs"/>
          <w:b/>
          <w:bCs/>
          <w:sz w:val="36"/>
          <w:szCs w:val="36"/>
          <w:rtl/>
        </w:rPr>
        <w:t>القول الثاني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العلة لما فيه من التدليس بتغيير خلق الله، وبه قال المالكية </w:t>
      </w:r>
      <w:r w:rsidRPr="0078172D">
        <w:rPr>
          <w:rFonts w:ascii="Arial" w:hAnsi="Arial" w:hint="cs"/>
          <w:sz w:val="36"/>
          <w:szCs w:val="36"/>
          <w:vertAlign w:val="superscript"/>
          <w:rtl/>
        </w:rPr>
        <w:t>(</w:t>
      </w:r>
      <w:r w:rsidRPr="0078172D">
        <w:rPr>
          <w:rStyle w:val="a4"/>
          <w:rFonts w:ascii="Arial" w:hAnsi="Arial"/>
          <w:sz w:val="36"/>
          <w:szCs w:val="36"/>
          <w:rtl/>
        </w:rPr>
        <w:footnoteReference w:id="126"/>
      </w:r>
      <w:r w:rsidRPr="0078172D">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0B6663">
        <w:rPr>
          <w:rFonts w:hint="cs"/>
          <w:b/>
          <w:bCs/>
          <w:sz w:val="36"/>
          <w:szCs w:val="36"/>
          <w:rtl/>
        </w:rPr>
        <w:t>واستدلوا</w:t>
      </w:r>
      <w:r w:rsidR="000B6663">
        <w:rPr>
          <w:rFonts w:hint="cs"/>
          <w:sz w:val="36"/>
          <w:szCs w:val="36"/>
          <w:rtl/>
        </w:rPr>
        <w:t>:</w:t>
      </w:r>
      <w:r w:rsidRPr="000B6663">
        <w:rPr>
          <w:rFonts w:hint="cs"/>
          <w:sz w:val="36"/>
          <w:szCs w:val="36"/>
          <w:rtl/>
        </w:rPr>
        <w:t xml:space="preserve"> </w:t>
      </w:r>
      <w:r>
        <w:rPr>
          <w:rFonts w:hint="cs"/>
          <w:sz w:val="36"/>
          <w:szCs w:val="36"/>
          <w:rtl/>
        </w:rPr>
        <w:t xml:space="preserve">بقوله تعالى: </w:t>
      </w:r>
      <w:r>
        <w:rPr>
          <w:rFonts w:hint="cs"/>
          <w:sz w:val="26"/>
          <w:szCs w:val="26"/>
        </w:rPr>
        <w:sym w:font="HQPB2" w:char="F0E2"/>
      </w:r>
      <w:r>
        <w:rPr>
          <w:sz w:val="26"/>
          <w:szCs w:val="26"/>
          <w:rtl/>
        </w:rPr>
        <w:t xml:space="preserve"> </w:t>
      </w:r>
      <w:r>
        <w:rPr>
          <w:sz w:val="26"/>
          <w:szCs w:val="26"/>
        </w:rPr>
        <w:sym w:font="HQPB4" w:char="F0F6"/>
      </w:r>
      <w:r>
        <w:rPr>
          <w:sz w:val="26"/>
          <w:szCs w:val="26"/>
        </w:rPr>
        <w:sym w:font="HQPB2" w:char="F04E"/>
      </w:r>
      <w:r>
        <w:rPr>
          <w:sz w:val="26"/>
          <w:szCs w:val="26"/>
        </w:rPr>
        <w:sym w:font="HQPB4" w:char="F0DF"/>
      </w:r>
      <w:r>
        <w:rPr>
          <w:sz w:val="26"/>
          <w:szCs w:val="26"/>
        </w:rPr>
        <w:sym w:font="HQPB2" w:char="F067"/>
      </w:r>
      <w:r>
        <w:rPr>
          <w:sz w:val="26"/>
          <w:szCs w:val="26"/>
        </w:rPr>
        <w:sym w:font="HQPB4" w:char="F0A8"/>
      </w:r>
      <w:r>
        <w:rPr>
          <w:sz w:val="26"/>
          <w:szCs w:val="26"/>
        </w:rPr>
        <w:sym w:font="HQPB2" w:char="F059"/>
      </w:r>
      <w:r>
        <w:rPr>
          <w:sz w:val="26"/>
          <w:szCs w:val="26"/>
        </w:rPr>
        <w:sym w:font="HQPB4" w:char="F0AF"/>
      </w:r>
      <w:r>
        <w:rPr>
          <w:sz w:val="26"/>
          <w:szCs w:val="26"/>
        </w:rPr>
        <w:sym w:font="HQPB2" w:char="F03D"/>
      </w:r>
      <w:r>
        <w:rPr>
          <w:sz w:val="26"/>
          <w:szCs w:val="26"/>
        </w:rPr>
        <w:sym w:font="HQPB4" w:char="F0C5"/>
      </w:r>
      <w:r>
        <w:rPr>
          <w:sz w:val="26"/>
          <w:szCs w:val="26"/>
        </w:rPr>
        <w:sym w:font="HQPB1" w:char="F0CA"/>
      </w:r>
      <w:r>
        <w:rPr>
          <w:sz w:val="26"/>
          <w:szCs w:val="26"/>
        </w:rPr>
        <w:sym w:font="HQPB5" w:char="F05F"/>
      </w:r>
      <w:r>
        <w:rPr>
          <w:sz w:val="26"/>
          <w:szCs w:val="26"/>
        </w:rPr>
        <w:sym w:font="HQPB2" w:char="F07B"/>
      </w:r>
      <w:r>
        <w:rPr>
          <w:sz w:val="26"/>
          <w:szCs w:val="26"/>
        </w:rPr>
        <w:sym w:font="HQPB5" w:char="F075"/>
      </w:r>
      <w:r>
        <w:rPr>
          <w:sz w:val="26"/>
          <w:szCs w:val="26"/>
        </w:rPr>
        <w:sym w:font="HQPB2" w:char="F072"/>
      </w:r>
      <w:r>
        <w:rPr>
          <w:sz w:val="26"/>
          <w:szCs w:val="26"/>
          <w:rtl/>
        </w:rPr>
        <w:t xml:space="preserve"> </w:t>
      </w:r>
      <w:r>
        <w:rPr>
          <w:sz w:val="26"/>
          <w:szCs w:val="26"/>
        </w:rPr>
        <w:sym w:font="HQPB4" w:char="F0F6"/>
      </w:r>
      <w:r>
        <w:rPr>
          <w:sz w:val="26"/>
          <w:szCs w:val="26"/>
        </w:rPr>
        <w:sym w:font="HQPB2" w:char="F04E"/>
      </w:r>
      <w:r>
        <w:rPr>
          <w:sz w:val="26"/>
          <w:szCs w:val="26"/>
        </w:rPr>
        <w:sym w:font="HQPB4" w:char="F0DF"/>
      </w:r>
      <w:r>
        <w:rPr>
          <w:sz w:val="26"/>
          <w:szCs w:val="26"/>
        </w:rPr>
        <w:sym w:font="HQPB2" w:char="F067"/>
      </w:r>
      <w:r>
        <w:rPr>
          <w:sz w:val="26"/>
          <w:szCs w:val="26"/>
        </w:rPr>
        <w:sym w:font="HQPB4" w:char="F0A8"/>
      </w:r>
      <w:r>
        <w:rPr>
          <w:sz w:val="26"/>
          <w:szCs w:val="26"/>
        </w:rPr>
        <w:sym w:font="HQPB2" w:char="F059"/>
      </w:r>
      <w:r>
        <w:rPr>
          <w:sz w:val="26"/>
          <w:szCs w:val="26"/>
        </w:rPr>
        <w:sym w:font="HQPB5" w:char="F074"/>
      </w:r>
      <w:r>
        <w:rPr>
          <w:sz w:val="26"/>
          <w:szCs w:val="26"/>
        </w:rPr>
        <w:sym w:font="HQPB2" w:char="F08F"/>
      </w:r>
      <w:r>
        <w:rPr>
          <w:sz w:val="26"/>
          <w:szCs w:val="26"/>
        </w:rPr>
        <w:sym w:font="HQPB4" w:char="F0CF"/>
      </w:r>
      <w:r>
        <w:rPr>
          <w:sz w:val="26"/>
          <w:szCs w:val="26"/>
        </w:rPr>
        <w:sym w:font="HQPB4" w:char="F069"/>
      </w:r>
      <w:r>
        <w:rPr>
          <w:sz w:val="26"/>
          <w:szCs w:val="26"/>
        </w:rPr>
        <w:sym w:font="HQPB2" w:char="F059"/>
      </w:r>
      <w:r>
        <w:rPr>
          <w:sz w:val="26"/>
          <w:szCs w:val="26"/>
        </w:rPr>
        <w:sym w:font="HQPB5" w:char="F074"/>
      </w:r>
      <w:r>
        <w:rPr>
          <w:sz w:val="26"/>
          <w:szCs w:val="26"/>
        </w:rPr>
        <w:sym w:font="HQPB2" w:char="F042"/>
      </w:r>
      <w:r>
        <w:rPr>
          <w:sz w:val="26"/>
          <w:szCs w:val="26"/>
        </w:rPr>
        <w:sym w:font="HQPB5" w:char="F05F"/>
      </w:r>
      <w:r>
        <w:rPr>
          <w:sz w:val="26"/>
          <w:szCs w:val="26"/>
        </w:rPr>
        <w:sym w:font="HQPB2" w:char="F07B"/>
      </w:r>
      <w:r>
        <w:rPr>
          <w:sz w:val="26"/>
          <w:szCs w:val="26"/>
        </w:rPr>
        <w:sym w:font="HQPB5" w:char="F075"/>
      </w:r>
      <w:r>
        <w:rPr>
          <w:sz w:val="26"/>
          <w:szCs w:val="26"/>
        </w:rPr>
        <w:sym w:font="HQPB2" w:char="F072"/>
      </w:r>
      <w:r>
        <w:rPr>
          <w:sz w:val="26"/>
          <w:szCs w:val="26"/>
          <w:rtl/>
        </w:rPr>
        <w:t xml:space="preserve"> </w:t>
      </w:r>
      <w:r>
        <w:rPr>
          <w:sz w:val="26"/>
          <w:szCs w:val="26"/>
        </w:rPr>
        <w:sym w:font="HQPB4" w:char="F0F6"/>
      </w:r>
      <w:r>
        <w:rPr>
          <w:sz w:val="26"/>
          <w:szCs w:val="26"/>
        </w:rPr>
        <w:sym w:font="HQPB2" w:char="F04E"/>
      </w:r>
      <w:r>
        <w:rPr>
          <w:sz w:val="26"/>
          <w:szCs w:val="26"/>
        </w:rPr>
        <w:sym w:font="HQPB4" w:char="F0DF"/>
      </w:r>
      <w:r>
        <w:rPr>
          <w:sz w:val="26"/>
          <w:szCs w:val="26"/>
        </w:rPr>
        <w:sym w:font="HQPB2" w:char="F067"/>
      </w:r>
      <w:r>
        <w:rPr>
          <w:sz w:val="26"/>
          <w:szCs w:val="26"/>
        </w:rPr>
        <w:sym w:font="HQPB4" w:char="F0AF"/>
      </w:r>
      <w:r>
        <w:rPr>
          <w:sz w:val="26"/>
          <w:szCs w:val="26"/>
        </w:rPr>
        <w:sym w:font="HQPB2" w:char="F052"/>
      </w:r>
      <w:r>
        <w:rPr>
          <w:sz w:val="26"/>
          <w:szCs w:val="26"/>
        </w:rPr>
        <w:sym w:font="HQPB5" w:char="F074"/>
      </w:r>
      <w:r>
        <w:rPr>
          <w:sz w:val="26"/>
          <w:szCs w:val="26"/>
        </w:rPr>
        <w:sym w:font="HQPB1" w:char="F08D"/>
      </w:r>
      <w:r>
        <w:rPr>
          <w:sz w:val="26"/>
          <w:szCs w:val="26"/>
        </w:rPr>
        <w:sym w:font="HQPB4" w:char="F0E3"/>
      </w:r>
      <w:r>
        <w:rPr>
          <w:sz w:val="26"/>
          <w:szCs w:val="26"/>
        </w:rPr>
        <w:sym w:font="HQPB2" w:char="F042"/>
      </w:r>
      <w:r>
        <w:rPr>
          <w:sz w:val="26"/>
          <w:szCs w:val="26"/>
        </w:rPr>
        <w:sym w:font="HQPB5" w:char="F055"/>
      </w:r>
      <w:r>
        <w:rPr>
          <w:sz w:val="26"/>
          <w:szCs w:val="26"/>
        </w:rPr>
        <w:sym w:font="HQPB2" w:char="F079"/>
      </w:r>
      <w:r>
        <w:rPr>
          <w:sz w:val="26"/>
          <w:szCs w:val="26"/>
        </w:rPr>
        <w:sym w:font="HQPB5" w:char="F075"/>
      </w:r>
      <w:r>
        <w:rPr>
          <w:sz w:val="26"/>
          <w:szCs w:val="26"/>
        </w:rPr>
        <w:sym w:font="HQPB2" w:char="F072"/>
      </w:r>
      <w:r>
        <w:rPr>
          <w:sz w:val="26"/>
          <w:szCs w:val="26"/>
          <w:rtl/>
        </w:rPr>
        <w:t xml:space="preserve"> </w:t>
      </w:r>
      <w:r>
        <w:rPr>
          <w:sz w:val="26"/>
          <w:szCs w:val="26"/>
        </w:rPr>
        <w:sym w:font="HQPB4" w:char="F0A3"/>
      </w:r>
      <w:r>
        <w:rPr>
          <w:sz w:val="26"/>
          <w:szCs w:val="26"/>
        </w:rPr>
        <w:sym w:font="HQPB2" w:char="F060"/>
      </w:r>
      <w:r>
        <w:rPr>
          <w:sz w:val="26"/>
          <w:szCs w:val="26"/>
        </w:rPr>
        <w:sym w:font="HQPB4" w:char="F0E0"/>
      </w:r>
      <w:r>
        <w:rPr>
          <w:sz w:val="26"/>
          <w:szCs w:val="26"/>
        </w:rPr>
        <w:sym w:font="HQPB2" w:char="F036"/>
      </w:r>
      <w:r>
        <w:rPr>
          <w:sz w:val="26"/>
          <w:szCs w:val="26"/>
        </w:rPr>
        <w:sym w:font="HQPB4" w:char="F0CF"/>
      </w:r>
      <w:r>
        <w:rPr>
          <w:sz w:val="26"/>
          <w:szCs w:val="26"/>
        </w:rPr>
        <w:sym w:font="HQPB4" w:char="F06E"/>
      </w:r>
      <w:r>
        <w:rPr>
          <w:sz w:val="26"/>
          <w:szCs w:val="26"/>
        </w:rPr>
        <w:sym w:font="HQPB1" w:char="F047"/>
      </w:r>
      <w:r>
        <w:rPr>
          <w:sz w:val="26"/>
          <w:szCs w:val="26"/>
        </w:rPr>
        <w:sym w:font="HQPB5" w:char="F075"/>
      </w:r>
      <w:r>
        <w:rPr>
          <w:sz w:val="26"/>
          <w:szCs w:val="26"/>
        </w:rPr>
        <w:sym w:font="HQPB1" w:char="F03B"/>
      </w:r>
      <w:r>
        <w:rPr>
          <w:sz w:val="26"/>
          <w:szCs w:val="26"/>
        </w:rPr>
        <w:sym w:font="HQPB4" w:char="F0E3"/>
      </w:r>
      <w:r>
        <w:rPr>
          <w:sz w:val="26"/>
          <w:szCs w:val="26"/>
        </w:rPr>
        <w:sym w:font="HQPB2" w:char="F08B"/>
      </w:r>
      <w:r>
        <w:rPr>
          <w:sz w:val="26"/>
          <w:szCs w:val="26"/>
        </w:rPr>
        <w:sym w:font="HQPB5" w:char="F06E"/>
      </w:r>
      <w:r>
        <w:rPr>
          <w:sz w:val="26"/>
          <w:szCs w:val="26"/>
        </w:rPr>
        <w:sym w:font="HQPB2" w:char="F03D"/>
      </w:r>
      <w:r>
        <w:rPr>
          <w:sz w:val="26"/>
          <w:szCs w:val="26"/>
        </w:rPr>
        <w:sym w:font="HQPB5" w:char="F073"/>
      </w:r>
      <w:r>
        <w:rPr>
          <w:sz w:val="26"/>
          <w:szCs w:val="26"/>
        </w:rPr>
        <w:sym w:font="HQPB1" w:char="F0F9"/>
      </w:r>
      <w:r>
        <w:rPr>
          <w:sz w:val="26"/>
          <w:szCs w:val="26"/>
          <w:rtl/>
        </w:rPr>
        <w:t xml:space="preserve"> </w:t>
      </w:r>
      <w:r>
        <w:rPr>
          <w:sz w:val="26"/>
          <w:szCs w:val="26"/>
        </w:rPr>
        <w:sym w:font="HQPB5" w:char="F09A"/>
      </w:r>
      <w:r>
        <w:rPr>
          <w:sz w:val="26"/>
          <w:szCs w:val="26"/>
        </w:rPr>
        <w:sym w:font="HQPB2" w:char="F063"/>
      </w:r>
      <w:r>
        <w:rPr>
          <w:sz w:val="26"/>
          <w:szCs w:val="26"/>
        </w:rPr>
        <w:sym w:font="HQPB1" w:char="F023"/>
      </w:r>
      <w:r>
        <w:rPr>
          <w:sz w:val="26"/>
          <w:szCs w:val="26"/>
        </w:rPr>
        <w:sym w:font="HQPB5" w:char="F073"/>
      </w:r>
      <w:r>
        <w:rPr>
          <w:sz w:val="26"/>
          <w:szCs w:val="26"/>
        </w:rPr>
        <w:sym w:font="HQPB1" w:char="F08C"/>
      </w:r>
      <w:r>
        <w:rPr>
          <w:sz w:val="26"/>
          <w:szCs w:val="26"/>
        </w:rPr>
        <w:sym w:font="HQPB1" w:char="F023"/>
      </w:r>
      <w:r>
        <w:rPr>
          <w:sz w:val="26"/>
          <w:szCs w:val="26"/>
        </w:rPr>
        <w:sym w:font="HQPB5" w:char="F075"/>
      </w:r>
      <w:r>
        <w:rPr>
          <w:sz w:val="26"/>
          <w:szCs w:val="26"/>
        </w:rPr>
        <w:sym w:font="HQPB2" w:char="F0E4"/>
      </w:r>
      <w:r>
        <w:rPr>
          <w:sz w:val="26"/>
          <w:szCs w:val="26"/>
          <w:rtl/>
        </w:rPr>
        <w:t xml:space="preserve"> </w:t>
      </w:r>
      <w:r>
        <w:rPr>
          <w:sz w:val="26"/>
          <w:szCs w:val="26"/>
        </w:rPr>
        <w:sym w:font="HQPB4" w:char="F0C9"/>
      </w:r>
      <w:r>
        <w:rPr>
          <w:sz w:val="26"/>
          <w:szCs w:val="26"/>
        </w:rPr>
        <w:sym w:font="HQPB2" w:char="F04F"/>
      </w:r>
      <w:r>
        <w:rPr>
          <w:sz w:val="26"/>
          <w:szCs w:val="26"/>
        </w:rPr>
        <w:sym w:font="HQPB2" w:char="F0BB"/>
      </w:r>
      <w:r>
        <w:rPr>
          <w:sz w:val="26"/>
          <w:szCs w:val="26"/>
        </w:rPr>
        <w:sym w:font="HQPB5" w:char="F079"/>
      </w:r>
      <w:r>
        <w:rPr>
          <w:sz w:val="26"/>
          <w:szCs w:val="26"/>
        </w:rPr>
        <w:sym w:font="HQPB1" w:char="F0E8"/>
      </w:r>
      <w:r>
        <w:rPr>
          <w:sz w:val="26"/>
          <w:szCs w:val="26"/>
        </w:rPr>
        <w:sym w:font="HQPB4" w:char="F0F7"/>
      </w:r>
      <w:r>
        <w:rPr>
          <w:sz w:val="26"/>
          <w:szCs w:val="26"/>
        </w:rPr>
        <w:sym w:font="HQPB2" w:char="F052"/>
      </w:r>
      <w:r>
        <w:rPr>
          <w:sz w:val="26"/>
          <w:szCs w:val="26"/>
        </w:rPr>
        <w:sym w:font="HQPB5" w:char="F046"/>
      </w:r>
      <w:r>
        <w:rPr>
          <w:sz w:val="26"/>
          <w:szCs w:val="26"/>
        </w:rPr>
        <w:sym w:font="HQPB2" w:char="F07B"/>
      </w:r>
      <w:r>
        <w:rPr>
          <w:sz w:val="26"/>
          <w:szCs w:val="26"/>
        </w:rPr>
        <w:sym w:font="HQPB5" w:char="F024"/>
      </w:r>
      <w:r>
        <w:rPr>
          <w:sz w:val="26"/>
          <w:szCs w:val="26"/>
        </w:rPr>
        <w:sym w:font="HQPB1" w:char="F023"/>
      </w:r>
      <w:r>
        <w:rPr>
          <w:sz w:val="26"/>
          <w:szCs w:val="26"/>
          <w:rtl/>
        </w:rPr>
        <w:t xml:space="preserve"> </w:t>
      </w:r>
      <w:r>
        <w:rPr>
          <w:sz w:val="26"/>
          <w:szCs w:val="26"/>
        </w:rPr>
        <w:sym w:font="HQPB4" w:char="F0F6"/>
      </w:r>
      <w:r>
        <w:rPr>
          <w:sz w:val="26"/>
          <w:szCs w:val="26"/>
        </w:rPr>
        <w:sym w:font="HQPB2" w:char="F04E"/>
      </w:r>
      <w:r>
        <w:rPr>
          <w:sz w:val="26"/>
          <w:szCs w:val="26"/>
        </w:rPr>
        <w:sym w:font="HQPB4" w:char="F0E5"/>
      </w:r>
      <w:r>
        <w:rPr>
          <w:sz w:val="26"/>
          <w:szCs w:val="26"/>
        </w:rPr>
        <w:sym w:font="HQPB2" w:char="F06B"/>
      </w:r>
      <w:r>
        <w:rPr>
          <w:sz w:val="26"/>
          <w:szCs w:val="26"/>
        </w:rPr>
        <w:sym w:font="HQPB4" w:char="F0A8"/>
      </w:r>
      <w:r>
        <w:rPr>
          <w:sz w:val="26"/>
          <w:szCs w:val="26"/>
        </w:rPr>
        <w:sym w:font="HQPB2" w:char="F058"/>
      </w:r>
      <w:r>
        <w:rPr>
          <w:sz w:val="26"/>
          <w:szCs w:val="26"/>
        </w:rPr>
        <w:sym w:font="HQPB5" w:char="F07A"/>
      </w:r>
      <w:r>
        <w:rPr>
          <w:sz w:val="26"/>
          <w:szCs w:val="26"/>
        </w:rPr>
        <w:sym w:font="HQPB1" w:char="F090"/>
      </w:r>
      <w:r>
        <w:rPr>
          <w:sz w:val="26"/>
          <w:szCs w:val="26"/>
        </w:rPr>
        <w:sym w:font="HQPB4" w:char="F0DF"/>
      </w:r>
      <w:r>
        <w:rPr>
          <w:sz w:val="26"/>
          <w:szCs w:val="26"/>
        </w:rPr>
        <w:sym w:font="HQPB2" w:char="F044"/>
      </w:r>
      <w:r>
        <w:rPr>
          <w:sz w:val="26"/>
          <w:szCs w:val="26"/>
        </w:rPr>
        <w:sym w:font="HQPB5" w:char="F055"/>
      </w:r>
      <w:r>
        <w:rPr>
          <w:sz w:val="26"/>
          <w:szCs w:val="26"/>
        </w:rPr>
        <w:sym w:font="HQPB2" w:char="F079"/>
      </w:r>
      <w:r>
        <w:rPr>
          <w:sz w:val="26"/>
          <w:szCs w:val="26"/>
        </w:rPr>
        <w:sym w:font="HQPB5" w:char="F075"/>
      </w:r>
      <w:r>
        <w:rPr>
          <w:sz w:val="26"/>
          <w:szCs w:val="26"/>
        </w:rPr>
        <w:sym w:font="HQPB2" w:char="F072"/>
      </w:r>
      <w:r>
        <w:rPr>
          <w:sz w:val="26"/>
          <w:szCs w:val="26"/>
          <w:rtl/>
        </w:rPr>
        <w:t xml:space="preserve"> </w:t>
      </w:r>
      <w:r>
        <w:rPr>
          <w:sz w:val="26"/>
          <w:szCs w:val="26"/>
        </w:rPr>
        <w:sym w:font="HQPB4" w:char="F09E"/>
      </w:r>
      <w:r>
        <w:rPr>
          <w:sz w:val="26"/>
          <w:szCs w:val="26"/>
        </w:rPr>
        <w:sym w:font="HQPB2" w:char="F063"/>
      </w:r>
      <w:r>
        <w:rPr>
          <w:sz w:val="26"/>
          <w:szCs w:val="26"/>
        </w:rPr>
        <w:sym w:font="HQPB4" w:char="F0E7"/>
      </w:r>
      <w:r>
        <w:rPr>
          <w:sz w:val="26"/>
          <w:szCs w:val="26"/>
        </w:rPr>
        <w:sym w:font="HQPB1" w:char="F08E"/>
      </w:r>
      <w:r>
        <w:rPr>
          <w:sz w:val="26"/>
          <w:szCs w:val="26"/>
        </w:rPr>
        <w:sym w:font="HQPB4" w:char="F0C9"/>
      </w:r>
      <w:r>
        <w:rPr>
          <w:sz w:val="26"/>
          <w:szCs w:val="26"/>
        </w:rPr>
        <w:sym w:font="HQPB4" w:char="F069"/>
      </w:r>
      <w:r>
        <w:rPr>
          <w:sz w:val="26"/>
          <w:szCs w:val="26"/>
        </w:rPr>
        <w:sym w:font="HQPB2" w:char="F08D"/>
      </w:r>
      <w:r>
        <w:rPr>
          <w:sz w:val="26"/>
          <w:szCs w:val="26"/>
        </w:rPr>
        <w:sym w:font="HQPB5" w:char="F074"/>
      </w:r>
      <w:r>
        <w:rPr>
          <w:sz w:val="26"/>
          <w:szCs w:val="26"/>
        </w:rPr>
        <w:sym w:font="HQPB1" w:char="F0F3"/>
      </w:r>
      <w:r>
        <w:rPr>
          <w:sz w:val="26"/>
          <w:szCs w:val="26"/>
        </w:rPr>
        <w:sym w:font="HQPB4" w:char="F0E3"/>
      </w:r>
      <w:r>
        <w:rPr>
          <w:sz w:val="26"/>
          <w:szCs w:val="26"/>
        </w:rPr>
        <w:sym w:font="HQPB2" w:char="F08A"/>
      </w:r>
      <w:r>
        <w:rPr>
          <w:sz w:val="26"/>
          <w:szCs w:val="26"/>
        </w:rPr>
        <w:sym w:font="HQPB5" w:char="F06E"/>
      </w:r>
      <w:r>
        <w:rPr>
          <w:sz w:val="26"/>
          <w:szCs w:val="26"/>
        </w:rPr>
        <w:sym w:font="HQPB2" w:char="F03D"/>
      </w:r>
      <w:r>
        <w:rPr>
          <w:sz w:val="26"/>
          <w:szCs w:val="26"/>
        </w:rPr>
        <w:sym w:font="HQPB5" w:char="F073"/>
      </w:r>
      <w:r>
        <w:rPr>
          <w:sz w:val="26"/>
          <w:szCs w:val="26"/>
        </w:rPr>
        <w:sym w:font="HQPB1" w:char="F0F9"/>
      </w:r>
      <w:r>
        <w:rPr>
          <w:sz w:val="26"/>
          <w:szCs w:val="26"/>
          <w:rtl/>
        </w:rPr>
        <w:t xml:space="preserve"> </w:t>
      </w:r>
      <w:r>
        <w:rPr>
          <w:sz w:val="26"/>
          <w:szCs w:val="26"/>
        </w:rPr>
        <w:sym w:font="HQPB5" w:char="F09A"/>
      </w:r>
      <w:r>
        <w:rPr>
          <w:sz w:val="26"/>
          <w:szCs w:val="26"/>
        </w:rPr>
        <w:sym w:font="HQPB3" w:char="F059"/>
      </w:r>
      <w:r>
        <w:rPr>
          <w:sz w:val="26"/>
          <w:szCs w:val="26"/>
        </w:rPr>
        <w:sym w:font="HQPB4" w:char="F0F9"/>
      </w:r>
      <w:r>
        <w:rPr>
          <w:sz w:val="26"/>
          <w:szCs w:val="26"/>
        </w:rPr>
        <w:sym w:font="HQPB2" w:char="F03D"/>
      </w:r>
      <w:r>
        <w:rPr>
          <w:sz w:val="26"/>
          <w:szCs w:val="26"/>
        </w:rPr>
        <w:sym w:font="HQPB5" w:char="F079"/>
      </w:r>
      <w:r>
        <w:rPr>
          <w:sz w:val="26"/>
          <w:szCs w:val="26"/>
        </w:rPr>
        <w:sym w:font="HQPB1" w:char="F07A"/>
      </w:r>
      <w:r>
        <w:rPr>
          <w:sz w:val="26"/>
          <w:szCs w:val="26"/>
          <w:rtl/>
        </w:rPr>
        <w:t xml:space="preserve"> </w:t>
      </w:r>
      <w:r>
        <w:rPr>
          <w:sz w:val="26"/>
          <w:szCs w:val="26"/>
        </w:rPr>
        <w:sym w:font="HQPB5" w:char="F0AB"/>
      </w:r>
      <w:r>
        <w:rPr>
          <w:sz w:val="26"/>
          <w:szCs w:val="26"/>
        </w:rPr>
        <w:sym w:font="HQPB1" w:char="F021"/>
      </w:r>
      <w:r>
        <w:rPr>
          <w:sz w:val="26"/>
          <w:szCs w:val="26"/>
        </w:rPr>
        <w:sym w:font="HQPB5" w:char="F024"/>
      </w:r>
      <w:r>
        <w:rPr>
          <w:sz w:val="26"/>
          <w:szCs w:val="26"/>
        </w:rPr>
        <w:sym w:font="HQPB1" w:char="F023"/>
      </w:r>
      <w:r>
        <w:rPr>
          <w:sz w:val="26"/>
          <w:szCs w:val="26"/>
          <w:rtl/>
        </w:rPr>
        <w:t xml:space="preserve"> </w:t>
      </w:r>
      <w:r>
        <w:rPr>
          <w:sz w:val="26"/>
          <w:szCs w:val="26"/>
        </w:rPr>
        <w:sym w:font="HQPB2" w:char="F0E1"/>
      </w:r>
      <w:r>
        <w:rPr>
          <w:sz w:val="26"/>
          <w:szCs w:val="26"/>
          <w:rtl/>
        </w:rPr>
        <w:t xml:space="preserve"> </w:t>
      </w:r>
      <w:r w:rsidRPr="0078172D">
        <w:rPr>
          <w:rFonts w:ascii="Arial" w:hAnsi="Arial" w:hint="cs"/>
          <w:sz w:val="36"/>
          <w:szCs w:val="36"/>
          <w:vertAlign w:val="superscript"/>
          <w:rtl/>
        </w:rPr>
        <w:t>(</w:t>
      </w:r>
      <w:r w:rsidRPr="0078172D">
        <w:rPr>
          <w:rStyle w:val="a4"/>
          <w:rFonts w:ascii="Arial" w:hAnsi="Arial"/>
          <w:sz w:val="36"/>
          <w:szCs w:val="36"/>
          <w:rtl/>
        </w:rPr>
        <w:footnoteReference w:id="127"/>
      </w:r>
      <w:r w:rsidRPr="0078172D">
        <w:rPr>
          <w:rFonts w:ascii="Arial" w:hAnsi="Arial" w:hint="cs"/>
          <w:sz w:val="36"/>
          <w:szCs w:val="36"/>
          <w:vertAlign w:val="superscript"/>
          <w:rtl/>
        </w:rPr>
        <w:t>)</w:t>
      </w:r>
      <w:r>
        <w:rPr>
          <w:rFonts w:hint="cs"/>
          <w:sz w:val="36"/>
          <w:szCs w:val="36"/>
          <w:rtl/>
        </w:rPr>
        <w:t>.</w:t>
      </w:r>
    </w:p>
    <w:p w:rsidR="00322A8F" w:rsidRDefault="000B6663" w:rsidP="00322A8F">
      <w:pPr>
        <w:widowControl w:val="0"/>
        <w:spacing w:before="80" w:after="80" w:line="540" w:lineRule="exact"/>
        <w:ind w:firstLine="509"/>
        <w:jc w:val="both"/>
        <w:rPr>
          <w:sz w:val="36"/>
          <w:szCs w:val="36"/>
          <w:rtl/>
        </w:rPr>
      </w:pPr>
      <w:r>
        <w:rPr>
          <w:rFonts w:hint="cs"/>
          <w:sz w:val="36"/>
          <w:szCs w:val="36"/>
          <w:rtl/>
        </w:rPr>
        <w:lastRenderedPageBreak/>
        <w:t xml:space="preserve">والوصل من باب تغيير </w:t>
      </w:r>
      <w:r w:rsidR="00322A8F">
        <w:rPr>
          <w:rFonts w:hint="cs"/>
          <w:sz w:val="36"/>
          <w:szCs w:val="36"/>
          <w:rtl/>
        </w:rPr>
        <w:t xml:space="preserve">خلق الله </w:t>
      </w:r>
      <w:r w:rsidR="00322A8F" w:rsidRPr="00436F1F">
        <w:rPr>
          <w:rFonts w:ascii="Arial" w:hAnsi="Arial" w:hint="cs"/>
          <w:sz w:val="36"/>
          <w:szCs w:val="36"/>
          <w:vertAlign w:val="superscript"/>
          <w:rtl/>
        </w:rPr>
        <w:t>(</w:t>
      </w:r>
      <w:r w:rsidR="00322A8F" w:rsidRPr="00436F1F">
        <w:rPr>
          <w:rStyle w:val="a4"/>
          <w:rFonts w:ascii="Arial" w:hAnsi="Arial"/>
          <w:sz w:val="36"/>
          <w:szCs w:val="36"/>
          <w:rtl/>
        </w:rPr>
        <w:footnoteReference w:id="128"/>
      </w:r>
      <w:r w:rsidR="00322A8F" w:rsidRPr="00436F1F">
        <w:rPr>
          <w:rFonts w:ascii="Arial" w:hAnsi="Arial" w:hint="cs"/>
          <w:sz w:val="36"/>
          <w:szCs w:val="36"/>
          <w:vertAlign w:val="superscript"/>
          <w:rtl/>
        </w:rPr>
        <w:t>)</w:t>
      </w:r>
      <w:r w:rsidR="00322A8F">
        <w:rPr>
          <w:rFonts w:hint="cs"/>
          <w:sz w:val="36"/>
          <w:szCs w:val="36"/>
          <w:rtl/>
        </w:rPr>
        <w:t>.</w:t>
      </w:r>
    </w:p>
    <w:p w:rsidR="00322A8F" w:rsidRPr="00436F1F" w:rsidRDefault="00322A8F" w:rsidP="00322A8F">
      <w:pPr>
        <w:widowControl w:val="0"/>
        <w:spacing w:before="80" w:after="80" w:line="540" w:lineRule="exact"/>
        <w:jc w:val="both"/>
        <w:rPr>
          <w:b/>
          <w:bCs/>
          <w:sz w:val="36"/>
          <w:szCs w:val="36"/>
          <w:rtl/>
        </w:rPr>
      </w:pPr>
      <w:r>
        <w:rPr>
          <w:rFonts w:hint="cs"/>
          <w:b/>
          <w:bCs/>
          <w:sz w:val="36"/>
          <w:szCs w:val="36"/>
          <w:rtl/>
        </w:rPr>
        <w:t>القول الثالث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العلة كونه انتفاع بأجزاء آدمي، ففيه امتهان لكرامته، وبه قال الحنفية </w:t>
      </w:r>
      <w:r w:rsidRPr="00436F1F">
        <w:rPr>
          <w:rFonts w:ascii="Arial" w:hAnsi="Arial" w:hint="cs"/>
          <w:sz w:val="36"/>
          <w:szCs w:val="36"/>
          <w:vertAlign w:val="superscript"/>
          <w:rtl/>
        </w:rPr>
        <w:t>(</w:t>
      </w:r>
      <w:r w:rsidRPr="00436F1F">
        <w:rPr>
          <w:rStyle w:val="a4"/>
          <w:rFonts w:ascii="Arial" w:hAnsi="Arial"/>
          <w:sz w:val="36"/>
          <w:szCs w:val="36"/>
          <w:rtl/>
        </w:rPr>
        <w:footnoteReference w:id="129"/>
      </w:r>
      <w:r w:rsidRPr="00436F1F">
        <w:rPr>
          <w:rFonts w:ascii="Arial" w:hAnsi="Arial" w:hint="cs"/>
          <w:sz w:val="36"/>
          <w:szCs w:val="36"/>
          <w:vertAlign w:val="superscript"/>
          <w:rtl/>
        </w:rPr>
        <w:t>)</w:t>
      </w:r>
      <w:r>
        <w:rPr>
          <w:rFonts w:hint="cs"/>
          <w:sz w:val="36"/>
          <w:szCs w:val="36"/>
          <w:rtl/>
        </w:rPr>
        <w:t>.</w:t>
      </w:r>
    </w:p>
    <w:p w:rsidR="00322A8F" w:rsidRPr="00795D73" w:rsidRDefault="00322A8F" w:rsidP="00322A8F">
      <w:pPr>
        <w:widowControl w:val="0"/>
        <w:spacing w:before="80" w:after="80" w:line="540" w:lineRule="exact"/>
        <w:jc w:val="both"/>
        <w:rPr>
          <w:rFonts w:cs="AL-Mateen"/>
          <w:sz w:val="36"/>
          <w:szCs w:val="36"/>
          <w:rtl/>
        </w:rPr>
      </w:pPr>
      <w:r w:rsidRPr="00795D73">
        <w:rPr>
          <w:rFonts w:cs="AL-Mateen" w:hint="cs"/>
          <w:sz w:val="36"/>
          <w:szCs w:val="36"/>
          <w:rtl/>
        </w:rPr>
        <w:t>الراج</w:t>
      </w:r>
      <w:r w:rsidR="00795D73">
        <w:rPr>
          <w:rFonts w:cs="AL-Mateen" w:hint="cs"/>
          <w:sz w:val="36"/>
          <w:szCs w:val="36"/>
          <w:rtl/>
        </w:rPr>
        <w:t>ــــــــــ</w:t>
      </w:r>
      <w:r w:rsidRPr="00795D73">
        <w:rPr>
          <w:rFonts w:cs="AL-Mateen" w:hint="cs"/>
          <w:sz w:val="36"/>
          <w:szCs w:val="36"/>
          <w:rtl/>
        </w:rPr>
        <w:t>ح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الذي يترجح </w:t>
      </w:r>
      <w:r>
        <w:rPr>
          <w:sz w:val="36"/>
          <w:szCs w:val="36"/>
          <w:rtl/>
        </w:rPr>
        <w:t>–</w:t>
      </w:r>
      <w:r>
        <w:rPr>
          <w:rFonts w:hint="cs"/>
          <w:sz w:val="36"/>
          <w:szCs w:val="36"/>
          <w:rtl/>
        </w:rPr>
        <w:t xml:space="preserve"> والله تعالى أعلم </w:t>
      </w:r>
      <w:r>
        <w:rPr>
          <w:sz w:val="36"/>
          <w:szCs w:val="36"/>
          <w:rtl/>
        </w:rPr>
        <w:t>–</w:t>
      </w:r>
      <w:r>
        <w:rPr>
          <w:rFonts w:hint="cs"/>
          <w:sz w:val="36"/>
          <w:szCs w:val="36"/>
          <w:rtl/>
        </w:rPr>
        <w:t xml:space="preserve"> هو القول الأول بأن العلة من النهي ما في الوصل من التدليس والغرر، لأن المرأة تظهر على غير ما كانت عليه، لظاهر الأحاديث السابقة فقد وردت بهذه العلة، أما الاستدلال بالآية فهو خارج محل النزاع إذ أن الآية إنما جاء فيها التغيير الذي يكون بالتشويه أو الجرح كما في تبتيك آذان الأنعام والوشم ونحوه، أما الوصل فلا يراد بذلك .</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وهل يدخل في الوصل استعمال الشعر المستعار أو ما يسمى (بالباروكة) للزينة أو لا؟</w:t>
      </w:r>
    </w:p>
    <w:p w:rsidR="00322A8F" w:rsidRDefault="000B6663" w:rsidP="00322A8F">
      <w:pPr>
        <w:widowControl w:val="0"/>
        <w:spacing w:before="80" w:after="80" w:line="540" w:lineRule="exact"/>
        <w:ind w:firstLine="509"/>
        <w:jc w:val="both"/>
        <w:rPr>
          <w:sz w:val="36"/>
          <w:szCs w:val="36"/>
          <w:rtl/>
        </w:rPr>
      </w:pPr>
      <w:r>
        <w:rPr>
          <w:rFonts w:hint="cs"/>
          <w:sz w:val="36"/>
          <w:szCs w:val="36"/>
          <w:rtl/>
        </w:rPr>
        <w:t>عامة</w:t>
      </w:r>
      <w:r w:rsidR="00322A8F">
        <w:rPr>
          <w:rFonts w:hint="cs"/>
          <w:sz w:val="36"/>
          <w:szCs w:val="36"/>
          <w:rtl/>
        </w:rPr>
        <w:t xml:space="preserve"> العلماء المعاصرين </w:t>
      </w:r>
      <w:r w:rsidR="00322A8F" w:rsidRPr="00436F1F">
        <w:rPr>
          <w:rFonts w:ascii="Arial" w:hAnsi="Arial" w:hint="cs"/>
          <w:sz w:val="36"/>
          <w:szCs w:val="36"/>
          <w:vertAlign w:val="superscript"/>
          <w:rtl/>
        </w:rPr>
        <w:t>(</w:t>
      </w:r>
      <w:r w:rsidR="00322A8F" w:rsidRPr="00436F1F">
        <w:rPr>
          <w:rStyle w:val="a4"/>
          <w:rFonts w:ascii="Arial" w:hAnsi="Arial"/>
          <w:sz w:val="36"/>
          <w:szCs w:val="36"/>
          <w:rtl/>
        </w:rPr>
        <w:footnoteReference w:id="130"/>
      </w:r>
      <w:r w:rsidR="00322A8F" w:rsidRPr="00436F1F">
        <w:rPr>
          <w:rFonts w:ascii="Arial" w:hAnsi="Arial" w:hint="cs"/>
          <w:sz w:val="36"/>
          <w:szCs w:val="36"/>
          <w:vertAlign w:val="superscript"/>
          <w:rtl/>
        </w:rPr>
        <w:t>)</w:t>
      </w:r>
      <w:r w:rsidR="00322A8F">
        <w:rPr>
          <w:rFonts w:hint="cs"/>
          <w:sz w:val="36"/>
          <w:szCs w:val="36"/>
          <w:rtl/>
        </w:rPr>
        <w:t xml:space="preserve"> على أن لبس الباروكة في حكم وصل الشعر، بل هو أشد منه، إذ فيه معنى الغش والتدليس حيث أن الرائي لها يظن أن هذا من خلقتها ومن شعرها الأصلي وهو ليس كذلك، فلا يجوز لبسها إلا إذا كان لإزالة عيب كأن لا يكون للمرأة شعر أصلاً بأن سقط لمرض ونحوه فلا حرج في استعمالها لستر العيب، لأن إزالة العيوب جائزة، والحاجة داعية إلى لبسها هنا .</w:t>
      </w:r>
    </w:p>
    <w:p w:rsidR="00322A8F" w:rsidRDefault="00322A8F" w:rsidP="00322A8F">
      <w:pPr>
        <w:widowControl w:val="0"/>
        <w:spacing w:before="80" w:after="80" w:line="540" w:lineRule="exact"/>
        <w:jc w:val="both"/>
        <w:rPr>
          <w:sz w:val="36"/>
          <w:szCs w:val="36"/>
          <w:rtl/>
        </w:rPr>
      </w:pPr>
    </w:p>
    <w:p w:rsidR="00090DDD" w:rsidRDefault="00090DDD">
      <w:pPr>
        <w:bidi w:val="0"/>
        <w:rPr>
          <w:b/>
          <w:bCs/>
          <w:sz w:val="36"/>
          <w:szCs w:val="36"/>
          <w:rtl/>
        </w:rPr>
      </w:pPr>
      <w:r>
        <w:rPr>
          <w:b/>
          <w:bCs/>
          <w:sz w:val="36"/>
          <w:szCs w:val="36"/>
          <w:rtl/>
        </w:rPr>
        <w:br w:type="page"/>
      </w:r>
    </w:p>
    <w:p w:rsidR="00090DDD" w:rsidRPr="00090DDD" w:rsidRDefault="00322A8F" w:rsidP="00090DDD">
      <w:pPr>
        <w:widowControl w:val="0"/>
        <w:spacing w:before="80" w:after="80" w:line="540" w:lineRule="exact"/>
        <w:jc w:val="center"/>
        <w:rPr>
          <w:b/>
          <w:bCs/>
          <w:i/>
          <w:iCs/>
          <w:sz w:val="36"/>
          <w:szCs w:val="36"/>
          <w:rtl/>
        </w:rPr>
      </w:pPr>
      <w:r w:rsidRPr="00090DDD">
        <w:rPr>
          <w:rFonts w:hint="cs"/>
          <w:b/>
          <w:bCs/>
          <w:i/>
          <w:iCs/>
          <w:sz w:val="36"/>
          <w:szCs w:val="36"/>
          <w:rtl/>
        </w:rPr>
        <w:lastRenderedPageBreak/>
        <w:t>المبحث الثاني</w:t>
      </w:r>
    </w:p>
    <w:p w:rsidR="00322A8F" w:rsidRPr="00090DDD" w:rsidRDefault="00090DDD" w:rsidP="00090DDD">
      <w:pPr>
        <w:widowControl w:val="0"/>
        <w:spacing w:before="80" w:after="240" w:line="540" w:lineRule="exact"/>
        <w:jc w:val="center"/>
        <w:rPr>
          <w:rFonts w:cs="AL-Mateen"/>
          <w:sz w:val="36"/>
          <w:szCs w:val="36"/>
          <w:rtl/>
        </w:rPr>
      </w:pPr>
      <w:r w:rsidRPr="00090DDD">
        <w:rPr>
          <w:rFonts w:cs="AL-Mateen" w:hint="cs"/>
          <w:sz w:val="36"/>
          <w:szCs w:val="36"/>
          <w:rtl/>
        </w:rPr>
        <w:t>إعادة المنفصل إلى مكانه</w:t>
      </w:r>
    </w:p>
    <w:p w:rsidR="00322A8F" w:rsidRDefault="00322A8F" w:rsidP="00322A8F">
      <w:pPr>
        <w:widowControl w:val="0"/>
        <w:spacing w:before="80" w:after="80" w:line="540" w:lineRule="exact"/>
        <w:ind w:firstLine="509"/>
        <w:jc w:val="both"/>
        <w:rPr>
          <w:sz w:val="36"/>
          <w:szCs w:val="36"/>
          <w:rtl/>
        </w:rPr>
      </w:pPr>
      <w:r>
        <w:rPr>
          <w:rFonts w:hint="cs"/>
          <w:sz w:val="36"/>
          <w:szCs w:val="36"/>
          <w:rtl/>
        </w:rPr>
        <w:t>إذا ان</w:t>
      </w:r>
      <w:r w:rsidR="000B6663">
        <w:rPr>
          <w:rFonts w:hint="cs"/>
          <w:sz w:val="36"/>
          <w:szCs w:val="36"/>
          <w:rtl/>
        </w:rPr>
        <w:t>فصل عضو من الإنسان كأن تنفصل أذ</w:t>
      </w:r>
      <w:r>
        <w:rPr>
          <w:rFonts w:hint="cs"/>
          <w:sz w:val="36"/>
          <w:szCs w:val="36"/>
          <w:rtl/>
        </w:rPr>
        <w:t>نه أو يده أو إصبعه أو سنه نتيجة حادث عرض له أو خطأ طبي ونحوه، فهل يجوز له إعادة العضو المنفصل مرة أخرى إلى مكانه؟</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اختلف العلماء </w:t>
      </w:r>
      <w:r>
        <w:rPr>
          <w:sz w:val="36"/>
          <w:szCs w:val="36"/>
          <w:rtl/>
        </w:rPr>
        <w:t>–</w:t>
      </w:r>
      <w:r>
        <w:rPr>
          <w:rFonts w:hint="cs"/>
          <w:sz w:val="36"/>
          <w:szCs w:val="36"/>
          <w:rtl/>
        </w:rPr>
        <w:t xml:space="preserve"> رحمهم الله </w:t>
      </w:r>
      <w:r>
        <w:rPr>
          <w:sz w:val="36"/>
          <w:szCs w:val="36"/>
          <w:rtl/>
        </w:rPr>
        <w:t>–</w:t>
      </w:r>
      <w:r>
        <w:rPr>
          <w:rFonts w:hint="cs"/>
          <w:sz w:val="36"/>
          <w:szCs w:val="36"/>
          <w:rtl/>
        </w:rPr>
        <w:t xml:space="preserve"> في ذلك على قولين:</w:t>
      </w:r>
    </w:p>
    <w:p w:rsidR="00322A8F" w:rsidRPr="00436F1F" w:rsidRDefault="00322A8F" w:rsidP="00322A8F">
      <w:pPr>
        <w:widowControl w:val="0"/>
        <w:spacing w:before="80" w:after="80" w:line="540" w:lineRule="exact"/>
        <w:jc w:val="both"/>
        <w:rPr>
          <w:b/>
          <w:bCs/>
          <w:sz w:val="36"/>
          <w:szCs w:val="36"/>
          <w:rtl/>
        </w:rPr>
      </w:pPr>
      <w:r>
        <w:rPr>
          <w:rFonts w:hint="cs"/>
          <w:b/>
          <w:bCs/>
          <w:sz w:val="36"/>
          <w:szCs w:val="36"/>
          <w:rtl/>
        </w:rPr>
        <w:t>القول الأول :</w:t>
      </w:r>
    </w:p>
    <w:p w:rsidR="00322A8F" w:rsidRPr="00BA469F" w:rsidRDefault="00322A8F" w:rsidP="00322A8F">
      <w:pPr>
        <w:widowControl w:val="0"/>
        <w:spacing w:before="80" w:after="80" w:line="540" w:lineRule="exact"/>
        <w:ind w:firstLine="509"/>
        <w:jc w:val="both"/>
        <w:rPr>
          <w:spacing w:val="-14"/>
          <w:sz w:val="36"/>
          <w:szCs w:val="36"/>
          <w:rtl/>
        </w:rPr>
      </w:pPr>
      <w:r>
        <w:rPr>
          <w:rFonts w:hint="cs"/>
          <w:sz w:val="36"/>
          <w:szCs w:val="36"/>
          <w:rtl/>
        </w:rPr>
        <w:t xml:space="preserve">جواز إعادة العضو المنفصل إلى مكانه من جسد صاحبه، وهذا القول هو قول </w:t>
      </w:r>
      <w:r w:rsidRPr="00BA469F">
        <w:rPr>
          <w:rFonts w:hint="cs"/>
          <w:spacing w:val="-14"/>
          <w:sz w:val="36"/>
          <w:szCs w:val="36"/>
          <w:rtl/>
        </w:rPr>
        <w:t>الحنفية</w:t>
      </w:r>
      <w:r w:rsidRPr="00BA469F">
        <w:rPr>
          <w:rFonts w:ascii="Arial" w:hAnsi="Arial" w:hint="cs"/>
          <w:spacing w:val="-14"/>
          <w:sz w:val="36"/>
          <w:szCs w:val="36"/>
          <w:vertAlign w:val="superscript"/>
          <w:rtl/>
        </w:rPr>
        <w:t>(</w:t>
      </w:r>
      <w:r w:rsidRPr="00BA469F">
        <w:rPr>
          <w:rStyle w:val="a4"/>
          <w:rFonts w:ascii="Arial" w:hAnsi="Arial"/>
          <w:spacing w:val="-14"/>
          <w:sz w:val="36"/>
          <w:szCs w:val="36"/>
          <w:rtl/>
        </w:rPr>
        <w:footnoteReference w:id="131"/>
      </w:r>
      <w:r w:rsidRPr="00BA469F">
        <w:rPr>
          <w:rFonts w:ascii="Arial" w:hAnsi="Arial" w:hint="cs"/>
          <w:spacing w:val="-14"/>
          <w:sz w:val="36"/>
          <w:szCs w:val="36"/>
          <w:vertAlign w:val="superscript"/>
          <w:rtl/>
        </w:rPr>
        <w:t>)</w:t>
      </w:r>
      <w:r w:rsidRPr="00BA469F">
        <w:rPr>
          <w:rFonts w:hint="cs"/>
          <w:spacing w:val="-14"/>
          <w:sz w:val="36"/>
          <w:szCs w:val="36"/>
          <w:rtl/>
        </w:rPr>
        <w:t xml:space="preserve">، والمعتمد في مذهب المالكية </w:t>
      </w:r>
      <w:r w:rsidRPr="00BA469F">
        <w:rPr>
          <w:rFonts w:ascii="Arial" w:hAnsi="Arial" w:hint="cs"/>
          <w:spacing w:val="-14"/>
          <w:sz w:val="36"/>
          <w:szCs w:val="36"/>
          <w:vertAlign w:val="superscript"/>
          <w:rtl/>
        </w:rPr>
        <w:t>(</w:t>
      </w:r>
      <w:r w:rsidRPr="00BA469F">
        <w:rPr>
          <w:rStyle w:val="a4"/>
          <w:rFonts w:ascii="Arial" w:hAnsi="Arial"/>
          <w:spacing w:val="-14"/>
          <w:sz w:val="36"/>
          <w:szCs w:val="36"/>
          <w:rtl/>
        </w:rPr>
        <w:footnoteReference w:id="132"/>
      </w:r>
      <w:r w:rsidRPr="00BA469F">
        <w:rPr>
          <w:rFonts w:ascii="Arial" w:hAnsi="Arial" w:hint="cs"/>
          <w:spacing w:val="-14"/>
          <w:sz w:val="36"/>
          <w:szCs w:val="36"/>
          <w:vertAlign w:val="superscript"/>
          <w:rtl/>
        </w:rPr>
        <w:t>)</w:t>
      </w:r>
      <w:r w:rsidRPr="00BA469F">
        <w:rPr>
          <w:rFonts w:hint="cs"/>
          <w:spacing w:val="-14"/>
          <w:sz w:val="36"/>
          <w:szCs w:val="36"/>
          <w:rtl/>
        </w:rPr>
        <w:t xml:space="preserve">، وقول للشافعية </w:t>
      </w:r>
      <w:r w:rsidRPr="00BA469F">
        <w:rPr>
          <w:rFonts w:ascii="Arial" w:hAnsi="Arial" w:hint="cs"/>
          <w:spacing w:val="-14"/>
          <w:sz w:val="36"/>
          <w:szCs w:val="36"/>
          <w:vertAlign w:val="superscript"/>
          <w:rtl/>
        </w:rPr>
        <w:t>(</w:t>
      </w:r>
      <w:r w:rsidRPr="00BA469F">
        <w:rPr>
          <w:rStyle w:val="a4"/>
          <w:rFonts w:ascii="Arial" w:hAnsi="Arial"/>
          <w:spacing w:val="-14"/>
          <w:sz w:val="36"/>
          <w:szCs w:val="36"/>
          <w:rtl/>
        </w:rPr>
        <w:footnoteReference w:id="133"/>
      </w:r>
      <w:r w:rsidRPr="00BA469F">
        <w:rPr>
          <w:rFonts w:ascii="Arial" w:hAnsi="Arial" w:hint="cs"/>
          <w:spacing w:val="-14"/>
          <w:sz w:val="36"/>
          <w:szCs w:val="36"/>
          <w:vertAlign w:val="superscript"/>
          <w:rtl/>
        </w:rPr>
        <w:t>)</w:t>
      </w:r>
      <w:r w:rsidRPr="00BA469F">
        <w:rPr>
          <w:rFonts w:hint="cs"/>
          <w:spacing w:val="-14"/>
          <w:sz w:val="36"/>
          <w:szCs w:val="36"/>
          <w:rtl/>
        </w:rPr>
        <w:t xml:space="preserve">، والمذهب عند الحنابلة </w:t>
      </w:r>
      <w:r w:rsidRPr="00BA469F">
        <w:rPr>
          <w:rFonts w:ascii="Arial" w:hAnsi="Arial" w:hint="cs"/>
          <w:spacing w:val="-14"/>
          <w:sz w:val="36"/>
          <w:szCs w:val="36"/>
          <w:vertAlign w:val="superscript"/>
          <w:rtl/>
        </w:rPr>
        <w:t>(</w:t>
      </w:r>
      <w:r w:rsidRPr="00BA469F">
        <w:rPr>
          <w:rStyle w:val="a4"/>
          <w:rFonts w:ascii="Arial" w:hAnsi="Arial"/>
          <w:spacing w:val="-14"/>
          <w:sz w:val="36"/>
          <w:szCs w:val="36"/>
          <w:rtl/>
        </w:rPr>
        <w:footnoteReference w:id="134"/>
      </w:r>
      <w:r w:rsidRPr="00BA469F">
        <w:rPr>
          <w:rFonts w:ascii="Arial" w:hAnsi="Arial" w:hint="cs"/>
          <w:spacing w:val="-14"/>
          <w:sz w:val="36"/>
          <w:szCs w:val="36"/>
          <w:vertAlign w:val="superscript"/>
          <w:rtl/>
        </w:rPr>
        <w:t>)</w:t>
      </w:r>
      <w:r w:rsidRPr="00BA469F">
        <w:rPr>
          <w:rFonts w:hint="cs"/>
          <w:spacing w:val="-14"/>
          <w:sz w:val="36"/>
          <w:szCs w:val="36"/>
          <w:rtl/>
        </w:rPr>
        <w:t>.</w:t>
      </w:r>
    </w:p>
    <w:p w:rsidR="00322A8F" w:rsidRPr="00090DDD" w:rsidRDefault="00322A8F" w:rsidP="00322A8F">
      <w:pPr>
        <w:widowControl w:val="0"/>
        <w:spacing w:before="80" w:after="80" w:line="540" w:lineRule="exact"/>
        <w:ind w:firstLine="509"/>
        <w:jc w:val="both"/>
        <w:rPr>
          <w:b/>
          <w:bCs/>
          <w:sz w:val="36"/>
          <w:szCs w:val="36"/>
          <w:rtl/>
        </w:rPr>
      </w:pPr>
      <w:r w:rsidRPr="00090DDD">
        <w:rPr>
          <w:rFonts w:hint="cs"/>
          <w:b/>
          <w:bCs/>
          <w:sz w:val="36"/>
          <w:szCs w:val="36"/>
          <w:rtl/>
        </w:rPr>
        <w:t>واستدلوا بما يأتي:</w:t>
      </w:r>
    </w:p>
    <w:p w:rsidR="00322A8F" w:rsidRDefault="00322A8F" w:rsidP="00322A8F">
      <w:pPr>
        <w:widowControl w:val="0"/>
        <w:spacing w:before="80" w:after="80" w:line="540" w:lineRule="exact"/>
        <w:ind w:firstLine="509"/>
        <w:jc w:val="both"/>
        <w:rPr>
          <w:sz w:val="36"/>
          <w:szCs w:val="36"/>
          <w:rtl/>
        </w:rPr>
      </w:pPr>
      <w:r w:rsidRPr="00090DDD">
        <w:rPr>
          <w:rFonts w:hint="cs"/>
          <w:b/>
          <w:bCs/>
          <w:sz w:val="36"/>
          <w:szCs w:val="36"/>
          <w:rtl/>
        </w:rPr>
        <w:t>الدليل الأول:</w:t>
      </w:r>
      <w:r>
        <w:rPr>
          <w:rFonts w:hint="cs"/>
          <w:sz w:val="36"/>
          <w:szCs w:val="36"/>
          <w:rtl/>
        </w:rPr>
        <w:t xml:space="preserve"> عموم حديث: </w:t>
      </w:r>
      <w:r>
        <w:rPr>
          <w:rFonts w:cs="BLDY_light" w:hint="cs"/>
          <w:sz w:val="36"/>
          <w:szCs w:val="36"/>
          <w:rtl/>
        </w:rPr>
        <w:t>«</w:t>
      </w:r>
      <w:r w:rsidRPr="000B6663">
        <w:rPr>
          <w:rFonts w:hint="cs"/>
          <w:b/>
          <w:bCs/>
          <w:sz w:val="36"/>
          <w:szCs w:val="36"/>
          <w:rtl/>
        </w:rPr>
        <w:t>إن المؤمن لا ينجس</w:t>
      </w:r>
      <w:r>
        <w:rPr>
          <w:rFonts w:cs="BLDY_light" w:hint="cs"/>
          <w:sz w:val="36"/>
          <w:szCs w:val="36"/>
          <w:rtl/>
        </w:rPr>
        <w:t>»</w:t>
      </w:r>
      <w:r>
        <w:rPr>
          <w:rFonts w:hint="cs"/>
          <w:sz w:val="36"/>
          <w:szCs w:val="36"/>
          <w:rtl/>
        </w:rPr>
        <w:t xml:space="preserve"> </w:t>
      </w:r>
      <w:r w:rsidRPr="00436F1F">
        <w:rPr>
          <w:rFonts w:ascii="Arial" w:hAnsi="Arial" w:hint="cs"/>
          <w:sz w:val="36"/>
          <w:szCs w:val="36"/>
          <w:vertAlign w:val="superscript"/>
          <w:rtl/>
        </w:rPr>
        <w:t>(</w:t>
      </w:r>
      <w:r w:rsidRPr="00436F1F">
        <w:rPr>
          <w:rStyle w:val="a4"/>
          <w:rFonts w:ascii="Arial" w:hAnsi="Arial"/>
          <w:sz w:val="36"/>
          <w:szCs w:val="36"/>
          <w:rtl/>
        </w:rPr>
        <w:footnoteReference w:id="135"/>
      </w:r>
      <w:r w:rsidRPr="00436F1F">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090DDD">
        <w:rPr>
          <w:rFonts w:hint="cs"/>
          <w:b/>
          <w:bCs/>
          <w:sz w:val="36"/>
          <w:szCs w:val="36"/>
          <w:rtl/>
        </w:rPr>
        <w:t>الدليل الثاني:</w:t>
      </w:r>
      <w:r>
        <w:rPr>
          <w:rFonts w:hint="cs"/>
          <w:sz w:val="36"/>
          <w:szCs w:val="36"/>
          <w:rtl/>
        </w:rPr>
        <w:t xml:space="preserve"> قوله </w:t>
      </w:r>
      <w:r w:rsidRPr="00436F1F">
        <w:rPr>
          <w:rFonts w:cs="BLDY_light" w:hint="cs"/>
          <w:sz w:val="36"/>
          <w:szCs w:val="36"/>
          <w:rtl/>
        </w:rPr>
        <w:t>×</w:t>
      </w:r>
      <w:r>
        <w:rPr>
          <w:rFonts w:hint="cs"/>
          <w:sz w:val="36"/>
          <w:szCs w:val="36"/>
          <w:rtl/>
        </w:rPr>
        <w:t xml:space="preserve"> : </w:t>
      </w:r>
      <w:r>
        <w:rPr>
          <w:rFonts w:cs="BLDY_light" w:hint="cs"/>
          <w:sz w:val="36"/>
          <w:szCs w:val="36"/>
          <w:rtl/>
        </w:rPr>
        <w:t>«</w:t>
      </w:r>
      <w:r w:rsidRPr="000B6663">
        <w:rPr>
          <w:rFonts w:hint="cs"/>
          <w:b/>
          <w:bCs/>
          <w:sz w:val="36"/>
          <w:szCs w:val="36"/>
          <w:rtl/>
        </w:rPr>
        <w:t>لا تنجسوا موتاكم فإن المسلم ليس بنجس حياً ولا ميتاً</w:t>
      </w:r>
      <w:r>
        <w:rPr>
          <w:rFonts w:cs="BLDY_light" w:hint="cs"/>
          <w:sz w:val="36"/>
          <w:szCs w:val="36"/>
          <w:rtl/>
        </w:rPr>
        <w:t>»</w:t>
      </w:r>
      <w:r w:rsidRPr="00436F1F">
        <w:rPr>
          <w:rFonts w:ascii="Arial" w:hAnsi="Arial" w:hint="cs"/>
          <w:sz w:val="36"/>
          <w:szCs w:val="36"/>
          <w:vertAlign w:val="superscript"/>
          <w:rtl/>
        </w:rPr>
        <w:t>(</w:t>
      </w:r>
      <w:r w:rsidRPr="00436F1F">
        <w:rPr>
          <w:rStyle w:val="a4"/>
          <w:rFonts w:ascii="Arial" w:hAnsi="Arial"/>
          <w:sz w:val="36"/>
          <w:szCs w:val="36"/>
          <w:rtl/>
        </w:rPr>
        <w:footnoteReference w:id="136"/>
      </w:r>
      <w:r w:rsidRPr="00436F1F">
        <w:rPr>
          <w:rFonts w:ascii="Arial" w:hAnsi="Arial" w:hint="cs"/>
          <w:sz w:val="36"/>
          <w:szCs w:val="36"/>
          <w:vertAlign w:val="superscript"/>
          <w:rtl/>
        </w:rPr>
        <w:t>)</w:t>
      </w:r>
      <w:r>
        <w:rPr>
          <w:rFonts w:hint="cs"/>
          <w:sz w:val="36"/>
          <w:szCs w:val="36"/>
          <w:rtl/>
        </w:rPr>
        <w:t>.</w:t>
      </w:r>
    </w:p>
    <w:p w:rsidR="00322A8F" w:rsidRPr="00436F1F" w:rsidRDefault="00322A8F" w:rsidP="00322A8F">
      <w:pPr>
        <w:widowControl w:val="0"/>
        <w:spacing w:before="80" w:after="80" w:line="540" w:lineRule="exact"/>
        <w:jc w:val="both"/>
        <w:rPr>
          <w:b/>
          <w:bCs/>
          <w:sz w:val="36"/>
          <w:szCs w:val="36"/>
          <w:rtl/>
        </w:rPr>
      </w:pPr>
      <w:r>
        <w:rPr>
          <w:rFonts w:hint="cs"/>
          <w:b/>
          <w:bCs/>
          <w:sz w:val="36"/>
          <w:szCs w:val="36"/>
          <w:rtl/>
        </w:rPr>
        <w:t>وجه الدلالة من الأحاديث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أن الأحاديث عامة تتناول طهارة المؤمن حال الحياة والموت، وإذا كان المؤمن طاهراً </w:t>
      </w:r>
      <w:r>
        <w:rPr>
          <w:rFonts w:hint="cs"/>
          <w:sz w:val="36"/>
          <w:szCs w:val="36"/>
          <w:rtl/>
        </w:rPr>
        <w:lastRenderedPageBreak/>
        <w:t>جاز إعادة عضوه إلى مكانه.</w:t>
      </w:r>
    </w:p>
    <w:p w:rsidR="00322A8F" w:rsidRPr="00BA469F" w:rsidRDefault="00322A8F" w:rsidP="00322A8F">
      <w:pPr>
        <w:widowControl w:val="0"/>
        <w:spacing w:before="80" w:after="80" w:line="540" w:lineRule="exact"/>
        <w:ind w:firstLine="509"/>
        <w:jc w:val="both"/>
        <w:rPr>
          <w:spacing w:val="-10"/>
          <w:sz w:val="36"/>
          <w:szCs w:val="36"/>
          <w:rtl/>
        </w:rPr>
      </w:pPr>
      <w:r w:rsidRPr="00BA469F">
        <w:rPr>
          <w:rFonts w:hint="cs"/>
          <w:b/>
          <w:bCs/>
          <w:spacing w:val="-10"/>
          <w:sz w:val="36"/>
          <w:szCs w:val="36"/>
          <w:rtl/>
        </w:rPr>
        <w:t>الدليل الثالث :</w:t>
      </w:r>
      <w:r w:rsidRPr="00BA469F">
        <w:rPr>
          <w:rFonts w:hint="cs"/>
          <w:spacing w:val="-10"/>
          <w:sz w:val="36"/>
          <w:szCs w:val="36"/>
          <w:rtl/>
        </w:rPr>
        <w:t xml:space="preserve"> أنه جزء آدمي طاهر في حياته وموته، فكان طاهراً كحالة اتصاله</w:t>
      </w:r>
      <w:r w:rsidRPr="00BA469F">
        <w:rPr>
          <w:rFonts w:ascii="Arial" w:hAnsi="Arial" w:hint="cs"/>
          <w:spacing w:val="-10"/>
          <w:sz w:val="36"/>
          <w:szCs w:val="36"/>
          <w:vertAlign w:val="superscript"/>
          <w:rtl/>
        </w:rPr>
        <w:t>(</w:t>
      </w:r>
      <w:r w:rsidRPr="00BA469F">
        <w:rPr>
          <w:rStyle w:val="a4"/>
          <w:rFonts w:ascii="Arial" w:hAnsi="Arial"/>
          <w:spacing w:val="-10"/>
          <w:sz w:val="36"/>
          <w:szCs w:val="36"/>
          <w:rtl/>
        </w:rPr>
        <w:footnoteReference w:id="137"/>
      </w:r>
      <w:r w:rsidRPr="00BA469F">
        <w:rPr>
          <w:rFonts w:ascii="Arial" w:hAnsi="Arial" w:hint="cs"/>
          <w:spacing w:val="-10"/>
          <w:sz w:val="36"/>
          <w:szCs w:val="36"/>
          <w:vertAlign w:val="superscript"/>
          <w:rtl/>
        </w:rPr>
        <w:t>)</w:t>
      </w:r>
      <w:r w:rsidRPr="00BA469F">
        <w:rPr>
          <w:rFonts w:hint="cs"/>
          <w:spacing w:val="-10"/>
          <w:sz w:val="36"/>
          <w:szCs w:val="36"/>
          <w:rtl/>
        </w:rPr>
        <w:t>.</w:t>
      </w:r>
    </w:p>
    <w:p w:rsidR="00322A8F" w:rsidRDefault="00322A8F" w:rsidP="00BA469F">
      <w:pPr>
        <w:widowControl w:val="0"/>
        <w:spacing w:before="80" w:line="520" w:lineRule="exact"/>
        <w:ind w:firstLine="509"/>
        <w:jc w:val="both"/>
        <w:rPr>
          <w:sz w:val="36"/>
          <w:szCs w:val="36"/>
          <w:rtl/>
        </w:rPr>
      </w:pPr>
      <w:r w:rsidRPr="00090DDD">
        <w:rPr>
          <w:rFonts w:hint="cs"/>
          <w:b/>
          <w:bCs/>
          <w:sz w:val="36"/>
          <w:szCs w:val="36"/>
          <w:rtl/>
        </w:rPr>
        <w:t>الدليل الرابع :</w:t>
      </w:r>
      <w:r>
        <w:rPr>
          <w:rFonts w:hint="cs"/>
          <w:sz w:val="36"/>
          <w:szCs w:val="36"/>
          <w:rtl/>
        </w:rPr>
        <w:t xml:space="preserve"> إن العلم توصل اليوم إلى أن الأعضاء التي يمكن وصلها هي الأعضاء التي لم تفقد الحياة بعد، فالعضو لا يفقد الحياة بمجرد قطعه، بل ولا بمجرد موت صاحبه، فبعض الأعضاء تستمر الحياة فيه بعد موت صاحبها عدة ساعات، ولذا فإن نقل بعض أعضاء المتوفي يجب أن يتم في فترة زمنية محددة، وإلا فإن العضو لا يصلح بعد ذلك، فإذا أعاد المقطوع عضوه فالتصق في موضعه، فإن الحياة التي لا تزال فيه تستمر، ولا يكون ميتاً بحال </w:t>
      </w:r>
      <w:r w:rsidRPr="00503FEF">
        <w:rPr>
          <w:rFonts w:ascii="Arial" w:hAnsi="Arial" w:hint="cs"/>
          <w:sz w:val="36"/>
          <w:szCs w:val="36"/>
          <w:vertAlign w:val="superscript"/>
          <w:rtl/>
        </w:rPr>
        <w:t>(</w:t>
      </w:r>
      <w:r w:rsidRPr="00503FEF">
        <w:rPr>
          <w:rStyle w:val="a4"/>
          <w:rFonts w:ascii="Arial" w:hAnsi="Arial"/>
          <w:sz w:val="36"/>
          <w:szCs w:val="36"/>
          <w:rtl/>
        </w:rPr>
        <w:footnoteReference w:id="138"/>
      </w:r>
      <w:r w:rsidRPr="00503FEF">
        <w:rPr>
          <w:rFonts w:ascii="Arial" w:hAnsi="Arial" w:hint="cs"/>
          <w:sz w:val="36"/>
          <w:szCs w:val="36"/>
          <w:vertAlign w:val="superscript"/>
          <w:rtl/>
        </w:rPr>
        <w:t>)</w:t>
      </w:r>
      <w:r>
        <w:rPr>
          <w:rFonts w:hint="cs"/>
          <w:sz w:val="36"/>
          <w:szCs w:val="36"/>
          <w:rtl/>
        </w:rPr>
        <w:t>.</w:t>
      </w:r>
    </w:p>
    <w:p w:rsidR="00322A8F" w:rsidRDefault="00322A8F" w:rsidP="00BA469F">
      <w:pPr>
        <w:widowControl w:val="0"/>
        <w:spacing w:before="80" w:line="520" w:lineRule="exact"/>
        <w:ind w:firstLine="509"/>
        <w:jc w:val="both"/>
        <w:rPr>
          <w:sz w:val="36"/>
          <w:szCs w:val="36"/>
          <w:rtl/>
        </w:rPr>
      </w:pPr>
      <w:r w:rsidRPr="00090DDD">
        <w:rPr>
          <w:rFonts w:hint="cs"/>
          <w:b/>
          <w:bCs/>
          <w:sz w:val="36"/>
          <w:szCs w:val="36"/>
          <w:rtl/>
        </w:rPr>
        <w:t>الدليل الخامس:</w:t>
      </w:r>
      <w:r>
        <w:rPr>
          <w:rFonts w:hint="cs"/>
          <w:sz w:val="36"/>
          <w:szCs w:val="36"/>
          <w:rtl/>
        </w:rPr>
        <w:t xml:space="preserve"> أنه إذا جاز قطع العضو وإبانته من الجسم عند الحاجة، فلأن يجوز رده عند وجودهما أولى وأحرى </w:t>
      </w:r>
      <w:r w:rsidRPr="00503FEF">
        <w:rPr>
          <w:rFonts w:ascii="Arial" w:hAnsi="Arial" w:hint="cs"/>
          <w:sz w:val="36"/>
          <w:szCs w:val="36"/>
          <w:vertAlign w:val="superscript"/>
          <w:rtl/>
        </w:rPr>
        <w:t>(</w:t>
      </w:r>
      <w:r w:rsidRPr="00503FEF">
        <w:rPr>
          <w:rStyle w:val="a4"/>
          <w:rFonts w:ascii="Arial" w:hAnsi="Arial"/>
          <w:sz w:val="36"/>
          <w:szCs w:val="36"/>
          <w:rtl/>
        </w:rPr>
        <w:footnoteReference w:id="139"/>
      </w:r>
      <w:r w:rsidRPr="00503FEF">
        <w:rPr>
          <w:rFonts w:ascii="Arial" w:hAnsi="Arial" w:hint="cs"/>
          <w:sz w:val="36"/>
          <w:szCs w:val="36"/>
          <w:vertAlign w:val="superscript"/>
          <w:rtl/>
        </w:rPr>
        <w:t>)</w:t>
      </w:r>
      <w:r>
        <w:rPr>
          <w:rFonts w:hint="cs"/>
          <w:sz w:val="36"/>
          <w:szCs w:val="36"/>
          <w:rtl/>
        </w:rPr>
        <w:t>.</w:t>
      </w:r>
    </w:p>
    <w:p w:rsidR="00322A8F" w:rsidRPr="00503FEF" w:rsidRDefault="00322A8F" w:rsidP="00BA469F">
      <w:pPr>
        <w:widowControl w:val="0"/>
        <w:spacing w:before="80" w:line="520" w:lineRule="exact"/>
        <w:jc w:val="both"/>
        <w:rPr>
          <w:b/>
          <w:bCs/>
          <w:sz w:val="36"/>
          <w:szCs w:val="36"/>
          <w:rtl/>
        </w:rPr>
      </w:pPr>
      <w:r>
        <w:rPr>
          <w:rFonts w:hint="cs"/>
          <w:b/>
          <w:bCs/>
          <w:sz w:val="36"/>
          <w:szCs w:val="36"/>
          <w:rtl/>
        </w:rPr>
        <w:t>القول الثاني :</w:t>
      </w:r>
    </w:p>
    <w:p w:rsidR="00322A8F" w:rsidRDefault="00322A8F" w:rsidP="00BA469F">
      <w:pPr>
        <w:widowControl w:val="0"/>
        <w:spacing w:before="80" w:line="520" w:lineRule="exact"/>
        <w:ind w:firstLine="509"/>
        <w:jc w:val="both"/>
        <w:rPr>
          <w:sz w:val="36"/>
          <w:szCs w:val="36"/>
          <w:rtl/>
        </w:rPr>
      </w:pPr>
      <w:r w:rsidRPr="00C30285">
        <w:rPr>
          <w:rFonts w:hint="cs"/>
          <w:spacing w:val="-12"/>
          <w:sz w:val="36"/>
          <w:szCs w:val="36"/>
          <w:rtl/>
        </w:rPr>
        <w:t>لا يجوز إعادة العضو المنفصل إلى مكانه من جسد صاحبه، وهذا قول بعض المالكية</w:t>
      </w:r>
      <w:r w:rsidRPr="00C30285">
        <w:rPr>
          <w:rFonts w:ascii="Arial" w:hAnsi="Arial" w:hint="cs"/>
          <w:spacing w:val="-12"/>
          <w:sz w:val="36"/>
          <w:szCs w:val="36"/>
          <w:vertAlign w:val="superscript"/>
          <w:rtl/>
        </w:rPr>
        <w:t>(</w:t>
      </w:r>
      <w:r w:rsidRPr="00C30285">
        <w:rPr>
          <w:rStyle w:val="a4"/>
          <w:rFonts w:ascii="Arial" w:hAnsi="Arial"/>
          <w:spacing w:val="-12"/>
          <w:sz w:val="36"/>
          <w:szCs w:val="36"/>
          <w:rtl/>
        </w:rPr>
        <w:footnoteReference w:id="140"/>
      </w:r>
      <w:r w:rsidRPr="00C30285">
        <w:rPr>
          <w:rFonts w:ascii="Arial" w:hAnsi="Arial" w:hint="cs"/>
          <w:spacing w:val="-12"/>
          <w:sz w:val="36"/>
          <w:szCs w:val="36"/>
          <w:vertAlign w:val="superscript"/>
          <w:rtl/>
        </w:rPr>
        <w:t>)</w:t>
      </w:r>
      <w:r w:rsidRPr="00C30285">
        <w:rPr>
          <w:rFonts w:hint="cs"/>
          <w:spacing w:val="-12"/>
          <w:sz w:val="36"/>
          <w:szCs w:val="36"/>
          <w:rtl/>
        </w:rPr>
        <w:t>، ومذهب</w:t>
      </w:r>
      <w:r>
        <w:rPr>
          <w:rFonts w:hint="cs"/>
          <w:sz w:val="36"/>
          <w:szCs w:val="36"/>
          <w:rtl/>
        </w:rPr>
        <w:t xml:space="preserve"> الشافعية </w:t>
      </w:r>
      <w:r w:rsidRPr="00503FEF">
        <w:rPr>
          <w:rFonts w:ascii="Arial" w:hAnsi="Arial" w:hint="cs"/>
          <w:sz w:val="36"/>
          <w:szCs w:val="36"/>
          <w:vertAlign w:val="superscript"/>
          <w:rtl/>
        </w:rPr>
        <w:t>(</w:t>
      </w:r>
      <w:r w:rsidRPr="00503FEF">
        <w:rPr>
          <w:rStyle w:val="a4"/>
          <w:rFonts w:ascii="Arial" w:hAnsi="Arial"/>
          <w:sz w:val="36"/>
          <w:szCs w:val="36"/>
          <w:rtl/>
        </w:rPr>
        <w:footnoteReference w:id="141"/>
      </w:r>
      <w:r w:rsidRPr="00503FEF">
        <w:rPr>
          <w:rFonts w:ascii="Arial" w:hAnsi="Arial" w:hint="cs"/>
          <w:sz w:val="36"/>
          <w:szCs w:val="36"/>
          <w:vertAlign w:val="superscript"/>
          <w:rtl/>
        </w:rPr>
        <w:t>)</w:t>
      </w:r>
      <w:r>
        <w:rPr>
          <w:rFonts w:hint="cs"/>
          <w:sz w:val="36"/>
          <w:szCs w:val="36"/>
          <w:rtl/>
        </w:rPr>
        <w:t xml:space="preserve">، ورواية عند الحنابلة </w:t>
      </w:r>
      <w:r w:rsidRPr="00503FEF">
        <w:rPr>
          <w:rFonts w:ascii="Arial" w:hAnsi="Arial" w:hint="cs"/>
          <w:sz w:val="36"/>
          <w:szCs w:val="36"/>
          <w:vertAlign w:val="superscript"/>
          <w:rtl/>
        </w:rPr>
        <w:t>(</w:t>
      </w:r>
      <w:r w:rsidRPr="00503FEF">
        <w:rPr>
          <w:rStyle w:val="a4"/>
          <w:rFonts w:ascii="Arial" w:hAnsi="Arial"/>
          <w:sz w:val="36"/>
          <w:szCs w:val="36"/>
          <w:rtl/>
        </w:rPr>
        <w:footnoteReference w:id="142"/>
      </w:r>
      <w:r w:rsidRPr="00503FEF">
        <w:rPr>
          <w:rFonts w:ascii="Arial" w:hAnsi="Arial" w:hint="cs"/>
          <w:sz w:val="36"/>
          <w:szCs w:val="36"/>
          <w:vertAlign w:val="superscript"/>
          <w:rtl/>
        </w:rPr>
        <w:t>)</w:t>
      </w:r>
      <w:r>
        <w:rPr>
          <w:rFonts w:hint="cs"/>
          <w:sz w:val="36"/>
          <w:szCs w:val="36"/>
          <w:rtl/>
        </w:rPr>
        <w:t>.</w:t>
      </w:r>
    </w:p>
    <w:p w:rsidR="00322A8F" w:rsidRPr="00090DDD" w:rsidRDefault="00322A8F" w:rsidP="00BA469F">
      <w:pPr>
        <w:widowControl w:val="0"/>
        <w:spacing w:before="80" w:line="520" w:lineRule="exact"/>
        <w:ind w:firstLine="509"/>
        <w:jc w:val="both"/>
        <w:rPr>
          <w:b/>
          <w:bCs/>
          <w:sz w:val="36"/>
          <w:szCs w:val="36"/>
          <w:rtl/>
        </w:rPr>
      </w:pPr>
      <w:r w:rsidRPr="00090DDD">
        <w:rPr>
          <w:rFonts w:hint="cs"/>
          <w:b/>
          <w:bCs/>
          <w:sz w:val="36"/>
          <w:szCs w:val="36"/>
          <w:rtl/>
        </w:rPr>
        <w:t>واستدلوا بما يأتي:</w:t>
      </w:r>
    </w:p>
    <w:p w:rsidR="00322A8F" w:rsidRDefault="00322A8F" w:rsidP="00C30285">
      <w:pPr>
        <w:widowControl w:val="0"/>
        <w:spacing w:before="80" w:after="80" w:line="540" w:lineRule="exact"/>
        <w:ind w:firstLine="509"/>
        <w:jc w:val="both"/>
        <w:rPr>
          <w:sz w:val="36"/>
          <w:szCs w:val="36"/>
          <w:rtl/>
        </w:rPr>
      </w:pPr>
      <w:r w:rsidRPr="00090DDD">
        <w:rPr>
          <w:rFonts w:hint="cs"/>
          <w:b/>
          <w:bCs/>
          <w:sz w:val="36"/>
          <w:szCs w:val="36"/>
          <w:rtl/>
        </w:rPr>
        <w:t>الدليل الأول:</w:t>
      </w:r>
      <w:r>
        <w:rPr>
          <w:rFonts w:hint="cs"/>
          <w:sz w:val="36"/>
          <w:szCs w:val="36"/>
          <w:rtl/>
        </w:rPr>
        <w:t xml:space="preserve"> قول النبي </w:t>
      </w:r>
      <w:r w:rsidRPr="00503FEF">
        <w:rPr>
          <w:rFonts w:cs="BLDY_light" w:hint="cs"/>
          <w:sz w:val="36"/>
          <w:szCs w:val="36"/>
          <w:rtl/>
        </w:rPr>
        <w:t>×</w:t>
      </w:r>
      <w:r>
        <w:rPr>
          <w:rFonts w:hint="cs"/>
          <w:sz w:val="36"/>
          <w:szCs w:val="36"/>
          <w:rtl/>
        </w:rPr>
        <w:t xml:space="preserve">: </w:t>
      </w:r>
      <w:r>
        <w:rPr>
          <w:rFonts w:cs="BLDY_light" w:hint="cs"/>
          <w:sz w:val="36"/>
          <w:szCs w:val="36"/>
          <w:rtl/>
        </w:rPr>
        <w:t>«</w:t>
      </w:r>
      <w:r w:rsidRPr="00C30285">
        <w:rPr>
          <w:rFonts w:hint="cs"/>
          <w:b/>
          <w:bCs/>
          <w:sz w:val="36"/>
          <w:szCs w:val="36"/>
          <w:rtl/>
        </w:rPr>
        <w:t xml:space="preserve">ما قطع من البهيمة وهي </w:t>
      </w:r>
      <w:r w:rsidR="00C30285" w:rsidRPr="00C30285">
        <w:rPr>
          <w:rFonts w:hint="cs"/>
          <w:b/>
          <w:bCs/>
          <w:sz w:val="36"/>
          <w:szCs w:val="36"/>
          <w:rtl/>
        </w:rPr>
        <w:t>حي</w:t>
      </w:r>
      <w:r w:rsidRPr="00C30285">
        <w:rPr>
          <w:rFonts w:hint="cs"/>
          <w:b/>
          <w:bCs/>
          <w:sz w:val="36"/>
          <w:szCs w:val="36"/>
          <w:rtl/>
        </w:rPr>
        <w:t>ة فهو ميت</w:t>
      </w:r>
      <w:r w:rsidR="00C30285" w:rsidRPr="00C30285">
        <w:rPr>
          <w:rFonts w:hint="cs"/>
          <w:b/>
          <w:bCs/>
          <w:sz w:val="36"/>
          <w:szCs w:val="36"/>
          <w:rtl/>
        </w:rPr>
        <w:t>ة</w:t>
      </w:r>
      <w:r>
        <w:rPr>
          <w:rFonts w:cs="BLDY_light" w:hint="cs"/>
          <w:sz w:val="36"/>
          <w:szCs w:val="36"/>
          <w:rtl/>
        </w:rPr>
        <w:t>»</w:t>
      </w:r>
      <w:r w:rsidRPr="00503FEF">
        <w:rPr>
          <w:rFonts w:ascii="Arial" w:hAnsi="Arial" w:hint="cs"/>
          <w:sz w:val="36"/>
          <w:szCs w:val="36"/>
          <w:vertAlign w:val="superscript"/>
          <w:rtl/>
        </w:rPr>
        <w:t>(</w:t>
      </w:r>
      <w:r w:rsidRPr="00503FEF">
        <w:rPr>
          <w:rStyle w:val="a4"/>
          <w:rFonts w:ascii="Arial" w:hAnsi="Arial"/>
          <w:sz w:val="36"/>
          <w:szCs w:val="36"/>
          <w:rtl/>
        </w:rPr>
        <w:footnoteReference w:id="143"/>
      </w:r>
      <w:r w:rsidRPr="00503FEF">
        <w:rPr>
          <w:rFonts w:ascii="Arial" w:hAnsi="Arial" w:hint="cs"/>
          <w:sz w:val="36"/>
          <w:szCs w:val="36"/>
          <w:vertAlign w:val="superscript"/>
          <w:rtl/>
        </w:rPr>
        <w:t>)</w:t>
      </w:r>
      <w:r>
        <w:rPr>
          <w:rFonts w:hint="cs"/>
          <w:sz w:val="36"/>
          <w:szCs w:val="36"/>
          <w:rtl/>
        </w:rPr>
        <w:t xml:space="preserve">، وفي </w:t>
      </w:r>
      <w:r>
        <w:rPr>
          <w:rFonts w:hint="cs"/>
          <w:sz w:val="36"/>
          <w:szCs w:val="36"/>
          <w:rtl/>
        </w:rPr>
        <w:lastRenderedPageBreak/>
        <w:t xml:space="preserve">رواية: </w:t>
      </w:r>
      <w:r>
        <w:rPr>
          <w:rFonts w:cs="BLDY_light" w:hint="cs"/>
          <w:sz w:val="36"/>
          <w:szCs w:val="36"/>
          <w:rtl/>
        </w:rPr>
        <w:t>«</w:t>
      </w:r>
      <w:r>
        <w:rPr>
          <w:rFonts w:hint="cs"/>
          <w:sz w:val="36"/>
          <w:szCs w:val="36"/>
          <w:rtl/>
        </w:rPr>
        <w:t>ما قطع من حي فهو ميت</w:t>
      </w:r>
      <w:r>
        <w:rPr>
          <w:rFonts w:cs="BLDY_light" w:hint="cs"/>
          <w:sz w:val="36"/>
          <w:szCs w:val="36"/>
          <w:rtl/>
        </w:rPr>
        <w:t>»</w:t>
      </w:r>
      <w:r>
        <w:rPr>
          <w:rFonts w:hint="cs"/>
          <w:sz w:val="36"/>
          <w:szCs w:val="36"/>
          <w:rtl/>
        </w:rPr>
        <w:t xml:space="preserve"> </w:t>
      </w:r>
      <w:r w:rsidRPr="00503FEF">
        <w:rPr>
          <w:rFonts w:ascii="Arial" w:hAnsi="Arial" w:hint="cs"/>
          <w:sz w:val="36"/>
          <w:szCs w:val="36"/>
          <w:vertAlign w:val="superscript"/>
          <w:rtl/>
        </w:rPr>
        <w:t>(</w:t>
      </w:r>
      <w:r w:rsidRPr="00503FEF">
        <w:rPr>
          <w:rStyle w:val="a4"/>
          <w:rFonts w:ascii="Arial" w:hAnsi="Arial"/>
          <w:sz w:val="36"/>
          <w:szCs w:val="36"/>
          <w:rtl/>
        </w:rPr>
        <w:footnoteReference w:id="144"/>
      </w:r>
      <w:r w:rsidRPr="00503FEF">
        <w:rPr>
          <w:rFonts w:ascii="Arial" w:hAnsi="Arial" w:hint="cs"/>
          <w:sz w:val="36"/>
          <w:szCs w:val="36"/>
          <w:vertAlign w:val="superscript"/>
          <w:rtl/>
        </w:rPr>
        <w:t>)</w:t>
      </w:r>
      <w:r>
        <w:rPr>
          <w:rFonts w:hint="cs"/>
          <w:sz w:val="36"/>
          <w:szCs w:val="36"/>
          <w:rtl/>
        </w:rPr>
        <w:t>.</w:t>
      </w:r>
    </w:p>
    <w:p w:rsidR="00322A8F" w:rsidRPr="00503FEF" w:rsidRDefault="00322A8F" w:rsidP="00322A8F">
      <w:pPr>
        <w:widowControl w:val="0"/>
        <w:spacing w:before="80" w:after="80" w:line="540" w:lineRule="exact"/>
        <w:jc w:val="both"/>
        <w:rPr>
          <w:b/>
          <w:bCs/>
          <w:sz w:val="36"/>
          <w:szCs w:val="36"/>
          <w:rtl/>
        </w:rPr>
      </w:pPr>
      <w:r>
        <w:rPr>
          <w:rFonts w:hint="cs"/>
          <w:b/>
          <w:bCs/>
          <w:sz w:val="36"/>
          <w:szCs w:val="36"/>
          <w:rtl/>
        </w:rPr>
        <w:t>وجه الدلالة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أن الحديث يدل على نجاسة العضو المنفصل من الحي، وإذا كان نجساً لا يصح إعادته إلى جسده.</w:t>
      </w:r>
    </w:p>
    <w:p w:rsidR="00322A8F" w:rsidRPr="00503FEF" w:rsidRDefault="00322A8F" w:rsidP="00322A8F">
      <w:pPr>
        <w:widowControl w:val="0"/>
        <w:spacing w:before="80" w:after="80" w:line="540" w:lineRule="exact"/>
        <w:jc w:val="both"/>
        <w:rPr>
          <w:b/>
          <w:bCs/>
          <w:sz w:val="36"/>
          <w:szCs w:val="36"/>
          <w:rtl/>
        </w:rPr>
      </w:pPr>
      <w:r>
        <w:rPr>
          <w:rFonts w:hint="cs"/>
          <w:b/>
          <w:bCs/>
          <w:sz w:val="36"/>
          <w:szCs w:val="36"/>
          <w:rtl/>
        </w:rPr>
        <w:t>المناقشة :</w:t>
      </w:r>
    </w:p>
    <w:p w:rsidR="00322A8F" w:rsidRPr="00090DDD" w:rsidRDefault="00322A8F" w:rsidP="00322A8F">
      <w:pPr>
        <w:widowControl w:val="0"/>
        <w:spacing w:before="80" w:after="80" w:line="540" w:lineRule="exact"/>
        <w:ind w:firstLine="509"/>
        <w:jc w:val="both"/>
        <w:rPr>
          <w:b/>
          <w:bCs/>
          <w:sz w:val="36"/>
          <w:szCs w:val="36"/>
          <w:rtl/>
        </w:rPr>
      </w:pPr>
      <w:r w:rsidRPr="00090DDD">
        <w:rPr>
          <w:rFonts w:hint="cs"/>
          <w:b/>
          <w:bCs/>
          <w:sz w:val="36"/>
          <w:szCs w:val="36"/>
          <w:rtl/>
        </w:rPr>
        <w:t>نوقش من وجهين :</w:t>
      </w:r>
    </w:p>
    <w:p w:rsidR="00322A8F" w:rsidRDefault="00322A8F" w:rsidP="00C30285">
      <w:pPr>
        <w:widowControl w:val="0"/>
        <w:spacing w:before="80" w:after="80" w:line="540" w:lineRule="exact"/>
        <w:ind w:firstLine="509"/>
        <w:jc w:val="both"/>
        <w:rPr>
          <w:sz w:val="36"/>
          <w:szCs w:val="36"/>
          <w:rtl/>
        </w:rPr>
      </w:pPr>
      <w:r w:rsidRPr="00090DDD">
        <w:rPr>
          <w:rFonts w:hint="cs"/>
          <w:b/>
          <w:bCs/>
          <w:sz w:val="36"/>
          <w:szCs w:val="36"/>
          <w:rtl/>
        </w:rPr>
        <w:t>الوجه الأول:</w:t>
      </w:r>
      <w:r>
        <w:rPr>
          <w:rFonts w:hint="cs"/>
          <w:sz w:val="36"/>
          <w:szCs w:val="36"/>
          <w:rtl/>
        </w:rPr>
        <w:t xml:space="preserve"> أن سبب الحديث ولفظه لا يدل على دخول الإنسان في عموم معنى الحديث، فالسبب الذي ورد الحديث فيه هو جَبُّ العرب لأسمنة الإبل، وقطعهم </w:t>
      </w:r>
      <w:r w:rsidR="00C30285">
        <w:rPr>
          <w:rFonts w:hint="cs"/>
          <w:sz w:val="36"/>
          <w:szCs w:val="36"/>
          <w:rtl/>
        </w:rPr>
        <w:t>إليات</w:t>
      </w:r>
      <w:r>
        <w:rPr>
          <w:rFonts w:hint="cs"/>
          <w:sz w:val="36"/>
          <w:szCs w:val="36"/>
          <w:rtl/>
        </w:rPr>
        <w:t xml:space="preserve"> الغنم، والنبي </w:t>
      </w:r>
      <w:r w:rsidRPr="00503FEF">
        <w:rPr>
          <w:rFonts w:cs="BLDY_light" w:hint="cs"/>
          <w:sz w:val="36"/>
          <w:szCs w:val="36"/>
          <w:rtl/>
        </w:rPr>
        <w:t>×</w:t>
      </w:r>
      <w:r>
        <w:rPr>
          <w:rFonts w:hint="cs"/>
          <w:sz w:val="36"/>
          <w:szCs w:val="36"/>
          <w:rtl/>
        </w:rPr>
        <w:t xml:space="preserve"> قال: </w:t>
      </w:r>
      <w:r>
        <w:rPr>
          <w:rFonts w:cs="BLDY_light" w:hint="cs"/>
          <w:sz w:val="36"/>
          <w:szCs w:val="36"/>
          <w:rtl/>
        </w:rPr>
        <w:t>«</w:t>
      </w:r>
      <w:r>
        <w:rPr>
          <w:rFonts w:hint="cs"/>
          <w:sz w:val="36"/>
          <w:szCs w:val="36"/>
          <w:rtl/>
        </w:rPr>
        <w:t>ما قطع من البهيمة</w:t>
      </w:r>
      <w:r>
        <w:rPr>
          <w:rFonts w:cs="BLDY_light" w:hint="cs"/>
          <w:sz w:val="36"/>
          <w:szCs w:val="36"/>
          <w:rtl/>
        </w:rPr>
        <w:t>»</w:t>
      </w:r>
      <w:r>
        <w:rPr>
          <w:rFonts w:hint="cs"/>
          <w:sz w:val="36"/>
          <w:szCs w:val="36"/>
          <w:rtl/>
        </w:rPr>
        <w:t xml:space="preserve"> وهذا يدل على عدم دخول الإنسان فيه، لذكر البهيمة </w:t>
      </w:r>
      <w:r w:rsidRPr="00503FEF">
        <w:rPr>
          <w:rFonts w:ascii="Arial" w:hAnsi="Arial" w:hint="cs"/>
          <w:sz w:val="36"/>
          <w:szCs w:val="36"/>
          <w:vertAlign w:val="superscript"/>
          <w:rtl/>
        </w:rPr>
        <w:t>(</w:t>
      </w:r>
      <w:r w:rsidRPr="00503FEF">
        <w:rPr>
          <w:rStyle w:val="a4"/>
          <w:rFonts w:ascii="Arial" w:hAnsi="Arial"/>
          <w:sz w:val="36"/>
          <w:szCs w:val="36"/>
          <w:rtl/>
        </w:rPr>
        <w:footnoteReference w:id="145"/>
      </w:r>
      <w:r w:rsidRPr="00503FEF">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090DDD">
        <w:rPr>
          <w:rFonts w:hint="cs"/>
          <w:b/>
          <w:bCs/>
          <w:sz w:val="36"/>
          <w:szCs w:val="36"/>
          <w:rtl/>
        </w:rPr>
        <w:t>الوجه الثاني :</w:t>
      </w:r>
      <w:r>
        <w:rPr>
          <w:rFonts w:hint="cs"/>
          <w:sz w:val="36"/>
          <w:szCs w:val="36"/>
          <w:rtl/>
        </w:rPr>
        <w:t xml:space="preserve"> إذا سلّمنا نجاسة العضو المنفصل فإن رد العضو وعوده لصورته موجب عوده لحكمه؛ لأن النجاسة فيه للانفصال، وقد عادت متصلة، وأحكام الشريعة ليست صفات للأعيان، وإنما هي أحكام تعود إلى قول الله سبحانه فيها وإخباره عنها </w:t>
      </w:r>
      <w:r w:rsidRPr="00503FEF">
        <w:rPr>
          <w:rFonts w:ascii="Arial" w:hAnsi="Arial" w:hint="cs"/>
          <w:sz w:val="36"/>
          <w:szCs w:val="36"/>
          <w:vertAlign w:val="superscript"/>
          <w:rtl/>
        </w:rPr>
        <w:t>(</w:t>
      </w:r>
      <w:r w:rsidRPr="00503FEF">
        <w:rPr>
          <w:rStyle w:val="a4"/>
          <w:rFonts w:ascii="Arial" w:hAnsi="Arial"/>
          <w:sz w:val="36"/>
          <w:szCs w:val="36"/>
          <w:rtl/>
        </w:rPr>
        <w:footnoteReference w:id="146"/>
      </w:r>
      <w:r w:rsidRPr="00503FEF">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sidRPr="00090DDD">
        <w:rPr>
          <w:rFonts w:hint="cs"/>
          <w:b/>
          <w:bCs/>
          <w:sz w:val="36"/>
          <w:szCs w:val="36"/>
          <w:rtl/>
        </w:rPr>
        <w:t>الدليل الثاني:</w:t>
      </w:r>
      <w:r>
        <w:rPr>
          <w:rFonts w:hint="cs"/>
          <w:sz w:val="36"/>
          <w:szCs w:val="36"/>
          <w:rtl/>
        </w:rPr>
        <w:t xml:space="preserve"> أن الأعضاء صارت نجسة بالانفصال، فلم تجز إعادتها، لئلا تؤدي إلى بطلان العبادة </w:t>
      </w:r>
      <w:r w:rsidRPr="00503FEF">
        <w:rPr>
          <w:rFonts w:ascii="Arial" w:hAnsi="Arial" w:hint="cs"/>
          <w:sz w:val="36"/>
          <w:szCs w:val="36"/>
          <w:vertAlign w:val="superscript"/>
          <w:rtl/>
        </w:rPr>
        <w:t>(</w:t>
      </w:r>
      <w:r w:rsidRPr="00503FEF">
        <w:rPr>
          <w:rStyle w:val="a4"/>
          <w:rFonts w:ascii="Arial" w:hAnsi="Arial"/>
          <w:sz w:val="36"/>
          <w:szCs w:val="36"/>
          <w:rtl/>
        </w:rPr>
        <w:footnoteReference w:id="147"/>
      </w:r>
      <w:r w:rsidRPr="00503FEF">
        <w:rPr>
          <w:rFonts w:ascii="Arial" w:hAnsi="Arial" w:hint="cs"/>
          <w:sz w:val="36"/>
          <w:szCs w:val="36"/>
          <w:vertAlign w:val="superscript"/>
          <w:rtl/>
        </w:rPr>
        <w:t>)</w:t>
      </w:r>
      <w:r>
        <w:rPr>
          <w:rFonts w:hint="cs"/>
          <w:sz w:val="36"/>
          <w:szCs w:val="36"/>
          <w:rtl/>
        </w:rPr>
        <w:t>.</w:t>
      </w:r>
    </w:p>
    <w:p w:rsidR="00322A8F" w:rsidRPr="00503FEF" w:rsidRDefault="00322A8F" w:rsidP="00322A8F">
      <w:pPr>
        <w:widowControl w:val="0"/>
        <w:spacing w:before="80" w:after="80" w:line="540" w:lineRule="exact"/>
        <w:jc w:val="both"/>
        <w:rPr>
          <w:b/>
          <w:bCs/>
          <w:sz w:val="36"/>
          <w:szCs w:val="36"/>
          <w:rtl/>
        </w:rPr>
      </w:pPr>
      <w:r>
        <w:rPr>
          <w:rFonts w:hint="cs"/>
          <w:b/>
          <w:bCs/>
          <w:sz w:val="36"/>
          <w:szCs w:val="36"/>
          <w:rtl/>
        </w:rPr>
        <w:t>المناقش</w:t>
      </w:r>
      <w:r w:rsidR="00090DDD">
        <w:rPr>
          <w:rFonts w:hint="cs"/>
          <w:b/>
          <w:bCs/>
          <w:sz w:val="36"/>
          <w:szCs w:val="36"/>
          <w:rtl/>
        </w:rPr>
        <w:t>ــ</w:t>
      </w:r>
      <w:r>
        <w:rPr>
          <w:rFonts w:hint="cs"/>
          <w:b/>
          <w:bCs/>
          <w:sz w:val="36"/>
          <w:szCs w:val="36"/>
          <w:rtl/>
        </w:rPr>
        <w:t>ة :</w:t>
      </w:r>
    </w:p>
    <w:p w:rsidR="00322A8F" w:rsidRDefault="00322A8F" w:rsidP="00322A8F">
      <w:pPr>
        <w:widowControl w:val="0"/>
        <w:spacing w:before="80" w:after="80" w:line="540" w:lineRule="exact"/>
        <w:ind w:firstLine="509"/>
        <w:jc w:val="both"/>
        <w:rPr>
          <w:sz w:val="36"/>
          <w:szCs w:val="36"/>
          <w:rtl/>
        </w:rPr>
      </w:pPr>
      <w:r>
        <w:rPr>
          <w:rFonts w:hint="cs"/>
          <w:sz w:val="36"/>
          <w:szCs w:val="36"/>
          <w:rtl/>
        </w:rPr>
        <w:t>نوقش بما نوقش به الدليل الأول بعدم التسليم أن الأعضاء نجسة بالانفصال فالمؤمن ليس بنجس، ومع التسليم فإنها تعود إلى طهارتها بالاتصال.</w:t>
      </w:r>
    </w:p>
    <w:p w:rsidR="00322A8F" w:rsidRPr="00090DDD" w:rsidRDefault="00322A8F" w:rsidP="00322A8F">
      <w:pPr>
        <w:widowControl w:val="0"/>
        <w:spacing w:before="80" w:after="80" w:line="540" w:lineRule="exact"/>
        <w:jc w:val="both"/>
        <w:rPr>
          <w:rFonts w:cs="AL-Mateen"/>
          <w:sz w:val="36"/>
          <w:szCs w:val="36"/>
          <w:rtl/>
        </w:rPr>
      </w:pPr>
      <w:r w:rsidRPr="00090DDD">
        <w:rPr>
          <w:rFonts w:cs="AL-Mateen" w:hint="cs"/>
          <w:sz w:val="36"/>
          <w:szCs w:val="36"/>
          <w:rtl/>
        </w:rPr>
        <w:lastRenderedPageBreak/>
        <w:t>الراج</w:t>
      </w:r>
      <w:r w:rsidR="00090DDD">
        <w:rPr>
          <w:rFonts w:cs="AL-Mateen" w:hint="cs"/>
          <w:sz w:val="36"/>
          <w:szCs w:val="36"/>
          <w:rtl/>
        </w:rPr>
        <w:t>ــــــ</w:t>
      </w:r>
      <w:r w:rsidRPr="00090DDD">
        <w:rPr>
          <w:rFonts w:cs="AL-Mateen" w:hint="cs"/>
          <w:sz w:val="36"/>
          <w:szCs w:val="36"/>
          <w:rtl/>
        </w:rPr>
        <w:t>ح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الذي يترجح </w:t>
      </w:r>
      <w:r>
        <w:rPr>
          <w:sz w:val="36"/>
          <w:szCs w:val="36"/>
          <w:rtl/>
        </w:rPr>
        <w:t>–</w:t>
      </w:r>
      <w:r>
        <w:rPr>
          <w:rFonts w:hint="cs"/>
          <w:sz w:val="36"/>
          <w:szCs w:val="36"/>
          <w:rtl/>
        </w:rPr>
        <w:t xml:space="preserve"> والله تعالى أعلم </w:t>
      </w:r>
      <w:r>
        <w:rPr>
          <w:sz w:val="36"/>
          <w:szCs w:val="36"/>
          <w:rtl/>
        </w:rPr>
        <w:t>–</w:t>
      </w:r>
      <w:r>
        <w:rPr>
          <w:rFonts w:hint="cs"/>
          <w:sz w:val="36"/>
          <w:szCs w:val="36"/>
          <w:rtl/>
        </w:rPr>
        <w:t xml:space="preserve"> هو القول الأول وهو القول بجواز إعادة ما انفصل من الإنسان إلى مكانه؛ وذلك لأن سبب الخلاف بين الفقهاء يرجع إلى هل العضو المنفصل من الإنسان طاهر أو نجس؟ فمن قال: بطهارته قال: بجواز الإعادة، ومن قال: بنجاسة، قال: بعدم جواز إعادته، وقد سبق بحث مسألة: حكم المنفصل من الآدمي من حيث الطهارة والنجاسة </w:t>
      </w:r>
      <w:r w:rsidRPr="00503FEF">
        <w:rPr>
          <w:rFonts w:ascii="Arial" w:hAnsi="Arial" w:hint="cs"/>
          <w:sz w:val="36"/>
          <w:szCs w:val="36"/>
          <w:vertAlign w:val="superscript"/>
          <w:rtl/>
        </w:rPr>
        <w:t>(</w:t>
      </w:r>
      <w:r w:rsidRPr="00503FEF">
        <w:rPr>
          <w:rStyle w:val="a4"/>
          <w:rFonts w:ascii="Arial" w:hAnsi="Arial"/>
          <w:sz w:val="36"/>
          <w:szCs w:val="36"/>
          <w:rtl/>
        </w:rPr>
        <w:footnoteReference w:id="148"/>
      </w:r>
      <w:r w:rsidRPr="00503FEF">
        <w:rPr>
          <w:rFonts w:ascii="Arial" w:hAnsi="Arial" w:hint="cs"/>
          <w:sz w:val="36"/>
          <w:szCs w:val="36"/>
          <w:vertAlign w:val="superscript"/>
          <w:rtl/>
        </w:rPr>
        <w:t>)</w:t>
      </w:r>
      <w:r>
        <w:rPr>
          <w:rFonts w:hint="cs"/>
          <w:sz w:val="36"/>
          <w:szCs w:val="36"/>
          <w:rtl/>
        </w:rPr>
        <w:t>، وتبين أن الصحيح القول بطهارته.</w:t>
      </w:r>
    </w:p>
    <w:p w:rsidR="00322A8F" w:rsidRDefault="00322A8F" w:rsidP="00C30285">
      <w:pPr>
        <w:widowControl w:val="0"/>
        <w:spacing w:before="80" w:after="80" w:line="540" w:lineRule="exact"/>
        <w:ind w:firstLine="509"/>
        <w:jc w:val="both"/>
        <w:rPr>
          <w:sz w:val="36"/>
          <w:szCs w:val="36"/>
          <w:rtl/>
        </w:rPr>
      </w:pPr>
      <w:r>
        <w:rPr>
          <w:rFonts w:hint="cs"/>
          <w:sz w:val="36"/>
          <w:szCs w:val="36"/>
          <w:rtl/>
        </w:rPr>
        <w:t>فإذا كان كذلك جاز إعادته إلى مكانه، ولأن الإنسان يتضرر كثيراً بفقده ليده، أو رجله، أو أصابعها، فسيشرع له دفع ذلك الضرر بإعادة العضو المنفصل، وفي إعاد</w:t>
      </w:r>
      <w:r w:rsidR="00C30285">
        <w:rPr>
          <w:rFonts w:hint="cs"/>
          <w:sz w:val="36"/>
          <w:szCs w:val="36"/>
          <w:rtl/>
        </w:rPr>
        <w:t>ته دفع</w:t>
      </w:r>
      <w:r>
        <w:rPr>
          <w:rFonts w:hint="cs"/>
          <w:sz w:val="36"/>
          <w:szCs w:val="36"/>
          <w:rtl/>
        </w:rPr>
        <w:t xml:space="preserve"> للحرج والمشقة واستعادة لأسباب الصحة والعافية، والشريعة الإسلامية راعت دفع الحرج والمشقة عن المكلفين .</w:t>
      </w:r>
    </w:p>
    <w:p w:rsidR="00322A8F" w:rsidRDefault="00322A8F" w:rsidP="00322A8F">
      <w:pPr>
        <w:widowControl w:val="0"/>
        <w:spacing w:before="80" w:after="80" w:line="540" w:lineRule="exact"/>
        <w:ind w:firstLine="509"/>
        <w:jc w:val="both"/>
        <w:rPr>
          <w:sz w:val="36"/>
          <w:szCs w:val="36"/>
          <w:rtl/>
        </w:rPr>
      </w:pPr>
    </w:p>
    <w:p w:rsidR="00B81727" w:rsidRDefault="00B81727">
      <w:pPr>
        <w:bidi w:val="0"/>
        <w:rPr>
          <w:sz w:val="36"/>
          <w:szCs w:val="36"/>
        </w:rPr>
      </w:pPr>
      <w:r>
        <w:rPr>
          <w:sz w:val="36"/>
          <w:szCs w:val="36"/>
          <w:rtl/>
        </w:rPr>
        <w:br w:type="page"/>
      </w:r>
    </w:p>
    <w:p w:rsidR="00B81727" w:rsidRPr="00B81727" w:rsidRDefault="00F55EEC">
      <w:pPr>
        <w:bidi w:val="0"/>
        <w:rPr>
          <w:b/>
          <w:bCs/>
          <w:sz w:val="36"/>
          <w:szCs w:val="36"/>
        </w:rPr>
      </w:pPr>
      <w:r w:rsidRPr="00F55EEC">
        <w:rPr>
          <w:noProof/>
          <w:sz w:val="36"/>
          <w:szCs w:val="36"/>
          <w:lang w:eastAsia="en-US"/>
        </w:rPr>
        <w:lastRenderedPageBreak/>
        <w:pict>
          <v:shape id="_x0000_s1043" type="#_x0000_t202" style="position:absolute;margin-left:-16.3pt;margin-top:-38.35pt;width:472.9pt;height:30.35pt;z-index:251662336" stroked="f">
            <v:textbox style="mso-next-textbox:#_x0000_s1043">
              <w:txbxContent>
                <w:p w:rsidR="004C5C8D" w:rsidRDefault="004C5C8D" w:rsidP="00B81727"/>
              </w:txbxContent>
            </v:textbox>
            <w10:wrap anchorx="page"/>
          </v:shape>
        </w:pict>
      </w:r>
      <w:r w:rsidRPr="00F55EEC">
        <w:rPr>
          <w:noProof/>
          <w:sz w:val="36"/>
          <w:szCs w:val="36"/>
          <w:lang w:eastAsia="en-US"/>
        </w:rPr>
        <w:pict>
          <v:shape id="_x0000_s1042" type="#_x0000_t65" style="position:absolute;margin-left:13.3pt;margin-top:13.7pt;width:396pt;height:657pt;z-index:251661312">
            <v:shadow on="t" color="black" opacity=".5" offset="-6pt,-6pt"/>
            <v:textbox style="mso-next-textbox:#_x0000_s1042">
              <w:txbxContent>
                <w:p w:rsidR="004C5C8D" w:rsidRDefault="004C5C8D" w:rsidP="00B81727">
                  <w:pPr>
                    <w:spacing w:line="240" w:lineRule="atLeast"/>
                    <w:ind w:left="144" w:right="144"/>
                    <w:jc w:val="center"/>
                    <w:rPr>
                      <w:rFonts w:ascii="Arial" w:hAnsi="Arial"/>
                      <w:b/>
                      <w:bCs/>
                      <w:i/>
                      <w:iCs/>
                      <w:sz w:val="44"/>
                      <w:szCs w:val="44"/>
                      <w:rtl/>
                    </w:rPr>
                  </w:pPr>
                </w:p>
                <w:p w:rsidR="004C5C8D" w:rsidRDefault="004C5C8D" w:rsidP="00B81727">
                  <w:pPr>
                    <w:spacing w:line="240" w:lineRule="atLeast"/>
                    <w:ind w:left="144" w:right="144"/>
                    <w:jc w:val="center"/>
                    <w:rPr>
                      <w:rFonts w:ascii="Arial" w:hAnsi="Arial"/>
                      <w:b/>
                      <w:bCs/>
                      <w:i/>
                      <w:iCs/>
                      <w:sz w:val="44"/>
                      <w:szCs w:val="44"/>
                      <w:rtl/>
                    </w:rPr>
                  </w:pPr>
                </w:p>
                <w:p w:rsidR="004C5C8D" w:rsidRPr="00C61AD7" w:rsidRDefault="004C5C8D" w:rsidP="00B81727">
                  <w:pPr>
                    <w:spacing w:line="240" w:lineRule="atLeast"/>
                    <w:ind w:left="144" w:right="144"/>
                    <w:jc w:val="center"/>
                    <w:rPr>
                      <w:rFonts w:ascii="Arial" w:hAnsi="Arial"/>
                      <w:b/>
                      <w:bCs/>
                      <w:i/>
                      <w:iCs/>
                      <w:sz w:val="44"/>
                      <w:szCs w:val="44"/>
                      <w:rtl/>
                    </w:rPr>
                  </w:pPr>
                  <w:r>
                    <w:rPr>
                      <w:rFonts w:ascii="Arial" w:hAnsi="Arial" w:hint="cs"/>
                      <w:b/>
                      <w:bCs/>
                      <w:i/>
                      <w:iCs/>
                      <w:sz w:val="44"/>
                      <w:szCs w:val="44"/>
                      <w:rtl/>
                    </w:rPr>
                    <w:t>الباب الرابع</w:t>
                  </w:r>
                </w:p>
                <w:p w:rsidR="004C5C8D" w:rsidRPr="008A36F5" w:rsidRDefault="004C5C8D" w:rsidP="00B81727">
                  <w:pPr>
                    <w:spacing w:line="240" w:lineRule="atLeast"/>
                    <w:ind w:right="144"/>
                    <w:jc w:val="center"/>
                    <w:rPr>
                      <w:rFonts w:ascii="Arial" w:hAnsi="Arial" w:cs="AL-Mateen"/>
                      <w:sz w:val="48"/>
                      <w:szCs w:val="48"/>
                      <w:rtl/>
                    </w:rPr>
                  </w:pPr>
                  <w:r>
                    <w:rPr>
                      <w:rFonts w:ascii="Arial" w:hAnsi="Arial" w:cs="AL-Mateen" w:hint="cs"/>
                      <w:sz w:val="48"/>
                      <w:szCs w:val="48"/>
                      <w:rtl/>
                    </w:rPr>
                    <w:t>ضوابـــط المنفــصـــــل</w:t>
                  </w:r>
                </w:p>
                <w:p w:rsidR="004C5C8D" w:rsidRPr="00D25652" w:rsidRDefault="004C5C8D" w:rsidP="00B81727">
                  <w:pPr>
                    <w:spacing w:before="360" w:line="240" w:lineRule="atLeast"/>
                    <w:ind w:left="1143" w:right="144"/>
                    <w:jc w:val="both"/>
                    <w:rPr>
                      <w:rFonts w:ascii="Arial" w:hAnsi="Arial"/>
                      <w:b/>
                      <w:bCs/>
                      <w:sz w:val="46"/>
                      <w:szCs w:val="46"/>
                      <w:rtl/>
                    </w:rPr>
                  </w:pPr>
                  <w:r>
                    <w:rPr>
                      <w:rFonts w:ascii="Arial" w:hAnsi="Arial" w:hint="cs"/>
                      <w:b/>
                      <w:bCs/>
                      <w:sz w:val="46"/>
                      <w:szCs w:val="46"/>
                      <w:rtl/>
                    </w:rPr>
                    <w:t>وفيه أربعة فصول:</w:t>
                  </w:r>
                </w:p>
                <w:p w:rsidR="004C5C8D" w:rsidRDefault="004C5C8D" w:rsidP="00B81727">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الأول: ضوابط المنفصل في العبادات والمعاملات.</w:t>
                  </w:r>
                </w:p>
                <w:p w:rsidR="004C5C8D" w:rsidRDefault="004C5C8D" w:rsidP="00B81727">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الثاني: ضوابط المنفصل في النكاح وفرقه.</w:t>
                  </w:r>
                </w:p>
                <w:p w:rsidR="004C5C8D" w:rsidRDefault="004C5C8D" w:rsidP="00B81727">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الثالث: ضوابط المنفصل في الجنايات والحدود.</w:t>
                  </w:r>
                </w:p>
                <w:p w:rsidR="004C5C8D" w:rsidRDefault="004C5C8D" w:rsidP="00B81727">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الفصل الرابع: ضوابط المنفصل في الأطعمة والذبائح والمسائل المعاصرة.</w:t>
                  </w:r>
                </w:p>
                <w:p w:rsidR="004C5C8D" w:rsidRDefault="004C5C8D" w:rsidP="00B81727"/>
              </w:txbxContent>
            </v:textbox>
            <w10:wrap anchorx="page"/>
          </v:shape>
        </w:pict>
      </w:r>
      <w:r w:rsidRPr="00F55EEC">
        <w:rPr>
          <w:noProof/>
          <w:sz w:val="36"/>
          <w:szCs w:val="36"/>
          <w:lang w:eastAsia="en-US"/>
        </w:rPr>
        <w:pict>
          <v:shape id="_x0000_s1044" type="#_x0000_t202" style="position:absolute;margin-left:-16.3pt;margin-top:675.6pt;width:472.9pt;height:30.35pt;z-index:251663360" stroked="f">
            <v:textbox style="mso-next-textbox:#_x0000_s1044">
              <w:txbxContent>
                <w:p w:rsidR="004C5C8D" w:rsidRDefault="004C5C8D" w:rsidP="00B81727"/>
              </w:txbxContent>
            </v:textbox>
            <w10:wrap anchorx="page"/>
          </v:shape>
        </w:pict>
      </w:r>
      <w:r w:rsidR="00B81727">
        <w:rPr>
          <w:sz w:val="36"/>
          <w:szCs w:val="36"/>
          <w:rtl/>
        </w:rPr>
        <w:br w:type="page"/>
      </w:r>
    </w:p>
    <w:p w:rsidR="00B81727" w:rsidRDefault="00F55EEC">
      <w:pPr>
        <w:bidi w:val="0"/>
        <w:rPr>
          <w:sz w:val="36"/>
          <w:szCs w:val="36"/>
          <w:rtl/>
        </w:rPr>
      </w:pPr>
      <w:r>
        <w:rPr>
          <w:noProof/>
          <w:sz w:val="36"/>
          <w:szCs w:val="36"/>
          <w:rtl/>
          <w:lang w:eastAsia="en-US"/>
        </w:rPr>
        <w:lastRenderedPageBreak/>
        <w:pict>
          <v:shape id="_x0000_s1045" type="#_x0000_t65" style="position:absolute;margin-left:14.05pt;margin-top:12.95pt;width:396pt;height:657pt;z-index:251664384">
            <v:shadow on="t" color="black" opacity=".5" offset="-6pt,-6pt"/>
            <v:textbox style="mso-next-textbox:#_x0000_s1045">
              <w:txbxContent>
                <w:p w:rsidR="004C5C8D" w:rsidRDefault="004C5C8D" w:rsidP="00B81727">
                  <w:pPr>
                    <w:spacing w:line="240" w:lineRule="atLeast"/>
                    <w:ind w:left="144" w:right="144"/>
                    <w:jc w:val="center"/>
                    <w:rPr>
                      <w:rFonts w:ascii="Arial" w:hAnsi="Arial"/>
                      <w:b/>
                      <w:bCs/>
                      <w:i/>
                      <w:iCs/>
                      <w:sz w:val="44"/>
                      <w:szCs w:val="44"/>
                      <w:rtl/>
                    </w:rPr>
                  </w:pPr>
                </w:p>
                <w:p w:rsidR="004C5C8D" w:rsidRDefault="004C5C8D" w:rsidP="00B81727">
                  <w:pPr>
                    <w:spacing w:line="240" w:lineRule="atLeast"/>
                    <w:ind w:left="144" w:right="144"/>
                    <w:jc w:val="center"/>
                    <w:rPr>
                      <w:rFonts w:ascii="Arial" w:hAnsi="Arial"/>
                      <w:b/>
                      <w:bCs/>
                      <w:i/>
                      <w:iCs/>
                      <w:sz w:val="44"/>
                      <w:szCs w:val="44"/>
                      <w:rtl/>
                    </w:rPr>
                  </w:pPr>
                </w:p>
                <w:p w:rsidR="004C5C8D" w:rsidRDefault="004C5C8D" w:rsidP="00B81727">
                  <w:pPr>
                    <w:spacing w:line="240" w:lineRule="atLeast"/>
                    <w:ind w:left="144" w:right="144"/>
                    <w:jc w:val="center"/>
                    <w:rPr>
                      <w:rFonts w:ascii="Arial" w:hAnsi="Arial"/>
                      <w:b/>
                      <w:bCs/>
                      <w:i/>
                      <w:iCs/>
                      <w:sz w:val="44"/>
                      <w:szCs w:val="44"/>
                      <w:rtl/>
                    </w:rPr>
                  </w:pPr>
                </w:p>
                <w:p w:rsidR="004C5C8D" w:rsidRPr="00C61AD7" w:rsidRDefault="004C5C8D" w:rsidP="00B81727">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الأول</w:t>
                  </w:r>
                </w:p>
                <w:p w:rsidR="004C5C8D" w:rsidRPr="008A36F5" w:rsidRDefault="004C5C8D" w:rsidP="00B81727">
                  <w:pPr>
                    <w:spacing w:line="240" w:lineRule="atLeast"/>
                    <w:ind w:right="144"/>
                    <w:jc w:val="center"/>
                    <w:rPr>
                      <w:rFonts w:ascii="Arial" w:hAnsi="Arial" w:cs="AL-Mateen"/>
                      <w:sz w:val="48"/>
                      <w:szCs w:val="48"/>
                      <w:rtl/>
                    </w:rPr>
                  </w:pPr>
                  <w:r>
                    <w:rPr>
                      <w:rFonts w:ascii="Arial" w:hAnsi="Arial" w:cs="AL-Mateen" w:hint="cs"/>
                      <w:sz w:val="48"/>
                      <w:szCs w:val="48"/>
                      <w:rtl/>
                    </w:rPr>
                    <w:t>ضوابط المنفصل في العبادات والمعاملات</w:t>
                  </w:r>
                </w:p>
                <w:p w:rsidR="004C5C8D" w:rsidRPr="00D25652" w:rsidRDefault="004C5C8D" w:rsidP="00B81727">
                  <w:pPr>
                    <w:spacing w:before="360" w:line="240" w:lineRule="atLeast"/>
                    <w:ind w:left="1143" w:right="144"/>
                    <w:jc w:val="both"/>
                    <w:rPr>
                      <w:rFonts w:ascii="Arial" w:hAnsi="Arial"/>
                      <w:b/>
                      <w:bCs/>
                      <w:sz w:val="46"/>
                      <w:szCs w:val="46"/>
                    </w:rPr>
                  </w:pPr>
                  <w:r>
                    <w:rPr>
                      <w:rFonts w:ascii="Arial" w:hAnsi="Arial" w:hint="cs"/>
                      <w:b/>
                      <w:bCs/>
                      <w:sz w:val="46"/>
                      <w:szCs w:val="46"/>
                      <w:rtl/>
                    </w:rPr>
                    <w:t>وفيه تمهيد ومبحثان:</w:t>
                  </w:r>
                </w:p>
                <w:p w:rsidR="004C5C8D" w:rsidRDefault="004C5C8D" w:rsidP="00B81727">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التهميد: في تعريف الضوابط الفقهية والفرق بينها وبين القواعد الفقهية.</w:t>
                  </w:r>
                </w:p>
                <w:p w:rsidR="004C5C8D" w:rsidRDefault="004C5C8D" w:rsidP="00B81727">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ضوابط المنفصل في العبادات.</w:t>
                  </w:r>
                </w:p>
                <w:p w:rsidR="004C5C8D" w:rsidRDefault="004C5C8D" w:rsidP="00B81727">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ضوابط المنفصل في المعاملات.</w:t>
                  </w:r>
                </w:p>
                <w:p w:rsidR="004C5C8D" w:rsidRDefault="004C5C8D" w:rsidP="00B81727"/>
              </w:txbxContent>
            </v:textbox>
            <w10:wrap anchorx="page"/>
          </v:shape>
        </w:pict>
      </w:r>
      <w:r>
        <w:rPr>
          <w:noProof/>
          <w:sz w:val="36"/>
          <w:szCs w:val="36"/>
          <w:rtl/>
          <w:lang w:eastAsia="en-US"/>
        </w:rPr>
        <w:pict>
          <v:shape id="_x0000_s1047" type="#_x0000_t202" style="position:absolute;margin-left:-15.55pt;margin-top:674.85pt;width:472.9pt;height:30.35pt;z-index:251666432" stroked="f">
            <v:textbox style="mso-next-textbox:#_x0000_s1047">
              <w:txbxContent>
                <w:p w:rsidR="004C5C8D" w:rsidRDefault="004C5C8D" w:rsidP="00B81727"/>
              </w:txbxContent>
            </v:textbox>
            <w10:wrap anchorx="page"/>
          </v:shape>
        </w:pict>
      </w:r>
      <w:r>
        <w:rPr>
          <w:noProof/>
          <w:sz w:val="36"/>
          <w:szCs w:val="36"/>
          <w:rtl/>
          <w:lang w:eastAsia="en-US"/>
        </w:rPr>
        <w:pict>
          <v:shape id="_x0000_s1046" type="#_x0000_t202" style="position:absolute;margin-left:-15.55pt;margin-top:-39.1pt;width:472.9pt;height:30.35pt;z-index:251665408" stroked="f">
            <v:textbox style="mso-next-textbox:#_x0000_s1046">
              <w:txbxContent>
                <w:p w:rsidR="004C5C8D" w:rsidRDefault="004C5C8D" w:rsidP="00B81727"/>
              </w:txbxContent>
            </v:textbox>
            <w10:wrap anchorx="page"/>
          </v:shape>
        </w:pict>
      </w:r>
      <w:r w:rsidR="00B81727">
        <w:rPr>
          <w:sz w:val="36"/>
          <w:szCs w:val="36"/>
          <w:rtl/>
        </w:rPr>
        <w:br w:type="page"/>
      </w:r>
    </w:p>
    <w:p w:rsidR="00322A8F" w:rsidRPr="00C30285" w:rsidRDefault="00322A8F" w:rsidP="00C30285">
      <w:pPr>
        <w:widowControl w:val="0"/>
        <w:spacing w:before="80" w:after="80" w:line="540" w:lineRule="exact"/>
        <w:jc w:val="both"/>
        <w:rPr>
          <w:rFonts w:cs="AL-Mateen"/>
          <w:sz w:val="38"/>
          <w:szCs w:val="38"/>
          <w:rtl/>
        </w:rPr>
      </w:pPr>
      <w:r w:rsidRPr="00B81727">
        <w:rPr>
          <w:rFonts w:cs="AL-Mateen" w:hint="cs"/>
          <w:sz w:val="38"/>
          <w:szCs w:val="38"/>
          <w:rtl/>
        </w:rPr>
        <w:lastRenderedPageBreak/>
        <w:t>التمهي</w:t>
      </w:r>
      <w:r w:rsidR="00C30285">
        <w:rPr>
          <w:rFonts w:cs="AL-Mateen" w:hint="cs"/>
          <w:sz w:val="38"/>
          <w:szCs w:val="38"/>
          <w:rtl/>
        </w:rPr>
        <w:t>ـــ</w:t>
      </w:r>
      <w:r w:rsidRPr="00B81727">
        <w:rPr>
          <w:rFonts w:cs="AL-Mateen" w:hint="cs"/>
          <w:sz w:val="38"/>
          <w:szCs w:val="38"/>
          <w:rtl/>
        </w:rPr>
        <w:t>د :</w:t>
      </w:r>
      <w:r w:rsidR="00C30285">
        <w:rPr>
          <w:rFonts w:cs="AL-Mateen" w:hint="cs"/>
          <w:sz w:val="38"/>
          <w:szCs w:val="38"/>
          <w:rtl/>
        </w:rPr>
        <w:t xml:space="preserve"> </w:t>
      </w:r>
      <w:r w:rsidRPr="00C30285">
        <w:rPr>
          <w:rFonts w:hint="cs"/>
          <w:b/>
          <w:bCs/>
          <w:sz w:val="36"/>
          <w:szCs w:val="36"/>
          <w:rtl/>
        </w:rPr>
        <w:t>في تعريف الضوابط الفقهية، والفرق بينها وبين القواعد الفقهية.</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تعريف الضوابط في اللغة :</w:t>
      </w:r>
    </w:p>
    <w:p w:rsidR="00322A8F" w:rsidRDefault="00322A8F" w:rsidP="00B81727">
      <w:pPr>
        <w:widowControl w:val="0"/>
        <w:spacing w:before="80" w:after="80" w:line="500" w:lineRule="exact"/>
        <w:ind w:firstLine="509"/>
        <w:jc w:val="both"/>
        <w:rPr>
          <w:sz w:val="36"/>
          <w:szCs w:val="36"/>
          <w:rtl/>
        </w:rPr>
      </w:pPr>
      <w:r>
        <w:rPr>
          <w:rFonts w:hint="cs"/>
          <w:sz w:val="36"/>
          <w:szCs w:val="36"/>
          <w:rtl/>
        </w:rPr>
        <w:t xml:space="preserve">الضوابط: جمع ضابط والضبط لزوم الشيء وحبسه، وضبط الشيء حفظه بالحزم، وضبطه ضبطاً أي حفظه حفظاً بليغاً، والرجل ضابط أي حازم، وقوي في عمله </w:t>
      </w:r>
      <w:r w:rsidRPr="000542C2">
        <w:rPr>
          <w:rFonts w:ascii="Arial" w:hAnsi="Arial" w:hint="cs"/>
          <w:sz w:val="36"/>
          <w:szCs w:val="36"/>
          <w:vertAlign w:val="superscript"/>
          <w:rtl/>
        </w:rPr>
        <w:t>(</w:t>
      </w:r>
      <w:r w:rsidRPr="000542C2">
        <w:rPr>
          <w:rStyle w:val="a4"/>
          <w:rFonts w:ascii="Arial" w:hAnsi="Arial"/>
          <w:sz w:val="36"/>
          <w:szCs w:val="36"/>
          <w:rtl/>
        </w:rPr>
        <w:footnoteReference w:id="149"/>
      </w:r>
      <w:r w:rsidRPr="000542C2">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after="80" w:line="500" w:lineRule="exact"/>
        <w:ind w:firstLine="509"/>
        <w:jc w:val="both"/>
        <w:rPr>
          <w:sz w:val="36"/>
          <w:szCs w:val="36"/>
          <w:rtl/>
        </w:rPr>
      </w:pPr>
      <w:r>
        <w:rPr>
          <w:rFonts w:hint="cs"/>
          <w:sz w:val="36"/>
          <w:szCs w:val="36"/>
          <w:rtl/>
        </w:rPr>
        <w:t>ولا يخرج معنى الضبط عن اللزوم والحبس والحفظ والقوة.</w:t>
      </w:r>
    </w:p>
    <w:p w:rsidR="00322A8F" w:rsidRPr="000542C2" w:rsidRDefault="00322A8F" w:rsidP="00B81727">
      <w:pPr>
        <w:widowControl w:val="0"/>
        <w:spacing w:before="80" w:after="80" w:line="500" w:lineRule="exact"/>
        <w:jc w:val="both"/>
        <w:rPr>
          <w:b/>
          <w:bCs/>
          <w:sz w:val="36"/>
          <w:szCs w:val="36"/>
          <w:rtl/>
        </w:rPr>
      </w:pPr>
      <w:r>
        <w:rPr>
          <w:rFonts w:hint="cs"/>
          <w:b/>
          <w:bCs/>
          <w:sz w:val="36"/>
          <w:szCs w:val="36"/>
          <w:rtl/>
        </w:rPr>
        <w:t>الضوابط الفقهية في الاصطلاح :</w:t>
      </w:r>
    </w:p>
    <w:p w:rsidR="00322A8F" w:rsidRDefault="00322A8F" w:rsidP="00B81727">
      <w:pPr>
        <w:widowControl w:val="0"/>
        <w:spacing w:before="80" w:after="80" w:line="500" w:lineRule="exact"/>
        <w:ind w:firstLine="509"/>
        <w:jc w:val="both"/>
        <w:rPr>
          <w:sz w:val="36"/>
          <w:szCs w:val="36"/>
          <w:rtl/>
        </w:rPr>
      </w:pPr>
      <w:r>
        <w:rPr>
          <w:rFonts w:hint="cs"/>
          <w:sz w:val="36"/>
          <w:szCs w:val="36"/>
          <w:rtl/>
        </w:rPr>
        <w:t xml:space="preserve">من العلماء من جعل الضابط الفقهي معنى من معاني القاعدة الفقهية، جاء في المصباح المنير </w:t>
      </w:r>
      <w:r w:rsidRPr="000542C2">
        <w:rPr>
          <w:rFonts w:ascii="Arial" w:hAnsi="Arial" w:hint="cs"/>
          <w:sz w:val="36"/>
          <w:szCs w:val="36"/>
          <w:vertAlign w:val="superscript"/>
          <w:rtl/>
        </w:rPr>
        <w:t>(</w:t>
      </w:r>
      <w:r w:rsidRPr="000542C2">
        <w:rPr>
          <w:rStyle w:val="a4"/>
          <w:rFonts w:ascii="Arial" w:hAnsi="Arial"/>
          <w:sz w:val="36"/>
          <w:szCs w:val="36"/>
          <w:rtl/>
        </w:rPr>
        <w:footnoteReference w:id="150"/>
      </w:r>
      <w:r w:rsidRPr="000542C2">
        <w:rPr>
          <w:rFonts w:ascii="Arial" w:hAnsi="Arial" w:hint="cs"/>
          <w:sz w:val="36"/>
          <w:szCs w:val="36"/>
          <w:vertAlign w:val="superscript"/>
          <w:rtl/>
        </w:rPr>
        <w:t>)</w:t>
      </w:r>
      <w:r>
        <w:rPr>
          <w:rFonts w:hint="cs"/>
          <w:sz w:val="36"/>
          <w:szCs w:val="36"/>
          <w:rtl/>
        </w:rPr>
        <w:t xml:space="preserve">: </w:t>
      </w:r>
      <w:r>
        <w:rPr>
          <w:rFonts w:cs="BLDY_light" w:hint="cs"/>
          <w:sz w:val="36"/>
          <w:szCs w:val="36"/>
          <w:rtl/>
        </w:rPr>
        <w:t>«</w:t>
      </w:r>
      <w:r>
        <w:rPr>
          <w:rFonts w:hint="cs"/>
          <w:sz w:val="36"/>
          <w:szCs w:val="36"/>
          <w:rtl/>
        </w:rPr>
        <w:t>والقاعدة في الاصطلاح بمعنى الضابط، وهي الأمر الكلي المنطبق على جميع جزئياته</w:t>
      </w:r>
      <w:r>
        <w:rPr>
          <w:rFonts w:cs="BLDY_light" w:hint="cs"/>
          <w:sz w:val="36"/>
          <w:szCs w:val="36"/>
          <w:rtl/>
        </w:rPr>
        <w:t>»</w:t>
      </w:r>
      <w:r>
        <w:rPr>
          <w:rFonts w:hint="cs"/>
          <w:sz w:val="36"/>
          <w:szCs w:val="36"/>
          <w:rtl/>
        </w:rPr>
        <w:t xml:space="preserve">، ومنهم من فرّق وعرف الضابط بأنه: </w:t>
      </w:r>
      <w:r>
        <w:rPr>
          <w:rFonts w:cs="BLDY_light" w:hint="cs"/>
          <w:sz w:val="36"/>
          <w:szCs w:val="36"/>
          <w:rtl/>
        </w:rPr>
        <w:t>«</w:t>
      </w:r>
      <w:r>
        <w:rPr>
          <w:rFonts w:hint="cs"/>
          <w:sz w:val="36"/>
          <w:szCs w:val="36"/>
          <w:rtl/>
        </w:rPr>
        <w:t>ما انتظم صوراً متشابهة في موضوع واحد، غير ملتفت فيها إلى معنى جامع مؤثر</w:t>
      </w:r>
      <w:r>
        <w:rPr>
          <w:rFonts w:cs="BLDY_light" w:hint="cs"/>
          <w:sz w:val="36"/>
          <w:szCs w:val="36"/>
          <w:rtl/>
        </w:rPr>
        <w:t>»</w:t>
      </w:r>
      <w:r>
        <w:rPr>
          <w:rFonts w:hint="cs"/>
          <w:sz w:val="36"/>
          <w:szCs w:val="36"/>
          <w:rtl/>
        </w:rPr>
        <w:t xml:space="preserve"> </w:t>
      </w:r>
      <w:r w:rsidRPr="000542C2">
        <w:rPr>
          <w:rFonts w:ascii="Arial" w:hAnsi="Arial" w:hint="cs"/>
          <w:sz w:val="36"/>
          <w:szCs w:val="36"/>
          <w:vertAlign w:val="superscript"/>
          <w:rtl/>
        </w:rPr>
        <w:t>(</w:t>
      </w:r>
      <w:r w:rsidRPr="000542C2">
        <w:rPr>
          <w:rStyle w:val="a4"/>
          <w:rFonts w:ascii="Arial" w:hAnsi="Arial"/>
          <w:sz w:val="36"/>
          <w:szCs w:val="36"/>
          <w:rtl/>
        </w:rPr>
        <w:footnoteReference w:id="151"/>
      </w:r>
      <w:r w:rsidRPr="000542C2">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after="80" w:line="500" w:lineRule="exact"/>
        <w:ind w:firstLine="509"/>
        <w:jc w:val="both"/>
        <w:rPr>
          <w:sz w:val="36"/>
          <w:szCs w:val="36"/>
          <w:rtl/>
        </w:rPr>
      </w:pPr>
      <w:r>
        <w:rPr>
          <w:rFonts w:hint="cs"/>
          <w:sz w:val="36"/>
          <w:szCs w:val="36"/>
          <w:rtl/>
        </w:rPr>
        <w:t xml:space="preserve">والأولى تقييد التعريف </w:t>
      </w:r>
      <w:r>
        <w:rPr>
          <w:rFonts w:cs="BLDY_light" w:hint="cs"/>
          <w:sz w:val="36"/>
          <w:szCs w:val="36"/>
          <w:rtl/>
        </w:rPr>
        <w:t>«</w:t>
      </w:r>
      <w:r>
        <w:rPr>
          <w:rFonts w:hint="cs"/>
          <w:sz w:val="36"/>
          <w:szCs w:val="36"/>
          <w:rtl/>
        </w:rPr>
        <w:t>بالفقهية</w:t>
      </w:r>
      <w:r>
        <w:rPr>
          <w:rFonts w:cs="BLDY_light" w:hint="cs"/>
          <w:sz w:val="36"/>
          <w:szCs w:val="36"/>
          <w:rtl/>
        </w:rPr>
        <w:t>»</w:t>
      </w:r>
      <w:r>
        <w:rPr>
          <w:rFonts w:hint="cs"/>
          <w:sz w:val="36"/>
          <w:szCs w:val="36"/>
          <w:rtl/>
        </w:rPr>
        <w:t xml:space="preserve"> فيقال: </w:t>
      </w:r>
      <w:r>
        <w:rPr>
          <w:rFonts w:cs="BLDY_light" w:hint="cs"/>
          <w:sz w:val="36"/>
          <w:szCs w:val="36"/>
          <w:rtl/>
        </w:rPr>
        <w:t>«</w:t>
      </w:r>
      <w:r>
        <w:rPr>
          <w:rFonts w:hint="cs"/>
          <w:sz w:val="36"/>
          <w:szCs w:val="36"/>
          <w:rtl/>
        </w:rPr>
        <w:t>ما انتظم صوراً متشابهة في موضوع فقهي واحد غير ملتفت فيها إلى معنى جامع مؤثر</w:t>
      </w:r>
      <w:r>
        <w:rPr>
          <w:rFonts w:cs="BLDY_light" w:hint="cs"/>
          <w:sz w:val="36"/>
          <w:szCs w:val="36"/>
          <w:rtl/>
        </w:rPr>
        <w:t>»</w:t>
      </w:r>
      <w:r>
        <w:rPr>
          <w:rFonts w:hint="cs"/>
          <w:sz w:val="36"/>
          <w:szCs w:val="36"/>
          <w:rtl/>
        </w:rPr>
        <w:t xml:space="preserve"> </w:t>
      </w:r>
      <w:r w:rsidRPr="000542C2">
        <w:rPr>
          <w:rFonts w:ascii="Arial" w:hAnsi="Arial" w:hint="cs"/>
          <w:sz w:val="36"/>
          <w:szCs w:val="36"/>
          <w:vertAlign w:val="superscript"/>
          <w:rtl/>
        </w:rPr>
        <w:t>(</w:t>
      </w:r>
      <w:r w:rsidRPr="000542C2">
        <w:rPr>
          <w:rStyle w:val="a4"/>
          <w:rFonts w:ascii="Arial" w:hAnsi="Arial"/>
          <w:sz w:val="36"/>
          <w:szCs w:val="36"/>
          <w:rtl/>
        </w:rPr>
        <w:footnoteReference w:id="152"/>
      </w:r>
      <w:r w:rsidRPr="000542C2">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after="80" w:line="500" w:lineRule="exact"/>
        <w:ind w:firstLine="509"/>
        <w:jc w:val="both"/>
        <w:rPr>
          <w:sz w:val="36"/>
          <w:szCs w:val="36"/>
          <w:rtl/>
        </w:rPr>
      </w:pPr>
      <w:r>
        <w:rPr>
          <w:rFonts w:hint="cs"/>
          <w:sz w:val="36"/>
          <w:szCs w:val="36"/>
          <w:rtl/>
        </w:rPr>
        <w:t xml:space="preserve">وقيل في تعرف الضابط: </w:t>
      </w:r>
      <w:r>
        <w:rPr>
          <w:rFonts w:cs="BLDY_light" w:hint="cs"/>
          <w:sz w:val="36"/>
          <w:szCs w:val="36"/>
          <w:rtl/>
        </w:rPr>
        <w:t>«</w:t>
      </w:r>
      <w:r>
        <w:rPr>
          <w:rFonts w:hint="cs"/>
          <w:sz w:val="36"/>
          <w:szCs w:val="36"/>
          <w:rtl/>
        </w:rPr>
        <w:t>حكم كلي فقهي ينطبق على فروع كثيرة من باب واحد</w:t>
      </w:r>
      <w:r>
        <w:rPr>
          <w:rFonts w:cs="BLDY_light" w:hint="cs"/>
          <w:sz w:val="36"/>
          <w:szCs w:val="36"/>
          <w:rtl/>
        </w:rPr>
        <w:t>»</w:t>
      </w:r>
      <w:r w:rsidRPr="000542C2">
        <w:rPr>
          <w:rFonts w:ascii="Arial" w:hAnsi="Arial" w:hint="cs"/>
          <w:sz w:val="36"/>
          <w:szCs w:val="36"/>
          <w:vertAlign w:val="superscript"/>
          <w:rtl/>
        </w:rPr>
        <w:t>(</w:t>
      </w:r>
      <w:r w:rsidRPr="000542C2">
        <w:rPr>
          <w:rStyle w:val="a4"/>
          <w:rFonts w:ascii="Arial" w:hAnsi="Arial"/>
          <w:sz w:val="36"/>
          <w:szCs w:val="36"/>
          <w:rtl/>
        </w:rPr>
        <w:footnoteReference w:id="153"/>
      </w:r>
      <w:r w:rsidRPr="000542C2">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after="80" w:line="500" w:lineRule="exact"/>
        <w:ind w:firstLine="509"/>
        <w:jc w:val="both"/>
        <w:rPr>
          <w:sz w:val="36"/>
          <w:szCs w:val="36"/>
          <w:rtl/>
        </w:rPr>
      </w:pPr>
      <w:r>
        <w:rPr>
          <w:rFonts w:hint="cs"/>
          <w:sz w:val="36"/>
          <w:szCs w:val="36"/>
          <w:rtl/>
        </w:rPr>
        <w:t xml:space="preserve">وهو ما استقر عليه اصطلاح الضوابط في القرون الأخيرة، وغالب إطلاقات الفقهاء تدور حوله، والغالب فيما اختص باب واحد وقصد به نظم صور متشابهة أن يسمى </w:t>
      </w:r>
      <w:r>
        <w:rPr>
          <w:rFonts w:hint="cs"/>
          <w:sz w:val="36"/>
          <w:szCs w:val="36"/>
          <w:rtl/>
        </w:rPr>
        <w:lastRenderedPageBreak/>
        <w:t>ضابطاً</w:t>
      </w:r>
      <w:r w:rsidRPr="000542C2">
        <w:rPr>
          <w:rFonts w:ascii="Arial" w:hAnsi="Arial" w:hint="cs"/>
          <w:sz w:val="36"/>
          <w:szCs w:val="36"/>
          <w:vertAlign w:val="superscript"/>
          <w:rtl/>
        </w:rPr>
        <w:t>(</w:t>
      </w:r>
      <w:r w:rsidRPr="000542C2">
        <w:rPr>
          <w:rStyle w:val="a4"/>
          <w:rFonts w:ascii="Arial" w:hAnsi="Arial"/>
          <w:sz w:val="36"/>
          <w:szCs w:val="36"/>
          <w:rtl/>
        </w:rPr>
        <w:footnoteReference w:id="154"/>
      </w:r>
      <w:r w:rsidRPr="000542C2">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الفرق بين القواعد الفقهية والضوابط الفقهية :</w:t>
      </w:r>
    </w:p>
    <w:p w:rsidR="00322A8F" w:rsidRDefault="00322A8F" w:rsidP="00B81727">
      <w:pPr>
        <w:widowControl w:val="0"/>
        <w:spacing w:before="80" w:line="500" w:lineRule="exact"/>
        <w:ind w:firstLine="510"/>
        <w:jc w:val="both"/>
        <w:rPr>
          <w:sz w:val="36"/>
          <w:szCs w:val="36"/>
          <w:rtl/>
        </w:rPr>
      </w:pPr>
      <w:r>
        <w:rPr>
          <w:rFonts w:hint="cs"/>
          <w:sz w:val="36"/>
          <w:szCs w:val="36"/>
          <w:rtl/>
        </w:rPr>
        <w:t>مما سبق في التعريف يتبين أن القواعد والضوابط يشتركان في أن كلا منها ينطبق على عدد من الفروع الفقهية، ويفترقان في أمور أهمها :</w:t>
      </w:r>
    </w:p>
    <w:p w:rsidR="00322A8F" w:rsidRDefault="00322A8F" w:rsidP="00B81727">
      <w:pPr>
        <w:widowControl w:val="0"/>
        <w:spacing w:before="80" w:line="500" w:lineRule="exact"/>
        <w:ind w:firstLine="510"/>
        <w:jc w:val="both"/>
        <w:rPr>
          <w:sz w:val="36"/>
          <w:szCs w:val="36"/>
          <w:rtl/>
        </w:rPr>
      </w:pPr>
      <w:r>
        <w:rPr>
          <w:rFonts w:hint="cs"/>
          <w:sz w:val="36"/>
          <w:szCs w:val="36"/>
          <w:rtl/>
        </w:rPr>
        <w:t xml:space="preserve">1 </w:t>
      </w:r>
      <w:r>
        <w:rPr>
          <w:sz w:val="36"/>
          <w:szCs w:val="36"/>
          <w:rtl/>
        </w:rPr>
        <w:t>–</w:t>
      </w:r>
      <w:r>
        <w:rPr>
          <w:rFonts w:hint="cs"/>
          <w:sz w:val="36"/>
          <w:szCs w:val="36"/>
          <w:rtl/>
        </w:rPr>
        <w:t xml:space="preserve"> أن القاعدة الفقهية لا تقتصر على باب واحد فتضم أبواباً وموضوعات متفرقة مثال القا</w:t>
      </w:r>
      <w:r w:rsidR="00C30285">
        <w:rPr>
          <w:rFonts w:hint="cs"/>
          <w:sz w:val="36"/>
          <w:szCs w:val="36"/>
          <w:rtl/>
        </w:rPr>
        <w:t>ع</w:t>
      </w:r>
      <w:r>
        <w:rPr>
          <w:rFonts w:hint="cs"/>
          <w:sz w:val="36"/>
          <w:szCs w:val="36"/>
          <w:rtl/>
        </w:rPr>
        <w:t xml:space="preserve">دة </w:t>
      </w:r>
      <w:r>
        <w:rPr>
          <w:rFonts w:cs="BLDY_light" w:hint="cs"/>
          <w:sz w:val="36"/>
          <w:szCs w:val="36"/>
          <w:rtl/>
        </w:rPr>
        <w:t>«</w:t>
      </w:r>
      <w:r>
        <w:rPr>
          <w:rFonts w:hint="cs"/>
          <w:sz w:val="36"/>
          <w:szCs w:val="36"/>
          <w:rtl/>
        </w:rPr>
        <w:t>الأمور بمقاصدها</w:t>
      </w:r>
      <w:r>
        <w:rPr>
          <w:rFonts w:cs="BLDY_light" w:hint="cs"/>
          <w:sz w:val="36"/>
          <w:szCs w:val="36"/>
          <w:rtl/>
        </w:rPr>
        <w:t>»</w:t>
      </w:r>
      <w:r>
        <w:rPr>
          <w:rFonts w:hint="cs"/>
          <w:sz w:val="36"/>
          <w:szCs w:val="36"/>
          <w:rtl/>
        </w:rPr>
        <w:t xml:space="preserve"> </w:t>
      </w:r>
      <w:r w:rsidRPr="000542C2">
        <w:rPr>
          <w:rFonts w:ascii="Arial" w:hAnsi="Arial" w:hint="cs"/>
          <w:sz w:val="36"/>
          <w:szCs w:val="36"/>
          <w:vertAlign w:val="superscript"/>
          <w:rtl/>
        </w:rPr>
        <w:t>(</w:t>
      </w:r>
      <w:r w:rsidRPr="000542C2">
        <w:rPr>
          <w:rStyle w:val="a4"/>
          <w:rFonts w:ascii="Arial" w:hAnsi="Arial"/>
          <w:sz w:val="36"/>
          <w:szCs w:val="36"/>
          <w:rtl/>
        </w:rPr>
        <w:footnoteReference w:id="155"/>
      </w:r>
      <w:r w:rsidRPr="000542C2">
        <w:rPr>
          <w:rFonts w:ascii="Arial" w:hAnsi="Arial" w:hint="cs"/>
          <w:sz w:val="36"/>
          <w:szCs w:val="36"/>
          <w:vertAlign w:val="superscript"/>
          <w:rtl/>
        </w:rPr>
        <w:t>)</w:t>
      </w:r>
      <w:r>
        <w:rPr>
          <w:rFonts w:hint="cs"/>
          <w:sz w:val="36"/>
          <w:szCs w:val="36"/>
          <w:rtl/>
        </w:rPr>
        <w:t xml:space="preserve">، وأما الضابط الفقهي فيختص بباب من أبواب الفقه، ومثاله: </w:t>
      </w:r>
      <w:r>
        <w:rPr>
          <w:rFonts w:cs="BLDY_light" w:hint="cs"/>
          <w:sz w:val="36"/>
          <w:szCs w:val="36"/>
          <w:rtl/>
        </w:rPr>
        <w:t>«</w:t>
      </w:r>
      <w:r>
        <w:rPr>
          <w:rFonts w:hint="cs"/>
          <w:sz w:val="36"/>
          <w:szCs w:val="36"/>
          <w:rtl/>
        </w:rPr>
        <w:t>المح</w:t>
      </w:r>
      <w:r w:rsidR="00C30285">
        <w:rPr>
          <w:rFonts w:hint="cs"/>
          <w:sz w:val="36"/>
          <w:szCs w:val="36"/>
          <w:rtl/>
        </w:rPr>
        <w:t>ُ</w:t>
      </w:r>
      <w:r>
        <w:rPr>
          <w:rFonts w:hint="cs"/>
          <w:sz w:val="36"/>
          <w:szCs w:val="36"/>
          <w:rtl/>
        </w:rPr>
        <w:t>رم إذا أخر النسك عن الوقت الموقت له أو قدمه لزمه دم</w:t>
      </w:r>
      <w:r>
        <w:rPr>
          <w:rFonts w:cs="BLDY_light" w:hint="cs"/>
          <w:sz w:val="36"/>
          <w:szCs w:val="36"/>
          <w:rtl/>
        </w:rPr>
        <w:t>»</w:t>
      </w:r>
      <w:r>
        <w:rPr>
          <w:rFonts w:hint="cs"/>
          <w:sz w:val="36"/>
          <w:szCs w:val="36"/>
          <w:rtl/>
        </w:rPr>
        <w:t xml:space="preserve"> </w:t>
      </w:r>
      <w:r w:rsidRPr="000542C2">
        <w:rPr>
          <w:rFonts w:ascii="Arial" w:hAnsi="Arial" w:hint="cs"/>
          <w:sz w:val="36"/>
          <w:szCs w:val="36"/>
          <w:vertAlign w:val="superscript"/>
          <w:rtl/>
        </w:rPr>
        <w:t>(</w:t>
      </w:r>
      <w:r w:rsidRPr="000542C2">
        <w:rPr>
          <w:rStyle w:val="a4"/>
          <w:rFonts w:ascii="Arial" w:hAnsi="Arial"/>
          <w:sz w:val="36"/>
          <w:szCs w:val="36"/>
          <w:rtl/>
        </w:rPr>
        <w:footnoteReference w:id="156"/>
      </w:r>
      <w:r w:rsidRPr="000542C2">
        <w:rPr>
          <w:rFonts w:ascii="Arial" w:hAnsi="Arial" w:hint="cs"/>
          <w:sz w:val="36"/>
          <w:szCs w:val="36"/>
          <w:vertAlign w:val="superscript"/>
          <w:rtl/>
        </w:rPr>
        <w:t>)</w:t>
      </w:r>
      <w:r>
        <w:rPr>
          <w:rFonts w:hint="cs"/>
          <w:sz w:val="36"/>
          <w:szCs w:val="36"/>
          <w:rtl/>
        </w:rPr>
        <w:t xml:space="preserve"> </w:t>
      </w:r>
      <w:r w:rsidRPr="000542C2">
        <w:rPr>
          <w:rFonts w:ascii="Arial" w:hAnsi="Arial" w:hint="cs"/>
          <w:sz w:val="36"/>
          <w:szCs w:val="36"/>
          <w:vertAlign w:val="superscript"/>
          <w:rtl/>
        </w:rPr>
        <w:t>(</w:t>
      </w:r>
      <w:r w:rsidRPr="000542C2">
        <w:rPr>
          <w:rStyle w:val="a4"/>
          <w:rFonts w:ascii="Arial" w:hAnsi="Arial"/>
          <w:sz w:val="36"/>
          <w:szCs w:val="36"/>
          <w:rtl/>
        </w:rPr>
        <w:footnoteReference w:id="157"/>
      </w:r>
      <w:r w:rsidRPr="000542C2">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line="500" w:lineRule="exact"/>
        <w:ind w:firstLine="510"/>
        <w:jc w:val="both"/>
        <w:rPr>
          <w:sz w:val="36"/>
          <w:szCs w:val="36"/>
          <w:rtl/>
        </w:rPr>
      </w:pPr>
      <w:r>
        <w:rPr>
          <w:rFonts w:hint="cs"/>
          <w:sz w:val="36"/>
          <w:szCs w:val="36"/>
          <w:rtl/>
        </w:rPr>
        <w:t xml:space="preserve">2 </w:t>
      </w:r>
      <w:r>
        <w:rPr>
          <w:sz w:val="36"/>
          <w:szCs w:val="36"/>
          <w:rtl/>
        </w:rPr>
        <w:t>–</w:t>
      </w:r>
      <w:r>
        <w:rPr>
          <w:rFonts w:hint="cs"/>
          <w:sz w:val="36"/>
          <w:szCs w:val="36"/>
          <w:rtl/>
        </w:rPr>
        <w:t xml:space="preserve"> الضوابط الفقهية لا تقتصر على القضية الكلية، وإنما تشمل بالإضافة إليها، التعاريف وعلامة الشيء المميزة له، والتقاس</w:t>
      </w:r>
      <w:r w:rsidR="00C30285">
        <w:rPr>
          <w:rFonts w:hint="cs"/>
          <w:sz w:val="36"/>
          <w:szCs w:val="36"/>
          <w:rtl/>
        </w:rPr>
        <w:t>ي</w:t>
      </w:r>
      <w:r>
        <w:rPr>
          <w:rFonts w:hint="cs"/>
          <w:sz w:val="36"/>
          <w:szCs w:val="36"/>
          <w:rtl/>
        </w:rPr>
        <w:t xml:space="preserve">م والشروط والأسباب وغير ذلك، في حين أن القاعدة الفقهية تقتصر على القضية الكلية، وبذلك يكون الضابط أوسع من القاعدة من هذه الناحية </w:t>
      </w:r>
      <w:r w:rsidRPr="00F44676">
        <w:rPr>
          <w:rFonts w:ascii="Arial" w:hAnsi="Arial" w:hint="cs"/>
          <w:sz w:val="36"/>
          <w:szCs w:val="36"/>
          <w:vertAlign w:val="superscript"/>
          <w:rtl/>
        </w:rPr>
        <w:t>(</w:t>
      </w:r>
      <w:r w:rsidRPr="00F44676">
        <w:rPr>
          <w:rStyle w:val="a4"/>
          <w:rFonts w:ascii="Arial" w:hAnsi="Arial"/>
          <w:sz w:val="36"/>
          <w:szCs w:val="36"/>
          <w:rtl/>
        </w:rPr>
        <w:footnoteReference w:id="158"/>
      </w:r>
      <w:r w:rsidRPr="00F44676">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line="500" w:lineRule="exact"/>
        <w:ind w:firstLine="510"/>
        <w:jc w:val="both"/>
        <w:rPr>
          <w:sz w:val="36"/>
          <w:szCs w:val="36"/>
          <w:rtl/>
        </w:rPr>
      </w:pPr>
      <w:r>
        <w:rPr>
          <w:rFonts w:hint="cs"/>
          <w:sz w:val="36"/>
          <w:szCs w:val="36"/>
          <w:rtl/>
        </w:rPr>
        <w:t xml:space="preserve">3 </w:t>
      </w:r>
      <w:r>
        <w:rPr>
          <w:sz w:val="36"/>
          <w:szCs w:val="36"/>
          <w:rtl/>
        </w:rPr>
        <w:t>–</w:t>
      </w:r>
      <w:r>
        <w:rPr>
          <w:rFonts w:hint="cs"/>
          <w:sz w:val="36"/>
          <w:szCs w:val="36"/>
          <w:rtl/>
        </w:rPr>
        <w:t xml:space="preserve"> إن القاعدة في الأعم الأغلب متفق على مضمونها بين المذاهب وأكثرها، وأما الضابط فهو يختص بمذهب معين </w:t>
      </w:r>
      <w:r>
        <w:rPr>
          <w:sz w:val="36"/>
          <w:szCs w:val="36"/>
          <w:rtl/>
        </w:rPr>
        <w:t>–</w:t>
      </w:r>
      <w:r>
        <w:rPr>
          <w:rFonts w:hint="cs"/>
          <w:sz w:val="36"/>
          <w:szCs w:val="36"/>
          <w:rtl/>
        </w:rPr>
        <w:t xml:space="preserve"> إلا ما ندر عمومه </w:t>
      </w:r>
      <w:r>
        <w:rPr>
          <w:sz w:val="36"/>
          <w:szCs w:val="36"/>
          <w:rtl/>
        </w:rPr>
        <w:t>–</w:t>
      </w:r>
      <w:r>
        <w:rPr>
          <w:rFonts w:hint="cs"/>
          <w:sz w:val="36"/>
          <w:szCs w:val="36"/>
          <w:rtl/>
        </w:rPr>
        <w:t xml:space="preserve"> بل منه ما يكون وجهة نظر لفقيه واحد في مذهب معين قد يخالفه فيه فقهاء آخرون من نفس المذهب </w:t>
      </w:r>
      <w:r w:rsidRPr="00F44676">
        <w:rPr>
          <w:rFonts w:ascii="Arial" w:hAnsi="Arial" w:hint="cs"/>
          <w:sz w:val="36"/>
          <w:szCs w:val="36"/>
          <w:vertAlign w:val="superscript"/>
          <w:rtl/>
        </w:rPr>
        <w:t>(</w:t>
      </w:r>
      <w:r w:rsidRPr="00F44676">
        <w:rPr>
          <w:rStyle w:val="a4"/>
          <w:rFonts w:ascii="Arial" w:hAnsi="Arial"/>
          <w:sz w:val="36"/>
          <w:szCs w:val="36"/>
          <w:rtl/>
        </w:rPr>
        <w:footnoteReference w:id="159"/>
      </w:r>
      <w:r w:rsidRPr="00F44676">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line="500" w:lineRule="exact"/>
        <w:ind w:firstLine="510"/>
        <w:jc w:val="both"/>
        <w:rPr>
          <w:sz w:val="36"/>
          <w:szCs w:val="36"/>
          <w:rtl/>
        </w:rPr>
      </w:pPr>
      <w:r>
        <w:rPr>
          <w:rFonts w:hint="cs"/>
          <w:sz w:val="36"/>
          <w:szCs w:val="36"/>
          <w:rtl/>
        </w:rPr>
        <w:t xml:space="preserve">4 </w:t>
      </w:r>
      <w:r>
        <w:rPr>
          <w:sz w:val="36"/>
          <w:szCs w:val="36"/>
          <w:rtl/>
        </w:rPr>
        <w:t>–</w:t>
      </w:r>
      <w:r>
        <w:rPr>
          <w:rFonts w:hint="cs"/>
          <w:sz w:val="36"/>
          <w:szCs w:val="36"/>
          <w:rtl/>
        </w:rPr>
        <w:t xml:space="preserve"> القواعد الفقهية تصاغ بعبارة موجزة وألفاظ تدل على العموم والاستغراق، أما الضوابط الفقهية فلا يشترط فيها ذلك، فقد تصاغ في جمل أو فقرة أو أكثر من ذلك </w:t>
      </w:r>
      <w:r w:rsidRPr="00F44676">
        <w:rPr>
          <w:rFonts w:ascii="Arial" w:hAnsi="Arial" w:hint="cs"/>
          <w:sz w:val="36"/>
          <w:szCs w:val="36"/>
          <w:vertAlign w:val="superscript"/>
          <w:rtl/>
        </w:rPr>
        <w:t>(</w:t>
      </w:r>
      <w:r w:rsidRPr="00F44676">
        <w:rPr>
          <w:rStyle w:val="a4"/>
          <w:rFonts w:ascii="Arial" w:hAnsi="Arial"/>
          <w:sz w:val="36"/>
          <w:szCs w:val="36"/>
          <w:rtl/>
        </w:rPr>
        <w:footnoteReference w:id="160"/>
      </w:r>
      <w:r w:rsidRPr="00F44676">
        <w:rPr>
          <w:rFonts w:ascii="Arial" w:hAnsi="Arial" w:hint="cs"/>
          <w:sz w:val="36"/>
          <w:szCs w:val="36"/>
          <w:vertAlign w:val="superscript"/>
          <w:rtl/>
        </w:rPr>
        <w:t>)</w:t>
      </w:r>
      <w:r>
        <w:rPr>
          <w:rFonts w:hint="cs"/>
          <w:sz w:val="36"/>
          <w:szCs w:val="36"/>
          <w:rtl/>
        </w:rPr>
        <w:t>.</w:t>
      </w:r>
    </w:p>
    <w:p w:rsidR="00C30285" w:rsidRDefault="00C30285">
      <w:pPr>
        <w:bidi w:val="0"/>
        <w:rPr>
          <w:b/>
          <w:bCs/>
          <w:i/>
          <w:iCs/>
          <w:sz w:val="38"/>
          <w:szCs w:val="38"/>
          <w:rtl/>
        </w:rPr>
      </w:pPr>
      <w:r>
        <w:rPr>
          <w:b/>
          <w:bCs/>
          <w:i/>
          <w:iCs/>
          <w:sz w:val="38"/>
          <w:szCs w:val="38"/>
          <w:rtl/>
        </w:rPr>
        <w:br w:type="page"/>
      </w:r>
    </w:p>
    <w:p w:rsidR="00B81727" w:rsidRPr="00B81727" w:rsidRDefault="00B81727" w:rsidP="00B81727">
      <w:pPr>
        <w:widowControl w:val="0"/>
        <w:spacing w:before="80" w:after="80" w:line="540" w:lineRule="exact"/>
        <w:jc w:val="center"/>
        <w:rPr>
          <w:b/>
          <w:bCs/>
          <w:i/>
          <w:iCs/>
          <w:sz w:val="38"/>
          <w:szCs w:val="38"/>
          <w:rtl/>
        </w:rPr>
      </w:pPr>
      <w:r w:rsidRPr="00B81727">
        <w:rPr>
          <w:rFonts w:hint="cs"/>
          <w:b/>
          <w:bCs/>
          <w:i/>
          <w:iCs/>
          <w:sz w:val="38"/>
          <w:szCs w:val="38"/>
          <w:rtl/>
        </w:rPr>
        <w:lastRenderedPageBreak/>
        <w:t>المبحث الثاني</w:t>
      </w:r>
    </w:p>
    <w:p w:rsidR="00322A8F" w:rsidRPr="00B81727" w:rsidRDefault="00B81727" w:rsidP="00B81727">
      <w:pPr>
        <w:widowControl w:val="0"/>
        <w:spacing w:before="80" w:after="240" w:line="540" w:lineRule="exact"/>
        <w:jc w:val="center"/>
        <w:rPr>
          <w:rFonts w:cs="AL-Mateen"/>
          <w:sz w:val="36"/>
          <w:szCs w:val="36"/>
          <w:rtl/>
        </w:rPr>
      </w:pPr>
      <w:r w:rsidRPr="00B81727">
        <w:rPr>
          <w:rFonts w:cs="AL-Mateen" w:hint="cs"/>
          <w:sz w:val="36"/>
          <w:szCs w:val="36"/>
          <w:rtl/>
        </w:rPr>
        <w:t>ضوابط المنفصل في العبادات</w:t>
      </w:r>
    </w:p>
    <w:p w:rsidR="00322A8F" w:rsidRDefault="00322A8F" w:rsidP="00322A8F">
      <w:pPr>
        <w:widowControl w:val="0"/>
        <w:spacing w:before="80" w:after="80" w:line="540" w:lineRule="exact"/>
        <w:ind w:firstLine="509"/>
        <w:jc w:val="both"/>
        <w:rPr>
          <w:sz w:val="36"/>
          <w:szCs w:val="36"/>
          <w:rtl/>
        </w:rPr>
      </w:pPr>
      <w:r>
        <w:rPr>
          <w:rFonts w:hint="cs"/>
          <w:sz w:val="36"/>
          <w:szCs w:val="36"/>
          <w:rtl/>
        </w:rPr>
        <w:t>إن من ضوابط المنفصل ما هو منصوص عليه في كتب الفقه، أو قد يكون مدرجاً تحت قاعدة فقهية في كتب القواعد الفقهية، وما كان كذلك فإني أشير إلى من ذكره، وما لم يذكره العلماء من الضوابط فقد اجتهدت في استنباطه من خلال ما توصلت إليه في بحث الفروع والم</w:t>
      </w:r>
      <w:r w:rsidR="00C30285">
        <w:rPr>
          <w:rFonts w:hint="cs"/>
          <w:sz w:val="36"/>
          <w:szCs w:val="36"/>
          <w:rtl/>
        </w:rPr>
        <w:t>سائل الفقهية السابقة، وحاولت جم</w:t>
      </w:r>
      <w:r>
        <w:rPr>
          <w:rFonts w:hint="cs"/>
          <w:sz w:val="36"/>
          <w:szCs w:val="36"/>
          <w:rtl/>
        </w:rPr>
        <w:t xml:space="preserve">ع ما يختص من المسائل بحكم معين تحت باب معين بضابط واحد، مشيرة إلى ما يندرج تحته من الفروع والمسائل </w:t>
      </w:r>
      <w:r w:rsidRPr="00F44676">
        <w:rPr>
          <w:rFonts w:ascii="Arial" w:hAnsi="Arial" w:hint="cs"/>
          <w:sz w:val="36"/>
          <w:szCs w:val="36"/>
          <w:vertAlign w:val="superscript"/>
          <w:rtl/>
        </w:rPr>
        <w:t>(</w:t>
      </w:r>
      <w:r w:rsidRPr="00F44676">
        <w:rPr>
          <w:rStyle w:val="a4"/>
          <w:rFonts w:ascii="Arial" w:hAnsi="Arial"/>
          <w:sz w:val="36"/>
          <w:szCs w:val="36"/>
          <w:rtl/>
        </w:rPr>
        <w:footnoteReference w:id="161"/>
      </w:r>
      <w:r w:rsidRPr="00F44676">
        <w:rPr>
          <w:rFonts w:ascii="Arial" w:hAnsi="Arial" w:hint="cs"/>
          <w:sz w:val="36"/>
          <w:szCs w:val="36"/>
          <w:vertAlign w:val="superscript"/>
          <w:rtl/>
        </w:rPr>
        <w:t>)</w:t>
      </w:r>
      <w:r>
        <w:rPr>
          <w:rFonts w:hint="cs"/>
          <w:sz w:val="36"/>
          <w:szCs w:val="36"/>
          <w:rtl/>
        </w:rPr>
        <w:t>، إذ أن جمع الفرو</w:t>
      </w:r>
      <w:r w:rsidR="00C30285">
        <w:rPr>
          <w:rFonts w:hint="cs"/>
          <w:sz w:val="36"/>
          <w:szCs w:val="36"/>
          <w:rtl/>
        </w:rPr>
        <w:t>ع المشتركة تحت ضابط يجمعها أمرٌ</w:t>
      </w:r>
      <w:r>
        <w:rPr>
          <w:rFonts w:hint="cs"/>
          <w:sz w:val="36"/>
          <w:szCs w:val="36"/>
          <w:rtl/>
        </w:rPr>
        <w:t xml:space="preserve"> بالغ الأهمية والحاجة إليه ماسة ليسهل الرجوع إلى الفروع، وفيما يلي أذكر الضوابط مرتبة على أبواب وفصول البحث السابقـة:</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الأول :</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ab/>
        <w:t>(الأصل في الماء المنفصل من الإنسان الطهورية إلا بدليل) .</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ويندرج تحت هذا الضابط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أن الماء المستعمل المنفصل من المتوضئ لرفع الحدث أو </w:t>
      </w:r>
      <w:r w:rsidR="00C30285">
        <w:rPr>
          <w:rFonts w:hint="cs"/>
          <w:sz w:val="36"/>
          <w:szCs w:val="36"/>
          <w:rtl/>
        </w:rPr>
        <w:t>ال</w:t>
      </w:r>
      <w:r>
        <w:rPr>
          <w:rFonts w:hint="cs"/>
          <w:sz w:val="36"/>
          <w:szCs w:val="36"/>
          <w:rtl/>
        </w:rPr>
        <w:t xml:space="preserve">مستعمل في طهارة مستحبة طاهر مطهر في قول أكثر أهل العلم </w:t>
      </w:r>
      <w:r w:rsidRPr="00F44676">
        <w:rPr>
          <w:rFonts w:ascii="Arial" w:hAnsi="Arial" w:hint="cs"/>
          <w:sz w:val="36"/>
          <w:szCs w:val="36"/>
          <w:vertAlign w:val="superscript"/>
          <w:rtl/>
        </w:rPr>
        <w:t>(</w:t>
      </w:r>
      <w:r w:rsidRPr="00F44676">
        <w:rPr>
          <w:rStyle w:val="a4"/>
          <w:rFonts w:ascii="Arial" w:hAnsi="Arial"/>
          <w:sz w:val="36"/>
          <w:szCs w:val="36"/>
          <w:rtl/>
        </w:rPr>
        <w:footnoteReference w:id="162"/>
      </w:r>
      <w:r w:rsidRPr="00F4467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الماء المستعمل المنفصل من المرأة بالوضوء أو الغسل طهور يجوز الوضوء منه على الصحيح من أقوال الفقهاء </w:t>
      </w:r>
      <w:r w:rsidRPr="00F44676">
        <w:rPr>
          <w:rFonts w:ascii="Arial" w:hAnsi="Arial" w:hint="cs"/>
          <w:sz w:val="36"/>
          <w:szCs w:val="36"/>
          <w:vertAlign w:val="superscript"/>
          <w:rtl/>
        </w:rPr>
        <w:t>(</w:t>
      </w:r>
      <w:r w:rsidRPr="00F44676">
        <w:rPr>
          <w:rStyle w:val="a4"/>
          <w:rFonts w:ascii="Arial" w:hAnsi="Arial"/>
          <w:sz w:val="36"/>
          <w:szCs w:val="36"/>
          <w:rtl/>
        </w:rPr>
        <w:footnoteReference w:id="163"/>
      </w:r>
      <w:r w:rsidRPr="00F4467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الماء المنفصل من غسل الذمية طهور يجوز الوضوء منه، مع الكراهة على القول </w:t>
      </w:r>
      <w:r>
        <w:rPr>
          <w:rFonts w:hint="cs"/>
          <w:sz w:val="36"/>
          <w:szCs w:val="36"/>
          <w:rtl/>
        </w:rPr>
        <w:lastRenderedPageBreak/>
        <w:t xml:space="preserve">الصحيح من أقوال الفقهاء لعدم تحفظ الذمية عن النجاسة في الغالب </w:t>
      </w:r>
      <w:r w:rsidRPr="00F44676">
        <w:rPr>
          <w:rFonts w:ascii="Arial" w:hAnsi="Arial" w:hint="cs"/>
          <w:sz w:val="36"/>
          <w:szCs w:val="36"/>
          <w:vertAlign w:val="superscript"/>
          <w:rtl/>
        </w:rPr>
        <w:t>(</w:t>
      </w:r>
      <w:r w:rsidRPr="00F44676">
        <w:rPr>
          <w:rStyle w:val="a4"/>
          <w:rFonts w:ascii="Arial" w:hAnsi="Arial"/>
          <w:sz w:val="36"/>
          <w:szCs w:val="36"/>
          <w:rtl/>
        </w:rPr>
        <w:footnoteReference w:id="164"/>
      </w:r>
      <w:r w:rsidRPr="00F44676">
        <w:rPr>
          <w:rFonts w:ascii="Arial" w:hAnsi="Arial" w:hint="cs"/>
          <w:sz w:val="36"/>
          <w:szCs w:val="36"/>
          <w:vertAlign w:val="superscript"/>
          <w:rtl/>
        </w:rPr>
        <w:t>)</w:t>
      </w:r>
      <w:r>
        <w:rPr>
          <w:rFonts w:hint="cs"/>
          <w:sz w:val="36"/>
          <w:szCs w:val="36"/>
          <w:rtl/>
        </w:rPr>
        <w:t>.</w:t>
      </w:r>
    </w:p>
    <w:p w:rsidR="00322A8F" w:rsidRPr="008E1235" w:rsidRDefault="00322A8F" w:rsidP="00322A8F">
      <w:pPr>
        <w:widowControl w:val="0"/>
        <w:spacing w:before="80" w:after="80" w:line="540" w:lineRule="exact"/>
        <w:ind w:firstLine="509"/>
        <w:jc w:val="both"/>
        <w:rPr>
          <w:spacing w:val="-10"/>
          <w:sz w:val="36"/>
          <w:szCs w:val="36"/>
          <w:rtl/>
        </w:rPr>
      </w:pPr>
      <w:r w:rsidRPr="008E1235">
        <w:rPr>
          <w:rFonts w:hint="cs"/>
          <w:spacing w:val="-10"/>
          <w:sz w:val="36"/>
          <w:szCs w:val="36"/>
          <w:rtl/>
        </w:rPr>
        <w:t>ومنها: الماء المنفصل من غسل الميت طهور، لكن يكره التطهر به جمعاً بين الأقوال</w:t>
      </w:r>
      <w:r w:rsidRPr="008E1235">
        <w:rPr>
          <w:rFonts w:ascii="Arial" w:hAnsi="Arial" w:hint="cs"/>
          <w:spacing w:val="-10"/>
          <w:sz w:val="36"/>
          <w:szCs w:val="36"/>
          <w:vertAlign w:val="superscript"/>
          <w:rtl/>
        </w:rPr>
        <w:t>(</w:t>
      </w:r>
      <w:r w:rsidRPr="008E1235">
        <w:rPr>
          <w:rStyle w:val="a4"/>
          <w:rFonts w:ascii="Arial" w:hAnsi="Arial"/>
          <w:spacing w:val="-10"/>
          <w:sz w:val="36"/>
          <w:szCs w:val="36"/>
          <w:rtl/>
        </w:rPr>
        <w:footnoteReference w:id="165"/>
      </w:r>
      <w:r w:rsidRPr="008E1235">
        <w:rPr>
          <w:rFonts w:ascii="Arial" w:hAnsi="Arial" w:hint="cs"/>
          <w:spacing w:val="-10"/>
          <w:sz w:val="36"/>
          <w:szCs w:val="36"/>
          <w:vertAlign w:val="superscript"/>
          <w:rtl/>
        </w:rPr>
        <w:t>)</w:t>
      </w:r>
      <w:r w:rsidRPr="008E1235">
        <w:rPr>
          <w:rFonts w:hint="cs"/>
          <w:spacing w:val="-10"/>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يستثنى من الضابط الماء المنفصل إذا لاقى نجاسة فإنه نجس ولا يجوز استعماله، لثبوت الدليل بنجاسته .</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الثاني :</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ab/>
        <w:t xml:space="preserve">(كل ما </w:t>
      </w:r>
      <w:r w:rsidR="00C30285">
        <w:rPr>
          <w:rFonts w:cs="AL-Mateen" w:hint="cs"/>
          <w:sz w:val="36"/>
          <w:szCs w:val="36"/>
          <w:rtl/>
        </w:rPr>
        <w:t>ا</w:t>
      </w:r>
      <w:r w:rsidRPr="00B81727">
        <w:rPr>
          <w:rFonts w:cs="AL-Mateen" w:hint="cs"/>
          <w:sz w:val="36"/>
          <w:szCs w:val="36"/>
          <w:rtl/>
        </w:rPr>
        <w:t>نفصل من الآدمي الحي والميت من غير السبيلين فهو طاهر).</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ويندرج تحت</w:t>
      </w:r>
      <w:r w:rsidR="00C30285">
        <w:rPr>
          <w:rFonts w:hint="cs"/>
          <w:sz w:val="36"/>
          <w:szCs w:val="36"/>
          <w:rtl/>
        </w:rPr>
        <w:t>ه</w:t>
      </w:r>
      <w:r>
        <w:rPr>
          <w:rFonts w:hint="cs"/>
          <w:sz w:val="36"/>
          <w:szCs w:val="36"/>
          <w:rtl/>
        </w:rPr>
        <w:t xml:space="preserve"> فروع:</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شعر الآدمي متصل ومنفصل طاهر حال حياته وبعد موته، فلا ينجس بالموت ولا بالانفصال باتفاق الفقهاء </w:t>
      </w:r>
      <w:r w:rsidRPr="00F44676">
        <w:rPr>
          <w:rFonts w:ascii="Arial" w:hAnsi="Arial" w:hint="cs"/>
          <w:sz w:val="36"/>
          <w:szCs w:val="36"/>
          <w:vertAlign w:val="superscript"/>
          <w:rtl/>
        </w:rPr>
        <w:t>(</w:t>
      </w:r>
      <w:r w:rsidRPr="00F44676">
        <w:rPr>
          <w:rStyle w:val="a4"/>
          <w:rFonts w:ascii="Arial" w:hAnsi="Arial"/>
          <w:sz w:val="36"/>
          <w:szCs w:val="36"/>
          <w:rtl/>
        </w:rPr>
        <w:footnoteReference w:id="166"/>
      </w:r>
      <w:r w:rsidRPr="00F4467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أعضاء الآدمي الأخرى كاليد والرجل المنفصلة حال حياته وبعد مماته طاهر</w:t>
      </w:r>
      <w:r w:rsidR="00C30285">
        <w:rPr>
          <w:rFonts w:hint="cs"/>
          <w:sz w:val="36"/>
          <w:szCs w:val="36"/>
          <w:rtl/>
        </w:rPr>
        <w:t>ة</w:t>
      </w:r>
      <w:r>
        <w:rPr>
          <w:rFonts w:hint="cs"/>
          <w:sz w:val="36"/>
          <w:szCs w:val="36"/>
          <w:rtl/>
        </w:rPr>
        <w:t xml:space="preserve"> في أصح الأقوال </w:t>
      </w:r>
      <w:r w:rsidRPr="00F44676">
        <w:rPr>
          <w:rFonts w:ascii="Arial" w:hAnsi="Arial" w:hint="cs"/>
          <w:sz w:val="36"/>
          <w:szCs w:val="36"/>
          <w:vertAlign w:val="superscript"/>
          <w:rtl/>
        </w:rPr>
        <w:t>(</w:t>
      </w:r>
      <w:r w:rsidRPr="00F44676">
        <w:rPr>
          <w:rStyle w:val="a4"/>
          <w:rFonts w:ascii="Arial" w:hAnsi="Arial"/>
          <w:sz w:val="36"/>
          <w:szCs w:val="36"/>
          <w:rtl/>
        </w:rPr>
        <w:footnoteReference w:id="167"/>
      </w:r>
      <w:r w:rsidRPr="00F4467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ريق الآدمي وعرقه ولعابه ولبن الآدمية طاهر بالإجماع </w:t>
      </w:r>
      <w:r w:rsidRPr="00F44676">
        <w:rPr>
          <w:rFonts w:ascii="Arial" w:hAnsi="Arial" w:hint="cs"/>
          <w:sz w:val="36"/>
          <w:szCs w:val="36"/>
          <w:vertAlign w:val="superscript"/>
          <w:rtl/>
        </w:rPr>
        <w:t>(</w:t>
      </w:r>
      <w:r w:rsidRPr="00F44676">
        <w:rPr>
          <w:rStyle w:val="a4"/>
          <w:rFonts w:ascii="Arial" w:hAnsi="Arial"/>
          <w:sz w:val="36"/>
          <w:szCs w:val="36"/>
          <w:rtl/>
        </w:rPr>
        <w:footnoteReference w:id="168"/>
      </w:r>
      <w:r w:rsidRPr="00F4467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اختل</w:t>
      </w:r>
      <w:r w:rsidR="00C30285">
        <w:rPr>
          <w:rFonts w:hint="cs"/>
          <w:sz w:val="36"/>
          <w:szCs w:val="36"/>
          <w:rtl/>
        </w:rPr>
        <w:t>ا</w:t>
      </w:r>
      <w:r>
        <w:rPr>
          <w:rFonts w:hint="cs"/>
          <w:sz w:val="36"/>
          <w:szCs w:val="36"/>
          <w:rtl/>
        </w:rPr>
        <w:t xml:space="preserve">ف الفقهاء في حكم الدم الخارج من الآدمي من غير السبيلين على قولين، والصحيح أنه طاهر </w:t>
      </w:r>
      <w:r w:rsidRPr="00F44676">
        <w:rPr>
          <w:rFonts w:ascii="Arial" w:hAnsi="Arial" w:hint="cs"/>
          <w:sz w:val="36"/>
          <w:szCs w:val="36"/>
          <w:vertAlign w:val="superscript"/>
          <w:rtl/>
        </w:rPr>
        <w:t>(</w:t>
      </w:r>
      <w:r w:rsidRPr="00F44676">
        <w:rPr>
          <w:rStyle w:val="a4"/>
          <w:rFonts w:ascii="Arial" w:hAnsi="Arial"/>
          <w:sz w:val="36"/>
          <w:szCs w:val="36"/>
          <w:rtl/>
        </w:rPr>
        <w:footnoteReference w:id="169"/>
      </w:r>
      <w:r w:rsidRPr="00F44676">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الشعر والظفر المنفصل من الحي أو الميت يستحب دفنه، ولا يغسل ولا يصلي </w:t>
      </w:r>
      <w:r>
        <w:rPr>
          <w:rFonts w:hint="cs"/>
          <w:sz w:val="36"/>
          <w:szCs w:val="36"/>
          <w:rtl/>
        </w:rPr>
        <w:lastRenderedPageBreak/>
        <w:t xml:space="preserve">عليه </w:t>
      </w:r>
      <w:r w:rsidRPr="00691A55">
        <w:rPr>
          <w:rFonts w:ascii="Arial" w:hAnsi="Arial" w:hint="cs"/>
          <w:sz w:val="36"/>
          <w:szCs w:val="36"/>
          <w:vertAlign w:val="superscript"/>
          <w:rtl/>
        </w:rPr>
        <w:t>(</w:t>
      </w:r>
      <w:r w:rsidRPr="00691A55">
        <w:rPr>
          <w:rStyle w:val="a4"/>
          <w:rFonts w:ascii="Arial" w:hAnsi="Arial"/>
          <w:sz w:val="36"/>
          <w:szCs w:val="36"/>
          <w:rtl/>
        </w:rPr>
        <w:footnoteReference w:id="170"/>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الثالث :</w:t>
      </w:r>
    </w:p>
    <w:p w:rsidR="00322A8F" w:rsidRPr="00B81727" w:rsidRDefault="00322A8F" w:rsidP="00C30285">
      <w:pPr>
        <w:widowControl w:val="0"/>
        <w:spacing w:before="80" w:after="80" w:line="540" w:lineRule="exact"/>
        <w:ind w:left="720"/>
        <w:jc w:val="both"/>
        <w:rPr>
          <w:rFonts w:cs="AL-Mateen"/>
          <w:sz w:val="36"/>
          <w:szCs w:val="36"/>
          <w:rtl/>
        </w:rPr>
      </w:pPr>
      <w:r w:rsidRPr="00B81727">
        <w:rPr>
          <w:rFonts w:cs="AL-Mateen" w:hint="cs"/>
          <w:sz w:val="36"/>
          <w:szCs w:val="36"/>
          <w:rtl/>
        </w:rPr>
        <w:t xml:space="preserve">(ما انفصل من باطن الآدمي الحي والميت من السبيلين مما يتعلق بخروجه وجوب </w:t>
      </w:r>
      <w:r w:rsidR="00B81727">
        <w:rPr>
          <w:rFonts w:cs="AL-Mateen" w:hint="cs"/>
          <w:sz w:val="36"/>
          <w:szCs w:val="36"/>
          <w:rtl/>
        </w:rPr>
        <w:t xml:space="preserve">   </w:t>
      </w:r>
      <w:r w:rsidRPr="00B81727">
        <w:rPr>
          <w:rFonts w:cs="AL-Mateen" w:hint="cs"/>
          <w:sz w:val="36"/>
          <w:szCs w:val="36"/>
          <w:rtl/>
        </w:rPr>
        <w:t>الوضوء فهو نجس إلا ما استثن</w:t>
      </w:r>
      <w:r w:rsidR="00C30285">
        <w:rPr>
          <w:rFonts w:cs="AL-Mateen" w:hint="cs"/>
          <w:sz w:val="36"/>
          <w:szCs w:val="36"/>
          <w:rtl/>
        </w:rPr>
        <w:t>ي</w:t>
      </w:r>
      <w:r w:rsidRPr="00B81727">
        <w:rPr>
          <w:rFonts w:cs="AL-Mateen" w:hint="cs"/>
          <w:sz w:val="36"/>
          <w:szCs w:val="36"/>
          <w:rtl/>
        </w:rPr>
        <w:t>) .</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أن البول والغائط والمذي والودي والدم الخارج من السبيلين نجس باتفاق الفقهاء </w:t>
      </w:r>
      <w:r w:rsidRPr="00691A55">
        <w:rPr>
          <w:rFonts w:ascii="Arial" w:hAnsi="Arial" w:hint="cs"/>
          <w:sz w:val="36"/>
          <w:szCs w:val="36"/>
          <w:vertAlign w:val="superscript"/>
          <w:rtl/>
        </w:rPr>
        <w:t>(</w:t>
      </w:r>
      <w:r w:rsidRPr="00691A55">
        <w:rPr>
          <w:rStyle w:val="a4"/>
          <w:rFonts w:ascii="Arial" w:hAnsi="Arial"/>
          <w:sz w:val="36"/>
          <w:szCs w:val="36"/>
          <w:rtl/>
        </w:rPr>
        <w:footnoteReference w:id="171"/>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ويستثنى من ذلك ما يلي:</w:t>
      </w:r>
    </w:p>
    <w:p w:rsidR="00322A8F" w:rsidRDefault="00322A8F" w:rsidP="00322A8F">
      <w:pPr>
        <w:pStyle w:val="ac"/>
        <w:widowControl w:val="0"/>
        <w:numPr>
          <w:ilvl w:val="0"/>
          <w:numId w:val="42"/>
        </w:numPr>
        <w:spacing w:before="80" w:after="80" w:line="540" w:lineRule="exact"/>
        <w:jc w:val="both"/>
        <w:rPr>
          <w:sz w:val="36"/>
          <w:szCs w:val="36"/>
        </w:rPr>
      </w:pPr>
      <w:r>
        <w:rPr>
          <w:rFonts w:hint="cs"/>
          <w:sz w:val="36"/>
          <w:szCs w:val="36"/>
          <w:rtl/>
        </w:rPr>
        <w:t xml:space="preserve">المني خارج من السبيلين وطاهر في أصح أقوال الفقهاء </w:t>
      </w:r>
      <w:r w:rsidRPr="00691A55">
        <w:rPr>
          <w:rFonts w:ascii="Arial" w:hAnsi="Arial" w:hint="cs"/>
          <w:sz w:val="36"/>
          <w:szCs w:val="36"/>
          <w:vertAlign w:val="superscript"/>
          <w:rtl/>
        </w:rPr>
        <w:t>(</w:t>
      </w:r>
      <w:r w:rsidRPr="00691A55">
        <w:rPr>
          <w:rStyle w:val="a4"/>
          <w:rFonts w:ascii="Arial" w:hAnsi="Arial"/>
          <w:sz w:val="36"/>
          <w:szCs w:val="36"/>
          <w:rtl/>
        </w:rPr>
        <w:footnoteReference w:id="172"/>
      </w:r>
      <w:r w:rsidRPr="00691A55">
        <w:rPr>
          <w:rFonts w:ascii="Arial" w:hAnsi="Arial" w:hint="cs"/>
          <w:sz w:val="36"/>
          <w:szCs w:val="36"/>
          <w:vertAlign w:val="superscript"/>
          <w:rtl/>
        </w:rPr>
        <w:t>)</w:t>
      </w:r>
      <w:r>
        <w:rPr>
          <w:rFonts w:hint="cs"/>
          <w:sz w:val="36"/>
          <w:szCs w:val="36"/>
          <w:rtl/>
        </w:rPr>
        <w:t>.</w:t>
      </w:r>
    </w:p>
    <w:p w:rsidR="00322A8F" w:rsidRDefault="00322A8F" w:rsidP="00C30285">
      <w:pPr>
        <w:pStyle w:val="ac"/>
        <w:widowControl w:val="0"/>
        <w:numPr>
          <w:ilvl w:val="0"/>
          <w:numId w:val="42"/>
        </w:numPr>
        <w:spacing w:before="80" w:after="80" w:line="540" w:lineRule="exact"/>
        <w:jc w:val="both"/>
        <w:rPr>
          <w:sz w:val="36"/>
          <w:szCs w:val="36"/>
        </w:rPr>
      </w:pPr>
      <w:r>
        <w:rPr>
          <w:rFonts w:hint="cs"/>
          <w:sz w:val="36"/>
          <w:szCs w:val="36"/>
          <w:rtl/>
        </w:rPr>
        <w:t xml:space="preserve">رطوبة </w:t>
      </w:r>
      <w:r w:rsidR="00C30285">
        <w:rPr>
          <w:rFonts w:hint="cs"/>
          <w:sz w:val="36"/>
          <w:szCs w:val="36"/>
          <w:rtl/>
        </w:rPr>
        <w:t>فرج</w:t>
      </w:r>
      <w:r>
        <w:rPr>
          <w:rFonts w:hint="cs"/>
          <w:sz w:val="36"/>
          <w:szCs w:val="36"/>
          <w:rtl/>
        </w:rPr>
        <w:t xml:space="preserve"> المرأة طاهرة في أصح الأقوال </w:t>
      </w:r>
      <w:r w:rsidRPr="00691A55">
        <w:rPr>
          <w:rFonts w:ascii="Arial" w:hAnsi="Arial" w:hint="cs"/>
          <w:sz w:val="36"/>
          <w:szCs w:val="36"/>
          <w:vertAlign w:val="superscript"/>
          <w:rtl/>
        </w:rPr>
        <w:t>(</w:t>
      </w:r>
      <w:r w:rsidRPr="00691A55">
        <w:rPr>
          <w:rStyle w:val="a4"/>
          <w:rFonts w:ascii="Arial" w:hAnsi="Arial"/>
          <w:sz w:val="36"/>
          <w:szCs w:val="36"/>
          <w:rtl/>
        </w:rPr>
        <w:footnoteReference w:id="173"/>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الرابع :</w:t>
      </w:r>
    </w:p>
    <w:p w:rsidR="00322A8F" w:rsidRPr="00691A55" w:rsidRDefault="004C5C8D" w:rsidP="00322A8F">
      <w:pPr>
        <w:widowControl w:val="0"/>
        <w:spacing w:before="80" w:after="80" w:line="540" w:lineRule="exact"/>
        <w:jc w:val="both"/>
        <w:rPr>
          <w:b/>
          <w:bCs/>
          <w:sz w:val="36"/>
          <w:szCs w:val="36"/>
          <w:rtl/>
        </w:rPr>
      </w:pPr>
      <w:r>
        <w:rPr>
          <w:rFonts w:cs="AL-Mateen" w:hint="cs"/>
          <w:sz w:val="36"/>
          <w:szCs w:val="36"/>
          <w:rtl/>
        </w:rPr>
        <w:tab/>
        <w:t>(ما انفصل من الحيوان الحي فهو</w:t>
      </w:r>
      <w:r w:rsidR="00322A8F" w:rsidRPr="00B81727">
        <w:rPr>
          <w:rFonts w:cs="AL-Mateen" w:hint="cs"/>
          <w:sz w:val="36"/>
          <w:szCs w:val="36"/>
          <w:rtl/>
        </w:rPr>
        <w:t xml:space="preserve"> كميتته)</w:t>
      </w:r>
      <w:r w:rsidR="00322A8F">
        <w:rPr>
          <w:rFonts w:hint="cs"/>
          <w:b/>
          <w:bCs/>
          <w:sz w:val="36"/>
          <w:szCs w:val="36"/>
          <w:rtl/>
        </w:rPr>
        <w:t xml:space="preserve"> </w:t>
      </w:r>
      <w:r w:rsidR="00322A8F" w:rsidRPr="00691A55">
        <w:rPr>
          <w:rFonts w:ascii="Arial" w:hAnsi="Arial" w:hint="cs"/>
          <w:b/>
          <w:bCs/>
          <w:sz w:val="36"/>
          <w:szCs w:val="36"/>
          <w:vertAlign w:val="superscript"/>
          <w:rtl/>
        </w:rPr>
        <w:t>(</w:t>
      </w:r>
      <w:r w:rsidR="00322A8F" w:rsidRPr="00691A55">
        <w:rPr>
          <w:rStyle w:val="a4"/>
          <w:rFonts w:ascii="Arial" w:hAnsi="Arial"/>
          <w:b/>
          <w:bCs/>
          <w:sz w:val="36"/>
          <w:szCs w:val="36"/>
          <w:rtl/>
        </w:rPr>
        <w:footnoteReference w:id="174"/>
      </w:r>
      <w:r w:rsidR="00322A8F" w:rsidRPr="00691A55">
        <w:rPr>
          <w:rFonts w:ascii="Arial" w:hAnsi="Arial" w:hint="cs"/>
          <w:b/>
          <w:bCs/>
          <w:sz w:val="36"/>
          <w:szCs w:val="36"/>
          <w:vertAlign w:val="superscript"/>
          <w:rtl/>
        </w:rPr>
        <w:t>)</w:t>
      </w:r>
      <w:r w:rsidR="00322A8F">
        <w:rPr>
          <w:rFonts w:hint="cs"/>
          <w:b/>
          <w:bCs/>
          <w:sz w:val="36"/>
          <w:szCs w:val="36"/>
          <w:rtl/>
        </w:rPr>
        <w:t>.</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ويندرج تحت</w:t>
      </w:r>
      <w:r w:rsidR="00C30285">
        <w:rPr>
          <w:rFonts w:hint="cs"/>
          <w:b/>
          <w:bCs/>
          <w:sz w:val="36"/>
          <w:szCs w:val="36"/>
          <w:rtl/>
        </w:rPr>
        <w:t>ه</w:t>
      </w:r>
      <w:r w:rsidRPr="00B81727">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ما انفصل من ظاهر الحيوان الحي من الأجزاء كاليد والأذن، ونحوها نجس بالإجماع </w:t>
      </w:r>
      <w:r w:rsidRPr="00691A55">
        <w:rPr>
          <w:rFonts w:ascii="Arial" w:hAnsi="Arial" w:hint="cs"/>
          <w:sz w:val="36"/>
          <w:szCs w:val="36"/>
          <w:vertAlign w:val="superscript"/>
          <w:rtl/>
        </w:rPr>
        <w:t>(</w:t>
      </w:r>
      <w:r w:rsidRPr="00691A55">
        <w:rPr>
          <w:rStyle w:val="a4"/>
          <w:rFonts w:ascii="Arial" w:hAnsi="Arial"/>
          <w:sz w:val="36"/>
          <w:szCs w:val="36"/>
          <w:rtl/>
        </w:rPr>
        <w:footnoteReference w:id="175"/>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أن لعاب ودمع وعرق الحيوان الحي حكمه حكم الحيوان الخارج منه إن كان </w:t>
      </w:r>
      <w:r>
        <w:rPr>
          <w:rFonts w:hint="cs"/>
          <w:sz w:val="36"/>
          <w:szCs w:val="36"/>
          <w:rtl/>
        </w:rPr>
        <w:lastRenderedPageBreak/>
        <w:t xml:space="preserve">نجساً فنجس وإلا فهو طاهر </w:t>
      </w:r>
      <w:r w:rsidRPr="00691A55">
        <w:rPr>
          <w:rFonts w:ascii="Arial" w:hAnsi="Arial" w:hint="cs"/>
          <w:sz w:val="36"/>
          <w:szCs w:val="36"/>
          <w:vertAlign w:val="superscript"/>
          <w:rtl/>
        </w:rPr>
        <w:t>(</w:t>
      </w:r>
      <w:r w:rsidRPr="00691A55">
        <w:rPr>
          <w:rStyle w:val="a4"/>
          <w:rFonts w:ascii="Arial" w:hAnsi="Arial"/>
          <w:sz w:val="36"/>
          <w:szCs w:val="36"/>
          <w:rtl/>
        </w:rPr>
        <w:footnoteReference w:id="176"/>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w:t>
      </w:r>
      <w:r w:rsidR="004C5C8D">
        <w:rPr>
          <w:rFonts w:hint="cs"/>
          <w:sz w:val="36"/>
          <w:szCs w:val="36"/>
          <w:rtl/>
        </w:rPr>
        <w:t xml:space="preserve"> دم الحيوان غير مأكول اللحم وقيئ</w:t>
      </w:r>
      <w:r>
        <w:rPr>
          <w:rFonts w:hint="cs"/>
          <w:sz w:val="36"/>
          <w:szCs w:val="36"/>
          <w:rtl/>
        </w:rPr>
        <w:t xml:space="preserve">ه وبوله وروثه نجس بالاتفاق </w:t>
      </w:r>
      <w:r w:rsidRPr="00691A55">
        <w:rPr>
          <w:rFonts w:ascii="Arial" w:hAnsi="Arial" w:hint="cs"/>
          <w:sz w:val="36"/>
          <w:szCs w:val="36"/>
          <w:vertAlign w:val="superscript"/>
          <w:rtl/>
        </w:rPr>
        <w:t>(</w:t>
      </w:r>
      <w:r w:rsidRPr="00691A55">
        <w:rPr>
          <w:rStyle w:val="a4"/>
          <w:rFonts w:ascii="Arial" w:hAnsi="Arial"/>
          <w:sz w:val="36"/>
          <w:szCs w:val="36"/>
          <w:rtl/>
        </w:rPr>
        <w:footnoteReference w:id="177"/>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اختل</w:t>
      </w:r>
      <w:r w:rsidR="00C30285">
        <w:rPr>
          <w:rFonts w:hint="cs"/>
          <w:sz w:val="36"/>
          <w:szCs w:val="36"/>
          <w:rtl/>
        </w:rPr>
        <w:t>ا</w:t>
      </w:r>
      <w:r>
        <w:rPr>
          <w:rFonts w:hint="cs"/>
          <w:sz w:val="36"/>
          <w:szCs w:val="36"/>
          <w:rtl/>
        </w:rPr>
        <w:t xml:space="preserve">ف الفقهاء في بول وروث الحيوان مأكول اللحم على أقوال والصحيح أنه طاهر </w:t>
      </w:r>
      <w:r w:rsidRPr="00691A55">
        <w:rPr>
          <w:rFonts w:ascii="Arial" w:hAnsi="Arial" w:hint="cs"/>
          <w:sz w:val="36"/>
          <w:szCs w:val="36"/>
          <w:vertAlign w:val="superscript"/>
          <w:rtl/>
        </w:rPr>
        <w:t>(</w:t>
      </w:r>
      <w:r w:rsidRPr="00691A55">
        <w:rPr>
          <w:rStyle w:val="a4"/>
          <w:rFonts w:ascii="Arial" w:hAnsi="Arial"/>
          <w:sz w:val="36"/>
          <w:szCs w:val="36"/>
          <w:rtl/>
        </w:rPr>
        <w:footnoteReference w:id="178"/>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اختلاف الفقهاء في اللبن والبيض، والصحيح أنه يأخذ حكم اللحم إن كان طاهراً فطاهر، وإن لم يكن فنجس </w:t>
      </w:r>
      <w:r w:rsidRPr="00691A55">
        <w:rPr>
          <w:rFonts w:ascii="Arial" w:hAnsi="Arial" w:hint="cs"/>
          <w:sz w:val="36"/>
          <w:szCs w:val="36"/>
          <w:vertAlign w:val="superscript"/>
          <w:rtl/>
        </w:rPr>
        <w:t>(</w:t>
      </w:r>
      <w:r w:rsidRPr="00691A55">
        <w:rPr>
          <w:rStyle w:val="a4"/>
          <w:rFonts w:ascii="Arial" w:hAnsi="Arial"/>
          <w:sz w:val="36"/>
          <w:szCs w:val="36"/>
          <w:rtl/>
        </w:rPr>
        <w:footnoteReference w:id="179"/>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الخامس :</w:t>
      </w:r>
    </w:p>
    <w:p w:rsidR="00322A8F" w:rsidRPr="00B81727" w:rsidRDefault="00322A8F" w:rsidP="00C30285">
      <w:pPr>
        <w:widowControl w:val="0"/>
        <w:spacing w:before="80" w:after="80" w:line="540" w:lineRule="exact"/>
        <w:jc w:val="both"/>
        <w:rPr>
          <w:rFonts w:cs="AL-Mateen"/>
          <w:sz w:val="36"/>
          <w:szCs w:val="36"/>
          <w:rtl/>
        </w:rPr>
      </w:pPr>
      <w:r w:rsidRPr="00B81727">
        <w:rPr>
          <w:rFonts w:cs="AL-Mateen" w:hint="cs"/>
          <w:sz w:val="36"/>
          <w:szCs w:val="36"/>
          <w:rtl/>
        </w:rPr>
        <w:tab/>
        <w:t>(المنفصل من الحيوان المذك</w:t>
      </w:r>
      <w:r w:rsidR="00C30285">
        <w:rPr>
          <w:rFonts w:cs="AL-Mateen" w:hint="cs"/>
          <w:sz w:val="36"/>
          <w:szCs w:val="36"/>
          <w:rtl/>
        </w:rPr>
        <w:t>ى</w:t>
      </w:r>
      <w:r w:rsidRPr="00B81727">
        <w:rPr>
          <w:rFonts w:cs="AL-Mateen" w:hint="cs"/>
          <w:sz w:val="36"/>
          <w:szCs w:val="36"/>
          <w:rtl/>
        </w:rPr>
        <w:t xml:space="preserve"> ذكاة شرعية طاهر) .</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ويندرج تحت</w:t>
      </w:r>
      <w:r w:rsidR="004C5C8D">
        <w:rPr>
          <w:rFonts w:hint="cs"/>
          <w:b/>
          <w:bCs/>
          <w:sz w:val="36"/>
          <w:szCs w:val="36"/>
          <w:rtl/>
        </w:rPr>
        <w:t>ه</w:t>
      </w:r>
      <w:r w:rsidRPr="00B81727">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أجزاء الحيوان المذكى كاللحم واليد ونحوها طاهرة بالاتفاق </w:t>
      </w:r>
      <w:r w:rsidRPr="00691A55">
        <w:rPr>
          <w:rFonts w:ascii="Arial" w:hAnsi="Arial" w:hint="cs"/>
          <w:sz w:val="36"/>
          <w:szCs w:val="36"/>
          <w:vertAlign w:val="superscript"/>
          <w:rtl/>
        </w:rPr>
        <w:t>(</w:t>
      </w:r>
      <w:r w:rsidRPr="00691A55">
        <w:rPr>
          <w:rStyle w:val="a4"/>
          <w:rFonts w:ascii="Arial" w:hAnsi="Arial"/>
          <w:sz w:val="36"/>
          <w:szCs w:val="36"/>
          <w:rtl/>
        </w:rPr>
        <w:footnoteReference w:id="180"/>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السادس :</w:t>
      </w:r>
    </w:p>
    <w:p w:rsidR="00322A8F" w:rsidRPr="00B81727" w:rsidRDefault="00322A8F" w:rsidP="004C5C8D">
      <w:pPr>
        <w:widowControl w:val="0"/>
        <w:spacing w:before="80" w:after="80" w:line="540" w:lineRule="exact"/>
        <w:jc w:val="both"/>
        <w:rPr>
          <w:rFonts w:cs="AL-Mateen"/>
          <w:sz w:val="36"/>
          <w:szCs w:val="36"/>
          <w:rtl/>
        </w:rPr>
      </w:pPr>
      <w:r w:rsidRPr="00B81727">
        <w:rPr>
          <w:rFonts w:cs="AL-Mateen" w:hint="cs"/>
          <w:sz w:val="36"/>
          <w:szCs w:val="36"/>
          <w:rtl/>
        </w:rPr>
        <w:tab/>
        <w:t>( ما ا</w:t>
      </w:r>
      <w:r w:rsidR="004C5C8D">
        <w:rPr>
          <w:rFonts w:cs="AL-Mateen" w:hint="cs"/>
          <w:sz w:val="36"/>
          <w:szCs w:val="36"/>
          <w:rtl/>
        </w:rPr>
        <w:t xml:space="preserve">نفصل من الحيوان الميت نجس </w:t>
      </w:r>
      <w:r w:rsidRPr="00B81727">
        <w:rPr>
          <w:rFonts w:cs="AL-Mateen" w:hint="cs"/>
          <w:sz w:val="36"/>
          <w:szCs w:val="36"/>
          <w:rtl/>
        </w:rPr>
        <w:t>) .</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ويندرج تحت</w:t>
      </w:r>
      <w:r w:rsidR="004C5C8D">
        <w:rPr>
          <w:rFonts w:hint="cs"/>
          <w:b/>
          <w:bCs/>
          <w:sz w:val="36"/>
          <w:szCs w:val="36"/>
          <w:rtl/>
        </w:rPr>
        <w:t>ه</w:t>
      </w:r>
      <w:r w:rsidRPr="00B81727">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لحم الميتة نجس، سواء كانت الميتة من حيوان نجس أو طاهر حال الحياة، باتفاق الفقهاء </w:t>
      </w:r>
      <w:r w:rsidRPr="00691A55">
        <w:rPr>
          <w:rFonts w:ascii="Arial" w:hAnsi="Arial" w:hint="cs"/>
          <w:sz w:val="36"/>
          <w:szCs w:val="36"/>
          <w:vertAlign w:val="superscript"/>
          <w:rtl/>
        </w:rPr>
        <w:t>(</w:t>
      </w:r>
      <w:r w:rsidRPr="00691A55">
        <w:rPr>
          <w:rStyle w:val="a4"/>
          <w:rFonts w:ascii="Arial" w:hAnsi="Arial"/>
          <w:sz w:val="36"/>
          <w:szCs w:val="36"/>
          <w:rtl/>
        </w:rPr>
        <w:footnoteReference w:id="181"/>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اختلاف الفقهاء في شعر وعظم الميتة من الحيوان الطاهر حال الحياة هل هي </w:t>
      </w:r>
      <w:r>
        <w:rPr>
          <w:rFonts w:hint="cs"/>
          <w:sz w:val="36"/>
          <w:szCs w:val="36"/>
          <w:rtl/>
        </w:rPr>
        <w:lastRenderedPageBreak/>
        <w:t xml:space="preserve">نجسة أو طاهرة على قولين، والصحيح أن هذه الأجزاء مما لا دم فيها طاهرة </w:t>
      </w:r>
      <w:r w:rsidRPr="00691A55">
        <w:rPr>
          <w:rFonts w:ascii="Arial" w:hAnsi="Arial" w:hint="cs"/>
          <w:sz w:val="36"/>
          <w:szCs w:val="36"/>
          <w:vertAlign w:val="superscript"/>
          <w:rtl/>
        </w:rPr>
        <w:t>(</w:t>
      </w:r>
      <w:r w:rsidRPr="00691A55">
        <w:rPr>
          <w:rStyle w:val="a4"/>
          <w:rFonts w:ascii="Arial" w:hAnsi="Arial"/>
          <w:sz w:val="36"/>
          <w:szCs w:val="36"/>
          <w:rtl/>
        </w:rPr>
        <w:footnoteReference w:id="182"/>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السابع :</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ab/>
        <w:t>(المنفصل من غسالة النجاسة إن تغير فهو نجس وإلا فلا) .</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الماء المنفصل من غسالة النجاسة إن كان متغيراً لونه أو طعمه أو رائحته فهو نجس بالاتفاق </w:t>
      </w:r>
      <w:r w:rsidRPr="00691A55">
        <w:rPr>
          <w:rFonts w:ascii="Arial" w:hAnsi="Arial" w:hint="cs"/>
          <w:sz w:val="36"/>
          <w:szCs w:val="36"/>
          <w:vertAlign w:val="superscript"/>
          <w:rtl/>
        </w:rPr>
        <w:t>(</w:t>
      </w:r>
      <w:r w:rsidRPr="00691A55">
        <w:rPr>
          <w:rStyle w:val="a4"/>
          <w:rFonts w:ascii="Arial" w:hAnsi="Arial"/>
          <w:sz w:val="36"/>
          <w:szCs w:val="36"/>
          <w:rtl/>
        </w:rPr>
        <w:footnoteReference w:id="183"/>
      </w:r>
      <w:r w:rsidRPr="00691A55">
        <w:rPr>
          <w:rFonts w:ascii="Arial" w:hAnsi="Arial" w:hint="cs"/>
          <w:sz w:val="36"/>
          <w:szCs w:val="36"/>
          <w:vertAlign w:val="superscript"/>
          <w:rtl/>
        </w:rPr>
        <w:t>)</w:t>
      </w:r>
      <w:r>
        <w:rPr>
          <w:rFonts w:hint="cs"/>
          <w:sz w:val="36"/>
          <w:szCs w:val="36"/>
          <w:rtl/>
        </w:rPr>
        <w:t>.</w:t>
      </w:r>
    </w:p>
    <w:p w:rsidR="00322A8F" w:rsidRDefault="00322A8F" w:rsidP="00B81727">
      <w:pPr>
        <w:widowControl w:val="0"/>
        <w:spacing w:before="80" w:after="80" w:line="540" w:lineRule="exact"/>
        <w:ind w:firstLine="509"/>
        <w:jc w:val="both"/>
        <w:rPr>
          <w:sz w:val="36"/>
          <w:szCs w:val="36"/>
          <w:rtl/>
        </w:rPr>
      </w:pPr>
      <w:r>
        <w:rPr>
          <w:rFonts w:hint="cs"/>
          <w:sz w:val="36"/>
          <w:szCs w:val="36"/>
          <w:rtl/>
        </w:rPr>
        <w:t xml:space="preserve">ومنها: الماء المنفصل من غسالة النجاسة إذا كان </w:t>
      </w:r>
      <w:r w:rsidR="00B81727">
        <w:rPr>
          <w:rFonts w:hint="cs"/>
          <w:sz w:val="36"/>
          <w:szCs w:val="36"/>
          <w:rtl/>
        </w:rPr>
        <w:t>قلتين</w:t>
      </w:r>
      <w:r>
        <w:rPr>
          <w:rFonts w:hint="cs"/>
          <w:sz w:val="36"/>
          <w:szCs w:val="36"/>
          <w:rtl/>
        </w:rPr>
        <w:t xml:space="preserve"> فأكثر فهو طهور بالاتفاق</w:t>
      </w:r>
      <w:r w:rsidRPr="00691A55">
        <w:rPr>
          <w:rFonts w:ascii="Arial" w:hAnsi="Arial" w:hint="cs"/>
          <w:sz w:val="36"/>
          <w:szCs w:val="36"/>
          <w:vertAlign w:val="superscript"/>
          <w:rtl/>
        </w:rPr>
        <w:t>(</w:t>
      </w:r>
      <w:r w:rsidRPr="00691A55">
        <w:rPr>
          <w:rStyle w:val="a4"/>
          <w:rFonts w:ascii="Arial" w:hAnsi="Arial"/>
          <w:sz w:val="36"/>
          <w:szCs w:val="36"/>
          <w:rtl/>
        </w:rPr>
        <w:footnoteReference w:id="184"/>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الماء المنفصل أو الغسالة إذا انفصلت والمحل طاهر فهي طاهرة، وإذا انفصلت والمحل نجس أو تغيرت فهي نجسة على الصحيح من الأقوال </w:t>
      </w:r>
      <w:r w:rsidRPr="00691A55">
        <w:rPr>
          <w:rFonts w:ascii="Arial" w:hAnsi="Arial" w:hint="cs"/>
          <w:sz w:val="36"/>
          <w:szCs w:val="36"/>
          <w:vertAlign w:val="superscript"/>
          <w:rtl/>
        </w:rPr>
        <w:t>(</w:t>
      </w:r>
      <w:r w:rsidRPr="00691A55">
        <w:rPr>
          <w:rStyle w:val="a4"/>
          <w:rFonts w:ascii="Arial" w:hAnsi="Arial"/>
          <w:sz w:val="36"/>
          <w:szCs w:val="36"/>
          <w:rtl/>
        </w:rPr>
        <w:footnoteReference w:id="185"/>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t>الضابط الثامن :</w:t>
      </w:r>
    </w:p>
    <w:p w:rsidR="00322A8F" w:rsidRPr="00B81727" w:rsidRDefault="00322A8F" w:rsidP="00C30285">
      <w:pPr>
        <w:widowControl w:val="0"/>
        <w:spacing w:before="80" w:after="80" w:line="540" w:lineRule="exact"/>
        <w:jc w:val="both"/>
        <w:rPr>
          <w:rFonts w:cs="AL-Mateen"/>
          <w:sz w:val="36"/>
          <w:szCs w:val="36"/>
          <w:rtl/>
        </w:rPr>
      </w:pPr>
      <w:r w:rsidRPr="00B81727">
        <w:rPr>
          <w:rFonts w:cs="AL-Mateen" w:hint="cs"/>
          <w:sz w:val="36"/>
          <w:szCs w:val="36"/>
          <w:rtl/>
        </w:rPr>
        <w:tab/>
        <w:t>(م</w:t>
      </w:r>
      <w:r w:rsidR="00C30285">
        <w:rPr>
          <w:rFonts w:cs="AL-Mateen" w:hint="cs"/>
          <w:sz w:val="36"/>
          <w:szCs w:val="36"/>
          <w:rtl/>
        </w:rPr>
        <w:t>س</w:t>
      </w:r>
      <w:r w:rsidRPr="00B81727">
        <w:rPr>
          <w:rFonts w:cs="AL-Mateen" w:hint="cs"/>
          <w:sz w:val="36"/>
          <w:szCs w:val="36"/>
          <w:rtl/>
        </w:rPr>
        <w:t xml:space="preserve"> المنفصل وما في حكمه من الآدمي لا ينقض الوضوء) .</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مس الآدمي لذكره المنفصل في علاج أو نحوه لا ينقض الوضوء في الأصح من الأقوال </w:t>
      </w:r>
      <w:r w:rsidRPr="00691A55">
        <w:rPr>
          <w:rFonts w:ascii="Arial" w:hAnsi="Arial" w:hint="cs"/>
          <w:sz w:val="36"/>
          <w:szCs w:val="36"/>
          <w:vertAlign w:val="superscript"/>
          <w:rtl/>
        </w:rPr>
        <w:t>(</w:t>
      </w:r>
      <w:r w:rsidRPr="00691A55">
        <w:rPr>
          <w:rStyle w:val="a4"/>
          <w:rFonts w:ascii="Arial" w:hAnsi="Arial"/>
          <w:sz w:val="36"/>
          <w:szCs w:val="36"/>
          <w:rtl/>
        </w:rPr>
        <w:footnoteReference w:id="186"/>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مس شعر المرأة أو ظفرها، أو العضو المنفصل منها كاليد ونحوها لا ينقض الوضوء في الصحيح من الأقوال إلا إذا وجدت الشهوة وحصل الإنزال </w:t>
      </w:r>
      <w:r w:rsidRPr="00691A55">
        <w:rPr>
          <w:rFonts w:ascii="Arial" w:hAnsi="Arial" w:hint="cs"/>
          <w:sz w:val="36"/>
          <w:szCs w:val="36"/>
          <w:vertAlign w:val="superscript"/>
          <w:rtl/>
        </w:rPr>
        <w:t>(</w:t>
      </w:r>
      <w:r w:rsidRPr="00691A55">
        <w:rPr>
          <w:rStyle w:val="a4"/>
          <w:rFonts w:ascii="Arial" w:hAnsi="Arial"/>
          <w:sz w:val="36"/>
          <w:szCs w:val="36"/>
          <w:rtl/>
        </w:rPr>
        <w:footnoteReference w:id="187"/>
      </w:r>
      <w:r w:rsidRPr="00691A55">
        <w:rPr>
          <w:rFonts w:ascii="Arial" w:hAnsi="Arial" w:hint="cs"/>
          <w:sz w:val="36"/>
          <w:szCs w:val="36"/>
          <w:vertAlign w:val="superscript"/>
          <w:rtl/>
        </w:rPr>
        <w:t>)</w:t>
      </w:r>
      <w:r>
        <w:rPr>
          <w:rFonts w:hint="cs"/>
          <w:sz w:val="36"/>
          <w:szCs w:val="36"/>
          <w:rtl/>
        </w:rPr>
        <w:t>.</w:t>
      </w:r>
    </w:p>
    <w:p w:rsidR="00322A8F" w:rsidRPr="00B81727" w:rsidRDefault="00322A8F" w:rsidP="00322A8F">
      <w:pPr>
        <w:widowControl w:val="0"/>
        <w:spacing w:before="80" w:after="80" w:line="540" w:lineRule="exact"/>
        <w:jc w:val="both"/>
        <w:rPr>
          <w:rFonts w:cs="AL-Mateen"/>
          <w:sz w:val="36"/>
          <w:szCs w:val="36"/>
          <w:rtl/>
        </w:rPr>
      </w:pPr>
      <w:r w:rsidRPr="00B81727">
        <w:rPr>
          <w:rFonts w:cs="AL-Mateen" w:hint="cs"/>
          <w:sz w:val="36"/>
          <w:szCs w:val="36"/>
          <w:rtl/>
        </w:rPr>
        <w:lastRenderedPageBreak/>
        <w:t>الضابط التاسع :</w:t>
      </w:r>
    </w:p>
    <w:p w:rsidR="00322A8F" w:rsidRPr="00691A55" w:rsidRDefault="00322A8F" w:rsidP="00322A8F">
      <w:pPr>
        <w:widowControl w:val="0"/>
        <w:spacing w:before="80" w:after="80" w:line="540" w:lineRule="exact"/>
        <w:jc w:val="both"/>
        <w:rPr>
          <w:b/>
          <w:bCs/>
          <w:sz w:val="36"/>
          <w:szCs w:val="36"/>
          <w:rtl/>
        </w:rPr>
      </w:pPr>
      <w:r w:rsidRPr="00B81727">
        <w:rPr>
          <w:rFonts w:cs="AL-Mateen" w:hint="cs"/>
          <w:sz w:val="36"/>
          <w:szCs w:val="36"/>
          <w:rtl/>
        </w:rPr>
        <w:tab/>
        <w:t>(لا حكم للنجاسة في الباطن أو الانفصال إلا بدليل)</w:t>
      </w:r>
      <w:r>
        <w:rPr>
          <w:rFonts w:hint="cs"/>
          <w:b/>
          <w:bCs/>
          <w:sz w:val="36"/>
          <w:szCs w:val="36"/>
          <w:rtl/>
        </w:rPr>
        <w:t xml:space="preserve"> </w:t>
      </w:r>
      <w:r w:rsidRPr="00691A55">
        <w:rPr>
          <w:rFonts w:ascii="Arial" w:hAnsi="Arial" w:hint="cs"/>
          <w:b/>
          <w:bCs/>
          <w:sz w:val="36"/>
          <w:szCs w:val="36"/>
          <w:vertAlign w:val="superscript"/>
          <w:rtl/>
        </w:rPr>
        <w:t>(</w:t>
      </w:r>
      <w:r w:rsidRPr="00691A55">
        <w:rPr>
          <w:rStyle w:val="a4"/>
          <w:rFonts w:ascii="Arial" w:hAnsi="Arial"/>
          <w:b/>
          <w:bCs/>
          <w:sz w:val="36"/>
          <w:szCs w:val="36"/>
          <w:rtl/>
        </w:rPr>
        <w:footnoteReference w:id="188"/>
      </w:r>
      <w:r w:rsidRPr="00691A55">
        <w:rPr>
          <w:rFonts w:ascii="Arial" w:hAnsi="Arial" w:hint="cs"/>
          <w:b/>
          <w:bCs/>
          <w:sz w:val="36"/>
          <w:szCs w:val="36"/>
          <w:vertAlign w:val="superscript"/>
          <w:rtl/>
        </w:rPr>
        <w:t>)</w:t>
      </w:r>
      <w:r>
        <w:rPr>
          <w:rFonts w:hint="cs"/>
          <w:b/>
          <w:bCs/>
          <w:sz w:val="36"/>
          <w:szCs w:val="36"/>
          <w:rtl/>
        </w:rPr>
        <w:t>.</w:t>
      </w:r>
    </w:p>
    <w:p w:rsidR="00322A8F" w:rsidRPr="00B81727" w:rsidRDefault="00322A8F" w:rsidP="00322A8F">
      <w:pPr>
        <w:widowControl w:val="0"/>
        <w:spacing w:before="80" w:after="80" w:line="540" w:lineRule="exact"/>
        <w:ind w:firstLine="509"/>
        <w:jc w:val="both"/>
        <w:rPr>
          <w:b/>
          <w:bCs/>
          <w:sz w:val="36"/>
          <w:szCs w:val="36"/>
          <w:rtl/>
        </w:rPr>
      </w:pPr>
      <w:r w:rsidRPr="00B8172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النجاسة في </w:t>
      </w:r>
      <w:r w:rsidR="00C30285">
        <w:rPr>
          <w:rFonts w:hint="cs"/>
          <w:sz w:val="36"/>
          <w:szCs w:val="36"/>
          <w:rtl/>
        </w:rPr>
        <w:t>الباطن أي في الجوف كالبطن والأحش</w:t>
      </w:r>
      <w:r>
        <w:rPr>
          <w:rFonts w:hint="cs"/>
          <w:sz w:val="36"/>
          <w:szCs w:val="36"/>
          <w:rtl/>
        </w:rPr>
        <w:t xml:space="preserve">اء والعروق لا حكم لها ما دامت في الباطن، فاللبن طاهر بالإجماع من بهيمة الأنعام مع أنه التقى في الباطن مع الفرث والدم مما يدل على أن الملاقاة في الباطن لا حكم لها </w:t>
      </w:r>
      <w:r w:rsidRPr="00691A55">
        <w:rPr>
          <w:rFonts w:ascii="Arial" w:hAnsi="Arial" w:hint="cs"/>
          <w:sz w:val="36"/>
          <w:szCs w:val="36"/>
          <w:vertAlign w:val="superscript"/>
          <w:rtl/>
        </w:rPr>
        <w:t>(</w:t>
      </w:r>
      <w:r w:rsidRPr="00691A55">
        <w:rPr>
          <w:rStyle w:val="a4"/>
          <w:rFonts w:ascii="Arial" w:hAnsi="Arial"/>
          <w:sz w:val="36"/>
          <w:szCs w:val="36"/>
          <w:rtl/>
        </w:rPr>
        <w:footnoteReference w:id="189"/>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إذا حُمل صبي في الصلاة وفيه نجاسة، فإن تيقن وجودها فصلاته غير صحيحة، وإن لم يتيقن فصلاته صحيحه لحمل النبي </w:t>
      </w:r>
      <w:r w:rsidRPr="00691A55">
        <w:rPr>
          <w:rFonts w:cs="BLDY_light" w:hint="cs"/>
          <w:sz w:val="36"/>
          <w:szCs w:val="36"/>
          <w:rtl/>
        </w:rPr>
        <w:t>×</w:t>
      </w:r>
      <w:r>
        <w:rPr>
          <w:rFonts w:hint="cs"/>
          <w:sz w:val="36"/>
          <w:szCs w:val="36"/>
          <w:rtl/>
        </w:rPr>
        <w:t xml:space="preserve"> أمامة بنت زينب في الصلاة </w:t>
      </w:r>
      <w:r w:rsidRPr="00691A55">
        <w:rPr>
          <w:rFonts w:ascii="Arial" w:hAnsi="Arial" w:hint="cs"/>
          <w:sz w:val="36"/>
          <w:szCs w:val="36"/>
          <w:vertAlign w:val="superscript"/>
          <w:rtl/>
        </w:rPr>
        <w:t>(</w:t>
      </w:r>
      <w:r w:rsidRPr="00691A55">
        <w:rPr>
          <w:rStyle w:val="a4"/>
          <w:rFonts w:ascii="Arial" w:hAnsi="Arial"/>
          <w:sz w:val="36"/>
          <w:szCs w:val="36"/>
          <w:rtl/>
        </w:rPr>
        <w:footnoteReference w:id="190"/>
      </w:r>
      <w:r w:rsidRPr="00691A55">
        <w:rPr>
          <w:rFonts w:ascii="Arial" w:hAnsi="Arial" w:hint="cs"/>
          <w:sz w:val="36"/>
          <w:szCs w:val="36"/>
          <w:vertAlign w:val="superscript"/>
          <w:rtl/>
        </w:rPr>
        <w:t>)</w:t>
      </w:r>
      <w:r>
        <w:rPr>
          <w:rFonts w:hint="cs"/>
          <w:sz w:val="36"/>
          <w:szCs w:val="36"/>
          <w:rtl/>
        </w:rPr>
        <w:t>.</w:t>
      </w:r>
    </w:p>
    <w:p w:rsidR="00322A8F" w:rsidRDefault="00322A8F" w:rsidP="00C30285">
      <w:pPr>
        <w:widowControl w:val="0"/>
        <w:spacing w:before="80" w:after="80" w:line="540" w:lineRule="exact"/>
        <w:ind w:firstLine="509"/>
        <w:jc w:val="both"/>
        <w:rPr>
          <w:sz w:val="36"/>
          <w:szCs w:val="36"/>
          <w:rtl/>
        </w:rPr>
      </w:pPr>
      <w:r>
        <w:rPr>
          <w:rFonts w:hint="cs"/>
          <w:sz w:val="36"/>
          <w:szCs w:val="36"/>
          <w:rtl/>
        </w:rPr>
        <w:t xml:space="preserve">ومنها : إذا حمل المصلي النجاسة في قارورة في جيبه فصلاته غير صحيحة </w:t>
      </w:r>
      <w:r w:rsidR="00C30285">
        <w:rPr>
          <w:rFonts w:hint="cs"/>
          <w:sz w:val="36"/>
          <w:szCs w:val="36"/>
          <w:rtl/>
        </w:rPr>
        <w:t>على</w:t>
      </w:r>
      <w:r>
        <w:rPr>
          <w:rFonts w:hint="cs"/>
          <w:sz w:val="36"/>
          <w:szCs w:val="36"/>
          <w:rtl/>
        </w:rPr>
        <w:t xml:space="preserve"> القول الصحيح، لأنها ليست في الباطن أشبه ما لو حملها في كمه </w:t>
      </w:r>
      <w:r w:rsidRPr="00691A55">
        <w:rPr>
          <w:rFonts w:ascii="Arial" w:hAnsi="Arial" w:hint="cs"/>
          <w:sz w:val="36"/>
          <w:szCs w:val="36"/>
          <w:vertAlign w:val="superscript"/>
          <w:rtl/>
        </w:rPr>
        <w:t>(</w:t>
      </w:r>
      <w:r w:rsidRPr="00691A55">
        <w:rPr>
          <w:rStyle w:val="a4"/>
          <w:rFonts w:ascii="Arial" w:hAnsi="Arial"/>
          <w:sz w:val="36"/>
          <w:szCs w:val="36"/>
          <w:rtl/>
        </w:rPr>
        <w:footnoteReference w:id="191"/>
      </w:r>
      <w:r w:rsidRPr="00691A55">
        <w:rPr>
          <w:rFonts w:ascii="Arial" w:hAnsi="Arial" w:hint="cs"/>
          <w:sz w:val="36"/>
          <w:szCs w:val="36"/>
          <w:vertAlign w:val="superscript"/>
          <w:rtl/>
        </w:rPr>
        <w:t>)</w:t>
      </w:r>
      <w:r>
        <w:rPr>
          <w:rFonts w:hint="cs"/>
          <w:sz w:val="36"/>
          <w:szCs w:val="36"/>
          <w:rtl/>
        </w:rPr>
        <w:t>.</w:t>
      </w:r>
    </w:p>
    <w:p w:rsidR="00322A8F" w:rsidRDefault="00322A8F" w:rsidP="00C30285">
      <w:pPr>
        <w:widowControl w:val="0"/>
        <w:spacing w:before="80" w:after="80" w:line="540" w:lineRule="exact"/>
        <w:ind w:firstLine="509"/>
        <w:jc w:val="both"/>
        <w:rPr>
          <w:sz w:val="36"/>
          <w:szCs w:val="36"/>
          <w:rtl/>
        </w:rPr>
      </w:pPr>
      <w:r>
        <w:rPr>
          <w:rFonts w:hint="cs"/>
          <w:sz w:val="36"/>
          <w:szCs w:val="36"/>
          <w:rtl/>
        </w:rPr>
        <w:t>ومنها : إذا خرج</w:t>
      </w:r>
      <w:r w:rsidR="00C30285">
        <w:rPr>
          <w:rFonts w:hint="cs"/>
          <w:sz w:val="36"/>
          <w:szCs w:val="36"/>
          <w:rtl/>
        </w:rPr>
        <w:t xml:space="preserve"> من المصلي دم ولم يلاقه أو يلاق</w:t>
      </w:r>
      <w:r>
        <w:rPr>
          <w:rFonts w:hint="cs"/>
          <w:sz w:val="36"/>
          <w:szCs w:val="36"/>
          <w:rtl/>
        </w:rPr>
        <w:t xml:space="preserve"> محل سجوده فصلاته صحيحة </w:t>
      </w:r>
      <w:r w:rsidR="00C30285">
        <w:rPr>
          <w:rFonts w:hint="cs"/>
          <w:sz w:val="36"/>
          <w:szCs w:val="36"/>
          <w:rtl/>
        </w:rPr>
        <w:t>على</w:t>
      </w:r>
      <w:r>
        <w:rPr>
          <w:rFonts w:hint="cs"/>
          <w:sz w:val="36"/>
          <w:szCs w:val="36"/>
          <w:rtl/>
        </w:rPr>
        <w:t xml:space="preserve"> القول الراجح؛ لأنها منفصلة عنه </w:t>
      </w:r>
      <w:r w:rsidRPr="00691A55">
        <w:rPr>
          <w:rFonts w:ascii="Arial" w:hAnsi="Arial" w:hint="cs"/>
          <w:sz w:val="36"/>
          <w:szCs w:val="36"/>
          <w:vertAlign w:val="superscript"/>
          <w:rtl/>
        </w:rPr>
        <w:t>(</w:t>
      </w:r>
      <w:r w:rsidRPr="00691A55">
        <w:rPr>
          <w:rStyle w:val="a4"/>
          <w:rFonts w:ascii="Arial" w:hAnsi="Arial"/>
          <w:sz w:val="36"/>
          <w:szCs w:val="36"/>
          <w:rtl/>
        </w:rPr>
        <w:footnoteReference w:id="192"/>
      </w:r>
      <w:r w:rsidRPr="00691A55">
        <w:rPr>
          <w:rFonts w:ascii="Arial" w:hAnsi="Arial" w:hint="cs"/>
          <w:sz w:val="36"/>
          <w:szCs w:val="36"/>
          <w:vertAlign w:val="superscript"/>
          <w:rtl/>
        </w:rPr>
        <w:t>)</w:t>
      </w:r>
      <w:r>
        <w:rPr>
          <w:rFonts w:hint="cs"/>
          <w:sz w:val="36"/>
          <w:szCs w:val="36"/>
          <w:rtl/>
        </w:rPr>
        <w:t>.</w:t>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t>الضابط العاشر :</w:t>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tab/>
        <w:t>(الحائل المنفصل عن الأرض منها) .</w:t>
      </w:r>
    </w:p>
    <w:p w:rsidR="00322A8F" w:rsidRPr="001F22AE" w:rsidRDefault="00322A8F" w:rsidP="00322A8F">
      <w:pPr>
        <w:widowControl w:val="0"/>
        <w:spacing w:before="80" w:after="80" w:line="540" w:lineRule="exact"/>
        <w:ind w:firstLine="509"/>
        <w:jc w:val="both"/>
        <w:rPr>
          <w:b/>
          <w:bCs/>
          <w:sz w:val="36"/>
          <w:szCs w:val="36"/>
          <w:rtl/>
        </w:rPr>
      </w:pPr>
      <w:r w:rsidRPr="001F22AE">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جواز الصلاة على السجاد والفرش التي هي من جنس الأرض ولا كراهة في ذلك بالاتفاق </w:t>
      </w:r>
      <w:r w:rsidRPr="00691A55">
        <w:rPr>
          <w:rFonts w:ascii="Arial" w:hAnsi="Arial" w:hint="cs"/>
          <w:sz w:val="36"/>
          <w:szCs w:val="36"/>
          <w:vertAlign w:val="superscript"/>
          <w:rtl/>
        </w:rPr>
        <w:t>(</w:t>
      </w:r>
      <w:r w:rsidRPr="00691A55">
        <w:rPr>
          <w:rStyle w:val="a4"/>
          <w:rFonts w:ascii="Arial" w:hAnsi="Arial"/>
          <w:sz w:val="36"/>
          <w:szCs w:val="36"/>
          <w:rtl/>
        </w:rPr>
        <w:footnoteReference w:id="193"/>
      </w:r>
      <w:r w:rsidRPr="00691A5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lastRenderedPageBreak/>
        <w:t xml:space="preserve">ومنها : جواز الصلاة على الفرش التي ليست من جنس الأرض كالمصنوعة من الصوف ونحوه على القول الصحيح </w:t>
      </w:r>
      <w:r w:rsidRPr="00C53C3D">
        <w:rPr>
          <w:rFonts w:ascii="Arial" w:hAnsi="Arial" w:hint="cs"/>
          <w:sz w:val="36"/>
          <w:szCs w:val="36"/>
          <w:vertAlign w:val="superscript"/>
          <w:rtl/>
        </w:rPr>
        <w:t>(</w:t>
      </w:r>
      <w:r w:rsidRPr="00C53C3D">
        <w:rPr>
          <w:rStyle w:val="a4"/>
          <w:rFonts w:ascii="Arial" w:hAnsi="Arial"/>
          <w:sz w:val="36"/>
          <w:szCs w:val="36"/>
          <w:rtl/>
        </w:rPr>
        <w:footnoteReference w:id="194"/>
      </w:r>
      <w:r w:rsidRPr="00C53C3D">
        <w:rPr>
          <w:rFonts w:ascii="Arial" w:hAnsi="Arial" w:hint="cs"/>
          <w:sz w:val="36"/>
          <w:szCs w:val="36"/>
          <w:vertAlign w:val="superscript"/>
          <w:rtl/>
        </w:rPr>
        <w:t>)</w:t>
      </w:r>
      <w:r>
        <w:rPr>
          <w:rFonts w:hint="cs"/>
          <w:sz w:val="36"/>
          <w:szCs w:val="36"/>
          <w:rtl/>
        </w:rPr>
        <w:t>.</w:t>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t>الضابط الحادي عشر :</w:t>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tab/>
        <w:t>(يعمل بالتحري في المختلط المنفصل الأجزاء) .</w:t>
      </w:r>
    </w:p>
    <w:p w:rsidR="00322A8F" w:rsidRPr="001F22AE" w:rsidRDefault="00322A8F" w:rsidP="00322A8F">
      <w:pPr>
        <w:widowControl w:val="0"/>
        <w:spacing w:before="80" w:after="80" w:line="540" w:lineRule="exact"/>
        <w:ind w:firstLine="509"/>
        <w:jc w:val="both"/>
        <w:rPr>
          <w:b/>
          <w:bCs/>
          <w:sz w:val="36"/>
          <w:szCs w:val="36"/>
          <w:rtl/>
        </w:rPr>
      </w:pPr>
      <w:r w:rsidRPr="001F22AE">
        <w:rPr>
          <w:rFonts w:hint="cs"/>
          <w:b/>
          <w:bCs/>
          <w:sz w:val="36"/>
          <w:szCs w:val="36"/>
          <w:rtl/>
        </w:rPr>
        <w:t>ويندرج تحت</w:t>
      </w:r>
      <w:r w:rsidR="00C31600">
        <w:rPr>
          <w:rFonts w:hint="cs"/>
          <w:b/>
          <w:bCs/>
          <w:sz w:val="36"/>
          <w:szCs w:val="36"/>
          <w:rtl/>
        </w:rPr>
        <w:t>ه</w:t>
      </w:r>
      <w:r w:rsidRPr="001F22AE">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إذا اشتبهت ثياب طاهرة بنجسة ولم يمكن غسلها جاز التحري والاجتهاد للصلاة فيها على قول أكثر أهل العلم </w:t>
      </w:r>
      <w:r w:rsidRPr="00C53C3D">
        <w:rPr>
          <w:rFonts w:ascii="Arial" w:hAnsi="Arial" w:hint="cs"/>
          <w:sz w:val="36"/>
          <w:szCs w:val="36"/>
          <w:vertAlign w:val="superscript"/>
          <w:rtl/>
        </w:rPr>
        <w:t>(</w:t>
      </w:r>
      <w:r w:rsidRPr="00C53C3D">
        <w:rPr>
          <w:rStyle w:val="a4"/>
          <w:rFonts w:ascii="Arial" w:hAnsi="Arial"/>
          <w:sz w:val="36"/>
          <w:szCs w:val="36"/>
          <w:rtl/>
        </w:rPr>
        <w:footnoteReference w:id="195"/>
      </w:r>
      <w:r w:rsidRPr="00C53C3D">
        <w:rPr>
          <w:rFonts w:ascii="Arial" w:hAnsi="Arial" w:hint="cs"/>
          <w:sz w:val="36"/>
          <w:szCs w:val="36"/>
          <w:vertAlign w:val="superscript"/>
          <w:rtl/>
        </w:rPr>
        <w:t>)</w:t>
      </w:r>
      <w:r>
        <w:rPr>
          <w:rFonts w:hint="cs"/>
          <w:sz w:val="36"/>
          <w:szCs w:val="36"/>
          <w:rtl/>
        </w:rPr>
        <w:t>.</w:t>
      </w:r>
    </w:p>
    <w:p w:rsidR="00322A8F" w:rsidRDefault="00C30285" w:rsidP="00322A8F">
      <w:pPr>
        <w:widowControl w:val="0"/>
        <w:spacing w:before="80" w:after="80" w:line="540" w:lineRule="exact"/>
        <w:ind w:firstLine="509"/>
        <w:jc w:val="both"/>
        <w:rPr>
          <w:sz w:val="36"/>
          <w:szCs w:val="36"/>
          <w:rtl/>
        </w:rPr>
      </w:pPr>
      <w:r>
        <w:rPr>
          <w:rFonts w:hint="cs"/>
          <w:sz w:val="36"/>
          <w:szCs w:val="36"/>
          <w:rtl/>
        </w:rPr>
        <w:t>ومنها : إذا اشتبهت أوان</w:t>
      </w:r>
      <w:r w:rsidR="00322A8F">
        <w:rPr>
          <w:rFonts w:hint="cs"/>
          <w:sz w:val="36"/>
          <w:szCs w:val="36"/>
          <w:rtl/>
        </w:rPr>
        <w:t xml:space="preserve"> طاهرة بنجسة، فقد اختلف الفقهاء وقال بعضهم: بجواز التحري إذا كان النجس أقل من الطاهر، ولعل الصحيح اجتنابها والعدول إلى التيمم لوجود البدل </w:t>
      </w:r>
      <w:r w:rsidR="00322A8F" w:rsidRPr="00C53C3D">
        <w:rPr>
          <w:rFonts w:ascii="Arial" w:hAnsi="Arial" w:hint="cs"/>
          <w:sz w:val="36"/>
          <w:szCs w:val="36"/>
          <w:vertAlign w:val="superscript"/>
          <w:rtl/>
        </w:rPr>
        <w:t>(</w:t>
      </w:r>
      <w:r w:rsidR="00322A8F" w:rsidRPr="00C53C3D">
        <w:rPr>
          <w:rStyle w:val="a4"/>
          <w:rFonts w:ascii="Arial" w:hAnsi="Arial"/>
          <w:sz w:val="36"/>
          <w:szCs w:val="36"/>
          <w:rtl/>
        </w:rPr>
        <w:footnoteReference w:id="196"/>
      </w:r>
      <w:r w:rsidR="00322A8F" w:rsidRPr="00C53C3D">
        <w:rPr>
          <w:rFonts w:ascii="Arial" w:hAnsi="Arial" w:hint="cs"/>
          <w:sz w:val="36"/>
          <w:szCs w:val="36"/>
          <w:vertAlign w:val="superscript"/>
          <w:rtl/>
        </w:rPr>
        <w:t>)</w:t>
      </w:r>
      <w:r w:rsidR="00322A8F">
        <w:rPr>
          <w:rFonts w:hint="cs"/>
          <w:sz w:val="36"/>
          <w:szCs w:val="36"/>
          <w:rtl/>
        </w:rPr>
        <w:t>.</w:t>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t>الضابط الثاني عشر :</w:t>
      </w:r>
    </w:p>
    <w:p w:rsidR="00322A8F" w:rsidRPr="001F22AE" w:rsidRDefault="00322A8F" w:rsidP="001F22AE">
      <w:pPr>
        <w:widowControl w:val="0"/>
        <w:spacing w:before="80" w:after="80" w:line="540" w:lineRule="exact"/>
        <w:ind w:left="720"/>
        <w:jc w:val="both"/>
        <w:rPr>
          <w:rFonts w:cs="AL-Mateen"/>
          <w:sz w:val="36"/>
          <w:szCs w:val="36"/>
          <w:rtl/>
        </w:rPr>
      </w:pPr>
      <w:r w:rsidRPr="001F22AE">
        <w:rPr>
          <w:rFonts w:cs="AL-Mateen" w:hint="cs"/>
          <w:sz w:val="36"/>
          <w:szCs w:val="36"/>
          <w:rtl/>
        </w:rPr>
        <w:t xml:space="preserve">(يشترط اتصال الصفوف في الصلاة خارج المسجد لمتابعة الإمام ولا يشترط </w:t>
      </w:r>
      <w:r w:rsidR="001F22AE">
        <w:rPr>
          <w:rFonts w:cs="AL-Mateen" w:hint="cs"/>
          <w:sz w:val="36"/>
          <w:szCs w:val="36"/>
          <w:rtl/>
        </w:rPr>
        <w:t xml:space="preserve">     </w:t>
      </w:r>
      <w:r w:rsidRPr="001F22AE">
        <w:rPr>
          <w:rFonts w:cs="AL-Mateen" w:hint="cs"/>
          <w:sz w:val="36"/>
          <w:szCs w:val="36"/>
          <w:rtl/>
        </w:rPr>
        <w:t>داخله).</w:t>
      </w:r>
    </w:p>
    <w:p w:rsidR="00322A8F" w:rsidRPr="001F22AE" w:rsidRDefault="00322A8F" w:rsidP="00322A8F">
      <w:pPr>
        <w:widowControl w:val="0"/>
        <w:spacing w:before="80" w:after="80" w:line="540" w:lineRule="exact"/>
        <w:ind w:firstLine="509"/>
        <w:jc w:val="both"/>
        <w:rPr>
          <w:b/>
          <w:bCs/>
          <w:sz w:val="36"/>
          <w:szCs w:val="36"/>
          <w:rtl/>
        </w:rPr>
      </w:pPr>
      <w:r w:rsidRPr="001F22AE">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منها : أن الصلاة مع الإمام إذا كانت الصفوف منفصلة داخل المسجد وليس بينه وبين الإمام ما يمنع السماع أو الرؤية صحيحة ويجوز الاقتداء فلا يشترط كونها متصلة بالاتفاق</w:t>
      </w:r>
      <w:r w:rsidRPr="00C53C3D">
        <w:rPr>
          <w:rFonts w:ascii="Arial" w:hAnsi="Arial" w:hint="cs"/>
          <w:sz w:val="36"/>
          <w:szCs w:val="36"/>
          <w:vertAlign w:val="superscript"/>
          <w:rtl/>
        </w:rPr>
        <w:t>(</w:t>
      </w:r>
      <w:r w:rsidRPr="00C53C3D">
        <w:rPr>
          <w:rStyle w:val="a4"/>
          <w:rFonts w:ascii="Arial" w:hAnsi="Arial"/>
          <w:sz w:val="36"/>
          <w:szCs w:val="36"/>
          <w:rtl/>
        </w:rPr>
        <w:footnoteReference w:id="197"/>
      </w:r>
      <w:r w:rsidRPr="00C53C3D">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إذا كان المأموم خارج المسجد، وكانت الصفوف منفصلة فلا تصح المتابعة </w:t>
      </w:r>
      <w:r>
        <w:rPr>
          <w:rFonts w:hint="cs"/>
          <w:sz w:val="36"/>
          <w:szCs w:val="36"/>
          <w:rtl/>
        </w:rPr>
        <w:lastRenderedPageBreak/>
        <w:t xml:space="preserve">فيشترط اتصال الصفوف ومشاهدة من وراء الإمام في قول أكثر أهل العلم </w:t>
      </w:r>
      <w:r w:rsidRPr="009E4FFB">
        <w:rPr>
          <w:rFonts w:ascii="Arial" w:hAnsi="Arial" w:hint="cs"/>
          <w:sz w:val="36"/>
          <w:szCs w:val="36"/>
          <w:vertAlign w:val="superscript"/>
          <w:rtl/>
        </w:rPr>
        <w:t>(</w:t>
      </w:r>
      <w:r w:rsidRPr="009E4FFB">
        <w:rPr>
          <w:rStyle w:val="a4"/>
          <w:rFonts w:ascii="Arial" w:hAnsi="Arial"/>
          <w:sz w:val="36"/>
          <w:szCs w:val="36"/>
          <w:rtl/>
        </w:rPr>
        <w:footnoteReference w:id="198"/>
      </w:r>
      <w:r w:rsidRPr="009E4FF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أن الصلاة في فناء أو رحبة المسجد المتصلة جائزة؛ لأنها من المسجد، وأما المنفصلة فهي جائزة إذا لم يشتبه حال الإمام</w:t>
      </w:r>
      <w:r w:rsidR="004C555C">
        <w:rPr>
          <w:rFonts w:hint="cs"/>
          <w:sz w:val="36"/>
          <w:szCs w:val="36"/>
          <w:rtl/>
        </w:rPr>
        <w:t xml:space="preserve"> وعلم المأموم بانتقالات الإمام ب</w:t>
      </w:r>
      <w:r>
        <w:rPr>
          <w:rFonts w:hint="cs"/>
          <w:sz w:val="36"/>
          <w:szCs w:val="36"/>
          <w:rtl/>
        </w:rPr>
        <w:t xml:space="preserve">سماع التكبير أو رؤية من خلفه، لأن فناء المسجد منه وإن لم تتصل الصفوف </w:t>
      </w:r>
      <w:r w:rsidRPr="009E4FFB">
        <w:rPr>
          <w:rFonts w:ascii="Arial" w:hAnsi="Arial" w:hint="cs"/>
          <w:sz w:val="36"/>
          <w:szCs w:val="36"/>
          <w:vertAlign w:val="superscript"/>
          <w:rtl/>
        </w:rPr>
        <w:t>(</w:t>
      </w:r>
      <w:r w:rsidRPr="009E4FFB">
        <w:rPr>
          <w:rStyle w:val="a4"/>
          <w:rFonts w:ascii="Arial" w:hAnsi="Arial"/>
          <w:sz w:val="36"/>
          <w:szCs w:val="36"/>
          <w:rtl/>
        </w:rPr>
        <w:footnoteReference w:id="199"/>
      </w:r>
      <w:r w:rsidRPr="009E4FF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صحة صلاة النساء خلف الحائل المنفصل داخل المسجد إذا علموا بصلاة الإمام بالسماع ولم يتقدموا على الرجال باتفاق الفقهاء </w:t>
      </w:r>
      <w:r w:rsidRPr="009E4FFB">
        <w:rPr>
          <w:rFonts w:ascii="Arial" w:hAnsi="Arial" w:hint="cs"/>
          <w:sz w:val="36"/>
          <w:szCs w:val="36"/>
          <w:vertAlign w:val="superscript"/>
          <w:rtl/>
        </w:rPr>
        <w:t>(</w:t>
      </w:r>
      <w:r w:rsidRPr="009E4FFB">
        <w:rPr>
          <w:rStyle w:val="a4"/>
          <w:rFonts w:ascii="Arial" w:hAnsi="Arial"/>
          <w:sz w:val="36"/>
          <w:szCs w:val="36"/>
          <w:rtl/>
        </w:rPr>
        <w:footnoteReference w:id="200"/>
      </w:r>
      <w:r w:rsidRPr="009E4FF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صحة صلاة النساء بالخيمة المنفص</w:t>
      </w:r>
      <w:r w:rsidR="00C30285">
        <w:rPr>
          <w:rFonts w:hint="cs"/>
          <w:sz w:val="36"/>
          <w:szCs w:val="36"/>
          <w:rtl/>
        </w:rPr>
        <w:t>لة إذا أمكن الاقتداء بالإمام ب</w:t>
      </w:r>
      <w:r>
        <w:rPr>
          <w:rFonts w:hint="cs"/>
          <w:sz w:val="36"/>
          <w:szCs w:val="36"/>
          <w:rtl/>
        </w:rPr>
        <w:t xml:space="preserve">سماع أو رؤية بعض المأمومين </w:t>
      </w:r>
      <w:r w:rsidRPr="009E4FFB">
        <w:rPr>
          <w:rFonts w:ascii="Arial" w:hAnsi="Arial" w:hint="cs"/>
          <w:sz w:val="36"/>
          <w:szCs w:val="36"/>
          <w:vertAlign w:val="superscript"/>
          <w:rtl/>
        </w:rPr>
        <w:t>(</w:t>
      </w:r>
      <w:r w:rsidRPr="009E4FFB">
        <w:rPr>
          <w:rStyle w:val="a4"/>
          <w:rFonts w:ascii="Arial" w:hAnsi="Arial"/>
          <w:sz w:val="36"/>
          <w:szCs w:val="36"/>
          <w:rtl/>
        </w:rPr>
        <w:footnoteReference w:id="201"/>
      </w:r>
      <w:r w:rsidRPr="009E4FF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صحة الاعتكاف في رحبة المسجد المتصلة، والمنفصلة إذا كانت محوطة لأنها من المسجد، ويصح الاقتداء فيها </w:t>
      </w:r>
      <w:r w:rsidRPr="009E4FFB">
        <w:rPr>
          <w:rFonts w:ascii="Arial" w:hAnsi="Arial" w:hint="cs"/>
          <w:sz w:val="36"/>
          <w:szCs w:val="36"/>
          <w:vertAlign w:val="superscript"/>
          <w:rtl/>
        </w:rPr>
        <w:t>(</w:t>
      </w:r>
      <w:r w:rsidRPr="009E4FFB">
        <w:rPr>
          <w:rStyle w:val="a4"/>
          <w:rFonts w:ascii="Arial" w:hAnsi="Arial"/>
          <w:sz w:val="36"/>
          <w:szCs w:val="36"/>
          <w:rtl/>
        </w:rPr>
        <w:footnoteReference w:id="202"/>
      </w:r>
      <w:r w:rsidRPr="009E4FFB">
        <w:rPr>
          <w:rFonts w:ascii="Arial" w:hAnsi="Arial" w:hint="cs"/>
          <w:sz w:val="36"/>
          <w:szCs w:val="36"/>
          <w:vertAlign w:val="superscript"/>
          <w:rtl/>
        </w:rPr>
        <w:t>)</w:t>
      </w:r>
      <w:r>
        <w:rPr>
          <w:rFonts w:hint="cs"/>
          <w:sz w:val="36"/>
          <w:szCs w:val="36"/>
          <w:rtl/>
        </w:rPr>
        <w:t>.</w:t>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t>الضابط الثالث عشر :</w:t>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tab/>
        <w:t>(سقوط المتابعة بانفصال صوت الإمام)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إذا انفصل صوت الإمام عن المأمومين، ولم يمكن رؤية الإمام فإن متابعة المأموم له تسقط، وينوي الانفصال ويصلي منفرداً </w:t>
      </w:r>
      <w:r w:rsidRPr="009E4FFB">
        <w:rPr>
          <w:rFonts w:ascii="Arial" w:hAnsi="Arial" w:hint="cs"/>
          <w:sz w:val="36"/>
          <w:szCs w:val="36"/>
          <w:vertAlign w:val="superscript"/>
          <w:rtl/>
        </w:rPr>
        <w:t>(</w:t>
      </w:r>
      <w:r w:rsidRPr="009E4FFB">
        <w:rPr>
          <w:rStyle w:val="a4"/>
          <w:rFonts w:ascii="Arial" w:hAnsi="Arial"/>
          <w:sz w:val="36"/>
          <w:szCs w:val="36"/>
          <w:rtl/>
        </w:rPr>
        <w:footnoteReference w:id="203"/>
      </w:r>
      <w:r w:rsidRPr="009E4FFB">
        <w:rPr>
          <w:rFonts w:ascii="Arial" w:hAnsi="Arial" w:hint="cs"/>
          <w:sz w:val="36"/>
          <w:szCs w:val="36"/>
          <w:vertAlign w:val="superscript"/>
          <w:rtl/>
        </w:rPr>
        <w:t>)</w:t>
      </w:r>
      <w:r>
        <w:rPr>
          <w:rFonts w:hint="cs"/>
          <w:sz w:val="36"/>
          <w:szCs w:val="36"/>
          <w:rtl/>
        </w:rPr>
        <w:t>.</w:t>
      </w:r>
    </w:p>
    <w:p w:rsidR="001F22AE" w:rsidRDefault="001F22AE" w:rsidP="001F22AE">
      <w:pPr>
        <w:rPr>
          <w:rFonts w:cs="AL-Mateen"/>
          <w:sz w:val="36"/>
          <w:szCs w:val="36"/>
          <w:rtl/>
        </w:rPr>
      </w:pPr>
      <w:r>
        <w:rPr>
          <w:rFonts w:cs="AL-Mateen"/>
          <w:sz w:val="36"/>
          <w:szCs w:val="36"/>
          <w:rtl/>
        </w:rPr>
        <w:br w:type="page"/>
      </w:r>
    </w:p>
    <w:p w:rsidR="00322A8F" w:rsidRPr="001F22AE" w:rsidRDefault="00322A8F" w:rsidP="00322A8F">
      <w:pPr>
        <w:widowControl w:val="0"/>
        <w:spacing w:before="80" w:after="80" w:line="540" w:lineRule="exact"/>
        <w:jc w:val="both"/>
        <w:rPr>
          <w:rFonts w:cs="AL-Mateen"/>
          <w:sz w:val="36"/>
          <w:szCs w:val="36"/>
          <w:rtl/>
        </w:rPr>
      </w:pPr>
      <w:r w:rsidRPr="001F22AE">
        <w:rPr>
          <w:rFonts w:cs="AL-Mateen" w:hint="cs"/>
          <w:sz w:val="36"/>
          <w:szCs w:val="36"/>
          <w:rtl/>
        </w:rPr>
        <w:lastRenderedPageBreak/>
        <w:t>الضابط الرابع عشر :</w:t>
      </w:r>
    </w:p>
    <w:p w:rsidR="00322A8F" w:rsidRDefault="00322A8F" w:rsidP="00322A8F">
      <w:pPr>
        <w:widowControl w:val="0"/>
        <w:spacing w:before="80" w:after="80" w:line="540" w:lineRule="exact"/>
        <w:jc w:val="both"/>
        <w:rPr>
          <w:b/>
          <w:bCs/>
          <w:sz w:val="36"/>
          <w:szCs w:val="36"/>
          <w:rtl/>
        </w:rPr>
      </w:pPr>
      <w:r w:rsidRPr="001F22AE">
        <w:rPr>
          <w:rFonts w:cs="AL-Mateen" w:hint="cs"/>
          <w:sz w:val="36"/>
          <w:szCs w:val="36"/>
          <w:rtl/>
        </w:rPr>
        <w:tab/>
        <w:t>(فعل الوتر على جميع وجوهه سنة)</w:t>
      </w:r>
      <w:r>
        <w:rPr>
          <w:rFonts w:hint="cs"/>
          <w:b/>
          <w:bCs/>
          <w:sz w:val="36"/>
          <w:szCs w:val="36"/>
          <w:rtl/>
        </w:rPr>
        <w:t xml:space="preserve"> </w:t>
      </w:r>
      <w:r w:rsidRPr="009E4FFB">
        <w:rPr>
          <w:rFonts w:ascii="Arial" w:hAnsi="Arial" w:hint="cs"/>
          <w:b/>
          <w:bCs/>
          <w:sz w:val="36"/>
          <w:szCs w:val="36"/>
          <w:vertAlign w:val="superscript"/>
          <w:rtl/>
        </w:rPr>
        <w:t>(</w:t>
      </w:r>
      <w:r w:rsidRPr="009E4FFB">
        <w:rPr>
          <w:rStyle w:val="a4"/>
          <w:rFonts w:ascii="Arial" w:hAnsi="Arial"/>
          <w:b/>
          <w:bCs/>
          <w:sz w:val="36"/>
          <w:szCs w:val="36"/>
          <w:rtl/>
        </w:rPr>
        <w:footnoteReference w:id="204"/>
      </w:r>
      <w:r w:rsidRPr="009E4FFB">
        <w:rPr>
          <w:rFonts w:ascii="Arial" w:hAnsi="Arial" w:hint="cs"/>
          <w:b/>
          <w:bCs/>
          <w:sz w:val="36"/>
          <w:szCs w:val="36"/>
          <w:vertAlign w:val="superscript"/>
          <w:rtl/>
        </w:rPr>
        <w:t>)</w:t>
      </w:r>
      <w:r>
        <w:rPr>
          <w:rFonts w:hint="cs"/>
          <w:b/>
          <w:b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وهذا </w:t>
      </w:r>
      <w:r w:rsidR="00C30285">
        <w:rPr>
          <w:rFonts w:hint="cs"/>
          <w:sz w:val="36"/>
          <w:szCs w:val="36"/>
          <w:rtl/>
        </w:rPr>
        <w:t xml:space="preserve">الضابط </w:t>
      </w:r>
      <w:r>
        <w:rPr>
          <w:rFonts w:hint="cs"/>
          <w:sz w:val="36"/>
          <w:szCs w:val="36"/>
          <w:rtl/>
        </w:rPr>
        <w:t xml:space="preserve">متفرع عن قاعدة: (العبادات الواردة على وجوه متنوعة تفعل على جميع وجوهها في أوقات مختلفة)، والوتر من جملة العبادات التي ثبتت عن النبي </w:t>
      </w:r>
      <w:r w:rsidRPr="009E4FFB">
        <w:rPr>
          <w:rFonts w:cs="BLDY_light" w:hint="cs"/>
          <w:sz w:val="36"/>
          <w:szCs w:val="36"/>
          <w:rtl/>
        </w:rPr>
        <w:t>×</w:t>
      </w:r>
      <w:r>
        <w:rPr>
          <w:rFonts w:hint="cs"/>
          <w:sz w:val="36"/>
          <w:szCs w:val="36"/>
          <w:rtl/>
        </w:rPr>
        <w:t xml:space="preserve"> بوجوه متنوعة</w:t>
      </w:r>
      <w:r w:rsidRPr="009E4FFB">
        <w:rPr>
          <w:rFonts w:ascii="Arial" w:hAnsi="Arial" w:hint="cs"/>
          <w:sz w:val="36"/>
          <w:szCs w:val="36"/>
          <w:vertAlign w:val="superscript"/>
          <w:rtl/>
        </w:rPr>
        <w:t>(</w:t>
      </w:r>
      <w:r w:rsidRPr="009E4FFB">
        <w:rPr>
          <w:rStyle w:val="a4"/>
          <w:rFonts w:ascii="Arial" w:hAnsi="Arial"/>
          <w:sz w:val="36"/>
          <w:szCs w:val="36"/>
          <w:rtl/>
        </w:rPr>
        <w:footnoteReference w:id="205"/>
      </w:r>
      <w:r w:rsidRPr="009E4FFB">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أن الوتر إن كان متصلاً فهو سنة، وورد عن النبي </w:t>
      </w:r>
      <w:r w:rsidRPr="009E4FFB">
        <w:rPr>
          <w:rFonts w:cs="BLDY_light" w:hint="cs"/>
          <w:sz w:val="36"/>
          <w:szCs w:val="36"/>
          <w:rtl/>
        </w:rPr>
        <w:t>×</w:t>
      </w:r>
      <w:r>
        <w:rPr>
          <w:rFonts w:hint="cs"/>
          <w:sz w:val="36"/>
          <w:szCs w:val="36"/>
          <w:rtl/>
        </w:rPr>
        <w:t xml:space="preserve"> بصفات متنوعة.</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اختلاف العلماء في الأفضلية بين الوتر المتصل والمنفصل، وأكثر العلماء على أن الأصل في الوتر بسلام بين كل ركعتين أفضل </w:t>
      </w:r>
      <w:r w:rsidRPr="009E4FFB">
        <w:rPr>
          <w:rFonts w:ascii="Arial" w:hAnsi="Arial" w:hint="cs"/>
          <w:sz w:val="36"/>
          <w:szCs w:val="36"/>
          <w:vertAlign w:val="superscript"/>
          <w:rtl/>
        </w:rPr>
        <w:t>(</w:t>
      </w:r>
      <w:r w:rsidRPr="009E4FFB">
        <w:rPr>
          <w:rStyle w:val="a4"/>
          <w:rFonts w:ascii="Arial" w:hAnsi="Arial"/>
          <w:sz w:val="36"/>
          <w:szCs w:val="36"/>
          <w:rtl/>
        </w:rPr>
        <w:footnoteReference w:id="206"/>
      </w:r>
      <w:r w:rsidRPr="009E4FFB">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الخامس عشر :</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ab/>
        <w:t>(المنفصل وما في حكمه يزال من الميت إن لم يكن في إزالته ضرر).</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إذا توفي إنسان وفي فمه أسنان من ذهب أو غيرها مما ركب في حياته فإنها تزال إن لم يكن في إزالتها ضرر على الميت </w:t>
      </w:r>
      <w:r w:rsidRPr="009E4FFB">
        <w:rPr>
          <w:rFonts w:ascii="Arial" w:hAnsi="Arial" w:hint="cs"/>
          <w:sz w:val="36"/>
          <w:szCs w:val="36"/>
          <w:vertAlign w:val="superscript"/>
          <w:rtl/>
        </w:rPr>
        <w:t>(</w:t>
      </w:r>
      <w:r w:rsidRPr="009E4FFB">
        <w:rPr>
          <w:rStyle w:val="a4"/>
          <w:rFonts w:ascii="Arial" w:hAnsi="Arial"/>
          <w:sz w:val="36"/>
          <w:szCs w:val="36"/>
          <w:rtl/>
        </w:rPr>
        <w:footnoteReference w:id="207"/>
      </w:r>
      <w:r w:rsidRPr="009E4FF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الشعور الزائدة في الإنسان كشعر الإبط والشارب، ومثلها الأظفار إن كانت طويلة فإنها تؤخذ من الميت أثناء تغسيله وتدفن معه </w:t>
      </w:r>
      <w:r w:rsidRPr="009E4FFB">
        <w:rPr>
          <w:rFonts w:ascii="Arial" w:hAnsi="Arial" w:hint="cs"/>
          <w:sz w:val="36"/>
          <w:szCs w:val="36"/>
          <w:vertAlign w:val="superscript"/>
          <w:rtl/>
        </w:rPr>
        <w:t>(</w:t>
      </w:r>
      <w:r w:rsidRPr="009E4FFB">
        <w:rPr>
          <w:rStyle w:val="a4"/>
          <w:rFonts w:ascii="Arial" w:hAnsi="Arial"/>
          <w:sz w:val="36"/>
          <w:szCs w:val="36"/>
          <w:rtl/>
        </w:rPr>
        <w:footnoteReference w:id="208"/>
      </w:r>
      <w:r w:rsidRPr="009E4FFB">
        <w:rPr>
          <w:rFonts w:ascii="Arial" w:hAnsi="Arial" w:hint="cs"/>
          <w:sz w:val="36"/>
          <w:szCs w:val="36"/>
          <w:vertAlign w:val="superscript"/>
          <w:rtl/>
        </w:rPr>
        <w:t>)</w:t>
      </w:r>
      <w:r>
        <w:rPr>
          <w:rFonts w:hint="cs"/>
          <w:sz w:val="36"/>
          <w:szCs w:val="36"/>
          <w:rtl/>
        </w:rPr>
        <w:t>.</w:t>
      </w:r>
    </w:p>
    <w:p w:rsidR="00747917" w:rsidRDefault="00747917" w:rsidP="00747917">
      <w:pPr>
        <w:rPr>
          <w:rFonts w:cs="AL-Mateen"/>
          <w:sz w:val="36"/>
          <w:szCs w:val="36"/>
          <w:rtl/>
        </w:rPr>
      </w:pPr>
      <w:r>
        <w:rPr>
          <w:rFonts w:cs="AL-Mateen"/>
          <w:sz w:val="36"/>
          <w:szCs w:val="36"/>
          <w:rtl/>
        </w:rPr>
        <w:br w:type="page"/>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lastRenderedPageBreak/>
        <w:t>الضابط السادس عشر :</w:t>
      </w:r>
    </w:p>
    <w:p w:rsidR="00322A8F" w:rsidRPr="00882F90" w:rsidRDefault="00322A8F" w:rsidP="00747917">
      <w:pPr>
        <w:widowControl w:val="0"/>
        <w:spacing w:before="80" w:after="80" w:line="540" w:lineRule="exact"/>
        <w:ind w:left="720"/>
        <w:jc w:val="both"/>
        <w:rPr>
          <w:b/>
          <w:bCs/>
          <w:sz w:val="36"/>
          <w:szCs w:val="36"/>
          <w:rtl/>
        </w:rPr>
      </w:pPr>
      <w:r w:rsidRPr="00747917">
        <w:rPr>
          <w:rFonts w:cs="AL-Mateen" w:hint="cs"/>
          <w:sz w:val="36"/>
          <w:szCs w:val="36"/>
          <w:rtl/>
        </w:rPr>
        <w:t>(النماء</w:t>
      </w:r>
      <w:r w:rsidR="00C30285">
        <w:rPr>
          <w:rFonts w:cs="AL-Mateen" w:hint="cs"/>
          <w:sz w:val="36"/>
          <w:szCs w:val="36"/>
          <w:rtl/>
        </w:rPr>
        <w:t xml:space="preserve"> المتولد من العين حكمه حكم الجز</w:t>
      </w:r>
      <w:r w:rsidRPr="00747917">
        <w:rPr>
          <w:rFonts w:cs="AL-Mateen" w:hint="cs"/>
          <w:sz w:val="36"/>
          <w:szCs w:val="36"/>
          <w:rtl/>
        </w:rPr>
        <w:t>ء، والمتولد من الكسب بخلافه على</w:t>
      </w:r>
      <w:r>
        <w:rPr>
          <w:rFonts w:hint="cs"/>
          <w:b/>
          <w:bCs/>
          <w:sz w:val="36"/>
          <w:szCs w:val="36"/>
          <w:rtl/>
        </w:rPr>
        <w:t xml:space="preserve"> </w:t>
      </w:r>
      <w:r w:rsidRPr="00747917">
        <w:rPr>
          <w:rFonts w:cs="AL-Mateen" w:hint="cs"/>
          <w:sz w:val="36"/>
          <w:szCs w:val="36"/>
          <w:rtl/>
        </w:rPr>
        <w:t>الصحيح)</w:t>
      </w:r>
      <w:r>
        <w:rPr>
          <w:rFonts w:hint="cs"/>
          <w:b/>
          <w:bCs/>
          <w:sz w:val="36"/>
          <w:szCs w:val="36"/>
          <w:rtl/>
        </w:rPr>
        <w:t xml:space="preserve"> </w:t>
      </w:r>
      <w:r w:rsidRPr="00882F90">
        <w:rPr>
          <w:rFonts w:ascii="Arial" w:hAnsi="Arial" w:hint="cs"/>
          <w:b/>
          <w:bCs/>
          <w:sz w:val="36"/>
          <w:szCs w:val="36"/>
          <w:vertAlign w:val="superscript"/>
          <w:rtl/>
        </w:rPr>
        <w:t>(</w:t>
      </w:r>
      <w:r w:rsidRPr="00882F90">
        <w:rPr>
          <w:rStyle w:val="a4"/>
          <w:rFonts w:ascii="Arial" w:hAnsi="Arial"/>
          <w:b/>
          <w:bCs/>
          <w:sz w:val="36"/>
          <w:szCs w:val="36"/>
          <w:rtl/>
        </w:rPr>
        <w:footnoteReference w:id="209"/>
      </w:r>
      <w:r w:rsidRPr="00882F90">
        <w:rPr>
          <w:rFonts w:ascii="Arial" w:hAnsi="Arial" w:hint="cs"/>
          <w:b/>
          <w:bCs/>
          <w:sz w:val="36"/>
          <w:szCs w:val="36"/>
          <w:vertAlign w:val="superscript"/>
          <w:rtl/>
        </w:rPr>
        <w:t>)</w:t>
      </w:r>
      <w:r>
        <w:rPr>
          <w:rFonts w:hint="cs"/>
          <w:b/>
          <w:bCs/>
          <w:sz w:val="36"/>
          <w:szCs w:val="36"/>
          <w:rtl/>
        </w:rPr>
        <w:t>.</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ويندرج تحته فروع :</w:t>
      </w:r>
    </w:p>
    <w:p w:rsidR="00322A8F" w:rsidRDefault="00322A8F" w:rsidP="00C30285">
      <w:pPr>
        <w:widowControl w:val="0"/>
        <w:spacing w:before="80" w:after="80" w:line="540" w:lineRule="exact"/>
        <w:ind w:firstLine="509"/>
        <w:jc w:val="both"/>
        <w:rPr>
          <w:sz w:val="36"/>
          <w:szCs w:val="36"/>
          <w:rtl/>
        </w:rPr>
      </w:pPr>
      <w:r>
        <w:rPr>
          <w:rFonts w:hint="cs"/>
          <w:sz w:val="36"/>
          <w:szCs w:val="36"/>
          <w:rtl/>
        </w:rPr>
        <w:t xml:space="preserve">منها : لو كان عنده دون نصاب فكمل نصاباً </w:t>
      </w:r>
      <w:r w:rsidR="00C30285">
        <w:rPr>
          <w:rFonts w:hint="cs"/>
          <w:sz w:val="36"/>
          <w:szCs w:val="36"/>
          <w:rtl/>
        </w:rPr>
        <w:t>بنتاجه</w:t>
      </w:r>
      <w:r>
        <w:rPr>
          <w:rFonts w:hint="cs"/>
          <w:sz w:val="36"/>
          <w:szCs w:val="36"/>
          <w:rtl/>
        </w:rPr>
        <w:t xml:space="preserve">، فهل يحسب حوله من حين كمل كما لو كان النتاج من غيره أو من حين ملك الأمهات؛ لأن النتاج جزء من الأمهات فهو موجود فيها بالقوة من أول الحول؟ في المسألة روايتان، والأصح أنه يحسب من حين كمل النصاب </w:t>
      </w:r>
      <w:r w:rsidRPr="00882F90">
        <w:rPr>
          <w:rFonts w:ascii="Arial" w:hAnsi="Arial" w:hint="cs"/>
          <w:sz w:val="36"/>
          <w:szCs w:val="36"/>
          <w:vertAlign w:val="superscript"/>
          <w:rtl/>
        </w:rPr>
        <w:t>(</w:t>
      </w:r>
      <w:r w:rsidRPr="00882F90">
        <w:rPr>
          <w:rStyle w:val="a4"/>
          <w:rFonts w:ascii="Arial" w:hAnsi="Arial"/>
          <w:sz w:val="36"/>
          <w:szCs w:val="36"/>
          <w:rtl/>
        </w:rPr>
        <w:footnoteReference w:id="210"/>
      </w:r>
      <w:r w:rsidRPr="00882F90">
        <w:rPr>
          <w:rFonts w:ascii="Arial" w:hAnsi="Arial" w:hint="cs"/>
          <w:sz w:val="36"/>
          <w:szCs w:val="36"/>
          <w:vertAlign w:val="superscript"/>
          <w:rtl/>
        </w:rPr>
        <w:t>)</w:t>
      </w:r>
      <w:r>
        <w:rPr>
          <w:rFonts w:hint="cs"/>
          <w:sz w:val="36"/>
          <w:szCs w:val="36"/>
          <w:rtl/>
        </w:rPr>
        <w:t>.</w:t>
      </w:r>
    </w:p>
    <w:p w:rsidR="00322A8F" w:rsidRPr="008E1235" w:rsidRDefault="00322A8F" w:rsidP="00C30285">
      <w:pPr>
        <w:widowControl w:val="0"/>
        <w:spacing w:before="80" w:after="80" w:line="540" w:lineRule="exact"/>
        <w:ind w:firstLine="509"/>
        <w:jc w:val="both"/>
        <w:rPr>
          <w:spacing w:val="-10"/>
          <w:sz w:val="36"/>
          <w:szCs w:val="36"/>
          <w:rtl/>
        </w:rPr>
      </w:pPr>
      <w:r w:rsidRPr="008E1235">
        <w:rPr>
          <w:rFonts w:hint="cs"/>
          <w:spacing w:val="-10"/>
          <w:sz w:val="36"/>
          <w:szCs w:val="36"/>
          <w:rtl/>
        </w:rPr>
        <w:t>ومنها: أن النماء المنفصل يزك</w:t>
      </w:r>
      <w:r w:rsidR="00C30285" w:rsidRPr="008E1235">
        <w:rPr>
          <w:rFonts w:hint="cs"/>
          <w:spacing w:val="-10"/>
          <w:sz w:val="36"/>
          <w:szCs w:val="36"/>
          <w:rtl/>
        </w:rPr>
        <w:t>ى</w:t>
      </w:r>
      <w:r w:rsidRPr="008E1235">
        <w:rPr>
          <w:rFonts w:hint="cs"/>
          <w:spacing w:val="-10"/>
          <w:sz w:val="36"/>
          <w:szCs w:val="36"/>
          <w:rtl/>
        </w:rPr>
        <w:t xml:space="preserve"> بضمه إلى الأصل إن كان الأصل نصاباً بالاتفاق </w:t>
      </w:r>
      <w:r w:rsidRPr="008E1235">
        <w:rPr>
          <w:rFonts w:ascii="Arial" w:hAnsi="Arial" w:hint="cs"/>
          <w:spacing w:val="-10"/>
          <w:sz w:val="36"/>
          <w:szCs w:val="36"/>
          <w:vertAlign w:val="superscript"/>
          <w:rtl/>
        </w:rPr>
        <w:t>(</w:t>
      </w:r>
      <w:r w:rsidRPr="008E1235">
        <w:rPr>
          <w:rStyle w:val="a4"/>
          <w:rFonts w:ascii="Arial" w:hAnsi="Arial"/>
          <w:spacing w:val="-10"/>
          <w:sz w:val="36"/>
          <w:szCs w:val="36"/>
          <w:rtl/>
        </w:rPr>
        <w:footnoteReference w:id="211"/>
      </w:r>
      <w:r w:rsidRPr="008E1235">
        <w:rPr>
          <w:rFonts w:ascii="Arial" w:hAnsi="Arial" w:hint="cs"/>
          <w:spacing w:val="-10"/>
          <w:sz w:val="36"/>
          <w:szCs w:val="36"/>
          <w:vertAlign w:val="superscript"/>
          <w:rtl/>
        </w:rPr>
        <w:t>)</w:t>
      </w:r>
      <w:r w:rsidRPr="008E1235">
        <w:rPr>
          <w:rFonts w:hint="cs"/>
          <w:spacing w:val="-10"/>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السابع عشر :</w:t>
      </w:r>
    </w:p>
    <w:p w:rsidR="00322A8F" w:rsidRPr="00747917" w:rsidRDefault="00C30285" w:rsidP="00322A8F">
      <w:pPr>
        <w:widowControl w:val="0"/>
        <w:spacing w:before="80" w:after="80" w:line="540" w:lineRule="exact"/>
        <w:jc w:val="both"/>
        <w:rPr>
          <w:rFonts w:cs="AL-Mateen"/>
          <w:sz w:val="36"/>
          <w:szCs w:val="36"/>
          <w:rtl/>
        </w:rPr>
      </w:pPr>
      <w:r>
        <w:rPr>
          <w:rFonts w:cs="AL-Mateen" w:hint="cs"/>
          <w:sz w:val="36"/>
          <w:szCs w:val="36"/>
          <w:rtl/>
        </w:rPr>
        <w:tab/>
        <w:t>(الدم المنفصل من الصائم إن كان</w:t>
      </w:r>
      <w:r w:rsidR="00322A8F" w:rsidRPr="00747917">
        <w:rPr>
          <w:rFonts w:cs="AL-Mateen" w:hint="cs"/>
          <w:sz w:val="36"/>
          <w:szCs w:val="36"/>
          <w:rtl/>
        </w:rPr>
        <w:t xml:space="preserve"> كثيراً أفسد الصيام وإلا فلا) .</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ويندرج تحته فروع :</w:t>
      </w:r>
    </w:p>
    <w:p w:rsidR="00322A8F" w:rsidRDefault="00C3452C" w:rsidP="00322A8F">
      <w:pPr>
        <w:widowControl w:val="0"/>
        <w:spacing w:before="80" w:after="80" w:line="540" w:lineRule="exact"/>
        <w:ind w:firstLine="509"/>
        <w:jc w:val="both"/>
        <w:rPr>
          <w:sz w:val="36"/>
          <w:szCs w:val="36"/>
          <w:rtl/>
        </w:rPr>
      </w:pPr>
      <w:r>
        <w:rPr>
          <w:rFonts w:hint="cs"/>
          <w:sz w:val="36"/>
          <w:szCs w:val="36"/>
          <w:rtl/>
        </w:rPr>
        <w:t>منها : دم الحجام</w:t>
      </w:r>
      <w:r w:rsidR="00322A8F">
        <w:rPr>
          <w:rFonts w:hint="cs"/>
          <w:sz w:val="36"/>
          <w:szCs w:val="36"/>
          <w:rtl/>
        </w:rPr>
        <w:t xml:space="preserve">ة يفسد الصيام في القول الراجح من أقوال أهل العلم </w:t>
      </w:r>
      <w:r w:rsidR="00322A8F" w:rsidRPr="00D00AA5">
        <w:rPr>
          <w:rFonts w:ascii="Arial" w:hAnsi="Arial" w:hint="cs"/>
          <w:sz w:val="36"/>
          <w:szCs w:val="36"/>
          <w:vertAlign w:val="superscript"/>
          <w:rtl/>
        </w:rPr>
        <w:t>(</w:t>
      </w:r>
      <w:r w:rsidR="00322A8F" w:rsidRPr="00D00AA5">
        <w:rPr>
          <w:rStyle w:val="a4"/>
          <w:rFonts w:ascii="Arial" w:hAnsi="Arial"/>
          <w:sz w:val="36"/>
          <w:szCs w:val="36"/>
          <w:rtl/>
        </w:rPr>
        <w:footnoteReference w:id="212"/>
      </w:r>
      <w:r w:rsidR="00322A8F" w:rsidRPr="00D00AA5">
        <w:rPr>
          <w:rFonts w:ascii="Arial" w:hAnsi="Arial" w:hint="cs"/>
          <w:sz w:val="36"/>
          <w:szCs w:val="36"/>
          <w:vertAlign w:val="superscript"/>
          <w:rtl/>
        </w:rPr>
        <w:t>)</w:t>
      </w:r>
      <w:r w:rsidR="00322A8F">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الدم الكثير كدم التبرع أو إخراج الدم في التنقية الكلوية يفسد الصيام على القول الصحيح </w:t>
      </w:r>
      <w:r w:rsidRPr="00D00AA5">
        <w:rPr>
          <w:rFonts w:ascii="Arial" w:hAnsi="Arial" w:hint="cs"/>
          <w:sz w:val="36"/>
          <w:szCs w:val="36"/>
          <w:vertAlign w:val="superscript"/>
          <w:rtl/>
        </w:rPr>
        <w:t>(</w:t>
      </w:r>
      <w:r w:rsidRPr="00D00AA5">
        <w:rPr>
          <w:rStyle w:val="a4"/>
          <w:rFonts w:ascii="Arial" w:hAnsi="Arial"/>
          <w:sz w:val="36"/>
          <w:szCs w:val="36"/>
          <w:rtl/>
        </w:rPr>
        <w:footnoteReference w:id="213"/>
      </w:r>
      <w:r w:rsidRPr="00D00AA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خروج الدم اليسير كخروجه للتحليل ونحوه من الصائم لا يفسد الصيام</w:t>
      </w:r>
      <w:r w:rsidR="00C3452C">
        <w:rPr>
          <w:rFonts w:hint="cs"/>
          <w:sz w:val="36"/>
          <w:szCs w:val="36"/>
          <w:rtl/>
        </w:rPr>
        <w:t xml:space="preserve"> </w:t>
      </w:r>
      <w:r>
        <w:rPr>
          <w:rFonts w:hint="cs"/>
          <w:sz w:val="36"/>
          <w:szCs w:val="36"/>
          <w:rtl/>
        </w:rPr>
        <w:t xml:space="preserve">وإن كان خروجه باختيار الشخص </w:t>
      </w:r>
      <w:r w:rsidRPr="00D00AA5">
        <w:rPr>
          <w:rFonts w:ascii="Arial" w:hAnsi="Arial" w:hint="cs"/>
          <w:sz w:val="36"/>
          <w:szCs w:val="36"/>
          <w:vertAlign w:val="superscript"/>
          <w:rtl/>
        </w:rPr>
        <w:t>(</w:t>
      </w:r>
      <w:r w:rsidRPr="00D00AA5">
        <w:rPr>
          <w:rStyle w:val="a4"/>
          <w:rFonts w:ascii="Arial" w:hAnsi="Arial"/>
          <w:sz w:val="36"/>
          <w:szCs w:val="36"/>
          <w:rtl/>
        </w:rPr>
        <w:footnoteReference w:id="214"/>
      </w:r>
      <w:r w:rsidRPr="00D00AA5">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lastRenderedPageBreak/>
        <w:t>الضابط الثامن عشر:</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ab/>
        <w:t>(المنفصل من الصائم غير الدم إن كان الانفصال باختياره أفسد الصيام وإلا فلا).</w:t>
      </w:r>
    </w:p>
    <w:p w:rsidR="00322A8F" w:rsidRPr="00747917" w:rsidRDefault="00322A8F" w:rsidP="00C3452C">
      <w:pPr>
        <w:widowControl w:val="0"/>
        <w:spacing w:before="80" w:after="80" w:line="540" w:lineRule="exact"/>
        <w:ind w:firstLine="509"/>
        <w:jc w:val="both"/>
        <w:rPr>
          <w:b/>
          <w:bCs/>
          <w:sz w:val="36"/>
          <w:szCs w:val="36"/>
          <w:rtl/>
        </w:rPr>
      </w:pPr>
      <w:r w:rsidRPr="00747917">
        <w:rPr>
          <w:rFonts w:hint="cs"/>
          <w:b/>
          <w:bCs/>
          <w:sz w:val="36"/>
          <w:szCs w:val="36"/>
          <w:rtl/>
        </w:rPr>
        <w:t xml:space="preserve">ويندرج </w:t>
      </w:r>
      <w:r w:rsidR="00C3452C">
        <w:rPr>
          <w:rFonts w:hint="cs"/>
          <w:b/>
          <w:bCs/>
          <w:sz w:val="36"/>
          <w:szCs w:val="36"/>
          <w:rtl/>
        </w:rPr>
        <w:t>تحته</w:t>
      </w:r>
      <w:r w:rsidRPr="00747917">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خروج القيء من الصائم إن كان عمداً منه أفسد الصيام، وإن لم يكن متعمداً فلا يفسد </w:t>
      </w:r>
      <w:r w:rsidRPr="00D00AA5">
        <w:rPr>
          <w:rFonts w:ascii="Arial" w:hAnsi="Arial" w:hint="cs"/>
          <w:sz w:val="36"/>
          <w:szCs w:val="36"/>
          <w:vertAlign w:val="superscript"/>
          <w:rtl/>
        </w:rPr>
        <w:t>(</w:t>
      </w:r>
      <w:r w:rsidRPr="00D00AA5">
        <w:rPr>
          <w:rStyle w:val="a4"/>
          <w:rFonts w:ascii="Arial" w:hAnsi="Arial"/>
          <w:sz w:val="36"/>
          <w:szCs w:val="36"/>
          <w:rtl/>
        </w:rPr>
        <w:footnoteReference w:id="215"/>
      </w:r>
      <w:r w:rsidRPr="00D00AA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خروج المني باختيار الصائم وبتعمده كخروجه بالجماع أو ب</w:t>
      </w:r>
      <w:r w:rsidR="00C31600">
        <w:rPr>
          <w:rFonts w:hint="cs"/>
          <w:sz w:val="36"/>
          <w:szCs w:val="36"/>
          <w:rtl/>
        </w:rPr>
        <w:t xml:space="preserve">تكرار </w:t>
      </w:r>
      <w:r>
        <w:rPr>
          <w:rFonts w:hint="cs"/>
          <w:sz w:val="36"/>
          <w:szCs w:val="36"/>
          <w:rtl/>
        </w:rPr>
        <w:t xml:space="preserve">النظر واللمس يفسد الصيام، وإن لم يكن باختياره كالمحتلم لا يفسد </w:t>
      </w:r>
      <w:r w:rsidRPr="00660307">
        <w:rPr>
          <w:rFonts w:ascii="Arial" w:hAnsi="Arial" w:hint="cs"/>
          <w:sz w:val="36"/>
          <w:szCs w:val="36"/>
          <w:vertAlign w:val="superscript"/>
          <w:rtl/>
        </w:rPr>
        <w:t>(</w:t>
      </w:r>
      <w:r w:rsidRPr="00660307">
        <w:rPr>
          <w:rStyle w:val="a4"/>
          <w:rFonts w:ascii="Arial" w:hAnsi="Arial"/>
          <w:sz w:val="36"/>
          <w:szCs w:val="36"/>
          <w:rtl/>
        </w:rPr>
        <w:footnoteReference w:id="216"/>
      </w:r>
      <w:r w:rsidRPr="00660307">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خروج المذي باختيار الصائم وبتعمده لا يفسد صيامه، واختلف الفقهاء في حكم خروجه باختياره كخروجه بسبب المباشرة دون الفرج، ونحوها والصحيح أنه لا يفسد الصيام </w:t>
      </w:r>
      <w:r w:rsidRPr="003B6A47">
        <w:rPr>
          <w:rFonts w:ascii="Arial" w:hAnsi="Arial" w:hint="cs"/>
          <w:sz w:val="36"/>
          <w:szCs w:val="36"/>
          <w:vertAlign w:val="superscript"/>
          <w:rtl/>
        </w:rPr>
        <w:t>(</w:t>
      </w:r>
      <w:r w:rsidRPr="003B6A47">
        <w:rPr>
          <w:rStyle w:val="a4"/>
          <w:rFonts w:ascii="Arial" w:hAnsi="Arial"/>
          <w:sz w:val="36"/>
          <w:szCs w:val="36"/>
          <w:rtl/>
        </w:rPr>
        <w:footnoteReference w:id="217"/>
      </w:r>
      <w:r w:rsidRPr="003B6A47">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التاسع عشر :</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ab/>
        <w:t>(جواز تغطية الم</w:t>
      </w:r>
      <w:r w:rsidR="00C3452C">
        <w:rPr>
          <w:rFonts w:cs="AL-Mateen" w:hint="cs"/>
          <w:sz w:val="36"/>
          <w:szCs w:val="36"/>
          <w:rtl/>
        </w:rPr>
        <w:t>ُ</w:t>
      </w:r>
      <w:r w:rsidRPr="00747917">
        <w:rPr>
          <w:rFonts w:cs="AL-Mateen" w:hint="cs"/>
          <w:sz w:val="36"/>
          <w:szCs w:val="36"/>
          <w:rtl/>
        </w:rPr>
        <w:t>حر</w:t>
      </w:r>
      <w:r w:rsidR="00C3452C">
        <w:rPr>
          <w:rFonts w:cs="AL-Mateen" w:hint="cs"/>
          <w:sz w:val="36"/>
          <w:szCs w:val="36"/>
          <w:rtl/>
        </w:rPr>
        <w:t>ِ</w:t>
      </w:r>
      <w:r w:rsidRPr="00747917">
        <w:rPr>
          <w:rFonts w:cs="AL-Mateen" w:hint="cs"/>
          <w:sz w:val="36"/>
          <w:szCs w:val="36"/>
          <w:rtl/>
        </w:rPr>
        <w:t>م بالمنفصل عنه بخلاف المتصل) .</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جواز استظلال المحرم بالخيمة وسقف المنزل ونحوه بالاتفاق </w:t>
      </w:r>
      <w:r w:rsidRPr="003B6A47">
        <w:rPr>
          <w:rFonts w:ascii="Arial" w:hAnsi="Arial" w:hint="cs"/>
          <w:sz w:val="36"/>
          <w:szCs w:val="36"/>
          <w:vertAlign w:val="superscript"/>
          <w:rtl/>
        </w:rPr>
        <w:t>(</w:t>
      </w:r>
      <w:r w:rsidRPr="003B6A47">
        <w:rPr>
          <w:rStyle w:val="a4"/>
          <w:rFonts w:ascii="Arial" w:hAnsi="Arial"/>
          <w:sz w:val="36"/>
          <w:szCs w:val="36"/>
          <w:rtl/>
        </w:rPr>
        <w:footnoteReference w:id="218"/>
      </w:r>
      <w:r w:rsidRPr="003B6A47">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جواز تغطية رأس المحرم بالشمسية و</w:t>
      </w:r>
      <w:r w:rsidR="00C3452C">
        <w:rPr>
          <w:rFonts w:hint="cs"/>
          <w:sz w:val="36"/>
          <w:szCs w:val="36"/>
          <w:rtl/>
        </w:rPr>
        <w:t>السيارة ونحوها مما ليس ب</w:t>
      </w:r>
      <w:r>
        <w:rPr>
          <w:rFonts w:hint="cs"/>
          <w:sz w:val="36"/>
          <w:szCs w:val="36"/>
          <w:rtl/>
        </w:rPr>
        <w:t xml:space="preserve">تابع له في قول جمهور الفقهاء </w:t>
      </w:r>
      <w:r w:rsidRPr="003B6A47">
        <w:rPr>
          <w:rFonts w:ascii="Arial" w:hAnsi="Arial" w:hint="cs"/>
          <w:sz w:val="36"/>
          <w:szCs w:val="36"/>
          <w:vertAlign w:val="superscript"/>
          <w:rtl/>
        </w:rPr>
        <w:t>(</w:t>
      </w:r>
      <w:r w:rsidRPr="003B6A47">
        <w:rPr>
          <w:rStyle w:val="a4"/>
          <w:rFonts w:ascii="Arial" w:hAnsi="Arial"/>
          <w:sz w:val="36"/>
          <w:szCs w:val="36"/>
          <w:rtl/>
        </w:rPr>
        <w:footnoteReference w:id="219"/>
      </w:r>
      <w:r w:rsidRPr="003B6A47">
        <w:rPr>
          <w:rFonts w:ascii="Arial" w:hAnsi="Arial" w:hint="cs"/>
          <w:sz w:val="36"/>
          <w:szCs w:val="36"/>
          <w:vertAlign w:val="superscript"/>
          <w:rtl/>
        </w:rPr>
        <w:t>)</w:t>
      </w:r>
      <w:r>
        <w:rPr>
          <w:rFonts w:hint="cs"/>
          <w:sz w:val="36"/>
          <w:szCs w:val="36"/>
          <w:rtl/>
        </w:rPr>
        <w:t>.</w:t>
      </w:r>
    </w:p>
    <w:p w:rsidR="008E1235" w:rsidRDefault="008E1235" w:rsidP="00322A8F">
      <w:pPr>
        <w:widowControl w:val="0"/>
        <w:spacing w:before="80" w:after="80" w:line="540" w:lineRule="exact"/>
        <w:ind w:firstLine="509"/>
        <w:jc w:val="both"/>
        <w:rPr>
          <w:sz w:val="36"/>
          <w:szCs w:val="36"/>
          <w:rtl/>
        </w:rPr>
      </w:pPr>
    </w:p>
    <w:p w:rsidR="00322A8F" w:rsidRDefault="00C3452C" w:rsidP="00322A8F">
      <w:pPr>
        <w:widowControl w:val="0"/>
        <w:spacing w:before="80" w:after="80" w:line="540" w:lineRule="exact"/>
        <w:ind w:firstLine="509"/>
        <w:jc w:val="both"/>
        <w:rPr>
          <w:sz w:val="36"/>
          <w:szCs w:val="36"/>
          <w:rtl/>
        </w:rPr>
      </w:pPr>
      <w:r>
        <w:rPr>
          <w:rFonts w:hint="cs"/>
          <w:sz w:val="36"/>
          <w:szCs w:val="36"/>
          <w:rtl/>
        </w:rPr>
        <w:lastRenderedPageBreak/>
        <w:t xml:space="preserve">ومنها: جواز </w:t>
      </w:r>
      <w:r w:rsidR="00322A8F">
        <w:rPr>
          <w:rFonts w:hint="cs"/>
          <w:sz w:val="36"/>
          <w:szCs w:val="36"/>
          <w:rtl/>
        </w:rPr>
        <w:t>ح</w:t>
      </w:r>
      <w:r>
        <w:rPr>
          <w:rFonts w:hint="cs"/>
          <w:sz w:val="36"/>
          <w:szCs w:val="36"/>
          <w:rtl/>
        </w:rPr>
        <w:t>م</w:t>
      </w:r>
      <w:r w:rsidR="00322A8F">
        <w:rPr>
          <w:rFonts w:hint="cs"/>
          <w:sz w:val="36"/>
          <w:szCs w:val="36"/>
          <w:rtl/>
        </w:rPr>
        <w:t xml:space="preserve">ل المتاع فوق الرأس للمحرم؛ لأنه لا يقصد به التغطية </w:t>
      </w:r>
      <w:r w:rsidR="00322A8F" w:rsidRPr="003B6A47">
        <w:rPr>
          <w:rFonts w:ascii="Arial" w:hAnsi="Arial" w:hint="cs"/>
          <w:sz w:val="36"/>
          <w:szCs w:val="36"/>
          <w:vertAlign w:val="superscript"/>
          <w:rtl/>
        </w:rPr>
        <w:t>(</w:t>
      </w:r>
      <w:r w:rsidR="00322A8F" w:rsidRPr="003B6A47">
        <w:rPr>
          <w:rStyle w:val="a4"/>
          <w:rFonts w:ascii="Arial" w:hAnsi="Arial"/>
          <w:sz w:val="36"/>
          <w:szCs w:val="36"/>
          <w:rtl/>
        </w:rPr>
        <w:footnoteReference w:id="220"/>
      </w:r>
      <w:r w:rsidR="00322A8F" w:rsidRPr="003B6A47">
        <w:rPr>
          <w:rFonts w:ascii="Arial" w:hAnsi="Arial" w:hint="cs"/>
          <w:sz w:val="36"/>
          <w:szCs w:val="36"/>
          <w:vertAlign w:val="superscript"/>
          <w:rtl/>
        </w:rPr>
        <w:t>)</w:t>
      </w:r>
      <w:r w:rsidR="00322A8F">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جواز تغطية وجه المح</w:t>
      </w:r>
      <w:r w:rsidR="00C3452C">
        <w:rPr>
          <w:rFonts w:hint="cs"/>
          <w:sz w:val="36"/>
          <w:szCs w:val="36"/>
          <w:rtl/>
        </w:rPr>
        <w:t>ُ</w:t>
      </w:r>
      <w:r>
        <w:rPr>
          <w:rFonts w:hint="cs"/>
          <w:sz w:val="36"/>
          <w:szCs w:val="36"/>
          <w:rtl/>
        </w:rPr>
        <w:t>ر</w:t>
      </w:r>
      <w:r w:rsidR="00C3452C">
        <w:rPr>
          <w:rFonts w:hint="cs"/>
          <w:sz w:val="36"/>
          <w:szCs w:val="36"/>
          <w:rtl/>
        </w:rPr>
        <w:t>ِ</w:t>
      </w:r>
      <w:r>
        <w:rPr>
          <w:rFonts w:hint="cs"/>
          <w:sz w:val="36"/>
          <w:szCs w:val="36"/>
          <w:rtl/>
        </w:rPr>
        <w:t>مة بالثوب ونحوه مما هو منفصل باتفاق عامة الفقهاء</w:t>
      </w:r>
      <w:r w:rsidRPr="003B6A47">
        <w:rPr>
          <w:rFonts w:ascii="Arial" w:hAnsi="Arial" w:hint="cs"/>
          <w:sz w:val="36"/>
          <w:szCs w:val="36"/>
          <w:vertAlign w:val="superscript"/>
          <w:rtl/>
        </w:rPr>
        <w:t>(</w:t>
      </w:r>
      <w:r w:rsidRPr="003B6A47">
        <w:rPr>
          <w:rStyle w:val="a4"/>
          <w:rFonts w:ascii="Arial" w:hAnsi="Arial"/>
          <w:sz w:val="36"/>
          <w:szCs w:val="36"/>
          <w:rtl/>
        </w:rPr>
        <w:footnoteReference w:id="221"/>
      </w:r>
      <w:r w:rsidRPr="003B6A47">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تحريم تغطية رأس المحرم بما هو ملاصق كالعمامة والطاقية مما يقصد به التغطية بالإجماع </w:t>
      </w:r>
      <w:r w:rsidRPr="003B6A47">
        <w:rPr>
          <w:rFonts w:ascii="Arial" w:hAnsi="Arial" w:hint="cs"/>
          <w:sz w:val="36"/>
          <w:szCs w:val="36"/>
          <w:vertAlign w:val="superscript"/>
          <w:rtl/>
        </w:rPr>
        <w:t>(</w:t>
      </w:r>
      <w:r w:rsidRPr="003B6A47">
        <w:rPr>
          <w:rStyle w:val="a4"/>
          <w:rFonts w:ascii="Arial" w:hAnsi="Arial"/>
          <w:sz w:val="36"/>
          <w:szCs w:val="36"/>
          <w:rtl/>
        </w:rPr>
        <w:footnoteReference w:id="222"/>
      </w:r>
      <w:r w:rsidRPr="003B6A47">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العشرون :</w:t>
      </w:r>
    </w:p>
    <w:p w:rsidR="00322A8F" w:rsidRPr="00747917" w:rsidRDefault="004C555C" w:rsidP="00322A8F">
      <w:pPr>
        <w:widowControl w:val="0"/>
        <w:spacing w:before="80" w:after="80" w:line="540" w:lineRule="exact"/>
        <w:jc w:val="both"/>
        <w:rPr>
          <w:rFonts w:cs="AL-Mateen"/>
          <w:sz w:val="36"/>
          <w:szCs w:val="36"/>
          <w:rtl/>
        </w:rPr>
      </w:pPr>
      <w:r>
        <w:rPr>
          <w:rFonts w:cs="AL-Mateen" w:hint="cs"/>
          <w:sz w:val="36"/>
          <w:szCs w:val="36"/>
          <w:rtl/>
        </w:rPr>
        <w:tab/>
        <w:t>(ينتف</w:t>
      </w:r>
      <w:r w:rsidR="00322A8F" w:rsidRPr="00747917">
        <w:rPr>
          <w:rFonts w:cs="AL-Mateen" w:hint="cs"/>
          <w:sz w:val="36"/>
          <w:szCs w:val="36"/>
          <w:rtl/>
        </w:rPr>
        <w:t>ع بشجر الحرم المنفصل بخلاف المتصل)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إذا كان شجر الحرم أو نباته منفصلاً كأن يوجد منكسراً أو توجد الثمار فيجوز أخذه والانتفاع به، بخلاف ما كان متصلاً بالشجر فلا يجوز قطعه بالاتفاق </w:t>
      </w:r>
      <w:r w:rsidRPr="003B6A47">
        <w:rPr>
          <w:rFonts w:ascii="Arial" w:hAnsi="Arial" w:hint="cs"/>
          <w:sz w:val="36"/>
          <w:szCs w:val="36"/>
          <w:vertAlign w:val="superscript"/>
          <w:rtl/>
        </w:rPr>
        <w:t>(</w:t>
      </w:r>
      <w:r w:rsidRPr="003B6A47">
        <w:rPr>
          <w:rStyle w:val="a4"/>
          <w:rFonts w:ascii="Arial" w:hAnsi="Arial"/>
          <w:sz w:val="36"/>
          <w:szCs w:val="36"/>
          <w:rtl/>
        </w:rPr>
        <w:footnoteReference w:id="223"/>
      </w:r>
      <w:r w:rsidRPr="003B6A47">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jc w:val="both"/>
        <w:rPr>
          <w:sz w:val="36"/>
          <w:szCs w:val="36"/>
          <w:rtl/>
        </w:rPr>
      </w:pPr>
    </w:p>
    <w:p w:rsidR="00747917" w:rsidRDefault="00747917">
      <w:pPr>
        <w:bidi w:val="0"/>
        <w:rPr>
          <w:b/>
          <w:bCs/>
          <w:sz w:val="36"/>
          <w:szCs w:val="36"/>
        </w:rPr>
      </w:pPr>
      <w:r>
        <w:rPr>
          <w:b/>
          <w:bCs/>
          <w:sz w:val="36"/>
          <w:szCs w:val="36"/>
          <w:rtl/>
        </w:rPr>
        <w:br w:type="page"/>
      </w:r>
    </w:p>
    <w:p w:rsidR="00747917" w:rsidRPr="00747917" w:rsidRDefault="00747917" w:rsidP="00747917">
      <w:pPr>
        <w:widowControl w:val="0"/>
        <w:spacing w:before="80" w:after="80" w:line="540" w:lineRule="exact"/>
        <w:jc w:val="center"/>
        <w:rPr>
          <w:b/>
          <w:bCs/>
          <w:i/>
          <w:iCs/>
          <w:sz w:val="36"/>
          <w:szCs w:val="36"/>
          <w:rtl/>
        </w:rPr>
      </w:pPr>
      <w:r w:rsidRPr="00747917">
        <w:rPr>
          <w:rFonts w:hint="cs"/>
          <w:b/>
          <w:bCs/>
          <w:i/>
          <w:iCs/>
          <w:sz w:val="36"/>
          <w:szCs w:val="36"/>
          <w:rtl/>
        </w:rPr>
        <w:lastRenderedPageBreak/>
        <w:t>المبحث الثاني</w:t>
      </w:r>
    </w:p>
    <w:p w:rsidR="00322A8F" w:rsidRPr="00747917" w:rsidRDefault="00747917" w:rsidP="00747917">
      <w:pPr>
        <w:widowControl w:val="0"/>
        <w:spacing w:before="80" w:after="80" w:line="540" w:lineRule="exact"/>
        <w:jc w:val="center"/>
        <w:rPr>
          <w:rFonts w:cs="AL-Mateen"/>
          <w:sz w:val="38"/>
          <w:szCs w:val="38"/>
          <w:rtl/>
        </w:rPr>
      </w:pPr>
      <w:r w:rsidRPr="00747917">
        <w:rPr>
          <w:rFonts w:cs="AL-Mateen" w:hint="cs"/>
          <w:sz w:val="38"/>
          <w:szCs w:val="38"/>
          <w:rtl/>
        </w:rPr>
        <w:t>ضوابط المنفصل في المعاملات</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الأول :</w:t>
      </w:r>
    </w:p>
    <w:p w:rsidR="00322A8F" w:rsidRPr="003B6A47" w:rsidRDefault="00322A8F" w:rsidP="00322A8F">
      <w:pPr>
        <w:widowControl w:val="0"/>
        <w:spacing w:before="80" w:after="80" w:line="540" w:lineRule="exact"/>
        <w:jc w:val="both"/>
        <w:rPr>
          <w:b/>
          <w:bCs/>
          <w:sz w:val="36"/>
          <w:szCs w:val="36"/>
          <w:rtl/>
        </w:rPr>
      </w:pPr>
      <w:r w:rsidRPr="00747917">
        <w:rPr>
          <w:rFonts w:cs="AL-Mateen" w:hint="cs"/>
          <w:sz w:val="36"/>
          <w:szCs w:val="36"/>
          <w:rtl/>
        </w:rPr>
        <w:tab/>
        <w:t xml:space="preserve">(النماء المنفصل لا يتبع الأصل في الكل) </w:t>
      </w:r>
      <w:r w:rsidRPr="003B6A47">
        <w:rPr>
          <w:rFonts w:ascii="Arial" w:hAnsi="Arial" w:hint="cs"/>
          <w:b/>
          <w:bCs/>
          <w:sz w:val="36"/>
          <w:szCs w:val="36"/>
          <w:vertAlign w:val="superscript"/>
          <w:rtl/>
        </w:rPr>
        <w:t>(</w:t>
      </w:r>
      <w:r w:rsidRPr="003B6A47">
        <w:rPr>
          <w:rStyle w:val="a4"/>
          <w:rFonts w:ascii="Arial" w:hAnsi="Arial"/>
          <w:b/>
          <w:bCs/>
          <w:sz w:val="36"/>
          <w:szCs w:val="36"/>
          <w:rtl/>
        </w:rPr>
        <w:footnoteReference w:id="224"/>
      </w:r>
      <w:r w:rsidRPr="003B6A47">
        <w:rPr>
          <w:rFonts w:ascii="Arial" w:hAnsi="Arial" w:hint="cs"/>
          <w:b/>
          <w:bCs/>
          <w:sz w:val="36"/>
          <w:szCs w:val="36"/>
          <w:vertAlign w:val="superscript"/>
          <w:rtl/>
        </w:rPr>
        <w:t>)</w:t>
      </w:r>
      <w:r>
        <w:rPr>
          <w:rFonts w:hint="cs"/>
          <w:b/>
          <w:bCs/>
          <w:sz w:val="36"/>
          <w:szCs w:val="36"/>
          <w:rtl/>
        </w:rPr>
        <w:t>.</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إذا نما المبيع نماءً منفصلاً، كظهور الثمرة أو الولد في أثناء مدة خيار الشرط فقد اختلف الفقهاء لمن يكون النماء ؟ والصحيح أنه للمشتري للحديث (الخراج بالضمان) </w:t>
      </w:r>
      <w:r w:rsidRPr="003B6A47">
        <w:rPr>
          <w:rFonts w:ascii="Arial" w:hAnsi="Arial" w:hint="cs"/>
          <w:sz w:val="36"/>
          <w:szCs w:val="36"/>
          <w:vertAlign w:val="superscript"/>
          <w:rtl/>
        </w:rPr>
        <w:t>(</w:t>
      </w:r>
      <w:r w:rsidRPr="003B6A47">
        <w:rPr>
          <w:rStyle w:val="a4"/>
          <w:rFonts w:ascii="Arial" w:hAnsi="Arial"/>
          <w:sz w:val="36"/>
          <w:szCs w:val="36"/>
          <w:rtl/>
        </w:rPr>
        <w:footnoteReference w:id="225"/>
      </w:r>
      <w:r w:rsidRPr="003B6A47">
        <w:rPr>
          <w:rFonts w:ascii="Arial" w:hAnsi="Arial" w:hint="cs"/>
          <w:sz w:val="36"/>
          <w:szCs w:val="36"/>
          <w:vertAlign w:val="superscript"/>
          <w:rtl/>
        </w:rPr>
        <w:t>)</w:t>
      </w:r>
      <w:r>
        <w:rPr>
          <w:rFonts w:hint="cs"/>
          <w:sz w:val="36"/>
          <w:szCs w:val="36"/>
          <w:rtl/>
        </w:rPr>
        <w:t xml:space="preserve">، فهو تابع للأصل؛ لأن البيع من عقود التمليك المنجزة </w:t>
      </w:r>
      <w:r w:rsidRPr="003B6A47">
        <w:rPr>
          <w:rFonts w:ascii="Arial" w:hAnsi="Arial" w:hint="cs"/>
          <w:sz w:val="36"/>
          <w:szCs w:val="36"/>
          <w:vertAlign w:val="superscript"/>
          <w:rtl/>
        </w:rPr>
        <w:t>(</w:t>
      </w:r>
      <w:r w:rsidRPr="003B6A47">
        <w:rPr>
          <w:rStyle w:val="a4"/>
          <w:rFonts w:ascii="Arial" w:hAnsi="Arial"/>
          <w:sz w:val="36"/>
          <w:szCs w:val="36"/>
          <w:rtl/>
        </w:rPr>
        <w:footnoteReference w:id="226"/>
      </w:r>
      <w:r w:rsidRPr="003B6A47">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لو اشترى ش</w:t>
      </w:r>
      <w:r w:rsidR="00C3452C">
        <w:rPr>
          <w:rFonts w:hint="cs"/>
          <w:sz w:val="36"/>
          <w:szCs w:val="36"/>
          <w:rtl/>
        </w:rPr>
        <w:t>يئاً فاستغله ونما عنده ثم رده ب</w:t>
      </w:r>
      <w:r>
        <w:rPr>
          <w:rFonts w:hint="cs"/>
          <w:sz w:val="36"/>
          <w:szCs w:val="36"/>
          <w:rtl/>
        </w:rPr>
        <w:t>عيب فإن</w:t>
      </w:r>
      <w:r w:rsidR="00C3452C">
        <w:rPr>
          <w:rFonts w:hint="cs"/>
          <w:sz w:val="36"/>
          <w:szCs w:val="36"/>
          <w:rtl/>
        </w:rPr>
        <w:t xml:space="preserve"> كان نماؤه كسباً لم يرده معه، وإ</w:t>
      </w:r>
      <w:r>
        <w:rPr>
          <w:rFonts w:hint="cs"/>
          <w:sz w:val="36"/>
          <w:szCs w:val="36"/>
          <w:rtl/>
        </w:rPr>
        <w:t xml:space="preserve">ن كان متولداً من عينه كالولد واللبن والصوف الحادث وثمرة الشجر فهل يرده معه؟ اختلف الفقهاء والصحيح أنه يرد الأصل بالعيب دون النماء </w:t>
      </w:r>
      <w:r w:rsidRPr="009406DD">
        <w:rPr>
          <w:rFonts w:ascii="Arial" w:hAnsi="Arial" w:hint="cs"/>
          <w:sz w:val="36"/>
          <w:szCs w:val="36"/>
          <w:vertAlign w:val="superscript"/>
          <w:rtl/>
        </w:rPr>
        <w:t>(</w:t>
      </w:r>
      <w:r w:rsidRPr="009406DD">
        <w:rPr>
          <w:rStyle w:val="a4"/>
          <w:rFonts w:ascii="Arial" w:hAnsi="Arial"/>
          <w:sz w:val="36"/>
          <w:szCs w:val="36"/>
          <w:rtl/>
        </w:rPr>
        <w:footnoteReference w:id="227"/>
      </w:r>
      <w:r w:rsidRPr="009406DD">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w:t>
      </w:r>
      <w:r w:rsidR="00C3452C">
        <w:rPr>
          <w:rFonts w:hint="cs"/>
          <w:sz w:val="36"/>
          <w:szCs w:val="36"/>
          <w:rtl/>
        </w:rPr>
        <w:t>: دخول ولد المكاتبة في البيع مع</w:t>
      </w:r>
      <w:r>
        <w:rPr>
          <w:rFonts w:hint="cs"/>
          <w:sz w:val="36"/>
          <w:szCs w:val="36"/>
          <w:rtl/>
        </w:rPr>
        <w:t xml:space="preserve"> أمه، وعدم التفريق بينه</w:t>
      </w:r>
      <w:r w:rsidR="00C3452C">
        <w:rPr>
          <w:rFonts w:hint="cs"/>
          <w:sz w:val="36"/>
          <w:szCs w:val="36"/>
          <w:rtl/>
        </w:rPr>
        <w:t>م</w:t>
      </w:r>
      <w:r>
        <w:rPr>
          <w:rFonts w:hint="cs"/>
          <w:sz w:val="36"/>
          <w:szCs w:val="36"/>
          <w:rtl/>
        </w:rPr>
        <w:t>ا في البيع إن كان الولد لم يبلغ سبع سنين، وأما بعد البلوغ فالصحيح جواز التفريق في قول أكثر أهل العلم</w:t>
      </w:r>
      <w:r w:rsidRPr="009406DD">
        <w:rPr>
          <w:rFonts w:ascii="Arial" w:hAnsi="Arial" w:hint="cs"/>
          <w:sz w:val="36"/>
          <w:szCs w:val="36"/>
          <w:vertAlign w:val="superscript"/>
          <w:rtl/>
        </w:rPr>
        <w:t>(</w:t>
      </w:r>
      <w:r w:rsidRPr="009406DD">
        <w:rPr>
          <w:rStyle w:val="a4"/>
          <w:rFonts w:ascii="Arial" w:hAnsi="Arial"/>
          <w:sz w:val="36"/>
          <w:szCs w:val="36"/>
          <w:rtl/>
        </w:rPr>
        <w:footnoteReference w:id="228"/>
      </w:r>
      <w:r w:rsidRPr="009406DD">
        <w:rPr>
          <w:rFonts w:ascii="Arial" w:hAnsi="Arial" w:hint="cs"/>
          <w:sz w:val="36"/>
          <w:szCs w:val="36"/>
          <w:vertAlign w:val="superscript"/>
          <w:rtl/>
        </w:rPr>
        <w:t>)</w:t>
      </w:r>
      <w:r>
        <w:rPr>
          <w:rFonts w:hint="cs"/>
          <w:sz w:val="36"/>
          <w:szCs w:val="36"/>
          <w:rtl/>
        </w:rPr>
        <w:t>.</w:t>
      </w:r>
    </w:p>
    <w:p w:rsidR="00322A8F" w:rsidRDefault="00322A8F" w:rsidP="00C3452C">
      <w:pPr>
        <w:widowControl w:val="0"/>
        <w:spacing w:before="80" w:after="80" w:line="540" w:lineRule="exact"/>
        <w:ind w:firstLine="509"/>
        <w:jc w:val="both"/>
        <w:rPr>
          <w:sz w:val="36"/>
          <w:szCs w:val="36"/>
          <w:rtl/>
        </w:rPr>
      </w:pPr>
      <w:r>
        <w:rPr>
          <w:rFonts w:hint="cs"/>
          <w:sz w:val="36"/>
          <w:szCs w:val="36"/>
          <w:rtl/>
        </w:rPr>
        <w:t xml:space="preserve">ومنها: إذا وهب شخص لآخر دابة فولدت </w:t>
      </w:r>
      <w:r w:rsidR="00C3452C">
        <w:rPr>
          <w:rFonts w:hint="cs"/>
          <w:sz w:val="36"/>
          <w:szCs w:val="36"/>
          <w:rtl/>
        </w:rPr>
        <w:t>فإن كان بعد قب</w:t>
      </w:r>
      <w:r>
        <w:rPr>
          <w:rFonts w:hint="cs"/>
          <w:sz w:val="36"/>
          <w:szCs w:val="36"/>
          <w:rtl/>
        </w:rPr>
        <w:t xml:space="preserve">ضها فهي للموهوب له </w:t>
      </w:r>
      <w:r>
        <w:rPr>
          <w:rFonts w:hint="cs"/>
          <w:sz w:val="36"/>
          <w:szCs w:val="36"/>
          <w:rtl/>
        </w:rPr>
        <w:lastRenderedPageBreak/>
        <w:t xml:space="preserve">بالاتفاق، وإن كان قبل القبض فقد اختلف الفقهاء في حكم المسألة بناءً على خلافهم في مسألة: هل من شرط الهبة القبض أولاً؟ والصحيح أنه شرط وعليه فإن النماء المنفصل يكون للواهب لأنه نماء ملكه </w:t>
      </w:r>
      <w:r w:rsidRPr="007651E4">
        <w:rPr>
          <w:rFonts w:ascii="Arial" w:hAnsi="Arial" w:hint="cs"/>
          <w:sz w:val="36"/>
          <w:szCs w:val="36"/>
          <w:vertAlign w:val="superscript"/>
          <w:rtl/>
        </w:rPr>
        <w:t>(</w:t>
      </w:r>
      <w:r w:rsidRPr="007651E4">
        <w:rPr>
          <w:rStyle w:val="a4"/>
          <w:rFonts w:ascii="Arial" w:hAnsi="Arial"/>
          <w:sz w:val="36"/>
          <w:szCs w:val="36"/>
          <w:rtl/>
        </w:rPr>
        <w:footnoteReference w:id="229"/>
      </w:r>
      <w:r w:rsidRPr="007651E4">
        <w:rPr>
          <w:rFonts w:ascii="Arial" w:hAnsi="Arial" w:hint="cs"/>
          <w:sz w:val="36"/>
          <w:szCs w:val="36"/>
          <w:vertAlign w:val="superscript"/>
          <w:rtl/>
        </w:rPr>
        <w:t>)</w:t>
      </w:r>
      <w:r>
        <w:rPr>
          <w:rFonts w:hint="cs"/>
          <w:sz w:val="36"/>
          <w:szCs w:val="36"/>
          <w:rtl/>
        </w:rPr>
        <w:t>.</w:t>
      </w:r>
    </w:p>
    <w:p w:rsidR="00322A8F" w:rsidRDefault="00322A8F" w:rsidP="008E1235">
      <w:pPr>
        <w:widowControl w:val="0"/>
        <w:spacing w:before="80" w:after="80" w:line="580" w:lineRule="exact"/>
        <w:ind w:firstLine="509"/>
        <w:jc w:val="both"/>
        <w:rPr>
          <w:sz w:val="36"/>
          <w:szCs w:val="36"/>
          <w:rtl/>
        </w:rPr>
      </w:pPr>
      <w:r>
        <w:rPr>
          <w:rFonts w:hint="cs"/>
          <w:sz w:val="36"/>
          <w:szCs w:val="36"/>
          <w:rtl/>
        </w:rPr>
        <w:t>ومنها: إذا أوصى شخص لآخر بوصية ثم نمت نماءً منفصلاً فل</w:t>
      </w:r>
      <w:r w:rsidR="00C31600">
        <w:rPr>
          <w:rFonts w:hint="cs"/>
          <w:sz w:val="36"/>
          <w:szCs w:val="36"/>
          <w:rtl/>
        </w:rPr>
        <w:t>م</w:t>
      </w:r>
      <w:r>
        <w:rPr>
          <w:rFonts w:hint="cs"/>
          <w:sz w:val="36"/>
          <w:szCs w:val="36"/>
          <w:rtl/>
        </w:rPr>
        <w:t xml:space="preserve">ن يكون النماء؟ لا تخلو المسألة من ثلاثة حالات : الأولى: إن كان النماء قبل موت الموصي فهو له بالاتفاق، والثانية: إن كان بعد موت الموصي وقبل القبول من الموصى له، فقد اختلف الفقهاء فيه، والصحيح أنه تابع لأصله في الوصية، والثالثة: إن كان بعد موت الموصي وبعد قبول الموصى له فهو للموصى له </w:t>
      </w:r>
      <w:r w:rsidRPr="007651E4">
        <w:rPr>
          <w:rFonts w:ascii="Arial" w:hAnsi="Arial" w:hint="cs"/>
          <w:sz w:val="36"/>
          <w:szCs w:val="36"/>
          <w:vertAlign w:val="superscript"/>
          <w:rtl/>
        </w:rPr>
        <w:t>(</w:t>
      </w:r>
      <w:r w:rsidRPr="007651E4">
        <w:rPr>
          <w:rStyle w:val="a4"/>
          <w:rFonts w:ascii="Arial" w:hAnsi="Arial"/>
          <w:sz w:val="36"/>
          <w:szCs w:val="36"/>
          <w:rtl/>
        </w:rPr>
        <w:footnoteReference w:id="230"/>
      </w:r>
      <w:r w:rsidRPr="007651E4">
        <w:rPr>
          <w:rFonts w:ascii="Arial" w:hAnsi="Arial" w:hint="cs"/>
          <w:sz w:val="36"/>
          <w:szCs w:val="36"/>
          <w:vertAlign w:val="superscript"/>
          <w:rtl/>
        </w:rPr>
        <w:t>)</w:t>
      </w:r>
      <w:r>
        <w:rPr>
          <w:rFonts w:hint="cs"/>
          <w:sz w:val="36"/>
          <w:szCs w:val="36"/>
          <w:rtl/>
        </w:rPr>
        <w:t>.</w:t>
      </w:r>
    </w:p>
    <w:p w:rsidR="00322A8F" w:rsidRPr="00747917" w:rsidRDefault="00322A8F" w:rsidP="008E1235">
      <w:pPr>
        <w:widowControl w:val="0"/>
        <w:spacing w:before="80" w:after="80" w:line="580" w:lineRule="exact"/>
        <w:jc w:val="both"/>
        <w:rPr>
          <w:rFonts w:cs="AL-Mateen"/>
          <w:sz w:val="36"/>
          <w:szCs w:val="36"/>
          <w:rtl/>
        </w:rPr>
      </w:pPr>
      <w:r w:rsidRPr="00747917">
        <w:rPr>
          <w:rFonts w:cs="AL-Mateen" w:hint="cs"/>
          <w:sz w:val="36"/>
          <w:szCs w:val="36"/>
          <w:rtl/>
        </w:rPr>
        <w:t>الضابط الثاني:</w:t>
      </w:r>
    </w:p>
    <w:p w:rsidR="00322A8F" w:rsidRPr="008E1235" w:rsidRDefault="00322A8F" w:rsidP="008E1235">
      <w:pPr>
        <w:widowControl w:val="0"/>
        <w:spacing w:before="80" w:after="80" w:line="580" w:lineRule="exact"/>
        <w:jc w:val="both"/>
        <w:rPr>
          <w:b/>
          <w:bCs/>
          <w:spacing w:val="-10"/>
          <w:sz w:val="36"/>
          <w:szCs w:val="36"/>
          <w:rtl/>
        </w:rPr>
      </w:pPr>
      <w:r w:rsidRPr="008E1235">
        <w:rPr>
          <w:rFonts w:cs="AL-Mateen" w:hint="cs"/>
          <w:spacing w:val="-10"/>
          <w:sz w:val="36"/>
          <w:szCs w:val="36"/>
          <w:rtl/>
        </w:rPr>
        <w:tab/>
        <w:t>(العقود الموضوعة لغير تمليك العين لا ي</w:t>
      </w:r>
      <w:r w:rsidR="00C3452C" w:rsidRPr="008E1235">
        <w:rPr>
          <w:rFonts w:cs="AL-Mateen" w:hint="cs"/>
          <w:spacing w:val="-10"/>
          <w:sz w:val="36"/>
          <w:szCs w:val="36"/>
          <w:rtl/>
        </w:rPr>
        <w:t>ُ</w:t>
      </w:r>
      <w:r w:rsidRPr="008E1235">
        <w:rPr>
          <w:rFonts w:cs="AL-Mateen" w:hint="cs"/>
          <w:spacing w:val="-10"/>
          <w:sz w:val="36"/>
          <w:szCs w:val="36"/>
          <w:rtl/>
        </w:rPr>
        <w:t>ملك بها النماء المنفصل بغير إشكال)</w:t>
      </w:r>
      <w:r w:rsidRPr="008E1235">
        <w:rPr>
          <w:rFonts w:ascii="Arial" w:hAnsi="Arial" w:hint="cs"/>
          <w:b/>
          <w:bCs/>
          <w:spacing w:val="-10"/>
          <w:sz w:val="36"/>
          <w:szCs w:val="36"/>
          <w:vertAlign w:val="superscript"/>
          <w:rtl/>
        </w:rPr>
        <w:t>(</w:t>
      </w:r>
      <w:r w:rsidRPr="008E1235">
        <w:rPr>
          <w:rStyle w:val="a4"/>
          <w:rFonts w:ascii="Arial" w:hAnsi="Arial"/>
          <w:b/>
          <w:bCs/>
          <w:spacing w:val="-10"/>
          <w:sz w:val="36"/>
          <w:szCs w:val="36"/>
          <w:rtl/>
        </w:rPr>
        <w:footnoteReference w:id="231"/>
      </w:r>
      <w:r w:rsidRPr="008E1235">
        <w:rPr>
          <w:rFonts w:ascii="Arial" w:hAnsi="Arial" w:hint="cs"/>
          <w:b/>
          <w:bCs/>
          <w:spacing w:val="-10"/>
          <w:sz w:val="36"/>
          <w:szCs w:val="36"/>
          <w:vertAlign w:val="superscript"/>
          <w:rtl/>
        </w:rPr>
        <w:t>)</w:t>
      </w:r>
      <w:r w:rsidRPr="008E1235">
        <w:rPr>
          <w:rFonts w:hint="cs"/>
          <w:b/>
          <w:bCs/>
          <w:spacing w:val="-10"/>
          <w:sz w:val="36"/>
          <w:szCs w:val="36"/>
          <w:rtl/>
        </w:rPr>
        <w:t>.</w:t>
      </w:r>
    </w:p>
    <w:p w:rsidR="00322A8F" w:rsidRDefault="00322A8F" w:rsidP="008E1235">
      <w:pPr>
        <w:widowControl w:val="0"/>
        <w:spacing w:before="80" w:after="80" w:line="580" w:lineRule="exact"/>
        <w:ind w:firstLine="509"/>
        <w:jc w:val="both"/>
        <w:rPr>
          <w:sz w:val="36"/>
          <w:szCs w:val="36"/>
          <w:rtl/>
        </w:rPr>
      </w:pPr>
      <w:r>
        <w:rPr>
          <w:rFonts w:hint="cs"/>
          <w:sz w:val="36"/>
          <w:szCs w:val="36"/>
          <w:rtl/>
        </w:rPr>
        <w:t>إذ</w:t>
      </w:r>
      <w:r w:rsidR="00C3452C">
        <w:rPr>
          <w:rFonts w:hint="cs"/>
          <w:sz w:val="36"/>
          <w:szCs w:val="36"/>
          <w:rtl/>
        </w:rPr>
        <w:t xml:space="preserve"> كان</w:t>
      </w:r>
      <w:r>
        <w:rPr>
          <w:rFonts w:hint="cs"/>
          <w:sz w:val="36"/>
          <w:szCs w:val="36"/>
          <w:rtl/>
        </w:rPr>
        <w:t xml:space="preserve"> الأصل لا يملك فالفرع أولى، ولكن هل يكون النماء تابعاً لأصله في ورود العقد عليه وفي كونه مضموناً أ</w:t>
      </w:r>
      <w:r w:rsidR="00C3452C">
        <w:rPr>
          <w:rFonts w:hint="cs"/>
          <w:sz w:val="36"/>
          <w:szCs w:val="36"/>
          <w:rtl/>
        </w:rPr>
        <w:t>و</w:t>
      </w:r>
      <w:r>
        <w:rPr>
          <w:rFonts w:hint="cs"/>
          <w:sz w:val="36"/>
          <w:szCs w:val="36"/>
          <w:rtl/>
        </w:rPr>
        <w:t xml:space="preserve"> غير مضمون، فإن كان العقد وارداً على العين وهو لازم فحكم النماء حكم الأصل، وإن كان غير لازم أو لازماً لكنه معقود على المنفعة من غير تأييد أو على ما</w:t>
      </w:r>
      <w:r w:rsidR="00C3452C">
        <w:rPr>
          <w:rFonts w:hint="cs"/>
          <w:sz w:val="36"/>
          <w:szCs w:val="36"/>
          <w:rtl/>
        </w:rPr>
        <w:t xml:space="preserve"> </w:t>
      </w:r>
      <w:r>
        <w:rPr>
          <w:rFonts w:hint="cs"/>
          <w:sz w:val="36"/>
          <w:szCs w:val="36"/>
          <w:rtl/>
        </w:rPr>
        <w:t>في الذمة فلا يكون النماء داخلاً في العقد، وهل يكون تاب</w:t>
      </w:r>
      <w:r w:rsidR="00C3452C">
        <w:rPr>
          <w:rFonts w:hint="cs"/>
          <w:sz w:val="36"/>
          <w:szCs w:val="36"/>
          <w:rtl/>
        </w:rPr>
        <w:t>عاً للأصل في الضمان وعدمه ؟ فيه</w:t>
      </w:r>
      <w:r>
        <w:rPr>
          <w:rFonts w:hint="cs"/>
          <w:sz w:val="36"/>
          <w:szCs w:val="36"/>
          <w:rtl/>
        </w:rPr>
        <w:t xml:space="preserve"> وجهان : أحدهما : أنه تابع له فيها .</w:t>
      </w:r>
    </w:p>
    <w:p w:rsidR="008E1235" w:rsidRDefault="008E1235" w:rsidP="008E1235">
      <w:pPr>
        <w:widowControl w:val="0"/>
        <w:spacing w:before="80" w:after="80" w:line="580" w:lineRule="exact"/>
        <w:ind w:firstLine="509"/>
        <w:jc w:val="both"/>
        <w:rPr>
          <w:sz w:val="36"/>
          <w:szCs w:val="36"/>
          <w:rtl/>
        </w:rPr>
      </w:pPr>
    </w:p>
    <w:p w:rsidR="00322A8F" w:rsidRPr="004C555C" w:rsidRDefault="00322A8F" w:rsidP="00322A8F">
      <w:pPr>
        <w:widowControl w:val="0"/>
        <w:spacing w:before="80" w:after="80" w:line="540" w:lineRule="exact"/>
        <w:ind w:firstLine="509"/>
        <w:jc w:val="both"/>
        <w:rPr>
          <w:spacing w:val="-14"/>
          <w:sz w:val="36"/>
          <w:szCs w:val="36"/>
          <w:rtl/>
        </w:rPr>
      </w:pPr>
      <w:r w:rsidRPr="004C555C">
        <w:rPr>
          <w:rFonts w:hint="cs"/>
          <w:spacing w:val="-14"/>
          <w:sz w:val="36"/>
          <w:szCs w:val="36"/>
          <w:rtl/>
        </w:rPr>
        <w:lastRenderedPageBreak/>
        <w:t>والثاني</w:t>
      </w:r>
      <w:r w:rsidR="00C3452C" w:rsidRPr="004C555C">
        <w:rPr>
          <w:rFonts w:hint="cs"/>
          <w:spacing w:val="-14"/>
          <w:sz w:val="36"/>
          <w:szCs w:val="36"/>
          <w:rtl/>
        </w:rPr>
        <w:t>: إن شارك الأصل في المعنى الذي أ</w:t>
      </w:r>
      <w:r w:rsidRPr="004C555C">
        <w:rPr>
          <w:rFonts w:hint="cs"/>
          <w:spacing w:val="-14"/>
          <w:sz w:val="36"/>
          <w:szCs w:val="36"/>
          <w:rtl/>
        </w:rPr>
        <w:t>وجب الضمان أو الائتمان تبعه، وإلا فلا</w:t>
      </w:r>
      <w:r w:rsidRPr="004C555C">
        <w:rPr>
          <w:rFonts w:ascii="Arial" w:hAnsi="Arial" w:hint="cs"/>
          <w:spacing w:val="-14"/>
          <w:sz w:val="36"/>
          <w:szCs w:val="36"/>
          <w:vertAlign w:val="superscript"/>
          <w:rtl/>
        </w:rPr>
        <w:t>(</w:t>
      </w:r>
      <w:r w:rsidRPr="004C555C">
        <w:rPr>
          <w:rStyle w:val="a4"/>
          <w:rFonts w:ascii="Arial" w:hAnsi="Arial"/>
          <w:spacing w:val="-14"/>
          <w:sz w:val="36"/>
          <w:szCs w:val="36"/>
          <w:rtl/>
        </w:rPr>
        <w:footnoteReference w:id="232"/>
      </w:r>
      <w:r w:rsidRPr="004C555C">
        <w:rPr>
          <w:rFonts w:ascii="Arial" w:hAnsi="Arial" w:hint="cs"/>
          <w:spacing w:val="-14"/>
          <w:sz w:val="36"/>
          <w:szCs w:val="36"/>
          <w:vertAlign w:val="superscript"/>
          <w:rtl/>
        </w:rPr>
        <w:t>)</w:t>
      </w:r>
      <w:r w:rsidRPr="004C555C">
        <w:rPr>
          <w:rFonts w:hint="cs"/>
          <w:spacing w:val="-14"/>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نماء الرهن نماءً منفصلاً في يد المرتهن أو قبله سواء كان متولداً من الأصل كالولد والثمرة أو غير متولد كالكسب، ملك للراهن ولا يتبع الرهن </w:t>
      </w:r>
      <w:r w:rsidRPr="00385EE4">
        <w:rPr>
          <w:rFonts w:ascii="Arial" w:hAnsi="Arial" w:hint="cs"/>
          <w:sz w:val="36"/>
          <w:szCs w:val="36"/>
          <w:vertAlign w:val="superscript"/>
          <w:rtl/>
        </w:rPr>
        <w:t>(</w:t>
      </w:r>
      <w:r w:rsidRPr="00385EE4">
        <w:rPr>
          <w:rStyle w:val="a4"/>
          <w:rFonts w:ascii="Arial" w:hAnsi="Arial"/>
          <w:sz w:val="36"/>
          <w:szCs w:val="36"/>
          <w:rtl/>
        </w:rPr>
        <w:footnoteReference w:id="233"/>
      </w:r>
      <w:r w:rsidRPr="00385EE4">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الثالث:</w:t>
      </w:r>
    </w:p>
    <w:p w:rsidR="00322A8F" w:rsidRPr="00385EE4" w:rsidRDefault="00322A8F" w:rsidP="00747917">
      <w:pPr>
        <w:widowControl w:val="0"/>
        <w:spacing w:before="80" w:after="80" w:line="540" w:lineRule="exact"/>
        <w:ind w:left="720"/>
        <w:jc w:val="both"/>
        <w:rPr>
          <w:b/>
          <w:bCs/>
          <w:sz w:val="36"/>
          <w:szCs w:val="36"/>
          <w:rtl/>
        </w:rPr>
      </w:pPr>
      <w:r w:rsidRPr="00747917">
        <w:rPr>
          <w:rFonts w:cs="AL-Mateen" w:hint="cs"/>
          <w:sz w:val="36"/>
          <w:szCs w:val="36"/>
          <w:rtl/>
        </w:rPr>
        <w:t>(الفسوخ لا يتبع فيها النماء المنفصل الحاصل من الكسب بغير خلاف، والمتولد من العين في تبعيته خلاف)</w:t>
      </w:r>
      <w:r>
        <w:rPr>
          <w:rFonts w:hint="cs"/>
          <w:b/>
          <w:bCs/>
          <w:sz w:val="36"/>
          <w:szCs w:val="36"/>
          <w:rtl/>
        </w:rPr>
        <w:t xml:space="preserve"> </w:t>
      </w:r>
      <w:r w:rsidRPr="00385EE4">
        <w:rPr>
          <w:rFonts w:ascii="Arial" w:hAnsi="Arial" w:hint="cs"/>
          <w:b/>
          <w:bCs/>
          <w:sz w:val="36"/>
          <w:szCs w:val="36"/>
          <w:vertAlign w:val="superscript"/>
          <w:rtl/>
        </w:rPr>
        <w:t>(</w:t>
      </w:r>
      <w:r w:rsidRPr="00385EE4">
        <w:rPr>
          <w:rStyle w:val="a4"/>
          <w:rFonts w:ascii="Arial" w:hAnsi="Arial"/>
          <w:b/>
          <w:bCs/>
          <w:sz w:val="36"/>
          <w:szCs w:val="36"/>
          <w:rtl/>
        </w:rPr>
        <w:footnoteReference w:id="234"/>
      </w:r>
      <w:r w:rsidRPr="00385EE4">
        <w:rPr>
          <w:rFonts w:ascii="Arial" w:hAnsi="Arial" w:hint="cs"/>
          <w:b/>
          <w:bCs/>
          <w:sz w:val="36"/>
          <w:szCs w:val="36"/>
          <w:vertAlign w:val="superscript"/>
          <w:rtl/>
        </w:rPr>
        <w:t>)</w:t>
      </w:r>
      <w:r>
        <w:rPr>
          <w:rFonts w:hint="cs"/>
          <w:b/>
          <w:bCs/>
          <w:sz w:val="36"/>
          <w:szCs w:val="36"/>
          <w:rtl/>
        </w:rPr>
        <w:t>.</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ويندرج تحت</w:t>
      </w:r>
      <w:r w:rsidR="00C3452C">
        <w:rPr>
          <w:rFonts w:hint="cs"/>
          <w:b/>
          <w:bCs/>
          <w:sz w:val="36"/>
          <w:szCs w:val="36"/>
          <w:rtl/>
        </w:rPr>
        <w:t>ه</w:t>
      </w:r>
      <w:r w:rsidRPr="00747917">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منها: الرد بالعيب، لو اشترى شيئاً فاستغله ونما عنده ثم رده بعيب فإن كان نماؤه كسباً لم يرده معه، وإن كان متولداً من عينه كا</w:t>
      </w:r>
      <w:r w:rsidR="00C3452C">
        <w:rPr>
          <w:rFonts w:hint="cs"/>
          <w:sz w:val="36"/>
          <w:szCs w:val="36"/>
          <w:rtl/>
        </w:rPr>
        <w:t>لولد واللبن والصوف الحاد</w:t>
      </w:r>
      <w:r>
        <w:rPr>
          <w:rFonts w:hint="cs"/>
          <w:sz w:val="36"/>
          <w:szCs w:val="36"/>
          <w:rtl/>
        </w:rPr>
        <w:t xml:space="preserve">ث وثمرة الشجر فهل يرده معه ؟ اختلف الفقهاء في ذلك، والصحيح أنه يرد الأصل بالعيب دون النماء </w:t>
      </w:r>
      <w:r w:rsidRPr="00D035BB">
        <w:rPr>
          <w:rFonts w:ascii="Arial" w:hAnsi="Arial" w:hint="cs"/>
          <w:sz w:val="36"/>
          <w:szCs w:val="36"/>
          <w:vertAlign w:val="superscript"/>
          <w:rtl/>
        </w:rPr>
        <w:t>(</w:t>
      </w:r>
      <w:r w:rsidRPr="00D035BB">
        <w:rPr>
          <w:rStyle w:val="a4"/>
          <w:rFonts w:ascii="Arial" w:hAnsi="Arial"/>
          <w:sz w:val="36"/>
          <w:szCs w:val="36"/>
          <w:rtl/>
        </w:rPr>
        <w:footnoteReference w:id="235"/>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إذا وجد أحد غرماء المفلس عين ماله وقد نما نماءً منفصلاً كالولد والثمرة والغلة، فإنه لا يمنع الرجوع فيها باتفاق الفقهاء، واختلفوا فيمن يملك النماء على أقوال، والصحيح أن الذي يملك هو المفلس مطلقاً </w:t>
      </w:r>
      <w:r w:rsidRPr="00D035BB">
        <w:rPr>
          <w:rFonts w:ascii="Arial" w:hAnsi="Arial" w:hint="cs"/>
          <w:sz w:val="36"/>
          <w:szCs w:val="36"/>
          <w:vertAlign w:val="superscript"/>
          <w:rtl/>
        </w:rPr>
        <w:t>(</w:t>
      </w:r>
      <w:r w:rsidRPr="00D035BB">
        <w:rPr>
          <w:rStyle w:val="a4"/>
          <w:rFonts w:ascii="Arial" w:hAnsi="Arial"/>
          <w:sz w:val="36"/>
          <w:szCs w:val="36"/>
          <w:rtl/>
        </w:rPr>
        <w:footnoteReference w:id="236"/>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فسخ البائع لإفلاس المشتري بالثمن هل يتبعه النماء المنفصل فيه؟ روايتان </w:t>
      </w:r>
      <w:r w:rsidRPr="00D035BB">
        <w:rPr>
          <w:rFonts w:ascii="Arial" w:hAnsi="Arial" w:hint="cs"/>
          <w:sz w:val="36"/>
          <w:szCs w:val="36"/>
          <w:vertAlign w:val="superscript"/>
          <w:rtl/>
        </w:rPr>
        <w:t>(</w:t>
      </w:r>
      <w:r w:rsidRPr="00D035BB">
        <w:rPr>
          <w:rStyle w:val="a4"/>
          <w:rFonts w:ascii="Arial" w:hAnsi="Arial"/>
          <w:sz w:val="36"/>
          <w:szCs w:val="36"/>
          <w:rtl/>
        </w:rPr>
        <w:footnoteReference w:id="237"/>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رجوع الأب فيما وهبه لولده إن كان قد نما نماءً منفصلاً هل يسترده معه أم </w:t>
      </w:r>
      <w:r>
        <w:rPr>
          <w:rFonts w:hint="cs"/>
          <w:sz w:val="36"/>
          <w:szCs w:val="36"/>
          <w:rtl/>
        </w:rPr>
        <w:lastRenderedPageBreak/>
        <w:t xml:space="preserve">لا؟ فيه وجهان </w:t>
      </w:r>
      <w:r w:rsidRPr="00D035BB">
        <w:rPr>
          <w:rFonts w:ascii="Arial" w:hAnsi="Arial" w:hint="cs"/>
          <w:sz w:val="36"/>
          <w:szCs w:val="36"/>
          <w:vertAlign w:val="superscript"/>
          <w:rtl/>
        </w:rPr>
        <w:t>(</w:t>
      </w:r>
      <w:r w:rsidRPr="00D035BB">
        <w:rPr>
          <w:rStyle w:val="a4"/>
          <w:rFonts w:ascii="Arial" w:hAnsi="Arial"/>
          <w:sz w:val="36"/>
          <w:szCs w:val="36"/>
          <w:rtl/>
        </w:rPr>
        <w:footnoteReference w:id="238"/>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إذا وهب شخص لآخر، أو أب لولده دابة فولدت أو شجرة فأثمرت فإن النماء المنفصل لا يمنع الرجوع سواء كان متولداً من الأصل أو غير متولد </w:t>
      </w:r>
      <w:r w:rsidRPr="00D035BB">
        <w:rPr>
          <w:rFonts w:ascii="Arial" w:hAnsi="Arial" w:hint="cs"/>
          <w:sz w:val="36"/>
          <w:szCs w:val="36"/>
          <w:vertAlign w:val="superscript"/>
          <w:rtl/>
        </w:rPr>
        <w:t>(</w:t>
      </w:r>
      <w:r w:rsidRPr="00D035BB">
        <w:rPr>
          <w:rStyle w:val="a4"/>
          <w:rFonts w:ascii="Arial" w:hAnsi="Arial"/>
          <w:sz w:val="36"/>
          <w:szCs w:val="36"/>
          <w:rtl/>
        </w:rPr>
        <w:footnoteReference w:id="239"/>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اختلاف الفقهاء في اللقطة إذا جاء مالكها وقد نمت نماءً منفصلاً فهل يسترده معها؟ على قولين، والصحيح أنه إن جاء مالكها أثناء حول التعريف فهي له، وإن كان بعد الحول فهي للملتقط </w:t>
      </w:r>
      <w:r w:rsidRPr="00D035BB">
        <w:rPr>
          <w:rFonts w:ascii="Arial" w:hAnsi="Arial" w:hint="cs"/>
          <w:sz w:val="36"/>
          <w:szCs w:val="36"/>
          <w:vertAlign w:val="superscript"/>
          <w:rtl/>
        </w:rPr>
        <w:t>(</w:t>
      </w:r>
      <w:r w:rsidRPr="00D035BB">
        <w:rPr>
          <w:rStyle w:val="a4"/>
          <w:rFonts w:ascii="Arial" w:hAnsi="Arial"/>
          <w:sz w:val="36"/>
          <w:szCs w:val="36"/>
          <w:rtl/>
        </w:rPr>
        <w:footnoteReference w:id="240"/>
      </w:r>
      <w:r w:rsidRPr="00D035BB">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الرابع :</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ab/>
        <w:t>(اشتراط الزيادة المنفصلة صحيح في عقود التمليك دون غيرها) .</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منها :</w:t>
      </w:r>
      <w:r w:rsidR="007D1AAA">
        <w:rPr>
          <w:rFonts w:hint="cs"/>
          <w:sz w:val="36"/>
          <w:szCs w:val="36"/>
          <w:rtl/>
        </w:rPr>
        <w:t xml:space="preserve"> إذا اشترى دابة وشرط أنها لبونٌ</w:t>
      </w:r>
      <w:r>
        <w:rPr>
          <w:rFonts w:hint="cs"/>
          <w:sz w:val="36"/>
          <w:szCs w:val="36"/>
          <w:rtl/>
        </w:rPr>
        <w:t xml:space="preserve">، أو شرط صفة زائدة، فقد اختلف الفقهاء في حكم الشرط على هذه الصفة، والصحيح أن الشرط صحيح والبيع صحيح </w:t>
      </w:r>
      <w:r w:rsidRPr="00D035BB">
        <w:rPr>
          <w:rFonts w:ascii="Arial" w:hAnsi="Arial" w:hint="cs"/>
          <w:sz w:val="36"/>
          <w:szCs w:val="36"/>
          <w:vertAlign w:val="superscript"/>
          <w:rtl/>
        </w:rPr>
        <w:t>(</w:t>
      </w:r>
      <w:r w:rsidRPr="00D035BB">
        <w:rPr>
          <w:rStyle w:val="a4"/>
          <w:rFonts w:ascii="Arial" w:hAnsi="Arial"/>
          <w:sz w:val="36"/>
          <w:szCs w:val="36"/>
          <w:rtl/>
        </w:rPr>
        <w:footnoteReference w:id="241"/>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إذا اشترط المرتهن دخول النماء المنفصل في الرهن، كأن يشترط أن يكون النتاج له فالشرط باطل في قول أك</w:t>
      </w:r>
      <w:r w:rsidR="00C31600">
        <w:rPr>
          <w:rFonts w:hint="cs"/>
          <w:sz w:val="36"/>
          <w:szCs w:val="36"/>
          <w:rtl/>
        </w:rPr>
        <w:t>ثر أهل العلم؛ لأن النماء مجهول</w:t>
      </w:r>
      <w:r>
        <w:rPr>
          <w:rFonts w:hint="cs"/>
          <w:sz w:val="36"/>
          <w:szCs w:val="36"/>
          <w:rtl/>
        </w:rPr>
        <w:t xml:space="preserve"> ومعدوم</w:t>
      </w:r>
      <w:r w:rsidR="00C31600">
        <w:rPr>
          <w:rFonts w:hint="cs"/>
          <w:sz w:val="36"/>
          <w:szCs w:val="36"/>
          <w:rtl/>
        </w:rPr>
        <w:t>،</w:t>
      </w:r>
      <w:r>
        <w:rPr>
          <w:rFonts w:hint="cs"/>
          <w:sz w:val="36"/>
          <w:szCs w:val="36"/>
          <w:rtl/>
        </w:rPr>
        <w:t xml:space="preserve"> فلا يصح الرهن فيه</w:t>
      </w:r>
      <w:r w:rsidRPr="00D035BB">
        <w:rPr>
          <w:rFonts w:ascii="Arial" w:hAnsi="Arial" w:hint="cs"/>
          <w:sz w:val="36"/>
          <w:szCs w:val="36"/>
          <w:vertAlign w:val="superscript"/>
          <w:rtl/>
        </w:rPr>
        <w:t>(</w:t>
      </w:r>
      <w:r w:rsidRPr="00D035BB">
        <w:rPr>
          <w:rStyle w:val="a4"/>
          <w:rFonts w:ascii="Arial" w:hAnsi="Arial"/>
          <w:sz w:val="36"/>
          <w:szCs w:val="36"/>
          <w:rtl/>
        </w:rPr>
        <w:footnoteReference w:id="242"/>
      </w:r>
      <w:r w:rsidRPr="00D035BB">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الخامس :</w:t>
      </w:r>
    </w:p>
    <w:p w:rsidR="00322A8F" w:rsidRPr="00D035BB" w:rsidRDefault="00322A8F" w:rsidP="00322A8F">
      <w:pPr>
        <w:widowControl w:val="0"/>
        <w:spacing w:before="80" w:after="80" w:line="540" w:lineRule="exact"/>
        <w:jc w:val="both"/>
        <w:rPr>
          <w:b/>
          <w:bCs/>
          <w:sz w:val="36"/>
          <w:szCs w:val="36"/>
          <w:rtl/>
        </w:rPr>
      </w:pPr>
      <w:r w:rsidRPr="00747917">
        <w:rPr>
          <w:rFonts w:cs="AL-Mateen" w:hint="cs"/>
          <w:sz w:val="36"/>
          <w:szCs w:val="36"/>
          <w:rtl/>
        </w:rPr>
        <w:tab/>
        <w:t xml:space="preserve">(كل ما كان متصلاً بالمبيع اتصال قرار كان تابعاً له في الدخول وما لا فلا) </w:t>
      </w:r>
      <w:r w:rsidRPr="00D035BB">
        <w:rPr>
          <w:rFonts w:ascii="Arial" w:hAnsi="Arial" w:hint="cs"/>
          <w:b/>
          <w:bCs/>
          <w:sz w:val="36"/>
          <w:szCs w:val="36"/>
          <w:vertAlign w:val="superscript"/>
          <w:rtl/>
        </w:rPr>
        <w:t>(</w:t>
      </w:r>
      <w:r w:rsidRPr="00D035BB">
        <w:rPr>
          <w:rStyle w:val="a4"/>
          <w:rFonts w:ascii="Arial" w:hAnsi="Arial"/>
          <w:b/>
          <w:bCs/>
          <w:sz w:val="36"/>
          <w:szCs w:val="36"/>
          <w:rtl/>
        </w:rPr>
        <w:footnoteReference w:id="243"/>
      </w:r>
      <w:r w:rsidRPr="00D035BB">
        <w:rPr>
          <w:rFonts w:ascii="Arial" w:hAnsi="Arial" w:hint="cs"/>
          <w:b/>
          <w:bCs/>
          <w:sz w:val="36"/>
          <w:szCs w:val="36"/>
          <w:vertAlign w:val="superscript"/>
          <w:rtl/>
        </w:rPr>
        <w:t>)</w:t>
      </w:r>
      <w:r>
        <w:rPr>
          <w:rFonts w:hint="cs"/>
          <w:b/>
          <w:bCs/>
          <w:sz w:val="36"/>
          <w:szCs w:val="36"/>
          <w:rtl/>
        </w:rPr>
        <w:t>.</w:t>
      </w:r>
    </w:p>
    <w:p w:rsidR="00322A8F" w:rsidRPr="00747917" w:rsidRDefault="00322A8F" w:rsidP="00940AFF">
      <w:pPr>
        <w:widowControl w:val="0"/>
        <w:spacing w:line="520" w:lineRule="exact"/>
        <w:ind w:firstLine="509"/>
        <w:jc w:val="both"/>
        <w:rPr>
          <w:b/>
          <w:bCs/>
          <w:sz w:val="36"/>
          <w:szCs w:val="36"/>
          <w:rtl/>
        </w:rPr>
      </w:pPr>
      <w:r w:rsidRPr="00747917">
        <w:rPr>
          <w:rFonts w:hint="cs"/>
          <w:b/>
          <w:bCs/>
          <w:sz w:val="36"/>
          <w:szCs w:val="36"/>
          <w:rtl/>
        </w:rPr>
        <w:lastRenderedPageBreak/>
        <w:t>والمراد بالضابط :</w:t>
      </w:r>
    </w:p>
    <w:p w:rsidR="00322A8F" w:rsidRDefault="00D224C4" w:rsidP="00900B77">
      <w:pPr>
        <w:widowControl w:val="0"/>
        <w:spacing w:line="500" w:lineRule="exact"/>
        <w:ind w:firstLine="509"/>
        <w:jc w:val="both"/>
        <w:rPr>
          <w:sz w:val="36"/>
          <w:szCs w:val="36"/>
          <w:rtl/>
        </w:rPr>
      </w:pPr>
      <w:r>
        <w:rPr>
          <w:rFonts w:hint="cs"/>
          <w:sz w:val="36"/>
          <w:szCs w:val="36"/>
          <w:rtl/>
        </w:rPr>
        <w:t xml:space="preserve">أن ما وضع لأن يفصله البشر </w:t>
      </w:r>
      <w:r w:rsidR="00322A8F">
        <w:rPr>
          <w:rFonts w:hint="cs"/>
          <w:sz w:val="36"/>
          <w:szCs w:val="36"/>
          <w:rtl/>
        </w:rPr>
        <w:t>فلا يدخل في البيع</w:t>
      </w:r>
      <w:r>
        <w:rPr>
          <w:rFonts w:hint="cs"/>
          <w:sz w:val="36"/>
          <w:szCs w:val="36"/>
          <w:rtl/>
        </w:rPr>
        <w:t xml:space="preserve"> فلا يدخل الزرع في بيع الدار أو الأرض</w:t>
      </w:r>
      <w:r w:rsidR="00045A7F">
        <w:rPr>
          <w:rFonts w:hint="cs"/>
          <w:sz w:val="36"/>
          <w:szCs w:val="36"/>
          <w:rtl/>
        </w:rPr>
        <w:t>، وما وض</w:t>
      </w:r>
      <w:r w:rsidR="00322A8F">
        <w:rPr>
          <w:rFonts w:hint="cs"/>
          <w:sz w:val="36"/>
          <w:szCs w:val="36"/>
          <w:rtl/>
        </w:rPr>
        <w:t>ع لا لأن يفصله فيه فهو</w:t>
      </w:r>
      <w:r w:rsidR="00045A7F">
        <w:rPr>
          <w:rFonts w:hint="cs"/>
          <w:sz w:val="36"/>
          <w:szCs w:val="36"/>
          <w:rtl/>
        </w:rPr>
        <w:t xml:space="preserve"> متصل</w:t>
      </w:r>
      <w:r w:rsidR="00322A8F">
        <w:rPr>
          <w:rFonts w:hint="cs"/>
          <w:sz w:val="36"/>
          <w:szCs w:val="36"/>
          <w:rtl/>
        </w:rPr>
        <w:t xml:space="preserve"> اتصال قرار </w:t>
      </w:r>
      <w:r w:rsidR="00322A8F" w:rsidRPr="00D035BB">
        <w:rPr>
          <w:rFonts w:ascii="Arial" w:hAnsi="Arial" w:hint="cs"/>
          <w:sz w:val="36"/>
          <w:szCs w:val="36"/>
          <w:vertAlign w:val="superscript"/>
          <w:rtl/>
        </w:rPr>
        <w:t>(</w:t>
      </w:r>
      <w:r w:rsidR="00322A8F" w:rsidRPr="00D035BB">
        <w:rPr>
          <w:rStyle w:val="a4"/>
          <w:rFonts w:ascii="Arial" w:hAnsi="Arial"/>
          <w:sz w:val="36"/>
          <w:szCs w:val="36"/>
          <w:rtl/>
        </w:rPr>
        <w:footnoteReference w:id="244"/>
      </w:r>
      <w:r w:rsidR="00322A8F" w:rsidRPr="00D035BB">
        <w:rPr>
          <w:rFonts w:ascii="Arial" w:hAnsi="Arial" w:hint="cs"/>
          <w:sz w:val="36"/>
          <w:szCs w:val="36"/>
          <w:vertAlign w:val="superscript"/>
          <w:rtl/>
        </w:rPr>
        <w:t>)</w:t>
      </w:r>
      <w:r w:rsidR="00322A8F">
        <w:rPr>
          <w:rFonts w:hint="cs"/>
          <w:sz w:val="36"/>
          <w:szCs w:val="36"/>
          <w:rtl/>
        </w:rPr>
        <w:t>.</w:t>
      </w:r>
    </w:p>
    <w:p w:rsidR="00322A8F" w:rsidRPr="00747917" w:rsidRDefault="00322A8F" w:rsidP="00900B77">
      <w:pPr>
        <w:widowControl w:val="0"/>
        <w:spacing w:line="500" w:lineRule="exact"/>
        <w:ind w:firstLine="509"/>
        <w:jc w:val="both"/>
        <w:rPr>
          <w:b/>
          <w:bCs/>
          <w:sz w:val="36"/>
          <w:szCs w:val="36"/>
          <w:rtl/>
        </w:rPr>
      </w:pPr>
      <w:r w:rsidRPr="00747917">
        <w:rPr>
          <w:rFonts w:hint="cs"/>
          <w:b/>
          <w:bCs/>
          <w:sz w:val="36"/>
          <w:szCs w:val="36"/>
          <w:rtl/>
        </w:rPr>
        <w:t>ويندرج تحته فروع :</w:t>
      </w:r>
    </w:p>
    <w:p w:rsidR="00322A8F" w:rsidRDefault="00322A8F" w:rsidP="00900B77">
      <w:pPr>
        <w:widowControl w:val="0"/>
        <w:spacing w:line="500" w:lineRule="exact"/>
        <w:ind w:firstLine="509"/>
        <w:jc w:val="both"/>
        <w:rPr>
          <w:sz w:val="36"/>
          <w:szCs w:val="36"/>
          <w:rtl/>
        </w:rPr>
      </w:pPr>
      <w:r>
        <w:rPr>
          <w:rFonts w:hint="cs"/>
          <w:sz w:val="36"/>
          <w:szCs w:val="36"/>
          <w:rtl/>
        </w:rPr>
        <w:t>منها : دخول البناء والشجر في بيع الأرض بلا ذكر، لأنهما متصلان بالأرض.</w:t>
      </w:r>
    </w:p>
    <w:p w:rsidR="00322A8F" w:rsidRDefault="00322A8F" w:rsidP="00900B77">
      <w:pPr>
        <w:widowControl w:val="0"/>
        <w:spacing w:line="500" w:lineRule="exact"/>
        <w:ind w:firstLine="509"/>
        <w:jc w:val="both"/>
        <w:rPr>
          <w:sz w:val="36"/>
          <w:szCs w:val="36"/>
          <w:rtl/>
        </w:rPr>
      </w:pPr>
      <w:r>
        <w:rPr>
          <w:rFonts w:hint="cs"/>
          <w:sz w:val="36"/>
          <w:szCs w:val="36"/>
          <w:rtl/>
        </w:rPr>
        <w:t xml:space="preserve">ومنها: </w:t>
      </w:r>
      <w:r w:rsidR="00045A7F">
        <w:rPr>
          <w:rFonts w:hint="cs"/>
          <w:sz w:val="36"/>
          <w:szCs w:val="36"/>
          <w:rtl/>
        </w:rPr>
        <w:t>دخول ما كان ثابتاً في الدار يبيع</w:t>
      </w:r>
      <w:r>
        <w:rPr>
          <w:rFonts w:hint="cs"/>
          <w:sz w:val="36"/>
          <w:szCs w:val="36"/>
          <w:rtl/>
        </w:rPr>
        <w:t xml:space="preserve">ها كالأرض والبناء والأبواب والمفتاح، ونحوها مما هو متصل بالدار </w:t>
      </w:r>
      <w:r w:rsidRPr="00D035BB">
        <w:rPr>
          <w:rFonts w:ascii="Arial" w:hAnsi="Arial" w:hint="cs"/>
          <w:sz w:val="36"/>
          <w:szCs w:val="36"/>
          <w:vertAlign w:val="superscript"/>
          <w:rtl/>
        </w:rPr>
        <w:t>(</w:t>
      </w:r>
      <w:r w:rsidRPr="00D035BB">
        <w:rPr>
          <w:rStyle w:val="a4"/>
          <w:rFonts w:ascii="Arial" w:hAnsi="Arial"/>
          <w:sz w:val="36"/>
          <w:szCs w:val="36"/>
          <w:rtl/>
        </w:rPr>
        <w:footnoteReference w:id="245"/>
      </w:r>
      <w:r w:rsidRPr="00D035BB">
        <w:rPr>
          <w:rFonts w:ascii="Arial" w:hAnsi="Arial" w:hint="cs"/>
          <w:sz w:val="36"/>
          <w:szCs w:val="36"/>
          <w:vertAlign w:val="superscript"/>
          <w:rtl/>
        </w:rPr>
        <w:t>)</w:t>
      </w:r>
      <w:r>
        <w:rPr>
          <w:rFonts w:hint="cs"/>
          <w:sz w:val="36"/>
          <w:szCs w:val="36"/>
          <w:rtl/>
        </w:rPr>
        <w:t>.</w:t>
      </w:r>
    </w:p>
    <w:p w:rsidR="00322A8F" w:rsidRDefault="00322A8F" w:rsidP="00900B77">
      <w:pPr>
        <w:widowControl w:val="0"/>
        <w:spacing w:line="500" w:lineRule="exact"/>
        <w:ind w:firstLine="509"/>
        <w:jc w:val="both"/>
        <w:rPr>
          <w:sz w:val="36"/>
          <w:szCs w:val="36"/>
          <w:rtl/>
        </w:rPr>
      </w:pPr>
      <w:r>
        <w:rPr>
          <w:rFonts w:hint="cs"/>
          <w:sz w:val="36"/>
          <w:szCs w:val="36"/>
          <w:rtl/>
        </w:rPr>
        <w:t xml:space="preserve">ومنها : أن المنفصل المنقول غير الثابت، كالأثاث والمتاع في الدار لا يدخل في بيعها باتفاق الفقهاء إلا بتسميته؛ لأن لفظ المنزل أو الدار لا يشمله ولا هو من مصلحته فلا يدخل تبعاً إلا ما كان لفظ الدار يشمله مما كان ثابتاً فيه أو جزءاً منه </w:t>
      </w:r>
      <w:r w:rsidRPr="00D035BB">
        <w:rPr>
          <w:rFonts w:ascii="Arial" w:hAnsi="Arial" w:hint="cs"/>
          <w:sz w:val="36"/>
          <w:szCs w:val="36"/>
          <w:vertAlign w:val="superscript"/>
          <w:rtl/>
        </w:rPr>
        <w:t>(</w:t>
      </w:r>
      <w:r w:rsidRPr="00D035BB">
        <w:rPr>
          <w:rStyle w:val="a4"/>
          <w:rFonts w:ascii="Arial" w:hAnsi="Arial"/>
          <w:sz w:val="36"/>
          <w:szCs w:val="36"/>
          <w:rtl/>
        </w:rPr>
        <w:footnoteReference w:id="246"/>
      </w:r>
      <w:r w:rsidRPr="00D035BB">
        <w:rPr>
          <w:rFonts w:ascii="Arial" w:hAnsi="Arial" w:hint="cs"/>
          <w:sz w:val="36"/>
          <w:szCs w:val="36"/>
          <w:vertAlign w:val="superscript"/>
          <w:rtl/>
        </w:rPr>
        <w:t>)</w:t>
      </w:r>
      <w:r>
        <w:rPr>
          <w:rFonts w:hint="cs"/>
          <w:sz w:val="36"/>
          <w:szCs w:val="36"/>
          <w:rtl/>
        </w:rPr>
        <w:t>.</w:t>
      </w:r>
    </w:p>
    <w:p w:rsidR="00322A8F" w:rsidRPr="00747917" w:rsidRDefault="00322A8F" w:rsidP="00900B77">
      <w:pPr>
        <w:widowControl w:val="0"/>
        <w:spacing w:line="500" w:lineRule="exact"/>
        <w:jc w:val="both"/>
        <w:rPr>
          <w:rFonts w:cs="AL-Mateen"/>
          <w:sz w:val="36"/>
          <w:szCs w:val="36"/>
          <w:rtl/>
        </w:rPr>
      </w:pPr>
      <w:r w:rsidRPr="00747917">
        <w:rPr>
          <w:rFonts w:cs="AL-Mateen" w:hint="cs"/>
          <w:sz w:val="36"/>
          <w:szCs w:val="36"/>
          <w:rtl/>
        </w:rPr>
        <w:t>الضابط السادس :</w:t>
      </w:r>
    </w:p>
    <w:p w:rsidR="00322A8F" w:rsidRPr="00747917" w:rsidRDefault="00322A8F" w:rsidP="00900B77">
      <w:pPr>
        <w:widowControl w:val="0"/>
        <w:spacing w:line="500" w:lineRule="exact"/>
        <w:jc w:val="both"/>
        <w:rPr>
          <w:rFonts w:cs="AL-Mateen"/>
          <w:sz w:val="36"/>
          <w:szCs w:val="36"/>
          <w:rtl/>
        </w:rPr>
      </w:pPr>
      <w:r w:rsidRPr="00747917">
        <w:rPr>
          <w:rFonts w:cs="AL-Mateen" w:hint="cs"/>
          <w:sz w:val="36"/>
          <w:szCs w:val="36"/>
          <w:rtl/>
        </w:rPr>
        <w:tab/>
        <w:t>(المنفصل المنقول لمصلحة المتصل يدخل معه في البيع) .</w:t>
      </w:r>
    </w:p>
    <w:p w:rsidR="00322A8F" w:rsidRPr="00747917" w:rsidRDefault="00322A8F" w:rsidP="00900B77">
      <w:pPr>
        <w:widowControl w:val="0"/>
        <w:spacing w:line="500" w:lineRule="exact"/>
        <w:ind w:firstLine="509"/>
        <w:jc w:val="both"/>
        <w:rPr>
          <w:b/>
          <w:bCs/>
          <w:sz w:val="36"/>
          <w:szCs w:val="36"/>
          <w:rtl/>
        </w:rPr>
      </w:pPr>
      <w:r w:rsidRPr="00747917">
        <w:rPr>
          <w:rFonts w:hint="cs"/>
          <w:b/>
          <w:bCs/>
          <w:sz w:val="36"/>
          <w:szCs w:val="36"/>
          <w:rtl/>
        </w:rPr>
        <w:t>ويندرج تحت</w:t>
      </w:r>
      <w:r w:rsidR="00045A7F">
        <w:rPr>
          <w:rFonts w:hint="cs"/>
          <w:b/>
          <w:bCs/>
          <w:sz w:val="36"/>
          <w:szCs w:val="36"/>
          <w:rtl/>
        </w:rPr>
        <w:t>ه</w:t>
      </w:r>
      <w:r w:rsidRPr="00747917">
        <w:rPr>
          <w:rFonts w:hint="cs"/>
          <w:b/>
          <w:bCs/>
          <w:sz w:val="36"/>
          <w:szCs w:val="36"/>
          <w:rtl/>
        </w:rPr>
        <w:t xml:space="preserve"> فروع :</w:t>
      </w:r>
    </w:p>
    <w:p w:rsidR="00322A8F" w:rsidRDefault="00322A8F" w:rsidP="00900B77">
      <w:pPr>
        <w:widowControl w:val="0"/>
        <w:spacing w:before="80" w:after="80" w:line="500" w:lineRule="exact"/>
        <w:ind w:firstLine="509"/>
        <w:jc w:val="both"/>
        <w:rPr>
          <w:sz w:val="36"/>
          <w:szCs w:val="36"/>
          <w:rtl/>
        </w:rPr>
      </w:pPr>
      <w:r>
        <w:rPr>
          <w:rFonts w:hint="cs"/>
          <w:sz w:val="36"/>
          <w:szCs w:val="36"/>
          <w:rtl/>
        </w:rPr>
        <w:t xml:space="preserve">منها : مفاتيح الأبواب والسلالم المتحركة، فتدخل في البيع مع الدار، لأنها تابعة للمتصل ولا يمكن الانتفاع بها إلا معه فهي من مصلحة المتصل </w:t>
      </w:r>
      <w:r w:rsidRPr="00D035BB">
        <w:rPr>
          <w:rFonts w:ascii="Arial" w:hAnsi="Arial" w:hint="cs"/>
          <w:sz w:val="36"/>
          <w:szCs w:val="36"/>
          <w:vertAlign w:val="superscript"/>
          <w:rtl/>
        </w:rPr>
        <w:t>(</w:t>
      </w:r>
      <w:r w:rsidRPr="00D035BB">
        <w:rPr>
          <w:rStyle w:val="a4"/>
          <w:rFonts w:ascii="Arial" w:hAnsi="Arial"/>
          <w:sz w:val="36"/>
          <w:szCs w:val="36"/>
          <w:rtl/>
        </w:rPr>
        <w:footnoteReference w:id="247"/>
      </w:r>
      <w:r w:rsidRPr="00D035BB">
        <w:rPr>
          <w:rFonts w:ascii="Arial" w:hAnsi="Arial" w:hint="cs"/>
          <w:sz w:val="36"/>
          <w:szCs w:val="36"/>
          <w:vertAlign w:val="superscript"/>
          <w:rtl/>
        </w:rPr>
        <w:t>)</w:t>
      </w:r>
      <w:r>
        <w:rPr>
          <w:rFonts w:hint="cs"/>
          <w:sz w:val="36"/>
          <w:szCs w:val="36"/>
          <w:rtl/>
        </w:rPr>
        <w:t>.</w:t>
      </w:r>
    </w:p>
    <w:p w:rsidR="00322A8F" w:rsidRDefault="00322A8F" w:rsidP="00900B77">
      <w:pPr>
        <w:widowControl w:val="0"/>
        <w:spacing w:before="80" w:after="80" w:line="500" w:lineRule="exact"/>
        <w:ind w:firstLine="509"/>
        <w:jc w:val="both"/>
        <w:rPr>
          <w:sz w:val="36"/>
          <w:szCs w:val="36"/>
          <w:rtl/>
        </w:rPr>
      </w:pPr>
      <w:r>
        <w:rPr>
          <w:rFonts w:hint="cs"/>
          <w:sz w:val="36"/>
          <w:szCs w:val="36"/>
          <w:rtl/>
        </w:rPr>
        <w:t>ومما يت</w:t>
      </w:r>
      <w:r w:rsidR="00045A7F">
        <w:rPr>
          <w:rFonts w:hint="cs"/>
          <w:sz w:val="36"/>
          <w:szCs w:val="36"/>
          <w:rtl/>
        </w:rPr>
        <w:t>خرج على هذا: القادح مع مدفأة الغاز</w:t>
      </w:r>
      <w:r>
        <w:rPr>
          <w:rFonts w:hint="cs"/>
          <w:sz w:val="36"/>
          <w:szCs w:val="36"/>
          <w:rtl/>
        </w:rPr>
        <w:t>، لأن</w:t>
      </w:r>
      <w:r w:rsidR="00045A7F">
        <w:rPr>
          <w:rFonts w:hint="cs"/>
          <w:sz w:val="36"/>
          <w:szCs w:val="36"/>
          <w:rtl/>
        </w:rPr>
        <w:t>ه</w:t>
      </w:r>
      <w:r>
        <w:rPr>
          <w:rFonts w:hint="cs"/>
          <w:sz w:val="36"/>
          <w:szCs w:val="36"/>
          <w:rtl/>
        </w:rPr>
        <w:t xml:space="preserve"> من توابعه، والشاحن مع الهاتف المحمول، يدخل معه في البيع لأنه من توابعه </w:t>
      </w:r>
      <w:r w:rsidRPr="00D035BB">
        <w:rPr>
          <w:rFonts w:ascii="Arial" w:hAnsi="Arial" w:hint="cs"/>
          <w:sz w:val="36"/>
          <w:szCs w:val="36"/>
          <w:vertAlign w:val="superscript"/>
          <w:rtl/>
        </w:rPr>
        <w:t>(</w:t>
      </w:r>
      <w:r w:rsidRPr="00D035BB">
        <w:rPr>
          <w:rStyle w:val="a4"/>
          <w:rFonts w:ascii="Arial" w:hAnsi="Arial"/>
          <w:sz w:val="36"/>
          <w:szCs w:val="36"/>
          <w:rtl/>
        </w:rPr>
        <w:footnoteReference w:id="248"/>
      </w:r>
      <w:r w:rsidRPr="00D035BB">
        <w:rPr>
          <w:rFonts w:ascii="Arial" w:hAnsi="Arial" w:hint="cs"/>
          <w:sz w:val="36"/>
          <w:szCs w:val="36"/>
          <w:vertAlign w:val="superscript"/>
          <w:rtl/>
        </w:rPr>
        <w:t>)</w:t>
      </w:r>
      <w:r>
        <w:rPr>
          <w:rFonts w:hint="cs"/>
          <w:sz w:val="36"/>
          <w:szCs w:val="36"/>
          <w:rtl/>
        </w:rPr>
        <w:t>.</w:t>
      </w:r>
    </w:p>
    <w:p w:rsidR="00322A8F" w:rsidRPr="00747917" w:rsidRDefault="00322A8F" w:rsidP="00322A8F">
      <w:pPr>
        <w:widowControl w:val="0"/>
        <w:spacing w:before="80" w:after="80" w:line="540" w:lineRule="exact"/>
        <w:jc w:val="both"/>
        <w:rPr>
          <w:rFonts w:cs="AL-Mateen"/>
          <w:sz w:val="36"/>
          <w:szCs w:val="36"/>
          <w:rtl/>
        </w:rPr>
      </w:pPr>
      <w:r w:rsidRPr="00747917">
        <w:rPr>
          <w:rFonts w:cs="AL-Mateen" w:hint="cs"/>
          <w:sz w:val="36"/>
          <w:szCs w:val="36"/>
          <w:rtl/>
        </w:rPr>
        <w:t>الضابط السابع :</w:t>
      </w:r>
    </w:p>
    <w:p w:rsidR="00322A8F" w:rsidRPr="00D035BB" w:rsidRDefault="00322A8F" w:rsidP="00322A8F">
      <w:pPr>
        <w:widowControl w:val="0"/>
        <w:spacing w:before="80" w:after="80" w:line="540" w:lineRule="exact"/>
        <w:jc w:val="both"/>
        <w:rPr>
          <w:b/>
          <w:bCs/>
          <w:sz w:val="36"/>
          <w:szCs w:val="36"/>
          <w:rtl/>
        </w:rPr>
      </w:pPr>
      <w:r w:rsidRPr="00747917">
        <w:rPr>
          <w:rFonts w:cs="AL-Mateen" w:hint="cs"/>
          <w:sz w:val="36"/>
          <w:szCs w:val="36"/>
          <w:rtl/>
        </w:rPr>
        <w:lastRenderedPageBreak/>
        <w:tab/>
        <w:t>( لا يفرد المنفصل في البيع حال كونه متصلاً)</w:t>
      </w:r>
      <w:r>
        <w:rPr>
          <w:rFonts w:hint="cs"/>
          <w:b/>
          <w:bCs/>
          <w:sz w:val="36"/>
          <w:szCs w:val="36"/>
          <w:rtl/>
        </w:rPr>
        <w:t xml:space="preserve"> </w:t>
      </w:r>
      <w:r w:rsidRPr="00D035BB">
        <w:rPr>
          <w:rFonts w:ascii="Arial" w:hAnsi="Arial" w:hint="cs"/>
          <w:b/>
          <w:bCs/>
          <w:sz w:val="36"/>
          <w:szCs w:val="36"/>
          <w:vertAlign w:val="superscript"/>
          <w:rtl/>
        </w:rPr>
        <w:t>(</w:t>
      </w:r>
      <w:r w:rsidRPr="00D035BB">
        <w:rPr>
          <w:rStyle w:val="a4"/>
          <w:rFonts w:ascii="Arial" w:hAnsi="Arial"/>
          <w:b/>
          <w:bCs/>
          <w:sz w:val="36"/>
          <w:szCs w:val="36"/>
          <w:rtl/>
        </w:rPr>
        <w:footnoteReference w:id="249"/>
      </w:r>
      <w:r w:rsidRPr="00D035BB">
        <w:rPr>
          <w:rFonts w:ascii="Arial" w:hAnsi="Arial" w:hint="cs"/>
          <w:b/>
          <w:bCs/>
          <w:sz w:val="36"/>
          <w:szCs w:val="36"/>
          <w:vertAlign w:val="superscript"/>
          <w:rtl/>
        </w:rPr>
        <w:t>)</w:t>
      </w:r>
      <w:r>
        <w:rPr>
          <w:rFonts w:hint="cs"/>
          <w:b/>
          <w:bCs/>
          <w:sz w:val="36"/>
          <w:szCs w:val="36"/>
          <w:rtl/>
        </w:rPr>
        <w:t>.</w:t>
      </w:r>
    </w:p>
    <w:p w:rsidR="00322A8F" w:rsidRPr="00747917" w:rsidRDefault="00322A8F" w:rsidP="00322A8F">
      <w:pPr>
        <w:widowControl w:val="0"/>
        <w:spacing w:before="80" w:after="80" w:line="540" w:lineRule="exact"/>
        <w:ind w:firstLine="509"/>
        <w:jc w:val="both"/>
        <w:rPr>
          <w:b/>
          <w:bCs/>
          <w:sz w:val="36"/>
          <w:szCs w:val="36"/>
          <w:rtl/>
        </w:rPr>
      </w:pPr>
      <w:r w:rsidRPr="00747917">
        <w:rPr>
          <w:rFonts w:hint="cs"/>
          <w:b/>
          <w:bCs/>
          <w:sz w:val="36"/>
          <w:szCs w:val="36"/>
          <w:rtl/>
        </w:rPr>
        <w:t>ويندر</w:t>
      </w:r>
      <w:r w:rsidR="00045A7F">
        <w:rPr>
          <w:rFonts w:hint="cs"/>
          <w:b/>
          <w:bCs/>
          <w:sz w:val="36"/>
          <w:szCs w:val="36"/>
          <w:rtl/>
        </w:rPr>
        <w:t>ج</w:t>
      </w:r>
      <w:r w:rsidRPr="00747917">
        <w:rPr>
          <w:rFonts w:hint="cs"/>
          <w:b/>
          <w:bCs/>
          <w:sz w:val="36"/>
          <w:szCs w:val="36"/>
          <w:rtl/>
        </w:rPr>
        <w:t xml:space="preserve">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بيع ما في بطون الأنعام مفرداً عن أمه، لا يجوز بإجماع العلماء </w:t>
      </w:r>
      <w:r w:rsidRPr="00D035BB">
        <w:rPr>
          <w:rFonts w:ascii="Arial" w:hAnsi="Arial" w:hint="cs"/>
          <w:sz w:val="36"/>
          <w:szCs w:val="36"/>
          <w:vertAlign w:val="superscript"/>
          <w:rtl/>
        </w:rPr>
        <w:t>(</w:t>
      </w:r>
      <w:r w:rsidRPr="00D035BB">
        <w:rPr>
          <w:rStyle w:val="a4"/>
          <w:rFonts w:ascii="Arial" w:hAnsi="Arial"/>
          <w:sz w:val="36"/>
          <w:szCs w:val="36"/>
          <w:rtl/>
        </w:rPr>
        <w:footnoteReference w:id="250"/>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بيع جزء من أجزاء الحيوان غير شائع ولا مقدر بوزن كبيع رأسه أو جلده أو يده وهو حي لا يجوز باتفاق الفقهاء </w:t>
      </w:r>
      <w:r w:rsidRPr="00D035BB">
        <w:rPr>
          <w:rFonts w:ascii="Arial" w:hAnsi="Arial" w:hint="cs"/>
          <w:sz w:val="36"/>
          <w:szCs w:val="36"/>
          <w:vertAlign w:val="superscript"/>
          <w:rtl/>
        </w:rPr>
        <w:t>(</w:t>
      </w:r>
      <w:r w:rsidRPr="00D035BB">
        <w:rPr>
          <w:rStyle w:val="a4"/>
          <w:rFonts w:ascii="Arial" w:hAnsi="Arial"/>
          <w:sz w:val="36"/>
          <w:szCs w:val="36"/>
          <w:rtl/>
        </w:rPr>
        <w:footnoteReference w:id="251"/>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اختلاف الفقهاء في حكم بيع اللبن في الضرع مفرداً، والصوف على الظهر على أقوال، والصحيح: جواز بيع اللبن في الضرع في حاله بيعه مطلقاً موصوفاً في الذمة مع اشتراط كونه من هذه الشاة أو البقرة، وعدم الجواز في بيع الصوف على الظهر بشرط الجز لوجود الضر</w:t>
      </w:r>
      <w:r w:rsidR="00045A7F">
        <w:rPr>
          <w:rFonts w:hint="cs"/>
          <w:sz w:val="36"/>
          <w:szCs w:val="36"/>
          <w:rtl/>
        </w:rPr>
        <w:t>ر</w:t>
      </w:r>
      <w:r>
        <w:rPr>
          <w:rFonts w:hint="cs"/>
          <w:sz w:val="36"/>
          <w:szCs w:val="36"/>
          <w:rtl/>
        </w:rPr>
        <w:t xml:space="preserve"> والجهالة </w:t>
      </w:r>
      <w:r w:rsidRPr="00D035BB">
        <w:rPr>
          <w:rFonts w:ascii="Arial" w:hAnsi="Arial" w:hint="cs"/>
          <w:sz w:val="36"/>
          <w:szCs w:val="36"/>
          <w:vertAlign w:val="superscript"/>
          <w:rtl/>
        </w:rPr>
        <w:t>(</w:t>
      </w:r>
      <w:r w:rsidRPr="00D035BB">
        <w:rPr>
          <w:rStyle w:val="a4"/>
          <w:rFonts w:ascii="Arial" w:hAnsi="Arial"/>
          <w:sz w:val="36"/>
          <w:szCs w:val="36"/>
          <w:rtl/>
        </w:rPr>
        <w:footnoteReference w:id="252"/>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عدم جواز بيع الدم، أو الأعضاء من الإنسان إلا في حالة الضرورة فيما إذا لم يوجد متبرع، وخُشي على الإنسان الهلاك </w:t>
      </w:r>
      <w:r w:rsidRPr="00D035BB">
        <w:rPr>
          <w:rFonts w:ascii="Arial" w:hAnsi="Arial" w:hint="cs"/>
          <w:sz w:val="36"/>
          <w:szCs w:val="36"/>
          <w:vertAlign w:val="superscript"/>
          <w:rtl/>
        </w:rPr>
        <w:t>(</w:t>
      </w:r>
      <w:r w:rsidRPr="00D035BB">
        <w:rPr>
          <w:rStyle w:val="a4"/>
          <w:rFonts w:ascii="Arial" w:hAnsi="Arial"/>
          <w:sz w:val="36"/>
          <w:szCs w:val="36"/>
          <w:rtl/>
        </w:rPr>
        <w:footnoteReference w:id="253"/>
      </w:r>
      <w:r w:rsidRPr="00D035BB">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الاختلاف في بيع الثمر منفصلاً على الشجر، فإن كان قبل بدو الصلاح مع شرط البقاء على الشجر حتى تصلح فالبيع لا يصح بالإجماع، وأما في حالة اشتراط القطع فه</w:t>
      </w:r>
      <w:r w:rsidR="00045A7F">
        <w:rPr>
          <w:rFonts w:hint="cs"/>
          <w:sz w:val="36"/>
          <w:szCs w:val="36"/>
          <w:rtl/>
        </w:rPr>
        <w:t>و صحيح بالإجماع، وإن كان بعد بدو</w:t>
      </w:r>
      <w:r>
        <w:rPr>
          <w:rFonts w:hint="cs"/>
          <w:sz w:val="36"/>
          <w:szCs w:val="36"/>
          <w:rtl/>
        </w:rPr>
        <w:t xml:space="preserve"> الصلاح فجائز بشرط القطع في الحال بالات</w:t>
      </w:r>
      <w:r w:rsidR="00045A7F">
        <w:rPr>
          <w:rFonts w:hint="cs"/>
          <w:sz w:val="36"/>
          <w:szCs w:val="36"/>
          <w:rtl/>
        </w:rPr>
        <w:t xml:space="preserve">فاق، وجائز بشرط البقاء في قول </w:t>
      </w:r>
      <w:r>
        <w:rPr>
          <w:rFonts w:hint="cs"/>
          <w:sz w:val="36"/>
          <w:szCs w:val="36"/>
          <w:rtl/>
        </w:rPr>
        <w:t xml:space="preserve">جمهور الفقهاء </w:t>
      </w:r>
      <w:r w:rsidRPr="00B87AD9">
        <w:rPr>
          <w:rFonts w:ascii="Arial" w:hAnsi="Arial" w:hint="cs"/>
          <w:sz w:val="36"/>
          <w:szCs w:val="36"/>
          <w:vertAlign w:val="superscript"/>
          <w:rtl/>
        </w:rPr>
        <w:t>(</w:t>
      </w:r>
      <w:r w:rsidRPr="00B87AD9">
        <w:rPr>
          <w:rStyle w:val="a4"/>
          <w:rFonts w:ascii="Arial" w:hAnsi="Arial"/>
          <w:sz w:val="36"/>
          <w:szCs w:val="36"/>
          <w:rtl/>
        </w:rPr>
        <w:footnoteReference w:id="254"/>
      </w:r>
      <w:r w:rsidRPr="00B87AD9">
        <w:rPr>
          <w:rFonts w:ascii="Arial" w:hAnsi="Arial" w:hint="cs"/>
          <w:sz w:val="36"/>
          <w:szCs w:val="36"/>
          <w:vertAlign w:val="superscript"/>
          <w:rtl/>
        </w:rPr>
        <w:t>)</w:t>
      </w:r>
      <w:r>
        <w:rPr>
          <w:rFonts w:hint="cs"/>
          <w:sz w:val="36"/>
          <w:szCs w:val="36"/>
          <w:rtl/>
        </w:rPr>
        <w:t>.</w:t>
      </w:r>
    </w:p>
    <w:p w:rsidR="0066590E" w:rsidRDefault="0066590E">
      <w:pPr>
        <w:bidi w:val="0"/>
        <w:rPr>
          <w:sz w:val="36"/>
          <w:szCs w:val="36"/>
        </w:rPr>
      </w:pPr>
      <w:r>
        <w:rPr>
          <w:sz w:val="36"/>
          <w:szCs w:val="36"/>
          <w:rtl/>
        </w:rPr>
        <w:br w:type="page"/>
      </w:r>
    </w:p>
    <w:p w:rsidR="0066590E" w:rsidRDefault="00F55EEC">
      <w:pPr>
        <w:bidi w:val="0"/>
        <w:rPr>
          <w:sz w:val="36"/>
          <w:szCs w:val="36"/>
        </w:rPr>
      </w:pPr>
      <w:r>
        <w:rPr>
          <w:noProof/>
          <w:sz w:val="36"/>
          <w:szCs w:val="36"/>
          <w:lang w:eastAsia="en-US"/>
        </w:rPr>
        <w:lastRenderedPageBreak/>
        <w:pict>
          <v:shape id="_x0000_s1048" type="#_x0000_t65" style="position:absolute;margin-left:19.3pt;margin-top:6.2pt;width:396pt;height:657pt;z-index:251667456">
            <v:shadow on="t" color="black" opacity=".5" offset="-6pt,-6pt"/>
            <v:textbox style="mso-next-textbox:#_x0000_s1048">
              <w:txbxContent>
                <w:p w:rsidR="004C5C8D" w:rsidRDefault="004C5C8D" w:rsidP="0066590E">
                  <w:pPr>
                    <w:spacing w:line="240" w:lineRule="atLeast"/>
                    <w:ind w:left="144" w:right="144"/>
                    <w:jc w:val="center"/>
                    <w:rPr>
                      <w:rFonts w:ascii="Arial" w:hAnsi="Arial"/>
                      <w:b/>
                      <w:bCs/>
                      <w:i/>
                      <w:iCs/>
                      <w:sz w:val="44"/>
                      <w:szCs w:val="44"/>
                      <w:rtl/>
                    </w:rPr>
                  </w:pPr>
                </w:p>
                <w:p w:rsidR="004C5C8D" w:rsidRDefault="004C5C8D" w:rsidP="0066590E">
                  <w:pPr>
                    <w:spacing w:line="240" w:lineRule="atLeast"/>
                    <w:ind w:left="144" w:right="144"/>
                    <w:jc w:val="center"/>
                    <w:rPr>
                      <w:rFonts w:ascii="Arial" w:hAnsi="Arial"/>
                      <w:b/>
                      <w:bCs/>
                      <w:i/>
                      <w:iCs/>
                      <w:sz w:val="44"/>
                      <w:szCs w:val="44"/>
                      <w:rtl/>
                    </w:rPr>
                  </w:pPr>
                </w:p>
                <w:p w:rsidR="004C5C8D" w:rsidRDefault="004C5C8D" w:rsidP="0066590E">
                  <w:pPr>
                    <w:spacing w:line="240" w:lineRule="atLeast"/>
                    <w:ind w:left="144" w:right="144"/>
                    <w:jc w:val="center"/>
                    <w:rPr>
                      <w:rFonts w:ascii="Arial" w:hAnsi="Arial"/>
                      <w:b/>
                      <w:bCs/>
                      <w:i/>
                      <w:iCs/>
                      <w:sz w:val="44"/>
                      <w:szCs w:val="44"/>
                      <w:rtl/>
                    </w:rPr>
                  </w:pPr>
                </w:p>
                <w:p w:rsidR="004C5C8D" w:rsidRDefault="004C5C8D" w:rsidP="0066590E">
                  <w:pPr>
                    <w:spacing w:line="240" w:lineRule="atLeast"/>
                    <w:ind w:left="144" w:right="144"/>
                    <w:jc w:val="center"/>
                    <w:rPr>
                      <w:rFonts w:ascii="Arial" w:hAnsi="Arial"/>
                      <w:b/>
                      <w:bCs/>
                      <w:i/>
                      <w:iCs/>
                      <w:sz w:val="44"/>
                      <w:szCs w:val="44"/>
                      <w:rtl/>
                    </w:rPr>
                  </w:pPr>
                </w:p>
                <w:p w:rsidR="004C5C8D" w:rsidRPr="00C61AD7" w:rsidRDefault="004C5C8D" w:rsidP="0066590E">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الثاني</w:t>
                  </w:r>
                </w:p>
                <w:p w:rsidR="004C5C8D" w:rsidRPr="008A36F5" w:rsidRDefault="004C5C8D" w:rsidP="0066590E">
                  <w:pPr>
                    <w:spacing w:line="240" w:lineRule="atLeast"/>
                    <w:ind w:right="144"/>
                    <w:jc w:val="center"/>
                    <w:rPr>
                      <w:rFonts w:ascii="Arial" w:hAnsi="Arial" w:cs="AL-Mateen"/>
                      <w:sz w:val="48"/>
                      <w:szCs w:val="48"/>
                      <w:rtl/>
                    </w:rPr>
                  </w:pPr>
                  <w:r>
                    <w:rPr>
                      <w:rFonts w:ascii="Arial" w:hAnsi="Arial" w:cs="AL-Mateen" w:hint="cs"/>
                      <w:sz w:val="48"/>
                      <w:szCs w:val="48"/>
                      <w:rtl/>
                    </w:rPr>
                    <w:t>ضوابط المنفصل في النكاح وفرقه</w:t>
                  </w:r>
                </w:p>
                <w:p w:rsidR="004C5C8D" w:rsidRPr="00D25652" w:rsidRDefault="004C5C8D" w:rsidP="0066590E">
                  <w:pPr>
                    <w:spacing w:before="360" w:line="240" w:lineRule="atLeast"/>
                    <w:ind w:left="1143" w:right="144"/>
                    <w:jc w:val="both"/>
                    <w:rPr>
                      <w:rFonts w:ascii="Arial" w:hAnsi="Arial"/>
                      <w:b/>
                      <w:bCs/>
                      <w:sz w:val="46"/>
                      <w:szCs w:val="46"/>
                    </w:rPr>
                  </w:pPr>
                  <w:r>
                    <w:rPr>
                      <w:rFonts w:ascii="Arial" w:hAnsi="Arial" w:hint="cs"/>
                      <w:b/>
                      <w:bCs/>
                      <w:sz w:val="46"/>
                      <w:szCs w:val="46"/>
                      <w:rtl/>
                    </w:rPr>
                    <w:t>وفيه مبحثان:</w:t>
                  </w:r>
                </w:p>
                <w:p w:rsidR="004C5C8D" w:rsidRDefault="004C5C8D" w:rsidP="0066590E">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ضوابط المنفصل في النكاح والطلاق.</w:t>
                  </w:r>
                </w:p>
                <w:p w:rsidR="004C5C8D" w:rsidRDefault="004C5C8D" w:rsidP="0066590E">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ضوابط المنفصل في العدة والرضاع.</w:t>
                  </w:r>
                </w:p>
                <w:p w:rsidR="004C5C8D" w:rsidRDefault="004C5C8D" w:rsidP="0066590E"/>
              </w:txbxContent>
            </v:textbox>
            <w10:wrap anchorx="page"/>
          </v:shape>
        </w:pict>
      </w:r>
      <w:r>
        <w:rPr>
          <w:noProof/>
          <w:sz w:val="36"/>
          <w:szCs w:val="36"/>
          <w:lang w:eastAsia="en-US"/>
        </w:rPr>
        <w:pict>
          <v:shape id="_x0000_s1049" type="#_x0000_t202" style="position:absolute;margin-left:-10.3pt;margin-top:-45.85pt;width:472.9pt;height:30.35pt;z-index:251668480" stroked="f">
            <v:textbox style="mso-next-textbox:#_x0000_s1049">
              <w:txbxContent>
                <w:p w:rsidR="004C5C8D" w:rsidRDefault="004C5C8D" w:rsidP="0066590E"/>
              </w:txbxContent>
            </v:textbox>
            <w10:wrap anchorx="page"/>
          </v:shape>
        </w:pict>
      </w:r>
      <w:r>
        <w:rPr>
          <w:noProof/>
          <w:sz w:val="36"/>
          <w:szCs w:val="36"/>
          <w:lang w:eastAsia="en-US"/>
        </w:rPr>
        <w:pict>
          <v:shape id="_x0000_s1050" type="#_x0000_t202" style="position:absolute;margin-left:-18.55pt;margin-top:680.85pt;width:472.9pt;height:30.35pt;z-index:251669504" stroked="f">
            <v:textbox style="mso-next-textbox:#_x0000_s1050">
              <w:txbxContent>
                <w:p w:rsidR="004C5C8D" w:rsidRDefault="004C5C8D" w:rsidP="0066590E"/>
              </w:txbxContent>
            </v:textbox>
            <w10:wrap anchorx="page"/>
          </v:shape>
        </w:pict>
      </w:r>
      <w:r w:rsidR="0066590E">
        <w:rPr>
          <w:sz w:val="36"/>
          <w:szCs w:val="36"/>
          <w:rtl/>
        </w:rPr>
        <w:br w:type="page"/>
      </w:r>
    </w:p>
    <w:p w:rsidR="0066590E" w:rsidRPr="0066590E" w:rsidRDefault="0066590E" w:rsidP="0066590E">
      <w:pPr>
        <w:widowControl w:val="0"/>
        <w:spacing w:before="80" w:after="80" w:line="540" w:lineRule="exact"/>
        <w:jc w:val="center"/>
        <w:rPr>
          <w:b/>
          <w:bCs/>
          <w:i/>
          <w:iCs/>
          <w:sz w:val="36"/>
          <w:szCs w:val="36"/>
          <w:rtl/>
        </w:rPr>
      </w:pPr>
      <w:r w:rsidRPr="0066590E">
        <w:rPr>
          <w:rFonts w:hint="cs"/>
          <w:b/>
          <w:bCs/>
          <w:i/>
          <w:iCs/>
          <w:sz w:val="36"/>
          <w:szCs w:val="36"/>
          <w:rtl/>
        </w:rPr>
        <w:lastRenderedPageBreak/>
        <w:t>المبحث الأول</w:t>
      </w:r>
    </w:p>
    <w:p w:rsidR="00322A8F" w:rsidRPr="0066590E" w:rsidRDefault="00322A8F" w:rsidP="0066590E">
      <w:pPr>
        <w:widowControl w:val="0"/>
        <w:spacing w:before="80" w:after="240" w:line="540" w:lineRule="exact"/>
        <w:jc w:val="center"/>
        <w:rPr>
          <w:rFonts w:cs="AL-Mateen"/>
          <w:sz w:val="36"/>
          <w:szCs w:val="36"/>
          <w:rtl/>
        </w:rPr>
      </w:pPr>
      <w:r w:rsidRPr="0066590E">
        <w:rPr>
          <w:rFonts w:cs="AL-Mateen" w:hint="cs"/>
          <w:sz w:val="36"/>
          <w:szCs w:val="36"/>
          <w:rtl/>
        </w:rPr>
        <w:t>ض</w:t>
      </w:r>
      <w:r w:rsidR="0066590E" w:rsidRPr="0066590E">
        <w:rPr>
          <w:rFonts w:cs="AL-Mateen" w:hint="cs"/>
          <w:sz w:val="36"/>
          <w:szCs w:val="36"/>
          <w:rtl/>
        </w:rPr>
        <w:t>وابط المنفصل في النكاح والطلاق</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الضابط الأول:</w:t>
      </w:r>
    </w:p>
    <w:p w:rsidR="00322A8F" w:rsidRPr="0066590E" w:rsidRDefault="00322A8F" w:rsidP="00045A7F">
      <w:pPr>
        <w:widowControl w:val="0"/>
        <w:spacing w:before="80" w:after="80" w:line="540" w:lineRule="exact"/>
        <w:jc w:val="both"/>
        <w:rPr>
          <w:rFonts w:cs="AL-Mateen"/>
          <w:sz w:val="36"/>
          <w:szCs w:val="36"/>
          <w:rtl/>
        </w:rPr>
      </w:pPr>
      <w:r w:rsidRPr="0066590E">
        <w:rPr>
          <w:rFonts w:cs="AL-Mateen" w:hint="cs"/>
          <w:sz w:val="36"/>
          <w:szCs w:val="36"/>
          <w:rtl/>
        </w:rPr>
        <w:tab/>
        <w:t xml:space="preserve">(الانفصال في العقود يوجب </w:t>
      </w:r>
      <w:r w:rsidR="00045A7F">
        <w:rPr>
          <w:rFonts w:cs="AL-Mateen" w:hint="cs"/>
          <w:sz w:val="36"/>
          <w:szCs w:val="36"/>
          <w:rtl/>
        </w:rPr>
        <w:t>الإعادة</w:t>
      </w:r>
      <w:r w:rsidRPr="0066590E">
        <w:rPr>
          <w:rFonts w:cs="AL-Mateen" w:hint="cs"/>
          <w:sz w:val="36"/>
          <w:szCs w:val="36"/>
          <w:rtl/>
        </w:rPr>
        <w:t>).</w:t>
      </w:r>
    </w:p>
    <w:p w:rsidR="00322A8F" w:rsidRPr="00045A7F" w:rsidRDefault="00322A8F" w:rsidP="00045A7F">
      <w:pPr>
        <w:widowControl w:val="0"/>
        <w:spacing w:before="80" w:after="80" w:line="540" w:lineRule="exact"/>
        <w:ind w:firstLine="509"/>
        <w:jc w:val="both"/>
        <w:rPr>
          <w:b/>
          <w:bCs/>
          <w:sz w:val="36"/>
          <w:szCs w:val="36"/>
          <w:rtl/>
        </w:rPr>
      </w:pPr>
      <w:r>
        <w:rPr>
          <w:rFonts w:hint="cs"/>
          <w:b/>
          <w:bCs/>
          <w:sz w:val="36"/>
          <w:szCs w:val="36"/>
          <w:rtl/>
        </w:rPr>
        <w:t>المراد من الضابط :</w:t>
      </w:r>
      <w:r w:rsidR="00045A7F">
        <w:rPr>
          <w:rFonts w:hint="cs"/>
          <w:b/>
          <w:bCs/>
          <w:sz w:val="36"/>
          <w:szCs w:val="36"/>
          <w:rtl/>
        </w:rPr>
        <w:t xml:space="preserve"> </w:t>
      </w:r>
      <w:r>
        <w:rPr>
          <w:rFonts w:hint="cs"/>
          <w:sz w:val="36"/>
          <w:szCs w:val="36"/>
          <w:rtl/>
        </w:rPr>
        <w:t xml:space="preserve">أن مجلس العقد إذا انفصل بزمن طويل فإنه لابد من إعادة الإيجاب والقبول، والعقد هنا: عقد البيع أو النكاح، ويمكن إدخال هذا الضابط تحت قاعدة (يحتاط الشرع في الخروج من الحرمة إلى الإباحة أكثر من الخروج من الإباحة إلى التحريم) </w:t>
      </w:r>
      <w:r w:rsidRPr="00B87AD9">
        <w:rPr>
          <w:rFonts w:ascii="Arial" w:hAnsi="Arial" w:hint="cs"/>
          <w:sz w:val="36"/>
          <w:szCs w:val="36"/>
          <w:vertAlign w:val="superscript"/>
          <w:rtl/>
        </w:rPr>
        <w:t>(</w:t>
      </w:r>
      <w:r w:rsidRPr="00B87AD9">
        <w:rPr>
          <w:rStyle w:val="a4"/>
          <w:rFonts w:ascii="Arial" w:hAnsi="Arial"/>
          <w:sz w:val="36"/>
          <w:szCs w:val="36"/>
          <w:rtl/>
        </w:rPr>
        <w:footnoteReference w:id="255"/>
      </w:r>
      <w:r w:rsidRPr="00B87AD9">
        <w:rPr>
          <w:rFonts w:ascii="Arial" w:hAnsi="Arial" w:hint="cs"/>
          <w:sz w:val="36"/>
          <w:szCs w:val="36"/>
          <w:vertAlign w:val="superscript"/>
          <w:rtl/>
        </w:rPr>
        <w:t>)</w:t>
      </w:r>
      <w:r>
        <w:rPr>
          <w:rFonts w:hint="cs"/>
          <w:sz w:val="36"/>
          <w:szCs w:val="36"/>
          <w:rtl/>
        </w:rPr>
        <w:t>.</w:t>
      </w:r>
    </w:p>
    <w:p w:rsidR="00322A8F" w:rsidRPr="0066590E" w:rsidRDefault="00322A8F" w:rsidP="00322A8F">
      <w:pPr>
        <w:widowControl w:val="0"/>
        <w:spacing w:before="80" w:after="80" w:line="540" w:lineRule="exact"/>
        <w:ind w:firstLine="509"/>
        <w:jc w:val="both"/>
        <w:rPr>
          <w:b/>
          <w:bCs/>
          <w:sz w:val="36"/>
          <w:szCs w:val="36"/>
          <w:rtl/>
        </w:rPr>
      </w:pPr>
      <w:r w:rsidRPr="0066590E">
        <w:rPr>
          <w:rFonts w:hint="cs"/>
          <w:b/>
          <w:bCs/>
          <w:sz w:val="36"/>
          <w:szCs w:val="36"/>
          <w:rtl/>
        </w:rPr>
        <w:t>ويتفرع على الضابط مسائل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جواز عقد البيع عن طريق وسائل الاتصال الحديثة اللفظية كالهاتف والكتابية كالفاكس، لكن لو انفصل الاتصال أثناء التعاقد وطالت فترة الانفصال عرفاً ولم يعلم الموجب بقبول الطرف الآخر، فيلزم إعادة الإيجاب والقبول للعقد </w:t>
      </w:r>
      <w:r w:rsidRPr="00B87AD9">
        <w:rPr>
          <w:rFonts w:ascii="Arial" w:hAnsi="Arial" w:hint="cs"/>
          <w:sz w:val="36"/>
          <w:szCs w:val="36"/>
          <w:vertAlign w:val="superscript"/>
          <w:rtl/>
        </w:rPr>
        <w:t>(</w:t>
      </w:r>
      <w:r w:rsidRPr="00B87AD9">
        <w:rPr>
          <w:rStyle w:val="a4"/>
          <w:rFonts w:ascii="Arial" w:hAnsi="Arial"/>
          <w:sz w:val="36"/>
          <w:szCs w:val="36"/>
          <w:rtl/>
        </w:rPr>
        <w:footnoteReference w:id="256"/>
      </w:r>
      <w:r w:rsidRPr="00B87AD9">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أن عقد النكاح لا يجوز إجراؤه عن طريق الكتابة </w:t>
      </w:r>
      <w:r w:rsidR="00045A7F">
        <w:rPr>
          <w:rFonts w:hint="cs"/>
          <w:sz w:val="36"/>
          <w:szCs w:val="36"/>
          <w:rtl/>
        </w:rPr>
        <w:t>بين حاضرين وهما قادرا</w:t>
      </w:r>
      <w:r>
        <w:rPr>
          <w:rFonts w:hint="cs"/>
          <w:sz w:val="36"/>
          <w:szCs w:val="36"/>
          <w:rtl/>
        </w:rPr>
        <w:t xml:space="preserve">ن على النطق بالاتفاق، واختلف الفقهاء في إجرائه بالكتابة إذا كان العاقدان غائبين، والذي عليه جمهور الفقهاء عدم الجواز لأنها كناية والنكاح </w:t>
      </w:r>
      <w:r w:rsidR="00045A7F">
        <w:rPr>
          <w:rFonts w:hint="cs"/>
          <w:sz w:val="36"/>
          <w:szCs w:val="36"/>
          <w:rtl/>
        </w:rPr>
        <w:t>لا ينعقد بالكناية، وكذا اللفظية</w:t>
      </w:r>
      <w:r>
        <w:rPr>
          <w:rFonts w:hint="cs"/>
          <w:sz w:val="36"/>
          <w:szCs w:val="36"/>
          <w:rtl/>
        </w:rPr>
        <w:t xml:space="preserve"> لاشتراط الإشهاد فيه بخلاف البيع، إلا في حالة العلم بشروط عقد النكاح، من حضور الشهود ونحوها، وأخذ الاحتياطات اللازمة من احتمال الغش والتزوير؛ لأن النكاح يحتاط فيه ما لا يحتاط لغيره، ثم إذا انفصل الاتصال </w:t>
      </w:r>
      <w:r>
        <w:rPr>
          <w:sz w:val="36"/>
          <w:szCs w:val="36"/>
          <w:rtl/>
        </w:rPr>
        <w:t>–</w:t>
      </w:r>
      <w:r>
        <w:rPr>
          <w:rFonts w:hint="cs"/>
          <w:sz w:val="36"/>
          <w:szCs w:val="36"/>
          <w:rtl/>
        </w:rPr>
        <w:t xml:space="preserve"> على القول بالجواز </w:t>
      </w:r>
      <w:r>
        <w:rPr>
          <w:sz w:val="36"/>
          <w:szCs w:val="36"/>
          <w:rtl/>
        </w:rPr>
        <w:t>–</w:t>
      </w:r>
      <w:r>
        <w:rPr>
          <w:rFonts w:hint="cs"/>
          <w:sz w:val="36"/>
          <w:szCs w:val="36"/>
          <w:rtl/>
        </w:rPr>
        <w:t xml:space="preserve"> أثناء التعاقد فيلزم إعادة العقد </w:t>
      </w:r>
      <w:r w:rsidRPr="00B87AD9">
        <w:rPr>
          <w:rFonts w:ascii="Arial" w:hAnsi="Arial" w:hint="cs"/>
          <w:sz w:val="36"/>
          <w:szCs w:val="36"/>
          <w:vertAlign w:val="superscript"/>
          <w:rtl/>
        </w:rPr>
        <w:t>(</w:t>
      </w:r>
      <w:r w:rsidRPr="00B87AD9">
        <w:rPr>
          <w:rStyle w:val="a4"/>
          <w:rFonts w:ascii="Arial" w:hAnsi="Arial"/>
          <w:sz w:val="36"/>
          <w:szCs w:val="36"/>
          <w:rtl/>
        </w:rPr>
        <w:footnoteReference w:id="257"/>
      </w:r>
      <w:r w:rsidRPr="00B87AD9">
        <w:rPr>
          <w:rFonts w:ascii="Arial" w:hAnsi="Arial" w:hint="cs"/>
          <w:sz w:val="36"/>
          <w:szCs w:val="36"/>
          <w:vertAlign w:val="superscript"/>
          <w:rtl/>
        </w:rPr>
        <w:t>)</w:t>
      </w:r>
      <w:r>
        <w:rPr>
          <w:rFonts w:hint="cs"/>
          <w:sz w:val="36"/>
          <w:szCs w:val="36"/>
          <w:rtl/>
        </w:rPr>
        <w:t>.</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lastRenderedPageBreak/>
        <w:t>الضابط الثاني :</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ab/>
        <w:t>(اشتراط الزيادة المنفصلة صحيح في عقود التمليك دون غيرها)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سبق هذا الضابط في مبحث المعاملات </w:t>
      </w:r>
      <w:r w:rsidRPr="00734760">
        <w:rPr>
          <w:rFonts w:ascii="Arial" w:hAnsi="Arial" w:hint="cs"/>
          <w:sz w:val="36"/>
          <w:szCs w:val="36"/>
          <w:vertAlign w:val="superscript"/>
          <w:rtl/>
        </w:rPr>
        <w:t>(</w:t>
      </w:r>
      <w:r w:rsidRPr="00734760">
        <w:rPr>
          <w:rStyle w:val="a4"/>
          <w:rFonts w:ascii="Arial" w:hAnsi="Arial"/>
          <w:sz w:val="36"/>
          <w:szCs w:val="36"/>
          <w:rtl/>
        </w:rPr>
        <w:footnoteReference w:id="258"/>
      </w:r>
      <w:r w:rsidRPr="00734760">
        <w:rPr>
          <w:rFonts w:ascii="Arial" w:hAnsi="Arial" w:hint="cs"/>
          <w:sz w:val="36"/>
          <w:szCs w:val="36"/>
          <w:vertAlign w:val="superscript"/>
          <w:rtl/>
        </w:rPr>
        <w:t>)</w:t>
      </w:r>
      <w:r>
        <w:rPr>
          <w:rFonts w:hint="cs"/>
          <w:sz w:val="36"/>
          <w:szCs w:val="36"/>
          <w:rtl/>
        </w:rPr>
        <w:t xml:space="preserve"> ويندرج تحت</w:t>
      </w:r>
      <w:r w:rsidR="00045A7F">
        <w:rPr>
          <w:rFonts w:hint="cs"/>
          <w:sz w:val="36"/>
          <w:szCs w:val="36"/>
          <w:rtl/>
        </w:rPr>
        <w:t>ه هن</w:t>
      </w:r>
      <w:r>
        <w:rPr>
          <w:rFonts w:hint="cs"/>
          <w:sz w:val="36"/>
          <w:szCs w:val="36"/>
          <w:rtl/>
        </w:rPr>
        <w:t xml:space="preserve">ا: الاشتراط في الصداق، فلو اشترطت المرأة عند عقد النكاح زيادة في المهر معينة كزيادة كسوة أو نحوها، فالشرط صحيح ولازم، فإن وفى به وإلا فلها الفسخ في قول جمهور الفقهاء </w:t>
      </w:r>
      <w:r w:rsidRPr="00734760">
        <w:rPr>
          <w:rFonts w:ascii="Arial" w:hAnsi="Arial" w:hint="cs"/>
          <w:sz w:val="36"/>
          <w:szCs w:val="36"/>
          <w:vertAlign w:val="superscript"/>
          <w:rtl/>
        </w:rPr>
        <w:t>(</w:t>
      </w:r>
      <w:r w:rsidRPr="00734760">
        <w:rPr>
          <w:rStyle w:val="a4"/>
          <w:rFonts w:ascii="Arial" w:hAnsi="Arial"/>
          <w:sz w:val="36"/>
          <w:szCs w:val="36"/>
          <w:rtl/>
        </w:rPr>
        <w:footnoteReference w:id="259"/>
      </w:r>
      <w:r w:rsidRPr="00734760">
        <w:rPr>
          <w:rFonts w:ascii="Arial" w:hAnsi="Arial" w:hint="cs"/>
          <w:sz w:val="36"/>
          <w:szCs w:val="36"/>
          <w:vertAlign w:val="superscript"/>
          <w:rtl/>
        </w:rPr>
        <w:t>)</w:t>
      </w:r>
      <w:r>
        <w:rPr>
          <w:rFonts w:hint="cs"/>
          <w:sz w:val="36"/>
          <w:szCs w:val="36"/>
          <w:rtl/>
        </w:rPr>
        <w:t>.</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الضابط الثالث :</w:t>
      </w:r>
    </w:p>
    <w:p w:rsidR="00322A8F" w:rsidRPr="0066590E" w:rsidRDefault="00322A8F" w:rsidP="00322A8F">
      <w:pPr>
        <w:widowControl w:val="0"/>
        <w:spacing w:before="80" w:after="80" w:line="540" w:lineRule="exact"/>
        <w:jc w:val="both"/>
        <w:rPr>
          <w:rFonts w:cs="AL-Mateen"/>
          <w:sz w:val="34"/>
          <w:szCs w:val="34"/>
          <w:rtl/>
        </w:rPr>
      </w:pPr>
      <w:r w:rsidRPr="0066590E">
        <w:rPr>
          <w:rFonts w:cs="AL-Mateen" w:hint="cs"/>
          <w:sz w:val="36"/>
          <w:szCs w:val="36"/>
          <w:rtl/>
        </w:rPr>
        <w:tab/>
      </w:r>
      <w:r w:rsidRPr="0066590E">
        <w:rPr>
          <w:rFonts w:cs="AL-Mateen" w:hint="cs"/>
          <w:sz w:val="34"/>
          <w:szCs w:val="34"/>
          <w:rtl/>
        </w:rPr>
        <w:t>(النماء المنفصل في ا</w:t>
      </w:r>
      <w:r w:rsidR="00045A7F">
        <w:rPr>
          <w:rFonts w:cs="AL-Mateen" w:hint="cs"/>
          <w:sz w:val="34"/>
          <w:szCs w:val="34"/>
          <w:rtl/>
        </w:rPr>
        <w:t>لصداق بعد العقد يتبعه، وفي العق</w:t>
      </w:r>
      <w:r w:rsidRPr="0066590E">
        <w:rPr>
          <w:rFonts w:cs="AL-Mateen" w:hint="cs"/>
          <w:sz w:val="34"/>
          <w:szCs w:val="34"/>
          <w:rtl/>
        </w:rPr>
        <w:t>د وقبله في تبعي</w:t>
      </w:r>
      <w:r w:rsidR="00045A7F">
        <w:rPr>
          <w:rFonts w:cs="AL-Mateen" w:hint="cs"/>
          <w:sz w:val="34"/>
          <w:szCs w:val="34"/>
          <w:rtl/>
        </w:rPr>
        <w:t>ته</w:t>
      </w:r>
      <w:r w:rsidRPr="0066590E">
        <w:rPr>
          <w:rFonts w:cs="AL-Mateen" w:hint="cs"/>
          <w:sz w:val="34"/>
          <w:szCs w:val="34"/>
          <w:rtl/>
        </w:rPr>
        <w:t xml:space="preserve"> خلاف).</w:t>
      </w:r>
    </w:p>
    <w:p w:rsidR="00322A8F" w:rsidRPr="0066590E" w:rsidRDefault="00322A8F" w:rsidP="00322A8F">
      <w:pPr>
        <w:widowControl w:val="0"/>
        <w:spacing w:before="80" w:after="80" w:line="540" w:lineRule="exact"/>
        <w:ind w:firstLine="509"/>
        <w:jc w:val="both"/>
        <w:rPr>
          <w:b/>
          <w:bCs/>
          <w:sz w:val="36"/>
          <w:szCs w:val="36"/>
          <w:rtl/>
        </w:rPr>
      </w:pPr>
      <w:r w:rsidRPr="0066590E">
        <w:rPr>
          <w:rFonts w:hint="cs"/>
          <w:b/>
          <w:bCs/>
          <w:sz w:val="36"/>
          <w:szCs w:val="36"/>
          <w:rtl/>
        </w:rPr>
        <w:t>ويندرج تحت</w:t>
      </w:r>
      <w:r w:rsidR="00045A7F">
        <w:rPr>
          <w:rFonts w:hint="cs"/>
          <w:b/>
          <w:bCs/>
          <w:sz w:val="36"/>
          <w:szCs w:val="36"/>
          <w:rtl/>
        </w:rPr>
        <w:t>ه</w:t>
      </w:r>
      <w:r w:rsidRPr="0066590E">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إذا سمى الرجل لزوجته في العقد صداقاً وملكته بعد العقد، فإن نماءه وزيادته لها سواء قبضته أو لم تقبضه بالاتفاق </w:t>
      </w:r>
      <w:r w:rsidRPr="00734760">
        <w:rPr>
          <w:rFonts w:ascii="Arial" w:hAnsi="Arial" w:hint="cs"/>
          <w:sz w:val="36"/>
          <w:szCs w:val="36"/>
          <w:vertAlign w:val="superscript"/>
          <w:rtl/>
        </w:rPr>
        <w:t>(</w:t>
      </w:r>
      <w:r w:rsidRPr="00734760">
        <w:rPr>
          <w:rStyle w:val="a4"/>
          <w:rFonts w:ascii="Arial" w:hAnsi="Arial"/>
          <w:sz w:val="36"/>
          <w:szCs w:val="36"/>
          <w:rtl/>
        </w:rPr>
        <w:footnoteReference w:id="260"/>
      </w:r>
      <w:r w:rsidRPr="00734760">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اختلاف الفقهاء إذا سمى الرجل صداقاً للمرأة في العقد ثم طلقها قبل الدخول وقد نما الصداق نماءً منفصلاً كأن يصدقها نخيلاً فتثمر أو أغناماً فتلد، فإن حدث النماء قبل قبض المرأة للمهر فهو للمرأة على الصحيح من أقوال الفقهاء، وإن حدث بعد قبض المرأة للصداق فهو لها على قول جمهور الفقهاء لأنه حدث في ملكها، وأما إذا كان النماء بعد الصداق وقبل رجوع الزوج في نصف الصداق فال</w:t>
      </w:r>
      <w:r w:rsidR="00045A7F">
        <w:rPr>
          <w:rFonts w:hint="cs"/>
          <w:sz w:val="36"/>
          <w:szCs w:val="36"/>
          <w:rtl/>
        </w:rPr>
        <w:t>صحيح أنه يكون بينهما مناصفة فيتن</w:t>
      </w:r>
      <w:r>
        <w:rPr>
          <w:rFonts w:hint="cs"/>
          <w:sz w:val="36"/>
          <w:szCs w:val="36"/>
          <w:rtl/>
        </w:rPr>
        <w:t xml:space="preserve">صف مع الأصل بحيث يكون للمرأة نصف الأصل ونصف النماء وكذلك الرجل </w:t>
      </w:r>
      <w:r w:rsidRPr="00734760">
        <w:rPr>
          <w:rFonts w:ascii="Arial" w:hAnsi="Arial" w:hint="cs"/>
          <w:sz w:val="36"/>
          <w:szCs w:val="36"/>
          <w:vertAlign w:val="superscript"/>
          <w:rtl/>
        </w:rPr>
        <w:t>(</w:t>
      </w:r>
      <w:r w:rsidRPr="00734760">
        <w:rPr>
          <w:rStyle w:val="a4"/>
          <w:rFonts w:ascii="Arial" w:hAnsi="Arial"/>
          <w:sz w:val="36"/>
          <w:szCs w:val="36"/>
          <w:rtl/>
        </w:rPr>
        <w:footnoteReference w:id="261"/>
      </w:r>
      <w:r w:rsidRPr="00734760">
        <w:rPr>
          <w:rFonts w:ascii="Arial" w:hAnsi="Arial" w:hint="cs"/>
          <w:sz w:val="36"/>
          <w:szCs w:val="36"/>
          <w:vertAlign w:val="superscript"/>
          <w:rtl/>
        </w:rPr>
        <w:t>)</w:t>
      </w:r>
      <w:r>
        <w:rPr>
          <w:rFonts w:hint="cs"/>
          <w:sz w:val="36"/>
          <w:szCs w:val="36"/>
          <w:rtl/>
        </w:rPr>
        <w:t>.</w:t>
      </w:r>
    </w:p>
    <w:p w:rsidR="0066590E" w:rsidRDefault="0066590E">
      <w:pPr>
        <w:bidi w:val="0"/>
        <w:rPr>
          <w:b/>
          <w:bCs/>
          <w:sz w:val="36"/>
          <w:szCs w:val="36"/>
        </w:rPr>
      </w:pPr>
      <w:r>
        <w:rPr>
          <w:b/>
          <w:bCs/>
          <w:sz w:val="36"/>
          <w:szCs w:val="36"/>
          <w:rtl/>
        </w:rPr>
        <w:br w:type="page"/>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lastRenderedPageBreak/>
        <w:t>الضابط الرابع :</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ab/>
        <w:t>(محل الشروط في النكاح في العقد أو قبله) .</w:t>
      </w:r>
    </w:p>
    <w:p w:rsidR="00322A8F" w:rsidRPr="00734760" w:rsidRDefault="00322A8F" w:rsidP="00322A8F">
      <w:pPr>
        <w:widowControl w:val="0"/>
        <w:spacing w:before="80" w:after="80" w:line="540" w:lineRule="exact"/>
        <w:jc w:val="both"/>
        <w:rPr>
          <w:b/>
          <w:bCs/>
          <w:sz w:val="36"/>
          <w:szCs w:val="36"/>
          <w:rtl/>
        </w:rPr>
      </w:pPr>
      <w:r>
        <w:rPr>
          <w:rFonts w:hint="cs"/>
          <w:b/>
          <w:bCs/>
          <w:sz w:val="36"/>
          <w:szCs w:val="36"/>
          <w:rtl/>
        </w:rPr>
        <w:t>المراد من الضابط :</w:t>
      </w:r>
    </w:p>
    <w:p w:rsidR="00322A8F" w:rsidRDefault="00322A8F" w:rsidP="00045A7F">
      <w:pPr>
        <w:widowControl w:val="0"/>
        <w:spacing w:before="80" w:after="80" w:line="540" w:lineRule="exact"/>
        <w:ind w:firstLine="509"/>
        <w:jc w:val="both"/>
        <w:rPr>
          <w:sz w:val="36"/>
          <w:szCs w:val="36"/>
          <w:rtl/>
        </w:rPr>
      </w:pPr>
      <w:r>
        <w:rPr>
          <w:rFonts w:hint="cs"/>
          <w:sz w:val="36"/>
          <w:szCs w:val="36"/>
          <w:rtl/>
        </w:rPr>
        <w:t>أن الشروط في النكاح تكون في صلب العقد، أو قبله كأن يتفق الزوج والأب حين خطبتها منه أن لا يسافر لها، وأما بعد العقد فلا يلزم الوفاء بها، ولا يصح الاشتراط بعده</w:t>
      </w:r>
      <w:r w:rsidR="00045A7F">
        <w:rPr>
          <w:rFonts w:hint="cs"/>
          <w:sz w:val="36"/>
          <w:szCs w:val="36"/>
          <w:rtl/>
        </w:rPr>
        <w:t>؛</w:t>
      </w:r>
      <w:r>
        <w:rPr>
          <w:rFonts w:hint="cs"/>
          <w:sz w:val="36"/>
          <w:szCs w:val="36"/>
          <w:rtl/>
        </w:rPr>
        <w:t xml:space="preserve"> </w:t>
      </w:r>
      <w:r w:rsidR="00045A7F">
        <w:rPr>
          <w:rFonts w:hint="cs"/>
          <w:sz w:val="36"/>
          <w:szCs w:val="36"/>
          <w:rtl/>
        </w:rPr>
        <w:t>لأنه</w:t>
      </w:r>
      <w:r>
        <w:rPr>
          <w:rFonts w:hint="cs"/>
          <w:sz w:val="36"/>
          <w:szCs w:val="36"/>
          <w:rtl/>
        </w:rPr>
        <w:t xml:space="preserve"> منفصل عن العقد وفات محله </w:t>
      </w:r>
      <w:r w:rsidRPr="00734760">
        <w:rPr>
          <w:rFonts w:ascii="Arial" w:hAnsi="Arial" w:hint="cs"/>
          <w:sz w:val="36"/>
          <w:szCs w:val="36"/>
          <w:vertAlign w:val="superscript"/>
          <w:rtl/>
        </w:rPr>
        <w:t>(</w:t>
      </w:r>
      <w:r w:rsidRPr="00734760">
        <w:rPr>
          <w:rStyle w:val="a4"/>
          <w:rFonts w:ascii="Arial" w:hAnsi="Arial"/>
          <w:sz w:val="36"/>
          <w:szCs w:val="36"/>
          <w:rtl/>
        </w:rPr>
        <w:footnoteReference w:id="262"/>
      </w:r>
      <w:r w:rsidRPr="00734760">
        <w:rPr>
          <w:rFonts w:ascii="Arial" w:hAnsi="Arial" w:hint="cs"/>
          <w:sz w:val="36"/>
          <w:szCs w:val="36"/>
          <w:vertAlign w:val="superscript"/>
          <w:rtl/>
        </w:rPr>
        <w:t>)</w:t>
      </w:r>
      <w:r>
        <w:rPr>
          <w:rFonts w:hint="cs"/>
          <w:sz w:val="36"/>
          <w:szCs w:val="36"/>
          <w:rtl/>
        </w:rPr>
        <w:t>.</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الضابط الخامس :</w:t>
      </w:r>
    </w:p>
    <w:p w:rsidR="00322A8F" w:rsidRPr="00734760" w:rsidRDefault="00322A8F" w:rsidP="00322A8F">
      <w:pPr>
        <w:widowControl w:val="0"/>
        <w:spacing w:before="80" w:after="80" w:line="540" w:lineRule="exact"/>
        <w:jc w:val="both"/>
        <w:rPr>
          <w:b/>
          <w:bCs/>
          <w:sz w:val="36"/>
          <w:szCs w:val="36"/>
          <w:rtl/>
        </w:rPr>
      </w:pPr>
      <w:r w:rsidRPr="0066590E">
        <w:rPr>
          <w:rFonts w:cs="AL-Mateen" w:hint="cs"/>
          <w:sz w:val="36"/>
          <w:szCs w:val="36"/>
          <w:rtl/>
        </w:rPr>
        <w:tab/>
        <w:t xml:space="preserve">(لا يقع الطلاق أو الظهار على ما كان في حكم المنفصل) </w:t>
      </w:r>
      <w:r w:rsidRPr="00734760">
        <w:rPr>
          <w:rFonts w:ascii="Arial" w:hAnsi="Arial" w:hint="cs"/>
          <w:b/>
          <w:bCs/>
          <w:sz w:val="36"/>
          <w:szCs w:val="36"/>
          <w:vertAlign w:val="superscript"/>
          <w:rtl/>
        </w:rPr>
        <w:t>(</w:t>
      </w:r>
      <w:r w:rsidRPr="00734760">
        <w:rPr>
          <w:rStyle w:val="a4"/>
          <w:rFonts w:ascii="Arial" w:hAnsi="Arial"/>
          <w:b/>
          <w:bCs/>
          <w:sz w:val="36"/>
          <w:szCs w:val="36"/>
          <w:rtl/>
        </w:rPr>
        <w:footnoteReference w:id="263"/>
      </w:r>
      <w:r w:rsidRPr="00734760">
        <w:rPr>
          <w:rFonts w:ascii="Arial" w:hAnsi="Arial" w:hint="cs"/>
          <w:b/>
          <w:bCs/>
          <w:sz w:val="36"/>
          <w:szCs w:val="36"/>
          <w:vertAlign w:val="superscript"/>
          <w:rtl/>
        </w:rPr>
        <w:t>)</w:t>
      </w:r>
      <w:r>
        <w:rPr>
          <w:rFonts w:hint="cs"/>
          <w:b/>
          <w:bCs/>
          <w:sz w:val="36"/>
          <w:szCs w:val="36"/>
          <w:rtl/>
        </w:rPr>
        <w:t>.</w:t>
      </w:r>
    </w:p>
    <w:p w:rsidR="00322A8F" w:rsidRPr="0066590E" w:rsidRDefault="00322A8F" w:rsidP="00322A8F">
      <w:pPr>
        <w:widowControl w:val="0"/>
        <w:spacing w:before="80" w:after="80" w:line="540" w:lineRule="exact"/>
        <w:ind w:firstLine="509"/>
        <w:jc w:val="both"/>
        <w:rPr>
          <w:b/>
          <w:bCs/>
          <w:sz w:val="36"/>
          <w:szCs w:val="36"/>
          <w:rtl/>
        </w:rPr>
      </w:pPr>
      <w:r w:rsidRPr="0066590E">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لو قال الرجل لامرأته : شعرك طالق أو ظفرك طالق، أو قال: أنت عليّ كشعر أمي أو ظفرها، فإن الطلاق والظهار لا يقع على الصحيح من أقوال الفقهاء؛ لأن تلك الأجزاء كالمنفصل من المرأة، فهي تنفصل عنها في حال السلامة فلا يثبت بها الطلاق والظهار </w:t>
      </w:r>
      <w:r w:rsidRPr="00734760">
        <w:rPr>
          <w:rFonts w:ascii="Arial" w:hAnsi="Arial" w:hint="cs"/>
          <w:sz w:val="36"/>
          <w:szCs w:val="36"/>
          <w:vertAlign w:val="superscript"/>
          <w:rtl/>
        </w:rPr>
        <w:t>(</w:t>
      </w:r>
      <w:r w:rsidRPr="00734760">
        <w:rPr>
          <w:rStyle w:val="a4"/>
          <w:rFonts w:ascii="Arial" w:hAnsi="Arial"/>
          <w:sz w:val="36"/>
          <w:szCs w:val="36"/>
          <w:rtl/>
        </w:rPr>
        <w:footnoteReference w:id="264"/>
      </w:r>
      <w:r w:rsidRPr="00734760">
        <w:rPr>
          <w:rFonts w:ascii="Arial" w:hAnsi="Arial" w:hint="cs"/>
          <w:sz w:val="36"/>
          <w:szCs w:val="36"/>
          <w:vertAlign w:val="superscript"/>
          <w:rtl/>
        </w:rPr>
        <w:t>)</w:t>
      </w:r>
      <w:r>
        <w:rPr>
          <w:rFonts w:hint="cs"/>
          <w:sz w:val="36"/>
          <w:szCs w:val="36"/>
          <w:rtl/>
        </w:rPr>
        <w:t>.</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الضابط السادس :</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ab/>
        <w:t>(تعليق الطلاق أو الخلع على أمر منفصل عنه يختلف باختلاف ما عُلّق عليه).</w:t>
      </w:r>
    </w:p>
    <w:p w:rsidR="00322A8F" w:rsidRPr="0066590E" w:rsidRDefault="00322A8F" w:rsidP="00322A8F">
      <w:pPr>
        <w:widowControl w:val="0"/>
        <w:spacing w:before="80" w:after="80" w:line="540" w:lineRule="exact"/>
        <w:ind w:firstLine="509"/>
        <w:jc w:val="both"/>
        <w:rPr>
          <w:b/>
          <w:bCs/>
          <w:sz w:val="36"/>
          <w:szCs w:val="36"/>
          <w:rtl/>
        </w:rPr>
      </w:pPr>
      <w:r w:rsidRPr="0066590E">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منها: اختلاف الفقهاء فيما إذا قال الرجل لزوجته: أنت طالق إن شاء الله، فعلق الطلاق على مشيئة الله هل يقع أو لا؟ على قولين: والصحيح أن</w:t>
      </w:r>
      <w:r w:rsidR="00045A7F">
        <w:rPr>
          <w:rFonts w:hint="cs"/>
          <w:sz w:val="36"/>
          <w:szCs w:val="36"/>
          <w:rtl/>
        </w:rPr>
        <w:t>ه يقع</w:t>
      </w:r>
      <w:r>
        <w:rPr>
          <w:rFonts w:hint="cs"/>
          <w:sz w:val="36"/>
          <w:szCs w:val="36"/>
          <w:rtl/>
        </w:rPr>
        <w:t xml:space="preserve"> في الحال ولا يؤثر </w:t>
      </w:r>
      <w:r>
        <w:rPr>
          <w:rFonts w:hint="cs"/>
          <w:sz w:val="36"/>
          <w:szCs w:val="36"/>
          <w:rtl/>
        </w:rPr>
        <w:lastRenderedPageBreak/>
        <w:t xml:space="preserve">تعليقه على مشيئة الله تعالى </w:t>
      </w:r>
      <w:r w:rsidRPr="00734760">
        <w:rPr>
          <w:rFonts w:ascii="Arial" w:hAnsi="Arial" w:hint="cs"/>
          <w:sz w:val="36"/>
          <w:szCs w:val="36"/>
          <w:vertAlign w:val="superscript"/>
          <w:rtl/>
        </w:rPr>
        <w:t>(</w:t>
      </w:r>
      <w:r w:rsidRPr="00734760">
        <w:rPr>
          <w:rStyle w:val="a4"/>
          <w:rFonts w:ascii="Arial" w:hAnsi="Arial"/>
          <w:sz w:val="36"/>
          <w:szCs w:val="36"/>
          <w:rtl/>
        </w:rPr>
        <w:footnoteReference w:id="265"/>
      </w:r>
      <w:r w:rsidRPr="00734760">
        <w:rPr>
          <w:rFonts w:ascii="Arial" w:hAnsi="Arial" w:hint="cs"/>
          <w:sz w:val="36"/>
          <w:szCs w:val="36"/>
          <w:vertAlign w:val="superscript"/>
          <w:rtl/>
        </w:rPr>
        <w:t>)</w:t>
      </w:r>
      <w:r>
        <w:rPr>
          <w:rFonts w:hint="cs"/>
          <w:sz w:val="36"/>
          <w:szCs w:val="36"/>
          <w:rtl/>
        </w:rPr>
        <w:t>.</w:t>
      </w:r>
    </w:p>
    <w:p w:rsidR="00322A8F" w:rsidRDefault="00322A8F" w:rsidP="00045A7F">
      <w:pPr>
        <w:widowControl w:val="0"/>
        <w:spacing w:before="80" w:after="80" w:line="540" w:lineRule="exact"/>
        <w:ind w:firstLine="509"/>
        <w:jc w:val="both"/>
        <w:rPr>
          <w:sz w:val="36"/>
          <w:szCs w:val="36"/>
          <w:rtl/>
        </w:rPr>
      </w:pPr>
      <w:r>
        <w:rPr>
          <w:rFonts w:hint="cs"/>
          <w:sz w:val="36"/>
          <w:szCs w:val="36"/>
          <w:rtl/>
        </w:rPr>
        <w:t xml:space="preserve">ومنها : إذا قال الرجل لزوجته : أنت طالق إن شاء </w:t>
      </w:r>
      <w:r w:rsidR="00045A7F">
        <w:rPr>
          <w:rFonts w:hint="cs"/>
          <w:sz w:val="36"/>
          <w:szCs w:val="36"/>
          <w:rtl/>
        </w:rPr>
        <w:t>زيد</w:t>
      </w:r>
      <w:r>
        <w:rPr>
          <w:rFonts w:hint="cs"/>
          <w:sz w:val="36"/>
          <w:szCs w:val="36"/>
          <w:rtl/>
        </w:rPr>
        <w:t xml:space="preserve"> أو إن شاء أبوك فعلق الطلاق على مشيئة من تصح مشيئته، فالطلاق يقع إن شاء هذا الآدمي وأخبر بمشيئته باتفاق الفقهاء</w:t>
      </w:r>
      <w:r w:rsidRPr="00A2668C">
        <w:rPr>
          <w:rFonts w:ascii="Arial" w:hAnsi="Arial" w:hint="cs"/>
          <w:sz w:val="36"/>
          <w:szCs w:val="36"/>
          <w:vertAlign w:val="superscript"/>
          <w:rtl/>
        </w:rPr>
        <w:t>(</w:t>
      </w:r>
      <w:r w:rsidRPr="00A2668C">
        <w:rPr>
          <w:rStyle w:val="a4"/>
          <w:rFonts w:ascii="Arial" w:hAnsi="Arial"/>
          <w:sz w:val="36"/>
          <w:szCs w:val="36"/>
          <w:rtl/>
        </w:rPr>
        <w:footnoteReference w:id="266"/>
      </w:r>
      <w:r w:rsidRPr="00A2668C">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اختلاف الفقهاء فيما إذا علّق الطلاق على مشيئة من لا تصح مشيئته فقال: أنت طالق إذا شاء الحجر أو الجن، على قولين: والصحيح وما عليه جمهور الفقهاء: أن الطلاق لا يقع في هذه الحالة لأن حصول مشيئتهم غير معلوم </w:t>
      </w:r>
      <w:r w:rsidRPr="00A2668C">
        <w:rPr>
          <w:rFonts w:ascii="Arial" w:hAnsi="Arial" w:hint="cs"/>
          <w:sz w:val="36"/>
          <w:szCs w:val="36"/>
          <w:vertAlign w:val="superscript"/>
          <w:rtl/>
        </w:rPr>
        <w:t>(</w:t>
      </w:r>
      <w:r w:rsidRPr="00A2668C">
        <w:rPr>
          <w:rStyle w:val="a4"/>
          <w:rFonts w:ascii="Arial" w:hAnsi="Arial"/>
          <w:sz w:val="36"/>
          <w:szCs w:val="36"/>
          <w:rtl/>
        </w:rPr>
        <w:footnoteReference w:id="267"/>
      </w:r>
      <w:r w:rsidRPr="00A2668C">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إذا قال الرجل لزوجته: أنت طالق إن كلمت زيداً أو إن دخلت دار فلان، فعلّق الطلاق على أمر أو صفة يمكن وقوعها بالشرط، فإن الطلاق يقف وقوعه على وجود الشرط المعلق عليه باتفاق جمهور الفقهاء </w:t>
      </w:r>
      <w:r w:rsidRPr="00A2668C">
        <w:rPr>
          <w:rFonts w:ascii="Arial" w:hAnsi="Arial" w:hint="cs"/>
          <w:sz w:val="36"/>
          <w:szCs w:val="36"/>
          <w:vertAlign w:val="superscript"/>
          <w:rtl/>
        </w:rPr>
        <w:t>(</w:t>
      </w:r>
      <w:r w:rsidRPr="00A2668C">
        <w:rPr>
          <w:rStyle w:val="a4"/>
          <w:rFonts w:ascii="Arial" w:hAnsi="Arial"/>
          <w:sz w:val="36"/>
          <w:szCs w:val="36"/>
          <w:rtl/>
        </w:rPr>
        <w:footnoteReference w:id="268"/>
      </w:r>
      <w:r w:rsidRPr="00A2668C">
        <w:rPr>
          <w:rFonts w:ascii="Arial" w:hAnsi="Arial" w:hint="cs"/>
          <w:sz w:val="36"/>
          <w:szCs w:val="36"/>
          <w:vertAlign w:val="superscript"/>
          <w:rtl/>
        </w:rPr>
        <w:t>)</w:t>
      </w:r>
      <w:r>
        <w:rPr>
          <w:rFonts w:hint="cs"/>
          <w:sz w:val="36"/>
          <w:szCs w:val="36"/>
          <w:rtl/>
        </w:rPr>
        <w:t>.</w:t>
      </w:r>
    </w:p>
    <w:p w:rsidR="00322A8F" w:rsidRDefault="00322A8F" w:rsidP="00045A7F">
      <w:pPr>
        <w:widowControl w:val="0"/>
        <w:spacing w:before="80" w:after="80" w:line="540" w:lineRule="exact"/>
        <w:ind w:firstLine="509"/>
        <w:jc w:val="both"/>
        <w:rPr>
          <w:sz w:val="36"/>
          <w:szCs w:val="36"/>
          <w:rtl/>
        </w:rPr>
      </w:pPr>
      <w:r>
        <w:rPr>
          <w:rFonts w:hint="cs"/>
          <w:sz w:val="36"/>
          <w:szCs w:val="36"/>
          <w:rtl/>
        </w:rPr>
        <w:t>ومنها: اختلاف الفقهاء فيما إذا قال الرجل لزوجته : أنت طالق إذا طلعت الشمس غدا</w:t>
      </w:r>
      <w:r w:rsidR="00045A7F">
        <w:rPr>
          <w:rFonts w:hint="cs"/>
          <w:sz w:val="36"/>
          <w:szCs w:val="36"/>
          <w:rtl/>
        </w:rPr>
        <w:t>ً أو جاء الشهر القادم، أو إذا حض</w:t>
      </w:r>
      <w:r>
        <w:rPr>
          <w:rFonts w:hint="cs"/>
          <w:sz w:val="36"/>
          <w:szCs w:val="36"/>
          <w:rtl/>
        </w:rPr>
        <w:t xml:space="preserve">ت فأنت طالق، فعلق الطلاق على صفة لابد من وقوعها أو يغلب مجيؤها، والصحيح : أنه يقع </w:t>
      </w:r>
      <w:r w:rsidR="00045A7F">
        <w:rPr>
          <w:rFonts w:hint="cs"/>
          <w:sz w:val="36"/>
          <w:szCs w:val="36"/>
          <w:rtl/>
        </w:rPr>
        <w:t>الطلاق</w:t>
      </w:r>
      <w:r>
        <w:rPr>
          <w:rFonts w:hint="cs"/>
          <w:sz w:val="36"/>
          <w:szCs w:val="36"/>
          <w:rtl/>
        </w:rPr>
        <w:t xml:space="preserve"> على مجيء المعلق عليه، فيقف وجوده على وجود الشرط </w:t>
      </w:r>
      <w:r w:rsidRPr="00A2668C">
        <w:rPr>
          <w:rFonts w:ascii="Arial" w:hAnsi="Arial" w:hint="cs"/>
          <w:sz w:val="36"/>
          <w:szCs w:val="36"/>
          <w:vertAlign w:val="superscript"/>
          <w:rtl/>
        </w:rPr>
        <w:t>(</w:t>
      </w:r>
      <w:r w:rsidRPr="00A2668C">
        <w:rPr>
          <w:rStyle w:val="a4"/>
          <w:rFonts w:ascii="Arial" w:hAnsi="Arial"/>
          <w:sz w:val="36"/>
          <w:szCs w:val="36"/>
          <w:rtl/>
        </w:rPr>
        <w:footnoteReference w:id="269"/>
      </w:r>
      <w:r w:rsidRPr="00A2668C">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اختلاف الفقهاء فيما إذا قال الرجل لزوجته : إن صعدت السماء فأنت طالق، وعلق الطلاق على ما هو مستحيل وقوعه على قولين، والصحيح أنه لا يقع ويكون كلامه لغواً </w:t>
      </w:r>
      <w:r w:rsidRPr="00AB7DE8">
        <w:rPr>
          <w:rFonts w:ascii="Arial" w:hAnsi="Arial" w:hint="cs"/>
          <w:sz w:val="36"/>
          <w:szCs w:val="36"/>
          <w:vertAlign w:val="superscript"/>
          <w:rtl/>
        </w:rPr>
        <w:t>(</w:t>
      </w:r>
      <w:r w:rsidRPr="00AB7DE8">
        <w:rPr>
          <w:rStyle w:val="a4"/>
          <w:rFonts w:ascii="Arial" w:hAnsi="Arial"/>
          <w:sz w:val="36"/>
          <w:szCs w:val="36"/>
          <w:rtl/>
        </w:rPr>
        <w:footnoteReference w:id="270"/>
      </w:r>
      <w:r w:rsidRPr="00AB7DE8">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lastRenderedPageBreak/>
        <w:t xml:space="preserve">ومنها : اختلاف الفقهاء في تعليق الخلع على أمر منفصل كما إذا قال الرجل لامرأته: إن أعطيتني ألفاً فأنت طالق، على قولين: والصحيح أنه يصح التعليق في الخلع فمتى ما بذلت له طلقت </w:t>
      </w:r>
      <w:r w:rsidRPr="00AB7DE8">
        <w:rPr>
          <w:rFonts w:ascii="Arial" w:hAnsi="Arial" w:hint="cs"/>
          <w:sz w:val="36"/>
          <w:szCs w:val="36"/>
          <w:vertAlign w:val="superscript"/>
          <w:rtl/>
        </w:rPr>
        <w:t>(</w:t>
      </w:r>
      <w:r w:rsidRPr="00AB7DE8">
        <w:rPr>
          <w:rStyle w:val="a4"/>
          <w:rFonts w:ascii="Arial" w:hAnsi="Arial"/>
          <w:sz w:val="36"/>
          <w:szCs w:val="36"/>
          <w:rtl/>
        </w:rPr>
        <w:footnoteReference w:id="271"/>
      </w:r>
      <w:r w:rsidRPr="00AB7DE8">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jc w:val="both"/>
        <w:rPr>
          <w:sz w:val="36"/>
          <w:szCs w:val="36"/>
          <w:rtl/>
        </w:rPr>
      </w:pPr>
    </w:p>
    <w:p w:rsidR="0066590E" w:rsidRDefault="0066590E">
      <w:pPr>
        <w:bidi w:val="0"/>
        <w:rPr>
          <w:b/>
          <w:bCs/>
          <w:sz w:val="36"/>
          <w:szCs w:val="36"/>
        </w:rPr>
      </w:pPr>
      <w:r>
        <w:rPr>
          <w:b/>
          <w:bCs/>
          <w:sz w:val="36"/>
          <w:szCs w:val="36"/>
          <w:rtl/>
        </w:rPr>
        <w:br w:type="page"/>
      </w:r>
    </w:p>
    <w:p w:rsidR="0066590E" w:rsidRPr="0066590E" w:rsidRDefault="0066590E" w:rsidP="0066590E">
      <w:pPr>
        <w:widowControl w:val="0"/>
        <w:spacing w:before="80" w:after="80" w:line="540" w:lineRule="exact"/>
        <w:jc w:val="center"/>
        <w:rPr>
          <w:b/>
          <w:bCs/>
          <w:i/>
          <w:iCs/>
          <w:sz w:val="36"/>
          <w:szCs w:val="36"/>
          <w:rtl/>
        </w:rPr>
      </w:pPr>
      <w:r w:rsidRPr="0066590E">
        <w:rPr>
          <w:rFonts w:hint="cs"/>
          <w:b/>
          <w:bCs/>
          <w:i/>
          <w:iCs/>
          <w:sz w:val="36"/>
          <w:szCs w:val="36"/>
          <w:rtl/>
        </w:rPr>
        <w:lastRenderedPageBreak/>
        <w:t>المبحث الثاني</w:t>
      </w:r>
    </w:p>
    <w:p w:rsidR="00322A8F" w:rsidRPr="0066590E" w:rsidRDefault="00322A8F" w:rsidP="0066590E">
      <w:pPr>
        <w:widowControl w:val="0"/>
        <w:spacing w:before="80" w:after="240" w:line="540" w:lineRule="exact"/>
        <w:jc w:val="center"/>
        <w:rPr>
          <w:rFonts w:cs="AL-Mateen"/>
          <w:sz w:val="36"/>
          <w:szCs w:val="36"/>
          <w:rtl/>
        </w:rPr>
      </w:pPr>
      <w:r w:rsidRPr="0066590E">
        <w:rPr>
          <w:rFonts w:cs="AL-Mateen" w:hint="cs"/>
          <w:sz w:val="36"/>
          <w:szCs w:val="36"/>
          <w:rtl/>
        </w:rPr>
        <w:t xml:space="preserve">ضوابط </w:t>
      </w:r>
      <w:r w:rsidR="0066590E" w:rsidRPr="0066590E">
        <w:rPr>
          <w:rFonts w:cs="AL-Mateen" w:hint="cs"/>
          <w:sz w:val="36"/>
          <w:szCs w:val="36"/>
          <w:rtl/>
        </w:rPr>
        <w:t>المنفصل في العدة والرضاع</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الضابط الأول :</w:t>
      </w:r>
    </w:p>
    <w:p w:rsidR="00322A8F" w:rsidRPr="00AB7DE8" w:rsidRDefault="00322A8F" w:rsidP="00322A8F">
      <w:pPr>
        <w:widowControl w:val="0"/>
        <w:spacing w:before="80" w:after="80" w:line="540" w:lineRule="exact"/>
        <w:jc w:val="both"/>
        <w:rPr>
          <w:b/>
          <w:bCs/>
          <w:sz w:val="36"/>
          <w:szCs w:val="36"/>
          <w:rtl/>
        </w:rPr>
      </w:pPr>
      <w:r w:rsidRPr="0066590E">
        <w:rPr>
          <w:rFonts w:cs="AL-Mateen" w:hint="cs"/>
          <w:sz w:val="36"/>
          <w:szCs w:val="36"/>
          <w:rtl/>
        </w:rPr>
        <w:tab/>
        <w:t>(انقضاء عدة الحامل لا يكون إلا بانفصال الولد كاملاً)</w:t>
      </w:r>
      <w:r>
        <w:rPr>
          <w:rFonts w:hint="cs"/>
          <w:b/>
          <w:bCs/>
          <w:sz w:val="36"/>
          <w:szCs w:val="36"/>
          <w:rtl/>
        </w:rPr>
        <w:t xml:space="preserve"> </w:t>
      </w:r>
      <w:r w:rsidRPr="00AB7DE8">
        <w:rPr>
          <w:rFonts w:ascii="Arial" w:hAnsi="Arial" w:hint="cs"/>
          <w:b/>
          <w:bCs/>
          <w:sz w:val="36"/>
          <w:szCs w:val="36"/>
          <w:vertAlign w:val="superscript"/>
          <w:rtl/>
        </w:rPr>
        <w:t>(</w:t>
      </w:r>
      <w:r w:rsidRPr="00AB7DE8">
        <w:rPr>
          <w:rStyle w:val="a4"/>
          <w:rFonts w:ascii="Arial" w:hAnsi="Arial"/>
          <w:b/>
          <w:bCs/>
          <w:sz w:val="36"/>
          <w:szCs w:val="36"/>
          <w:rtl/>
        </w:rPr>
        <w:footnoteReference w:id="272"/>
      </w:r>
      <w:r w:rsidRPr="00AB7DE8">
        <w:rPr>
          <w:rFonts w:ascii="Arial" w:hAnsi="Arial" w:hint="cs"/>
          <w:b/>
          <w:bCs/>
          <w:sz w:val="36"/>
          <w:szCs w:val="36"/>
          <w:vertAlign w:val="superscript"/>
          <w:rtl/>
        </w:rPr>
        <w:t>)</w:t>
      </w:r>
      <w:r>
        <w:rPr>
          <w:rFonts w:hint="cs"/>
          <w:b/>
          <w:bCs/>
          <w:sz w:val="36"/>
          <w:szCs w:val="36"/>
          <w:rtl/>
        </w:rPr>
        <w:t>.</w:t>
      </w:r>
    </w:p>
    <w:p w:rsidR="00322A8F" w:rsidRPr="0066590E" w:rsidRDefault="00322A8F" w:rsidP="00322A8F">
      <w:pPr>
        <w:widowControl w:val="0"/>
        <w:spacing w:before="80" w:after="80" w:line="540" w:lineRule="exact"/>
        <w:ind w:firstLine="509"/>
        <w:jc w:val="both"/>
        <w:rPr>
          <w:b/>
          <w:bCs/>
          <w:sz w:val="36"/>
          <w:szCs w:val="36"/>
          <w:rtl/>
        </w:rPr>
      </w:pPr>
      <w:r w:rsidRPr="0066590E">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منها : أن العدة لا تنقضي بخروج بعض الولد أو جزء منه باتفاق الفقهاء، فلا تنقضي إلا بخروجه كاملاً وانفصاله عنها، فلو ارتجع الزوج زوجته وقد خرج بعض ولدها وبقي بعضه كانت عليه الرجعة، ولو طلقها يقع الطلاق، ولو مات أحدهما ورثه الآخر</w:t>
      </w:r>
      <w:r w:rsidRPr="00AB7DE8">
        <w:rPr>
          <w:rFonts w:ascii="Arial" w:hAnsi="Arial" w:hint="cs"/>
          <w:sz w:val="36"/>
          <w:szCs w:val="36"/>
          <w:vertAlign w:val="superscript"/>
          <w:rtl/>
        </w:rPr>
        <w:t>(</w:t>
      </w:r>
      <w:r w:rsidRPr="00AB7DE8">
        <w:rPr>
          <w:rStyle w:val="a4"/>
          <w:rFonts w:ascii="Arial" w:hAnsi="Arial"/>
          <w:sz w:val="36"/>
          <w:szCs w:val="36"/>
          <w:rtl/>
        </w:rPr>
        <w:footnoteReference w:id="273"/>
      </w:r>
      <w:r w:rsidRPr="00AB7DE8">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أن عدة الحامل إذا كانت حاملاً باثنين أو أكثر، لا تنقضي إلا بوضع جميع الحمل على قول جمهور الفقهاء، فلو وضعت الأول فلزوجها عليها الرجعة حتى تضع الثاني</w:t>
      </w:r>
      <w:r w:rsidRPr="00AB7DE8">
        <w:rPr>
          <w:rFonts w:ascii="Arial" w:hAnsi="Arial" w:hint="cs"/>
          <w:sz w:val="36"/>
          <w:szCs w:val="36"/>
          <w:vertAlign w:val="superscript"/>
          <w:rtl/>
        </w:rPr>
        <w:t>(</w:t>
      </w:r>
      <w:r w:rsidRPr="00AB7DE8">
        <w:rPr>
          <w:rStyle w:val="a4"/>
          <w:rFonts w:ascii="Arial" w:hAnsi="Arial"/>
          <w:sz w:val="36"/>
          <w:szCs w:val="36"/>
          <w:rtl/>
        </w:rPr>
        <w:footnoteReference w:id="274"/>
      </w:r>
      <w:r w:rsidRPr="00AB7DE8">
        <w:rPr>
          <w:rFonts w:ascii="Arial" w:hAnsi="Arial" w:hint="cs"/>
          <w:sz w:val="36"/>
          <w:szCs w:val="36"/>
          <w:vertAlign w:val="superscript"/>
          <w:rtl/>
        </w:rPr>
        <w:t>)</w:t>
      </w:r>
      <w:r>
        <w:rPr>
          <w:rFonts w:hint="cs"/>
          <w:sz w:val="36"/>
          <w:szCs w:val="36"/>
          <w:rtl/>
        </w:rPr>
        <w:t>.</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الضابط الثاني :</w:t>
      </w:r>
    </w:p>
    <w:p w:rsidR="00322A8F" w:rsidRPr="0066590E" w:rsidRDefault="00322A8F" w:rsidP="00322A8F">
      <w:pPr>
        <w:widowControl w:val="0"/>
        <w:spacing w:before="80" w:after="80" w:line="540" w:lineRule="exact"/>
        <w:jc w:val="both"/>
        <w:rPr>
          <w:rFonts w:cs="AL-Mateen"/>
          <w:sz w:val="36"/>
          <w:szCs w:val="36"/>
          <w:rtl/>
        </w:rPr>
      </w:pPr>
      <w:r w:rsidRPr="0066590E">
        <w:rPr>
          <w:rFonts w:cs="AL-Mateen" w:hint="cs"/>
          <w:sz w:val="36"/>
          <w:szCs w:val="36"/>
          <w:rtl/>
        </w:rPr>
        <w:tab/>
        <w:t>(ثبوت التحريم في الرضاع المنفصل) .</w:t>
      </w:r>
    </w:p>
    <w:p w:rsidR="00322A8F" w:rsidRPr="0066590E" w:rsidRDefault="00322A8F" w:rsidP="00322A8F">
      <w:pPr>
        <w:widowControl w:val="0"/>
        <w:spacing w:before="80" w:after="80" w:line="540" w:lineRule="exact"/>
        <w:ind w:firstLine="509"/>
        <w:jc w:val="both"/>
        <w:rPr>
          <w:b/>
          <w:bCs/>
          <w:sz w:val="36"/>
          <w:szCs w:val="36"/>
          <w:rtl/>
        </w:rPr>
      </w:pPr>
      <w:r w:rsidRPr="0066590E">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لا يشترط في الرضاع المحرم أن يكون من الثدي مباشرة، فالعبرة بوصول الحليب إلى الجوف بأي طريق، فلو وضع في كأس أو إناء وشرب منه </w:t>
      </w:r>
      <w:r w:rsidR="00DB41CE">
        <w:rPr>
          <w:rFonts w:hint="cs"/>
          <w:sz w:val="36"/>
          <w:szCs w:val="36"/>
          <w:rtl/>
        </w:rPr>
        <w:t>الرضيع ثبت التحريم، وكذا في السع</w:t>
      </w:r>
      <w:r>
        <w:rPr>
          <w:rFonts w:hint="cs"/>
          <w:sz w:val="36"/>
          <w:szCs w:val="36"/>
          <w:rtl/>
        </w:rPr>
        <w:t xml:space="preserve">وط </w:t>
      </w:r>
      <w:r w:rsidRPr="00AB7DE8">
        <w:rPr>
          <w:rFonts w:ascii="Arial" w:hAnsi="Arial" w:hint="cs"/>
          <w:sz w:val="36"/>
          <w:szCs w:val="36"/>
          <w:vertAlign w:val="superscript"/>
          <w:rtl/>
        </w:rPr>
        <w:t>(</w:t>
      </w:r>
      <w:r w:rsidRPr="00AB7DE8">
        <w:rPr>
          <w:rStyle w:val="a4"/>
          <w:rFonts w:ascii="Arial" w:hAnsi="Arial"/>
          <w:sz w:val="36"/>
          <w:szCs w:val="36"/>
          <w:rtl/>
        </w:rPr>
        <w:footnoteReference w:id="275"/>
      </w:r>
      <w:r w:rsidRPr="00AB7DE8">
        <w:rPr>
          <w:rFonts w:ascii="Arial" w:hAnsi="Arial" w:hint="cs"/>
          <w:sz w:val="36"/>
          <w:szCs w:val="36"/>
          <w:vertAlign w:val="superscript"/>
          <w:rtl/>
        </w:rPr>
        <w:t>)</w:t>
      </w:r>
      <w:r>
        <w:rPr>
          <w:rFonts w:hint="cs"/>
          <w:sz w:val="36"/>
          <w:szCs w:val="36"/>
          <w:rtl/>
        </w:rPr>
        <w:t>.</w:t>
      </w:r>
    </w:p>
    <w:p w:rsidR="00322A8F" w:rsidRDefault="00322A8F" w:rsidP="00045A7F">
      <w:pPr>
        <w:widowControl w:val="0"/>
        <w:spacing w:before="80" w:after="80" w:line="540" w:lineRule="exact"/>
        <w:ind w:firstLine="509"/>
        <w:jc w:val="both"/>
        <w:rPr>
          <w:sz w:val="36"/>
          <w:szCs w:val="36"/>
          <w:rtl/>
        </w:rPr>
      </w:pPr>
      <w:r>
        <w:rPr>
          <w:rFonts w:hint="cs"/>
          <w:sz w:val="36"/>
          <w:szCs w:val="36"/>
          <w:rtl/>
        </w:rPr>
        <w:lastRenderedPageBreak/>
        <w:t xml:space="preserve">ومنها : تحريم إنشاء بنوك حليب الآدمي، لثبوت التحريم في الرضاع المنفصل على القول الصحيح من أقوال أهل العلم، فالعبرة بوصول اللبن إلى الجوف بأي وسيلة يحصل بها </w:t>
      </w:r>
      <w:r w:rsidR="00045A7F">
        <w:rPr>
          <w:rFonts w:hint="cs"/>
          <w:sz w:val="36"/>
          <w:szCs w:val="36"/>
          <w:rtl/>
        </w:rPr>
        <w:t>إنبات</w:t>
      </w:r>
      <w:r>
        <w:rPr>
          <w:rFonts w:hint="cs"/>
          <w:sz w:val="36"/>
          <w:szCs w:val="36"/>
          <w:rtl/>
        </w:rPr>
        <w:t xml:space="preserve"> اللحم وإنشاز العظم </w:t>
      </w:r>
      <w:r w:rsidRPr="00AB7DE8">
        <w:rPr>
          <w:rFonts w:ascii="Arial" w:hAnsi="Arial" w:hint="cs"/>
          <w:sz w:val="36"/>
          <w:szCs w:val="36"/>
          <w:vertAlign w:val="superscript"/>
          <w:rtl/>
        </w:rPr>
        <w:t>(</w:t>
      </w:r>
      <w:r w:rsidRPr="00AB7DE8">
        <w:rPr>
          <w:rStyle w:val="a4"/>
          <w:rFonts w:ascii="Arial" w:hAnsi="Arial"/>
          <w:sz w:val="36"/>
          <w:szCs w:val="36"/>
          <w:rtl/>
        </w:rPr>
        <w:footnoteReference w:id="276"/>
      </w:r>
      <w:r w:rsidRPr="00AB7DE8">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p>
    <w:p w:rsidR="0066590E" w:rsidRDefault="0066590E">
      <w:pPr>
        <w:bidi w:val="0"/>
        <w:rPr>
          <w:sz w:val="36"/>
          <w:szCs w:val="36"/>
        </w:rPr>
      </w:pPr>
      <w:r>
        <w:rPr>
          <w:sz w:val="36"/>
          <w:szCs w:val="36"/>
          <w:rtl/>
        </w:rPr>
        <w:br w:type="page"/>
      </w:r>
    </w:p>
    <w:p w:rsidR="0066590E" w:rsidRDefault="00F55EEC">
      <w:pPr>
        <w:bidi w:val="0"/>
        <w:rPr>
          <w:sz w:val="36"/>
          <w:szCs w:val="36"/>
        </w:rPr>
      </w:pPr>
      <w:r>
        <w:rPr>
          <w:noProof/>
          <w:sz w:val="36"/>
          <w:szCs w:val="36"/>
          <w:lang w:eastAsia="en-US"/>
        </w:rPr>
        <w:lastRenderedPageBreak/>
        <w:pict>
          <v:shape id="_x0000_s1053" type="#_x0000_t202" style="position:absolute;margin-left:-15.55pt;margin-top:676.35pt;width:472.9pt;height:30.35pt;z-index:251672576" stroked="f">
            <v:textbox style="mso-next-textbox:#_x0000_s1053">
              <w:txbxContent>
                <w:p w:rsidR="004C5C8D" w:rsidRDefault="004C5C8D" w:rsidP="0066590E"/>
              </w:txbxContent>
            </v:textbox>
            <w10:wrap anchorx="page"/>
          </v:shape>
        </w:pict>
      </w:r>
      <w:r>
        <w:rPr>
          <w:noProof/>
          <w:sz w:val="36"/>
          <w:szCs w:val="36"/>
          <w:lang w:eastAsia="en-US"/>
        </w:rPr>
        <w:pict>
          <v:shape id="_x0000_s1052" type="#_x0000_t202" style="position:absolute;margin-left:-15.55pt;margin-top:-37.6pt;width:472.9pt;height:30.35pt;z-index:251671552" stroked="f">
            <v:textbox style="mso-next-textbox:#_x0000_s1052">
              <w:txbxContent>
                <w:p w:rsidR="004C5C8D" w:rsidRDefault="004C5C8D" w:rsidP="0066590E"/>
              </w:txbxContent>
            </v:textbox>
            <w10:wrap anchorx="page"/>
          </v:shape>
        </w:pict>
      </w:r>
      <w:r>
        <w:rPr>
          <w:noProof/>
          <w:sz w:val="36"/>
          <w:szCs w:val="36"/>
          <w:lang w:eastAsia="en-US"/>
        </w:rPr>
        <w:pict>
          <v:shape id="_x0000_s1051" type="#_x0000_t65" style="position:absolute;margin-left:14.05pt;margin-top:14.45pt;width:396pt;height:657pt;z-index:251670528">
            <v:shadow on="t" color="black" opacity=".5" offset="-6pt,-6pt"/>
            <v:textbox style="mso-next-textbox:#_x0000_s1051">
              <w:txbxContent>
                <w:p w:rsidR="004C5C8D" w:rsidRDefault="004C5C8D" w:rsidP="0066590E">
                  <w:pPr>
                    <w:spacing w:line="240" w:lineRule="atLeast"/>
                    <w:ind w:left="144" w:right="144"/>
                    <w:jc w:val="center"/>
                    <w:rPr>
                      <w:rFonts w:ascii="Arial" w:hAnsi="Arial"/>
                      <w:b/>
                      <w:bCs/>
                      <w:i/>
                      <w:iCs/>
                      <w:sz w:val="44"/>
                      <w:szCs w:val="44"/>
                      <w:rtl/>
                    </w:rPr>
                  </w:pPr>
                </w:p>
                <w:p w:rsidR="004C5C8D" w:rsidRDefault="004C5C8D" w:rsidP="0066590E">
                  <w:pPr>
                    <w:spacing w:line="240" w:lineRule="atLeast"/>
                    <w:ind w:left="144" w:right="144"/>
                    <w:jc w:val="center"/>
                    <w:rPr>
                      <w:rFonts w:ascii="Arial" w:hAnsi="Arial"/>
                      <w:b/>
                      <w:bCs/>
                      <w:i/>
                      <w:iCs/>
                      <w:sz w:val="44"/>
                      <w:szCs w:val="44"/>
                      <w:rtl/>
                    </w:rPr>
                  </w:pPr>
                </w:p>
                <w:p w:rsidR="004C5C8D" w:rsidRDefault="004C5C8D" w:rsidP="0066590E">
                  <w:pPr>
                    <w:spacing w:line="240" w:lineRule="atLeast"/>
                    <w:ind w:left="144" w:right="144"/>
                    <w:jc w:val="center"/>
                    <w:rPr>
                      <w:rFonts w:ascii="Arial" w:hAnsi="Arial"/>
                      <w:b/>
                      <w:bCs/>
                      <w:i/>
                      <w:iCs/>
                      <w:sz w:val="44"/>
                      <w:szCs w:val="44"/>
                      <w:rtl/>
                    </w:rPr>
                  </w:pPr>
                </w:p>
                <w:p w:rsidR="004C5C8D" w:rsidRDefault="004C5C8D" w:rsidP="0066590E">
                  <w:pPr>
                    <w:spacing w:line="240" w:lineRule="atLeast"/>
                    <w:ind w:left="144" w:right="144"/>
                    <w:jc w:val="center"/>
                    <w:rPr>
                      <w:rFonts w:ascii="Arial" w:hAnsi="Arial"/>
                      <w:b/>
                      <w:bCs/>
                      <w:i/>
                      <w:iCs/>
                      <w:sz w:val="44"/>
                      <w:szCs w:val="44"/>
                      <w:rtl/>
                    </w:rPr>
                  </w:pPr>
                </w:p>
                <w:p w:rsidR="004C5C8D" w:rsidRPr="00C61AD7" w:rsidRDefault="004C5C8D" w:rsidP="0066590E">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الثالث</w:t>
                  </w:r>
                </w:p>
                <w:p w:rsidR="004C5C8D" w:rsidRPr="008A36F5" w:rsidRDefault="004C5C8D" w:rsidP="0066590E">
                  <w:pPr>
                    <w:spacing w:line="240" w:lineRule="atLeast"/>
                    <w:ind w:right="144"/>
                    <w:jc w:val="center"/>
                    <w:rPr>
                      <w:rFonts w:ascii="Arial" w:hAnsi="Arial" w:cs="AL-Mateen"/>
                      <w:sz w:val="48"/>
                      <w:szCs w:val="48"/>
                      <w:rtl/>
                    </w:rPr>
                  </w:pPr>
                  <w:r>
                    <w:rPr>
                      <w:rFonts w:ascii="Arial" w:hAnsi="Arial" w:cs="AL-Mateen" w:hint="cs"/>
                      <w:sz w:val="48"/>
                      <w:szCs w:val="48"/>
                      <w:rtl/>
                    </w:rPr>
                    <w:t>ضوابط المنفصل في الجنايات والحدود والقضاء</w:t>
                  </w:r>
                </w:p>
                <w:p w:rsidR="004C5C8D" w:rsidRPr="00D25652" w:rsidRDefault="004C5C8D" w:rsidP="00366818">
                  <w:pPr>
                    <w:spacing w:before="360" w:line="240" w:lineRule="atLeast"/>
                    <w:ind w:left="1143" w:right="144"/>
                    <w:jc w:val="both"/>
                    <w:rPr>
                      <w:rFonts w:ascii="Arial" w:hAnsi="Arial"/>
                      <w:b/>
                      <w:bCs/>
                      <w:sz w:val="46"/>
                      <w:szCs w:val="46"/>
                    </w:rPr>
                  </w:pPr>
                  <w:r>
                    <w:rPr>
                      <w:rFonts w:ascii="Arial" w:hAnsi="Arial" w:hint="cs"/>
                      <w:b/>
                      <w:bCs/>
                      <w:sz w:val="46"/>
                      <w:szCs w:val="46"/>
                      <w:rtl/>
                    </w:rPr>
                    <w:t>وفيه ثلاثة مباحث:</w:t>
                  </w:r>
                </w:p>
                <w:p w:rsidR="004C5C8D" w:rsidRDefault="004C5C8D" w:rsidP="0066590E">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ضوابط المنفصل في الجنايات.</w:t>
                  </w:r>
                </w:p>
                <w:p w:rsidR="004C5C8D" w:rsidRDefault="004C5C8D" w:rsidP="0066590E">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ضوابط المنفصل في الحدود.</w:t>
                  </w:r>
                </w:p>
                <w:p w:rsidR="004C5C8D" w:rsidRDefault="004C5C8D" w:rsidP="0066590E">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الثالث: ضوابط المنفصل في القضاء.</w:t>
                  </w:r>
                </w:p>
                <w:p w:rsidR="004C5C8D" w:rsidRDefault="004C5C8D" w:rsidP="0066590E"/>
              </w:txbxContent>
            </v:textbox>
            <w10:wrap anchorx="page"/>
          </v:shape>
        </w:pict>
      </w:r>
      <w:r w:rsidR="0066590E">
        <w:rPr>
          <w:sz w:val="36"/>
          <w:szCs w:val="36"/>
          <w:rtl/>
        </w:rPr>
        <w:br w:type="page"/>
      </w:r>
    </w:p>
    <w:p w:rsidR="00260766" w:rsidRPr="00260766" w:rsidRDefault="00260766" w:rsidP="00260766">
      <w:pPr>
        <w:widowControl w:val="0"/>
        <w:spacing w:before="80" w:after="80" w:line="540" w:lineRule="exact"/>
        <w:jc w:val="center"/>
        <w:rPr>
          <w:b/>
          <w:bCs/>
          <w:i/>
          <w:iCs/>
          <w:sz w:val="36"/>
          <w:szCs w:val="36"/>
          <w:rtl/>
        </w:rPr>
      </w:pPr>
      <w:r w:rsidRPr="00260766">
        <w:rPr>
          <w:rFonts w:hint="cs"/>
          <w:b/>
          <w:bCs/>
          <w:i/>
          <w:iCs/>
          <w:sz w:val="36"/>
          <w:szCs w:val="36"/>
          <w:rtl/>
        </w:rPr>
        <w:lastRenderedPageBreak/>
        <w:t>المبحث الأول</w:t>
      </w:r>
    </w:p>
    <w:p w:rsidR="00322A8F" w:rsidRPr="00260766" w:rsidRDefault="00322A8F" w:rsidP="00260766">
      <w:pPr>
        <w:widowControl w:val="0"/>
        <w:spacing w:before="80" w:after="240" w:line="540" w:lineRule="exact"/>
        <w:jc w:val="center"/>
        <w:rPr>
          <w:rFonts w:cs="AL-Mateen"/>
          <w:sz w:val="36"/>
          <w:szCs w:val="36"/>
          <w:rtl/>
        </w:rPr>
      </w:pPr>
      <w:r w:rsidRPr="00260766">
        <w:rPr>
          <w:rFonts w:cs="AL-Mateen" w:hint="cs"/>
          <w:sz w:val="36"/>
          <w:szCs w:val="36"/>
          <w:rtl/>
        </w:rPr>
        <w:t>ضوابط المنفصل في الجنايات</w:t>
      </w:r>
    </w:p>
    <w:p w:rsidR="00322A8F" w:rsidRPr="00260766" w:rsidRDefault="00322A8F" w:rsidP="00322A8F">
      <w:pPr>
        <w:widowControl w:val="0"/>
        <w:spacing w:before="80" w:after="80" w:line="540" w:lineRule="exact"/>
        <w:jc w:val="both"/>
        <w:rPr>
          <w:rFonts w:cs="AL-Mateen"/>
          <w:sz w:val="36"/>
          <w:szCs w:val="36"/>
          <w:rtl/>
        </w:rPr>
      </w:pPr>
      <w:r w:rsidRPr="00260766">
        <w:rPr>
          <w:rFonts w:cs="AL-Mateen" w:hint="cs"/>
          <w:sz w:val="36"/>
          <w:szCs w:val="36"/>
          <w:rtl/>
        </w:rPr>
        <w:t>الضابط الأول :</w:t>
      </w:r>
    </w:p>
    <w:p w:rsidR="00322A8F" w:rsidRPr="00260766" w:rsidRDefault="00322A8F" w:rsidP="00045A7F">
      <w:pPr>
        <w:widowControl w:val="0"/>
        <w:spacing w:before="80" w:line="520" w:lineRule="exact"/>
        <w:jc w:val="both"/>
        <w:rPr>
          <w:rFonts w:cs="AL-Mateen"/>
          <w:sz w:val="36"/>
          <w:szCs w:val="36"/>
          <w:rtl/>
        </w:rPr>
      </w:pPr>
      <w:r w:rsidRPr="00260766">
        <w:rPr>
          <w:rFonts w:cs="AL-Mateen" w:hint="cs"/>
          <w:sz w:val="36"/>
          <w:szCs w:val="36"/>
          <w:rtl/>
        </w:rPr>
        <w:tab/>
        <w:t xml:space="preserve">(الجناية على العضو المنفصل </w:t>
      </w:r>
      <w:r w:rsidR="00045A7F">
        <w:rPr>
          <w:rFonts w:cs="AL-Mateen" w:hint="cs"/>
          <w:sz w:val="36"/>
          <w:szCs w:val="36"/>
          <w:rtl/>
        </w:rPr>
        <w:t>مما ينتفع به</w:t>
      </w:r>
      <w:r w:rsidR="00C31600">
        <w:rPr>
          <w:rFonts w:cs="AL-Mateen" w:hint="cs"/>
          <w:sz w:val="36"/>
          <w:szCs w:val="36"/>
          <w:rtl/>
        </w:rPr>
        <w:t xml:space="preserve"> توجب</w:t>
      </w:r>
      <w:r w:rsidRPr="00260766">
        <w:rPr>
          <w:rFonts w:cs="AL-Mateen" w:hint="cs"/>
          <w:sz w:val="36"/>
          <w:szCs w:val="36"/>
          <w:rtl/>
        </w:rPr>
        <w:t xml:space="preserve"> الضمان).</w:t>
      </w:r>
    </w:p>
    <w:p w:rsidR="00322A8F" w:rsidRPr="00260766" w:rsidRDefault="00322A8F" w:rsidP="001955D1">
      <w:pPr>
        <w:widowControl w:val="0"/>
        <w:spacing w:before="80" w:line="520" w:lineRule="exact"/>
        <w:ind w:firstLine="509"/>
        <w:jc w:val="both"/>
        <w:rPr>
          <w:b/>
          <w:bCs/>
          <w:sz w:val="36"/>
          <w:szCs w:val="36"/>
          <w:rtl/>
        </w:rPr>
      </w:pPr>
      <w:r w:rsidRPr="00260766">
        <w:rPr>
          <w:rFonts w:hint="cs"/>
          <w:b/>
          <w:bCs/>
          <w:sz w:val="36"/>
          <w:szCs w:val="36"/>
          <w:rtl/>
        </w:rPr>
        <w:t>ويندرج تحته فروع :</w:t>
      </w:r>
    </w:p>
    <w:p w:rsidR="00322A8F" w:rsidRDefault="00322A8F" w:rsidP="001955D1">
      <w:pPr>
        <w:widowControl w:val="0"/>
        <w:spacing w:before="80" w:line="520" w:lineRule="exact"/>
        <w:ind w:firstLine="510"/>
        <w:jc w:val="lowKashida"/>
        <w:rPr>
          <w:sz w:val="36"/>
          <w:szCs w:val="36"/>
          <w:rtl/>
        </w:rPr>
      </w:pPr>
      <w:r>
        <w:rPr>
          <w:rFonts w:hint="cs"/>
          <w:sz w:val="36"/>
          <w:szCs w:val="36"/>
          <w:rtl/>
        </w:rPr>
        <w:t xml:space="preserve">منها: إذا جنى شخص على عضو شخص آخر منفصل عنه، كجنايته على يده المقطوعة، أو جنى الطبيب على الكلية بعد استئصالها لنقلها لشخص آخر فإن الواجب على الجاني ضمان قيمتها </w:t>
      </w:r>
      <w:r w:rsidRPr="00B7529E">
        <w:rPr>
          <w:rFonts w:ascii="Arial" w:hAnsi="Arial" w:hint="cs"/>
          <w:sz w:val="36"/>
          <w:szCs w:val="36"/>
          <w:vertAlign w:val="superscript"/>
          <w:rtl/>
        </w:rPr>
        <w:t>(</w:t>
      </w:r>
      <w:r w:rsidRPr="00B7529E">
        <w:rPr>
          <w:rStyle w:val="a4"/>
          <w:rFonts w:ascii="Arial" w:hAnsi="Arial"/>
          <w:sz w:val="36"/>
          <w:szCs w:val="36"/>
          <w:rtl/>
        </w:rPr>
        <w:footnoteReference w:id="277"/>
      </w:r>
      <w:r w:rsidRPr="00B7529E">
        <w:rPr>
          <w:rFonts w:ascii="Arial" w:hAnsi="Arial" w:hint="cs"/>
          <w:sz w:val="36"/>
          <w:szCs w:val="36"/>
          <w:vertAlign w:val="superscript"/>
          <w:rtl/>
        </w:rPr>
        <w:t>)</w:t>
      </w:r>
      <w:r>
        <w:rPr>
          <w:rFonts w:hint="cs"/>
          <w:sz w:val="36"/>
          <w:szCs w:val="36"/>
          <w:rtl/>
        </w:rPr>
        <w:t>.</w:t>
      </w:r>
    </w:p>
    <w:p w:rsidR="00322A8F" w:rsidRDefault="00322A8F" w:rsidP="001955D1">
      <w:pPr>
        <w:widowControl w:val="0"/>
        <w:spacing w:before="80" w:line="520" w:lineRule="exact"/>
        <w:ind w:firstLine="509"/>
        <w:jc w:val="both"/>
        <w:rPr>
          <w:sz w:val="36"/>
          <w:szCs w:val="36"/>
          <w:rtl/>
        </w:rPr>
      </w:pPr>
      <w:r>
        <w:rPr>
          <w:rFonts w:hint="cs"/>
          <w:sz w:val="36"/>
          <w:szCs w:val="36"/>
          <w:rtl/>
        </w:rPr>
        <w:t xml:space="preserve">ومنها : إذا جنى شخص على عضو شخص آخر منفصل عنه لكنه مما لا ينتفع به بعد فصله، لكونه تالفاً، فإن الجاني يأثم، ولا ضمان عليه، قياساً على الجناية على أعضاء الآدمي بعد موته </w:t>
      </w:r>
      <w:r w:rsidRPr="001066D2">
        <w:rPr>
          <w:rFonts w:ascii="Arial" w:hAnsi="Arial" w:hint="cs"/>
          <w:sz w:val="36"/>
          <w:szCs w:val="36"/>
          <w:vertAlign w:val="superscript"/>
          <w:rtl/>
        </w:rPr>
        <w:t>(</w:t>
      </w:r>
      <w:r w:rsidRPr="001066D2">
        <w:rPr>
          <w:rStyle w:val="a4"/>
          <w:rFonts w:ascii="Arial" w:hAnsi="Arial"/>
          <w:sz w:val="36"/>
          <w:szCs w:val="36"/>
          <w:rtl/>
        </w:rPr>
        <w:footnoteReference w:id="278"/>
      </w:r>
      <w:r w:rsidRPr="001066D2">
        <w:rPr>
          <w:rFonts w:ascii="Arial" w:hAnsi="Arial" w:hint="cs"/>
          <w:sz w:val="36"/>
          <w:szCs w:val="36"/>
          <w:vertAlign w:val="superscript"/>
          <w:rtl/>
        </w:rPr>
        <w:t>)</w:t>
      </w:r>
      <w:r>
        <w:rPr>
          <w:rFonts w:hint="cs"/>
          <w:sz w:val="36"/>
          <w:szCs w:val="36"/>
          <w:rtl/>
        </w:rPr>
        <w:t>.</w:t>
      </w:r>
    </w:p>
    <w:p w:rsidR="00322A8F" w:rsidRDefault="00322A8F" w:rsidP="00045A7F">
      <w:pPr>
        <w:widowControl w:val="0"/>
        <w:spacing w:before="80" w:line="520" w:lineRule="exact"/>
        <w:ind w:firstLine="509"/>
        <w:jc w:val="both"/>
        <w:rPr>
          <w:sz w:val="36"/>
          <w:szCs w:val="36"/>
          <w:rtl/>
        </w:rPr>
      </w:pPr>
      <w:r>
        <w:rPr>
          <w:rFonts w:hint="cs"/>
          <w:sz w:val="36"/>
          <w:szCs w:val="36"/>
          <w:rtl/>
        </w:rPr>
        <w:t xml:space="preserve">ومنها : إذا كان للإنسان عضواً صناعياً </w:t>
      </w:r>
      <w:r w:rsidR="00045A7F">
        <w:rPr>
          <w:rFonts w:hint="cs"/>
          <w:sz w:val="36"/>
          <w:szCs w:val="36"/>
          <w:rtl/>
        </w:rPr>
        <w:t>كاليد</w:t>
      </w:r>
      <w:r>
        <w:rPr>
          <w:rFonts w:hint="cs"/>
          <w:sz w:val="36"/>
          <w:szCs w:val="36"/>
          <w:rtl/>
        </w:rPr>
        <w:t xml:space="preserve"> أو الساق أو نحوها، فجنى عليه شخص آخر فكسرها، فإن الواجب عليه ضمان قيمتها لإعادة التركيب ولا قصاص في هذه الحالة لعدم المماثلة </w:t>
      </w:r>
      <w:r w:rsidRPr="001066D2">
        <w:rPr>
          <w:rFonts w:ascii="Arial" w:hAnsi="Arial" w:hint="cs"/>
          <w:sz w:val="36"/>
          <w:szCs w:val="36"/>
          <w:vertAlign w:val="superscript"/>
          <w:rtl/>
        </w:rPr>
        <w:t>(</w:t>
      </w:r>
      <w:r w:rsidRPr="001066D2">
        <w:rPr>
          <w:rStyle w:val="a4"/>
          <w:rFonts w:ascii="Arial" w:hAnsi="Arial"/>
          <w:sz w:val="36"/>
          <w:szCs w:val="36"/>
          <w:rtl/>
        </w:rPr>
        <w:footnoteReference w:id="279"/>
      </w:r>
      <w:r w:rsidRPr="001066D2">
        <w:rPr>
          <w:rFonts w:ascii="Arial" w:hAnsi="Arial" w:hint="cs"/>
          <w:sz w:val="36"/>
          <w:szCs w:val="36"/>
          <w:vertAlign w:val="superscript"/>
          <w:rtl/>
        </w:rPr>
        <w:t>)</w:t>
      </w:r>
      <w:r>
        <w:rPr>
          <w:rFonts w:hint="cs"/>
          <w:sz w:val="36"/>
          <w:szCs w:val="36"/>
          <w:rtl/>
        </w:rPr>
        <w:t>.</w:t>
      </w:r>
    </w:p>
    <w:p w:rsidR="00322A8F" w:rsidRPr="00260766" w:rsidRDefault="00322A8F" w:rsidP="001955D1">
      <w:pPr>
        <w:widowControl w:val="0"/>
        <w:spacing w:before="80" w:line="520" w:lineRule="exact"/>
        <w:jc w:val="both"/>
        <w:rPr>
          <w:rFonts w:cs="AL-Mateen"/>
          <w:sz w:val="36"/>
          <w:szCs w:val="36"/>
          <w:rtl/>
        </w:rPr>
      </w:pPr>
      <w:r w:rsidRPr="00260766">
        <w:rPr>
          <w:rFonts w:cs="AL-Mateen" w:hint="cs"/>
          <w:sz w:val="36"/>
          <w:szCs w:val="36"/>
          <w:rtl/>
        </w:rPr>
        <w:t>الضابط الثاني :</w:t>
      </w:r>
    </w:p>
    <w:p w:rsidR="00322A8F" w:rsidRPr="001066D2" w:rsidRDefault="00322A8F" w:rsidP="001955D1">
      <w:pPr>
        <w:widowControl w:val="0"/>
        <w:spacing w:before="80" w:line="520" w:lineRule="exact"/>
        <w:jc w:val="both"/>
        <w:rPr>
          <w:b/>
          <w:bCs/>
          <w:sz w:val="36"/>
          <w:szCs w:val="36"/>
          <w:rtl/>
        </w:rPr>
      </w:pPr>
      <w:r w:rsidRPr="00260766">
        <w:rPr>
          <w:rFonts w:cs="AL-Mateen" w:hint="cs"/>
          <w:sz w:val="36"/>
          <w:szCs w:val="36"/>
          <w:rtl/>
        </w:rPr>
        <w:tab/>
        <w:t xml:space="preserve">(انفصال الجنين من البطن بسبب الجناية يوجب الدية والكفارة) </w:t>
      </w:r>
      <w:r w:rsidRPr="001066D2">
        <w:rPr>
          <w:rFonts w:ascii="Arial" w:hAnsi="Arial" w:hint="cs"/>
          <w:b/>
          <w:bCs/>
          <w:sz w:val="36"/>
          <w:szCs w:val="36"/>
          <w:vertAlign w:val="superscript"/>
          <w:rtl/>
        </w:rPr>
        <w:t>(</w:t>
      </w:r>
      <w:r w:rsidRPr="001066D2">
        <w:rPr>
          <w:rStyle w:val="a4"/>
          <w:rFonts w:ascii="Arial" w:hAnsi="Arial"/>
          <w:b/>
          <w:bCs/>
          <w:sz w:val="36"/>
          <w:szCs w:val="36"/>
          <w:rtl/>
        </w:rPr>
        <w:footnoteReference w:id="280"/>
      </w:r>
      <w:r w:rsidRPr="001066D2">
        <w:rPr>
          <w:rFonts w:ascii="Arial" w:hAnsi="Arial" w:hint="cs"/>
          <w:b/>
          <w:bCs/>
          <w:sz w:val="36"/>
          <w:szCs w:val="36"/>
          <w:vertAlign w:val="superscript"/>
          <w:rtl/>
        </w:rPr>
        <w:t>)</w:t>
      </w:r>
      <w:r>
        <w:rPr>
          <w:rFonts w:hint="cs"/>
          <w:b/>
          <w:bCs/>
          <w:sz w:val="36"/>
          <w:szCs w:val="36"/>
          <w:rtl/>
        </w:rPr>
        <w:t>.</w:t>
      </w:r>
    </w:p>
    <w:p w:rsidR="00322A8F" w:rsidRPr="001955D1" w:rsidRDefault="00322A8F" w:rsidP="001955D1">
      <w:pPr>
        <w:widowControl w:val="0"/>
        <w:spacing w:before="80" w:line="520" w:lineRule="exact"/>
        <w:ind w:firstLine="509"/>
        <w:jc w:val="both"/>
        <w:rPr>
          <w:b/>
          <w:bCs/>
          <w:sz w:val="36"/>
          <w:szCs w:val="36"/>
          <w:rtl/>
        </w:rPr>
      </w:pPr>
      <w:r w:rsidRPr="001955D1">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sidRPr="001955D1">
        <w:rPr>
          <w:rFonts w:hint="cs"/>
          <w:b/>
          <w:bCs/>
          <w:sz w:val="36"/>
          <w:szCs w:val="36"/>
          <w:rtl/>
        </w:rPr>
        <w:t>منها :</w:t>
      </w:r>
      <w:r>
        <w:rPr>
          <w:rFonts w:hint="cs"/>
          <w:sz w:val="36"/>
          <w:szCs w:val="36"/>
          <w:rtl/>
        </w:rPr>
        <w:t xml:space="preserve"> اختل</w:t>
      </w:r>
      <w:r w:rsidR="00045A7F">
        <w:rPr>
          <w:rFonts w:hint="cs"/>
          <w:sz w:val="36"/>
          <w:szCs w:val="36"/>
          <w:rtl/>
        </w:rPr>
        <w:t>ا</w:t>
      </w:r>
      <w:r>
        <w:rPr>
          <w:rFonts w:hint="cs"/>
          <w:sz w:val="36"/>
          <w:szCs w:val="36"/>
          <w:rtl/>
        </w:rPr>
        <w:t xml:space="preserve">ف الفقهاء في حكم القصاص بسبب الجناية على الحامل بفصل ولدها، </w:t>
      </w:r>
      <w:r>
        <w:rPr>
          <w:rFonts w:hint="cs"/>
          <w:sz w:val="36"/>
          <w:szCs w:val="36"/>
          <w:rtl/>
        </w:rPr>
        <w:lastRenderedPageBreak/>
        <w:t xml:space="preserve">على قولين، والصحيح أنه لا قصاص </w:t>
      </w:r>
      <w:r w:rsidRPr="001066D2">
        <w:rPr>
          <w:rFonts w:ascii="Arial" w:hAnsi="Arial" w:hint="cs"/>
          <w:sz w:val="36"/>
          <w:szCs w:val="36"/>
          <w:vertAlign w:val="superscript"/>
          <w:rtl/>
        </w:rPr>
        <w:t>(</w:t>
      </w:r>
      <w:r w:rsidRPr="001066D2">
        <w:rPr>
          <w:rStyle w:val="a4"/>
          <w:rFonts w:ascii="Arial" w:hAnsi="Arial"/>
          <w:sz w:val="36"/>
          <w:szCs w:val="36"/>
          <w:rtl/>
        </w:rPr>
        <w:footnoteReference w:id="281"/>
      </w:r>
      <w:r w:rsidRPr="001066D2">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إذا انفصل الجنين عن أمه ميتاً بسبب الجناية فقد اتفق الفقهاء أن ديته غرّة عبد أو أمه </w:t>
      </w:r>
      <w:r w:rsidRPr="001066D2">
        <w:rPr>
          <w:rFonts w:ascii="Arial" w:hAnsi="Arial" w:hint="cs"/>
          <w:sz w:val="36"/>
          <w:szCs w:val="36"/>
          <w:vertAlign w:val="superscript"/>
          <w:rtl/>
        </w:rPr>
        <w:t>(</w:t>
      </w:r>
      <w:r w:rsidRPr="001066D2">
        <w:rPr>
          <w:rStyle w:val="a4"/>
          <w:rFonts w:ascii="Arial" w:hAnsi="Arial"/>
          <w:sz w:val="36"/>
          <w:szCs w:val="36"/>
          <w:rtl/>
        </w:rPr>
        <w:footnoteReference w:id="282"/>
      </w:r>
      <w:r w:rsidRPr="001066D2">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إذا انفصل الجنين عن أمه حياً ثم مات بسبب الجناية فإن الواجب فيه دية نفس كاملة </w:t>
      </w:r>
      <w:r w:rsidRPr="001066D2">
        <w:rPr>
          <w:rFonts w:ascii="Arial" w:hAnsi="Arial" w:hint="cs"/>
          <w:sz w:val="36"/>
          <w:szCs w:val="36"/>
          <w:vertAlign w:val="superscript"/>
          <w:rtl/>
        </w:rPr>
        <w:t>(</w:t>
      </w:r>
      <w:r w:rsidRPr="001066D2">
        <w:rPr>
          <w:rStyle w:val="a4"/>
          <w:rFonts w:ascii="Arial" w:hAnsi="Arial"/>
          <w:sz w:val="36"/>
          <w:szCs w:val="36"/>
          <w:rtl/>
        </w:rPr>
        <w:footnoteReference w:id="283"/>
      </w:r>
      <w:r w:rsidRPr="001066D2">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وجوب الكفارة في قتل الجنين سواءً انفصل ميتاً أو حياً ثم مات على قول جمهور الفقهاء </w:t>
      </w:r>
      <w:r w:rsidRPr="001066D2">
        <w:rPr>
          <w:rFonts w:ascii="Arial" w:hAnsi="Arial" w:hint="cs"/>
          <w:sz w:val="36"/>
          <w:szCs w:val="36"/>
          <w:vertAlign w:val="superscript"/>
          <w:rtl/>
        </w:rPr>
        <w:t>(</w:t>
      </w:r>
      <w:r w:rsidRPr="001066D2">
        <w:rPr>
          <w:rStyle w:val="a4"/>
          <w:rFonts w:ascii="Arial" w:hAnsi="Arial"/>
          <w:sz w:val="36"/>
          <w:szCs w:val="36"/>
          <w:rtl/>
        </w:rPr>
        <w:footnoteReference w:id="284"/>
      </w:r>
      <w:r w:rsidRPr="001066D2">
        <w:rPr>
          <w:rFonts w:ascii="Arial" w:hAnsi="Arial" w:hint="cs"/>
          <w:sz w:val="36"/>
          <w:szCs w:val="36"/>
          <w:vertAlign w:val="superscript"/>
          <w:rtl/>
        </w:rPr>
        <w:t>)</w:t>
      </w:r>
      <w:r>
        <w:rPr>
          <w:rFonts w:hint="cs"/>
          <w:sz w:val="36"/>
          <w:szCs w:val="36"/>
          <w:rtl/>
        </w:rPr>
        <w:t>.</w:t>
      </w:r>
    </w:p>
    <w:p w:rsidR="00322A8F" w:rsidRPr="001955D1" w:rsidRDefault="00322A8F" w:rsidP="00322A8F">
      <w:pPr>
        <w:widowControl w:val="0"/>
        <w:spacing w:before="80" w:after="80" w:line="540" w:lineRule="exact"/>
        <w:jc w:val="both"/>
        <w:rPr>
          <w:rFonts w:cs="AL-Mateen"/>
          <w:sz w:val="36"/>
          <w:szCs w:val="36"/>
          <w:rtl/>
        </w:rPr>
      </w:pPr>
      <w:r w:rsidRPr="001955D1">
        <w:rPr>
          <w:rFonts w:cs="AL-Mateen" w:hint="cs"/>
          <w:sz w:val="36"/>
          <w:szCs w:val="36"/>
          <w:rtl/>
        </w:rPr>
        <w:t>الضابط الثالث :</w:t>
      </w:r>
    </w:p>
    <w:p w:rsidR="00322A8F" w:rsidRPr="001955D1" w:rsidRDefault="00322A8F" w:rsidP="00322A8F">
      <w:pPr>
        <w:widowControl w:val="0"/>
        <w:spacing w:before="80" w:after="80" w:line="540" w:lineRule="exact"/>
        <w:jc w:val="both"/>
        <w:rPr>
          <w:rFonts w:cs="AL-Mateen"/>
          <w:sz w:val="36"/>
          <w:szCs w:val="36"/>
          <w:rtl/>
        </w:rPr>
      </w:pPr>
      <w:r w:rsidRPr="001955D1">
        <w:rPr>
          <w:rFonts w:cs="AL-Mateen" w:hint="cs"/>
          <w:sz w:val="36"/>
          <w:szCs w:val="36"/>
          <w:rtl/>
        </w:rPr>
        <w:tab/>
        <w:t>(الجناية على العضو الزائد بفصله يوجب الضمان) .</w:t>
      </w:r>
    </w:p>
    <w:p w:rsidR="00322A8F" w:rsidRPr="00DB41CE" w:rsidRDefault="00322A8F" w:rsidP="00322A8F">
      <w:pPr>
        <w:widowControl w:val="0"/>
        <w:spacing w:before="80" w:after="80" w:line="540" w:lineRule="exact"/>
        <w:ind w:firstLine="509"/>
        <w:jc w:val="both"/>
        <w:rPr>
          <w:spacing w:val="-12"/>
          <w:sz w:val="36"/>
          <w:szCs w:val="36"/>
          <w:rtl/>
        </w:rPr>
      </w:pPr>
      <w:r>
        <w:rPr>
          <w:rFonts w:hint="cs"/>
          <w:sz w:val="36"/>
          <w:szCs w:val="36"/>
          <w:rtl/>
        </w:rPr>
        <w:t xml:space="preserve">إذا كان للإنسان عضواً زائداً كإصبع سادسة في اليد، أو كان له يدان في ذراع، فجنى عليه شخص آخر وفصله، فإن الواجب في فصله حكومة عدل على القول الصحيح من </w:t>
      </w:r>
      <w:r w:rsidRPr="00DB41CE">
        <w:rPr>
          <w:rFonts w:hint="cs"/>
          <w:spacing w:val="-12"/>
          <w:sz w:val="36"/>
          <w:szCs w:val="36"/>
          <w:rtl/>
        </w:rPr>
        <w:t>أقوال الفقهاء؛ لأ</w:t>
      </w:r>
      <w:r w:rsidR="00045A7F" w:rsidRPr="00DB41CE">
        <w:rPr>
          <w:rFonts w:hint="cs"/>
          <w:spacing w:val="-12"/>
          <w:sz w:val="36"/>
          <w:szCs w:val="36"/>
          <w:rtl/>
        </w:rPr>
        <w:t>ن العضو الزائد لم يرد فيه تقدير،</w:t>
      </w:r>
      <w:r w:rsidRPr="00DB41CE">
        <w:rPr>
          <w:rFonts w:hint="cs"/>
          <w:spacing w:val="-12"/>
          <w:sz w:val="36"/>
          <w:szCs w:val="36"/>
          <w:rtl/>
        </w:rPr>
        <w:t xml:space="preserve"> و</w:t>
      </w:r>
      <w:r w:rsidR="00045A7F" w:rsidRPr="00DB41CE">
        <w:rPr>
          <w:rFonts w:hint="cs"/>
          <w:spacing w:val="-12"/>
          <w:sz w:val="36"/>
          <w:szCs w:val="36"/>
          <w:rtl/>
        </w:rPr>
        <w:t>ما</w:t>
      </w:r>
      <w:r w:rsidRPr="00DB41CE">
        <w:rPr>
          <w:rFonts w:hint="cs"/>
          <w:spacing w:val="-12"/>
          <w:sz w:val="36"/>
          <w:szCs w:val="36"/>
          <w:rtl/>
        </w:rPr>
        <w:t xml:space="preserve">لم يرد فيه تقدير ففيه حكومة </w:t>
      </w:r>
      <w:r w:rsidRPr="00DB41CE">
        <w:rPr>
          <w:rFonts w:ascii="Arial" w:hAnsi="Arial" w:hint="cs"/>
          <w:spacing w:val="-12"/>
          <w:sz w:val="36"/>
          <w:szCs w:val="36"/>
          <w:vertAlign w:val="superscript"/>
          <w:rtl/>
        </w:rPr>
        <w:t>(</w:t>
      </w:r>
      <w:r w:rsidRPr="00DB41CE">
        <w:rPr>
          <w:rStyle w:val="a4"/>
          <w:rFonts w:ascii="Arial" w:hAnsi="Arial"/>
          <w:spacing w:val="-12"/>
          <w:sz w:val="36"/>
          <w:szCs w:val="36"/>
          <w:rtl/>
        </w:rPr>
        <w:footnoteReference w:id="285"/>
      </w:r>
      <w:r w:rsidRPr="00DB41CE">
        <w:rPr>
          <w:rFonts w:ascii="Arial" w:hAnsi="Arial" w:hint="cs"/>
          <w:spacing w:val="-12"/>
          <w:sz w:val="36"/>
          <w:szCs w:val="36"/>
          <w:vertAlign w:val="superscript"/>
          <w:rtl/>
        </w:rPr>
        <w:t>)</w:t>
      </w:r>
      <w:r w:rsidRPr="00DB41CE">
        <w:rPr>
          <w:rFonts w:hint="cs"/>
          <w:spacing w:val="-12"/>
          <w:sz w:val="36"/>
          <w:szCs w:val="36"/>
          <w:rtl/>
        </w:rPr>
        <w:t>.</w:t>
      </w:r>
    </w:p>
    <w:p w:rsidR="00322A8F" w:rsidRDefault="00322A8F" w:rsidP="00322A8F">
      <w:pPr>
        <w:widowControl w:val="0"/>
        <w:spacing w:before="80" w:after="80" w:line="540" w:lineRule="exact"/>
        <w:jc w:val="both"/>
        <w:rPr>
          <w:b/>
          <w:bCs/>
          <w:sz w:val="36"/>
          <w:szCs w:val="36"/>
          <w:rtl/>
        </w:rPr>
      </w:pPr>
    </w:p>
    <w:p w:rsidR="001955D1" w:rsidRDefault="001955D1">
      <w:pPr>
        <w:bidi w:val="0"/>
        <w:rPr>
          <w:b/>
          <w:bCs/>
          <w:sz w:val="36"/>
          <w:szCs w:val="36"/>
        </w:rPr>
      </w:pPr>
      <w:r>
        <w:rPr>
          <w:b/>
          <w:bCs/>
          <w:sz w:val="36"/>
          <w:szCs w:val="36"/>
          <w:rtl/>
        </w:rPr>
        <w:br w:type="page"/>
      </w:r>
    </w:p>
    <w:p w:rsidR="001955D1" w:rsidRPr="001955D1" w:rsidRDefault="001955D1" w:rsidP="001955D1">
      <w:pPr>
        <w:widowControl w:val="0"/>
        <w:spacing w:before="80" w:after="80" w:line="540" w:lineRule="exact"/>
        <w:jc w:val="center"/>
        <w:rPr>
          <w:b/>
          <w:bCs/>
          <w:i/>
          <w:iCs/>
          <w:sz w:val="36"/>
          <w:szCs w:val="36"/>
          <w:rtl/>
        </w:rPr>
      </w:pPr>
      <w:r w:rsidRPr="001955D1">
        <w:rPr>
          <w:rFonts w:hint="cs"/>
          <w:b/>
          <w:bCs/>
          <w:i/>
          <w:iCs/>
          <w:sz w:val="36"/>
          <w:szCs w:val="36"/>
          <w:rtl/>
        </w:rPr>
        <w:lastRenderedPageBreak/>
        <w:t>المبحث الثاني</w:t>
      </w:r>
    </w:p>
    <w:p w:rsidR="00322A8F" w:rsidRPr="001955D1" w:rsidRDefault="00322A8F" w:rsidP="001955D1">
      <w:pPr>
        <w:widowControl w:val="0"/>
        <w:spacing w:before="80" w:after="240" w:line="540" w:lineRule="exact"/>
        <w:jc w:val="center"/>
        <w:rPr>
          <w:rFonts w:cs="AL-Mateen"/>
          <w:sz w:val="36"/>
          <w:szCs w:val="36"/>
          <w:rtl/>
        </w:rPr>
      </w:pPr>
      <w:r w:rsidRPr="001955D1">
        <w:rPr>
          <w:rFonts w:cs="AL-Mateen" w:hint="cs"/>
          <w:sz w:val="36"/>
          <w:szCs w:val="36"/>
          <w:rtl/>
        </w:rPr>
        <w:t xml:space="preserve">ضوابط </w:t>
      </w:r>
      <w:r w:rsidR="001955D1" w:rsidRPr="001955D1">
        <w:rPr>
          <w:rFonts w:cs="AL-Mateen" w:hint="cs"/>
          <w:sz w:val="36"/>
          <w:szCs w:val="36"/>
          <w:rtl/>
        </w:rPr>
        <w:t>المنفصل في الحدود</w:t>
      </w:r>
    </w:p>
    <w:p w:rsidR="00322A8F" w:rsidRPr="001955D1" w:rsidRDefault="00322A8F" w:rsidP="00322A8F">
      <w:pPr>
        <w:widowControl w:val="0"/>
        <w:spacing w:before="80" w:after="80" w:line="540" w:lineRule="exact"/>
        <w:jc w:val="both"/>
        <w:rPr>
          <w:rFonts w:cs="AL-Mateen"/>
          <w:sz w:val="36"/>
          <w:szCs w:val="36"/>
          <w:rtl/>
        </w:rPr>
      </w:pPr>
      <w:r w:rsidRPr="001955D1">
        <w:rPr>
          <w:rFonts w:cs="AL-Mateen" w:hint="cs"/>
          <w:sz w:val="36"/>
          <w:szCs w:val="36"/>
          <w:rtl/>
        </w:rPr>
        <w:t>الضابط الأول :</w:t>
      </w:r>
    </w:p>
    <w:p w:rsidR="00322A8F" w:rsidRPr="001955D1" w:rsidRDefault="00322A8F" w:rsidP="00045A7F">
      <w:pPr>
        <w:widowControl w:val="0"/>
        <w:spacing w:before="80" w:after="80" w:line="540" w:lineRule="exact"/>
        <w:jc w:val="both"/>
        <w:rPr>
          <w:rFonts w:cs="AL-Mateen"/>
          <w:sz w:val="36"/>
          <w:szCs w:val="36"/>
          <w:rtl/>
        </w:rPr>
      </w:pPr>
      <w:r w:rsidRPr="001955D1">
        <w:rPr>
          <w:rFonts w:cs="AL-Mateen" w:hint="cs"/>
          <w:sz w:val="36"/>
          <w:szCs w:val="36"/>
          <w:rtl/>
        </w:rPr>
        <w:tab/>
        <w:t xml:space="preserve">(سرقة المنفصل من </w:t>
      </w:r>
      <w:r w:rsidR="00045A7F">
        <w:rPr>
          <w:rFonts w:cs="AL-Mateen" w:hint="cs"/>
          <w:sz w:val="36"/>
          <w:szCs w:val="36"/>
          <w:rtl/>
        </w:rPr>
        <w:t>الحرز</w:t>
      </w:r>
      <w:r w:rsidRPr="001955D1">
        <w:rPr>
          <w:rFonts w:cs="AL-Mateen" w:hint="cs"/>
          <w:sz w:val="36"/>
          <w:szCs w:val="36"/>
          <w:rtl/>
        </w:rPr>
        <w:t xml:space="preserve"> لا توجب الحد) .</w:t>
      </w:r>
    </w:p>
    <w:p w:rsidR="00322A8F" w:rsidRPr="001955D1" w:rsidRDefault="00322A8F" w:rsidP="00322A8F">
      <w:pPr>
        <w:widowControl w:val="0"/>
        <w:spacing w:before="80" w:after="80" w:line="540" w:lineRule="exact"/>
        <w:ind w:firstLine="509"/>
        <w:jc w:val="both"/>
        <w:rPr>
          <w:b/>
          <w:bCs/>
          <w:sz w:val="36"/>
          <w:szCs w:val="36"/>
          <w:rtl/>
        </w:rPr>
      </w:pPr>
      <w:r w:rsidRPr="001955D1">
        <w:rPr>
          <w:rFonts w:hint="cs"/>
          <w:b/>
          <w:bCs/>
          <w:sz w:val="36"/>
          <w:szCs w:val="36"/>
          <w:rtl/>
        </w:rPr>
        <w:t>ويندرج تحت</w:t>
      </w:r>
      <w:r w:rsidR="00045A7F">
        <w:rPr>
          <w:rFonts w:hint="cs"/>
          <w:b/>
          <w:bCs/>
          <w:sz w:val="36"/>
          <w:szCs w:val="36"/>
          <w:rtl/>
        </w:rPr>
        <w:t>ه</w:t>
      </w:r>
      <w:r w:rsidRPr="001955D1">
        <w:rPr>
          <w:rFonts w:hint="cs"/>
          <w:b/>
          <w:bCs/>
          <w:sz w:val="36"/>
          <w:szCs w:val="36"/>
          <w:rtl/>
        </w:rPr>
        <w:t xml:space="preserve">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اشتراط الحرز في السرقة عند جمهور الفقهاء، فلا تقطع يد السارق إذا كان المسروق بغير حرز </w:t>
      </w:r>
      <w:r w:rsidRPr="00DE5B39">
        <w:rPr>
          <w:rFonts w:ascii="Arial" w:hAnsi="Arial" w:hint="cs"/>
          <w:sz w:val="36"/>
          <w:szCs w:val="36"/>
          <w:vertAlign w:val="superscript"/>
          <w:rtl/>
        </w:rPr>
        <w:t>(</w:t>
      </w:r>
      <w:r w:rsidRPr="00DE5B39">
        <w:rPr>
          <w:rStyle w:val="a4"/>
          <w:rFonts w:ascii="Arial" w:hAnsi="Arial"/>
          <w:sz w:val="36"/>
          <w:szCs w:val="36"/>
          <w:rtl/>
        </w:rPr>
        <w:footnoteReference w:id="286"/>
      </w:r>
      <w:r w:rsidRPr="00DE5B39">
        <w:rPr>
          <w:rFonts w:ascii="Arial" w:hAnsi="Arial" w:hint="cs"/>
          <w:sz w:val="36"/>
          <w:szCs w:val="36"/>
          <w:vertAlign w:val="superscript"/>
          <w:rtl/>
        </w:rPr>
        <w:t>)</w:t>
      </w:r>
      <w:r>
        <w:rPr>
          <w:rFonts w:hint="cs"/>
          <w:sz w:val="36"/>
          <w:szCs w:val="36"/>
          <w:rtl/>
        </w:rPr>
        <w:t>.</w:t>
      </w:r>
    </w:p>
    <w:p w:rsidR="00322A8F" w:rsidRDefault="00322A8F" w:rsidP="00045A7F">
      <w:pPr>
        <w:widowControl w:val="0"/>
        <w:spacing w:before="80" w:after="80" w:line="540" w:lineRule="exact"/>
        <w:ind w:firstLine="509"/>
        <w:jc w:val="both"/>
        <w:rPr>
          <w:sz w:val="36"/>
          <w:szCs w:val="36"/>
          <w:rtl/>
        </w:rPr>
      </w:pPr>
      <w:r>
        <w:rPr>
          <w:rFonts w:hint="cs"/>
          <w:sz w:val="36"/>
          <w:szCs w:val="36"/>
          <w:rtl/>
        </w:rPr>
        <w:t>ومنها : إذا سرق السارق الدابة الموقفة عند المسجد بدون حافظ لها، أو السيارة الموقفة في الطرق العامة، أو سرق المتاع عند باب الدار خارجاً عن</w:t>
      </w:r>
      <w:r w:rsidR="00045A7F">
        <w:rPr>
          <w:rFonts w:hint="cs"/>
          <w:sz w:val="36"/>
          <w:szCs w:val="36"/>
          <w:rtl/>
        </w:rPr>
        <w:t>ه،</w:t>
      </w:r>
      <w:r>
        <w:rPr>
          <w:rFonts w:hint="cs"/>
          <w:sz w:val="36"/>
          <w:szCs w:val="36"/>
          <w:rtl/>
        </w:rPr>
        <w:t xml:space="preserve"> فقد اختلف الفقهاء في ثبوت الحد عليه، والصحيح أنه لا يثبت؛ لاشتراط الحرز في السرقة لوجوب الحد في قول جمهور الفقهاء </w:t>
      </w:r>
      <w:r w:rsidRPr="00DE5B39">
        <w:rPr>
          <w:rFonts w:ascii="Arial" w:hAnsi="Arial" w:hint="cs"/>
          <w:sz w:val="36"/>
          <w:szCs w:val="36"/>
          <w:vertAlign w:val="superscript"/>
          <w:rtl/>
        </w:rPr>
        <w:t>(</w:t>
      </w:r>
      <w:r w:rsidRPr="00DE5B39">
        <w:rPr>
          <w:rStyle w:val="a4"/>
          <w:rFonts w:ascii="Arial" w:hAnsi="Arial"/>
          <w:sz w:val="36"/>
          <w:szCs w:val="36"/>
          <w:rtl/>
        </w:rPr>
        <w:footnoteReference w:id="287"/>
      </w:r>
      <w:r w:rsidRPr="00DE5B39">
        <w:rPr>
          <w:rFonts w:ascii="Arial" w:hAnsi="Arial" w:hint="cs"/>
          <w:sz w:val="36"/>
          <w:szCs w:val="36"/>
          <w:vertAlign w:val="superscript"/>
          <w:rtl/>
        </w:rPr>
        <w:t>)</w:t>
      </w:r>
      <w:r>
        <w:rPr>
          <w:rFonts w:hint="cs"/>
          <w:sz w:val="36"/>
          <w:szCs w:val="36"/>
          <w:rtl/>
        </w:rPr>
        <w:t>.</w:t>
      </w:r>
    </w:p>
    <w:p w:rsidR="00322A8F" w:rsidRPr="001955D1" w:rsidRDefault="00322A8F" w:rsidP="00322A8F">
      <w:pPr>
        <w:widowControl w:val="0"/>
        <w:spacing w:before="80" w:after="80" w:line="540" w:lineRule="exact"/>
        <w:jc w:val="both"/>
        <w:rPr>
          <w:rFonts w:cs="AL-Mateen"/>
          <w:sz w:val="36"/>
          <w:szCs w:val="36"/>
          <w:rtl/>
        </w:rPr>
      </w:pPr>
      <w:r w:rsidRPr="001955D1">
        <w:rPr>
          <w:rFonts w:cs="AL-Mateen" w:hint="cs"/>
          <w:sz w:val="36"/>
          <w:szCs w:val="36"/>
          <w:rtl/>
        </w:rPr>
        <w:t>الضابط الثاني :</w:t>
      </w:r>
    </w:p>
    <w:p w:rsidR="00322A8F" w:rsidRPr="001955D1" w:rsidRDefault="00322A8F" w:rsidP="00322A8F">
      <w:pPr>
        <w:widowControl w:val="0"/>
        <w:spacing w:before="80" w:after="80" w:line="540" w:lineRule="exact"/>
        <w:jc w:val="both"/>
        <w:rPr>
          <w:rFonts w:cs="AL-Mateen"/>
          <w:sz w:val="36"/>
          <w:szCs w:val="36"/>
          <w:rtl/>
        </w:rPr>
      </w:pPr>
      <w:r w:rsidRPr="001955D1">
        <w:rPr>
          <w:rFonts w:cs="AL-Mateen" w:hint="cs"/>
          <w:sz w:val="36"/>
          <w:szCs w:val="36"/>
          <w:rtl/>
        </w:rPr>
        <w:tab/>
        <w:t>(انفصال المسروق من الحرز شرط في ثبوت الحد) .</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وهذا الضابط يترتب على الضابط الذي قب</w:t>
      </w:r>
      <w:r w:rsidR="00045A7F">
        <w:rPr>
          <w:rFonts w:hint="cs"/>
          <w:sz w:val="36"/>
          <w:szCs w:val="36"/>
          <w:rtl/>
        </w:rPr>
        <w:t>له، إذ اشترط الفقهاء لوجوب الحد</w:t>
      </w:r>
      <w:r>
        <w:rPr>
          <w:rFonts w:hint="cs"/>
          <w:sz w:val="36"/>
          <w:szCs w:val="36"/>
          <w:rtl/>
        </w:rPr>
        <w:t xml:space="preserve"> السرقة من الحرز مع انفصال المسروق عنه ويتفرع على هذا مسائل:</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إذا سرق السارق المال أو المتاع من المنزل وهو محرز، لا يثبت الحد إلا بإخراج المال من المنزل وانفصاله عنه، فلو وجد السارق داخل المنزل لا يثبت عليه الحد باتفاق جمهور الفقهاء </w:t>
      </w:r>
      <w:r w:rsidRPr="00094F5A">
        <w:rPr>
          <w:rFonts w:ascii="Arial" w:hAnsi="Arial" w:hint="cs"/>
          <w:sz w:val="36"/>
          <w:szCs w:val="36"/>
          <w:vertAlign w:val="superscript"/>
          <w:rtl/>
        </w:rPr>
        <w:t>(</w:t>
      </w:r>
      <w:r w:rsidRPr="00094F5A">
        <w:rPr>
          <w:rStyle w:val="a4"/>
          <w:rFonts w:ascii="Arial" w:hAnsi="Arial"/>
          <w:sz w:val="36"/>
          <w:szCs w:val="36"/>
          <w:rtl/>
        </w:rPr>
        <w:footnoteReference w:id="288"/>
      </w:r>
      <w:r w:rsidRPr="00094F5A">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أن القطع يثبت بمجرد أخذ المسروق وانفصاله عن الحرز، ولا يشترط دخول </w:t>
      </w:r>
      <w:r>
        <w:rPr>
          <w:rFonts w:hint="cs"/>
          <w:sz w:val="36"/>
          <w:szCs w:val="36"/>
          <w:rtl/>
        </w:rPr>
        <w:lastRenderedPageBreak/>
        <w:t xml:space="preserve">السارق إليه في قول جمهور الفقهاء </w:t>
      </w:r>
      <w:r w:rsidRPr="00094F5A">
        <w:rPr>
          <w:rFonts w:ascii="Arial" w:hAnsi="Arial" w:hint="cs"/>
          <w:sz w:val="36"/>
          <w:szCs w:val="36"/>
          <w:vertAlign w:val="superscript"/>
          <w:rtl/>
        </w:rPr>
        <w:t>(</w:t>
      </w:r>
      <w:r w:rsidRPr="00094F5A">
        <w:rPr>
          <w:rStyle w:val="a4"/>
          <w:rFonts w:ascii="Arial" w:hAnsi="Arial"/>
          <w:sz w:val="36"/>
          <w:szCs w:val="36"/>
          <w:rtl/>
        </w:rPr>
        <w:footnoteReference w:id="289"/>
      </w:r>
      <w:r w:rsidRPr="00094F5A">
        <w:rPr>
          <w:rFonts w:ascii="Arial" w:hAnsi="Arial" w:hint="cs"/>
          <w:sz w:val="36"/>
          <w:szCs w:val="36"/>
          <w:vertAlign w:val="superscript"/>
          <w:rtl/>
        </w:rPr>
        <w:t>)</w:t>
      </w:r>
      <w:r>
        <w:rPr>
          <w:rFonts w:hint="cs"/>
          <w:sz w:val="36"/>
          <w:szCs w:val="36"/>
          <w:rtl/>
        </w:rPr>
        <w:t>.</w:t>
      </w:r>
    </w:p>
    <w:p w:rsidR="00322A8F" w:rsidRDefault="00322A8F" w:rsidP="001955D1">
      <w:pPr>
        <w:widowControl w:val="0"/>
        <w:spacing w:before="80" w:line="500" w:lineRule="exact"/>
        <w:ind w:firstLine="509"/>
        <w:jc w:val="both"/>
        <w:rPr>
          <w:sz w:val="36"/>
          <w:szCs w:val="36"/>
          <w:rtl/>
        </w:rPr>
      </w:pPr>
      <w:r>
        <w:rPr>
          <w:rFonts w:hint="cs"/>
          <w:sz w:val="36"/>
          <w:szCs w:val="36"/>
          <w:rtl/>
        </w:rPr>
        <w:t xml:space="preserve">ومنها: إذا أُتلف المسروق داخل الحرز وقبل الانفصال عنه، كما لو سرق شاة فذبحها ثم أخرجها عن الحرز وكانت قيمتها أقل من النصاب لا يثبت عليه الحد فلا يقطع، وإن كانت قيمتها نصاباً أو أكثر فعليه القطع في قول جمهور الفقهاء </w:t>
      </w:r>
      <w:r w:rsidRPr="00094F5A">
        <w:rPr>
          <w:rFonts w:ascii="Arial" w:hAnsi="Arial" w:hint="cs"/>
          <w:sz w:val="36"/>
          <w:szCs w:val="36"/>
          <w:vertAlign w:val="superscript"/>
          <w:rtl/>
        </w:rPr>
        <w:t>(</w:t>
      </w:r>
      <w:r w:rsidRPr="00094F5A">
        <w:rPr>
          <w:rStyle w:val="a4"/>
          <w:rFonts w:ascii="Arial" w:hAnsi="Arial"/>
          <w:sz w:val="36"/>
          <w:szCs w:val="36"/>
          <w:rtl/>
        </w:rPr>
        <w:footnoteReference w:id="290"/>
      </w:r>
      <w:r w:rsidRPr="00094F5A">
        <w:rPr>
          <w:rFonts w:ascii="Arial" w:hAnsi="Arial" w:hint="cs"/>
          <w:sz w:val="36"/>
          <w:szCs w:val="36"/>
          <w:vertAlign w:val="superscript"/>
          <w:rtl/>
        </w:rPr>
        <w:t>)</w:t>
      </w:r>
      <w:r>
        <w:rPr>
          <w:rFonts w:hint="cs"/>
          <w:sz w:val="36"/>
          <w:szCs w:val="36"/>
          <w:rtl/>
        </w:rPr>
        <w:t>.</w:t>
      </w:r>
    </w:p>
    <w:p w:rsidR="00322A8F" w:rsidRPr="001955D1" w:rsidRDefault="00322A8F" w:rsidP="001955D1">
      <w:pPr>
        <w:widowControl w:val="0"/>
        <w:spacing w:before="80" w:line="500" w:lineRule="exact"/>
        <w:jc w:val="both"/>
        <w:rPr>
          <w:rFonts w:cs="AL-Mateen"/>
          <w:sz w:val="36"/>
          <w:szCs w:val="36"/>
          <w:rtl/>
        </w:rPr>
      </w:pPr>
      <w:r w:rsidRPr="001955D1">
        <w:rPr>
          <w:rFonts w:cs="AL-Mateen" w:hint="cs"/>
          <w:sz w:val="36"/>
          <w:szCs w:val="36"/>
          <w:rtl/>
        </w:rPr>
        <w:t>الضابط الرابع :</w:t>
      </w:r>
    </w:p>
    <w:p w:rsidR="00322A8F" w:rsidRPr="001955D1" w:rsidRDefault="00322A8F" w:rsidP="001955D1">
      <w:pPr>
        <w:widowControl w:val="0"/>
        <w:spacing w:before="80" w:line="500" w:lineRule="exact"/>
        <w:jc w:val="both"/>
        <w:rPr>
          <w:rFonts w:cs="AL-Mateen"/>
          <w:sz w:val="34"/>
          <w:szCs w:val="34"/>
          <w:rtl/>
        </w:rPr>
      </w:pPr>
      <w:r w:rsidRPr="001955D1">
        <w:rPr>
          <w:rFonts w:cs="AL-Mateen" w:hint="cs"/>
          <w:sz w:val="36"/>
          <w:szCs w:val="36"/>
          <w:rtl/>
        </w:rPr>
        <w:tab/>
      </w:r>
      <w:r w:rsidRPr="001955D1">
        <w:rPr>
          <w:rFonts w:cs="AL-Mateen" w:hint="cs"/>
          <w:sz w:val="34"/>
          <w:szCs w:val="34"/>
          <w:rtl/>
        </w:rPr>
        <w:t>(ي</w:t>
      </w:r>
      <w:r w:rsidR="00045A7F">
        <w:rPr>
          <w:rFonts w:cs="AL-Mateen" w:hint="cs"/>
          <w:sz w:val="34"/>
          <w:szCs w:val="34"/>
          <w:rtl/>
        </w:rPr>
        <w:t>ثبت التداخل في حد السرقة من الأح</w:t>
      </w:r>
      <w:r w:rsidRPr="001955D1">
        <w:rPr>
          <w:rFonts w:cs="AL-Mateen" w:hint="cs"/>
          <w:sz w:val="34"/>
          <w:szCs w:val="34"/>
          <w:rtl/>
        </w:rPr>
        <w:t>راز المنفصلة قبل إقامته، وأما بعده فلا).</w:t>
      </w:r>
    </w:p>
    <w:p w:rsidR="00322A8F" w:rsidRPr="001955D1" w:rsidRDefault="00322A8F" w:rsidP="001955D1">
      <w:pPr>
        <w:widowControl w:val="0"/>
        <w:spacing w:before="80" w:line="500" w:lineRule="exact"/>
        <w:ind w:firstLine="509"/>
        <w:jc w:val="both"/>
        <w:rPr>
          <w:b/>
          <w:bCs/>
          <w:sz w:val="36"/>
          <w:szCs w:val="36"/>
          <w:rtl/>
        </w:rPr>
      </w:pPr>
      <w:r w:rsidRPr="001955D1">
        <w:rPr>
          <w:rFonts w:hint="cs"/>
          <w:b/>
          <w:bCs/>
          <w:sz w:val="36"/>
          <w:szCs w:val="36"/>
          <w:rtl/>
        </w:rPr>
        <w:t>ويندرج تحته فروع :</w:t>
      </w:r>
    </w:p>
    <w:p w:rsidR="00322A8F" w:rsidRDefault="00322A8F" w:rsidP="001955D1">
      <w:pPr>
        <w:widowControl w:val="0"/>
        <w:spacing w:before="80" w:line="500" w:lineRule="exact"/>
        <w:ind w:firstLine="509"/>
        <w:jc w:val="both"/>
        <w:rPr>
          <w:sz w:val="36"/>
          <w:szCs w:val="36"/>
          <w:rtl/>
        </w:rPr>
      </w:pPr>
      <w:r>
        <w:rPr>
          <w:rFonts w:hint="cs"/>
          <w:sz w:val="36"/>
          <w:szCs w:val="36"/>
          <w:rtl/>
        </w:rPr>
        <w:t xml:space="preserve">منها : إجماع العلماء على أن من سرق وكرر السرقة من حرزين منفصلين أو أكثر وبلغ قيمة كل سرقة النصاب، أن عليه حداً واحداً إذا لم يقم الحد من قبل </w:t>
      </w:r>
      <w:r w:rsidRPr="00094F5A">
        <w:rPr>
          <w:rFonts w:ascii="Arial" w:hAnsi="Arial" w:hint="cs"/>
          <w:sz w:val="36"/>
          <w:szCs w:val="36"/>
          <w:vertAlign w:val="superscript"/>
          <w:rtl/>
        </w:rPr>
        <w:t>(</w:t>
      </w:r>
      <w:r w:rsidRPr="00094F5A">
        <w:rPr>
          <w:rStyle w:val="a4"/>
          <w:rFonts w:ascii="Arial" w:hAnsi="Arial"/>
          <w:sz w:val="36"/>
          <w:szCs w:val="36"/>
          <w:rtl/>
        </w:rPr>
        <w:footnoteReference w:id="291"/>
      </w:r>
      <w:r w:rsidRPr="00094F5A">
        <w:rPr>
          <w:rFonts w:ascii="Arial" w:hAnsi="Arial" w:hint="cs"/>
          <w:sz w:val="36"/>
          <w:szCs w:val="36"/>
          <w:vertAlign w:val="superscript"/>
          <w:rtl/>
        </w:rPr>
        <w:t>)</w:t>
      </w:r>
      <w:r>
        <w:rPr>
          <w:rFonts w:hint="cs"/>
          <w:sz w:val="36"/>
          <w:szCs w:val="36"/>
          <w:rtl/>
        </w:rPr>
        <w:t>.</w:t>
      </w:r>
    </w:p>
    <w:p w:rsidR="00322A8F" w:rsidRDefault="00322A8F" w:rsidP="00045A7F">
      <w:pPr>
        <w:widowControl w:val="0"/>
        <w:spacing w:before="80" w:line="500" w:lineRule="exact"/>
        <w:ind w:firstLine="509"/>
        <w:jc w:val="both"/>
        <w:rPr>
          <w:sz w:val="36"/>
          <w:szCs w:val="36"/>
          <w:rtl/>
        </w:rPr>
      </w:pPr>
      <w:r>
        <w:rPr>
          <w:rFonts w:hint="cs"/>
          <w:sz w:val="36"/>
          <w:szCs w:val="36"/>
          <w:rtl/>
        </w:rPr>
        <w:t xml:space="preserve">ومنها: أن السارق إذا كرر السرقة من حرزين أو أكثر بعد إقامة الحد عليه، أقيم عليه </w:t>
      </w:r>
      <w:r w:rsidR="00045A7F">
        <w:rPr>
          <w:rFonts w:hint="cs"/>
          <w:sz w:val="36"/>
          <w:szCs w:val="36"/>
          <w:rtl/>
        </w:rPr>
        <w:t>الحد مرة</w:t>
      </w:r>
      <w:r>
        <w:rPr>
          <w:rFonts w:hint="cs"/>
          <w:sz w:val="36"/>
          <w:szCs w:val="36"/>
          <w:rtl/>
        </w:rPr>
        <w:t xml:space="preserve"> أخرى إذا بلغت السرقة نصاباً باتفاق جمهور الفقهاء </w:t>
      </w:r>
      <w:r w:rsidRPr="00094F5A">
        <w:rPr>
          <w:rFonts w:ascii="Arial" w:hAnsi="Arial" w:hint="cs"/>
          <w:sz w:val="36"/>
          <w:szCs w:val="36"/>
          <w:vertAlign w:val="superscript"/>
          <w:rtl/>
        </w:rPr>
        <w:t>(</w:t>
      </w:r>
      <w:r w:rsidRPr="00094F5A">
        <w:rPr>
          <w:rStyle w:val="a4"/>
          <w:rFonts w:ascii="Arial" w:hAnsi="Arial"/>
          <w:sz w:val="36"/>
          <w:szCs w:val="36"/>
          <w:rtl/>
        </w:rPr>
        <w:footnoteReference w:id="292"/>
      </w:r>
      <w:r w:rsidRPr="00094F5A">
        <w:rPr>
          <w:rFonts w:ascii="Arial" w:hAnsi="Arial" w:hint="cs"/>
          <w:sz w:val="36"/>
          <w:szCs w:val="36"/>
          <w:vertAlign w:val="superscript"/>
          <w:rtl/>
        </w:rPr>
        <w:t>)</w:t>
      </w:r>
      <w:r>
        <w:rPr>
          <w:rFonts w:hint="cs"/>
          <w:sz w:val="36"/>
          <w:szCs w:val="36"/>
          <w:rtl/>
        </w:rPr>
        <w:t>.</w:t>
      </w:r>
    </w:p>
    <w:p w:rsidR="00322A8F" w:rsidRDefault="00322A8F" w:rsidP="001955D1">
      <w:pPr>
        <w:widowControl w:val="0"/>
        <w:spacing w:before="80" w:line="500" w:lineRule="exact"/>
        <w:ind w:firstLine="509"/>
        <w:jc w:val="both"/>
        <w:rPr>
          <w:sz w:val="36"/>
          <w:szCs w:val="36"/>
          <w:rtl/>
        </w:rPr>
      </w:pPr>
      <w:r>
        <w:rPr>
          <w:rFonts w:hint="cs"/>
          <w:sz w:val="36"/>
          <w:szCs w:val="36"/>
          <w:rtl/>
        </w:rPr>
        <w:t>ومنها: اختل</w:t>
      </w:r>
      <w:r w:rsidR="00045A7F">
        <w:rPr>
          <w:rFonts w:hint="cs"/>
          <w:sz w:val="36"/>
          <w:szCs w:val="36"/>
          <w:rtl/>
        </w:rPr>
        <w:t>ا</w:t>
      </w:r>
      <w:r>
        <w:rPr>
          <w:rFonts w:hint="cs"/>
          <w:sz w:val="36"/>
          <w:szCs w:val="36"/>
          <w:rtl/>
        </w:rPr>
        <w:t>ف الفقهاء في السرقة من حرزين منفصلين أو أكثر دون النصاب هل توجب القطع أو لا؟ على قولين: والصحيح والذي عليه جمهور الفقهاء أنها لا توجب القطع</w:t>
      </w:r>
      <w:r w:rsidRPr="00094F5A">
        <w:rPr>
          <w:rFonts w:ascii="Arial" w:hAnsi="Arial" w:hint="cs"/>
          <w:sz w:val="36"/>
          <w:szCs w:val="36"/>
          <w:vertAlign w:val="superscript"/>
          <w:rtl/>
        </w:rPr>
        <w:t>(</w:t>
      </w:r>
      <w:r w:rsidRPr="00094F5A">
        <w:rPr>
          <w:rStyle w:val="a4"/>
          <w:rFonts w:ascii="Arial" w:hAnsi="Arial"/>
          <w:sz w:val="36"/>
          <w:szCs w:val="36"/>
          <w:rtl/>
        </w:rPr>
        <w:footnoteReference w:id="293"/>
      </w:r>
      <w:r w:rsidRPr="00094F5A">
        <w:rPr>
          <w:rFonts w:ascii="Arial" w:hAnsi="Arial" w:hint="cs"/>
          <w:sz w:val="36"/>
          <w:szCs w:val="36"/>
          <w:vertAlign w:val="superscript"/>
          <w:rtl/>
        </w:rPr>
        <w:t>)</w:t>
      </w:r>
      <w:r>
        <w:rPr>
          <w:rFonts w:hint="cs"/>
          <w:sz w:val="36"/>
          <w:szCs w:val="36"/>
          <w:rtl/>
        </w:rPr>
        <w:t>.</w:t>
      </w:r>
    </w:p>
    <w:p w:rsidR="00322A8F" w:rsidRPr="001955D1" w:rsidRDefault="00322A8F" w:rsidP="001955D1">
      <w:pPr>
        <w:widowControl w:val="0"/>
        <w:spacing w:before="80" w:line="500" w:lineRule="exact"/>
        <w:jc w:val="both"/>
        <w:rPr>
          <w:rFonts w:cs="AL-Mateen"/>
          <w:sz w:val="36"/>
          <w:szCs w:val="36"/>
          <w:rtl/>
        </w:rPr>
      </w:pPr>
      <w:r w:rsidRPr="001955D1">
        <w:rPr>
          <w:rFonts w:cs="AL-Mateen" w:hint="cs"/>
          <w:sz w:val="36"/>
          <w:szCs w:val="36"/>
          <w:rtl/>
        </w:rPr>
        <w:t>الضابط الرابع :</w:t>
      </w:r>
    </w:p>
    <w:p w:rsidR="00322A8F" w:rsidRPr="00094F5A" w:rsidRDefault="00322A8F" w:rsidP="001955D1">
      <w:pPr>
        <w:widowControl w:val="0"/>
        <w:spacing w:before="80" w:line="500" w:lineRule="exact"/>
        <w:jc w:val="both"/>
        <w:rPr>
          <w:b/>
          <w:bCs/>
          <w:sz w:val="36"/>
          <w:szCs w:val="36"/>
          <w:rtl/>
        </w:rPr>
      </w:pPr>
      <w:r w:rsidRPr="001955D1">
        <w:rPr>
          <w:rFonts w:cs="AL-Mateen" w:hint="cs"/>
          <w:sz w:val="36"/>
          <w:szCs w:val="36"/>
          <w:rtl/>
        </w:rPr>
        <w:tab/>
        <w:t>(انفصال العضو المتولد من مأذون فيه لا أثر له بخلاف المتولد من منهي عنه)</w:t>
      </w:r>
      <w:r w:rsidRPr="00094F5A">
        <w:rPr>
          <w:rFonts w:ascii="Arial" w:hAnsi="Arial" w:hint="cs"/>
          <w:b/>
          <w:bCs/>
          <w:sz w:val="36"/>
          <w:szCs w:val="36"/>
          <w:vertAlign w:val="superscript"/>
          <w:rtl/>
        </w:rPr>
        <w:t>(</w:t>
      </w:r>
      <w:r w:rsidRPr="00094F5A">
        <w:rPr>
          <w:rStyle w:val="a4"/>
          <w:rFonts w:ascii="Arial" w:hAnsi="Arial"/>
          <w:b/>
          <w:bCs/>
          <w:sz w:val="36"/>
          <w:szCs w:val="36"/>
          <w:rtl/>
        </w:rPr>
        <w:footnoteReference w:id="294"/>
      </w:r>
      <w:r w:rsidRPr="00094F5A">
        <w:rPr>
          <w:rFonts w:ascii="Arial" w:hAnsi="Arial" w:hint="cs"/>
          <w:b/>
          <w:bCs/>
          <w:sz w:val="36"/>
          <w:szCs w:val="36"/>
          <w:vertAlign w:val="superscript"/>
          <w:rtl/>
        </w:rPr>
        <w:t>)</w:t>
      </w:r>
      <w:r>
        <w:rPr>
          <w:rFonts w:hint="cs"/>
          <w:b/>
          <w:bCs/>
          <w:sz w:val="36"/>
          <w:szCs w:val="36"/>
          <w:rtl/>
        </w:rPr>
        <w:t>.</w:t>
      </w:r>
    </w:p>
    <w:p w:rsidR="00322A8F" w:rsidRPr="001955D1" w:rsidRDefault="00322A8F" w:rsidP="001955D1">
      <w:pPr>
        <w:widowControl w:val="0"/>
        <w:spacing w:before="80" w:line="500" w:lineRule="exact"/>
        <w:ind w:firstLine="509"/>
        <w:jc w:val="both"/>
        <w:rPr>
          <w:b/>
          <w:bCs/>
          <w:sz w:val="36"/>
          <w:szCs w:val="36"/>
          <w:rtl/>
        </w:rPr>
      </w:pPr>
      <w:r w:rsidRPr="001955D1">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إذا تلف العضو بانفصاله بسبب إقامة الحد، فإن كانت إقامته على الوجه </w:t>
      </w:r>
      <w:r>
        <w:rPr>
          <w:rFonts w:hint="cs"/>
          <w:sz w:val="36"/>
          <w:szCs w:val="36"/>
          <w:rtl/>
        </w:rPr>
        <w:lastRenderedPageBreak/>
        <w:t xml:space="preserve">المشروع فإنه لا يُضمن بالاتفاق، لأنه متولد عن مأذون فيه، وإن كانت إقامته على وجه غير مشروع بأن زاد على الحد، فإنه يجب الضمان؛ لأنه متولد من غير مأذون له فيه </w:t>
      </w:r>
      <w:r w:rsidRPr="00094F5A">
        <w:rPr>
          <w:rFonts w:ascii="Arial" w:hAnsi="Arial" w:hint="cs"/>
          <w:sz w:val="36"/>
          <w:szCs w:val="36"/>
          <w:vertAlign w:val="superscript"/>
          <w:rtl/>
        </w:rPr>
        <w:t>(</w:t>
      </w:r>
      <w:r w:rsidRPr="00094F5A">
        <w:rPr>
          <w:rStyle w:val="a4"/>
          <w:rFonts w:ascii="Arial" w:hAnsi="Arial"/>
          <w:sz w:val="36"/>
          <w:szCs w:val="36"/>
          <w:rtl/>
        </w:rPr>
        <w:footnoteReference w:id="295"/>
      </w:r>
      <w:r w:rsidRPr="00094F5A">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اختلاف الفقهاء فيما إذا تلف العضو وانفصل بسبب إقامة التعزير على شخص، على أقوال، والصحيح: أنه لا ض</w:t>
      </w:r>
      <w:r w:rsidR="00045A7F">
        <w:rPr>
          <w:rFonts w:hint="cs"/>
          <w:sz w:val="36"/>
          <w:szCs w:val="36"/>
          <w:rtl/>
        </w:rPr>
        <w:t>م</w:t>
      </w:r>
      <w:r>
        <w:rPr>
          <w:rFonts w:hint="cs"/>
          <w:sz w:val="36"/>
          <w:szCs w:val="36"/>
          <w:rtl/>
        </w:rPr>
        <w:t>ان عليه في قول جمهور الفقهاء؛ لأن</w:t>
      </w:r>
      <w:r w:rsidR="00045A7F">
        <w:rPr>
          <w:rFonts w:hint="cs"/>
          <w:sz w:val="36"/>
          <w:szCs w:val="36"/>
          <w:rtl/>
        </w:rPr>
        <w:t>ه</w:t>
      </w:r>
      <w:r>
        <w:rPr>
          <w:rFonts w:hint="cs"/>
          <w:sz w:val="36"/>
          <w:szCs w:val="36"/>
          <w:rtl/>
        </w:rPr>
        <w:t xml:space="preserve"> مأذون له فيه كالحد </w:t>
      </w:r>
      <w:r w:rsidRPr="00094F5A">
        <w:rPr>
          <w:rFonts w:ascii="Arial" w:hAnsi="Arial" w:hint="cs"/>
          <w:sz w:val="36"/>
          <w:szCs w:val="36"/>
          <w:vertAlign w:val="superscript"/>
          <w:rtl/>
        </w:rPr>
        <w:t>(</w:t>
      </w:r>
      <w:r w:rsidRPr="00094F5A">
        <w:rPr>
          <w:rStyle w:val="a4"/>
          <w:rFonts w:ascii="Arial" w:hAnsi="Arial"/>
          <w:sz w:val="36"/>
          <w:szCs w:val="36"/>
          <w:rtl/>
        </w:rPr>
        <w:footnoteReference w:id="296"/>
      </w:r>
      <w:r w:rsidRPr="00094F5A">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jc w:val="both"/>
        <w:rPr>
          <w:sz w:val="36"/>
          <w:szCs w:val="36"/>
          <w:rtl/>
        </w:rPr>
      </w:pPr>
    </w:p>
    <w:p w:rsidR="001955D1" w:rsidRDefault="001955D1">
      <w:pPr>
        <w:bidi w:val="0"/>
        <w:rPr>
          <w:b/>
          <w:bCs/>
          <w:sz w:val="36"/>
          <w:szCs w:val="36"/>
        </w:rPr>
      </w:pPr>
      <w:r>
        <w:rPr>
          <w:b/>
          <w:bCs/>
          <w:sz w:val="36"/>
          <w:szCs w:val="36"/>
          <w:rtl/>
        </w:rPr>
        <w:br w:type="page"/>
      </w:r>
    </w:p>
    <w:p w:rsidR="001955D1" w:rsidRPr="001955D1" w:rsidRDefault="00322A8F" w:rsidP="001955D1">
      <w:pPr>
        <w:widowControl w:val="0"/>
        <w:spacing w:before="80" w:after="80" w:line="540" w:lineRule="exact"/>
        <w:jc w:val="center"/>
        <w:rPr>
          <w:b/>
          <w:bCs/>
          <w:i/>
          <w:iCs/>
          <w:sz w:val="38"/>
          <w:szCs w:val="38"/>
          <w:rtl/>
        </w:rPr>
      </w:pPr>
      <w:r w:rsidRPr="001955D1">
        <w:rPr>
          <w:rFonts w:hint="cs"/>
          <w:b/>
          <w:bCs/>
          <w:i/>
          <w:iCs/>
          <w:sz w:val="38"/>
          <w:szCs w:val="38"/>
          <w:rtl/>
        </w:rPr>
        <w:lastRenderedPageBreak/>
        <w:t>المبحث الثالث</w:t>
      </w:r>
    </w:p>
    <w:p w:rsidR="00322A8F" w:rsidRPr="001955D1" w:rsidRDefault="001955D1" w:rsidP="001955D1">
      <w:pPr>
        <w:widowControl w:val="0"/>
        <w:spacing w:before="80" w:after="240" w:line="540" w:lineRule="exact"/>
        <w:jc w:val="center"/>
        <w:rPr>
          <w:rFonts w:cs="AL-Mateen"/>
          <w:sz w:val="36"/>
          <w:szCs w:val="36"/>
          <w:rtl/>
        </w:rPr>
      </w:pPr>
      <w:r w:rsidRPr="001955D1">
        <w:rPr>
          <w:rFonts w:cs="AL-Mateen" w:hint="cs"/>
          <w:sz w:val="36"/>
          <w:szCs w:val="36"/>
          <w:rtl/>
        </w:rPr>
        <w:t>ضواب</w:t>
      </w:r>
      <w:r>
        <w:rPr>
          <w:rFonts w:cs="AL-Mateen" w:hint="cs"/>
          <w:sz w:val="36"/>
          <w:szCs w:val="36"/>
          <w:rtl/>
        </w:rPr>
        <w:t>ـــ</w:t>
      </w:r>
      <w:r w:rsidRPr="001955D1">
        <w:rPr>
          <w:rFonts w:cs="AL-Mateen" w:hint="cs"/>
          <w:sz w:val="36"/>
          <w:szCs w:val="36"/>
          <w:rtl/>
        </w:rPr>
        <w:t>ط المنفص</w:t>
      </w:r>
      <w:r>
        <w:rPr>
          <w:rFonts w:cs="AL-Mateen" w:hint="cs"/>
          <w:sz w:val="36"/>
          <w:szCs w:val="36"/>
          <w:rtl/>
        </w:rPr>
        <w:t>ــ</w:t>
      </w:r>
      <w:r w:rsidRPr="001955D1">
        <w:rPr>
          <w:rFonts w:cs="AL-Mateen" w:hint="cs"/>
          <w:sz w:val="36"/>
          <w:szCs w:val="36"/>
          <w:rtl/>
        </w:rPr>
        <w:t>ل في القض</w:t>
      </w:r>
      <w:r>
        <w:rPr>
          <w:rFonts w:cs="AL-Mateen" w:hint="cs"/>
          <w:sz w:val="36"/>
          <w:szCs w:val="36"/>
          <w:rtl/>
        </w:rPr>
        <w:t>ـــ</w:t>
      </w:r>
      <w:r w:rsidRPr="001955D1">
        <w:rPr>
          <w:rFonts w:cs="AL-Mateen" w:hint="cs"/>
          <w:sz w:val="36"/>
          <w:szCs w:val="36"/>
          <w:rtl/>
        </w:rPr>
        <w:t>اء</w:t>
      </w:r>
    </w:p>
    <w:p w:rsidR="00322A8F" w:rsidRPr="001955D1" w:rsidRDefault="00322A8F" w:rsidP="00322A8F">
      <w:pPr>
        <w:widowControl w:val="0"/>
        <w:spacing w:before="80" w:after="80" w:line="540" w:lineRule="exact"/>
        <w:jc w:val="both"/>
        <w:rPr>
          <w:rFonts w:cs="AL-Mateen"/>
          <w:sz w:val="36"/>
          <w:szCs w:val="36"/>
          <w:rtl/>
        </w:rPr>
      </w:pPr>
      <w:r w:rsidRPr="001955D1">
        <w:rPr>
          <w:rFonts w:cs="AL-Mateen" w:hint="cs"/>
          <w:sz w:val="36"/>
          <w:szCs w:val="36"/>
          <w:rtl/>
        </w:rPr>
        <w:t>الضابط الأول :</w:t>
      </w:r>
    </w:p>
    <w:p w:rsidR="00322A8F" w:rsidRPr="001955D1" w:rsidRDefault="00322A8F" w:rsidP="00045A7F">
      <w:pPr>
        <w:widowControl w:val="0"/>
        <w:spacing w:before="80" w:after="80" w:line="540" w:lineRule="exact"/>
        <w:jc w:val="both"/>
        <w:rPr>
          <w:rFonts w:cs="AL-Mateen"/>
          <w:sz w:val="36"/>
          <w:szCs w:val="36"/>
          <w:rtl/>
        </w:rPr>
      </w:pPr>
      <w:r w:rsidRPr="001955D1">
        <w:rPr>
          <w:rFonts w:cs="AL-Mateen" w:hint="cs"/>
          <w:sz w:val="36"/>
          <w:szCs w:val="36"/>
          <w:rtl/>
        </w:rPr>
        <w:tab/>
        <w:t>(الإقرار بكلام منفصل لا يقبل ما لم يفس</w:t>
      </w:r>
      <w:r w:rsidR="00045A7F">
        <w:rPr>
          <w:rFonts w:cs="AL-Mateen" w:hint="cs"/>
          <w:sz w:val="36"/>
          <w:szCs w:val="36"/>
          <w:rtl/>
        </w:rPr>
        <w:t>ر</w:t>
      </w:r>
      <w:r w:rsidRPr="001955D1">
        <w:rPr>
          <w:rFonts w:cs="AL-Mateen" w:hint="cs"/>
          <w:sz w:val="36"/>
          <w:szCs w:val="36"/>
          <w:rtl/>
        </w:rPr>
        <w:t xml:space="preserve"> ما يقتضيه لفظه) .</w:t>
      </w:r>
    </w:p>
    <w:p w:rsidR="00322A8F" w:rsidRPr="001955D1" w:rsidRDefault="00322A8F" w:rsidP="00322A8F">
      <w:pPr>
        <w:widowControl w:val="0"/>
        <w:spacing w:before="80" w:after="80" w:line="540" w:lineRule="exact"/>
        <w:ind w:firstLine="509"/>
        <w:jc w:val="both"/>
        <w:rPr>
          <w:b/>
          <w:bCs/>
          <w:sz w:val="36"/>
          <w:szCs w:val="36"/>
          <w:rtl/>
        </w:rPr>
      </w:pPr>
      <w:r w:rsidRPr="001955D1">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إذا فصل المقر في إقراره بأن تكلم بكلام غير ما كان فيه، فإن الإقرار يصح إذا كان الكلام يفسر ما يقتضيه لفظه ولم يفصل فصلاً طويلاً عرفاً </w:t>
      </w:r>
      <w:r w:rsidRPr="00094F5A">
        <w:rPr>
          <w:rFonts w:ascii="Arial" w:hAnsi="Arial" w:hint="cs"/>
          <w:sz w:val="36"/>
          <w:szCs w:val="36"/>
          <w:vertAlign w:val="superscript"/>
          <w:rtl/>
        </w:rPr>
        <w:t>(</w:t>
      </w:r>
      <w:r w:rsidRPr="00094F5A">
        <w:rPr>
          <w:rStyle w:val="a4"/>
          <w:rFonts w:ascii="Arial" w:hAnsi="Arial"/>
          <w:sz w:val="36"/>
          <w:szCs w:val="36"/>
          <w:rtl/>
        </w:rPr>
        <w:footnoteReference w:id="297"/>
      </w:r>
      <w:r w:rsidRPr="00094F5A">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إذا فصل المقر في إقراره بأن تكلم بكلام وفسره بما لا يقتضيه لفظه فقد اختلف الفقهاء في ذلك، والصحيح أنه لا يقبل قياساً على الاستثناء فيشترط الاتصال في هذه الحالة</w:t>
      </w:r>
      <w:r w:rsidRPr="00094F5A">
        <w:rPr>
          <w:rFonts w:ascii="Arial" w:hAnsi="Arial" w:hint="cs"/>
          <w:sz w:val="36"/>
          <w:szCs w:val="36"/>
          <w:vertAlign w:val="superscript"/>
          <w:rtl/>
        </w:rPr>
        <w:t>(</w:t>
      </w:r>
      <w:r w:rsidRPr="00094F5A">
        <w:rPr>
          <w:rStyle w:val="a4"/>
          <w:rFonts w:ascii="Arial" w:hAnsi="Arial"/>
          <w:sz w:val="36"/>
          <w:szCs w:val="36"/>
          <w:rtl/>
        </w:rPr>
        <w:footnoteReference w:id="298"/>
      </w:r>
      <w:r w:rsidRPr="00094F5A">
        <w:rPr>
          <w:rFonts w:ascii="Arial" w:hAnsi="Arial" w:hint="cs"/>
          <w:sz w:val="36"/>
          <w:szCs w:val="36"/>
          <w:vertAlign w:val="superscript"/>
          <w:rtl/>
        </w:rPr>
        <w:t>)</w:t>
      </w:r>
      <w:r>
        <w:rPr>
          <w:rFonts w:hint="cs"/>
          <w:sz w:val="36"/>
          <w:szCs w:val="36"/>
          <w:rtl/>
        </w:rPr>
        <w:t>.</w:t>
      </w:r>
    </w:p>
    <w:p w:rsidR="00322A8F" w:rsidRPr="001955D1" w:rsidRDefault="00322A8F" w:rsidP="00322A8F">
      <w:pPr>
        <w:widowControl w:val="0"/>
        <w:spacing w:before="80" w:after="80" w:line="540" w:lineRule="exact"/>
        <w:jc w:val="both"/>
        <w:rPr>
          <w:rFonts w:cs="AL-Mateen"/>
          <w:sz w:val="36"/>
          <w:szCs w:val="36"/>
          <w:rtl/>
        </w:rPr>
      </w:pPr>
      <w:r w:rsidRPr="001955D1">
        <w:rPr>
          <w:rFonts w:cs="AL-Mateen" w:hint="cs"/>
          <w:sz w:val="36"/>
          <w:szCs w:val="36"/>
          <w:rtl/>
        </w:rPr>
        <w:t>الضابط الثاني:</w:t>
      </w:r>
    </w:p>
    <w:p w:rsidR="00322A8F" w:rsidRPr="001955D1" w:rsidRDefault="00322A8F" w:rsidP="00C31600">
      <w:pPr>
        <w:widowControl w:val="0"/>
        <w:spacing w:before="80" w:after="80" w:line="540" w:lineRule="exact"/>
        <w:jc w:val="both"/>
        <w:rPr>
          <w:rFonts w:cs="AL-Mateen"/>
          <w:sz w:val="36"/>
          <w:szCs w:val="36"/>
          <w:rtl/>
        </w:rPr>
      </w:pPr>
      <w:r w:rsidRPr="001955D1">
        <w:rPr>
          <w:rFonts w:cs="AL-Mateen" w:hint="cs"/>
          <w:sz w:val="36"/>
          <w:szCs w:val="36"/>
          <w:rtl/>
        </w:rPr>
        <w:tab/>
        <w:t>(لا تقبل الشهادة المنفصلة عن مجلس القضاء) .</w:t>
      </w:r>
    </w:p>
    <w:p w:rsidR="00322A8F" w:rsidRPr="001955D1" w:rsidRDefault="00322A8F" w:rsidP="00322A8F">
      <w:pPr>
        <w:widowControl w:val="0"/>
        <w:spacing w:before="80" w:after="80" w:line="540" w:lineRule="exact"/>
        <w:ind w:firstLine="509"/>
        <w:jc w:val="both"/>
        <w:rPr>
          <w:b/>
          <w:bCs/>
          <w:sz w:val="36"/>
          <w:szCs w:val="36"/>
          <w:rtl/>
        </w:rPr>
      </w:pPr>
      <w:r w:rsidRPr="001955D1">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اتفاق الفقهاء على أنه ينبغي للشاهد الحضور إلى مجلس القضاء لأداء الشهادة، فلا يؤخذ بالشهادة المنفصلة عن المجلس ولا تعتبر </w:t>
      </w:r>
      <w:r w:rsidRPr="006130D1">
        <w:rPr>
          <w:rFonts w:ascii="Arial" w:hAnsi="Arial" w:hint="cs"/>
          <w:sz w:val="36"/>
          <w:szCs w:val="36"/>
          <w:vertAlign w:val="superscript"/>
          <w:rtl/>
        </w:rPr>
        <w:t>(</w:t>
      </w:r>
      <w:r w:rsidRPr="006130D1">
        <w:rPr>
          <w:rStyle w:val="a4"/>
          <w:rFonts w:ascii="Arial" w:hAnsi="Arial"/>
          <w:sz w:val="36"/>
          <w:szCs w:val="36"/>
          <w:rtl/>
        </w:rPr>
        <w:footnoteReference w:id="299"/>
      </w:r>
      <w:r w:rsidRPr="006130D1">
        <w:rPr>
          <w:rFonts w:ascii="Arial" w:hAnsi="Arial" w:hint="cs"/>
          <w:sz w:val="36"/>
          <w:szCs w:val="36"/>
          <w:vertAlign w:val="superscript"/>
          <w:rtl/>
        </w:rPr>
        <w:t>)</w:t>
      </w:r>
      <w:r>
        <w:rPr>
          <w:rFonts w:hint="cs"/>
          <w:sz w:val="36"/>
          <w:szCs w:val="36"/>
          <w:rtl/>
        </w:rPr>
        <w:t>.</w:t>
      </w:r>
    </w:p>
    <w:p w:rsidR="00322A8F" w:rsidRDefault="00322A8F" w:rsidP="00045A7F">
      <w:pPr>
        <w:widowControl w:val="0"/>
        <w:spacing w:before="80" w:after="80" w:line="540" w:lineRule="exact"/>
        <w:ind w:firstLine="509"/>
        <w:jc w:val="both"/>
        <w:rPr>
          <w:sz w:val="36"/>
          <w:szCs w:val="36"/>
          <w:rtl/>
        </w:rPr>
      </w:pPr>
      <w:r>
        <w:rPr>
          <w:rFonts w:hint="cs"/>
          <w:sz w:val="36"/>
          <w:szCs w:val="36"/>
          <w:rtl/>
        </w:rPr>
        <w:t>ومنها: أن الشه</w:t>
      </w:r>
      <w:r w:rsidR="00045A7F">
        <w:rPr>
          <w:rFonts w:hint="cs"/>
          <w:sz w:val="36"/>
          <w:szCs w:val="36"/>
          <w:rtl/>
        </w:rPr>
        <w:t>ود</w:t>
      </w:r>
      <w:r>
        <w:rPr>
          <w:rFonts w:hint="cs"/>
          <w:sz w:val="36"/>
          <w:szCs w:val="36"/>
          <w:rtl/>
        </w:rPr>
        <w:t xml:space="preserve"> إذا كانوا في البلد أو فيما دون مسافة القصر ودعوا إلى أداء الشهادة في مجلس الحكم لزمهم الحضور ولا يتخلفون وهم قادرون على ذلك، وأما خارج البلد فإنه لا يلزمهم الحضور ويشهدون عند أقرب قاضٍ لهم </w:t>
      </w:r>
      <w:r w:rsidRPr="00F07B25">
        <w:rPr>
          <w:rFonts w:ascii="Arial" w:hAnsi="Arial" w:hint="cs"/>
          <w:sz w:val="36"/>
          <w:szCs w:val="36"/>
          <w:vertAlign w:val="superscript"/>
          <w:rtl/>
        </w:rPr>
        <w:t>(</w:t>
      </w:r>
      <w:r w:rsidRPr="00F07B25">
        <w:rPr>
          <w:rStyle w:val="a4"/>
          <w:rFonts w:ascii="Arial" w:hAnsi="Arial"/>
          <w:sz w:val="36"/>
          <w:szCs w:val="36"/>
          <w:rtl/>
        </w:rPr>
        <w:footnoteReference w:id="300"/>
      </w:r>
      <w:r w:rsidRPr="00F07B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lastRenderedPageBreak/>
        <w:t xml:space="preserve">ومنها: تقبل الشهادة المنفصلة في حالة الشهادة على الشهادة، وقد أجمع العلماء على قبولها في غير الحدود والعقوبات، واختلف الفقهاء في قبولها في الحدود والقصاص على أقوال، والصحيح أنها تقبل فيها </w:t>
      </w:r>
      <w:r w:rsidRPr="00F07B25">
        <w:rPr>
          <w:rFonts w:ascii="Arial" w:hAnsi="Arial" w:hint="cs"/>
          <w:sz w:val="36"/>
          <w:szCs w:val="36"/>
          <w:vertAlign w:val="superscript"/>
          <w:rtl/>
        </w:rPr>
        <w:t>(</w:t>
      </w:r>
      <w:r w:rsidRPr="00F07B25">
        <w:rPr>
          <w:rStyle w:val="a4"/>
          <w:rFonts w:ascii="Arial" w:hAnsi="Arial"/>
          <w:sz w:val="36"/>
          <w:szCs w:val="36"/>
          <w:rtl/>
        </w:rPr>
        <w:footnoteReference w:id="301"/>
      </w:r>
      <w:r w:rsidRPr="00F07B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jc w:val="both"/>
        <w:rPr>
          <w:sz w:val="36"/>
          <w:szCs w:val="36"/>
          <w:rtl/>
        </w:rPr>
      </w:pPr>
    </w:p>
    <w:p w:rsidR="001955D1" w:rsidRDefault="001955D1">
      <w:pPr>
        <w:bidi w:val="0"/>
        <w:rPr>
          <w:sz w:val="36"/>
          <w:szCs w:val="36"/>
        </w:rPr>
      </w:pPr>
      <w:r>
        <w:rPr>
          <w:sz w:val="36"/>
          <w:szCs w:val="36"/>
          <w:rtl/>
        </w:rPr>
        <w:br w:type="page"/>
      </w:r>
    </w:p>
    <w:p w:rsidR="00747543" w:rsidRDefault="00F55EEC">
      <w:pPr>
        <w:bidi w:val="0"/>
        <w:rPr>
          <w:sz w:val="36"/>
          <w:szCs w:val="36"/>
        </w:rPr>
      </w:pPr>
      <w:r>
        <w:rPr>
          <w:noProof/>
          <w:sz w:val="36"/>
          <w:szCs w:val="36"/>
          <w:lang w:eastAsia="en-US"/>
        </w:rPr>
        <w:lastRenderedPageBreak/>
        <w:pict>
          <v:shape id="_x0000_s1054" type="#_x0000_t65" style="position:absolute;margin-left:17.8pt;margin-top:17.45pt;width:396pt;height:657pt;z-index:251673600">
            <v:shadow on="t" color="black" opacity=".5" offset="-6pt,-6pt"/>
            <v:textbox style="mso-next-textbox:#_x0000_s1054">
              <w:txbxContent>
                <w:p w:rsidR="004C5C8D" w:rsidRDefault="004C5C8D" w:rsidP="00747543">
                  <w:pPr>
                    <w:spacing w:line="240" w:lineRule="atLeast"/>
                    <w:ind w:left="144" w:right="144"/>
                    <w:jc w:val="center"/>
                    <w:rPr>
                      <w:rFonts w:ascii="Arial" w:hAnsi="Arial"/>
                      <w:b/>
                      <w:bCs/>
                      <w:i/>
                      <w:iCs/>
                      <w:sz w:val="44"/>
                      <w:szCs w:val="44"/>
                      <w:rtl/>
                    </w:rPr>
                  </w:pPr>
                </w:p>
                <w:p w:rsidR="004C5C8D" w:rsidRDefault="004C5C8D" w:rsidP="00747543">
                  <w:pPr>
                    <w:spacing w:line="240" w:lineRule="atLeast"/>
                    <w:ind w:left="144" w:right="144"/>
                    <w:jc w:val="center"/>
                    <w:rPr>
                      <w:rFonts w:ascii="Arial" w:hAnsi="Arial"/>
                      <w:b/>
                      <w:bCs/>
                      <w:i/>
                      <w:iCs/>
                      <w:sz w:val="44"/>
                      <w:szCs w:val="44"/>
                      <w:rtl/>
                    </w:rPr>
                  </w:pPr>
                </w:p>
                <w:p w:rsidR="004C5C8D" w:rsidRDefault="004C5C8D" w:rsidP="00747543">
                  <w:pPr>
                    <w:spacing w:line="240" w:lineRule="atLeast"/>
                    <w:ind w:left="144" w:right="144"/>
                    <w:jc w:val="center"/>
                    <w:rPr>
                      <w:rFonts w:ascii="Arial" w:hAnsi="Arial"/>
                      <w:b/>
                      <w:bCs/>
                      <w:i/>
                      <w:iCs/>
                      <w:sz w:val="44"/>
                      <w:szCs w:val="44"/>
                      <w:rtl/>
                    </w:rPr>
                  </w:pPr>
                </w:p>
                <w:p w:rsidR="004C5C8D" w:rsidRDefault="004C5C8D" w:rsidP="00747543">
                  <w:pPr>
                    <w:spacing w:line="240" w:lineRule="atLeast"/>
                    <w:ind w:left="144" w:right="144"/>
                    <w:jc w:val="center"/>
                    <w:rPr>
                      <w:rFonts w:ascii="Arial" w:hAnsi="Arial"/>
                      <w:b/>
                      <w:bCs/>
                      <w:i/>
                      <w:iCs/>
                      <w:sz w:val="44"/>
                      <w:szCs w:val="44"/>
                      <w:rtl/>
                    </w:rPr>
                  </w:pPr>
                </w:p>
                <w:p w:rsidR="004C5C8D" w:rsidRPr="00C61AD7" w:rsidRDefault="004C5C8D" w:rsidP="00747543">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الرابع</w:t>
                  </w:r>
                </w:p>
                <w:p w:rsidR="004C5C8D" w:rsidRPr="008A36F5" w:rsidRDefault="004C5C8D" w:rsidP="00747543">
                  <w:pPr>
                    <w:spacing w:line="240" w:lineRule="atLeast"/>
                    <w:ind w:right="144"/>
                    <w:jc w:val="center"/>
                    <w:rPr>
                      <w:rFonts w:ascii="Arial" w:hAnsi="Arial" w:cs="AL-Mateen"/>
                      <w:sz w:val="48"/>
                      <w:szCs w:val="48"/>
                      <w:rtl/>
                    </w:rPr>
                  </w:pPr>
                  <w:r>
                    <w:rPr>
                      <w:rFonts w:ascii="Arial" w:hAnsi="Arial" w:cs="AL-Mateen" w:hint="cs"/>
                      <w:sz w:val="48"/>
                      <w:szCs w:val="48"/>
                      <w:rtl/>
                    </w:rPr>
                    <w:t>ضوابط المنفصل في الأطعمة والذبائح والمسائل المعاصرة</w:t>
                  </w:r>
                </w:p>
                <w:p w:rsidR="004C5C8D" w:rsidRPr="00D25652" w:rsidRDefault="004C5C8D" w:rsidP="004B037B">
                  <w:pPr>
                    <w:spacing w:before="360" w:line="240" w:lineRule="atLeast"/>
                    <w:ind w:left="1143" w:right="144"/>
                    <w:jc w:val="both"/>
                    <w:rPr>
                      <w:rFonts w:ascii="Arial" w:hAnsi="Arial"/>
                      <w:b/>
                      <w:bCs/>
                      <w:sz w:val="46"/>
                      <w:szCs w:val="46"/>
                    </w:rPr>
                  </w:pPr>
                  <w:r>
                    <w:rPr>
                      <w:rFonts w:ascii="Arial" w:hAnsi="Arial" w:hint="cs"/>
                      <w:b/>
                      <w:bCs/>
                      <w:sz w:val="46"/>
                      <w:szCs w:val="46"/>
                      <w:rtl/>
                    </w:rPr>
                    <w:t>وفيه مبحثان:</w:t>
                  </w:r>
                </w:p>
                <w:p w:rsidR="004C5C8D" w:rsidRDefault="004C5C8D" w:rsidP="00747543">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الأول: ضوابط المنفصل في الأطعمة والذبائح.</w:t>
                  </w:r>
                </w:p>
                <w:p w:rsidR="004C5C8D" w:rsidRDefault="004C5C8D" w:rsidP="00747543">
                  <w:pPr>
                    <w:numPr>
                      <w:ilvl w:val="0"/>
                      <w:numId w:val="1"/>
                    </w:numPr>
                    <w:tabs>
                      <w:tab w:val="clear" w:pos="720"/>
                      <w:tab w:val="num" w:pos="1503"/>
                    </w:tabs>
                    <w:spacing w:line="900" w:lineRule="exact"/>
                    <w:ind w:left="1502" w:right="1134" w:hanging="357"/>
                    <w:jc w:val="lowKashida"/>
                    <w:rPr>
                      <w:rFonts w:ascii="Arial" w:hAnsi="Arial"/>
                      <w:b/>
                      <w:bCs/>
                      <w:sz w:val="48"/>
                      <w:szCs w:val="48"/>
                    </w:rPr>
                  </w:pPr>
                  <w:r>
                    <w:rPr>
                      <w:rFonts w:ascii="Arial" w:hAnsi="Arial" w:hint="cs"/>
                      <w:b/>
                      <w:bCs/>
                      <w:sz w:val="48"/>
                      <w:szCs w:val="48"/>
                      <w:rtl/>
                    </w:rPr>
                    <w:t>المبحث الثاني: ضوابط المنفصل في المسائل المعاصرة.</w:t>
                  </w:r>
                </w:p>
                <w:p w:rsidR="004C5C8D" w:rsidRDefault="004C5C8D" w:rsidP="00747543"/>
              </w:txbxContent>
            </v:textbox>
            <w10:wrap anchorx="page"/>
          </v:shape>
        </w:pict>
      </w:r>
      <w:r>
        <w:rPr>
          <w:noProof/>
          <w:sz w:val="36"/>
          <w:szCs w:val="36"/>
          <w:lang w:eastAsia="en-US"/>
        </w:rPr>
        <w:pict>
          <v:shape id="_x0000_s1055" type="#_x0000_t202" style="position:absolute;margin-left:-3.55pt;margin-top:-34.6pt;width:472.9pt;height:30.35pt;z-index:251674624" stroked="f">
            <v:textbox style="mso-next-textbox:#_x0000_s1055">
              <w:txbxContent>
                <w:p w:rsidR="004C5C8D" w:rsidRDefault="004C5C8D" w:rsidP="00747543"/>
              </w:txbxContent>
            </v:textbox>
            <w10:wrap anchorx="page"/>
          </v:shape>
        </w:pict>
      </w:r>
      <w:r>
        <w:rPr>
          <w:noProof/>
          <w:sz w:val="36"/>
          <w:szCs w:val="36"/>
          <w:lang w:eastAsia="en-US"/>
        </w:rPr>
        <w:pict>
          <v:shape id="_x0000_s1056" type="#_x0000_t202" style="position:absolute;margin-left:-3.55pt;margin-top:679.35pt;width:472.9pt;height:30.35pt;z-index:251675648" stroked="f">
            <v:textbox style="mso-next-textbox:#_x0000_s1056">
              <w:txbxContent>
                <w:p w:rsidR="004C5C8D" w:rsidRDefault="004C5C8D" w:rsidP="00747543"/>
              </w:txbxContent>
            </v:textbox>
            <w10:wrap anchorx="page"/>
          </v:shape>
        </w:pict>
      </w:r>
      <w:r w:rsidR="00747543">
        <w:rPr>
          <w:sz w:val="36"/>
          <w:szCs w:val="36"/>
          <w:rtl/>
        </w:rPr>
        <w:br w:type="page"/>
      </w:r>
    </w:p>
    <w:p w:rsidR="004B037B" w:rsidRPr="004B037B" w:rsidRDefault="00322A8F" w:rsidP="004B037B">
      <w:pPr>
        <w:widowControl w:val="0"/>
        <w:spacing w:before="80" w:after="80" w:line="540" w:lineRule="exact"/>
        <w:jc w:val="center"/>
        <w:rPr>
          <w:b/>
          <w:bCs/>
          <w:i/>
          <w:iCs/>
          <w:sz w:val="36"/>
          <w:szCs w:val="36"/>
          <w:rtl/>
        </w:rPr>
      </w:pPr>
      <w:r w:rsidRPr="004B037B">
        <w:rPr>
          <w:rFonts w:hint="cs"/>
          <w:b/>
          <w:bCs/>
          <w:i/>
          <w:iCs/>
          <w:sz w:val="36"/>
          <w:szCs w:val="36"/>
          <w:rtl/>
        </w:rPr>
        <w:lastRenderedPageBreak/>
        <w:t>المبحث الأول</w:t>
      </w:r>
    </w:p>
    <w:p w:rsidR="00322A8F" w:rsidRPr="004B037B" w:rsidRDefault="00322A8F" w:rsidP="004B037B">
      <w:pPr>
        <w:widowControl w:val="0"/>
        <w:spacing w:before="80" w:after="240" w:line="540" w:lineRule="exact"/>
        <w:jc w:val="center"/>
        <w:rPr>
          <w:rFonts w:cs="AL-Mateen"/>
          <w:sz w:val="36"/>
          <w:szCs w:val="36"/>
          <w:rtl/>
        </w:rPr>
      </w:pPr>
      <w:r w:rsidRPr="004B037B">
        <w:rPr>
          <w:rFonts w:cs="AL-Mateen" w:hint="cs"/>
          <w:sz w:val="36"/>
          <w:szCs w:val="36"/>
          <w:rtl/>
        </w:rPr>
        <w:t>ضوابط المنفصل في الأطعمة والذبائح</w:t>
      </w:r>
    </w:p>
    <w:p w:rsidR="00322A8F" w:rsidRPr="004B037B" w:rsidRDefault="00322A8F" w:rsidP="00322A8F">
      <w:pPr>
        <w:widowControl w:val="0"/>
        <w:spacing w:before="80" w:after="80" w:line="540" w:lineRule="exact"/>
        <w:jc w:val="both"/>
        <w:rPr>
          <w:rFonts w:cs="AL-Mateen"/>
          <w:sz w:val="36"/>
          <w:szCs w:val="36"/>
          <w:rtl/>
        </w:rPr>
      </w:pPr>
      <w:r w:rsidRPr="004B037B">
        <w:rPr>
          <w:rFonts w:cs="AL-Mateen" w:hint="cs"/>
          <w:sz w:val="36"/>
          <w:szCs w:val="36"/>
          <w:rtl/>
        </w:rPr>
        <w:t>الضابط الأول :</w:t>
      </w:r>
    </w:p>
    <w:p w:rsidR="00322A8F" w:rsidRPr="004B037B" w:rsidRDefault="00322A8F" w:rsidP="00322A8F">
      <w:pPr>
        <w:widowControl w:val="0"/>
        <w:spacing w:before="80" w:after="80" w:line="540" w:lineRule="exact"/>
        <w:jc w:val="both"/>
        <w:rPr>
          <w:rFonts w:cs="AL-Mateen"/>
          <w:sz w:val="36"/>
          <w:szCs w:val="36"/>
          <w:rtl/>
        </w:rPr>
      </w:pPr>
      <w:r w:rsidRPr="004B037B">
        <w:rPr>
          <w:rFonts w:cs="AL-Mateen" w:hint="cs"/>
          <w:sz w:val="36"/>
          <w:szCs w:val="36"/>
          <w:rtl/>
        </w:rPr>
        <w:tab/>
        <w:t>(يحرم أكل المنفصل من الميتة مطلقاً إلا لضرورة) .</w:t>
      </w:r>
    </w:p>
    <w:p w:rsidR="00322A8F" w:rsidRPr="004B037B" w:rsidRDefault="00322A8F" w:rsidP="00322A8F">
      <w:pPr>
        <w:widowControl w:val="0"/>
        <w:spacing w:before="80" w:after="80" w:line="540" w:lineRule="exact"/>
        <w:ind w:firstLine="509"/>
        <w:jc w:val="both"/>
        <w:rPr>
          <w:b/>
          <w:bCs/>
          <w:sz w:val="36"/>
          <w:szCs w:val="36"/>
          <w:rtl/>
        </w:rPr>
      </w:pPr>
      <w:r w:rsidRPr="004B037B">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إجماع العلماء على تحريم أكل أي جزء من أجزاء الميتة كاللحم ونحوه مطلقاً، سواء كانت  ميتة مأكول اللحم أو غير المأكول حال حياتها، كما أجمعوا على إباحة أكلها عند الضرورة بقدر ما يسد الرمق </w:t>
      </w:r>
      <w:r w:rsidRPr="00F07B25">
        <w:rPr>
          <w:rFonts w:ascii="Arial" w:hAnsi="Arial" w:hint="cs"/>
          <w:sz w:val="36"/>
          <w:szCs w:val="36"/>
          <w:vertAlign w:val="superscript"/>
          <w:rtl/>
        </w:rPr>
        <w:t>(</w:t>
      </w:r>
      <w:r w:rsidRPr="00F07B25">
        <w:rPr>
          <w:rStyle w:val="a4"/>
          <w:rFonts w:ascii="Arial" w:hAnsi="Arial"/>
          <w:sz w:val="36"/>
          <w:szCs w:val="36"/>
          <w:rtl/>
        </w:rPr>
        <w:footnoteReference w:id="302"/>
      </w:r>
      <w:r w:rsidRPr="00F07B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اختلاف الفقهاء في حكم أكل البيضة المنفصلة من ميتة مأكول اللحم على أقوال، والصحيح: طهارته</w:t>
      </w:r>
      <w:r w:rsidR="00045A7F">
        <w:rPr>
          <w:rFonts w:hint="cs"/>
          <w:sz w:val="36"/>
          <w:szCs w:val="36"/>
          <w:rtl/>
        </w:rPr>
        <w:t>ا وجواز أكلها إن انفصلت وقد تصلب</w:t>
      </w:r>
      <w:r>
        <w:rPr>
          <w:rFonts w:hint="cs"/>
          <w:sz w:val="36"/>
          <w:szCs w:val="36"/>
          <w:rtl/>
        </w:rPr>
        <w:t xml:space="preserve">ت قشرتها، ونجاستها وعدم جواز أكلها قبل تصلب قشرتها </w:t>
      </w:r>
      <w:r w:rsidRPr="00F07B25">
        <w:rPr>
          <w:rFonts w:ascii="Arial" w:hAnsi="Arial" w:hint="cs"/>
          <w:sz w:val="36"/>
          <w:szCs w:val="36"/>
          <w:vertAlign w:val="superscript"/>
          <w:rtl/>
        </w:rPr>
        <w:t>(</w:t>
      </w:r>
      <w:r w:rsidRPr="00F07B25">
        <w:rPr>
          <w:rStyle w:val="a4"/>
          <w:rFonts w:ascii="Arial" w:hAnsi="Arial"/>
          <w:sz w:val="36"/>
          <w:szCs w:val="36"/>
          <w:rtl/>
        </w:rPr>
        <w:footnoteReference w:id="303"/>
      </w:r>
      <w:r w:rsidRPr="00F07B25">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w:t>
      </w:r>
      <w:r w:rsidR="00045A7F">
        <w:rPr>
          <w:rFonts w:hint="cs"/>
          <w:sz w:val="36"/>
          <w:szCs w:val="36"/>
          <w:rtl/>
        </w:rPr>
        <w:t xml:space="preserve"> أن اللبن المنفصل عن الميتة نجس ولا يحل تناوله </w:t>
      </w:r>
      <w:r>
        <w:rPr>
          <w:rFonts w:hint="cs"/>
          <w:sz w:val="36"/>
          <w:szCs w:val="36"/>
          <w:rtl/>
        </w:rPr>
        <w:t xml:space="preserve">في قول جمهور الفقهاء </w:t>
      </w:r>
      <w:r w:rsidRPr="00F07B25">
        <w:rPr>
          <w:rFonts w:ascii="Arial" w:hAnsi="Arial" w:hint="cs"/>
          <w:sz w:val="36"/>
          <w:szCs w:val="36"/>
          <w:vertAlign w:val="superscript"/>
          <w:rtl/>
        </w:rPr>
        <w:t>(</w:t>
      </w:r>
      <w:r w:rsidRPr="00F07B25">
        <w:rPr>
          <w:rStyle w:val="a4"/>
          <w:rFonts w:ascii="Arial" w:hAnsi="Arial"/>
          <w:sz w:val="36"/>
          <w:szCs w:val="36"/>
          <w:rtl/>
        </w:rPr>
        <w:footnoteReference w:id="304"/>
      </w:r>
      <w:r w:rsidRPr="00F07B25">
        <w:rPr>
          <w:rFonts w:ascii="Arial" w:hAnsi="Arial" w:hint="cs"/>
          <w:sz w:val="36"/>
          <w:szCs w:val="36"/>
          <w:vertAlign w:val="superscript"/>
          <w:rtl/>
        </w:rPr>
        <w:t>)</w:t>
      </w:r>
      <w:r>
        <w:rPr>
          <w:rFonts w:hint="cs"/>
          <w:sz w:val="36"/>
          <w:szCs w:val="36"/>
          <w:rtl/>
        </w:rPr>
        <w:t>.</w:t>
      </w:r>
    </w:p>
    <w:p w:rsidR="00322A8F" w:rsidRPr="004B037B" w:rsidRDefault="00322A8F" w:rsidP="00322A8F">
      <w:pPr>
        <w:widowControl w:val="0"/>
        <w:spacing w:before="80" w:after="80" w:line="540" w:lineRule="exact"/>
        <w:jc w:val="both"/>
        <w:rPr>
          <w:rFonts w:cs="AL-Mateen"/>
          <w:sz w:val="36"/>
          <w:szCs w:val="36"/>
          <w:rtl/>
        </w:rPr>
      </w:pPr>
      <w:r w:rsidRPr="004B037B">
        <w:rPr>
          <w:rFonts w:cs="AL-Mateen" w:hint="cs"/>
          <w:sz w:val="36"/>
          <w:szCs w:val="36"/>
          <w:rtl/>
        </w:rPr>
        <w:t>الضابط الثاني :</w:t>
      </w:r>
    </w:p>
    <w:p w:rsidR="00322A8F" w:rsidRPr="004B037B" w:rsidRDefault="00322A8F" w:rsidP="00045A7F">
      <w:pPr>
        <w:widowControl w:val="0"/>
        <w:spacing w:before="80" w:after="80" w:line="540" w:lineRule="exact"/>
        <w:jc w:val="both"/>
        <w:rPr>
          <w:rFonts w:cs="AL-Mateen"/>
          <w:sz w:val="36"/>
          <w:szCs w:val="36"/>
          <w:rtl/>
        </w:rPr>
      </w:pPr>
      <w:r w:rsidRPr="004B037B">
        <w:rPr>
          <w:rFonts w:cs="AL-Mateen" w:hint="cs"/>
          <w:sz w:val="36"/>
          <w:szCs w:val="36"/>
          <w:rtl/>
        </w:rPr>
        <w:tab/>
        <w:t xml:space="preserve">(جواز </w:t>
      </w:r>
      <w:r w:rsidR="00045A7F">
        <w:rPr>
          <w:rFonts w:cs="AL-Mateen" w:hint="cs"/>
          <w:sz w:val="36"/>
          <w:szCs w:val="36"/>
          <w:rtl/>
        </w:rPr>
        <w:t>التذكية</w:t>
      </w:r>
      <w:r w:rsidRPr="004B037B">
        <w:rPr>
          <w:rFonts w:cs="AL-Mateen" w:hint="cs"/>
          <w:sz w:val="36"/>
          <w:szCs w:val="36"/>
          <w:rtl/>
        </w:rPr>
        <w:t xml:space="preserve"> بكل ما هو منفصل حاد غير السن والظفر) .</w:t>
      </w:r>
    </w:p>
    <w:p w:rsidR="00322A8F" w:rsidRPr="004B037B" w:rsidRDefault="00322A8F" w:rsidP="00322A8F">
      <w:pPr>
        <w:widowControl w:val="0"/>
        <w:spacing w:before="80" w:after="80" w:line="540" w:lineRule="exact"/>
        <w:ind w:firstLine="509"/>
        <w:jc w:val="both"/>
        <w:rPr>
          <w:b/>
          <w:bCs/>
          <w:sz w:val="36"/>
          <w:szCs w:val="36"/>
          <w:rtl/>
        </w:rPr>
      </w:pPr>
      <w:r w:rsidRPr="004B037B">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أن ذبح الحيوان يصح بكل ما ينهر الدم ويحصل به القطع جرحاً كالمحدود من السيف والسكين ونحوها باتفاق عامة الفقهاء </w:t>
      </w:r>
      <w:r w:rsidRPr="00ED7C13">
        <w:rPr>
          <w:rFonts w:ascii="Arial" w:hAnsi="Arial" w:hint="cs"/>
          <w:sz w:val="36"/>
          <w:szCs w:val="36"/>
          <w:vertAlign w:val="superscript"/>
          <w:rtl/>
        </w:rPr>
        <w:t>(</w:t>
      </w:r>
      <w:r w:rsidRPr="00ED7C13">
        <w:rPr>
          <w:rStyle w:val="a4"/>
          <w:rFonts w:ascii="Arial" w:hAnsi="Arial"/>
          <w:sz w:val="36"/>
          <w:szCs w:val="36"/>
          <w:rtl/>
        </w:rPr>
        <w:footnoteReference w:id="305"/>
      </w:r>
      <w:r w:rsidRPr="00ED7C13">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أن الذكاة بالسن والظفر المنفصلين لا تصح في قول جمهور الفقهاء للاستثناء في </w:t>
      </w:r>
      <w:r>
        <w:rPr>
          <w:rFonts w:hint="cs"/>
          <w:sz w:val="36"/>
          <w:szCs w:val="36"/>
          <w:rtl/>
        </w:rPr>
        <w:lastRenderedPageBreak/>
        <w:t xml:space="preserve">الحديث: </w:t>
      </w:r>
      <w:r>
        <w:rPr>
          <w:rFonts w:cs="BLDY_light" w:hint="cs"/>
          <w:sz w:val="36"/>
          <w:szCs w:val="36"/>
          <w:rtl/>
        </w:rPr>
        <w:t>«</w:t>
      </w:r>
      <w:r>
        <w:rPr>
          <w:rFonts w:hint="cs"/>
          <w:sz w:val="36"/>
          <w:szCs w:val="36"/>
          <w:rtl/>
        </w:rPr>
        <w:t xml:space="preserve"> </w:t>
      </w:r>
      <w:r w:rsidRPr="008032FE">
        <w:rPr>
          <w:rFonts w:hint="cs"/>
          <w:b/>
          <w:bCs/>
          <w:sz w:val="36"/>
          <w:szCs w:val="36"/>
          <w:rtl/>
        </w:rPr>
        <w:t>ما أنهر الدم وذكر اسم الله عليه فكلوه ما لم يكن سناً ولا ظفراً</w:t>
      </w:r>
      <w:r>
        <w:rPr>
          <w:rFonts w:cs="BLDY_light" w:hint="cs"/>
          <w:sz w:val="36"/>
          <w:szCs w:val="36"/>
          <w:rtl/>
        </w:rPr>
        <w:t>»</w:t>
      </w:r>
      <w:r>
        <w:rPr>
          <w:rFonts w:hint="cs"/>
          <w:sz w:val="36"/>
          <w:szCs w:val="36"/>
          <w:rtl/>
        </w:rPr>
        <w:t xml:space="preserve"> </w:t>
      </w:r>
      <w:r w:rsidRPr="00ED7C13">
        <w:rPr>
          <w:rFonts w:ascii="Arial" w:hAnsi="Arial" w:hint="cs"/>
          <w:sz w:val="36"/>
          <w:szCs w:val="36"/>
          <w:vertAlign w:val="superscript"/>
          <w:rtl/>
        </w:rPr>
        <w:t>(</w:t>
      </w:r>
      <w:r w:rsidRPr="00ED7C13">
        <w:rPr>
          <w:rStyle w:val="a4"/>
          <w:rFonts w:ascii="Arial" w:hAnsi="Arial"/>
          <w:sz w:val="36"/>
          <w:szCs w:val="36"/>
          <w:rtl/>
        </w:rPr>
        <w:footnoteReference w:id="306"/>
      </w:r>
      <w:r w:rsidRPr="00ED7C13">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اتفاق عامة الفقهاء على أن الذكاة بالسن والظفر المتصلين لا تجوز </w:t>
      </w:r>
      <w:r w:rsidRPr="00ED7C13">
        <w:rPr>
          <w:rFonts w:ascii="Arial" w:hAnsi="Arial" w:hint="cs"/>
          <w:sz w:val="36"/>
          <w:szCs w:val="36"/>
          <w:vertAlign w:val="superscript"/>
          <w:rtl/>
        </w:rPr>
        <w:t>(</w:t>
      </w:r>
      <w:r w:rsidRPr="00ED7C13">
        <w:rPr>
          <w:rStyle w:val="a4"/>
          <w:rFonts w:ascii="Arial" w:hAnsi="Arial"/>
          <w:sz w:val="36"/>
          <w:szCs w:val="36"/>
          <w:rtl/>
        </w:rPr>
        <w:footnoteReference w:id="307"/>
      </w:r>
      <w:r w:rsidRPr="00ED7C13">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jc w:val="both"/>
        <w:rPr>
          <w:sz w:val="36"/>
          <w:szCs w:val="36"/>
          <w:rtl/>
        </w:rPr>
      </w:pPr>
    </w:p>
    <w:p w:rsidR="004B037B" w:rsidRDefault="004B037B">
      <w:pPr>
        <w:bidi w:val="0"/>
        <w:rPr>
          <w:b/>
          <w:bCs/>
          <w:sz w:val="36"/>
          <w:szCs w:val="36"/>
        </w:rPr>
      </w:pPr>
      <w:r>
        <w:rPr>
          <w:b/>
          <w:bCs/>
          <w:sz w:val="36"/>
          <w:szCs w:val="36"/>
          <w:rtl/>
        </w:rPr>
        <w:br w:type="page"/>
      </w:r>
    </w:p>
    <w:p w:rsidR="004B037B" w:rsidRPr="004B037B" w:rsidRDefault="00322A8F" w:rsidP="004B037B">
      <w:pPr>
        <w:widowControl w:val="0"/>
        <w:spacing w:before="80" w:after="80" w:line="540" w:lineRule="exact"/>
        <w:jc w:val="center"/>
        <w:rPr>
          <w:b/>
          <w:bCs/>
          <w:i/>
          <w:iCs/>
          <w:sz w:val="36"/>
          <w:szCs w:val="36"/>
          <w:rtl/>
        </w:rPr>
      </w:pPr>
      <w:r w:rsidRPr="004B037B">
        <w:rPr>
          <w:rFonts w:hint="cs"/>
          <w:b/>
          <w:bCs/>
          <w:i/>
          <w:iCs/>
          <w:sz w:val="36"/>
          <w:szCs w:val="36"/>
          <w:rtl/>
        </w:rPr>
        <w:lastRenderedPageBreak/>
        <w:t>المبحث الثاني</w:t>
      </w:r>
    </w:p>
    <w:p w:rsidR="00322A8F" w:rsidRPr="004B037B" w:rsidRDefault="00322A8F" w:rsidP="004B037B">
      <w:pPr>
        <w:widowControl w:val="0"/>
        <w:spacing w:before="80" w:after="240" w:line="540" w:lineRule="exact"/>
        <w:jc w:val="center"/>
        <w:rPr>
          <w:rFonts w:cs="AL-Mateen"/>
          <w:sz w:val="36"/>
          <w:szCs w:val="36"/>
          <w:rtl/>
        </w:rPr>
      </w:pPr>
      <w:r w:rsidRPr="004B037B">
        <w:rPr>
          <w:rFonts w:cs="AL-Mateen" w:hint="cs"/>
          <w:sz w:val="36"/>
          <w:szCs w:val="36"/>
          <w:rtl/>
        </w:rPr>
        <w:t>ضوا</w:t>
      </w:r>
      <w:r w:rsidR="004B037B" w:rsidRPr="004B037B">
        <w:rPr>
          <w:rFonts w:cs="AL-Mateen" w:hint="cs"/>
          <w:sz w:val="36"/>
          <w:szCs w:val="36"/>
          <w:rtl/>
        </w:rPr>
        <w:t>بط المنفصل في المسائل المعاصرة</w:t>
      </w:r>
    </w:p>
    <w:p w:rsidR="00322A8F" w:rsidRPr="004B037B" w:rsidRDefault="00322A8F" w:rsidP="00322A8F">
      <w:pPr>
        <w:widowControl w:val="0"/>
        <w:spacing w:before="80" w:after="80" w:line="540" w:lineRule="exact"/>
        <w:jc w:val="both"/>
        <w:rPr>
          <w:rFonts w:cs="AL-Mateen"/>
          <w:sz w:val="36"/>
          <w:szCs w:val="36"/>
          <w:rtl/>
        </w:rPr>
      </w:pPr>
      <w:r w:rsidRPr="004B037B">
        <w:rPr>
          <w:rFonts w:cs="AL-Mateen" w:hint="cs"/>
          <w:sz w:val="36"/>
          <w:szCs w:val="36"/>
          <w:rtl/>
        </w:rPr>
        <w:t>الضابط الأول :</w:t>
      </w:r>
    </w:p>
    <w:p w:rsidR="00322A8F" w:rsidRPr="004B037B" w:rsidRDefault="00322A8F" w:rsidP="00322A8F">
      <w:pPr>
        <w:widowControl w:val="0"/>
        <w:spacing w:before="80" w:after="80" w:line="540" w:lineRule="exact"/>
        <w:jc w:val="both"/>
        <w:rPr>
          <w:rFonts w:cs="AL-Mateen"/>
          <w:sz w:val="36"/>
          <w:szCs w:val="36"/>
          <w:rtl/>
        </w:rPr>
      </w:pPr>
      <w:r w:rsidRPr="004B037B">
        <w:rPr>
          <w:rFonts w:cs="AL-Mateen" w:hint="cs"/>
          <w:sz w:val="36"/>
          <w:szCs w:val="36"/>
          <w:rtl/>
        </w:rPr>
        <w:tab/>
        <w:t>(فصل العضو الزائد أو التوائم المتلاصقة جائز إن لم يكن فيه ضرر) .</w:t>
      </w:r>
    </w:p>
    <w:p w:rsidR="00322A8F" w:rsidRPr="004B037B" w:rsidRDefault="00322A8F" w:rsidP="00322A8F">
      <w:pPr>
        <w:widowControl w:val="0"/>
        <w:spacing w:before="80" w:after="80" w:line="540" w:lineRule="exact"/>
        <w:ind w:firstLine="509"/>
        <w:jc w:val="both"/>
        <w:rPr>
          <w:b/>
          <w:bCs/>
          <w:sz w:val="36"/>
          <w:szCs w:val="36"/>
          <w:rtl/>
        </w:rPr>
      </w:pPr>
      <w:r w:rsidRPr="004B037B">
        <w:rPr>
          <w:rFonts w:hint="cs"/>
          <w:b/>
          <w:bCs/>
          <w:sz w:val="36"/>
          <w:szCs w:val="36"/>
          <w:rtl/>
        </w:rPr>
        <w:t>ويندرج تحته فروع :</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منها : إذا ولد الإنسان وله إصبع زائدة وأمكن فصلها، فيجوز فصلها إذا لم يلحق الإنسان ضرر، وأذن صاحبه أو وليه بالفصل، على قول كثير من المعاصرين </w:t>
      </w:r>
      <w:r w:rsidRPr="00ED7C13">
        <w:rPr>
          <w:rFonts w:ascii="Arial" w:hAnsi="Arial" w:hint="cs"/>
          <w:sz w:val="36"/>
          <w:szCs w:val="36"/>
          <w:vertAlign w:val="superscript"/>
          <w:rtl/>
        </w:rPr>
        <w:t>(</w:t>
      </w:r>
      <w:r w:rsidRPr="00ED7C13">
        <w:rPr>
          <w:rStyle w:val="a4"/>
          <w:rFonts w:ascii="Arial" w:hAnsi="Arial"/>
          <w:sz w:val="36"/>
          <w:szCs w:val="36"/>
          <w:rtl/>
        </w:rPr>
        <w:footnoteReference w:id="308"/>
      </w:r>
      <w:r w:rsidRPr="00ED7C13">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 xml:space="preserve">ومنها : إذا ولد الإنسان وله إصبع زائدة، ولا يمكن إزالتها وفصلها إلا بضرر على الكف مثلاً كثبوتها بالعظام فهذه لا يجوز إزالتها </w:t>
      </w:r>
      <w:r w:rsidRPr="00ED7C13">
        <w:rPr>
          <w:rFonts w:ascii="Arial" w:hAnsi="Arial" w:hint="cs"/>
          <w:sz w:val="36"/>
          <w:szCs w:val="36"/>
          <w:vertAlign w:val="superscript"/>
          <w:rtl/>
        </w:rPr>
        <w:t>(</w:t>
      </w:r>
      <w:r w:rsidRPr="00ED7C13">
        <w:rPr>
          <w:rStyle w:val="a4"/>
          <w:rFonts w:ascii="Arial" w:hAnsi="Arial"/>
          <w:sz w:val="36"/>
          <w:szCs w:val="36"/>
          <w:rtl/>
        </w:rPr>
        <w:footnoteReference w:id="309"/>
      </w:r>
      <w:r w:rsidRPr="00ED7C13">
        <w:rPr>
          <w:rFonts w:ascii="Arial" w:hAnsi="Arial" w:hint="cs"/>
          <w:sz w:val="36"/>
          <w:szCs w:val="36"/>
          <w:vertAlign w:val="superscript"/>
          <w:rtl/>
        </w:rPr>
        <w:t>)</w:t>
      </w:r>
      <w:r>
        <w:rPr>
          <w:rFonts w:hint="cs"/>
          <w:sz w:val="36"/>
          <w:szCs w:val="36"/>
          <w:rtl/>
        </w:rPr>
        <w:t>.</w:t>
      </w:r>
    </w:p>
    <w:p w:rsidR="00322A8F" w:rsidRDefault="00322A8F" w:rsidP="00322A8F">
      <w:pPr>
        <w:widowControl w:val="0"/>
        <w:spacing w:before="80" w:after="80" w:line="540" w:lineRule="exact"/>
        <w:ind w:firstLine="509"/>
        <w:jc w:val="both"/>
        <w:rPr>
          <w:sz w:val="36"/>
          <w:szCs w:val="36"/>
          <w:rtl/>
        </w:rPr>
      </w:pPr>
      <w:r>
        <w:rPr>
          <w:rFonts w:hint="cs"/>
          <w:sz w:val="36"/>
          <w:szCs w:val="36"/>
          <w:rtl/>
        </w:rPr>
        <w:t>ومنها : إذا ولد توأمان متصلان وأمكن فصله</w:t>
      </w:r>
      <w:r w:rsidR="00045A7F">
        <w:rPr>
          <w:rFonts w:hint="cs"/>
          <w:sz w:val="36"/>
          <w:szCs w:val="36"/>
          <w:rtl/>
        </w:rPr>
        <w:t>م</w:t>
      </w:r>
      <w:r>
        <w:rPr>
          <w:rFonts w:hint="cs"/>
          <w:sz w:val="36"/>
          <w:szCs w:val="36"/>
          <w:rtl/>
        </w:rPr>
        <w:t>ا، فيجوز فصله</w:t>
      </w:r>
      <w:r w:rsidR="00045A7F">
        <w:rPr>
          <w:rFonts w:hint="cs"/>
          <w:sz w:val="36"/>
          <w:szCs w:val="36"/>
          <w:rtl/>
        </w:rPr>
        <w:t>م</w:t>
      </w:r>
      <w:r>
        <w:rPr>
          <w:rFonts w:hint="cs"/>
          <w:sz w:val="36"/>
          <w:szCs w:val="36"/>
          <w:rtl/>
        </w:rPr>
        <w:t>ا إذا لم يلحقهما ضرر وغلب على الظن نجاح عملية الجراحة، وإذا لم ي</w:t>
      </w:r>
      <w:r w:rsidR="00045A7F">
        <w:rPr>
          <w:rFonts w:hint="cs"/>
          <w:sz w:val="36"/>
          <w:szCs w:val="36"/>
          <w:rtl/>
        </w:rPr>
        <w:t>م</w:t>
      </w:r>
      <w:r>
        <w:rPr>
          <w:rFonts w:hint="cs"/>
          <w:sz w:val="36"/>
          <w:szCs w:val="36"/>
          <w:rtl/>
        </w:rPr>
        <w:t xml:space="preserve">كن فصلهما طبياً أو غلب على الظن عدم نجاح عملية الفصل فلا يجوز إجراء عملية الجراحة </w:t>
      </w:r>
      <w:r w:rsidRPr="00ED7C13">
        <w:rPr>
          <w:rFonts w:ascii="Arial" w:hAnsi="Arial" w:hint="cs"/>
          <w:sz w:val="36"/>
          <w:szCs w:val="36"/>
          <w:vertAlign w:val="superscript"/>
          <w:rtl/>
        </w:rPr>
        <w:t>(</w:t>
      </w:r>
      <w:r w:rsidRPr="00ED7C13">
        <w:rPr>
          <w:rStyle w:val="a4"/>
          <w:rFonts w:ascii="Arial" w:hAnsi="Arial"/>
          <w:sz w:val="36"/>
          <w:szCs w:val="36"/>
          <w:rtl/>
        </w:rPr>
        <w:footnoteReference w:id="310"/>
      </w:r>
      <w:r w:rsidRPr="00ED7C13">
        <w:rPr>
          <w:rFonts w:ascii="Arial" w:hAnsi="Arial" w:hint="cs"/>
          <w:sz w:val="36"/>
          <w:szCs w:val="36"/>
          <w:vertAlign w:val="superscript"/>
          <w:rtl/>
        </w:rPr>
        <w:t>)</w:t>
      </w:r>
      <w:r>
        <w:rPr>
          <w:rFonts w:hint="cs"/>
          <w:sz w:val="36"/>
          <w:szCs w:val="36"/>
          <w:rtl/>
        </w:rPr>
        <w:t>.</w:t>
      </w:r>
    </w:p>
    <w:p w:rsidR="00322A8F" w:rsidRPr="004B037B" w:rsidRDefault="00322A8F" w:rsidP="00322A8F">
      <w:pPr>
        <w:widowControl w:val="0"/>
        <w:spacing w:before="80" w:after="80" w:line="540" w:lineRule="exact"/>
        <w:jc w:val="both"/>
        <w:rPr>
          <w:rFonts w:cs="AL-Mateen"/>
          <w:sz w:val="36"/>
          <w:szCs w:val="36"/>
          <w:rtl/>
        </w:rPr>
      </w:pPr>
      <w:r w:rsidRPr="004B037B">
        <w:rPr>
          <w:rFonts w:cs="AL-Mateen" w:hint="cs"/>
          <w:sz w:val="36"/>
          <w:szCs w:val="36"/>
          <w:rtl/>
        </w:rPr>
        <w:t>الضابط الثاني:</w:t>
      </w:r>
    </w:p>
    <w:p w:rsidR="00322A8F" w:rsidRPr="00045A7F" w:rsidRDefault="00045A7F" w:rsidP="00322A8F">
      <w:pPr>
        <w:widowControl w:val="0"/>
        <w:spacing w:before="80" w:after="80" w:line="540" w:lineRule="exact"/>
        <w:ind w:firstLine="509"/>
        <w:jc w:val="both"/>
        <w:rPr>
          <w:rFonts w:cs="AL-Mateen"/>
          <w:sz w:val="36"/>
          <w:szCs w:val="36"/>
          <w:rtl/>
        </w:rPr>
      </w:pPr>
      <w:r w:rsidRPr="00045A7F">
        <w:rPr>
          <w:rFonts w:cs="AL-Mateen" w:hint="cs"/>
          <w:sz w:val="36"/>
          <w:szCs w:val="36"/>
          <w:rtl/>
        </w:rPr>
        <w:t xml:space="preserve"> </w:t>
      </w:r>
      <w:r w:rsidRPr="00045A7F">
        <w:rPr>
          <w:rFonts w:cs="AL-Mateen" w:hint="cs"/>
          <w:sz w:val="34"/>
          <w:szCs w:val="34"/>
          <w:rtl/>
        </w:rPr>
        <w:t>(الأعضاء المنفصلة من الإنسان تجوز إعادتها إذا لم يتعلق بها حق لله أو حق الآدمي)</w:t>
      </w:r>
    </w:p>
    <w:p w:rsidR="00045A7F" w:rsidRDefault="00045A7F" w:rsidP="00322A8F">
      <w:pPr>
        <w:widowControl w:val="0"/>
        <w:spacing w:before="80" w:after="80" w:line="540" w:lineRule="exact"/>
        <w:ind w:firstLine="509"/>
        <w:jc w:val="both"/>
        <w:rPr>
          <w:sz w:val="36"/>
          <w:szCs w:val="36"/>
          <w:rtl/>
        </w:rPr>
      </w:pPr>
      <w:r>
        <w:rPr>
          <w:rFonts w:hint="cs"/>
          <w:sz w:val="36"/>
          <w:szCs w:val="36"/>
          <w:rtl/>
        </w:rPr>
        <w:t>وذلك كالعضو المنفصل نتيجة لحادث أو خطأ طبي ونحو ذلك فيجوز إعادته لمكانه.</w:t>
      </w:r>
    </w:p>
    <w:p w:rsidR="001E0D01" w:rsidRPr="004B037B" w:rsidRDefault="001E0D01" w:rsidP="001E0D01">
      <w:pPr>
        <w:widowControl w:val="0"/>
        <w:spacing w:before="80" w:after="80" w:line="540" w:lineRule="exact"/>
        <w:jc w:val="both"/>
        <w:rPr>
          <w:rFonts w:cs="AL-Mateen"/>
          <w:sz w:val="36"/>
          <w:szCs w:val="36"/>
          <w:rtl/>
        </w:rPr>
      </w:pPr>
      <w:r w:rsidRPr="004B037B">
        <w:rPr>
          <w:rFonts w:cs="AL-Mateen" w:hint="cs"/>
          <w:sz w:val="36"/>
          <w:szCs w:val="36"/>
          <w:rtl/>
        </w:rPr>
        <w:t xml:space="preserve">الضابط </w:t>
      </w:r>
      <w:r>
        <w:rPr>
          <w:rFonts w:cs="AL-Mateen" w:hint="cs"/>
          <w:sz w:val="36"/>
          <w:szCs w:val="36"/>
          <w:rtl/>
        </w:rPr>
        <w:t>الثالث</w:t>
      </w:r>
      <w:r w:rsidRPr="004B037B">
        <w:rPr>
          <w:rFonts w:cs="AL-Mateen" w:hint="cs"/>
          <w:sz w:val="36"/>
          <w:szCs w:val="36"/>
          <w:rtl/>
        </w:rPr>
        <w:t>:</w:t>
      </w:r>
    </w:p>
    <w:p w:rsidR="001E0D01" w:rsidRDefault="001E0D01" w:rsidP="001E0D01">
      <w:pPr>
        <w:widowControl w:val="0"/>
        <w:spacing w:before="80" w:after="80" w:line="540" w:lineRule="exact"/>
        <w:ind w:firstLine="509"/>
        <w:jc w:val="both"/>
        <w:rPr>
          <w:rFonts w:cs="AL-Mateen"/>
          <w:sz w:val="36"/>
          <w:szCs w:val="36"/>
          <w:rtl/>
        </w:rPr>
      </w:pPr>
      <w:r w:rsidRPr="00045A7F">
        <w:rPr>
          <w:rFonts w:cs="AL-Mateen" w:hint="cs"/>
          <w:sz w:val="36"/>
          <w:szCs w:val="36"/>
          <w:rtl/>
        </w:rPr>
        <w:t xml:space="preserve"> </w:t>
      </w:r>
      <w:r w:rsidRPr="00045A7F">
        <w:rPr>
          <w:rFonts w:cs="AL-Mateen" w:hint="cs"/>
          <w:sz w:val="34"/>
          <w:szCs w:val="34"/>
          <w:rtl/>
        </w:rPr>
        <w:t>(</w:t>
      </w:r>
      <w:r>
        <w:rPr>
          <w:rFonts w:cs="AL-Mateen" w:hint="cs"/>
          <w:sz w:val="34"/>
          <w:szCs w:val="34"/>
          <w:rtl/>
        </w:rPr>
        <w:t>العضو المنفصل بسبب إقامة الحد لا تجوز إعادته على الصحيح</w:t>
      </w:r>
      <w:r w:rsidRPr="00045A7F">
        <w:rPr>
          <w:rFonts w:cs="AL-Mateen" w:hint="cs"/>
          <w:sz w:val="34"/>
          <w:szCs w:val="34"/>
          <w:rtl/>
        </w:rPr>
        <w:t>)</w:t>
      </w:r>
    </w:p>
    <w:p w:rsidR="001E0D01" w:rsidRDefault="001E0D01" w:rsidP="001E0D01">
      <w:pPr>
        <w:widowControl w:val="0"/>
        <w:spacing w:before="80" w:after="80" w:line="540" w:lineRule="exact"/>
        <w:jc w:val="both"/>
        <w:rPr>
          <w:rFonts w:cs="AL-Mateen"/>
          <w:sz w:val="36"/>
          <w:szCs w:val="36"/>
          <w:rtl/>
        </w:rPr>
      </w:pPr>
    </w:p>
    <w:p w:rsidR="001E0D01" w:rsidRPr="004B037B" w:rsidRDefault="001E0D01" w:rsidP="001E0D01">
      <w:pPr>
        <w:widowControl w:val="0"/>
        <w:spacing w:before="80" w:after="80" w:line="540" w:lineRule="exact"/>
        <w:jc w:val="both"/>
        <w:rPr>
          <w:rFonts w:cs="AL-Mateen"/>
          <w:sz w:val="36"/>
          <w:szCs w:val="36"/>
          <w:rtl/>
        </w:rPr>
      </w:pPr>
      <w:r w:rsidRPr="004B037B">
        <w:rPr>
          <w:rFonts w:cs="AL-Mateen" w:hint="cs"/>
          <w:sz w:val="36"/>
          <w:szCs w:val="36"/>
          <w:rtl/>
        </w:rPr>
        <w:lastRenderedPageBreak/>
        <w:t xml:space="preserve">الضابط </w:t>
      </w:r>
      <w:r>
        <w:rPr>
          <w:rFonts w:cs="AL-Mateen" w:hint="cs"/>
          <w:sz w:val="36"/>
          <w:szCs w:val="36"/>
          <w:rtl/>
        </w:rPr>
        <w:t>الرابع</w:t>
      </w:r>
      <w:r w:rsidRPr="004B037B">
        <w:rPr>
          <w:rFonts w:cs="AL-Mateen" w:hint="cs"/>
          <w:sz w:val="36"/>
          <w:szCs w:val="36"/>
          <w:rtl/>
        </w:rPr>
        <w:t>:</w:t>
      </w:r>
    </w:p>
    <w:p w:rsidR="001E0D01" w:rsidRPr="00045A7F" w:rsidRDefault="001E0D01" w:rsidP="001E0D01">
      <w:pPr>
        <w:widowControl w:val="0"/>
        <w:spacing w:before="80" w:after="80" w:line="540" w:lineRule="exact"/>
        <w:ind w:firstLine="509"/>
        <w:jc w:val="both"/>
        <w:rPr>
          <w:rFonts w:cs="AL-Mateen"/>
          <w:sz w:val="36"/>
          <w:szCs w:val="36"/>
          <w:rtl/>
        </w:rPr>
      </w:pPr>
      <w:r w:rsidRPr="00045A7F">
        <w:rPr>
          <w:rFonts w:cs="AL-Mateen" w:hint="cs"/>
          <w:sz w:val="36"/>
          <w:szCs w:val="36"/>
          <w:rtl/>
        </w:rPr>
        <w:t xml:space="preserve"> </w:t>
      </w:r>
      <w:r>
        <w:rPr>
          <w:rFonts w:cs="AL-Mateen" w:hint="cs"/>
          <w:sz w:val="34"/>
          <w:szCs w:val="34"/>
          <w:rtl/>
        </w:rPr>
        <w:t>(استعمال المنفصل من الآدمي للزينة لا يجوز</w:t>
      </w:r>
      <w:r w:rsidRPr="00045A7F">
        <w:rPr>
          <w:rFonts w:cs="AL-Mateen" w:hint="cs"/>
          <w:sz w:val="34"/>
          <w:szCs w:val="34"/>
          <w:rtl/>
        </w:rPr>
        <w:t>)</w:t>
      </w:r>
    </w:p>
    <w:p w:rsidR="001E0D01" w:rsidRDefault="001E0D01" w:rsidP="001E0D01">
      <w:pPr>
        <w:widowControl w:val="0"/>
        <w:spacing w:before="80" w:after="80" w:line="540" w:lineRule="exact"/>
        <w:ind w:firstLine="509"/>
        <w:jc w:val="both"/>
        <w:rPr>
          <w:sz w:val="36"/>
          <w:szCs w:val="36"/>
          <w:rtl/>
        </w:rPr>
      </w:pPr>
      <w:r>
        <w:rPr>
          <w:rFonts w:hint="cs"/>
          <w:sz w:val="36"/>
          <w:szCs w:val="36"/>
          <w:rtl/>
        </w:rPr>
        <w:t>كاستعماله الشعر المنفصل في وصل الشعر ونحو ذلك.</w:t>
      </w:r>
    </w:p>
    <w:p w:rsidR="00322A8F" w:rsidRPr="004B037B" w:rsidRDefault="00322A8F" w:rsidP="001E0D01">
      <w:pPr>
        <w:widowControl w:val="0"/>
        <w:spacing w:before="80" w:after="80" w:line="540" w:lineRule="exact"/>
        <w:jc w:val="both"/>
        <w:rPr>
          <w:rFonts w:cs="AL-Mateen"/>
          <w:sz w:val="36"/>
          <w:szCs w:val="36"/>
          <w:rtl/>
        </w:rPr>
      </w:pPr>
      <w:r w:rsidRPr="004B037B">
        <w:rPr>
          <w:rFonts w:cs="AL-Mateen" w:hint="cs"/>
          <w:sz w:val="36"/>
          <w:szCs w:val="36"/>
          <w:rtl/>
        </w:rPr>
        <w:t xml:space="preserve">الضابط </w:t>
      </w:r>
      <w:r w:rsidR="001E0D01">
        <w:rPr>
          <w:rFonts w:cs="AL-Mateen" w:hint="cs"/>
          <w:sz w:val="36"/>
          <w:szCs w:val="36"/>
          <w:rtl/>
        </w:rPr>
        <w:t>الخامس</w:t>
      </w:r>
      <w:r w:rsidRPr="004B037B">
        <w:rPr>
          <w:rFonts w:cs="AL-Mateen" w:hint="cs"/>
          <w:sz w:val="36"/>
          <w:szCs w:val="36"/>
          <w:rtl/>
        </w:rPr>
        <w:t>:</w:t>
      </w:r>
    </w:p>
    <w:p w:rsidR="00322A8F" w:rsidRPr="00ED7C13" w:rsidRDefault="00322A8F" w:rsidP="004B037B">
      <w:pPr>
        <w:widowControl w:val="0"/>
        <w:spacing w:before="80" w:after="80" w:line="540" w:lineRule="exact"/>
        <w:ind w:left="720"/>
        <w:jc w:val="both"/>
        <w:rPr>
          <w:b/>
          <w:bCs/>
          <w:sz w:val="36"/>
          <w:szCs w:val="36"/>
          <w:rtl/>
        </w:rPr>
      </w:pPr>
      <w:r w:rsidRPr="004B037B">
        <w:rPr>
          <w:rFonts w:cs="AL-Mateen" w:hint="cs"/>
          <w:sz w:val="36"/>
          <w:szCs w:val="36"/>
          <w:rtl/>
        </w:rPr>
        <w:t>(يحرم التلقيح الصناعي المنفصل عن الرحم في جميع صوره إلا في حالة كونه من الزوجين وإعادته في رحم الزوجة نفسها بشروط معينة)</w:t>
      </w:r>
      <w:r>
        <w:rPr>
          <w:rFonts w:hint="cs"/>
          <w:b/>
          <w:bCs/>
          <w:sz w:val="36"/>
          <w:szCs w:val="36"/>
          <w:rtl/>
        </w:rPr>
        <w:t xml:space="preserve"> </w:t>
      </w:r>
      <w:r w:rsidRPr="00ED7C13">
        <w:rPr>
          <w:rFonts w:ascii="Arial" w:hAnsi="Arial" w:hint="cs"/>
          <w:b/>
          <w:bCs/>
          <w:sz w:val="36"/>
          <w:szCs w:val="36"/>
          <w:vertAlign w:val="superscript"/>
          <w:rtl/>
        </w:rPr>
        <w:t>(</w:t>
      </w:r>
      <w:r w:rsidRPr="00ED7C13">
        <w:rPr>
          <w:rStyle w:val="a4"/>
          <w:rFonts w:ascii="Arial" w:hAnsi="Arial"/>
          <w:b/>
          <w:bCs/>
          <w:sz w:val="36"/>
          <w:szCs w:val="36"/>
          <w:rtl/>
        </w:rPr>
        <w:footnoteReference w:id="311"/>
      </w:r>
      <w:r w:rsidRPr="00ED7C13">
        <w:rPr>
          <w:rFonts w:ascii="Arial" w:hAnsi="Arial" w:hint="cs"/>
          <w:b/>
          <w:bCs/>
          <w:sz w:val="36"/>
          <w:szCs w:val="36"/>
          <w:vertAlign w:val="superscript"/>
          <w:rtl/>
        </w:rPr>
        <w:t>)</w:t>
      </w:r>
      <w:r>
        <w:rPr>
          <w:rFonts w:hint="cs"/>
          <w:b/>
          <w:bCs/>
          <w:sz w:val="36"/>
          <w:szCs w:val="36"/>
          <w:rtl/>
        </w:rPr>
        <w:t>.</w:t>
      </w:r>
    </w:p>
    <w:p w:rsidR="00322A8F" w:rsidRDefault="00322A8F" w:rsidP="00322A8F">
      <w:pPr>
        <w:widowControl w:val="0"/>
        <w:spacing w:before="80" w:after="80" w:line="540" w:lineRule="exact"/>
        <w:jc w:val="both"/>
        <w:rPr>
          <w:sz w:val="36"/>
          <w:szCs w:val="36"/>
          <w:rtl/>
        </w:rPr>
      </w:pPr>
    </w:p>
    <w:p w:rsidR="004B037B" w:rsidRDefault="004B037B">
      <w:pPr>
        <w:bidi w:val="0"/>
        <w:rPr>
          <w:b/>
          <w:bCs/>
          <w:sz w:val="36"/>
          <w:szCs w:val="36"/>
        </w:rPr>
      </w:pPr>
      <w:r>
        <w:rPr>
          <w:b/>
          <w:bCs/>
          <w:sz w:val="36"/>
          <w:szCs w:val="36"/>
          <w:rtl/>
        </w:rPr>
        <w:br w:type="page"/>
      </w:r>
    </w:p>
    <w:p w:rsidR="004B037B" w:rsidRDefault="00F55EEC">
      <w:pPr>
        <w:bidi w:val="0"/>
        <w:rPr>
          <w:b/>
          <w:bCs/>
          <w:sz w:val="36"/>
          <w:szCs w:val="36"/>
        </w:rPr>
      </w:pPr>
      <w:r>
        <w:rPr>
          <w:b/>
          <w:bCs/>
          <w:noProof/>
          <w:sz w:val="36"/>
          <w:szCs w:val="36"/>
          <w:lang w:eastAsia="en-US"/>
        </w:rPr>
        <w:lastRenderedPageBreak/>
        <w:pict>
          <v:shape id="_x0000_s1059" type="#_x0000_t202" style="position:absolute;margin-left:-14.8pt;margin-top:673.35pt;width:472.9pt;height:30.35pt;z-index:251678720" stroked="f">
            <v:textbox style="mso-next-textbox:#_x0000_s1059">
              <w:txbxContent>
                <w:p w:rsidR="004C5C8D" w:rsidRDefault="004C5C8D" w:rsidP="004B037B"/>
              </w:txbxContent>
            </v:textbox>
            <w10:wrap anchorx="page"/>
          </v:shape>
        </w:pict>
      </w:r>
      <w:r>
        <w:rPr>
          <w:b/>
          <w:bCs/>
          <w:noProof/>
          <w:sz w:val="36"/>
          <w:szCs w:val="36"/>
          <w:lang w:eastAsia="en-US"/>
        </w:rPr>
        <w:pict>
          <v:shape id="_x0000_s1058" type="#_x0000_t202" style="position:absolute;margin-left:-14.8pt;margin-top:-40.6pt;width:472.9pt;height:30.35pt;z-index:251677696" stroked="f">
            <v:textbox style="mso-next-textbox:#_x0000_s1058">
              <w:txbxContent>
                <w:p w:rsidR="004C5C8D" w:rsidRDefault="004C5C8D" w:rsidP="004B037B"/>
              </w:txbxContent>
            </v:textbox>
            <w10:wrap anchorx="page"/>
          </v:shape>
        </w:pict>
      </w:r>
      <w:r>
        <w:rPr>
          <w:b/>
          <w:bCs/>
          <w:noProof/>
          <w:sz w:val="36"/>
          <w:szCs w:val="36"/>
          <w:lang w:eastAsia="en-US"/>
        </w:rPr>
        <w:pict>
          <v:shape id="_x0000_s1057" type="#_x0000_t65" style="position:absolute;margin-left:14.8pt;margin-top:11.45pt;width:396pt;height:657pt;z-index:251676672">
            <v:shadow on="t" color="black" opacity=".5" offset="-6pt,-6pt"/>
            <v:textbox style="mso-next-textbox:#_x0000_s1057">
              <w:txbxContent>
                <w:p w:rsidR="004C5C8D" w:rsidRDefault="004C5C8D" w:rsidP="004B037B">
                  <w:pPr>
                    <w:spacing w:line="240" w:lineRule="atLeast"/>
                    <w:ind w:left="144" w:right="144"/>
                    <w:jc w:val="center"/>
                    <w:rPr>
                      <w:rFonts w:ascii="Arial" w:hAnsi="Arial"/>
                      <w:b/>
                      <w:bCs/>
                      <w:i/>
                      <w:iCs/>
                      <w:sz w:val="44"/>
                      <w:szCs w:val="44"/>
                      <w:rtl/>
                    </w:rPr>
                  </w:pPr>
                </w:p>
                <w:p w:rsidR="004C5C8D" w:rsidRDefault="004C5C8D" w:rsidP="004B037B">
                  <w:pPr>
                    <w:spacing w:line="240" w:lineRule="atLeast"/>
                    <w:ind w:left="144" w:right="144"/>
                    <w:jc w:val="center"/>
                    <w:rPr>
                      <w:rFonts w:ascii="Arial" w:hAnsi="Arial"/>
                      <w:b/>
                      <w:bCs/>
                      <w:i/>
                      <w:iCs/>
                      <w:sz w:val="44"/>
                      <w:szCs w:val="44"/>
                      <w:rtl/>
                    </w:rPr>
                  </w:pPr>
                </w:p>
                <w:p w:rsidR="004C5C8D" w:rsidRDefault="004C5C8D" w:rsidP="004B037B">
                  <w:pPr>
                    <w:spacing w:line="240" w:lineRule="atLeast"/>
                    <w:ind w:left="144" w:right="144"/>
                    <w:jc w:val="center"/>
                    <w:rPr>
                      <w:rFonts w:ascii="Arial" w:hAnsi="Arial"/>
                      <w:b/>
                      <w:bCs/>
                      <w:i/>
                      <w:iCs/>
                      <w:sz w:val="44"/>
                      <w:szCs w:val="44"/>
                      <w:rtl/>
                    </w:rPr>
                  </w:pPr>
                </w:p>
                <w:p w:rsidR="004C5C8D" w:rsidRDefault="004C5C8D" w:rsidP="004B037B">
                  <w:pPr>
                    <w:spacing w:line="240" w:lineRule="atLeast"/>
                    <w:ind w:left="144" w:right="144"/>
                    <w:jc w:val="center"/>
                    <w:rPr>
                      <w:rFonts w:ascii="Arial" w:hAnsi="Arial"/>
                      <w:b/>
                      <w:bCs/>
                      <w:i/>
                      <w:iCs/>
                      <w:sz w:val="44"/>
                      <w:szCs w:val="44"/>
                      <w:rtl/>
                    </w:rPr>
                  </w:pPr>
                </w:p>
                <w:p w:rsidR="004C5C8D" w:rsidRDefault="004C5C8D" w:rsidP="004B037B">
                  <w:pPr>
                    <w:spacing w:line="900" w:lineRule="exact"/>
                    <w:ind w:right="142"/>
                    <w:jc w:val="center"/>
                    <w:rPr>
                      <w:rFonts w:ascii="Arial" w:hAnsi="Arial" w:cs="AL-Mateen"/>
                      <w:sz w:val="48"/>
                      <w:szCs w:val="48"/>
                      <w:rtl/>
                    </w:rPr>
                  </w:pPr>
                </w:p>
                <w:p w:rsidR="004C5C8D" w:rsidRDefault="004C5C8D" w:rsidP="004B037B">
                  <w:pPr>
                    <w:spacing w:line="900" w:lineRule="exact"/>
                    <w:ind w:right="142"/>
                    <w:jc w:val="center"/>
                    <w:rPr>
                      <w:rFonts w:ascii="Arial" w:hAnsi="Arial" w:cs="AL-Mateen"/>
                      <w:sz w:val="48"/>
                      <w:szCs w:val="48"/>
                      <w:rtl/>
                    </w:rPr>
                  </w:pPr>
                </w:p>
                <w:p w:rsidR="004C5C8D" w:rsidRDefault="004C5C8D" w:rsidP="004B037B">
                  <w:pPr>
                    <w:spacing w:line="900" w:lineRule="exact"/>
                    <w:ind w:right="142"/>
                    <w:jc w:val="center"/>
                    <w:rPr>
                      <w:rFonts w:ascii="Arial" w:hAnsi="Arial" w:cs="AL-Mateen"/>
                      <w:sz w:val="48"/>
                      <w:szCs w:val="48"/>
                      <w:rtl/>
                    </w:rPr>
                  </w:pPr>
                </w:p>
                <w:p w:rsidR="004C5C8D" w:rsidRPr="004B037B" w:rsidRDefault="004C5C8D" w:rsidP="004B037B">
                  <w:pPr>
                    <w:spacing w:before="120" w:after="120"/>
                    <w:ind w:right="142"/>
                    <w:jc w:val="center"/>
                    <w:rPr>
                      <w:rFonts w:ascii="Arial" w:hAnsi="Arial"/>
                      <w:b/>
                      <w:bCs/>
                      <w:sz w:val="72"/>
                      <w:szCs w:val="72"/>
                    </w:rPr>
                  </w:pPr>
                  <w:r w:rsidRPr="004B037B">
                    <w:rPr>
                      <w:rFonts w:ascii="Arial" w:hAnsi="Arial" w:cs="AL-Mateen" w:hint="cs"/>
                      <w:sz w:val="72"/>
                      <w:szCs w:val="72"/>
                      <w:rtl/>
                    </w:rPr>
                    <w:t>الــخـــاتـــمــــــــــة</w:t>
                  </w:r>
                </w:p>
                <w:p w:rsidR="004C5C8D" w:rsidRDefault="004C5C8D" w:rsidP="004B037B"/>
              </w:txbxContent>
            </v:textbox>
            <w10:wrap anchorx="page"/>
          </v:shape>
        </w:pict>
      </w:r>
      <w:r w:rsidR="004B037B">
        <w:rPr>
          <w:b/>
          <w:bCs/>
          <w:sz w:val="36"/>
          <w:szCs w:val="36"/>
          <w:rtl/>
        </w:rPr>
        <w:br w:type="page"/>
      </w:r>
    </w:p>
    <w:p w:rsidR="00322A8F" w:rsidRPr="004B037B" w:rsidRDefault="004B037B" w:rsidP="004B037B">
      <w:pPr>
        <w:widowControl w:val="0"/>
        <w:spacing w:before="80" w:after="360" w:line="540" w:lineRule="exact"/>
        <w:jc w:val="center"/>
        <w:rPr>
          <w:rFonts w:cs="AL-Mateen"/>
          <w:sz w:val="40"/>
          <w:szCs w:val="40"/>
          <w:rtl/>
        </w:rPr>
      </w:pPr>
      <w:r w:rsidRPr="004B037B">
        <w:rPr>
          <w:rFonts w:cs="AL-Mateen" w:hint="cs"/>
          <w:sz w:val="40"/>
          <w:szCs w:val="40"/>
          <w:rtl/>
        </w:rPr>
        <w:lastRenderedPageBreak/>
        <w:t>الخات</w:t>
      </w:r>
      <w:r>
        <w:rPr>
          <w:rFonts w:cs="AL-Mateen" w:hint="cs"/>
          <w:sz w:val="40"/>
          <w:szCs w:val="40"/>
          <w:rtl/>
        </w:rPr>
        <w:t>ـ</w:t>
      </w:r>
      <w:r w:rsidRPr="004B037B">
        <w:rPr>
          <w:rFonts w:cs="AL-Mateen" w:hint="cs"/>
          <w:sz w:val="40"/>
          <w:szCs w:val="40"/>
          <w:rtl/>
        </w:rPr>
        <w:t>م</w:t>
      </w:r>
      <w:r>
        <w:rPr>
          <w:rFonts w:cs="AL-Mateen" w:hint="cs"/>
          <w:sz w:val="40"/>
          <w:szCs w:val="40"/>
          <w:rtl/>
        </w:rPr>
        <w:t>ـــــــ</w:t>
      </w:r>
      <w:r w:rsidRPr="004B037B">
        <w:rPr>
          <w:rFonts w:cs="AL-Mateen" w:hint="cs"/>
          <w:sz w:val="40"/>
          <w:szCs w:val="40"/>
          <w:rtl/>
        </w:rPr>
        <w:t>ة</w:t>
      </w:r>
    </w:p>
    <w:p w:rsidR="00322A8F" w:rsidRDefault="00322A8F" w:rsidP="00322A8F">
      <w:pPr>
        <w:widowControl w:val="0"/>
        <w:spacing w:before="80" w:after="80" w:line="540" w:lineRule="exact"/>
        <w:ind w:firstLine="509"/>
        <w:jc w:val="both"/>
        <w:rPr>
          <w:sz w:val="36"/>
          <w:szCs w:val="36"/>
          <w:rtl/>
        </w:rPr>
      </w:pPr>
      <w:r>
        <w:rPr>
          <w:rFonts w:hint="cs"/>
          <w:sz w:val="36"/>
          <w:szCs w:val="36"/>
          <w:rtl/>
        </w:rPr>
        <w:t>الحمد لله الذي بنعمته تتم الصالحات، أحمده وأشكره على جزيل كرمه وفضله وتوفيقه، وأصلي وأسلم على خير خلقه المبعوث رحمة للعالمين وبعد :</w:t>
      </w:r>
    </w:p>
    <w:p w:rsidR="001E0D01" w:rsidRDefault="001E0D01" w:rsidP="00322A8F">
      <w:pPr>
        <w:widowControl w:val="0"/>
        <w:spacing w:before="80" w:after="80" w:line="540" w:lineRule="exact"/>
        <w:ind w:firstLine="509"/>
        <w:jc w:val="both"/>
        <w:rPr>
          <w:sz w:val="36"/>
          <w:szCs w:val="36"/>
          <w:rtl/>
        </w:rPr>
      </w:pPr>
      <w:r>
        <w:rPr>
          <w:rFonts w:hint="cs"/>
          <w:sz w:val="36"/>
          <w:szCs w:val="36"/>
          <w:rtl/>
        </w:rPr>
        <w:t>فلقد كان من أهم النتائج التي توصلت إليها في البحث ما يلي:</w:t>
      </w:r>
    </w:p>
    <w:p w:rsidR="00322A8F" w:rsidRDefault="00322A8F" w:rsidP="0005054F">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أن المراد بالمنفصل في الفقه هو: </w:t>
      </w:r>
      <w:r>
        <w:rPr>
          <w:rFonts w:cs="BLDY_light" w:hint="cs"/>
          <w:sz w:val="36"/>
          <w:szCs w:val="36"/>
          <w:rtl/>
        </w:rPr>
        <w:t>«</w:t>
      </w:r>
      <w:r>
        <w:rPr>
          <w:rFonts w:hint="cs"/>
          <w:sz w:val="36"/>
          <w:szCs w:val="36"/>
          <w:rtl/>
        </w:rPr>
        <w:t xml:space="preserve">ما استقل بنفسه بعدما كان متصلاً ثم انفصل سواء اختلف حكمه أو لم يختلف، حقيقة أو غيرها، وما في حكمه </w:t>
      </w:r>
      <w:r w:rsidR="001E0D01">
        <w:rPr>
          <w:rFonts w:cs="BLDY_light" w:hint="cs"/>
          <w:sz w:val="36"/>
          <w:szCs w:val="36"/>
          <w:rtl/>
        </w:rPr>
        <w:t>»</w:t>
      </w:r>
      <w:r>
        <w:rPr>
          <w:rFonts w:hint="cs"/>
          <w:sz w:val="36"/>
          <w:szCs w:val="36"/>
          <w:rtl/>
        </w:rPr>
        <w:t>.</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المنفصل يتنوع باعتبارات مختلفة، فيتنوع باعتبار حقيقته إلى منفصل حسي ومعنوي، ويتنوع باعتبار أصله أو ما تولد منه إلى منفصل متولد من الأصل وغير متولد من الأصل، ويتنوع باعتبار التبعية وعدمها إلى منفصل تابع للمتصل وغير تابع له.</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أن الماء المنفصل من المتطهر ويسمى بالماء المستعمل، سواءً </w:t>
      </w:r>
      <w:r w:rsidR="001E0D01">
        <w:rPr>
          <w:rFonts w:hint="cs"/>
          <w:sz w:val="36"/>
          <w:szCs w:val="36"/>
          <w:rtl/>
        </w:rPr>
        <w:t xml:space="preserve">كان </w:t>
      </w:r>
      <w:r>
        <w:rPr>
          <w:rFonts w:hint="cs"/>
          <w:sz w:val="36"/>
          <w:szCs w:val="36"/>
          <w:rtl/>
        </w:rPr>
        <w:t>مستعمل</w:t>
      </w:r>
      <w:r w:rsidR="001E0D01">
        <w:rPr>
          <w:rFonts w:hint="cs"/>
          <w:sz w:val="36"/>
          <w:szCs w:val="36"/>
          <w:rtl/>
        </w:rPr>
        <w:t>اً</w:t>
      </w:r>
      <w:r>
        <w:rPr>
          <w:rFonts w:hint="cs"/>
          <w:sz w:val="36"/>
          <w:szCs w:val="36"/>
          <w:rtl/>
        </w:rPr>
        <w:t xml:space="preserve"> لرفع الحدث أو لطهارة مستحبة أو في طهارة المرأة أو غسل الميت، طهور ويصح التطهر به لكن يكره مع وجود غيره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أعضاء الآدمي المنفصلة منه حال حياته وبعد موته طاهرة في القول الصحيح من أقوال أهل العلم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كل ما يخرج من بدن الآدمي مما يتعلق بخروجه وجوب الوضوء نجس باتفاق الفقهاء إلا المني ورطوبة فرج المرأة فهي طاهرة في القول الراجح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ما يخرج من باطن الآدمي من غير السبيلين كالريق والعرق واللبن واللعاب ونحوه فهو طاهر بإجماع العلماء، ما عدا القيء والدم فقد اختلف فيه الفقهاء والصحيح أنه طاهر.</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أعضاء الحيوان المنفصلة منه حال حياته نجسة بإجماع أهل العلم، إلا الشعر والعضو المنفصل من السمك والجراد فهي طاهرة، ويجوز الانتفاع بالشعر والصوف إذا أُخذ والحيوان مازال حياً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lastRenderedPageBreak/>
        <w:t>أن أعضاء الحيوان المنفصلة منه بعد ذكاته ذكاة شرعية طاهرة ويجوز أكلها إذا كان من مأكول اللحم، وأما الميتة فهي نجسة ولا يجوز الأكل منها إلا لضرورة.</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المنفصل من غسالة النجاسة إذا انفصل متغيراً بالنجاسة </w:t>
      </w:r>
      <w:r w:rsidR="001E0D01">
        <w:rPr>
          <w:rFonts w:hint="cs"/>
          <w:sz w:val="36"/>
          <w:szCs w:val="36"/>
          <w:rtl/>
        </w:rPr>
        <w:t>فهو نجس، وإذا لم يتغير فإن كان قل</w:t>
      </w:r>
      <w:r>
        <w:rPr>
          <w:rFonts w:hint="cs"/>
          <w:sz w:val="36"/>
          <w:szCs w:val="36"/>
          <w:rtl/>
        </w:rPr>
        <w:t>تين فأكثر فهو طهور</w:t>
      </w:r>
      <w:r w:rsidR="001E0D01">
        <w:rPr>
          <w:rFonts w:hint="cs"/>
          <w:sz w:val="36"/>
          <w:szCs w:val="36"/>
          <w:rtl/>
        </w:rPr>
        <w:t>،</w:t>
      </w:r>
      <w:r>
        <w:rPr>
          <w:rFonts w:hint="cs"/>
          <w:sz w:val="36"/>
          <w:szCs w:val="36"/>
          <w:rtl/>
        </w:rPr>
        <w:t xml:space="preserve"> وأما أقل من ذلك فقد اختلف فيه الفقهاء والصحيح أنه طاهر إذا انفصل والمحل طاهر .</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م</w:t>
      </w:r>
      <w:r w:rsidR="001E0D01">
        <w:rPr>
          <w:rFonts w:hint="cs"/>
          <w:sz w:val="36"/>
          <w:szCs w:val="36"/>
          <w:rtl/>
        </w:rPr>
        <w:t>س</w:t>
      </w:r>
      <w:r>
        <w:rPr>
          <w:rFonts w:hint="cs"/>
          <w:sz w:val="36"/>
          <w:szCs w:val="36"/>
          <w:rtl/>
        </w:rPr>
        <w:t xml:space="preserve"> الآدمي للفرج والمنفصل منه أو من غيره لا ينقض الوضوء في الصحيح من أقوال الفقهاء .</w:t>
      </w:r>
    </w:p>
    <w:p w:rsidR="00322A8F" w:rsidRDefault="001E0D01"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w:t>
      </w:r>
      <w:r w:rsidR="00322A8F">
        <w:rPr>
          <w:rFonts w:hint="cs"/>
          <w:sz w:val="36"/>
          <w:szCs w:val="36"/>
          <w:rtl/>
        </w:rPr>
        <w:t xml:space="preserve"> مس المنفصل من المرأة كشعرها، أو اليد المقطوعة لا </w:t>
      </w:r>
      <w:r>
        <w:rPr>
          <w:rFonts w:hint="cs"/>
          <w:sz w:val="36"/>
          <w:szCs w:val="36"/>
          <w:rtl/>
        </w:rPr>
        <w:t>ينقض الوضوء إلا إذا وجدت اللذة وحص</w:t>
      </w:r>
      <w:r w:rsidR="00322A8F">
        <w:rPr>
          <w:rFonts w:hint="cs"/>
          <w:sz w:val="36"/>
          <w:szCs w:val="36"/>
          <w:rtl/>
        </w:rPr>
        <w:t>ل الإنزال، لأن المنفصل لا يأخذ حكم المتصل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تحريم استعمال الآنية من الذهب ولو كان الذهب فيها يسيراً، إلا لضرورة، وأما الفضة فتباح القليلة للحاجة كاتخاذ الحلقة أو السلسلة أو الرأس المنفصل عنه من فضة.</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مس المصحف للمحدث حدثاً أصغر أو أكبر بحائل منفص</w:t>
      </w:r>
      <w:r w:rsidR="001E0D01">
        <w:rPr>
          <w:rFonts w:hint="cs"/>
          <w:sz w:val="36"/>
          <w:szCs w:val="36"/>
          <w:rtl/>
        </w:rPr>
        <w:t>ل عنه، لأنه غير مباشر له، ولا يُ</w:t>
      </w:r>
      <w:r>
        <w:rPr>
          <w:rFonts w:hint="cs"/>
          <w:sz w:val="36"/>
          <w:szCs w:val="36"/>
          <w:rtl/>
        </w:rPr>
        <w:t>عد ماساً له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المسح على الخف وإن لم يكن ثابتاً بنفسه، كالخف المشدود بخيط منفصل عنه، على القول الصحيح من أقوال الفقهاء، إذ ليس هناك دليل على اشتراط كون الخف يثبت بنفسه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أن المصلي إذا حمل صبياً فيه نجاسة أو قارورة وفيها نجاسة فصلاته غير صحيحة، وأما إذا لم يتيقن وجود النجاسة فصلاته صحيحة لحمل النبي </w:t>
      </w:r>
      <w:r w:rsidRPr="00E252C4">
        <w:rPr>
          <w:rFonts w:cs="BLDY_light" w:hint="cs"/>
          <w:sz w:val="36"/>
          <w:szCs w:val="36"/>
          <w:rtl/>
        </w:rPr>
        <w:t>×</w:t>
      </w:r>
      <w:r>
        <w:rPr>
          <w:rFonts w:hint="cs"/>
          <w:sz w:val="36"/>
          <w:szCs w:val="36"/>
          <w:rtl/>
        </w:rPr>
        <w:t xml:space="preserve"> أمامه بنت زينب في الصلاة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اتفق عامة الفقهاء على جواز الصلاة والسجود على الفرش ونحوها مما هو منفصل عن الأرض، والك</w:t>
      </w:r>
      <w:r w:rsidR="001E0D01">
        <w:rPr>
          <w:rFonts w:hint="cs"/>
          <w:sz w:val="36"/>
          <w:szCs w:val="36"/>
          <w:rtl/>
        </w:rPr>
        <w:t>را</w:t>
      </w:r>
      <w:r>
        <w:rPr>
          <w:rFonts w:hint="cs"/>
          <w:sz w:val="36"/>
          <w:szCs w:val="36"/>
          <w:rtl/>
        </w:rPr>
        <w:t>هة تكون في تخصيص شيء لج</w:t>
      </w:r>
      <w:r w:rsidR="001E0D01">
        <w:rPr>
          <w:rFonts w:hint="cs"/>
          <w:sz w:val="36"/>
          <w:szCs w:val="36"/>
          <w:rtl/>
        </w:rPr>
        <w:t>بهته يسجد عليه</w:t>
      </w:r>
      <w:r>
        <w:rPr>
          <w:rFonts w:hint="cs"/>
          <w:sz w:val="36"/>
          <w:szCs w:val="36"/>
          <w:rtl/>
        </w:rPr>
        <w:t xml:space="preserve"> .</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النجاسة إذا سقطت على المصلي ولم تلا</w:t>
      </w:r>
      <w:r w:rsidR="001E0D01">
        <w:rPr>
          <w:rFonts w:hint="cs"/>
          <w:sz w:val="36"/>
          <w:szCs w:val="36"/>
          <w:rtl/>
        </w:rPr>
        <w:t>ق</w:t>
      </w:r>
      <w:r>
        <w:rPr>
          <w:rFonts w:hint="cs"/>
          <w:sz w:val="36"/>
          <w:szCs w:val="36"/>
          <w:rtl/>
        </w:rPr>
        <w:t>ه أو تقع في محل سجوده، أو أزالها مباشرة فصلاته صحيحة في قول جمهور الفقهاء.</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إذا اختلطت أواني نجسة بطاهرة، أو ثياب طاهرة بنجسة، ولم يمكن تطهيرها، فإنه </w:t>
      </w:r>
      <w:r>
        <w:rPr>
          <w:rFonts w:hint="cs"/>
          <w:sz w:val="36"/>
          <w:szCs w:val="36"/>
          <w:rtl/>
        </w:rPr>
        <w:lastRenderedPageBreak/>
        <w:t>يجوز التحري والاجتهاد في الثياب، والأفضل بالأواني اجتنابها والعدول إلى التيمم، لوجود البدل في الماء، ولا يوجد في الثياب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التصوير الذي يكون فيه الرأس منفصل</w:t>
      </w:r>
      <w:r w:rsidR="001E0D01">
        <w:rPr>
          <w:rFonts w:hint="cs"/>
          <w:sz w:val="36"/>
          <w:szCs w:val="36"/>
          <w:rtl/>
        </w:rPr>
        <w:t>اً</w:t>
      </w:r>
      <w:r>
        <w:rPr>
          <w:rFonts w:hint="cs"/>
          <w:sz w:val="36"/>
          <w:szCs w:val="36"/>
          <w:rtl/>
        </w:rPr>
        <w:t xml:space="preserve"> عن البدن من صور ذوات الأرواح في قول جمهور الفقهاء، لكن يكره الصلاة في الثوب أو المكان الذي يكون فيه صور وإن كانت منفصلة الرأس أو مهانه لأنها تشغل المصلي ولما فيها من التعظيم.</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سقوط متابعة المأمو</w:t>
      </w:r>
      <w:r w:rsidR="001E0D01">
        <w:rPr>
          <w:rFonts w:hint="cs"/>
          <w:sz w:val="36"/>
          <w:szCs w:val="36"/>
          <w:rtl/>
        </w:rPr>
        <w:t>مين</w:t>
      </w:r>
      <w:r>
        <w:rPr>
          <w:rFonts w:hint="cs"/>
          <w:sz w:val="36"/>
          <w:szCs w:val="36"/>
          <w:rtl/>
        </w:rPr>
        <w:t xml:space="preserve"> للإمام </w:t>
      </w:r>
      <w:r w:rsidR="001E0D01">
        <w:rPr>
          <w:rFonts w:hint="cs"/>
          <w:sz w:val="36"/>
          <w:szCs w:val="36"/>
          <w:rtl/>
        </w:rPr>
        <w:t xml:space="preserve">إذا </w:t>
      </w:r>
      <w:r>
        <w:rPr>
          <w:rFonts w:hint="cs"/>
          <w:sz w:val="36"/>
          <w:szCs w:val="36"/>
          <w:rtl/>
        </w:rPr>
        <w:t>انفصل صوته عنهم ولم يمكن رؤيته، إذ من شرط المتابعة، العلم بانتقالات الإمام أو رؤيته أو رؤية من خلفه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عدم اشتراط اتصال الصفوف إذا كانت الصلاة داخل المسجد وأمكن سماع الإمام ورؤيته، فتجوز الصلاة مع الإمام في هذه الحالة وإن كانت الصفوف منفصلة، وأما إذا كان المأموم خارج المسجد فلا تصح صلاته مع انفصال الصفوف وعدم رؤية الإمام أو رؤية من خلفه، وإن سمع التكبير على القول الراجح من أقوال الفقهاء.</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الصلاة في رحبة المسجد المنفصلة عنه أو اتخاذ خيمة للنساء منفصلة عن الرجال إذا لم يشتبه حال الإمام على المأمومين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صحة صلاة المأمومين خلف الحائل داخل المسجد إذا علموا بصلاة الإمام بإجماع أهل العلم.</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أن أداء الوتر في جميع الوجوه الواردة عن النبي </w:t>
      </w:r>
      <w:r w:rsidRPr="00EC56A1">
        <w:rPr>
          <w:rFonts w:cs="BLDY_light" w:hint="cs"/>
          <w:sz w:val="36"/>
          <w:szCs w:val="36"/>
          <w:rtl/>
        </w:rPr>
        <w:t>×</w:t>
      </w:r>
      <w:r>
        <w:rPr>
          <w:rFonts w:hint="cs"/>
          <w:sz w:val="36"/>
          <w:szCs w:val="36"/>
          <w:rtl/>
        </w:rPr>
        <w:t xml:space="preserve"> سنة، والأفضل في ذلك كونه منفصلاً مثنى م</w:t>
      </w:r>
      <w:r w:rsidR="001E0D01">
        <w:rPr>
          <w:rFonts w:hint="cs"/>
          <w:sz w:val="36"/>
          <w:szCs w:val="36"/>
          <w:rtl/>
        </w:rPr>
        <w:t>ثنى إن كان الوتر بثلاث أو أكثر ف</w:t>
      </w:r>
      <w:r>
        <w:rPr>
          <w:rFonts w:hint="cs"/>
          <w:sz w:val="36"/>
          <w:szCs w:val="36"/>
          <w:rtl/>
        </w:rPr>
        <w:t>يفصل بتشهد وسلام ثم يوتر بواحدة.</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اشتراط مفارقة العمران من بيوت متصلة أو منفصلة لجواز قصر الصلاة في السفر.</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الأعضاء المنفصلة من الحي كاليد ونحوها لا تُغسل ولا يُصلى عليها ويستحب دفنها، وكذا الشعر والظفر فيستحب دفنه بعد انفصاله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إذا توفي الإنسان وفي فمه أسنان من ذهب ونحوها مما ركب حال حياته ف</w:t>
      </w:r>
      <w:r w:rsidR="001E0D01">
        <w:rPr>
          <w:rFonts w:hint="cs"/>
          <w:sz w:val="36"/>
          <w:szCs w:val="36"/>
          <w:rtl/>
        </w:rPr>
        <w:t>إ</w:t>
      </w:r>
      <w:r>
        <w:rPr>
          <w:rFonts w:hint="cs"/>
          <w:sz w:val="36"/>
          <w:szCs w:val="36"/>
          <w:rtl/>
        </w:rPr>
        <w:t>نها تزال منه إن لم يكن في إ</w:t>
      </w:r>
      <w:r w:rsidR="001E0D01">
        <w:rPr>
          <w:rFonts w:hint="cs"/>
          <w:sz w:val="36"/>
          <w:szCs w:val="36"/>
          <w:rtl/>
        </w:rPr>
        <w:t>زالتها ضرر عليه، وإن دفن ولم تز</w:t>
      </w:r>
      <w:r>
        <w:rPr>
          <w:rFonts w:hint="cs"/>
          <w:sz w:val="36"/>
          <w:szCs w:val="36"/>
          <w:rtl/>
        </w:rPr>
        <w:t>ل فلا ينبش لإزالتها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أخذ الشعر الزائد والأظفار الطويلة من الميت عند تغسيله، ووضعها معه في الكفن.</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lastRenderedPageBreak/>
        <w:t>أن النماء المنفصل في الزكاة كنتاج السائمة يزكى بضمه إلى الأصل إن كان الأصل نصاباً، وإن لم يكن الأصل نصاباً والنماء أكمل النصاب فيحتسب الحول من حين كمل النصاب.</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لا زكاة في أثاث المنزل أو المحل المعد للتجارة باتفاق عامة الفقهاء لأنها منفصلة منه، إلا أن يريد بيعها معه فتدخل في الزكاة لأنها من مال التجارة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خروج الدم من الصائم إن كان باختياره وكان كثيراً أفسد الصيام</w:t>
      </w:r>
      <w:r w:rsidR="001E0D01">
        <w:rPr>
          <w:rFonts w:hint="cs"/>
          <w:sz w:val="36"/>
          <w:szCs w:val="36"/>
          <w:rtl/>
        </w:rPr>
        <w:t xml:space="preserve"> كخروجه بالحجامة والتنقية الكلوية والتبرع، وإن لم يكن باختياره فإنه لا يفسد الصيام</w:t>
      </w:r>
      <w:r>
        <w:rPr>
          <w:rFonts w:hint="cs"/>
          <w:sz w:val="36"/>
          <w:szCs w:val="36"/>
          <w:rtl/>
        </w:rPr>
        <w:t xml:space="preserve"> سواءً كان قليلاً أو كثيراً كالرعاف ونحوه، وكذا لا يفسده ما كان قليلاً وإن أخرجه باختياره كدم التحليل وخلع الضرس ونحوه .</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أن الخارج من الصائم غير الدم إذا لم يكن التحرز منه فإنه لا يفسد الصيام كما لو </w:t>
      </w:r>
      <w:r w:rsidR="001E0D01">
        <w:rPr>
          <w:rFonts w:hint="cs"/>
          <w:sz w:val="36"/>
          <w:szCs w:val="36"/>
          <w:rtl/>
        </w:rPr>
        <w:t>ذ</w:t>
      </w:r>
      <w:r>
        <w:rPr>
          <w:rFonts w:hint="cs"/>
          <w:sz w:val="36"/>
          <w:szCs w:val="36"/>
          <w:rtl/>
        </w:rPr>
        <w:t>رعه القئ، أو خرج المني بسبب احتلام، وأما إن أمكن التحرز منه لكنه أخرجه كاستدعاء القيء أو إخراج المني بالجماع والمباشرة والاستمناء فإنه يفسد الصيام وعليه القضاء.</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خروج المذي بأي سبب لا يفسد الصيام في القول الصحيح من أقوال الفقهاء.</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الاعتكاف في رحبة المسجد المنفصلة عنه إذا كان</w:t>
      </w:r>
      <w:r w:rsidR="001E0D01">
        <w:rPr>
          <w:rFonts w:hint="cs"/>
          <w:sz w:val="36"/>
          <w:szCs w:val="36"/>
          <w:rtl/>
        </w:rPr>
        <w:t>ت</w:t>
      </w:r>
      <w:r>
        <w:rPr>
          <w:rFonts w:hint="cs"/>
          <w:sz w:val="36"/>
          <w:szCs w:val="36"/>
          <w:rtl/>
        </w:rPr>
        <w:t xml:space="preserve"> محوطة </w:t>
      </w:r>
      <w:r w:rsidR="001E0D01">
        <w:rPr>
          <w:rFonts w:hint="cs"/>
          <w:sz w:val="36"/>
          <w:szCs w:val="36"/>
          <w:rtl/>
        </w:rPr>
        <w:t>ف</w:t>
      </w:r>
      <w:r>
        <w:rPr>
          <w:rFonts w:hint="cs"/>
          <w:sz w:val="36"/>
          <w:szCs w:val="36"/>
          <w:rtl/>
        </w:rPr>
        <w:t xml:space="preserve">تأخذ </w:t>
      </w:r>
      <w:r w:rsidR="001E0D01">
        <w:rPr>
          <w:rFonts w:hint="cs"/>
          <w:sz w:val="36"/>
          <w:szCs w:val="36"/>
          <w:rtl/>
        </w:rPr>
        <w:t xml:space="preserve">أحكام </w:t>
      </w:r>
      <w:r>
        <w:rPr>
          <w:rFonts w:hint="cs"/>
          <w:sz w:val="36"/>
          <w:szCs w:val="36"/>
          <w:rtl/>
        </w:rPr>
        <w:t>المسجد، وإن لم تكن فلا يجوز الاعتكاف بها إذ من شرط الاعتكاف لزوم المسجد أو ما كان منه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إجماع العلماء على تحريم تغطية رأس المحرم بما هو متصل به تابع له كالعمامة والطاقية، وعلى جواز الاستظلال بالمنفصل غير التابع كالخيمة وسقف المنزل ونحوه، واختلافهم فيما إذا استظل المحرم أو غطى رأسه بما هو منفصل عنه تابع له كالشمسية والسيارة والصحيح جواز التغطية بها لأنها منفصلة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تغطية وجه المحرمة بمنفصل عنه، كأن تسدل ثوباً ونحوه، باتفاق جمهور الفقهاء.</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اتفق عامة الفقهاء على أن الطائف حول الكعبة إذا عجز عن استلام الحجر الأسود بيده فإنه يمسه بشيء منفصل كالعصا ونحوه ويقبل ذلك العصا، وأما إن عجز عن </w:t>
      </w:r>
      <w:r>
        <w:rPr>
          <w:rFonts w:hint="cs"/>
          <w:sz w:val="36"/>
          <w:szCs w:val="36"/>
          <w:rtl/>
        </w:rPr>
        <w:lastRenderedPageBreak/>
        <w:t xml:space="preserve">استلام الركن اليماني فإنه لا يستلمه </w:t>
      </w:r>
      <w:r w:rsidR="001E0D01">
        <w:rPr>
          <w:rFonts w:hint="cs"/>
          <w:sz w:val="36"/>
          <w:szCs w:val="36"/>
          <w:rtl/>
        </w:rPr>
        <w:t>ب</w:t>
      </w:r>
      <w:r>
        <w:rPr>
          <w:rFonts w:hint="cs"/>
          <w:sz w:val="36"/>
          <w:szCs w:val="36"/>
          <w:rtl/>
        </w:rPr>
        <w:t>شيء ولا يشير إليه، فالاستلام بالمنفصل خاص بالحجر.</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الانتفاع بشجر الحرم إن كان منفصلاً باتفاق عامة الفقهاء، فالتحريم خاص بما هو متصل .</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إجراء عقد البيع ونحوه مما لا يشترط فيه التقابض عبر وسائل الاتصال الحديثة كالهاتف والإنترنت، وأما عقد النكاح فينبغي فيه مراعاة الأركان و</w:t>
      </w:r>
      <w:r w:rsidR="001E0D01">
        <w:rPr>
          <w:rFonts w:hint="cs"/>
          <w:sz w:val="36"/>
          <w:szCs w:val="36"/>
          <w:rtl/>
        </w:rPr>
        <w:t xml:space="preserve">الشروط وسماع الشهود فيحتاط فيه ما لا يحتاط </w:t>
      </w:r>
      <w:r>
        <w:rPr>
          <w:rFonts w:hint="cs"/>
          <w:sz w:val="36"/>
          <w:szCs w:val="36"/>
          <w:rtl/>
        </w:rPr>
        <w:t>في غيره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النماء المنفصل في البيع للمشتري في زمن خيار الشرط وخيار العيب، وفي الإفلاس.</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اشتراط الزيادة المنفصلة كاشتراط كون الدابة لبوناً في البيع .</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تحريم بيع المنفصل حال كونه متصلاً كبيع الدم أو الأعضا</w:t>
      </w:r>
      <w:r w:rsidR="001E0D01">
        <w:rPr>
          <w:rFonts w:hint="cs"/>
          <w:sz w:val="36"/>
          <w:szCs w:val="36"/>
          <w:rtl/>
        </w:rPr>
        <w:t>ء</w:t>
      </w:r>
      <w:r>
        <w:rPr>
          <w:rFonts w:hint="cs"/>
          <w:sz w:val="36"/>
          <w:szCs w:val="36"/>
          <w:rtl/>
        </w:rPr>
        <w:t xml:space="preserve"> حال اتصالها، وبيع ما في بطون الأنعام، وبيع الصوف على الظهر، واللبن في الضرع إلا أن يكون مطلقاً موصوفاً في الذمة ومن هذه الشا</w:t>
      </w:r>
      <w:r w:rsidR="001E0D01">
        <w:rPr>
          <w:rFonts w:hint="cs"/>
          <w:sz w:val="36"/>
          <w:szCs w:val="36"/>
          <w:rtl/>
        </w:rPr>
        <w:t>ة</w:t>
      </w:r>
      <w:r>
        <w:rPr>
          <w:rFonts w:hint="cs"/>
          <w:sz w:val="36"/>
          <w:szCs w:val="36"/>
          <w:rtl/>
        </w:rPr>
        <w:t xml:space="preserve"> مثلاً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الأثاث والمتاع المنفصل لا يدخل مع المنزل في البيع إلا بالتسمية، وأما المنفصل الذي يتوقف عليه نفع المتصل فيدخل معه في البيع كمفاتيح الأبواب ونحوها.</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إجماع العلماء على عدم صحة بيع </w:t>
      </w:r>
      <w:r w:rsidR="001E0D01">
        <w:rPr>
          <w:rFonts w:hint="cs"/>
          <w:sz w:val="36"/>
          <w:szCs w:val="36"/>
          <w:rtl/>
        </w:rPr>
        <w:t>الثمار قبل بدو الصلاح بشرط التبق</w:t>
      </w:r>
      <w:r>
        <w:rPr>
          <w:rFonts w:hint="cs"/>
          <w:sz w:val="36"/>
          <w:szCs w:val="36"/>
          <w:rtl/>
        </w:rPr>
        <w:t>ية لما فيه من الغرر، وأما بشرط القطع في الحال فالبيع صحيح، وأما بيعها مطلقاً من غير شرط فالقول الصحيح أن البيع باطل سواءً لمالك الأصل أو لغيره، كما أجمعوا على جواز بيعها بعد بدو الصلاح مطلقاً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النماء المنفصل بنوعيه في الرهن ملك للراهن باتفاق جمهور الفقهاء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اشتراط المرتهن دخول النماء المنفصل أو منفعة الرهن فيه شرط باطل؛ لأن فيه زيادة بدون مقابل، فيكون قرضاً جر نفعاً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عدم ضمان المرتهن إذا لم يتعد أو يفرط في القول الصحيح من أقوال الفقهاء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إجماع أهل العلم بثبوت الشفعة في المنفصل المتصل بالأرض كالشجر والبناء تبعاً للأرض، واختلافهم في المنفصل المنقول كالعروض فإن وقع البيع عليه وحده أو وقع </w:t>
      </w:r>
      <w:r>
        <w:rPr>
          <w:rFonts w:hint="cs"/>
          <w:sz w:val="36"/>
          <w:szCs w:val="36"/>
          <w:rtl/>
        </w:rPr>
        <w:lastRenderedPageBreak/>
        <w:t>عليه مع المتصل فالصحيح ثبوت الشفعة فيه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النماء المنفصل غير المتولد من الأصل كالغلة في الشفعة يكون للمشتري لأنه نماء ملكه، وفي المتولد من الأصل كالثمر المتولد من الشجر فإن كان قبل التأبير دخل في الشفعة وكان للشفيع وأما بعد التأبير فهو للمشتري في القول الصحيح من أقوال الفقهاء.</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النماء المنفصل في الغصب يكون للمالك المغصوب منه مطلقاً، وإن تلف في يد الغاصب ضمنه.</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النماء المنفصل في الهبة يكون للموهوب له مطلقاً بعد القبض، وقبله </w:t>
      </w:r>
      <w:r w:rsidR="001E0D01">
        <w:rPr>
          <w:rFonts w:hint="cs"/>
          <w:sz w:val="36"/>
          <w:szCs w:val="36"/>
          <w:rtl/>
        </w:rPr>
        <w:t>على القول بأنه لا يشترط في الهبة القبض</w:t>
      </w:r>
      <w:r>
        <w:rPr>
          <w:rFonts w:hint="cs"/>
          <w:sz w:val="36"/>
          <w:szCs w:val="36"/>
          <w:rtl/>
        </w:rPr>
        <w:t>.</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النماء المنفصل في اللقطة إن كان في أثناء حول التعريف فهو لصاحب اللقطة، وإن كان بعده فهو للملتقط، في القول الراجح من أقوال الفقهاء .</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النماء المنفصل في الوصية يكون للموصي قبل موته، وللموص</w:t>
      </w:r>
      <w:r w:rsidR="001E0D01">
        <w:rPr>
          <w:rFonts w:hint="cs"/>
          <w:sz w:val="36"/>
          <w:szCs w:val="36"/>
          <w:rtl/>
        </w:rPr>
        <w:t>ى</w:t>
      </w:r>
      <w:r>
        <w:rPr>
          <w:rFonts w:hint="cs"/>
          <w:sz w:val="36"/>
          <w:szCs w:val="36"/>
          <w:rtl/>
        </w:rPr>
        <w:t xml:space="preserve"> له بعد موت الموصي، لأنه حدث بعد ملكه للأصل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النماء المنفصل في الصداق يكون للمرأة؛ لأنها تملك الصداق بالعقد، إلا فيما إذا طلقها الزوج وقبل أن يرجع في نصف الصداق فإنه يكون بينهما مناصفة في الأصح من أقوال الفقهاء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اشتراط الزيادة المنفصلة في المهر كشرط الكسوة وزيادة المال مثلاً.</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محل الشروط في النكاح هو صلب العقد أو قبله، وأما بعده فلا يلزم الوفاء بها لفوات محلها.</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لا يقع الطلاق أو الظهار على ما كان في حكم المنفصل من المرأة وهو الشعر أو الظفر، فإن قال الرجل: شعرك طالق فإن الطلاق لا يقع في القول الصحيح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تعليق الطلاق أو الخلع على أ</w:t>
      </w:r>
      <w:r w:rsidR="001E0D01">
        <w:rPr>
          <w:rFonts w:hint="cs"/>
          <w:sz w:val="36"/>
          <w:szCs w:val="36"/>
          <w:rtl/>
        </w:rPr>
        <w:t>مر</w:t>
      </w:r>
      <w:r>
        <w:rPr>
          <w:rFonts w:hint="cs"/>
          <w:sz w:val="36"/>
          <w:szCs w:val="36"/>
          <w:rtl/>
        </w:rPr>
        <w:t xml:space="preserve"> منفصل عنها يقع بوقوع ما علّق عليه، إلا في تعليقه على مشيئة الله عز وجل فإنه يقع في الحال ولا يؤثر الاستثناء، وفي تعليقه على المستحيل أو مشيئة من لا تصح مشيئته لا يقع الطلاق ويكون كلامه لغوا.</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lastRenderedPageBreak/>
        <w:t>اتفق الفقهاء أن عدة الحامل لا تنتهي بوضع بعض الولد، فلا تنتهي إلا بخروجه كاملاً وانفصاله عنها، وإن كان الحمل أكثر من واحد لا تنتهي إلا بخروج الجميع.</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ثبوت التحريم في الرضاع المنفصل عن الثدي، فلا يشترط المص</w:t>
      </w:r>
      <w:r w:rsidR="001E0D01">
        <w:rPr>
          <w:rFonts w:hint="cs"/>
          <w:sz w:val="36"/>
          <w:szCs w:val="36"/>
          <w:rtl/>
        </w:rPr>
        <w:t>،</w:t>
      </w:r>
      <w:r>
        <w:rPr>
          <w:rFonts w:hint="cs"/>
          <w:sz w:val="36"/>
          <w:szCs w:val="36"/>
          <w:rtl/>
        </w:rPr>
        <w:t xml:space="preserve"> والعبرة بوصول الحليب إلى الجوف، وعليه فيحرم إنشاء بنوك حليب الآدمي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ال</w:t>
      </w:r>
      <w:r w:rsidR="001E0D01">
        <w:rPr>
          <w:rFonts w:hint="cs"/>
          <w:sz w:val="36"/>
          <w:szCs w:val="36"/>
          <w:rtl/>
        </w:rPr>
        <w:t>جناية على العضو المنفصل غير التا</w:t>
      </w:r>
      <w:r>
        <w:rPr>
          <w:rFonts w:hint="cs"/>
          <w:sz w:val="36"/>
          <w:szCs w:val="36"/>
          <w:rtl/>
        </w:rPr>
        <w:t xml:space="preserve">لف من الإنسان والعضو الزائد منه، أو العضو الصناعي فيه يوجب الضمان، فلا تنبغي الجناية عليهما </w:t>
      </w:r>
      <w:r w:rsidR="001E0D01">
        <w:rPr>
          <w:rFonts w:hint="cs"/>
          <w:sz w:val="36"/>
          <w:szCs w:val="36"/>
          <w:rtl/>
        </w:rPr>
        <w:t>و</w:t>
      </w:r>
      <w:r>
        <w:rPr>
          <w:rFonts w:hint="cs"/>
          <w:sz w:val="36"/>
          <w:szCs w:val="36"/>
          <w:rtl/>
        </w:rPr>
        <w:t>لا على العضو التالف وإن لم يوجب ضماناً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وجوب الدية في الجناية على الجنين إذا انفصل بسببها، فإن انفصل ميتاً فالواجب الغرّة، وإن انفصل حياً ثم مات فالواجب دية نفس كاملة إذا كان قد بلغ ستة أشهر من الحمل أو أكثر.</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اشتراط الحرز في السرقة باتفاق جمهور الفقهاء، مع اشتراط الانفصال بالمسروق، وعليه فلا يثبت الحد بسرقة المنفصل من الحرز الخارج عنه، ولا يثبت إذا سرق ما في الحرز إن لم يخرج به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يتداخل الحد في تكرار ما يوجبه إن لم يقم عليه في أول مرة، كالسرقة من حرزين منفصلين في وقت واحد وكان كلا منهما قد بلغ النصاب، وإن أٌ</w:t>
      </w:r>
      <w:r w:rsidR="001E0D01">
        <w:rPr>
          <w:rFonts w:hint="cs"/>
          <w:sz w:val="36"/>
          <w:szCs w:val="36"/>
          <w:rtl/>
        </w:rPr>
        <w:t>ق</w:t>
      </w:r>
      <w:r>
        <w:rPr>
          <w:rFonts w:hint="cs"/>
          <w:sz w:val="36"/>
          <w:szCs w:val="36"/>
          <w:rtl/>
        </w:rPr>
        <w:t>يم الحد في المرة الأولى فإنه يقام للسرقة الثانية، وأما سرقة ما دون النصاب فلا يوجب الحد.</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يدخل حد الحرابة مع غيره من الحدود إذا كان أحدهما يوجب القتل، فإن الشخص يقتل وتسقط سائر الحدود، وإن لم يكن فيها ما يوجب القتل فإنها لا تتداخل وإنما تستوف</w:t>
      </w:r>
      <w:r w:rsidR="001E0D01">
        <w:rPr>
          <w:rFonts w:hint="cs"/>
          <w:sz w:val="36"/>
          <w:szCs w:val="36"/>
          <w:rtl/>
        </w:rPr>
        <w:t>ى</w:t>
      </w:r>
      <w:r>
        <w:rPr>
          <w:rFonts w:hint="cs"/>
          <w:sz w:val="36"/>
          <w:szCs w:val="36"/>
          <w:rtl/>
        </w:rPr>
        <w:t xml:space="preserve"> جميعها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التلف الناشئ عن إقامة الحد أو التعزير بانفصال عضو أو غيره لا يضمن إذا كانت إقامته على الوجه المشروع ويضمن إذا لم يكن إقامته على الوجه المشروع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اتفاق عامة الفقهاء على أن الذكاة تصح، بكل ما ينهر الدم ويحصل به القطع جرحاً وعلى أن الذكاة بالسن والظفر المتصلين لا تصح. واختلفوا في المنفصلين والصحيح عدم الجواز مطلقاً من آدمي أو غيره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lastRenderedPageBreak/>
        <w:t xml:space="preserve">إذا حلف الشخص لا يجلس على الأرض فجلس على فراش أو كرسي وكان بينه </w:t>
      </w:r>
      <w:r w:rsidR="001E0D01">
        <w:rPr>
          <w:rFonts w:hint="cs"/>
          <w:sz w:val="36"/>
          <w:szCs w:val="36"/>
          <w:rtl/>
        </w:rPr>
        <w:t>وبين الأرض حائل منفصل فإنه لا يح</w:t>
      </w:r>
      <w:r>
        <w:rPr>
          <w:rFonts w:hint="cs"/>
          <w:sz w:val="36"/>
          <w:szCs w:val="36"/>
          <w:rtl/>
        </w:rPr>
        <w:t>نث؛ لأنه لا يسمى جالساً على الأرض والمرجع في ذلك العرف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يصح الإقرار إذا كان بكلام منفصل ولكنه يفسِّر ما يقتضيه لفظه ولا يصح إن كان لا يفسر ما يقتضيه اللفظ، أو فسره بما لا يقتضيه اللفظ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لا تصح الشهادة المنفصلة عن مجلس القضاء إلا في حالة الشهادة على الشهادة في غير الحدود والقصاص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فصل العضو الزائد في الإنسا</w:t>
      </w:r>
      <w:r w:rsidR="001E0D01">
        <w:rPr>
          <w:rFonts w:hint="cs"/>
          <w:sz w:val="36"/>
          <w:szCs w:val="36"/>
          <w:rtl/>
        </w:rPr>
        <w:t>ن، والتوأمين الملتصقين إذا لم ي</w:t>
      </w:r>
      <w:r>
        <w:rPr>
          <w:rFonts w:hint="cs"/>
          <w:sz w:val="36"/>
          <w:szCs w:val="36"/>
          <w:rtl/>
        </w:rPr>
        <w:t>ل</w:t>
      </w:r>
      <w:r w:rsidR="001E0D01">
        <w:rPr>
          <w:rFonts w:hint="cs"/>
          <w:sz w:val="36"/>
          <w:szCs w:val="36"/>
          <w:rtl/>
        </w:rPr>
        <w:t>ح</w:t>
      </w:r>
      <w:r>
        <w:rPr>
          <w:rFonts w:hint="cs"/>
          <w:sz w:val="36"/>
          <w:szCs w:val="36"/>
          <w:rtl/>
        </w:rPr>
        <w:t>ق الإنسان الضرر بالفصل.</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إجماع العلماء على نجاسة العضو المنفصل من الحيوان الحي، وعليه فلا يجوز استعماله للإنسان، ويجوز استعمال العضو المنفصل من الحيوان ال</w:t>
      </w:r>
      <w:r w:rsidR="001E0D01">
        <w:rPr>
          <w:rFonts w:hint="cs"/>
          <w:sz w:val="36"/>
          <w:szCs w:val="36"/>
          <w:rtl/>
        </w:rPr>
        <w:t>م</w:t>
      </w:r>
      <w:r>
        <w:rPr>
          <w:rFonts w:hint="cs"/>
          <w:sz w:val="36"/>
          <w:szCs w:val="36"/>
          <w:rtl/>
        </w:rPr>
        <w:t>ذك</w:t>
      </w:r>
      <w:r w:rsidR="001E0D01">
        <w:rPr>
          <w:rFonts w:hint="cs"/>
          <w:sz w:val="36"/>
          <w:szCs w:val="36"/>
          <w:rtl/>
        </w:rPr>
        <w:t>ى</w:t>
      </w:r>
      <w:r>
        <w:rPr>
          <w:rFonts w:hint="cs"/>
          <w:sz w:val="36"/>
          <w:szCs w:val="36"/>
          <w:rtl/>
        </w:rPr>
        <w:t xml:space="preserve"> ذكاة شرعية لأنه طاهر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لا يجوز أخذ الأعضاء التي تتوقف عليها حياة الإنسان من الميت دماغياً، لأن الصحيح في الموت الدماغي أنه ليس بموت حقيقي، وأما الأعضاء الأخرى فيجوز بشروط كما يجوز نقلها من حي إلى آخر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الأصل عدم جواز نقل الأعضاء واستعمالها من إنسان ميت إلى آخر حي إلا إذا كان غير معصوم الدم، أو كان لضرورة ولم يوجد غيره وقد أذن قبل موته.</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جواز استعمال العضو المنفصل من الإنسان إليه، إما بإعادة تركيبه لمكانه أو بنقله إلى موضع آخر من جسده على الصحيح من أقوال الفقهاء .</w:t>
      </w:r>
    </w:p>
    <w:p w:rsidR="00322A8F" w:rsidRDefault="00322A8F"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لا يجوز إعادة العضو المنفصل بسبب إقامة الحد، </w:t>
      </w:r>
      <w:r w:rsidR="001E0D01">
        <w:rPr>
          <w:rFonts w:hint="cs"/>
          <w:sz w:val="36"/>
          <w:szCs w:val="36"/>
          <w:rtl/>
        </w:rPr>
        <w:t>وكذا</w:t>
      </w:r>
      <w:r>
        <w:rPr>
          <w:rFonts w:hint="cs"/>
          <w:sz w:val="36"/>
          <w:szCs w:val="36"/>
          <w:rtl/>
        </w:rPr>
        <w:t xml:space="preserve"> القصاص إلا في</w:t>
      </w:r>
      <w:r w:rsidR="001E0D01">
        <w:rPr>
          <w:rFonts w:hint="cs"/>
          <w:sz w:val="36"/>
          <w:szCs w:val="36"/>
          <w:rtl/>
        </w:rPr>
        <w:t>م</w:t>
      </w:r>
      <w:r>
        <w:rPr>
          <w:rFonts w:hint="cs"/>
          <w:sz w:val="36"/>
          <w:szCs w:val="36"/>
          <w:rtl/>
        </w:rPr>
        <w:t>ا إذا أذن المجني عليه بعد تنفيذ القصاص بإعادته على القول الراجح من أقوال العلماء المعاصرين.</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يحرم التلقيح الصناعي المنفصل عن الرحم بجميع صوره، إلا في الصورة التي تكون بين بذرتي الزوجين ثم تزرع في رحم الزوجة نفسها صاحبة البييضة، فهذه الصورة اختلف فيها المعاصرون والصحيح جوازها في حالة الضرورة مع </w:t>
      </w:r>
      <w:r w:rsidR="001E0D01">
        <w:rPr>
          <w:rFonts w:hint="cs"/>
          <w:sz w:val="36"/>
          <w:szCs w:val="36"/>
          <w:rtl/>
        </w:rPr>
        <w:t>أخذ الحيطة والحذر من اختلاط الإنساب</w:t>
      </w:r>
      <w:r>
        <w:rPr>
          <w:rFonts w:hint="cs"/>
          <w:sz w:val="36"/>
          <w:szCs w:val="36"/>
          <w:rtl/>
        </w:rPr>
        <w:t>، وأن يقوم بذلك نخبة طبية موثوقة .</w:t>
      </w:r>
    </w:p>
    <w:p w:rsidR="00322A8F" w:rsidRDefault="001E0D01"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lastRenderedPageBreak/>
        <w:t>جواز قص</w:t>
      </w:r>
      <w:r w:rsidR="00322A8F">
        <w:rPr>
          <w:rFonts w:hint="cs"/>
          <w:sz w:val="36"/>
          <w:szCs w:val="36"/>
          <w:rtl/>
        </w:rPr>
        <w:t xml:space="preserve"> شعر المرأة بشرط عدم التشبه بالكافرات أو الرجال، وعدم جواز الحلق لها.</w:t>
      </w:r>
    </w:p>
    <w:p w:rsidR="00322A8F" w:rsidRDefault="001E0D01" w:rsidP="001E0D01">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 xml:space="preserve">تحريم </w:t>
      </w:r>
      <w:r w:rsidR="00322A8F">
        <w:rPr>
          <w:rFonts w:hint="cs"/>
          <w:sz w:val="36"/>
          <w:szCs w:val="36"/>
          <w:rtl/>
        </w:rPr>
        <w:t>وصل الشعر بشعر آخر بإجماع أهل العلم</w:t>
      </w:r>
      <w:r>
        <w:rPr>
          <w:rFonts w:hint="cs"/>
          <w:sz w:val="36"/>
          <w:szCs w:val="36"/>
          <w:rtl/>
        </w:rPr>
        <w:t xml:space="preserve">، وكذا استعمال الباروكة ونحوها </w:t>
      </w:r>
      <w:r w:rsidR="00F16792">
        <w:rPr>
          <w:rFonts w:hint="cs"/>
          <w:sz w:val="36"/>
          <w:szCs w:val="36"/>
          <w:rtl/>
        </w:rPr>
        <w:t xml:space="preserve">إلاّ </w:t>
      </w:r>
      <w:r w:rsidR="00322A8F">
        <w:rPr>
          <w:rFonts w:hint="cs"/>
          <w:sz w:val="36"/>
          <w:szCs w:val="36"/>
          <w:rtl/>
        </w:rPr>
        <w:t>لحاجة إزالة عيب ونحوه .</w:t>
      </w:r>
    </w:p>
    <w:p w:rsidR="00322A8F" w:rsidRDefault="00322A8F" w:rsidP="004B037B">
      <w:pPr>
        <w:pStyle w:val="ac"/>
        <w:widowControl w:val="0"/>
        <w:numPr>
          <w:ilvl w:val="0"/>
          <w:numId w:val="43"/>
        </w:numPr>
        <w:tabs>
          <w:tab w:val="left" w:pos="565"/>
        </w:tabs>
        <w:spacing w:before="80" w:after="80" w:line="540" w:lineRule="exact"/>
        <w:ind w:left="565" w:hanging="623"/>
        <w:jc w:val="both"/>
        <w:rPr>
          <w:sz w:val="36"/>
          <w:szCs w:val="36"/>
        </w:rPr>
      </w:pPr>
      <w:r>
        <w:rPr>
          <w:rFonts w:hint="cs"/>
          <w:sz w:val="36"/>
          <w:szCs w:val="36"/>
          <w:rtl/>
        </w:rPr>
        <w:t>أن للمنفصل ضوابط تُسهل الرجوع إلى فروعه وجزئياته، منها ما حوتها المصنفات الفقهية، ومنها ما استطعت استخراجه من جزئياته، ذلك أن دراسة القواعد والضوابط الفقهية في موضوع معين تؤدي إلى تكوين تصور كلي واضح عن ذلك الموضوع، وإلى فهم عميق، وتصور أشمل له.</w:t>
      </w:r>
    </w:p>
    <w:p w:rsidR="00322A8F" w:rsidRDefault="00322A8F" w:rsidP="00322A8F">
      <w:pPr>
        <w:widowControl w:val="0"/>
        <w:spacing w:before="80" w:after="80" w:line="540" w:lineRule="exact"/>
        <w:ind w:firstLine="509"/>
        <w:jc w:val="both"/>
        <w:rPr>
          <w:sz w:val="36"/>
          <w:szCs w:val="36"/>
          <w:rtl/>
        </w:rPr>
      </w:pPr>
      <w:r>
        <w:rPr>
          <w:rFonts w:hint="cs"/>
          <w:sz w:val="36"/>
          <w:szCs w:val="36"/>
          <w:rtl/>
        </w:rPr>
        <w:t>هذه أبرز النتائج التي ظهرت لي من هذا البحث، فإن أصبت فمن الله وحده وله الحمد والفضل، وإن أخطأت فمن تقصيري واستغفر الله وأتوب إليه، والكمال له وحده سبحانه، ولكن حسبي أني اجتهدت وبذلت وسعي في كتابة هذا البحث وإنجازه على الوجه الذي أرجو أن يكون مرضيا.</w:t>
      </w:r>
    </w:p>
    <w:p w:rsidR="00322A8F" w:rsidRDefault="00322A8F" w:rsidP="00322A8F">
      <w:pPr>
        <w:widowControl w:val="0"/>
        <w:spacing w:before="80" w:after="80" w:line="540" w:lineRule="exact"/>
        <w:ind w:firstLine="509"/>
        <w:jc w:val="both"/>
        <w:rPr>
          <w:sz w:val="36"/>
          <w:szCs w:val="36"/>
          <w:rtl/>
        </w:rPr>
      </w:pPr>
      <w:r>
        <w:rPr>
          <w:rFonts w:hint="cs"/>
          <w:sz w:val="36"/>
          <w:szCs w:val="36"/>
          <w:rtl/>
        </w:rPr>
        <w:t>فأسأل الله تعالى أن يجعله خالصاً لوجهه الكريم، ويعفو عني ما حصل فيه من خطأ أو تقصير، وأن ينفع به من كتبه وقرأه إنه سميع مجيب .</w:t>
      </w:r>
    </w:p>
    <w:p w:rsidR="00322A8F" w:rsidRPr="006705BD" w:rsidRDefault="00322A8F" w:rsidP="00322A8F">
      <w:pPr>
        <w:widowControl w:val="0"/>
        <w:spacing w:before="80" w:after="80" w:line="540" w:lineRule="exact"/>
        <w:ind w:firstLine="509"/>
        <w:jc w:val="both"/>
        <w:rPr>
          <w:sz w:val="36"/>
          <w:szCs w:val="36"/>
          <w:rtl/>
        </w:rPr>
      </w:pPr>
      <w:r>
        <w:rPr>
          <w:rFonts w:hint="cs"/>
          <w:sz w:val="36"/>
          <w:szCs w:val="36"/>
          <w:rtl/>
        </w:rPr>
        <w:t>وآخر دعوانا أن الحمد لله رب العالمين، وصلى الله وسلم وبارك على نبينا وعلى آله وصحبه أجمعين .</w:t>
      </w:r>
    </w:p>
    <w:p w:rsidR="00A04FAA" w:rsidRPr="00322A8F" w:rsidRDefault="00A04FAA" w:rsidP="00322A8F">
      <w:pPr>
        <w:rPr>
          <w:sz w:val="36"/>
          <w:rtl/>
        </w:rPr>
      </w:pPr>
    </w:p>
    <w:sectPr w:rsidR="00A04FAA" w:rsidRPr="00322A8F" w:rsidSect="00AB4D0E">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509"/>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00B" w:rsidRDefault="009E400B">
      <w:r>
        <w:separator/>
      </w:r>
    </w:p>
  </w:endnote>
  <w:endnote w:type="continuationSeparator" w:id="1">
    <w:p w:rsidR="009E400B" w:rsidRDefault="009E40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C8D" w:rsidRDefault="00F55EEC">
    <w:pPr>
      <w:pStyle w:val="a5"/>
      <w:framePr w:wrap="around" w:vAnchor="text" w:hAnchor="margin" w:xAlign="center" w:y="1"/>
      <w:rPr>
        <w:rStyle w:val="a6"/>
        <w:rtl/>
        <w:lang w:eastAsia="en-US"/>
      </w:rPr>
    </w:pPr>
    <w:r>
      <w:rPr>
        <w:rStyle w:val="a6"/>
        <w:rtl/>
      </w:rPr>
      <w:fldChar w:fldCharType="begin"/>
    </w:r>
    <w:r w:rsidR="004C5C8D">
      <w:rPr>
        <w:rStyle w:val="a6"/>
        <w:lang w:eastAsia="en-US"/>
      </w:rPr>
      <w:instrText xml:space="preserve">PAGE  </w:instrText>
    </w:r>
    <w:r>
      <w:rPr>
        <w:rStyle w:val="a6"/>
        <w:rtl/>
      </w:rPr>
      <w:fldChar w:fldCharType="separate"/>
    </w:r>
    <w:r w:rsidR="004C5C8D">
      <w:rPr>
        <w:rStyle w:val="a6"/>
        <w:rtl/>
        <w:lang w:eastAsia="en-US"/>
      </w:rPr>
      <w:t>1</w:t>
    </w:r>
    <w:r>
      <w:rPr>
        <w:rStyle w:val="a6"/>
        <w:rtl/>
      </w:rPr>
      <w:fldChar w:fldCharType="end"/>
    </w:r>
  </w:p>
  <w:p w:rsidR="004C5C8D" w:rsidRDefault="004C5C8D">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4C5C8D" w:rsidRDefault="00F55EEC" w:rsidP="000F45BF">
        <w:pPr>
          <w:pStyle w:val="a5"/>
          <w:tabs>
            <w:tab w:val="clear" w:pos="4153"/>
            <w:tab w:val="center" w:pos="3967"/>
          </w:tabs>
          <w:jc w:val="center"/>
        </w:pPr>
        <w:r w:rsidRPr="00F55EEC">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F55EEC">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4C5C8D" w:rsidRPr="000F45BF">
          <w:rPr>
            <w:b/>
            <w:bCs/>
            <w:sz w:val="32"/>
            <w:szCs w:val="32"/>
          </w:rPr>
          <w:instrText xml:space="preserve"> PAGE   \* MERGEFORMAT </w:instrText>
        </w:r>
        <w:r w:rsidRPr="000F45BF">
          <w:rPr>
            <w:b/>
            <w:bCs/>
            <w:sz w:val="32"/>
            <w:szCs w:val="32"/>
          </w:rPr>
          <w:fldChar w:fldCharType="separate"/>
        </w:r>
        <w:r w:rsidR="00276990" w:rsidRPr="00276990">
          <w:rPr>
            <w:b/>
            <w:bCs/>
            <w:noProof/>
            <w:sz w:val="32"/>
            <w:szCs w:val="32"/>
            <w:rtl/>
            <w:lang w:val="ar-SA"/>
          </w:rPr>
          <w:t>511</w:t>
        </w:r>
        <w:r w:rsidRPr="000F45BF">
          <w:rPr>
            <w:b/>
            <w:bCs/>
            <w:sz w:val="32"/>
            <w:szCs w:val="32"/>
          </w:rPr>
          <w:fldChar w:fldCharType="end"/>
        </w:r>
      </w:p>
    </w:sdtContent>
  </w:sdt>
  <w:p w:rsidR="004C5C8D" w:rsidRDefault="004C5C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00B" w:rsidRPr="003734F5" w:rsidRDefault="009E400B" w:rsidP="000B4D98">
      <w:pPr>
        <w:rPr>
          <w:sz w:val="2"/>
          <w:szCs w:val="2"/>
          <w:rtl/>
        </w:rPr>
      </w:pPr>
    </w:p>
    <w:p w:rsidR="009E400B" w:rsidRPr="00B50D43" w:rsidRDefault="009E400B"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9E400B" w:rsidRPr="00B50D43" w:rsidRDefault="009E400B"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9E400B" w:rsidRDefault="009E400B">
      <w:r>
        <w:t>=</w:t>
      </w:r>
    </w:p>
  </w:footnote>
  <w:footnote w:type="continuationNotice" w:id="2">
    <w:p w:rsidR="009E400B" w:rsidRDefault="009E400B" w:rsidP="005720E5">
      <w:pPr>
        <w:jc w:val="right"/>
      </w:pPr>
      <w:r>
        <w:rPr>
          <w:rFonts w:hint="cs"/>
          <w:rtl/>
        </w:rPr>
        <w:t>=</w:t>
      </w:r>
    </w:p>
  </w:footnote>
  <w:footnote w:id="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القاموس المحيط ص1398، باب الميم فصل التاء (توأم)، ولسان العرب (2/9 </w:t>
      </w:r>
      <w:r w:rsidRPr="00671777">
        <w:rPr>
          <w:sz w:val="28"/>
          <w:szCs w:val="28"/>
          <w:rtl/>
        </w:rPr>
        <w:t>–</w:t>
      </w:r>
      <w:r w:rsidRPr="00671777">
        <w:rPr>
          <w:rFonts w:hint="cs"/>
          <w:sz w:val="28"/>
          <w:szCs w:val="28"/>
          <w:rtl/>
        </w:rPr>
        <w:t xml:space="preserve"> 10)، مادة (تأم).</w:t>
      </w:r>
    </w:p>
  </w:footnote>
  <w:footnote w:id="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لسان العرب (2/ 9- 10) مادة (تأم)، ومختار الصحاح ص79، باب التاء، مادة (تأم).</w:t>
      </w:r>
    </w:p>
  </w:footnote>
  <w:footnote w:id="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البحر الرائق (1/439)، والمجموع (2/ 543)، والمغني (11/ 154)، والتعريفات للجرجاني، ص61، والموسوعة الفقهية الميسرة، د. قلعة جي (1/ 595).</w:t>
      </w:r>
    </w:p>
  </w:footnote>
  <w:footnote w:id="6">
    <w:p w:rsidR="004C5C8D" w:rsidRPr="00671777" w:rsidRDefault="004C5C8D" w:rsidP="00D220A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(التوائم ولغز التشابه)، د. صالح عبدالعزيز الكريم، مقال في الموقع الإلكتروني </w:t>
      </w:r>
      <w:hyperlink r:id="rId1" w:history="1">
        <w:r w:rsidRPr="00671777">
          <w:rPr>
            <w:rStyle w:val="Hyperlink"/>
            <w:sz w:val="26"/>
            <w:szCs w:val="26"/>
          </w:rPr>
          <w:t>www.nooran.org</w:t>
        </w:r>
      </w:hyperlink>
      <w:r w:rsidRPr="00671777">
        <w:rPr>
          <w:rFonts w:hint="cs"/>
          <w:sz w:val="28"/>
          <w:szCs w:val="28"/>
          <w:rtl/>
        </w:rPr>
        <w:t xml:space="preserve">، و(التوائم السيامية)، مقال في المنتدى التربوي التابع لوزارة التربية والتعليم بسلطنة عمان في الموقع الإلكتروني </w:t>
      </w:r>
      <w:hyperlink r:id="rId2" w:history="1">
        <w:r w:rsidRPr="004753F8">
          <w:rPr>
            <w:rStyle w:val="Hyperlink"/>
            <w:sz w:val="24"/>
            <w:szCs w:val="24"/>
          </w:rPr>
          <w:t>www.moe.gov.com</w:t>
        </w:r>
      </w:hyperlink>
      <w:r w:rsidRPr="00671777">
        <w:rPr>
          <w:sz w:val="24"/>
          <w:szCs w:val="24"/>
        </w:rPr>
        <w:t xml:space="preserve"> </w:t>
      </w:r>
      <w:r w:rsidRPr="00671777">
        <w:rPr>
          <w:rFonts w:hint="cs"/>
          <w:sz w:val="28"/>
          <w:szCs w:val="28"/>
          <w:rtl/>
        </w:rPr>
        <w:t xml:space="preserve"> بتاريخ 7/12/2007م، ومقال: (عمليات فصل توائم نادرة تمت بنجاح في المملكة ومن عدة دول)، إعداد: مركز المعلومات في الموقع الإلكتروني </w:t>
      </w:r>
      <w:hyperlink r:id="rId3" w:history="1">
        <w:r w:rsidRPr="00671777">
          <w:rPr>
            <w:rStyle w:val="Hyperlink"/>
            <w:sz w:val="24"/>
            <w:szCs w:val="24"/>
          </w:rPr>
          <w:t>www.thkra.com</w:t>
        </w:r>
      </w:hyperlink>
      <w:r w:rsidRPr="00671777">
        <w:rPr>
          <w:sz w:val="24"/>
          <w:szCs w:val="24"/>
        </w:rPr>
        <w:t xml:space="preserve"> </w:t>
      </w:r>
      <w:r w:rsidRPr="00671777">
        <w:rPr>
          <w:rFonts w:hint="cs"/>
          <w:sz w:val="28"/>
          <w:szCs w:val="28"/>
          <w:rtl/>
        </w:rPr>
        <w:t>.</w:t>
      </w:r>
    </w:p>
  </w:footnote>
  <w:footnote w:id="7">
    <w:p w:rsidR="004C5C8D" w:rsidRPr="00671777" w:rsidRDefault="004C5C8D" w:rsidP="00AB4D0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أما الفقهاء</w:t>
      </w:r>
      <w:r>
        <w:rPr>
          <w:rFonts w:hint="cs"/>
          <w:sz w:val="28"/>
          <w:szCs w:val="28"/>
          <w:rtl/>
        </w:rPr>
        <w:t xml:space="preserve"> فلا</w:t>
      </w:r>
      <w:r w:rsidRPr="00671777">
        <w:rPr>
          <w:rFonts w:hint="cs"/>
          <w:sz w:val="28"/>
          <w:szCs w:val="28"/>
          <w:rtl/>
        </w:rPr>
        <w:t xml:space="preserve"> يفرقون بين التوأم، لأن الحكم الشرعي لا يختلف منه بناء على الأسباب المفضية إلى ولادة التوأم، وإنما </w:t>
      </w:r>
      <w:r>
        <w:rPr>
          <w:rFonts w:hint="cs"/>
          <w:sz w:val="28"/>
          <w:szCs w:val="28"/>
          <w:rtl/>
        </w:rPr>
        <w:t>يختلف</w:t>
      </w:r>
      <w:r w:rsidRPr="00671777">
        <w:rPr>
          <w:rFonts w:hint="cs"/>
          <w:sz w:val="28"/>
          <w:szCs w:val="28"/>
          <w:rtl/>
        </w:rPr>
        <w:t xml:space="preserve"> بناء على الذكورة والأنوثة،</w:t>
      </w:r>
      <w:r>
        <w:rPr>
          <w:rFonts w:hint="cs"/>
          <w:sz w:val="28"/>
          <w:szCs w:val="28"/>
          <w:rtl/>
        </w:rPr>
        <w:t xml:space="preserve"> ينظر: بحث (جراحة مفصل التوائم المتلاصقة) د. بندر السويلم.</w:t>
      </w:r>
      <w:r w:rsidRPr="00671777">
        <w:rPr>
          <w:rFonts w:hint="cs"/>
          <w:sz w:val="28"/>
          <w:szCs w:val="28"/>
          <w:rtl/>
        </w:rPr>
        <w:t xml:space="preserve"> العدد 76 ص126 في مجلة البحوث الفقهية المعاصرة .</w:t>
      </w:r>
    </w:p>
  </w:footnote>
  <w:footnote w:id="8">
    <w:p w:rsidR="004C5C8D" w:rsidRPr="00671777" w:rsidRDefault="004C5C8D" w:rsidP="00276990">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(التوائم ولغز التشابه)، د. صالح عبدالعزيز الكريم في الموقع الإلكتروني </w:t>
      </w:r>
      <w:r w:rsidRPr="00671777">
        <w:rPr>
          <w:sz w:val="24"/>
          <w:szCs w:val="24"/>
        </w:rPr>
        <w:t>www.no</w:t>
      </w:r>
      <w:r w:rsidR="00276990">
        <w:rPr>
          <w:sz w:val="24"/>
          <w:szCs w:val="24"/>
        </w:rPr>
        <w:t>o</w:t>
      </w:r>
      <w:r w:rsidRPr="00671777">
        <w:rPr>
          <w:sz w:val="24"/>
          <w:szCs w:val="24"/>
        </w:rPr>
        <w:t>ran.org</w:t>
      </w:r>
      <w:r w:rsidRPr="00671777">
        <w:rPr>
          <w:rFonts w:hint="cs"/>
          <w:sz w:val="28"/>
          <w:szCs w:val="28"/>
          <w:rtl/>
        </w:rPr>
        <w:t>.</w:t>
      </w:r>
    </w:p>
  </w:footnote>
  <w:footnote w:id="9">
    <w:p w:rsidR="004C5C8D" w:rsidRPr="00671777" w:rsidRDefault="004C5C8D" w:rsidP="00AB4D0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(الصحة والطب البديل) لأحمد بل</w:t>
      </w:r>
      <w:r>
        <w:rPr>
          <w:rFonts w:hint="cs"/>
          <w:sz w:val="28"/>
          <w:szCs w:val="28"/>
          <w:rtl/>
        </w:rPr>
        <w:t>ح</w:t>
      </w:r>
      <w:r w:rsidRPr="00671777">
        <w:rPr>
          <w:rFonts w:hint="cs"/>
          <w:sz w:val="28"/>
          <w:szCs w:val="28"/>
          <w:rtl/>
        </w:rPr>
        <w:t xml:space="preserve">، مقال نشر في الموقع الإلكتروني </w:t>
      </w:r>
      <w:r w:rsidRPr="00671777">
        <w:rPr>
          <w:sz w:val="24"/>
          <w:szCs w:val="24"/>
        </w:rPr>
        <w:t>oloom@islamonline.net</w:t>
      </w:r>
      <w:r w:rsidRPr="00671777">
        <w:rPr>
          <w:rFonts w:hint="cs"/>
          <w:sz w:val="28"/>
          <w:szCs w:val="28"/>
          <w:rtl/>
        </w:rPr>
        <w:t xml:space="preserve"> بتاريخ 13/7/2003</w:t>
      </w:r>
      <w:r>
        <w:rPr>
          <w:rFonts w:hint="cs"/>
          <w:sz w:val="28"/>
          <w:szCs w:val="28"/>
          <w:rtl/>
        </w:rPr>
        <w:t>م</w:t>
      </w:r>
      <w:r w:rsidRPr="00671777">
        <w:rPr>
          <w:rFonts w:hint="cs"/>
          <w:sz w:val="28"/>
          <w:szCs w:val="28"/>
          <w:rtl/>
        </w:rPr>
        <w:t>، ولقاء نشرته جريدة الوطن بعنوان (التوأم السيامي ين رأي الطب والدين) بتاريخ 23/7/2003</w:t>
      </w:r>
      <w:r>
        <w:rPr>
          <w:rFonts w:hint="cs"/>
          <w:sz w:val="28"/>
          <w:szCs w:val="28"/>
          <w:rtl/>
        </w:rPr>
        <w:t>م</w:t>
      </w:r>
      <w:r w:rsidRPr="00671777">
        <w:rPr>
          <w:rFonts w:hint="cs"/>
          <w:sz w:val="28"/>
          <w:szCs w:val="28"/>
          <w:rtl/>
        </w:rPr>
        <w:t xml:space="preserve"> مع الدكتور: عبدالله الربيعة المدير العام التنفيذي للشؤون الصحية لمدينة الملك عبدالعزيز الطبية واستشاري جراحة الأطفال، والدكتور: زغلول النجار، رئيس الإعجاز العلمي التابع للمجلس الأعلى للشؤون الإسلامية في مصر.</w:t>
      </w:r>
    </w:p>
  </w:footnote>
  <w:footnote w:id="1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اللقاء المنشور مع الدكتور: عبدالله الربيعة، والذي أجراه طلاب الجامعة العربية المفتوحة بتاريخ 12/10/2005م بموقع </w:t>
      </w:r>
      <w:hyperlink r:id="rId4" w:history="1">
        <w:r w:rsidRPr="00671777">
          <w:rPr>
            <w:rStyle w:val="Hyperlink"/>
            <w:sz w:val="24"/>
            <w:szCs w:val="24"/>
          </w:rPr>
          <w:t>www.AouA.com</w:t>
        </w:r>
      </w:hyperlink>
      <w:r w:rsidRPr="00671777">
        <w:rPr>
          <w:rFonts w:hint="cs"/>
          <w:sz w:val="28"/>
          <w:szCs w:val="28"/>
          <w:rtl/>
        </w:rPr>
        <w:t>، وأشار إلى أن هناك مستجدات في هذا المجال: كالبحوث العلمية أثناء الحمل، وإجهاض التوائم السيامية في بداية الحمل في الدول الغربية، وإجراء جراحات الفصل المستعجلة قبل فصل المشيمة وغيرها .</w:t>
      </w:r>
    </w:p>
  </w:footnote>
  <w:footnote w:id="1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(الصحة والطب البديل) لأحمد بلح، في الموقع الإلكتروني </w:t>
      </w:r>
      <w:r w:rsidRPr="00671777">
        <w:rPr>
          <w:sz w:val="24"/>
          <w:szCs w:val="24"/>
        </w:rPr>
        <w:t>oloom@islamoline.net</w:t>
      </w:r>
      <w:r w:rsidRPr="00671777">
        <w:rPr>
          <w:rFonts w:hint="cs"/>
          <w:sz w:val="28"/>
          <w:szCs w:val="28"/>
          <w:rtl/>
        </w:rPr>
        <w:t xml:space="preserve"> بتاريخ 13/7/2003</w:t>
      </w:r>
      <w:r>
        <w:rPr>
          <w:rFonts w:hint="cs"/>
          <w:sz w:val="28"/>
          <w:szCs w:val="28"/>
          <w:rtl/>
        </w:rPr>
        <w:t>م</w:t>
      </w:r>
      <w:r w:rsidRPr="00671777">
        <w:rPr>
          <w:rFonts w:hint="cs"/>
          <w:sz w:val="28"/>
          <w:szCs w:val="28"/>
          <w:rtl/>
        </w:rPr>
        <w:t xml:space="preserve">، ومقال (ظاهرة التوائم الملتصقة)، في الموقع الإلكتروني </w:t>
      </w:r>
      <w:r w:rsidRPr="00671777">
        <w:rPr>
          <w:sz w:val="24"/>
          <w:szCs w:val="24"/>
        </w:rPr>
        <w:t>http://www.laki.com</w:t>
      </w:r>
      <w:r w:rsidRPr="00671777">
        <w:rPr>
          <w:rFonts w:hint="cs"/>
          <w:sz w:val="28"/>
          <w:szCs w:val="28"/>
          <w:rtl/>
        </w:rPr>
        <w:t xml:space="preserve"> بتاريخ 25/12/2007، ومقال (عمليات فصل توائم نادرة تمت بنجاح في المملكة ومن عدة دول) من إعداد مركز المعلومات والصور في الموقع الإلكتروني </w:t>
      </w:r>
      <w:hyperlink r:id="rId5" w:history="1">
        <w:r w:rsidRPr="00671777">
          <w:rPr>
            <w:rStyle w:val="Hyperlink"/>
            <w:sz w:val="22"/>
            <w:szCs w:val="22"/>
          </w:rPr>
          <w:t>www.thkra.com</w:t>
        </w:r>
      </w:hyperlink>
      <w:r w:rsidRPr="00671777">
        <w:rPr>
          <w:rFonts w:hint="cs"/>
          <w:sz w:val="28"/>
          <w:szCs w:val="28"/>
          <w:rtl/>
        </w:rPr>
        <w:t xml:space="preserve">، ومقال: (التوائم السيامية) في المنتدى التربوي التابع لوزارة التعليم في سلطنة عمان في الموقع الإلكتروني </w:t>
      </w:r>
      <w:r w:rsidRPr="00671777">
        <w:rPr>
          <w:sz w:val="24"/>
          <w:szCs w:val="24"/>
        </w:rPr>
        <w:t>www.moe.gov.com</w:t>
      </w:r>
      <w:r w:rsidRPr="00671777">
        <w:rPr>
          <w:rFonts w:hint="cs"/>
          <w:sz w:val="28"/>
          <w:szCs w:val="28"/>
          <w:rtl/>
        </w:rPr>
        <w:t xml:space="preserve"> بتاريخ 7/12/2007</w:t>
      </w:r>
      <w:r>
        <w:rPr>
          <w:rFonts w:hint="cs"/>
          <w:sz w:val="28"/>
          <w:szCs w:val="28"/>
          <w:rtl/>
        </w:rPr>
        <w:t>م</w:t>
      </w:r>
      <w:r w:rsidRPr="00671777">
        <w:rPr>
          <w:rFonts w:hint="cs"/>
          <w:sz w:val="28"/>
          <w:szCs w:val="28"/>
          <w:rtl/>
        </w:rPr>
        <w:t>.</w:t>
      </w:r>
    </w:p>
  </w:footnote>
  <w:footnote w:id="1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هو بحث الدكتور: بندر بن فهد السويلم في مجلة البحوث الفقهية المعاصرة، العدد (76) من ص118 إلى ص201، وقد أجاد الدكتور في البحث من جميع جوانبه مفصلاً بذكر القواعد التي تضبط جراحة فصل التوائم المتلاصقة، والأحكام التي لها علاقة بإجراء عملية الفصل .</w:t>
      </w:r>
    </w:p>
  </w:footnote>
  <w:footnote w:id="13">
    <w:p w:rsidR="004C5C8D" w:rsidRPr="00671777" w:rsidRDefault="004C5C8D" w:rsidP="00AB4D0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كفتوى الشيخ عبدالعزيز بن باز رحمه الله، نقل</w:t>
      </w:r>
      <w:r>
        <w:rPr>
          <w:rFonts w:hint="cs"/>
          <w:sz w:val="28"/>
          <w:szCs w:val="28"/>
          <w:rtl/>
        </w:rPr>
        <w:t>ه</w:t>
      </w:r>
      <w:r w:rsidRPr="00671777">
        <w:rPr>
          <w:rFonts w:hint="cs"/>
          <w:sz w:val="28"/>
          <w:szCs w:val="28"/>
          <w:rtl/>
        </w:rPr>
        <w:t>ا عنه الدكتور: عبدالله بن عبدالعزيز الرب</w:t>
      </w:r>
      <w:r>
        <w:rPr>
          <w:rFonts w:hint="cs"/>
          <w:sz w:val="28"/>
          <w:szCs w:val="28"/>
          <w:rtl/>
        </w:rPr>
        <w:t>يع</w:t>
      </w:r>
      <w:r w:rsidRPr="00671777">
        <w:rPr>
          <w:rFonts w:hint="cs"/>
          <w:sz w:val="28"/>
          <w:szCs w:val="28"/>
          <w:rtl/>
        </w:rPr>
        <w:t>ة المدير التنفيذ للشؤون الصحية التابعة لمدينة الملك عبدالعزيز الطبية، واستشاري جراحة الأطفال في برنامج (قصة نجاح) في قناة المجد الفضائية وذكر أنه سأله بنفسه وأجاب بأن رأيه يوافق رأي الطب بأنه إن لم يكن فيه ضرر على أحدهما فلا حرج، وك</w:t>
      </w:r>
      <w:r>
        <w:rPr>
          <w:rFonts w:hint="cs"/>
          <w:sz w:val="28"/>
          <w:szCs w:val="28"/>
          <w:rtl/>
        </w:rPr>
        <w:t>فتوى الدكتور: عبدالرحمن أحمد الج</w:t>
      </w:r>
      <w:r w:rsidRPr="00671777">
        <w:rPr>
          <w:rFonts w:hint="cs"/>
          <w:sz w:val="28"/>
          <w:szCs w:val="28"/>
          <w:rtl/>
        </w:rPr>
        <w:t>رع</w:t>
      </w:r>
      <w:r>
        <w:rPr>
          <w:rFonts w:hint="cs"/>
          <w:sz w:val="28"/>
          <w:szCs w:val="28"/>
          <w:rtl/>
        </w:rPr>
        <w:t>ي</w:t>
      </w:r>
      <w:r w:rsidRPr="00671777">
        <w:rPr>
          <w:rFonts w:hint="cs"/>
          <w:sz w:val="28"/>
          <w:szCs w:val="28"/>
          <w:rtl/>
        </w:rPr>
        <w:t xml:space="preserve">، عضو هيئة التدريس بجامعة الملك خالد في قسم الفتاوى في الموقع الإلكتروني </w:t>
      </w:r>
      <w:r w:rsidRPr="00671777">
        <w:rPr>
          <w:sz w:val="24"/>
          <w:szCs w:val="24"/>
        </w:rPr>
        <w:t>http://islamtaoday.net</w:t>
      </w:r>
      <w:r w:rsidRPr="00671777">
        <w:rPr>
          <w:rFonts w:hint="cs"/>
          <w:sz w:val="28"/>
          <w:szCs w:val="28"/>
          <w:rtl/>
        </w:rPr>
        <w:t xml:space="preserve"> بتاريخ 26/7/1424هـ، وكفتوى الدكتور: زغلول النجار رئيس الإعجاز العلمي </w:t>
      </w:r>
      <w:r>
        <w:rPr>
          <w:rFonts w:hint="cs"/>
          <w:sz w:val="28"/>
          <w:szCs w:val="28"/>
          <w:rtl/>
        </w:rPr>
        <w:t>التابع</w:t>
      </w:r>
      <w:r w:rsidRPr="00671777">
        <w:rPr>
          <w:rFonts w:hint="cs"/>
          <w:sz w:val="28"/>
          <w:szCs w:val="28"/>
          <w:rtl/>
        </w:rPr>
        <w:t xml:space="preserve"> للمجلس الأعلى للشئون الإسلامية في مصر وهي منشورة في جريدة الوطن بتحقيق بعنوان: ( التوأم السيامي بين الطب والدين) بتاريخ 23/7/2003</w:t>
      </w:r>
      <w:r>
        <w:rPr>
          <w:rFonts w:hint="cs"/>
          <w:sz w:val="28"/>
          <w:szCs w:val="28"/>
          <w:rtl/>
        </w:rPr>
        <w:t>م</w:t>
      </w:r>
      <w:r w:rsidRPr="00671777">
        <w:rPr>
          <w:rFonts w:hint="cs"/>
          <w:sz w:val="28"/>
          <w:szCs w:val="28"/>
          <w:rtl/>
        </w:rPr>
        <w:t xml:space="preserve"> ومعه الدكتور: عبدالله الربيعة.</w:t>
      </w:r>
    </w:p>
  </w:footnote>
  <w:footnote w:id="14">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سبقت المسألة بالتفصيل </w:t>
      </w:r>
      <w:r>
        <w:rPr>
          <w:rFonts w:hint="cs"/>
          <w:sz w:val="28"/>
          <w:szCs w:val="28"/>
          <w:rtl/>
        </w:rPr>
        <w:t>ص451</w:t>
      </w:r>
      <w:r w:rsidRPr="00671777">
        <w:rPr>
          <w:rFonts w:hint="cs"/>
          <w:sz w:val="28"/>
          <w:szCs w:val="28"/>
          <w:rtl/>
        </w:rPr>
        <w:t xml:space="preserve"> إلى </w:t>
      </w:r>
      <w:r>
        <w:rPr>
          <w:rFonts w:hint="cs"/>
          <w:sz w:val="28"/>
          <w:szCs w:val="28"/>
          <w:rtl/>
        </w:rPr>
        <w:t>ص455</w:t>
      </w:r>
      <w:r w:rsidRPr="00671777">
        <w:rPr>
          <w:rFonts w:hint="cs"/>
          <w:sz w:val="28"/>
          <w:szCs w:val="28"/>
          <w:rtl/>
        </w:rPr>
        <w:t xml:space="preserve"> .</w:t>
      </w:r>
    </w:p>
  </w:footnote>
  <w:footnote w:id="15">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ص462</w:t>
      </w:r>
      <w:r w:rsidRPr="00671777">
        <w:rPr>
          <w:rFonts w:hint="cs"/>
          <w:sz w:val="28"/>
          <w:szCs w:val="28"/>
          <w:rtl/>
        </w:rPr>
        <w:t xml:space="preserve"> .</w:t>
      </w:r>
    </w:p>
  </w:footnote>
  <w:footnote w:id="1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مجموع الفتاوى (18/ 12).</w:t>
      </w:r>
    </w:p>
  </w:footnote>
  <w:footnote w:id="17">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ص257</w:t>
      </w:r>
      <w:r w:rsidRPr="00671777">
        <w:rPr>
          <w:rFonts w:hint="cs"/>
          <w:sz w:val="28"/>
          <w:szCs w:val="28"/>
          <w:rtl/>
        </w:rPr>
        <w:t>.</w:t>
      </w:r>
    </w:p>
  </w:footnote>
  <w:footnote w:id="1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الأشباه والنظائر، للسيوطي، ص84 .</w:t>
      </w:r>
    </w:p>
  </w:footnote>
  <w:footnote w:id="1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بحث (جراحة فصل التوائم المتلاصقة)، د. بندر السويلم في مجلة البحوث الفقهية المعاصرة، العدد 76 ص163.</w:t>
      </w:r>
    </w:p>
  </w:footnote>
  <w:footnote w:id="20">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أنواع الالتصاق، ص</w:t>
      </w:r>
      <w:r>
        <w:rPr>
          <w:rFonts w:hint="cs"/>
          <w:sz w:val="28"/>
          <w:szCs w:val="28"/>
          <w:rtl/>
        </w:rPr>
        <w:t>512-513،</w:t>
      </w:r>
      <w:r w:rsidRPr="00671777">
        <w:rPr>
          <w:rFonts w:hint="cs"/>
          <w:sz w:val="28"/>
          <w:szCs w:val="28"/>
          <w:rtl/>
        </w:rPr>
        <w:t xml:space="preserve"> وذكر الدكتور: عبدالله الربيعة، في لقاء أجري معه في قناة المجد ببرنامج (قصة نجاح) أنه شاهد 37 حال</w:t>
      </w:r>
      <w:r>
        <w:rPr>
          <w:rFonts w:hint="cs"/>
          <w:sz w:val="28"/>
          <w:szCs w:val="28"/>
          <w:rtl/>
        </w:rPr>
        <w:t>ة توأم منها ما لم يفصل، بسبب أن</w:t>
      </w:r>
      <w:r w:rsidRPr="00671777">
        <w:rPr>
          <w:rFonts w:hint="cs"/>
          <w:sz w:val="28"/>
          <w:szCs w:val="28"/>
          <w:rtl/>
        </w:rPr>
        <w:t xml:space="preserve"> فيه تداخل</w:t>
      </w:r>
      <w:r>
        <w:rPr>
          <w:rFonts w:hint="cs"/>
          <w:sz w:val="28"/>
          <w:szCs w:val="28"/>
          <w:rtl/>
        </w:rPr>
        <w:t>اً</w:t>
      </w:r>
      <w:r w:rsidRPr="00671777">
        <w:rPr>
          <w:rFonts w:hint="cs"/>
          <w:sz w:val="28"/>
          <w:szCs w:val="28"/>
          <w:rtl/>
        </w:rPr>
        <w:t xml:space="preserve"> في القلب ويستحيل فصلهم بالحكم الطبي، فمن يعط</w:t>
      </w:r>
      <w:r>
        <w:rPr>
          <w:rFonts w:hint="cs"/>
          <w:sz w:val="28"/>
          <w:szCs w:val="28"/>
          <w:rtl/>
        </w:rPr>
        <w:t>ى</w:t>
      </w:r>
      <w:r w:rsidRPr="00671777">
        <w:rPr>
          <w:rFonts w:hint="cs"/>
          <w:sz w:val="28"/>
          <w:szCs w:val="28"/>
          <w:rtl/>
        </w:rPr>
        <w:t xml:space="preserve"> القلب؟ والغالب في ذلك: أن من كان حالته هذه لا يعيش أكثر من أربع أسابيع من بعد الولادة .</w:t>
      </w:r>
    </w:p>
  </w:footnote>
  <w:footnote w:id="2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النساء، من الآية (29).</w:t>
      </w:r>
    </w:p>
  </w:footnote>
  <w:footnote w:id="2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البقرة، من الآية (195).</w:t>
      </w:r>
    </w:p>
  </w:footnote>
  <w:footnote w:id="2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النساء، الآية (93).</w:t>
      </w:r>
    </w:p>
  </w:footnote>
  <w:footnote w:id="2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أخرجه البخاري في صحيحه ص583، كتاب: الديات، باب قول الله تعالى: </w:t>
      </w:r>
      <w:r w:rsidRPr="00671777">
        <w:rPr>
          <w:rFonts w:hint="cs"/>
          <w:sz w:val="22"/>
          <w:szCs w:val="22"/>
        </w:rPr>
        <w:sym w:font="HQPB2" w:char="F0E2"/>
      </w:r>
      <w:r w:rsidRPr="00671777">
        <w:rPr>
          <w:sz w:val="22"/>
          <w:szCs w:val="22"/>
          <w:rtl/>
        </w:rPr>
        <w:t xml:space="preserve"> </w:t>
      </w:r>
      <w:r w:rsidRPr="00671777">
        <w:rPr>
          <w:sz w:val="22"/>
          <w:szCs w:val="22"/>
        </w:rPr>
        <w:sym w:font="HQPB2" w:char="F060"/>
      </w:r>
      <w:r w:rsidRPr="00671777">
        <w:rPr>
          <w:sz w:val="22"/>
          <w:szCs w:val="22"/>
        </w:rPr>
        <w:sym w:font="HQPB5" w:char="F074"/>
      </w:r>
      <w:r w:rsidRPr="00671777">
        <w:rPr>
          <w:sz w:val="22"/>
          <w:szCs w:val="22"/>
        </w:rPr>
        <w:sym w:font="HQPB2" w:char="F042"/>
      </w:r>
      <w:r w:rsidRPr="00671777">
        <w:rPr>
          <w:sz w:val="22"/>
          <w:szCs w:val="22"/>
        </w:rPr>
        <w:sym w:font="HQPB5" w:char="F075"/>
      </w:r>
      <w:r w:rsidRPr="00671777">
        <w:rPr>
          <w:sz w:val="22"/>
          <w:szCs w:val="22"/>
        </w:rPr>
        <w:sym w:font="HQPB2" w:char="F072"/>
      </w:r>
      <w:r w:rsidRPr="00671777">
        <w:rPr>
          <w:sz w:val="22"/>
          <w:szCs w:val="22"/>
          <w:rtl/>
        </w:rPr>
        <w:t xml:space="preserve"> </w:t>
      </w:r>
      <w:r w:rsidRPr="00671777">
        <w:rPr>
          <w:sz w:val="22"/>
          <w:szCs w:val="22"/>
        </w:rPr>
        <w:sym w:font="HQPB4" w:char="F0F6"/>
      </w:r>
      <w:r w:rsidRPr="00671777">
        <w:rPr>
          <w:sz w:val="22"/>
          <w:szCs w:val="22"/>
        </w:rPr>
        <w:sym w:font="HQPB2" w:char="F040"/>
      </w:r>
      <w:r w:rsidRPr="00671777">
        <w:rPr>
          <w:sz w:val="22"/>
          <w:szCs w:val="22"/>
        </w:rPr>
        <w:sym w:font="HQPB4" w:char="F0E7"/>
      </w:r>
      <w:r w:rsidRPr="00671777">
        <w:rPr>
          <w:sz w:val="22"/>
          <w:szCs w:val="22"/>
        </w:rPr>
        <w:sym w:font="HQPB1" w:char="F046"/>
      </w:r>
      <w:r w:rsidRPr="00671777">
        <w:rPr>
          <w:sz w:val="22"/>
          <w:szCs w:val="22"/>
        </w:rPr>
        <w:sym w:font="HQPB4" w:char="F0F8"/>
      </w:r>
      <w:r w:rsidRPr="00671777">
        <w:rPr>
          <w:sz w:val="22"/>
          <w:szCs w:val="22"/>
        </w:rPr>
        <w:sym w:font="HQPB2" w:char="F029"/>
      </w:r>
      <w:r w:rsidRPr="00671777">
        <w:rPr>
          <w:sz w:val="22"/>
          <w:szCs w:val="22"/>
        </w:rPr>
        <w:sym w:font="HQPB5" w:char="F074"/>
      </w:r>
      <w:r w:rsidRPr="00671777">
        <w:rPr>
          <w:sz w:val="22"/>
          <w:szCs w:val="22"/>
        </w:rPr>
        <w:sym w:font="HQPB2" w:char="F083"/>
      </w:r>
      <w:r w:rsidRPr="00671777">
        <w:rPr>
          <w:sz w:val="22"/>
          <w:szCs w:val="22"/>
          <w:rtl/>
        </w:rPr>
        <w:t xml:space="preserve"> </w:t>
      </w:r>
      <w:r w:rsidRPr="00671777">
        <w:rPr>
          <w:sz w:val="22"/>
          <w:szCs w:val="22"/>
        </w:rPr>
        <w:sym w:font="HQPB1" w:char="F024"/>
      </w:r>
      <w:r w:rsidRPr="00671777">
        <w:rPr>
          <w:sz w:val="22"/>
          <w:szCs w:val="22"/>
        </w:rPr>
        <w:sym w:font="HQPB4" w:char="F059"/>
      </w:r>
      <w:r w:rsidRPr="00671777">
        <w:rPr>
          <w:sz w:val="22"/>
          <w:szCs w:val="22"/>
        </w:rPr>
        <w:sym w:font="HQPB2" w:char="F059"/>
      </w:r>
      <w:r w:rsidRPr="00671777">
        <w:rPr>
          <w:sz w:val="22"/>
          <w:szCs w:val="22"/>
        </w:rPr>
        <w:sym w:font="HQPB4" w:char="F0CF"/>
      </w:r>
      <w:r w:rsidRPr="00671777">
        <w:rPr>
          <w:sz w:val="22"/>
          <w:szCs w:val="22"/>
        </w:rPr>
        <w:sym w:font="HQPB2" w:char="F042"/>
      </w:r>
      <w:r w:rsidRPr="00671777">
        <w:rPr>
          <w:sz w:val="22"/>
          <w:szCs w:val="22"/>
        </w:rPr>
        <w:sym w:font="HQPB4" w:char="F0F7"/>
      </w:r>
      <w:r w:rsidRPr="00671777">
        <w:rPr>
          <w:sz w:val="22"/>
          <w:szCs w:val="22"/>
        </w:rPr>
        <w:sym w:font="HQPB2" w:char="F073"/>
      </w:r>
      <w:r w:rsidRPr="00671777">
        <w:rPr>
          <w:sz w:val="22"/>
          <w:szCs w:val="22"/>
        </w:rPr>
        <w:sym w:font="HQPB4" w:char="F0E3"/>
      </w:r>
      <w:r w:rsidRPr="00671777">
        <w:rPr>
          <w:sz w:val="22"/>
          <w:szCs w:val="22"/>
        </w:rPr>
        <w:sym w:font="HQPB2" w:char="F042"/>
      </w:r>
      <w:r w:rsidRPr="00671777">
        <w:rPr>
          <w:sz w:val="22"/>
          <w:szCs w:val="22"/>
          <w:rtl/>
        </w:rPr>
        <w:t xml:space="preserve"> </w:t>
      </w:r>
      <w:r w:rsidRPr="00671777">
        <w:rPr>
          <w:sz w:val="22"/>
          <w:szCs w:val="22"/>
        </w:rPr>
        <w:sym w:font="HQPB1" w:char="F023"/>
      </w:r>
      <w:r w:rsidRPr="00671777">
        <w:rPr>
          <w:sz w:val="22"/>
          <w:szCs w:val="22"/>
        </w:rPr>
        <w:sym w:font="HQPB4" w:char="F059"/>
      </w:r>
      <w:r w:rsidRPr="00671777">
        <w:rPr>
          <w:sz w:val="22"/>
          <w:szCs w:val="22"/>
        </w:rPr>
        <w:sym w:font="HQPB1" w:char="F089"/>
      </w:r>
      <w:r w:rsidRPr="00671777">
        <w:rPr>
          <w:sz w:val="22"/>
          <w:szCs w:val="22"/>
        </w:rPr>
        <w:sym w:font="HQPB4" w:char="F0CF"/>
      </w:r>
      <w:r w:rsidRPr="00671777">
        <w:rPr>
          <w:sz w:val="22"/>
          <w:szCs w:val="22"/>
        </w:rPr>
        <w:sym w:font="HQPB4" w:char="F064"/>
      </w:r>
      <w:r w:rsidRPr="00671777">
        <w:rPr>
          <w:sz w:val="22"/>
          <w:szCs w:val="22"/>
        </w:rPr>
        <w:sym w:font="HQPB2" w:char="F04A"/>
      </w:r>
      <w:r w:rsidRPr="00671777">
        <w:rPr>
          <w:sz w:val="22"/>
          <w:szCs w:val="22"/>
        </w:rPr>
        <w:sym w:font="HQPB5" w:char="F079"/>
      </w:r>
      <w:r w:rsidRPr="00671777">
        <w:rPr>
          <w:sz w:val="22"/>
          <w:szCs w:val="22"/>
        </w:rPr>
        <w:sym w:font="HQPB1" w:char="F0E8"/>
      </w:r>
      <w:r w:rsidRPr="00671777">
        <w:rPr>
          <w:sz w:val="22"/>
          <w:szCs w:val="22"/>
        </w:rPr>
        <w:sym w:font="HQPB5" w:char="F074"/>
      </w:r>
      <w:r w:rsidRPr="00671777">
        <w:rPr>
          <w:sz w:val="22"/>
          <w:szCs w:val="22"/>
        </w:rPr>
        <w:sym w:font="HQPB1" w:char="F047"/>
      </w:r>
      <w:r w:rsidRPr="00671777">
        <w:rPr>
          <w:sz w:val="22"/>
          <w:szCs w:val="22"/>
        </w:rPr>
        <w:sym w:font="HQPB4" w:char="F095"/>
      </w:r>
      <w:r w:rsidRPr="00671777">
        <w:rPr>
          <w:sz w:val="22"/>
          <w:szCs w:val="22"/>
        </w:rPr>
        <w:sym w:font="HQPB2" w:char="F042"/>
      </w:r>
      <w:r w:rsidRPr="00671777">
        <w:rPr>
          <w:sz w:val="22"/>
          <w:szCs w:val="22"/>
          <w:rtl/>
        </w:rPr>
        <w:t xml:space="preserve"> </w:t>
      </w:r>
      <w:r w:rsidRPr="00671777">
        <w:rPr>
          <w:sz w:val="22"/>
          <w:szCs w:val="22"/>
        </w:rPr>
        <w:sym w:font="HQPB2" w:char="F0BC"/>
      </w:r>
      <w:r w:rsidRPr="00671777">
        <w:rPr>
          <w:sz w:val="22"/>
          <w:szCs w:val="22"/>
        </w:rPr>
        <w:sym w:font="HQPB4" w:char="F0E7"/>
      </w:r>
      <w:r w:rsidRPr="00671777">
        <w:rPr>
          <w:sz w:val="22"/>
          <w:szCs w:val="22"/>
        </w:rPr>
        <w:sym w:font="HQPB2" w:char="F06E"/>
      </w:r>
      <w:r w:rsidRPr="00671777">
        <w:rPr>
          <w:sz w:val="22"/>
          <w:szCs w:val="22"/>
        </w:rPr>
        <w:sym w:font="HQPB4" w:char="F0E4"/>
      </w:r>
      <w:r w:rsidRPr="00671777">
        <w:rPr>
          <w:sz w:val="22"/>
          <w:szCs w:val="22"/>
        </w:rPr>
        <w:sym w:font="HQPB2" w:char="F074"/>
      </w:r>
      <w:r w:rsidRPr="00671777">
        <w:rPr>
          <w:sz w:val="22"/>
          <w:szCs w:val="22"/>
        </w:rPr>
        <w:sym w:font="HQPB5" w:char="F021"/>
      </w:r>
      <w:r w:rsidRPr="00671777">
        <w:rPr>
          <w:sz w:val="22"/>
          <w:szCs w:val="22"/>
        </w:rPr>
        <w:sym w:font="HQPB1" w:char="F023"/>
      </w:r>
      <w:r w:rsidRPr="00671777">
        <w:rPr>
          <w:sz w:val="22"/>
          <w:szCs w:val="22"/>
        </w:rPr>
        <w:sym w:font="HQPB5" w:char="F074"/>
      </w:r>
      <w:r w:rsidRPr="00671777">
        <w:rPr>
          <w:sz w:val="22"/>
          <w:szCs w:val="22"/>
        </w:rPr>
        <w:sym w:font="HQPB1" w:char="F093"/>
      </w:r>
      <w:r w:rsidRPr="00671777">
        <w:rPr>
          <w:sz w:val="22"/>
          <w:szCs w:val="22"/>
        </w:rPr>
        <w:sym w:font="HQPB5" w:char="F079"/>
      </w:r>
      <w:r w:rsidRPr="00671777">
        <w:rPr>
          <w:sz w:val="22"/>
          <w:szCs w:val="22"/>
        </w:rPr>
        <w:sym w:font="HQPB1" w:char="F066"/>
      </w:r>
      <w:r w:rsidRPr="00671777">
        <w:rPr>
          <w:sz w:val="22"/>
          <w:szCs w:val="22"/>
        </w:rPr>
        <w:sym w:font="HQPB5" w:char="F073"/>
      </w:r>
      <w:r w:rsidRPr="00671777">
        <w:rPr>
          <w:sz w:val="22"/>
          <w:szCs w:val="22"/>
        </w:rPr>
        <w:sym w:font="HQPB1" w:char="F0F9"/>
      </w:r>
      <w:r w:rsidRPr="00671777">
        <w:rPr>
          <w:sz w:val="22"/>
          <w:szCs w:val="22"/>
          <w:rtl/>
        </w:rPr>
        <w:t xml:space="preserve"> </w:t>
      </w:r>
      <w:r w:rsidRPr="00671777">
        <w:rPr>
          <w:sz w:val="22"/>
          <w:szCs w:val="22"/>
        </w:rPr>
        <w:sym w:font="HQPB4" w:char="F0DE"/>
      </w:r>
      <w:r w:rsidRPr="00671777">
        <w:rPr>
          <w:sz w:val="22"/>
          <w:szCs w:val="22"/>
        </w:rPr>
        <w:sym w:font="HQPB2" w:char="F04F"/>
      </w:r>
      <w:r w:rsidRPr="00671777">
        <w:rPr>
          <w:sz w:val="22"/>
          <w:szCs w:val="22"/>
        </w:rPr>
        <w:sym w:font="HQPB4" w:char="F0A8"/>
      </w:r>
      <w:r w:rsidRPr="00671777">
        <w:rPr>
          <w:sz w:val="22"/>
          <w:szCs w:val="22"/>
        </w:rPr>
        <w:sym w:font="HQPB2" w:char="F059"/>
      </w:r>
      <w:r w:rsidRPr="00671777">
        <w:rPr>
          <w:sz w:val="22"/>
          <w:szCs w:val="22"/>
        </w:rPr>
        <w:sym w:font="HQPB5" w:char="F079"/>
      </w:r>
      <w:r w:rsidRPr="00671777">
        <w:rPr>
          <w:sz w:val="22"/>
          <w:szCs w:val="22"/>
        </w:rPr>
        <w:sym w:font="HQPB2" w:char="F067"/>
      </w:r>
      <w:r w:rsidRPr="00671777">
        <w:rPr>
          <w:sz w:val="22"/>
          <w:szCs w:val="22"/>
        </w:rPr>
        <w:sym w:font="HQPB5" w:char="F079"/>
      </w:r>
      <w:r w:rsidRPr="00671777">
        <w:rPr>
          <w:sz w:val="22"/>
          <w:szCs w:val="22"/>
        </w:rPr>
        <w:sym w:font="HQPB1" w:char="F05F"/>
      </w:r>
      <w:r w:rsidRPr="00671777">
        <w:rPr>
          <w:sz w:val="22"/>
          <w:szCs w:val="22"/>
          <w:rtl/>
        </w:rPr>
        <w:t xml:space="preserve"> </w:t>
      </w:r>
      <w:r w:rsidRPr="00671777">
        <w:rPr>
          <w:sz w:val="22"/>
          <w:szCs w:val="22"/>
        </w:rPr>
        <w:sym w:font="HQPB2" w:char="F0E1"/>
      </w:r>
      <w:r w:rsidRPr="00671777">
        <w:rPr>
          <w:sz w:val="26"/>
          <w:szCs w:val="26"/>
          <w:rtl/>
        </w:rPr>
        <w:t xml:space="preserve"> </w:t>
      </w:r>
      <w:r w:rsidRPr="00671777">
        <w:rPr>
          <w:rFonts w:hint="cs"/>
          <w:sz w:val="28"/>
          <w:szCs w:val="28"/>
          <w:rtl/>
        </w:rPr>
        <w:t xml:space="preserve"> برقم (6871).</w:t>
      </w:r>
    </w:p>
  </w:footnote>
  <w:footnote w:id="2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الأشباه والنظائر للسيوطي ص87، والوجيز في قواعد الفقه الكلية، للبورنو ص265.</w:t>
      </w:r>
    </w:p>
  </w:footnote>
  <w:footnote w:id="26">
    <w:p w:rsidR="004C5C8D" w:rsidRPr="00671777" w:rsidRDefault="004C5C8D" w:rsidP="006043D6">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فتوى الدكتور : </w:t>
      </w:r>
      <w:r>
        <w:rPr>
          <w:rFonts w:hint="cs"/>
          <w:sz w:val="28"/>
          <w:szCs w:val="28"/>
          <w:rtl/>
        </w:rPr>
        <w:t xml:space="preserve">عبدالرحمن </w:t>
      </w:r>
      <w:r w:rsidRPr="00671777">
        <w:rPr>
          <w:rFonts w:hint="cs"/>
          <w:sz w:val="28"/>
          <w:szCs w:val="28"/>
          <w:rtl/>
        </w:rPr>
        <w:t xml:space="preserve">أحمد الجرعي في قسم الفتاوى في الموقع </w:t>
      </w:r>
      <w:r w:rsidRPr="00671777">
        <w:rPr>
          <w:sz w:val="24"/>
          <w:szCs w:val="24"/>
        </w:rPr>
        <w:t>hittp/: islamo</w:t>
      </w:r>
      <w:r>
        <w:rPr>
          <w:sz w:val="24"/>
          <w:szCs w:val="24"/>
        </w:rPr>
        <w:t>t</w:t>
      </w:r>
      <w:r w:rsidRPr="00671777">
        <w:rPr>
          <w:sz w:val="24"/>
          <w:szCs w:val="24"/>
        </w:rPr>
        <w:t>day.net</w:t>
      </w:r>
      <w:r w:rsidRPr="00671777">
        <w:rPr>
          <w:rFonts w:hint="cs"/>
          <w:sz w:val="28"/>
          <w:szCs w:val="28"/>
          <w:rtl/>
        </w:rPr>
        <w:t>.</w:t>
      </w:r>
    </w:p>
  </w:footnote>
  <w:footnote w:id="27">
    <w:p w:rsidR="004C5C8D" w:rsidRPr="00671777" w:rsidRDefault="004C5C8D" w:rsidP="00AB4D0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وهذا القسم والقسم السابق هو خلاصة فتوى الشيخ عبدالعزيز بن باز </w:t>
      </w:r>
      <w:r w:rsidRPr="00671777">
        <w:rPr>
          <w:sz w:val="28"/>
          <w:szCs w:val="28"/>
          <w:rtl/>
        </w:rPr>
        <w:t>–</w:t>
      </w:r>
      <w:r w:rsidRPr="00671777">
        <w:rPr>
          <w:rFonts w:hint="cs"/>
          <w:sz w:val="28"/>
          <w:szCs w:val="28"/>
          <w:rtl/>
        </w:rPr>
        <w:t xml:space="preserve"> رحمه الله </w:t>
      </w:r>
      <w:r w:rsidRPr="00671777">
        <w:rPr>
          <w:sz w:val="28"/>
          <w:szCs w:val="28"/>
          <w:rtl/>
        </w:rPr>
        <w:t>–</w:t>
      </w:r>
      <w:r w:rsidRPr="00671777">
        <w:rPr>
          <w:rFonts w:hint="cs"/>
          <w:sz w:val="28"/>
          <w:szCs w:val="28"/>
          <w:rtl/>
        </w:rPr>
        <w:t xml:space="preserve"> والتي نقلها الدكتور: عبدالله الربيعة في البرنامج التلفزيوني (قصة نجاح) في قناة المجد، وفتوى الدكتور: </w:t>
      </w:r>
      <w:r>
        <w:rPr>
          <w:rFonts w:hint="cs"/>
          <w:sz w:val="28"/>
          <w:szCs w:val="28"/>
          <w:rtl/>
        </w:rPr>
        <w:t>عبدالرحمن</w:t>
      </w:r>
      <w:r w:rsidRPr="00671777">
        <w:rPr>
          <w:rFonts w:hint="cs"/>
          <w:sz w:val="28"/>
          <w:szCs w:val="28"/>
          <w:rtl/>
        </w:rPr>
        <w:t xml:space="preserve"> الجرعي، في قسم الفتاوى في الموقع الإلكتروني </w:t>
      </w:r>
      <w:hyperlink r:id="rId6" w:history="1">
        <w:r w:rsidRPr="00671777">
          <w:rPr>
            <w:rStyle w:val="Hyperlink"/>
            <w:sz w:val="24"/>
            <w:szCs w:val="24"/>
          </w:rPr>
          <w:t>http://islamtoday.com</w:t>
        </w:r>
      </w:hyperlink>
      <w:r w:rsidRPr="00671777">
        <w:rPr>
          <w:rFonts w:hint="cs"/>
          <w:sz w:val="28"/>
          <w:szCs w:val="28"/>
          <w:rtl/>
        </w:rPr>
        <w:t>.</w:t>
      </w:r>
    </w:p>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ab/>
        <w:t>وفتوى الدكتور: زغلول النجار في اللقاء مع الدكتور الربيعة المنشور في جريدة الوطن بعنوان (التوأم السيامي بين رأي الطب والدين) بتاريخ 23/7/2003م .</w:t>
      </w:r>
    </w:p>
  </w:footnote>
  <w:footnote w:id="28">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سبق الحدي</w:t>
      </w:r>
      <w:r>
        <w:rPr>
          <w:rFonts w:hint="cs"/>
          <w:sz w:val="28"/>
          <w:szCs w:val="28"/>
          <w:rtl/>
        </w:rPr>
        <w:t>ث</w:t>
      </w:r>
      <w:r w:rsidRPr="00671777">
        <w:rPr>
          <w:rFonts w:hint="cs"/>
          <w:sz w:val="28"/>
          <w:szCs w:val="28"/>
          <w:rtl/>
        </w:rPr>
        <w:t xml:space="preserve"> في ذلك، </w:t>
      </w:r>
      <w:r>
        <w:rPr>
          <w:rFonts w:hint="cs"/>
          <w:sz w:val="28"/>
          <w:szCs w:val="28"/>
          <w:rtl/>
        </w:rPr>
        <w:t>ص462</w:t>
      </w:r>
      <w:r w:rsidRPr="00671777">
        <w:rPr>
          <w:rFonts w:hint="cs"/>
          <w:sz w:val="28"/>
          <w:szCs w:val="28"/>
          <w:rtl/>
        </w:rPr>
        <w:t xml:space="preserve"> .</w:t>
      </w:r>
    </w:p>
  </w:footnote>
  <w:footnote w:id="2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وهو ما أفتت به اللجنة الدائمة للبحوث العلمية والإفتاء بفتوى رقم (6908) على السؤال رقم (13)، الذي ورد بشأن جراحة التجميل، التي يكون بها صرف المريض عن عاهة معينة، فكان الجواب: يجوز إجراء العملية المذكورة ولا يعد تغييراً لخلق ا</w:t>
      </w:r>
      <w:r>
        <w:rPr>
          <w:rFonts w:hint="cs"/>
          <w:sz w:val="28"/>
          <w:szCs w:val="28"/>
          <w:rtl/>
        </w:rPr>
        <w:t>لله. ينظر الفتاوى المتعلقة بالط</w:t>
      </w:r>
      <w:r w:rsidRPr="00671777">
        <w:rPr>
          <w:rFonts w:hint="cs"/>
          <w:sz w:val="28"/>
          <w:szCs w:val="28"/>
          <w:rtl/>
        </w:rPr>
        <w:t>ب وأحكام المرضى، ص258.</w:t>
      </w:r>
    </w:p>
  </w:footnote>
  <w:footnote w:id="3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الأشباه والنظائر للسيوطي ص76، ص88 .</w:t>
      </w:r>
    </w:p>
  </w:footnote>
  <w:footnote w:id="3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جراحة فصل التوائم المتلاصقة</w:t>
      </w:r>
      <w:r w:rsidRPr="00671777">
        <w:rPr>
          <w:rFonts w:cs="BLDY_light" w:hint="cs"/>
          <w:sz w:val="28"/>
          <w:szCs w:val="28"/>
          <w:rtl/>
        </w:rPr>
        <w:t>»</w:t>
      </w:r>
      <w:r w:rsidRPr="00671777">
        <w:rPr>
          <w:rFonts w:hint="cs"/>
          <w:sz w:val="28"/>
          <w:szCs w:val="28"/>
          <w:rtl/>
        </w:rPr>
        <w:t>، د. بندر السويلم، في مجلة البحوث الفقهية المعاصرة، العدد 76 ص167.</w:t>
      </w:r>
    </w:p>
  </w:footnote>
  <w:footnote w:id="3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ص69- 82. والمسائل الطبية المستجدة، د. النتشة (2/ 275).</w:t>
      </w:r>
    </w:p>
  </w:footnote>
  <w:footnote w:id="3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سيأتي في المطلب الثاني مدى تأثير إعادة العضو المنفصل قبل استيفاء القصاص على سقوط القصاص أو الدية، وتأثير إعادته بعد القصاص .</w:t>
      </w:r>
    </w:p>
  </w:footnote>
  <w:footnote w:id="3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المدونة (4/ 563).</w:t>
      </w:r>
    </w:p>
  </w:footnote>
  <w:footnote w:id="3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المغني (11/ 542 </w:t>
      </w:r>
      <w:r w:rsidRPr="00671777">
        <w:rPr>
          <w:sz w:val="28"/>
          <w:szCs w:val="28"/>
          <w:rtl/>
        </w:rPr>
        <w:t>–</w:t>
      </w:r>
      <w:r w:rsidRPr="00671777">
        <w:rPr>
          <w:rFonts w:hint="cs"/>
          <w:sz w:val="28"/>
          <w:szCs w:val="28"/>
          <w:rtl/>
        </w:rPr>
        <w:t xml:space="preserve"> 543).</w:t>
      </w:r>
    </w:p>
  </w:footnote>
  <w:footnote w:id="3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قرار مجمع الفقه الإسلامي رقم (58) في الدورة السادسة 1410هـ، مجلة مجمع الفقه</w:t>
      </w:r>
      <w:r>
        <w:rPr>
          <w:rFonts w:hint="cs"/>
          <w:sz w:val="28"/>
          <w:szCs w:val="28"/>
          <w:rtl/>
        </w:rPr>
        <w:t xml:space="preserve"> الإسلامي</w:t>
      </w:r>
      <w:r w:rsidRPr="00671777">
        <w:rPr>
          <w:rFonts w:hint="cs"/>
          <w:sz w:val="28"/>
          <w:szCs w:val="28"/>
          <w:rtl/>
        </w:rPr>
        <w:t>، ع6 (3/ 2301 وما بعدها.</w:t>
      </w:r>
    </w:p>
  </w:footnote>
  <w:footnote w:id="3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الدكتور الصديق الضرير، ينظر: مجلة مجمع الفقه</w:t>
      </w:r>
      <w:r>
        <w:rPr>
          <w:rFonts w:hint="cs"/>
          <w:sz w:val="28"/>
          <w:szCs w:val="28"/>
          <w:rtl/>
        </w:rPr>
        <w:t xml:space="preserve"> الإسلامي</w:t>
      </w:r>
      <w:r w:rsidRPr="00671777">
        <w:rPr>
          <w:rFonts w:hint="cs"/>
          <w:sz w:val="28"/>
          <w:szCs w:val="28"/>
          <w:rtl/>
        </w:rPr>
        <w:t xml:space="preserve"> ع6 (3/ 2293) في المناقشات، والدكتور وهبة ال</w:t>
      </w:r>
      <w:r>
        <w:rPr>
          <w:rFonts w:hint="cs"/>
          <w:sz w:val="28"/>
          <w:szCs w:val="28"/>
          <w:rtl/>
        </w:rPr>
        <w:t>زحيلي في القصاص فقط، أما الحد ف</w:t>
      </w:r>
      <w:r w:rsidRPr="00671777">
        <w:rPr>
          <w:rFonts w:hint="cs"/>
          <w:sz w:val="28"/>
          <w:szCs w:val="28"/>
          <w:rtl/>
        </w:rPr>
        <w:t xml:space="preserve">يرى الجواز. ينظر: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د. وهبة الزحيلي في مجلة مجمع الفقه</w:t>
      </w:r>
      <w:r>
        <w:rPr>
          <w:rFonts w:hint="cs"/>
          <w:sz w:val="28"/>
          <w:szCs w:val="28"/>
          <w:rtl/>
        </w:rPr>
        <w:t xml:space="preserve"> الإسلامي</w:t>
      </w:r>
      <w:r w:rsidRPr="00671777">
        <w:rPr>
          <w:rFonts w:hint="cs"/>
          <w:sz w:val="28"/>
          <w:szCs w:val="28"/>
          <w:rtl/>
        </w:rPr>
        <w:t xml:space="preserve"> ع6 (3/ 2217)، والشيخ عبدالله الركبان مع التفريق في حالة الإعادة في القصاص بين ما إذا كان الجاني منع المجني عليه من إعادة يده أو لم يمنعه، فإن منعه لا يمكن الجاني من إعادتها، وإن لم يمنعه وكان يستطيع إعادتها فلا يمنع من إعادة يده، تنظر: مجلة مجمع الفقه</w:t>
      </w:r>
      <w:r>
        <w:rPr>
          <w:rFonts w:hint="cs"/>
          <w:sz w:val="28"/>
          <w:szCs w:val="28"/>
          <w:rtl/>
        </w:rPr>
        <w:t xml:space="preserve"> الإسلامي</w:t>
      </w:r>
      <w:r w:rsidRPr="00671777">
        <w:rPr>
          <w:rFonts w:hint="cs"/>
          <w:sz w:val="28"/>
          <w:szCs w:val="28"/>
          <w:rtl/>
        </w:rPr>
        <w:t xml:space="preserve"> ع6 (3/ 2273) كلام الشيخ عبدالله الركبان في المناقشات.</w:t>
      </w:r>
    </w:p>
  </w:footnote>
  <w:footnote w:id="3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المائدة، الآية (38).</w:t>
      </w:r>
    </w:p>
  </w:footnote>
  <w:footnote w:id="3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كلام الشيخ عبدالله الركبان في مناقشة موضوع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في مجلة مجمع الفقه الإسلامي، الدورة السادسة، وبحث: </w:t>
      </w:r>
      <w:r w:rsidRPr="00671777">
        <w:rPr>
          <w:rFonts w:cs="BLDY_light" w:hint="cs"/>
          <w:sz w:val="28"/>
          <w:szCs w:val="28"/>
          <w:rtl/>
        </w:rPr>
        <w:t>«</w:t>
      </w:r>
      <w:r w:rsidRPr="00671777">
        <w:rPr>
          <w:rFonts w:hint="cs"/>
          <w:sz w:val="28"/>
          <w:szCs w:val="28"/>
          <w:rtl/>
        </w:rPr>
        <w:t>حكم إعادة اليد في حد شرعي</w:t>
      </w:r>
      <w:r w:rsidRPr="00671777">
        <w:rPr>
          <w:rFonts w:cs="BLDY_light" w:hint="cs"/>
          <w:sz w:val="28"/>
          <w:szCs w:val="28"/>
          <w:rtl/>
        </w:rPr>
        <w:t>»</w:t>
      </w:r>
      <w:r w:rsidRPr="00671777">
        <w:rPr>
          <w:rFonts w:hint="cs"/>
          <w:sz w:val="28"/>
          <w:szCs w:val="28"/>
          <w:rtl/>
        </w:rPr>
        <w:t xml:space="preserve"> د. عبدالله بن سليمان المنيع، في مجلة مجمع الفقه</w:t>
      </w:r>
      <w:r>
        <w:rPr>
          <w:rFonts w:hint="cs"/>
          <w:sz w:val="28"/>
          <w:szCs w:val="28"/>
          <w:rtl/>
        </w:rPr>
        <w:t xml:space="preserve"> الإسلامي</w:t>
      </w:r>
      <w:r w:rsidRPr="00671777">
        <w:rPr>
          <w:rFonts w:hint="cs"/>
          <w:sz w:val="28"/>
          <w:szCs w:val="28"/>
          <w:rtl/>
        </w:rPr>
        <w:t xml:space="preserve"> ع6 (3/ 2226).</w:t>
      </w:r>
    </w:p>
  </w:footnote>
  <w:footnote w:id="4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حكم إعادة ما قطع بحد أو قصاص</w:t>
      </w:r>
      <w:r w:rsidRPr="00671777">
        <w:rPr>
          <w:rFonts w:cs="BLDY_light" w:hint="cs"/>
          <w:sz w:val="28"/>
          <w:szCs w:val="28"/>
          <w:rtl/>
        </w:rPr>
        <w:t>»</w:t>
      </w:r>
      <w:r w:rsidRPr="00671777">
        <w:rPr>
          <w:rFonts w:hint="cs"/>
          <w:sz w:val="28"/>
          <w:szCs w:val="28"/>
          <w:rtl/>
        </w:rPr>
        <w:t xml:space="preserve"> د. بكر أبو زيد في مجلة مجمع الفقه</w:t>
      </w:r>
      <w:r>
        <w:rPr>
          <w:rFonts w:hint="cs"/>
          <w:sz w:val="28"/>
          <w:szCs w:val="28"/>
          <w:rtl/>
        </w:rPr>
        <w:t xml:space="preserve"> الإسلامي</w:t>
      </w:r>
      <w:r w:rsidRPr="00671777">
        <w:rPr>
          <w:rFonts w:hint="cs"/>
          <w:sz w:val="28"/>
          <w:szCs w:val="28"/>
          <w:rtl/>
        </w:rPr>
        <w:t xml:space="preserve"> ع6 (3/ 2162).</w:t>
      </w:r>
    </w:p>
  </w:footnote>
  <w:footnote w:id="4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النور، من الآية (2) .</w:t>
      </w:r>
    </w:p>
  </w:footnote>
  <w:footnote w:id="4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كلام الدكتور: عبدالكريم اللاحم في مناقشة موضوع </w:t>
      </w:r>
      <w:r w:rsidRPr="00671777">
        <w:rPr>
          <w:rFonts w:cs="BLDY_light" w:hint="cs"/>
          <w:sz w:val="28"/>
          <w:szCs w:val="28"/>
          <w:rtl/>
        </w:rPr>
        <w:t>«</w:t>
      </w:r>
      <w:r w:rsidRPr="00671777">
        <w:rPr>
          <w:rFonts w:hint="cs"/>
          <w:sz w:val="28"/>
          <w:szCs w:val="28"/>
          <w:rtl/>
        </w:rPr>
        <w:t>زراعة عضو اسؤصل في حد في مجلة مجمع الفقه الإسلامي من الدورة السادسة .</w:t>
      </w:r>
    </w:p>
  </w:footnote>
  <w:footnote w:id="4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مجلة </w:t>
      </w:r>
      <w:r>
        <w:rPr>
          <w:rFonts w:hint="cs"/>
          <w:sz w:val="28"/>
          <w:szCs w:val="28"/>
          <w:rtl/>
        </w:rPr>
        <w:t xml:space="preserve">مجمع </w:t>
      </w:r>
      <w:r w:rsidRPr="00671777">
        <w:rPr>
          <w:rFonts w:hint="cs"/>
          <w:sz w:val="28"/>
          <w:szCs w:val="28"/>
          <w:rtl/>
        </w:rPr>
        <w:t>الفقه الإسلامي ع6 (3/ 2301).</w:t>
      </w:r>
    </w:p>
  </w:footnote>
  <w:footnote w:id="4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تنظر: مجلة</w:t>
      </w:r>
      <w:r>
        <w:rPr>
          <w:rFonts w:hint="cs"/>
          <w:sz w:val="28"/>
          <w:szCs w:val="28"/>
          <w:rtl/>
        </w:rPr>
        <w:t xml:space="preserve"> مجمع</w:t>
      </w:r>
      <w:r w:rsidRPr="00671777">
        <w:rPr>
          <w:rFonts w:hint="cs"/>
          <w:sz w:val="28"/>
          <w:szCs w:val="28"/>
          <w:rtl/>
        </w:rPr>
        <w:t xml:space="preserve"> الفقه الإسلامي ع6 (3/ 2301) .</w:t>
      </w:r>
    </w:p>
  </w:footnote>
  <w:footnote w:id="4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قرار رقم (136) بتاريخ 17/6/ 1406هـ، نشرته مجلة مجمع الفقه الإسلامي في العدد السادس (3/2224).</w:t>
      </w:r>
    </w:p>
  </w:footnote>
  <w:footnote w:id="4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كالشيخ: بكر أبو زيد في بحثه </w:t>
      </w:r>
      <w:r w:rsidRPr="00671777">
        <w:rPr>
          <w:rFonts w:cs="BLDY_light" w:hint="cs"/>
          <w:sz w:val="28"/>
          <w:szCs w:val="28"/>
          <w:rtl/>
        </w:rPr>
        <w:t>«</w:t>
      </w:r>
      <w:r w:rsidRPr="00671777">
        <w:rPr>
          <w:rFonts w:hint="cs"/>
          <w:sz w:val="28"/>
          <w:szCs w:val="28"/>
          <w:rtl/>
        </w:rPr>
        <w:t xml:space="preserve"> حكم إعادة ما قطع بحد أو قصاص</w:t>
      </w:r>
      <w:r w:rsidRPr="00671777">
        <w:rPr>
          <w:rFonts w:cs="BLDY_light" w:hint="cs"/>
          <w:sz w:val="28"/>
          <w:szCs w:val="28"/>
          <w:rtl/>
        </w:rPr>
        <w:t>»</w:t>
      </w:r>
      <w:r w:rsidRPr="00671777">
        <w:rPr>
          <w:rFonts w:hint="cs"/>
          <w:sz w:val="28"/>
          <w:szCs w:val="28"/>
          <w:rtl/>
        </w:rPr>
        <w:t xml:space="preserve"> في مجلة مجمع الفقه الإسلامي ع6 (3/2164)، والشيخ: عبدالله بن سليمان المنيع في بحثه </w:t>
      </w:r>
      <w:r w:rsidRPr="00671777">
        <w:rPr>
          <w:rFonts w:cs="BLDY_light" w:hint="cs"/>
          <w:sz w:val="28"/>
          <w:szCs w:val="28"/>
          <w:rtl/>
        </w:rPr>
        <w:t>«</w:t>
      </w:r>
      <w:r w:rsidRPr="00671777">
        <w:rPr>
          <w:rFonts w:hint="cs"/>
          <w:sz w:val="28"/>
          <w:szCs w:val="28"/>
          <w:rtl/>
        </w:rPr>
        <w:t>حكم اليد بعد قطعها في حد شرعي</w:t>
      </w:r>
      <w:r w:rsidRPr="00671777">
        <w:rPr>
          <w:rFonts w:cs="BLDY_light" w:hint="cs"/>
          <w:sz w:val="28"/>
          <w:szCs w:val="28"/>
          <w:rtl/>
        </w:rPr>
        <w:t>»</w:t>
      </w:r>
      <w:r w:rsidRPr="00671777">
        <w:rPr>
          <w:rFonts w:hint="cs"/>
          <w:sz w:val="28"/>
          <w:szCs w:val="28"/>
          <w:rtl/>
        </w:rPr>
        <w:t xml:space="preserve"> في مجلة مجمع الفقه الإسلامي ع6 (3/2243)، والشيخ: محمد بن عبدالرحمن آل الشيخ في بحثه </w:t>
      </w:r>
      <w:r w:rsidRPr="00671777">
        <w:rPr>
          <w:rFonts w:cs="BLDY_light" w:hint="cs"/>
          <w:sz w:val="28"/>
          <w:szCs w:val="28"/>
          <w:rtl/>
        </w:rPr>
        <w:t>«</w:t>
      </w:r>
      <w:r w:rsidRPr="00671777">
        <w:rPr>
          <w:rFonts w:hint="cs"/>
          <w:sz w:val="28"/>
          <w:szCs w:val="28"/>
          <w:rtl/>
        </w:rPr>
        <w:t>زارعة عضو استؤصل في حد</w:t>
      </w:r>
      <w:r w:rsidRPr="00671777">
        <w:rPr>
          <w:rFonts w:cs="BLDY_light" w:hint="cs"/>
          <w:sz w:val="28"/>
          <w:szCs w:val="28"/>
          <w:rtl/>
        </w:rPr>
        <w:t>»</w:t>
      </w:r>
      <w:r w:rsidRPr="00671777">
        <w:rPr>
          <w:rFonts w:hint="cs"/>
          <w:sz w:val="28"/>
          <w:szCs w:val="28"/>
          <w:rtl/>
        </w:rPr>
        <w:t xml:space="preserve"> في مجلة مجمع الفقه</w:t>
      </w:r>
      <w:r>
        <w:rPr>
          <w:rFonts w:hint="cs"/>
          <w:sz w:val="28"/>
          <w:szCs w:val="28"/>
          <w:rtl/>
        </w:rPr>
        <w:t xml:space="preserve"> الإسلامي</w:t>
      </w:r>
      <w:r w:rsidRPr="00671777">
        <w:rPr>
          <w:rFonts w:hint="cs"/>
          <w:sz w:val="28"/>
          <w:szCs w:val="28"/>
          <w:rtl/>
        </w:rPr>
        <w:t xml:space="preserve"> ع6 (3/ 2253)، والشيخ خليل الميس، والمختار السلامي، والدكتور سعد الثبيتي، والدكتور علي السالوس، والدكتور عبدالكريم اللاحم، والدكتور محمد شريف أحمد، تنظر: المناقشات في مجلة مجمع الفقه</w:t>
      </w:r>
      <w:r>
        <w:rPr>
          <w:rFonts w:hint="cs"/>
          <w:sz w:val="28"/>
          <w:szCs w:val="28"/>
          <w:rtl/>
        </w:rPr>
        <w:t xml:space="preserve"> الإسلامي</w:t>
      </w:r>
      <w:r w:rsidRPr="00671777">
        <w:rPr>
          <w:rFonts w:hint="cs"/>
          <w:sz w:val="28"/>
          <w:szCs w:val="28"/>
          <w:rtl/>
        </w:rPr>
        <w:t xml:space="preserve"> ع6 (3/ 2275- 2278)، والدكتور عقيل العقيلي في </w:t>
      </w:r>
      <w:r w:rsidRPr="00671777">
        <w:rPr>
          <w:rFonts w:cs="BLDY_light" w:hint="cs"/>
          <w:sz w:val="28"/>
          <w:szCs w:val="28"/>
          <w:rtl/>
        </w:rPr>
        <w:t>«</w:t>
      </w:r>
      <w:r w:rsidRPr="00671777">
        <w:rPr>
          <w:rFonts w:hint="cs"/>
          <w:sz w:val="28"/>
          <w:szCs w:val="28"/>
          <w:rtl/>
        </w:rPr>
        <w:t>حكم نقل الأعضاء</w:t>
      </w:r>
      <w:r w:rsidRPr="00671777">
        <w:rPr>
          <w:rFonts w:cs="BLDY_light" w:hint="cs"/>
          <w:sz w:val="28"/>
          <w:szCs w:val="28"/>
          <w:rtl/>
        </w:rPr>
        <w:t>»</w:t>
      </w:r>
      <w:r w:rsidRPr="00671777">
        <w:rPr>
          <w:rFonts w:hint="cs"/>
          <w:sz w:val="28"/>
          <w:szCs w:val="28"/>
          <w:rtl/>
        </w:rPr>
        <w:t xml:space="preserve"> ص16، والدكتور: محمد الشنقيطي في </w:t>
      </w:r>
      <w:r>
        <w:rPr>
          <w:rFonts w:hint="cs"/>
          <w:sz w:val="28"/>
          <w:szCs w:val="28"/>
          <w:rtl/>
        </w:rPr>
        <w:t>(</w:t>
      </w:r>
      <w:r w:rsidRPr="00671777">
        <w:rPr>
          <w:rFonts w:hint="cs"/>
          <w:sz w:val="28"/>
          <w:szCs w:val="28"/>
          <w:rtl/>
        </w:rPr>
        <w:t>أحكام الجراحة الطبية</w:t>
      </w:r>
      <w:r>
        <w:rPr>
          <w:rFonts w:hint="cs"/>
          <w:sz w:val="28"/>
          <w:szCs w:val="28"/>
          <w:rtl/>
        </w:rPr>
        <w:t>)</w:t>
      </w:r>
      <w:r w:rsidRPr="00671777">
        <w:rPr>
          <w:rFonts w:hint="cs"/>
          <w:sz w:val="28"/>
          <w:szCs w:val="28"/>
          <w:rtl/>
        </w:rPr>
        <w:t xml:space="preserve"> ص283، والدكتور: عمر بن سليمان الأشقر في </w:t>
      </w:r>
      <w:r w:rsidRPr="00671777">
        <w:rPr>
          <w:rFonts w:cs="BLDY_light" w:hint="cs"/>
          <w:sz w:val="28"/>
          <w:szCs w:val="28"/>
          <w:rtl/>
        </w:rPr>
        <w:t>«</w:t>
      </w:r>
      <w:r w:rsidRPr="00671777">
        <w:rPr>
          <w:rFonts w:hint="cs"/>
          <w:sz w:val="28"/>
          <w:szCs w:val="28"/>
          <w:rtl/>
        </w:rPr>
        <w:t>دراسات فقهية في قضايا طبية معاصرة</w:t>
      </w:r>
      <w:r w:rsidRPr="00671777">
        <w:rPr>
          <w:rFonts w:cs="BLDY_light" w:hint="cs"/>
          <w:sz w:val="28"/>
          <w:szCs w:val="28"/>
          <w:rtl/>
        </w:rPr>
        <w:t>»</w:t>
      </w:r>
      <w:r w:rsidRPr="00671777">
        <w:rPr>
          <w:rFonts w:hint="cs"/>
          <w:sz w:val="28"/>
          <w:szCs w:val="28"/>
          <w:rtl/>
        </w:rPr>
        <w:t xml:space="preserve"> (1/ 297).</w:t>
      </w:r>
    </w:p>
  </w:footnote>
  <w:footnote w:id="4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النحل، من الآية (126).</w:t>
      </w:r>
    </w:p>
  </w:footnote>
  <w:footnote w:id="4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المائدة، من الآية (45).</w:t>
      </w:r>
    </w:p>
  </w:footnote>
  <w:footnote w:id="4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 xml:space="preserve"> حكم إعادة ما قطع بحد أو قصاص</w:t>
      </w:r>
      <w:r w:rsidRPr="00671777">
        <w:rPr>
          <w:rFonts w:cs="BLDY_light" w:hint="cs"/>
          <w:sz w:val="28"/>
          <w:szCs w:val="28"/>
          <w:rtl/>
        </w:rPr>
        <w:t>»</w:t>
      </w:r>
      <w:r w:rsidRPr="00671777">
        <w:rPr>
          <w:rFonts w:hint="cs"/>
          <w:sz w:val="28"/>
          <w:szCs w:val="28"/>
          <w:rtl/>
        </w:rPr>
        <w:t xml:space="preserve"> د. بكر أبو زيد</w:t>
      </w:r>
      <w:r>
        <w:rPr>
          <w:rFonts w:hint="cs"/>
          <w:sz w:val="28"/>
          <w:szCs w:val="28"/>
          <w:rtl/>
        </w:rPr>
        <w:t xml:space="preserve"> في مجلة مجمع الفقه الإسلامي</w:t>
      </w:r>
      <w:r w:rsidRPr="00671777">
        <w:rPr>
          <w:rFonts w:hint="cs"/>
          <w:sz w:val="28"/>
          <w:szCs w:val="28"/>
          <w:rtl/>
        </w:rPr>
        <w:t xml:space="preserve"> ع6 (3/ 2163).</w:t>
      </w:r>
    </w:p>
  </w:footnote>
  <w:footnote w:id="5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أخرجه الدارقطني في السنن (3/ 102)، والبيهقي في السنن الكبرى (8/ 271).</w:t>
      </w:r>
    </w:p>
  </w:footnote>
  <w:footnote w:id="5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 xml:space="preserve"> حكم إعادة ما قطع بحد أو قصاص</w:t>
      </w:r>
      <w:r w:rsidRPr="00671777">
        <w:rPr>
          <w:rFonts w:cs="BLDY_light" w:hint="cs"/>
          <w:sz w:val="28"/>
          <w:szCs w:val="28"/>
          <w:rtl/>
        </w:rPr>
        <w:t>»</w:t>
      </w:r>
      <w:r w:rsidRPr="00671777">
        <w:rPr>
          <w:rFonts w:hint="cs"/>
          <w:sz w:val="28"/>
          <w:szCs w:val="28"/>
          <w:rtl/>
        </w:rPr>
        <w:t xml:space="preserve"> د. بكر أبو زيد </w:t>
      </w:r>
      <w:r>
        <w:rPr>
          <w:rFonts w:hint="cs"/>
          <w:sz w:val="28"/>
          <w:szCs w:val="28"/>
          <w:rtl/>
        </w:rPr>
        <w:t>في مجلة مجمع الفقه الإسلامي</w:t>
      </w:r>
      <w:r w:rsidRPr="00671777">
        <w:rPr>
          <w:rFonts w:hint="cs"/>
          <w:sz w:val="28"/>
          <w:szCs w:val="28"/>
          <w:rtl/>
        </w:rPr>
        <w:t xml:space="preserve"> </w:t>
      </w:r>
      <w:r>
        <w:rPr>
          <w:rFonts w:hint="cs"/>
          <w:sz w:val="28"/>
          <w:szCs w:val="28"/>
          <w:rtl/>
        </w:rPr>
        <w:t xml:space="preserve"> </w:t>
      </w:r>
      <w:r w:rsidRPr="00671777">
        <w:rPr>
          <w:rFonts w:hint="cs"/>
          <w:sz w:val="28"/>
          <w:szCs w:val="28"/>
          <w:rtl/>
        </w:rPr>
        <w:t>ع6 (3/ 2163).</w:t>
      </w:r>
    </w:p>
  </w:footnote>
  <w:footnote w:id="52">
    <w:p w:rsidR="004C5C8D" w:rsidRPr="00671777" w:rsidRDefault="004C5C8D" w:rsidP="00BD711A">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أخرجه أبو داود في السنن ص1545، كتاب الحدود، باب: في السارق تعلق يده في عنقه رقم (4421)، والترمذي في الجامع ص1799، كتاب: الحدود، باب ما جاء في تعليق يد السارق، رقم (1447)، </w:t>
      </w:r>
      <w:r w:rsidRPr="00671777">
        <w:rPr>
          <w:rFonts w:cs="BLDY_light" w:hint="cs"/>
          <w:sz w:val="28"/>
          <w:szCs w:val="28"/>
          <w:rtl/>
        </w:rPr>
        <w:t>«</w:t>
      </w:r>
      <w:r w:rsidRPr="00671777">
        <w:rPr>
          <w:rFonts w:hint="cs"/>
          <w:sz w:val="28"/>
          <w:szCs w:val="28"/>
          <w:rtl/>
        </w:rPr>
        <w:t>هذا حديث حسن غريب</w:t>
      </w:r>
      <w:r w:rsidRPr="00671777">
        <w:rPr>
          <w:rFonts w:cs="BLDY_light" w:hint="cs"/>
          <w:sz w:val="28"/>
          <w:szCs w:val="28"/>
          <w:rtl/>
        </w:rPr>
        <w:t>»</w:t>
      </w:r>
      <w:r w:rsidRPr="00671777">
        <w:rPr>
          <w:rFonts w:hint="cs"/>
          <w:sz w:val="28"/>
          <w:szCs w:val="28"/>
          <w:rtl/>
        </w:rPr>
        <w:t>، والنسائي في السنن ص2409،</w:t>
      </w:r>
      <w:r>
        <w:rPr>
          <w:rFonts w:hint="cs"/>
          <w:sz w:val="28"/>
          <w:szCs w:val="28"/>
          <w:rtl/>
        </w:rPr>
        <w:t xml:space="preserve"> كتاب : قطع السارق،  باب: تعليق يد السارق في عنقه، وابن ماجه في السنن ص 4632، أبواب الحدود، باب : تعليق اليد في العنق.</w:t>
      </w:r>
    </w:p>
  </w:footnote>
  <w:footnote w:id="5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حكم إعادة ما قطع بحد أو قصاص</w:t>
      </w:r>
      <w:r w:rsidRPr="00671777">
        <w:rPr>
          <w:rFonts w:cs="BLDY_light" w:hint="cs"/>
          <w:sz w:val="28"/>
          <w:szCs w:val="28"/>
          <w:rtl/>
        </w:rPr>
        <w:t>»</w:t>
      </w:r>
      <w:r w:rsidRPr="00671777">
        <w:rPr>
          <w:rFonts w:hint="cs"/>
          <w:sz w:val="28"/>
          <w:szCs w:val="28"/>
          <w:rtl/>
        </w:rPr>
        <w:t xml:space="preserve"> د. بكر أبو زيد، في مجلة مجمع ال</w:t>
      </w:r>
      <w:r>
        <w:rPr>
          <w:rFonts w:hint="cs"/>
          <w:sz w:val="28"/>
          <w:szCs w:val="28"/>
          <w:rtl/>
        </w:rPr>
        <w:t>ف</w:t>
      </w:r>
      <w:r w:rsidRPr="00671777">
        <w:rPr>
          <w:rFonts w:hint="cs"/>
          <w:sz w:val="28"/>
          <w:szCs w:val="28"/>
          <w:rtl/>
        </w:rPr>
        <w:t>قه الإسلامي ع6 (3/2163).</w:t>
      </w:r>
    </w:p>
  </w:footnote>
  <w:footnote w:id="5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اسؤصل فيحد</w:t>
      </w:r>
      <w:r w:rsidRPr="00671777">
        <w:rPr>
          <w:rFonts w:cs="BLDY_light" w:hint="cs"/>
          <w:sz w:val="28"/>
          <w:szCs w:val="28"/>
          <w:rtl/>
        </w:rPr>
        <w:t>»</w:t>
      </w:r>
      <w:r w:rsidRPr="00671777">
        <w:rPr>
          <w:rFonts w:hint="cs"/>
          <w:sz w:val="28"/>
          <w:szCs w:val="28"/>
          <w:rtl/>
        </w:rPr>
        <w:t xml:space="preserve"> د. أحمد محمد جمال، في مجلة مجمع الفقه الإسلامي ع6 (3/2262).</w:t>
      </w:r>
    </w:p>
  </w:footnote>
  <w:footnote w:id="5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قرار هيئة كبار العلماء رقم (136) تاريخ 13/6/1406هـ، في مجلة مجمع الفقه الإسلامي، ع6 (3/2244)، وبحث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أحمد محمد جمال في مجلة مجمع الفقه الإسلامي، ع6 (</w:t>
      </w:r>
      <w:r>
        <w:rPr>
          <w:rFonts w:hint="cs"/>
          <w:sz w:val="28"/>
          <w:szCs w:val="28"/>
          <w:rtl/>
        </w:rPr>
        <w:t>3/</w:t>
      </w:r>
      <w:r w:rsidRPr="00671777">
        <w:rPr>
          <w:rFonts w:hint="cs"/>
          <w:sz w:val="28"/>
          <w:szCs w:val="28"/>
          <w:rtl/>
        </w:rPr>
        <w:t>2261).</w:t>
      </w:r>
    </w:p>
  </w:footnote>
  <w:footnote w:id="5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حكم إعادة اليد في حد شرعي</w:t>
      </w:r>
      <w:r w:rsidRPr="00671777">
        <w:rPr>
          <w:rFonts w:cs="BLDY_light" w:hint="cs"/>
          <w:sz w:val="28"/>
          <w:szCs w:val="28"/>
          <w:rtl/>
        </w:rPr>
        <w:t>»</w:t>
      </w:r>
      <w:r w:rsidRPr="00671777">
        <w:rPr>
          <w:rFonts w:hint="cs"/>
          <w:sz w:val="28"/>
          <w:szCs w:val="28"/>
          <w:rtl/>
        </w:rPr>
        <w:t xml:space="preserve"> د. عبدالله المنيع في مجلة مجمع الفقه الإسلامي، ع6 (3/2244).</w:t>
      </w:r>
    </w:p>
  </w:footnote>
  <w:footnote w:id="5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حكم إعادة ما قطع بحد أو قصاص</w:t>
      </w:r>
      <w:r w:rsidRPr="00671777">
        <w:rPr>
          <w:rFonts w:cs="BLDY_light" w:hint="cs"/>
          <w:sz w:val="28"/>
          <w:szCs w:val="28"/>
          <w:rtl/>
        </w:rPr>
        <w:t>»</w:t>
      </w:r>
      <w:r w:rsidRPr="00671777">
        <w:rPr>
          <w:rFonts w:hint="cs"/>
          <w:sz w:val="28"/>
          <w:szCs w:val="28"/>
          <w:rtl/>
        </w:rPr>
        <w:t>، د. بكر أبو زيد، في مجلة مجمع الفقه</w:t>
      </w:r>
      <w:r>
        <w:rPr>
          <w:rFonts w:hint="cs"/>
          <w:sz w:val="28"/>
          <w:szCs w:val="28"/>
          <w:rtl/>
        </w:rPr>
        <w:t xml:space="preserve"> الإسلامي</w:t>
      </w:r>
      <w:r w:rsidRPr="00671777">
        <w:rPr>
          <w:rFonts w:hint="cs"/>
          <w:sz w:val="28"/>
          <w:szCs w:val="28"/>
          <w:rtl/>
        </w:rPr>
        <w:t xml:space="preserve"> ع6 (3/2162).</w:t>
      </w:r>
    </w:p>
  </w:footnote>
  <w:footnote w:id="58">
    <w:p w:rsidR="004C5C8D" w:rsidRPr="00671777" w:rsidRDefault="004C5C8D" w:rsidP="006043D6">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كلام الشيخ </w:t>
      </w:r>
      <w:r w:rsidRPr="00671777">
        <w:rPr>
          <w:rFonts w:cs="BLDY_light" w:hint="cs"/>
          <w:sz w:val="28"/>
          <w:szCs w:val="28"/>
          <w:rtl/>
        </w:rPr>
        <w:t>«</w:t>
      </w:r>
      <w:r w:rsidRPr="00671777">
        <w:rPr>
          <w:rFonts w:hint="cs"/>
          <w:sz w:val="28"/>
          <w:szCs w:val="28"/>
          <w:rtl/>
        </w:rPr>
        <w:t xml:space="preserve">محمد علي </w:t>
      </w:r>
      <w:r>
        <w:rPr>
          <w:rFonts w:hint="cs"/>
          <w:sz w:val="28"/>
          <w:szCs w:val="28"/>
          <w:rtl/>
        </w:rPr>
        <w:t>التسخيري</w:t>
      </w:r>
      <w:r w:rsidRPr="00671777">
        <w:rPr>
          <w:rFonts w:cs="BLDY_light" w:hint="cs"/>
          <w:sz w:val="28"/>
          <w:szCs w:val="28"/>
          <w:rtl/>
        </w:rPr>
        <w:t>»</w:t>
      </w:r>
      <w:r w:rsidRPr="00671777">
        <w:rPr>
          <w:rFonts w:hint="cs"/>
          <w:sz w:val="28"/>
          <w:szCs w:val="28"/>
          <w:rtl/>
        </w:rPr>
        <w:t>، في مناقشات الموضوع في مجلة مجمع الفقه</w:t>
      </w:r>
      <w:r>
        <w:rPr>
          <w:rFonts w:hint="cs"/>
          <w:sz w:val="28"/>
          <w:szCs w:val="28"/>
          <w:rtl/>
        </w:rPr>
        <w:t xml:space="preserve"> الإسلامي</w:t>
      </w:r>
      <w:r w:rsidRPr="00671777">
        <w:rPr>
          <w:rFonts w:hint="cs"/>
          <w:sz w:val="28"/>
          <w:szCs w:val="28"/>
          <w:rtl/>
        </w:rPr>
        <w:t xml:space="preserve"> ع6 (3/ 2274).</w:t>
      </w:r>
    </w:p>
  </w:footnote>
  <w:footnote w:id="5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كالدكتور وهبة الزحيلي في بحثه </w:t>
      </w:r>
      <w:r w:rsidRPr="00671777">
        <w:rPr>
          <w:rFonts w:cs="BLDY_light" w:hint="cs"/>
          <w:sz w:val="28"/>
          <w:szCs w:val="28"/>
          <w:rtl/>
        </w:rPr>
        <w:t>«</w:t>
      </w:r>
      <w:r w:rsidRPr="00671777">
        <w:rPr>
          <w:rFonts w:hint="cs"/>
          <w:sz w:val="28"/>
          <w:szCs w:val="28"/>
          <w:rtl/>
        </w:rPr>
        <w:t>زراعة عضو اسؤصل في حد</w:t>
      </w:r>
      <w:r w:rsidRPr="00671777">
        <w:rPr>
          <w:rFonts w:cs="BLDY_light" w:hint="cs"/>
          <w:sz w:val="28"/>
          <w:szCs w:val="28"/>
          <w:rtl/>
        </w:rPr>
        <w:t>»</w:t>
      </w:r>
      <w:r w:rsidRPr="00671777">
        <w:rPr>
          <w:rFonts w:hint="cs"/>
          <w:sz w:val="28"/>
          <w:szCs w:val="28"/>
          <w:rtl/>
        </w:rPr>
        <w:t xml:space="preserve"> في مجلة مجمع الفقه </w:t>
      </w:r>
      <w:r>
        <w:rPr>
          <w:rFonts w:hint="cs"/>
          <w:sz w:val="28"/>
          <w:szCs w:val="28"/>
          <w:rtl/>
        </w:rPr>
        <w:t xml:space="preserve">الإسلامي </w:t>
      </w:r>
      <w:r w:rsidRPr="00671777">
        <w:rPr>
          <w:rFonts w:hint="cs"/>
          <w:sz w:val="28"/>
          <w:szCs w:val="28"/>
          <w:rtl/>
        </w:rPr>
        <w:t xml:space="preserve">ع6 (3/2209)، وقال في الحد </w:t>
      </w:r>
      <w:r w:rsidRPr="00671777">
        <w:rPr>
          <w:rFonts w:cs="BLDY_light" w:hint="cs"/>
          <w:sz w:val="28"/>
          <w:szCs w:val="28"/>
          <w:rtl/>
        </w:rPr>
        <w:t>«</w:t>
      </w:r>
      <w:r w:rsidRPr="00671777">
        <w:rPr>
          <w:rFonts w:hint="cs"/>
          <w:sz w:val="28"/>
          <w:szCs w:val="28"/>
          <w:rtl/>
        </w:rPr>
        <w:t>إلا إذا كثرت الجرائم بحيث صارت الجريمة ظاهرة فاشية فلا نجيز إعادة اليد أو العضو سداً للذرا</w:t>
      </w:r>
      <w:r>
        <w:rPr>
          <w:rFonts w:hint="cs"/>
          <w:sz w:val="28"/>
          <w:szCs w:val="28"/>
          <w:rtl/>
        </w:rPr>
        <w:t>ئ</w:t>
      </w:r>
      <w:r w:rsidRPr="00671777">
        <w:rPr>
          <w:rFonts w:hint="cs"/>
          <w:sz w:val="28"/>
          <w:szCs w:val="28"/>
          <w:rtl/>
        </w:rPr>
        <w:t>ع</w:t>
      </w:r>
      <w:r w:rsidRPr="00671777">
        <w:rPr>
          <w:rFonts w:cs="BLDY_light" w:hint="cs"/>
          <w:sz w:val="28"/>
          <w:szCs w:val="28"/>
          <w:rtl/>
        </w:rPr>
        <w:t>»</w:t>
      </w:r>
      <w:r w:rsidRPr="00671777">
        <w:rPr>
          <w:rFonts w:hint="cs"/>
          <w:sz w:val="28"/>
          <w:szCs w:val="28"/>
          <w:rtl/>
        </w:rPr>
        <w:t>، والدكتور: محمد علي الت</w:t>
      </w:r>
      <w:r>
        <w:rPr>
          <w:rFonts w:hint="cs"/>
          <w:sz w:val="28"/>
          <w:szCs w:val="28"/>
          <w:rtl/>
        </w:rPr>
        <w:t>س</w:t>
      </w:r>
      <w:r w:rsidRPr="00671777">
        <w:rPr>
          <w:rFonts w:hint="cs"/>
          <w:sz w:val="28"/>
          <w:szCs w:val="28"/>
          <w:rtl/>
        </w:rPr>
        <w:t xml:space="preserve">خيري في بحثه </w:t>
      </w:r>
      <w:r w:rsidRPr="00671777">
        <w:rPr>
          <w:rFonts w:cs="BLDY_light" w:hint="cs"/>
          <w:sz w:val="28"/>
          <w:szCs w:val="28"/>
          <w:rtl/>
        </w:rPr>
        <w:t>«</w:t>
      </w:r>
      <w:r w:rsidRPr="00671777">
        <w:rPr>
          <w:rFonts w:hint="cs"/>
          <w:sz w:val="28"/>
          <w:szCs w:val="28"/>
          <w:rtl/>
        </w:rPr>
        <w:t>زراعة عضو استؤصل في حد أو قصاص</w:t>
      </w:r>
      <w:r w:rsidRPr="00671777">
        <w:rPr>
          <w:rFonts w:cs="BLDY_light" w:hint="cs"/>
          <w:sz w:val="28"/>
          <w:szCs w:val="28"/>
          <w:rtl/>
        </w:rPr>
        <w:t>»</w:t>
      </w:r>
      <w:r w:rsidRPr="00671777">
        <w:rPr>
          <w:rFonts w:hint="cs"/>
          <w:sz w:val="28"/>
          <w:szCs w:val="28"/>
          <w:rtl/>
        </w:rPr>
        <w:t xml:space="preserve"> في مجلة مجمع الفقه</w:t>
      </w:r>
      <w:r w:rsidRPr="00BD711A">
        <w:rPr>
          <w:rFonts w:hint="cs"/>
          <w:sz w:val="28"/>
          <w:szCs w:val="28"/>
          <w:rtl/>
        </w:rPr>
        <w:t xml:space="preserve"> </w:t>
      </w:r>
      <w:r>
        <w:rPr>
          <w:rFonts w:hint="cs"/>
          <w:sz w:val="28"/>
          <w:szCs w:val="28"/>
          <w:rtl/>
        </w:rPr>
        <w:t>الإسلامي</w:t>
      </w:r>
      <w:r w:rsidRPr="00671777">
        <w:rPr>
          <w:rFonts w:hint="cs"/>
          <w:sz w:val="28"/>
          <w:szCs w:val="28"/>
          <w:rtl/>
        </w:rPr>
        <w:t xml:space="preserve"> ع6 (3/2215).</w:t>
      </w:r>
    </w:p>
  </w:footnote>
  <w:footnote w:id="6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w:t>
      </w:r>
      <w:r>
        <w:rPr>
          <w:rFonts w:hint="cs"/>
          <w:sz w:val="28"/>
          <w:szCs w:val="28"/>
          <w:rtl/>
        </w:rPr>
        <w:t xml:space="preserve">د. وهبة الزحيلي </w:t>
      </w:r>
      <w:r w:rsidRPr="00671777">
        <w:rPr>
          <w:rFonts w:hint="cs"/>
          <w:sz w:val="28"/>
          <w:szCs w:val="28"/>
          <w:rtl/>
        </w:rPr>
        <w:t>في مجلة مجمع الفقه</w:t>
      </w:r>
      <w:r w:rsidRPr="00BD711A">
        <w:rPr>
          <w:rFonts w:hint="cs"/>
          <w:sz w:val="28"/>
          <w:szCs w:val="28"/>
          <w:rtl/>
        </w:rPr>
        <w:t xml:space="preserve"> </w:t>
      </w:r>
      <w:r>
        <w:rPr>
          <w:rFonts w:hint="cs"/>
          <w:sz w:val="28"/>
          <w:szCs w:val="28"/>
          <w:rtl/>
        </w:rPr>
        <w:t>الإسلامي</w:t>
      </w:r>
      <w:r w:rsidRPr="00671777">
        <w:rPr>
          <w:rFonts w:hint="cs"/>
          <w:sz w:val="28"/>
          <w:szCs w:val="28"/>
          <w:rtl/>
        </w:rPr>
        <w:t xml:space="preserve"> ع6 (3/ 2218).</w:t>
      </w:r>
    </w:p>
  </w:footnote>
  <w:footnote w:id="61">
    <w:p w:rsidR="004C5C8D" w:rsidRPr="00671777" w:rsidRDefault="004C5C8D" w:rsidP="00BD711A">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ص283، والمسائل الطبية المستجدة، د. ال</w:t>
      </w:r>
      <w:r>
        <w:rPr>
          <w:rFonts w:hint="cs"/>
          <w:sz w:val="28"/>
          <w:szCs w:val="28"/>
          <w:rtl/>
        </w:rPr>
        <w:t>نتشة</w:t>
      </w:r>
      <w:r w:rsidRPr="00671777">
        <w:rPr>
          <w:rFonts w:hint="cs"/>
          <w:sz w:val="28"/>
          <w:szCs w:val="28"/>
          <w:rtl/>
        </w:rPr>
        <w:t xml:space="preserve"> (2/198).</w:t>
      </w:r>
    </w:p>
  </w:footnote>
  <w:footnote w:id="6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وهبة الزحيلي في مجلة مجمع الفقه </w:t>
      </w:r>
      <w:r>
        <w:rPr>
          <w:rFonts w:hint="cs"/>
          <w:sz w:val="28"/>
          <w:szCs w:val="28"/>
          <w:rtl/>
        </w:rPr>
        <w:t>الإسلامي</w:t>
      </w:r>
      <w:r w:rsidRPr="00671777">
        <w:rPr>
          <w:rFonts w:hint="cs"/>
          <w:sz w:val="28"/>
          <w:szCs w:val="28"/>
          <w:rtl/>
        </w:rPr>
        <w:t xml:space="preserve"> ع6 (3/ 2219).</w:t>
      </w:r>
    </w:p>
  </w:footnote>
  <w:footnote w:id="6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ص284 .</w:t>
      </w:r>
    </w:p>
  </w:footnote>
  <w:footnote w:id="6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وهبه الزحيلي في مجلة مجمع الفقه</w:t>
      </w:r>
      <w:r w:rsidRPr="00BD711A">
        <w:rPr>
          <w:rFonts w:hint="cs"/>
          <w:sz w:val="28"/>
          <w:szCs w:val="28"/>
          <w:rtl/>
        </w:rPr>
        <w:t xml:space="preserve"> </w:t>
      </w:r>
      <w:r>
        <w:rPr>
          <w:rFonts w:hint="cs"/>
          <w:sz w:val="28"/>
          <w:szCs w:val="28"/>
          <w:rtl/>
        </w:rPr>
        <w:t>الإسلامي</w:t>
      </w:r>
      <w:r w:rsidRPr="00671777">
        <w:rPr>
          <w:rFonts w:hint="cs"/>
          <w:sz w:val="28"/>
          <w:szCs w:val="28"/>
          <w:rtl/>
        </w:rPr>
        <w:t xml:space="preserve"> ع6 (3/2219).</w:t>
      </w:r>
    </w:p>
  </w:footnote>
  <w:footnote w:id="6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ص284 .</w:t>
      </w:r>
    </w:p>
  </w:footnote>
  <w:footnote w:id="6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وهبة الزحيلي في مجلة مجمع الفقه</w:t>
      </w:r>
      <w:r w:rsidRPr="00BD711A">
        <w:rPr>
          <w:rFonts w:hint="cs"/>
          <w:sz w:val="28"/>
          <w:szCs w:val="28"/>
          <w:rtl/>
        </w:rPr>
        <w:t xml:space="preserve"> </w:t>
      </w:r>
      <w:r>
        <w:rPr>
          <w:rFonts w:hint="cs"/>
          <w:sz w:val="28"/>
          <w:szCs w:val="28"/>
          <w:rtl/>
        </w:rPr>
        <w:t>الإسلامي</w:t>
      </w:r>
      <w:r w:rsidRPr="00671777">
        <w:rPr>
          <w:rFonts w:hint="cs"/>
          <w:sz w:val="28"/>
          <w:szCs w:val="28"/>
          <w:rtl/>
        </w:rPr>
        <w:t xml:space="preserve"> ع6 (3/ 2219).</w:t>
      </w:r>
    </w:p>
  </w:footnote>
  <w:footnote w:id="6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ص284، والمسائل الطبية المستجدة (2/ 198).</w:t>
      </w:r>
    </w:p>
  </w:footnote>
  <w:footnote w:id="6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وهبة الزحيلي في مجلة مجمع الفقه</w:t>
      </w:r>
      <w:r>
        <w:rPr>
          <w:rFonts w:hint="cs"/>
          <w:sz w:val="28"/>
          <w:szCs w:val="28"/>
          <w:rtl/>
        </w:rPr>
        <w:t xml:space="preserve"> الإسلامي</w:t>
      </w:r>
      <w:r w:rsidRPr="00671777">
        <w:rPr>
          <w:rFonts w:hint="cs"/>
          <w:sz w:val="28"/>
          <w:szCs w:val="28"/>
          <w:rtl/>
        </w:rPr>
        <w:t xml:space="preserve"> ع6 (3/ 2219).</w:t>
      </w:r>
    </w:p>
  </w:footnote>
  <w:footnote w:id="6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ص284 .</w:t>
      </w:r>
    </w:p>
  </w:footnote>
  <w:footnote w:id="7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وهبة الزحيلي في مجلة مجمع الفقه</w:t>
      </w:r>
      <w:r w:rsidRPr="0031469C">
        <w:rPr>
          <w:rFonts w:hint="cs"/>
          <w:sz w:val="28"/>
          <w:szCs w:val="28"/>
          <w:rtl/>
        </w:rPr>
        <w:t xml:space="preserve"> </w:t>
      </w:r>
      <w:r>
        <w:rPr>
          <w:rFonts w:hint="cs"/>
          <w:sz w:val="28"/>
          <w:szCs w:val="28"/>
          <w:rtl/>
        </w:rPr>
        <w:t>الإسلامي</w:t>
      </w:r>
      <w:r w:rsidRPr="00671777">
        <w:rPr>
          <w:rFonts w:hint="cs"/>
          <w:sz w:val="28"/>
          <w:szCs w:val="28"/>
          <w:rtl/>
        </w:rPr>
        <w:t xml:space="preserve"> ع6 (3/ 2219).</w:t>
      </w:r>
    </w:p>
  </w:footnote>
  <w:footnote w:id="7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ص284 .</w:t>
      </w:r>
    </w:p>
  </w:footnote>
  <w:footnote w:id="7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وهبة الزحيلي، مجلة مجمع الفقه</w:t>
      </w:r>
      <w:r w:rsidRPr="0031469C">
        <w:rPr>
          <w:rFonts w:hint="cs"/>
          <w:sz w:val="28"/>
          <w:szCs w:val="28"/>
          <w:rtl/>
        </w:rPr>
        <w:t xml:space="preserve"> </w:t>
      </w:r>
      <w:r>
        <w:rPr>
          <w:rFonts w:hint="cs"/>
          <w:sz w:val="28"/>
          <w:szCs w:val="28"/>
          <w:rtl/>
        </w:rPr>
        <w:t>الإسلامي</w:t>
      </w:r>
      <w:r w:rsidRPr="00671777">
        <w:rPr>
          <w:rFonts w:hint="cs"/>
          <w:sz w:val="28"/>
          <w:szCs w:val="28"/>
          <w:rtl/>
        </w:rPr>
        <w:t xml:space="preserve"> ع6 (3/ 2219).</w:t>
      </w:r>
    </w:p>
  </w:footnote>
  <w:footnote w:id="7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ص285 .</w:t>
      </w:r>
    </w:p>
  </w:footnote>
  <w:footnote w:id="7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زراعة عضو استؤصل في حد</w:t>
      </w:r>
      <w:r w:rsidRPr="00671777">
        <w:rPr>
          <w:rFonts w:cs="BLDY_light" w:hint="cs"/>
          <w:sz w:val="28"/>
          <w:szCs w:val="28"/>
          <w:rtl/>
        </w:rPr>
        <w:t>»</w:t>
      </w:r>
      <w:r w:rsidRPr="00671777">
        <w:rPr>
          <w:rFonts w:hint="cs"/>
          <w:sz w:val="28"/>
          <w:szCs w:val="28"/>
          <w:rtl/>
        </w:rPr>
        <w:t xml:space="preserve"> د. وهبه الزحيلي في مجلة مجمع الفقه</w:t>
      </w:r>
      <w:r>
        <w:rPr>
          <w:rFonts w:hint="cs"/>
          <w:sz w:val="28"/>
          <w:szCs w:val="28"/>
          <w:rtl/>
        </w:rPr>
        <w:t xml:space="preserve"> الإسلامي</w:t>
      </w:r>
      <w:r w:rsidRPr="00671777">
        <w:rPr>
          <w:rFonts w:hint="cs"/>
          <w:sz w:val="28"/>
          <w:szCs w:val="28"/>
          <w:rtl/>
        </w:rPr>
        <w:t xml:space="preserve"> ع6 (3/ 2219).</w:t>
      </w:r>
    </w:p>
  </w:footnote>
  <w:footnote w:id="7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ص284 .</w:t>
      </w:r>
    </w:p>
  </w:footnote>
  <w:footnote w:id="7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بحوث في قضايا فقهية معاصرة ص286، للشيخ: محمد تقي العثماني، قاضي التمييز الشرعي بالمحكمة العليا لباكستان، ونائب رئيس دار العلم بكراتشي، ونائب رئيس مجمع الفقه الإسلامي بجدة .</w:t>
      </w:r>
    </w:p>
  </w:footnote>
  <w:footnote w:id="7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بحوث في قاضيا فقهية معاصرة ص286 .</w:t>
      </w:r>
    </w:p>
  </w:footnote>
  <w:footnote w:id="7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ص284 .</w:t>
      </w:r>
    </w:p>
  </w:footnote>
  <w:footnote w:id="7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سرقة الأعضاء بالجراحة الطبية، د. محمد يسري إبراهيم، ص488 .</w:t>
      </w:r>
    </w:p>
  </w:footnote>
  <w:footnote w:id="8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المبسوط (26/ 98)، وبدائع الصنائع (7/315)، والفتاوى الهندية (6/ 14)، ونصوص الحنفية جميعها في عدم سقوط الدية أو الأرش في جناية الخطأ، ويفهم من عدم سقوط الدية أو الأرش في الخطأ عدم سقوط القصاص في العمد بل أولى .</w:t>
      </w:r>
    </w:p>
  </w:footnote>
  <w:footnote w:id="8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المدونة (4/ 563)، والشرح الكبير مع حاشية الدسوقي (6/ 207).</w:t>
      </w:r>
    </w:p>
  </w:footnote>
  <w:footnote w:id="8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Pr>
          <w:rFonts w:hint="cs"/>
          <w:sz w:val="28"/>
          <w:szCs w:val="28"/>
          <w:rtl/>
        </w:rPr>
        <w:t>)</w:t>
      </w:r>
      <w:r>
        <w:rPr>
          <w:rFonts w:hint="cs"/>
          <w:sz w:val="28"/>
          <w:szCs w:val="28"/>
          <w:rtl/>
        </w:rPr>
        <w:tab/>
        <w:t>ينظر: الأ</w:t>
      </w:r>
      <w:r w:rsidRPr="00671777">
        <w:rPr>
          <w:rFonts w:hint="cs"/>
          <w:sz w:val="28"/>
          <w:szCs w:val="28"/>
          <w:rtl/>
        </w:rPr>
        <w:t>م (6/ 73)، وروضة الطالبين (7/ 70)، ومغني المحتاج (4/ 45).</w:t>
      </w:r>
    </w:p>
  </w:footnote>
  <w:footnote w:id="8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(11/ 542)، والمحرر في الفقه (2/ 129)، والمبدع (7/ 323)، والإنصاف (10/ 98).</w:t>
      </w:r>
    </w:p>
  </w:footnote>
  <w:footnote w:id="8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سورة البقرة، </w:t>
      </w:r>
      <w:r>
        <w:rPr>
          <w:rFonts w:hint="cs"/>
          <w:sz w:val="28"/>
          <w:szCs w:val="28"/>
          <w:rtl/>
        </w:rPr>
        <w:t xml:space="preserve">من </w:t>
      </w:r>
      <w:r w:rsidRPr="00671777">
        <w:rPr>
          <w:rFonts w:hint="cs"/>
          <w:sz w:val="28"/>
          <w:szCs w:val="28"/>
          <w:rtl/>
        </w:rPr>
        <w:t>الآية (194).</w:t>
      </w:r>
    </w:p>
  </w:footnote>
  <w:footnote w:id="8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حاشية الدسوقي (6/ 207).</w:t>
      </w:r>
    </w:p>
  </w:footnote>
  <w:footnote w:id="8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المبسوط (26/ 98).</w:t>
      </w:r>
    </w:p>
  </w:footnote>
  <w:footnote w:id="8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روضة الطالبين (9/ 197)، والمغني (11/ 542).</w:t>
      </w:r>
    </w:p>
  </w:footnote>
  <w:footnote w:id="8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حاشية الدسوقي (6/ 207).</w:t>
      </w:r>
    </w:p>
  </w:footnote>
  <w:footnote w:id="8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(11/ 542)، والمبدع (7/ 323)، وكشاف القناع (5/ 648).</w:t>
      </w:r>
    </w:p>
  </w:footnote>
  <w:footnote w:id="9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(11/ 542)، وكشاف القناع (5/ 648).</w:t>
      </w:r>
    </w:p>
  </w:footnote>
  <w:footnote w:id="9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روضة الطالبين (7/ 70)، ومغني المحتاج (4/45 </w:t>
      </w:r>
      <w:r w:rsidRPr="00671777">
        <w:rPr>
          <w:sz w:val="28"/>
          <w:szCs w:val="28"/>
          <w:rtl/>
        </w:rPr>
        <w:t>–</w:t>
      </w:r>
      <w:r w:rsidRPr="00671777">
        <w:rPr>
          <w:rFonts w:hint="cs"/>
          <w:sz w:val="28"/>
          <w:szCs w:val="28"/>
          <w:rtl/>
        </w:rPr>
        <w:t xml:space="preserve"> 46).</w:t>
      </w:r>
    </w:p>
  </w:footnote>
  <w:footnote w:id="9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(11/ 543)، والمحرر في الفقه (2/ 129)، والإنصاف (10/ 98)، وكشاف القناع (5/648)، وأما الحنفية والمالكية فلم أقف لهم على قول</w:t>
      </w:r>
      <w:r>
        <w:rPr>
          <w:rFonts w:hint="cs"/>
          <w:sz w:val="28"/>
          <w:szCs w:val="28"/>
          <w:rtl/>
        </w:rPr>
        <w:t xml:space="preserve"> في</w:t>
      </w:r>
      <w:r w:rsidRPr="00671777">
        <w:rPr>
          <w:rFonts w:hint="cs"/>
          <w:sz w:val="28"/>
          <w:szCs w:val="28"/>
          <w:rtl/>
        </w:rPr>
        <w:t xml:space="preserve"> المسألة، إلا ما ورد عند الحنفية في مسألة ما إذا ثب</w:t>
      </w:r>
      <w:r>
        <w:rPr>
          <w:rFonts w:hint="cs"/>
          <w:sz w:val="28"/>
          <w:szCs w:val="28"/>
          <w:rtl/>
        </w:rPr>
        <w:t>تت السنن ثانياً لم يكن له أن يقتص</w:t>
      </w:r>
      <w:r w:rsidRPr="00671777">
        <w:rPr>
          <w:rFonts w:hint="cs"/>
          <w:sz w:val="28"/>
          <w:szCs w:val="28"/>
          <w:rtl/>
        </w:rPr>
        <w:t xml:space="preserve"> منه، فكذا ممكن أن يقال فيما إذا أعادها، جاء في الفتاوى الهندية (6/13): </w:t>
      </w:r>
      <w:r w:rsidRPr="00671777">
        <w:rPr>
          <w:rFonts w:cs="BLDY_light" w:hint="cs"/>
          <w:sz w:val="28"/>
          <w:szCs w:val="28"/>
          <w:rtl/>
        </w:rPr>
        <w:t>«</w:t>
      </w:r>
      <w:r>
        <w:rPr>
          <w:rFonts w:hint="cs"/>
          <w:sz w:val="28"/>
          <w:szCs w:val="28"/>
          <w:rtl/>
        </w:rPr>
        <w:t>إذ قلع رجل ثنية رجل عمداً، فاق</w:t>
      </w:r>
      <w:r w:rsidRPr="00671777">
        <w:rPr>
          <w:rFonts w:hint="cs"/>
          <w:sz w:val="28"/>
          <w:szCs w:val="28"/>
          <w:rtl/>
        </w:rPr>
        <w:t>تص له من ثنية القالع، ثم نبتت ثنية المقتص منه، لم يكن للمقتص له أن يقلع تلك الثنية التي نبتت ثانياً</w:t>
      </w:r>
      <w:r w:rsidRPr="00671777">
        <w:rPr>
          <w:rFonts w:cs="BLDY_light" w:hint="cs"/>
          <w:sz w:val="28"/>
          <w:szCs w:val="28"/>
          <w:rtl/>
        </w:rPr>
        <w:t>»</w:t>
      </w:r>
      <w:r w:rsidRPr="00671777">
        <w:rPr>
          <w:rFonts w:hint="cs"/>
          <w:sz w:val="28"/>
          <w:szCs w:val="28"/>
          <w:rtl/>
        </w:rPr>
        <w:t>، وينظر: بدائع الصنائع (7/ 315).</w:t>
      </w:r>
    </w:p>
  </w:footnote>
  <w:footnote w:id="9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(11/ 543).</w:t>
      </w:r>
    </w:p>
  </w:footnote>
  <w:footnote w:id="9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المحرر في الفقه (2/ 129)، والإنصاف (10/ 98)، وكشاف القناع (5/ 248).</w:t>
      </w:r>
    </w:p>
  </w:footnote>
  <w:footnote w:id="9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كشاف القناع (5/ 648).</w:t>
      </w:r>
    </w:p>
  </w:footnote>
  <w:footnote w:id="96">
    <w:p w:rsidR="004C5C8D" w:rsidRPr="00671777" w:rsidRDefault="004C5C8D" w:rsidP="0031469C">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المراد هنا شعر الرأس، لأنه هو الذي يمكن استعماله بعد الانفصال .</w:t>
      </w:r>
    </w:p>
  </w:footnote>
  <w:footnote w:id="97">
    <w:p w:rsidR="004C5C8D" w:rsidRPr="00671777" w:rsidRDefault="004C5C8D" w:rsidP="0031469C">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نقل الإجماع : ابن رشد في بداية المجتهد (1/ 368)، والنووي في المجموع (8/ 188)، وابن قدامة في المغني (5/310)، وينظر: بدائع الصنائع (2/ 141)، والفتاوى الهندية (5/ 438)، والذخيرة (13/ 283)، والفواكه الدواني (2/ 475)، وحاشية العدوي (2/ 493)، والمهذب مع شرحه المجموع (8/ 182، 188)، والمبدع (3/ 221- 222)، شرح الوجيز </w:t>
      </w:r>
      <w:r>
        <w:rPr>
          <w:rFonts w:hint="cs"/>
          <w:sz w:val="28"/>
          <w:szCs w:val="28"/>
          <w:rtl/>
        </w:rPr>
        <w:t>للرافعي</w:t>
      </w:r>
      <w:r w:rsidRPr="00671777">
        <w:rPr>
          <w:rFonts w:hint="cs"/>
          <w:sz w:val="28"/>
          <w:szCs w:val="28"/>
          <w:rtl/>
        </w:rPr>
        <w:t xml:space="preserve"> (3/ 425)، وشرح منتهى الإرادات (2/ 529).</w:t>
      </w:r>
    </w:p>
  </w:footnote>
  <w:footnote w:id="98">
    <w:p w:rsidR="004C5C8D" w:rsidRPr="00671777" w:rsidRDefault="004C5C8D" w:rsidP="0031469C">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فإن كان لضرورة علاج أو غيره فلا ب</w:t>
      </w:r>
      <w:r>
        <w:rPr>
          <w:rFonts w:hint="cs"/>
          <w:sz w:val="28"/>
          <w:szCs w:val="28"/>
          <w:rtl/>
        </w:rPr>
        <w:t>أس، وتقدر الضرورة بقدرها، فقد سئ</w:t>
      </w:r>
      <w:r w:rsidRPr="00671777">
        <w:rPr>
          <w:rFonts w:hint="cs"/>
          <w:sz w:val="28"/>
          <w:szCs w:val="28"/>
          <w:rtl/>
        </w:rPr>
        <w:t>ل الإمام أحمد عن المرأة تعجز عن معالجة شعرها أتأخذه؟ ق</w:t>
      </w:r>
      <w:r>
        <w:rPr>
          <w:rFonts w:hint="cs"/>
          <w:sz w:val="28"/>
          <w:szCs w:val="28"/>
          <w:rtl/>
        </w:rPr>
        <w:t>ال: لأي شيء، قيل: لا تقدر على الد</w:t>
      </w:r>
      <w:r w:rsidRPr="00671777">
        <w:rPr>
          <w:rFonts w:hint="cs"/>
          <w:sz w:val="28"/>
          <w:szCs w:val="28"/>
          <w:rtl/>
        </w:rPr>
        <w:t>هن، ولا على ما يصلحه وتقع فيه الدواب، قال: إذا كان لضرورة فأرجو أن لا يكون به بأس. ينظر: المغني (1/ 124).</w:t>
      </w:r>
    </w:p>
  </w:footnote>
  <w:footnote w:id="99">
    <w:p w:rsidR="004C5C8D" w:rsidRPr="00671777" w:rsidRDefault="004C5C8D" w:rsidP="0031469C">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الصالقة : الصلق: الصيا</w:t>
      </w:r>
      <w:r>
        <w:rPr>
          <w:rFonts w:hint="cs"/>
          <w:sz w:val="28"/>
          <w:szCs w:val="28"/>
          <w:rtl/>
        </w:rPr>
        <w:t>ح</w:t>
      </w:r>
      <w:r w:rsidRPr="00671777">
        <w:rPr>
          <w:rFonts w:hint="cs"/>
          <w:sz w:val="28"/>
          <w:szCs w:val="28"/>
          <w:rtl/>
        </w:rPr>
        <w:t xml:space="preserve"> والولولة والصوت الشديد ويدخل فيه النوح، ينظر</w:t>
      </w:r>
      <w:r>
        <w:rPr>
          <w:rFonts w:hint="cs"/>
          <w:sz w:val="28"/>
          <w:szCs w:val="28"/>
          <w:rtl/>
        </w:rPr>
        <w:t>: لسان العرب (7/390) مادة صلق، و</w:t>
      </w:r>
      <w:r w:rsidRPr="00671777">
        <w:rPr>
          <w:rFonts w:hint="cs"/>
          <w:sz w:val="28"/>
          <w:szCs w:val="28"/>
          <w:rtl/>
        </w:rPr>
        <w:t>فتح الباري (3/ 165).</w:t>
      </w:r>
    </w:p>
  </w:footnote>
  <w:footnote w:id="100">
    <w:p w:rsidR="004C5C8D" w:rsidRPr="00671777" w:rsidRDefault="004C5C8D" w:rsidP="0031469C">
      <w:pPr>
        <w:pStyle w:val="a3"/>
        <w:widowControl w:val="0"/>
        <w:spacing w:line="36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أخرجه البخاري في صحيحه ص101، كتاب: الجنائز، باب: ما ينهى عنه من الحلق عند المصيبة رقم (1296)، ومسلم في صحيحه ص296، كتاب: الإيمان، باب: تحريم الحدود وشق الجيوب والدعاء بدعوى الجاهلية</w:t>
      </w:r>
      <w:r>
        <w:rPr>
          <w:rFonts w:hint="cs"/>
          <w:sz w:val="28"/>
          <w:szCs w:val="28"/>
          <w:rtl/>
        </w:rPr>
        <w:t>،</w:t>
      </w:r>
      <w:r w:rsidRPr="00671777">
        <w:rPr>
          <w:rFonts w:hint="cs"/>
          <w:sz w:val="28"/>
          <w:szCs w:val="28"/>
          <w:rtl/>
        </w:rPr>
        <w:t xml:space="preserve"> رقم (104).</w:t>
      </w:r>
    </w:p>
  </w:footnote>
  <w:footnote w:id="10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أخرجه الترمذي في الجامع ص1738، كتاب: الحج، باب: ما جاء في كراهية النساء رقم (914)، وقال: </w:t>
      </w:r>
      <w:r w:rsidRPr="00671777">
        <w:rPr>
          <w:rFonts w:cs="BLDY_light" w:hint="cs"/>
          <w:sz w:val="28"/>
          <w:szCs w:val="28"/>
          <w:rtl/>
        </w:rPr>
        <w:t>«</w:t>
      </w:r>
      <w:r w:rsidRPr="00671777">
        <w:rPr>
          <w:rFonts w:hint="cs"/>
          <w:sz w:val="28"/>
          <w:szCs w:val="28"/>
          <w:rtl/>
        </w:rPr>
        <w:t xml:space="preserve">حديث علي فيه اضطراب، ورُوي هذا الحديث عن حماد بن سلمة، عن قتادة عن عائشة أن النبي </w:t>
      </w:r>
      <w:r w:rsidRPr="00671777">
        <w:rPr>
          <w:rFonts w:cs="BLDY_light" w:hint="cs"/>
          <w:sz w:val="28"/>
          <w:szCs w:val="28"/>
          <w:rtl/>
        </w:rPr>
        <w:t>×</w:t>
      </w:r>
      <w:r w:rsidRPr="00671777">
        <w:rPr>
          <w:rFonts w:hint="cs"/>
          <w:sz w:val="28"/>
          <w:szCs w:val="28"/>
          <w:rtl/>
        </w:rPr>
        <w:t xml:space="preserve"> نهى أن تحلق المرأة رأسها والعمل على هذا عند أهل العلم</w:t>
      </w:r>
      <w:r w:rsidRPr="00671777">
        <w:rPr>
          <w:rFonts w:cs="BLDY_light" w:hint="cs"/>
          <w:sz w:val="28"/>
          <w:szCs w:val="28"/>
          <w:rtl/>
        </w:rPr>
        <w:t>»</w:t>
      </w:r>
      <w:r w:rsidRPr="00671777">
        <w:rPr>
          <w:rFonts w:hint="cs"/>
          <w:sz w:val="28"/>
          <w:szCs w:val="28"/>
          <w:rtl/>
        </w:rPr>
        <w:t>، وأخرجه النسائي في السنن ص2413، كتاب: الزنية، باب: النهي عن حلق المرأة رأسها، رقم (5052).</w:t>
      </w:r>
    </w:p>
  </w:footnote>
  <w:footnote w:id="10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فتاوى ورسائل الشيخ محمد بن إبراهيم (2/ 49).</w:t>
      </w:r>
    </w:p>
  </w:footnote>
  <w:footnote w:id="10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أخرجه أبو داود في السنن ص1369، كتاب: المناسك، باب: الحلق والتقصير رقم (1984) ورقم (1985)، والدارقطني في السنن (2/280)،</w:t>
      </w:r>
      <w:r>
        <w:rPr>
          <w:rFonts w:hint="cs"/>
          <w:sz w:val="28"/>
          <w:szCs w:val="28"/>
          <w:rtl/>
        </w:rPr>
        <w:t xml:space="preserve"> والبيهقي في السنن الكبرى (5/104)، قال الحافظ في التلخيص (3/240): </w:t>
      </w:r>
      <w:r>
        <w:rPr>
          <w:rFonts w:cs="BLDY_light" w:hint="cs"/>
          <w:sz w:val="28"/>
          <w:szCs w:val="28"/>
          <w:rtl/>
        </w:rPr>
        <w:t>«</w:t>
      </w:r>
      <w:r>
        <w:rPr>
          <w:rFonts w:hint="cs"/>
          <w:sz w:val="28"/>
          <w:szCs w:val="28"/>
          <w:rtl/>
        </w:rPr>
        <w:t>إسناده حسن وقواه أبو حاتم في العلل (1/281)، والبخاري في الكبير (6/46)</w:t>
      </w:r>
      <w:r>
        <w:rPr>
          <w:rFonts w:cs="BLDY_light" w:hint="cs"/>
          <w:sz w:val="28"/>
          <w:szCs w:val="28"/>
          <w:rtl/>
        </w:rPr>
        <w:t>»</w:t>
      </w:r>
      <w:r w:rsidRPr="00671777">
        <w:rPr>
          <w:rFonts w:hint="cs"/>
          <w:sz w:val="28"/>
          <w:szCs w:val="28"/>
          <w:rtl/>
        </w:rPr>
        <w:t xml:space="preserve"> وقال النووي في المجموع (8/ 183): </w:t>
      </w:r>
      <w:r w:rsidRPr="00671777">
        <w:rPr>
          <w:rFonts w:cs="BLDY_light" w:hint="cs"/>
          <w:sz w:val="28"/>
          <w:szCs w:val="28"/>
          <w:rtl/>
        </w:rPr>
        <w:t>«</w:t>
      </w:r>
      <w:r w:rsidRPr="00671777">
        <w:rPr>
          <w:rFonts w:hint="cs"/>
          <w:sz w:val="28"/>
          <w:szCs w:val="28"/>
          <w:rtl/>
        </w:rPr>
        <w:t>إسناده حسن</w:t>
      </w:r>
      <w:r w:rsidRPr="00671777">
        <w:rPr>
          <w:rFonts w:cs="BLDY_light" w:hint="cs"/>
          <w:sz w:val="28"/>
          <w:szCs w:val="28"/>
          <w:rtl/>
        </w:rPr>
        <w:t>»</w:t>
      </w:r>
      <w:r w:rsidRPr="00671777">
        <w:rPr>
          <w:rFonts w:hint="cs"/>
          <w:sz w:val="28"/>
          <w:szCs w:val="28"/>
          <w:rtl/>
        </w:rPr>
        <w:t>.</w:t>
      </w:r>
    </w:p>
  </w:footnote>
  <w:footnote w:id="10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بدائع الصنائع (2/ 141)، والمهذب في شرحه المجم</w:t>
      </w:r>
      <w:r>
        <w:rPr>
          <w:rFonts w:hint="cs"/>
          <w:sz w:val="28"/>
          <w:szCs w:val="28"/>
          <w:rtl/>
        </w:rPr>
        <w:t>و</w:t>
      </w:r>
      <w:r w:rsidRPr="00671777">
        <w:rPr>
          <w:rFonts w:hint="cs"/>
          <w:sz w:val="28"/>
          <w:szCs w:val="28"/>
          <w:rtl/>
        </w:rPr>
        <w:t>ع (8/ 182).</w:t>
      </w:r>
    </w:p>
  </w:footnote>
  <w:footnote w:id="10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بدائع الصنائع (2/ 141)، والهداية للمرغيناني مع فتح القدير لابن الهمام (2/ 490)، والمعونة (1/584)، وبداية المجتهد (1/ 368)، والشرح الكبير مع حاشية الدسوقي (2/ 269)، وشرح الوجيز للرافعي (3/ 425)، والمجموع (8/ 188)، والمغني (5/ 310)، والإنصاف (4/36)، والمبدع (3/223)، وكشاف القناع (2/ 584).</w:t>
      </w:r>
    </w:p>
  </w:footnote>
  <w:footnote w:id="10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(5/ 311).</w:t>
      </w:r>
    </w:p>
  </w:footnote>
  <w:footnote w:id="107">
    <w:p w:rsidR="004C5C8D" w:rsidRPr="00671777" w:rsidRDefault="004C5C8D" w:rsidP="004C5C8D">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أبو سلمة بن عبدالرحمن </w:t>
      </w:r>
      <w:r>
        <w:rPr>
          <w:rFonts w:hint="cs"/>
          <w:sz w:val="28"/>
          <w:szCs w:val="28"/>
          <w:rtl/>
        </w:rPr>
        <w:t>بن عون الزهري المدني الحافظ، اسمه كنيته، وقيل: عبدالله، من كبار أئمة التابعين غزير العلم ثقة عالم، توفي سنة 94هـ ، ينظر في ترجمته: (تقريب التهذيب 2/409) و (تذكرة الحافظ 1/63)و (الكاشف 2/431).</w:t>
      </w:r>
    </w:p>
  </w:footnote>
  <w:footnote w:id="10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أخرجه مسلم في صحيحه ص731، كتاب: الحيض، باب: القدر المستحب في الماء في غسل الجنابة، رقم (320).</w:t>
      </w:r>
    </w:p>
  </w:footnote>
  <w:footnote w:id="109">
    <w:p w:rsidR="004C5C8D" w:rsidRPr="00671777" w:rsidRDefault="004C5C8D" w:rsidP="00EA39B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لسان العرب (15/ 355) مادة (وفر)، والنهاية في غريب الأثر (5/ 210)، وشرح النووي لصحيح مسلم (4/ 4).</w:t>
      </w:r>
    </w:p>
  </w:footnote>
  <w:footnote w:id="11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شرح النووي، لصحيح مسلم (4/5).</w:t>
      </w:r>
    </w:p>
  </w:footnote>
  <w:footnote w:id="11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شرح صحيح مسلم (4/5).</w:t>
      </w:r>
    </w:p>
  </w:footnote>
  <w:footnote w:id="11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أضواء البيان (5/ 600- 601).</w:t>
      </w:r>
    </w:p>
  </w:footnote>
  <w:footnote w:id="11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الإنصاف (1/ 123).</w:t>
      </w:r>
    </w:p>
  </w:footnote>
  <w:footnote w:id="11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فتاوى ورسائل الشيخ محمد بن إبراهيم (2/ 49)، وفتاوى اللجنة الدائمة للبحوث العلمية والإفتاء (5/181)، فتوى رقم (1221)، وفتوى الشيخ عبدالعزيز بن باز في فتاوى المرأة ص165- 166.</w:t>
      </w:r>
    </w:p>
  </w:footnote>
  <w:footnote w:id="115">
    <w:p w:rsidR="004C5C8D" w:rsidRPr="00671777" w:rsidRDefault="004C5C8D" w:rsidP="000B6663">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تحفة الفقهاء (3/ 346)، وبدائع الصنائع (5/ 125)، وفتح القدير لابن الهمام (6/ 426)، والدر المختار (9/454)، والفتاوى الهندية (5/ 438)، والمعونة (3/ 1724)، والمقدمات الممهدات (2/ 485)، والجامع لأحكام القرآن (3/ 263)، وحاشية الدسوقي (1/107- 108)، والمجموع (1/347)، وروضة الطالبين (1/ 381)، والمغني (1/129- 131)، وكشاف القناع (1/ 94).</w:t>
      </w:r>
    </w:p>
  </w:footnote>
  <w:footnote w:id="116">
    <w:p w:rsidR="004C5C8D" w:rsidRPr="00671777" w:rsidRDefault="004C5C8D" w:rsidP="000B6663">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الواصلة: هي التي تصل شعرها بغيره، أو تصل شعر غيرها .</w:t>
      </w:r>
    </w:p>
  </w:footnote>
  <w:footnote w:id="117">
    <w:p w:rsidR="004C5C8D" w:rsidRPr="00671777" w:rsidRDefault="004C5C8D" w:rsidP="000B6663">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المستوصلة : هي الموصول شعرها بأمرها، أي التي تطلب أن يفعل بها ذلك. ينظر: لسان العرب (15/ 317) مادة (وصل)، والمصباح المنير ص543، والجامع لأحكام القرآن للقرطبي (3/ 263)، وفتح الباري (10/376)، وشرح صحيح مسلم للنووي (14/ 103)، المغني (1/ 130).</w:t>
      </w:r>
    </w:p>
  </w:footnote>
  <w:footnote w:id="118">
    <w:p w:rsidR="004C5C8D" w:rsidRPr="00671777" w:rsidRDefault="004C5C8D" w:rsidP="008E1235">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ص453</w:t>
      </w:r>
      <w:r w:rsidRPr="00671777">
        <w:rPr>
          <w:rFonts w:hint="cs"/>
          <w:sz w:val="28"/>
          <w:szCs w:val="28"/>
          <w:rtl/>
        </w:rPr>
        <w:t xml:space="preserve"> .</w:t>
      </w:r>
    </w:p>
  </w:footnote>
  <w:footnote w:id="119">
    <w:p w:rsidR="004C5C8D" w:rsidRPr="00671777" w:rsidRDefault="004C5C8D" w:rsidP="000B6663">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أخرجه البخاري في صحيحه ص503، كتاب: اللباس، وصل الشعر، برقم (5934).</w:t>
      </w:r>
    </w:p>
  </w:footnote>
  <w:footnote w:id="120">
    <w:p w:rsidR="004C5C8D" w:rsidRPr="00671777" w:rsidRDefault="004C5C8D" w:rsidP="000B6663">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r>
      <w:r>
        <w:rPr>
          <w:rFonts w:hint="cs"/>
          <w:sz w:val="28"/>
          <w:szCs w:val="28"/>
          <w:rtl/>
        </w:rPr>
        <w:t>تمرق: يقال: مرق شعره وتمرق وامرق إذا انتثر وتساقط من مرض أو غيره. ينظر: لسان العرب (13/85).</w:t>
      </w:r>
    </w:p>
  </w:footnote>
  <w:footnote w:id="121">
    <w:p w:rsidR="004C5C8D" w:rsidRPr="00671777" w:rsidRDefault="004C5C8D" w:rsidP="000B6663">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أخرجه البخاري في صحيحه ص504، كتاب: اللباس، باب: وصل الشعر برقم (5935)، ومسلم في صحيحه ص1057، كتاب: اللباس، باب: تحريم فعل الواصلة والمستوصلة برقم (2123).</w:t>
      </w:r>
    </w:p>
  </w:footnote>
  <w:footnote w:id="12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أخرجه البخاري في صحيحه ص504، كتاب: اللباس، باب: الموصولة برقم (5941)، ومسلم في صحيحه ص1057)، كتاب: اللباس، باب: تحريم فعل الواصلة والمستوصلة برقم (2122).</w:t>
      </w:r>
    </w:p>
  </w:footnote>
  <w:footnote w:id="12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فتح الباري (10/ 377)، والمغني (1/ 129).</w:t>
      </w:r>
    </w:p>
  </w:footnote>
  <w:footnote w:id="12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المجموع (1/ 347)، ومغني المحتاج (1/ 191).</w:t>
      </w:r>
    </w:p>
  </w:footnote>
  <w:footnote w:id="12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(1/ 130- 131)، وكشاف المغني (1/94).</w:t>
      </w:r>
    </w:p>
  </w:footnote>
  <w:footnote w:id="12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المدونة (3/1724- 1725)، والمقدمات الممهدات (2/ 485).</w:t>
      </w:r>
    </w:p>
  </w:footnote>
  <w:footnote w:id="12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سورة النساء، من الآية (119).</w:t>
      </w:r>
    </w:p>
  </w:footnote>
  <w:footnote w:id="12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الجامع لأحكام القرآن، للقرطبي (3/ 263).</w:t>
      </w:r>
    </w:p>
  </w:footnote>
  <w:footnote w:id="12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بدائع الصنائع (5/ 125)، ورد المحتار (9/ 454).</w:t>
      </w:r>
    </w:p>
  </w:footnote>
  <w:footnote w:id="13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فتاوى اللجنة الدائمة (5/ 191)، فتوى رقم (1332)، وفتوى الشيخ محمد بن عثيمين في فتاوى المرأة ص183، وفتوى الشيخ صالح الفوزان في موسوعة الأحكام الشرعية (4/ 385).</w:t>
      </w:r>
    </w:p>
  </w:footnote>
  <w:footnote w:id="13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تحفة الفقهاء (3/ 343)، وبدائع الصنائع (5/ 133)، والفتاوى الهندية (5/ 414)، ورد المحتار (9/441)، إلا أبا حنيفة فكان يرى كراهة إعادته، ثم قال أبو يوسف: سألت أبا حنيفة عن ذلك في مجلس آخر فلم ير بإعادتها بأساً</w:t>
      </w:r>
      <w:r w:rsidRPr="00671777">
        <w:rPr>
          <w:rFonts w:cs="BLDY_light" w:hint="cs"/>
          <w:sz w:val="28"/>
          <w:szCs w:val="28"/>
          <w:rtl/>
        </w:rPr>
        <w:t>»</w:t>
      </w:r>
      <w:r w:rsidRPr="00671777">
        <w:rPr>
          <w:rFonts w:hint="cs"/>
          <w:sz w:val="28"/>
          <w:szCs w:val="28"/>
          <w:rtl/>
        </w:rPr>
        <w:t>. ينظر: الفتاوى الهندية (5/ 414)، ورد المحتار (9/ 441).</w:t>
      </w:r>
    </w:p>
  </w:footnote>
  <w:footnote w:id="13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الذخيرة (2/ 81)، والجامع لأحكام القرآن للقرطبي (3/ 413)، ومواهب الجليل (1/ 100).</w:t>
      </w:r>
    </w:p>
  </w:footnote>
  <w:footnote w:id="13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شرح الوجيز للرافعي (1/88)، روضة الطالبين (1/124) و(7/ 469).</w:t>
      </w:r>
    </w:p>
  </w:footnote>
  <w:footnote w:id="13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المغني (11/ 543)، ومسائل الإمام أحمد برواية ابنه صالح، ص295- 296، قال: </w:t>
      </w:r>
      <w:r w:rsidRPr="00671777">
        <w:rPr>
          <w:rFonts w:cs="BLDY_light" w:hint="cs"/>
          <w:sz w:val="28"/>
          <w:szCs w:val="28"/>
          <w:rtl/>
        </w:rPr>
        <w:t>«</w:t>
      </w:r>
      <w:r w:rsidRPr="00671777">
        <w:rPr>
          <w:rFonts w:hint="cs"/>
          <w:sz w:val="28"/>
          <w:szCs w:val="28"/>
          <w:rtl/>
        </w:rPr>
        <w:t>قلت: قطع عضو من جسد؟ قال: لا بأس أن يعيده إلى مكانه، وذاك فيه الروح، مثل الأذن تقطع فيعيدها بطرائها</w:t>
      </w:r>
      <w:r w:rsidRPr="00671777">
        <w:rPr>
          <w:rFonts w:cs="BLDY_light" w:hint="cs"/>
          <w:sz w:val="28"/>
          <w:szCs w:val="28"/>
          <w:rtl/>
        </w:rPr>
        <w:t>»</w:t>
      </w:r>
      <w:r w:rsidRPr="00671777">
        <w:rPr>
          <w:rFonts w:hint="cs"/>
          <w:sz w:val="28"/>
          <w:szCs w:val="28"/>
          <w:rtl/>
        </w:rPr>
        <w:t>.</w:t>
      </w:r>
    </w:p>
  </w:footnote>
  <w:footnote w:id="135">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ص31</w:t>
      </w:r>
      <w:r w:rsidRPr="00671777">
        <w:rPr>
          <w:rFonts w:hint="cs"/>
          <w:sz w:val="28"/>
          <w:szCs w:val="28"/>
          <w:rtl/>
        </w:rPr>
        <w:t>.</w:t>
      </w:r>
    </w:p>
  </w:footnote>
  <w:footnote w:id="136">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ص31</w:t>
      </w:r>
      <w:r w:rsidRPr="00671777">
        <w:rPr>
          <w:rFonts w:hint="cs"/>
          <w:sz w:val="28"/>
          <w:szCs w:val="28"/>
          <w:rtl/>
        </w:rPr>
        <w:t>.</w:t>
      </w:r>
    </w:p>
  </w:footnote>
  <w:footnote w:id="13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المغني (11/ 543).</w:t>
      </w:r>
    </w:p>
  </w:footnote>
  <w:footnote w:id="13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ينظرك بحث </w:t>
      </w:r>
      <w:r w:rsidRPr="00671777">
        <w:rPr>
          <w:rFonts w:cs="BLDY_light" w:hint="cs"/>
          <w:sz w:val="28"/>
          <w:szCs w:val="28"/>
          <w:rtl/>
        </w:rPr>
        <w:t>«</w:t>
      </w:r>
      <w:r w:rsidRPr="00671777">
        <w:rPr>
          <w:rFonts w:hint="cs"/>
          <w:sz w:val="28"/>
          <w:szCs w:val="28"/>
          <w:rtl/>
        </w:rPr>
        <w:t>إعادة وصل ما قطع من جسد إنسان</w:t>
      </w:r>
      <w:r w:rsidRPr="00671777">
        <w:rPr>
          <w:rFonts w:cs="BLDY_light" w:hint="cs"/>
          <w:sz w:val="28"/>
          <w:szCs w:val="28"/>
          <w:rtl/>
        </w:rPr>
        <w:t>»</w:t>
      </w:r>
      <w:r w:rsidRPr="00671777">
        <w:rPr>
          <w:rFonts w:hint="cs"/>
          <w:sz w:val="28"/>
          <w:szCs w:val="28"/>
          <w:rtl/>
        </w:rPr>
        <w:t xml:space="preserve">، د. عمر الأشقر، في كتاب: </w:t>
      </w:r>
      <w:r w:rsidRPr="00671777">
        <w:rPr>
          <w:rFonts w:cs="BLDY_light" w:hint="cs"/>
          <w:sz w:val="28"/>
          <w:szCs w:val="28"/>
          <w:rtl/>
        </w:rPr>
        <w:t>«</w:t>
      </w:r>
      <w:r w:rsidRPr="00671777">
        <w:rPr>
          <w:rFonts w:hint="cs"/>
          <w:sz w:val="28"/>
          <w:szCs w:val="28"/>
          <w:rtl/>
        </w:rPr>
        <w:t>دراسات فقهية في قضايا طبية معاصرة</w:t>
      </w:r>
      <w:r w:rsidRPr="00671777">
        <w:rPr>
          <w:rFonts w:cs="BLDY_light" w:hint="cs"/>
          <w:sz w:val="28"/>
          <w:szCs w:val="28"/>
          <w:rtl/>
        </w:rPr>
        <w:t>»</w:t>
      </w:r>
      <w:r w:rsidRPr="00671777">
        <w:rPr>
          <w:rFonts w:hint="cs"/>
          <w:sz w:val="28"/>
          <w:szCs w:val="28"/>
          <w:rtl/>
        </w:rPr>
        <w:t xml:space="preserve"> (1/ 265).</w:t>
      </w:r>
    </w:p>
  </w:footnote>
  <w:footnote w:id="13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الجراحة الطبية، د. الشنقيطي، ص276 .</w:t>
      </w:r>
    </w:p>
  </w:footnote>
  <w:footnote w:id="14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القرآن لابن العربي (2/ 98)، ومواهب الجليل (1/ 100)، وحاشية الدسوقي (1/91- 92).</w:t>
      </w:r>
    </w:p>
  </w:footnote>
  <w:footnote w:id="14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الأم (1/ 122)، وشرح الوجيز للرافعي (1/ 88)، والمجموع (2/ 581)، وروضة الطالبين (7/69)، ومغني المحتاج (4/ 47).</w:t>
      </w:r>
    </w:p>
  </w:footnote>
  <w:footnote w:id="14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مسائل الإمام أحمد برواية ابن هانئ (1/56)، والمغني (11/ 543)، والإنصاف (1/ 94).</w:t>
      </w:r>
    </w:p>
  </w:footnote>
  <w:footnote w:id="143">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ص56</w:t>
      </w:r>
      <w:r w:rsidRPr="00671777">
        <w:rPr>
          <w:rFonts w:hint="cs"/>
          <w:sz w:val="28"/>
          <w:szCs w:val="28"/>
          <w:rtl/>
        </w:rPr>
        <w:t xml:space="preserve"> .</w:t>
      </w:r>
    </w:p>
  </w:footnote>
  <w:footnote w:id="144">
    <w:p w:rsidR="004C5C8D" w:rsidRPr="00671777" w:rsidRDefault="004C5C8D" w:rsidP="00BA469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ص56</w:t>
      </w:r>
      <w:r w:rsidRPr="00671777">
        <w:rPr>
          <w:rFonts w:hint="cs"/>
          <w:sz w:val="28"/>
          <w:szCs w:val="28"/>
          <w:rtl/>
        </w:rPr>
        <w:t xml:space="preserve"> .</w:t>
      </w:r>
    </w:p>
  </w:footnote>
  <w:footnote w:id="14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بحث </w:t>
      </w:r>
      <w:r w:rsidRPr="00671777">
        <w:rPr>
          <w:rFonts w:cs="BLDY_light" w:hint="cs"/>
          <w:sz w:val="28"/>
          <w:szCs w:val="28"/>
          <w:rtl/>
        </w:rPr>
        <w:t>«</w:t>
      </w:r>
      <w:r w:rsidRPr="00671777">
        <w:rPr>
          <w:rFonts w:hint="cs"/>
          <w:sz w:val="28"/>
          <w:szCs w:val="28"/>
          <w:rtl/>
        </w:rPr>
        <w:t>إعادة وصل ما قطع من جسد الإنسان</w:t>
      </w:r>
      <w:r w:rsidRPr="00671777">
        <w:rPr>
          <w:rFonts w:cs="BLDY_light" w:hint="cs"/>
          <w:sz w:val="28"/>
          <w:szCs w:val="28"/>
          <w:rtl/>
        </w:rPr>
        <w:t>»</w:t>
      </w:r>
      <w:r w:rsidRPr="00671777">
        <w:rPr>
          <w:rFonts w:hint="cs"/>
          <w:sz w:val="28"/>
          <w:szCs w:val="28"/>
          <w:rtl/>
        </w:rPr>
        <w:t>، د. عمر الأشقر في كتابه: دراسات فقهية في قضايا طبية معاصرة (1/ 264).</w:t>
      </w:r>
    </w:p>
  </w:footnote>
  <w:footnote w:id="146">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أحكام القرآن لابن العربي (2/ 98).</w:t>
      </w:r>
    </w:p>
  </w:footnote>
  <w:footnote w:id="14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الجامع لأحكام القرآن للقرطبي (6/ 199).</w:t>
      </w:r>
    </w:p>
  </w:footnote>
  <w:footnote w:id="148">
    <w:p w:rsidR="004C5C8D" w:rsidRPr="00671777" w:rsidRDefault="004C5C8D" w:rsidP="00F82155">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سبقت المسألة في المبحث الأول من الفصل الأول في الباب الأول، </w:t>
      </w:r>
      <w:r>
        <w:rPr>
          <w:rFonts w:hint="cs"/>
          <w:sz w:val="28"/>
          <w:szCs w:val="28"/>
          <w:rtl/>
        </w:rPr>
        <w:t>ص35-36</w:t>
      </w:r>
      <w:r w:rsidRPr="00671777">
        <w:rPr>
          <w:rFonts w:hint="cs"/>
          <w:sz w:val="28"/>
          <w:szCs w:val="28"/>
          <w:rtl/>
        </w:rPr>
        <w:t xml:space="preserve"> .</w:t>
      </w:r>
    </w:p>
  </w:footnote>
  <w:footnote w:id="14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لسان العرب (8/15- 16) مادة (ضبط)، ومختار الصحاح ص362، باب: الضاد، والمصباح المنير ص291، كتاب: الضاد .</w:t>
      </w:r>
    </w:p>
  </w:footnote>
  <w:footnote w:id="15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المصباح المنير ص416، كتاب: القاف، وينظر: التعريفات للجرجاني ص140 فقد عرف القاعدة بأنها: </w:t>
      </w:r>
      <w:r w:rsidRPr="00671777">
        <w:rPr>
          <w:rFonts w:cs="BLDY_light" w:hint="cs"/>
          <w:sz w:val="28"/>
          <w:szCs w:val="28"/>
          <w:rtl/>
        </w:rPr>
        <w:t>«</w:t>
      </w:r>
      <w:r w:rsidRPr="00671777">
        <w:rPr>
          <w:rFonts w:hint="cs"/>
          <w:sz w:val="28"/>
          <w:szCs w:val="28"/>
          <w:rtl/>
        </w:rPr>
        <w:t>قضية كلية منطقية على جميع جزئياتها</w:t>
      </w:r>
      <w:r w:rsidRPr="00671777">
        <w:rPr>
          <w:rFonts w:cs="BLDY_light" w:hint="cs"/>
          <w:sz w:val="28"/>
          <w:szCs w:val="28"/>
          <w:rtl/>
        </w:rPr>
        <w:t>»</w:t>
      </w:r>
      <w:r w:rsidRPr="00671777">
        <w:rPr>
          <w:rFonts w:hint="cs"/>
          <w:sz w:val="28"/>
          <w:szCs w:val="28"/>
          <w:rtl/>
        </w:rPr>
        <w:t>.</w:t>
      </w:r>
    </w:p>
  </w:footnote>
  <w:footnote w:id="151">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القواعد الفقهية، د. يعقوب الباحسين ص67 .</w:t>
      </w:r>
    </w:p>
  </w:footnote>
  <w:footnote w:id="15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القواعد الكلية والضوابط الفقهية، د. محمد عثمان شبير، ص22 .</w:t>
      </w:r>
    </w:p>
  </w:footnote>
  <w:footnote w:id="15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القواعد والضوابط الفقه</w:t>
      </w:r>
      <w:r>
        <w:rPr>
          <w:rFonts w:hint="cs"/>
          <w:sz w:val="28"/>
          <w:szCs w:val="28"/>
          <w:rtl/>
        </w:rPr>
        <w:t>ية لأحكام المبيع، د. عبدالمجيد دي</w:t>
      </w:r>
      <w:r w:rsidRPr="00671777">
        <w:rPr>
          <w:rFonts w:hint="cs"/>
          <w:sz w:val="28"/>
          <w:szCs w:val="28"/>
          <w:rtl/>
        </w:rPr>
        <w:t>ه ص30، ومنهج استنباط النوازل الفقهية، د.مسفر القحطاني، ص448 .</w:t>
      </w:r>
    </w:p>
  </w:footnote>
  <w:footnote w:id="154">
    <w:p w:rsidR="004C5C8D" w:rsidRPr="00671777" w:rsidRDefault="004C5C8D" w:rsidP="00B81727">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الفوائد الجنية في الأشباه والنظائر على مذهب الشافعية، للفاداني المكي ص88، وجمهرة القواعد الفقهية، د. علي الندوي (1/95).</w:t>
      </w:r>
    </w:p>
  </w:footnote>
  <w:footnote w:id="155">
    <w:p w:rsidR="004C5C8D" w:rsidRPr="00671777" w:rsidRDefault="004C5C8D" w:rsidP="00B81727">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الأشباه والنظائر للسيوطي، ص8 .</w:t>
      </w:r>
    </w:p>
  </w:footnote>
  <w:footnote w:id="156">
    <w:p w:rsidR="004C5C8D" w:rsidRPr="00671777" w:rsidRDefault="004C5C8D" w:rsidP="00B81727">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الوجيز في إيضاح قواعد الفقه الكلية، للبورنو، ص28- 29 .</w:t>
      </w:r>
    </w:p>
  </w:footnote>
  <w:footnote w:id="157">
    <w:p w:rsidR="004C5C8D" w:rsidRPr="00671777" w:rsidRDefault="004C5C8D" w:rsidP="00B81727">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الفوائد الجنية، للفاداني المكي ص88، وجمهرة القواعد الفقهية، د. الندوي (1/95).</w:t>
      </w:r>
    </w:p>
  </w:footnote>
  <w:footnote w:id="158">
    <w:p w:rsidR="004C5C8D" w:rsidRPr="00671777" w:rsidRDefault="004C5C8D" w:rsidP="00B81727">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القواعد الكلية والضوابط الفقهية في الشريعة الإسلامية، د. محمد عثمان شبير، ص23 .</w:t>
      </w:r>
    </w:p>
  </w:footnote>
  <w:footnote w:id="159">
    <w:p w:rsidR="004C5C8D" w:rsidRPr="00671777" w:rsidRDefault="004C5C8D" w:rsidP="00B81727">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الوجيز في إيضاح قواعد الفقه الملكية، للبورنو، ص29 .</w:t>
      </w:r>
    </w:p>
  </w:footnote>
  <w:footnote w:id="160">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القوا</w:t>
      </w:r>
      <w:r>
        <w:rPr>
          <w:rFonts w:hint="cs"/>
          <w:sz w:val="28"/>
          <w:szCs w:val="28"/>
          <w:rtl/>
        </w:rPr>
        <w:t>ع</w:t>
      </w:r>
      <w:r w:rsidRPr="00671777">
        <w:rPr>
          <w:rFonts w:hint="cs"/>
          <w:sz w:val="28"/>
          <w:szCs w:val="28"/>
          <w:rtl/>
        </w:rPr>
        <w:t>د الكلية والضوابط الفقهية، د. محمد شبير، ص23 .</w:t>
      </w:r>
    </w:p>
  </w:footnote>
  <w:footnote w:id="161">
    <w:p w:rsidR="004C5C8D" w:rsidRPr="00671777" w:rsidRDefault="004C5C8D" w:rsidP="00C30285">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اكتفيت بذكر الفروع والمسائل على الراجح منها </w:t>
      </w:r>
      <w:r w:rsidRPr="00671777">
        <w:rPr>
          <w:sz w:val="28"/>
          <w:szCs w:val="28"/>
          <w:rtl/>
        </w:rPr>
        <w:t>–</w:t>
      </w:r>
      <w:r w:rsidRPr="00671777">
        <w:rPr>
          <w:rFonts w:hint="cs"/>
          <w:sz w:val="28"/>
          <w:szCs w:val="28"/>
          <w:rtl/>
        </w:rPr>
        <w:t xml:space="preserve"> إن كانت المسألة خلافية </w:t>
      </w:r>
      <w:r w:rsidRPr="00671777">
        <w:rPr>
          <w:sz w:val="28"/>
          <w:szCs w:val="28"/>
          <w:rtl/>
        </w:rPr>
        <w:t>–</w:t>
      </w:r>
      <w:r w:rsidRPr="00671777">
        <w:rPr>
          <w:rFonts w:hint="cs"/>
          <w:sz w:val="28"/>
          <w:szCs w:val="28"/>
          <w:rtl/>
        </w:rPr>
        <w:t xml:space="preserve"> من خلال ما توصلت إليه </w:t>
      </w:r>
      <w:r>
        <w:rPr>
          <w:rFonts w:hint="cs"/>
          <w:sz w:val="28"/>
          <w:szCs w:val="28"/>
          <w:rtl/>
        </w:rPr>
        <w:t>محيلة في الهامش</w:t>
      </w:r>
      <w:r w:rsidRPr="00671777">
        <w:rPr>
          <w:rFonts w:hint="cs"/>
          <w:sz w:val="28"/>
          <w:szCs w:val="28"/>
          <w:rtl/>
        </w:rPr>
        <w:t xml:space="preserve"> إلى ما سبق في بحث المسائل تفادياً للتكرار فيها .</w:t>
      </w:r>
    </w:p>
  </w:footnote>
  <w:footnote w:id="162">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ص15</w:t>
      </w:r>
      <w:r w:rsidRPr="00671777">
        <w:rPr>
          <w:rFonts w:hint="cs"/>
          <w:sz w:val="28"/>
          <w:szCs w:val="28"/>
          <w:rtl/>
        </w:rPr>
        <w:t xml:space="preserve"> إلى </w:t>
      </w:r>
      <w:r>
        <w:rPr>
          <w:rFonts w:hint="cs"/>
          <w:sz w:val="28"/>
          <w:szCs w:val="28"/>
          <w:rtl/>
        </w:rPr>
        <w:t>ص21</w:t>
      </w:r>
      <w:r w:rsidRPr="00671777">
        <w:rPr>
          <w:rFonts w:hint="cs"/>
          <w:sz w:val="28"/>
          <w:szCs w:val="28"/>
          <w:rtl/>
        </w:rPr>
        <w:t xml:space="preserve"> .</w:t>
      </w:r>
    </w:p>
  </w:footnote>
  <w:footnote w:id="163">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ص24</w:t>
      </w:r>
      <w:r w:rsidRPr="00671777">
        <w:rPr>
          <w:rFonts w:hint="cs"/>
          <w:sz w:val="28"/>
          <w:szCs w:val="28"/>
          <w:rtl/>
        </w:rPr>
        <w:t xml:space="preserve"> إلى </w:t>
      </w:r>
      <w:r>
        <w:rPr>
          <w:rFonts w:hint="cs"/>
          <w:sz w:val="28"/>
          <w:szCs w:val="28"/>
          <w:rtl/>
        </w:rPr>
        <w:t>ص27</w:t>
      </w:r>
      <w:r w:rsidRPr="00671777">
        <w:rPr>
          <w:rFonts w:hint="cs"/>
          <w:sz w:val="28"/>
          <w:szCs w:val="28"/>
          <w:rtl/>
        </w:rPr>
        <w:t xml:space="preserve"> .</w:t>
      </w:r>
    </w:p>
  </w:footnote>
  <w:footnote w:id="164">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ص28</w:t>
      </w:r>
      <w:r w:rsidRPr="00671777">
        <w:rPr>
          <w:rFonts w:hint="cs"/>
          <w:sz w:val="28"/>
          <w:szCs w:val="28"/>
          <w:rtl/>
        </w:rPr>
        <w:t xml:space="preserve">- </w:t>
      </w:r>
      <w:r>
        <w:rPr>
          <w:rFonts w:hint="cs"/>
          <w:sz w:val="28"/>
          <w:szCs w:val="28"/>
          <w:rtl/>
        </w:rPr>
        <w:t>29</w:t>
      </w:r>
      <w:r w:rsidRPr="00671777">
        <w:rPr>
          <w:rFonts w:hint="cs"/>
          <w:sz w:val="28"/>
          <w:szCs w:val="28"/>
          <w:rtl/>
        </w:rPr>
        <w:t xml:space="preserve"> .</w:t>
      </w:r>
    </w:p>
  </w:footnote>
  <w:footnote w:id="165">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ص30</w:t>
      </w:r>
      <w:r w:rsidRPr="00671777">
        <w:rPr>
          <w:rFonts w:hint="cs"/>
          <w:sz w:val="28"/>
          <w:szCs w:val="28"/>
          <w:rtl/>
        </w:rPr>
        <w:t xml:space="preserve">- </w:t>
      </w:r>
      <w:r>
        <w:rPr>
          <w:rFonts w:hint="cs"/>
          <w:sz w:val="28"/>
          <w:szCs w:val="28"/>
          <w:rtl/>
        </w:rPr>
        <w:t>31</w:t>
      </w:r>
      <w:r w:rsidRPr="00671777">
        <w:rPr>
          <w:rFonts w:hint="cs"/>
          <w:sz w:val="28"/>
          <w:szCs w:val="28"/>
          <w:rtl/>
        </w:rPr>
        <w:t xml:space="preserve"> .</w:t>
      </w:r>
    </w:p>
  </w:footnote>
  <w:footnote w:id="166">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ص32</w:t>
      </w:r>
      <w:r w:rsidRPr="00671777">
        <w:rPr>
          <w:rFonts w:hint="cs"/>
          <w:sz w:val="28"/>
          <w:szCs w:val="28"/>
          <w:rtl/>
        </w:rPr>
        <w:t>، وقد أشار ابن رجب في القواعد في الفقه ص7 إلى هذه المسألة تحت قاعدة (شعر الحيوان في حكم المنفصل عنه لا في حكم المتصل، وكذلك الظفر .</w:t>
      </w:r>
    </w:p>
  </w:footnote>
  <w:footnote w:id="167">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ص32-33</w:t>
      </w:r>
      <w:r w:rsidRPr="00671777">
        <w:rPr>
          <w:rFonts w:hint="cs"/>
          <w:sz w:val="28"/>
          <w:szCs w:val="28"/>
          <w:rtl/>
        </w:rPr>
        <w:t xml:space="preserve"> .</w:t>
      </w:r>
    </w:p>
  </w:footnote>
  <w:footnote w:id="168">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ص35</w:t>
      </w:r>
      <w:r w:rsidRPr="00671777">
        <w:rPr>
          <w:rFonts w:hint="cs"/>
          <w:sz w:val="28"/>
          <w:szCs w:val="28"/>
          <w:rtl/>
        </w:rPr>
        <w:t xml:space="preserve"> .</w:t>
      </w:r>
    </w:p>
  </w:footnote>
  <w:footnote w:id="169">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ص42</w:t>
      </w:r>
      <w:r w:rsidRPr="00671777">
        <w:rPr>
          <w:rFonts w:hint="cs"/>
          <w:sz w:val="28"/>
          <w:szCs w:val="28"/>
          <w:rtl/>
        </w:rPr>
        <w:t xml:space="preserve"> إلى </w:t>
      </w:r>
      <w:r>
        <w:rPr>
          <w:rFonts w:hint="cs"/>
          <w:sz w:val="28"/>
          <w:szCs w:val="28"/>
          <w:rtl/>
        </w:rPr>
        <w:t>ص45</w:t>
      </w:r>
      <w:r w:rsidRPr="00671777">
        <w:rPr>
          <w:rFonts w:hint="cs"/>
          <w:sz w:val="28"/>
          <w:szCs w:val="28"/>
          <w:rtl/>
        </w:rPr>
        <w:t xml:space="preserve"> .</w:t>
      </w:r>
    </w:p>
  </w:footnote>
  <w:footnote w:id="170">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ص116</w:t>
      </w:r>
      <w:r w:rsidRPr="00671777">
        <w:rPr>
          <w:rFonts w:hint="cs"/>
          <w:sz w:val="28"/>
          <w:szCs w:val="28"/>
          <w:rtl/>
        </w:rPr>
        <w:t xml:space="preserve"> .</w:t>
      </w:r>
    </w:p>
  </w:footnote>
  <w:footnote w:id="171">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ص36</w:t>
      </w:r>
      <w:r w:rsidRPr="00671777">
        <w:rPr>
          <w:rFonts w:hint="cs"/>
          <w:sz w:val="28"/>
          <w:szCs w:val="28"/>
          <w:rtl/>
        </w:rPr>
        <w:t xml:space="preserve"> .</w:t>
      </w:r>
    </w:p>
  </w:footnote>
  <w:footnote w:id="172">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ص37</w:t>
      </w:r>
      <w:r w:rsidRPr="00671777">
        <w:rPr>
          <w:rFonts w:hint="cs"/>
          <w:sz w:val="28"/>
          <w:szCs w:val="28"/>
          <w:rtl/>
        </w:rPr>
        <w:t xml:space="preserve"> إلى </w:t>
      </w:r>
      <w:r>
        <w:rPr>
          <w:rFonts w:hint="cs"/>
          <w:sz w:val="28"/>
          <w:szCs w:val="28"/>
          <w:rtl/>
        </w:rPr>
        <w:t>ص41</w:t>
      </w:r>
      <w:r w:rsidRPr="00671777">
        <w:rPr>
          <w:rFonts w:hint="cs"/>
          <w:sz w:val="28"/>
          <w:szCs w:val="28"/>
          <w:rtl/>
        </w:rPr>
        <w:t xml:space="preserve"> .</w:t>
      </w:r>
    </w:p>
  </w:footnote>
  <w:footnote w:id="173">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ص46-47</w:t>
      </w:r>
      <w:r w:rsidRPr="00671777">
        <w:rPr>
          <w:rFonts w:hint="cs"/>
          <w:sz w:val="28"/>
          <w:szCs w:val="28"/>
          <w:rtl/>
        </w:rPr>
        <w:t xml:space="preserve"> .</w:t>
      </w:r>
    </w:p>
  </w:footnote>
  <w:footnote w:id="17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هذا الضابط أصله حديث النبي </w:t>
      </w:r>
      <w:r w:rsidRPr="00671777">
        <w:rPr>
          <w:rFonts w:cs="BLDY_light" w:hint="cs"/>
          <w:sz w:val="28"/>
          <w:szCs w:val="28"/>
          <w:rtl/>
        </w:rPr>
        <w:t>×</w:t>
      </w:r>
      <w:r w:rsidRPr="00671777">
        <w:rPr>
          <w:rFonts w:hint="cs"/>
          <w:sz w:val="28"/>
          <w:szCs w:val="28"/>
          <w:rtl/>
        </w:rPr>
        <w:t xml:space="preserve"> : </w:t>
      </w:r>
      <w:r w:rsidRPr="00671777">
        <w:rPr>
          <w:rFonts w:cs="BLDY_light" w:hint="cs"/>
          <w:sz w:val="28"/>
          <w:szCs w:val="28"/>
          <w:rtl/>
        </w:rPr>
        <w:t>«</w:t>
      </w:r>
      <w:r w:rsidRPr="00C30285">
        <w:rPr>
          <w:rFonts w:hint="cs"/>
          <w:b/>
          <w:bCs/>
          <w:sz w:val="28"/>
          <w:szCs w:val="28"/>
          <w:rtl/>
        </w:rPr>
        <w:t>ما قطع من البهيمة وهي حيه فهو ميت</w:t>
      </w:r>
      <w:r w:rsidRPr="00671777">
        <w:rPr>
          <w:rFonts w:cs="BLDY_light" w:hint="cs"/>
          <w:sz w:val="28"/>
          <w:szCs w:val="28"/>
          <w:rtl/>
        </w:rPr>
        <w:t>»</w:t>
      </w:r>
      <w:r w:rsidRPr="00671777">
        <w:rPr>
          <w:rFonts w:hint="cs"/>
          <w:sz w:val="28"/>
          <w:szCs w:val="28"/>
          <w:rtl/>
        </w:rPr>
        <w:t>، وهي قاعدة فقهية، ينظر: فقه النوازل، د. بكر أبو زيد (2/ 25).</w:t>
      </w:r>
    </w:p>
  </w:footnote>
  <w:footnote w:id="175">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ص55</w:t>
      </w:r>
      <w:r w:rsidRPr="00671777">
        <w:rPr>
          <w:rFonts w:hint="cs"/>
          <w:sz w:val="28"/>
          <w:szCs w:val="28"/>
          <w:rtl/>
        </w:rPr>
        <w:t xml:space="preserve"> .</w:t>
      </w:r>
    </w:p>
  </w:footnote>
  <w:footnote w:id="176">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ص56</w:t>
      </w:r>
      <w:r w:rsidRPr="00671777">
        <w:rPr>
          <w:rFonts w:hint="cs"/>
          <w:sz w:val="28"/>
          <w:szCs w:val="28"/>
          <w:rtl/>
        </w:rPr>
        <w:t xml:space="preserve"> .</w:t>
      </w:r>
    </w:p>
  </w:footnote>
  <w:footnote w:id="177">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ص56</w:t>
      </w:r>
      <w:r w:rsidRPr="00671777">
        <w:rPr>
          <w:rFonts w:hint="cs"/>
          <w:sz w:val="28"/>
          <w:szCs w:val="28"/>
          <w:rtl/>
        </w:rPr>
        <w:t xml:space="preserve"> .</w:t>
      </w:r>
    </w:p>
  </w:footnote>
  <w:footnote w:id="178">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ص57</w:t>
      </w:r>
      <w:r w:rsidRPr="00671777">
        <w:rPr>
          <w:rFonts w:hint="cs"/>
          <w:sz w:val="28"/>
          <w:szCs w:val="28"/>
          <w:rtl/>
        </w:rPr>
        <w:t xml:space="preserve"> إلى </w:t>
      </w:r>
      <w:r>
        <w:rPr>
          <w:rFonts w:hint="cs"/>
          <w:sz w:val="28"/>
          <w:szCs w:val="28"/>
          <w:rtl/>
        </w:rPr>
        <w:t>ص59</w:t>
      </w:r>
      <w:r w:rsidRPr="00671777">
        <w:rPr>
          <w:rFonts w:hint="cs"/>
          <w:sz w:val="28"/>
          <w:szCs w:val="28"/>
          <w:rtl/>
        </w:rPr>
        <w:t xml:space="preserve"> .</w:t>
      </w:r>
    </w:p>
  </w:footnote>
  <w:footnote w:id="179">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ص57</w:t>
      </w:r>
      <w:r w:rsidRPr="00671777">
        <w:rPr>
          <w:rFonts w:hint="cs"/>
          <w:sz w:val="28"/>
          <w:szCs w:val="28"/>
          <w:rtl/>
        </w:rPr>
        <w:t xml:space="preserve"> .</w:t>
      </w:r>
    </w:p>
  </w:footnote>
  <w:footnote w:id="180">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ص61</w:t>
      </w:r>
      <w:r w:rsidRPr="00671777">
        <w:rPr>
          <w:rFonts w:hint="cs"/>
          <w:sz w:val="28"/>
          <w:szCs w:val="28"/>
          <w:rtl/>
        </w:rPr>
        <w:t xml:space="preserve"> .</w:t>
      </w:r>
    </w:p>
  </w:footnote>
  <w:footnote w:id="181">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ص61</w:t>
      </w:r>
      <w:r w:rsidRPr="00671777">
        <w:rPr>
          <w:rFonts w:hint="cs"/>
          <w:sz w:val="28"/>
          <w:szCs w:val="28"/>
          <w:rtl/>
        </w:rPr>
        <w:t>.</w:t>
      </w:r>
    </w:p>
  </w:footnote>
  <w:footnote w:id="182">
    <w:p w:rsidR="004C5C8D" w:rsidRPr="00671777" w:rsidRDefault="004C5C8D" w:rsidP="008E1235">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ص61</w:t>
      </w:r>
      <w:r w:rsidRPr="00671777">
        <w:rPr>
          <w:rFonts w:hint="cs"/>
          <w:sz w:val="28"/>
          <w:szCs w:val="28"/>
          <w:rtl/>
        </w:rPr>
        <w:t xml:space="preserve"> إلى </w:t>
      </w:r>
      <w:r>
        <w:rPr>
          <w:rFonts w:hint="cs"/>
          <w:sz w:val="28"/>
          <w:szCs w:val="28"/>
          <w:rtl/>
        </w:rPr>
        <w:t>ص65</w:t>
      </w:r>
      <w:r w:rsidRPr="00671777">
        <w:rPr>
          <w:rFonts w:hint="cs"/>
          <w:sz w:val="28"/>
          <w:szCs w:val="28"/>
          <w:rtl/>
        </w:rPr>
        <w:t xml:space="preserve"> .</w:t>
      </w:r>
    </w:p>
  </w:footnote>
  <w:footnote w:id="183">
    <w:p w:rsidR="004C5C8D" w:rsidRPr="00671777" w:rsidRDefault="004C5C8D" w:rsidP="004C555C">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ص67</w:t>
      </w:r>
      <w:r w:rsidRPr="00671777">
        <w:rPr>
          <w:rFonts w:hint="cs"/>
          <w:sz w:val="28"/>
          <w:szCs w:val="28"/>
          <w:rtl/>
        </w:rPr>
        <w:t xml:space="preserve"> .</w:t>
      </w:r>
    </w:p>
  </w:footnote>
  <w:footnote w:id="184">
    <w:p w:rsidR="004C5C8D" w:rsidRPr="00671777" w:rsidRDefault="004C5C8D" w:rsidP="001F22AE">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Pr>
          <w:rFonts w:hint="cs"/>
          <w:sz w:val="28"/>
          <w:szCs w:val="28"/>
          <w:rtl/>
        </w:rPr>
        <w:t>)</w:t>
      </w:r>
      <w:r>
        <w:rPr>
          <w:rFonts w:hint="cs"/>
          <w:sz w:val="28"/>
          <w:szCs w:val="28"/>
          <w:rtl/>
        </w:rPr>
        <w:tab/>
        <w:t>تنظر المسألة ص67-68.</w:t>
      </w:r>
    </w:p>
  </w:footnote>
  <w:footnote w:id="185">
    <w:p w:rsidR="004C5C8D" w:rsidRPr="00671777" w:rsidRDefault="004C5C8D" w:rsidP="001F22AE">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Pr>
          <w:rFonts w:hint="cs"/>
          <w:sz w:val="28"/>
          <w:szCs w:val="28"/>
          <w:rtl/>
        </w:rPr>
        <w:t>)</w:t>
      </w:r>
      <w:r>
        <w:rPr>
          <w:rFonts w:hint="cs"/>
          <w:sz w:val="28"/>
          <w:szCs w:val="28"/>
          <w:rtl/>
        </w:rPr>
        <w:tab/>
        <w:t>تنظر المسألة ص 68-69.</w:t>
      </w:r>
    </w:p>
  </w:footnote>
  <w:footnote w:id="186">
    <w:p w:rsidR="004C5C8D" w:rsidRPr="00671777" w:rsidRDefault="004C5C8D" w:rsidP="001F22AE">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Pr>
          <w:rFonts w:hint="cs"/>
          <w:sz w:val="28"/>
          <w:szCs w:val="28"/>
          <w:rtl/>
        </w:rPr>
        <w:t>)</w:t>
      </w:r>
      <w:r>
        <w:rPr>
          <w:rFonts w:hint="cs"/>
          <w:sz w:val="28"/>
          <w:szCs w:val="28"/>
          <w:rtl/>
        </w:rPr>
        <w:tab/>
        <w:t>تنظر المسألة ص 70 -71.</w:t>
      </w:r>
    </w:p>
  </w:footnote>
  <w:footnote w:id="187">
    <w:p w:rsidR="004C5C8D" w:rsidRPr="00671777" w:rsidRDefault="004C5C8D" w:rsidP="004C555C">
      <w:pPr>
        <w:pStyle w:val="a3"/>
        <w:widowControl w:val="0"/>
        <w:spacing w:line="36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ص72</w:t>
      </w:r>
      <w:r w:rsidRPr="00671777">
        <w:rPr>
          <w:rFonts w:hint="cs"/>
          <w:sz w:val="28"/>
          <w:szCs w:val="28"/>
          <w:rtl/>
        </w:rPr>
        <w:t xml:space="preserve"> وما بعدها. وذكر ابن رجب قاعدة أدرج تحتها هذا الفرع وهي (شعر الحيوان في حكم المنفصل لا في حكم المتصل وكذلك الظفر) في القواعد ص7، لكن هذه القاعدة خاصة في الشعر والظفر وأدرج تحتها ما يتعلق بأحكام الشعر من حيث </w:t>
      </w:r>
      <w:r>
        <w:rPr>
          <w:rFonts w:hint="cs"/>
          <w:sz w:val="28"/>
          <w:szCs w:val="28"/>
          <w:rtl/>
        </w:rPr>
        <w:t>الانفصال</w:t>
      </w:r>
      <w:r w:rsidRPr="00671777">
        <w:rPr>
          <w:rFonts w:hint="cs"/>
          <w:sz w:val="28"/>
          <w:szCs w:val="28"/>
          <w:rtl/>
        </w:rPr>
        <w:t xml:space="preserve"> .</w:t>
      </w:r>
    </w:p>
  </w:footnote>
  <w:footnote w:id="18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إتحاف النبهاء بضوابط الفقهاء، د. وليد السعيدان (1/ 130).</w:t>
      </w:r>
    </w:p>
  </w:footnote>
  <w:footnote w:id="18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إتحاف النبهاء بضوابط الفقهاء، د. وليد السعيدان (1/ 130).</w:t>
      </w:r>
    </w:p>
  </w:footnote>
  <w:footnote w:id="190">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ص85</w:t>
      </w:r>
      <w:r w:rsidRPr="00671777">
        <w:rPr>
          <w:rFonts w:hint="cs"/>
          <w:sz w:val="28"/>
          <w:szCs w:val="28"/>
          <w:rtl/>
        </w:rPr>
        <w:t xml:space="preserve"> .</w:t>
      </w:r>
    </w:p>
  </w:footnote>
  <w:footnote w:id="191">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ص83</w:t>
      </w:r>
      <w:r w:rsidRPr="00671777">
        <w:rPr>
          <w:rFonts w:hint="cs"/>
          <w:sz w:val="28"/>
          <w:szCs w:val="28"/>
          <w:rtl/>
        </w:rPr>
        <w:t xml:space="preserve"> .</w:t>
      </w:r>
    </w:p>
  </w:footnote>
  <w:footnote w:id="192">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ص89</w:t>
      </w:r>
      <w:r w:rsidRPr="00671777">
        <w:rPr>
          <w:rFonts w:hint="cs"/>
          <w:sz w:val="28"/>
          <w:szCs w:val="28"/>
          <w:rtl/>
        </w:rPr>
        <w:t xml:space="preserve"> وما بعدها .</w:t>
      </w:r>
    </w:p>
  </w:footnote>
  <w:footnote w:id="193">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ص86</w:t>
      </w:r>
      <w:r w:rsidRPr="00671777">
        <w:rPr>
          <w:rFonts w:hint="cs"/>
          <w:sz w:val="28"/>
          <w:szCs w:val="28"/>
          <w:rtl/>
        </w:rPr>
        <w:t xml:space="preserve"> .</w:t>
      </w:r>
    </w:p>
  </w:footnote>
  <w:footnote w:id="194">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ص87</w:t>
      </w:r>
      <w:r w:rsidRPr="00671777">
        <w:rPr>
          <w:rFonts w:hint="cs"/>
          <w:sz w:val="28"/>
          <w:szCs w:val="28"/>
          <w:rtl/>
        </w:rPr>
        <w:t xml:space="preserve"> وما بعدها .</w:t>
      </w:r>
    </w:p>
  </w:footnote>
  <w:footnote w:id="195">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ص94</w:t>
      </w:r>
      <w:r w:rsidRPr="00671777">
        <w:rPr>
          <w:rFonts w:hint="cs"/>
          <w:sz w:val="28"/>
          <w:szCs w:val="28"/>
          <w:rtl/>
        </w:rPr>
        <w:t xml:space="preserve"> إلى </w:t>
      </w:r>
      <w:r>
        <w:rPr>
          <w:rFonts w:hint="cs"/>
          <w:sz w:val="28"/>
          <w:szCs w:val="28"/>
          <w:rtl/>
        </w:rPr>
        <w:t>ص96</w:t>
      </w:r>
      <w:r w:rsidRPr="00671777">
        <w:rPr>
          <w:rFonts w:hint="cs"/>
          <w:sz w:val="28"/>
          <w:szCs w:val="28"/>
          <w:rtl/>
        </w:rPr>
        <w:t xml:space="preserve"> .</w:t>
      </w:r>
    </w:p>
  </w:footnote>
  <w:footnote w:id="196">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ص91</w:t>
      </w:r>
      <w:r w:rsidRPr="00671777">
        <w:rPr>
          <w:rFonts w:hint="cs"/>
          <w:sz w:val="28"/>
          <w:szCs w:val="28"/>
          <w:rtl/>
        </w:rPr>
        <w:t xml:space="preserve"> إلى </w:t>
      </w:r>
      <w:r>
        <w:rPr>
          <w:rFonts w:hint="cs"/>
          <w:sz w:val="28"/>
          <w:szCs w:val="28"/>
          <w:rtl/>
        </w:rPr>
        <w:t>ص93</w:t>
      </w:r>
      <w:r w:rsidRPr="00671777">
        <w:rPr>
          <w:rFonts w:hint="cs"/>
          <w:sz w:val="28"/>
          <w:szCs w:val="28"/>
          <w:rtl/>
        </w:rPr>
        <w:t xml:space="preserve"> .</w:t>
      </w:r>
    </w:p>
  </w:footnote>
  <w:footnote w:id="197">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ص103</w:t>
      </w:r>
      <w:r w:rsidRPr="00671777">
        <w:rPr>
          <w:rFonts w:hint="cs"/>
          <w:sz w:val="28"/>
          <w:szCs w:val="28"/>
          <w:rtl/>
        </w:rPr>
        <w:t xml:space="preserve"> .</w:t>
      </w:r>
    </w:p>
  </w:footnote>
  <w:footnote w:id="198">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ص103</w:t>
      </w:r>
      <w:r w:rsidRPr="00671777">
        <w:rPr>
          <w:rFonts w:hint="cs"/>
          <w:sz w:val="28"/>
          <w:szCs w:val="28"/>
          <w:rtl/>
        </w:rPr>
        <w:t xml:space="preserve"> إلى </w:t>
      </w:r>
      <w:r>
        <w:rPr>
          <w:rFonts w:hint="cs"/>
          <w:sz w:val="28"/>
          <w:szCs w:val="28"/>
          <w:rtl/>
        </w:rPr>
        <w:t>ص105</w:t>
      </w:r>
      <w:r w:rsidRPr="00671777">
        <w:rPr>
          <w:rFonts w:hint="cs"/>
          <w:sz w:val="28"/>
          <w:szCs w:val="28"/>
          <w:rtl/>
        </w:rPr>
        <w:t xml:space="preserve"> .</w:t>
      </w:r>
    </w:p>
  </w:footnote>
  <w:footnote w:id="199">
    <w:p w:rsidR="004C5C8D" w:rsidRPr="00671777" w:rsidRDefault="004C5C8D" w:rsidP="008E1235">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ص106-107 .</w:t>
      </w:r>
    </w:p>
  </w:footnote>
  <w:footnote w:id="200">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ص108</w:t>
      </w:r>
      <w:r w:rsidRPr="00671777">
        <w:rPr>
          <w:rFonts w:hint="cs"/>
          <w:sz w:val="28"/>
          <w:szCs w:val="28"/>
          <w:rtl/>
        </w:rPr>
        <w:t xml:space="preserve"> .</w:t>
      </w:r>
    </w:p>
  </w:footnote>
  <w:footnote w:id="201">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ص109</w:t>
      </w:r>
      <w:r w:rsidRPr="00671777">
        <w:rPr>
          <w:rFonts w:hint="cs"/>
          <w:sz w:val="28"/>
          <w:szCs w:val="28"/>
          <w:rtl/>
        </w:rPr>
        <w:t xml:space="preserve"> .</w:t>
      </w:r>
    </w:p>
  </w:footnote>
  <w:footnote w:id="202">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ص150</w:t>
      </w:r>
      <w:r w:rsidRPr="00671777">
        <w:rPr>
          <w:rFonts w:hint="cs"/>
          <w:sz w:val="28"/>
          <w:szCs w:val="28"/>
          <w:rtl/>
        </w:rPr>
        <w:t xml:space="preserve"> إلى </w:t>
      </w:r>
      <w:r>
        <w:rPr>
          <w:rFonts w:hint="cs"/>
          <w:sz w:val="28"/>
          <w:szCs w:val="28"/>
          <w:rtl/>
        </w:rPr>
        <w:t>ص152</w:t>
      </w:r>
      <w:r w:rsidRPr="00671777">
        <w:rPr>
          <w:rFonts w:hint="cs"/>
          <w:sz w:val="28"/>
          <w:szCs w:val="28"/>
          <w:rtl/>
        </w:rPr>
        <w:t xml:space="preserve"> .</w:t>
      </w:r>
    </w:p>
  </w:footnote>
  <w:footnote w:id="203">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ص101</w:t>
      </w:r>
      <w:r w:rsidRPr="00671777">
        <w:rPr>
          <w:rFonts w:hint="cs"/>
          <w:sz w:val="28"/>
          <w:szCs w:val="28"/>
          <w:rtl/>
        </w:rPr>
        <w:t xml:space="preserve"> .</w:t>
      </w:r>
    </w:p>
  </w:footnote>
  <w:footnote w:id="20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إتحاف النبهاء بضوابط الفقهاء</w:t>
      </w:r>
      <w:r>
        <w:rPr>
          <w:rFonts w:hint="cs"/>
          <w:sz w:val="28"/>
          <w:szCs w:val="28"/>
          <w:rtl/>
        </w:rPr>
        <w:t xml:space="preserve"> د. وليد السعيدان</w:t>
      </w:r>
      <w:r w:rsidRPr="00671777">
        <w:rPr>
          <w:rFonts w:hint="cs"/>
          <w:sz w:val="28"/>
          <w:szCs w:val="28"/>
          <w:rtl/>
        </w:rPr>
        <w:t xml:space="preserve"> (1/ 233).</w:t>
      </w:r>
    </w:p>
  </w:footnote>
  <w:footnote w:id="20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إتحاف النبهاء بضوابط الفقهاء</w:t>
      </w:r>
      <w:r>
        <w:rPr>
          <w:rFonts w:hint="cs"/>
          <w:sz w:val="28"/>
          <w:szCs w:val="28"/>
          <w:rtl/>
        </w:rPr>
        <w:t xml:space="preserve"> د. وليد السعيدان</w:t>
      </w:r>
      <w:r w:rsidRPr="00671777">
        <w:rPr>
          <w:rFonts w:hint="cs"/>
          <w:sz w:val="28"/>
          <w:szCs w:val="28"/>
          <w:rtl/>
        </w:rPr>
        <w:t xml:space="preserve"> (1/ 233).</w:t>
      </w:r>
    </w:p>
  </w:footnote>
  <w:footnote w:id="206">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ص110</w:t>
      </w:r>
      <w:r w:rsidRPr="00671777">
        <w:rPr>
          <w:rFonts w:hint="cs"/>
          <w:sz w:val="28"/>
          <w:szCs w:val="28"/>
          <w:rtl/>
        </w:rPr>
        <w:t xml:space="preserve"> إلى </w:t>
      </w:r>
      <w:r>
        <w:rPr>
          <w:rFonts w:hint="cs"/>
          <w:sz w:val="28"/>
          <w:szCs w:val="28"/>
          <w:rtl/>
        </w:rPr>
        <w:t>ص113</w:t>
      </w:r>
      <w:r w:rsidRPr="00671777">
        <w:rPr>
          <w:rFonts w:hint="cs"/>
          <w:sz w:val="28"/>
          <w:szCs w:val="28"/>
          <w:rtl/>
        </w:rPr>
        <w:t xml:space="preserve"> .</w:t>
      </w:r>
    </w:p>
  </w:footnote>
  <w:footnote w:id="207">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ص119</w:t>
      </w:r>
      <w:r w:rsidRPr="00671777">
        <w:rPr>
          <w:rFonts w:hint="cs"/>
          <w:sz w:val="28"/>
          <w:szCs w:val="28"/>
          <w:rtl/>
        </w:rPr>
        <w:t xml:space="preserve"> .</w:t>
      </w:r>
    </w:p>
  </w:footnote>
  <w:footnote w:id="208">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ص119</w:t>
      </w:r>
      <w:r w:rsidRPr="00671777">
        <w:rPr>
          <w:rFonts w:hint="cs"/>
          <w:sz w:val="28"/>
          <w:szCs w:val="28"/>
          <w:rtl/>
        </w:rPr>
        <w:t xml:space="preserve"> وما بعدها .</w:t>
      </w:r>
    </w:p>
  </w:footnote>
  <w:footnote w:id="209">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ذكر القاعدة ابن رجب في القواعد ص29 .</w:t>
      </w:r>
    </w:p>
  </w:footnote>
  <w:footnote w:id="210">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القواعد لابن رجب ص29، وتنظر المسألة </w:t>
      </w:r>
      <w:r>
        <w:rPr>
          <w:rFonts w:hint="cs"/>
          <w:sz w:val="28"/>
          <w:szCs w:val="28"/>
          <w:rtl/>
        </w:rPr>
        <w:t xml:space="preserve">ص122-124 </w:t>
      </w:r>
      <w:r w:rsidRPr="00671777">
        <w:rPr>
          <w:rFonts w:hint="cs"/>
          <w:sz w:val="28"/>
          <w:szCs w:val="28"/>
          <w:rtl/>
        </w:rPr>
        <w:t xml:space="preserve"> من البحث .</w:t>
      </w:r>
    </w:p>
  </w:footnote>
  <w:footnote w:id="211">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ص122</w:t>
      </w:r>
      <w:r w:rsidRPr="00671777">
        <w:rPr>
          <w:rFonts w:hint="cs"/>
          <w:sz w:val="28"/>
          <w:szCs w:val="28"/>
          <w:rtl/>
        </w:rPr>
        <w:t xml:space="preserve"> .</w:t>
      </w:r>
    </w:p>
  </w:footnote>
  <w:footnote w:id="212">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ص126</w:t>
      </w:r>
      <w:r w:rsidRPr="00671777">
        <w:rPr>
          <w:rFonts w:hint="cs"/>
          <w:sz w:val="28"/>
          <w:szCs w:val="28"/>
          <w:rtl/>
        </w:rPr>
        <w:t xml:space="preserve"> إلى </w:t>
      </w:r>
      <w:r>
        <w:rPr>
          <w:rFonts w:hint="cs"/>
          <w:sz w:val="28"/>
          <w:szCs w:val="28"/>
          <w:rtl/>
        </w:rPr>
        <w:t>ص137</w:t>
      </w:r>
      <w:r w:rsidRPr="00671777">
        <w:rPr>
          <w:rFonts w:hint="cs"/>
          <w:sz w:val="28"/>
          <w:szCs w:val="28"/>
          <w:rtl/>
        </w:rPr>
        <w:t xml:space="preserve"> .</w:t>
      </w:r>
    </w:p>
  </w:footnote>
  <w:footnote w:id="213">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المسائل </w:t>
      </w:r>
      <w:r>
        <w:rPr>
          <w:rFonts w:hint="cs"/>
          <w:sz w:val="28"/>
          <w:szCs w:val="28"/>
          <w:rtl/>
        </w:rPr>
        <w:t xml:space="preserve">ص138-140 </w:t>
      </w:r>
      <w:r w:rsidRPr="00671777">
        <w:rPr>
          <w:rFonts w:hint="cs"/>
          <w:sz w:val="28"/>
          <w:szCs w:val="28"/>
          <w:rtl/>
        </w:rPr>
        <w:t xml:space="preserve"> </w:t>
      </w:r>
      <w:r>
        <w:rPr>
          <w:rFonts w:hint="cs"/>
          <w:sz w:val="28"/>
          <w:szCs w:val="28"/>
          <w:rtl/>
        </w:rPr>
        <w:t>و ص 148-149</w:t>
      </w:r>
      <w:r w:rsidRPr="00671777">
        <w:rPr>
          <w:rFonts w:hint="cs"/>
          <w:sz w:val="28"/>
          <w:szCs w:val="28"/>
          <w:rtl/>
        </w:rPr>
        <w:t xml:space="preserve"> .</w:t>
      </w:r>
    </w:p>
  </w:footnote>
  <w:footnote w:id="214">
    <w:p w:rsidR="004C5C8D" w:rsidRPr="00671777" w:rsidRDefault="004C5C8D" w:rsidP="008E1235">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ص137</w:t>
      </w:r>
      <w:r w:rsidRPr="00671777">
        <w:rPr>
          <w:rFonts w:hint="cs"/>
          <w:sz w:val="28"/>
          <w:szCs w:val="28"/>
          <w:rtl/>
        </w:rPr>
        <w:t xml:space="preserve"> .</w:t>
      </w:r>
    </w:p>
  </w:footnote>
  <w:footnote w:id="215">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ص142-143.</w:t>
      </w:r>
    </w:p>
  </w:footnote>
  <w:footnote w:id="216">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ص144</w:t>
      </w:r>
      <w:r w:rsidRPr="00671777">
        <w:rPr>
          <w:rFonts w:hint="cs"/>
          <w:sz w:val="28"/>
          <w:szCs w:val="28"/>
          <w:rtl/>
        </w:rPr>
        <w:t xml:space="preserve"> إلى </w:t>
      </w:r>
      <w:r>
        <w:rPr>
          <w:rFonts w:hint="cs"/>
          <w:sz w:val="28"/>
          <w:szCs w:val="28"/>
          <w:rtl/>
        </w:rPr>
        <w:t>ص146</w:t>
      </w:r>
      <w:r w:rsidRPr="00671777">
        <w:rPr>
          <w:rFonts w:hint="cs"/>
          <w:sz w:val="28"/>
          <w:szCs w:val="28"/>
          <w:rtl/>
        </w:rPr>
        <w:t xml:space="preserve"> .</w:t>
      </w:r>
    </w:p>
  </w:footnote>
  <w:footnote w:id="217">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ص146-147</w:t>
      </w:r>
    </w:p>
  </w:footnote>
  <w:footnote w:id="218">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ص153</w:t>
      </w:r>
      <w:r w:rsidRPr="00671777">
        <w:rPr>
          <w:rFonts w:hint="cs"/>
          <w:sz w:val="28"/>
          <w:szCs w:val="28"/>
          <w:rtl/>
        </w:rPr>
        <w:t xml:space="preserve"> .</w:t>
      </w:r>
    </w:p>
  </w:footnote>
  <w:footnote w:id="219">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ص154</w:t>
      </w:r>
      <w:r w:rsidRPr="00671777">
        <w:rPr>
          <w:rFonts w:hint="cs"/>
          <w:sz w:val="28"/>
          <w:szCs w:val="28"/>
          <w:rtl/>
        </w:rPr>
        <w:t xml:space="preserve"> إلى </w:t>
      </w:r>
      <w:r>
        <w:rPr>
          <w:rFonts w:hint="cs"/>
          <w:sz w:val="28"/>
          <w:szCs w:val="28"/>
          <w:rtl/>
        </w:rPr>
        <w:t>ص156</w:t>
      </w:r>
      <w:r w:rsidRPr="00671777">
        <w:rPr>
          <w:rFonts w:hint="cs"/>
          <w:sz w:val="28"/>
          <w:szCs w:val="28"/>
          <w:rtl/>
        </w:rPr>
        <w:t xml:space="preserve"> .</w:t>
      </w:r>
    </w:p>
  </w:footnote>
  <w:footnote w:id="220">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ص154</w:t>
      </w:r>
      <w:r w:rsidRPr="00671777">
        <w:rPr>
          <w:rFonts w:hint="cs"/>
          <w:sz w:val="28"/>
          <w:szCs w:val="28"/>
          <w:rtl/>
        </w:rPr>
        <w:t xml:space="preserve"> إلى </w:t>
      </w:r>
      <w:r>
        <w:rPr>
          <w:rFonts w:hint="cs"/>
          <w:sz w:val="28"/>
          <w:szCs w:val="28"/>
          <w:rtl/>
        </w:rPr>
        <w:t>ص156</w:t>
      </w:r>
      <w:r w:rsidRPr="00671777">
        <w:rPr>
          <w:rFonts w:hint="cs"/>
          <w:sz w:val="28"/>
          <w:szCs w:val="28"/>
          <w:rtl/>
        </w:rPr>
        <w:t xml:space="preserve"> .</w:t>
      </w:r>
    </w:p>
  </w:footnote>
  <w:footnote w:id="221">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ص157</w:t>
      </w:r>
      <w:r w:rsidRPr="00671777">
        <w:rPr>
          <w:rFonts w:hint="cs"/>
          <w:sz w:val="28"/>
          <w:szCs w:val="28"/>
          <w:rtl/>
        </w:rPr>
        <w:t xml:space="preserve"> .</w:t>
      </w:r>
    </w:p>
  </w:footnote>
  <w:footnote w:id="222">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ص153</w:t>
      </w:r>
      <w:r w:rsidRPr="00671777">
        <w:rPr>
          <w:rFonts w:hint="cs"/>
          <w:sz w:val="28"/>
          <w:szCs w:val="28"/>
          <w:rtl/>
        </w:rPr>
        <w:t xml:space="preserve"> .</w:t>
      </w:r>
    </w:p>
  </w:footnote>
  <w:footnote w:id="223">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ص161</w:t>
      </w:r>
      <w:r w:rsidRPr="00671777">
        <w:rPr>
          <w:rFonts w:hint="cs"/>
          <w:sz w:val="28"/>
          <w:szCs w:val="28"/>
          <w:rtl/>
        </w:rPr>
        <w:t xml:space="preserve"> .</w:t>
      </w:r>
    </w:p>
  </w:footnote>
  <w:footnote w:id="224">
    <w:p w:rsidR="004C5C8D" w:rsidRPr="00671777" w:rsidRDefault="004C5C8D" w:rsidP="00C3452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r>
      <w:r>
        <w:rPr>
          <w:rFonts w:hint="cs"/>
          <w:sz w:val="28"/>
          <w:szCs w:val="28"/>
          <w:rtl/>
        </w:rPr>
        <w:t>هذا الضابط ذكره</w:t>
      </w:r>
      <w:r w:rsidRPr="00671777">
        <w:rPr>
          <w:rFonts w:hint="cs"/>
          <w:sz w:val="28"/>
          <w:szCs w:val="28"/>
          <w:rtl/>
        </w:rPr>
        <w:t xml:space="preserve"> الزركشي في (المنثور في القواعد 1/383) تحت عنوان: الزيادة المتصلة، وذكرها بلفظ آخر عن الماوردي أنه </w:t>
      </w:r>
      <w:r>
        <w:rPr>
          <w:rFonts w:hint="cs"/>
          <w:sz w:val="28"/>
          <w:szCs w:val="28"/>
          <w:rtl/>
        </w:rPr>
        <w:t>عبر</w:t>
      </w:r>
      <w:r w:rsidRPr="00671777">
        <w:rPr>
          <w:rFonts w:hint="cs"/>
          <w:sz w:val="28"/>
          <w:szCs w:val="28"/>
          <w:rtl/>
        </w:rPr>
        <w:t xml:space="preserve"> عنها بقوله: </w:t>
      </w:r>
      <w:r w:rsidRPr="00671777">
        <w:rPr>
          <w:rFonts w:cs="BLDY_light" w:hint="cs"/>
          <w:sz w:val="28"/>
          <w:szCs w:val="28"/>
          <w:rtl/>
        </w:rPr>
        <w:t>«</w:t>
      </w:r>
      <w:r w:rsidRPr="00671777">
        <w:rPr>
          <w:rFonts w:hint="cs"/>
          <w:sz w:val="28"/>
          <w:szCs w:val="28"/>
          <w:rtl/>
        </w:rPr>
        <w:t>حكم الزيادة المنفصلة أن تتبع المالك دون الملك</w:t>
      </w:r>
      <w:r w:rsidRPr="00671777">
        <w:rPr>
          <w:rFonts w:cs="BLDY_light" w:hint="cs"/>
          <w:sz w:val="28"/>
          <w:szCs w:val="28"/>
          <w:rtl/>
        </w:rPr>
        <w:t>»</w:t>
      </w:r>
      <w:r w:rsidRPr="00671777">
        <w:rPr>
          <w:rFonts w:hint="cs"/>
          <w:sz w:val="28"/>
          <w:szCs w:val="28"/>
          <w:rtl/>
        </w:rPr>
        <w:t xml:space="preserve">، وذكرها ابن رجب في (القواعد في الفقه ص29) تحت القاعدة العشرون بعنوان: </w:t>
      </w:r>
      <w:r w:rsidRPr="00671777">
        <w:rPr>
          <w:rFonts w:cs="BLDY_light" w:hint="cs"/>
          <w:sz w:val="28"/>
          <w:szCs w:val="28"/>
          <w:rtl/>
        </w:rPr>
        <w:t>«</w:t>
      </w:r>
      <w:r w:rsidRPr="00671777">
        <w:rPr>
          <w:rFonts w:hint="cs"/>
          <w:sz w:val="28"/>
          <w:szCs w:val="28"/>
          <w:rtl/>
        </w:rPr>
        <w:t>النماء المتولد من العين حكمه حكم الجزء والمتولد من الكسب بخلافه على الصحيح</w:t>
      </w:r>
      <w:r w:rsidRPr="00671777">
        <w:rPr>
          <w:rFonts w:cs="BLDY_light" w:hint="cs"/>
          <w:sz w:val="28"/>
          <w:szCs w:val="28"/>
          <w:rtl/>
        </w:rPr>
        <w:t>»</w:t>
      </w:r>
      <w:r w:rsidRPr="00671777">
        <w:rPr>
          <w:rFonts w:hint="cs"/>
          <w:sz w:val="28"/>
          <w:szCs w:val="28"/>
          <w:rtl/>
        </w:rPr>
        <w:t>، وذكرت ما عبر عنه الزركشي لأنها خاصة بالمنفصل، والمراد من هذا الضابط: النماء المنفصل بنوعيه المتولد من الأصل وغير المتولد، في عقود التمليك المنجزة وغير المنجزة بعوض أو بغير عوض كالبيع والهبة والوصية بالمنفعة ونحوها .</w:t>
      </w:r>
    </w:p>
  </w:footnote>
  <w:footnote w:id="225">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 تخريجه </w:t>
      </w:r>
      <w:r>
        <w:rPr>
          <w:rFonts w:hint="cs"/>
          <w:sz w:val="28"/>
          <w:szCs w:val="28"/>
          <w:rtl/>
        </w:rPr>
        <w:t>ص171</w:t>
      </w:r>
      <w:r w:rsidRPr="00671777">
        <w:rPr>
          <w:rFonts w:hint="cs"/>
          <w:sz w:val="28"/>
          <w:szCs w:val="28"/>
          <w:rtl/>
        </w:rPr>
        <w:t xml:space="preserve"> .</w:t>
      </w:r>
    </w:p>
  </w:footnote>
  <w:footnote w:id="226">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سبقت المسألة من </w:t>
      </w:r>
      <w:r>
        <w:rPr>
          <w:rFonts w:hint="cs"/>
          <w:sz w:val="28"/>
          <w:szCs w:val="28"/>
          <w:rtl/>
        </w:rPr>
        <w:t>ص171</w:t>
      </w:r>
      <w:r w:rsidRPr="00671777">
        <w:rPr>
          <w:rFonts w:hint="cs"/>
          <w:sz w:val="28"/>
          <w:szCs w:val="28"/>
          <w:rtl/>
        </w:rPr>
        <w:t xml:space="preserve"> إلى </w:t>
      </w:r>
      <w:r>
        <w:rPr>
          <w:rFonts w:hint="cs"/>
          <w:sz w:val="28"/>
          <w:szCs w:val="28"/>
          <w:rtl/>
        </w:rPr>
        <w:t>ص175</w:t>
      </w:r>
      <w:r w:rsidRPr="00671777">
        <w:rPr>
          <w:rFonts w:hint="cs"/>
          <w:sz w:val="28"/>
          <w:szCs w:val="28"/>
          <w:rtl/>
        </w:rPr>
        <w:t xml:space="preserve"> .</w:t>
      </w:r>
    </w:p>
  </w:footnote>
  <w:footnote w:id="227">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القواعد لابن رجب ص29، والمسألة من </w:t>
      </w:r>
      <w:r>
        <w:rPr>
          <w:rFonts w:hint="cs"/>
          <w:sz w:val="28"/>
          <w:szCs w:val="28"/>
          <w:rtl/>
        </w:rPr>
        <w:t>ص176</w:t>
      </w:r>
      <w:r w:rsidRPr="00671777">
        <w:rPr>
          <w:rFonts w:hint="cs"/>
          <w:sz w:val="28"/>
          <w:szCs w:val="28"/>
          <w:rtl/>
        </w:rPr>
        <w:t xml:space="preserve"> إلى </w:t>
      </w:r>
      <w:r>
        <w:rPr>
          <w:rFonts w:hint="cs"/>
          <w:sz w:val="28"/>
          <w:szCs w:val="28"/>
          <w:rtl/>
        </w:rPr>
        <w:t>ص182</w:t>
      </w:r>
      <w:r w:rsidRPr="00671777">
        <w:rPr>
          <w:rFonts w:hint="cs"/>
          <w:sz w:val="28"/>
          <w:szCs w:val="28"/>
          <w:rtl/>
        </w:rPr>
        <w:t xml:space="preserve"> .</w:t>
      </w:r>
    </w:p>
  </w:footnote>
  <w:footnote w:id="228">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ص221</w:t>
      </w:r>
      <w:r w:rsidRPr="00671777">
        <w:rPr>
          <w:rFonts w:hint="cs"/>
          <w:sz w:val="28"/>
          <w:szCs w:val="28"/>
          <w:rtl/>
        </w:rPr>
        <w:t xml:space="preserve"> إلى </w:t>
      </w:r>
      <w:r>
        <w:rPr>
          <w:rFonts w:hint="cs"/>
          <w:sz w:val="28"/>
          <w:szCs w:val="28"/>
          <w:rtl/>
        </w:rPr>
        <w:t>ص224</w:t>
      </w:r>
      <w:r w:rsidRPr="00671777">
        <w:rPr>
          <w:rFonts w:hint="cs"/>
          <w:sz w:val="28"/>
          <w:szCs w:val="28"/>
          <w:rtl/>
        </w:rPr>
        <w:t xml:space="preserve"> .</w:t>
      </w:r>
    </w:p>
  </w:footnote>
  <w:footnote w:id="229">
    <w:p w:rsidR="004C5C8D" w:rsidRPr="00671777" w:rsidRDefault="004C5C8D" w:rsidP="008E1235">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ص271</w:t>
      </w:r>
      <w:r w:rsidRPr="00671777">
        <w:rPr>
          <w:rFonts w:hint="cs"/>
          <w:sz w:val="28"/>
          <w:szCs w:val="28"/>
          <w:rtl/>
        </w:rPr>
        <w:t xml:space="preserve"> إلى </w:t>
      </w:r>
      <w:r>
        <w:rPr>
          <w:rFonts w:hint="cs"/>
          <w:sz w:val="28"/>
          <w:szCs w:val="28"/>
          <w:rtl/>
        </w:rPr>
        <w:t>ص276</w:t>
      </w:r>
      <w:r w:rsidRPr="00671777">
        <w:rPr>
          <w:rFonts w:hint="cs"/>
          <w:sz w:val="28"/>
          <w:szCs w:val="28"/>
          <w:rtl/>
        </w:rPr>
        <w:t xml:space="preserve"> .</w:t>
      </w:r>
    </w:p>
  </w:footnote>
  <w:footnote w:id="230">
    <w:p w:rsidR="004C5C8D" w:rsidRPr="00671777" w:rsidRDefault="004C5C8D" w:rsidP="008E1235">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ص285</w:t>
      </w:r>
      <w:r w:rsidRPr="00671777">
        <w:rPr>
          <w:rFonts w:hint="cs"/>
          <w:sz w:val="28"/>
          <w:szCs w:val="28"/>
          <w:rtl/>
        </w:rPr>
        <w:t xml:space="preserve"> إلى </w:t>
      </w:r>
      <w:r>
        <w:rPr>
          <w:rFonts w:hint="cs"/>
          <w:sz w:val="28"/>
          <w:szCs w:val="28"/>
          <w:rtl/>
        </w:rPr>
        <w:t>ص292</w:t>
      </w:r>
      <w:r w:rsidRPr="00671777">
        <w:rPr>
          <w:rFonts w:hint="cs"/>
          <w:sz w:val="28"/>
          <w:szCs w:val="28"/>
          <w:rtl/>
        </w:rPr>
        <w:t xml:space="preserve"> .</w:t>
      </w:r>
    </w:p>
  </w:footnote>
  <w:footnote w:id="231">
    <w:p w:rsidR="004C5C8D" w:rsidRPr="00671777" w:rsidRDefault="004C5C8D" w:rsidP="00C3452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هذا الضابط ذكره ابن رجب بهذا اللفظ تحت القاعدة الثانية والثمانون في (القواعد ص158- 162) بقوله: </w:t>
      </w:r>
      <w:r w:rsidRPr="00671777">
        <w:rPr>
          <w:rFonts w:cs="BLDY_light" w:hint="cs"/>
          <w:sz w:val="28"/>
          <w:szCs w:val="28"/>
          <w:rtl/>
        </w:rPr>
        <w:t>«</w:t>
      </w:r>
      <w:r w:rsidRPr="00671777">
        <w:rPr>
          <w:rFonts w:hint="cs"/>
          <w:sz w:val="28"/>
          <w:szCs w:val="28"/>
          <w:rtl/>
        </w:rPr>
        <w:t>والنماء المنفصل تارة يكون متولداً من عين الذات كالولد والطلع والصوف واللبن والبيض، وتارة يكون متولداً من غيرها واستحق بسبب العين كالمهر والأرش، والحقوق المتعلقة بالأعيان ثلاثة : عقود وفسوخ وحقوق يتعلق بغير فسخ ولا عقد، فأما العقود فلها حالتان</w:t>
      </w:r>
      <w:r w:rsidRPr="00671777">
        <w:rPr>
          <w:rFonts w:cs="BLDY_light" w:hint="cs"/>
          <w:sz w:val="28"/>
          <w:szCs w:val="28"/>
          <w:rtl/>
        </w:rPr>
        <w:t>»</w:t>
      </w:r>
      <w:r>
        <w:rPr>
          <w:rFonts w:hint="cs"/>
          <w:sz w:val="28"/>
          <w:szCs w:val="28"/>
          <w:rtl/>
        </w:rPr>
        <w:t xml:space="preserve">، ثم فصل في العقود وقد ذكرت </w:t>
      </w:r>
      <w:r w:rsidRPr="00671777">
        <w:rPr>
          <w:rFonts w:hint="cs"/>
          <w:sz w:val="28"/>
          <w:szCs w:val="28"/>
          <w:rtl/>
        </w:rPr>
        <w:t>عقود التمليك في الضابط الأول، وذكر أمثلة على عق</w:t>
      </w:r>
      <w:r>
        <w:rPr>
          <w:rFonts w:hint="cs"/>
          <w:sz w:val="28"/>
          <w:szCs w:val="28"/>
          <w:rtl/>
        </w:rPr>
        <w:t>ود التمليكات المنجزة وغير المنجز</w:t>
      </w:r>
      <w:r w:rsidRPr="00671777">
        <w:rPr>
          <w:rFonts w:hint="cs"/>
          <w:sz w:val="28"/>
          <w:szCs w:val="28"/>
          <w:rtl/>
        </w:rPr>
        <w:t>ة، وأما عقود غير التمليك فهي في هذا الضابط .</w:t>
      </w:r>
    </w:p>
  </w:footnote>
  <w:footnote w:id="23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القواعد في الفقه لابن رجب، ص162 .</w:t>
      </w:r>
    </w:p>
  </w:footnote>
  <w:footnote w:id="233">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ص225</w:t>
      </w:r>
      <w:r w:rsidRPr="00671777">
        <w:rPr>
          <w:rFonts w:hint="cs"/>
          <w:sz w:val="28"/>
          <w:szCs w:val="28"/>
          <w:rtl/>
        </w:rPr>
        <w:t xml:space="preserve"> إلى </w:t>
      </w:r>
      <w:r>
        <w:rPr>
          <w:rFonts w:hint="cs"/>
          <w:sz w:val="28"/>
          <w:szCs w:val="28"/>
          <w:rtl/>
        </w:rPr>
        <w:t>ص233</w:t>
      </w:r>
      <w:r w:rsidRPr="00671777">
        <w:rPr>
          <w:rFonts w:hint="cs"/>
          <w:sz w:val="28"/>
          <w:szCs w:val="28"/>
          <w:rtl/>
        </w:rPr>
        <w:t xml:space="preserve"> .</w:t>
      </w:r>
    </w:p>
  </w:footnote>
  <w:footnote w:id="234">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القواعد</w:t>
      </w:r>
      <w:r>
        <w:rPr>
          <w:rFonts w:hint="cs"/>
          <w:sz w:val="28"/>
          <w:szCs w:val="28"/>
          <w:rtl/>
        </w:rPr>
        <w:t xml:space="preserve"> في</w:t>
      </w:r>
      <w:r w:rsidRPr="00671777">
        <w:rPr>
          <w:rFonts w:hint="cs"/>
          <w:sz w:val="28"/>
          <w:szCs w:val="28"/>
          <w:rtl/>
        </w:rPr>
        <w:t xml:space="preserve"> لابن رجب ص163 .</w:t>
      </w:r>
    </w:p>
  </w:footnote>
  <w:footnote w:id="235">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ص176</w:t>
      </w:r>
      <w:r w:rsidRPr="00671777">
        <w:rPr>
          <w:rFonts w:hint="cs"/>
          <w:sz w:val="28"/>
          <w:szCs w:val="28"/>
          <w:rtl/>
        </w:rPr>
        <w:t xml:space="preserve"> إلى </w:t>
      </w:r>
      <w:r>
        <w:rPr>
          <w:rFonts w:hint="cs"/>
          <w:sz w:val="28"/>
          <w:szCs w:val="28"/>
          <w:rtl/>
        </w:rPr>
        <w:t>ص182</w:t>
      </w:r>
      <w:r w:rsidRPr="00671777">
        <w:rPr>
          <w:rFonts w:hint="cs"/>
          <w:sz w:val="28"/>
          <w:szCs w:val="28"/>
          <w:rtl/>
        </w:rPr>
        <w:t>، وقد سبقت في الضابط الأول .</w:t>
      </w:r>
    </w:p>
  </w:footnote>
  <w:footnote w:id="236">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ص187</w:t>
      </w:r>
      <w:r w:rsidRPr="00671777">
        <w:rPr>
          <w:rFonts w:hint="cs"/>
          <w:sz w:val="28"/>
          <w:szCs w:val="28"/>
          <w:rtl/>
        </w:rPr>
        <w:t xml:space="preserve"> إلى </w:t>
      </w:r>
      <w:r>
        <w:rPr>
          <w:rFonts w:hint="cs"/>
          <w:sz w:val="28"/>
          <w:szCs w:val="28"/>
          <w:rtl/>
        </w:rPr>
        <w:t>ص189</w:t>
      </w:r>
      <w:r w:rsidRPr="00671777">
        <w:rPr>
          <w:rFonts w:hint="cs"/>
          <w:sz w:val="28"/>
          <w:szCs w:val="28"/>
          <w:rtl/>
        </w:rPr>
        <w:t xml:space="preserve"> .</w:t>
      </w:r>
    </w:p>
  </w:footnote>
  <w:footnote w:id="237">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القواعد </w:t>
      </w:r>
      <w:r>
        <w:rPr>
          <w:rFonts w:hint="cs"/>
          <w:sz w:val="28"/>
          <w:szCs w:val="28"/>
          <w:rtl/>
        </w:rPr>
        <w:t xml:space="preserve">في </w:t>
      </w:r>
      <w:r w:rsidRPr="00671777">
        <w:rPr>
          <w:rFonts w:hint="cs"/>
          <w:sz w:val="28"/>
          <w:szCs w:val="28"/>
          <w:rtl/>
        </w:rPr>
        <w:t>لابن رجب ص164- 165، وقد فصل في المسألة ورواياتها على نفس الخلاف في الفرع الذي قبله.</w:t>
      </w:r>
    </w:p>
  </w:footnote>
  <w:footnote w:id="238">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القواعد في الفقه</w:t>
      </w:r>
      <w:r>
        <w:rPr>
          <w:rFonts w:hint="cs"/>
          <w:sz w:val="28"/>
          <w:szCs w:val="28"/>
          <w:rtl/>
        </w:rPr>
        <w:t xml:space="preserve"> لابن رجب </w:t>
      </w:r>
      <w:r w:rsidRPr="00671777">
        <w:rPr>
          <w:rFonts w:hint="cs"/>
          <w:sz w:val="28"/>
          <w:szCs w:val="28"/>
          <w:rtl/>
        </w:rPr>
        <w:t xml:space="preserve"> ص165، وتنظر المسألة من </w:t>
      </w:r>
      <w:r>
        <w:rPr>
          <w:rFonts w:hint="cs"/>
          <w:sz w:val="28"/>
          <w:szCs w:val="28"/>
          <w:rtl/>
        </w:rPr>
        <w:t>ص277</w:t>
      </w:r>
      <w:r w:rsidRPr="00671777">
        <w:rPr>
          <w:rFonts w:hint="cs"/>
          <w:sz w:val="28"/>
          <w:szCs w:val="28"/>
          <w:rtl/>
        </w:rPr>
        <w:t xml:space="preserve"> إلى </w:t>
      </w:r>
      <w:r>
        <w:rPr>
          <w:rFonts w:hint="cs"/>
          <w:sz w:val="28"/>
          <w:szCs w:val="28"/>
          <w:rtl/>
        </w:rPr>
        <w:t>ص280</w:t>
      </w:r>
      <w:r w:rsidRPr="00671777">
        <w:rPr>
          <w:rFonts w:hint="cs"/>
          <w:sz w:val="28"/>
          <w:szCs w:val="28"/>
          <w:rtl/>
        </w:rPr>
        <w:t xml:space="preserve"> .</w:t>
      </w:r>
    </w:p>
  </w:footnote>
  <w:footnote w:id="239">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ص281</w:t>
      </w:r>
      <w:r w:rsidRPr="00671777">
        <w:rPr>
          <w:rFonts w:hint="cs"/>
          <w:sz w:val="28"/>
          <w:szCs w:val="28"/>
          <w:rtl/>
        </w:rPr>
        <w:t xml:space="preserve"> .</w:t>
      </w:r>
    </w:p>
  </w:footnote>
  <w:footnote w:id="240">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القواعد في الفقه</w:t>
      </w:r>
      <w:r>
        <w:rPr>
          <w:rFonts w:hint="cs"/>
          <w:sz w:val="28"/>
          <w:szCs w:val="28"/>
          <w:rtl/>
        </w:rPr>
        <w:t xml:space="preserve"> لابن رجب</w:t>
      </w:r>
      <w:r w:rsidRPr="00671777">
        <w:rPr>
          <w:rFonts w:hint="cs"/>
          <w:sz w:val="28"/>
          <w:szCs w:val="28"/>
          <w:rtl/>
        </w:rPr>
        <w:t xml:space="preserve"> ص165، وتنظر المسألة من </w:t>
      </w:r>
      <w:r>
        <w:rPr>
          <w:rFonts w:hint="cs"/>
          <w:sz w:val="28"/>
          <w:szCs w:val="28"/>
          <w:rtl/>
        </w:rPr>
        <w:t>ص282</w:t>
      </w:r>
      <w:r w:rsidRPr="00671777">
        <w:rPr>
          <w:rFonts w:hint="cs"/>
          <w:sz w:val="28"/>
          <w:szCs w:val="28"/>
          <w:rtl/>
        </w:rPr>
        <w:t xml:space="preserve"> إلى </w:t>
      </w:r>
      <w:r>
        <w:rPr>
          <w:rFonts w:hint="cs"/>
          <w:sz w:val="28"/>
          <w:szCs w:val="28"/>
          <w:rtl/>
        </w:rPr>
        <w:t>ص284</w:t>
      </w:r>
      <w:r w:rsidRPr="00671777">
        <w:rPr>
          <w:rFonts w:hint="cs"/>
          <w:sz w:val="28"/>
          <w:szCs w:val="28"/>
          <w:rtl/>
        </w:rPr>
        <w:t xml:space="preserve"> .</w:t>
      </w:r>
    </w:p>
  </w:footnote>
  <w:footnote w:id="241">
    <w:p w:rsidR="004C5C8D" w:rsidRPr="00671777" w:rsidRDefault="004C5C8D" w:rsidP="004C555C">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ص183</w:t>
      </w:r>
      <w:r w:rsidRPr="00671777">
        <w:rPr>
          <w:rFonts w:hint="cs"/>
          <w:sz w:val="28"/>
          <w:szCs w:val="28"/>
          <w:rtl/>
        </w:rPr>
        <w:t xml:space="preserve"> إلى </w:t>
      </w:r>
      <w:r>
        <w:rPr>
          <w:rFonts w:hint="cs"/>
          <w:sz w:val="28"/>
          <w:szCs w:val="28"/>
          <w:rtl/>
        </w:rPr>
        <w:t>ص185</w:t>
      </w:r>
      <w:r w:rsidRPr="00671777">
        <w:rPr>
          <w:rFonts w:hint="cs"/>
          <w:sz w:val="28"/>
          <w:szCs w:val="28"/>
          <w:rtl/>
        </w:rPr>
        <w:t xml:space="preserve"> .</w:t>
      </w:r>
    </w:p>
  </w:footnote>
  <w:footnote w:id="242">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 xml:space="preserve">ص234 ،  235 </w:t>
      </w:r>
      <w:r w:rsidRPr="00671777">
        <w:rPr>
          <w:rFonts w:hint="cs"/>
          <w:sz w:val="28"/>
          <w:szCs w:val="28"/>
          <w:rtl/>
        </w:rPr>
        <w:t>.</w:t>
      </w:r>
    </w:p>
  </w:footnote>
  <w:footnote w:id="243">
    <w:p w:rsidR="004C5C8D" w:rsidRPr="00671777" w:rsidRDefault="004C5C8D" w:rsidP="00940AFF">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هذا الضابط ذكره الحنفية بهذا اللفظ ينظر: العناية للبابرتي (6/ 280)، رد المحتار (7/ 57)، ويمكن عند تخصصه بالمنفصل أن يقال: (المنفصل المنقول لا يدخل في البيع إلا بالتسمية).</w:t>
      </w:r>
    </w:p>
  </w:footnote>
  <w:footnote w:id="244">
    <w:p w:rsidR="004C5C8D" w:rsidRPr="00671777" w:rsidRDefault="004C5C8D" w:rsidP="00940AFF">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رد المحتار (7/57)، وقالوا قد يدخل بعض المنقول المنفصل إذا كان تبعاً للجميع بحيث لا ينتفع به إلا به فيصير كالجزء، كولد البقرة الرضيع، وهذا سيأتي في الضابط السادس .</w:t>
      </w:r>
    </w:p>
  </w:footnote>
  <w:footnote w:id="245">
    <w:p w:rsidR="004C5C8D" w:rsidRPr="00671777" w:rsidRDefault="004C5C8D" w:rsidP="00940AFF">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فتح القدير</w:t>
      </w:r>
      <w:r>
        <w:rPr>
          <w:rFonts w:hint="cs"/>
          <w:sz w:val="28"/>
          <w:szCs w:val="28"/>
          <w:rtl/>
        </w:rPr>
        <w:t xml:space="preserve"> لابن الهمام</w:t>
      </w:r>
      <w:r w:rsidRPr="00671777">
        <w:rPr>
          <w:rFonts w:hint="cs"/>
          <w:sz w:val="28"/>
          <w:szCs w:val="28"/>
          <w:rtl/>
        </w:rPr>
        <w:t xml:space="preserve"> (6/281)، ورد المحتار (7/ 57)، وينظر: المنثور في القواعد (1/ 131)، </w:t>
      </w:r>
      <w:r>
        <w:rPr>
          <w:rFonts w:hint="cs"/>
          <w:sz w:val="28"/>
          <w:szCs w:val="28"/>
          <w:rtl/>
        </w:rPr>
        <w:t>و</w:t>
      </w:r>
      <w:r w:rsidRPr="00671777">
        <w:rPr>
          <w:rFonts w:hint="cs"/>
          <w:sz w:val="28"/>
          <w:szCs w:val="28"/>
          <w:rtl/>
        </w:rPr>
        <w:t>الوجيز للبورنو ص334.</w:t>
      </w:r>
    </w:p>
  </w:footnote>
  <w:footnote w:id="246">
    <w:p w:rsidR="004C5C8D" w:rsidRPr="00671777" w:rsidRDefault="004C5C8D" w:rsidP="00940AFF">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الوجيز للبورنو ص335، وتنظر المسألة </w:t>
      </w:r>
      <w:r>
        <w:rPr>
          <w:rFonts w:hint="cs"/>
          <w:sz w:val="28"/>
          <w:szCs w:val="28"/>
          <w:rtl/>
        </w:rPr>
        <w:t>ص205</w:t>
      </w:r>
      <w:r w:rsidRPr="00671777">
        <w:rPr>
          <w:rFonts w:hint="cs"/>
          <w:sz w:val="28"/>
          <w:szCs w:val="28"/>
          <w:rtl/>
        </w:rPr>
        <w:t>.</w:t>
      </w:r>
    </w:p>
  </w:footnote>
  <w:footnote w:id="247">
    <w:p w:rsidR="004C5C8D" w:rsidRPr="00671777" w:rsidRDefault="004C5C8D" w:rsidP="00940AFF">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ينظر: الوجيز للبورنو ص334- 335، وذكر أمثلة هذا الضابط تحت </w:t>
      </w:r>
      <w:r>
        <w:rPr>
          <w:rFonts w:hint="cs"/>
          <w:sz w:val="28"/>
          <w:szCs w:val="28"/>
          <w:rtl/>
        </w:rPr>
        <w:t xml:space="preserve">عنوان لقاعدة (من ملك شيئاً ملك ما </w:t>
      </w:r>
      <w:r w:rsidRPr="00671777">
        <w:rPr>
          <w:rFonts w:hint="cs"/>
          <w:sz w:val="28"/>
          <w:szCs w:val="28"/>
          <w:rtl/>
        </w:rPr>
        <w:t xml:space="preserve">هو من ضروراته)، وتنظر المسألة </w:t>
      </w:r>
      <w:r>
        <w:rPr>
          <w:rFonts w:hint="cs"/>
          <w:sz w:val="28"/>
          <w:szCs w:val="28"/>
          <w:rtl/>
        </w:rPr>
        <w:t>ص206-207.</w:t>
      </w:r>
    </w:p>
  </w:footnote>
  <w:footnote w:id="248">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ينظر: القواعد والضوابط الفقهية لأحكام المبيع، د. عبدالمجيد ديه ص259 .</w:t>
      </w:r>
    </w:p>
  </w:footnote>
  <w:footnote w:id="249">
    <w:p w:rsidR="004C5C8D" w:rsidRPr="00671777" w:rsidRDefault="004C5C8D" w:rsidP="00045A7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وقد ذكر هذا الضابط بعنوان: (التابع لا يفرد بالحكم) ينظر: المنثور في القواعد للزركشي (1/128)، والوجيز </w:t>
      </w:r>
      <w:r>
        <w:rPr>
          <w:rFonts w:hint="cs"/>
          <w:sz w:val="28"/>
          <w:szCs w:val="28"/>
          <w:rtl/>
        </w:rPr>
        <w:t>للبورنو</w:t>
      </w:r>
      <w:r w:rsidRPr="00671777">
        <w:rPr>
          <w:rFonts w:hint="cs"/>
          <w:sz w:val="28"/>
          <w:szCs w:val="28"/>
          <w:rtl/>
        </w:rPr>
        <w:t xml:space="preserve"> ص333 .</w:t>
      </w:r>
    </w:p>
  </w:footnote>
  <w:footnote w:id="250">
    <w:p w:rsidR="004C5C8D" w:rsidRPr="00671777" w:rsidRDefault="004C5C8D" w:rsidP="000D6612">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ص196</w:t>
      </w:r>
      <w:r w:rsidRPr="00671777">
        <w:rPr>
          <w:rFonts w:hint="cs"/>
          <w:sz w:val="28"/>
          <w:szCs w:val="28"/>
          <w:rtl/>
        </w:rPr>
        <w:t xml:space="preserve"> .</w:t>
      </w:r>
    </w:p>
  </w:footnote>
  <w:footnote w:id="251">
    <w:p w:rsidR="004C5C8D" w:rsidRPr="00671777" w:rsidRDefault="004C5C8D" w:rsidP="000D6612">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ص197</w:t>
      </w:r>
      <w:r w:rsidRPr="00671777">
        <w:rPr>
          <w:rFonts w:hint="cs"/>
          <w:sz w:val="28"/>
          <w:szCs w:val="28"/>
          <w:rtl/>
        </w:rPr>
        <w:t xml:space="preserve"> .</w:t>
      </w:r>
    </w:p>
  </w:footnote>
  <w:footnote w:id="252">
    <w:p w:rsidR="004C5C8D" w:rsidRPr="00671777" w:rsidRDefault="004C5C8D" w:rsidP="000D6612">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ص197</w:t>
      </w:r>
      <w:r w:rsidRPr="00671777">
        <w:rPr>
          <w:rFonts w:hint="cs"/>
          <w:sz w:val="28"/>
          <w:szCs w:val="28"/>
          <w:rtl/>
        </w:rPr>
        <w:t xml:space="preserve"> إلى </w:t>
      </w:r>
      <w:r>
        <w:rPr>
          <w:rFonts w:hint="cs"/>
          <w:sz w:val="28"/>
          <w:szCs w:val="28"/>
          <w:rtl/>
        </w:rPr>
        <w:t>ص204</w:t>
      </w:r>
      <w:r w:rsidRPr="00671777">
        <w:rPr>
          <w:rFonts w:hint="cs"/>
          <w:sz w:val="28"/>
          <w:szCs w:val="28"/>
          <w:rtl/>
        </w:rPr>
        <w:t xml:space="preserve"> .</w:t>
      </w:r>
    </w:p>
  </w:footnote>
  <w:footnote w:id="253">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ص190</w:t>
      </w:r>
      <w:r w:rsidRPr="00671777">
        <w:rPr>
          <w:rFonts w:hint="cs"/>
          <w:sz w:val="28"/>
          <w:szCs w:val="28"/>
          <w:rtl/>
        </w:rPr>
        <w:t xml:space="preserve"> إلى </w:t>
      </w:r>
      <w:r>
        <w:rPr>
          <w:rFonts w:hint="cs"/>
          <w:sz w:val="28"/>
          <w:szCs w:val="28"/>
          <w:rtl/>
        </w:rPr>
        <w:t>ص195</w:t>
      </w:r>
      <w:r w:rsidRPr="00671777">
        <w:rPr>
          <w:rFonts w:hint="cs"/>
          <w:sz w:val="28"/>
          <w:szCs w:val="28"/>
          <w:rtl/>
        </w:rPr>
        <w:t xml:space="preserve"> .</w:t>
      </w:r>
    </w:p>
  </w:footnote>
  <w:footnote w:id="254">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بتفصيلاتها من </w:t>
      </w:r>
      <w:r>
        <w:rPr>
          <w:rFonts w:hint="cs"/>
          <w:sz w:val="28"/>
          <w:szCs w:val="28"/>
          <w:rtl/>
        </w:rPr>
        <w:t>ص208</w:t>
      </w:r>
      <w:r w:rsidRPr="00671777">
        <w:rPr>
          <w:rFonts w:hint="cs"/>
          <w:sz w:val="28"/>
          <w:szCs w:val="28"/>
          <w:rtl/>
        </w:rPr>
        <w:t xml:space="preserve"> إلى </w:t>
      </w:r>
      <w:r>
        <w:rPr>
          <w:rFonts w:hint="cs"/>
          <w:sz w:val="28"/>
          <w:szCs w:val="28"/>
          <w:rtl/>
        </w:rPr>
        <w:t>ص221</w:t>
      </w:r>
      <w:r w:rsidRPr="00671777">
        <w:rPr>
          <w:rFonts w:hint="cs"/>
          <w:sz w:val="28"/>
          <w:szCs w:val="28"/>
          <w:rtl/>
        </w:rPr>
        <w:t xml:space="preserve"> .</w:t>
      </w:r>
    </w:p>
  </w:footnote>
  <w:footnote w:id="255">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ذكر القاعدة القرافي</w:t>
      </w:r>
      <w:r>
        <w:rPr>
          <w:rFonts w:hint="cs"/>
          <w:sz w:val="28"/>
          <w:szCs w:val="28"/>
          <w:rtl/>
        </w:rPr>
        <w:t xml:space="preserve"> في</w:t>
      </w:r>
      <w:r w:rsidRPr="00671777">
        <w:rPr>
          <w:rFonts w:hint="cs"/>
          <w:sz w:val="28"/>
          <w:szCs w:val="28"/>
          <w:rtl/>
        </w:rPr>
        <w:t xml:space="preserve"> الذخيرة (4/398)، وقال: </w:t>
      </w:r>
      <w:r w:rsidRPr="00671777">
        <w:rPr>
          <w:rFonts w:cs="BLDY_light" w:hint="cs"/>
          <w:sz w:val="28"/>
          <w:szCs w:val="28"/>
          <w:rtl/>
        </w:rPr>
        <w:t>«</w:t>
      </w:r>
      <w:r w:rsidRPr="00671777">
        <w:rPr>
          <w:rFonts w:hint="cs"/>
          <w:sz w:val="28"/>
          <w:szCs w:val="28"/>
          <w:rtl/>
        </w:rPr>
        <w:t xml:space="preserve"> ويحتاط بالخروج من الحرمة؛ لأن التحريم يعتمد المفاسد فيتعين الاحتياط له، ... فلذا لا يجوز النكاح بكل لفظ بل بما فيه قرب من مقصود النكاح لأنه خروج من الحرمة إلى الحل، ويجوز البيع بجملة الصيغ والأفعال الدالة على الرضا لأن الأصل في السلع الإباحة</w:t>
      </w:r>
      <w:r w:rsidRPr="00671777">
        <w:rPr>
          <w:rFonts w:cs="BLDY_light" w:hint="cs"/>
          <w:sz w:val="28"/>
          <w:szCs w:val="28"/>
          <w:rtl/>
        </w:rPr>
        <w:t>»</w:t>
      </w:r>
      <w:r w:rsidRPr="00671777">
        <w:rPr>
          <w:rFonts w:hint="cs"/>
          <w:sz w:val="28"/>
          <w:szCs w:val="28"/>
          <w:rtl/>
        </w:rPr>
        <w:t>.</w:t>
      </w:r>
    </w:p>
  </w:footnote>
  <w:footnote w:id="256">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ص163</w:t>
      </w:r>
      <w:r w:rsidRPr="00671777">
        <w:rPr>
          <w:rFonts w:hint="cs"/>
          <w:sz w:val="28"/>
          <w:szCs w:val="28"/>
          <w:rtl/>
        </w:rPr>
        <w:t xml:space="preserve"> إلى </w:t>
      </w:r>
      <w:r>
        <w:rPr>
          <w:rFonts w:hint="cs"/>
          <w:sz w:val="28"/>
          <w:szCs w:val="28"/>
          <w:rtl/>
        </w:rPr>
        <w:t>ص166</w:t>
      </w:r>
      <w:r w:rsidRPr="00671777">
        <w:rPr>
          <w:rFonts w:hint="cs"/>
          <w:sz w:val="28"/>
          <w:szCs w:val="28"/>
          <w:rtl/>
        </w:rPr>
        <w:t xml:space="preserve"> .</w:t>
      </w:r>
    </w:p>
  </w:footnote>
  <w:footnote w:id="257">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ص293</w:t>
      </w:r>
      <w:r w:rsidRPr="00671777">
        <w:rPr>
          <w:rFonts w:hint="cs"/>
          <w:sz w:val="28"/>
          <w:szCs w:val="28"/>
          <w:rtl/>
        </w:rPr>
        <w:t xml:space="preserve"> إلى </w:t>
      </w:r>
      <w:r>
        <w:rPr>
          <w:rFonts w:hint="cs"/>
          <w:sz w:val="28"/>
          <w:szCs w:val="28"/>
          <w:rtl/>
        </w:rPr>
        <w:t>ص304</w:t>
      </w:r>
      <w:r w:rsidRPr="00671777">
        <w:rPr>
          <w:rFonts w:hint="cs"/>
          <w:sz w:val="28"/>
          <w:szCs w:val="28"/>
          <w:rtl/>
        </w:rPr>
        <w:t xml:space="preserve"> .</w:t>
      </w:r>
    </w:p>
  </w:footnote>
  <w:footnote w:id="258">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تحت عنوان الضابط الرابع، </w:t>
      </w:r>
      <w:r>
        <w:rPr>
          <w:rFonts w:hint="cs"/>
          <w:sz w:val="28"/>
          <w:szCs w:val="28"/>
          <w:rtl/>
        </w:rPr>
        <w:t>ص567</w:t>
      </w:r>
      <w:r w:rsidRPr="00671777">
        <w:rPr>
          <w:rFonts w:hint="cs"/>
          <w:sz w:val="28"/>
          <w:szCs w:val="28"/>
          <w:rtl/>
        </w:rPr>
        <w:t>.</w:t>
      </w:r>
    </w:p>
  </w:footnote>
  <w:footnote w:id="259">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ص309</w:t>
      </w:r>
      <w:r w:rsidRPr="00671777">
        <w:rPr>
          <w:rFonts w:hint="cs"/>
          <w:sz w:val="28"/>
          <w:szCs w:val="28"/>
          <w:rtl/>
        </w:rPr>
        <w:t xml:space="preserve"> إلى </w:t>
      </w:r>
      <w:r>
        <w:rPr>
          <w:rFonts w:hint="cs"/>
          <w:sz w:val="28"/>
          <w:szCs w:val="28"/>
          <w:rtl/>
        </w:rPr>
        <w:t>ص314</w:t>
      </w:r>
      <w:r w:rsidRPr="00671777">
        <w:rPr>
          <w:rFonts w:hint="cs"/>
          <w:sz w:val="28"/>
          <w:szCs w:val="28"/>
          <w:rtl/>
        </w:rPr>
        <w:t xml:space="preserve"> .</w:t>
      </w:r>
    </w:p>
  </w:footnote>
  <w:footnote w:id="260">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ص315-316 .</w:t>
      </w:r>
    </w:p>
  </w:footnote>
  <w:footnote w:id="261">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المسائل من </w:t>
      </w:r>
      <w:r>
        <w:rPr>
          <w:rFonts w:hint="cs"/>
          <w:sz w:val="28"/>
          <w:szCs w:val="28"/>
          <w:rtl/>
        </w:rPr>
        <w:t>ص316</w:t>
      </w:r>
      <w:r w:rsidRPr="00671777">
        <w:rPr>
          <w:rFonts w:hint="cs"/>
          <w:sz w:val="28"/>
          <w:szCs w:val="28"/>
          <w:rtl/>
        </w:rPr>
        <w:t xml:space="preserve"> إلى </w:t>
      </w:r>
      <w:r>
        <w:rPr>
          <w:rFonts w:hint="cs"/>
          <w:sz w:val="28"/>
          <w:szCs w:val="28"/>
          <w:rtl/>
        </w:rPr>
        <w:t>324</w:t>
      </w:r>
      <w:r w:rsidRPr="00671777">
        <w:rPr>
          <w:rFonts w:hint="cs"/>
          <w:sz w:val="28"/>
          <w:szCs w:val="28"/>
          <w:rtl/>
        </w:rPr>
        <w:t xml:space="preserve"> .</w:t>
      </w:r>
    </w:p>
  </w:footnote>
  <w:footnote w:id="262">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ص325</w:t>
      </w:r>
      <w:r w:rsidRPr="00671777">
        <w:rPr>
          <w:rFonts w:hint="cs"/>
          <w:sz w:val="28"/>
          <w:szCs w:val="28"/>
          <w:rtl/>
        </w:rPr>
        <w:t xml:space="preserve"> إلى </w:t>
      </w:r>
      <w:r>
        <w:rPr>
          <w:rFonts w:hint="cs"/>
          <w:sz w:val="28"/>
          <w:szCs w:val="28"/>
          <w:rtl/>
        </w:rPr>
        <w:t>ص327</w:t>
      </w:r>
      <w:r w:rsidRPr="00671777">
        <w:rPr>
          <w:rFonts w:hint="cs"/>
          <w:sz w:val="28"/>
          <w:szCs w:val="28"/>
          <w:rtl/>
        </w:rPr>
        <w:t xml:space="preserve"> .</w:t>
      </w:r>
    </w:p>
  </w:footnote>
  <w:footnote w:id="263">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ذكر ابن رجب هذا الضابط تحت القاعدة الثانية ص8 في قوله: (شعر الحيوان في حكم المنفصل عنه لا في حكم المتصل وكذلك الظفر) .</w:t>
      </w:r>
    </w:p>
  </w:footnote>
  <w:footnote w:id="264">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المسائل </w:t>
      </w:r>
      <w:r>
        <w:rPr>
          <w:rFonts w:hint="cs"/>
          <w:sz w:val="28"/>
          <w:szCs w:val="28"/>
          <w:rtl/>
        </w:rPr>
        <w:t>ص328-330، و ص 347.</w:t>
      </w:r>
    </w:p>
  </w:footnote>
  <w:footnote w:id="265">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ص331</w:t>
      </w:r>
      <w:r w:rsidRPr="00671777">
        <w:rPr>
          <w:rFonts w:hint="cs"/>
          <w:sz w:val="28"/>
          <w:szCs w:val="28"/>
          <w:rtl/>
        </w:rPr>
        <w:t xml:space="preserve"> إلى </w:t>
      </w:r>
      <w:r>
        <w:rPr>
          <w:rFonts w:hint="cs"/>
          <w:sz w:val="28"/>
          <w:szCs w:val="28"/>
          <w:rtl/>
        </w:rPr>
        <w:t>ص334</w:t>
      </w:r>
      <w:r w:rsidRPr="00671777">
        <w:rPr>
          <w:rFonts w:hint="cs"/>
          <w:sz w:val="28"/>
          <w:szCs w:val="28"/>
          <w:rtl/>
        </w:rPr>
        <w:t xml:space="preserve"> .</w:t>
      </w:r>
    </w:p>
  </w:footnote>
  <w:footnote w:id="266">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ص335</w:t>
      </w:r>
      <w:r w:rsidRPr="00671777">
        <w:rPr>
          <w:rFonts w:hint="cs"/>
          <w:sz w:val="28"/>
          <w:szCs w:val="28"/>
          <w:rtl/>
        </w:rPr>
        <w:t xml:space="preserve"> .</w:t>
      </w:r>
    </w:p>
  </w:footnote>
  <w:footnote w:id="267">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ص336-337</w:t>
      </w:r>
      <w:r w:rsidRPr="00671777">
        <w:rPr>
          <w:rFonts w:hint="cs"/>
          <w:sz w:val="28"/>
          <w:szCs w:val="28"/>
          <w:rtl/>
        </w:rPr>
        <w:t xml:space="preserve"> .</w:t>
      </w:r>
    </w:p>
  </w:footnote>
  <w:footnote w:id="268">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ص338</w:t>
      </w:r>
      <w:r w:rsidRPr="00671777">
        <w:rPr>
          <w:rFonts w:hint="cs"/>
          <w:sz w:val="28"/>
          <w:szCs w:val="28"/>
          <w:rtl/>
        </w:rPr>
        <w:t xml:space="preserve"> .</w:t>
      </w:r>
    </w:p>
  </w:footnote>
  <w:footnote w:id="269">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ص339</w:t>
      </w:r>
      <w:r w:rsidRPr="00671777">
        <w:rPr>
          <w:rFonts w:hint="cs"/>
          <w:sz w:val="28"/>
          <w:szCs w:val="28"/>
          <w:rtl/>
        </w:rPr>
        <w:t xml:space="preserve"> إلى </w:t>
      </w:r>
      <w:r>
        <w:rPr>
          <w:rFonts w:hint="cs"/>
          <w:sz w:val="28"/>
          <w:szCs w:val="28"/>
          <w:rtl/>
        </w:rPr>
        <w:t>ص342</w:t>
      </w:r>
      <w:r w:rsidRPr="00671777">
        <w:rPr>
          <w:rFonts w:hint="cs"/>
          <w:sz w:val="28"/>
          <w:szCs w:val="28"/>
          <w:rtl/>
        </w:rPr>
        <w:t xml:space="preserve"> .</w:t>
      </w:r>
    </w:p>
  </w:footnote>
  <w:footnote w:id="270">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ص343-344 .</w:t>
      </w:r>
    </w:p>
  </w:footnote>
  <w:footnote w:id="271">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ص345-346</w:t>
      </w:r>
      <w:r w:rsidRPr="00671777">
        <w:rPr>
          <w:rFonts w:hint="cs"/>
          <w:sz w:val="28"/>
          <w:szCs w:val="28"/>
          <w:rtl/>
        </w:rPr>
        <w:t xml:space="preserve"> .</w:t>
      </w:r>
    </w:p>
  </w:footnote>
  <w:footnote w:id="272">
    <w:p w:rsidR="004C5C8D" w:rsidRPr="00671777" w:rsidRDefault="004C5C8D" w:rsidP="00322A8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وعبر الرافعي  عن هذا الضابط بقوله: </w:t>
      </w:r>
      <w:r w:rsidRPr="00671777">
        <w:rPr>
          <w:rFonts w:cs="BLDY_light" w:hint="cs"/>
          <w:sz w:val="28"/>
          <w:szCs w:val="28"/>
          <w:rtl/>
        </w:rPr>
        <w:t>«</w:t>
      </w:r>
      <w:r w:rsidRPr="00671777">
        <w:rPr>
          <w:rFonts w:hint="cs"/>
          <w:sz w:val="28"/>
          <w:szCs w:val="28"/>
          <w:rtl/>
        </w:rPr>
        <w:t>تنقضي العدة بانفصال الولد كاملاً حياً أو ميتاً</w:t>
      </w:r>
      <w:r w:rsidRPr="00671777">
        <w:rPr>
          <w:rFonts w:cs="BLDY_light" w:hint="cs"/>
          <w:sz w:val="28"/>
          <w:szCs w:val="28"/>
          <w:rtl/>
        </w:rPr>
        <w:t>»</w:t>
      </w:r>
      <w:r w:rsidRPr="00671777">
        <w:rPr>
          <w:rFonts w:hint="cs"/>
          <w:sz w:val="28"/>
          <w:szCs w:val="28"/>
          <w:rtl/>
        </w:rPr>
        <w:t>. ينظر: شرح الوجيز (9/447).</w:t>
      </w:r>
    </w:p>
  </w:footnote>
  <w:footnote w:id="273">
    <w:p w:rsidR="004C5C8D" w:rsidRPr="00671777" w:rsidRDefault="004C5C8D" w:rsidP="00D57AA9">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ص348-350</w:t>
      </w:r>
      <w:r w:rsidRPr="00671777">
        <w:rPr>
          <w:rFonts w:hint="cs"/>
          <w:sz w:val="28"/>
          <w:szCs w:val="28"/>
          <w:rtl/>
        </w:rPr>
        <w:t xml:space="preserve"> .</w:t>
      </w:r>
    </w:p>
  </w:footnote>
  <w:footnote w:id="274">
    <w:p w:rsidR="004C5C8D" w:rsidRPr="00671777" w:rsidRDefault="004C5C8D" w:rsidP="00D57AA9">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ص351  353</w:t>
      </w:r>
      <w:r w:rsidRPr="00671777">
        <w:rPr>
          <w:rFonts w:hint="cs"/>
          <w:sz w:val="28"/>
          <w:szCs w:val="28"/>
          <w:rtl/>
        </w:rPr>
        <w:t>.</w:t>
      </w:r>
    </w:p>
  </w:footnote>
  <w:footnote w:id="275">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ص354</w:t>
      </w:r>
      <w:r w:rsidRPr="00671777">
        <w:rPr>
          <w:rFonts w:hint="cs"/>
          <w:sz w:val="28"/>
          <w:szCs w:val="28"/>
          <w:rtl/>
        </w:rPr>
        <w:t xml:space="preserve"> إلى </w:t>
      </w:r>
      <w:r>
        <w:rPr>
          <w:rFonts w:hint="cs"/>
          <w:sz w:val="28"/>
          <w:szCs w:val="28"/>
          <w:rtl/>
        </w:rPr>
        <w:t>ص357</w:t>
      </w:r>
      <w:r w:rsidRPr="00671777">
        <w:rPr>
          <w:rFonts w:hint="cs"/>
          <w:sz w:val="28"/>
          <w:szCs w:val="28"/>
          <w:rtl/>
        </w:rPr>
        <w:t xml:space="preserve"> .</w:t>
      </w:r>
    </w:p>
  </w:footnote>
  <w:footnote w:id="276">
    <w:p w:rsidR="004C5C8D" w:rsidRPr="00671777" w:rsidRDefault="004C5C8D" w:rsidP="00D57AA9">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ص357</w:t>
      </w:r>
      <w:r w:rsidRPr="00671777">
        <w:rPr>
          <w:rFonts w:hint="cs"/>
          <w:sz w:val="28"/>
          <w:szCs w:val="28"/>
          <w:rtl/>
        </w:rPr>
        <w:t xml:space="preserve"> إلى </w:t>
      </w:r>
      <w:r>
        <w:rPr>
          <w:rFonts w:hint="cs"/>
          <w:sz w:val="28"/>
          <w:szCs w:val="28"/>
          <w:rtl/>
        </w:rPr>
        <w:t>ص367</w:t>
      </w:r>
      <w:r w:rsidRPr="00671777">
        <w:rPr>
          <w:rFonts w:hint="cs"/>
          <w:sz w:val="28"/>
          <w:szCs w:val="28"/>
          <w:rtl/>
        </w:rPr>
        <w:t xml:space="preserve"> .</w:t>
      </w:r>
    </w:p>
  </w:footnote>
  <w:footnote w:id="277">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ص369</w:t>
      </w:r>
      <w:r w:rsidRPr="00671777">
        <w:rPr>
          <w:rFonts w:hint="cs"/>
          <w:sz w:val="28"/>
          <w:szCs w:val="28"/>
          <w:rtl/>
        </w:rPr>
        <w:t xml:space="preserve"> إلى </w:t>
      </w:r>
      <w:r>
        <w:rPr>
          <w:rFonts w:hint="cs"/>
          <w:sz w:val="28"/>
          <w:szCs w:val="28"/>
          <w:rtl/>
        </w:rPr>
        <w:t>ص372</w:t>
      </w:r>
      <w:r w:rsidRPr="00671777">
        <w:rPr>
          <w:rFonts w:hint="cs"/>
          <w:sz w:val="28"/>
          <w:szCs w:val="28"/>
          <w:rtl/>
        </w:rPr>
        <w:t xml:space="preserve"> .</w:t>
      </w:r>
    </w:p>
  </w:footnote>
  <w:footnote w:id="278">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ص372 .</w:t>
      </w:r>
    </w:p>
  </w:footnote>
  <w:footnote w:id="279">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ص373</w:t>
      </w:r>
      <w:r w:rsidRPr="00671777">
        <w:rPr>
          <w:rFonts w:hint="cs"/>
          <w:sz w:val="28"/>
          <w:szCs w:val="28"/>
          <w:rtl/>
        </w:rPr>
        <w:t xml:space="preserve"> إلى </w:t>
      </w:r>
      <w:r>
        <w:rPr>
          <w:rFonts w:hint="cs"/>
          <w:sz w:val="28"/>
          <w:szCs w:val="28"/>
          <w:rtl/>
        </w:rPr>
        <w:t>ص376</w:t>
      </w:r>
      <w:r w:rsidRPr="00671777">
        <w:rPr>
          <w:rFonts w:hint="cs"/>
          <w:sz w:val="28"/>
          <w:szCs w:val="28"/>
          <w:rtl/>
        </w:rPr>
        <w:t xml:space="preserve"> .</w:t>
      </w:r>
    </w:p>
  </w:footnote>
  <w:footnote w:id="280">
    <w:p w:rsidR="004C5C8D" w:rsidRPr="00671777" w:rsidRDefault="004C5C8D" w:rsidP="00045A7F">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ذكر القرافي في الذخيرة (12/ 402) ما يقارب هذا الضابط وقال: </w:t>
      </w:r>
      <w:r w:rsidRPr="00671777">
        <w:rPr>
          <w:rFonts w:cs="BLDY_light" w:hint="cs"/>
          <w:sz w:val="28"/>
          <w:szCs w:val="28"/>
          <w:rtl/>
        </w:rPr>
        <w:t>«</w:t>
      </w:r>
      <w:r w:rsidRPr="00671777">
        <w:rPr>
          <w:rFonts w:hint="cs"/>
          <w:sz w:val="28"/>
          <w:szCs w:val="28"/>
          <w:rtl/>
        </w:rPr>
        <w:t>الطرف الثاني في الموجب، وفي ال</w:t>
      </w:r>
      <w:r>
        <w:rPr>
          <w:rFonts w:hint="cs"/>
          <w:sz w:val="28"/>
          <w:szCs w:val="28"/>
          <w:rtl/>
        </w:rPr>
        <w:t>ج</w:t>
      </w:r>
      <w:r w:rsidRPr="00671777">
        <w:rPr>
          <w:rFonts w:hint="cs"/>
          <w:sz w:val="28"/>
          <w:szCs w:val="28"/>
          <w:rtl/>
        </w:rPr>
        <w:t>واهر</w:t>
      </w:r>
      <w:r>
        <w:rPr>
          <w:rFonts w:hint="cs"/>
          <w:sz w:val="28"/>
          <w:szCs w:val="28"/>
          <w:rtl/>
        </w:rPr>
        <w:t>: هو جناي</w:t>
      </w:r>
      <w:r w:rsidRPr="00671777">
        <w:rPr>
          <w:rFonts w:hint="cs"/>
          <w:sz w:val="28"/>
          <w:szCs w:val="28"/>
          <w:rtl/>
        </w:rPr>
        <w:t>ة توجب انفصال الجنين ميتاً في حياة أمه</w:t>
      </w:r>
      <w:r w:rsidRPr="00671777">
        <w:rPr>
          <w:rFonts w:cs="BLDY_light" w:hint="cs"/>
          <w:sz w:val="28"/>
          <w:szCs w:val="28"/>
          <w:rtl/>
        </w:rPr>
        <w:t>»</w:t>
      </w:r>
      <w:r w:rsidRPr="00671777">
        <w:rPr>
          <w:rFonts w:hint="cs"/>
          <w:sz w:val="28"/>
          <w:szCs w:val="28"/>
          <w:rtl/>
        </w:rPr>
        <w:t>.</w:t>
      </w:r>
    </w:p>
  </w:footnote>
  <w:footnote w:id="281">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ص377</w:t>
      </w:r>
      <w:r w:rsidRPr="00671777">
        <w:rPr>
          <w:rFonts w:hint="cs"/>
          <w:sz w:val="28"/>
          <w:szCs w:val="28"/>
          <w:rtl/>
        </w:rPr>
        <w:t xml:space="preserve"> إلى </w:t>
      </w:r>
      <w:r>
        <w:rPr>
          <w:rFonts w:hint="cs"/>
          <w:sz w:val="28"/>
          <w:szCs w:val="28"/>
          <w:rtl/>
        </w:rPr>
        <w:t>ص380</w:t>
      </w:r>
      <w:r w:rsidRPr="00671777">
        <w:rPr>
          <w:rFonts w:hint="cs"/>
          <w:sz w:val="28"/>
          <w:szCs w:val="28"/>
          <w:rtl/>
        </w:rPr>
        <w:t xml:space="preserve"> .</w:t>
      </w:r>
    </w:p>
  </w:footnote>
  <w:footnote w:id="282">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ص381</w:t>
      </w:r>
      <w:r w:rsidRPr="00671777">
        <w:rPr>
          <w:rFonts w:hint="cs"/>
          <w:sz w:val="28"/>
          <w:szCs w:val="28"/>
          <w:rtl/>
        </w:rPr>
        <w:t>، وذكر الفقهاء شروطاً في وجوب الغرّة .</w:t>
      </w:r>
    </w:p>
  </w:footnote>
  <w:footnote w:id="283">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ص384-385</w:t>
      </w:r>
      <w:r w:rsidRPr="00671777">
        <w:rPr>
          <w:rFonts w:hint="cs"/>
          <w:sz w:val="28"/>
          <w:szCs w:val="28"/>
          <w:rtl/>
        </w:rPr>
        <w:t>، وذكر الفقهاء شروطاً أيضاً في وجوب الدية كاملة، ذكرتها في موضع</w:t>
      </w:r>
      <w:r>
        <w:rPr>
          <w:rFonts w:hint="cs"/>
          <w:sz w:val="28"/>
          <w:szCs w:val="28"/>
          <w:rtl/>
        </w:rPr>
        <w:t>ها</w:t>
      </w:r>
      <w:r w:rsidRPr="00671777">
        <w:rPr>
          <w:rFonts w:hint="cs"/>
          <w:sz w:val="28"/>
          <w:szCs w:val="28"/>
          <w:rtl/>
        </w:rPr>
        <w:t>.</w:t>
      </w:r>
    </w:p>
  </w:footnote>
  <w:footnote w:id="284">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ص386-388 .</w:t>
      </w:r>
    </w:p>
  </w:footnote>
  <w:footnote w:id="285">
    <w:p w:rsidR="004C5C8D" w:rsidRPr="00671777" w:rsidRDefault="004C5C8D" w:rsidP="00DB41C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ص389 إلى ص 391 .</w:t>
      </w:r>
    </w:p>
  </w:footnote>
  <w:footnote w:id="286">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ص393</w:t>
      </w:r>
      <w:r w:rsidRPr="00671777">
        <w:rPr>
          <w:rFonts w:hint="cs"/>
          <w:sz w:val="28"/>
          <w:szCs w:val="28"/>
          <w:rtl/>
        </w:rPr>
        <w:t xml:space="preserve"> .</w:t>
      </w:r>
    </w:p>
  </w:footnote>
  <w:footnote w:id="287">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ص393</w:t>
      </w:r>
      <w:r w:rsidRPr="00671777">
        <w:rPr>
          <w:rFonts w:hint="cs"/>
          <w:sz w:val="28"/>
          <w:szCs w:val="28"/>
          <w:rtl/>
        </w:rPr>
        <w:t xml:space="preserve"> إلى </w:t>
      </w:r>
      <w:r>
        <w:rPr>
          <w:rFonts w:hint="cs"/>
          <w:sz w:val="28"/>
          <w:szCs w:val="28"/>
          <w:rtl/>
        </w:rPr>
        <w:t>ص398</w:t>
      </w:r>
      <w:r w:rsidRPr="00671777">
        <w:rPr>
          <w:rFonts w:hint="cs"/>
          <w:sz w:val="28"/>
          <w:szCs w:val="28"/>
          <w:rtl/>
        </w:rPr>
        <w:t xml:space="preserve"> .</w:t>
      </w:r>
    </w:p>
  </w:footnote>
  <w:footnote w:id="288">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ص399</w:t>
      </w:r>
      <w:r w:rsidRPr="00671777">
        <w:rPr>
          <w:rFonts w:hint="cs"/>
          <w:sz w:val="28"/>
          <w:szCs w:val="28"/>
          <w:rtl/>
        </w:rPr>
        <w:t xml:space="preserve"> .</w:t>
      </w:r>
    </w:p>
  </w:footnote>
  <w:footnote w:id="289">
    <w:p w:rsidR="004C5C8D" w:rsidRPr="00671777" w:rsidRDefault="004C5C8D" w:rsidP="008032FE">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ص401-402 .</w:t>
      </w:r>
    </w:p>
  </w:footnote>
  <w:footnote w:id="290">
    <w:p w:rsidR="004C5C8D" w:rsidRPr="00671777" w:rsidRDefault="004C5C8D" w:rsidP="008032FE">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ص403</w:t>
      </w:r>
      <w:r w:rsidRPr="00671777">
        <w:rPr>
          <w:rFonts w:hint="cs"/>
          <w:sz w:val="28"/>
          <w:szCs w:val="28"/>
          <w:rtl/>
        </w:rPr>
        <w:t xml:space="preserve"> إلى </w:t>
      </w:r>
      <w:r>
        <w:rPr>
          <w:rFonts w:hint="cs"/>
          <w:sz w:val="28"/>
          <w:szCs w:val="28"/>
          <w:rtl/>
        </w:rPr>
        <w:t>ص405</w:t>
      </w:r>
      <w:r w:rsidRPr="00671777">
        <w:rPr>
          <w:rFonts w:hint="cs"/>
          <w:sz w:val="28"/>
          <w:szCs w:val="28"/>
          <w:rtl/>
        </w:rPr>
        <w:t xml:space="preserve"> .</w:t>
      </w:r>
    </w:p>
  </w:footnote>
  <w:footnote w:id="291">
    <w:p w:rsidR="004C5C8D" w:rsidRPr="00671777" w:rsidRDefault="004C5C8D" w:rsidP="008032FE">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ص406</w:t>
      </w:r>
      <w:r w:rsidRPr="00671777">
        <w:rPr>
          <w:rFonts w:hint="cs"/>
          <w:sz w:val="28"/>
          <w:szCs w:val="28"/>
          <w:rtl/>
        </w:rPr>
        <w:t xml:space="preserve"> .</w:t>
      </w:r>
    </w:p>
  </w:footnote>
  <w:footnote w:id="292">
    <w:p w:rsidR="004C5C8D" w:rsidRPr="00671777" w:rsidRDefault="004C5C8D" w:rsidP="008032FE">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ص407</w:t>
      </w:r>
      <w:r w:rsidRPr="00671777">
        <w:rPr>
          <w:rFonts w:hint="cs"/>
          <w:sz w:val="28"/>
          <w:szCs w:val="28"/>
          <w:rtl/>
        </w:rPr>
        <w:t xml:space="preserve"> .</w:t>
      </w:r>
    </w:p>
  </w:footnote>
  <w:footnote w:id="293">
    <w:p w:rsidR="004C5C8D" w:rsidRPr="00671777" w:rsidRDefault="004C5C8D" w:rsidP="008032FE">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ص408-409 .</w:t>
      </w:r>
    </w:p>
  </w:footnote>
  <w:footnote w:id="294">
    <w:p w:rsidR="004C5C8D" w:rsidRPr="00671777" w:rsidRDefault="004C5C8D" w:rsidP="001955D1">
      <w:pPr>
        <w:pStyle w:val="a3"/>
        <w:widowControl w:val="0"/>
        <w:spacing w:line="380" w:lineRule="exact"/>
        <w:ind w:left="425" w:hanging="425"/>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ذكر القاعدة الزركشي في المنثور في القواعد (2/ 264) بعنوان: (المتولد من مأذون فيه لا أثر له بخلاف المتولد من منهي عنه) وذكر الأم</w:t>
      </w:r>
      <w:r>
        <w:rPr>
          <w:rFonts w:hint="cs"/>
          <w:sz w:val="28"/>
          <w:szCs w:val="28"/>
          <w:rtl/>
        </w:rPr>
        <w:t>ثلة عليها ومنها: القطع في الجناية لما كان منهي</w:t>
      </w:r>
      <w:r w:rsidRPr="00671777">
        <w:rPr>
          <w:rFonts w:hint="cs"/>
          <w:sz w:val="28"/>
          <w:szCs w:val="28"/>
          <w:rtl/>
        </w:rPr>
        <w:t>اً عنه ضمن سرايته.</w:t>
      </w:r>
    </w:p>
  </w:footnote>
  <w:footnote w:id="295">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ص416-420 .</w:t>
      </w:r>
    </w:p>
  </w:footnote>
  <w:footnote w:id="296">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ص421</w:t>
      </w:r>
      <w:r w:rsidRPr="00671777">
        <w:rPr>
          <w:rFonts w:hint="cs"/>
          <w:sz w:val="28"/>
          <w:szCs w:val="28"/>
          <w:rtl/>
        </w:rPr>
        <w:t xml:space="preserve"> إلى </w:t>
      </w:r>
      <w:r>
        <w:rPr>
          <w:rFonts w:hint="cs"/>
          <w:sz w:val="28"/>
          <w:szCs w:val="28"/>
          <w:rtl/>
        </w:rPr>
        <w:t>ص423</w:t>
      </w:r>
      <w:r w:rsidRPr="00671777">
        <w:rPr>
          <w:rFonts w:hint="cs"/>
          <w:sz w:val="28"/>
          <w:szCs w:val="28"/>
          <w:rtl/>
        </w:rPr>
        <w:t xml:space="preserve"> .</w:t>
      </w:r>
    </w:p>
  </w:footnote>
  <w:footnote w:id="297">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ص442</w:t>
      </w:r>
      <w:r w:rsidRPr="00671777">
        <w:rPr>
          <w:rFonts w:hint="cs"/>
          <w:sz w:val="28"/>
          <w:szCs w:val="28"/>
          <w:rtl/>
        </w:rPr>
        <w:t xml:space="preserve"> .</w:t>
      </w:r>
    </w:p>
  </w:footnote>
  <w:footnote w:id="298">
    <w:p w:rsidR="004C5C8D" w:rsidRPr="00671777" w:rsidRDefault="004C5C8D" w:rsidP="00D57AA9">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ص442-444 .</w:t>
      </w:r>
    </w:p>
  </w:footnote>
  <w:footnote w:id="299">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ص445</w:t>
      </w:r>
      <w:r w:rsidRPr="00671777">
        <w:rPr>
          <w:rFonts w:hint="cs"/>
          <w:sz w:val="28"/>
          <w:szCs w:val="28"/>
          <w:rtl/>
        </w:rPr>
        <w:t xml:space="preserve"> .</w:t>
      </w:r>
    </w:p>
  </w:footnote>
  <w:footnote w:id="300">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ص445 .</w:t>
      </w:r>
    </w:p>
  </w:footnote>
  <w:footnote w:id="301">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ص446</w:t>
      </w:r>
      <w:r w:rsidRPr="00671777">
        <w:rPr>
          <w:rFonts w:hint="cs"/>
          <w:sz w:val="28"/>
          <w:szCs w:val="28"/>
          <w:rtl/>
        </w:rPr>
        <w:t xml:space="preserve"> </w:t>
      </w:r>
      <w:r>
        <w:rPr>
          <w:rFonts w:hint="cs"/>
          <w:sz w:val="28"/>
          <w:szCs w:val="28"/>
          <w:rtl/>
        </w:rPr>
        <w:t>-448</w:t>
      </w:r>
      <w:r w:rsidRPr="00671777">
        <w:rPr>
          <w:rFonts w:hint="cs"/>
          <w:sz w:val="28"/>
          <w:szCs w:val="28"/>
          <w:rtl/>
        </w:rPr>
        <w:t>.</w:t>
      </w:r>
    </w:p>
  </w:footnote>
  <w:footnote w:id="302">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ص425</w:t>
      </w:r>
      <w:r w:rsidRPr="00671777">
        <w:rPr>
          <w:rFonts w:hint="cs"/>
          <w:sz w:val="28"/>
          <w:szCs w:val="28"/>
          <w:rtl/>
        </w:rPr>
        <w:t xml:space="preserve"> .</w:t>
      </w:r>
    </w:p>
  </w:footnote>
  <w:footnote w:id="303">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ص425</w:t>
      </w:r>
      <w:r w:rsidRPr="00671777">
        <w:rPr>
          <w:rFonts w:hint="cs"/>
          <w:sz w:val="28"/>
          <w:szCs w:val="28"/>
          <w:rtl/>
        </w:rPr>
        <w:t xml:space="preserve"> إلى </w:t>
      </w:r>
      <w:r>
        <w:rPr>
          <w:rFonts w:hint="cs"/>
          <w:sz w:val="28"/>
          <w:szCs w:val="28"/>
          <w:rtl/>
        </w:rPr>
        <w:t>ص427</w:t>
      </w:r>
      <w:r w:rsidRPr="00671777">
        <w:rPr>
          <w:rFonts w:hint="cs"/>
          <w:sz w:val="28"/>
          <w:szCs w:val="28"/>
          <w:rtl/>
        </w:rPr>
        <w:t xml:space="preserve"> .</w:t>
      </w:r>
    </w:p>
  </w:footnote>
  <w:footnote w:id="304">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من </w:t>
      </w:r>
      <w:r>
        <w:rPr>
          <w:rFonts w:hint="cs"/>
          <w:sz w:val="28"/>
          <w:szCs w:val="28"/>
          <w:rtl/>
        </w:rPr>
        <w:t>ص428</w:t>
      </w:r>
      <w:r w:rsidRPr="00671777">
        <w:rPr>
          <w:rFonts w:hint="cs"/>
          <w:sz w:val="28"/>
          <w:szCs w:val="28"/>
          <w:rtl/>
        </w:rPr>
        <w:t xml:space="preserve"> إلى </w:t>
      </w:r>
      <w:r>
        <w:rPr>
          <w:rFonts w:hint="cs"/>
          <w:sz w:val="28"/>
          <w:szCs w:val="28"/>
          <w:rtl/>
        </w:rPr>
        <w:t>ص431</w:t>
      </w:r>
      <w:r w:rsidRPr="00671777">
        <w:rPr>
          <w:rFonts w:hint="cs"/>
          <w:sz w:val="28"/>
          <w:szCs w:val="28"/>
          <w:rtl/>
        </w:rPr>
        <w:t xml:space="preserve"> .</w:t>
      </w:r>
    </w:p>
  </w:footnote>
  <w:footnote w:id="305">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ص432</w:t>
      </w:r>
      <w:r w:rsidRPr="00671777">
        <w:rPr>
          <w:rFonts w:hint="cs"/>
          <w:sz w:val="28"/>
          <w:szCs w:val="28"/>
          <w:rtl/>
        </w:rPr>
        <w:t xml:space="preserve"> .</w:t>
      </w:r>
    </w:p>
  </w:footnote>
  <w:footnote w:id="306">
    <w:p w:rsidR="004C5C8D" w:rsidRPr="00671777" w:rsidRDefault="004C5C8D" w:rsidP="00D57AA9">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وتخريج الحديث من </w:t>
      </w:r>
      <w:r>
        <w:rPr>
          <w:rFonts w:hint="cs"/>
          <w:sz w:val="28"/>
          <w:szCs w:val="28"/>
          <w:rtl/>
        </w:rPr>
        <w:t>ص432</w:t>
      </w:r>
      <w:r w:rsidRPr="00671777">
        <w:rPr>
          <w:rFonts w:hint="cs"/>
          <w:sz w:val="28"/>
          <w:szCs w:val="28"/>
          <w:rtl/>
        </w:rPr>
        <w:t xml:space="preserve"> إلى </w:t>
      </w:r>
      <w:r>
        <w:rPr>
          <w:rFonts w:hint="cs"/>
          <w:sz w:val="28"/>
          <w:szCs w:val="28"/>
          <w:rtl/>
        </w:rPr>
        <w:t>ص436</w:t>
      </w:r>
      <w:r w:rsidRPr="00671777">
        <w:rPr>
          <w:rFonts w:hint="cs"/>
          <w:sz w:val="28"/>
          <w:szCs w:val="28"/>
          <w:rtl/>
        </w:rPr>
        <w:t xml:space="preserve"> .</w:t>
      </w:r>
    </w:p>
  </w:footnote>
  <w:footnote w:id="307">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ص432</w:t>
      </w:r>
      <w:r w:rsidRPr="00671777">
        <w:rPr>
          <w:rFonts w:hint="cs"/>
          <w:sz w:val="28"/>
          <w:szCs w:val="28"/>
          <w:rtl/>
        </w:rPr>
        <w:t xml:space="preserve"> .</w:t>
      </w:r>
    </w:p>
  </w:footnote>
  <w:footnote w:id="308">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ص451</w:t>
      </w:r>
      <w:r w:rsidRPr="00671777">
        <w:rPr>
          <w:rFonts w:hint="cs"/>
          <w:sz w:val="28"/>
          <w:szCs w:val="28"/>
          <w:rtl/>
        </w:rPr>
        <w:t xml:space="preserve"> .</w:t>
      </w:r>
    </w:p>
  </w:footnote>
  <w:footnote w:id="309">
    <w:p w:rsidR="004C5C8D" w:rsidRPr="00671777" w:rsidRDefault="004C5C8D" w:rsidP="008032FE">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ص455</w:t>
      </w:r>
      <w:r w:rsidRPr="00671777">
        <w:rPr>
          <w:rFonts w:hint="cs"/>
          <w:sz w:val="28"/>
          <w:szCs w:val="28"/>
          <w:rtl/>
        </w:rPr>
        <w:t xml:space="preserve"> .</w:t>
      </w:r>
    </w:p>
  </w:footnote>
  <w:footnote w:id="310">
    <w:p w:rsidR="004C5C8D" w:rsidRPr="00671777" w:rsidRDefault="004C5C8D" w:rsidP="00D57AA9">
      <w:pPr>
        <w:pStyle w:val="a3"/>
        <w:widowControl w:val="0"/>
        <w:spacing w:line="420" w:lineRule="exact"/>
        <w:ind w:left="423" w:hanging="423"/>
        <w:jc w:val="both"/>
        <w:rPr>
          <w:sz w:val="28"/>
          <w:szCs w:val="28"/>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تنظر المسألة </w:t>
      </w:r>
      <w:r>
        <w:rPr>
          <w:rFonts w:hint="cs"/>
          <w:sz w:val="28"/>
          <w:szCs w:val="28"/>
          <w:rtl/>
        </w:rPr>
        <w:t>ص514-519.</w:t>
      </w:r>
    </w:p>
  </w:footnote>
  <w:footnote w:id="311">
    <w:p w:rsidR="004C5C8D" w:rsidRPr="008032FE" w:rsidRDefault="004C5C8D" w:rsidP="008032FE">
      <w:pPr>
        <w:pStyle w:val="a3"/>
        <w:widowControl w:val="0"/>
        <w:spacing w:line="420" w:lineRule="exact"/>
        <w:ind w:left="423" w:hanging="423"/>
        <w:jc w:val="both"/>
        <w:rPr>
          <w:sz w:val="26"/>
          <w:szCs w:val="26"/>
          <w:rtl/>
        </w:rPr>
      </w:pPr>
      <w:r w:rsidRPr="00671777">
        <w:rPr>
          <w:rFonts w:hint="cs"/>
          <w:sz w:val="28"/>
          <w:szCs w:val="28"/>
          <w:rtl/>
        </w:rPr>
        <w:t>(</w:t>
      </w:r>
      <w:r w:rsidRPr="00671777">
        <w:rPr>
          <w:rStyle w:val="a4"/>
          <w:sz w:val="28"/>
          <w:szCs w:val="28"/>
          <w:vertAlign w:val="baseline"/>
        </w:rPr>
        <w:footnoteRef/>
      </w:r>
      <w:r w:rsidRPr="00671777">
        <w:rPr>
          <w:rFonts w:hint="cs"/>
          <w:sz w:val="28"/>
          <w:szCs w:val="28"/>
          <w:rtl/>
        </w:rPr>
        <w:t>)</w:t>
      </w:r>
      <w:r w:rsidRPr="00671777">
        <w:rPr>
          <w:rFonts w:hint="cs"/>
          <w:sz w:val="28"/>
          <w:szCs w:val="28"/>
          <w:rtl/>
        </w:rPr>
        <w:tab/>
        <w:t xml:space="preserve">ذكرت الشروط في هذه المسألة </w:t>
      </w:r>
      <w:r>
        <w:rPr>
          <w:rFonts w:hint="cs"/>
          <w:sz w:val="28"/>
          <w:szCs w:val="28"/>
          <w:rtl/>
        </w:rPr>
        <w:t>ص501-502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C8D" w:rsidRDefault="00F55EEC">
    <w:pPr>
      <w:pStyle w:val="a7"/>
      <w:framePr w:wrap="around" w:vAnchor="text" w:hAnchor="margin" w:xAlign="center" w:y="1"/>
      <w:rPr>
        <w:rStyle w:val="a6"/>
        <w:rtl/>
        <w:lang w:eastAsia="en-US"/>
      </w:rPr>
    </w:pPr>
    <w:r>
      <w:rPr>
        <w:rStyle w:val="a6"/>
        <w:rtl/>
      </w:rPr>
      <w:fldChar w:fldCharType="begin"/>
    </w:r>
    <w:r w:rsidR="004C5C8D">
      <w:rPr>
        <w:rStyle w:val="a6"/>
        <w:lang w:eastAsia="en-US"/>
      </w:rPr>
      <w:instrText xml:space="preserve">PAGE  </w:instrText>
    </w:r>
    <w:r>
      <w:rPr>
        <w:rStyle w:val="a6"/>
        <w:rtl/>
      </w:rPr>
      <w:fldChar w:fldCharType="end"/>
    </w:r>
  </w:p>
  <w:p w:rsidR="004C5C8D" w:rsidRDefault="004C5C8D">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C8D" w:rsidRDefault="00F55EEC">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4C5C8D" w:rsidRPr="0082410E" w:rsidRDefault="004C5C8D" w:rsidP="001205C9">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F55EEC">
      <w:rPr>
        <w:noProof/>
        <w:rtl/>
        <w:lang w:val="ar-SA"/>
      </w:rPr>
      <w:pict>
        <v:line id="_x0000_s2057" style="position:absolute;left:0;text-align:left;z-index:251656192" from="-1.6pt,38.45pt" to="428.15pt,38.45pt" strokeweight="3pt">
          <v:stroke linestyle="thinThin"/>
          <w10:wrap anchorx="page"/>
        </v:line>
      </w:pict>
    </w:r>
    <w:r w:rsidRPr="00F55EEC">
      <w:rPr>
        <w:noProof/>
        <w:rtl/>
        <w:lang w:val="ar-SA"/>
      </w:rPr>
      <w:pict>
        <v:shape id="_x0000_s2059" type="#_x0000_t202" style="position:absolute;left:0;text-align:left;margin-left:-7.6pt;margin-top:36.95pt;width:174.75pt;height:27pt;z-index:251657216" filled="f" stroked="f">
          <v:textbox style="mso-next-textbox:#_x0000_s2059">
            <w:txbxContent>
              <w:p w:rsidR="004C5C8D" w:rsidRDefault="004C5C8D">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6704D"/>
    <w:multiLevelType w:val="hybridMultilevel"/>
    <w:tmpl w:val="046AC61C"/>
    <w:lvl w:ilvl="0" w:tplc="2F8A48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4">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5">
    <w:nsid w:val="15F05064"/>
    <w:multiLevelType w:val="hybridMultilevel"/>
    <w:tmpl w:val="29C616E6"/>
    <w:lvl w:ilvl="0" w:tplc="36BC507C">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7">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8">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9">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2">
    <w:nsid w:val="2B4529F1"/>
    <w:multiLevelType w:val="hybridMultilevel"/>
    <w:tmpl w:val="8E92216E"/>
    <w:lvl w:ilvl="0" w:tplc="428A3CDE">
      <w:start w:val="1"/>
      <w:numFmt w:val="decimal"/>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13">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4">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7">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9">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0">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1">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3">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6">
    <w:nsid w:val="52874C52"/>
    <w:multiLevelType w:val="hybridMultilevel"/>
    <w:tmpl w:val="005630B0"/>
    <w:lvl w:ilvl="0" w:tplc="FC0CDFDE">
      <w:start w:val="1"/>
      <w:numFmt w:val="decimal"/>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7">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0">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3A211A5"/>
    <w:multiLevelType w:val="hybridMultilevel"/>
    <w:tmpl w:val="844017E0"/>
    <w:lvl w:ilvl="0" w:tplc="4DAE8A0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3B202A7"/>
    <w:multiLevelType w:val="hybridMultilevel"/>
    <w:tmpl w:val="E53E2834"/>
    <w:lvl w:ilvl="0" w:tplc="BBD21FBC">
      <w:start w:val="1"/>
      <w:numFmt w:val="decimal"/>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33">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4">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6">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7">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31A6F5A"/>
    <w:multiLevelType w:val="hybridMultilevel"/>
    <w:tmpl w:val="34F26FB8"/>
    <w:lvl w:ilvl="0" w:tplc="CDEEC39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4"/>
  </w:num>
  <w:num w:numId="3">
    <w:abstractNumId w:val="41"/>
  </w:num>
  <w:num w:numId="4">
    <w:abstractNumId w:val="17"/>
  </w:num>
  <w:num w:numId="5">
    <w:abstractNumId w:val="6"/>
  </w:num>
  <w:num w:numId="6">
    <w:abstractNumId w:val="34"/>
  </w:num>
  <w:num w:numId="7">
    <w:abstractNumId w:val="7"/>
  </w:num>
  <w:num w:numId="8">
    <w:abstractNumId w:val="16"/>
  </w:num>
  <w:num w:numId="9">
    <w:abstractNumId w:val="39"/>
  </w:num>
  <w:num w:numId="10">
    <w:abstractNumId w:val="15"/>
  </w:num>
  <w:num w:numId="11">
    <w:abstractNumId w:val="18"/>
  </w:num>
  <w:num w:numId="12">
    <w:abstractNumId w:val="11"/>
  </w:num>
  <w:num w:numId="13">
    <w:abstractNumId w:val="25"/>
  </w:num>
  <w:num w:numId="14">
    <w:abstractNumId w:val="20"/>
  </w:num>
  <w:num w:numId="15">
    <w:abstractNumId w:val="36"/>
  </w:num>
  <w:num w:numId="16">
    <w:abstractNumId w:val="27"/>
  </w:num>
  <w:num w:numId="17">
    <w:abstractNumId w:val="22"/>
  </w:num>
  <w:num w:numId="18">
    <w:abstractNumId w:val="8"/>
  </w:num>
  <w:num w:numId="19">
    <w:abstractNumId w:val="13"/>
  </w:num>
  <w:num w:numId="20">
    <w:abstractNumId w:val="33"/>
  </w:num>
  <w:num w:numId="21">
    <w:abstractNumId w:val="29"/>
  </w:num>
  <w:num w:numId="22">
    <w:abstractNumId w:val="3"/>
  </w:num>
  <w:num w:numId="23">
    <w:abstractNumId w:val="37"/>
  </w:num>
  <w:num w:numId="24">
    <w:abstractNumId w:val="14"/>
  </w:num>
  <w:num w:numId="25">
    <w:abstractNumId w:val="28"/>
  </w:num>
  <w:num w:numId="26">
    <w:abstractNumId w:val="30"/>
  </w:num>
  <w:num w:numId="27">
    <w:abstractNumId w:val="1"/>
  </w:num>
  <w:num w:numId="28">
    <w:abstractNumId w:val="35"/>
  </w:num>
  <w:num w:numId="29">
    <w:abstractNumId w:val="19"/>
  </w:num>
  <w:num w:numId="30">
    <w:abstractNumId w:val="40"/>
  </w:num>
  <w:num w:numId="31">
    <w:abstractNumId w:val="21"/>
  </w:num>
  <w:num w:numId="32">
    <w:abstractNumId w:val="10"/>
  </w:num>
  <w:num w:numId="33">
    <w:abstractNumId w:val="24"/>
  </w:num>
  <w:num w:numId="34">
    <w:abstractNumId w:val="9"/>
  </w:num>
  <w:num w:numId="35">
    <w:abstractNumId w:val="2"/>
  </w:num>
  <w:num w:numId="36">
    <w:abstractNumId w:val="23"/>
  </w:num>
  <w:num w:numId="37">
    <w:abstractNumId w:val="5"/>
  </w:num>
  <w:num w:numId="38">
    <w:abstractNumId w:val="38"/>
  </w:num>
  <w:num w:numId="39">
    <w:abstractNumId w:val="31"/>
  </w:num>
  <w:num w:numId="40">
    <w:abstractNumId w:val="0"/>
  </w:num>
  <w:num w:numId="41">
    <w:abstractNumId w:val="32"/>
  </w:num>
  <w:num w:numId="42">
    <w:abstractNumId w:val="12"/>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99682">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0F6D"/>
    <w:rsid w:val="00004198"/>
    <w:rsid w:val="000068BC"/>
    <w:rsid w:val="00006BC1"/>
    <w:rsid w:val="00007FC9"/>
    <w:rsid w:val="00011E26"/>
    <w:rsid w:val="000162D2"/>
    <w:rsid w:val="00016F5B"/>
    <w:rsid w:val="00017B41"/>
    <w:rsid w:val="00022140"/>
    <w:rsid w:val="00024518"/>
    <w:rsid w:val="00027F5B"/>
    <w:rsid w:val="000327A6"/>
    <w:rsid w:val="0003392D"/>
    <w:rsid w:val="00033D3A"/>
    <w:rsid w:val="00036D42"/>
    <w:rsid w:val="00036D8A"/>
    <w:rsid w:val="0004108A"/>
    <w:rsid w:val="000433D3"/>
    <w:rsid w:val="00043618"/>
    <w:rsid w:val="000437F8"/>
    <w:rsid w:val="00043A74"/>
    <w:rsid w:val="00043C16"/>
    <w:rsid w:val="00044A3A"/>
    <w:rsid w:val="00044C7A"/>
    <w:rsid w:val="00045A7F"/>
    <w:rsid w:val="0005054F"/>
    <w:rsid w:val="00052B14"/>
    <w:rsid w:val="00053E33"/>
    <w:rsid w:val="00054E3D"/>
    <w:rsid w:val="0005556E"/>
    <w:rsid w:val="00055FD0"/>
    <w:rsid w:val="0006586C"/>
    <w:rsid w:val="0006633F"/>
    <w:rsid w:val="00066AB4"/>
    <w:rsid w:val="000726A9"/>
    <w:rsid w:val="00083504"/>
    <w:rsid w:val="000850AF"/>
    <w:rsid w:val="000866DD"/>
    <w:rsid w:val="00090162"/>
    <w:rsid w:val="00090DDD"/>
    <w:rsid w:val="00090F7D"/>
    <w:rsid w:val="0009155A"/>
    <w:rsid w:val="00092A7A"/>
    <w:rsid w:val="00092F1D"/>
    <w:rsid w:val="00094DF2"/>
    <w:rsid w:val="00096DDA"/>
    <w:rsid w:val="00097C01"/>
    <w:rsid w:val="000A1008"/>
    <w:rsid w:val="000A2843"/>
    <w:rsid w:val="000A3DD4"/>
    <w:rsid w:val="000B2AAD"/>
    <w:rsid w:val="000B4D98"/>
    <w:rsid w:val="000B5BEB"/>
    <w:rsid w:val="000B6663"/>
    <w:rsid w:val="000B7AE5"/>
    <w:rsid w:val="000C2BA8"/>
    <w:rsid w:val="000C470A"/>
    <w:rsid w:val="000C525F"/>
    <w:rsid w:val="000C5DD5"/>
    <w:rsid w:val="000C6151"/>
    <w:rsid w:val="000C7CBB"/>
    <w:rsid w:val="000D0224"/>
    <w:rsid w:val="000D0497"/>
    <w:rsid w:val="000D1F44"/>
    <w:rsid w:val="000D20BE"/>
    <w:rsid w:val="000D4E0D"/>
    <w:rsid w:val="000D6612"/>
    <w:rsid w:val="000D7F88"/>
    <w:rsid w:val="000E06C4"/>
    <w:rsid w:val="000E0CAB"/>
    <w:rsid w:val="000E10D1"/>
    <w:rsid w:val="000E2426"/>
    <w:rsid w:val="000E2AEA"/>
    <w:rsid w:val="000E2C9C"/>
    <w:rsid w:val="000E4751"/>
    <w:rsid w:val="000E500A"/>
    <w:rsid w:val="000F0D57"/>
    <w:rsid w:val="000F3333"/>
    <w:rsid w:val="000F390E"/>
    <w:rsid w:val="000F3AFD"/>
    <w:rsid w:val="000F45BF"/>
    <w:rsid w:val="000F619B"/>
    <w:rsid w:val="000F76A5"/>
    <w:rsid w:val="001103D1"/>
    <w:rsid w:val="001107EC"/>
    <w:rsid w:val="0011088D"/>
    <w:rsid w:val="0011358C"/>
    <w:rsid w:val="001165C0"/>
    <w:rsid w:val="001205C9"/>
    <w:rsid w:val="001215A9"/>
    <w:rsid w:val="00121D44"/>
    <w:rsid w:val="0012287F"/>
    <w:rsid w:val="00131160"/>
    <w:rsid w:val="00132018"/>
    <w:rsid w:val="001337F0"/>
    <w:rsid w:val="00136A4A"/>
    <w:rsid w:val="001400C4"/>
    <w:rsid w:val="0014429B"/>
    <w:rsid w:val="00145582"/>
    <w:rsid w:val="00146806"/>
    <w:rsid w:val="0014693A"/>
    <w:rsid w:val="0015192F"/>
    <w:rsid w:val="00152EB8"/>
    <w:rsid w:val="00153C8D"/>
    <w:rsid w:val="0015489D"/>
    <w:rsid w:val="001559A9"/>
    <w:rsid w:val="0016233B"/>
    <w:rsid w:val="001627D7"/>
    <w:rsid w:val="0016319C"/>
    <w:rsid w:val="00163263"/>
    <w:rsid w:val="001668BA"/>
    <w:rsid w:val="0016737B"/>
    <w:rsid w:val="00174AF2"/>
    <w:rsid w:val="00174B22"/>
    <w:rsid w:val="001900BA"/>
    <w:rsid w:val="0019157D"/>
    <w:rsid w:val="00194163"/>
    <w:rsid w:val="001942C2"/>
    <w:rsid w:val="001955D1"/>
    <w:rsid w:val="00195FF8"/>
    <w:rsid w:val="001963F9"/>
    <w:rsid w:val="001A2630"/>
    <w:rsid w:val="001A5181"/>
    <w:rsid w:val="001B529B"/>
    <w:rsid w:val="001B78F1"/>
    <w:rsid w:val="001C2961"/>
    <w:rsid w:val="001C33CF"/>
    <w:rsid w:val="001C3D1E"/>
    <w:rsid w:val="001C51DE"/>
    <w:rsid w:val="001D0F14"/>
    <w:rsid w:val="001D19B3"/>
    <w:rsid w:val="001D5FCF"/>
    <w:rsid w:val="001D74FB"/>
    <w:rsid w:val="001E0D01"/>
    <w:rsid w:val="001E1B86"/>
    <w:rsid w:val="001E2C5A"/>
    <w:rsid w:val="001E37C3"/>
    <w:rsid w:val="001E38AE"/>
    <w:rsid w:val="001F03C4"/>
    <w:rsid w:val="001F0ADE"/>
    <w:rsid w:val="001F22AE"/>
    <w:rsid w:val="001F3D04"/>
    <w:rsid w:val="001F44CA"/>
    <w:rsid w:val="001F57A6"/>
    <w:rsid w:val="001F582B"/>
    <w:rsid w:val="001F620E"/>
    <w:rsid w:val="00201161"/>
    <w:rsid w:val="00201FD8"/>
    <w:rsid w:val="002021E4"/>
    <w:rsid w:val="0020752E"/>
    <w:rsid w:val="00207ACE"/>
    <w:rsid w:val="0021120D"/>
    <w:rsid w:val="00212529"/>
    <w:rsid w:val="00215A79"/>
    <w:rsid w:val="00215FAB"/>
    <w:rsid w:val="002165D8"/>
    <w:rsid w:val="00217590"/>
    <w:rsid w:val="002202B3"/>
    <w:rsid w:val="00221861"/>
    <w:rsid w:val="002248D8"/>
    <w:rsid w:val="00231051"/>
    <w:rsid w:val="00231521"/>
    <w:rsid w:val="002327FB"/>
    <w:rsid w:val="00235708"/>
    <w:rsid w:val="00235916"/>
    <w:rsid w:val="0024294D"/>
    <w:rsid w:val="002442ED"/>
    <w:rsid w:val="00251810"/>
    <w:rsid w:val="002518CE"/>
    <w:rsid w:val="0025460D"/>
    <w:rsid w:val="0025599D"/>
    <w:rsid w:val="00255CA4"/>
    <w:rsid w:val="002565C2"/>
    <w:rsid w:val="002576E3"/>
    <w:rsid w:val="00257983"/>
    <w:rsid w:val="00260766"/>
    <w:rsid w:val="00264AD3"/>
    <w:rsid w:val="00264BA9"/>
    <w:rsid w:val="00267119"/>
    <w:rsid w:val="0026794A"/>
    <w:rsid w:val="00267DC3"/>
    <w:rsid w:val="00267F11"/>
    <w:rsid w:val="00276019"/>
    <w:rsid w:val="002760D6"/>
    <w:rsid w:val="002760F2"/>
    <w:rsid w:val="00276990"/>
    <w:rsid w:val="00277182"/>
    <w:rsid w:val="0028157B"/>
    <w:rsid w:val="00283CCB"/>
    <w:rsid w:val="00284A6D"/>
    <w:rsid w:val="002863A6"/>
    <w:rsid w:val="00287127"/>
    <w:rsid w:val="002941AC"/>
    <w:rsid w:val="00297DF1"/>
    <w:rsid w:val="002A2498"/>
    <w:rsid w:val="002A4AC7"/>
    <w:rsid w:val="002A53FA"/>
    <w:rsid w:val="002A5917"/>
    <w:rsid w:val="002A641E"/>
    <w:rsid w:val="002A6BF9"/>
    <w:rsid w:val="002B12B6"/>
    <w:rsid w:val="002B2ACC"/>
    <w:rsid w:val="002B4FD9"/>
    <w:rsid w:val="002B5ADE"/>
    <w:rsid w:val="002B647E"/>
    <w:rsid w:val="002B6485"/>
    <w:rsid w:val="002C39A5"/>
    <w:rsid w:val="002C442B"/>
    <w:rsid w:val="002C6804"/>
    <w:rsid w:val="002D1A2E"/>
    <w:rsid w:val="002D43AF"/>
    <w:rsid w:val="002D4EEB"/>
    <w:rsid w:val="002D6FA3"/>
    <w:rsid w:val="002E1A23"/>
    <w:rsid w:val="002E37D6"/>
    <w:rsid w:val="002E40E5"/>
    <w:rsid w:val="002E55C6"/>
    <w:rsid w:val="002E5802"/>
    <w:rsid w:val="002F1908"/>
    <w:rsid w:val="002F456C"/>
    <w:rsid w:val="002F45FF"/>
    <w:rsid w:val="002F52D2"/>
    <w:rsid w:val="002F5B7A"/>
    <w:rsid w:val="002F632C"/>
    <w:rsid w:val="002F7D3E"/>
    <w:rsid w:val="00303A7C"/>
    <w:rsid w:val="0030448D"/>
    <w:rsid w:val="00305627"/>
    <w:rsid w:val="0030694B"/>
    <w:rsid w:val="00313F38"/>
    <w:rsid w:val="0031469C"/>
    <w:rsid w:val="00320967"/>
    <w:rsid w:val="003218DB"/>
    <w:rsid w:val="00322A8F"/>
    <w:rsid w:val="003236EA"/>
    <w:rsid w:val="003238BC"/>
    <w:rsid w:val="003276F2"/>
    <w:rsid w:val="0033342D"/>
    <w:rsid w:val="00335EC5"/>
    <w:rsid w:val="003370D4"/>
    <w:rsid w:val="0034054B"/>
    <w:rsid w:val="00342E63"/>
    <w:rsid w:val="00344995"/>
    <w:rsid w:val="00345B47"/>
    <w:rsid w:val="003520A6"/>
    <w:rsid w:val="00354CB8"/>
    <w:rsid w:val="003554FF"/>
    <w:rsid w:val="00355646"/>
    <w:rsid w:val="003572CF"/>
    <w:rsid w:val="003573F8"/>
    <w:rsid w:val="00360823"/>
    <w:rsid w:val="00361B7A"/>
    <w:rsid w:val="00362DB5"/>
    <w:rsid w:val="00363B7F"/>
    <w:rsid w:val="00364F98"/>
    <w:rsid w:val="00365135"/>
    <w:rsid w:val="00366818"/>
    <w:rsid w:val="00366EF7"/>
    <w:rsid w:val="003734F5"/>
    <w:rsid w:val="0037382C"/>
    <w:rsid w:val="00373EA5"/>
    <w:rsid w:val="00374EA5"/>
    <w:rsid w:val="00380E0E"/>
    <w:rsid w:val="003810F9"/>
    <w:rsid w:val="0038159F"/>
    <w:rsid w:val="003847C9"/>
    <w:rsid w:val="00384BB4"/>
    <w:rsid w:val="003850CD"/>
    <w:rsid w:val="003853D7"/>
    <w:rsid w:val="003902EB"/>
    <w:rsid w:val="003903FF"/>
    <w:rsid w:val="00391600"/>
    <w:rsid w:val="00392F1A"/>
    <w:rsid w:val="003936E5"/>
    <w:rsid w:val="00394534"/>
    <w:rsid w:val="00395067"/>
    <w:rsid w:val="00397BAC"/>
    <w:rsid w:val="003A1308"/>
    <w:rsid w:val="003A314D"/>
    <w:rsid w:val="003A6A42"/>
    <w:rsid w:val="003A710E"/>
    <w:rsid w:val="003B37C6"/>
    <w:rsid w:val="003B405E"/>
    <w:rsid w:val="003B40E6"/>
    <w:rsid w:val="003C4839"/>
    <w:rsid w:val="003C5992"/>
    <w:rsid w:val="003D0C05"/>
    <w:rsid w:val="003D3017"/>
    <w:rsid w:val="003D577F"/>
    <w:rsid w:val="003D5A74"/>
    <w:rsid w:val="003E0481"/>
    <w:rsid w:val="003E509C"/>
    <w:rsid w:val="003E6426"/>
    <w:rsid w:val="003E74BD"/>
    <w:rsid w:val="003F10AF"/>
    <w:rsid w:val="00400CA2"/>
    <w:rsid w:val="004016B8"/>
    <w:rsid w:val="00404939"/>
    <w:rsid w:val="00407179"/>
    <w:rsid w:val="004113FA"/>
    <w:rsid w:val="00412282"/>
    <w:rsid w:val="004124AF"/>
    <w:rsid w:val="004132CA"/>
    <w:rsid w:val="004137B1"/>
    <w:rsid w:val="00415A74"/>
    <w:rsid w:val="004166B2"/>
    <w:rsid w:val="00421E20"/>
    <w:rsid w:val="00425385"/>
    <w:rsid w:val="00425DF8"/>
    <w:rsid w:val="004269F9"/>
    <w:rsid w:val="00426CF9"/>
    <w:rsid w:val="004326D5"/>
    <w:rsid w:val="00433E06"/>
    <w:rsid w:val="00437B67"/>
    <w:rsid w:val="004409B9"/>
    <w:rsid w:val="004454EF"/>
    <w:rsid w:val="00445AC8"/>
    <w:rsid w:val="00445F1E"/>
    <w:rsid w:val="00450A17"/>
    <w:rsid w:val="00451830"/>
    <w:rsid w:val="004536CE"/>
    <w:rsid w:val="0045449D"/>
    <w:rsid w:val="00455981"/>
    <w:rsid w:val="0045627D"/>
    <w:rsid w:val="0045748D"/>
    <w:rsid w:val="004615BE"/>
    <w:rsid w:val="00461FCB"/>
    <w:rsid w:val="004631E8"/>
    <w:rsid w:val="00463377"/>
    <w:rsid w:val="0047055C"/>
    <w:rsid w:val="004718BD"/>
    <w:rsid w:val="00480B3D"/>
    <w:rsid w:val="0048269C"/>
    <w:rsid w:val="004832DB"/>
    <w:rsid w:val="004919BF"/>
    <w:rsid w:val="00493125"/>
    <w:rsid w:val="00495090"/>
    <w:rsid w:val="00495BC9"/>
    <w:rsid w:val="004A0851"/>
    <w:rsid w:val="004A2781"/>
    <w:rsid w:val="004A31A8"/>
    <w:rsid w:val="004A4091"/>
    <w:rsid w:val="004A4837"/>
    <w:rsid w:val="004A5D35"/>
    <w:rsid w:val="004A6744"/>
    <w:rsid w:val="004B00AA"/>
    <w:rsid w:val="004B037B"/>
    <w:rsid w:val="004B0DC9"/>
    <w:rsid w:val="004B1B38"/>
    <w:rsid w:val="004B2E12"/>
    <w:rsid w:val="004B4708"/>
    <w:rsid w:val="004B731F"/>
    <w:rsid w:val="004C555C"/>
    <w:rsid w:val="004C59E2"/>
    <w:rsid w:val="004C5AE0"/>
    <w:rsid w:val="004C5C8D"/>
    <w:rsid w:val="004C66AA"/>
    <w:rsid w:val="004C67F4"/>
    <w:rsid w:val="004D06EF"/>
    <w:rsid w:val="004D2ACE"/>
    <w:rsid w:val="004D2C81"/>
    <w:rsid w:val="004D39AD"/>
    <w:rsid w:val="004E20A6"/>
    <w:rsid w:val="004E30C3"/>
    <w:rsid w:val="004E4393"/>
    <w:rsid w:val="004E6EA6"/>
    <w:rsid w:val="004F116A"/>
    <w:rsid w:val="004F3D1F"/>
    <w:rsid w:val="004F4324"/>
    <w:rsid w:val="004F49AD"/>
    <w:rsid w:val="004F64D0"/>
    <w:rsid w:val="004F77CB"/>
    <w:rsid w:val="00500114"/>
    <w:rsid w:val="005003D6"/>
    <w:rsid w:val="005033DF"/>
    <w:rsid w:val="00504D02"/>
    <w:rsid w:val="005075E3"/>
    <w:rsid w:val="00507A41"/>
    <w:rsid w:val="0051094D"/>
    <w:rsid w:val="00511613"/>
    <w:rsid w:val="00513BC6"/>
    <w:rsid w:val="00515E14"/>
    <w:rsid w:val="00516C39"/>
    <w:rsid w:val="00522172"/>
    <w:rsid w:val="00522D4B"/>
    <w:rsid w:val="00522DC8"/>
    <w:rsid w:val="00523CC7"/>
    <w:rsid w:val="00527241"/>
    <w:rsid w:val="00530352"/>
    <w:rsid w:val="00531474"/>
    <w:rsid w:val="00532571"/>
    <w:rsid w:val="0053262A"/>
    <w:rsid w:val="00533E0F"/>
    <w:rsid w:val="0053530A"/>
    <w:rsid w:val="005360A0"/>
    <w:rsid w:val="00536FF1"/>
    <w:rsid w:val="005422BD"/>
    <w:rsid w:val="00542C3C"/>
    <w:rsid w:val="00544F52"/>
    <w:rsid w:val="00545305"/>
    <w:rsid w:val="00545AE6"/>
    <w:rsid w:val="005506D1"/>
    <w:rsid w:val="00550DB0"/>
    <w:rsid w:val="00554BEF"/>
    <w:rsid w:val="00557A88"/>
    <w:rsid w:val="00557F78"/>
    <w:rsid w:val="00561497"/>
    <w:rsid w:val="00563581"/>
    <w:rsid w:val="00563FF1"/>
    <w:rsid w:val="00565522"/>
    <w:rsid w:val="00572078"/>
    <w:rsid w:val="005720E5"/>
    <w:rsid w:val="00573228"/>
    <w:rsid w:val="00575E8D"/>
    <w:rsid w:val="00580333"/>
    <w:rsid w:val="00582B42"/>
    <w:rsid w:val="0058396E"/>
    <w:rsid w:val="00587E42"/>
    <w:rsid w:val="005904B9"/>
    <w:rsid w:val="005924B6"/>
    <w:rsid w:val="0059390F"/>
    <w:rsid w:val="00593AAA"/>
    <w:rsid w:val="00593F14"/>
    <w:rsid w:val="00594CD8"/>
    <w:rsid w:val="005A1450"/>
    <w:rsid w:val="005A365A"/>
    <w:rsid w:val="005A37FD"/>
    <w:rsid w:val="005B2D2C"/>
    <w:rsid w:val="005B3B55"/>
    <w:rsid w:val="005B6F86"/>
    <w:rsid w:val="005C1229"/>
    <w:rsid w:val="005C2F54"/>
    <w:rsid w:val="005C5D7B"/>
    <w:rsid w:val="005D2038"/>
    <w:rsid w:val="005D2166"/>
    <w:rsid w:val="005D4B17"/>
    <w:rsid w:val="005D5EDD"/>
    <w:rsid w:val="005E0AB1"/>
    <w:rsid w:val="005E24D6"/>
    <w:rsid w:val="005E6065"/>
    <w:rsid w:val="005E75E5"/>
    <w:rsid w:val="005F5728"/>
    <w:rsid w:val="005F6D56"/>
    <w:rsid w:val="005F75F6"/>
    <w:rsid w:val="0060141B"/>
    <w:rsid w:val="006043D6"/>
    <w:rsid w:val="00604D52"/>
    <w:rsid w:val="006058C4"/>
    <w:rsid w:val="006072A9"/>
    <w:rsid w:val="006074A9"/>
    <w:rsid w:val="00614F02"/>
    <w:rsid w:val="006167F3"/>
    <w:rsid w:val="00616925"/>
    <w:rsid w:val="00616F20"/>
    <w:rsid w:val="00622BD3"/>
    <w:rsid w:val="00630B23"/>
    <w:rsid w:val="00632BF3"/>
    <w:rsid w:val="006331EE"/>
    <w:rsid w:val="00634AB2"/>
    <w:rsid w:val="00635833"/>
    <w:rsid w:val="0063653A"/>
    <w:rsid w:val="006413FF"/>
    <w:rsid w:val="00641BE6"/>
    <w:rsid w:val="006435EB"/>
    <w:rsid w:val="006439D0"/>
    <w:rsid w:val="00651575"/>
    <w:rsid w:val="00653655"/>
    <w:rsid w:val="00654A91"/>
    <w:rsid w:val="00654C83"/>
    <w:rsid w:val="006571CD"/>
    <w:rsid w:val="0066223F"/>
    <w:rsid w:val="00662650"/>
    <w:rsid w:val="0066590E"/>
    <w:rsid w:val="00666EC9"/>
    <w:rsid w:val="006678A5"/>
    <w:rsid w:val="00671777"/>
    <w:rsid w:val="00672E9D"/>
    <w:rsid w:val="00673AD2"/>
    <w:rsid w:val="006762DB"/>
    <w:rsid w:val="00676D7B"/>
    <w:rsid w:val="00682B28"/>
    <w:rsid w:val="00683390"/>
    <w:rsid w:val="00683FA4"/>
    <w:rsid w:val="0068450A"/>
    <w:rsid w:val="006909C9"/>
    <w:rsid w:val="006919A6"/>
    <w:rsid w:val="006920E6"/>
    <w:rsid w:val="00694658"/>
    <w:rsid w:val="006957DF"/>
    <w:rsid w:val="006A3AB0"/>
    <w:rsid w:val="006A6448"/>
    <w:rsid w:val="006B363A"/>
    <w:rsid w:val="006B4D68"/>
    <w:rsid w:val="006C33E2"/>
    <w:rsid w:val="006C39DD"/>
    <w:rsid w:val="006C6846"/>
    <w:rsid w:val="006C7F5A"/>
    <w:rsid w:val="006D49D1"/>
    <w:rsid w:val="006D6430"/>
    <w:rsid w:val="006E2521"/>
    <w:rsid w:val="006E5FEF"/>
    <w:rsid w:val="006E6433"/>
    <w:rsid w:val="006E6695"/>
    <w:rsid w:val="006E7D3A"/>
    <w:rsid w:val="006F37EA"/>
    <w:rsid w:val="006F3B68"/>
    <w:rsid w:val="006F56DE"/>
    <w:rsid w:val="006F6FDE"/>
    <w:rsid w:val="006F6FFB"/>
    <w:rsid w:val="006F7D63"/>
    <w:rsid w:val="00704431"/>
    <w:rsid w:val="007059C8"/>
    <w:rsid w:val="0071033B"/>
    <w:rsid w:val="00714D44"/>
    <w:rsid w:val="007157C1"/>
    <w:rsid w:val="007246B0"/>
    <w:rsid w:val="00727AA7"/>
    <w:rsid w:val="00731765"/>
    <w:rsid w:val="00733D92"/>
    <w:rsid w:val="00734554"/>
    <w:rsid w:val="00736D96"/>
    <w:rsid w:val="00740B88"/>
    <w:rsid w:val="00740BA8"/>
    <w:rsid w:val="00741629"/>
    <w:rsid w:val="00742C51"/>
    <w:rsid w:val="00743EFC"/>
    <w:rsid w:val="00744F17"/>
    <w:rsid w:val="00745B43"/>
    <w:rsid w:val="00747543"/>
    <w:rsid w:val="00747917"/>
    <w:rsid w:val="00747AA9"/>
    <w:rsid w:val="0075096B"/>
    <w:rsid w:val="00752C56"/>
    <w:rsid w:val="00757CF6"/>
    <w:rsid w:val="00760A7B"/>
    <w:rsid w:val="00762460"/>
    <w:rsid w:val="00763A1B"/>
    <w:rsid w:val="00763CB3"/>
    <w:rsid w:val="0076520E"/>
    <w:rsid w:val="00773689"/>
    <w:rsid w:val="007739C9"/>
    <w:rsid w:val="00776632"/>
    <w:rsid w:val="007777D8"/>
    <w:rsid w:val="00780E65"/>
    <w:rsid w:val="00781846"/>
    <w:rsid w:val="007846EB"/>
    <w:rsid w:val="007858E3"/>
    <w:rsid w:val="00785954"/>
    <w:rsid w:val="00795D73"/>
    <w:rsid w:val="0079750D"/>
    <w:rsid w:val="007A07FC"/>
    <w:rsid w:val="007A0B3F"/>
    <w:rsid w:val="007A315D"/>
    <w:rsid w:val="007A3301"/>
    <w:rsid w:val="007A473F"/>
    <w:rsid w:val="007A54A1"/>
    <w:rsid w:val="007A7F22"/>
    <w:rsid w:val="007B2412"/>
    <w:rsid w:val="007B33FA"/>
    <w:rsid w:val="007B53AF"/>
    <w:rsid w:val="007B5D53"/>
    <w:rsid w:val="007B7370"/>
    <w:rsid w:val="007C0493"/>
    <w:rsid w:val="007C14E2"/>
    <w:rsid w:val="007C3959"/>
    <w:rsid w:val="007C44DB"/>
    <w:rsid w:val="007C509F"/>
    <w:rsid w:val="007D0B87"/>
    <w:rsid w:val="007D1AAA"/>
    <w:rsid w:val="007D30E5"/>
    <w:rsid w:val="007D4326"/>
    <w:rsid w:val="007D4804"/>
    <w:rsid w:val="007D5EA2"/>
    <w:rsid w:val="007D62E3"/>
    <w:rsid w:val="007D7AF9"/>
    <w:rsid w:val="007E21F8"/>
    <w:rsid w:val="007E58B4"/>
    <w:rsid w:val="007E6C0E"/>
    <w:rsid w:val="007E7982"/>
    <w:rsid w:val="007F0869"/>
    <w:rsid w:val="007F5BA3"/>
    <w:rsid w:val="007F7475"/>
    <w:rsid w:val="007F7B5D"/>
    <w:rsid w:val="00800A90"/>
    <w:rsid w:val="0080240A"/>
    <w:rsid w:val="008032FE"/>
    <w:rsid w:val="00803C84"/>
    <w:rsid w:val="008047A3"/>
    <w:rsid w:val="00804F9C"/>
    <w:rsid w:val="008067C9"/>
    <w:rsid w:val="008107C9"/>
    <w:rsid w:val="00812699"/>
    <w:rsid w:val="00815990"/>
    <w:rsid w:val="00816815"/>
    <w:rsid w:val="00817675"/>
    <w:rsid w:val="008232C6"/>
    <w:rsid w:val="00824B81"/>
    <w:rsid w:val="00830115"/>
    <w:rsid w:val="00832EA0"/>
    <w:rsid w:val="008331BE"/>
    <w:rsid w:val="00841125"/>
    <w:rsid w:val="00843F0E"/>
    <w:rsid w:val="0084505C"/>
    <w:rsid w:val="00846189"/>
    <w:rsid w:val="00846C98"/>
    <w:rsid w:val="0085454C"/>
    <w:rsid w:val="00854EB2"/>
    <w:rsid w:val="00856233"/>
    <w:rsid w:val="0085788A"/>
    <w:rsid w:val="00857E7E"/>
    <w:rsid w:val="008601B2"/>
    <w:rsid w:val="008618A5"/>
    <w:rsid w:val="0086266B"/>
    <w:rsid w:val="00862F0E"/>
    <w:rsid w:val="00863ABA"/>
    <w:rsid w:val="00865550"/>
    <w:rsid w:val="00865D4C"/>
    <w:rsid w:val="00867CA9"/>
    <w:rsid w:val="008702F4"/>
    <w:rsid w:val="00881DE4"/>
    <w:rsid w:val="00885138"/>
    <w:rsid w:val="0088582A"/>
    <w:rsid w:val="00885FEC"/>
    <w:rsid w:val="0088602C"/>
    <w:rsid w:val="0088655E"/>
    <w:rsid w:val="00887D6D"/>
    <w:rsid w:val="00891E76"/>
    <w:rsid w:val="0089244B"/>
    <w:rsid w:val="008928BF"/>
    <w:rsid w:val="0089295C"/>
    <w:rsid w:val="008929EF"/>
    <w:rsid w:val="00893DA6"/>
    <w:rsid w:val="0089700E"/>
    <w:rsid w:val="008A1024"/>
    <w:rsid w:val="008A3504"/>
    <w:rsid w:val="008A36F5"/>
    <w:rsid w:val="008A372B"/>
    <w:rsid w:val="008B0CF9"/>
    <w:rsid w:val="008B1081"/>
    <w:rsid w:val="008B1207"/>
    <w:rsid w:val="008B1D02"/>
    <w:rsid w:val="008B37B1"/>
    <w:rsid w:val="008B50AD"/>
    <w:rsid w:val="008B7D12"/>
    <w:rsid w:val="008C057A"/>
    <w:rsid w:val="008C2037"/>
    <w:rsid w:val="008C3382"/>
    <w:rsid w:val="008C348E"/>
    <w:rsid w:val="008C3E44"/>
    <w:rsid w:val="008C486A"/>
    <w:rsid w:val="008C490D"/>
    <w:rsid w:val="008D2754"/>
    <w:rsid w:val="008D30EF"/>
    <w:rsid w:val="008D410C"/>
    <w:rsid w:val="008D47DA"/>
    <w:rsid w:val="008D51C1"/>
    <w:rsid w:val="008E1231"/>
    <w:rsid w:val="008E1235"/>
    <w:rsid w:val="008E1A9D"/>
    <w:rsid w:val="008E1B23"/>
    <w:rsid w:val="008E4D38"/>
    <w:rsid w:val="008E585F"/>
    <w:rsid w:val="008E7C6B"/>
    <w:rsid w:val="008F0FEB"/>
    <w:rsid w:val="008F3F41"/>
    <w:rsid w:val="008F58C6"/>
    <w:rsid w:val="00900B77"/>
    <w:rsid w:val="00900C99"/>
    <w:rsid w:val="00902EE0"/>
    <w:rsid w:val="00906CB8"/>
    <w:rsid w:val="00907221"/>
    <w:rsid w:val="00907446"/>
    <w:rsid w:val="009103F3"/>
    <w:rsid w:val="00911082"/>
    <w:rsid w:val="009131A6"/>
    <w:rsid w:val="00915C1D"/>
    <w:rsid w:val="00916593"/>
    <w:rsid w:val="00916C99"/>
    <w:rsid w:val="00917129"/>
    <w:rsid w:val="00917A3B"/>
    <w:rsid w:val="00921BFE"/>
    <w:rsid w:val="00923F58"/>
    <w:rsid w:val="009314EF"/>
    <w:rsid w:val="00936709"/>
    <w:rsid w:val="00940AFF"/>
    <w:rsid w:val="009420C7"/>
    <w:rsid w:val="00942F9E"/>
    <w:rsid w:val="009431F0"/>
    <w:rsid w:val="009442B6"/>
    <w:rsid w:val="00946377"/>
    <w:rsid w:val="00951239"/>
    <w:rsid w:val="00954E79"/>
    <w:rsid w:val="0095509D"/>
    <w:rsid w:val="00955121"/>
    <w:rsid w:val="009565BC"/>
    <w:rsid w:val="00956628"/>
    <w:rsid w:val="00956A60"/>
    <w:rsid w:val="00960424"/>
    <w:rsid w:val="00964F7A"/>
    <w:rsid w:val="00965D65"/>
    <w:rsid w:val="009669D5"/>
    <w:rsid w:val="009717E4"/>
    <w:rsid w:val="00973F44"/>
    <w:rsid w:val="00974748"/>
    <w:rsid w:val="009759FA"/>
    <w:rsid w:val="00975A24"/>
    <w:rsid w:val="0098184D"/>
    <w:rsid w:val="00981C36"/>
    <w:rsid w:val="00984E6F"/>
    <w:rsid w:val="00987859"/>
    <w:rsid w:val="00991B4D"/>
    <w:rsid w:val="009923BB"/>
    <w:rsid w:val="009937B1"/>
    <w:rsid w:val="00993AF8"/>
    <w:rsid w:val="0099411E"/>
    <w:rsid w:val="00995256"/>
    <w:rsid w:val="0099544C"/>
    <w:rsid w:val="00997565"/>
    <w:rsid w:val="00997742"/>
    <w:rsid w:val="009A139F"/>
    <w:rsid w:val="009A2E0F"/>
    <w:rsid w:val="009B0E22"/>
    <w:rsid w:val="009B25A1"/>
    <w:rsid w:val="009B530E"/>
    <w:rsid w:val="009B64B2"/>
    <w:rsid w:val="009C059A"/>
    <w:rsid w:val="009C292E"/>
    <w:rsid w:val="009C43ED"/>
    <w:rsid w:val="009C44E6"/>
    <w:rsid w:val="009C4555"/>
    <w:rsid w:val="009C6811"/>
    <w:rsid w:val="009D1BF4"/>
    <w:rsid w:val="009D1FF8"/>
    <w:rsid w:val="009D2E74"/>
    <w:rsid w:val="009D5235"/>
    <w:rsid w:val="009D6572"/>
    <w:rsid w:val="009E14E9"/>
    <w:rsid w:val="009E400B"/>
    <w:rsid w:val="009E759A"/>
    <w:rsid w:val="009E7F64"/>
    <w:rsid w:val="009F4C26"/>
    <w:rsid w:val="009F6B1C"/>
    <w:rsid w:val="00A00B7E"/>
    <w:rsid w:val="00A04FAA"/>
    <w:rsid w:val="00A12715"/>
    <w:rsid w:val="00A1473B"/>
    <w:rsid w:val="00A15276"/>
    <w:rsid w:val="00A15536"/>
    <w:rsid w:val="00A15D9C"/>
    <w:rsid w:val="00A2016D"/>
    <w:rsid w:val="00A209BC"/>
    <w:rsid w:val="00A209F4"/>
    <w:rsid w:val="00A246A9"/>
    <w:rsid w:val="00A26B1E"/>
    <w:rsid w:val="00A2729B"/>
    <w:rsid w:val="00A3073B"/>
    <w:rsid w:val="00A30A35"/>
    <w:rsid w:val="00A33019"/>
    <w:rsid w:val="00A346AB"/>
    <w:rsid w:val="00A35D24"/>
    <w:rsid w:val="00A430E5"/>
    <w:rsid w:val="00A4328E"/>
    <w:rsid w:val="00A5211A"/>
    <w:rsid w:val="00A52433"/>
    <w:rsid w:val="00A5383F"/>
    <w:rsid w:val="00A55E0E"/>
    <w:rsid w:val="00A560D9"/>
    <w:rsid w:val="00A576F6"/>
    <w:rsid w:val="00A61B24"/>
    <w:rsid w:val="00A62B6E"/>
    <w:rsid w:val="00A63618"/>
    <w:rsid w:val="00A66F3A"/>
    <w:rsid w:val="00A676E2"/>
    <w:rsid w:val="00A7120D"/>
    <w:rsid w:val="00A73A85"/>
    <w:rsid w:val="00A751FB"/>
    <w:rsid w:val="00A75CCC"/>
    <w:rsid w:val="00A7698B"/>
    <w:rsid w:val="00A806CE"/>
    <w:rsid w:val="00A81050"/>
    <w:rsid w:val="00A81EA1"/>
    <w:rsid w:val="00A82291"/>
    <w:rsid w:val="00A84414"/>
    <w:rsid w:val="00A90136"/>
    <w:rsid w:val="00A927A5"/>
    <w:rsid w:val="00AA1442"/>
    <w:rsid w:val="00AA359F"/>
    <w:rsid w:val="00AA3AD9"/>
    <w:rsid w:val="00AA4FB2"/>
    <w:rsid w:val="00AA7B45"/>
    <w:rsid w:val="00AB0F89"/>
    <w:rsid w:val="00AB0FD5"/>
    <w:rsid w:val="00AB18F6"/>
    <w:rsid w:val="00AB3DD6"/>
    <w:rsid w:val="00AB485A"/>
    <w:rsid w:val="00AB4D0E"/>
    <w:rsid w:val="00AC03B9"/>
    <w:rsid w:val="00AC45A7"/>
    <w:rsid w:val="00AC79B5"/>
    <w:rsid w:val="00AC7F90"/>
    <w:rsid w:val="00AD0542"/>
    <w:rsid w:val="00AD102B"/>
    <w:rsid w:val="00AD147B"/>
    <w:rsid w:val="00AD5831"/>
    <w:rsid w:val="00AD6B0C"/>
    <w:rsid w:val="00AD7F4B"/>
    <w:rsid w:val="00AE0181"/>
    <w:rsid w:val="00AE325D"/>
    <w:rsid w:val="00AE7038"/>
    <w:rsid w:val="00AF32CA"/>
    <w:rsid w:val="00AF532E"/>
    <w:rsid w:val="00B00598"/>
    <w:rsid w:val="00B01024"/>
    <w:rsid w:val="00B046FF"/>
    <w:rsid w:val="00B0721C"/>
    <w:rsid w:val="00B10283"/>
    <w:rsid w:val="00B1135F"/>
    <w:rsid w:val="00B14CAA"/>
    <w:rsid w:val="00B162D3"/>
    <w:rsid w:val="00B206C5"/>
    <w:rsid w:val="00B20D66"/>
    <w:rsid w:val="00B217F8"/>
    <w:rsid w:val="00B2241A"/>
    <w:rsid w:val="00B224F8"/>
    <w:rsid w:val="00B34DB9"/>
    <w:rsid w:val="00B35108"/>
    <w:rsid w:val="00B355B5"/>
    <w:rsid w:val="00B35AE5"/>
    <w:rsid w:val="00B370CA"/>
    <w:rsid w:val="00B44625"/>
    <w:rsid w:val="00B45AD1"/>
    <w:rsid w:val="00B4649F"/>
    <w:rsid w:val="00B5073A"/>
    <w:rsid w:val="00B50D43"/>
    <w:rsid w:val="00B50FAF"/>
    <w:rsid w:val="00B53175"/>
    <w:rsid w:val="00B53282"/>
    <w:rsid w:val="00B534F6"/>
    <w:rsid w:val="00B53BDC"/>
    <w:rsid w:val="00B5778B"/>
    <w:rsid w:val="00B57F6A"/>
    <w:rsid w:val="00B646BE"/>
    <w:rsid w:val="00B66921"/>
    <w:rsid w:val="00B67B8A"/>
    <w:rsid w:val="00B70545"/>
    <w:rsid w:val="00B725D5"/>
    <w:rsid w:val="00B73620"/>
    <w:rsid w:val="00B74E57"/>
    <w:rsid w:val="00B75568"/>
    <w:rsid w:val="00B75D25"/>
    <w:rsid w:val="00B771AA"/>
    <w:rsid w:val="00B8034B"/>
    <w:rsid w:val="00B81727"/>
    <w:rsid w:val="00B82347"/>
    <w:rsid w:val="00B827E5"/>
    <w:rsid w:val="00B84647"/>
    <w:rsid w:val="00B85D54"/>
    <w:rsid w:val="00B86F65"/>
    <w:rsid w:val="00B8725B"/>
    <w:rsid w:val="00B87B78"/>
    <w:rsid w:val="00B9196F"/>
    <w:rsid w:val="00B931D7"/>
    <w:rsid w:val="00B94019"/>
    <w:rsid w:val="00B945A4"/>
    <w:rsid w:val="00B953F0"/>
    <w:rsid w:val="00B95B8D"/>
    <w:rsid w:val="00B9705B"/>
    <w:rsid w:val="00B973F6"/>
    <w:rsid w:val="00BA1784"/>
    <w:rsid w:val="00BA469F"/>
    <w:rsid w:val="00BB07AF"/>
    <w:rsid w:val="00BB0D04"/>
    <w:rsid w:val="00BB17B6"/>
    <w:rsid w:val="00BB32A5"/>
    <w:rsid w:val="00BB41E8"/>
    <w:rsid w:val="00BB7E41"/>
    <w:rsid w:val="00BC2FFF"/>
    <w:rsid w:val="00BC353D"/>
    <w:rsid w:val="00BD044A"/>
    <w:rsid w:val="00BD392B"/>
    <w:rsid w:val="00BD4383"/>
    <w:rsid w:val="00BD5402"/>
    <w:rsid w:val="00BD711A"/>
    <w:rsid w:val="00BE0725"/>
    <w:rsid w:val="00BE255D"/>
    <w:rsid w:val="00BE2984"/>
    <w:rsid w:val="00BE50F8"/>
    <w:rsid w:val="00BE765D"/>
    <w:rsid w:val="00BE7F5E"/>
    <w:rsid w:val="00BF17E6"/>
    <w:rsid w:val="00BF494D"/>
    <w:rsid w:val="00BF66D3"/>
    <w:rsid w:val="00C007D0"/>
    <w:rsid w:val="00C00D25"/>
    <w:rsid w:val="00C0493F"/>
    <w:rsid w:val="00C04EA4"/>
    <w:rsid w:val="00C079F4"/>
    <w:rsid w:val="00C1230D"/>
    <w:rsid w:val="00C14543"/>
    <w:rsid w:val="00C14B64"/>
    <w:rsid w:val="00C17866"/>
    <w:rsid w:val="00C22B4C"/>
    <w:rsid w:val="00C24902"/>
    <w:rsid w:val="00C26372"/>
    <w:rsid w:val="00C30285"/>
    <w:rsid w:val="00C31600"/>
    <w:rsid w:val="00C33D93"/>
    <w:rsid w:val="00C33DC5"/>
    <w:rsid w:val="00C3452C"/>
    <w:rsid w:val="00C35243"/>
    <w:rsid w:val="00C372B9"/>
    <w:rsid w:val="00C41FD2"/>
    <w:rsid w:val="00C42633"/>
    <w:rsid w:val="00C52D55"/>
    <w:rsid w:val="00C5690A"/>
    <w:rsid w:val="00C57B27"/>
    <w:rsid w:val="00C6060D"/>
    <w:rsid w:val="00C60850"/>
    <w:rsid w:val="00C6249D"/>
    <w:rsid w:val="00C653C9"/>
    <w:rsid w:val="00C65FDC"/>
    <w:rsid w:val="00C6624D"/>
    <w:rsid w:val="00C70C7D"/>
    <w:rsid w:val="00C72588"/>
    <w:rsid w:val="00C728E1"/>
    <w:rsid w:val="00C739C5"/>
    <w:rsid w:val="00C73CCE"/>
    <w:rsid w:val="00C74A83"/>
    <w:rsid w:val="00C75069"/>
    <w:rsid w:val="00C8052F"/>
    <w:rsid w:val="00C8097C"/>
    <w:rsid w:val="00C8198A"/>
    <w:rsid w:val="00C84DB5"/>
    <w:rsid w:val="00C85042"/>
    <w:rsid w:val="00C86F2C"/>
    <w:rsid w:val="00C931BC"/>
    <w:rsid w:val="00C97B60"/>
    <w:rsid w:val="00CA40DE"/>
    <w:rsid w:val="00CA601D"/>
    <w:rsid w:val="00CA6A0F"/>
    <w:rsid w:val="00CA7B35"/>
    <w:rsid w:val="00CB036A"/>
    <w:rsid w:val="00CB1519"/>
    <w:rsid w:val="00CB1C5F"/>
    <w:rsid w:val="00CB1D48"/>
    <w:rsid w:val="00CB367A"/>
    <w:rsid w:val="00CB4314"/>
    <w:rsid w:val="00CB4EA1"/>
    <w:rsid w:val="00CC0DDB"/>
    <w:rsid w:val="00CC23DF"/>
    <w:rsid w:val="00CC4DB2"/>
    <w:rsid w:val="00CC5DA8"/>
    <w:rsid w:val="00CC7F18"/>
    <w:rsid w:val="00CD4F99"/>
    <w:rsid w:val="00CD6364"/>
    <w:rsid w:val="00CD67FA"/>
    <w:rsid w:val="00CD6AEE"/>
    <w:rsid w:val="00CE4F5A"/>
    <w:rsid w:val="00CE5EF6"/>
    <w:rsid w:val="00CF1901"/>
    <w:rsid w:val="00CF1D41"/>
    <w:rsid w:val="00CF2339"/>
    <w:rsid w:val="00CF7CD7"/>
    <w:rsid w:val="00D0058F"/>
    <w:rsid w:val="00D0294E"/>
    <w:rsid w:val="00D034DB"/>
    <w:rsid w:val="00D03E5B"/>
    <w:rsid w:val="00D03F0D"/>
    <w:rsid w:val="00D04941"/>
    <w:rsid w:val="00D052E3"/>
    <w:rsid w:val="00D06EB4"/>
    <w:rsid w:val="00D1090F"/>
    <w:rsid w:val="00D11270"/>
    <w:rsid w:val="00D114B1"/>
    <w:rsid w:val="00D139EA"/>
    <w:rsid w:val="00D15659"/>
    <w:rsid w:val="00D17061"/>
    <w:rsid w:val="00D174E4"/>
    <w:rsid w:val="00D220AE"/>
    <w:rsid w:val="00D224C4"/>
    <w:rsid w:val="00D23EA1"/>
    <w:rsid w:val="00D2417A"/>
    <w:rsid w:val="00D2448E"/>
    <w:rsid w:val="00D254AB"/>
    <w:rsid w:val="00D25652"/>
    <w:rsid w:val="00D2596B"/>
    <w:rsid w:val="00D26B4E"/>
    <w:rsid w:val="00D32044"/>
    <w:rsid w:val="00D3640D"/>
    <w:rsid w:val="00D36E53"/>
    <w:rsid w:val="00D36FCF"/>
    <w:rsid w:val="00D40AA5"/>
    <w:rsid w:val="00D414CE"/>
    <w:rsid w:val="00D41C75"/>
    <w:rsid w:val="00D43C2D"/>
    <w:rsid w:val="00D43D7B"/>
    <w:rsid w:val="00D44D06"/>
    <w:rsid w:val="00D46716"/>
    <w:rsid w:val="00D50839"/>
    <w:rsid w:val="00D50D8D"/>
    <w:rsid w:val="00D52067"/>
    <w:rsid w:val="00D53AC5"/>
    <w:rsid w:val="00D54762"/>
    <w:rsid w:val="00D55A90"/>
    <w:rsid w:val="00D5601D"/>
    <w:rsid w:val="00D5758A"/>
    <w:rsid w:val="00D57737"/>
    <w:rsid w:val="00D57AA9"/>
    <w:rsid w:val="00D57DBC"/>
    <w:rsid w:val="00D6397A"/>
    <w:rsid w:val="00D64677"/>
    <w:rsid w:val="00D6599C"/>
    <w:rsid w:val="00D65DF5"/>
    <w:rsid w:val="00D71712"/>
    <w:rsid w:val="00D72393"/>
    <w:rsid w:val="00D728A5"/>
    <w:rsid w:val="00D72A9F"/>
    <w:rsid w:val="00D74D14"/>
    <w:rsid w:val="00D80438"/>
    <w:rsid w:val="00D81DFB"/>
    <w:rsid w:val="00D87927"/>
    <w:rsid w:val="00D87A92"/>
    <w:rsid w:val="00D917A4"/>
    <w:rsid w:val="00D92259"/>
    <w:rsid w:val="00D9412D"/>
    <w:rsid w:val="00D949C2"/>
    <w:rsid w:val="00D94F03"/>
    <w:rsid w:val="00DA30F6"/>
    <w:rsid w:val="00DA46FE"/>
    <w:rsid w:val="00DA49B2"/>
    <w:rsid w:val="00DB0136"/>
    <w:rsid w:val="00DB41CE"/>
    <w:rsid w:val="00DB639B"/>
    <w:rsid w:val="00DB6FF7"/>
    <w:rsid w:val="00DB78A1"/>
    <w:rsid w:val="00DC135A"/>
    <w:rsid w:val="00DC3C70"/>
    <w:rsid w:val="00DC3E59"/>
    <w:rsid w:val="00DC449A"/>
    <w:rsid w:val="00DC4B3E"/>
    <w:rsid w:val="00DC4DE0"/>
    <w:rsid w:val="00DD1493"/>
    <w:rsid w:val="00DD2542"/>
    <w:rsid w:val="00DD2C09"/>
    <w:rsid w:val="00DD57D7"/>
    <w:rsid w:val="00DD64FE"/>
    <w:rsid w:val="00DD7FAA"/>
    <w:rsid w:val="00DE0CC4"/>
    <w:rsid w:val="00DE2B0A"/>
    <w:rsid w:val="00DE3CCC"/>
    <w:rsid w:val="00DE797D"/>
    <w:rsid w:val="00DF047D"/>
    <w:rsid w:val="00DF228B"/>
    <w:rsid w:val="00DF458D"/>
    <w:rsid w:val="00DF79DD"/>
    <w:rsid w:val="00DF7E49"/>
    <w:rsid w:val="00E00EDB"/>
    <w:rsid w:val="00E01137"/>
    <w:rsid w:val="00E01548"/>
    <w:rsid w:val="00E02C8D"/>
    <w:rsid w:val="00E03276"/>
    <w:rsid w:val="00E03AC1"/>
    <w:rsid w:val="00E062D4"/>
    <w:rsid w:val="00E1000C"/>
    <w:rsid w:val="00E1042B"/>
    <w:rsid w:val="00E12847"/>
    <w:rsid w:val="00E149D7"/>
    <w:rsid w:val="00E15518"/>
    <w:rsid w:val="00E16DE2"/>
    <w:rsid w:val="00E21EAE"/>
    <w:rsid w:val="00E23975"/>
    <w:rsid w:val="00E23A81"/>
    <w:rsid w:val="00E24F58"/>
    <w:rsid w:val="00E24FF1"/>
    <w:rsid w:val="00E2547C"/>
    <w:rsid w:val="00E31D5E"/>
    <w:rsid w:val="00E33292"/>
    <w:rsid w:val="00E36444"/>
    <w:rsid w:val="00E36EA9"/>
    <w:rsid w:val="00E4033E"/>
    <w:rsid w:val="00E4109D"/>
    <w:rsid w:val="00E41A11"/>
    <w:rsid w:val="00E42562"/>
    <w:rsid w:val="00E42700"/>
    <w:rsid w:val="00E448B0"/>
    <w:rsid w:val="00E466D8"/>
    <w:rsid w:val="00E52B5D"/>
    <w:rsid w:val="00E53754"/>
    <w:rsid w:val="00E54770"/>
    <w:rsid w:val="00E555FB"/>
    <w:rsid w:val="00E5599C"/>
    <w:rsid w:val="00E57293"/>
    <w:rsid w:val="00E61517"/>
    <w:rsid w:val="00E6394A"/>
    <w:rsid w:val="00E66A34"/>
    <w:rsid w:val="00E67383"/>
    <w:rsid w:val="00E67FB5"/>
    <w:rsid w:val="00E71990"/>
    <w:rsid w:val="00E7209A"/>
    <w:rsid w:val="00E751A7"/>
    <w:rsid w:val="00E76EEE"/>
    <w:rsid w:val="00E77A1C"/>
    <w:rsid w:val="00E77D4C"/>
    <w:rsid w:val="00E80375"/>
    <w:rsid w:val="00E865EA"/>
    <w:rsid w:val="00E87F6A"/>
    <w:rsid w:val="00E907F6"/>
    <w:rsid w:val="00E90E29"/>
    <w:rsid w:val="00E917BD"/>
    <w:rsid w:val="00E956F7"/>
    <w:rsid w:val="00EA00E4"/>
    <w:rsid w:val="00EA156C"/>
    <w:rsid w:val="00EA28FA"/>
    <w:rsid w:val="00EA345B"/>
    <w:rsid w:val="00EA39BC"/>
    <w:rsid w:val="00EA3A78"/>
    <w:rsid w:val="00EA7A75"/>
    <w:rsid w:val="00EB1300"/>
    <w:rsid w:val="00EB3A3B"/>
    <w:rsid w:val="00EB657A"/>
    <w:rsid w:val="00EB6AF1"/>
    <w:rsid w:val="00EC1D20"/>
    <w:rsid w:val="00EC2B7A"/>
    <w:rsid w:val="00EC6449"/>
    <w:rsid w:val="00ED2681"/>
    <w:rsid w:val="00ED2A15"/>
    <w:rsid w:val="00ED7DDF"/>
    <w:rsid w:val="00EE05AF"/>
    <w:rsid w:val="00EE0B42"/>
    <w:rsid w:val="00EE370A"/>
    <w:rsid w:val="00EE65F8"/>
    <w:rsid w:val="00EE70AD"/>
    <w:rsid w:val="00EE7257"/>
    <w:rsid w:val="00EF0CE6"/>
    <w:rsid w:val="00EF3F02"/>
    <w:rsid w:val="00EF5CD9"/>
    <w:rsid w:val="00EF5E39"/>
    <w:rsid w:val="00F01383"/>
    <w:rsid w:val="00F01B1C"/>
    <w:rsid w:val="00F01B94"/>
    <w:rsid w:val="00F0383F"/>
    <w:rsid w:val="00F06959"/>
    <w:rsid w:val="00F0711E"/>
    <w:rsid w:val="00F07797"/>
    <w:rsid w:val="00F11CDC"/>
    <w:rsid w:val="00F120F1"/>
    <w:rsid w:val="00F12A92"/>
    <w:rsid w:val="00F12B03"/>
    <w:rsid w:val="00F14268"/>
    <w:rsid w:val="00F14549"/>
    <w:rsid w:val="00F14C9D"/>
    <w:rsid w:val="00F16792"/>
    <w:rsid w:val="00F178C5"/>
    <w:rsid w:val="00F20290"/>
    <w:rsid w:val="00F2131B"/>
    <w:rsid w:val="00F216AE"/>
    <w:rsid w:val="00F232DE"/>
    <w:rsid w:val="00F236B2"/>
    <w:rsid w:val="00F27EC3"/>
    <w:rsid w:val="00F3069C"/>
    <w:rsid w:val="00F332A2"/>
    <w:rsid w:val="00F33C37"/>
    <w:rsid w:val="00F34327"/>
    <w:rsid w:val="00F3487E"/>
    <w:rsid w:val="00F40F99"/>
    <w:rsid w:val="00F450A1"/>
    <w:rsid w:val="00F52A78"/>
    <w:rsid w:val="00F52D65"/>
    <w:rsid w:val="00F5312C"/>
    <w:rsid w:val="00F534ED"/>
    <w:rsid w:val="00F53A83"/>
    <w:rsid w:val="00F541E3"/>
    <w:rsid w:val="00F55EEC"/>
    <w:rsid w:val="00F561A5"/>
    <w:rsid w:val="00F61551"/>
    <w:rsid w:val="00F61819"/>
    <w:rsid w:val="00F628FD"/>
    <w:rsid w:val="00F65B30"/>
    <w:rsid w:val="00F65E52"/>
    <w:rsid w:val="00F71295"/>
    <w:rsid w:val="00F72067"/>
    <w:rsid w:val="00F72D46"/>
    <w:rsid w:val="00F7411A"/>
    <w:rsid w:val="00F7456B"/>
    <w:rsid w:val="00F74A8D"/>
    <w:rsid w:val="00F75664"/>
    <w:rsid w:val="00F75F95"/>
    <w:rsid w:val="00F762ED"/>
    <w:rsid w:val="00F772D3"/>
    <w:rsid w:val="00F77FF2"/>
    <w:rsid w:val="00F82155"/>
    <w:rsid w:val="00F82771"/>
    <w:rsid w:val="00F84C13"/>
    <w:rsid w:val="00F86458"/>
    <w:rsid w:val="00F90479"/>
    <w:rsid w:val="00F93A17"/>
    <w:rsid w:val="00F94DE1"/>
    <w:rsid w:val="00F96B2B"/>
    <w:rsid w:val="00F97A84"/>
    <w:rsid w:val="00FA38BA"/>
    <w:rsid w:val="00FA3FD3"/>
    <w:rsid w:val="00FA60D5"/>
    <w:rsid w:val="00FA6912"/>
    <w:rsid w:val="00FB0492"/>
    <w:rsid w:val="00FB2634"/>
    <w:rsid w:val="00FB2E7C"/>
    <w:rsid w:val="00FB374A"/>
    <w:rsid w:val="00FB39A2"/>
    <w:rsid w:val="00FB3B37"/>
    <w:rsid w:val="00FB46C4"/>
    <w:rsid w:val="00FB4EB2"/>
    <w:rsid w:val="00FC221B"/>
    <w:rsid w:val="00FD154C"/>
    <w:rsid w:val="00FD265A"/>
    <w:rsid w:val="00FD3483"/>
    <w:rsid w:val="00FE4E21"/>
    <w:rsid w:val="00FF17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1107EC"/>
  </w:style>
  <w:style w:type="character" w:styleId="a4">
    <w:name w:val="footnote reference"/>
    <w:basedOn w:val="a0"/>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rsid w:val="00055FD0"/>
    <w:rPr>
      <w:lang w:eastAsia="ar-SA"/>
    </w:rPr>
  </w:style>
  <w:style w:type="paragraph" w:styleId="ac">
    <w:name w:val="List Paragraph"/>
    <w:basedOn w:val="a"/>
    <w:uiPriority w:val="34"/>
    <w:qFormat/>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 w:type="character" w:styleId="Hyperlink">
    <w:name w:val="Hyperlink"/>
    <w:basedOn w:val="a0"/>
    <w:uiPriority w:val="99"/>
    <w:rsid w:val="00AC7F90"/>
    <w:rPr>
      <w:color w:val="0000FF" w:themeColor="hyperlink"/>
      <w:u w:val="single"/>
    </w:rPr>
  </w:style>
  <w:style w:type="character" w:styleId="af7">
    <w:name w:val="Placeholder Text"/>
    <w:basedOn w:val="a0"/>
    <w:uiPriority w:val="99"/>
    <w:semiHidden/>
    <w:rsid w:val="00D15659"/>
    <w:rPr>
      <w:color w:val="808080"/>
    </w:rPr>
  </w:style>
  <w:style w:type="paragraph" w:styleId="af8">
    <w:name w:val="Balloon Text"/>
    <w:basedOn w:val="a"/>
    <w:link w:val="Char7"/>
    <w:rsid w:val="00D15659"/>
    <w:rPr>
      <w:rFonts w:ascii="Tahoma" w:hAnsi="Tahoma" w:cs="Tahoma"/>
      <w:sz w:val="16"/>
      <w:szCs w:val="16"/>
    </w:rPr>
  </w:style>
  <w:style w:type="character" w:customStyle="1" w:styleId="Char7">
    <w:name w:val="نص في بالون Char"/>
    <w:basedOn w:val="a0"/>
    <w:link w:val="af8"/>
    <w:rsid w:val="00D15659"/>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84544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thkra.com" TargetMode="External"/><Relationship Id="rId2" Type="http://schemas.openxmlformats.org/officeDocument/2006/relationships/hyperlink" Target="http://www.moe.gov.com" TargetMode="External"/><Relationship Id="rId1" Type="http://schemas.openxmlformats.org/officeDocument/2006/relationships/hyperlink" Target="http://www.nooran.org" TargetMode="External"/><Relationship Id="rId6" Type="http://schemas.openxmlformats.org/officeDocument/2006/relationships/hyperlink" Target="http://islamtoday.com" TargetMode="External"/><Relationship Id="rId5" Type="http://schemas.openxmlformats.org/officeDocument/2006/relationships/hyperlink" Target="http://www.thkra.com" TargetMode="External"/><Relationship Id="rId4" Type="http://schemas.openxmlformats.org/officeDocument/2006/relationships/hyperlink" Target="http://www.AouA.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B9416BA-3B1C-40B5-A5B0-FE8A8DB44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92</Pages>
  <Words>11015</Words>
  <Characters>62788</Characters>
  <Application>Microsoft Office Word</Application>
  <DocSecurity>0</DocSecurity>
  <Lines>523</Lines>
  <Paragraphs>147</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73656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43</cp:revision>
  <cp:lastPrinted>2008-12-07T13:14:00Z</cp:lastPrinted>
  <dcterms:created xsi:type="dcterms:W3CDTF">2008-04-23T14:09:00Z</dcterms:created>
  <dcterms:modified xsi:type="dcterms:W3CDTF">2008-12-07T13:14:00Z</dcterms:modified>
</cp:coreProperties>
</file>