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162" w:rsidRPr="00090162" w:rsidRDefault="003554FF" w:rsidP="00DD7AAE">
      <w:pPr>
        <w:jc w:val="lowKashida"/>
        <w:rPr>
          <w:rFonts w:cs="AL-Mateen"/>
          <w:sz w:val="36"/>
          <w:szCs w:val="36"/>
          <w:rtl/>
          <w:lang w:eastAsia="en-US"/>
        </w:rPr>
      </w:pPr>
      <w:r>
        <w:rPr>
          <w:rFonts w:cs="AL-Mateen" w:hint="cs"/>
          <w:sz w:val="36"/>
          <w:szCs w:val="36"/>
          <w:rtl/>
          <w:lang w:eastAsia="en-US"/>
        </w:rPr>
        <w:t>ال</w:t>
      </w:r>
      <w:r w:rsidR="00090162" w:rsidRPr="00090162">
        <w:rPr>
          <w:rFonts w:cs="AL-Mateen" w:hint="cs"/>
          <w:sz w:val="36"/>
          <w:szCs w:val="36"/>
          <w:rtl/>
          <w:lang w:eastAsia="en-US"/>
        </w:rPr>
        <w:t xml:space="preserve">مسألة </w:t>
      </w:r>
      <w:r>
        <w:rPr>
          <w:rFonts w:cs="AL-Mateen" w:hint="cs"/>
          <w:sz w:val="36"/>
          <w:szCs w:val="36"/>
          <w:rtl/>
          <w:lang w:eastAsia="en-US"/>
        </w:rPr>
        <w:t>الخامسة</w:t>
      </w:r>
      <w:r w:rsidR="00090162" w:rsidRPr="00090162">
        <w:rPr>
          <w:rFonts w:cs="AL-Mateen" w:hint="cs"/>
          <w:sz w:val="36"/>
          <w:szCs w:val="36"/>
          <w:rtl/>
          <w:lang w:eastAsia="en-US"/>
        </w:rPr>
        <w:t>:</w:t>
      </w:r>
      <w:r w:rsidR="00DD7AAE">
        <w:rPr>
          <w:rFonts w:cs="AL-Mateen" w:hint="cs"/>
          <w:sz w:val="36"/>
          <w:szCs w:val="36"/>
          <w:rtl/>
          <w:lang w:eastAsia="en-US"/>
        </w:rPr>
        <w:t xml:space="preserve"> </w:t>
      </w:r>
      <w:r>
        <w:rPr>
          <w:rFonts w:cs="AL-Mateen" w:hint="cs"/>
          <w:sz w:val="36"/>
          <w:szCs w:val="36"/>
          <w:rtl/>
          <w:lang w:eastAsia="en-US"/>
        </w:rPr>
        <w:t>حكم الشروط في النكاح المنفصلة عن العقد:</w:t>
      </w:r>
    </w:p>
    <w:p w:rsidR="00D50D8D" w:rsidRPr="000C5DD5" w:rsidRDefault="003554FF" w:rsidP="000C5DD5">
      <w:pPr>
        <w:widowControl w:val="0"/>
        <w:spacing w:before="100" w:after="60" w:line="560" w:lineRule="exact"/>
        <w:ind w:hanging="2"/>
        <w:jc w:val="lowKashida"/>
        <w:rPr>
          <w:b/>
          <w:bCs/>
          <w:sz w:val="36"/>
          <w:szCs w:val="36"/>
          <w:rtl/>
          <w:lang w:eastAsia="en-US"/>
        </w:rPr>
      </w:pPr>
      <w:r w:rsidRPr="000C5DD5">
        <w:rPr>
          <w:rFonts w:hint="cs"/>
          <w:b/>
          <w:bCs/>
          <w:sz w:val="36"/>
          <w:szCs w:val="36"/>
          <w:rtl/>
          <w:lang w:eastAsia="en-US"/>
        </w:rPr>
        <w:t>تحرير محل الخلاف:</w:t>
      </w:r>
    </w:p>
    <w:p w:rsidR="003554FF" w:rsidRDefault="003554FF" w:rsidP="00DD7AAE">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اتفق جمهور الفقهاء </w:t>
      </w:r>
      <w:r w:rsidRPr="003554FF">
        <w:rPr>
          <w:rFonts w:hint="cs"/>
          <w:sz w:val="36"/>
          <w:szCs w:val="36"/>
          <w:vertAlign w:val="superscript"/>
          <w:rtl/>
          <w:lang w:eastAsia="en-US"/>
        </w:rPr>
        <w:t>(</w:t>
      </w:r>
      <w:r w:rsidRPr="003554FF">
        <w:rPr>
          <w:rStyle w:val="a4"/>
          <w:sz w:val="36"/>
          <w:szCs w:val="36"/>
          <w:rtl/>
          <w:lang w:eastAsia="en-US"/>
        </w:rPr>
        <w:footnoteReference w:id="3"/>
      </w:r>
      <w:r w:rsidRPr="003554FF">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 الله تعالى </w:t>
      </w:r>
      <w:r>
        <w:rPr>
          <w:sz w:val="36"/>
          <w:szCs w:val="36"/>
          <w:rtl/>
          <w:lang w:eastAsia="en-US"/>
        </w:rPr>
        <w:t>–</w:t>
      </w:r>
      <w:r>
        <w:rPr>
          <w:rFonts w:hint="cs"/>
          <w:sz w:val="36"/>
          <w:szCs w:val="36"/>
          <w:rtl/>
          <w:lang w:eastAsia="en-US"/>
        </w:rPr>
        <w:t xml:space="preserve"> أن محل الشروط في النكاح صلب العقد أو قبله،  في صلب العقد كأن يقول في</w:t>
      </w:r>
      <w:r w:rsidR="00DD7AAE">
        <w:rPr>
          <w:rFonts w:hint="cs"/>
          <w:sz w:val="36"/>
          <w:szCs w:val="36"/>
          <w:rtl/>
          <w:lang w:eastAsia="en-US"/>
        </w:rPr>
        <w:t>ه</w:t>
      </w:r>
      <w:r>
        <w:rPr>
          <w:rFonts w:hint="cs"/>
          <w:sz w:val="36"/>
          <w:szCs w:val="36"/>
          <w:rtl/>
          <w:lang w:eastAsia="en-US"/>
        </w:rPr>
        <w:t>: زوجتك ابنتي هذه على أن لا تسافر بها.</w:t>
      </w:r>
    </w:p>
    <w:p w:rsidR="003554FF" w:rsidRDefault="003554FF" w:rsidP="003554FF">
      <w:pPr>
        <w:widowControl w:val="0"/>
        <w:spacing w:before="100" w:after="60" w:line="560" w:lineRule="exact"/>
        <w:ind w:firstLine="567"/>
        <w:jc w:val="lowKashida"/>
        <w:rPr>
          <w:sz w:val="36"/>
          <w:szCs w:val="36"/>
          <w:rtl/>
          <w:lang w:eastAsia="en-US"/>
        </w:rPr>
      </w:pPr>
      <w:r>
        <w:rPr>
          <w:rFonts w:hint="cs"/>
          <w:sz w:val="36"/>
          <w:szCs w:val="36"/>
          <w:rtl/>
          <w:lang w:eastAsia="en-US"/>
        </w:rPr>
        <w:t>وقبل العقد: كأن يتفق الزوج والأب حين خطبتها منه أن لا يسافر بها.</w:t>
      </w:r>
    </w:p>
    <w:p w:rsidR="003554FF" w:rsidRPr="000C5DD5" w:rsidRDefault="003554FF" w:rsidP="003554FF">
      <w:pPr>
        <w:widowControl w:val="0"/>
        <w:spacing w:before="100" w:after="60" w:line="560" w:lineRule="exact"/>
        <w:ind w:firstLine="567"/>
        <w:jc w:val="lowKashida"/>
        <w:rPr>
          <w:b/>
          <w:bCs/>
          <w:sz w:val="36"/>
          <w:szCs w:val="36"/>
          <w:rtl/>
          <w:lang w:eastAsia="en-US"/>
        </w:rPr>
      </w:pPr>
      <w:r w:rsidRPr="000C5DD5">
        <w:rPr>
          <w:rFonts w:hint="cs"/>
          <w:b/>
          <w:bCs/>
          <w:sz w:val="36"/>
          <w:szCs w:val="36"/>
          <w:rtl/>
          <w:lang w:eastAsia="en-US"/>
        </w:rPr>
        <w:t>واستدلوا بما يأتي:</w:t>
      </w:r>
    </w:p>
    <w:p w:rsidR="003554FF" w:rsidRDefault="003554FF" w:rsidP="003554FF">
      <w:pPr>
        <w:widowControl w:val="0"/>
        <w:spacing w:before="100" w:after="60" w:line="560" w:lineRule="exact"/>
        <w:ind w:firstLine="567"/>
        <w:jc w:val="lowKashida"/>
        <w:rPr>
          <w:sz w:val="36"/>
          <w:szCs w:val="36"/>
          <w:rtl/>
          <w:lang w:eastAsia="en-US"/>
        </w:rPr>
      </w:pPr>
      <w:r w:rsidRPr="000C5DD5">
        <w:rPr>
          <w:rFonts w:hint="cs"/>
          <w:b/>
          <w:bCs/>
          <w:sz w:val="36"/>
          <w:szCs w:val="36"/>
          <w:rtl/>
          <w:lang w:eastAsia="en-US"/>
        </w:rPr>
        <w:t>الدليل الأول:</w:t>
      </w:r>
      <w:r>
        <w:rPr>
          <w:rFonts w:hint="cs"/>
          <w:sz w:val="36"/>
          <w:szCs w:val="36"/>
          <w:rtl/>
          <w:lang w:eastAsia="en-US"/>
        </w:rPr>
        <w:t xml:space="preserve"> أن الأمر بالوفاء بالشروط والعقود والعهود في النصوص عام يتناول ما في صلبه وما كان قبله تناولاً واحداً </w:t>
      </w:r>
      <w:r w:rsidRPr="003554FF">
        <w:rPr>
          <w:rFonts w:hint="cs"/>
          <w:sz w:val="36"/>
          <w:szCs w:val="36"/>
          <w:vertAlign w:val="superscript"/>
          <w:rtl/>
          <w:lang w:eastAsia="en-US"/>
        </w:rPr>
        <w:t>(</w:t>
      </w:r>
      <w:r w:rsidRPr="003554FF">
        <w:rPr>
          <w:rStyle w:val="a4"/>
          <w:sz w:val="36"/>
          <w:szCs w:val="36"/>
          <w:rtl/>
          <w:lang w:eastAsia="en-US"/>
        </w:rPr>
        <w:footnoteReference w:id="4"/>
      </w:r>
      <w:r w:rsidRPr="003554FF">
        <w:rPr>
          <w:rFonts w:hint="cs"/>
          <w:sz w:val="36"/>
          <w:szCs w:val="36"/>
          <w:vertAlign w:val="superscript"/>
          <w:rtl/>
          <w:lang w:eastAsia="en-US"/>
        </w:rPr>
        <w:t>)</w:t>
      </w:r>
      <w:r>
        <w:rPr>
          <w:rFonts w:hint="cs"/>
          <w:sz w:val="36"/>
          <w:szCs w:val="36"/>
          <w:rtl/>
          <w:lang w:eastAsia="en-US"/>
        </w:rPr>
        <w:t xml:space="preserve"> .</w:t>
      </w:r>
    </w:p>
    <w:p w:rsidR="003554FF" w:rsidRDefault="003554FF" w:rsidP="001215A9">
      <w:pPr>
        <w:widowControl w:val="0"/>
        <w:spacing w:before="100" w:after="60" w:line="560" w:lineRule="exact"/>
        <w:ind w:firstLine="567"/>
        <w:jc w:val="both"/>
        <w:rPr>
          <w:sz w:val="36"/>
          <w:szCs w:val="36"/>
          <w:rtl/>
          <w:lang w:eastAsia="en-US"/>
        </w:rPr>
      </w:pPr>
      <w:r>
        <w:rPr>
          <w:rFonts w:hint="cs"/>
          <w:sz w:val="36"/>
          <w:szCs w:val="36"/>
          <w:rtl/>
          <w:lang w:eastAsia="en-US"/>
        </w:rPr>
        <w:t xml:space="preserve">كقوله تعالى: </w:t>
      </w:r>
      <w:r w:rsidR="001215A9">
        <w:rPr>
          <w:rFonts w:hint="cs"/>
          <w:sz w:val="26"/>
          <w:szCs w:val="26"/>
          <w:lang w:eastAsia="en-US"/>
        </w:rPr>
        <w:sym w:font="HQPB2" w:char="F0E2"/>
      </w:r>
      <w:r w:rsidR="001215A9">
        <w:rPr>
          <w:sz w:val="26"/>
          <w:szCs w:val="26"/>
          <w:rtl/>
          <w:lang w:eastAsia="en-US"/>
        </w:rPr>
        <w:t xml:space="preserve"> </w:t>
      </w:r>
      <w:r w:rsidR="001215A9">
        <w:rPr>
          <w:sz w:val="26"/>
          <w:szCs w:val="26"/>
          <w:lang w:eastAsia="en-US"/>
        </w:rPr>
        <w:sym w:font="HQPB5" w:char="F028"/>
      </w:r>
      <w:r w:rsidR="001215A9">
        <w:rPr>
          <w:sz w:val="26"/>
          <w:szCs w:val="26"/>
          <w:lang w:eastAsia="en-US"/>
        </w:rPr>
        <w:sym w:font="HQPB1" w:char="F023"/>
      </w:r>
      <w:r w:rsidR="001215A9">
        <w:rPr>
          <w:sz w:val="26"/>
          <w:szCs w:val="26"/>
          <w:lang w:eastAsia="en-US"/>
        </w:rPr>
        <w:sym w:font="HQPB2" w:char="F071"/>
      </w:r>
      <w:r w:rsidR="001215A9">
        <w:rPr>
          <w:sz w:val="26"/>
          <w:szCs w:val="26"/>
          <w:lang w:eastAsia="en-US"/>
        </w:rPr>
        <w:sym w:font="HQPB4" w:char="F0E8"/>
      </w:r>
      <w:r w:rsidR="001215A9">
        <w:rPr>
          <w:sz w:val="26"/>
          <w:szCs w:val="26"/>
          <w:lang w:eastAsia="en-US"/>
        </w:rPr>
        <w:sym w:font="HQPB1" w:char="F0F9"/>
      </w:r>
      <w:r w:rsidR="001215A9">
        <w:rPr>
          <w:sz w:val="26"/>
          <w:szCs w:val="26"/>
          <w:lang w:eastAsia="en-US"/>
        </w:rPr>
        <w:sym w:font="HQPB4" w:char="F0F7"/>
      </w:r>
      <w:r w:rsidR="001215A9">
        <w:rPr>
          <w:sz w:val="26"/>
          <w:szCs w:val="26"/>
          <w:lang w:eastAsia="en-US"/>
        </w:rPr>
        <w:sym w:font="HQPB2" w:char="F072"/>
      </w:r>
      <w:r w:rsidR="001215A9">
        <w:rPr>
          <w:sz w:val="26"/>
          <w:szCs w:val="26"/>
          <w:lang w:eastAsia="en-US"/>
        </w:rPr>
        <w:sym w:font="HQPB5" w:char="F072"/>
      </w:r>
      <w:r w:rsidR="001215A9">
        <w:rPr>
          <w:sz w:val="26"/>
          <w:szCs w:val="26"/>
          <w:lang w:eastAsia="en-US"/>
        </w:rPr>
        <w:sym w:font="HQPB1" w:char="F026"/>
      </w:r>
      <w:r w:rsidR="001215A9">
        <w:rPr>
          <w:sz w:val="26"/>
          <w:szCs w:val="26"/>
          <w:rtl/>
          <w:lang w:eastAsia="en-US"/>
        </w:rPr>
        <w:t xml:space="preserve"> </w:t>
      </w:r>
      <w:r w:rsidR="001215A9">
        <w:rPr>
          <w:sz w:val="26"/>
          <w:szCs w:val="26"/>
          <w:lang w:eastAsia="en-US"/>
        </w:rPr>
        <w:sym w:font="HQPB4" w:char="F0CF"/>
      </w:r>
      <w:r w:rsidR="001215A9">
        <w:rPr>
          <w:sz w:val="26"/>
          <w:szCs w:val="26"/>
          <w:lang w:eastAsia="en-US"/>
        </w:rPr>
        <w:sym w:font="HQPB1" w:char="F08A"/>
      </w:r>
      <w:r w:rsidR="001215A9">
        <w:rPr>
          <w:sz w:val="26"/>
          <w:szCs w:val="26"/>
          <w:lang w:eastAsia="en-US"/>
        </w:rPr>
        <w:sym w:font="HQPB2" w:char="F071"/>
      </w:r>
      <w:r w:rsidR="001215A9">
        <w:rPr>
          <w:sz w:val="26"/>
          <w:szCs w:val="26"/>
          <w:lang w:eastAsia="en-US"/>
        </w:rPr>
        <w:sym w:font="HQPB4" w:char="F0E0"/>
      </w:r>
      <w:r w:rsidR="001215A9">
        <w:rPr>
          <w:sz w:val="26"/>
          <w:szCs w:val="26"/>
          <w:lang w:eastAsia="en-US"/>
        </w:rPr>
        <w:sym w:font="HQPB2" w:char="F029"/>
      </w:r>
      <w:r w:rsidR="001215A9">
        <w:rPr>
          <w:sz w:val="26"/>
          <w:szCs w:val="26"/>
          <w:lang w:eastAsia="en-US"/>
        </w:rPr>
        <w:sym w:font="HQPB4" w:char="F0E3"/>
      </w:r>
      <w:r w:rsidR="001215A9">
        <w:rPr>
          <w:sz w:val="26"/>
          <w:szCs w:val="26"/>
          <w:lang w:eastAsia="en-US"/>
        </w:rPr>
        <w:sym w:font="HQPB1" w:char="F0E8"/>
      </w:r>
      <w:r w:rsidR="001215A9">
        <w:rPr>
          <w:sz w:val="26"/>
          <w:szCs w:val="26"/>
          <w:lang w:eastAsia="en-US"/>
        </w:rPr>
        <w:sym w:font="HQPB4" w:char="F0F8"/>
      </w:r>
      <w:r w:rsidR="001215A9">
        <w:rPr>
          <w:sz w:val="26"/>
          <w:szCs w:val="26"/>
          <w:lang w:eastAsia="en-US"/>
        </w:rPr>
        <w:sym w:font="HQPB2" w:char="F039"/>
      </w:r>
      <w:r w:rsidR="001215A9">
        <w:rPr>
          <w:sz w:val="26"/>
          <w:szCs w:val="26"/>
          <w:lang w:eastAsia="en-US"/>
        </w:rPr>
        <w:sym w:font="HQPB5" w:char="F024"/>
      </w:r>
      <w:r w:rsidR="001215A9">
        <w:rPr>
          <w:sz w:val="26"/>
          <w:szCs w:val="26"/>
          <w:lang w:eastAsia="en-US"/>
        </w:rPr>
        <w:sym w:font="HQPB1" w:char="F024"/>
      </w:r>
      <w:r w:rsidR="001215A9">
        <w:rPr>
          <w:sz w:val="26"/>
          <w:szCs w:val="26"/>
          <w:lang w:eastAsia="en-US"/>
        </w:rPr>
        <w:sym w:font="HQPB4" w:char="F0CE"/>
      </w:r>
      <w:r w:rsidR="001215A9">
        <w:rPr>
          <w:sz w:val="26"/>
          <w:szCs w:val="26"/>
          <w:lang w:eastAsia="en-US"/>
        </w:rPr>
        <w:sym w:font="HQPB1" w:char="F02F"/>
      </w:r>
      <w:r w:rsidR="001215A9">
        <w:rPr>
          <w:sz w:val="26"/>
          <w:szCs w:val="26"/>
          <w:rtl/>
          <w:lang w:eastAsia="en-US"/>
        </w:rPr>
        <w:t xml:space="preserve"> </w:t>
      </w:r>
      <w:r w:rsidR="001215A9">
        <w:rPr>
          <w:sz w:val="26"/>
          <w:szCs w:val="26"/>
          <w:lang w:eastAsia="en-US"/>
        </w:rPr>
        <w:sym w:font="HQPB2" w:char="F0E1"/>
      </w:r>
      <w:r w:rsidR="001215A9">
        <w:rPr>
          <w:sz w:val="26"/>
          <w:szCs w:val="26"/>
          <w:rtl/>
          <w:lang w:eastAsia="en-US"/>
        </w:rPr>
        <w:t xml:space="preserve"> </w:t>
      </w:r>
      <w:r>
        <w:rPr>
          <w:rFonts w:hint="cs"/>
          <w:sz w:val="36"/>
          <w:szCs w:val="36"/>
          <w:rtl/>
          <w:lang w:eastAsia="en-US"/>
        </w:rPr>
        <w:t xml:space="preserve"> </w:t>
      </w:r>
      <w:r w:rsidRPr="003554FF">
        <w:rPr>
          <w:rFonts w:hint="cs"/>
          <w:sz w:val="36"/>
          <w:szCs w:val="36"/>
          <w:vertAlign w:val="superscript"/>
          <w:rtl/>
          <w:lang w:eastAsia="en-US"/>
        </w:rPr>
        <w:t>(</w:t>
      </w:r>
      <w:r w:rsidRPr="003554FF">
        <w:rPr>
          <w:rStyle w:val="a4"/>
          <w:sz w:val="36"/>
          <w:szCs w:val="36"/>
          <w:rtl/>
          <w:lang w:eastAsia="en-US"/>
        </w:rPr>
        <w:footnoteReference w:id="5"/>
      </w:r>
      <w:r w:rsidRPr="003554FF">
        <w:rPr>
          <w:rFonts w:hint="cs"/>
          <w:sz w:val="36"/>
          <w:szCs w:val="36"/>
          <w:vertAlign w:val="superscript"/>
          <w:rtl/>
          <w:lang w:eastAsia="en-US"/>
        </w:rPr>
        <w:t>)</w:t>
      </w:r>
      <w:r>
        <w:rPr>
          <w:rFonts w:hint="cs"/>
          <w:sz w:val="36"/>
          <w:szCs w:val="36"/>
          <w:rtl/>
          <w:lang w:eastAsia="en-US"/>
        </w:rPr>
        <w:t xml:space="preserve"> .</w:t>
      </w:r>
    </w:p>
    <w:p w:rsidR="003554FF" w:rsidRDefault="003554FF" w:rsidP="003554FF">
      <w:pPr>
        <w:widowControl w:val="0"/>
        <w:spacing w:before="100" w:after="60" w:line="560" w:lineRule="exact"/>
        <w:ind w:firstLine="567"/>
        <w:jc w:val="lowKashida"/>
        <w:rPr>
          <w:sz w:val="36"/>
          <w:szCs w:val="36"/>
          <w:rtl/>
          <w:lang w:eastAsia="en-US"/>
        </w:rPr>
      </w:pPr>
      <w:r w:rsidRPr="000C5DD5">
        <w:rPr>
          <w:rFonts w:hint="cs"/>
          <w:b/>
          <w:bCs/>
          <w:sz w:val="36"/>
          <w:szCs w:val="36"/>
          <w:rtl/>
          <w:lang w:eastAsia="en-US"/>
        </w:rPr>
        <w:t>الدليل الثاني:</w:t>
      </w:r>
      <w:r>
        <w:rPr>
          <w:rFonts w:hint="cs"/>
          <w:sz w:val="36"/>
          <w:szCs w:val="36"/>
          <w:rtl/>
          <w:lang w:eastAsia="en-US"/>
        </w:rPr>
        <w:t xml:space="preserve"> أن المصطلح عليه قبل العقد كالمشروط في العقد </w:t>
      </w:r>
      <w:r w:rsidRPr="003554FF">
        <w:rPr>
          <w:rFonts w:hint="cs"/>
          <w:sz w:val="36"/>
          <w:szCs w:val="36"/>
          <w:vertAlign w:val="superscript"/>
          <w:rtl/>
          <w:lang w:eastAsia="en-US"/>
        </w:rPr>
        <w:t>(</w:t>
      </w:r>
      <w:r w:rsidRPr="003554FF">
        <w:rPr>
          <w:rStyle w:val="a4"/>
          <w:sz w:val="36"/>
          <w:szCs w:val="36"/>
          <w:rtl/>
          <w:lang w:eastAsia="en-US"/>
        </w:rPr>
        <w:footnoteReference w:id="6"/>
      </w:r>
      <w:r w:rsidRPr="003554FF">
        <w:rPr>
          <w:rFonts w:hint="cs"/>
          <w:sz w:val="36"/>
          <w:szCs w:val="36"/>
          <w:vertAlign w:val="superscript"/>
          <w:rtl/>
          <w:lang w:eastAsia="en-US"/>
        </w:rPr>
        <w:t>)</w:t>
      </w:r>
      <w:r>
        <w:rPr>
          <w:rFonts w:hint="cs"/>
          <w:sz w:val="36"/>
          <w:szCs w:val="36"/>
          <w:rtl/>
          <w:lang w:eastAsia="en-US"/>
        </w:rPr>
        <w:t xml:space="preserve"> .</w:t>
      </w:r>
    </w:p>
    <w:p w:rsidR="001215A9" w:rsidRDefault="001215A9" w:rsidP="003554FF">
      <w:pPr>
        <w:widowControl w:val="0"/>
        <w:spacing w:before="100" w:after="60" w:line="560" w:lineRule="exact"/>
        <w:ind w:firstLine="567"/>
        <w:jc w:val="lowKashida"/>
        <w:rPr>
          <w:sz w:val="36"/>
          <w:szCs w:val="36"/>
          <w:rtl/>
          <w:lang w:eastAsia="en-US"/>
        </w:rPr>
      </w:pPr>
      <w:r>
        <w:rPr>
          <w:rFonts w:hint="cs"/>
          <w:sz w:val="36"/>
          <w:szCs w:val="36"/>
          <w:rtl/>
          <w:lang w:eastAsia="en-US"/>
        </w:rPr>
        <w:t>واختلف الفقهاء فيما إذا كانت الشروط الصحيحة بعد العقد ومنفصلة عنه هل تلزم الزوج أو لا؟ على قولين:</w:t>
      </w:r>
    </w:p>
    <w:p w:rsidR="001215A9" w:rsidRPr="001215A9" w:rsidRDefault="001215A9" w:rsidP="001215A9">
      <w:pPr>
        <w:widowControl w:val="0"/>
        <w:spacing w:before="100" w:after="60" w:line="560" w:lineRule="exact"/>
        <w:jc w:val="lowKashida"/>
        <w:rPr>
          <w:b/>
          <w:bCs/>
          <w:sz w:val="36"/>
          <w:szCs w:val="36"/>
          <w:rtl/>
          <w:lang w:eastAsia="en-US"/>
        </w:rPr>
      </w:pPr>
      <w:r w:rsidRPr="001215A9">
        <w:rPr>
          <w:rFonts w:hint="cs"/>
          <w:b/>
          <w:bCs/>
          <w:sz w:val="36"/>
          <w:szCs w:val="36"/>
          <w:rtl/>
          <w:lang w:eastAsia="en-US"/>
        </w:rPr>
        <w:t>القول الأول:</w:t>
      </w:r>
    </w:p>
    <w:p w:rsidR="001215A9" w:rsidRDefault="001215A9"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أنها لا تلزمه، فلا يصح الاشتراط بعد العقد، وهذا القول مفهوم قول المالكية </w:t>
      </w:r>
      <w:r w:rsidRPr="001215A9">
        <w:rPr>
          <w:rFonts w:hint="cs"/>
          <w:sz w:val="36"/>
          <w:szCs w:val="36"/>
          <w:vertAlign w:val="superscript"/>
          <w:rtl/>
          <w:lang w:eastAsia="en-US"/>
        </w:rPr>
        <w:t>(</w:t>
      </w:r>
      <w:r w:rsidRPr="001215A9">
        <w:rPr>
          <w:rStyle w:val="a4"/>
          <w:sz w:val="36"/>
          <w:szCs w:val="36"/>
          <w:rtl/>
          <w:lang w:eastAsia="en-US"/>
        </w:rPr>
        <w:footnoteReference w:id="7"/>
      </w:r>
      <w:r w:rsidRPr="001215A9">
        <w:rPr>
          <w:rFonts w:hint="cs"/>
          <w:sz w:val="36"/>
          <w:szCs w:val="36"/>
          <w:vertAlign w:val="superscript"/>
          <w:rtl/>
          <w:lang w:eastAsia="en-US"/>
        </w:rPr>
        <w:t>)</w:t>
      </w:r>
      <w:r>
        <w:rPr>
          <w:rFonts w:hint="cs"/>
          <w:sz w:val="36"/>
          <w:szCs w:val="36"/>
          <w:rtl/>
          <w:lang w:eastAsia="en-US"/>
        </w:rPr>
        <w:t xml:space="preserve"> ، </w:t>
      </w:r>
      <w:r>
        <w:rPr>
          <w:rFonts w:hint="cs"/>
          <w:sz w:val="36"/>
          <w:szCs w:val="36"/>
          <w:rtl/>
          <w:lang w:eastAsia="en-US"/>
        </w:rPr>
        <w:lastRenderedPageBreak/>
        <w:t xml:space="preserve">وقول لبعض الشافعية </w:t>
      </w:r>
      <w:r w:rsidRPr="001215A9">
        <w:rPr>
          <w:rFonts w:hint="cs"/>
          <w:sz w:val="36"/>
          <w:szCs w:val="36"/>
          <w:vertAlign w:val="superscript"/>
          <w:rtl/>
          <w:lang w:eastAsia="en-US"/>
        </w:rPr>
        <w:t>(</w:t>
      </w:r>
      <w:r w:rsidRPr="001215A9">
        <w:rPr>
          <w:rStyle w:val="a4"/>
          <w:sz w:val="36"/>
          <w:szCs w:val="36"/>
          <w:rtl/>
          <w:lang w:eastAsia="en-US"/>
        </w:rPr>
        <w:footnoteReference w:id="8"/>
      </w:r>
      <w:r w:rsidRPr="001215A9">
        <w:rPr>
          <w:rFonts w:hint="cs"/>
          <w:sz w:val="36"/>
          <w:szCs w:val="36"/>
          <w:vertAlign w:val="superscript"/>
          <w:rtl/>
          <w:lang w:eastAsia="en-US"/>
        </w:rPr>
        <w:t>)</w:t>
      </w:r>
      <w:r>
        <w:rPr>
          <w:rFonts w:hint="cs"/>
          <w:sz w:val="36"/>
          <w:szCs w:val="36"/>
          <w:rtl/>
          <w:lang w:eastAsia="en-US"/>
        </w:rPr>
        <w:t xml:space="preserve"> ، وهو المنصوص عن الإمام أحمد </w:t>
      </w:r>
      <w:r w:rsidRPr="001215A9">
        <w:rPr>
          <w:rFonts w:hint="cs"/>
          <w:sz w:val="36"/>
          <w:szCs w:val="36"/>
          <w:vertAlign w:val="superscript"/>
          <w:rtl/>
          <w:lang w:eastAsia="en-US"/>
        </w:rPr>
        <w:t>(</w:t>
      </w:r>
      <w:r w:rsidRPr="001215A9">
        <w:rPr>
          <w:rStyle w:val="a4"/>
          <w:sz w:val="36"/>
          <w:szCs w:val="36"/>
          <w:rtl/>
          <w:lang w:eastAsia="en-US"/>
        </w:rPr>
        <w:footnoteReference w:id="9"/>
      </w:r>
      <w:r w:rsidRPr="001215A9">
        <w:rPr>
          <w:rFonts w:hint="cs"/>
          <w:sz w:val="36"/>
          <w:szCs w:val="36"/>
          <w:vertAlign w:val="superscript"/>
          <w:rtl/>
          <w:lang w:eastAsia="en-US"/>
        </w:rPr>
        <w:t>)</w:t>
      </w:r>
      <w:r>
        <w:rPr>
          <w:rFonts w:hint="cs"/>
          <w:sz w:val="36"/>
          <w:szCs w:val="36"/>
          <w:rtl/>
          <w:lang w:eastAsia="en-US"/>
        </w:rPr>
        <w:t xml:space="preserve"> .</w:t>
      </w:r>
    </w:p>
    <w:p w:rsidR="001215A9" w:rsidRPr="001215A9" w:rsidRDefault="001215A9" w:rsidP="001215A9">
      <w:pPr>
        <w:widowControl w:val="0"/>
        <w:spacing w:before="100" w:after="60" w:line="560" w:lineRule="exact"/>
        <w:jc w:val="lowKashida"/>
        <w:rPr>
          <w:b/>
          <w:bCs/>
          <w:sz w:val="36"/>
          <w:szCs w:val="36"/>
          <w:rtl/>
          <w:lang w:eastAsia="en-US"/>
        </w:rPr>
      </w:pPr>
      <w:r w:rsidRPr="001215A9">
        <w:rPr>
          <w:rFonts w:hint="cs"/>
          <w:b/>
          <w:bCs/>
          <w:sz w:val="36"/>
          <w:szCs w:val="36"/>
          <w:rtl/>
          <w:lang w:eastAsia="en-US"/>
        </w:rPr>
        <w:t>واستدلوا:</w:t>
      </w:r>
    </w:p>
    <w:p w:rsidR="001215A9" w:rsidRDefault="001215A9"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بأنه لا يلزم الوفاء بالشرط إذا كانت بعد العقد لفوات محله </w:t>
      </w:r>
      <w:r w:rsidRPr="001215A9">
        <w:rPr>
          <w:rFonts w:hint="cs"/>
          <w:sz w:val="36"/>
          <w:szCs w:val="36"/>
          <w:vertAlign w:val="superscript"/>
          <w:rtl/>
          <w:lang w:eastAsia="en-US"/>
        </w:rPr>
        <w:t>(</w:t>
      </w:r>
      <w:r w:rsidRPr="001215A9">
        <w:rPr>
          <w:rStyle w:val="a4"/>
          <w:sz w:val="36"/>
          <w:szCs w:val="36"/>
          <w:rtl/>
          <w:lang w:eastAsia="en-US"/>
        </w:rPr>
        <w:footnoteReference w:id="10"/>
      </w:r>
      <w:r w:rsidRPr="001215A9">
        <w:rPr>
          <w:rFonts w:hint="cs"/>
          <w:sz w:val="36"/>
          <w:szCs w:val="36"/>
          <w:vertAlign w:val="superscript"/>
          <w:rtl/>
          <w:lang w:eastAsia="en-US"/>
        </w:rPr>
        <w:t>)</w:t>
      </w:r>
      <w:r>
        <w:rPr>
          <w:rFonts w:hint="cs"/>
          <w:sz w:val="36"/>
          <w:szCs w:val="36"/>
          <w:rtl/>
          <w:lang w:eastAsia="en-US"/>
        </w:rPr>
        <w:t xml:space="preserve"> .</w:t>
      </w:r>
    </w:p>
    <w:p w:rsidR="001215A9" w:rsidRPr="001215A9" w:rsidRDefault="001215A9" w:rsidP="001215A9">
      <w:pPr>
        <w:widowControl w:val="0"/>
        <w:spacing w:before="100" w:after="60" w:line="560" w:lineRule="exact"/>
        <w:jc w:val="lowKashida"/>
        <w:rPr>
          <w:b/>
          <w:bCs/>
          <w:sz w:val="36"/>
          <w:szCs w:val="36"/>
          <w:rtl/>
          <w:lang w:eastAsia="en-US"/>
        </w:rPr>
      </w:pPr>
      <w:r w:rsidRPr="001215A9">
        <w:rPr>
          <w:rFonts w:hint="cs"/>
          <w:b/>
          <w:bCs/>
          <w:sz w:val="36"/>
          <w:szCs w:val="36"/>
          <w:rtl/>
          <w:lang w:eastAsia="en-US"/>
        </w:rPr>
        <w:t>القول الثاني:</w:t>
      </w:r>
    </w:p>
    <w:p w:rsidR="001215A9" w:rsidRDefault="001215A9"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أنها تلزمه، فيصح الشرط بعد العقد، وهذا القول قول لبعض الشافعية </w:t>
      </w:r>
      <w:r w:rsidRPr="001215A9">
        <w:rPr>
          <w:rFonts w:hint="cs"/>
          <w:sz w:val="36"/>
          <w:szCs w:val="36"/>
          <w:vertAlign w:val="superscript"/>
          <w:rtl/>
          <w:lang w:eastAsia="en-US"/>
        </w:rPr>
        <w:t>(</w:t>
      </w:r>
      <w:r w:rsidRPr="001215A9">
        <w:rPr>
          <w:rStyle w:val="a4"/>
          <w:sz w:val="36"/>
          <w:szCs w:val="36"/>
          <w:rtl/>
          <w:lang w:eastAsia="en-US"/>
        </w:rPr>
        <w:footnoteReference w:id="11"/>
      </w:r>
      <w:r w:rsidRPr="001215A9">
        <w:rPr>
          <w:rFonts w:hint="cs"/>
          <w:sz w:val="36"/>
          <w:szCs w:val="36"/>
          <w:vertAlign w:val="superscript"/>
          <w:rtl/>
          <w:lang w:eastAsia="en-US"/>
        </w:rPr>
        <w:t>)</w:t>
      </w:r>
      <w:r>
        <w:rPr>
          <w:rFonts w:hint="cs"/>
          <w:sz w:val="36"/>
          <w:szCs w:val="36"/>
          <w:rtl/>
          <w:lang w:eastAsia="en-US"/>
        </w:rPr>
        <w:t xml:space="preserve"> ، وهو رواية للحنابلة </w:t>
      </w:r>
      <w:r w:rsidRPr="001215A9">
        <w:rPr>
          <w:rFonts w:hint="cs"/>
          <w:sz w:val="36"/>
          <w:szCs w:val="36"/>
          <w:vertAlign w:val="superscript"/>
          <w:rtl/>
          <w:lang w:eastAsia="en-US"/>
        </w:rPr>
        <w:t>(</w:t>
      </w:r>
      <w:r w:rsidRPr="001215A9">
        <w:rPr>
          <w:rStyle w:val="a4"/>
          <w:sz w:val="36"/>
          <w:szCs w:val="36"/>
          <w:rtl/>
          <w:lang w:eastAsia="en-US"/>
        </w:rPr>
        <w:footnoteReference w:id="12"/>
      </w:r>
      <w:r w:rsidRPr="001215A9">
        <w:rPr>
          <w:rFonts w:hint="cs"/>
          <w:sz w:val="36"/>
          <w:szCs w:val="36"/>
          <w:vertAlign w:val="superscript"/>
          <w:rtl/>
          <w:lang w:eastAsia="en-US"/>
        </w:rPr>
        <w:t>)</w:t>
      </w:r>
      <w:r>
        <w:rPr>
          <w:rFonts w:hint="cs"/>
          <w:sz w:val="36"/>
          <w:szCs w:val="36"/>
          <w:rtl/>
          <w:lang w:eastAsia="en-US"/>
        </w:rPr>
        <w:t xml:space="preserve"> .</w:t>
      </w:r>
    </w:p>
    <w:p w:rsidR="001215A9" w:rsidRPr="001215A9" w:rsidRDefault="001215A9" w:rsidP="001215A9">
      <w:pPr>
        <w:widowControl w:val="0"/>
        <w:spacing w:before="100" w:after="60" w:line="560" w:lineRule="exact"/>
        <w:ind w:firstLine="567"/>
        <w:jc w:val="lowKashida"/>
        <w:rPr>
          <w:b/>
          <w:bCs/>
          <w:sz w:val="36"/>
          <w:szCs w:val="36"/>
          <w:rtl/>
          <w:lang w:eastAsia="en-US"/>
        </w:rPr>
      </w:pPr>
      <w:r w:rsidRPr="001215A9">
        <w:rPr>
          <w:rFonts w:hint="cs"/>
          <w:b/>
          <w:bCs/>
          <w:sz w:val="36"/>
          <w:szCs w:val="36"/>
          <w:rtl/>
          <w:lang w:eastAsia="en-US"/>
        </w:rPr>
        <w:t>واستدلوا بما يأتي:</w:t>
      </w:r>
    </w:p>
    <w:p w:rsidR="001215A9" w:rsidRDefault="001215A9" w:rsidP="001215A9">
      <w:pPr>
        <w:widowControl w:val="0"/>
        <w:spacing w:before="100" w:after="60" w:line="560" w:lineRule="exact"/>
        <w:ind w:firstLine="567"/>
        <w:jc w:val="lowKashida"/>
        <w:rPr>
          <w:sz w:val="36"/>
          <w:szCs w:val="36"/>
          <w:rtl/>
          <w:lang w:eastAsia="en-US"/>
        </w:rPr>
      </w:pPr>
      <w:r w:rsidRPr="001215A9">
        <w:rPr>
          <w:rFonts w:hint="cs"/>
          <w:b/>
          <w:bCs/>
          <w:sz w:val="36"/>
          <w:szCs w:val="36"/>
          <w:rtl/>
          <w:lang w:eastAsia="en-US"/>
        </w:rPr>
        <w:t>الدليل الأول:</w:t>
      </w:r>
      <w:r>
        <w:rPr>
          <w:rFonts w:hint="cs"/>
          <w:sz w:val="36"/>
          <w:szCs w:val="36"/>
          <w:rtl/>
          <w:lang w:eastAsia="en-US"/>
        </w:rPr>
        <w:t xml:space="preserve"> حديث جابر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أنه كان يسير على جمل له قد أعيا، فمر النبي </w:t>
      </w:r>
      <w:r>
        <w:rPr>
          <w:rFonts w:ascii="BLDY_light" w:cs="BLDY_light" w:hint="cs"/>
          <w:sz w:val="36"/>
          <w:szCs w:val="36"/>
          <w:rtl/>
          <w:lang w:eastAsia="en-US"/>
        </w:rPr>
        <w:t>×</w:t>
      </w:r>
      <w:r>
        <w:rPr>
          <w:rFonts w:hint="cs"/>
          <w:sz w:val="36"/>
          <w:szCs w:val="36"/>
          <w:rtl/>
          <w:lang w:eastAsia="en-US"/>
        </w:rPr>
        <w:t xml:space="preserve"> فضربه فدعا له فسار سيراً ليس بسير مثله، ثم قال: </w:t>
      </w:r>
      <w:r>
        <w:rPr>
          <w:rFonts w:ascii="BLDY_light" w:cs="BLDY_light" w:hint="cs"/>
          <w:sz w:val="36"/>
          <w:szCs w:val="36"/>
          <w:rtl/>
          <w:lang w:eastAsia="en-US"/>
        </w:rPr>
        <w:t>«</w:t>
      </w:r>
      <w:r w:rsidR="00DD7AAE">
        <w:rPr>
          <w:rFonts w:hint="cs"/>
          <w:sz w:val="36"/>
          <w:szCs w:val="36"/>
          <w:rtl/>
          <w:lang w:eastAsia="en-US"/>
        </w:rPr>
        <w:t>ب</w:t>
      </w:r>
      <w:r>
        <w:rPr>
          <w:rFonts w:hint="cs"/>
          <w:sz w:val="36"/>
          <w:szCs w:val="36"/>
          <w:rtl/>
          <w:lang w:eastAsia="en-US"/>
        </w:rPr>
        <w:t>ع</w:t>
      </w:r>
      <w:r w:rsidR="00616925">
        <w:rPr>
          <w:rFonts w:hint="cs"/>
          <w:sz w:val="36"/>
          <w:szCs w:val="36"/>
          <w:rtl/>
          <w:lang w:eastAsia="en-US"/>
        </w:rPr>
        <w:t>نيه بأوقيه</w:t>
      </w:r>
      <w:r w:rsidR="00616925">
        <w:rPr>
          <w:rFonts w:ascii="BLDY_light" w:cs="BLDY_light" w:hint="cs"/>
          <w:sz w:val="36"/>
          <w:szCs w:val="36"/>
          <w:rtl/>
          <w:lang w:eastAsia="en-US"/>
        </w:rPr>
        <w:t>»</w:t>
      </w:r>
      <w:r w:rsidR="00616925">
        <w:rPr>
          <w:rFonts w:hint="cs"/>
          <w:sz w:val="36"/>
          <w:szCs w:val="36"/>
          <w:rtl/>
          <w:lang w:eastAsia="en-US"/>
        </w:rPr>
        <w:t xml:space="preserve"> قلت: لا، ثم قال: </w:t>
      </w:r>
      <w:r w:rsidR="00616925">
        <w:rPr>
          <w:rFonts w:ascii="BLDY_light" w:cs="BLDY_light" w:hint="cs"/>
          <w:sz w:val="36"/>
          <w:szCs w:val="36"/>
          <w:rtl/>
          <w:lang w:eastAsia="en-US"/>
        </w:rPr>
        <w:t>«</w:t>
      </w:r>
      <w:r w:rsidR="00616925">
        <w:rPr>
          <w:rFonts w:hint="cs"/>
          <w:sz w:val="36"/>
          <w:szCs w:val="36"/>
          <w:rtl/>
          <w:lang w:eastAsia="en-US"/>
        </w:rPr>
        <w:t>بعنيه بأوقيه</w:t>
      </w:r>
      <w:r w:rsidR="00616925">
        <w:rPr>
          <w:rFonts w:ascii="BLDY_light" w:cs="BLDY_light" w:hint="cs"/>
          <w:sz w:val="36"/>
          <w:szCs w:val="36"/>
          <w:rtl/>
          <w:lang w:eastAsia="en-US"/>
        </w:rPr>
        <w:t>»</w:t>
      </w:r>
      <w:r w:rsidR="00616925">
        <w:rPr>
          <w:rFonts w:hint="cs"/>
          <w:sz w:val="36"/>
          <w:szCs w:val="36"/>
          <w:rtl/>
          <w:lang w:eastAsia="en-US"/>
        </w:rPr>
        <w:t xml:space="preserve"> فبعته فاستثنيت حملانه إلى أهلي، فلما قدمنا أتيته بالجمل ونقدني ثمنه ثم انصرفت فأرسل على أثري قال </w:t>
      </w:r>
      <w:r w:rsidR="00616925">
        <w:rPr>
          <w:rFonts w:ascii="BLDY_light" w:cs="BLDY_light" w:hint="cs"/>
          <w:sz w:val="36"/>
          <w:szCs w:val="36"/>
          <w:rtl/>
          <w:lang w:eastAsia="en-US"/>
        </w:rPr>
        <w:t>«</w:t>
      </w:r>
      <w:r w:rsidR="00616925">
        <w:rPr>
          <w:rFonts w:hint="cs"/>
          <w:sz w:val="36"/>
          <w:szCs w:val="36"/>
          <w:rtl/>
          <w:lang w:eastAsia="en-US"/>
        </w:rPr>
        <w:t>ما كنت لآخذ جملك فخذ جملك ذلك فهو مالك</w:t>
      </w:r>
      <w:r w:rsidR="00616925">
        <w:rPr>
          <w:rFonts w:ascii="BLDY_light" w:cs="BLDY_light" w:hint="cs"/>
          <w:sz w:val="36"/>
          <w:szCs w:val="36"/>
          <w:rtl/>
          <w:lang w:eastAsia="en-US"/>
        </w:rPr>
        <w:t>»</w:t>
      </w:r>
      <w:r w:rsidR="00616925">
        <w:rPr>
          <w:rFonts w:hint="cs"/>
          <w:sz w:val="36"/>
          <w:szCs w:val="36"/>
          <w:rtl/>
          <w:lang w:eastAsia="en-US"/>
        </w:rPr>
        <w:t xml:space="preserve"> </w:t>
      </w:r>
      <w:r w:rsidR="00616925" w:rsidRPr="00616925">
        <w:rPr>
          <w:rFonts w:hint="cs"/>
          <w:sz w:val="36"/>
          <w:szCs w:val="36"/>
          <w:vertAlign w:val="superscript"/>
          <w:rtl/>
          <w:lang w:eastAsia="en-US"/>
        </w:rPr>
        <w:t>(</w:t>
      </w:r>
      <w:r w:rsidR="00616925" w:rsidRPr="00616925">
        <w:rPr>
          <w:rStyle w:val="a4"/>
          <w:sz w:val="36"/>
          <w:szCs w:val="36"/>
          <w:rtl/>
          <w:lang w:eastAsia="en-US"/>
        </w:rPr>
        <w:footnoteReference w:id="13"/>
      </w:r>
      <w:r w:rsidR="00616925" w:rsidRPr="00616925">
        <w:rPr>
          <w:rFonts w:hint="cs"/>
          <w:sz w:val="36"/>
          <w:szCs w:val="36"/>
          <w:vertAlign w:val="superscript"/>
          <w:rtl/>
          <w:lang w:eastAsia="en-US"/>
        </w:rPr>
        <w:t>)</w:t>
      </w:r>
      <w:r w:rsidR="00616925">
        <w:rPr>
          <w:rFonts w:hint="cs"/>
          <w:sz w:val="36"/>
          <w:szCs w:val="36"/>
          <w:rtl/>
          <w:lang w:eastAsia="en-US"/>
        </w:rPr>
        <w:t xml:space="preserve"> .</w:t>
      </w:r>
    </w:p>
    <w:p w:rsidR="00616925" w:rsidRDefault="00616925"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وفي رواية: </w:t>
      </w:r>
      <w:r>
        <w:rPr>
          <w:rFonts w:ascii="BLDY_light" w:cs="BLDY_light" w:hint="cs"/>
          <w:sz w:val="36"/>
          <w:szCs w:val="36"/>
          <w:rtl/>
          <w:lang w:eastAsia="en-US"/>
        </w:rPr>
        <w:t>«</w:t>
      </w:r>
      <w:r>
        <w:rPr>
          <w:rFonts w:hint="cs"/>
          <w:sz w:val="36"/>
          <w:szCs w:val="36"/>
          <w:rtl/>
          <w:lang w:eastAsia="en-US"/>
        </w:rPr>
        <w:t xml:space="preserve">فلما نقدني الثمن شرطت حملانه إلى المدينة </w:t>
      </w:r>
      <w:r>
        <w:rPr>
          <w:rFonts w:ascii="BLDY_light" w:cs="BLDY_light" w:hint="cs"/>
          <w:sz w:val="36"/>
          <w:szCs w:val="36"/>
          <w:rtl/>
          <w:lang w:eastAsia="en-US"/>
        </w:rPr>
        <w:t>»</w:t>
      </w:r>
      <w:r>
        <w:rPr>
          <w:rFonts w:hint="cs"/>
          <w:sz w:val="36"/>
          <w:szCs w:val="36"/>
          <w:rtl/>
          <w:lang w:eastAsia="en-US"/>
        </w:rPr>
        <w:t xml:space="preserve"> </w:t>
      </w:r>
      <w:r w:rsidRPr="00616925">
        <w:rPr>
          <w:rFonts w:hint="cs"/>
          <w:sz w:val="36"/>
          <w:szCs w:val="36"/>
          <w:vertAlign w:val="superscript"/>
          <w:rtl/>
          <w:lang w:eastAsia="en-US"/>
        </w:rPr>
        <w:t>(</w:t>
      </w:r>
      <w:r w:rsidRPr="00616925">
        <w:rPr>
          <w:rStyle w:val="a4"/>
          <w:sz w:val="36"/>
          <w:szCs w:val="36"/>
          <w:rtl/>
          <w:lang w:eastAsia="en-US"/>
        </w:rPr>
        <w:footnoteReference w:id="14"/>
      </w:r>
      <w:r w:rsidRPr="00616925">
        <w:rPr>
          <w:rFonts w:hint="cs"/>
          <w:sz w:val="36"/>
          <w:szCs w:val="36"/>
          <w:vertAlign w:val="superscript"/>
          <w:rtl/>
          <w:lang w:eastAsia="en-US"/>
        </w:rPr>
        <w:t>)</w:t>
      </w:r>
      <w:r>
        <w:rPr>
          <w:rFonts w:hint="cs"/>
          <w:sz w:val="36"/>
          <w:szCs w:val="36"/>
          <w:rtl/>
          <w:lang w:eastAsia="en-US"/>
        </w:rPr>
        <w:t xml:space="preserve"> .</w:t>
      </w:r>
    </w:p>
    <w:p w:rsidR="00616925" w:rsidRDefault="00616925"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فاستدل بهذه الرواية على أن الشرط تأخر عن العقد، وهذا وإن كان في البيوع فالنكاح مثله </w:t>
      </w:r>
      <w:r w:rsidRPr="00616925">
        <w:rPr>
          <w:rFonts w:hint="cs"/>
          <w:sz w:val="36"/>
          <w:szCs w:val="36"/>
          <w:vertAlign w:val="superscript"/>
          <w:rtl/>
          <w:lang w:eastAsia="en-US"/>
        </w:rPr>
        <w:t>(</w:t>
      </w:r>
      <w:r w:rsidRPr="00616925">
        <w:rPr>
          <w:rStyle w:val="a4"/>
          <w:sz w:val="36"/>
          <w:szCs w:val="36"/>
          <w:rtl/>
          <w:lang w:eastAsia="en-US"/>
        </w:rPr>
        <w:footnoteReference w:id="15"/>
      </w:r>
      <w:r w:rsidRPr="00616925">
        <w:rPr>
          <w:rFonts w:hint="cs"/>
          <w:sz w:val="36"/>
          <w:szCs w:val="36"/>
          <w:vertAlign w:val="superscript"/>
          <w:rtl/>
          <w:lang w:eastAsia="en-US"/>
        </w:rPr>
        <w:t>)</w:t>
      </w:r>
      <w:r>
        <w:rPr>
          <w:rFonts w:hint="cs"/>
          <w:sz w:val="36"/>
          <w:szCs w:val="36"/>
          <w:rtl/>
          <w:lang w:eastAsia="en-US"/>
        </w:rPr>
        <w:t xml:space="preserve"> .</w:t>
      </w:r>
    </w:p>
    <w:p w:rsidR="00616925" w:rsidRPr="00616925" w:rsidRDefault="00616925" w:rsidP="00616925">
      <w:pPr>
        <w:widowControl w:val="0"/>
        <w:spacing w:before="100" w:after="60" w:line="560" w:lineRule="exact"/>
        <w:ind w:hanging="2"/>
        <w:jc w:val="lowKashida"/>
        <w:rPr>
          <w:b/>
          <w:bCs/>
          <w:sz w:val="36"/>
          <w:szCs w:val="36"/>
          <w:rtl/>
          <w:lang w:eastAsia="en-US"/>
        </w:rPr>
      </w:pPr>
      <w:r w:rsidRPr="00616925">
        <w:rPr>
          <w:rFonts w:hint="cs"/>
          <w:b/>
          <w:bCs/>
          <w:sz w:val="36"/>
          <w:szCs w:val="36"/>
          <w:rtl/>
          <w:lang w:eastAsia="en-US"/>
        </w:rPr>
        <w:lastRenderedPageBreak/>
        <w:t>المناقش</w:t>
      </w:r>
      <w:r>
        <w:rPr>
          <w:rFonts w:hint="cs"/>
          <w:b/>
          <w:bCs/>
          <w:sz w:val="36"/>
          <w:szCs w:val="36"/>
          <w:rtl/>
          <w:lang w:eastAsia="en-US"/>
        </w:rPr>
        <w:t>ـــ</w:t>
      </w:r>
      <w:r w:rsidRPr="00616925">
        <w:rPr>
          <w:rFonts w:hint="cs"/>
          <w:b/>
          <w:bCs/>
          <w:sz w:val="36"/>
          <w:szCs w:val="36"/>
          <w:rtl/>
          <w:lang w:eastAsia="en-US"/>
        </w:rPr>
        <w:t>ة:</w:t>
      </w:r>
    </w:p>
    <w:p w:rsidR="00616925" w:rsidRPr="00DD7AAE" w:rsidRDefault="00616925" w:rsidP="001215A9">
      <w:pPr>
        <w:widowControl w:val="0"/>
        <w:spacing w:before="100" w:after="60" w:line="560" w:lineRule="exact"/>
        <w:ind w:firstLine="567"/>
        <w:jc w:val="lowKashida"/>
        <w:rPr>
          <w:spacing w:val="-14"/>
          <w:sz w:val="36"/>
          <w:szCs w:val="36"/>
          <w:rtl/>
          <w:lang w:eastAsia="en-US"/>
        </w:rPr>
      </w:pPr>
      <w:r w:rsidRPr="00616925">
        <w:rPr>
          <w:rFonts w:hint="cs"/>
          <w:b/>
          <w:bCs/>
          <w:sz w:val="36"/>
          <w:szCs w:val="36"/>
          <w:rtl/>
          <w:lang w:eastAsia="en-US"/>
        </w:rPr>
        <w:t>نوقش:</w:t>
      </w:r>
      <w:r>
        <w:rPr>
          <w:rFonts w:hint="cs"/>
          <w:sz w:val="36"/>
          <w:szCs w:val="36"/>
          <w:rtl/>
          <w:lang w:eastAsia="en-US"/>
        </w:rPr>
        <w:t xml:space="preserve"> بأنها إن ثبتت الرواية، فتعين تأويلها على أن معنى </w:t>
      </w:r>
      <w:r>
        <w:rPr>
          <w:rFonts w:ascii="BLDY_light" w:cs="BLDY_light" w:hint="cs"/>
          <w:sz w:val="36"/>
          <w:szCs w:val="36"/>
          <w:rtl/>
          <w:lang w:eastAsia="en-US"/>
        </w:rPr>
        <w:t>«</w:t>
      </w:r>
      <w:r>
        <w:rPr>
          <w:rFonts w:hint="cs"/>
          <w:sz w:val="36"/>
          <w:szCs w:val="36"/>
          <w:rtl/>
          <w:lang w:eastAsia="en-US"/>
        </w:rPr>
        <w:t>نقدني الثمن</w:t>
      </w:r>
      <w:r>
        <w:rPr>
          <w:rFonts w:ascii="BLDY_light" w:cs="BLDY_light" w:hint="cs"/>
          <w:sz w:val="36"/>
          <w:szCs w:val="36"/>
          <w:rtl/>
          <w:lang w:eastAsia="en-US"/>
        </w:rPr>
        <w:t>»</w:t>
      </w:r>
      <w:r>
        <w:rPr>
          <w:rFonts w:hint="cs"/>
          <w:sz w:val="36"/>
          <w:szCs w:val="36"/>
          <w:rtl/>
          <w:lang w:eastAsia="en-US"/>
        </w:rPr>
        <w:t xml:space="preserve"> أي قرره لي </w:t>
      </w:r>
      <w:r w:rsidRPr="00DD7AAE">
        <w:rPr>
          <w:rFonts w:hint="cs"/>
          <w:spacing w:val="-14"/>
          <w:sz w:val="36"/>
          <w:szCs w:val="36"/>
          <w:rtl/>
          <w:lang w:eastAsia="en-US"/>
        </w:rPr>
        <w:t>واتفقنا على تعيينه؛ لأن الروايات الصحيحة صريحة في أن قبضه للثمن إنما كان في المدينة</w:t>
      </w:r>
      <w:r w:rsidRPr="00DD7AAE">
        <w:rPr>
          <w:rFonts w:hint="cs"/>
          <w:spacing w:val="-14"/>
          <w:sz w:val="36"/>
          <w:szCs w:val="36"/>
          <w:vertAlign w:val="superscript"/>
          <w:rtl/>
          <w:lang w:eastAsia="en-US"/>
        </w:rPr>
        <w:t>(</w:t>
      </w:r>
      <w:r w:rsidRPr="00DD7AAE">
        <w:rPr>
          <w:rStyle w:val="a4"/>
          <w:spacing w:val="-14"/>
          <w:sz w:val="36"/>
          <w:szCs w:val="36"/>
          <w:rtl/>
          <w:lang w:eastAsia="en-US"/>
        </w:rPr>
        <w:footnoteReference w:id="16"/>
      </w:r>
      <w:r w:rsidRPr="00DD7AAE">
        <w:rPr>
          <w:rFonts w:hint="cs"/>
          <w:spacing w:val="-14"/>
          <w:sz w:val="36"/>
          <w:szCs w:val="36"/>
          <w:vertAlign w:val="superscript"/>
          <w:rtl/>
          <w:lang w:eastAsia="en-US"/>
        </w:rPr>
        <w:t>)</w:t>
      </w:r>
      <w:r w:rsidRPr="00DD7AAE">
        <w:rPr>
          <w:rFonts w:hint="cs"/>
          <w:spacing w:val="-14"/>
          <w:sz w:val="36"/>
          <w:szCs w:val="36"/>
          <w:rtl/>
          <w:lang w:eastAsia="en-US"/>
        </w:rPr>
        <w:t>.</w:t>
      </w:r>
    </w:p>
    <w:p w:rsidR="00616925" w:rsidRDefault="00616925" w:rsidP="001215A9">
      <w:pPr>
        <w:widowControl w:val="0"/>
        <w:spacing w:before="100" w:after="60" w:line="560" w:lineRule="exact"/>
        <w:ind w:firstLine="567"/>
        <w:jc w:val="lowKashida"/>
        <w:rPr>
          <w:sz w:val="36"/>
          <w:szCs w:val="36"/>
          <w:rtl/>
          <w:lang w:eastAsia="en-US"/>
        </w:rPr>
      </w:pPr>
      <w:r w:rsidRPr="00F61819">
        <w:rPr>
          <w:rFonts w:hint="cs"/>
          <w:b/>
          <w:bCs/>
          <w:sz w:val="36"/>
          <w:szCs w:val="36"/>
          <w:rtl/>
          <w:lang w:eastAsia="en-US"/>
        </w:rPr>
        <w:t>الدليل  الثاني:</w:t>
      </w:r>
      <w:r>
        <w:rPr>
          <w:rFonts w:hint="cs"/>
          <w:sz w:val="36"/>
          <w:szCs w:val="36"/>
          <w:rtl/>
          <w:lang w:eastAsia="en-US"/>
        </w:rPr>
        <w:t xml:space="preserve"> القياس على صحة الاستثناء منفصلاً بنية بعد اليمين،</w:t>
      </w:r>
      <w:r w:rsidR="00B50FAF">
        <w:rPr>
          <w:rFonts w:hint="cs"/>
          <w:sz w:val="36"/>
          <w:szCs w:val="36"/>
          <w:rtl/>
          <w:lang w:eastAsia="en-US"/>
        </w:rPr>
        <w:t xml:space="preserve"> لا سيما </w:t>
      </w:r>
      <w:r w:rsidR="00E76EEE">
        <w:rPr>
          <w:rFonts w:hint="cs"/>
          <w:sz w:val="36"/>
          <w:szCs w:val="36"/>
          <w:rtl/>
          <w:lang w:eastAsia="en-US"/>
        </w:rPr>
        <w:t xml:space="preserve">والنكاح تصح الزيادة فيه في المهر بعد عقده، بخلاف البيع ونحوه </w:t>
      </w:r>
      <w:r w:rsidR="00E76EEE" w:rsidRPr="00E76EEE">
        <w:rPr>
          <w:rFonts w:hint="cs"/>
          <w:sz w:val="36"/>
          <w:szCs w:val="36"/>
          <w:vertAlign w:val="superscript"/>
          <w:rtl/>
          <w:lang w:eastAsia="en-US"/>
        </w:rPr>
        <w:t>(</w:t>
      </w:r>
      <w:r w:rsidR="00E76EEE" w:rsidRPr="00E76EEE">
        <w:rPr>
          <w:rStyle w:val="a4"/>
          <w:sz w:val="36"/>
          <w:szCs w:val="36"/>
          <w:rtl/>
          <w:lang w:eastAsia="en-US"/>
        </w:rPr>
        <w:footnoteReference w:id="17"/>
      </w:r>
      <w:r w:rsidR="00E76EEE" w:rsidRPr="00E76EEE">
        <w:rPr>
          <w:rFonts w:hint="cs"/>
          <w:sz w:val="36"/>
          <w:szCs w:val="36"/>
          <w:vertAlign w:val="superscript"/>
          <w:rtl/>
          <w:lang w:eastAsia="en-US"/>
        </w:rPr>
        <w:t>)</w:t>
      </w:r>
      <w:r w:rsidR="00E76EEE">
        <w:rPr>
          <w:rFonts w:hint="cs"/>
          <w:sz w:val="36"/>
          <w:szCs w:val="36"/>
          <w:rtl/>
          <w:lang w:eastAsia="en-US"/>
        </w:rPr>
        <w:t xml:space="preserve"> .</w:t>
      </w:r>
    </w:p>
    <w:p w:rsidR="00E76EEE" w:rsidRPr="00231051" w:rsidRDefault="00E76EEE" w:rsidP="00231051">
      <w:pPr>
        <w:widowControl w:val="0"/>
        <w:spacing w:before="100" w:after="60" w:line="560" w:lineRule="exact"/>
        <w:ind w:hanging="2"/>
        <w:jc w:val="lowKashida"/>
        <w:rPr>
          <w:b/>
          <w:bCs/>
          <w:sz w:val="36"/>
          <w:szCs w:val="36"/>
          <w:rtl/>
          <w:lang w:eastAsia="en-US"/>
        </w:rPr>
      </w:pPr>
      <w:r w:rsidRPr="00231051">
        <w:rPr>
          <w:rFonts w:hint="cs"/>
          <w:b/>
          <w:bCs/>
          <w:sz w:val="36"/>
          <w:szCs w:val="36"/>
          <w:rtl/>
          <w:lang w:eastAsia="en-US"/>
        </w:rPr>
        <w:t>المناقش</w:t>
      </w:r>
      <w:r w:rsidR="00231051">
        <w:rPr>
          <w:rFonts w:hint="cs"/>
          <w:b/>
          <w:bCs/>
          <w:sz w:val="36"/>
          <w:szCs w:val="36"/>
          <w:rtl/>
          <w:lang w:eastAsia="en-US"/>
        </w:rPr>
        <w:t>ـ</w:t>
      </w:r>
      <w:r w:rsidRPr="00231051">
        <w:rPr>
          <w:rFonts w:hint="cs"/>
          <w:b/>
          <w:bCs/>
          <w:sz w:val="36"/>
          <w:szCs w:val="36"/>
          <w:rtl/>
          <w:lang w:eastAsia="en-US"/>
        </w:rPr>
        <w:t>ة:</w:t>
      </w:r>
    </w:p>
    <w:p w:rsidR="00E76EEE" w:rsidRDefault="00E76EEE"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بأنه قياس مع الفارق، إذ أن الاستثناء في اليمين وإن كان منفصلاً إلى أنه منفصل بزمن يسير، والقول بجواز الشرط بعد العقد منفصلاً عن</w:t>
      </w:r>
      <w:r w:rsidR="00DD7AAE">
        <w:rPr>
          <w:rFonts w:hint="cs"/>
          <w:sz w:val="36"/>
          <w:szCs w:val="36"/>
          <w:rtl/>
          <w:lang w:eastAsia="en-US"/>
        </w:rPr>
        <w:t>ه قد يكون فيه الزمن طويلاً، ثم إ</w:t>
      </w:r>
      <w:r>
        <w:rPr>
          <w:rFonts w:hint="cs"/>
          <w:sz w:val="36"/>
          <w:szCs w:val="36"/>
          <w:rtl/>
          <w:lang w:eastAsia="en-US"/>
        </w:rPr>
        <w:t>ن الزيادة في المهر بعد عقده مختلف فيها ولا قياس على مختلف فيه.</w:t>
      </w:r>
    </w:p>
    <w:p w:rsidR="00E76EEE" w:rsidRPr="00231051" w:rsidRDefault="00E76EEE" w:rsidP="00231051">
      <w:pPr>
        <w:widowControl w:val="0"/>
        <w:spacing w:before="100" w:after="60" w:line="560" w:lineRule="exact"/>
        <w:ind w:hanging="2"/>
        <w:jc w:val="lowKashida"/>
        <w:rPr>
          <w:rFonts w:cs="AL-Mateen"/>
          <w:sz w:val="36"/>
          <w:szCs w:val="36"/>
          <w:rtl/>
          <w:lang w:eastAsia="en-US"/>
        </w:rPr>
      </w:pPr>
      <w:r w:rsidRPr="00231051">
        <w:rPr>
          <w:rFonts w:cs="AL-Mateen" w:hint="cs"/>
          <w:sz w:val="36"/>
          <w:szCs w:val="36"/>
          <w:rtl/>
          <w:lang w:eastAsia="en-US"/>
        </w:rPr>
        <w:t>الراج</w:t>
      </w:r>
      <w:r w:rsidR="00231051">
        <w:rPr>
          <w:rFonts w:cs="AL-Mateen" w:hint="cs"/>
          <w:sz w:val="36"/>
          <w:szCs w:val="36"/>
          <w:rtl/>
          <w:lang w:eastAsia="en-US"/>
        </w:rPr>
        <w:t>ـــــ</w:t>
      </w:r>
      <w:r w:rsidRPr="00231051">
        <w:rPr>
          <w:rFonts w:cs="AL-Mateen" w:hint="cs"/>
          <w:sz w:val="36"/>
          <w:szCs w:val="36"/>
          <w:rtl/>
          <w:lang w:eastAsia="en-US"/>
        </w:rPr>
        <w:t>ح</w:t>
      </w:r>
      <w:r w:rsidR="00E24F58" w:rsidRPr="00231051">
        <w:rPr>
          <w:rFonts w:cs="AL-Mateen" w:hint="cs"/>
          <w:sz w:val="36"/>
          <w:szCs w:val="36"/>
          <w:rtl/>
          <w:lang w:eastAsia="en-US"/>
        </w:rPr>
        <w:t>:</w:t>
      </w:r>
    </w:p>
    <w:p w:rsidR="00E24F58" w:rsidRDefault="00E24F58"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sidR="00231051">
        <w:rPr>
          <w:sz w:val="36"/>
          <w:szCs w:val="36"/>
          <w:rtl/>
          <w:lang w:eastAsia="en-US"/>
        </w:rPr>
        <w:t>–</w:t>
      </w:r>
      <w:r>
        <w:rPr>
          <w:rFonts w:hint="cs"/>
          <w:sz w:val="36"/>
          <w:szCs w:val="36"/>
          <w:rtl/>
          <w:lang w:eastAsia="en-US"/>
        </w:rPr>
        <w:t xml:space="preserve"> </w:t>
      </w:r>
      <w:r w:rsidR="00231051">
        <w:rPr>
          <w:rFonts w:hint="cs"/>
          <w:sz w:val="36"/>
          <w:szCs w:val="36"/>
          <w:rtl/>
          <w:lang w:eastAsia="en-US"/>
        </w:rPr>
        <w:t>أن الشروط في النكاح المنفصلة عنه لا تلزم الوفاء بها إذ أن الشروط المعتبرة ما كانت مقارنة به أو قبله سابقة له، لأن العقد الذي حصل مبني على ما كان قبله وما سبقه من شروط، دون اللاحق منها لأنه فات محلها وانتهى.</w:t>
      </w:r>
    </w:p>
    <w:p w:rsidR="007C44DB" w:rsidRDefault="007C44DB">
      <w:pPr>
        <w:bidi w:val="0"/>
        <w:rPr>
          <w:sz w:val="36"/>
          <w:szCs w:val="36"/>
          <w:lang w:eastAsia="en-US"/>
        </w:rPr>
      </w:pPr>
      <w:r>
        <w:rPr>
          <w:sz w:val="36"/>
          <w:szCs w:val="36"/>
          <w:rtl/>
          <w:lang w:eastAsia="en-US"/>
        </w:rPr>
        <w:br w:type="page"/>
      </w:r>
    </w:p>
    <w:p w:rsidR="007C44DB" w:rsidRPr="007C44DB" w:rsidRDefault="007C44DB" w:rsidP="007C44DB">
      <w:pPr>
        <w:widowControl w:val="0"/>
        <w:spacing w:before="100" w:after="60" w:line="560" w:lineRule="exact"/>
        <w:jc w:val="lowKashida"/>
        <w:rPr>
          <w:rFonts w:cs="AL-Mateen"/>
          <w:sz w:val="36"/>
          <w:szCs w:val="36"/>
          <w:rtl/>
          <w:lang w:eastAsia="en-US"/>
        </w:rPr>
      </w:pPr>
      <w:r w:rsidRPr="007C44DB">
        <w:rPr>
          <w:rFonts w:cs="AL-Mateen" w:hint="cs"/>
          <w:sz w:val="36"/>
          <w:szCs w:val="36"/>
          <w:rtl/>
          <w:lang w:eastAsia="en-US"/>
        </w:rPr>
        <w:lastRenderedPageBreak/>
        <w:t xml:space="preserve">المطلب الثاني: أحكام المنفصل في الطلاق، </w:t>
      </w:r>
      <w:r w:rsidR="00DD7AAE">
        <w:rPr>
          <w:rFonts w:hint="cs"/>
          <w:b/>
          <w:bCs/>
          <w:sz w:val="36"/>
          <w:szCs w:val="36"/>
          <w:rtl/>
          <w:lang w:eastAsia="en-US"/>
        </w:rPr>
        <w:t xml:space="preserve">   </w:t>
      </w:r>
      <w:r w:rsidRPr="00DD7AAE">
        <w:rPr>
          <w:rFonts w:hint="cs"/>
          <w:b/>
          <w:bCs/>
          <w:sz w:val="36"/>
          <w:szCs w:val="36"/>
          <w:rtl/>
          <w:lang w:eastAsia="en-US"/>
        </w:rPr>
        <w:t>وتحته مسألتان:</w:t>
      </w:r>
    </w:p>
    <w:p w:rsidR="007C44DB" w:rsidRPr="007C44DB" w:rsidRDefault="007C44DB" w:rsidP="001215A9">
      <w:pPr>
        <w:widowControl w:val="0"/>
        <w:spacing w:before="100" w:after="60" w:line="560" w:lineRule="exact"/>
        <w:ind w:firstLine="567"/>
        <w:jc w:val="lowKashida"/>
        <w:rPr>
          <w:rFonts w:cs="AL-Mateen"/>
          <w:sz w:val="36"/>
          <w:szCs w:val="36"/>
          <w:rtl/>
          <w:lang w:eastAsia="en-US"/>
        </w:rPr>
      </w:pPr>
      <w:r w:rsidRPr="007C44DB">
        <w:rPr>
          <w:rFonts w:cs="AL-Mateen" w:hint="cs"/>
          <w:sz w:val="36"/>
          <w:szCs w:val="36"/>
          <w:rtl/>
          <w:lang w:eastAsia="en-US"/>
        </w:rPr>
        <w:t xml:space="preserve">المسألة الأولى: وقوع الطلاق على ما كان في حكم المنفصل </w:t>
      </w:r>
      <w:r w:rsidRPr="007C44DB">
        <w:rPr>
          <w:rFonts w:cs="AL-Mateen" w:hint="cs"/>
          <w:sz w:val="36"/>
          <w:szCs w:val="36"/>
          <w:vertAlign w:val="superscript"/>
          <w:rtl/>
          <w:lang w:eastAsia="en-US"/>
        </w:rPr>
        <w:t>(</w:t>
      </w:r>
      <w:r w:rsidRPr="007C44DB">
        <w:rPr>
          <w:rStyle w:val="a4"/>
          <w:rFonts w:cs="AL-Mateen"/>
          <w:sz w:val="36"/>
          <w:szCs w:val="36"/>
          <w:rtl/>
          <w:lang w:eastAsia="en-US"/>
        </w:rPr>
        <w:footnoteReference w:id="18"/>
      </w:r>
      <w:r w:rsidRPr="007C44DB">
        <w:rPr>
          <w:rFonts w:cs="AL-Mateen" w:hint="cs"/>
          <w:sz w:val="36"/>
          <w:szCs w:val="36"/>
          <w:vertAlign w:val="superscript"/>
          <w:rtl/>
          <w:lang w:eastAsia="en-US"/>
        </w:rPr>
        <w:t>)</w:t>
      </w:r>
      <w:r w:rsidRPr="007C44DB">
        <w:rPr>
          <w:rFonts w:cs="AL-Mateen" w:hint="cs"/>
          <w:sz w:val="36"/>
          <w:szCs w:val="36"/>
          <w:rtl/>
          <w:lang w:eastAsia="en-US"/>
        </w:rPr>
        <w:t xml:space="preserve"> .</w:t>
      </w:r>
    </w:p>
    <w:p w:rsidR="007C44DB" w:rsidRPr="007C44DB" w:rsidRDefault="007C44DB" w:rsidP="001215A9">
      <w:pPr>
        <w:widowControl w:val="0"/>
        <w:spacing w:before="100" w:after="60" w:line="560" w:lineRule="exact"/>
        <w:ind w:firstLine="567"/>
        <w:jc w:val="lowKashida"/>
        <w:rPr>
          <w:b/>
          <w:bCs/>
          <w:sz w:val="36"/>
          <w:szCs w:val="36"/>
          <w:rtl/>
          <w:lang w:eastAsia="en-US"/>
        </w:rPr>
      </w:pPr>
      <w:r w:rsidRPr="007C44DB">
        <w:rPr>
          <w:rFonts w:hint="cs"/>
          <w:b/>
          <w:bCs/>
          <w:sz w:val="36"/>
          <w:szCs w:val="36"/>
          <w:rtl/>
          <w:lang w:eastAsia="en-US"/>
        </w:rPr>
        <w:t>صورة المسألة:</w:t>
      </w:r>
    </w:p>
    <w:p w:rsidR="007C44DB" w:rsidRDefault="007C44DB" w:rsidP="001215A9">
      <w:pPr>
        <w:widowControl w:val="0"/>
        <w:spacing w:before="100" w:after="60" w:line="560" w:lineRule="exact"/>
        <w:ind w:firstLine="567"/>
        <w:jc w:val="lowKashida"/>
        <w:rPr>
          <w:sz w:val="36"/>
          <w:szCs w:val="36"/>
          <w:rtl/>
          <w:lang w:eastAsia="en-US"/>
        </w:rPr>
      </w:pPr>
      <w:r>
        <w:rPr>
          <w:rFonts w:hint="cs"/>
          <w:sz w:val="36"/>
          <w:szCs w:val="36"/>
          <w:rtl/>
          <w:lang w:eastAsia="en-US"/>
        </w:rPr>
        <w:t>إذا قال الرجل لامرأته، شعرك طالق أو قال: ظفرك أو سنك طالق، فهل يقع الطلاق؟</w:t>
      </w:r>
    </w:p>
    <w:p w:rsidR="007C44DB" w:rsidRDefault="007C44DB" w:rsidP="001215A9">
      <w:pPr>
        <w:widowControl w:val="0"/>
        <w:spacing w:before="100" w:after="60" w:line="560" w:lineRule="exact"/>
        <w:ind w:firstLine="567"/>
        <w:jc w:val="lowKashida"/>
        <w:rPr>
          <w:sz w:val="36"/>
          <w:szCs w:val="36"/>
          <w:rtl/>
          <w:lang w:eastAsia="en-US"/>
        </w:rPr>
      </w:pPr>
      <w:r>
        <w:rPr>
          <w:rFonts w:hint="cs"/>
          <w:sz w:val="36"/>
          <w:szCs w:val="36"/>
          <w:rtl/>
          <w:lang w:eastAsia="en-US"/>
        </w:rPr>
        <w:t>اختلف الفقهاء على قولين:</w:t>
      </w:r>
    </w:p>
    <w:p w:rsidR="007C44DB" w:rsidRPr="007C44DB" w:rsidRDefault="007C44DB" w:rsidP="00AB3DD6">
      <w:pPr>
        <w:widowControl w:val="0"/>
        <w:spacing w:before="100" w:after="60" w:line="560" w:lineRule="exact"/>
        <w:jc w:val="lowKashida"/>
        <w:rPr>
          <w:b/>
          <w:bCs/>
          <w:sz w:val="36"/>
          <w:szCs w:val="36"/>
          <w:rtl/>
          <w:lang w:eastAsia="en-US"/>
        </w:rPr>
      </w:pPr>
      <w:r w:rsidRPr="007C44DB">
        <w:rPr>
          <w:rFonts w:hint="cs"/>
          <w:b/>
          <w:bCs/>
          <w:sz w:val="36"/>
          <w:szCs w:val="36"/>
          <w:rtl/>
          <w:lang w:eastAsia="en-US"/>
        </w:rPr>
        <w:t>القول الأول:</w:t>
      </w:r>
    </w:p>
    <w:p w:rsidR="007C44DB" w:rsidRDefault="007C44DB"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أنها لا تطلق بذلك، فلو قال: شعرك طالق لم يقع الطلاق، وبه قال الحنفية </w:t>
      </w:r>
      <w:r w:rsidRPr="007C44DB">
        <w:rPr>
          <w:rFonts w:hint="cs"/>
          <w:sz w:val="36"/>
          <w:szCs w:val="36"/>
          <w:vertAlign w:val="superscript"/>
          <w:rtl/>
          <w:lang w:eastAsia="en-US"/>
        </w:rPr>
        <w:t>(</w:t>
      </w:r>
      <w:r w:rsidRPr="007C44DB">
        <w:rPr>
          <w:rStyle w:val="a4"/>
          <w:sz w:val="36"/>
          <w:szCs w:val="36"/>
          <w:rtl/>
          <w:lang w:eastAsia="en-US"/>
        </w:rPr>
        <w:footnoteReference w:id="19"/>
      </w:r>
      <w:r w:rsidRPr="007C44DB">
        <w:rPr>
          <w:rFonts w:hint="cs"/>
          <w:sz w:val="36"/>
          <w:szCs w:val="36"/>
          <w:vertAlign w:val="superscript"/>
          <w:rtl/>
          <w:lang w:eastAsia="en-US"/>
        </w:rPr>
        <w:t>)</w:t>
      </w:r>
      <w:r>
        <w:rPr>
          <w:rFonts w:hint="cs"/>
          <w:sz w:val="36"/>
          <w:szCs w:val="36"/>
          <w:rtl/>
          <w:lang w:eastAsia="en-US"/>
        </w:rPr>
        <w:t xml:space="preserve"> ، والحنابلة </w:t>
      </w:r>
      <w:r w:rsidRPr="007C44DB">
        <w:rPr>
          <w:rFonts w:hint="cs"/>
          <w:sz w:val="36"/>
          <w:szCs w:val="36"/>
          <w:vertAlign w:val="superscript"/>
          <w:rtl/>
          <w:lang w:eastAsia="en-US"/>
        </w:rPr>
        <w:t>(</w:t>
      </w:r>
      <w:r w:rsidRPr="007C44DB">
        <w:rPr>
          <w:rStyle w:val="a4"/>
          <w:sz w:val="36"/>
          <w:szCs w:val="36"/>
          <w:rtl/>
          <w:lang w:eastAsia="en-US"/>
        </w:rPr>
        <w:footnoteReference w:id="20"/>
      </w:r>
      <w:r w:rsidRPr="007C44DB">
        <w:rPr>
          <w:rFonts w:hint="cs"/>
          <w:sz w:val="36"/>
          <w:szCs w:val="36"/>
          <w:vertAlign w:val="superscript"/>
          <w:rtl/>
          <w:lang w:eastAsia="en-US"/>
        </w:rPr>
        <w:t>)</w:t>
      </w:r>
      <w:r>
        <w:rPr>
          <w:rFonts w:hint="cs"/>
          <w:sz w:val="36"/>
          <w:szCs w:val="36"/>
          <w:rtl/>
          <w:lang w:eastAsia="en-US"/>
        </w:rPr>
        <w:t xml:space="preserve"> .</w:t>
      </w:r>
    </w:p>
    <w:p w:rsidR="007C44DB" w:rsidRPr="007C44DB" w:rsidRDefault="007C44DB" w:rsidP="001215A9">
      <w:pPr>
        <w:widowControl w:val="0"/>
        <w:spacing w:before="100" w:after="60" w:line="560" w:lineRule="exact"/>
        <w:ind w:firstLine="567"/>
        <w:jc w:val="lowKashida"/>
        <w:rPr>
          <w:b/>
          <w:bCs/>
          <w:sz w:val="36"/>
          <w:szCs w:val="36"/>
          <w:rtl/>
          <w:lang w:eastAsia="en-US"/>
        </w:rPr>
      </w:pPr>
      <w:r w:rsidRPr="007C44DB">
        <w:rPr>
          <w:rFonts w:hint="cs"/>
          <w:b/>
          <w:bCs/>
          <w:sz w:val="36"/>
          <w:szCs w:val="36"/>
          <w:rtl/>
          <w:lang w:eastAsia="en-US"/>
        </w:rPr>
        <w:t>واستدلوا بما يأتي:</w:t>
      </w:r>
    </w:p>
    <w:p w:rsidR="007C44DB" w:rsidRDefault="007C44DB"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تلك الأجزاء </w:t>
      </w:r>
      <w:r w:rsidR="00DD7AAE">
        <w:rPr>
          <w:rFonts w:hint="cs"/>
          <w:sz w:val="36"/>
          <w:szCs w:val="36"/>
          <w:rtl/>
          <w:lang w:eastAsia="en-US"/>
        </w:rPr>
        <w:t>تنفصل عنها في حال السلامة، فلا ت</w:t>
      </w:r>
      <w:r>
        <w:rPr>
          <w:rFonts w:hint="cs"/>
          <w:sz w:val="36"/>
          <w:szCs w:val="36"/>
          <w:rtl/>
          <w:lang w:eastAsia="en-US"/>
        </w:rPr>
        <w:t xml:space="preserve">طلق بإضافة الطلاق إليها، كالحمل والريق </w:t>
      </w:r>
      <w:r w:rsidRPr="007C44DB">
        <w:rPr>
          <w:rFonts w:hint="cs"/>
          <w:sz w:val="36"/>
          <w:szCs w:val="36"/>
          <w:vertAlign w:val="superscript"/>
          <w:rtl/>
          <w:lang w:eastAsia="en-US"/>
        </w:rPr>
        <w:t>(</w:t>
      </w:r>
      <w:r w:rsidRPr="007C44DB">
        <w:rPr>
          <w:rStyle w:val="a4"/>
          <w:sz w:val="36"/>
          <w:szCs w:val="36"/>
          <w:rtl/>
          <w:lang w:eastAsia="en-US"/>
        </w:rPr>
        <w:footnoteReference w:id="21"/>
      </w:r>
      <w:r w:rsidRPr="007C44DB">
        <w:rPr>
          <w:rFonts w:hint="cs"/>
          <w:sz w:val="36"/>
          <w:szCs w:val="36"/>
          <w:vertAlign w:val="superscript"/>
          <w:rtl/>
          <w:lang w:eastAsia="en-US"/>
        </w:rPr>
        <w:t>)</w:t>
      </w:r>
      <w:r>
        <w:rPr>
          <w:rFonts w:hint="cs"/>
          <w:sz w:val="36"/>
          <w:szCs w:val="36"/>
          <w:rtl/>
          <w:lang w:eastAsia="en-US"/>
        </w:rPr>
        <w:t xml:space="preserve"> .</w:t>
      </w:r>
    </w:p>
    <w:p w:rsidR="00AB3DD6" w:rsidRDefault="00AB3DD6"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الثاني: </w:t>
      </w:r>
      <w:r w:rsidR="00DD7AAE">
        <w:rPr>
          <w:rFonts w:hint="cs"/>
          <w:sz w:val="36"/>
          <w:szCs w:val="36"/>
          <w:rtl/>
          <w:lang w:eastAsia="en-US"/>
        </w:rPr>
        <w:t>أن الشعر لا روح فيه، ولا ينجس بم</w:t>
      </w:r>
      <w:r>
        <w:rPr>
          <w:rFonts w:hint="cs"/>
          <w:sz w:val="36"/>
          <w:szCs w:val="36"/>
          <w:rtl/>
          <w:lang w:eastAsia="en-US"/>
        </w:rPr>
        <w:t xml:space="preserve">وت الحيوان، ولا ينقض الوضوء مسه، أشبه العرق والريق </w:t>
      </w:r>
      <w:r w:rsidRPr="00AB3DD6">
        <w:rPr>
          <w:rFonts w:hint="cs"/>
          <w:sz w:val="36"/>
          <w:szCs w:val="36"/>
          <w:vertAlign w:val="superscript"/>
          <w:rtl/>
          <w:lang w:eastAsia="en-US"/>
        </w:rPr>
        <w:t>(</w:t>
      </w:r>
      <w:r w:rsidRPr="00AB3DD6">
        <w:rPr>
          <w:rStyle w:val="a4"/>
          <w:sz w:val="36"/>
          <w:szCs w:val="36"/>
          <w:rtl/>
          <w:lang w:eastAsia="en-US"/>
        </w:rPr>
        <w:footnoteReference w:id="22"/>
      </w:r>
      <w:r w:rsidRPr="00AB3DD6">
        <w:rPr>
          <w:rFonts w:hint="cs"/>
          <w:sz w:val="36"/>
          <w:szCs w:val="36"/>
          <w:vertAlign w:val="superscript"/>
          <w:rtl/>
          <w:lang w:eastAsia="en-US"/>
        </w:rPr>
        <w:t>)</w:t>
      </w:r>
      <w:r>
        <w:rPr>
          <w:rFonts w:hint="cs"/>
          <w:sz w:val="36"/>
          <w:szCs w:val="36"/>
          <w:rtl/>
          <w:lang w:eastAsia="en-US"/>
        </w:rPr>
        <w:t xml:space="preserve"> .</w:t>
      </w:r>
    </w:p>
    <w:p w:rsidR="00AB3DD6" w:rsidRDefault="00AB3DD6"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أنه ليس بلفظ صريح ولا كناية في الطلاق، وما كان كذلك لا يقع به </w:t>
      </w:r>
      <w:r>
        <w:rPr>
          <w:rFonts w:hint="cs"/>
          <w:sz w:val="36"/>
          <w:szCs w:val="36"/>
          <w:rtl/>
          <w:lang w:eastAsia="en-US"/>
        </w:rPr>
        <w:lastRenderedPageBreak/>
        <w:t xml:space="preserve">الطلاق وإن نوى </w:t>
      </w:r>
      <w:r w:rsidRPr="00AB3DD6">
        <w:rPr>
          <w:rFonts w:hint="cs"/>
          <w:sz w:val="36"/>
          <w:szCs w:val="36"/>
          <w:vertAlign w:val="superscript"/>
          <w:rtl/>
          <w:lang w:eastAsia="en-US"/>
        </w:rPr>
        <w:t>(</w:t>
      </w:r>
      <w:r w:rsidRPr="00AB3DD6">
        <w:rPr>
          <w:rStyle w:val="a4"/>
          <w:sz w:val="36"/>
          <w:szCs w:val="36"/>
          <w:rtl/>
          <w:lang w:eastAsia="en-US"/>
        </w:rPr>
        <w:footnoteReference w:id="23"/>
      </w:r>
      <w:r w:rsidRPr="00AB3DD6">
        <w:rPr>
          <w:rFonts w:hint="cs"/>
          <w:sz w:val="36"/>
          <w:szCs w:val="36"/>
          <w:vertAlign w:val="superscript"/>
          <w:rtl/>
          <w:lang w:eastAsia="en-US"/>
        </w:rPr>
        <w:t>)</w:t>
      </w:r>
      <w:r>
        <w:rPr>
          <w:rFonts w:hint="cs"/>
          <w:sz w:val="36"/>
          <w:szCs w:val="36"/>
          <w:rtl/>
          <w:lang w:eastAsia="en-US"/>
        </w:rPr>
        <w:t xml:space="preserve"> .</w:t>
      </w:r>
    </w:p>
    <w:p w:rsidR="00AB3DD6" w:rsidRDefault="00AB3DD6" w:rsidP="00AB3DD6">
      <w:pPr>
        <w:widowControl w:val="0"/>
        <w:spacing w:before="100" w:after="60" w:line="560" w:lineRule="exact"/>
        <w:jc w:val="lowKashida"/>
        <w:rPr>
          <w:b/>
          <w:bCs/>
          <w:sz w:val="36"/>
          <w:szCs w:val="36"/>
          <w:rtl/>
          <w:lang w:eastAsia="en-US"/>
        </w:rPr>
      </w:pPr>
      <w:r>
        <w:rPr>
          <w:rFonts w:hint="cs"/>
          <w:b/>
          <w:bCs/>
          <w:sz w:val="36"/>
          <w:szCs w:val="36"/>
          <w:rtl/>
          <w:lang w:eastAsia="en-US"/>
        </w:rPr>
        <w:t>القول الثاني:</w:t>
      </w:r>
    </w:p>
    <w:p w:rsidR="00AB3DD6" w:rsidRDefault="00AB3DD6" w:rsidP="001215A9">
      <w:pPr>
        <w:widowControl w:val="0"/>
        <w:spacing w:before="100" w:after="60" w:line="560" w:lineRule="exact"/>
        <w:ind w:firstLine="567"/>
        <w:jc w:val="lowKashida"/>
        <w:rPr>
          <w:sz w:val="36"/>
          <w:szCs w:val="36"/>
          <w:rtl/>
          <w:lang w:eastAsia="en-US"/>
        </w:rPr>
      </w:pPr>
      <w:r>
        <w:rPr>
          <w:rFonts w:hint="cs"/>
          <w:sz w:val="36"/>
          <w:szCs w:val="36"/>
          <w:rtl/>
          <w:lang w:eastAsia="en-US"/>
        </w:rPr>
        <w:t>أن الطلاق إذا أضيف إلى ما كان في حكم المنفصل كالشعر يقع، وبهذا قال المالكية</w:t>
      </w:r>
      <w:r w:rsidRPr="00AB3DD6">
        <w:rPr>
          <w:rFonts w:hint="cs"/>
          <w:sz w:val="36"/>
          <w:szCs w:val="36"/>
          <w:vertAlign w:val="superscript"/>
          <w:rtl/>
          <w:lang w:eastAsia="en-US"/>
        </w:rPr>
        <w:t>(</w:t>
      </w:r>
      <w:r w:rsidRPr="00AB3DD6">
        <w:rPr>
          <w:rStyle w:val="a4"/>
          <w:sz w:val="36"/>
          <w:szCs w:val="36"/>
          <w:rtl/>
          <w:lang w:eastAsia="en-US"/>
        </w:rPr>
        <w:footnoteReference w:id="24"/>
      </w:r>
      <w:r w:rsidRPr="00AB3DD6">
        <w:rPr>
          <w:rFonts w:hint="cs"/>
          <w:sz w:val="36"/>
          <w:szCs w:val="36"/>
          <w:vertAlign w:val="superscript"/>
          <w:rtl/>
          <w:lang w:eastAsia="en-US"/>
        </w:rPr>
        <w:t>)</w:t>
      </w:r>
      <w:r>
        <w:rPr>
          <w:rFonts w:hint="cs"/>
          <w:sz w:val="36"/>
          <w:szCs w:val="36"/>
          <w:rtl/>
          <w:lang w:eastAsia="en-US"/>
        </w:rPr>
        <w:t xml:space="preserve">، والشافعية </w:t>
      </w:r>
      <w:r w:rsidRPr="00AB3DD6">
        <w:rPr>
          <w:rFonts w:hint="cs"/>
          <w:sz w:val="36"/>
          <w:szCs w:val="36"/>
          <w:vertAlign w:val="superscript"/>
          <w:rtl/>
          <w:lang w:eastAsia="en-US"/>
        </w:rPr>
        <w:t>(</w:t>
      </w:r>
      <w:r w:rsidRPr="00AB3DD6">
        <w:rPr>
          <w:rStyle w:val="a4"/>
          <w:sz w:val="36"/>
          <w:szCs w:val="36"/>
          <w:rtl/>
          <w:lang w:eastAsia="en-US"/>
        </w:rPr>
        <w:footnoteReference w:id="25"/>
      </w:r>
      <w:r w:rsidRPr="00AB3DD6">
        <w:rPr>
          <w:rFonts w:hint="cs"/>
          <w:sz w:val="36"/>
          <w:szCs w:val="36"/>
          <w:vertAlign w:val="superscript"/>
          <w:rtl/>
          <w:lang w:eastAsia="en-US"/>
        </w:rPr>
        <w:t>)</w:t>
      </w:r>
      <w:r>
        <w:rPr>
          <w:rFonts w:hint="cs"/>
          <w:sz w:val="36"/>
          <w:szCs w:val="36"/>
          <w:rtl/>
          <w:lang w:eastAsia="en-US"/>
        </w:rPr>
        <w:t xml:space="preserve"> .</w:t>
      </w:r>
    </w:p>
    <w:p w:rsidR="00AB3DD6" w:rsidRPr="00AB3DD6" w:rsidRDefault="00AB3DD6" w:rsidP="001215A9">
      <w:pPr>
        <w:widowControl w:val="0"/>
        <w:spacing w:before="100" w:after="60" w:line="560" w:lineRule="exact"/>
        <w:ind w:firstLine="567"/>
        <w:jc w:val="lowKashida"/>
        <w:rPr>
          <w:b/>
          <w:bCs/>
          <w:sz w:val="36"/>
          <w:szCs w:val="36"/>
          <w:rtl/>
          <w:lang w:eastAsia="en-US"/>
        </w:rPr>
      </w:pPr>
      <w:r w:rsidRPr="00AB3DD6">
        <w:rPr>
          <w:rFonts w:hint="cs"/>
          <w:b/>
          <w:bCs/>
          <w:sz w:val="36"/>
          <w:szCs w:val="36"/>
          <w:rtl/>
          <w:lang w:eastAsia="en-US"/>
        </w:rPr>
        <w:t>واستدلوا بما يأتي:</w:t>
      </w:r>
    </w:p>
    <w:p w:rsidR="00AB3DD6" w:rsidRDefault="00AB3DD6"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القياس على العتق، بجامع أن كلاً منهما إزالة ملك يحصل بالصريح والكناية </w:t>
      </w:r>
      <w:r w:rsidRPr="00AB3DD6">
        <w:rPr>
          <w:rFonts w:hint="cs"/>
          <w:sz w:val="36"/>
          <w:szCs w:val="36"/>
          <w:vertAlign w:val="superscript"/>
          <w:rtl/>
          <w:lang w:eastAsia="en-US"/>
        </w:rPr>
        <w:t>(</w:t>
      </w:r>
      <w:r w:rsidRPr="00AB3DD6">
        <w:rPr>
          <w:rStyle w:val="a4"/>
          <w:sz w:val="36"/>
          <w:szCs w:val="36"/>
          <w:rtl/>
          <w:lang w:eastAsia="en-US"/>
        </w:rPr>
        <w:footnoteReference w:id="26"/>
      </w:r>
      <w:r w:rsidRPr="00AB3DD6">
        <w:rPr>
          <w:rFonts w:hint="cs"/>
          <w:sz w:val="36"/>
          <w:szCs w:val="36"/>
          <w:vertAlign w:val="superscript"/>
          <w:rtl/>
          <w:lang w:eastAsia="en-US"/>
        </w:rPr>
        <w:t>)</w:t>
      </w:r>
      <w:r>
        <w:rPr>
          <w:rFonts w:hint="cs"/>
          <w:sz w:val="36"/>
          <w:szCs w:val="36"/>
          <w:rtl/>
          <w:lang w:eastAsia="en-US"/>
        </w:rPr>
        <w:t xml:space="preserve"> .</w:t>
      </w:r>
    </w:p>
    <w:p w:rsidR="00AB3DD6" w:rsidRDefault="00AB3DD6" w:rsidP="00AB3DD6">
      <w:pPr>
        <w:widowControl w:val="0"/>
        <w:spacing w:before="100" w:after="60" w:line="560" w:lineRule="exact"/>
        <w:jc w:val="lowKashida"/>
        <w:rPr>
          <w:b/>
          <w:bCs/>
          <w:sz w:val="36"/>
          <w:szCs w:val="36"/>
          <w:rtl/>
          <w:lang w:eastAsia="en-US"/>
        </w:rPr>
      </w:pPr>
      <w:r>
        <w:rPr>
          <w:rFonts w:hint="cs"/>
          <w:b/>
          <w:bCs/>
          <w:sz w:val="36"/>
          <w:szCs w:val="36"/>
          <w:rtl/>
          <w:lang w:eastAsia="en-US"/>
        </w:rPr>
        <w:t>المناقشة:</w:t>
      </w:r>
    </w:p>
    <w:p w:rsidR="00AB3DD6" w:rsidRDefault="00AB3DD6"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نوقش: </w:t>
      </w:r>
      <w:r>
        <w:rPr>
          <w:rFonts w:hint="cs"/>
          <w:sz w:val="36"/>
          <w:szCs w:val="36"/>
          <w:rtl/>
          <w:lang w:eastAsia="en-US"/>
        </w:rPr>
        <w:t>بأنه قياس مع الفارق؛ ل</w:t>
      </w:r>
      <w:r w:rsidR="00DD7AAE">
        <w:rPr>
          <w:rFonts w:hint="cs"/>
          <w:sz w:val="36"/>
          <w:szCs w:val="36"/>
          <w:rtl/>
          <w:lang w:eastAsia="en-US"/>
        </w:rPr>
        <w:t>أ</w:t>
      </w:r>
      <w:r>
        <w:rPr>
          <w:rFonts w:hint="cs"/>
          <w:sz w:val="36"/>
          <w:szCs w:val="36"/>
          <w:rtl/>
          <w:lang w:eastAsia="en-US"/>
        </w:rPr>
        <w:t xml:space="preserve">ن العتق محبوب والطلاق مبغوض، والعتق يقبل التجزئة فصحت إضافته للبعض بخلاف </w:t>
      </w:r>
      <w:r w:rsidR="007B7370">
        <w:rPr>
          <w:rFonts w:hint="cs"/>
          <w:sz w:val="36"/>
          <w:szCs w:val="36"/>
          <w:rtl/>
          <w:lang w:eastAsia="en-US"/>
        </w:rPr>
        <w:t xml:space="preserve">الطلاق </w:t>
      </w:r>
      <w:r w:rsidR="007B7370" w:rsidRPr="007B7370">
        <w:rPr>
          <w:rFonts w:hint="cs"/>
          <w:sz w:val="36"/>
          <w:szCs w:val="36"/>
          <w:vertAlign w:val="superscript"/>
          <w:rtl/>
          <w:lang w:eastAsia="en-US"/>
        </w:rPr>
        <w:t>(</w:t>
      </w:r>
      <w:r w:rsidR="007B7370" w:rsidRPr="007B7370">
        <w:rPr>
          <w:rStyle w:val="a4"/>
          <w:sz w:val="36"/>
          <w:szCs w:val="36"/>
          <w:rtl/>
          <w:lang w:eastAsia="en-US"/>
        </w:rPr>
        <w:footnoteReference w:id="27"/>
      </w:r>
      <w:r w:rsidR="007B7370" w:rsidRPr="007B7370">
        <w:rPr>
          <w:rFonts w:hint="cs"/>
          <w:sz w:val="36"/>
          <w:szCs w:val="36"/>
          <w:vertAlign w:val="superscript"/>
          <w:rtl/>
          <w:lang w:eastAsia="en-US"/>
        </w:rPr>
        <w:t>)</w:t>
      </w:r>
      <w:r w:rsidR="007B7370">
        <w:rPr>
          <w:rFonts w:hint="cs"/>
          <w:sz w:val="36"/>
          <w:szCs w:val="36"/>
          <w:rtl/>
          <w:lang w:eastAsia="en-US"/>
        </w:rPr>
        <w:t xml:space="preserve"> .</w:t>
      </w:r>
    </w:p>
    <w:p w:rsidR="007B7370" w:rsidRDefault="007B7370" w:rsidP="001215A9">
      <w:pPr>
        <w:widowControl w:val="0"/>
        <w:spacing w:before="100" w:after="60" w:line="560" w:lineRule="exact"/>
        <w:ind w:firstLine="567"/>
        <w:jc w:val="lowKashida"/>
        <w:rPr>
          <w:sz w:val="36"/>
          <w:szCs w:val="36"/>
          <w:rtl/>
          <w:lang w:eastAsia="en-US"/>
        </w:rPr>
      </w:pPr>
      <w:r w:rsidRPr="007B7370">
        <w:rPr>
          <w:rFonts w:hint="cs"/>
          <w:b/>
          <w:bCs/>
          <w:sz w:val="36"/>
          <w:szCs w:val="36"/>
          <w:rtl/>
          <w:lang w:eastAsia="en-US"/>
        </w:rPr>
        <w:t>الدليل الثاني</w:t>
      </w:r>
      <w:r>
        <w:rPr>
          <w:rFonts w:hint="cs"/>
          <w:b/>
          <w:bCs/>
          <w:sz w:val="36"/>
          <w:szCs w:val="36"/>
          <w:rtl/>
          <w:lang w:eastAsia="en-US"/>
        </w:rPr>
        <w:t xml:space="preserve">: </w:t>
      </w:r>
      <w:r>
        <w:rPr>
          <w:rFonts w:hint="cs"/>
          <w:sz w:val="36"/>
          <w:szCs w:val="36"/>
          <w:rtl/>
          <w:lang w:eastAsia="en-US"/>
        </w:rPr>
        <w:t xml:space="preserve">القياس على الإصبع، لأنه جزء يستباح بنكاحها فتطلق بطلاقه </w:t>
      </w:r>
      <w:r w:rsidRPr="007B7370">
        <w:rPr>
          <w:rFonts w:hint="cs"/>
          <w:sz w:val="36"/>
          <w:szCs w:val="36"/>
          <w:vertAlign w:val="superscript"/>
          <w:rtl/>
          <w:lang w:eastAsia="en-US"/>
        </w:rPr>
        <w:t>(</w:t>
      </w:r>
      <w:r w:rsidRPr="007B7370">
        <w:rPr>
          <w:rStyle w:val="a4"/>
          <w:sz w:val="36"/>
          <w:szCs w:val="36"/>
          <w:rtl/>
          <w:lang w:eastAsia="en-US"/>
        </w:rPr>
        <w:footnoteReference w:id="28"/>
      </w:r>
      <w:r w:rsidRPr="007B7370">
        <w:rPr>
          <w:rFonts w:hint="cs"/>
          <w:sz w:val="36"/>
          <w:szCs w:val="36"/>
          <w:vertAlign w:val="superscript"/>
          <w:rtl/>
          <w:lang w:eastAsia="en-US"/>
        </w:rPr>
        <w:t>)</w:t>
      </w:r>
      <w:r>
        <w:rPr>
          <w:rFonts w:hint="cs"/>
          <w:sz w:val="36"/>
          <w:szCs w:val="36"/>
          <w:rtl/>
          <w:lang w:eastAsia="en-US"/>
        </w:rPr>
        <w:t xml:space="preserve"> .</w:t>
      </w:r>
    </w:p>
    <w:p w:rsidR="007B7370" w:rsidRDefault="007B7370" w:rsidP="00F178C5">
      <w:pPr>
        <w:widowControl w:val="0"/>
        <w:spacing w:before="100" w:after="60" w:line="560" w:lineRule="exact"/>
        <w:jc w:val="lowKashida"/>
        <w:rPr>
          <w:b/>
          <w:bCs/>
          <w:sz w:val="36"/>
          <w:szCs w:val="36"/>
          <w:rtl/>
          <w:lang w:eastAsia="en-US"/>
        </w:rPr>
      </w:pPr>
      <w:r>
        <w:rPr>
          <w:rFonts w:hint="cs"/>
          <w:b/>
          <w:bCs/>
          <w:sz w:val="36"/>
          <w:szCs w:val="36"/>
          <w:rtl/>
          <w:lang w:eastAsia="en-US"/>
        </w:rPr>
        <w:t>المناقشة:</w:t>
      </w:r>
    </w:p>
    <w:p w:rsidR="007B7370" w:rsidRDefault="007B7370"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قياس مع الفارق، فالإصبع لا ينفصل منه في حال السلامة بخلاف الشعر والظفر </w:t>
      </w:r>
      <w:r w:rsidRPr="007B7370">
        <w:rPr>
          <w:rFonts w:hint="cs"/>
          <w:sz w:val="36"/>
          <w:szCs w:val="36"/>
          <w:vertAlign w:val="superscript"/>
          <w:rtl/>
          <w:lang w:eastAsia="en-US"/>
        </w:rPr>
        <w:t>(</w:t>
      </w:r>
      <w:r w:rsidRPr="007B7370">
        <w:rPr>
          <w:rStyle w:val="a4"/>
          <w:sz w:val="36"/>
          <w:szCs w:val="36"/>
          <w:rtl/>
          <w:lang w:eastAsia="en-US"/>
        </w:rPr>
        <w:footnoteReference w:id="29"/>
      </w:r>
      <w:r w:rsidRPr="007B7370">
        <w:rPr>
          <w:rFonts w:hint="cs"/>
          <w:sz w:val="36"/>
          <w:szCs w:val="36"/>
          <w:vertAlign w:val="superscript"/>
          <w:rtl/>
          <w:lang w:eastAsia="en-US"/>
        </w:rPr>
        <w:t>)</w:t>
      </w:r>
      <w:r>
        <w:rPr>
          <w:rFonts w:hint="cs"/>
          <w:sz w:val="36"/>
          <w:szCs w:val="36"/>
          <w:rtl/>
          <w:lang w:eastAsia="en-US"/>
        </w:rPr>
        <w:t xml:space="preserve"> .</w:t>
      </w:r>
    </w:p>
    <w:p w:rsidR="007B7370" w:rsidRDefault="007B7370"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lastRenderedPageBreak/>
        <w:t xml:space="preserve">الدليل الثالث: </w:t>
      </w:r>
      <w:r>
        <w:rPr>
          <w:rFonts w:hint="cs"/>
          <w:sz w:val="36"/>
          <w:szCs w:val="36"/>
          <w:rtl/>
          <w:lang w:eastAsia="en-US"/>
        </w:rPr>
        <w:t>أن الشعر من محاسن المرأة حيث قصد به المتصل أو لم يقصد، وق</w:t>
      </w:r>
      <w:r w:rsidR="00DD7AAE">
        <w:rPr>
          <w:rFonts w:hint="cs"/>
          <w:sz w:val="36"/>
          <w:szCs w:val="36"/>
          <w:rtl/>
          <w:lang w:eastAsia="en-US"/>
        </w:rPr>
        <w:t>ع</w:t>
      </w:r>
      <w:r>
        <w:rPr>
          <w:rFonts w:hint="cs"/>
          <w:sz w:val="36"/>
          <w:szCs w:val="36"/>
          <w:rtl/>
          <w:lang w:eastAsia="en-US"/>
        </w:rPr>
        <w:t xml:space="preserve"> عليه الطلاق </w:t>
      </w:r>
      <w:r w:rsidRPr="007B7370">
        <w:rPr>
          <w:rFonts w:hint="cs"/>
          <w:sz w:val="36"/>
          <w:szCs w:val="36"/>
          <w:vertAlign w:val="superscript"/>
          <w:rtl/>
          <w:lang w:eastAsia="en-US"/>
        </w:rPr>
        <w:t>(</w:t>
      </w:r>
      <w:r w:rsidRPr="007B7370">
        <w:rPr>
          <w:rStyle w:val="a4"/>
          <w:sz w:val="36"/>
          <w:szCs w:val="36"/>
          <w:rtl/>
          <w:lang w:eastAsia="en-US"/>
        </w:rPr>
        <w:footnoteReference w:id="30"/>
      </w:r>
      <w:r w:rsidRPr="007B7370">
        <w:rPr>
          <w:rFonts w:hint="cs"/>
          <w:sz w:val="36"/>
          <w:szCs w:val="36"/>
          <w:vertAlign w:val="superscript"/>
          <w:rtl/>
          <w:lang w:eastAsia="en-US"/>
        </w:rPr>
        <w:t>)</w:t>
      </w:r>
      <w:r>
        <w:rPr>
          <w:rFonts w:hint="cs"/>
          <w:sz w:val="36"/>
          <w:szCs w:val="36"/>
          <w:rtl/>
          <w:lang w:eastAsia="en-US"/>
        </w:rPr>
        <w:t xml:space="preserve"> .</w:t>
      </w:r>
    </w:p>
    <w:p w:rsidR="007B7370" w:rsidRPr="007B7370" w:rsidRDefault="007B7370" w:rsidP="007B7370">
      <w:pPr>
        <w:widowControl w:val="0"/>
        <w:spacing w:before="100" w:after="60" w:line="560" w:lineRule="exact"/>
        <w:jc w:val="lowKashida"/>
        <w:rPr>
          <w:rFonts w:cs="AL-Mateen"/>
          <w:sz w:val="36"/>
          <w:szCs w:val="36"/>
          <w:rtl/>
          <w:lang w:eastAsia="en-US"/>
        </w:rPr>
      </w:pPr>
      <w:r w:rsidRPr="007B7370">
        <w:rPr>
          <w:rFonts w:cs="AL-Mateen" w:hint="cs"/>
          <w:sz w:val="36"/>
          <w:szCs w:val="36"/>
          <w:rtl/>
          <w:lang w:eastAsia="en-US"/>
        </w:rPr>
        <w:t>الراج</w:t>
      </w:r>
      <w:r>
        <w:rPr>
          <w:rFonts w:cs="AL-Mateen" w:hint="cs"/>
          <w:sz w:val="36"/>
          <w:szCs w:val="36"/>
          <w:rtl/>
          <w:lang w:eastAsia="en-US"/>
        </w:rPr>
        <w:t>ــــــــــ</w:t>
      </w:r>
      <w:r w:rsidRPr="007B7370">
        <w:rPr>
          <w:rFonts w:cs="AL-Mateen" w:hint="cs"/>
          <w:sz w:val="36"/>
          <w:szCs w:val="36"/>
          <w:rtl/>
          <w:lang w:eastAsia="en-US"/>
        </w:rPr>
        <w:t>ح:</w:t>
      </w:r>
    </w:p>
    <w:p w:rsidR="007B7370" w:rsidRDefault="007B7370"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القول الأول</w:t>
      </w:r>
      <w:r w:rsidR="00DD7AAE">
        <w:rPr>
          <w:rFonts w:hint="cs"/>
          <w:sz w:val="36"/>
          <w:szCs w:val="36"/>
          <w:rtl/>
          <w:lang w:eastAsia="en-US"/>
        </w:rPr>
        <w:t>،</w:t>
      </w:r>
      <w:r>
        <w:rPr>
          <w:rFonts w:hint="cs"/>
          <w:sz w:val="36"/>
          <w:szCs w:val="36"/>
          <w:rtl/>
          <w:lang w:eastAsia="en-US"/>
        </w:rPr>
        <w:t xml:space="preserve"> وهو القول بعدم وقوع الطلاق على ما كان في حكم المنفصل من المرأة ؛ لأن الأصل بقاء عصمة النكاح، وما ذكره أصحاب القول الأول من استدلال وجيه في مقابل ضعف أدلة القول الثاني بما ورد عليها من مناقشة.</w:t>
      </w:r>
    </w:p>
    <w:p w:rsidR="00F3487E" w:rsidRDefault="00F3487E">
      <w:pPr>
        <w:bidi w:val="0"/>
        <w:rPr>
          <w:sz w:val="36"/>
          <w:szCs w:val="36"/>
          <w:lang w:eastAsia="en-US"/>
        </w:rPr>
      </w:pPr>
      <w:r>
        <w:rPr>
          <w:sz w:val="36"/>
          <w:szCs w:val="36"/>
          <w:rtl/>
          <w:lang w:eastAsia="en-US"/>
        </w:rPr>
        <w:br w:type="page"/>
      </w:r>
    </w:p>
    <w:p w:rsidR="00F3487E" w:rsidRPr="00F3487E" w:rsidRDefault="00F3487E" w:rsidP="00DD7AAE">
      <w:pPr>
        <w:widowControl w:val="0"/>
        <w:spacing w:before="100" w:after="60" w:line="560" w:lineRule="exact"/>
        <w:jc w:val="lowKashida"/>
        <w:rPr>
          <w:rFonts w:cs="AL-Mateen"/>
          <w:sz w:val="36"/>
          <w:szCs w:val="36"/>
          <w:rtl/>
          <w:lang w:eastAsia="en-US"/>
        </w:rPr>
      </w:pPr>
      <w:r w:rsidRPr="00F3487E">
        <w:rPr>
          <w:rFonts w:cs="AL-Mateen" w:hint="cs"/>
          <w:sz w:val="36"/>
          <w:szCs w:val="36"/>
          <w:rtl/>
          <w:lang w:eastAsia="en-US"/>
        </w:rPr>
        <w:lastRenderedPageBreak/>
        <w:t>المسألة الثانية:</w:t>
      </w:r>
      <w:r w:rsidR="00DD7AAE">
        <w:rPr>
          <w:rFonts w:cs="AL-Mateen" w:hint="cs"/>
          <w:sz w:val="36"/>
          <w:szCs w:val="36"/>
          <w:rtl/>
          <w:lang w:eastAsia="en-US"/>
        </w:rPr>
        <w:t xml:space="preserve"> </w:t>
      </w:r>
      <w:r w:rsidRPr="00F3487E">
        <w:rPr>
          <w:rFonts w:cs="AL-Mateen" w:hint="cs"/>
          <w:sz w:val="36"/>
          <w:szCs w:val="36"/>
          <w:rtl/>
          <w:lang w:eastAsia="en-US"/>
        </w:rPr>
        <w:t xml:space="preserve">تعليق </w:t>
      </w:r>
      <w:r w:rsidRPr="00F3487E">
        <w:rPr>
          <w:rFonts w:cs="AL-Mateen" w:hint="cs"/>
          <w:sz w:val="36"/>
          <w:szCs w:val="36"/>
          <w:vertAlign w:val="superscript"/>
          <w:rtl/>
          <w:lang w:eastAsia="en-US"/>
        </w:rPr>
        <w:t>(</w:t>
      </w:r>
      <w:r w:rsidRPr="00F3487E">
        <w:rPr>
          <w:rStyle w:val="a4"/>
          <w:rFonts w:cs="AL-Mateen"/>
          <w:sz w:val="36"/>
          <w:szCs w:val="36"/>
          <w:rtl/>
          <w:lang w:eastAsia="en-US"/>
        </w:rPr>
        <w:footnoteReference w:id="31"/>
      </w:r>
      <w:r w:rsidRPr="00F3487E">
        <w:rPr>
          <w:rFonts w:cs="AL-Mateen" w:hint="cs"/>
          <w:sz w:val="36"/>
          <w:szCs w:val="36"/>
          <w:vertAlign w:val="superscript"/>
          <w:rtl/>
          <w:lang w:eastAsia="en-US"/>
        </w:rPr>
        <w:t>)</w:t>
      </w:r>
      <w:r w:rsidRPr="00F3487E">
        <w:rPr>
          <w:rFonts w:cs="AL-Mateen" w:hint="cs"/>
          <w:sz w:val="36"/>
          <w:szCs w:val="36"/>
          <w:rtl/>
          <w:lang w:eastAsia="en-US"/>
        </w:rPr>
        <w:t xml:space="preserve"> الطلاق أو الخلع على أمر منفصل عنهما.</w:t>
      </w:r>
    </w:p>
    <w:p w:rsidR="00F3487E" w:rsidRPr="00F3487E" w:rsidRDefault="00F3487E" w:rsidP="00DD7AAE">
      <w:pPr>
        <w:widowControl w:val="0"/>
        <w:spacing w:after="60" w:line="560" w:lineRule="exact"/>
        <w:jc w:val="lowKashida"/>
        <w:rPr>
          <w:b/>
          <w:bCs/>
          <w:sz w:val="36"/>
          <w:szCs w:val="36"/>
          <w:rtl/>
          <w:lang w:eastAsia="en-US"/>
        </w:rPr>
      </w:pPr>
      <w:r w:rsidRPr="00F3487E">
        <w:rPr>
          <w:rFonts w:hint="cs"/>
          <w:b/>
          <w:bCs/>
          <w:sz w:val="36"/>
          <w:szCs w:val="36"/>
          <w:rtl/>
          <w:lang w:eastAsia="en-US"/>
        </w:rPr>
        <w:t>صورة المسألة:</w:t>
      </w:r>
    </w:p>
    <w:p w:rsidR="00F3487E" w:rsidRDefault="00F3487E" w:rsidP="00DD7AAE">
      <w:pPr>
        <w:widowControl w:val="0"/>
        <w:spacing w:after="60" w:line="560" w:lineRule="exact"/>
        <w:ind w:firstLine="567"/>
        <w:jc w:val="lowKashida"/>
        <w:rPr>
          <w:sz w:val="36"/>
          <w:szCs w:val="36"/>
          <w:rtl/>
          <w:lang w:eastAsia="en-US"/>
        </w:rPr>
      </w:pPr>
      <w:r>
        <w:rPr>
          <w:rFonts w:hint="cs"/>
          <w:sz w:val="36"/>
          <w:szCs w:val="36"/>
          <w:rtl/>
          <w:lang w:eastAsia="en-US"/>
        </w:rPr>
        <w:t>إذا قال الرجل لامرأته: إن دخلت الدار فأنت طالق، أو قال: إن كلمتِ زيداً فأنت طالق، أو قال في الخلع : إن بذلتِ لي ألفاً فقد طلقتك، فهل يقع الطلاق أو الخلع إذا علقها على أمر خارج عنهما؟</w:t>
      </w:r>
    </w:p>
    <w:p w:rsidR="00F3487E" w:rsidRPr="00F3487E" w:rsidRDefault="00F3487E" w:rsidP="00DD7AAE">
      <w:pPr>
        <w:widowControl w:val="0"/>
        <w:spacing w:after="60" w:line="560" w:lineRule="exact"/>
        <w:ind w:firstLine="567"/>
        <w:jc w:val="lowKashida"/>
        <w:rPr>
          <w:b/>
          <w:bCs/>
          <w:sz w:val="36"/>
          <w:szCs w:val="36"/>
          <w:rtl/>
          <w:lang w:eastAsia="en-US"/>
        </w:rPr>
      </w:pPr>
      <w:r w:rsidRPr="00F3487E">
        <w:rPr>
          <w:rFonts w:hint="cs"/>
          <w:b/>
          <w:bCs/>
          <w:sz w:val="36"/>
          <w:szCs w:val="36"/>
          <w:rtl/>
          <w:lang w:eastAsia="en-US"/>
        </w:rPr>
        <w:t>تنقسم المسألة إلى فرعين:</w:t>
      </w:r>
    </w:p>
    <w:p w:rsidR="00F3487E" w:rsidRPr="00F3487E" w:rsidRDefault="00F3487E" w:rsidP="00DD7AAE">
      <w:pPr>
        <w:widowControl w:val="0"/>
        <w:spacing w:after="60" w:line="560" w:lineRule="exact"/>
        <w:jc w:val="lowKashida"/>
        <w:rPr>
          <w:rFonts w:cs="AL-Mateen"/>
          <w:sz w:val="36"/>
          <w:szCs w:val="36"/>
          <w:rtl/>
          <w:lang w:eastAsia="en-US"/>
        </w:rPr>
      </w:pPr>
      <w:r w:rsidRPr="00F3487E">
        <w:rPr>
          <w:rFonts w:cs="AL-Mateen" w:hint="cs"/>
          <w:sz w:val="36"/>
          <w:szCs w:val="36"/>
          <w:rtl/>
          <w:lang w:eastAsia="en-US"/>
        </w:rPr>
        <w:t>الفرع الأول: تعليق الطلاق على أمر منفصل عنه.</w:t>
      </w:r>
    </w:p>
    <w:p w:rsidR="00F3487E" w:rsidRDefault="00F3487E" w:rsidP="00DD7AAE">
      <w:pPr>
        <w:widowControl w:val="0"/>
        <w:spacing w:after="60" w:line="560" w:lineRule="exact"/>
        <w:ind w:firstLine="567"/>
        <w:jc w:val="lowKashida"/>
        <w:rPr>
          <w:sz w:val="36"/>
          <w:szCs w:val="36"/>
          <w:rtl/>
          <w:lang w:eastAsia="en-US"/>
        </w:rPr>
      </w:pPr>
      <w:r>
        <w:rPr>
          <w:rFonts w:hint="cs"/>
          <w:sz w:val="36"/>
          <w:szCs w:val="36"/>
          <w:rtl/>
          <w:lang w:eastAsia="en-US"/>
        </w:rPr>
        <w:t>تعليق الطلاق</w:t>
      </w:r>
      <w:r w:rsidR="00D11270">
        <w:rPr>
          <w:rFonts w:hint="cs"/>
          <w:sz w:val="36"/>
          <w:szCs w:val="36"/>
          <w:rtl/>
          <w:lang w:eastAsia="en-US"/>
        </w:rPr>
        <w:t xml:space="preserve"> على أمر منفصل عنه إما أن يكون تعليقاً على المشيئة أو تعليقاً على صفة أو شرط.</w:t>
      </w:r>
    </w:p>
    <w:p w:rsidR="00D11270" w:rsidRPr="00DD7AAE" w:rsidRDefault="00D11270" w:rsidP="00DD7AAE">
      <w:pPr>
        <w:widowControl w:val="0"/>
        <w:spacing w:after="60" w:line="560" w:lineRule="exact"/>
        <w:ind w:firstLine="567"/>
        <w:jc w:val="lowKashida"/>
        <w:rPr>
          <w:b/>
          <w:bCs/>
          <w:sz w:val="36"/>
          <w:szCs w:val="36"/>
          <w:rtl/>
          <w:lang w:eastAsia="en-US"/>
        </w:rPr>
      </w:pPr>
      <w:r w:rsidRPr="00DD7AAE">
        <w:rPr>
          <w:rFonts w:hint="cs"/>
          <w:b/>
          <w:bCs/>
          <w:sz w:val="36"/>
          <w:szCs w:val="36"/>
          <w:rtl/>
          <w:lang w:eastAsia="en-US"/>
        </w:rPr>
        <w:t>القسم الأول: التعليق على المشيئة.</w:t>
      </w:r>
    </w:p>
    <w:p w:rsidR="00D11270" w:rsidRDefault="00D11270" w:rsidP="00DD7AAE">
      <w:pPr>
        <w:widowControl w:val="0"/>
        <w:spacing w:after="60" w:line="560" w:lineRule="exact"/>
        <w:ind w:firstLine="567"/>
        <w:jc w:val="lowKashida"/>
        <w:rPr>
          <w:sz w:val="36"/>
          <w:szCs w:val="36"/>
          <w:rtl/>
          <w:lang w:eastAsia="en-US"/>
        </w:rPr>
      </w:pPr>
      <w:r>
        <w:rPr>
          <w:rFonts w:hint="cs"/>
          <w:sz w:val="36"/>
          <w:szCs w:val="36"/>
          <w:rtl/>
          <w:lang w:eastAsia="en-US"/>
        </w:rPr>
        <w:t>والمشيئة إما أن تكون مشيئة الله عز وجل أو مشيئة غيره.</w:t>
      </w:r>
    </w:p>
    <w:p w:rsidR="00D11270" w:rsidRPr="00F178C5" w:rsidRDefault="00D11270" w:rsidP="00DD7AAE">
      <w:pPr>
        <w:widowControl w:val="0"/>
        <w:spacing w:after="60" w:line="560" w:lineRule="exact"/>
        <w:jc w:val="lowKashida"/>
        <w:rPr>
          <w:rFonts w:cs="AL-Mateen"/>
          <w:sz w:val="36"/>
          <w:szCs w:val="36"/>
          <w:rtl/>
          <w:lang w:eastAsia="en-US"/>
        </w:rPr>
      </w:pPr>
      <w:r w:rsidRPr="00F178C5">
        <w:rPr>
          <w:rFonts w:cs="AL-Mateen" w:hint="cs"/>
          <w:sz w:val="36"/>
          <w:szCs w:val="36"/>
          <w:rtl/>
          <w:lang w:eastAsia="en-US"/>
        </w:rPr>
        <w:t>أولاً: تعليق الطلاق على مشيئة الله عز وجل:</w:t>
      </w:r>
    </w:p>
    <w:p w:rsidR="00D11270" w:rsidRPr="00D11270" w:rsidRDefault="00D11270" w:rsidP="00DD7AAE">
      <w:pPr>
        <w:widowControl w:val="0"/>
        <w:spacing w:after="60" w:line="560" w:lineRule="exact"/>
        <w:jc w:val="lowKashida"/>
        <w:rPr>
          <w:b/>
          <w:bCs/>
          <w:sz w:val="36"/>
          <w:szCs w:val="36"/>
          <w:rtl/>
          <w:lang w:eastAsia="en-US"/>
        </w:rPr>
      </w:pPr>
      <w:r w:rsidRPr="00D11270">
        <w:rPr>
          <w:rFonts w:hint="cs"/>
          <w:b/>
          <w:bCs/>
          <w:sz w:val="36"/>
          <w:szCs w:val="36"/>
          <w:rtl/>
          <w:lang w:eastAsia="en-US"/>
        </w:rPr>
        <w:t>صورة المسألة:</w:t>
      </w:r>
    </w:p>
    <w:p w:rsidR="00D11270" w:rsidRDefault="00D11270" w:rsidP="00DD7AAE">
      <w:pPr>
        <w:widowControl w:val="0"/>
        <w:spacing w:after="60" w:line="560" w:lineRule="exact"/>
        <w:ind w:firstLine="567"/>
        <w:jc w:val="lowKashida"/>
        <w:rPr>
          <w:sz w:val="36"/>
          <w:szCs w:val="36"/>
          <w:rtl/>
          <w:lang w:eastAsia="en-US"/>
        </w:rPr>
      </w:pPr>
      <w:r>
        <w:rPr>
          <w:rFonts w:hint="cs"/>
          <w:sz w:val="36"/>
          <w:szCs w:val="36"/>
          <w:rtl/>
          <w:lang w:eastAsia="en-US"/>
        </w:rPr>
        <w:t>إذا قال الرجل لزوجته: أنت طالق إن شاء الله، أو قال: أنت طالق إلا أن يشاء الله، فهل يقع الطلاق إذا أراد تعليقه على المشيئة؟</w:t>
      </w:r>
    </w:p>
    <w:p w:rsidR="00D11270" w:rsidRDefault="00D11270" w:rsidP="00DD7AAE">
      <w:pPr>
        <w:widowControl w:val="0"/>
        <w:spacing w:after="60" w:line="560" w:lineRule="exact"/>
        <w:ind w:firstLine="567"/>
        <w:jc w:val="lowKashida"/>
        <w:rPr>
          <w:sz w:val="36"/>
          <w:szCs w:val="36"/>
          <w:rtl/>
          <w:lang w:eastAsia="en-US"/>
        </w:rPr>
      </w:pPr>
      <w:r>
        <w:rPr>
          <w:rFonts w:hint="cs"/>
          <w:sz w:val="36"/>
          <w:szCs w:val="36"/>
          <w:rtl/>
          <w:lang w:eastAsia="en-US"/>
        </w:rPr>
        <w:t>اختلف الفقهاء في ذلك على قولين:</w:t>
      </w:r>
    </w:p>
    <w:p w:rsidR="00D11270" w:rsidRPr="00D11270" w:rsidRDefault="00D11270" w:rsidP="00DD7AAE">
      <w:pPr>
        <w:widowControl w:val="0"/>
        <w:spacing w:after="60" w:line="560" w:lineRule="exact"/>
        <w:jc w:val="lowKashida"/>
        <w:rPr>
          <w:b/>
          <w:bCs/>
          <w:sz w:val="36"/>
          <w:szCs w:val="36"/>
          <w:rtl/>
          <w:lang w:eastAsia="en-US"/>
        </w:rPr>
      </w:pPr>
      <w:r w:rsidRPr="00D11270">
        <w:rPr>
          <w:rFonts w:hint="cs"/>
          <w:b/>
          <w:bCs/>
          <w:sz w:val="36"/>
          <w:szCs w:val="36"/>
          <w:rtl/>
          <w:lang w:eastAsia="en-US"/>
        </w:rPr>
        <w:t xml:space="preserve">القول الأول: </w:t>
      </w:r>
    </w:p>
    <w:p w:rsidR="00D11270" w:rsidRDefault="00D11270"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الطلاق يقع في الحال </w:t>
      </w:r>
      <w:r w:rsidR="00662650">
        <w:rPr>
          <w:rFonts w:hint="cs"/>
          <w:sz w:val="36"/>
          <w:szCs w:val="36"/>
          <w:rtl/>
          <w:lang w:eastAsia="en-US"/>
        </w:rPr>
        <w:t xml:space="preserve">إذا علقه على مشيئة الله ولا يؤثر الاستثناء فيه، وهذا القول، </w:t>
      </w:r>
      <w:r w:rsidR="00662650">
        <w:rPr>
          <w:rFonts w:hint="cs"/>
          <w:sz w:val="36"/>
          <w:szCs w:val="36"/>
          <w:rtl/>
          <w:lang w:eastAsia="en-US"/>
        </w:rPr>
        <w:lastRenderedPageBreak/>
        <w:t xml:space="preserve">قول للمالكية </w:t>
      </w:r>
      <w:r w:rsidR="00662650" w:rsidRPr="00662650">
        <w:rPr>
          <w:rFonts w:hint="cs"/>
          <w:sz w:val="36"/>
          <w:szCs w:val="36"/>
          <w:vertAlign w:val="superscript"/>
          <w:rtl/>
          <w:lang w:eastAsia="en-US"/>
        </w:rPr>
        <w:t>(</w:t>
      </w:r>
      <w:r w:rsidR="00662650" w:rsidRPr="00662650">
        <w:rPr>
          <w:rStyle w:val="a4"/>
          <w:sz w:val="36"/>
          <w:szCs w:val="36"/>
          <w:rtl/>
          <w:lang w:eastAsia="en-US"/>
        </w:rPr>
        <w:footnoteReference w:id="32"/>
      </w:r>
      <w:r w:rsidR="00662650" w:rsidRPr="00662650">
        <w:rPr>
          <w:rFonts w:hint="cs"/>
          <w:sz w:val="36"/>
          <w:szCs w:val="36"/>
          <w:vertAlign w:val="superscript"/>
          <w:rtl/>
          <w:lang w:eastAsia="en-US"/>
        </w:rPr>
        <w:t>)</w:t>
      </w:r>
      <w:r w:rsidR="00662650">
        <w:rPr>
          <w:rFonts w:hint="cs"/>
          <w:sz w:val="36"/>
          <w:szCs w:val="36"/>
          <w:rtl/>
          <w:lang w:eastAsia="en-US"/>
        </w:rPr>
        <w:t xml:space="preserve"> ، وقول عند الشافعية </w:t>
      </w:r>
      <w:r w:rsidR="00662650" w:rsidRPr="00662650">
        <w:rPr>
          <w:rFonts w:hint="cs"/>
          <w:sz w:val="36"/>
          <w:szCs w:val="36"/>
          <w:vertAlign w:val="superscript"/>
          <w:rtl/>
          <w:lang w:eastAsia="en-US"/>
        </w:rPr>
        <w:t>(</w:t>
      </w:r>
      <w:r w:rsidR="00662650" w:rsidRPr="00662650">
        <w:rPr>
          <w:rStyle w:val="a4"/>
          <w:sz w:val="36"/>
          <w:szCs w:val="36"/>
          <w:rtl/>
          <w:lang w:eastAsia="en-US"/>
        </w:rPr>
        <w:footnoteReference w:id="33"/>
      </w:r>
      <w:r w:rsidR="00662650" w:rsidRPr="00662650">
        <w:rPr>
          <w:rFonts w:hint="cs"/>
          <w:sz w:val="36"/>
          <w:szCs w:val="36"/>
          <w:vertAlign w:val="superscript"/>
          <w:rtl/>
          <w:lang w:eastAsia="en-US"/>
        </w:rPr>
        <w:t>)</w:t>
      </w:r>
      <w:r w:rsidR="00662650">
        <w:rPr>
          <w:rFonts w:hint="cs"/>
          <w:sz w:val="36"/>
          <w:szCs w:val="36"/>
          <w:rtl/>
          <w:lang w:eastAsia="en-US"/>
        </w:rPr>
        <w:t xml:space="preserve"> ، والمنصوص عن الإمام أحمد </w:t>
      </w:r>
      <w:r w:rsidR="00662650" w:rsidRPr="00662650">
        <w:rPr>
          <w:rFonts w:hint="cs"/>
          <w:sz w:val="36"/>
          <w:szCs w:val="36"/>
          <w:vertAlign w:val="superscript"/>
          <w:rtl/>
          <w:lang w:eastAsia="en-US"/>
        </w:rPr>
        <w:t>(</w:t>
      </w:r>
      <w:r w:rsidR="00662650" w:rsidRPr="00662650">
        <w:rPr>
          <w:rStyle w:val="a4"/>
          <w:sz w:val="36"/>
          <w:szCs w:val="36"/>
          <w:rtl/>
          <w:lang w:eastAsia="en-US"/>
        </w:rPr>
        <w:footnoteReference w:id="34"/>
      </w:r>
      <w:r w:rsidR="00662650" w:rsidRPr="00662650">
        <w:rPr>
          <w:rFonts w:hint="cs"/>
          <w:sz w:val="36"/>
          <w:szCs w:val="36"/>
          <w:vertAlign w:val="superscript"/>
          <w:rtl/>
          <w:lang w:eastAsia="en-US"/>
        </w:rPr>
        <w:t>)</w:t>
      </w:r>
      <w:r w:rsidR="00662650">
        <w:rPr>
          <w:rFonts w:hint="cs"/>
          <w:sz w:val="36"/>
          <w:szCs w:val="36"/>
          <w:rtl/>
          <w:lang w:eastAsia="en-US"/>
        </w:rPr>
        <w:t xml:space="preserve"> ، وقال به جماعة من التابعين </w:t>
      </w:r>
      <w:r w:rsidR="00662650" w:rsidRPr="00662650">
        <w:rPr>
          <w:rFonts w:hint="cs"/>
          <w:sz w:val="36"/>
          <w:szCs w:val="36"/>
          <w:vertAlign w:val="superscript"/>
          <w:rtl/>
          <w:lang w:eastAsia="en-US"/>
        </w:rPr>
        <w:t>(</w:t>
      </w:r>
      <w:r w:rsidR="00662650" w:rsidRPr="00662650">
        <w:rPr>
          <w:rStyle w:val="a4"/>
          <w:sz w:val="36"/>
          <w:szCs w:val="36"/>
          <w:rtl/>
          <w:lang w:eastAsia="en-US"/>
        </w:rPr>
        <w:footnoteReference w:id="35"/>
      </w:r>
      <w:r w:rsidR="00662650" w:rsidRPr="00662650">
        <w:rPr>
          <w:rFonts w:hint="cs"/>
          <w:sz w:val="36"/>
          <w:szCs w:val="36"/>
          <w:vertAlign w:val="superscript"/>
          <w:rtl/>
          <w:lang w:eastAsia="en-US"/>
        </w:rPr>
        <w:t>)</w:t>
      </w:r>
      <w:r w:rsidR="00662650">
        <w:rPr>
          <w:rFonts w:hint="cs"/>
          <w:sz w:val="36"/>
          <w:szCs w:val="36"/>
          <w:rtl/>
          <w:lang w:eastAsia="en-US"/>
        </w:rPr>
        <w:t xml:space="preserve"> .</w:t>
      </w:r>
    </w:p>
    <w:p w:rsidR="00662650" w:rsidRPr="00662650" w:rsidRDefault="00662650" w:rsidP="001215A9">
      <w:pPr>
        <w:widowControl w:val="0"/>
        <w:spacing w:before="100" w:after="60" w:line="560" w:lineRule="exact"/>
        <w:ind w:firstLine="567"/>
        <w:jc w:val="lowKashida"/>
        <w:rPr>
          <w:b/>
          <w:bCs/>
          <w:sz w:val="36"/>
          <w:szCs w:val="36"/>
          <w:rtl/>
          <w:lang w:eastAsia="en-US"/>
        </w:rPr>
      </w:pPr>
      <w:r w:rsidRPr="00662650">
        <w:rPr>
          <w:rFonts w:hint="cs"/>
          <w:b/>
          <w:bCs/>
          <w:sz w:val="36"/>
          <w:szCs w:val="36"/>
          <w:rtl/>
          <w:lang w:eastAsia="en-US"/>
        </w:rPr>
        <w:t>واستدلوا بما يأتي:</w:t>
      </w:r>
    </w:p>
    <w:p w:rsidR="00662650" w:rsidRDefault="00662650" w:rsidP="001215A9">
      <w:pPr>
        <w:widowControl w:val="0"/>
        <w:spacing w:before="100" w:after="60" w:line="560" w:lineRule="exact"/>
        <w:ind w:firstLine="567"/>
        <w:jc w:val="lowKashida"/>
        <w:rPr>
          <w:sz w:val="36"/>
          <w:szCs w:val="36"/>
          <w:rtl/>
          <w:lang w:eastAsia="en-US"/>
        </w:rPr>
      </w:pPr>
      <w:r w:rsidRPr="00662650">
        <w:rPr>
          <w:rFonts w:hint="cs"/>
          <w:b/>
          <w:bCs/>
          <w:sz w:val="36"/>
          <w:szCs w:val="36"/>
          <w:rtl/>
          <w:lang w:eastAsia="en-US"/>
        </w:rPr>
        <w:t>الدليل الأول:</w:t>
      </w:r>
      <w:r>
        <w:rPr>
          <w:rFonts w:hint="cs"/>
          <w:sz w:val="36"/>
          <w:szCs w:val="36"/>
          <w:rtl/>
          <w:lang w:eastAsia="en-US"/>
        </w:rPr>
        <w:t xml:space="preserve"> ما رُوي عن ابن عباس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أنه قال: </w:t>
      </w:r>
      <w:r>
        <w:rPr>
          <w:rFonts w:cs="BLDY_light" w:hint="cs"/>
          <w:sz w:val="36"/>
          <w:szCs w:val="36"/>
          <w:rtl/>
          <w:lang w:eastAsia="en-US"/>
        </w:rPr>
        <w:t>«</w:t>
      </w:r>
      <w:r w:rsidRPr="00DD7AAE">
        <w:rPr>
          <w:rFonts w:hint="cs"/>
          <w:b/>
          <w:bCs/>
          <w:sz w:val="36"/>
          <w:szCs w:val="36"/>
          <w:rtl/>
          <w:lang w:eastAsia="en-US"/>
        </w:rPr>
        <w:t>إذا قال الرجل لامرأته: أنت طالق إن شاء الله فهي طالق</w:t>
      </w:r>
      <w:r>
        <w:rPr>
          <w:rFonts w:cs="BLDY_light" w:hint="cs"/>
          <w:sz w:val="36"/>
          <w:szCs w:val="36"/>
          <w:rtl/>
          <w:lang w:eastAsia="en-US"/>
        </w:rPr>
        <w:t>»</w:t>
      </w:r>
      <w:r>
        <w:rPr>
          <w:rFonts w:hint="cs"/>
          <w:sz w:val="36"/>
          <w:szCs w:val="36"/>
          <w:rtl/>
          <w:lang w:eastAsia="en-US"/>
        </w:rPr>
        <w:t xml:space="preserve"> </w:t>
      </w:r>
      <w:r w:rsidRPr="00662650">
        <w:rPr>
          <w:rFonts w:hint="cs"/>
          <w:sz w:val="36"/>
          <w:szCs w:val="36"/>
          <w:vertAlign w:val="superscript"/>
          <w:rtl/>
          <w:lang w:eastAsia="en-US"/>
        </w:rPr>
        <w:t>(</w:t>
      </w:r>
      <w:r w:rsidRPr="00662650">
        <w:rPr>
          <w:rStyle w:val="a4"/>
          <w:sz w:val="36"/>
          <w:szCs w:val="36"/>
          <w:rtl/>
          <w:lang w:eastAsia="en-US"/>
        </w:rPr>
        <w:footnoteReference w:id="36"/>
      </w:r>
      <w:r w:rsidRPr="00662650">
        <w:rPr>
          <w:rFonts w:hint="cs"/>
          <w:sz w:val="36"/>
          <w:szCs w:val="36"/>
          <w:vertAlign w:val="superscript"/>
          <w:rtl/>
          <w:lang w:eastAsia="en-US"/>
        </w:rPr>
        <w:t>)</w:t>
      </w:r>
      <w:r>
        <w:rPr>
          <w:rFonts w:hint="cs"/>
          <w:sz w:val="36"/>
          <w:szCs w:val="36"/>
          <w:rtl/>
          <w:lang w:eastAsia="en-US"/>
        </w:rPr>
        <w:t xml:space="preserve"> .</w:t>
      </w:r>
    </w:p>
    <w:p w:rsidR="00662650" w:rsidRPr="00EC1900" w:rsidRDefault="00662650" w:rsidP="001215A9">
      <w:pPr>
        <w:widowControl w:val="0"/>
        <w:spacing w:before="100" w:after="60" w:line="560" w:lineRule="exact"/>
        <w:ind w:firstLine="567"/>
        <w:jc w:val="lowKashida"/>
        <w:rPr>
          <w:spacing w:val="-10"/>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ما روى ابن عمر ، وأبو سعيد الخدري </w:t>
      </w:r>
      <w:r>
        <w:rPr>
          <w:sz w:val="36"/>
          <w:szCs w:val="36"/>
          <w:rtl/>
          <w:lang w:eastAsia="en-US"/>
        </w:rPr>
        <w:t>–</w:t>
      </w:r>
      <w:r>
        <w:rPr>
          <w:rFonts w:hint="cs"/>
          <w:sz w:val="36"/>
          <w:szCs w:val="36"/>
          <w:rtl/>
          <w:lang w:eastAsia="en-US"/>
        </w:rPr>
        <w:t xml:space="preserve"> رضي الله عنهم </w:t>
      </w:r>
      <w:r>
        <w:rPr>
          <w:sz w:val="36"/>
          <w:szCs w:val="36"/>
          <w:rtl/>
          <w:lang w:eastAsia="en-US"/>
        </w:rPr>
        <w:t>–</w:t>
      </w:r>
      <w:r>
        <w:rPr>
          <w:rFonts w:hint="cs"/>
          <w:sz w:val="36"/>
          <w:szCs w:val="36"/>
          <w:rtl/>
          <w:lang w:eastAsia="en-US"/>
        </w:rPr>
        <w:t xml:space="preserve"> أنه</w:t>
      </w:r>
      <w:r w:rsidR="00DD7AAE">
        <w:rPr>
          <w:rFonts w:hint="cs"/>
          <w:sz w:val="36"/>
          <w:szCs w:val="36"/>
          <w:rtl/>
          <w:lang w:eastAsia="en-US"/>
        </w:rPr>
        <w:t>م</w:t>
      </w:r>
      <w:r>
        <w:rPr>
          <w:rFonts w:hint="cs"/>
          <w:sz w:val="36"/>
          <w:szCs w:val="36"/>
          <w:rtl/>
          <w:lang w:eastAsia="en-US"/>
        </w:rPr>
        <w:t xml:space="preserve">ا قالا: </w:t>
      </w:r>
      <w:r w:rsidRPr="00EC1900">
        <w:rPr>
          <w:rFonts w:hint="cs"/>
          <w:b/>
          <w:bCs/>
          <w:spacing w:val="-10"/>
          <w:sz w:val="36"/>
          <w:szCs w:val="36"/>
          <w:rtl/>
          <w:lang w:eastAsia="en-US"/>
        </w:rPr>
        <w:t xml:space="preserve">كنا معاشر رسول الله </w:t>
      </w:r>
      <w:r w:rsidRPr="00EC1900">
        <w:rPr>
          <w:rFonts w:cs="BLDY_light" w:hint="cs"/>
          <w:spacing w:val="-10"/>
          <w:sz w:val="36"/>
          <w:szCs w:val="36"/>
          <w:rtl/>
          <w:lang w:eastAsia="en-US"/>
        </w:rPr>
        <w:t>×</w:t>
      </w:r>
      <w:r w:rsidRPr="00EC1900">
        <w:rPr>
          <w:rFonts w:hint="cs"/>
          <w:b/>
          <w:bCs/>
          <w:spacing w:val="-10"/>
          <w:sz w:val="36"/>
          <w:szCs w:val="36"/>
          <w:rtl/>
          <w:lang w:eastAsia="en-US"/>
        </w:rPr>
        <w:t xml:space="preserve"> نرى الاستثناء جائزًا في كل شيء إلا في العتاق والطلاق</w:t>
      </w:r>
      <w:r w:rsidRPr="00EC1900">
        <w:rPr>
          <w:rFonts w:cs="BLDY_light" w:hint="cs"/>
          <w:spacing w:val="-10"/>
          <w:sz w:val="36"/>
          <w:szCs w:val="36"/>
          <w:rtl/>
          <w:lang w:eastAsia="en-US"/>
        </w:rPr>
        <w:t>»</w:t>
      </w:r>
      <w:r w:rsidRPr="00EC1900">
        <w:rPr>
          <w:rFonts w:hint="cs"/>
          <w:spacing w:val="-10"/>
          <w:sz w:val="36"/>
          <w:szCs w:val="36"/>
          <w:vertAlign w:val="superscript"/>
          <w:rtl/>
          <w:lang w:eastAsia="en-US"/>
        </w:rPr>
        <w:t>(</w:t>
      </w:r>
      <w:r w:rsidRPr="00EC1900">
        <w:rPr>
          <w:rStyle w:val="a4"/>
          <w:spacing w:val="-10"/>
          <w:sz w:val="36"/>
          <w:szCs w:val="36"/>
          <w:rtl/>
          <w:lang w:eastAsia="en-US"/>
        </w:rPr>
        <w:footnoteReference w:id="37"/>
      </w:r>
      <w:r w:rsidRPr="00EC1900">
        <w:rPr>
          <w:rFonts w:hint="cs"/>
          <w:spacing w:val="-10"/>
          <w:sz w:val="36"/>
          <w:szCs w:val="36"/>
          <w:vertAlign w:val="superscript"/>
          <w:rtl/>
          <w:lang w:eastAsia="en-US"/>
        </w:rPr>
        <w:t>)</w:t>
      </w:r>
      <w:r w:rsidRPr="00EC1900">
        <w:rPr>
          <w:rFonts w:hint="cs"/>
          <w:spacing w:val="-10"/>
          <w:sz w:val="36"/>
          <w:szCs w:val="36"/>
          <w:rtl/>
          <w:lang w:eastAsia="en-US"/>
        </w:rPr>
        <w:t>.</w:t>
      </w:r>
    </w:p>
    <w:p w:rsidR="00662650" w:rsidRDefault="00662650"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قال ابن قدامة: </w:t>
      </w:r>
      <w:r>
        <w:rPr>
          <w:rFonts w:cs="BLDY_light" w:hint="cs"/>
          <w:sz w:val="36"/>
          <w:szCs w:val="36"/>
          <w:rtl/>
          <w:lang w:eastAsia="en-US"/>
        </w:rPr>
        <w:t>«</w:t>
      </w:r>
      <w:r>
        <w:rPr>
          <w:rFonts w:hint="cs"/>
          <w:sz w:val="36"/>
          <w:szCs w:val="36"/>
          <w:rtl/>
          <w:lang w:eastAsia="en-US"/>
        </w:rPr>
        <w:t>وهذا نقل للإجماع، وإن قدر أنه قول بعضهم فانتشر، ولم يعلم له مخالف فهو إجماع</w:t>
      </w:r>
      <w:r>
        <w:rPr>
          <w:rFonts w:cs="BLDY_light" w:hint="cs"/>
          <w:sz w:val="36"/>
          <w:szCs w:val="36"/>
          <w:rtl/>
          <w:lang w:eastAsia="en-US"/>
        </w:rPr>
        <w:t>»</w:t>
      </w:r>
      <w:r>
        <w:rPr>
          <w:rFonts w:hint="cs"/>
          <w:sz w:val="36"/>
          <w:szCs w:val="36"/>
          <w:rtl/>
          <w:lang w:eastAsia="en-US"/>
        </w:rPr>
        <w:t xml:space="preserve"> </w:t>
      </w:r>
      <w:r w:rsidRPr="00662650">
        <w:rPr>
          <w:rFonts w:hint="cs"/>
          <w:sz w:val="36"/>
          <w:szCs w:val="36"/>
          <w:vertAlign w:val="superscript"/>
          <w:rtl/>
          <w:lang w:eastAsia="en-US"/>
        </w:rPr>
        <w:t>(</w:t>
      </w:r>
      <w:r w:rsidRPr="00662650">
        <w:rPr>
          <w:rStyle w:val="a4"/>
          <w:sz w:val="36"/>
          <w:szCs w:val="36"/>
          <w:rtl/>
          <w:lang w:eastAsia="en-US"/>
        </w:rPr>
        <w:footnoteReference w:id="38"/>
      </w:r>
      <w:r w:rsidRPr="00662650">
        <w:rPr>
          <w:rFonts w:hint="cs"/>
          <w:sz w:val="36"/>
          <w:szCs w:val="36"/>
          <w:vertAlign w:val="superscript"/>
          <w:rtl/>
          <w:lang w:eastAsia="en-US"/>
        </w:rPr>
        <w:t>)</w:t>
      </w:r>
      <w:r>
        <w:rPr>
          <w:rFonts w:hint="cs"/>
          <w:sz w:val="36"/>
          <w:szCs w:val="36"/>
          <w:rtl/>
          <w:lang w:eastAsia="en-US"/>
        </w:rPr>
        <w:t xml:space="preserve"> .</w:t>
      </w:r>
    </w:p>
    <w:p w:rsidR="00662650" w:rsidRDefault="00662650" w:rsidP="00DD7AAE">
      <w:pPr>
        <w:widowControl w:val="0"/>
        <w:spacing w:after="60" w:line="540" w:lineRule="exact"/>
        <w:ind w:firstLine="567"/>
        <w:jc w:val="lowKashida"/>
        <w:rPr>
          <w:sz w:val="36"/>
          <w:szCs w:val="36"/>
          <w:rtl/>
          <w:lang w:eastAsia="en-US"/>
        </w:rPr>
      </w:pPr>
      <w:r w:rsidRPr="00662650">
        <w:rPr>
          <w:rFonts w:hint="cs"/>
          <w:b/>
          <w:bCs/>
          <w:sz w:val="36"/>
          <w:szCs w:val="36"/>
          <w:rtl/>
          <w:lang w:eastAsia="en-US"/>
        </w:rPr>
        <w:t>الدليل الثالث:</w:t>
      </w:r>
      <w:r>
        <w:rPr>
          <w:rFonts w:hint="cs"/>
          <w:sz w:val="36"/>
          <w:szCs w:val="36"/>
          <w:rtl/>
          <w:lang w:eastAsia="en-US"/>
        </w:rPr>
        <w:t xml:space="preserve"> أن التعليق على مشيئة الله لا يؤثر في رفع الطلاق؛ لأنه لو أثر في ذلك لم يخل أن يكون تأثيره من حيث الشرط أو الاستثناء، فإن كان من حيث الشرط فلا يصح؛ لأنه لا سبيل لنا إلى العلم به فتعليق الطلاق به هزل وعبث كقوله: أنت طالق إن كان الله </w:t>
      </w:r>
      <w:r>
        <w:rPr>
          <w:rFonts w:hint="cs"/>
          <w:sz w:val="36"/>
          <w:szCs w:val="36"/>
          <w:rtl/>
          <w:lang w:eastAsia="en-US"/>
        </w:rPr>
        <w:lastRenderedPageBreak/>
        <w:t xml:space="preserve">قد خلق اليوم في قعر البحر حوتاً طوله كذا وكذا ذراعاً، وغيره مما لا سبيل إلى العلم به، وإن كان من حيث الاستثناء فلا يصح أيضاً ، لأن الاسثتناء إنما يدخل على مستقبل الأفعال دون ماضيها </w:t>
      </w:r>
      <w:r w:rsidRPr="00662650">
        <w:rPr>
          <w:rFonts w:hint="cs"/>
          <w:sz w:val="36"/>
          <w:szCs w:val="36"/>
          <w:vertAlign w:val="superscript"/>
          <w:rtl/>
          <w:lang w:eastAsia="en-US"/>
        </w:rPr>
        <w:t>(</w:t>
      </w:r>
      <w:r w:rsidRPr="00662650">
        <w:rPr>
          <w:rStyle w:val="a4"/>
          <w:sz w:val="36"/>
          <w:szCs w:val="36"/>
          <w:rtl/>
          <w:lang w:eastAsia="en-US"/>
        </w:rPr>
        <w:footnoteReference w:id="39"/>
      </w:r>
      <w:r w:rsidRPr="00662650">
        <w:rPr>
          <w:rFonts w:hint="cs"/>
          <w:sz w:val="36"/>
          <w:szCs w:val="36"/>
          <w:vertAlign w:val="superscript"/>
          <w:rtl/>
          <w:lang w:eastAsia="en-US"/>
        </w:rPr>
        <w:t>)</w:t>
      </w:r>
      <w:r>
        <w:rPr>
          <w:rFonts w:hint="cs"/>
          <w:sz w:val="36"/>
          <w:szCs w:val="36"/>
          <w:rtl/>
          <w:lang w:eastAsia="en-US"/>
        </w:rPr>
        <w:t xml:space="preserve"> .</w:t>
      </w:r>
    </w:p>
    <w:p w:rsidR="00662650" w:rsidRDefault="00662650" w:rsidP="00DD7AAE">
      <w:pPr>
        <w:widowControl w:val="0"/>
        <w:spacing w:after="60" w:line="540" w:lineRule="exact"/>
        <w:ind w:firstLine="567"/>
        <w:jc w:val="lowKashida"/>
        <w:rPr>
          <w:sz w:val="36"/>
          <w:szCs w:val="36"/>
          <w:rtl/>
          <w:lang w:eastAsia="en-US"/>
        </w:rPr>
      </w:pPr>
      <w:r w:rsidRPr="00662650">
        <w:rPr>
          <w:rFonts w:hint="cs"/>
          <w:b/>
          <w:bCs/>
          <w:sz w:val="36"/>
          <w:szCs w:val="36"/>
          <w:rtl/>
          <w:lang w:eastAsia="en-US"/>
        </w:rPr>
        <w:t>الدليل الرابع:</w:t>
      </w:r>
      <w:r>
        <w:rPr>
          <w:rFonts w:hint="cs"/>
          <w:sz w:val="36"/>
          <w:szCs w:val="36"/>
          <w:rtl/>
          <w:lang w:eastAsia="en-US"/>
        </w:rPr>
        <w:t xml:space="preserve"> أن الاستثناء في اليمين بالله خاصة، ولا يكون في </w:t>
      </w:r>
      <w:r w:rsidR="00B771AA">
        <w:rPr>
          <w:rFonts w:hint="cs"/>
          <w:sz w:val="36"/>
          <w:szCs w:val="36"/>
          <w:rtl/>
          <w:lang w:eastAsia="en-US"/>
        </w:rPr>
        <w:t xml:space="preserve">الطلاق ولا العتاق، فليس فيها استثناء بإن شاء الله </w:t>
      </w:r>
      <w:r w:rsidR="00B771AA" w:rsidRPr="00B771AA">
        <w:rPr>
          <w:rFonts w:hint="cs"/>
          <w:sz w:val="36"/>
          <w:szCs w:val="36"/>
          <w:vertAlign w:val="superscript"/>
          <w:rtl/>
          <w:lang w:eastAsia="en-US"/>
        </w:rPr>
        <w:t>(</w:t>
      </w:r>
      <w:r w:rsidR="00B771AA" w:rsidRPr="00B771AA">
        <w:rPr>
          <w:rStyle w:val="a4"/>
          <w:sz w:val="36"/>
          <w:szCs w:val="36"/>
          <w:rtl/>
          <w:lang w:eastAsia="en-US"/>
        </w:rPr>
        <w:footnoteReference w:id="40"/>
      </w:r>
      <w:r w:rsidR="00B771AA" w:rsidRPr="00B771AA">
        <w:rPr>
          <w:rFonts w:hint="cs"/>
          <w:sz w:val="36"/>
          <w:szCs w:val="36"/>
          <w:vertAlign w:val="superscript"/>
          <w:rtl/>
          <w:lang w:eastAsia="en-US"/>
        </w:rPr>
        <w:t>)</w:t>
      </w:r>
      <w:r w:rsidR="00B771AA">
        <w:rPr>
          <w:rFonts w:hint="cs"/>
          <w:sz w:val="36"/>
          <w:szCs w:val="36"/>
          <w:rtl/>
          <w:lang w:eastAsia="en-US"/>
        </w:rPr>
        <w:t xml:space="preserve"> .</w:t>
      </w:r>
    </w:p>
    <w:p w:rsidR="00B771AA" w:rsidRDefault="00B771AA" w:rsidP="00DD7AAE">
      <w:pPr>
        <w:widowControl w:val="0"/>
        <w:spacing w:after="60" w:line="540" w:lineRule="exact"/>
        <w:ind w:firstLine="567"/>
        <w:jc w:val="lowKashida"/>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أنه استثناء يرفع جملة الطلاق حالاً ومآلاً، فلم يصح، كقو</w:t>
      </w:r>
      <w:r w:rsidR="001400C4">
        <w:rPr>
          <w:rFonts w:hint="cs"/>
          <w:sz w:val="36"/>
          <w:szCs w:val="36"/>
          <w:rtl/>
          <w:lang w:eastAsia="en-US"/>
        </w:rPr>
        <w:t xml:space="preserve">له: أنت طالق ثلاثاً إلا ثلاثاً  </w:t>
      </w:r>
      <w:r w:rsidR="001400C4" w:rsidRPr="001400C4">
        <w:rPr>
          <w:rFonts w:hint="cs"/>
          <w:sz w:val="36"/>
          <w:szCs w:val="36"/>
          <w:vertAlign w:val="superscript"/>
          <w:rtl/>
          <w:lang w:eastAsia="en-US"/>
        </w:rPr>
        <w:t>(</w:t>
      </w:r>
      <w:r w:rsidR="001400C4" w:rsidRPr="001400C4">
        <w:rPr>
          <w:rStyle w:val="a4"/>
          <w:sz w:val="36"/>
          <w:szCs w:val="36"/>
          <w:rtl/>
          <w:lang w:eastAsia="en-US"/>
        </w:rPr>
        <w:footnoteReference w:id="41"/>
      </w:r>
      <w:r w:rsidR="001400C4" w:rsidRPr="001400C4">
        <w:rPr>
          <w:rFonts w:hint="cs"/>
          <w:sz w:val="36"/>
          <w:szCs w:val="36"/>
          <w:vertAlign w:val="superscript"/>
          <w:rtl/>
          <w:lang w:eastAsia="en-US"/>
        </w:rPr>
        <w:t>)</w:t>
      </w:r>
      <w:r w:rsidR="001400C4">
        <w:rPr>
          <w:rFonts w:hint="cs"/>
          <w:sz w:val="36"/>
          <w:szCs w:val="36"/>
          <w:rtl/>
          <w:lang w:eastAsia="en-US"/>
        </w:rPr>
        <w:t xml:space="preserve"> </w:t>
      </w:r>
      <w:r>
        <w:rPr>
          <w:rFonts w:hint="cs"/>
          <w:sz w:val="36"/>
          <w:szCs w:val="36"/>
          <w:rtl/>
          <w:lang w:eastAsia="en-US"/>
        </w:rPr>
        <w:t xml:space="preserve"> .</w:t>
      </w:r>
    </w:p>
    <w:p w:rsidR="00B771AA" w:rsidRDefault="00B771AA" w:rsidP="00DD7AAE">
      <w:pPr>
        <w:widowControl w:val="0"/>
        <w:spacing w:after="60" w:line="540" w:lineRule="exact"/>
        <w:jc w:val="lowKashida"/>
        <w:rPr>
          <w:b/>
          <w:bCs/>
          <w:sz w:val="36"/>
          <w:szCs w:val="36"/>
          <w:rtl/>
          <w:lang w:eastAsia="en-US"/>
        </w:rPr>
      </w:pPr>
      <w:r>
        <w:rPr>
          <w:rFonts w:hint="cs"/>
          <w:b/>
          <w:bCs/>
          <w:sz w:val="36"/>
          <w:szCs w:val="36"/>
          <w:rtl/>
          <w:lang w:eastAsia="en-US"/>
        </w:rPr>
        <w:t xml:space="preserve">القول </w:t>
      </w:r>
      <w:r w:rsidR="00DD7AAE">
        <w:rPr>
          <w:rFonts w:hint="cs"/>
          <w:b/>
          <w:bCs/>
          <w:sz w:val="36"/>
          <w:szCs w:val="36"/>
          <w:rtl/>
          <w:lang w:eastAsia="en-US"/>
        </w:rPr>
        <w:t>الثاني</w:t>
      </w:r>
      <w:r>
        <w:rPr>
          <w:rFonts w:hint="cs"/>
          <w:b/>
          <w:bCs/>
          <w:sz w:val="36"/>
          <w:szCs w:val="36"/>
          <w:rtl/>
          <w:lang w:eastAsia="en-US"/>
        </w:rPr>
        <w:t>:</w:t>
      </w:r>
    </w:p>
    <w:p w:rsidR="00B771AA" w:rsidRDefault="00B771AA" w:rsidP="00DD7AAE">
      <w:pPr>
        <w:widowControl w:val="0"/>
        <w:spacing w:after="60" w:line="540" w:lineRule="exact"/>
        <w:ind w:firstLine="567"/>
        <w:jc w:val="lowKashida"/>
        <w:rPr>
          <w:sz w:val="36"/>
          <w:szCs w:val="36"/>
          <w:rtl/>
          <w:lang w:eastAsia="en-US"/>
        </w:rPr>
      </w:pPr>
      <w:r>
        <w:rPr>
          <w:rFonts w:hint="cs"/>
          <w:sz w:val="36"/>
          <w:szCs w:val="36"/>
          <w:rtl/>
          <w:lang w:eastAsia="en-US"/>
        </w:rPr>
        <w:t xml:space="preserve">أن الطلاق لا يقع في تعليقه على مشيئة الله عز وجل، وبهذا القول قال الحنفية </w:t>
      </w:r>
      <w:r w:rsidRPr="00B771AA">
        <w:rPr>
          <w:rFonts w:hint="cs"/>
          <w:sz w:val="36"/>
          <w:szCs w:val="36"/>
          <w:vertAlign w:val="superscript"/>
          <w:rtl/>
          <w:lang w:eastAsia="en-US"/>
        </w:rPr>
        <w:t>(</w:t>
      </w:r>
      <w:r w:rsidRPr="00B771AA">
        <w:rPr>
          <w:rStyle w:val="a4"/>
          <w:sz w:val="36"/>
          <w:szCs w:val="36"/>
          <w:rtl/>
          <w:lang w:eastAsia="en-US"/>
        </w:rPr>
        <w:footnoteReference w:id="42"/>
      </w:r>
      <w:r w:rsidRPr="00B771AA">
        <w:rPr>
          <w:rFonts w:hint="cs"/>
          <w:sz w:val="36"/>
          <w:szCs w:val="36"/>
          <w:vertAlign w:val="superscript"/>
          <w:rtl/>
          <w:lang w:eastAsia="en-US"/>
        </w:rPr>
        <w:t>)</w:t>
      </w:r>
      <w:r>
        <w:rPr>
          <w:rFonts w:hint="cs"/>
          <w:sz w:val="36"/>
          <w:szCs w:val="36"/>
          <w:rtl/>
          <w:lang w:eastAsia="en-US"/>
        </w:rPr>
        <w:t xml:space="preserve">، وهو مذهب الشافعية </w:t>
      </w:r>
      <w:r w:rsidRPr="00B771AA">
        <w:rPr>
          <w:rFonts w:hint="cs"/>
          <w:sz w:val="36"/>
          <w:szCs w:val="36"/>
          <w:vertAlign w:val="superscript"/>
          <w:rtl/>
          <w:lang w:eastAsia="en-US"/>
        </w:rPr>
        <w:t>(</w:t>
      </w:r>
      <w:r w:rsidRPr="00B771AA">
        <w:rPr>
          <w:rStyle w:val="a4"/>
          <w:sz w:val="36"/>
          <w:szCs w:val="36"/>
          <w:rtl/>
          <w:lang w:eastAsia="en-US"/>
        </w:rPr>
        <w:footnoteReference w:id="43"/>
      </w:r>
      <w:r w:rsidRPr="00B771AA">
        <w:rPr>
          <w:rFonts w:hint="cs"/>
          <w:sz w:val="36"/>
          <w:szCs w:val="36"/>
          <w:vertAlign w:val="superscript"/>
          <w:rtl/>
          <w:lang w:eastAsia="en-US"/>
        </w:rPr>
        <w:t>)</w:t>
      </w:r>
      <w:r>
        <w:rPr>
          <w:rFonts w:hint="cs"/>
          <w:sz w:val="36"/>
          <w:szCs w:val="36"/>
          <w:rtl/>
          <w:lang w:eastAsia="en-US"/>
        </w:rPr>
        <w:t xml:space="preserve"> ، والرواية الثانية عند الحنابلة </w:t>
      </w:r>
      <w:r w:rsidRPr="00B771AA">
        <w:rPr>
          <w:rFonts w:hint="cs"/>
          <w:sz w:val="36"/>
          <w:szCs w:val="36"/>
          <w:vertAlign w:val="superscript"/>
          <w:rtl/>
          <w:lang w:eastAsia="en-US"/>
        </w:rPr>
        <w:t>(</w:t>
      </w:r>
      <w:r w:rsidRPr="00B771AA">
        <w:rPr>
          <w:rStyle w:val="a4"/>
          <w:sz w:val="36"/>
          <w:szCs w:val="36"/>
          <w:rtl/>
          <w:lang w:eastAsia="en-US"/>
        </w:rPr>
        <w:footnoteReference w:id="44"/>
      </w:r>
      <w:r w:rsidRPr="00B771AA">
        <w:rPr>
          <w:rFonts w:hint="cs"/>
          <w:sz w:val="36"/>
          <w:szCs w:val="36"/>
          <w:vertAlign w:val="superscript"/>
          <w:rtl/>
          <w:lang w:eastAsia="en-US"/>
        </w:rPr>
        <w:t>)</w:t>
      </w:r>
      <w:r>
        <w:rPr>
          <w:rFonts w:hint="cs"/>
          <w:sz w:val="36"/>
          <w:szCs w:val="36"/>
          <w:rtl/>
          <w:lang w:eastAsia="en-US"/>
        </w:rPr>
        <w:t xml:space="preserve"> .</w:t>
      </w:r>
    </w:p>
    <w:p w:rsidR="00B771AA" w:rsidRPr="00B771AA" w:rsidRDefault="00B771AA" w:rsidP="00DD7AAE">
      <w:pPr>
        <w:widowControl w:val="0"/>
        <w:spacing w:after="60" w:line="540" w:lineRule="exact"/>
        <w:ind w:firstLine="567"/>
        <w:jc w:val="lowKashida"/>
        <w:rPr>
          <w:b/>
          <w:bCs/>
          <w:sz w:val="36"/>
          <w:szCs w:val="36"/>
          <w:rtl/>
          <w:lang w:eastAsia="en-US"/>
        </w:rPr>
      </w:pPr>
      <w:r w:rsidRPr="00B771AA">
        <w:rPr>
          <w:rFonts w:hint="cs"/>
          <w:b/>
          <w:bCs/>
          <w:sz w:val="36"/>
          <w:szCs w:val="36"/>
          <w:rtl/>
          <w:lang w:eastAsia="en-US"/>
        </w:rPr>
        <w:t>واستدلوا بما يأتي:</w:t>
      </w:r>
    </w:p>
    <w:p w:rsidR="00B771AA" w:rsidRDefault="00B771AA" w:rsidP="00DD7AAE">
      <w:pPr>
        <w:widowControl w:val="0"/>
        <w:spacing w:after="60" w:line="540" w:lineRule="exact"/>
        <w:ind w:firstLine="567"/>
        <w:jc w:val="both"/>
        <w:rPr>
          <w:sz w:val="36"/>
          <w:szCs w:val="36"/>
          <w:rtl/>
          <w:lang w:eastAsia="en-US"/>
        </w:rPr>
      </w:pPr>
      <w:r w:rsidRPr="00B771AA">
        <w:rPr>
          <w:rFonts w:hint="cs"/>
          <w:b/>
          <w:bCs/>
          <w:sz w:val="36"/>
          <w:szCs w:val="36"/>
          <w:rtl/>
          <w:lang w:eastAsia="en-US"/>
        </w:rPr>
        <w:t>الدليل الأول:</w:t>
      </w:r>
      <w:r>
        <w:rPr>
          <w:rFonts w:hint="cs"/>
          <w:sz w:val="36"/>
          <w:szCs w:val="36"/>
          <w:rtl/>
          <w:lang w:eastAsia="en-US"/>
        </w:rPr>
        <w:t xml:space="preserve"> قو</w:t>
      </w:r>
      <w:r w:rsidR="00DD7AAE">
        <w:rPr>
          <w:rFonts w:hint="cs"/>
          <w:sz w:val="36"/>
          <w:szCs w:val="36"/>
          <w:rtl/>
          <w:lang w:eastAsia="en-US"/>
        </w:rPr>
        <w:t xml:space="preserve">ل الله تعالى خبراً عن موسى عليه السلام: </w:t>
      </w:r>
      <w:r w:rsidR="00DD7AAE">
        <w:rPr>
          <w:rFonts w:hint="cs"/>
          <w:color w:val="000000"/>
          <w:sz w:val="26"/>
          <w:szCs w:val="26"/>
          <w:lang w:eastAsia="en-US"/>
        </w:rPr>
        <w:sym w:font="HQPB2" w:char="F0E2"/>
      </w:r>
      <w:r w:rsidR="00DD7AAE">
        <w:rPr>
          <w:color w:val="000000"/>
          <w:sz w:val="26"/>
          <w:szCs w:val="26"/>
          <w:rtl/>
          <w:lang w:eastAsia="en-US"/>
        </w:rPr>
        <w:t xml:space="preserve"> </w:t>
      </w:r>
      <w:r w:rsidR="00DD7AAE">
        <w:rPr>
          <w:color w:val="000000"/>
          <w:sz w:val="26"/>
          <w:szCs w:val="26"/>
          <w:lang w:eastAsia="en-US"/>
        </w:rPr>
        <w:sym w:font="HQPB4" w:char="F0FE"/>
      </w:r>
      <w:r w:rsidR="00DD7AAE">
        <w:rPr>
          <w:color w:val="000000"/>
          <w:sz w:val="26"/>
          <w:szCs w:val="26"/>
          <w:lang w:eastAsia="en-US"/>
        </w:rPr>
        <w:sym w:font="HQPB2" w:char="F092"/>
      </w:r>
      <w:r w:rsidR="00DD7AAE">
        <w:rPr>
          <w:color w:val="000000"/>
          <w:sz w:val="26"/>
          <w:szCs w:val="26"/>
          <w:lang w:eastAsia="en-US"/>
        </w:rPr>
        <w:sym w:font="HQPB4" w:char="F0CE"/>
      </w:r>
      <w:r w:rsidR="00DD7AAE">
        <w:rPr>
          <w:color w:val="000000"/>
          <w:sz w:val="26"/>
          <w:szCs w:val="26"/>
          <w:lang w:eastAsia="en-US"/>
        </w:rPr>
        <w:sym w:font="HQPB2" w:char="F054"/>
      </w:r>
      <w:r w:rsidR="00DD7AAE">
        <w:rPr>
          <w:color w:val="000000"/>
          <w:sz w:val="26"/>
          <w:szCs w:val="26"/>
          <w:lang w:eastAsia="en-US"/>
        </w:rPr>
        <w:sym w:font="HQPB4" w:char="F0DF"/>
      </w:r>
      <w:r w:rsidR="00DD7AAE">
        <w:rPr>
          <w:color w:val="000000"/>
          <w:sz w:val="26"/>
          <w:szCs w:val="26"/>
          <w:lang w:eastAsia="en-US"/>
        </w:rPr>
        <w:sym w:font="HQPB1" w:char="F089"/>
      </w:r>
      <w:r w:rsidR="00DD7AAE">
        <w:rPr>
          <w:color w:val="000000"/>
          <w:sz w:val="26"/>
          <w:szCs w:val="26"/>
          <w:lang w:eastAsia="en-US"/>
        </w:rPr>
        <w:sym w:font="HQPB4" w:char="F0C9"/>
      </w:r>
      <w:r w:rsidR="00DD7AAE">
        <w:rPr>
          <w:color w:val="000000"/>
          <w:sz w:val="26"/>
          <w:szCs w:val="26"/>
          <w:lang w:eastAsia="en-US"/>
        </w:rPr>
        <w:sym w:font="HQPB1" w:char="F066"/>
      </w:r>
      <w:r w:rsidR="00DD7AAE">
        <w:rPr>
          <w:color w:val="000000"/>
          <w:sz w:val="26"/>
          <w:szCs w:val="26"/>
          <w:lang w:eastAsia="en-US"/>
        </w:rPr>
        <w:sym w:font="HQPB5" w:char="F074"/>
      </w:r>
      <w:r w:rsidR="00DD7AAE">
        <w:rPr>
          <w:color w:val="000000"/>
          <w:sz w:val="26"/>
          <w:szCs w:val="26"/>
          <w:lang w:eastAsia="en-US"/>
        </w:rPr>
        <w:sym w:font="HQPB1" w:char="F046"/>
      </w:r>
      <w:r w:rsidR="00DD7AAE">
        <w:rPr>
          <w:color w:val="000000"/>
          <w:sz w:val="26"/>
          <w:szCs w:val="26"/>
          <w:lang w:eastAsia="en-US"/>
        </w:rPr>
        <w:sym w:font="HQPB5" w:char="F079"/>
      </w:r>
      <w:r w:rsidR="00DD7AAE">
        <w:rPr>
          <w:color w:val="000000"/>
          <w:sz w:val="26"/>
          <w:szCs w:val="26"/>
          <w:lang w:eastAsia="en-US"/>
        </w:rPr>
        <w:sym w:font="HQPB1" w:char="F099"/>
      </w:r>
      <w:r w:rsidR="00DD7AAE">
        <w:rPr>
          <w:color w:val="000000"/>
          <w:sz w:val="26"/>
          <w:szCs w:val="26"/>
          <w:rtl/>
          <w:lang w:eastAsia="en-US"/>
        </w:rPr>
        <w:t xml:space="preserve"> </w:t>
      </w:r>
      <w:r w:rsidR="00DD7AAE">
        <w:rPr>
          <w:color w:val="000000"/>
          <w:sz w:val="26"/>
          <w:szCs w:val="26"/>
          <w:lang w:eastAsia="en-US"/>
        </w:rPr>
        <w:sym w:font="HQPB2" w:char="F062"/>
      </w:r>
      <w:r w:rsidR="00DD7AAE">
        <w:rPr>
          <w:color w:val="000000"/>
          <w:sz w:val="26"/>
          <w:szCs w:val="26"/>
          <w:lang w:eastAsia="en-US"/>
        </w:rPr>
        <w:sym w:font="HQPB4" w:char="F0CE"/>
      </w:r>
      <w:r w:rsidR="00DD7AAE">
        <w:rPr>
          <w:color w:val="000000"/>
          <w:sz w:val="26"/>
          <w:szCs w:val="26"/>
          <w:lang w:eastAsia="en-US"/>
        </w:rPr>
        <w:sym w:font="HQPB1" w:char="F029"/>
      </w:r>
      <w:r w:rsidR="00DD7AAE">
        <w:rPr>
          <w:color w:val="000000"/>
          <w:sz w:val="26"/>
          <w:szCs w:val="26"/>
          <w:rtl/>
          <w:lang w:eastAsia="en-US"/>
        </w:rPr>
        <w:t xml:space="preserve"> </w:t>
      </w:r>
      <w:r w:rsidR="00DD7AAE">
        <w:rPr>
          <w:color w:val="000000"/>
          <w:sz w:val="26"/>
          <w:szCs w:val="26"/>
          <w:lang w:eastAsia="en-US"/>
        </w:rPr>
        <w:sym w:font="HQPB5" w:char="F075"/>
      </w:r>
      <w:r w:rsidR="00DD7AAE">
        <w:rPr>
          <w:color w:val="000000"/>
          <w:sz w:val="26"/>
          <w:szCs w:val="26"/>
          <w:lang w:eastAsia="en-US"/>
        </w:rPr>
        <w:sym w:font="HQPB2" w:char="F0E4"/>
      </w:r>
      <w:r w:rsidR="00DD7AAE">
        <w:rPr>
          <w:color w:val="000000"/>
          <w:sz w:val="26"/>
          <w:szCs w:val="26"/>
          <w:lang w:eastAsia="en-US"/>
        </w:rPr>
        <w:sym w:font="HQPB5" w:char="F021"/>
      </w:r>
      <w:r w:rsidR="00DD7AAE">
        <w:rPr>
          <w:color w:val="000000"/>
          <w:sz w:val="26"/>
          <w:szCs w:val="26"/>
          <w:lang w:eastAsia="en-US"/>
        </w:rPr>
        <w:sym w:font="HQPB1" w:char="F024"/>
      </w:r>
      <w:r w:rsidR="00DD7AAE">
        <w:rPr>
          <w:color w:val="000000"/>
          <w:sz w:val="26"/>
          <w:szCs w:val="26"/>
          <w:lang w:eastAsia="en-US"/>
        </w:rPr>
        <w:sym w:font="HQPB5" w:char="F078"/>
      </w:r>
      <w:r w:rsidR="00DD7AAE">
        <w:rPr>
          <w:color w:val="000000"/>
          <w:sz w:val="26"/>
          <w:szCs w:val="26"/>
          <w:lang w:eastAsia="en-US"/>
        </w:rPr>
        <w:sym w:font="HQPB1" w:char="F0A9"/>
      </w:r>
      <w:r w:rsidR="00DD7AAE">
        <w:rPr>
          <w:color w:val="000000"/>
          <w:sz w:val="26"/>
          <w:szCs w:val="26"/>
          <w:rtl/>
          <w:lang w:eastAsia="en-US"/>
        </w:rPr>
        <w:t xml:space="preserve"> </w:t>
      </w:r>
      <w:r w:rsidR="00DD7AAE">
        <w:rPr>
          <w:color w:val="000000"/>
          <w:sz w:val="26"/>
          <w:szCs w:val="26"/>
          <w:lang w:eastAsia="en-US"/>
        </w:rPr>
        <w:sym w:font="HQPB5" w:char="F0AA"/>
      </w:r>
      <w:r w:rsidR="00DD7AAE">
        <w:rPr>
          <w:color w:val="282828"/>
          <w:sz w:val="26"/>
          <w:szCs w:val="26"/>
          <w:lang w:eastAsia="en-US"/>
        </w:rPr>
        <w:sym w:font="HQPB1" w:char="F021"/>
      </w:r>
      <w:r w:rsidR="00DD7AAE">
        <w:rPr>
          <w:color w:val="000000"/>
          <w:sz w:val="26"/>
          <w:szCs w:val="26"/>
          <w:lang w:eastAsia="en-US"/>
        </w:rPr>
        <w:sym w:font="HQPB5" w:char="F024"/>
      </w:r>
      <w:r w:rsidR="00DD7AAE">
        <w:rPr>
          <w:color w:val="282828"/>
          <w:sz w:val="26"/>
          <w:szCs w:val="26"/>
          <w:lang w:eastAsia="en-US"/>
        </w:rPr>
        <w:sym w:font="HQPB1" w:char="F023"/>
      </w:r>
      <w:r w:rsidR="00DD7AAE">
        <w:rPr>
          <w:color w:val="282828"/>
          <w:sz w:val="26"/>
          <w:szCs w:val="26"/>
          <w:rtl/>
          <w:lang w:eastAsia="en-US"/>
        </w:rPr>
        <w:t xml:space="preserve"> </w:t>
      </w:r>
      <w:r w:rsidR="00DD7AAE">
        <w:rPr>
          <w:color w:val="000000"/>
          <w:sz w:val="26"/>
          <w:szCs w:val="26"/>
          <w:lang w:eastAsia="en-US"/>
        </w:rPr>
        <w:sym w:font="HQPB1" w:char="F023"/>
      </w:r>
      <w:r w:rsidR="00DD7AAE">
        <w:rPr>
          <w:color w:val="000000"/>
          <w:sz w:val="26"/>
          <w:szCs w:val="26"/>
          <w:lang w:eastAsia="en-US"/>
        </w:rPr>
        <w:sym w:font="HQPB4" w:char="F05C"/>
      </w:r>
      <w:r w:rsidR="00DD7AAE">
        <w:rPr>
          <w:color w:val="000000"/>
          <w:sz w:val="26"/>
          <w:szCs w:val="26"/>
          <w:lang w:eastAsia="en-US"/>
        </w:rPr>
        <w:sym w:font="HQPB1" w:char="F08D"/>
      </w:r>
      <w:r w:rsidR="00DD7AAE">
        <w:rPr>
          <w:color w:val="000000"/>
          <w:sz w:val="26"/>
          <w:szCs w:val="26"/>
          <w:lang w:eastAsia="en-US"/>
        </w:rPr>
        <w:sym w:font="HQPB4" w:char="F0CE"/>
      </w:r>
      <w:r w:rsidR="00DD7AAE">
        <w:rPr>
          <w:color w:val="000000"/>
          <w:sz w:val="26"/>
          <w:szCs w:val="26"/>
          <w:lang w:eastAsia="en-US"/>
        </w:rPr>
        <w:sym w:font="HQPB1" w:char="F02F"/>
      </w:r>
      <w:r w:rsidR="00DD7AAE">
        <w:rPr>
          <w:color w:val="000000"/>
          <w:sz w:val="26"/>
          <w:szCs w:val="26"/>
          <w:lang w:eastAsia="en-US"/>
        </w:rPr>
        <w:sym w:font="HQPB1" w:char="F024"/>
      </w:r>
      <w:r w:rsidR="00DD7AAE">
        <w:rPr>
          <w:color w:val="000000"/>
          <w:sz w:val="26"/>
          <w:szCs w:val="26"/>
          <w:lang w:eastAsia="en-US"/>
        </w:rPr>
        <w:sym w:font="HQPB5" w:char="F07C"/>
      </w:r>
      <w:r w:rsidR="00DD7AAE">
        <w:rPr>
          <w:color w:val="000000"/>
          <w:sz w:val="26"/>
          <w:szCs w:val="26"/>
          <w:lang w:eastAsia="en-US"/>
        </w:rPr>
        <w:sym w:font="HQPB1" w:char="F0B9"/>
      </w:r>
      <w:r w:rsidR="00DD7AAE">
        <w:rPr>
          <w:color w:val="000000"/>
          <w:sz w:val="26"/>
          <w:szCs w:val="26"/>
          <w:rtl/>
          <w:lang w:eastAsia="en-US"/>
        </w:rPr>
        <w:t xml:space="preserve"> </w:t>
      </w:r>
      <w:r w:rsidR="00DD7AAE">
        <w:rPr>
          <w:color w:val="000000"/>
          <w:sz w:val="26"/>
          <w:szCs w:val="26"/>
          <w:lang w:eastAsia="en-US"/>
        </w:rPr>
        <w:sym w:font="HQPB2" w:char="F0E1"/>
      </w:r>
      <w:r w:rsidR="00DD7AAE">
        <w:rPr>
          <w:color w:val="000000"/>
          <w:sz w:val="26"/>
          <w:szCs w:val="26"/>
          <w:rtl/>
          <w:lang w:eastAsia="en-US"/>
        </w:rPr>
        <w:t xml:space="preserve"> </w:t>
      </w:r>
      <w:r>
        <w:rPr>
          <w:rFonts w:hint="cs"/>
          <w:sz w:val="36"/>
          <w:szCs w:val="36"/>
          <w:rtl/>
          <w:lang w:eastAsia="en-US"/>
        </w:rPr>
        <w:t xml:space="preserve">  </w:t>
      </w:r>
      <w:r w:rsidRPr="00B771AA">
        <w:rPr>
          <w:rFonts w:hint="cs"/>
          <w:sz w:val="36"/>
          <w:szCs w:val="36"/>
          <w:vertAlign w:val="superscript"/>
          <w:rtl/>
          <w:lang w:eastAsia="en-US"/>
        </w:rPr>
        <w:t>(</w:t>
      </w:r>
      <w:r w:rsidRPr="00B771AA">
        <w:rPr>
          <w:rStyle w:val="a4"/>
          <w:sz w:val="36"/>
          <w:szCs w:val="36"/>
          <w:rtl/>
          <w:lang w:eastAsia="en-US"/>
        </w:rPr>
        <w:footnoteReference w:id="45"/>
      </w:r>
      <w:r w:rsidRPr="00B771AA">
        <w:rPr>
          <w:rFonts w:hint="cs"/>
          <w:sz w:val="36"/>
          <w:szCs w:val="36"/>
          <w:vertAlign w:val="superscript"/>
          <w:rtl/>
          <w:lang w:eastAsia="en-US"/>
        </w:rPr>
        <w:t>)</w:t>
      </w:r>
      <w:r>
        <w:rPr>
          <w:rFonts w:hint="cs"/>
          <w:sz w:val="36"/>
          <w:szCs w:val="36"/>
          <w:rtl/>
          <w:lang w:eastAsia="en-US"/>
        </w:rPr>
        <w:t xml:space="preserve"> .</w:t>
      </w:r>
    </w:p>
    <w:p w:rsidR="00B771AA" w:rsidRPr="00D1090F" w:rsidRDefault="00B771AA" w:rsidP="00DD7AAE">
      <w:pPr>
        <w:widowControl w:val="0"/>
        <w:spacing w:after="60" w:line="540" w:lineRule="exact"/>
        <w:jc w:val="lowKashida"/>
        <w:rPr>
          <w:b/>
          <w:bCs/>
          <w:sz w:val="36"/>
          <w:szCs w:val="36"/>
          <w:rtl/>
          <w:lang w:eastAsia="en-US"/>
        </w:rPr>
      </w:pPr>
      <w:r w:rsidRPr="00D1090F">
        <w:rPr>
          <w:rFonts w:hint="cs"/>
          <w:b/>
          <w:bCs/>
          <w:sz w:val="36"/>
          <w:szCs w:val="36"/>
          <w:rtl/>
          <w:lang w:eastAsia="en-US"/>
        </w:rPr>
        <w:t>وجه الدلالة:</w:t>
      </w:r>
    </w:p>
    <w:p w:rsidR="00B771AA" w:rsidRDefault="00B771AA" w:rsidP="001215A9">
      <w:pPr>
        <w:widowControl w:val="0"/>
        <w:spacing w:before="100" w:after="60" w:line="560" w:lineRule="exact"/>
        <w:ind w:firstLine="567"/>
        <w:jc w:val="lowKashida"/>
        <w:rPr>
          <w:sz w:val="36"/>
          <w:szCs w:val="36"/>
          <w:rtl/>
          <w:lang w:eastAsia="en-US"/>
        </w:rPr>
      </w:pPr>
      <w:r>
        <w:rPr>
          <w:rFonts w:hint="cs"/>
          <w:sz w:val="36"/>
          <w:szCs w:val="36"/>
          <w:rtl/>
          <w:lang w:eastAsia="en-US"/>
        </w:rPr>
        <w:t>أنه</w:t>
      </w:r>
      <w:r w:rsidR="001400C4">
        <w:rPr>
          <w:rFonts w:hint="cs"/>
          <w:sz w:val="36"/>
          <w:szCs w:val="36"/>
          <w:rtl/>
          <w:lang w:eastAsia="en-US"/>
        </w:rPr>
        <w:t xml:space="preserve"> صح استثناؤه حتى لم يصر بترك الصبر مخلفاً في الوعد، ولولا صحة الاستثناء لصار </w:t>
      </w:r>
      <w:r w:rsidR="001400C4">
        <w:rPr>
          <w:rFonts w:hint="cs"/>
          <w:sz w:val="36"/>
          <w:szCs w:val="36"/>
          <w:rtl/>
          <w:lang w:eastAsia="en-US"/>
        </w:rPr>
        <w:lastRenderedPageBreak/>
        <w:t xml:space="preserve">مخلفاً في الوعد بالصبر، والخلف في الوعد لا يجوز والنبي معصوم </w:t>
      </w:r>
      <w:r w:rsidR="001400C4" w:rsidRPr="001400C4">
        <w:rPr>
          <w:rFonts w:hint="cs"/>
          <w:sz w:val="36"/>
          <w:szCs w:val="36"/>
          <w:vertAlign w:val="superscript"/>
          <w:rtl/>
          <w:lang w:eastAsia="en-US"/>
        </w:rPr>
        <w:t>(</w:t>
      </w:r>
      <w:r w:rsidR="001400C4" w:rsidRPr="001400C4">
        <w:rPr>
          <w:rStyle w:val="a4"/>
          <w:sz w:val="36"/>
          <w:szCs w:val="36"/>
          <w:rtl/>
          <w:lang w:eastAsia="en-US"/>
        </w:rPr>
        <w:footnoteReference w:id="46"/>
      </w:r>
      <w:r w:rsidR="001400C4" w:rsidRPr="001400C4">
        <w:rPr>
          <w:rFonts w:hint="cs"/>
          <w:sz w:val="36"/>
          <w:szCs w:val="36"/>
          <w:vertAlign w:val="superscript"/>
          <w:rtl/>
          <w:lang w:eastAsia="en-US"/>
        </w:rPr>
        <w:t>)</w:t>
      </w:r>
      <w:r w:rsidR="001400C4">
        <w:rPr>
          <w:rFonts w:hint="cs"/>
          <w:sz w:val="36"/>
          <w:szCs w:val="36"/>
          <w:rtl/>
          <w:lang w:eastAsia="en-US"/>
        </w:rPr>
        <w:t xml:space="preserve"> .</w:t>
      </w:r>
    </w:p>
    <w:p w:rsidR="001400C4" w:rsidRDefault="001400C4" w:rsidP="001400C4">
      <w:pPr>
        <w:widowControl w:val="0"/>
        <w:spacing w:before="100" w:after="60" w:line="560" w:lineRule="exact"/>
        <w:jc w:val="lowKashida"/>
        <w:rPr>
          <w:b/>
          <w:bCs/>
          <w:sz w:val="36"/>
          <w:szCs w:val="36"/>
          <w:rtl/>
          <w:lang w:eastAsia="en-US"/>
        </w:rPr>
      </w:pPr>
      <w:r>
        <w:rPr>
          <w:rFonts w:hint="cs"/>
          <w:b/>
          <w:bCs/>
          <w:sz w:val="36"/>
          <w:szCs w:val="36"/>
          <w:rtl/>
          <w:lang w:eastAsia="en-US"/>
        </w:rPr>
        <w:t>المناقشة:</w:t>
      </w:r>
    </w:p>
    <w:p w:rsidR="001400C4" w:rsidRDefault="00DD7AAE" w:rsidP="00BB7E41">
      <w:pPr>
        <w:widowControl w:val="0"/>
        <w:spacing w:before="100" w:line="480" w:lineRule="exact"/>
        <w:ind w:firstLine="567"/>
        <w:jc w:val="lowKashida"/>
        <w:rPr>
          <w:sz w:val="36"/>
          <w:szCs w:val="36"/>
          <w:rtl/>
          <w:lang w:eastAsia="en-US"/>
        </w:rPr>
      </w:pPr>
      <w:r>
        <w:rPr>
          <w:rFonts w:hint="cs"/>
          <w:b/>
          <w:bCs/>
          <w:sz w:val="36"/>
          <w:szCs w:val="36"/>
          <w:rtl/>
          <w:lang w:eastAsia="en-US"/>
        </w:rPr>
        <w:t>يمكن أن يُناقش</w:t>
      </w:r>
      <w:r w:rsidR="001400C4">
        <w:rPr>
          <w:rFonts w:hint="cs"/>
          <w:b/>
          <w:bCs/>
          <w:sz w:val="36"/>
          <w:szCs w:val="36"/>
          <w:rtl/>
          <w:lang w:eastAsia="en-US"/>
        </w:rPr>
        <w:t xml:space="preserve">: </w:t>
      </w:r>
      <w:r w:rsidR="001400C4">
        <w:rPr>
          <w:rFonts w:hint="cs"/>
          <w:sz w:val="36"/>
          <w:szCs w:val="36"/>
          <w:rtl/>
          <w:lang w:eastAsia="en-US"/>
        </w:rPr>
        <w:t>بأن تعليق موسى عليه السلام بمشيئة الله في الصبر</w:t>
      </w:r>
      <w:r>
        <w:rPr>
          <w:rFonts w:hint="cs"/>
          <w:sz w:val="36"/>
          <w:szCs w:val="36"/>
          <w:rtl/>
          <w:lang w:eastAsia="en-US"/>
        </w:rPr>
        <w:t>،</w:t>
      </w:r>
      <w:r w:rsidR="001400C4">
        <w:rPr>
          <w:rFonts w:hint="cs"/>
          <w:sz w:val="36"/>
          <w:szCs w:val="36"/>
          <w:rtl/>
          <w:lang w:eastAsia="en-US"/>
        </w:rPr>
        <w:t xml:space="preserve"> وهو أمر غير الطلاق فلا يقاس عليه.</w:t>
      </w:r>
    </w:p>
    <w:p w:rsidR="001400C4" w:rsidRDefault="001400C4" w:rsidP="00BB7E41">
      <w:pPr>
        <w:widowControl w:val="0"/>
        <w:spacing w:before="100" w:line="480" w:lineRule="exact"/>
        <w:ind w:firstLine="567"/>
        <w:jc w:val="lowKashida"/>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عن ابن عمر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DD7AAE">
        <w:rPr>
          <w:rFonts w:hint="cs"/>
          <w:b/>
          <w:bCs/>
          <w:sz w:val="36"/>
          <w:szCs w:val="36"/>
          <w:rtl/>
          <w:lang w:eastAsia="en-US"/>
        </w:rPr>
        <w:t>من حلف عل</w:t>
      </w:r>
      <w:r w:rsidR="00DD7AAE" w:rsidRPr="00DD7AAE">
        <w:rPr>
          <w:rFonts w:hint="cs"/>
          <w:b/>
          <w:bCs/>
          <w:sz w:val="36"/>
          <w:szCs w:val="36"/>
          <w:rtl/>
          <w:lang w:eastAsia="en-US"/>
        </w:rPr>
        <w:t>ى</w:t>
      </w:r>
      <w:r w:rsidRPr="00DD7AAE">
        <w:rPr>
          <w:rFonts w:hint="cs"/>
          <w:b/>
          <w:bCs/>
          <w:sz w:val="36"/>
          <w:szCs w:val="36"/>
          <w:rtl/>
          <w:lang w:eastAsia="en-US"/>
        </w:rPr>
        <w:t xml:space="preserve"> يمين فقال: إن شاء الله لم يحنث</w:t>
      </w:r>
      <w:r>
        <w:rPr>
          <w:rFonts w:cs="BLDY_light" w:hint="cs"/>
          <w:sz w:val="36"/>
          <w:szCs w:val="36"/>
          <w:rtl/>
          <w:lang w:eastAsia="en-US"/>
        </w:rPr>
        <w:t>»</w:t>
      </w:r>
      <w:r>
        <w:rPr>
          <w:rFonts w:hint="cs"/>
          <w:sz w:val="36"/>
          <w:szCs w:val="36"/>
          <w:rtl/>
          <w:lang w:eastAsia="en-US"/>
        </w:rPr>
        <w:t xml:space="preserve"> </w:t>
      </w:r>
      <w:r w:rsidRPr="001400C4">
        <w:rPr>
          <w:rFonts w:hint="cs"/>
          <w:sz w:val="36"/>
          <w:szCs w:val="36"/>
          <w:vertAlign w:val="superscript"/>
          <w:rtl/>
          <w:lang w:eastAsia="en-US"/>
        </w:rPr>
        <w:t>(</w:t>
      </w:r>
      <w:r w:rsidRPr="001400C4">
        <w:rPr>
          <w:rStyle w:val="a4"/>
          <w:sz w:val="36"/>
          <w:szCs w:val="36"/>
          <w:rtl/>
          <w:lang w:eastAsia="en-US"/>
        </w:rPr>
        <w:footnoteReference w:id="47"/>
      </w:r>
      <w:r w:rsidRPr="001400C4">
        <w:rPr>
          <w:rFonts w:hint="cs"/>
          <w:sz w:val="36"/>
          <w:szCs w:val="36"/>
          <w:vertAlign w:val="superscript"/>
          <w:rtl/>
          <w:lang w:eastAsia="en-US"/>
        </w:rPr>
        <w:t>)</w:t>
      </w:r>
      <w:r>
        <w:rPr>
          <w:rFonts w:hint="cs"/>
          <w:sz w:val="36"/>
          <w:szCs w:val="36"/>
          <w:rtl/>
          <w:lang w:eastAsia="en-US"/>
        </w:rPr>
        <w:t xml:space="preserve"> .</w:t>
      </w:r>
    </w:p>
    <w:p w:rsidR="001400C4" w:rsidRDefault="001400C4" w:rsidP="00BB7E41">
      <w:pPr>
        <w:widowControl w:val="0"/>
        <w:spacing w:before="100" w:line="480" w:lineRule="exact"/>
        <w:jc w:val="lowKashida"/>
        <w:rPr>
          <w:b/>
          <w:bCs/>
          <w:sz w:val="36"/>
          <w:szCs w:val="36"/>
          <w:rtl/>
          <w:lang w:eastAsia="en-US"/>
        </w:rPr>
      </w:pPr>
      <w:r>
        <w:rPr>
          <w:rFonts w:hint="cs"/>
          <w:b/>
          <w:bCs/>
          <w:sz w:val="36"/>
          <w:szCs w:val="36"/>
          <w:rtl/>
          <w:lang w:eastAsia="en-US"/>
        </w:rPr>
        <w:t>وجه الدلالة:</w:t>
      </w:r>
    </w:p>
    <w:p w:rsidR="001400C4" w:rsidRDefault="001400C4" w:rsidP="00BB7E41">
      <w:pPr>
        <w:widowControl w:val="0"/>
        <w:spacing w:before="100" w:line="480" w:lineRule="exact"/>
        <w:ind w:firstLine="567"/>
        <w:jc w:val="lowKashida"/>
        <w:rPr>
          <w:sz w:val="36"/>
          <w:szCs w:val="36"/>
          <w:rtl/>
          <w:lang w:eastAsia="en-US"/>
        </w:rPr>
      </w:pPr>
      <w:r>
        <w:rPr>
          <w:rFonts w:hint="cs"/>
          <w:sz w:val="36"/>
          <w:szCs w:val="36"/>
          <w:rtl/>
          <w:lang w:eastAsia="en-US"/>
        </w:rPr>
        <w:t>أن هذا الحديث يدل على أن من علق اليمين على المشيئة لم يحنث، والطلاق داخل في اليمين.</w:t>
      </w:r>
    </w:p>
    <w:p w:rsidR="001400C4" w:rsidRPr="001400C4" w:rsidRDefault="001400C4" w:rsidP="00BB7E41">
      <w:pPr>
        <w:widowControl w:val="0"/>
        <w:spacing w:before="100" w:line="480" w:lineRule="exact"/>
        <w:jc w:val="lowKashida"/>
        <w:rPr>
          <w:b/>
          <w:bCs/>
          <w:sz w:val="36"/>
          <w:szCs w:val="36"/>
          <w:rtl/>
          <w:lang w:eastAsia="en-US"/>
        </w:rPr>
      </w:pPr>
      <w:r w:rsidRPr="001400C4">
        <w:rPr>
          <w:rFonts w:hint="cs"/>
          <w:b/>
          <w:bCs/>
          <w:sz w:val="36"/>
          <w:szCs w:val="36"/>
          <w:rtl/>
          <w:lang w:eastAsia="en-US"/>
        </w:rPr>
        <w:t>المناقشة:</w:t>
      </w:r>
    </w:p>
    <w:p w:rsidR="001400C4" w:rsidRDefault="001400C4" w:rsidP="00BB7E41">
      <w:pPr>
        <w:widowControl w:val="0"/>
        <w:spacing w:before="100" w:line="480" w:lineRule="exact"/>
        <w:ind w:firstLine="567"/>
        <w:jc w:val="lowKashida"/>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الطلاق إنشاء ، وليس بيمين حقيقة، وإن سمي بذلك فمجاز لا تترك الحقيقة من أجله، ثم إن الطلاق إنما سمي يميناً إذا كان معلقاً على شرط يمكن تركه وفعله، ومجرد قوله أنت طالق، ليس بيمين حقيقة ولا مجازاً، فلم يمكن الاستثناء بعد اليمين </w:t>
      </w:r>
      <w:r w:rsidRPr="001400C4">
        <w:rPr>
          <w:rFonts w:hint="cs"/>
          <w:sz w:val="36"/>
          <w:szCs w:val="36"/>
          <w:vertAlign w:val="superscript"/>
          <w:rtl/>
          <w:lang w:eastAsia="en-US"/>
        </w:rPr>
        <w:t>(</w:t>
      </w:r>
      <w:r w:rsidRPr="001400C4">
        <w:rPr>
          <w:rStyle w:val="a4"/>
          <w:sz w:val="36"/>
          <w:szCs w:val="36"/>
          <w:rtl/>
          <w:lang w:eastAsia="en-US"/>
        </w:rPr>
        <w:footnoteReference w:id="48"/>
      </w:r>
      <w:r w:rsidRPr="001400C4">
        <w:rPr>
          <w:rFonts w:hint="cs"/>
          <w:sz w:val="36"/>
          <w:szCs w:val="36"/>
          <w:vertAlign w:val="superscript"/>
          <w:rtl/>
          <w:lang w:eastAsia="en-US"/>
        </w:rPr>
        <w:t>)</w:t>
      </w:r>
      <w:r>
        <w:rPr>
          <w:rFonts w:hint="cs"/>
          <w:sz w:val="36"/>
          <w:szCs w:val="36"/>
          <w:rtl/>
          <w:lang w:eastAsia="en-US"/>
        </w:rPr>
        <w:t xml:space="preserve"> .</w:t>
      </w:r>
    </w:p>
    <w:p w:rsidR="0099411E" w:rsidRDefault="0099411E" w:rsidP="00BB7E41">
      <w:pPr>
        <w:widowControl w:val="0"/>
        <w:spacing w:before="100" w:line="480" w:lineRule="exact"/>
        <w:ind w:firstLine="567"/>
        <w:jc w:val="lowKashida"/>
        <w:rPr>
          <w:sz w:val="36"/>
          <w:szCs w:val="36"/>
          <w:rtl/>
          <w:lang w:eastAsia="en-US"/>
        </w:rPr>
      </w:pPr>
      <w:r w:rsidRPr="00D139EA">
        <w:rPr>
          <w:rFonts w:hint="cs"/>
          <w:b/>
          <w:bCs/>
          <w:sz w:val="36"/>
          <w:szCs w:val="36"/>
          <w:rtl/>
          <w:lang w:eastAsia="en-US"/>
        </w:rPr>
        <w:t>الدليل الثالث:</w:t>
      </w:r>
      <w:r>
        <w:rPr>
          <w:rFonts w:hint="cs"/>
          <w:sz w:val="36"/>
          <w:szCs w:val="36"/>
          <w:rtl/>
          <w:lang w:eastAsia="en-US"/>
        </w:rPr>
        <w:t xml:space="preserve"> أنه تعليق</w:t>
      </w:r>
      <w:r w:rsidR="00D139EA">
        <w:rPr>
          <w:rFonts w:hint="cs"/>
          <w:sz w:val="36"/>
          <w:szCs w:val="36"/>
          <w:rtl/>
          <w:lang w:eastAsia="en-US"/>
        </w:rPr>
        <w:t xml:space="preserve"> بشرط لا</w:t>
      </w:r>
      <w:r w:rsidR="0045748D">
        <w:rPr>
          <w:rFonts w:hint="cs"/>
          <w:sz w:val="36"/>
          <w:szCs w:val="36"/>
          <w:rtl/>
          <w:lang w:eastAsia="en-US"/>
        </w:rPr>
        <w:t xml:space="preserve">يعلم وجوده فلا يقع بالشك </w:t>
      </w:r>
      <w:r w:rsidR="0045748D" w:rsidRPr="0045748D">
        <w:rPr>
          <w:rFonts w:hint="cs"/>
          <w:sz w:val="36"/>
          <w:szCs w:val="36"/>
          <w:vertAlign w:val="superscript"/>
          <w:rtl/>
          <w:lang w:eastAsia="en-US"/>
        </w:rPr>
        <w:t>(</w:t>
      </w:r>
      <w:r w:rsidR="0045748D" w:rsidRPr="0045748D">
        <w:rPr>
          <w:rStyle w:val="a4"/>
          <w:sz w:val="36"/>
          <w:szCs w:val="36"/>
          <w:rtl/>
          <w:lang w:eastAsia="en-US"/>
        </w:rPr>
        <w:footnoteReference w:id="49"/>
      </w:r>
      <w:r w:rsidR="0045748D" w:rsidRPr="0045748D">
        <w:rPr>
          <w:rFonts w:hint="cs"/>
          <w:sz w:val="36"/>
          <w:szCs w:val="36"/>
          <w:vertAlign w:val="superscript"/>
          <w:rtl/>
          <w:lang w:eastAsia="en-US"/>
        </w:rPr>
        <w:t>)</w:t>
      </w:r>
      <w:r w:rsidR="0045748D">
        <w:rPr>
          <w:rFonts w:hint="cs"/>
          <w:sz w:val="36"/>
          <w:szCs w:val="36"/>
          <w:rtl/>
          <w:lang w:eastAsia="en-US"/>
        </w:rPr>
        <w:t xml:space="preserve"> .</w:t>
      </w:r>
    </w:p>
    <w:p w:rsidR="0045748D" w:rsidRPr="00BB7E41" w:rsidRDefault="0045748D" w:rsidP="00F178C5">
      <w:pPr>
        <w:widowControl w:val="0"/>
        <w:spacing w:before="100" w:line="480" w:lineRule="exact"/>
        <w:jc w:val="lowKashida"/>
        <w:rPr>
          <w:b/>
          <w:bCs/>
          <w:sz w:val="36"/>
          <w:szCs w:val="36"/>
          <w:rtl/>
          <w:lang w:eastAsia="en-US"/>
        </w:rPr>
      </w:pPr>
      <w:r w:rsidRPr="00BB7E41">
        <w:rPr>
          <w:rFonts w:hint="cs"/>
          <w:b/>
          <w:bCs/>
          <w:sz w:val="36"/>
          <w:szCs w:val="36"/>
          <w:rtl/>
          <w:lang w:eastAsia="en-US"/>
        </w:rPr>
        <w:t>المناقشة:</w:t>
      </w:r>
    </w:p>
    <w:p w:rsidR="0045748D" w:rsidRDefault="0045748D" w:rsidP="00BB7E41">
      <w:pPr>
        <w:widowControl w:val="0"/>
        <w:spacing w:before="100" w:line="480" w:lineRule="exact"/>
        <w:ind w:firstLine="567"/>
        <w:jc w:val="lowKashida"/>
        <w:rPr>
          <w:rFonts w:hint="cs"/>
          <w:b/>
          <w:bCs/>
          <w:sz w:val="36"/>
          <w:szCs w:val="36"/>
          <w:rtl/>
          <w:lang w:eastAsia="en-US"/>
        </w:rPr>
      </w:pPr>
      <w:r w:rsidRPr="00BB7E41">
        <w:rPr>
          <w:rFonts w:hint="cs"/>
          <w:b/>
          <w:bCs/>
          <w:sz w:val="36"/>
          <w:szCs w:val="36"/>
          <w:rtl/>
          <w:lang w:eastAsia="en-US"/>
        </w:rPr>
        <w:t xml:space="preserve">نوقش من وجهين </w:t>
      </w:r>
      <w:r w:rsidRPr="00BB7E41">
        <w:rPr>
          <w:rFonts w:hint="cs"/>
          <w:b/>
          <w:bCs/>
          <w:sz w:val="36"/>
          <w:szCs w:val="36"/>
          <w:vertAlign w:val="superscript"/>
          <w:rtl/>
          <w:lang w:eastAsia="en-US"/>
        </w:rPr>
        <w:t>(</w:t>
      </w:r>
      <w:r w:rsidRPr="00BB7E41">
        <w:rPr>
          <w:rStyle w:val="a4"/>
          <w:b/>
          <w:bCs/>
          <w:sz w:val="36"/>
          <w:szCs w:val="36"/>
          <w:rtl/>
          <w:lang w:eastAsia="en-US"/>
        </w:rPr>
        <w:footnoteReference w:id="50"/>
      </w:r>
      <w:r w:rsidRPr="00BB7E41">
        <w:rPr>
          <w:rFonts w:hint="cs"/>
          <w:b/>
          <w:bCs/>
          <w:sz w:val="36"/>
          <w:szCs w:val="36"/>
          <w:vertAlign w:val="superscript"/>
          <w:rtl/>
          <w:lang w:eastAsia="en-US"/>
        </w:rPr>
        <w:t>)</w:t>
      </w:r>
      <w:r w:rsidRPr="00BB7E41">
        <w:rPr>
          <w:rFonts w:hint="cs"/>
          <w:b/>
          <w:bCs/>
          <w:sz w:val="36"/>
          <w:szCs w:val="36"/>
          <w:rtl/>
          <w:lang w:eastAsia="en-US"/>
        </w:rPr>
        <w:t xml:space="preserve"> :</w:t>
      </w:r>
    </w:p>
    <w:p w:rsidR="0045748D" w:rsidRDefault="0045748D" w:rsidP="00BB7E41">
      <w:pPr>
        <w:widowControl w:val="0"/>
        <w:spacing w:before="100" w:line="480" w:lineRule="exact"/>
        <w:ind w:firstLine="567"/>
        <w:jc w:val="lowKashida"/>
        <w:rPr>
          <w:sz w:val="36"/>
          <w:szCs w:val="36"/>
          <w:rtl/>
          <w:lang w:eastAsia="en-US"/>
        </w:rPr>
      </w:pPr>
      <w:r w:rsidRPr="00BB7E41">
        <w:rPr>
          <w:rFonts w:hint="cs"/>
          <w:b/>
          <w:bCs/>
          <w:sz w:val="36"/>
          <w:szCs w:val="36"/>
          <w:rtl/>
          <w:lang w:eastAsia="en-US"/>
        </w:rPr>
        <w:t>الوجه الأول</w:t>
      </w:r>
      <w:r w:rsidR="00BB7E41" w:rsidRPr="00BB7E41">
        <w:rPr>
          <w:rFonts w:hint="cs"/>
          <w:b/>
          <w:bCs/>
          <w:sz w:val="36"/>
          <w:szCs w:val="36"/>
          <w:rtl/>
          <w:lang w:eastAsia="en-US"/>
        </w:rPr>
        <w:t>:</w:t>
      </w:r>
      <w:r w:rsidR="00BB7E41">
        <w:rPr>
          <w:rFonts w:hint="cs"/>
          <w:sz w:val="36"/>
          <w:szCs w:val="36"/>
          <w:rtl/>
          <w:lang w:eastAsia="en-US"/>
        </w:rPr>
        <w:t xml:space="preserve"> عدم التسليم بأنه تعليق بشرط لا يعلم وجوده، فمشيئة الله بالطلاق </w:t>
      </w:r>
      <w:r w:rsidR="00BB7E41">
        <w:rPr>
          <w:rFonts w:hint="cs"/>
          <w:sz w:val="36"/>
          <w:szCs w:val="36"/>
          <w:rtl/>
          <w:lang w:eastAsia="en-US"/>
        </w:rPr>
        <w:lastRenderedPageBreak/>
        <w:t>علمت بمباشرة الآدمي سببه.</w:t>
      </w:r>
    </w:p>
    <w:p w:rsidR="00BB7E41" w:rsidRDefault="00BB7E41" w:rsidP="001215A9">
      <w:pPr>
        <w:widowControl w:val="0"/>
        <w:spacing w:before="100" w:after="60" w:line="560" w:lineRule="exact"/>
        <w:ind w:firstLine="567"/>
        <w:jc w:val="lowKashida"/>
        <w:rPr>
          <w:sz w:val="36"/>
          <w:szCs w:val="36"/>
          <w:rtl/>
          <w:lang w:eastAsia="en-US"/>
        </w:rPr>
      </w:pPr>
      <w:r w:rsidRPr="00BB7E41">
        <w:rPr>
          <w:rFonts w:hint="cs"/>
          <w:b/>
          <w:bCs/>
          <w:sz w:val="36"/>
          <w:szCs w:val="36"/>
          <w:rtl/>
          <w:lang w:eastAsia="en-US"/>
        </w:rPr>
        <w:t>الوجه الثاني:</w:t>
      </w:r>
      <w:r>
        <w:rPr>
          <w:rFonts w:hint="cs"/>
          <w:sz w:val="36"/>
          <w:szCs w:val="36"/>
          <w:rtl/>
          <w:lang w:eastAsia="en-US"/>
        </w:rPr>
        <w:t xml:space="preserve"> التسليم بأنها لم تعلم، لكن قد علقه على شرط يستحيل علمه، فيكون كتعليقه على المستحيلات يلغو ويقع الطلاق في الحال.</w:t>
      </w:r>
    </w:p>
    <w:p w:rsidR="00BB7E41" w:rsidRPr="00BB7E41" w:rsidRDefault="00BB7E41" w:rsidP="00BB7E41">
      <w:pPr>
        <w:widowControl w:val="0"/>
        <w:spacing w:before="100" w:after="60" w:line="560" w:lineRule="exact"/>
        <w:ind w:hanging="2"/>
        <w:jc w:val="lowKashida"/>
        <w:rPr>
          <w:rFonts w:cs="AL-Mateen"/>
          <w:sz w:val="38"/>
          <w:szCs w:val="38"/>
          <w:rtl/>
          <w:lang w:eastAsia="en-US"/>
        </w:rPr>
      </w:pPr>
      <w:r w:rsidRPr="00BB7E41">
        <w:rPr>
          <w:rFonts w:cs="AL-Mateen" w:hint="cs"/>
          <w:sz w:val="38"/>
          <w:szCs w:val="38"/>
          <w:rtl/>
          <w:lang w:eastAsia="en-US"/>
        </w:rPr>
        <w:t>الراج</w:t>
      </w:r>
      <w:r>
        <w:rPr>
          <w:rFonts w:cs="AL-Mateen" w:hint="cs"/>
          <w:sz w:val="38"/>
          <w:szCs w:val="38"/>
          <w:rtl/>
          <w:lang w:eastAsia="en-US"/>
        </w:rPr>
        <w:t>ـــــــــــ</w:t>
      </w:r>
      <w:r w:rsidRPr="00BB7E41">
        <w:rPr>
          <w:rFonts w:cs="AL-Mateen" w:hint="cs"/>
          <w:sz w:val="38"/>
          <w:szCs w:val="38"/>
          <w:rtl/>
          <w:lang w:eastAsia="en-US"/>
        </w:rPr>
        <w:t>ح:</w:t>
      </w:r>
    </w:p>
    <w:p w:rsidR="00BB7E41" w:rsidRDefault="00BB7E41" w:rsidP="00DD7AAE">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وهو القول الأول</w:t>
      </w:r>
      <w:r w:rsidR="00DD7AAE">
        <w:rPr>
          <w:rFonts w:hint="cs"/>
          <w:sz w:val="36"/>
          <w:szCs w:val="36"/>
          <w:rtl/>
          <w:lang w:eastAsia="en-US"/>
        </w:rPr>
        <w:t>،</w:t>
      </w:r>
      <w:r>
        <w:rPr>
          <w:rFonts w:hint="cs"/>
          <w:sz w:val="36"/>
          <w:szCs w:val="36"/>
          <w:rtl/>
          <w:lang w:eastAsia="en-US"/>
        </w:rPr>
        <w:t xml:space="preserve"> وهو القول بأن الطلاق يقع في الحال ولا يؤثر</w:t>
      </w:r>
      <w:r w:rsidR="00DD7AAE">
        <w:rPr>
          <w:rFonts w:hint="cs"/>
          <w:sz w:val="36"/>
          <w:szCs w:val="36"/>
          <w:rtl/>
          <w:lang w:eastAsia="en-US"/>
        </w:rPr>
        <w:t xml:space="preserve"> تعليقه على مشيئة الله تعالى، ل</w:t>
      </w:r>
      <w:r>
        <w:rPr>
          <w:rFonts w:hint="cs"/>
          <w:sz w:val="36"/>
          <w:szCs w:val="36"/>
          <w:rtl/>
          <w:lang w:eastAsia="en-US"/>
        </w:rPr>
        <w:t xml:space="preserve">ما استدل به أصحاب هذا القول </w:t>
      </w:r>
      <w:r w:rsidR="00DD7AAE">
        <w:rPr>
          <w:rFonts w:hint="cs"/>
          <w:sz w:val="36"/>
          <w:szCs w:val="36"/>
          <w:rtl/>
          <w:lang w:eastAsia="en-US"/>
        </w:rPr>
        <w:t>من أدلة</w:t>
      </w:r>
      <w:r>
        <w:rPr>
          <w:rFonts w:hint="cs"/>
          <w:sz w:val="36"/>
          <w:szCs w:val="36"/>
          <w:rtl/>
          <w:lang w:eastAsia="en-US"/>
        </w:rPr>
        <w:t xml:space="preserve">؛ ولأن الرجل عندما قاله يعلم أنه لا يعلم </w:t>
      </w:r>
      <w:r w:rsidR="003C4FE0">
        <w:rPr>
          <w:rFonts w:hint="cs"/>
          <w:sz w:val="36"/>
          <w:szCs w:val="36"/>
          <w:rtl/>
          <w:lang w:eastAsia="en-US"/>
        </w:rPr>
        <w:t xml:space="preserve">مشيئة الله فكأنه يريده في الحال، ويمكن أن يقال بالجمع بين القولين كما ذكر ابن القيم </w:t>
      </w:r>
      <w:r w:rsidR="003C4FE0">
        <w:rPr>
          <w:sz w:val="36"/>
          <w:szCs w:val="36"/>
          <w:rtl/>
          <w:lang w:eastAsia="en-US"/>
        </w:rPr>
        <w:t>–</w:t>
      </w:r>
      <w:r w:rsidR="003C4FE0">
        <w:rPr>
          <w:rFonts w:hint="cs"/>
          <w:sz w:val="36"/>
          <w:szCs w:val="36"/>
          <w:rtl/>
          <w:lang w:eastAsia="en-US"/>
        </w:rPr>
        <w:t xml:space="preserve">رحمه الله-: </w:t>
      </w:r>
      <w:r w:rsidR="003C4FE0">
        <w:rPr>
          <w:rFonts w:cs="BLDY_light" w:hint="cs"/>
          <w:sz w:val="36"/>
          <w:szCs w:val="36"/>
          <w:rtl/>
          <w:lang w:eastAsia="en-US"/>
        </w:rPr>
        <w:t>«</w:t>
      </w:r>
      <w:r w:rsidR="003C4FE0">
        <w:rPr>
          <w:rFonts w:hint="cs"/>
          <w:sz w:val="36"/>
          <w:szCs w:val="36"/>
          <w:rtl/>
          <w:lang w:eastAsia="en-US"/>
        </w:rPr>
        <w:t xml:space="preserve">والتحقيق أن كل واحد من الأمرين يستلزم الآخر، قوله: </w:t>
      </w:r>
      <w:r w:rsidR="003C4FE0">
        <w:rPr>
          <w:rFonts w:cs="BLDY_light" w:hint="cs"/>
          <w:sz w:val="36"/>
          <w:szCs w:val="36"/>
          <w:rtl/>
          <w:lang w:eastAsia="en-US"/>
        </w:rPr>
        <w:t>«</w:t>
      </w:r>
      <w:r w:rsidR="003C4FE0">
        <w:rPr>
          <w:rFonts w:hint="cs"/>
          <w:sz w:val="36"/>
          <w:szCs w:val="36"/>
          <w:rtl/>
          <w:lang w:eastAsia="en-US"/>
        </w:rPr>
        <w:t>إن شاء الله</w:t>
      </w:r>
      <w:r w:rsidR="003C4FE0">
        <w:rPr>
          <w:rFonts w:cs="BLDY_light" w:hint="cs"/>
          <w:sz w:val="36"/>
          <w:szCs w:val="36"/>
          <w:rtl/>
          <w:lang w:eastAsia="en-US"/>
        </w:rPr>
        <w:t>»</w:t>
      </w:r>
      <w:r w:rsidR="003C4FE0">
        <w:rPr>
          <w:rFonts w:hint="cs"/>
          <w:sz w:val="36"/>
          <w:szCs w:val="36"/>
          <w:rtl/>
          <w:lang w:eastAsia="en-US"/>
        </w:rPr>
        <w:t xml:space="preserve"> يدل على الوقوع عند وجود المشيئة صريحاً، وعلى انتفاء الوقوع عند انتفائها لزوماً، وقوله: </w:t>
      </w:r>
      <w:r w:rsidR="003C4FE0">
        <w:rPr>
          <w:rFonts w:cs="BLDY_light" w:hint="cs"/>
          <w:sz w:val="36"/>
          <w:szCs w:val="36"/>
          <w:rtl/>
          <w:lang w:eastAsia="en-US"/>
        </w:rPr>
        <w:t>«</w:t>
      </w:r>
      <w:r w:rsidR="00EC1900">
        <w:rPr>
          <w:rFonts w:hint="cs"/>
          <w:sz w:val="36"/>
          <w:szCs w:val="36"/>
          <w:rtl/>
          <w:lang w:eastAsia="en-US"/>
        </w:rPr>
        <w:t>إ</w:t>
      </w:r>
      <w:r w:rsidR="003C4FE0">
        <w:rPr>
          <w:rFonts w:hint="cs"/>
          <w:sz w:val="36"/>
          <w:szCs w:val="36"/>
          <w:rtl/>
          <w:lang w:eastAsia="en-US"/>
        </w:rPr>
        <w:t>لا أن يشاء الله</w:t>
      </w:r>
      <w:r w:rsidR="003C4FE0">
        <w:rPr>
          <w:rFonts w:cs="BLDY_light" w:hint="cs"/>
          <w:sz w:val="36"/>
          <w:szCs w:val="36"/>
          <w:rtl/>
          <w:lang w:eastAsia="en-US"/>
        </w:rPr>
        <w:t>»</w:t>
      </w:r>
      <w:r w:rsidR="003C4FE0">
        <w:rPr>
          <w:rFonts w:hint="cs"/>
          <w:sz w:val="36"/>
          <w:szCs w:val="36"/>
          <w:rtl/>
          <w:lang w:eastAsia="en-US"/>
        </w:rPr>
        <w:t xml:space="preserve"> يدل على عدم الوقوع عند عدم المشيئة صريحاً وعلى الوقوع عندها لزوما</w:t>
      </w:r>
      <w:r w:rsidR="003C4FE0">
        <w:rPr>
          <w:rFonts w:cs="BLDY_light" w:hint="cs"/>
          <w:sz w:val="36"/>
          <w:szCs w:val="36"/>
          <w:rtl/>
          <w:lang w:eastAsia="en-US"/>
        </w:rPr>
        <w:t>»</w:t>
      </w:r>
      <w:r w:rsidR="003C4FE0" w:rsidRPr="00F14549">
        <w:rPr>
          <w:rFonts w:hint="cs"/>
          <w:sz w:val="36"/>
          <w:szCs w:val="36"/>
          <w:vertAlign w:val="superscript"/>
          <w:rtl/>
          <w:lang w:eastAsia="en-US"/>
        </w:rPr>
        <w:t>(</w:t>
      </w:r>
      <w:r w:rsidR="003C4FE0" w:rsidRPr="00F14549">
        <w:rPr>
          <w:rStyle w:val="a4"/>
          <w:sz w:val="36"/>
          <w:szCs w:val="36"/>
          <w:rtl/>
          <w:lang w:eastAsia="en-US"/>
        </w:rPr>
        <w:footnoteReference w:id="51"/>
      </w:r>
      <w:r w:rsidR="003C4FE0" w:rsidRPr="00F14549">
        <w:rPr>
          <w:rFonts w:hint="cs"/>
          <w:sz w:val="36"/>
          <w:szCs w:val="36"/>
          <w:vertAlign w:val="superscript"/>
          <w:rtl/>
          <w:lang w:eastAsia="en-US"/>
        </w:rPr>
        <w:t>)</w:t>
      </w:r>
      <w:r w:rsidR="003C4FE0">
        <w:rPr>
          <w:rFonts w:hint="cs"/>
          <w:sz w:val="36"/>
          <w:szCs w:val="36"/>
          <w:rtl/>
          <w:lang w:eastAsia="en-US"/>
        </w:rPr>
        <w:t>.</w:t>
      </w:r>
    </w:p>
    <w:p w:rsidR="00BB7E41" w:rsidRPr="00D32044" w:rsidRDefault="00BB7E41" w:rsidP="00D32044">
      <w:pPr>
        <w:widowControl w:val="0"/>
        <w:spacing w:before="100" w:after="60" w:line="560" w:lineRule="exact"/>
        <w:jc w:val="lowKashida"/>
        <w:rPr>
          <w:rFonts w:cs="AL-Mateen"/>
          <w:sz w:val="36"/>
          <w:szCs w:val="36"/>
          <w:rtl/>
          <w:lang w:eastAsia="en-US"/>
        </w:rPr>
      </w:pPr>
      <w:r w:rsidRPr="00D32044">
        <w:rPr>
          <w:rFonts w:cs="AL-Mateen" w:hint="cs"/>
          <w:sz w:val="36"/>
          <w:szCs w:val="36"/>
          <w:rtl/>
          <w:lang w:eastAsia="en-US"/>
        </w:rPr>
        <w:t>ثانياً: التعليق على مشيئة غير الله تعالى:</w:t>
      </w:r>
    </w:p>
    <w:p w:rsidR="00BB7E41" w:rsidRDefault="00BB7E41" w:rsidP="003C4FE0">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التعليق على مشيئة غير الله تعالى، </w:t>
      </w:r>
      <w:r w:rsidR="00D32044">
        <w:rPr>
          <w:rFonts w:hint="cs"/>
          <w:sz w:val="36"/>
          <w:szCs w:val="36"/>
          <w:rtl/>
          <w:lang w:eastAsia="en-US"/>
        </w:rPr>
        <w:t xml:space="preserve">إما أن يكون تعليقاً على مشيئة من تصح مشيئته </w:t>
      </w:r>
      <w:r w:rsidR="00F14549">
        <w:rPr>
          <w:rFonts w:hint="cs"/>
          <w:sz w:val="36"/>
          <w:szCs w:val="36"/>
          <w:rtl/>
          <w:lang w:eastAsia="en-US"/>
        </w:rPr>
        <w:t>كتعليقه للطلاق على مشيئة آدمي، أو يكون تعليقاً على مشيئة من لا تصح مشيئته كالحجر والجن وغيره.</w:t>
      </w:r>
    </w:p>
    <w:p w:rsidR="00F14549" w:rsidRPr="00F14549" w:rsidRDefault="00F14549" w:rsidP="00F14549">
      <w:pPr>
        <w:widowControl w:val="0"/>
        <w:spacing w:before="100" w:after="60" w:line="560" w:lineRule="exact"/>
        <w:jc w:val="lowKashida"/>
        <w:rPr>
          <w:b/>
          <w:bCs/>
          <w:sz w:val="36"/>
          <w:szCs w:val="36"/>
          <w:rtl/>
          <w:lang w:eastAsia="en-US"/>
        </w:rPr>
      </w:pPr>
      <w:r w:rsidRPr="00F14549">
        <w:rPr>
          <w:rFonts w:hint="cs"/>
          <w:b/>
          <w:bCs/>
          <w:sz w:val="36"/>
          <w:szCs w:val="36"/>
          <w:rtl/>
          <w:lang w:eastAsia="en-US"/>
        </w:rPr>
        <w:t>تحرير محل الخلاف:</w:t>
      </w:r>
    </w:p>
    <w:p w:rsidR="00F14549" w:rsidRDefault="00F14549" w:rsidP="001215A9">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اتفق جمهور الفقهاء </w:t>
      </w:r>
      <w:r w:rsidRPr="00F14549">
        <w:rPr>
          <w:rFonts w:hint="cs"/>
          <w:sz w:val="36"/>
          <w:szCs w:val="36"/>
          <w:vertAlign w:val="superscript"/>
          <w:rtl/>
          <w:lang w:eastAsia="en-US"/>
        </w:rPr>
        <w:t>(</w:t>
      </w:r>
      <w:r w:rsidRPr="00F14549">
        <w:rPr>
          <w:rStyle w:val="a4"/>
          <w:sz w:val="36"/>
          <w:szCs w:val="36"/>
          <w:rtl/>
          <w:lang w:eastAsia="en-US"/>
        </w:rPr>
        <w:footnoteReference w:id="52"/>
      </w:r>
      <w:r w:rsidRPr="00F14549">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الرجل إذا قال لزوجته أنت </w:t>
      </w:r>
      <w:r>
        <w:rPr>
          <w:rFonts w:hint="cs"/>
          <w:sz w:val="36"/>
          <w:szCs w:val="36"/>
          <w:rtl/>
          <w:lang w:eastAsia="en-US"/>
        </w:rPr>
        <w:lastRenderedPageBreak/>
        <w:t>طالق إن شاء زيد، أو شاء أبوك، أو شاء أخوك فعلقه على من تصح مشيئه، أن ا</w:t>
      </w:r>
      <w:r w:rsidR="003C4FE0">
        <w:rPr>
          <w:rFonts w:hint="cs"/>
          <w:sz w:val="36"/>
          <w:szCs w:val="36"/>
          <w:rtl/>
          <w:lang w:eastAsia="en-US"/>
        </w:rPr>
        <w:t>لطلاق يقع إذا شاء هذا الآدمي وأ</w:t>
      </w:r>
      <w:r>
        <w:rPr>
          <w:rFonts w:hint="cs"/>
          <w:sz w:val="36"/>
          <w:szCs w:val="36"/>
          <w:rtl/>
          <w:lang w:eastAsia="en-US"/>
        </w:rPr>
        <w:t>خ</w:t>
      </w:r>
      <w:r w:rsidR="003C4FE0">
        <w:rPr>
          <w:rFonts w:hint="cs"/>
          <w:sz w:val="36"/>
          <w:szCs w:val="36"/>
          <w:rtl/>
          <w:lang w:eastAsia="en-US"/>
        </w:rPr>
        <w:t>ب</w:t>
      </w:r>
      <w:r>
        <w:rPr>
          <w:rFonts w:hint="cs"/>
          <w:sz w:val="36"/>
          <w:szCs w:val="36"/>
          <w:rtl/>
          <w:lang w:eastAsia="en-US"/>
        </w:rPr>
        <w:t>ر بمشيئته.</w:t>
      </w:r>
    </w:p>
    <w:p w:rsidR="00F14549" w:rsidRPr="00F14549" w:rsidRDefault="00F14549" w:rsidP="001215A9">
      <w:pPr>
        <w:widowControl w:val="0"/>
        <w:spacing w:before="100" w:after="60" w:line="560" w:lineRule="exact"/>
        <w:ind w:firstLine="567"/>
        <w:jc w:val="lowKashida"/>
        <w:rPr>
          <w:b/>
          <w:bCs/>
          <w:sz w:val="36"/>
          <w:szCs w:val="36"/>
          <w:rtl/>
          <w:lang w:eastAsia="en-US"/>
        </w:rPr>
      </w:pPr>
      <w:r w:rsidRPr="00F14549">
        <w:rPr>
          <w:rFonts w:hint="cs"/>
          <w:b/>
          <w:bCs/>
          <w:sz w:val="36"/>
          <w:szCs w:val="36"/>
          <w:rtl/>
          <w:lang w:eastAsia="en-US"/>
        </w:rPr>
        <w:t>واستدلوا بما يأتي:</w:t>
      </w:r>
    </w:p>
    <w:p w:rsidR="00F14549" w:rsidRDefault="00F14549" w:rsidP="001215A9">
      <w:pPr>
        <w:widowControl w:val="0"/>
        <w:spacing w:before="100" w:after="60" w:line="560" w:lineRule="exact"/>
        <w:ind w:firstLine="567"/>
        <w:jc w:val="lowKashida"/>
        <w:rPr>
          <w:sz w:val="36"/>
          <w:szCs w:val="36"/>
          <w:rtl/>
          <w:lang w:eastAsia="en-US"/>
        </w:rPr>
      </w:pPr>
      <w:r w:rsidRPr="00F14549">
        <w:rPr>
          <w:rFonts w:hint="cs"/>
          <w:b/>
          <w:bCs/>
          <w:sz w:val="36"/>
          <w:szCs w:val="36"/>
          <w:rtl/>
          <w:lang w:eastAsia="en-US"/>
        </w:rPr>
        <w:t>الدليل الأول:</w:t>
      </w:r>
      <w:r>
        <w:rPr>
          <w:rFonts w:hint="cs"/>
          <w:sz w:val="36"/>
          <w:szCs w:val="36"/>
          <w:rtl/>
          <w:lang w:eastAsia="en-US"/>
        </w:rPr>
        <w:t xml:space="preserve"> أنه اشتراط بمشيئة من تصح مشيئته ويتوصل إلى العلم بها، فكان كسائر</w:t>
      </w:r>
      <w:r w:rsidR="003C4FE0">
        <w:rPr>
          <w:rFonts w:hint="cs"/>
          <w:sz w:val="36"/>
          <w:szCs w:val="36"/>
          <w:rtl/>
          <w:lang w:eastAsia="en-US"/>
        </w:rPr>
        <w:t xml:space="preserve"> الشروط، كقوله: إن</w:t>
      </w:r>
      <w:r>
        <w:rPr>
          <w:rFonts w:hint="cs"/>
          <w:sz w:val="36"/>
          <w:szCs w:val="36"/>
          <w:rtl/>
          <w:lang w:eastAsia="en-US"/>
        </w:rPr>
        <w:t xml:space="preserve"> دخلت الدار وما أشبهه </w:t>
      </w:r>
      <w:r w:rsidRPr="00F14549">
        <w:rPr>
          <w:rFonts w:hint="cs"/>
          <w:sz w:val="36"/>
          <w:szCs w:val="36"/>
          <w:vertAlign w:val="superscript"/>
          <w:rtl/>
          <w:lang w:eastAsia="en-US"/>
        </w:rPr>
        <w:t>(</w:t>
      </w:r>
      <w:r w:rsidRPr="00F14549">
        <w:rPr>
          <w:rStyle w:val="a4"/>
          <w:sz w:val="36"/>
          <w:szCs w:val="36"/>
          <w:rtl/>
          <w:lang w:eastAsia="en-US"/>
        </w:rPr>
        <w:footnoteReference w:id="53"/>
      </w:r>
      <w:r w:rsidRPr="00F14549">
        <w:rPr>
          <w:rFonts w:hint="cs"/>
          <w:sz w:val="36"/>
          <w:szCs w:val="36"/>
          <w:vertAlign w:val="superscript"/>
          <w:rtl/>
          <w:lang w:eastAsia="en-US"/>
        </w:rPr>
        <w:t>)</w:t>
      </w:r>
      <w:r>
        <w:rPr>
          <w:rFonts w:hint="cs"/>
          <w:sz w:val="36"/>
          <w:szCs w:val="36"/>
          <w:rtl/>
          <w:lang w:eastAsia="en-US"/>
        </w:rPr>
        <w:t xml:space="preserve"> .</w:t>
      </w:r>
    </w:p>
    <w:p w:rsidR="00F14549" w:rsidRDefault="00F14549"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ما في القلب لا يعلم حتى يعبر عنه اللسان، فتعلق الحكم بما ينطق به، دون ما في القلب </w:t>
      </w:r>
      <w:r w:rsidRPr="00F14549">
        <w:rPr>
          <w:rFonts w:hint="cs"/>
          <w:sz w:val="36"/>
          <w:szCs w:val="36"/>
          <w:vertAlign w:val="superscript"/>
          <w:rtl/>
          <w:lang w:eastAsia="en-US"/>
        </w:rPr>
        <w:t>(</w:t>
      </w:r>
      <w:r w:rsidRPr="00F14549">
        <w:rPr>
          <w:rStyle w:val="a4"/>
          <w:sz w:val="36"/>
          <w:szCs w:val="36"/>
          <w:rtl/>
          <w:lang w:eastAsia="en-US"/>
        </w:rPr>
        <w:footnoteReference w:id="54"/>
      </w:r>
      <w:r w:rsidRPr="00F14549">
        <w:rPr>
          <w:rFonts w:hint="cs"/>
          <w:sz w:val="36"/>
          <w:szCs w:val="36"/>
          <w:vertAlign w:val="superscript"/>
          <w:rtl/>
          <w:lang w:eastAsia="en-US"/>
        </w:rPr>
        <w:t>)</w:t>
      </w:r>
      <w:r>
        <w:rPr>
          <w:rFonts w:hint="cs"/>
          <w:sz w:val="36"/>
          <w:szCs w:val="36"/>
          <w:rtl/>
          <w:lang w:eastAsia="en-US"/>
        </w:rPr>
        <w:t xml:space="preserve"> .</w:t>
      </w:r>
    </w:p>
    <w:p w:rsidR="00F14549" w:rsidRDefault="00F14549" w:rsidP="001215A9">
      <w:pPr>
        <w:widowControl w:val="0"/>
        <w:spacing w:before="100" w:after="60" w:line="560" w:lineRule="exact"/>
        <w:ind w:firstLine="567"/>
        <w:jc w:val="lowKashida"/>
        <w:rPr>
          <w:sz w:val="36"/>
          <w:szCs w:val="36"/>
          <w:rtl/>
          <w:lang w:eastAsia="en-US"/>
        </w:rPr>
      </w:pPr>
      <w:r>
        <w:rPr>
          <w:rFonts w:hint="cs"/>
          <w:sz w:val="36"/>
          <w:szCs w:val="36"/>
          <w:rtl/>
          <w:lang w:eastAsia="en-US"/>
        </w:rPr>
        <w:t>واختلف الفقهاء في وقوع الطلاق فيما إذا علقه على من لا تصح مشيئته، كأن يقول: أنت طالق إن شاء ال</w:t>
      </w:r>
      <w:r w:rsidR="00C36087">
        <w:rPr>
          <w:rFonts w:hint="cs"/>
          <w:sz w:val="36"/>
          <w:szCs w:val="36"/>
          <w:rtl/>
          <w:lang w:eastAsia="en-US"/>
        </w:rPr>
        <w:t>حجر، أو إن شاء الجن، أو شاء الجب</w:t>
      </w:r>
      <w:r>
        <w:rPr>
          <w:rFonts w:hint="cs"/>
          <w:sz w:val="36"/>
          <w:szCs w:val="36"/>
          <w:rtl/>
          <w:lang w:eastAsia="en-US"/>
        </w:rPr>
        <w:t>ل ونحو ذلك، اختلفوا على قولين:</w:t>
      </w:r>
    </w:p>
    <w:p w:rsidR="00F14549" w:rsidRDefault="00F14549" w:rsidP="00EA156C">
      <w:pPr>
        <w:widowControl w:val="0"/>
        <w:spacing w:before="100" w:after="60" w:line="560" w:lineRule="exact"/>
        <w:jc w:val="lowKashida"/>
        <w:rPr>
          <w:b/>
          <w:bCs/>
          <w:sz w:val="36"/>
          <w:szCs w:val="36"/>
          <w:rtl/>
          <w:lang w:eastAsia="en-US"/>
        </w:rPr>
      </w:pPr>
      <w:r>
        <w:rPr>
          <w:rFonts w:hint="cs"/>
          <w:b/>
          <w:bCs/>
          <w:sz w:val="36"/>
          <w:szCs w:val="36"/>
          <w:rtl/>
          <w:lang w:eastAsia="en-US"/>
        </w:rPr>
        <w:t>القول الأول:</w:t>
      </w:r>
    </w:p>
    <w:p w:rsidR="00F14549" w:rsidRDefault="00F14549" w:rsidP="001215A9">
      <w:pPr>
        <w:widowControl w:val="0"/>
        <w:spacing w:before="100" w:after="60" w:line="560" w:lineRule="exact"/>
        <w:ind w:firstLine="567"/>
        <w:jc w:val="lowKashida"/>
        <w:rPr>
          <w:sz w:val="36"/>
          <w:szCs w:val="36"/>
          <w:rtl/>
          <w:lang w:eastAsia="en-US"/>
        </w:rPr>
      </w:pPr>
      <w:r>
        <w:rPr>
          <w:rFonts w:hint="cs"/>
          <w:sz w:val="36"/>
          <w:szCs w:val="36"/>
          <w:rtl/>
          <w:lang w:eastAsia="en-US"/>
        </w:rPr>
        <w:t>أن الطلاق لا يقع إذا علقه على مشيئة من لا تصح مشيئته، وهذا القول قال به الحنفية</w:t>
      </w:r>
      <w:r w:rsidRPr="00F14549">
        <w:rPr>
          <w:rFonts w:hint="cs"/>
          <w:sz w:val="36"/>
          <w:szCs w:val="36"/>
          <w:vertAlign w:val="superscript"/>
          <w:rtl/>
          <w:lang w:eastAsia="en-US"/>
        </w:rPr>
        <w:t>(</w:t>
      </w:r>
      <w:r w:rsidRPr="00F14549">
        <w:rPr>
          <w:rStyle w:val="a4"/>
          <w:sz w:val="36"/>
          <w:szCs w:val="36"/>
          <w:rtl/>
          <w:lang w:eastAsia="en-US"/>
        </w:rPr>
        <w:footnoteReference w:id="55"/>
      </w:r>
      <w:r w:rsidRPr="00F14549">
        <w:rPr>
          <w:rFonts w:hint="cs"/>
          <w:sz w:val="36"/>
          <w:szCs w:val="36"/>
          <w:vertAlign w:val="superscript"/>
          <w:rtl/>
          <w:lang w:eastAsia="en-US"/>
        </w:rPr>
        <w:t>)</w:t>
      </w:r>
      <w:r>
        <w:rPr>
          <w:rFonts w:hint="cs"/>
          <w:sz w:val="36"/>
          <w:szCs w:val="36"/>
          <w:rtl/>
          <w:lang w:eastAsia="en-US"/>
        </w:rPr>
        <w:t xml:space="preserve"> ، وهو قول للمالكية </w:t>
      </w:r>
      <w:r w:rsidRPr="00F14549">
        <w:rPr>
          <w:rFonts w:hint="cs"/>
          <w:sz w:val="36"/>
          <w:szCs w:val="36"/>
          <w:vertAlign w:val="superscript"/>
          <w:rtl/>
          <w:lang w:eastAsia="en-US"/>
        </w:rPr>
        <w:t>(</w:t>
      </w:r>
      <w:r w:rsidRPr="00F14549">
        <w:rPr>
          <w:rStyle w:val="a4"/>
          <w:sz w:val="36"/>
          <w:szCs w:val="36"/>
          <w:rtl/>
          <w:lang w:eastAsia="en-US"/>
        </w:rPr>
        <w:footnoteReference w:id="56"/>
      </w:r>
      <w:r w:rsidRPr="00F14549">
        <w:rPr>
          <w:rFonts w:hint="cs"/>
          <w:sz w:val="36"/>
          <w:szCs w:val="36"/>
          <w:vertAlign w:val="superscript"/>
          <w:rtl/>
          <w:lang w:eastAsia="en-US"/>
        </w:rPr>
        <w:t>)</w:t>
      </w:r>
      <w:r>
        <w:rPr>
          <w:rFonts w:hint="cs"/>
          <w:sz w:val="36"/>
          <w:szCs w:val="36"/>
          <w:rtl/>
          <w:lang w:eastAsia="en-US"/>
        </w:rPr>
        <w:t xml:space="preserve"> ، وقول الشافعية </w:t>
      </w:r>
      <w:r w:rsidRPr="00F14549">
        <w:rPr>
          <w:rFonts w:hint="cs"/>
          <w:sz w:val="36"/>
          <w:szCs w:val="36"/>
          <w:vertAlign w:val="superscript"/>
          <w:rtl/>
          <w:lang w:eastAsia="en-US"/>
        </w:rPr>
        <w:t>(</w:t>
      </w:r>
      <w:r w:rsidRPr="00F14549">
        <w:rPr>
          <w:rStyle w:val="a4"/>
          <w:sz w:val="36"/>
          <w:szCs w:val="36"/>
          <w:rtl/>
          <w:lang w:eastAsia="en-US"/>
        </w:rPr>
        <w:footnoteReference w:id="57"/>
      </w:r>
      <w:r w:rsidRPr="00F14549">
        <w:rPr>
          <w:rFonts w:hint="cs"/>
          <w:sz w:val="36"/>
          <w:szCs w:val="36"/>
          <w:vertAlign w:val="superscript"/>
          <w:rtl/>
          <w:lang w:eastAsia="en-US"/>
        </w:rPr>
        <w:t>)</w:t>
      </w:r>
      <w:r>
        <w:rPr>
          <w:rFonts w:hint="cs"/>
          <w:sz w:val="36"/>
          <w:szCs w:val="36"/>
          <w:rtl/>
          <w:lang w:eastAsia="en-US"/>
        </w:rPr>
        <w:t xml:space="preserve"> ، والحنابل</w:t>
      </w:r>
      <w:r w:rsidR="000F390E">
        <w:rPr>
          <w:rFonts w:hint="cs"/>
          <w:sz w:val="36"/>
          <w:szCs w:val="36"/>
          <w:rtl/>
          <w:lang w:eastAsia="en-US"/>
        </w:rPr>
        <w:t xml:space="preserve">ة  </w:t>
      </w:r>
      <w:r w:rsidR="000F390E" w:rsidRPr="000F390E">
        <w:rPr>
          <w:rFonts w:hint="cs"/>
          <w:sz w:val="36"/>
          <w:szCs w:val="36"/>
          <w:vertAlign w:val="superscript"/>
          <w:rtl/>
          <w:lang w:eastAsia="en-US"/>
        </w:rPr>
        <w:t>(</w:t>
      </w:r>
      <w:r w:rsidR="000F390E" w:rsidRPr="000F390E">
        <w:rPr>
          <w:rStyle w:val="a4"/>
          <w:sz w:val="36"/>
          <w:szCs w:val="36"/>
          <w:rtl/>
          <w:lang w:eastAsia="en-US"/>
        </w:rPr>
        <w:footnoteReference w:id="58"/>
      </w:r>
      <w:r w:rsidR="000F390E" w:rsidRPr="000F390E">
        <w:rPr>
          <w:rFonts w:hint="cs"/>
          <w:sz w:val="36"/>
          <w:szCs w:val="36"/>
          <w:vertAlign w:val="superscript"/>
          <w:rtl/>
          <w:lang w:eastAsia="en-US"/>
        </w:rPr>
        <w:t>)</w:t>
      </w:r>
      <w:r w:rsidR="000F390E">
        <w:rPr>
          <w:rFonts w:hint="cs"/>
          <w:sz w:val="36"/>
          <w:szCs w:val="36"/>
          <w:rtl/>
          <w:lang w:eastAsia="en-US"/>
        </w:rPr>
        <w:t xml:space="preserve"> </w:t>
      </w:r>
      <w:r>
        <w:rPr>
          <w:rFonts w:hint="cs"/>
          <w:sz w:val="36"/>
          <w:szCs w:val="36"/>
          <w:rtl/>
          <w:lang w:eastAsia="en-US"/>
        </w:rPr>
        <w:t xml:space="preserve"> .</w:t>
      </w:r>
    </w:p>
    <w:p w:rsidR="00F14549" w:rsidRPr="00F14549" w:rsidRDefault="00F14549" w:rsidP="001215A9">
      <w:pPr>
        <w:widowControl w:val="0"/>
        <w:spacing w:before="100" w:after="60" w:line="560" w:lineRule="exact"/>
        <w:ind w:firstLine="567"/>
        <w:jc w:val="lowKashida"/>
        <w:rPr>
          <w:b/>
          <w:bCs/>
          <w:sz w:val="36"/>
          <w:szCs w:val="36"/>
          <w:rtl/>
          <w:lang w:eastAsia="en-US"/>
        </w:rPr>
      </w:pPr>
      <w:r w:rsidRPr="00F14549">
        <w:rPr>
          <w:rFonts w:hint="cs"/>
          <w:b/>
          <w:bCs/>
          <w:sz w:val="36"/>
          <w:szCs w:val="36"/>
          <w:rtl/>
          <w:lang w:eastAsia="en-US"/>
        </w:rPr>
        <w:t>واستدلوا بما يأتي:</w:t>
      </w:r>
    </w:p>
    <w:p w:rsidR="00F14549" w:rsidRPr="00F14549" w:rsidRDefault="00F14549" w:rsidP="001215A9">
      <w:pPr>
        <w:widowControl w:val="0"/>
        <w:spacing w:before="100" w:after="60" w:line="560" w:lineRule="exact"/>
        <w:ind w:firstLine="567"/>
        <w:jc w:val="lowKashida"/>
        <w:rPr>
          <w:sz w:val="36"/>
          <w:szCs w:val="36"/>
          <w:rtl/>
          <w:lang w:eastAsia="en-US"/>
        </w:rPr>
      </w:pPr>
      <w:r w:rsidRPr="00F14549">
        <w:rPr>
          <w:rFonts w:hint="cs"/>
          <w:b/>
          <w:bCs/>
          <w:sz w:val="36"/>
          <w:szCs w:val="36"/>
          <w:rtl/>
          <w:lang w:eastAsia="en-US"/>
        </w:rPr>
        <w:t>الدليل الأول:</w:t>
      </w:r>
      <w:r>
        <w:rPr>
          <w:rFonts w:hint="cs"/>
          <w:sz w:val="36"/>
          <w:szCs w:val="36"/>
          <w:rtl/>
          <w:lang w:eastAsia="en-US"/>
        </w:rPr>
        <w:t xml:space="preserve"> أن حصول مشيئتهم غير معلوم، فلا يقع الطلاق بالتعليق على غير معلوم</w:t>
      </w:r>
      <w:r w:rsidRPr="00F14549">
        <w:rPr>
          <w:rFonts w:hint="cs"/>
          <w:sz w:val="36"/>
          <w:szCs w:val="36"/>
          <w:vertAlign w:val="superscript"/>
          <w:rtl/>
          <w:lang w:eastAsia="en-US"/>
        </w:rPr>
        <w:t>(</w:t>
      </w:r>
      <w:r w:rsidRPr="00F14549">
        <w:rPr>
          <w:rStyle w:val="a4"/>
          <w:sz w:val="36"/>
          <w:szCs w:val="36"/>
          <w:rtl/>
          <w:lang w:eastAsia="en-US"/>
        </w:rPr>
        <w:footnoteReference w:id="59"/>
      </w:r>
      <w:r w:rsidRPr="00F14549">
        <w:rPr>
          <w:rFonts w:hint="cs"/>
          <w:sz w:val="36"/>
          <w:szCs w:val="36"/>
          <w:vertAlign w:val="superscript"/>
          <w:rtl/>
          <w:lang w:eastAsia="en-US"/>
        </w:rPr>
        <w:t>)</w:t>
      </w:r>
      <w:r>
        <w:rPr>
          <w:rFonts w:hint="cs"/>
          <w:sz w:val="36"/>
          <w:szCs w:val="36"/>
          <w:rtl/>
          <w:lang w:eastAsia="en-US"/>
        </w:rPr>
        <w:t xml:space="preserve"> .</w:t>
      </w:r>
    </w:p>
    <w:p w:rsidR="004B1B38" w:rsidRDefault="00B1135F"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lastRenderedPageBreak/>
        <w:t xml:space="preserve">الدليل الثاني: </w:t>
      </w:r>
      <w:r>
        <w:rPr>
          <w:rFonts w:hint="cs"/>
          <w:sz w:val="36"/>
          <w:szCs w:val="36"/>
          <w:rtl/>
          <w:lang w:eastAsia="en-US"/>
        </w:rPr>
        <w:t>أن التعليق بمش</w:t>
      </w:r>
      <w:r w:rsidR="003C4FE0">
        <w:rPr>
          <w:rFonts w:hint="cs"/>
          <w:sz w:val="36"/>
          <w:szCs w:val="36"/>
          <w:rtl/>
          <w:lang w:eastAsia="en-US"/>
        </w:rPr>
        <w:t>يئة الحيوان أو الحجر تعليق بمستح</w:t>
      </w:r>
      <w:r>
        <w:rPr>
          <w:rFonts w:hint="cs"/>
          <w:sz w:val="36"/>
          <w:szCs w:val="36"/>
          <w:rtl/>
          <w:lang w:eastAsia="en-US"/>
        </w:rPr>
        <w:t xml:space="preserve">يل فلا يقع </w:t>
      </w:r>
      <w:r w:rsidRPr="00B1135F">
        <w:rPr>
          <w:rFonts w:hint="cs"/>
          <w:sz w:val="36"/>
          <w:szCs w:val="36"/>
          <w:vertAlign w:val="superscript"/>
          <w:rtl/>
          <w:lang w:eastAsia="en-US"/>
        </w:rPr>
        <w:t>(</w:t>
      </w:r>
      <w:r w:rsidRPr="00B1135F">
        <w:rPr>
          <w:rStyle w:val="a4"/>
          <w:sz w:val="36"/>
          <w:szCs w:val="36"/>
          <w:rtl/>
          <w:lang w:eastAsia="en-US"/>
        </w:rPr>
        <w:footnoteReference w:id="60"/>
      </w:r>
      <w:r w:rsidRPr="00B1135F">
        <w:rPr>
          <w:rFonts w:hint="cs"/>
          <w:sz w:val="36"/>
          <w:szCs w:val="36"/>
          <w:vertAlign w:val="superscript"/>
          <w:rtl/>
          <w:lang w:eastAsia="en-US"/>
        </w:rPr>
        <w:t>)</w:t>
      </w:r>
      <w:r>
        <w:rPr>
          <w:rFonts w:hint="cs"/>
          <w:sz w:val="36"/>
          <w:szCs w:val="36"/>
          <w:rtl/>
          <w:lang w:eastAsia="en-US"/>
        </w:rPr>
        <w:t xml:space="preserve"> .</w:t>
      </w:r>
    </w:p>
    <w:p w:rsidR="00B1135F" w:rsidRDefault="00B1135F"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أنه علق الطلاق على شرط ممتنع وجوده، </w:t>
      </w:r>
      <w:r w:rsidR="007D4326">
        <w:rPr>
          <w:rFonts w:hint="cs"/>
          <w:sz w:val="36"/>
          <w:szCs w:val="36"/>
          <w:rtl/>
          <w:lang w:eastAsia="en-US"/>
        </w:rPr>
        <w:t xml:space="preserve">ويلزم من عدم الشرط عدم المشروط </w:t>
      </w:r>
      <w:r w:rsidR="007D4326" w:rsidRPr="007D4326">
        <w:rPr>
          <w:rFonts w:hint="cs"/>
          <w:sz w:val="36"/>
          <w:szCs w:val="36"/>
          <w:vertAlign w:val="superscript"/>
          <w:rtl/>
          <w:lang w:eastAsia="en-US"/>
        </w:rPr>
        <w:t>(</w:t>
      </w:r>
      <w:r w:rsidR="007D4326" w:rsidRPr="007D4326">
        <w:rPr>
          <w:rStyle w:val="a4"/>
          <w:sz w:val="36"/>
          <w:szCs w:val="36"/>
          <w:rtl/>
          <w:lang w:eastAsia="en-US"/>
        </w:rPr>
        <w:footnoteReference w:id="61"/>
      </w:r>
      <w:r w:rsidR="007D4326" w:rsidRPr="007D4326">
        <w:rPr>
          <w:rFonts w:hint="cs"/>
          <w:sz w:val="36"/>
          <w:szCs w:val="36"/>
          <w:vertAlign w:val="superscript"/>
          <w:rtl/>
          <w:lang w:eastAsia="en-US"/>
        </w:rPr>
        <w:t>)</w:t>
      </w:r>
      <w:r w:rsidR="007D4326">
        <w:rPr>
          <w:rFonts w:hint="cs"/>
          <w:sz w:val="36"/>
          <w:szCs w:val="36"/>
          <w:rtl/>
          <w:lang w:eastAsia="en-US"/>
        </w:rPr>
        <w:t xml:space="preserve"> .</w:t>
      </w:r>
    </w:p>
    <w:p w:rsidR="007D4326" w:rsidRPr="0015489D" w:rsidRDefault="007D4326" w:rsidP="00E31D5E">
      <w:pPr>
        <w:widowControl w:val="0"/>
        <w:spacing w:before="100" w:after="60" w:line="560" w:lineRule="exact"/>
        <w:jc w:val="lowKashida"/>
        <w:rPr>
          <w:b/>
          <w:bCs/>
          <w:sz w:val="36"/>
          <w:szCs w:val="36"/>
          <w:rtl/>
          <w:lang w:eastAsia="en-US"/>
        </w:rPr>
      </w:pPr>
      <w:r w:rsidRPr="0015489D">
        <w:rPr>
          <w:rFonts w:hint="cs"/>
          <w:b/>
          <w:bCs/>
          <w:sz w:val="36"/>
          <w:szCs w:val="36"/>
          <w:rtl/>
          <w:lang w:eastAsia="en-US"/>
        </w:rPr>
        <w:t>القول الثاني:</w:t>
      </w:r>
    </w:p>
    <w:p w:rsidR="007D4326" w:rsidRDefault="007D4326" w:rsidP="001215A9">
      <w:pPr>
        <w:widowControl w:val="0"/>
        <w:spacing w:before="100" w:after="60" w:line="560" w:lineRule="exact"/>
        <w:ind w:firstLine="567"/>
        <w:jc w:val="lowKashida"/>
        <w:rPr>
          <w:sz w:val="36"/>
          <w:szCs w:val="36"/>
          <w:rtl/>
          <w:lang w:eastAsia="en-US"/>
        </w:rPr>
      </w:pPr>
      <w:r>
        <w:rPr>
          <w:rFonts w:hint="cs"/>
          <w:sz w:val="36"/>
          <w:szCs w:val="36"/>
          <w:rtl/>
          <w:lang w:eastAsia="en-US"/>
        </w:rPr>
        <w:t>أن الطلاق</w:t>
      </w:r>
      <w:r w:rsidR="00E31D5E">
        <w:rPr>
          <w:rFonts w:hint="cs"/>
          <w:sz w:val="36"/>
          <w:szCs w:val="36"/>
          <w:rtl/>
          <w:lang w:eastAsia="en-US"/>
        </w:rPr>
        <w:t xml:space="preserve"> يقع في الحال إذا علقه على مشيئة من لا تصح مشيئة، وهذا القول هو القول الآخر للمالكية </w:t>
      </w:r>
      <w:r w:rsidR="00E31D5E" w:rsidRPr="00E31D5E">
        <w:rPr>
          <w:rFonts w:hint="cs"/>
          <w:sz w:val="36"/>
          <w:szCs w:val="36"/>
          <w:vertAlign w:val="superscript"/>
          <w:rtl/>
          <w:lang w:eastAsia="en-US"/>
        </w:rPr>
        <w:t>(</w:t>
      </w:r>
      <w:r w:rsidR="00E31D5E" w:rsidRPr="00E31D5E">
        <w:rPr>
          <w:rStyle w:val="a4"/>
          <w:sz w:val="36"/>
          <w:szCs w:val="36"/>
          <w:rtl/>
          <w:lang w:eastAsia="en-US"/>
        </w:rPr>
        <w:footnoteReference w:id="62"/>
      </w:r>
      <w:r w:rsidR="00E31D5E" w:rsidRPr="00E31D5E">
        <w:rPr>
          <w:rFonts w:hint="cs"/>
          <w:sz w:val="36"/>
          <w:szCs w:val="36"/>
          <w:vertAlign w:val="superscript"/>
          <w:rtl/>
          <w:lang w:eastAsia="en-US"/>
        </w:rPr>
        <w:t>)</w:t>
      </w:r>
      <w:r w:rsidR="00E31D5E">
        <w:rPr>
          <w:rFonts w:hint="cs"/>
          <w:sz w:val="36"/>
          <w:szCs w:val="36"/>
          <w:rtl/>
          <w:lang w:eastAsia="en-US"/>
        </w:rPr>
        <w:t xml:space="preserve"> .</w:t>
      </w:r>
    </w:p>
    <w:p w:rsidR="00E31D5E" w:rsidRPr="00E31D5E" w:rsidRDefault="00E31D5E" w:rsidP="001215A9">
      <w:pPr>
        <w:widowControl w:val="0"/>
        <w:spacing w:before="100" w:after="60" w:line="560" w:lineRule="exact"/>
        <w:ind w:firstLine="567"/>
        <w:jc w:val="lowKashida"/>
        <w:rPr>
          <w:b/>
          <w:bCs/>
          <w:sz w:val="36"/>
          <w:szCs w:val="36"/>
          <w:rtl/>
          <w:lang w:eastAsia="en-US"/>
        </w:rPr>
      </w:pPr>
      <w:r w:rsidRPr="00E31D5E">
        <w:rPr>
          <w:rFonts w:hint="cs"/>
          <w:b/>
          <w:bCs/>
          <w:sz w:val="36"/>
          <w:szCs w:val="36"/>
          <w:rtl/>
          <w:lang w:eastAsia="en-US"/>
        </w:rPr>
        <w:t>واستدلوا بما يأتي:</w:t>
      </w:r>
    </w:p>
    <w:p w:rsidR="00E31D5E" w:rsidRDefault="00E31D5E"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الطلاق يقع لأنه هزل، وهزل الطلاق يقع </w:t>
      </w:r>
      <w:r w:rsidRPr="00E31D5E">
        <w:rPr>
          <w:rFonts w:hint="cs"/>
          <w:sz w:val="36"/>
          <w:szCs w:val="36"/>
          <w:vertAlign w:val="superscript"/>
          <w:rtl/>
          <w:lang w:eastAsia="en-US"/>
        </w:rPr>
        <w:t>(</w:t>
      </w:r>
      <w:r w:rsidRPr="00E31D5E">
        <w:rPr>
          <w:rStyle w:val="a4"/>
          <w:sz w:val="36"/>
          <w:szCs w:val="36"/>
          <w:rtl/>
          <w:lang w:eastAsia="en-US"/>
        </w:rPr>
        <w:footnoteReference w:id="63"/>
      </w:r>
      <w:r w:rsidRPr="00E31D5E">
        <w:rPr>
          <w:rFonts w:hint="cs"/>
          <w:sz w:val="36"/>
          <w:szCs w:val="36"/>
          <w:vertAlign w:val="superscript"/>
          <w:rtl/>
          <w:lang w:eastAsia="en-US"/>
        </w:rPr>
        <w:t>)</w:t>
      </w:r>
      <w:r>
        <w:rPr>
          <w:rFonts w:hint="cs"/>
          <w:sz w:val="36"/>
          <w:szCs w:val="36"/>
          <w:rtl/>
          <w:lang w:eastAsia="en-US"/>
        </w:rPr>
        <w:t xml:space="preserve"> .</w:t>
      </w:r>
    </w:p>
    <w:p w:rsidR="00E31D5E" w:rsidRDefault="00E31D5E" w:rsidP="001215A9">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علق الطلاق على مشيئة شيء من شأنه أن لا تعلم مشيئته أصلاً، فيقع في الحال </w:t>
      </w:r>
      <w:r w:rsidRPr="00E31D5E">
        <w:rPr>
          <w:rFonts w:hint="cs"/>
          <w:sz w:val="36"/>
          <w:szCs w:val="36"/>
          <w:vertAlign w:val="superscript"/>
          <w:rtl/>
          <w:lang w:eastAsia="en-US"/>
        </w:rPr>
        <w:t>(</w:t>
      </w:r>
      <w:r w:rsidRPr="00E31D5E">
        <w:rPr>
          <w:rStyle w:val="a4"/>
          <w:sz w:val="36"/>
          <w:szCs w:val="36"/>
          <w:rtl/>
          <w:lang w:eastAsia="en-US"/>
        </w:rPr>
        <w:footnoteReference w:id="64"/>
      </w:r>
      <w:r w:rsidRPr="00E31D5E">
        <w:rPr>
          <w:rFonts w:hint="cs"/>
          <w:sz w:val="36"/>
          <w:szCs w:val="36"/>
          <w:vertAlign w:val="superscript"/>
          <w:rtl/>
          <w:lang w:eastAsia="en-US"/>
        </w:rPr>
        <w:t>)</w:t>
      </w:r>
      <w:r>
        <w:rPr>
          <w:rFonts w:hint="cs"/>
          <w:sz w:val="36"/>
          <w:szCs w:val="36"/>
          <w:rtl/>
          <w:lang w:eastAsia="en-US"/>
        </w:rPr>
        <w:t xml:space="preserve"> .</w:t>
      </w:r>
    </w:p>
    <w:p w:rsidR="00E31D5E" w:rsidRPr="00E31D5E" w:rsidRDefault="00E31D5E" w:rsidP="00E31D5E">
      <w:pPr>
        <w:widowControl w:val="0"/>
        <w:spacing w:before="100" w:after="60" w:line="560" w:lineRule="exact"/>
        <w:jc w:val="lowKashida"/>
        <w:rPr>
          <w:b/>
          <w:bCs/>
          <w:sz w:val="36"/>
          <w:szCs w:val="36"/>
          <w:rtl/>
          <w:lang w:eastAsia="en-US"/>
        </w:rPr>
      </w:pPr>
      <w:r w:rsidRPr="00E31D5E">
        <w:rPr>
          <w:rFonts w:hint="cs"/>
          <w:b/>
          <w:bCs/>
          <w:sz w:val="36"/>
          <w:szCs w:val="36"/>
          <w:rtl/>
          <w:lang w:eastAsia="en-US"/>
        </w:rPr>
        <w:t>المناقشة:</w:t>
      </w:r>
    </w:p>
    <w:p w:rsidR="00E31D5E" w:rsidRDefault="003C4FE0" w:rsidP="003C4FE0">
      <w:pPr>
        <w:widowControl w:val="0"/>
        <w:spacing w:before="100" w:after="60" w:line="560" w:lineRule="exact"/>
        <w:ind w:firstLine="720"/>
        <w:jc w:val="lowKashida"/>
        <w:rPr>
          <w:sz w:val="36"/>
          <w:szCs w:val="36"/>
          <w:rtl/>
          <w:lang w:eastAsia="en-US"/>
        </w:rPr>
      </w:pPr>
      <w:r w:rsidRPr="003C4FE0">
        <w:rPr>
          <w:rFonts w:hint="cs"/>
          <w:b/>
          <w:bCs/>
          <w:sz w:val="36"/>
          <w:szCs w:val="36"/>
          <w:rtl/>
          <w:lang w:eastAsia="en-US"/>
        </w:rPr>
        <w:t>يمكن أن تناقش أدلتهم</w:t>
      </w:r>
      <w:r w:rsidR="00E31D5E" w:rsidRPr="003C4FE0">
        <w:rPr>
          <w:rFonts w:hint="cs"/>
          <w:b/>
          <w:bCs/>
          <w:sz w:val="36"/>
          <w:szCs w:val="36"/>
          <w:rtl/>
          <w:lang w:eastAsia="en-US"/>
        </w:rPr>
        <w:t>:</w:t>
      </w:r>
      <w:r w:rsidR="00E31D5E">
        <w:rPr>
          <w:rFonts w:hint="cs"/>
          <w:sz w:val="36"/>
          <w:szCs w:val="36"/>
          <w:rtl/>
          <w:lang w:eastAsia="en-US"/>
        </w:rPr>
        <w:t xml:space="preserve"> بعدم التسليم، إذ أن هذه الاستدلالات تدل على عدم الوقوع كما في استدلال أصحاب القول الأول.</w:t>
      </w:r>
    </w:p>
    <w:p w:rsidR="00E31D5E" w:rsidRPr="00E31D5E" w:rsidRDefault="00E31D5E" w:rsidP="00E31D5E">
      <w:pPr>
        <w:widowControl w:val="0"/>
        <w:spacing w:before="100" w:after="60" w:line="560" w:lineRule="exact"/>
        <w:ind w:hanging="2"/>
        <w:jc w:val="lowKashida"/>
        <w:rPr>
          <w:rFonts w:cs="AL-Mateen"/>
          <w:sz w:val="36"/>
          <w:szCs w:val="36"/>
          <w:rtl/>
          <w:lang w:eastAsia="en-US"/>
        </w:rPr>
      </w:pPr>
      <w:r w:rsidRPr="00E31D5E">
        <w:rPr>
          <w:rFonts w:cs="AL-Mateen" w:hint="cs"/>
          <w:sz w:val="36"/>
          <w:szCs w:val="36"/>
          <w:rtl/>
          <w:lang w:eastAsia="en-US"/>
        </w:rPr>
        <w:t>الراج</w:t>
      </w:r>
      <w:r>
        <w:rPr>
          <w:rFonts w:cs="AL-Mateen" w:hint="cs"/>
          <w:sz w:val="36"/>
          <w:szCs w:val="36"/>
          <w:rtl/>
          <w:lang w:eastAsia="en-US"/>
        </w:rPr>
        <w:t>ـــــــــــ</w:t>
      </w:r>
      <w:r w:rsidRPr="00E31D5E">
        <w:rPr>
          <w:rFonts w:cs="AL-Mateen" w:hint="cs"/>
          <w:sz w:val="36"/>
          <w:szCs w:val="36"/>
          <w:rtl/>
          <w:lang w:eastAsia="en-US"/>
        </w:rPr>
        <w:t>ح:</w:t>
      </w:r>
    </w:p>
    <w:p w:rsidR="00E31D5E" w:rsidRDefault="00E31D5E"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3C4FE0">
        <w:rPr>
          <w:rFonts w:hint="cs"/>
          <w:sz w:val="36"/>
          <w:szCs w:val="36"/>
          <w:rtl/>
          <w:lang w:eastAsia="en-US"/>
        </w:rPr>
        <w:t>،</w:t>
      </w:r>
      <w:r>
        <w:rPr>
          <w:rFonts w:hint="cs"/>
          <w:sz w:val="36"/>
          <w:szCs w:val="36"/>
          <w:rtl/>
          <w:lang w:eastAsia="en-US"/>
        </w:rPr>
        <w:t xml:space="preserve"> وهو القول بعدم الوقوع</w:t>
      </w:r>
      <w:r w:rsidR="003C4FE0">
        <w:rPr>
          <w:rFonts w:hint="cs"/>
          <w:sz w:val="36"/>
          <w:szCs w:val="36"/>
          <w:rtl/>
          <w:lang w:eastAsia="en-US"/>
        </w:rPr>
        <w:t>؛</w:t>
      </w:r>
      <w:r>
        <w:rPr>
          <w:rFonts w:hint="cs"/>
          <w:sz w:val="36"/>
          <w:szCs w:val="36"/>
          <w:rtl/>
          <w:lang w:eastAsia="en-US"/>
        </w:rPr>
        <w:t xml:space="preserve"> لقوة ما استدل به أصحاب هذا القول من أدلة، وعدم التسليم باستدلال أصحاب القول الثاني.</w:t>
      </w:r>
    </w:p>
    <w:p w:rsidR="00CB1D48" w:rsidRPr="00CB1D48" w:rsidRDefault="00CB1D48" w:rsidP="00CB1D48">
      <w:pPr>
        <w:widowControl w:val="0"/>
        <w:spacing w:before="100" w:after="60" w:line="560" w:lineRule="exact"/>
        <w:ind w:hanging="2"/>
        <w:jc w:val="lowKashida"/>
        <w:rPr>
          <w:rFonts w:cs="AL-Mateen"/>
          <w:sz w:val="36"/>
          <w:szCs w:val="36"/>
          <w:rtl/>
          <w:lang w:eastAsia="en-US"/>
        </w:rPr>
      </w:pPr>
      <w:r w:rsidRPr="00CB1D48">
        <w:rPr>
          <w:rFonts w:cs="AL-Mateen" w:hint="cs"/>
          <w:sz w:val="36"/>
          <w:szCs w:val="36"/>
          <w:rtl/>
          <w:lang w:eastAsia="en-US"/>
        </w:rPr>
        <w:lastRenderedPageBreak/>
        <w:t>القسم الثاني: التعليق على الصفة أو الشرط:</w:t>
      </w:r>
    </w:p>
    <w:p w:rsidR="00CB1D48" w:rsidRDefault="00CB1D48" w:rsidP="00CB1D48">
      <w:pPr>
        <w:widowControl w:val="0"/>
        <w:spacing w:before="100" w:after="60" w:line="560" w:lineRule="exact"/>
        <w:ind w:firstLine="567"/>
        <w:jc w:val="lowKashida"/>
        <w:rPr>
          <w:sz w:val="36"/>
          <w:szCs w:val="36"/>
          <w:rtl/>
          <w:lang w:eastAsia="en-US"/>
        </w:rPr>
      </w:pPr>
      <w:r>
        <w:rPr>
          <w:rFonts w:hint="cs"/>
          <w:sz w:val="36"/>
          <w:szCs w:val="36"/>
          <w:rtl/>
          <w:lang w:eastAsia="en-US"/>
        </w:rPr>
        <w:t>ت</w:t>
      </w:r>
      <w:r w:rsidR="003C4FE0">
        <w:rPr>
          <w:rFonts w:hint="cs"/>
          <w:sz w:val="36"/>
          <w:szCs w:val="36"/>
          <w:rtl/>
          <w:lang w:eastAsia="en-US"/>
        </w:rPr>
        <w:t>ع</w:t>
      </w:r>
      <w:r>
        <w:rPr>
          <w:rFonts w:hint="cs"/>
          <w:sz w:val="36"/>
          <w:szCs w:val="36"/>
          <w:rtl/>
          <w:lang w:eastAsia="en-US"/>
        </w:rPr>
        <w:t>ليق الطلاق على الصفة ينقسم إلى أقسام تبعاً لتنوع الصفة التي يعلق عليها، وهي كما يأتي:</w:t>
      </w:r>
    </w:p>
    <w:p w:rsidR="00CB1D48" w:rsidRPr="00CB1D48" w:rsidRDefault="00CB1D48" w:rsidP="00CB1D48">
      <w:pPr>
        <w:widowControl w:val="0"/>
        <w:spacing w:before="100" w:after="60" w:line="560" w:lineRule="exact"/>
        <w:ind w:hanging="2"/>
        <w:jc w:val="lowKashida"/>
        <w:rPr>
          <w:rFonts w:cs="AL-Mateen"/>
          <w:sz w:val="36"/>
          <w:szCs w:val="36"/>
          <w:rtl/>
          <w:lang w:eastAsia="en-US"/>
        </w:rPr>
      </w:pPr>
      <w:r w:rsidRPr="00CB1D48">
        <w:rPr>
          <w:rFonts w:cs="AL-Mateen" w:hint="cs"/>
          <w:sz w:val="36"/>
          <w:szCs w:val="36"/>
          <w:rtl/>
          <w:lang w:eastAsia="en-US"/>
        </w:rPr>
        <w:t>أولاً: تعليق الطلاق على صفة ممكن تقع أو لا تقع.</w:t>
      </w:r>
    </w:p>
    <w:p w:rsidR="00CB1D48" w:rsidRPr="00CB1D48" w:rsidRDefault="00CB1D48" w:rsidP="00CB1D48">
      <w:pPr>
        <w:widowControl w:val="0"/>
        <w:spacing w:before="100" w:after="60" w:line="560" w:lineRule="exact"/>
        <w:jc w:val="lowKashida"/>
        <w:rPr>
          <w:b/>
          <w:bCs/>
          <w:sz w:val="36"/>
          <w:szCs w:val="36"/>
          <w:rtl/>
          <w:lang w:eastAsia="en-US"/>
        </w:rPr>
      </w:pPr>
      <w:r w:rsidRPr="00CB1D48">
        <w:rPr>
          <w:rFonts w:hint="cs"/>
          <w:b/>
          <w:bCs/>
          <w:sz w:val="36"/>
          <w:szCs w:val="36"/>
          <w:rtl/>
          <w:lang w:eastAsia="en-US"/>
        </w:rPr>
        <w:t xml:space="preserve">صورة المسألة: </w:t>
      </w:r>
    </w:p>
    <w:p w:rsidR="00CB1D48" w:rsidRDefault="00CB1D48" w:rsidP="00CB1D48">
      <w:pPr>
        <w:widowControl w:val="0"/>
        <w:spacing w:before="100" w:after="60" w:line="560" w:lineRule="exact"/>
        <w:ind w:firstLine="567"/>
        <w:jc w:val="lowKashida"/>
        <w:rPr>
          <w:sz w:val="36"/>
          <w:szCs w:val="36"/>
          <w:rtl/>
          <w:lang w:eastAsia="en-US"/>
        </w:rPr>
      </w:pPr>
      <w:r>
        <w:rPr>
          <w:rFonts w:hint="cs"/>
          <w:sz w:val="36"/>
          <w:szCs w:val="36"/>
          <w:rtl/>
          <w:lang w:eastAsia="en-US"/>
        </w:rPr>
        <w:t>إذا قال الرجل لزوجته: أنت طالق إن كلمت زيداً، أو إن دخلت دار فلان فأنت طالق، فهذه الصفة قد تقع أو لا تقع، فهل يقع الطلاق بتعليقه بها؟</w:t>
      </w:r>
    </w:p>
    <w:p w:rsidR="00CB1D48" w:rsidRDefault="00CB1D48"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اتفق جمهور الفقهاء </w:t>
      </w:r>
      <w:r w:rsidRPr="00CB1D48">
        <w:rPr>
          <w:rFonts w:hint="cs"/>
          <w:sz w:val="36"/>
          <w:szCs w:val="36"/>
          <w:vertAlign w:val="superscript"/>
          <w:rtl/>
          <w:lang w:eastAsia="en-US"/>
        </w:rPr>
        <w:t>(</w:t>
      </w:r>
      <w:r w:rsidRPr="00CB1D48">
        <w:rPr>
          <w:rStyle w:val="a4"/>
          <w:sz w:val="36"/>
          <w:szCs w:val="36"/>
          <w:rtl/>
          <w:lang w:eastAsia="en-US"/>
        </w:rPr>
        <w:footnoteReference w:id="65"/>
      </w:r>
      <w:r w:rsidRPr="00CB1D48">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w:t>
      </w:r>
      <w:r w:rsidR="003C4FE0">
        <w:rPr>
          <w:rFonts w:hint="cs"/>
          <w:sz w:val="36"/>
          <w:szCs w:val="36"/>
          <w:rtl/>
          <w:lang w:eastAsia="en-US"/>
        </w:rPr>
        <w:t>م</w:t>
      </w:r>
      <w:r>
        <w:rPr>
          <w:rFonts w:hint="cs"/>
          <w:sz w:val="36"/>
          <w:szCs w:val="36"/>
          <w:rtl/>
          <w:lang w:eastAsia="en-US"/>
        </w:rPr>
        <w:t xml:space="preserve"> الله تعالى </w:t>
      </w:r>
      <w:r>
        <w:rPr>
          <w:sz w:val="36"/>
          <w:szCs w:val="36"/>
          <w:rtl/>
          <w:lang w:eastAsia="en-US"/>
        </w:rPr>
        <w:t>–</w:t>
      </w:r>
      <w:r>
        <w:rPr>
          <w:rFonts w:hint="cs"/>
          <w:sz w:val="36"/>
          <w:szCs w:val="36"/>
          <w:rtl/>
          <w:lang w:eastAsia="en-US"/>
        </w:rPr>
        <w:t xml:space="preserve"> على أن تعليق الطلاق على صفة يمكن وقوعها بالشرط يقف وقوع الطلاق فيه على وجود الشرط إذا قصد به شرطاً محضاً، فمتى وجد الشرط ترتَّب عليه جزاؤه، فإذا قال: إن دخلت دار فلان فأنت طالق، تطلق عند دخولها الدار.</w:t>
      </w:r>
    </w:p>
    <w:p w:rsidR="00CB1D48" w:rsidRDefault="00CB1D48" w:rsidP="00CB1D48">
      <w:pPr>
        <w:widowControl w:val="0"/>
        <w:spacing w:before="100" w:after="60" w:line="560" w:lineRule="exact"/>
        <w:ind w:firstLine="567"/>
        <w:jc w:val="lowKashida"/>
        <w:rPr>
          <w:b/>
          <w:bCs/>
          <w:sz w:val="36"/>
          <w:szCs w:val="36"/>
          <w:rtl/>
          <w:lang w:eastAsia="en-US"/>
        </w:rPr>
      </w:pPr>
      <w:r>
        <w:rPr>
          <w:rFonts w:hint="cs"/>
          <w:b/>
          <w:bCs/>
          <w:sz w:val="36"/>
          <w:szCs w:val="36"/>
          <w:rtl/>
          <w:lang w:eastAsia="en-US"/>
        </w:rPr>
        <w:t>واستدلوا بما يأتي:</w:t>
      </w:r>
    </w:p>
    <w:p w:rsidR="00CB1D48" w:rsidRDefault="00CB1D48"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عن ابن عمر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sidR="003C4FE0">
        <w:rPr>
          <w:rFonts w:hint="cs"/>
          <w:sz w:val="36"/>
          <w:szCs w:val="36"/>
          <w:rtl/>
          <w:lang w:eastAsia="en-US"/>
        </w:rPr>
        <w:t xml:space="preserve"> أنه قال عندما قيل له: إ</w:t>
      </w:r>
      <w:r>
        <w:rPr>
          <w:rFonts w:hint="cs"/>
          <w:sz w:val="36"/>
          <w:szCs w:val="36"/>
          <w:rtl/>
          <w:lang w:eastAsia="en-US"/>
        </w:rPr>
        <w:t>ن رجلاً طلق امرأته البتة إن خ</w:t>
      </w:r>
      <w:r w:rsidR="003C4FE0">
        <w:rPr>
          <w:rFonts w:hint="cs"/>
          <w:sz w:val="36"/>
          <w:szCs w:val="36"/>
          <w:rtl/>
          <w:lang w:eastAsia="en-US"/>
        </w:rPr>
        <w:t>َ</w:t>
      </w:r>
      <w:r>
        <w:rPr>
          <w:rFonts w:hint="cs"/>
          <w:sz w:val="36"/>
          <w:szCs w:val="36"/>
          <w:rtl/>
          <w:lang w:eastAsia="en-US"/>
        </w:rPr>
        <w:t>ر</w:t>
      </w:r>
      <w:r w:rsidR="003C4FE0">
        <w:rPr>
          <w:rFonts w:hint="cs"/>
          <w:sz w:val="36"/>
          <w:szCs w:val="36"/>
          <w:rtl/>
          <w:lang w:eastAsia="en-US"/>
        </w:rPr>
        <w:t>َ</w:t>
      </w:r>
      <w:r>
        <w:rPr>
          <w:rFonts w:hint="cs"/>
          <w:sz w:val="36"/>
          <w:szCs w:val="36"/>
          <w:rtl/>
          <w:lang w:eastAsia="en-US"/>
        </w:rPr>
        <w:t>ج</w:t>
      </w:r>
      <w:r w:rsidR="003C4FE0">
        <w:rPr>
          <w:rFonts w:hint="cs"/>
          <w:sz w:val="36"/>
          <w:szCs w:val="36"/>
          <w:rtl/>
          <w:lang w:eastAsia="en-US"/>
        </w:rPr>
        <w:t>َ</w:t>
      </w:r>
      <w:r>
        <w:rPr>
          <w:rFonts w:hint="cs"/>
          <w:sz w:val="36"/>
          <w:szCs w:val="36"/>
          <w:rtl/>
          <w:lang w:eastAsia="en-US"/>
        </w:rPr>
        <w:t xml:space="preserve">ت، قال: </w:t>
      </w:r>
      <w:r w:rsidR="00EC1900">
        <w:rPr>
          <w:rFonts w:cs="BLDY_light" w:hint="cs"/>
          <w:sz w:val="36"/>
          <w:szCs w:val="36"/>
          <w:rtl/>
          <w:lang w:eastAsia="en-US"/>
        </w:rPr>
        <w:t>«</w:t>
      </w:r>
      <w:r w:rsidRPr="00EC1900">
        <w:rPr>
          <w:rFonts w:hint="cs"/>
          <w:b/>
          <w:bCs/>
          <w:sz w:val="36"/>
          <w:szCs w:val="36"/>
          <w:rtl/>
          <w:lang w:eastAsia="en-US"/>
        </w:rPr>
        <w:t>إن خ</w:t>
      </w:r>
      <w:r w:rsidR="003C4FE0" w:rsidRPr="00EC1900">
        <w:rPr>
          <w:rFonts w:hint="cs"/>
          <w:b/>
          <w:bCs/>
          <w:sz w:val="36"/>
          <w:szCs w:val="36"/>
          <w:rtl/>
          <w:lang w:eastAsia="en-US"/>
        </w:rPr>
        <w:t>َ</w:t>
      </w:r>
      <w:r w:rsidRPr="00EC1900">
        <w:rPr>
          <w:rFonts w:hint="cs"/>
          <w:b/>
          <w:bCs/>
          <w:sz w:val="36"/>
          <w:szCs w:val="36"/>
          <w:rtl/>
          <w:lang w:eastAsia="en-US"/>
        </w:rPr>
        <w:t>ر</w:t>
      </w:r>
      <w:r w:rsidR="003C4FE0" w:rsidRPr="00EC1900">
        <w:rPr>
          <w:rFonts w:hint="cs"/>
          <w:b/>
          <w:bCs/>
          <w:sz w:val="36"/>
          <w:szCs w:val="36"/>
          <w:rtl/>
          <w:lang w:eastAsia="en-US"/>
        </w:rPr>
        <w:t>َ</w:t>
      </w:r>
      <w:r w:rsidRPr="00EC1900">
        <w:rPr>
          <w:rFonts w:hint="cs"/>
          <w:b/>
          <w:bCs/>
          <w:sz w:val="36"/>
          <w:szCs w:val="36"/>
          <w:rtl/>
          <w:lang w:eastAsia="en-US"/>
        </w:rPr>
        <w:t>ج</w:t>
      </w:r>
      <w:r w:rsidR="003C4FE0" w:rsidRPr="00EC1900">
        <w:rPr>
          <w:rFonts w:hint="cs"/>
          <w:b/>
          <w:bCs/>
          <w:sz w:val="36"/>
          <w:szCs w:val="36"/>
          <w:rtl/>
          <w:lang w:eastAsia="en-US"/>
        </w:rPr>
        <w:t>َ</w:t>
      </w:r>
      <w:r w:rsidRPr="00EC1900">
        <w:rPr>
          <w:rFonts w:hint="cs"/>
          <w:b/>
          <w:bCs/>
          <w:sz w:val="36"/>
          <w:szCs w:val="36"/>
          <w:rtl/>
          <w:lang w:eastAsia="en-US"/>
        </w:rPr>
        <w:t>ت فقد بانت منه، وإن لم تخرج فليس بشيء</w:t>
      </w:r>
      <w:r>
        <w:rPr>
          <w:rFonts w:cs="BLDY_light" w:hint="cs"/>
          <w:sz w:val="36"/>
          <w:szCs w:val="36"/>
          <w:rtl/>
          <w:lang w:eastAsia="en-US"/>
        </w:rPr>
        <w:t>»</w:t>
      </w:r>
      <w:r w:rsidRPr="00CB1D48">
        <w:rPr>
          <w:rFonts w:hint="cs"/>
          <w:sz w:val="36"/>
          <w:szCs w:val="36"/>
          <w:vertAlign w:val="superscript"/>
          <w:rtl/>
          <w:lang w:eastAsia="en-US"/>
        </w:rPr>
        <w:t>(</w:t>
      </w:r>
      <w:r w:rsidRPr="00CB1D48">
        <w:rPr>
          <w:rStyle w:val="a4"/>
          <w:sz w:val="36"/>
          <w:szCs w:val="36"/>
          <w:rtl/>
          <w:lang w:eastAsia="en-US"/>
        </w:rPr>
        <w:footnoteReference w:id="66"/>
      </w:r>
      <w:r w:rsidRPr="00CB1D48">
        <w:rPr>
          <w:rFonts w:hint="cs"/>
          <w:sz w:val="36"/>
          <w:szCs w:val="36"/>
          <w:vertAlign w:val="superscript"/>
          <w:rtl/>
          <w:lang w:eastAsia="en-US"/>
        </w:rPr>
        <w:t>)</w:t>
      </w:r>
      <w:r>
        <w:rPr>
          <w:rFonts w:hint="cs"/>
          <w:sz w:val="36"/>
          <w:szCs w:val="36"/>
          <w:rtl/>
          <w:lang w:eastAsia="en-US"/>
        </w:rPr>
        <w:t>.</w:t>
      </w:r>
    </w:p>
    <w:p w:rsidR="00CB1D48" w:rsidRDefault="00CB1D48"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lastRenderedPageBreak/>
        <w:t xml:space="preserve">الدليل الثاني: </w:t>
      </w:r>
      <w:r>
        <w:rPr>
          <w:rFonts w:hint="cs"/>
          <w:sz w:val="36"/>
          <w:szCs w:val="36"/>
          <w:rtl/>
          <w:lang w:eastAsia="en-US"/>
        </w:rPr>
        <w:t>أنه إز</w:t>
      </w:r>
      <w:r w:rsidR="003C4FE0">
        <w:rPr>
          <w:rFonts w:hint="cs"/>
          <w:sz w:val="36"/>
          <w:szCs w:val="36"/>
          <w:rtl/>
          <w:lang w:eastAsia="en-US"/>
        </w:rPr>
        <w:t>الة ملك بُني على التغليب والسراي</w:t>
      </w:r>
      <w:r>
        <w:rPr>
          <w:rFonts w:hint="cs"/>
          <w:sz w:val="36"/>
          <w:szCs w:val="36"/>
          <w:rtl/>
          <w:lang w:eastAsia="en-US"/>
        </w:rPr>
        <w:t xml:space="preserve">ة أشبه العتق </w:t>
      </w:r>
      <w:r w:rsidRPr="00CB1D48">
        <w:rPr>
          <w:rFonts w:hint="cs"/>
          <w:sz w:val="36"/>
          <w:szCs w:val="36"/>
          <w:vertAlign w:val="superscript"/>
          <w:rtl/>
          <w:lang w:eastAsia="en-US"/>
        </w:rPr>
        <w:t>(</w:t>
      </w:r>
      <w:r w:rsidRPr="00CB1D48">
        <w:rPr>
          <w:rStyle w:val="a4"/>
          <w:sz w:val="36"/>
          <w:szCs w:val="36"/>
          <w:rtl/>
          <w:lang w:eastAsia="en-US"/>
        </w:rPr>
        <w:footnoteReference w:id="67"/>
      </w:r>
      <w:r w:rsidRPr="00CB1D48">
        <w:rPr>
          <w:rFonts w:hint="cs"/>
          <w:sz w:val="36"/>
          <w:szCs w:val="36"/>
          <w:vertAlign w:val="superscript"/>
          <w:rtl/>
          <w:lang w:eastAsia="en-US"/>
        </w:rPr>
        <w:t>)</w:t>
      </w:r>
      <w:r>
        <w:rPr>
          <w:rFonts w:hint="cs"/>
          <w:sz w:val="36"/>
          <w:szCs w:val="36"/>
          <w:rtl/>
          <w:lang w:eastAsia="en-US"/>
        </w:rPr>
        <w:t xml:space="preserve"> .</w:t>
      </w:r>
    </w:p>
    <w:p w:rsidR="00CB1D48" w:rsidRPr="00CB1D48" w:rsidRDefault="00CB1D48" w:rsidP="00CB1D48">
      <w:pPr>
        <w:widowControl w:val="0"/>
        <w:spacing w:before="100" w:after="60" w:line="560" w:lineRule="exact"/>
        <w:ind w:hanging="2"/>
        <w:jc w:val="lowKashida"/>
        <w:rPr>
          <w:rFonts w:cs="AL-Mateen"/>
          <w:sz w:val="36"/>
          <w:szCs w:val="36"/>
          <w:rtl/>
          <w:lang w:eastAsia="en-US"/>
        </w:rPr>
      </w:pPr>
      <w:r w:rsidRPr="00CB1D48">
        <w:rPr>
          <w:rFonts w:cs="AL-Mateen" w:hint="cs"/>
          <w:sz w:val="36"/>
          <w:szCs w:val="36"/>
          <w:rtl/>
          <w:lang w:eastAsia="en-US"/>
        </w:rPr>
        <w:t>ثانياً: تعليق الطلاق على صفة لابد من وقوعها.</w:t>
      </w:r>
    </w:p>
    <w:p w:rsidR="00CB1D48" w:rsidRPr="00CB1D48" w:rsidRDefault="00CB1D48" w:rsidP="00CB1D48">
      <w:pPr>
        <w:widowControl w:val="0"/>
        <w:spacing w:before="100" w:after="60" w:line="560" w:lineRule="exact"/>
        <w:jc w:val="lowKashida"/>
        <w:rPr>
          <w:b/>
          <w:bCs/>
          <w:sz w:val="36"/>
          <w:szCs w:val="36"/>
          <w:rtl/>
          <w:lang w:eastAsia="en-US"/>
        </w:rPr>
      </w:pPr>
      <w:r w:rsidRPr="00CB1D48">
        <w:rPr>
          <w:rFonts w:hint="cs"/>
          <w:b/>
          <w:bCs/>
          <w:sz w:val="36"/>
          <w:szCs w:val="36"/>
          <w:rtl/>
          <w:lang w:eastAsia="en-US"/>
        </w:rPr>
        <w:t>صورة المسألة:</w:t>
      </w:r>
    </w:p>
    <w:p w:rsidR="00CB1D48" w:rsidRDefault="00CB1D48" w:rsidP="00CB1D48">
      <w:pPr>
        <w:widowControl w:val="0"/>
        <w:spacing w:before="100" w:after="60" w:line="560" w:lineRule="exact"/>
        <w:ind w:firstLine="567"/>
        <w:jc w:val="lowKashida"/>
        <w:rPr>
          <w:sz w:val="36"/>
          <w:szCs w:val="36"/>
          <w:rtl/>
          <w:lang w:eastAsia="en-US"/>
        </w:rPr>
      </w:pPr>
      <w:r>
        <w:rPr>
          <w:rFonts w:hint="cs"/>
          <w:sz w:val="36"/>
          <w:szCs w:val="36"/>
          <w:rtl/>
          <w:lang w:eastAsia="en-US"/>
        </w:rPr>
        <w:t>إذا قال الرجل لزوجته: إذا طلعت الشمس غداً فأنت طالق، أو أنت طالق إذا جاء الشهر القادم، أو إذا جاء شهر شعبان، فعلق الطلاق على زمن مستقبل أو صفة لابد وأن تقع، فهل يقع الطلاق بهذا التعليق؟</w:t>
      </w:r>
    </w:p>
    <w:p w:rsidR="00CB1D48" w:rsidRDefault="00CB1D48" w:rsidP="00CB1D48">
      <w:pPr>
        <w:widowControl w:val="0"/>
        <w:spacing w:before="100" w:after="60" w:line="560" w:lineRule="exact"/>
        <w:ind w:firstLine="567"/>
        <w:jc w:val="lowKashida"/>
        <w:rPr>
          <w:sz w:val="36"/>
          <w:szCs w:val="36"/>
          <w:rtl/>
          <w:lang w:eastAsia="en-US"/>
        </w:rPr>
      </w:pPr>
      <w:r>
        <w:rPr>
          <w:rFonts w:hint="cs"/>
          <w:sz w:val="36"/>
          <w:szCs w:val="36"/>
          <w:rtl/>
          <w:lang w:eastAsia="en-US"/>
        </w:rPr>
        <w:t>اختلف الفقهاء في حكم ذلك على قولين:</w:t>
      </w:r>
    </w:p>
    <w:p w:rsidR="00365135" w:rsidRPr="00365135" w:rsidRDefault="00365135" w:rsidP="00365135">
      <w:pPr>
        <w:widowControl w:val="0"/>
        <w:spacing w:before="100" w:after="60" w:line="560" w:lineRule="exact"/>
        <w:jc w:val="lowKashida"/>
        <w:rPr>
          <w:b/>
          <w:bCs/>
          <w:sz w:val="36"/>
          <w:szCs w:val="36"/>
          <w:rtl/>
          <w:lang w:eastAsia="en-US"/>
        </w:rPr>
      </w:pPr>
      <w:r w:rsidRPr="00365135">
        <w:rPr>
          <w:rFonts w:hint="cs"/>
          <w:b/>
          <w:bCs/>
          <w:sz w:val="36"/>
          <w:szCs w:val="36"/>
          <w:rtl/>
          <w:lang w:eastAsia="en-US"/>
        </w:rPr>
        <w:t>القول الأول:</w:t>
      </w:r>
    </w:p>
    <w:p w:rsidR="00365135" w:rsidRDefault="00365135"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الطلاق يقع على مجيء الزمن المعلق عليه، فيقف وجوده على وجود الشرط، وبهذا قال الحنفية </w:t>
      </w:r>
      <w:r w:rsidRPr="00365135">
        <w:rPr>
          <w:rFonts w:hint="cs"/>
          <w:sz w:val="36"/>
          <w:szCs w:val="36"/>
          <w:vertAlign w:val="superscript"/>
          <w:rtl/>
          <w:lang w:eastAsia="en-US"/>
        </w:rPr>
        <w:t>(</w:t>
      </w:r>
      <w:r w:rsidRPr="00365135">
        <w:rPr>
          <w:rStyle w:val="a4"/>
          <w:sz w:val="36"/>
          <w:szCs w:val="36"/>
          <w:rtl/>
          <w:lang w:eastAsia="en-US"/>
        </w:rPr>
        <w:footnoteReference w:id="68"/>
      </w:r>
      <w:r w:rsidRPr="00365135">
        <w:rPr>
          <w:rFonts w:hint="cs"/>
          <w:sz w:val="36"/>
          <w:szCs w:val="36"/>
          <w:vertAlign w:val="superscript"/>
          <w:rtl/>
          <w:lang w:eastAsia="en-US"/>
        </w:rPr>
        <w:t>)</w:t>
      </w:r>
      <w:r>
        <w:rPr>
          <w:rFonts w:hint="cs"/>
          <w:sz w:val="36"/>
          <w:szCs w:val="36"/>
          <w:rtl/>
          <w:lang w:eastAsia="en-US"/>
        </w:rPr>
        <w:t xml:space="preserve"> ، والشافعية </w:t>
      </w:r>
      <w:r w:rsidRPr="00365135">
        <w:rPr>
          <w:rFonts w:hint="cs"/>
          <w:sz w:val="36"/>
          <w:szCs w:val="36"/>
          <w:vertAlign w:val="superscript"/>
          <w:rtl/>
          <w:lang w:eastAsia="en-US"/>
        </w:rPr>
        <w:t>(</w:t>
      </w:r>
      <w:r w:rsidRPr="00365135">
        <w:rPr>
          <w:rStyle w:val="a4"/>
          <w:sz w:val="36"/>
          <w:szCs w:val="36"/>
          <w:rtl/>
          <w:lang w:eastAsia="en-US"/>
        </w:rPr>
        <w:footnoteReference w:id="69"/>
      </w:r>
      <w:r w:rsidRPr="00365135">
        <w:rPr>
          <w:rFonts w:hint="cs"/>
          <w:sz w:val="36"/>
          <w:szCs w:val="36"/>
          <w:vertAlign w:val="superscript"/>
          <w:rtl/>
          <w:lang w:eastAsia="en-US"/>
        </w:rPr>
        <w:t>)</w:t>
      </w:r>
      <w:r>
        <w:rPr>
          <w:rFonts w:hint="cs"/>
          <w:sz w:val="36"/>
          <w:szCs w:val="36"/>
          <w:rtl/>
          <w:lang w:eastAsia="en-US"/>
        </w:rPr>
        <w:t xml:space="preserve"> ، والحنابلة </w:t>
      </w:r>
      <w:r w:rsidRPr="00365135">
        <w:rPr>
          <w:rFonts w:hint="cs"/>
          <w:sz w:val="36"/>
          <w:szCs w:val="36"/>
          <w:vertAlign w:val="superscript"/>
          <w:rtl/>
          <w:lang w:eastAsia="en-US"/>
        </w:rPr>
        <w:t>(</w:t>
      </w:r>
      <w:r w:rsidRPr="00365135">
        <w:rPr>
          <w:rStyle w:val="a4"/>
          <w:sz w:val="36"/>
          <w:szCs w:val="36"/>
          <w:rtl/>
          <w:lang w:eastAsia="en-US"/>
        </w:rPr>
        <w:footnoteReference w:id="70"/>
      </w:r>
      <w:r w:rsidRPr="00365135">
        <w:rPr>
          <w:rFonts w:hint="cs"/>
          <w:sz w:val="36"/>
          <w:szCs w:val="36"/>
          <w:vertAlign w:val="superscript"/>
          <w:rtl/>
          <w:lang w:eastAsia="en-US"/>
        </w:rPr>
        <w:t>)</w:t>
      </w:r>
      <w:r>
        <w:rPr>
          <w:rFonts w:hint="cs"/>
          <w:sz w:val="36"/>
          <w:szCs w:val="36"/>
          <w:rtl/>
          <w:lang w:eastAsia="en-US"/>
        </w:rPr>
        <w:t xml:space="preserve"> .</w:t>
      </w:r>
    </w:p>
    <w:p w:rsidR="00365135" w:rsidRPr="00365135" w:rsidRDefault="00365135" w:rsidP="00CB1D48">
      <w:pPr>
        <w:widowControl w:val="0"/>
        <w:spacing w:before="100" w:after="60" w:line="560" w:lineRule="exact"/>
        <w:ind w:firstLine="567"/>
        <w:jc w:val="lowKashida"/>
        <w:rPr>
          <w:b/>
          <w:bCs/>
          <w:sz w:val="36"/>
          <w:szCs w:val="36"/>
          <w:rtl/>
          <w:lang w:eastAsia="en-US"/>
        </w:rPr>
      </w:pPr>
      <w:r w:rsidRPr="00365135">
        <w:rPr>
          <w:rFonts w:hint="cs"/>
          <w:b/>
          <w:bCs/>
          <w:sz w:val="36"/>
          <w:szCs w:val="36"/>
          <w:rtl/>
          <w:lang w:eastAsia="en-US"/>
        </w:rPr>
        <w:t>واستدلوا بما يأتي:</w:t>
      </w:r>
    </w:p>
    <w:p w:rsidR="00365135" w:rsidRDefault="00365135" w:rsidP="00CB1D48">
      <w:pPr>
        <w:widowControl w:val="0"/>
        <w:spacing w:before="100" w:after="60" w:line="560" w:lineRule="exact"/>
        <w:ind w:firstLine="567"/>
        <w:jc w:val="lowKashida"/>
        <w:rPr>
          <w:sz w:val="36"/>
          <w:szCs w:val="36"/>
          <w:rtl/>
          <w:lang w:eastAsia="en-US"/>
        </w:rPr>
      </w:pPr>
      <w:r w:rsidRPr="00365135">
        <w:rPr>
          <w:rFonts w:hint="cs"/>
          <w:b/>
          <w:bCs/>
          <w:sz w:val="36"/>
          <w:szCs w:val="36"/>
          <w:rtl/>
          <w:lang w:eastAsia="en-US"/>
        </w:rPr>
        <w:t>الدليل الأول:</w:t>
      </w:r>
      <w:r>
        <w:rPr>
          <w:rFonts w:hint="cs"/>
          <w:sz w:val="36"/>
          <w:szCs w:val="36"/>
          <w:rtl/>
          <w:lang w:eastAsia="en-US"/>
        </w:rPr>
        <w:t xml:space="preserve"> أن ابن عباس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كان يقول في الرجل يقول لامرأته: أنت طالق إلى رأس السنة، قال: </w:t>
      </w:r>
      <w:r>
        <w:rPr>
          <w:rFonts w:cs="BLDY_light" w:hint="cs"/>
          <w:sz w:val="36"/>
          <w:szCs w:val="36"/>
          <w:rtl/>
          <w:lang w:eastAsia="en-US"/>
        </w:rPr>
        <w:t>«</w:t>
      </w:r>
      <w:r w:rsidRPr="003C4FE0">
        <w:rPr>
          <w:rFonts w:hint="cs"/>
          <w:b/>
          <w:bCs/>
          <w:sz w:val="36"/>
          <w:szCs w:val="36"/>
          <w:rtl/>
          <w:lang w:eastAsia="en-US"/>
        </w:rPr>
        <w:t>يطأ فيما بينه وبين رأس السنة</w:t>
      </w:r>
      <w:r>
        <w:rPr>
          <w:rFonts w:cs="BLDY_light" w:hint="cs"/>
          <w:sz w:val="36"/>
          <w:szCs w:val="36"/>
          <w:rtl/>
          <w:lang w:eastAsia="en-US"/>
        </w:rPr>
        <w:t>»</w:t>
      </w:r>
      <w:r>
        <w:rPr>
          <w:rFonts w:hint="cs"/>
          <w:sz w:val="36"/>
          <w:szCs w:val="36"/>
          <w:rtl/>
          <w:lang w:eastAsia="en-US"/>
        </w:rPr>
        <w:t xml:space="preserve"> </w:t>
      </w:r>
      <w:r w:rsidRPr="00365135">
        <w:rPr>
          <w:rFonts w:hint="cs"/>
          <w:sz w:val="36"/>
          <w:szCs w:val="36"/>
          <w:vertAlign w:val="superscript"/>
          <w:rtl/>
          <w:lang w:eastAsia="en-US"/>
        </w:rPr>
        <w:t>(</w:t>
      </w:r>
      <w:r w:rsidRPr="00365135">
        <w:rPr>
          <w:rStyle w:val="a4"/>
          <w:sz w:val="36"/>
          <w:szCs w:val="36"/>
          <w:rtl/>
          <w:lang w:eastAsia="en-US"/>
        </w:rPr>
        <w:footnoteReference w:id="71"/>
      </w:r>
      <w:r w:rsidRPr="00365135">
        <w:rPr>
          <w:rFonts w:hint="cs"/>
          <w:sz w:val="36"/>
          <w:szCs w:val="36"/>
          <w:vertAlign w:val="superscript"/>
          <w:rtl/>
          <w:lang w:eastAsia="en-US"/>
        </w:rPr>
        <w:t>)</w:t>
      </w:r>
      <w:r>
        <w:rPr>
          <w:rFonts w:hint="cs"/>
          <w:sz w:val="36"/>
          <w:szCs w:val="36"/>
          <w:rtl/>
          <w:lang w:eastAsia="en-US"/>
        </w:rPr>
        <w:t xml:space="preserve"> .</w:t>
      </w:r>
    </w:p>
    <w:p w:rsidR="00365135" w:rsidRDefault="00365135" w:rsidP="00CB1D48">
      <w:pPr>
        <w:widowControl w:val="0"/>
        <w:spacing w:before="100" w:after="60" w:line="560" w:lineRule="exact"/>
        <w:ind w:firstLine="567"/>
        <w:jc w:val="lowKashida"/>
        <w:rPr>
          <w:sz w:val="36"/>
          <w:szCs w:val="36"/>
          <w:rtl/>
          <w:lang w:eastAsia="en-US"/>
        </w:rPr>
      </w:pPr>
      <w:r>
        <w:rPr>
          <w:rFonts w:hint="cs"/>
          <w:sz w:val="36"/>
          <w:szCs w:val="36"/>
          <w:rtl/>
          <w:lang w:eastAsia="en-US"/>
        </w:rPr>
        <w:t>فهذا يدل على أن الطلاق يقف إلى أن يأتي الشرط المعلق عليه.</w:t>
      </w:r>
    </w:p>
    <w:p w:rsidR="00365135" w:rsidRDefault="00365135" w:rsidP="00CB1D48">
      <w:pPr>
        <w:widowControl w:val="0"/>
        <w:spacing w:before="100" w:after="60" w:line="560" w:lineRule="exact"/>
        <w:ind w:firstLine="567"/>
        <w:jc w:val="lowKashida"/>
        <w:rPr>
          <w:sz w:val="36"/>
          <w:szCs w:val="36"/>
          <w:rtl/>
          <w:lang w:eastAsia="en-US"/>
        </w:rPr>
      </w:pPr>
      <w:r w:rsidRPr="00365135">
        <w:rPr>
          <w:rFonts w:hint="cs"/>
          <w:b/>
          <w:bCs/>
          <w:sz w:val="36"/>
          <w:szCs w:val="36"/>
          <w:rtl/>
          <w:lang w:eastAsia="en-US"/>
        </w:rPr>
        <w:lastRenderedPageBreak/>
        <w:t>الدليل الثاني:</w:t>
      </w:r>
      <w:r>
        <w:rPr>
          <w:rFonts w:hint="cs"/>
          <w:sz w:val="36"/>
          <w:szCs w:val="36"/>
          <w:rtl/>
          <w:lang w:eastAsia="en-US"/>
        </w:rPr>
        <w:t xml:space="preserve"> أنه إزالة ملك يصح تعليقه بالصفات، فمتى علقه بصفة لم يقع قبلها كالعتق </w:t>
      </w:r>
      <w:r w:rsidRPr="00365135">
        <w:rPr>
          <w:rFonts w:hint="cs"/>
          <w:sz w:val="36"/>
          <w:szCs w:val="36"/>
          <w:vertAlign w:val="superscript"/>
          <w:rtl/>
          <w:lang w:eastAsia="en-US"/>
        </w:rPr>
        <w:t>(</w:t>
      </w:r>
      <w:r w:rsidRPr="00365135">
        <w:rPr>
          <w:rStyle w:val="a4"/>
          <w:sz w:val="36"/>
          <w:szCs w:val="36"/>
          <w:rtl/>
          <w:lang w:eastAsia="en-US"/>
        </w:rPr>
        <w:footnoteReference w:id="72"/>
      </w:r>
      <w:r w:rsidRPr="00365135">
        <w:rPr>
          <w:rFonts w:hint="cs"/>
          <w:sz w:val="36"/>
          <w:szCs w:val="36"/>
          <w:vertAlign w:val="superscript"/>
          <w:rtl/>
          <w:lang w:eastAsia="en-US"/>
        </w:rPr>
        <w:t>)</w:t>
      </w:r>
      <w:r>
        <w:rPr>
          <w:rFonts w:hint="cs"/>
          <w:sz w:val="36"/>
          <w:szCs w:val="36"/>
          <w:rtl/>
          <w:lang w:eastAsia="en-US"/>
        </w:rPr>
        <w:t xml:space="preserve"> .</w:t>
      </w:r>
    </w:p>
    <w:p w:rsidR="00365135" w:rsidRDefault="00365135" w:rsidP="00CB1D48">
      <w:pPr>
        <w:widowControl w:val="0"/>
        <w:spacing w:before="100" w:after="60" w:line="560" w:lineRule="exact"/>
        <w:ind w:firstLine="567"/>
        <w:jc w:val="lowKashida"/>
        <w:rPr>
          <w:sz w:val="36"/>
          <w:szCs w:val="36"/>
          <w:rtl/>
          <w:lang w:eastAsia="en-US"/>
        </w:rPr>
      </w:pPr>
      <w:r w:rsidRPr="00365135">
        <w:rPr>
          <w:rFonts w:hint="cs"/>
          <w:b/>
          <w:bCs/>
          <w:sz w:val="36"/>
          <w:szCs w:val="36"/>
          <w:rtl/>
          <w:lang w:eastAsia="en-US"/>
        </w:rPr>
        <w:t>الدليل الثالث:</w:t>
      </w:r>
      <w:r>
        <w:rPr>
          <w:rFonts w:hint="cs"/>
          <w:sz w:val="36"/>
          <w:szCs w:val="36"/>
          <w:rtl/>
          <w:lang w:eastAsia="en-US"/>
        </w:rPr>
        <w:t xml:space="preserve"> أنه تعليق بصفة لم توجد، فلم يقع حالاً، كما لو قال: أنت طالق إذا قدم الحاج </w:t>
      </w:r>
      <w:r w:rsidRPr="00365135">
        <w:rPr>
          <w:rFonts w:hint="cs"/>
          <w:sz w:val="36"/>
          <w:szCs w:val="36"/>
          <w:vertAlign w:val="superscript"/>
          <w:rtl/>
          <w:lang w:eastAsia="en-US"/>
        </w:rPr>
        <w:t>(</w:t>
      </w:r>
      <w:r w:rsidRPr="00365135">
        <w:rPr>
          <w:rStyle w:val="a4"/>
          <w:sz w:val="36"/>
          <w:szCs w:val="36"/>
          <w:rtl/>
          <w:lang w:eastAsia="en-US"/>
        </w:rPr>
        <w:footnoteReference w:id="73"/>
      </w:r>
      <w:r w:rsidRPr="00365135">
        <w:rPr>
          <w:rFonts w:hint="cs"/>
          <w:sz w:val="36"/>
          <w:szCs w:val="36"/>
          <w:vertAlign w:val="superscript"/>
          <w:rtl/>
          <w:lang w:eastAsia="en-US"/>
        </w:rPr>
        <w:t>)</w:t>
      </w:r>
      <w:r>
        <w:rPr>
          <w:rFonts w:hint="cs"/>
          <w:sz w:val="36"/>
          <w:szCs w:val="36"/>
          <w:rtl/>
          <w:lang w:eastAsia="en-US"/>
        </w:rPr>
        <w:t xml:space="preserve"> .</w:t>
      </w:r>
    </w:p>
    <w:p w:rsidR="00B85D54" w:rsidRDefault="00B85D54" w:rsidP="00B85D54">
      <w:pPr>
        <w:widowControl w:val="0"/>
        <w:spacing w:before="100" w:after="60" w:line="560" w:lineRule="exact"/>
        <w:jc w:val="lowKashida"/>
        <w:rPr>
          <w:b/>
          <w:bCs/>
          <w:sz w:val="36"/>
          <w:szCs w:val="36"/>
          <w:rtl/>
          <w:lang w:eastAsia="en-US"/>
        </w:rPr>
      </w:pPr>
      <w:r>
        <w:rPr>
          <w:rFonts w:hint="cs"/>
          <w:b/>
          <w:bCs/>
          <w:sz w:val="36"/>
          <w:szCs w:val="36"/>
          <w:rtl/>
          <w:lang w:eastAsia="en-US"/>
        </w:rPr>
        <w:t>القول الثاني:</w:t>
      </w:r>
    </w:p>
    <w:p w:rsidR="00B85D54" w:rsidRDefault="00B85D54"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الطلاق يقع في الحال إذا علقه على زمن أو صفة لابد من وقوعها، وهذا القول قول المالكية </w:t>
      </w:r>
      <w:r w:rsidRPr="00B85D54">
        <w:rPr>
          <w:rFonts w:hint="cs"/>
          <w:sz w:val="36"/>
          <w:szCs w:val="36"/>
          <w:vertAlign w:val="superscript"/>
          <w:rtl/>
          <w:lang w:eastAsia="en-US"/>
        </w:rPr>
        <w:t>(</w:t>
      </w:r>
      <w:r w:rsidRPr="00B85D54">
        <w:rPr>
          <w:rStyle w:val="a4"/>
          <w:sz w:val="36"/>
          <w:szCs w:val="36"/>
          <w:rtl/>
          <w:lang w:eastAsia="en-US"/>
        </w:rPr>
        <w:footnoteReference w:id="74"/>
      </w:r>
      <w:r w:rsidRPr="00B85D54">
        <w:rPr>
          <w:rFonts w:hint="cs"/>
          <w:sz w:val="36"/>
          <w:szCs w:val="36"/>
          <w:vertAlign w:val="superscript"/>
          <w:rtl/>
          <w:lang w:eastAsia="en-US"/>
        </w:rPr>
        <w:t>)</w:t>
      </w:r>
      <w:r>
        <w:rPr>
          <w:rFonts w:hint="cs"/>
          <w:sz w:val="36"/>
          <w:szCs w:val="36"/>
          <w:rtl/>
          <w:lang w:eastAsia="en-US"/>
        </w:rPr>
        <w:t xml:space="preserve"> .</w:t>
      </w:r>
    </w:p>
    <w:p w:rsidR="00B85D54" w:rsidRPr="00B85D54" w:rsidRDefault="00B85D54" w:rsidP="00CB1D48">
      <w:pPr>
        <w:widowControl w:val="0"/>
        <w:spacing w:before="100" w:after="60" w:line="560" w:lineRule="exact"/>
        <w:ind w:firstLine="567"/>
        <w:jc w:val="lowKashida"/>
        <w:rPr>
          <w:b/>
          <w:bCs/>
          <w:sz w:val="36"/>
          <w:szCs w:val="36"/>
          <w:rtl/>
          <w:lang w:eastAsia="en-US"/>
        </w:rPr>
      </w:pPr>
      <w:r w:rsidRPr="00B85D54">
        <w:rPr>
          <w:rFonts w:hint="cs"/>
          <w:b/>
          <w:bCs/>
          <w:sz w:val="36"/>
          <w:szCs w:val="36"/>
          <w:rtl/>
          <w:lang w:eastAsia="en-US"/>
        </w:rPr>
        <w:t>واستدلوا بما يأتي:</w:t>
      </w:r>
    </w:p>
    <w:p w:rsidR="00B85D54" w:rsidRDefault="00B85D54"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تأجيله يقتضي توقيت استباحة الوطء بمدة يحرم عند مجيئها، وذلك غير جائز اعتباراً بنكاح المتعة </w:t>
      </w:r>
      <w:r w:rsidRPr="00B85D54">
        <w:rPr>
          <w:rFonts w:hint="cs"/>
          <w:sz w:val="36"/>
          <w:szCs w:val="36"/>
          <w:vertAlign w:val="superscript"/>
          <w:rtl/>
          <w:lang w:eastAsia="en-US"/>
        </w:rPr>
        <w:t>(</w:t>
      </w:r>
      <w:r w:rsidRPr="00B85D54">
        <w:rPr>
          <w:rStyle w:val="a4"/>
          <w:sz w:val="36"/>
          <w:szCs w:val="36"/>
          <w:rtl/>
          <w:lang w:eastAsia="en-US"/>
        </w:rPr>
        <w:footnoteReference w:id="75"/>
      </w:r>
      <w:r w:rsidRPr="00B85D54">
        <w:rPr>
          <w:rFonts w:hint="cs"/>
          <w:sz w:val="36"/>
          <w:szCs w:val="36"/>
          <w:vertAlign w:val="superscript"/>
          <w:rtl/>
          <w:lang w:eastAsia="en-US"/>
        </w:rPr>
        <w:t>)</w:t>
      </w:r>
      <w:r>
        <w:rPr>
          <w:rFonts w:hint="cs"/>
          <w:sz w:val="36"/>
          <w:szCs w:val="36"/>
          <w:rtl/>
          <w:lang w:eastAsia="en-US"/>
        </w:rPr>
        <w:t xml:space="preserve"> .</w:t>
      </w:r>
    </w:p>
    <w:p w:rsidR="00B85D54" w:rsidRPr="00B85D54" w:rsidRDefault="00B85D54" w:rsidP="00B85D54">
      <w:pPr>
        <w:widowControl w:val="0"/>
        <w:spacing w:before="100" w:after="60" w:line="560" w:lineRule="exact"/>
        <w:jc w:val="lowKashida"/>
        <w:rPr>
          <w:b/>
          <w:bCs/>
          <w:sz w:val="36"/>
          <w:szCs w:val="36"/>
          <w:rtl/>
          <w:lang w:eastAsia="en-US"/>
        </w:rPr>
      </w:pPr>
      <w:r w:rsidRPr="00B85D54">
        <w:rPr>
          <w:rFonts w:hint="cs"/>
          <w:b/>
          <w:bCs/>
          <w:sz w:val="36"/>
          <w:szCs w:val="36"/>
          <w:rtl/>
          <w:lang w:eastAsia="en-US"/>
        </w:rPr>
        <w:t>المناقشة:</w:t>
      </w:r>
    </w:p>
    <w:p w:rsidR="00B85D54" w:rsidRDefault="00B85D54"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قياس مع الفارق، فليس هذا توقيتاً للنكاح، وإنما هو توقيت للطلاق، وهذا لا يمنع، كما أن النكاح لا يجوز أن يكون معلقاً بشرط، والطلاق يجوز فيه التعليق </w:t>
      </w:r>
      <w:r w:rsidRPr="00B85D54">
        <w:rPr>
          <w:rFonts w:hint="cs"/>
          <w:sz w:val="36"/>
          <w:szCs w:val="36"/>
          <w:vertAlign w:val="superscript"/>
          <w:rtl/>
          <w:lang w:eastAsia="en-US"/>
        </w:rPr>
        <w:t>(</w:t>
      </w:r>
      <w:r w:rsidRPr="00B85D54">
        <w:rPr>
          <w:rStyle w:val="a4"/>
          <w:sz w:val="36"/>
          <w:szCs w:val="36"/>
          <w:rtl/>
          <w:lang w:eastAsia="en-US"/>
        </w:rPr>
        <w:footnoteReference w:id="76"/>
      </w:r>
      <w:r w:rsidRPr="00B85D54">
        <w:rPr>
          <w:rFonts w:hint="cs"/>
          <w:sz w:val="36"/>
          <w:szCs w:val="36"/>
          <w:vertAlign w:val="superscript"/>
          <w:rtl/>
          <w:lang w:eastAsia="en-US"/>
        </w:rPr>
        <w:t>)</w:t>
      </w:r>
      <w:r>
        <w:rPr>
          <w:rFonts w:hint="cs"/>
          <w:sz w:val="36"/>
          <w:szCs w:val="36"/>
          <w:rtl/>
          <w:lang w:eastAsia="en-US"/>
        </w:rPr>
        <w:t>.</w:t>
      </w:r>
    </w:p>
    <w:p w:rsidR="00B85D54" w:rsidRDefault="00B85D54" w:rsidP="00CB1D48">
      <w:pPr>
        <w:widowControl w:val="0"/>
        <w:spacing w:before="100" w:after="60" w:line="560" w:lineRule="exact"/>
        <w:ind w:firstLine="567"/>
        <w:jc w:val="lowKashida"/>
        <w:rPr>
          <w:sz w:val="36"/>
          <w:szCs w:val="36"/>
          <w:rtl/>
          <w:lang w:eastAsia="en-US"/>
        </w:rPr>
      </w:pPr>
      <w:r w:rsidRPr="00B85D54">
        <w:rPr>
          <w:rFonts w:hint="cs"/>
          <w:b/>
          <w:bCs/>
          <w:sz w:val="36"/>
          <w:szCs w:val="36"/>
          <w:rtl/>
          <w:lang w:eastAsia="en-US"/>
        </w:rPr>
        <w:t>الدليل الثاني:</w:t>
      </w:r>
      <w:r>
        <w:rPr>
          <w:rFonts w:hint="cs"/>
          <w:sz w:val="36"/>
          <w:szCs w:val="36"/>
          <w:rtl/>
          <w:lang w:eastAsia="en-US"/>
        </w:rPr>
        <w:t xml:space="preserve"> أنه علقه في المستقبل بمحقق يشبه بلوغهما إليه عادة </w:t>
      </w:r>
      <w:r w:rsidRPr="00B85D54">
        <w:rPr>
          <w:rFonts w:hint="cs"/>
          <w:sz w:val="36"/>
          <w:szCs w:val="36"/>
          <w:vertAlign w:val="superscript"/>
          <w:rtl/>
          <w:lang w:eastAsia="en-US"/>
        </w:rPr>
        <w:t>(</w:t>
      </w:r>
      <w:r w:rsidRPr="00B85D54">
        <w:rPr>
          <w:rStyle w:val="a4"/>
          <w:sz w:val="36"/>
          <w:szCs w:val="36"/>
          <w:rtl/>
          <w:lang w:eastAsia="en-US"/>
        </w:rPr>
        <w:footnoteReference w:id="77"/>
      </w:r>
      <w:r w:rsidRPr="00B85D54">
        <w:rPr>
          <w:rFonts w:hint="cs"/>
          <w:sz w:val="36"/>
          <w:szCs w:val="36"/>
          <w:vertAlign w:val="superscript"/>
          <w:rtl/>
          <w:lang w:eastAsia="en-US"/>
        </w:rPr>
        <w:t>)</w:t>
      </w:r>
      <w:r>
        <w:rPr>
          <w:rFonts w:hint="cs"/>
          <w:sz w:val="36"/>
          <w:szCs w:val="36"/>
          <w:rtl/>
          <w:lang w:eastAsia="en-US"/>
        </w:rPr>
        <w:t xml:space="preserve"> .</w:t>
      </w:r>
    </w:p>
    <w:p w:rsidR="00B85D54" w:rsidRPr="00B85D54" w:rsidRDefault="00B85D54" w:rsidP="00B85D54">
      <w:pPr>
        <w:widowControl w:val="0"/>
        <w:spacing w:before="100" w:after="60" w:line="560" w:lineRule="exact"/>
        <w:jc w:val="lowKashida"/>
        <w:rPr>
          <w:b/>
          <w:bCs/>
          <w:sz w:val="36"/>
          <w:szCs w:val="36"/>
          <w:rtl/>
          <w:lang w:eastAsia="en-US"/>
        </w:rPr>
      </w:pPr>
      <w:r w:rsidRPr="00B85D54">
        <w:rPr>
          <w:rFonts w:hint="cs"/>
          <w:b/>
          <w:bCs/>
          <w:sz w:val="36"/>
          <w:szCs w:val="36"/>
          <w:rtl/>
          <w:lang w:eastAsia="en-US"/>
        </w:rPr>
        <w:t>المناقشة:</w:t>
      </w:r>
    </w:p>
    <w:p w:rsidR="00B85D54" w:rsidRDefault="00B85D54" w:rsidP="00CB1D48">
      <w:pPr>
        <w:widowControl w:val="0"/>
        <w:spacing w:before="100" w:after="60" w:line="560" w:lineRule="exact"/>
        <w:ind w:firstLine="567"/>
        <w:jc w:val="lowKashida"/>
        <w:rPr>
          <w:sz w:val="36"/>
          <w:szCs w:val="36"/>
          <w:rtl/>
          <w:lang w:eastAsia="en-US"/>
        </w:rPr>
      </w:pPr>
      <w:r w:rsidRPr="003C4FE0">
        <w:rPr>
          <w:rFonts w:hint="cs"/>
          <w:b/>
          <w:bCs/>
          <w:sz w:val="36"/>
          <w:szCs w:val="36"/>
          <w:rtl/>
          <w:lang w:eastAsia="en-US"/>
        </w:rPr>
        <w:t xml:space="preserve">يمكن أن يناقش: </w:t>
      </w:r>
      <w:r>
        <w:rPr>
          <w:rFonts w:hint="cs"/>
          <w:sz w:val="36"/>
          <w:szCs w:val="36"/>
          <w:rtl/>
          <w:lang w:eastAsia="en-US"/>
        </w:rPr>
        <w:t xml:space="preserve">بالتسليم بأنه علقه في المستقبل بمحقق، لذا لا تطلق إلا إذا أتى هذا </w:t>
      </w:r>
      <w:r>
        <w:rPr>
          <w:rFonts w:hint="cs"/>
          <w:sz w:val="36"/>
          <w:szCs w:val="36"/>
          <w:rtl/>
          <w:lang w:eastAsia="en-US"/>
        </w:rPr>
        <w:lastRenderedPageBreak/>
        <w:t>المحقق أو المستقبل ولا يكون قبله.</w:t>
      </w:r>
    </w:p>
    <w:p w:rsidR="00B85D54" w:rsidRPr="00B85D54" w:rsidRDefault="00B85D54" w:rsidP="00B85D54">
      <w:pPr>
        <w:widowControl w:val="0"/>
        <w:spacing w:before="100" w:after="60" w:line="560" w:lineRule="exact"/>
        <w:ind w:hanging="2"/>
        <w:jc w:val="lowKashida"/>
        <w:rPr>
          <w:rFonts w:cs="AL-Mateen"/>
          <w:sz w:val="36"/>
          <w:szCs w:val="36"/>
          <w:rtl/>
          <w:lang w:eastAsia="en-US"/>
        </w:rPr>
      </w:pPr>
      <w:r w:rsidRPr="00B85D54">
        <w:rPr>
          <w:rFonts w:cs="AL-Mateen" w:hint="cs"/>
          <w:sz w:val="36"/>
          <w:szCs w:val="36"/>
          <w:rtl/>
          <w:lang w:eastAsia="en-US"/>
        </w:rPr>
        <w:t>الراج</w:t>
      </w:r>
      <w:r>
        <w:rPr>
          <w:rFonts w:cs="AL-Mateen" w:hint="cs"/>
          <w:sz w:val="36"/>
          <w:szCs w:val="36"/>
          <w:rtl/>
          <w:lang w:eastAsia="en-US"/>
        </w:rPr>
        <w:t>ــــــــــ</w:t>
      </w:r>
      <w:r w:rsidRPr="00B85D54">
        <w:rPr>
          <w:rFonts w:cs="AL-Mateen" w:hint="cs"/>
          <w:sz w:val="36"/>
          <w:szCs w:val="36"/>
          <w:rtl/>
          <w:lang w:eastAsia="en-US"/>
        </w:rPr>
        <w:t>ح:</w:t>
      </w:r>
    </w:p>
    <w:p w:rsidR="00B85D54" w:rsidRDefault="00B85D54"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3C4FE0">
        <w:rPr>
          <w:rFonts w:hint="cs"/>
          <w:sz w:val="36"/>
          <w:szCs w:val="36"/>
          <w:rtl/>
          <w:lang w:eastAsia="en-US"/>
        </w:rPr>
        <w:t>،</w:t>
      </w:r>
      <w:r>
        <w:rPr>
          <w:rFonts w:hint="cs"/>
          <w:sz w:val="36"/>
          <w:szCs w:val="36"/>
          <w:rtl/>
          <w:lang w:eastAsia="en-US"/>
        </w:rPr>
        <w:t xml:space="preserve"> وهو القول بأنه إذا علق الطلاق على أمر مستقبل يقف وجوده عليه وتطلق عند حصوله، لقوة ما استدل به أصحاب هذا القول ، و</w:t>
      </w:r>
      <w:r w:rsidR="003C4FE0">
        <w:rPr>
          <w:rFonts w:hint="cs"/>
          <w:sz w:val="36"/>
          <w:szCs w:val="36"/>
          <w:rtl/>
          <w:lang w:eastAsia="en-US"/>
        </w:rPr>
        <w:t>ل</w:t>
      </w:r>
      <w:r>
        <w:rPr>
          <w:rFonts w:hint="cs"/>
          <w:sz w:val="36"/>
          <w:szCs w:val="36"/>
          <w:rtl/>
          <w:lang w:eastAsia="en-US"/>
        </w:rPr>
        <w:t>ضعف أدلة أصحاب القول الآخر.</w:t>
      </w:r>
    </w:p>
    <w:p w:rsidR="00B85D54" w:rsidRPr="00B85D54" w:rsidRDefault="00B85D54" w:rsidP="003C4FE0">
      <w:pPr>
        <w:widowControl w:val="0"/>
        <w:spacing w:before="100" w:after="60" w:line="560" w:lineRule="exact"/>
        <w:ind w:hanging="2"/>
        <w:jc w:val="lowKashida"/>
        <w:rPr>
          <w:rFonts w:cs="AL-Mateen"/>
          <w:sz w:val="36"/>
          <w:szCs w:val="36"/>
          <w:rtl/>
          <w:lang w:eastAsia="en-US"/>
        </w:rPr>
      </w:pPr>
      <w:r w:rsidRPr="00B85D54">
        <w:rPr>
          <w:rFonts w:cs="AL-Mateen" w:hint="cs"/>
          <w:sz w:val="36"/>
          <w:szCs w:val="36"/>
          <w:rtl/>
          <w:lang w:eastAsia="en-US"/>
        </w:rPr>
        <w:t>ثالثاً: تعليق الطلاق على صفة يغلب مجي</w:t>
      </w:r>
      <w:r w:rsidR="003C4FE0">
        <w:rPr>
          <w:rFonts w:cs="AL-Mateen" w:hint="cs"/>
          <w:sz w:val="36"/>
          <w:szCs w:val="36"/>
          <w:rtl/>
          <w:lang w:eastAsia="en-US"/>
        </w:rPr>
        <w:t>ؤ</w:t>
      </w:r>
      <w:r w:rsidRPr="00B85D54">
        <w:rPr>
          <w:rFonts w:cs="AL-Mateen" w:hint="cs"/>
          <w:sz w:val="36"/>
          <w:szCs w:val="36"/>
          <w:rtl/>
          <w:lang w:eastAsia="en-US"/>
        </w:rPr>
        <w:t>ها:</w:t>
      </w:r>
    </w:p>
    <w:p w:rsidR="00B85D54" w:rsidRPr="00B85D54" w:rsidRDefault="00B85D54" w:rsidP="00CB1D48">
      <w:pPr>
        <w:widowControl w:val="0"/>
        <w:spacing w:before="100" w:after="60" w:line="560" w:lineRule="exact"/>
        <w:ind w:firstLine="567"/>
        <w:jc w:val="lowKashida"/>
        <w:rPr>
          <w:b/>
          <w:bCs/>
          <w:sz w:val="36"/>
          <w:szCs w:val="36"/>
          <w:rtl/>
          <w:lang w:eastAsia="en-US"/>
        </w:rPr>
      </w:pPr>
      <w:r w:rsidRPr="00B85D54">
        <w:rPr>
          <w:rFonts w:hint="cs"/>
          <w:b/>
          <w:bCs/>
          <w:sz w:val="36"/>
          <w:szCs w:val="36"/>
          <w:rtl/>
          <w:lang w:eastAsia="en-US"/>
        </w:rPr>
        <w:t>صورة المسألة:</w:t>
      </w:r>
    </w:p>
    <w:p w:rsidR="00B85D54" w:rsidRDefault="00B85D54" w:rsidP="00CB1D48">
      <w:pPr>
        <w:widowControl w:val="0"/>
        <w:spacing w:before="100" w:after="60" w:line="560" w:lineRule="exact"/>
        <w:ind w:firstLine="567"/>
        <w:jc w:val="lowKashida"/>
        <w:rPr>
          <w:sz w:val="36"/>
          <w:szCs w:val="36"/>
          <w:rtl/>
          <w:lang w:eastAsia="en-US"/>
        </w:rPr>
      </w:pPr>
      <w:r>
        <w:rPr>
          <w:rFonts w:hint="cs"/>
          <w:sz w:val="36"/>
          <w:szCs w:val="36"/>
          <w:rtl/>
          <w:lang w:eastAsia="en-US"/>
        </w:rPr>
        <w:t>إذا قال الرجل لامرأته: إذا حضت فأنت طالق، أو قال: إن كنت حاملاً فأنت طالق، أو قال لها وهي حامل، إن ولدت فأنت طالق ، فهل يقع الطلاق بالتعليق على هذه الصفة؟</w:t>
      </w:r>
    </w:p>
    <w:p w:rsidR="00B85D54" w:rsidRPr="00B85D54" w:rsidRDefault="00B85D54" w:rsidP="00CB1D48">
      <w:pPr>
        <w:widowControl w:val="0"/>
        <w:spacing w:before="100" w:after="60" w:line="560" w:lineRule="exact"/>
        <w:ind w:firstLine="567"/>
        <w:jc w:val="lowKashida"/>
        <w:rPr>
          <w:b/>
          <w:bCs/>
          <w:sz w:val="36"/>
          <w:szCs w:val="36"/>
          <w:rtl/>
          <w:lang w:eastAsia="en-US"/>
        </w:rPr>
      </w:pPr>
      <w:r w:rsidRPr="00B85D54">
        <w:rPr>
          <w:rFonts w:hint="cs"/>
          <w:b/>
          <w:bCs/>
          <w:sz w:val="36"/>
          <w:szCs w:val="36"/>
          <w:rtl/>
          <w:lang w:eastAsia="en-US"/>
        </w:rPr>
        <w:t>اختلف الفقهاء في وقوع الطلاق فيها على قولين:</w:t>
      </w:r>
    </w:p>
    <w:p w:rsidR="00B85D54" w:rsidRPr="00B85D54" w:rsidRDefault="00B85D54" w:rsidP="00B85D54">
      <w:pPr>
        <w:widowControl w:val="0"/>
        <w:spacing w:before="100" w:after="60" w:line="560" w:lineRule="exact"/>
        <w:jc w:val="lowKashida"/>
        <w:rPr>
          <w:b/>
          <w:bCs/>
          <w:sz w:val="36"/>
          <w:szCs w:val="36"/>
          <w:rtl/>
          <w:lang w:eastAsia="en-US"/>
        </w:rPr>
      </w:pPr>
      <w:r w:rsidRPr="00B85D54">
        <w:rPr>
          <w:rFonts w:hint="cs"/>
          <w:b/>
          <w:bCs/>
          <w:sz w:val="36"/>
          <w:szCs w:val="36"/>
          <w:rtl/>
          <w:lang w:eastAsia="en-US"/>
        </w:rPr>
        <w:t>القول الأول :</w:t>
      </w:r>
    </w:p>
    <w:p w:rsidR="00B85D54" w:rsidRDefault="00B85D54"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الطلاق يقع عند وجود الشرط، فإذا علق طلاقها على حيضها مثلاً يقع برؤية دم الحيض وهكذا، وهذا القول قول الحنفية </w:t>
      </w:r>
      <w:r w:rsidRPr="00B85D54">
        <w:rPr>
          <w:rFonts w:hint="cs"/>
          <w:sz w:val="36"/>
          <w:szCs w:val="36"/>
          <w:vertAlign w:val="superscript"/>
          <w:rtl/>
          <w:lang w:eastAsia="en-US"/>
        </w:rPr>
        <w:t>(</w:t>
      </w:r>
      <w:r w:rsidRPr="00B85D54">
        <w:rPr>
          <w:rStyle w:val="a4"/>
          <w:sz w:val="36"/>
          <w:szCs w:val="36"/>
          <w:rtl/>
          <w:lang w:eastAsia="en-US"/>
        </w:rPr>
        <w:footnoteReference w:id="78"/>
      </w:r>
      <w:r w:rsidRPr="00B85D54">
        <w:rPr>
          <w:rFonts w:hint="cs"/>
          <w:sz w:val="36"/>
          <w:szCs w:val="36"/>
          <w:vertAlign w:val="superscript"/>
          <w:rtl/>
          <w:lang w:eastAsia="en-US"/>
        </w:rPr>
        <w:t>)</w:t>
      </w:r>
      <w:r>
        <w:rPr>
          <w:rFonts w:hint="cs"/>
          <w:sz w:val="36"/>
          <w:szCs w:val="36"/>
          <w:rtl/>
          <w:lang w:eastAsia="en-US"/>
        </w:rPr>
        <w:t xml:space="preserve"> ، والمالكية </w:t>
      </w:r>
      <w:r w:rsidRPr="00B85D54">
        <w:rPr>
          <w:rFonts w:hint="cs"/>
          <w:sz w:val="36"/>
          <w:szCs w:val="36"/>
          <w:vertAlign w:val="superscript"/>
          <w:rtl/>
          <w:lang w:eastAsia="en-US"/>
        </w:rPr>
        <w:t>(</w:t>
      </w:r>
      <w:r w:rsidRPr="00B85D54">
        <w:rPr>
          <w:rStyle w:val="a4"/>
          <w:sz w:val="36"/>
          <w:szCs w:val="36"/>
          <w:rtl/>
          <w:lang w:eastAsia="en-US"/>
        </w:rPr>
        <w:footnoteReference w:id="79"/>
      </w:r>
      <w:r w:rsidRPr="00B85D54">
        <w:rPr>
          <w:rFonts w:hint="cs"/>
          <w:sz w:val="36"/>
          <w:szCs w:val="36"/>
          <w:vertAlign w:val="superscript"/>
          <w:rtl/>
          <w:lang w:eastAsia="en-US"/>
        </w:rPr>
        <w:t>)</w:t>
      </w:r>
      <w:r>
        <w:rPr>
          <w:rFonts w:hint="cs"/>
          <w:sz w:val="36"/>
          <w:szCs w:val="36"/>
          <w:rtl/>
          <w:lang w:eastAsia="en-US"/>
        </w:rPr>
        <w:t xml:space="preserve"> ، ومذهب الشافعية </w:t>
      </w:r>
      <w:r w:rsidRPr="00B85D54">
        <w:rPr>
          <w:rFonts w:hint="cs"/>
          <w:sz w:val="36"/>
          <w:szCs w:val="36"/>
          <w:vertAlign w:val="superscript"/>
          <w:rtl/>
          <w:lang w:eastAsia="en-US"/>
        </w:rPr>
        <w:t>(</w:t>
      </w:r>
      <w:r w:rsidRPr="00B85D54">
        <w:rPr>
          <w:rStyle w:val="a4"/>
          <w:sz w:val="36"/>
          <w:szCs w:val="36"/>
          <w:rtl/>
          <w:lang w:eastAsia="en-US"/>
        </w:rPr>
        <w:footnoteReference w:id="80"/>
      </w:r>
      <w:r w:rsidRPr="00B85D54">
        <w:rPr>
          <w:rFonts w:hint="cs"/>
          <w:sz w:val="36"/>
          <w:szCs w:val="36"/>
          <w:vertAlign w:val="superscript"/>
          <w:rtl/>
          <w:lang w:eastAsia="en-US"/>
        </w:rPr>
        <w:t>)</w:t>
      </w:r>
      <w:r>
        <w:rPr>
          <w:rFonts w:hint="cs"/>
          <w:sz w:val="36"/>
          <w:szCs w:val="36"/>
          <w:rtl/>
          <w:lang w:eastAsia="en-US"/>
        </w:rPr>
        <w:t xml:space="preserve"> ، والحنابلة </w:t>
      </w:r>
      <w:r w:rsidRPr="00B85D54">
        <w:rPr>
          <w:rFonts w:hint="cs"/>
          <w:sz w:val="36"/>
          <w:szCs w:val="36"/>
          <w:vertAlign w:val="superscript"/>
          <w:rtl/>
          <w:lang w:eastAsia="en-US"/>
        </w:rPr>
        <w:t>(</w:t>
      </w:r>
      <w:r w:rsidRPr="00B85D54">
        <w:rPr>
          <w:rStyle w:val="a4"/>
          <w:sz w:val="36"/>
          <w:szCs w:val="36"/>
          <w:rtl/>
          <w:lang w:eastAsia="en-US"/>
        </w:rPr>
        <w:footnoteReference w:id="81"/>
      </w:r>
      <w:r w:rsidRPr="00B85D54">
        <w:rPr>
          <w:rFonts w:hint="cs"/>
          <w:sz w:val="36"/>
          <w:szCs w:val="36"/>
          <w:vertAlign w:val="superscript"/>
          <w:rtl/>
          <w:lang w:eastAsia="en-US"/>
        </w:rPr>
        <w:t>)</w:t>
      </w:r>
      <w:r>
        <w:rPr>
          <w:rFonts w:hint="cs"/>
          <w:sz w:val="36"/>
          <w:szCs w:val="36"/>
          <w:rtl/>
          <w:lang w:eastAsia="en-US"/>
        </w:rPr>
        <w:t xml:space="preserve"> .</w:t>
      </w:r>
    </w:p>
    <w:p w:rsidR="003C4FE0" w:rsidRDefault="003C4FE0" w:rsidP="003C4FE0">
      <w:pPr>
        <w:widowControl w:val="0"/>
        <w:spacing w:before="100" w:after="60" w:line="560" w:lineRule="exact"/>
        <w:jc w:val="lowKashida"/>
        <w:rPr>
          <w:b/>
          <w:bCs/>
          <w:sz w:val="36"/>
          <w:szCs w:val="36"/>
          <w:rtl/>
          <w:lang w:eastAsia="en-US"/>
        </w:rPr>
      </w:pPr>
    </w:p>
    <w:p w:rsidR="00B85D54" w:rsidRPr="00B85D54" w:rsidRDefault="00B85D54" w:rsidP="003C4FE0">
      <w:pPr>
        <w:widowControl w:val="0"/>
        <w:spacing w:before="100" w:after="60" w:line="560" w:lineRule="exact"/>
        <w:jc w:val="lowKashida"/>
        <w:rPr>
          <w:b/>
          <w:bCs/>
          <w:sz w:val="36"/>
          <w:szCs w:val="36"/>
          <w:rtl/>
          <w:lang w:eastAsia="en-US"/>
        </w:rPr>
      </w:pPr>
      <w:r w:rsidRPr="00B85D54">
        <w:rPr>
          <w:rFonts w:hint="cs"/>
          <w:b/>
          <w:bCs/>
          <w:sz w:val="36"/>
          <w:szCs w:val="36"/>
          <w:rtl/>
          <w:lang w:eastAsia="en-US"/>
        </w:rPr>
        <w:lastRenderedPageBreak/>
        <w:t xml:space="preserve">واستدلوا بما </w:t>
      </w:r>
      <w:r w:rsidR="003C4FE0">
        <w:rPr>
          <w:rFonts w:hint="cs"/>
          <w:b/>
          <w:bCs/>
          <w:sz w:val="36"/>
          <w:szCs w:val="36"/>
          <w:rtl/>
          <w:lang w:eastAsia="en-US"/>
        </w:rPr>
        <w:t>يأتي</w:t>
      </w:r>
      <w:r w:rsidRPr="00B85D54">
        <w:rPr>
          <w:rFonts w:hint="cs"/>
          <w:b/>
          <w:bCs/>
          <w:sz w:val="36"/>
          <w:szCs w:val="36"/>
          <w:rtl/>
          <w:lang w:eastAsia="en-US"/>
        </w:rPr>
        <w:t>:</w:t>
      </w:r>
    </w:p>
    <w:p w:rsidR="00B85D54" w:rsidRDefault="00B85D54" w:rsidP="00CB1D48">
      <w:pPr>
        <w:widowControl w:val="0"/>
        <w:spacing w:before="100" w:after="60" w:line="560" w:lineRule="exact"/>
        <w:ind w:firstLine="567"/>
        <w:jc w:val="lowKashida"/>
        <w:rPr>
          <w:sz w:val="36"/>
          <w:szCs w:val="36"/>
          <w:rtl/>
          <w:lang w:eastAsia="en-US"/>
        </w:rPr>
      </w:pPr>
      <w:r w:rsidRPr="00B85D54">
        <w:rPr>
          <w:rFonts w:hint="cs"/>
          <w:b/>
          <w:bCs/>
          <w:sz w:val="36"/>
          <w:szCs w:val="36"/>
          <w:rtl/>
          <w:lang w:eastAsia="en-US"/>
        </w:rPr>
        <w:t>الدليل الأول:</w:t>
      </w:r>
      <w:r>
        <w:rPr>
          <w:rFonts w:hint="cs"/>
          <w:sz w:val="36"/>
          <w:szCs w:val="36"/>
          <w:rtl/>
          <w:lang w:eastAsia="en-US"/>
        </w:rPr>
        <w:t xml:space="preserve"> القياس على تعليق الطلاق على ما يمكن أن يقع أو قد لا يقع كدخول الدار وكلام زيد </w:t>
      </w:r>
      <w:r w:rsidRPr="00B85D54">
        <w:rPr>
          <w:rFonts w:hint="cs"/>
          <w:sz w:val="36"/>
          <w:szCs w:val="36"/>
          <w:vertAlign w:val="superscript"/>
          <w:rtl/>
          <w:lang w:eastAsia="en-US"/>
        </w:rPr>
        <w:t>(</w:t>
      </w:r>
      <w:r w:rsidRPr="00B85D54">
        <w:rPr>
          <w:rStyle w:val="a4"/>
          <w:sz w:val="36"/>
          <w:szCs w:val="36"/>
          <w:rtl/>
          <w:lang w:eastAsia="en-US"/>
        </w:rPr>
        <w:footnoteReference w:id="82"/>
      </w:r>
      <w:r w:rsidRPr="00B85D54">
        <w:rPr>
          <w:rFonts w:hint="cs"/>
          <w:sz w:val="36"/>
          <w:szCs w:val="36"/>
          <w:vertAlign w:val="superscript"/>
          <w:rtl/>
          <w:lang w:eastAsia="en-US"/>
        </w:rPr>
        <w:t>)</w:t>
      </w:r>
      <w:r>
        <w:rPr>
          <w:rFonts w:hint="cs"/>
          <w:sz w:val="36"/>
          <w:szCs w:val="36"/>
          <w:rtl/>
          <w:lang w:eastAsia="en-US"/>
        </w:rPr>
        <w:t xml:space="preserve"> .</w:t>
      </w:r>
    </w:p>
    <w:p w:rsidR="00AB18F6" w:rsidRDefault="00AB18F6"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أنه علقه على صفة أو شرط ، فإذا تحقق وجود الصفة وقت التعليق فقد تحقق الشرط المعلق، فيقع المشروط وهو الطلاق، فمثلاً يحكم بوقوع الطلاق بالحيض كما يحكم بكونه ح</w:t>
      </w:r>
      <w:r w:rsidR="003C4FE0">
        <w:rPr>
          <w:rFonts w:hint="cs"/>
          <w:sz w:val="36"/>
          <w:szCs w:val="36"/>
          <w:rtl/>
          <w:lang w:eastAsia="en-US"/>
        </w:rPr>
        <w:t>ي</w:t>
      </w:r>
      <w:r>
        <w:rPr>
          <w:rFonts w:hint="cs"/>
          <w:sz w:val="36"/>
          <w:szCs w:val="36"/>
          <w:rtl/>
          <w:lang w:eastAsia="en-US"/>
        </w:rPr>
        <w:t xml:space="preserve">ضاً في المنع من الصلاة والصوم وغيرهما مما يمنع منه الحيض، وبتعليقه بالحمل مثلاً فبتحقق وجوده في الرحم يتحقق وجود المشروط وهو الطلاق </w:t>
      </w:r>
      <w:r w:rsidRPr="00AB18F6">
        <w:rPr>
          <w:rFonts w:hint="cs"/>
          <w:sz w:val="36"/>
          <w:szCs w:val="36"/>
          <w:vertAlign w:val="superscript"/>
          <w:rtl/>
          <w:lang w:eastAsia="en-US"/>
        </w:rPr>
        <w:t>(</w:t>
      </w:r>
      <w:r w:rsidRPr="00AB18F6">
        <w:rPr>
          <w:rStyle w:val="a4"/>
          <w:sz w:val="36"/>
          <w:szCs w:val="36"/>
          <w:rtl/>
          <w:lang w:eastAsia="en-US"/>
        </w:rPr>
        <w:footnoteReference w:id="83"/>
      </w:r>
      <w:r w:rsidRPr="00AB18F6">
        <w:rPr>
          <w:rFonts w:hint="cs"/>
          <w:sz w:val="36"/>
          <w:szCs w:val="36"/>
          <w:vertAlign w:val="superscript"/>
          <w:rtl/>
          <w:lang w:eastAsia="en-US"/>
        </w:rPr>
        <w:t>)</w:t>
      </w:r>
      <w:r>
        <w:rPr>
          <w:rFonts w:hint="cs"/>
          <w:sz w:val="36"/>
          <w:szCs w:val="36"/>
          <w:rtl/>
          <w:lang w:eastAsia="en-US"/>
        </w:rPr>
        <w:t xml:space="preserve"> .</w:t>
      </w:r>
    </w:p>
    <w:p w:rsidR="000D1F44" w:rsidRDefault="000D1F44" w:rsidP="000D1F44">
      <w:pPr>
        <w:widowControl w:val="0"/>
        <w:spacing w:before="100" w:after="60" w:line="560" w:lineRule="exact"/>
        <w:jc w:val="lowKashida"/>
        <w:rPr>
          <w:b/>
          <w:bCs/>
          <w:sz w:val="36"/>
          <w:szCs w:val="36"/>
          <w:rtl/>
          <w:lang w:eastAsia="en-US"/>
        </w:rPr>
      </w:pPr>
      <w:r>
        <w:rPr>
          <w:rFonts w:hint="cs"/>
          <w:b/>
          <w:bCs/>
          <w:sz w:val="36"/>
          <w:szCs w:val="36"/>
          <w:rtl/>
          <w:lang w:eastAsia="en-US"/>
        </w:rPr>
        <w:t>القول الثاني:</w:t>
      </w:r>
    </w:p>
    <w:p w:rsidR="000D1F44" w:rsidRDefault="000D1F44"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الطلاق يقع في الحال، وهذا القول هو المشهور عند المالكية </w:t>
      </w:r>
      <w:r w:rsidRPr="000D1F44">
        <w:rPr>
          <w:rFonts w:hint="cs"/>
          <w:sz w:val="36"/>
          <w:szCs w:val="36"/>
          <w:vertAlign w:val="superscript"/>
          <w:rtl/>
          <w:lang w:eastAsia="en-US"/>
        </w:rPr>
        <w:t>(</w:t>
      </w:r>
      <w:r w:rsidRPr="000D1F44">
        <w:rPr>
          <w:rStyle w:val="a4"/>
          <w:sz w:val="36"/>
          <w:szCs w:val="36"/>
          <w:rtl/>
          <w:lang w:eastAsia="en-US"/>
        </w:rPr>
        <w:footnoteReference w:id="84"/>
      </w:r>
      <w:r w:rsidRPr="000D1F44">
        <w:rPr>
          <w:rFonts w:hint="cs"/>
          <w:sz w:val="36"/>
          <w:szCs w:val="36"/>
          <w:vertAlign w:val="superscript"/>
          <w:rtl/>
          <w:lang w:eastAsia="en-US"/>
        </w:rPr>
        <w:t>)</w:t>
      </w:r>
      <w:r>
        <w:rPr>
          <w:rFonts w:hint="cs"/>
          <w:sz w:val="36"/>
          <w:szCs w:val="36"/>
          <w:rtl/>
          <w:lang w:eastAsia="en-US"/>
        </w:rPr>
        <w:t xml:space="preserve"> .</w:t>
      </w:r>
    </w:p>
    <w:p w:rsidR="000D1F44" w:rsidRDefault="000D1F44" w:rsidP="00CB1D48">
      <w:pPr>
        <w:widowControl w:val="0"/>
        <w:spacing w:before="100" w:after="60" w:line="560" w:lineRule="exact"/>
        <w:ind w:firstLine="567"/>
        <w:jc w:val="lowKashida"/>
        <w:rPr>
          <w:sz w:val="36"/>
          <w:szCs w:val="36"/>
          <w:rtl/>
          <w:lang w:eastAsia="en-US"/>
        </w:rPr>
      </w:pPr>
      <w:r w:rsidRPr="000D1F44">
        <w:rPr>
          <w:rFonts w:hint="cs"/>
          <w:b/>
          <w:bCs/>
          <w:sz w:val="36"/>
          <w:szCs w:val="36"/>
          <w:rtl/>
          <w:lang w:eastAsia="en-US"/>
        </w:rPr>
        <w:t>واستدلوا:</w:t>
      </w:r>
      <w:r>
        <w:rPr>
          <w:rFonts w:hint="cs"/>
          <w:sz w:val="36"/>
          <w:szCs w:val="36"/>
          <w:rtl/>
          <w:lang w:eastAsia="en-US"/>
        </w:rPr>
        <w:t xml:space="preserve"> باعتبار الغالب المتحقق؛ لأن ذلك غالب الأصول كم</w:t>
      </w:r>
      <w:r w:rsidR="003C4FE0">
        <w:rPr>
          <w:rFonts w:hint="cs"/>
          <w:sz w:val="36"/>
          <w:szCs w:val="36"/>
          <w:rtl/>
          <w:lang w:eastAsia="en-US"/>
        </w:rPr>
        <w:t>نع</w:t>
      </w:r>
      <w:r>
        <w:rPr>
          <w:rFonts w:hint="cs"/>
          <w:sz w:val="36"/>
          <w:szCs w:val="36"/>
          <w:rtl/>
          <w:lang w:eastAsia="en-US"/>
        </w:rPr>
        <w:t xml:space="preserve"> المريض من أكثر من ثلث ماله إذا كان الغالب من مرضه الخوف وما أشبهه من نظائره </w:t>
      </w:r>
      <w:r w:rsidRPr="000D1F44">
        <w:rPr>
          <w:rFonts w:hint="cs"/>
          <w:sz w:val="36"/>
          <w:szCs w:val="36"/>
          <w:vertAlign w:val="superscript"/>
          <w:rtl/>
          <w:lang w:eastAsia="en-US"/>
        </w:rPr>
        <w:t>(</w:t>
      </w:r>
      <w:r w:rsidRPr="000D1F44">
        <w:rPr>
          <w:rStyle w:val="a4"/>
          <w:sz w:val="36"/>
          <w:szCs w:val="36"/>
          <w:rtl/>
          <w:lang w:eastAsia="en-US"/>
        </w:rPr>
        <w:footnoteReference w:id="85"/>
      </w:r>
      <w:r w:rsidRPr="000D1F44">
        <w:rPr>
          <w:rFonts w:hint="cs"/>
          <w:sz w:val="36"/>
          <w:szCs w:val="36"/>
          <w:vertAlign w:val="superscript"/>
          <w:rtl/>
          <w:lang w:eastAsia="en-US"/>
        </w:rPr>
        <w:t>)</w:t>
      </w:r>
      <w:r>
        <w:rPr>
          <w:rFonts w:hint="cs"/>
          <w:sz w:val="36"/>
          <w:szCs w:val="36"/>
          <w:rtl/>
          <w:lang w:eastAsia="en-US"/>
        </w:rPr>
        <w:t xml:space="preserve"> .</w:t>
      </w:r>
    </w:p>
    <w:p w:rsidR="000D1F44" w:rsidRPr="000D1F44" w:rsidRDefault="000D1F44" w:rsidP="000D1F44">
      <w:pPr>
        <w:widowControl w:val="0"/>
        <w:spacing w:before="100" w:after="60" w:line="560" w:lineRule="exact"/>
        <w:jc w:val="lowKashida"/>
        <w:rPr>
          <w:b/>
          <w:bCs/>
          <w:sz w:val="36"/>
          <w:szCs w:val="36"/>
          <w:rtl/>
          <w:lang w:eastAsia="en-US"/>
        </w:rPr>
      </w:pPr>
      <w:r w:rsidRPr="000D1F44">
        <w:rPr>
          <w:rFonts w:hint="cs"/>
          <w:b/>
          <w:bCs/>
          <w:sz w:val="36"/>
          <w:szCs w:val="36"/>
          <w:rtl/>
          <w:lang w:eastAsia="en-US"/>
        </w:rPr>
        <w:t>المناقشة:</w:t>
      </w:r>
    </w:p>
    <w:p w:rsidR="000D1F44" w:rsidRDefault="000D1F44"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بأنه قياس مع الفارق، إذ أن التعليق بالمتحقق في الغالب، يقتضي أن لا يقع إلا بتحقق وجود المعلق عليه، وليس في منع المريض من أكثر من الثلث إذا كان الغالب من مرضه الخوف تعليقاَ.</w:t>
      </w:r>
    </w:p>
    <w:p w:rsidR="000D1F44" w:rsidRPr="000D1F44" w:rsidRDefault="000D1F44" w:rsidP="000D1F44">
      <w:pPr>
        <w:widowControl w:val="0"/>
        <w:spacing w:before="100" w:after="60" w:line="560" w:lineRule="exact"/>
        <w:ind w:hanging="2"/>
        <w:jc w:val="lowKashida"/>
        <w:rPr>
          <w:rFonts w:cs="AL-Mateen"/>
          <w:sz w:val="36"/>
          <w:szCs w:val="36"/>
          <w:rtl/>
          <w:lang w:eastAsia="en-US"/>
        </w:rPr>
      </w:pPr>
      <w:r w:rsidRPr="000D1F44">
        <w:rPr>
          <w:rFonts w:cs="AL-Mateen" w:hint="cs"/>
          <w:sz w:val="36"/>
          <w:szCs w:val="36"/>
          <w:rtl/>
          <w:lang w:eastAsia="en-US"/>
        </w:rPr>
        <w:t>الراج</w:t>
      </w:r>
      <w:r>
        <w:rPr>
          <w:rFonts w:cs="AL-Mateen" w:hint="cs"/>
          <w:sz w:val="36"/>
          <w:szCs w:val="36"/>
          <w:rtl/>
          <w:lang w:eastAsia="en-US"/>
        </w:rPr>
        <w:t>ــــــــ</w:t>
      </w:r>
      <w:r w:rsidRPr="000D1F44">
        <w:rPr>
          <w:rFonts w:cs="AL-Mateen" w:hint="cs"/>
          <w:sz w:val="36"/>
          <w:szCs w:val="36"/>
          <w:rtl/>
          <w:lang w:eastAsia="en-US"/>
        </w:rPr>
        <w:t xml:space="preserve">ح: </w:t>
      </w:r>
    </w:p>
    <w:p w:rsidR="000D1F44" w:rsidRDefault="000D1F44"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3C4FE0">
        <w:rPr>
          <w:rFonts w:hint="cs"/>
          <w:sz w:val="36"/>
          <w:szCs w:val="36"/>
          <w:rtl/>
          <w:lang w:eastAsia="en-US"/>
        </w:rPr>
        <w:t>،</w:t>
      </w:r>
      <w:r>
        <w:rPr>
          <w:rFonts w:hint="cs"/>
          <w:sz w:val="36"/>
          <w:szCs w:val="36"/>
          <w:rtl/>
          <w:lang w:eastAsia="en-US"/>
        </w:rPr>
        <w:t xml:space="preserve"> وهو القول بأنه </w:t>
      </w:r>
      <w:r w:rsidR="003C4FE0">
        <w:rPr>
          <w:rFonts w:hint="cs"/>
          <w:sz w:val="36"/>
          <w:szCs w:val="36"/>
          <w:rtl/>
          <w:lang w:eastAsia="en-US"/>
        </w:rPr>
        <w:t>إذا علق الطلاق على صفة يغلب مجيؤ</w:t>
      </w:r>
      <w:r>
        <w:rPr>
          <w:rFonts w:hint="cs"/>
          <w:sz w:val="36"/>
          <w:szCs w:val="36"/>
          <w:rtl/>
          <w:lang w:eastAsia="en-US"/>
        </w:rPr>
        <w:t>ها يتوقف وقوع الطلاق على تحقيق الصفة أو الشرط</w:t>
      </w:r>
      <w:r w:rsidR="003C4FE0">
        <w:rPr>
          <w:rFonts w:hint="cs"/>
          <w:sz w:val="36"/>
          <w:szCs w:val="36"/>
          <w:rtl/>
          <w:lang w:eastAsia="en-US"/>
        </w:rPr>
        <w:t>؛</w:t>
      </w:r>
      <w:r>
        <w:rPr>
          <w:rFonts w:hint="cs"/>
          <w:sz w:val="36"/>
          <w:szCs w:val="36"/>
          <w:rtl/>
          <w:lang w:eastAsia="en-US"/>
        </w:rPr>
        <w:t xml:space="preserve"> لقوة ما استدلوا </w:t>
      </w:r>
      <w:r>
        <w:rPr>
          <w:rFonts w:hint="cs"/>
          <w:sz w:val="36"/>
          <w:szCs w:val="36"/>
          <w:rtl/>
          <w:lang w:eastAsia="en-US"/>
        </w:rPr>
        <w:lastRenderedPageBreak/>
        <w:t>به من أدلة، ولضعف دليل أصحاب القول الثاني بما ورد عليه من مناقشة.</w:t>
      </w:r>
    </w:p>
    <w:p w:rsidR="00D94F03" w:rsidRPr="00D94F03" w:rsidRDefault="00D94F03" w:rsidP="003C4FE0">
      <w:pPr>
        <w:widowControl w:val="0"/>
        <w:spacing w:before="100" w:after="60" w:line="500" w:lineRule="exact"/>
        <w:ind w:hanging="2"/>
        <w:jc w:val="lowKashida"/>
        <w:rPr>
          <w:rFonts w:cs="AL-Mateen"/>
          <w:sz w:val="36"/>
          <w:szCs w:val="36"/>
          <w:rtl/>
          <w:lang w:eastAsia="en-US"/>
        </w:rPr>
      </w:pPr>
      <w:r w:rsidRPr="00D94F03">
        <w:rPr>
          <w:rFonts w:cs="AL-Mateen" w:hint="cs"/>
          <w:sz w:val="36"/>
          <w:szCs w:val="36"/>
          <w:rtl/>
          <w:lang w:eastAsia="en-US"/>
        </w:rPr>
        <w:t>رابعاً: تعليق الطلاق على المستحيل:</w:t>
      </w:r>
    </w:p>
    <w:p w:rsidR="00D94F03" w:rsidRPr="00D94F03" w:rsidRDefault="00D94F03" w:rsidP="003C4FE0">
      <w:pPr>
        <w:widowControl w:val="0"/>
        <w:spacing w:after="60" w:line="500" w:lineRule="exact"/>
        <w:ind w:firstLine="567"/>
        <w:jc w:val="lowKashida"/>
        <w:rPr>
          <w:b/>
          <w:bCs/>
          <w:sz w:val="36"/>
          <w:szCs w:val="36"/>
          <w:rtl/>
          <w:lang w:eastAsia="en-US"/>
        </w:rPr>
      </w:pPr>
      <w:r w:rsidRPr="00D94F03">
        <w:rPr>
          <w:rFonts w:hint="cs"/>
          <w:b/>
          <w:bCs/>
          <w:sz w:val="36"/>
          <w:szCs w:val="36"/>
          <w:rtl/>
          <w:lang w:eastAsia="en-US"/>
        </w:rPr>
        <w:t>صورة المسألة:</w:t>
      </w:r>
    </w:p>
    <w:p w:rsidR="00D94F03" w:rsidRDefault="00D94F03" w:rsidP="003C4FE0">
      <w:pPr>
        <w:widowControl w:val="0"/>
        <w:spacing w:after="60" w:line="500" w:lineRule="exact"/>
        <w:ind w:firstLine="567"/>
        <w:jc w:val="lowKashida"/>
        <w:rPr>
          <w:sz w:val="36"/>
          <w:szCs w:val="36"/>
          <w:rtl/>
          <w:lang w:eastAsia="en-US"/>
        </w:rPr>
      </w:pPr>
      <w:r>
        <w:rPr>
          <w:rFonts w:hint="cs"/>
          <w:sz w:val="36"/>
          <w:szCs w:val="36"/>
          <w:rtl/>
          <w:lang w:eastAsia="en-US"/>
        </w:rPr>
        <w:t xml:space="preserve">إذا قال الرجل لامرأته: إن صعدت السماء فأنت طالق، أو </w:t>
      </w:r>
      <w:r w:rsidR="003C4FE0">
        <w:rPr>
          <w:rFonts w:hint="cs"/>
          <w:sz w:val="36"/>
          <w:szCs w:val="36"/>
          <w:rtl/>
          <w:lang w:eastAsia="en-US"/>
        </w:rPr>
        <w:t>إ</w:t>
      </w:r>
      <w:r>
        <w:rPr>
          <w:rFonts w:hint="cs"/>
          <w:sz w:val="36"/>
          <w:szCs w:val="36"/>
          <w:rtl/>
          <w:lang w:eastAsia="en-US"/>
        </w:rPr>
        <w:t>ن حملت الجبل فأنت طالق، أو إن قلبت الحجر ذهباً، فعلق وقوع الطلاق على ما هو مستحيل وقوعه، فهل يقع بهذا التعليق؟</w:t>
      </w:r>
    </w:p>
    <w:p w:rsidR="00D94F03" w:rsidRPr="00D94F03" w:rsidRDefault="00D94F03" w:rsidP="003C4FE0">
      <w:pPr>
        <w:widowControl w:val="0"/>
        <w:spacing w:after="60" w:line="500" w:lineRule="exact"/>
        <w:ind w:firstLine="567"/>
        <w:jc w:val="lowKashida"/>
        <w:rPr>
          <w:b/>
          <w:bCs/>
          <w:sz w:val="36"/>
          <w:szCs w:val="36"/>
          <w:rtl/>
          <w:lang w:eastAsia="en-US"/>
        </w:rPr>
      </w:pPr>
      <w:r w:rsidRPr="00D94F03">
        <w:rPr>
          <w:rFonts w:hint="cs"/>
          <w:b/>
          <w:bCs/>
          <w:sz w:val="36"/>
          <w:szCs w:val="36"/>
          <w:rtl/>
          <w:lang w:eastAsia="en-US"/>
        </w:rPr>
        <w:t>اختلف الفقهاء في ذلك على قولين:</w:t>
      </w:r>
    </w:p>
    <w:p w:rsidR="00D94F03" w:rsidRPr="00D94F03" w:rsidRDefault="00D94F03" w:rsidP="003C4FE0">
      <w:pPr>
        <w:widowControl w:val="0"/>
        <w:spacing w:after="60" w:line="500" w:lineRule="exact"/>
        <w:jc w:val="lowKashida"/>
        <w:rPr>
          <w:b/>
          <w:bCs/>
          <w:sz w:val="36"/>
          <w:szCs w:val="36"/>
          <w:rtl/>
          <w:lang w:eastAsia="en-US"/>
        </w:rPr>
      </w:pPr>
      <w:r w:rsidRPr="00D94F03">
        <w:rPr>
          <w:rFonts w:hint="cs"/>
          <w:b/>
          <w:bCs/>
          <w:sz w:val="36"/>
          <w:szCs w:val="36"/>
          <w:rtl/>
          <w:lang w:eastAsia="en-US"/>
        </w:rPr>
        <w:t xml:space="preserve">القول الأول: </w:t>
      </w:r>
    </w:p>
    <w:p w:rsidR="00D94F03" w:rsidRDefault="00D94F03" w:rsidP="003C4FE0">
      <w:pPr>
        <w:widowControl w:val="0"/>
        <w:spacing w:after="60" w:line="500" w:lineRule="exact"/>
        <w:ind w:firstLine="567"/>
        <w:jc w:val="lowKashida"/>
        <w:rPr>
          <w:sz w:val="36"/>
          <w:szCs w:val="36"/>
          <w:rtl/>
          <w:lang w:eastAsia="en-US"/>
        </w:rPr>
      </w:pPr>
      <w:r>
        <w:rPr>
          <w:rFonts w:hint="cs"/>
          <w:sz w:val="36"/>
          <w:szCs w:val="36"/>
          <w:rtl/>
          <w:lang w:eastAsia="en-US"/>
        </w:rPr>
        <w:t xml:space="preserve">أن الطلاق لا يقع، ويكون كلامه لغواً، وهذا القول قول الحنفية </w:t>
      </w:r>
      <w:r w:rsidRPr="00D94F03">
        <w:rPr>
          <w:rFonts w:hint="cs"/>
          <w:sz w:val="36"/>
          <w:szCs w:val="36"/>
          <w:vertAlign w:val="superscript"/>
          <w:rtl/>
          <w:lang w:eastAsia="en-US"/>
        </w:rPr>
        <w:t>(</w:t>
      </w:r>
      <w:r w:rsidRPr="00D94F03">
        <w:rPr>
          <w:rStyle w:val="a4"/>
          <w:sz w:val="36"/>
          <w:szCs w:val="36"/>
          <w:rtl/>
          <w:lang w:eastAsia="en-US"/>
        </w:rPr>
        <w:footnoteReference w:id="86"/>
      </w:r>
      <w:r w:rsidRPr="00D94F03">
        <w:rPr>
          <w:rFonts w:hint="cs"/>
          <w:sz w:val="36"/>
          <w:szCs w:val="36"/>
          <w:vertAlign w:val="superscript"/>
          <w:rtl/>
          <w:lang w:eastAsia="en-US"/>
        </w:rPr>
        <w:t>)</w:t>
      </w:r>
      <w:r>
        <w:rPr>
          <w:rFonts w:hint="cs"/>
          <w:sz w:val="36"/>
          <w:szCs w:val="36"/>
          <w:rtl/>
          <w:lang w:eastAsia="en-US"/>
        </w:rPr>
        <w:t xml:space="preserve"> ، وقول للمالكية</w:t>
      </w:r>
      <w:r w:rsidRPr="00D94F03">
        <w:rPr>
          <w:rFonts w:hint="cs"/>
          <w:sz w:val="36"/>
          <w:szCs w:val="36"/>
          <w:vertAlign w:val="superscript"/>
          <w:rtl/>
          <w:lang w:eastAsia="en-US"/>
        </w:rPr>
        <w:t>(</w:t>
      </w:r>
      <w:r w:rsidRPr="00D94F03">
        <w:rPr>
          <w:rStyle w:val="a4"/>
          <w:sz w:val="36"/>
          <w:szCs w:val="36"/>
          <w:rtl/>
          <w:lang w:eastAsia="en-US"/>
        </w:rPr>
        <w:footnoteReference w:id="87"/>
      </w:r>
      <w:r w:rsidRPr="00D94F03">
        <w:rPr>
          <w:rFonts w:hint="cs"/>
          <w:sz w:val="36"/>
          <w:szCs w:val="36"/>
          <w:vertAlign w:val="superscript"/>
          <w:rtl/>
          <w:lang w:eastAsia="en-US"/>
        </w:rPr>
        <w:t>)</w:t>
      </w:r>
      <w:r>
        <w:rPr>
          <w:rFonts w:hint="cs"/>
          <w:sz w:val="36"/>
          <w:szCs w:val="36"/>
          <w:rtl/>
          <w:lang w:eastAsia="en-US"/>
        </w:rPr>
        <w:t xml:space="preserve">، ومذهب الشافعية </w:t>
      </w:r>
      <w:r w:rsidRPr="00D94F03">
        <w:rPr>
          <w:rFonts w:hint="cs"/>
          <w:sz w:val="36"/>
          <w:szCs w:val="36"/>
          <w:vertAlign w:val="superscript"/>
          <w:rtl/>
          <w:lang w:eastAsia="en-US"/>
        </w:rPr>
        <w:t>(</w:t>
      </w:r>
      <w:r w:rsidRPr="00D94F03">
        <w:rPr>
          <w:rStyle w:val="a4"/>
          <w:sz w:val="36"/>
          <w:szCs w:val="36"/>
          <w:rtl/>
          <w:lang w:eastAsia="en-US"/>
        </w:rPr>
        <w:footnoteReference w:id="88"/>
      </w:r>
      <w:r w:rsidRPr="00D94F03">
        <w:rPr>
          <w:rFonts w:hint="cs"/>
          <w:sz w:val="36"/>
          <w:szCs w:val="36"/>
          <w:vertAlign w:val="superscript"/>
          <w:rtl/>
          <w:lang w:eastAsia="en-US"/>
        </w:rPr>
        <w:t>)</w:t>
      </w:r>
      <w:r>
        <w:rPr>
          <w:rFonts w:hint="cs"/>
          <w:sz w:val="36"/>
          <w:szCs w:val="36"/>
          <w:rtl/>
          <w:lang w:eastAsia="en-US"/>
        </w:rPr>
        <w:t xml:space="preserve"> ، ووجه عند الحنابلة </w:t>
      </w:r>
      <w:r w:rsidRPr="00D94F03">
        <w:rPr>
          <w:rFonts w:hint="cs"/>
          <w:sz w:val="36"/>
          <w:szCs w:val="36"/>
          <w:vertAlign w:val="superscript"/>
          <w:rtl/>
          <w:lang w:eastAsia="en-US"/>
        </w:rPr>
        <w:t>(</w:t>
      </w:r>
      <w:r w:rsidRPr="00D94F03">
        <w:rPr>
          <w:rStyle w:val="a4"/>
          <w:sz w:val="36"/>
          <w:szCs w:val="36"/>
          <w:rtl/>
          <w:lang w:eastAsia="en-US"/>
        </w:rPr>
        <w:footnoteReference w:id="89"/>
      </w:r>
      <w:r w:rsidRPr="00D94F03">
        <w:rPr>
          <w:rFonts w:hint="cs"/>
          <w:sz w:val="36"/>
          <w:szCs w:val="36"/>
          <w:vertAlign w:val="superscript"/>
          <w:rtl/>
          <w:lang w:eastAsia="en-US"/>
        </w:rPr>
        <w:t>)</w:t>
      </w:r>
      <w:r>
        <w:rPr>
          <w:rFonts w:hint="cs"/>
          <w:sz w:val="36"/>
          <w:szCs w:val="36"/>
          <w:rtl/>
          <w:lang w:eastAsia="en-US"/>
        </w:rPr>
        <w:t xml:space="preserve"> .</w:t>
      </w:r>
    </w:p>
    <w:p w:rsidR="00D94F03" w:rsidRPr="00D94F03" w:rsidRDefault="00D94F03" w:rsidP="003C4FE0">
      <w:pPr>
        <w:widowControl w:val="0"/>
        <w:spacing w:after="60" w:line="500" w:lineRule="exact"/>
        <w:ind w:firstLine="567"/>
        <w:jc w:val="lowKashida"/>
        <w:rPr>
          <w:b/>
          <w:bCs/>
          <w:sz w:val="36"/>
          <w:szCs w:val="36"/>
          <w:rtl/>
          <w:lang w:eastAsia="en-US"/>
        </w:rPr>
      </w:pPr>
      <w:r w:rsidRPr="00D94F03">
        <w:rPr>
          <w:rFonts w:hint="cs"/>
          <w:b/>
          <w:bCs/>
          <w:sz w:val="36"/>
          <w:szCs w:val="36"/>
          <w:rtl/>
          <w:lang w:eastAsia="en-US"/>
        </w:rPr>
        <w:t>واستدلوا بما يأتي:</w:t>
      </w:r>
    </w:p>
    <w:p w:rsidR="00D94F03" w:rsidRDefault="00D94F03" w:rsidP="003C4FE0">
      <w:pPr>
        <w:widowControl w:val="0"/>
        <w:spacing w:after="60" w:line="500" w:lineRule="exact"/>
        <w:ind w:firstLine="567"/>
        <w:jc w:val="lowKashida"/>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أنه علق الطلاق على صفة أو شرط لم يوجد، فيلزم من عدم الشرط عدم المشروط </w:t>
      </w:r>
      <w:r w:rsidRPr="00D94F03">
        <w:rPr>
          <w:rFonts w:hint="cs"/>
          <w:sz w:val="36"/>
          <w:szCs w:val="36"/>
          <w:vertAlign w:val="superscript"/>
          <w:rtl/>
          <w:lang w:eastAsia="en-US"/>
        </w:rPr>
        <w:t>(</w:t>
      </w:r>
      <w:r w:rsidRPr="00D94F03">
        <w:rPr>
          <w:rStyle w:val="a4"/>
          <w:sz w:val="36"/>
          <w:szCs w:val="36"/>
          <w:rtl/>
          <w:lang w:eastAsia="en-US"/>
        </w:rPr>
        <w:footnoteReference w:id="90"/>
      </w:r>
      <w:r w:rsidRPr="00D94F03">
        <w:rPr>
          <w:rFonts w:hint="cs"/>
          <w:sz w:val="36"/>
          <w:szCs w:val="36"/>
          <w:vertAlign w:val="superscript"/>
          <w:rtl/>
          <w:lang w:eastAsia="en-US"/>
        </w:rPr>
        <w:t>)</w:t>
      </w:r>
      <w:r>
        <w:rPr>
          <w:rFonts w:hint="cs"/>
          <w:sz w:val="36"/>
          <w:szCs w:val="36"/>
          <w:rtl/>
          <w:lang w:eastAsia="en-US"/>
        </w:rPr>
        <w:t xml:space="preserve"> .</w:t>
      </w:r>
    </w:p>
    <w:p w:rsidR="00D94F03" w:rsidRDefault="00D94F03" w:rsidP="003C4FE0">
      <w:pPr>
        <w:widowControl w:val="0"/>
        <w:spacing w:after="60" w:line="50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إن ما يقصد تبعيده ونفيه يعلق على المحال  لقوله تعالى: </w:t>
      </w:r>
      <w:r w:rsidR="00B75568" w:rsidRPr="00B75568">
        <w:rPr>
          <w:rFonts w:hint="cs"/>
          <w:sz w:val="26"/>
          <w:szCs w:val="26"/>
          <w:lang w:eastAsia="en-US"/>
        </w:rPr>
        <w:sym w:font="HQPB2" w:char="F0E2"/>
      </w:r>
      <w:r w:rsidR="00B75568" w:rsidRPr="00B75568">
        <w:rPr>
          <w:sz w:val="26"/>
          <w:szCs w:val="26"/>
          <w:rtl/>
          <w:lang w:eastAsia="en-US"/>
        </w:rPr>
        <w:t xml:space="preserve"> </w:t>
      </w:r>
      <w:r w:rsidR="00B75568" w:rsidRPr="00B75568">
        <w:rPr>
          <w:sz w:val="26"/>
          <w:szCs w:val="26"/>
          <w:lang w:eastAsia="en-US"/>
        </w:rPr>
        <w:sym w:font="HQPB5" w:char="F09F"/>
      </w:r>
      <w:r w:rsidR="00B75568" w:rsidRPr="00B75568">
        <w:rPr>
          <w:sz w:val="26"/>
          <w:szCs w:val="26"/>
          <w:lang w:eastAsia="en-US"/>
        </w:rPr>
        <w:sym w:font="HQPB2" w:char="F077"/>
      </w:r>
      <w:r w:rsidR="00B75568" w:rsidRPr="00B75568">
        <w:rPr>
          <w:sz w:val="26"/>
          <w:szCs w:val="26"/>
          <w:lang w:eastAsia="en-US"/>
        </w:rPr>
        <w:sym w:font="HQPB5" w:char="F075"/>
      </w:r>
      <w:r w:rsidR="00B75568" w:rsidRPr="00B75568">
        <w:rPr>
          <w:sz w:val="26"/>
          <w:szCs w:val="26"/>
          <w:lang w:eastAsia="en-US"/>
        </w:rPr>
        <w:sym w:font="HQPB2" w:char="F072"/>
      </w:r>
      <w:r w:rsidR="00B75568" w:rsidRPr="00B75568">
        <w:rPr>
          <w:sz w:val="26"/>
          <w:szCs w:val="26"/>
          <w:rtl/>
          <w:lang w:eastAsia="en-US"/>
        </w:rPr>
        <w:t xml:space="preserve"> </w:t>
      </w:r>
      <w:r w:rsidR="00B75568" w:rsidRPr="00B75568">
        <w:rPr>
          <w:sz w:val="26"/>
          <w:szCs w:val="26"/>
          <w:lang w:eastAsia="en-US"/>
        </w:rPr>
        <w:sym w:font="HQPB5" w:char="F074"/>
      </w:r>
      <w:r w:rsidR="00B75568" w:rsidRPr="00B75568">
        <w:rPr>
          <w:sz w:val="26"/>
          <w:szCs w:val="26"/>
          <w:lang w:eastAsia="en-US"/>
        </w:rPr>
        <w:sym w:font="HQPB2" w:char="F062"/>
      </w:r>
      <w:r w:rsidR="00B75568" w:rsidRPr="00B75568">
        <w:rPr>
          <w:sz w:val="26"/>
          <w:szCs w:val="26"/>
          <w:lang w:eastAsia="en-US"/>
        </w:rPr>
        <w:sym w:font="HQPB2" w:char="F071"/>
      </w:r>
      <w:r w:rsidR="00B75568" w:rsidRPr="00B75568">
        <w:rPr>
          <w:sz w:val="26"/>
          <w:szCs w:val="26"/>
          <w:lang w:eastAsia="en-US"/>
        </w:rPr>
        <w:sym w:font="HQPB4" w:char="F0E8"/>
      </w:r>
      <w:r w:rsidR="00B75568" w:rsidRPr="00B75568">
        <w:rPr>
          <w:sz w:val="26"/>
          <w:szCs w:val="26"/>
          <w:lang w:eastAsia="en-US"/>
        </w:rPr>
        <w:sym w:font="HQPB2" w:char="F03D"/>
      </w:r>
      <w:r w:rsidR="00B75568" w:rsidRPr="00B75568">
        <w:rPr>
          <w:sz w:val="26"/>
          <w:szCs w:val="26"/>
          <w:lang w:eastAsia="en-US"/>
        </w:rPr>
        <w:sym w:font="HQPB4" w:char="F0E4"/>
      </w:r>
      <w:r w:rsidR="00B75568" w:rsidRPr="00B75568">
        <w:rPr>
          <w:sz w:val="26"/>
          <w:szCs w:val="26"/>
          <w:lang w:eastAsia="en-US"/>
        </w:rPr>
        <w:sym w:font="HQPB1" w:char="F07A"/>
      </w:r>
      <w:r w:rsidR="00B75568" w:rsidRPr="00B75568">
        <w:rPr>
          <w:sz w:val="26"/>
          <w:szCs w:val="26"/>
          <w:lang w:eastAsia="en-US"/>
        </w:rPr>
        <w:sym w:font="HQPB4" w:char="F0F4"/>
      </w:r>
      <w:r w:rsidR="00B75568" w:rsidRPr="00B75568">
        <w:rPr>
          <w:sz w:val="26"/>
          <w:szCs w:val="26"/>
          <w:lang w:eastAsia="en-US"/>
        </w:rPr>
        <w:sym w:font="HQPB1" w:char="F089"/>
      </w:r>
      <w:r w:rsidR="00B75568" w:rsidRPr="00B75568">
        <w:rPr>
          <w:sz w:val="26"/>
          <w:szCs w:val="26"/>
          <w:lang w:eastAsia="en-US"/>
        </w:rPr>
        <w:sym w:font="HQPB5" w:char="F074"/>
      </w:r>
      <w:r w:rsidR="00B75568" w:rsidRPr="00B75568">
        <w:rPr>
          <w:sz w:val="26"/>
          <w:szCs w:val="26"/>
          <w:lang w:eastAsia="en-US"/>
        </w:rPr>
        <w:sym w:font="HQPB2" w:char="F083"/>
      </w:r>
      <w:r w:rsidR="00B75568" w:rsidRPr="00B75568">
        <w:rPr>
          <w:sz w:val="26"/>
          <w:szCs w:val="26"/>
          <w:rtl/>
          <w:lang w:eastAsia="en-US"/>
        </w:rPr>
        <w:t xml:space="preserve"> </w:t>
      </w:r>
      <w:r w:rsidR="00B75568" w:rsidRPr="00B75568">
        <w:rPr>
          <w:sz w:val="26"/>
          <w:szCs w:val="26"/>
          <w:lang w:eastAsia="en-US"/>
        </w:rPr>
        <w:sym w:font="HQPB5" w:char="F073"/>
      </w:r>
      <w:r w:rsidR="00B75568" w:rsidRPr="00B75568">
        <w:rPr>
          <w:sz w:val="26"/>
          <w:szCs w:val="26"/>
          <w:lang w:eastAsia="en-US"/>
        </w:rPr>
        <w:sym w:font="HQPB2" w:char="F070"/>
      </w:r>
      <w:r w:rsidR="00B75568" w:rsidRPr="00B75568">
        <w:rPr>
          <w:sz w:val="26"/>
          <w:szCs w:val="26"/>
          <w:lang w:eastAsia="en-US"/>
        </w:rPr>
        <w:sym w:font="HQPB4" w:char="F0A8"/>
      </w:r>
      <w:r w:rsidR="00B75568" w:rsidRPr="00B75568">
        <w:rPr>
          <w:sz w:val="26"/>
          <w:szCs w:val="26"/>
          <w:lang w:eastAsia="en-US"/>
        </w:rPr>
        <w:sym w:font="HQPB2" w:char="F059"/>
      </w:r>
      <w:r w:rsidR="00B75568" w:rsidRPr="00B75568">
        <w:rPr>
          <w:sz w:val="26"/>
          <w:szCs w:val="26"/>
          <w:lang w:eastAsia="en-US"/>
        </w:rPr>
        <w:sym w:font="HQPB5" w:char="F079"/>
      </w:r>
      <w:r w:rsidR="00B75568" w:rsidRPr="00B75568">
        <w:rPr>
          <w:sz w:val="26"/>
          <w:szCs w:val="26"/>
          <w:lang w:eastAsia="en-US"/>
        </w:rPr>
        <w:sym w:font="HQPB1" w:char="F066"/>
      </w:r>
      <w:r w:rsidR="00B75568" w:rsidRPr="00B75568">
        <w:rPr>
          <w:sz w:val="26"/>
          <w:szCs w:val="26"/>
          <w:lang w:eastAsia="en-US"/>
        </w:rPr>
        <w:sym w:font="HQPB4" w:char="F0F8"/>
      </w:r>
      <w:r w:rsidR="00B75568" w:rsidRPr="00B75568">
        <w:rPr>
          <w:sz w:val="26"/>
          <w:szCs w:val="26"/>
          <w:lang w:eastAsia="en-US"/>
        </w:rPr>
        <w:sym w:font="HQPB2" w:char="F039"/>
      </w:r>
      <w:r w:rsidR="00B75568" w:rsidRPr="00B75568">
        <w:rPr>
          <w:sz w:val="26"/>
          <w:szCs w:val="26"/>
          <w:lang w:eastAsia="en-US"/>
        </w:rPr>
        <w:sym w:font="HQPB5" w:char="F024"/>
      </w:r>
      <w:r w:rsidR="00B75568" w:rsidRPr="00B75568">
        <w:rPr>
          <w:sz w:val="26"/>
          <w:szCs w:val="26"/>
          <w:lang w:eastAsia="en-US"/>
        </w:rPr>
        <w:sym w:font="HQPB1" w:char="F023"/>
      </w:r>
      <w:r w:rsidR="00B75568" w:rsidRPr="00B75568">
        <w:rPr>
          <w:sz w:val="26"/>
          <w:szCs w:val="26"/>
          <w:rtl/>
          <w:lang w:eastAsia="en-US"/>
        </w:rPr>
        <w:t xml:space="preserve"> </w:t>
      </w:r>
      <w:r w:rsidR="00B75568" w:rsidRPr="00B75568">
        <w:rPr>
          <w:sz w:val="26"/>
          <w:szCs w:val="26"/>
          <w:lang w:eastAsia="en-US"/>
        </w:rPr>
        <w:sym w:font="HQPB5" w:char="F034"/>
      </w:r>
      <w:r w:rsidR="00B75568" w:rsidRPr="00B75568">
        <w:rPr>
          <w:sz w:val="26"/>
          <w:szCs w:val="26"/>
          <w:lang w:eastAsia="en-US"/>
        </w:rPr>
        <w:sym w:font="HQPB2" w:char="F0D3"/>
      </w:r>
      <w:r w:rsidR="00B75568" w:rsidRPr="00B75568">
        <w:rPr>
          <w:sz w:val="26"/>
          <w:szCs w:val="26"/>
          <w:lang w:eastAsia="en-US"/>
        </w:rPr>
        <w:sym w:font="HQPB4" w:char="F0AE"/>
      </w:r>
      <w:r w:rsidR="00B75568" w:rsidRPr="00B75568">
        <w:rPr>
          <w:sz w:val="26"/>
          <w:szCs w:val="26"/>
          <w:lang w:eastAsia="en-US"/>
        </w:rPr>
        <w:sym w:font="HQPB1" w:char="F04C"/>
      </w:r>
      <w:r w:rsidR="00B75568" w:rsidRPr="00B75568">
        <w:rPr>
          <w:sz w:val="26"/>
          <w:szCs w:val="26"/>
          <w:lang w:eastAsia="en-US"/>
        </w:rPr>
        <w:sym w:font="HQPB5" w:char="F079"/>
      </w:r>
      <w:r w:rsidR="00B75568" w:rsidRPr="00B75568">
        <w:rPr>
          <w:sz w:val="26"/>
          <w:szCs w:val="26"/>
          <w:lang w:eastAsia="en-US"/>
        </w:rPr>
        <w:sym w:font="HQPB1" w:char="F06D"/>
      </w:r>
      <w:r w:rsidR="00B75568" w:rsidRPr="00B75568">
        <w:rPr>
          <w:sz w:val="26"/>
          <w:szCs w:val="26"/>
          <w:rtl/>
          <w:lang w:eastAsia="en-US"/>
        </w:rPr>
        <w:t xml:space="preserve"> </w:t>
      </w:r>
      <w:r w:rsidR="00B75568" w:rsidRPr="00B75568">
        <w:rPr>
          <w:sz w:val="26"/>
          <w:szCs w:val="26"/>
          <w:lang w:eastAsia="en-US"/>
        </w:rPr>
        <w:sym w:font="HQPB5" w:char="F079"/>
      </w:r>
      <w:r w:rsidR="00B75568" w:rsidRPr="00B75568">
        <w:rPr>
          <w:sz w:val="26"/>
          <w:szCs w:val="26"/>
          <w:lang w:eastAsia="en-US"/>
        </w:rPr>
        <w:sym w:font="HQPB1" w:char="F06B"/>
      </w:r>
      <w:r w:rsidR="00B75568" w:rsidRPr="00B75568">
        <w:rPr>
          <w:sz w:val="26"/>
          <w:szCs w:val="26"/>
          <w:lang w:eastAsia="en-US"/>
        </w:rPr>
        <w:sym w:font="HQPB4" w:char="F0CE"/>
      </w:r>
      <w:r w:rsidR="00B75568" w:rsidRPr="00B75568">
        <w:rPr>
          <w:sz w:val="26"/>
          <w:szCs w:val="26"/>
          <w:lang w:eastAsia="en-US"/>
        </w:rPr>
        <w:sym w:font="HQPB2" w:char="F03D"/>
      </w:r>
      <w:r w:rsidR="00B75568" w:rsidRPr="00B75568">
        <w:rPr>
          <w:sz w:val="26"/>
          <w:szCs w:val="26"/>
          <w:lang w:eastAsia="en-US"/>
        </w:rPr>
        <w:sym w:font="HQPB5" w:char="F074"/>
      </w:r>
      <w:r w:rsidR="00B75568" w:rsidRPr="00B75568">
        <w:rPr>
          <w:sz w:val="26"/>
          <w:szCs w:val="26"/>
          <w:lang w:eastAsia="en-US"/>
        </w:rPr>
        <w:sym w:font="HQPB2" w:char="F083"/>
      </w:r>
      <w:r w:rsidR="00B75568" w:rsidRPr="00B75568">
        <w:rPr>
          <w:sz w:val="26"/>
          <w:szCs w:val="26"/>
          <w:rtl/>
          <w:lang w:eastAsia="en-US"/>
        </w:rPr>
        <w:t xml:space="preserve"> </w:t>
      </w:r>
      <w:r w:rsidR="00B75568" w:rsidRPr="00B75568">
        <w:rPr>
          <w:sz w:val="26"/>
          <w:szCs w:val="26"/>
          <w:lang w:eastAsia="en-US"/>
        </w:rPr>
        <w:sym w:font="HQPB4" w:char="F0E3"/>
      </w:r>
      <w:r w:rsidR="00B75568" w:rsidRPr="00B75568">
        <w:rPr>
          <w:sz w:val="26"/>
          <w:szCs w:val="26"/>
          <w:lang w:eastAsia="en-US"/>
        </w:rPr>
        <w:sym w:font="HQPB2" w:char="F040"/>
      </w:r>
      <w:r w:rsidR="00B75568" w:rsidRPr="00B75568">
        <w:rPr>
          <w:sz w:val="26"/>
          <w:szCs w:val="26"/>
          <w:lang w:eastAsia="en-US"/>
        </w:rPr>
        <w:sym w:font="HQPB5" w:char="F079"/>
      </w:r>
      <w:r w:rsidR="00B75568" w:rsidRPr="00B75568">
        <w:rPr>
          <w:sz w:val="26"/>
          <w:szCs w:val="26"/>
          <w:lang w:eastAsia="en-US"/>
        </w:rPr>
        <w:sym w:font="HQPB2" w:char="F04A"/>
      </w:r>
      <w:r w:rsidR="00B75568" w:rsidRPr="00B75568">
        <w:rPr>
          <w:sz w:val="26"/>
          <w:szCs w:val="26"/>
          <w:lang w:eastAsia="en-US"/>
        </w:rPr>
        <w:sym w:font="HQPB5" w:char="F070"/>
      </w:r>
      <w:r w:rsidR="00B75568" w:rsidRPr="00B75568">
        <w:rPr>
          <w:sz w:val="26"/>
          <w:szCs w:val="26"/>
          <w:lang w:eastAsia="en-US"/>
        </w:rPr>
        <w:sym w:font="HQPB1" w:char="F067"/>
      </w:r>
      <w:r w:rsidR="00B75568" w:rsidRPr="00B75568">
        <w:rPr>
          <w:sz w:val="26"/>
          <w:szCs w:val="26"/>
          <w:lang w:eastAsia="en-US"/>
        </w:rPr>
        <w:sym w:font="HQPB4" w:char="F0F8"/>
      </w:r>
      <w:r w:rsidR="00B75568" w:rsidRPr="00B75568">
        <w:rPr>
          <w:sz w:val="26"/>
          <w:szCs w:val="26"/>
          <w:lang w:eastAsia="en-US"/>
        </w:rPr>
        <w:sym w:font="HQPB2" w:char="F03A"/>
      </w:r>
      <w:r w:rsidR="00B75568" w:rsidRPr="00B75568">
        <w:rPr>
          <w:sz w:val="26"/>
          <w:szCs w:val="26"/>
          <w:lang w:eastAsia="en-US"/>
        </w:rPr>
        <w:sym w:font="HQPB5" w:char="F024"/>
      </w:r>
      <w:r w:rsidR="00B75568" w:rsidRPr="00B75568">
        <w:rPr>
          <w:sz w:val="26"/>
          <w:szCs w:val="26"/>
          <w:lang w:eastAsia="en-US"/>
        </w:rPr>
        <w:sym w:font="HQPB1" w:char="F023"/>
      </w:r>
      <w:r w:rsidR="00B75568" w:rsidRPr="00B75568">
        <w:rPr>
          <w:sz w:val="26"/>
          <w:szCs w:val="26"/>
          <w:rtl/>
          <w:lang w:eastAsia="en-US"/>
        </w:rPr>
        <w:t xml:space="preserve"> </w:t>
      </w:r>
      <w:r w:rsidR="00B75568" w:rsidRPr="00B75568">
        <w:rPr>
          <w:sz w:val="26"/>
          <w:szCs w:val="26"/>
          <w:lang w:eastAsia="en-US"/>
        </w:rPr>
        <w:sym w:font="HQPB2" w:char="F092"/>
      </w:r>
      <w:r w:rsidR="00B75568" w:rsidRPr="00B75568">
        <w:rPr>
          <w:sz w:val="26"/>
          <w:szCs w:val="26"/>
          <w:lang w:eastAsia="en-US"/>
        </w:rPr>
        <w:sym w:font="HQPB4" w:char="F0CE"/>
      </w:r>
      <w:r w:rsidR="00B75568" w:rsidRPr="00B75568">
        <w:rPr>
          <w:sz w:val="26"/>
          <w:szCs w:val="26"/>
          <w:lang w:eastAsia="en-US"/>
        </w:rPr>
        <w:sym w:font="HQPB1" w:char="F0FB"/>
      </w:r>
      <w:r w:rsidR="00B75568" w:rsidRPr="00B75568">
        <w:rPr>
          <w:sz w:val="26"/>
          <w:szCs w:val="26"/>
          <w:rtl/>
          <w:lang w:eastAsia="en-US"/>
        </w:rPr>
        <w:t xml:space="preserve"> </w:t>
      </w:r>
      <w:r w:rsidR="00B75568" w:rsidRPr="00B75568">
        <w:rPr>
          <w:sz w:val="26"/>
          <w:szCs w:val="26"/>
          <w:lang w:eastAsia="en-US"/>
        </w:rPr>
        <w:sym w:font="HQPB4" w:char="F0C9"/>
      </w:r>
      <w:r w:rsidR="00B75568" w:rsidRPr="00B75568">
        <w:rPr>
          <w:sz w:val="26"/>
          <w:szCs w:val="26"/>
          <w:lang w:eastAsia="en-US"/>
        </w:rPr>
        <w:sym w:font="HQPB4" w:char="F064"/>
      </w:r>
      <w:r w:rsidR="00B75568" w:rsidRPr="00B75568">
        <w:rPr>
          <w:sz w:val="26"/>
          <w:szCs w:val="26"/>
          <w:lang w:eastAsia="en-US"/>
        </w:rPr>
        <w:sym w:font="HQPB2" w:char="F04F"/>
      </w:r>
      <w:r w:rsidR="00B75568" w:rsidRPr="00B75568">
        <w:rPr>
          <w:sz w:val="26"/>
          <w:szCs w:val="26"/>
          <w:lang w:eastAsia="en-US"/>
        </w:rPr>
        <w:sym w:font="HQPB5" w:char="F079"/>
      </w:r>
      <w:r w:rsidR="00B75568" w:rsidRPr="00B75568">
        <w:rPr>
          <w:sz w:val="26"/>
          <w:szCs w:val="26"/>
          <w:lang w:eastAsia="en-US"/>
        </w:rPr>
        <w:sym w:font="HQPB1" w:char="F099"/>
      </w:r>
      <w:r w:rsidR="00B75568" w:rsidRPr="00B75568">
        <w:rPr>
          <w:sz w:val="26"/>
          <w:szCs w:val="26"/>
          <w:rtl/>
          <w:lang w:eastAsia="en-US"/>
        </w:rPr>
        <w:t xml:space="preserve"> </w:t>
      </w:r>
      <w:r w:rsidR="00B75568" w:rsidRPr="00B75568">
        <w:rPr>
          <w:sz w:val="26"/>
          <w:szCs w:val="26"/>
          <w:lang w:eastAsia="en-US"/>
        </w:rPr>
        <w:sym w:font="HQPB4" w:char="F0C5"/>
      </w:r>
      <w:r w:rsidR="00B75568" w:rsidRPr="00B75568">
        <w:rPr>
          <w:sz w:val="26"/>
          <w:szCs w:val="26"/>
          <w:lang w:eastAsia="en-US"/>
        </w:rPr>
        <w:sym w:font="HQPB1" w:char="F0DE"/>
      </w:r>
      <w:r w:rsidR="00B75568" w:rsidRPr="00B75568">
        <w:rPr>
          <w:sz w:val="26"/>
          <w:szCs w:val="26"/>
          <w:lang w:eastAsia="en-US"/>
        </w:rPr>
        <w:sym w:font="HQPB1" w:char="F024"/>
      </w:r>
      <w:r w:rsidR="00B75568" w:rsidRPr="00B75568">
        <w:rPr>
          <w:sz w:val="26"/>
          <w:szCs w:val="26"/>
          <w:lang w:eastAsia="en-US"/>
        </w:rPr>
        <w:sym w:font="HQPB5" w:char="F075"/>
      </w:r>
      <w:r w:rsidR="00B75568" w:rsidRPr="00B75568">
        <w:rPr>
          <w:sz w:val="26"/>
          <w:szCs w:val="26"/>
          <w:lang w:eastAsia="en-US"/>
        </w:rPr>
        <w:sym w:font="HQPB2" w:char="F08B"/>
      </w:r>
      <w:r w:rsidR="00B75568" w:rsidRPr="00B75568">
        <w:rPr>
          <w:sz w:val="26"/>
          <w:szCs w:val="26"/>
          <w:lang w:eastAsia="en-US"/>
        </w:rPr>
        <w:sym w:font="HQPB4" w:char="F0CF"/>
      </w:r>
      <w:r w:rsidR="00B75568" w:rsidRPr="00B75568">
        <w:rPr>
          <w:sz w:val="26"/>
          <w:szCs w:val="26"/>
          <w:lang w:eastAsia="en-US"/>
        </w:rPr>
        <w:sym w:font="HQPB1" w:char="F083"/>
      </w:r>
      <w:r w:rsidR="00B75568" w:rsidRPr="00B75568">
        <w:rPr>
          <w:sz w:val="26"/>
          <w:szCs w:val="26"/>
          <w:lang w:eastAsia="en-US"/>
        </w:rPr>
        <w:sym w:font="HQPB4" w:char="F0F8"/>
      </w:r>
      <w:r w:rsidR="00B75568" w:rsidRPr="00B75568">
        <w:rPr>
          <w:sz w:val="26"/>
          <w:szCs w:val="26"/>
          <w:lang w:eastAsia="en-US"/>
        </w:rPr>
        <w:sym w:font="HQPB2" w:char="F03A"/>
      </w:r>
      <w:r w:rsidR="00B75568" w:rsidRPr="00B75568">
        <w:rPr>
          <w:sz w:val="26"/>
          <w:szCs w:val="26"/>
          <w:lang w:eastAsia="en-US"/>
        </w:rPr>
        <w:sym w:font="HQPB5" w:char="F024"/>
      </w:r>
      <w:r w:rsidR="00B75568" w:rsidRPr="00B75568">
        <w:rPr>
          <w:sz w:val="26"/>
          <w:szCs w:val="26"/>
          <w:lang w:eastAsia="en-US"/>
        </w:rPr>
        <w:sym w:font="HQPB1" w:char="F023"/>
      </w:r>
      <w:r w:rsidR="00B75568" w:rsidRPr="00B75568">
        <w:rPr>
          <w:sz w:val="26"/>
          <w:szCs w:val="26"/>
          <w:rtl/>
          <w:lang w:eastAsia="en-US"/>
        </w:rPr>
        <w:t xml:space="preserve"> </w:t>
      </w:r>
      <w:r w:rsidR="00B75568" w:rsidRPr="00B75568">
        <w:rPr>
          <w:sz w:val="26"/>
          <w:szCs w:val="26"/>
          <w:lang w:eastAsia="en-US"/>
        </w:rPr>
        <w:sym w:font="HQPB2" w:char="F0E1"/>
      </w:r>
      <w:r w:rsidR="00B75568" w:rsidRPr="00B75568">
        <w:rPr>
          <w:sz w:val="26"/>
          <w:szCs w:val="26"/>
          <w:rtl/>
          <w:lang w:eastAsia="en-US"/>
        </w:rPr>
        <w:t xml:space="preserve"> </w:t>
      </w:r>
      <w:r w:rsidR="00B75568">
        <w:rPr>
          <w:rFonts w:hint="cs"/>
          <w:sz w:val="36"/>
          <w:szCs w:val="36"/>
          <w:rtl/>
          <w:lang w:eastAsia="en-US"/>
        </w:rPr>
        <w:t xml:space="preserve"> </w:t>
      </w:r>
      <w:r w:rsidR="00B75568" w:rsidRPr="00B75568">
        <w:rPr>
          <w:rFonts w:hint="cs"/>
          <w:sz w:val="36"/>
          <w:szCs w:val="36"/>
          <w:vertAlign w:val="superscript"/>
          <w:rtl/>
          <w:lang w:eastAsia="en-US"/>
        </w:rPr>
        <w:t>(</w:t>
      </w:r>
      <w:r w:rsidR="00B75568" w:rsidRPr="00B75568">
        <w:rPr>
          <w:rStyle w:val="a4"/>
          <w:sz w:val="36"/>
          <w:szCs w:val="36"/>
          <w:rtl/>
          <w:lang w:eastAsia="en-US"/>
        </w:rPr>
        <w:footnoteReference w:id="91"/>
      </w:r>
      <w:r w:rsidR="00B75568" w:rsidRPr="00B75568">
        <w:rPr>
          <w:rFonts w:hint="cs"/>
          <w:sz w:val="36"/>
          <w:szCs w:val="36"/>
          <w:vertAlign w:val="superscript"/>
          <w:rtl/>
          <w:lang w:eastAsia="en-US"/>
        </w:rPr>
        <w:t>)</w:t>
      </w:r>
      <w:r w:rsidR="00B75568">
        <w:rPr>
          <w:rFonts w:hint="cs"/>
          <w:sz w:val="36"/>
          <w:szCs w:val="36"/>
          <w:rtl/>
          <w:lang w:eastAsia="en-US"/>
        </w:rPr>
        <w:t xml:space="preserve"> </w:t>
      </w:r>
      <w:r w:rsidR="00B75568" w:rsidRPr="00B75568">
        <w:rPr>
          <w:rFonts w:hint="cs"/>
          <w:sz w:val="36"/>
          <w:szCs w:val="36"/>
          <w:vertAlign w:val="superscript"/>
          <w:rtl/>
          <w:lang w:eastAsia="en-US"/>
        </w:rPr>
        <w:t>(</w:t>
      </w:r>
      <w:r w:rsidR="00B75568" w:rsidRPr="00B75568">
        <w:rPr>
          <w:rStyle w:val="a4"/>
          <w:sz w:val="36"/>
          <w:szCs w:val="36"/>
          <w:rtl/>
          <w:lang w:eastAsia="en-US"/>
        </w:rPr>
        <w:footnoteReference w:id="92"/>
      </w:r>
      <w:r w:rsidR="00B75568" w:rsidRPr="00B75568">
        <w:rPr>
          <w:rFonts w:hint="cs"/>
          <w:sz w:val="36"/>
          <w:szCs w:val="36"/>
          <w:vertAlign w:val="superscript"/>
          <w:rtl/>
          <w:lang w:eastAsia="en-US"/>
        </w:rPr>
        <w:t>)</w:t>
      </w:r>
      <w:r w:rsidR="00B75568">
        <w:rPr>
          <w:rFonts w:hint="cs"/>
          <w:sz w:val="36"/>
          <w:szCs w:val="36"/>
          <w:rtl/>
          <w:lang w:eastAsia="en-US"/>
        </w:rPr>
        <w:t xml:space="preserve"> .</w:t>
      </w:r>
    </w:p>
    <w:p w:rsidR="00B75568" w:rsidRDefault="00B75568" w:rsidP="003C4FE0">
      <w:pPr>
        <w:widowControl w:val="0"/>
        <w:spacing w:after="60" w:line="500" w:lineRule="exact"/>
        <w:ind w:firstLine="567"/>
        <w:jc w:val="both"/>
        <w:rPr>
          <w:b/>
          <w:bCs/>
          <w:sz w:val="36"/>
          <w:szCs w:val="36"/>
          <w:rtl/>
          <w:lang w:eastAsia="en-US"/>
        </w:rPr>
      </w:pPr>
      <w:r>
        <w:rPr>
          <w:rFonts w:hint="cs"/>
          <w:b/>
          <w:bCs/>
          <w:sz w:val="36"/>
          <w:szCs w:val="36"/>
          <w:rtl/>
          <w:lang w:eastAsia="en-US"/>
        </w:rPr>
        <w:t>القول الثاني:</w:t>
      </w:r>
    </w:p>
    <w:p w:rsidR="00B75568" w:rsidRDefault="00B75568" w:rsidP="00B75568">
      <w:pPr>
        <w:widowControl w:val="0"/>
        <w:spacing w:before="100" w:after="60" w:line="560" w:lineRule="exact"/>
        <w:ind w:firstLine="567"/>
        <w:jc w:val="both"/>
        <w:rPr>
          <w:sz w:val="36"/>
          <w:szCs w:val="36"/>
          <w:rtl/>
          <w:lang w:eastAsia="en-US"/>
        </w:rPr>
      </w:pPr>
      <w:r>
        <w:rPr>
          <w:rFonts w:hint="cs"/>
          <w:sz w:val="36"/>
          <w:szCs w:val="36"/>
          <w:rtl/>
          <w:lang w:eastAsia="en-US"/>
        </w:rPr>
        <w:t xml:space="preserve">يقع الطلاق في الحال، وهذا القول الآخر للمالكية </w:t>
      </w:r>
      <w:r w:rsidRPr="00B75568">
        <w:rPr>
          <w:rFonts w:hint="cs"/>
          <w:sz w:val="36"/>
          <w:szCs w:val="36"/>
          <w:vertAlign w:val="superscript"/>
          <w:rtl/>
          <w:lang w:eastAsia="en-US"/>
        </w:rPr>
        <w:t>(</w:t>
      </w:r>
      <w:r w:rsidRPr="00B75568">
        <w:rPr>
          <w:rStyle w:val="a4"/>
          <w:sz w:val="36"/>
          <w:szCs w:val="36"/>
          <w:rtl/>
          <w:lang w:eastAsia="en-US"/>
        </w:rPr>
        <w:footnoteReference w:id="93"/>
      </w:r>
      <w:r w:rsidRPr="00B75568">
        <w:rPr>
          <w:rFonts w:hint="cs"/>
          <w:sz w:val="36"/>
          <w:szCs w:val="36"/>
          <w:vertAlign w:val="superscript"/>
          <w:rtl/>
          <w:lang w:eastAsia="en-US"/>
        </w:rPr>
        <w:t>)</w:t>
      </w:r>
      <w:r>
        <w:rPr>
          <w:rFonts w:hint="cs"/>
          <w:sz w:val="36"/>
          <w:szCs w:val="36"/>
          <w:rtl/>
          <w:lang w:eastAsia="en-US"/>
        </w:rPr>
        <w:t xml:space="preserve"> ، والوجه الثاني للحنابلة </w:t>
      </w:r>
      <w:r w:rsidRPr="00B75568">
        <w:rPr>
          <w:rFonts w:hint="cs"/>
          <w:sz w:val="36"/>
          <w:szCs w:val="36"/>
          <w:vertAlign w:val="superscript"/>
          <w:rtl/>
          <w:lang w:eastAsia="en-US"/>
        </w:rPr>
        <w:t>(</w:t>
      </w:r>
      <w:r w:rsidRPr="00B75568">
        <w:rPr>
          <w:rStyle w:val="a4"/>
          <w:sz w:val="36"/>
          <w:szCs w:val="36"/>
          <w:rtl/>
          <w:lang w:eastAsia="en-US"/>
        </w:rPr>
        <w:footnoteReference w:id="94"/>
      </w:r>
      <w:r w:rsidRPr="00B75568">
        <w:rPr>
          <w:rFonts w:hint="cs"/>
          <w:sz w:val="36"/>
          <w:szCs w:val="36"/>
          <w:vertAlign w:val="superscript"/>
          <w:rtl/>
          <w:lang w:eastAsia="en-US"/>
        </w:rPr>
        <w:t>)</w:t>
      </w:r>
      <w:r>
        <w:rPr>
          <w:rFonts w:hint="cs"/>
          <w:sz w:val="36"/>
          <w:szCs w:val="36"/>
          <w:rtl/>
          <w:lang w:eastAsia="en-US"/>
        </w:rPr>
        <w:t xml:space="preserve"> .</w:t>
      </w:r>
    </w:p>
    <w:p w:rsidR="00B75568" w:rsidRDefault="00B75568" w:rsidP="00B75568">
      <w:pPr>
        <w:widowControl w:val="0"/>
        <w:spacing w:before="100" w:after="60" w:line="560" w:lineRule="exact"/>
        <w:ind w:firstLine="567"/>
        <w:jc w:val="both"/>
        <w:rPr>
          <w:b/>
          <w:bCs/>
          <w:sz w:val="36"/>
          <w:szCs w:val="36"/>
          <w:rtl/>
          <w:lang w:eastAsia="en-US"/>
        </w:rPr>
      </w:pPr>
      <w:r>
        <w:rPr>
          <w:rFonts w:hint="cs"/>
          <w:b/>
          <w:bCs/>
          <w:sz w:val="36"/>
          <w:szCs w:val="36"/>
          <w:rtl/>
          <w:lang w:eastAsia="en-US"/>
        </w:rPr>
        <w:lastRenderedPageBreak/>
        <w:t>واستدلوا بما يأتي:</w:t>
      </w:r>
    </w:p>
    <w:p w:rsidR="00B75568" w:rsidRDefault="00B75568" w:rsidP="00B7556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ما كان لا سبيل لنا إلى العلم به فتعليق الطلاق به هزل وعبث، والطلاق يقع بالهزل </w:t>
      </w:r>
      <w:r w:rsidRPr="00B75568">
        <w:rPr>
          <w:rFonts w:hint="cs"/>
          <w:sz w:val="36"/>
          <w:szCs w:val="36"/>
          <w:vertAlign w:val="superscript"/>
          <w:rtl/>
          <w:lang w:eastAsia="en-US"/>
        </w:rPr>
        <w:t>(</w:t>
      </w:r>
      <w:r w:rsidRPr="00B75568">
        <w:rPr>
          <w:rStyle w:val="a4"/>
          <w:sz w:val="36"/>
          <w:szCs w:val="36"/>
          <w:rtl/>
          <w:lang w:eastAsia="en-US"/>
        </w:rPr>
        <w:footnoteReference w:id="95"/>
      </w:r>
      <w:r w:rsidRPr="00B75568">
        <w:rPr>
          <w:rFonts w:hint="cs"/>
          <w:sz w:val="36"/>
          <w:szCs w:val="36"/>
          <w:vertAlign w:val="superscript"/>
          <w:rtl/>
          <w:lang w:eastAsia="en-US"/>
        </w:rPr>
        <w:t>)</w:t>
      </w:r>
      <w:r>
        <w:rPr>
          <w:rFonts w:hint="cs"/>
          <w:sz w:val="36"/>
          <w:szCs w:val="36"/>
          <w:rtl/>
          <w:lang w:eastAsia="en-US"/>
        </w:rPr>
        <w:t xml:space="preserve"> .</w:t>
      </w:r>
    </w:p>
    <w:p w:rsidR="00B75568" w:rsidRPr="00B75568" w:rsidRDefault="00B75568" w:rsidP="00B75568">
      <w:pPr>
        <w:widowControl w:val="0"/>
        <w:spacing w:before="100" w:after="60" w:line="560" w:lineRule="exact"/>
        <w:jc w:val="both"/>
        <w:rPr>
          <w:b/>
          <w:bCs/>
          <w:sz w:val="36"/>
          <w:szCs w:val="36"/>
          <w:rtl/>
          <w:lang w:eastAsia="en-US"/>
        </w:rPr>
      </w:pPr>
      <w:r w:rsidRPr="00B75568">
        <w:rPr>
          <w:rFonts w:hint="cs"/>
          <w:b/>
          <w:bCs/>
          <w:sz w:val="36"/>
          <w:szCs w:val="36"/>
          <w:rtl/>
          <w:lang w:eastAsia="en-US"/>
        </w:rPr>
        <w:t>المناقشة:</w:t>
      </w:r>
    </w:p>
    <w:p w:rsidR="00B75568" w:rsidRDefault="00B75568" w:rsidP="00022140">
      <w:pPr>
        <w:widowControl w:val="0"/>
        <w:spacing w:before="100" w:after="60" w:line="560" w:lineRule="exact"/>
        <w:ind w:firstLine="567"/>
        <w:jc w:val="both"/>
        <w:rPr>
          <w:sz w:val="36"/>
          <w:szCs w:val="36"/>
          <w:rtl/>
          <w:lang w:eastAsia="en-US"/>
        </w:rPr>
      </w:pPr>
      <w:r w:rsidRPr="00B75568">
        <w:rPr>
          <w:rFonts w:hint="cs"/>
          <w:b/>
          <w:bCs/>
          <w:sz w:val="36"/>
          <w:szCs w:val="36"/>
          <w:rtl/>
          <w:lang w:eastAsia="en-US"/>
        </w:rPr>
        <w:t>يمكن أن يناقش:</w:t>
      </w:r>
      <w:r>
        <w:rPr>
          <w:rFonts w:hint="cs"/>
          <w:sz w:val="36"/>
          <w:szCs w:val="36"/>
          <w:rtl/>
          <w:lang w:eastAsia="en-US"/>
        </w:rPr>
        <w:t xml:space="preserve"> بعدم التسليم بوقوع الطلاق بالهزل؛ لأنه إذا علقه على المستحيل فيع</w:t>
      </w:r>
      <w:r w:rsidR="003C4FE0">
        <w:rPr>
          <w:rFonts w:hint="cs"/>
          <w:sz w:val="36"/>
          <w:szCs w:val="36"/>
          <w:rtl/>
          <w:lang w:eastAsia="en-US"/>
        </w:rPr>
        <w:t>ني ذلك عدم وقوعه وأن كلامه لغوٌ</w:t>
      </w:r>
      <w:r>
        <w:rPr>
          <w:rFonts w:hint="cs"/>
          <w:sz w:val="36"/>
          <w:szCs w:val="36"/>
          <w:rtl/>
          <w:lang w:eastAsia="en-US"/>
        </w:rPr>
        <w:t>، وإن كان جاداً فالهزل أولى.</w:t>
      </w:r>
    </w:p>
    <w:p w:rsidR="00B75568" w:rsidRDefault="00B75568" w:rsidP="00B7556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لا وجود له، فلم تُعلّق به الصفة، وبقي مجرد الطلاق فوقع </w:t>
      </w:r>
      <w:r w:rsidRPr="00B75568">
        <w:rPr>
          <w:rFonts w:hint="cs"/>
          <w:sz w:val="36"/>
          <w:szCs w:val="36"/>
          <w:vertAlign w:val="superscript"/>
          <w:rtl/>
          <w:lang w:eastAsia="en-US"/>
        </w:rPr>
        <w:t>(</w:t>
      </w:r>
      <w:r w:rsidRPr="00B75568">
        <w:rPr>
          <w:rStyle w:val="a4"/>
          <w:sz w:val="36"/>
          <w:szCs w:val="36"/>
          <w:rtl/>
          <w:lang w:eastAsia="en-US"/>
        </w:rPr>
        <w:footnoteReference w:id="96"/>
      </w:r>
      <w:r w:rsidRPr="00B75568">
        <w:rPr>
          <w:rFonts w:hint="cs"/>
          <w:sz w:val="36"/>
          <w:szCs w:val="36"/>
          <w:vertAlign w:val="superscript"/>
          <w:rtl/>
          <w:lang w:eastAsia="en-US"/>
        </w:rPr>
        <w:t>)</w:t>
      </w:r>
      <w:r>
        <w:rPr>
          <w:rFonts w:hint="cs"/>
          <w:sz w:val="36"/>
          <w:szCs w:val="36"/>
          <w:rtl/>
          <w:lang w:eastAsia="en-US"/>
        </w:rPr>
        <w:t xml:space="preserve"> .</w:t>
      </w:r>
    </w:p>
    <w:p w:rsidR="00022140" w:rsidRDefault="003C4FE0" w:rsidP="00022140">
      <w:pPr>
        <w:widowControl w:val="0"/>
        <w:spacing w:before="100" w:after="60" w:line="560" w:lineRule="exact"/>
        <w:jc w:val="both"/>
        <w:rPr>
          <w:b/>
          <w:bCs/>
          <w:sz w:val="36"/>
          <w:szCs w:val="36"/>
          <w:rtl/>
          <w:lang w:eastAsia="en-US"/>
        </w:rPr>
      </w:pPr>
      <w:r>
        <w:rPr>
          <w:rFonts w:hint="cs"/>
          <w:b/>
          <w:bCs/>
          <w:sz w:val="36"/>
          <w:szCs w:val="36"/>
          <w:rtl/>
          <w:lang w:eastAsia="en-US"/>
        </w:rPr>
        <w:t>المناقشـ</w:t>
      </w:r>
      <w:r w:rsidR="00022140">
        <w:rPr>
          <w:rFonts w:hint="cs"/>
          <w:b/>
          <w:bCs/>
          <w:sz w:val="36"/>
          <w:szCs w:val="36"/>
          <w:rtl/>
          <w:lang w:eastAsia="en-US"/>
        </w:rPr>
        <w:t>ة:</w:t>
      </w:r>
    </w:p>
    <w:p w:rsidR="00022140" w:rsidRDefault="00022140" w:rsidP="00B7556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بعدم التسليم ، فإن هذا الاس</w:t>
      </w:r>
      <w:r w:rsidR="003C4FE0">
        <w:rPr>
          <w:rFonts w:hint="cs"/>
          <w:sz w:val="36"/>
          <w:szCs w:val="36"/>
          <w:rtl/>
          <w:lang w:eastAsia="en-US"/>
        </w:rPr>
        <w:t>تدلال دليل لأصحاب القول الأول، و</w:t>
      </w:r>
      <w:r>
        <w:rPr>
          <w:rFonts w:hint="cs"/>
          <w:sz w:val="36"/>
          <w:szCs w:val="36"/>
          <w:rtl/>
          <w:lang w:eastAsia="en-US"/>
        </w:rPr>
        <w:t>لأن</w:t>
      </w:r>
      <w:r w:rsidR="003C4FE0">
        <w:rPr>
          <w:rFonts w:hint="cs"/>
          <w:sz w:val="36"/>
          <w:szCs w:val="36"/>
          <w:rtl/>
          <w:lang w:eastAsia="en-US"/>
        </w:rPr>
        <w:t>ه</w:t>
      </w:r>
      <w:r>
        <w:rPr>
          <w:rFonts w:hint="cs"/>
          <w:sz w:val="36"/>
          <w:szCs w:val="36"/>
          <w:rtl/>
          <w:lang w:eastAsia="en-US"/>
        </w:rPr>
        <w:t xml:space="preserve"> لا وجود له، لا يقع الطلاق.</w:t>
      </w:r>
    </w:p>
    <w:p w:rsidR="00022140" w:rsidRPr="00022140" w:rsidRDefault="00022140" w:rsidP="00022140">
      <w:pPr>
        <w:widowControl w:val="0"/>
        <w:spacing w:before="100" w:after="60" w:line="560" w:lineRule="exact"/>
        <w:ind w:hanging="2"/>
        <w:jc w:val="both"/>
        <w:rPr>
          <w:rFonts w:cs="AL-Mateen"/>
          <w:sz w:val="36"/>
          <w:szCs w:val="36"/>
          <w:rtl/>
          <w:lang w:eastAsia="en-US"/>
        </w:rPr>
      </w:pPr>
      <w:r w:rsidRPr="00022140">
        <w:rPr>
          <w:rFonts w:cs="AL-Mateen" w:hint="cs"/>
          <w:sz w:val="36"/>
          <w:szCs w:val="36"/>
          <w:rtl/>
          <w:lang w:eastAsia="en-US"/>
        </w:rPr>
        <w:t>الراج</w:t>
      </w:r>
      <w:r>
        <w:rPr>
          <w:rFonts w:cs="AL-Mateen" w:hint="cs"/>
          <w:sz w:val="36"/>
          <w:szCs w:val="36"/>
          <w:rtl/>
          <w:lang w:eastAsia="en-US"/>
        </w:rPr>
        <w:t>ــــــــــ</w:t>
      </w:r>
      <w:r w:rsidRPr="00022140">
        <w:rPr>
          <w:rFonts w:cs="AL-Mateen" w:hint="cs"/>
          <w:sz w:val="36"/>
          <w:szCs w:val="36"/>
          <w:rtl/>
          <w:lang w:eastAsia="en-US"/>
        </w:rPr>
        <w:t>ح:</w:t>
      </w:r>
    </w:p>
    <w:p w:rsidR="00022140" w:rsidRPr="00022140" w:rsidRDefault="00022140" w:rsidP="00B75568">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وهو القول الأول وهو القول بعدم وقوع الطلاق إذا عُلق على المستحيل، لأن التعليق على مستحيل مستحيل، والأصل بقاء النكاح.</w:t>
      </w:r>
    </w:p>
    <w:p w:rsidR="00022140" w:rsidRDefault="00022140">
      <w:pPr>
        <w:bidi w:val="0"/>
        <w:rPr>
          <w:sz w:val="36"/>
          <w:szCs w:val="36"/>
          <w:lang w:eastAsia="en-US"/>
        </w:rPr>
      </w:pPr>
      <w:r>
        <w:rPr>
          <w:sz w:val="36"/>
          <w:szCs w:val="36"/>
          <w:rtl/>
          <w:lang w:eastAsia="en-US"/>
        </w:rPr>
        <w:br w:type="page"/>
      </w:r>
    </w:p>
    <w:p w:rsidR="00CB1D48" w:rsidRPr="00022140" w:rsidRDefault="00022140" w:rsidP="00022140">
      <w:pPr>
        <w:widowControl w:val="0"/>
        <w:spacing w:before="100" w:after="60" w:line="560" w:lineRule="exact"/>
        <w:ind w:hanging="2"/>
        <w:jc w:val="lowKashida"/>
        <w:rPr>
          <w:rFonts w:cs="AL-Mateen"/>
          <w:sz w:val="36"/>
          <w:szCs w:val="36"/>
          <w:rtl/>
          <w:lang w:eastAsia="en-US"/>
        </w:rPr>
      </w:pPr>
      <w:r w:rsidRPr="00022140">
        <w:rPr>
          <w:rFonts w:cs="AL-Mateen" w:hint="cs"/>
          <w:sz w:val="36"/>
          <w:szCs w:val="36"/>
          <w:rtl/>
          <w:lang w:eastAsia="en-US"/>
        </w:rPr>
        <w:lastRenderedPageBreak/>
        <w:t>الفرع الثاني: تعليق الخلع على أمر منفصل عنه:</w:t>
      </w:r>
    </w:p>
    <w:p w:rsidR="00022140" w:rsidRPr="00022140" w:rsidRDefault="00022140" w:rsidP="00CB1D48">
      <w:pPr>
        <w:widowControl w:val="0"/>
        <w:spacing w:before="100" w:after="60" w:line="560" w:lineRule="exact"/>
        <w:ind w:firstLine="567"/>
        <w:jc w:val="lowKashida"/>
        <w:rPr>
          <w:b/>
          <w:bCs/>
          <w:sz w:val="36"/>
          <w:szCs w:val="36"/>
          <w:rtl/>
          <w:lang w:eastAsia="en-US"/>
        </w:rPr>
      </w:pPr>
      <w:r w:rsidRPr="00022140">
        <w:rPr>
          <w:rFonts w:hint="cs"/>
          <w:b/>
          <w:bCs/>
          <w:sz w:val="36"/>
          <w:szCs w:val="36"/>
          <w:rtl/>
          <w:lang w:eastAsia="en-US"/>
        </w:rPr>
        <w:t>صورة المسألة:</w:t>
      </w:r>
    </w:p>
    <w:p w:rsidR="00022140" w:rsidRDefault="00022140" w:rsidP="00CB1D48">
      <w:pPr>
        <w:widowControl w:val="0"/>
        <w:spacing w:before="100" w:after="60" w:line="560" w:lineRule="exact"/>
        <w:ind w:firstLine="567"/>
        <w:jc w:val="lowKashida"/>
        <w:rPr>
          <w:sz w:val="36"/>
          <w:szCs w:val="36"/>
          <w:rtl/>
          <w:lang w:eastAsia="en-US"/>
        </w:rPr>
      </w:pPr>
      <w:r>
        <w:rPr>
          <w:rFonts w:hint="cs"/>
          <w:sz w:val="36"/>
          <w:szCs w:val="36"/>
          <w:rtl/>
          <w:lang w:eastAsia="en-US"/>
        </w:rPr>
        <w:t>إذا قال الرجل لامرأته: إن أعطيتني ألفاً فأنت طالق، أو متى ضمنت لي ألفاً فأنت طالق، فهل يصح التعليق؟</w:t>
      </w:r>
    </w:p>
    <w:p w:rsidR="00022140" w:rsidRDefault="00022140" w:rsidP="00CB1D48">
      <w:pPr>
        <w:widowControl w:val="0"/>
        <w:spacing w:before="100" w:after="60" w:line="560" w:lineRule="exact"/>
        <w:ind w:firstLine="567"/>
        <w:jc w:val="lowKashida"/>
        <w:rPr>
          <w:sz w:val="36"/>
          <w:szCs w:val="36"/>
          <w:rtl/>
          <w:lang w:eastAsia="en-US"/>
        </w:rPr>
      </w:pPr>
      <w:r>
        <w:rPr>
          <w:rFonts w:hint="cs"/>
          <w:sz w:val="36"/>
          <w:szCs w:val="36"/>
          <w:rtl/>
          <w:lang w:eastAsia="en-US"/>
        </w:rPr>
        <w:t>اختلف الفقهاء في حكم تعليق الخلع على قولين:</w:t>
      </w:r>
    </w:p>
    <w:p w:rsidR="00022140" w:rsidRDefault="00022140" w:rsidP="00022140">
      <w:pPr>
        <w:widowControl w:val="0"/>
        <w:spacing w:before="100" w:after="60" w:line="560" w:lineRule="exact"/>
        <w:jc w:val="lowKashida"/>
        <w:rPr>
          <w:b/>
          <w:bCs/>
          <w:sz w:val="36"/>
          <w:szCs w:val="36"/>
          <w:rtl/>
          <w:lang w:eastAsia="en-US"/>
        </w:rPr>
      </w:pPr>
      <w:r>
        <w:rPr>
          <w:rFonts w:hint="cs"/>
          <w:b/>
          <w:bCs/>
          <w:sz w:val="36"/>
          <w:szCs w:val="36"/>
          <w:rtl/>
          <w:lang w:eastAsia="en-US"/>
        </w:rPr>
        <w:t>القول الأول:</w:t>
      </w:r>
    </w:p>
    <w:p w:rsidR="00022140" w:rsidRDefault="00022140"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التعليق يصح في الخلع من جانب الزوج فقط، بهذا القول قال الحنفية </w:t>
      </w:r>
      <w:r w:rsidRPr="00022140">
        <w:rPr>
          <w:rFonts w:hint="cs"/>
          <w:sz w:val="36"/>
          <w:szCs w:val="36"/>
          <w:vertAlign w:val="superscript"/>
          <w:rtl/>
          <w:lang w:eastAsia="en-US"/>
        </w:rPr>
        <w:t>(</w:t>
      </w:r>
      <w:r w:rsidRPr="00022140">
        <w:rPr>
          <w:rStyle w:val="a4"/>
          <w:sz w:val="36"/>
          <w:szCs w:val="36"/>
          <w:rtl/>
          <w:lang w:eastAsia="en-US"/>
        </w:rPr>
        <w:footnoteReference w:id="97"/>
      </w:r>
      <w:r w:rsidRPr="00022140">
        <w:rPr>
          <w:rFonts w:hint="cs"/>
          <w:sz w:val="36"/>
          <w:szCs w:val="36"/>
          <w:vertAlign w:val="superscript"/>
          <w:rtl/>
          <w:lang w:eastAsia="en-US"/>
        </w:rPr>
        <w:t>)</w:t>
      </w:r>
      <w:r>
        <w:rPr>
          <w:rFonts w:hint="cs"/>
          <w:sz w:val="36"/>
          <w:szCs w:val="36"/>
          <w:rtl/>
          <w:lang w:eastAsia="en-US"/>
        </w:rPr>
        <w:t>، والمالكية</w:t>
      </w:r>
      <w:r w:rsidRPr="00022140">
        <w:rPr>
          <w:rFonts w:hint="cs"/>
          <w:sz w:val="36"/>
          <w:szCs w:val="36"/>
          <w:vertAlign w:val="superscript"/>
          <w:rtl/>
          <w:lang w:eastAsia="en-US"/>
        </w:rPr>
        <w:t>(</w:t>
      </w:r>
      <w:r w:rsidRPr="00022140">
        <w:rPr>
          <w:rStyle w:val="a4"/>
          <w:sz w:val="36"/>
          <w:szCs w:val="36"/>
          <w:rtl/>
          <w:lang w:eastAsia="en-US"/>
        </w:rPr>
        <w:footnoteReference w:id="98"/>
      </w:r>
      <w:r w:rsidRPr="00022140">
        <w:rPr>
          <w:rFonts w:hint="cs"/>
          <w:sz w:val="36"/>
          <w:szCs w:val="36"/>
          <w:vertAlign w:val="superscript"/>
          <w:rtl/>
          <w:lang w:eastAsia="en-US"/>
        </w:rPr>
        <w:t>)</w:t>
      </w:r>
      <w:r>
        <w:rPr>
          <w:rFonts w:hint="cs"/>
          <w:sz w:val="36"/>
          <w:szCs w:val="36"/>
          <w:rtl/>
          <w:lang w:eastAsia="en-US"/>
        </w:rPr>
        <w:t>، والمذهب عند الشافعية</w:t>
      </w:r>
      <w:r w:rsidRPr="00022140">
        <w:rPr>
          <w:rFonts w:hint="cs"/>
          <w:sz w:val="36"/>
          <w:szCs w:val="36"/>
          <w:vertAlign w:val="superscript"/>
          <w:rtl/>
          <w:lang w:eastAsia="en-US"/>
        </w:rPr>
        <w:t>(</w:t>
      </w:r>
      <w:r w:rsidRPr="00022140">
        <w:rPr>
          <w:rStyle w:val="a4"/>
          <w:sz w:val="36"/>
          <w:szCs w:val="36"/>
          <w:rtl/>
          <w:lang w:eastAsia="en-US"/>
        </w:rPr>
        <w:footnoteReference w:id="99"/>
      </w:r>
      <w:r w:rsidRPr="00022140">
        <w:rPr>
          <w:rFonts w:hint="cs"/>
          <w:sz w:val="36"/>
          <w:szCs w:val="36"/>
          <w:vertAlign w:val="superscript"/>
          <w:rtl/>
          <w:lang w:eastAsia="en-US"/>
        </w:rPr>
        <w:t>)</w:t>
      </w:r>
      <w:r>
        <w:rPr>
          <w:rFonts w:hint="cs"/>
          <w:sz w:val="36"/>
          <w:szCs w:val="36"/>
          <w:rtl/>
          <w:lang w:eastAsia="en-US"/>
        </w:rPr>
        <w:t xml:space="preserve">، ورواية عند الحنابلة </w:t>
      </w:r>
      <w:r w:rsidRPr="00022140">
        <w:rPr>
          <w:rFonts w:hint="cs"/>
          <w:sz w:val="36"/>
          <w:szCs w:val="36"/>
          <w:vertAlign w:val="superscript"/>
          <w:rtl/>
          <w:lang w:eastAsia="en-US"/>
        </w:rPr>
        <w:t>(</w:t>
      </w:r>
      <w:r w:rsidRPr="00022140">
        <w:rPr>
          <w:rStyle w:val="a4"/>
          <w:sz w:val="36"/>
          <w:szCs w:val="36"/>
          <w:rtl/>
          <w:lang w:eastAsia="en-US"/>
        </w:rPr>
        <w:footnoteReference w:id="100"/>
      </w:r>
      <w:r w:rsidRPr="00022140">
        <w:rPr>
          <w:rFonts w:hint="cs"/>
          <w:sz w:val="36"/>
          <w:szCs w:val="36"/>
          <w:vertAlign w:val="superscript"/>
          <w:rtl/>
          <w:lang w:eastAsia="en-US"/>
        </w:rPr>
        <w:t>)</w:t>
      </w:r>
      <w:r>
        <w:rPr>
          <w:rFonts w:hint="cs"/>
          <w:sz w:val="36"/>
          <w:szCs w:val="36"/>
          <w:rtl/>
          <w:lang w:eastAsia="en-US"/>
        </w:rPr>
        <w:t xml:space="preserve"> .</w:t>
      </w:r>
    </w:p>
    <w:p w:rsidR="00022140" w:rsidRPr="00022140" w:rsidRDefault="00022140" w:rsidP="00CB1D48">
      <w:pPr>
        <w:widowControl w:val="0"/>
        <w:spacing w:before="100" w:after="60" w:line="560" w:lineRule="exact"/>
        <w:ind w:firstLine="567"/>
        <w:jc w:val="lowKashida"/>
        <w:rPr>
          <w:b/>
          <w:bCs/>
          <w:sz w:val="36"/>
          <w:szCs w:val="36"/>
          <w:rtl/>
          <w:lang w:eastAsia="en-US"/>
        </w:rPr>
      </w:pPr>
      <w:r w:rsidRPr="00022140">
        <w:rPr>
          <w:rFonts w:hint="cs"/>
          <w:b/>
          <w:bCs/>
          <w:sz w:val="36"/>
          <w:szCs w:val="36"/>
          <w:rtl/>
          <w:lang w:eastAsia="en-US"/>
        </w:rPr>
        <w:t>واستدلوا بما يأتي:</w:t>
      </w:r>
    </w:p>
    <w:p w:rsidR="00022140" w:rsidRDefault="00022140"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أنه تعليق للطلاق على شرط، فوقع بو</w:t>
      </w:r>
      <w:r w:rsidR="003C4FE0">
        <w:rPr>
          <w:rFonts w:hint="cs"/>
          <w:sz w:val="36"/>
          <w:szCs w:val="36"/>
          <w:rtl/>
          <w:lang w:eastAsia="en-US"/>
        </w:rPr>
        <w:t>جود الشرط كما لو عري عن ذكر العو</w:t>
      </w:r>
      <w:r>
        <w:rPr>
          <w:rFonts w:hint="cs"/>
          <w:sz w:val="36"/>
          <w:szCs w:val="36"/>
          <w:rtl/>
          <w:lang w:eastAsia="en-US"/>
        </w:rPr>
        <w:t xml:space="preserve">ض </w:t>
      </w:r>
      <w:r w:rsidRPr="00022140">
        <w:rPr>
          <w:rFonts w:hint="cs"/>
          <w:sz w:val="36"/>
          <w:szCs w:val="36"/>
          <w:vertAlign w:val="superscript"/>
          <w:rtl/>
          <w:lang w:eastAsia="en-US"/>
        </w:rPr>
        <w:t>(</w:t>
      </w:r>
      <w:r w:rsidRPr="00022140">
        <w:rPr>
          <w:rStyle w:val="a4"/>
          <w:sz w:val="36"/>
          <w:szCs w:val="36"/>
          <w:rtl/>
          <w:lang w:eastAsia="en-US"/>
        </w:rPr>
        <w:footnoteReference w:id="101"/>
      </w:r>
      <w:r w:rsidRPr="00022140">
        <w:rPr>
          <w:rFonts w:hint="cs"/>
          <w:sz w:val="36"/>
          <w:szCs w:val="36"/>
          <w:vertAlign w:val="superscript"/>
          <w:rtl/>
          <w:lang w:eastAsia="en-US"/>
        </w:rPr>
        <w:t>)</w:t>
      </w:r>
      <w:r>
        <w:rPr>
          <w:rFonts w:hint="cs"/>
          <w:sz w:val="36"/>
          <w:szCs w:val="36"/>
          <w:rtl/>
          <w:lang w:eastAsia="en-US"/>
        </w:rPr>
        <w:t xml:space="preserve"> .</w:t>
      </w:r>
    </w:p>
    <w:p w:rsidR="00022140" w:rsidRDefault="00022140" w:rsidP="00CB1D48">
      <w:pPr>
        <w:widowControl w:val="0"/>
        <w:spacing w:before="100" w:after="60" w:line="560" w:lineRule="exact"/>
        <w:ind w:firstLine="567"/>
        <w:jc w:val="lowKashida"/>
        <w:rPr>
          <w:sz w:val="36"/>
          <w:szCs w:val="36"/>
          <w:rtl/>
          <w:lang w:eastAsia="en-US"/>
        </w:rPr>
      </w:pPr>
      <w:r w:rsidRPr="00022140">
        <w:rPr>
          <w:rFonts w:hint="cs"/>
          <w:b/>
          <w:bCs/>
          <w:sz w:val="36"/>
          <w:szCs w:val="36"/>
          <w:rtl/>
          <w:lang w:eastAsia="en-US"/>
        </w:rPr>
        <w:t>الدليل الثاني:</w:t>
      </w:r>
      <w:r>
        <w:rPr>
          <w:rFonts w:hint="cs"/>
          <w:sz w:val="36"/>
          <w:szCs w:val="36"/>
          <w:rtl/>
          <w:lang w:eastAsia="en-US"/>
        </w:rPr>
        <w:t xml:space="preserve"> أن الطلاق على مال يمين من جهته فيصح تعليقه </w:t>
      </w:r>
      <w:r w:rsidRPr="00022140">
        <w:rPr>
          <w:rFonts w:hint="cs"/>
          <w:sz w:val="36"/>
          <w:szCs w:val="36"/>
          <w:vertAlign w:val="superscript"/>
          <w:rtl/>
          <w:lang w:eastAsia="en-US"/>
        </w:rPr>
        <w:t>(</w:t>
      </w:r>
      <w:r w:rsidRPr="00022140">
        <w:rPr>
          <w:rStyle w:val="a4"/>
          <w:sz w:val="36"/>
          <w:szCs w:val="36"/>
          <w:rtl/>
          <w:lang w:eastAsia="en-US"/>
        </w:rPr>
        <w:footnoteReference w:id="102"/>
      </w:r>
      <w:r w:rsidRPr="00022140">
        <w:rPr>
          <w:rFonts w:hint="cs"/>
          <w:sz w:val="36"/>
          <w:szCs w:val="36"/>
          <w:vertAlign w:val="superscript"/>
          <w:rtl/>
          <w:lang w:eastAsia="en-US"/>
        </w:rPr>
        <w:t>)</w:t>
      </w:r>
      <w:r>
        <w:rPr>
          <w:rFonts w:hint="cs"/>
          <w:sz w:val="36"/>
          <w:szCs w:val="36"/>
          <w:rtl/>
          <w:lang w:eastAsia="en-US"/>
        </w:rPr>
        <w:t xml:space="preserve"> .</w:t>
      </w:r>
    </w:p>
    <w:p w:rsidR="00742C51" w:rsidRDefault="00742C51"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التعليق على شرط إلزام، فيقع الطلاق بقبولها وتجب عليه الألف</w:t>
      </w:r>
      <w:r w:rsidRPr="00742C51">
        <w:rPr>
          <w:rFonts w:hint="cs"/>
          <w:sz w:val="36"/>
          <w:szCs w:val="36"/>
          <w:vertAlign w:val="superscript"/>
          <w:rtl/>
          <w:lang w:eastAsia="en-US"/>
        </w:rPr>
        <w:t>(</w:t>
      </w:r>
      <w:r w:rsidRPr="00742C51">
        <w:rPr>
          <w:rStyle w:val="a4"/>
          <w:sz w:val="36"/>
          <w:szCs w:val="36"/>
          <w:rtl/>
          <w:lang w:eastAsia="en-US"/>
        </w:rPr>
        <w:footnoteReference w:id="103"/>
      </w:r>
      <w:r w:rsidRPr="00742C51">
        <w:rPr>
          <w:rFonts w:hint="cs"/>
          <w:sz w:val="36"/>
          <w:szCs w:val="36"/>
          <w:vertAlign w:val="superscript"/>
          <w:rtl/>
          <w:lang w:eastAsia="en-US"/>
        </w:rPr>
        <w:t>)</w:t>
      </w:r>
      <w:r>
        <w:rPr>
          <w:rFonts w:hint="cs"/>
          <w:sz w:val="36"/>
          <w:szCs w:val="36"/>
          <w:rtl/>
          <w:lang w:eastAsia="en-US"/>
        </w:rPr>
        <w:t>.</w:t>
      </w:r>
    </w:p>
    <w:p w:rsidR="00742C51" w:rsidRDefault="00742C51" w:rsidP="00742C51">
      <w:pPr>
        <w:widowControl w:val="0"/>
        <w:spacing w:before="100" w:after="60" w:line="560" w:lineRule="exact"/>
        <w:jc w:val="lowKashida"/>
        <w:rPr>
          <w:b/>
          <w:bCs/>
          <w:sz w:val="36"/>
          <w:szCs w:val="36"/>
          <w:rtl/>
          <w:lang w:eastAsia="en-US"/>
        </w:rPr>
      </w:pPr>
    </w:p>
    <w:p w:rsidR="00742C51" w:rsidRPr="00742C51" w:rsidRDefault="00742C51" w:rsidP="00742C51">
      <w:pPr>
        <w:widowControl w:val="0"/>
        <w:spacing w:before="100" w:after="60" w:line="560" w:lineRule="exact"/>
        <w:jc w:val="lowKashida"/>
        <w:rPr>
          <w:b/>
          <w:bCs/>
          <w:sz w:val="36"/>
          <w:szCs w:val="36"/>
          <w:rtl/>
          <w:lang w:eastAsia="en-US"/>
        </w:rPr>
      </w:pPr>
      <w:r w:rsidRPr="00742C51">
        <w:rPr>
          <w:rFonts w:hint="cs"/>
          <w:b/>
          <w:bCs/>
          <w:sz w:val="36"/>
          <w:szCs w:val="36"/>
          <w:rtl/>
          <w:lang w:eastAsia="en-US"/>
        </w:rPr>
        <w:lastRenderedPageBreak/>
        <w:t xml:space="preserve">القول الثاني: </w:t>
      </w:r>
    </w:p>
    <w:p w:rsidR="00742C51" w:rsidRDefault="00742C51"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التعليق لا يصح في الخلع سواء كان من جانب الزوج أو الزوجة ، وهذا القول قول عند الشافعية </w:t>
      </w:r>
      <w:r w:rsidRPr="00742C51">
        <w:rPr>
          <w:rFonts w:hint="cs"/>
          <w:sz w:val="36"/>
          <w:szCs w:val="36"/>
          <w:vertAlign w:val="superscript"/>
          <w:rtl/>
          <w:lang w:eastAsia="en-US"/>
        </w:rPr>
        <w:t>(</w:t>
      </w:r>
      <w:r w:rsidRPr="00742C51">
        <w:rPr>
          <w:rStyle w:val="a4"/>
          <w:sz w:val="36"/>
          <w:szCs w:val="36"/>
          <w:rtl/>
          <w:lang w:eastAsia="en-US"/>
        </w:rPr>
        <w:footnoteReference w:id="104"/>
      </w:r>
      <w:r w:rsidRPr="00742C51">
        <w:rPr>
          <w:rFonts w:hint="cs"/>
          <w:sz w:val="36"/>
          <w:szCs w:val="36"/>
          <w:vertAlign w:val="superscript"/>
          <w:rtl/>
          <w:lang w:eastAsia="en-US"/>
        </w:rPr>
        <w:t>)</w:t>
      </w:r>
      <w:r>
        <w:rPr>
          <w:rFonts w:hint="cs"/>
          <w:sz w:val="36"/>
          <w:szCs w:val="36"/>
          <w:rtl/>
          <w:lang w:eastAsia="en-US"/>
        </w:rPr>
        <w:t xml:space="preserve"> ، وهو المذهب عند الحنابلة </w:t>
      </w:r>
      <w:r w:rsidRPr="00742C51">
        <w:rPr>
          <w:rFonts w:hint="cs"/>
          <w:sz w:val="36"/>
          <w:szCs w:val="36"/>
          <w:vertAlign w:val="superscript"/>
          <w:rtl/>
          <w:lang w:eastAsia="en-US"/>
        </w:rPr>
        <w:t>(</w:t>
      </w:r>
      <w:r w:rsidRPr="00742C51">
        <w:rPr>
          <w:rStyle w:val="a4"/>
          <w:sz w:val="36"/>
          <w:szCs w:val="36"/>
          <w:rtl/>
          <w:lang w:eastAsia="en-US"/>
        </w:rPr>
        <w:footnoteReference w:id="105"/>
      </w:r>
      <w:r w:rsidRPr="00742C51">
        <w:rPr>
          <w:rFonts w:hint="cs"/>
          <w:sz w:val="36"/>
          <w:szCs w:val="36"/>
          <w:vertAlign w:val="superscript"/>
          <w:rtl/>
          <w:lang w:eastAsia="en-US"/>
        </w:rPr>
        <w:t>)</w:t>
      </w:r>
      <w:r>
        <w:rPr>
          <w:rFonts w:hint="cs"/>
          <w:sz w:val="36"/>
          <w:szCs w:val="36"/>
          <w:rtl/>
          <w:lang w:eastAsia="en-US"/>
        </w:rPr>
        <w:t xml:space="preserve"> .</w:t>
      </w:r>
    </w:p>
    <w:p w:rsidR="00742C51" w:rsidRDefault="00742C51"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واستدلوا: </w:t>
      </w:r>
      <w:r>
        <w:rPr>
          <w:rFonts w:hint="cs"/>
          <w:sz w:val="36"/>
          <w:szCs w:val="36"/>
          <w:rtl/>
          <w:lang w:eastAsia="en-US"/>
        </w:rPr>
        <w:t xml:space="preserve">بالقياس على البيع، فكما أنه لا يصح تعليقه على شرط، فكذلك الخلع؛ لأن كلا منهما عقد معاوضة يشترط فيه العوض، والمعاوضة لا تقبل التعليق </w:t>
      </w:r>
      <w:r w:rsidRPr="00742C51">
        <w:rPr>
          <w:rFonts w:hint="cs"/>
          <w:sz w:val="36"/>
          <w:szCs w:val="36"/>
          <w:vertAlign w:val="superscript"/>
          <w:rtl/>
          <w:lang w:eastAsia="en-US"/>
        </w:rPr>
        <w:t>(</w:t>
      </w:r>
      <w:r w:rsidRPr="00742C51">
        <w:rPr>
          <w:rStyle w:val="a4"/>
          <w:sz w:val="36"/>
          <w:szCs w:val="36"/>
          <w:rtl/>
          <w:lang w:eastAsia="en-US"/>
        </w:rPr>
        <w:footnoteReference w:id="106"/>
      </w:r>
      <w:r w:rsidRPr="00742C51">
        <w:rPr>
          <w:rFonts w:hint="cs"/>
          <w:sz w:val="36"/>
          <w:szCs w:val="36"/>
          <w:vertAlign w:val="superscript"/>
          <w:rtl/>
          <w:lang w:eastAsia="en-US"/>
        </w:rPr>
        <w:t>)</w:t>
      </w:r>
      <w:r>
        <w:rPr>
          <w:rFonts w:hint="cs"/>
          <w:sz w:val="36"/>
          <w:szCs w:val="36"/>
          <w:rtl/>
          <w:lang w:eastAsia="en-US"/>
        </w:rPr>
        <w:t xml:space="preserve"> .</w:t>
      </w:r>
    </w:p>
    <w:p w:rsidR="00742C51" w:rsidRDefault="00742C51" w:rsidP="00742C51">
      <w:pPr>
        <w:widowControl w:val="0"/>
        <w:spacing w:before="100" w:after="60" w:line="560" w:lineRule="exact"/>
        <w:jc w:val="lowKashida"/>
        <w:rPr>
          <w:b/>
          <w:bCs/>
          <w:sz w:val="36"/>
          <w:szCs w:val="36"/>
          <w:rtl/>
          <w:lang w:eastAsia="en-US"/>
        </w:rPr>
      </w:pPr>
      <w:r>
        <w:rPr>
          <w:rFonts w:hint="cs"/>
          <w:b/>
          <w:bCs/>
          <w:sz w:val="36"/>
          <w:szCs w:val="36"/>
          <w:rtl/>
          <w:lang w:eastAsia="en-US"/>
        </w:rPr>
        <w:t>المناقشة:</w:t>
      </w:r>
    </w:p>
    <w:p w:rsidR="00742C51" w:rsidRDefault="00742C51"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بأنه قي</w:t>
      </w:r>
      <w:r w:rsidR="003C4FE0">
        <w:rPr>
          <w:rFonts w:hint="cs"/>
          <w:sz w:val="36"/>
          <w:szCs w:val="36"/>
          <w:rtl/>
          <w:lang w:eastAsia="en-US"/>
        </w:rPr>
        <w:t>اس على مختلف فيه فلا يُسلم، ثم إ</w:t>
      </w:r>
      <w:r>
        <w:rPr>
          <w:rFonts w:hint="cs"/>
          <w:sz w:val="36"/>
          <w:szCs w:val="36"/>
          <w:rtl/>
          <w:lang w:eastAsia="en-US"/>
        </w:rPr>
        <w:t>ن الراجح في البيع صحة تعليقه على الشرط.</w:t>
      </w:r>
    </w:p>
    <w:p w:rsidR="00742C51" w:rsidRPr="00742C51" w:rsidRDefault="00742C51" w:rsidP="00742C51">
      <w:pPr>
        <w:widowControl w:val="0"/>
        <w:spacing w:before="100" w:after="60" w:line="560" w:lineRule="exact"/>
        <w:jc w:val="lowKashida"/>
        <w:rPr>
          <w:rFonts w:cs="AL-Mateen"/>
          <w:sz w:val="36"/>
          <w:szCs w:val="36"/>
          <w:rtl/>
          <w:lang w:eastAsia="en-US"/>
        </w:rPr>
      </w:pPr>
      <w:r w:rsidRPr="00742C51">
        <w:rPr>
          <w:rFonts w:cs="AL-Mateen" w:hint="cs"/>
          <w:sz w:val="36"/>
          <w:szCs w:val="36"/>
          <w:rtl/>
          <w:lang w:eastAsia="en-US"/>
        </w:rPr>
        <w:t>الراج</w:t>
      </w:r>
      <w:r>
        <w:rPr>
          <w:rFonts w:cs="AL-Mateen" w:hint="cs"/>
          <w:sz w:val="36"/>
          <w:szCs w:val="36"/>
          <w:rtl/>
          <w:lang w:eastAsia="en-US"/>
        </w:rPr>
        <w:t>ــــــ</w:t>
      </w:r>
      <w:r w:rsidRPr="00742C51">
        <w:rPr>
          <w:rFonts w:cs="AL-Mateen" w:hint="cs"/>
          <w:sz w:val="36"/>
          <w:szCs w:val="36"/>
          <w:rtl/>
          <w:lang w:eastAsia="en-US"/>
        </w:rPr>
        <w:t>ح:</w:t>
      </w:r>
    </w:p>
    <w:p w:rsidR="00742C51" w:rsidRPr="00742C51" w:rsidRDefault="00742C51" w:rsidP="003C4FE0">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3C4FE0">
        <w:rPr>
          <w:rFonts w:hint="cs"/>
          <w:sz w:val="36"/>
          <w:szCs w:val="36"/>
          <w:rtl/>
          <w:lang w:eastAsia="en-US"/>
        </w:rPr>
        <w:t>،</w:t>
      </w:r>
      <w:r>
        <w:rPr>
          <w:rFonts w:hint="cs"/>
          <w:sz w:val="36"/>
          <w:szCs w:val="36"/>
          <w:rtl/>
          <w:lang w:eastAsia="en-US"/>
        </w:rPr>
        <w:t xml:space="preserve">  وهو القول بصحة تعليق الخلع؛ لأن الخلع كناية في الطلاق فيأخذ أحكامه، فإذا قال: إن بذلت لي ألفاً فأنت طالق، فمتى بذلت له  أو أعطته ألفاً طلقت سواء على الفور أو التراخي، </w:t>
      </w:r>
      <w:r w:rsidR="003C4FE0">
        <w:rPr>
          <w:rFonts w:hint="cs"/>
          <w:sz w:val="36"/>
          <w:szCs w:val="36"/>
          <w:rtl/>
          <w:lang w:eastAsia="en-US"/>
        </w:rPr>
        <w:t>ولوجاهة</w:t>
      </w:r>
      <w:r>
        <w:rPr>
          <w:rFonts w:hint="cs"/>
          <w:sz w:val="36"/>
          <w:szCs w:val="36"/>
          <w:rtl/>
          <w:lang w:eastAsia="en-US"/>
        </w:rPr>
        <w:t xml:space="preserve"> ما استدل به أصحاب القول الأول.</w:t>
      </w:r>
    </w:p>
    <w:p w:rsidR="0020752E" w:rsidRDefault="0020752E">
      <w:pPr>
        <w:bidi w:val="0"/>
        <w:rPr>
          <w:sz w:val="36"/>
          <w:szCs w:val="36"/>
          <w:lang w:eastAsia="en-US"/>
        </w:rPr>
      </w:pPr>
      <w:r>
        <w:rPr>
          <w:sz w:val="36"/>
          <w:szCs w:val="36"/>
          <w:rtl/>
          <w:lang w:eastAsia="en-US"/>
        </w:rPr>
        <w:br w:type="page"/>
      </w:r>
    </w:p>
    <w:p w:rsidR="0020752E" w:rsidRPr="0020752E" w:rsidRDefault="0020752E" w:rsidP="0020752E">
      <w:pPr>
        <w:widowControl w:val="0"/>
        <w:spacing w:before="100" w:after="60" w:line="560" w:lineRule="exact"/>
        <w:ind w:hanging="2"/>
        <w:jc w:val="center"/>
        <w:rPr>
          <w:b/>
          <w:bCs/>
          <w:i/>
          <w:iCs/>
          <w:sz w:val="36"/>
          <w:szCs w:val="36"/>
          <w:rtl/>
          <w:lang w:eastAsia="en-US"/>
        </w:rPr>
      </w:pPr>
      <w:r w:rsidRPr="0020752E">
        <w:rPr>
          <w:rFonts w:hint="cs"/>
          <w:b/>
          <w:bCs/>
          <w:i/>
          <w:iCs/>
          <w:sz w:val="36"/>
          <w:szCs w:val="36"/>
          <w:rtl/>
          <w:lang w:eastAsia="en-US"/>
        </w:rPr>
        <w:lastRenderedPageBreak/>
        <w:t>المبحث الثاني</w:t>
      </w:r>
    </w:p>
    <w:p w:rsidR="00022140" w:rsidRDefault="0020752E" w:rsidP="003C4FE0">
      <w:pPr>
        <w:widowControl w:val="0"/>
        <w:spacing w:before="100" w:after="240" w:line="560" w:lineRule="exact"/>
        <w:jc w:val="center"/>
        <w:rPr>
          <w:rFonts w:cs="AL-Mateen"/>
          <w:sz w:val="36"/>
          <w:szCs w:val="36"/>
          <w:rtl/>
          <w:lang w:eastAsia="en-US"/>
        </w:rPr>
      </w:pPr>
      <w:r w:rsidRPr="0020752E">
        <w:rPr>
          <w:rFonts w:cs="AL-Mateen" w:hint="cs"/>
          <w:sz w:val="36"/>
          <w:szCs w:val="36"/>
          <w:rtl/>
          <w:lang w:eastAsia="en-US"/>
        </w:rPr>
        <w:t>أحكام المنفصل في الظهار والعدة والرضاع</w:t>
      </w:r>
    </w:p>
    <w:p w:rsidR="003C4FE0" w:rsidRPr="003C4FE0" w:rsidRDefault="003C4FE0" w:rsidP="003C4FE0">
      <w:pPr>
        <w:widowControl w:val="0"/>
        <w:spacing w:before="100" w:line="560" w:lineRule="exact"/>
        <w:rPr>
          <w:b/>
          <w:bCs/>
          <w:sz w:val="36"/>
          <w:szCs w:val="36"/>
          <w:rtl/>
          <w:lang w:eastAsia="en-US"/>
        </w:rPr>
      </w:pPr>
      <w:r w:rsidRPr="003C4FE0">
        <w:rPr>
          <w:rFonts w:hint="cs"/>
          <w:b/>
          <w:bCs/>
          <w:sz w:val="36"/>
          <w:szCs w:val="36"/>
          <w:rtl/>
          <w:lang w:eastAsia="en-US"/>
        </w:rPr>
        <w:t>وفيه أربعة مطالب:</w:t>
      </w:r>
    </w:p>
    <w:p w:rsidR="0020752E" w:rsidRPr="0020752E" w:rsidRDefault="0020752E" w:rsidP="0020752E">
      <w:pPr>
        <w:widowControl w:val="0"/>
        <w:spacing w:before="100" w:after="60" w:line="560" w:lineRule="exact"/>
        <w:ind w:hanging="2"/>
        <w:jc w:val="lowKashida"/>
        <w:rPr>
          <w:rFonts w:cs="AL-Mateen"/>
          <w:sz w:val="36"/>
          <w:szCs w:val="36"/>
          <w:rtl/>
          <w:lang w:eastAsia="en-US"/>
        </w:rPr>
      </w:pPr>
      <w:r w:rsidRPr="0020752E">
        <w:rPr>
          <w:rFonts w:cs="AL-Mateen" w:hint="cs"/>
          <w:sz w:val="36"/>
          <w:szCs w:val="36"/>
          <w:rtl/>
          <w:lang w:eastAsia="en-US"/>
        </w:rPr>
        <w:t>المطلب الأول: وقوع الظهار على ما كان في حكم المنفصل.</w:t>
      </w:r>
    </w:p>
    <w:p w:rsidR="0020752E" w:rsidRPr="0020752E" w:rsidRDefault="0020752E" w:rsidP="00CB1D48">
      <w:pPr>
        <w:widowControl w:val="0"/>
        <w:spacing w:before="100" w:after="60" w:line="560" w:lineRule="exact"/>
        <w:ind w:firstLine="567"/>
        <w:jc w:val="lowKashida"/>
        <w:rPr>
          <w:b/>
          <w:bCs/>
          <w:sz w:val="36"/>
          <w:szCs w:val="36"/>
          <w:rtl/>
          <w:lang w:eastAsia="en-US"/>
        </w:rPr>
      </w:pPr>
      <w:r w:rsidRPr="0020752E">
        <w:rPr>
          <w:rFonts w:hint="cs"/>
          <w:b/>
          <w:bCs/>
          <w:sz w:val="36"/>
          <w:szCs w:val="36"/>
          <w:rtl/>
          <w:lang w:eastAsia="en-US"/>
        </w:rPr>
        <w:t xml:space="preserve">صورة المسألة: </w:t>
      </w:r>
    </w:p>
    <w:p w:rsidR="0020752E" w:rsidRDefault="0020752E" w:rsidP="00CB1D48">
      <w:pPr>
        <w:widowControl w:val="0"/>
        <w:spacing w:before="100" w:after="60" w:line="560" w:lineRule="exact"/>
        <w:ind w:firstLine="567"/>
        <w:jc w:val="lowKashida"/>
        <w:rPr>
          <w:sz w:val="36"/>
          <w:szCs w:val="36"/>
          <w:rtl/>
          <w:lang w:eastAsia="en-US"/>
        </w:rPr>
      </w:pPr>
      <w:r>
        <w:rPr>
          <w:rFonts w:hint="cs"/>
          <w:sz w:val="36"/>
          <w:szCs w:val="36"/>
          <w:rtl/>
          <w:lang w:eastAsia="en-US"/>
        </w:rPr>
        <w:t>إ</w:t>
      </w:r>
      <w:r w:rsidR="003C4FE0">
        <w:rPr>
          <w:rFonts w:hint="cs"/>
          <w:sz w:val="36"/>
          <w:szCs w:val="36"/>
          <w:rtl/>
          <w:lang w:eastAsia="en-US"/>
        </w:rPr>
        <w:t>ذا قال الرجل لامرأته: أنت عليّ ك</w:t>
      </w:r>
      <w:r>
        <w:rPr>
          <w:rFonts w:hint="cs"/>
          <w:sz w:val="36"/>
          <w:szCs w:val="36"/>
          <w:rtl/>
          <w:lang w:eastAsia="en-US"/>
        </w:rPr>
        <w:t>شعر أمي أو سنها أو ظفرها، فهل يكون مظاهرًا؟</w:t>
      </w:r>
    </w:p>
    <w:p w:rsidR="0020752E" w:rsidRDefault="0020752E" w:rsidP="00CB1D48">
      <w:pPr>
        <w:widowControl w:val="0"/>
        <w:spacing w:before="100" w:after="60" w:line="560" w:lineRule="exact"/>
        <w:ind w:firstLine="567"/>
        <w:jc w:val="lowKashida"/>
        <w:rPr>
          <w:sz w:val="36"/>
          <w:szCs w:val="36"/>
          <w:rtl/>
          <w:lang w:eastAsia="en-US"/>
        </w:rPr>
      </w:pPr>
      <w:r>
        <w:rPr>
          <w:rFonts w:hint="cs"/>
          <w:sz w:val="36"/>
          <w:szCs w:val="36"/>
          <w:rtl/>
          <w:lang w:eastAsia="en-US"/>
        </w:rPr>
        <w:t>اختلف الفقهاء في حكم هذه المسألة على قولين</w:t>
      </w:r>
      <w:r w:rsidR="003C4FE0">
        <w:rPr>
          <w:rFonts w:hint="cs"/>
          <w:sz w:val="36"/>
          <w:szCs w:val="36"/>
          <w:rtl/>
          <w:lang w:eastAsia="en-US"/>
        </w:rPr>
        <w:t xml:space="preserve">، وخلافهم هو </w:t>
      </w:r>
      <w:r>
        <w:rPr>
          <w:rFonts w:hint="cs"/>
          <w:sz w:val="36"/>
          <w:szCs w:val="36"/>
          <w:rtl/>
          <w:lang w:eastAsia="en-US"/>
        </w:rPr>
        <w:t xml:space="preserve">نفس الخلاف في حكم وقوع الطلاق على ما كان في حكم المنفصل </w:t>
      </w:r>
      <w:r w:rsidRPr="0020752E">
        <w:rPr>
          <w:rFonts w:hint="cs"/>
          <w:sz w:val="36"/>
          <w:szCs w:val="36"/>
          <w:vertAlign w:val="superscript"/>
          <w:rtl/>
          <w:lang w:eastAsia="en-US"/>
        </w:rPr>
        <w:t>(</w:t>
      </w:r>
      <w:r w:rsidRPr="0020752E">
        <w:rPr>
          <w:rStyle w:val="a4"/>
          <w:sz w:val="36"/>
          <w:szCs w:val="36"/>
          <w:rtl/>
          <w:lang w:eastAsia="en-US"/>
        </w:rPr>
        <w:footnoteReference w:id="107"/>
      </w:r>
      <w:r w:rsidRPr="0020752E">
        <w:rPr>
          <w:rFonts w:hint="cs"/>
          <w:sz w:val="36"/>
          <w:szCs w:val="36"/>
          <w:vertAlign w:val="superscript"/>
          <w:rtl/>
          <w:lang w:eastAsia="en-US"/>
        </w:rPr>
        <w:t>)</w:t>
      </w:r>
      <w:r>
        <w:rPr>
          <w:rFonts w:hint="cs"/>
          <w:sz w:val="36"/>
          <w:szCs w:val="36"/>
          <w:rtl/>
          <w:lang w:eastAsia="en-US"/>
        </w:rPr>
        <w:t xml:space="preserve"> .</w:t>
      </w:r>
    </w:p>
    <w:p w:rsidR="0020752E" w:rsidRDefault="0020752E"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قال ابن الهمام </w:t>
      </w:r>
      <w:r>
        <w:rPr>
          <w:sz w:val="36"/>
          <w:szCs w:val="36"/>
          <w:rtl/>
          <w:lang w:eastAsia="en-US"/>
        </w:rPr>
        <w:t>–</w:t>
      </w:r>
      <w:r>
        <w:rPr>
          <w:rFonts w:hint="cs"/>
          <w:sz w:val="36"/>
          <w:szCs w:val="36"/>
          <w:rtl/>
          <w:lang w:eastAsia="en-US"/>
        </w:rPr>
        <w:t xml:space="preserve"> بعد ذكر الخلاف في وقوعه بالطلاق -: </w:t>
      </w:r>
      <w:r>
        <w:rPr>
          <w:rFonts w:cs="BLDY_light" w:hint="cs"/>
          <w:sz w:val="36"/>
          <w:szCs w:val="36"/>
          <w:rtl/>
          <w:lang w:eastAsia="en-US"/>
        </w:rPr>
        <w:t>«</w:t>
      </w:r>
      <w:r>
        <w:rPr>
          <w:rFonts w:hint="cs"/>
          <w:sz w:val="36"/>
          <w:szCs w:val="36"/>
          <w:rtl/>
          <w:lang w:eastAsia="en-US"/>
        </w:rPr>
        <w:t>والعتاق والظهار والإيلاء وكل سبب من أسباب الحرمة على هذه الخلاف</w:t>
      </w:r>
      <w:r>
        <w:rPr>
          <w:rFonts w:cs="BLDY_light" w:hint="cs"/>
          <w:sz w:val="36"/>
          <w:szCs w:val="36"/>
          <w:rtl/>
          <w:lang w:eastAsia="en-US"/>
        </w:rPr>
        <w:t>»</w:t>
      </w:r>
      <w:r>
        <w:rPr>
          <w:rFonts w:hint="cs"/>
          <w:sz w:val="36"/>
          <w:szCs w:val="36"/>
          <w:rtl/>
          <w:lang w:eastAsia="en-US"/>
        </w:rPr>
        <w:t xml:space="preserve"> </w:t>
      </w:r>
      <w:r w:rsidRPr="0020752E">
        <w:rPr>
          <w:rFonts w:hint="cs"/>
          <w:sz w:val="36"/>
          <w:szCs w:val="36"/>
          <w:vertAlign w:val="superscript"/>
          <w:rtl/>
          <w:lang w:eastAsia="en-US"/>
        </w:rPr>
        <w:t>(</w:t>
      </w:r>
      <w:r w:rsidRPr="0020752E">
        <w:rPr>
          <w:rStyle w:val="a4"/>
          <w:sz w:val="36"/>
          <w:szCs w:val="36"/>
          <w:rtl/>
          <w:lang w:eastAsia="en-US"/>
        </w:rPr>
        <w:footnoteReference w:id="108"/>
      </w:r>
      <w:r w:rsidRPr="0020752E">
        <w:rPr>
          <w:rFonts w:hint="cs"/>
          <w:sz w:val="36"/>
          <w:szCs w:val="36"/>
          <w:vertAlign w:val="superscript"/>
          <w:rtl/>
          <w:lang w:eastAsia="en-US"/>
        </w:rPr>
        <w:t>)</w:t>
      </w:r>
      <w:r>
        <w:rPr>
          <w:rFonts w:hint="cs"/>
          <w:sz w:val="36"/>
          <w:szCs w:val="36"/>
          <w:rtl/>
          <w:lang w:eastAsia="en-US"/>
        </w:rPr>
        <w:t xml:space="preserve"> .</w:t>
      </w:r>
    </w:p>
    <w:p w:rsidR="0020752E" w:rsidRDefault="0020752E"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وقال ابن قدامة </w:t>
      </w:r>
      <w:r>
        <w:rPr>
          <w:rFonts w:cs="BLDY_light" w:hint="cs"/>
          <w:sz w:val="36"/>
          <w:szCs w:val="36"/>
          <w:rtl/>
          <w:lang w:eastAsia="en-US"/>
        </w:rPr>
        <w:t>«</w:t>
      </w:r>
      <w:r>
        <w:rPr>
          <w:rFonts w:hint="cs"/>
          <w:sz w:val="36"/>
          <w:szCs w:val="36"/>
          <w:rtl/>
          <w:lang w:eastAsia="en-US"/>
        </w:rPr>
        <w:t>ولو قال كشعر أمي أو سنها أو ظفرها، لم يكن مظاهراً لأنها ليست من أعضاء الأم الثابتة ولا يقع الطلاق بإضافته إليها فكذلك الظهار</w:t>
      </w:r>
      <w:r>
        <w:rPr>
          <w:rFonts w:cs="BLDY_light" w:hint="cs"/>
          <w:sz w:val="36"/>
          <w:szCs w:val="36"/>
          <w:rtl/>
          <w:lang w:eastAsia="en-US"/>
        </w:rPr>
        <w:t>»</w:t>
      </w:r>
      <w:r>
        <w:rPr>
          <w:rFonts w:hint="cs"/>
          <w:sz w:val="36"/>
          <w:szCs w:val="36"/>
          <w:rtl/>
          <w:lang w:eastAsia="en-US"/>
        </w:rPr>
        <w:t xml:space="preserve"> </w:t>
      </w:r>
      <w:r w:rsidRPr="0020752E">
        <w:rPr>
          <w:rFonts w:hint="cs"/>
          <w:sz w:val="36"/>
          <w:szCs w:val="36"/>
          <w:vertAlign w:val="superscript"/>
          <w:rtl/>
          <w:lang w:eastAsia="en-US"/>
        </w:rPr>
        <w:t>(</w:t>
      </w:r>
      <w:r w:rsidRPr="0020752E">
        <w:rPr>
          <w:rStyle w:val="a4"/>
          <w:sz w:val="36"/>
          <w:szCs w:val="36"/>
          <w:rtl/>
          <w:lang w:eastAsia="en-US"/>
        </w:rPr>
        <w:footnoteReference w:id="109"/>
      </w:r>
      <w:r w:rsidRPr="0020752E">
        <w:rPr>
          <w:rFonts w:hint="cs"/>
          <w:sz w:val="36"/>
          <w:szCs w:val="36"/>
          <w:vertAlign w:val="superscript"/>
          <w:rtl/>
          <w:lang w:eastAsia="en-US"/>
        </w:rPr>
        <w:t>)</w:t>
      </w:r>
      <w:r>
        <w:rPr>
          <w:rFonts w:hint="cs"/>
          <w:sz w:val="36"/>
          <w:szCs w:val="36"/>
          <w:rtl/>
          <w:lang w:eastAsia="en-US"/>
        </w:rPr>
        <w:t xml:space="preserve"> .</w:t>
      </w:r>
    </w:p>
    <w:p w:rsidR="0020752E" w:rsidRDefault="0020752E"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وقال ابن رجب : </w:t>
      </w:r>
      <w:r>
        <w:rPr>
          <w:rFonts w:cs="BLDY_light" w:hint="cs"/>
          <w:sz w:val="36"/>
          <w:szCs w:val="36"/>
          <w:rtl/>
          <w:lang w:eastAsia="en-US"/>
        </w:rPr>
        <w:t>«</w:t>
      </w:r>
      <w:r>
        <w:rPr>
          <w:rFonts w:hint="cs"/>
          <w:sz w:val="36"/>
          <w:szCs w:val="36"/>
          <w:rtl/>
          <w:lang w:eastAsia="en-US"/>
        </w:rPr>
        <w:t xml:space="preserve">لو أضاف طلاقاً أو عتاقاً أو ظهاراً </w:t>
      </w:r>
      <w:r w:rsidR="001F44CA">
        <w:rPr>
          <w:rFonts w:hint="cs"/>
          <w:sz w:val="36"/>
          <w:szCs w:val="36"/>
          <w:rtl/>
          <w:lang w:eastAsia="en-US"/>
        </w:rPr>
        <w:t>إلى الشعر أو الظفر لم يثبت به الطلاق والعتاق ولا الظهار على الأصح</w:t>
      </w:r>
      <w:r w:rsidR="001F44CA">
        <w:rPr>
          <w:rFonts w:cs="BLDY_light" w:hint="cs"/>
          <w:sz w:val="36"/>
          <w:szCs w:val="36"/>
          <w:rtl/>
          <w:lang w:eastAsia="en-US"/>
        </w:rPr>
        <w:t>»</w:t>
      </w:r>
      <w:r w:rsidR="001F44CA">
        <w:rPr>
          <w:rFonts w:hint="cs"/>
          <w:sz w:val="36"/>
          <w:szCs w:val="36"/>
          <w:rtl/>
          <w:lang w:eastAsia="en-US"/>
        </w:rPr>
        <w:t xml:space="preserve"> </w:t>
      </w:r>
      <w:r w:rsidR="001F44CA" w:rsidRPr="001F44CA">
        <w:rPr>
          <w:rFonts w:hint="cs"/>
          <w:sz w:val="36"/>
          <w:szCs w:val="36"/>
          <w:vertAlign w:val="superscript"/>
          <w:rtl/>
          <w:lang w:eastAsia="en-US"/>
        </w:rPr>
        <w:t>(</w:t>
      </w:r>
      <w:r w:rsidR="001F44CA" w:rsidRPr="001F44CA">
        <w:rPr>
          <w:rStyle w:val="a4"/>
          <w:sz w:val="36"/>
          <w:szCs w:val="36"/>
          <w:rtl/>
          <w:lang w:eastAsia="en-US"/>
        </w:rPr>
        <w:footnoteReference w:id="110"/>
      </w:r>
      <w:r w:rsidR="001F44CA" w:rsidRPr="001F44CA">
        <w:rPr>
          <w:rFonts w:hint="cs"/>
          <w:sz w:val="36"/>
          <w:szCs w:val="36"/>
          <w:vertAlign w:val="superscript"/>
          <w:rtl/>
          <w:lang w:eastAsia="en-US"/>
        </w:rPr>
        <w:t>)</w:t>
      </w:r>
      <w:r w:rsidR="001F44CA">
        <w:rPr>
          <w:rFonts w:hint="cs"/>
          <w:sz w:val="36"/>
          <w:szCs w:val="36"/>
          <w:rtl/>
          <w:lang w:eastAsia="en-US"/>
        </w:rPr>
        <w:t xml:space="preserve"> .</w:t>
      </w:r>
    </w:p>
    <w:p w:rsidR="001F44CA" w:rsidRDefault="003C4FE0" w:rsidP="00CB1D48">
      <w:pPr>
        <w:widowControl w:val="0"/>
        <w:spacing w:before="100" w:after="60" w:line="560" w:lineRule="exact"/>
        <w:ind w:firstLine="567"/>
        <w:jc w:val="lowKashida"/>
        <w:rPr>
          <w:sz w:val="36"/>
          <w:szCs w:val="36"/>
          <w:rtl/>
          <w:lang w:eastAsia="en-US"/>
        </w:rPr>
      </w:pPr>
      <w:r>
        <w:rPr>
          <w:rFonts w:hint="cs"/>
          <w:sz w:val="36"/>
          <w:szCs w:val="36"/>
          <w:rtl/>
          <w:lang w:eastAsia="en-US"/>
        </w:rPr>
        <w:t>و</w:t>
      </w:r>
      <w:r w:rsidR="001F44CA">
        <w:rPr>
          <w:rFonts w:hint="cs"/>
          <w:sz w:val="36"/>
          <w:szCs w:val="36"/>
          <w:rtl/>
          <w:lang w:eastAsia="en-US"/>
        </w:rPr>
        <w:t>على هذا فالذي يترجح هو عدم وقوع الظهار على ما كان في حكم المنفصل كالشعر والظفر، لأنها أعضاء تنفصل في حال السلامة فلا يثبت بها طلاق ولا ظهار.</w:t>
      </w:r>
    </w:p>
    <w:p w:rsidR="00C739C5" w:rsidRDefault="00C739C5">
      <w:pPr>
        <w:bidi w:val="0"/>
        <w:rPr>
          <w:sz w:val="36"/>
          <w:szCs w:val="36"/>
          <w:rtl/>
          <w:lang w:eastAsia="en-US"/>
        </w:rPr>
      </w:pPr>
      <w:r>
        <w:rPr>
          <w:sz w:val="36"/>
          <w:szCs w:val="36"/>
          <w:rtl/>
          <w:lang w:eastAsia="en-US"/>
        </w:rPr>
        <w:br w:type="page"/>
      </w:r>
    </w:p>
    <w:p w:rsidR="0020752E" w:rsidRPr="00885FEC" w:rsidRDefault="00C739C5" w:rsidP="00885FEC">
      <w:pPr>
        <w:widowControl w:val="0"/>
        <w:spacing w:before="100" w:after="60" w:line="560" w:lineRule="exact"/>
        <w:ind w:hanging="2"/>
        <w:jc w:val="lowKashida"/>
        <w:rPr>
          <w:rFonts w:cs="AL-Mateen"/>
          <w:sz w:val="36"/>
          <w:szCs w:val="36"/>
          <w:rtl/>
          <w:lang w:eastAsia="en-US"/>
        </w:rPr>
      </w:pPr>
      <w:r w:rsidRPr="00885FEC">
        <w:rPr>
          <w:rFonts w:cs="AL-Mateen" w:hint="cs"/>
          <w:sz w:val="36"/>
          <w:szCs w:val="36"/>
          <w:rtl/>
          <w:lang w:eastAsia="en-US"/>
        </w:rPr>
        <w:lastRenderedPageBreak/>
        <w:t>المطلب الثاني: انقضاء العدة بخروج بعض الولد منفصلاً:</w:t>
      </w:r>
    </w:p>
    <w:p w:rsidR="00C739C5" w:rsidRDefault="00C739C5"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أجمع العلماء </w:t>
      </w:r>
      <w:r w:rsidRPr="00C739C5">
        <w:rPr>
          <w:rFonts w:hint="cs"/>
          <w:sz w:val="36"/>
          <w:szCs w:val="36"/>
          <w:vertAlign w:val="superscript"/>
          <w:rtl/>
          <w:lang w:eastAsia="en-US"/>
        </w:rPr>
        <w:t>(</w:t>
      </w:r>
      <w:r w:rsidRPr="00C739C5">
        <w:rPr>
          <w:rStyle w:val="a4"/>
          <w:sz w:val="36"/>
          <w:szCs w:val="36"/>
          <w:rtl/>
          <w:lang w:eastAsia="en-US"/>
        </w:rPr>
        <w:footnoteReference w:id="111"/>
      </w:r>
      <w:r w:rsidRPr="00C739C5">
        <w:rPr>
          <w:rFonts w:hint="cs"/>
          <w:sz w:val="36"/>
          <w:szCs w:val="36"/>
          <w:vertAlign w:val="superscript"/>
          <w:rtl/>
          <w:lang w:eastAsia="en-US"/>
        </w:rPr>
        <w:t>)</w:t>
      </w:r>
      <w:r>
        <w:rPr>
          <w:rFonts w:hint="cs"/>
          <w:sz w:val="36"/>
          <w:szCs w:val="36"/>
          <w:rtl/>
          <w:lang w:eastAsia="en-US"/>
        </w:rPr>
        <w:t xml:space="preserve"> على أن عدة الحامل إلى أن تضع حملها، حرة كانت أو أمة من فرقة الحياة أو الممات.</w:t>
      </w:r>
    </w:p>
    <w:p w:rsidR="00D53AC5" w:rsidRPr="00D53AC5" w:rsidRDefault="00D53AC5" w:rsidP="00CB1D48">
      <w:pPr>
        <w:widowControl w:val="0"/>
        <w:spacing w:before="100" w:after="60" w:line="560" w:lineRule="exact"/>
        <w:ind w:firstLine="567"/>
        <w:jc w:val="lowKashida"/>
        <w:rPr>
          <w:b/>
          <w:bCs/>
          <w:sz w:val="36"/>
          <w:szCs w:val="36"/>
          <w:rtl/>
          <w:lang w:eastAsia="en-US"/>
        </w:rPr>
      </w:pPr>
      <w:r w:rsidRPr="00D53AC5">
        <w:rPr>
          <w:rFonts w:hint="cs"/>
          <w:b/>
          <w:bCs/>
          <w:sz w:val="36"/>
          <w:szCs w:val="36"/>
          <w:rtl/>
          <w:lang w:eastAsia="en-US"/>
        </w:rPr>
        <w:t>واستدلوا بما يأتي:</w:t>
      </w:r>
    </w:p>
    <w:p w:rsidR="00D53AC5" w:rsidRDefault="00D53AC5" w:rsidP="00D53AC5">
      <w:pPr>
        <w:widowControl w:val="0"/>
        <w:spacing w:before="100" w:after="60" w:line="560" w:lineRule="exact"/>
        <w:ind w:firstLine="567"/>
        <w:jc w:val="both"/>
        <w:rPr>
          <w:sz w:val="36"/>
          <w:szCs w:val="36"/>
          <w:rtl/>
          <w:lang w:eastAsia="en-US"/>
        </w:rPr>
      </w:pPr>
      <w:r w:rsidRPr="00D53AC5">
        <w:rPr>
          <w:rFonts w:hint="cs"/>
          <w:b/>
          <w:bCs/>
          <w:sz w:val="36"/>
          <w:szCs w:val="36"/>
          <w:rtl/>
          <w:lang w:eastAsia="en-US"/>
        </w:rPr>
        <w:t>الدليل الأول:</w:t>
      </w:r>
      <w:r>
        <w:rPr>
          <w:rFonts w:hint="cs"/>
          <w:sz w:val="36"/>
          <w:szCs w:val="36"/>
          <w:rtl/>
          <w:lang w:eastAsia="en-US"/>
        </w:rPr>
        <w:t xml:space="preserve"> قوله تعالى: </w:t>
      </w:r>
      <w:r w:rsidRPr="00D53AC5">
        <w:rPr>
          <w:rFonts w:hint="cs"/>
          <w:sz w:val="26"/>
          <w:szCs w:val="26"/>
          <w:lang w:eastAsia="en-US"/>
        </w:rPr>
        <w:sym w:font="HQPB2" w:char="F0E2"/>
      </w:r>
      <w:r w:rsidRPr="00D53AC5">
        <w:rPr>
          <w:sz w:val="26"/>
          <w:szCs w:val="26"/>
          <w:rtl/>
          <w:lang w:eastAsia="en-US"/>
        </w:rPr>
        <w:t xml:space="preserve"> </w:t>
      </w:r>
      <w:r w:rsidRPr="00D53AC5">
        <w:rPr>
          <w:sz w:val="26"/>
          <w:szCs w:val="26"/>
          <w:lang w:eastAsia="en-US"/>
        </w:rPr>
        <w:sym w:font="HQPB4" w:char="F0E0"/>
      </w:r>
      <w:r w:rsidRPr="00D53AC5">
        <w:rPr>
          <w:sz w:val="26"/>
          <w:szCs w:val="26"/>
          <w:lang w:eastAsia="en-US"/>
        </w:rPr>
        <w:sym w:font="HQPB1" w:char="F04D"/>
      </w:r>
      <w:r w:rsidRPr="00D53AC5">
        <w:rPr>
          <w:sz w:val="26"/>
          <w:szCs w:val="26"/>
          <w:lang w:eastAsia="en-US"/>
        </w:rPr>
        <w:sym w:font="HQPB2" w:char="F0BB"/>
      </w:r>
      <w:r w:rsidRPr="00D53AC5">
        <w:rPr>
          <w:sz w:val="26"/>
          <w:szCs w:val="26"/>
          <w:lang w:eastAsia="en-US"/>
        </w:rPr>
        <w:sym w:font="HQPB5" w:char="F073"/>
      </w:r>
      <w:r w:rsidRPr="00D53AC5">
        <w:rPr>
          <w:sz w:val="26"/>
          <w:szCs w:val="26"/>
          <w:lang w:eastAsia="en-US"/>
        </w:rPr>
        <w:sym w:font="HQPB2" w:char="F039"/>
      </w:r>
      <w:r w:rsidRPr="00D53AC5">
        <w:rPr>
          <w:sz w:val="26"/>
          <w:szCs w:val="26"/>
          <w:lang w:eastAsia="en-US"/>
        </w:rPr>
        <w:sym w:font="HQPB5" w:char="F027"/>
      </w:r>
      <w:r w:rsidRPr="00D53AC5">
        <w:rPr>
          <w:sz w:val="26"/>
          <w:szCs w:val="26"/>
          <w:lang w:eastAsia="en-US"/>
        </w:rPr>
        <w:sym w:font="HQPB2" w:char="F072"/>
      </w:r>
      <w:r w:rsidRPr="00D53AC5">
        <w:rPr>
          <w:sz w:val="26"/>
          <w:szCs w:val="26"/>
          <w:lang w:eastAsia="en-US"/>
        </w:rPr>
        <w:sym w:font="HQPB4" w:char="F0E9"/>
      </w:r>
      <w:r w:rsidRPr="00D53AC5">
        <w:rPr>
          <w:sz w:val="26"/>
          <w:szCs w:val="26"/>
          <w:lang w:eastAsia="en-US"/>
        </w:rPr>
        <w:sym w:font="HQPB1" w:char="F026"/>
      </w:r>
      <w:r w:rsidRPr="00D53AC5">
        <w:rPr>
          <w:sz w:val="26"/>
          <w:szCs w:val="26"/>
          <w:lang w:eastAsia="en-US"/>
        </w:rPr>
        <w:sym w:font="HQPB5" w:char="F075"/>
      </w:r>
      <w:r w:rsidRPr="00D53AC5">
        <w:rPr>
          <w:sz w:val="26"/>
          <w:szCs w:val="26"/>
          <w:lang w:eastAsia="en-US"/>
        </w:rPr>
        <w:sym w:font="HQPB2" w:char="F072"/>
      </w:r>
      <w:r w:rsidRPr="00D53AC5">
        <w:rPr>
          <w:sz w:val="26"/>
          <w:szCs w:val="26"/>
          <w:rtl/>
          <w:lang w:eastAsia="en-US"/>
        </w:rPr>
        <w:t xml:space="preserve"> </w:t>
      </w:r>
      <w:r w:rsidRPr="00D53AC5">
        <w:rPr>
          <w:sz w:val="26"/>
          <w:szCs w:val="26"/>
          <w:lang w:eastAsia="en-US"/>
        </w:rPr>
        <w:sym w:font="HQPB4" w:char="F0C9"/>
      </w:r>
      <w:r w:rsidRPr="00D53AC5">
        <w:rPr>
          <w:sz w:val="26"/>
          <w:szCs w:val="26"/>
          <w:lang w:eastAsia="en-US"/>
        </w:rPr>
        <w:sym w:font="HQPB2" w:char="F041"/>
      </w:r>
      <w:r w:rsidRPr="00D53AC5">
        <w:rPr>
          <w:sz w:val="26"/>
          <w:szCs w:val="26"/>
          <w:lang w:eastAsia="en-US"/>
        </w:rPr>
        <w:sym w:font="HQPB1" w:char="F024"/>
      </w:r>
      <w:r w:rsidRPr="00D53AC5">
        <w:rPr>
          <w:sz w:val="26"/>
          <w:szCs w:val="26"/>
          <w:lang w:eastAsia="en-US"/>
        </w:rPr>
        <w:sym w:font="HQPB5" w:char="F075"/>
      </w:r>
      <w:r w:rsidRPr="00D53AC5">
        <w:rPr>
          <w:sz w:val="26"/>
          <w:szCs w:val="26"/>
          <w:lang w:eastAsia="en-US"/>
        </w:rPr>
        <w:sym w:font="HQPB2" w:char="F048"/>
      </w:r>
      <w:r w:rsidRPr="00D53AC5">
        <w:rPr>
          <w:sz w:val="26"/>
          <w:szCs w:val="26"/>
          <w:lang w:eastAsia="en-US"/>
        </w:rPr>
        <w:sym w:font="HQPB4" w:char="F0F7"/>
      </w:r>
      <w:r w:rsidRPr="00D53AC5">
        <w:rPr>
          <w:sz w:val="26"/>
          <w:szCs w:val="26"/>
          <w:lang w:eastAsia="en-US"/>
        </w:rPr>
        <w:sym w:font="HQPB1" w:char="F071"/>
      </w:r>
      <w:r w:rsidRPr="00D53AC5">
        <w:rPr>
          <w:sz w:val="26"/>
          <w:szCs w:val="26"/>
          <w:lang w:eastAsia="en-US"/>
        </w:rPr>
        <w:sym w:font="HQPB5" w:char="F046"/>
      </w:r>
      <w:r w:rsidRPr="00D53AC5">
        <w:rPr>
          <w:sz w:val="26"/>
          <w:szCs w:val="26"/>
          <w:lang w:eastAsia="en-US"/>
        </w:rPr>
        <w:sym w:font="HQPB2" w:char="F07B"/>
      </w:r>
      <w:r w:rsidRPr="00D53AC5">
        <w:rPr>
          <w:sz w:val="26"/>
          <w:szCs w:val="26"/>
          <w:lang w:eastAsia="en-US"/>
        </w:rPr>
        <w:sym w:font="HQPB5" w:char="F024"/>
      </w:r>
      <w:r w:rsidRPr="00D53AC5">
        <w:rPr>
          <w:sz w:val="26"/>
          <w:szCs w:val="26"/>
          <w:lang w:eastAsia="en-US"/>
        </w:rPr>
        <w:sym w:font="HQPB1" w:char="F023"/>
      </w:r>
      <w:r w:rsidRPr="00D53AC5">
        <w:rPr>
          <w:sz w:val="26"/>
          <w:szCs w:val="26"/>
          <w:rtl/>
          <w:lang w:eastAsia="en-US"/>
        </w:rPr>
        <w:t xml:space="preserve"> </w:t>
      </w:r>
      <w:r w:rsidRPr="00D53AC5">
        <w:rPr>
          <w:sz w:val="26"/>
          <w:szCs w:val="26"/>
          <w:lang w:eastAsia="en-US"/>
        </w:rPr>
        <w:sym w:font="HQPB4" w:char="F0A3"/>
      </w:r>
      <w:r w:rsidRPr="00D53AC5">
        <w:rPr>
          <w:sz w:val="26"/>
          <w:szCs w:val="26"/>
          <w:lang w:eastAsia="en-US"/>
        </w:rPr>
        <w:sym w:font="HQPB2" w:char="F060"/>
      </w:r>
      <w:r w:rsidRPr="00D53AC5">
        <w:rPr>
          <w:sz w:val="26"/>
          <w:szCs w:val="26"/>
          <w:lang w:eastAsia="en-US"/>
        </w:rPr>
        <w:sym w:font="HQPB4" w:char="F0DF"/>
      </w:r>
      <w:r w:rsidRPr="00D53AC5">
        <w:rPr>
          <w:sz w:val="26"/>
          <w:szCs w:val="26"/>
          <w:lang w:eastAsia="en-US"/>
        </w:rPr>
        <w:sym w:font="HQPB2" w:char="F067"/>
      </w:r>
      <w:r w:rsidRPr="00D53AC5">
        <w:rPr>
          <w:sz w:val="26"/>
          <w:szCs w:val="26"/>
          <w:lang w:eastAsia="en-US"/>
        </w:rPr>
        <w:sym w:font="HQPB4" w:char="F0E8"/>
      </w:r>
      <w:r w:rsidRPr="00D53AC5">
        <w:rPr>
          <w:sz w:val="26"/>
          <w:szCs w:val="26"/>
          <w:lang w:eastAsia="en-US"/>
        </w:rPr>
        <w:sym w:font="HQPB2" w:char="F03D"/>
      </w:r>
      <w:r w:rsidRPr="00D53AC5">
        <w:rPr>
          <w:sz w:val="26"/>
          <w:szCs w:val="26"/>
          <w:lang w:eastAsia="en-US"/>
        </w:rPr>
        <w:sym w:font="HQPB5" w:char="F079"/>
      </w:r>
      <w:r w:rsidRPr="00D53AC5">
        <w:rPr>
          <w:sz w:val="26"/>
          <w:szCs w:val="26"/>
          <w:lang w:eastAsia="en-US"/>
        </w:rPr>
        <w:sym w:font="HQPB1" w:char="F05F"/>
      </w:r>
      <w:r w:rsidRPr="00D53AC5">
        <w:rPr>
          <w:sz w:val="26"/>
          <w:szCs w:val="26"/>
          <w:lang w:eastAsia="en-US"/>
        </w:rPr>
        <w:sym w:font="HQPB5" w:char="F072"/>
      </w:r>
      <w:r w:rsidRPr="00D53AC5">
        <w:rPr>
          <w:sz w:val="26"/>
          <w:szCs w:val="26"/>
          <w:lang w:eastAsia="en-US"/>
        </w:rPr>
        <w:sym w:font="HQPB1" w:char="F026"/>
      </w:r>
      <w:r w:rsidRPr="00D53AC5">
        <w:rPr>
          <w:sz w:val="26"/>
          <w:szCs w:val="26"/>
          <w:rtl/>
          <w:lang w:eastAsia="en-US"/>
        </w:rPr>
        <w:t xml:space="preserve"> </w:t>
      </w:r>
      <w:r w:rsidRPr="00D53AC5">
        <w:rPr>
          <w:sz w:val="26"/>
          <w:szCs w:val="26"/>
          <w:lang w:eastAsia="en-US"/>
        </w:rPr>
        <w:sym w:font="HQPB2" w:char="F062"/>
      </w:r>
      <w:r w:rsidRPr="00D53AC5">
        <w:rPr>
          <w:sz w:val="26"/>
          <w:szCs w:val="26"/>
          <w:lang w:eastAsia="en-US"/>
        </w:rPr>
        <w:sym w:font="HQPB5" w:char="F072"/>
      </w:r>
      <w:r w:rsidRPr="00D53AC5">
        <w:rPr>
          <w:sz w:val="26"/>
          <w:szCs w:val="26"/>
          <w:lang w:eastAsia="en-US"/>
        </w:rPr>
        <w:sym w:font="HQPB1" w:char="F026"/>
      </w:r>
      <w:r w:rsidRPr="00D53AC5">
        <w:rPr>
          <w:sz w:val="26"/>
          <w:szCs w:val="26"/>
          <w:rtl/>
          <w:lang w:eastAsia="en-US"/>
        </w:rPr>
        <w:t xml:space="preserve"> </w:t>
      </w:r>
      <w:r w:rsidRPr="00D53AC5">
        <w:rPr>
          <w:sz w:val="26"/>
          <w:szCs w:val="26"/>
          <w:lang w:eastAsia="en-US"/>
        </w:rPr>
        <w:sym w:font="HQPB5" w:char="F07A"/>
      </w:r>
      <w:r w:rsidRPr="00D53AC5">
        <w:rPr>
          <w:sz w:val="26"/>
          <w:szCs w:val="26"/>
          <w:lang w:eastAsia="en-US"/>
        </w:rPr>
        <w:sym w:font="HQPB2" w:char="F060"/>
      </w:r>
      <w:r w:rsidRPr="00D53AC5">
        <w:rPr>
          <w:sz w:val="26"/>
          <w:szCs w:val="26"/>
          <w:lang w:eastAsia="en-US"/>
        </w:rPr>
        <w:sym w:font="HQPB4" w:char="F0F7"/>
      </w:r>
      <w:r w:rsidRPr="00D53AC5">
        <w:rPr>
          <w:sz w:val="26"/>
          <w:szCs w:val="26"/>
          <w:lang w:eastAsia="en-US"/>
        </w:rPr>
        <w:sym w:font="HQPB1" w:char="F0E8"/>
      </w:r>
      <w:r w:rsidRPr="00D53AC5">
        <w:rPr>
          <w:sz w:val="26"/>
          <w:szCs w:val="26"/>
          <w:lang w:eastAsia="en-US"/>
        </w:rPr>
        <w:sym w:font="HQPB5" w:char="F09F"/>
      </w:r>
      <w:r w:rsidRPr="00D53AC5">
        <w:rPr>
          <w:sz w:val="26"/>
          <w:szCs w:val="26"/>
          <w:lang w:eastAsia="en-US"/>
        </w:rPr>
        <w:sym w:font="HQPB1" w:char="F0D2"/>
      </w:r>
      <w:r w:rsidRPr="00D53AC5">
        <w:rPr>
          <w:sz w:val="26"/>
          <w:szCs w:val="26"/>
          <w:lang w:eastAsia="en-US"/>
        </w:rPr>
        <w:sym w:font="HQPB5" w:char="F074"/>
      </w:r>
      <w:r w:rsidRPr="00D53AC5">
        <w:rPr>
          <w:sz w:val="26"/>
          <w:szCs w:val="26"/>
          <w:lang w:eastAsia="en-US"/>
        </w:rPr>
        <w:sym w:font="HQPB2" w:char="F083"/>
      </w:r>
      <w:r w:rsidRPr="00D53AC5">
        <w:rPr>
          <w:sz w:val="26"/>
          <w:szCs w:val="26"/>
          <w:rtl/>
          <w:lang w:eastAsia="en-US"/>
        </w:rPr>
        <w:t xml:space="preserve"> </w:t>
      </w:r>
      <w:r w:rsidRPr="00D53AC5">
        <w:rPr>
          <w:sz w:val="26"/>
          <w:szCs w:val="26"/>
          <w:lang w:eastAsia="en-US"/>
        </w:rPr>
        <w:sym w:font="HQPB4" w:char="F0A3"/>
      </w:r>
      <w:r w:rsidRPr="00D53AC5">
        <w:rPr>
          <w:sz w:val="26"/>
          <w:szCs w:val="26"/>
          <w:lang w:eastAsia="en-US"/>
        </w:rPr>
        <w:sym w:font="HQPB2" w:char="F060"/>
      </w:r>
      <w:r w:rsidRPr="00D53AC5">
        <w:rPr>
          <w:sz w:val="26"/>
          <w:szCs w:val="26"/>
          <w:lang w:eastAsia="en-US"/>
        </w:rPr>
        <w:sym w:font="HQPB4" w:char="F0DF"/>
      </w:r>
      <w:r w:rsidRPr="00D53AC5">
        <w:rPr>
          <w:sz w:val="26"/>
          <w:szCs w:val="26"/>
          <w:lang w:eastAsia="en-US"/>
        </w:rPr>
        <w:sym w:font="HQPB2" w:char="F067"/>
      </w:r>
      <w:r w:rsidRPr="00D53AC5">
        <w:rPr>
          <w:sz w:val="26"/>
          <w:szCs w:val="26"/>
          <w:lang w:eastAsia="en-US"/>
        </w:rPr>
        <w:sym w:font="HQPB5" w:char="F06E"/>
      </w:r>
      <w:r w:rsidRPr="00D53AC5">
        <w:rPr>
          <w:sz w:val="26"/>
          <w:szCs w:val="26"/>
          <w:lang w:eastAsia="en-US"/>
        </w:rPr>
        <w:sym w:font="HQPB2" w:char="F03D"/>
      </w:r>
      <w:r w:rsidRPr="00D53AC5">
        <w:rPr>
          <w:sz w:val="26"/>
          <w:szCs w:val="26"/>
          <w:lang w:eastAsia="en-US"/>
        </w:rPr>
        <w:sym w:font="HQPB4" w:char="F0F7"/>
      </w:r>
      <w:r w:rsidRPr="00D53AC5">
        <w:rPr>
          <w:sz w:val="26"/>
          <w:szCs w:val="26"/>
          <w:lang w:eastAsia="en-US"/>
        </w:rPr>
        <w:sym w:font="HQPB2" w:char="F048"/>
      </w:r>
      <w:r w:rsidRPr="00D53AC5">
        <w:rPr>
          <w:sz w:val="26"/>
          <w:szCs w:val="26"/>
          <w:lang w:eastAsia="en-US"/>
        </w:rPr>
        <w:sym w:font="HQPB5" w:char="F078"/>
      </w:r>
      <w:r w:rsidRPr="00D53AC5">
        <w:rPr>
          <w:sz w:val="26"/>
          <w:szCs w:val="26"/>
          <w:lang w:eastAsia="en-US"/>
        </w:rPr>
        <w:sym w:font="HQPB1" w:char="F071"/>
      </w:r>
      <w:r w:rsidRPr="00D53AC5">
        <w:rPr>
          <w:sz w:val="26"/>
          <w:szCs w:val="26"/>
          <w:rtl/>
          <w:lang w:eastAsia="en-US"/>
        </w:rPr>
        <w:t xml:space="preserve"> </w:t>
      </w:r>
      <w:r w:rsidRPr="00D53AC5">
        <w:rPr>
          <w:sz w:val="26"/>
          <w:szCs w:val="26"/>
          <w:lang w:eastAsia="en-US"/>
        </w:rPr>
        <w:sym w:font="HQPB2" w:char="F0E1"/>
      </w:r>
      <w:r w:rsidRPr="00D53AC5">
        <w:rPr>
          <w:sz w:val="26"/>
          <w:szCs w:val="26"/>
          <w:rtl/>
          <w:lang w:eastAsia="en-US"/>
        </w:rPr>
        <w:t xml:space="preserve"> </w:t>
      </w:r>
      <w:r>
        <w:rPr>
          <w:rFonts w:hint="cs"/>
          <w:sz w:val="36"/>
          <w:szCs w:val="36"/>
          <w:rtl/>
          <w:lang w:eastAsia="en-US"/>
        </w:rPr>
        <w:t xml:space="preserve"> </w:t>
      </w:r>
      <w:r w:rsidRPr="00D53AC5">
        <w:rPr>
          <w:rFonts w:hint="cs"/>
          <w:sz w:val="36"/>
          <w:szCs w:val="36"/>
          <w:vertAlign w:val="superscript"/>
          <w:rtl/>
          <w:lang w:eastAsia="en-US"/>
        </w:rPr>
        <w:t>(</w:t>
      </w:r>
      <w:r w:rsidRPr="00D53AC5">
        <w:rPr>
          <w:rStyle w:val="a4"/>
          <w:sz w:val="36"/>
          <w:szCs w:val="36"/>
          <w:rtl/>
          <w:lang w:eastAsia="en-US"/>
        </w:rPr>
        <w:footnoteReference w:id="112"/>
      </w:r>
      <w:r w:rsidRPr="00D53AC5">
        <w:rPr>
          <w:rFonts w:hint="cs"/>
          <w:sz w:val="36"/>
          <w:szCs w:val="36"/>
          <w:vertAlign w:val="superscript"/>
          <w:rtl/>
          <w:lang w:eastAsia="en-US"/>
        </w:rPr>
        <w:t>)</w:t>
      </w:r>
      <w:r>
        <w:rPr>
          <w:rFonts w:hint="cs"/>
          <w:sz w:val="36"/>
          <w:szCs w:val="36"/>
          <w:rtl/>
          <w:lang w:eastAsia="en-US"/>
        </w:rPr>
        <w:t xml:space="preserve"> .</w:t>
      </w:r>
    </w:p>
    <w:p w:rsidR="00D53AC5" w:rsidRDefault="00D53AC5" w:rsidP="00CB1D48">
      <w:pPr>
        <w:widowControl w:val="0"/>
        <w:spacing w:before="100" w:after="60" w:line="560" w:lineRule="exact"/>
        <w:ind w:firstLine="567"/>
        <w:jc w:val="lowKashida"/>
        <w:rPr>
          <w:b/>
          <w:bCs/>
          <w:sz w:val="36"/>
          <w:szCs w:val="36"/>
          <w:rtl/>
          <w:lang w:eastAsia="en-US"/>
        </w:rPr>
      </w:pPr>
      <w:r>
        <w:rPr>
          <w:rFonts w:hint="cs"/>
          <w:b/>
          <w:bCs/>
          <w:sz w:val="36"/>
          <w:szCs w:val="36"/>
          <w:rtl/>
          <w:lang w:eastAsia="en-US"/>
        </w:rPr>
        <w:t>وجه الدلالة:</w:t>
      </w:r>
    </w:p>
    <w:p w:rsidR="00D53AC5" w:rsidRDefault="00D53AC5" w:rsidP="00CB1D48">
      <w:pPr>
        <w:widowControl w:val="0"/>
        <w:spacing w:before="100" w:after="60" w:line="560" w:lineRule="exact"/>
        <w:ind w:firstLine="567"/>
        <w:jc w:val="lowKashida"/>
        <w:rPr>
          <w:sz w:val="36"/>
          <w:szCs w:val="36"/>
          <w:rtl/>
          <w:lang w:eastAsia="en-US"/>
        </w:rPr>
      </w:pPr>
      <w:r>
        <w:rPr>
          <w:rFonts w:hint="cs"/>
          <w:sz w:val="36"/>
          <w:szCs w:val="36"/>
          <w:rtl/>
          <w:lang w:eastAsia="en-US"/>
        </w:rPr>
        <w:t>الآية ظاهرة الدلالة في المطل</w:t>
      </w:r>
      <w:r w:rsidR="003C4FE0">
        <w:rPr>
          <w:rFonts w:hint="cs"/>
          <w:sz w:val="36"/>
          <w:szCs w:val="36"/>
          <w:rtl/>
          <w:lang w:eastAsia="en-US"/>
        </w:rPr>
        <w:t>ّ</w:t>
      </w:r>
      <w:r>
        <w:rPr>
          <w:rFonts w:hint="cs"/>
          <w:sz w:val="36"/>
          <w:szCs w:val="36"/>
          <w:rtl/>
          <w:lang w:eastAsia="en-US"/>
        </w:rPr>
        <w:t xml:space="preserve">قة؛ لأنه عليها عطف وإليها رجع عقب الكلام، وهي في المتوفى عنها زوجها كذلك للعموم </w:t>
      </w:r>
      <w:r w:rsidRPr="00D53AC5">
        <w:rPr>
          <w:rFonts w:hint="cs"/>
          <w:sz w:val="36"/>
          <w:szCs w:val="36"/>
          <w:vertAlign w:val="superscript"/>
          <w:rtl/>
          <w:lang w:eastAsia="en-US"/>
        </w:rPr>
        <w:t>(</w:t>
      </w:r>
      <w:r w:rsidRPr="00D53AC5">
        <w:rPr>
          <w:rStyle w:val="a4"/>
          <w:sz w:val="36"/>
          <w:szCs w:val="36"/>
          <w:rtl/>
          <w:lang w:eastAsia="en-US"/>
        </w:rPr>
        <w:footnoteReference w:id="113"/>
      </w:r>
      <w:r w:rsidRPr="00D53AC5">
        <w:rPr>
          <w:rFonts w:hint="cs"/>
          <w:sz w:val="36"/>
          <w:szCs w:val="36"/>
          <w:vertAlign w:val="superscript"/>
          <w:rtl/>
          <w:lang w:eastAsia="en-US"/>
        </w:rPr>
        <w:t>)</w:t>
      </w:r>
      <w:r>
        <w:rPr>
          <w:rFonts w:hint="cs"/>
          <w:sz w:val="36"/>
          <w:szCs w:val="36"/>
          <w:rtl/>
          <w:lang w:eastAsia="en-US"/>
        </w:rPr>
        <w:t xml:space="preserve"> .</w:t>
      </w:r>
    </w:p>
    <w:p w:rsidR="00CF7CD7" w:rsidRDefault="00CF7CD7"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lastRenderedPageBreak/>
        <w:t xml:space="preserve">الدليل الثاني: </w:t>
      </w:r>
      <w:r>
        <w:rPr>
          <w:rFonts w:hint="cs"/>
          <w:sz w:val="36"/>
          <w:szCs w:val="36"/>
          <w:rtl/>
          <w:lang w:eastAsia="en-US"/>
        </w:rPr>
        <w:t xml:space="preserve">حديث سبيعة الأسلمية </w:t>
      </w:r>
      <w:r w:rsidRPr="00CF7CD7">
        <w:rPr>
          <w:rFonts w:hint="cs"/>
          <w:sz w:val="36"/>
          <w:szCs w:val="36"/>
          <w:vertAlign w:val="superscript"/>
          <w:rtl/>
          <w:lang w:eastAsia="en-US"/>
        </w:rPr>
        <w:t>(</w:t>
      </w:r>
      <w:r w:rsidRPr="00CF7CD7">
        <w:rPr>
          <w:rStyle w:val="a4"/>
          <w:sz w:val="36"/>
          <w:szCs w:val="36"/>
          <w:rtl/>
          <w:lang w:eastAsia="en-US"/>
        </w:rPr>
        <w:footnoteReference w:id="114"/>
      </w:r>
      <w:r w:rsidRPr="00CF7CD7">
        <w:rPr>
          <w:rFonts w:hint="cs"/>
          <w:sz w:val="36"/>
          <w:szCs w:val="36"/>
          <w:vertAlign w:val="superscript"/>
          <w:rtl/>
          <w:lang w:eastAsia="en-US"/>
        </w:rPr>
        <w:t>)</w:t>
      </w:r>
      <w:r>
        <w:rPr>
          <w:rFonts w:hint="cs"/>
          <w:sz w:val="36"/>
          <w:szCs w:val="36"/>
          <w:rtl/>
          <w:lang w:eastAsia="en-US"/>
        </w:rPr>
        <w:t xml:space="preserve"> أنها ولدت بعد وفاة زوجها بنصف شهر، فقال لها رسول الله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3C4FE0">
        <w:rPr>
          <w:rFonts w:hint="cs"/>
          <w:b/>
          <w:bCs/>
          <w:sz w:val="36"/>
          <w:szCs w:val="36"/>
          <w:rtl/>
          <w:lang w:eastAsia="en-US"/>
        </w:rPr>
        <w:t>قد حللت فانكحي ما شئت</w:t>
      </w:r>
      <w:r>
        <w:rPr>
          <w:rFonts w:cs="BLDY_light" w:hint="cs"/>
          <w:sz w:val="36"/>
          <w:szCs w:val="36"/>
          <w:rtl/>
          <w:lang w:eastAsia="en-US"/>
        </w:rPr>
        <w:t>»</w:t>
      </w:r>
      <w:r>
        <w:rPr>
          <w:rFonts w:hint="cs"/>
          <w:sz w:val="36"/>
          <w:szCs w:val="36"/>
          <w:rtl/>
          <w:lang w:eastAsia="en-US"/>
        </w:rPr>
        <w:t xml:space="preserve"> </w:t>
      </w:r>
      <w:r w:rsidRPr="00CF7CD7">
        <w:rPr>
          <w:rFonts w:hint="cs"/>
          <w:sz w:val="36"/>
          <w:szCs w:val="36"/>
          <w:vertAlign w:val="superscript"/>
          <w:rtl/>
          <w:lang w:eastAsia="en-US"/>
        </w:rPr>
        <w:t>(</w:t>
      </w:r>
      <w:r w:rsidRPr="00CF7CD7">
        <w:rPr>
          <w:rStyle w:val="a4"/>
          <w:sz w:val="36"/>
          <w:szCs w:val="36"/>
          <w:rtl/>
          <w:lang w:eastAsia="en-US"/>
        </w:rPr>
        <w:footnoteReference w:id="115"/>
      </w:r>
      <w:r w:rsidRPr="00CF7CD7">
        <w:rPr>
          <w:rFonts w:hint="cs"/>
          <w:sz w:val="36"/>
          <w:szCs w:val="36"/>
          <w:vertAlign w:val="superscript"/>
          <w:rtl/>
          <w:lang w:eastAsia="en-US"/>
        </w:rPr>
        <w:t>)</w:t>
      </w:r>
      <w:r>
        <w:rPr>
          <w:rFonts w:hint="cs"/>
          <w:sz w:val="36"/>
          <w:szCs w:val="36"/>
          <w:rtl/>
          <w:lang w:eastAsia="en-US"/>
        </w:rPr>
        <w:t xml:space="preserve"> .</w:t>
      </w:r>
    </w:p>
    <w:p w:rsidR="00CF7CD7" w:rsidRDefault="00CF7CD7" w:rsidP="00CB1D48">
      <w:pPr>
        <w:widowControl w:val="0"/>
        <w:spacing w:before="100" w:after="60" w:line="560" w:lineRule="exact"/>
        <w:ind w:firstLine="567"/>
        <w:jc w:val="lowKashida"/>
        <w:rPr>
          <w:sz w:val="36"/>
          <w:szCs w:val="36"/>
          <w:rtl/>
          <w:lang w:eastAsia="en-US"/>
        </w:rPr>
      </w:pPr>
      <w:r>
        <w:rPr>
          <w:rFonts w:hint="cs"/>
          <w:sz w:val="36"/>
          <w:szCs w:val="36"/>
          <w:rtl/>
          <w:lang w:eastAsia="en-US"/>
        </w:rPr>
        <w:t>والحديث ظاهر الدلالة، فهو نص في أن العدة تنقضي بالوضع.</w:t>
      </w:r>
    </w:p>
    <w:p w:rsidR="00B355B5" w:rsidRDefault="00B355B5" w:rsidP="00CB1D48">
      <w:pPr>
        <w:widowControl w:val="0"/>
        <w:spacing w:before="100" w:after="60" w:line="560" w:lineRule="exact"/>
        <w:ind w:firstLine="567"/>
        <w:jc w:val="lowKashida"/>
        <w:rPr>
          <w:sz w:val="36"/>
          <w:szCs w:val="36"/>
          <w:rtl/>
          <w:lang w:eastAsia="en-US"/>
        </w:rPr>
      </w:pPr>
      <w:r>
        <w:rPr>
          <w:rFonts w:hint="cs"/>
          <w:sz w:val="36"/>
          <w:szCs w:val="36"/>
          <w:rtl/>
          <w:lang w:eastAsia="en-US"/>
        </w:rPr>
        <w:t>وهل إذا وضعت المرأة الحامل بعض الولد منفصلاً أو غير منفصل ولم يخرج الباقي تنقضي العدة أو لا؟</w:t>
      </w:r>
    </w:p>
    <w:p w:rsidR="00B355B5" w:rsidRDefault="00B355B5" w:rsidP="003C4FE0">
      <w:pPr>
        <w:widowControl w:val="0"/>
        <w:spacing w:before="100" w:after="60" w:line="560" w:lineRule="exact"/>
        <w:ind w:firstLine="567"/>
        <w:jc w:val="lowKashida"/>
        <w:rPr>
          <w:sz w:val="36"/>
          <w:szCs w:val="36"/>
          <w:rtl/>
          <w:lang w:eastAsia="en-US"/>
        </w:rPr>
      </w:pPr>
      <w:r>
        <w:rPr>
          <w:rFonts w:hint="cs"/>
          <w:sz w:val="36"/>
          <w:szCs w:val="36"/>
          <w:rtl/>
          <w:lang w:eastAsia="en-US"/>
        </w:rPr>
        <w:t xml:space="preserve">اتفق جمهور الفقهاء </w:t>
      </w:r>
      <w:r w:rsidRPr="00B355B5">
        <w:rPr>
          <w:rFonts w:hint="cs"/>
          <w:sz w:val="36"/>
          <w:szCs w:val="36"/>
          <w:vertAlign w:val="superscript"/>
          <w:rtl/>
          <w:lang w:eastAsia="en-US"/>
        </w:rPr>
        <w:t>(</w:t>
      </w:r>
      <w:r w:rsidRPr="00B355B5">
        <w:rPr>
          <w:rStyle w:val="a4"/>
          <w:sz w:val="36"/>
          <w:szCs w:val="36"/>
          <w:rtl/>
          <w:lang w:eastAsia="en-US"/>
        </w:rPr>
        <w:footnoteReference w:id="116"/>
      </w:r>
      <w:r w:rsidRPr="00B355B5">
        <w:rPr>
          <w:rFonts w:hint="cs"/>
          <w:sz w:val="36"/>
          <w:szCs w:val="36"/>
          <w:vertAlign w:val="superscript"/>
          <w:rtl/>
          <w:lang w:eastAsia="en-US"/>
        </w:rPr>
        <w:t>)</w:t>
      </w:r>
      <w:r>
        <w:rPr>
          <w:rFonts w:hint="cs"/>
          <w:sz w:val="36"/>
          <w:szCs w:val="36"/>
          <w:rtl/>
          <w:lang w:eastAsia="en-US"/>
        </w:rPr>
        <w:t xml:space="preserve"> على أن العدة لا تنقضي بخروج بعض الولد</w:t>
      </w:r>
      <w:r w:rsidR="003C4FE0">
        <w:rPr>
          <w:rFonts w:hint="cs"/>
          <w:sz w:val="36"/>
          <w:szCs w:val="36"/>
          <w:rtl/>
          <w:lang w:eastAsia="en-US"/>
        </w:rPr>
        <w:t>،</w:t>
      </w:r>
      <w:r>
        <w:rPr>
          <w:rFonts w:hint="cs"/>
          <w:sz w:val="36"/>
          <w:szCs w:val="36"/>
          <w:rtl/>
          <w:lang w:eastAsia="en-US"/>
        </w:rPr>
        <w:t xml:space="preserve"> فلا تنقضي إلا بخروجه كاملاً وانفصاله عنها، فلو ارتجعها زوجها وقد خرج بعض ولدها وبقي بعضه كانت عليه الرجعة، وكذا سائر الأحكام فلو طلقها يقع الطلاق، ولو مات أحدهما ورثه الآخر.</w:t>
      </w:r>
    </w:p>
    <w:p w:rsidR="00415A74" w:rsidRDefault="00415A74" w:rsidP="00CB1D48">
      <w:pPr>
        <w:widowControl w:val="0"/>
        <w:spacing w:before="100" w:after="60" w:line="560" w:lineRule="exact"/>
        <w:ind w:firstLine="567"/>
        <w:jc w:val="lowKashida"/>
        <w:rPr>
          <w:b/>
          <w:bCs/>
          <w:sz w:val="36"/>
          <w:szCs w:val="36"/>
          <w:rtl/>
          <w:lang w:eastAsia="en-US"/>
        </w:rPr>
      </w:pPr>
      <w:r>
        <w:rPr>
          <w:rFonts w:hint="cs"/>
          <w:b/>
          <w:bCs/>
          <w:sz w:val="36"/>
          <w:szCs w:val="36"/>
          <w:rtl/>
          <w:lang w:eastAsia="en-US"/>
        </w:rPr>
        <w:t>واستدلوا بما يأتي:</w:t>
      </w:r>
    </w:p>
    <w:p w:rsidR="00415A74" w:rsidRDefault="00415A74" w:rsidP="0023591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قوله تعالى:</w:t>
      </w:r>
      <w:r w:rsidR="00235916">
        <w:rPr>
          <w:rFonts w:hint="cs"/>
          <w:sz w:val="36"/>
          <w:szCs w:val="36"/>
          <w:rtl/>
          <w:lang w:eastAsia="en-US"/>
        </w:rPr>
        <w:t xml:space="preserve"> </w:t>
      </w:r>
      <w:r w:rsidR="00235916" w:rsidRPr="00235916">
        <w:rPr>
          <w:rFonts w:hint="cs"/>
          <w:sz w:val="28"/>
          <w:szCs w:val="28"/>
          <w:lang w:eastAsia="en-US"/>
        </w:rPr>
        <w:sym w:font="HQPB2" w:char="F0E2"/>
      </w:r>
      <w:r w:rsidR="00235916" w:rsidRPr="00235916">
        <w:rPr>
          <w:sz w:val="28"/>
          <w:szCs w:val="28"/>
          <w:rtl/>
          <w:lang w:eastAsia="en-US"/>
        </w:rPr>
        <w:t xml:space="preserve"> </w:t>
      </w:r>
      <w:r w:rsidR="00235916" w:rsidRPr="00235916">
        <w:rPr>
          <w:sz w:val="28"/>
          <w:szCs w:val="28"/>
          <w:lang w:eastAsia="en-US"/>
        </w:rPr>
        <w:sym w:font="HQPB4" w:char="F0E0"/>
      </w:r>
      <w:r w:rsidR="00235916" w:rsidRPr="00235916">
        <w:rPr>
          <w:sz w:val="28"/>
          <w:szCs w:val="28"/>
          <w:lang w:eastAsia="en-US"/>
        </w:rPr>
        <w:sym w:font="HQPB1" w:char="F04D"/>
      </w:r>
      <w:r w:rsidR="00235916" w:rsidRPr="00235916">
        <w:rPr>
          <w:sz w:val="28"/>
          <w:szCs w:val="28"/>
          <w:lang w:eastAsia="en-US"/>
        </w:rPr>
        <w:sym w:font="HQPB2" w:char="F0BB"/>
      </w:r>
      <w:r w:rsidR="00235916" w:rsidRPr="00235916">
        <w:rPr>
          <w:sz w:val="28"/>
          <w:szCs w:val="28"/>
          <w:lang w:eastAsia="en-US"/>
        </w:rPr>
        <w:sym w:font="HQPB5" w:char="F073"/>
      </w:r>
      <w:r w:rsidR="00235916" w:rsidRPr="00235916">
        <w:rPr>
          <w:sz w:val="28"/>
          <w:szCs w:val="28"/>
          <w:lang w:eastAsia="en-US"/>
        </w:rPr>
        <w:sym w:font="HQPB2" w:char="F039"/>
      </w:r>
      <w:r w:rsidR="00235916" w:rsidRPr="00235916">
        <w:rPr>
          <w:sz w:val="28"/>
          <w:szCs w:val="28"/>
          <w:lang w:eastAsia="en-US"/>
        </w:rPr>
        <w:sym w:font="HQPB5" w:char="F027"/>
      </w:r>
      <w:r w:rsidR="00235916" w:rsidRPr="00235916">
        <w:rPr>
          <w:sz w:val="28"/>
          <w:szCs w:val="28"/>
          <w:lang w:eastAsia="en-US"/>
        </w:rPr>
        <w:sym w:font="HQPB2" w:char="F072"/>
      </w:r>
      <w:r w:rsidR="00235916" w:rsidRPr="00235916">
        <w:rPr>
          <w:sz w:val="28"/>
          <w:szCs w:val="28"/>
          <w:lang w:eastAsia="en-US"/>
        </w:rPr>
        <w:sym w:font="HQPB4" w:char="F0E9"/>
      </w:r>
      <w:r w:rsidR="00235916" w:rsidRPr="00235916">
        <w:rPr>
          <w:sz w:val="28"/>
          <w:szCs w:val="28"/>
          <w:lang w:eastAsia="en-US"/>
        </w:rPr>
        <w:sym w:font="HQPB1" w:char="F026"/>
      </w:r>
      <w:r w:rsidR="00235916" w:rsidRPr="00235916">
        <w:rPr>
          <w:sz w:val="28"/>
          <w:szCs w:val="28"/>
          <w:lang w:eastAsia="en-US"/>
        </w:rPr>
        <w:sym w:font="HQPB5" w:char="F075"/>
      </w:r>
      <w:r w:rsidR="00235916" w:rsidRPr="00235916">
        <w:rPr>
          <w:sz w:val="28"/>
          <w:szCs w:val="28"/>
          <w:lang w:eastAsia="en-US"/>
        </w:rPr>
        <w:sym w:font="HQPB2" w:char="F072"/>
      </w:r>
      <w:r w:rsidR="00235916" w:rsidRPr="00235916">
        <w:rPr>
          <w:sz w:val="28"/>
          <w:szCs w:val="28"/>
          <w:rtl/>
          <w:lang w:eastAsia="en-US"/>
        </w:rPr>
        <w:t xml:space="preserve"> </w:t>
      </w:r>
      <w:r w:rsidR="00235916" w:rsidRPr="00235916">
        <w:rPr>
          <w:sz w:val="28"/>
          <w:szCs w:val="28"/>
          <w:lang w:eastAsia="en-US"/>
        </w:rPr>
        <w:sym w:font="HQPB4" w:char="F0C9"/>
      </w:r>
      <w:r w:rsidR="00235916" w:rsidRPr="00235916">
        <w:rPr>
          <w:sz w:val="28"/>
          <w:szCs w:val="28"/>
          <w:lang w:eastAsia="en-US"/>
        </w:rPr>
        <w:sym w:font="HQPB2" w:char="F041"/>
      </w:r>
      <w:r w:rsidR="00235916" w:rsidRPr="00235916">
        <w:rPr>
          <w:sz w:val="28"/>
          <w:szCs w:val="28"/>
          <w:lang w:eastAsia="en-US"/>
        </w:rPr>
        <w:sym w:font="HQPB1" w:char="F024"/>
      </w:r>
      <w:r w:rsidR="00235916" w:rsidRPr="00235916">
        <w:rPr>
          <w:sz w:val="28"/>
          <w:szCs w:val="28"/>
          <w:lang w:eastAsia="en-US"/>
        </w:rPr>
        <w:sym w:font="HQPB5" w:char="F075"/>
      </w:r>
      <w:r w:rsidR="00235916" w:rsidRPr="00235916">
        <w:rPr>
          <w:sz w:val="28"/>
          <w:szCs w:val="28"/>
          <w:lang w:eastAsia="en-US"/>
        </w:rPr>
        <w:sym w:font="HQPB2" w:char="F048"/>
      </w:r>
      <w:r w:rsidR="00235916" w:rsidRPr="00235916">
        <w:rPr>
          <w:sz w:val="28"/>
          <w:szCs w:val="28"/>
          <w:lang w:eastAsia="en-US"/>
        </w:rPr>
        <w:sym w:font="HQPB4" w:char="F0F7"/>
      </w:r>
      <w:r w:rsidR="00235916" w:rsidRPr="00235916">
        <w:rPr>
          <w:sz w:val="28"/>
          <w:szCs w:val="28"/>
          <w:lang w:eastAsia="en-US"/>
        </w:rPr>
        <w:sym w:font="HQPB1" w:char="F071"/>
      </w:r>
      <w:r w:rsidR="00235916" w:rsidRPr="00235916">
        <w:rPr>
          <w:sz w:val="28"/>
          <w:szCs w:val="28"/>
          <w:lang w:eastAsia="en-US"/>
        </w:rPr>
        <w:sym w:font="HQPB5" w:char="F046"/>
      </w:r>
      <w:r w:rsidR="00235916" w:rsidRPr="00235916">
        <w:rPr>
          <w:sz w:val="28"/>
          <w:szCs w:val="28"/>
          <w:lang w:eastAsia="en-US"/>
        </w:rPr>
        <w:sym w:font="HQPB2" w:char="F07B"/>
      </w:r>
      <w:r w:rsidR="00235916" w:rsidRPr="00235916">
        <w:rPr>
          <w:sz w:val="28"/>
          <w:szCs w:val="28"/>
          <w:lang w:eastAsia="en-US"/>
        </w:rPr>
        <w:sym w:font="HQPB5" w:char="F024"/>
      </w:r>
      <w:r w:rsidR="00235916" w:rsidRPr="00235916">
        <w:rPr>
          <w:sz w:val="28"/>
          <w:szCs w:val="28"/>
          <w:lang w:eastAsia="en-US"/>
        </w:rPr>
        <w:sym w:font="HQPB1" w:char="F023"/>
      </w:r>
      <w:r w:rsidR="00235916" w:rsidRPr="00235916">
        <w:rPr>
          <w:sz w:val="28"/>
          <w:szCs w:val="28"/>
          <w:rtl/>
          <w:lang w:eastAsia="en-US"/>
        </w:rPr>
        <w:t xml:space="preserve"> </w:t>
      </w:r>
      <w:r w:rsidR="00235916" w:rsidRPr="00235916">
        <w:rPr>
          <w:sz w:val="28"/>
          <w:szCs w:val="28"/>
          <w:lang w:eastAsia="en-US"/>
        </w:rPr>
        <w:sym w:font="HQPB4" w:char="F0A3"/>
      </w:r>
      <w:r w:rsidR="00235916" w:rsidRPr="00235916">
        <w:rPr>
          <w:sz w:val="28"/>
          <w:szCs w:val="28"/>
          <w:lang w:eastAsia="en-US"/>
        </w:rPr>
        <w:sym w:font="HQPB2" w:char="F060"/>
      </w:r>
      <w:r w:rsidR="00235916" w:rsidRPr="00235916">
        <w:rPr>
          <w:sz w:val="28"/>
          <w:szCs w:val="28"/>
          <w:lang w:eastAsia="en-US"/>
        </w:rPr>
        <w:sym w:font="HQPB4" w:char="F0DF"/>
      </w:r>
      <w:r w:rsidR="00235916" w:rsidRPr="00235916">
        <w:rPr>
          <w:sz w:val="28"/>
          <w:szCs w:val="28"/>
          <w:lang w:eastAsia="en-US"/>
        </w:rPr>
        <w:sym w:font="HQPB2" w:char="F067"/>
      </w:r>
      <w:r w:rsidR="00235916" w:rsidRPr="00235916">
        <w:rPr>
          <w:sz w:val="28"/>
          <w:szCs w:val="28"/>
          <w:lang w:eastAsia="en-US"/>
        </w:rPr>
        <w:sym w:font="HQPB4" w:char="F0E8"/>
      </w:r>
      <w:r w:rsidR="00235916" w:rsidRPr="00235916">
        <w:rPr>
          <w:sz w:val="28"/>
          <w:szCs w:val="28"/>
          <w:lang w:eastAsia="en-US"/>
        </w:rPr>
        <w:sym w:font="HQPB2" w:char="F03D"/>
      </w:r>
      <w:r w:rsidR="00235916" w:rsidRPr="00235916">
        <w:rPr>
          <w:sz w:val="28"/>
          <w:szCs w:val="28"/>
          <w:lang w:eastAsia="en-US"/>
        </w:rPr>
        <w:sym w:font="HQPB5" w:char="F079"/>
      </w:r>
      <w:r w:rsidR="00235916" w:rsidRPr="00235916">
        <w:rPr>
          <w:sz w:val="28"/>
          <w:szCs w:val="28"/>
          <w:lang w:eastAsia="en-US"/>
        </w:rPr>
        <w:sym w:font="HQPB1" w:char="F05F"/>
      </w:r>
      <w:r w:rsidR="00235916" w:rsidRPr="00235916">
        <w:rPr>
          <w:sz w:val="28"/>
          <w:szCs w:val="28"/>
          <w:lang w:eastAsia="en-US"/>
        </w:rPr>
        <w:sym w:font="HQPB5" w:char="F072"/>
      </w:r>
      <w:r w:rsidR="00235916" w:rsidRPr="00235916">
        <w:rPr>
          <w:sz w:val="28"/>
          <w:szCs w:val="28"/>
          <w:lang w:eastAsia="en-US"/>
        </w:rPr>
        <w:sym w:font="HQPB1" w:char="F026"/>
      </w:r>
      <w:r w:rsidR="00235916" w:rsidRPr="00235916">
        <w:rPr>
          <w:sz w:val="28"/>
          <w:szCs w:val="28"/>
          <w:rtl/>
          <w:lang w:eastAsia="en-US"/>
        </w:rPr>
        <w:t xml:space="preserve"> </w:t>
      </w:r>
      <w:r w:rsidR="00235916" w:rsidRPr="00235916">
        <w:rPr>
          <w:sz w:val="28"/>
          <w:szCs w:val="28"/>
          <w:lang w:eastAsia="en-US"/>
        </w:rPr>
        <w:sym w:font="HQPB2" w:char="F062"/>
      </w:r>
      <w:r w:rsidR="00235916" w:rsidRPr="00235916">
        <w:rPr>
          <w:sz w:val="28"/>
          <w:szCs w:val="28"/>
          <w:lang w:eastAsia="en-US"/>
        </w:rPr>
        <w:sym w:font="HQPB5" w:char="F072"/>
      </w:r>
      <w:r w:rsidR="00235916" w:rsidRPr="00235916">
        <w:rPr>
          <w:sz w:val="28"/>
          <w:szCs w:val="28"/>
          <w:lang w:eastAsia="en-US"/>
        </w:rPr>
        <w:sym w:font="HQPB1" w:char="F026"/>
      </w:r>
      <w:r w:rsidR="00235916" w:rsidRPr="00235916">
        <w:rPr>
          <w:sz w:val="28"/>
          <w:szCs w:val="28"/>
          <w:rtl/>
          <w:lang w:eastAsia="en-US"/>
        </w:rPr>
        <w:t xml:space="preserve"> </w:t>
      </w:r>
      <w:r w:rsidR="00235916" w:rsidRPr="00235916">
        <w:rPr>
          <w:sz w:val="28"/>
          <w:szCs w:val="28"/>
          <w:lang w:eastAsia="en-US"/>
        </w:rPr>
        <w:sym w:font="HQPB5" w:char="F07A"/>
      </w:r>
      <w:r w:rsidR="00235916" w:rsidRPr="00235916">
        <w:rPr>
          <w:sz w:val="28"/>
          <w:szCs w:val="28"/>
          <w:lang w:eastAsia="en-US"/>
        </w:rPr>
        <w:sym w:font="HQPB2" w:char="F060"/>
      </w:r>
      <w:r w:rsidR="00235916" w:rsidRPr="00235916">
        <w:rPr>
          <w:sz w:val="28"/>
          <w:szCs w:val="28"/>
          <w:lang w:eastAsia="en-US"/>
        </w:rPr>
        <w:sym w:font="HQPB4" w:char="F0F7"/>
      </w:r>
      <w:r w:rsidR="00235916" w:rsidRPr="00235916">
        <w:rPr>
          <w:sz w:val="28"/>
          <w:szCs w:val="28"/>
          <w:lang w:eastAsia="en-US"/>
        </w:rPr>
        <w:sym w:font="HQPB1" w:char="F0E8"/>
      </w:r>
      <w:r w:rsidR="00235916" w:rsidRPr="00235916">
        <w:rPr>
          <w:sz w:val="28"/>
          <w:szCs w:val="28"/>
          <w:lang w:eastAsia="en-US"/>
        </w:rPr>
        <w:sym w:font="HQPB5" w:char="F09F"/>
      </w:r>
      <w:r w:rsidR="00235916" w:rsidRPr="00235916">
        <w:rPr>
          <w:sz w:val="28"/>
          <w:szCs w:val="28"/>
          <w:lang w:eastAsia="en-US"/>
        </w:rPr>
        <w:sym w:font="HQPB1" w:char="F0D2"/>
      </w:r>
      <w:r w:rsidR="00235916" w:rsidRPr="00235916">
        <w:rPr>
          <w:sz w:val="28"/>
          <w:szCs w:val="28"/>
          <w:lang w:eastAsia="en-US"/>
        </w:rPr>
        <w:sym w:font="HQPB5" w:char="F074"/>
      </w:r>
      <w:r w:rsidR="00235916" w:rsidRPr="00235916">
        <w:rPr>
          <w:sz w:val="28"/>
          <w:szCs w:val="28"/>
          <w:lang w:eastAsia="en-US"/>
        </w:rPr>
        <w:sym w:font="HQPB2" w:char="F083"/>
      </w:r>
      <w:r w:rsidR="00235916" w:rsidRPr="00235916">
        <w:rPr>
          <w:sz w:val="28"/>
          <w:szCs w:val="28"/>
          <w:rtl/>
          <w:lang w:eastAsia="en-US"/>
        </w:rPr>
        <w:t xml:space="preserve"> </w:t>
      </w:r>
      <w:r w:rsidR="00235916" w:rsidRPr="00235916">
        <w:rPr>
          <w:sz w:val="28"/>
          <w:szCs w:val="28"/>
          <w:lang w:eastAsia="en-US"/>
        </w:rPr>
        <w:sym w:font="HQPB4" w:char="F0A3"/>
      </w:r>
      <w:r w:rsidR="00235916" w:rsidRPr="00235916">
        <w:rPr>
          <w:sz w:val="28"/>
          <w:szCs w:val="28"/>
          <w:lang w:eastAsia="en-US"/>
        </w:rPr>
        <w:sym w:font="HQPB2" w:char="F060"/>
      </w:r>
      <w:r w:rsidR="00235916" w:rsidRPr="00235916">
        <w:rPr>
          <w:sz w:val="28"/>
          <w:szCs w:val="28"/>
          <w:lang w:eastAsia="en-US"/>
        </w:rPr>
        <w:sym w:font="HQPB4" w:char="F0DF"/>
      </w:r>
      <w:r w:rsidR="00235916" w:rsidRPr="00235916">
        <w:rPr>
          <w:sz w:val="28"/>
          <w:szCs w:val="28"/>
          <w:lang w:eastAsia="en-US"/>
        </w:rPr>
        <w:sym w:font="HQPB2" w:char="F067"/>
      </w:r>
      <w:r w:rsidR="00235916" w:rsidRPr="00235916">
        <w:rPr>
          <w:sz w:val="28"/>
          <w:szCs w:val="28"/>
          <w:lang w:eastAsia="en-US"/>
        </w:rPr>
        <w:sym w:font="HQPB5" w:char="F06E"/>
      </w:r>
      <w:r w:rsidR="00235916" w:rsidRPr="00235916">
        <w:rPr>
          <w:sz w:val="28"/>
          <w:szCs w:val="28"/>
          <w:lang w:eastAsia="en-US"/>
        </w:rPr>
        <w:sym w:font="HQPB2" w:char="F03D"/>
      </w:r>
      <w:r w:rsidR="00235916" w:rsidRPr="00235916">
        <w:rPr>
          <w:sz w:val="28"/>
          <w:szCs w:val="28"/>
          <w:lang w:eastAsia="en-US"/>
        </w:rPr>
        <w:sym w:font="HQPB4" w:char="F0F7"/>
      </w:r>
      <w:r w:rsidR="00235916" w:rsidRPr="00235916">
        <w:rPr>
          <w:sz w:val="28"/>
          <w:szCs w:val="28"/>
          <w:lang w:eastAsia="en-US"/>
        </w:rPr>
        <w:sym w:font="HQPB2" w:char="F048"/>
      </w:r>
      <w:r w:rsidR="00235916" w:rsidRPr="00235916">
        <w:rPr>
          <w:sz w:val="28"/>
          <w:szCs w:val="28"/>
          <w:lang w:eastAsia="en-US"/>
        </w:rPr>
        <w:sym w:font="HQPB5" w:char="F078"/>
      </w:r>
      <w:r w:rsidR="00235916" w:rsidRPr="00235916">
        <w:rPr>
          <w:sz w:val="28"/>
          <w:szCs w:val="28"/>
          <w:lang w:eastAsia="en-US"/>
        </w:rPr>
        <w:sym w:font="HQPB1" w:char="F071"/>
      </w:r>
      <w:r w:rsidR="00235916" w:rsidRPr="00235916">
        <w:rPr>
          <w:sz w:val="28"/>
          <w:szCs w:val="28"/>
          <w:rtl/>
          <w:lang w:eastAsia="en-US"/>
        </w:rPr>
        <w:t xml:space="preserve"> </w:t>
      </w:r>
      <w:r w:rsidR="00235916" w:rsidRPr="00235916">
        <w:rPr>
          <w:sz w:val="28"/>
          <w:szCs w:val="28"/>
          <w:lang w:eastAsia="en-US"/>
        </w:rPr>
        <w:sym w:font="HQPB2" w:char="F0E1"/>
      </w:r>
      <w:r w:rsidRPr="00415A74">
        <w:rPr>
          <w:rFonts w:hint="cs"/>
          <w:sz w:val="36"/>
          <w:szCs w:val="36"/>
          <w:vertAlign w:val="superscript"/>
          <w:rtl/>
          <w:lang w:eastAsia="en-US"/>
        </w:rPr>
        <w:t>(</w:t>
      </w:r>
      <w:r w:rsidRPr="00415A74">
        <w:rPr>
          <w:rStyle w:val="a4"/>
          <w:sz w:val="36"/>
          <w:szCs w:val="36"/>
          <w:rtl/>
          <w:lang w:eastAsia="en-US"/>
        </w:rPr>
        <w:footnoteReference w:id="117"/>
      </w:r>
      <w:r w:rsidRPr="00415A74">
        <w:rPr>
          <w:rFonts w:hint="cs"/>
          <w:sz w:val="36"/>
          <w:szCs w:val="36"/>
          <w:vertAlign w:val="superscript"/>
          <w:rtl/>
          <w:lang w:eastAsia="en-US"/>
        </w:rPr>
        <w:t>)</w:t>
      </w:r>
      <w:r>
        <w:rPr>
          <w:rFonts w:hint="cs"/>
          <w:sz w:val="36"/>
          <w:szCs w:val="36"/>
          <w:rtl/>
          <w:lang w:eastAsia="en-US"/>
        </w:rPr>
        <w:t>.</w:t>
      </w:r>
    </w:p>
    <w:p w:rsidR="00415A74" w:rsidRDefault="00415A74" w:rsidP="00997565">
      <w:pPr>
        <w:widowControl w:val="0"/>
        <w:spacing w:before="100" w:after="60" w:line="560" w:lineRule="exact"/>
        <w:ind w:firstLine="567"/>
        <w:jc w:val="lowKashida"/>
        <w:rPr>
          <w:sz w:val="36"/>
          <w:szCs w:val="36"/>
          <w:rtl/>
          <w:lang w:eastAsia="en-US"/>
        </w:rPr>
      </w:pPr>
      <w:r>
        <w:rPr>
          <w:rFonts w:hint="cs"/>
          <w:sz w:val="36"/>
          <w:szCs w:val="36"/>
          <w:rtl/>
          <w:lang w:eastAsia="en-US"/>
        </w:rPr>
        <w:lastRenderedPageBreak/>
        <w:t>فظاهر قوله تعالى:</w:t>
      </w:r>
      <w:r w:rsidR="00997565" w:rsidRPr="00997565">
        <w:rPr>
          <w:rFonts w:hint="cs"/>
          <w:sz w:val="28"/>
          <w:szCs w:val="28"/>
          <w:lang w:eastAsia="en-US"/>
        </w:rPr>
        <w:t xml:space="preserve"> </w:t>
      </w:r>
      <w:r w:rsidR="00997565" w:rsidRPr="00235916">
        <w:rPr>
          <w:rFonts w:hint="cs"/>
          <w:sz w:val="28"/>
          <w:szCs w:val="28"/>
          <w:lang w:eastAsia="en-US"/>
        </w:rPr>
        <w:sym w:font="HQPB2" w:char="F0E2"/>
      </w:r>
      <w:r w:rsidR="00997565" w:rsidRPr="00235916">
        <w:rPr>
          <w:sz w:val="28"/>
          <w:szCs w:val="28"/>
          <w:rtl/>
          <w:lang w:eastAsia="en-US"/>
        </w:rPr>
        <w:t xml:space="preserve"> </w:t>
      </w:r>
      <w:r w:rsidR="00997565" w:rsidRPr="00235916">
        <w:rPr>
          <w:sz w:val="28"/>
          <w:szCs w:val="28"/>
          <w:lang w:eastAsia="en-US"/>
        </w:rPr>
        <w:sym w:font="HQPB4" w:char="F0A3"/>
      </w:r>
      <w:r w:rsidR="00997565" w:rsidRPr="00235916">
        <w:rPr>
          <w:sz w:val="28"/>
          <w:szCs w:val="28"/>
          <w:lang w:eastAsia="en-US"/>
        </w:rPr>
        <w:sym w:font="HQPB2" w:char="F060"/>
      </w:r>
      <w:r w:rsidR="00997565" w:rsidRPr="00235916">
        <w:rPr>
          <w:sz w:val="28"/>
          <w:szCs w:val="28"/>
          <w:lang w:eastAsia="en-US"/>
        </w:rPr>
        <w:sym w:font="HQPB4" w:char="F0DF"/>
      </w:r>
      <w:r w:rsidR="00997565" w:rsidRPr="00235916">
        <w:rPr>
          <w:sz w:val="28"/>
          <w:szCs w:val="28"/>
          <w:lang w:eastAsia="en-US"/>
        </w:rPr>
        <w:sym w:font="HQPB2" w:char="F067"/>
      </w:r>
      <w:r w:rsidR="00997565" w:rsidRPr="00235916">
        <w:rPr>
          <w:sz w:val="28"/>
          <w:szCs w:val="28"/>
          <w:lang w:eastAsia="en-US"/>
        </w:rPr>
        <w:sym w:font="HQPB5" w:char="F06E"/>
      </w:r>
      <w:r w:rsidR="00997565" w:rsidRPr="00235916">
        <w:rPr>
          <w:sz w:val="28"/>
          <w:szCs w:val="28"/>
          <w:lang w:eastAsia="en-US"/>
        </w:rPr>
        <w:sym w:font="HQPB2" w:char="F03D"/>
      </w:r>
      <w:r w:rsidR="00997565" w:rsidRPr="00235916">
        <w:rPr>
          <w:sz w:val="28"/>
          <w:szCs w:val="28"/>
          <w:lang w:eastAsia="en-US"/>
        </w:rPr>
        <w:sym w:font="HQPB4" w:char="F0F7"/>
      </w:r>
      <w:r w:rsidR="00997565" w:rsidRPr="00235916">
        <w:rPr>
          <w:sz w:val="28"/>
          <w:szCs w:val="28"/>
          <w:lang w:eastAsia="en-US"/>
        </w:rPr>
        <w:sym w:font="HQPB2" w:char="F048"/>
      </w:r>
      <w:r w:rsidR="00997565" w:rsidRPr="00235916">
        <w:rPr>
          <w:sz w:val="28"/>
          <w:szCs w:val="28"/>
          <w:lang w:eastAsia="en-US"/>
        </w:rPr>
        <w:sym w:font="HQPB5" w:char="F078"/>
      </w:r>
      <w:r w:rsidR="00997565" w:rsidRPr="00235916">
        <w:rPr>
          <w:sz w:val="28"/>
          <w:szCs w:val="28"/>
          <w:lang w:eastAsia="en-US"/>
        </w:rPr>
        <w:sym w:font="HQPB1" w:char="F071"/>
      </w:r>
      <w:r w:rsidR="00997565" w:rsidRPr="00235916">
        <w:rPr>
          <w:sz w:val="28"/>
          <w:szCs w:val="28"/>
          <w:rtl/>
          <w:lang w:eastAsia="en-US"/>
        </w:rPr>
        <w:t xml:space="preserve"> </w:t>
      </w:r>
      <w:r w:rsidR="00997565" w:rsidRPr="00235916">
        <w:rPr>
          <w:sz w:val="28"/>
          <w:szCs w:val="28"/>
          <w:lang w:eastAsia="en-US"/>
        </w:rPr>
        <w:sym w:font="HQPB2" w:char="F0E1"/>
      </w:r>
      <w:r w:rsidR="00997565">
        <w:rPr>
          <w:sz w:val="38"/>
          <w:szCs w:val="38"/>
          <w:rtl/>
          <w:lang w:eastAsia="en-US"/>
        </w:rPr>
        <w:t xml:space="preserve"> </w:t>
      </w:r>
      <w:r w:rsidR="00997565">
        <w:rPr>
          <w:rFonts w:hint="cs"/>
          <w:sz w:val="36"/>
          <w:szCs w:val="36"/>
          <w:rtl/>
          <w:lang w:eastAsia="en-US"/>
        </w:rPr>
        <w:t xml:space="preserve"> </w:t>
      </w:r>
      <w:r>
        <w:rPr>
          <w:rFonts w:hint="cs"/>
          <w:sz w:val="36"/>
          <w:szCs w:val="36"/>
          <w:rtl/>
          <w:lang w:eastAsia="en-US"/>
        </w:rPr>
        <w:t xml:space="preserve">يفيد الجمع </w:t>
      </w:r>
      <w:r w:rsidRPr="00415A74">
        <w:rPr>
          <w:rFonts w:hint="cs"/>
          <w:sz w:val="36"/>
          <w:szCs w:val="36"/>
          <w:vertAlign w:val="superscript"/>
          <w:rtl/>
          <w:lang w:eastAsia="en-US"/>
        </w:rPr>
        <w:t>(</w:t>
      </w:r>
      <w:r w:rsidRPr="00415A74">
        <w:rPr>
          <w:rStyle w:val="a4"/>
          <w:sz w:val="36"/>
          <w:szCs w:val="36"/>
          <w:rtl/>
          <w:lang w:eastAsia="en-US"/>
        </w:rPr>
        <w:footnoteReference w:id="118"/>
      </w:r>
      <w:r w:rsidRPr="00415A74">
        <w:rPr>
          <w:rFonts w:hint="cs"/>
          <w:sz w:val="36"/>
          <w:szCs w:val="36"/>
          <w:vertAlign w:val="superscript"/>
          <w:rtl/>
          <w:lang w:eastAsia="en-US"/>
        </w:rPr>
        <w:t>)</w:t>
      </w:r>
      <w:r>
        <w:rPr>
          <w:rFonts w:hint="cs"/>
          <w:sz w:val="36"/>
          <w:szCs w:val="36"/>
          <w:rtl/>
          <w:lang w:eastAsia="en-US"/>
        </w:rPr>
        <w:t xml:space="preserve"> .</w:t>
      </w:r>
    </w:p>
    <w:p w:rsidR="00415A74" w:rsidRDefault="00415A74"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خروج بعض الولد لا يحصل به براءة الرحم ولا وضع الحمل </w:t>
      </w:r>
      <w:r w:rsidRPr="00415A74">
        <w:rPr>
          <w:rFonts w:hint="cs"/>
          <w:sz w:val="36"/>
          <w:szCs w:val="36"/>
          <w:vertAlign w:val="superscript"/>
          <w:rtl/>
          <w:lang w:eastAsia="en-US"/>
        </w:rPr>
        <w:t>(</w:t>
      </w:r>
      <w:r w:rsidRPr="00415A74">
        <w:rPr>
          <w:rStyle w:val="a4"/>
          <w:sz w:val="36"/>
          <w:szCs w:val="36"/>
          <w:rtl/>
          <w:lang w:eastAsia="en-US"/>
        </w:rPr>
        <w:footnoteReference w:id="119"/>
      </w:r>
      <w:r w:rsidRPr="00415A74">
        <w:rPr>
          <w:rFonts w:hint="cs"/>
          <w:sz w:val="36"/>
          <w:szCs w:val="36"/>
          <w:vertAlign w:val="superscript"/>
          <w:rtl/>
          <w:lang w:eastAsia="en-US"/>
        </w:rPr>
        <w:t>)</w:t>
      </w:r>
      <w:r>
        <w:rPr>
          <w:rFonts w:hint="cs"/>
          <w:sz w:val="36"/>
          <w:szCs w:val="36"/>
          <w:rtl/>
          <w:lang w:eastAsia="en-US"/>
        </w:rPr>
        <w:t xml:space="preserve"> .</w:t>
      </w:r>
    </w:p>
    <w:p w:rsidR="00415A74" w:rsidRDefault="00415A74"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الحمل اسم لجميع ما في البطن، فإن بقي بعضه فالرحم مشغولة به فكان كالكل </w:t>
      </w:r>
      <w:r w:rsidRPr="00415A74">
        <w:rPr>
          <w:rFonts w:hint="cs"/>
          <w:sz w:val="36"/>
          <w:szCs w:val="36"/>
          <w:vertAlign w:val="superscript"/>
          <w:rtl/>
          <w:lang w:eastAsia="en-US"/>
        </w:rPr>
        <w:t>(</w:t>
      </w:r>
      <w:r w:rsidRPr="00415A74">
        <w:rPr>
          <w:rStyle w:val="a4"/>
          <w:sz w:val="36"/>
          <w:szCs w:val="36"/>
          <w:rtl/>
          <w:lang w:eastAsia="en-US"/>
        </w:rPr>
        <w:footnoteReference w:id="120"/>
      </w:r>
      <w:r w:rsidRPr="00415A74">
        <w:rPr>
          <w:rFonts w:hint="cs"/>
          <w:sz w:val="36"/>
          <w:szCs w:val="36"/>
          <w:vertAlign w:val="superscript"/>
          <w:rtl/>
          <w:lang w:eastAsia="en-US"/>
        </w:rPr>
        <w:t>)</w:t>
      </w:r>
      <w:r>
        <w:rPr>
          <w:rFonts w:hint="cs"/>
          <w:sz w:val="36"/>
          <w:szCs w:val="36"/>
          <w:rtl/>
          <w:lang w:eastAsia="en-US"/>
        </w:rPr>
        <w:t xml:space="preserve"> .</w:t>
      </w:r>
    </w:p>
    <w:p w:rsidR="00997565" w:rsidRDefault="00997565">
      <w:pPr>
        <w:bidi w:val="0"/>
        <w:rPr>
          <w:sz w:val="36"/>
          <w:szCs w:val="36"/>
          <w:lang w:eastAsia="en-US"/>
        </w:rPr>
      </w:pPr>
      <w:r>
        <w:rPr>
          <w:sz w:val="36"/>
          <w:szCs w:val="36"/>
          <w:rtl/>
          <w:lang w:eastAsia="en-US"/>
        </w:rPr>
        <w:br w:type="page"/>
      </w:r>
    </w:p>
    <w:p w:rsidR="00997565" w:rsidRPr="00997565" w:rsidRDefault="00997565" w:rsidP="00997565">
      <w:pPr>
        <w:widowControl w:val="0"/>
        <w:spacing w:before="100" w:after="60" w:line="560" w:lineRule="exact"/>
        <w:jc w:val="lowKashida"/>
        <w:rPr>
          <w:rFonts w:cs="AL-Mateen"/>
          <w:sz w:val="36"/>
          <w:szCs w:val="36"/>
          <w:rtl/>
          <w:lang w:eastAsia="en-US"/>
        </w:rPr>
      </w:pPr>
      <w:r w:rsidRPr="00997565">
        <w:rPr>
          <w:rFonts w:cs="AL-Mateen" w:hint="cs"/>
          <w:sz w:val="36"/>
          <w:szCs w:val="36"/>
          <w:rtl/>
          <w:lang w:eastAsia="en-US"/>
        </w:rPr>
        <w:lastRenderedPageBreak/>
        <w:t>المطلب الثالث:</w:t>
      </w:r>
      <w:r w:rsidR="003C4FE0">
        <w:rPr>
          <w:rFonts w:cs="AL-Mateen" w:hint="cs"/>
          <w:sz w:val="36"/>
          <w:szCs w:val="36"/>
          <w:rtl/>
          <w:lang w:eastAsia="en-US"/>
        </w:rPr>
        <w:t xml:space="preserve"> انقضاء العدة بخروج أحد الولدين:</w:t>
      </w:r>
    </w:p>
    <w:p w:rsidR="00997565" w:rsidRDefault="00997565" w:rsidP="00CB1D48">
      <w:pPr>
        <w:widowControl w:val="0"/>
        <w:spacing w:before="100" w:after="60" w:line="560" w:lineRule="exact"/>
        <w:ind w:firstLine="567"/>
        <w:jc w:val="lowKashida"/>
        <w:rPr>
          <w:sz w:val="36"/>
          <w:szCs w:val="36"/>
          <w:rtl/>
          <w:lang w:eastAsia="en-US"/>
        </w:rPr>
      </w:pPr>
      <w:r>
        <w:rPr>
          <w:rFonts w:hint="cs"/>
          <w:sz w:val="36"/>
          <w:szCs w:val="36"/>
          <w:rtl/>
          <w:lang w:eastAsia="en-US"/>
        </w:rPr>
        <w:t>إذا كانت المرأة المفارقة بحياة أو موت حاملاً باثنين أو أكثر فهل تنقضي عدتها بوضع الأول، أو لابد من وضع جميع الحمل؟</w:t>
      </w:r>
    </w:p>
    <w:p w:rsidR="00997565" w:rsidRDefault="00997565" w:rsidP="00CB1D48">
      <w:pPr>
        <w:widowControl w:val="0"/>
        <w:spacing w:before="100" w:after="60" w:line="560" w:lineRule="exact"/>
        <w:ind w:firstLine="567"/>
        <w:jc w:val="lowKashida"/>
        <w:rPr>
          <w:sz w:val="36"/>
          <w:szCs w:val="36"/>
          <w:rtl/>
          <w:lang w:eastAsia="en-US"/>
        </w:rPr>
      </w:pPr>
      <w:r>
        <w:rPr>
          <w:rFonts w:hint="cs"/>
          <w:sz w:val="36"/>
          <w:szCs w:val="36"/>
          <w:rtl/>
          <w:lang w:eastAsia="en-US"/>
        </w:rPr>
        <w:t>اختلف الفقهاء في ذلك على قولين:</w:t>
      </w:r>
    </w:p>
    <w:p w:rsidR="00997565" w:rsidRPr="00997565" w:rsidRDefault="00997565" w:rsidP="00997565">
      <w:pPr>
        <w:widowControl w:val="0"/>
        <w:spacing w:before="100" w:after="60" w:line="560" w:lineRule="exact"/>
        <w:jc w:val="lowKashida"/>
        <w:rPr>
          <w:b/>
          <w:bCs/>
          <w:sz w:val="36"/>
          <w:szCs w:val="36"/>
          <w:rtl/>
          <w:lang w:eastAsia="en-US"/>
        </w:rPr>
      </w:pPr>
      <w:r w:rsidRPr="00997565">
        <w:rPr>
          <w:rFonts w:hint="cs"/>
          <w:b/>
          <w:bCs/>
          <w:sz w:val="36"/>
          <w:szCs w:val="36"/>
          <w:rtl/>
          <w:lang w:eastAsia="en-US"/>
        </w:rPr>
        <w:t>القول الأول:</w:t>
      </w:r>
    </w:p>
    <w:p w:rsidR="00997565" w:rsidRDefault="00997565"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العدة لا تنقضي إلا بوضع جميع الحمل، فإن وضعت الأول لزوجها عليها الرجعة حتى تضع الثاني، وهذا القول قول جمهور الفقهاء من الحنفية </w:t>
      </w:r>
      <w:r w:rsidRPr="00997565">
        <w:rPr>
          <w:rFonts w:hint="cs"/>
          <w:sz w:val="36"/>
          <w:szCs w:val="36"/>
          <w:vertAlign w:val="superscript"/>
          <w:rtl/>
          <w:lang w:eastAsia="en-US"/>
        </w:rPr>
        <w:t>(</w:t>
      </w:r>
      <w:r w:rsidRPr="00997565">
        <w:rPr>
          <w:rStyle w:val="a4"/>
          <w:sz w:val="36"/>
          <w:szCs w:val="36"/>
          <w:rtl/>
          <w:lang w:eastAsia="en-US"/>
        </w:rPr>
        <w:footnoteReference w:id="121"/>
      </w:r>
      <w:r w:rsidRPr="00997565">
        <w:rPr>
          <w:rFonts w:hint="cs"/>
          <w:sz w:val="36"/>
          <w:szCs w:val="36"/>
          <w:vertAlign w:val="superscript"/>
          <w:rtl/>
          <w:lang w:eastAsia="en-US"/>
        </w:rPr>
        <w:t>)</w:t>
      </w:r>
      <w:r>
        <w:rPr>
          <w:rFonts w:hint="cs"/>
          <w:sz w:val="36"/>
          <w:szCs w:val="36"/>
          <w:rtl/>
          <w:lang w:eastAsia="en-US"/>
        </w:rPr>
        <w:t xml:space="preserve"> ، والمالكية </w:t>
      </w:r>
      <w:r w:rsidRPr="00997565">
        <w:rPr>
          <w:rFonts w:hint="cs"/>
          <w:sz w:val="36"/>
          <w:szCs w:val="36"/>
          <w:vertAlign w:val="superscript"/>
          <w:rtl/>
          <w:lang w:eastAsia="en-US"/>
        </w:rPr>
        <w:t>(</w:t>
      </w:r>
      <w:r w:rsidRPr="00997565">
        <w:rPr>
          <w:rStyle w:val="a4"/>
          <w:sz w:val="36"/>
          <w:szCs w:val="36"/>
          <w:rtl/>
          <w:lang w:eastAsia="en-US"/>
        </w:rPr>
        <w:footnoteReference w:id="122"/>
      </w:r>
      <w:r w:rsidRPr="00997565">
        <w:rPr>
          <w:rFonts w:hint="cs"/>
          <w:sz w:val="36"/>
          <w:szCs w:val="36"/>
          <w:vertAlign w:val="superscript"/>
          <w:rtl/>
          <w:lang w:eastAsia="en-US"/>
        </w:rPr>
        <w:t>)</w:t>
      </w:r>
      <w:r>
        <w:rPr>
          <w:rFonts w:hint="cs"/>
          <w:sz w:val="36"/>
          <w:szCs w:val="36"/>
          <w:rtl/>
          <w:lang w:eastAsia="en-US"/>
        </w:rPr>
        <w:t xml:space="preserve"> ، والشافعية</w:t>
      </w:r>
      <w:r w:rsidRPr="00997565">
        <w:rPr>
          <w:rFonts w:hint="cs"/>
          <w:sz w:val="36"/>
          <w:szCs w:val="36"/>
          <w:vertAlign w:val="superscript"/>
          <w:rtl/>
          <w:lang w:eastAsia="en-US"/>
        </w:rPr>
        <w:t>(</w:t>
      </w:r>
      <w:r w:rsidRPr="00997565">
        <w:rPr>
          <w:rStyle w:val="a4"/>
          <w:sz w:val="36"/>
          <w:szCs w:val="36"/>
          <w:rtl/>
          <w:lang w:eastAsia="en-US"/>
        </w:rPr>
        <w:footnoteReference w:id="123"/>
      </w:r>
      <w:r w:rsidRPr="00997565">
        <w:rPr>
          <w:rFonts w:hint="cs"/>
          <w:sz w:val="36"/>
          <w:szCs w:val="36"/>
          <w:vertAlign w:val="superscript"/>
          <w:rtl/>
          <w:lang w:eastAsia="en-US"/>
        </w:rPr>
        <w:t>)</w:t>
      </w:r>
      <w:r>
        <w:rPr>
          <w:rFonts w:hint="cs"/>
          <w:sz w:val="36"/>
          <w:szCs w:val="36"/>
          <w:rtl/>
          <w:lang w:eastAsia="en-US"/>
        </w:rPr>
        <w:t xml:space="preserve"> ، والمذهب عند الحنابلة </w:t>
      </w:r>
      <w:r w:rsidRPr="00997565">
        <w:rPr>
          <w:rFonts w:hint="cs"/>
          <w:sz w:val="36"/>
          <w:szCs w:val="36"/>
          <w:vertAlign w:val="superscript"/>
          <w:rtl/>
          <w:lang w:eastAsia="en-US"/>
        </w:rPr>
        <w:t>(</w:t>
      </w:r>
      <w:r w:rsidRPr="00997565">
        <w:rPr>
          <w:rStyle w:val="a4"/>
          <w:sz w:val="36"/>
          <w:szCs w:val="36"/>
          <w:rtl/>
          <w:lang w:eastAsia="en-US"/>
        </w:rPr>
        <w:footnoteReference w:id="124"/>
      </w:r>
      <w:r w:rsidRPr="00997565">
        <w:rPr>
          <w:rFonts w:hint="cs"/>
          <w:sz w:val="36"/>
          <w:szCs w:val="36"/>
          <w:vertAlign w:val="superscript"/>
          <w:rtl/>
          <w:lang w:eastAsia="en-US"/>
        </w:rPr>
        <w:t>)</w:t>
      </w:r>
      <w:r>
        <w:rPr>
          <w:rFonts w:hint="cs"/>
          <w:sz w:val="36"/>
          <w:szCs w:val="36"/>
          <w:rtl/>
          <w:lang w:eastAsia="en-US"/>
        </w:rPr>
        <w:t xml:space="preserve"> .</w:t>
      </w:r>
    </w:p>
    <w:p w:rsidR="00997565" w:rsidRDefault="00997565" w:rsidP="00F01B94">
      <w:pPr>
        <w:widowControl w:val="0"/>
        <w:spacing w:before="100" w:after="60" w:line="560" w:lineRule="exact"/>
        <w:jc w:val="lowKashida"/>
        <w:rPr>
          <w:b/>
          <w:bCs/>
          <w:sz w:val="36"/>
          <w:szCs w:val="36"/>
          <w:rtl/>
          <w:lang w:eastAsia="en-US"/>
        </w:rPr>
      </w:pPr>
      <w:r>
        <w:rPr>
          <w:rFonts w:hint="cs"/>
          <w:b/>
          <w:bCs/>
          <w:sz w:val="36"/>
          <w:szCs w:val="36"/>
          <w:rtl/>
          <w:lang w:eastAsia="en-US"/>
        </w:rPr>
        <w:t>واستدلوا بما يأتي:</w:t>
      </w:r>
    </w:p>
    <w:p w:rsidR="00997565" w:rsidRDefault="00997565" w:rsidP="00F01B94">
      <w:pPr>
        <w:widowControl w:val="0"/>
        <w:spacing w:before="100" w:after="60" w:line="560" w:lineRule="exact"/>
        <w:ind w:firstLine="567"/>
        <w:jc w:val="both"/>
        <w:rPr>
          <w:sz w:val="36"/>
          <w:szCs w:val="36"/>
          <w:rtl/>
          <w:lang w:eastAsia="en-US"/>
        </w:rPr>
      </w:pPr>
      <w:r>
        <w:rPr>
          <w:rFonts w:hint="cs"/>
          <w:b/>
          <w:bCs/>
          <w:sz w:val="36"/>
          <w:szCs w:val="36"/>
          <w:rtl/>
          <w:lang w:eastAsia="en-US"/>
        </w:rPr>
        <w:t>الدليل الأول:</w:t>
      </w:r>
      <w:r>
        <w:rPr>
          <w:rFonts w:hint="cs"/>
          <w:sz w:val="36"/>
          <w:szCs w:val="36"/>
          <w:rtl/>
          <w:lang w:eastAsia="en-US"/>
        </w:rPr>
        <w:t xml:space="preserve"> قوله تعالى:</w:t>
      </w:r>
      <w:r w:rsidR="00F01B94">
        <w:rPr>
          <w:rFonts w:hint="cs"/>
          <w:sz w:val="36"/>
          <w:szCs w:val="36"/>
          <w:rtl/>
          <w:lang w:eastAsia="en-US"/>
        </w:rPr>
        <w:t xml:space="preserve"> </w:t>
      </w:r>
      <w:r w:rsidR="00F01B94" w:rsidRPr="00F01B94">
        <w:rPr>
          <w:rFonts w:hint="cs"/>
          <w:sz w:val="26"/>
          <w:szCs w:val="26"/>
          <w:lang w:eastAsia="en-US"/>
        </w:rPr>
        <w:sym w:font="HQPB2" w:char="F0E2"/>
      </w:r>
      <w:r w:rsidR="00F01B94" w:rsidRPr="00F01B94">
        <w:rPr>
          <w:sz w:val="26"/>
          <w:szCs w:val="26"/>
          <w:rtl/>
          <w:lang w:eastAsia="en-US"/>
        </w:rPr>
        <w:t xml:space="preserve"> </w:t>
      </w:r>
      <w:r w:rsidR="00F01B94" w:rsidRPr="00F01B94">
        <w:rPr>
          <w:sz w:val="26"/>
          <w:szCs w:val="26"/>
          <w:lang w:eastAsia="en-US"/>
        </w:rPr>
        <w:sym w:font="HQPB4" w:char="F0E0"/>
      </w:r>
      <w:r w:rsidR="00F01B94" w:rsidRPr="00F01B94">
        <w:rPr>
          <w:sz w:val="26"/>
          <w:szCs w:val="26"/>
          <w:lang w:eastAsia="en-US"/>
        </w:rPr>
        <w:sym w:font="HQPB1" w:char="F04D"/>
      </w:r>
      <w:r w:rsidR="00F01B94" w:rsidRPr="00F01B94">
        <w:rPr>
          <w:sz w:val="26"/>
          <w:szCs w:val="26"/>
          <w:lang w:eastAsia="en-US"/>
        </w:rPr>
        <w:sym w:font="HQPB2" w:char="F0BB"/>
      </w:r>
      <w:r w:rsidR="00F01B94" w:rsidRPr="00F01B94">
        <w:rPr>
          <w:sz w:val="26"/>
          <w:szCs w:val="26"/>
          <w:lang w:eastAsia="en-US"/>
        </w:rPr>
        <w:sym w:font="HQPB5" w:char="F073"/>
      </w:r>
      <w:r w:rsidR="00F01B94" w:rsidRPr="00F01B94">
        <w:rPr>
          <w:sz w:val="26"/>
          <w:szCs w:val="26"/>
          <w:lang w:eastAsia="en-US"/>
        </w:rPr>
        <w:sym w:font="HQPB2" w:char="F039"/>
      </w:r>
      <w:r w:rsidR="00F01B94" w:rsidRPr="00F01B94">
        <w:rPr>
          <w:sz w:val="26"/>
          <w:szCs w:val="26"/>
          <w:lang w:eastAsia="en-US"/>
        </w:rPr>
        <w:sym w:font="HQPB5" w:char="F027"/>
      </w:r>
      <w:r w:rsidR="00F01B94" w:rsidRPr="00F01B94">
        <w:rPr>
          <w:sz w:val="26"/>
          <w:szCs w:val="26"/>
          <w:lang w:eastAsia="en-US"/>
        </w:rPr>
        <w:sym w:font="HQPB2" w:char="F072"/>
      </w:r>
      <w:r w:rsidR="00F01B94" w:rsidRPr="00F01B94">
        <w:rPr>
          <w:sz w:val="26"/>
          <w:szCs w:val="26"/>
          <w:lang w:eastAsia="en-US"/>
        </w:rPr>
        <w:sym w:font="HQPB4" w:char="F0E9"/>
      </w:r>
      <w:r w:rsidR="00F01B94" w:rsidRPr="00F01B94">
        <w:rPr>
          <w:sz w:val="26"/>
          <w:szCs w:val="26"/>
          <w:lang w:eastAsia="en-US"/>
        </w:rPr>
        <w:sym w:font="HQPB1" w:char="F026"/>
      </w:r>
      <w:r w:rsidR="00F01B94" w:rsidRPr="00F01B94">
        <w:rPr>
          <w:sz w:val="26"/>
          <w:szCs w:val="26"/>
          <w:lang w:eastAsia="en-US"/>
        </w:rPr>
        <w:sym w:font="HQPB5" w:char="F075"/>
      </w:r>
      <w:r w:rsidR="00F01B94" w:rsidRPr="00F01B94">
        <w:rPr>
          <w:sz w:val="26"/>
          <w:szCs w:val="26"/>
          <w:lang w:eastAsia="en-US"/>
        </w:rPr>
        <w:sym w:font="HQPB2" w:char="F072"/>
      </w:r>
      <w:r w:rsidR="00F01B94" w:rsidRPr="00F01B94">
        <w:rPr>
          <w:sz w:val="26"/>
          <w:szCs w:val="26"/>
          <w:rtl/>
          <w:lang w:eastAsia="en-US"/>
        </w:rPr>
        <w:t xml:space="preserve"> </w:t>
      </w:r>
      <w:r w:rsidR="00F01B94" w:rsidRPr="00F01B94">
        <w:rPr>
          <w:sz w:val="26"/>
          <w:szCs w:val="26"/>
          <w:lang w:eastAsia="en-US"/>
        </w:rPr>
        <w:sym w:font="HQPB4" w:char="F0C9"/>
      </w:r>
      <w:r w:rsidR="00F01B94" w:rsidRPr="00F01B94">
        <w:rPr>
          <w:sz w:val="26"/>
          <w:szCs w:val="26"/>
          <w:lang w:eastAsia="en-US"/>
        </w:rPr>
        <w:sym w:font="HQPB2" w:char="F041"/>
      </w:r>
      <w:r w:rsidR="00F01B94" w:rsidRPr="00F01B94">
        <w:rPr>
          <w:sz w:val="26"/>
          <w:szCs w:val="26"/>
          <w:lang w:eastAsia="en-US"/>
        </w:rPr>
        <w:sym w:font="HQPB1" w:char="F024"/>
      </w:r>
      <w:r w:rsidR="00F01B94" w:rsidRPr="00F01B94">
        <w:rPr>
          <w:sz w:val="26"/>
          <w:szCs w:val="26"/>
          <w:lang w:eastAsia="en-US"/>
        </w:rPr>
        <w:sym w:font="HQPB5" w:char="F075"/>
      </w:r>
      <w:r w:rsidR="00F01B94" w:rsidRPr="00F01B94">
        <w:rPr>
          <w:sz w:val="26"/>
          <w:szCs w:val="26"/>
          <w:lang w:eastAsia="en-US"/>
        </w:rPr>
        <w:sym w:font="HQPB2" w:char="F048"/>
      </w:r>
      <w:r w:rsidR="00F01B94" w:rsidRPr="00F01B94">
        <w:rPr>
          <w:sz w:val="26"/>
          <w:szCs w:val="26"/>
          <w:lang w:eastAsia="en-US"/>
        </w:rPr>
        <w:sym w:font="HQPB4" w:char="F0F7"/>
      </w:r>
      <w:r w:rsidR="00F01B94" w:rsidRPr="00F01B94">
        <w:rPr>
          <w:sz w:val="26"/>
          <w:szCs w:val="26"/>
          <w:lang w:eastAsia="en-US"/>
        </w:rPr>
        <w:sym w:font="HQPB1" w:char="F071"/>
      </w:r>
      <w:r w:rsidR="00F01B94" w:rsidRPr="00F01B94">
        <w:rPr>
          <w:sz w:val="26"/>
          <w:szCs w:val="26"/>
          <w:lang w:eastAsia="en-US"/>
        </w:rPr>
        <w:sym w:font="HQPB5" w:char="F046"/>
      </w:r>
      <w:r w:rsidR="00F01B94" w:rsidRPr="00F01B94">
        <w:rPr>
          <w:sz w:val="26"/>
          <w:szCs w:val="26"/>
          <w:lang w:eastAsia="en-US"/>
        </w:rPr>
        <w:sym w:font="HQPB2" w:char="F07B"/>
      </w:r>
      <w:r w:rsidR="00F01B94" w:rsidRPr="00F01B94">
        <w:rPr>
          <w:sz w:val="26"/>
          <w:szCs w:val="26"/>
          <w:lang w:eastAsia="en-US"/>
        </w:rPr>
        <w:sym w:font="HQPB5" w:char="F024"/>
      </w:r>
      <w:r w:rsidR="00F01B94" w:rsidRPr="00F01B94">
        <w:rPr>
          <w:sz w:val="26"/>
          <w:szCs w:val="26"/>
          <w:lang w:eastAsia="en-US"/>
        </w:rPr>
        <w:sym w:font="HQPB1" w:char="F023"/>
      </w:r>
      <w:r w:rsidR="00F01B94" w:rsidRPr="00F01B94">
        <w:rPr>
          <w:sz w:val="26"/>
          <w:szCs w:val="26"/>
          <w:rtl/>
          <w:lang w:eastAsia="en-US"/>
        </w:rPr>
        <w:t xml:space="preserve"> </w:t>
      </w:r>
      <w:r w:rsidR="00F01B94" w:rsidRPr="00F01B94">
        <w:rPr>
          <w:sz w:val="26"/>
          <w:szCs w:val="26"/>
          <w:lang w:eastAsia="en-US"/>
        </w:rPr>
        <w:sym w:font="HQPB4" w:char="F0A3"/>
      </w:r>
      <w:r w:rsidR="00F01B94" w:rsidRPr="00F01B94">
        <w:rPr>
          <w:sz w:val="26"/>
          <w:szCs w:val="26"/>
          <w:lang w:eastAsia="en-US"/>
        </w:rPr>
        <w:sym w:font="HQPB2" w:char="F060"/>
      </w:r>
      <w:r w:rsidR="00F01B94" w:rsidRPr="00F01B94">
        <w:rPr>
          <w:sz w:val="26"/>
          <w:szCs w:val="26"/>
          <w:lang w:eastAsia="en-US"/>
        </w:rPr>
        <w:sym w:font="HQPB4" w:char="F0DF"/>
      </w:r>
      <w:r w:rsidR="00F01B94" w:rsidRPr="00F01B94">
        <w:rPr>
          <w:sz w:val="26"/>
          <w:szCs w:val="26"/>
          <w:lang w:eastAsia="en-US"/>
        </w:rPr>
        <w:sym w:font="HQPB2" w:char="F067"/>
      </w:r>
      <w:r w:rsidR="00F01B94" w:rsidRPr="00F01B94">
        <w:rPr>
          <w:sz w:val="26"/>
          <w:szCs w:val="26"/>
          <w:lang w:eastAsia="en-US"/>
        </w:rPr>
        <w:sym w:font="HQPB4" w:char="F0E8"/>
      </w:r>
      <w:r w:rsidR="00F01B94" w:rsidRPr="00F01B94">
        <w:rPr>
          <w:sz w:val="26"/>
          <w:szCs w:val="26"/>
          <w:lang w:eastAsia="en-US"/>
        </w:rPr>
        <w:sym w:font="HQPB2" w:char="F03D"/>
      </w:r>
      <w:r w:rsidR="00F01B94" w:rsidRPr="00F01B94">
        <w:rPr>
          <w:sz w:val="26"/>
          <w:szCs w:val="26"/>
          <w:lang w:eastAsia="en-US"/>
        </w:rPr>
        <w:sym w:font="HQPB5" w:char="F079"/>
      </w:r>
      <w:r w:rsidR="00F01B94" w:rsidRPr="00F01B94">
        <w:rPr>
          <w:sz w:val="26"/>
          <w:szCs w:val="26"/>
          <w:lang w:eastAsia="en-US"/>
        </w:rPr>
        <w:sym w:font="HQPB1" w:char="F05F"/>
      </w:r>
      <w:r w:rsidR="00F01B94" w:rsidRPr="00F01B94">
        <w:rPr>
          <w:sz w:val="26"/>
          <w:szCs w:val="26"/>
          <w:lang w:eastAsia="en-US"/>
        </w:rPr>
        <w:sym w:font="HQPB5" w:char="F072"/>
      </w:r>
      <w:r w:rsidR="00F01B94" w:rsidRPr="00F01B94">
        <w:rPr>
          <w:sz w:val="26"/>
          <w:szCs w:val="26"/>
          <w:lang w:eastAsia="en-US"/>
        </w:rPr>
        <w:sym w:font="HQPB1" w:char="F026"/>
      </w:r>
      <w:r w:rsidR="00F01B94" w:rsidRPr="00F01B94">
        <w:rPr>
          <w:sz w:val="26"/>
          <w:szCs w:val="26"/>
          <w:rtl/>
          <w:lang w:eastAsia="en-US"/>
        </w:rPr>
        <w:t xml:space="preserve"> </w:t>
      </w:r>
      <w:r w:rsidR="00F01B94" w:rsidRPr="00F01B94">
        <w:rPr>
          <w:sz w:val="26"/>
          <w:szCs w:val="26"/>
          <w:lang w:eastAsia="en-US"/>
        </w:rPr>
        <w:sym w:font="HQPB2" w:char="F062"/>
      </w:r>
      <w:r w:rsidR="00F01B94" w:rsidRPr="00F01B94">
        <w:rPr>
          <w:sz w:val="26"/>
          <w:szCs w:val="26"/>
          <w:lang w:eastAsia="en-US"/>
        </w:rPr>
        <w:sym w:font="HQPB5" w:char="F072"/>
      </w:r>
      <w:r w:rsidR="00F01B94" w:rsidRPr="00F01B94">
        <w:rPr>
          <w:sz w:val="26"/>
          <w:szCs w:val="26"/>
          <w:lang w:eastAsia="en-US"/>
        </w:rPr>
        <w:sym w:font="HQPB1" w:char="F026"/>
      </w:r>
      <w:r w:rsidR="00F01B94" w:rsidRPr="00F01B94">
        <w:rPr>
          <w:sz w:val="26"/>
          <w:szCs w:val="26"/>
          <w:rtl/>
          <w:lang w:eastAsia="en-US"/>
        </w:rPr>
        <w:t xml:space="preserve"> </w:t>
      </w:r>
      <w:r w:rsidR="00F01B94" w:rsidRPr="00F01B94">
        <w:rPr>
          <w:sz w:val="26"/>
          <w:szCs w:val="26"/>
          <w:lang w:eastAsia="en-US"/>
        </w:rPr>
        <w:sym w:font="HQPB5" w:char="F07A"/>
      </w:r>
      <w:r w:rsidR="00F01B94" w:rsidRPr="00F01B94">
        <w:rPr>
          <w:sz w:val="26"/>
          <w:szCs w:val="26"/>
          <w:lang w:eastAsia="en-US"/>
        </w:rPr>
        <w:sym w:font="HQPB2" w:char="F060"/>
      </w:r>
      <w:r w:rsidR="00F01B94" w:rsidRPr="00F01B94">
        <w:rPr>
          <w:sz w:val="26"/>
          <w:szCs w:val="26"/>
          <w:lang w:eastAsia="en-US"/>
        </w:rPr>
        <w:sym w:font="HQPB4" w:char="F0F7"/>
      </w:r>
      <w:r w:rsidR="00F01B94" w:rsidRPr="00F01B94">
        <w:rPr>
          <w:sz w:val="26"/>
          <w:szCs w:val="26"/>
          <w:lang w:eastAsia="en-US"/>
        </w:rPr>
        <w:sym w:font="HQPB1" w:char="F0E8"/>
      </w:r>
      <w:r w:rsidR="00F01B94" w:rsidRPr="00F01B94">
        <w:rPr>
          <w:sz w:val="26"/>
          <w:szCs w:val="26"/>
          <w:lang w:eastAsia="en-US"/>
        </w:rPr>
        <w:sym w:font="HQPB5" w:char="F09F"/>
      </w:r>
      <w:r w:rsidR="00F01B94" w:rsidRPr="00F01B94">
        <w:rPr>
          <w:sz w:val="26"/>
          <w:szCs w:val="26"/>
          <w:lang w:eastAsia="en-US"/>
        </w:rPr>
        <w:sym w:font="HQPB1" w:char="F0D2"/>
      </w:r>
      <w:r w:rsidR="00F01B94" w:rsidRPr="00F01B94">
        <w:rPr>
          <w:sz w:val="26"/>
          <w:szCs w:val="26"/>
          <w:lang w:eastAsia="en-US"/>
        </w:rPr>
        <w:sym w:font="HQPB5" w:char="F074"/>
      </w:r>
      <w:r w:rsidR="00F01B94" w:rsidRPr="00F01B94">
        <w:rPr>
          <w:sz w:val="26"/>
          <w:szCs w:val="26"/>
          <w:lang w:eastAsia="en-US"/>
        </w:rPr>
        <w:sym w:font="HQPB2" w:char="F083"/>
      </w:r>
      <w:r w:rsidR="00F01B94" w:rsidRPr="00F01B94">
        <w:rPr>
          <w:sz w:val="26"/>
          <w:szCs w:val="26"/>
          <w:rtl/>
          <w:lang w:eastAsia="en-US"/>
        </w:rPr>
        <w:t xml:space="preserve"> </w:t>
      </w:r>
      <w:r w:rsidR="00F01B94" w:rsidRPr="00F01B94">
        <w:rPr>
          <w:sz w:val="26"/>
          <w:szCs w:val="26"/>
          <w:lang w:eastAsia="en-US"/>
        </w:rPr>
        <w:sym w:font="HQPB4" w:char="F0A3"/>
      </w:r>
      <w:r w:rsidR="00F01B94" w:rsidRPr="00F01B94">
        <w:rPr>
          <w:sz w:val="26"/>
          <w:szCs w:val="26"/>
          <w:lang w:eastAsia="en-US"/>
        </w:rPr>
        <w:sym w:font="HQPB2" w:char="F060"/>
      </w:r>
      <w:r w:rsidR="00F01B94" w:rsidRPr="00F01B94">
        <w:rPr>
          <w:sz w:val="26"/>
          <w:szCs w:val="26"/>
          <w:lang w:eastAsia="en-US"/>
        </w:rPr>
        <w:sym w:font="HQPB4" w:char="F0DF"/>
      </w:r>
      <w:r w:rsidR="00F01B94" w:rsidRPr="00F01B94">
        <w:rPr>
          <w:sz w:val="26"/>
          <w:szCs w:val="26"/>
          <w:lang w:eastAsia="en-US"/>
        </w:rPr>
        <w:sym w:font="HQPB2" w:char="F067"/>
      </w:r>
      <w:r w:rsidR="00F01B94" w:rsidRPr="00F01B94">
        <w:rPr>
          <w:sz w:val="26"/>
          <w:szCs w:val="26"/>
          <w:lang w:eastAsia="en-US"/>
        </w:rPr>
        <w:sym w:font="HQPB5" w:char="F06E"/>
      </w:r>
      <w:r w:rsidR="00F01B94" w:rsidRPr="00F01B94">
        <w:rPr>
          <w:sz w:val="26"/>
          <w:szCs w:val="26"/>
          <w:lang w:eastAsia="en-US"/>
        </w:rPr>
        <w:sym w:font="HQPB2" w:char="F03D"/>
      </w:r>
      <w:r w:rsidR="00F01B94" w:rsidRPr="00F01B94">
        <w:rPr>
          <w:sz w:val="26"/>
          <w:szCs w:val="26"/>
          <w:lang w:eastAsia="en-US"/>
        </w:rPr>
        <w:sym w:font="HQPB4" w:char="F0F7"/>
      </w:r>
      <w:r w:rsidR="00F01B94" w:rsidRPr="00F01B94">
        <w:rPr>
          <w:sz w:val="26"/>
          <w:szCs w:val="26"/>
          <w:lang w:eastAsia="en-US"/>
        </w:rPr>
        <w:sym w:font="HQPB2" w:char="F048"/>
      </w:r>
      <w:r w:rsidR="00F01B94" w:rsidRPr="00F01B94">
        <w:rPr>
          <w:sz w:val="26"/>
          <w:szCs w:val="26"/>
          <w:lang w:eastAsia="en-US"/>
        </w:rPr>
        <w:sym w:font="HQPB5" w:char="F078"/>
      </w:r>
      <w:r w:rsidR="00F01B94" w:rsidRPr="00F01B94">
        <w:rPr>
          <w:sz w:val="26"/>
          <w:szCs w:val="26"/>
          <w:lang w:eastAsia="en-US"/>
        </w:rPr>
        <w:sym w:font="HQPB1" w:char="F071"/>
      </w:r>
      <w:r w:rsidR="00F01B94" w:rsidRPr="00F01B94">
        <w:rPr>
          <w:sz w:val="26"/>
          <w:szCs w:val="26"/>
          <w:rtl/>
          <w:lang w:eastAsia="en-US"/>
        </w:rPr>
        <w:t xml:space="preserve"> </w:t>
      </w:r>
      <w:r w:rsidR="00F01B94" w:rsidRPr="00F01B94">
        <w:rPr>
          <w:sz w:val="26"/>
          <w:szCs w:val="26"/>
          <w:lang w:eastAsia="en-US"/>
        </w:rPr>
        <w:sym w:font="HQPB2" w:char="F0E1"/>
      </w:r>
      <w:r w:rsidR="00F01B94" w:rsidRPr="00F01B94">
        <w:rPr>
          <w:sz w:val="26"/>
          <w:szCs w:val="26"/>
          <w:rtl/>
          <w:lang w:eastAsia="en-US"/>
        </w:rPr>
        <w:t xml:space="preserve"> </w:t>
      </w:r>
      <w:r w:rsidRPr="00F01B94">
        <w:rPr>
          <w:rFonts w:hint="cs"/>
          <w:sz w:val="24"/>
          <w:szCs w:val="24"/>
          <w:rtl/>
          <w:lang w:eastAsia="en-US"/>
        </w:rPr>
        <w:t xml:space="preserve"> </w:t>
      </w:r>
      <w:r w:rsidRPr="00997565">
        <w:rPr>
          <w:rFonts w:hint="cs"/>
          <w:sz w:val="36"/>
          <w:szCs w:val="36"/>
          <w:vertAlign w:val="superscript"/>
          <w:rtl/>
          <w:lang w:eastAsia="en-US"/>
        </w:rPr>
        <w:t>(</w:t>
      </w:r>
      <w:r w:rsidRPr="00997565">
        <w:rPr>
          <w:rStyle w:val="a4"/>
          <w:sz w:val="36"/>
          <w:szCs w:val="36"/>
          <w:rtl/>
          <w:lang w:eastAsia="en-US"/>
        </w:rPr>
        <w:footnoteReference w:id="125"/>
      </w:r>
      <w:r w:rsidRPr="00997565">
        <w:rPr>
          <w:rFonts w:hint="cs"/>
          <w:sz w:val="36"/>
          <w:szCs w:val="36"/>
          <w:vertAlign w:val="superscript"/>
          <w:rtl/>
          <w:lang w:eastAsia="en-US"/>
        </w:rPr>
        <w:t>)</w:t>
      </w:r>
      <w:r>
        <w:rPr>
          <w:rFonts w:hint="cs"/>
          <w:sz w:val="36"/>
          <w:szCs w:val="36"/>
          <w:rtl/>
          <w:lang w:eastAsia="en-US"/>
        </w:rPr>
        <w:t xml:space="preserve"> .</w:t>
      </w:r>
    </w:p>
    <w:p w:rsidR="00997565" w:rsidRPr="00F01B94" w:rsidRDefault="00F01B94" w:rsidP="00F01B94">
      <w:pPr>
        <w:widowControl w:val="0"/>
        <w:spacing w:before="100" w:after="60" w:line="560" w:lineRule="exact"/>
        <w:jc w:val="lowKashida"/>
        <w:rPr>
          <w:b/>
          <w:bCs/>
          <w:sz w:val="36"/>
          <w:szCs w:val="36"/>
          <w:rtl/>
          <w:lang w:eastAsia="en-US"/>
        </w:rPr>
      </w:pPr>
      <w:r w:rsidRPr="00F01B94">
        <w:rPr>
          <w:rFonts w:hint="cs"/>
          <w:b/>
          <w:bCs/>
          <w:sz w:val="36"/>
          <w:szCs w:val="36"/>
          <w:rtl/>
          <w:lang w:eastAsia="en-US"/>
        </w:rPr>
        <w:t>وجه الدلالة:</w:t>
      </w:r>
    </w:p>
    <w:p w:rsidR="00F01B94" w:rsidRDefault="00F01B94" w:rsidP="00F01B94">
      <w:pPr>
        <w:widowControl w:val="0"/>
        <w:spacing w:before="100" w:after="60" w:line="560" w:lineRule="exact"/>
        <w:ind w:firstLine="567"/>
        <w:jc w:val="lowKashida"/>
        <w:rPr>
          <w:sz w:val="36"/>
          <w:szCs w:val="36"/>
          <w:rtl/>
          <w:lang w:eastAsia="en-US"/>
        </w:rPr>
      </w:pPr>
      <w:r>
        <w:rPr>
          <w:rFonts w:hint="cs"/>
          <w:sz w:val="36"/>
          <w:szCs w:val="36"/>
          <w:rtl/>
          <w:lang w:eastAsia="en-US"/>
        </w:rPr>
        <w:t xml:space="preserve">في قوله تعالى: </w:t>
      </w:r>
      <w:r w:rsidRPr="00235916">
        <w:rPr>
          <w:rFonts w:hint="cs"/>
          <w:sz w:val="28"/>
          <w:szCs w:val="28"/>
          <w:lang w:eastAsia="en-US"/>
        </w:rPr>
        <w:sym w:font="HQPB2" w:char="F0E2"/>
      </w:r>
      <w:r w:rsidRPr="00235916">
        <w:rPr>
          <w:sz w:val="28"/>
          <w:szCs w:val="28"/>
          <w:rtl/>
          <w:lang w:eastAsia="en-US"/>
        </w:rPr>
        <w:t xml:space="preserve"> </w:t>
      </w:r>
      <w:r w:rsidRPr="00235916">
        <w:rPr>
          <w:sz w:val="28"/>
          <w:szCs w:val="28"/>
          <w:lang w:eastAsia="en-US"/>
        </w:rPr>
        <w:sym w:font="HQPB4" w:char="F0A3"/>
      </w:r>
      <w:r w:rsidRPr="00235916">
        <w:rPr>
          <w:sz w:val="28"/>
          <w:szCs w:val="28"/>
          <w:lang w:eastAsia="en-US"/>
        </w:rPr>
        <w:sym w:font="HQPB2" w:char="F060"/>
      </w:r>
      <w:r w:rsidRPr="00235916">
        <w:rPr>
          <w:sz w:val="28"/>
          <w:szCs w:val="28"/>
          <w:lang w:eastAsia="en-US"/>
        </w:rPr>
        <w:sym w:font="HQPB4" w:char="F0DF"/>
      </w:r>
      <w:r w:rsidRPr="00235916">
        <w:rPr>
          <w:sz w:val="28"/>
          <w:szCs w:val="28"/>
          <w:lang w:eastAsia="en-US"/>
        </w:rPr>
        <w:sym w:font="HQPB2" w:char="F067"/>
      </w:r>
      <w:r w:rsidRPr="00235916">
        <w:rPr>
          <w:sz w:val="28"/>
          <w:szCs w:val="28"/>
          <w:lang w:eastAsia="en-US"/>
        </w:rPr>
        <w:sym w:font="HQPB5" w:char="F06E"/>
      </w:r>
      <w:r w:rsidRPr="00235916">
        <w:rPr>
          <w:sz w:val="28"/>
          <w:szCs w:val="28"/>
          <w:lang w:eastAsia="en-US"/>
        </w:rPr>
        <w:sym w:font="HQPB2" w:char="F03D"/>
      </w:r>
      <w:r w:rsidRPr="00235916">
        <w:rPr>
          <w:sz w:val="28"/>
          <w:szCs w:val="28"/>
          <w:lang w:eastAsia="en-US"/>
        </w:rPr>
        <w:sym w:font="HQPB4" w:char="F0F7"/>
      </w:r>
      <w:r w:rsidRPr="00235916">
        <w:rPr>
          <w:sz w:val="28"/>
          <w:szCs w:val="28"/>
          <w:lang w:eastAsia="en-US"/>
        </w:rPr>
        <w:sym w:font="HQPB2" w:char="F048"/>
      </w:r>
      <w:r w:rsidRPr="00235916">
        <w:rPr>
          <w:sz w:val="28"/>
          <w:szCs w:val="28"/>
          <w:lang w:eastAsia="en-US"/>
        </w:rPr>
        <w:sym w:font="HQPB5" w:char="F078"/>
      </w:r>
      <w:r w:rsidRPr="00235916">
        <w:rPr>
          <w:sz w:val="28"/>
          <w:szCs w:val="28"/>
          <w:lang w:eastAsia="en-US"/>
        </w:rPr>
        <w:sym w:font="HQPB1" w:char="F071"/>
      </w:r>
      <w:r w:rsidRPr="00235916">
        <w:rPr>
          <w:sz w:val="28"/>
          <w:szCs w:val="28"/>
          <w:rtl/>
          <w:lang w:eastAsia="en-US"/>
        </w:rPr>
        <w:t xml:space="preserve"> </w:t>
      </w:r>
      <w:r w:rsidRPr="00235916">
        <w:rPr>
          <w:sz w:val="28"/>
          <w:szCs w:val="28"/>
          <w:lang w:eastAsia="en-US"/>
        </w:rPr>
        <w:sym w:font="HQPB2" w:char="F0E1"/>
      </w:r>
      <w:r>
        <w:rPr>
          <w:sz w:val="38"/>
          <w:szCs w:val="38"/>
          <w:rtl/>
          <w:lang w:eastAsia="en-US"/>
        </w:rPr>
        <w:t xml:space="preserve"> </w:t>
      </w:r>
      <w:r>
        <w:rPr>
          <w:rFonts w:hint="cs"/>
          <w:sz w:val="36"/>
          <w:szCs w:val="36"/>
          <w:rtl/>
          <w:lang w:eastAsia="en-US"/>
        </w:rPr>
        <w:t xml:space="preserve">  والمراد جميع الحمل </w:t>
      </w:r>
      <w:r w:rsidRPr="00F01B94">
        <w:rPr>
          <w:rFonts w:hint="cs"/>
          <w:sz w:val="36"/>
          <w:szCs w:val="36"/>
          <w:vertAlign w:val="superscript"/>
          <w:rtl/>
          <w:lang w:eastAsia="en-US"/>
        </w:rPr>
        <w:t>(</w:t>
      </w:r>
      <w:r w:rsidRPr="00F01B94">
        <w:rPr>
          <w:rStyle w:val="a4"/>
          <w:sz w:val="36"/>
          <w:szCs w:val="36"/>
          <w:rtl/>
          <w:lang w:eastAsia="en-US"/>
        </w:rPr>
        <w:footnoteReference w:id="126"/>
      </w:r>
      <w:r w:rsidRPr="00F01B94">
        <w:rPr>
          <w:rFonts w:hint="cs"/>
          <w:sz w:val="36"/>
          <w:szCs w:val="36"/>
          <w:vertAlign w:val="superscript"/>
          <w:rtl/>
          <w:lang w:eastAsia="en-US"/>
        </w:rPr>
        <w:t>)</w:t>
      </w:r>
      <w:r>
        <w:rPr>
          <w:rFonts w:hint="cs"/>
          <w:sz w:val="36"/>
          <w:szCs w:val="36"/>
          <w:rtl/>
          <w:lang w:eastAsia="en-US"/>
        </w:rPr>
        <w:t xml:space="preserve"> .</w:t>
      </w:r>
    </w:p>
    <w:p w:rsidR="00A751FB" w:rsidRDefault="00A751FB" w:rsidP="00F01B94">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ما رُوي عن علي بن أبي طالب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w:t>
      </w:r>
      <w:r w:rsidR="003C4FE0">
        <w:rPr>
          <w:rFonts w:hint="cs"/>
          <w:sz w:val="36"/>
          <w:szCs w:val="36"/>
          <w:rtl/>
          <w:lang w:eastAsia="en-US"/>
        </w:rPr>
        <w:t>ف</w:t>
      </w:r>
      <w:r>
        <w:rPr>
          <w:rFonts w:hint="cs"/>
          <w:sz w:val="36"/>
          <w:szCs w:val="36"/>
          <w:rtl/>
          <w:lang w:eastAsia="en-US"/>
        </w:rPr>
        <w:t xml:space="preserve">ي الرجل يطلق امرأته وفي بطنها ولد، أن تضع واحداً ويبقى الآخر، أنه قال: </w:t>
      </w:r>
      <w:r>
        <w:rPr>
          <w:rFonts w:cs="BLDY_light" w:hint="cs"/>
          <w:sz w:val="36"/>
          <w:szCs w:val="36"/>
          <w:rtl/>
          <w:lang w:eastAsia="en-US"/>
        </w:rPr>
        <w:t>«</w:t>
      </w:r>
      <w:r w:rsidRPr="003C4FE0">
        <w:rPr>
          <w:rFonts w:hint="cs"/>
          <w:b/>
          <w:bCs/>
          <w:sz w:val="36"/>
          <w:szCs w:val="36"/>
          <w:rtl/>
          <w:lang w:eastAsia="en-US"/>
        </w:rPr>
        <w:t xml:space="preserve">هو أحق برجعتها ما لم تضع </w:t>
      </w:r>
      <w:r w:rsidRPr="003C4FE0">
        <w:rPr>
          <w:rFonts w:hint="cs"/>
          <w:b/>
          <w:bCs/>
          <w:sz w:val="36"/>
          <w:szCs w:val="36"/>
          <w:rtl/>
          <w:lang w:eastAsia="en-US"/>
        </w:rPr>
        <w:lastRenderedPageBreak/>
        <w:t>الآخر</w:t>
      </w:r>
      <w:r>
        <w:rPr>
          <w:rFonts w:cs="BLDY_light" w:hint="cs"/>
          <w:sz w:val="36"/>
          <w:szCs w:val="36"/>
          <w:rtl/>
          <w:lang w:eastAsia="en-US"/>
        </w:rPr>
        <w:t>»</w:t>
      </w:r>
      <w:r>
        <w:rPr>
          <w:rFonts w:hint="cs"/>
          <w:sz w:val="36"/>
          <w:szCs w:val="36"/>
          <w:rtl/>
          <w:lang w:eastAsia="en-US"/>
        </w:rPr>
        <w:t xml:space="preserve"> </w:t>
      </w:r>
      <w:r w:rsidRPr="00A751FB">
        <w:rPr>
          <w:rFonts w:hint="cs"/>
          <w:sz w:val="36"/>
          <w:szCs w:val="36"/>
          <w:vertAlign w:val="superscript"/>
          <w:rtl/>
          <w:lang w:eastAsia="en-US"/>
        </w:rPr>
        <w:t>(</w:t>
      </w:r>
      <w:r w:rsidRPr="00A751FB">
        <w:rPr>
          <w:rStyle w:val="a4"/>
          <w:sz w:val="36"/>
          <w:szCs w:val="36"/>
          <w:rtl/>
          <w:lang w:eastAsia="en-US"/>
        </w:rPr>
        <w:footnoteReference w:id="127"/>
      </w:r>
      <w:r w:rsidRPr="00A751FB">
        <w:rPr>
          <w:rFonts w:hint="cs"/>
          <w:sz w:val="36"/>
          <w:szCs w:val="36"/>
          <w:vertAlign w:val="superscript"/>
          <w:rtl/>
          <w:lang w:eastAsia="en-US"/>
        </w:rPr>
        <w:t>)</w:t>
      </w:r>
      <w:r>
        <w:rPr>
          <w:rFonts w:hint="cs"/>
          <w:sz w:val="36"/>
          <w:szCs w:val="36"/>
          <w:rtl/>
          <w:lang w:eastAsia="en-US"/>
        </w:rPr>
        <w:t xml:space="preserve"> .</w:t>
      </w:r>
    </w:p>
    <w:p w:rsidR="00097C01" w:rsidRDefault="00097C01" w:rsidP="00A36F3A">
      <w:pPr>
        <w:widowControl w:val="0"/>
        <w:spacing w:after="60" w:line="520" w:lineRule="exact"/>
        <w:ind w:firstLine="567"/>
        <w:jc w:val="lowKashida"/>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الحمل اسم لجميع ما في البطن، فما دام معها بقية من الحمل فحكمها حكم من لم تضع شيئاً، فيبقى يتبع الأم في الأحكام من وجوب الرجعة وثبوت الميراث إلى أن يخرج الكل </w:t>
      </w:r>
      <w:r w:rsidRPr="00097C01">
        <w:rPr>
          <w:rFonts w:hint="cs"/>
          <w:sz w:val="36"/>
          <w:szCs w:val="36"/>
          <w:vertAlign w:val="superscript"/>
          <w:rtl/>
          <w:lang w:eastAsia="en-US"/>
        </w:rPr>
        <w:t>(</w:t>
      </w:r>
      <w:r w:rsidRPr="00097C01">
        <w:rPr>
          <w:rStyle w:val="a4"/>
          <w:sz w:val="36"/>
          <w:szCs w:val="36"/>
          <w:rtl/>
          <w:lang w:eastAsia="en-US"/>
        </w:rPr>
        <w:footnoteReference w:id="128"/>
      </w:r>
      <w:r w:rsidRPr="00097C01">
        <w:rPr>
          <w:rFonts w:hint="cs"/>
          <w:sz w:val="36"/>
          <w:szCs w:val="36"/>
          <w:vertAlign w:val="superscript"/>
          <w:rtl/>
          <w:lang w:eastAsia="en-US"/>
        </w:rPr>
        <w:t>)</w:t>
      </w:r>
      <w:r>
        <w:rPr>
          <w:rFonts w:hint="cs"/>
          <w:sz w:val="36"/>
          <w:szCs w:val="36"/>
          <w:rtl/>
          <w:lang w:eastAsia="en-US"/>
        </w:rPr>
        <w:t xml:space="preserve"> .</w:t>
      </w:r>
    </w:p>
    <w:p w:rsidR="00097C01" w:rsidRPr="00097C01" w:rsidRDefault="00097C01" w:rsidP="00A36F3A">
      <w:pPr>
        <w:widowControl w:val="0"/>
        <w:spacing w:after="60" w:line="520" w:lineRule="exact"/>
        <w:jc w:val="lowKashida"/>
        <w:rPr>
          <w:b/>
          <w:bCs/>
          <w:sz w:val="36"/>
          <w:szCs w:val="36"/>
          <w:rtl/>
          <w:lang w:eastAsia="en-US"/>
        </w:rPr>
      </w:pPr>
      <w:r w:rsidRPr="00097C01">
        <w:rPr>
          <w:rFonts w:hint="cs"/>
          <w:b/>
          <w:bCs/>
          <w:sz w:val="36"/>
          <w:szCs w:val="36"/>
          <w:rtl/>
          <w:lang w:eastAsia="en-US"/>
        </w:rPr>
        <w:t>القول الثاني:</w:t>
      </w:r>
    </w:p>
    <w:p w:rsidR="00097C01" w:rsidRDefault="00097C01" w:rsidP="00A36F3A">
      <w:pPr>
        <w:widowControl w:val="0"/>
        <w:spacing w:after="60" w:line="520" w:lineRule="exact"/>
        <w:ind w:firstLine="567"/>
        <w:jc w:val="lowKashida"/>
        <w:rPr>
          <w:sz w:val="36"/>
          <w:szCs w:val="36"/>
          <w:rtl/>
          <w:lang w:eastAsia="en-US"/>
        </w:rPr>
      </w:pPr>
      <w:r>
        <w:rPr>
          <w:rFonts w:hint="cs"/>
          <w:sz w:val="36"/>
          <w:szCs w:val="36"/>
          <w:rtl/>
          <w:lang w:eastAsia="en-US"/>
        </w:rPr>
        <w:t>أن العدة تنقضي إن كانت المرأة حاملاً باثنين أو أكثر</w:t>
      </w:r>
      <w:r w:rsidR="00A36F3A">
        <w:rPr>
          <w:rFonts w:hint="cs"/>
          <w:sz w:val="36"/>
          <w:szCs w:val="36"/>
          <w:rtl/>
          <w:lang w:eastAsia="en-US"/>
        </w:rPr>
        <w:t xml:space="preserve"> بوضع الأول منهما، وهذا القول </w:t>
      </w:r>
      <w:r>
        <w:rPr>
          <w:rFonts w:hint="cs"/>
          <w:sz w:val="36"/>
          <w:szCs w:val="36"/>
          <w:rtl/>
          <w:lang w:eastAsia="en-US"/>
        </w:rPr>
        <w:t xml:space="preserve">هو الرواية الثانية عند الحنابلة </w:t>
      </w:r>
      <w:r w:rsidRPr="00097C01">
        <w:rPr>
          <w:rFonts w:hint="cs"/>
          <w:sz w:val="36"/>
          <w:szCs w:val="36"/>
          <w:vertAlign w:val="superscript"/>
          <w:rtl/>
          <w:lang w:eastAsia="en-US"/>
        </w:rPr>
        <w:t>(</w:t>
      </w:r>
      <w:r w:rsidRPr="00097C01">
        <w:rPr>
          <w:rStyle w:val="a4"/>
          <w:sz w:val="36"/>
          <w:szCs w:val="36"/>
          <w:rtl/>
          <w:lang w:eastAsia="en-US"/>
        </w:rPr>
        <w:footnoteReference w:id="129"/>
      </w:r>
      <w:r w:rsidRPr="00097C01">
        <w:rPr>
          <w:rFonts w:hint="cs"/>
          <w:sz w:val="36"/>
          <w:szCs w:val="36"/>
          <w:vertAlign w:val="superscript"/>
          <w:rtl/>
          <w:lang w:eastAsia="en-US"/>
        </w:rPr>
        <w:t>)</w:t>
      </w:r>
      <w:r>
        <w:rPr>
          <w:rFonts w:hint="cs"/>
          <w:sz w:val="36"/>
          <w:szCs w:val="36"/>
          <w:rtl/>
          <w:lang w:eastAsia="en-US"/>
        </w:rPr>
        <w:t xml:space="preserve"> ، وق</w:t>
      </w:r>
      <w:r w:rsidR="003C4FE0">
        <w:rPr>
          <w:rFonts w:hint="cs"/>
          <w:sz w:val="36"/>
          <w:szCs w:val="36"/>
          <w:rtl/>
          <w:lang w:eastAsia="en-US"/>
        </w:rPr>
        <w:t>ا</w:t>
      </w:r>
      <w:r>
        <w:rPr>
          <w:rFonts w:hint="cs"/>
          <w:sz w:val="36"/>
          <w:szCs w:val="36"/>
          <w:rtl/>
          <w:lang w:eastAsia="en-US"/>
        </w:rPr>
        <w:t xml:space="preserve">ل بها عكرمة والحسن البصري </w:t>
      </w:r>
      <w:r w:rsidRPr="00097C01">
        <w:rPr>
          <w:rFonts w:hint="cs"/>
          <w:sz w:val="36"/>
          <w:szCs w:val="36"/>
          <w:vertAlign w:val="superscript"/>
          <w:rtl/>
          <w:lang w:eastAsia="en-US"/>
        </w:rPr>
        <w:t>(</w:t>
      </w:r>
      <w:r w:rsidRPr="00097C01">
        <w:rPr>
          <w:rStyle w:val="a4"/>
          <w:sz w:val="36"/>
          <w:szCs w:val="36"/>
          <w:rtl/>
          <w:lang w:eastAsia="en-US"/>
        </w:rPr>
        <w:footnoteReference w:id="130"/>
      </w:r>
      <w:r w:rsidRPr="00097C01">
        <w:rPr>
          <w:rFonts w:hint="cs"/>
          <w:sz w:val="36"/>
          <w:szCs w:val="36"/>
          <w:vertAlign w:val="superscript"/>
          <w:rtl/>
          <w:lang w:eastAsia="en-US"/>
        </w:rPr>
        <w:t>)</w:t>
      </w:r>
      <w:r>
        <w:rPr>
          <w:rFonts w:hint="cs"/>
          <w:sz w:val="36"/>
          <w:szCs w:val="36"/>
          <w:rtl/>
          <w:lang w:eastAsia="en-US"/>
        </w:rPr>
        <w:t xml:space="preserve"> .</w:t>
      </w:r>
    </w:p>
    <w:p w:rsidR="00097C01" w:rsidRPr="00097C01" w:rsidRDefault="00097C01" w:rsidP="00A36F3A">
      <w:pPr>
        <w:widowControl w:val="0"/>
        <w:spacing w:after="60" w:line="520" w:lineRule="exact"/>
        <w:ind w:firstLine="567"/>
        <w:jc w:val="lowKashida"/>
        <w:rPr>
          <w:b/>
          <w:bCs/>
          <w:sz w:val="36"/>
          <w:szCs w:val="36"/>
          <w:rtl/>
          <w:lang w:eastAsia="en-US"/>
        </w:rPr>
      </w:pPr>
      <w:r w:rsidRPr="00097C01">
        <w:rPr>
          <w:rFonts w:hint="cs"/>
          <w:b/>
          <w:bCs/>
          <w:sz w:val="36"/>
          <w:szCs w:val="36"/>
          <w:rtl/>
          <w:lang w:eastAsia="en-US"/>
        </w:rPr>
        <w:t>واستدلوا بما يأتي:</w:t>
      </w:r>
    </w:p>
    <w:p w:rsidR="00097C01" w:rsidRDefault="00097C01" w:rsidP="00A36F3A">
      <w:pPr>
        <w:widowControl w:val="0"/>
        <w:spacing w:after="60" w:line="52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الآية السابقة وهي قوله تعالى: </w:t>
      </w:r>
      <w:r w:rsidR="00F27EC3" w:rsidRPr="00F27EC3">
        <w:rPr>
          <w:rFonts w:hint="cs"/>
          <w:sz w:val="26"/>
          <w:szCs w:val="26"/>
          <w:lang w:eastAsia="en-US"/>
        </w:rPr>
        <w:sym w:font="HQPB2" w:char="F0E2"/>
      </w:r>
      <w:r w:rsidR="00F27EC3" w:rsidRPr="00F27EC3">
        <w:rPr>
          <w:sz w:val="26"/>
          <w:szCs w:val="26"/>
          <w:rtl/>
          <w:lang w:eastAsia="en-US"/>
        </w:rPr>
        <w:t xml:space="preserve"> </w:t>
      </w:r>
      <w:r w:rsidR="00F27EC3" w:rsidRPr="00F27EC3">
        <w:rPr>
          <w:sz w:val="26"/>
          <w:szCs w:val="26"/>
          <w:lang w:eastAsia="en-US"/>
        </w:rPr>
        <w:sym w:font="HQPB4" w:char="F0E0"/>
      </w:r>
      <w:r w:rsidR="00F27EC3" w:rsidRPr="00F27EC3">
        <w:rPr>
          <w:sz w:val="26"/>
          <w:szCs w:val="26"/>
          <w:lang w:eastAsia="en-US"/>
        </w:rPr>
        <w:sym w:font="HQPB1" w:char="F04D"/>
      </w:r>
      <w:r w:rsidR="00F27EC3" w:rsidRPr="00F27EC3">
        <w:rPr>
          <w:sz w:val="26"/>
          <w:szCs w:val="26"/>
          <w:lang w:eastAsia="en-US"/>
        </w:rPr>
        <w:sym w:font="HQPB2" w:char="F0BB"/>
      </w:r>
      <w:r w:rsidR="00F27EC3" w:rsidRPr="00F27EC3">
        <w:rPr>
          <w:sz w:val="26"/>
          <w:szCs w:val="26"/>
          <w:lang w:eastAsia="en-US"/>
        </w:rPr>
        <w:sym w:font="HQPB5" w:char="F073"/>
      </w:r>
      <w:r w:rsidR="00F27EC3" w:rsidRPr="00F27EC3">
        <w:rPr>
          <w:sz w:val="26"/>
          <w:szCs w:val="26"/>
          <w:lang w:eastAsia="en-US"/>
        </w:rPr>
        <w:sym w:font="HQPB2" w:char="F039"/>
      </w:r>
      <w:r w:rsidR="00F27EC3" w:rsidRPr="00F27EC3">
        <w:rPr>
          <w:sz w:val="26"/>
          <w:szCs w:val="26"/>
          <w:lang w:eastAsia="en-US"/>
        </w:rPr>
        <w:sym w:font="HQPB5" w:char="F027"/>
      </w:r>
      <w:r w:rsidR="00F27EC3" w:rsidRPr="00F27EC3">
        <w:rPr>
          <w:sz w:val="26"/>
          <w:szCs w:val="26"/>
          <w:lang w:eastAsia="en-US"/>
        </w:rPr>
        <w:sym w:font="HQPB2" w:char="F072"/>
      </w:r>
      <w:r w:rsidR="00F27EC3" w:rsidRPr="00F27EC3">
        <w:rPr>
          <w:sz w:val="26"/>
          <w:szCs w:val="26"/>
          <w:lang w:eastAsia="en-US"/>
        </w:rPr>
        <w:sym w:font="HQPB4" w:char="F0E9"/>
      </w:r>
      <w:r w:rsidR="00F27EC3" w:rsidRPr="00F27EC3">
        <w:rPr>
          <w:sz w:val="26"/>
          <w:szCs w:val="26"/>
          <w:lang w:eastAsia="en-US"/>
        </w:rPr>
        <w:sym w:font="HQPB1" w:char="F026"/>
      </w:r>
      <w:r w:rsidR="00F27EC3" w:rsidRPr="00F27EC3">
        <w:rPr>
          <w:sz w:val="26"/>
          <w:szCs w:val="26"/>
          <w:lang w:eastAsia="en-US"/>
        </w:rPr>
        <w:sym w:font="HQPB5" w:char="F075"/>
      </w:r>
      <w:r w:rsidR="00F27EC3" w:rsidRPr="00F27EC3">
        <w:rPr>
          <w:sz w:val="26"/>
          <w:szCs w:val="26"/>
          <w:lang w:eastAsia="en-US"/>
        </w:rPr>
        <w:sym w:font="HQPB2" w:char="F072"/>
      </w:r>
      <w:r w:rsidR="00F27EC3" w:rsidRPr="00F27EC3">
        <w:rPr>
          <w:sz w:val="26"/>
          <w:szCs w:val="26"/>
          <w:rtl/>
          <w:lang w:eastAsia="en-US"/>
        </w:rPr>
        <w:t xml:space="preserve"> </w:t>
      </w:r>
      <w:r w:rsidR="00F27EC3" w:rsidRPr="00F27EC3">
        <w:rPr>
          <w:sz w:val="26"/>
          <w:szCs w:val="26"/>
          <w:lang w:eastAsia="en-US"/>
        </w:rPr>
        <w:sym w:font="HQPB4" w:char="F0C9"/>
      </w:r>
      <w:r w:rsidR="00F27EC3" w:rsidRPr="00F27EC3">
        <w:rPr>
          <w:sz w:val="26"/>
          <w:szCs w:val="26"/>
          <w:lang w:eastAsia="en-US"/>
        </w:rPr>
        <w:sym w:font="HQPB2" w:char="F041"/>
      </w:r>
      <w:r w:rsidR="00F27EC3" w:rsidRPr="00F27EC3">
        <w:rPr>
          <w:sz w:val="26"/>
          <w:szCs w:val="26"/>
          <w:lang w:eastAsia="en-US"/>
        </w:rPr>
        <w:sym w:font="HQPB1" w:char="F024"/>
      </w:r>
      <w:r w:rsidR="00F27EC3" w:rsidRPr="00F27EC3">
        <w:rPr>
          <w:sz w:val="26"/>
          <w:szCs w:val="26"/>
          <w:lang w:eastAsia="en-US"/>
        </w:rPr>
        <w:sym w:font="HQPB5" w:char="F075"/>
      </w:r>
      <w:r w:rsidR="00F27EC3" w:rsidRPr="00F27EC3">
        <w:rPr>
          <w:sz w:val="26"/>
          <w:szCs w:val="26"/>
          <w:lang w:eastAsia="en-US"/>
        </w:rPr>
        <w:sym w:font="HQPB2" w:char="F048"/>
      </w:r>
      <w:r w:rsidR="00F27EC3" w:rsidRPr="00F27EC3">
        <w:rPr>
          <w:sz w:val="26"/>
          <w:szCs w:val="26"/>
          <w:lang w:eastAsia="en-US"/>
        </w:rPr>
        <w:sym w:font="HQPB4" w:char="F0F7"/>
      </w:r>
      <w:r w:rsidR="00F27EC3" w:rsidRPr="00F27EC3">
        <w:rPr>
          <w:sz w:val="26"/>
          <w:szCs w:val="26"/>
          <w:lang w:eastAsia="en-US"/>
        </w:rPr>
        <w:sym w:font="HQPB1" w:char="F071"/>
      </w:r>
      <w:r w:rsidR="00F27EC3" w:rsidRPr="00F27EC3">
        <w:rPr>
          <w:sz w:val="26"/>
          <w:szCs w:val="26"/>
          <w:lang w:eastAsia="en-US"/>
        </w:rPr>
        <w:sym w:font="HQPB5" w:char="F046"/>
      </w:r>
      <w:r w:rsidR="00F27EC3" w:rsidRPr="00F27EC3">
        <w:rPr>
          <w:sz w:val="26"/>
          <w:szCs w:val="26"/>
          <w:lang w:eastAsia="en-US"/>
        </w:rPr>
        <w:sym w:font="HQPB2" w:char="F07B"/>
      </w:r>
      <w:r w:rsidR="00F27EC3" w:rsidRPr="00F27EC3">
        <w:rPr>
          <w:sz w:val="26"/>
          <w:szCs w:val="26"/>
          <w:lang w:eastAsia="en-US"/>
        </w:rPr>
        <w:sym w:font="HQPB5" w:char="F024"/>
      </w:r>
      <w:r w:rsidR="00F27EC3" w:rsidRPr="00F27EC3">
        <w:rPr>
          <w:sz w:val="26"/>
          <w:szCs w:val="26"/>
          <w:lang w:eastAsia="en-US"/>
        </w:rPr>
        <w:sym w:font="HQPB1" w:char="F023"/>
      </w:r>
      <w:r w:rsidR="00F27EC3" w:rsidRPr="00F27EC3">
        <w:rPr>
          <w:sz w:val="26"/>
          <w:szCs w:val="26"/>
          <w:rtl/>
          <w:lang w:eastAsia="en-US"/>
        </w:rPr>
        <w:t xml:space="preserve"> </w:t>
      </w:r>
      <w:r w:rsidR="00F27EC3" w:rsidRPr="00F27EC3">
        <w:rPr>
          <w:sz w:val="26"/>
          <w:szCs w:val="26"/>
          <w:lang w:eastAsia="en-US"/>
        </w:rPr>
        <w:sym w:font="HQPB4" w:char="F0A3"/>
      </w:r>
      <w:r w:rsidR="00F27EC3" w:rsidRPr="00F27EC3">
        <w:rPr>
          <w:sz w:val="26"/>
          <w:szCs w:val="26"/>
          <w:lang w:eastAsia="en-US"/>
        </w:rPr>
        <w:sym w:font="HQPB2" w:char="F060"/>
      </w:r>
      <w:r w:rsidR="00F27EC3" w:rsidRPr="00F27EC3">
        <w:rPr>
          <w:sz w:val="26"/>
          <w:szCs w:val="26"/>
          <w:lang w:eastAsia="en-US"/>
        </w:rPr>
        <w:sym w:font="HQPB4" w:char="F0DF"/>
      </w:r>
      <w:r w:rsidR="00F27EC3" w:rsidRPr="00F27EC3">
        <w:rPr>
          <w:sz w:val="26"/>
          <w:szCs w:val="26"/>
          <w:lang w:eastAsia="en-US"/>
        </w:rPr>
        <w:sym w:font="HQPB2" w:char="F067"/>
      </w:r>
      <w:r w:rsidR="00F27EC3" w:rsidRPr="00F27EC3">
        <w:rPr>
          <w:sz w:val="26"/>
          <w:szCs w:val="26"/>
          <w:lang w:eastAsia="en-US"/>
        </w:rPr>
        <w:sym w:font="HQPB4" w:char="F0E8"/>
      </w:r>
      <w:r w:rsidR="00F27EC3" w:rsidRPr="00F27EC3">
        <w:rPr>
          <w:sz w:val="26"/>
          <w:szCs w:val="26"/>
          <w:lang w:eastAsia="en-US"/>
        </w:rPr>
        <w:sym w:font="HQPB2" w:char="F03D"/>
      </w:r>
      <w:r w:rsidR="00F27EC3" w:rsidRPr="00F27EC3">
        <w:rPr>
          <w:sz w:val="26"/>
          <w:szCs w:val="26"/>
          <w:lang w:eastAsia="en-US"/>
        </w:rPr>
        <w:sym w:font="HQPB5" w:char="F079"/>
      </w:r>
      <w:r w:rsidR="00F27EC3" w:rsidRPr="00F27EC3">
        <w:rPr>
          <w:sz w:val="26"/>
          <w:szCs w:val="26"/>
          <w:lang w:eastAsia="en-US"/>
        </w:rPr>
        <w:sym w:font="HQPB1" w:char="F05F"/>
      </w:r>
      <w:r w:rsidR="00F27EC3" w:rsidRPr="00F27EC3">
        <w:rPr>
          <w:sz w:val="26"/>
          <w:szCs w:val="26"/>
          <w:lang w:eastAsia="en-US"/>
        </w:rPr>
        <w:sym w:font="HQPB5" w:char="F072"/>
      </w:r>
      <w:r w:rsidR="00F27EC3" w:rsidRPr="00F27EC3">
        <w:rPr>
          <w:sz w:val="26"/>
          <w:szCs w:val="26"/>
          <w:lang w:eastAsia="en-US"/>
        </w:rPr>
        <w:sym w:font="HQPB1" w:char="F026"/>
      </w:r>
      <w:r w:rsidR="00F27EC3" w:rsidRPr="00F27EC3">
        <w:rPr>
          <w:sz w:val="26"/>
          <w:szCs w:val="26"/>
          <w:rtl/>
          <w:lang w:eastAsia="en-US"/>
        </w:rPr>
        <w:t xml:space="preserve"> </w:t>
      </w:r>
      <w:r w:rsidR="00F27EC3" w:rsidRPr="00F27EC3">
        <w:rPr>
          <w:sz w:val="26"/>
          <w:szCs w:val="26"/>
          <w:lang w:eastAsia="en-US"/>
        </w:rPr>
        <w:sym w:font="HQPB2" w:char="F062"/>
      </w:r>
      <w:r w:rsidR="00F27EC3" w:rsidRPr="00F27EC3">
        <w:rPr>
          <w:sz w:val="26"/>
          <w:szCs w:val="26"/>
          <w:lang w:eastAsia="en-US"/>
        </w:rPr>
        <w:sym w:font="HQPB5" w:char="F072"/>
      </w:r>
      <w:r w:rsidR="00F27EC3" w:rsidRPr="00F27EC3">
        <w:rPr>
          <w:sz w:val="26"/>
          <w:szCs w:val="26"/>
          <w:lang w:eastAsia="en-US"/>
        </w:rPr>
        <w:sym w:font="HQPB1" w:char="F026"/>
      </w:r>
      <w:r w:rsidR="00F27EC3" w:rsidRPr="00F27EC3">
        <w:rPr>
          <w:sz w:val="26"/>
          <w:szCs w:val="26"/>
          <w:rtl/>
          <w:lang w:eastAsia="en-US"/>
        </w:rPr>
        <w:t xml:space="preserve"> </w:t>
      </w:r>
      <w:r w:rsidR="00F27EC3" w:rsidRPr="00F27EC3">
        <w:rPr>
          <w:sz w:val="26"/>
          <w:szCs w:val="26"/>
          <w:lang w:eastAsia="en-US"/>
        </w:rPr>
        <w:sym w:font="HQPB5" w:char="F07A"/>
      </w:r>
      <w:r w:rsidR="00F27EC3" w:rsidRPr="00F27EC3">
        <w:rPr>
          <w:sz w:val="26"/>
          <w:szCs w:val="26"/>
          <w:lang w:eastAsia="en-US"/>
        </w:rPr>
        <w:sym w:font="HQPB2" w:char="F060"/>
      </w:r>
      <w:r w:rsidR="00F27EC3" w:rsidRPr="00F27EC3">
        <w:rPr>
          <w:sz w:val="26"/>
          <w:szCs w:val="26"/>
          <w:lang w:eastAsia="en-US"/>
        </w:rPr>
        <w:sym w:font="HQPB4" w:char="F0F7"/>
      </w:r>
      <w:r w:rsidR="00F27EC3" w:rsidRPr="00F27EC3">
        <w:rPr>
          <w:sz w:val="26"/>
          <w:szCs w:val="26"/>
          <w:lang w:eastAsia="en-US"/>
        </w:rPr>
        <w:sym w:font="HQPB1" w:char="F0E8"/>
      </w:r>
      <w:r w:rsidR="00F27EC3" w:rsidRPr="00F27EC3">
        <w:rPr>
          <w:sz w:val="26"/>
          <w:szCs w:val="26"/>
          <w:lang w:eastAsia="en-US"/>
        </w:rPr>
        <w:sym w:font="HQPB5" w:char="F09F"/>
      </w:r>
      <w:r w:rsidR="00F27EC3" w:rsidRPr="00F27EC3">
        <w:rPr>
          <w:sz w:val="26"/>
          <w:szCs w:val="26"/>
          <w:lang w:eastAsia="en-US"/>
        </w:rPr>
        <w:sym w:font="HQPB1" w:char="F0D2"/>
      </w:r>
      <w:r w:rsidR="00F27EC3" w:rsidRPr="00F27EC3">
        <w:rPr>
          <w:sz w:val="26"/>
          <w:szCs w:val="26"/>
          <w:lang w:eastAsia="en-US"/>
        </w:rPr>
        <w:sym w:font="HQPB5" w:char="F074"/>
      </w:r>
      <w:r w:rsidR="00F27EC3" w:rsidRPr="00F27EC3">
        <w:rPr>
          <w:sz w:val="26"/>
          <w:szCs w:val="26"/>
          <w:lang w:eastAsia="en-US"/>
        </w:rPr>
        <w:sym w:font="HQPB2" w:char="F083"/>
      </w:r>
      <w:r w:rsidR="00F27EC3" w:rsidRPr="00F27EC3">
        <w:rPr>
          <w:sz w:val="26"/>
          <w:szCs w:val="26"/>
          <w:rtl/>
          <w:lang w:eastAsia="en-US"/>
        </w:rPr>
        <w:t xml:space="preserve"> </w:t>
      </w:r>
      <w:r w:rsidR="00F27EC3" w:rsidRPr="00F27EC3">
        <w:rPr>
          <w:sz w:val="26"/>
          <w:szCs w:val="26"/>
          <w:lang w:eastAsia="en-US"/>
        </w:rPr>
        <w:sym w:font="HQPB4" w:char="F0A3"/>
      </w:r>
      <w:r w:rsidR="00F27EC3" w:rsidRPr="00F27EC3">
        <w:rPr>
          <w:sz w:val="26"/>
          <w:szCs w:val="26"/>
          <w:lang w:eastAsia="en-US"/>
        </w:rPr>
        <w:sym w:font="HQPB2" w:char="F060"/>
      </w:r>
      <w:r w:rsidR="00F27EC3" w:rsidRPr="00F27EC3">
        <w:rPr>
          <w:sz w:val="26"/>
          <w:szCs w:val="26"/>
          <w:lang w:eastAsia="en-US"/>
        </w:rPr>
        <w:sym w:font="HQPB4" w:char="F0DF"/>
      </w:r>
      <w:r w:rsidR="00F27EC3" w:rsidRPr="00F27EC3">
        <w:rPr>
          <w:sz w:val="26"/>
          <w:szCs w:val="26"/>
          <w:lang w:eastAsia="en-US"/>
        </w:rPr>
        <w:sym w:font="HQPB2" w:char="F067"/>
      </w:r>
      <w:r w:rsidR="00F27EC3" w:rsidRPr="00F27EC3">
        <w:rPr>
          <w:sz w:val="26"/>
          <w:szCs w:val="26"/>
          <w:lang w:eastAsia="en-US"/>
        </w:rPr>
        <w:sym w:font="HQPB5" w:char="F06E"/>
      </w:r>
      <w:r w:rsidR="00F27EC3" w:rsidRPr="00F27EC3">
        <w:rPr>
          <w:sz w:val="26"/>
          <w:szCs w:val="26"/>
          <w:lang w:eastAsia="en-US"/>
        </w:rPr>
        <w:sym w:font="HQPB2" w:char="F03D"/>
      </w:r>
      <w:r w:rsidR="00F27EC3" w:rsidRPr="00F27EC3">
        <w:rPr>
          <w:sz w:val="26"/>
          <w:szCs w:val="26"/>
          <w:lang w:eastAsia="en-US"/>
        </w:rPr>
        <w:sym w:font="HQPB4" w:char="F0F7"/>
      </w:r>
      <w:r w:rsidR="00F27EC3" w:rsidRPr="00F27EC3">
        <w:rPr>
          <w:sz w:val="26"/>
          <w:szCs w:val="26"/>
          <w:lang w:eastAsia="en-US"/>
        </w:rPr>
        <w:sym w:font="HQPB2" w:char="F048"/>
      </w:r>
      <w:r w:rsidR="00F27EC3" w:rsidRPr="00F27EC3">
        <w:rPr>
          <w:sz w:val="26"/>
          <w:szCs w:val="26"/>
          <w:lang w:eastAsia="en-US"/>
        </w:rPr>
        <w:sym w:font="HQPB5" w:char="F078"/>
      </w:r>
      <w:r w:rsidR="00F27EC3" w:rsidRPr="00F27EC3">
        <w:rPr>
          <w:sz w:val="26"/>
          <w:szCs w:val="26"/>
          <w:lang w:eastAsia="en-US"/>
        </w:rPr>
        <w:sym w:font="HQPB1" w:char="F071"/>
      </w:r>
      <w:r w:rsidR="00F27EC3" w:rsidRPr="00F27EC3">
        <w:rPr>
          <w:sz w:val="26"/>
          <w:szCs w:val="26"/>
          <w:rtl/>
          <w:lang w:eastAsia="en-US"/>
        </w:rPr>
        <w:t xml:space="preserve"> </w:t>
      </w:r>
      <w:r w:rsidR="00F27EC3" w:rsidRPr="00F27EC3">
        <w:rPr>
          <w:sz w:val="26"/>
          <w:szCs w:val="26"/>
          <w:lang w:eastAsia="en-US"/>
        </w:rPr>
        <w:sym w:font="HQPB2" w:char="F0E1"/>
      </w:r>
      <w:r w:rsidR="00F27EC3" w:rsidRPr="00F27EC3">
        <w:rPr>
          <w:sz w:val="26"/>
          <w:szCs w:val="26"/>
          <w:rtl/>
          <w:lang w:eastAsia="en-US"/>
        </w:rPr>
        <w:t xml:space="preserve"> </w:t>
      </w:r>
      <w:r w:rsidRPr="00097C01">
        <w:rPr>
          <w:rFonts w:hint="cs"/>
          <w:sz w:val="36"/>
          <w:szCs w:val="36"/>
          <w:vertAlign w:val="superscript"/>
          <w:rtl/>
          <w:lang w:eastAsia="en-US"/>
        </w:rPr>
        <w:t>(</w:t>
      </w:r>
      <w:r w:rsidRPr="00097C01">
        <w:rPr>
          <w:rStyle w:val="a4"/>
          <w:sz w:val="36"/>
          <w:szCs w:val="36"/>
          <w:rtl/>
          <w:lang w:eastAsia="en-US"/>
        </w:rPr>
        <w:footnoteReference w:id="131"/>
      </w:r>
      <w:r w:rsidRPr="00097C01">
        <w:rPr>
          <w:rFonts w:hint="cs"/>
          <w:sz w:val="36"/>
          <w:szCs w:val="36"/>
          <w:vertAlign w:val="superscript"/>
          <w:rtl/>
          <w:lang w:eastAsia="en-US"/>
        </w:rPr>
        <w:t>)</w:t>
      </w:r>
      <w:r>
        <w:rPr>
          <w:rFonts w:hint="cs"/>
          <w:sz w:val="36"/>
          <w:szCs w:val="36"/>
          <w:rtl/>
          <w:lang w:eastAsia="en-US"/>
        </w:rPr>
        <w:t xml:space="preserve"> .</w:t>
      </w:r>
    </w:p>
    <w:p w:rsidR="00DD7FAA" w:rsidRDefault="00DD7FAA" w:rsidP="00A36F3A">
      <w:pPr>
        <w:widowControl w:val="0"/>
        <w:spacing w:after="60" w:line="520" w:lineRule="exact"/>
        <w:jc w:val="both"/>
        <w:rPr>
          <w:b/>
          <w:bCs/>
          <w:sz w:val="36"/>
          <w:szCs w:val="36"/>
          <w:rtl/>
          <w:lang w:eastAsia="en-US"/>
        </w:rPr>
      </w:pPr>
      <w:r>
        <w:rPr>
          <w:rFonts w:hint="cs"/>
          <w:b/>
          <w:bCs/>
          <w:sz w:val="36"/>
          <w:szCs w:val="36"/>
          <w:rtl/>
          <w:lang w:eastAsia="en-US"/>
        </w:rPr>
        <w:t xml:space="preserve">وجه الدلالة: </w:t>
      </w:r>
    </w:p>
    <w:p w:rsidR="00DD7FAA" w:rsidRDefault="00DD7FAA" w:rsidP="00A36F3A">
      <w:pPr>
        <w:widowControl w:val="0"/>
        <w:spacing w:after="60" w:line="520" w:lineRule="exact"/>
        <w:ind w:firstLine="567"/>
        <w:jc w:val="both"/>
        <w:rPr>
          <w:sz w:val="36"/>
          <w:szCs w:val="36"/>
          <w:rtl/>
          <w:lang w:eastAsia="en-US"/>
        </w:rPr>
      </w:pPr>
      <w:r>
        <w:rPr>
          <w:rFonts w:hint="cs"/>
          <w:sz w:val="36"/>
          <w:szCs w:val="36"/>
          <w:rtl/>
          <w:lang w:eastAsia="en-US"/>
        </w:rPr>
        <w:t>أن الله تعالى قال: (ح</w:t>
      </w:r>
      <w:r w:rsidR="00A36F3A">
        <w:rPr>
          <w:rFonts w:hint="cs"/>
          <w:sz w:val="36"/>
          <w:szCs w:val="36"/>
          <w:rtl/>
          <w:lang w:eastAsia="en-US"/>
        </w:rPr>
        <w:t>ملهن) ولم يقل: (أحمالهن)، فإذا وضع</w:t>
      </w:r>
      <w:r>
        <w:rPr>
          <w:rFonts w:hint="cs"/>
          <w:sz w:val="36"/>
          <w:szCs w:val="36"/>
          <w:rtl/>
          <w:lang w:eastAsia="en-US"/>
        </w:rPr>
        <w:t>ت إحداهما فقد وضعت حملها</w:t>
      </w:r>
      <w:r w:rsidRPr="00DD7FAA">
        <w:rPr>
          <w:rFonts w:hint="cs"/>
          <w:sz w:val="36"/>
          <w:szCs w:val="36"/>
          <w:vertAlign w:val="superscript"/>
          <w:rtl/>
          <w:lang w:eastAsia="en-US"/>
        </w:rPr>
        <w:t>(</w:t>
      </w:r>
      <w:r w:rsidRPr="00DD7FAA">
        <w:rPr>
          <w:rStyle w:val="a4"/>
          <w:sz w:val="36"/>
          <w:szCs w:val="36"/>
          <w:rtl/>
          <w:lang w:eastAsia="en-US"/>
        </w:rPr>
        <w:footnoteReference w:id="132"/>
      </w:r>
      <w:r w:rsidRPr="00DD7FAA">
        <w:rPr>
          <w:rFonts w:hint="cs"/>
          <w:sz w:val="36"/>
          <w:szCs w:val="36"/>
          <w:vertAlign w:val="superscript"/>
          <w:rtl/>
          <w:lang w:eastAsia="en-US"/>
        </w:rPr>
        <w:t>)</w:t>
      </w:r>
      <w:r>
        <w:rPr>
          <w:rFonts w:hint="cs"/>
          <w:sz w:val="36"/>
          <w:szCs w:val="36"/>
          <w:rtl/>
          <w:lang w:eastAsia="en-US"/>
        </w:rPr>
        <w:t xml:space="preserve"> .</w:t>
      </w:r>
    </w:p>
    <w:p w:rsidR="00DD7FAA" w:rsidRDefault="00DD7FAA" w:rsidP="00A36F3A">
      <w:pPr>
        <w:widowControl w:val="0"/>
        <w:spacing w:after="60" w:line="520" w:lineRule="exact"/>
        <w:jc w:val="both"/>
        <w:rPr>
          <w:b/>
          <w:bCs/>
          <w:sz w:val="36"/>
          <w:szCs w:val="36"/>
          <w:rtl/>
          <w:lang w:eastAsia="en-US"/>
        </w:rPr>
      </w:pPr>
      <w:r>
        <w:rPr>
          <w:rFonts w:hint="cs"/>
          <w:b/>
          <w:bCs/>
          <w:sz w:val="36"/>
          <w:szCs w:val="36"/>
          <w:rtl/>
          <w:lang w:eastAsia="en-US"/>
        </w:rPr>
        <w:t>المناقشة:</w:t>
      </w:r>
    </w:p>
    <w:p w:rsidR="00DD7FAA" w:rsidRDefault="00DD7FAA" w:rsidP="00A36F3A">
      <w:pPr>
        <w:widowControl w:val="0"/>
        <w:spacing w:after="60" w:line="520" w:lineRule="exact"/>
        <w:ind w:firstLine="567"/>
        <w:jc w:val="both"/>
        <w:rPr>
          <w:b/>
          <w:bCs/>
          <w:sz w:val="36"/>
          <w:szCs w:val="36"/>
          <w:rtl/>
          <w:lang w:eastAsia="en-US"/>
        </w:rPr>
      </w:pPr>
      <w:r>
        <w:rPr>
          <w:rFonts w:hint="cs"/>
          <w:b/>
          <w:bCs/>
          <w:sz w:val="36"/>
          <w:szCs w:val="36"/>
          <w:rtl/>
          <w:lang w:eastAsia="en-US"/>
        </w:rPr>
        <w:t>نوقش من ثلاث أوجه:</w:t>
      </w:r>
    </w:p>
    <w:p w:rsidR="00DD7FAA" w:rsidRDefault="00DD7FAA" w:rsidP="00F27EC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أنه قرئ في بعض الروايات [أن يضعن أحمالهن] </w:t>
      </w:r>
      <w:r w:rsidRPr="00DD7FAA">
        <w:rPr>
          <w:rFonts w:hint="cs"/>
          <w:sz w:val="36"/>
          <w:szCs w:val="36"/>
          <w:vertAlign w:val="superscript"/>
          <w:rtl/>
          <w:lang w:eastAsia="en-US"/>
        </w:rPr>
        <w:t>(</w:t>
      </w:r>
      <w:r w:rsidRPr="00DD7FAA">
        <w:rPr>
          <w:rStyle w:val="a4"/>
          <w:sz w:val="36"/>
          <w:szCs w:val="36"/>
          <w:rtl/>
          <w:lang w:eastAsia="en-US"/>
        </w:rPr>
        <w:footnoteReference w:id="133"/>
      </w:r>
      <w:r w:rsidRPr="00DD7FAA">
        <w:rPr>
          <w:rFonts w:hint="cs"/>
          <w:sz w:val="36"/>
          <w:szCs w:val="36"/>
          <w:vertAlign w:val="superscript"/>
          <w:rtl/>
          <w:lang w:eastAsia="en-US"/>
        </w:rPr>
        <w:t>)</w:t>
      </w:r>
      <w:r>
        <w:rPr>
          <w:rFonts w:hint="cs"/>
          <w:sz w:val="36"/>
          <w:szCs w:val="36"/>
          <w:rtl/>
          <w:lang w:eastAsia="en-US"/>
        </w:rPr>
        <w:t xml:space="preserve"> .</w:t>
      </w:r>
    </w:p>
    <w:p w:rsidR="00DD7FAA" w:rsidRDefault="00DD7FAA" w:rsidP="00F27EC3">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الوجه الثاني: </w:t>
      </w:r>
      <w:r>
        <w:rPr>
          <w:rFonts w:hint="cs"/>
          <w:sz w:val="36"/>
          <w:szCs w:val="36"/>
          <w:rtl/>
          <w:lang w:eastAsia="en-US"/>
        </w:rPr>
        <w:t xml:space="preserve">أنه علّق سبحانه انقضاء العدة بوضع الحمل لا بالولادة حيث قال: (يضعن حملهن) ولم يقل: </w:t>
      </w:r>
      <w:r w:rsidR="00A36F3A">
        <w:rPr>
          <w:rFonts w:hint="cs"/>
          <w:sz w:val="36"/>
          <w:szCs w:val="36"/>
          <w:rtl/>
          <w:lang w:eastAsia="en-US"/>
        </w:rPr>
        <w:t>(</w:t>
      </w:r>
      <w:r>
        <w:rPr>
          <w:rFonts w:hint="cs"/>
          <w:sz w:val="36"/>
          <w:szCs w:val="36"/>
          <w:rtl/>
          <w:lang w:eastAsia="en-US"/>
        </w:rPr>
        <w:t>يلدن</w:t>
      </w:r>
      <w:r w:rsidR="00A36F3A">
        <w:rPr>
          <w:rFonts w:hint="cs"/>
          <w:sz w:val="36"/>
          <w:szCs w:val="36"/>
          <w:rtl/>
          <w:lang w:eastAsia="en-US"/>
        </w:rPr>
        <w:t>)، والحمل اسم لجميع ما في بطنها،</w:t>
      </w:r>
      <w:r>
        <w:rPr>
          <w:rFonts w:hint="cs"/>
          <w:sz w:val="36"/>
          <w:szCs w:val="36"/>
          <w:rtl/>
          <w:lang w:eastAsia="en-US"/>
        </w:rPr>
        <w:t xml:space="preserve"> ووضع أحد الولدين وضع بعض حملها لا وضع حملها فلا تنقضي به العدة </w:t>
      </w:r>
      <w:r w:rsidRPr="00DD7FAA">
        <w:rPr>
          <w:rFonts w:hint="cs"/>
          <w:sz w:val="36"/>
          <w:szCs w:val="36"/>
          <w:vertAlign w:val="superscript"/>
          <w:rtl/>
          <w:lang w:eastAsia="en-US"/>
        </w:rPr>
        <w:t>(</w:t>
      </w:r>
      <w:r w:rsidRPr="00DD7FAA">
        <w:rPr>
          <w:rStyle w:val="a4"/>
          <w:sz w:val="36"/>
          <w:szCs w:val="36"/>
          <w:rtl/>
          <w:lang w:eastAsia="en-US"/>
        </w:rPr>
        <w:footnoteReference w:id="134"/>
      </w:r>
      <w:r w:rsidRPr="00DD7FAA">
        <w:rPr>
          <w:rFonts w:hint="cs"/>
          <w:sz w:val="36"/>
          <w:szCs w:val="36"/>
          <w:vertAlign w:val="superscript"/>
          <w:rtl/>
          <w:lang w:eastAsia="en-US"/>
        </w:rPr>
        <w:t>)</w:t>
      </w:r>
      <w:r>
        <w:rPr>
          <w:rFonts w:hint="cs"/>
          <w:sz w:val="36"/>
          <w:szCs w:val="36"/>
          <w:rtl/>
          <w:lang w:eastAsia="en-US"/>
        </w:rPr>
        <w:t xml:space="preserve"> .</w:t>
      </w:r>
    </w:p>
    <w:p w:rsidR="00DD7FAA" w:rsidRDefault="00DD7FAA" w:rsidP="00F27EC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الثالث: </w:t>
      </w:r>
      <w:r>
        <w:rPr>
          <w:rFonts w:hint="cs"/>
          <w:sz w:val="36"/>
          <w:szCs w:val="36"/>
          <w:rtl/>
          <w:lang w:eastAsia="en-US"/>
        </w:rPr>
        <w:t xml:space="preserve">أن العدة شرعت لمعرفة براءة الرحم من الحمل، فإذا عُلم وجود الحمل، فقد تيقن وجود الموجب للعدة، وانتفت البراءة الموجبة لانقضائها </w:t>
      </w:r>
      <w:r w:rsidRPr="00DD7FAA">
        <w:rPr>
          <w:rFonts w:hint="cs"/>
          <w:sz w:val="36"/>
          <w:szCs w:val="36"/>
          <w:vertAlign w:val="superscript"/>
          <w:rtl/>
          <w:lang w:eastAsia="en-US"/>
        </w:rPr>
        <w:t>(</w:t>
      </w:r>
      <w:r w:rsidRPr="00DD7FAA">
        <w:rPr>
          <w:rStyle w:val="a4"/>
          <w:sz w:val="36"/>
          <w:szCs w:val="36"/>
          <w:rtl/>
          <w:lang w:eastAsia="en-US"/>
        </w:rPr>
        <w:footnoteReference w:id="135"/>
      </w:r>
      <w:r w:rsidRPr="00DD7FAA">
        <w:rPr>
          <w:rFonts w:hint="cs"/>
          <w:sz w:val="36"/>
          <w:szCs w:val="36"/>
          <w:vertAlign w:val="superscript"/>
          <w:rtl/>
          <w:lang w:eastAsia="en-US"/>
        </w:rPr>
        <w:t>)</w:t>
      </w:r>
      <w:r>
        <w:rPr>
          <w:rFonts w:hint="cs"/>
          <w:sz w:val="36"/>
          <w:szCs w:val="36"/>
          <w:rtl/>
          <w:lang w:eastAsia="en-US"/>
        </w:rPr>
        <w:t xml:space="preserve"> .</w:t>
      </w:r>
    </w:p>
    <w:p w:rsidR="00DD7FAA" w:rsidRDefault="00DD7FAA" w:rsidP="00A36F3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أحكام الولادة تتعلق بأحد الولدين؛ لأن انقطاع الرجعة وانقضاء العدة تتعلق بأحدهما </w:t>
      </w:r>
      <w:r w:rsidR="00A36F3A">
        <w:rPr>
          <w:rFonts w:hint="cs"/>
          <w:sz w:val="36"/>
          <w:szCs w:val="36"/>
          <w:rtl/>
          <w:lang w:eastAsia="en-US"/>
        </w:rPr>
        <w:t>لا بكل واحد منهما، كذلك مدة النفاس</w:t>
      </w:r>
      <w:r>
        <w:rPr>
          <w:rFonts w:hint="cs"/>
          <w:sz w:val="36"/>
          <w:szCs w:val="36"/>
          <w:rtl/>
          <w:lang w:eastAsia="en-US"/>
        </w:rPr>
        <w:t xml:space="preserve"> </w:t>
      </w:r>
      <w:r w:rsidRPr="00DD7FAA">
        <w:rPr>
          <w:rFonts w:hint="cs"/>
          <w:sz w:val="36"/>
          <w:szCs w:val="36"/>
          <w:vertAlign w:val="superscript"/>
          <w:rtl/>
          <w:lang w:eastAsia="en-US"/>
        </w:rPr>
        <w:t>(</w:t>
      </w:r>
      <w:r w:rsidRPr="00DD7FAA">
        <w:rPr>
          <w:rStyle w:val="a4"/>
          <w:sz w:val="36"/>
          <w:szCs w:val="36"/>
          <w:rtl/>
          <w:lang w:eastAsia="en-US"/>
        </w:rPr>
        <w:footnoteReference w:id="136"/>
      </w:r>
      <w:r w:rsidRPr="00DD7FAA">
        <w:rPr>
          <w:rFonts w:hint="cs"/>
          <w:sz w:val="36"/>
          <w:szCs w:val="36"/>
          <w:vertAlign w:val="superscript"/>
          <w:rtl/>
          <w:lang w:eastAsia="en-US"/>
        </w:rPr>
        <w:t>)</w:t>
      </w:r>
      <w:r>
        <w:rPr>
          <w:rFonts w:hint="cs"/>
          <w:sz w:val="36"/>
          <w:szCs w:val="36"/>
          <w:rtl/>
          <w:lang w:eastAsia="en-US"/>
        </w:rPr>
        <w:t xml:space="preserve"> .</w:t>
      </w:r>
    </w:p>
    <w:p w:rsidR="00DD7FAA" w:rsidRPr="00DD7FAA" w:rsidRDefault="00DD7FAA" w:rsidP="00DD7FAA">
      <w:pPr>
        <w:widowControl w:val="0"/>
        <w:spacing w:before="100" w:after="60" w:line="560" w:lineRule="exact"/>
        <w:jc w:val="both"/>
        <w:rPr>
          <w:b/>
          <w:bCs/>
          <w:sz w:val="36"/>
          <w:szCs w:val="36"/>
          <w:rtl/>
          <w:lang w:eastAsia="en-US"/>
        </w:rPr>
      </w:pPr>
      <w:r w:rsidRPr="00DD7FAA">
        <w:rPr>
          <w:rFonts w:hint="cs"/>
          <w:b/>
          <w:bCs/>
          <w:sz w:val="36"/>
          <w:szCs w:val="36"/>
          <w:rtl/>
          <w:lang w:eastAsia="en-US"/>
        </w:rPr>
        <w:t>المناقشة:</w:t>
      </w:r>
    </w:p>
    <w:p w:rsidR="00DD7FAA" w:rsidRDefault="00DD7FAA" w:rsidP="00F27EC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الاستدلال فيه نظر، فلو انقضت عدتها بوضع الأول لأبيح لها النكاح كما لو وضعت الآخر، وكذا لو وضعت واحداً وشكت في آخر، لم تنقض عدتها حتى يزول الشك، وتتيقن أنها لم يبق معها حمل؛ لأن الأصل بقاؤها فلا يزول بالشك </w:t>
      </w:r>
      <w:r w:rsidRPr="00DD7FAA">
        <w:rPr>
          <w:rFonts w:hint="cs"/>
          <w:sz w:val="36"/>
          <w:szCs w:val="36"/>
          <w:vertAlign w:val="superscript"/>
          <w:rtl/>
          <w:lang w:eastAsia="en-US"/>
        </w:rPr>
        <w:t>(</w:t>
      </w:r>
      <w:r w:rsidRPr="00DD7FAA">
        <w:rPr>
          <w:rStyle w:val="a4"/>
          <w:sz w:val="36"/>
          <w:szCs w:val="36"/>
          <w:rtl/>
          <w:lang w:eastAsia="en-US"/>
        </w:rPr>
        <w:footnoteReference w:id="137"/>
      </w:r>
      <w:r w:rsidRPr="00DD7FAA">
        <w:rPr>
          <w:rFonts w:hint="cs"/>
          <w:sz w:val="36"/>
          <w:szCs w:val="36"/>
          <w:vertAlign w:val="superscript"/>
          <w:rtl/>
          <w:lang w:eastAsia="en-US"/>
        </w:rPr>
        <w:t>)</w:t>
      </w:r>
      <w:r>
        <w:rPr>
          <w:rFonts w:hint="cs"/>
          <w:sz w:val="36"/>
          <w:szCs w:val="36"/>
          <w:rtl/>
          <w:lang w:eastAsia="en-US"/>
        </w:rPr>
        <w:t xml:space="preserve"> .</w:t>
      </w:r>
    </w:p>
    <w:p w:rsidR="00DD7FAA" w:rsidRPr="00DD7FAA" w:rsidRDefault="00DD7FAA" w:rsidP="00DD7FAA">
      <w:pPr>
        <w:widowControl w:val="0"/>
        <w:spacing w:before="100" w:after="60" w:line="560" w:lineRule="exact"/>
        <w:jc w:val="both"/>
        <w:rPr>
          <w:rFonts w:cs="AL-Mateen"/>
          <w:sz w:val="36"/>
          <w:szCs w:val="36"/>
          <w:rtl/>
          <w:lang w:eastAsia="en-US"/>
        </w:rPr>
      </w:pPr>
      <w:r w:rsidRPr="00DD7FAA">
        <w:rPr>
          <w:rFonts w:cs="AL-Mateen" w:hint="cs"/>
          <w:sz w:val="36"/>
          <w:szCs w:val="36"/>
          <w:rtl/>
          <w:lang w:eastAsia="en-US"/>
        </w:rPr>
        <w:t>الراج</w:t>
      </w:r>
      <w:r>
        <w:rPr>
          <w:rFonts w:cs="AL-Mateen" w:hint="cs"/>
          <w:sz w:val="36"/>
          <w:szCs w:val="36"/>
          <w:rtl/>
          <w:lang w:eastAsia="en-US"/>
        </w:rPr>
        <w:t>ـــــــح</w:t>
      </w:r>
      <w:r w:rsidRPr="00DD7FAA">
        <w:rPr>
          <w:rFonts w:cs="AL-Mateen" w:hint="cs"/>
          <w:sz w:val="36"/>
          <w:szCs w:val="36"/>
          <w:rtl/>
          <w:lang w:eastAsia="en-US"/>
        </w:rPr>
        <w:t>:</w:t>
      </w:r>
    </w:p>
    <w:p w:rsidR="00DD7FAA" w:rsidRDefault="00DD7FAA" w:rsidP="00F27EC3">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قول جمهور الفقهاء من أن العدة لا تنقضي إلا وضع جميع الحمل، وذلك لقوة ما استدلوا به من أدلة ولضعف أدلة القول الثاني بما ورد عليها من مناقشة.</w:t>
      </w:r>
    </w:p>
    <w:p w:rsidR="00C57B27" w:rsidRDefault="00C57B27">
      <w:pPr>
        <w:bidi w:val="0"/>
        <w:rPr>
          <w:sz w:val="36"/>
          <w:szCs w:val="36"/>
          <w:lang w:eastAsia="en-US"/>
        </w:rPr>
      </w:pPr>
      <w:r>
        <w:rPr>
          <w:sz w:val="36"/>
          <w:szCs w:val="36"/>
          <w:rtl/>
          <w:lang w:eastAsia="en-US"/>
        </w:rPr>
        <w:br w:type="page"/>
      </w:r>
    </w:p>
    <w:p w:rsidR="00C57B27" w:rsidRPr="00C57B27" w:rsidRDefault="00C57B27" w:rsidP="00C57B27">
      <w:pPr>
        <w:widowControl w:val="0"/>
        <w:spacing w:before="100" w:after="60" w:line="560" w:lineRule="exact"/>
        <w:ind w:hanging="2"/>
        <w:jc w:val="both"/>
        <w:rPr>
          <w:rFonts w:cs="AL-Mateen"/>
          <w:sz w:val="36"/>
          <w:szCs w:val="36"/>
          <w:rtl/>
          <w:lang w:eastAsia="en-US"/>
        </w:rPr>
      </w:pPr>
      <w:r w:rsidRPr="00C57B27">
        <w:rPr>
          <w:rFonts w:cs="AL-Mateen" w:hint="cs"/>
          <w:sz w:val="36"/>
          <w:szCs w:val="36"/>
          <w:rtl/>
          <w:lang w:eastAsia="en-US"/>
        </w:rPr>
        <w:lastRenderedPageBreak/>
        <w:t>المطلب الر</w:t>
      </w:r>
      <w:r w:rsidR="00A36F3A">
        <w:rPr>
          <w:rFonts w:cs="AL-Mateen" w:hint="cs"/>
          <w:sz w:val="36"/>
          <w:szCs w:val="36"/>
          <w:rtl/>
          <w:lang w:eastAsia="en-US"/>
        </w:rPr>
        <w:t>ابع: حكم الرضاع إذا كان منفصلاً</w:t>
      </w:r>
    </w:p>
    <w:p w:rsidR="00C57B27" w:rsidRPr="00C57B27" w:rsidRDefault="00C57B27" w:rsidP="00C57B27">
      <w:pPr>
        <w:widowControl w:val="0"/>
        <w:spacing w:before="100" w:after="60" w:line="560" w:lineRule="exact"/>
        <w:ind w:firstLine="567"/>
        <w:jc w:val="both"/>
        <w:rPr>
          <w:b/>
          <w:bCs/>
          <w:sz w:val="36"/>
          <w:szCs w:val="36"/>
          <w:rtl/>
          <w:lang w:eastAsia="en-US"/>
        </w:rPr>
      </w:pPr>
      <w:r w:rsidRPr="00C57B27">
        <w:rPr>
          <w:rFonts w:hint="cs"/>
          <w:b/>
          <w:bCs/>
          <w:sz w:val="36"/>
          <w:szCs w:val="36"/>
          <w:rtl/>
          <w:lang w:eastAsia="en-US"/>
        </w:rPr>
        <w:t>صورة المسألة:</w:t>
      </w:r>
    </w:p>
    <w:p w:rsidR="00C57B27" w:rsidRDefault="00C57B27" w:rsidP="00C57B27">
      <w:pPr>
        <w:widowControl w:val="0"/>
        <w:spacing w:before="100" w:after="60" w:line="560" w:lineRule="exact"/>
        <w:ind w:firstLine="567"/>
        <w:jc w:val="both"/>
        <w:rPr>
          <w:sz w:val="36"/>
          <w:szCs w:val="36"/>
          <w:rtl/>
          <w:lang w:eastAsia="en-US"/>
        </w:rPr>
      </w:pPr>
      <w:r>
        <w:rPr>
          <w:rFonts w:hint="cs"/>
          <w:sz w:val="36"/>
          <w:szCs w:val="36"/>
          <w:rtl/>
          <w:lang w:eastAsia="en-US"/>
        </w:rPr>
        <w:t xml:space="preserve">إذا كان الرضاع منفصلا عن الثدي كأن يوضع الحليب في إناء أو كأس ويُسقى الرضيع، أو يصل إلى جوفه بالوجور </w:t>
      </w:r>
      <w:r w:rsidRPr="00C57B27">
        <w:rPr>
          <w:rFonts w:hint="cs"/>
          <w:sz w:val="36"/>
          <w:szCs w:val="36"/>
          <w:vertAlign w:val="superscript"/>
          <w:rtl/>
          <w:lang w:eastAsia="en-US"/>
        </w:rPr>
        <w:t>(</w:t>
      </w:r>
      <w:r w:rsidRPr="00C57B27">
        <w:rPr>
          <w:rStyle w:val="a4"/>
          <w:sz w:val="36"/>
          <w:szCs w:val="36"/>
          <w:rtl/>
          <w:lang w:eastAsia="en-US"/>
        </w:rPr>
        <w:footnoteReference w:id="138"/>
      </w:r>
      <w:r w:rsidRPr="00C57B27">
        <w:rPr>
          <w:rFonts w:hint="cs"/>
          <w:sz w:val="36"/>
          <w:szCs w:val="36"/>
          <w:vertAlign w:val="superscript"/>
          <w:rtl/>
          <w:lang w:eastAsia="en-US"/>
        </w:rPr>
        <w:t>)</w:t>
      </w:r>
      <w:r>
        <w:rPr>
          <w:rFonts w:hint="cs"/>
          <w:sz w:val="36"/>
          <w:szCs w:val="36"/>
          <w:rtl/>
          <w:lang w:eastAsia="en-US"/>
        </w:rPr>
        <w:t xml:space="preserve"> أو السعوط </w:t>
      </w:r>
      <w:r w:rsidRPr="00C57B27">
        <w:rPr>
          <w:rFonts w:hint="cs"/>
          <w:sz w:val="36"/>
          <w:szCs w:val="36"/>
          <w:vertAlign w:val="superscript"/>
          <w:rtl/>
          <w:lang w:eastAsia="en-US"/>
        </w:rPr>
        <w:t>(</w:t>
      </w:r>
      <w:r w:rsidRPr="00C57B27">
        <w:rPr>
          <w:rStyle w:val="a4"/>
          <w:sz w:val="36"/>
          <w:szCs w:val="36"/>
          <w:rtl/>
          <w:lang w:eastAsia="en-US"/>
        </w:rPr>
        <w:footnoteReference w:id="139"/>
      </w:r>
      <w:r w:rsidRPr="00C57B27">
        <w:rPr>
          <w:rFonts w:hint="cs"/>
          <w:sz w:val="36"/>
          <w:szCs w:val="36"/>
          <w:vertAlign w:val="superscript"/>
          <w:rtl/>
          <w:lang w:eastAsia="en-US"/>
        </w:rPr>
        <w:t>)</w:t>
      </w:r>
      <w:r>
        <w:rPr>
          <w:rFonts w:hint="cs"/>
          <w:sz w:val="36"/>
          <w:szCs w:val="36"/>
          <w:rtl/>
          <w:lang w:eastAsia="en-US"/>
        </w:rPr>
        <w:t xml:space="preserve"> ، فهل يثبت به التحريم، أو يشترط في الرضاع المحرم الرضاع من الثدي مباشرة</w:t>
      </w:r>
      <w:r w:rsidR="00A36F3A">
        <w:rPr>
          <w:rFonts w:hint="cs"/>
          <w:sz w:val="36"/>
          <w:szCs w:val="36"/>
          <w:rtl/>
          <w:lang w:eastAsia="en-US"/>
        </w:rPr>
        <w:t>؟</w:t>
      </w:r>
      <w:r>
        <w:rPr>
          <w:rFonts w:hint="cs"/>
          <w:sz w:val="36"/>
          <w:szCs w:val="36"/>
          <w:rtl/>
          <w:lang w:eastAsia="en-US"/>
        </w:rPr>
        <w:t>.</w:t>
      </w:r>
    </w:p>
    <w:p w:rsidR="00C57B27" w:rsidRDefault="00C57B27" w:rsidP="00C57B27">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 في هذه المسألة على قولين:</w:t>
      </w:r>
    </w:p>
    <w:p w:rsidR="00C57B27" w:rsidRPr="00C57B27" w:rsidRDefault="00C57B27" w:rsidP="00C57B27">
      <w:pPr>
        <w:widowControl w:val="0"/>
        <w:spacing w:before="100" w:after="60" w:line="560" w:lineRule="exact"/>
        <w:jc w:val="both"/>
        <w:rPr>
          <w:b/>
          <w:bCs/>
          <w:sz w:val="36"/>
          <w:szCs w:val="36"/>
          <w:rtl/>
          <w:lang w:eastAsia="en-US"/>
        </w:rPr>
      </w:pPr>
      <w:r w:rsidRPr="00C57B27">
        <w:rPr>
          <w:rFonts w:hint="cs"/>
          <w:b/>
          <w:bCs/>
          <w:sz w:val="36"/>
          <w:szCs w:val="36"/>
          <w:rtl/>
          <w:lang w:eastAsia="en-US"/>
        </w:rPr>
        <w:t>القول الأول:</w:t>
      </w:r>
    </w:p>
    <w:p w:rsidR="00C57B27" w:rsidRDefault="00C57B27" w:rsidP="00C57B27">
      <w:pPr>
        <w:widowControl w:val="0"/>
        <w:spacing w:before="100" w:after="60" w:line="560" w:lineRule="exact"/>
        <w:ind w:firstLine="567"/>
        <w:jc w:val="both"/>
        <w:rPr>
          <w:sz w:val="36"/>
          <w:szCs w:val="36"/>
          <w:rtl/>
          <w:lang w:eastAsia="en-US"/>
        </w:rPr>
      </w:pPr>
      <w:r>
        <w:rPr>
          <w:rFonts w:hint="cs"/>
          <w:sz w:val="36"/>
          <w:szCs w:val="36"/>
          <w:rtl/>
          <w:lang w:eastAsia="en-US"/>
        </w:rPr>
        <w:t xml:space="preserve">ثبوت التحريم في الرضاع المنفصل من الثدي، فالعبرة بوصول الحليب إلى الجوف بأي طريق، وإلى هذا القول ذهب جمهور الفقهاء من الحنفية </w:t>
      </w:r>
      <w:r w:rsidRPr="00C57B27">
        <w:rPr>
          <w:rFonts w:hint="cs"/>
          <w:sz w:val="36"/>
          <w:szCs w:val="36"/>
          <w:vertAlign w:val="superscript"/>
          <w:rtl/>
          <w:lang w:eastAsia="en-US"/>
        </w:rPr>
        <w:t>(</w:t>
      </w:r>
      <w:r w:rsidRPr="00C57B27">
        <w:rPr>
          <w:rStyle w:val="a4"/>
          <w:sz w:val="36"/>
          <w:szCs w:val="36"/>
          <w:rtl/>
          <w:lang w:eastAsia="en-US"/>
        </w:rPr>
        <w:footnoteReference w:id="140"/>
      </w:r>
      <w:r w:rsidRPr="00C57B27">
        <w:rPr>
          <w:rFonts w:hint="cs"/>
          <w:sz w:val="36"/>
          <w:szCs w:val="36"/>
          <w:vertAlign w:val="superscript"/>
          <w:rtl/>
          <w:lang w:eastAsia="en-US"/>
        </w:rPr>
        <w:t>)</w:t>
      </w:r>
      <w:r>
        <w:rPr>
          <w:rFonts w:hint="cs"/>
          <w:sz w:val="36"/>
          <w:szCs w:val="36"/>
          <w:rtl/>
          <w:lang w:eastAsia="en-US"/>
        </w:rPr>
        <w:t xml:space="preserve"> ، والمالكية </w:t>
      </w:r>
      <w:r w:rsidRPr="00C57B27">
        <w:rPr>
          <w:rFonts w:hint="cs"/>
          <w:sz w:val="36"/>
          <w:szCs w:val="36"/>
          <w:vertAlign w:val="superscript"/>
          <w:rtl/>
          <w:lang w:eastAsia="en-US"/>
        </w:rPr>
        <w:t>(</w:t>
      </w:r>
      <w:r w:rsidRPr="00C57B27">
        <w:rPr>
          <w:rStyle w:val="a4"/>
          <w:sz w:val="36"/>
          <w:szCs w:val="36"/>
          <w:rtl/>
          <w:lang w:eastAsia="en-US"/>
        </w:rPr>
        <w:footnoteReference w:id="141"/>
      </w:r>
      <w:r w:rsidRPr="00C57B27">
        <w:rPr>
          <w:rFonts w:hint="cs"/>
          <w:sz w:val="36"/>
          <w:szCs w:val="36"/>
          <w:vertAlign w:val="superscript"/>
          <w:rtl/>
          <w:lang w:eastAsia="en-US"/>
        </w:rPr>
        <w:t>)</w:t>
      </w:r>
      <w:r>
        <w:rPr>
          <w:rFonts w:hint="cs"/>
          <w:sz w:val="36"/>
          <w:szCs w:val="36"/>
          <w:rtl/>
          <w:lang w:eastAsia="en-US"/>
        </w:rPr>
        <w:t xml:space="preserve"> ، والشافعية </w:t>
      </w:r>
      <w:r w:rsidRPr="00C57B27">
        <w:rPr>
          <w:rFonts w:hint="cs"/>
          <w:sz w:val="36"/>
          <w:szCs w:val="36"/>
          <w:vertAlign w:val="superscript"/>
          <w:rtl/>
          <w:lang w:eastAsia="en-US"/>
        </w:rPr>
        <w:t>(</w:t>
      </w:r>
      <w:r w:rsidRPr="00C57B27">
        <w:rPr>
          <w:rStyle w:val="a4"/>
          <w:sz w:val="36"/>
          <w:szCs w:val="36"/>
          <w:rtl/>
          <w:lang w:eastAsia="en-US"/>
        </w:rPr>
        <w:footnoteReference w:id="142"/>
      </w:r>
      <w:r w:rsidRPr="00C57B27">
        <w:rPr>
          <w:rFonts w:hint="cs"/>
          <w:sz w:val="36"/>
          <w:szCs w:val="36"/>
          <w:vertAlign w:val="superscript"/>
          <w:rtl/>
          <w:lang w:eastAsia="en-US"/>
        </w:rPr>
        <w:t>)</w:t>
      </w:r>
      <w:r>
        <w:rPr>
          <w:rFonts w:hint="cs"/>
          <w:sz w:val="36"/>
          <w:szCs w:val="36"/>
          <w:rtl/>
          <w:lang w:eastAsia="en-US"/>
        </w:rPr>
        <w:t xml:space="preserve"> ، والمذهب عند الحنابلة </w:t>
      </w:r>
      <w:r w:rsidRPr="00C57B27">
        <w:rPr>
          <w:rFonts w:hint="cs"/>
          <w:sz w:val="36"/>
          <w:szCs w:val="36"/>
          <w:vertAlign w:val="superscript"/>
          <w:rtl/>
          <w:lang w:eastAsia="en-US"/>
        </w:rPr>
        <w:t>(</w:t>
      </w:r>
      <w:r w:rsidRPr="00C57B27">
        <w:rPr>
          <w:rStyle w:val="a4"/>
          <w:sz w:val="36"/>
          <w:szCs w:val="36"/>
          <w:rtl/>
          <w:lang w:eastAsia="en-US"/>
        </w:rPr>
        <w:footnoteReference w:id="143"/>
      </w:r>
      <w:r w:rsidRPr="00C57B27">
        <w:rPr>
          <w:rFonts w:hint="cs"/>
          <w:sz w:val="36"/>
          <w:szCs w:val="36"/>
          <w:vertAlign w:val="superscript"/>
          <w:rtl/>
          <w:lang w:eastAsia="en-US"/>
        </w:rPr>
        <w:t>)</w:t>
      </w:r>
      <w:r>
        <w:rPr>
          <w:rFonts w:hint="cs"/>
          <w:sz w:val="36"/>
          <w:szCs w:val="36"/>
          <w:rtl/>
          <w:lang w:eastAsia="en-US"/>
        </w:rPr>
        <w:t xml:space="preserve"> .</w:t>
      </w:r>
    </w:p>
    <w:p w:rsidR="00C57B27" w:rsidRDefault="00C57B27" w:rsidP="00C57B27">
      <w:pPr>
        <w:widowControl w:val="0"/>
        <w:spacing w:before="100" w:after="60" w:line="560" w:lineRule="exact"/>
        <w:ind w:firstLine="567"/>
        <w:jc w:val="both"/>
        <w:rPr>
          <w:b/>
          <w:bCs/>
          <w:sz w:val="36"/>
          <w:szCs w:val="36"/>
          <w:rtl/>
          <w:lang w:eastAsia="en-US"/>
        </w:rPr>
      </w:pPr>
      <w:r>
        <w:rPr>
          <w:rFonts w:hint="cs"/>
          <w:b/>
          <w:bCs/>
          <w:sz w:val="36"/>
          <w:szCs w:val="36"/>
          <w:rtl/>
          <w:lang w:eastAsia="en-US"/>
        </w:rPr>
        <w:t>واستدلوا بما يأتي:</w:t>
      </w:r>
    </w:p>
    <w:p w:rsidR="00C57B27" w:rsidRDefault="00C57B27" w:rsidP="00C57B27">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00A36F3A" w:rsidRPr="00A36F3A">
        <w:rPr>
          <w:rFonts w:hint="cs"/>
          <w:b/>
          <w:bCs/>
          <w:sz w:val="36"/>
          <w:szCs w:val="36"/>
          <w:rtl/>
          <w:lang w:eastAsia="en-US"/>
        </w:rPr>
        <w:t>لا رضاع إلا ما أنشز</w:t>
      </w:r>
      <w:r w:rsidRPr="00A36F3A">
        <w:rPr>
          <w:rFonts w:hint="cs"/>
          <w:b/>
          <w:bCs/>
          <w:sz w:val="36"/>
          <w:szCs w:val="36"/>
          <w:rtl/>
          <w:lang w:eastAsia="en-US"/>
        </w:rPr>
        <w:t xml:space="preserve"> العظم وأنبت اللحم</w:t>
      </w:r>
      <w:r>
        <w:rPr>
          <w:rFonts w:cs="BLDY_light" w:hint="cs"/>
          <w:sz w:val="36"/>
          <w:szCs w:val="36"/>
          <w:rtl/>
          <w:lang w:eastAsia="en-US"/>
        </w:rPr>
        <w:t>»</w:t>
      </w:r>
      <w:r>
        <w:rPr>
          <w:rFonts w:hint="cs"/>
          <w:sz w:val="36"/>
          <w:szCs w:val="36"/>
          <w:rtl/>
          <w:lang w:eastAsia="en-US"/>
        </w:rPr>
        <w:t xml:space="preserve"> </w:t>
      </w:r>
      <w:r w:rsidRPr="00C57B27">
        <w:rPr>
          <w:rFonts w:hint="cs"/>
          <w:sz w:val="36"/>
          <w:szCs w:val="36"/>
          <w:vertAlign w:val="superscript"/>
          <w:rtl/>
          <w:lang w:eastAsia="en-US"/>
        </w:rPr>
        <w:t>(</w:t>
      </w:r>
      <w:r w:rsidRPr="00C57B27">
        <w:rPr>
          <w:rStyle w:val="a4"/>
          <w:sz w:val="36"/>
          <w:szCs w:val="36"/>
          <w:rtl/>
          <w:lang w:eastAsia="en-US"/>
        </w:rPr>
        <w:footnoteReference w:id="144"/>
      </w:r>
      <w:r w:rsidRPr="00C57B27">
        <w:rPr>
          <w:rFonts w:hint="cs"/>
          <w:sz w:val="36"/>
          <w:szCs w:val="36"/>
          <w:vertAlign w:val="superscript"/>
          <w:rtl/>
          <w:lang w:eastAsia="en-US"/>
        </w:rPr>
        <w:t>)</w:t>
      </w:r>
      <w:r>
        <w:rPr>
          <w:rFonts w:hint="cs"/>
          <w:sz w:val="36"/>
          <w:szCs w:val="36"/>
          <w:rtl/>
          <w:lang w:eastAsia="en-US"/>
        </w:rPr>
        <w:t xml:space="preserve"> .</w:t>
      </w:r>
    </w:p>
    <w:p w:rsidR="00C57B27" w:rsidRPr="00C57B27" w:rsidRDefault="00C57B27" w:rsidP="00C57B27">
      <w:pPr>
        <w:widowControl w:val="0"/>
        <w:spacing w:before="100" w:after="60" w:line="560" w:lineRule="exact"/>
        <w:jc w:val="both"/>
        <w:rPr>
          <w:b/>
          <w:bCs/>
          <w:sz w:val="36"/>
          <w:szCs w:val="36"/>
          <w:rtl/>
          <w:lang w:eastAsia="en-US"/>
        </w:rPr>
      </w:pPr>
      <w:r w:rsidRPr="00C57B27">
        <w:rPr>
          <w:rFonts w:hint="cs"/>
          <w:b/>
          <w:bCs/>
          <w:sz w:val="36"/>
          <w:szCs w:val="36"/>
          <w:rtl/>
          <w:lang w:eastAsia="en-US"/>
        </w:rPr>
        <w:lastRenderedPageBreak/>
        <w:t>وجه الدلالة:</w:t>
      </w:r>
    </w:p>
    <w:p w:rsidR="00C57B27" w:rsidRDefault="00C57B27" w:rsidP="00C57B27">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اللبن يصل بالوجور والشرب من الإناء إلى حيث يصل بالارتضاع المتصل ويحصل به من إنبات الحلم وإنشاز العظم ما يحصل من الارتضاع المتصل، فيجب أن يساويه في التحريم </w:t>
      </w:r>
      <w:r w:rsidRPr="00C57B27">
        <w:rPr>
          <w:rFonts w:hint="cs"/>
          <w:sz w:val="36"/>
          <w:szCs w:val="36"/>
          <w:vertAlign w:val="superscript"/>
          <w:rtl/>
          <w:lang w:eastAsia="en-US"/>
        </w:rPr>
        <w:t>(</w:t>
      </w:r>
      <w:r w:rsidRPr="00C57B27">
        <w:rPr>
          <w:rStyle w:val="a4"/>
          <w:sz w:val="36"/>
          <w:szCs w:val="36"/>
          <w:rtl/>
          <w:lang w:eastAsia="en-US"/>
        </w:rPr>
        <w:footnoteReference w:id="145"/>
      </w:r>
      <w:r w:rsidRPr="00C57B27">
        <w:rPr>
          <w:rFonts w:hint="cs"/>
          <w:sz w:val="36"/>
          <w:szCs w:val="36"/>
          <w:vertAlign w:val="superscript"/>
          <w:rtl/>
          <w:lang w:eastAsia="en-US"/>
        </w:rPr>
        <w:t>)</w:t>
      </w:r>
      <w:r>
        <w:rPr>
          <w:rFonts w:hint="cs"/>
          <w:sz w:val="36"/>
          <w:szCs w:val="36"/>
          <w:rtl/>
          <w:lang w:eastAsia="en-US"/>
        </w:rPr>
        <w:t xml:space="preserve"> .</w:t>
      </w:r>
    </w:p>
    <w:p w:rsidR="00C57B27" w:rsidRDefault="00C57B27" w:rsidP="00C57B27">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الأنف سبيل الفطر للصائم، فكان سبيلاً للتحريم بالرضاع كالفم</w:t>
      </w:r>
      <w:r w:rsidRPr="00C57B27">
        <w:rPr>
          <w:rFonts w:hint="cs"/>
          <w:sz w:val="36"/>
          <w:szCs w:val="36"/>
          <w:vertAlign w:val="superscript"/>
          <w:rtl/>
          <w:lang w:eastAsia="en-US"/>
        </w:rPr>
        <w:t>(</w:t>
      </w:r>
      <w:r w:rsidRPr="00C57B27">
        <w:rPr>
          <w:rStyle w:val="a4"/>
          <w:sz w:val="36"/>
          <w:szCs w:val="36"/>
          <w:rtl/>
          <w:lang w:eastAsia="en-US"/>
        </w:rPr>
        <w:footnoteReference w:id="146"/>
      </w:r>
      <w:r w:rsidRPr="00C57B27">
        <w:rPr>
          <w:rFonts w:hint="cs"/>
          <w:sz w:val="36"/>
          <w:szCs w:val="36"/>
          <w:vertAlign w:val="superscript"/>
          <w:rtl/>
          <w:lang w:eastAsia="en-US"/>
        </w:rPr>
        <w:t>)</w:t>
      </w:r>
      <w:r>
        <w:rPr>
          <w:rFonts w:hint="cs"/>
          <w:sz w:val="36"/>
          <w:szCs w:val="36"/>
          <w:rtl/>
          <w:lang w:eastAsia="en-US"/>
        </w:rPr>
        <w:t>.</w:t>
      </w:r>
    </w:p>
    <w:p w:rsidR="00C57B27" w:rsidRDefault="00C57B27" w:rsidP="00A36F3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الاعتبار في الرضاع بما يقع الاغتذاء به ويصل إلى الجوف، وأحوال الأطفال تختلف فمنهم من يلتقم الثدي، ومنهم من لم يلتقمه فيوجر بالمسعطة، و</w:t>
      </w:r>
      <w:r w:rsidR="00A36F3A">
        <w:rPr>
          <w:rFonts w:hint="cs"/>
          <w:sz w:val="36"/>
          <w:szCs w:val="36"/>
          <w:rtl/>
          <w:lang w:eastAsia="en-US"/>
        </w:rPr>
        <w:t>من</w:t>
      </w:r>
      <w:r>
        <w:rPr>
          <w:rFonts w:hint="cs"/>
          <w:sz w:val="36"/>
          <w:szCs w:val="36"/>
          <w:rtl/>
          <w:lang w:eastAsia="en-US"/>
        </w:rPr>
        <w:t xml:space="preserve">هم من يوجر بالثدي نفسه وكل ذلك رضاع </w:t>
      </w:r>
      <w:r w:rsidRPr="00C57B27">
        <w:rPr>
          <w:rFonts w:hint="cs"/>
          <w:sz w:val="36"/>
          <w:szCs w:val="36"/>
          <w:vertAlign w:val="superscript"/>
          <w:rtl/>
          <w:lang w:eastAsia="en-US"/>
        </w:rPr>
        <w:t>(</w:t>
      </w:r>
      <w:r w:rsidRPr="00C57B27">
        <w:rPr>
          <w:rStyle w:val="a4"/>
          <w:sz w:val="36"/>
          <w:szCs w:val="36"/>
          <w:rtl/>
          <w:lang w:eastAsia="en-US"/>
        </w:rPr>
        <w:footnoteReference w:id="147"/>
      </w:r>
      <w:r w:rsidRPr="00C57B27">
        <w:rPr>
          <w:rFonts w:hint="cs"/>
          <w:sz w:val="36"/>
          <w:szCs w:val="36"/>
          <w:vertAlign w:val="superscript"/>
          <w:rtl/>
          <w:lang w:eastAsia="en-US"/>
        </w:rPr>
        <w:t>)</w:t>
      </w:r>
      <w:r>
        <w:rPr>
          <w:rFonts w:hint="cs"/>
          <w:sz w:val="36"/>
          <w:szCs w:val="36"/>
          <w:rtl/>
          <w:lang w:eastAsia="en-US"/>
        </w:rPr>
        <w:t xml:space="preserve"> .</w:t>
      </w:r>
    </w:p>
    <w:p w:rsidR="00421E20" w:rsidRPr="00421E20" w:rsidRDefault="00421E20" w:rsidP="00421E20">
      <w:pPr>
        <w:widowControl w:val="0"/>
        <w:spacing w:before="100" w:after="60" w:line="560" w:lineRule="exact"/>
        <w:jc w:val="both"/>
        <w:rPr>
          <w:b/>
          <w:bCs/>
          <w:sz w:val="36"/>
          <w:szCs w:val="36"/>
          <w:rtl/>
          <w:lang w:eastAsia="en-US"/>
        </w:rPr>
      </w:pPr>
      <w:r w:rsidRPr="00421E20">
        <w:rPr>
          <w:rFonts w:hint="cs"/>
          <w:b/>
          <w:bCs/>
          <w:sz w:val="36"/>
          <w:szCs w:val="36"/>
          <w:rtl/>
          <w:lang w:eastAsia="en-US"/>
        </w:rPr>
        <w:t>القول الثاني:</w:t>
      </w:r>
    </w:p>
    <w:p w:rsidR="00421E20" w:rsidRDefault="00421E20" w:rsidP="00C57B27">
      <w:pPr>
        <w:widowControl w:val="0"/>
        <w:spacing w:before="100" w:after="60" w:line="560" w:lineRule="exact"/>
        <w:ind w:firstLine="567"/>
        <w:jc w:val="both"/>
        <w:rPr>
          <w:sz w:val="36"/>
          <w:szCs w:val="36"/>
          <w:rtl/>
          <w:lang w:eastAsia="en-US"/>
        </w:rPr>
      </w:pPr>
      <w:r>
        <w:rPr>
          <w:rFonts w:hint="cs"/>
          <w:sz w:val="36"/>
          <w:szCs w:val="36"/>
          <w:rtl/>
          <w:lang w:eastAsia="en-US"/>
        </w:rPr>
        <w:t xml:space="preserve">لا يثبت التحريم في الرضاع بشرب الحليب من الإناء أو الوجور والسعوط، ويشترط المص من الثدي، وهذا القول الرواية الثانية للحنابلة </w:t>
      </w:r>
      <w:r w:rsidRPr="00421E20">
        <w:rPr>
          <w:rFonts w:hint="cs"/>
          <w:sz w:val="36"/>
          <w:szCs w:val="36"/>
          <w:vertAlign w:val="superscript"/>
          <w:rtl/>
          <w:lang w:eastAsia="en-US"/>
        </w:rPr>
        <w:t>(</w:t>
      </w:r>
      <w:r w:rsidRPr="00421E20">
        <w:rPr>
          <w:rStyle w:val="a4"/>
          <w:sz w:val="36"/>
          <w:szCs w:val="36"/>
          <w:rtl/>
          <w:lang w:eastAsia="en-US"/>
        </w:rPr>
        <w:footnoteReference w:id="148"/>
      </w:r>
      <w:r w:rsidRPr="00421E20">
        <w:rPr>
          <w:rFonts w:hint="cs"/>
          <w:sz w:val="36"/>
          <w:szCs w:val="36"/>
          <w:vertAlign w:val="superscript"/>
          <w:rtl/>
          <w:lang w:eastAsia="en-US"/>
        </w:rPr>
        <w:t>)</w:t>
      </w:r>
      <w:r>
        <w:rPr>
          <w:rFonts w:hint="cs"/>
          <w:sz w:val="36"/>
          <w:szCs w:val="36"/>
          <w:rtl/>
          <w:lang w:eastAsia="en-US"/>
        </w:rPr>
        <w:t xml:space="preserve"> ، ومذهب الظاهرية </w:t>
      </w:r>
      <w:r w:rsidRPr="00421E20">
        <w:rPr>
          <w:rFonts w:hint="cs"/>
          <w:sz w:val="36"/>
          <w:szCs w:val="36"/>
          <w:vertAlign w:val="superscript"/>
          <w:rtl/>
          <w:lang w:eastAsia="en-US"/>
        </w:rPr>
        <w:t>(</w:t>
      </w:r>
      <w:r w:rsidRPr="00421E20">
        <w:rPr>
          <w:rStyle w:val="a4"/>
          <w:sz w:val="36"/>
          <w:szCs w:val="36"/>
          <w:rtl/>
          <w:lang w:eastAsia="en-US"/>
        </w:rPr>
        <w:footnoteReference w:id="149"/>
      </w:r>
      <w:r w:rsidRPr="00421E20">
        <w:rPr>
          <w:rFonts w:hint="cs"/>
          <w:sz w:val="36"/>
          <w:szCs w:val="36"/>
          <w:vertAlign w:val="superscript"/>
          <w:rtl/>
          <w:lang w:eastAsia="en-US"/>
        </w:rPr>
        <w:t>)</w:t>
      </w:r>
      <w:r>
        <w:rPr>
          <w:rFonts w:hint="cs"/>
          <w:sz w:val="36"/>
          <w:szCs w:val="36"/>
          <w:rtl/>
          <w:lang w:eastAsia="en-US"/>
        </w:rPr>
        <w:t xml:space="preserve"> .</w:t>
      </w:r>
    </w:p>
    <w:p w:rsidR="00421E20" w:rsidRDefault="00421E20" w:rsidP="00C57B27">
      <w:pPr>
        <w:widowControl w:val="0"/>
        <w:spacing w:before="100" w:after="60" w:line="560" w:lineRule="exact"/>
        <w:ind w:firstLine="567"/>
        <w:jc w:val="both"/>
        <w:rPr>
          <w:b/>
          <w:bCs/>
          <w:sz w:val="36"/>
          <w:szCs w:val="36"/>
          <w:rtl/>
          <w:lang w:eastAsia="en-US"/>
        </w:rPr>
      </w:pPr>
      <w:r>
        <w:rPr>
          <w:rFonts w:hint="cs"/>
          <w:b/>
          <w:bCs/>
          <w:sz w:val="36"/>
          <w:szCs w:val="36"/>
          <w:rtl/>
          <w:lang w:eastAsia="en-US"/>
        </w:rPr>
        <w:t>واستدلوا بما يأتي:</w:t>
      </w:r>
    </w:p>
    <w:p w:rsidR="00421E20" w:rsidRDefault="00421E20" w:rsidP="00421E2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الدليـل الأول: </w:t>
      </w:r>
      <w:r>
        <w:rPr>
          <w:rFonts w:hint="cs"/>
          <w:sz w:val="36"/>
          <w:szCs w:val="36"/>
          <w:rtl/>
          <w:lang w:eastAsia="en-US"/>
        </w:rPr>
        <w:t>قوله تعالـى:</w:t>
      </w:r>
      <w:r w:rsidRPr="00421E20">
        <w:rPr>
          <w:rFonts w:hint="cs"/>
          <w:sz w:val="26"/>
          <w:szCs w:val="26"/>
          <w:lang w:eastAsia="en-US"/>
        </w:rPr>
        <w:sym w:font="HQPB2" w:char="F0E2"/>
      </w:r>
      <w:r w:rsidRPr="00421E20">
        <w:rPr>
          <w:sz w:val="26"/>
          <w:szCs w:val="26"/>
          <w:rtl/>
          <w:lang w:eastAsia="en-US"/>
        </w:rPr>
        <w:t xml:space="preserve"> </w:t>
      </w:r>
      <w:r w:rsidRPr="00421E20">
        <w:rPr>
          <w:sz w:val="26"/>
          <w:szCs w:val="26"/>
          <w:lang w:eastAsia="en-US"/>
        </w:rPr>
        <w:sym w:font="HQPB4" w:char="F0E3"/>
      </w:r>
      <w:r w:rsidRPr="00421E20">
        <w:rPr>
          <w:sz w:val="26"/>
          <w:szCs w:val="26"/>
          <w:lang w:eastAsia="en-US"/>
        </w:rPr>
        <w:sym w:font="HQPB2" w:char="F04E"/>
      </w:r>
      <w:r w:rsidRPr="00421E20">
        <w:rPr>
          <w:sz w:val="26"/>
          <w:szCs w:val="26"/>
          <w:lang w:eastAsia="en-US"/>
        </w:rPr>
        <w:sym w:font="HQPB4" w:char="F0E0"/>
      </w:r>
      <w:r w:rsidRPr="00421E20">
        <w:rPr>
          <w:sz w:val="26"/>
          <w:szCs w:val="26"/>
          <w:lang w:eastAsia="en-US"/>
        </w:rPr>
        <w:sym w:font="HQPB2" w:char="F036"/>
      </w:r>
      <w:r w:rsidRPr="00421E20">
        <w:rPr>
          <w:sz w:val="26"/>
          <w:szCs w:val="26"/>
          <w:lang w:eastAsia="en-US"/>
        </w:rPr>
        <w:sym w:font="HQPB4" w:char="F0E7"/>
      </w:r>
      <w:r w:rsidRPr="00421E20">
        <w:rPr>
          <w:sz w:val="26"/>
          <w:szCs w:val="26"/>
          <w:lang w:eastAsia="en-US"/>
        </w:rPr>
        <w:sym w:font="HQPB1" w:char="F046"/>
      </w:r>
      <w:r w:rsidRPr="00421E20">
        <w:rPr>
          <w:sz w:val="26"/>
          <w:szCs w:val="26"/>
          <w:lang w:eastAsia="en-US"/>
        </w:rPr>
        <w:sym w:font="HQPB2" w:char="F0BB"/>
      </w:r>
      <w:r w:rsidRPr="00421E20">
        <w:rPr>
          <w:sz w:val="26"/>
          <w:szCs w:val="26"/>
          <w:lang w:eastAsia="en-US"/>
        </w:rPr>
        <w:sym w:font="HQPB5" w:char="F079"/>
      </w:r>
      <w:r w:rsidRPr="00421E20">
        <w:rPr>
          <w:sz w:val="26"/>
          <w:szCs w:val="26"/>
          <w:lang w:eastAsia="en-US"/>
        </w:rPr>
        <w:sym w:font="HQPB2" w:char="F067"/>
      </w:r>
      <w:r w:rsidRPr="00421E20">
        <w:rPr>
          <w:sz w:val="26"/>
          <w:szCs w:val="26"/>
          <w:lang w:eastAsia="en-US"/>
        </w:rPr>
        <w:sym w:font="HQPB4" w:char="F0A8"/>
      </w:r>
      <w:r w:rsidRPr="00421E20">
        <w:rPr>
          <w:sz w:val="26"/>
          <w:szCs w:val="26"/>
          <w:lang w:eastAsia="en-US"/>
        </w:rPr>
        <w:sym w:font="HQPB2" w:char="F042"/>
      </w:r>
      <w:r w:rsidRPr="00421E20">
        <w:rPr>
          <w:sz w:val="26"/>
          <w:szCs w:val="26"/>
          <w:lang w:eastAsia="en-US"/>
        </w:rPr>
        <w:sym w:font="HQPB4" w:char="F0E9"/>
      </w:r>
      <w:r w:rsidRPr="00421E20">
        <w:rPr>
          <w:sz w:val="26"/>
          <w:szCs w:val="26"/>
          <w:lang w:eastAsia="en-US"/>
        </w:rPr>
        <w:sym w:font="HQPB1" w:char="F026"/>
      </w:r>
      <w:r w:rsidRPr="00421E20">
        <w:rPr>
          <w:sz w:val="26"/>
          <w:szCs w:val="26"/>
          <w:lang w:eastAsia="en-US"/>
        </w:rPr>
        <w:sym w:font="HQPB5" w:char="F075"/>
      </w:r>
      <w:r w:rsidRPr="00421E20">
        <w:rPr>
          <w:sz w:val="26"/>
          <w:szCs w:val="26"/>
          <w:lang w:eastAsia="en-US"/>
        </w:rPr>
        <w:sym w:font="HQPB2" w:char="F072"/>
      </w:r>
      <w:r w:rsidRPr="00421E20">
        <w:rPr>
          <w:sz w:val="26"/>
          <w:szCs w:val="26"/>
          <w:rtl/>
          <w:lang w:eastAsia="en-US"/>
        </w:rPr>
        <w:t xml:space="preserve"> </w:t>
      </w:r>
      <w:r w:rsidRPr="00421E20">
        <w:rPr>
          <w:sz w:val="26"/>
          <w:szCs w:val="26"/>
          <w:lang w:eastAsia="en-US"/>
        </w:rPr>
        <w:sym w:font="HQPB4" w:char="F0FB"/>
      </w:r>
      <w:r w:rsidRPr="00421E20">
        <w:rPr>
          <w:sz w:val="26"/>
          <w:szCs w:val="26"/>
          <w:lang w:eastAsia="en-US"/>
        </w:rPr>
        <w:sym w:font="HQPB2" w:char="F0D3"/>
      </w:r>
      <w:r w:rsidRPr="00421E20">
        <w:rPr>
          <w:sz w:val="26"/>
          <w:szCs w:val="26"/>
          <w:lang w:eastAsia="en-US"/>
        </w:rPr>
        <w:sym w:font="HQPB4" w:char="F0C9"/>
      </w:r>
      <w:r w:rsidRPr="00421E20">
        <w:rPr>
          <w:sz w:val="26"/>
          <w:szCs w:val="26"/>
          <w:lang w:eastAsia="en-US"/>
        </w:rPr>
        <w:sym w:font="HQPB1" w:char="F04C"/>
      </w:r>
      <w:r w:rsidRPr="00421E20">
        <w:rPr>
          <w:sz w:val="26"/>
          <w:szCs w:val="26"/>
          <w:lang w:eastAsia="en-US"/>
        </w:rPr>
        <w:sym w:font="HQPB2" w:char="F0BB"/>
      </w:r>
      <w:r w:rsidRPr="00421E20">
        <w:rPr>
          <w:sz w:val="26"/>
          <w:szCs w:val="26"/>
          <w:lang w:eastAsia="en-US"/>
        </w:rPr>
        <w:sym w:font="HQPB4" w:char="F0A9"/>
      </w:r>
      <w:r w:rsidRPr="00421E20">
        <w:rPr>
          <w:sz w:val="26"/>
          <w:szCs w:val="26"/>
          <w:lang w:eastAsia="en-US"/>
        </w:rPr>
        <w:sym w:font="HQPB2" w:char="F039"/>
      </w:r>
      <w:r w:rsidRPr="00421E20">
        <w:rPr>
          <w:sz w:val="26"/>
          <w:szCs w:val="26"/>
          <w:lang w:eastAsia="en-US"/>
        </w:rPr>
        <w:sym w:font="HQPB5" w:char="F024"/>
      </w:r>
      <w:r w:rsidRPr="00421E20">
        <w:rPr>
          <w:sz w:val="26"/>
          <w:szCs w:val="26"/>
          <w:lang w:eastAsia="en-US"/>
        </w:rPr>
        <w:sym w:font="HQPB1" w:char="F023"/>
      </w:r>
      <w:r w:rsidRPr="00421E20">
        <w:rPr>
          <w:sz w:val="26"/>
          <w:szCs w:val="26"/>
          <w:rtl/>
          <w:lang w:eastAsia="en-US"/>
        </w:rPr>
        <w:t xml:space="preserve"> </w:t>
      </w:r>
      <w:r w:rsidRPr="00421E20">
        <w:rPr>
          <w:sz w:val="26"/>
          <w:szCs w:val="26"/>
          <w:lang w:eastAsia="en-US"/>
        </w:rPr>
        <w:sym w:font="HQPB4" w:char="F0F6"/>
      </w:r>
      <w:r w:rsidRPr="00421E20">
        <w:rPr>
          <w:sz w:val="26"/>
          <w:szCs w:val="26"/>
          <w:lang w:eastAsia="en-US"/>
        </w:rPr>
        <w:sym w:font="HQPB2" w:char="F04E"/>
      </w:r>
      <w:r w:rsidRPr="00421E20">
        <w:rPr>
          <w:sz w:val="26"/>
          <w:szCs w:val="26"/>
          <w:lang w:eastAsia="en-US"/>
        </w:rPr>
        <w:sym w:font="HQPB4" w:char="F0E4"/>
      </w:r>
      <w:r w:rsidRPr="00421E20">
        <w:rPr>
          <w:sz w:val="26"/>
          <w:szCs w:val="26"/>
          <w:lang w:eastAsia="en-US"/>
        </w:rPr>
        <w:sym w:font="HQPB2" w:char="F033"/>
      </w:r>
      <w:r w:rsidRPr="00421E20">
        <w:rPr>
          <w:sz w:val="26"/>
          <w:szCs w:val="26"/>
          <w:lang w:eastAsia="en-US"/>
        </w:rPr>
        <w:sym w:font="HQPB5" w:char="F06F"/>
      </w:r>
      <w:r w:rsidRPr="00421E20">
        <w:rPr>
          <w:sz w:val="26"/>
          <w:szCs w:val="26"/>
          <w:lang w:eastAsia="en-US"/>
        </w:rPr>
        <w:sym w:font="HQPB2" w:char="F059"/>
      </w:r>
      <w:r w:rsidRPr="00421E20">
        <w:rPr>
          <w:sz w:val="26"/>
          <w:szCs w:val="26"/>
          <w:lang w:eastAsia="en-US"/>
        </w:rPr>
        <w:sym w:font="HQPB4" w:char="F0F7"/>
      </w:r>
      <w:r w:rsidRPr="00421E20">
        <w:rPr>
          <w:sz w:val="26"/>
          <w:szCs w:val="26"/>
          <w:lang w:eastAsia="en-US"/>
        </w:rPr>
        <w:sym w:font="HQPB1" w:char="F0E8"/>
      </w:r>
      <w:r w:rsidRPr="00421E20">
        <w:rPr>
          <w:sz w:val="26"/>
          <w:szCs w:val="26"/>
          <w:lang w:eastAsia="en-US"/>
        </w:rPr>
        <w:sym w:font="HQPB5" w:char="F07C"/>
      </w:r>
      <w:r w:rsidRPr="00421E20">
        <w:rPr>
          <w:sz w:val="26"/>
          <w:szCs w:val="26"/>
          <w:lang w:eastAsia="en-US"/>
        </w:rPr>
        <w:sym w:font="HQPB1" w:char="F0CA"/>
      </w:r>
      <w:r w:rsidRPr="00421E20">
        <w:rPr>
          <w:sz w:val="26"/>
          <w:szCs w:val="26"/>
          <w:lang w:eastAsia="en-US"/>
        </w:rPr>
        <w:sym w:font="HQPB4" w:char="F0F6"/>
      </w:r>
      <w:r w:rsidRPr="00421E20">
        <w:rPr>
          <w:sz w:val="26"/>
          <w:szCs w:val="26"/>
          <w:lang w:eastAsia="en-US"/>
        </w:rPr>
        <w:sym w:font="HQPB1" w:char="F091"/>
      </w:r>
      <w:r w:rsidRPr="00421E20">
        <w:rPr>
          <w:sz w:val="26"/>
          <w:szCs w:val="26"/>
          <w:lang w:eastAsia="en-US"/>
        </w:rPr>
        <w:sym w:font="HQPB5" w:char="F072"/>
      </w:r>
      <w:r w:rsidRPr="00421E20">
        <w:rPr>
          <w:sz w:val="26"/>
          <w:szCs w:val="26"/>
          <w:lang w:eastAsia="en-US"/>
        </w:rPr>
        <w:sym w:font="HQPB1" w:char="F026"/>
      </w:r>
      <w:r w:rsidRPr="00421E20">
        <w:rPr>
          <w:sz w:val="26"/>
          <w:szCs w:val="26"/>
          <w:rtl/>
          <w:lang w:eastAsia="en-US"/>
        </w:rPr>
        <w:t xml:space="preserve"> </w:t>
      </w:r>
      <w:r w:rsidRPr="00421E20">
        <w:rPr>
          <w:sz w:val="26"/>
          <w:szCs w:val="26"/>
          <w:lang w:eastAsia="en-US"/>
        </w:rPr>
        <w:sym w:font="HQPB2" w:char="F04E"/>
      </w:r>
      <w:r w:rsidRPr="00421E20">
        <w:rPr>
          <w:sz w:val="26"/>
          <w:szCs w:val="26"/>
          <w:lang w:eastAsia="en-US"/>
        </w:rPr>
        <w:sym w:font="HQPB4" w:char="F0E0"/>
      </w:r>
      <w:r w:rsidRPr="00421E20">
        <w:rPr>
          <w:sz w:val="26"/>
          <w:szCs w:val="26"/>
          <w:lang w:eastAsia="en-US"/>
        </w:rPr>
        <w:sym w:font="HQPB2" w:char="F036"/>
      </w:r>
      <w:r w:rsidRPr="00421E20">
        <w:rPr>
          <w:sz w:val="26"/>
          <w:szCs w:val="26"/>
          <w:lang w:eastAsia="en-US"/>
        </w:rPr>
        <w:sym w:font="HQPB4" w:char="F0E8"/>
      </w:r>
      <w:r w:rsidRPr="00421E20">
        <w:rPr>
          <w:sz w:val="26"/>
          <w:szCs w:val="26"/>
          <w:lang w:eastAsia="en-US"/>
        </w:rPr>
        <w:sym w:font="HQPB1" w:char="F03F"/>
      </w:r>
      <w:r w:rsidRPr="00421E20">
        <w:rPr>
          <w:sz w:val="26"/>
          <w:szCs w:val="26"/>
          <w:lang w:eastAsia="en-US"/>
        </w:rPr>
        <w:sym w:font="HQPB2" w:char="F0BA"/>
      </w:r>
      <w:r w:rsidRPr="00421E20">
        <w:rPr>
          <w:sz w:val="26"/>
          <w:szCs w:val="26"/>
          <w:lang w:eastAsia="en-US"/>
        </w:rPr>
        <w:sym w:font="HQPB5" w:char="F075"/>
      </w:r>
      <w:r w:rsidRPr="00421E20">
        <w:rPr>
          <w:sz w:val="26"/>
          <w:szCs w:val="26"/>
          <w:lang w:eastAsia="en-US"/>
        </w:rPr>
        <w:sym w:font="HQPB2" w:char="F071"/>
      </w:r>
      <w:r w:rsidRPr="00421E20">
        <w:rPr>
          <w:sz w:val="26"/>
          <w:szCs w:val="26"/>
          <w:lang w:eastAsia="en-US"/>
        </w:rPr>
        <w:sym w:font="HQPB5" w:char="F079"/>
      </w:r>
      <w:r w:rsidRPr="00421E20">
        <w:rPr>
          <w:sz w:val="26"/>
          <w:szCs w:val="26"/>
          <w:lang w:eastAsia="en-US"/>
        </w:rPr>
        <w:sym w:font="HQPB1" w:char="F07A"/>
      </w:r>
      <w:r w:rsidRPr="00421E20">
        <w:rPr>
          <w:sz w:val="26"/>
          <w:szCs w:val="26"/>
          <w:lang w:eastAsia="en-US"/>
        </w:rPr>
        <w:sym w:font="HQPB5" w:char="F072"/>
      </w:r>
      <w:r w:rsidRPr="00421E20">
        <w:rPr>
          <w:sz w:val="26"/>
          <w:szCs w:val="26"/>
          <w:lang w:eastAsia="en-US"/>
        </w:rPr>
        <w:sym w:font="HQPB1" w:char="F026"/>
      </w:r>
      <w:r w:rsidRPr="00421E20">
        <w:rPr>
          <w:sz w:val="26"/>
          <w:szCs w:val="26"/>
          <w:lang w:eastAsia="en-US"/>
        </w:rPr>
        <w:sym w:font="HQPB5" w:char="F075"/>
      </w:r>
      <w:r w:rsidRPr="00421E20">
        <w:rPr>
          <w:sz w:val="26"/>
          <w:szCs w:val="26"/>
          <w:lang w:eastAsia="en-US"/>
        </w:rPr>
        <w:sym w:font="HQPB2" w:char="F072"/>
      </w:r>
      <w:r w:rsidRPr="00421E20">
        <w:rPr>
          <w:sz w:val="26"/>
          <w:szCs w:val="26"/>
          <w:rtl/>
          <w:lang w:eastAsia="en-US"/>
        </w:rPr>
        <w:t xml:space="preserve"> </w:t>
      </w:r>
      <w:r w:rsidRPr="00421E20">
        <w:rPr>
          <w:sz w:val="26"/>
          <w:szCs w:val="26"/>
          <w:lang w:eastAsia="en-US"/>
        </w:rPr>
        <w:sym w:font="HQPB5" w:char="F09A"/>
      </w:r>
      <w:r w:rsidRPr="00421E20">
        <w:rPr>
          <w:sz w:val="26"/>
          <w:szCs w:val="26"/>
          <w:lang w:eastAsia="en-US"/>
        </w:rPr>
        <w:sym w:font="HQPB2" w:char="F0C6"/>
      </w:r>
      <w:r w:rsidRPr="00421E20">
        <w:rPr>
          <w:sz w:val="26"/>
          <w:szCs w:val="26"/>
          <w:lang w:eastAsia="en-US"/>
        </w:rPr>
        <w:sym w:font="HQPB4" w:char="F0CF"/>
      </w:r>
      <w:r w:rsidRPr="00421E20">
        <w:rPr>
          <w:sz w:val="26"/>
          <w:szCs w:val="26"/>
          <w:lang w:eastAsia="en-US"/>
        </w:rPr>
        <w:sym w:font="HQPB4" w:char="F069"/>
      </w:r>
      <w:r w:rsidRPr="00421E20">
        <w:rPr>
          <w:sz w:val="26"/>
          <w:szCs w:val="26"/>
          <w:lang w:eastAsia="en-US"/>
        </w:rPr>
        <w:sym w:font="HQPB2" w:char="F042"/>
      </w:r>
      <w:r w:rsidRPr="00421E20">
        <w:rPr>
          <w:sz w:val="26"/>
          <w:szCs w:val="26"/>
          <w:rtl/>
          <w:lang w:eastAsia="en-US"/>
        </w:rPr>
        <w:t xml:space="preserve"> </w:t>
      </w:r>
      <w:r w:rsidRPr="00421E20">
        <w:rPr>
          <w:sz w:val="26"/>
          <w:szCs w:val="26"/>
          <w:lang w:eastAsia="en-US"/>
        </w:rPr>
        <w:lastRenderedPageBreak/>
        <w:sym w:font="HQPB4" w:char="F0CF"/>
      </w:r>
      <w:r w:rsidRPr="00421E20">
        <w:rPr>
          <w:sz w:val="26"/>
          <w:szCs w:val="26"/>
          <w:lang w:eastAsia="en-US"/>
        </w:rPr>
        <w:sym w:font="HQPB2" w:char="F070"/>
      </w:r>
      <w:r w:rsidRPr="00421E20">
        <w:rPr>
          <w:sz w:val="26"/>
          <w:szCs w:val="26"/>
          <w:lang w:eastAsia="en-US"/>
        </w:rPr>
        <w:sym w:font="HQPB5" w:char="F079"/>
      </w:r>
      <w:r w:rsidRPr="00421E20">
        <w:rPr>
          <w:sz w:val="26"/>
          <w:szCs w:val="26"/>
          <w:lang w:eastAsia="en-US"/>
        </w:rPr>
        <w:sym w:font="HQPB1" w:char="F0E8"/>
      </w:r>
      <w:r w:rsidRPr="00421E20">
        <w:rPr>
          <w:sz w:val="26"/>
          <w:szCs w:val="26"/>
          <w:lang w:eastAsia="en-US"/>
        </w:rPr>
        <w:sym w:font="HQPB2" w:char="F0BB"/>
      </w:r>
      <w:r w:rsidRPr="00421E20">
        <w:rPr>
          <w:sz w:val="26"/>
          <w:szCs w:val="26"/>
          <w:lang w:eastAsia="en-US"/>
        </w:rPr>
        <w:sym w:font="HQPB5" w:char="F07C"/>
      </w:r>
      <w:r w:rsidRPr="00421E20">
        <w:rPr>
          <w:sz w:val="26"/>
          <w:szCs w:val="26"/>
          <w:lang w:eastAsia="en-US"/>
        </w:rPr>
        <w:sym w:font="HQPB1" w:char="F0CA"/>
      </w:r>
      <w:r w:rsidRPr="00421E20">
        <w:rPr>
          <w:sz w:val="26"/>
          <w:szCs w:val="26"/>
          <w:lang w:eastAsia="en-US"/>
        </w:rPr>
        <w:sym w:font="HQPB4" w:char="F0A7"/>
      </w:r>
      <w:r w:rsidRPr="00421E20">
        <w:rPr>
          <w:sz w:val="26"/>
          <w:szCs w:val="26"/>
          <w:lang w:eastAsia="en-US"/>
        </w:rPr>
        <w:sym w:font="HQPB1" w:char="F08D"/>
      </w:r>
      <w:r w:rsidRPr="00421E20">
        <w:rPr>
          <w:sz w:val="26"/>
          <w:szCs w:val="26"/>
          <w:lang w:eastAsia="en-US"/>
        </w:rPr>
        <w:sym w:font="HQPB2" w:char="F039"/>
      </w:r>
      <w:r w:rsidRPr="00421E20">
        <w:rPr>
          <w:sz w:val="26"/>
          <w:szCs w:val="26"/>
          <w:lang w:eastAsia="en-US"/>
        </w:rPr>
        <w:sym w:font="HQPB5" w:char="F024"/>
      </w:r>
      <w:r w:rsidRPr="00421E20">
        <w:rPr>
          <w:sz w:val="26"/>
          <w:szCs w:val="26"/>
          <w:lang w:eastAsia="en-US"/>
        </w:rPr>
        <w:sym w:font="HQPB1" w:char="F023"/>
      </w:r>
      <w:r w:rsidRPr="00421E20">
        <w:rPr>
          <w:sz w:val="26"/>
          <w:szCs w:val="26"/>
          <w:rtl/>
          <w:lang w:eastAsia="en-US"/>
        </w:rPr>
        <w:t xml:space="preserve"> </w:t>
      </w:r>
      <w:r w:rsidRPr="00421E20">
        <w:rPr>
          <w:sz w:val="26"/>
          <w:szCs w:val="26"/>
          <w:lang w:eastAsia="en-US"/>
        </w:rPr>
        <w:sym w:font="HQPB2" w:char="F0E1"/>
      </w:r>
      <w:r w:rsidRPr="00421E20">
        <w:rPr>
          <w:sz w:val="26"/>
          <w:szCs w:val="26"/>
          <w:rtl/>
          <w:lang w:eastAsia="en-US"/>
        </w:rPr>
        <w:t xml:space="preserve"> </w:t>
      </w:r>
      <w:r w:rsidRPr="00421E20">
        <w:rPr>
          <w:rFonts w:hint="cs"/>
          <w:sz w:val="24"/>
          <w:szCs w:val="24"/>
          <w:rtl/>
          <w:lang w:eastAsia="en-US"/>
        </w:rPr>
        <w:t xml:space="preserve">  </w:t>
      </w:r>
      <w:r w:rsidRPr="00421E20">
        <w:rPr>
          <w:rFonts w:hint="cs"/>
          <w:sz w:val="36"/>
          <w:szCs w:val="36"/>
          <w:vertAlign w:val="superscript"/>
          <w:rtl/>
          <w:lang w:eastAsia="en-US"/>
        </w:rPr>
        <w:t>(</w:t>
      </w:r>
      <w:r w:rsidRPr="00421E20">
        <w:rPr>
          <w:rStyle w:val="a4"/>
          <w:sz w:val="36"/>
          <w:szCs w:val="36"/>
          <w:rtl/>
          <w:lang w:eastAsia="en-US"/>
        </w:rPr>
        <w:footnoteReference w:id="150"/>
      </w:r>
      <w:r w:rsidRPr="00421E20">
        <w:rPr>
          <w:rFonts w:hint="cs"/>
          <w:sz w:val="36"/>
          <w:szCs w:val="36"/>
          <w:vertAlign w:val="superscript"/>
          <w:rtl/>
          <w:lang w:eastAsia="en-US"/>
        </w:rPr>
        <w:t>)</w:t>
      </w:r>
      <w:r>
        <w:rPr>
          <w:rFonts w:hint="cs"/>
          <w:sz w:val="36"/>
          <w:szCs w:val="36"/>
          <w:rtl/>
          <w:lang w:eastAsia="en-US"/>
        </w:rPr>
        <w:t xml:space="preserve"> .</w:t>
      </w:r>
    </w:p>
    <w:p w:rsidR="00421E20" w:rsidRDefault="00421E20" w:rsidP="00421E2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A36F3A">
        <w:rPr>
          <w:rFonts w:hint="cs"/>
          <w:b/>
          <w:bCs/>
          <w:sz w:val="36"/>
          <w:szCs w:val="36"/>
          <w:rtl/>
          <w:lang w:eastAsia="en-US"/>
        </w:rPr>
        <w:t>يحرم من الرضاع ما يحرم من النسب</w:t>
      </w:r>
      <w:r>
        <w:rPr>
          <w:rFonts w:cs="BLDY_light" w:hint="cs"/>
          <w:sz w:val="36"/>
          <w:szCs w:val="36"/>
          <w:rtl/>
          <w:lang w:eastAsia="en-US"/>
        </w:rPr>
        <w:t>»</w:t>
      </w:r>
      <w:r>
        <w:rPr>
          <w:rFonts w:hint="cs"/>
          <w:sz w:val="36"/>
          <w:szCs w:val="36"/>
          <w:rtl/>
          <w:lang w:eastAsia="en-US"/>
        </w:rPr>
        <w:t xml:space="preserve"> </w:t>
      </w:r>
      <w:r w:rsidRPr="00421E20">
        <w:rPr>
          <w:rFonts w:hint="cs"/>
          <w:sz w:val="36"/>
          <w:szCs w:val="36"/>
          <w:vertAlign w:val="superscript"/>
          <w:rtl/>
          <w:lang w:eastAsia="en-US"/>
        </w:rPr>
        <w:t>(</w:t>
      </w:r>
      <w:r w:rsidRPr="00421E20">
        <w:rPr>
          <w:rStyle w:val="a4"/>
          <w:sz w:val="36"/>
          <w:szCs w:val="36"/>
          <w:rtl/>
          <w:lang w:eastAsia="en-US"/>
        </w:rPr>
        <w:footnoteReference w:id="151"/>
      </w:r>
      <w:r w:rsidRPr="00421E20">
        <w:rPr>
          <w:rFonts w:hint="cs"/>
          <w:sz w:val="36"/>
          <w:szCs w:val="36"/>
          <w:vertAlign w:val="superscript"/>
          <w:rtl/>
          <w:lang w:eastAsia="en-US"/>
        </w:rPr>
        <w:t>)</w:t>
      </w:r>
      <w:r>
        <w:rPr>
          <w:rFonts w:hint="cs"/>
          <w:sz w:val="36"/>
          <w:szCs w:val="36"/>
          <w:rtl/>
          <w:lang w:eastAsia="en-US"/>
        </w:rPr>
        <w:t xml:space="preserve"> .</w:t>
      </w:r>
    </w:p>
    <w:p w:rsidR="00421E20" w:rsidRPr="00421E20" w:rsidRDefault="00421E20" w:rsidP="00960424">
      <w:pPr>
        <w:widowControl w:val="0"/>
        <w:spacing w:before="100" w:after="60" w:line="560" w:lineRule="exact"/>
        <w:jc w:val="both"/>
        <w:rPr>
          <w:b/>
          <w:bCs/>
          <w:sz w:val="36"/>
          <w:szCs w:val="36"/>
          <w:rtl/>
          <w:lang w:eastAsia="en-US"/>
        </w:rPr>
      </w:pPr>
      <w:r w:rsidRPr="00421E20">
        <w:rPr>
          <w:rFonts w:hint="cs"/>
          <w:b/>
          <w:bCs/>
          <w:sz w:val="36"/>
          <w:szCs w:val="36"/>
          <w:rtl/>
          <w:lang w:eastAsia="en-US"/>
        </w:rPr>
        <w:t>وجه الدلالة من الأدلة السابقة:</w:t>
      </w:r>
    </w:p>
    <w:p w:rsidR="00421E20" w:rsidRDefault="00421E20" w:rsidP="00421E20">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الله تعالى ورسوله </w:t>
      </w:r>
      <w:r>
        <w:rPr>
          <w:rFonts w:cs="BLDY_light" w:hint="cs"/>
          <w:sz w:val="36"/>
          <w:szCs w:val="36"/>
          <w:rtl/>
          <w:lang w:eastAsia="en-US"/>
        </w:rPr>
        <w:t>×</w:t>
      </w:r>
      <w:r>
        <w:rPr>
          <w:rFonts w:hint="cs"/>
          <w:sz w:val="36"/>
          <w:szCs w:val="36"/>
          <w:rtl/>
          <w:lang w:eastAsia="en-US"/>
        </w:rPr>
        <w:t xml:space="preserve"> لم يحرما نكاحاً إلا بالإرضاع والرضاعة، ولا يسمى إرضاعاً إلا ما وضعته المرأة المرضعة من ثديها في فم الرضيع، يقال: أرضعته ترضعه</w:t>
      </w:r>
      <w:r w:rsidR="00A36F3A">
        <w:rPr>
          <w:rFonts w:hint="cs"/>
          <w:sz w:val="36"/>
          <w:szCs w:val="36"/>
          <w:rtl/>
          <w:lang w:eastAsia="en-US"/>
        </w:rPr>
        <w:t xml:space="preserve"> إرضاعاً، وأما سقياه وشربه والسع</w:t>
      </w:r>
      <w:r>
        <w:rPr>
          <w:rFonts w:hint="cs"/>
          <w:sz w:val="36"/>
          <w:szCs w:val="36"/>
          <w:rtl/>
          <w:lang w:eastAsia="en-US"/>
        </w:rPr>
        <w:t xml:space="preserve">وط وغيرها </w:t>
      </w:r>
      <w:r w:rsidR="00A560D9">
        <w:rPr>
          <w:rFonts w:hint="cs"/>
          <w:sz w:val="36"/>
          <w:szCs w:val="36"/>
          <w:rtl/>
          <w:lang w:eastAsia="en-US"/>
        </w:rPr>
        <w:t xml:space="preserve">لا يسمى إرضاعاً، ولم يحرم الله عز وجل بهذا شيئاً </w:t>
      </w:r>
      <w:r w:rsidR="00A560D9" w:rsidRPr="00A560D9">
        <w:rPr>
          <w:rFonts w:hint="cs"/>
          <w:sz w:val="36"/>
          <w:szCs w:val="36"/>
          <w:vertAlign w:val="superscript"/>
          <w:rtl/>
          <w:lang w:eastAsia="en-US"/>
        </w:rPr>
        <w:t>(</w:t>
      </w:r>
      <w:r w:rsidR="00A560D9" w:rsidRPr="00A560D9">
        <w:rPr>
          <w:rStyle w:val="a4"/>
          <w:sz w:val="36"/>
          <w:szCs w:val="36"/>
          <w:rtl/>
          <w:lang w:eastAsia="en-US"/>
        </w:rPr>
        <w:footnoteReference w:id="152"/>
      </w:r>
      <w:r w:rsidR="00A560D9" w:rsidRPr="00A560D9">
        <w:rPr>
          <w:rFonts w:hint="cs"/>
          <w:sz w:val="36"/>
          <w:szCs w:val="36"/>
          <w:vertAlign w:val="superscript"/>
          <w:rtl/>
          <w:lang w:eastAsia="en-US"/>
        </w:rPr>
        <w:t>)</w:t>
      </w:r>
      <w:r w:rsidR="00A560D9">
        <w:rPr>
          <w:rFonts w:hint="cs"/>
          <w:sz w:val="36"/>
          <w:szCs w:val="36"/>
          <w:rtl/>
          <w:lang w:eastAsia="en-US"/>
        </w:rPr>
        <w:t xml:space="preserve"> .</w:t>
      </w:r>
    </w:p>
    <w:p w:rsidR="00960424" w:rsidRDefault="00960424" w:rsidP="00A5383F">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960424" w:rsidRDefault="00960424" w:rsidP="00960424">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بأنه وإن لم يسم</w:t>
      </w:r>
      <w:r w:rsidR="00A36F3A">
        <w:rPr>
          <w:rFonts w:hint="cs"/>
          <w:sz w:val="36"/>
          <w:szCs w:val="36"/>
          <w:rtl/>
          <w:lang w:eastAsia="en-US"/>
        </w:rPr>
        <w:t>َّ</w:t>
      </w:r>
      <w:r>
        <w:rPr>
          <w:rFonts w:hint="cs"/>
          <w:sz w:val="36"/>
          <w:szCs w:val="36"/>
          <w:rtl/>
          <w:lang w:eastAsia="en-US"/>
        </w:rPr>
        <w:t xml:space="preserve"> رضاع</w:t>
      </w:r>
      <w:r w:rsidR="00A36F3A">
        <w:rPr>
          <w:rFonts w:hint="cs"/>
          <w:sz w:val="36"/>
          <w:szCs w:val="36"/>
          <w:rtl/>
          <w:lang w:eastAsia="en-US"/>
        </w:rPr>
        <w:t>ًا</w:t>
      </w:r>
      <w:r>
        <w:rPr>
          <w:rFonts w:hint="cs"/>
          <w:sz w:val="36"/>
          <w:szCs w:val="36"/>
          <w:rtl/>
          <w:lang w:eastAsia="en-US"/>
        </w:rPr>
        <w:t xml:space="preserve"> في اللغة، إلا أن اللبن </w:t>
      </w:r>
      <w:r w:rsidR="001628F9">
        <w:rPr>
          <w:rFonts w:hint="cs"/>
          <w:sz w:val="36"/>
          <w:szCs w:val="36"/>
          <w:rtl/>
          <w:lang w:eastAsia="en-US"/>
        </w:rPr>
        <w:t>فيه يصل إلى حيث يصل بالارتضاع، ف</w:t>
      </w:r>
      <w:r>
        <w:rPr>
          <w:rFonts w:hint="cs"/>
          <w:sz w:val="36"/>
          <w:szCs w:val="36"/>
          <w:rtl/>
          <w:lang w:eastAsia="en-US"/>
        </w:rPr>
        <w:t>ساواه في العلة</w:t>
      </w:r>
      <w:r w:rsidR="001628F9">
        <w:rPr>
          <w:rFonts w:hint="cs"/>
          <w:sz w:val="36"/>
          <w:szCs w:val="36"/>
          <w:rtl/>
          <w:lang w:eastAsia="en-US"/>
        </w:rPr>
        <w:t>،</w:t>
      </w:r>
      <w:r>
        <w:rPr>
          <w:rFonts w:hint="cs"/>
          <w:sz w:val="36"/>
          <w:szCs w:val="36"/>
          <w:rtl/>
          <w:lang w:eastAsia="en-US"/>
        </w:rPr>
        <w:t xml:space="preserve"> فيجب أن يساويه في التحريم </w:t>
      </w:r>
      <w:r w:rsidRPr="00960424">
        <w:rPr>
          <w:rFonts w:hint="cs"/>
          <w:sz w:val="36"/>
          <w:szCs w:val="36"/>
          <w:vertAlign w:val="superscript"/>
          <w:rtl/>
          <w:lang w:eastAsia="en-US"/>
        </w:rPr>
        <w:t>(</w:t>
      </w:r>
      <w:r w:rsidRPr="00960424">
        <w:rPr>
          <w:rStyle w:val="a4"/>
          <w:sz w:val="36"/>
          <w:szCs w:val="36"/>
          <w:rtl/>
          <w:lang w:eastAsia="en-US"/>
        </w:rPr>
        <w:footnoteReference w:id="153"/>
      </w:r>
      <w:r w:rsidRPr="00960424">
        <w:rPr>
          <w:rFonts w:hint="cs"/>
          <w:sz w:val="36"/>
          <w:szCs w:val="36"/>
          <w:vertAlign w:val="superscript"/>
          <w:rtl/>
          <w:lang w:eastAsia="en-US"/>
        </w:rPr>
        <w:t>)</w:t>
      </w:r>
      <w:r>
        <w:rPr>
          <w:rFonts w:hint="cs"/>
          <w:sz w:val="36"/>
          <w:szCs w:val="36"/>
          <w:rtl/>
          <w:lang w:eastAsia="en-US"/>
        </w:rPr>
        <w:t xml:space="preserve"> .</w:t>
      </w:r>
    </w:p>
    <w:p w:rsidR="00960424" w:rsidRDefault="00960424" w:rsidP="00960424">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sidR="00A36F3A">
        <w:rPr>
          <w:rFonts w:hint="cs"/>
          <w:sz w:val="36"/>
          <w:szCs w:val="36"/>
          <w:rtl/>
          <w:lang w:eastAsia="en-US"/>
        </w:rPr>
        <w:t>أن السع</w:t>
      </w:r>
      <w:r>
        <w:rPr>
          <w:rFonts w:hint="cs"/>
          <w:sz w:val="36"/>
          <w:szCs w:val="36"/>
          <w:rtl/>
          <w:lang w:eastAsia="en-US"/>
        </w:rPr>
        <w:t>وط لا ير</w:t>
      </w:r>
      <w:r w:rsidR="00A36F3A">
        <w:rPr>
          <w:rFonts w:hint="cs"/>
          <w:sz w:val="36"/>
          <w:szCs w:val="36"/>
          <w:rtl/>
          <w:lang w:eastAsia="en-US"/>
        </w:rPr>
        <w:t>ف</w:t>
      </w:r>
      <w:r>
        <w:rPr>
          <w:rFonts w:hint="cs"/>
          <w:sz w:val="36"/>
          <w:szCs w:val="36"/>
          <w:rtl/>
          <w:lang w:eastAsia="en-US"/>
        </w:rPr>
        <w:t xml:space="preserve">ع به شيء من الجوع، ولا يحصل به إنبات اللحم، فأشبه ما لو دخل من جرح في بدنه </w:t>
      </w:r>
      <w:r w:rsidRPr="00960424">
        <w:rPr>
          <w:rFonts w:hint="cs"/>
          <w:sz w:val="36"/>
          <w:szCs w:val="36"/>
          <w:vertAlign w:val="superscript"/>
          <w:rtl/>
          <w:lang w:eastAsia="en-US"/>
        </w:rPr>
        <w:t>(</w:t>
      </w:r>
      <w:r w:rsidRPr="00960424">
        <w:rPr>
          <w:rStyle w:val="a4"/>
          <w:sz w:val="36"/>
          <w:szCs w:val="36"/>
          <w:rtl/>
          <w:lang w:eastAsia="en-US"/>
        </w:rPr>
        <w:footnoteReference w:id="154"/>
      </w:r>
      <w:r w:rsidRPr="00960424">
        <w:rPr>
          <w:rFonts w:hint="cs"/>
          <w:sz w:val="36"/>
          <w:szCs w:val="36"/>
          <w:vertAlign w:val="superscript"/>
          <w:rtl/>
          <w:lang w:eastAsia="en-US"/>
        </w:rPr>
        <w:t>)</w:t>
      </w:r>
      <w:r>
        <w:rPr>
          <w:rFonts w:hint="cs"/>
          <w:sz w:val="36"/>
          <w:szCs w:val="36"/>
          <w:rtl/>
          <w:lang w:eastAsia="en-US"/>
        </w:rPr>
        <w:t xml:space="preserve"> .</w:t>
      </w:r>
    </w:p>
    <w:p w:rsidR="00960424" w:rsidRDefault="00960424" w:rsidP="00A5383F">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960424" w:rsidRDefault="00960424" w:rsidP="00A36F3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بأن الس</w:t>
      </w:r>
      <w:r w:rsidR="00A36F3A">
        <w:rPr>
          <w:rFonts w:hint="cs"/>
          <w:sz w:val="36"/>
          <w:szCs w:val="36"/>
          <w:rtl/>
          <w:lang w:eastAsia="en-US"/>
        </w:rPr>
        <w:t>ع</w:t>
      </w:r>
      <w:r>
        <w:rPr>
          <w:rFonts w:hint="cs"/>
          <w:sz w:val="36"/>
          <w:szCs w:val="36"/>
          <w:rtl/>
          <w:lang w:eastAsia="en-US"/>
        </w:rPr>
        <w:t xml:space="preserve">وط يحصل به ما يحصل بالوجور  وغيره؛ لأنه يصل إلى </w:t>
      </w:r>
      <w:r w:rsidR="00A36F3A">
        <w:rPr>
          <w:rFonts w:hint="cs"/>
          <w:sz w:val="36"/>
          <w:szCs w:val="36"/>
          <w:rtl/>
          <w:lang w:eastAsia="en-US"/>
        </w:rPr>
        <w:t>الدماغ</w:t>
      </w:r>
      <w:r>
        <w:rPr>
          <w:rFonts w:hint="cs"/>
          <w:sz w:val="36"/>
          <w:szCs w:val="36"/>
          <w:rtl/>
          <w:lang w:eastAsia="en-US"/>
        </w:rPr>
        <w:t xml:space="preserve"> وإلى الحلق ويُتغذى به ويسد الجوع، وهو سبيل الفطر للصائم أيضاً </w:t>
      </w:r>
      <w:r w:rsidRPr="00960424">
        <w:rPr>
          <w:rFonts w:hint="cs"/>
          <w:sz w:val="36"/>
          <w:szCs w:val="36"/>
          <w:vertAlign w:val="superscript"/>
          <w:rtl/>
          <w:lang w:eastAsia="en-US"/>
        </w:rPr>
        <w:t>(</w:t>
      </w:r>
      <w:r w:rsidRPr="00960424">
        <w:rPr>
          <w:rStyle w:val="a4"/>
          <w:sz w:val="36"/>
          <w:szCs w:val="36"/>
          <w:rtl/>
          <w:lang w:eastAsia="en-US"/>
        </w:rPr>
        <w:footnoteReference w:id="155"/>
      </w:r>
      <w:r w:rsidRPr="00960424">
        <w:rPr>
          <w:rFonts w:hint="cs"/>
          <w:sz w:val="36"/>
          <w:szCs w:val="36"/>
          <w:vertAlign w:val="superscript"/>
          <w:rtl/>
          <w:lang w:eastAsia="en-US"/>
        </w:rPr>
        <w:t>)</w:t>
      </w:r>
      <w:r>
        <w:rPr>
          <w:rFonts w:hint="cs"/>
          <w:sz w:val="36"/>
          <w:szCs w:val="36"/>
          <w:rtl/>
          <w:lang w:eastAsia="en-US"/>
        </w:rPr>
        <w:t xml:space="preserve"> .</w:t>
      </w:r>
    </w:p>
    <w:p w:rsidR="00A5383F" w:rsidRDefault="00A5383F" w:rsidP="00960424">
      <w:pPr>
        <w:widowControl w:val="0"/>
        <w:spacing w:before="100" w:after="60" w:line="560" w:lineRule="exact"/>
        <w:ind w:firstLine="567"/>
        <w:jc w:val="both"/>
        <w:rPr>
          <w:sz w:val="36"/>
          <w:szCs w:val="36"/>
          <w:rtl/>
          <w:lang w:eastAsia="en-US"/>
        </w:rPr>
      </w:pPr>
    </w:p>
    <w:p w:rsidR="00AD6B0C" w:rsidRPr="00A5383F" w:rsidRDefault="00AD6B0C" w:rsidP="00A5383F">
      <w:pPr>
        <w:widowControl w:val="0"/>
        <w:spacing w:before="100" w:after="60" w:line="560" w:lineRule="exact"/>
        <w:ind w:hanging="2"/>
        <w:jc w:val="both"/>
        <w:rPr>
          <w:rFonts w:cs="AL-Mateen"/>
          <w:sz w:val="36"/>
          <w:szCs w:val="36"/>
          <w:rtl/>
          <w:lang w:eastAsia="en-US"/>
        </w:rPr>
      </w:pPr>
      <w:r w:rsidRPr="00A5383F">
        <w:rPr>
          <w:rFonts w:cs="AL-Mateen" w:hint="cs"/>
          <w:sz w:val="36"/>
          <w:szCs w:val="36"/>
          <w:rtl/>
          <w:lang w:eastAsia="en-US"/>
        </w:rPr>
        <w:lastRenderedPageBreak/>
        <w:t>الراج</w:t>
      </w:r>
      <w:r w:rsidR="00A5383F">
        <w:rPr>
          <w:rFonts w:cs="AL-Mateen" w:hint="cs"/>
          <w:sz w:val="36"/>
          <w:szCs w:val="36"/>
          <w:rtl/>
          <w:lang w:eastAsia="en-US"/>
        </w:rPr>
        <w:t>ــــــــ</w:t>
      </w:r>
      <w:r w:rsidRPr="00A5383F">
        <w:rPr>
          <w:rFonts w:cs="AL-Mateen" w:hint="cs"/>
          <w:sz w:val="36"/>
          <w:szCs w:val="36"/>
          <w:rtl/>
          <w:lang w:eastAsia="en-US"/>
        </w:rPr>
        <w:t>ح:</w:t>
      </w:r>
    </w:p>
    <w:p w:rsidR="00AD6B0C" w:rsidRDefault="00AD6B0C" w:rsidP="00006BC1">
      <w:pPr>
        <w:widowControl w:val="0"/>
        <w:spacing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قول الجمهور من أن الرضاع</w:t>
      </w:r>
      <w:r w:rsidR="00A5383F">
        <w:rPr>
          <w:rFonts w:hint="cs"/>
          <w:sz w:val="36"/>
          <w:szCs w:val="36"/>
          <w:rtl/>
          <w:lang w:eastAsia="en-US"/>
        </w:rPr>
        <w:t xml:space="preserve"> المحرم هو ماوصل إلى الجوف بأي طريق كان، ولا يشترط للتحريم المص من الثدي مباشرة، فلو شرب منفصلاً أو مختلطاً ثبت التحريم، لقوة ما استدلوا به من أدلة، ولمناقشة أدلة المخالفين.</w:t>
      </w:r>
    </w:p>
    <w:p w:rsidR="00A5383F" w:rsidRDefault="00A5383F" w:rsidP="00A36F3A">
      <w:pPr>
        <w:widowControl w:val="0"/>
        <w:spacing w:after="60" w:line="560" w:lineRule="exact"/>
        <w:ind w:firstLine="567"/>
        <w:jc w:val="both"/>
        <w:rPr>
          <w:sz w:val="36"/>
          <w:szCs w:val="36"/>
          <w:rtl/>
          <w:lang w:eastAsia="en-US"/>
        </w:rPr>
      </w:pPr>
      <w:r>
        <w:rPr>
          <w:rFonts w:hint="cs"/>
          <w:sz w:val="36"/>
          <w:szCs w:val="36"/>
          <w:rtl/>
          <w:lang w:eastAsia="en-US"/>
        </w:rPr>
        <w:t xml:space="preserve">وللاختلاف في هذه المسألة اختلف المعاصرون في مسألة: حكم إنشاء بنوك الحليب الآدمي، لما ظهرت في السبعينات من القرن العشرين في أوروبا والولايات المتحدة فكرة بنوك الحليب الآدمي، وبدأت </w:t>
      </w:r>
      <w:r w:rsidR="00A36F3A">
        <w:rPr>
          <w:rFonts w:hint="cs"/>
          <w:sz w:val="36"/>
          <w:szCs w:val="36"/>
          <w:rtl/>
          <w:lang w:eastAsia="en-US"/>
        </w:rPr>
        <w:t>تظهر</w:t>
      </w:r>
      <w:r>
        <w:rPr>
          <w:rFonts w:hint="cs"/>
          <w:sz w:val="36"/>
          <w:szCs w:val="36"/>
          <w:rtl/>
          <w:lang w:eastAsia="en-US"/>
        </w:rPr>
        <w:t xml:space="preserve"> في بلاد المسلمين </w:t>
      </w:r>
      <w:r w:rsidRPr="00A5383F">
        <w:rPr>
          <w:rFonts w:hint="cs"/>
          <w:sz w:val="36"/>
          <w:szCs w:val="36"/>
          <w:vertAlign w:val="superscript"/>
          <w:rtl/>
          <w:lang w:eastAsia="en-US"/>
        </w:rPr>
        <w:t>(</w:t>
      </w:r>
      <w:r w:rsidRPr="00A5383F">
        <w:rPr>
          <w:rStyle w:val="a4"/>
          <w:sz w:val="36"/>
          <w:szCs w:val="36"/>
          <w:rtl/>
          <w:lang w:eastAsia="en-US"/>
        </w:rPr>
        <w:footnoteReference w:id="156"/>
      </w:r>
      <w:r w:rsidRPr="00A5383F">
        <w:rPr>
          <w:rFonts w:hint="cs"/>
          <w:sz w:val="36"/>
          <w:szCs w:val="36"/>
          <w:vertAlign w:val="superscript"/>
          <w:rtl/>
          <w:lang w:eastAsia="en-US"/>
        </w:rPr>
        <w:t>)</w:t>
      </w:r>
      <w:r>
        <w:rPr>
          <w:rFonts w:hint="cs"/>
          <w:sz w:val="36"/>
          <w:szCs w:val="36"/>
          <w:rtl/>
          <w:lang w:eastAsia="en-US"/>
        </w:rPr>
        <w:t xml:space="preserve"> ، فجرت أبحاث حول الموضوع ونقاشات، ولبيان ذلك يمكن تقسيم المسألة إلى ثلاثة جوانب:</w:t>
      </w:r>
    </w:p>
    <w:p w:rsidR="00A5383F" w:rsidRPr="00A5383F" w:rsidRDefault="00A5383F" w:rsidP="00006BC1">
      <w:pPr>
        <w:widowControl w:val="0"/>
        <w:spacing w:after="60" w:line="560" w:lineRule="exact"/>
        <w:ind w:firstLine="139"/>
        <w:jc w:val="both"/>
        <w:rPr>
          <w:b/>
          <w:bCs/>
          <w:sz w:val="36"/>
          <w:szCs w:val="36"/>
          <w:rtl/>
          <w:lang w:eastAsia="en-US"/>
        </w:rPr>
      </w:pPr>
      <w:r w:rsidRPr="00A5383F">
        <w:rPr>
          <w:rFonts w:hint="cs"/>
          <w:b/>
          <w:bCs/>
          <w:sz w:val="36"/>
          <w:szCs w:val="36"/>
          <w:rtl/>
          <w:lang w:eastAsia="en-US"/>
        </w:rPr>
        <w:t xml:space="preserve">أولاً: فكرة بنوك الحليب الآدمي </w:t>
      </w:r>
      <w:r w:rsidRPr="00A5383F">
        <w:rPr>
          <w:rFonts w:hint="cs"/>
          <w:b/>
          <w:bCs/>
          <w:sz w:val="36"/>
          <w:szCs w:val="36"/>
          <w:vertAlign w:val="superscript"/>
          <w:rtl/>
          <w:lang w:eastAsia="en-US"/>
        </w:rPr>
        <w:t>(</w:t>
      </w:r>
      <w:r w:rsidRPr="00A5383F">
        <w:rPr>
          <w:rStyle w:val="a4"/>
          <w:b/>
          <w:bCs/>
          <w:sz w:val="36"/>
          <w:szCs w:val="36"/>
          <w:rtl/>
          <w:lang w:eastAsia="en-US"/>
        </w:rPr>
        <w:footnoteReference w:id="157"/>
      </w:r>
      <w:r w:rsidRPr="00A5383F">
        <w:rPr>
          <w:rFonts w:hint="cs"/>
          <w:b/>
          <w:bCs/>
          <w:sz w:val="36"/>
          <w:szCs w:val="36"/>
          <w:vertAlign w:val="superscript"/>
          <w:rtl/>
          <w:lang w:eastAsia="en-US"/>
        </w:rPr>
        <w:t>)</w:t>
      </w:r>
      <w:r w:rsidRPr="00A5383F">
        <w:rPr>
          <w:rFonts w:hint="cs"/>
          <w:b/>
          <w:bCs/>
          <w:sz w:val="36"/>
          <w:szCs w:val="36"/>
          <w:rtl/>
          <w:lang w:eastAsia="en-US"/>
        </w:rPr>
        <w:t xml:space="preserve"> :</w:t>
      </w:r>
    </w:p>
    <w:p w:rsidR="00A5383F" w:rsidRDefault="00A5383F" w:rsidP="00006BC1">
      <w:pPr>
        <w:widowControl w:val="0"/>
        <w:spacing w:after="60" w:line="560" w:lineRule="exact"/>
        <w:ind w:firstLine="567"/>
        <w:jc w:val="both"/>
        <w:rPr>
          <w:sz w:val="36"/>
          <w:szCs w:val="36"/>
          <w:rtl/>
          <w:lang w:eastAsia="en-US"/>
        </w:rPr>
      </w:pPr>
      <w:r>
        <w:rPr>
          <w:rFonts w:hint="cs"/>
          <w:sz w:val="36"/>
          <w:szCs w:val="36"/>
          <w:rtl/>
          <w:lang w:eastAsia="en-US"/>
        </w:rPr>
        <w:t>تقوم فكرة بنوك الحليب الآدمي على جمع حليب الأمهات بأحد طريقين:</w:t>
      </w:r>
    </w:p>
    <w:p w:rsidR="00A5383F" w:rsidRDefault="00A5383F" w:rsidP="00006BC1">
      <w:pPr>
        <w:pStyle w:val="ac"/>
        <w:widowControl w:val="0"/>
        <w:numPr>
          <w:ilvl w:val="0"/>
          <w:numId w:val="39"/>
        </w:numPr>
        <w:spacing w:after="60" w:line="560" w:lineRule="exact"/>
        <w:ind w:left="990" w:hanging="423"/>
        <w:jc w:val="both"/>
        <w:rPr>
          <w:sz w:val="36"/>
          <w:szCs w:val="36"/>
          <w:lang w:eastAsia="en-US"/>
        </w:rPr>
      </w:pPr>
      <w:r>
        <w:rPr>
          <w:rFonts w:hint="cs"/>
          <w:sz w:val="36"/>
          <w:szCs w:val="36"/>
          <w:rtl/>
          <w:lang w:eastAsia="en-US"/>
        </w:rPr>
        <w:t>قبول التبرع من الراغبات ببذل حليبهن دون أجر.</w:t>
      </w:r>
    </w:p>
    <w:p w:rsidR="00A5383F" w:rsidRPr="00A5383F" w:rsidRDefault="00A5383F" w:rsidP="00006BC1">
      <w:pPr>
        <w:pStyle w:val="ac"/>
        <w:widowControl w:val="0"/>
        <w:numPr>
          <w:ilvl w:val="0"/>
          <w:numId w:val="39"/>
        </w:numPr>
        <w:spacing w:after="60" w:line="560" w:lineRule="exact"/>
        <w:ind w:left="990" w:hanging="423"/>
        <w:jc w:val="both"/>
        <w:rPr>
          <w:sz w:val="36"/>
          <w:szCs w:val="36"/>
          <w:rtl/>
          <w:lang w:eastAsia="en-US"/>
        </w:rPr>
      </w:pPr>
      <w:r>
        <w:rPr>
          <w:rFonts w:hint="cs"/>
          <w:sz w:val="36"/>
          <w:szCs w:val="36"/>
          <w:rtl/>
          <w:lang w:eastAsia="en-US"/>
        </w:rPr>
        <w:t>شراء الحليب ممن ترغب بالحصول على نقود.</w:t>
      </w:r>
    </w:p>
    <w:p w:rsidR="00C57B27" w:rsidRDefault="00006BC1" w:rsidP="00006BC1">
      <w:pPr>
        <w:widowControl w:val="0"/>
        <w:spacing w:after="60" w:line="560" w:lineRule="exact"/>
        <w:ind w:firstLine="567"/>
        <w:jc w:val="both"/>
        <w:rPr>
          <w:sz w:val="36"/>
          <w:szCs w:val="36"/>
          <w:rtl/>
          <w:lang w:eastAsia="en-US"/>
        </w:rPr>
      </w:pPr>
      <w:r>
        <w:rPr>
          <w:rFonts w:hint="cs"/>
          <w:sz w:val="36"/>
          <w:szCs w:val="36"/>
          <w:rtl/>
          <w:lang w:eastAsia="en-US"/>
        </w:rPr>
        <w:t>ويحصل ذلك إما لكون الحليب فائضاً عن حاجة أطفالهن، أو كون الطفل قد توفي وبقي في الثدي الحليب، ثم يؤخذ بطريقة معقمة من المتبرعة ويحفظ في قوارير معقمة بعد تعقيمه مرة أخرى في بنوك الحليب.</w:t>
      </w:r>
    </w:p>
    <w:p w:rsidR="00006BC1" w:rsidRDefault="00006BC1" w:rsidP="00006BC1">
      <w:pPr>
        <w:widowControl w:val="0"/>
        <w:spacing w:after="60" w:line="560" w:lineRule="exact"/>
        <w:ind w:firstLine="567"/>
        <w:jc w:val="both"/>
        <w:rPr>
          <w:b/>
          <w:bCs/>
          <w:sz w:val="36"/>
          <w:szCs w:val="36"/>
          <w:rtl/>
          <w:lang w:eastAsia="en-US"/>
        </w:rPr>
      </w:pPr>
      <w:r>
        <w:rPr>
          <w:rFonts w:hint="cs"/>
          <w:b/>
          <w:bCs/>
          <w:sz w:val="36"/>
          <w:szCs w:val="36"/>
          <w:rtl/>
          <w:lang w:eastAsia="en-US"/>
        </w:rPr>
        <w:t>ثانياً: هدف إقامة بنوك الحليب الآدمي:</w:t>
      </w:r>
    </w:p>
    <w:p w:rsidR="00006BC1" w:rsidRPr="00006BC1" w:rsidRDefault="00006BC1" w:rsidP="00006BC1">
      <w:pPr>
        <w:widowControl w:val="0"/>
        <w:spacing w:after="60" w:line="560" w:lineRule="exact"/>
        <w:ind w:firstLine="567"/>
        <w:jc w:val="both"/>
        <w:rPr>
          <w:sz w:val="36"/>
          <w:szCs w:val="36"/>
          <w:rtl/>
          <w:lang w:eastAsia="en-US"/>
        </w:rPr>
      </w:pPr>
      <w:r>
        <w:rPr>
          <w:rFonts w:hint="cs"/>
          <w:sz w:val="36"/>
          <w:szCs w:val="36"/>
          <w:rtl/>
          <w:lang w:eastAsia="en-US"/>
        </w:rPr>
        <w:t xml:space="preserve">أنشأت بنوك الحليب لإعانة الأمهات العاجزات عن الرضاعة الطبيعية على الإرضاع </w:t>
      </w:r>
      <w:r>
        <w:rPr>
          <w:rFonts w:hint="cs"/>
          <w:sz w:val="36"/>
          <w:szCs w:val="36"/>
          <w:rtl/>
          <w:lang w:eastAsia="en-US"/>
        </w:rPr>
        <w:lastRenderedPageBreak/>
        <w:t>منه مما يحمي الأطفال  من كثير من الأمراض الناتجة عن نقص لبن الأم أو انعدامه، وإعطاء هذا اللبن لمجموعة من الأطفال هم في أشد الحاجة إليه ومع ذلك فإن أمهات هؤلاء الأطفال لا يستطعن القيام بإرضاعهم، كالأطفال الخدج، أو ناقصو الوزن عند الولادة، أو الأطفال المصابين بالالتهابات الحادة ويحتاج للحليب الإنساني لما يحتويه من مضادات الأجسام، ثم تقوم هذه البنوك بتجميع الألبان وتعقيمها وحفظها لاستخدامها في تغذية هؤلاء الأطفال</w:t>
      </w:r>
      <w:r w:rsidRPr="00006BC1">
        <w:rPr>
          <w:rFonts w:hint="cs"/>
          <w:sz w:val="36"/>
          <w:szCs w:val="36"/>
          <w:vertAlign w:val="superscript"/>
          <w:rtl/>
          <w:lang w:eastAsia="en-US"/>
        </w:rPr>
        <w:t>(</w:t>
      </w:r>
      <w:r w:rsidRPr="00006BC1">
        <w:rPr>
          <w:rStyle w:val="a4"/>
          <w:sz w:val="36"/>
          <w:szCs w:val="36"/>
          <w:rtl/>
          <w:lang w:eastAsia="en-US"/>
        </w:rPr>
        <w:footnoteReference w:id="158"/>
      </w:r>
      <w:r w:rsidRPr="00006BC1">
        <w:rPr>
          <w:rFonts w:hint="cs"/>
          <w:sz w:val="36"/>
          <w:szCs w:val="36"/>
          <w:vertAlign w:val="superscript"/>
          <w:rtl/>
          <w:lang w:eastAsia="en-US"/>
        </w:rPr>
        <w:t>)</w:t>
      </w:r>
      <w:r>
        <w:rPr>
          <w:rFonts w:hint="cs"/>
          <w:sz w:val="36"/>
          <w:szCs w:val="36"/>
          <w:rtl/>
          <w:lang w:eastAsia="en-US"/>
        </w:rPr>
        <w:t>.</w:t>
      </w:r>
    </w:p>
    <w:p w:rsidR="00997565" w:rsidRPr="0014429B" w:rsidRDefault="00006BC1" w:rsidP="0014429B">
      <w:pPr>
        <w:widowControl w:val="0"/>
        <w:spacing w:before="100" w:after="60" w:line="560" w:lineRule="exact"/>
        <w:jc w:val="lowKashida"/>
        <w:rPr>
          <w:rFonts w:cs="AL-Mateen"/>
          <w:sz w:val="36"/>
          <w:szCs w:val="36"/>
          <w:rtl/>
          <w:lang w:eastAsia="en-US"/>
        </w:rPr>
      </w:pPr>
      <w:r w:rsidRPr="0014429B">
        <w:rPr>
          <w:rFonts w:cs="AL-Mateen" w:hint="cs"/>
          <w:sz w:val="36"/>
          <w:szCs w:val="36"/>
          <w:rtl/>
          <w:lang w:eastAsia="en-US"/>
        </w:rPr>
        <w:t>ثالثاً: حكم إنشاء بنوك الحليب الآدمي:</w:t>
      </w:r>
    </w:p>
    <w:p w:rsidR="00006BC1" w:rsidRDefault="00006BC1" w:rsidP="00CB1D48">
      <w:pPr>
        <w:widowControl w:val="0"/>
        <w:spacing w:before="100" w:after="60" w:line="560" w:lineRule="exact"/>
        <w:ind w:firstLine="567"/>
        <w:jc w:val="lowKashida"/>
        <w:rPr>
          <w:sz w:val="36"/>
          <w:szCs w:val="36"/>
          <w:rtl/>
          <w:lang w:eastAsia="en-US"/>
        </w:rPr>
      </w:pPr>
      <w:r>
        <w:rPr>
          <w:rFonts w:hint="cs"/>
          <w:sz w:val="36"/>
          <w:szCs w:val="36"/>
          <w:rtl/>
          <w:lang w:eastAsia="en-US"/>
        </w:rPr>
        <w:t>اختلف المعاصرون في حكم إنشاء بنوك الحليب الآدمي في الدول الإسلامية، وحكم الرضاعة من الحليب المجموع من أمهات متعددات، على قولين:</w:t>
      </w:r>
    </w:p>
    <w:p w:rsidR="00006BC1" w:rsidRPr="00006BC1" w:rsidRDefault="00006BC1" w:rsidP="00006BC1">
      <w:pPr>
        <w:widowControl w:val="0"/>
        <w:spacing w:before="100" w:after="60" w:line="560" w:lineRule="exact"/>
        <w:jc w:val="lowKashida"/>
        <w:rPr>
          <w:b/>
          <w:bCs/>
          <w:sz w:val="36"/>
          <w:szCs w:val="36"/>
          <w:rtl/>
          <w:lang w:eastAsia="en-US"/>
        </w:rPr>
      </w:pPr>
      <w:r w:rsidRPr="00006BC1">
        <w:rPr>
          <w:rFonts w:hint="cs"/>
          <w:b/>
          <w:bCs/>
          <w:sz w:val="36"/>
          <w:szCs w:val="36"/>
          <w:rtl/>
          <w:lang w:eastAsia="en-US"/>
        </w:rPr>
        <w:t>القول الأول:</w:t>
      </w:r>
    </w:p>
    <w:p w:rsidR="00006BC1" w:rsidRDefault="00006BC1"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عدم جواز إنشاء بنوك الحليب الآدمي والمنع من ذلك، وممن قال بهذا القول: الشيخ محمد بن صالح بن عثيمين </w:t>
      </w:r>
      <w:r w:rsidRPr="00006BC1">
        <w:rPr>
          <w:rFonts w:hint="cs"/>
          <w:sz w:val="36"/>
          <w:szCs w:val="36"/>
          <w:vertAlign w:val="superscript"/>
          <w:rtl/>
          <w:lang w:eastAsia="en-US"/>
        </w:rPr>
        <w:t>(</w:t>
      </w:r>
      <w:r w:rsidRPr="00006BC1">
        <w:rPr>
          <w:rStyle w:val="a4"/>
          <w:sz w:val="36"/>
          <w:szCs w:val="36"/>
          <w:rtl/>
          <w:lang w:eastAsia="en-US"/>
        </w:rPr>
        <w:footnoteReference w:id="159"/>
      </w:r>
      <w:r w:rsidRPr="00006BC1">
        <w:rPr>
          <w:rFonts w:hint="cs"/>
          <w:sz w:val="36"/>
          <w:szCs w:val="36"/>
          <w:vertAlign w:val="superscript"/>
          <w:rtl/>
          <w:lang w:eastAsia="en-US"/>
        </w:rPr>
        <w:t>)</w:t>
      </w:r>
      <w:r>
        <w:rPr>
          <w:rFonts w:hint="cs"/>
          <w:sz w:val="36"/>
          <w:szCs w:val="36"/>
          <w:rtl/>
          <w:lang w:eastAsia="en-US"/>
        </w:rPr>
        <w:t xml:space="preserve"> ، والشيخ عبدالله البسام</w:t>
      </w:r>
      <w:r w:rsidRPr="00006BC1">
        <w:rPr>
          <w:rFonts w:hint="cs"/>
          <w:sz w:val="36"/>
          <w:szCs w:val="36"/>
          <w:vertAlign w:val="superscript"/>
          <w:rtl/>
          <w:lang w:eastAsia="en-US"/>
        </w:rPr>
        <w:t>(</w:t>
      </w:r>
      <w:r w:rsidRPr="00006BC1">
        <w:rPr>
          <w:rStyle w:val="a4"/>
          <w:sz w:val="36"/>
          <w:szCs w:val="36"/>
          <w:rtl/>
          <w:lang w:eastAsia="en-US"/>
        </w:rPr>
        <w:footnoteReference w:id="160"/>
      </w:r>
      <w:r w:rsidRPr="00006BC1">
        <w:rPr>
          <w:rFonts w:hint="cs"/>
          <w:sz w:val="36"/>
          <w:szCs w:val="36"/>
          <w:vertAlign w:val="superscript"/>
          <w:rtl/>
          <w:lang w:eastAsia="en-US"/>
        </w:rPr>
        <w:t>)</w:t>
      </w:r>
      <w:r>
        <w:rPr>
          <w:rFonts w:hint="cs"/>
          <w:sz w:val="36"/>
          <w:szCs w:val="36"/>
          <w:rtl/>
          <w:lang w:eastAsia="en-US"/>
        </w:rPr>
        <w:t>، والشيخ عبدالرحمن عبدالخالق</w:t>
      </w:r>
      <w:r w:rsidRPr="00006BC1">
        <w:rPr>
          <w:rFonts w:hint="cs"/>
          <w:sz w:val="36"/>
          <w:szCs w:val="36"/>
          <w:vertAlign w:val="superscript"/>
          <w:rtl/>
          <w:lang w:eastAsia="en-US"/>
        </w:rPr>
        <w:t>(</w:t>
      </w:r>
      <w:r w:rsidRPr="00006BC1">
        <w:rPr>
          <w:rStyle w:val="a4"/>
          <w:sz w:val="36"/>
          <w:szCs w:val="36"/>
          <w:rtl/>
          <w:lang w:eastAsia="en-US"/>
        </w:rPr>
        <w:footnoteReference w:id="161"/>
      </w:r>
      <w:r w:rsidRPr="00006BC1">
        <w:rPr>
          <w:rFonts w:hint="cs"/>
          <w:sz w:val="36"/>
          <w:szCs w:val="36"/>
          <w:vertAlign w:val="superscript"/>
          <w:rtl/>
          <w:lang w:eastAsia="en-US"/>
        </w:rPr>
        <w:t>)</w:t>
      </w:r>
      <w:r>
        <w:rPr>
          <w:rFonts w:hint="cs"/>
          <w:sz w:val="36"/>
          <w:szCs w:val="36"/>
          <w:rtl/>
          <w:lang w:eastAsia="en-US"/>
        </w:rPr>
        <w:t xml:space="preserve">،  </w:t>
      </w:r>
      <w:r>
        <w:rPr>
          <w:rFonts w:hint="cs"/>
          <w:sz w:val="36"/>
          <w:szCs w:val="36"/>
          <w:rtl/>
          <w:lang w:eastAsia="en-US"/>
        </w:rPr>
        <w:lastRenderedPageBreak/>
        <w:t>والشيخ تقي العثماني</w:t>
      </w:r>
      <w:r w:rsidRPr="00006BC1">
        <w:rPr>
          <w:rFonts w:hint="cs"/>
          <w:sz w:val="36"/>
          <w:szCs w:val="36"/>
          <w:vertAlign w:val="superscript"/>
          <w:rtl/>
          <w:lang w:eastAsia="en-US"/>
        </w:rPr>
        <w:t>(</w:t>
      </w:r>
      <w:r w:rsidRPr="00006BC1">
        <w:rPr>
          <w:rStyle w:val="a4"/>
          <w:sz w:val="36"/>
          <w:szCs w:val="36"/>
          <w:rtl/>
          <w:lang w:eastAsia="en-US"/>
        </w:rPr>
        <w:footnoteReference w:id="162"/>
      </w:r>
      <w:r w:rsidRPr="00006BC1">
        <w:rPr>
          <w:rFonts w:hint="cs"/>
          <w:sz w:val="36"/>
          <w:szCs w:val="36"/>
          <w:vertAlign w:val="superscript"/>
          <w:rtl/>
          <w:lang w:eastAsia="en-US"/>
        </w:rPr>
        <w:t>)</w:t>
      </w:r>
      <w:r>
        <w:rPr>
          <w:rFonts w:hint="cs"/>
          <w:sz w:val="36"/>
          <w:szCs w:val="36"/>
          <w:rtl/>
          <w:lang w:eastAsia="en-US"/>
        </w:rPr>
        <w:t>، والشيخ محمد المختار السلامي</w:t>
      </w:r>
      <w:r w:rsidRPr="00006BC1">
        <w:rPr>
          <w:rFonts w:hint="cs"/>
          <w:sz w:val="36"/>
          <w:szCs w:val="36"/>
          <w:vertAlign w:val="superscript"/>
          <w:rtl/>
          <w:lang w:eastAsia="en-US"/>
        </w:rPr>
        <w:t>(</w:t>
      </w:r>
      <w:r w:rsidRPr="00006BC1">
        <w:rPr>
          <w:rStyle w:val="a4"/>
          <w:sz w:val="36"/>
          <w:szCs w:val="36"/>
          <w:rtl/>
          <w:lang w:eastAsia="en-US"/>
        </w:rPr>
        <w:footnoteReference w:id="163"/>
      </w:r>
      <w:r w:rsidRPr="00006BC1">
        <w:rPr>
          <w:rFonts w:hint="cs"/>
          <w:sz w:val="36"/>
          <w:szCs w:val="36"/>
          <w:vertAlign w:val="superscript"/>
          <w:rtl/>
          <w:lang w:eastAsia="en-US"/>
        </w:rPr>
        <w:t>)</w:t>
      </w:r>
      <w:r>
        <w:rPr>
          <w:rFonts w:hint="cs"/>
          <w:sz w:val="36"/>
          <w:szCs w:val="36"/>
          <w:rtl/>
          <w:lang w:eastAsia="en-US"/>
        </w:rPr>
        <w:t xml:space="preserve">، والدكتور محمد علي البار </w:t>
      </w:r>
      <w:r w:rsidRPr="00006BC1">
        <w:rPr>
          <w:rFonts w:hint="cs"/>
          <w:sz w:val="36"/>
          <w:szCs w:val="36"/>
          <w:vertAlign w:val="superscript"/>
          <w:rtl/>
          <w:lang w:eastAsia="en-US"/>
        </w:rPr>
        <w:t>(</w:t>
      </w:r>
      <w:r w:rsidRPr="00006BC1">
        <w:rPr>
          <w:rStyle w:val="a4"/>
          <w:sz w:val="36"/>
          <w:szCs w:val="36"/>
          <w:rtl/>
          <w:lang w:eastAsia="en-US"/>
        </w:rPr>
        <w:footnoteReference w:id="164"/>
      </w:r>
      <w:r w:rsidRPr="00006BC1">
        <w:rPr>
          <w:rFonts w:hint="cs"/>
          <w:sz w:val="36"/>
          <w:szCs w:val="36"/>
          <w:vertAlign w:val="superscript"/>
          <w:rtl/>
          <w:lang w:eastAsia="en-US"/>
        </w:rPr>
        <w:t>)</w:t>
      </w:r>
      <w:r>
        <w:rPr>
          <w:rFonts w:hint="cs"/>
          <w:sz w:val="36"/>
          <w:szCs w:val="36"/>
          <w:rtl/>
          <w:lang w:eastAsia="en-US"/>
        </w:rPr>
        <w:t xml:space="preserve"> ، والدكتور بسام العف </w:t>
      </w:r>
      <w:r w:rsidRPr="00006BC1">
        <w:rPr>
          <w:rFonts w:hint="cs"/>
          <w:sz w:val="36"/>
          <w:szCs w:val="36"/>
          <w:vertAlign w:val="superscript"/>
          <w:rtl/>
          <w:lang w:eastAsia="en-US"/>
        </w:rPr>
        <w:t>(</w:t>
      </w:r>
      <w:r w:rsidRPr="00006BC1">
        <w:rPr>
          <w:rStyle w:val="a4"/>
          <w:sz w:val="36"/>
          <w:szCs w:val="36"/>
          <w:rtl/>
          <w:lang w:eastAsia="en-US"/>
        </w:rPr>
        <w:footnoteReference w:id="165"/>
      </w:r>
      <w:r w:rsidRPr="00006BC1">
        <w:rPr>
          <w:rFonts w:hint="cs"/>
          <w:sz w:val="36"/>
          <w:szCs w:val="36"/>
          <w:vertAlign w:val="superscript"/>
          <w:rtl/>
          <w:lang w:eastAsia="en-US"/>
        </w:rPr>
        <w:t>)</w:t>
      </w:r>
      <w:r>
        <w:rPr>
          <w:rFonts w:hint="cs"/>
          <w:sz w:val="36"/>
          <w:szCs w:val="36"/>
          <w:rtl/>
          <w:lang w:eastAsia="en-US"/>
        </w:rPr>
        <w:t xml:space="preserve"> ، وما إليه الأستاذ مصطفى الزرقا </w:t>
      </w:r>
      <w:r w:rsidRPr="00006BC1">
        <w:rPr>
          <w:rFonts w:hint="cs"/>
          <w:sz w:val="36"/>
          <w:szCs w:val="36"/>
          <w:vertAlign w:val="superscript"/>
          <w:rtl/>
          <w:lang w:eastAsia="en-US"/>
        </w:rPr>
        <w:t>(</w:t>
      </w:r>
      <w:r w:rsidRPr="00006BC1">
        <w:rPr>
          <w:rStyle w:val="a4"/>
          <w:sz w:val="36"/>
          <w:szCs w:val="36"/>
          <w:rtl/>
          <w:lang w:eastAsia="en-US"/>
        </w:rPr>
        <w:footnoteReference w:id="166"/>
      </w:r>
      <w:r w:rsidRPr="00006BC1">
        <w:rPr>
          <w:rFonts w:hint="cs"/>
          <w:sz w:val="36"/>
          <w:szCs w:val="36"/>
          <w:vertAlign w:val="superscript"/>
          <w:rtl/>
          <w:lang w:eastAsia="en-US"/>
        </w:rPr>
        <w:t>)</w:t>
      </w:r>
      <w:r>
        <w:rPr>
          <w:rFonts w:hint="cs"/>
          <w:sz w:val="36"/>
          <w:szCs w:val="36"/>
          <w:rtl/>
          <w:lang w:eastAsia="en-US"/>
        </w:rPr>
        <w:t xml:space="preserve"> ، والدكتور محمد نجيب عوضين المغربي</w:t>
      </w:r>
      <w:r w:rsidRPr="00006BC1">
        <w:rPr>
          <w:rFonts w:hint="cs"/>
          <w:sz w:val="36"/>
          <w:szCs w:val="36"/>
          <w:vertAlign w:val="superscript"/>
          <w:rtl/>
          <w:lang w:eastAsia="en-US"/>
        </w:rPr>
        <w:t>(</w:t>
      </w:r>
      <w:r w:rsidRPr="00006BC1">
        <w:rPr>
          <w:rStyle w:val="a4"/>
          <w:sz w:val="36"/>
          <w:szCs w:val="36"/>
          <w:rtl/>
          <w:lang w:eastAsia="en-US"/>
        </w:rPr>
        <w:footnoteReference w:id="167"/>
      </w:r>
      <w:r w:rsidRPr="00006BC1">
        <w:rPr>
          <w:rFonts w:hint="cs"/>
          <w:sz w:val="36"/>
          <w:szCs w:val="36"/>
          <w:vertAlign w:val="superscript"/>
          <w:rtl/>
          <w:lang w:eastAsia="en-US"/>
        </w:rPr>
        <w:t>)</w:t>
      </w:r>
      <w:r>
        <w:rPr>
          <w:rFonts w:hint="cs"/>
          <w:sz w:val="36"/>
          <w:szCs w:val="36"/>
          <w:rtl/>
          <w:lang w:eastAsia="en-US"/>
        </w:rPr>
        <w:t>، والدكتور مسفر بن علي القحطاني</w:t>
      </w:r>
      <w:r w:rsidRPr="00006BC1">
        <w:rPr>
          <w:rFonts w:hint="cs"/>
          <w:sz w:val="36"/>
          <w:szCs w:val="36"/>
          <w:vertAlign w:val="superscript"/>
          <w:rtl/>
          <w:lang w:eastAsia="en-US"/>
        </w:rPr>
        <w:t>(</w:t>
      </w:r>
      <w:r w:rsidRPr="00006BC1">
        <w:rPr>
          <w:rStyle w:val="a4"/>
          <w:sz w:val="36"/>
          <w:szCs w:val="36"/>
          <w:rtl/>
          <w:lang w:eastAsia="en-US"/>
        </w:rPr>
        <w:footnoteReference w:id="168"/>
      </w:r>
      <w:r w:rsidRPr="00006BC1">
        <w:rPr>
          <w:rFonts w:hint="cs"/>
          <w:sz w:val="36"/>
          <w:szCs w:val="36"/>
          <w:vertAlign w:val="superscript"/>
          <w:rtl/>
          <w:lang w:eastAsia="en-US"/>
        </w:rPr>
        <w:t>)</w:t>
      </w:r>
      <w:r>
        <w:rPr>
          <w:rFonts w:hint="cs"/>
          <w:sz w:val="36"/>
          <w:szCs w:val="36"/>
          <w:rtl/>
          <w:lang w:eastAsia="en-US"/>
        </w:rPr>
        <w:t>، وأعضاء اللجنة الدائمة للبحوث العلمية والافتاء</w:t>
      </w:r>
      <w:r w:rsidRPr="00006BC1">
        <w:rPr>
          <w:rFonts w:hint="cs"/>
          <w:sz w:val="36"/>
          <w:szCs w:val="36"/>
          <w:vertAlign w:val="superscript"/>
          <w:rtl/>
          <w:lang w:eastAsia="en-US"/>
        </w:rPr>
        <w:t>(</w:t>
      </w:r>
      <w:r w:rsidRPr="00006BC1">
        <w:rPr>
          <w:rStyle w:val="a4"/>
          <w:sz w:val="36"/>
          <w:szCs w:val="36"/>
          <w:rtl/>
          <w:lang w:eastAsia="en-US"/>
        </w:rPr>
        <w:footnoteReference w:id="169"/>
      </w:r>
      <w:r w:rsidRPr="00006BC1">
        <w:rPr>
          <w:rFonts w:hint="cs"/>
          <w:sz w:val="36"/>
          <w:szCs w:val="36"/>
          <w:vertAlign w:val="superscript"/>
          <w:rtl/>
          <w:lang w:eastAsia="en-US"/>
        </w:rPr>
        <w:t>)</w:t>
      </w:r>
      <w:r>
        <w:rPr>
          <w:rFonts w:hint="cs"/>
          <w:sz w:val="36"/>
          <w:szCs w:val="36"/>
          <w:rtl/>
          <w:lang w:eastAsia="en-US"/>
        </w:rPr>
        <w:t>.</w:t>
      </w:r>
    </w:p>
    <w:p w:rsidR="00D949C2" w:rsidRDefault="00D949C2" w:rsidP="00CB1D48">
      <w:pPr>
        <w:widowControl w:val="0"/>
        <w:spacing w:before="100" w:after="60" w:line="560" w:lineRule="exact"/>
        <w:ind w:firstLine="567"/>
        <w:jc w:val="lowKashida"/>
        <w:rPr>
          <w:b/>
          <w:bCs/>
          <w:sz w:val="36"/>
          <w:szCs w:val="36"/>
          <w:rtl/>
          <w:lang w:eastAsia="en-US"/>
        </w:rPr>
      </w:pPr>
      <w:r>
        <w:rPr>
          <w:rFonts w:hint="cs"/>
          <w:b/>
          <w:bCs/>
          <w:sz w:val="36"/>
          <w:szCs w:val="36"/>
          <w:rtl/>
          <w:lang w:eastAsia="en-US"/>
        </w:rPr>
        <w:t>واستدلوا بما يأتي:</w:t>
      </w:r>
    </w:p>
    <w:p w:rsidR="00D949C2" w:rsidRDefault="00D949C2" w:rsidP="00CB1D48">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أخذ الشرع بالظن الغالب في الرضاع، فقد أتى رجل للنبي </w:t>
      </w:r>
      <w:r>
        <w:rPr>
          <w:rFonts w:cs="BLDY_light" w:hint="cs"/>
          <w:sz w:val="36"/>
          <w:szCs w:val="36"/>
          <w:rtl/>
          <w:lang w:eastAsia="en-US"/>
        </w:rPr>
        <w:t>×</w:t>
      </w:r>
      <w:r w:rsidR="00A36F3A">
        <w:rPr>
          <w:rFonts w:hint="cs"/>
          <w:sz w:val="36"/>
          <w:szCs w:val="36"/>
          <w:rtl/>
          <w:lang w:eastAsia="en-US"/>
        </w:rPr>
        <w:t xml:space="preserve"> وسألة عن امرأة </w:t>
      </w:r>
      <w:r>
        <w:rPr>
          <w:rFonts w:hint="cs"/>
          <w:sz w:val="36"/>
          <w:szCs w:val="36"/>
          <w:rtl/>
          <w:lang w:eastAsia="en-US"/>
        </w:rPr>
        <w:t xml:space="preserve">ادعت أنها أرضعته وامرأته فقال له النبي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A36F3A">
        <w:rPr>
          <w:rFonts w:hint="cs"/>
          <w:b/>
          <w:bCs/>
          <w:sz w:val="36"/>
          <w:szCs w:val="36"/>
          <w:rtl/>
          <w:lang w:eastAsia="en-US"/>
        </w:rPr>
        <w:t>كيف وقد قيل</w:t>
      </w:r>
      <w:r>
        <w:rPr>
          <w:rFonts w:cs="BLDY_light" w:hint="cs"/>
          <w:sz w:val="36"/>
          <w:szCs w:val="36"/>
          <w:rtl/>
          <w:lang w:eastAsia="en-US"/>
        </w:rPr>
        <w:t>»</w:t>
      </w:r>
      <w:r>
        <w:rPr>
          <w:rFonts w:hint="cs"/>
          <w:sz w:val="36"/>
          <w:szCs w:val="36"/>
          <w:rtl/>
          <w:lang w:eastAsia="en-US"/>
        </w:rPr>
        <w:t xml:space="preserve"> ففارقها ونكحت زوجاً غيره </w:t>
      </w:r>
      <w:r w:rsidRPr="00D949C2">
        <w:rPr>
          <w:rFonts w:hint="cs"/>
          <w:sz w:val="36"/>
          <w:szCs w:val="36"/>
          <w:vertAlign w:val="superscript"/>
          <w:rtl/>
          <w:lang w:eastAsia="en-US"/>
        </w:rPr>
        <w:t>(</w:t>
      </w:r>
      <w:r w:rsidRPr="00D949C2">
        <w:rPr>
          <w:rStyle w:val="a4"/>
          <w:sz w:val="36"/>
          <w:szCs w:val="36"/>
          <w:rtl/>
          <w:lang w:eastAsia="en-US"/>
        </w:rPr>
        <w:footnoteReference w:id="170"/>
      </w:r>
      <w:r w:rsidRPr="00D949C2">
        <w:rPr>
          <w:rFonts w:hint="cs"/>
          <w:sz w:val="36"/>
          <w:szCs w:val="36"/>
          <w:vertAlign w:val="superscript"/>
          <w:rtl/>
          <w:lang w:eastAsia="en-US"/>
        </w:rPr>
        <w:t>)</w:t>
      </w:r>
      <w:r>
        <w:rPr>
          <w:rFonts w:hint="cs"/>
          <w:sz w:val="36"/>
          <w:szCs w:val="36"/>
          <w:rtl/>
          <w:lang w:eastAsia="en-US"/>
        </w:rPr>
        <w:t xml:space="preserve"> .</w:t>
      </w:r>
    </w:p>
    <w:p w:rsidR="00D949C2" w:rsidRDefault="00D949C2" w:rsidP="00A36F3A">
      <w:pPr>
        <w:widowControl w:val="0"/>
        <w:spacing w:before="100" w:after="60" w:line="520" w:lineRule="exact"/>
        <w:ind w:firstLine="567"/>
        <w:jc w:val="lowKashida"/>
        <w:rPr>
          <w:sz w:val="36"/>
          <w:szCs w:val="36"/>
          <w:rtl/>
          <w:lang w:eastAsia="en-US"/>
        </w:rPr>
      </w:pPr>
      <w:r>
        <w:rPr>
          <w:rFonts w:hint="cs"/>
          <w:sz w:val="36"/>
          <w:szCs w:val="36"/>
          <w:rtl/>
          <w:lang w:eastAsia="en-US"/>
        </w:rPr>
        <w:lastRenderedPageBreak/>
        <w:t xml:space="preserve">فمع قطع النبي </w:t>
      </w:r>
      <w:r>
        <w:rPr>
          <w:rFonts w:cs="BLDY_light" w:hint="cs"/>
          <w:sz w:val="36"/>
          <w:szCs w:val="36"/>
          <w:rtl/>
          <w:lang w:eastAsia="en-US"/>
        </w:rPr>
        <w:t>×</w:t>
      </w:r>
      <w:r>
        <w:rPr>
          <w:rFonts w:hint="cs"/>
          <w:sz w:val="36"/>
          <w:szCs w:val="36"/>
          <w:rtl/>
          <w:lang w:eastAsia="en-US"/>
        </w:rPr>
        <w:t xml:space="preserve"> بأن الأمر قد يكون مظنوناً ومشكوكاً إلا أنه </w:t>
      </w:r>
      <w:r>
        <w:rPr>
          <w:rFonts w:cs="BLDY_light" w:hint="cs"/>
          <w:sz w:val="36"/>
          <w:szCs w:val="36"/>
          <w:rtl/>
          <w:lang w:eastAsia="en-US"/>
        </w:rPr>
        <w:t>×</w:t>
      </w:r>
      <w:r>
        <w:rPr>
          <w:rFonts w:hint="cs"/>
          <w:sz w:val="36"/>
          <w:szCs w:val="36"/>
          <w:rtl/>
          <w:lang w:eastAsia="en-US"/>
        </w:rPr>
        <w:t xml:space="preserve"> أمره أن يفارقها، والرضاعة من بنوك الحليب قد تصل إلى اليقين أو الظن الغالب؛ لأنها قد تكون محصورة في عدد من النساء وكذلك في عدد الأطفال المستفيدين من هذه القضية </w:t>
      </w:r>
      <w:r w:rsidRPr="00D949C2">
        <w:rPr>
          <w:rFonts w:hint="cs"/>
          <w:sz w:val="36"/>
          <w:szCs w:val="36"/>
          <w:vertAlign w:val="superscript"/>
          <w:rtl/>
          <w:lang w:eastAsia="en-US"/>
        </w:rPr>
        <w:t>(</w:t>
      </w:r>
      <w:r w:rsidRPr="00D949C2">
        <w:rPr>
          <w:rStyle w:val="a4"/>
          <w:sz w:val="36"/>
          <w:szCs w:val="36"/>
          <w:rtl/>
          <w:lang w:eastAsia="en-US"/>
        </w:rPr>
        <w:footnoteReference w:id="171"/>
      </w:r>
      <w:r w:rsidRPr="00D949C2">
        <w:rPr>
          <w:rFonts w:hint="cs"/>
          <w:sz w:val="36"/>
          <w:szCs w:val="36"/>
          <w:vertAlign w:val="superscript"/>
          <w:rtl/>
          <w:lang w:eastAsia="en-US"/>
        </w:rPr>
        <w:t>)</w:t>
      </w:r>
      <w:r>
        <w:rPr>
          <w:rFonts w:hint="cs"/>
          <w:sz w:val="36"/>
          <w:szCs w:val="36"/>
          <w:rtl/>
          <w:lang w:eastAsia="en-US"/>
        </w:rPr>
        <w:t xml:space="preserve"> .</w:t>
      </w:r>
    </w:p>
    <w:p w:rsidR="00D949C2" w:rsidRDefault="00D949C2" w:rsidP="00A36F3A">
      <w:pPr>
        <w:widowControl w:val="0"/>
        <w:spacing w:before="100" w:after="60" w:line="520" w:lineRule="exact"/>
        <w:ind w:firstLine="567"/>
        <w:jc w:val="lowKashida"/>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الرضاع المحرم هو وصول اللبن إلى الجوف بأي وسيلة سواء بالمص أو بال</w:t>
      </w:r>
      <w:r w:rsidR="00A36F3A">
        <w:rPr>
          <w:rFonts w:hint="cs"/>
          <w:sz w:val="36"/>
          <w:szCs w:val="36"/>
          <w:rtl/>
          <w:lang w:eastAsia="en-US"/>
        </w:rPr>
        <w:t>و</w:t>
      </w:r>
      <w:r>
        <w:rPr>
          <w:rFonts w:hint="cs"/>
          <w:sz w:val="36"/>
          <w:szCs w:val="36"/>
          <w:rtl/>
          <w:lang w:eastAsia="en-US"/>
        </w:rPr>
        <w:t xml:space="preserve">جور أو السعوط، فلا فرق بين أن يرتضع الطفل من الثدي مباشرة أو أن يشرب الحليب منفصلاً بزجاجة أو إناء أو غيره </w:t>
      </w:r>
      <w:r w:rsidR="00A36F3A">
        <w:rPr>
          <w:rFonts w:hint="cs"/>
          <w:sz w:val="36"/>
          <w:szCs w:val="36"/>
          <w:rtl/>
          <w:lang w:eastAsia="en-US"/>
        </w:rPr>
        <w:t>.</w:t>
      </w:r>
    </w:p>
    <w:p w:rsidR="00D949C2" w:rsidRDefault="00D949C2" w:rsidP="00A36F3A">
      <w:pPr>
        <w:widowControl w:val="0"/>
        <w:spacing w:before="100" w:after="60" w:line="520" w:lineRule="exact"/>
        <w:ind w:firstLine="567"/>
        <w:jc w:val="lowKashida"/>
        <w:rPr>
          <w:sz w:val="36"/>
          <w:szCs w:val="36"/>
          <w:rtl/>
          <w:lang w:eastAsia="en-US"/>
        </w:rPr>
      </w:pPr>
      <w:r>
        <w:rPr>
          <w:rFonts w:hint="cs"/>
          <w:sz w:val="36"/>
          <w:szCs w:val="36"/>
          <w:rtl/>
          <w:lang w:eastAsia="en-US"/>
        </w:rPr>
        <w:t>وقد سبق القول الصحيح في المسألة السابقة</w:t>
      </w:r>
      <w:r w:rsidR="00A36F3A" w:rsidRPr="00D949C2">
        <w:rPr>
          <w:rFonts w:hint="cs"/>
          <w:sz w:val="36"/>
          <w:szCs w:val="36"/>
          <w:vertAlign w:val="superscript"/>
          <w:rtl/>
          <w:lang w:eastAsia="en-US"/>
        </w:rPr>
        <w:t>(</w:t>
      </w:r>
      <w:r w:rsidR="00A36F3A" w:rsidRPr="00D949C2">
        <w:rPr>
          <w:rStyle w:val="a4"/>
          <w:sz w:val="36"/>
          <w:szCs w:val="36"/>
          <w:rtl/>
          <w:lang w:eastAsia="en-US"/>
        </w:rPr>
        <w:footnoteReference w:id="172"/>
      </w:r>
      <w:r w:rsidR="00A36F3A" w:rsidRPr="00D949C2">
        <w:rPr>
          <w:rFonts w:hint="cs"/>
          <w:sz w:val="36"/>
          <w:szCs w:val="36"/>
          <w:vertAlign w:val="superscript"/>
          <w:rtl/>
          <w:lang w:eastAsia="en-US"/>
        </w:rPr>
        <w:t>)</w:t>
      </w:r>
      <w:r>
        <w:rPr>
          <w:rFonts w:hint="cs"/>
          <w:sz w:val="36"/>
          <w:szCs w:val="36"/>
          <w:rtl/>
          <w:lang w:eastAsia="en-US"/>
        </w:rPr>
        <w:t xml:space="preserve"> قول جمهور الفقهاء من أن العبرة بوصول اللبن إلى الجوف وما يحصل من إنبات اللحم وانشاز العظم  </w:t>
      </w:r>
      <w:r w:rsidRPr="00D949C2">
        <w:rPr>
          <w:rFonts w:hint="cs"/>
          <w:sz w:val="36"/>
          <w:szCs w:val="36"/>
          <w:vertAlign w:val="superscript"/>
          <w:rtl/>
          <w:lang w:eastAsia="en-US"/>
        </w:rPr>
        <w:t>(</w:t>
      </w:r>
      <w:r w:rsidRPr="00D949C2">
        <w:rPr>
          <w:rStyle w:val="a4"/>
          <w:sz w:val="36"/>
          <w:szCs w:val="36"/>
          <w:rtl/>
          <w:lang w:eastAsia="en-US"/>
        </w:rPr>
        <w:footnoteReference w:id="173"/>
      </w:r>
      <w:r w:rsidRPr="00D949C2">
        <w:rPr>
          <w:rFonts w:hint="cs"/>
          <w:sz w:val="36"/>
          <w:szCs w:val="36"/>
          <w:vertAlign w:val="superscript"/>
          <w:rtl/>
          <w:lang w:eastAsia="en-US"/>
        </w:rPr>
        <w:t>)</w:t>
      </w:r>
      <w:r>
        <w:rPr>
          <w:rFonts w:hint="cs"/>
          <w:sz w:val="36"/>
          <w:szCs w:val="36"/>
          <w:rtl/>
          <w:lang w:eastAsia="en-US"/>
        </w:rPr>
        <w:t xml:space="preserve"> .</w:t>
      </w:r>
    </w:p>
    <w:p w:rsidR="00D949C2" w:rsidRPr="00D949C2" w:rsidRDefault="00D949C2" w:rsidP="00A36F3A">
      <w:pPr>
        <w:widowControl w:val="0"/>
        <w:spacing w:before="100" w:after="60" w:line="520" w:lineRule="exact"/>
        <w:jc w:val="lowKashida"/>
        <w:rPr>
          <w:b/>
          <w:bCs/>
          <w:sz w:val="36"/>
          <w:szCs w:val="36"/>
          <w:rtl/>
          <w:lang w:eastAsia="en-US"/>
        </w:rPr>
      </w:pPr>
      <w:r w:rsidRPr="00D949C2">
        <w:rPr>
          <w:rFonts w:hint="cs"/>
          <w:b/>
          <w:bCs/>
          <w:sz w:val="36"/>
          <w:szCs w:val="36"/>
          <w:rtl/>
          <w:lang w:eastAsia="en-US"/>
        </w:rPr>
        <w:t>المناقشة:</w:t>
      </w:r>
    </w:p>
    <w:p w:rsidR="00D949C2" w:rsidRDefault="00D949C2" w:rsidP="00A36F3A">
      <w:pPr>
        <w:widowControl w:val="0"/>
        <w:spacing w:before="100" w:after="60" w:line="520" w:lineRule="exact"/>
        <w:ind w:firstLine="567"/>
        <w:jc w:val="lowKashida"/>
        <w:rPr>
          <w:sz w:val="36"/>
          <w:szCs w:val="36"/>
          <w:rtl/>
          <w:lang w:eastAsia="en-US"/>
        </w:rPr>
      </w:pPr>
      <w:r w:rsidRPr="00D949C2">
        <w:rPr>
          <w:rFonts w:hint="cs"/>
          <w:b/>
          <w:bCs/>
          <w:sz w:val="36"/>
          <w:szCs w:val="36"/>
          <w:rtl/>
          <w:lang w:eastAsia="en-US"/>
        </w:rPr>
        <w:t>نوقش:</w:t>
      </w:r>
      <w:r>
        <w:rPr>
          <w:rFonts w:hint="cs"/>
          <w:sz w:val="36"/>
          <w:szCs w:val="36"/>
          <w:rtl/>
          <w:lang w:eastAsia="en-US"/>
        </w:rPr>
        <w:t xml:space="preserve"> بأنه لو كانت العلة هي إنشاز العظم وإنبات اللحم بأي شيء كان، لوجب أن نقول اليوم بأن نقل دم امرأة إلى طفل يحرمها عليها، بل التغذية بالدم في العروق أسرع وأقوى تأثيراً من اللبن، ولكن أحكام الدين لا تفرض بالظنون، فإن الظن أكذب الحديث، وأن الظن لا يغني من </w:t>
      </w:r>
      <w:r w:rsidR="00A36F3A">
        <w:rPr>
          <w:rFonts w:hint="cs"/>
          <w:sz w:val="36"/>
          <w:szCs w:val="36"/>
          <w:rtl/>
          <w:lang w:eastAsia="en-US"/>
        </w:rPr>
        <w:t>ا</w:t>
      </w:r>
      <w:r>
        <w:rPr>
          <w:rFonts w:hint="cs"/>
          <w:sz w:val="36"/>
          <w:szCs w:val="36"/>
          <w:rtl/>
          <w:lang w:eastAsia="en-US"/>
        </w:rPr>
        <w:t xml:space="preserve">لحق شيئاً </w:t>
      </w:r>
      <w:r w:rsidRPr="00D949C2">
        <w:rPr>
          <w:rFonts w:hint="cs"/>
          <w:sz w:val="36"/>
          <w:szCs w:val="36"/>
          <w:vertAlign w:val="superscript"/>
          <w:rtl/>
          <w:lang w:eastAsia="en-US"/>
        </w:rPr>
        <w:t>(</w:t>
      </w:r>
      <w:r w:rsidRPr="00D949C2">
        <w:rPr>
          <w:rStyle w:val="a4"/>
          <w:sz w:val="36"/>
          <w:szCs w:val="36"/>
          <w:rtl/>
          <w:lang w:eastAsia="en-US"/>
        </w:rPr>
        <w:footnoteReference w:id="174"/>
      </w:r>
      <w:r w:rsidRPr="00D949C2">
        <w:rPr>
          <w:rFonts w:hint="cs"/>
          <w:sz w:val="36"/>
          <w:szCs w:val="36"/>
          <w:vertAlign w:val="superscript"/>
          <w:rtl/>
          <w:lang w:eastAsia="en-US"/>
        </w:rPr>
        <w:t>)</w:t>
      </w:r>
      <w:r>
        <w:rPr>
          <w:rFonts w:hint="cs"/>
          <w:sz w:val="36"/>
          <w:szCs w:val="36"/>
          <w:rtl/>
          <w:lang w:eastAsia="en-US"/>
        </w:rPr>
        <w:t xml:space="preserve"> .</w:t>
      </w:r>
    </w:p>
    <w:p w:rsidR="00D949C2" w:rsidRPr="00D949C2" w:rsidRDefault="00D949C2" w:rsidP="00A36F3A">
      <w:pPr>
        <w:widowControl w:val="0"/>
        <w:spacing w:before="100" w:after="60" w:line="520" w:lineRule="exact"/>
        <w:jc w:val="lowKashida"/>
        <w:rPr>
          <w:b/>
          <w:bCs/>
          <w:sz w:val="36"/>
          <w:szCs w:val="36"/>
          <w:rtl/>
          <w:lang w:eastAsia="en-US"/>
        </w:rPr>
      </w:pPr>
      <w:r w:rsidRPr="00D949C2">
        <w:rPr>
          <w:rFonts w:hint="cs"/>
          <w:b/>
          <w:bCs/>
          <w:sz w:val="36"/>
          <w:szCs w:val="36"/>
          <w:rtl/>
          <w:lang w:eastAsia="en-US"/>
        </w:rPr>
        <w:t>أجيب عن المناقشة:</w:t>
      </w:r>
    </w:p>
    <w:p w:rsidR="00D949C2" w:rsidRDefault="00A36F3A" w:rsidP="00D949C2">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أن هذا </w:t>
      </w:r>
      <w:r w:rsidR="00D949C2">
        <w:rPr>
          <w:rFonts w:hint="cs"/>
          <w:sz w:val="36"/>
          <w:szCs w:val="36"/>
          <w:rtl/>
          <w:lang w:eastAsia="en-US"/>
        </w:rPr>
        <w:t>جمع بين متفرقين فالدم لا ي</w:t>
      </w:r>
      <w:r>
        <w:rPr>
          <w:rFonts w:hint="cs"/>
          <w:sz w:val="36"/>
          <w:szCs w:val="36"/>
          <w:rtl/>
          <w:lang w:eastAsia="en-US"/>
        </w:rPr>
        <w:t>ُ</w:t>
      </w:r>
      <w:r w:rsidR="00D949C2">
        <w:rPr>
          <w:rFonts w:hint="cs"/>
          <w:sz w:val="36"/>
          <w:szCs w:val="36"/>
          <w:rtl/>
          <w:lang w:eastAsia="en-US"/>
        </w:rPr>
        <w:t xml:space="preserve">لجأ إليه إلا عند الضرورة القصوى، أما اللبن الذي </w:t>
      </w:r>
      <w:r w:rsidR="00D949C2">
        <w:rPr>
          <w:rFonts w:hint="cs"/>
          <w:sz w:val="36"/>
          <w:szCs w:val="36"/>
          <w:rtl/>
          <w:lang w:eastAsia="en-US"/>
        </w:rPr>
        <w:lastRenderedPageBreak/>
        <w:t xml:space="preserve">نريده هو تقريباً يعني حاجات وكماليات هذا من ناحية، وفرق بين الدم وبين اللبن الذي وصف بالطهارة وبالغذاء وأنعم الله به </w:t>
      </w:r>
      <w:r w:rsidR="00D949C2" w:rsidRPr="00D949C2">
        <w:rPr>
          <w:rFonts w:hint="cs"/>
          <w:sz w:val="36"/>
          <w:szCs w:val="36"/>
          <w:vertAlign w:val="superscript"/>
          <w:rtl/>
          <w:lang w:eastAsia="en-US"/>
        </w:rPr>
        <w:t>(</w:t>
      </w:r>
      <w:r w:rsidR="00D949C2" w:rsidRPr="00D949C2">
        <w:rPr>
          <w:rStyle w:val="a4"/>
          <w:sz w:val="36"/>
          <w:szCs w:val="36"/>
          <w:rtl/>
          <w:lang w:eastAsia="en-US"/>
        </w:rPr>
        <w:footnoteReference w:id="175"/>
      </w:r>
      <w:r w:rsidR="00D949C2" w:rsidRPr="00D949C2">
        <w:rPr>
          <w:rFonts w:hint="cs"/>
          <w:sz w:val="36"/>
          <w:szCs w:val="36"/>
          <w:vertAlign w:val="superscript"/>
          <w:rtl/>
          <w:lang w:eastAsia="en-US"/>
        </w:rPr>
        <w:t>)</w:t>
      </w:r>
      <w:r w:rsidR="00D949C2">
        <w:rPr>
          <w:rFonts w:hint="cs"/>
          <w:sz w:val="36"/>
          <w:szCs w:val="36"/>
          <w:rtl/>
          <w:lang w:eastAsia="en-US"/>
        </w:rPr>
        <w:t xml:space="preserve"> .</w:t>
      </w:r>
    </w:p>
    <w:p w:rsidR="00956628" w:rsidRDefault="00956628" w:rsidP="00D949C2">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ما في ذلك من الجهالة المؤدية إلى هتك حرمات الرضاع التي يقع التحريم بها شرعاً من جهة المرضعة، ومن جهة صاحب اللبن، وجهة الرضيع، إذ أنه يحرم من الرضاع ما يحرم من النسب </w:t>
      </w:r>
      <w:r w:rsidRPr="00956628">
        <w:rPr>
          <w:rFonts w:hint="cs"/>
          <w:sz w:val="36"/>
          <w:szCs w:val="36"/>
          <w:vertAlign w:val="superscript"/>
          <w:rtl/>
          <w:lang w:eastAsia="en-US"/>
        </w:rPr>
        <w:t>(</w:t>
      </w:r>
      <w:r w:rsidRPr="00956628">
        <w:rPr>
          <w:rStyle w:val="a4"/>
          <w:sz w:val="36"/>
          <w:szCs w:val="36"/>
          <w:rtl/>
          <w:lang w:eastAsia="en-US"/>
        </w:rPr>
        <w:footnoteReference w:id="176"/>
      </w:r>
      <w:r w:rsidRPr="00956628">
        <w:rPr>
          <w:rFonts w:hint="cs"/>
          <w:sz w:val="36"/>
          <w:szCs w:val="36"/>
          <w:vertAlign w:val="superscript"/>
          <w:rtl/>
          <w:lang w:eastAsia="en-US"/>
        </w:rPr>
        <w:t>)</w:t>
      </w:r>
      <w:r>
        <w:rPr>
          <w:rFonts w:hint="cs"/>
          <w:sz w:val="36"/>
          <w:szCs w:val="36"/>
          <w:rtl/>
          <w:lang w:eastAsia="en-US"/>
        </w:rPr>
        <w:t xml:space="preserve"> .</w:t>
      </w:r>
    </w:p>
    <w:p w:rsidR="00956628" w:rsidRDefault="00956628" w:rsidP="00D949C2">
      <w:pPr>
        <w:widowControl w:val="0"/>
        <w:spacing w:before="100" w:after="60" w:line="560" w:lineRule="exact"/>
        <w:ind w:firstLine="567"/>
        <w:jc w:val="lowKashida"/>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 المنع من إنشاء بنوك الحليب </w:t>
      </w:r>
      <w:r w:rsidR="00A36F3A">
        <w:rPr>
          <w:rFonts w:hint="cs"/>
          <w:sz w:val="36"/>
          <w:szCs w:val="36"/>
          <w:rtl/>
          <w:lang w:eastAsia="en-US"/>
        </w:rPr>
        <w:t>ف</w:t>
      </w:r>
      <w:r>
        <w:rPr>
          <w:rFonts w:hint="cs"/>
          <w:sz w:val="36"/>
          <w:szCs w:val="36"/>
          <w:rtl/>
          <w:lang w:eastAsia="en-US"/>
        </w:rPr>
        <w:t xml:space="preserve">يه سد للذريعة من الاختلاط في الأنساب ومن التحريم بالرضاع وغيرها، ووجود المصلحة في تغذية بعض الأطفال الخدج أو ناقصي النمو لا يلغي الكثير من المفاسد على وجود بنوك الحليب </w:t>
      </w:r>
      <w:r w:rsidRPr="00956628">
        <w:rPr>
          <w:rFonts w:hint="cs"/>
          <w:sz w:val="36"/>
          <w:szCs w:val="36"/>
          <w:vertAlign w:val="superscript"/>
          <w:rtl/>
          <w:lang w:eastAsia="en-US"/>
        </w:rPr>
        <w:t>(</w:t>
      </w:r>
      <w:r w:rsidRPr="00956628">
        <w:rPr>
          <w:rStyle w:val="a4"/>
          <w:sz w:val="36"/>
          <w:szCs w:val="36"/>
          <w:rtl/>
          <w:lang w:eastAsia="en-US"/>
        </w:rPr>
        <w:footnoteReference w:id="177"/>
      </w:r>
      <w:r w:rsidRPr="00956628">
        <w:rPr>
          <w:rFonts w:hint="cs"/>
          <w:sz w:val="36"/>
          <w:szCs w:val="36"/>
          <w:vertAlign w:val="superscript"/>
          <w:rtl/>
          <w:lang w:eastAsia="en-US"/>
        </w:rPr>
        <w:t>)</w:t>
      </w:r>
      <w:r>
        <w:rPr>
          <w:rFonts w:hint="cs"/>
          <w:sz w:val="36"/>
          <w:szCs w:val="36"/>
          <w:rtl/>
          <w:lang w:eastAsia="en-US"/>
        </w:rPr>
        <w:t xml:space="preserve"> .</w:t>
      </w:r>
    </w:p>
    <w:p w:rsidR="00956628" w:rsidRDefault="00956628" w:rsidP="00956628">
      <w:pPr>
        <w:widowControl w:val="0"/>
        <w:spacing w:before="100" w:after="60" w:line="560" w:lineRule="exact"/>
        <w:jc w:val="lowKashida"/>
        <w:rPr>
          <w:b/>
          <w:bCs/>
          <w:sz w:val="36"/>
          <w:szCs w:val="36"/>
          <w:rtl/>
          <w:lang w:eastAsia="en-US"/>
        </w:rPr>
      </w:pPr>
      <w:r>
        <w:rPr>
          <w:rFonts w:hint="cs"/>
          <w:b/>
          <w:bCs/>
          <w:sz w:val="36"/>
          <w:szCs w:val="36"/>
          <w:rtl/>
          <w:lang w:eastAsia="en-US"/>
        </w:rPr>
        <w:t>القول الثاني:</w:t>
      </w:r>
    </w:p>
    <w:p w:rsidR="00956628" w:rsidRDefault="00956628" w:rsidP="00D949C2">
      <w:pPr>
        <w:widowControl w:val="0"/>
        <w:spacing w:before="100" w:after="60" w:line="560" w:lineRule="exact"/>
        <w:ind w:firstLine="567"/>
        <w:jc w:val="lowKashida"/>
        <w:rPr>
          <w:sz w:val="36"/>
          <w:szCs w:val="36"/>
          <w:rtl/>
          <w:lang w:eastAsia="en-US"/>
        </w:rPr>
      </w:pPr>
      <w:r>
        <w:rPr>
          <w:rFonts w:hint="cs"/>
          <w:sz w:val="36"/>
          <w:szCs w:val="36"/>
          <w:rtl/>
          <w:lang w:eastAsia="en-US"/>
        </w:rPr>
        <w:t xml:space="preserve">جواز إنشاء بنوك الحليب الآدمي وأنه لا مانع من ذلك، وممن قال به، الدكتور يوسف القرضاوي </w:t>
      </w:r>
      <w:r w:rsidRPr="00956628">
        <w:rPr>
          <w:rFonts w:hint="cs"/>
          <w:sz w:val="36"/>
          <w:szCs w:val="36"/>
          <w:vertAlign w:val="superscript"/>
          <w:rtl/>
          <w:lang w:eastAsia="en-US"/>
        </w:rPr>
        <w:t>(</w:t>
      </w:r>
      <w:r w:rsidRPr="00956628">
        <w:rPr>
          <w:rStyle w:val="a4"/>
          <w:sz w:val="36"/>
          <w:szCs w:val="36"/>
          <w:rtl/>
          <w:lang w:eastAsia="en-US"/>
        </w:rPr>
        <w:footnoteReference w:id="178"/>
      </w:r>
      <w:r w:rsidRPr="00956628">
        <w:rPr>
          <w:rFonts w:hint="cs"/>
          <w:sz w:val="36"/>
          <w:szCs w:val="36"/>
          <w:vertAlign w:val="superscript"/>
          <w:rtl/>
          <w:lang w:eastAsia="en-US"/>
        </w:rPr>
        <w:t>)</w:t>
      </w:r>
      <w:r>
        <w:rPr>
          <w:rFonts w:hint="cs"/>
          <w:sz w:val="36"/>
          <w:szCs w:val="36"/>
          <w:rtl/>
          <w:lang w:eastAsia="en-US"/>
        </w:rPr>
        <w:t xml:space="preserve"> ، والشيخ: محمد علي التسخيري </w:t>
      </w:r>
      <w:r w:rsidRPr="00956628">
        <w:rPr>
          <w:rFonts w:hint="cs"/>
          <w:sz w:val="36"/>
          <w:szCs w:val="36"/>
          <w:vertAlign w:val="superscript"/>
          <w:rtl/>
          <w:lang w:eastAsia="en-US"/>
        </w:rPr>
        <w:t>(</w:t>
      </w:r>
      <w:r w:rsidRPr="00956628">
        <w:rPr>
          <w:rStyle w:val="a4"/>
          <w:sz w:val="36"/>
          <w:szCs w:val="36"/>
          <w:rtl/>
          <w:lang w:eastAsia="en-US"/>
        </w:rPr>
        <w:footnoteReference w:id="179"/>
      </w:r>
      <w:r w:rsidRPr="00956628">
        <w:rPr>
          <w:rFonts w:hint="cs"/>
          <w:sz w:val="36"/>
          <w:szCs w:val="36"/>
          <w:vertAlign w:val="superscript"/>
          <w:rtl/>
          <w:lang w:eastAsia="en-US"/>
        </w:rPr>
        <w:t>)</w:t>
      </w:r>
      <w:r>
        <w:rPr>
          <w:rFonts w:hint="cs"/>
          <w:sz w:val="36"/>
          <w:szCs w:val="36"/>
          <w:rtl/>
          <w:lang w:eastAsia="en-US"/>
        </w:rPr>
        <w:t xml:space="preserve"> ، والشيخ: عبداللطيف حمزة </w:t>
      </w:r>
      <w:r w:rsidRPr="00956628">
        <w:rPr>
          <w:rFonts w:hint="cs"/>
          <w:sz w:val="36"/>
          <w:szCs w:val="36"/>
          <w:vertAlign w:val="superscript"/>
          <w:rtl/>
          <w:lang w:eastAsia="en-US"/>
        </w:rPr>
        <w:t>(</w:t>
      </w:r>
      <w:r w:rsidRPr="00956628">
        <w:rPr>
          <w:rStyle w:val="a4"/>
          <w:sz w:val="36"/>
          <w:szCs w:val="36"/>
          <w:rtl/>
          <w:lang w:eastAsia="en-US"/>
        </w:rPr>
        <w:footnoteReference w:id="180"/>
      </w:r>
      <w:r w:rsidRPr="00956628">
        <w:rPr>
          <w:rFonts w:hint="cs"/>
          <w:sz w:val="36"/>
          <w:szCs w:val="36"/>
          <w:vertAlign w:val="superscript"/>
          <w:rtl/>
          <w:lang w:eastAsia="en-US"/>
        </w:rPr>
        <w:t>)</w:t>
      </w:r>
      <w:r>
        <w:rPr>
          <w:rFonts w:hint="cs"/>
          <w:sz w:val="36"/>
          <w:szCs w:val="36"/>
          <w:rtl/>
          <w:lang w:eastAsia="en-US"/>
        </w:rPr>
        <w:t xml:space="preserve"> ، ومال إليه: بدر المت</w:t>
      </w:r>
      <w:r w:rsidR="00A36F3A">
        <w:rPr>
          <w:rFonts w:hint="cs"/>
          <w:sz w:val="36"/>
          <w:szCs w:val="36"/>
          <w:rtl/>
          <w:lang w:eastAsia="en-US"/>
        </w:rPr>
        <w:t>ولي عبدالباسط، والدكتور حسان حتح</w:t>
      </w:r>
      <w:r>
        <w:rPr>
          <w:rFonts w:hint="cs"/>
          <w:sz w:val="36"/>
          <w:szCs w:val="36"/>
          <w:rtl/>
          <w:lang w:eastAsia="en-US"/>
        </w:rPr>
        <w:t xml:space="preserve">وت </w:t>
      </w:r>
      <w:r w:rsidRPr="00956628">
        <w:rPr>
          <w:rFonts w:hint="cs"/>
          <w:sz w:val="36"/>
          <w:szCs w:val="36"/>
          <w:vertAlign w:val="superscript"/>
          <w:rtl/>
          <w:lang w:eastAsia="en-US"/>
        </w:rPr>
        <w:t>(</w:t>
      </w:r>
      <w:r w:rsidRPr="00956628">
        <w:rPr>
          <w:rStyle w:val="a4"/>
          <w:sz w:val="36"/>
          <w:szCs w:val="36"/>
          <w:rtl/>
          <w:lang w:eastAsia="en-US"/>
        </w:rPr>
        <w:footnoteReference w:id="181"/>
      </w:r>
      <w:r w:rsidRPr="00956628">
        <w:rPr>
          <w:rFonts w:hint="cs"/>
          <w:sz w:val="36"/>
          <w:szCs w:val="36"/>
          <w:vertAlign w:val="superscript"/>
          <w:rtl/>
          <w:lang w:eastAsia="en-US"/>
        </w:rPr>
        <w:t>)</w:t>
      </w:r>
      <w:r>
        <w:rPr>
          <w:rFonts w:hint="cs"/>
          <w:sz w:val="36"/>
          <w:szCs w:val="36"/>
          <w:rtl/>
          <w:lang w:eastAsia="en-US"/>
        </w:rPr>
        <w:t xml:space="preserve"> .</w:t>
      </w:r>
    </w:p>
    <w:p w:rsidR="000433D3" w:rsidRPr="000433D3" w:rsidRDefault="000433D3" w:rsidP="00D949C2">
      <w:pPr>
        <w:widowControl w:val="0"/>
        <w:spacing w:before="100" w:after="60" w:line="560" w:lineRule="exact"/>
        <w:ind w:firstLine="567"/>
        <w:jc w:val="lowKashida"/>
        <w:rPr>
          <w:b/>
          <w:bCs/>
          <w:sz w:val="36"/>
          <w:szCs w:val="36"/>
          <w:rtl/>
          <w:lang w:eastAsia="en-US"/>
        </w:rPr>
      </w:pPr>
      <w:r w:rsidRPr="000433D3">
        <w:rPr>
          <w:rFonts w:hint="cs"/>
          <w:b/>
          <w:bCs/>
          <w:sz w:val="36"/>
          <w:szCs w:val="36"/>
          <w:rtl/>
          <w:lang w:eastAsia="en-US"/>
        </w:rPr>
        <w:lastRenderedPageBreak/>
        <w:t>واستدلوا بما يأتي:</w:t>
      </w:r>
    </w:p>
    <w:p w:rsidR="000433D3" w:rsidRDefault="000433D3" w:rsidP="00EC1900">
      <w:pPr>
        <w:widowControl w:val="0"/>
        <w:spacing w:before="100" w:after="60" w:line="620" w:lineRule="exact"/>
        <w:ind w:firstLine="567"/>
        <w:jc w:val="both"/>
        <w:rPr>
          <w:sz w:val="36"/>
          <w:szCs w:val="36"/>
          <w:rtl/>
          <w:lang w:eastAsia="en-US"/>
        </w:rPr>
      </w:pPr>
      <w:r w:rsidRPr="000433D3">
        <w:rPr>
          <w:rFonts w:hint="cs"/>
          <w:b/>
          <w:bCs/>
          <w:sz w:val="36"/>
          <w:szCs w:val="36"/>
          <w:rtl/>
          <w:lang w:eastAsia="en-US"/>
        </w:rPr>
        <w:t>الدليل الأول:</w:t>
      </w:r>
      <w:r>
        <w:rPr>
          <w:rFonts w:hint="cs"/>
          <w:sz w:val="36"/>
          <w:szCs w:val="36"/>
          <w:rtl/>
          <w:lang w:eastAsia="en-US"/>
        </w:rPr>
        <w:t xml:space="preserve"> أن صفة الرضاع </w:t>
      </w:r>
      <w:r w:rsidR="00F236B2">
        <w:rPr>
          <w:rFonts w:hint="cs"/>
          <w:sz w:val="36"/>
          <w:szCs w:val="36"/>
          <w:rtl/>
          <w:lang w:eastAsia="en-US"/>
        </w:rPr>
        <w:t xml:space="preserve">المحرم تقتصر على المص من الثدي، فالسعوط والوجور لا يحرمان أخذاً بمذهب الظاهرية والرواية الثانية للحنابلة </w:t>
      </w:r>
      <w:r w:rsidR="00F236B2" w:rsidRPr="00F236B2">
        <w:rPr>
          <w:rFonts w:hint="cs"/>
          <w:sz w:val="36"/>
          <w:szCs w:val="36"/>
          <w:vertAlign w:val="superscript"/>
          <w:rtl/>
          <w:lang w:eastAsia="en-US"/>
        </w:rPr>
        <w:t>(</w:t>
      </w:r>
      <w:r w:rsidR="00F236B2" w:rsidRPr="00F236B2">
        <w:rPr>
          <w:rStyle w:val="a4"/>
          <w:sz w:val="36"/>
          <w:szCs w:val="36"/>
          <w:rtl/>
          <w:lang w:eastAsia="en-US"/>
        </w:rPr>
        <w:footnoteReference w:id="182"/>
      </w:r>
      <w:r w:rsidR="00F236B2" w:rsidRPr="00F236B2">
        <w:rPr>
          <w:rFonts w:hint="cs"/>
          <w:sz w:val="36"/>
          <w:szCs w:val="36"/>
          <w:vertAlign w:val="superscript"/>
          <w:rtl/>
          <w:lang w:eastAsia="en-US"/>
        </w:rPr>
        <w:t>)</w:t>
      </w:r>
      <w:r w:rsidR="00F236B2">
        <w:rPr>
          <w:rFonts w:hint="cs"/>
          <w:sz w:val="36"/>
          <w:szCs w:val="36"/>
          <w:rtl/>
          <w:lang w:eastAsia="en-US"/>
        </w:rPr>
        <w:t xml:space="preserve"> ، فالشارع جعل أساس التحريم هو </w:t>
      </w:r>
      <w:r w:rsidR="00F236B2">
        <w:rPr>
          <w:rFonts w:cs="BLDY_light" w:hint="cs"/>
          <w:sz w:val="36"/>
          <w:szCs w:val="36"/>
          <w:rtl/>
          <w:lang w:eastAsia="en-US"/>
        </w:rPr>
        <w:t>«</w:t>
      </w:r>
      <w:r w:rsidR="00F236B2">
        <w:rPr>
          <w:rFonts w:hint="cs"/>
          <w:sz w:val="36"/>
          <w:szCs w:val="36"/>
          <w:rtl/>
          <w:lang w:eastAsia="en-US"/>
        </w:rPr>
        <w:t>الأمومة المرضعة</w:t>
      </w:r>
      <w:r w:rsidR="00F236B2">
        <w:rPr>
          <w:rFonts w:cs="BLDY_light" w:hint="cs"/>
          <w:sz w:val="36"/>
          <w:szCs w:val="36"/>
          <w:rtl/>
          <w:lang w:eastAsia="en-US"/>
        </w:rPr>
        <w:t>»</w:t>
      </w:r>
      <w:r w:rsidR="00F236B2">
        <w:rPr>
          <w:rFonts w:hint="cs"/>
          <w:sz w:val="36"/>
          <w:szCs w:val="36"/>
          <w:rtl/>
          <w:lang w:eastAsia="en-US"/>
        </w:rPr>
        <w:t xml:space="preserve"> كما في قوله تعالى في بيـان المحرمــات من النساء</w:t>
      </w:r>
      <w:r w:rsidR="00F236B2" w:rsidRPr="00F236B2">
        <w:rPr>
          <w:rFonts w:hint="cs"/>
          <w:sz w:val="24"/>
          <w:szCs w:val="24"/>
          <w:rtl/>
          <w:lang w:eastAsia="en-US"/>
        </w:rPr>
        <w:t>:</w:t>
      </w:r>
      <w:r w:rsidR="00F236B2" w:rsidRPr="00F236B2">
        <w:rPr>
          <w:rFonts w:hint="cs"/>
          <w:sz w:val="26"/>
          <w:szCs w:val="26"/>
          <w:lang w:eastAsia="en-US"/>
        </w:rPr>
        <w:sym w:font="HQPB2" w:char="F0E2"/>
      </w:r>
      <w:r w:rsidR="00F236B2">
        <w:rPr>
          <w:sz w:val="26"/>
          <w:szCs w:val="26"/>
          <w:lang w:eastAsia="en-US"/>
        </w:rPr>
        <w:t xml:space="preserve"> </w:t>
      </w:r>
      <w:r w:rsidR="00F236B2" w:rsidRPr="00F236B2">
        <w:rPr>
          <w:sz w:val="26"/>
          <w:szCs w:val="26"/>
          <w:lang w:eastAsia="en-US"/>
        </w:rPr>
        <w:t xml:space="preserve"> </w:t>
      </w:r>
      <w:r w:rsidR="00F236B2" w:rsidRPr="00F236B2">
        <w:rPr>
          <w:sz w:val="26"/>
          <w:szCs w:val="26"/>
          <w:rtl/>
          <w:lang w:eastAsia="en-US"/>
        </w:rPr>
        <w:t xml:space="preserve"> </w:t>
      </w:r>
      <w:r w:rsidR="00F236B2" w:rsidRPr="00F236B2">
        <w:rPr>
          <w:sz w:val="26"/>
          <w:szCs w:val="26"/>
          <w:lang w:eastAsia="en-US"/>
        </w:rPr>
        <w:sym w:font="HQPB4" w:char="F0E3"/>
      </w:r>
      <w:r w:rsidR="00F236B2" w:rsidRPr="00F236B2">
        <w:rPr>
          <w:sz w:val="26"/>
          <w:szCs w:val="26"/>
          <w:lang w:eastAsia="en-US"/>
        </w:rPr>
        <w:sym w:font="HQPB2" w:char="F04E"/>
      </w:r>
      <w:r w:rsidR="00F236B2" w:rsidRPr="00F236B2">
        <w:rPr>
          <w:sz w:val="26"/>
          <w:szCs w:val="26"/>
          <w:lang w:eastAsia="en-US"/>
        </w:rPr>
        <w:sym w:font="HQPB4" w:char="F0E0"/>
      </w:r>
      <w:r w:rsidR="00F236B2" w:rsidRPr="00F236B2">
        <w:rPr>
          <w:sz w:val="26"/>
          <w:szCs w:val="26"/>
          <w:lang w:eastAsia="en-US"/>
        </w:rPr>
        <w:sym w:font="HQPB2" w:char="F036"/>
      </w:r>
      <w:r w:rsidR="00F236B2" w:rsidRPr="00F236B2">
        <w:rPr>
          <w:sz w:val="26"/>
          <w:szCs w:val="26"/>
          <w:lang w:eastAsia="en-US"/>
        </w:rPr>
        <w:sym w:font="HQPB4" w:char="F0E7"/>
      </w:r>
      <w:r w:rsidR="00F236B2" w:rsidRPr="00F236B2">
        <w:rPr>
          <w:sz w:val="26"/>
          <w:szCs w:val="26"/>
          <w:lang w:eastAsia="en-US"/>
        </w:rPr>
        <w:sym w:font="HQPB1" w:char="F046"/>
      </w:r>
      <w:r w:rsidR="00F236B2" w:rsidRPr="00F236B2">
        <w:rPr>
          <w:sz w:val="26"/>
          <w:szCs w:val="26"/>
          <w:lang w:eastAsia="en-US"/>
        </w:rPr>
        <w:sym w:font="HQPB2" w:char="F0BB"/>
      </w:r>
      <w:r w:rsidR="00F236B2" w:rsidRPr="00F236B2">
        <w:rPr>
          <w:sz w:val="26"/>
          <w:szCs w:val="26"/>
          <w:lang w:eastAsia="en-US"/>
        </w:rPr>
        <w:sym w:font="HQPB5" w:char="F079"/>
      </w:r>
      <w:r w:rsidR="00F236B2" w:rsidRPr="00F236B2">
        <w:rPr>
          <w:sz w:val="26"/>
          <w:szCs w:val="26"/>
          <w:lang w:eastAsia="en-US"/>
        </w:rPr>
        <w:sym w:font="HQPB2" w:char="F067"/>
      </w:r>
      <w:r w:rsidR="00F236B2" w:rsidRPr="00F236B2">
        <w:rPr>
          <w:sz w:val="26"/>
          <w:szCs w:val="26"/>
          <w:lang w:eastAsia="en-US"/>
        </w:rPr>
        <w:sym w:font="HQPB4" w:char="F0A8"/>
      </w:r>
      <w:r w:rsidR="00F236B2" w:rsidRPr="00F236B2">
        <w:rPr>
          <w:sz w:val="26"/>
          <w:szCs w:val="26"/>
          <w:lang w:eastAsia="en-US"/>
        </w:rPr>
        <w:sym w:font="HQPB2" w:char="F042"/>
      </w:r>
      <w:r w:rsidR="00F236B2" w:rsidRPr="00F236B2">
        <w:rPr>
          <w:sz w:val="26"/>
          <w:szCs w:val="26"/>
          <w:lang w:eastAsia="en-US"/>
        </w:rPr>
        <w:sym w:font="HQPB4" w:char="F0E9"/>
      </w:r>
      <w:r w:rsidR="00F236B2" w:rsidRPr="00F236B2">
        <w:rPr>
          <w:sz w:val="26"/>
          <w:szCs w:val="26"/>
          <w:lang w:eastAsia="en-US"/>
        </w:rPr>
        <w:sym w:font="HQPB1" w:char="F026"/>
      </w:r>
      <w:r w:rsidR="00F236B2" w:rsidRPr="00F236B2">
        <w:rPr>
          <w:sz w:val="26"/>
          <w:szCs w:val="26"/>
          <w:lang w:eastAsia="en-US"/>
        </w:rPr>
        <w:sym w:font="HQPB5" w:char="F075"/>
      </w:r>
      <w:r w:rsidR="00F236B2" w:rsidRPr="00F236B2">
        <w:rPr>
          <w:sz w:val="26"/>
          <w:szCs w:val="26"/>
          <w:lang w:eastAsia="en-US"/>
        </w:rPr>
        <w:sym w:font="HQPB2" w:char="F072"/>
      </w:r>
      <w:r w:rsidR="00F236B2" w:rsidRPr="00F236B2">
        <w:rPr>
          <w:sz w:val="26"/>
          <w:szCs w:val="26"/>
          <w:rtl/>
          <w:lang w:eastAsia="en-US"/>
        </w:rPr>
        <w:t xml:space="preserve"> </w:t>
      </w:r>
      <w:r w:rsidR="00F236B2" w:rsidRPr="00F236B2">
        <w:rPr>
          <w:sz w:val="26"/>
          <w:szCs w:val="26"/>
          <w:lang w:eastAsia="en-US"/>
        </w:rPr>
        <w:sym w:font="HQPB4" w:char="F0FB"/>
      </w:r>
      <w:r w:rsidR="00F236B2" w:rsidRPr="00F236B2">
        <w:rPr>
          <w:sz w:val="26"/>
          <w:szCs w:val="26"/>
          <w:lang w:eastAsia="en-US"/>
        </w:rPr>
        <w:sym w:font="HQPB2" w:char="F0D3"/>
      </w:r>
      <w:r w:rsidR="00F236B2" w:rsidRPr="00F236B2">
        <w:rPr>
          <w:sz w:val="26"/>
          <w:szCs w:val="26"/>
          <w:lang w:eastAsia="en-US"/>
        </w:rPr>
        <w:sym w:font="HQPB4" w:char="F0C9"/>
      </w:r>
      <w:r w:rsidR="00F236B2" w:rsidRPr="00F236B2">
        <w:rPr>
          <w:sz w:val="26"/>
          <w:szCs w:val="26"/>
          <w:lang w:eastAsia="en-US"/>
        </w:rPr>
        <w:sym w:font="HQPB1" w:char="F04C"/>
      </w:r>
      <w:r w:rsidR="00F236B2" w:rsidRPr="00F236B2">
        <w:rPr>
          <w:sz w:val="26"/>
          <w:szCs w:val="26"/>
          <w:lang w:eastAsia="en-US"/>
        </w:rPr>
        <w:sym w:font="HQPB2" w:char="F0BB"/>
      </w:r>
      <w:r w:rsidR="00F236B2" w:rsidRPr="00F236B2">
        <w:rPr>
          <w:sz w:val="26"/>
          <w:szCs w:val="26"/>
          <w:lang w:eastAsia="en-US"/>
        </w:rPr>
        <w:sym w:font="HQPB4" w:char="F0A9"/>
      </w:r>
      <w:r w:rsidR="00F236B2" w:rsidRPr="00F236B2">
        <w:rPr>
          <w:sz w:val="26"/>
          <w:szCs w:val="26"/>
          <w:lang w:eastAsia="en-US"/>
        </w:rPr>
        <w:sym w:font="HQPB2" w:char="F039"/>
      </w:r>
      <w:r w:rsidR="00F236B2" w:rsidRPr="00F236B2">
        <w:rPr>
          <w:sz w:val="26"/>
          <w:szCs w:val="26"/>
          <w:lang w:eastAsia="en-US"/>
        </w:rPr>
        <w:sym w:font="HQPB5" w:char="F024"/>
      </w:r>
      <w:r w:rsidR="00F236B2" w:rsidRPr="00F236B2">
        <w:rPr>
          <w:sz w:val="26"/>
          <w:szCs w:val="26"/>
          <w:lang w:eastAsia="en-US"/>
        </w:rPr>
        <w:sym w:font="HQPB1" w:char="F023"/>
      </w:r>
      <w:r w:rsidR="00F236B2" w:rsidRPr="00F236B2">
        <w:rPr>
          <w:sz w:val="26"/>
          <w:szCs w:val="26"/>
          <w:rtl/>
          <w:lang w:eastAsia="en-US"/>
        </w:rPr>
        <w:t xml:space="preserve"> </w:t>
      </w:r>
      <w:r w:rsidR="00F236B2" w:rsidRPr="00F236B2">
        <w:rPr>
          <w:sz w:val="26"/>
          <w:szCs w:val="26"/>
          <w:lang w:eastAsia="en-US"/>
        </w:rPr>
        <w:sym w:font="HQPB4" w:char="F0F6"/>
      </w:r>
      <w:r w:rsidR="00F236B2" w:rsidRPr="00F236B2">
        <w:rPr>
          <w:sz w:val="26"/>
          <w:szCs w:val="26"/>
          <w:lang w:eastAsia="en-US"/>
        </w:rPr>
        <w:sym w:font="HQPB2" w:char="F04E"/>
      </w:r>
      <w:r w:rsidR="00F236B2" w:rsidRPr="00F236B2">
        <w:rPr>
          <w:sz w:val="26"/>
          <w:szCs w:val="26"/>
          <w:lang w:eastAsia="en-US"/>
        </w:rPr>
        <w:sym w:font="HQPB4" w:char="F0E4"/>
      </w:r>
      <w:r w:rsidR="00F236B2" w:rsidRPr="00F236B2">
        <w:rPr>
          <w:sz w:val="26"/>
          <w:szCs w:val="26"/>
          <w:lang w:eastAsia="en-US"/>
        </w:rPr>
        <w:sym w:font="HQPB2" w:char="F033"/>
      </w:r>
      <w:r w:rsidR="00F236B2" w:rsidRPr="00F236B2">
        <w:rPr>
          <w:sz w:val="26"/>
          <w:szCs w:val="26"/>
          <w:lang w:eastAsia="en-US"/>
        </w:rPr>
        <w:sym w:font="HQPB5" w:char="F06F"/>
      </w:r>
      <w:r w:rsidR="00F236B2" w:rsidRPr="00F236B2">
        <w:rPr>
          <w:sz w:val="26"/>
          <w:szCs w:val="26"/>
          <w:lang w:eastAsia="en-US"/>
        </w:rPr>
        <w:sym w:font="HQPB2" w:char="F059"/>
      </w:r>
      <w:r w:rsidR="00F236B2" w:rsidRPr="00F236B2">
        <w:rPr>
          <w:sz w:val="26"/>
          <w:szCs w:val="26"/>
          <w:lang w:eastAsia="en-US"/>
        </w:rPr>
        <w:sym w:font="HQPB4" w:char="F0F7"/>
      </w:r>
      <w:r w:rsidR="00F236B2" w:rsidRPr="00F236B2">
        <w:rPr>
          <w:sz w:val="26"/>
          <w:szCs w:val="26"/>
          <w:lang w:eastAsia="en-US"/>
        </w:rPr>
        <w:sym w:font="HQPB1" w:char="F0E8"/>
      </w:r>
      <w:r w:rsidR="00F236B2" w:rsidRPr="00F236B2">
        <w:rPr>
          <w:sz w:val="26"/>
          <w:szCs w:val="26"/>
          <w:lang w:eastAsia="en-US"/>
        </w:rPr>
        <w:sym w:font="HQPB5" w:char="F07C"/>
      </w:r>
      <w:r w:rsidR="00F236B2" w:rsidRPr="00F236B2">
        <w:rPr>
          <w:sz w:val="26"/>
          <w:szCs w:val="26"/>
          <w:lang w:eastAsia="en-US"/>
        </w:rPr>
        <w:sym w:font="HQPB1" w:char="F0CA"/>
      </w:r>
      <w:r w:rsidR="00F236B2" w:rsidRPr="00F236B2">
        <w:rPr>
          <w:sz w:val="26"/>
          <w:szCs w:val="26"/>
          <w:lang w:eastAsia="en-US"/>
        </w:rPr>
        <w:sym w:font="HQPB4" w:char="F0F6"/>
      </w:r>
      <w:r w:rsidR="00F236B2" w:rsidRPr="00F236B2">
        <w:rPr>
          <w:sz w:val="26"/>
          <w:szCs w:val="26"/>
          <w:lang w:eastAsia="en-US"/>
        </w:rPr>
        <w:sym w:font="HQPB1" w:char="F091"/>
      </w:r>
      <w:r w:rsidR="00F236B2" w:rsidRPr="00F236B2">
        <w:rPr>
          <w:sz w:val="26"/>
          <w:szCs w:val="26"/>
          <w:lang w:eastAsia="en-US"/>
        </w:rPr>
        <w:sym w:font="HQPB5" w:char="F072"/>
      </w:r>
      <w:r w:rsidR="00F236B2" w:rsidRPr="00F236B2">
        <w:rPr>
          <w:sz w:val="26"/>
          <w:szCs w:val="26"/>
          <w:lang w:eastAsia="en-US"/>
        </w:rPr>
        <w:sym w:font="HQPB1" w:char="F026"/>
      </w:r>
      <w:r w:rsidR="00F236B2" w:rsidRPr="00F236B2">
        <w:rPr>
          <w:sz w:val="26"/>
          <w:szCs w:val="26"/>
          <w:rtl/>
          <w:lang w:eastAsia="en-US"/>
        </w:rPr>
        <w:t xml:space="preserve"> </w:t>
      </w:r>
      <w:r w:rsidR="00F236B2" w:rsidRPr="00F236B2">
        <w:rPr>
          <w:sz w:val="26"/>
          <w:szCs w:val="26"/>
          <w:lang w:eastAsia="en-US"/>
        </w:rPr>
        <w:sym w:font="HQPB2" w:char="F04E"/>
      </w:r>
      <w:r w:rsidR="00F236B2" w:rsidRPr="00F236B2">
        <w:rPr>
          <w:sz w:val="26"/>
          <w:szCs w:val="26"/>
          <w:lang w:eastAsia="en-US"/>
        </w:rPr>
        <w:sym w:font="HQPB4" w:char="F0E0"/>
      </w:r>
      <w:r w:rsidR="00F236B2" w:rsidRPr="00F236B2">
        <w:rPr>
          <w:sz w:val="26"/>
          <w:szCs w:val="26"/>
          <w:lang w:eastAsia="en-US"/>
        </w:rPr>
        <w:sym w:font="HQPB2" w:char="F036"/>
      </w:r>
      <w:r w:rsidR="00F236B2" w:rsidRPr="00F236B2">
        <w:rPr>
          <w:sz w:val="26"/>
          <w:szCs w:val="26"/>
          <w:lang w:eastAsia="en-US"/>
        </w:rPr>
        <w:sym w:font="HQPB4" w:char="F0E8"/>
      </w:r>
      <w:r w:rsidR="00F236B2" w:rsidRPr="00F236B2">
        <w:rPr>
          <w:sz w:val="26"/>
          <w:szCs w:val="26"/>
          <w:lang w:eastAsia="en-US"/>
        </w:rPr>
        <w:sym w:font="HQPB1" w:char="F03F"/>
      </w:r>
      <w:r w:rsidR="00F236B2" w:rsidRPr="00F236B2">
        <w:rPr>
          <w:sz w:val="26"/>
          <w:szCs w:val="26"/>
          <w:lang w:eastAsia="en-US"/>
        </w:rPr>
        <w:sym w:font="HQPB2" w:char="F0BA"/>
      </w:r>
      <w:r w:rsidR="00F236B2" w:rsidRPr="00F236B2">
        <w:rPr>
          <w:sz w:val="26"/>
          <w:szCs w:val="26"/>
          <w:lang w:eastAsia="en-US"/>
        </w:rPr>
        <w:sym w:font="HQPB5" w:char="F075"/>
      </w:r>
      <w:r w:rsidR="00F236B2" w:rsidRPr="00F236B2">
        <w:rPr>
          <w:sz w:val="26"/>
          <w:szCs w:val="26"/>
          <w:lang w:eastAsia="en-US"/>
        </w:rPr>
        <w:sym w:font="HQPB2" w:char="F071"/>
      </w:r>
      <w:r w:rsidR="00F236B2" w:rsidRPr="00F236B2">
        <w:rPr>
          <w:sz w:val="26"/>
          <w:szCs w:val="26"/>
          <w:lang w:eastAsia="en-US"/>
        </w:rPr>
        <w:sym w:font="HQPB5" w:char="F079"/>
      </w:r>
      <w:r w:rsidR="00F236B2" w:rsidRPr="00F236B2">
        <w:rPr>
          <w:sz w:val="26"/>
          <w:szCs w:val="26"/>
          <w:lang w:eastAsia="en-US"/>
        </w:rPr>
        <w:sym w:font="HQPB1" w:char="F07A"/>
      </w:r>
      <w:r w:rsidR="00F236B2" w:rsidRPr="00F236B2">
        <w:rPr>
          <w:sz w:val="26"/>
          <w:szCs w:val="26"/>
          <w:lang w:eastAsia="en-US"/>
        </w:rPr>
        <w:sym w:font="HQPB5" w:char="F072"/>
      </w:r>
      <w:r w:rsidR="00F236B2" w:rsidRPr="00F236B2">
        <w:rPr>
          <w:sz w:val="26"/>
          <w:szCs w:val="26"/>
          <w:lang w:eastAsia="en-US"/>
        </w:rPr>
        <w:sym w:font="HQPB1" w:char="F026"/>
      </w:r>
      <w:r w:rsidR="00F236B2" w:rsidRPr="00F236B2">
        <w:rPr>
          <w:sz w:val="26"/>
          <w:szCs w:val="26"/>
          <w:lang w:eastAsia="en-US"/>
        </w:rPr>
        <w:sym w:font="HQPB5" w:char="F075"/>
      </w:r>
      <w:r w:rsidR="00F236B2" w:rsidRPr="00F236B2">
        <w:rPr>
          <w:sz w:val="26"/>
          <w:szCs w:val="26"/>
          <w:lang w:eastAsia="en-US"/>
        </w:rPr>
        <w:sym w:font="HQPB2" w:char="F072"/>
      </w:r>
      <w:r w:rsidR="00F236B2" w:rsidRPr="00F236B2">
        <w:rPr>
          <w:sz w:val="26"/>
          <w:szCs w:val="26"/>
          <w:rtl/>
          <w:lang w:eastAsia="en-US"/>
        </w:rPr>
        <w:t xml:space="preserve"> </w:t>
      </w:r>
      <w:r w:rsidR="00F236B2" w:rsidRPr="00F236B2">
        <w:rPr>
          <w:sz w:val="26"/>
          <w:szCs w:val="26"/>
          <w:lang w:eastAsia="en-US"/>
        </w:rPr>
        <w:sym w:font="HQPB5" w:char="F09A"/>
      </w:r>
      <w:r w:rsidR="00F236B2" w:rsidRPr="00F236B2">
        <w:rPr>
          <w:sz w:val="26"/>
          <w:szCs w:val="26"/>
          <w:lang w:eastAsia="en-US"/>
        </w:rPr>
        <w:sym w:font="HQPB2" w:char="F0C6"/>
      </w:r>
      <w:r w:rsidR="00F236B2" w:rsidRPr="00F236B2">
        <w:rPr>
          <w:sz w:val="26"/>
          <w:szCs w:val="26"/>
          <w:lang w:eastAsia="en-US"/>
        </w:rPr>
        <w:sym w:font="HQPB4" w:char="F0CF"/>
      </w:r>
      <w:r w:rsidR="00F236B2" w:rsidRPr="00F236B2">
        <w:rPr>
          <w:sz w:val="26"/>
          <w:szCs w:val="26"/>
          <w:lang w:eastAsia="en-US"/>
        </w:rPr>
        <w:sym w:font="HQPB4" w:char="F069"/>
      </w:r>
      <w:r w:rsidR="00F236B2" w:rsidRPr="00F236B2">
        <w:rPr>
          <w:sz w:val="26"/>
          <w:szCs w:val="26"/>
          <w:lang w:eastAsia="en-US"/>
        </w:rPr>
        <w:sym w:font="HQPB2" w:char="F042"/>
      </w:r>
      <w:r w:rsidR="00F236B2" w:rsidRPr="00F236B2">
        <w:rPr>
          <w:sz w:val="26"/>
          <w:szCs w:val="26"/>
          <w:rtl/>
          <w:lang w:eastAsia="en-US"/>
        </w:rPr>
        <w:t xml:space="preserve"> </w:t>
      </w:r>
      <w:r w:rsidR="00F236B2" w:rsidRPr="00F236B2">
        <w:rPr>
          <w:sz w:val="26"/>
          <w:szCs w:val="26"/>
          <w:lang w:eastAsia="en-US"/>
        </w:rPr>
        <w:sym w:font="HQPB4" w:char="F0CF"/>
      </w:r>
      <w:r w:rsidR="00F236B2" w:rsidRPr="00F236B2">
        <w:rPr>
          <w:sz w:val="26"/>
          <w:szCs w:val="26"/>
          <w:lang w:eastAsia="en-US"/>
        </w:rPr>
        <w:sym w:font="HQPB2" w:char="F070"/>
      </w:r>
      <w:r w:rsidR="00F236B2" w:rsidRPr="00F236B2">
        <w:rPr>
          <w:sz w:val="26"/>
          <w:szCs w:val="26"/>
          <w:lang w:eastAsia="en-US"/>
        </w:rPr>
        <w:sym w:font="HQPB5" w:char="F079"/>
      </w:r>
      <w:r w:rsidR="00F236B2" w:rsidRPr="00F236B2">
        <w:rPr>
          <w:sz w:val="26"/>
          <w:szCs w:val="26"/>
          <w:lang w:eastAsia="en-US"/>
        </w:rPr>
        <w:sym w:font="HQPB1" w:char="F0E8"/>
      </w:r>
      <w:r w:rsidR="00F236B2" w:rsidRPr="00F236B2">
        <w:rPr>
          <w:sz w:val="26"/>
          <w:szCs w:val="26"/>
          <w:lang w:eastAsia="en-US"/>
        </w:rPr>
        <w:sym w:font="HQPB2" w:char="F0BB"/>
      </w:r>
      <w:r w:rsidR="00F236B2" w:rsidRPr="00F236B2">
        <w:rPr>
          <w:sz w:val="26"/>
          <w:szCs w:val="26"/>
          <w:lang w:eastAsia="en-US"/>
        </w:rPr>
        <w:sym w:font="HQPB5" w:char="F07C"/>
      </w:r>
      <w:r w:rsidR="00F236B2" w:rsidRPr="00F236B2">
        <w:rPr>
          <w:sz w:val="26"/>
          <w:szCs w:val="26"/>
          <w:lang w:eastAsia="en-US"/>
        </w:rPr>
        <w:sym w:font="HQPB1" w:char="F0CA"/>
      </w:r>
      <w:r w:rsidR="00F236B2" w:rsidRPr="00F236B2">
        <w:rPr>
          <w:sz w:val="26"/>
          <w:szCs w:val="26"/>
          <w:lang w:eastAsia="en-US"/>
        </w:rPr>
        <w:sym w:font="HQPB4" w:char="F0A7"/>
      </w:r>
      <w:r w:rsidR="00F236B2" w:rsidRPr="00F236B2">
        <w:rPr>
          <w:sz w:val="26"/>
          <w:szCs w:val="26"/>
          <w:lang w:eastAsia="en-US"/>
        </w:rPr>
        <w:sym w:font="HQPB1" w:char="F08D"/>
      </w:r>
      <w:r w:rsidR="00F236B2" w:rsidRPr="00F236B2">
        <w:rPr>
          <w:sz w:val="26"/>
          <w:szCs w:val="26"/>
          <w:lang w:eastAsia="en-US"/>
        </w:rPr>
        <w:sym w:font="HQPB2" w:char="F039"/>
      </w:r>
      <w:r w:rsidR="00F236B2" w:rsidRPr="00F236B2">
        <w:rPr>
          <w:sz w:val="26"/>
          <w:szCs w:val="26"/>
          <w:lang w:eastAsia="en-US"/>
        </w:rPr>
        <w:sym w:font="HQPB5" w:char="F024"/>
      </w:r>
      <w:r w:rsidR="00F236B2" w:rsidRPr="00F236B2">
        <w:rPr>
          <w:sz w:val="26"/>
          <w:szCs w:val="26"/>
          <w:lang w:eastAsia="en-US"/>
        </w:rPr>
        <w:sym w:font="HQPB1" w:char="F023"/>
      </w:r>
      <w:r w:rsidR="00F236B2" w:rsidRPr="00F236B2">
        <w:rPr>
          <w:sz w:val="26"/>
          <w:szCs w:val="26"/>
          <w:rtl/>
          <w:lang w:eastAsia="en-US"/>
        </w:rPr>
        <w:t xml:space="preserve"> </w:t>
      </w:r>
      <w:r w:rsidR="00F236B2" w:rsidRPr="00F236B2">
        <w:rPr>
          <w:sz w:val="26"/>
          <w:szCs w:val="26"/>
          <w:lang w:eastAsia="en-US"/>
        </w:rPr>
        <w:sym w:font="HQPB2" w:char="F0E1"/>
      </w:r>
      <w:r w:rsidR="00F236B2" w:rsidRPr="00F236B2">
        <w:rPr>
          <w:rFonts w:hint="cs"/>
          <w:sz w:val="36"/>
          <w:szCs w:val="36"/>
          <w:vertAlign w:val="superscript"/>
          <w:rtl/>
          <w:lang w:eastAsia="en-US"/>
        </w:rPr>
        <w:t>(</w:t>
      </w:r>
      <w:r w:rsidR="00F236B2" w:rsidRPr="00F236B2">
        <w:rPr>
          <w:rStyle w:val="a4"/>
          <w:sz w:val="36"/>
          <w:szCs w:val="36"/>
          <w:rtl/>
          <w:lang w:eastAsia="en-US"/>
        </w:rPr>
        <w:footnoteReference w:id="183"/>
      </w:r>
      <w:r w:rsidR="00F236B2" w:rsidRPr="00F236B2">
        <w:rPr>
          <w:rFonts w:hint="cs"/>
          <w:sz w:val="36"/>
          <w:szCs w:val="36"/>
          <w:vertAlign w:val="superscript"/>
          <w:rtl/>
          <w:lang w:eastAsia="en-US"/>
        </w:rPr>
        <w:t>)</w:t>
      </w:r>
      <w:r w:rsidR="00F236B2">
        <w:rPr>
          <w:rFonts w:hint="cs"/>
          <w:sz w:val="36"/>
          <w:szCs w:val="36"/>
          <w:rtl/>
          <w:lang w:eastAsia="en-US"/>
        </w:rPr>
        <w:t xml:space="preserve"> ، وهذه الأمومة التي صرح بها القرآن لا تتكون من مجرد أخذ اللبن، بل من الامتصاص والالتصاق الذي يتجلى فيه حنان الأمومة، وتعلق البنوة، وعن هذه الأمومة تتفرع الأخوة من الرضاع، فهي الأصل، والباقي تبع لها، فالواجب الوقوف عند ألفاظ الشارع هنا، وألفاظه كلها تتحدث عن الإرضاع والرضاعة، ومعنى هذه الألفاظ في اللغة التي نزل بها القرآن وجاءت بها السنة، واضح صريح؛ لأنها تعني إلقام الثدي والتقامه وامتصاصه، لا مجرد الاغتذاء باللبن بأي وسيلة</w:t>
      </w:r>
      <w:r w:rsidR="00F236B2" w:rsidRPr="00F236B2">
        <w:rPr>
          <w:rFonts w:hint="cs"/>
          <w:sz w:val="36"/>
          <w:szCs w:val="36"/>
          <w:vertAlign w:val="superscript"/>
          <w:rtl/>
          <w:lang w:eastAsia="en-US"/>
        </w:rPr>
        <w:t>(</w:t>
      </w:r>
      <w:r w:rsidR="00F236B2" w:rsidRPr="00F236B2">
        <w:rPr>
          <w:rStyle w:val="a4"/>
          <w:sz w:val="36"/>
          <w:szCs w:val="36"/>
          <w:rtl/>
          <w:lang w:eastAsia="en-US"/>
        </w:rPr>
        <w:footnoteReference w:id="184"/>
      </w:r>
      <w:r w:rsidR="00F236B2" w:rsidRPr="00F236B2">
        <w:rPr>
          <w:rFonts w:hint="cs"/>
          <w:sz w:val="36"/>
          <w:szCs w:val="36"/>
          <w:vertAlign w:val="superscript"/>
          <w:rtl/>
          <w:lang w:eastAsia="en-US"/>
        </w:rPr>
        <w:t>)</w:t>
      </w:r>
      <w:r w:rsidR="00F236B2">
        <w:rPr>
          <w:rFonts w:hint="cs"/>
          <w:sz w:val="36"/>
          <w:szCs w:val="36"/>
          <w:rtl/>
          <w:lang w:eastAsia="en-US"/>
        </w:rPr>
        <w:t xml:space="preserve"> .</w:t>
      </w:r>
    </w:p>
    <w:p w:rsidR="00231521" w:rsidRDefault="00231521" w:rsidP="00EC1900">
      <w:pPr>
        <w:widowControl w:val="0"/>
        <w:spacing w:before="100" w:after="60" w:line="620" w:lineRule="exact"/>
        <w:jc w:val="both"/>
        <w:rPr>
          <w:b/>
          <w:bCs/>
          <w:sz w:val="36"/>
          <w:szCs w:val="36"/>
          <w:rtl/>
          <w:lang w:eastAsia="en-US"/>
        </w:rPr>
      </w:pPr>
      <w:r>
        <w:rPr>
          <w:rFonts w:hint="cs"/>
          <w:b/>
          <w:bCs/>
          <w:sz w:val="36"/>
          <w:szCs w:val="36"/>
          <w:rtl/>
          <w:lang w:eastAsia="en-US"/>
        </w:rPr>
        <w:t>المناقشة:</w:t>
      </w:r>
    </w:p>
    <w:p w:rsidR="00231521" w:rsidRDefault="00231521" w:rsidP="00EC1900">
      <w:pPr>
        <w:widowControl w:val="0"/>
        <w:spacing w:before="100" w:after="60" w:line="620" w:lineRule="exact"/>
        <w:ind w:firstLine="567"/>
        <w:jc w:val="both"/>
        <w:rPr>
          <w:b/>
          <w:bCs/>
          <w:sz w:val="36"/>
          <w:szCs w:val="36"/>
          <w:rtl/>
          <w:lang w:eastAsia="en-US"/>
        </w:rPr>
      </w:pPr>
      <w:r>
        <w:rPr>
          <w:rFonts w:hint="cs"/>
          <w:b/>
          <w:bCs/>
          <w:sz w:val="36"/>
          <w:szCs w:val="36"/>
          <w:rtl/>
          <w:lang w:eastAsia="en-US"/>
        </w:rPr>
        <w:t>نوقش من أوجه:</w:t>
      </w:r>
    </w:p>
    <w:p w:rsidR="00231521" w:rsidRDefault="00231521" w:rsidP="00EC1900">
      <w:pPr>
        <w:widowControl w:val="0"/>
        <w:spacing w:before="100" w:after="60" w:line="62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أن </w:t>
      </w:r>
      <w:r w:rsidRPr="00EC1900">
        <w:rPr>
          <w:rFonts w:hint="cs"/>
          <w:sz w:val="36"/>
          <w:szCs w:val="36"/>
          <w:rtl/>
          <w:lang w:eastAsia="en-US"/>
        </w:rPr>
        <w:t>الرضاعة كما تطلق على شرب اللبن من الثدي، تطلق على شربه بطريق الوجور والسعوط أو بأي طريق آخر يصل من اللبن إلى جوف الرضيع</w:t>
      </w:r>
      <w:r>
        <w:rPr>
          <w:rFonts w:hint="cs"/>
          <w:sz w:val="36"/>
          <w:szCs w:val="36"/>
          <w:rtl/>
          <w:lang w:eastAsia="en-US"/>
        </w:rPr>
        <w:t xml:space="preserve"> </w:t>
      </w:r>
      <w:r w:rsidRPr="00231521">
        <w:rPr>
          <w:rFonts w:hint="cs"/>
          <w:sz w:val="36"/>
          <w:szCs w:val="36"/>
          <w:vertAlign w:val="superscript"/>
          <w:rtl/>
          <w:lang w:eastAsia="en-US"/>
        </w:rPr>
        <w:t>(</w:t>
      </w:r>
      <w:r w:rsidRPr="00231521">
        <w:rPr>
          <w:rStyle w:val="a4"/>
          <w:sz w:val="36"/>
          <w:szCs w:val="36"/>
          <w:rtl/>
          <w:lang w:eastAsia="en-US"/>
        </w:rPr>
        <w:footnoteReference w:id="185"/>
      </w:r>
      <w:r w:rsidRPr="00231521">
        <w:rPr>
          <w:rFonts w:hint="cs"/>
          <w:sz w:val="36"/>
          <w:szCs w:val="36"/>
          <w:vertAlign w:val="superscript"/>
          <w:rtl/>
          <w:lang w:eastAsia="en-US"/>
        </w:rPr>
        <w:t>)</w:t>
      </w:r>
      <w:r>
        <w:rPr>
          <w:rFonts w:hint="cs"/>
          <w:sz w:val="36"/>
          <w:szCs w:val="36"/>
          <w:rtl/>
          <w:lang w:eastAsia="en-US"/>
        </w:rPr>
        <w:t xml:space="preserve"> .</w:t>
      </w:r>
    </w:p>
    <w:p w:rsidR="00231521" w:rsidRDefault="00231521" w:rsidP="00F236B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w:t>
      </w:r>
      <w:r>
        <w:rPr>
          <w:rFonts w:hint="cs"/>
          <w:sz w:val="36"/>
          <w:szCs w:val="36"/>
          <w:rtl/>
          <w:lang w:eastAsia="en-US"/>
        </w:rPr>
        <w:t xml:space="preserve">أن العبرة في الأحكام الشرعية بالمعاني الشرعية لا بالمعاني اللغوية، فلو كانت </w:t>
      </w:r>
      <w:r>
        <w:rPr>
          <w:rFonts w:hint="cs"/>
          <w:sz w:val="36"/>
          <w:szCs w:val="36"/>
          <w:rtl/>
          <w:lang w:eastAsia="en-US"/>
        </w:rPr>
        <w:lastRenderedPageBreak/>
        <w:t xml:space="preserve">الأحكام الشرعية معلقة بالمعاني اللغوية لأدى إلى فساد الأحكام الشرعية أو بطلانها فقد يكون المعنى </w:t>
      </w:r>
      <w:r w:rsidR="00E34245">
        <w:rPr>
          <w:rFonts w:hint="cs"/>
          <w:sz w:val="36"/>
          <w:szCs w:val="36"/>
          <w:rtl/>
          <w:lang w:eastAsia="en-US"/>
        </w:rPr>
        <w:t>ا</w:t>
      </w:r>
      <w:r>
        <w:rPr>
          <w:rFonts w:hint="cs"/>
          <w:sz w:val="36"/>
          <w:szCs w:val="36"/>
          <w:rtl/>
          <w:lang w:eastAsia="en-US"/>
        </w:rPr>
        <w:t>للغوي غير مراد كالصلاة مثلاً، فإن المعنى اللغوي لها الدعاء وهو غير مراد باتفاق العلماء؛ لأن</w:t>
      </w:r>
      <w:r w:rsidR="00E34245">
        <w:rPr>
          <w:rFonts w:hint="cs"/>
          <w:sz w:val="36"/>
          <w:szCs w:val="36"/>
          <w:rtl/>
          <w:lang w:eastAsia="en-US"/>
        </w:rPr>
        <w:t xml:space="preserve"> الحقيقة الشرعية للصلاة أنها قرب</w:t>
      </w:r>
      <w:r>
        <w:rPr>
          <w:rFonts w:hint="cs"/>
          <w:sz w:val="36"/>
          <w:szCs w:val="36"/>
          <w:rtl/>
          <w:lang w:eastAsia="en-US"/>
        </w:rPr>
        <w:t>ة ذات أفعال وأقوال، فلو عدلنا عن المعنى الاصطلاحي إلى المعنى اللغوي لأدى هذا إلى تعطيل فريضة الصلاة وهكذا كثير من الأحكام</w:t>
      </w:r>
      <w:r w:rsidRPr="00231521">
        <w:rPr>
          <w:rFonts w:hint="cs"/>
          <w:sz w:val="36"/>
          <w:szCs w:val="36"/>
          <w:vertAlign w:val="superscript"/>
          <w:rtl/>
          <w:lang w:eastAsia="en-US"/>
        </w:rPr>
        <w:t>(</w:t>
      </w:r>
      <w:r w:rsidRPr="00231521">
        <w:rPr>
          <w:rStyle w:val="a4"/>
          <w:sz w:val="36"/>
          <w:szCs w:val="36"/>
          <w:rtl/>
          <w:lang w:eastAsia="en-US"/>
        </w:rPr>
        <w:footnoteReference w:id="186"/>
      </w:r>
      <w:r w:rsidRPr="00231521">
        <w:rPr>
          <w:rFonts w:hint="cs"/>
          <w:sz w:val="36"/>
          <w:szCs w:val="36"/>
          <w:vertAlign w:val="superscript"/>
          <w:rtl/>
          <w:lang w:eastAsia="en-US"/>
        </w:rPr>
        <w:t>)</w:t>
      </w:r>
      <w:r>
        <w:rPr>
          <w:rFonts w:hint="cs"/>
          <w:sz w:val="36"/>
          <w:szCs w:val="36"/>
          <w:rtl/>
          <w:lang w:eastAsia="en-US"/>
        </w:rPr>
        <w:t xml:space="preserve"> .</w:t>
      </w:r>
    </w:p>
    <w:p w:rsidR="00231521" w:rsidRDefault="00231521" w:rsidP="00F236B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الثالث: </w:t>
      </w:r>
      <w:r>
        <w:rPr>
          <w:rFonts w:hint="cs"/>
          <w:sz w:val="36"/>
          <w:szCs w:val="36"/>
          <w:rtl/>
          <w:lang w:eastAsia="en-US"/>
        </w:rPr>
        <w:t>إن تحريم النكاح في الرضاع معلق بالحال</w:t>
      </w:r>
      <w:r w:rsidR="00E34245">
        <w:rPr>
          <w:rFonts w:hint="cs"/>
          <w:sz w:val="36"/>
          <w:szCs w:val="36"/>
          <w:rtl/>
          <w:lang w:eastAsia="en-US"/>
        </w:rPr>
        <w:t xml:space="preserve"> وهو اللبن لا بالمحل وهو الثدي </w:t>
      </w:r>
      <w:r>
        <w:rPr>
          <w:rFonts w:hint="cs"/>
          <w:sz w:val="36"/>
          <w:szCs w:val="36"/>
          <w:rtl/>
          <w:lang w:eastAsia="en-US"/>
        </w:rPr>
        <w:t xml:space="preserve">لحديث ابن مسعود رضي الله عنه السابق،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00B07A3B">
        <w:rPr>
          <w:rFonts w:hint="cs"/>
          <w:b/>
          <w:bCs/>
          <w:sz w:val="36"/>
          <w:szCs w:val="36"/>
          <w:rtl/>
          <w:lang w:eastAsia="en-US"/>
        </w:rPr>
        <w:t>لا</w:t>
      </w:r>
      <w:r w:rsidRPr="00E34245">
        <w:rPr>
          <w:rFonts w:hint="cs"/>
          <w:b/>
          <w:bCs/>
          <w:sz w:val="36"/>
          <w:szCs w:val="36"/>
          <w:rtl/>
          <w:lang w:eastAsia="en-US"/>
        </w:rPr>
        <w:t>رضاع إلا ما أنشز العظم وأنبت اللحم</w:t>
      </w:r>
      <w:r>
        <w:rPr>
          <w:rFonts w:cs="BLDY_light" w:hint="cs"/>
          <w:sz w:val="36"/>
          <w:szCs w:val="36"/>
          <w:rtl/>
          <w:lang w:eastAsia="en-US"/>
        </w:rPr>
        <w:t>»</w:t>
      </w:r>
      <w:r>
        <w:rPr>
          <w:rFonts w:hint="cs"/>
          <w:sz w:val="36"/>
          <w:szCs w:val="36"/>
          <w:rtl/>
          <w:lang w:eastAsia="en-US"/>
        </w:rPr>
        <w:t xml:space="preserve"> </w:t>
      </w:r>
      <w:r w:rsidRPr="00231521">
        <w:rPr>
          <w:rFonts w:hint="cs"/>
          <w:sz w:val="36"/>
          <w:szCs w:val="36"/>
          <w:vertAlign w:val="superscript"/>
          <w:rtl/>
          <w:lang w:eastAsia="en-US"/>
        </w:rPr>
        <w:t>(</w:t>
      </w:r>
      <w:r w:rsidRPr="00231521">
        <w:rPr>
          <w:rStyle w:val="a4"/>
          <w:sz w:val="36"/>
          <w:szCs w:val="36"/>
          <w:rtl/>
          <w:lang w:eastAsia="en-US"/>
        </w:rPr>
        <w:footnoteReference w:id="187"/>
      </w:r>
      <w:r w:rsidRPr="00231521">
        <w:rPr>
          <w:rFonts w:hint="cs"/>
          <w:sz w:val="36"/>
          <w:szCs w:val="36"/>
          <w:vertAlign w:val="superscript"/>
          <w:rtl/>
          <w:lang w:eastAsia="en-US"/>
        </w:rPr>
        <w:t>)</w:t>
      </w:r>
      <w:r>
        <w:rPr>
          <w:rFonts w:hint="cs"/>
          <w:sz w:val="36"/>
          <w:szCs w:val="36"/>
          <w:rtl/>
          <w:lang w:eastAsia="en-US"/>
        </w:rPr>
        <w:t xml:space="preserve"> فإنبات اللحم وإنشاز العظم إنما تعلقاً</w:t>
      </w:r>
      <w:r w:rsidR="00E34245">
        <w:rPr>
          <w:rFonts w:hint="cs"/>
          <w:sz w:val="36"/>
          <w:szCs w:val="36"/>
          <w:rtl/>
          <w:lang w:eastAsia="en-US"/>
        </w:rPr>
        <w:t xml:space="preserve"> </w:t>
      </w:r>
      <w:r w:rsidR="006A6448">
        <w:rPr>
          <w:rFonts w:hint="cs"/>
          <w:sz w:val="36"/>
          <w:szCs w:val="36"/>
          <w:rtl/>
          <w:lang w:eastAsia="en-US"/>
        </w:rPr>
        <w:t xml:space="preserve">باللبن لا بالثدي </w:t>
      </w:r>
      <w:r w:rsidR="006A6448" w:rsidRPr="006A6448">
        <w:rPr>
          <w:rFonts w:hint="cs"/>
          <w:sz w:val="36"/>
          <w:szCs w:val="36"/>
          <w:vertAlign w:val="superscript"/>
          <w:rtl/>
          <w:lang w:eastAsia="en-US"/>
        </w:rPr>
        <w:t>(</w:t>
      </w:r>
      <w:r w:rsidR="006A6448" w:rsidRPr="006A6448">
        <w:rPr>
          <w:rStyle w:val="a4"/>
          <w:sz w:val="36"/>
          <w:szCs w:val="36"/>
          <w:rtl/>
          <w:lang w:eastAsia="en-US"/>
        </w:rPr>
        <w:footnoteReference w:id="188"/>
      </w:r>
      <w:r w:rsidR="006A6448" w:rsidRPr="006A6448">
        <w:rPr>
          <w:rFonts w:hint="cs"/>
          <w:sz w:val="36"/>
          <w:szCs w:val="36"/>
          <w:vertAlign w:val="superscript"/>
          <w:rtl/>
          <w:lang w:eastAsia="en-US"/>
        </w:rPr>
        <w:t>)</w:t>
      </w:r>
      <w:r w:rsidR="006A6448">
        <w:rPr>
          <w:rFonts w:hint="cs"/>
          <w:sz w:val="36"/>
          <w:szCs w:val="36"/>
          <w:rtl/>
          <w:lang w:eastAsia="en-US"/>
        </w:rPr>
        <w:t xml:space="preserve"> .</w:t>
      </w:r>
    </w:p>
    <w:p w:rsidR="006A6448" w:rsidRDefault="006A6448" w:rsidP="00F236B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الرابع: </w:t>
      </w:r>
      <w:r>
        <w:rPr>
          <w:rFonts w:hint="cs"/>
          <w:sz w:val="36"/>
          <w:szCs w:val="36"/>
          <w:rtl/>
          <w:lang w:eastAsia="en-US"/>
        </w:rPr>
        <w:t xml:space="preserve">أنه قد ثبت أن المعد وحده لا دخل له في التحريم، بدليل أن الطفل لو مص ثدياً ليس </w:t>
      </w:r>
      <w:r w:rsidR="00E34245">
        <w:rPr>
          <w:rFonts w:hint="cs"/>
          <w:sz w:val="36"/>
          <w:szCs w:val="36"/>
          <w:rtl/>
          <w:lang w:eastAsia="en-US"/>
        </w:rPr>
        <w:t>ف</w:t>
      </w:r>
      <w:r>
        <w:rPr>
          <w:rFonts w:hint="cs"/>
          <w:sz w:val="36"/>
          <w:szCs w:val="36"/>
          <w:rtl/>
          <w:lang w:eastAsia="en-US"/>
        </w:rPr>
        <w:t xml:space="preserve">يه حليب فإنه لا يحرم، وكذلك لو مص طفل ثدي رجل وفرض أنه </w:t>
      </w:r>
      <w:r w:rsidR="00E34245">
        <w:rPr>
          <w:rFonts w:hint="cs"/>
          <w:sz w:val="36"/>
          <w:szCs w:val="36"/>
          <w:rtl/>
          <w:lang w:eastAsia="en-US"/>
        </w:rPr>
        <w:t>أ</w:t>
      </w:r>
      <w:r>
        <w:rPr>
          <w:rFonts w:hint="cs"/>
          <w:sz w:val="36"/>
          <w:szCs w:val="36"/>
          <w:rtl/>
          <w:lang w:eastAsia="en-US"/>
        </w:rPr>
        <w:t xml:space="preserve">خذ منه حليباً فإنه لا يحرم، وإنما الذي يحرّم هو الرضاع المعين من امرأة بلبن معين ينشز العظم وينبت اللحم، فاشتراط المص لا وجه له </w:t>
      </w:r>
      <w:r w:rsidRPr="006A6448">
        <w:rPr>
          <w:rFonts w:hint="cs"/>
          <w:sz w:val="36"/>
          <w:szCs w:val="36"/>
          <w:vertAlign w:val="superscript"/>
          <w:rtl/>
          <w:lang w:eastAsia="en-US"/>
        </w:rPr>
        <w:t>(</w:t>
      </w:r>
      <w:r w:rsidRPr="006A6448">
        <w:rPr>
          <w:rStyle w:val="a4"/>
          <w:sz w:val="36"/>
          <w:szCs w:val="36"/>
          <w:rtl/>
          <w:lang w:eastAsia="en-US"/>
        </w:rPr>
        <w:footnoteReference w:id="189"/>
      </w:r>
      <w:r w:rsidRPr="006A6448">
        <w:rPr>
          <w:rFonts w:hint="cs"/>
          <w:sz w:val="36"/>
          <w:szCs w:val="36"/>
          <w:vertAlign w:val="superscript"/>
          <w:rtl/>
          <w:lang w:eastAsia="en-US"/>
        </w:rPr>
        <w:t>)</w:t>
      </w:r>
      <w:r>
        <w:rPr>
          <w:rFonts w:hint="cs"/>
          <w:sz w:val="36"/>
          <w:szCs w:val="36"/>
          <w:rtl/>
          <w:lang w:eastAsia="en-US"/>
        </w:rPr>
        <w:t xml:space="preserve"> .</w:t>
      </w:r>
    </w:p>
    <w:p w:rsidR="006A6448" w:rsidRDefault="006A6448" w:rsidP="00F236B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الخامس: </w:t>
      </w:r>
      <w:r>
        <w:rPr>
          <w:rFonts w:hint="cs"/>
          <w:sz w:val="36"/>
          <w:szCs w:val="36"/>
          <w:rtl/>
          <w:lang w:eastAsia="en-US"/>
        </w:rPr>
        <w:t xml:space="preserve">أما نفي أمومة من يتعاطي الحليب من البنك، وأن الأمومة منتفية لأن قضية </w:t>
      </w:r>
      <w:r w:rsidR="0086266B">
        <w:rPr>
          <w:rFonts w:hint="cs"/>
          <w:sz w:val="36"/>
          <w:szCs w:val="36"/>
          <w:rtl/>
          <w:lang w:eastAsia="en-US"/>
        </w:rPr>
        <w:t xml:space="preserve">الأمومة هي احتضان فإنه لا دخل لها في التحريم من الرضاع، وذلك إننا لو أتينا بأم احتضنت طفلاً ما وأرضعته من لبن غيرها أو من لبن بقرة فإن هذه الأمة الحاضنة والحانية لا تعتبر مرضعة لهذا الطفل مع العلم أنها قد احتضنته وأرضعته </w:t>
      </w:r>
      <w:r w:rsidR="0086266B" w:rsidRPr="0086266B">
        <w:rPr>
          <w:rFonts w:hint="cs"/>
          <w:sz w:val="36"/>
          <w:szCs w:val="36"/>
          <w:vertAlign w:val="superscript"/>
          <w:rtl/>
          <w:lang w:eastAsia="en-US"/>
        </w:rPr>
        <w:t>(</w:t>
      </w:r>
      <w:r w:rsidR="0086266B" w:rsidRPr="0086266B">
        <w:rPr>
          <w:rStyle w:val="a4"/>
          <w:sz w:val="36"/>
          <w:szCs w:val="36"/>
          <w:rtl/>
          <w:lang w:eastAsia="en-US"/>
        </w:rPr>
        <w:footnoteReference w:id="190"/>
      </w:r>
      <w:r w:rsidR="0086266B" w:rsidRPr="0086266B">
        <w:rPr>
          <w:rFonts w:hint="cs"/>
          <w:sz w:val="36"/>
          <w:szCs w:val="36"/>
          <w:vertAlign w:val="superscript"/>
          <w:rtl/>
          <w:lang w:eastAsia="en-US"/>
        </w:rPr>
        <w:t>)</w:t>
      </w:r>
      <w:r w:rsidR="0086266B">
        <w:rPr>
          <w:rFonts w:hint="cs"/>
          <w:sz w:val="36"/>
          <w:szCs w:val="36"/>
          <w:rtl/>
          <w:lang w:eastAsia="en-US"/>
        </w:rPr>
        <w:t xml:space="preserve"> .</w:t>
      </w:r>
    </w:p>
    <w:p w:rsidR="0086266B" w:rsidRDefault="0086266B" w:rsidP="00F236B2">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الدليل الثاني</w:t>
      </w:r>
      <w:r w:rsidRPr="0086266B">
        <w:rPr>
          <w:rFonts w:hint="cs"/>
          <w:sz w:val="36"/>
          <w:szCs w:val="36"/>
          <w:rtl/>
          <w:lang w:eastAsia="en-US"/>
        </w:rPr>
        <w:t>: وجود الشك في الرضاع وهو مانع آخر</w:t>
      </w:r>
      <w:r>
        <w:rPr>
          <w:rFonts w:hint="cs"/>
          <w:sz w:val="36"/>
          <w:szCs w:val="36"/>
          <w:rtl/>
          <w:lang w:eastAsia="en-US"/>
        </w:rPr>
        <w:t xml:space="preserve"> من التحريم، والشك موجود في أكثر من موضع</w:t>
      </w:r>
      <w:r w:rsidR="00B07A3B">
        <w:rPr>
          <w:rFonts w:hint="cs"/>
          <w:sz w:val="36"/>
          <w:szCs w:val="36"/>
          <w:rtl/>
          <w:lang w:eastAsia="en-US"/>
        </w:rPr>
        <w:t>:</w:t>
      </w:r>
      <w:r w:rsidR="00E34245">
        <w:rPr>
          <w:rFonts w:hint="cs"/>
          <w:sz w:val="36"/>
          <w:szCs w:val="36"/>
          <w:rtl/>
          <w:lang w:eastAsia="en-US"/>
        </w:rPr>
        <w:t xml:space="preserve"> في الألبان المختلطة أي</w:t>
      </w:r>
      <w:r w:rsidR="00B07A3B">
        <w:rPr>
          <w:rFonts w:hint="cs"/>
          <w:sz w:val="36"/>
          <w:szCs w:val="36"/>
          <w:rtl/>
          <w:lang w:eastAsia="en-US"/>
        </w:rPr>
        <w:t>هما الغالب وأيهما المغلوب، وهل ل</w:t>
      </w:r>
      <w:r w:rsidR="00E34245">
        <w:rPr>
          <w:rFonts w:hint="cs"/>
          <w:sz w:val="36"/>
          <w:szCs w:val="36"/>
          <w:rtl/>
          <w:lang w:eastAsia="en-US"/>
        </w:rPr>
        <w:t>للبن المختلط حكم اللبن المحض الخالص؟ وفي المرضعات</w:t>
      </w:r>
      <w:r>
        <w:rPr>
          <w:rFonts w:hint="cs"/>
          <w:sz w:val="36"/>
          <w:szCs w:val="36"/>
          <w:rtl/>
          <w:lang w:eastAsia="en-US"/>
        </w:rPr>
        <w:t xml:space="preserve"> فلا يعرف من التي رضع منها، ولا يعرف مقدار الرضاع، ووجود الشك في عين المرضعات وفي عدد الرضعات لا يثبت حكم الرضاع ولا يترتب عليه التحريم، لأن الأصل الإباحة فلا ننفيها إلا بيقين، قال ابن قدامة: </w:t>
      </w:r>
      <w:r>
        <w:rPr>
          <w:rFonts w:cs="BLDY_light" w:hint="cs"/>
          <w:sz w:val="36"/>
          <w:szCs w:val="36"/>
          <w:rtl/>
          <w:lang w:eastAsia="en-US"/>
        </w:rPr>
        <w:t>«</w:t>
      </w:r>
      <w:r>
        <w:rPr>
          <w:rFonts w:hint="cs"/>
          <w:sz w:val="36"/>
          <w:szCs w:val="36"/>
          <w:rtl/>
          <w:lang w:eastAsia="en-US"/>
        </w:rPr>
        <w:t>وإذا وقع الشك في وجود الرضاع أو في عدد الرضاع المحرم، هل كملا أو لا؟ لم يثبت التحريم،</w:t>
      </w:r>
      <w:r w:rsidR="00E34245">
        <w:rPr>
          <w:rFonts w:hint="cs"/>
          <w:sz w:val="36"/>
          <w:szCs w:val="36"/>
          <w:rtl/>
          <w:lang w:eastAsia="en-US"/>
        </w:rPr>
        <w:t xml:space="preserve"> لأن الأصل عدمه</w:t>
      </w:r>
      <w:r>
        <w:rPr>
          <w:rFonts w:hint="cs"/>
          <w:sz w:val="36"/>
          <w:szCs w:val="36"/>
          <w:rtl/>
          <w:lang w:eastAsia="en-US"/>
        </w:rPr>
        <w:t>، فلا تزول عن اليقين بالشك كما لو شك في وجود الطلاق وعدده</w:t>
      </w:r>
      <w:r>
        <w:rPr>
          <w:rFonts w:cs="BLDY_light" w:hint="cs"/>
          <w:sz w:val="36"/>
          <w:szCs w:val="36"/>
          <w:rtl/>
          <w:lang w:eastAsia="en-US"/>
        </w:rPr>
        <w:t>»</w:t>
      </w:r>
      <w:r>
        <w:rPr>
          <w:rFonts w:hint="cs"/>
          <w:sz w:val="36"/>
          <w:szCs w:val="36"/>
          <w:rtl/>
          <w:lang w:eastAsia="en-US"/>
        </w:rPr>
        <w:t xml:space="preserve"> </w:t>
      </w:r>
      <w:r w:rsidRPr="0086266B">
        <w:rPr>
          <w:rFonts w:hint="cs"/>
          <w:sz w:val="36"/>
          <w:szCs w:val="36"/>
          <w:vertAlign w:val="superscript"/>
          <w:rtl/>
          <w:lang w:eastAsia="en-US"/>
        </w:rPr>
        <w:t>(</w:t>
      </w:r>
      <w:r w:rsidRPr="0086266B">
        <w:rPr>
          <w:rStyle w:val="a4"/>
          <w:sz w:val="36"/>
          <w:szCs w:val="36"/>
          <w:rtl/>
          <w:lang w:eastAsia="en-US"/>
        </w:rPr>
        <w:footnoteReference w:id="191"/>
      </w:r>
      <w:r w:rsidRPr="0086266B">
        <w:rPr>
          <w:rFonts w:hint="cs"/>
          <w:sz w:val="36"/>
          <w:szCs w:val="36"/>
          <w:vertAlign w:val="superscript"/>
          <w:rtl/>
          <w:lang w:eastAsia="en-US"/>
        </w:rPr>
        <w:t>)</w:t>
      </w:r>
      <w:r>
        <w:rPr>
          <w:rFonts w:hint="cs"/>
          <w:sz w:val="36"/>
          <w:szCs w:val="36"/>
          <w:rtl/>
          <w:lang w:eastAsia="en-US"/>
        </w:rPr>
        <w:t xml:space="preserve"> ، فالاتجاه في أمور الرضاع هو التضييق في التحريم كالتضييق في إيقاع الطلاق، وعلى هذا لا نجد ما يمنع من إقامة هذا النوع من البنوك ما دام يحقق مصلحة شرعية معتبرة </w:t>
      </w:r>
      <w:r w:rsidRPr="0086266B">
        <w:rPr>
          <w:rFonts w:hint="cs"/>
          <w:sz w:val="36"/>
          <w:szCs w:val="36"/>
          <w:vertAlign w:val="superscript"/>
          <w:rtl/>
          <w:lang w:eastAsia="en-US"/>
        </w:rPr>
        <w:t>(</w:t>
      </w:r>
      <w:r w:rsidRPr="0086266B">
        <w:rPr>
          <w:rStyle w:val="a4"/>
          <w:sz w:val="36"/>
          <w:szCs w:val="36"/>
          <w:rtl/>
          <w:lang w:eastAsia="en-US"/>
        </w:rPr>
        <w:footnoteReference w:id="192"/>
      </w:r>
      <w:r w:rsidRPr="0086266B">
        <w:rPr>
          <w:rFonts w:hint="cs"/>
          <w:sz w:val="36"/>
          <w:szCs w:val="36"/>
          <w:vertAlign w:val="superscript"/>
          <w:rtl/>
          <w:lang w:eastAsia="en-US"/>
        </w:rPr>
        <w:t>)</w:t>
      </w:r>
      <w:r>
        <w:rPr>
          <w:rFonts w:hint="cs"/>
          <w:sz w:val="36"/>
          <w:szCs w:val="36"/>
          <w:rtl/>
          <w:lang w:eastAsia="en-US"/>
        </w:rPr>
        <w:t xml:space="preserve"> .</w:t>
      </w:r>
    </w:p>
    <w:p w:rsidR="0086266B" w:rsidRPr="00580333" w:rsidRDefault="0086266B" w:rsidP="00580333">
      <w:pPr>
        <w:widowControl w:val="0"/>
        <w:spacing w:before="100" w:after="60" w:line="560" w:lineRule="exact"/>
        <w:jc w:val="both"/>
        <w:rPr>
          <w:b/>
          <w:bCs/>
          <w:sz w:val="36"/>
          <w:szCs w:val="36"/>
          <w:rtl/>
          <w:lang w:eastAsia="en-US"/>
        </w:rPr>
      </w:pPr>
      <w:r w:rsidRPr="00580333">
        <w:rPr>
          <w:rFonts w:hint="cs"/>
          <w:b/>
          <w:bCs/>
          <w:sz w:val="36"/>
          <w:szCs w:val="36"/>
          <w:rtl/>
          <w:lang w:eastAsia="en-US"/>
        </w:rPr>
        <w:t>المناقشة:</w:t>
      </w:r>
    </w:p>
    <w:p w:rsidR="0086266B" w:rsidRPr="00580333" w:rsidRDefault="0086266B" w:rsidP="00F236B2">
      <w:pPr>
        <w:widowControl w:val="0"/>
        <w:spacing w:before="100" w:after="60" w:line="560" w:lineRule="exact"/>
        <w:ind w:firstLine="567"/>
        <w:jc w:val="both"/>
        <w:rPr>
          <w:b/>
          <w:bCs/>
          <w:sz w:val="36"/>
          <w:szCs w:val="36"/>
          <w:rtl/>
          <w:lang w:eastAsia="en-US"/>
        </w:rPr>
      </w:pPr>
      <w:r w:rsidRPr="00580333">
        <w:rPr>
          <w:rFonts w:hint="cs"/>
          <w:b/>
          <w:bCs/>
          <w:sz w:val="36"/>
          <w:szCs w:val="36"/>
          <w:rtl/>
          <w:lang w:eastAsia="en-US"/>
        </w:rPr>
        <w:t>نوقش من وجهين:</w:t>
      </w:r>
    </w:p>
    <w:p w:rsidR="0086266B" w:rsidRDefault="0086266B" w:rsidP="00F236B2">
      <w:pPr>
        <w:widowControl w:val="0"/>
        <w:spacing w:before="100" w:after="60" w:line="560" w:lineRule="exact"/>
        <w:ind w:firstLine="567"/>
        <w:jc w:val="both"/>
        <w:rPr>
          <w:sz w:val="36"/>
          <w:szCs w:val="36"/>
          <w:rtl/>
          <w:lang w:eastAsia="en-US"/>
        </w:rPr>
      </w:pPr>
      <w:r w:rsidRPr="00580333">
        <w:rPr>
          <w:rFonts w:hint="cs"/>
          <w:b/>
          <w:bCs/>
          <w:sz w:val="36"/>
          <w:szCs w:val="36"/>
          <w:rtl/>
          <w:lang w:eastAsia="en-US"/>
        </w:rPr>
        <w:t>الوجه الأول:</w:t>
      </w:r>
      <w:r w:rsidR="0016319C">
        <w:rPr>
          <w:rFonts w:hint="cs"/>
          <w:sz w:val="36"/>
          <w:szCs w:val="36"/>
          <w:rtl/>
          <w:lang w:eastAsia="en-US"/>
        </w:rPr>
        <w:t xml:space="preserve"> أن القضية ليست هنا </w:t>
      </w:r>
      <w:r>
        <w:rPr>
          <w:rFonts w:hint="cs"/>
          <w:sz w:val="36"/>
          <w:szCs w:val="36"/>
          <w:rtl/>
          <w:lang w:eastAsia="en-US"/>
        </w:rPr>
        <w:t xml:space="preserve">شكاً ينتفي إنما القضية قد تصل أحياناً إلى اليقين وقد تصل أحياناً إلى غلبة الظن فنحن أمام طفل قد رضع آلاف الرضعات بل قد تكون عشرات الآلاف من خمس أو عشر نسوة </w:t>
      </w:r>
      <w:r w:rsidR="00580333">
        <w:rPr>
          <w:rFonts w:hint="cs"/>
          <w:sz w:val="36"/>
          <w:szCs w:val="36"/>
          <w:rtl/>
          <w:lang w:eastAsia="en-US"/>
        </w:rPr>
        <w:t xml:space="preserve">أو ألف امرأة فهنا عدد موجود، قد يكون خمسة، وبالتالي فالعملية محصورة في عدد من ستعطي الحليب من النساء، وكذلك في عدد الأطفال المستفيدين، فالشك هنا في الحقيقة ليس شكاً على إطلاقه، إنما قد يكون يقيناً إذا كان القضية محددة </w:t>
      </w:r>
      <w:r w:rsidR="00580333" w:rsidRPr="00580333">
        <w:rPr>
          <w:rFonts w:hint="cs"/>
          <w:sz w:val="36"/>
          <w:szCs w:val="36"/>
          <w:vertAlign w:val="superscript"/>
          <w:rtl/>
          <w:lang w:eastAsia="en-US"/>
        </w:rPr>
        <w:t>(</w:t>
      </w:r>
      <w:r w:rsidR="00580333" w:rsidRPr="00580333">
        <w:rPr>
          <w:rStyle w:val="a4"/>
          <w:sz w:val="36"/>
          <w:szCs w:val="36"/>
          <w:rtl/>
          <w:lang w:eastAsia="en-US"/>
        </w:rPr>
        <w:footnoteReference w:id="193"/>
      </w:r>
      <w:r w:rsidR="00580333" w:rsidRPr="00580333">
        <w:rPr>
          <w:rFonts w:hint="cs"/>
          <w:sz w:val="36"/>
          <w:szCs w:val="36"/>
          <w:vertAlign w:val="superscript"/>
          <w:rtl/>
          <w:lang w:eastAsia="en-US"/>
        </w:rPr>
        <w:t>)</w:t>
      </w:r>
      <w:r w:rsidR="00580333">
        <w:rPr>
          <w:rFonts w:hint="cs"/>
          <w:sz w:val="36"/>
          <w:szCs w:val="36"/>
          <w:rtl/>
          <w:lang w:eastAsia="en-US"/>
        </w:rPr>
        <w:t xml:space="preserve"> .</w:t>
      </w:r>
    </w:p>
    <w:p w:rsidR="00580333" w:rsidRDefault="00580333" w:rsidP="00F236B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الثاني: </w:t>
      </w:r>
      <w:r w:rsidR="0016319C">
        <w:rPr>
          <w:rFonts w:hint="cs"/>
          <w:sz w:val="36"/>
          <w:szCs w:val="36"/>
          <w:rtl/>
          <w:lang w:eastAsia="en-US"/>
        </w:rPr>
        <w:t>التسليم بأن</w:t>
      </w:r>
      <w:r>
        <w:rPr>
          <w:rFonts w:hint="cs"/>
          <w:sz w:val="36"/>
          <w:szCs w:val="36"/>
          <w:rtl/>
          <w:lang w:eastAsia="en-US"/>
        </w:rPr>
        <w:t xml:space="preserve"> الشك موجود في الشريعة الإسلامية وأن الأصل اليقين وأن </w:t>
      </w:r>
      <w:r>
        <w:rPr>
          <w:rFonts w:hint="cs"/>
          <w:sz w:val="36"/>
          <w:szCs w:val="36"/>
          <w:rtl/>
          <w:lang w:eastAsia="en-US"/>
        </w:rPr>
        <w:lastRenderedPageBreak/>
        <w:t xml:space="preserve">اليقين لا يزول بالشك، ولكن </w:t>
      </w:r>
      <w:r w:rsidR="0016319C">
        <w:rPr>
          <w:rFonts w:hint="cs"/>
          <w:sz w:val="36"/>
          <w:szCs w:val="36"/>
          <w:rtl/>
          <w:lang w:eastAsia="en-US"/>
        </w:rPr>
        <w:t xml:space="preserve">عملنا هذا نحن الذين نوجد الشك، فهناك فرق بين الشك إذا </w:t>
      </w:r>
      <w:r w:rsidR="00E34245">
        <w:rPr>
          <w:rFonts w:hint="cs"/>
          <w:sz w:val="36"/>
          <w:szCs w:val="36"/>
          <w:rtl/>
          <w:lang w:eastAsia="en-US"/>
        </w:rPr>
        <w:t>وجد</w:t>
      </w:r>
      <w:r w:rsidR="0016319C">
        <w:rPr>
          <w:rFonts w:hint="cs"/>
          <w:sz w:val="36"/>
          <w:szCs w:val="36"/>
          <w:rtl/>
          <w:lang w:eastAsia="en-US"/>
        </w:rPr>
        <w:t xml:space="preserve"> </w:t>
      </w:r>
      <w:r w:rsidR="00E34245">
        <w:rPr>
          <w:rFonts w:hint="cs"/>
          <w:sz w:val="36"/>
          <w:szCs w:val="36"/>
          <w:rtl/>
          <w:lang w:eastAsia="en-US"/>
        </w:rPr>
        <w:t>وا</w:t>
      </w:r>
      <w:r w:rsidR="0016319C">
        <w:rPr>
          <w:rFonts w:hint="cs"/>
          <w:sz w:val="36"/>
          <w:szCs w:val="36"/>
          <w:rtl/>
          <w:lang w:eastAsia="en-US"/>
        </w:rPr>
        <w:t xml:space="preserve">طراحه، وفرق بين أننا نحن الذين نوجد الشكوك ونوجد الشبهات، فتخزين اللبن وحليب الأمهات هذا نحن الذين أوجدنا الشك فيه بين يحتمل أن يكون هذا أخ هذه أو هي عمته أو خالته أو نحو ذلك مما يسبب المحرمية بينهم، والشريعة تبعدنا عن هذا </w:t>
      </w:r>
      <w:r w:rsidR="0016319C" w:rsidRPr="0016319C">
        <w:rPr>
          <w:rFonts w:hint="cs"/>
          <w:sz w:val="36"/>
          <w:szCs w:val="36"/>
          <w:vertAlign w:val="superscript"/>
          <w:rtl/>
          <w:lang w:eastAsia="en-US"/>
        </w:rPr>
        <w:t>(</w:t>
      </w:r>
      <w:r w:rsidR="0016319C" w:rsidRPr="0016319C">
        <w:rPr>
          <w:rStyle w:val="a4"/>
          <w:sz w:val="36"/>
          <w:szCs w:val="36"/>
          <w:rtl/>
          <w:lang w:eastAsia="en-US"/>
        </w:rPr>
        <w:footnoteReference w:id="194"/>
      </w:r>
      <w:r w:rsidR="0016319C" w:rsidRPr="0016319C">
        <w:rPr>
          <w:rFonts w:hint="cs"/>
          <w:sz w:val="36"/>
          <w:szCs w:val="36"/>
          <w:vertAlign w:val="superscript"/>
          <w:rtl/>
          <w:lang w:eastAsia="en-US"/>
        </w:rPr>
        <w:t>)</w:t>
      </w:r>
      <w:r w:rsidR="0016319C">
        <w:rPr>
          <w:rFonts w:hint="cs"/>
          <w:sz w:val="36"/>
          <w:szCs w:val="36"/>
          <w:rtl/>
          <w:lang w:eastAsia="en-US"/>
        </w:rPr>
        <w:t xml:space="preserve"> .</w:t>
      </w:r>
    </w:p>
    <w:p w:rsidR="0016319C" w:rsidRPr="0016319C" w:rsidRDefault="0016319C" w:rsidP="0016319C">
      <w:pPr>
        <w:widowControl w:val="0"/>
        <w:spacing w:before="100" w:after="60" w:line="560" w:lineRule="exact"/>
        <w:ind w:hanging="2"/>
        <w:jc w:val="both"/>
        <w:rPr>
          <w:rFonts w:cs="AL-Mateen"/>
          <w:sz w:val="36"/>
          <w:szCs w:val="36"/>
          <w:rtl/>
          <w:lang w:eastAsia="en-US"/>
        </w:rPr>
      </w:pPr>
      <w:r w:rsidRPr="0016319C">
        <w:rPr>
          <w:rFonts w:cs="AL-Mateen" w:hint="cs"/>
          <w:sz w:val="36"/>
          <w:szCs w:val="36"/>
          <w:rtl/>
          <w:lang w:eastAsia="en-US"/>
        </w:rPr>
        <w:t>الراج</w:t>
      </w:r>
      <w:r>
        <w:rPr>
          <w:rFonts w:cs="AL-Mateen" w:hint="cs"/>
          <w:sz w:val="36"/>
          <w:szCs w:val="36"/>
          <w:rtl/>
          <w:lang w:eastAsia="en-US"/>
        </w:rPr>
        <w:t>ــــــــ</w:t>
      </w:r>
      <w:r w:rsidRPr="0016319C">
        <w:rPr>
          <w:rFonts w:cs="AL-Mateen" w:hint="cs"/>
          <w:sz w:val="36"/>
          <w:szCs w:val="36"/>
          <w:rtl/>
          <w:lang w:eastAsia="en-US"/>
        </w:rPr>
        <w:t>ح:</w:t>
      </w:r>
    </w:p>
    <w:p w:rsidR="0016319C" w:rsidRDefault="0016319C" w:rsidP="00E34245">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وهو المنع من إنشاء هذه الب</w:t>
      </w:r>
      <w:r w:rsidR="002A6CA4">
        <w:rPr>
          <w:rFonts w:hint="cs"/>
          <w:sz w:val="36"/>
          <w:szCs w:val="36"/>
          <w:rtl/>
          <w:lang w:eastAsia="en-US"/>
        </w:rPr>
        <w:t>نوك فلا حاجة ولا ضرورة تدعوا إلى إ</w:t>
      </w:r>
      <w:r>
        <w:rPr>
          <w:rFonts w:hint="cs"/>
          <w:sz w:val="36"/>
          <w:szCs w:val="36"/>
          <w:rtl/>
          <w:lang w:eastAsia="en-US"/>
        </w:rPr>
        <w:t>نشاء مثل هذه البنوك لما استدل به أصحاب هذا القول من أدلة وجيهة، ولما في إنشا</w:t>
      </w:r>
      <w:r w:rsidR="00E34245">
        <w:rPr>
          <w:rFonts w:hint="cs"/>
          <w:sz w:val="36"/>
          <w:szCs w:val="36"/>
          <w:rtl/>
          <w:lang w:eastAsia="en-US"/>
        </w:rPr>
        <w:t>ئ</w:t>
      </w:r>
      <w:r>
        <w:rPr>
          <w:rFonts w:hint="cs"/>
          <w:sz w:val="36"/>
          <w:szCs w:val="36"/>
          <w:rtl/>
          <w:lang w:eastAsia="en-US"/>
        </w:rPr>
        <w:t>ها من المفاسد الدينية والاجتماعية والطبية، ومن هذه المفاسد:</w:t>
      </w:r>
    </w:p>
    <w:p w:rsidR="006F6FFB" w:rsidRDefault="006F6FFB" w:rsidP="00F236B2">
      <w:pPr>
        <w:widowControl w:val="0"/>
        <w:spacing w:before="100" w:after="60" w:line="560" w:lineRule="exact"/>
        <w:ind w:firstLine="567"/>
        <w:jc w:val="both"/>
        <w:rPr>
          <w:sz w:val="36"/>
          <w:szCs w:val="36"/>
          <w:rtl/>
          <w:lang w:eastAsia="en-US"/>
        </w:rPr>
      </w:pPr>
      <w:r>
        <w:rPr>
          <w:rFonts w:hint="cs"/>
          <w:sz w:val="36"/>
          <w:szCs w:val="36"/>
          <w:rtl/>
          <w:lang w:eastAsia="en-US"/>
        </w:rPr>
        <w:t xml:space="preserve">1-أن إنشاء </w:t>
      </w:r>
      <w:r w:rsidR="007F7B5D">
        <w:rPr>
          <w:rFonts w:hint="cs"/>
          <w:sz w:val="36"/>
          <w:szCs w:val="36"/>
          <w:rtl/>
          <w:lang w:eastAsia="en-US"/>
        </w:rPr>
        <w:t>بنوك الحليب الآدمي فيه محذور شرعي، وذلك أن جمع اللبن من أمهات متعددات وخلط</w:t>
      </w:r>
      <w:r w:rsidR="00E34245">
        <w:rPr>
          <w:rFonts w:hint="cs"/>
          <w:sz w:val="36"/>
          <w:szCs w:val="36"/>
          <w:rtl/>
          <w:lang w:eastAsia="en-US"/>
        </w:rPr>
        <w:t>ه</w:t>
      </w:r>
      <w:r w:rsidR="007F7B5D">
        <w:rPr>
          <w:rFonts w:hint="cs"/>
          <w:sz w:val="36"/>
          <w:szCs w:val="36"/>
          <w:rtl/>
          <w:lang w:eastAsia="en-US"/>
        </w:rPr>
        <w:t xml:space="preserve"> ثم إعطاءه الأطفال يؤدي إلى عدم معرفة مَنْ مِن النساء أرضعن مَنْ من الأطفال، فتحصل الجهالة وقد يتزوج الأخ أخته من الرضاع، ويحرم من الرضاع ما يحرم من النسب.</w:t>
      </w:r>
    </w:p>
    <w:p w:rsidR="007F7B5D" w:rsidRDefault="007F7B5D" w:rsidP="007F7B5D">
      <w:pPr>
        <w:widowControl w:val="0"/>
        <w:spacing w:before="100" w:after="60" w:line="560" w:lineRule="exact"/>
        <w:ind w:firstLine="565"/>
        <w:jc w:val="both"/>
        <w:rPr>
          <w:sz w:val="36"/>
          <w:szCs w:val="36"/>
          <w:rtl/>
          <w:lang w:eastAsia="en-US"/>
        </w:rPr>
      </w:pPr>
      <w:r>
        <w:rPr>
          <w:rFonts w:hint="cs"/>
          <w:sz w:val="36"/>
          <w:szCs w:val="36"/>
          <w:rtl/>
          <w:lang w:eastAsia="en-US"/>
        </w:rPr>
        <w:t>2-</w:t>
      </w:r>
      <w:r w:rsidRPr="007F7B5D">
        <w:rPr>
          <w:rFonts w:hint="cs"/>
          <w:sz w:val="36"/>
          <w:szCs w:val="36"/>
          <w:rtl/>
          <w:lang w:eastAsia="en-US"/>
        </w:rPr>
        <w:t xml:space="preserve">أن بنوك الحليب حتى في البلاد المتقدمة </w:t>
      </w:r>
      <w:r>
        <w:rPr>
          <w:rFonts w:hint="cs"/>
          <w:sz w:val="36"/>
          <w:szCs w:val="36"/>
          <w:rtl/>
          <w:lang w:eastAsia="en-US"/>
        </w:rPr>
        <w:t xml:space="preserve">تقنياً </w:t>
      </w:r>
      <w:r w:rsidR="00BD5402">
        <w:rPr>
          <w:rFonts w:hint="cs"/>
          <w:sz w:val="36"/>
          <w:szCs w:val="36"/>
          <w:rtl/>
          <w:lang w:eastAsia="en-US"/>
        </w:rPr>
        <w:t>محفوفة بمجموعة من المحاذير، وهي أن كلفتها عالية جداً، وأن اللبن المجتمع يتعرض إما الإصابة بالميكروبات</w:t>
      </w:r>
      <w:r w:rsidR="00E34245">
        <w:rPr>
          <w:rFonts w:hint="cs"/>
          <w:sz w:val="36"/>
          <w:szCs w:val="36"/>
          <w:rtl/>
          <w:lang w:eastAsia="en-US"/>
        </w:rPr>
        <w:t>،</w:t>
      </w:r>
      <w:r w:rsidR="00BD5402">
        <w:rPr>
          <w:rFonts w:hint="cs"/>
          <w:sz w:val="36"/>
          <w:szCs w:val="36"/>
          <w:rtl/>
          <w:lang w:eastAsia="en-US"/>
        </w:rPr>
        <w:t xml:space="preserve"> وإما لفقدان بعض خصائص</w:t>
      </w:r>
      <w:r w:rsidR="00E34245">
        <w:rPr>
          <w:rFonts w:hint="cs"/>
          <w:sz w:val="36"/>
          <w:szCs w:val="36"/>
          <w:rtl/>
          <w:lang w:eastAsia="en-US"/>
        </w:rPr>
        <w:t>ه</w:t>
      </w:r>
      <w:r w:rsidR="00BD5402">
        <w:rPr>
          <w:rFonts w:hint="cs"/>
          <w:sz w:val="36"/>
          <w:szCs w:val="36"/>
          <w:rtl/>
          <w:lang w:eastAsia="en-US"/>
        </w:rPr>
        <w:t xml:space="preserve"> وميزا</w:t>
      </w:r>
      <w:r w:rsidR="008047A3">
        <w:rPr>
          <w:rFonts w:hint="cs"/>
          <w:sz w:val="36"/>
          <w:szCs w:val="36"/>
          <w:rtl/>
          <w:lang w:eastAsia="en-US"/>
        </w:rPr>
        <w:t>ته نتيجة تحلل المواد الموجودة في</w:t>
      </w:r>
      <w:r w:rsidR="00507A41">
        <w:rPr>
          <w:rFonts w:hint="cs"/>
          <w:sz w:val="36"/>
          <w:szCs w:val="36"/>
          <w:rtl/>
          <w:lang w:eastAsia="en-US"/>
        </w:rPr>
        <w:t>ه مع تقادم الزمن.</w:t>
      </w:r>
    </w:p>
    <w:p w:rsidR="00507A41" w:rsidRDefault="00507A41" w:rsidP="007F7B5D">
      <w:pPr>
        <w:widowControl w:val="0"/>
        <w:spacing w:before="100" w:after="60" w:line="560" w:lineRule="exact"/>
        <w:ind w:firstLine="565"/>
        <w:jc w:val="both"/>
        <w:rPr>
          <w:sz w:val="36"/>
          <w:szCs w:val="36"/>
          <w:rtl/>
          <w:lang w:eastAsia="en-US"/>
        </w:rPr>
      </w:pPr>
      <w:r>
        <w:rPr>
          <w:rFonts w:hint="cs"/>
          <w:sz w:val="36"/>
          <w:szCs w:val="36"/>
          <w:rtl/>
          <w:lang w:eastAsia="en-US"/>
        </w:rPr>
        <w:t>3-أنها قد تتحول إلى تجارة وتؤدي إلى عدم الإرضاع من الأمهات المترفات أو الموظفات، كما تؤدي إلى حرمان أطفال الأمهات الفقيرات من الرضاعة لأن الأم تبيع لبنها بثمن جيد وتعطي ط</w:t>
      </w:r>
      <w:r w:rsidR="00E34245">
        <w:rPr>
          <w:rFonts w:hint="cs"/>
          <w:sz w:val="36"/>
          <w:szCs w:val="36"/>
          <w:rtl/>
          <w:lang w:eastAsia="en-US"/>
        </w:rPr>
        <w:t>ف</w:t>
      </w:r>
      <w:r>
        <w:rPr>
          <w:rFonts w:hint="cs"/>
          <w:sz w:val="36"/>
          <w:szCs w:val="36"/>
          <w:rtl/>
          <w:lang w:eastAsia="en-US"/>
        </w:rPr>
        <w:t>لها بدلاً عن الرضاع اللبن الصناعي، وبالتالي تزداد المخاطر على هؤلاء الأطفال.</w:t>
      </w:r>
    </w:p>
    <w:p w:rsidR="00507A41" w:rsidRDefault="00507A41" w:rsidP="00F178C5">
      <w:pPr>
        <w:pStyle w:val="ac"/>
        <w:widowControl w:val="0"/>
        <w:numPr>
          <w:ilvl w:val="0"/>
          <w:numId w:val="39"/>
        </w:numPr>
        <w:tabs>
          <w:tab w:val="left" w:pos="990"/>
        </w:tabs>
        <w:spacing w:before="100" w:after="60" w:line="560" w:lineRule="exact"/>
        <w:ind w:left="-2" w:firstLine="569"/>
        <w:jc w:val="both"/>
        <w:rPr>
          <w:sz w:val="36"/>
          <w:szCs w:val="36"/>
          <w:lang w:eastAsia="en-US"/>
        </w:rPr>
      </w:pPr>
      <w:r>
        <w:rPr>
          <w:rFonts w:hint="cs"/>
          <w:sz w:val="36"/>
          <w:szCs w:val="36"/>
          <w:rtl/>
          <w:lang w:eastAsia="en-US"/>
        </w:rPr>
        <w:t>فقدان فوائد الرضاع</w:t>
      </w:r>
      <w:r w:rsidR="00F178C5">
        <w:rPr>
          <w:rFonts w:hint="cs"/>
          <w:sz w:val="36"/>
          <w:szCs w:val="36"/>
          <w:rtl/>
          <w:lang w:eastAsia="en-US"/>
        </w:rPr>
        <w:t xml:space="preserve">ة بالنسبة للأم، وكثيراً من فوائد الرضاعة للطفل، من الارتباط </w:t>
      </w:r>
      <w:r w:rsidR="00F178C5">
        <w:rPr>
          <w:rFonts w:hint="cs"/>
          <w:sz w:val="36"/>
          <w:szCs w:val="36"/>
          <w:rtl/>
          <w:lang w:eastAsia="en-US"/>
        </w:rPr>
        <w:lastRenderedPageBreak/>
        <w:t>بالأم والتأثير في النمو النفسي و</w:t>
      </w:r>
      <w:r w:rsidR="00E34245">
        <w:rPr>
          <w:rFonts w:hint="cs"/>
          <w:sz w:val="36"/>
          <w:szCs w:val="36"/>
          <w:rtl/>
          <w:lang w:eastAsia="en-US"/>
        </w:rPr>
        <w:t>ا</w:t>
      </w:r>
      <w:r w:rsidR="00F178C5">
        <w:rPr>
          <w:rFonts w:hint="cs"/>
          <w:sz w:val="36"/>
          <w:szCs w:val="36"/>
          <w:rtl/>
          <w:lang w:eastAsia="en-US"/>
        </w:rPr>
        <w:t xml:space="preserve">لجسدي للطفل </w:t>
      </w:r>
      <w:r w:rsidR="00E34245">
        <w:rPr>
          <w:rFonts w:hint="cs"/>
          <w:sz w:val="36"/>
          <w:szCs w:val="36"/>
          <w:rtl/>
          <w:lang w:eastAsia="en-US"/>
        </w:rPr>
        <w:t>و</w:t>
      </w:r>
      <w:r w:rsidR="00F178C5">
        <w:rPr>
          <w:rFonts w:hint="cs"/>
          <w:sz w:val="36"/>
          <w:szCs w:val="36"/>
          <w:rtl/>
          <w:lang w:eastAsia="en-US"/>
        </w:rPr>
        <w:t>غيرها.</w:t>
      </w:r>
    </w:p>
    <w:p w:rsidR="00F178C5" w:rsidRDefault="00F178C5" w:rsidP="00F178C5">
      <w:pPr>
        <w:pStyle w:val="ac"/>
        <w:widowControl w:val="0"/>
        <w:numPr>
          <w:ilvl w:val="0"/>
          <w:numId w:val="39"/>
        </w:numPr>
        <w:tabs>
          <w:tab w:val="left" w:pos="990"/>
        </w:tabs>
        <w:spacing w:before="100" w:after="60" w:line="560" w:lineRule="exact"/>
        <w:ind w:left="-2" w:firstLine="569"/>
        <w:jc w:val="both"/>
        <w:rPr>
          <w:sz w:val="36"/>
          <w:szCs w:val="36"/>
          <w:lang w:eastAsia="en-US"/>
        </w:rPr>
      </w:pPr>
      <w:r>
        <w:rPr>
          <w:rFonts w:hint="cs"/>
          <w:sz w:val="36"/>
          <w:szCs w:val="36"/>
          <w:rtl/>
          <w:lang w:eastAsia="en-US"/>
        </w:rPr>
        <w:t>حصول العدوى ، حيث إن بعض النساء اللاتي يؤخذ منهن اللبن مصابات بأمراض فتنتقل العدوى إلى الطفل الذي يتغذى باللبن.</w:t>
      </w:r>
    </w:p>
    <w:p w:rsidR="00F178C5" w:rsidRPr="00F178C5" w:rsidRDefault="00F178C5" w:rsidP="00F178C5">
      <w:pPr>
        <w:pStyle w:val="ac"/>
        <w:widowControl w:val="0"/>
        <w:numPr>
          <w:ilvl w:val="0"/>
          <w:numId w:val="39"/>
        </w:numPr>
        <w:tabs>
          <w:tab w:val="left" w:pos="990"/>
        </w:tabs>
        <w:spacing w:before="100" w:after="60" w:line="560" w:lineRule="exact"/>
        <w:ind w:left="-2" w:firstLine="569"/>
        <w:jc w:val="both"/>
        <w:rPr>
          <w:sz w:val="36"/>
          <w:szCs w:val="36"/>
          <w:rtl/>
          <w:lang w:eastAsia="en-US"/>
        </w:rPr>
      </w:pPr>
      <w:r>
        <w:rPr>
          <w:rFonts w:hint="cs"/>
          <w:sz w:val="36"/>
          <w:szCs w:val="36"/>
          <w:rtl/>
          <w:lang w:eastAsia="en-US"/>
        </w:rPr>
        <w:t>أن اللبن الإنساني المحفوظ في بنوك اللبن معرض للتلوث إما عند جمعه أو أن عملية التعقيم غير مجدية ولا كافية، أو فساده مع طول الزمن</w:t>
      </w:r>
      <w:r w:rsidR="00E34245">
        <w:rPr>
          <w:rFonts w:hint="cs"/>
          <w:sz w:val="36"/>
          <w:szCs w:val="36"/>
          <w:rtl/>
          <w:lang w:eastAsia="en-US"/>
        </w:rPr>
        <w:t>،</w:t>
      </w:r>
      <w:r>
        <w:rPr>
          <w:rFonts w:hint="cs"/>
          <w:sz w:val="36"/>
          <w:szCs w:val="36"/>
          <w:rtl/>
          <w:lang w:eastAsia="en-US"/>
        </w:rPr>
        <w:t xml:space="preserve"> وهذا هو متوقع عند تناوله إذ يعطى في قوارير قد تحتاج إلى تعقيم شديد </w:t>
      </w:r>
      <w:r w:rsidRPr="00F178C5">
        <w:rPr>
          <w:rFonts w:hint="cs"/>
          <w:sz w:val="36"/>
          <w:szCs w:val="36"/>
          <w:vertAlign w:val="superscript"/>
          <w:rtl/>
          <w:lang w:eastAsia="en-US"/>
        </w:rPr>
        <w:t>(</w:t>
      </w:r>
      <w:r w:rsidRPr="00F178C5">
        <w:rPr>
          <w:rStyle w:val="a4"/>
          <w:sz w:val="36"/>
          <w:szCs w:val="36"/>
          <w:rtl/>
          <w:lang w:eastAsia="en-US"/>
        </w:rPr>
        <w:footnoteReference w:id="195"/>
      </w:r>
      <w:r w:rsidRPr="00F178C5">
        <w:rPr>
          <w:rFonts w:hint="cs"/>
          <w:sz w:val="36"/>
          <w:szCs w:val="36"/>
          <w:vertAlign w:val="superscript"/>
          <w:rtl/>
          <w:lang w:eastAsia="en-US"/>
        </w:rPr>
        <w:t>)</w:t>
      </w:r>
      <w:r>
        <w:rPr>
          <w:rFonts w:hint="cs"/>
          <w:sz w:val="36"/>
          <w:szCs w:val="36"/>
          <w:rtl/>
          <w:lang w:eastAsia="en-US"/>
        </w:rPr>
        <w:t xml:space="preserve"> .</w:t>
      </w:r>
    </w:p>
    <w:p w:rsidR="00B355B5" w:rsidRDefault="00F178C5" w:rsidP="00CB1D48">
      <w:pPr>
        <w:widowControl w:val="0"/>
        <w:spacing w:before="100" w:after="60" w:line="560" w:lineRule="exact"/>
        <w:ind w:firstLine="567"/>
        <w:jc w:val="lowKashida"/>
        <w:rPr>
          <w:sz w:val="36"/>
          <w:szCs w:val="36"/>
          <w:rtl/>
          <w:lang w:eastAsia="en-US"/>
        </w:rPr>
      </w:pPr>
      <w:r>
        <w:rPr>
          <w:rFonts w:hint="cs"/>
          <w:sz w:val="36"/>
          <w:szCs w:val="36"/>
          <w:rtl/>
          <w:lang w:eastAsia="en-US"/>
        </w:rPr>
        <w:t>إضافة أنه لا توجد حاجة حقيقية لبنوك اللبن في البلاد الإسلامية بصورة خاصة والبلاد النامية بصورة عامة، وذلك لانتشار الرضاعة من الأم وإذا لم تتيسر الرضاعة من الأم فإن المرضعات لا يزلن بحمد الله موجودات ولا تزال المجتمعات الإسلامية تعيش نوعاً من التكافل والتراب</w:t>
      </w:r>
      <w:r w:rsidR="00E34245">
        <w:rPr>
          <w:rFonts w:hint="cs"/>
          <w:sz w:val="36"/>
          <w:szCs w:val="36"/>
          <w:rtl/>
          <w:lang w:eastAsia="en-US"/>
        </w:rPr>
        <w:t>ط</w:t>
      </w:r>
      <w:r>
        <w:rPr>
          <w:rFonts w:hint="cs"/>
          <w:sz w:val="36"/>
          <w:szCs w:val="36"/>
          <w:rtl/>
          <w:lang w:eastAsia="en-US"/>
        </w:rPr>
        <w:t xml:space="preserve"> الأسري، فقد توجد القريبة التي تستطيع الإرضاع، وإن تعذر ذلك </w:t>
      </w:r>
      <w:r w:rsidR="00E34245">
        <w:rPr>
          <w:rFonts w:hint="cs"/>
          <w:sz w:val="36"/>
          <w:szCs w:val="36"/>
          <w:rtl/>
          <w:lang w:eastAsia="en-US"/>
        </w:rPr>
        <w:t xml:space="preserve">- </w:t>
      </w:r>
      <w:r>
        <w:rPr>
          <w:rFonts w:hint="cs"/>
          <w:sz w:val="36"/>
          <w:szCs w:val="36"/>
          <w:rtl/>
          <w:lang w:eastAsia="en-US"/>
        </w:rPr>
        <w:t>وهو أمر نادر</w:t>
      </w:r>
      <w:r w:rsidR="00E34245">
        <w:rPr>
          <w:rFonts w:hint="cs"/>
          <w:sz w:val="36"/>
          <w:szCs w:val="36"/>
          <w:rtl/>
          <w:lang w:eastAsia="en-US"/>
        </w:rPr>
        <w:t>-</w:t>
      </w:r>
      <w:r>
        <w:rPr>
          <w:rFonts w:hint="cs"/>
          <w:sz w:val="36"/>
          <w:szCs w:val="36"/>
          <w:rtl/>
          <w:lang w:eastAsia="en-US"/>
        </w:rPr>
        <w:t xml:space="preserve"> فهناك المرضعات بأجر أو بغير أجر احتساباً للثواب عند الله </w:t>
      </w:r>
      <w:r w:rsidRPr="00F178C5">
        <w:rPr>
          <w:rFonts w:hint="cs"/>
          <w:sz w:val="36"/>
          <w:szCs w:val="36"/>
          <w:vertAlign w:val="superscript"/>
          <w:rtl/>
          <w:lang w:eastAsia="en-US"/>
        </w:rPr>
        <w:t>(</w:t>
      </w:r>
      <w:r w:rsidRPr="00F178C5">
        <w:rPr>
          <w:rStyle w:val="a4"/>
          <w:sz w:val="36"/>
          <w:szCs w:val="36"/>
          <w:rtl/>
          <w:lang w:eastAsia="en-US"/>
        </w:rPr>
        <w:footnoteReference w:id="196"/>
      </w:r>
      <w:r w:rsidRPr="00F178C5">
        <w:rPr>
          <w:rFonts w:hint="cs"/>
          <w:sz w:val="36"/>
          <w:szCs w:val="36"/>
          <w:vertAlign w:val="superscript"/>
          <w:rtl/>
          <w:lang w:eastAsia="en-US"/>
        </w:rPr>
        <w:t>)</w:t>
      </w:r>
      <w:r>
        <w:rPr>
          <w:rFonts w:hint="cs"/>
          <w:sz w:val="36"/>
          <w:szCs w:val="36"/>
          <w:rtl/>
          <w:lang w:eastAsia="en-US"/>
        </w:rPr>
        <w:t xml:space="preserve"> .</w:t>
      </w:r>
    </w:p>
    <w:p w:rsidR="00F178C5" w:rsidRDefault="00F178C5" w:rsidP="00CB1D48">
      <w:pPr>
        <w:widowControl w:val="0"/>
        <w:spacing w:before="100" w:after="60" w:line="560" w:lineRule="exact"/>
        <w:ind w:firstLine="567"/>
        <w:jc w:val="lowKashida"/>
        <w:rPr>
          <w:sz w:val="36"/>
          <w:szCs w:val="36"/>
          <w:rtl/>
          <w:lang w:eastAsia="en-US"/>
        </w:rPr>
      </w:pPr>
      <w:r>
        <w:rPr>
          <w:rFonts w:hint="cs"/>
          <w:sz w:val="36"/>
          <w:szCs w:val="36"/>
          <w:rtl/>
          <w:lang w:eastAsia="en-US"/>
        </w:rPr>
        <w:t>وقد صدر قرار مجلس مجمع الفقه الإسلامي بشأن بنوك الحليب وكان نصه ما يلي:</w:t>
      </w:r>
    </w:p>
    <w:p w:rsidR="00F178C5" w:rsidRDefault="00F178C5" w:rsidP="00CB1D48">
      <w:pPr>
        <w:widowControl w:val="0"/>
        <w:spacing w:before="100" w:after="60" w:line="560" w:lineRule="exact"/>
        <w:ind w:firstLine="567"/>
        <w:jc w:val="lowKashida"/>
        <w:rPr>
          <w:sz w:val="36"/>
          <w:szCs w:val="36"/>
          <w:rtl/>
          <w:lang w:eastAsia="en-US"/>
        </w:rPr>
      </w:pPr>
      <w:r>
        <w:rPr>
          <w:rFonts w:hint="cs"/>
          <w:sz w:val="36"/>
          <w:szCs w:val="36"/>
          <w:rtl/>
          <w:lang w:eastAsia="en-US"/>
        </w:rPr>
        <w:t xml:space="preserve">أما بعد: فإن مجلس مجمع الفقه الإسلامي المنبثق عن منظمة المؤتمر الإسلامي في دورة انعقاد مؤتمره الثاني بجدة من 1-16 ربيع الثاني 1406هـ/  22-28 ديسمبر 1985م، بعد أن عرض على </w:t>
      </w:r>
      <w:r w:rsidR="00E34245">
        <w:rPr>
          <w:rFonts w:hint="cs"/>
          <w:sz w:val="36"/>
          <w:szCs w:val="36"/>
          <w:rtl/>
          <w:lang w:eastAsia="en-US"/>
        </w:rPr>
        <w:t>المجمع دراسة فقهية ، ودراسة طبي</w:t>
      </w:r>
      <w:r>
        <w:rPr>
          <w:rFonts w:hint="cs"/>
          <w:sz w:val="36"/>
          <w:szCs w:val="36"/>
          <w:rtl/>
          <w:lang w:eastAsia="en-US"/>
        </w:rPr>
        <w:t>ة حول بنوك الحليب، وبعد التأمل فيما جاء في الدراستين ومناقشة مستفيضة شملت مختلف جوانب الموضوع تبين:</w:t>
      </w:r>
    </w:p>
    <w:p w:rsidR="00F178C5" w:rsidRDefault="00F178C5" w:rsidP="00CB1D48">
      <w:pPr>
        <w:widowControl w:val="0"/>
        <w:spacing w:before="100" w:after="60" w:line="560" w:lineRule="exact"/>
        <w:ind w:firstLine="567"/>
        <w:jc w:val="lowKashida"/>
        <w:rPr>
          <w:sz w:val="36"/>
          <w:szCs w:val="36"/>
          <w:rtl/>
          <w:lang w:eastAsia="en-US"/>
        </w:rPr>
      </w:pPr>
      <w:r>
        <w:rPr>
          <w:rFonts w:hint="cs"/>
          <w:sz w:val="36"/>
          <w:szCs w:val="36"/>
          <w:rtl/>
          <w:lang w:eastAsia="en-US"/>
        </w:rPr>
        <w:t>1- أن بنوك الحليب تجربة قامت بها الأمم الغربية، ثم ظهرت مع التجربة بعض السلبيات الفنية والعلمية فيها فانكمشت وقل الاهتمام بها.</w:t>
      </w:r>
    </w:p>
    <w:p w:rsidR="00F178C5" w:rsidRDefault="00F178C5" w:rsidP="00CB1D48">
      <w:pPr>
        <w:widowControl w:val="0"/>
        <w:spacing w:before="100" w:after="60" w:line="560" w:lineRule="exact"/>
        <w:ind w:firstLine="567"/>
        <w:jc w:val="lowKashida"/>
        <w:rPr>
          <w:sz w:val="36"/>
          <w:szCs w:val="36"/>
          <w:rtl/>
          <w:lang w:eastAsia="en-US"/>
        </w:rPr>
      </w:pPr>
      <w:r>
        <w:rPr>
          <w:rFonts w:hint="cs"/>
          <w:sz w:val="36"/>
          <w:szCs w:val="36"/>
          <w:rtl/>
          <w:lang w:eastAsia="en-US"/>
        </w:rPr>
        <w:lastRenderedPageBreak/>
        <w:t>2- أن الإسلام يعتبر الرضاع لحمة كلحمة النسب يحرم به ما يحرم من النسب بإجماع المسلمين، ومن مقاصد الشريعة الكلية المحافظة على النسب، وبنوك الحليب مؤدية إلى الاختلاط أو الريبة.</w:t>
      </w:r>
    </w:p>
    <w:p w:rsidR="00F178C5" w:rsidRDefault="00F178C5" w:rsidP="00CB1D48">
      <w:pPr>
        <w:widowControl w:val="0"/>
        <w:spacing w:before="100" w:after="60" w:line="560" w:lineRule="exact"/>
        <w:ind w:firstLine="567"/>
        <w:jc w:val="lowKashida"/>
        <w:rPr>
          <w:sz w:val="36"/>
          <w:szCs w:val="36"/>
          <w:rtl/>
          <w:lang w:eastAsia="en-US"/>
        </w:rPr>
      </w:pPr>
      <w:r>
        <w:rPr>
          <w:rFonts w:hint="cs"/>
          <w:sz w:val="36"/>
          <w:szCs w:val="36"/>
          <w:rtl/>
          <w:lang w:eastAsia="en-US"/>
        </w:rPr>
        <w:t>3- أن العلاقات الاجتماعية في العالم الإسلامي توفر للمولود الخداج أو ناقصي الوزن أو المحتاج إلى اللبن البشري في الحالات الخاصة ما يحتاج إليه من الاسترضاع الطبيعي، الأمر الذي يغني عن بنوك الحليب.</w:t>
      </w:r>
    </w:p>
    <w:p w:rsidR="00F178C5" w:rsidRPr="00F178C5" w:rsidRDefault="00F178C5" w:rsidP="00CB1D48">
      <w:pPr>
        <w:widowControl w:val="0"/>
        <w:spacing w:before="100" w:after="60" w:line="560" w:lineRule="exact"/>
        <w:ind w:firstLine="567"/>
        <w:jc w:val="lowKashida"/>
        <w:rPr>
          <w:b/>
          <w:bCs/>
          <w:sz w:val="36"/>
          <w:szCs w:val="36"/>
          <w:rtl/>
          <w:lang w:eastAsia="en-US"/>
        </w:rPr>
      </w:pPr>
      <w:r w:rsidRPr="00F178C5">
        <w:rPr>
          <w:rFonts w:hint="cs"/>
          <w:b/>
          <w:bCs/>
          <w:sz w:val="36"/>
          <w:szCs w:val="36"/>
          <w:rtl/>
          <w:lang w:eastAsia="en-US"/>
        </w:rPr>
        <w:t>وبناء على ذلك قرر:</w:t>
      </w:r>
    </w:p>
    <w:p w:rsidR="00F178C5" w:rsidRDefault="00F178C5" w:rsidP="00CB1D48">
      <w:pPr>
        <w:widowControl w:val="0"/>
        <w:spacing w:before="100" w:after="60" w:line="560" w:lineRule="exact"/>
        <w:ind w:firstLine="567"/>
        <w:jc w:val="lowKashida"/>
        <w:rPr>
          <w:sz w:val="36"/>
          <w:szCs w:val="36"/>
          <w:rtl/>
          <w:lang w:eastAsia="en-US"/>
        </w:rPr>
      </w:pPr>
      <w:r w:rsidRPr="00F178C5">
        <w:rPr>
          <w:rFonts w:hint="cs"/>
          <w:b/>
          <w:bCs/>
          <w:sz w:val="36"/>
          <w:szCs w:val="36"/>
          <w:rtl/>
          <w:lang w:eastAsia="en-US"/>
        </w:rPr>
        <w:t>أولاً:</w:t>
      </w:r>
      <w:r>
        <w:rPr>
          <w:rFonts w:hint="cs"/>
          <w:sz w:val="36"/>
          <w:szCs w:val="36"/>
          <w:rtl/>
          <w:lang w:eastAsia="en-US"/>
        </w:rPr>
        <w:t xml:space="preserve"> منع إنشاء بنوك حليب الأمهات في العالم الإسلامي.</w:t>
      </w:r>
    </w:p>
    <w:p w:rsidR="00F178C5" w:rsidRDefault="00F178C5" w:rsidP="00CB1D48">
      <w:pPr>
        <w:widowControl w:val="0"/>
        <w:spacing w:before="100" w:after="60" w:line="560" w:lineRule="exact"/>
        <w:ind w:firstLine="567"/>
        <w:jc w:val="lowKashida"/>
        <w:rPr>
          <w:sz w:val="36"/>
          <w:szCs w:val="36"/>
          <w:rtl/>
          <w:lang w:eastAsia="en-US"/>
        </w:rPr>
      </w:pPr>
      <w:r w:rsidRPr="00F178C5">
        <w:rPr>
          <w:rFonts w:hint="cs"/>
          <w:b/>
          <w:bCs/>
          <w:sz w:val="36"/>
          <w:szCs w:val="36"/>
          <w:rtl/>
          <w:lang w:eastAsia="en-US"/>
        </w:rPr>
        <w:t>ثانياً:</w:t>
      </w:r>
      <w:r>
        <w:rPr>
          <w:rFonts w:hint="cs"/>
          <w:sz w:val="36"/>
          <w:szCs w:val="36"/>
          <w:rtl/>
          <w:lang w:eastAsia="en-US"/>
        </w:rPr>
        <w:t xml:space="preserve"> حرمة الرضاع منها. </w:t>
      </w:r>
    </w:p>
    <w:p w:rsidR="00F178C5" w:rsidRDefault="00F178C5" w:rsidP="00F178C5">
      <w:pPr>
        <w:widowControl w:val="0"/>
        <w:spacing w:before="100" w:after="60" w:line="560" w:lineRule="exact"/>
        <w:ind w:left="5040" w:firstLine="720"/>
        <w:jc w:val="lowKashida"/>
        <w:rPr>
          <w:sz w:val="36"/>
          <w:szCs w:val="36"/>
          <w:rtl/>
          <w:lang w:eastAsia="en-US"/>
        </w:rPr>
      </w:pPr>
      <w:r>
        <w:rPr>
          <w:rFonts w:hint="cs"/>
          <w:sz w:val="36"/>
          <w:szCs w:val="36"/>
          <w:rtl/>
          <w:lang w:eastAsia="en-US"/>
        </w:rPr>
        <w:t xml:space="preserve">والله أعلم </w:t>
      </w:r>
      <w:r w:rsidRPr="00F178C5">
        <w:rPr>
          <w:rFonts w:hint="cs"/>
          <w:sz w:val="36"/>
          <w:szCs w:val="36"/>
          <w:vertAlign w:val="superscript"/>
          <w:rtl/>
          <w:lang w:eastAsia="en-US"/>
        </w:rPr>
        <w:t>(</w:t>
      </w:r>
      <w:r w:rsidRPr="00F178C5">
        <w:rPr>
          <w:rStyle w:val="a4"/>
          <w:sz w:val="36"/>
          <w:szCs w:val="36"/>
          <w:rtl/>
          <w:lang w:eastAsia="en-US"/>
        </w:rPr>
        <w:footnoteReference w:id="197"/>
      </w:r>
      <w:r w:rsidRPr="00F178C5">
        <w:rPr>
          <w:rFonts w:hint="cs"/>
          <w:sz w:val="36"/>
          <w:szCs w:val="36"/>
          <w:vertAlign w:val="superscript"/>
          <w:rtl/>
          <w:lang w:eastAsia="en-US"/>
        </w:rPr>
        <w:t>)</w:t>
      </w:r>
      <w:r>
        <w:rPr>
          <w:rFonts w:hint="cs"/>
          <w:sz w:val="36"/>
          <w:szCs w:val="36"/>
          <w:rtl/>
          <w:lang w:eastAsia="en-US"/>
        </w:rPr>
        <w:t xml:space="preserve"> .</w:t>
      </w:r>
    </w:p>
    <w:p w:rsidR="00CB1D48" w:rsidRPr="00E31D5E" w:rsidRDefault="00CB1D48" w:rsidP="00CB1D48">
      <w:pPr>
        <w:widowControl w:val="0"/>
        <w:spacing w:before="100" w:after="60" w:line="560" w:lineRule="exact"/>
        <w:ind w:firstLine="567"/>
        <w:jc w:val="lowKashida"/>
        <w:rPr>
          <w:sz w:val="36"/>
          <w:szCs w:val="36"/>
          <w:rtl/>
          <w:lang w:eastAsia="en-US"/>
        </w:rPr>
      </w:pPr>
    </w:p>
    <w:sectPr w:rsidR="00CB1D48" w:rsidRPr="00E31D5E" w:rsidSect="00DD7AAE">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325"/>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8E7" w:rsidRDefault="00C358E7">
      <w:r>
        <w:separator/>
      </w:r>
    </w:p>
  </w:endnote>
  <w:endnote w:type="continuationSeparator" w:id="1">
    <w:p w:rsidR="00C358E7" w:rsidRDefault="00C358E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BLDY_light">
    <w:panose1 w:val="00000000000000000000"/>
    <w:charset w:val="B2"/>
    <w:family w:val="auto"/>
    <w:pitch w:val="variable"/>
    <w:sig w:usb0="00002001" w:usb1="00000000" w:usb2="00000000" w:usb3="00000000" w:csb0="00000040" w:csb1="00000000"/>
  </w:font>
  <w:font w:name="HQPB3">
    <w:panose1 w:val="00000000000000000000"/>
    <w:charset w:val="02"/>
    <w:family w:val="auto"/>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F3A" w:rsidRDefault="00B27C4D">
    <w:pPr>
      <w:pStyle w:val="a5"/>
      <w:framePr w:wrap="around" w:vAnchor="text" w:hAnchor="margin" w:xAlign="center" w:y="1"/>
      <w:rPr>
        <w:rStyle w:val="a6"/>
        <w:rtl/>
        <w:lang w:eastAsia="en-US"/>
      </w:rPr>
    </w:pPr>
    <w:r>
      <w:rPr>
        <w:rStyle w:val="a6"/>
        <w:rtl/>
      </w:rPr>
      <w:fldChar w:fldCharType="begin"/>
    </w:r>
    <w:r w:rsidR="00A36F3A">
      <w:rPr>
        <w:rStyle w:val="a6"/>
        <w:lang w:eastAsia="en-US"/>
      </w:rPr>
      <w:instrText xml:space="preserve">PAGE  </w:instrText>
    </w:r>
    <w:r>
      <w:rPr>
        <w:rStyle w:val="a6"/>
        <w:rtl/>
      </w:rPr>
      <w:fldChar w:fldCharType="separate"/>
    </w:r>
    <w:r w:rsidR="00A36F3A">
      <w:rPr>
        <w:rStyle w:val="a6"/>
        <w:rtl/>
        <w:lang w:eastAsia="en-US"/>
      </w:rPr>
      <w:t>1</w:t>
    </w:r>
    <w:r>
      <w:rPr>
        <w:rStyle w:val="a6"/>
        <w:rtl/>
      </w:rPr>
      <w:fldChar w:fldCharType="end"/>
    </w:r>
  </w:p>
  <w:p w:rsidR="00A36F3A" w:rsidRDefault="00A36F3A">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A36F3A" w:rsidRDefault="00B27C4D" w:rsidP="000F45BF">
        <w:pPr>
          <w:pStyle w:val="a5"/>
          <w:tabs>
            <w:tab w:val="clear" w:pos="4153"/>
            <w:tab w:val="center" w:pos="3967"/>
          </w:tabs>
          <w:jc w:val="center"/>
        </w:pPr>
        <w:r w:rsidRPr="00B27C4D">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B27C4D">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A36F3A" w:rsidRPr="000F45BF">
          <w:rPr>
            <w:b/>
            <w:bCs/>
            <w:sz w:val="32"/>
            <w:szCs w:val="32"/>
          </w:rPr>
          <w:instrText xml:space="preserve"> PAGE   \* MERGEFORMAT </w:instrText>
        </w:r>
        <w:r w:rsidRPr="000F45BF">
          <w:rPr>
            <w:b/>
            <w:bCs/>
            <w:sz w:val="32"/>
            <w:szCs w:val="32"/>
          </w:rPr>
          <w:fldChar w:fldCharType="separate"/>
        </w:r>
        <w:r w:rsidR="002A6CA4" w:rsidRPr="002A6CA4">
          <w:rPr>
            <w:b/>
            <w:bCs/>
            <w:noProof/>
            <w:sz w:val="32"/>
            <w:szCs w:val="32"/>
            <w:rtl/>
            <w:lang w:val="ar-SA"/>
          </w:rPr>
          <w:t>367</w:t>
        </w:r>
        <w:r w:rsidRPr="000F45BF">
          <w:rPr>
            <w:b/>
            <w:bCs/>
            <w:sz w:val="32"/>
            <w:szCs w:val="32"/>
          </w:rPr>
          <w:fldChar w:fldCharType="end"/>
        </w:r>
      </w:p>
    </w:sdtContent>
  </w:sdt>
  <w:p w:rsidR="00A36F3A" w:rsidRDefault="00A36F3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8E7" w:rsidRPr="003734F5" w:rsidRDefault="00C358E7" w:rsidP="000B4D98">
      <w:pPr>
        <w:rPr>
          <w:sz w:val="2"/>
          <w:szCs w:val="2"/>
          <w:rtl/>
        </w:rPr>
      </w:pPr>
    </w:p>
    <w:p w:rsidR="00C358E7" w:rsidRPr="00B50D43" w:rsidRDefault="00C358E7"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C358E7" w:rsidRPr="00B50D43" w:rsidRDefault="00C358E7"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C358E7" w:rsidRDefault="00C358E7">
      <w:r>
        <w:t>=</w:t>
      </w:r>
    </w:p>
  </w:footnote>
  <w:footnote w:type="continuationNotice" w:id="2">
    <w:p w:rsidR="00C358E7" w:rsidRDefault="00C358E7" w:rsidP="005720E5">
      <w:pPr>
        <w:jc w:val="right"/>
      </w:pPr>
      <w:r>
        <w:rPr>
          <w:rFonts w:hint="cs"/>
          <w:rtl/>
        </w:rPr>
        <w:t>=</w:t>
      </w:r>
    </w:p>
  </w:footnote>
  <w:footnote w:id="3">
    <w:p w:rsidR="00A36F3A" w:rsidRPr="00F178C5" w:rsidRDefault="00A36F3A" w:rsidP="00DD7AAE">
      <w:pPr>
        <w:pStyle w:val="a3"/>
        <w:spacing w:line="360" w:lineRule="exact"/>
        <w:ind w:left="425" w:hanging="425"/>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(2/235)، والاختيار (3/128-129)، ورد المحتار (4/180)، والذخيرة (4/365)، وجواهر الإكليل (1/444-445)، وحاشية الدسوقي (3/150، 171، 172)، وروضة الطالبين (5/599)، وفتح الباري شرح صحيح البخاري (5/323)، والفروع (8/259)، والإنصاف (8/152)، وكشاف القناع (5/98)، ومجموع فتاوى شيخ الإسلام (32/166)، والاختيارات الفقهية ص218.</w:t>
      </w:r>
    </w:p>
  </w:footnote>
  <w:footnote w:id="4">
    <w:p w:rsidR="00A36F3A" w:rsidRPr="00F178C5" w:rsidRDefault="00A36F3A" w:rsidP="00DD7AAE">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الإنصاف (8/152)، ومجموع الفتاوى (32/167).</w:t>
      </w:r>
    </w:p>
  </w:footnote>
  <w:footnote w:id="5">
    <w:p w:rsidR="00A36F3A" w:rsidRPr="00F178C5" w:rsidRDefault="00A36F3A" w:rsidP="00DD7AAE">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سورة المائدة، الآية: [1].</w:t>
      </w:r>
    </w:p>
  </w:footnote>
  <w:footnote w:id="6">
    <w:p w:rsidR="00A36F3A" w:rsidRPr="00F178C5" w:rsidRDefault="00A36F3A" w:rsidP="00DD7AAE">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روضة الطالبين (5/599).</w:t>
      </w:r>
    </w:p>
  </w:footnote>
  <w:footnote w:id="7">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لأنهم نصوا على أنه يلزم إن كان في العقد أو قبله، مما يفهم منه أنه إذا كان بعد العقد لا يلزمه، ينظر: الذخيرة (4/392)، ومواهب الجليل (3/520)، وجواهر الإكليل (1/444-445)، وحاشية الدسوقي (3/151، 171-172).</w:t>
      </w:r>
    </w:p>
  </w:footnote>
  <w:footnote w:id="8">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روضة الطالبين (5/599)، وفتح الباري (9/218).</w:t>
      </w:r>
    </w:p>
  </w:footnote>
  <w:footnote w:id="9">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الفروع (8/259)، والإنصاف (8/152)، وكشاف القناع (5/98).</w:t>
      </w:r>
    </w:p>
  </w:footnote>
  <w:footnote w:id="10">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كشاف القناع (5/98)</w:t>
      </w:r>
    </w:p>
  </w:footnote>
  <w:footnote w:id="11">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فتح الباري شرح صحيح البخاري (9/218).</w:t>
      </w:r>
    </w:p>
  </w:footnote>
  <w:footnote w:id="12">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الإنصاف (8/152).</w:t>
      </w:r>
    </w:p>
  </w:footnote>
  <w:footnote w:id="13">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أخرجه البخاري في صحيحه ص216 رقم (2718)، كتاب</w:t>
      </w:r>
      <w:r>
        <w:rPr>
          <w:rFonts w:hint="cs"/>
          <w:sz w:val="28"/>
          <w:szCs w:val="28"/>
          <w:rtl/>
        </w:rPr>
        <w:t>:</w:t>
      </w:r>
      <w:r w:rsidRPr="00F178C5">
        <w:rPr>
          <w:rFonts w:hint="cs"/>
          <w:sz w:val="28"/>
          <w:szCs w:val="28"/>
          <w:rtl/>
        </w:rPr>
        <w:t xml:space="preserve"> الشروط، باب: إذا اشترط البائع ظهر الدابة مكان مسمى جاز.</w:t>
      </w:r>
    </w:p>
  </w:footnote>
  <w:footnote w:id="14">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ذكرها ابن حجر في الفتح عن أبي الطيب الطبري من الشافعية (5/319) ولم أقف عليها عند غيره.</w:t>
      </w:r>
    </w:p>
  </w:footnote>
  <w:footnote w:id="15">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فتح الباري (5/319).</w:t>
      </w:r>
    </w:p>
  </w:footnote>
  <w:footnote w:id="16">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فتح الباري (5/319).</w:t>
      </w:r>
    </w:p>
  </w:footnote>
  <w:footnote w:id="17">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الإنصاف (8/152).</w:t>
      </w:r>
    </w:p>
  </w:footnote>
  <w:footnote w:id="18">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ما كان في حكم المنفصل كالشعر والظفر والسن، أما المنفصل منها كالدمع والريق والعرق والحمل، لو أضاف الطلاق له لا تطلق باتفاق الفقهاء، نقل الاتفاق ابن الهمام في فتح القدير (4/14)، وابن قدامة في المغني (10/513).</w:t>
      </w:r>
    </w:p>
  </w:footnote>
  <w:footnote w:id="19">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تحفة الفقهاء (1/195)، وفتح القدير لابن الهمام (4/14)، ورد المحتار (4/350).</w:t>
      </w:r>
    </w:p>
  </w:footnote>
  <w:footnote w:id="20">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الإفصاح (8/234)، والمغني (10/513)، والقواعد في الفقه لابن رجب ص8، وكشاف القناع (5/305).</w:t>
      </w:r>
    </w:p>
  </w:footnote>
  <w:footnote w:id="21">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فتح القدير لابن الهمام (4/14)، والمغني (10/513)، وكشاف القناع (5/305).</w:t>
      </w:r>
    </w:p>
  </w:footnote>
  <w:footnote w:id="22">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المغني (10/513).</w:t>
      </w:r>
    </w:p>
  </w:footnote>
  <w:footnote w:id="23">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رد المحتار (4/350).</w:t>
      </w:r>
    </w:p>
  </w:footnote>
  <w:footnote w:id="24">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المعونة (2/584)، ومختصر خليل مع جواهر الإكليل (1/493)، وحاشية الدسوقي (3/282) وقال المالكية هذا القول إذا لم يقصد شيء أو قصد المتصل وأما </w:t>
      </w:r>
      <w:r>
        <w:rPr>
          <w:rFonts w:hint="cs"/>
          <w:sz w:val="28"/>
          <w:szCs w:val="28"/>
          <w:rtl/>
        </w:rPr>
        <w:t>إ</w:t>
      </w:r>
      <w:r w:rsidRPr="00F178C5">
        <w:rPr>
          <w:rFonts w:hint="cs"/>
          <w:sz w:val="28"/>
          <w:szCs w:val="28"/>
          <w:rtl/>
        </w:rPr>
        <w:t>ن قصد به المنفصل فلا يقع.</w:t>
      </w:r>
    </w:p>
  </w:footnote>
  <w:footnote w:id="25">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الوسيط للغزالي (3/175)، وشرح الوجيز للرافعي (8/567-568)، وروضة الطالبين (6/60)، ومغني المحتاج (3/371).</w:t>
      </w:r>
    </w:p>
  </w:footnote>
  <w:footnote w:id="26">
    <w:p w:rsidR="00A36F3A" w:rsidRPr="00F178C5" w:rsidRDefault="00A36F3A" w:rsidP="00AB3DD6">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مغني المحتاج (3/371).</w:t>
      </w:r>
    </w:p>
  </w:footnote>
  <w:footnote w:id="27">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مغني المحتاج (3/371).</w:t>
      </w:r>
    </w:p>
  </w:footnote>
  <w:footnote w:id="28">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(10/513)، ومغني المحتاج (3/371).</w:t>
      </w:r>
    </w:p>
  </w:footnote>
  <w:footnote w:id="29">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(10/513).</w:t>
      </w:r>
    </w:p>
  </w:footnote>
  <w:footnote w:id="30">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حاشية الدسوقي (3/282).</w:t>
      </w:r>
    </w:p>
  </w:footnote>
  <w:footnote w:id="31">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التعليق اصطلاحاً: ربط حصول مضمون جملة بحصول مضمون جملة أخرى، وتكون الجملة الأولى جملة الجزاء، والثانية جملة الشرط، وأحرف الشرط هي: </w:t>
      </w:r>
      <w:r w:rsidRPr="00F178C5">
        <w:rPr>
          <w:rFonts w:cs="BLDY_light" w:hint="cs"/>
          <w:sz w:val="28"/>
          <w:szCs w:val="28"/>
          <w:rtl/>
        </w:rPr>
        <w:t>«</w:t>
      </w:r>
      <w:r w:rsidRPr="00F178C5">
        <w:rPr>
          <w:rFonts w:hint="cs"/>
          <w:sz w:val="28"/>
          <w:szCs w:val="28"/>
          <w:rtl/>
        </w:rPr>
        <w:t>إن، وإذا، ومتى، ومن، وأي، وكل، وكلما</w:t>
      </w:r>
      <w:r w:rsidRPr="00F178C5">
        <w:rPr>
          <w:rFonts w:cs="BLDY_light" w:hint="cs"/>
          <w:sz w:val="28"/>
          <w:szCs w:val="28"/>
          <w:rtl/>
        </w:rPr>
        <w:t>»</w:t>
      </w:r>
      <w:r w:rsidRPr="00F178C5">
        <w:rPr>
          <w:rFonts w:hint="cs"/>
          <w:sz w:val="28"/>
          <w:szCs w:val="28"/>
          <w:rtl/>
        </w:rPr>
        <w:t>. ينظر: بدائع الصنائع (3/21)، والاختيار للموصلي (3/173)، ورد المحتار (4/444)، والمغني (10/443)، والفروع (9/101-102)، والمبدع (3/358)، والقاموس الفقهي لسعدي أبو جيب ص260.</w:t>
      </w:r>
    </w:p>
  </w:footnote>
  <w:footnote w:id="32">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التلقين (1/321)، والمعونة (2/844)، والكافي لابن عبدالبر، ص268، وبداية المجتهد (2/78-79)، وحاشية الدسوقي (3/289).</w:t>
      </w:r>
    </w:p>
  </w:footnote>
  <w:footnote w:id="33">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شرح الوجيز للرافعي (9/33)، وروضة الطالبين (6/88).</w:t>
      </w:r>
    </w:p>
  </w:footnote>
  <w:footnote w:id="34">
    <w:p w:rsidR="00A36F3A" w:rsidRPr="00F178C5" w:rsidRDefault="00A36F3A" w:rsidP="0066265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الهداية لأبي الخطاب ص438، والمغني (10/472)، والفروع (9/135)، والمبدع (6/391)، والإنصاف (9/106).</w:t>
      </w:r>
    </w:p>
  </w:footnote>
  <w:footnote w:id="35">
    <w:p w:rsidR="00A36F3A" w:rsidRPr="00F178C5" w:rsidRDefault="00A36F3A" w:rsidP="0066265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منهم: سعيد بن المسيب، والحسن البصري، ومكحول، وقتادة، والزهري، والأوزاعي، ينظر: المغني (10/472)،</w:t>
      </w:r>
      <w:r w:rsidR="00EC1900">
        <w:rPr>
          <w:rFonts w:hint="cs"/>
          <w:sz w:val="28"/>
          <w:szCs w:val="28"/>
          <w:rtl/>
        </w:rPr>
        <w:t xml:space="preserve"> </w:t>
      </w:r>
      <w:r w:rsidRPr="00F178C5">
        <w:rPr>
          <w:rFonts w:hint="cs"/>
          <w:sz w:val="28"/>
          <w:szCs w:val="28"/>
          <w:rtl/>
        </w:rPr>
        <w:t>والمبدع (6/391).</w:t>
      </w:r>
    </w:p>
  </w:footnote>
  <w:footnote w:id="36">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ذكره ابن حزم في لمحلى (11/263)</w:t>
      </w:r>
      <w:r w:rsidR="00EC1900">
        <w:rPr>
          <w:rFonts w:hint="cs"/>
          <w:sz w:val="28"/>
          <w:szCs w:val="28"/>
          <w:rtl/>
        </w:rPr>
        <w:t>، وابن قدامة في المغني (10/472)، وابن القيم في أعلام الموقعين من طريق أبو حفص بن شاهين بإسناده عن ابن عباس.</w:t>
      </w:r>
    </w:p>
  </w:footnote>
  <w:footnote w:id="37">
    <w:p w:rsidR="00A36F3A" w:rsidRPr="00F178C5" w:rsidRDefault="00A36F3A" w:rsidP="00EC190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sidR="00EC1900">
        <w:rPr>
          <w:rFonts w:hint="cs"/>
          <w:sz w:val="28"/>
          <w:szCs w:val="28"/>
          <w:rtl/>
        </w:rPr>
        <w:t>أخرجه ابن الجوزي في كتاب التحقيق في أحاديث الخلاف (2/295)، وورده ابن القيم في أعلام الموقعين (4/48) من طريق إبراهيم بن يعقوب الجوزجاني ثنا خالد بن يزيد بن أسد القسري ثنا جميع بن عبدالحميد الجعفي عن عطية العوفي، والأثر فيه عطية العوفي وهو ضعيف عند الجميع.</w:t>
      </w:r>
    </w:p>
  </w:footnote>
  <w:footnote w:id="38">
    <w:p w:rsidR="00A36F3A" w:rsidRPr="00F178C5" w:rsidRDefault="00A36F3A" w:rsidP="00EC190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sidR="00EC1900">
        <w:rPr>
          <w:rFonts w:hint="cs"/>
          <w:sz w:val="28"/>
          <w:szCs w:val="28"/>
          <w:rtl/>
        </w:rPr>
        <w:t>المغني (10/473)</w:t>
      </w:r>
      <w:r>
        <w:rPr>
          <w:rFonts w:hint="cs"/>
          <w:sz w:val="28"/>
          <w:szCs w:val="28"/>
          <w:rtl/>
        </w:rPr>
        <w:t>.</w:t>
      </w:r>
    </w:p>
  </w:footnote>
  <w:footnote w:id="39">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(2/845)، والمبدع (6/391).</w:t>
      </w:r>
    </w:p>
  </w:footnote>
  <w:footnote w:id="40">
    <w:p w:rsidR="00A36F3A" w:rsidRPr="00F178C5" w:rsidRDefault="00A36F3A" w:rsidP="00D1090F">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الكافي لابن عبدالبر ص 268.</w:t>
      </w:r>
    </w:p>
  </w:footnote>
  <w:footnote w:id="41">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(10/473)، والمبدع (6/391).</w:t>
      </w:r>
    </w:p>
  </w:footnote>
  <w:footnote w:id="42">
    <w:p w:rsidR="00A36F3A" w:rsidRPr="00F178C5" w:rsidRDefault="00A36F3A" w:rsidP="001400C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 تحفة الفقهاء (1/193)، وبدائع الصنائع (3/157)، والاختيار للموصلي (3/175)، وكنز الدقائق ص42، ورد المحتار (4/475).</w:t>
      </w:r>
    </w:p>
  </w:footnote>
  <w:footnote w:id="43">
    <w:p w:rsidR="00A36F3A" w:rsidRPr="00F178C5" w:rsidRDefault="00A36F3A" w:rsidP="001400C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الوسيط للغزالي (3/387)، وشرح الوجيز للرافعي (9/32)، وروضة الطالبين (6/88)، ومغني المحتاج (3/385).</w:t>
      </w:r>
    </w:p>
  </w:footnote>
  <w:footnote w:id="44">
    <w:p w:rsidR="00A36F3A" w:rsidRPr="00F178C5" w:rsidRDefault="00A36F3A" w:rsidP="001400C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(10/472)، والفروع (9/135)، والإنصاف (9/106).</w:t>
      </w:r>
    </w:p>
  </w:footnote>
  <w:footnote w:id="45">
    <w:p w:rsidR="00A36F3A" w:rsidRPr="00F178C5" w:rsidRDefault="00A36F3A" w:rsidP="001400C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سورة الكهف، </w:t>
      </w:r>
      <w:r>
        <w:rPr>
          <w:rFonts w:hint="cs"/>
          <w:sz w:val="28"/>
          <w:szCs w:val="28"/>
          <w:rtl/>
        </w:rPr>
        <w:t xml:space="preserve">من </w:t>
      </w:r>
      <w:r w:rsidRPr="00F178C5">
        <w:rPr>
          <w:rFonts w:hint="cs"/>
          <w:sz w:val="28"/>
          <w:szCs w:val="28"/>
          <w:rtl/>
        </w:rPr>
        <w:t>الآية: [69].</w:t>
      </w:r>
    </w:p>
  </w:footnote>
  <w:footnote w:id="46">
    <w:p w:rsidR="00A36F3A" w:rsidRPr="00F178C5" w:rsidRDefault="00A36F3A" w:rsidP="00DD7AAE">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بدائع الصنائع (3/157).</w:t>
      </w:r>
    </w:p>
  </w:footnote>
  <w:footnote w:id="47">
    <w:p w:rsidR="00A36F3A" w:rsidRPr="00F178C5" w:rsidRDefault="00A36F3A" w:rsidP="00DD7AAE">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أخرجه أبو داود في السنن ص1467، كتاب: النذور، باب: الاستثناء في اليمين، برقم (3261)، والترمذي في الجامع ص1808، </w:t>
      </w:r>
      <w:r>
        <w:rPr>
          <w:rFonts w:hint="cs"/>
          <w:sz w:val="28"/>
          <w:szCs w:val="28"/>
          <w:rtl/>
        </w:rPr>
        <w:t>كتاب: النذور والأي</w:t>
      </w:r>
      <w:r w:rsidRPr="00F178C5">
        <w:rPr>
          <w:rFonts w:hint="cs"/>
          <w:sz w:val="28"/>
          <w:szCs w:val="28"/>
          <w:rtl/>
        </w:rPr>
        <w:t xml:space="preserve">مان، باب: ما جاء في الاستثناء في اليمين، برقم (1531)، وقال: </w:t>
      </w:r>
      <w:r>
        <w:rPr>
          <w:rFonts w:cs="BLDY_light" w:hint="cs"/>
          <w:sz w:val="28"/>
          <w:szCs w:val="28"/>
          <w:rtl/>
        </w:rPr>
        <w:t>«</w:t>
      </w:r>
      <w:r w:rsidRPr="00F178C5">
        <w:rPr>
          <w:rFonts w:hint="cs"/>
          <w:sz w:val="28"/>
          <w:szCs w:val="28"/>
          <w:rtl/>
        </w:rPr>
        <w:t>حديث ابن عمر حديث حسن</w:t>
      </w:r>
      <w:r>
        <w:rPr>
          <w:rFonts w:cs="BLDY_light" w:hint="cs"/>
          <w:sz w:val="28"/>
          <w:szCs w:val="28"/>
          <w:rtl/>
        </w:rPr>
        <w:t>»</w:t>
      </w:r>
      <w:r w:rsidRPr="00F178C5">
        <w:rPr>
          <w:rFonts w:hint="cs"/>
          <w:sz w:val="28"/>
          <w:szCs w:val="28"/>
          <w:rtl/>
        </w:rPr>
        <w:t>، وأخرجه النسائي في السنن ص2339، كتاب: الأيمان. باب: الاستثناء برقم (3859).</w:t>
      </w:r>
    </w:p>
  </w:footnote>
  <w:footnote w:id="48">
    <w:p w:rsidR="00A36F3A" w:rsidRPr="00F178C5" w:rsidRDefault="00A36F3A" w:rsidP="00DD7AAE">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(10/473).</w:t>
      </w:r>
    </w:p>
  </w:footnote>
  <w:footnote w:id="49">
    <w:p w:rsidR="00A36F3A" w:rsidRPr="00F178C5" w:rsidRDefault="00A36F3A" w:rsidP="00DD7AAE">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تحفة الفقهاء (1/193)، والاختيار للموصلي (3/175).</w:t>
      </w:r>
    </w:p>
  </w:footnote>
  <w:footnote w:id="50">
    <w:p w:rsidR="00A36F3A" w:rsidRPr="00F178C5" w:rsidRDefault="00A36F3A" w:rsidP="00DD7AAE">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(10/473).</w:t>
      </w:r>
    </w:p>
  </w:footnote>
  <w:footnote w:id="51">
    <w:p w:rsidR="00A36F3A" w:rsidRPr="00F178C5" w:rsidRDefault="00A36F3A" w:rsidP="003C4FE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Pr>
          <w:rFonts w:hint="cs"/>
          <w:sz w:val="28"/>
          <w:szCs w:val="28"/>
          <w:rtl/>
        </w:rPr>
        <w:t>أعلام الموقعين (4/47).</w:t>
      </w:r>
    </w:p>
  </w:footnote>
  <w:footnote w:id="52">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تحفة الفقهاء (1/194)، وبدائع الصنائع (3/122-123)، والاختيار للموصلي (3/174)، وكنز الدقائق ص42، ورد المحتار (4/433)، والمدونة (2/59)، والمعونة (2/844)، والكافي لابن عبدالبر ص268، والوسيط للغزالي (3/302)، وشرح الوجيز للرافعي (9/38)، وروضة الطالبين (6/139)، والمغني (10/467-468)، والكافي لابن قدامة ص689، والمبدع (6/388-389)، والإنصاف (9/102).</w:t>
      </w:r>
    </w:p>
  </w:footnote>
  <w:footnote w:id="53">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(2/846).</w:t>
      </w:r>
    </w:p>
  </w:footnote>
  <w:footnote w:id="54">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(10/467).</w:t>
      </w:r>
    </w:p>
  </w:footnote>
  <w:footnote w:id="55">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تحفة الفقهاء (1/194)، والاختيار للموصلي (3/176)، ورد المحتار (4/478).</w:t>
      </w:r>
    </w:p>
  </w:footnote>
  <w:footnote w:id="56">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التلقين (1/31- 322)، والمعونة (2/844)، والكافي لابن عبدالبر ص 268، وبداية المجتهد (2/79)، وحاشية الدسوقي (3/292).</w:t>
      </w:r>
    </w:p>
  </w:footnote>
  <w:footnote w:id="57">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 الوسيط للغزالي (3/293)، وروضة الطالبين (6/140)، ومغني المحتاج (3/414).</w:t>
      </w:r>
    </w:p>
  </w:footnote>
  <w:footnote w:id="58">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الكافي لابن قدامة ص689، والإنصاف (9/104).</w:t>
      </w:r>
    </w:p>
  </w:footnote>
  <w:footnote w:id="59">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تحفة الفقهاء (1/194)، وروضة الطالبين (6/140)، ومغني المحتاج (3/414).</w:t>
      </w:r>
    </w:p>
  </w:footnote>
  <w:footnote w:id="60">
    <w:p w:rsidR="00A36F3A" w:rsidRPr="00F178C5" w:rsidRDefault="00A36F3A" w:rsidP="0015489D">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مغني المحتاج (3/414).</w:t>
      </w:r>
    </w:p>
  </w:footnote>
  <w:footnote w:id="61">
    <w:p w:rsidR="00A36F3A" w:rsidRPr="00F178C5" w:rsidRDefault="00A36F3A" w:rsidP="005360A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(2/846)، وحاشية الدسوقي (3/292- 293).</w:t>
      </w:r>
    </w:p>
  </w:footnote>
  <w:footnote w:id="62">
    <w:p w:rsidR="00A36F3A" w:rsidRPr="00F178C5" w:rsidRDefault="00A36F3A" w:rsidP="005360A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التلقين (1/322)، والمعونة (2/844)، وحاشية الدسوقي (3/292- 293).</w:t>
      </w:r>
    </w:p>
  </w:footnote>
  <w:footnote w:id="63">
    <w:p w:rsidR="00A36F3A" w:rsidRPr="00F178C5" w:rsidRDefault="00A36F3A" w:rsidP="005360A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(2/846).</w:t>
      </w:r>
    </w:p>
  </w:footnote>
  <w:footnote w:id="64">
    <w:p w:rsidR="00A36F3A" w:rsidRPr="00F178C5" w:rsidRDefault="00A36F3A" w:rsidP="00CB1D48">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حاشية الدسوقي (3/293).</w:t>
      </w:r>
    </w:p>
  </w:footnote>
  <w:footnote w:id="65">
    <w:p w:rsidR="00A36F3A" w:rsidRPr="00F178C5" w:rsidRDefault="00A36F3A" w:rsidP="00CB1D48">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نقل الاتفاق : ابن رشد في بداية المجتهد (2/79)، وشيخ الإسلام في مجموع الفتاوى (33/46)، وينظر: بدائع الصنائع (3/30)، وفتح القدير لابن الهمام (4/116)، وكنز الدقائق ص42، والمدونة (2/60) والتلقين (1/320)، والمعونة (2/843)، والكافي لابن عبدالبر ص 266، وحاشية الدسوقي (3/290)، وروضة الطالبين (6/155)، ومغني المحتاج (3/402)، والمغني (10/443)، والكافي لابن قدامة ص681، ولمبدع (6/339).</w:t>
      </w:r>
    </w:p>
  </w:footnote>
  <w:footnote w:id="66">
    <w:p w:rsidR="00A36F3A" w:rsidRPr="00F178C5" w:rsidRDefault="00A36F3A" w:rsidP="00CB1D48">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أخرجه البخاري معلقاً في صحيحه ص445، كتاب: الطلاق، باب : الطلاق في الإغلاق والكره، والسكران والمجنون وأمرهما، والغلط، والنسيان في الطلاق والشرك وغيره، لقول النبي </w:t>
      </w:r>
      <w:r w:rsidRPr="00F178C5">
        <w:rPr>
          <w:rFonts w:cs="BLDY_light" w:hint="cs"/>
          <w:sz w:val="28"/>
          <w:szCs w:val="28"/>
          <w:rtl/>
        </w:rPr>
        <w:t>×</w:t>
      </w:r>
      <w:r w:rsidRPr="00F178C5">
        <w:rPr>
          <w:rFonts w:hint="cs"/>
          <w:sz w:val="28"/>
          <w:szCs w:val="28"/>
          <w:rtl/>
        </w:rPr>
        <w:t xml:space="preserve">: </w:t>
      </w:r>
      <w:r w:rsidRPr="00F178C5">
        <w:rPr>
          <w:rFonts w:cs="BLDY_light" w:hint="cs"/>
          <w:sz w:val="28"/>
          <w:szCs w:val="28"/>
          <w:rtl/>
        </w:rPr>
        <w:t>«</w:t>
      </w:r>
      <w:r w:rsidRPr="00F178C5">
        <w:rPr>
          <w:rFonts w:hint="cs"/>
          <w:sz w:val="28"/>
          <w:szCs w:val="28"/>
          <w:rtl/>
        </w:rPr>
        <w:t>الأعمال بالنية ولكل امرئ ما نوى</w:t>
      </w:r>
      <w:r w:rsidRPr="00F178C5">
        <w:rPr>
          <w:rFonts w:cs="BLDY_light" w:hint="cs"/>
          <w:sz w:val="28"/>
          <w:szCs w:val="28"/>
          <w:rtl/>
        </w:rPr>
        <w:t>»</w:t>
      </w:r>
      <w:r w:rsidRPr="00F178C5">
        <w:rPr>
          <w:rFonts w:hint="cs"/>
          <w:sz w:val="28"/>
          <w:szCs w:val="28"/>
          <w:rtl/>
        </w:rPr>
        <w:t>.</w:t>
      </w:r>
    </w:p>
  </w:footnote>
  <w:footnote w:id="67">
    <w:p w:rsidR="00A36F3A" w:rsidRPr="00F178C5" w:rsidRDefault="00A36F3A" w:rsidP="00CB1D48">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الكافي لابن قدامة ص681.</w:t>
      </w:r>
    </w:p>
  </w:footnote>
  <w:footnote w:id="68">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(3/52)، وفتح القدير لابن الهمام (4/129)، ورد المحتار (4/445).</w:t>
      </w:r>
    </w:p>
  </w:footnote>
  <w:footnote w:id="69">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روضة الطالبين (6/116، 155)، ومغني المحتاج (3/398)، وحاشيتا قليوبي وعميرة (3/530).</w:t>
      </w:r>
    </w:p>
  </w:footnote>
  <w:footnote w:id="70">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(10/410-411)، والمبدع (6/352- 353)، والإنصاف (9/112).</w:t>
      </w:r>
    </w:p>
  </w:footnote>
  <w:footnote w:id="71">
    <w:p w:rsidR="00A36F3A" w:rsidRPr="00F178C5" w:rsidRDefault="00A36F3A" w:rsidP="00EC190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أخرجه</w:t>
      </w:r>
      <w:r>
        <w:rPr>
          <w:rFonts w:hint="cs"/>
          <w:sz w:val="28"/>
          <w:szCs w:val="28"/>
          <w:rtl/>
        </w:rPr>
        <w:t xml:space="preserve"> الحاكم في المستدرك (4/303)، و</w:t>
      </w:r>
      <w:r w:rsidRPr="00F178C5">
        <w:rPr>
          <w:rFonts w:hint="cs"/>
          <w:sz w:val="28"/>
          <w:szCs w:val="28"/>
          <w:rtl/>
        </w:rPr>
        <w:t xml:space="preserve">البيهقي في السنن  الكبرى (7/356)، </w:t>
      </w:r>
      <w:r>
        <w:rPr>
          <w:rFonts w:hint="cs"/>
          <w:sz w:val="28"/>
          <w:szCs w:val="28"/>
          <w:rtl/>
        </w:rPr>
        <w:t xml:space="preserve">وأورده ابن حجر في التلخيص الحبير (4/403)، وهذا رأي جابر بن زيد أيضاً فقد أخرج ابن أبي شيبة في المصنف (4/70)، قال: </w:t>
      </w:r>
      <w:r w:rsidR="001628F9">
        <w:rPr>
          <w:rFonts w:hint="cs"/>
          <w:sz w:val="28"/>
          <w:szCs w:val="28"/>
          <w:rtl/>
        </w:rPr>
        <w:t>ث</w:t>
      </w:r>
      <w:r>
        <w:rPr>
          <w:rFonts w:hint="cs"/>
          <w:sz w:val="28"/>
          <w:szCs w:val="28"/>
          <w:rtl/>
        </w:rPr>
        <w:t xml:space="preserve">نا يزيد بن هارون عن حبيب عن عمر وقال: سئل </w:t>
      </w:r>
      <w:r w:rsidR="001628F9">
        <w:rPr>
          <w:rFonts w:hint="cs"/>
          <w:sz w:val="28"/>
          <w:szCs w:val="28"/>
          <w:rtl/>
        </w:rPr>
        <w:t>ج</w:t>
      </w:r>
      <w:r>
        <w:rPr>
          <w:rFonts w:hint="cs"/>
          <w:sz w:val="28"/>
          <w:szCs w:val="28"/>
          <w:rtl/>
        </w:rPr>
        <w:t>ابر بن زيد عن رجل قال لامرأته : إذا أ</w:t>
      </w:r>
      <w:r w:rsidR="00EC1900">
        <w:rPr>
          <w:rFonts w:hint="cs"/>
          <w:sz w:val="28"/>
          <w:szCs w:val="28"/>
          <w:rtl/>
        </w:rPr>
        <w:t>ه</w:t>
      </w:r>
      <w:r>
        <w:rPr>
          <w:rFonts w:hint="cs"/>
          <w:sz w:val="28"/>
          <w:szCs w:val="28"/>
          <w:rtl/>
        </w:rPr>
        <w:t xml:space="preserve">للت شهر كذا وكذا فامرأتي طالق إلى رأس السنة، قال: أراها طالق الأصل الذي </w:t>
      </w:r>
      <w:r w:rsidR="00EC1900">
        <w:rPr>
          <w:rFonts w:hint="cs"/>
          <w:sz w:val="28"/>
          <w:szCs w:val="28"/>
          <w:rtl/>
        </w:rPr>
        <w:t>س</w:t>
      </w:r>
      <w:r>
        <w:rPr>
          <w:rFonts w:hint="cs"/>
          <w:sz w:val="28"/>
          <w:szCs w:val="28"/>
          <w:rtl/>
        </w:rPr>
        <w:t>مى وتحل فيما دون ذلك.</w:t>
      </w:r>
    </w:p>
  </w:footnote>
  <w:footnote w:id="72">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المغني (10/410).</w:t>
      </w:r>
    </w:p>
  </w:footnote>
  <w:footnote w:id="73">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(10/410).</w:t>
      </w:r>
    </w:p>
  </w:footnote>
  <w:footnote w:id="74">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المدونة (2/63)، والمعونة (2/844)، وبداية المجتهد (2/79)، وحاشية الدسوقي (3/286).</w:t>
      </w:r>
    </w:p>
  </w:footnote>
  <w:footnote w:id="75">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المعونة (2/844).</w:t>
      </w:r>
    </w:p>
  </w:footnote>
  <w:footnote w:id="76">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المغني (10/410).</w:t>
      </w:r>
    </w:p>
  </w:footnote>
  <w:footnote w:id="77">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حاشية الدسوقي (3/286).</w:t>
      </w:r>
    </w:p>
  </w:footnote>
  <w:footnote w:id="78">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(3/124، 130)، والاختيار للموصلي (3/42)، وكنز الدقائق ص42، ورد المحتار (4/445).</w:t>
      </w:r>
    </w:p>
  </w:footnote>
  <w:footnote w:id="79">
    <w:p w:rsidR="00A36F3A" w:rsidRPr="00F178C5" w:rsidRDefault="00A36F3A" w:rsidP="003C4FE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التلقين 1/321)، والمعونة (2/844)، </w:t>
      </w:r>
      <w:r>
        <w:rPr>
          <w:rFonts w:hint="cs"/>
          <w:sz w:val="28"/>
          <w:szCs w:val="28"/>
          <w:rtl/>
        </w:rPr>
        <w:t>ا</w:t>
      </w:r>
      <w:r w:rsidRPr="00F178C5">
        <w:rPr>
          <w:rFonts w:hint="cs"/>
          <w:sz w:val="28"/>
          <w:szCs w:val="28"/>
          <w:rtl/>
        </w:rPr>
        <w:t>لكافي لابن عبدالبر ص266 وبداية المجتهد (2/79)، حاشية الدسوقي (3/287).</w:t>
      </w:r>
    </w:p>
  </w:footnote>
  <w:footnote w:id="80">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روضة الطالبين (6/135)، مغني المحتاج (3/406)، وحاشية قليوبي وعميرة (3/536)، وحاشية البجيرمي على الخطيب (4/302-303).</w:t>
      </w:r>
    </w:p>
  </w:footnote>
  <w:footnote w:id="81">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(10/452، 454)، والكافي لابن قدامة ص682- 683. والمبدع (6/365)، والإنصاف (9/73)، وكشاف القناع (5/335).</w:t>
      </w:r>
    </w:p>
  </w:footnote>
  <w:footnote w:id="82">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(2/844).</w:t>
      </w:r>
    </w:p>
  </w:footnote>
  <w:footnote w:id="83">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المعنى (10/545)، والكافي لابن قدامة ص683.</w:t>
      </w:r>
    </w:p>
  </w:footnote>
  <w:footnote w:id="84">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(2/844)، و</w:t>
      </w:r>
      <w:r>
        <w:rPr>
          <w:rFonts w:hint="cs"/>
          <w:sz w:val="28"/>
          <w:szCs w:val="28"/>
          <w:rtl/>
        </w:rPr>
        <w:t>ا</w:t>
      </w:r>
      <w:r w:rsidRPr="00F178C5">
        <w:rPr>
          <w:rFonts w:hint="cs"/>
          <w:sz w:val="28"/>
          <w:szCs w:val="28"/>
          <w:rtl/>
        </w:rPr>
        <w:t>لكافي لابن عبدالبر ص266، وبداية المجتهد (2/79).</w:t>
      </w:r>
    </w:p>
  </w:footnote>
  <w:footnote w:id="85">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المعونة (2/44).</w:t>
      </w:r>
    </w:p>
  </w:footnote>
  <w:footnote w:id="86">
    <w:p w:rsidR="00A36F3A" w:rsidRPr="00F178C5" w:rsidRDefault="00A36F3A" w:rsidP="003C4FE0">
      <w:pPr>
        <w:pStyle w:val="a3"/>
        <w:spacing w:line="32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(3/27)، والبحر الرائق (4/5)، ورد المحتار (4/446).</w:t>
      </w:r>
    </w:p>
  </w:footnote>
  <w:footnote w:id="87">
    <w:p w:rsidR="00A36F3A" w:rsidRPr="00F178C5" w:rsidRDefault="00A36F3A" w:rsidP="003C4FE0">
      <w:pPr>
        <w:pStyle w:val="a3"/>
        <w:spacing w:line="32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الكافي لابن عبدالبر ص266، وجواهر الإكليل (1/497)، وحاشية الدسوقي (3/292).</w:t>
      </w:r>
    </w:p>
  </w:footnote>
  <w:footnote w:id="88">
    <w:p w:rsidR="00A36F3A" w:rsidRPr="00F178C5" w:rsidRDefault="00A36F3A" w:rsidP="003C4FE0">
      <w:pPr>
        <w:pStyle w:val="a3"/>
        <w:spacing w:line="32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روضة الطالبين (6/109)، ومغني المحتاج (3/400)، وحاشية قليوبي وعميرة (3/531).</w:t>
      </w:r>
    </w:p>
  </w:footnote>
  <w:footnote w:id="89">
    <w:p w:rsidR="00A36F3A" w:rsidRPr="00F178C5" w:rsidRDefault="00A36F3A" w:rsidP="003C4FE0">
      <w:pPr>
        <w:pStyle w:val="a3"/>
        <w:spacing w:line="32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(10/475)، والمحرر في الفقه (2/62)، والمبدع (6/348)، وكشاف القناع (5/317).</w:t>
      </w:r>
    </w:p>
  </w:footnote>
  <w:footnote w:id="90">
    <w:p w:rsidR="00A36F3A" w:rsidRPr="00F178C5" w:rsidRDefault="00A36F3A" w:rsidP="003C4FE0">
      <w:pPr>
        <w:pStyle w:val="a3"/>
        <w:spacing w:line="32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(10/475)، وحاشية الدسوقي (3/292).</w:t>
      </w:r>
    </w:p>
  </w:footnote>
  <w:footnote w:id="91">
    <w:p w:rsidR="00A36F3A" w:rsidRPr="00F178C5" w:rsidRDefault="00A36F3A" w:rsidP="003C4FE0">
      <w:pPr>
        <w:pStyle w:val="a3"/>
        <w:spacing w:line="32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سورة الأعراف، </w:t>
      </w:r>
      <w:r>
        <w:rPr>
          <w:rFonts w:hint="cs"/>
          <w:sz w:val="28"/>
          <w:szCs w:val="28"/>
          <w:rtl/>
        </w:rPr>
        <w:t xml:space="preserve">من </w:t>
      </w:r>
      <w:r w:rsidRPr="00F178C5">
        <w:rPr>
          <w:rFonts w:hint="cs"/>
          <w:sz w:val="28"/>
          <w:szCs w:val="28"/>
          <w:rtl/>
        </w:rPr>
        <w:t>الآية: [40].</w:t>
      </w:r>
    </w:p>
  </w:footnote>
  <w:footnote w:id="92">
    <w:p w:rsidR="00A36F3A" w:rsidRPr="00F178C5" w:rsidRDefault="00A36F3A" w:rsidP="003C4FE0">
      <w:pPr>
        <w:pStyle w:val="a3"/>
        <w:spacing w:line="32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المبدع (6/348)، ورد المحتار (4/446).</w:t>
      </w:r>
    </w:p>
  </w:footnote>
  <w:footnote w:id="93">
    <w:p w:rsidR="00A36F3A" w:rsidRPr="00F178C5" w:rsidRDefault="00A36F3A" w:rsidP="003C4FE0">
      <w:pPr>
        <w:pStyle w:val="a3"/>
        <w:spacing w:line="32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التلقين (1/321)، والمعونة (2/845)، والكافي لابن عبدالبر ص266، وبداية المجتهد (2/79).</w:t>
      </w:r>
    </w:p>
  </w:footnote>
  <w:footnote w:id="94">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(10/475)، والمبدع (6/348).</w:t>
      </w:r>
    </w:p>
  </w:footnote>
  <w:footnote w:id="95">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(2/845).</w:t>
      </w:r>
    </w:p>
  </w:footnote>
  <w:footnote w:id="96">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(10/475).</w:t>
      </w:r>
    </w:p>
  </w:footnote>
  <w:footnote w:id="97">
    <w:p w:rsidR="00A36F3A" w:rsidRPr="00F178C5" w:rsidRDefault="00A36F3A" w:rsidP="0002214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(3/152)، والبحر الرائق (4/128)، والفتاوى الهندية (1/526).</w:t>
      </w:r>
    </w:p>
  </w:footnote>
  <w:footnote w:id="98">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بنظر: جواهر الإكليل (1/472)، وحاشية الدسوقي (3/235).</w:t>
      </w:r>
    </w:p>
  </w:footnote>
  <w:footnote w:id="99">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المهذب مع تكملة المجموع (18/190)، وروضة الطالبين (5/735)، ومغني المحتاج (3/348).</w:t>
      </w:r>
    </w:p>
  </w:footnote>
  <w:footnote w:id="100">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(10/291)، والكافي لابن قدامة ص662، وتصحيح الفروع (8/431)، وكشاف القناع (5/256).</w:t>
      </w:r>
    </w:p>
  </w:footnote>
  <w:footnote w:id="101">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الكافي لابن قدامة ص662.</w:t>
      </w:r>
    </w:p>
  </w:footnote>
  <w:footnote w:id="102">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(10/292)،  والبحر الرائق (4/129- 130).</w:t>
      </w:r>
    </w:p>
  </w:footnote>
  <w:footnote w:id="103">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(3/152).</w:t>
      </w:r>
    </w:p>
  </w:footnote>
  <w:footnote w:id="104">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روضة الطالبين (5/723).</w:t>
      </w:r>
    </w:p>
  </w:footnote>
  <w:footnote w:id="105">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الفروع (8/432)، وكشاف القناع (5/256).</w:t>
      </w:r>
    </w:p>
  </w:footnote>
  <w:footnote w:id="106">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 روضة الطالبين  (5/723)، وتصحيح الفروع (8/43).</w:t>
      </w:r>
    </w:p>
  </w:footnote>
  <w:footnote w:id="107">
    <w:p w:rsidR="00A36F3A" w:rsidRPr="00F178C5" w:rsidRDefault="00A36F3A" w:rsidP="00EC190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سبق المسألة </w:t>
      </w:r>
      <w:r w:rsidR="00EC1900">
        <w:rPr>
          <w:rFonts w:hint="cs"/>
          <w:sz w:val="28"/>
          <w:szCs w:val="28"/>
          <w:rtl/>
        </w:rPr>
        <w:t>ص328</w:t>
      </w:r>
      <w:r w:rsidRPr="00F178C5">
        <w:rPr>
          <w:rFonts w:hint="cs"/>
          <w:sz w:val="28"/>
          <w:szCs w:val="28"/>
          <w:rtl/>
        </w:rPr>
        <w:t>.</w:t>
      </w:r>
    </w:p>
  </w:footnote>
  <w:footnote w:id="108">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فتح القدير (4/114).</w:t>
      </w:r>
    </w:p>
  </w:footnote>
  <w:footnote w:id="109">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المغني (11/65).</w:t>
      </w:r>
    </w:p>
  </w:footnote>
  <w:footnote w:id="110">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القواعد ص8.</w:t>
      </w:r>
    </w:p>
  </w:footnote>
  <w:footnote w:id="111">
    <w:p w:rsidR="00A36F3A" w:rsidRDefault="00A36F3A" w:rsidP="00D53AC5">
      <w:pPr>
        <w:pStyle w:val="a3"/>
        <w:ind w:left="423" w:hanging="423"/>
        <w:jc w:val="both"/>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نقل الإجماع : ابن المنذر في كتابه (الإجماع ص49)، وابن قدامة </w:t>
      </w:r>
      <w:r>
        <w:rPr>
          <w:rFonts w:hint="cs"/>
          <w:sz w:val="28"/>
          <w:szCs w:val="28"/>
          <w:rtl/>
        </w:rPr>
        <w:t>ف</w:t>
      </w:r>
      <w:r w:rsidRPr="00F178C5">
        <w:rPr>
          <w:rFonts w:hint="cs"/>
          <w:sz w:val="28"/>
          <w:szCs w:val="28"/>
          <w:rtl/>
        </w:rPr>
        <w:t>ي الم</w:t>
      </w:r>
      <w:r>
        <w:rPr>
          <w:rFonts w:hint="cs"/>
          <w:sz w:val="28"/>
          <w:szCs w:val="28"/>
          <w:rtl/>
        </w:rPr>
        <w:t>غ</w:t>
      </w:r>
      <w:r w:rsidRPr="00F178C5">
        <w:rPr>
          <w:rFonts w:hint="cs"/>
          <w:sz w:val="28"/>
          <w:szCs w:val="28"/>
          <w:rtl/>
        </w:rPr>
        <w:t xml:space="preserve">ني (11/227)، ولم يخالف إلا ما روي عن ابن عباس وعلي رضي الله عنهم في الحامل المتوفى عنها بأن عدتها أبعد الأجلين؛ واحتجوا: بأن الآية وردت في المطلقة، وفي المتوفى عنها قال تعالى: </w:t>
      </w:r>
      <w:r w:rsidRPr="00F178C5">
        <w:rPr>
          <w:rFonts w:hint="cs"/>
          <w:sz w:val="22"/>
          <w:szCs w:val="22"/>
        </w:rPr>
        <w:sym w:font="HQPB2" w:char="F0E2"/>
      </w:r>
      <w:r w:rsidRPr="00F178C5">
        <w:rPr>
          <w:sz w:val="22"/>
          <w:szCs w:val="22"/>
          <w:rtl/>
        </w:rPr>
        <w:t xml:space="preserve"> </w:t>
      </w:r>
      <w:r w:rsidRPr="00F178C5">
        <w:rPr>
          <w:sz w:val="22"/>
          <w:szCs w:val="22"/>
        </w:rPr>
        <w:sym w:font="HQPB5" w:char="F074"/>
      </w:r>
      <w:r w:rsidRPr="00F178C5">
        <w:rPr>
          <w:sz w:val="22"/>
          <w:szCs w:val="22"/>
        </w:rPr>
        <w:sym w:font="HQPB2" w:char="F0FB"/>
      </w:r>
      <w:r w:rsidRPr="00F178C5">
        <w:rPr>
          <w:sz w:val="22"/>
          <w:szCs w:val="22"/>
        </w:rPr>
        <w:sym w:font="HQPB2" w:char="F0EF"/>
      </w:r>
      <w:r w:rsidRPr="00F178C5">
        <w:rPr>
          <w:sz w:val="22"/>
          <w:szCs w:val="22"/>
        </w:rPr>
        <w:sym w:font="HQPB4" w:char="F0CF"/>
      </w:r>
      <w:r w:rsidRPr="00F178C5">
        <w:rPr>
          <w:sz w:val="22"/>
          <w:szCs w:val="22"/>
        </w:rPr>
        <w:sym w:font="HQPB3" w:char="F025"/>
      </w:r>
      <w:r w:rsidRPr="00F178C5">
        <w:rPr>
          <w:sz w:val="22"/>
          <w:szCs w:val="22"/>
        </w:rPr>
        <w:sym w:font="HQPB4" w:char="F0A9"/>
      </w:r>
      <w:r w:rsidRPr="00F178C5">
        <w:rPr>
          <w:sz w:val="22"/>
          <w:szCs w:val="22"/>
        </w:rPr>
        <w:sym w:font="HQPB3" w:char="F021"/>
      </w:r>
      <w:r w:rsidRPr="00F178C5">
        <w:rPr>
          <w:sz w:val="22"/>
          <w:szCs w:val="22"/>
        </w:rPr>
        <w:sym w:font="HQPB5" w:char="F024"/>
      </w:r>
      <w:r w:rsidRPr="00F178C5">
        <w:rPr>
          <w:sz w:val="22"/>
          <w:szCs w:val="22"/>
        </w:rPr>
        <w:sym w:font="HQPB1" w:char="F023"/>
      </w:r>
      <w:r w:rsidRPr="00F178C5">
        <w:rPr>
          <w:sz w:val="22"/>
          <w:szCs w:val="22"/>
        </w:rPr>
        <w:sym w:font="HQPB5" w:char="F075"/>
      </w:r>
      <w:r w:rsidRPr="00F178C5">
        <w:rPr>
          <w:sz w:val="22"/>
          <w:szCs w:val="22"/>
        </w:rPr>
        <w:sym w:font="HQPB2" w:char="F072"/>
      </w:r>
      <w:r w:rsidRPr="00F178C5">
        <w:rPr>
          <w:sz w:val="22"/>
          <w:szCs w:val="22"/>
          <w:rtl/>
        </w:rPr>
        <w:t xml:space="preserve"> </w:t>
      </w:r>
      <w:r w:rsidRPr="00F178C5">
        <w:rPr>
          <w:sz w:val="22"/>
          <w:szCs w:val="22"/>
        </w:rPr>
        <w:sym w:font="HQPB5" w:char="F074"/>
      </w:r>
      <w:r w:rsidRPr="00F178C5">
        <w:rPr>
          <w:sz w:val="22"/>
          <w:szCs w:val="22"/>
        </w:rPr>
        <w:sym w:font="HQPB2" w:char="F062"/>
      </w:r>
      <w:r w:rsidRPr="00F178C5">
        <w:rPr>
          <w:sz w:val="22"/>
          <w:szCs w:val="22"/>
        </w:rPr>
        <w:sym w:font="HQPB4" w:char="F0F6"/>
      </w:r>
      <w:r w:rsidRPr="00F178C5">
        <w:rPr>
          <w:sz w:val="22"/>
          <w:szCs w:val="22"/>
        </w:rPr>
        <w:sym w:font="HQPB2" w:char="F071"/>
      </w:r>
      <w:r w:rsidRPr="00F178C5">
        <w:rPr>
          <w:sz w:val="22"/>
          <w:szCs w:val="22"/>
        </w:rPr>
        <w:sym w:font="HQPB4" w:char="F0A9"/>
      </w:r>
      <w:r w:rsidRPr="00F178C5">
        <w:rPr>
          <w:sz w:val="22"/>
          <w:szCs w:val="22"/>
        </w:rPr>
        <w:sym w:font="HQPB1" w:char="F0F9"/>
      </w:r>
      <w:r w:rsidRPr="00F178C5">
        <w:rPr>
          <w:sz w:val="22"/>
          <w:szCs w:val="22"/>
        </w:rPr>
        <w:sym w:font="HQPB5" w:char="F075"/>
      </w:r>
      <w:r w:rsidRPr="00F178C5">
        <w:rPr>
          <w:sz w:val="22"/>
          <w:szCs w:val="22"/>
        </w:rPr>
        <w:sym w:font="HQPB2" w:char="F071"/>
      </w:r>
      <w:r w:rsidRPr="00F178C5">
        <w:rPr>
          <w:sz w:val="22"/>
          <w:szCs w:val="22"/>
        </w:rPr>
        <w:sym w:font="HQPB5" w:char="F074"/>
      </w:r>
      <w:r w:rsidRPr="00F178C5">
        <w:rPr>
          <w:sz w:val="22"/>
          <w:szCs w:val="22"/>
        </w:rPr>
        <w:sym w:font="HQPB1" w:char="F046"/>
      </w:r>
      <w:r w:rsidRPr="00F178C5">
        <w:rPr>
          <w:sz w:val="22"/>
          <w:szCs w:val="22"/>
        </w:rPr>
        <w:sym w:font="HQPB4" w:char="F0E3"/>
      </w:r>
      <w:r w:rsidRPr="00F178C5">
        <w:rPr>
          <w:sz w:val="22"/>
          <w:szCs w:val="22"/>
        </w:rPr>
        <w:sym w:font="HQPB2" w:char="F083"/>
      </w:r>
      <w:r w:rsidRPr="00F178C5">
        <w:rPr>
          <w:sz w:val="22"/>
          <w:szCs w:val="22"/>
          <w:rtl/>
        </w:rPr>
        <w:t xml:space="preserve"> </w:t>
      </w:r>
      <w:r w:rsidRPr="00F178C5">
        <w:rPr>
          <w:sz w:val="22"/>
          <w:szCs w:val="22"/>
        </w:rPr>
        <w:sym w:font="HQPB4" w:char="F0F6"/>
      </w:r>
      <w:r w:rsidRPr="00F178C5">
        <w:rPr>
          <w:sz w:val="22"/>
          <w:szCs w:val="22"/>
        </w:rPr>
        <w:sym w:font="HQPB2" w:char="F04E"/>
      </w:r>
      <w:r w:rsidRPr="00F178C5">
        <w:rPr>
          <w:sz w:val="22"/>
          <w:szCs w:val="22"/>
        </w:rPr>
        <w:sym w:font="HQPB4" w:char="F0E4"/>
      </w:r>
      <w:r w:rsidRPr="00F178C5">
        <w:rPr>
          <w:sz w:val="22"/>
          <w:szCs w:val="22"/>
        </w:rPr>
        <w:sym w:font="HQPB2" w:char="F033"/>
      </w:r>
      <w:r w:rsidRPr="00F178C5">
        <w:rPr>
          <w:sz w:val="22"/>
          <w:szCs w:val="22"/>
        </w:rPr>
        <w:sym w:font="HQPB2" w:char="F05A"/>
      </w:r>
      <w:r w:rsidRPr="00F178C5">
        <w:rPr>
          <w:sz w:val="22"/>
          <w:szCs w:val="22"/>
        </w:rPr>
        <w:sym w:font="HQPB4" w:char="F0CF"/>
      </w:r>
      <w:r w:rsidRPr="00F178C5">
        <w:rPr>
          <w:sz w:val="22"/>
          <w:szCs w:val="22"/>
        </w:rPr>
        <w:sym w:font="HQPB2" w:char="F042"/>
      </w:r>
      <w:r w:rsidRPr="00F178C5">
        <w:rPr>
          <w:sz w:val="22"/>
          <w:szCs w:val="22"/>
          <w:rtl/>
        </w:rPr>
        <w:t xml:space="preserve"> </w:t>
      </w:r>
      <w:r w:rsidRPr="00F178C5">
        <w:rPr>
          <w:sz w:val="22"/>
          <w:szCs w:val="22"/>
        </w:rPr>
        <w:sym w:font="HQPB5" w:char="F074"/>
      </w:r>
      <w:r w:rsidRPr="00F178C5">
        <w:rPr>
          <w:sz w:val="22"/>
          <w:szCs w:val="22"/>
        </w:rPr>
        <w:sym w:font="HQPB2" w:char="F062"/>
      </w:r>
      <w:r w:rsidRPr="00F178C5">
        <w:rPr>
          <w:sz w:val="22"/>
          <w:szCs w:val="22"/>
        </w:rPr>
        <w:sym w:font="HQPB2" w:char="F072"/>
      </w:r>
      <w:r w:rsidRPr="00F178C5">
        <w:rPr>
          <w:sz w:val="22"/>
          <w:szCs w:val="22"/>
        </w:rPr>
        <w:sym w:font="HQPB4" w:char="F0E2"/>
      </w:r>
      <w:r w:rsidRPr="00F178C5">
        <w:rPr>
          <w:sz w:val="22"/>
          <w:szCs w:val="22"/>
        </w:rPr>
        <w:sym w:font="HQPB1" w:char="F091"/>
      </w:r>
      <w:r w:rsidRPr="00F178C5">
        <w:rPr>
          <w:sz w:val="22"/>
          <w:szCs w:val="22"/>
        </w:rPr>
        <w:sym w:font="HQPB5" w:char="F078"/>
      </w:r>
      <w:r w:rsidRPr="00F178C5">
        <w:rPr>
          <w:sz w:val="22"/>
          <w:szCs w:val="22"/>
        </w:rPr>
        <w:sym w:font="HQPB1" w:char="F08B"/>
      </w:r>
      <w:r w:rsidRPr="00F178C5">
        <w:rPr>
          <w:sz w:val="22"/>
          <w:szCs w:val="22"/>
        </w:rPr>
        <w:sym w:font="HQPB5" w:char="F074"/>
      </w:r>
      <w:r w:rsidRPr="00F178C5">
        <w:rPr>
          <w:sz w:val="22"/>
          <w:szCs w:val="22"/>
        </w:rPr>
        <w:sym w:font="HQPB2" w:char="F083"/>
      </w:r>
      <w:r w:rsidRPr="00F178C5">
        <w:rPr>
          <w:sz w:val="22"/>
          <w:szCs w:val="22"/>
        </w:rPr>
        <w:sym w:font="HQPB5" w:char="F075"/>
      </w:r>
      <w:r w:rsidRPr="00F178C5">
        <w:rPr>
          <w:sz w:val="22"/>
          <w:szCs w:val="22"/>
        </w:rPr>
        <w:sym w:font="HQPB2" w:char="F072"/>
      </w:r>
      <w:r w:rsidRPr="00F178C5">
        <w:rPr>
          <w:sz w:val="22"/>
          <w:szCs w:val="22"/>
          <w:rtl/>
        </w:rPr>
        <w:t xml:space="preserve"> </w:t>
      </w:r>
      <w:r w:rsidRPr="00F178C5">
        <w:rPr>
          <w:sz w:val="22"/>
          <w:szCs w:val="22"/>
        </w:rPr>
        <w:sym w:font="HQPB1" w:char="F025"/>
      </w:r>
      <w:r w:rsidRPr="00F178C5">
        <w:rPr>
          <w:sz w:val="22"/>
          <w:szCs w:val="22"/>
        </w:rPr>
        <w:sym w:font="HQPB4" w:char="F05B"/>
      </w:r>
      <w:r w:rsidRPr="00F178C5">
        <w:rPr>
          <w:sz w:val="22"/>
          <w:szCs w:val="22"/>
        </w:rPr>
        <w:sym w:font="HQPB1" w:char="F060"/>
      </w:r>
      <w:r w:rsidRPr="00F178C5">
        <w:rPr>
          <w:sz w:val="22"/>
          <w:szCs w:val="22"/>
        </w:rPr>
        <w:sym w:font="HQPB2" w:char="F0BA"/>
      </w:r>
      <w:r w:rsidRPr="00F178C5">
        <w:rPr>
          <w:sz w:val="22"/>
          <w:szCs w:val="22"/>
        </w:rPr>
        <w:sym w:font="HQPB5" w:char="F075"/>
      </w:r>
      <w:r w:rsidRPr="00F178C5">
        <w:rPr>
          <w:sz w:val="22"/>
          <w:szCs w:val="22"/>
        </w:rPr>
        <w:sym w:font="HQPB2" w:char="F072"/>
      </w:r>
      <w:r w:rsidRPr="00F178C5">
        <w:rPr>
          <w:sz w:val="22"/>
          <w:szCs w:val="22"/>
        </w:rPr>
        <w:sym w:font="HQPB4" w:char="F0F8"/>
      </w:r>
      <w:r w:rsidRPr="00F178C5">
        <w:rPr>
          <w:sz w:val="22"/>
          <w:szCs w:val="22"/>
        </w:rPr>
        <w:sym w:font="HQPB1" w:char="F097"/>
      </w:r>
      <w:r w:rsidRPr="00F178C5">
        <w:rPr>
          <w:sz w:val="22"/>
          <w:szCs w:val="22"/>
        </w:rPr>
        <w:sym w:font="HQPB5" w:char="F072"/>
      </w:r>
      <w:r w:rsidRPr="00F178C5">
        <w:rPr>
          <w:sz w:val="22"/>
          <w:szCs w:val="22"/>
        </w:rPr>
        <w:sym w:font="HQPB1" w:char="F026"/>
      </w:r>
      <w:r w:rsidRPr="00F178C5">
        <w:rPr>
          <w:sz w:val="22"/>
          <w:szCs w:val="22"/>
          <w:rtl/>
        </w:rPr>
        <w:t xml:space="preserve"> </w:t>
      </w:r>
      <w:r w:rsidRPr="00F178C5">
        <w:rPr>
          <w:sz w:val="22"/>
          <w:szCs w:val="22"/>
        </w:rPr>
        <w:sym w:font="HQPB5" w:char="F07A"/>
      </w:r>
      <w:r w:rsidRPr="00F178C5">
        <w:rPr>
          <w:sz w:val="22"/>
          <w:szCs w:val="22"/>
        </w:rPr>
        <w:sym w:font="HQPB2" w:char="F060"/>
      </w:r>
      <w:r w:rsidRPr="00F178C5">
        <w:rPr>
          <w:sz w:val="22"/>
          <w:szCs w:val="22"/>
        </w:rPr>
        <w:sym w:font="HQPB4" w:char="F0F3"/>
      </w:r>
      <w:r w:rsidRPr="00F178C5">
        <w:rPr>
          <w:sz w:val="22"/>
          <w:szCs w:val="22"/>
        </w:rPr>
        <w:sym w:font="HQPB1" w:char="F0C1"/>
      </w:r>
      <w:r w:rsidRPr="00F178C5">
        <w:rPr>
          <w:sz w:val="22"/>
          <w:szCs w:val="22"/>
        </w:rPr>
        <w:sym w:font="HQPB4" w:char="F0AD"/>
      </w:r>
      <w:r w:rsidRPr="00F178C5">
        <w:rPr>
          <w:sz w:val="22"/>
          <w:szCs w:val="22"/>
        </w:rPr>
        <w:sym w:font="HQPB1" w:char="F02F"/>
      </w:r>
      <w:r w:rsidRPr="00F178C5">
        <w:rPr>
          <w:sz w:val="22"/>
          <w:szCs w:val="22"/>
        </w:rPr>
        <w:sym w:font="HQPB5" w:char="F075"/>
      </w:r>
      <w:r w:rsidRPr="00F178C5">
        <w:rPr>
          <w:sz w:val="22"/>
          <w:szCs w:val="22"/>
        </w:rPr>
        <w:sym w:font="HQPB1" w:char="F08E"/>
      </w:r>
      <w:r w:rsidRPr="00F178C5">
        <w:rPr>
          <w:sz w:val="22"/>
          <w:szCs w:val="22"/>
        </w:rPr>
        <w:sym w:font="HQPB5" w:char="F074"/>
      </w:r>
      <w:r w:rsidRPr="00F178C5">
        <w:rPr>
          <w:sz w:val="22"/>
          <w:szCs w:val="22"/>
        </w:rPr>
        <w:sym w:font="HQPB1" w:char="F049"/>
      </w:r>
      <w:r w:rsidRPr="00F178C5">
        <w:rPr>
          <w:sz w:val="22"/>
          <w:szCs w:val="22"/>
        </w:rPr>
        <w:sym w:font="HQPB5" w:char="F074"/>
      </w:r>
      <w:r w:rsidRPr="00F178C5">
        <w:rPr>
          <w:sz w:val="22"/>
          <w:szCs w:val="22"/>
        </w:rPr>
        <w:sym w:font="HQPB2" w:char="F083"/>
      </w:r>
      <w:r w:rsidRPr="00F178C5">
        <w:rPr>
          <w:sz w:val="22"/>
          <w:szCs w:val="22"/>
          <w:rtl/>
        </w:rPr>
        <w:t xml:space="preserve"> </w:t>
      </w:r>
      <w:r w:rsidRPr="00F178C5">
        <w:rPr>
          <w:sz w:val="22"/>
          <w:szCs w:val="22"/>
        </w:rPr>
        <w:sym w:font="HQPB4" w:char="F0A3"/>
      </w:r>
      <w:r w:rsidRPr="00F178C5">
        <w:rPr>
          <w:sz w:val="22"/>
          <w:szCs w:val="22"/>
        </w:rPr>
        <w:sym w:font="HQPB2" w:char="F060"/>
      </w:r>
      <w:r w:rsidRPr="00F178C5">
        <w:rPr>
          <w:sz w:val="22"/>
          <w:szCs w:val="22"/>
        </w:rPr>
        <w:sym w:font="HQPB4" w:char="F0CE"/>
      </w:r>
      <w:r w:rsidRPr="00F178C5">
        <w:rPr>
          <w:sz w:val="22"/>
          <w:szCs w:val="22"/>
        </w:rPr>
        <w:sym w:font="HQPB2" w:char="F067"/>
      </w:r>
      <w:r w:rsidRPr="00F178C5">
        <w:rPr>
          <w:sz w:val="22"/>
          <w:szCs w:val="22"/>
        </w:rPr>
        <w:sym w:font="HQPB4" w:char="F0C5"/>
      </w:r>
      <w:r w:rsidRPr="00F178C5">
        <w:rPr>
          <w:sz w:val="22"/>
          <w:szCs w:val="22"/>
        </w:rPr>
        <w:sym w:font="HQPB1" w:char="F0A1"/>
      </w:r>
      <w:r w:rsidRPr="00F178C5">
        <w:rPr>
          <w:sz w:val="22"/>
          <w:szCs w:val="22"/>
        </w:rPr>
        <w:sym w:font="HQPB4" w:char="F0E0"/>
      </w:r>
      <w:r w:rsidRPr="00F178C5">
        <w:rPr>
          <w:sz w:val="22"/>
          <w:szCs w:val="22"/>
        </w:rPr>
        <w:sym w:font="HQPB1" w:char="F0FF"/>
      </w:r>
      <w:r w:rsidRPr="00F178C5">
        <w:rPr>
          <w:sz w:val="22"/>
          <w:szCs w:val="22"/>
        </w:rPr>
        <w:sym w:font="HQPB2" w:char="F052"/>
      </w:r>
      <w:r w:rsidRPr="00F178C5">
        <w:rPr>
          <w:sz w:val="22"/>
          <w:szCs w:val="22"/>
        </w:rPr>
        <w:sym w:font="HQPB5" w:char="F072"/>
      </w:r>
      <w:r w:rsidRPr="00F178C5">
        <w:rPr>
          <w:sz w:val="22"/>
          <w:szCs w:val="22"/>
        </w:rPr>
        <w:sym w:font="HQPB1" w:char="F027"/>
      </w:r>
      <w:r w:rsidRPr="00F178C5">
        <w:rPr>
          <w:sz w:val="22"/>
          <w:szCs w:val="22"/>
        </w:rPr>
        <w:sym w:font="HQPB4" w:char="F0CE"/>
      </w:r>
      <w:r w:rsidRPr="00F178C5">
        <w:rPr>
          <w:sz w:val="22"/>
          <w:szCs w:val="22"/>
        </w:rPr>
        <w:sym w:font="HQPB1" w:char="F02F"/>
      </w:r>
      <w:r w:rsidRPr="00F178C5">
        <w:rPr>
          <w:sz w:val="22"/>
          <w:szCs w:val="22"/>
          <w:rtl/>
        </w:rPr>
        <w:t xml:space="preserve"> </w:t>
      </w:r>
      <w:r w:rsidRPr="00F178C5">
        <w:rPr>
          <w:sz w:val="22"/>
          <w:szCs w:val="22"/>
        </w:rPr>
        <w:sym w:font="HQPB5" w:char="F073"/>
      </w:r>
      <w:r w:rsidRPr="00F178C5">
        <w:rPr>
          <w:sz w:val="22"/>
          <w:szCs w:val="22"/>
        </w:rPr>
        <w:sym w:font="HQPB2" w:char="F070"/>
      </w:r>
      <w:r w:rsidRPr="00F178C5">
        <w:rPr>
          <w:sz w:val="22"/>
          <w:szCs w:val="22"/>
        </w:rPr>
        <w:sym w:font="HQPB5" w:char="F079"/>
      </w:r>
      <w:r w:rsidRPr="00F178C5">
        <w:rPr>
          <w:sz w:val="22"/>
          <w:szCs w:val="22"/>
        </w:rPr>
        <w:sym w:font="HQPB1" w:char="F0E8"/>
      </w:r>
      <w:r w:rsidRPr="00F178C5">
        <w:rPr>
          <w:sz w:val="22"/>
          <w:szCs w:val="22"/>
        </w:rPr>
        <w:sym w:font="HQPB5" w:char="F074"/>
      </w:r>
      <w:r w:rsidRPr="00F178C5">
        <w:rPr>
          <w:sz w:val="22"/>
          <w:szCs w:val="22"/>
        </w:rPr>
        <w:sym w:font="HQPB1" w:char="F02F"/>
      </w:r>
      <w:r w:rsidRPr="00F178C5">
        <w:rPr>
          <w:sz w:val="22"/>
          <w:szCs w:val="22"/>
        </w:rPr>
        <w:sym w:font="HQPB4" w:char="F0F6"/>
      </w:r>
      <w:r w:rsidRPr="00F178C5">
        <w:rPr>
          <w:sz w:val="22"/>
          <w:szCs w:val="22"/>
        </w:rPr>
        <w:sym w:font="HQPB1" w:char="F091"/>
      </w:r>
      <w:r w:rsidRPr="00F178C5">
        <w:rPr>
          <w:sz w:val="22"/>
          <w:szCs w:val="22"/>
        </w:rPr>
        <w:sym w:font="HQPB5" w:char="F072"/>
      </w:r>
      <w:r w:rsidRPr="00F178C5">
        <w:rPr>
          <w:sz w:val="22"/>
          <w:szCs w:val="22"/>
        </w:rPr>
        <w:sym w:font="HQPB1" w:char="F026"/>
      </w:r>
      <w:r w:rsidRPr="00F178C5">
        <w:rPr>
          <w:sz w:val="22"/>
          <w:szCs w:val="22"/>
          <w:rtl/>
        </w:rPr>
        <w:t xml:space="preserve"> </w:t>
      </w:r>
      <w:r w:rsidRPr="00F178C5">
        <w:rPr>
          <w:sz w:val="22"/>
          <w:szCs w:val="22"/>
        </w:rPr>
        <w:sym w:font="HQPB4" w:char="F039"/>
      </w:r>
      <w:r w:rsidRPr="00F178C5">
        <w:rPr>
          <w:sz w:val="22"/>
          <w:szCs w:val="22"/>
        </w:rPr>
        <w:sym w:font="HQPB1" w:char="F08D"/>
      </w:r>
      <w:r w:rsidRPr="00F178C5">
        <w:rPr>
          <w:sz w:val="22"/>
          <w:szCs w:val="22"/>
        </w:rPr>
        <w:sym w:font="HQPB4" w:char="F0E5"/>
      </w:r>
      <w:r w:rsidRPr="00F178C5">
        <w:rPr>
          <w:sz w:val="22"/>
          <w:szCs w:val="22"/>
        </w:rPr>
        <w:sym w:font="HQPB2" w:char="F06B"/>
      </w:r>
      <w:r w:rsidRPr="00F178C5">
        <w:rPr>
          <w:sz w:val="22"/>
          <w:szCs w:val="22"/>
        </w:rPr>
        <w:sym w:font="HQPB4" w:char="F0F4"/>
      </w:r>
      <w:r w:rsidRPr="00F178C5">
        <w:rPr>
          <w:sz w:val="22"/>
          <w:szCs w:val="22"/>
        </w:rPr>
        <w:sym w:font="HQPB1" w:char="F0AD"/>
      </w:r>
      <w:r w:rsidRPr="00F178C5">
        <w:rPr>
          <w:sz w:val="22"/>
          <w:szCs w:val="22"/>
        </w:rPr>
        <w:sym w:font="HQPB5" w:char="F072"/>
      </w:r>
      <w:r w:rsidRPr="00F178C5">
        <w:rPr>
          <w:sz w:val="22"/>
          <w:szCs w:val="22"/>
        </w:rPr>
        <w:sym w:font="HQPB1" w:char="F026"/>
      </w:r>
      <w:r w:rsidRPr="00F178C5">
        <w:rPr>
          <w:sz w:val="22"/>
          <w:szCs w:val="22"/>
          <w:rtl/>
        </w:rPr>
        <w:t xml:space="preserve"> </w:t>
      </w:r>
      <w:r w:rsidRPr="00F178C5">
        <w:rPr>
          <w:sz w:val="22"/>
          <w:szCs w:val="22"/>
        </w:rPr>
        <w:sym w:font="HQPB1" w:char="F023"/>
      </w:r>
      <w:r w:rsidRPr="00F178C5">
        <w:rPr>
          <w:sz w:val="22"/>
          <w:szCs w:val="22"/>
        </w:rPr>
        <w:sym w:font="HQPB4" w:char="F05A"/>
      </w:r>
      <w:r w:rsidRPr="00F178C5">
        <w:rPr>
          <w:sz w:val="22"/>
          <w:szCs w:val="22"/>
        </w:rPr>
        <w:sym w:font="HQPB1" w:char="F08E"/>
      </w:r>
      <w:r w:rsidRPr="00F178C5">
        <w:rPr>
          <w:sz w:val="22"/>
          <w:szCs w:val="22"/>
        </w:rPr>
        <w:sym w:font="HQPB4" w:char="F0F4"/>
      </w:r>
      <w:r w:rsidRPr="00F178C5">
        <w:rPr>
          <w:sz w:val="22"/>
          <w:szCs w:val="22"/>
        </w:rPr>
        <w:sym w:font="HQPB1" w:char="F0B3"/>
      </w:r>
      <w:r w:rsidRPr="00F178C5">
        <w:rPr>
          <w:sz w:val="22"/>
          <w:szCs w:val="22"/>
        </w:rPr>
        <w:sym w:font="HQPB5" w:char="F074"/>
      </w:r>
      <w:r w:rsidRPr="00F178C5">
        <w:rPr>
          <w:sz w:val="22"/>
          <w:szCs w:val="22"/>
        </w:rPr>
        <w:sym w:font="HQPB1" w:char="F0E3"/>
      </w:r>
      <w:r w:rsidRPr="00F178C5">
        <w:rPr>
          <w:sz w:val="22"/>
          <w:szCs w:val="22"/>
        </w:rPr>
        <w:sym w:font="HQPB5" w:char="F075"/>
      </w:r>
      <w:r w:rsidRPr="00F178C5">
        <w:rPr>
          <w:sz w:val="22"/>
          <w:szCs w:val="22"/>
        </w:rPr>
        <w:sym w:font="HQPB2" w:char="F072"/>
      </w:r>
      <w:r w:rsidRPr="00F178C5">
        <w:rPr>
          <w:sz w:val="22"/>
          <w:szCs w:val="22"/>
          <w:rtl/>
        </w:rPr>
        <w:t xml:space="preserve"> </w:t>
      </w:r>
      <w:r w:rsidRPr="00F178C5">
        <w:rPr>
          <w:sz w:val="22"/>
          <w:szCs w:val="22"/>
        </w:rPr>
        <w:sym w:font="HQPB2" w:char="F0E1"/>
      </w:r>
      <w:r w:rsidRPr="00F178C5">
        <w:rPr>
          <w:sz w:val="22"/>
          <w:szCs w:val="22"/>
          <w:rtl/>
        </w:rPr>
        <w:t xml:space="preserve"> </w:t>
      </w:r>
      <w:r w:rsidRPr="00F178C5">
        <w:rPr>
          <w:rFonts w:hint="cs"/>
          <w:sz w:val="28"/>
          <w:szCs w:val="28"/>
          <w:rtl/>
        </w:rPr>
        <w:t xml:space="preserve"> سورة البقرة، الآية (234) فيجمع بينها احتياطاً، لكن روي عن ابن عباس أنه رجع عن قوله، وما روي عن علي منقطع، ونوقش الاستدلال: بأن آية الطلاق نزلت بعد آية البقرة، ولحديث سبيعة السابق، فهو نص في محل النزاع. ينظر في ذلك : بدائع الصنائع (3/196-197)، وفتح القدير (4/314)، والمعونة (2/915)، والأم (5/318)، وشرح الوجيز</w:t>
      </w:r>
      <w:r>
        <w:rPr>
          <w:rFonts w:hint="cs"/>
          <w:sz w:val="28"/>
          <w:szCs w:val="28"/>
          <w:rtl/>
        </w:rPr>
        <w:t xml:space="preserve"> للرافعي</w:t>
      </w:r>
      <w:r w:rsidRPr="00F178C5">
        <w:rPr>
          <w:rFonts w:hint="cs"/>
          <w:sz w:val="28"/>
          <w:szCs w:val="28"/>
          <w:rtl/>
        </w:rPr>
        <w:t xml:space="preserve"> (9/444)، والم</w:t>
      </w:r>
      <w:r>
        <w:rPr>
          <w:rFonts w:hint="cs"/>
          <w:sz w:val="28"/>
          <w:szCs w:val="28"/>
          <w:rtl/>
        </w:rPr>
        <w:t>غني (11/228).</w:t>
      </w:r>
    </w:p>
    <w:p w:rsidR="00A36F3A" w:rsidRPr="00F178C5" w:rsidRDefault="00A36F3A" w:rsidP="003C4FE0">
      <w:pPr>
        <w:pStyle w:val="a3"/>
        <w:ind w:left="423"/>
        <w:jc w:val="both"/>
        <w:rPr>
          <w:sz w:val="28"/>
          <w:szCs w:val="28"/>
          <w:rtl/>
        </w:rPr>
      </w:pPr>
      <w:r w:rsidRPr="00F178C5">
        <w:rPr>
          <w:rFonts w:hint="cs"/>
          <w:sz w:val="28"/>
          <w:szCs w:val="28"/>
          <w:rtl/>
        </w:rPr>
        <w:t>والحمل الذي تنقضي به العدة، ما تبين فيه شيء من خلق الإنسان، عند جمهور الفقهاء، إلا المالكية فقالوا: أنها تنقضي بوضع ما يقع عليه اسم الحمل ولو كان علقه للعموم والصحيح: الأول وهو قول الجمهور لأنه لا يعلم قد لا يكون حملاً إن لم يتبين خلقه. ينظر في ذلك: بدائع الصنائع (3/196)، وفتح القدير لابن الهمام (4/313)، والمعونة (2/914)، والكافي لابن عبدالبر ص293، جواهر الإكليل (1/548)، والأم (5/320)، والوسيط (3/373)، وروضة الطالبين (6/352)، والمغني (11/229)، والمبدع (7/73).</w:t>
      </w:r>
    </w:p>
  </w:footnote>
  <w:footnote w:id="112">
    <w:p w:rsidR="00A36F3A" w:rsidRPr="00F178C5" w:rsidRDefault="00A36F3A" w:rsidP="003C4FE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سورة الطلاق،</w:t>
      </w:r>
      <w:r>
        <w:rPr>
          <w:rFonts w:hint="cs"/>
          <w:sz w:val="28"/>
          <w:szCs w:val="28"/>
          <w:rtl/>
        </w:rPr>
        <w:t xml:space="preserve"> من </w:t>
      </w:r>
      <w:r w:rsidRPr="00F178C5">
        <w:rPr>
          <w:rFonts w:hint="cs"/>
          <w:sz w:val="28"/>
          <w:szCs w:val="28"/>
          <w:rtl/>
        </w:rPr>
        <w:t>الآية: [4].</w:t>
      </w:r>
    </w:p>
  </w:footnote>
  <w:footnote w:id="113">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الجامع في أحكام القرآن للقرطبي (7/303).</w:t>
      </w:r>
    </w:p>
  </w:footnote>
  <w:footnote w:id="114">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سبيعة الأسلمية: هي سبيعة بنت الحارث الأسلمية زوج سعد بن خوله، لها صحبة، ولها الحديث في عدة المتوفي عنها زوجها، ويقال هي سبيعة التي روى عنها ابن عمر حديثاً في فضل المدينة، ينظر: (تقريب التهذيب  2/644).</w:t>
      </w:r>
    </w:p>
  </w:footnote>
  <w:footnote w:id="115">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أخرجه البخاري في صحيحه ص421، كتاب: التفسير، باب: تفسير سورة الطلاق. برقم (4909)، ومسلم </w:t>
      </w:r>
      <w:r>
        <w:rPr>
          <w:rFonts w:hint="cs"/>
          <w:sz w:val="28"/>
          <w:szCs w:val="28"/>
          <w:rtl/>
        </w:rPr>
        <w:t>ف</w:t>
      </w:r>
      <w:r w:rsidRPr="00F178C5">
        <w:rPr>
          <w:rFonts w:hint="cs"/>
          <w:sz w:val="28"/>
          <w:szCs w:val="28"/>
          <w:rtl/>
        </w:rPr>
        <w:t>ي صحيحه ص933، كتاب: الطلاق، باب: انقضاء عدة المتوفي عنها زوجها بوضع الحمل. برقم (1484).</w:t>
      </w:r>
    </w:p>
  </w:footnote>
  <w:footnote w:id="116">
    <w:p w:rsidR="00A36F3A" w:rsidRPr="00F178C5" w:rsidRDefault="00A36F3A" w:rsidP="00415A7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(3/196)، وفتح القدير لابن الهمام (4/313)، والاختيار للموصلي (3/211)، والبحر الرائق (4/210)، ورد المحتار (5/152)، والمعونة (2/914)، ومواهب الجليل (4/150)، وجواهر الإكليل (1/548)، وحاشية الدسوقي (3/427)، والأم (5/319)، والوسيط للغزالي (3/373)، وشرح الوجيز للرافعي (9/447)، وروضة الطالبين (6/352)، والمغني (11/229)، والمبدع (7/373)، والإنصاف (9/280)، ولم يخالف في ذلك إلا قول لبعض الحنفية، بأنه لو خرج أكثر الولد فحكمه حكم الكل، فلا تصح الرجعة وتحل للأزواج، لكن مشايخ الحنفية على أن خروج الأكثر كالكل في جميع الأحكام إلا في حلها للأزواج، ينظر</w:t>
      </w:r>
      <w:r>
        <w:rPr>
          <w:rFonts w:hint="cs"/>
          <w:sz w:val="28"/>
          <w:szCs w:val="28"/>
          <w:rtl/>
        </w:rPr>
        <w:t>:</w:t>
      </w:r>
      <w:r w:rsidRPr="00F178C5">
        <w:rPr>
          <w:rFonts w:hint="cs"/>
          <w:sz w:val="28"/>
          <w:szCs w:val="28"/>
          <w:rtl/>
        </w:rPr>
        <w:t xml:space="preserve"> البحر الرائق (4/210)، ورد المحتار (5/152).</w:t>
      </w:r>
    </w:p>
  </w:footnote>
  <w:footnote w:id="117">
    <w:p w:rsidR="00A36F3A" w:rsidRPr="00F178C5" w:rsidRDefault="00A36F3A" w:rsidP="00EC190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سورة الطلاق، </w:t>
      </w:r>
      <w:r w:rsidR="00EC1900">
        <w:rPr>
          <w:rFonts w:hint="cs"/>
          <w:sz w:val="28"/>
          <w:szCs w:val="28"/>
          <w:rtl/>
        </w:rPr>
        <w:t xml:space="preserve">من </w:t>
      </w:r>
      <w:r w:rsidRPr="00F178C5">
        <w:rPr>
          <w:rFonts w:hint="cs"/>
          <w:sz w:val="28"/>
          <w:szCs w:val="28"/>
          <w:rtl/>
        </w:rPr>
        <w:t>الآية: [4].</w:t>
      </w:r>
    </w:p>
  </w:footnote>
  <w:footnote w:id="118">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(2/915).</w:t>
      </w:r>
    </w:p>
  </w:footnote>
  <w:footnote w:id="119">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شرح الوجيز للرافعي (9/447).</w:t>
      </w:r>
    </w:p>
  </w:footnote>
  <w:footnote w:id="120">
    <w:p w:rsidR="00A36F3A" w:rsidRPr="00F178C5" w:rsidRDefault="00A36F3A" w:rsidP="00D74D14">
      <w:pPr>
        <w:pStyle w:val="a3"/>
        <w:ind w:left="423" w:hanging="423"/>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(2/915)، ورد المحتار (2/915).</w:t>
      </w:r>
    </w:p>
  </w:footnote>
  <w:footnote w:id="121">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(3/198)، وفتح القدير لابن الهمام (4/314)، والبحر الرائق (4/209)، ورد المحتار (5/152).</w:t>
      </w:r>
    </w:p>
  </w:footnote>
  <w:footnote w:id="122">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المدونة (2/4)، ومواهب الجليل (4/150)، وجواهر الإكليل (1/548)، وحاشية الدسوقي (3/420).</w:t>
      </w:r>
    </w:p>
  </w:footnote>
  <w:footnote w:id="123">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الأم (5/319)، والوسيط للغزالي (3/373)، وشرح الوجيز للرافعي (9/446)، وروضة الطالبين (6/352).</w:t>
      </w:r>
    </w:p>
  </w:footnote>
  <w:footnote w:id="124">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(11/229)، والمبدع (7/73)، والإنصاف (9/280).</w:t>
      </w:r>
    </w:p>
  </w:footnote>
  <w:footnote w:id="125">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سورة الطلاق، </w:t>
      </w:r>
      <w:r>
        <w:rPr>
          <w:rFonts w:hint="cs"/>
          <w:sz w:val="28"/>
          <w:szCs w:val="28"/>
          <w:rtl/>
        </w:rPr>
        <w:t xml:space="preserve">من </w:t>
      </w:r>
      <w:r w:rsidRPr="00F178C5">
        <w:rPr>
          <w:rFonts w:hint="cs"/>
          <w:sz w:val="28"/>
          <w:szCs w:val="28"/>
          <w:rtl/>
        </w:rPr>
        <w:t>الآية رقم [4].</w:t>
      </w:r>
    </w:p>
  </w:footnote>
  <w:footnote w:id="126">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البحر الرائق (4/209).</w:t>
      </w:r>
    </w:p>
  </w:footnote>
  <w:footnote w:id="127">
    <w:p w:rsidR="00A36F3A" w:rsidRPr="00F178C5" w:rsidRDefault="00A36F3A" w:rsidP="00A36F3A">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أخرجه البيهقي في السنن الكبرى </w:t>
      </w:r>
      <w:r>
        <w:rPr>
          <w:rFonts w:hint="cs"/>
          <w:sz w:val="28"/>
          <w:szCs w:val="28"/>
          <w:rtl/>
        </w:rPr>
        <w:t xml:space="preserve"> (7/424)، وفي (4/151) من رواية حفص بن غياث عن ابن جريج عن عطاء بن م</w:t>
      </w:r>
      <w:r w:rsidR="001628F9">
        <w:rPr>
          <w:rFonts w:hint="cs"/>
          <w:sz w:val="28"/>
          <w:szCs w:val="28"/>
          <w:rtl/>
        </w:rPr>
        <w:t>يس</w:t>
      </w:r>
      <w:r>
        <w:rPr>
          <w:rFonts w:hint="cs"/>
          <w:sz w:val="28"/>
          <w:szCs w:val="28"/>
          <w:rtl/>
        </w:rPr>
        <w:t>رة عن ابن عباس، وابن أبي شيبة في مصنفه (4/151) قال البيهقي: وهو قول عطاء والشعبي رحمهما الله.</w:t>
      </w:r>
    </w:p>
  </w:footnote>
  <w:footnote w:id="128">
    <w:p w:rsidR="00A36F3A" w:rsidRPr="00F178C5" w:rsidRDefault="00A36F3A" w:rsidP="00A36F3A">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(2/914)، والمغني (11/229)، والإنصاف (9/280).</w:t>
      </w:r>
    </w:p>
  </w:footnote>
  <w:footnote w:id="129">
    <w:p w:rsidR="00A36F3A" w:rsidRPr="00F178C5" w:rsidRDefault="00A36F3A" w:rsidP="00A36F3A">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الفروع (9/239)، والمبدع (7/73)، والإنصاف (9/280).</w:t>
      </w:r>
    </w:p>
  </w:footnote>
  <w:footnote w:id="130">
    <w:p w:rsidR="00A36F3A" w:rsidRPr="00F178C5" w:rsidRDefault="00A36F3A" w:rsidP="00A36F3A">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(3/198)، والمغني (11/229).</w:t>
      </w:r>
    </w:p>
  </w:footnote>
  <w:footnote w:id="131">
    <w:p w:rsidR="00A36F3A" w:rsidRPr="00F178C5" w:rsidRDefault="00A36F3A" w:rsidP="00A36F3A">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سورة الطلاق، الآية رقم: [4].</w:t>
      </w:r>
    </w:p>
  </w:footnote>
  <w:footnote w:id="132">
    <w:p w:rsidR="00A36F3A" w:rsidRPr="00F178C5" w:rsidRDefault="00A36F3A" w:rsidP="00A36F3A">
      <w:pPr>
        <w:pStyle w:val="a3"/>
        <w:spacing w:line="36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بدائع الصنائع (3/198).</w:t>
      </w:r>
    </w:p>
  </w:footnote>
  <w:footnote w:id="133">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بدائع الصنائع (3/198)، ولم أجد، ذلك في كتب التفسير التي اطلعت عليها.</w:t>
      </w:r>
    </w:p>
  </w:footnote>
  <w:footnote w:id="134">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(3/198).</w:t>
      </w:r>
    </w:p>
  </w:footnote>
  <w:footnote w:id="135">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(11/229).</w:t>
      </w:r>
    </w:p>
  </w:footnote>
  <w:footnote w:id="136">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المبدع (7/73)، والإنصاف (9/280- 281).</w:t>
      </w:r>
    </w:p>
  </w:footnote>
  <w:footnote w:id="137">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(11/229)، والمبدع (7/73).</w:t>
      </w:r>
    </w:p>
  </w:footnote>
  <w:footnote w:id="138">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الوجور: هو صب اللبن في الحلق من غير الثدي ليصل إلى الجوف.</w:t>
      </w:r>
    </w:p>
  </w:footnote>
  <w:footnote w:id="139">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السعوط: بالفتح صب اللبن في الأنف من إناء أو غيره، ينظر: الفواكه الدواني (2/85)، وحاشيتا قليوبي وعميرة (4/98)، والكافي لابن قدامة، وينظر: لسان العرب (9/267)، و (15/220).</w:t>
      </w:r>
    </w:p>
  </w:footnote>
  <w:footnote w:id="140">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تحفة الفقهاء (1/238)، وبدائع الصنائع (4/9)، والاختيار للموصلي (3/149)، والبناية شرح الهداية (4/825).</w:t>
      </w:r>
    </w:p>
  </w:footnote>
  <w:footnote w:id="141">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المدونة (2/295)، والمعونة (2/946)، وبداية المجتهد (2/37)، والفواكه الدواني (2/85).</w:t>
      </w:r>
    </w:p>
  </w:footnote>
  <w:footnote w:id="142">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الأم (5/46)، والوسيط للغزالي (3/394- 395)، وروضة الطالبين (6/422)، وحاشيتا قليوبي وعميرة (4/98).</w:t>
      </w:r>
    </w:p>
  </w:footnote>
  <w:footnote w:id="143">
    <w:p w:rsidR="00A36F3A" w:rsidRPr="00F178C5" w:rsidRDefault="00A36F3A" w:rsidP="00421E2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(11/313)، والكافي لابن قدامة ص750، والمبدع (7/126)، والإنصاف (9/351)، وكشاف القناع (5/523).</w:t>
      </w:r>
    </w:p>
  </w:footnote>
  <w:footnote w:id="144">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أخرجه أبو داود في السنن ص1374، برقم (2059) كتاب : النكاح، باب: في رضاعة الكبير، والبيهقي في السنن الكبرى (7/461) موقوفاً من طريق عبدالسلام بن مطهر، وأخرجه أبو داود في السنن ص1374 برقم (2060) مرفوعاً، والإمام أحمد في المسند (1/560)، والبيهقي في السنن الكبرى (</w:t>
      </w:r>
      <w:r w:rsidR="001628F9">
        <w:rPr>
          <w:rFonts w:hint="cs"/>
          <w:sz w:val="28"/>
          <w:szCs w:val="28"/>
          <w:rtl/>
        </w:rPr>
        <w:t>7/458) من طريق النضر بن شميل، ك</w:t>
      </w:r>
      <w:r w:rsidRPr="00F178C5">
        <w:rPr>
          <w:rFonts w:hint="cs"/>
          <w:sz w:val="28"/>
          <w:szCs w:val="28"/>
          <w:rtl/>
        </w:rPr>
        <w:t xml:space="preserve">لاهما عن سليمان بن المغيرة عن أبي موسى الهلالي عن أبيه عن ابن </w:t>
      </w:r>
      <w:r>
        <w:rPr>
          <w:rFonts w:hint="cs"/>
          <w:sz w:val="28"/>
          <w:szCs w:val="28"/>
          <w:rtl/>
        </w:rPr>
        <w:t>ل</w:t>
      </w:r>
      <w:r w:rsidRPr="00F178C5">
        <w:rPr>
          <w:rFonts w:hint="cs"/>
          <w:sz w:val="28"/>
          <w:szCs w:val="28"/>
          <w:rtl/>
        </w:rPr>
        <w:t xml:space="preserve">عبدالله بن مسعود عن ابن مسعود. قال الألباني في الإرواء (7/224) </w:t>
      </w:r>
      <w:r w:rsidRPr="00F178C5">
        <w:rPr>
          <w:rFonts w:cs="BLDY_light" w:hint="cs"/>
          <w:sz w:val="28"/>
          <w:szCs w:val="28"/>
          <w:rtl/>
        </w:rPr>
        <w:t>«</w:t>
      </w:r>
      <w:r w:rsidRPr="00F178C5">
        <w:rPr>
          <w:rFonts w:hint="cs"/>
          <w:sz w:val="28"/>
          <w:szCs w:val="28"/>
          <w:rtl/>
        </w:rPr>
        <w:t>والرواية الأولى أصح لاتفاق ثقتين عليها، وعليه فالسند ضعيف لتسلسله بالمجاهيل</w:t>
      </w:r>
      <w:r w:rsidRPr="00F178C5">
        <w:rPr>
          <w:rFonts w:cs="BLDY_light" w:hint="cs"/>
          <w:sz w:val="28"/>
          <w:szCs w:val="28"/>
          <w:rtl/>
        </w:rPr>
        <w:t>»</w:t>
      </w:r>
      <w:r w:rsidRPr="00F178C5">
        <w:rPr>
          <w:rFonts w:hint="cs"/>
          <w:sz w:val="28"/>
          <w:szCs w:val="28"/>
          <w:rtl/>
        </w:rPr>
        <w:t>.</w:t>
      </w:r>
    </w:p>
  </w:footnote>
  <w:footnote w:id="145">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(4/9)، والمغني (11/313).</w:t>
      </w:r>
    </w:p>
  </w:footnote>
  <w:footnote w:id="146">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الكافي لابن قدامة ص750ن ومغني المحتاج (3/530).</w:t>
      </w:r>
    </w:p>
  </w:footnote>
  <w:footnote w:id="147">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المعونة (2/948).</w:t>
      </w:r>
    </w:p>
  </w:footnote>
  <w:footnote w:id="148">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المغني (11/313)، والكافي لابن قدامة ص750، والمبدع (7/126)، والإنصاف (9/351).</w:t>
      </w:r>
    </w:p>
  </w:footnote>
  <w:footnote w:id="149">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المحلى (11/86).</w:t>
      </w:r>
    </w:p>
  </w:footnote>
  <w:footnote w:id="150">
    <w:p w:rsidR="00A36F3A" w:rsidRPr="00F178C5" w:rsidRDefault="00A36F3A" w:rsidP="00A36F3A">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سورة النساء، من الآية: [23].</w:t>
      </w:r>
    </w:p>
  </w:footnote>
  <w:footnote w:id="151">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أخرجه البخاري في صحيحه ص208 برقم (2645) كتاب: الشهادات ، باب: الشهادة على أنساب والرضاع المستفيض، ومسلم في صحيحه ص921، برقم (1444)و (1445) كتاب: الرضاع، باب: يحرم من الرضاعة ما يحرم من الولادة.</w:t>
      </w:r>
    </w:p>
  </w:footnote>
  <w:footnote w:id="152">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المحلى (11/86).</w:t>
      </w:r>
    </w:p>
  </w:footnote>
  <w:footnote w:id="153">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w:t>
      </w:r>
      <w:r>
        <w:rPr>
          <w:rFonts w:hint="cs"/>
          <w:sz w:val="28"/>
          <w:szCs w:val="28"/>
          <w:rtl/>
        </w:rPr>
        <w:t>غ</w:t>
      </w:r>
      <w:r w:rsidRPr="00F178C5">
        <w:rPr>
          <w:rFonts w:hint="cs"/>
          <w:sz w:val="28"/>
          <w:szCs w:val="28"/>
          <w:rtl/>
        </w:rPr>
        <w:t>ني (11/313).</w:t>
      </w:r>
    </w:p>
  </w:footnote>
  <w:footnote w:id="154">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المحلى (11/86)، والمبدع (7/126).</w:t>
      </w:r>
    </w:p>
  </w:footnote>
  <w:footnote w:id="155">
    <w:p w:rsidR="00A36F3A" w:rsidRPr="00F178C5" w:rsidRDefault="00A36F3A" w:rsidP="00D74D14">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بدائع الصنائع (4/9)، ومغني المحتاج (3/530).</w:t>
      </w:r>
    </w:p>
  </w:footnote>
  <w:footnote w:id="156">
    <w:p w:rsidR="00A36F3A" w:rsidRPr="00F178C5" w:rsidRDefault="00A36F3A" w:rsidP="00A36F3A">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فبدأت وزارة الصحة المصرية </w:t>
      </w:r>
      <w:r>
        <w:rPr>
          <w:rFonts w:hint="cs"/>
          <w:sz w:val="28"/>
          <w:szCs w:val="28"/>
          <w:rtl/>
        </w:rPr>
        <w:t>تستفتي</w:t>
      </w:r>
      <w:r w:rsidRPr="00F178C5">
        <w:rPr>
          <w:rFonts w:hint="cs"/>
          <w:sz w:val="28"/>
          <w:szCs w:val="28"/>
          <w:rtl/>
        </w:rPr>
        <w:t xml:space="preserve"> دار الإفتاء المصرية وتسألها عن حكم الإنشاء، وكذلك بحثت المسألة في ندوة الإنجاب في الكويت، ومجمع الفقه الإسلامي في مكة، ينظر: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د. محمد علي البار في مجلة مجمع الفقه الإسلامي ع2 (1/391). وكتاب: المسائل الطبية المستجدة في ضوء الشريعة، د. محمد </w:t>
      </w:r>
      <w:r>
        <w:rPr>
          <w:rFonts w:hint="cs"/>
          <w:sz w:val="28"/>
          <w:szCs w:val="28"/>
          <w:rtl/>
        </w:rPr>
        <w:t>النتشة</w:t>
      </w:r>
      <w:r w:rsidRPr="00F178C5">
        <w:rPr>
          <w:rFonts w:hint="cs"/>
          <w:sz w:val="28"/>
          <w:szCs w:val="28"/>
          <w:rtl/>
        </w:rPr>
        <w:t xml:space="preserve"> (2/402).</w:t>
      </w:r>
    </w:p>
  </w:footnote>
  <w:footnote w:id="157">
    <w:p w:rsidR="00A36F3A" w:rsidRPr="00F178C5" w:rsidRDefault="00A36F3A" w:rsidP="00A36F3A">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د. محمد البار، مجلة مجمع الفقه الإسلامي ع2 (1/391)، والمسائل الطبية المستجدة، </w:t>
      </w:r>
      <w:r>
        <w:rPr>
          <w:rFonts w:hint="cs"/>
          <w:sz w:val="28"/>
          <w:szCs w:val="28"/>
          <w:rtl/>
        </w:rPr>
        <w:t>النتشة</w:t>
      </w:r>
      <w:r w:rsidRPr="00F178C5">
        <w:rPr>
          <w:rFonts w:hint="cs"/>
          <w:sz w:val="28"/>
          <w:szCs w:val="28"/>
          <w:rtl/>
        </w:rPr>
        <w:t xml:space="preserve"> (2/403).</w:t>
      </w:r>
    </w:p>
  </w:footnote>
  <w:footnote w:id="158">
    <w:p w:rsidR="00A36F3A" w:rsidRPr="00F178C5" w:rsidRDefault="00A36F3A" w:rsidP="00A36F3A">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المسائل الطبية المستجدة، </w:t>
      </w:r>
      <w:r>
        <w:rPr>
          <w:rFonts w:hint="cs"/>
          <w:sz w:val="28"/>
          <w:szCs w:val="28"/>
          <w:rtl/>
        </w:rPr>
        <w:t>والنتشة</w:t>
      </w:r>
      <w:r w:rsidRPr="00F178C5">
        <w:rPr>
          <w:rFonts w:hint="cs"/>
          <w:sz w:val="28"/>
          <w:szCs w:val="28"/>
          <w:rtl/>
        </w:rPr>
        <w:t xml:space="preserve"> (2/405)، وكتاب: </w:t>
      </w:r>
      <w:r>
        <w:rPr>
          <w:rFonts w:hint="cs"/>
          <w:sz w:val="28"/>
          <w:szCs w:val="28"/>
          <w:rtl/>
        </w:rPr>
        <w:t>(</w:t>
      </w:r>
      <w:r w:rsidRPr="00F178C5">
        <w:rPr>
          <w:rFonts w:hint="cs"/>
          <w:sz w:val="28"/>
          <w:szCs w:val="28"/>
          <w:rtl/>
        </w:rPr>
        <w:t>منهج استنباط أحكام النوازل الفقهية المعاصرة</w:t>
      </w:r>
      <w:r>
        <w:rPr>
          <w:rFonts w:hint="cs"/>
          <w:sz w:val="28"/>
          <w:szCs w:val="28"/>
          <w:rtl/>
        </w:rPr>
        <w:t>)</w:t>
      </w:r>
      <w:r w:rsidRPr="00F178C5">
        <w:rPr>
          <w:rFonts w:hint="cs"/>
          <w:sz w:val="28"/>
          <w:szCs w:val="28"/>
          <w:rtl/>
        </w:rPr>
        <w:t>. د. مسفر القحطاني ص 641- 642.</w:t>
      </w:r>
    </w:p>
  </w:footnote>
  <w:footnote w:id="159">
    <w:p w:rsidR="00A36F3A" w:rsidRPr="00F178C5" w:rsidRDefault="00A36F3A" w:rsidP="00A36F3A">
      <w:pPr>
        <w:pStyle w:val="a3"/>
        <w:ind w:left="423" w:hanging="423"/>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فتوى الشيخ نشرت في موقع الإسلام سؤال وجواب </w:t>
      </w:r>
      <w:hyperlink r:id="rId1" w:history="1">
        <w:r w:rsidRPr="00F178C5">
          <w:rPr>
            <w:rStyle w:val="Hyperlink"/>
            <w:sz w:val="28"/>
            <w:szCs w:val="28"/>
          </w:rPr>
          <w:t>www.islamga.com</w:t>
        </w:r>
      </w:hyperlink>
      <w:r w:rsidRPr="00F178C5">
        <w:rPr>
          <w:rFonts w:hint="cs"/>
          <w:sz w:val="28"/>
          <w:szCs w:val="28"/>
          <w:rtl/>
        </w:rPr>
        <w:t xml:space="preserve"> برقم (4049) وعنوان حكم بنوك الحليب، وقد أخذها الشيخ محمد المنجد مشافهة من الشيخ محمد بن عثيمين رحمه الله ولم أجدها في مؤلفاته كما نشرت في شريط للشيخ محمد المنجد بعنوان</w:t>
      </w:r>
      <w:r w:rsidRPr="00F178C5">
        <w:rPr>
          <w:rFonts w:cs="BLDY_light" w:hint="cs"/>
          <w:sz w:val="28"/>
          <w:szCs w:val="28"/>
          <w:rtl/>
        </w:rPr>
        <w:t>«</w:t>
      </w:r>
      <w:r w:rsidRPr="00F178C5">
        <w:rPr>
          <w:rFonts w:hint="cs"/>
          <w:sz w:val="28"/>
          <w:szCs w:val="28"/>
          <w:rtl/>
        </w:rPr>
        <w:t>100</w:t>
      </w:r>
      <w:r w:rsidRPr="00F178C5">
        <w:rPr>
          <w:rFonts w:cs="BLDY_light" w:hint="cs"/>
          <w:sz w:val="28"/>
          <w:szCs w:val="28"/>
          <w:rtl/>
        </w:rPr>
        <w:t>»</w:t>
      </w:r>
      <w:r w:rsidRPr="00F178C5">
        <w:rPr>
          <w:rFonts w:hint="cs"/>
          <w:sz w:val="28"/>
          <w:szCs w:val="28"/>
          <w:rtl/>
        </w:rPr>
        <w:t xml:space="preserve"> فائدة من العلامة الشيخ ابن عثيمين. وكان نص الجواب قوله رحمه الله: حرام ولا يجوز أن يوضع بنك على هذا الوجه ما دام أنه حليب آدميات، لأنه ستختلط الأمهات، ولا ي</w:t>
      </w:r>
      <w:r>
        <w:rPr>
          <w:rFonts w:hint="cs"/>
          <w:sz w:val="28"/>
          <w:szCs w:val="28"/>
          <w:rtl/>
        </w:rPr>
        <w:t>ُ</w:t>
      </w:r>
      <w:r w:rsidRPr="00F178C5">
        <w:rPr>
          <w:rFonts w:hint="cs"/>
          <w:sz w:val="28"/>
          <w:szCs w:val="28"/>
          <w:rtl/>
        </w:rPr>
        <w:t>در</w:t>
      </w:r>
      <w:r>
        <w:rPr>
          <w:rFonts w:hint="cs"/>
          <w:sz w:val="28"/>
          <w:szCs w:val="28"/>
          <w:rtl/>
        </w:rPr>
        <w:t>ى</w:t>
      </w:r>
      <w:r w:rsidRPr="00F178C5">
        <w:rPr>
          <w:rFonts w:hint="cs"/>
          <w:sz w:val="28"/>
          <w:szCs w:val="28"/>
          <w:rtl/>
        </w:rPr>
        <w:t xml:space="preserve"> من الأم، والشريعة الإسلامية يحرم فيها بالرضاع ما يحرم من النسب، أما إذا كان اللبن من غير الآدميات فلا بأس، والله أعلم.</w:t>
      </w:r>
    </w:p>
  </w:footnote>
  <w:footnote w:id="160">
    <w:p w:rsidR="00A36F3A" w:rsidRPr="00F178C5" w:rsidRDefault="00A36F3A" w:rsidP="00006BC1">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sidR="00EC1900">
        <w:rPr>
          <w:rFonts w:hint="cs"/>
          <w:sz w:val="28"/>
          <w:szCs w:val="28"/>
          <w:rtl/>
        </w:rPr>
        <w:t xml:space="preserve">القاضي بمحكمة التمييز بالمنطقة الغربية في المملكة العربية السعودية. </w:t>
      </w:r>
      <w:r w:rsidRPr="00F178C5">
        <w:rPr>
          <w:rFonts w:hint="cs"/>
          <w:sz w:val="28"/>
          <w:szCs w:val="28"/>
          <w:rtl/>
        </w:rPr>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كلام الشيخ عبدالله البسام في مجلة </w:t>
      </w:r>
      <w:r>
        <w:rPr>
          <w:rFonts w:hint="cs"/>
          <w:sz w:val="28"/>
          <w:szCs w:val="28"/>
          <w:rtl/>
        </w:rPr>
        <w:t xml:space="preserve">مجمع </w:t>
      </w:r>
      <w:r w:rsidRPr="00F178C5">
        <w:rPr>
          <w:rFonts w:hint="cs"/>
          <w:sz w:val="28"/>
          <w:szCs w:val="28"/>
          <w:rtl/>
        </w:rPr>
        <w:t>الفقه الإسلامي ع2 (1/414).</w:t>
      </w:r>
    </w:p>
  </w:footnote>
  <w:footnote w:id="161">
    <w:p w:rsidR="00A36F3A" w:rsidRPr="00F178C5" w:rsidRDefault="00A36F3A" w:rsidP="00A36F3A">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كلام الشيخ عبدالرحمن عبدالخالق في </w:t>
      </w:r>
      <w:r w:rsidRPr="00F178C5">
        <w:rPr>
          <w:rFonts w:cs="BLDY_light" w:hint="cs"/>
          <w:sz w:val="28"/>
          <w:szCs w:val="28"/>
          <w:rtl/>
        </w:rPr>
        <w:t>«</w:t>
      </w:r>
      <w:r w:rsidRPr="00F178C5">
        <w:rPr>
          <w:rFonts w:hint="cs"/>
          <w:sz w:val="28"/>
          <w:szCs w:val="28"/>
          <w:rtl/>
        </w:rPr>
        <w:t>ندوة الإنجاب بالكويت</w:t>
      </w:r>
      <w:r w:rsidRPr="00F178C5">
        <w:rPr>
          <w:rFonts w:cs="BLDY_light" w:hint="cs"/>
          <w:sz w:val="28"/>
          <w:szCs w:val="28"/>
          <w:rtl/>
        </w:rPr>
        <w:t>»</w:t>
      </w:r>
      <w:r w:rsidRPr="00F178C5">
        <w:rPr>
          <w:rFonts w:hint="cs"/>
          <w:sz w:val="28"/>
          <w:szCs w:val="28"/>
          <w:rtl/>
        </w:rPr>
        <w:t xml:space="preserve"> ص72، نقلاً عن كتاب </w:t>
      </w:r>
      <w:r>
        <w:rPr>
          <w:rFonts w:hint="cs"/>
          <w:sz w:val="28"/>
          <w:szCs w:val="28"/>
          <w:rtl/>
        </w:rPr>
        <w:t>(</w:t>
      </w:r>
      <w:r w:rsidRPr="00F178C5">
        <w:rPr>
          <w:rFonts w:hint="cs"/>
          <w:sz w:val="28"/>
          <w:szCs w:val="28"/>
          <w:rtl/>
        </w:rPr>
        <w:t>المسائل الطبية المستجدة</w:t>
      </w:r>
      <w:r>
        <w:rPr>
          <w:rFonts w:hint="cs"/>
          <w:sz w:val="28"/>
          <w:szCs w:val="28"/>
          <w:rtl/>
        </w:rPr>
        <w:t>)</w:t>
      </w:r>
      <w:r w:rsidRPr="00F178C5">
        <w:rPr>
          <w:rFonts w:hint="cs"/>
          <w:sz w:val="28"/>
          <w:szCs w:val="28"/>
          <w:rtl/>
        </w:rPr>
        <w:t xml:space="preserve"> </w:t>
      </w:r>
      <w:r>
        <w:rPr>
          <w:rFonts w:hint="cs"/>
          <w:sz w:val="28"/>
          <w:szCs w:val="28"/>
          <w:rtl/>
        </w:rPr>
        <w:t>د. النتش</w:t>
      </w:r>
      <w:r w:rsidRPr="00F178C5">
        <w:rPr>
          <w:rFonts w:hint="cs"/>
          <w:sz w:val="28"/>
          <w:szCs w:val="28"/>
          <w:rtl/>
        </w:rPr>
        <w:t>ة (2/413).</w:t>
      </w:r>
    </w:p>
  </w:footnote>
  <w:footnote w:id="162">
    <w:p w:rsidR="00A36F3A" w:rsidRPr="00F178C5" w:rsidRDefault="00A36F3A" w:rsidP="002D759A">
      <w:pPr>
        <w:pStyle w:val="a3"/>
        <w:spacing w:line="40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Pr>
          <w:rFonts w:hint="cs"/>
          <w:sz w:val="28"/>
          <w:szCs w:val="28"/>
          <w:rtl/>
        </w:rPr>
        <w:t xml:space="preserve">قاضي التمييز الشرعي بالمحكمة العليا لباكستان، ونائب رئيس مجمع الفقه الإسلامي بجدة. </w:t>
      </w:r>
      <w:r w:rsidRPr="00F178C5">
        <w:rPr>
          <w:rFonts w:hint="cs"/>
          <w:sz w:val="28"/>
          <w:szCs w:val="28"/>
          <w:rtl/>
        </w:rPr>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كلام الشيخ تقي العثماني، في مجلة مجمع الفقه الإسلامي ع2 (1/416) </w:t>
      </w:r>
    </w:p>
  </w:footnote>
  <w:footnote w:id="163">
    <w:p w:rsidR="00A36F3A" w:rsidRPr="00F178C5" w:rsidRDefault="00A36F3A" w:rsidP="002D759A">
      <w:pPr>
        <w:pStyle w:val="a3"/>
        <w:spacing w:line="40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Pr>
          <w:rFonts w:hint="cs"/>
          <w:sz w:val="28"/>
          <w:szCs w:val="28"/>
          <w:rtl/>
        </w:rPr>
        <w:t xml:space="preserve">مفتى الجمهورية التونسية، وعضو مجمع الفقه الإسلمي. </w:t>
      </w:r>
      <w:r w:rsidRPr="00F178C5">
        <w:rPr>
          <w:rFonts w:hint="cs"/>
          <w:sz w:val="28"/>
          <w:szCs w:val="28"/>
          <w:rtl/>
        </w:rPr>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كلام الشيخ المختار السلامي في مجلة مجمع الفقه الإسلامي ع2 (1/420-421).</w:t>
      </w:r>
    </w:p>
  </w:footnote>
  <w:footnote w:id="164">
    <w:p w:rsidR="00A36F3A" w:rsidRPr="00F178C5" w:rsidRDefault="00A36F3A" w:rsidP="002D759A">
      <w:pPr>
        <w:pStyle w:val="a3"/>
        <w:spacing w:line="40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Pr>
          <w:rFonts w:hint="cs"/>
          <w:sz w:val="28"/>
          <w:szCs w:val="28"/>
          <w:rtl/>
        </w:rPr>
        <w:t xml:space="preserve">مستشار قسم الطب الإسلامي بمركز الملك فهد للبحوث الطبية، جامعة الملك عبدالعزيز وعضو الكليات الملكية للأطباء بلندن وجلاسكو وأدنبره. </w:t>
      </w:r>
      <w:r w:rsidRPr="00F178C5">
        <w:rPr>
          <w:rFonts w:hint="cs"/>
          <w:sz w:val="28"/>
          <w:szCs w:val="28"/>
          <w:rtl/>
        </w:rPr>
        <w:t xml:space="preserve">ينظر: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د. محمد علي البار مجلة مجمع الفقه الإسلامي ع2، (1/391- 406).</w:t>
      </w:r>
    </w:p>
  </w:footnote>
  <w:footnote w:id="165">
    <w:p w:rsidR="00A36F3A" w:rsidRPr="00F178C5" w:rsidRDefault="00A36F3A" w:rsidP="002D759A">
      <w:pPr>
        <w:pStyle w:val="a3"/>
        <w:spacing w:line="400" w:lineRule="exact"/>
        <w:ind w:left="425" w:hanging="425"/>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Pr>
          <w:rFonts w:hint="cs"/>
          <w:sz w:val="28"/>
          <w:szCs w:val="28"/>
          <w:rtl/>
        </w:rPr>
        <w:t xml:space="preserve"> </w:t>
      </w:r>
      <w:r w:rsidRPr="00F178C5">
        <w:rPr>
          <w:rFonts w:hint="cs"/>
          <w:sz w:val="28"/>
          <w:szCs w:val="28"/>
          <w:rtl/>
        </w:rPr>
        <w:t xml:space="preserve">ينظر: مقال </w:t>
      </w:r>
      <w:r w:rsidRPr="00F178C5">
        <w:rPr>
          <w:rFonts w:cs="BLDY_light" w:hint="cs"/>
          <w:sz w:val="28"/>
          <w:szCs w:val="28"/>
          <w:rtl/>
        </w:rPr>
        <w:t>«</w:t>
      </w:r>
      <w:r w:rsidRPr="00F178C5">
        <w:rPr>
          <w:rFonts w:hint="cs"/>
          <w:sz w:val="28"/>
          <w:szCs w:val="28"/>
          <w:rtl/>
        </w:rPr>
        <w:t>حرمة اتخاذ بنوك اللبن</w:t>
      </w:r>
      <w:r w:rsidRPr="00F178C5">
        <w:rPr>
          <w:rFonts w:cs="BLDY_light" w:hint="cs"/>
          <w:sz w:val="28"/>
          <w:szCs w:val="28"/>
          <w:rtl/>
        </w:rPr>
        <w:t>»</w:t>
      </w:r>
      <w:r w:rsidRPr="00F178C5">
        <w:rPr>
          <w:rFonts w:hint="cs"/>
          <w:sz w:val="28"/>
          <w:szCs w:val="28"/>
          <w:rtl/>
        </w:rPr>
        <w:t xml:space="preserve"> د. بسام العف، في </w:t>
      </w:r>
      <w:r w:rsidR="002D759A">
        <w:rPr>
          <w:rFonts w:hint="cs"/>
          <w:sz w:val="28"/>
          <w:szCs w:val="28"/>
          <w:rtl/>
        </w:rPr>
        <w:t>موقع: الطب البديل العربي</w:t>
      </w:r>
      <w:r w:rsidRPr="00F178C5">
        <w:rPr>
          <w:rFonts w:hint="cs"/>
          <w:sz w:val="28"/>
          <w:szCs w:val="28"/>
          <w:rtl/>
        </w:rPr>
        <w:t xml:space="preserve"> </w:t>
      </w:r>
      <w:r w:rsidRPr="00F178C5">
        <w:rPr>
          <w:sz w:val="28"/>
          <w:szCs w:val="28"/>
        </w:rPr>
        <w:t>www.arabaltmed.com</w:t>
      </w:r>
    </w:p>
  </w:footnote>
  <w:footnote w:id="166">
    <w:p w:rsidR="00A36F3A" w:rsidRPr="00F178C5" w:rsidRDefault="00A36F3A" w:rsidP="002D759A">
      <w:pPr>
        <w:pStyle w:val="a3"/>
        <w:spacing w:line="40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Pr>
          <w:rFonts w:hint="cs"/>
          <w:sz w:val="28"/>
          <w:szCs w:val="28"/>
          <w:rtl/>
        </w:rPr>
        <w:t>الأستاذ في كلية الشريعة بعمان، ومستشار شرعي بشركة الراجحي</w:t>
      </w:r>
      <w:r w:rsidRPr="00F178C5">
        <w:rPr>
          <w:rFonts w:hint="cs"/>
          <w:sz w:val="28"/>
          <w:szCs w:val="28"/>
          <w:rtl/>
        </w:rPr>
        <w:t xml:space="preserve"> </w:t>
      </w:r>
      <w:r>
        <w:rPr>
          <w:rFonts w:hint="cs"/>
          <w:sz w:val="28"/>
          <w:szCs w:val="28"/>
          <w:rtl/>
        </w:rPr>
        <w:t>. ينظر:</w:t>
      </w:r>
      <w:r w:rsidRPr="00F178C5">
        <w:rPr>
          <w:rFonts w:hint="cs"/>
          <w:sz w:val="28"/>
          <w:szCs w:val="28"/>
          <w:rtl/>
        </w:rPr>
        <w:t xml:space="preserve"> مناقشات بحث </w:t>
      </w:r>
      <w:r w:rsidRPr="00F178C5">
        <w:rPr>
          <w:rFonts w:cs="BLDY_light" w:hint="cs"/>
          <w:sz w:val="28"/>
          <w:szCs w:val="28"/>
          <w:rtl/>
        </w:rPr>
        <w:t>«</w:t>
      </w:r>
      <w:r w:rsidRPr="00F178C5">
        <w:rPr>
          <w:rFonts w:hint="cs"/>
          <w:sz w:val="28"/>
          <w:szCs w:val="28"/>
          <w:rtl/>
        </w:rPr>
        <w:t xml:space="preserve">بنوك الحليب </w:t>
      </w:r>
      <w:r w:rsidRPr="00F178C5">
        <w:rPr>
          <w:rFonts w:cs="BLDY_light" w:hint="cs"/>
          <w:sz w:val="28"/>
          <w:szCs w:val="28"/>
          <w:rtl/>
        </w:rPr>
        <w:t>»</w:t>
      </w:r>
      <w:r w:rsidRPr="00F178C5">
        <w:rPr>
          <w:rFonts w:hint="cs"/>
          <w:sz w:val="28"/>
          <w:szCs w:val="28"/>
          <w:rtl/>
        </w:rPr>
        <w:t xml:space="preserve"> كلام الشيخ مصطفى الزرقا، في مجلة مجمع الفقه الإسلامي (1/418).</w:t>
      </w:r>
    </w:p>
  </w:footnote>
  <w:footnote w:id="167">
    <w:p w:rsidR="00A36F3A" w:rsidRPr="00F178C5" w:rsidRDefault="00A36F3A" w:rsidP="002D759A">
      <w:pPr>
        <w:pStyle w:val="a3"/>
        <w:spacing w:line="400" w:lineRule="exact"/>
        <w:ind w:left="425" w:hanging="425"/>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بحث </w:t>
      </w:r>
      <w:r w:rsidRPr="00F178C5">
        <w:rPr>
          <w:rFonts w:cs="BLDY_light" w:hint="cs"/>
          <w:sz w:val="28"/>
          <w:szCs w:val="28"/>
          <w:rtl/>
        </w:rPr>
        <w:t>«</w:t>
      </w:r>
      <w:r w:rsidRPr="00F178C5">
        <w:rPr>
          <w:rFonts w:hint="cs"/>
          <w:sz w:val="28"/>
          <w:szCs w:val="28"/>
          <w:rtl/>
        </w:rPr>
        <w:t>تعدد المرضعات على الصغير وأثره في نشر الحرمة</w:t>
      </w:r>
      <w:r w:rsidRPr="00F178C5">
        <w:rPr>
          <w:rFonts w:cs="BLDY_light" w:hint="cs"/>
          <w:sz w:val="28"/>
          <w:szCs w:val="28"/>
          <w:rtl/>
        </w:rPr>
        <w:t>»</w:t>
      </w:r>
      <w:r w:rsidRPr="00F178C5">
        <w:rPr>
          <w:rFonts w:hint="cs"/>
          <w:sz w:val="28"/>
          <w:szCs w:val="28"/>
          <w:rtl/>
        </w:rPr>
        <w:t xml:space="preserve"> في مجلة الوعي الإسلامي الصادرة عن وزارة ال</w:t>
      </w:r>
      <w:r>
        <w:rPr>
          <w:rFonts w:hint="cs"/>
          <w:sz w:val="28"/>
          <w:szCs w:val="28"/>
          <w:rtl/>
        </w:rPr>
        <w:t>أوقاف الكويتية، يراجع الموقع الا</w:t>
      </w:r>
      <w:r w:rsidRPr="00F178C5">
        <w:rPr>
          <w:rFonts w:hint="cs"/>
          <w:sz w:val="28"/>
          <w:szCs w:val="28"/>
          <w:rtl/>
        </w:rPr>
        <w:t xml:space="preserve">لكتروني </w:t>
      </w:r>
      <w:r w:rsidRPr="00F178C5">
        <w:rPr>
          <w:sz w:val="28"/>
          <w:szCs w:val="28"/>
        </w:rPr>
        <w:t>http://alwaei.com</w:t>
      </w:r>
    </w:p>
  </w:footnote>
  <w:footnote w:id="168">
    <w:p w:rsidR="00A36F3A" w:rsidRPr="00F178C5" w:rsidRDefault="00A36F3A" w:rsidP="002D759A">
      <w:pPr>
        <w:pStyle w:val="a3"/>
        <w:spacing w:line="40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Pr>
          <w:rFonts w:hint="cs"/>
          <w:sz w:val="28"/>
          <w:szCs w:val="28"/>
          <w:rtl/>
        </w:rPr>
        <w:t>)</w:t>
      </w:r>
      <w:r>
        <w:rPr>
          <w:rFonts w:hint="cs"/>
          <w:sz w:val="28"/>
          <w:szCs w:val="28"/>
          <w:rtl/>
        </w:rPr>
        <w:tab/>
        <w:t>الأستاذ بجامعة الملك فهد للبترول والمعادن. ينظر:(</w:t>
      </w:r>
      <w:r w:rsidRPr="00F178C5">
        <w:rPr>
          <w:rFonts w:hint="cs"/>
          <w:sz w:val="28"/>
          <w:szCs w:val="28"/>
          <w:rtl/>
        </w:rPr>
        <w:t>منهج استنباط أحكام النوازل الفقهية المعاصرة</w:t>
      </w:r>
      <w:r>
        <w:rPr>
          <w:rFonts w:hint="cs"/>
          <w:sz w:val="28"/>
          <w:szCs w:val="28"/>
          <w:rtl/>
        </w:rPr>
        <w:t>)</w:t>
      </w:r>
      <w:r w:rsidRPr="00F178C5">
        <w:rPr>
          <w:rFonts w:hint="cs"/>
          <w:sz w:val="28"/>
          <w:szCs w:val="28"/>
          <w:rtl/>
        </w:rPr>
        <w:t>، ص644.</w:t>
      </w:r>
    </w:p>
  </w:footnote>
  <w:footnote w:id="169">
    <w:p w:rsidR="00A36F3A" w:rsidRPr="00F178C5" w:rsidRDefault="00A36F3A" w:rsidP="002D759A">
      <w:pPr>
        <w:pStyle w:val="a3"/>
        <w:spacing w:line="400" w:lineRule="exact"/>
        <w:ind w:left="425" w:hanging="425"/>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وهم : الشيخ عبدالعزيز بن عبدالله بن باز، والشيخ عبدالرزاق عفيفي، والشيخ عبدالله بن غديان، والشيخ صالح الفوزان، والشيخ عبدالعزيز آل الشيخ، والشيخ بكر أبو زيد، ينظر: فتاوى اللجنة الدائمة (21/44) فتوى رقم (15990).</w:t>
      </w:r>
    </w:p>
  </w:footnote>
  <w:footnote w:id="170">
    <w:p w:rsidR="00A36F3A" w:rsidRPr="00F178C5" w:rsidRDefault="00A36F3A" w:rsidP="00D949C2">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أخرجه البخاري ص800 برقم (88) كتاب: العلم، باب: الرحلة في المسألة النازلة، وفي ص160 برقم (2052) كتاب: البيوع، باب: تفسير المشتبهات.</w:t>
      </w:r>
    </w:p>
  </w:footnote>
  <w:footnote w:id="171">
    <w:p w:rsidR="00A36F3A" w:rsidRPr="00F178C5" w:rsidRDefault="00A36F3A" w:rsidP="00D949C2">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مناقشات بحث </w:t>
      </w:r>
      <w:r w:rsidRPr="00F178C5">
        <w:rPr>
          <w:rFonts w:cs="BLDY_light" w:hint="cs"/>
          <w:sz w:val="28"/>
          <w:szCs w:val="28"/>
          <w:rtl/>
        </w:rPr>
        <w:t>«</w:t>
      </w:r>
      <w:r w:rsidRPr="00F178C5">
        <w:rPr>
          <w:rFonts w:hint="cs"/>
          <w:sz w:val="28"/>
          <w:szCs w:val="28"/>
          <w:rtl/>
        </w:rPr>
        <w:t xml:space="preserve">بنوك الحليب </w:t>
      </w:r>
      <w:r w:rsidRPr="00F178C5">
        <w:rPr>
          <w:rFonts w:cs="BLDY_light" w:hint="cs"/>
          <w:sz w:val="28"/>
          <w:szCs w:val="28"/>
          <w:rtl/>
        </w:rPr>
        <w:t>»</w:t>
      </w:r>
      <w:r w:rsidRPr="00F178C5">
        <w:rPr>
          <w:rFonts w:hint="cs"/>
          <w:sz w:val="28"/>
          <w:szCs w:val="28"/>
          <w:rtl/>
        </w:rPr>
        <w:t xml:space="preserve"> كلام الشيخ عبدالرحمن عبدالخالق </w:t>
      </w:r>
      <w:r w:rsidRPr="00F178C5">
        <w:rPr>
          <w:rFonts w:cs="BLDY_light" w:hint="cs"/>
          <w:sz w:val="28"/>
          <w:szCs w:val="28"/>
          <w:rtl/>
        </w:rPr>
        <w:t>«</w:t>
      </w:r>
      <w:r w:rsidRPr="00F178C5">
        <w:rPr>
          <w:rFonts w:hint="cs"/>
          <w:sz w:val="28"/>
          <w:szCs w:val="28"/>
          <w:rtl/>
        </w:rPr>
        <w:t>ندوة الإنجاب</w:t>
      </w:r>
      <w:r w:rsidRPr="00F178C5">
        <w:rPr>
          <w:rFonts w:cs="BLDY_light" w:hint="cs"/>
          <w:sz w:val="28"/>
          <w:szCs w:val="28"/>
          <w:rtl/>
        </w:rPr>
        <w:t>»</w:t>
      </w:r>
      <w:r w:rsidRPr="00F178C5">
        <w:rPr>
          <w:rFonts w:hint="cs"/>
          <w:sz w:val="28"/>
          <w:szCs w:val="28"/>
          <w:rtl/>
        </w:rPr>
        <w:t xml:space="preserve"> ص74، نقلاً من كتاب: </w:t>
      </w:r>
      <w:r>
        <w:rPr>
          <w:rFonts w:hint="cs"/>
          <w:sz w:val="28"/>
          <w:szCs w:val="28"/>
          <w:rtl/>
        </w:rPr>
        <w:t>(</w:t>
      </w:r>
      <w:r w:rsidRPr="00F178C5">
        <w:rPr>
          <w:rFonts w:hint="cs"/>
          <w:sz w:val="28"/>
          <w:szCs w:val="28"/>
          <w:rtl/>
        </w:rPr>
        <w:t xml:space="preserve">المسائل الطبية المستجدة </w:t>
      </w:r>
      <w:r>
        <w:rPr>
          <w:rFonts w:hint="cs"/>
          <w:sz w:val="28"/>
          <w:szCs w:val="28"/>
          <w:rtl/>
        </w:rPr>
        <w:t>) د. النتشة</w:t>
      </w:r>
      <w:r w:rsidRPr="00F178C5">
        <w:rPr>
          <w:rFonts w:hint="cs"/>
          <w:sz w:val="28"/>
          <w:szCs w:val="28"/>
          <w:rtl/>
        </w:rPr>
        <w:t xml:space="preserve"> (2/415).</w:t>
      </w:r>
    </w:p>
  </w:footnote>
  <w:footnote w:id="172">
    <w:p w:rsidR="00A36F3A" w:rsidRPr="00F178C5" w:rsidRDefault="00A36F3A" w:rsidP="00EC190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سبقت أقوال الفقهاء في مسألة الرضاع المحرم وهل يشترط أن يكون متصلاً </w:t>
      </w:r>
      <w:r w:rsidR="00EC1900">
        <w:rPr>
          <w:rFonts w:hint="cs"/>
          <w:sz w:val="28"/>
          <w:szCs w:val="28"/>
          <w:rtl/>
        </w:rPr>
        <w:t>ص 354-357</w:t>
      </w:r>
      <w:r w:rsidRPr="00F178C5">
        <w:rPr>
          <w:rFonts w:hint="cs"/>
          <w:sz w:val="28"/>
          <w:szCs w:val="28"/>
          <w:rtl/>
        </w:rPr>
        <w:t xml:space="preserve">، وتبين أن القول الصحيح عدم اشتراط ذلك وأن الرضاع المحرم يحصل بالوجور والسعوط وغيره مما كان منفصلاً عن الثدي </w:t>
      </w:r>
      <w:r>
        <w:rPr>
          <w:rFonts w:hint="cs"/>
          <w:sz w:val="28"/>
          <w:szCs w:val="28"/>
          <w:rtl/>
        </w:rPr>
        <w:t>ل</w:t>
      </w:r>
      <w:r w:rsidRPr="00F178C5">
        <w:rPr>
          <w:rFonts w:hint="cs"/>
          <w:sz w:val="28"/>
          <w:szCs w:val="28"/>
          <w:rtl/>
        </w:rPr>
        <w:t>ما استدلوا به من أدلة وعليه فيمكن تأصيل مسألة بنوك الحليب على هذه المسألة، فالخلاف هنا مبني على الخلاف في تلك المسألة.</w:t>
      </w:r>
    </w:p>
  </w:footnote>
  <w:footnote w:id="173">
    <w:p w:rsidR="00A36F3A" w:rsidRPr="00F178C5" w:rsidRDefault="00A36F3A" w:rsidP="00D949C2">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كلام الشيخ تقي العثماني في مجلة مجمع الفقه الإسلامي ع2 (1/416).</w:t>
      </w:r>
    </w:p>
  </w:footnote>
  <w:footnote w:id="174">
    <w:p w:rsidR="00A36F3A" w:rsidRPr="00F178C5" w:rsidRDefault="00A36F3A" w:rsidP="00956628">
      <w:pPr>
        <w:pStyle w:val="a3"/>
        <w:ind w:left="423" w:hanging="423"/>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د. يوسف القرضاوي، في مجلة مجمع الفقه الإسلامي ع2 (1/389) ومقالة </w:t>
      </w:r>
      <w:r>
        <w:rPr>
          <w:rFonts w:hint="cs"/>
          <w:sz w:val="28"/>
          <w:szCs w:val="28"/>
          <w:rtl/>
        </w:rPr>
        <w:t>(</w:t>
      </w:r>
      <w:r w:rsidRPr="00F178C5">
        <w:rPr>
          <w:rFonts w:hint="cs"/>
          <w:sz w:val="28"/>
          <w:szCs w:val="28"/>
          <w:rtl/>
        </w:rPr>
        <w:t>بنوك اللبن</w:t>
      </w:r>
      <w:r>
        <w:rPr>
          <w:rFonts w:hint="cs"/>
          <w:sz w:val="28"/>
          <w:szCs w:val="28"/>
          <w:rtl/>
        </w:rPr>
        <w:t>)</w:t>
      </w:r>
      <w:r w:rsidRPr="00F178C5">
        <w:rPr>
          <w:rFonts w:hint="cs"/>
          <w:sz w:val="28"/>
          <w:szCs w:val="28"/>
          <w:rtl/>
        </w:rPr>
        <w:t xml:space="preserve"> في مجلة البلاغ </w:t>
      </w:r>
      <w:r w:rsidRPr="00F178C5">
        <w:rPr>
          <w:sz w:val="28"/>
          <w:szCs w:val="28"/>
        </w:rPr>
        <w:t>www.alblagh.com</w:t>
      </w:r>
    </w:p>
  </w:footnote>
  <w:footnote w:id="175">
    <w:p w:rsidR="00A36F3A" w:rsidRPr="00F178C5" w:rsidRDefault="00A36F3A" w:rsidP="00D949C2">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الشيخ عبدالله البسام في مجلة</w:t>
      </w:r>
      <w:r>
        <w:rPr>
          <w:rFonts w:hint="cs"/>
          <w:sz w:val="28"/>
          <w:szCs w:val="28"/>
          <w:rtl/>
        </w:rPr>
        <w:t xml:space="preserve"> مجمع</w:t>
      </w:r>
      <w:r w:rsidRPr="00F178C5">
        <w:rPr>
          <w:rFonts w:hint="cs"/>
          <w:sz w:val="28"/>
          <w:szCs w:val="28"/>
          <w:rtl/>
        </w:rPr>
        <w:t xml:space="preserve"> الفقه الإسلامي ع2(1/414).</w:t>
      </w:r>
    </w:p>
  </w:footnote>
  <w:footnote w:id="176">
    <w:p w:rsidR="00A36F3A" w:rsidRPr="00F178C5" w:rsidRDefault="00A36F3A" w:rsidP="00956628">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فتاوى اللجنة الدائمة (21/44) فتوى رقم (15990).</w:t>
      </w:r>
    </w:p>
  </w:footnote>
  <w:footnote w:id="177">
    <w:p w:rsidR="00A36F3A" w:rsidRPr="00F178C5" w:rsidRDefault="00A36F3A" w:rsidP="00956628">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w:t>
      </w:r>
      <w:r>
        <w:rPr>
          <w:rFonts w:hint="cs"/>
          <w:sz w:val="28"/>
          <w:szCs w:val="28"/>
          <w:rtl/>
        </w:rPr>
        <w:t>(</w:t>
      </w:r>
      <w:r w:rsidRPr="00F178C5">
        <w:rPr>
          <w:rFonts w:hint="cs"/>
          <w:sz w:val="28"/>
          <w:szCs w:val="28"/>
          <w:rtl/>
        </w:rPr>
        <w:t>منهج استنباط النوازل الفقهية</w:t>
      </w:r>
      <w:r>
        <w:rPr>
          <w:rFonts w:hint="cs"/>
          <w:sz w:val="28"/>
          <w:szCs w:val="28"/>
          <w:rtl/>
        </w:rPr>
        <w:t>)</w:t>
      </w:r>
      <w:r w:rsidRPr="00F178C5">
        <w:rPr>
          <w:rFonts w:hint="cs"/>
          <w:sz w:val="28"/>
          <w:szCs w:val="28"/>
          <w:rtl/>
        </w:rPr>
        <w:t xml:space="preserve">. د. القحطاني ص644، ومناقشات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كلام الشيخ عبدالعزيز عيسى في مجلة مجمع الفقه الإسلامي ع2 (1/407).</w:t>
      </w:r>
    </w:p>
  </w:footnote>
  <w:footnote w:id="178">
    <w:p w:rsidR="00A36F3A" w:rsidRPr="00F178C5" w:rsidRDefault="00A36F3A" w:rsidP="002A6CA4">
      <w:pPr>
        <w:pStyle w:val="a3"/>
        <w:ind w:left="423" w:hanging="423"/>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Pr>
          <w:rFonts w:hint="cs"/>
          <w:sz w:val="28"/>
          <w:szCs w:val="28"/>
          <w:rtl/>
        </w:rPr>
        <w:t xml:space="preserve">عميد كلية الشريعة بجامعة قطر. </w:t>
      </w:r>
      <w:r w:rsidRPr="00F178C5">
        <w:rPr>
          <w:rFonts w:hint="cs"/>
          <w:sz w:val="28"/>
          <w:szCs w:val="28"/>
          <w:rtl/>
        </w:rPr>
        <w:t xml:space="preserve">ينظر: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د. يوسف القرضاوي في مجلة مجمع الفقه الإسلامي ع2 (1/390) وينظر مقاله </w:t>
      </w:r>
      <w:r w:rsidRPr="00F178C5">
        <w:rPr>
          <w:rFonts w:cs="BLDY_light" w:hint="cs"/>
          <w:sz w:val="28"/>
          <w:szCs w:val="28"/>
          <w:rtl/>
        </w:rPr>
        <w:t>«</w:t>
      </w:r>
      <w:r w:rsidRPr="00F178C5">
        <w:rPr>
          <w:rFonts w:hint="cs"/>
          <w:sz w:val="28"/>
          <w:szCs w:val="28"/>
          <w:rtl/>
        </w:rPr>
        <w:t>بنوك اللبن</w:t>
      </w:r>
      <w:r w:rsidRPr="00F178C5">
        <w:rPr>
          <w:rFonts w:cs="BLDY_light" w:hint="cs"/>
          <w:sz w:val="28"/>
          <w:szCs w:val="28"/>
          <w:rtl/>
        </w:rPr>
        <w:t>»</w:t>
      </w:r>
      <w:r w:rsidRPr="00F178C5">
        <w:rPr>
          <w:rFonts w:hint="cs"/>
          <w:sz w:val="28"/>
          <w:szCs w:val="28"/>
          <w:rtl/>
        </w:rPr>
        <w:t xml:space="preserve"> في</w:t>
      </w:r>
      <w:r w:rsidR="002A6CA4">
        <w:rPr>
          <w:rFonts w:hint="cs"/>
          <w:sz w:val="28"/>
          <w:szCs w:val="28"/>
          <w:rtl/>
        </w:rPr>
        <w:t xml:space="preserve"> مجلة البلاغ وفي</w:t>
      </w:r>
      <w:r w:rsidRPr="00F178C5">
        <w:rPr>
          <w:rFonts w:hint="cs"/>
          <w:sz w:val="28"/>
          <w:szCs w:val="28"/>
          <w:rtl/>
        </w:rPr>
        <w:t xml:space="preserve"> الموقع </w:t>
      </w:r>
      <w:r w:rsidRPr="00F178C5">
        <w:rPr>
          <w:sz w:val="28"/>
          <w:szCs w:val="28"/>
        </w:rPr>
        <w:t>www.</w:t>
      </w:r>
      <w:r w:rsidR="002A6CA4" w:rsidRPr="00F178C5">
        <w:rPr>
          <w:sz w:val="28"/>
          <w:szCs w:val="28"/>
        </w:rPr>
        <w:t xml:space="preserve"> </w:t>
      </w:r>
      <w:r w:rsidRPr="00F178C5">
        <w:rPr>
          <w:sz w:val="28"/>
          <w:szCs w:val="28"/>
        </w:rPr>
        <w:t>al</w:t>
      </w:r>
      <w:r w:rsidR="002A6CA4">
        <w:rPr>
          <w:sz w:val="28"/>
          <w:szCs w:val="28"/>
        </w:rPr>
        <w:t>bla</w:t>
      </w:r>
      <w:r w:rsidRPr="00F178C5">
        <w:rPr>
          <w:sz w:val="28"/>
          <w:szCs w:val="28"/>
        </w:rPr>
        <w:t>gh.com</w:t>
      </w:r>
    </w:p>
  </w:footnote>
  <w:footnote w:id="179">
    <w:p w:rsidR="00A36F3A" w:rsidRPr="00F178C5" w:rsidRDefault="00A36F3A" w:rsidP="00956628">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Pr>
          <w:rFonts w:hint="cs"/>
          <w:sz w:val="28"/>
          <w:szCs w:val="28"/>
          <w:rtl/>
        </w:rPr>
        <w:t xml:space="preserve">الأمين العام للمجمع العالمي لأهل البيت بإيران وعضو مجمع الفقه الإسلامي. </w:t>
      </w:r>
      <w:r w:rsidRPr="00F178C5">
        <w:rPr>
          <w:rFonts w:hint="cs"/>
          <w:sz w:val="28"/>
          <w:szCs w:val="28"/>
          <w:rtl/>
        </w:rPr>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كلام الشيخ محمد علي التسخيري في مجلة مجمع الفقه</w:t>
      </w:r>
      <w:r>
        <w:rPr>
          <w:rFonts w:hint="cs"/>
          <w:sz w:val="28"/>
          <w:szCs w:val="28"/>
          <w:rtl/>
        </w:rPr>
        <w:t xml:space="preserve"> الإسلامي</w:t>
      </w:r>
      <w:r w:rsidRPr="00F178C5">
        <w:rPr>
          <w:rFonts w:hint="cs"/>
          <w:sz w:val="28"/>
          <w:szCs w:val="28"/>
          <w:rtl/>
        </w:rPr>
        <w:t xml:space="preserve"> ع2 (1/415).</w:t>
      </w:r>
    </w:p>
  </w:footnote>
  <w:footnote w:id="180">
    <w:p w:rsidR="00A36F3A" w:rsidRPr="00F178C5" w:rsidRDefault="00A36F3A" w:rsidP="00956628">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عبداللطيف حمزة في </w:t>
      </w:r>
      <w:r>
        <w:rPr>
          <w:rFonts w:hint="cs"/>
          <w:sz w:val="28"/>
          <w:szCs w:val="28"/>
          <w:rtl/>
        </w:rPr>
        <w:t>(</w:t>
      </w:r>
      <w:r w:rsidRPr="00F178C5">
        <w:rPr>
          <w:rFonts w:hint="cs"/>
          <w:sz w:val="28"/>
          <w:szCs w:val="28"/>
          <w:rtl/>
        </w:rPr>
        <w:t>ندوة الإنجاب</w:t>
      </w:r>
      <w:r>
        <w:rPr>
          <w:rFonts w:hint="cs"/>
          <w:sz w:val="28"/>
          <w:szCs w:val="28"/>
          <w:rtl/>
        </w:rPr>
        <w:t>)</w:t>
      </w:r>
      <w:r w:rsidRPr="00F178C5">
        <w:rPr>
          <w:rFonts w:hint="cs"/>
          <w:sz w:val="28"/>
          <w:szCs w:val="28"/>
          <w:rtl/>
        </w:rPr>
        <w:t xml:space="preserve"> ص459، نقلاً عن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د. محمد البار، في مجلة مجمع الفقه الإسلامي ع2 (1/403- 404).</w:t>
      </w:r>
    </w:p>
  </w:footnote>
  <w:footnote w:id="181">
    <w:p w:rsidR="00A36F3A" w:rsidRPr="00F178C5" w:rsidRDefault="00A36F3A" w:rsidP="000433D3">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r>
      <w:r w:rsidR="00E34245">
        <w:rPr>
          <w:rFonts w:hint="cs"/>
          <w:sz w:val="28"/>
          <w:szCs w:val="28"/>
          <w:rtl/>
        </w:rPr>
        <w:t xml:space="preserve">الدكتور حسان دكتور في المركز الإسلامي لجنوب كاليفورنيا. </w:t>
      </w:r>
      <w:r w:rsidRPr="00F178C5">
        <w:rPr>
          <w:rFonts w:hint="cs"/>
          <w:sz w:val="28"/>
          <w:szCs w:val="28"/>
          <w:rtl/>
        </w:rPr>
        <w:t xml:space="preserve">ينظر: بحث </w:t>
      </w:r>
      <w:r w:rsidRPr="00F178C5">
        <w:rPr>
          <w:rFonts w:cs="BLDY_light" w:hint="cs"/>
          <w:sz w:val="28"/>
          <w:szCs w:val="28"/>
          <w:rtl/>
        </w:rPr>
        <w:t>«</w:t>
      </w:r>
      <w:r w:rsidRPr="00F178C5">
        <w:rPr>
          <w:rFonts w:hint="cs"/>
          <w:sz w:val="28"/>
          <w:szCs w:val="28"/>
          <w:rtl/>
        </w:rPr>
        <w:t xml:space="preserve">بنوك الحليب </w:t>
      </w:r>
      <w:r w:rsidRPr="00F178C5">
        <w:rPr>
          <w:rFonts w:cs="BLDY_light" w:hint="cs"/>
          <w:sz w:val="28"/>
          <w:szCs w:val="28"/>
          <w:rtl/>
        </w:rPr>
        <w:t>»</w:t>
      </w:r>
      <w:r w:rsidRPr="00F178C5">
        <w:rPr>
          <w:rFonts w:hint="cs"/>
          <w:sz w:val="28"/>
          <w:szCs w:val="28"/>
          <w:rtl/>
        </w:rPr>
        <w:t xml:space="preserve"> د. محمد البار في مجلة</w:t>
      </w:r>
      <w:r w:rsidR="00E34245">
        <w:rPr>
          <w:rFonts w:hint="cs"/>
          <w:sz w:val="28"/>
          <w:szCs w:val="28"/>
          <w:rtl/>
        </w:rPr>
        <w:t xml:space="preserve"> مجمع</w:t>
      </w:r>
      <w:r w:rsidRPr="00F178C5">
        <w:rPr>
          <w:rFonts w:hint="cs"/>
          <w:sz w:val="28"/>
          <w:szCs w:val="28"/>
          <w:rtl/>
        </w:rPr>
        <w:t xml:space="preserve"> الفقه </w:t>
      </w:r>
      <w:r w:rsidR="00E34245">
        <w:rPr>
          <w:rFonts w:hint="cs"/>
          <w:sz w:val="28"/>
          <w:szCs w:val="28"/>
          <w:rtl/>
        </w:rPr>
        <w:t xml:space="preserve">الإسلامي </w:t>
      </w:r>
      <w:r w:rsidRPr="00F178C5">
        <w:rPr>
          <w:rFonts w:hint="cs"/>
          <w:sz w:val="28"/>
          <w:szCs w:val="28"/>
          <w:rtl/>
        </w:rPr>
        <w:t>ع2 (1/405).</w:t>
      </w:r>
    </w:p>
  </w:footnote>
  <w:footnote w:id="182">
    <w:p w:rsidR="00A36F3A" w:rsidRPr="00F178C5" w:rsidRDefault="00A36F3A" w:rsidP="00EC1900">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سبق القول مع أدلته في المسألة </w:t>
      </w:r>
      <w:r w:rsidR="00E34245">
        <w:rPr>
          <w:rFonts w:hint="cs"/>
          <w:sz w:val="28"/>
          <w:szCs w:val="28"/>
          <w:rtl/>
        </w:rPr>
        <w:t xml:space="preserve">السابقة </w:t>
      </w:r>
      <w:r w:rsidR="00EC1900">
        <w:rPr>
          <w:rFonts w:hint="cs"/>
          <w:sz w:val="28"/>
          <w:szCs w:val="28"/>
          <w:rtl/>
        </w:rPr>
        <w:t>ص355</w:t>
      </w:r>
      <w:r w:rsidR="00E34245">
        <w:rPr>
          <w:rFonts w:hint="cs"/>
          <w:sz w:val="28"/>
          <w:szCs w:val="28"/>
          <w:rtl/>
        </w:rPr>
        <w:t>.</w:t>
      </w:r>
    </w:p>
  </w:footnote>
  <w:footnote w:id="183">
    <w:p w:rsidR="00A36F3A" w:rsidRPr="00F178C5" w:rsidRDefault="00A36F3A" w:rsidP="00E34245">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سورة النساء، من الآية: [23].</w:t>
      </w:r>
    </w:p>
  </w:footnote>
  <w:footnote w:id="184">
    <w:p w:rsidR="00A36F3A" w:rsidRPr="00F178C5" w:rsidRDefault="00A36F3A" w:rsidP="00580333">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د. يوسف القرضاوي في مجلة مجمع الفقه الإسلامي ع2 (1/385- 390) ونقل كلام ابن حزم عن صفة الرضاع المحرم وقد سبق ص405.</w:t>
      </w:r>
    </w:p>
  </w:footnote>
  <w:footnote w:id="185">
    <w:p w:rsidR="00A36F3A" w:rsidRPr="00F178C5" w:rsidRDefault="00A36F3A" w:rsidP="00E34245">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سبق في استدلال أصحاب القول الأول، وسبق أيضاً استدلال الفقهاء في المسألة السابقة </w:t>
      </w:r>
      <w:r w:rsidR="00E34245">
        <w:rPr>
          <w:rFonts w:hint="cs"/>
          <w:sz w:val="28"/>
          <w:szCs w:val="28"/>
          <w:rtl/>
        </w:rPr>
        <w:t>ص347-348</w:t>
      </w:r>
      <w:r w:rsidRPr="00F178C5">
        <w:rPr>
          <w:rFonts w:hint="cs"/>
          <w:sz w:val="28"/>
          <w:szCs w:val="28"/>
          <w:rtl/>
        </w:rPr>
        <w:t>.</w:t>
      </w:r>
    </w:p>
  </w:footnote>
  <w:footnote w:id="186">
    <w:p w:rsidR="00A36F3A" w:rsidRPr="00F178C5" w:rsidRDefault="00A36F3A" w:rsidP="00B07A3B">
      <w:pPr>
        <w:pStyle w:val="a3"/>
        <w:ind w:left="423" w:hanging="423"/>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مقال: </w:t>
      </w:r>
      <w:r w:rsidRPr="00F178C5">
        <w:rPr>
          <w:rFonts w:cs="BLDY_light" w:hint="cs"/>
          <w:sz w:val="28"/>
          <w:szCs w:val="28"/>
          <w:rtl/>
        </w:rPr>
        <w:t>«</w:t>
      </w:r>
      <w:r w:rsidRPr="00F178C5">
        <w:rPr>
          <w:rFonts w:hint="cs"/>
          <w:sz w:val="28"/>
          <w:szCs w:val="28"/>
          <w:rtl/>
        </w:rPr>
        <w:t>حرمة اتخاذ بنوك اللبن</w:t>
      </w:r>
      <w:r w:rsidRPr="00F178C5">
        <w:rPr>
          <w:rFonts w:cs="BLDY_light" w:hint="cs"/>
          <w:sz w:val="28"/>
          <w:szCs w:val="28"/>
          <w:rtl/>
        </w:rPr>
        <w:t>»</w:t>
      </w:r>
      <w:r w:rsidRPr="00F178C5">
        <w:rPr>
          <w:rFonts w:hint="cs"/>
          <w:sz w:val="28"/>
          <w:szCs w:val="28"/>
          <w:rtl/>
        </w:rPr>
        <w:t xml:space="preserve"> د. بسام العف في الموقع </w:t>
      </w:r>
      <w:r w:rsidRPr="00F178C5">
        <w:rPr>
          <w:sz w:val="28"/>
          <w:szCs w:val="28"/>
        </w:rPr>
        <w:t>www.araba</w:t>
      </w:r>
      <w:r w:rsidR="00B07A3B">
        <w:rPr>
          <w:sz w:val="28"/>
          <w:szCs w:val="28"/>
        </w:rPr>
        <w:t>l</w:t>
      </w:r>
      <w:r w:rsidRPr="00F178C5">
        <w:rPr>
          <w:sz w:val="28"/>
          <w:szCs w:val="28"/>
        </w:rPr>
        <w:t>tmed.net</w:t>
      </w:r>
    </w:p>
  </w:footnote>
  <w:footnote w:id="187">
    <w:p w:rsidR="00A36F3A" w:rsidRPr="00F178C5" w:rsidRDefault="00A36F3A" w:rsidP="00B07A3B">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سبق تخريجه </w:t>
      </w:r>
      <w:r w:rsidR="00B07A3B">
        <w:rPr>
          <w:rFonts w:hint="cs"/>
          <w:sz w:val="28"/>
          <w:szCs w:val="28"/>
          <w:rtl/>
        </w:rPr>
        <w:t>ص354</w:t>
      </w:r>
      <w:r w:rsidRPr="00F178C5">
        <w:rPr>
          <w:rFonts w:hint="cs"/>
          <w:sz w:val="28"/>
          <w:szCs w:val="28"/>
          <w:rtl/>
        </w:rPr>
        <w:t>.</w:t>
      </w:r>
    </w:p>
  </w:footnote>
  <w:footnote w:id="188">
    <w:p w:rsidR="00A36F3A" w:rsidRPr="00F178C5" w:rsidRDefault="00A36F3A" w:rsidP="0086266B">
      <w:pPr>
        <w:pStyle w:val="a3"/>
        <w:ind w:left="423" w:hanging="423"/>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مقال </w:t>
      </w:r>
      <w:r w:rsidRPr="00F178C5">
        <w:rPr>
          <w:rFonts w:cs="BLDY_light" w:hint="cs"/>
          <w:sz w:val="28"/>
          <w:szCs w:val="28"/>
          <w:rtl/>
        </w:rPr>
        <w:t>«</w:t>
      </w:r>
      <w:r w:rsidRPr="00F178C5">
        <w:rPr>
          <w:rFonts w:hint="cs"/>
          <w:sz w:val="28"/>
          <w:szCs w:val="28"/>
          <w:rtl/>
        </w:rPr>
        <w:t>حرمة اتخاذ بنوك اللبن</w:t>
      </w:r>
      <w:r w:rsidRPr="00F178C5">
        <w:rPr>
          <w:rFonts w:cs="BLDY_light" w:hint="cs"/>
          <w:sz w:val="28"/>
          <w:szCs w:val="28"/>
          <w:rtl/>
        </w:rPr>
        <w:t>»</w:t>
      </w:r>
      <w:r w:rsidRPr="00F178C5">
        <w:rPr>
          <w:rFonts w:hint="cs"/>
          <w:sz w:val="28"/>
          <w:szCs w:val="28"/>
          <w:rtl/>
        </w:rPr>
        <w:t xml:space="preserve"> د. بسام العنف. في الموقع </w:t>
      </w:r>
      <w:r w:rsidRPr="00F178C5">
        <w:rPr>
          <w:sz w:val="28"/>
          <w:szCs w:val="28"/>
        </w:rPr>
        <w:t>www.arabaltmed.net</w:t>
      </w:r>
    </w:p>
  </w:footnote>
  <w:footnote w:id="189">
    <w:p w:rsidR="00A36F3A" w:rsidRPr="00F178C5" w:rsidRDefault="00A36F3A" w:rsidP="00580333">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مناقشات بحث </w:t>
      </w:r>
      <w:r w:rsidRPr="00F178C5">
        <w:rPr>
          <w:rFonts w:cs="BLDY_light" w:hint="cs"/>
          <w:sz w:val="28"/>
          <w:szCs w:val="28"/>
          <w:rtl/>
        </w:rPr>
        <w:t>«</w:t>
      </w:r>
      <w:r w:rsidRPr="00F178C5">
        <w:rPr>
          <w:rFonts w:hint="cs"/>
          <w:sz w:val="28"/>
          <w:szCs w:val="28"/>
          <w:rtl/>
        </w:rPr>
        <w:t xml:space="preserve">بنوك الحليب </w:t>
      </w:r>
      <w:r w:rsidRPr="00F178C5">
        <w:rPr>
          <w:rFonts w:cs="BLDY_light" w:hint="cs"/>
          <w:sz w:val="28"/>
          <w:szCs w:val="28"/>
          <w:rtl/>
        </w:rPr>
        <w:t>»</w:t>
      </w:r>
      <w:r w:rsidRPr="00F178C5">
        <w:rPr>
          <w:rFonts w:hint="cs"/>
          <w:sz w:val="28"/>
          <w:szCs w:val="28"/>
          <w:rtl/>
        </w:rPr>
        <w:t xml:space="preserve"> كلام الشيخ عبدالرحمن عبدالخالق في ندوة الإنجاب ص73، نقلاً عن كتاب: </w:t>
      </w:r>
      <w:r w:rsidR="00E34245">
        <w:rPr>
          <w:rFonts w:hint="cs"/>
          <w:sz w:val="28"/>
          <w:szCs w:val="28"/>
          <w:rtl/>
        </w:rPr>
        <w:t>(</w:t>
      </w:r>
      <w:r w:rsidRPr="00F178C5">
        <w:rPr>
          <w:rFonts w:hint="cs"/>
          <w:sz w:val="28"/>
          <w:szCs w:val="28"/>
          <w:rtl/>
        </w:rPr>
        <w:t>المسائل الطبية المستجدة</w:t>
      </w:r>
      <w:r w:rsidR="00E34245">
        <w:rPr>
          <w:rFonts w:hint="cs"/>
          <w:sz w:val="28"/>
          <w:szCs w:val="28"/>
          <w:rtl/>
        </w:rPr>
        <w:t>)، د. النتش</w:t>
      </w:r>
      <w:r w:rsidRPr="00F178C5">
        <w:rPr>
          <w:rFonts w:hint="cs"/>
          <w:sz w:val="28"/>
          <w:szCs w:val="28"/>
          <w:rtl/>
        </w:rPr>
        <w:t>ة (2/417).</w:t>
      </w:r>
    </w:p>
  </w:footnote>
  <w:footnote w:id="190">
    <w:p w:rsidR="00A36F3A" w:rsidRPr="00F178C5" w:rsidRDefault="00A36F3A" w:rsidP="00E34245">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كلام الشيخ عبدالرحمن عبدالخالق في ندو</w:t>
      </w:r>
      <w:r w:rsidR="00E34245">
        <w:rPr>
          <w:rFonts w:hint="cs"/>
          <w:sz w:val="28"/>
          <w:szCs w:val="28"/>
          <w:rtl/>
        </w:rPr>
        <w:t>ة</w:t>
      </w:r>
      <w:r w:rsidRPr="00F178C5">
        <w:rPr>
          <w:rFonts w:hint="cs"/>
          <w:sz w:val="28"/>
          <w:szCs w:val="28"/>
          <w:rtl/>
        </w:rPr>
        <w:t xml:space="preserve"> الإنجاب ص73، نقلاً عن كتاب: المسائل الطبية المستجدة (2/417).</w:t>
      </w:r>
    </w:p>
  </w:footnote>
  <w:footnote w:id="191">
    <w:p w:rsidR="00A36F3A" w:rsidRPr="00F178C5" w:rsidRDefault="00A36F3A" w:rsidP="00580333">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المغني (11/312).</w:t>
      </w:r>
    </w:p>
  </w:footnote>
  <w:footnote w:id="192">
    <w:p w:rsidR="00A36F3A" w:rsidRPr="00F178C5" w:rsidRDefault="00A36F3A" w:rsidP="00580333">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د. يوسف القرضاوي في مجلة مجمع الفقه ع2 (1/389- 390).</w:t>
      </w:r>
    </w:p>
  </w:footnote>
  <w:footnote w:id="193">
    <w:p w:rsidR="00A36F3A" w:rsidRPr="00F178C5" w:rsidRDefault="00A36F3A" w:rsidP="00580333">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مناقشات بحث </w:t>
      </w:r>
      <w:r w:rsidRPr="00F178C5">
        <w:rPr>
          <w:rFonts w:cs="BLDY_light" w:hint="cs"/>
          <w:sz w:val="28"/>
          <w:szCs w:val="28"/>
          <w:rtl/>
        </w:rPr>
        <w:t>«</w:t>
      </w:r>
      <w:r w:rsidRPr="00F178C5">
        <w:rPr>
          <w:rFonts w:hint="cs"/>
          <w:sz w:val="28"/>
          <w:szCs w:val="28"/>
          <w:rtl/>
        </w:rPr>
        <w:t xml:space="preserve">بنوك الحليب </w:t>
      </w:r>
      <w:r w:rsidRPr="00F178C5">
        <w:rPr>
          <w:rFonts w:cs="BLDY_light" w:hint="cs"/>
          <w:sz w:val="28"/>
          <w:szCs w:val="28"/>
          <w:rtl/>
        </w:rPr>
        <w:t>»</w:t>
      </w:r>
      <w:r w:rsidRPr="00F178C5">
        <w:rPr>
          <w:rFonts w:hint="cs"/>
          <w:sz w:val="28"/>
          <w:szCs w:val="28"/>
          <w:rtl/>
        </w:rPr>
        <w:t xml:space="preserve"> كلام الشيخ عبدالرحمن عبدالخالق </w:t>
      </w:r>
      <w:r w:rsidRPr="00F178C5">
        <w:rPr>
          <w:rFonts w:cs="BLDY_light" w:hint="cs"/>
          <w:sz w:val="28"/>
          <w:szCs w:val="28"/>
          <w:rtl/>
        </w:rPr>
        <w:t>«</w:t>
      </w:r>
      <w:r w:rsidRPr="00F178C5">
        <w:rPr>
          <w:rFonts w:hint="cs"/>
          <w:sz w:val="28"/>
          <w:szCs w:val="28"/>
          <w:rtl/>
        </w:rPr>
        <w:t>ندوة الإنجاب</w:t>
      </w:r>
      <w:r w:rsidRPr="00F178C5">
        <w:rPr>
          <w:rFonts w:cs="BLDY_light" w:hint="cs"/>
          <w:sz w:val="28"/>
          <w:szCs w:val="28"/>
          <w:rtl/>
        </w:rPr>
        <w:t>»</w:t>
      </w:r>
      <w:r w:rsidRPr="00F178C5">
        <w:rPr>
          <w:rFonts w:hint="cs"/>
          <w:sz w:val="28"/>
          <w:szCs w:val="28"/>
          <w:rtl/>
        </w:rPr>
        <w:t xml:space="preserve"> ص74، نقلاً عن كتاب: </w:t>
      </w:r>
      <w:r w:rsidR="00E34245">
        <w:rPr>
          <w:rFonts w:hint="cs"/>
          <w:sz w:val="28"/>
          <w:szCs w:val="28"/>
          <w:rtl/>
        </w:rPr>
        <w:t>(</w:t>
      </w:r>
      <w:r w:rsidRPr="00F178C5">
        <w:rPr>
          <w:rFonts w:hint="cs"/>
          <w:sz w:val="28"/>
          <w:szCs w:val="28"/>
          <w:rtl/>
        </w:rPr>
        <w:t>المسائل الطبية المستجدة</w:t>
      </w:r>
      <w:r w:rsidR="00E34245">
        <w:rPr>
          <w:rFonts w:hint="cs"/>
          <w:sz w:val="28"/>
          <w:szCs w:val="28"/>
          <w:rtl/>
        </w:rPr>
        <w:t>)، د. النتشة</w:t>
      </w:r>
      <w:r w:rsidRPr="00F178C5">
        <w:rPr>
          <w:rFonts w:hint="cs"/>
          <w:sz w:val="28"/>
          <w:szCs w:val="28"/>
          <w:rtl/>
        </w:rPr>
        <w:t xml:space="preserve"> (2/418).</w:t>
      </w:r>
    </w:p>
  </w:footnote>
  <w:footnote w:id="194">
    <w:p w:rsidR="00A36F3A" w:rsidRPr="00F178C5" w:rsidRDefault="00A36F3A" w:rsidP="00F178C5">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كلام الشيخ عبدالله البسام في مجلة مجمع الفقه الإسلامي ع2 (1/414).</w:t>
      </w:r>
    </w:p>
  </w:footnote>
  <w:footnote w:id="195">
    <w:p w:rsidR="00A36F3A" w:rsidRPr="00F178C5" w:rsidRDefault="00A36F3A" w:rsidP="00E34245">
      <w:pPr>
        <w:pStyle w:val="a3"/>
        <w:ind w:left="423" w:hanging="423"/>
        <w:jc w:val="lowKashida"/>
        <w:rPr>
          <w:sz w:val="28"/>
          <w:szCs w:val="28"/>
          <w:rtl/>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ينظر في المحاذير كلام الأطبا</w:t>
      </w:r>
      <w:r w:rsidR="00E34245">
        <w:rPr>
          <w:rFonts w:hint="cs"/>
          <w:sz w:val="28"/>
          <w:szCs w:val="28"/>
          <w:rtl/>
        </w:rPr>
        <w:t>ء</w:t>
      </w:r>
      <w:r w:rsidRPr="00F178C5">
        <w:rPr>
          <w:rFonts w:hint="cs"/>
          <w:sz w:val="28"/>
          <w:szCs w:val="28"/>
          <w:rtl/>
        </w:rPr>
        <w:t xml:space="preserve"> في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د. محمد البار في مجلة مجمع الفقه الإسلامي ع2 (1/391- 404). ومناقشات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كلام الشيخ المختار السلامي، في مجلة مجمع الفقه الإسلامي ع2 (1/420) ومقال: </w:t>
      </w:r>
      <w:r w:rsidRPr="00F178C5">
        <w:rPr>
          <w:rFonts w:cs="BLDY_light" w:hint="cs"/>
          <w:sz w:val="28"/>
          <w:szCs w:val="28"/>
          <w:rtl/>
        </w:rPr>
        <w:t>«</w:t>
      </w:r>
      <w:r w:rsidRPr="00F178C5">
        <w:rPr>
          <w:rFonts w:hint="cs"/>
          <w:sz w:val="28"/>
          <w:szCs w:val="28"/>
          <w:rtl/>
        </w:rPr>
        <w:t>حرمة اتخاذ بنوك اللبن</w:t>
      </w:r>
      <w:r w:rsidRPr="00F178C5">
        <w:rPr>
          <w:rFonts w:cs="BLDY_light" w:hint="cs"/>
          <w:sz w:val="28"/>
          <w:szCs w:val="28"/>
          <w:rtl/>
        </w:rPr>
        <w:t>»</w:t>
      </w:r>
      <w:r w:rsidRPr="00F178C5">
        <w:rPr>
          <w:rFonts w:hint="cs"/>
          <w:sz w:val="28"/>
          <w:szCs w:val="28"/>
          <w:rtl/>
        </w:rPr>
        <w:t xml:space="preserve"> د. بسام العف. في الموقع </w:t>
      </w:r>
      <w:r w:rsidRPr="00F178C5">
        <w:rPr>
          <w:sz w:val="28"/>
          <w:szCs w:val="28"/>
        </w:rPr>
        <w:t>www.arabaltmed.net</w:t>
      </w:r>
    </w:p>
  </w:footnote>
  <w:footnote w:id="196">
    <w:p w:rsidR="00A36F3A" w:rsidRPr="00F178C5" w:rsidRDefault="00A36F3A" w:rsidP="00E34245">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 xml:space="preserve">ينظر: بحث </w:t>
      </w:r>
      <w:r w:rsidRPr="00F178C5">
        <w:rPr>
          <w:rFonts w:cs="BLDY_light" w:hint="cs"/>
          <w:sz w:val="28"/>
          <w:szCs w:val="28"/>
          <w:rtl/>
        </w:rPr>
        <w:t>«</w:t>
      </w:r>
      <w:r w:rsidRPr="00F178C5">
        <w:rPr>
          <w:rFonts w:hint="cs"/>
          <w:sz w:val="28"/>
          <w:szCs w:val="28"/>
          <w:rtl/>
        </w:rPr>
        <w:t>بنوك الحليب</w:t>
      </w:r>
      <w:r w:rsidRPr="00F178C5">
        <w:rPr>
          <w:rFonts w:cs="BLDY_light" w:hint="cs"/>
          <w:sz w:val="28"/>
          <w:szCs w:val="28"/>
          <w:rtl/>
        </w:rPr>
        <w:t>»</w:t>
      </w:r>
      <w:r w:rsidRPr="00F178C5">
        <w:rPr>
          <w:rFonts w:hint="cs"/>
          <w:sz w:val="28"/>
          <w:szCs w:val="28"/>
          <w:rtl/>
        </w:rPr>
        <w:t xml:space="preserve"> د. محمد البار، مجلة </w:t>
      </w:r>
      <w:r w:rsidR="00E34245">
        <w:rPr>
          <w:rFonts w:hint="cs"/>
          <w:sz w:val="28"/>
          <w:szCs w:val="28"/>
          <w:rtl/>
        </w:rPr>
        <w:t>مجمع الفقه الإسلامي</w:t>
      </w:r>
      <w:r w:rsidRPr="00F178C5">
        <w:rPr>
          <w:rFonts w:hint="cs"/>
          <w:sz w:val="28"/>
          <w:szCs w:val="28"/>
          <w:rtl/>
        </w:rPr>
        <w:t xml:space="preserve"> ع2 (1/296).</w:t>
      </w:r>
    </w:p>
  </w:footnote>
  <w:footnote w:id="197">
    <w:p w:rsidR="00A36F3A" w:rsidRPr="00F178C5" w:rsidRDefault="00A36F3A" w:rsidP="00F178C5">
      <w:pPr>
        <w:pStyle w:val="a3"/>
        <w:ind w:left="423" w:hanging="423"/>
        <w:jc w:val="lowKashida"/>
        <w:rPr>
          <w:sz w:val="28"/>
          <w:szCs w:val="28"/>
        </w:rPr>
      </w:pPr>
      <w:r w:rsidRPr="00F178C5">
        <w:rPr>
          <w:rFonts w:hint="cs"/>
          <w:sz w:val="28"/>
          <w:szCs w:val="28"/>
          <w:rtl/>
        </w:rPr>
        <w:t>(</w:t>
      </w:r>
      <w:r w:rsidRPr="00F178C5">
        <w:rPr>
          <w:rStyle w:val="a4"/>
          <w:sz w:val="28"/>
          <w:szCs w:val="28"/>
          <w:vertAlign w:val="baseline"/>
        </w:rPr>
        <w:footnoteRef/>
      </w:r>
      <w:r w:rsidRPr="00F178C5">
        <w:rPr>
          <w:rFonts w:hint="cs"/>
          <w:sz w:val="28"/>
          <w:szCs w:val="28"/>
          <w:rtl/>
        </w:rPr>
        <w:t>)</w:t>
      </w:r>
      <w:r w:rsidRPr="00F178C5">
        <w:rPr>
          <w:rFonts w:hint="cs"/>
          <w:sz w:val="28"/>
          <w:szCs w:val="28"/>
          <w:rtl/>
        </w:rPr>
        <w:tab/>
        <w:t>قرار رقم (6) في ربيع الثاني 1406هـ، مجلة مجمع الفقه الإسلامي ع2 (1/424).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F3A" w:rsidRDefault="00B27C4D">
    <w:pPr>
      <w:pStyle w:val="a7"/>
      <w:framePr w:wrap="around" w:vAnchor="text" w:hAnchor="margin" w:xAlign="center" w:y="1"/>
      <w:rPr>
        <w:rStyle w:val="a6"/>
        <w:rtl/>
        <w:lang w:eastAsia="en-US"/>
      </w:rPr>
    </w:pPr>
    <w:r>
      <w:rPr>
        <w:rStyle w:val="a6"/>
        <w:rtl/>
      </w:rPr>
      <w:fldChar w:fldCharType="begin"/>
    </w:r>
    <w:r w:rsidR="00A36F3A">
      <w:rPr>
        <w:rStyle w:val="a6"/>
        <w:lang w:eastAsia="en-US"/>
      </w:rPr>
      <w:instrText xml:space="preserve">PAGE  </w:instrText>
    </w:r>
    <w:r>
      <w:rPr>
        <w:rStyle w:val="a6"/>
        <w:rtl/>
      </w:rPr>
      <w:fldChar w:fldCharType="end"/>
    </w:r>
  </w:p>
  <w:p w:rsidR="00A36F3A" w:rsidRDefault="00A36F3A">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F3A" w:rsidRDefault="00B27C4D">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A36F3A" w:rsidRPr="0082410E" w:rsidRDefault="00A36F3A" w:rsidP="00E65C75">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B27C4D">
      <w:rPr>
        <w:noProof/>
        <w:rtl/>
        <w:lang w:val="ar-SA"/>
      </w:rPr>
      <w:pict>
        <v:line id="_x0000_s2057" style="position:absolute;left:0;text-align:left;z-index:251656192" from="-1.6pt,38.45pt" to="428.15pt,38.45pt" strokeweight="3pt">
          <v:stroke linestyle="thinThin"/>
          <w10:wrap anchorx="page"/>
        </v:line>
      </w:pict>
    </w:r>
    <w:r w:rsidRPr="00B27C4D">
      <w:rPr>
        <w:noProof/>
        <w:rtl/>
        <w:lang w:val="ar-SA"/>
      </w:rPr>
      <w:pict>
        <v:shape id="_x0000_s2059" type="#_x0000_t202" style="position:absolute;left:0;text-align:left;margin-left:-7.6pt;margin-top:36.95pt;width:174.75pt;height:27pt;z-index:251657216" filled="f" stroked="f">
          <v:textbox style="mso-next-textbox:#_x0000_s2059">
            <w:txbxContent>
              <w:p w:rsidR="00A36F3A" w:rsidRDefault="00A36F3A">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6">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8">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1">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2">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5">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7">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1">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4">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7">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3A211A5"/>
    <w:multiLevelType w:val="hybridMultilevel"/>
    <w:tmpl w:val="844017E0"/>
    <w:lvl w:ilvl="0" w:tplc="4DAE8A06">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0">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2">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3">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31A6F5A"/>
    <w:multiLevelType w:val="hybridMultilevel"/>
    <w:tmpl w:val="34F26FB8"/>
    <w:lvl w:ilvl="0" w:tplc="CDEEC39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
  </w:num>
  <w:num w:numId="3">
    <w:abstractNumId w:val="37"/>
  </w:num>
  <w:num w:numId="4">
    <w:abstractNumId w:val="15"/>
  </w:num>
  <w:num w:numId="5">
    <w:abstractNumId w:val="5"/>
  </w:num>
  <w:num w:numId="6">
    <w:abstractNumId w:val="30"/>
  </w:num>
  <w:num w:numId="7">
    <w:abstractNumId w:val="6"/>
  </w:num>
  <w:num w:numId="8">
    <w:abstractNumId w:val="14"/>
  </w:num>
  <w:num w:numId="9">
    <w:abstractNumId w:val="35"/>
  </w:num>
  <w:num w:numId="10">
    <w:abstractNumId w:val="13"/>
  </w:num>
  <w:num w:numId="11">
    <w:abstractNumId w:val="16"/>
  </w:num>
  <w:num w:numId="12">
    <w:abstractNumId w:val="10"/>
  </w:num>
  <w:num w:numId="13">
    <w:abstractNumId w:val="23"/>
  </w:num>
  <w:num w:numId="14">
    <w:abstractNumId w:val="18"/>
  </w:num>
  <w:num w:numId="15">
    <w:abstractNumId w:val="32"/>
  </w:num>
  <w:num w:numId="16">
    <w:abstractNumId w:val="24"/>
  </w:num>
  <w:num w:numId="17">
    <w:abstractNumId w:val="20"/>
  </w:num>
  <w:num w:numId="18">
    <w:abstractNumId w:val="7"/>
  </w:num>
  <w:num w:numId="19">
    <w:abstractNumId w:val="11"/>
  </w:num>
  <w:num w:numId="20">
    <w:abstractNumId w:val="29"/>
  </w:num>
  <w:num w:numId="21">
    <w:abstractNumId w:val="26"/>
  </w:num>
  <w:num w:numId="22">
    <w:abstractNumId w:val="2"/>
  </w:num>
  <w:num w:numId="23">
    <w:abstractNumId w:val="33"/>
  </w:num>
  <w:num w:numId="24">
    <w:abstractNumId w:val="12"/>
  </w:num>
  <w:num w:numId="25">
    <w:abstractNumId w:val="25"/>
  </w:num>
  <w:num w:numId="26">
    <w:abstractNumId w:val="27"/>
  </w:num>
  <w:num w:numId="27">
    <w:abstractNumId w:val="0"/>
  </w:num>
  <w:num w:numId="28">
    <w:abstractNumId w:val="31"/>
  </w:num>
  <w:num w:numId="29">
    <w:abstractNumId w:val="17"/>
  </w:num>
  <w:num w:numId="30">
    <w:abstractNumId w:val="36"/>
  </w:num>
  <w:num w:numId="31">
    <w:abstractNumId w:val="19"/>
  </w:num>
  <w:num w:numId="32">
    <w:abstractNumId w:val="9"/>
  </w:num>
  <w:num w:numId="33">
    <w:abstractNumId w:val="22"/>
  </w:num>
  <w:num w:numId="34">
    <w:abstractNumId w:val="8"/>
  </w:num>
  <w:num w:numId="35">
    <w:abstractNumId w:val="1"/>
  </w:num>
  <w:num w:numId="36">
    <w:abstractNumId w:val="21"/>
  </w:num>
  <w:num w:numId="37">
    <w:abstractNumId w:val="4"/>
  </w:num>
  <w:num w:numId="38">
    <w:abstractNumId w:val="34"/>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38242">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4198"/>
    <w:rsid w:val="000068BC"/>
    <w:rsid w:val="00006BC1"/>
    <w:rsid w:val="00007FC9"/>
    <w:rsid w:val="00011E26"/>
    <w:rsid w:val="000162D2"/>
    <w:rsid w:val="00017B41"/>
    <w:rsid w:val="00022140"/>
    <w:rsid w:val="00024518"/>
    <w:rsid w:val="000327A6"/>
    <w:rsid w:val="0003392D"/>
    <w:rsid w:val="00036D42"/>
    <w:rsid w:val="00036D8A"/>
    <w:rsid w:val="000433D3"/>
    <w:rsid w:val="00043618"/>
    <w:rsid w:val="000437F8"/>
    <w:rsid w:val="00043C16"/>
    <w:rsid w:val="00044C7A"/>
    <w:rsid w:val="00053E33"/>
    <w:rsid w:val="00054E3D"/>
    <w:rsid w:val="00055FD0"/>
    <w:rsid w:val="0006586C"/>
    <w:rsid w:val="0006633F"/>
    <w:rsid w:val="00066AB4"/>
    <w:rsid w:val="000726A9"/>
    <w:rsid w:val="000850AF"/>
    <w:rsid w:val="000866DD"/>
    <w:rsid w:val="00090162"/>
    <w:rsid w:val="00090F7D"/>
    <w:rsid w:val="0009155A"/>
    <w:rsid w:val="00092A7A"/>
    <w:rsid w:val="00092F1D"/>
    <w:rsid w:val="00094DF2"/>
    <w:rsid w:val="00097C01"/>
    <w:rsid w:val="000A1008"/>
    <w:rsid w:val="000A2843"/>
    <w:rsid w:val="000A3DD4"/>
    <w:rsid w:val="000B2AAD"/>
    <w:rsid w:val="000B4D98"/>
    <w:rsid w:val="000B5BEB"/>
    <w:rsid w:val="000C2BA8"/>
    <w:rsid w:val="000C470A"/>
    <w:rsid w:val="000C525F"/>
    <w:rsid w:val="000C5DD5"/>
    <w:rsid w:val="000C6151"/>
    <w:rsid w:val="000C7CBB"/>
    <w:rsid w:val="000D0224"/>
    <w:rsid w:val="000D0497"/>
    <w:rsid w:val="000D1F44"/>
    <w:rsid w:val="000D20BE"/>
    <w:rsid w:val="000D4E0D"/>
    <w:rsid w:val="000D7F88"/>
    <w:rsid w:val="000E06C4"/>
    <w:rsid w:val="000E0CAB"/>
    <w:rsid w:val="000E10D1"/>
    <w:rsid w:val="000E2426"/>
    <w:rsid w:val="000E500A"/>
    <w:rsid w:val="000F0D57"/>
    <w:rsid w:val="000F3333"/>
    <w:rsid w:val="000F3664"/>
    <w:rsid w:val="000F390E"/>
    <w:rsid w:val="000F3AFD"/>
    <w:rsid w:val="000F45BF"/>
    <w:rsid w:val="000F619B"/>
    <w:rsid w:val="001103D1"/>
    <w:rsid w:val="001107EC"/>
    <w:rsid w:val="0011088D"/>
    <w:rsid w:val="001165C0"/>
    <w:rsid w:val="001215A9"/>
    <w:rsid w:val="0012287F"/>
    <w:rsid w:val="00131160"/>
    <w:rsid w:val="00132018"/>
    <w:rsid w:val="00136A4A"/>
    <w:rsid w:val="001400C4"/>
    <w:rsid w:val="0014429B"/>
    <w:rsid w:val="00145582"/>
    <w:rsid w:val="00146806"/>
    <w:rsid w:val="0014693A"/>
    <w:rsid w:val="0015192F"/>
    <w:rsid w:val="00152EB8"/>
    <w:rsid w:val="00153C8D"/>
    <w:rsid w:val="0015489D"/>
    <w:rsid w:val="001559A9"/>
    <w:rsid w:val="0016233B"/>
    <w:rsid w:val="001627D7"/>
    <w:rsid w:val="001628F9"/>
    <w:rsid w:val="0016319C"/>
    <w:rsid w:val="00163263"/>
    <w:rsid w:val="001668BA"/>
    <w:rsid w:val="00174AF2"/>
    <w:rsid w:val="0019157D"/>
    <w:rsid w:val="001942C2"/>
    <w:rsid w:val="00195FF8"/>
    <w:rsid w:val="001963F9"/>
    <w:rsid w:val="001A2630"/>
    <w:rsid w:val="001A5181"/>
    <w:rsid w:val="001B529B"/>
    <w:rsid w:val="001B78F1"/>
    <w:rsid w:val="001C2961"/>
    <w:rsid w:val="001C3D1E"/>
    <w:rsid w:val="001D0F14"/>
    <w:rsid w:val="001D19B3"/>
    <w:rsid w:val="001D5FCF"/>
    <w:rsid w:val="001D74FB"/>
    <w:rsid w:val="001E1B86"/>
    <w:rsid w:val="001E37C3"/>
    <w:rsid w:val="001E38AE"/>
    <w:rsid w:val="001F03C4"/>
    <w:rsid w:val="001F0ADE"/>
    <w:rsid w:val="001F3D04"/>
    <w:rsid w:val="001F44CA"/>
    <w:rsid w:val="001F57A6"/>
    <w:rsid w:val="001F582B"/>
    <w:rsid w:val="001F620E"/>
    <w:rsid w:val="00201161"/>
    <w:rsid w:val="002021E4"/>
    <w:rsid w:val="0020752E"/>
    <w:rsid w:val="00207ACE"/>
    <w:rsid w:val="0021120D"/>
    <w:rsid w:val="00212529"/>
    <w:rsid w:val="00215A79"/>
    <w:rsid w:val="002165D8"/>
    <w:rsid w:val="002202B3"/>
    <w:rsid w:val="00221861"/>
    <w:rsid w:val="00231051"/>
    <w:rsid w:val="00231521"/>
    <w:rsid w:val="002327FB"/>
    <w:rsid w:val="00235708"/>
    <w:rsid w:val="00235916"/>
    <w:rsid w:val="0024294D"/>
    <w:rsid w:val="002442ED"/>
    <w:rsid w:val="00251810"/>
    <w:rsid w:val="002518CE"/>
    <w:rsid w:val="0025460D"/>
    <w:rsid w:val="00255CA4"/>
    <w:rsid w:val="002565C2"/>
    <w:rsid w:val="002576E3"/>
    <w:rsid w:val="00264AD3"/>
    <w:rsid w:val="00267119"/>
    <w:rsid w:val="00267DC3"/>
    <w:rsid w:val="00276019"/>
    <w:rsid w:val="002760D6"/>
    <w:rsid w:val="002760F2"/>
    <w:rsid w:val="00277182"/>
    <w:rsid w:val="0028157B"/>
    <w:rsid w:val="00284A6D"/>
    <w:rsid w:val="002863A6"/>
    <w:rsid w:val="00287127"/>
    <w:rsid w:val="00297DF1"/>
    <w:rsid w:val="002A2498"/>
    <w:rsid w:val="002A4AC7"/>
    <w:rsid w:val="002A53FA"/>
    <w:rsid w:val="002A5917"/>
    <w:rsid w:val="002A641E"/>
    <w:rsid w:val="002A6BF9"/>
    <w:rsid w:val="002A6CA4"/>
    <w:rsid w:val="002B647E"/>
    <w:rsid w:val="002B6485"/>
    <w:rsid w:val="002C39A5"/>
    <w:rsid w:val="002C442B"/>
    <w:rsid w:val="002D1A2E"/>
    <w:rsid w:val="002D43AF"/>
    <w:rsid w:val="002D4EEB"/>
    <w:rsid w:val="002D6FA3"/>
    <w:rsid w:val="002D759A"/>
    <w:rsid w:val="002E1A23"/>
    <w:rsid w:val="002E37D6"/>
    <w:rsid w:val="002E40E5"/>
    <w:rsid w:val="002E55C6"/>
    <w:rsid w:val="002F1908"/>
    <w:rsid w:val="002F456C"/>
    <w:rsid w:val="002F52D2"/>
    <w:rsid w:val="002F5B7A"/>
    <w:rsid w:val="002F632C"/>
    <w:rsid w:val="002F7D3E"/>
    <w:rsid w:val="00303A7C"/>
    <w:rsid w:val="00305627"/>
    <w:rsid w:val="0030694B"/>
    <w:rsid w:val="00313F38"/>
    <w:rsid w:val="003218DB"/>
    <w:rsid w:val="003238BC"/>
    <w:rsid w:val="003276F2"/>
    <w:rsid w:val="0033342D"/>
    <w:rsid w:val="00335EC5"/>
    <w:rsid w:val="0034054B"/>
    <w:rsid w:val="00342E63"/>
    <w:rsid w:val="00354CB8"/>
    <w:rsid w:val="003554FF"/>
    <w:rsid w:val="003572CF"/>
    <w:rsid w:val="003573F8"/>
    <w:rsid w:val="00360823"/>
    <w:rsid w:val="00361B7A"/>
    <w:rsid w:val="00362DB5"/>
    <w:rsid w:val="00363B7F"/>
    <w:rsid w:val="00364F98"/>
    <w:rsid w:val="00365135"/>
    <w:rsid w:val="00366EF7"/>
    <w:rsid w:val="003734F5"/>
    <w:rsid w:val="00373EA5"/>
    <w:rsid w:val="00374EA5"/>
    <w:rsid w:val="00380E0E"/>
    <w:rsid w:val="003810F9"/>
    <w:rsid w:val="0038159F"/>
    <w:rsid w:val="003847C9"/>
    <w:rsid w:val="00384BB4"/>
    <w:rsid w:val="003850CD"/>
    <w:rsid w:val="003853D7"/>
    <w:rsid w:val="003902EB"/>
    <w:rsid w:val="003903FF"/>
    <w:rsid w:val="00391600"/>
    <w:rsid w:val="00392F1A"/>
    <w:rsid w:val="00394534"/>
    <w:rsid w:val="00395067"/>
    <w:rsid w:val="00397BAC"/>
    <w:rsid w:val="003A6A42"/>
    <w:rsid w:val="003A710E"/>
    <w:rsid w:val="003B37C6"/>
    <w:rsid w:val="003B40E6"/>
    <w:rsid w:val="003C4FE0"/>
    <w:rsid w:val="003D0C05"/>
    <w:rsid w:val="003D3017"/>
    <w:rsid w:val="003D577F"/>
    <w:rsid w:val="003D5A74"/>
    <w:rsid w:val="003E6426"/>
    <w:rsid w:val="003E74BD"/>
    <w:rsid w:val="003F10AF"/>
    <w:rsid w:val="00400CA2"/>
    <w:rsid w:val="00404939"/>
    <w:rsid w:val="00407179"/>
    <w:rsid w:val="00412282"/>
    <w:rsid w:val="004124AF"/>
    <w:rsid w:val="004137B1"/>
    <w:rsid w:val="00415A74"/>
    <w:rsid w:val="004166B2"/>
    <w:rsid w:val="00421E20"/>
    <w:rsid w:val="00425385"/>
    <w:rsid w:val="00425DF8"/>
    <w:rsid w:val="004269F9"/>
    <w:rsid w:val="00426CF9"/>
    <w:rsid w:val="004326D5"/>
    <w:rsid w:val="00433E06"/>
    <w:rsid w:val="00437B67"/>
    <w:rsid w:val="004454EF"/>
    <w:rsid w:val="00445AC8"/>
    <w:rsid w:val="00450A17"/>
    <w:rsid w:val="004536CE"/>
    <w:rsid w:val="0045449D"/>
    <w:rsid w:val="00455981"/>
    <w:rsid w:val="0045748D"/>
    <w:rsid w:val="00461FCB"/>
    <w:rsid w:val="004631E8"/>
    <w:rsid w:val="0046359F"/>
    <w:rsid w:val="0047055C"/>
    <w:rsid w:val="0048269C"/>
    <w:rsid w:val="004832DB"/>
    <w:rsid w:val="00493125"/>
    <w:rsid w:val="00495090"/>
    <w:rsid w:val="004A2781"/>
    <w:rsid w:val="004A4091"/>
    <w:rsid w:val="004A4837"/>
    <w:rsid w:val="004A5D35"/>
    <w:rsid w:val="004A6744"/>
    <w:rsid w:val="004B00AA"/>
    <w:rsid w:val="004B0DC9"/>
    <w:rsid w:val="004B1B38"/>
    <w:rsid w:val="004B2E12"/>
    <w:rsid w:val="004B4708"/>
    <w:rsid w:val="004B731F"/>
    <w:rsid w:val="004C59E2"/>
    <w:rsid w:val="004C5AE0"/>
    <w:rsid w:val="004C66AA"/>
    <w:rsid w:val="004C67F4"/>
    <w:rsid w:val="004D06EF"/>
    <w:rsid w:val="004D2C81"/>
    <w:rsid w:val="004D39AD"/>
    <w:rsid w:val="004E20A6"/>
    <w:rsid w:val="004E4393"/>
    <w:rsid w:val="004E6EA6"/>
    <w:rsid w:val="004F3D1F"/>
    <w:rsid w:val="004F49AD"/>
    <w:rsid w:val="004F64D0"/>
    <w:rsid w:val="00500114"/>
    <w:rsid w:val="005003D6"/>
    <w:rsid w:val="005075E3"/>
    <w:rsid w:val="00507A41"/>
    <w:rsid w:val="0051094D"/>
    <w:rsid w:val="00511613"/>
    <w:rsid w:val="00513BC6"/>
    <w:rsid w:val="00515E14"/>
    <w:rsid w:val="00516C39"/>
    <w:rsid w:val="00522172"/>
    <w:rsid w:val="00522D4B"/>
    <w:rsid w:val="00523CC7"/>
    <w:rsid w:val="00530352"/>
    <w:rsid w:val="00531474"/>
    <w:rsid w:val="00533E0F"/>
    <w:rsid w:val="005360A0"/>
    <w:rsid w:val="00536FF1"/>
    <w:rsid w:val="005422BD"/>
    <w:rsid w:val="00545305"/>
    <w:rsid w:val="00545AE6"/>
    <w:rsid w:val="005506D1"/>
    <w:rsid w:val="00550DB0"/>
    <w:rsid w:val="00554BEF"/>
    <w:rsid w:val="00557F78"/>
    <w:rsid w:val="00563581"/>
    <w:rsid w:val="00563FF1"/>
    <w:rsid w:val="00565522"/>
    <w:rsid w:val="00572078"/>
    <w:rsid w:val="005720E5"/>
    <w:rsid w:val="00573228"/>
    <w:rsid w:val="00575E8D"/>
    <w:rsid w:val="00580333"/>
    <w:rsid w:val="0058396E"/>
    <w:rsid w:val="00587E42"/>
    <w:rsid w:val="005904B9"/>
    <w:rsid w:val="0059390F"/>
    <w:rsid w:val="00593AAA"/>
    <w:rsid w:val="00593F14"/>
    <w:rsid w:val="00594CD8"/>
    <w:rsid w:val="005A365A"/>
    <w:rsid w:val="005A37FD"/>
    <w:rsid w:val="005B2D2C"/>
    <w:rsid w:val="005B3B55"/>
    <w:rsid w:val="005C1229"/>
    <w:rsid w:val="005C2F54"/>
    <w:rsid w:val="005D2038"/>
    <w:rsid w:val="005D2166"/>
    <w:rsid w:val="005D4B17"/>
    <w:rsid w:val="005D5EDD"/>
    <w:rsid w:val="005E0AB1"/>
    <w:rsid w:val="005E24D6"/>
    <w:rsid w:val="005E6065"/>
    <w:rsid w:val="005E75E5"/>
    <w:rsid w:val="005F5728"/>
    <w:rsid w:val="0060141B"/>
    <w:rsid w:val="006072A9"/>
    <w:rsid w:val="006167F3"/>
    <w:rsid w:val="00616925"/>
    <w:rsid w:val="00616F20"/>
    <w:rsid w:val="00622BD3"/>
    <w:rsid w:val="00630B23"/>
    <w:rsid w:val="00632BF3"/>
    <w:rsid w:val="006331EE"/>
    <w:rsid w:val="00634AB2"/>
    <w:rsid w:val="00635833"/>
    <w:rsid w:val="0063653A"/>
    <w:rsid w:val="00641BE6"/>
    <w:rsid w:val="006439D0"/>
    <w:rsid w:val="00651575"/>
    <w:rsid w:val="00653655"/>
    <w:rsid w:val="00654A91"/>
    <w:rsid w:val="00654C83"/>
    <w:rsid w:val="006571CD"/>
    <w:rsid w:val="0066223F"/>
    <w:rsid w:val="00662650"/>
    <w:rsid w:val="006678A5"/>
    <w:rsid w:val="00672E9D"/>
    <w:rsid w:val="006734B9"/>
    <w:rsid w:val="00673AD2"/>
    <w:rsid w:val="00676D7B"/>
    <w:rsid w:val="00683FA4"/>
    <w:rsid w:val="006909C9"/>
    <w:rsid w:val="006919A6"/>
    <w:rsid w:val="006920E6"/>
    <w:rsid w:val="006A3AB0"/>
    <w:rsid w:val="006A6448"/>
    <w:rsid w:val="006A6621"/>
    <w:rsid w:val="006C39DD"/>
    <w:rsid w:val="006C6846"/>
    <w:rsid w:val="006C7F5A"/>
    <w:rsid w:val="006D49D1"/>
    <w:rsid w:val="006D6430"/>
    <w:rsid w:val="006E5FEF"/>
    <w:rsid w:val="006E6695"/>
    <w:rsid w:val="006F56DE"/>
    <w:rsid w:val="006F6FFB"/>
    <w:rsid w:val="006F7D63"/>
    <w:rsid w:val="00704431"/>
    <w:rsid w:val="00714D44"/>
    <w:rsid w:val="007157C1"/>
    <w:rsid w:val="00727AA7"/>
    <w:rsid w:val="00731765"/>
    <w:rsid w:val="00736D96"/>
    <w:rsid w:val="00740B88"/>
    <w:rsid w:val="00740BA8"/>
    <w:rsid w:val="00741629"/>
    <w:rsid w:val="00742C51"/>
    <w:rsid w:val="00743EFC"/>
    <w:rsid w:val="00745B43"/>
    <w:rsid w:val="00747AA9"/>
    <w:rsid w:val="0075096B"/>
    <w:rsid w:val="00752C56"/>
    <w:rsid w:val="00760A7B"/>
    <w:rsid w:val="00762460"/>
    <w:rsid w:val="00763A1B"/>
    <w:rsid w:val="00763CB3"/>
    <w:rsid w:val="007739C9"/>
    <w:rsid w:val="00776632"/>
    <w:rsid w:val="007777D8"/>
    <w:rsid w:val="00780E65"/>
    <w:rsid w:val="00781846"/>
    <w:rsid w:val="007846EB"/>
    <w:rsid w:val="007858E3"/>
    <w:rsid w:val="00785954"/>
    <w:rsid w:val="007A0B3F"/>
    <w:rsid w:val="007A315D"/>
    <w:rsid w:val="007A3301"/>
    <w:rsid w:val="007A473F"/>
    <w:rsid w:val="007A54A1"/>
    <w:rsid w:val="007A7F22"/>
    <w:rsid w:val="007B2412"/>
    <w:rsid w:val="007B33FA"/>
    <w:rsid w:val="007B5D53"/>
    <w:rsid w:val="007B7370"/>
    <w:rsid w:val="007C0493"/>
    <w:rsid w:val="007C14E2"/>
    <w:rsid w:val="007C44DB"/>
    <w:rsid w:val="007C509F"/>
    <w:rsid w:val="007D0B87"/>
    <w:rsid w:val="007D30E5"/>
    <w:rsid w:val="007D4326"/>
    <w:rsid w:val="007D5EA2"/>
    <w:rsid w:val="007D62E3"/>
    <w:rsid w:val="007D7AF9"/>
    <w:rsid w:val="007E21F8"/>
    <w:rsid w:val="007E58B4"/>
    <w:rsid w:val="007E6C0E"/>
    <w:rsid w:val="007E7982"/>
    <w:rsid w:val="007F7475"/>
    <w:rsid w:val="007F7B5D"/>
    <w:rsid w:val="008047A3"/>
    <w:rsid w:val="00804F9C"/>
    <w:rsid w:val="008067C9"/>
    <w:rsid w:val="008107C9"/>
    <w:rsid w:val="00812699"/>
    <w:rsid w:val="00816815"/>
    <w:rsid w:val="00817675"/>
    <w:rsid w:val="008232C6"/>
    <w:rsid w:val="00824B81"/>
    <w:rsid w:val="00830115"/>
    <w:rsid w:val="00832EA0"/>
    <w:rsid w:val="00843F0E"/>
    <w:rsid w:val="0084505C"/>
    <w:rsid w:val="00846189"/>
    <w:rsid w:val="00854EB2"/>
    <w:rsid w:val="00856233"/>
    <w:rsid w:val="0085788A"/>
    <w:rsid w:val="00857E7E"/>
    <w:rsid w:val="008601B2"/>
    <w:rsid w:val="008618A5"/>
    <w:rsid w:val="0086266B"/>
    <w:rsid w:val="00865550"/>
    <w:rsid w:val="00865D4C"/>
    <w:rsid w:val="00867CA9"/>
    <w:rsid w:val="008702F4"/>
    <w:rsid w:val="00881DE4"/>
    <w:rsid w:val="0088582A"/>
    <w:rsid w:val="00885FEC"/>
    <w:rsid w:val="0088602C"/>
    <w:rsid w:val="0088655E"/>
    <w:rsid w:val="00887D6D"/>
    <w:rsid w:val="00891E76"/>
    <w:rsid w:val="0089244B"/>
    <w:rsid w:val="008928BF"/>
    <w:rsid w:val="00893DA6"/>
    <w:rsid w:val="008A3504"/>
    <w:rsid w:val="008A372B"/>
    <w:rsid w:val="008B1207"/>
    <w:rsid w:val="008B1D02"/>
    <w:rsid w:val="008B37B1"/>
    <w:rsid w:val="008B7D12"/>
    <w:rsid w:val="008C057A"/>
    <w:rsid w:val="008C2037"/>
    <w:rsid w:val="008C3382"/>
    <w:rsid w:val="008C486A"/>
    <w:rsid w:val="008C490D"/>
    <w:rsid w:val="008D2754"/>
    <w:rsid w:val="008D30EF"/>
    <w:rsid w:val="008D410C"/>
    <w:rsid w:val="008D47DA"/>
    <w:rsid w:val="008D51C1"/>
    <w:rsid w:val="008E1231"/>
    <w:rsid w:val="008E4D38"/>
    <w:rsid w:val="008E585F"/>
    <w:rsid w:val="008E7C6B"/>
    <w:rsid w:val="008F0FEB"/>
    <w:rsid w:val="008F3F41"/>
    <w:rsid w:val="00900C99"/>
    <w:rsid w:val="00906CB8"/>
    <w:rsid w:val="00907221"/>
    <w:rsid w:val="00907446"/>
    <w:rsid w:val="00915C1D"/>
    <w:rsid w:val="00916593"/>
    <w:rsid w:val="00917129"/>
    <w:rsid w:val="00921BFE"/>
    <w:rsid w:val="00923F58"/>
    <w:rsid w:val="009314EF"/>
    <w:rsid w:val="00936709"/>
    <w:rsid w:val="009420C7"/>
    <w:rsid w:val="00942F9E"/>
    <w:rsid w:val="00951239"/>
    <w:rsid w:val="00954E79"/>
    <w:rsid w:val="0095509D"/>
    <w:rsid w:val="00955121"/>
    <w:rsid w:val="009565BC"/>
    <w:rsid w:val="00956628"/>
    <w:rsid w:val="00956A60"/>
    <w:rsid w:val="00960424"/>
    <w:rsid w:val="00964F7A"/>
    <w:rsid w:val="009669D5"/>
    <w:rsid w:val="009717E4"/>
    <w:rsid w:val="00975A24"/>
    <w:rsid w:val="0098184D"/>
    <w:rsid w:val="00991723"/>
    <w:rsid w:val="00991B4D"/>
    <w:rsid w:val="009923BB"/>
    <w:rsid w:val="009937B1"/>
    <w:rsid w:val="0099411E"/>
    <w:rsid w:val="0099544C"/>
    <w:rsid w:val="00997565"/>
    <w:rsid w:val="00997742"/>
    <w:rsid w:val="009A139F"/>
    <w:rsid w:val="009B25A1"/>
    <w:rsid w:val="009B64B2"/>
    <w:rsid w:val="009C43ED"/>
    <w:rsid w:val="009C44E6"/>
    <w:rsid w:val="009C4555"/>
    <w:rsid w:val="009C6811"/>
    <w:rsid w:val="009D1BF4"/>
    <w:rsid w:val="009D1FF8"/>
    <w:rsid w:val="009D2E74"/>
    <w:rsid w:val="009E759A"/>
    <w:rsid w:val="009E7F64"/>
    <w:rsid w:val="009F4C26"/>
    <w:rsid w:val="009F6B1C"/>
    <w:rsid w:val="00A1473B"/>
    <w:rsid w:val="00A15536"/>
    <w:rsid w:val="00A15D9C"/>
    <w:rsid w:val="00A2016D"/>
    <w:rsid w:val="00A209F4"/>
    <w:rsid w:val="00A26B1E"/>
    <w:rsid w:val="00A2729B"/>
    <w:rsid w:val="00A3073B"/>
    <w:rsid w:val="00A30A35"/>
    <w:rsid w:val="00A33019"/>
    <w:rsid w:val="00A346AB"/>
    <w:rsid w:val="00A36F3A"/>
    <w:rsid w:val="00A430E5"/>
    <w:rsid w:val="00A4328E"/>
    <w:rsid w:val="00A52433"/>
    <w:rsid w:val="00A5383F"/>
    <w:rsid w:val="00A55E0E"/>
    <w:rsid w:val="00A560D9"/>
    <w:rsid w:val="00A576F6"/>
    <w:rsid w:val="00A61B24"/>
    <w:rsid w:val="00A66F3A"/>
    <w:rsid w:val="00A676E2"/>
    <w:rsid w:val="00A7120D"/>
    <w:rsid w:val="00A73A85"/>
    <w:rsid w:val="00A751FB"/>
    <w:rsid w:val="00A75CCC"/>
    <w:rsid w:val="00A7698B"/>
    <w:rsid w:val="00A806CE"/>
    <w:rsid w:val="00A81050"/>
    <w:rsid w:val="00A82291"/>
    <w:rsid w:val="00A84414"/>
    <w:rsid w:val="00A90136"/>
    <w:rsid w:val="00A927A5"/>
    <w:rsid w:val="00AA1442"/>
    <w:rsid w:val="00AA3AD9"/>
    <w:rsid w:val="00AA4FB2"/>
    <w:rsid w:val="00AA7B45"/>
    <w:rsid w:val="00AB0F89"/>
    <w:rsid w:val="00AB0FD5"/>
    <w:rsid w:val="00AB18F6"/>
    <w:rsid w:val="00AB3DD6"/>
    <w:rsid w:val="00AB485A"/>
    <w:rsid w:val="00AC03B9"/>
    <w:rsid w:val="00AC45A7"/>
    <w:rsid w:val="00AC79B5"/>
    <w:rsid w:val="00AC7F90"/>
    <w:rsid w:val="00AD0542"/>
    <w:rsid w:val="00AD102B"/>
    <w:rsid w:val="00AD147B"/>
    <w:rsid w:val="00AD6B0C"/>
    <w:rsid w:val="00AD7F4B"/>
    <w:rsid w:val="00AE325D"/>
    <w:rsid w:val="00AE7038"/>
    <w:rsid w:val="00AF532E"/>
    <w:rsid w:val="00B00598"/>
    <w:rsid w:val="00B01024"/>
    <w:rsid w:val="00B046FF"/>
    <w:rsid w:val="00B0721C"/>
    <w:rsid w:val="00B07A3B"/>
    <w:rsid w:val="00B10283"/>
    <w:rsid w:val="00B1135F"/>
    <w:rsid w:val="00B14CAA"/>
    <w:rsid w:val="00B162D3"/>
    <w:rsid w:val="00B27C4D"/>
    <w:rsid w:val="00B35108"/>
    <w:rsid w:val="00B355B5"/>
    <w:rsid w:val="00B35AE5"/>
    <w:rsid w:val="00B370CA"/>
    <w:rsid w:val="00B44625"/>
    <w:rsid w:val="00B45AD1"/>
    <w:rsid w:val="00B4649F"/>
    <w:rsid w:val="00B50D43"/>
    <w:rsid w:val="00B50FAF"/>
    <w:rsid w:val="00B53BDC"/>
    <w:rsid w:val="00B646BE"/>
    <w:rsid w:val="00B67B8A"/>
    <w:rsid w:val="00B70545"/>
    <w:rsid w:val="00B725D5"/>
    <w:rsid w:val="00B73620"/>
    <w:rsid w:val="00B74E57"/>
    <w:rsid w:val="00B75568"/>
    <w:rsid w:val="00B75D25"/>
    <w:rsid w:val="00B771AA"/>
    <w:rsid w:val="00B8034B"/>
    <w:rsid w:val="00B82347"/>
    <w:rsid w:val="00B827E5"/>
    <w:rsid w:val="00B84647"/>
    <w:rsid w:val="00B85D54"/>
    <w:rsid w:val="00B86F65"/>
    <w:rsid w:val="00B8725B"/>
    <w:rsid w:val="00B87B78"/>
    <w:rsid w:val="00B9196F"/>
    <w:rsid w:val="00B931D7"/>
    <w:rsid w:val="00B94019"/>
    <w:rsid w:val="00B945A4"/>
    <w:rsid w:val="00B9705B"/>
    <w:rsid w:val="00B973F6"/>
    <w:rsid w:val="00BA1784"/>
    <w:rsid w:val="00BA78FB"/>
    <w:rsid w:val="00BB07AF"/>
    <w:rsid w:val="00BB0D04"/>
    <w:rsid w:val="00BB17B6"/>
    <w:rsid w:val="00BB32A5"/>
    <w:rsid w:val="00BB41E8"/>
    <w:rsid w:val="00BB7E41"/>
    <w:rsid w:val="00BC353D"/>
    <w:rsid w:val="00BD044A"/>
    <w:rsid w:val="00BD392B"/>
    <w:rsid w:val="00BD4383"/>
    <w:rsid w:val="00BD5402"/>
    <w:rsid w:val="00BE0725"/>
    <w:rsid w:val="00BE255D"/>
    <w:rsid w:val="00BE2984"/>
    <w:rsid w:val="00BE765D"/>
    <w:rsid w:val="00BF17E6"/>
    <w:rsid w:val="00BF66D3"/>
    <w:rsid w:val="00C007D0"/>
    <w:rsid w:val="00C00D25"/>
    <w:rsid w:val="00C0493F"/>
    <w:rsid w:val="00C04EA4"/>
    <w:rsid w:val="00C079F4"/>
    <w:rsid w:val="00C1230D"/>
    <w:rsid w:val="00C14B64"/>
    <w:rsid w:val="00C17866"/>
    <w:rsid w:val="00C26372"/>
    <w:rsid w:val="00C33D93"/>
    <w:rsid w:val="00C33DC5"/>
    <w:rsid w:val="00C358E7"/>
    <w:rsid w:val="00C36087"/>
    <w:rsid w:val="00C372B9"/>
    <w:rsid w:val="00C41FD2"/>
    <w:rsid w:val="00C42633"/>
    <w:rsid w:val="00C57B27"/>
    <w:rsid w:val="00C6060D"/>
    <w:rsid w:val="00C65FDC"/>
    <w:rsid w:val="00C72588"/>
    <w:rsid w:val="00C739C5"/>
    <w:rsid w:val="00C73CCE"/>
    <w:rsid w:val="00C74A83"/>
    <w:rsid w:val="00C75069"/>
    <w:rsid w:val="00C8052F"/>
    <w:rsid w:val="00C8097C"/>
    <w:rsid w:val="00C8198A"/>
    <w:rsid w:val="00C84DB5"/>
    <w:rsid w:val="00C85042"/>
    <w:rsid w:val="00C931BC"/>
    <w:rsid w:val="00C97B60"/>
    <w:rsid w:val="00CA40DE"/>
    <w:rsid w:val="00CA601D"/>
    <w:rsid w:val="00CA6A0F"/>
    <w:rsid w:val="00CA7B35"/>
    <w:rsid w:val="00CB036A"/>
    <w:rsid w:val="00CB1D48"/>
    <w:rsid w:val="00CB4314"/>
    <w:rsid w:val="00CB4EA1"/>
    <w:rsid w:val="00CC5DA8"/>
    <w:rsid w:val="00CD4F99"/>
    <w:rsid w:val="00CD67FA"/>
    <w:rsid w:val="00CD6AEE"/>
    <w:rsid w:val="00CE4F5A"/>
    <w:rsid w:val="00CF1901"/>
    <w:rsid w:val="00CF7CD7"/>
    <w:rsid w:val="00D0294E"/>
    <w:rsid w:val="00D03E5B"/>
    <w:rsid w:val="00D03F0D"/>
    <w:rsid w:val="00D04941"/>
    <w:rsid w:val="00D052E3"/>
    <w:rsid w:val="00D1090F"/>
    <w:rsid w:val="00D11270"/>
    <w:rsid w:val="00D139EA"/>
    <w:rsid w:val="00D174E4"/>
    <w:rsid w:val="00D23EA1"/>
    <w:rsid w:val="00D2417A"/>
    <w:rsid w:val="00D254AB"/>
    <w:rsid w:val="00D25652"/>
    <w:rsid w:val="00D32044"/>
    <w:rsid w:val="00D3640D"/>
    <w:rsid w:val="00D36E53"/>
    <w:rsid w:val="00D36FCF"/>
    <w:rsid w:val="00D414CE"/>
    <w:rsid w:val="00D41C75"/>
    <w:rsid w:val="00D43C2D"/>
    <w:rsid w:val="00D43D7B"/>
    <w:rsid w:val="00D50839"/>
    <w:rsid w:val="00D50D8D"/>
    <w:rsid w:val="00D52067"/>
    <w:rsid w:val="00D53AC5"/>
    <w:rsid w:val="00D55A90"/>
    <w:rsid w:val="00D5601D"/>
    <w:rsid w:val="00D57737"/>
    <w:rsid w:val="00D57DBC"/>
    <w:rsid w:val="00D64677"/>
    <w:rsid w:val="00D65DF5"/>
    <w:rsid w:val="00D71712"/>
    <w:rsid w:val="00D72393"/>
    <w:rsid w:val="00D728A5"/>
    <w:rsid w:val="00D72A9F"/>
    <w:rsid w:val="00D74D14"/>
    <w:rsid w:val="00D81DFB"/>
    <w:rsid w:val="00D87A92"/>
    <w:rsid w:val="00D917A4"/>
    <w:rsid w:val="00D9412D"/>
    <w:rsid w:val="00D949C2"/>
    <w:rsid w:val="00D94F03"/>
    <w:rsid w:val="00DA30F6"/>
    <w:rsid w:val="00DA46FE"/>
    <w:rsid w:val="00DA49B2"/>
    <w:rsid w:val="00DC3E59"/>
    <w:rsid w:val="00DC449A"/>
    <w:rsid w:val="00DC4B3E"/>
    <w:rsid w:val="00DC4DE0"/>
    <w:rsid w:val="00DD1493"/>
    <w:rsid w:val="00DD2542"/>
    <w:rsid w:val="00DD7AAE"/>
    <w:rsid w:val="00DD7FAA"/>
    <w:rsid w:val="00DE0CC4"/>
    <w:rsid w:val="00DE2B0A"/>
    <w:rsid w:val="00DE3CCC"/>
    <w:rsid w:val="00DE797D"/>
    <w:rsid w:val="00DF047D"/>
    <w:rsid w:val="00DF228B"/>
    <w:rsid w:val="00DF458D"/>
    <w:rsid w:val="00E00EDB"/>
    <w:rsid w:val="00E01137"/>
    <w:rsid w:val="00E01548"/>
    <w:rsid w:val="00E02C8D"/>
    <w:rsid w:val="00E03276"/>
    <w:rsid w:val="00E03AC1"/>
    <w:rsid w:val="00E062D4"/>
    <w:rsid w:val="00E1000C"/>
    <w:rsid w:val="00E1042B"/>
    <w:rsid w:val="00E12847"/>
    <w:rsid w:val="00E149D7"/>
    <w:rsid w:val="00E15518"/>
    <w:rsid w:val="00E21EAE"/>
    <w:rsid w:val="00E23975"/>
    <w:rsid w:val="00E23A81"/>
    <w:rsid w:val="00E24F58"/>
    <w:rsid w:val="00E24FF1"/>
    <w:rsid w:val="00E31D5E"/>
    <w:rsid w:val="00E33292"/>
    <w:rsid w:val="00E34245"/>
    <w:rsid w:val="00E36444"/>
    <w:rsid w:val="00E36EA9"/>
    <w:rsid w:val="00E4109D"/>
    <w:rsid w:val="00E41A11"/>
    <w:rsid w:val="00E53754"/>
    <w:rsid w:val="00E54770"/>
    <w:rsid w:val="00E555FB"/>
    <w:rsid w:val="00E57293"/>
    <w:rsid w:val="00E61517"/>
    <w:rsid w:val="00E6394A"/>
    <w:rsid w:val="00E65C75"/>
    <w:rsid w:val="00E71990"/>
    <w:rsid w:val="00E7209A"/>
    <w:rsid w:val="00E76EEE"/>
    <w:rsid w:val="00E77A1C"/>
    <w:rsid w:val="00E77D4C"/>
    <w:rsid w:val="00E90E29"/>
    <w:rsid w:val="00E917BD"/>
    <w:rsid w:val="00E956F7"/>
    <w:rsid w:val="00EA00E4"/>
    <w:rsid w:val="00EA156C"/>
    <w:rsid w:val="00EA28FA"/>
    <w:rsid w:val="00EA345B"/>
    <w:rsid w:val="00EA3A78"/>
    <w:rsid w:val="00EA7A75"/>
    <w:rsid w:val="00EB1300"/>
    <w:rsid w:val="00EB3A3B"/>
    <w:rsid w:val="00EB6AF1"/>
    <w:rsid w:val="00EC1900"/>
    <w:rsid w:val="00EC1D20"/>
    <w:rsid w:val="00EC6449"/>
    <w:rsid w:val="00ED2681"/>
    <w:rsid w:val="00ED2A15"/>
    <w:rsid w:val="00ED7DDF"/>
    <w:rsid w:val="00EE05AF"/>
    <w:rsid w:val="00EE0B42"/>
    <w:rsid w:val="00EE370A"/>
    <w:rsid w:val="00EE70AD"/>
    <w:rsid w:val="00EE7257"/>
    <w:rsid w:val="00EF0CE6"/>
    <w:rsid w:val="00EF3F02"/>
    <w:rsid w:val="00EF5E39"/>
    <w:rsid w:val="00F01383"/>
    <w:rsid w:val="00F01B94"/>
    <w:rsid w:val="00F0383F"/>
    <w:rsid w:val="00F06959"/>
    <w:rsid w:val="00F07797"/>
    <w:rsid w:val="00F11CDC"/>
    <w:rsid w:val="00F12A92"/>
    <w:rsid w:val="00F12B03"/>
    <w:rsid w:val="00F14268"/>
    <w:rsid w:val="00F14549"/>
    <w:rsid w:val="00F14C9D"/>
    <w:rsid w:val="00F178C5"/>
    <w:rsid w:val="00F2131B"/>
    <w:rsid w:val="00F232DE"/>
    <w:rsid w:val="00F236B2"/>
    <w:rsid w:val="00F27EC3"/>
    <w:rsid w:val="00F3069C"/>
    <w:rsid w:val="00F3487E"/>
    <w:rsid w:val="00F40F99"/>
    <w:rsid w:val="00F450A1"/>
    <w:rsid w:val="00F5312C"/>
    <w:rsid w:val="00F541E3"/>
    <w:rsid w:val="00F61819"/>
    <w:rsid w:val="00F628FD"/>
    <w:rsid w:val="00F65B30"/>
    <w:rsid w:val="00F65E52"/>
    <w:rsid w:val="00F72067"/>
    <w:rsid w:val="00F72D46"/>
    <w:rsid w:val="00F7411A"/>
    <w:rsid w:val="00F75F95"/>
    <w:rsid w:val="00F762ED"/>
    <w:rsid w:val="00F77FF2"/>
    <w:rsid w:val="00F82771"/>
    <w:rsid w:val="00F84C13"/>
    <w:rsid w:val="00F86458"/>
    <w:rsid w:val="00F90479"/>
    <w:rsid w:val="00F93A17"/>
    <w:rsid w:val="00F94DE1"/>
    <w:rsid w:val="00FA3FD3"/>
    <w:rsid w:val="00FA60D5"/>
    <w:rsid w:val="00FA6912"/>
    <w:rsid w:val="00FB2634"/>
    <w:rsid w:val="00FB2E7C"/>
    <w:rsid w:val="00FB39A2"/>
    <w:rsid w:val="00FB3B37"/>
    <w:rsid w:val="00FB4EB2"/>
    <w:rsid w:val="00FD154C"/>
    <w:rsid w:val="00FD265A"/>
    <w:rsid w:val="00FD34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1107EC"/>
  </w:style>
  <w:style w:type="character" w:styleId="a4">
    <w:name w:val="footnote reference"/>
    <w:basedOn w:val="a0"/>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rsid w:val="00AC7F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slamga.co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4D8BB73-83CE-4FF0-A686-5C33C86DF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43</Pages>
  <Words>4950</Words>
  <Characters>28218</Characters>
  <Application>Microsoft Office Word</Application>
  <DocSecurity>0</DocSecurity>
  <Lines>235</Lines>
  <Paragraphs>66</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33102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75</cp:revision>
  <cp:lastPrinted>2008-12-07T07:17:00Z</cp:lastPrinted>
  <dcterms:created xsi:type="dcterms:W3CDTF">2008-01-16T12:23:00Z</dcterms:created>
  <dcterms:modified xsi:type="dcterms:W3CDTF">2008-12-07T07:19:00Z</dcterms:modified>
</cp:coreProperties>
</file>