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C75" w:rsidRDefault="00E06A0A" w:rsidP="00D41C75">
      <w:pPr>
        <w:rPr>
          <w:rFonts w:cs="AL-Mateen"/>
          <w:sz w:val="36"/>
          <w:szCs w:val="36"/>
          <w:rtl/>
          <w:lang w:eastAsia="en-US"/>
        </w:rPr>
      </w:pPr>
      <w:r>
        <w:rPr>
          <w:rFonts w:cs="AL-Mateen"/>
          <w:noProof/>
          <w:sz w:val="36"/>
          <w:szCs w:val="36"/>
          <w:rtl/>
          <w:lang w:eastAsia="en-US"/>
        </w:rPr>
        <w:pict>
          <v:shapetype id="_x0000_t202" coordsize="21600,21600" o:spt="202" path="m,l,21600r21600,l21600,xe">
            <v:stroke joinstyle="miter"/>
            <v:path gradientshapeok="t" o:connecttype="rect"/>
          </v:shapetype>
          <v:shape id="_x0000_s1031" type="#_x0000_t202" style="position:absolute;left:0;text-align:left;margin-left:-16.9pt;margin-top:674.65pt;width:461.8pt;height:48.6pt;z-index:251662336" stroked="f">
            <v:textbox>
              <w:txbxContent>
                <w:p w:rsidR="003C0BB4" w:rsidRDefault="003C0BB4"/>
              </w:txbxContent>
            </v:textbox>
            <w10:wrap anchorx="page"/>
          </v:shape>
        </w:pict>
      </w:r>
      <w:r>
        <w:rPr>
          <w:rFonts w:cs="AL-Mateen"/>
          <w:noProof/>
          <w:sz w:val="36"/>
          <w:szCs w:val="36"/>
          <w:rtl/>
          <w:lang w:eastAsia="en-US"/>
        </w:rPr>
        <w:pict>
          <v:shape id="_x0000_s1029" type="#_x0000_t202" style="position:absolute;left:0;text-align:left;margin-left:-11.3pt;margin-top:-43.35pt;width:456.2pt;height:39.95pt;z-index:251661312" stroked="f">
            <v:textbox>
              <w:txbxContent>
                <w:p w:rsidR="003C0BB4" w:rsidRDefault="003C0BB4" w:rsidP="00D41C75"/>
              </w:txbxContent>
            </v:textbox>
            <w10:wrap anchorx="page"/>
          </v:shape>
        </w:pict>
      </w:r>
      <w:r>
        <w:rPr>
          <w:rFonts w:cs="AL-Mateen"/>
          <w:noProof/>
          <w:sz w:val="36"/>
          <w:szCs w:val="36"/>
          <w:rtl/>
          <w:lang w:eastAsia="en-US"/>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6" type="#_x0000_t65" style="position:absolute;left:0;text-align:left;margin-left:18pt;margin-top:5.75pt;width:396pt;height:657pt;z-index:251658240">
            <v:shadow on="t" color="black" opacity=".5" offset="-6pt,-6pt"/>
            <v:textbox>
              <w:txbxContent>
                <w:p w:rsidR="003C0BB4" w:rsidRDefault="003C0BB4" w:rsidP="00D41C75">
                  <w:pPr>
                    <w:spacing w:line="240" w:lineRule="atLeast"/>
                    <w:ind w:left="144" w:right="144"/>
                    <w:jc w:val="center"/>
                    <w:rPr>
                      <w:rFonts w:ascii="Arial" w:hAnsi="Arial"/>
                      <w:b/>
                      <w:bCs/>
                      <w:i/>
                      <w:iCs/>
                      <w:sz w:val="44"/>
                      <w:szCs w:val="44"/>
                      <w:rtl/>
                    </w:rPr>
                  </w:pPr>
                </w:p>
                <w:p w:rsidR="003C0BB4" w:rsidRDefault="003C0BB4" w:rsidP="00D41C75">
                  <w:pPr>
                    <w:spacing w:line="240" w:lineRule="atLeast"/>
                    <w:ind w:left="144" w:right="144"/>
                    <w:jc w:val="center"/>
                    <w:rPr>
                      <w:rFonts w:ascii="Arial" w:hAnsi="Arial"/>
                      <w:b/>
                      <w:bCs/>
                      <w:i/>
                      <w:iCs/>
                      <w:sz w:val="44"/>
                      <w:szCs w:val="44"/>
                      <w:rtl/>
                    </w:rPr>
                  </w:pPr>
                </w:p>
                <w:p w:rsidR="003C0BB4" w:rsidRDefault="003C0BB4" w:rsidP="00D41C75">
                  <w:pPr>
                    <w:spacing w:line="240" w:lineRule="atLeast"/>
                    <w:ind w:left="144" w:right="144"/>
                    <w:jc w:val="center"/>
                    <w:rPr>
                      <w:rFonts w:ascii="Arial" w:hAnsi="Arial"/>
                      <w:b/>
                      <w:bCs/>
                      <w:i/>
                      <w:iCs/>
                      <w:sz w:val="44"/>
                      <w:szCs w:val="44"/>
                      <w:rtl/>
                    </w:rPr>
                  </w:pPr>
                </w:p>
                <w:p w:rsidR="003C0BB4" w:rsidRDefault="003C0BB4" w:rsidP="00D41C75">
                  <w:pPr>
                    <w:spacing w:line="240" w:lineRule="atLeast"/>
                    <w:ind w:left="144" w:right="144"/>
                    <w:jc w:val="center"/>
                    <w:rPr>
                      <w:rFonts w:ascii="Arial" w:hAnsi="Arial"/>
                      <w:b/>
                      <w:bCs/>
                      <w:i/>
                      <w:iCs/>
                      <w:sz w:val="44"/>
                      <w:szCs w:val="44"/>
                      <w:rtl/>
                    </w:rPr>
                  </w:pPr>
                </w:p>
                <w:p w:rsidR="003C0BB4" w:rsidRPr="00C61AD7" w:rsidRDefault="003C0BB4" w:rsidP="00D41C75">
                  <w:pPr>
                    <w:spacing w:line="240" w:lineRule="atLeast"/>
                    <w:ind w:left="144" w:right="144"/>
                    <w:jc w:val="center"/>
                    <w:rPr>
                      <w:rFonts w:ascii="Arial" w:hAnsi="Arial"/>
                      <w:b/>
                      <w:bCs/>
                      <w:i/>
                      <w:iCs/>
                      <w:sz w:val="44"/>
                      <w:szCs w:val="44"/>
                      <w:rtl/>
                    </w:rPr>
                  </w:pPr>
                  <w:r>
                    <w:rPr>
                      <w:rFonts w:ascii="Arial" w:hAnsi="Arial" w:hint="cs"/>
                      <w:b/>
                      <w:bCs/>
                      <w:i/>
                      <w:iCs/>
                      <w:sz w:val="44"/>
                      <w:szCs w:val="44"/>
                      <w:rtl/>
                    </w:rPr>
                    <w:t>الباب الثاني</w:t>
                  </w:r>
                </w:p>
                <w:p w:rsidR="003C0BB4" w:rsidRPr="00C61AD7" w:rsidRDefault="003C0BB4" w:rsidP="00D41C75">
                  <w:pPr>
                    <w:spacing w:line="240" w:lineRule="atLeast"/>
                    <w:ind w:right="144"/>
                    <w:jc w:val="center"/>
                    <w:rPr>
                      <w:rFonts w:ascii="Arial" w:hAnsi="Arial" w:cs="AL-Mateen"/>
                      <w:sz w:val="58"/>
                      <w:szCs w:val="58"/>
                      <w:rtl/>
                    </w:rPr>
                  </w:pPr>
                  <w:r>
                    <w:rPr>
                      <w:rFonts w:ascii="Arial" w:hAnsi="Arial" w:cs="AL-Mateen" w:hint="cs"/>
                      <w:sz w:val="58"/>
                      <w:szCs w:val="58"/>
                      <w:rtl/>
                    </w:rPr>
                    <w:t>أحكــام المنفصــل في غير العبادات والمعاملات</w:t>
                  </w:r>
                </w:p>
                <w:p w:rsidR="003C0BB4" w:rsidRPr="00D25652" w:rsidRDefault="003C0BB4" w:rsidP="00D41C75">
                  <w:pPr>
                    <w:spacing w:before="360" w:line="240" w:lineRule="atLeast"/>
                    <w:ind w:left="1143" w:right="144"/>
                    <w:jc w:val="both"/>
                    <w:rPr>
                      <w:rFonts w:ascii="Arial" w:hAnsi="Arial"/>
                      <w:b/>
                      <w:bCs/>
                      <w:sz w:val="46"/>
                      <w:szCs w:val="46"/>
                    </w:rPr>
                  </w:pPr>
                  <w:r w:rsidRPr="00D25652">
                    <w:rPr>
                      <w:rFonts w:ascii="Arial" w:hAnsi="Arial" w:hint="cs"/>
                      <w:b/>
                      <w:bCs/>
                      <w:sz w:val="46"/>
                      <w:szCs w:val="46"/>
                      <w:rtl/>
                    </w:rPr>
                    <w:t xml:space="preserve">وفيه </w:t>
                  </w:r>
                  <w:r>
                    <w:rPr>
                      <w:rFonts w:ascii="Arial" w:hAnsi="Arial" w:hint="cs"/>
                      <w:b/>
                      <w:bCs/>
                      <w:sz w:val="46"/>
                      <w:szCs w:val="46"/>
                      <w:rtl/>
                    </w:rPr>
                    <w:t>ثلاثة فصول:</w:t>
                  </w:r>
                </w:p>
                <w:p w:rsidR="003C0BB4" w:rsidRDefault="003C0BB4" w:rsidP="00D41C75">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الفصل الأول: أحكام المنفصل في النكاح وفرقه.</w:t>
                  </w:r>
                </w:p>
                <w:p w:rsidR="003C0BB4" w:rsidRDefault="003C0BB4" w:rsidP="00D41C75">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الفصل الثاني: أحكام المنفصل في الجنايات والحدود.</w:t>
                  </w:r>
                </w:p>
                <w:p w:rsidR="003C0BB4" w:rsidRPr="00F033ED" w:rsidRDefault="003C0BB4" w:rsidP="00D41C75">
                  <w:pPr>
                    <w:numPr>
                      <w:ilvl w:val="0"/>
                      <w:numId w:val="1"/>
                    </w:numPr>
                    <w:tabs>
                      <w:tab w:val="clear" w:pos="720"/>
                      <w:tab w:val="num" w:pos="1503"/>
                    </w:tabs>
                    <w:spacing w:line="900" w:lineRule="exact"/>
                    <w:ind w:left="1502" w:right="1134" w:hanging="357"/>
                    <w:jc w:val="lowKashida"/>
                    <w:rPr>
                      <w:rFonts w:ascii="Arial" w:hAnsi="Arial"/>
                      <w:b/>
                      <w:bCs/>
                      <w:sz w:val="48"/>
                      <w:szCs w:val="48"/>
                      <w:rtl/>
                    </w:rPr>
                  </w:pPr>
                  <w:r>
                    <w:rPr>
                      <w:rFonts w:ascii="Arial" w:hAnsi="Arial" w:hint="cs"/>
                      <w:b/>
                      <w:bCs/>
                      <w:sz w:val="48"/>
                      <w:szCs w:val="48"/>
                      <w:rtl/>
                    </w:rPr>
                    <w:t>الفصل الثالث: أحكام المنفصل في الأطعمة والذبائح والأيمان والقضاء.</w:t>
                  </w:r>
                </w:p>
                <w:p w:rsidR="003C0BB4" w:rsidRDefault="003C0BB4" w:rsidP="00D41C75"/>
              </w:txbxContent>
            </v:textbox>
            <w10:wrap anchorx="page"/>
          </v:shape>
        </w:pict>
      </w:r>
      <w:r w:rsidR="00D41C75">
        <w:rPr>
          <w:rFonts w:cs="AL-Mateen"/>
          <w:sz w:val="36"/>
          <w:szCs w:val="36"/>
          <w:rtl/>
          <w:lang w:eastAsia="en-US"/>
        </w:rPr>
        <w:br w:type="page"/>
      </w:r>
    </w:p>
    <w:p w:rsidR="00D41C75" w:rsidRDefault="00E06A0A" w:rsidP="00D41C75">
      <w:pPr>
        <w:rPr>
          <w:rFonts w:cs="AL-Mateen"/>
          <w:sz w:val="36"/>
          <w:szCs w:val="36"/>
          <w:rtl/>
          <w:lang w:eastAsia="en-US"/>
        </w:rPr>
      </w:pPr>
      <w:r>
        <w:rPr>
          <w:rFonts w:cs="AL-Mateen"/>
          <w:noProof/>
          <w:sz w:val="36"/>
          <w:szCs w:val="36"/>
          <w:rtl/>
          <w:lang w:eastAsia="en-US"/>
        </w:rPr>
        <w:lastRenderedPageBreak/>
        <w:pict>
          <v:shape id="_x0000_s1032" type="#_x0000_t202" style="position:absolute;left:0;text-align:left;margin-left:-18.7pt;margin-top:677.35pt;width:442.8pt;height:36pt;z-index:251663360" stroked="f">
            <v:textbox>
              <w:txbxContent>
                <w:p w:rsidR="003C0BB4" w:rsidRDefault="003C0BB4"/>
              </w:txbxContent>
            </v:textbox>
            <w10:wrap anchorx="page"/>
          </v:shape>
        </w:pict>
      </w:r>
      <w:r>
        <w:rPr>
          <w:rFonts w:cs="AL-Mateen"/>
          <w:noProof/>
          <w:sz w:val="36"/>
          <w:szCs w:val="36"/>
          <w:rtl/>
          <w:lang w:eastAsia="en-US"/>
        </w:rPr>
        <w:pict>
          <v:shape id="_x0000_s1028" type="#_x0000_t202" style="position:absolute;left:0;text-align:left;margin-left:-7.9pt;margin-top:-44.35pt;width:456.2pt;height:39.95pt;z-index:251660288" stroked="f">
            <v:textbox style="mso-next-textbox:#_x0000_s1028">
              <w:txbxContent>
                <w:p w:rsidR="003C0BB4" w:rsidRDefault="003C0BB4"/>
              </w:txbxContent>
            </v:textbox>
            <w10:wrap anchorx="page"/>
          </v:shape>
        </w:pict>
      </w:r>
      <w:r>
        <w:rPr>
          <w:rFonts w:cs="AL-Mateen"/>
          <w:noProof/>
          <w:sz w:val="36"/>
          <w:szCs w:val="36"/>
          <w:rtl/>
          <w:lang w:eastAsia="en-US"/>
        </w:rPr>
        <w:pict>
          <v:shape id="_x0000_s1027" type="#_x0000_t65" style="position:absolute;left:0;text-align:left;margin-left:14.05pt;margin-top:14.45pt;width:396pt;height:657pt;z-index:251659264">
            <v:shadow on="t" color="black" opacity=".5" offset="-6pt,-6pt"/>
            <v:textbox>
              <w:txbxContent>
                <w:p w:rsidR="003C0BB4" w:rsidRDefault="003C0BB4" w:rsidP="00D41C75">
                  <w:pPr>
                    <w:spacing w:line="240" w:lineRule="atLeast"/>
                    <w:ind w:left="144" w:right="144"/>
                    <w:jc w:val="center"/>
                    <w:rPr>
                      <w:rFonts w:ascii="Arial" w:hAnsi="Arial"/>
                      <w:b/>
                      <w:bCs/>
                      <w:i/>
                      <w:iCs/>
                      <w:sz w:val="44"/>
                      <w:szCs w:val="44"/>
                      <w:rtl/>
                    </w:rPr>
                  </w:pPr>
                </w:p>
                <w:p w:rsidR="003C0BB4" w:rsidRDefault="003C0BB4" w:rsidP="00D41C75">
                  <w:pPr>
                    <w:spacing w:line="240" w:lineRule="atLeast"/>
                    <w:ind w:left="144" w:right="144"/>
                    <w:jc w:val="center"/>
                    <w:rPr>
                      <w:rFonts w:ascii="Arial" w:hAnsi="Arial"/>
                      <w:b/>
                      <w:bCs/>
                      <w:i/>
                      <w:iCs/>
                      <w:sz w:val="44"/>
                      <w:szCs w:val="44"/>
                      <w:rtl/>
                    </w:rPr>
                  </w:pPr>
                </w:p>
                <w:p w:rsidR="003C0BB4" w:rsidRDefault="003C0BB4" w:rsidP="00D41C75">
                  <w:pPr>
                    <w:spacing w:line="240" w:lineRule="atLeast"/>
                    <w:ind w:left="144" w:right="144"/>
                    <w:jc w:val="center"/>
                    <w:rPr>
                      <w:rFonts w:ascii="Arial" w:hAnsi="Arial"/>
                      <w:b/>
                      <w:bCs/>
                      <w:i/>
                      <w:iCs/>
                      <w:sz w:val="44"/>
                      <w:szCs w:val="44"/>
                      <w:rtl/>
                    </w:rPr>
                  </w:pPr>
                </w:p>
                <w:p w:rsidR="003C0BB4" w:rsidRDefault="003C0BB4" w:rsidP="00D41C75">
                  <w:pPr>
                    <w:spacing w:line="240" w:lineRule="atLeast"/>
                    <w:ind w:left="144" w:right="144"/>
                    <w:jc w:val="center"/>
                    <w:rPr>
                      <w:rFonts w:ascii="Arial" w:hAnsi="Arial"/>
                      <w:b/>
                      <w:bCs/>
                      <w:i/>
                      <w:iCs/>
                      <w:sz w:val="44"/>
                      <w:szCs w:val="44"/>
                      <w:rtl/>
                    </w:rPr>
                  </w:pPr>
                </w:p>
                <w:p w:rsidR="003C0BB4" w:rsidRPr="00C61AD7" w:rsidRDefault="003C0BB4" w:rsidP="00D41C75">
                  <w:pPr>
                    <w:spacing w:line="240" w:lineRule="atLeast"/>
                    <w:ind w:left="144" w:right="144"/>
                    <w:jc w:val="center"/>
                    <w:rPr>
                      <w:rFonts w:ascii="Arial" w:hAnsi="Arial"/>
                      <w:b/>
                      <w:bCs/>
                      <w:i/>
                      <w:iCs/>
                      <w:sz w:val="44"/>
                      <w:szCs w:val="44"/>
                      <w:rtl/>
                    </w:rPr>
                  </w:pPr>
                  <w:r>
                    <w:rPr>
                      <w:rFonts w:ascii="Arial" w:hAnsi="Arial" w:hint="cs"/>
                      <w:b/>
                      <w:bCs/>
                      <w:i/>
                      <w:iCs/>
                      <w:sz w:val="44"/>
                      <w:szCs w:val="44"/>
                      <w:rtl/>
                    </w:rPr>
                    <w:t>الفصل الأول</w:t>
                  </w:r>
                </w:p>
                <w:p w:rsidR="003C0BB4" w:rsidRDefault="003C0BB4" w:rsidP="00D41C75">
                  <w:pPr>
                    <w:spacing w:line="240" w:lineRule="atLeast"/>
                    <w:ind w:right="144"/>
                    <w:jc w:val="center"/>
                    <w:rPr>
                      <w:rFonts w:ascii="Arial" w:hAnsi="Arial" w:cs="AL-Mateen"/>
                      <w:sz w:val="58"/>
                      <w:szCs w:val="58"/>
                      <w:rtl/>
                    </w:rPr>
                  </w:pPr>
                  <w:r>
                    <w:rPr>
                      <w:rFonts w:ascii="Arial" w:hAnsi="Arial" w:cs="AL-Mateen" w:hint="cs"/>
                      <w:sz w:val="58"/>
                      <w:szCs w:val="58"/>
                      <w:rtl/>
                    </w:rPr>
                    <w:t>أحكــام المنفصــل في النكاح وفِرَقه</w:t>
                  </w:r>
                </w:p>
                <w:p w:rsidR="003C0BB4" w:rsidRPr="00D25652" w:rsidRDefault="003C0BB4" w:rsidP="00D41C75">
                  <w:pPr>
                    <w:spacing w:before="360" w:line="240" w:lineRule="atLeast"/>
                    <w:ind w:left="1143" w:right="144"/>
                    <w:jc w:val="both"/>
                    <w:rPr>
                      <w:rFonts w:ascii="Arial" w:hAnsi="Arial"/>
                      <w:b/>
                      <w:bCs/>
                      <w:sz w:val="46"/>
                      <w:szCs w:val="46"/>
                    </w:rPr>
                  </w:pPr>
                  <w:r>
                    <w:rPr>
                      <w:rFonts w:ascii="Arial" w:hAnsi="Arial" w:hint="cs"/>
                      <w:b/>
                      <w:bCs/>
                      <w:sz w:val="46"/>
                      <w:szCs w:val="46"/>
                      <w:rtl/>
                    </w:rPr>
                    <w:t>وفيه مبحثان:</w:t>
                  </w:r>
                </w:p>
                <w:p w:rsidR="003C0BB4" w:rsidRDefault="003C0BB4" w:rsidP="00D41C75">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المبحث الأول: أحكام المنفصل في النكاح والطلاق.</w:t>
                  </w:r>
                </w:p>
                <w:p w:rsidR="003C0BB4" w:rsidRDefault="003C0BB4" w:rsidP="00D41C75">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المبحث الثاني: أحكام المنفصل في الظهار والعدة والرضاع.</w:t>
                  </w:r>
                </w:p>
                <w:p w:rsidR="003C0BB4" w:rsidRDefault="003C0BB4" w:rsidP="00D41C75"/>
              </w:txbxContent>
            </v:textbox>
            <w10:wrap anchorx="page"/>
          </v:shape>
        </w:pict>
      </w:r>
      <w:r w:rsidR="00D41C75">
        <w:rPr>
          <w:rFonts w:cs="AL-Mateen"/>
          <w:sz w:val="36"/>
          <w:szCs w:val="36"/>
          <w:rtl/>
          <w:lang w:eastAsia="en-US"/>
        </w:rPr>
        <w:br w:type="page"/>
      </w:r>
    </w:p>
    <w:p w:rsidR="003C0BB4" w:rsidRPr="003C0BB4" w:rsidRDefault="003C0BB4" w:rsidP="003C0BB4">
      <w:pPr>
        <w:widowControl w:val="0"/>
        <w:spacing w:before="100" w:after="60" w:line="560" w:lineRule="exact"/>
        <w:jc w:val="center"/>
        <w:rPr>
          <w:b/>
          <w:bCs/>
          <w:i/>
          <w:iCs/>
          <w:sz w:val="38"/>
          <w:szCs w:val="38"/>
          <w:rtl/>
          <w:lang w:eastAsia="en-US"/>
        </w:rPr>
      </w:pPr>
      <w:r w:rsidRPr="003C0BB4">
        <w:rPr>
          <w:rFonts w:hint="cs"/>
          <w:b/>
          <w:bCs/>
          <w:i/>
          <w:iCs/>
          <w:sz w:val="38"/>
          <w:szCs w:val="38"/>
          <w:rtl/>
          <w:lang w:eastAsia="en-US"/>
        </w:rPr>
        <w:lastRenderedPageBreak/>
        <w:t>المبحث الأول</w:t>
      </w:r>
    </w:p>
    <w:p w:rsidR="003C0BB4" w:rsidRDefault="003C0BB4" w:rsidP="003C0BB4">
      <w:pPr>
        <w:widowControl w:val="0"/>
        <w:spacing w:before="100" w:after="60" w:line="560" w:lineRule="exact"/>
        <w:jc w:val="center"/>
        <w:rPr>
          <w:rFonts w:cs="AL-Mateen"/>
          <w:sz w:val="36"/>
          <w:szCs w:val="36"/>
          <w:rtl/>
          <w:lang w:eastAsia="en-US"/>
        </w:rPr>
      </w:pPr>
      <w:r>
        <w:rPr>
          <w:rFonts w:cs="AL-Mateen" w:hint="cs"/>
          <w:sz w:val="36"/>
          <w:szCs w:val="36"/>
          <w:rtl/>
          <w:lang w:eastAsia="en-US"/>
        </w:rPr>
        <w:t>أحكام المنفصل في النكاح والطلاق</w:t>
      </w:r>
    </w:p>
    <w:p w:rsidR="00CC5DA8" w:rsidRPr="003C0BB4" w:rsidRDefault="00090162" w:rsidP="00090162">
      <w:pPr>
        <w:widowControl w:val="0"/>
        <w:spacing w:before="100" w:after="60" w:line="560" w:lineRule="exact"/>
        <w:jc w:val="both"/>
        <w:rPr>
          <w:b/>
          <w:bCs/>
          <w:sz w:val="36"/>
          <w:szCs w:val="36"/>
          <w:rtl/>
          <w:lang w:eastAsia="en-US"/>
        </w:rPr>
      </w:pPr>
      <w:r w:rsidRPr="003C0BB4">
        <w:rPr>
          <w:rFonts w:hint="cs"/>
          <w:b/>
          <w:bCs/>
          <w:sz w:val="36"/>
          <w:szCs w:val="36"/>
          <w:rtl/>
          <w:lang w:eastAsia="en-US"/>
        </w:rPr>
        <w:t>وفيه مطلبان:</w:t>
      </w:r>
    </w:p>
    <w:p w:rsidR="00090162" w:rsidRPr="00090162" w:rsidRDefault="00090162" w:rsidP="00090162">
      <w:pPr>
        <w:widowControl w:val="0"/>
        <w:spacing w:before="100" w:after="60" w:line="560" w:lineRule="exact"/>
        <w:jc w:val="both"/>
        <w:rPr>
          <w:rFonts w:cs="AL-Mateen"/>
          <w:sz w:val="36"/>
          <w:szCs w:val="36"/>
          <w:rtl/>
          <w:lang w:eastAsia="en-US"/>
        </w:rPr>
      </w:pPr>
      <w:r w:rsidRPr="00090162">
        <w:rPr>
          <w:rFonts w:cs="AL-Mateen" w:hint="cs"/>
          <w:sz w:val="36"/>
          <w:szCs w:val="36"/>
          <w:rtl/>
          <w:lang w:eastAsia="en-US"/>
        </w:rPr>
        <w:t>المطلب الأول: أحكامه في النكاح،   وتحته خمس مسائل:</w:t>
      </w:r>
    </w:p>
    <w:p w:rsidR="00090162" w:rsidRPr="00090162" w:rsidRDefault="00090162" w:rsidP="003C0BB4">
      <w:pPr>
        <w:widowControl w:val="0"/>
        <w:spacing w:before="100" w:after="60" w:line="500" w:lineRule="exact"/>
        <w:jc w:val="both"/>
        <w:rPr>
          <w:rFonts w:cs="AL-Mateen"/>
          <w:sz w:val="36"/>
          <w:szCs w:val="36"/>
          <w:rtl/>
          <w:lang w:eastAsia="en-US"/>
        </w:rPr>
      </w:pPr>
      <w:r w:rsidRPr="00090162">
        <w:rPr>
          <w:rFonts w:cs="AL-Mateen" w:hint="cs"/>
          <w:sz w:val="36"/>
          <w:szCs w:val="36"/>
          <w:rtl/>
          <w:lang w:eastAsia="en-US"/>
        </w:rPr>
        <w:t>المسألة الأولى:</w:t>
      </w:r>
      <w:r w:rsidR="003C0BB4">
        <w:rPr>
          <w:rFonts w:cs="AL-Mateen" w:hint="cs"/>
          <w:sz w:val="36"/>
          <w:szCs w:val="36"/>
          <w:rtl/>
          <w:lang w:eastAsia="en-US"/>
        </w:rPr>
        <w:t xml:space="preserve"> </w:t>
      </w:r>
      <w:r w:rsidRPr="00090162">
        <w:rPr>
          <w:rFonts w:cs="AL-Mateen" w:hint="cs"/>
          <w:sz w:val="36"/>
          <w:szCs w:val="36"/>
          <w:rtl/>
          <w:lang w:eastAsia="en-US"/>
        </w:rPr>
        <w:t xml:space="preserve">إجراء عقد النكاح عبر وسائل الاتصال ثم انفصالها </w:t>
      </w:r>
    </w:p>
    <w:p w:rsidR="00090162" w:rsidRDefault="00090162" w:rsidP="003C0BB4">
      <w:pPr>
        <w:widowControl w:val="0"/>
        <w:spacing w:after="60" w:line="500" w:lineRule="exact"/>
        <w:ind w:firstLine="567"/>
        <w:jc w:val="both"/>
        <w:rPr>
          <w:sz w:val="36"/>
          <w:szCs w:val="36"/>
          <w:rtl/>
          <w:lang w:eastAsia="en-US"/>
        </w:rPr>
      </w:pPr>
      <w:r>
        <w:rPr>
          <w:rFonts w:hint="cs"/>
          <w:sz w:val="36"/>
          <w:szCs w:val="36"/>
          <w:rtl/>
          <w:lang w:eastAsia="en-US"/>
        </w:rPr>
        <w:t>وسائل الاتصال</w:t>
      </w:r>
      <w:r w:rsidR="006439D0">
        <w:rPr>
          <w:rFonts w:hint="cs"/>
          <w:sz w:val="36"/>
          <w:szCs w:val="36"/>
          <w:rtl/>
          <w:lang w:eastAsia="en-US"/>
        </w:rPr>
        <w:t xml:space="preserve"> الحديثة </w:t>
      </w:r>
      <w:r w:rsidR="006439D0">
        <w:rPr>
          <w:sz w:val="36"/>
          <w:szCs w:val="36"/>
          <w:rtl/>
          <w:lang w:eastAsia="en-US"/>
        </w:rPr>
        <w:t>–</w:t>
      </w:r>
      <w:r w:rsidR="006439D0">
        <w:rPr>
          <w:rFonts w:hint="cs"/>
          <w:sz w:val="36"/>
          <w:szCs w:val="36"/>
          <w:rtl/>
          <w:lang w:eastAsia="en-US"/>
        </w:rPr>
        <w:t xml:space="preserve"> كما سبق </w:t>
      </w:r>
      <w:r w:rsidR="006439D0" w:rsidRPr="006439D0">
        <w:rPr>
          <w:rFonts w:hint="cs"/>
          <w:sz w:val="36"/>
          <w:szCs w:val="36"/>
          <w:vertAlign w:val="superscript"/>
          <w:rtl/>
          <w:lang w:eastAsia="en-US"/>
        </w:rPr>
        <w:t>(</w:t>
      </w:r>
      <w:r w:rsidR="006439D0" w:rsidRPr="006439D0">
        <w:rPr>
          <w:rStyle w:val="a4"/>
          <w:sz w:val="36"/>
          <w:szCs w:val="36"/>
          <w:rtl/>
          <w:lang w:eastAsia="en-US"/>
        </w:rPr>
        <w:footnoteReference w:id="3"/>
      </w:r>
      <w:r w:rsidR="006439D0" w:rsidRPr="006439D0">
        <w:rPr>
          <w:rFonts w:hint="cs"/>
          <w:sz w:val="36"/>
          <w:szCs w:val="36"/>
          <w:vertAlign w:val="superscript"/>
          <w:rtl/>
          <w:lang w:eastAsia="en-US"/>
        </w:rPr>
        <w:t>)</w:t>
      </w:r>
      <w:r w:rsidR="006439D0">
        <w:rPr>
          <w:rFonts w:hint="cs"/>
          <w:sz w:val="36"/>
          <w:szCs w:val="36"/>
          <w:rtl/>
          <w:lang w:eastAsia="en-US"/>
        </w:rPr>
        <w:t xml:space="preserve"> </w:t>
      </w:r>
      <w:r w:rsidR="006439D0">
        <w:rPr>
          <w:sz w:val="36"/>
          <w:szCs w:val="36"/>
          <w:rtl/>
          <w:lang w:eastAsia="en-US"/>
        </w:rPr>
        <w:t>–</w:t>
      </w:r>
      <w:r w:rsidR="006439D0">
        <w:rPr>
          <w:rFonts w:hint="cs"/>
          <w:sz w:val="36"/>
          <w:szCs w:val="36"/>
          <w:rtl/>
          <w:lang w:eastAsia="en-US"/>
        </w:rPr>
        <w:t xml:space="preserve"> إما أن تكون كتابية، أو لفظية، فالكتابية: تتضمن الكتابة على الورق والفاكس والتلكس وشاشة الحاسب الآلي</w:t>
      </w:r>
      <w:r w:rsidR="00827784">
        <w:rPr>
          <w:rFonts w:hint="cs"/>
          <w:sz w:val="36"/>
          <w:szCs w:val="36"/>
          <w:rtl/>
          <w:lang w:eastAsia="en-US"/>
        </w:rPr>
        <w:t xml:space="preserve"> (الإنترنت)</w:t>
      </w:r>
      <w:r w:rsidR="006439D0">
        <w:rPr>
          <w:rFonts w:hint="cs"/>
          <w:sz w:val="36"/>
          <w:szCs w:val="36"/>
          <w:rtl/>
          <w:lang w:eastAsia="en-US"/>
        </w:rPr>
        <w:t>، واللفظية: تتضمن المحادثة عن طريق الهاتف أو شاشة الحاسب الآلي.</w:t>
      </w:r>
    </w:p>
    <w:p w:rsidR="006439D0" w:rsidRDefault="006439D0" w:rsidP="003C0BB4">
      <w:pPr>
        <w:widowControl w:val="0"/>
        <w:spacing w:after="60" w:line="500" w:lineRule="exact"/>
        <w:ind w:firstLine="567"/>
        <w:jc w:val="both"/>
        <w:rPr>
          <w:sz w:val="36"/>
          <w:szCs w:val="36"/>
          <w:rtl/>
          <w:lang w:eastAsia="en-US"/>
        </w:rPr>
      </w:pPr>
      <w:r>
        <w:rPr>
          <w:rFonts w:hint="cs"/>
          <w:sz w:val="36"/>
          <w:szCs w:val="36"/>
          <w:rtl/>
          <w:lang w:eastAsia="en-US"/>
        </w:rPr>
        <w:t>وعقد النكاح يختلف عن عقود المعاملات؛ لاشتراط الإشهاد فيه</w:t>
      </w:r>
      <w:r w:rsidRPr="006439D0">
        <w:rPr>
          <w:rFonts w:hint="cs"/>
          <w:sz w:val="36"/>
          <w:szCs w:val="36"/>
          <w:vertAlign w:val="superscript"/>
          <w:rtl/>
          <w:lang w:eastAsia="en-US"/>
        </w:rPr>
        <w:t>(</w:t>
      </w:r>
      <w:r w:rsidRPr="006439D0">
        <w:rPr>
          <w:rStyle w:val="a4"/>
          <w:sz w:val="36"/>
          <w:szCs w:val="36"/>
          <w:rtl/>
          <w:lang w:eastAsia="en-US"/>
        </w:rPr>
        <w:footnoteReference w:id="4"/>
      </w:r>
      <w:r w:rsidRPr="006439D0">
        <w:rPr>
          <w:rFonts w:hint="cs"/>
          <w:sz w:val="36"/>
          <w:szCs w:val="36"/>
          <w:vertAlign w:val="superscript"/>
          <w:rtl/>
          <w:lang w:eastAsia="en-US"/>
        </w:rPr>
        <w:t>)</w:t>
      </w:r>
      <w:r>
        <w:rPr>
          <w:rFonts w:hint="cs"/>
          <w:sz w:val="36"/>
          <w:szCs w:val="36"/>
          <w:rtl/>
          <w:lang w:eastAsia="en-US"/>
        </w:rPr>
        <w:t>، ولأنه يحتاط فيه ما لا يحتاط لغيره، وعليه فيختلف حكم إجراء عقده عن طريق الوسائل الحديثة بنوعيها، ويتبين الحكم في ذلك من خلال التقسيم الآتي:</w:t>
      </w:r>
    </w:p>
    <w:p w:rsidR="009B64B2" w:rsidRPr="009B64B2" w:rsidRDefault="009B64B2" w:rsidP="003C0BB4">
      <w:pPr>
        <w:widowControl w:val="0"/>
        <w:spacing w:after="60" w:line="500" w:lineRule="exact"/>
        <w:jc w:val="both"/>
        <w:rPr>
          <w:rFonts w:cs="AL-Mateen"/>
          <w:sz w:val="36"/>
          <w:szCs w:val="36"/>
          <w:rtl/>
          <w:lang w:eastAsia="en-US"/>
        </w:rPr>
      </w:pPr>
      <w:r w:rsidRPr="009B64B2">
        <w:rPr>
          <w:rFonts w:cs="AL-Mateen" w:hint="cs"/>
          <w:sz w:val="36"/>
          <w:szCs w:val="36"/>
          <w:rtl/>
          <w:lang w:eastAsia="en-US"/>
        </w:rPr>
        <w:t>الفرع الأول: حكم إجراء عقد النكاح بوسائل الاتصال الكتابية:</w:t>
      </w:r>
    </w:p>
    <w:p w:rsidR="009B64B2" w:rsidRDefault="009B64B2" w:rsidP="003C0BB4">
      <w:pPr>
        <w:widowControl w:val="0"/>
        <w:spacing w:after="60" w:line="500" w:lineRule="exact"/>
        <w:ind w:firstLine="567"/>
        <w:jc w:val="both"/>
        <w:rPr>
          <w:sz w:val="36"/>
          <w:szCs w:val="36"/>
          <w:rtl/>
          <w:lang w:eastAsia="en-US"/>
        </w:rPr>
      </w:pPr>
      <w:r>
        <w:rPr>
          <w:rFonts w:hint="cs"/>
          <w:sz w:val="36"/>
          <w:szCs w:val="36"/>
          <w:rtl/>
          <w:lang w:eastAsia="en-US"/>
        </w:rPr>
        <w:t xml:space="preserve">الأصل في الصيغة أن تكون باللفظ، لكن قد يلجأ الإنسان إلى </w:t>
      </w:r>
      <w:r w:rsidR="006C6846">
        <w:rPr>
          <w:rFonts w:hint="cs"/>
          <w:sz w:val="36"/>
          <w:szCs w:val="36"/>
          <w:rtl/>
          <w:lang w:eastAsia="en-US"/>
        </w:rPr>
        <w:t>الكتابة لعدم قدرته على النطق، أو لغيابه عن مجلس العقد ونحوه، فهل يصح له بذلك إجراء عقد النكاح عن طريق الكتابة؟!</w:t>
      </w:r>
    </w:p>
    <w:p w:rsidR="006C6846" w:rsidRPr="006C6846" w:rsidRDefault="006C6846" w:rsidP="003C0BB4">
      <w:pPr>
        <w:widowControl w:val="0"/>
        <w:spacing w:after="60" w:line="500" w:lineRule="exact"/>
        <w:jc w:val="both"/>
        <w:rPr>
          <w:b/>
          <w:bCs/>
          <w:sz w:val="36"/>
          <w:szCs w:val="36"/>
          <w:rtl/>
          <w:lang w:eastAsia="en-US"/>
        </w:rPr>
      </w:pPr>
      <w:r w:rsidRPr="006C6846">
        <w:rPr>
          <w:rFonts w:hint="cs"/>
          <w:b/>
          <w:bCs/>
          <w:sz w:val="36"/>
          <w:szCs w:val="36"/>
          <w:rtl/>
          <w:lang w:eastAsia="en-US"/>
        </w:rPr>
        <w:t>تحرير محل الخلاف:</w:t>
      </w:r>
    </w:p>
    <w:p w:rsidR="006C6846" w:rsidRDefault="006C6846" w:rsidP="000C525F">
      <w:pPr>
        <w:widowControl w:val="0"/>
        <w:spacing w:after="60" w:line="520" w:lineRule="exact"/>
        <w:ind w:firstLine="567"/>
        <w:jc w:val="both"/>
        <w:rPr>
          <w:sz w:val="36"/>
          <w:szCs w:val="36"/>
          <w:rtl/>
          <w:lang w:eastAsia="en-US"/>
        </w:rPr>
      </w:pPr>
      <w:r>
        <w:rPr>
          <w:rFonts w:hint="cs"/>
          <w:sz w:val="36"/>
          <w:szCs w:val="36"/>
          <w:rtl/>
          <w:lang w:eastAsia="en-US"/>
        </w:rPr>
        <w:t xml:space="preserve">اتفق عامة الفقهاء </w:t>
      </w:r>
      <w:r w:rsidRPr="006C6846">
        <w:rPr>
          <w:rFonts w:hint="cs"/>
          <w:sz w:val="36"/>
          <w:szCs w:val="36"/>
          <w:vertAlign w:val="superscript"/>
          <w:rtl/>
          <w:lang w:eastAsia="en-US"/>
        </w:rPr>
        <w:t>(</w:t>
      </w:r>
      <w:r w:rsidRPr="006C6846">
        <w:rPr>
          <w:rStyle w:val="a4"/>
          <w:sz w:val="36"/>
          <w:szCs w:val="36"/>
          <w:rtl/>
          <w:lang w:eastAsia="en-US"/>
        </w:rPr>
        <w:footnoteReference w:id="5"/>
      </w:r>
      <w:r w:rsidRPr="006C6846">
        <w:rPr>
          <w:rFonts w:hint="cs"/>
          <w:sz w:val="36"/>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رحمهم الله تعالى </w:t>
      </w:r>
      <w:r>
        <w:rPr>
          <w:sz w:val="36"/>
          <w:szCs w:val="36"/>
          <w:rtl/>
          <w:lang w:eastAsia="en-US"/>
        </w:rPr>
        <w:t>–</w:t>
      </w:r>
      <w:r>
        <w:rPr>
          <w:rFonts w:hint="cs"/>
          <w:sz w:val="36"/>
          <w:szCs w:val="36"/>
          <w:rtl/>
          <w:lang w:eastAsia="en-US"/>
        </w:rPr>
        <w:t xml:space="preserve"> على أنه إن كان العاقدان حاضرين معاً في </w:t>
      </w:r>
      <w:r>
        <w:rPr>
          <w:rFonts w:hint="cs"/>
          <w:sz w:val="36"/>
          <w:szCs w:val="36"/>
          <w:rtl/>
          <w:lang w:eastAsia="en-US"/>
        </w:rPr>
        <w:lastRenderedPageBreak/>
        <w:t>مجلس العقد، وكانا قادرين على النطق، فلا يصح عقد الزواج بينهما بالكتابة.</w:t>
      </w:r>
    </w:p>
    <w:p w:rsidR="00AF532E" w:rsidRDefault="00AF532E" w:rsidP="000C525F">
      <w:pPr>
        <w:widowControl w:val="0"/>
        <w:spacing w:after="60" w:line="520" w:lineRule="exact"/>
        <w:ind w:firstLine="567"/>
        <w:jc w:val="both"/>
        <w:rPr>
          <w:sz w:val="36"/>
          <w:szCs w:val="36"/>
          <w:rtl/>
          <w:lang w:eastAsia="en-US"/>
        </w:rPr>
      </w:pPr>
      <w:r w:rsidRPr="003C0BB4">
        <w:rPr>
          <w:rFonts w:hint="cs"/>
          <w:b/>
          <w:bCs/>
          <w:sz w:val="36"/>
          <w:szCs w:val="36"/>
          <w:rtl/>
          <w:lang w:eastAsia="en-US"/>
        </w:rPr>
        <w:t>واستدلوا:</w:t>
      </w:r>
      <w:r>
        <w:rPr>
          <w:rFonts w:hint="cs"/>
          <w:sz w:val="36"/>
          <w:szCs w:val="36"/>
          <w:rtl/>
          <w:lang w:eastAsia="en-US"/>
        </w:rPr>
        <w:t xml:space="preserve"> بالاستغناء عنها بالنطق، فاللفظ هو الأصل في التعبير عن الإرادة، ولا يُلجأ إلى الكت</w:t>
      </w:r>
      <w:r w:rsidR="003C0BB4">
        <w:rPr>
          <w:rFonts w:hint="cs"/>
          <w:sz w:val="36"/>
          <w:szCs w:val="36"/>
          <w:rtl/>
          <w:lang w:eastAsia="en-US"/>
        </w:rPr>
        <w:t>ابة إلا عند الضرورة، ولا ضرورة ه</w:t>
      </w:r>
      <w:r>
        <w:rPr>
          <w:rFonts w:hint="cs"/>
          <w:sz w:val="36"/>
          <w:szCs w:val="36"/>
          <w:rtl/>
          <w:lang w:eastAsia="en-US"/>
        </w:rPr>
        <w:t xml:space="preserve">نا </w:t>
      </w:r>
      <w:r w:rsidRPr="00AF532E">
        <w:rPr>
          <w:rFonts w:hint="cs"/>
          <w:sz w:val="36"/>
          <w:szCs w:val="36"/>
          <w:vertAlign w:val="superscript"/>
          <w:rtl/>
          <w:lang w:eastAsia="en-US"/>
        </w:rPr>
        <w:t>(</w:t>
      </w:r>
      <w:r w:rsidRPr="00AF532E">
        <w:rPr>
          <w:rStyle w:val="a4"/>
          <w:sz w:val="36"/>
          <w:szCs w:val="36"/>
          <w:rtl/>
          <w:lang w:eastAsia="en-US"/>
        </w:rPr>
        <w:footnoteReference w:id="6"/>
      </w:r>
      <w:r w:rsidRPr="00AF532E">
        <w:rPr>
          <w:rFonts w:hint="cs"/>
          <w:sz w:val="36"/>
          <w:szCs w:val="36"/>
          <w:vertAlign w:val="superscript"/>
          <w:rtl/>
          <w:lang w:eastAsia="en-US"/>
        </w:rPr>
        <w:t>)</w:t>
      </w:r>
      <w:r>
        <w:rPr>
          <w:rFonts w:hint="cs"/>
          <w:sz w:val="36"/>
          <w:szCs w:val="36"/>
          <w:rtl/>
          <w:lang w:eastAsia="en-US"/>
        </w:rPr>
        <w:t xml:space="preserve"> .</w:t>
      </w:r>
    </w:p>
    <w:p w:rsidR="00AF532E" w:rsidRDefault="00AF532E" w:rsidP="00CC5DA8">
      <w:pPr>
        <w:widowControl w:val="0"/>
        <w:spacing w:before="100" w:after="60" w:line="560" w:lineRule="exact"/>
        <w:ind w:firstLine="567"/>
        <w:jc w:val="both"/>
        <w:rPr>
          <w:sz w:val="36"/>
          <w:szCs w:val="36"/>
          <w:rtl/>
          <w:lang w:eastAsia="en-US"/>
        </w:rPr>
      </w:pPr>
      <w:r>
        <w:rPr>
          <w:rFonts w:hint="cs"/>
          <w:sz w:val="36"/>
          <w:szCs w:val="36"/>
          <w:rtl/>
          <w:lang w:eastAsia="en-US"/>
        </w:rPr>
        <w:t>واختلف الفقهاء في حكم إجراء عقد النكاح</w:t>
      </w:r>
      <w:r w:rsidR="003C0BB4">
        <w:rPr>
          <w:rFonts w:hint="cs"/>
          <w:sz w:val="36"/>
          <w:szCs w:val="36"/>
          <w:rtl/>
          <w:lang w:eastAsia="en-US"/>
        </w:rPr>
        <w:t xml:space="preserve"> بالكتابة</w:t>
      </w:r>
      <w:r>
        <w:rPr>
          <w:rFonts w:hint="cs"/>
          <w:sz w:val="36"/>
          <w:szCs w:val="36"/>
          <w:rtl/>
          <w:lang w:eastAsia="en-US"/>
        </w:rPr>
        <w:t xml:space="preserve"> إذا كان العاقدان غائبين، على قولين:</w:t>
      </w:r>
    </w:p>
    <w:p w:rsidR="00AF532E" w:rsidRPr="00AF532E" w:rsidRDefault="00AF532E" w:rsidP="00AF532E">
      <w:pPr>
        <w:widowControl w:val="0"/>
        <w:spacing w:before="100" w:after="60" w:line="560" w:lineRule="exact"/>
        <w:jc w:val="both"/>
        <w:rPr>
          <w:b/>
          <w:bCs/>
          <w:sz w:val="36"/>
          <w:szCs w:val="36"/>
          <w:rtl/>
          <w:lang w:eastAsia="en-US"/>
        </w:rPr>
      </w:pPr>
      <w:r w:rsidRPr="00AF532E">
        <w:rPr>
          <w:rFonts w:hint="cs"/>
          <w:b/>
          <w:bCs/>
          <w:sz w:val="36"/>
          <w:szCs w:val="36"/>
          <w:rtl/>
          <w:lang w:eastAsia="en-US"/>
        </w:rPr>
        <w:t>القول الأول:</w:t>
      </w:r>
    </w:p>
    <w:p w:rsidR="00AF532E" w:rsidRDefault="00AF532E" w:rsidP="00CC5DA8">
      <w:pPr>
        <w:widowControl w:val="0"/>
        <w:spacing w:before="100" w:after="60" w:line="560" w:lineRule="exact"/>
        <w:ind w:firstLine="567"/>
        <w:jc w:val="both"/>
        <w:rPr>
          <w:sz w:val="36"/>
          <w:szCs w:val="36"/>
          <w:rtl/>
          <w:lang w:eastAsia="en-US"/>
        </w:rPr>
      </w:pPr>
      <w:r>
        <w:rPr>
          <w:rFonts w:hint="cs"/>
          <w:sz w:val="36"/>
          <w:szCs w:val="36"/>
          <w:rtl/>
          <w:lang w:eastAsia="en-US"/>
        </w:rPr>
        <w:t>أن التعاقد في النكاح بالكتابة بين غائبين لا يصح، وهذا قول</w:t>
      </w:r>
      <w:r w:rsidR="00D72393">
        <w:rPr>
          <w:rFonts w:hint="cs"/>
          <w:sz w:val="36"/>
          <w:szCs w:val="36"/>
          <w:rtl/>
          <w:lang w:eastAsia="en-US"/>
        </w:rPr>
        <w:t xml:space="preserve"> جمهور الفقهاء من المالكية</w:t>
      </w:r>
      <w:r w:rsidR="00D72393" w:rsidRPr="00D72393">
        <w:rPr>
          <w:rFonts w:hint="cs"/>
          <w:sz w:val="36"/>
          <w:szCs w:val="36"/>
          <w:vertAlign w:val="superscript"/>
          <w:rtl/>
          <w:lang w:eastAsia="en-US"/>
        </w:rPr>
        <w:t>(</w:t>
      </w:r>
      <w:r w:rsidR="00D72393" w:rsidRPr="00D72393">
        <w:rPr>
          <w:rStyle w:val="a4"/>
          <w:sz w:val="36"/>
          <w:szCs w:val="36"/>
          <w:rtl/>
          <w:lang w:eastAsia="en-US"/>
        </w:rPr>
        <w:footnoteReference w:id="7"/>
      </w:r>
      <w:r w:rsidR="00D72393" w:rsidRPr="00D72393">
        <w:rPr>
          <w:rFonts w:hint="cs"/>
          <w:sz w:val="36"/>
          <w:szCs w:val="36"/>
          <w:vertAlign w:val="superscript"/>
          <w:rtl/>
          <w:lang w:eastAsia="en-US"/>
        </w:rPr>
        <w:t>)</w:t>
      </w:r>
      <w:r w:rsidR="00D72393">
        <w:rPr>
          <w:rFonts w:hint="cs"/>
          <w:sz w:val="36"/>
          <w:szCs w:val="36"/>
          <w:rtl/>
          <w:lang w:eastAsia="en-US"/>
        </w:rPr>
        <w:t>، والشافعية</w:t>
      </w:r>
      <w:r w:rsidR="00D72393" w:rsidRPr="00D72393">
        <w:rPr>
          <w:rFonts w:hint="cs"/>
          <w:sz w:val="36"/>
          <w:szCs w:val="36"/>
          <w:vertAlign w:val="superscript"/>
          <w:rtl/>
          <w:lang w:eastAsia="en-US"/>
        </w:rPr>
        <w:t>(</w:t>
      </w:r>
      <w:r w:rsidR="00D72393" w:rsidRPr="00D72393">
        <w:rPr>
          <w:rStyle w:val="a4"/>
          <w:sz w:val="36"/>
          <w:szCs w:val="36"/>
          <w:rtl/>
          <w:lang w:eastAsia="en-US"/>
        </w:rPr>
        <w:footnoteReference w:id="8"/>
      </w:r>
      <w:r w:rsidR="00D72393" w:rsidRPr="00D72393">
        <w:rPr>
          <w:rFonts w:hint="cs"/>
          <w:sz w:val="36"/>
          <w:szCs w:val="36"/>
          <w:vertAlign w:val="superscript"/>
          <w:rtl/>
          <w:lang w:eastAsia="en-US"/>
        </w:rPr>
        <w:t>)</w:t>
      </w:r>
      <w:r w:rsidR="00D72393">
        <w:rPr>
          <w:rFonts w:hint="cs"/>
          <w:sz w:val="36"/>
          <w:szCs w:val="36"/>
          <w:rtl/>
          <w:lang w:eastAsia="en-US"/>
        </w:rPr>
        <w:t xml:space="preserve">، والمذهب عند الحنابلة </w:t>
      </w:r>
      <w:r w:rsidR="00D72393" w:rsidRPr="00D72393">
        <w:rPr>
          <w:rFonts w:hint="cs"/>
          <w:sz w:val="36"/>
          <w:szCs w:val="36"/>
          <w:vertAlign w:val="superscript"/>
          <w:rtl/>
          <w:lang w:eastAsia="en-US"/>
        </w:rPr>
        <w:t>(</w:t>
      </w:r>
      <w:r w:rsidR="00D72393" w:rsidRPr="00D72393">
        <w:rPr>
          <w:rStyle w:val="a4"/>
          <w:sz w:val="36"/>
          <w:szCs w:val="36"/>
          <w:rtl/>
          <w:lang w:eastAsia="en-US"/>
        </w:rPr>
        <w:footnoteReference w:id="9"/>
      </w:r>
      <w:r w:rsidR="00D72393" w:rsidRPr="00D72393">
        <w:rPr>
          <w:rFonts w:hint="cs"/>
          <w:sz w:val="36"/>
          <w:szCs w:val="36"/>
          <w:vertAlign w:val="superscript"/>
          <w:rtl/>
          <w:lang w:eastAsia="en-US"/>
        </w:rPr>
        <w:t>)</w:t>
      </w:r>
      <w:r w:rsidR="00D72393">
        <w:rPr>
          <w:rFonts w:hint="cs"/>
          <w:sz w:val="36"/>
          <w:szCs w:val="36"/>
          <w:rtl/>
          <w:lang w:eastAsia="en-US"/>
        </w:rPr>
        <w:t>.</w:t>
      </w:r>
    </w:p>
    <w:p w:rsidR="00D72393" w:rsidRPr="00D72393" w:rsidRDefault="00D72393" w:rsidP="00CC5DA8">
      <w:pPr>
        <w:widowControl w:val="0"/>
        <w:spacing w:before="100" w:after="60" w:line="560" w:lineRule="exact"/>
        <w:ind w:firstLine="567"/>
        <w:jc w:val="both"/>
        <w:rPr>
          <w:b/>
          <w:bCs/>
          <w:sz w:val="36"/>
          <w:szCs w:val="36"/>
          <w:rtl/>
          <w:lang w:eastAsia="en-US"/>
        </w:rPr>
      </w:pPr>
      <w:r w:rsidRPr="00D72393">
        <w:rPr>
          <w:rFonts w:hint="cs"/>
          <w:b/>
          <w:bCs/>
          <w:sz w:val="36"/>
          <w:szCs w:val="36"/>
          <w:rtl/>
          <w:lang w:eastAsia="en-US"/>
        </w:rPr>
        <w:t>واستدلوا بما يأتي:</w:t>
      </w:r>
    </w:p>
    <w:p w:rsidR="00D72393" w:rsidRDefault="00D72393" w:rsidP="00CC5DA8">
      <w:pPr>
        <w:widowControl w:val="0"/>
        <w:spacing w:before="100" w:after="60" w:line="560" w:lineRule="exact"/>
        <w:ind w:firstLine="567"/>
        <w:jc w:val="both"/>
        <w:rPr>
          <w:sz w:val="36"/>
          <w:szCs w:val="36"/>
          <w:rtl/>
          <w:lang w:eastAsia="en-US"/>
        </w:rPr>
      </w:pPr>
      <w:r w:rsidRPr="00D72393">
        <w:rPr>
          <w:rFonts w:hint="cs"/>
          <w:b/>
          <w:bCs/>
          <w:sz w:val="36"/>
          <w:szCs w:val="36"/>
          <w:rtl/>
          <w:lang w:eastAsia="en-US"/>
        </w:rPr>
        <w:t>الدليل الأول</w:t>
      </w:r>
      <w:r w:rsidR="003C0BB4">
        <w:rPr>
          <w:rFonts w:hint="cs"/>
          <w:sz w:val="36"/>
          <w:szCs w:val="36"/>
          <w:rtl/>
          <w:lang w:eastAsia="en-US"/>
        </w:rPr>
        <w:t xml:space="preserve">: أن الكتابة كناية، والعقود </w:t>
      </w:r>
      <w:r w:rsidRPr="00D72393">
        <w:rPr>
          <w:rFonts w:hint="cs"/>
          <w:sz w:val="36"/>
          <w:szCs w:val="36"/>
          <w:rtl/>
          <w:lang w:eastAsia="en-US"/>
        </w:rPr>
        <w:t>التي تحتاج إلى قبو</w:t>
      </w:r>
      <w:r>
        <w:rPr>
          <w:rFonts w:hint="cs"/>
          <w:sz w:val="36"/>
          <w:szCs w:val="36"/>
          <w:rtl/>
          <w:lang w:eastAsia="en-US"/>
        </w:rPr>
        <w:t xml:space="preserve">ل كالبيع والإجارة والنكاح لا تنعقد بالكناية </w:t>
      </w:r>
      <w:r w:rsidRPr="00D72393">
        <w:rPr>
          <w:rFonts w:hint="cs"/>
          <w:sz w:val="36"/>
          <w:szCs w:val="36"/>
          <w:vertAlign w:val="superscript"/>
          <w:rtl/>
          <w:lang w:eastAsia="en-US"/>
        </w:rPr>
        <w:t>(</w:t>
      </w:r>
      <w:r w:rsidRPr="00D72393">
        <w:rPr>
          <w:rStyle w:val="a4"/>
          <w:sz w:val="36"/>
          <w:szCs w:val="36"/>
          <w:rtl/>
          <w:lang w:eastAsia="en-US"/>
        </w:rPr>
        <w:footnoteReference w:id="10"/>
      </w:r>
      <w:r w:rsidRPr="00D72393">
        <w:rPr>
          <w:rFonts w:hint="cs"/>
          <w:sz w:val="36"/>
          <w:szCs w:val="36"/>
          <w:vertAlign w:val="superscript"/>
          <w:rtl/>
          <w:lang w:eastAsia="en-US"/>
        </w:rPr>
        <w:t>)</w:t>
      </w:r>
      <w:r>
        <w:rPr>
          <w:rFonts w:hint="cs"/>
          <w:sz w:val="36"/>
          <w:szCs w:val="36"/>
          <w:rtl/>
          <w:lang w:eastAsia="en-US"/>
        </w:rPr>
        <w:t xml:space="preserve"> .</w:t>
      </w:r>
    </w:p>
    <w:p w:rsidR="00D72393" w:rsidRDefault="00D72393" w:rsidP="00D50D8D">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D72393" w:rsidRDefault="00D72393" w:rsidP="003C0BB4">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 الصحيح صحة إجراء العقود بصيغ الكناية، قال شيخ الإسلام: </w:t>
      </w:r>
      <w:r>
        <w:rPr>
          <w:rFonts w:cs="BLDY_light" w:hint="cs"/>
          <w:sz w:val="36"/>
          <w:szCs w:val="36"/>
          <w:rtl/>
          <w:lang w:eastAsia="en-US"/>
        </w:rPr>
        <w:t>«</w:t>
      </w:r>
      <w:r>
        <w:rPr>
          <w:rFonts w:hint="cs"/>
          <w:sz w:val="36"/>
          <w:szCs w:val="36"/>
          <w:rtl/>
          <w:lang w:eastAsia="en-US"/>
        </w:rPr>
        <w:t>إن أصح قولي العلماء أنه ينعقد بكل لفظ يدل عليه، لا يختص بلفظ الإنكاح والتزويج، وهذا مذهب جمهور العلماء</w:t>
      </w:r>
      <w:r>
        <w:rPr>
          <w:rFonts w:cs="BLDY_light" w:hint="cs"/>
          <w:sz w:val="36"/>
          <w:szCs w:val="36"/>
          <w:rtl/>
          <w:lang w:eastAsia="en-US"/>
        </w:rPr>
        <w:t>»</w:t>
      </w:r>
      <w:r w:rsidRPr="00D72393">
        <w:rPr>
          <w:rFonts w:hint="cs"/>
          <w:sz w:val="36"/>
          <w:szCs w:val="36"/>
          <w:vertAlign w:val="superscript"/>
          <w:rtl/>
          <w:lang w:eastAsia="en-US"/>
        </w:rPr>
        <w:t>(</w:t>
      </w:r>
      <w:r w:rsidRPr="00D72393">
        <w:rPr>
          <w:rStyle w:val="a4"/>
          <w:sz w:val="36"/>
          <w:szCs w:val="36"/>
          <w:rtl/>
          <w:lang w:eastAsia="en-US"/>
        </w:rPr>
        <w:footnoteReference w:id="11"/>
      </w:r>
      <w:r w:rsidRPr="00D72393">
        <w:rPr>
          <w:rFonts w:hint="cs"/>
          <w:sz w:val="36"/>
          <w:szCs w:val="36"/>
          <w:vertAlign w:val="superscript"/>
          <w:rtl/>
          <w:lang w:eastAsia="en-US"/>
        </w:rPr>
        <w:t>)</w:t>
      </w:r>
      <w:r>
        <w:rPr>
          <w:rFonts w:hint="cs"/>
          <w:sz w:val="36"/>
          <w:szCs w:val="36"/>
          <w:rtl/>
          <w:lang w:eastAsia="en-US"/>
        </w:rPr>
        <w:t>.</w:t>
      </w:r>
    </w:p>
    <w:p w:rsidR="00D72393" w:rsidRDefault="00D72393" w:rsidP="00D72393">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من شروط النكاح:  الإشهاد على العقد، ولا إطلاع للشهود على </w:t>
      </w:r>
      <w:r>
        <w:rPr>
          <w:rFonts w:hint="cs"/>
          <w:sz w:val="36"/>
          <w:szCs w:val="36"/>
          <w:rtl/>
          <w:lang w:eastAsia="en-US"/>
        </w:rPr>
        <w:lastRenderedPageBreak/>
        <w:t>الن</w:t>
      </w:r>
      <w:r w:rsidR="003C0BB4">
        <w:rPr>
          <w:rFonts w:hint="cs"/>
          <w:sz w:val="36"/>
          <w:szCs w:val="36"/>
          <w:rtl/>
          <w:lang w:eastAsia="en-US"/>
        </w:rPr>
        <w:t>ية ولو قالا بعد المكاتب</w:t>
      </w:r>
      <w:r>
        <w:rPr>
          <w:rFonts w:hint="cs"/>
          <w:sz w:val="36"/>
          <w:szCs w:val="36"/>
          <w:rtl/>
          <w:lang w:eastAsia="en-US"/>
        </w:rPr>
        <w:t>ة: نوينا، كانت شهادة على إقرارهما لا على نفس العقد لا يصح</w:t>
      </w:r>
      <w:r w:rsidRPr="00D72393">
        <w:rPr>
          <w:rFonts w:hint="cs"/>
          <w:sz w:val="36"/>
          <w:szCs w:val="36"/>
          <w:vertAlign w:val="superscript"/>
          <w:rtl/>
          <w:lang w:eastAsia="en-US"/>
        </w:rPr>
        <w:t>(</w:t>
      </w:r>
      <w:r w:rsidRPr="00D72393">
        <w:rPr>
          <w:rStyle w:val="a4"/>
          <w:sz w:val="36"/>
          <w:szCs w:val="36"/>
          <w:rtl/>
          <w:lang w:eastAsia="en-US"/>
        </w:rPr>
        <w:footnoteReference w:id="12"/>
      </w:r>
      <w:r w:rsidRPr="00D72393">
        <w:rPr>
          <w:rFonts w:hint="cs"/>
          <w:sz w:val="36"/>
          <w:szCs w:val="36"/>
          <w:vertAlign w:val="superscript"/>
          <w:rtl/>
          <w:lang w:eastAsia="en-US"/>
        </w:rPr>
        <w:t>)</w:t>
      </w:r>
      <w:r>
        <w:rPr>
          <w:rFonts w:hint="cs"/>
          <w:sz w:val="36"/>
          <w:szCs w:val="36"/>
          <w:rtl/>
          <w:lang w:eastAsia="en-US"/>
        </w:rPr>
        <w:t>.</w:t>
      </w:r>
    </w:p>
    <w:p w:rsidR="00D72393" w:rsidRDefault="00D72393" w:rsidP="00D72393">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D72393" w:rsidRDefault="00D72393" w:rsidP="000C525F">
      <w:pPr>
        <w:widowControl w:val="0"/>
        <w:spacing w:before="100" w:after="60" w:line="52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بأنه يمكن تحقيق هذا الشرط باستدعاء العاقد </w:t>
      </w:r>
      <w:r w:rsidR="003C0BB4">
        <w:rPr>
          <w:rFonts w:hint="cs"/>
          <w:sz w:val="36"/>
          <w:szCs w:val="36"/>
          <w:rtl/>
          <w:lang w:eastAsia="en-US"/>
        </w:rPr>
        <w:t>-</w:t>
      </w:r>
      <w:r>
        <w:rPr>
          <w:rFonts w:hint="cs"/>
          <w:sz w:val="36"/>
          <w:szCs w:val="36"/>
          <w:rtl/>
          <w:lang w:eastAsia="en-US"/>
        </w:rPr>
        <w:t>الذي وصله كتاب الإيجاب</w:t>
      </w:r>
      <w:r w:rsidR="003C0BB4">
        <w:rPr>
          <w:rFonts w:hint="cs"/>
          <w:sz w:val="36"/>
          <w:szCs w:val="36"/>
          <w:rtl/>
          <w:lang w:eastAsia="en-US"/>
        </w:rPr>
        <w:t>-</w:t>
      </w:r>
      <w:r>
        <w:rPr>
          <w:rFonts w:hint="cs"/>
          <w:sz w:val="36"/>
          <w:szCs w:val="36"/>
          <w:rtl/>
          <w:lang w:eastAsia="en-US"/>
        </w:rPr>
        <w:t xml:space="preserve"> الشهود وباطلاعهم على الكتاب، أو إخبارهم بمضمونه وأنه موافق على ذلك الزواج، وبذلك يتم الإشهاد </w:t>
      </w:r>
      <w:r w:rsidRPr="00D72393">
        <w:rPr>
          <w:rFonts w:hint="cs"/>
          <w:sz w:val="36"/>
          <w:szCs w:val="36"/>
          <w:vertAlign w:val="superscript"/>
          <w:rtl/>
          <w:lang w:eastAsia="en-US"/>
        </w:rPr>
        <w:t>(</w:t>
      </w:r>
      <w:r w:rsidRPr="00D72393">
        <w:rPr>
          <w:rStyle w:val="a4"/>
          <w:sz w:val="36"/>
          <w:szCs w:val="36"/>
          <w:rtl/>
          <w:lang w:eastAsia="en-US"/>
        </w:rPr>
        <w:footnoteReference w:id="13"/>
      </w:r>
      <w:r w:rsidRPr="00D72393">
        <w:rPr>
          <w:rFonts w:hint="cs"/>
          <w:sz w:val="36"/>
          <w:szCs w:val="36"/>
          <w:vertAlign w:val="superscript"/>
          <w:rtl/>
          <w:lang w:eastAsia="en-US"/>
        </w:rPr>
        <w:t>)</w:t>
      </w:r>
      <w:r>
        <w:rPr>
          <w:rFonts w:hint="cs"/>
          <w:sz w:val="36"/>
          <w:szCs w:val="36"/>
          <w:rtl/>
          <w:lang w:eastAsia="en-US"/>
        </w:rPr>
        <w:t xml:space="preserve"> .</w:t>
      </w:r>
    </w:p>
    <w:p w:rsidR="00D72393" w:rsidRDefault="00D72393" w:rsidP="000C525F">
      <w:pPr>
        <w:widowControl w:val="0"/>
        <w:spacing w:before="100" w:after="60" w:line="52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أن الموالاة ب</w:t>
      </w:r>
      <w:r w:rsidR="003C0BB4">
        <w:rPr>
          <w:rFonts w:hint="cs"/>
          <w:sz w:val="36"/>
          <w:szCs w:val="36"/>
          <w:rtl/>
          <w:lang w:eastAsia="en-US"/>
        </w:rPr>
        <w:t>ي</w:t>
      </w:r>
      <w:r>
        <w:rPr>
          <w:rFonts w:hint="cs"/>
          <w:sz w:val="36"/>
          <w:szCs w:val="36"/>
          <w:rtl/>
          <w:lang w:eastAsia="en-US"/>
        </w:rPr>
        <w:t xml:space="preserve">ن الإيجاب والقبول شرط لصحة العقد، وفي الكتابة بين غائبين تأخير للقبول عن الإيجاب وإخلال بهذا الشرط </w:t>
      </w:r>
      <w:r w:rsidRPr="00D72393">
        <w:rPr>
          <w:rFonts w:hint="cs"/>
          <w:sz w:val="36"/>
          <w:szCs w:val="36"/>
          <w:vertAlign w:val="superscript"/>
          <w:rtl/>
          <w:lang w:eastAsia="en-US"/>
        </w:rPr>
        <w:t>(</w:t>
      </w:r>
      <w:r w:rsidRPr="00D72393">
        <w:rPr>
          <w:rStyle w:val="a4"/>
          <w:sz w:val="36"/>
          <w:szCs w:val="36"/>
          <w:rtl/>
          <w:lang w:eastAsia="en-US"/>
        </w:rPr>
        <w:footnoteReference w:id="14"/>
      </w:r>
      <w:r w:rsidRPr="00D72393">
        <w:rPr>
          <w:rFonts w:hint="cs"/>
          <w:sz w:val="36"/>
          <w:szCs w:val="36"/>
          <w:vertAlign w:val="superscript"/>
          <w:rtl/>
          <w:lang w:eastAsia="en-US"/>
        </w:rPr>
        <w:t>)</w:t>
      </w:r>
      <w:r>
        <w:rPr>
          <w:rFonts w:hint="cs"/>
          <w:sz w:val="36"/>
          <w:szCs w:val="36"/>
          <w:rtl/>
          <w:lang w:eastAsia="en-US"/>
        </w:rPr>
        <w:t xml:space="preserve"> .</w:t>
      </w:r>
    </w:p>
    <w:p w:rsidR="00D72393" w:rsidRDefault="00D72393" w:rsidP="000C525F">
      <w:pPr>
        <w:widowControl w:val="0"/>
        <w:spacing w:before="100" w:after="60" w:line="520" w:lineRule="exact"/>
        <w:jc w:val="both"/>
        <w:rPr>
          <w:b/>
          <w:bCs/>
          <w:sz w:val="36"/>
          <w:szCs w:val="36"/>
          <w:rtl/>
          <w:lang w:eastAsia="en-US"/>
        </w:rPr>
      </w:pPr>
      <w:r>
        <w:rPr>
          <w:rFonts w:hint="cs"/>
          <w:b/>
          <w:bCs/>
          <w:sz w:val="36"/>
          <w:szCs w:val="36"/>
          <w:rtl/>
          <w:lang w:eastAsia="en-US"/>
        </w:rPr>
        <w:t>المناقشة:</w:t>
      </w:r>
    </w:p>
    <w:p w:rsidR="00D72393" w:rsidRDefault="00D72393" w:rsidP="000C525F">
      <w:pPr>
        <w:widowControl w:val="0"/>
        <w:spacing w:before="100" w:after="60" w:line="52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بأن</w:t>
      </w:r>
      <w:r w:rsidR="008B37B1">
        <w:rPr>
          <w:rFonts w:hint="cs"/>
          <w:sz w:val="36"/>
          <w:szCs w:val="36"/>
          <w:rtl/>
          <w:lang w:eastAsia="en-US"/>
        </w:rPr>
        <w:t xml:space="preserve"> القبول متصل حكماً بالإيجاب عند التعاقد بين غائبين بالكتابة؛ لأن الموجب نقل إيجابه عن طريق الكتابة إلى مجلس بلوغ الكتاب، فكأن الموجب حضر بنفسه وخاطب المكتوب إليه، فإذا صدر منه القبول اتصل حينئذ بالإيجاب حكماً في مجلس واحد وهو مجلس إعلان القبول </w:t>
      </w:r>
      <w:r w:rsidR="008B37B1" w:rsidRPr="008B37B1">
        <w:rPr>
          <w:rFonts w:hint="cs"/>
          <w:sz w:val="36"/>
          <w:szCs w:val="36"/>
          <w:vertAlign w:val="superscript"/>
          <w:rtl/>
          <w:lang w:eastAsia="en-US"/>
        </w:rPr>
        <w:t>(</w:t>
      </w:r>
      <w:r w:rsidR="008B37B1" w:rsidRPr="008B37B1">
        <w:rPr>
          <w:rStyle w:val="a4"/>
          <w:sz w:val="36"/>
          <w:szCs w:val="36"/>
          <w:rtl/>
          <w:lang w:eastAsia="en-US"/>
        </w:rPr>
        <w:footnoteReference w:id="15"/>
      </w:r>
      <w:r w:rsidR="008B37B1" w:rsidRPr="008B37B1">
        <w:rPr>
          <w:rFonts w:hint="cs"/>
          <w:sz w:val="36"/>
          <w:szCs w:val="36"/>
          <w:vertAlign w:val="superscript"/>
          <w:rtl/>
          <w:lang w:eastAsia="en-US"/>
        </w:rPr>
        <w:t>)</w:t>
      </w:r>
      <w:r w:rsidR="008B37B1">
        <w:rPr>
          <w:rFonts w:hint="cs"/>
          <w:sz w:val="36"/>
          <w:szCs w:val="36"/>
          <w:rtl/>
          <w:lang w:eastAsia="en-US"/>
        </w:rPr>
        <w:t xml:space="preserve"> .</w:t>
      </w:r>
    </w:p>
    <w:p w:rsidR="008B37B1" w:rsidRDefault="008B37B1" w:rsidP="003C0BB4">
      <w:pPr>
        <w:widowControl w:val="0"/>
        <w:spacing w:before="100" w:after="60" w:line="520" w:lineRule="exact"/>
        <w:ind w:firstLine="567"/>
        <w:jc w:val="both"/>
        <w:rPr>
          <w:sz w:val="36"/>
          <w:szCs w:val="36"/>
          <w:rtl/>
          <w:lang w:eastAsia="en-US"/>
        </w:rPr>
      </w:pPr>
      <w:r>
        <w:rPr>
          <w:rFonts w:hint="cs"/>
          <w:b/>
          <w:bCs/>
          <w:sz w:val="36"/>
          <w:szCs w:val="36"/>
          <w:rtl/>
          <w:lang w:eastAsia="en-US"/>
        </w:rPr>
        <w:t xml:space="preserve">الدليل الرابع: </w:t>
      </w:r>
      <w:r>
        <w:rPr>
          <w:rFonts w:hint="cs"/>
          <w:sz w:val="36"/>
          <w:szCs w:val="36"/>
          <w:rtl/>
          <w:lang w:eastAsia="en-US"/>
        </w:rPr>
        <w:t xml:space="preserve">أن الأصل </w:t>
      </w:r>
      <w:r w:rsidR="004269F9">
        <w:rPr>
          <w:rFonts w:hint="cs"/>
          <w:sz w:val="36"/>
          <w:szCs w:val="36"/>
          <w:rtl/>
          <w:lang w:eastAsia="en-US"/>
        </w:rPr>
        <w:t xml:space="preserve">في الأموال الإباحة، وفي الإبضاع التحريم، </w:t>
      </w:r>
      <w:r w:rsidR="003C0BB4">
        <w:rPr>
          <w:rFonts w:hint="cs"/>
          <w:sz w:val="36"/>
          <w:szCs w:val="36"/>
          <w:rtl/>
          <w:lang w:eastAsia="en-US"/>
        </w:rPr>
        <w:t>والشارع</w:t>
      </w:r>
      <w:r w:rsidR="004269F9">
        <w:rPr>
          <w:rFonts w:hint="cs"/>
          <w:sz w:val="36"/>
          <w:szCs w:val="36"/>
          <w:rtl/>
          <w:lang w:eastAsia="en-US"/>
        </w:rPr>
        <w:t xml:space="preserve"> يحتاط في الخروج من الحرمة إلى الإباحة، لأن التحريم يعتمد المفاسد فيتعين الاحتياط له، والنكاح عظيم الخطر، والقاعدة: أن الشيء إذا عظم قدره شدد فيه</w:t>
      </w:r>
      <w:r w:rsidR="0028157B">
        <w:rPr>
          <w:rFonts w:hint="cs"/>
          <w:sz w:val="36"/>
          <w:szCs w:val="36"/>
          <w:rtl/>
          <w:lang w:eastAsia="en-US"/>
        </w:rPr>
        <w:t xml:space="preserve"> وكثرت شروطه، لذا لا ينعقد النكاح بالكتابة بين غائبين </w:t>
      </w:r>
      <w:r w:rsidR="0028157B" w:rsidRPr="0028157B">
        <w:rPr>
          <w:rFonts w:hint="cs"/>
          <w:sz w:val="36"/>
          <w:szCs w:val="36"/>
          <w:vertAlign w:val="superscript"/>
          <w:rtl/>
          <w:lang w:eastAsia="en-US"/>
        </w:rPr>
        <w:t>(</w:t>
      </w:r>
      <w:r w:rsidR="0028157B" w:rsidRPr="0028157B">
        <w:rPr>
          <w:rStyle w:val="a4"/>
          <w:sz w:val="36"/>
          <w:szCs w:val="36"/>
          <w:rtl/>
          <w:lang w:eastAsia="en-US"/>
        </w:rPr>
        <w:footnoteReference w:id="16"/>
      </w:r>
      <w:r w:rsidR="0028157B" w:rsidRPr="0028157B">
        <w:rPr>
          <w:rFonts w:hint="cs"/>
          <w:sz w:val="36"/>
          <w:szCs w:val="36"/>
          <w:vertAlign w:val="superscript"/>
          <w:rtl/>
          <w:lang w:eastAsia="en-US"/>
        </w:rPr>
        <w:t>)</w:t>
      </w:r>
      <w:r w:rsidR="0028157B">
        <w:rPr>
          <w:rFonts w:hint="cs"/>
          <w:sz w:val="36"/>
          <w:szCs w:val="36"/>
          <w:rtl/>
          <w:lang w:eastAsia="en-US"/>
        </w:rPr>
        <w:t xml:space="preserve"> .</w:t>
      </w:r>
    </w:p>
    <w:p w:rsidR="0028157B" w:rsidRPr="0028157B" w:rsidRDefault="0028157B" w:rsidP="000C525F">
      <w:pPr>
        <w:widowControl w:val="0"/>
        <w:spacing w:before="100" w:after="60" w:line="520" w:lineRule="exact"/>
        <w:jc w:val="both"/>
        <w:rPr>
          <w:b/>
          <w:bCs/>
          <w:sz w:val="36"/>
          <w:szCs w:val="36"/>
          <w:rtl/>
          <w:lang w:eastAsia="en-US"/>
        </w:rPr>
      </w:pPr>
      <w:r w:rsidRPr="0028157B">
        <w:rPr>
          <w:rFonts w:hint="cs"/>
          <w:b/>
          <w:bCs/>
          <w:sz w:val="36"/>
          <w:szCs w:val="36"/>
          <w:rtl/>
          <w:lang w:eastAsia="en-US"/>
        </w:rPr>
        <w:t>القول الثاني:</w:t>
      </w:r>
    </w:p>
    <w:p w:rsidR="0028157B" w:rsidRDefault="0028157B" w:rsidP="000C525F">
      <w:pPr>
        <w:widowControl w:val="0"/>
        <w:spacing w:before="100" w:after="60" w:line="520" w:lineRule="exact"/>
        <w:ind w:firstLine="567"/>
        <w:jc w:val="both"/>
        <w:rPr>
          <w:sz w:val="36"/>
          <w:szCs w:val="36"/>
          <w:rtl/>
          <w:lang w:eastAsia="en-US"/>
        </w:rPr>
      </w:pPr>
      <w:r>
        <w:rPr>
          <w:rFonts w:hint="cs"/>
          <w:sz w:val="36"/>
          <w:szCs w:val="36"/>
          <w:rtl/>
          <w:lang w:eastAsia="en-US"/>
        </w:rPr>
        <w:t xml:space="preserve">أن عقد النكاح </w:t>
      </w:r>
      <w:r w:rsidR="00C65FDC">
        <w:rPr>
          <w:rFonts w:hint="cs"/>
          <w:sz w:val="36"/>
          <w:szCs w:val="36"/>
          <w:rtl/>
          <w:lang w:eastAsia="en-US"/>
        </w:rPr>
        <w:t>بالكتابة بين غائبين جائ</w:t>
      </w:r>
      <w:r w:rsidR="003C0BB4">
        <w:rPr>
          <w:rFonts w:hint="cs"/>
          <w:sz w:val="36"/>
          <w:szCs w:val="36"/>
          <w:rtl/>
          <w:lang w:eastAsia="en-US"/>
        </w:rPr>
        <w:t>ز بشرط الإشهاد عند القبول بقرائئ</w:t>
      </w:r>
      <w:r w:rsidR="00C65FDC">
        <w:rPr>
          <w:rFonts w:hint="cs"/>
          <w:sz w:val="36"/>
          <w:szCs w:val="36"/>
          <w:rtl/>
          <w:lang w:eastAsia="en-US"/>
        </w:rPr>
        <w:t xml:space="preserve">ه عليهم، </w:t>
      </w:r>
      <w:r w:rsidR="00C65FDC">
        <w:rPr>
          <w:rFonts w:hint="cs"/>
          <w:sz w:val="36"/>
          <w:szCs w:val="36"/>
          <w:rtl/>
          <w:lang w:eastAsia="en-US"/>
        </w:rPr>
        <w:lastRenderedPageBreak/>
        <w:t xml:space="preserve">وبه قال الحنفية </w:t>
      </w:r>
      <w:r w:rsidR="00C65FDC" w:rsidRPr="00C65FDC">
        <w:rPr>
          <w:rFonts w:hint="cs"/>
          <w:sz w:val="36"/>
          <w:szCs w:val="36"/>
          <w:vertAlign w:val="superscript"/>
          <w:rtl/>
          <w:lang w:eastAsia="en-US"/>
        </w:rPr>
        <w:t>(</w:t>
      </w:r>
      <w:r w:rsidR="00C65FDC" w:rsidRPr="00C65FDC">
        <w:rPr>
          <w:rStyle w:val="a4"/>
          <w:sz w:val="36"/>
          <w:szCs w:val="36"/>
          <w:rtl/>
          <w:lang w:eastAsia="en-US"/>
        </w:rPr>
        <w:footnoteReference w:id="17"/>
      </w:r>
      <w:r w:rsidR="00C65FDC" w:rsidRPr="00C65FDC">
        <w:rPr>
          <w:rFonts w:hint="cs"/>
          <w:sz w:val="36"/>
          <w:szCs w:val="36"/>
          <w:vertAlign w:val="superscript"/>
          <w:rtl/>
          <w:lang w:eastAsia="en-US"/>
        </w:rPr>
        <w:t>)</w:t>
      </w:r>
      <w:r w:rsidR="00C65FDC">
        <w:rPr>
          <w:rFonts w:hint="cs"/>
          <w:sz w:val="36"/>
          <w:szCs w:val="36"/>
          <w:rtl/>
          <w:lang w:eastAsia="en-US"/>
        </w:rPr>
        <w:t xml:space="preserve"> ، ووجه عند الشافعية </w:t>
      </w:r>
      <w:r w:rsidR="00C65FDC" w:rsidRPr="00C65FDC">
        <w:rPr>
          <w:rFonts w:hint="cs"/>
          <w:sz w:val="36"/>
          <w:szCs w:val="36"/>
          <w:vertAlign w:val="superscript"/>
          <w:rtl/>
          <w:lang w:eastAsia="en-US"/>
        </w:rPr>
        <w:t>(</w:t>
      </w:r>
      <w:r w:rsidR="00C65FDC" w:rsidRPr="00C65FDC">
        <w:rPr>
          <w:rStyle w:val="a4"/>
          <w:sz w:val="36"/>
          <w:szCs w:val="36"/>
          <w:rtl/>
          <w:lang w:eastAsia="en-US"/>
        </w:rPr>
        <w:footnoteReference w:id="18"/>
      </w:r>
      <w:r w:rsidR="00C65FDC" w:rsidRPr="00C65FDC">
        <w:rPr>
          <w:rFonts w:hint="cs"/>
          <w:sz w:val="36"/>
          <w:szCs w:val="36"/>
          <w:vertAlign w:val="superscript"/>
          <w:rtl/>
          <w:lang w:eastAsia="en-US"/>
        </w:rPr>
        <w:t>)</w:t>
      </w:r>
      <w:r w:rsidR="00C65FDC">
        <w:rPr>
          <w:rFonts w:hint="cs"/>
          <w:sz w:val="36"/>
          <w:szCs w:val="36"/>
          <w:rtl/>
          <w:lang w:eastAsia="en-US"/>
        </w:rPr>
        <w:t xml:space="preserve"> ، ورواية عند الحنابلة </w:t>
      </w:r>
      <w:r w:rsidR="00C65FDC" w:rsidRPr="00C65FDC">
        <w:rPr>
          <w:rFonts w:hint="cs"/>
          <w:sz w:val="36"/>
          <w:szCs w:val="36"/>
          <w:vertAlign w:val="superscript"/>
          <w:rtl/>
          <w:lang w:eastAsia="en-US"/>
        </w:rPr>
        <w:t>(</w:t>
      </w:r>
      <w:r w:rsidR="00C65FDC" w:rsidRPr="00C65FDC">
        <w:rPr>
          <w:rStyle w:val="a4"/>
          <w:sz w:val="36"/>
          <w:szCs w:val="36"/>
          <w:rtl/>
          <w:lang w:eastAsia="en-US"/>
        </w:rPr>
        <w:footnoteReference w:id="19"/>
      </w:r>
      <w:r w:rsidR="00C65FDC" w:rsidRPr="00C65FDC">
        <w:rPr>
          <w:rFonts w:hint="cs"/>
          <w:sz w:val="36"/>
          <w:szCs w:val="36"/>
          <w:vertAlign w:val="superscript"/>
          <w:rtl/>
          <w:lang w:eastAsia="en-US"/>
        </w:rPr>
        <w:t>)</w:t>
      </w:r>
      <w:r w:rsidR="00C65FDC">
        <w:rPr>
          <w:rFonts w:hint="cs"/>
          <w:sz w:val="36"/>
          <w:szCs w:val="36"/>
          <w:rtl/>
          <w:lang w:eastAsia="en-US"/>
        </w:rPr>
        <w:t xml:space="preserve"> .</w:t>
      </w:r>
    </w:p>
    <w:p w:rsidR="00C65FDC" w:rsidRPr="00C65FDC" w:rsidRDefault="00C65FDC" w:rsidP="00D72393">
      <w:pPr>
        <w:widowControl w:val="0"/>
        <w:spacing w:before="100" w:after="60" w:line="560" w:lineRule="exact"/>
        <w:ind w:firstLine="567"/>
        <w:jc w:val="both"/>
        <w:rPr>
          <w:b/>
          <w:bCs/>
          <w:sz w:val="36"/>
          <w:szCs w:val="36"/>
          <w:rtl/>
          <w:lang w:eastAsia="en-US"/>
        </w:rPr>
      </w:pPr>
      <w:r w:rsidRPr="00C65FDC">
        <w:rPr>
          <w:rFonts w:hint="cs"/>
          <w:b/>
          <w:bCs/>
          <w:sz w:val="36"/>
          <w:szCs w:val="36"/>
          <w:rtl/>
          <w:lang w:eastAsia="en-US"/>
        </w:rPr>
        <w:t>واستدلوا بما يأتي:</w:t>
      </w:r>
    </w:p>
    <w:p w:rsidR="00C65FDC" w:rsidRDefault="00C65FDC" w:rsidP="00D72393">
      <w:pPr>
        <w:widowControl w:val="0"/>
        <w:spacing w:before="100" w:after="60" w:line="560" w:lineRule="exact"/>
        <w:ind w:firstLine="567"/>
        <w:jc w:val="both"/>
        <w:rPr>
          <w:sz w:val="36"/>
          <w:szCs w:val="36"/>
          <w:rtl/>
          <w:lang w:eastAsia="en-US"/>
        </w:rPr>
      </w:pPr>
      <w:r w:rsidRPr="00C65FDC">
        <w:rPr>
          <w:rFonts w:hint="cs"/>
          <w:b/>
          <w:bCs/>
          <w:sz w:val="36"/>
          <w:szCs w:val="36"/>
          <w:rtl/>
          <w:lang w:eastAsia="en-US"/>
        </w:rPr>
        <w:t>الدليل الأول:</w:t>
      </w:r>
      <w:r>
        <w:rPr>
          <w:rFonts w:hint="cs"/>
          <w:sz w:val="36"/>
          <w:szCs w:val="36"/>
          <w:rtl/>
          <w:lang w:eastAsia="en-US"/>
        </w:rPr>
        <w:t xml:space="preserve"> أن شرط العقد الرضا، وفي الكتابة دليل على حصول الرضا </w:t>
      </w:r>
      <w:r w:rsidRPr="00C65FDC">
        <w:rPr>
          <w:rFonts w:hint="cs"/>
          <w:sz w:val="36"/>
          <w:szCs w:val="36"/>
          <w:vertAlign w:val="superscript"/>
          <w:rtl/>
          <w:lang w:eastAsia="en-US"/>
        </w:rPr>
        <w:t>(</w:t>
      </w:r>
      <w:r w:rsidRPr="00C65FDC">
        <w:rPr>
          <w:rStyle w:val="a4"/>
          <w:sz w:val="36"/>
          <w:szCs w:val="36"/>
          <w:rtl/>
          <w:lang w:eastAsia="en-US"/>
        </w:rPr>
        <w:footnoteReference w:id="20"/>
      </w:r>
      <w:r w:rsidRPr="00C65FDC">
        <w:rPr>
          <w:rFonts w:hint="cs"/>
          <w:sz w:val="36"/>
          <w:szCs w:val="36"/>
          <w:vertAlign w:val="superscript"/>
          <w:rtl/>
          <w:lang w:eastAsia="en-US"/>
        </w:rPr>
        <w:t>)</w:t>
      </w:r>
      <w:r>
        <w:rPr>
          <w:rFonts w:hint="cs"/>
          <w:sz w:val="36"/>
          <w:szCs w:val="36"/>
          <w:rtl/>
          <w:lang w:eastAsia="en-US"/>
        </w:rPr>
        <w:t xml:space="preserve"> .</w:t>
      </w:r>
    </w:p>
    <w:p w:rsidR="00C65FDC" w:rsidRPr="00C65FDC" w:rsidRDefault="00C65FDC" w:rsidP="00C65FDC">
      <w:pPr>
        <w:widowControl w:val="0"/>
        <w:spacing w:before="100" w:after="60" w:line="560" w:lineRule="exact"/>
        <w:jc w:val="both"/>
        <w:rPr>
          <w:b/>
          <w:bCs/>
          <w:sz w:val="36"/>
          <w:szCs w:val="36"/>
          <w:rtl/>
          <w:lang w:eastAsia="en-US"/>
        </w:rPr>
      </w:pPr>
      <w:r w:rsidRPr="00C65FDC">
        <w:rPr>
          <w:rFonts w:hint="cs"/>
          <w:b/>
          <w:bCs/>
          <w:sz w:val="36"/>
          <w:szCs w:val="36"/>
          <w:rtl/>
          <w:lang w:eastAsia="en-US"/>
        </w:rPr>
        <w:t>المناقشة:</w:t>
      </w:r>
    </w:p>
    <w:p w:rsidR="00C65FDC" w:rsidRDefault="00C65FDC" w:rsidP="00D72393">
      <w:pPr>
        <w:widowControl w:val="0"/>
        <w:spacing w:before="100" w:after="60" w:line="560" w:lineRule="exact"/>
        <w:ind w:firstLine="567"/>
        <w:jc w:val="both"/>
        <w:rPr>
          <w:sz w:val="36"/>
          <w:szCs w:val="36"/>
          <w:rtl/>
          <w:lang w:eastAsia="en-US"/>
        </w:rPr>
      </w:pPr>
      <w:r w:rsidRPr="00C65FDC">
        <w:rPr>
          <w:rFonts w:hint="cs"/>
          <w:b/>
          <w:bCs/>
          <w:sz w:val="36"/>
          <w:szCs w:val="36"/>
          <w:rtl/>
          <w:lang w:eastAsia="en-US"/>
        </w:rPr>
        <w:t>يمكن أن يناقش:</w:t>
      </w:r>
      <w:r>
        <w:rPr>
          <w:rFonts w:hint="cs"/>
          <w:sz w:val="36"/>
          <w:szCs w:val="36"/>
          <w:rtl/>
          <w:lang w:eastAsia="en-US"/>
        </w:rPr>
        <w:t xml:space="preserve"> بأن عقد النكاح وإن كان من شرطه الرضا، فيشترط فيه كذلك الإشهاد</w:t>
      </w:r>
      <w:r w:rsidR="003C0BB4">
        <w:rPr>
          <w:rFonts w:hint="cs"/>
          <w:sz w:val="36"/>
          <w:szCs w:val="36"/>
          <w:rtl/>
          <w:lang w:eastAsia="en-US"/>
        </w:rPr>
        <w:t>،</w:t>
      </w:r>
      <w:r>
        <w:rPr>
          <w:rFonts w:hint="cs"/>
          <w:sz w:val="36"/>
          <w:szCs w:val="36"/>
          <w:rtl/>
          <w:lang w:eastAsia="en-US"/>
        </w:rPr>
        <w:t xml:space="preserve"> واتصال الإيجاب بالقبول، ويحتاط فيه أكثر من غيره من العقود فقد يحصل بالكتابة التزوير أو التدليس.</w:t>
      </w:r>
    </w:p>
    <w:p w:rsidR="00C65FDC" w:rsidRDefault="00C65FDC" w:rsidP="003C0BB4">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الكتاب ممن نأى كالخطاب ممن </w:t>
      </w:r>
      <w:r w:rsidR="003C0BB4">
        <w:rPr>
          <w:rFonts w:hint="cs"/>
          <w:sz w:val="36"/>
          <w:szCs w:val="36"/>
          <w:rtl/>
          <w:lang w:eastAsia="en-US"/>
        </w:rPr>
        <w:t>دنى</w:t>
      </w:r>
      <w:r>
        <w:rPr>
          <w:rFonts w:hint="cs"/>
          <w:sz w:val="36"/>
          <w:szCs w:val="36"/>
          <w:rtl/>
          <w:lang w:eastAsia="en-US"/>
        </w:rPr>
        <w:t xml:space="preserve">، فإن الكتاب له حروف ومفهوم يؤدي عن معنى معلوم، فهو بمنزلة الخطاب من الحاضر </w:t>
      </w:r>
      <w:r w:rsidRPr="00C65FDC">
        <w:rPr>
          <w:rFonts w:hint="cs"/>
          <w:sz w:val="36"/>
          <w:szCs w:val="36"/>
          <w:vertAlign w:val="superscript"/>
          <w:rtl/>
          <w:lang w:eastAsia="en-US"/>
        </w:rPr>
        <w:t>(</w:t>
      </w:r>
      <w:r w:rsidRPr="00C65FDC">
        <w:rPr>
          <w:rStyle w:val="a4"/>
          <w:sz w:val="36"/>
          <w:szCs w:val="36"/>
          <w:rtl/>
          <w:lang w:eastAsia="en-US"/>
        </w:rPr>
        <w:footnoteReference w:id="21"/>
      </w:r>
      <w:r w:rsidRPr="00C65FDC">
        <w:rPr>
          <w:rFonts w:hint="cs"/>
          <w:sz w:val="36"/>
          <w:szCs w:val="36"/>
          <w:vertAlign w:val="superscript"/>
          <w:rtl/>
          <w:lang w:eastAsia="en-US"/>
        </w:rPr>
        <w:t>)</w:t>
      </w:r>
      <w:r>
        <w:rPr>
          <w:rFonts w:hint="cs"/>
          <w:sz w:val="36"/>
          <w:szCs w:val="36"/>
          <w:rtl/>
          <w:lang w:eastAsia="en-US"/>
        </w:rPr>
        <w:t xml:space="preserve"> .</w:t>
      </w:r>
    </w:p>
    <w:p w:rsidR="00C65FDC" w:rsidRPr="003E6426" w:rsidRDefault="00C65FDC" w:rsidP="003E6426">
      <w:pPr>
        <w:widowControl w:val="0"/>
        <w:spacing w:before="100" w:after="60" w:line="560" w:lineRule="exact"/>
        <w:ind w:hanging="2"/>
        <w:jc w:val="both"/>
        <w:rPr>
          <w:rFonts w:cs="AL-Mateen"/>
          <w:sz w:val="36"/>
          <w:szCs w:val="36"/>
          <w:rtl/>
          <w:lang w:eastAsia="en-US"/>
        </w:rPr>
      </w:pPr>
      <w:r w:rsidRPr="003E6426">
        <w:rPr>
          <w:rFonts w:cs="AL-Mateen" w:hint="cs"/>
          <w:sz w:val="36"/>
          <w:szCs w:val="36"/>
          <w:rtl/>
          <w:lang w:eastAsia="en-US"/>
        </w:rPr>
        <w:t>الراج</w:t>
      </w:r>
      <w:r w:rsidR="003E6426">
        <w:rPr>
          <w:rFonts w:cs="AL-Mateen" w:hint="cs"/>
          <w:sz w:val="36"/>
          <w:szCs w:val="36"/>
          <w:rtl/>
          <w:lang w:eastAsia="en-US"/>
        </w:rPr>
        <w:t>ـــــــــــــ</w:t>
      </w:r>
      <w:r w:rsidRPr="003E6426">
        <w:rPr>
          <w:rFonts w:cs="AL-Mateen" w:hint="cs"/>
          <w:sz w:val="36"/>
          <w:szCs w:val="36"/>
          <w:rtl/>
          <w:lang w:eastAsia="en-US"/>
        </w:rPr>
        <w:t>ح:</w:t>
      </w:r>
    </w:p>
    <w:p w:rsidR="00C65FDC" w:rsidRPr="00C65FDC" w:rsidRDefault="003C0BB4" w:rsidP="003C0BB4">
      <w:pPr>
        <w:widowControl w:val="0"/>
        <w:spacing w:before="100" w:after="60" w:line="560" w:lineRule="exact"/>
        <w:ind w:firstLine="567"/>
        <w:jc w:val="both"/>
        <w:rPr>
          <w:sz w:val="36"/>
          <w:szCs w:val="36"/>
          <w:rtl/>
          <w:lang w:eastAsia="en-US"/>
        </w:rPr>
      </w:pPr>
      <w:r>
        <w:rPr>
          <w:rFonts w:hint="cs"/>
          <w:sz w:val="36"/>
          <w:szCs w:val="36"/>
          <w:rtl/>
          <w:lang w:eastAsia="en-US"/>
        </w:rPr>
        <w:t>بالنظر إلى أدلة كل</w:t>
      </w:r>
      <w:r w:rsidR="00C65FDC">
        <w:rPr>
          <w:rFonts w:hint="cs"/>
          <w:sz w:val="36"/>
          <w:szCs w:val="36"/>
          <w:rtl/>
          <w:lang w:eastAsia="en-US"/>
        </w:rPr>
        <w:t xml:space="preserve"> من القولين، نجد أن أدلة أصحاب القول الأول، وهو القول بعدم الصحة، وجيهة لا سيما أنه قد يدخل التزوير بإجرائه كتابة، وأما القول بالجواز فينبغي فيه مراعاة الأركان والشروط وسماع الشهود ويتحقق باستدعاء العاقد الذي وصله كتاب الإيجاب الشهود وإطلاعهم عليه، وأن يصرح أمامهم بالقبول لفظاً كما ذكر الحنفية والشافعية</w:t>
      </w:r>
      <w:r w:rsidR="00C65FDC" w:rsidRPr="00C65FDC">
        <w:rPr>
          <w:rFonts w:hint="cs"/>
          <w:sz w:val="36"/>
          <w:szCs w:val="36"/>
          <w:vertAlign w:val="superscript"/>
          <w:rtl/>
          <w:lang w:eastAsia="en-US"/>
        </w:rPr>
        <w:t>(</w:t>
      </w:r>
      <w:r w:rsidR="00C65FDC" w:rsidRPr="00C65FDC">
        <w:rPr>
          <w:rStyle w:val="a4"/>
          <w:sz w:val="36"/>
          <w:szCs w:val="36"/>
          <w:rtl/>
          <w:lang w:eastAsia="en-US"/>
        </w:rPr>
        <w:footnoteReference w:id="22"/>
      </w:r>
      <w:r w:rsidR="00C65FDC" w:rsidRPr="00C65FDC">
        <w:rPr>
          <w:rFonts w:hint="cs"/>
          <w:sz w:val="36"/>
          <w:szCs w:val="36"/>
          <w:vertAlign w:val="superscript"/>
          <w:rtl/>
          <w:lang w:eastAsia="en-US"/>
        </w:rPr>
        <w:t>)</w:t>
      </w:r>
      <w:r w:rsidR="00C65FDC">
        <w:rPr>
          <w:rFonts w:hint="cs"/>
          <w:sz w:val="36"/>
          <w:szCs w:val="36"/>
          <w:rtl/>
          <w:lang w:eastAsia="en-US"/>
        </w:rPr>
        <w:t xml:space="preserve">، وأن يكون هناك ضرورة لإجراءه بالكتابة وحصول مشقة في اجتماع العاقدين في مجلس واحد إضافة إلى التأكد من عدم وجود تزوير و تدليس؛ وذلك سداً للذريعة، </w:t>
      </w:r>
      <w:r w:rsidR="00C65FDC">
        <w:rPr>
          <w:rFonts w:hint="cs"/>
          <w:sz w:val="36"/>
          <w:szCs w:val="36"/>
          <w:rtl/>
          <w:lang w:eastAsia="en-US"/>
        </w:rPr>
        <w:lastRenderedPageBreak/>
        <w:t>وتحقيقاً لمقاصد الشريعة من أخذ الحيطة والحذر في عقد النكاح لما فيه من حفظ للأعراض والفروج، وهذا قد يكون من خلال الفاكس ونحوه وأما شاشة الحاسب الآلي (الإنترنت) فقد يكون به كتابة ويكون كذلك مشافهة، ويتبين حكم إجرا</w:t>
      </w:r>
      <w:r>
        <w:rPr>
          <w:rFonts w:hint="cs"/>
          <w:sz w:val="36"/>
          <w:szCs w:val="36"/>
          <w:rtl/>
          <w:lang w:eastAsia="en-US"/>
        </w:rPr>
        <w:t>ئ</w:t>
      </w:r>
      <w:r w:rsidR="00C65FDC">
        <w:rPr>
          <w:rFonts w:hint="cs"/>
          <w:sz w:val="36"/>
          <w:szCs w:val="36"/>
          <w:rtl/>
          <w:lang w:eastAsia="en-US"/>
        </w:rPr>
        <w:t>ه مشافهة في الفرع الثاني.</w:t>
      </w:r>
    </w:p>
    <w:p w:rsidR="003E6426" w:rsidRDefault="003E6426">
      <w:pPr>
        <w:bidi w:val="0"/>
        <w:rPr>
          <w:sz w:val="36"/>
          <w:szCs w:val="36"/>
          <w:lang w:eastAsia="en-US"/>
        </w:rPr>
      </w:pPr>
      <w:r>
        <w:rPr>
          <w:sz w:val="36"/>
          <w:szCs w:val="36"/>
          <w:rtl/>
          <w:lang w:eastAsia="en-US"/>
        </w:rPr>
        <w:br w:type="page"/>
      </w:r>
    </w:p>
    <w:p w:rsidR="003E6426" w:rsidRPr="003E6426" w:rsidRDefault="003E6426" w:rsidP="003E6426">
      <w:pPr>
        <w:widowControl w:val="0"/>
        <w:spacing w:before="100" w:after="60" w:line="560" w:lineRule="exact"/>
        <w:jc w:val="both"/>
        <w:rPr>
          <w:rFonts w:cs="AL-Mateen"/>
          <w:sz w:val="36"/>
          <w:szCs w:val="36"/>
          <w:rtl/>
          <w:lang w:eastAsia="en-US"/>
        </w:rPr>
      </w:pPr>
      <w:r w:rsidRPr="003E6426">
        <w:rPr>
          <w:rFonts w:cs="AL-Mateen" w:hint="cs"/>
          <w:sz w:val="36"/>
          <w:szCs w:val="36"/>
          <w:rtl/>
          <w:lang w:eastAsia="en-US"/>
        </w:rPr>
        <w:lastRenderedPageBreak/>
        <w:t>الفرع الثاني: حكم إجراء عقد النكاح بوسائل الاتصال اللفظية:</w:t>
      </w:r>
    </w:p>
    <w:p w:rsidR="003E6426" w:rsidRDefault="003E6426" w:rsidP="00CC5DA8">
      <w:pPr>
        <w:widowControl w:val="0"/>
        <w:spacing w:before="100" w:after="60" w:line="560" w:lineRule="exact"/>
        <w:ind w:firstLine="567"/>
        <w:jc w:val="both"/>
        <w:rPr>
          <w:sz w:val="36"/>
          <w:szCs w:val="36"/>
          <w:rtl/>
          <w:lang w:eastAsia="en-US"/>
        </w:rPr>
      </w:pPr>
      <w:r>
        <w:rPr>
          <w:rFonts w:hint="cs"/>
          <w:sz w:val="36"/>
          <w:szCs w:val="36"/>
          <w:rtl/>
          <w:lang w:eastAsia="en-US"/>
        </w:rPr>
        <w:t>وسائل الاتصال اللفظية كالهاتف والمح</w:t>
      </w:r>
      <w:r w:rsidR="003C0BB4">
        <w:rPr>
          <w:rFonts w:hint="cs"/>
          <w:sz w:val="36"/>
          <w:szCs w:val="36"/>
          <w:rtl/>
          <w:lang w:eastAsia="en-US"/>
        </w:rPr>
        <w:t>ا</w:t>
      </w:r>
      <w:r>
        <w:rPr>
          <w:rFonts w:hint="cs"/>
          <w:sz w:val="36"/>
          <w:szCs w:val="36"/>
          <w:rtl/>
          <w:lang w:eastAsia="en-US"/>
        </w:rPr>
        <w:t>دثة عبر شاشة الحاسب الآلي (الانترنت) وسائل حديثة ولم تذكر في كتب الفقه، وبالنظر إلى ما اشترطه العلماء في عقد النكاح من شروط زائدة على العقود الأخرى كاشتراط الإشهاد عليه، فه</w:t>
      </w:r>
      <w:r w:rsidR="003C0BB4">
        <w:rPr>
          <w:rFonts w:hint="cs"/>
          <w:sz w:val="36"/>
          <w:szCs w:val="36"/>
          <w:rtl/>
          <w:lang w:eastAsia="en-US"/>
        </w:rPr>
        <w:t>ل يمكن تحق</w:t>
      </w:r>
      <w:r>
        <w:rPr>
          <w:rFonts w:hint="cs"/>
          <w:sz w:val="36"/>
          <w:szCs w:val="36"/>
          <w:rtl/>
          <w:lang w:eastAsia="en-US"/>
        </w:rPr>
        <w:t>ق سماع الشهود في عقد النكاح بالهاتف أو الإنترنت؟!</w:t>
      </w:r>
    </w:p>
    <w:p w:rsidR="003E6426" w:rsidRDefault="003E6426" w:rsidP="003C0BB4">
      <w:pPr>
        <w:widowControl w:val="0"/>
        <w:spacing w:before="100" w:after="60" w:line="560" w:lineRule="exact"/>
        <w:ind w:firstLine="567"/>
        <w:jc w:val="both"/>
        <w:rPr>
          <w:sz w:val="36"/>
          <w:szCs w:val="36"/>
          <w:rtl/>
          <w:lang w:eastAsia="en-US"/>
        </w:rPr>
      </w:pPr>
      <w:r>
        <w:rPr>
          <w:rFonts w:hint="cs"/>
          <w:sz w:val="36"/>
          <w:szCs w:val="36"/>
          <w:rtl/>
          <w:lang w:eastAsia="en-US"/>
        </w:rPr>
        <w:t>يمكن أن ت</w:t>
      </w:r>
      <w:r w:rsidR="003C0BB4">
        <w:rPr>
          <w:rFonts w:hint="cs"/>
          <w:sz w:val="36"/>
          <w:szCs w:val="36"/>
          <w:rtl/>
          <w:lang w:eastAsia="en-US"/>
        </w:rPr>
        <w:t>ُ</w:t>
      </w:r>
      <w:r>
        <w:rPr>
          <w:rFonts w:hint="cs"/>
          <w:sz w:val="36"/>
          <w:szCs w:val="36"/>
          <w:rtl/>
          <w:lang w:eastAsia="en-US"/>
        </w:rPr>
        <w:t>خرج مسألة الإشهاد في عقد النكاح بالهاتف على شهادة الأعمى على ما سمعه من أصوات، وهذه المسألة اختلف فيها الفقهاء على قولين:</w:t>
      </w:r>
    </w:p>
    <w:p w:rsidR="003E6426" w:rsidRDefault="003E6426" w:rsidP="003E6426">
      <w:pPr>
        <w:widowControl w:val="0"/>
        <w:spacing w:before="100" w:after="60" w:line="560" w:lineRule="exact"/>
        <w:jc w:val="both"/>
        <w:rPr>
          <w:b/>
          <w:bCs/>
          <w:sz w:val="36"/>
          <w:szCs w:val="36"/>
          <w:rtl/>
          <w:lang w:eastAsia="en-US"/>
        </w:rPr>
      </w:pPr>
      <w:r>
        <w:rPr>
          <w:rFonts w:hint="cs"/>
          <w:b/>
          <w:bCs/>
          <w:sz w:val="36"/>
          <w:szCs w:val="36"/>
          <w:rtl/>
          <w:lang w:eastAsia="en-US"/>
        </w:rPr>
        <w:t>القول الأول:</w:t>
      </w:r>
    </w:p>
    <w:p w:rsidR="003E6426" w:rsidRDefault="003E6426" w:rsidP="00CC5DA8">
      <w:pPr>
        <w:widowControl w:val="0"/>
        <w:spacing w:before="100" w:after="60" w:line="560" w:lineRule="exact"/>
        <w:ind w:firstLine="567"/>
        <w:jc w:val="both"/>
        <w:rPr>
          <w:sz w:val="36"/>
          <w:szCs w:val="36"/>
          <w:rtl/>
          <w:lang w:eastAsia="en-US"/>
        </w:rPr>
      </w:pPr>
      <w:r>
        <w:rPr>
          <w:rFonts w:hint="cs"/>
          <w:sz w:val="36"/>
          <w:szCs w:val="36"/>
          <w:rtl/>
          <w:lang w:eastAsia="en-US"/>
        </w:rPr>
        <w:t xml:space="preserve">جواز شهادة الأعمى إذا تيقن الصوت، وبه قال المالكية </w:t>
      </w:r>
      <w:r w:rsidRPr="003E6426">
        <w:rPr>
          <w:rFonts w:hint="cs"/>
          <w:sz w:val="36"/>
          <w:szCs w:val="36"/>
          <w:vertAlign w:val="superscript"/>
          <w:rtl/>
          <w:lang w:eastAsia="en-US"/>
        </w:rPr>
        <w:t>(</w:t>
      </w:r>
      <w:r w:rsidRPr="003E6426">
        <w:rPr>
          <w:rStyle w:val="a4"/>
          <w:sz w:val="36"/>
          <w:szCs w:val="36"/>
          <w:rtl/>
          <w:lang w:eastAsia="en-US"/>
        </w:rPr>
        <w:footnoteReference w:id="23"/>
      </w:r>
      <w:r w:rsidRPr="003E6426">
        <w:rPr>
          <w:rFonts w:hint="cs"/>
          <w:sz w:val="36"/>
          <w:szCs w:val="36"/>
          <w:vertAlign w:val="superscript"/>
          <w:rtl/>
          <w:lang w:eastAsia="en-US"/>
        </w:rPr>
        <w:t>)</w:t>
      </w:r>
      <w:r>
        <w:rPr>
          <w:rFonts w:hint="cs"/>
          <w:sz w:val="36"/>
          <w:szCs w:val="36"/>
          <w:rtl/>
          <w:lang w:eastAsia="en-US"/>
        </w:rPr>
        <w:t xml:space="preserve"> ، والحنابلة </w:t>
      </w:r>
      <w:r w:rsidRPr="003E6426">
        <w:rPr>
          <w:rFonts w:hint="cs"/>
          <w:sz w:val="36"/>
          <w:szCs w:val="36"/>
          <w:vertAlign w:val="superscript"/>
          <w:rtl/>
          <w:lang w:eastAsia="en-US"/>
        </w:rPr>
        <w:t>(</w:t>
      </w:r>
      <w:r w:rsidRPr="003E6426">
        <w:rPr>
          <w:rStyle w:val="a4"/>
          <w:sz w:val="36"/>
          <w:szCs w:val="36"/>
          <w:rtl/>
          <w:lang w:eastAsia="en-US"/>
        </w:rPr>
        <w:footnoteReference w:id="24"/>
      </w:r>
      <w:r w:rsidRPr="003E6426">
        <w:rPr>
          <w:rFonts w:hint="cs"/>
          <w:sz w:val="36"/>
          <w:szCs w:val="36"/>
          <w:vertAlign w:val="superscript"/>
          <w:rtl/>
          <w:lang w:eastAsia="en-US"/>
        </w:rPr>
        <w:t>)</w:t>
      </w:r>
      <w:r>
        <w:rPr>
          <w:rFonts w:hint="cs"/>
          <w:sz w:val="36"/>
          <w:szCs w:val="36"/>
          <w:rtl/>
          <w:lang w:eastAsia="en-US"/>
        </w:rPr>
        <w:t xml:space="preserve"> .</w:t>
      </w:r>
    </w:p>
    <w:p w:rsidR="00AC03B9" w:rsidRPr="00AC03B9" w:rsidRDefault="00AC03B9" w:rsidP="00AC03B9">
      <w:pPr>
        <w:widowControl w:val="0"/>
        <w:spacing w:before="100" w:after="60" w:line="560" w:lineRule="exact"/>
        <w:jc w:val="both"/>
        <w:rPr>
          <w:b/>
          <w:bCs/>
          <w:sz w:val="36"/>
          <w:szCs w:val="36"/>
          <w:rtl/>
          <w:lang w:eastAsia="en-US"/>
        </w:rPr>
      </w:pPr>
      <w:r w:rsidRPr="00AC03B9">
        <w:rPr>
          <w:rFonts w:hint="cs"/>
          <w:b/>
          <w:bCs/>
          <w:sz w:val="36"/>
          <w:szCs w:val="36"/>
          <w:rtl/>
          <w:lang w:eastAsia="en-US"/>
        </w:rPr>
        <w:t>واستدلوا بما يأتي:</w:t>
      </w:r>
    </w:p>
    <w:p w:rsidR="00AC03B9" w:rsidRDefault="00AC03B9" w:rsidP="00AC03B9">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قوله تعالى: </w:t>
      </w:r>
      <w:r>
        <w:rPr>
          <w:rFonts w:hint="cs"/>
          <w:sz w:val="26"/>
          <w:szCs w:val="26"/>
          <w:lang w:eastAsia="en-US"/>
        </w:rPr>
        <w:sym w:font="HQPB2" w:char="F0E2"/>
      </w:r>
      <w:r>
        <w:rPr>
          <w:sz w:val="26"/>
          <w:szCs w:val="26"/>
          <w:rtl/>
          <w:lang w:eastAsia="en-US"/>
        </w:rPr>
        <w:t xml:space="preserve"> </w:t>
      </w:r>
      <w:r>
        <w:rPr>
          <w:sz w:val="26"/>
          <w:szCs w:val="26"/>
          <w:lang w:eastAsia="en-US"/>
        </w:rPr>
        <w:sym w:font="HQPB5" w:char="F028"/>
      </w:r>
      <w:r>
        <w:rPr>
          <w:sz w:val="26"/>
          <w:szCs w:val="26"/>
          <w:lang w:eastAsia="en-US"/>
        </w:rPr>
        <w:sym w:font="HQPB1" w:char="F023"/>
      </w:r>
      <w:r>
        <w:rPr>
          <w:sz w:val="26"/>
          <w:szCs w:val="26"/>
          <w:lang w:eastAsia="en-US"/>
        </w:rPr>
        <w:sym w:font="HQPB2" w:char="F072"/>
      </w:r>
      <w:r>
        <w:rPr>
          <w:sz w:val="26"/>
          <w:szCs w:val="26"/>
          <w:lang w:eastAsia="en-US"/>
        </w:rPr>
        <w:sym w:font="HQPB4" w:char="F0DF"/>
      </w:r>
      <w:r>
        <w:rPr>
          <w:sz w:val="26"/>
          <w:szCs w:val="26"/>
          <w:lang w:eastAsia="en-US"/>
        </w:rPr>
        <w:sym w:font="HQPB1" w:char="F089"/>
      </w:r>
      <w:r>
        <w:rPr>
          <w:sz w:val="26"/>
          <w:szCs w:val="26"/>
          <w:lang w:eastAsia="en-US"/>
        </w:rPr>
        <w:sym w:font="HQPB4" w:char="F0CE"/>
      </w:r>
      <w:r>
        <w:rPr>
          <w:sz w:val="26"/>
          <w:szCs w:val="26"/>
          <w:lang w:eastAsia="en-US"/>
        </w:rPr>
        <w:sym w:font="HQPB2" w:char="F068"/>
      </w:r>
      <w:r>
        <w:rPr>
          <w:sz w:val="26"/>
          <w:szCs w:val="26"/>
          <w:lang w:eastAsia="en-US"/>
        </w:rPr>
        <w:sym w:font="HQPB4" w:char="F0F4"/>
      </w:r>
      <w:r>
        <w:rPr>
          <w:sz w:val="26"/>
          <w:szCs w:val="26"/>
          <w:lang w:eastAsia="en-US"/>
        </w:rPr>
        <w:sym w:font="HQPB1" w:char="F0B1"/>
      </w:r>
      <w:r>
        <w:rPr>
          <w:sz w:val="26"/>
          <w:szCs w:val="26"/>
          <w:lang w:eastAsia="en-US"/>
        </w:rPr>
        <w:sym w:font="HQPB5" w:char="F074"/>
      </w:r>
      <w:r>
        <w:rPr>
          <w:sz w:val="26"/>
          <w:szCs w:val="26"/>
          <w:lang w:eastAsia="en-US"/>
        </w:rPr>
        <w:sym w:font="HQPB1" w:char="F046"/>
      </w:r>
      <w:r>
        <w:rPr>
          <w:sz w:val="26"/>
          <w:szCs w:val="26"/>
          <w:lang w:eastAsia="en-US"/>
        </w:rPr>
        <w:sym w:font="HQPB4" w:char="F0F3"/>
      </w:r>
      <w:r>
        <w:rPr>
          <w:sz w:val="26"/>
          <w:szCs w:val="26"/>
          <w:lang w:eastAsia="en-US"/>
        </w:rPr>
        <w:sym w:font="HQPB1" w:char="F099"/>
      </w:r>
      <w:r>
        <w:rPr>
          <w:sz w:val="26"/>
          <w:szCs w:val="26"/>
          <w:lang w:eastAsia="en-US"/>
        </w:rPr>
        <w:sym w:font="HQPB5" w:char="F024"/>
      </w:r>
      <w:r>
        <w:rPr>
          <w:sz w:val="26"/>
          <w:szCs w:val="26"/>
          <w:lang w:eastAsia="en-US"/>
        </w:rPr>
        <w:sym w:font="HQPB1" w:char="F023"/>
      </w:r>
      <w:r>
        <w:rPr>
          <w:sz w:val="26"/>
          <w:szCs w:val="26"/>
          <w:lang w:eastAsia="en-US"/>
        </w:rPr>
        <w:sym w:font="HQPB5" w:char="F075"/>
      </w:r>
      <w:r>
        <w:rPr>
          <w:sz w:val="26"/>
          <w:szCs w:val="26"/>
          <w:lang w:eastAsia="en-US"/>
        </w:rPr>
        <w:sym w:font="HQPB2" w:char="F072"/>
      </w:r>
      <w:r>
        <w:rPr>
          <w:sz w:val="26"/>
          <w:szCs w:val="26"/>
          <w:rtl/>
          <w:lang w:eastAsia="en-US"/>
        </w:rPr>
        <w:t xml:space="preserve"> </w:t>
      </w:r>
      <w:r>
        <w:rPr>
          <w:sz w:val="26"/>
          <w:szCs w:val="26"/>
          <w:lang w:eastAsia="en-US"/>
        </w:rPr>
        <w:sym w:font="HQPB4" w:char="F0C8"/>
      </w:r>
      <w:r>
        <w:rPr>
          <w:sz w:val="26"/>
          <w:szCs w:val="26"/>
          <w:lang w:eastAsia="en-US"/>
        </w:rPr>
        <w:sym w:font="HQPB2" w:char="F0FB"/>
      </w:r>
      <w:r>
        <w:rPr>
          <w:sz w:val="26"/>
          <w:szCs w:val="26"/>
          <w:lang w:eastAsia="en-US"/>
        </w:rPr>
        <w:sym w:font="HQPB4" w:char="F0F8"/>
      </w:r>
      <w:r>
        <w:rPr>
          <w:sz w:val="26"/>
          <w:szCs w:val="26"/>
          <w:lang w:eastAsia="en-US"/>
        </w:rPr>
        <w:sym w:font="HQPB2" w:char="F0EF"/>
      </w:r>
      <w:r>
        <w:rPr>
          <w:sz w:val="26"/>
          <w:szCs w:val="26"/>
          <w:lang w:eastAsia="en-US"/>
        </w:rPr>
        <w:sym w:font="HQPB5" w:char="F079"/>
      </w:r>
      <w:r>
        <w:rPr>
          <w:sz w:val="26"/>
          <w:szCs w:val="26"/>
          <w:lang w:eastAsia="en-US"/>
        </w:rPr>
        <w:sym w:font="HQPB1" w:char="F089"/>
      </w:r>
      <w:r>
        <w:rPr>
          <w:sz w:val="26"/>
          <w:szCs w:val="26"/>
          <w:lang w:eastAsia="en-US"/>
        </w:rPr>
        <w:sym w:font="HQPB2" w:char="F08B"/>
      </w:r>
      <w:r>
        <w:rPr>
          <w:sz w:val="26"/>
          <w:szCs w:val="26"/>
          <w:lang w:eastAsia="en-US"/>
        </w:rPr>
        <w:sym w:font="HQPB4" w:char="F0CD"/>
      </w:r>
      <w:r>
        <w:rPr>
          <w:sz w:val="26"/>
          <w:szCs w:val="26"/>
          <w:lang w:eastAsia="en-US"/>
        </w:rPr>
        <w:sym w:font="HQPB2" w:char="F06B"/>
      </w:r>
      <w:r>
        <w:rPr>
          <w:sz w:val="26"/>
          <w:szCs w:val="26"/>
          <w:lang w:eastAsia="en-US"/>
        </w:rPr>
        <w:sym w:font="HQPB5" w:char="F079"/>
      </w:r>
      <w:r>
        <w:rPr>
          <w:sz w:val="26"/>
          <w:szCs w:val="26"/>
          <w:lang w:eastAsia="en-US"/>
        </w:rPr>
        <w:sym w:font="HQPB1" w:char="F0AD"/>
      </w:r>
      <w:r>
        <w:rPr>
          <w:sz w:val="26"/>
          <w:szCs w:val="26"/>
          <w:rtl/>
          <w:lang w:eastAsia="en-US"/>
        </w:rPr>
        <w:t xml:space="preserve"> </w:t>
      </w:r>
      <w:r>
        <w:rPr>
          <w:sz w:val="26"/>
          <w:szCs w:val="26"/>
          <w:lang w:eastAsia="en-US"/>
        </w:rPr>
        <w:sym w:font="HQPB2" w:char="F060"/>
      </w:r>
      <w:r>
        <w:rPr>
          <w:sz w:val="26"/>
          <w:szCs w:val="26"/>
          <w:lang w:eastAsia="en-US"/>
        </w:rPr>
        <w:sym w:font="HQPB4" w:char="F0CF"/>
      </w:r>
      <w:r>
        <w:rPr>
          <w:sz w:val="26"/>
          <w:szCs w:val="26"/>
          <w:lang w:eastAsia="en-US"/>
        </w:rPr>
        <w:sym w:font="HQPB2" w:char="F042"/>
      </w:r>
      <w:r>
        <w:rPr>
          <w:sz w:val="26"/>
          <w:szCs w:val="26"/>
          <w:rtl/>
          <w:lang w:eastAsia="en-US"/>
        </w:rPr>
        <w:t xml:space="preserve"> </w:t>
      </w:r>
      <w:r>
        <w:rPr>
          <w:sz w:val="26"/>
          <w:szCs w:val="26"/>
          <w:lang w:eastAsia="en-US"/>
        </w:rPr>
        <w:sym w:font="HQPB4" w:char="F0F6"/>
      </w:r>
      <w:r>
        <w:rPr>
          <w:sz w:val="26"/>
          <w:szCs w:val="26"/>
          <w:lang w:eastAsia="en-US"/>
        </w:rPr>
        <w:sym w:font="HQPB2" w:char="F04E"/>
      </w:r>
      <w:r>
        <w:rPr>
          <w:sz w:val="26"/>
          <w:szCs w:val="26"/>
          <w:lang w:eastAsia="en-US"/>
        </w:rPr>
        <w:sym w:font="HQPB4" w:char="F0E0"/>
      </w:r>
      <w:r>
        <w:rPr>
          <w:sz w:val="26"/>
          <w:szCs w:val="26"/>
          <w:lang w:eastAsia="en-US"/>
        </w:rPr>
        <w:sym w:font="HQPB2" w:char="F036"/>
      </w:r>
      <w:r>
        <w:rPr>
          <w:sz w:val="26"/>
          <w:szCs w:val="26"/>
          <w:lang w:eastAsia="en-US"/>
        </w:rPr>
        <w:sym w:font="HQPB4" w:char="F0CF"/>
      </w:r>
      <w:r>
        <w:rPr>
          <w:sz w:val="26"/>
          <w:szCs w:val="26"/>
          <w:lang w:eastAsia="en-US"/>
        </w:rPr>
        <w:sym w:font="HQPB2" w:char="F039"/>
      </w:r>
      <w:r>
        <w:rPr>
          <w:sz w:val="26"/>
          <w:szCs w:val="26"/>
          <w:lang w:eastAsia="en-US"/>
        </w:rPr>
        <w:sym w:font="HQPB1" w:char="F025"/>
      </w:r>
      <w:r>
        <w:rPr>
          <w:sz w:val="26"/>
          <w:szCs w:val="26"/>
          <w:lang w:eastAsia="en-US"/>
        </w:rPr>
        <w:sym w:font="HQPB5" w:char="F079"/>
      </w:r>
      <w:r>
        <w:rPr>
          <w:sz w:val="26"/>
          <w:szCs w:val="26"/>
          <w:lang w:eastAsia="en-US"/>
        </w:rPr>
        <w:sym w:font="HQPB1" w:char="F060"/>
      </w:r>
      <w:r>
        <w:rPr>
          <w:sz w:val="26"/>
          <w:szCs w:val="26"/>
          <w:lang w:eastAsia="en-US"/>
        </w:rPr>
        <w:sym w:font="HQPB4" w:char="F0CD"/>
      </w:r>
      <w:r>
        <w:rPr>
          <w:sz w:val="26"/>
          <w:szCs w:val="26"/>
          <w:lang w:eastAsia="en-US"/>
        </w:rPr>
        <w:sym w:font="HQPB4" w:char="F068"/>
      </w:r>
      <w:r>
        <w:rPr>
          <w:sz w:val="26"/>
          <w:szCs w:val="26"/>
          <w:lang w:eastAsia="en-US"/>
        </w:rPr>
        <w:sym w:font="HQPB1" w:char="F091"/>
      </w:r>
      <w:r>
        <w:rPr>
          <w:sz w:val="26"/>
          <w:szCs w:val="26"/>
          <w:rtl/>
          <w:lang w:eastAsia="en-US"/>
        </w:rPr>
        <w:t xml:space="preserve"> </w:t>
      </w:r>
      <w:r>
        <w:rPr>
          <w:sz w:val="26"/>
          <w:szCs w:val="26"/>
          <w:lang w:eastAsia="en-US"/>
        </w:rPr>
        <w:sym w:font="HQPB2" w:char="F0E1"/>
      </w:r>
      <w:r w:rsidRPr="00AC03B9">
        <w:rPr>
          <w:rFonts w:hint="cs"/>
          <w:sz w:val="36"/>
          <w:szCs w:val="36"/>
          <w:vertAlign w:val="superscript"/>
          <w:rtl/>
          <w:lang w:eastAsia="en-US"/>
        </w:rPr>
        <w:t>(</w:t>
      </w:r>
      <w:r w:rsidRPr="00AC03B9">
        <w:rPr>
          <w:rStyle w:val="a4"/>
          <w:sz w:val="36"/>
          <w:szCs w:val="36"/>
          <w:rtl/>
          <w:lang w:eastAsia="en-US"/>
        </w:rPr>
        <w:footnoteReference w:id="25"/>
      </w:r>
      <w:r w:rsidRPr="00AC03B9">
        <w:rPr>
          <w:rFonts w:hint="cs"/>
          <w:sz w:val="36"/>
          <w:szCs w:val="36"/>
          <w:vertAlign w:val="superscript"/>
          <w:rtl/>
          <w:lang w:eastAsia="en-US"/>
        </w:rPr>
        <w:t>)</w:t>
      </w:r>
      <w:r>
        <w:rPr>
          <w:rFonts w:hint="cs"/>
          <w:sz w:val="36"/>
          <w:szCs w:val="36"/>
          <w:rtl/>
          <w:lang w:eastAsia="en-US"/>
        </w:rPr>
        <w:t>.</w:t>
      </w:r>
    </w:p>
    <w:p w:rsidR="00AC03B9" w:rsidRDefault="00AC03B9" w:rsidP="00AC03B9">
      <w:pPr>
        <w:widowControl w:val="0"/>
        <w:spacing w:before="100" w:after="60" w:line="560" w:lineRule="exact"/>
        <w:ind w:firstLine="567"/>
        <w:jc w:val="both"/>
        <w:rPr>
          <w:b/>
          <w:bCs/>
          <w:sz w:val="36"/>
          <w:szCs w:val="36"/>
          <w:rtl/>
          <w:lang w:eastAsia="en-US"/>
        </w:rPr>
      </w:pPr>
      <w:r>
        <w:rPr>
          <w:rFonts w:hint="cs"/>
          <w:b/>
          <w:bCs/>
          <w:sz w:val="36"/>
          <w:szCs w:val="36"/>
          <w:rtl/>
          <w:lang w:eastAsia="en-US"/>
        </w:rPr>
        <w:t>وجه الدلالة:</w:t>
      </w:r>
    </w:p>
    <w:p w:rsidR="00AC03B9" w:rsidRDefault="00AC03B9" w:rsidP="00AC03B9">
      <w:pPr>
        <w:widowControl w:val="0"/>
        <w:spacing w:before="100" w:after="60" w:line="560" w:lineRule="exact"/>
        <w:ind w:firstLine="567"/>
        <w:jc w:val="both"/>
        <w:rPr>
          <w:sz w:val="36"/>
          <w:szCs w:val="36"/>
          <w:rtl/>
          <w:lang w:eastAsia="en-US"/>
        </w:rPr>
      </w:pPr>
      <w:r>
        <w:rPr>
          <w:rFonts w:hint="cs"/>
          <w:sz w:val="36"/>
          <w:szCs w:val="36"/>
          <w:rtl/>
          <w:lang w:eastAsia="en-US"/>
        </w:rPr>
        <w:t xml:space="preserve">تدل الآية على أن الأعمى من أهل الشهادة إذا علم يقيناً فالآية عامة </w:t>
      </w:r>
      <w:r w:rsidRPr="00AC03B9">
        <w:rPr>
          <w:rFonts w:hint="cs"/>
          <w:sz w:val="36"/>
          <w:szCs w:val="36"/>
          <w:vertAlign w:val="superscript"/>
          <w:rtl/>
          <w:lang w:eastAsia="en-US"/>
        </w:rPr>
        <w:t>(</w:t>
      </w:r>
      <w:r w:rsidRPr="00AC03B9">
        <w:rPr>
          <w:rStyle w:val="a4"/>
          <w:sz w:val="36"/>
          <w:szCs w:val="36"/>
          <w:rtl/>
          <w:lang w:eastAsia="en-US"/>
        </w:rPr>
        <w:footnoteReference w:id="26"/>
      </w:r>
      <w:r w:rsidRPr="00AC03B9">
        <w:rPr>
          <w:rFonts w:hint="cs"/>
          <w:sz w:val="36"/>
          <w:szCs w:val="36"/>
          <w:vertAlign w:val="superscript"/>
          <w:rtl/>
          <w:lang w:eastAsia="en-US"/>
        </w:rPr>
        <w:t>)</w:t>
      </w:r>
      <w:r>
        <w:rPr>
          <w:rFonts w:hint="cs"/>
          <w:sz w:val="36"/>
          <w:szCs w:val="36"/>
          <w:rtl/>
          <w:lang w:eastAsia="en-US"/>
        </w:rPr>
        <w:t xml:space="preserve"> .</w:t>
      </w:r>
    </w:p>
    <w:p w:rsidR="00AC03B9" w:rsidRDefault="00AC03B9" w:rsidP="00AC03B9">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أن الصوت طريق لمعرفة الأشخاص والتمييز بين الأعيان شرعاً وعادة.</w:t>
      </w:r>
    </w:p>
    <w:p w:rsidR="00AC03B9" w:rsidRDefault="00AC03B9" w:rsidP="00AC03B9">
      <w:pPr>
        <w:widowControl w:val="0"/>
        <w:spacing w:before="100" w:after="60" w:line="560" w:lineRule="exact"/>
        <w:ind w:firstLine="567"/>
        <w:jc w:val="both"/>
        <w:rPr>
          <w:sz w:val="36"/>
          <w:szCs w:val="36"/>
          <w:rtl/>
          <w:lang w:eastAsia="en-US"/>
        </w:rPr>
      </w:pPr>
      <w:r w:rsidRPr="003C0BB4">
        <w:rPr>
          <w:rFonts w:hint="cs"/>
          <w:sz w:val="36"/>
          <w:szCs w:val="36"/>
          <w:rtl/>
          <w:lang w:eastAsia="en-US"/>
        </w:rPr>
        <w:t>أما الشرع:</w:t>
      </w:r>
      <w:r>
        <w:rPr>
          <w:rFonts w:hint="cs"/>
          <w:b/>
          <w:bCs/>
          <w:sz w:val="36"/>
          <w:szCs w:val="36"/>
          <w:rtl/>
          <w:lang w:eastAsia="en-US"/>
        </w:rPr>
        <w:t xml:space="preserve"> </w:t>
      </w:r>
      <w:r>
        <w:rPr>
          <w:rFonts w:hint="cs"/>
          <w:sz w:val="36"/>
          <w:szCs w:val="36"/>
          <w:rtl/>
          <w:lang w:eastAsia="en-US"/>
        </w:rPr>
        <w:t xml:space="preserve">فلأن الصحابة والتابعين رووا عن أزواج النبي </w:t>
      </w:r>
      <w:r>
        <w:rPr>
          <w:rFonts w:cs="BLDY_light" w:hint="cs"/>
          <w:sz w:val="36"/>
          <w:szCs w:val="36"/>
          <w:rtl/>
          <w:lang w:eastAsia="en-US"/>
        </w:rPr>
        <w:t>×</w:t>
      </w:r>
      <w:r>
        <w:rPr>
          <w:rFonts w:hint="cs"/>
          <w:sz w:val="36"/>
          <w:szCs w:val="36"/>
          <w:rtl/>
          <w:lang w:eastAsia="en-US"/>
        </w:rPr>
        <w:t xml:space="preserve"> ومعلوم أنهم سمعوا منهن من وراء حجاب وإنما كانوا يميزون بين أشخاصهن بالصوت </w:t>
      </w:r>
      <w:r w:rsidRPr="00AC03B9">
        <w:rPr>
          <w:rFonts w:hint="cs"/>
          <w:sz w:val="36"/>
          <w:szCs w:val="36"/>
          <w:vertAlign w:val="superscript"/>
          <w:rtl/>
          <w:lang w:eastAsia="en-US"/>
        </w:rPr>
        <w:t>(</w:t>
      </w:r>
      <w:r w:rsidRPr="00AC03B9">
        <w:rPr>
          <w:rStyle w:val="a4"/>
          <w:sz w:val="36"/>
          <w:szCs w:val="36"/>
          <w:rtl/>
          <w:lang w:eastAsia="en-US"/>
        </w:rPr>
        <w:footnoteReference w:id="27"/>
      </w:r>
      <w:r w:rsidRPr="00AC03B9">
        <w:rPr>
          <w:rFonts w:hint="cs"/>
          <w:sz w:val="36"/>
          <w:szCs w:val="36"/>
          <w:vertAlign w:val="superscript"/>
          <w:rtl/>
          <w:lang w:eastAsia="en-US"/>
        </w:rPr>
        <w:t>)</w:t>
      </w:r>
      <w:r>
        <w:rPr>
          <w:rFonts w:hint="cs"/>
          <w:sz w:val="36"/>
          <w:szCs w:val="36"/>
          <w:rtl/>
          <w:lang w:eastAsia="en-US"/>
        </w:rPr>
        <w:t xml:space="preserve"> ، وقوله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3C0BB4">
        <w:rPr>
          <w:rFonts w:hint="cs"/>
          <w:b/>
          <w:bCs/>
          <w:sz w:val="36"/>
          <w:szCs w:val="36"/>
          <w:rtl/>
          <w:lang w:eastAsia="en-US"/>
        </w:rPr>
        <w:t xml:space="preserve">لا </w:t>
      </w:r>
      <w:r w:rsidR="003C0BB4" w:rsidRPr="003C0BB4">
        <w:rPr>
          <w:rFonts w:hint="cs"/>
          <w:b/>
          <w:bCs/>
          <w:sz w:val="36"/>
          <w:szCs w:val="36"/>
          <w:rtl/>
          <w:lang w:eastAsia="en-US"/>
        </w:rPr>
        <w:lastRenderedPageBreak/>
        <w:t>يمنعنكم من سح</w:t>
      </w:r>
      <w:r w:rsidRPr="003C0BB4">
        <w:rPr>
          <w:rFonts w:hint="cs"/>
          <w:b/>
          <w:bCs/>
          <w:sz w:val="36"/>
          <w:szCs w:val="36"/>
          <w:rtl/>
          <w:lang w:eastAsia="en-US"/>
        </w:rPr>
        <w:t>وركم أذان بلال فكلوا واشربوا حتى يؤذن ابن أم مكتوم</w:t>
      </w:r>
      <w:r>
        <w:rPr>
          <w:rFonts w:cs="BLDY_light" w:hint="cs"/>
          <w:sz w:val="36"/>
          <w:szCs w:val="36"/>
          <w:rtl/>
          <w:lang w:eastAsia="en-US"/>
        </w:rPr>
        <w:t>»</w:t>
      </w:r>
      <w:r>
        <w:rPr>
          <w:rFonts w:hint="cs"/>
          <w:sz w:val="36"/>
          <w:szCs w:val="36"/>
          <w:rtl/>
          <w:lang w:eastAsia="en-US"/>
        </w:rPr>
        <w:t xml:space="preserve"> </w:t>
      </w:r>
      <w:r w:rsidRPr="00AC03B9">
        <w:rPr>
          <w:rFonts w:hint="cs"/>
          <w:sz w:val="36"/>
          <w:szCs w:val="36"/>
          <w:vertAlign w:val="superscript"/>
          <w:rtl/>
          <w:lang w:eastAsia="en-US"/>
        </w:rPr>
        <w:t>(</w:t>
      </w:r>
      <w:r w:rsidRPr="00AC03B9">
        <w:rPr>
          <w:rStyle w:val="a4"/>
          <w:sz w:val="36"/>
          <w:szCs w:val="36"/>
          <w:rtl/>
          <w:lang w:eastAsia="en-US"/>
        </w:rPr>
        <w:footnoteReference w:id="28"/>
      </w:r>
      <w:r w:rsidRPr="00AC03B9">
        <w:rPr>
          <w:rFonts w:hint="cs"/>
          <w:sz w:val="36"/>
          <w:szCs w:val="36"/>
          <w:vertAlign w:val="superscript"/>
          <w:rtl/>
          <w:lang w:eastAsia="en-US"/>
        </w:rPr>
        <w:t>)</w:t>
      </w:r>
      <w:r>
        <w:rPr>
          <w:rFonts w:hint="cs"/>
          <w:sz w:val="36"/>
          <w:szCs w:val="36"/>
          <w:rtl/>
          <w:lang w:eastAsia="en-US"/>
        </w:rPr>
        <w:t xml:space="preserve"> ، ولم يكونوا يفرقوا بينهما إلا بالصوت </w:t>
      </w:r>
      <w:r w:rsidRPr="00AC03B9">
        <w:rPr>
          <w:rFonts w:hint="cs"/>
          <w:sz w:val="36"/>
          <w:szCs w:val="36"/>
          <w:vertAlign w:val="superscript"/>
          <w:rtl/>
          <w:lang w:eastAsia="en-US"/>
        </w:rPr>
        <w:t>(</w:t>
      </w:r>
      <w:r w:rsidRPr="00AC03B9">
        <w:rPr>
          <w:rStyle w:val="a4"/>
          <w:sz w:val="36"/>
          <w:szCs w:val="36"/>
          <w:rtl/>
          <w:lang w:eastAsia="en-US"/>
        </w:rPr>
        <w:footnoteReference w:id="29"/>
      </w:r>
      <w:r w:rsidRPr="00AC03B9">
        <w:rPr>
          <w:rFonts w:hint="cs"/>
          <w:sz w:val="36"/>
          <w:szCs w:val="36"/>
          <w:vertAlign w:val="superscript"/>
          <w:rtl/>
          <w:lang w:eastAsia="en-US"/>
        </w:rPr>
        <w:t>)</w:t>
      </w:r>
      <w:r>
        <w:rPr>
          <w:rFonts w:hint="cs"/>
          <w:sz w:val="36"/>
          <w:szCs w:val="36"/>
          <w:rtl/>
          <w:lang w:eastAsia="en-US"/>
        </w:rPr>
        <w:t xml:space="preserve"> .</w:t>
      </w:r>
    </w:p>
    <w:p w:rsidR="00AC03B9" w:rsidRDefault="00AC03B9" w:rsidP="008E585F">
      <w:pPr>
        <w:widowControl w:val="0"/>
        <w:spacing w:before="100" w:after="120" w:line="560" w:lineRule="exact"/>
        <w:ind w:firstLine="567"/>
        <w:jc w:val="both"/>
        <w:rPr>
          <w:sz w:val="36"/>
          <w:szCs w:val="36"/>
          <w:rtl/>
          <w:lang w:eastAsia="en-US"/>
        </w:rPr>
      </w:pPr>
      <w:r>
        <w:rPr>
          <w:rFonts w:hint="cs"/>
          <w:sz w:val="36"/>
          <w:szCs w:val="36"/>
          <w:rtl/>
          <w:lang w:eastAsia="en-US"/>
        </w:rPr>
        <w:t xml:space="preserve">وأما العادة: فهي أن الأعمى إذا تكرر عليه سماع صوت زوجته وولده وصديقه وطال اجتماعه معه، وقع له العلم بذلك وبعُد شبهه بغيره ومّيز </w:t>
      </w:r>
      <w:r w:rsidR="00B9705B">
        <w:rPr>
          <w:rFonts w:hint="cs"/>
          <w:sz w:val="36"/>
          <w:szCs w:val="36"/>
          <w:rtl/>
          <w:lang w:eastAsia="en-US"/>
        </w:rPr>
        <w:t xml:space="preserve">بين أشخاصهم لسماعه وصار ذلك له طريقاً مستمراً لا يخالجه فيه شك ولا ريب، وإذا ثبت ذلك صح أن الصوت طريق يميز به بين الأشخاص فقبلت شهادة الأعمى معه </w:t>
      </w:r>
      <w:r w:rsidR="00B9705B" w:rsidRPr="00B9705B">
        <w:rPr>
          <w:rFonts w:hint="cs"/>
          <w:sz w:val="36"/>
          <w:szCs w:val="36"/>
          <w:vertAlign w:val="superscript"/>
          <w:rtl/>
          <w:lang w:eastAsia="en-US"/>
        </w:rPr>
        <w:t>(</w:t>
      </w:r>
      <w:r w:rsidR="00B9705B" w:rsidRPr="00B9705B">
        <w:rPr>
          <w:rStyle w:val="a4"/>
          <w:sz w:val="36"/>
          <w:szCs w:val="36"/>
          <w:rtl/>
          <w:lang w:eastAsia="en-US"/>
        </w:rPr>
        <w:footnoteReference w:id="30"/>
      </w:r>
      <w:r w:rsidR="00B9705B" w:rsidRPr="00B9705B">
        <w:rPr>
          <w:rFonts w:hint="cs"/>
          <w:sz w:val="36"/>
          <w:szCs w:val="36"/>
          <w:vertAlign w:val="superscript"/>
          <w:rtl/>
          <w:lang w:eastAsia="en-US"/>
        </w:rPr>
        <w:t>)</w:t>
      </w:r>
      <w:r w:rsidR="00B9705B">
        <w:rPr>
          <w:rFonts w:hint="cs"/>
          <w:sz w:val="36"/>
          <w:szCs w:val="36"/>
          <w:rtl/>
          <w:lang w:eastAsia="en-US"/>
        </w:rPr>
        <w:t xml:space="preserve"> .</w:t>
      </w:r>
    </w:p>
    <w:p w:rsidR="00B9705B" w:rsidRDefault="00B9705B" w:rsidP="008E585F">
      <w:pPr>
        <w:widowControl w:val="0"/>
        <w:spacing w:before="100" w:after="12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أنه رجل عدل مقبول الرواية، فقبلت شهادته كالبصير </w:t>
      </w:r>
      <w:r w:rsidRPr="00B9705B">
        <w:rPr>
          <w:rFonts w:hint="cs"/>
          <w:sz w:val="36"/>
          <w:szCs w:val="36"/>
          <w:vertAlign w:val="superscript"/>
          <w:rtl/>
          <w:lang w:eastAsia="en-US"/>
        </w:rPr>
        <w:t>(</w:t>
      </w:r>
      <w:r w:rsidRPr="00B9705B">
        <w:rPr>
          <w:rStyle w:val="a4"/>
          <w:sz w:val="36"/>
          <w:szCs w:val="36"/>
          <w:rtl/>
          <w:lang w:eastAsia="en-US"/>
        </w:rPr>
        <w:footnoteReference w:id="31"/>
      </w:r>
      <w:r w:rsidRPr="00B9705B">
        <w:rPr>
          <w:rFonts w:hint="cs"/>
          <w:sz w:val="36"/>
          <w:szCs w:val="36"/>
          <w:vertAlign w:val="superscript"/>
          <w:rtl/>
          <w:lang w:eastAsia="en-US"/>
        </w:rPr>
        <w:t>)</w:t>
      </w:r>
      <w:r>
        <w:rPr>
          <w:rFonts w:hint="cs"/>
          <w:sz w:val="36"/>
          <w:szCs w:val="36"/>
          <w:rtl/>
          <w:lang w:eastAsia="en-US"/>
        </w:rPr>
        <w:t xml:space="preserve"> .</w:t>
      </w:r>
    </w:p>
    <w:p w:rsidR="00B9705B" w:rsidRDefault="00B9705B" w:rsidP="008E585F">
      <w:pPr>
        <w:widowControl w:val="0"/>
        <w:spacing w:before="100" w:after="120" w:line="560" w:lineRule="exact"/>
        <w:jc w:val="both"/>
        <w:rPr>
          <w:b/>
          <w:bCs/>
          <w:sz w:val="36"/>
          <w:szCs w:val="36"/>
          <w:rtl/>
          <w:lang w:eastAsia="en-US"/>
        </w:rPr>
      </w:pPr>
      <w:r>
        <w:rPr>
          <w:rFonts w:hint="cs"/>
          <w:b/>
          <w:bCs/>
          <w:sz w:val="36"/>
          <w:szCs w:val="36"/>
          <w:rtl/>
          <w:lang w:eastAsia="en-US"/>
        </w:rPr>
        <w:t>القول الثاني:</w:t>
      </w:r>
    </w:p>
    <w:p w:rsidR="00B9705B" w:rsidRDefault="003C0BB4" w:rsidP="008E585F">
      <w:pPr>
        <w:widowControl w:val="0"/>
        <w:spacing w:before="100" w:after="120" w:line="560" w:lineRule="exact"/>
        <w:ind w:firstLine="567"/>
        <w:jc w:val="both"/>
        <w:rPr>
          <w:sz w:val="36"/>
          <w:szCs w:val="36"/>
          <w:rtl/>
          <w:lang w:eastAsia="en-US"/>
        </w:rPr>
      </w:pPr>
      <w:r>
        <w:rPr>
          <w:rFonts w:hint="cs"/>
          <w:sz w:val="36"/>
          <w:szCs w:val="36"/>
          <w:rtl/>
          <w:lang w:eastAsia="en-US"/>
        </w:rPr>
        <w:t>لا تقبل</w:t>
      </w:r>
      <w:r w:rsidR="00B9705B">
        <w:rPr>
          <w:rFonts w:hint="cs"/>
          <w:sz w:val="36"/>
          <w:szCs w:val="36"/>
          <w:rtl/>
          <w:lang w:eastAsia="en-US"/>
        </w:rPr>
        <w:t xml:space="preserve"> شهادة الأعمى، وبه قال الحنفية </w:t>
      </w:r>
      <w:r w:rsidR="00B9705B" w:rsidRPr="00B9705B">
        <w:rPr>
          <w:rFonts w:hint="cs"/>
          <w:sz w:val="36"/>
          <w:szCs w:val="36"/>
          <w:vertAlign w:val="superscript"/>
          <w:rtl/>
          <w:lang w:eastAsia="en-US"/>
        </w:rPr>
        <w:t>(</w:t>
      </w:r>
      <w:r w:rsidR="00B9705B" w:rsidRPr="00B9705B">
        <w:rPr>
          <w:rStyle w:val="a4"/>
          <w:sz w:val="36"/>
          <w:szCs w:val="36"/>
          <w:rtl/>
          <w:lang w:eastAsia="en-US"/>
        </w:rPr>
        <w:footnoteReference w:id="32"/>
      </w:r>
      <w:r w:rsidR="00B9705B" w:rsidRPr="00B9705B">
        <w:rPr>
          <w:rFonts w:hint="cs"/>
          <w:sz w:val="36"/>
          <w:szCs w:val="36"/>
          <w:vertAlign w:val="superscript"/>
          <w:rtl/>
          <w:lang w:eastAsia="en-US"/>
        </w:rPr>
        <w:t>)</w:t>
      </w:r>
      <w:r w:rsidR="00B9705B">
        <w:rPr>
          <w:rFonts w:hint="cs"/>
          <w:sz w:val="36"/>
          <w:szCs w:val="36"/>
          <w:rtl/>
          <w:lang w:eastAsia="en-US"/>
        </w:rPr>
        <w:t xml:space="preserve"> ، والشافعية </w:t>
      </w:r>
      <w:r w:rsidR="00B9705B" w:rsidRPr="00B9705B">
        <w:rPr>
          <w:rFonts w:hint="cs"/>
          <w:sz w:val="36"/>
          <w:szCs w:val="36"/>
          <w:vertAlign w:val="superscript"/>
          <w:rtl/>
          <w:lang w:eastAsia="en-US"/>
        </w:rPr>
        <w:t>(</w:t>
      </w:r>
      <w:r w:rsidR="00B9705B" w:rsidRPr="00B9705B">
        <w:rPr>
          <w:rStyle w:val="a4"/>
          <w:sz w:val="36"/>
          <w:szCs w:val="36"/>
          <w:rtl/>
          <w:lang w:eastAsia="en-US"/>
        </w:rPr>
        <w:footnoteReference w:id="33"/>
      </w:r>
      <w:r w:rsidR="00B9705B" w:rsidRPr="00B9705B">
        <w:rPr>
          <w:rFonts w:hint="cs"/>
          <w:sz w:val="36"/>
          <w:szCs w:val="36"/>
          <w:vertAlign w:val="superscript"/>
          <w:rtl/>
          <w:lang w:eastAsia="en-US"/>
        </w:rPr>
        <w:t>)</w:t>
      </w:r>
      <w:r w:rsidR="00B9705B">
        <w:rPr>
          <w:rFonts w:hint="cs"/>
          <w:sz w:val="36"/>
          <w:szCs w:val="36"/>
          <w:rtl/>
          <w:lang w:eastAsia="en-US"/>
        </w:rPr>
        <w:t xml:space="preserve"> .</w:t>
      </w:r>
    </w:p>
    <w:p w:rsidR="00B9705B" w:rsidRPr="00B9705B" w:rsidRDefault="00B9705B" w:rsidP="008E585F">
      <w:pPr>
        <w:widowControl w:val="0"/>
        <w:spacing w:before="100" w:after="120" w:line="560" w:lineRule="exact"/>
        <w:ind w:firstLine="567"/>
        <w:jc w:val="both"/>
        <w:rPr>
          <w:b/>
          <w:bCs/>
          <w:sz w:val="36"/>
          <w:szCs w:val="36"/>
          <w:rtl/>
          <w:lang w:eastAsia="en-US"/>
        </w:rPr>
      </w:pPr>
      <w:r w:rsidRPr="00B9705B">
        <w:rPr>
          <w:rFonts w:hint="cs"/>
          <w:b/>
          <w:bCs/>
          <w:sz w:val="36"/>
          <w:szCs w:val="36"/>
          <w:rtl/>
          <w:lang w:eastAsia="en-US"/>
        </w:rPr>
        <w:t>واستدلوا بما يأتي:</w:t>
      </w:r>
    </w:p>
    <w:p w:rsidR="00B9705B" w:rsidRDefault="00B9705B" w:rsidP="008E585F">
      <w:pPr>
        <w:widowControl w:val="0"/>
        <w:spacing w:before="100" w:after="12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أن الأصوات تتشابه ويتطرق إليها التخيل والتلبيس، مع أنه لا ضرورة إلى شهادته للاستغناء بالبصر </w:t>
      </w:r>
      <w:r w:rsidRPr="00B9705B">
        <w:rPr>
          <w:rFonts w:hint="cs"/>
          <w:sz w:val="36"/>
          <w:szCs w:val="36"/>
          <w:vertAlign w:val="superscript"/>
          <w:rtl/>
          <w:lang w:eastAsia="en-US"/>
        </w:rPr>
        <w:t>(</w:t>
      </w:r>
      <w:r w:rsidRPr="00B9705B">
        <w:rPr>
          <w:rStyle w:val="a4"/>
          <w:sz w:val="36"/>
          <w:szCs w:val="36"/>
          <w:rtl/>
          <w:lang w:eastAsia="en-US"/>
        </w:rPr>
        <w:footnoteReference w:id="34"/>
      </w:r>
      <w:r w:rsidRPr="00B9705B">
        <w:rPr>
          <w:rFonts w:hint="cs"/>
          <w:sz w:val="36"/>
          <w:szCs w:val="36"/>
          <w:vertAlign w:val="superscript"/>
          <w:rtl/>
          <w:lang w:eastAsia="en-US"/>
        </w:rPr>
        <w:t>)</w:t>
      </w:r>
      <w:r>
        <w:rPr>
          <w:rFonts w:hint="cs"/>
          <w:sz w:val="36"/>
          <w:szCs w:val="36"/>
          <w:rtl/>
          <w:lang w:eastAsia="en-US"/>
        </w:rPr>
        <w:t xml:space="preserve"> .</w:t>
      </w:r>
    </w:p>
    <w:p w:rsidR="00B9705B" w:rsidRDefault="00B9705B" w:rsidP="00B9705B">
      <w:pPr>
        <w:widowControl w:val="0"/>
        <w:spacing w:before="100" w:after="60" w:line="560" w:lineRule="exact"/>
        <w:jc w:val="both"/>
        <w:rPr>
          <w:b/>
          <w:bCs/>
          <w:sz w:val="36"/>
          <w:szCs w:val="36"/>
          <w:rtl/>
          <w:lang w:eastAsia="en-US"/>
        </w:rPr>
      </w:pPr>
      <w:r>
        <w:rPr>
          <w:rFonts w:hint="cs"/>
          <w:b/>
          <w:bCs/>
          <w:sz w:val="36"/>
          <w:szCs w:val="36"/>
          <w:rtl/>
          <w:lang w:eastAsia="en-US"/>
        </w:rPr>
        <w:lastRenderedPageBreak/>
        <w:t>المناقشة:</w:t>
      </w:r>
    </w:p>
    <w:p w:rsidR="00B9705B" w:rsidRDefault="00B9705B" w:rsidP="00AC03B9">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بالتسليم بأن الأصوات تتشابه، لكن لو تيقن الصوت وعلمه يقيناً، يَبعُد شبهه بغيره، ويكون طريقاً للتمييز بين الأشخاص </w:t>
      </w:r>
      <w:r w:rsidRPr="00B9705B">
        <w:rPr>
          <w:rFonts w:hint="cs"/>
          <w:sz w:val="36"/>
          <w:szCs w:val="36"/>
          <w:vertAlign w:val="superscript"/>
          <w:rtl/>
          <w:lang w:eastAsia="en-US"/>
        </w:rPr>
        <w:t>(</w:t>
      </w:r>
      <w:r w:rsidRPr="00B9705B">
        <w:rPr>
          <w:rStyle w:val="a4"/>
          <w:sz w:val="36"/>
          <w:szCs w:val="36"/>
          <w:rtl/>
          <w:lang w:eastAsia="en-US"/>
        </w:rPr>
        <w:footnoteReference w:id="35"/>
      </w:r>
      <w:r w:rsidRPr="00B9705B">
        <w:rPr>
          <w:rFonts w:hint="cs"/>
          <w:sz w:val="36"/>
          <w:szCs w:val="36"/>
          <w:vertAlign w:val="superscript"/>
          <w:rtl/>
          <w:lang w:eastAsia="en-US"/>
        </w:rPr>
        <w:t>)</w:t>
      </w:r>
      <w:r>
        <w:rPr>
          <w:rFonts w:hint="cs"/>
          <w:sz w:val="36"/>
          <w:szCs w:val="36"/>
          <w:rtl/>
          <w:lang w:eastAsia="en-US"/>
        </w:rPr>
        <w:t xml:space="preserve"> .</w:t>
      </w:r>
    </w:p>
    <w:p w:rsidR="00B9705B" w:rsidRDefault="00B9705B" w:rsidP="00AC03B9">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من لا تجوز شهادته على الأفعال، لا تجوز شهادته على الأقوال </w:t>
      </w:r>
      <w:r w:rsidRPr="00B9705B">
        <w:rPr>
          <w:rFonts w:hint="cs"/>
          <w:sz w:val="36"/>
          <w:szCs w:val="36"/>
          <w:vertAlign w:val="superscript"/>
          <w:rtl/>
          <w:lang w:eastAsia="en-US"/>
        </w:rPr>
        <w:t>(</w:t>
      </w:r>
      <w:r w:rsidRPr="00B9705B">
        <w:rPr>
          <w:rStyle w:val="a4"/>
          <w:sz w:val="36"/>
          <w:szCs w:val="36"/>
          <w:rtl/>
          <w:lang w:eastAsia="en-US"/>
        </w:rPr>
        <w:footnoteReference w:id="36"/>
      </w:r>
      <w:r w:rsidRPr="00B9705B">
        <w:rPr>
          <w:rFonts w:hint="cs"/>
          <w:sz w:val="36"/>
          <w:szCs w:val="36"/>
          <w:vertAlign w:val="superscript"/>
          <w:rtl/>
          <w:lang w:eastAsia="en-US"/>
        </w:rPr>
        <w:t>)</w:t>
      </w:r>
      <w:r>
        <w:rPr>
          <w:rFonts w:hint="cs"/>
          <w:sz w:val="36"/>
          <w:szCs w:val="36"/>
          <w:rtl/>
          <w:lang w:eastAsia="en-US"/>
        </w:rPr>
        <w:t xml:space="preserve"> .</w:t>
      </w:r>
    </w:p>
    <w:p w:rsidR="00B9705B" w:rsidRDefault="00B9705B" w:rsidP="00B9705B">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B9705B" w:rsidRDefault="00B9705B" w:rsidP="00BE2984">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ب</w:t>
      </w:r>
      <w:r w:rsidR="00BE2984">
        <w:rPr>
          <w:rFonts w:hint="cs"/>
          <w:sz w:val="36"/>
          <w:szCs w:val="36"/>
          <w:rtl/>
          <w:lang w:eastAsia="en-US"/>
        </w:rPr>
        <w:t>أنه قياس مع الفارق؛ لأن الأفعال مدركها الرؤية، وهي غير م</w:t>
      </w:r>
      <w:r w:rsidR="003C0BB4">
        <w:rPr>
          <w:rFonts w:hint="cs"/>
          <w:sz w:val="36"/>
          <w:szCs w:val="36"/>
          <w:rtl/>
          <w:lang w:eastAsia="en-US"/>
        </w:rPr>
        <w:t>م</w:t>
      </w:r>
      <w:r w:rsidR="00BE2984">
        <w:rPr>
          <w:rFonts w:hint="cs"/>
          <w:sz w:val="36"/>
          <w:szCs w:val="36"/>
          <w:rtl/>
          <w:lang w:eastAsia="en-US"/>
        </w:rPr>
        <w:t xml:space="preserve">كنة من الأعمى، والأقوال مُدركها السمع، وهو يشارك البصير فيه، وربما زاد عليه </w:t>
      </w:r>
      <w:r w:rsidR="00BE2984" w:rsidRPr="00BE2984">
        <w:rPr>
          <w:rFonts w:hint="cs"/>
          <w:sz w:val="36"/>
          <w:szCs w:val="36"/>
          <w:vertAlign w:val="superscript"/>
          <w:rtl/>
          <w:lang w:eastAsia="en-US"/>
        </w:rPr>
        <w:t>(</w:t>
      </w:r>
      <w:r w:rsidR="00BE2984" w:rsidRPr="00BE2984">
        <w:rPr>
          <w:rStyle w:val="a4"/>
          <w:sz w:val="36"/>
          <w:szCs w:val="36"/>
          <w:rtl/>
          <w:lang w:eastAsia="en-US"/>
        </w:rPr>
        <w:footnoteReference w:id="37"/>
      </w:r>
      <w:r w:rsidR="00BE2984" w:rsidRPr="00BE2984">
        <w:rPr>
          <w:rFonts w:hint="cs"/>
          <w:sz w:val="36"/>
          <w:szCs w:val="36"/>
          <w:vertAlign w:val="superscript"/>
          <w:rtl/>
          <w:lang w:eastAsia="en-US"/>
        </w:rPr>
        <w:t>)</w:t>
      </w:r>
      <w:r w:rsidR="00BE2984">
        <w:rPr>
          <w:rFonts w:hint="cs"/>
          <w:sz w:val="36"/>
          <w:szCs w:val="36"/>
          <w:rtl/>
          <w:lang w:eastAsia="en-US"/>
        </w:rPr>
        <w:t xml:space="preserve"> .</w:t>
      </w:r>
    </w:p>
    <w:p w:rsidR="00BE2984" w:rsidRPr="005B2D2C" w:rsidRDefault="00BE2984" w:rsidP="005B2D2C">
      <w:pPr>
        <w:widowControl w:val="0"/>
        <w:spacing w:before="100" w:after="60" w:line="560" w:lineRule="exact"/>
        <w:jc w:val="both"/>
        <w:rPr>
          <w:rFonts w:cs="AL-Mateen"/>
          <w:sz w:val="36"/>
          <w:szCs w:val="36"/>
          <w:rtl/>
          <w:lang w:eastAsia="en-US"/>
        </w:rPr>
      </w:pPr>
      <w:r w:rsidRPr="005B2D2C">
        <w:rPr>
          <w:rFonts w:cs="AL-Mateen" w:hint="cs"/>
          <w:sz w:val="36"/>
          <w:szCs w:val="36"/>
          <w:rtl/>
          <w:lang w:eastAsia="en-US"/>
        </w:rPr>
        <w:t>الراج</w:t>
      </w:r>
      <w:r w:rsidR="005B2D2C">
        <w:rPr>
          <w:rFonts w:cs="AL-Mateen" w:hint="cs"/>
          <w:sz w:val="36"/>
          <w:szCs w:val="36"/>
          <w:rtl/>
          <w:lang w:eastAsia="en-US"/>
        </w:rPr>
        <w:t>ـــــ</w:t>
      </w:r>
      <w:r w:rsidRPr="005B2D2C">
        <w:rPr>
          <w:rFonts w:cs="AL-Mateen" w:hint="cs"/>
          <w:sz w:val="36"/>
          <w:szCs w:val="36"/>
          <w:rtl/>
          <w:lang w:eastAsia="en-US"/>
        </w:rPr>
        <w:t>ح:</w:t>
      </w:r>
    </w:p>
    <w:p w:rsidR="00BE2984" w:rsidRDefault="00BE2984" w:rsidP="005B2D2C">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أعلم </w:t>
      </w:r>
      <w:r>
        <w:rPr>
          <w:sz w:val="36"/>
          <w:szCs w:val="36"/>
          <w:rtl/>
          <w:lang w:eastAsia="en-US"/>
        </w:rPr>
        <w:t>–</w:t>
      </w:r>
      <w:r>
        <w:rPr>
          <w:rFonts w:hint="cs"/>
          <w:sz w:val="36"/>
          <w:szCs w:val="36"/>
          <w:rtl/>
          <w:lang w:eastAsia="en-US"/>
        </w:rPr>
        <w:t xml:space="preserve"> وهو القول الأول، وهو القول بجواز وقبول شهادة الأعمى إذا تيقن الصوت وعرفه، لقوة أدلة أصحاب هذا القول </w:t>
      </w:r>
      <w:r w:rsidR="005B2D2C">
        <w:rPr>
          <w:rFonts w:hint="cs"/>
          <w:sz w:val="36"/>
          <w:szCs w:val="36"/>
          <w:rtl/>
          <w:lang w:eastAsia="en-US"/>
        </w:rPr>
        <w:t>ووجاهتها، وعليه يترجح</w:t>
      </w:r>
      <w:r w:rsidR="00E149D7">
        <w:rPr>
          <w:rFonts w:hint="cs"/>
          <w:sz w:val="36"/>
          <w:szCs w:val="36"/>
          <w:rtl/>
          <w:lang w:eastAsia="en-US"/>
        </w:rPr>
        <w:t xml:space="preserve"> القول بقبول الشهادة عن طريق الهاتف في عقد النكاح إذا تيقن الصوت وعرفه، وعن طريق الإنترنت يزداد الأمر قوة إذا كانت تظهر صور العاقد والشهود، ويستطيع كل منهم محادثة الآخر في النفس الوقت، وهذا القول عليه أكثر الباحثين المعاصرين </w:t>
      </w:r>
      <w:r w:rsidR="00E149D7" w:rsidRPr="00E149D7">
        <w:rPr>
          <w:rFonts w:hint="cs"/>
          <w:sz w:val="36"/>
          <w:szCs w:val="36"/>
          <w:vertAlign w:val="superscript"/>
          <w:rtl/>
          <w:lang w:eastAsia="en-US"/>
        </w:rPr>
        <w:t>(</w:t>
      </w:r>
      <w:r w:rsidR="00E149D7" w:rsidRPr="00E149D7">
        <w:rPr>
          <w:rStyle w:val="a4"/>
          <w:sz w:val="36"/>
          <w:szCs w:val="36"/>
          <w:rtl/>
          <w:lang w:eastAsia="en-US"/>
        </w:rPr>
        <w:footnoteReference w:id="38"/>
      </w:r>
      <w:r w:rsidR="00E149D7" w:rsidRPr="00E149D7">
        <w:rPr>
          <w:rFonts w:hint="cs"/>
          <w:sz w:val="36"/>
          <w:szCs w:val="36"/>
          <w:vertAlign w:val="superscript"/>
          <w:rtl/>
          <w:lang w:eastAsia="en-US"/>
        </w:rPr>
        <w:t>)</w:t>
      </w:r>
      <w:r w:rsidR="00E149D7">
        <w:rPr>
          <w:rFonts w:hint="cs"/>
          <w:sz w:val="36"/>
          <w:szCs w:val="36"/>
          <w:rtl/>
          <w:lang w:eastAsia="en-US"/>
        </w:rPr>
        <w:t xml:space="preserve"> ، مع ضرورة الأخذ بالإجراءات اللازمة وتوفر الأركان والشروط في النكاح، وحصول التثبت من مظنة </w:t>
      </w:r>
      <w:r w:rsidR="001D0F14">
        <w:rPr>
          <w:rFonts w:hint="cs"/>
          <w:sz w:val="36"/>
          <w:szCs w:val="36"/>
          <w:rtl/>
          <w:lang w:eastAsia="en-US"/>
        </w:rPr>
        <w:t xml:space="preserve">تقليد </w:t>
      </w:r>
      <w:r w:rsidR="001D0F14">
        <w:rPr>
          <w:rFonts w:hint="cs"/>
          <w:sz w:val="36"/>
          <w:szCs w:val="36"/>
          <w:rtl/>
          <w:lang w:eastAsia="en-US"/>
        </w:rPr>
        <w:lastRenderedPageBreak/>
        <w:t>الأصوات، وعدم اللجوء إلى هذه الطريقة إلا للضرورة</w:t>
      </w:r>
      <w:r w:rsidR="003C0BB4">
        <w:rPr>
          <w:rFonts w:hint="cs"/>
          <w:sz w:val="36"/>
          <w:szCs w:val="36"/>
          <w:rtl/>
          <w:lang w:eastAsia="en-US"/>
        </w:rPr>
        <w:t>،</w:t>
      </w:r>
      <w:r w:rsidR="001D0F14">
        <w:rPr>
          <w:rFonts w:hint="cs"/>
          <w:sz w:val="36"/>
          <w:szCs w:val="36"/>
          <w:rtl/>
          <w:lang w:eastAsia="en-US"/>
        </w:rPr>
        <w:t xml:space="preserve"> كبعد العاقدين والخشية من حصول الضرر في تأخير العقد.</w:t>
      </w:r>
    </w:p>
    <w:p w:rsidR="001D0F14" w:rsidRDefault="001D0F14" w:rsidP="005B2D2C">
      <w:pPr>
        <w:widowControl w:val="0"/>
        <w:spacing w:before="100" w:after="60" w:line="560" w:lineRule="exact"/>
        <w:ind w:firstLine="567"/>
        <w:jc w:val="both"/>
        <w:rPr>
          <w:sz w:val="36"/>
          <w:szCs w:val="36"/>
          <w:rtl/>
          <w:lang w:eastAsia="en-US"/>
        </w:rPr>
      </w:pPr>
      <w:r>
        <w:rPr>
          <w:rFonts w:hint="cs"/>
          <w:sz w:val="36"/>
          <w:szCs w:val="36"/>
          <w:rtl/>
          <w:lang w:eastAsia="en-US"/>
        </w:rPr>
        <w:t>وأما</w:t>
      </w:r>
      <w:r w:rsidR="004536CE">
        <w:rPr>
          <w:rFonts w:hint="cs"/>
          <w:sz w:val="36"/>
          <w:szCs w:val="36"/>
          <w:rtl/>
          <w:lang w:eastAsia="en-US"/>
        </w:rPr>
        <w:t xml:space="preserve"> </w:t>
      </w:r>
      <w:r w:rsidR="003C0BB4">
        <w:rPr>
          <w:rFonts w:hint="cs"/>
          <w:sz w:val="36"/>
          <w:szCs w:val="36"/>
          <w:rtl/>
          <w:lang w:eastAsia="en-US"/>
        </w:rPr>
        <w:t>حج</w:t>
      </w:r>
      <w:r>
        <w:rPr>
          <w:rFonts w:hint="cs"/>
          <w:sz w:val="36"/>
          <w:szCs w:val="36"/>
          <w:rtl/>
          <w:lang w:eastAsia="en-US"/>
        </w:rPr>
        <w:t xml:space="preserve">ة من منعه من المعاصرين </w:t>
      </w:r>
      <w:r w:rsidRPr="001D0F14">
        <w:rPr>
          <w:rFonts w:hint="cs"/>
          <w:sz w:val="36"/>
          <w:szCs w:val="36"/>
          <w:vertAlign w:val="superscript"/>
          <w:rtl/>
          <w:lang w:eastAsia="en-US"/>
        </w:rPr>
        <w:t>(</w:t>
      </w:r>
      <w:r w:rsidRPr="001D0F14">
        <w:rPr>
          <w:rStyle w:val="a4"/>
          <w:sz w:val="36"/>
          <w:szCs w:val="36"/>
          <w:rtl/>
          <w:lang w:eastAsia="en-US"/>
        </w:rPr>
        <w:footnoteReference w:id="39"/>
      </w:r>
      <w:r w:rsidRPr="001D0F14">
        <w:rPr>
          <w:rFonts w:hint="cs"/>
          <w:sz w:val="36"/>
          <w:szCs w:val="36"/>
          <w:vertAlign w:val="superscript"/>
          <w:rtl/>
          <w:lang w:eastAsia="en-US"/>
        </w:rPr>
        <w:t>)</w:t>
      </w:r>
      <w:r w:rsidR="003C0BB4">
        <w:rPr>
          <w:rFonts w:hint="cs"/>
          <w:sz w:val="36"/>
          <w:szCs w:val="36"/>
          <w:rtl/>
          <w:lang w:eastAsia="en-US"/>
        </w:rPr>
        <w:t>:</w:t>
      </w:r>
      <w:r>
        <w:rPr>
          <w:rFonts w:hint="cs"/>
          <w:sz w:val="36"/>
          <w:szCs w:val="36"/>
          <w:rtl/>
          <w:lang w:eastAsia="en-US"/>
        </w:rPr>
        <w:t xml:space="preserve"> هي عدم أمن الخداع أو تغيير الأصوات كما ورد في فتوى اللجنة الدائمة </w:t>
      </w:r>
      <w:r w:rsidRPr="001D0F14">
        <w:rPr>
          <w:rFonts w:hint="cs"/>
          <w:sz w:val="36"/>
          <w:szCs w:val="36"/>
          <w:vertAlign w:val="superscript"/>
          <w:rtl/>
          <w:lang w:eastAsia="en-US"/>
        </w:rPr>
        <w:t>(</w:t>
      </w:r>
      <w:r w:rsidRPr="001D0F14">
        <w:rPr>
          <w:rStyle w:val="a4"/>
          <w:sz w:val="36"/>
          <w:szCs w:val="36"/>
          <w:rtl/>
          <w:lang w:eastAsia="en-US"/>
        </w:rPr>
        <w:footnoteReference w:id="40"/>
      </w:r>
      <w:r w:rsidRPr="001D0F14">
        <w:rPr>
          <w:rFonts w:hint="cs"/>
          <w:sz w:val="36"/>
          <w:szCs w:val="36"/>
          <w:vertAlign w:val="superscript"/>
          <w:rtl/>
          <w:lang w:eastAsia="en-US"/>
        </w:rPr>
        <w:t>)</w:t>
      </w:r>
      <w:r>
        <w:rPr>
          <w:rFonts w:hint="cs"/>
          <w:sz w:val="36"/>
          <w:szCs w:val="36"/>
          <w:rtl/>
          <w:lang w:eastAsia="en-US"/>
        </w:rPr>
        <w:t xml:space="preserve"> والتي نصها</w:t>
      </w:r>
      <w:r w:rsidR="003C0BB4">
        <w:rPr>
          <w:rFonts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Pr>
          <w:rFonts w:hint="cs"/>
          <w:sz w:val="36"/>
          <w:szCs w:val="36"/>
          <w:rtl/>
          <w:lang w:eastAsia="en-US"/>
        </w:rPr>
        <w:t xml:space="preserve">نظرًا إلى ما كثر في هذه الأيام من التغرير والخداع، والمهارة في تقليد بعض الناس بعضاً في الكلام </w:t>
      </w:r>
      <w:r w:rsidR="004536CE">
        <w:rPr>
          <w:rFonts w:hint="cs"/>
          <w:sz w:val="36"/>
          <w:szCs w:val="36"/>
          <w:rtl/>
          <w:lang w:eastAsia="en-US"/>
        </w:rPr>
        <w:t>وإحكام محاكاة غيرهم من الأصوات حتى إن أحدهم يقوى على أن يمثل جماعة من الذكور والإناث صغاراً وكباراً، ويحاكيهم في أصواتهم وفي لغاتهم المختلفة محاكاة تلقي في نفس السامع أن المتكلمين أشخاص، وما هو إلا شخص واحد، ونظرًا إلى عناية الشريعة الإسلامية بحفظ الفروج والأعراض، والاحتياط لذلك أكثر من الاحتياط لغيره من عقود المعاملات، رأت اللجنة أنه ينبغي ألا يعتمد في عقود النكاح في الإيجاب والقبول والتوكيل على المحادثات الهاتفية لتحقيق مقاصد الشريعة ومزيد عناية في حفظ الفروج والأعراض</w:t>
      </w:r>
      <w:r w:rsidR="004536CE">
        <w:rPr>
          <w:rFonts w:cs="BLDY_light" w:hint="cs"/>
          <w:sz w:val="36"/>
          <w:szCs w:val="36"/>
          <w:rtl/>
          <w:lang w:eastAsia="en-US"/>
        </w:rPr>
        <w:t>»</w:t>
      </w:r>
      <w:r w:rsidR="004536CE">
        <w:rPr>
          <w:rFonts w:hint="cs"/>
          <w:sz w:val="36"/>
          <w:szCs w:val="36"/>
          <w:rtl/>
          <w:lang w:eastAsia="en-US"/>
        </w:rPr>
        <w:t>.</w:t>
      </w:r>
    </w:p>
    <w:p w:rsidR="000F3333" w:rsidRDefault="000F3333" w:rsidP="005B2D2C">
      <w:pPr>
        <w:widowControl w:val="0"/>
        <w:spacing w:before="100" w:after="60" w:line="560" w:lineRule="exact"/>
        <w:ind w:firstLine="567"/>
        <w:jc w:val="both"/>
        <w:rPr>
          <w:sz w:val="36"/>
          <w:szCs w:val="36"/>
          <w:rtl/>
          <w:lang w:eastAsia="en-US"/>
        </w:rPr>
      </w:pPr>
      <w:r w:rsidRPr="003C0BB4">
        <w:rPr>
          <w:rFonts w:hint="cs"/>
          <w:b/>
          <w:bCs/>
          <w:sz w:val="36"/>
          <w:szCs w:val="36"/>
          <w:rtl/>
          <w:lang w:eastAsia="en-US"/>
        </w:rPr>
        <w:t>وعلى هذا :</w:t>
      </w:r>
      <w:r>
        <w:rPr>
          <w:rFonts w:hint="cs"/>
          <w:sz w:val="36"/>
          <w:szCs w:val="36"/>
          <w:rtl/>
          <w:lang w:eastAsia="en-US"/>
        </w:rPr>
        <w:t xml:space="preserve"> فإذا أمكن </w:t>
      </w:r>
      <w:r w:rsidR="00F541E3">
        <w:rPr>
          <w:rFonts w:hint="cs"/>
          <w:sz w:val="36"/>
          <w:szCs w:val="36"/>
          <w:rtl/>
          <w:lang w:eastAsia="en-US"/>
        </w:rPr>
        <w:t>حل هذه الإشكالات، وتوفرت أركان وشروط النكاح من الإشهاد عليه، والتلفظ بالإيجاب بالقبول، وسماع كل المتعاقدين، والموالاة بين ال</w:t>
      </w:r>
      <w:r w:rsidR="003C0BB4">
        <w:rPr>
          <w:rFonts w:hint="cs"/>
          <w:sz w:val="36"/>
          <w:szCs w:val="36"/>
          <w:rtl/>
          <w:lang w:eastAsia="en-US"/>
        </w:rPr>
        <w:t>إيجاب والقبول، وإن كان العاقدان</w:t>
      </w:r>
      <w:r w:rsidR="00F541E3">
        <w:rPr>
          <w:rFonts w:hint="cs"/>
          <w:sz w:val="36"/>
          <w:szCs w:val="36"/>
          <w:rtl/>
          <w:lang w:eastAsia="en-US"/>
        </w:rPr>
        <w:t xml:space="preserve"> غائبين لكنهما يعقدان عقد الحاضرين، فيسمع كل واحد منهما </w:t>
      </w:r>
      <w:r w:rsidR="00F541E3">
        <w:rPr>
          <w:rFonts w:hint="cs"/>
          <w:sz w:val="36"/>
          <w:szCs w:val="36"/>
          <w:rtl/>
          <w:lang w:eastAsia="en-US"/>
        </w:rPr>
        <w:lastRenderedPageBreak/>
        <w:t xml:space="preserve">الآخر، كما يسمعها الشهود، وقد تظهر صورهم عبر الشاشة مع إمكانية ظهور وسائل التثبت الخاصة بكل واحد </w:t>
      </w:r>
      <w:r w:rsidR="003C0BB4">
        <w:rPr>
          <w:rFonts w:hint="cs"/>
          <w:sz w:val="36"/>
          <w:szCs w:val="36"/>
          <w:rtl/>
          <w:lang w:eastAsia="en-US"/>
        </w:rPr>
        <w:t>منهما، وأما لو تم عبر البريد الا</w:t>
      </w:r>
      <w:r w:rsidR="00F541E3">
        <w:rPr>
          <w:rFonts w:hint="cs"/>
          <w:sz w:val="36"/>
          <w:szCs w:val="36"/>
          <w:rtl/>
          <w:lang w:eastAsia="en-US"/>
        </w:rPr>
        <w:t>لكتروني فالذي يظهر عدم الاعتماد عليه وذلك لما يلي:</w:t>
      </w:r>
    </w:p>
    <w:p w:rsidR="00F541E3" w:rsidRDefault="00F541E3" w:rsidP="00F541E3">
      <w:pPr>
        <w:pStyle w:val="ac"/>
        <w:widowControl w:val="0"/>
        <w:numPr>
          <w:ilvl w:val="0"/>
          <w:numId w:val="38"/>
        </w:numPr>
        <w:spacing w:before="100" w:after="60" w:line="560" w:lineRule="exact"/>
        <w:jc w:val="both"/>
        <w:rPr>
          <w:sz w:val="36"/>
          <w:szCs w:val="36"/>
          <w:lang w:eastAsia="en-US"/>
        </w:rPr>
      </w:pPr>
      <w:r>
        <w:rPr>
          <w:rFonts w:hint="cs"/>
          <w:sz w:val="36"/>
          <w:szCs w:val="36"/>
          <w:rtl/>
          <w:lang w:eastAsia="en-US"/>
        </w:rPr>
        <w:t>سهولة اختراق البريد.</w:t>
      </w:r>
    </w:p>
    <w:p w:rsidR="00F541E3" w:rsidRDefault="00F541E3" w:rsidP="003C0BB4">
      <w:pPr>
        <w:pStyle w:val="ac"/>
        <w:widowControl w:val="0"/>
        <w:numPr>
          <w:ilvl w:val="0"/>
          <w:numId w:val="38"/>
        </w:numPr>
        <w:spacing w:before="100" w:after="60" w:line="560" w:lineRule="exact"/>
        <w:jc w:val="both"/>
        <w:rPr>
          <w:sz w:val="36"/>
          <w:szCs w:val="36"/>
          <w:lang w:eastAsia="en-US"/>
        </w:rPr>
      </w:pPr>
      <w:r>
        <w:rPr>
          <w:rFonts w:hint="cs"/>
          <w:sz w:val="36"/>
          <w:szCs w:val="36"/>
          <w:rtl/>
          <w:lang w:eastAsia="en-US"/>
        </w:rPr>
        <w:t xml:space="preserve">عدم الجزم والتحقق من صحة مرسله، فقد ينتحل أحد </w:t>
      </w:r>
      <w:r w:rsidR="003C0BB4">
        <w:rPr>
          <w:rFonts w:hint="cs"/>
          <w:sz w:val="36"/>
          <w:szCs w:val="36"/>
          <w:rtl/>
          <w:lang w:eastAsia="en-US"/>
        </w:rPr>
        <w:t>المخترقين</w:t>
      </w:r>
      <w:r>
        <w:rPr>
          <w:rFonts w:hint="cs"/>
          <w:sz w:val="36"/>
          <w:szCs w:val="36"/>
          <w:rtl/>
          <w:lang w:eastAsia="en-US"/>
        </w:rPr>
        <w:t xml:space="preserve"> شخصية صاحب البريد.</w:t>
      </w:r>
    </w:p>
    <w:p w:rsidR="00F541E3" w:rsidRDefault="00F541E3" w:rsidP="00F541E3">
      <w:pPr>
        <w:pStyle w:val="ac"/>
        <w:widowControl w:val="0"/>
        <w:numPr>
          <w:ilvl w:val="0"/>
          <w:numId w:val="38"/>
        </w:numPr>
        <w:spacing w:before="100" w:after="60" w:line="560" w:lineRule="exact"/>
        <w:jc w:val="both"/>
        <w:rPr>
          <w:sz w:val="36"/>
          <w:szCs w:val="36"/>
          <w:lang w:eastAsia="en-US"/>
        </w:rPr>
      </w:pPr>
      <w:r>
        <w:rPr>
          <w:rFonts w:hint="cs"/>
          <w:sz w:val="36"/>
          <w:szCs w:val="36"/>
          <w:rtl/>
          <w:lang w:eastAsia="en-US"/>
        </w:rPr>
        <w:t>عدم اقتران قبول الزوج للنكاح بإيجاب الولي.</w:t>
      </w:r>
    </w:p>
    <w:p w:rsidR="00F541E3" w:rsidRPr="00F541E3" w:rsidRDefault="003C0BB4" w:rsidP="00F541E3">
      <w:pPr>
        <w:pStyle w:val="ac"/>
        <w:widowControl w:val="0"/>
        <w:numPr>
          <w:ilvl w:val="0"/>
          <w:numId w:val="38"/>
        </w:numPr>
        <w:spacing w:before="100" w:after="60" w:line="560" w:lineRule="exact"/>
        <w:jc w:val="both"/>
        <w:rPr>
          <w:sz w:val="36"/>
          <w:szCs w:val="36"/>
          <w:rtl/>
          <w:lang w:eastAsia="en-US"/>
        </w:rPr>
      </w:pPr>
      <w:r>
        <w:rPr>
          <w:rFonts w:hint="cs"/>
          <w:sz w:val="36"/>
          <w:szCs w:val="36"/>
          <w:rtl/>
          <w:lang w:eastAsia="en-US"/>
        </w:rPr>
        <w:t>النكاح عبر البريد الا</w:t>
      </w:r>
      <w:r w:rsidR="00F541E3">
        <w:rPr>
          <w:rFonts w:hint="cs"/>
          <w:sz w:val="36"/>
          <w:szCs w:val="36"/>
          <w:rtl/>
          <w:lang w:eastAsia="en-US"/>
        </w:rPr>
        <w:t xml:space="preserve">لكتروني ينقصه إعلان النكاح، لذا فالذي يظهر عدم الاعتماد عليه </w:t>
      </w:r>
      <w:r w:rsidR="00F541E3" w:rsidRPr="00F541E3">
        <w:rPr>
          <w:rFonts w:hint="cs"/>
          <w:sz w:val="36"/>
          <w:szCs w:val="36"/>
          <w:vertAlign w:val="superscript"/>
          <w:rtl/>
          <w:lang w:eastAsia="en-US"/>
        </w:rPr>
        <w:t>(</w:t>
      </w:r>
      <w:r w:rsidR="00F541E3" w:rsidRPr="00F541E3">
        <w:rPr>
          <w:rStyle w:val="a4"/>
          <w:sz w:val="36"/>
          <w:szCs w:val="36"/>
          <w:rtl/>
          <w:lang w:eastAsia="en-US"/>
        </w:rPr>
        <w:footnoteReference w:id="41"/>
      </w:r>
      <w:r w:rsidR="00F541E3" w:rsidRPr="00F541E3">
        <w:rPr>
          <w:rFonts w:hint="cs"/>
          <w:sz w:val="36"/>
          <w:szCs w:val="36"/>
          <w:vertAlign w:val="superscript"/>
          <w:rtl/>
          <w:lang w:eastAsia="en-US"/>
        </w:rPr>
        <w:t>)</w:t>
      </w:r>
      <w:r w:rsidR="00F541E3">
        <w:rPr>
          <w:rFonts w:hint="cs"/>
          <w:sz w:val="36"/>
          <w:szCs w:val="36"/>
          <w:rtl/>
          <w:lang w:eastAsia="en-US"/>
        </w:rPr>
        <w:t xml:space="preserve"> .</w:t>
      </w:r>
    </w:p>
    <w:p w:rsidR="00F541E3" w:rsidRDefault="00F541E3" w:rsidP="00F541E3">
      <w:pPr>
        <w:widowControl w:val="0"/>
        <w:spacing w:before="100" w:after="60" w:line="560" w:lineRule="exact"/>
        <w:ind w:firstLine="567"/>
        <w:jc w:val="both"/>
        <w:rPr>
          <w:sz w:val="36"/>
          <w:szCs w:val="36"/>
          <w:rtl/>
          <w:lang w:eastAsia="en-US"/>
        </w:rPr>
      </w:pPr>
      <w:r>
        <w:rPr>
          <w:rFonts w:hint="cs"/>
          <w:sz w:val="36"/>
          <w:szCs w:val="36"/>
          <w:rtl/>
          <w:lang w:eastAsia="en-US"/>
        </w:rPr>
        <w:t>ثم على القول بجواز إجراء عقد النكاح عن طريق الهاتف أو الانترنت مع الأخذ بوسائل التثبت، ومراعاة الموالاة بين الإيجاب والقبول فلو انفصل الاتصال انتهى مجلس العقد ولابد من استئناف الإيجاب</w:t>
      </w:r>
      <w:r w:rsidRPr="00F541E3">
        <w:rPr>
          <w:rFonts w:hint="cs"/>
          <w:sz w:val="36"/>
          <w:szCs w:val="36"/>
          <w:vertAlign w:val="superscript"/>
          <w:rtl/>
          <w:lang w:eastAsia="en-US"/>
        </w:rPr>
        <w:t>(</w:t>
      </w:r>
      <w:r w:rsidRPr="00F541E3">
        <w:rPr>
          <w:rStyle w:val="a4"/>
          <w:sz w:val="36"/>
          <w:szCs w:val="36"/>
          <w:rtl/>
          <w:lang w:eastAsia="en-US"/>
        </w:rPr>
        <w:footnoteReference w:id="42"/>
      </w:r>
      <w:r w:rsidRPr="00F541E3">
        <w:rPr>
          <w:rFonts w:hint="cs"/>
          <w:sz w:val="36"/>
          <w:szCs w:val="36"/>
          <w:vertAlign w:val="superscript"/>
          <w:rtl/>
          <w:lang w:eastAsia="en-US"/>
        </w:rPr>
        <w:t>)</w:t>
      </w:r>
      <w:r>
        <w:rPr>
          <w:rFonts w:hint="cs"/>
          <w:sz w:val="36"/>
          <w:szCs w:val="36"/>
          <w:rtl/>
          <w:lang w:eastAsia="en-US"/>
        </w:rPr>
        <w:t>.</w:t>
      </w:r>
    </w:p>
    <w:p w:rsidR="003A6A42" w:rsidRDefault="003A6A42">
      <w:pPr>
        <w:bidi w:val="0"/>
        <w:rPr>
          <w:sz w:val="36"/>
          <w:szCs w:val="36"/>
          <w:lang w:eastAsia="en-US"/>
        </w:rPr>
      </w:pPr>
      <w:r>
        <w:rPr>
          <w:sz w:val="36"/>
          <w:szCs w:val="36"/>
          <w:rtl/>
          <w:lang w:eastAsia="en-US"/>
        </w:rPr>
        <w:br w:type="page"/>
      </w:r>
    </w:p>
    <w:p w:rsidR="003A6A42" w:rsidRPr="003A6A42" w:rsidRDefault="003A6A42" w:rsidP="003C0BB4">
      <w:pPr>
        <w:widowControl w:val="0"/>
        <w:spacing w:before="100" w:after="60" w:line="560" w:lineRule="exact"/>
        <w:jc w:val="both"/>
        <w:rPr>
          <w:rFonts w:cs="AL-Mateen"/>
          <w:sz w:val="36"/>
          <w:szCs w:val="36"/>
          <w:rtl/>
          <w:lang w:eastAsia="en-US"/>
        </w:rPr>
      </w:pPr>
      <w:r w:rsidRPr="003A6A42">
        <w:rPr>
          <w:rFonts w:cs="AL-Mateen" w:hint="cs"/>
          <w:sz w:val="36"/>
          <w:szCs w:val="36"/>
          <w:rtl/>
          <w:lang w:eastAsia="en-US"/>
        </w:rPr>
        <w:lastRenderedPageBreak/>
        <w:t xml:space="preserve">المسألة الثانية: </w:t>
      </w:r>
      <w:r w:rsidR="003C0BB4">
        <w:rPr>
          <w:rFonts w:cs="AL-Mateen" w:hint="cs"/>
          <w:sz w:val="36"/>
          <w:szCs w:val="36"/>
          <w:rtl/>
          <w:lang w:eastAsia="en-US"/>
        </w:rPr>
        <w:t xml:space="preserve"> </w:t>
      </w:r>
      <w:r w:rsidRPr="003A6A42">
        <w:rPr>
          <w:rFonts w:cs="AL-Mateen" w:hint="cs"/>
          <w:sz w:val="36"/>
          <w:szCs w:val="36"/>
          <w:rtl/>
          <w:lang w:eastAsia="en-US"/>
        </w:rPr>
        <w:t>نكاح المرأة على صداقين منفصلين:</w:t>
      </w:r>
    </w:p>
    <w:p w:rsidR="003A6A42" w:rsidRPr="003A6A42" w:rsidRDefault="003A6A42" w:rsidP="00F541E3">
      <w:pPr>
        <w:widowControl w:val="0"/>
        <w:spacing w:before="100" w:after="60" w:line="560" w:lineRule="exact"/>
        <w:ind w:firstLine="567"/>
        <w:jc w:val="both"/>
        <w:rPr>
          <w:b/>
          <w:bCs/>
          <w:sz w:val="36"/>
          <w:szCs w:val="36"/>
          <w:rtl/>
          <w:lang w:eastAsia="en-US"/>
        </w:rPr>
      </w:pPr>
      <w:r w:rsidRPr="003A6A42">
        <w:rPr>
          <w:rFonts w:hint="cs"/>
          <w:b/>
          <w:bCs/>
          <w:sz w:val="36"/>
          <w:szCs w:val="36"/>
          <w:rtl/>
          <w:lang w:eastAsia="en-US"/>
        </w:rPr>
        <w:t>صورة المسألة:</w:t>
      </w:r>
    </w:p>
    <w:p w:rsidR="003A6A42" w:rsidRDefault="003A6A42" w:rsidP="00F541E3">
      <w:pPr>
        <w:widowControl w:val="0"/>
        <w:spacing w:before="100" w:after="60" w:line="560" w:lineRule="exact"/>
        <w:ind w:firstLine="567"/>
        <w:jc w:val="both"/>
        <w:rPr>
          <w:sz w:val="36"/>
          <w:szCs w:val="36"/>
          <w:rtl/>
          <w:lang w:eastAsia="en-US"/>
        </w:rPr>
      </w:pPr>
      <w:r>
        <w:rPr>
          <w:rFonts w:hint="cs"/>
          <w:sz w:val="36"/>
          <w:szCs w:val="36"/>
          <w:rtl/>
          <w:lang w:eastAsia="en-US"/>
        </w:rPr>
        <w:t xml:space="preserve">إذا اتفق </w:t>
      </w:r>
      <w:r w:rsidR="00A806CE">
        <w:rPr>
          <w:rFonts w:hint="cs"/>
          <w:sz w:val="36"/>
          <w:szCs w:val="36"/>
          <w:rtl/>
          <w:lang w:eastAsia="en-US"/>
        </w:rPr>
        <w:t>العاقدان على صداقين منفصلين، كأن يتفقا على صداق في السر، ويسموا في العلانية صداق</w:t>
      </w:r>
      <w:r w:rsidR="003C0BB4">
        <w:rPr>
          <w:rFonts w:hint="cs"/>
          <w:sz w:val="36"/>
          <w:szCs w:val="36"/>
          <w:rtl/>
          <w:lang w:eastAsia="en-US"/>
        </w:rPr>
        <w:t>ًا</w:t>
      </w:r>
      <w:r w:rsidR="00A806CE">
        <w:rPr>
          <w:rFonts w:hint="cs"/>
          <w:sz w:val="36"/>
          <w:szCs w:val="36"/>
          <w:rtl/>
          <w:lang w:eastAsia="en-US"/>
        </w:rPr>
        <w:t xml:space="preserve"> آخر</w:t>
      </w:r>
      <w:r w:rsidR="003C0BB4">
        <w:rPr>
          <w:rFonts w:hint="cs"/>
          <w:sz w:val="36"/>
          <w:szCs w:val="36"/>
          <w:rtl/>
          <w:lang w:eastAsia="en-US"/>
        </w:rPr>
        <w:t>اً</w:t>
      </w:r>
      <w:r w:rsidR="00A806CE">
        <w:rPr>
          <w:rFonts w:hint="cs"/>
          <w:sz w:val="36"/>
          <w:szCs w:val="36"/>
          <w:rtl/>
          <w:lang w:eastAsia="en-US"/>
        </w:rPr>
        <w:t xml:space="preserve"> أكثر منه، فهل يؤخذ بصداق السر أو العلانية؟</w:t>
      </w:r>
    </w:p>
    <w:p w:rsidR="00A806CE" w:rsidRDefault="00A806CE" w:rsidP="00F541E3">
      <w:pPr>
        <w:widowControl w:val="0"/>
        <w:spacing w:before="100" w:after="60" w:line="560" w:lineRule="exact"/>
        <w:ind w:firstLine="567"/>
        <w:jc w:val="both"/>
        <w:rPr>
          <w:sz w:val="36"/>
          <w:szCs w:val="36"/>
          <w:rtl/>
          <w:lang w:eastAsia="en-US"/>
        </w:rPr>
      </w:pPr>
      <w:r>
        <w:rPr>
          <w:rFonts w:hint="cs"/>
          <w:sz w:val="36"/>
          <w:szCs w:val="36"/>
          <w:rtl/>
          <w:lang w:eastAsia="en-US"/>
        </w:rPr>
        <w:t>اختلف الفقهاء في ذلك على ثلاثة أقوال:</w:t>
      </w:r>
    </w:p>
    <w:p w:rsidR="00A806CE" w:rsidRDefault="00A806CE" w:rsidP="00A806CE">
      <w:pPr>
        <w:widowControl w:val="0"/>
        <w:spacing w:before="100" w:after="60" w:line="560" w:lineRule="exact"/>
        <w:jc w:val="both"/>
        <w:rPr>
          <w:b/>
          <w:bCs/>
          <w:sz w:val="36"/>
          <w:szCs w:val="36"/>
          <w:rtl/>
          <w:lang w:eastAsia="en-US"/>
        </w:rPr>
      </w:pPr>
      <w:r>
        <w:rPr>
          <w:rFonts w:hint="cs"/>
          <w:b/>
          <w:bCs/>
          <w:sz w:val="36"/>
          <w:szCs w:val="36"/>
          <w:rtl/>
          <w:lang w:eastAsia="en-US"/>
        </w:rPr>
        <w:t>القول الأول:</w:t>
      </w:r>
    </w:p>
    <w:p w:rsidR="00A806CE" w:rsidRDefault="00A806CE" w:rsidP="00F541E3">
      <w:pPr>
        <w:widowControl w:val="0"/>
        <w:spacing w:before="100" w:after="60" w:line="560" w:lineRule="exact"/>
        <w:ind w:firstLine="567"/>
        <w:jc w:val="both"/>
        <w:rPr>
          <w:sz w:val="36"/>
          <w:szCs w:val="36"/>
          <w:rtl/>
          <w:lang w:eastAsia="en-US"/>
        </w:rPr>
      </w:pPr>
      <w:r>
        <w:rPr>
          <w:rFonts w:hint="cs"/>
          <w:sz w:val="36"/>
          <w:szCs w:val="36"/>
          <w:rtl/>
          <w:lang w:eastAsia="en-US"/>
        </w:rPr>
        <w:t xml:space="preserve">إذا اتفقا على مهر في السر ومهر في العلن، يؤخذ بالعلانية إن كان قد أقر به، وهذا القول قول الحنفية فيما لو اختلفا الزوجان ولم يشهدا </w:t>
      </w:r>
      <w:r w:rsidRPr="00A806CE">
        <w:rPr>
          <w:rFonts w:hint="cs"/>
          <w:sz w:val="36"/>
          <w:szCs w:val="36"/>
          <w:vertAlign w:val="superscript"/>
          <w:rtl/>
          <w:lang w:eastAsia="en-US"/>
        </w:rPr>
        <w:t>(</w:t>
      </w:r>
      <w:r w:rsidRPr="00A806CE">
        <w:rPr>
          <w:rStyle w:val="a4"/>
          <w:sz w:val="36"/>
          <w:szCs w:val="36"/>
          <w:rtl/>
          <w:lang w:eastAsia="en-US"/>
        </w:rPr>
        <w:footnoteReference w:id="43"/>
      </w:r>
      <w:r w:rsidRPr="00A806CE">
        <w:rPr>
          <w:rFonts w:hint="cs"/>
          <w:sz w:val="36"/>
          <w:szCs w:val="36"/>
          <w:vertAlign w:val="superscript"/>
          <w:rtl/>
          <w:lang w:eastAsia="en-US"/>
        </w:rPr>
        <w:t>)</w:t>
      </w:r>
      <w:r>
        <w:rPr>
          <w:rFonts w:hint="cs"/>
          <w:sz w:val="36"/>
          <w:szCs w:val="36"/>
          <w:rtl/>
          <w:lang w:eastAsia="en-US"/>
        </w:rPr>
        <w:t xml:space="preserve"> ، وهو القول المشهور عند الشافعية</w:t>
      </w:r>
      <w:r w:rsidRPr="00A806CE">
        <w:rPr>
          <w:rFonts w:hint="cs"/>
          <w:sz w:val="36"/>
          <w:szCs w:val="36"/>
          <w:vertAlign w:val="superscript"/>
          <w:rtl/>
          <w:lang w:eastAsia="en-US"/>
        </w:rPr>
        <w:t>(</w:t>
      </w:r>
      <w:r w:rsidRPr="00A806CE">
        <w:rPr>
          <w:rStyle w:val="a4"/>
          <w:sz w:val="36"/>
          <w:szCs w:val="36"/>
          <w:rtl/>
          <w:lang w:eastAsia="en-US"/>
        </w:rPr>
        <w:footnoteReference w:id="44"/>
      </w:r>
      <w:r w:rsidRPr="00A806CE">
        <w:rPr>
          <w:rFonts w:hint="cs"/>
          <w:sz w:val="36"/>
          <w:szCs w:val="36"/>
          <w:vertAlign w:val="superscript"/>
          <w:rtl/>
          <w:lang w:eastAsia="en-US"/>
        </w:rPr>
        <w:t>)</w:t>
      </w:r>
      <w:r>
        <w:rPr>
          <w:rFonts w:hint="cs"/>
          <w:sz w:val="36"/>
          <w:szCs w:val="36"/>
          <w:rtl/>
          <w:lang w:eastAsia="en-US"/>
        </w:rPr>
        <w:t xml:space="preserve">، والمذهب عند الحنابلة </w:t>
      </w:r>
      <w:r w:rsidRPr="00A806CE">
        <w:rPr>
          <w:rFonts w:hint="cs"/>
          <w:sz w:val="36"/>
          <w:szCs w:val="36"/>
          <w:vertAlign w:val="superscript"/>
          <w:rtl/>
          <w:lang w:eastAsia="en-US"/>
        </w:rPr>
        <w:t>(</w:t>
      </w:r>
      <w:r w:rsidRPr="00A806CE">
        <w:rPr>
          <w:rStyle w:val="a4"/>
          <w:sz w:val="36"/>
          <w:szCs w:val="36"/>
          <w:rtl/>
          <w:lang w:eastAsia="en-US"/>
        </w:rPr>
        <w:footnoteReference w:id="45"/>
      </w:r>
      <w:r w:rsidRPr="00A806CE">
        <w:rPr>
          <w:rFonts w:hint="cs"/>
          <w:sz w:val="36"/>
          <w:szCs w:val="36"/>
          <w:vertAlign w:val="superscript"/>
          <w:rtl/>
          <w:lang w:eastAsia="en-US"/>
        </w:rPr>
        <w:t>)</w:t>
      </w:r>
      <w:r>
        <w:rPr>
          <w:rFonts w:hint="cs"/>
          <w:sz w:val="36"/>
          <w:szCs w:val="36"/>
          <w:rtl/>
          <w:lang w:eastAsia="en-US"/>
        </w:rPr>
        <w:t xml:space="preserve"> .</w:t>
      </w:r>
    </w:p>
    <w:p w:rsidR="00A806CE" w:rsidRPr="00A806CE" w:rsidRDefault="00A806CE" w:rsidP="00F541E3">
      <w:pPr>
        <w:widowControl w:val="0"/>
        <w:spacing w:before="100" w:after="60" w:line="560" w:lineRule="exact"/>
        <w:ind w:firstLine="567"/>
        <w:jc w:val="both"/>
        <w:rPr>
          <w:b/>
          <w:bCs/>
          <w:sz w:val="36"/>
          <w:szCs w:val="36"/>
          <w:rtl/>
          <w:lang w:eastAsia="en-US"/>
        </w:rPr>
      </w:pPr>
      <w:r w:rsidRPr="00A806CE">
        <w:rPr>
          <w:rFonts w:hint="cs"/>
          <w:b/>
          <w:bCs/>
          <w:sz w:val="36"/>
          <w:szCs w:val="36"/>
          <w:rtl/>
          <w:lang w:eastAsia="en-US"/>
        </w:rPr>
        <w:t>واستدلوا بما يأتي:</w:t>
      </w:r>
    </w:p>
    <w:p w:rsidR="00A806CE" w:rsidRDefault="00A806CE" w:rsidP="00A806CE">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قوله تعالى: </w:t>
      </w:r>
      <w:r>
        <w:rPr>
          <w:rFonts w:hint="cs"/>
          <w:sz w:val="26"/>
          <w:szCs w:val="26"/>
          <w:lang w:eastAsia="en-US"/>
        </w:rPr>
        <w:sym w:font="HQPB2" w:char="F0E2"/>
      </w:r>
      <w:r>
        <w:rPr>
          <w:sz w:val="26"/>
          <w:szCs w:val="26"/>
          <w:rtl/>
          <w:lang w:eastAsia="en-US"/>
        </w:rPr>
        <w:t xml:space="preserve"> </w:t>
      </w:r>
      <w:r>
        <w:rPr>
          <w:sz w:val="26"/>
          <w:szCs w:val="26"/>
          <w:lang w:eastAsia="en-US"/>
        </w:rPr>
        <w:sym w:font="HQPB4" w:char="F0F3"/>
      </w:r>
      <w:r>
        <w:rPr>
          <w:sz w:val="26"/>
          <w:szCs w:val="26"/>
          <w:lang w:eastAsia="en-US"/>
        </w:rPr>
        <w:sym w:font="HQPB2" w:char="F04F"/>
      </w:r>
      <w:r>
        <w:rPr>
          <w:sz w:val="26"/>
          <w:szCs w:val="26"/>
          <w:lang w:eastAsia="en-US"/>
        </w:rPr>
        <w:sym w:font="HQPB4" w:char="F0E8"/>
      </w:r>
      <w:r>
        <w:rPr>
          <w:sz w:val="26"/>
          <w:szCs w:val="26"/>
          <w:lang w:eastAsia="en-US"/>
        </w:rPr>
        <w:sym w:font="HQPB1" w:char="F03F"/>
      </w:r>
      <w:r>
        <w:rPr>
          <w:sz w:val="26"/>
          <w:szCs w:val="26"/>
          <w:lang w:eastAsia="en-US"/>
        </w:rPr>
        <w:sym w:font="HQPB4" w:char="F0F6"/>
      </w:r>
      <w:r>
        <w:rPr>
          <w:sz w:val="26"/>
          <w:szCs w:val="26"/>
          <w:lang w:eastAsia="en-US"/>
        </w:rPr>
        <w:sym w:font="HQPB1" w:char="F091"/>
      </w:r>
      <w:r>
        <w:rPr>
          <w:sz w:val="26"/>
          <w:szCs w:val="26"/>
          <w:lang w:eastAsia="en-US"/>
        </w:rPr>
        <w:sym w:font="HQPB5" w:char="F074"/>
      </w:r>
      <w:r>
        <w:rPr>
          <w:sz w:val="26"/>
          <w:szCs w:val="26"/>
          <w:lang w:eastAsia="en-US"/>
        </w:rPr>
        <w:sym w:font="HQPB1" w:char="F08D"/>
      </w:r>
      <w:r>
        <w:rPr>
          <w:sz w:val="26"/>
          <w:szCs w:val="26"/>
          <w:lang w:eastAsia="en-US"/>
        </w:rPr>
        <w:sym w:font="HQPB4" w:char="F0F8"/>
      </w:r>
      <w:r>
        <w:rPr>
          <w:sz w:val="26"/>
          <w:szCs w:val="26"/>
          <w:lang w:eastAsia="en-US"/>
        </w:rPr>
        <w:sym w:font="HQPB2" w:char="F025"/>
      </w:r>
      <w:r>
        <w:rPr>
          <w:sz w:val="26"/>
          <w:szCs w:val="26"/>
          <w:lang w:eastAsia="en-US"/>
        </w:rPr>
        <w:sym w:font="HQPB5" w:char="F072"/>
      </w:r>
      <w:r>
        <w:rPr>
          <w:sz w:val="26"/>
          <w:szCs w:val="26"/>
          <w:lang w:eastAsia="en-US"/>
        </w:rPr>
        <w:sym w:font="HQPB1" w:char="F026"/>
      </w:r>
      <w:r>
        <w:rPr>
          <w:sz w:val="26"/>
          <w:szCs w:val="26"/>
          <w:lang w:eastAsia="en-US"/>
        </w:rPr>
        <w:sym w:font="HQPB5" w:char="F075"/>
      </w:r>
      <w:r>
        <w:rPr>
          <w:sz w:val="26"/>
          <w:szCs w:val="26"/>
          <w:lang w:eastAsia="en-US"/>
        </w:rPr>
        <w:sym w:font="HQPB2" w:char="F0E4"/>
      </w:r>
      <w:r>
        <w:rPr>
          <w:sz w:val="26"/>
          <w:szCs w:val="26"/>
          <w:rtl/>
          <w:lang w:eastAsia="en-US"/>
        </w:rPr>
        <w:t xml:space="preserve"> </w:t>
      </w:r>
      <w:r>
        <w:rPr>
          <w:sz w:val="26"/>
          <w:szCs w:val="26"/>
          <w:lang w:eastAsia="en-US"/>
        </w:rPr>
        <w:sym w:font="HQPB4" w:char="F0F4"/>
      </w:r>
      <w:r>
        <w:rPr>
          <w:sz w:val="26"/>
          <w:szCs w:val="26"/>
          <w:lang w:eastAsia="en-US"/>
        </w:rPr>
        <w:sym w:font="HQPB2" w:char="F04D"/>
      </w:r>
      <w:r>
        <w:rPr>
          <w:sz w:val="26"/>
          <w:szCs w:val="26"/>
          <w:lang w:eastAsia="en-US"/>
        </w:rPr>
        <w:sym w:font="HQPB4" w:char="F0E8"/>
      </w:r>
      <w:r>
        <w:rPr>
          <w:sz w:val="26"/>
          <w:szCs w:val="26"/>
          <w:lang w:eastAsia="en-US"/>
        </w:rPr>
        <w:sym w:font="HQPB1" w:char="F03F"/>
      </w:r>
      <w:r>
        <w:rPr>
          <w:sz w:val="26"/>
          <w:szCs w:val="26"/>
          <w:lang w:eastAsia="en-US"/>
        </w:rPr>
        <w:sym w:font="HQPB4" w:char="F0F5"/>
      </w:r>
      <w:r>
        <w:rPr>
          <w:sz w:val="26"/>
          <w:szCs w:val="26"/>
          <w:lang w:eastAsia="en-US"/>
        </w:rPr>
        <w:sym w:font="HQPB1" w:char="F08B"/>
      </w:r>
      <w:r>
        <w:rPr>
          <w:sz w:val="26"/>
          <w:szCs w:val="26"/>
          <w:lang w:eastAsia="en-US"/>
        </w:rPr>
        <w:sym w:font="HQPB5" w:char="F073"/>
      </w:r>
      <w:r>
        <w:rPr>
          <w:sz w:val="26"/>
          <w:szCs w:val="26"/>
          <w:lang w:eastAsia="en-US"/>
        </w:rPr>
        <w:sym w:font="HQPB1" w:char="F07B"/>
      </w:r>
      <w:r>
        <w:rPr>
          <w:sz w:val="26"/>
          <w:szCs w:val="26"/>
          <w:lang w:eastAsia="en-US"/>
        </w:rPr>
        <w:sym w:font="HQPB5" w:char="F072"/>
      </w:r>
      <w:r>
        <w:rPr>
          <w:sz w:val="26"/>
          <w:szCs w:val="26"/>
          <w:lang w:eastAsia="en-US"/>
        </w:rPr>
        <w:sym w:font="HQPB1" w:char="F026"/>
      </w:r>
      <w:r>
        <w:rPr>
          <w:sz w:val="26"/>
          <w:szCs w:val="26"/>
          <w:lang w:eastAsia="en-US"/>
        </w:rPr>
        <w:sym w:font="HQPB5" w:char="F075"/>
      </w:r>
      <w:r>
        <w:rPr>
          <w:sz w:val="26"/>
          <w:szCs w:val="26"/>
          <w:lang w:eastAsia="en-US"/>
        </w:rPr>
        <w:sym w:font="HQPB2" w:char="F072"/>
      </w:r>
      <w:r>
        <w:rPr>
          <w:sz w:val="26"/>
          <w:szCs w:val="26"/>
          <w:rtl/>
          <w:lang w:eastAsia="en-US"/>
        </w:rPr>
        <w:t xml:space="preserve"> </w:t>
      </w:r>
      <w:r>
        <w:rPr>
          <w:sz w:val="26"/>
          <w:szCs w:val="26"/>
          <w:lang w:eastAsia="en-US"/>
        </w:rPr>
        <w:sym w:font="HQPB5" w:char="F034"/>
      </w:r>
      <w:r>
        <w:rPr>
          <w:sz w:val="26"/>
          <w:szCs w:val="26"/>
          <w:lang w:eastAsia="en-US"/>
        </w:rPr>
        <w:sym w:font="HQPB2" w:char="F092"/>
      </w:r>
      <w:r>
        <w:rPr>
          <w:sz w:val="26"/>
          <w:szCs w:val="26"/>
          <w:lang w:eastAsia="en-US"/>
        </w:rPr>
        <w:sym w:font="HQPB5" w:char="F06E"/>
      </w:r>
      <w:r>
        <w:rPr>
          <w:sz w:val="26"/>
          <w:szCs w:val="26"/>
          <w:lang w:eastAsia="en-US"/>
        </w:rPr>
        <w:sym w:font="HQPB2" w:char="F03F"/>
      </w:r>
      <w:r>
        <w:rPr>
          <w:sz w:val="26"/>
          <w:szCs w:val="26"/>
          <w:lang w:eastAsia="en-US"/>
        </w:rPr>
        <w:sym w:font="HQPB5" w:char="F074"/>
      </w:r>
      <w:r>
        <w:rPr>
          <w:sz w:val="26"/>
          <w:szCs w:val="26"/>
          <w:lang w:eastAsia="en-US"/>
        </w:rPr>
        <w:sym w:font="HQPB1" w:char="F0E3"/>
      </w:r>
      <w:r>
        <w:rPr>
          <w:sz w:val="26"/>
          <w:szCs w:val="26"/>
          <w:rtl/>
          <w:lang w:eastAsia="en-US"/>
        </w:rPr>
        <w:t xml:space="preserve"> </w:t>
      </w:r>
      <w:r>
        <w:rPr>
          <w:sz w:val="26"/>
          <w:szCs w:val="26"/>
          <w:lang w:eastAsia="en-US"/>
        </w:rPr>
        <w:sym w:font="HQPB4" w:char="F0F6"/>
      </w:r>
      <w:r>
        <w:rPr>
          <w:sz w:val="26"/>
          <w:szCs w:val="26"/>
          <w:lang w:eastAsia="en-US"/>
        </w:rPr>
        <w:sym w:font="HQPB2" w:char="F04E"/>
      </w:r>
      <w:r>
        <w:rPr>
          <w:sz w:val="26"/>
          <w:szCs w:val="26"/>
          <w:lang w:eastAsia="en-US"/>
        </w:rPr>
        <w:sym w:font="HQPB4" w:char="F0E4"/>
      </w:r>
      <w:r>
        <w:rPr>
          <w:sz w:val="26"/>
          <w:szCs w:val="26"/>
          <w:lang w:eastAsia="en-US"/>
        </w:rPr>
        <w:sym w:font="HQPB2" w:char="F033"/>
      </w:r>
      <w:r>
        <w:rPr>
          <w:sz w:val="26"/>
          <w:szCs w:val="26"/>
          <w:lang w:eastAsia="en-US"/>
        </w:rPr>
        <w:sym w:font="HQPB4" w:char="F0CF"/>
      </w:r>
      <w:r>
        <w:rPr>
          <w:sz w:val="26"/>
          <w:szCs w:val="26"/>
          <w:lang w:eastAsia="en-US"/>
        </w:rPr>
        <w:sym w:font="HQPB2" w:char="F039"/>
      </w:r>
      <w:r>
        <w:rPr>
          <w:sz w:val="26"/>
          <w:szCs w:val="26"/>
          <w:lang w:eastAsia="en-US"/>
        </w:rPr>
        <w:sym w:font="HQPB2" w:char="F0BA"/>
      </w:r>
      <w:r>
        <w:rPr>
          <w:sz w:val="26"/>
          <w:szCs w:val="26"/>
          <w:lang w:eastAsia="en-US"/>
        </w:rPr>
        <w:sym w:font="HQPB5" w:char="F073"/>
      </w:r>
      <w:r>
        <w:rPr>
          <w:sz w:val="26"/>
          <w:szCs w:val="26"/>
          <w:lang w:eastAsia="en-US"/>
        </w:rPr>
        <w:sym w:font="HQPB1" w:char="F08C"/>
      </w:r>
      <w:r>
        <w:rPr>
          <w:sz w:val="26"/>
          <w:szCs w:val="26"/>
          <w:rtl/>
          <w:lang w:eastAsia="en-US"/>
        </w:rPr>
        <w:t xml:space="preserve"> </w:t>
      </w:r>
      <w:r>
        <w:rPr>
          <w:sz w:val="26"/>
          <w:szCs w:val="26"/>
          <w:lang w:eastAsia="en-US"/>
        </w:rPr>
        <w:sym w:font="HQPB2" w:char="F093"/>
      </w:r>
      <w:r>
        <w:rPr>
          <w:sz w:val="26"/>
          <w:szCs w:val="26"/>
          <w:lang w:eastAsia="en-US"/>
        </w:rPr>
        <w:sym w:font="HQPB4" w:char="F0CC"/>
      </w:r>
      <w:r>
        <w:rPr>
          <w:sz w:val="26"/>
          <w:szCs w:val="26"/>
          <w:lang w:eastAsia="en-US"/>
        </w:rPr>
        <w:sym w:font="HQPB1" w:char="F08D"/>
      </w:r>
      <w:r>
        <w:rPr>
          <w:sz w:val="26"/>
          <w:szCs w:val="26"/>
          <w:lang w:eastAsia="en-US"/>
        </w:rPr>
        <w:sym w:font="HQPB4" w:char="F0F4"/>
      </w:r>
      <w:r>
        <w:rPr>
          <w:sz w:val="26"/>
          <w:szCs w:val="26"/>
          <w:lang w:eastAsia="en-US"/>
        </w:rPr>
        <w:sym w:font="HQPB1" w:char="F0B9"/>
      </w:r>
      <w:r>
        <w:rPr>
          <w:sz w:val="26"/>
          <w:szCs w:val="26"/>
          <w:lang w:eastAsia="en-US"/>
        </w:rPr>
        <w:sym w:font="HQPB4" w:char="F0CE"/>
      </w:r>
      <w:r>
        <w:rPr>
          <w:sz w:val="26"/>
          <w:szCs w:val="26"/>
          <w:lang w:eastAsia="en-US"/>
        </w:rPr>
        <w:sym w:font="HQPB1" w:char="F029"/>
      </w:r>
      <w:r>
        <w:rPr>
          <w:sz w:val="26"/>
          <w:szCs w:val="26"/>
          <w:rtl/>
          <w:lang w:eastAsia="en-US"/>
        </w:rPr>
        <w:t xml:space="preserve"> </w:t>
      </w:r>
      <w:r>
        <w:rPr>
          <w:sz w:val="26"/>
          <w:szCs w:val="26"/>
          <w:lang w:eastAsia="en-US"/>
        </w:rPr>
        <w:sym w:font="HQPB2" w:char="F0E1"/>
      </w:r>
      <w:r w:rsidRPr="00A806CE">
        <w:rPr>
          <w:rFonts w:hint="cs"/>
          <w:sz w:val="36"/>
          <w:szCs w:val="36"/>
          <w:vertAlign w:val="superscript"/>
          <w:rtl/>
          <w:lang w:eastAsia="en-US"/>
        </w:rPr>
        <w:t>(</w:t>
      </w:r>
      <w:r w:rsidRPr="00A806CE">
        <w:rPr>
          <w:rStyle w:val="a4"/>
          <w:sz w:val="36"/>
          <w:szCs w:val="36"/>
          <w:rtl/>
          <w:lang w:eastAsia="en-US"/>
        </w:rPr>
        <w:footnoteReference w:id="46"/>
      </w:r>
      <w:r w:rsidRPr="00A806CE">
        <w:rPr>
          <w:rFonts w:hint="cs"/>
          <w:sz w:val="36"/>
          <w:szCs w:val="36"/>
          <w:vertAlign w:val="superscript"/>
          <w:rtl/>
          <w:lang w:eastAsia="en-US"/>
        </w:rPr>
        <w:t>)</w:t>
      </w:r>
      <w:r>
        <w:rPr>
          <w:rFonts w:hint="cs"/>
          <w:sz w:val="36"/>
          <w:szCs w:val="36"/>
          <w:rtl/>
          <w:lang w:eastAsia="en-US"/>
        </w:rPr>
        <w:t>.</w:t>
      </w:r>
    </w:p>
    <w:p w:rsidR="00A806CE" w:rsidRDefault="00A806CE" w:rsidP="008E585F">
      <w:pPr>
        <w:widowControl w:val="0"/>
        <w:spacing w:before="100" w:after="60" w:line="560" w:lineRule="exact"/>
        <w:jc w:val="both"/>
        <w:rPr>
          <w:b/>
          <w:bCs/>
          <w:sz w:val="36"/>
          <w:szCs w:val="36"/>
          <w:rtl/>
          <w:lang w:eastAsia="en-US"/>
        </w:rPr>
      </w:pPr>
      <w:r>
        <w:rPr>
          <w:rFonts w:hint="cs"/>
          <w:b/>
          <w:bCs/>
          <w:sz w:val="36"/>
          <w:szCs w:val="36"/>
          <w:rtl/>
          <w:lang w:eastAsia="en-US"/>
        </w:rPr>
        <w:t>وجه الدلالة:</w:t>
      </w:r>
    </w:p>
    <w:p w:rsidR="00A806CE" w:rsidRDefault="00A806CE" w:rsidP="00A806CE">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الآية تعم التسمية في العقد والاعتراف بعده </w:t>
      </w:r>
      <w:r w:rsidRPr="00A806CE">
        <w:rPr>
          <w:rFonts w:hint="cs"/>
          <w:sz w:val="36"/>
          <w:szCs w:val="36"/>
          <w:vertAlign w:val="superscript"/>
          <w:rtl/>
          <w:lang w:eastAsia="en-US"/>
        </w:rPr>
        <w:t>(</w:t>
      </w:r>
      <w:r w:rsidRPr="00A806CE">
        <w:rPr>
          <w:rStyle w:val="a4"/>
          <w:sz w:val="36"/>
          <w:szCs w:val="36"/>
          <w:rtl/>
          <w:lang w:eastAsia="en-US"/>
        </w:rPr>
        <w:footnoteReference w:id="47"/>
      </w:r>
      <w:r w:rsidRPr="00A806CE">
        <w:rPr>
          <w:rFonts w:hint="cs"/>
          <w:sz w:val="36"/>
          <w:szCs w:val="36"/>
          <w:vertAlign w:val="superscript"/>
          <w:rtl/>
          <w:lang w:eastAsia="en-US"/>
        </w:rPr>
        <w:t>)</w:t>
      </w:r>
      <w:r>
        <w:rPr>
          <w:rFonts w:hint="cs"/>
          <w:sz w:val="36"/>
          <w:szCs w:val="36"/>
          <w:rtl/>
          <w:lang w:eastAsia="en-US"/>
        </w:rPr>
        <w:t xml:space="preserve"> .</w:t>
      </w:r>
    </w:p>
    <w:p w:rsidR="00A806CE" w:rsidRDefault="00A806CE" w:rsidP="00A806CE">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العلانية قد أشهد بها على نفسه، وما جرى قبله وعد محض، وما ذكره صحيح إذ لم يجر إلا الوعد، وينبغي لهم أن يفوا له بما كان أسره </w:t>
      </w:r>
      <w:r w:rsidRPr="00A806CE">
        <w:rPr>
          <w:rFonts w:hint="cs"/>
          <w:sz w:val="36"/>
          <w:szCs w:val="36"/>
          <w:vertAlign w:val="superscript"/>
          <w:rtl/>
          <w:lang w:eastAsia="en-US"/>
        </w:rPr>
        <w:t>(</w:t>
      </w:r>
      <w:r w:rsidRPr="00A806CE">
        <w:rPr>
          <w:rStyle w:val="a4"/>
          <w:sz w:val="36"/>
          <w:szCs w:val="36"/>
          <w:rtl/>
          <w:lang w:eastAsia="en-US"/>
        </w:rPr>
        <w:footnoteReference w:id="48"/>
      </w:r>
      <w:r w:rsidRPr="00A806CE">
        <w:rPr>
          <w:rFonts w:hint="cs"/>
          <w:sz w:val="36"/>
          <w:szCs w:val="36"/>
          <w:vertAlign w:val="superscript"/>
          <w:rtl/>
          <w:lang w:eastAsia="en-US"/>
        </w:rPr>
        <w:t>)</w:t>
      </w:r>
      <w:r>
        <w:rPr>
          <w:rFonts w:hint="cs"/>
          <w:sz w:val="36"/>
          <w:szCs w:val="36"/>
          <w:rtl/>
          <w:lang w:eastAsia="en-US"/>
        </w:rPr>
        <w:t xml:space="preserve"> .</w:t>
      </w:r>
    </w:p>
    <w:p w:rsidR="00A806CE" w:rsidRDefault="00A806CE" w:rsidP="00A806CE">
      <w:pPr>
        <w:widowControl w:val="0"/>
        <w:spacing w:before="100" w:after="60" w:line="560" w:lineRule="exact"/>
        <w:jc w:val="both"/>
        <w:rPr>
          <w:b/>
          <w:bCs/>
          <w:sz w:val="36"/>
          <w:szCs w:val="36"/>
          <w:rtl/>
          <w:lang w:eastAsia="en-US"/>
        </w:rPr>
      </w:pPr>
      <w:r>
        <w:rPr>
          <w:rFonts w:hint="cs"/>
          <w:b/>
          <w:bCs/>
          <w:sz w:val="36"/>
          <w:szCs w:val="36"/>
          <w:rtl/>
          <w:lang w:eastAsia="en-US"/>
        </w:rPr>
        <w:lastRenderedPageBreak/>
        <w:t>المناقشة:</w:t>
      </w:r>
    </w:p>
    <w:p w:rsidR="00A806CE" w:rsidRDefault="00A806CE" w:rsidP="00A806CE">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بأنه ينبغي لهم أن يفوا بما أسروا على طريق الاختيار، لئلا يحصل منهم غرور له في ذلك </w:t>
      </w:r>
      <w:r w:rsidRPr="00A806CE">
        <w:rPr>
          <w:rFonts w:hint="cs"/>
          <w:sz w:val="36"/>
          <w:szCs w:val="36"/>
          <w:vertAlign w:val="superscript"/>
          <w:rtl/>
          <w:lang w:eastAsia="en-US"/>
        </w:rPr>
        <w:t>(</w:t>
      </w:r>
      <w:r w:rsidRPr="00A806CE">
        <w:rPr>
          <w:rStyle w:val="a4"/>
          <w:sz w:val="36"/>
          <w:szCs w:val="36"/>
          <w:rtl/>
          <w:lang w:eastAsia="en-US"/>
        </w:rPr>
        <w:footnoteReference w:id="49"/>
      </w:r>
      <w:r w:rsidRPr="00A806CE">
        <w:rPr>
          <w:rFonts w:hint="cs"/>
          <w:sz w:val="36"/>
          <w:szCs w:val="36"/>
          <w:vertAlign w:val="superscript"/>
          <w:rtl/>
          <w:lang w:eastAsia="en-US"/>
        </w:rPr>
        <w:t>)</w:t>
      </w:r>
      <w:r>
        <w:rPr>
          <w:rFonts w:hint="cs"/>
          <w:sz w:val="36"/>
          <w:szCs w:val="36"/>
          <w:rtl/>
          <w:lang w:eastAsia="en-US"/>
        </w:rPr>
        <w:t xml:space="preserve"> .</w:t>
      </w:r>
    </w:p>
    <w:p w:rsidR="00A806CE" w:rsidRDefault="00A806CE" w:rsidP="00A806CE">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أن الصداق يجب بالعقد، وال</w:t>
      </w:r>
      <w:r w:rsidR="003C0BB4">
        <w:rPr>
          <w:rFonts w:hint="cs"/>
          <w:sz w:val="36"/>
          <w:szCs w:val="36"/>
          <w:rtl/>
          <w:lang w:eastAsia="en-US"/>
        </w:rPr>
        <w:t>علانية هي ما عقد عليها العقد، فب</w:t>
      </w:r>
      <w:r>
        <w:rPr>
          <w:rFonts w:hint="cs"/>
          <w:sz w:val="36"/>
          <w:szCs w:val="36"/>
          <w:rtl/>
          <w:lang w:eastAsia="en-US"/>
        </w:rPr>
        <w:t xml:space="preserve">ها يملك به البضع ويثبت به النكاح </w:t>
      </w:r>
      <w:r w:rsidRPr="00A806CE">
        <w:rPr>
          <w:rFonts w:hint="cs"/>
          <w:sz w:val="36"/>
          <w:szCs w:val="36"/>
          <w:vertAlign w:val="superscript"/>
          <w:rtl/>
          <w:lang w:eastAsia="en-US"/>
        </w:rPr>
        <w:t>(</w:t>
      </w:r>
      <w:r w:rsidRPr="00A806CE">
        <w:rPr>
          <w:rStyle w:val="a4"/>
          <w:sz w:val="36"/>
          <w:szCs w:val="36"/>
          <w:rtl/>
          <w:lang w:eastAsia="en-US"/>
        </w:rPr>
        <w:footnoteReference w:id="50"/>
      </w:r>
      <w:r w:rsidRPr="00A806CE">
        <w:rPr>
          <w:rFonts w:hint="cs"/>
          <w:sz w:val="36"/>
          <w:szCs w:val="36"/>
          <w:vertAlign w:val="superscript"/>
          <w:rtl/>
          <w:lang w:eastAsia="en-US"/>
        </w:rPr>
        <w:t>)</w:t>
      </w:r>
      <w:r>
        <w:rPr>
          <w:rFonts w:hint="cs"/>
          <w:sz w:val="36"/>
          <w:szCs w:val="36"/>
          <w:rtl/>
          <w:lang w:eastAsia="en-US"/>
        </w:rPr>
        <w:t xml:space="preserve"> .</w:t>
      </w:r>
    </w:p>
    <w:p w:rsidR="00A806CE" w:rsidRDefault="00A806CE" w:rsidP="00A806CE">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الرابع: </w:t>
      </w:r>
      <w:r>
        <w:rPr>
          <w:rFonts w:hint="cs"/>
          <w:sz w:val="36"/>
          <w:szCs w:val="36"/>
          <w:rtl/>
          <w:lang w:eastAsia="en-US"/>
        </w:rPr>
        <w:t xml:space="preserve">أنه إذا عقد عقداً بعد عقد السر، فقد وجد منه بذل الزائد على مهر السر، فيجب ذلك عليه، كما لو زادها على صداقها </w:t>
      </w:r>
      <w:r w:rsidRPr="00A806CE">
        <w:rPr>
          <w:rFonts w:hint="cs"/>
          <w:sz w:val="36"/>
          <w:szCs w:val="36"/>
          <w:vertAlign w:val="superscript"/>
          <w:rtl/>
          <w:lang w:eastAsia="en-US"/>
        </w:rPr>
        <w:t>(</w:t>
      </w:r>
      <w:r w:rsidRPr="00A806CE">
        <w:rPr>
          <w:rStyle w:val="a4"/>
          <w:sz w:val="36"/>
          <w:szCs w:val="36"/>
          <w:rtl/>
          <w:lang w:eastAsia="en-US"/>
        </w:rPr>
        <w:footnoteReference w:id="51"/>
      </w:r>
      <w:r w:rsidRPr="00A806CE">
        <w:rPr>
          <w:rFonts w:hint="cs"/>
          <w:sz w:val="36"/>
          <w:szCs w:val="36"/>
          <w:vertAlign w:val="superscript"/>
          <w:rtl/>
          <w:lang w:eastAsia="en-US"/>
        </w:rPr>
        <w:t>)</w:t>
      </w:r>
      <w:r>
        <w:rPr>
          <w:rFonts w:hint="cs"/>
          <w:sz w:val="36"/>
          <w:szCs w:val="36"/>
          <w:rtl/>
          <w:lang w:eastAsia="en-US"/>
        </w:rPr>
        <w:t xml:space="preserve"> .</w:t>
      </w:r>
    </w:p>
    <w:p w:rsidR="00A806CE" w:rsidRDefault="00A806CE" w:rsidP="00AE325D">
      <w:pPr>
        <w:widowControl w:val="0"/>
        <w:spacing w:before="100" w:after="60" w:line="560" w:lineRule="exact"/>
        <w:jc w:val="both"/>
        <w:rPr>
          <w:b/>
          <w:bCs/>
          <w:sz w:val="36"/>
          <w:szCs w:val="36"/>
          <w:rtl/>
          <w:lang w:eastAsia="en-US"/>
        </w:rPr>
      </w:pPr>
      <w:r>
        <w:rPr>
          <w:rFonts w:hint="cs"/>
          <w:b/>
          <w:bCs/>
          <w:sz w:val="36"/>
          <w:szCs w:val="36"/>
          <w:rtl/>
          <w:lang w:eastAsia="en-US"/>
        </w:rPr>
        <w:t>المناقش</w:t>
      </w:r>
      <w:r w:rsidR="00AE325D">
        <w:rPr>
          <w:rFonts w:hint="cs"/>
          <w:b/>
          <w:bCs/>
          <w:sz w:val="36"/>
          <w:szCs w:val="36"/>
          <w:rtl/>
          <w:lang w:eastAsia="en-US"/>
        </w:rPr>
        <w:t>ـ</w:t>
      </w:r>
      <w:r>
        <w:rPr>
          <w:rFonts w:hint="cs"/>
          <w:b/>
          <w:bCs/>
          <w:sz w:val="36"/>
          <w:szCs w:val="36"/>
          <w:rtl/>
          <w:lang w:eastAsia="en-US"/>
        </w:rPr>
        <w:t>ة:</w:t>
      </w:r>
    </w:p>
    <w:p w:rsidR="00A806CE" w:rsidRDefault="00A806CE" w:rsidP="00A806CE">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 العلانية ليس بعقد حقيقة إنما هو عقد صورة، والزيادة فيه غير مقصودة، ويُحمل الاستدلال على أن المرأة لم تقر بنكاح السر، فثبت مهر العلانية؛ لأنه الذي ثبت به النكاح </w:t>
      </w:r>
      <w:r w:rsidRPr="00A806CE">
        <w:rPr>
          <w:rFonts w:hint="cs"/>
          <w:sz w:val="36"/>
          <w:szCs w:val="36"/>
          <w:vertAlign w:val="superscript"/>
          <w:rtl/>
          <w:lang w:eastAsia="en-US"/>
        </w:rPr>
        <w:t>(</w:t>
      </w:r>
      <w:r w:rsidRPr="00A806CE">
        <w:rPr>
          <w:rStyle w:val="a4"/>
          <w:sz w:val="36"/>
          <w:szCs w:val="36"/>
          <w:rtl/>
          <w:lang w:eastAsia="en-US"/>
        </w:rPr>
        <w:footnoteReference w:id="52"/>
      </w:r>
      <w:r w:rsidRPr="00A806CE">
        <w:rPr>
          <w:rFonts w:hint="cs"/>
          <w:sz w:val="36"/>
          <w:szCs w:val="36"/>
          <w:vertAlign w:val="superscript"/>
          <w:rtl/>
          <w:lang w:eastAsia="en-US"/>
        </w:rPr>
        <w:t>)</w:t>
      </w:r>
      <w:r>
        <w:rPr>
          <w:rFonts w:hint="cs"/>
          <w:sz w:val="36"/>
          <w:szCs w:val="36"/>
          <w:rtl/>
          <w:lang w:eastAsia="en-US"/>
        </w:rPr>
        <w:t xml:space="preserve"> .</w:t>
      </w:r>
    </w:p>
    <w:p w:rsidR="00A806CE" w:rsidRDefault="00A806CE" w:rsidP="00A806CE">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يمكن أن يجاب عن المناقشة: </w:t>
      </w:r>
      <w:r>
        <w:rPr>
          <w:rFonts w:hint="cs"/>
          <w:sz w:val="36"/>
          <w:szCs w:val="36"/>
          <w:rtl/>
          <w:lang w:eastAsia="en-US"/>
        </w:rPr>
        <w:t>بعدم التسليم أن العلانية ليس بعقد حقيقة فهو الذي حصل به الشهود وهو الذي ثبت به النكاح، إلا إذا اتفقا في السر على أن ما يظهر في العلانية تجملاً وسمعة، فيؤخذ بالسر.</w:t>
      </w:r>
    </w:p>
    <w:p w:rsidR="00A806CE" w:rsidRDefault="00A806CE" w:rsidP="00AE325D">
      <w:pPr>
        <w:widowControl w:val="0"/>
        <w:spacing w:before="100" w:after="60" w:line="560" w:lineRule="exact"/>
        <w:jc w:val="both"/>
        <w:rPr>
          <w:b/>
          <w:bCs/>
          <w:sz w:val="36"/>
          <w:szCs w:val="36"/>
          <w:rtl/>
          <w:lang w:eastAsia="en-US"/>
        </w:rPr>
      </w:pPr>
      <w:r>
        <w:rPr>
          <w:rFonts w:hint="cs"/>
          <w:b/>
          <w:bCs/>
          <w:sz w:val="36"/>
          <w:szCs w:val="36"/>
          <w:rtl/>
          <w:lang w:eastAsia="en-US"/>
        </w:rPr>
        <w:t>القول الثاني:</w:t>
      </w:r>
    </w:p>
    <w:p w:rsidR="00A806CE" w:rsidRDefault="00A806CE" w:rsidP="00A806CE">
      <w:pPr>
        <w:widowControl w:val="0"/>
        <w:spacing w:before="100" w:after="60" w:line="560" w:lineRule="exact"/>
        <w:ind w:firstLine="567"/>
        <w:jc w:val="both"/>
        <w:rPr>
          <w:sz w:val="36"/>
          <w:szCs w:val="36"/>
          <w:rtl/>
          <w:lang w:eastAsia="en-US"/>
        </w:rPr>
      </w:pPr>
      <w:r>
        <w:rPr>
          <w:rFonts w:hint="cs"/>
          <w:sz w:val="36"/>
          <w:szCs w:val="36"/>
          <w:rtl/>
          <w:lang w:eastAsia="en-US"/>
        </w:rPr>
        <w:t xml:space="preserve">أنه يؤخذ بما اتفقا عليه سراً إن اشهدوا عليه، وهذا القول قول أبي حنيفة فيما إذا </w:t>
      </w:r>
      <w:r>
        <w:rPr>
          <w:rFonts w:hint="cs"/>
          <w:sz w:val="36"/>
          <w:szCs w:val="36"/>
          <w:rtl/>
          <w:lang w:eastAsia="en-US"/>
        </w:rPr>
        <w:lastRenderedPageBreak/>
        <w:t xml:space="preserve">اختلفا </w:t>
      </w:r>
      <w:r w:rsidR="003C0BB4">
        <w:rPr>
          <w:rFonts w:hint="cs"/>
          <w:sz w:val="36"/>
          <w:szCs w:val="36"/>
          <w:rtl/>
          <w:lang w:eastAsia="en-US"/>
        </w:rPr>
        <w:t>و</w:t>
      </w:r>
      <w:r>
        <w:rPr>
          <w:rFonts w:hint="cs"/>
          <w:sz w:val="36"/>
          <w:szCs w:val="36"/>
          <w:rtl/>
          <w:lang w:eastAsia="en-US"/>
        </w:rPr>
        <w:t xml:space="preserve">لم يشهدا </w:t>
      </w:r>
      <w:r w:rsidRPr="00A806CE">
        <w:rPr>
          <w:rFonts w:hint="cs"/>
          <w:sz w:val="36"/>
          <w:szCs w:val="36"/>
          <w:vertAlign w:val="superscript"/>
          <w:rtl/>
          <w:lang w:eastAsia="en-US"/>
        </w:rPr>
        <w:t>(</w:t>
      </w:r>
      <w:r w:rsidRPr="00A806CE">
        <w:rPr>
          <w:rStyle w:val="a4"/>
          <w:sz w:val="36"/>
          <w:szCs w:val="36"/>
          <w:rtl/>
          <w:lang w:eastAsia="en-US"/>
        </w:rPr>
        <w:footnoteReference w:id="53"/>
      </w:r>
      <w:r w:rsidRPr="00A806CE">
        <w:rPr>
          <w:rFonts w:hint="cs"/>
          <w:sz w:val="36"/>
          <w:szCs w:val="36"/>
          <w:vertAlign w:val="superscript"/>
          <w:rtl/>
          <w:lang w:eastAsia="en-US"/>
        </w:rPr>
        <w:t>)</w:t>
      </w:r>
      <w:r>
        <w:rPr>
          <w:rFonts w:hint="cs"/>
          <w:sz w:val="36"/>
          <w:szCs w:val="36"/>
          <w:rtl/>
          <w:lang w:eastAsia="en-US"/>
        </w:rPr>
        <w:t xml:space="preserve"> ، وهو قول المالكية </w:t>
      </w:r>
      <w:r w:rsidRPr="00A806CE">
        <w:rPr>
          <w:rFonts w:hint="cs"/>
          <w:sz w:val="36"/>
          <w:szCs w:val="36"/>
          <w:vertAlign w:val="superscript"/>
          <w:rtl/>
          <w:lang w:eastAsia="en-US"/>
        </w:rPr>
        <w:t>(</w:t>
      </w:r>
      <w:r w:rsidRPr="00A806CE">
        <w:rPr>
          <w:rStyle w:val="a4"/>
          <w:sz w:val="36"/>
          <w:szCs w:val="36"/>
          <w:rtl/>
          <w:lang w:eastAsia="en-US"/>
        </w:rPr>
        <w:footnoteReference w:id="54"/>
      </w:r>
      <w:r w:rsidRPr="00A806CE">
        <w:rPr>
          <w:rFonts w:hint="cs"/>
          <w:sz w:val="36"/>
          <w:szCs w:val="36"/>
          <w:vertAlign w:val="superscript"/>
          <w:rtl/>
          <w:lang w:eastAsia="en-US"/>
        </w:rPr>
        <w:t>)</w:t>
      </w:r>
      <w:r>
        <w:rPr>
          <w:rFonts w:hint="cs"/>
          <w:sz w:val="36"/>
          <w:szCs w:val="36"/>
          <w:rtl/>
          <w:lang w:eastAsia="en-US"/>
        </w:rPr>
        <w:t xml:space="preserve"> ، وقول عند الشافعية </w:t>
      </w:r>
      <w:r w:rsidRPr="00A806CE">
        <w:rPr>
          <w:rFonts w:hint="cs"/>
          <w:sz w:val="36"/>
          <w:szCs w:val="36"/>
          <w:vertAlign w:val="superscript"/>
          <w:rtl/>
          <w:lang w:eastAsia="en-US"/>
        </w:rPr>
        <w:t>(</w:t>
      </w:r>
      <w:r w:rsidRPr="00A806CE">
        <w:rPr>
          <w:rStyle w:val="a4"/>
          <w:sz w:val="36"/>
          <w:szCs w:val="36"/>
          <w:rtl/>
          <w:lang w:eastAsia="en-US"/>
        </w:rPr>
        <w:footnoteReference w:id="55"/>
      </w:r>
      <w:r w:rsidRPr="00A806CE">
        <w:rPr>
          <w:rFonts w:hint="cs"/>
          <w:sz w:val="36"/>
          <w:szCs w:val="36"/>
          <w:vertAlign w:val="superscript"/>
          <w:rtl/>
          <w:lang w:eastAsia="en-US"/>
        </w:rPr>
        <w:t>)</w:t>
      </w:r>
      <w:r>
        <w:rPr>
          <w:rFonts w:hint="cs"/>
          <w:sz w:val="36"/>
          <w:szCs w:val="36"/>
          <w:rtl/>
          <w:lang w:eastAsia="en-US"/>
        </w:rPr>
        <w:t xml:space="preserve"> .</w:t>
      </w:r>
    </w:p>
    <w:p w:rsidR="00A806CE" w:rsidRDefault="00A806CE" w:rsidP="00A806CE">
      <w:pPr>
        <w:widowControl w:val="0"/>
        <w:spacing w:before="100" w:after="60" w:line="560" w:lineRule="exact"/>
        <w:ind w:firstLine="567"/>
        <w:jc w:val="both"/>
        <w:rPr>
          <w:b/>
          <w:bCs/>
          <w:sz w:val="36"/>
          <w:szCs w:val="36"/>
          <w:rtl/>
          <w:lang w:eastAsia="en-US"/>
        </w:rPr>
      </w:pPr>
      <w:r>
        <w:rPr>
          <w:rFonts w:hint="cs"/>
          <w:b/>
          <w:bCs/>
          <w:sz w:val="36"/>
          <w:szCs w:val="36"/>
          <w:rtl/>
          <w:lang w:eastAsia="en-US"/>
        </w:rPr>
        <w:t>واستدلوا بما يأتي:</w:t>
      </w:r>
    </w:p>
    <w:p w:rsidR="00A806CE" w:rsidRDefault="00A806CE" w:rsidP="00A806CE">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بأنه مقصد العاقدين، وما جاء بعده يعتبر لغواً ما دام </w:t>
      </w:r>
      <w:r w:rsidR="002760D6">
        <w:rPr>
          <w:rFonts w:hint="cs"/>
          <w:sz w:val="36"/>
          <w:szCs w:val="36"/>
          <w:rtl/>
          <w:lang w:eastAsia="en-US"/>
        </w:rPr>
        <w:t xml:space="preserve">لا يقصد به نقض الأول، واللزوم يتبع الرضا بالبدل </w:t>
      </w:r>
      <w:r w:rsidR="002760D6" w:rsidRPr="002760D6">
        <w:rPr>
          <w:rFonts w:hint="cs"/>
          <w:sz w:val="36"/>
          <w:szCs w:val="36"/>
          <w:vertAlign w:val="superscript"/>
          <w:rtl/>
          <w:lang w:eastAsia="en-US"/>
        </w:rPr>
        <w:t>(</w:t>
      </w:r>
      <w:r w:rsidR="002760D6" w:rsidRPr="002760D6">
        <w:rPr>
          <w:rStyle w:val="a4"/>
          <w:sz w:val="36"/>
          <w:szCs w:val="36"/>
          <w:rtl/>
          <w:lang w:eastAsia="en-US"/>
        </w:rPr>
        <w:footnoteReference w:id="56"/>
      </w:r>
      <w:r w:rsidR="002760D6" w:rsidRPr="002760D6">
        <w:rPr>
          <w:rFonts w:hint="cs"/>
          <w:sz w:val="36"/>
          <w:szCs w:val="36"/>
          <w:vertAlign w:val="superscript"/>
          <w:rtl/>
          <w:lang w:eastAsia="en-US"/>
        </w:rPr>
        <w:t>)</w:t>
      </w:r>
      <w:r w:rsidR="002760D6">
        <w:rPr>
          <w:rFonts w:hint="cs"/>
          <w:sz w:val="36"/>
          <w:szCs w:val="36"/>
          <w:rtl/>
          <w:lang w:eastAsia="en-US"/>
        </w:rPr>
        <w:t xml:space="preserve"> .</w:t>
      </w:r>
    </w:p>
    <w:p w:rsidR="002760D6" w:rsidRDefault="002760D6" w:rsidP="00E36EA9">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2760D6" w:rsidRDefault="002760D6" w:rsidP="00A806CE">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 الثاني وإن لغا لا يلغو ما فيه من الزيادة </w:t>
      </w:r>
      <w:r w:rsidRPr="002760D6">
        <w:rPr>
          <w:rFonts w:hint="cs"/>
          <w:sz w:val="36"/>
          <w:szCs w:val="36"/>
          <w:vertAlign w:val="superscript"/>
          <w:rtl/>
          <w:lang w:eastAsia="en-US"/>
        </w:rPr>
        <w:t>(</w:t>
      </w:r>
      <w:r w:rsidRPr="002760D6">
        <w:rPr>
          <w:rStyle w:val="a4"/>
          <w:sz w:val="36"/>
          <w:szCs w:val="36"/>
          <w:rtl/>
          <w:lang w:eastAsia="en-US"/>
        </w:rPr>
        <w:footnoteReference w:id="57"/>
      </w:r>
      <w:r w:rsidRPr="002760D6">
        <w:rPr>
          <w:rFonts w:hint="cs"/>
          <w:sz w:val="36"/>
          <w:szCs w:val="36"/>
          <w:vertAlign w:val="superscript"/>
          <w:rtl/>
          <w:lang w:eastAsia="en-US"/>
        </w:rPr>
        <w:t>)</w:t>
      </w:r>
      <w:r>
        <w:rPr>
          <w:rFonts w:hint="cs"/>
          <w:sz w:val="36"/>
          <w:szCs w:val="36"/>
          <w:rtl/>
          <w:lang w:eastAsia="en-US"/>
        </w:rPr>
        <w:t xml:space="preserve"> .</w:t>
      </w:r>
    </w:p>
    <w:p w:rsidR="002760D6" w:rsidRDefault="002760D6" w:rsidP="00A806CE">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العلانية ليس بعقد ولا يتعلق به وجوب شيء </w:t>
      </w:r>
      <w:r w:rsidRPr="002760D6">
        <w:rPr>
          <w:rFonts w:hint="cs"/>
          <w:sz w:val="36"/>
          <w:szCs w:val="36"/>
          <w:vertAlign w:val="superscript"/>
          <w:rtl/>
          <w:lang w:eastAsia="en-US"/>
        </w:rPr>
        <w:t>(</w:t>
      </w:r>
      <w:r w:rsidRPr="002760D6">
        <w:rPr>
          <w:rStyle w:val="a4"/>
          <w:sz w:val="36"/>
          <w:szCs w:val="36"/>
          <w:rtl/>
          <w:lang w:eastAsia="en-US"/>
        </w:rPr>
        <w:footnoteReference w:id="58"/>
      </w:r>
      <w:r w:rsidRPr="002760D6">
        <w:rPr>
          <w:rFonts w:hint="cs"/>
          <w:sz w:val="36"/>
          <w:szCs w:val="36"/>
          <w:vertAlign w:val="superscript"/>
          <w:rtl/>
          <w:lang w:eastAsia="en-US"/>
        </w:rPr>
        <w:t>)</w:t>
      </w:r>
      <w:r>
        <w:rPr>
          <w:rFonts w:hint="cs"/>
          <w:sz w:val="36"/>
          <w:szCs w:val="36"/>
          <w:rtl/>
          <w:lang w:eastAsia="en-US"/>
        </w:rPr>
        <w:t xml:space="preserve"> .</w:t>
      </w:r>
    </w:p>
    <w:p w:rsidR="002760D6" w:rsidRDefault="002760D6" w:rsidP="00E36EA9">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2760D6" w:rsidRDefault="002760D6" w:rsidP="00A806CE">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يمكن أن يناقش: </w:t>
      </w:r>
      <w:r>
        <w:rPr>
          <w:rFonts w:hint="cs"/>
          <w:sz w:val="36"/>
          <w:szCs w:val="36"/>
          <w:rtl/>
          <w:lang w:eastAsia="en-US"/>
        </w:rPr>
        <w:t>بأن ذلك مسلّم إذا اتفقا على أن العقد هو السر وأشهدا عليه، وأما إذا لم ينعقد به، فالعلانية هي العقد.</w:t>
      </w:r>
    </w:p>
    <w:p w:rsidR="002760D6" w:rsidRDefault="002760D6" w:rsidP="00E36EA9">
      <w:pPr>
        <w:widowControl w:val="0"/>
        <w:spacing w:before="100" w:after="60" w:line="560" w:lineRule="exact"/>
        <w:jc w:val="both"/>
        <w:rPr>
          <w:b/>
          <w:bCs/>
          <w:sz w:val="36"/>
          <w:szCs w:val="36"/>
          <w:rtl/>
          <w:lang w:eastAsia="en-US"/>
        </w:rPr>
      </w:pPr>
      <w:r>
        <w:rPr>
          <w:rFonts w:hint="cs"/>
          <w:b/>
          <w:bCs/>
          <w:sz w:val="36"/>
          <w:szCs w:val="36"/>
          <w:rtl/>
          <w:lang w:eastAsia="en-US"/>
        </w:rPr>
        <w:t>القول الثالث:</w:t>
      </w:r>
    </w:p>
    <w:p w:rsidR="002760D6" w:rsidRDefault="002760D6" w:rsidP="00A806CE">
      <w:pPr>
        <w:widowControl w:val="0"/>
        <w:spacing w:before="100" w:after="60" w:line="560" w:lineRule="exact"/>
        <w:ind w:firstLine="567"/>
        <w:jc w:val="both"/>
        <w:rPr>
          <w:sz w:val="36"/>
          <w:szCs w:val="36"/>
          <w:rtl/>
          <w:lang w:eastAsia="en-US"/>
        </w:rPr>
      </w:pPr>
      <w:r>
        <w:rPr>
          <w:rFonts w:hint="cs"/>
          <w:sz w:val="36"/>
          <w:szCs w:val="36"/>
          <w:rtl/>
          <w:lang w:eastAsia="en-US"/>
        </w:rPr>
        <w:t>أنه يؤخذ بالزائد مطلقًا سواء مهر السر أو مهر العلن، وهذا القول رواية عند الحنابلة</w:t>
      </w:r>
      <w:r w:rsidRPr="002760D6">
        <w:rPr>
          <w:rFonts w:hint="cs"/>
          <w:sz w:val="36"/>
          <w:szCs w:val="36"/>
          <w:vertAlign w:val="superscript"/>
          <w:rtl/>
          <w:lang w:eastAsia="en-US"/>
        </w:rPr>
        <w:t>(</w:t>
      </w:r>
      <w:r w:rsidRPr="002760D6">
        <w:rPr>
          <w:rStyle w:val="a4"/>
          <w:sz w:val="36"/>
          <w:szCs w:val="36"/>
          <w:rtl/>
          <w:lang w:eastAsia="en-US"/>
        </w:rPr>
        <w:footnoteReference w:id="59"/>
      </w:r>
      <w:r w:rsidRPr="002760D6">
        <w:rPr>
          <w:rFonts w:hint="cs"/>
          <w:sz w:val="36"/>
          <w:szCs w:val="36"/>
          <w:vertAlign w:val="superscript"/>
          <w:rtl/>
          <w:lang w:eastAsia="en-US"/>
        </w:rPr>
        <w:t>)</w:t>
      </w:r>
      <w:r>
        <w:rPr>
          <w:rFonts w:hint="cs"/>
          <w:sz w:val="36"/>
          <w:szCs w:val="36"/>
          <w:rtl/>
          <w:lang w:eastAsia="en-US"/>
        </w:rPr>
        <w:t xml:space="preserve"> .</w:t>
      </w:r>
    </w:p>
    <w:p w:rsidR="002760D6" w:rsidRDefault="002760D6" w:rsidP="00A806CE">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واستدلوا: </w:t>
      </w:r>
      <w:r>
        <w:rPr>
          <w:rFonts w:hint="cs"/>
          <w:sz w:val="36"/>
          <w:szCs w:val="36"/>
          <w:rtl/>
          <w:lang w:eastAsia="en-US"/>
        </w:rPr>
        <w:t xml:space="preserve">بلحوق الزيادة بالصداق بعد العقد، وبأنه إن كان مهر السر أكثر من </w:t>
      </w:r>
      <w:r>
        <w:rPr>
          <w:rFonts w:hint="cs"/>
          <w:sz w:val="36"/>
          <w:szCs w:val="36"/>
          <w:rtl/>
          <w:lang w:eastAsia="en-US"/>
        </w:rPr>
        <w:lastRenderedPageBreak/>
        <w:t>العلانية وجب مهر الس</w:t>
      </w:r>
      <w:r w:rsidR="003C0BB4">
        <w:rPr>
          <w:rFonts w:hint="cs"/>
          <w:sz w:val="36"/>
          <w:szCs w:val="36"/>
          <w:rtl/>
          <w:lang w:eastAsia="en-US"/>
        </w:rPr>
        <w:t>ر؛ لأنه وجب عليه بعقده، ولم تسقط</w:t>
      </w:r>
      <w:r>
        <w:rPr>
          <w:rFonts w:hint="cs"/>
          <w:sz w:val="36"/>
          <w:szCs w:val="36"/>
          <w:rtl/>
          <w:lang w:eastAsia="en-US"/>
        </w:rPr>
        <w:t xml:space="preserve">ه </w:t>
      </w:r>
      <w:r w:rsidR="005C1229">
        <w:rPr>
          <w:rFonts w:hint="cs"/>
          <w:sz w:val="36"/>
          <w:szCs w:val="36"/>
          <w:rtl/>
          <w:lang w:eastAsia="en-US"/>
        </w:rPr>
        <w:t>العلانية، فبقي وجوبه، فأما إن اتفقا على أن المهر ألف، وأنهما يعقدان العقد بألفين تجملاً ففعلا ذلك، فالمهر ألفان؛ لأنها تسمية صحيحة في عقد صحيح فوجبت كما لو لم يتقدمها اتفاق على خلافها</w:t>
      </w:r>
      <w:r w:rsidR="003C0BB4">
        <w:rPr>
          <w:rFonts w:cs="BLDY_light" w:hint="cs"/>
          <w:sz w:val="36"/>
          <w:szCs w:val="36"/>
          <w:rtl/>
          <w:lang w:eastAsia="en-US"/>
        </w:rPr>
        <w:t>»</w:t>
      </w:r>
      <w:r w:rsidR="005C1229">
        <w:rPr>
          <w:rFonts w:hint="cs"/>
          <w:sz w:val="36"/>
          <w:szCs w:val="36"/>
          <w:rtl/>
          <w:lang w:eastAsia="en-US"/>
        </w:rPr>
        <w:t xml:space="preserve"> </w:t>
      </w:r>
      <w:r w:rsidR="005C1229" w:rsidRPr="005C1229">
        <w:rPr>
          <w:rFonts w:hint="cs"/>
          <w:sz w:val="36"/>
          <w:szCs w:val="36"/>
          <w:vertAlign w:val="superscript"/>
          <w:rtl/>
          <w:lang w:eastAsia="en-US"/>
        </w:rPr>
        <w:t>(</w:t>
      </w:r>
      <w:r w:rsidR="005C1229" w:rsidRPr="005C1229">
        <w:rPr>
          <w:rStyle w:val="a4"/>
          <w:sz w:val="36"/>
          <w:szCs w:val="36"/>
          <w:rtl/>
          <w:lang w:eastAsia="en-US"/>
        </w:rPr>
        <w:footnoteReference w:id="60"/>
      </w:r>
      <w:r w:rsidR="005C1229" w:rsidRPr="005C1229">
        <w:rPr>
          <w:rFonts w:hint="cs"/>
          <w:sz w:val="36"/>
          <w:szCs w:val="36"/>
          <w:vertAlign w:val="superscript"/>
          <w:rtl/>
          <w:lang w:eastAsia="en-US"/>
        </w:rPr>
        <w:t>)</w:t>
      </w:r>
      <w:r w:rsidR="005C1229">
        <w:rPr>
          <w:rFonts w:hint="cs"/>
          <w:sz w:val="36"/>
          <w:szCs w:val="36"/>
          <w:rtl/>
          <w:lang w:eastAsia="en-US"/>
        </w:rPr>
        <w:t xml:space="preserve"> </w:t>
      </w:r>
    </w:p>
    <w:p w:rsidR="005C1229" w:rsidRDefault="005C1229" w:rsidP="00F12B03">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5C1229" w:rsidRDefault="005C1229" w:rsidP="00A806CE">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يمكن أن يناقش: </w:t>
      </w:r>
      <w:r>
        <w:rPr>
          <w:rFonts w:hint="cs"/>
          <w:sz w:val="36"/>
          <w:szCs w:val="36"/>
          <w:rtl/>
          <w:lang w:eastAsia="en-US"/>
        </w:rPr>
        <w:t xml:space="preserve">بالتسليم بلحوق الزيادة بالصداق بعد العقد، والمهر هو المسمى في العقد، فالثابت هو ما </w:t>
      </w:r>
      <w:r w:rsidR="003C0BB4">
        <w:rPr>
          <w:rFonts w:hint="cs"/>
          <w:sz w:val="36"/>
          <w:szCs w:val="36"/>
          <w:rtl/>
          <w:lang w:eastAsia="en-US"/>
        </w:rPr>
        <w:t>ا</w:t>
      </w:r>
      <w:r>
        <w:rPr>
          <w:rFonts w:hint="cs"/>
          <w:sz w:val="36"/>
          <w:szCs w:val="36"/>
          <w:rtl/>
          <w:lang w:eastAsia="en-US"/>
        </w:rPr>
        <w:t xml:space="preserve">نعقد عليه العقد وأشهدوا عليه ولم يختلفا بذلك، فهو الذي يثبت به النكاح. </w:t>
      </w:r>
    </w:p>
    <w:p w:rsidR="00F12B03" w:rsidRPr="00F12B03" w:rsidRDefault="00F12B03" w:rsidP="00F12B03">
      <w:pPr>
        <w:widowControl w:val="0"/>
        <w:spacing w:before="100" w:after="60" w:line="560" w:lineRule="exact"/>
        <w:jc w:val="both"/>
        <w:rPr>
          <w:rFonts w:cs="AL-Mateen"/>
          <w:sz w:val="36"/>
          <w:szCs w:val="36"/>
          <w:rtl/>
          <w:lang w:eastAsia="en-US"/>
        </w:rPr>
      </w:pPr>
      <w:r w:rsidRPr="00F12B03">
        <w:rPr>
          <w:rFonts w:cs="AL-Mateen" w:hint="cs"/>
          <w:sz w:val="36"/>
          <w:szCs w:val="36"/>
          <w:rtl/>
          <w:lang w:eastAsia="en-US"/>
        </w:rPr>
        <w:t>الراج</w:t>
      </w:r>
      <w:r>
        <w:rPr>
          <w:rFonts w:cs="AL-Mateen" w:hint="cs"/>
          <w:sz w:val="36"/>
          <w:szCs w:val="36"/>
          <w:rtl/>
          <w:lang w:eastAsia="en-US"/>
        </w:rPr>
        <w:t>ـــــــــ</w:t>
      </w:r>
      <w:r w:rsidRPr="00F12B03">
        <w:rPr>
          <w:rFonts w:cs="AL-Mateen" w:hint="cs"/>
          <w:sz w:val="36"/>
          <w:szCs w:val="36"/>
          <w:rtl/>
          <w:lang w:eastAsia="en-US"/>
        </w:rPr>
        <w:t>ح:</w:t>
      </w:r>
    </w:p>
    <w:p w:rsidR="00F12B03" w:rsidRDefault="00F12B03" w:rsidP="00A806CE">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الجمع بين الأقوال، بالقول: بأن الذي يؤخذ به مهر العلانية فهو الذي يثبت به النكاح إذا أشهدوا عليه وأقرا به، ويستحب للمرأة في هذه الحالة أن تفي للزوج بما وعدت به، وشرطته عل نفسها من أنها لا تأخذ إلا مهر السر؛ لأن النبي </w:t>
      </w:r>
      <w:r>
        <w:rPr>
          <w:rFonts w:cs="BLDY_light" w:hint="cs"/>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3C0BB4">
        <w:rPr>
          <w:rFonts w:hint="cs"/>
          <w:b/>
          <w:bCs/>
          <w:sz w:val="36"/>
          <w:szCs w:val="36"/>
          <w:rtl/>
          <w:lang w:eastAsia="en-US"/>
        </w:rPr>
        <w:t>المسلمون على شروطهم</w:t>
      </w:r>
      <w:r>
        <w:rPr>
          <w:rFonts w:hint="cs"/>
          <w:sz w:val="36"/>
          <w:szCs w:val="36"/>
          <w:rtl/>
          <w:lang w:eastAsia="en-US"/>
        </w:rPr>
        <w:t xml:space="preserve"> </w:t>
      </w:r>
      <w:r>
        <w:rPr>
          <w:rFonts w:cs="BLDY_light" w:hint="cs"/>
          <w:sz w:val="36"/>
          <w:szCs w:val="36"/>
          <w:rtl/>
          <w:lang w:eastAsia="en-US"/>
        </w:rPr>
        <w:t>»</w:t>
      </w:r>
      <w:r>
        <w:rPr>
          <w:rFonts w:hint="cs"/>
          <w:sz w:val="36"/>
          <w:szCs w:val="36"/>
          <w:rtl/>
          <w:lang w:eastAsia="en-US"/>
        </w:rPr>
        <w:t xml:space="preserve"> </w:t>
      </w:r>
      <w:r w:rsidRPr="00F12B03">
        <w:rPr>
          <w:rFonts w:hint="cs"/>
          <w:sz w:val="36"/>
          <w:szCs w:val="36"/>
          <w:vertAlign w:val="superscript"/>
          <w:rtl/>
          <w:lang w:eastAsia="en-US"/>
        </w:rPr>
        <w:t>(</w:t>
      </w:r>
      <w:r w:rsidRPr="00F12B03">
        <w:rPr>
          <w:rStyle w:val="a4"/>
          <w:sz w:val="36"/>
          <w:szCs w:val="36"/>
          <w:rtl/>
          <w:lang w:eastAsia="en-US"/>
        </w:rPr>
        <w:footnoteReference w:id="61"/>
      </w:r>
      <w:r w:rsidRPr="00F12B03">
        <w:rPr>
          <w:rFonts w:hint="cs"/>
          <w:sz w:val="36"/>
          <w:szCs w:val="36"/>
          <w:vertAlign w:val="superscript"/>
          <w:rtl/>
          <w:lang w:eastAsia="en-US"/>
        </w:rPr>
        <w:t>)</w:t>
      </w:r>
      <w:r>
        <w:rPr>
          <w:rFonts w:hint="cs"/>
          <w:sz w:val="36"/>
          <w:szCs w:val="36"/>
          <w:rtl/>
          <w:lang w:eastAsia="en-US"/>
        </w:rPr>
        <w:t xml:space="preserve"> ،</w:t>
      </w:r>
      <w:r w:rsidR="003C0BB4">
        <w:rPr>
          <w:rFonts w:hint="cs"/>
          <w:sz w:val="36"/>
          <w:szCs w:val="36"/>
          <w:rtl/>
          <w:lang w:eastAsia="en-US"/>
        </w:rPr>
        <w:t xml:space="preserve"> ويؤخذ بالسر إذا</w:t>
      </w:r>
      <w:r>
        <w:rPr>
          <w:rFonts w:hint="cs"/>
          <w:sz w:val="36"/>
          <w:szCs w:val="36"/>
          <w:rtl/>
          <w:lang w:eastAsia="en-US"/>
        </w:rPr>
        <w:t xml:space="preserve"> أشهدوا عليه واتفق</w:t>
      </w:r>
      <w:r w:rsidR="003C0BB4">
        <w:rPr>
          <w:rFonts w:hint="cs"/>
          <w:sz w:val="36"/>
          <w:szCs w:val="36"/>
          <w:rtl/>
          <w:lang w:eastAsia="en-US"/>
        </w:rPr>
        <w:t>و</w:t>
      </w:r>
      <w:r>
        <w:rPr>
          <w:rFonts w:hint="cs"/>
          <w:sz w:val="36"/>
          <w:szCs w:val="36"/>
          <w:rtl/>
          <w:lang w:eastAsia="en-US"/>
        </w:rPr>
        <w:t>ا على أن ما يظهر سمعة وتجملاً.</w:t>
      </w:r>
    </w:p>
    <w:p w:rsidR="00D71712" w:rsidRDefault="00D71712">
      <w:pPr>
        <w:bidi w:val="0"/>
        <w:rPr>
          <w:sz w:val="36"/>
          <w:szCs w:val="36"/>
          <w:lang w:eastAsia="en-US"/>
        </w:rPr>
      </w:pPr>
      <w:r>
        <w:rPr>
          <w:sz w:val="36"/>
          <w:szCs w:val="36"/>
          <w:rtl/>
          <w:lang w:eastAsia="en-US"/>
        </w:rPr>
        <w:br w:type="page"/>
      </w:r>
    </w:p>
    <w:p w:rsidR="00D71712" w:rsidRPr="00DD1493" w:rsidRDefault="00D71712" w:rsidP="003C0BB4">
      <w:pPr>
        <w:widowControl w:val="0"/>
        <w:spacing w:before="100" w:after="60" w:line="560" w:lineRule="exact"/>
        <w:jc w:val="both"/>
        <w:rPr>
          <w:rFonts w:cs="AL-Mateen"/>
          <w:sz w:val="36"/>
          <w:szCs w:val="36"/>
          <w:rtl/>
          <w:lang w:eastAsia="en-US"/>
        </w:rPr>
      </w:pPr>
      <w:r w:rsidRPr="00DD1493">
        <w:rPr>
          <w:rFonts w:cs="AL-Mateen" w:hint="cs"/>
          <w:sz w:val="36"/>
          <w:szCs w:val="36"/>
          <w:rtl/>
          <w:lang w:eastAsia="en-US"/>
        </w:rPr>
        <w:lastRenderedPageBreak/>
        <w:t>المسألة الثالثة:</w:t>
      </w:r>
      <w:r w:rsidR="003C0BB4">
        <w:rPr>
          <w:rFonts w:cs="AL-Mateen" w:hint="cs"/>
          <w:sz w:val="36"/>
          <w:szCs w:val="36"/>
          <w:rtl/>
          <w:lang w:eastAsia="en-US"/>
        </w:rPr>
        <w:t xml:space="preserve"> </w:t>
      </w:r>
      <w:r w:rsidRPr="00DD1493">
        <w:rPr>
          <w:rFonts w:cs="AL-Mateen" w:hint="cs"/>
          <w:sz w:val="36"/>
          <w:szCs w:val="36"/>
          <w:rtl/>
          <w:lang w:eastAsia="en-US"/>
        </w:rPr>
        <w:t>اشتراط الزيادة المنفصلة في الصداق</w:t>
      </w:r>
    </w:p>
    <w:p w:rsidR="00D71712" w:rsidRPr="00DD1493" w:rsidRDefault="00D71712" w:rsidP="00A806CE">
      <w:pPr>
        <w:widowControl w:val="0"/>
        <w:spacing w:before="100" w:after="60" w:line="560" w:lineRule="exact"/>
        <w:ind w:firstLine="567"/>
        <w:jc w:val="both"/>
        <w:rPr>
          <w:b/>
          <w:bCs/>
          <w:sz w:val="36"/>
          <w:szCs w:val="36"/>
          <w:rtl/>
          <w:lang w:eastAsia="en-US"/>
        </w:rPr>
      </w:pPr>
      <w:r w:rsidRPr="00DD1493">
        <w:rPr>
          <w:rFonts w:hint="cs"/>
          <w:b/>
          <w:bCs/>
          <w:sz w:val="36"/>
          <w:szCs w:val="36"/>
          <w:rtl/>
          <w:lang w:eastAsia="en-US"/>
        </w:rPr>
        <w:t>صورة المسألة:</w:t>
      </w:r>
    </w:p>
    <w:p w:rsidR="00D71712" w:rsidRDefault="00D71712" w:rsidP="00A806CE">
      <w:pPr>
        <w:widowControl w:val="0"/>
        <w:spacing w:before="100" w:after="60" w:line="560" w:lineRule="exact"/>
        <w:ind w:firstLine="567"/>
        <w:jc w:val="both"/>
        <w:rPr>
          <w:sz w:val="36"/>
          <w:szCs w:val="36"/>
          <w:rtl/>
          <w:lang w:eastAsia="en-US"/>
        </w:rPr>
      </w:pPr>
      <w:r>
        <w:rPr>
          <w:rFonts w:hint="cs"/>
          <w:sz w:val="36"/>
          <w:szCs w:val="36"/>
          <w:rtl/>
          <w:lang w:eastAsia="en-US"/>
        </w:rPr>
        <w:t xml:space="preserve">إذا اشترطت المرأة عند عقد النكاح زيادة في المهر معينة كأن تشترط معه كسوة أو نحوها، أو يكون مهرها ثلاثين ألفاً وتقول: أريد </w:t>
      </w:r>
      <w:r w:rsidR="003C0BB4">
        <w:rPr>
          <w:rFonts w:hint="cs"/>
          <w:sz w:val="36"/>
          <w:szCs w:val="36"/>
          <w:rtl/>
          <w:lang w:eastAsia="en-US"/>
        </w:rPr>
        <w:t>أربعين، فهل الشرط</w:t>
      </w:r>
      <w:r>
        <w:rPr>
          <w:rFonts w:hint="cs"/>
          <w:sz w:val="36"/>
          <w:szCs w:val="36"/>
          <w:rtl/>
          <w:lang w:eastAsia="en-US"/>
        </w:rPr>
        <w:t xml:space="preserve"> صحيح أو لا؟ اختلف الفقهاء في ذلك على قولين، بناءً على اختلافهم في الشروط في النكاح.</w:t>
      </w:r>
    </w:p>
    <w:p w:rsidR="00D71712" w:rsidRDefault="00D71712" w:rsidP="00DD1493">
      <w:pPr>
        <w:widowControl w:val="0"/>
        <w:spacing w:before="100" w:after="60" w:line="560" w:lineRule="exact"/>
        <w:jc w:val="both"/>
        <w:rPr>
          <w:b/>
          <w:bCs/>
          <w:sz w:val="36"/>
          <w:szCs w:val="36"/>
          <w:rtl/>
          <w:lang w:eastAsia="en-US"/>
        </w:rPr>
      </w:pPr>
      <w:r w:rsidRPr="00D71712">
        <w:rPr>
          <w:rFonts w:hint="cs"/>
          <w:b/>
          <w:bCs/>
          <w:sz w:val="36"/>
          <w:szCs w:val="36"/>
          <w:rtl/>
          <w:lang w:eastAsia="en-US"/>
        </w:rPr>
        <w:t>القول الأو</w:t>
      </w:r>
      <w:r>
        <w:rPr>
          <w:rFonts w:hint="cs"/>
          <w:b/>
          <w:bCs/>
          <w:sz w:val="36"/>
          <w:szCs w:val="36"/>
          <w:rtl/>
          <w:lang w:eastAsia="en-US"/>
        </w:rPr>
        <w:t>ل:</w:t>
      </w:r>
    </w:p>
    <w:p w:rsidR="00D71712" w:rsidRDefault="00D71712" w:rsidP="00A806CE">
      <w:pPr>
        <w:widowControl w:val="0"/>
        <w:spacing w:before="100" w:after="60" w:line="560" w:lineRule="exact"/>
        <w:ind w:firstLine="567"/>
        <w:jc w:val="both"/>
        <w:rPr>
          <w:sz w:val="36"/>
          <w:szCs w:val="36"/>
          <w:rtl/>
          <w:lang w:eastAsia="en-US"/>
        </w:rPr>
      </w:pPr>
      <w:r>
        <w:rPr>
          <w:rFonts w:hint="cs"/>
          <w:sz w:val="36"/>
          <w:szCs w:val="36"/>
          <w:rtl/>
          <w:lang w:eastAsia="en-US"/>
        </w:rPr>
        <w:t>أن الشرط صحيح ولازم، فإن وفى به وإلا فلها الفسخ. وبهذا القول قال الحنفية</w:t>
      </w:r>
      <w:r w:rsidRPr="00D71712">
        <w:rPr>
          <w:rFonts w:hint="cs"/>
          <w:sz w:val="36"/>
          <w:szCs w:val="36"/>
          <w:vertAlign w:val="superscript"/>
          <w:rtl/>
          <w:lang w:eastAsia="en-US"/>
        </w:rPr>
        <w:t>(</w:t>
      </w:r>
      <w:r w:rsidRPr="00D71712">
        <w:rPr>
          <w:rStyle w:val="a4"/>
          <w:sz w:val="36"/>
          <w:szCs w:val="36"/>
          <w:rtl/>
          <w:lang w:eastAsia="en-US"/>
        </w:rPr>
        <w:footnoteReference w:id="62"/>
      </w:r>
      <w:r w:rsidRPr="00D71712">
        <w:rPr>
          <w:rFonts w:hint="cs"/>
          <w:sz w:val="36"/>
          <w:szCs w:val="36"/>
          <w:vertAlign w:val="superscript"/>
          <w:rtl/>
          <w:lang w:eastAsia="en-US"/>
        </w:rPr>
        <w:t>)</w:t>
      </w:r>
      <w:r>
        <w:rPr>
          <w:rFonts w:hint="cs"/>
          <w:sz w:val="36"/>
          <w:szCs w:val="36"/>
          <w:rtl/>
          <w:lang w:eastAsia="en-US"/>
        </w:rPr>
        <w:t>، وبعض المالكية</w:t>
      </w:r>
      <w:r w:rsidRPr="00D71712">
        <w:rPr>
          <w:rFonts w:hint="cs"/>
          <w:sz w:val="36"/>
          <w:szCs w:val="36"/>
          <w:vertAlign w:val="superscript"/>
          <w:rtl/>
          <w:lang w:eastAsia="en-US"/>
        </w:rPr>
        <w:t>(</w:t>
      </w:r>
      <w:r w:rsidRPr="00D71712">
        <w:rPr>
          <w:rStyle w:val="a4"/>
          <w:sz w:val="36"/>
          <w:szCs w:val="36"/>
          <w:rtl/>
          <w:lang w:eastAsia="en-US"/>
        </w:rPr>
        <w:footnoteReference w:id="63"/>
      </w:r>
      <w:r w:rsidRPr="00D71712">
        <w:rPr>
          <w:rFonts w:hint="cs"/>
          <w:sz w:val="36"/>
          <w:szCs w:val="36"/>
          <w:vertAlign w:val="superscript"/>
          <w:rtl/>
          <w:lang w:eastAsia="en-US"/>
        </w:rPr>
        <w:t>)</w:t>
      </w:r>
      <w:r>
        <w:rPr>
          <w:rFonts w:hint="cs"/>
          <w:sz w:val="36"/>
          <w:szCs w:val="36"/>
          <w:rtl/>
          <w:lang w:eastAsia="en-US"/>
        </w:rPr>
        <w:t>، والمذهب عند الحنابلة</w:t>
      </w:r>
      <w:r w:rsidRPr="00D71712">
        <w:rPr>
          <w:rFonts w:hint="cs"/>
          <w:sz w:val="36"/>
          <w:szCs w:val="36"/>
          <w:vertAlign w:val="superscript"/>
          <w:rtl/>
          <w:lang w:eastAsia="en-US"/>
        </w:rPr>
        <w:t>(</w:t>
      </w:r>
      <w:r w:rsidRPr="00D71712">
        <w:rPr>
          <w:rStyle w:val="a4"/>
          <w:sz w:val="36"/>
          <w:szCs w:val="36"/>
          <w:rtl/>
          <w:lang w:eastAsia="en-US"/>
        </w:rPr>
        <w:footnoteReference w:id="64"/>
      </w:r>
      <w:r w:rsidRPr="00D71712">
        <w:rPr>
          <w:rFonts w:hint="cs"/>
          <w:sz w:val="36"/>
          <w:szCs w:val="36"/>
          <w:vertAlign w:val="superscript"/>
          <w:rtl/>
          <w:lang w:eastAsia="en-US"/>
        </w:rPr>
        <w:t>)</w:t>
      </w:r>
      <w:r>
        <w:rPr>
          <w:rFonts w:hint="cs"/>
          <w:sz w:val="36"/>
          <w:szCs w:val="36"/>
          <w:rtl/>
          <w:lang w:eastAsia="en-US"/>
        </w:rPr>
        <w:t>، واختيار شيخ الإسلام ابن تيمية</w:t>
      </w:r>
      <w:r w:rsidRPr="00D71712">
        <w:rPr>
          <w:rFonts w:hint="cs"/>
          <w:sz w:val="36"/>
          <w:szCs w:val="36"/>
          <w:vertAlign w:val="superscript"/>
          <w:rtl/>
          <w:lang w:eastAsia="en-US"/>
        </w:rPr>
        <w:t>(</w:t>
      </w:r>
      <w:r w:rsidRPr="00D71712">
        <w:rPr>
          <w:rStyle w:val="a4"/>
          <w:sz w:val="36"/>
          <w:szCs w:val="36"/>
          <w:rtl/>
          <w:lang w:eastAsia="en-US"/>
        </w:rPr>
        <w:footnoteReference w:id="65"/>
      </w:r>
      <w:r w:rsidRPr="00D71712">
        <w:rPr>
          <w:rFonts w:hint="cs"/>
          <w:sz w:val="36"/>
          <w:szCs w:val="36"/>
          <w:vertAlign w:val="superscript"/>
          <w:rtl/>
          <w:lang w:eastAsia="en-US"/>
        </w:rPr>
        <w:t>)</w:t>
      </w:r>
      <w:r>
        <w:rPr>
          <w:rFonts w:hint="cs"/>
          <w:sz w:val="36"/>
          <w:szCs w:val="36"/>
          <w:rtl/>
          <w:lang w:eastAsia="en-US"/>
        </w:rPr>
        <w:t xml:space="preserve">، وتلميذه ابن القيم </w:t>
      </w:r>
      <w:r w:rsidRPr="00D71712">
        <w:rPr>
          <w:rFonts w:hint="cs"/>
          <w:sz w:val="36"/>
          <w:szCs w:val="36"/>
          <w:vertAlign w:val="superscript"/>
          <w:rtl/>
          <w:lang w:eastAsia="en-US"/>
        </w:rPr>
        <w:t>(</w:t>
      </w:r>
      <w:r w:rsidRPr="00D71712">
        <w:rPr>
          <w:rStyle w:val="a4"/>
          <w:sz w:val="36"/>
          <w:szCs w:val="36"/>
          <w:rtl/>
          <w:lang w:eastAsia="en-US"/>
        </w:rPr>
        <w:footnoteReference w:id="66"/>
      </w:r>
      <w:r w:rsidRPr="00D71712">
        <w:rPr>
          <w:rFonts w:hint="cs"/>
          <w:sz w:val="36"/>
          <w:szCs w:val="36"/>
          <w:vertAlign w:val="superscript"/>
          <w:rtl/>
          <w:lang w:eastAsia="en-US"/>
        </w:rPr>
        <w:t>)</w:t>
      </w:r>
      <w:r>
        <w:rPr>
          <w:rFonts w:hint="cs"/>
          <w:sz w:val="36"/>
          <w:szCs w:val="36"/>
          <w:rtl/>
          <w:lang w:eastAsia="en-US"/>
        </w:rPr>
        <w:t xml:space="preserve"> .</w:t>
      </w:r>
    </w:p>
    <w:p w:rsidR="00D71712" w:rsidRPr="00DD1493" w:rsidRDefault="00D71712" w:rsidP="00DD1493">
      <w:pPr>
        <w:widowControl w:val="0"/>
        <w:spacing w:before="100" w:after="60" w:line="560" w:lineRule="exact"/>
        <w:jc w:val="both"/>
        <w:rPr>
          <w:b/>
          <w:bCs/>
          <w:sz w:val="36"/>
          <w:szCs w:val="36"/>
          <w:rtl/>
          <w:lang w:eastAsia="en-US"/>
        </w:rPr>
      </w:pPr>
      <w:r w:rsidRPr="00DD1493">
        <w:rPr>
          <w:rFonts w:hint="cs"/>
          <w:b/>
          <w:bCs/>
          <w:sz w:val="36"/>
          <w:szCs w:val="36"/>
          <w:rtl/>
          <w:lang w:eastAsia="en-US"/>
        </w:rPr>
        <w:t>واستدلوا بما يأتي:</w:t>
      </w:r>
    </w:p>
    <w:p w:rsidR="00D71712" w:rsidRDefault="00D71712" w:rsidP="00DD1493">
      <w:pPr>
        <w:widowControl w:val="0"/>
        <w:spacing w:before="100" w:after="60" w:line="560" w:lineRule="exact"/>
        <w:ind w:firstLine="567"/>
        <w:jc w:val="both"/>
        <w:rPr>
          <w:sz w:val="36"/>
          <w:szCs w:val="36"/>
          <w:rtl/>
          <w:lang w:eastAsia="en-US"/>
        </w:rPr>
      </w:pPr>
      <w:r w:rsidRPr="00DD1493">
        <w:rPr>
          <w:rFonts w:hint="cs"/>
          <w:b/>
          <w:bCs/>
          <w:sz w:val="36"/>
          <w:szCs w:val="36"/>
          <w:rtl/>
          <w:lang w:eastAsia="en-US"/>
        </w:rPr>
        <w:t>الدليل الأول:</w:t>
      </w:r>
      <w:r>
        <w:rPr>
          <w:rFonts w:hint="cs"/>
          <w:sz w:val="36"/>
          <w:szCs w:val="36"/>
          <w:rtl/>
          <w:lang w:eastAsia="en-US"/>
        </w:rPr>
        <w:t xml:space="preserve"> عموم النصوص التي تأمر بالوفاء بالعقود والعه</w:t>
      </w:r>
      <w:r w:rsidR="00DD1493">
        <w:rPr>
          <w:rFonts w:hint="cs"/>
          <w:sz w:val="36"/>
          <w:szCs w:val="36"/>
          <w:rtl/>
          <w:lang w:eastAsia="en-US"/>
        </w:rPr>
        <w:t>ـ</w:t>
      </w:r>
      <w:r>
        <w:rPr>
          <w:rFonts w:hint="cs"/>
          <w:sz w:val="36"/>
          <w:szCs w:val="36"/>
          <w:rtl/>
          <w:lang w:eastAsia="en-US"/>
        </w:rPr>
        <w:t>ود، كقوله تعال</w:t>
      </w:r>
      <w:r w:rsidR="00DD1493">
        <w:rPr>
          <w:rFonts w:hint="cs"/>
          <w:sz w:val="36"/>
          <w:szCs w:val="36"/>
          <w:rtl/>
          <w:lang w:eastAsia="en-US"/>
        </w:rPr>
        <w:t>ـ</w:t>
      </w:r>
      <w:r>
        <w:rPr>
          <w:rFonts w:hint="cs"/>
          <w:sz w:val="36"/>
          <w:szCs w:val="36"/>
          <w:rtl/>
          <w:lang w:eastAsia="en-US"/>
        </w:rPr>
        <w:t>ى:</w:t>
      </w:r>
      <w:r w:rsidR="00DD1493">
        <w:rPr>
          <w:rFonts w:hint="cs"/>
          <w:sz w:val="36"/>
          <w:szCs w:val="36"/>
          <w:rtl/>
          <w:lang w:eastAsia="en-US"/>
        </w:rPr>
        <w:t xml:space="preserve"> </w:t>
      </w:r>
      <w:r w:rsidR="00DD1493">
        <w:rPr>
          <w:rFonts w:hint="cs"/>
          <w:sz w:val="26"/>
          <w:szCs w:val="26"/>
          <w:lang w:eastAsia="en-US"/>
        </w:rPr>
        <w:sym w:font="HQPB2" w:char="F0E2"/>
      </w:r>
      <w:r w:rsidR="00DD1493">
        <w:rPr>
          <w:sz w:val="26"/>
          <w:szCs w:val="26"/>
          <w:rtl/>
          <w:lang w:eastAsia="en-US"/>
        </w:rPr>
        <w:t xml:space="preserve"> </w:t>
      </w:r>
      <w:r w:rsidR="00DD1493">
        <w:rPr>
          <w:sz w:val="26"/>
          <w:szCs w:val="26"/>
          <w:lang w:eastAsia="en-US"/>
        </w:rPr>
        <w:sym w:font="HQPB1" w:char="F024"/>
      </w:r>
      <w:r w:rsidR="00DD1493">
        <w:rPr>
          <w:sz w:val="26"/>
          <w:szCs w:val="26"/>
          <w:lang w:eastAsia="en-US"/>
        </w:rPr>
        <w:sym w:font="HQPB5" w:char="F079"/>
      </w:r>
      <w:r w:rsidR="00DD1493">
        <w:rPr>
          <w:sz w:val="26"/>
          <w:szCs w:val="26"/>
          <w:lang w:eastAsia="en-US"/>
        </w:rPr>
        <w:sym w:font="HQPB2" w:char="F067"/>
      </w:r>
      <w:r w:rsidR="00DD1493">
        <w:rPr>
          <w:sz w:val="26"/>
          <w:szCs w:val="26"/>
          <w:lang w:eastAsia="en-US"/>
        </w:rPr>
        <w:sym w:font="HQPB4" w:char="F095"/>
      </w:r>
      <w:r w:rsidR="00DD1493">
        <w:rPr>
          <w:sz w:val="26"/>
          <w:szCs w:val="26"/>
          <w:lang w:eastAsia="en-US"/>
        </w:rPr>
        <w:sym w:font="HQPB2" w:char="F083"/>
      </w:r>
      <w:r w:rsidR="00DD1493">
        <w:rPr>
          <w:sz w:val="26"/>
          <w:szCs w:val="26"/>
          <w:lang w:eastAsia="en-US"/>
        </w:rPr>
        <w:sym w:font="HQPB5" w:char="F072"/>
      </w:r>
      <w:r w:rsidR="00DD1493">
        <w:rPr>
          <w:sz w:val="26"/>
          <w:szCs w:val="26"/>
          <w:lang w:eastAsia="en-US"/>
        </w:rPr>
        <w:sym w:font="HQPB1" w:char="F027"/>
      </w:r>
      <w:r w:rsidR="00DD1493">
        <w:rPr>
          <w:sz w:val="26"/>
          <w:szCs w:val="26"/>
          <w:lang w:eastAsia="en-US"/>
        </w:rPr>
        <w:sym w:font="HQPB5" w:char="F0AF"/>
      </w:r>
      <w:r w:rsidR="00DD1493">
        <w:rPr>
          <w:sz w:val="26"/>
          <w:szCs w:val="26"/>
          <w:lang w:eastAsia="en-US"/>
        </w:rPr>
        <w:sym w:font="HQPB2" w:char="F0BB"/>
      </w:r>
      <w:r w:rsidR="00DD1493">
        <w:rPr>
          <w:sz w:val="26"/>
          <w:szCs w:val="26"/>
          <w:lang w:eastAsia="en-US"/>
        </w:rPr>
        <w:sym w:font="HQPB5" w:char="F074"/>
      </w:r>
      <w:r w:rsidR="00DD1493">
        <w:rPr>
          <w:sz w:val="26"/>
          <w:szCs w:val="26"/>
          <w:lang w:eastAsia="en-US"/>
        </w:rPr>
        <w:sym w:font="HQPB2" w:char="F083"/>
      </w:r>
      <w:r w:rsidR="00DD1493">
        <w:rPr>
          <w:sz w:val="26"/>
          <w:szCs w:val="26"/>
          <w:rtl/>
          <w:lang w:eastAsia="en-US"/>
        </w:rPr>
        <w:t xml:space="preserve"> </w:t>
      </w:r>
      <w:r w:rsidR="00DD1493">
        <w:rPr>
          <w:sz w:val="26"/>
          <w:szCs w:val="26"/>
          <w:lang w:eastAsia="en-US"/>
        </w:rPr>
        <w:sym w:font="HQPB5" w:char="F09A"/>
      </w:r>
      <w:r w:rsidR="00DD1493">
        <w:rPr>
          <w:sz w:val="26"/>
          <w:szCs w:val="26"/>
          <w:lang w:eastAsia="en-US"/>
        </w:rPr>
        <w:sym w:font="HQPB2" w:char="F0FA"/>
      </w:r>
      <w:r w:rsidR="00DD1493">
        <w:rPr>
          <w:sz w:val="26"/>
          <w:szCs w:val="26"/>
          <w:lang w:eastAsia="en-US"/>
        </w:rPr>
        <w:sym w:font="HQPB2" w:char="F0EF"/>
      </w:r>
      <w:r w:rsidR="00DD1493">
        <w:rPr>
          <w:sz w:val="26"/>
          <w:szCs w:val="26"/>
          <w:lang w:eastAsia="en-US"/>
        </w:rPr>
        <w:sym w:font="HQPB4" w:char="F0CF"/>
      </w:r>
      <w:r w:rsidR="00DD1493">
        <w:rPr>
          <w:sz w:val="26"/>
          <w:szCs w:val="26"/>
          <w:lang w:eastAsia="en-US"/>
        </w:rPr>
        <w:sym w:font="HQPB3" w:char="F025"/>
      </w:r>
      <w:r w:rsidR="00DD1493">
        <w:rPr>
          <w:sz w:val="26"/>
          <w:szCs w:val="26"/>
          <w:lang w:eastAsia="en-US"/>
        </w:rPr>
        <w:sym w:font="HQPB4" w:char="F0A9"/>
      </w:r>
      <w:r w:rsidR="00DD1493">
        <w:rPr>
          <w:sz w:val="26"/>
          <w:szCs w:val="26"/>
          <w:lang w:eastAsia="en-US"/>
        </w:rPr>
        <w:sym w:font="HQPB3" w:char="F021"/>
      </w:r>
      <w:r w:rsidR="00DD1493">
        <w:rPr>
          <w:sz w:val="26"/>
          <w:szCs w:val="26"/>
          <w:lang w:eastAsia="en-US"/>
        </w:rPr>
        <w:sym w:font="HQPB5" w:char="F024"/>
      </w:r>
      <w:r w:rsidR="00DD1493">
        <w:rPr>
          <w:sz w:val="26"/>
          <w:szCs w:val="26"/>
          <w:lang w:eastAsia="en-US"/>
        </w:rPr>
        <w:sym w:font="HQPB1" w:char="F023"/>
      </w:r>
      <w:r w:rsidR="00DD1493">
        <w:rPr>
          <w:sz w:val="26"/>
          <w:szCs w:val="26"/>
          <w:rtl/>
          <w:lang w:eastAsia="en-US"/>
        </w:rPr>
        <w:t xml:space="preserve"> </w:t>
      </w:r>
      <w:r w:rsidR="00DD1493">
        <w:rPr>
          <w:sz w:val="26"/>
          <w:szCs w:val="26"/>
          <w:lang w:eastAsia="en-US"/>
        </w:rPr>
        <w:sym w:font="HQPB5" w:char="F028"/>
      </w:r>
      <w:r w:rsidR="00DD1493">
        <w:rPr>
          <w:sz w:val="26"/>
          <w:szCs w:val="26"/>
          <w:lang w:eastAsia="en-US"/>
        </w:rPr>
        <w:sym w:font="HQPB1" w:char="F023"/>
      </w:r>
      <w:r w:rsidR="00DD1493">
        <w:rPr>
          <w:sz w:val="26"/>
          <w:szCs w:val="26"/>
          <w:lang w:eastAsia="en-US"/>
        </w:rPr>
        <w:sym w:font="HQPB4" w:char="F0FE"/>
      </w:r>
      <w:r w:rsidR="00DD1493">
        <w:rPr>
          <w:sz w:val="26"/>
          <w:szCs w:val="26"/>
          <w:lang w:eastAsia="en-US"/>
        </w:rPr>
        <w:sym w:font="HQPB2" w:char="F071"/>
      </w:r>
      <w:r w:rsidR="00DD1493">
        <w:rPr>
          <w:sz w:val="26"/>
          <w:szCs w:val="26"/>
          <w:lang w:eastAsia="en-US"/>
        </w:rPr>
        <w:sym w:font="HQPB4" w:char="F0E3"/>
      </w:r>
      <w:r w:rsidR="00DD1493">
        <w:rPr>
          <w:sz w:val="26"/>
          <w:szCs w:val="26"/>
          <w:lang w:eastAsia="en-US"/>
        </w:rPr>
        <w:sym w:font="HQPB2" w:char="F059"/>
      </w:r>
      <w:r w:rsidR="00DD1493">
        <w:rPr>
          <w:sz w:val="26"/>
          <w:szCs w:val="26"/>
          <w:lang w:eastAsia="en-US"/>
        </w:rPr>
        <w:sym w:font="HQPB5" w:char="F074"/>
      </w:r>
      <w:r w:rsidR="00DD1493">
        <w:rPr>
          <w:sz w:val="26"/>
          <w:szCs w:val="26"/>
          <w:lang w:eastAsia="en-US"/>
        </w:rPr>
        <w:sym w:font="HQPB2" w:char="F042"/>
      </w:r>
      <w:r w:rsidR="00DD1493">
        <w:rPr>
          <w:sz w:val="26"/>
          <w:szCs w:val="26"/>
          <w:lang w:eastAsia="en-US"/>
        </w:rPr>
        <w:sym w:font="HQPB1" w:char="F023"/>
      </w:r>
      <w:r w:rsidR="00DD1493">
        <w:rPr>
          <w:sz w:val="26"/>
          <w:szCs w:val="26"/>
          <w:lang w:eastAsia="en-US"/>
        </w:rPr>
        <w:sym w:font="HQPB5" w:char="F075"/>
      </w:r>
      <w:r w:rsidR="00DD1493">
        <w:rPr>
          <w:sz w:val="26"/>
          <w:szCs w:val="26"/>
          <w:lang w:eastAsia="en-US"/>
        </w:rPr>
        <w:sym w:font="HQPB2" w:char="F0E4"/>
      </w:r>
      <w:r w:rsidR="00DD1493">
        <w:rPr>
          <w:sz w:val="26"/>
          <w:szCs w:val="26"/>
          <w:rtl/>
          <w:lang w:eastAsia="en-US"/>
        </w:rPr>
        <w:t xml:space="preserve"> </w:t>
      </w:r>
      <w:r w:rsidR="00DD1493">
        <w:rPr>
          <w:sz w:val="26"/>
          <w:szCs w:val="26"/>
          <w:lang w:eastAsia="en-US"/>
        </w:rPr>
        <w:sym w:font="HQPB5" w:char="F028"/>
      </w:r>
      <w:r w:rsidR="00DD1493">
        <w:rPr>
          <w:sz w:val="26"/>
          <w:szCs w:val="26"/>
          <w:lang w:eastAsia="en-US"/>
        </w:rPr>
        <w:sym w:font="HQPB1" w:char="F023"/>
      </w:r>
      <w:r w:rsidR="00DD1493">
        <w:rPr>
          <w:sz w:val="26"/>
          <w:szCs w:val="26"/>
          <w:lang w:eastAsia="en-US"/>
        </w:rPr>
        <w:sym w:font="HQPB2" w:char="F071"/>
      </w:r>
      <w:r w:rsidR="00DD1493">
        <w:rPr>
          <w:sz w:val="26"/>
          <w:szCs w:val="26"/>
          <w:lang w:eastAsia="en-US"/>
        </w:rPr>
        <w:sym w:font="HQPB4" w:char="F0E8"/>
      </w:r>
      <w:r w:rsidR="00DD1493">
        <w:rPr>
          <w:sz w:val="26"/>
          <w:szCs w:val="26"/>
          <w:lang w:eastAsia="en-US"/>
        </w:rPr>
        <w:sym w:font="HQPB1" w:char="F0F9"/>
      </w:r>
      <w:r w:rsidR="00DD1493">
        <w:rPr>
          <w:sz w:val="26"/>
          <w:szCs w:val="26"/>
          <w:lang w:eastAsia="en-US"/>
        </w:rPr>
        <w:sym w:font="HQPB4" w:char="F0F7"/>
      </w:r>
      <w:r w:rsidR="00DD1493">
        <w:rPr>
          <w:sz w:val="26"/>
          <w:szCs w:val="26"/>
          <w:lang w:eastAsia="en-US"/>
        </w:rPr>
        <w:sym w:font="HQPB2" w:char="F072"/>
      </w:r>
      <w:r w:rsidR="00DD1493">
        <w:rPr>
          <w:sz w:val="26"/>
          <w:szCs w:val="26"/>
          <w:lang w:eastAsia="en-US"/>
        </w:rPr>
        <w:sym w:font="HQPB5" w:char="F072"/>
      </w:r>
      <w:r w:rsidR="00DD1493">
        <w:rPr>
          <w:sz w:val="26"/>
          <w:szCs w:val="26"/>
          <w:lang w:eastAsia="en-US"/>
        </w:rPr>
        <w:sym w:font="HQPB1" w:char="F026"/>
      </w:r>
      <w:r w:rsidR="00DD1493">
        <w:rPr>
          <w:sz w:val="26"/>
          <w:szCs w:val="26"/>
          <w:rtl/>
          <w:lang w:eastAsia="en-US"/>
        </w:rPr>
        <w:t xml:space="preserve"> </w:t>
      </w:r>
      <w:r w:rsidR="00DD1493">
        <w:rPr>
          <w:sz w:val="26"/>
          <w:szCs w:val="26"/>
          <w:lang w:eastAsia="en-US"/>
        </w:rPr>
        <w:sym w:font="HQPB4" w:char="F0CF"/>
      </w:r>
      <w:r w:rsidR="00DD1493">
        <w:rPr>
          <w:sz w:val="26"/>
          <w:szCs w:val="26"/>
          <w:lang w:eastAsia="en-US"/>
        </w:rPr>
        <w:sym w:font="HQPB1" w:char="F08A"/>
      </w:r>
      <w:r w:rsidR="00DD1493">
        <w:rPr>
          <w:sz w:val="26"/>
          <w:szCs w:val="26"/>
          <w:lang w:eastAsia="en-US"/>
        </w:rPr>
        <w:sym w:font="HQPB2" w:char="F071"/>
      </w:r>
      <w:r w:rsidR="00DD1493">
        <w:rPr>
          <w:sz w:val="26"/>
          <w:szCs w:val="26"/>
          <w:lang w:eastAsia="en-US"/>
        </w:rPr>
        <w:sym w:font="HQPB4" w:char="F0E0"/>
      </w:r>
      <w:r w:rsidR="00DD1493">
        <w:rPr>
          <w:sz w:val="26"/>
          <w:szCs w:val="26"/>
          <w:lang w:eastAsia="en-US"/>
        </w:rPr>
        <w:sym w:font="HQPB2" w:char="F029"/>
      </w:r>
      <w:r w:rsidR="00DD1493">
        <w:rPr>
          <w:sz w:val="26"/>
          <w:szCs w:val="26"/>
          <w:lang w:eastAsia="en-US"/>
        </w:rPr>
        <w:sym w:font="HQPB4" w:char="F0E3"/>
      </w:r>
      <w:r w:rsidR="00DD1493">
        <w:rPr>
          <w:sz w:val="26"/>
          <w:szCs w:val="26"/>
          <w:lang w:eastAsia="en-US"/>
        </w:rPr>
        <w:sym w:font="HQPB1" w:char="F0E8"/>
      </w:r>
      <w:r w:rsidR="00DD1493">
        <w:rPr>
          <w:sz w:val="26"/>
          <w:szCs w:val="26"/>
          <w:lang w:eastAsia="en-US"/>
        </w:rPr>
        <w:sym w:font="HQPB4" w:char="F0F8"/>
      </w:r>
      <w:r w:rsidR="00DD1493">
        <w:rPr>
          <w:sz w:val="26"/>
          <w:szCs w:val="26"/>
          <w:lang w:eastAsia="en-US"/>
        </w:rPr>
        <w:sym w:font="HQPB2" w:char="F039"/>
      </w:r>
      <w:r w:rsidR="00DD1493">
        <w:rPr>
          <w:sz w:val="26"/>
          <w:szCs w:val="26"/>
          <w:lang w:eastAsia="en-US"/>
        </w:rPr>
        <w:sym w:font="HQPB5" w:char="F024"/>
      </w:r>
      <w:r w:rsidR="00DD1493">
        <w:rPr>
          <w:sz w:val="26"/>
          <w:szCs w:val="26"/>
          <w:lang w:eastAsia="en-US"/>
        </w:rPr>
        <w:sym w:font="HQPB1" w:char="F024"/>
      </w:r>
      <w:r w:rsidR="00DD1493">
        <w:rPr>
          <w:sz w:val="26"/>
          <w:szCs w:val="26"/>
          <w:lang w:eastAsia="en-US"/>
        </w:rPr>
        <w:sym w:font="HQPB4" w:char="F0CE"/>
      </w:r>
      <w:r w:rsidR="00DD1493">
        <w:rPr>
          <w:sz w:val="26"/>
          <w:szCs w:val="26"/>
          <w:lang w:eastAsia="en-US"/>
        </w:rPr>
        <w:sym w:font="HQPB1" w:char="F02F"/>
      </w:r>
      <w:r w:rsidR="00DD1493">
        <w:rPr>
          <w:sz w:val="26"/>
          <w:szCs w:val="26"/>
          <w:rtl/>
          <w:lang w:eastAsia="en-US"/>
        </w:rPr>
        <w:t xml:space="preserve"> </w:t>
      </w:r>
      <w:r w:rsidR="00DD1493">
        <w:rPr>
          <w:sz w:val="26"/>
          <w:szCs w:val="26"/>
          <w:lang w:eastAsia="en-US"/>
        </w:rPr>
        <w:sym w:font="HQPB2" w:char="F0E1"/>
      </w:r>
      <w:r w:rsidR="00DD1493">
        <w:rPr>
          <w:sz w:val="26"/>
          <w:szCs w:val="26"/>
          <w:rtl/>
          <w:lang w:eastAsia="en-US"/>
        </w:rPr>
        <w:t xml:space="preserve"> </w:t>
      </w:r>
      <w:r>
        <w:rPr>
          <w:rFonts w:hint="cs"/>
          <w:sz w:val="36"/>
          <w:szCs w:val="36"/>
          <w:rtl/>
          <w:lang w:eastAsia="en-US"/>
        </w:rPr>
        <w:t xml:space="preserve"> </w:t>
      </w:r>
      <w:r w:rsidRPr="00D71712">
        <w:rPr>
          <w:rFonts w:hint="cs"/>
          <w:sz w:val="36"/>
          <w:szCs w:val="36"/>
          <w:vertAlign w:val="superscript"/>
          <w:rtl/>
          <w:lang w:eastAsia="en-US"/>
        </w:rPr>
        <w:t>(</w:t>
      </w:r>
      <w:r w:rsidRPr="00D71712">
        <w:rPr>
          <w:rStyle w:val="a4"/>
          <w:sz w:val="36"/>
          <w:szCs w:val="36"/>
          <w:rtl/>
          <w:lang w:eastAsia="en-US"/>
        </w:rPr>
        <w:footnoteReference w:id="67"/>
      </w:r>
      <w:r w:rsidRPr="00D71712">
        <w:rPr>
          <w:rFonts w:hint="cs"/>
          <w:sz w:val="36"/>
          <w:szCs w:val="36"/>
          <w:vertAlign w:val="superscript"/>
          <w:rtl/>
          <w:lang w:eastAsia="en-US"/>
        </w:rPr>
        <w:t>)</w:t>
      </w:r>
      <w:r>
        <w:rPr>
          <w:rFonts w:hint="cs"/>
          <w:sz w:val="36"/>
          <w:szCs w:val="36"/>
          <w:rtl/>
          <w:lang w:eastAsia="en-US"/>
        </w:rPr>
        <w:t xml:space="preserve"> .</w:t>
      </w:r>
    </w:p>
    <w:p w:rsidR="00D71712" w:rsidRDefault="00D71712" w:rsidP="00A806CE">
      <w:pPr>
        <w:widowControl w:val="0"/>
        <w:spacing w:before="100" w:after="60" w:line="560" w:lineRule="exact"/>
        <w:ind w:firstLine="567"/>
        <w:jc w:val="both"/>
        <w:rPr>
          <w:sz w:val="36"/>
          <w:szCs w:val="36"/>
          <w:rtl/>
          <w:lang w:eastAsia="en-US"/>
        </w:rPr>
      </w:pPr>
      <w:r>
        <w:rPr>
          <w:rFonts w:hint="cs"/>
          <w:sz w:val="36"/>
          <w:szCs w:val="36"/>
          <w:rtl/>
          <w:lang w:eastAsia="en-US"/>
        </w:rPr>
        <w:t xml:space="preserve">قال القرطبي: </w:t>
      </w:r>
      <w:r>
        <w:rPr>
          <w:rFonts w:cs="BLDY_light" w:hint="cs"/>
          <w:sz w:val="36"/>
          <w:szCs w:val="36"/>
          <w:rtl/>
          <w:lang w:eastAsia="en-US"/>
        </w:rPr>
        <w:t>«</w:t>
      </w:r>
      <w:r>
        <w:rPr>
          <w:rFonts w:hint="cs"/>
          <w:sz w:val="36"/>
          <w:szCs w:val="36"/>
          <w:rtl/>
          <w:lang w:eastAsia="en-US"/>
        </w:rPr>
        <w:t>أمر الله بالوفاء بالعقود وهي ما عقده الإنسان على</w:t>
      </w:r>
      <w:r w:rsidR="00575E8D">
        <w:rPr>
          <w:rFonts w:hint="cs"/>
          <w:sz w:val="36"/>
          <w:szCs w:val="36"/>
          <w:rtl/>
          <w:lang w:eastAsia="en-US"/>
        </w:rPr>
        <w:t xml:space="preserve"> نفسه من بيع وشراء وإجارة ومناكحة وطلاق وغيره</w:t>
      </w:r>
      <w:r w:rsidR="00575E8D">
        <w:rPr>
          <w:rFonts w:cs="BLDY_light" w:hint="cs"/>
          <w:sz w:val="36"/>
          <w:szCs w:val="36"/>
          <w:rtl/>
          <w:lang w:eastAsia="en-US"/>
        </w:rPr>
        <w:t>»</w:t>
      </w:r>
      <w:r w:rsidR="00575E8D">
        <w:rPr>
          <w:rFonts w:hint="cs"/>
          <w:sz w:val="36"/>
          <w:szCs w:val="36"/>
          <w:rtl/>
          <w:lang w:eastAsia="en-US"/>
        </w:rPr>
        <w:t xml:space="preserve"> </w:t>
      </w:r>
      <w:r w:rsidR="00575E8D" w:rsidRPr="00575E8D">
        <w:rPr>
          <w:rFonts w:hint="cs"/>
          <w:sz w:val="36"/>
          <w:szCs w:val="36"/>
          <w:vertAlign w:val="superscript"/>
          <w:rtl/>
          <w:lang w:eastAsia="en-US"/>
        </w:rPr>
        <w:t>(</w:t>
      </w:r>
      <w:r w:rsidR="00575E8D" w:rsidRPr="00575E8D">
        <w:rPr>
          <w:rStyle w:val="a4"/>
          <w:sz w:val="36"/>
          <w:szCs w:val="36"/>
          <w:rtl/>
          <w:lang w:eastAsia="en-US"/>
        </w:rPr>
        <w:footnoteReference w:id="68"/>
      </w:r>
      <w:r w:rsidR="00575E8D" w:rsidRPr="00575E8D">
        <w:rPr>
          <w:rFonts w:hint="cs"/>
          <w:sz w:val="36"/>
          <w:szCs w:val="36"/>
          <w:vertAlign w:val="superscript"/>
          <w:rtl/>
          <w:lang w:eastAsia="en-US"/>
        </w:rPr>
        <w:t>)</w:t>
      </w:r>
      <w:r w:rsidR="00575E8D">
        <w:rPr>
          <w:rFonts w:hint="cs"/>
          <w:sz w:val="36"/>
          <w:szCs w:val="36"/>
          <w:rtl/>
          <w:lang w:eastAsia="en-US"/>
        </w:rPr>
        <w:t xml:space="preserve"> .</w:t>
      </w:r>
    </w:p>
    <w:p w:rsidR="00B35AE5" w:rsidRDefault="00B35AE5" w:rsidP="008E585F">
      <w:pPr>
        <w:widowControl w:val="0"/>
        <w:spacing w:after="60" w:line="540" w:lineRule="exact"/>
        <w:ind w:firstLine="567"/>
        <w:jc w:val="both"/>
        <w:rPr>
          <w:sz w:val="36"/>
          <w:szCs w:val="36"/>
          <w:rtl/>
          <w:lang w:eastAsia="en-US"/>
        </w:rPr>
      </w:pPr>
      <w:r>
        <w:rPr>
          <w:rFonts w:hint="cs"/>
          <w:sz w:val="36"/>
          <w:szCs w:val="36"/>
          <w:rtl/>
          <w:lang w:eastAsia="en-US"/>
        </w:rPr>
        <w:lastRenderedPageBreak/>
        <w:t>وقوله تعالى:</w:t>
      </w:r>
      <w:r>
        <w:rPr>
          <w:rFonts w:hint="cs"/>
          <w:sz w:val="26"/>
          <w:szCs w:val="26"/>
          <w:lang w:eastAsia="en-US"/>
        </w:rPr>
        <w:sym w:font="HQPB2" w:char="F0E2"/>
      </w:r>
      <w:r>
        <w:rPr>
          <w:sz w:val="26"/>
          <w:szCs w:val="26"/>
          <w:rtl/>
          <w:lang w:eastAsia="en-US"/>
        </w:rPr>
        <w:t xml:space="preserve"> </w:t>
      </w:r>
      <w:r>
        <w:rPr>
          <w:sz w:val="26"/>
          <w:szCs w:val="26"/>
          <w:lang w:eastAsia="en-US"/>
        </w:rPr>
        <w:sym w:font="HQPB1" w:char="F023"/>
      </w:r>
      <w:r>
        <w:rPr>
          <w:sz w:val="26"/>
          <w:szCs w:val="26"/>
          <w:lang w:eastAsia="en-US"/>
        </w:rPr>
        <w:sym w:font="HQPB5" w:char="F073"/>
      </w:r>
      <w:r>
        <w:rPr>
          <w:sz w:val="26"/>
          <w:szCs w:val="26"/>
          <w:lang w:eastAsia="en-US"/>
        </w:rPr>
        <w:sym w:font="HQPB1" w:char="F08C"/>
      </w:r>
      <w:r>
        <w:rPr>
          <w:sz w:val="26"/>
          <w:szCs w:val="26"/>
          <w:lang w:eastAsia="en-US"/>
        </w:rPr>
        <w:sym w:font="HQPB4" w:char="F0CE"/>
      </w:r>
      <w:r>
        <w:rPr>
          <w:sz w:val="26"/>
          <w:szCs w:val="26"/>
          <w:lang w:eastAsia="en-US"/>
        </w:rPr>
        <w:sym w:font="HQPB1" w:char="F029"/>
      </w:r>
      <w:r>
        <w:rPr>
          <w:sz w:val="26"/>
          <w:szCs w:val="26"/>
          <w:lang w:eastAsia="en-US"/>
        </w:rPr>
        <w:sym w:font="HQPB5" w:char="F075"/>
      </w:r>
      <w:r>
        <w:rPr>
          <w:sz w:val="26"/>
          <w:szCs w:val="26"/>
          <w:lang w:eastAsia="en-US"/>
        </w:rPr>
        <w:sym w:font="HQPB2" w:char="F072"/>
      </w:r>
      <w:r>
        <w:rPr>
          <w:sz w:val="26"/>
          <w:szCs w:val="26"/>
          <w:rtl/>
          <w:lang w:eastAsia="en-US"/>
        </w:rPr>
        <w:t xml:space="preserve"> </w:t>
      </w:r>
      <w:r>
        <w:rPr>
          <w:sz w:val="26"/>
          <w:szCs w:val="26"/>
          <w:lang w:eastAsia="en-US"/>
        </w:rPr>
        <w:sym w:font="HQPB4" w:char="F0F3"/>
      </w:r>
      <w:r>
        <w:rPr>
          <w:sz w:val="26"/>
          <w:szCs w:val="26"/>
          <w:lang w:eastAsia="en-US"/>
        </w:rPr>
        <w:sym w:font="HQPB2" w:char="F04F"/>
      </w:r>
      <w:r>
        <w:rPr>
          <w:sz w:val="26"/>
          <w:szCs w:val="26"/>
          <w:lang w:eastAsia="en-US"/>
        </w:rPr>
        <w:sym w:font="HQPB4" w:char="F0E7"/>
      </w:r>
      <w:r>
        <w:rPr>
          <w:sz w:val="26"/>
          <w:szCs w:val="26"/>
          <w:lang w:eastAsia="en-US"/>
        </w:rPr>
        <w:sym w:font="HQPB1" w:char="F046"/>
      </w:r>
      <w:r>
        <w:rPr>
          <w:sz w:val="26"/>
          <w:szCs w:val="26"/>
          <w:lang w:eastAsia="en-US"/>
        </w:rPr>
        <w:sym w:font="HQPB4" w:char="F0F9"/>
      </w:r>
      <w:r>
        <w:rPr>
          <w:sz w:val="26"/>
          <w:szCs w:val="26"/>
          <w:lang w:eastAsia="en-US"/>
        </w:rPr>
        <w:sym w:font="HQPB2" w:char="F03D"/>
      </w:r>
      <w:r>
        <w:rPr>
          <w:sz w:val="26"/>
          <w:szCs w:val="26"/>
          <w:lang w:eastAsia="en-US"/>
        </w:rPr>
        <w:sym w:font="HQPB4" w:char="F0E8"/>
      </w:r>
      <w:r>
        <w:rPr>
          <w:sz w:val="26"/>
          <w:szCs w:val="26"/>
          <w:lang w:eastAsia="en-US"/>
        </w:rPr>
        <w:sym w:font="HQPB2" w:char="F025"/>
      </w:r>
      <w:r>
        <w:rPr>
          <w:sz w:val="26"/>
          <w:szCs w:val="26"/>
          <w:rtl/>
          <w:lang w:eastAsia="en-US"/>
        </w:rPr>
        <w:t xml:space="preserve"> </w:t>
      </w:r>
      <w:r>
        <w:rPr>
          <w:sz w:val="26"/>
          <w:szCs w:val="26"/>
          <w:lang w:eastAsia="en-US"/>
        </w:rPr>
        <w:sym w:font="HQPB5" w:char="F028"/>
      </w:r>
      <w:r>
        <w:rPr>
          <w:sz w:val="26"/>
          <w:szCs w:val="26"/>
          <w:lang w:eastAsia="en-US"/>
        </w:rPr>
        <w:sym w:font="HQPB1" w:char="F023"/>
      </w:r>
      <w:r>
        <w:rPr>
          <w:sz w:val="26"/>
          <w:szCs w:val="26"/>
          <w:lang w:eastAsia="en-US"/>
        </w:rPr>
        <w:sym w:font="HQPB2" w:char="F071"/>
      </w:r>
      <w:r>
        <w:rPr>
          <w:sz w:val="26"/>
          <w:szCs w:val="26"/>
          <w:lang w:eastAsia="en-US"/>
        </w:rPr>
        <w:sym w:font="HQPB4" w:char="F0E4"/>
      </w:r>
      <w:r>
        <w:rPr>
          <w:sz w:val="26"/>
          <w:szCs w:val="26"/>
          <w:lang w:eastAsia="en-US"/>
        </w:rPr>
        <w:sym w:font="HQPB2" w:char="F039"/>
      </w:r>
      <w:r>
        <w:rPr>
          <w:sz w:val="26"/>
          <w:szCs w:val="26"/>
          <w:lang w:eastAsia="en-US"/>
        </w:rPr>
        <w:sym w:font="HQPB4" w:char="F0CF"/>
      </w:r>
      <w:r>
        <w:rPr>
          <w:sz w:val="26"/>
          <w:szCs w:val="26"/>
          <w:lang w:eastAsia="en-US"/>
        </w:rPr>
        <w:sym w:font="HQPB1" w:char="F089"/>
      </w:r>
      <w:r>
        <w:rPr>
          <w:sz w:val="26"/>
          <w:szCs w:val="26"/>
          <w:lang w:eastAsia="en-US"/>
        </w:rPr>
        <w:sym w:font="HQPB4" w:char="F0F4"/>
      </w:r>
      <w:r>
        <w:rPr>
          <w:sz w:val="26"/>
          <w:szCs w:val="26"/>
          <w:lang w:eastAsia="en-US"/>
        </w:rPr>
        <w:sym w:font="HQPB1" w:char="F0E3"/>
      </w:r>
      <w:r>
        <w:rPr>
          <w:sz w:val="26"/>
          <w:szCs w:val="26"/>
          <w:lang w:eastAsia="en-US"/>
        </w:rPr>
        <w:sym w:font="HQPB5" w:char="F024"/>
      </w:r>
      <w:r>
        <w:rPr>
          <w:sz w:val="26"/>
          <w:szCs w:val="26"/>
          <w:lang w:eastAsia="en-US"/>
        </w:rPr>
        <w:sym w:font="HQPB1" w:char="F024"/>
      </w:r>
      <w:r>
        <w:rPr>
          <w:sz w:val="26"/>
          <w:szCs w:val="26"/>
          <w:lang w:eastAsia="en-US"/>
        </w:rPr>
        <w:sym w:font="HQPB5" w:char="F073"/>
      </w:r>
      <w:r>
        <w:rPr>
          <w:sz w:val="26"/>
          <w:szCs w:val="26"/>
          <w:lang w:eastAsia="en-US"/>
        </w:rPr>
        <w:sym w:font="HQPB1" w:char="F0F9"/>
      </w:r>
      <w:r>
        <w:rPr>
          <w:sz w:val="26"/>
          <w:szCs w:val="26"/>
          <w:rtl/>
          <w:lang w:eastAsia="en-US"/>
        </w:rPr>
        <w:t xml:space="preserve"> </w:t>
      </w:r>
      <w:r>
        <w:rPr>
          <w:sz w:val="26"/>
          <w:szCs w:val="26"/>
          <w:lang w:eastAsia="en-US"/>
        </w:rPr>
        <w:sym w:font="HQPB4" w:char="F0F6"/>
      </w:r>
      <w:r>
        <w:rPr>
          <w:sz w:val="26"/>
          <w:szCs w:val="26"/>
          <w:lang w:eastAsia="en-US"/>
        </w:rPr>
        <w:sym w:font="HQPB2" w:char="F071"/>
      </w:r>
      <w:r>
        <w:rPr>
          <w:sz w:val="26"/>
          <w:szCs w:val="26"/>
          <w:lang w:eastAsia="en-US"/>
        </w:rPr>
        <w:sym w:font="HQPB5" w:char="F073"/>
      </w:r>
      <w:r>
        <w:rPr>
          <w:sz w:val="26"/>
          <w:szCs w:val="26"/>
          <w:lang w:eastAsia="en-US"/>
        </w:rPr>
        <w:sym w:font="HQPB2" w:char="F039"/>
      </w:r>
      <w:r>
        <w:rPr>
          <w:sz w:val="26"/>
          <w:szCs w:val="26"/>
          <w:lang w:eastAsia="en-US"/>
        </w:rPr>
        <w:sym w:font="HQPB5" w:char="F075"/>
      </w:r>
      <w:r>
        <w:rPr>
          <w:sz w:val="26"/>
          <w:szCs w:val="26"/>
          <w:lang w:eastAsia="en-US"/>
        </w:rPr>
        <w:sym w:font="HQPB2" w:char="F072"/>
      </w:r>
      <w:r>
        <w:rPr>
          <w:sz w:val="26"/>
          <w:szCs w:val="26"/>
          <w:rtl/>
          <w:lang w:eastAsia="en-US"/>
        </w:rPr>
        <w:t xml:space="preserve"> </w:t>
      </w:r>
      <w:r>
        <w:rPr>
          <w:sz w:val="26"/>
          <w:szCs w:val="26"/>
          <w:lang w:eastAsia="en-US"/>
        </w:rPr>
        <w:sym w:font="HQPB5" w:char="F074"/>
      </w:r>
      <w:r>
        <w:rPr>
          <w:sz w:val="26"/>
          <w:szCs w:val="26"/>
          <w:lang w:eastAsia="en-US"/>
        </w:rPr>
        <w:sym w:font="HQPB2" w:char="F062"/>
      </w:r>
      <w:r>
        <w:rPr>
          <w:sz w:val="26"/>
          <w:szCs w:val="26"/>
          <w:lang w:eastAsia="en-US"/>
        </w:rPr>
        <w:sym w:font="HQPB1" w:char="F025"/>
      </w:r>
      <w:r>
        <w:rPr>
          <w:sz w:val="26"/>
          <w:szCs w:val="26"/>
          <w:lang w:eastAsia="en-US"/>
        </w:rPr>
        <w:sym w:font="HQPB5" w:char="F09F"/>
      </w:r>
      <w:r>
        <w:rPr>
          <w:sz w:val="26"/>
          <w:szCs w:val="26"/>
          <w:lang w:eastAsia="en-US"/>
        </w:rPr>
        <w:sym w:font="HQPB2" w:char="F032"/>
      </w:r>
      <w:r>
        <w:rPr>
          <w:sz w:val="26"/>
          <w:szCs w:val="26"/>
          <w:rtl/>
          <w:lang w:eastAsia="en-US"/>
        </w:rPr>
        <w:t xml:space="preserve"> </w:t>
      </w:r>
      <w:r>
        <w:rPr>
          <w:sz w:val="26"/>
          <w:szCs w:val="26"/>
          <w:lang w:eastAsia="en-US"/>
        </w:rPr>
        <w:sym w:font="HQPB1" w:char="F023"/>
      </w:r>
      <w:r>
        <w:rPr>
          <w:sz w:val="26"/>
          <w:szCs w:val="26"/>
          <w:lang w:eastAsia="en-US"/>
        </w:rPr>
        <w:sym w:font="HQPB5" w:char="F073"/>
      </w:r>
      <w:r>
        <w:rPr>
          <w:sz w:val="26"/>
          <w:szCs w:val="26"/>
          <w:lang w:eastAsia="en-US"/>
        </w:rPr>
        <w:sym w:font="HQPB1" w:char="F08C"/>
      </w:r>
      <w:r>
        <w:rPr>
          <w:sz w:val="26"/>
          <w:szCs w:val="26"/>
          <w:rtl/>
          <w:lang w:eastAsia="en-US"/>
        </w:rPr>
        <w:t xml:space="preserve"> </w:t>
      </w:r>
      <w:r>
        <w:rPr>
          <w:sz w:val="26"/>
          <w:szCs w:val="26"/>
          <w:lang w:eastAsia="en-US"/>
        </w:rPr>
        <w:sym w:font="HQPB5" w:char="F034"/>
      </w:r>
      <w:r>
        <w:rPr>
          <w:sz w:val="26"/>
          <w:szCs w:val="26"/>
          <w:lang w:eastAsia="en-US"/>
        </w:rPr>
        <w:sym w:font="HQPB2" w:char="F092"/>
      </w:r>
      <w:r>
        <w:rPr>
          <w:sz w:val="26"/>
          <w:szCs w:val="26"/>
          <w:lang w:eastAsia="en-US"/>
        </w:rPr>
        <w:sym w:font="HQPB5" w:char="F06E"/>
      </w:r>
      <w:r>
        <w:rPr>
          <w:sz w:val="26"/>
          <w:szCs w:val="26"/>
          <w:lang w:eastAsia="en-US"/>
        </w:rPr>
        <w:sym w:font="HQPB1" w:char="F031"/>
      </w:r>
      <w:r>
        <w:rPr>
          <w:sz w:val="26"/>
          <w:szCs w:val="26"/>
          <w:lang w:eastAsia="en-US"/>
        </w:rPr>
        <w:sym w:font="HQPB4" w:char="F0F6"/>
      </w:r>
      <w:r>
        <w:rPr>
          <w:sz w:val="26"/>
          <w:szCs w:val="26"/>
          <w:lang w:eastAsia="en-US"/>
        </w:rPr>
        <w:sym w:font="HQPB1" w:char="F08D"/>
      </w:r>
      <w:r>
        <w:rPr>
          <w:sz w:val="26"/>
          <w:szCs w:val="26"/>
          <w:lang w:eastAsia="en-US"/>
        </w:rPr>
        <w:sym w:font="HQPB4" w:char="F0E8"/>
      </w:r>
      <w:r>
        <w:rPr>
          <w:sz w:val="26"/>
          <w:szCs w:val="26"/>
          <w:lang w:eastAsia="en-US"/>
        </w:rPr>
        <w:sym w:font="HQPB2" w:char="F025"/>
      </w:r>
      <w:r>
        <w:rPr>
          <w:sz w:val="26"/>
          <w:szCs w:val="26"/>
          <w:rtl/>
          <w:lang w:eastAsia="en-US"/>
        </w:rPr>
        <w:t xml:space="preserve"> </w:t>
      </w:r>
      <w:r>
        <w:rPr>
          <w:sz w:val="26"/>
          <w:szCs w:val="26"/>
          <w:lang w:eastAsia="en-US"/>
        </w:rPr>
        <w:sym w:font="HQPB4" w:char="F028"/>
      </w:r>
      <w:r>
        <w:rPr>
          <w:sz w:val="26"/>
          <w:szCs w:val="26"/>
          <w:rtl/>
          <w:lang w:eastAsia="en-US"/>
        </w:rPr>
        <w:t xml:space="preserve"> </w:t>
      </w:r>
      <w:r>
        <w:rPr>
          <w:sz w:val="26"/>
          <w:szCs w:val="26"/>
          <w:lang w:eastAsia="en-US"/>
        </w:rPr>
        <w:sym w:font="HQPB4" w:char="F0CF"/>
      </w:r>
      <w:r>
        <w:rPr>
          <w:sz w:val="26"/>
          <w:szCs w:val="26"/>
          <w:lang w:eastAsia="en-US"/>
        </w:rPr>
        <w:sym w:font="HQPB1" w:char="F089"/>
      </w:r>
      <w:r>
        <w:rPr>
          <w:sz w:val="26"/>
          <w:szCs w:val="26"/>
          <w:lang w:eastAsia="en-US"/>
        </w:rPr>
        <w:sym w:font="HQPB4" w:char="F0F4"/>
      </w:r>
      <w:r>
        <w:rPr>
          <w:sz w:val="26"/>
          <w:szCs w:val="26"/>
          <w:lang w:eastAsia="en-US"/>
        </w:rPr>
        <w:sym w:font="HQPB2" w:char="F067"/>
      </w:r>
      <w:r>
        <w:rPr>
          <w:sz w:val="26"/>
          <w:szCs w:val="26"/>
          <w:lang w:eastAsia="en-US"/>
        </w:rPr>
        <w:sym w:font="HQPB5" w:char="F079"/>
      </w:r>
      <w:r>
        <w:rPr>
          <w:sz w:val="26"/>
          <w:szCs w:val="26"/>
          <w:lang w:eastAsia="en-US"/>
        </w:rPr>
        <w:sym w:font="HQPB1" w:char="F0E8"/>
      </w:r>
      <w:r>
        <w:rPr>
          <w:sz w:val="26"/>
          <w:szCs w:val="26"/>
          <w:lang w:eastAsia="en-US"/>
        </w:rPr>
        <w:sym w:font="HQPB4" w:char="F0CE"/>
      </w:r>
      <w:r>
        <w:rPr>
          <w:sz w:val="26"/>
          <w:szCs w:val="26"/>
          <w:lang w:eastAsia="en-US"/>
        </w:rPr>
        <w:sym w:font="HQPB1" w:char="F02F"/>
      </w:r>
      <w:r>
        <w:rPr>
          <w:sz w:val="26"/>
          <w:szCs w:val="26"/>
          <w:lang w:eastAsia="en-US"/>
        </w:rPr>
        <w:sym w:font="HQPB5" w:char="F075"/>
      </w:r>
      <w:r>
        <w:rPr>
          <w:sz w:val="26"/>
          <w:szCs w:val="26"/>
          <w:lang w:eastAsia="en-US"/>
        </w:rPr>
        <w:sym w:font="HQPB2" w:char="F072"/>
      </w:r>
      <w:r>
        <w:rPr>
          <w:sz w:val="26"/>
          <w:szCs w:val="26"/>
          <w:rtl/>
          <w:lang w:eastAsia="en-US"/>
        </w:rPr>
        <w:t xml:space="preserve"> </w:t>
      </w:r>
      <w:r>
        <w:rPr>
          <w:sz w:val="26"/>
          <w:szCs w:val="26"/>
          <w:lang w:eastAsia="en-US"/>
        </w:rPr>
        <w:sym w:font="HQPB5" w:char="F0AB"/>
      </w:r>
      <w:r>
        <w:rPr>
          <w:sz w:val="26"/>
          <w:szCs w:val="26"/>
          <w:lang w:eastAsia="en-US"/>
        </w:rPr>
        <w:sym w:font="HQPB1" w:char="F021"/>
      </w:r>
      <w:r>
        <w:rPr>
          <w:sz w:val="26"/>
          <w:szCs w:val="26"/>
          <w:lang w:eastAsia="en-US"/>
        </w:rPr>
        <w:sym w:font="HQPB5" w:char="F024"/>
      </w:r>
      <w:r>
        <w:rPr>
          <w:sz w:val="26"/>
          <w:szCs w:val="26"/>
          <w:lang w:eastAsia="en-US"/>
        </w:rPr>
        <w:sym w:font="HQPB1" w:char="F023"/>
      </w:r>
      <w:r>
        <w:rPr>
          <w:sz w:val="26"/>
          <w:szCs w:val="26"/>
          <w:rtl/>
          <w:lang w:eastAsia="en-US"/>
        </w:rPr>
        <w:t xml:space="preserve"> </w:t>
      </w:r>
      <w:r>
        <w:rPr>
          <w:sz w:val="26"/>
          <w:szCs w:val="26"/>
          <w:lang w:eastAsia="en-US"/>
        </w:rPr>
        <w:sym w:font="HQPB5" w:char="F028"/>
      </w:r>
      <w:r>
        <w:rPr>
          <w:sz w:val="26"/>
          <w:szCs w:val="26"/>
          <w:lang w:eastAsia="en-US"/>
        </w:rPr>
        <w:sym w:font="HQPB1" w:char="F023"/>
      </w:r>
      <w:r>
        <w:rPr>
          <w:sz w:val="26"/>
          <w:szCs w:val="26"/>
          <w:lang w:eastAsia="en-US"/>
        </w:rPr>
        <w:sym w:font="HQPB2" w:char="F071"/>
      </w:r>
      <w:r>
        <w:rPr>
          <w:sz w:val="26"/>
          <w:szCs w:val="26"/>
          <w:lang w:eastAsia="en-US"/>
        </w:rPr>
        <w:sym w:font="HQPB4" w:char="F0E8"/>
      </w:r>
      <w:r>
        <w:rPr>
          <w:sz w:val="26"/>
          <w:szCs w:val="26"/>
          <w:lang w:eastAsia="en-US"/>
        </w:rPr>
        <w:sym w:font="HQPB1" w:char="F0F9"/>
      </w:r>
      <w:r>
        <w:rPr>
          <w:sz w:val="26"/>
          <w:szCs w:val="26"/>
          <w:lang w:eastAsia="en-US"/>
        </w:rPr>
        <w:sym w:font="HQPB4" w:char="F0F7"/>
      </w:r>
      <w:r>
        <w:rPr>
          <w:sz w:val="26"/>
          <w:szCs w:val="26"/>
          <w:lang w:eastAsia="en-US"/>
        </w:rPr>
        <w:sym w:font="HQPB2" w:char="F072"/>
      </w:r>
      <w:r>
        <w:rPr>
          <w:sz w:val="26"/>
          <w:szCs w:val="26"/>
          <w:lang w:eastAsia="en-US"/>
        </w:rPr>
        <w:sym w:font="HQPB5" w:char="F072"/>
      </w:r>
      <w:r>
        <w:rPr>
          <w:sz w:val="26"/>
          <w:szCs w:val="26"/>
          <w:lang w:eastAsia="en-US"/>
        </w:rPr>
        <w:sym w:font="HQPB1" w:char="F026"/>
      </w:r>
      <w:r>
        <w:rPr>
          <w:sz w:val="26"/>
          <w:szCs w:val="26"/>
          <w:rtl/>
          <w:lang w:eastAsia="en-US"/>
        </w:rPr>
        <w:t xml:space="preserve"> </w:t>
      </w:r>
      <w:r>
        <w:rPr>
          <w:sz w:val="26"/>
          <w:szCs w:val="26"/>
          <w:lang w:eastAsia="en-US"/>
        </w:rPr>
        <w:sym w:font="HQPB2" w:char="F0E1"/>
      </w:r>
      <w:r>
        <w:rPr>
          <w:sz w:val="26"/>
          <w:szCs w:val="26"/>
          <w:rtl/>
          <w:lang w:eastAsia="en-US"/>
        </w:rPr>
        <w:t xml:space="preserve"> </w:t>
      </w:r>
      <w:r w:rsidRPr="00B35AE5">
        <w:rPr>
          <w:rFonts w:hint="cs"/>
          <w:sz w:val="36"/>
          <w:szCs w:val="36"/>
          <w:vertAlign w:val="superscript"/>
          <w:rtl/>
          <w:lang w:eastAsia="en-US"/>
        </w:rPr>
        <w:t>(</w:t>
      </w:r>
      <w:r w:rsidRPr="00B35AE5">
        <w:rPr>
          <w:rStyle w:val="a4"/>
          <w:sz w:val="36"/>
          <w:szCs w:val="36"/>
          <w:rtl/>
          <w:lang w:eastAsia="en-US"/>
        </w:rPr>
        <w:footnoteReference w:id="69"/>
      </w:r>
      <w:r w:rsidRPr="00B35AE5">
        <w:rPr>
          <w:rFonts w:hint="cs"/>
          <w:sz w:val="36"/>
          <w:szCs w:val="36"/>
          <w:vertAlign w:val="superscript"/>
          <w:rtl/>
          <w:lang w:eastAsia="en-US"/>
        </w:rPr>
        <w:t>)</w:t>
      </w:r>
      <w:r>
        <w:rPr>
          <w:rFonts w:hint="cs"/>
          <w:sz w:val="36"/>
          <w:szCs w:val="36"/>
          <w:rtl/>
          <w:lang w:eastAsia="en-US"/>
        </w:rPr>
        <w:t>.</w:t>
      </w:r>
    </w:p>
    <w:p w:rsidR="00B35AE5" w:rsidRDefault="00B35AE5" w:rsidP="008E585F">
      <w:pPr>
        <w:widowControl w:val="0"/>
        <w:spacing w:after="60" w:line="540" w:lineRule="exact"/>
        <w:ind w:firstLine="567"/>
        <w:jc w:val="both"/>
        <w:rPr>
          <w:sz w:val="36"/>
          <w:szCs w:val="36"/>
          <w:rtl/>
          <w:lang w:eastAsia="en-US"/>
        </w:rPr>
      </w:pPr>
      <w:r>
        <w:rPr>
          <w:rFonts w:hint="cs"/>
          <w:b/>
          <w:bCs/>
          <w:sz w:val="36"/>
          <w:szCs w:val="36"/>
          <w:rtl/>
          <w:lang w:eastAsia="en-US"/>
        </w:rPr>
        <w:t xml:space="preserve">وجه الدلالة: </w:t>
      </w:r>
      <w:r>
        <w:rPr>
          <w:rFonts w:hint="cs"/>
          <w:sz w:val="36"/>
          <w:szCs w:val="36"/>
          <w:rtl/>
          <w:lang w:eastAsia="en-US"/>
        </w:rPr>
        <w:t xml:space="preserve">أن الوفاء بالعهد يكون في القول المتعلق بالمستقبل </w:t>
      </w:r>
      <w:r w:rsidRPr="00B35AE5">
        <w:rPr>
          <w:rFonts w:hint="cs"/>
          <w:sz w:val="36"/>
          <w:szCs w:val="36"/>
          <w:vertAlign w:val="superscript"/>
          <w:rtl/>
          <w:lang w:eastAsia="en-US"/>
        </w:rPr>
        <w:t>(</w:t>
      </w:r>
      <w:r w:rsidRPr="00B35AE5">
        <w:rPr>
          <w:rStyle w:val="a4"/>
          <w:sz w:val="36"/>
          <w:szCs w:val="36"/>
          <w:rtl/>
          <w:lang w:eastAsia="en-US"/>
        </w:rPr>
        <w:footnoteReference w:id="70"/>
      </w:r>
      <w:r w:rsidRPr="00B35AE5">
        <w:rPr>
          <w:rFonts w:hint="cs"/>
          <w:sz w:val="36"/>
          <w:szCs w:val="36"/>
          <w:vertAlign w:val="superscript"/>
          <w:rtl/>
          <w:lang w:eastAsia="en-US"/>
        </w:rPr>
        <w:t>)</w:t>
      </w:r>
      <w:r>
        <w:rPr>
          <w:rFonts w:hint="cs"/>
          <w:sz w:val="36"/>
          <w:szCs w:val="36"/>
          <w:rtl/>
          <w:lang w:eastAsia="en-US"/>
        </w:rPr>
        <w:t xml:space="preserve"> .</w:t>
      </w:r>
    </w:p>
    <w:p w:rsidR="00B35AE5" w:rsidRDefault="00B35AE5" w:rsidP="008E585F">
      <w:pPr>
        <w:widowControl w:val="0"/>
        <w:spacing w:after="60" w:line="54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الأصل صحة العقود والشروط ولا يحرم منها ويبطل إلا مادل الشرع على تحريمه وإبطاله، قال النبي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3C0BB4">
        <w:rPr>
          <w:rFonts w:hint="cs"/>
          <w:b/>
          <w:bCs/>
          <w:sz w:val="36"/>
          <w:szCs w:val="36"/>
          <w:rtl/>
          <w:lang w:eastAsia="en-US"/>
        </w:rPr>
        <w:t>المسلمون على شروطهم إلا شرطاً أحل حراماً أو حرم حلالاً</w:t>
      </w:r>
      <w:r>
        <w:rPr>
          <w:rFonts w:cs="BLDY_light" w:hint="cs"/>
          <w:sz w:val="36"/>
          <w:szCs w:val="36"/>
          <w:rtl/>
          <w:lang w:eastAsia="en-US"/>
        </w:rPr>
        <w:t>»</w:t>
      </w:r>
      <w:r>
        <w:rPr>
          <w:rFonts w:hint="cs"/>
          <w:sz w:val="36"/>
          <w:szCs w:val="36"/>
          <w:rtl/>
          <w:lang w:eastAsia="en-US"/>
        </w:rPr>
        <w:t xml:space="preserve"> </w:t>
      </w:r>
      <w:r w:rsidRPr="00B35AE5">
        <w:rPr>
          <w:rFonts w:hint="cs"/>
          <w:sz w:val="36"/>
          <w:szCs w:val="36"/>
          <w:vertAlign w:val="superscript"/>
          <w:rtl/>
          <w:lang w:eastAsia="en-US"/>
        </w:rPr>
        <w:t>(</w:t>
      </w:r>
      <w:r w:rsidRPr="00B35AE5">
        <w:rPr>
          <w:rStyle w:val="a4"/>
          <w:sz w:val="36"/>
          <w:szCs w:val="36"/>
          <w:rtl/>
          <w:lang w:eastAsia="en-US"/>
        </w:rPr>
        <w:footnoteReference w:id="71"/>
      </w:r>
      <w:r w:rsidRPr="00B35AE5">
        <w:rPr>
          <w:rFonts w:hint="cs"/>
          <w:sz w:val="36"/>
          <w:szCs w:val="36"/>
          <w:vertAlign w:val="superscript"/>
          <w:rtl/>
          <w:lang w:eastAsia="en-US"/>
        </w:rPr>
        <w:t>)</w:t>
      </w:r>
      <w:r>
        <w:rPr>
          <w:rFonts w:hint="cs"/>
          <w:sz w:val="36"/>
          <w:szCs w:val="36"/>
          <w:rtl/>
          <w:lang w:eastAsia="en-US"/>
        </w:rPr>
        <w:t xml:space="preserve"> ، </w:t>
      </w:r>
      <w:r w:rsidR="003C0BB4">
        <w:rPr>
          <w:rFonts w:hint="cs"/>
          <w:sz w:val="36"/>
          <w:szCs w:val="36"/>
          <w:rtl/>
          <w:lang w:eastAsia="en-US"/>
        </w:rPr>
        <w:t>ف</w:t>
      </w:r>
      <w:r>
        <w:rPr>
          <w:rFonts w:hint="cs"/>
          <w:sz w:val="36"/>
          <w:szCs w:val="36"/>
          <w:rtl/>
          <w:lang w:eastAsia="en-US"/>
        </w:rPr>
        <w:t xml:space="preserve">المشترط ليس له أن يبيح ما حرمه الله ولا يحرم ما أباحه الله، وإنما له أن يوجب بالشرط ما لم يكن واجباً بدونه </w:t>
      </w:r>
      <w:r w:rsidRPr="00B35AE5">
        <w:rPr>
          <w:rFonts w:hint="cs"/>
          <w:sz w:val="36"/>
          <w:szCs w:val="36"/>
          <w:vertAlign w:val="superscript"/>
          <w:rtl/>
          <w:lang w:eastAsia="en-US"/>
        </w:rPr>
        <w:t>(</w:t>
      </w:r>
      <w:r w:rsidRPr="00B35AE5">
        <w:rPr>
          <w:rStyle w:val="a4"/>
          <w:sz w:val="36"/>
          <w:szCs w:val="36"/>
          <w:rtl/>
          <w:lang w:eastAsia="en-US"/>
        </w:rPr>
        <w:footnoteReference w:id="72"/>
      </w:r>
      <w:r w:rsidRPr="00B35AE5">
        <w:rPr>
          <w:rFonts w:hint="cs"/>
          <w:sz w:val="36"/>
          <w:szCs w:val="36"/>
          <w:vertAlign w:val="superscript"/>
          <w:rtl/>
          <w:lang w:eastAsia="en-US"/>
        </w:rPr>
        <w:t>)</w:t>
      </w:r>
      <w:r>
        <w:rPr>
          <w:rFonts w:hint="cs"/>
          <w:sz w:val="36"/>
          <w:szCs w:val="36"/>
          <w:rtl/>
          <w:lang w:eastAsia="en-US"/>
        </w:rPr>
        <w:t xml:space="preserve"> .</w:t>
      </w:r>
    </w:p>
    <w:p w:rsidR="00B35AE5" w:rsidRDefault="00B35AE5" w:rsidP="008E585F">
      <w:pPr>
        <w:widowControl w:val="0"/>
        <w:spacing w:after="60" w:line="54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ما في الصحيحين عن النبي </w:t>
      </w:r>
      <w:r>
        <w:rPr>
          <w:rFonts w:cs="BLDY_light" w:hint="cs"/>
          <w:sz w:val="36"/>
          <w:szCs w:val="36"/>
          <w:rtl/>
          <w:lang w:eastAsia="en-US"/>
        </w:rPr>
        <w:t>×</w:t>
      </w:r>
      <w:r>
        <w:rPr>
          <w:rFonts w:hint="cs"/>
          <w:sz w:val="36"/>
          <w:szCs w:val="36"/>
          <w:rtl/>
          <w:lang w:eastAsia="en-US"/>
        </w:rPr>
        <w:t xml:space="preserve"> أنه قال: </w:t>
      </w:r>
      <w:r>
        <w:rPr>
          <w:rFonts w:cs="BLDY_light" w:hint="cs"/>
          <w:sz w:val="36"/>
          <w:szCs w:val="36"/>
          <w:rtl/>
          <w:lang w:eastAsia="en-US"/>
        </w:rPr>
        <w:t>«</w:t>
      </w:r>
      <w:r w:rsidRPr="00A677D6">
        <w:rPr>
          <w:rFonts w:hint="cs"/>
          <w:b/>
          <w:bCs/>
          <w:sz w:val="36"/>
          <w:szCs w:val="36"/>
          <w:rtl/>
          <w:lang w:eastAsia="en-US"/>
        </w:rPr>
        <w:t xml:space="preserve">إن أحق الشروط </w:t>
      </w:r>
      <w:r w:rsidR="003C0BB4" w:rsidRPr="00A677D6">
        <w:rPr>
          <w:rFonts w:hint="cs"/>
          <w:b/>
          <w:bCs/>
          <w:sz w:val="36"/>
          <w:szCs w:val="36"/>
          <w:rtl/>
          <w:lang w:eastAsia="en-US"/>
        </w:rPr>
        <w:t>أ</w:t>
      </w:r>
      <w:r w:rsidRPr="00A677D6">
        <w:rPr>
          <w:rFonts w:hint="cs"/>
          <w:b/>
          <w:bCs/>
          <w:sz w:val="36"/>
          <w:szCs w:val="36"/>
          <w:rtl/>
          <w:lang w:eastAsia="en-US"/>
        </w:rPr>
        <w:t>ن توفوا به ما استحللتم به الفروج</w:t>
      </w:r>
      <w:r>
        <w:rPr>
          <w:rFonts w:cs="BLDY_light" w:hint="cs"/>
          <w:sz w:val="36"/>
          <w:szCs w:val="36"/>
          <w:rtl/>
          <w:lang w:eastAsia="en-US"/>
        </w:rPr>
        <w:t>»</w:t>
      </w:r>
      <w:r>
        <w:rPr>
          <w:rFonts w:hint="cs"/>
          <w:sz w:val="36"/>
          <w:szCs w:val="36"/>
          <w:rtl/>
          <w:lang w:eastAsia="en-US"/>
        </w:rPr>
        <w:t xml:space="preserve"> </w:t>
      </w:r>
      <w:r w:rsidRPr="00B35AE5">
        <w:rPr>
          <w:rFonts w:hint="cs"/>
          <w:sz w:val="36"/>
          <w:szCs w:val="36"/>
          <w:vertAlign w:val="superscript"/>
          <w:rtl/>
          <w:lang w:eastAsia="en-US"/>
        </w:rPr>
        <w:t>(</w:t>
      </w:r>
      <w:r w:rsidRPr="00B35AE5">
        <w:rPr>
          <w:rStyle w:val="a4"/>
          <w:sz w:val="36"/>
          <w:szCs w:val="36"/>
          <w:rtl/>
          <w:lang w:eastAsia="en-US"/>
        </w:rPr>
        <w:footnoteReference w:id="73"/>
      </w:r>
      <w:r w:rsidRPr="00B35AE5">
        <w:rPr>
          <w:rFonts w:hint="cs"/>
          <w:sz w:val="36"/>
          <w:szCs w:val="36"/>
          <w:vertAlign w:val="superscript"/>
          <w:rtl/>
          <w:lang w:eastAsia="en-US"/>
        </w:rPr>
        <w:t>)</w:t>
      </w:r>
      <w:r>
        <w:rPr>
          <w:rFonts w:hint="cs"/>
          <w:sz w:val="36"/>
          <w:szCs w:val="36"/>
          <w:rtl/>
          <w:lang w:eastAsia="en-US"/>
        </w:rPr>
        <w:t xml:space="preserve"> .</w:t>
      </w:r>
    </w:p>
    <w:p w:rsidR="00B35AE5" w:rsidRDefault="00B35AE5" w:rsidP="008E585F">
      <w:pPr>
        <w:widowControl w:val="0"/>
        <w:spacing w:after="60" w:line="540" w:lineRule="exact"/>
        <w:jc w:val="both"/>
        <w:rPr>
          <w:b/>
          <w:bCs/>
          <w:sz w:val="36"/>
          <w:szCs w:val="36"/>
          <w:rtl/>
          <w:lang w:eastAsia="en-US"/>
        </w:rPr>
      </w:pPr>
      <w:r>
        <w:rPr>
          <w:rFonts w:hint="cs"/>
          <w:b/>
          <w:bCs/>
          <w:sz w:val="36"/>
          <w:szCs w:val="36"/>
          <w:rtl/>
          <w:lang w:eastAsia="en-US"/>
        </w:rPr>
        <w:t>وجه الدلالة:</w:t>
      </w:r>
    </w:p>
    <w:p w:rsidR="00B35AE5" w:rsidRDefault="00B35AE5" w:rsidP="008E585F">
      <w:pPr>
        <w:widowControl w:val="0"/>
        <w:spacing w:after="60" w:line="540" w:lineRule="exact"/>
        <w:ind w:firstLine="567"/>
        <w:jc w:val="both"/>
        <w:rPr>
          <w:sz w:val="36"/>
          <w:szCs w:val="36"/>
          <w:rtl/>
          <w:lang w:eastAsia="en-US"/>
        </w:rPr>
      </w:pPr>
      <w:r>
        <w:rPr>
          <w:rFonts w:hint="cs"/>
          <w:sz w:val="36"/>
          <w:szCs w:val="36"/>
          <w:rtl/>
          <w:lang w:eastAsia="en-US"/>
        </w:rPr>
        <w:t xml:space="preserve">دل الحديث على وجوب الوفاء بالشروط التي شرطت في العقد، وأن </w:t>
      </w:r>
      <w:r w:rsidR="00857E7E">
        <w:rPr>
          <w:rFonts w:hint="cs"/>
          <w:sz w:val="36"/>
          <w:szCs w:val="36"/>
          <w:rtl/>
          <w:lang w:eastAsia="en-US"/>
        </w:rPr>
        <w:t xml:space="preserve">شروط النكاح أحق بالوفاء من غيرها </w:t>
      </w:r>
      <w:r w:rsidR="00857E7E" w:rsidRPr="00857E7E">
        <w:rPr>
          <w:rFonts w:hint="cs"/>
          <w:sz w:val="36"/>
          <w:szCs w:val="36"/>
          <w:vertAlign w:val="superscript"/>
          <w:rtl/>
          <w:lang w:eastAsia="en-US"/>
        </w:rPr>
        <w:t>(</w:t>
      </w:r>
      <w:r w:rsidR="00857E7E" w:rsidRPr="00857E7E">
        <w:rPr>
          <w:rStyle w:val="a4"/>
          <w:sz w:val="36"/>
          <w:szCs w:val="36"/>
          <w:rtl/>
          <w:lang w:eastAsia="en-US"/>
        </w:rPr>
        <w:footnoteReference w:id="74"/>
      </w:r>
      <w:r w:rsidR="00857E7E" w:rsidRPr="00857E7E">
        <w:rPr>
          <w:rFonts w:hint="cs"/>
          <w:sz w:val="36"/>
          <w:szCs w:val="36"/>
          <w:vertAlign w:val="superscript"/>
          <w:rtl/>
          <w:lang w:eastAsia="en-US"/>
        </w:rPr>
        <w:t>)</w:t>
      </w:r>
      <w:r w:rsidR="00857E7E">
        <w:rPr>
          <w:rFonts w:hint="cs"/>
          <w:sz w:val="36"/>
          <w:szCs w:val="36"/>
          <w:rtl/>
          <w:lang w:eastAsia="en-US"/>
        </w:rPr>
        <w:t xml:space="preserve"> .</w:t>
      </w:r>
    </w:p>
    <w:p w:rsidR="00857E7E" w:rsidRPr="008E585F" w:rsidRDefault="00857E7E" w:rsidP="008E585F">
      <w:pPr>
        <w:widowControl w:val="0"/>
        <w:spacing w:after="60" w:line="540" w:lineRule="exact"/>
        <w:jc w:val="both"/>
        <w:rPr>
          <w:b/>
          <w:bCs/>
          <w:sz w:val="36"/>
          <w:szCs w:val="36"/>
          <w:rtl/>
          <w:lang w:eastAsia="en-US"/>
        </w:rPr>
      </w:pPr>
      <w:r w:rsidRPr="008E585F">
        <w:rPr>
          <w:rFonts w:hint="cs"/>
          <w:b/>
          <w:bCs/>
          <w:sz w:val="36"/>
          <w:szCs w:val="36"/>
          <w:rtl/>
          <w:lang w:eastAsia="en-US"/>
        </w:rPr>
        <w:t>المناقشة:</w:t>
      </w:r>
    </w:p>
    <w:p w:rsidR="00857E7E" w:rsidRDefault="00857E7E" w:rsidP="00832EA0">
      <w:pPr>
        <w:widowControl w:val="0"/>
        <w:spacing w:before="100" w:after="60" w:line="60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 الحديث يحمل على الشروط التي هي من مقتضيات النكاح، كاشتراط العشرة بالمعروف والإنفاق والكسوة ونحوها </w:t>
      </w:r>
      <w:r w:rsidRPr="00857E7E">
        <w:rPr>
          <w:rFonts w:hint="cs"/>
          <w:sz w:val="36"/>
          <w:szCs w:val="36"/>
          <w:vertAlign w:val="superscript"/>
          <w:rtl/>
          <w:lang w:eastAsia="en-US"/>
        </w:rPr>
        <w:t>(</w:t>
      </w:r>
      <w:r w:rsidRPr="00857E7E">
        <w:rPr>
          <w:rStyle w:val="a4"/>
          <w:sz w:val="36"/>
          <w:szCs w:val="36"/>
          <w:rtl/>
          <w:lang w:eastAsia="en-US"/>
        </w:rPr>
        <w:footnoteReference w:id="75"/>
      </w:r>
      <w:r w:rsidRPr="00857E7E">
        <w:rPr>
          <w:rFonts w:hint="cs"/>
          <w:sz w:val="36"/>
          <w:szCs w:val="36"/>
          <w:vertAlign w:val="superscript"/>
          <w:rtl/>
          <w:lang w:eastAsia="en-US"/>
        </w:rPr>
        <w:t>)</w:t>
      </w:r>
      <w:r>
        <w:rPr>
          <w:rFonts w:hint="cs"/>
          <w:sz w:val="36"/>
          <w:szCs w:val="36"/>
          <w:rtl/>
          <w:lang w:eastAsia="en-US"/>
        </w:rPr>
        <w:t xml:space="preserve"> .</w:t>
      </w:r>
    </w:p>
    <w:p w:rsidR="00857E7E" w:rsidRDefault="00857E7E" w:rsidP="003C0DBE">
      <w:pPr>
        <w:widowControl w:val="0"/>
        <w:spacing w:before="100" w:after="60" w:line="640" w:lineRule="exact"/>
        <w:ind w:firstLine="567"/>
        <w:jc w:val="both"/>
        <w:rPr>
          <w:sz w:val="36"/>
          <w:szCs w:val="36"/>
          <w:rtl/>
          <w:lang w:eastAsia="en-US"/>
        </w:rPr>
      </w:pPr>
      <w:r>
        <w:rPr>
          <w:rFonts w:hint="cs"/>
          <w:b/>
          <w:bCs/>
          <w:sz w:val="36"/>
          <w:szCs w:val="36"/>
          <w:rtl/>
          <w:lang w:eastAsia="en-US"/>
        </w:rPr>
        <w:lastRenderedPageBreak/>
        <w:t xml:space="preserve">أجيب عن المناقشة: </w:t>
      </w:r>
      <w:r>
        <w:rPr>
          <w:rFonts w:hint="cs"/>
          <w:sz w:val="36"/>
          <w:szCs w:val="36"/>
          <w:rtl/>
          <w:lang w:eastAsia="en-US"/>
        </w:rPr>
        <w:t xml:space="preserve">بأن تلك الأمور لا تؤثر الشروط في إيجابها، فلا تشتد الحاجة إلى تعليق الحكم باشتراطها، وسياق الحديث يقتضي خلاف ذلك؛ لأن لفظ </w:t>
      </w:r>
      <w:r>
        <w:rPr>
          <w:rFonts w:cs="BLDY_light" w:hint="cs"/>
          <w:sz w:val="36"/>
          <w:szCs w:val="36"/>
          <w:rtl/>
          <w:lang w:eastAsia="en-US"/>
        </w:rPr>
        <w:t>«</w:t>
      </w:r>
      <w:r>
        <w:rPr>
          <w:rFonts w:hint="cs"/>
          <w:sz w:val="36"/>
          <w:szCs w:val="36"/>
          <w:rtl/>
          <w:lang w:eastAsia="en-US"/>
        </w:rPr>
        <w:t>أحق الشروط</w:t>
      </w:r>
      <w:r>
        <w:rPr>
          <w:rFonts w:cs="BLDY_light" w:hint="cs"/>
          <w:sz w:val="36"/>
          <w:szCs w:val="36"/>
          <w:rtl/>
          <w:lang w:eastAsia="en-US"/>
        </w:rPr>
        <w:t>»</w:t>
      </w:r>
      <w:r>
        <w:rPr>
          <w:rFonts w:hint="cs"/>
          <w:sz w:val="36"/>
          <w:szCs w:val="36"/>
          <w:rtl/>
          <w:lang w:eastAsia="en-US"/>
        </w:rPr>
        <w:t xml:space="preserve"> يقتضي أن يكون بعض الشروط يقتضي الوفاء بها وبعضها أشد اقتضاء </w:t>
      </w:r>
      <w:r w:rsidRPr="00857E7E">
        <w:rPr>
          <w:rFonts w:hint="cs"/>
          <w:sz w:val="36"/>
          <w:szCs w:val="36"/>
          <w:vertAlign w:val="superscript"/>
          <w:rtl/>
          <w:lang w:eastAsia="en-US"/>
        </w:rPr>
        <w:t>(</w:t>
      </w:r>
      <w:r w:rsidRPr="00857E7E">
        <w:rPr>
          <w:rStyle w:val="a4"/>
          <w:sz w:val="36"/>
          <w:szCs w:val="36"/>
          <w:rtl/>
          <w:lang w:eastAsia="en-US"/>
        </w:rPr>
        <w:footnoteReference w:id="76"/>
      </w:r>
      <w:r w:rsidRPr="00857E7E">
        <w:rPr>
          <w:rFonts w:hint="cs"/>
          <w:sz w:val="36"/>
          <w:szCs w:val="36"/>
          <w:vertAlign w:val="superscript"/>
          <w:rtl/>
          <w:lang w:eastAsia="en-US"/>
        </w:rPr>
        <w:t>)</w:t>
      </w:r>
      <w:r>
        <w:rPr>
          <w:rFonts w:hint="cs"/>
          <w:sz w:val="36"/>
          <w:szCs w:val="36"/>
          <w:rtl/>
          <w:lang w:eastAsia="en-US"/>
        </w:rPr>
        <w:t xml:space="preserve"> .</w:t>
      </w:r>
    </w:p>
    <w:p w:rsidR="00857E7E" w:rsidRDefault="00857E7E" w:rsidP="003C0DBE">
      <w:pPr>
        <w:widowControl w:val="0"/>
        <w:spacing w:before="100" w:after="60" w:line="640" w:lineRule="exact"/>
        <w:ind w:firstLine="567"/>
        <w:jc w:val="both"/>
        <w:rPr>
          <w:sz w:val="36"/>
          <w:szCs w:val="36"/>
          <w:rtl/>
          <w:lang w:eastAsia="en-US"/>
        </w:rPr>
      </w:pPr>
      <w:r>
        <w:rPr>
          <w:rFonts w:hint="cs"/>
          <w:b/>
          <w:bCs/>
          <w:sz w:val="36"/>
          <w:szCs w:val="36"/>
          <w:rtl/>
          <w:lang w:eastAsia="en-US"/>
        </w:rPr>
        <w:t xml:space="preserve">الدليل الرابع: </w:t>
      </w:r>
      <w:r>
        <w:rPr>
          <w:rFonts w:hint="cs"/>
          <w:sz w:val="36"/>
          <w:szCs w:val="36"/>
          <w:rtl/>
          <w:lang w:eastAsia="en-US"/>
        </w:rPr>
        <w:t xml:space="preserve">قول عمر بن الخطاب </w:t>
      </w:r>
      <w:r>
        <w:rPr>
          <w:sz w:val="36"/>
          <w:szCs w:val="36"/>
          <w:rtl/>
          <w:lang w:eastAsia="en-US"/>
        </w:rPr>
        <w:t>–</w:t>
      </w:r>
      <w:r>
        <w:rPr>
          <w:rFonts w:hint="cs"/>
          <w:sz w:val="36"/>
          <w:szCs w:val="36"/>
          <w:rtl/>
          <w:lang w:eastAsia="en-US"/>
        </w:rPr>
        <w:t xml:space="preserve"> رضي الله عنه- : </w:t>
      </w:r>
      <w:r>
        <w:rPr>
          <w:rFonts w:cs="BLDY_light" w:hint="cs"/>
          <w:sz w:val="36"/>
          <w:szCs w:val="36"/>
          <w:rtl/>
          <w:lang w:eastAsia="en-US"/>
        </w:rPr>
        <w:t>«</w:t>
      </w:r>
      <w:r w:rsidRPr="003C0DBE">
        <w:rPr>
          <w:rFonts w:hint="cs"/>
          <w:b/>
          <w:bCs/>
          <w:sz w:val="36"/>
          <w:szCs w:val="36"/>
          <w:rtl/>
          <w:lang w:eastAsia="en-US"/>
        </w:rPr>
        <w:t>مقاطع الحقوق عند الشروط، ولك ما شرطت</w:t>
      </w:r>
      <w:r>
        <w:rPr>
          <w:rFonts w:cs="BLDY_light" w:hint="cs"/>
          <w:sz w:val="36"/>
          <w:szCs w:val="36"/>
          <w:rtl/>
          <w:lang w:eastAsia="en-US"/>
        </w:rPr>
        <w:t>»</w:t>
      </w:r>
      <w:r>
        <w:rPr>
          <w:rFonts w:hint="cs"/>
          <w:sz w:val="36"/>
          <w:szCs w:val="36"/>
          <w:rtl/>
          <w:lang w:eastAsia="en-US"/>
        </w:rPr>
        <w:t xml:space="preserve"> </w:t>
      </w:r>
      <w:r w:rsidRPr="00857E7E">
        <w:rPr>
          <w:rFonts w:hint="cs"/>
          <w:sz w:val="36"/>
          <w:szCs w:val="36"/>
          <w:vertAlign w:val="superscript"/>
          <w:rtl/>
          <w:lang w:eastAsia="en-US"/>
        </w:rPr>
        <w:t>(</w:t>
      </w:r>
      <w:r w:rsidRPr="00857E7E">
        <w:rPr>
          <w:rStyle w:val="a4"/>
          <w:sz w:val="36"/>
          <w:szCs w:val="36"/>
          <w:rtl/>
          <w:lang w:eastAsia="en-US"/>
        </w:rPr>
        <w:footnoteReference w:id="77"/>
      </w:r>
      <w:r w:rsidRPr="00857E7E">
        <w:rPr>
          <w:rFonts w:hint="cs"/>
          <w:sz w:val="36"/>
          <w:szCs w:val="36"/>
          <w:vertAlign w:val="superscript"/>
          <w:rtl/>
          <w:lang w:eastAsia="en-US"/>
        </w:rPr>
        <w:t>)</w:t>
      </w:r>
      <w:r>
        <w:rPr>
          <w:rFonts w:hint="cs"/>
          <w:sz w:val="36"/>
          <w:szCs w:val="36"/>
          <w:rtl/>
          <w:lang w:eastAsia="en-US"/>
        </w:rPr>
        <w:t xml:space="preserve"> .</w:t>
      </w:r>
    </w:p>
    <w:p w:rsidR="003C0DBE" w:rsidRPr="003C0DBE" w:rsidRDefault="003C0DBE" w:rsidP="003C0DBE">
      <w:pPr>
        <w:widowControl w:val="0"/>
        <w:spacing w:before="100" w:after="60" w:line="640" w:lineRule="exact"/>
        <w:jc w:val="both"/>
        <w:rPr>
          <w:b/>
          <w:bCs/>
          <w:sz w:val="36"/>
          <w:szCs w:val="36"/>
          <w:rtl/>
          <w:lang w:eastAsia="en-US"/>
        </w:rPr>
      </w:pPr>
      <w:r w:rsidRPr="003C0DBE">
        <w:rPr>
          <w:rFonts w:hint="cs"/>
          <w:b/>
          <w:bCs/>
          <w:sz w:val="36"/>
          <w:szCs w:val="36"/>
          <w:rtl/>
          <w:lang w:eastAsia="en-US"/>
        </w:rPr>
        <w:t>وجه الدلالة:</w:t>
      </w:r>
    </w:p>
    <w:p w:rsidR="003C0DBE" w:rsidRDefault="003C0DBE" w:rsidP="003C0DBE">
      <w:pPr>
        <w:widowControl w:val="0"/>
        <w:spacing w:before="100" w:after="60" w:line="640" w:lineRule="exact"/>
        <w:ind w:firstLine="567"/>
        <w:jc w:val="both"/>
        <w:rPr>
          <w:sz w:val="36"/>
          <w:szCs w:val="36"/>
          <w:rtl/>
          <w:lang w:eastAsia="en-US"/>
        </w:rPr>
      </w:pPr>
      <w:r>
        <w:rPr>
          <w:rFonts w:hint="cs"/>
          <w:sz w:val="36"/>
          <w:szCs w:val="36"/>
          <w:rtl/>
          <w:lang w:eastAsia="en-US"/>
        </w:rPr>
        <w:t xml:space="preserve">يدل قول عمر </w:t>
      </w:r>
      <w:r>
        <w:rPr>
          <w:sz w:val="36"/>
          <w:szCs w:val="36"/>
          <w:rtl/>
          <w:lang w:eastAsia="en-US"/>
        </w:rPr>
        <w:t>–</w:t>
      </w:r>
      <w:r>
        <w:rPr>
          <w:rFonts w:hint="cs"/>
          <w:sz w:val="36"/>
          <w:szCs w:val="36"/>
          <w:rtl/>
          <w:lang w:eastAsia="en-US"/>
        </w:rPr>
        <w:t xml:space="preserve"> رضي الله عنه </w:t>
      </w:r>
      <w:r>
        <w:rPr>
          <w:sz w:val="36"/>
          <w:szCs w:val="36"/>
          <w:rtl/>
          <w:lang w:eastAsia="en-US"/>
        </w:rPr>
        <w:t>–</w:t>
      </w:r>
      <w:r>
        <w:rPr>
          <w:rFonts w:hint="cs"/>
          <w:sz w:val="36"/>
          <w:szCs w:val="36"/>
          <w:rtl/>
          <w:lang w:eastAsia="en-US"/>
        </w:rPr>
        <w:t xml:space="preserve"> على اعتبار الأخذ بشرط المرأة في النكاح بقوله: </w:t>
      </w:r>
      <w:r>
        <w:rPr>
          <w:rFonts w:cs="BLDY_light" w:hint="cs"/>
          <w:sz w:val="36"/>
          <w:szCs w:val="36"/>
          <w:rtl/>
          <w:lang w:eastAsia="en-US"/>
        </w:rPr>
        <w:t>«</w:t>
      </w:r>
      <w:r>
        <w:rPr>
          <w:rFonts w:hint="cs"/>
          <w:sz w:val="36"/>
          <w:szCs w:val="36"/>
          <w:rtl/>
          <w:lang w:eastAsia="en-US"/>
        </w:rPr>
        <w:t>ولك ما شرطت</w:t>
      </w:r>
      <w:r>
        <w:rPr>
          <w:rFonts w:cs="BLDY_light" w:hint="cs"/>
          <w:sz w:val="36"/>
          <w:szCs w:val="36"/>
          <w:rtl/>
          <w:lang w:eastAsia="en-US"/>
        </w:rPr>
        <w:t>»</w:t>
      </w:r>
      <w:r>
        <w:rPr>
          <w:rFonts w:hint="cs"/>
          <w:sz w:val="36"/>
          <w:szCs w:val="36"/>
          <w:rtl/>
          <w:lang w:eastAsia="en-US"/>
        </w:rPr>
        <w:t>.</w:t>
      </w:r>
    </w:p>
    <w:p w:rsidR="00857E7E" w:rsidRDefault="00857E7E" w:rsidP="003C0DBE">
      <w:pPr>
        <w:widowControl w:val="0"/>
        <w:spacing w:before="100" w:after="60" w:line="640" w:lineRule="exact"/>
        <w:ind w:firstLine="567"/>
        <w:jc w:val="both"/>
        <w:rPr>
          <w:sz w:val="36"/>
          <w:szCs w:val="36"/>
          <w:rtl/>
          <w:lang w:eastAsia="en-US"/>
        </w:rPr>
      </w:pPr>
      <w:r>
        <w:rPr>
          <w:rFonts w:hint="cs"/>
          <w:b/>
          <w:bCs/>
          <w:sz w:val="36"/>
          <w:szCs w:val="36"/>
          <w:rtl/>
          <w:lang w:eastAsia="en-US"/>
        </w:rPr>
        <w:t xml:space="preserve">الدليل الخامس: </w:t>
      </w:r>
      <w:r>
        <w:rPr>
          <w:rFonts w:hint="cs"/>
          <w:sz w:val="36"/>
          <w:szCs w:val="36"/>
          <w:rtl/>
          <w:lang w:eastAsia="en-US"/>
        </w:rPr>
        <w:t xml:space="preserve">أنه شرط للمرأة فيه نفع مقصود لا ينافي مقصود النكاح فصح </w:t>
      </w:r>
      <w:r w:rsidRPr="00857E7E">
        <w:rPr>
          <w:rFonts w:hint="cs"/>
          <w:sz w:val="36"/>
          <w:szCs w:val="36"/>
          <w:vertAlign w:val="superscript"/>
          <w:rtl/>
          <w:lang w:eastAsia="en-US"/>
        </w:rPr>
        <w:t>(</w:t>
      </w:r>
      <w:r w:rsidRPr="00857E7E">
        <w:rPr>
          <w:rStyle w:val="a4"/>
          <w:sz w:val="36"/>
          <w:szCs w:val="36"/>
          <w:rtl/>
          <w:lang w:eastAsia="en-US"/>
        </w:rPr>
        <w:footnoteReference w:id="78"/>
      </w:r>
      <w:r w:rsidRPr="00857E7E">
        <w:rPr>
          <w:rFonts w:hint="cs"/>
          <w:sz w:val="36"/>
          <w:szCs w:val="36"/>
          <w:vertAlign w:val="superscript"/>
          <w:rtl/>
          <w:lang w:eastAsia="en-US"/>
        </w:rPr>
        <w:t>)</w:t>
      </w:r>
      <w:r>
        <w:rPr>
          <w:rFonts w:hint="cs"/>
          <w:sz w:val="36"/>
          <w:szCs w:val="36"/>
          <w:rtl/>
          <w:lang w:eastAsia="en-US"/>
        </w:rPr>
        <w:t xml:space="preserve"> .</w:t>
      </w:r>
    </w:p>
    <w:p w:rsidR="00857E7E" w:rsidRDefault="00857E7E" w:rsidP="003C0DBE">
      <w:pPr>
        <w:widowControl w:val="0"/>
        <w:spacing w:before="100" w:after="60" w:line="640" w:lineRule="exact"/>
        <w:ind w:firstLine="567"/>
        <w:jc w:val="both"/>
        <w:rPr>
          <w:sz w:val="36"/>
          <w:szCs w:val="36"/>
          <w:rtl/>
          <w:lang w:eastAsia="en-US"/>
        </w:rPr>
      </w:pPr>
      <w:r>
        <w:rPr>
          <w:rFonts w:hint="cs"/>
          <w:b/>
          <w:bCs/>
          <w:sz w:val="36"/>
          <w:szCs w:val="36"/>
          <w:rtl/>
          <w:lang w:eastAsia="en-US"/>
        </w:rPr>
        <w:t xml:space="preserve">الدليل السادس: </w:t>
      </w:r>
      <w:r>
        <w:rPr>
          <w:rFonts w:hint="cs"/>
          <w:sz w:val="36"/>
          <w:szCs w:val="36"/>
          <w:rtl/>
          <w:lang w:eastAsia="en-US"/>
        </w:rPr>
        <w:t>أن الشارع حرم مال الغير إلا عن تراض منه،</w:t>
      </w:r>
      <w:r w:rsidR="00832EA0">
        <w:rPr>
          <w:rFonts w:hint="cs"/>
          <w:sz w:val="36"/>
          <w:szCs w:val="36"/>
          <w:rtl/>
          <w:lang w:eastAsia="en-US"/>
        </w:rPr>
        <w:t xml:space="preserve"> ولا شك أن المرأة إذا لم ترض ببذل فرجها إلا بهذا الشرط</w:t>
      </w:r>
      <w:r w:rsidR="003C0DBE">
        <w:rPr>
          <w:rFonts w:hint="cs"/>
          <w:sz w:val="36"/>
          <w:szCs w:val="36"/>
          <w:rtl/>
          <w:lang w:eastAsia="en-US"/>
        </w:rPr>
        <w:t>،</w:t>
      </w:r>
      <w:r w:rsidR="00832EA0">
        <w:rPr>
          <w:rFonts w:hint="cs"/>
          <w:sz w:val="36"/>
          <w:szCs w:val="36"/>
          <w:rtl/>
          <w:lang w:eastAsia="en-US"/>
        </w:rPr>
        <w:t xml:space="preserve"> وشأن الفرج أعظم من المال فإذا حرم المال إلا بالتراضي فالفرج أولى </w:t>
      </w:r>
      <w:r w:rsidR="00832EA0" w:rsidRPr="00832EA0">
        <w:rPr>
          <w:rFonts w:hint="cs"/>
          <w:sz w:val="36"/>
          <w:szCs w:val="36"/>
          <w:vertAlign w:val="superscript"/>
          <w:rtl/>
          <w:lang w:eastAsia="en-US"/>
        </w:rPr>
        <w:t>(</w:t>
      </w:r>
      <w:r w:rsidR="00832EA0" w:rsidRPr="00832EA0">
        <w:rPr>
          <w:rStyle w:val="a4"/>
          <w:sz w:val="36"/>
          <w:szCs w:val="36"/>
          <w:rtl/>
          <w:lang w:eastAsia="en-US"/>
        </w:rPr>
        <w:footnoteReference w:id="79"/>
      </w:r>
      <w:r w:rsidR="00832EA0" w:rsidRPr="00832EA0">
        <w:rPr>
          <w:rFonts w:hint="cs"/>
          <w:sz w:val="36"/>
          <w:szCs w:val="36"/>
          <w:vertAlign w:val="superscript"/>
          <w:rtl/>
          <w:lang w:eastAsia="en-US"/>
        </w:rPr>
        <w:t>)</w:t>
      </w:r>
      <w:r w:rsidR="00832EA0">
        <w:rPr>
          <w:rFonts w:hint="cs"/>
          <w:sz w:val="36"/>
          <w:szCs w:val="36"/>
          <w:rtl/>
          <w:lang w:eastAsia="en-US"/>
        </w:rPr>
        <w:t xml:space="preserve"> .</w:t>
      </w:r>
    </w:p>
    <w:p w:rsidR="00832EA0" w:rsidRPr="00832EA0" w:rsidRDefault="00832EA0" w:rsidP="003C0DBE">
      <w:pPr>
        <w:widowControl w:val="0"/>
        <w:spacing w:before="100" w:after="60" w:line="640" w:lineRule="exact"/>
        <w:jc w:val="both"/>
        <w:rPr>
          <w:b/>
          <w:bCs/>
          <w:sz w:val="36"/>
          <w:szCs w:val="36"/>
          <w:rtl/>
          <w:lang w:eastAsia="en-US"/>
        </w:rPr>
      </w:pPr>
      <w:r w:rsidRPr="00832EA0">
        <w:rPr>
          <w:rFonts w:hint="cs"/>
          <w:b/>
          <w:bCs/>
          <w:sz w:val="36"/>
          <w:szCs w:val="36"/>
          <w:rtl/>
          <w:lang w:eastAsia="en-US"/>
        </w:rPr>
        <w:t>القول الثاني:</w:t>
      </w:r>
    </w:p>
    <w:p w:rsidR="00832EA0" w:rsidRDefault="00832EA0" w:rsidP="00B35AE5">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الشرط باطل، والنكاح صحيح، وبهذا القول قال أكثر المالكية </w:t>
      </w:r>
      <w:r w:rsidRPr="00832EA0">
        <w:rPr>
          <w:rFonts w:hint="cs"/>
          <w:sz w:val="36"/>
          <w:szCs w:val="36"/>
          <w:vertAlign w:val="superscript"/>
          <w:rtl/>
          <w:lang w:eastAsia="en-US"/>
        </w:rPr>
        <w:t>(</w:t>
      </w:r>
      <w:r w:rsidRPr="00832EA0">
        <w:rPr>
          <w:rStyle w:val="a4"/>
          <w:sz w:val="36"/>
          <w:szCs w:val="36"/>
          <w:rtl/>
          <w:lang w:eastAsia="en-US"/>
        </w:rPr>
        <w:footnoteReference w:id="80"/>
      </w:r>
      <w:r w:rsidRPr="00832EA0">
        <w:rPr>
          <w:rFonts w:hint="cs"/>
          <w:sz w:val="36"/>
          <w:szCs w:val="36"/>
          <w:vertAlign w:val="superscript"/>
          <w:rtl/>
          <w:lang w:eastAsia="en-US"/>
        </w:rPr>
        <w:t>)</w:t>
      </w:r>
      <w:r>
        <w:rPr>
          <w:rFonts w:hint="cs"/>
          <w:sz w:val="36"/>
          <w:szCs w:val="36"/>
          <w:rtl/>
          <w:lang w:eastAsia="en-US"/>
        </w:rPr>
        <w:t xml:space="preserve"> ، والصحيح من </w:t>
      </w:r>
      <w:r>
        <w:rPr>
          <w:rFonts w:hint="cs"/>
          <w:sz w:val="36"/>
          <w:szCs w:val="36"/>
          <w:rtl/>
          <w:lang w:eastAsia="en-US"/>
        </w:rPr>
        <w:lastRenderedPageBreak/>
        <w:t xml:space="preserve">مذهب الشافعية </w:t>
      </w:r>
      <w:r w:rsidRPr="00832EA0">
        <w:rPr>
          <w:rFonts w:hint="cs"/>
          <w:sz w:val="36"/>
          <w:szCs w:val="36"/>
          <w:vertAlign w:val="superscript"/>
          <w:rtl/>
          <w:lang w:eastAsia="en-US"/>
        </w:rPr>
        <w:t>(</w:t>
      </w:r>
      <w:r w:rsidRPr="00832EA0">
        <w:rPr>
          <w:rStyle w:val="a4"/>
          <w:sz w:val="36"/>
          <w:szCs w:val="36"/>
          <w:rtl/>
          <w:lang w:eastAsia="en-US"/>
        </w:rPr>
        <w:footnoteReference w:id="81"/>
      </w:r>
      <w:r w:rsidRPr="00832EA0">
        <w:rPr>
          <w:rFonts w:hint="cs"/>
          <w:sz w:val="36"/>
          <w:szCs w:val="36"/>
          <w:vertAlign w:val="superscript"/>
          <w:rtl/>
          <w:lang w:eastAsia="en-US"/>
        </w:rPr>
        <w:t>)</w:t>
      </w:r>
      <w:r>
        <w:rPr>
          <w:rFonts w:hint="cs"/>
          <w:sz w:val="36"/>
          <w:szCs w:val="36"/>
          <w:rtl/>
          <w:lang w:eastAsia="en-US"/>
        </w:rPr>
        <w:t xml:space="preserve"> ، والرواية الثانية عن الإمام أحمد </w:t>
      </w:r>
      <w:r w:rsidRPr="00832EA0">
        <w:rPr>
          <w:rFonts w:hint="cs"/>
          <w:sz w:val="36"/>
          <w:szCs w:val="36"/>
          <w:vertAlign w:val="superscript"/>
          <w:rtl/>
          <w:lang w:eastAsia="en-US"/>
        </w:rPr>
        <w:t>(</w:t>
      </w:r>
      <w:r w:rsidRPr="00832EA0">
        <w:rPr>
          <w:rStyle w:val="a4"/>
          <w:sz w:val="36"/>
          <w:szCs w:val="36"/>
          <w:rtl/>
          <w:lang w:eastAsia="en-US"/>
        </w:rPr>
        <w:footnoteReference w:id="82"/>
      </w:r>
      <w:r w:rsidRPr="00832EA0">
        <w:rPr>
          <w:rFonts w:hint="cs"/>
          <w:sz w:val="36"/>
          <w:szCs w:val="36"/>
          <w:vertAlign w:val="superscript"/>
          <w:rtl/>
          <w:lang w:eastAsia="en-US"/>
        </w:rPr>
        <w:t>)</w:t>
      </w:r>
      <w:r>
        <w:rPr>
          <w:rFonts w:hint="cs"/>
          <w:sz w:val="36"/>
          <w:szCs w:val="36"/>
          <w:rtl/>
          <w:lang w:eastAsia="en-US"/>
        </w:rPr>
        <w:t xml:space="preserve"> ، وهو مذهب الظاهرية </w:t>
      </w:r>
      <w:r w:rsidRPr="00832EA0">
        <w:rPr>
          <w:rFonts w:hint="cs"/>
          <w:sz w:val="36"/>
          <w:szCs w:val="36"/>
          <w:vertAlign w:val="superscript"/>
          <w:rtl/>
          <w:lang w:eastAsia="en-US"/>
        </w:rPr>
        <w:t>(</w:t>
      </w:r>
      <w:r w:rsidRPr="00832EA0">
        <w:rPr>
          <w:rStyle w:val="a4"/>
          <w:sz w:val="36"/>
          <w:szCs w:val="36"/>
          <w:rtl/>
          <w:lang w:eastAsia="en-US"/>
        </w:rPr>
        <w:footnoteReference w:id="83"/>
      </w:r>
      <w:r w:rsidRPr="00832EA0">
        <w:rPr>
          <w:rFonts w:hint="cs"/>
          <w:sz w:val="36"/>
          <w:szCs w:val="36"/>
          <w:vertAlign w:val="superscript"/>
          <w:rtl/>
          <w:lang w:eastAsia="en-US"/>
        </w:rPr>
        <w:t>)</w:t>
      </w:r>
      <w:r>
        <w:rPr>
          <w:rFonts w:hint="cs"/>
          <w:sz w:val="36"/>
          <w:szCs w:val="36"/>
          <w:rtl/>
          <w:lang w:eastAsia="en-US"/>
        </w:rPr>
        <w:t xml:space="preserve"> .</w:t>
      </w:r>
    </w:p>
    <w:p w:rsidR="00832EA0" w:rsidRPr="00832EA0" w:rsidRDefault="00832EA0" w:rsidP="00B35AE5">
      <w:pPr>
        <w:widowControl w:val="0"/>
        <w:spacing w:before="100" w:after="60" w:line="560" w:lineRule="exact"/>
        <w:ind w:firstLine="567"/>
        <w:jc w:val="both"/>
        <w:rPr>
          <w:b/>
          <w:bCs/>
          <w:sz w:val="36"/>
          <w:szCs w:val="36"/>
          <w:rtl/>
          <w:lang w:eastAsia="en-US"/>
        </w:rPr>
      </w:pPr>
      <w:r w:rsidRPr="00832EA0">
        <w:rPr>
          <w:rFonts w:hint="cs"/>
          <w:b/>
          <w:bCs/>
          <w:sz w:val="36"/>
          <w:szCs w:val="36"/>
          <w:rtl/>
          <w:lang w:eastAsia="en-US"/>
        </w:rPr>
        <w:t>واستدلوا بما يأتي:</w:t>
      </w:r>
    </w:p>
    <w:p w:rsidR="00832EA0" w:rsidRDefault="00832EA0" w:rsidP="00B35AE5">
      <w:pPr>
        <w:widowControl w:val="0"/>
        <w:spacing w:before="100" w:after="60" w:line="560" w:lineRule="exact"/>
        <w:ind w:firstLine="567"/>
        <w:jc w:val="both"/>
        <w:rPr>
          <w:sz w:val="36"/>
          <w:szCs w:val="36"/>
          <w:rtl/>
          <w:lang w:eastAsia="en-US"/>
        </w:rPr>
      </w:pPr>
      <w:r w:rsidRPr="00832EA0">
        <w:rPr>
          <w:rFonts w:hint="cs"/>
          <w:b/>
          <w:bCs/>
          <w:sz w:val="36"/>
          <w:szCs w:val="36"/>
          <w:rtl/>
          <w:lang w:eastAsia="en-US"/>
        </w:rPr>
        <w:t>الدليل الأول:</w:t>
      </w:r>
      <w:r>
        <w:rPr>
          <w:rFonts w:hint="cs"/>
          <w:sz w:val="36"/>
          <w:szCs w:val="36"/>
          <w:rtl/>
          <w:lang w:eastAsia="en-US"/>
        </w:rPr>
        <w:t xml:space="preserve"> قوله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3C0DBE">
        <w:rPr>
          <w:rFonts w:hint="cs"/>
          <w:b/>
          <w:bCs/>
          <w:sz w:val="36"/>
          <w:szCs w:val="36"/>
          <w:rtl/>
          <w:lang w:eastAsia="en-US"/>
        </w:rPr>
        <w:t>كل شرط ليس في كتاب الله فهو باطل</w:t>
      </w:r>
      <w:r>
        <w:rPr>
          <w:rFonts w:cs="BLDY_light" w:hint="cs"/>
          <w:sz w:val="36"/>
          <w:szCs w:val="36"/>
          <w:rtl/>
          <w:lang w:eastAsia="en-US"/>
        </w:rPr>
        <w:t>»</w:t>
      </w:r>
      <w:r>
        <w:rPr>
          <w:rFonts w:hint="cs"/>
          <w:sz w:val="36"/>
          <w:szCs w:val="36"/>
          <w:rtl/>
          <w:lang w:eastAsia="en-US"/>
        </w:rPr>
        <w:t xml:space="preserve"> </w:t>
      </w:r>
      <w:r w:rsidRPr="00832EA0">
        <w:rPr>
          <w:rFonts w:hint="cs"/>
          <w:sz w:val="36"/>
          <w:szCs w:val="36"/>
          <w:vertAlign w:val="superscript"/>
          <w:rtl/>
          <w:lang w:eastAsia="en-US"/>
        </w:rPr>
        <w:t>(</w:t>
      </w:r>
      <w:r w:rsidRPr="00832EA0">
        <w:rPr>
          <w:rStyle w:val="a4"/>
          <w:sz w:val="36"/>
          <w:szCs w:val="36"/>
          <w:rtl/>
          <w:lang w:eastAsia="en-US"/>
        </w:rPr>
        <w:footnoteReference w:id="84"/>
      </w:r>
      <w:r w:rsidRPr="00832EA0">
        <w:rPr>
          <w:rFonts w:hint="cs"/>
          <w:sz w:val="36"/>
          <w:szCs w:val="36"/>
          <w:vertAlign w:val="superscript"/>
          <w:rtl/>
          <w:lang w:eastAsia="en-US"/>
        </w:rPr>
        <w:t>)</w:t>
      </w:r>
      <w:r>
        <w:rPr>
          <w:rFonts w:hint="cs"/>
          <w:sz w:val="36"/>
          <w:szCs w:val="36"/>
          <w:rtl/>
          <w:lang w:eastAsia="en-US"/>
        </w:rPr>
        <w:t xml:space="preserve"> .</w:t>
      </w:r>
    </w:p>
    <w:p w:rsidR="00832EA0" w:rsidRPr="00832EA0" w:rsidRDefault="00832EA0" w:rsidP="00832EA0">
      <w:pPr>
        <w:widowControl w:val="0"/>
        <w:spacing w:before="100" w:after="60" w:line="560" w:lineRule="exact"/>
        <w:jc w:val="both"/>
        <w:rPr>
          <w:b/>
          <w:bCs/>
          <w:sz w:val="36"/>
          <w:szCs w:val="36"/>
          <w:rtl/>
          <w:lang w:eastAsia="en-US"/>
        </w:rPr>
      </w:pPr>
      <w:r w:rsidRPr="00832EA0">
        <w:rPr>
          <w:rFonts w:hint="cs"/>
          <w:b/>
          <w:bCs/>
          <w:sz w:val="36"/>
          <w:szCs w:val="36"/>
          <w:rtl/>
          <w:lang w:eastAsia="en-US"/>
        </w:rPr>
        <w:t>وجه الدلالة:</w:t>
      </w:r>
    </w:p>
    <w:p w:rsidR="00832EA0" w:rsidRDefault="00832EA0" w:rsidP="00B35AE5">
      <w:pPr>
        <w:widowControl w:val="0"/>
        <w:spacing w:before="100" w:after="60" w:line="560" w:lineRule="exact"/>
        <w:ind w:firstLine="567"/>
        <w:jc w:val="both"/>
        <w:rPr>
          <w:sz w:val="36"/>
          <w:szCs w:val="36"/>
          <w:rtl/>
          <w:lang w:eastAsia="en-US"/>
        </w:rPr>
      </w:pPr>
      <w:r>
        <w:rPr>
          <w:rFonts w:hint="cs"/>
          <w:sz w:val="36"/>
          <w:szCs w:val="36"/>
          <w:rtl/>
          <w:lang w:eastAsia="en-US"/>
        </w:rPr>
        <w:t xml:space="preserve">أن كل شرط ليس في القرآن، ولا في الحديث، ولا في الإجماع، فليس في كتاب الله، بخلاف ما كان في السنة أو الإجماع، فإنه في كتاب الله بواسطة دلالته على اتباع السنة والإجماع، ثم فساد الشرط لا يؤثر في النكاح؛ لأن فساد العوض لا يؤثر فيه ففساد الشرط أولى </w:t>
      </w:r>
      <w:r w:rsidRPr="00832EA0">
        <w:rPr>
          <w:rFonts w:hint="cs"/>
          <w:sz w:val="36"/>
          <w:szCs w:val="36"/>
          <w:vertAlign w:val="superscript"/>
          <w:rtl/>
          <w:lang w:eastAsia="en-US"/>
        </w:rPr>
        <w:t>(</w:t>
      </w:r>
      <w:r w:rsidRPr="00832EA0">
        <w:rPr>
          <w:rStyle w:val="a4"/>
          <w:sz w:val="36"/>
          <w:szCs w:val="36"/>
          <w:rtl/>
          <w:lang w:eastAsia="en-US"/>
        </w:rPr>
        <w:footnoteReference w:id="85"/>
      </w:r>
      <w:r w:rsidRPr="00832EA0">
        <w:rPr>
          <w:rFonts w:hint="cs"/>
          <w:sz w:val="36"/>
          <w:szCs w:val="36"/>
          <w:vertAlign w:val="superscript"/>
          <w:rtl/>
          <w:lang w:eastAsia="en-US"/>
        </w:rPr>
        <w:t>)</w:t>
      </w:r>
      <w:r>
        <w:rPr>
          <w:rFonts w:hint="cs"/>
          <w:sz w:val="36"/>
          <w:szCs w:val="36"/>
          <w:rtl/>
          <w:lang w:eastAsia="en-US"/>
        </w:rPr>
        <w:t xml:space="preserve"> .</w:t>
      </w:r>
    </w:p>
    <w:p w:rsidR="00832EA0" w:rsidRDefault="00832EA0" w:rsidP="00832EA0">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832EA0" w:rsidRDefault="003C0DBE" w:rsidP="00B35AE5">
      <w:pPr>
        <w:widowControl w:val="0"/>
        <w:spacing w:before="100" w:after="60" w:line="560" w:lineRule="exact"/>
        <w:ind w:firstLine="567"/>
        <w:jc w:val="both"/>
        <w:rPr>
          <w:sz w:val="36"/>
          <w:szCs w:val="36"/>
          <w:rtl/>
          <w:lang w:eastAsia="en-US"/>
        </w:rPr>
      </w:pPr>
      <w:r>
        <w:rPr>
          <w:rFonts w:hint="cs"/>
          <w:b/>
          <w:bCs/>
          <w:sz w:val="36"/>
          <w:szCs w:val="36"/>
          <w:rtl/>
          <w:lang w:eastAsia="en-US"/>
        </w:rPr>
        <w:t>ن</w:t>
      </w:r>
      <w:r w:rsidR="00832EA0">
        <w:rPr>
          <w:rFonts w:hint="cs"/>
          <w:b/>
          <w:bCs/>
          <w:sz w:val="36"/>
          <w:szCs w:val="36"/>
          <w:rtl/>
          <w:lang w:eastAsia="en-US"/>
        </w:rPr>
        <w:t>و</w:t>
      </w:r>
      <w:r>
        <w:rPr>
          <w:rFonts w:hint="cs"/>
          <w:b/>
          <w:bCs/>
          <w:sz w:val="36"/>
          <w:szCs w:val="36"/>
          <w:rtl/>
          <w:lang w:eastAsia="en-US"/>
        </w:rPr>
        <w:t>ق</w:t>
      </w:r>
      <w:r w:rsidR="00832EA0">
        <w:rPr>
          <w:rFonts w:hint="cs"/>
          <w:b/>
          <w:bCs/>
          <w:sz w:val="36"/>
          <w:szCs w:val="36"/>
          <w:rtl/>
          <w:lang w:eastAsia="en-US"/>
        </w:rPr>
        <w:t xml:space="preserve">ش: </w:t>
      </w:r>
      <w:r w:rsidR="00832EA0">
        <w:rPr>
          <w:rFonts w:hint="cs"/>
          <w:sz w:val="36"/>
          <w:szCs w:val="36"/>
          <w:rtl/>
          <w:lang w:eastAsia="en-US"/>
        </w:rPr>
        <w:t xml:space="preserve">أن معنى : </w:t>
      </w:r>
      <w:r w:rsidR="00832EA0">
        <w:rPr>
          <w:rFonts w:cs="BLDY_light" w:hint="cs"/>
          <w:sz w:val="36"/>
          <w:szCs w:val="36"/>
          <w:rtl/>
          <w:lang w:eastAsia="en-US"/>
        </w:rPr>
        <w:t>«</w:t>
      </w:r>
      <w:r w:rsidR="00832EA0">
        <w:rPr>
          <w:rFonts w:hint="cs"/>
          <w:sz w:val="36"/>
          <w:szCs w:val="36"/>
          <w:rtl/>
          <w:lang w:eastAsia="en-US"/>
        </w:rPr>
        <w:t>ليس في كتاب الله</w:t>
      </w:r>
      <w:r w:rsidR="00832EA0">
        <w:rPr>
          <w:rFonts w:cs="BLDY_light" w:hint="cs"/>
          <w:sz w:val="36"/>
          <w:szCs w:val="36"/>
          <w:rtl/>
          <w:lang w:eastAsia="en-US"/>
        </w:rPr>
        <w:t>»</w:t>
      </w:r>
      <w:r w:rsidR="00832EA0">
        <w:rPr>
          <w:rFonts w:hint="cs"/>
          <w:sz w:val="36"/>
          <w:szCs w:val="36"/>
          <w:rtl/>
          <w:lang w:eastAsia="en-US"/>
        </w:rPr>
        <w:t xml:space="preserve"> أي: في حكمه وشرعه، وهذه مشروعة، ومن نفاه فعليه الدليل </w:t>
      </w:r>
      <w:r w:rsidR="00832EA0" w:rsidRPr="00832EA0">
        <w:rPr>
          <w:rFonts w:hint="cs"/>
          <w:sz w:val="36"/>
          <w:szCs w:val="36"/>
          <w:vertAlign w:val="superscript"/>
          <w:rtl/>
          <w:lang w:eastAsia="en-US"/>
        </w:rPr>
        <w:t>(</w:t>
      </w:r>
      <w:r w:rsidR="00832EA0" w:rsidRPr="00832EA0">
        <w:rPr>
          <w:rStyle w:val="a4"/>
          <w:sz w:val="36"/>
          <w:szCs w:val="36"/>
          <w:rtl/>
          <w:lang w:eastAsia="en-US"/>
        </w:rPr>
        <w:footnoteReference w:id="86"/>
      </w:r>
      <w:r w:rsidR="00832EA0" w:rsidRPr="00832EA0">
        <w:rPr>
          <w:rFonts w:hint="cs"/>
          <w:sz w:val="36"/>
          <w:szCs w:val="36"/>
          <w:vertAlign w:val="superscript"/>
          <w:rtl/>
          <w:lang w:eastAsia="en-US"/>
        </w:rPr>
        <w:t>)</w:t>
      </w:r>
      <w:r w:rsidR="00832EA0">
        <w:rPr>
          <w:rFonts w:hint="cs"/>
          <w:sz w:val="36"/>
          <w:szCs w:val="36"/>
          <w:rtl/>
          <w:lang w:eastAsia="en-US"/>
        </w:rPr>
        <w:t xml:space="preserve"> .</w:t>
      </w:r>
    </w:p>
    <w:p w:rsidR="00832EA0" w:rsidRDefault="00832EA0" w:rsidP="00B35AE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ما استدل أصحاب القول الأول، وهو قول الرسول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3C0DBE">
        <w:rPr>
          <w:rFonts w:hint="cs"/>
          <w:b/>
          <w:bCs/>
          <w:sz w:val="36"/>
          <w:szCs w:val="36"/>
          <w:rtl/>
          <w:lang w:eastAsia="en-US"/>
        </w:rPr>
        <w:t>المسلمون على شروطهم إلا شرطاً أحل حراماً أو حرم حلالاً</w:t>
      </w:r>
      <w:r>
        <w:rPr>
          <w:rFonts w:cs="BLDY_light" w:hint="cs"/>
          <w:sz w:val="36"/>
          <w:szCs w:val="36"/>
          <w:rtl/>
          <w:lang w:eastAsia="en-US"/>
        </w:rPr>
        <w:t>»</w:t>
      </w:r>
      <w:r>
        <w:rPr>
          <w:rFonts w:hint="cs"/>
          <w:sz w:val="36"/>
          <w:szCs w:val="36"/>
          <w:rtl/>
          <w:lang w:eastAsia="en-US"/>
        </w:rPr>
        <w:t xml:space="preserve"> </w:t>
      </w:r>
      <w:r w:rsidRPr="00832EA0">
        <w:rPr>
          <w:rFonts w:hint="cs"/>
          <w:sz w:val="36"/>
          <w:szCs w:val="36"/>
          <w:vertAlign w:val="superscript"/>
          <w:rtl/>
          <w:lang w:eastAsia="en-US"/>
        </w:rPr>
        <w:t>(</w:t>
      </w:r>
      <w:r w:rsidRPr="00832EA0">
        <w:rPr>
          <w:rStyle w:val="a4"/>
          <w:sz w:val="36"/>
          <w:szCs w:val="36"/>
          <w:rtl/>
          <w:lang w:eastAsia="en-US"/>
        </w:rPr>
        <w:footnoteReference w:id="87"/>
      </w:r>
      <w:r w:rsidRPr="00832EA0">
        <w:rPr>
          <w:rFonts w:hint="cs"/>
          <w:sz w:val="36"/>
          <w:szCs w:val="36"/>
          <w:vertAlign w:val="superscript"/>
          <w:rtl/>
          <w:lang w:eastAsia="en-US"/>
        </w:rPr>
        <w:t>)</w:t>
      </w:r>
      <w:r>
        <w:rPr>
          <w:rFonts w:hint="cs"/>
          <w:sz w:val="36"/>
          <w:szCs w:val="36"/>
          <w:rtl/>
          <w:lang w:eastAsia="en-US"/>
        </w:rPr>
        <w:t xml:space="preserve"> .</w:t>
      </w:r>
    </w:p>
    <w:p w:rsidR="00832EA0" w:rsidRDefault="00832EA0" w:rsidP="00832EA0">
      <w:pPr>
        <w:widowControl w:val="0"/>
        <w:spacing w:before="100" w:after="60" w:line="560" w:lineRule="exact"/>
        <w:jc w:val="both"/>
        <w:rPr>
          <w:b/>
          <w:bCs/>
          <w:sz w:val="36"/>
          <w:szCs w:val="36"/>
          <w:rtl/>
          <w:lang w:eastAsia="en-US"/>
        </w:rPr>
      </w:pPr>
      <w:r>
        <w:rPr>
          <w:rFonts w:hint="cs"/>
          <w:b/>
          <w:bCs/>
          <w:sz w:val="36"/>
          <w:szCs w:val="36"/>
          <w:rtl/>
          <w:lang w:eastAsia="en-US"/>
        </w:rPr>
        <w:t>وجه الدلالة:</w:t>
      </w:r>
    </w:p>
    <w:p w:rsidR="00832EA0" w:rsidRDefault="00832EA0" w:rsidP="00832EA0">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الأصل فساد الشروط؛ لأنها إما أن تبيح حراماً، أو تحرم حلالاً، أو توجب ساقطاً، </w:t>
      </w:r>
      <w:r>
        <w:rPr>
          <w:rFonts w:hint="cs"/>
          <w:sz w:val="36"/>
          <w:szCs w:val="36"/>
          <w:rtl/>
          <w:lang w:eastAsia="en-US"/>
        </w:rPr>
        <w:lastRenderedPageBreak/>
        <w:t xml:space="preserve">أو تسقط واجباً، وذلك لا يجوز إلا بإذن الشارع </w:t>
      </w:r>
      <w:r w:rsidRPr="00832EA0">
        <w:rPr>
          <w:rFonts w:hint="cs"/>
          <w:sz w:val="36"/>
          <w:szCs w:val="36"/>
          <w:vertAlign w:val="superscript"/>
          <w:rtl/>
          <w:lang w:eastAsia="en-US"/>
        </w:rPr>
        <w:t>(</w:t>
      </w:r>
      <w:r w:rsidRPr="00832EA0">
        <w:rPr>
          <w:rStyle w:val="a4"/>
          <w:sz w:val="36"/>
          <w:szCs w:val="36"/>
          <w:rtl/>
          <w:lang w:eastAsia="en-US"/>
        </w:rPr>
        <w:footnoteReference w:id="88"/>
      </w:r>
      <w:r w:rsidRPr="00832EA0">
        <w:rPr>
          <w:rFonts w:hint="cs"/>
          <w:sz w:val="36"/>
          <w:szCs w:val="36"/>
          <w:vertAlign w:val="superscript"/>
          <w:rtl/>
          <w:lang w:eastAsia="en-US"/>
        </w:rPr>
        <w:t>)</w:t>
      </w:r>
      <w:r>
        <w:rPr>
          <w:rFonts w:hint="cs"/>
          <w:sz w:val="36"/>
          <w:szCs w:val="36"/>
          <w:rtl/>
          <w:lang w:eastAsia="en-US"/>
        </w:rPr>
        <w:t xml:space="preserve"> .</w:t>
      </w:r>
    </w:p>
    <w:p w:rsidR="00832EA0" w:rsidRDefault="00832EA0" w:rsidP="00A677D6">
      <w:pPr>
        <w:widowControl w:val="0"/>
        <w:spacing w:before="100" w:after="60" w:line="680" w:lineRule="exact"/>
        <w:jc w:val="both"/>
        <w:rPr>
          <w:b/>
          <w:bCs/>
          <w:sz w:val="36"/>
          <w:szCs w:val="36"/>
          <w:rtl/>
          <w:lang w:eastAsia="en-US"/>
        </w:rPr>
      </w:pPr>
      <w:r>
        <w:rPr>
          <w:rFonts w:hint="cs"/>
          <w:b/>
          <w:bCs/>
          <w:sz w:val="36"/>
          <w:szCs w:val="36"/>
          <w:rtl/>
          <w:lang w:eastAsia="en-US"/>
        </w:rPr>
        <w:t xml:space="preserve">المناقشة: </w:t>
      </w:r>
    </w:p>
    <w:p w:rsidR="00832EA0" w:rsidRDefault="003C0DBE" w:rsidP="00A677D6">
      <w:pPr>
        <w:widowControl w:val="0"/>
        <w:spacing w:after="60" w:line="680" w:lineRule="exact"/>
        <w:ind w:firstLine="567"/>
        <w:jc w:val="both"/>
        <w:rPr>
          <w:b/>
          <w:bCs/>
          <w:sz w:val="36"/>
          <w:szCs w:val="36"/>
          <w:rtl/>
          <w:lang w:eastAsia="en-US"/>
        </w:rPr>
      </w:pPr>
      <w:r>
        <w:rPr>
          <w:rFonts w:hint="cs"/>
          <w:b/>
          <w:bCs/>
          <w:sz w:val="36"/>
          <w:szCs w:val="36"/>
          <w:rtl/>
          <w:lang w:eastAsia="en-US"/>
        </w:rPr>
        <w:t>ن</w:t>
      </w:r>
      <w:r w:rsidR="00832EA0">
        <w:rPr>
          <w:rFonts w:hint="cs"/>
          <w:b/>
          <w:bCs/>
          <w:sz w:val="36"/>
          <w:szCs w:val="36"/>
          <w:rtl/>
          <w:lang w:eastAsia="en-US"/>
        </w:rPr>
        <w:t>و</w:t>
      </w:r>
      <w:r>
        <w:rPr>
          <w:rFonts w:hint="cs"/>
          <w:b/>
          <w:bCs/>
          <w:sz w:val="36"/>
          <w:szCs w:val="36"/>
          <w:rtl/>
          <w:lang w:eastAsia="en-US"/>
        </w:rPr>
        <w:t>ق</w:t>
      </w:r>
      <w:r w:rsidR="00832EA0">
        <w:rPr>
          <w:rFonts w:hint="cs"/>
          <w:b/>
          <w:bCs/>
          <w:sz w:val="36"/>
          <w:szCs w:val="36"/>
          <w:rtl/>
          <w:lang w:eastAsia="en-US"/>
        </w:rPr>
        <w:t>ش من وجهين:</w:t>
      </w:r>
    </w:p>
    <w:p w:rsidR="00832EA0" w:rsidRDefault="00832EA0" w:rsidP="00A677D6">
      <w:pPr>
        <w:widowControl w:val="0"/>
        <w:spacing w:after="60" w:line="680" w:lineRule="exact"/>
        <w:ind w:firstLine="567"/>
        <w:jc w:val="both"/>
        <w:rPr>
          <w:sz w:val="36"/>
          <w:szCs w:val="36"/>
          <w:rtl/>
          <w:lang w:eastAsia="en-US"/>
        </w:rPr>
      </w:pPr>
      <w:r>
        <w:rPr>
          <w:rFonts w:hint="cs"/>
          <w:b/>
          <w:bCs/>
          <w:sz w:val="36"/>
          <w:szCs w:val="36"/>
          <w:rtl/>
          <w:lang w:eastAsia="en-US"/>
        </w:rPr>
        <w:t xml:space="preserve">الوجه الأول: </w:t>
      </w:r>
      <w:r>
        <w:rPr>
          <w:rFonts w:hint="cs"/>
          <w:sz w:val="36"/>
          <w:szCs w:val="36"/>
          <w:rtl/>
          <w:lang w:eastAsia="en-US"/>
        </w:rPr>
        <w:t xml:space="preserve">قولهم: إنه يحرم الحلال ليس مسلماً، وإنما يثبت للمرأة إذا لم يف لها به خيار الفسخ </w:t>
      </w:r>
      <w:r w:rsidRPr="00832EA0">
        <w:rPr>
          <w:rFonts w:hint="cs"/>
          <w:sz w:val="36"/>
          <w:szCs w:val="36"/>
          <w:vertAlign w:val="superscript"/>
          <w:rtl/>
          <w:lang w:eastAsia="en-US"/>
        </w:rPr>
        <w:t>(</w:t>
      </w:r>
      <w:r w:rsidRPr="00832EA0">
        <w:rPr>
          <w:rStyle w:val="a4"/>
          <w:sz w:val="36"/>
          <w:szCs w:val="36"/>
          <w:rtl/>
          <w:lang w:eastAsia="en-US"/>
        </w:rPr>
        <w:footnoteReference w:id="89"/>
      </w:r>
      <w:r w:rsidRPr="00832EA0">
        <w:rPr>
          <w:rFonts w:hint="cs"/>
          <w:sz w:val="36"/>
          <w:szCs w:val="36"/>
          <w:vertAlign w:val="superscript"/>
          <w:rtl/>
          <w:lang w:eastAsia="en-US"/>
        </w:rPr>
        <w:t>)</w:t>
      </w:r>
      <w:r>
        <w:rPr>
          <w:rFonts w:hint="cs"/>
          <w:sz w:val="36"/>
          <w:szCs w:val="36"/>
          <w:rtl/>
          <w:lang w:eastAsia="en-US"/>
        </w:rPr>
        <w:t xml:space="preserve"> .</w:t>
      </w:r>
    </w:p>
    <w:p w:rsidR="002F7D3E" w:rsidRDefault="002F7D3E" w:rsidP="00A677D6">
      <w:pPr>
        <w:widowControl w:val="0"/>
        <w:spacing w:before="100" w:after="60" w:line="680" w:lineRule="exact"/>
        <w:ind w:firstLine="567"/>
        <w:jc w:val="both"/>
        <w:rPr>
          <w:sz w:val="36"/>
          <w:szCs w:val="36"/>
          <w:rtl/>
          <w:lang w:eastAsia="en-US"/>
        </w:rPr>
      </w:pPr>
      <w:r>
        <w:rPr>
          <w:rFonts w:hint="cs"/>
          <w:b/>
          <w:bCs/>
          <w:sz w:val="36"/>
          <w:szCs w:val="36"/>
          <w:rtl/>
          <w:lang w:eastAsia="en-US"/>
        </w:rPr>
        <w:t xml:space="preserve">الوجه الثاني: </w:t>
      </w:r>
      <w:r>
        <w:rPr>
          <w:rFonts w:hint="cs"/>
          <w:sz w:val="36"/>
          <w:szCs w:val="36"/>
          <w:rtl/>
          <w:lang w:eastAsia="en-US"/>
        </w:rPr>
        <w:t xml:space="preserve">أن كل ما كان حراماً بدون الشرط، فالشرط لا يبيحه كالربا، </w:t>
      </w:r>
      <w:r w:rsidR="00C73CCE">
        <w:rPr>
          <w:rFonts w:hint="cs"/>
          <w:sz w:val="36"/>
          <w:szCs w:val="36"/>
          <w:rtl/>
          <w:lang w:eastAsia="en-US"/>
        </w:rPr>
        <w:t>وكثبوت الولاء لغير المعتق، وأما</w:t>
      </w:r>
      <w:r w:rsidR="001F1456">
        <w:rPr>
          <w:rFonts w:hint="cs"/>
          <w:sz w:val="36"/>
          <w:szCs w:val="36"/>
          <w:rtl/>
          <w:lang w:eastAsia="en-US"/>
        </w:rPr>
        <w:t xml:space="preserve"> ما</w:t>
      </w:r>
      <w:r w:rsidR="00C73CCE">
        <w:rPr>
          <w:rFonts w:hint="cs"/>
          <w:sz w:val="36"/>
          <w:szCs w:val="36"/>
          <w:rtl/>
          <w:lang w:eastAsia="en-US"/>
        </w:rPr>
        <w:t xml:space="preserve"> كان مباحا بدون الشرط فالشرط يوجبه، كالزيادة في المهر والثمن، والرهن </w:t>
      </w:r>
      <w:r w:rsidR="00C73CCE" w:rsidRPr="00C73CCE">
        <w:rPr>
          <w:rFonts w:hint="cs"/>
          <w:sz w:val="36"/>
          <w:szCs w:val="36"/>
          <w:vertAlign w:val="superscript"/>
          <w:rtl/>
          <w:lang w:eastAsia="en-US"/>
        </w:rPr>
        <w:t>(</w:t>
      </w:r>
      <w:r w:rsidR="00C73CCE" w:rsidRPr="00C73CCE">
        <w:rPr>
          <w:rStyle w:val="a4"/>
          <w:sz w:val="36"/>
          <w:szCs w:val="36"/>
          <w:rtl/>
          <w:lang w:eastAsia="en-US"/>
        </w:rPr>
        <w:footnoteReference w:id="90"/>
      </w:r>
      <w:r w:rsidR="00C73CCE" w:rsidRPr="00C73CCE">
        <w:rPr>
          <w:rFonts w:hint="cs"/>
          <w:sz w:val="36"/>
          <w:szCs w:val="36"/>
          <w:vertAlign w:val="superscript"/>
          <w:rtl/>
          <w:lang w:eastAsia="en-US"/>
        </w:rPr>
        <w:t>)</w:t>
      </w:r>
      <w:r w:rsidR="00C73CCE">
        <w:rPr>
          <w:rFonts w:hint="cs"/>
          <w:sz w:val="36"/>
          <w:szCs w:val="36"/>
          <w:rtl/>
          <w:lang w:eastAsia="en-US"/>
        </w:rPr>
        <w:t xml:space="preserve"> .</w:t>
      </w:r>
    </w:p>
    <w:p w:rsidR="00C73CCE" w:rsidRDefault="00C73CCE" w:rsidP="00A677D6">
      <w:pPr>
        <w:widowControl w:val="0"/>
        <w:spacing w:before="100" w:after="60" w:line="68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أن القدوم على مثل هذا الشرط الذي لا يقتضيه العقد ولا ينافيه، فيه تحجير فيكره اشتراطه </w:t>
      </w:r>
      <w:r w:rsidRPr="00C73CCE">
        <w:rPr>
          <w:rFonts w:hint="cs"/>
          <w:sz w:val="36"/>
          <w:szCs w:val="36"/>
          <w:vertAlign w:val="superscript"/>
          <w:rtl/>
          <w:lang w:eastAsia="en-US"/>
        </w:rPr>
        <w:t>(</w:t>
      </w:r>
      <w:r w:rsidRPr="00C73CCE">
        <w:rPr>
          <w:rStyle w:val="a4"/>
          <w:sz w:val="36"/>
          <w:szCs w:val="36"/>
          <w:rtl/>
          <w:lang w:eastAsia="en-US"/>
        </w:rPr>
        <w:footnoteReference w:id="91"/>
      </w:r>
      <w:r w:rsidRPr="00C73CCE">
        <w:rPr>
          <w:rFonts w:hint="cs"/>
          <w:sz w:val="36"/>
          <w:szCs w:val="36"/>
          <w:vertAlign w:val="superscript"/>
          <w:rtl/>
          <w:lang w:eastAsia="en-US"/>
        </w:rPr>
        <w:t>)</w:t>
      </w:r>
      <w:r>
        <w:rPr>
          <w:rFonts w:hint="cs"/>
          <w:sz w:val="36"/>
          <w:szCs w:val="36"/>
          <w:rtl/>
          <w:lang w:eastAsia="en-US"/>
        </w:rPr>
        <w:t xml:space="preserve"> .</w:t>
      </w:r>
    </w:p>
    <w:p w:rsidR="00C73CCE" w:rsidRDefault="00C73CCE" w:rsidP="00A677D6">
      <w:pPr>
        <w:widowControl w:val="0"/>
        <w:spacing w:before="100" w:after="60" w:line="680" w:lineRule="exact"/>
        <w:jc w:val="both"/>
        <w:rPr>
          <w:b/>
          <w:bCs/>
          <w:sz w:val="36"/>
          <w:szCs w:val="36"/>
          <w:rtl/>
          <w:lang w:eastAsia="en-US"/>
        </w:rPr>
      </w:pPr>
      <w:r>
        <w:rPr>
          <w:rFonts w:hint="cs"/>
          <w:b/>
          <w:bCs/>
          <w:sz w:val="36"/>
          <w:szCs w:val="36"/>
          <w:rtl/>
          <w:lang w:eastAsia="en-US"/>
        </w:rPr>
        <w:t>المناقشة:</w:t>
      </w:r>
    </w:p>
    <w:p w:rsidR="00C73CCE" w:rsidRDefault="00C73CCE" w:rsidP="00A677D6">
      <w:pPr>
        <w:widowControl w:val="0"/>
        <w:spacing w:before="100" w:after="60" w:line="680" w:lineRule="exact"/>
        <w:ind w:firstLine="567"/>
        <w:jc w:val="both"/>
        <w:rPr>
          <w:sz w:val="36"/>
          <w:szCs w:val="36"/>
          <w:rtl/>
          <w:lang w:eastAsia="en-US"/>
        </w:rPr>
      </w:pPr>
      <w:r>
        <w:rPr>
          <w:rFonts w:hint="cs"/>
          <w:b/>
          <w:bCs/>
          <w:sz w:val="36"/>
          <w:szCs w:val="36"/>
          <w:rtl/>
          <w:lang w:eastAsia="en-US"/>
        </w:rPr>
        <w:t xml:space="preserve">يمكن أن يناقش: </w:t>
      </w:r>
      <w:r>
        <w:rPr>
          <w:rFonts w:hint="cs"/>
          <w:sz w:val="36"/>
          <w:szCs w:val="36"/>
          <w:rtl/>
          <w:lang w:eastAsia="en-US"/>
        </w:rPr>
        <w:t>بعدم التسليم بأن فيه تحجير</w:t>
      </w:r>
      <w:r w:rsidR="001F1456">
        <w:rPr>
          <w:rFonts w:hint="cs"/>
          <w:sz w:val="36"/>
          <w:szCs w:val="36"/>
          <w:rtl/>
          <w:lang w:eastAsia="en-US"/>
        </w:rPr>
        <w:t>ًا</w:t>
      </w:r>
      <w:r>
        <w:rPr>
          <w:rFonts w:hint="cs"/>
          <w:sz w:val="36"/>
          <w:szCs w:val="36"/>
          <w:rtl/>
          <w:lang w:eastAsia="en-US"/>
        </w:rPr>
        <w:t xml:space="preserve"> إذا رضي الزوج به، وكان الشرط لا ينافي مقتضى العقد.</w:t>
      </w:r>
    </w:p>
    <w:p w:rsidR="00C73CCE" w:rsidRPr="00C73CCE" w:rsidRDefault="00C73CCE" w:rsidP="00A677D6">
      <w:pPr>
        <w:widowControl w:val="0"/>
        <w:spacing w:before="100" w:after="60" w:line="680" w:lineRule="exact"/>
        <w:jc w:val="both"/>
        <w:rPr>
          <w:rFonts w:cs="AL-Mateen"/>
          <w:sz w:val="36"/>
          <w:szCs w:val="36"/>
          <w:rtl/>
          <w:lang w:eastAsia="en-US"/>
        </w:rPr>
      </w:pPr>
      <w:r w:rsidRPr="00C73CCE">
        <w:rPr>
          <w:rFonts w:cs="AL-Mateen" w:hint="cs"/>
          <w:sz w:val="36"/>
          <w:szCs w:val="36"/>
          <w:rtl/>
          <w:lang w:eastAsia="en-US"/>
        </w:rPr>
        <w:t>الراج</w:t>
      </w:r>
      <w:r>
        <w:rPr>
          <w:rFonts w:cs="AL-Mateen" w:hint="cs"/>
          <w:sz w:val="36"/>
          <w:szCs w:val="36"/>
          <w:rtl/>
          <w:lang w:eastAsia="en-US"/>
        </w:rPr>
        <w:t>ـــــــــــــ</w:t>
      </w:r>
      <w:r w:rsidRPr="00C73CCE">
        <w:rPr>
          <w:rFonts w:cs="AL-Mateen" w:hint="cs"/>
          <w:sz w:val="36"/>
          <w:szCs w:val="36"/>
          <w:rtl/>
          <w:lang w:eastAsia="en-US"/>
        </w:rPr>
        <w:t>ح:</w:t>
      </w:r>
    </w:p>
    <w:p w:rsidR="00C73CCE" w:rsidRPr="00C73CCE" w:rsidRDefault="00C73CCE" w:rsidP="00A677D6">
      <w:pPr>
        <w:widowControl w:val="0"/>
        <w:spacing w:before="100" w:after="60" w:line="68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أعلم </w:t>
      </w:r>
      <w:r>
        <w:rPr>
          <w:sz w:val="36"/>
          <w:szCs w:val="36"/>
          <w:rtl/>
          <w:lang w:eastAsia="en-US"/>
        </w:rPr>
        <w:t>–</w:t>
      </w:r>
      <w:r>
        <w:rPr>
          <w:rFonts w:hint="cs"/>
          <w:sz w:val="36"/>
          <w:szCs w:val="36"/>
          <w:rtl/>
          <w:lang w:eastAsia="en-US"/>
        </w:rPr>
        <w:t xml:space="preserve"> هو القول الأول، وهو القول بصحة اشتراط هذا </w:t>
      </w:r>
      <w:r>
        <w:rPr>
          <w:rFonts w:hint="cs"/>
          <w:sz w:val="36"/>
          <w:szCs w:val="36"/>
          <w:rtl/>
          <w:lang w:eastAsia="en-US"/>
        </w:rPr>
        <w:lastRenderedPageBreak/>
        <w:t>الشرط، وعليه فيلزم الوفاء به</w:t>
      </w:r>
      <w:r w:rsidR="001F1456">
        <w:rPr>
          <w:rFonts w:hint="cs"/>
          <w:sz w:val="36"/>
          <w:szCs w:val="36"/>
          <w:rtl/>
          <w:lang w:eastAsia="en-US"/>
        </w:rPr>
        <w:t>،</w:t>
      </w:r>
      <w:r>
        <w:rPr>
          <w:rFonts w:hint="cs"/>
          <w:sz w:val="36"/>
          <w:szCs w:val="36"/>
          <w:rtl/>
          <w:lang w:eastAsia="en-US"/>
        </w:rPr>
        <w:t xml:space="preserve"> وإذا لم </w:t>
      </w:r>
      <w:r w:rsidR="001F1456">
        <w:rPr>
          <w:rFonts w:hint="cs"/>
          <w:sz w:val="36"/>
          <w:szCs w:val="36"/>
          <w:rtl/>
          <w:lang w:eastAsia="en-US"/>
        </w:rPr>
        <w:t>يف فلها ولأهلها المطالبة بالفسخ؛</w:t>
      </w:r>
      <w:r>
        <w:rPr>
          <w:rFonts w:hint="cs"/>
          <w:sz w:val="36"/>
          <w:szCs w:val="36"/>
          <w:rtl/>
          <w:lang w:eastAsia="en-US"/>
        </w:rPr>
        <w:t xml:space="preserve"> لقوة أدلة أصحاب هذا القول ، وهذه هي ثمرة الخلاف، وعلى القول الآخر وهو عدم الصحة وبطلان الشرط فإذا لم يف به فليس لها المطالبة بالفسخ.</w:t>
      </w:r>
    </w:p>
    <w:p w:rsidR="00C73CCE" w:rsidRDefault="00C73CCE">
      <w:pPr>
        <w:bidi w:val="0"/>
        <w:rPr>
          <w:sz w:val="36"/>
          <w:szCs w:val="36"/>
          <w:lang w:eastAsia="en-US"/>
        </w:rPr>
      </w:pPr>
      <w:r>
        <w:rPr>
          <w:sz w:val="36"/>
          <w:szCs w:val="36"/>
          <w:rtl/>
          <w:lang w:eastAsia="en-US"/>
        </w:rPr>
        <w:br w:type="page"/>
      </w:r>
    </w:p>
    <w:p w:rsidR="00C73CCE" w:rsidRPr="00887D6D" w:rsidRDefault="00C73CCE" w:rsidP="001F1456">
      <w:pPr>
        <w:widowControl w:val="0"/>
        <w:spacing w:before="100" w:after="60" w:line="560" w:lineRule="exact"/>
        <w:jc w:val="both"/>
        <w:rPr>
          <w:rFonts w:cs="AL-Mateen"/>
          <w:sz w:val="36"/>
          <w:szCs w:val="36"/>
          <w:rtl/>
          <w:lang w:eastAsia="en-US"/>
        </w:rPr>
      </w:pPr>
      <w:r w:rsidRPr="00887D6D">
        <w:rPr>
          <w:rFonts w:cs="AL-Mateen" w:hint="cs"/>
          <w:sz w:val="36"/>
          <w:szCs w:val="36"/>
          <w:rtl/>
          <w:lang w:eastAsia="en-US"/>
        </w:rPr>
        <w:lastRenderedPageBreak/>
        <w:t xml:space="preserve">المسألة الرابعة: </w:t>
      </w:r>
      <w:r w:rsidR="001F1456">
        <w:rPr>
          <w:rFonts w:cs="AL-Mateen" w:hint="cs"/>
          <w:sz w:val="36"/>
          <w:szCs w:val="36"/>
          <w:rtl/>
          <w:lang w:eastAsia="en-US"/>
        </w:rPr>
        <w:t xml:space="preserve"> </w:t>
      </w:r>
      <w:r w:rsidRPr="00887D6D">
        <w:rPr>
          <w:rFonts w:cs="AL-Mateen" w:hint="cs"/>
          <w:sz w:val="36"/>
          <w:szCs w:val="36"/>
          <w:rtl/>
          <w:lang w:eastAsia="en-US"/>
        </w:rPr>
        <w:t>النماء المن</w:t>
      </w:r>
      <w:r w:rsidR="00887D6D" w:rsidRPr="00887D6D">
        <w:rPr>
          <w:rFonts w:cs="AL-Mateen" w:hint="cs"/>
          <w:sz w:val="36"/>
          <w:szCs w:val="36"/>
          <w:rtl/>
          <w:lang w:eastAsia="en-US"/>
        </w:rPr>
        <w:t>ف</w:t>
      </w:r>
      <w:r w:rsidRPr="00887D6D">
        <w:rPr>
          <w:rFonts w:cs="AL-Mateen" w:hint="cs"/>
          <w:sz w:val="36"/>
          <w:szCs w:val="36"/>
          <w:rtl/>
          <w:lang w:eastAsia="en-US"/>
        </w:rPr>
        <w:t>صل في الصداق</w:t>
      </w:r>
    </w:p>
    <w:p w:rsidR="00C73CCE" w:rsidRPr="00887D6D" w:rsidRDefault="00C73CCE" w:rsidP="00A806CE">
      <w:pPr>
        <w:widowControl w:val="0"/>
        <w:spacing w:before="100" w:after="60" w:line="560" w:lineRule="exact"/>
        <w:ind w:firstLine="567"/>
        <w:jc w:val="both"/>
        <w:rPr>
          <w:b/>
          <w:bCs/>
          <w:sz w:val="36"/>
          <w:szCs w:val="36"/>
          <w:rtl/>
          <w:lang w:eastAsia="en-US"/>
        </w:rPr>
      </w:pPr>
      <w:r w:rsidRPr="00887D6D">
        <w:rPr>
          <w:rFonts w:hint="cs"/>
          <w:b/>
          <w:bCs/>
          <w:sz w:val="36"/>
          <w:szCs w:val="36"/>
          <w:rtl/>
          <w:lang w:eastAsia="en-US"/>
        </w:rPr>
        <w:t>صورة المسألة:</w:t>
      </w:r>
    </w:p>
    <w:p w:rsidR="00C73CCE" w:rsidRDefault="00C73CCE" w:rsidP="003810F9">
      <w:pPr>
        <w:widowControl w:val="0"/>
        <w:spacing w:before="100" w:after="60" w:line="560" w:lineRule="exact"/>
        <w:ind w:firstLine="567"/>
        <w:jc w:val="both"/>
        <w:rPr>
          <w:sz w:val="36"/>
          <w:szCs w:val="36"/>
          <w:rtl/>
          <w:lang w:eastAsia="en-US"/>
        </w:rPr>
      </w:pPr>
      <w:r>
        <w:rPr>
          <w:rFonts w:hint="cs"/>
          <w:sz w:val="36"/>
          <w:szCs w:val="36"/>
          <w:rtl/>
          <w:lang w:eastAsia="en-US"/>
        </w:rPr>
        <w:t>إذا سمّى</w:t>
      </w:r>
      <w:r w:rsidR="003810F9">
        <w:rPr>
          <w:rFonts w:hint="cs"/>
          <w:sz w:val="36"/>
          <w:szCs w:val="36"/>
          <w:rtl/>
          <w:lang w:eastAsia="en-US"/>
        </w:rPr>
        <w:t xml:space="preserve"> الرجل صداقاً للمرأة في العقد، ثم نما الصداق نماءً منفصلاً كالولد والثمر أو الكسب والغلة، فما حكم النماء ولمن يكون؟</w:t>
      </w:r>
    </w:p>
    <w:p w:rsidR="003810F9" w:rsidRPr="003810F9" w:rsidRDefault="003810F9" w:rsidP="003810F9">
      <w:pPr>
        <w:widowControl w:val="0"/>
        <w:spacing w:before="100" w:after="60" w:line="560" w:lineRule="exact"/>
        <w:jc w:val="both"/>
        <w:rPr>
          <w:b/>
          <w:bCs/>
          <w:sz w:val="36"/>
          <w:szCs w:val="36"/>
          <w:rtl/>
          <w:lang w:eastAsia="en-US"/>
        </w:rPr>
      </w:pPr>
      <w:r w:rsidRPr="003810F9">
        <w:rPr>
          <w:rFonts w:hint="cs"/>
          <w:b/>
          <w:bCs/>
          <w:sz w:val="36"/>
          <w:szCs w:val="36"/>
          <w:rtl/>
          <w:lang w:eastAsia="en-US"/>
        </w:rPr>
        <w:t>تحرير محل الخلاف:</w:t>
      </w:r>
    </w:p>
    <w:p w:rsidR="003810F9" w:rsidRDefault="003810F9" w:rsidP="003810F9">
      <w:pPr>
        <w:widowControl w:val="0"/>
        <w:spacing w:before="100" w:after="60" w:line="560" w:lineRule="exact"/>
        <w:ind w:firstLine="567"/>
        <w:jc w:val="both"/>
        <w:rPr>
          <w:sz w:val="36"/>
          <w:szCs w:val="36"/>
          <w:rtl/>
          <w:lang w:eastAsia="en-US"/>
        </w:rPr>
      </w:pPr>
      <w:r>
        <w:rPr>
          <w:rFonts w:hint="cs"/>
          <w:sz w:val="36"/>
          <w:szCs w:val="36"/>
          <w:rtl/>
          <w:lang w:eastAsia="en-US"/>
        </w:rPr>
        <w:t xml:space="preserve">اتفق جمهور الفقهاء </w:t>
      </w:r>
      <w:r>
        <w:rPr>
          <w:sz w:val="36"/>
          <w:szCs w:val="36"/>
          <w:rtl/>
          <w:lang w:eastAsia="en-US"/>
        </w:rPr>
        <w:t>–</w:t>
      </w:r>
      <w:r>
        <w:rPr>
          <w:rFonts w:hint="cs"/>
          <w:sz w:val="36"/>
          <w:szCs w:val="36"/>
          <w:rtl/>
          <w:lang w:eastAsia="en-US"/>
        </w:rPr>
        <w:t xml:space="preserve"> </w:t>
      </w:r>
      <w:r w:rsidRPr="003810F9">
        <w:rPr>
          <w:rFonts w:hint="cs"/>
          <w:sz w:val="36"/>
          <w:szCs w:val="36"/>
          <w:vertAlign w:val="superscript"/>
          <w:rtl/>
          <w:lang w:eastAsia="en-US"/>
        </w:rPr>
        <w:t>(</w:t>
      </w:r>
      <w:r w:rsidRPr="003810F9">
        <w:rPr>
          <w:rStyle w:val="a4"/>
          <w:sz w:val="36"/>
          <w:szCs w:val="36"/>
          <w:rtl/>
          <w:lang w:eastAsia="en-US"/>
        </w:rPr>
        <w:footnoteReference w:id="92"/>
      </w:r>
      <w:r w:rsidRPr="003810F9">
        <w:rPr>
          <w:rFonts w:hint="cs"/>
          <w:sz w:val="36"/>
          <w:szCs w:val="36"/>
          <w:vertAlign w:val="superscript"/>
          <w:rtl/>
          <w:lang w:eastAsia="en-US"/>
        </w:rPr>
        <w:t>)</w:t>
      </w:r>
      <w:r>
        <w:rPr>
          <w:rFonts w:hint="cs"/>
          <w:sz w:val="36"/>
          <w:szCs w:val="36"/>
          <w:rtl/>
          <w:lang w:eastAsia="en-US"/>
        </w:rPr>
        <w:t xml:space="preserve"> رحمهم الله تعالى </w:t>
      </w:r>
      <w:r>
        <w:rPr>
          <w:sz w:val="36"/>
          <w:szCs w:val="36"/>
          <w:rtl/>
          <w:lang w:eastAsia="en-US"/>
        </w:rPr>
        <w:t>–</w:t>
      </w:r>
      <w:r>
        <w:rPr>
          <w:rFonts w:hint="cs"/>
          <w:sz w:val="36"/>
          <w:szCs w:val="36"/>
          <w:rtl/>
          <w:lang w:eastAsia="en-US"/>
        </w:rPr>
        <w:t xml:space="preserve"> على أن المرأة تملك جميع الصداق بالعقد، وعليه فإن نماءه وزيادته لها، سواء قبضته أو لم تقبضه، إلا ماحكي عن الإمام مالك </w:t>
      </w:r>
      <w:r w:rsidR="001F1456">
        <w:rPr>
          <w:rFonts w:hint="cs"/>
          <w:sz w:val="36"/>
          <w:szCs w:val="36"/>
          <w:rtl/>
          <w:lang w:eastAsia="en-US"/>
        </w:rPr>
        <w:t>ف</w:t>
      </w:r>
      <w:r>
        <w:rPr>
          <w:rFonts w:hint="cs"/>
          <w:sz w:val="36"/>
          <w:szCs w:val="36"/>
          <w:rtl/>
          <w:lang w:eastAsia="en-US"/>
        </w:rPr>
        <w:t>ي قول</w:t>
      </w:r>
      <w:r w:rsidR="001F1456">
        <w:rPr>
          <w:rFonts w:hint="cs"/>
          <w:sz w:val="36"/>
          <w:szCs w:val="36"/>
          <w:rtl/>
          <w:lang w:eastAsia="en-US"/>
        </w:rPr>
        <w:t>:</w:t>
      </w:r>
      <w:r>
        <w:rPr>
          <w:rFonts w:hint="cs"/>
          <w:sz w:val="36"/>
          <w:szCs w:val="36"/>
          <w:rtl/>
          <w:lang w:eastAsia="en-US"/>
        </w:rPr>
        <w:t xml:space="preserve"> أنها لا تملك إلا نصفه، وعليه فإن النماء يكون بينهما مناصفة </w:t>
      </w:r>
      <w:r w:rsidRPr="003810F9">
        <w:rPr>
          <w:rFonts w:hint="cs"/>
          <w:sz w:val="36"/>
          <w:szCs w:val="36"/>
          <w:vertAlign w:val="superscript"/>
          <w:rtl/>
          <w:lang w:eastAsia="en-US"/>
        </w:rPr>
        <w:t>(</w:t>
      </w:r>
      <w:r w:rsidRPr="003810F9">
        <w:rPr>
          <w:rStyle w:val="a4"/>
          <w:sz w:val="36"/>
          <w:szCs w:val="36"/>
          <w:rtl/>
          <w:lang w:eastAsia="en-US"/>
        </w:rPr>
        <w:footnoteReference w:id="93"/>
      </w:r>
      <w:r w:rsidRPr="003810F9">
        <w:rPr>
          <w:rFonts w:hint="cs"/>
          <w:sz w:val="36"/>
          <w:szCs w:val="36"/>
          <w:vertAlign w:val="superscript"/>
          <w:rtl/>
          <w:lang w:eastAsia="en-US"/>
        </w:rPr>
        <w:t>)</w:t>
      </w:r>
      <w:r>
        <w:rPr>
          <w:rFonts w:hint="cs"/>
          <w:sz w:val="36"/>
          <w:szCs w:val="36"/>
          <w:rtl/>
          <w:lang w:eastAsia="en-US"/>
        </w:rPr>
        <w:t xml:space="preserve"> .</w:t>
      </w:r>
    </w:p>
    <w:p w:rsidR="003810F9" w:rsidRPr="003810F9" w:rsidRDefault="003810F9" w:rsidP="003810F9">
      <w:pPr>
        <w:widowControl w:val="0"/>
        <w:spacing w:before="100" w:after="60" w:line="560" w:lineRule="exact"/>
        <w:ind w:firstLine="567"/>
        <w:jc w:val="both"/>
        <w:rPr>
          <w:b/>
          <w:bCs/>
          <w:sz w:val="36"/>
          <w:szCs w:val="36"/>
          <w:rtl/>
          <w:lang w:eastAsia="en-US"/>
        </w:rPr>
      </w:pPr>
      <w:r w:rsidRPr="003810F9">
        <w:rPr>
          <w:rFonts w:hint="cs"/>
          <w:b/>
          <w:bCs/>
          <w:sz w:val="36"/>
          <w:szCs w:val="36"/>
          <w:rtl/>
          <w:lang w:eastAsia="en-US"/>
        </w:rPr>
        <w:t>واستدل الجمهور بما يأتي:</w:t>
      </w:r>
    </w:p>
    <w:p w:rsidR="003810F9" w:rsidRDefault="003810F9" w:rsidP="003810F9">
      <w:pPr>
        <w:widowControl w:val="0"/>
        <w:spacing w:before="100" w:after="60" w:line="560" w:lineRule="exact"/>
        <w:ind w:firstLine="567"/>
        <w:jc w:val="both"/>
        <w:rPr>
          <w:sz w:val="36"/>
          <w:szCs w:val="36"/>
          <w:rtl/>
          <w:lang w:eastAsia="en-US"/>
        </w:rPr>
      </w:pPr>
      <w:r w:rsidRPr="003810F9">
        <w:rPr>
          <w:rFonts w:hint="cs"/>
          <w:b/>
          <w:bCs/>
          <w:sz w:val="36"/>
          <w:szCs w:val="36"/>
          <w:rtl/>
          <w:lang w:eastAsia="en-US"/>
        </w:rPr>
        <w:t>الدليل الأول:</w:t>
      </w:r>
      <w:r>
        <w:rPr>
          <w:rFonts w:hint="cs"/>
          <w:sz w:val="36"/>
          <w:szCs w:val="36"/>
          <w:rtl/>
          <w:lang w:eastAsia="en-US"/>
        </w:rPr>
        <w:t xml:space="preserve"> قوله تعالى:</w:t>
      </w:r>
      <w:r>
        <w:rPr>
          <w:rFonts w:hint="cs"/>
          <w:sz w:val="26"/>
          <w:szCs w:val="26"/>
          <w:lang w:eastAsia="en-US"/>
        </w:rPr>
        <w:sym w:font="HQPB2" w:char="F0E2"/>
      </w:r>
      <w:r>
        <w:rPr>
          <w:sz w:val="26"/>
          <w:szCs w:val="26"/>
          <w:rtl/>
          <w:lang w:eastAsia="en-US"/>
        </w:rPr>
        <w:t xml:space="preserve"> </w:t>
      </w:r>
      <w:r>
        <w:rPr>
          <w:sz w:val="26"/>
          <w:szCs w:val="26"/>
          <w:lang w:eastAsia="en-US"/>
        </w:rPr>
        <w:sym w:font="HQPB5" w:char="F028"/>
      </w:r>
      <w:r>
        <w:rPr>
          <w:sz w:val="26"/>
          <w:szCs w:val="26"/>
          <w:lang w:eastAsia="en-US"/>
        </w:rPr>
        <w:sym w:font="HQPB1" w:char="F023"/>
      </w:r>
      <w:r>
        <w:rPr>
          <w:sz w:val="26"/>
          <w:szCs w:val="26"/>
          <w:lang w:eastAsia="en-US"/>
        </w:rPr>
        <w:sym w:font="HQPB2" w:char="F071"/>
      </w:r>
      <w:r>
        <w:rPr>
          <w:sz w:val="26"/>
          <w:szCs w:val="26"/>
          <w:lang w:eastAsia="en-US"/>
        </w:rPr>
        <w:sym w:font="HQPB4" w:char="F0E8"/>
      </w:r>
      <w:r>
        <w:rPr>
          <w:sz w:val="26"/>
          <w:szCs w:val="26"/>
          <w:lang w:eastAsia="en-US"/>
        </w:rPr>
        <w:sym w:font="HQPB1" w:char="F03F"/>
      </w:r>
      <w:r>
        <w:rPr>
          <w:sz w:val="26"/>
          <w:szCs w:val="26"/>
          <w:lang w:eastAsia="en-US"/>
        </w:rPr>
        <w:sym w:font="HQPB1" w:char="F023"/>
      </w:r>
      <w:r>
        <w:rPr>
          <w:sz w:val="26"/>
          <w:szCs w:val="26"/>
          <w:lang w:eastAsia="en-US"/>
        </w:rPr>
        <w:sym w:font="HQPB5" w:char="F075"/>
      </w:r>
      <w:r>
        <w:rPr>
          <w:sz w:val="26"/>
          <w:szCs w:val="26"/>
          <w:lang w:eastAsia="en-US"/>
        </w:rPr>
        <w:sym w:font="HQPB2" w:char="F0E4"/>
      </w:r>
      <w:r>
        <w:rPr>
          <w:sz w:val="26"/>
          <w:szCs w:val="26"/>
          <w:lang w:eastAsia="en-US"/>
        </w:rPr>
        <w:sym w:font="HQPB5" w:char="F075"/>
      </w:r>
      <w:r>
        <w:rPr>
          <w:sz w:val="26"/>
          <w:szCs w:val="26"/>
          <w:lang w:eastAsia="en-US"/>
        </w:rPr>
        <w:sym w:font="HQPB2" w:char="F072"/>
      </w:r>
      <w:r>
        <w:rPr>
          <w:sz w:val="26"/>
          <w:szCs w:val="26"/>
          <w:rtl/>
          <w:lang w:eastAsia="en-US"/>
        </w:rPr>
        <w:t xml:space="preserve"> </w:t>
      </w:r>
      <w:r>
        <w:rPr>
          <w:sz w:val="26"/>
          <w:szCs w:val="26"/>
          <w:lang w:eastAsia="en-US"/>
        </w:rPr>
        <w:sym w:font="HQPB5" w:char="F075"/>
      </w:r>
      <w:r>
        <w:rPr>
          <w:sz w:val="26"/>
          <w:szCs w:val="26"/>
          <w:lang w:eastAsia="en-US"/>
        </w:rPr>
        <w:sym w:font="HQPB2" w:char="F0E4"/>
      </w:r>
      <w:r>
        <w:rPr>
          <w:sz w:val="26"/>
          <w:szCs w:val="26"/>
          <w:lang w:eastAsia="en-US"/>
        </w:rPr>
        <w:sym w:font="HQPB5" w:char="F021"/>
      </w:r>
      <w:r>
        <w:rPr>
          <w:sz w:val="26"/>
          <w:szCs w:val="26"/>
          <w:lang w:eastAsia="en-US"/>
        </w:rPr>
        <w:sym w:font="HQPB1" w:char="F024"/>
      </w:r>
      <w:r>
        <w:rPr>
          <w:sz w:val="26"/>
          <w:szCs w:val="26"/>
          <w:lang w:eastAsia="en-US"/>
        </w:rPr>
        <w:sym w:font="HQPB5" w:char="F07C"/>
      </w:r>
      <w:r>
        <w:rPr>
          <w:sz w:val="26"/>
          <w:szCs w:val="26"/>
          <w:lang w:eastAsia="en-US"/>
        </w:rPr>
        <w:sym w:font="HQPB1" w:char="F0A1"/>
      </w:r>
      <w:r>
        <w:rPr>
          <w:sz w:val="26"/>
          <w:szCs w:val="26"/>
          <w:lang w:eastAsia="en-US"/>
        </w:rPr>
        <w:sym w:font="HQPB4" w:char="F0CF"/>
      </w:r>
      <w:r>
        <w:rPr>
          <w:sz w:val="26"/>
          <w:szCs w:val="26"/>
          <w:lang w:eastAsia="en-US"/>
        </w:rPr>
        <w:sym w:font="HQPB4" w:char="F069"/>
      </w:r>
      <w:r>
        <w:rPr>
          <w:sz w:val="26"/>
          <w:szCs w:val="26"/>
          <w:lang w:eastAsia="en-US"/>
        </w:rPr>
        <w:sym w:font="HQPB2" w:char="F059"/>
      </w:r>
      <w:r>
        <w:rPr>
          <w:sz w:val="26"/>
          <w:szCs w:val="26"/>
          <w:lang w:eastAsia="en-US"/>
        </w:rPr>
        <w:sym w:font="HQPB2" w:char="F039"/>
      </w:r>
      <w:r>
        <w:rPr>
          <w:sz w:val="26"/>
          <w:szCs w:val="26"/>
          <w:lang w:eastAsia="en-US"/>
        </w:rPr>
        <w:sym w:font="HQPB5" w:char="F024"/>
      </w:r>
      <w:r>
        <w:rPr>
          <w:sz w:val="26"/>
          <w:szCs w:val="26"/>
          <w:lang w:eastAsia="en-US"/>
        </w:rPr>
        <w:sym w:font="HQPB1" w:char="F023"/>
      </w:r>
      <w:r>
        <w:rPr>
          <w:sz w:val="26"/>
          <w:szCs w:val="26"/>
          <w:rtl/>
          <w:lang w:eastAsia="en-US"/>
        </w:rPr>
        <w:t xml:space="preserve"> </w:t>
      </w:r>
      <w:r>
        <w:rPr>
          <w:sz w:val="26"/>
          <w:szCs w:val="26"/>
          <w:lang w:eastAsia="en-US"/>
        </w:rPr>
        <w:sym w:font="HQPB4" w:char="F0A3"/>
      </w:r>
      <w:r>
        <w:rPr>
          <w:sz w:val="26"/>
          <w:szCs w:val="26"/>
          <w:lang w:eastAsia="en-US"/>
        </w:rPr>
        <w:sym w:font="HQPB2" w:char="F060"/>
      </w:r>
      <w:r>
        <w:rPr>
          <w:sz w:val="26"/>
          <w:szCs w:val="26"/>
          <w:lang w:eastAsia="en-US"/>
        </w:rPr>
        <w:sym w:font="HQPB4" w:char="F0CD"/>
      </w:r>
      <w:r>
        <w:rPr>
          <w:sz w:val="26"/>
          <w:szCs w:val="26"/>
          <w:lang w:eastAsia="en-US"/>
        </w:rPr>
        <w:sym w:font="HQPB2" w:char="F06B"/>
      </w:r>
      <w:r>
        <w:rPr>
          <w:sz w:val="26"/>
          <w:szCs w:val="26"/>
          <w:lang w:eastAsia="en-US"/>
        </w:rPr>
        <w:sym w:font="HQPB4" w:char="F0C9"/>
      </w:r>
      <w:r>
        <w:rPr>
          <w:sz w:val="26"/>
          <w:szCs w:val="26"/>
          <w:lang w:eastAsia="en-US"/>
        </w:rPr>
        <w:sym w:font="HQPB1" w:char="F04A"/>
      </w:r>
      <w:r>
        <w:rPr>
          <w:sz w:val="26"/>
          <w:szCs w:val="26"/>
          <w:lang w:eastAsia="en-US"/>
        </w:rPr>
        <w:sym w:font="HQPB2" w:char="F0BB"/>
      </w:r>
      <w:r>
        <w:rPr>
          <w:sz w:val="26"/>
          <w:szCs w:val="26"/>
          <w:lang w:eastAsia="en-US"/>
        </w:rPr>
        <w:sym w:font="HQPB5" w:char="F073"/>
      </w:r>
      <w:r>
        <w:rPr>
          <w:sz w:val="26"/>
          <w:szCs w:val="26"/>
          <w:lang w:eastAsia="en-US"/>
        </w:rPr>
        <w:sym w:font="HQPB2" w:char="F025"/>
      </w:r>
      <w:r>
        <w:rPr>
          <w:sz w:val="26"/>
          <w:szCs w:val="26"/>
          <w:lang w:eastAsia="en-US"/>
        </w:rPr>
        <w:sym w:font="HQPB4" w:char="F0DF"/>
      </w:r>
      <w:r>
        <w:rPr>
          <w:sz w:val="26"/>
          <w:szCs w:val="26"/>
          <w:lang w:eastAsia="en-US"/>
        </w:rPr>
        <w:sym w:font="HQPB1" w:char="F089"/>
      </w:r>
      <w:r>
        <w:rPr>
          <w:sz w:val="26"/>
          <w:szCs w:val="26"/>
          <w:lang w:eastAsia="en-US"/>
        </w:rPr>
        <w:sym w:font="HQPB5" w:char="F07C"/>
      </w:r>
      <w:r>
        <w:rPr>
          <w:sz w:val="26"/>
          <w:szCs w:val="26"/>
          <w:lang w:eastAsia="en-US"/>
        </w:rPr>
        <w:sym w:font="HQPB1" w:char="F0B9"/>
      </w:r>
      <w:r>
        <w:rPr>
          <w:sz w:val="26"/>
          <w:szCs w:val="26"/>
          <w:rtl/>
          <w:lang w:eastAsia="en-US"/>
        </w:rPr>
        <w:t xml:space="preserve"> </w:t>
      </w:r>
      <w:r>
        <w:rPr>
          <w:sz w:val="26"/>
          <w:szCs w:val="26"/>
          <w:lang w:eastAsia="en-US"/>
        </w:rPr>
        <w:sym w:font="HQPB4" w:char="F05C"/>
      </w:r>
      <w:r>
        <w:rPr>
          <w:sz w:val="26"/>
          <w:szCs w:val="26"/>
          <w:lang w:eastAsia="en-US"/>
        </w:rPr>
        <w:sym w:font="HQPB3" w:char="F027"/>
      </w:r>
      <w:r>
        <w:rPr>
          <w:sz w:val="26"/>
          <w:szCs w:val="26"/>
          <w:lang w:eastAsia="en-US"/>
        </w:rPr>
        <w:sym w:font="HQPB5" w:char="F073"/>
      </w:r>
      <w:r>
        <w:rPr>
          <w:sz w:val="26"/>
          <w:szCs w:val="26"/>
          <w:lang w:eastAsia="en-US"/>
        </w:rPr>
        <w:sym w:font="HQPB3" w:char="F023"/>
      </w:r>
      <w:r>
        <w:rPr>
          <w:sz w:val="26"/>
          <w:szCs w:val="26"/>
          <w:lang w:eastAsia="en-US"/>
        </w:rPr>
        <w:sym w:font="HQPB4" w:char="F0F8"/>
      </w:r>
      <w:r>
        <w:rPr>
          <w:sz w:val="26"/>
          <w:szCs w:val="26"/>
          <w:lang w:eastAsia="en-US"/>
        </w:rPr>
        <w:sym w:font="HQPB1" w:char="F074"/>
      </w:r>
      <w:r>
        <w:rPr>
          <w:sz w:val="26"/>
          <w:szCs w:val="26"/>
          <w:lang w:eastAsia="en-US"/>
        </w:rPr>
        <w:sym w:font="HQPB4" w:char="F0CF"/>
      </w:r>
      <w:r>
        <w:rPr>
          <w:sz w:val="26"/>
          <w:szCs w:val="26"/>
          <w:lang w:eastAsia="en-US"/>
        </w:rPr>
        <w:sym w:font="HQPB2" w:char="F055"/>
      </w:r>
      <w:r>
        <w:rPr>
          <w:sz w:val="26"/>
          <w:szCs w:val="26"/>
          <w:rtl/>
          <w:lang w:eastAsia="en-US"/>
        </w:rPr>
        <w:t xml:space="preserve"> </w:t>
      </w:r>
      <w:r>
        <w:rPr>
          <w:sz w:val="26"/>
          <w:szCs w:val="26"/>
          <w:lang w:eastAsia="en-US"/>
        </w:rPr>
        <w:sym w:font="HQPB2" w:char="F0E1"/>
      </w:r>
      <w:r>
        <w:rPr>
          <w:sz w:val="26"/>
          <w:szCs w:val="26"/>
          <w:rtl/>
          <w:lang w:eastAsia="en-US"/>
        </w:rPr>
        <w:t xml:space="preserve"> </w:t>
      </w:r>
      <w:r>
        <w:rPr>
          <w:rFonts w:hint="cs"/>
          <w:sz w:val="36"/>
          <w:szCs w:val="36"/>
          <w:rtl/>
          <w:lang w:eastAsia="en-US"/>
        </w:rPr>
        <w:t xml:space="preserve"> </w:t>
      </w:r>
      <w:r w:rsidRPr="003810F9">
        <w:rPr>
          <w:rFonts w:hint="cs"/>
          <w:sz w:val="36"/>
          <w:szCs w:val="36"/>
          <w:vertAlign w:val="superscript"/>
          <w:rtl/>
          <w:lang w:eastAsia="en-US"/>
        </w:rPr>
        <w:t>(</w:t>
      </w:r>
      <w:r w:rsidRPr="003810F9">
        <w:rPr>
          <w:rStyle w:val="a4"/>
          <w:sz w:val="36"/>
          <w:szCs w:val="36"/>
          <w:rtl/>
          <w:lang w:eastAsia="en-US"/>
        </w:rPr>
        <w:footnoteReference w:id="94"/>
      </w:r>
      <w:r w:rsidRPr="003810F9">
        <w:rPr>
          <w:rFonts w:hint="cs"/>
          <w:sz w:val="36"/>
          <w:szCs w:val="36"/>
          <w:vertAlign w:val="superscript"/>
          <w:rtl/>
          <w:lang w:eastAsia="en-US"/>
        </w:rPr>
        <w:t>)</w:t>
      </w:r>
      <w:r>
        <w:rPr>
          <w:rFonts w:hint="cs"/>
          <w:sz w:val="36"/>
          <w:szCs w:val="36"/>
          <w:rtl/>
          <w:lang w:eastAsia="en-US"/>
        </w:rPr>
        <w:t xml:space="preserve"> .</w:t>
      </w:r>
    </w:p>
    <w:p w:rsidR="003810F9" w:rsidRDefault="003810F9" w:rsidP="003810F9">
      <w:pPr>
        <w:widowControl w:val="0"/>
        <w:spacing w:before="100" w:after="60" w:line="560" w:lineRule="exact"/>
        <w:ind w:firstLine="567"/>
        <w:jc w:val="both"/>
        <w:rPr>
          <w:sz w:val="36"/>
          <w:szCs w:val="36"/>
          <w:rtl/>
          <w:lang w:eastAsia="en-US"/>
        </w:rPr>
      </w:pPr>
      <w:r w:rsidRPr="003810F9">
        <w:rPr>
          <w:rFonts w:hint="cs"/>
          <w:b/>
          <w:bCs/>
          <w:sz w:val="36"/>
          <w:szCs w:val="36"/>
          <w:rtl/>
          <w:lang w:eastAsia="en-US"/>
        </w:rPr>
        <w:t>قالوا:</w:t>
      </w:r>
      <w:r>
        <w:rPr>
          <w:rFonts w:hint="cs"/>
          <w:sz w:val="36"/>
          <w:szCs w:val="36"/>
          <w:rtl/>
          <w:lang w:eastAsia="en-US"/>
        </w:rPr>
        <w:t xml:space="preserve"> فلولا أنهن ملكنه لما أمر بتسليمه إليهن </w:t>
      </w:r>
      <w:r w:rsidRPr="003810F9">
        <w:rPr>
          <w:rFonts w:hint="cs"/>
          <w:sz w:val="36"/>
          <w:szCs w:val="36"/>
          <w:vertAlign w:val="superscript"/>
          <w:rtl/>
          <w:lang w:eastAsia="en-US"/>
        </w:rPr>
        <w:t>(</w:t>
      </w:r>
      <w:r w:rsidRPr="003810F9">
        <w:rPr>
          <w:rStyle w:val="a4"/>
          <w:sz w:val="36"/>
          <w:szCs w:val="36"/>
          <w:rtl/>
          <w:lang w:eastAsia="en-US"/>
        </w:rPr>
        <w:footnoteReference w:id="95"/>
      </w:r>
      <w:r w:rsidRPr="003810F9">
        <w:rPr>
          <w:rFonts w:hint="cs"/>
          <w:sz w:val="36"/>
          <w:szCs w:val="36"/>
          <w:vertAlign w:val="superscript"/>
          <w:rtl/>
          <w:lang w:eastAsia="en-US"/>
        </w:rPr>
        <w:t>)</w:t>
      </w:r>
      <w:r>
        <w:rPr>
          <w:rFonts w:hint="cs"/>
          <w:sz w:val="36"/>
          <w:szCs w:val="36"/>
          <w:rtl/>
          <w:lang w:eastAsia="en-US"/>
        </w:rPr>
        <w:t xml:space="preserve"> .</w:t>
      </w:r>
    </w:p>
    <w:p w:rsidR="003810F9" w:rsidRDefault="003810F9" w:rsidP="003810F9">
      <w:pPr>
        <w:widowControl w:val="0"/>
        <w:spacing w:before="100" w:after="60" w:line="560" w:lineRule="exact"/>
        <w:ind w:firstLine="567"/>
        <w:jc w:val="both"/>
        <w:rPr>
          <w:sz w:val="36"/>
          <w:szCs w:val="36"/>
          <w:rtl/>
          <w:lang w:eastAsia="en-US"/>
        </w:rPr>
      </w:pPr>
      <w:r w:rsidRPr="003810F9">
        <w:rPr>
          <w:rFonts w:hint="cs"/>
          <w:b/>
          <w:bCs/>
          <w:sz w:val="36"/>
          <w:szCs w:val="36"/>
          <w:rtl/>
          <w:lang w:eastAsia="en-US"/>
        </w:rPr>
        <w:t>الدليل الثاني:</w:t>
      </w:r>
      <w:r>
        <w:rPr>
          <w:rFonts w:hint="cs"/>
          <w:sz w:val="36"/>
          <w:szCs w:val="36"/>
          <w:rtl/>
          <w:lang w:eastAsia="en-US"/>
        </w:rPr>
        <w:t xml:space="preserve"> قول النبي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1F1456">
        <w:rPr>
          <w:rFonts w:hint="cs"/>
          <w:b/>
          <w:bCs/>
          <w:sz w:val="36"/>
          <w:szCs w:val="36"/>
          <w:rtl/>
          <w:lang w:eastAsia="en-US"/>
        </w:rPr>
        <w:t>إن أعطيتها إزارك جلست ولا إزار لك</w:t>
      </w:r>
      <w:r>
        <w:rPr>
          <w:rFonts w:cs="BLDY_light" w:hint="cs"/>
          <w:sz w:val="36"/>
          <w:szCs w:val="36"/>
          <w:rtl/>
          <w:lang w:eastAsia="en-US"/>
        </w:rPr>
        <w:t>»</w:t>
      </w:r>
      <w:r>
        <w:rPr>
          <w:rFonts w:hint="cs"/>
          <w:sz w:val="36"/>
          <w:szCs w:val="36"/>
          <w:rtl/>
          <w:lang w:eastAsia="en-US"/>
        </w:rPr>
        <w:t xml:space="preserve"> </w:t>
      </w:r>
      <w:r w:rsidRPr="003810F9">
        <w:rPr>
          <w:rFonts w:hint="cs"/>
          <w:sz w:val="36"/>
          <w:szCs w:val="36"/>
          <w:vertAlign w:val="superscript"/>
          <w:rtl/>
          <w:lang w:eastAsia="en-US"/>
        </w:rPr>
        <w:t>(</w:t>
      </w:r>
      <w:r w:rsidRPr="003810F9">
        <w:rPr>
          <w:rStyle w:val="a4"/>
          <w:sz w:val="36"/>
          <w:szCs w:val="36"/>
          <w:rtl/>
          <w:lang w:eastAsia="en-US"/>
        </w:rPr>
        <w:footnoteReference w:id="96"/>
      </w:r>
      <w:r w:rsidRPr="003810F9">
        <w:rPr>
          <w:rFonts w:hint="cs"/>
          <w:sz w:val="36"/>
          <w:szCs w:val="36"/>
          <w:vertAlign w:val="superscript"/>
          <w:rtl/>
          <w:lang w:eastAsia="en-US"/>
        </w:rPr>
        <w:t>)</w:t>
      </w:r>
      <w:r>
        <w:rPr>
          <w:rFonts w:hint="cs"/>
          <w:sz w:val="36"/>
          <w:szCs w:val="36"/>
          <w:rtl/>
          <w:lang w:eastAsia="en-US"/>
        </w:rPr>
        <w:t xml:space="preserve"> .</w:t>
      </w:r>
    </w:p>
    <w:p w:rsidR="003810F9" w:rsidRDefault="003810F9" w:rsidP="003810F9">
      <w:pPr>
        <w:widowControl w:val="0"/>
        <w:spacing w:before="100" w:after="60" w:line="560" w:lineRule="exact"/>
        <w:ind w:firstLine="567"/>
        <w:jc w:val="both"/>
        <w:rPr>
          <w:sz w:val="36"/>
          <w:szCs w:val="36"/>
          <w:rtl/>
          <w:lang w:eastAsia="en-US"/>
        </w:rPr>
      </w:pPr>
      <w:r>
        <w:rPr>
          <w:rFonts w:hint="cs"/>
          <w:sz w:val="36"/>
          <w:szCs w:val="36"/>
          <w:rtl/>
          <w:lang w:eastAsia="en-US"/>
        </w:rPr>
        <w:t xml:space="preserve">فهذا يدل على أن الصداق كله للمرأة، ولا يبقى للرجل منه شيء </w:t>
      </w:r>
      <w:r w:rsidRPr="003810F9">
        <w:rPr>
          <w:rFonts w:hint="cs"/>
          <w:sz w:val="36"/>
          <w:szCs w:val="36"/>
          <w:vertAlign w:val="superscript"/>
          <w:rtl/>
          <w:lang w:eastAsia="en-US"/>
        </w:rPr>
        <w:t>(</w:t>
      </w:r>
      <w:r w:rsidRPr="003810F9">
        <w:rPr>
          <w:rStyle w:val="a4"/>
          <w:sz w:val="36"/>
          <w:szCs w:val="36"/>
          <w:rtl/>
          <w:lang w:eastAsia="en-US"/>
        </w:rPr>
        <w:footnoteReference w:id="97"/>
      </w:r>
      <w:r w:rsidRPr="003810F9">
        <w:rPr>
          <w:rFonts w:hint="cs"/>
          <w:sz w:val="36"/>
          <w:szCs w:val="36"/>
          <w:vertAlign w:val="superscript"/>
          <w:rtl/>
          <w:lang w:eastAsia="en-US"/>
        </w:rPr>
        <w:t>)</w:t>
      </w:r>
      <w:r>
        <w:rPr>
          <w:rFonts w:hint="cs"/>
          <w:sz w:val="36"/>
          <w:szCs w:val="36"/>
          <w:rtl/>
          <w:lang w:eastAsia="en-US"/>
        </w:rPr>
        <w:t xml:space="preserve"> .</w:t>
      </w:r>
    </w:p>
    <w:p w:rsidR="003810F9" w:rsidRDefault="003810F9" w:rsidP="003810F9">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أنه عقد تملك به العوض بالعقد، فَمُلِك فيه العوض كاملاً كالبيع </w:t>
      </w:r>
      <w:r w:rsidRPr="003810F9">
        <w:rPr>
          <w:rFonts w:hint="cs"/>
          <w:sz w:val="36"/>
          <w:szCs w:val="36"/>
          <w:vertAlign w:val="superscript"/>
          <w:rtl/>
          <w:lang w:eastAsia="en-US"/>
        </w:rPr>
        <w:t>(</w:t>
      </w:r>
      <w:r w:rsidRPr="003810F9">
        <w:rPr>
          <w:rStyle w:val="a4"/>
          <w:sz w:val="36"/>
          <w:szCs w:val="36"/>
          <w:rtl/>
          <w:lang w:eastAsia="en-US"/>
        </w:rPr>
        <w:footnoteReference w:id="98"/>
      </w:r>
      <w:r w:rsidRPr="003810F9">
        <w:rPr>
          <w:rFonts w:hint="cs"/>
          <w:sz w:val="36"/>
          <w:szCs w:val="36"/>
          <w:vertAlign w:val="superscript"/>
          <w:rtl/>
          <w:lang w:eastAsia="en-US"/>
        </w:rPr>
        <w:t>)</w:t>
      </w:r>
      <w:r>
        <w:rPr>
          <w:rFonts w:hint="cs"/>
          <w:sz w:val="36"/>
          <w:szCs w:val="36"/>
          <w:rtl/>
          <w:lang w:eastAsia="en-US"/>
        </w:rPr>
        <w:t xml:space="preserve"> .</w:t>
      </w:r>
    </w:p>
    <w:p w:rsidR="003810F9" w:rsidRDefault="003810F9" w:rsidP="003810F9">
      <w:pPr>
        <w:widowControl w:val="0"/>
        <w:spacing w:before="100" w:after="60" w:line="560" w:lineRule="exact"/>
        <w:ind w:firstLine="567"/>
        <w:jc w:val="both"/>
        <w:rPr>
          <w:sz w:val="36"/>
          <w:szCs w:val="36"/>
          <w:rtl/>
          <w:lang w:eastAsia="en-US"/>
        </w:rPr>
      </w:pPr>
      <w:r w:rsidRPr="001F1456">
        <w:rPr>
          <w:rFonts w:hint="cs"/>
          <w:b/>
          <w:bCs/>
          <w:sz w:val="36"/>
          <w:szCs w:val="36"/>
          <w:rtl/>
          <w:lang w:eastAsia="en-US"/>
        </w:rPr>
        <w:lastRenderedPageBreak/>
        <w:t>واستدل المالكية بقولهم:</w:t>
      </w:r>
      <w:r>
        <w:rPr>
          <w:rFonts w:hint="cs"/>
          <w:sz w:val="36"/>
          <w:szCs w:val="36"/>
          <w:rtl/>
          <w:lang w:eastAsia="en-US"/>
        </w:rPr>
        <w:t xml:space="preserve"> أنه لو </w:t>
      </w:r>
      <w:r w:rsidR="001F1456">
        <w:rPr>
          <w:rFonts w:hint="cs"/>
          <w:sz w:val="36"/>
          <w:szCs w:val="36"/>
          <w:rtl/>
          <w:lang w:eastAsia="en-US"/>
        </w:rPr>
        <w:t>كان ملكها قد استقر عليه لم يجز</w:t>
      </w:r>
      <w:r>
        <w:rPr>
          <w:rFonts w:hint="cs"/>
          <w:sz w:val="36"/>
          <w:szCs w:val="36"/>
          <w:rtl/>
          <w:lang w:eastAsia="en-US"/>
        </w:rPr>
        <w:t xml:space="preserve"> أن يبطل بعد استقراره، فلو طلقت قبل الدخول لملكت النصف دون الجميع، فدل ذلك على أن ملكها غير مستقر </w:t>
      </w:r>
      <w:r w:rsidRPr="003810F9">
        <w:rPr>
          <w:rFonts w:hint="cs"/>
          <w:sz w:val="36"/>
          <w:szCs w:val="36"/>
          <w:vertAlign w:val="superscript"/>
          <w:rtl/>
          <w:lang w:eastAsia="en-US"/>
        </w:rPr>
        <w:t>(</w:t>
      </w:r>
      <w:r w:rsidRPr="003810F9">
        <w:rPr>
          <w:rStyle w:val="a4"/>
          <w:sz w:val="36"/>
          <w:szCs w:val="36"/>
          <w:rtl/>
          <w:lang w:eastAsia="en-US"/>
        </w:rPr>
        <w:footnoteReference w:id="99"/>
      </w:r>
      <w:r w:rsidRPr="003810F9">
        <w:rPr>
          <w:rFonts w:hint="cs"/>
          <w:sz w:val="36"/>
          <w:szCs w:val="36"/>
          <w:vertAlign w:val="superscript"/>
          <w:rtl/>
          <w:lang w:eastAsia="en-US"/>
        </w:rPr>
        <w:t>)</w:t>
      </w:r>
      <w:r>
        <w:rPr>
          <w:rFonts w:hint="cs"/>
          <w:sz w:val="36"/>
          <w:szCs w:val="36"/>
          <w:rtl/>
          <w:lang w:eastAsia="en-US"/>
        </w:rPr>
        <w:t xml:space="preserve"> .</w:t>
      </w:r>
    </w:p>
    <w:p w:rsidR="003810F9" w:rsidRPr="008E7C6B" w:rsidRDefault="003810F9" w:rsidP="008E7C6B">
      <w:pPr>
        <w:widowControl w:val="0"/>
        <w:spacing w:before="100" w:after="60" w:line="560" w:lineRule="exact"/>
        <w:jc w:val="both"/>
        <w:rPr>
          <w:b/>
          <w:bCs/>
          <w:sz w:val="36"/>
          <w:szCs w:val="36"/>
          <w:rtl/>
          <w:lang w:eastAsia="en-US"/>
        </w:rPr>
      </w:pPr>
      <w:r w:rsidRPr="008E7C6B">
        <w:rPr>
          <w:rFonts w:hint="cs"/>
          <w:b/>
          <w:bCs/>
          <w:sz w:val="36"/>
          <w:szCs w:val="36"/>
          <w:rtl/>
          <w:lang w:eastAsia="en-US"/>
        </w:rPr>
        <w:t>المناقشة:</w:t>
      </w:r>
    </w:p>
    <w:p w:rsidR="003810F9" w:rsidRDefault="003810F9" w:rsidP="003810F9">
      <w:pPr>
        <w:widowControl w:val="0"/>
        <w:spacing w:before="100" w:after="60" w:line="560" w:lineRule="exact"/>
        <w:ind w:firstLine="567"/>
        <w:jc w:val="both"/>
        <w:rPr>
          <w:sz w:val="36"/>
          <w:szCs w:val="36"/>
          <w:rtl/>
          <w:lang w:eastAsia="en-US"/>
        </w:rPr>
      </w:pPr>
      <w:r w:rsidRPr="008E7C6B">
        <w:rPr>
          <w:rFonts w:hint="cs"/>
          <w:b/>
          <w:bCs/>
          <w:sz w:val="36"/>
          <w:szCs w:val="36"/>
          <w:rtl/>
          <w:lang w:eastAsia="en-US"/>
        </w:rPr>
        <w:t>نوقش:</w:t>
      </w:r>
      <w:r>
        <w:rPr>
          <w:rFonts w:hint="cs"/>
          <w:sz w:val="36"/>
          <w:szCs w:val="36"/>
          <w:rtl/>
          <w:lang w:eastAsia="en-US"/>
        </w:rPr>
        <w:t xml:space="preserve"> بأن سقوط نصفه بالطلاق، لا يمنع وجوب جميعه بالعقد، ألا ترى أنها لو ارتدت سقط جميعه، وإن كانت قد ملكت نصفه </w:t>
      </w:r>
      <w:r w:rsidRPr="003810F9">
        <w:rPr>
          <w:rFonts w:hint="cs"/>
          <w:sz w:val="36"/>
          <w:szCs w:val="36"/>
          <w:vertAlign w:val="superscript"/>
          <w:rtl/>
          <w:lang w:eastAsia="en-US"/>
        </w:rPr>
        <w:t>(</w:t>
      </w:r>
      <w:r w:rsidRPr="003810F9">
        <w:rPr>
          <w:rStyle w:val="a4"/>
          <w:sz w:val="36"/>
          <w:szCs w:val="36"/>
          <w:rtl/>
          <w:lang w:eastAsia="en-US"/>
        </w:rPr>
        <w:footnoteReference w:id="100"/>
      </w:r>
      <w:r w:rsidRPr="003810F9">
        <w:rPr>
          <w:rFonts w:hint="cs"/>
          <w:sz w:val="36"/>
          <w:szCs w:val="36"/>
          <w:vertAlign w:val="superscript"/>
          <w:rtl/>
          <w:lang w:eastAsia="en-US"/>
        </w:rPr>
        <w:t>)</w:t>
      </w:r>
      <w:r>
        <w:rPr>
          <w:rFonts w:hint="cs"/>
          <w:sz w:val="36"/>
          <w:szCs w:val="36"/>
          <w:rtl/>
          <w:lang w:eastAsia="en-US"/>
        </w:rPr>
        <w:t xml:space="preserve"> .</w:t>
      </w:r>
    </w:p>
    <w:p w:rsidR="003810F9" w:rsidRDefault="003810F9" w:rsidP="003810F9">
      <w:pPr>
        <w:widowControl w:val="0"/>
        <w:spacing w:before="100" w:after="60" w:line="560" w:lineRule="exact"/>
        <w:ind w:firstLine="567"/>
        <w:jc w:val="both"/>
        <w:rPr>
          <w:sz w:val="36"/>
          <w:szCs w:val="36"/>
          <w:rtl/>
          <w:lang w:eastAsia="en-US"/>
        </w:rPr>
      </w:pPr>
      <w:r w:rsidRPr="001F1456">
        <w:rPr>
          <w:rFonts w:hint="cs"/>
          <w:b/>
          <w:bCs/>
          <w:sz w:val="36"/>
          <w:szCs w:val="36"/>
          <w:rtl/>
          <w:lang w:eastAsia="en-US"/>
        </w:rPr>
        <w:t>واتفق الفقهاء</w:t>
      </w:r>
      <w:r>
        <w:rPr>
          <w:rFonts w:hint="cs"/>
          <w:sz w:val="36"/>
          <w:szCs w:val="36"/>
          <w:rtl/>
          <w:lang w:eastAsia="en-US"/>
        </w:rPr>
        <w:t xml:space="preserve"> </w:t>
      </w:r>
      <w:r w:rsidRPr="003810F9">
        <w:rPr>
          <w:rFonts w:hint="cs"/>
          <w:sz w:val="36"/>
          <w:szCs w:val="36"/>
          <w:vertAlign w:val="superscript"/>
          <w:rtl/>
          <w:lang w:eastAsia="en-US"/>
        </w:rPr>
        <w:t>(</w:t>
      </w:r>
      <w:r w:rsidRPr="003810F9">
        <w:rPr>
          <w:rStyle w:val="a4"/>
          <w:sz w:val="36"/>
          <w:szCs w:val="36"/>
          <w:rtl/>
          <w:lang w:eastAsia="en-US"/>
        </w:rPr>
        <w:footnoteReference w:id="101"/>
      </w:r>
      <w:r w:rsidRPr="003810F9">
        <w:rPr>
          <w:rFonts w:hint="cs"/>
          <w:sz w:val="36"/>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رحمهم الله تعالى </w:t>
      </w:r>
      <w:r>
        <w:rPr>
          <w:sz w:val="36"/>
          <w:szCs w:val="36"/>
          <w:rtl/>
          <w:lang w:eastAsia="en-US"/>
        </w:rPr>
        <w:t>–</w:t>
      </w:r>
      <w:r>
        <w:rPr>
          <w:rFonts w:hint="cs"/>
          <w:sz w:val="36"/>
          <w:szCs w:val="36"/>
          <w:rtl/>
          <w:lang w:eastAsia="en-US"/>
        </w:rPr>
        <w:t xml:space="preserve"> على أن الرجل إذا طلق زوجته قبل الدخول وقد فرض لها صداقاً أنه يرجع عليها بنصف الصداق.</w:t>
      </w:r>
    </w:p>
    <w:p w:rsidR="003810F9" w:rsidRDefault="003810F9" w:rsidP="008E7C6B">
      <w:pPr>
        <w:widowControl w:val="0"/>
        <w:spacing w:before="100" w:after="60" w:line="560" w:lineRule="exact"/>
        <w:ind w:firstLine="567"/>
        <w:jc w:val="both"/>
        <w:rPr>
          <w:sz w:val="36"/>
          <w:szCs w:val="36"/>
          <w:rtl/>
          <w:lang w:eastAsia="en-US"/>
        </w:rPr>
      </w:pPr>
      <w:r w:rsidRPr="008E7C6B">
        <w:rPr>
          <w:rFonts w:hint="cs"/>
          <w:b/>
          <w:bCs/>
          <w:sz w:val="36"/>
          <w:szCs w:val="36"/>
          <w:rtl/>
          <w:lang w:eastAsia="en-US"/>
        </w:rPr>
        <w:t>واستدلوا:</w:t>
      </w:r>
      <w:r w:rsidR="001F1456">
        <w:rPr>
          <w:rFonts w:hint="cs"/>
          <w:sz w:val="36"/>
          <w:szCs w:val="36"/>
          <w:rtl/>
          <w:lang w:eastAsia="en-US"/>
        </w:rPr>
        <w:t xml:space="preserve"> بقول الله</w:t>
      </w:r>
      <w:r>
        <w:rPr>
          <w:rFonts w:hint="cs"/>
          <w:sz w:val="36"/>
          <w:szCs w:val="36"/>
          <w:rtl/>
          <w:lang w:eastAsia="en-US"/>
        </w:rPr>
        <w:t xml:space="preserve"> تعالى:</w:t>
      </w:r>
      <w:r w:rsidR="008E7C6B" w:rsidRPr="008E7C6B">
        <w:rPr>
          <w:rFonts w:hint="cs"/>
          <w:sz w:val="26"/>
          <w:szCs w:val="26"/>
          <w:lang w:eastAsia="en-US"/>
        </w:rPr>
        <w:sym w:font="HQPB2" w:char="F0E2"/>
      </w:r>
      <w:r w:rsidR="008E7C6B" w:rsidRPr="008E7C6B">
        <w:rPr>
          <w:sz w:val="26"/>
          <w:szCs w:val="26"/>
          <w:rtl/>
          <w:lang w:eastAsia="en-US"/>
        </w:rPr>
        <w:t xml:space="preserve"> </w:t>
      </w:r>
      <w:r w:rsidR="008E7C6B" w:rsidRPr="008E7C6B">
        <w:rPr>
          <w:sz w:val="26"/>
          <w:szCs w:val="26"/>
          <w:lang w:eastAsia="en-US"/>
        </w:rPr>
        <w:sym w:font="HQPB2" w:char="F062"/>
      </w:r>
      <w:r w:rsidR="008E7C6B" w:rsidRPr="008E7C6B">
        <w:rPr>
          <w:sz w:val="26"/>
          <w:szCs w:val="26"/>
          <w:lang w:eastAsia="en-US"/>
        </w:rPr>
        <w:sym w:font="HQPB4" w:char="F0CE"/>
      </w:r>
      <w:r w:rsidR="008E7C6B" w:rsidRPr="008E7C6B">
        <w:rPr>
          <w:sz w:val="26"/>
          <w:szCs w:val="26"/>
          <w:lang w:eastAsia="en-US"/>
        </w:rPr>
        <w:sym w:font="HQPB1" w:char="F029"/>
      </w:r>
      <w:r w:rsidR="008E7C6B" w:rsidRPr="008E7C6B">
        <w:rPr>
          <w:sz w:val="26"/>
          <w:szCs w:val="26"/>
          <w:lang w:eastAsia="en-US"/>
        </w:rPr>
        <w:sym w:font="HQPB5" w:char="F075"/>
      </w:r>
      <w:r w:rsidR="008E7C6B" w:rsidRPr="008E7C6B">
        <w:rPr>
          <w:sz w:val="26"/>
          <w:szCs w:val="26"/>
          <w:lang w:eastAsia="en-US"/>
        </w:rPr>
        <w:sym w:font="HQPB2" w:char="F072"/>
      </w:r>
      <w:r w:rsidR="008E7C6B" w:rsidRPr="008E7C6B">
        <w:rPr>
          <w:sz w:val="26"/>
          <w:szCs w:val="26"/>
          <w:rtl/>
          <w:lang w:eastAsia="en-US"/>
        </w:rPr>
        <w:t xml:space="preserve"> </w:t>
      </w:r>
      <w:r w:rsidR="008E7C6B" w:rsidRPr="008E7C6B">
        <w:rPr>
          <w:sz w:val="26"/>
          <w:szCs w:val="26"/>
          <w:lang w:eastAsia="en-US"/>
        </w:rPr>
        <w:sym w:font="HQPB4" w:char="F0A3"/>
      </w:r>
      <w:r w:rsidR="008E7C6B" w:rsidRPr="008E7C6B">
        <w:rPr>
          <w:sz w:val="26"/>
          <w:szCs w:val="26"/>
          <w:lang w:eastAsia="en-US"/>
        </w:rPr>
        <w:sym w:font="HQPB2" w:char="F060"/>
      </w:r>
      <w:r w:rsidR="008E7C6B" w:rsidRPr="008E7C6B">
        <w:rPr>
          <w:sz w:val="26"/>
          <w:szCs w:val="26"/>
          <w:lang w:eastAsia="en-US"/>
        </w:rPr>
        <w:sym w:font="HQPB4" w:char="F0E8"/>
      </w:r>
      <w:r w:rsidR="008E7C6B" w:rsidRPr="008E7C6B">
        <w:rPr>
          <w:sz w:val="26"/>
          <w:szCs w:val="26"/>
          <w:lang w:eastAsia="en-US"/>
        </w:rPr>
        <w:sym w:font="HQPB2" w:char="F064"/>
      </w:r>
      <w:r w:rsidR="008E7C6B" w:rsidRPr="008E7C6B">
        <w:rPr>
          <w:sz w:val="26"/>
          <w:szCs w:val="26"/>
          <w:lang w:eastAsia="en-US"/>
        </w:rPr>
        <w:sym w:font="HQPB2" w:char="F071"/>
      </w:r>
      <w:r w:rsidR="008E7C6B" w:rsidRPr="008E7C6B">
        <w:rPr>
          <w:sz w:val="26"/>
          <w:szCs w:val="26"/>
          <w:lang w:eastAsia="en-US"/>
        </w:rPr>
        <w:sym w:font="HQPB4" w:char="F0DF"/>
      </w:r>
      <w:r w:rsidR="008E7C6B" w:rsidRPr="008E7C6B">
        <w:rPr>
          <w:sz w:val="26"/>
          <w:szCs w:val="26"/>
          <w:lang w:eastAsia="en-US"/>
        </w:rPr>
        <w:sym w:font="HQPB2" w:char="F04A"/>
      </w:r>
      <w:r w:rsidR="008E7C6B" w:rsidRPr="008E7C6B">
        <w:rPr>
          <w:sz w:val="26"/>
          <w:szCs w:val="26"/>
          <w:lang w:eastAsia="en-US"/>
        </w:rPr>
        <w:sym w:font="HQPB4" w:char="F0E7"/>
      </w:r>
      <w:r w:rsidR="008E7C6B" w:rsidRPr="008E7C6B">
        <w:rPr>
          <w:sz w:val="26"/>
          <w:szCs w:val="26"/>
          <w:lang w:eastAsia="en-US"/>
        </w:rPr>
        <w:sym w:font="HQPB1" w:char="F046"/>
      </w:r>
      <w:r w:rsidR="008E7C6B" w:rsidRPr="008E7C6B">
        <w:rPr>
          <w:sz w:val="26"/>
          <w:szCs w:val="26"/>
          <w:lang w:eastAsia="en-US"/>
        </w:rPr>
        <w:sym w:font="HQPB4" w:char="F0F8"/>
      </w:r>
      <w:r w:rsidR="008E7C6B" w:rsidRPr="008E7C6B">
        <w:rPr>
          <w:sz w:val="26"/>
          <w:szCs w:val="26"/>
          <w:lang w:eastAsia="en-US"/>
        </w:rPr>
        <w:sym w:font="HQPB2" w:char="F029"/>
      </w:r>
      <w:r w:rsidR="008E7C6B" w:rsidRPr="008E7C6B">
        <w:rPr>
          <w:sz w:val="26"/>
          <w:szCs w:val="26"/>
          <w:lang w:eastAsia="en-US"/>
        </w:rPr>
        <w:sym w:font="HQPB4" w:char="F0AF"/>
      </w:r>
      <w:r w:rsidR="008E7C6B" w:rsidRPr="008E7C6B">
        <w:rPr>
          <w:sz w:val="26"/>
          <w:szCs w:val="26"/>
          <w:lang w:eastAsia="en-US"/>
        </w:rPr>
        <w:sym w:font="HQPB2" w:char="F03D"/>
      </w:r>
      <w:r w:rsidR="008E7C6B" w:rsidRPr="008E7C6B">
        <w:rPr>
          <w:sz w:val="26"/>
          <w:szCs w:val="26"/>
          <w:lang w:eastAsia="en-US"/>
        </w:rPr>
        <w:sym w:font="HQPB5" w:char="F073"/>
      </w:r>
      <w:r w:rsidR="008E7C6B" w:rsidRPr="008E7C6B">
        <w:rPr>
          <w:sz w:val="26"/>
          <w:szCs w:val="26"/>
          <w:lang w:eastAsia="en-US"/>
        </w:rPr>
        <w:sym w:font="HQPB1" w:char="F0DB"/>
      </w:r>
      <w:r w:rsidR="008E7C6B" w:rsidRPr="008E7C6B">
        <w:rPr>
          <w:sz w:val="26"/>
          <w:szCs w:val="26"/>
          <w:rtl/>
          <w:lang w:eastAsia="en-US"/>
        </w:rPr>
        <w:t xml:space="preserve"> </w:t>
      </w:r>
      <w:r w:rsidR="008E7C6B" w:rsidRPr="008E7C6B">
        <w:rPr>
          <w:sz w:val="26"/>
          <w:szCs w:val="26"/>
          <w:lang w:eastAsia="en-US"/>
        </w:rPr>
        <w:sym w:font="HQPB2" w:char="F060"/>
      </w:r>
      <w:r w:rsidR="008E7C6B" w:rsidRPr="008E7C6B">
        <w:rPr>
          <w:sz w:val="26"/>
          <w:szCs w:val="26"/>
          <w:lang w:eastAsia="en-US"/>
        </w:rPr>
        <w:sym w:font="HQPB4" w:char="F0CF"/>
      </w:r>
      <w:r w:rsidR="008E7C6B" w:rsidRPr="008E7C6B">
        <w:rPr>
          <w:sz w:val="26"/>
          <w:szCs w:val="26"/>
          <w:lang w:eastAsia="en-US"/>
        </w:rPr>
        <w:sym w:font="HQPB2" w:char="F042"/>
      </w:r>
      <w:r w:rsidR="008E7C6B" w:rsidRPr="008E7C6B">
        <w:rPr>
          <w:sz w:val="26"/>
          <w:szCs w:val="26"/>
          <w:rtl/>
          <w:lang w:eastAsia="en-US"/>
        </w:rPr>
        <w:t xml:space="preserve"> </w:t>
      </w:r>
      <w:r w:rsidR="008E7C6B" w:rsidRPr="008E7C6B">
        <w:rPr>
          <w:sz w:val="26"/>
          <w:szCs w:val="26"/>
          <w:lang w:eastAsia="en-US"/>
        </w:rPr>
        <w:sym w:font="HQPB4" w:char="F0C8"/>
      </w:r>
      <w:r w:rsidR="008E7C6B" w:rsidRPr="008E7C6B">
        <w:rPr>
          <w:sz w:val="26"/>
          <w:szCs w:val="26"/>
          <w:lang w:eastAsia="en-US"/>
        </w:rPr>
        <w:sym w:font="HQPB2" w:char="F040"/>
      </w:r>
      <w:r w:rsidR="008E7C6B" w:rsidRPr="008E7C6B">
        <w:rPr>
          <w:sz w:val="26"/>
          <w:szCs w:val="26"/>
          <w:lang w:eastAsia="en-US"/>
        </w:rPr>
        <w:sym w:font="HQPB4" w:char="F0F6"/>
      </w:r>
      <w:r w:rsidR="008E7C6B" w:rsidRPr="008E7C6B">
        <w:rPr>
          <w:sz w:val="26"/>
          <w:szCs w:val="26"/>
          <w:lang w:eastAsia="en-US"/>
        </w:rPr>
        <w:sym w:font="HQPB1" w:char="F036"/>
      </w:r>
      <w:r w:rsidR="008E7C6B" w:rsidRPr="008E7C6B">
        <w:rPr>
          <w:sz w:val="26"/>
          <w:szCs w:val="26"/>
          <w:lang w:eastAsia="en-US"/>
        </w:rPr>
        <w:sym w:font="HQPB5" w:char="F073"/>
      </w:r>
      <w:r w:rsidR="008E7C6B" w:rsidRPr="008E7C6B">
        <w:rPr>
          <w:sz w:val="26"/>
          <w:szCs w:val="26"/>
          <w:lang w:eastAsia="en-US"/>
        </w:rPr>
        <w:sym w:font="HQPB2" w:char="F025"/>
      </w:r>
      <w:r w:rsidR="008E7C6B" w:rsidRPr="008E7C6B">
        <w:rPr>
          <w:sz w:val="26"/>
          <w:szCs w:val="26"/>
          <w:rtl/>
          <w:lang w:eastAsia="en-US"/>
        </w:rPr>
        <w:t xml:space="preserve"> </w:t>
      </w:r>
      <w:r w:rsidR="008E7C6B" w:rsidRPr="008E7C6B">
        <w:rPr>
          <w:sz w:val="26"/>
          <w:szCs w:val="26"/>
          <w:lang w:eastAsia="en-US"/>
        </w:rPr>
        <w:sym w:font="HQPB2" w:char="F062"/>
      </w:r>
      <w:r w:rsidR="008E7C6B" w:rsidRPr="008E7C6B">
        <w:rPr>
          <w:sz w:val="26"/>
          <w:szCs w:val="26"/>
          <w:lang w:eastAsia="en-US"/>
        </w:rPr>
        <w:sym w:font="HQPB5" w:char="F072"/>
      </w:r>
      <w:r w:rsidR="008E7C6B" w:rsidRPr="008E7C6B">
        <w:rPr>
          <w:sz w:val="26"/>
          <w:szCs w:val="26"/>
          <w:lang w:eastAsia="en-US"/>
        </w:rPr>
        <w:sym w:font="HQPB1" w:char="F026"/>
      </w:r>
      <w:r w:rsidR="008E7C6B" w:rsidRPr="008E7C6B">
        <w:rPr>
          <w:sz w:val="26"/>
          <w:szCs w:val="26"/>
          <w:rtl/>
          <w:lang w:eastAsia="en-US"/>
        </w:rPr>
        <w:t xml:space="preserve"> </w:t>
      </w:r>
      <w:r w:rsidR="008E7C6B" w:rsidRPr="008E7C6B">
        <w:rPr>
          <w:sz w:val="26"/>
          <w:szCs w:val="26"/>
          <w:lang w:eastAsia="en-US"/>
        </w:rPr>
        <w:sym w:font="HQPB4" w:char="F0A3"/>
      </w:r>
      <w:r w:rsidR="008E7C6B" w:rsidRPr="008E7C6B">
        <w:rPr>
          <w:sz w:val="26"/>
          <w:szCs w:val="26"/>
          <w:lang w:eastAsia="en-US"/>
        </w:rPr>
        <w:sym w:font="HQPB2" w:char="F060"/>
      </w:r>
      <w:r w:rsidR="008E7C6B" w:rsidRPr="008E7C6B">
        <w:rPr>
          <w:sz w:val="26"/>
          <w:szCs w:val="26"/>
          <w:lang w:eastAsia="en-US"/>
        </w:rPr>
        <w:sym w:font="HQPB4" w:char="F0E8"/>
      </w:r>
      <w:r w:rsidR="008E7C6B" w:rsidRPr="008E7C6B">
        <w:rPr>
          <w:sz w:val="26"/>
          <w:szCs w:val="26"/>
          <w:lang w:eastAsia="en-US"/>
        </w:rPr>
        <w:sym w:font="HQPB2" w:char="F064"/>
      </w:r>
      <w:r w:rsidR="008E7C6B" w:rsidRPr="008E7C6B">
        <w:rPr>
          <w:sz w:val="26"/>
          <w:szCs w:val="26"/>
          <w:lang w:eastAsia="en-US"/>
        </w:rPr>
        <w:sym w:font="HQPB2" w:char="F071"/>
      </w:r>
      <w:r w:rsidR="008E7C6B" w:rsidRPr="008E7C6B">
        <w:rPr>
          <w:sz w:val="26"/>
          <w:szCs w:val="26"/>
          <w:lang w:eastAsia="en-US"/>
        </w:rPr>
        <w:sym w:font="HQPB4" w:char="F08F"/>
      </w:r>
      <w:r w:rsidR="008E7C6B" w:rsidRPr="008E7C6B">
        <w:rPr>
          <w:sz w:val="26"/>
          <w:szCs w:val="26"/>
          <w:lang w:eastAsia="en-US"/>
        </w:rPr>
        <w:sym w:font="HQPB1" w:char="F0A1"/>
      </w:r>
      <w:r w:rsidR="008E7C6B" w:rsidRPr="008E7C6B">
        <w:rPr>
          <w:sz w:val="26"/>
          <w:szCs w:val="26"/>
          <w:lang w:eastAsia="en-US"/>
        </w:rPr>
        <w:sym w:font="HQPB5" w:char="F079"/>
      </w:r>
      <w:r w:rsidR="008E7C6B" w:rsidRPr="008E7C6B">
        <w:rPr>
          <w:sz w:val="26"/>
          <w:szCs w:val="26"/>
          <w:lang w:eastAsia="en-US"/>
        </w:rPr>
        <w:sym w:font="HQPB2" w:char="F04A"/>
      </w:r>
      <w:r w:rsidR="008E7C6B" w:rsidRPr="008E7C6B">
        <w:rPr>
          <w:sz w:val="26"/>
          <w:szCs w:val="26"/>
          <w:lang w:eastAsia="en-US"/>
        </w:rPr>
        <w:sym w:font="HQPB5" w:char="F073"/>
      </w:r>
      <w:r w:rsidR="008E7C6B" w:rsidRPr="008E7C6B">
        <w:rPr>
          <w:sz w:val="26"/>
          <w:szCs w:val="26"/>
          <w:lang w:eastAsia="en-US"/>
        </w:rPr>
        <w:sym w:font="HQPB1" w:char="F03F"/>
      </w:r>
      <w:r w:rsidR="008E7C6B" w:rsidRPr="008E7C6B">
        <w:rPr>
          <w:sz w:val="26"/>
          <w:szCs w:val="26"/>
          <w:rtl/>
          <w:lang w:eastAsia="en-US"/>
        </w:rPr>
        <w:t xml:space="preserve"> </w:t>
      </w:r>
      <w:r w:rsidR="008E7C6B" w:rsidRPr="008E7C6B">
        <w:rPr>
          <w:sz w:val="26"/>
          <w:szCs w:val="26"/>
          <w:lang w:eastAsia="en-US"/>
        </w:rPr>
        <w:sym w:font="HQPB4" w:char="F0F4"/>
      </w:r>
      <w:r w:rsidR="008E7C6B" w:rsidRPr="008E7C6B">
        <w:rPr>
          <w:sz w:val="26"/>
          <w:szCs w:val="26"/>
          <w:lang w:eastAsia="en-US"/>
        </w:rPr>
        <w:sym w:font="HQPB1" w:char="F089"/>
      </w:r>
      <w:r w:rsidR="008E7C6B" w:rsidRPr="008E7C6B">
        <w:rPr>
          <w:sz w:val="26"/>
          <w:szCs w:val="26"/>
          <w:lang w:eastAsia="en-US"/>
        </w:rPr>
        <w:sym w:font="HQPB5" w:char="F073"/>
      </w:r>
      <w:r w:rsidR="008E7C6B" w:rsidRPr="008E7C6B">
        <w:rPr>
          <w:sz w:val="26"/>
          <w:szCs w:val="26"/>
          <w:lang w:eastAsia="en-US"/>
        </w:rPr>
        <w:sym w:font="HQPB2" w:char="F025"/>
      </w:r>
      <w:r w:rsidR="008E7C6B" w:rsidRPr="008E7C6B">
        <w:rPr>
          <w:sz w:val="26"/>
          <w:szCs w:val="26"/>
          <w:lang w:eastAsia="en-US"/>
        </w:rPr>
        <w:sym w:font="HQPB5" w:char="F075"/>
      </w:r>
      <w:r w:rsidR="008E7C6B" w:rsidRPr="008E7C6B">
        <w:rPr>
          <w:sz w:val="26"/>
          <w:szCs w:val="26"/>
          <w:lang w:eastAsia="en-US"/>
        </w:rPr>
        <w:sym w:font="HQPB2" w:char="F072"/>
      </w:r>
      <w:r w:rsidR="008E7C6B" w:rsidRPr="008E7C6B">
        <w:rPr>
          <w:sz w:val="26"/>
          <w:szCs w:val="26"/>
          <w:rtl/>
          <w:lang w:eastAsia="en-US"/>
        </w:rPr>
        <w:t xml:space="preserve"> </w:t>
      </w:r>
      <w:r w:rsidR="008E7C6B" w:rsidRPr="008E7C6B">
        <w:rPr>
          <w:sz w:val="26"/>
          <w:szCs w:val="26"/>
          <w:lang w:eastAsia="en-US"/>
        </w:rPr>
        <w:sym w:font="HQPB4" w:char="F0F3"/>
      </w:r>
      <w:r w:rsidR="008E7C6B" w:rsidRPr="008E7C6B">
        <w:rPr>
          <w:sz w:val="26"/>
          <w:szCs w:val="26"/>
          <w:lang w:eastAsia="en-US"/>
        </w:rPr>
        <w:sym w:font="HQPB2" w:char="F04F"/>
      </w:r>
      <w:r w:rsidR="008E7C6B" w:rsidRPr="008E7C6B">
        <w:rPr>
          <w:sz w:val="26"/>
          <w:szCs w:val="26"/>
          <w:lang w:eastAsia="en-US"/>
        </w:rPr>
        <w:sym w:font="HQPB4" w:char="F0E7"/>
      </w:r>
      <w:r w:rsidR="008E7C6B" w:rsidRPr="008E7C6B">
        <w:rPr>
          <w:sz w:val="26"/>
          <w:szCs w:val="26"/>
          <w:lang w:eastAsia="en-US"/>
        </w:rPr>
        <w:sym w:font="HQPB1" w:char="F046"/>
      </w:r>
      <w:r w:rsidR="008E7C6B" w:rsidRPr="008E7C6B">
        <w:rPr>
          <w:sz w:val="26"/>
          <w:szCs w:val="26"/>
          <w:lang w:eastAsia="en-US"/>
        </w:rPr>
        <w:sym w:font="HQPB4" w:char="F0F4"/>
      </w:r>
      <w:r w:rsidR="008E7C6B" w:rsidRPr="008E7C6B">
        <w:rPr>
          <w:sz w:val="26"/>
          <w:szCs w:val="26"/>
          <w:lang w:eastAsia="en-US"/>
        </w:rPr>
        <w:sym w:font="HQPB1" w:char="F0CA"/>
      </w:r>
      <w:r w:rsidR="008E7C6B" w:rsidRPr="008E7C6B">
        <w:rPr>
          <w:sz w:val="26"/>
          <w:szCs w:val="26"/>
          <w:lang w:eastAsia="en-US"/>
        </w:rPr>
        <w:sym w:font="HQPB5" w:char="F074"/>
      </w:r>
      <w:r w:rsidR="008E7C6B" w:rsidRPr="008E7C6B">
        <w:rPr>
          <w:sz w:val="26"/>
          <w:szCs w:val="26"/>
          <w:lang w:eastAsia="en-US"/>
        </w:rPr>
        <w:sym w:font="HQPB1" w:char="F08D"/>
      </w:r>
      <w:r w:rsidR="008E7C6B" w:rsidRPr="008E7C6B">
        <w:rPr>
          <w:sz w:val="26"/>
          <w:szCs w:val="26"/>
          <w:lang w:eastAsia="en-US"/>
        </w:rPr>
        <w:sym w:font="HQPB5" w:char="F073"/>
      </w:r>
      <w:r w:rsidR="008E7C6B" w:rsidRPr="008E7C6B">
        <w:rPr>
          <w:sz w:val="26"/>
          <w:szCs w:val="26"/>
          <w:lang w:eastAsia="en-US"/>
        </w:rPr>
        <w:sym w:font="HQPB1" w:char="F0F9"/>
      </w:r>
      <w:r w:rsidR="008E7C6B" w:rsidRPr="008E7C6B">
        <w:rPr>
          <w:sz w:val="26"/>
          <w:szCs w:val="26"/>
          <w:rtl/>
          <w:lang w:eastAsia="en-US"/>
        </w:rPr>
        <w:t xml:space="preserve"> </w:t>
      </w:r>
      <w:r w:rsidR="008E7C6B" w:rsidRPr="008E7C6B">
        <w:rPr>
          <w:sz w:val="26"/>
          <w:szCs w:val="26"/>
          <w:lang w:eastAsia="en-US"/>
        </w:rPr>
        <w:sym w:font="HQPB4" w:char="F0A3"/>
      </w:r>
      <w:r w:rsidR="008E7C6B" w:rsidRPr="008E7C6B">
        <w:rPr>
          <w:sz w:val="26"/>
          <w:szCs w:val="26"/>
          <w:lang w:eastAsia="en-US"/>
        </w:rPr>
        <w:sym w:font="HQPB2" w:char="F060"/>
      </w:r>
      <w:r w:rsidR="008E7C6B" w:rsidRPr="008E7C6B">
        <w:rPr>
          <w:sz w:val="26"/>
          <w:szCs w:val="26"/>
          <w:lang w:eastAsia="en-US"/>
        </w:rPr>
        <w:sym w:font="HQPB4" w:char="F0E7"/>
      </w:r>
      <w:r w:rsidR="008E7C6B" w:rsidRPr="008E7C6B">
        <w:rPr>
          <w:sz w:val="26"/>
          <w:szCs w:val="26"/>
          <w:lang w:eastAsia="en-US"/>
        </w:rPr>
        <w:sym w:font="HQPB2" w:char="F06C"/>
      </w:r>
      <w:r w:rsidR="008E7C6B" w:rsidRPr="008E7C6B">
        <w:rPr>
          <w:sz w:val="26"/>
          <w:szCs w:val="26"/>
          <w:lang w:eastAsia="en-US"/>
        </w:rPr>
        <w:sym w:font="HQPB5" w:char="F06D"/>
      </w:r>
      <w:r w:rsidR="008E7C6B" w:rsidRPr="008E7C6B">
        <w:rPr>
          <w:sz w:val="26"/>
          <w:szCs w:val="26"/>
          <w:lang w:eastAsia="en-US"/>
        </w:rPr>
        <w:sym w:font="HQPB2" w:char="F03B"/>
      </w:r>
      <w:r w:rsidR="008E7C6B" w:rsidRPr="008E7C6B">
        <w:rPr>
          <w:sz w:val="26"/>
          <w:szCs w:val="26"/>
          <w:rtl/>
          <w:lang w:eastAsia="en-US"/>
        </w:rPr>
        <w:t xml:space="preserve"> </w:t>
      </w:r>
      <w:r w:rsidR="008E7C6B" w:rsidRPr="008E7C6B">
        <w:rPr>
          <w:sz w:val="26"/>
          <w:szCs w:val="26"/>
          <w:lang w:eastAsia="en-US"/>
        </w:rPr>
        <w:sym w:font="HQPB4" w:char="F05A"/>
      </w:r>
      <w:r w:rsidR="008E7C6B" w:rsidRPr="008E7C6B">
        <w:rPr>
          <w:sz w:val="26"/>
          <w:szCs w:val="26"/>
          <w:lang w:eastAsia="en-US"/>
        </w:rPr>
        <w:sym w:font="HQPB2" w:char="F070"/>
      </w:r>
      <w:r w:rsidR="008E7C6B" w:rsidRPr="008E7C6B">
        <w:rPr>
          <w:sz w:val="26"/>
          <w:szCs w:val="26"/>
          <w:lang w:eastAsia="en-US"/>
        </w:rPr>
        <w:sym w:font="HQPB5" w:char="F09F"/>
      </w:r>
      <w:r w:rsidR="008E7C6B" w:rsidRPr="008E7C6B">
        <w:rPr>
          <w:sz w:val="26"/>
          <w:szCs w:val="26"/>
          <w:lang w:eastAsia="en-US"/>
        </w:rPr>
        <w:sym w:font="HQPB1" w:char="F0D2"/>
      </w:r>
      <w:r w:rsidR="008E7C6B" w:rsidRPr="008E7C6B">
        <w:rPr>
          <w:sz w:val="26"/>
          <w:szCs w:val="26"/>
          <w:lang w:eastAsia="en-US"/>
        </w:rPr>
        <w:sym w:font="HQPB2" w:char="F083"/>
      </w:r>
      <w:r w:rsidR="008E7C6B" w:rsidRPr="008E7C6B">
        <w:rPr>
          <w:sz w:val="26"/>
          <w:szCs w:val="26"/>
          <w:lang w:eastAsia="en-US"/>
        </w:rPr>
        <w:sym w:font="HQPB4" w:char="F0CC"/>
      </w:r>
      <w:r w:rsidR="008E7C6B" w:rsidRPr="008E7C6B">
        <w:rPr>
          <w:sz w:val="26"/>
          <w:szCs w:val="26"/>
          <w:lang w:eastAsia="en-US"/>
        </w:rPr>
        <w:sym w:font="HQPB1" w:char="F08D"/>
      </w:r>
      <w:r w:rsidR="008E7C6B" w:rsidRPr="008E7C6B">
        <w:rPr>
          <w:sz w:val="26"/>
          <w:szCs w:val="26"/>
          <w:lang w:eastAsia="en-US"/>
        </w:rPr>
        <w:sym w:font="HQPB5" w:char="F073"/>
      </w:r>
      <w:r w:rsidR="008E7C6B" w:rsidRPr="008E7C6B">
        <w:rPr>
          <w:sz w:val="26"/>
          <w:szCs w:val="26"/>
          <w:lang w:eastAsia="en-US"/>
        </w:rPr>
        <w:sym w:font="HQPB1" w:char="F0F9"/>
      </w:r>
      <w:r w:rsidR="008E7C6B" w:rsidRPr="008E7C6B">
        <w:rPr>
          <w:sz w:val="26"/>
          <w:szCs w:val="26"/>
          <w:rtl/>
          <w:lang w:eastAsia="en-US"/>
        </w:rPr>
        <w:t xml:space="preserve"> </w:t>
      </w:r>
      <w:r w:rsidR="008E7C6B" w:rsidRPr="008E7C6B">
        <w:rPr>
          <w:sz w:val="26"/>
          <w:szCs w:val="26"/>
          <w:lang w:eastAsia="en-US"/>
        </w:rPr>
        <w:sym w:font="HQPB4" w:char="F0DF"/>
      </w:r>
      <w:r w:rsidR="008E7C6B" w:rsidRPr="008E7C6B">
        <w:rPr>
          <w:sz w:val="26"/>
          <w:szCs w:val="26"/>
          <w:lang w:eastAsia="en-US"/>
        </w:rPr>
        <w:sym w:font="HQPB2" w:char="F023"/>
      </w:r>
      <w:r w:rsidR="008E7C6B" w:rsidRPr="008E7C6B">
        <w:rPr>
          <w:sz w:val="26"/>
          <w:szCs w:val="26"/>
          <w:lang w:eastAsia="en-US"/>
        </w:rPr>
        <w:sym w:font="HQPB4" w:char="F0F3"/>
      </w:r>
      <w:r w:rsidR="008E7C6B" w:rsidRPr="008E7C6B">
        <w:rPr>
          <w:sz w:val="26"/>
          <w:szCs w:val="26"/>
          <w:lang w:eastAsia="en-US"/>
        </w:rPr>
        <w:sym w:font="HQPB1" w:char="F0C1"/>
      </w:r>
      <w:r w:rsidR="008E7C6B" w:rsidRPr="008E7C6B">
        <w:rPr>
          <w:sz w:val="26"/>
          <w:szCs w:val="26"/>
          <w:lang w:eastAsia="en-US"/>
        </w:rPr>
        <w:sym w:font="HQPB4" w:char="F0CF"/>
      </w:r>
      <w:r w:rsidR="008E7C6B" w:rsidRPr="008E7C6B">
        <w:rPr>
          <w:sz w:val="26"/>
          <w:szCs w:val="26"/>
          <w:lang w:eastAsia="en-US"/>
        </w:rPr>
        <w:sym w:font="HQPB2" w:char="F059"/>
      </w:r>
      <w:r w:rsidR="008E7C6B" w:rsidRPr="008E7C6B">
        <w:rPr>
          <w:sz w:val="26"/>
          <w:szCs w:val="26"/>
          <w:lang w:eastAsia="en-US"/>
        </w:rPr>
        <w:sym w:font="HQPB5" w:char="F073"/>
      </w:r>
      <w:r w:rsidR="008E7C6B" w:rsidRPr="008E7C6B">
        <w:rPr>
          <w:sz w:val="26"/>
          <w:szCs w:val="26"/>
          <w:lang w:eastAsia="en-US"/>
        </w:rPr>
        <w:sym w:font="HQPB1" w:char="F0F9"/>
      </w:r>
      <w:r w:rsidR="008E7C6B" w:rsidRPr="008E7C6B">
        <w:rPr>
          <w:sz w:val="26"/>
          <w:szCs w:val="26"/>
          <w:rtl/>
          <w:lang w:eastAsia="en-US"/>
        </w:rPr>
        <w:t xml:space="preserve"> </w:t>
      </w:r>
      <w:r w:rsidR="008E7C6B" w:rsidRPr="008E7C6B">
        <w:rPr>
          <w:sz w:val="26"/>
          <w:szCs w:val="26"/>
          <w:lang w:eastAsia="en-US"/>
        </w:rPr>
        <w:sym w:font="HQPB1" w:char="F024"/>
      </w:r>
      <w:r w:rsidR="008E7C6B" w:rsidRPr="008E7C6B">
        <w:rPr>
          <w:sz w:val="26"/>
          <w:szCs w:val="26"/>
          <w:lang w:eastAsia="en-US"/>
        </w:rPr>
        <w:sym w:font="HQPB5" w:char="F074"/>
      </w:r>
      <w:r w:rsidR="008E7C6B" w:rsidRPr="008E7C6B">
        <w:rPr>
          <w:sz w:val="26"/>
          <w:szCs w:val="26"/>
          <w:lang w:eastAsia="en-US"/>
        </w:rPr>
        <w:sym w:font="HQPB2" w:char="F042"/>
      </w:r>
      <w:r w:rsidR="008E7C6B" w:rsidRPr="008E7C6B">
        <w:rPr>
          <w:sz w:val="26"/>
          <w:szCs w:val="26"/>
          <w:rtl/>
          <w:lang w:eastAsia="en-US"/>
        </w:rPr>
        <w:t xml:space="preserve"> </w:t>
      </w:r>
      <w:r w:rsidR="008E7C6B" w:rsidRPr="008E7C6B">
        <w:rPr>
          <w:sz w:val="26"/>
          <w:szCs w:val="26"/>
          <w:lang w:eastAsia="en-US"/>
        </w:rPr>
        <w:sym w:font="HQPB4" w:char="F0F7"/>
      </w:r>
      <w:r w:rsidR="008E7C6B" w:rsidRPr="008E7C6B">
        <w:rPr>
          <w:sz w:val="26"/>
          <w:szCs w:val="26"/>
          <w:lang w:eastAsia="en-US"/>
        </w:rPr>
        <w:sym w:font="HQPB2" w:char="F04C"/>
      </w:r>
      <w:r w:rsidR="008E7C6B" w:rsidRPr="008E7C6B">
        <w:rPr>
          <w:sz w:val="26"/>
          <w:szCs w:val="26"/>
          <w:lang w:eastAsia="en-US"/>
        </w:rPr>
        <w:sym w:font="HQPB4" w:char="F0E4"/>
      </w:r>
      <w:r w:rsidR="008E7C6B" w:rsidRPr="008E7C6B">
        <w:rPr>
          <w:sz w:val="26"/>
          <w:szCs w:val="26"/>
          <w:lang w:eastAsia="en-US"/>
        </w:rPr>
        <w:sym w:font="HQPB2" w:char="F0EA"/>
      </w:r>
      <w:r w:rsidR="008E7C6B" w:rsidRPr="008E7C6B">
        <w:rPr>
          <w:sz w:val="26"/>
          <w:szCs w:val="26"/>
          <w:lang w:eastAsia="en-US"/>
        </w:rPr>
        <w:sym w:font="HQPB4" w:char="F0F4"/>
      </w:r>
      <w:r w:rsidR="008E7C6B" w:rsidRPr="008E7C6B">
        <w:rPr>
          <w:sz w:val="26"/>
          <w:szCs w:val="26"/>
          <w:lang w:eastAsia="en-US"/>
        </w:rPr>
        <w:sym w:font="HQPB1" w:char="F0CA"/>
      </w:r>
      <w:r w:rsidR="008E7C6B" w:rsidRPr="008E7C6B">
        <w:rPr>
          <w:sz w:val="26"/>
          <w:szCs w:val="26"/>
          <w:lang w:eastAsia="en-US"/>
        </w:rPr>
        <w:sym w:font="HQPB5" w:char="F074"/>
      </w:r>
      <w:r w:rsidR="008E7C6B" w:rsidRPr="008E7C6B">
        <w:rPr>
          <w:sz w:val="26"/>
          <w:szCs w:val="26"/>
          <w:lang w:eastAsia="en-US"/>
        </w:rPr>
        <w:sym w:font="HQPB1" w:char="F08D"/>
      </w:r>
      <w:r w:rsidR="008E7C6B" w:rsidRPr="008E7C6B">
        <w:rPr>
          <w:sz w:val="26"/>
          <w:szCs w:val="26"/>
          <w:lang w:eastAsia="en-US"/>
        </w:rPr>
        <w:sym w:font="HQPB5" w:char="F073"/>
      </w:r>
      <w:r w:rsidR="008E7C6B" w:rsidRPr="008E7C6B">
        <w:rPr>
          <w:sz w:val="26"/>
          <w:szCs w:val="26"/>
          <w:lang w:eastAsia="en-US"/>
        </w:rPr>
        <w:sym w:font="HQPB1" w:char="F0F9"/>
      </w:r>
      <w:r w:rsidR="008E7C6B" w:rsidRPr="008E7C6B">
        <w:rPr>
          <w:sz w:val="26"/>
          <w:szCs w:val="26"/>
          <w:rtl/>
          <w:lang w:eastAsia="en-US"/>
        </w:rPr>
        <w:t xml:space="preserve"> </w:t>
      </w:r>
      <w:r w:rsidR="008E7C6B" w:rsidRPr="008E7C6B">
        <w:rPr>
          <w:sz w:val="26"/>
          <w:szCs w:val="26"/>
          <w:lang w:eastAsia="en-US"/>
        </w:rPr>
        <w:sym w:font="HQPB2" w:char="F0E1"/>
      </w:r>
      <w:r w:rsidR="008E7C6B">
        <w:rPr>
          <w:sz w:val="26"/>
          <w:szCs w:val="26"/>
          <w:vertAlign w:val="superscript"/>
          <w:rtl/>
          <w:lang w:eastAsia="en-US"/>
        </w:rPr>
        <w:t xml:space="preserve"> </w:t>
      </w:r>
      <w:r w:rsidRPr="003810F9">
        <w:rPr>
          <w:rFonts w:hint="cs"/>
          <w:sz w:val="36"/>
          <w:szCs w:val="36"/>
          <w:vertAlign w:val="superscript"/>
          <w:rtl/>
          <w:lang w:eastAsia="en-US"/>
        </w:rPr>
        <w:t>(</w:t>
      </w:r>
      <w:r w:rsidRPr="003810F9">
        <w:rPr>
          <w:rStyle w:val="a4"/>
          <w:sz w:val="36"/>
          <w:szCs w:val="36"/>
          <w:rtl/>
          <w:lang w:eastAsia="en-US"/>
        </w:rPr>
        <w:footnoteReference w:id="102"/>
      </w:r>
      <w:r w:rsidRPr="003810F9">
        <w:rPr>
          <w:rFonts w:hint="cs"/>
          <w:sz w:val="36"/>
          <w:szCs w:val="36"/>
          <w:vertAlign w:val="superscript"/>
          <w:rtl/>
          <w:lang w:eastAsia="en-US"/>
        </w:rPr>
        <w:t>)</w:t>
      </w:r>
      <w:r>
        <w:rPr>
          <w:rFonts w:hint="cs"/>
          <w:sz w:val="36"/>
          <w:szCs w:val="36"/>
          <w:rtl/>
          <w:lang w:eastAsia="en-US"/>
        </w:rPr>
        <w:t xml:space="preserve"> .</w:t>
      </w:r>
    </w:p>
    <w:p w:rsidR="00812699" w:rsidRDefault="001F1456" w:rsidP="00273489">
      <w:pPr>
        <w:widowControl w:val="0"/>
        <w:spacing w:before="100" w:after="60" w:line="560" w:lineRule="exact"/>
        <w:ind w:firstLine="567"/>
        <w:jc w:val="both"/>
        <w:rPr>
          <w:sz w:val="36"/>
          <w:szCs w:val="36"/>
          <w:rtl/>
          <w:lang w:eastAsia="en-US"/>
        </w:rPr>
      </w:pPr>
      <w:r>
        <w:rPr>
          <w:rFonts w:hint="cs"/>
          <w:sz w:val="36"/>
          <w:szCs w:val="36"/>
          <w:rtl/>
          <w:lang w:eastAsia="en-US"/>
        </w:rPr>
        <w:t xml:space="preserve">واختلف الفقهاء فيما إذا سمّى </w:t>
      </w:r>
      <w:r w:rsidR="00812699">
        <w:rPr>
          <w:rFonts w:hint="cs"/>
          <w:sz w:val="36"/>
          <w:szCs w:val="36"/>
          <w:rtl/>
          <w:lang w:eastAsia="en-US"/>
        </w:rPr>
        <w:t>الرجل صداقاً للمرأة في العقد ثم طلقها قبل الدخول، وقد نما الصداق نماءً منفصلاً، كأن يصدقها نخيلاً فتثمر أو أغناماً فتلد أو نحو ذلك، فإما أن يكون النماء قبل قبض المرأة للمهر، أو يكون بعده إذا وقع الطلاق قبل الدخول، أو يحدث النماء</w:t>
      </w:r>
      <w:r>
        <w:rPr>
          <w:rFonts w:hint="cs"/>
          <w:sz w:val="36"/>
          <w:szCs w:val="36"/>
          <w:rtl/>
          <w:lang w:eastAsia="en-US"/>
        </w:rPr>
        <w:t xml:space="preserve"> بعد</w:t>
      </w:r>
      <w:r w:rsidR="00812699">
        <w:rPr>
          <w:rFonts w:hint="cs"/>
          <w:sz w:val="36"/>
          <w:szCs w:val="36"/>
          <w:rtl/>
          <w:lang w:eastAsia="en-US"/>
        </w:rPr>
        <w:t xml:space="preserve"> الطلاق وقبل رجوع الزوج في نصف الصداق.</w:t>
      </w:r>
    </w:p>
    <w:p w:rsidR="00812699" w:rsidRPr="00812699" w:rsidRDefault="00812699" w:rsidP="008E7C6B">
      <w:pPr>
        <w:widowControl w:val="0"/>
        <w:spacing w:before="100" w:after="60" w:line="560" w:lineRule="exact"/>
        <w:ind w:firstLine="567"/>
        <w:jc w:val="both"/>
        <w:rPr>
          <w:b/>
          <w:bCs/>
          <w:sz w:val="36"/>
          <w:szCs w:val="36"/>
          <w:rtl/>
          <w:lang w:eastAsia="en-US"/>
        </w:rPr>
      </w:pPr>
      <w:r w:rsidRPr="00812699">
        <w:rPr>
          <w:rFonts w:hint="cs"/>
          <w:b/>
          <w:bCs/>
          <w:sz w:val="36"/>
          <w:szCs w:val="36"/>
          <w:rtl/>
          <w:lang w:eastAsia="en-US"/>
        </w:rPr>
        <w:t>اختلفوا في ثلاثة فروع:</w:t>
      </w:r>
    </w:p>
    <w:p w:rsidR="001F1456" w:rsidRDefault="00812699" w:rsidP="008E7C6B">
      <w:pPr>
        <w:widowControl w:val="0"/>
        <w:spacing w:before="100" w:after="60" w:line="560" w:lineRule="exact"/>
        <w:ind w:firstLine="567"/>
        <w:jc w:val="both"/>
        <w:rPr>
          <w:sz w:val="36"/>
          <w:szCs w:val="36"/>
          <w:rtl/>
          <w:lang w:eastAsia="en-US"/>
        </w:rPr>
      </w:pPr>
      <w:r w:rsidRPr="008E585F">
        <w:rPr>
          <w:rFonts w:hint="cs"/>
          <w:b/>
          <w:bCs/>
          <w:sz w:val="36"/>
          <w:szCs w:val="36"/>
          <w:rtl/>
          <w:lang w:eastAsia="en-US"/>
        </w:rPr>
        <w:t>الفرع الأول:</w:t>
      </w:r>
      <w:r>
        <w:rPr>
          <w:rFonts w:hint="cs"/>
          <w:sz w:val="36"/>
          <w:szCs w:val="36"/>
          <w:rtl/>
          <w:lang w:eastAsia="en-US"/>
        </w:rPr>
        <w:t xml:space="preserve"> </w:t>
      </w:r>
      <w:r w:rsidRPr="001F1456">
        <w:rPr>
          <w:rFonts w:hint="cs"/>
          <w:b/>
          <w:bCs/>
          <w:sz w:val="36"/>
          <w:szCs w:val="36"/>
          <w:rtl/>
          <w:lang w:eastAsia="en-US"/>
        </w:rPr>
        <w:t>النماء المنفصل في الصداق قبل قبضه إذا وقع الطلاق قبل الدخول</w:t>
      </w:r>
      <w:r w:rsidR="001F1456">
        <w:rPr>
          <w:rFonts w:hint="cs"/>
          <w:sz w:val="36"/>
          <w:szCs w:val="36"/>
          <w:rtl/>
          <w:lang w:eastAsia="en-US"/>
        </w:rPr>
        <w:t>.</w:t>
      </w:r>
    </w:p>
    <w:p w:rsidR="00812699" w:rsidRDefault="00812699" w:rsidP="008E7C6B">
      <w:pPr>
        <w:widowControl w:val="0"/>
        <w:spacing w:before="100" w:after="60" w:line="560" w:lineRule="exact"/>
        <w:ind w:firstLine="567"/>
        <w:jc w:val="both"/>
        <w:rPr>
          <w:sz w:val="36"/>
          <w:szCs w:val="36"/>
          <w:rtl/>
          <w:lang w:eastAsia="en-US"/>
        </w:rPr>
      </w:pPr>
      <w:r>
        <w:rPr>
          <w:rFonts w:hint="cs"/>
          <w:sz w:val="36"/>
          <w:szCs w:val="36"/>
          <w:rtl/>
          <w:lang w:eastAsia="en-US"/>
        </w:rPr>
        <w:t xml:space="preserve"> إذا سمى الرجل صداقاً للمرأة في العقد، ثم طلقها قبل الدخول وقبل قبضها للصداق وقد نما الصداق</w:t>
      </w:r>
      <w:r w:rsidR="001F1456">
        <w:rPr>
          <w:rFonts w:hint="cs"/>
          <w:sz w:val="36"/>
          <w:szCs w:val="36"/>
          <w:rtl/>
          <w:lang w:eastAsia="en-US"/>
        </w:rPr>
        <w:t>،</w:t>
      </w:r>
      <w:r>
        <w:rPr>
          <w:rFonts w:hint="cs"/>
          <w:sz w:val="36"/>
          <w:szCs w:val="36"/>
          <w:rtl/>
          <w:lang w:eastAsia="en-US"/>
        </w:rPr>
        <w:t xml:space="preserve"> كأن تثمر النخيل أو تظهر الغلة والكسب في المال فلمن يكون النماء؟ هل </w:t>
      </w:r>
      <w:r>
        <w:rPr>
          <w:rFonts w:hint="cs"/>
          <w:sz w:val="36"/>
          <w:szCs w:val="36"/>
          <w:rtl/>
          <w:lang w:eastAsia="en-US"/>
        </w:rPr>
        <w:lastRenderedPageBreak/>
        <w:t>هو للرجل أو للمرأة، أو يكون بينهما؟</w:t>
      </w:r>
    </w:p>
    <w:p w:rsidR="00812699" w:rsidRPr="00812699" w:rsidRDefault="00812699" w:rsidP="001F1456">
      <w:pPr>
        <w:widowControl w:val="0"/>
        <w:spacing w:before="100" w:line="560" w:lineRule="exact"/>
        <w:ind w:firstLine="567"/>
        <w:jc w:val="both"/>
        <w:rPr>
          <w:b/>
          <w:bCs/>
          <w:sz w:val="36"/>
          <w:szCs w:val="36"/>
          <w:rtl/>
          <w:lang w:eastAsia="en-US"/>
        </w:rPr>
      </w:pPr>
      <w:r w:rsidRPr="00812699">
        <w:rPr>
          <w:rFonts w:hint="cs"/>
          <w:b/>
          <w:bCs/>
          <w:sz w:val="36"/>
          <w:szCs w:val="36"/>
          <w:rtl/>
          <w:lang w:eastAsia="en-US"/>
        </w:rPr>
        <w:t>اختلف الفقهاء على أربعة أقوال:</w:t>
      </w:r>
    </w:p>
    <w:p w:rsidR="00812699" w:rsidRPr="00812699" w:rsidRDefault="00812699" w:rsidP="001F1456">
      <w:pPr>
        <w:widowControl w:val="0"/>
        <w:spacing w:before="100" w:line="560" w:lineRule="exact"/>
        <w:jc w:val="both"/>
        <w:rPr>
          <w:b/>
          <w:bCs/>
          <w:sz w:val="36"/>
          <w:szCs w:val="36"/>
          <w:rtl/>
          <w:lang w:eastAsia="en-US"/>
        </w:rPr>
      </w:pPr>
      <w:r w:rsidRPr="00812699">
        <w:rPr>
          <w:rFonts w:hint="cs"/>
          <w:b/>
          <w:bCs/>
          <w:sz w:val="36"/>
          <w:szCs w:val="36"/>
          <w:rtl/>
          <w:lang w:eastAsia="en-US"/>
        </w:rPr>
        <w:t>القول الأول:</w:t>
      </w:r>
    </w:p>
    <w:p w:rsidR="00812699" w:rsidRDefault="00812699" w:rsidP="001F1456">
      <w:pPr>
        <w:widowControl w:val="0"/>
        <w:spacing w:before="100" w:line="560" w:lineRule="exact"/>
        <w:ind w:firstLine="567"/>
        <w:jc w:val="both"/>
        <w:rPr>
          <w:sz w:val="36"/>
          <w:szCs w:val="36"/>
          <w:rtl/>
          <w:lang w:eastAsia="en-US"/>
        </w:rPr>
      </w:pPr>
      <w:r>
        <w:rPr>
          <w:rFonts w:hint="cs"/>
          <w:sz w:val="36"/>
          <w:szCs w:val="36"/>
          <w:rtl/>
          <w:lang w:eastAsia="en-US"/>
        </w:rPr>
        <w:t>أن النماء المنفصل في الصداق قبل القبض للمرأة مطلقًا متولداً من الأصل كالولد والثمرة، أو غير متولد كالكسب والأجرة ونحوها، وبه قال الشافعية</w:t>
      </w:r>
      <w:r w:rsidRPr="00812699">
        <w:rPr>
          <w:rFonts w:hint="cs"/>
          <w:sz w:val="36"/>
          <w:szCs w:val="36"/>
          <w:vertAlign w:val="superscript"/>
          <w:rtl/>
          <w:lang w:eastAsia="en-US"/>
        </w:rPr>
        <w:t>(</w:t>
      </w:r>
      <w:r w:rsidRPr="00812699">
        <w:rPr>
          <w:rStyle w:val="a4"/>
          <w:sz w:val="36"/>
          <w:szCs w:val="36"/>
          <w:rtl/>
          <w:lang w:eastAsia="en-US"/>
        </w:rPr>
        <w:footnoteReference w:id="103"/>
      </w:r>
      <w:r w:rsidRPr="00812699">
        <w:rPr>
          <w:rFonts w:hint="cs"/>
          <w:sz w:val="36"/>
          <w:szCs w:val="36"/>
          <w:vertAlign w:val="superscript"/>
          <w:rtl/>
          <w:lang w:eastAsia="en-US"/>
        </w:rPr>
        <w:t>)</w:t>
      </w:r>
      <w:r>
        <w:rPr>
          <w:rFonts w:hint="cs"/>
          <w:sz w:val="36"/>
          <w:szCs w:val="36"/>
          <w:rtl/>
          <w:lang w:eastAsia="en-US"/>
        </w:rPr>
        <w:t>، والمذهب عند الحنابلة</w:t>
      </w:r>
      <w:r w:rsidRPr="00812699">
        <w:rPr>
          <w:rFonts w:hint="cs"/>
          <w:sz w:val="36"/>
          <w:szCs w:val="36"/>
          <w:vertAlign w:val="superscript"/>
          <w:rtl/>
          <w:lang w:eastAsia="en-US"/>
        </w:rPr>
        <w:t>(</w:t>
      </w:r>
      <w:r w:rsidRPr="00812699">
        <w:rPr>
          <w:rStyle w:val="a4"/>
          <w:sz w:val="36"/>
          <w:szCs w:val="36"/>
          <w:rtl/>
          <w:lang w:eastAsia="en-US"/>
        </w:rPr>
        <w:footnoteReference w:id="104"/>
      </w:r>
      <w:r w:rsidRPr="00812699">
        <w:rPr>
          <w:rFonts w:hint="cs"/>
          <w:sz w:val="36"/>
          <w:szCs w:val="36"/>
          <w:vertAlign w:val="superscript"/>
          <w:rtl/>
          <w:lang w:eastAsia="en-US"/>
        </w:rPr>
        <w:t>)</w:t>
      </w:r>
      <w:r>
        <w:rPr>
          <w:rFonts w:hint="cs"/>
          <w:sz w:val="36"/>
          <w:szCs w:val="36"/>
          <w:rtl/>
          <w:lang w:eastAsia="en-US"/>
        </w:rPr>
        <w:t>.</w:t>
      </w:r>
    </w:p>
    <w:p w:rsidR="00437B67" w:rsidRDefault="00437B67" w:rsidP="001F1456">
      <w:pPr>
        <w:widowControl w:val="0"/>
        <w:spacing w:before="100" w:line="560" w:lineRule="exact"/>
        <w:ind w:firstLine="567"/>
        <w:jc w:val="both"/>
        <w:rPr>
          <w:sz w:val="36"/>
          <w:szCs w:val="36"/>
          <w:rtl/>
          <w:lang w:eastAsia="en-US"/>
        </w:rPr>
      </w:pPr>
      <w:r>
        <w:rPr>
          <w:rFonts w:hint="cs"/>
          <w:sz w:val="36"/>
          <w:szCs w:val="36"/>
          <w:rtl/>
          <w:lang w:eastAsia="en-US"/>
        </w:rPr>
        <w:t>فعلى هذا قالوا: أنها تأخذ النماء مع نصف الأصل، ويرجع الزوج بالنصف الآخر.</w:t>
      </w:r>
    </w:p>
    <w:p w:rsidR="00437B67" w:rsidRPr="00437B67" w:rsidRDefault="00437B67" w:rsidP="001F1456">
      <w:pPr>
        <w:widowControl w:val="0"/>
        <w:spacing w:before="100" w:line="560" w:lineRule="exact"/>
        <w:ind w:firstLine="567"/>
        <w:jc w:val="both"/>
        <w:rPr>
          <w:b/>
          <w:bCs/>
          <w:sz w:val="36"/>
          <w:szCs w:val="36"/>
          <w:rtl/>
          <w:lang w:eastAsia="en-US"/>
        </w:rPr>
      </w:pPr>
      <w:r w:rsidRPr="00437B67">
        <w:rPr>
          <w:rFonts w:hint="cs"/>
          <w:b/>
          <w:bCs/>
          <w:sz w:val="36"/>
          <w:szCs w:val="36"/>
          <w:rtl/>
          <w:lang w:eastAsia="en-US"/>
        </w:rPr>
        <w:t>واستدلوا بما يأتي:</w:t>
      </w:r>
    </w:p>
    <w:p w:rsidR="00437B67" w:rsidRDefault="00437B67" w:rsidP="001F1456">
      <w:pPr>
        <w:widowControl w:val="0"/>
        <w:spacing w:before="100" w:line="560" w:lineRule="exact"/>
        <w:ind w:firstLine="567"/>
        <w:jc w:val="both"/>
        <w:rPr>
          <w:sz w:val="36"/>
          <w:szCs w:val="36"/>
          <w:rtl/>
          <w:lang w:eastAsia="en-US"/>
        </w:rPr>
      </w:pPr>
      <w:r w:rsidRPr="00437B67">
        <w:rPr>
          <w:rFonts w:hint="cs"/>
          <w:b/>
          <w:bCs/>
          <w:sz w:val="36"/>
          <w:szCs w:val="36"/>
          <w:rtl/>
          <w:lang w:eastAsia="en-US"/>
        </w:rPr>
        <w:t>الدليل الأول:</w:t>
      </w:r>
      <w:r>
        <w:rPr>
          <w:rFonts w:hint="cs"/>
          <w:sz w:val="36"/>
          <w:szCs w:val="36"/>
          <w:rtl/>
          <w:lang w:eastAsia="en-US"/>
        </w:rPr>
        <w:t xml:space="preserve"> أن النماء حصل في ملكها فكان لها ذلك كسائر أملاكها </w:t>
      </w:r>
      <w:r w:rsidRPr="00437B67">
        <w:rPr>
          <w:rFonts w:hint="cs"/>
          <w:sz w:val="36"/>
          <w:szCs w:val="36"/>
          <w:vertAlign w:val="superscript"/>
          <w:rtl/>
          <w:lang w:eastAsia="en-US"/>
        </w:rPr>
        <w:t>(</w:t>
      </w:r>
      <w:r w:rsidRPr="00437B67">
        <w:rPr>
          <w:rStyle w:val="a4"/>
          <w:sz w:val="36"/>
          <w:szCs w:val="36"/>
          <w:rtl/>
          <w:lang w:eastAsia="en-US"/>
        </w:rPr>
        <w:footnoteReference w:id="105"/>
      </w:r>
      <w:r w:rsidRPr="00437B67">
        <w:rPr>
          <w:rFonts w:hint="cs"/>
          <w:sz w:val="36"/>
          <w:szCs w:val="36"/>
          <w:vertAlign w:val="superscript"/>
          <w:rtl/>
          <w:lang w:eastAsia="en-US"/>
        </w:rPr>
        <w:t>)</w:t>
      </w:r>
      <w:r>
        <w:rPr>
          <w:rFonts w:hint="cs"/>
          <w:sz w:val="36"/>
          <w:szCs w:val="36"/>
          <w:rtl/>
          <w:lang w:eastAsia="en-US"/>
        </w:rPr>
        <w:t xml:space="preserve"> .</w:t>
      </w:r>
    </w:p>
    <w:p w:rsidR="00437B67" w:rsidRDefault="00437B67" w:rsidP="001F1456">
      <w:pPr>
        <w:widowControl w:val="0"/>
        <w:spacing w:before="10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القياس على زوائد المبيع قبل القبض، فإنها تدخل في ملك المشتري فك</w:t>
      </w:r>
      <w:r w:rsidR="001F1456">
        <w:rPr>
          <w:rFonts w:hint="cs"/>
          <w:sz w:val="36"/>
          <w:szCs w:val="36"/>
          <w:rtl/>
          <w:lang w:eastAsia="en-US"/>
        </w:rPr>
        <w:t>ذ</w:t>
      </w:r>
      <w:r>
        <w:rPr>
          <w:rFonts w:hint="cs"/>
          <w:sz w:val="36"/>
          <w:szCs w:val="36"/>
          <w:rtl/>
          <w:lang w:eastAsia="en-US"/>
        </w:rPr>
        <w:t xml:space="preserve">لك هنا، فلو هلكت فهي من ضمانها </w:t>
      </w:r>
      <w:r w:rsidRPr="00437B67">
        <w:rPr>
          <w:rFonts w:hint="cs"/>
          <w:sz w:val="36"/>
          <w:szCs w:val="36"/>
          <w:vertAlign w:val="superscript"/>
          <w:rtl/>
          <w:lang w:eastAsia="en-US"/>
        </w:rPr>
        <w:t>(</w:t>
      </w:r>
      <w:r w:rsidRPr="00437B67">
        <w:rPr>
          <w:rStyle w:val="a4"/>
          <w:sz w:val="36"/>
          <w:szCs w:val="36"/>
          <w:rtl/>
          <w:lang w:eastAsia="en-US"/>
        </w:rPr>
        <w:footnoteReference w:id="106"/>
      </w:r>
      <w:r w:rsidRPr="00437B67">
        <w:rPr>
          <w:rFonts w:hint="cs"/>
          <w:sz w:val="36"/>
          <w:szCs w:val="36"/>
          <w:vertAlign w:val="superscript"/>
          <w:rtl/>
          <w:lang w:eastAsia="en-US"/>
        </w:rPr>
        <w:t>)</w:t>
      </w:r>
      <w:r>
        <w:rPr>
          <w:rFonts w:hint="cs"/>
          <w:sz w:val="36"/>
          <w:szCs w:val="36"/>
          <w:rtl/>
          <w:lang w:eastAsia="en-US"/>
        </w:rPr>
        <w:t xml:space="preserve"> .</w:t>
      </w:r>
    </w:p>
    <w:p w:rsidR="00437B67" w:rsidRDefault="00437B67" w:rsidP="001F1456">
      <w:pPr>
        <w:widowControl w:val="0"/>
        <w:spacing w:before="100" w:line="560" w:lineRule="exact"/>
        <w:jc w:val="both"/>
        <w:rPr>
          <w:b/>
          <w:bCs/>
          <w:sz w:val="36"/>
          <w:szCs w:val="36"/>
          <w:rtl/>
          <w:lang w:eastAsia="en-US"/>
        </w:rPr>
      </w:pPr>
      <w:r>
        <w:rPr>
          <w:rFonts w:hint="cs"/>
          <w:b/>
          <w:bCs/>
          <w:sz w:val="36"/>
          <w:szCs w:val="36"/>
          <w:rtl/>
          <w:lang w:eastAsia="en-US"/>
        </w:rPr>
        <w:t>القول الثاني:</w:t>
      </w:r>
    </w:p>
    <w:p w:rsidR="001F1456" w:rsidRDefault="00437B67" w:rsidP="00437B67">
      <w:pPr>
        <w:widowControl w:val="0"/>
        <w:spacing w:before="100" w:after="60" w:line="560" w:lineRule="exact"/>
        <w:ind w:firstLine="567"/>
        <w:jc w:val="both"/>
        <w:rPr>
          <w:sz w:val="36"/>
          <w:szCs w:val="36"/>
          <w:rtl/>
          <w:lang w:eastAsia="en-US"/>
        </w:rPr>
      </w:pPr>
      <w:r>
        <w:rPr>
          <w:rFonts w:hint="cs"/>
          <w:sz w:val="36"/>
          <w:szCs w:val="36"/>
          <w:rtl/>
          <w:lang w:eastAsia="en-US"/>
        </w:rPr>
        <w:t>أن النماء المنفصل هنا يكون للرجل والمرأة مناصفة مع الأصل سواءً كان النماء المنفصل متولداً من الأصل أو غير متولد، وهذا القول قول أبي يوسف ومحمد صاحبا أبي حنيفة</w:t>
      </w:r>
      <w:r w:rsidRPr="00437B67">
        <w:rPr>
          <w:rFonts w:hint="cs"/>
          <w:sz w:val="36"/>
          <w:szCs w:val="36"/>
          <w:vertAlign w:val="superscript"/>
          <w:rtl/>
          <w:lang w:eastAsia="en-US"/>
        </w:rPr>
        <w:t>(</w:t>
      </w:r>
      <w:r w:rsidRPr="00437B67">
        <w:rPr>
          <w:rStyle w:val="a4"/>
          <w:sz w:val="36"/>
          <w:szCs w:val="36"/>
          <w:rtl/>
          <w:lang w:eastAsia="en-US"/>
        </w:rPr>
        <w:footnoteReference w:id="107"/>
      </w:r>
      <w:r w:rsidRPr="00437B67">
        <w:rPr>
          <w:rFonts w:hint="cs"/>
          <w:sz w:val="36"/>
          <w:szCs w:val="36"/>
          <w:vertAlign w:val="superscript"/>
          <w:rtl/>
          <w:lang w:eastAsia="en-US"/>
        </w:rPr>
        <w:t>)</w:t>
      </w:r>
      <w:r>
        <w:rPr>
          <w:rFonts w:hint="cs"/>
          <w:sz w:val="36"/>
          <w:szCs w:val="36"/>
          <w:rtl/>
          <w:lang w:eastAsia="en-US"/>
        </w:rPr>
        <w:t>، وهو القول المشهور عند المالكية</w:t>
      </w:r>
      <w:r w:rsidRPr="00437B67">
        <w:rPr>
          <w:rFonts w:hint="cs"/>
          <w:sz w:val="36"/>
          <w:szCs w:val="36"/>
          <w:vertAlign w:val="superscript"/>
          <w:rtl/>
          <w:lang w:eastAsia="en-US"/>
        </w:rPr>
        <w:t>(</w:t>
      </w:r>
      <w:r w:rsidRPr="00437B67">
        <w:rPr>
          <w:rStyle w:val="a4"/>
          <w:sz w:val="36"/>
          <w:szCs w:val="36"/>
          <w:rtl/>
          <w:lang w:eastAsia="en-US"/>
        </w:rPr>
        <w:footnoteReference w:id="108"/>
      </w:r>
      <w:r w:rsidRPr="00437B67">
        <w:rPr>
          <w:rFonts w:hint="cs"/>
          <w:sz w:val="36"/>
          <w:szCs w:val="36"/>
          <w:vertAlign w:val="superscript"/>
          <w:rtl/>
          <w:lang w:eastAsia="en-US"/>
        </w:rPr>
        <w:t>)</w:t>
      </w:r>
      <w:r>
        <w:rPr>
          <w:rFonts w:hint="cs"/>
          <w:sz w:val="36"/>
          <w:szCs w:val="36"/>
          <w:rtl/>
          <w:lang w:eastAsia="en-US"/>
        </w:rPr>
        <w:t xml:space="preserve">، ورواية للحنابلة </w:t>
      </w:r>
      <w:r w:rsidRPr="00437B67">
        <w:rPr>
          <w:rFonts w:hint="cs"/>
          <w:sz w:val="36"/>
          <w:szCs w:val="36"/>
          <w:vertAlign w:val="superscript"/>
          <w:rtl/>
          <w:lang w:eastAsia="en-US"/>
        </w:rPr>
        <w:t>(</w:t>
      </w:r>
      <w:r w:rsidRPr="00437B67">
        <w:rPr>
          <w:rStyle w:val="a4"/>
          <w:sz w:val="36"/>
          <w:szCs w:val="36"/>
          <w:rtl/>
          <w:lang w:eastAsia="en-US"/>
        </w:rPr>
        <w:footnoteReference w:id="109"/>
      </w:r>
      <w:r w:rsidRPr="00437B67">
        <w:rPr>
          <w:rFonts w:hint="cs"/>
          <w:sz w:val="36"/>
          <w:szCs w:val="36"/>
          <w:vertAlign w:val="superscript"/>
          <w:rtl/>
          <w:lang w:eastAsia="en-US"/>
        </w:rPr>
        <w:t>)</w:t>
      </w:r>
      <w:r>
        <w:rPr>
          <w:rFonts w:hint="cs"/>
          <w:sz w:val="36"/>
          <w:szCs w:val="36"/>
          <w:rtl/>
          <w:lang w:eastAsia="en-US"/>
        </w:rPr>
        <w:t xml:space="preserve"> . </w:t>
      </w:r>
    </w:p>
    <w:p w:rsidR="001F1456" w:rsidRPr="001F1456" w:rsidRDefault="001F1456" w:rsidP="00437B67">
      <w:pPr>
        <w:widowControl w:val="0"/>
        <w:spacing w:before="100" w:after="60" w:line="560" w:lineRule="exact"/>
        <w:ind w:firstLine="567"/>
        <w:jc w:val="both"/>
        <w:rPr>
          <w:b/>
          <w:bCs/>
          <w:sz w:val="36"/>
          <w:szCs w:val="36"/>
          <w:rtl/>
          <w:lang w:eastAsia="en-US"/>
        </w:rPr>
      </w:pPr>
      <w:r w:rsidRPr="001F1456">
        <w:rPr>
          <w:rFonts w:hint="cs"/>
          <w:b/>
          <w:bCs/>
          <w:sz w:val="36"/>
          <w:szCs w:val="36"/>
          <w:rtl/>
          <w:lang w:eastAsia="en-US"/>
        </w:rPr>
        <w:lastRenderedPageBreak/>
        <w:t>واستدلوا بما يأتي:</w:t>
      </w:r>
    </w:p>
    <w:p w:rsidR="00437B67" w:rsidRDefault="001F1456" w:rsidP="00273489">
      <w:pPr>
        <w:widowControl w:val="0"/>
        <w:spacing w:before="100" w:after="60" w:line="560" w:lineRule="exact"/>
        <w:ind w:firstLine="567"/>
        <w:jc w:val="both"/>
        <w:rPr>
          <w:sz w:val="36"/>
          <w:szCs w:val="36"/>
          <w:rtl/>
          <w:lang w:eastAsia="en-US"/>
        </w:rPr>
      </w:pPr>
      <w:r w:rsidRPr="001F1456">
        <w:rPr>
          <w:rFonts w:hint="cs"/>
          <w:b/>
          <w:bCs/>
          <w:sz w:val="36"/>
          <w:szCs w:val="36"/>
          <w:rtl/>
          <w:lang w:eastAsia="en-US"/>
        </w:rPr>
        <w:t>الدليل الأول</w:t>
      </w:r>
      <w:r>
        <w:rPr>
          <w:rFonts w:hint="cs"/>
          <w:sz w:val="36"/>
          <w:szCs w:val="36"/>
          <w:rtl/>
          <w:lang w:eastAsia="en-US"/>
        </w:rPr>
        <w:t xml:space="preserve">:  أن النقص والضمان للصداق إذا هلك يكون </w:t>
      </w:r>
      <w:r w:rsidR="00437B67">
        <w:rPr>
          <w:rFonts w:hint="cs"/>
          <w:sz w:val="36"/>
          <w:szCs w:val="36"/>
          <w:rtl/>
          <w:lang w:eastAsia="en-US"/>
        </w:rPr>
        <w:t xml:space="preserve">بينهما، إذ أن المرأة تملك بالعقد النصف، فكذا النماء والزيادة يكون بينهما مناصفة </w:t>
      </w:r>
      <w:r w:rsidR="00437B67" w:rsidRPr="00437B67">
        <w:rPr>
          <w:rFonts w:hint="cs"/>
          <w:sz w:val="36"/>
          <w:szCs w:val="36"/>
          <w:vertAlign w:val="superscript"/>
          <w:rtl/>
          <w:lang w:eastAsia="en-US"/>
        </w:rPr>
        <w:t>(</w:t>
      </w:r>
      <w:r w:rsidR="00437B67" w:rsidRPr="00437B67">
        <w:rPr>
          <w:rStyle w:val="a4"/>
          <w:sz w:val="36"/>
          <w:szCs w:val="36"/>
          <w:rtl/>
          <w:lang w:eastAsia="en-US"/>
        </w:rPr>
        <w:footnoteReference w:id="110"/>
      </w:r>
      <w:r w:rsidR="00437B67" w:rsidRPr="00437B67">
        <w:rPr>
          <w:rFonts w:hint="cs"/>
          <w:sz w:val="36"/>
          <w:szCs w:val="36"/>
          <w:vertAlign w:val="superscript"/>
          <w:rtl/>
          <w:lang w:eastAsia="en-US"/>
        </w:rPr>
        <w:t>)</w:t>
      </w:r>
      <w:r w:rsidR="00437B67">
        <w:rPr>
          <w:rFonts w:hint="cs"/>
          <w:sz w:val="36"/>
          <w:szCs w:val="36"/>
          <w:rtl/>
          <w:lang w:eastAsia="en-US"/>
        </w:rPr>
        <w:t xml:space="preserve"> .</w:t>
      </w:r>
    </w:p>
    <w:p w:rsidR="00C33DC5" w:rsidRPr="00C33DC5" w:rsidRDefault="00C33DC5" w:rsidP="00C33DC5">
      <w:pPr>
        <w:widowControl w:val="0"/>
        <w:spacing w:before="100" w:after="60" w:line="560" w:lineRule="exact"/>
        <w:jc w:val="both"/>
        <w:rPr>
          <w:b/>
          <w:bCs/>
          <w:sz w:val="36"/>
          <w:szCs w:val="36"/>
          <w:rtl/>
          <w:lang w:eastAsia="en-US"/>
        </w:rPr>
      </w:pPr>
      <w:r w:rsidRPr="00C33DC5">
        <w:rPr>
          <w:rFonts w:hint="cs"/>
          <w:b/>
          <w:bCs/>
          <w:sz w:val="36"/>
          <w:szCs w:val="36"/>
          <w:rtl/>
          <w:lang w:eastAsia="en-US"/>
        </w:rPr>
        <w:t>المناقشة:</w:t>
      </w:r>
    </w:p>
    <w:p w:rsidR="00C33DC5" w:rsidRDefault="00C33DC5" w:rsidP="00437B67">
      <w:pPr>
        <w:widowControl w:val="0"/>
        <w:spacing w:before="100" w:after="60" w:line="560" w:lineRule="exact"/>
        <w:ind w:firstLine="567"/>
        <w:jc w:val="both"/>
        <w:rPr>
          <w:sz w:val="36"/>
          <w:szCs w:val="36"/>
          <w:rtl/>
          <w:lang w:eastAsia="en-US"/>
        </w:rPr>
      </w:pPr>
      <w:r w:rsidRPr="00C33DC5">
        <w:rPr>
          <w:rFonts w:hint="cs"/>
          <w:b/>
          <w:bCs/>
          <w:sz w:val="36"/>
          <w:szCs w:val="36"/>
          <w:rtl/>
          <w:lang w:eastAsia="en-US"/>
        </w:rPr>
        <w:t>يمكن أن يناقش:</w:t>
      </w:r>
      <w:r>
        <w:rPr>
          <w:rFonts w:hint="cs"/>
          <w:sz w:val="36"/>
          <w:szCs w:val="36"/>
          <w:rtl/>
          <w:lang w:eastAsia="en-US"/>
        </w:rPr>
        <w:t xml:space="preserve"> بأنه قياس غير مسلّم، فيقال: بأن ضمانه إذا هلك ي</w:t>
      </w:r>
      <w:r w:rsidR="001F1456">
        <w:rPr>
          <w:rFonts w:hint="cs"/>
          <w:sz w:val="36"/>
          <w:szCs w:val="36"/>
          <w:rtl/>
          <w:lang w:eastAsia="en-US"/>
        </w:rPr>
        <w:t>كون عليها لأنها ملكته، فكذا نماؤ</w:t>
      </w:r>
      <w:r>
        <w:rPr>
          <w:rFonts w:hint="cs"/>
          <w:sz w:val="36"/>
          <w:szCs w:val="36"/>
          <w:rtl/>
          <w:lang w:eastAsia="en-US"/>
        </w:rPr>
        <w:t>ه.</w:t>
      </w:r>
    </w:p>
    <w:p w:rsidR="00C33DC5" w:rsidRDefault="00C33DC5" w:rsidP="00437B67">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النماء هنا أو الزيادة تملك بملك الأصل فكانت تابعة للأصل فتنتصف معه كالزيادة المتصلة أو الزيادة المتولدة من الأصل </w:t>
      </w:r>
      <w:r w:rsidRPr="00C33DC5">
        <w:rPr>
          <w:rFonts w:hint="cs"/>
          <w:sz w:val="36"/>
          <w:szCs w:val="36"/>
          <w:vertAlign w:val="superscript"/>
          <w:rtl/>
          <w:lang w:eastAsia="en-US"/>
        </w:rPr>
        <w:t>(</w:t>
      </w:r>
      <w:r w:rsidRPr="00C33DC5">
        <w:rPr>
          <w:rStyle w:val="a4"/>
          <w:sz w:val="36"/>
          <w:szCs w:val="36"/>
          <w:rtl/>
          <w:lang w:eastAsia="en-US"/>
        </w:rPr>
        <w:footnoteReference w:id="111"/>
      </w:r>
      <w:r w:rsidRPr="00C33DC5">
        <w:rPr>
          <w:rFonts w:hint="cs"/>
          <w:sz w:val="36"/>
          <w:szCs w:val="36"/>
          <w:vertAlign w:val="superscript"/>
          <w:rtl/>
          <w:lang w:eastAsia="en-US"/>
        </w:rPr>
        <w:t>)</w:t>
      </w:r>
      <w:r>
        <w:rPr>
          <w:rFonts w:hint="cs"/>
          <w:sz w:val="36"/>
          <w:szCs w:val="36"/>
          <w:rtl/>
          <w:lang w:eastAsia="en-US"/>
        </w:rPr>
        <w:t xml:space="preserve"> .</w:t>
      </w:r>
    </w:p>
    <w:p w:rsidR="00C33DC5" w:rsidRDefault="00C33DC5" w:rsidP="00B86F65">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C33DC5" w:rsidRDefault="00C33DC5" w:rsidP="00437B67">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بأنه قياس مع الفارق؛ لأن النماء المنفصل غير المتولد من الأصل كالكسب ليس كالمتصل أو المتولد من الأصل؛ لأن المتولد جزء من الأصل يسري إليه ملك الأصل لا أن يكون مملوكاً بسب بحادث، ألا يرى أن ولد المكاتبة يكون مكاتباً وكسبها لا يكون مكاتباً، وولد المبيعة قبل القبض يكون مبيعاً يقابله حصة من الثم</w:t>
      </w:r>
      <w:r w:rsidR="00B86F65">
        <w:rPr>
          <w:rFonts w:hint="cs"/>
          <w:sz w:val="36"/>
          <w:szCs w:val="36"/>
          <w:rtl/>
          <w:lang w:eastAsia="en-US"/>
        </w:rPr>
        <w:t xml:space="preserve">ن عند القبض وكسبه ليس مبيعاً ولا يقابله شيء من الثمن وإن قبض مع الأصل </w:t>
      </w:r>
      <w:r w:rsidR="00B86F65" w:rsidRPr="00B86F65">
        <w:rPr>
          <w:rFonts w:hint="cs"/>
          <w:sz w:val="36"/>
          <w:szCs w:val="36"/>
          <w:vertAlign w:val="superscript"/>
          <w:rtl/>
          <w:lang w:eastAsia="en-US"/>
        </w:rPr>
        <w:t>(</w:t>
      </w:r>
      <w:r w:rsidR="00B86F65" w:rsidRPr="00B86F65">
        <w:rPr>
          <w:rStyle w:val="a4"/>
          <w:sz w:val="36"/>
          <w:szCs w:val="36"/>
          <w:rtl/>
          <w:lang w:eastAsia="en-US"/>
        </w:rPr>
        <w:footnoteReference w:id="112"/>
      </w:r>
      <w:r w:rsidR="00B86F65" w:rsidRPr="00B86F65">
        <w:rPr>
          <w:rFonts w:hint="cs"/>
          <w:sz w:val="36"/>
          <w:szCs w:val="36"/>
          <w:vertAlign w:val="superscript"/>
          <w:rtl/>
          <w:lang w:eastAsia="en-US"/>
        </w:rPr>
        <w:t>)</w:t>
      </w:r>
      <w:r w:rsidR="00B86F65">
        <w:rPr>
          <w:rFonts w:hint="cs"/>
          <w:sz w:val="36"/>
          <w:szCs w:val="36"/>
          <w:rtl/>
          <w:lang w:eastAsia="en-US"/>
        </w:rPr>
        <w:t xml:space="preserve"> .</w:t>
      </w:r>
    </w:p>
    <w:p w:rsidR="00B86F65" w:rsidRDefault="00B86F65" w:rsidP="008E585F">
      <w:pPr>
        <w:widowControl w:val="0"/>
        <w:spacing w:before="100" w:after="60" w:line="560" w:lineRule="exact"/>
        <w:jc w:val="both"/>
        <w:rPr>
          <w:b/>
          <w:bCs/>
          <w:sz w:val="36"/>
          <w:szCs w:val="36"/>
          <w:rtl/>
          <w:lang w:eastAsia="en-US"/>
        </w:rPr>
      </w:pPr>
      <w:r>
        <w:rPr>
          <w:rFonts w:hint="cs"/>
          <w:b/>
          <w:bCs/>
          <w:sz w:val="36"/>
          <w:szCs w:val="36"/>
          <w:rtl/>
          <w:lang w:eastAsia="en-US"/>
        </w:rPr>
        <w:t>القول الثالث:</w:t>
      </w:r>
    </w:p>
    <w:p w:rsidR="00B86F65" w:rsidRDefault="00B86F65" w:rsidP="00437B67">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القول بالتفصيل: </w:t>
      </w:r>
      <w:r>
        <w:rPr>
          <w:rFonts w:hint="cs"/>
          <w:sz w:val="36"/>
          <w:szCs w:val="36"/>
          <w:rtl/>
          <w:lang w:eastAsia="en-US"/>
        </w:rPr>
        <w:t>إن كان النماء المنفصل متولداً من الأصل فهو بينهما مناصفة، وإن كان النماء غير متولد فهو للمرأة، وللزوج نصف الأصل فقط، وهذا القول قول أبي حنيفة</w:t>
      </w:r>
      <w:r w:rsidRPr="00B86F65">
        <w:rPr>
          <w:rFonts w:hint="cs"/>
          <w:sz w:val="36"/>
          <w:szCs w:val="36"/>
          <w:vertAlign w:val="superscript"/>
          <w:rtl/>
          <w:lang w:eastAsia="en-US"/>
        </w:rPr>
        <w:t>(</w:t>
      </w:r>
      <w:r w:rsidRPr="00B86F65">
        <w:rPr>
          <w:rStyle w:val="a4"/>
          <w:sz w:val="36"/>
          <w:szCs w:val="36"/>
          <w:rtl/>
          <w:lang w:eastAsia="en-US"/>
        </w:rPr>
        <w:footnoteReference w:id="113"/>
      </w:r>
      <w:r w:rsidRPr="00B86F65">
        <w:rPr>
          <w:rFonts w:hint="cs"/>
          <w:sz w:val="36"/>
          <w:szCs w:val="36"/>
          <w:vertAlign w:val="superscript"/>
          <w:rtl/>
          <w:lang w:eastAsia="en-US"/>
        </w:rPr>
        <w:t>)</w:t>
      </w:r>
      <w:r>
        <w:rPr>
          <w:rFonts w:hint="cs"/>
          <w:sz w:val="36"/>
          <w:szCs w:val="36"/>
          <w:rtl/>
          <w:lang w:eastAsia="en-US"/>
        </w:rPr>
        <w:t>.</w:t>
      </w:r>
    </w:p>
    <w:p w:rsidR="00B86F65" w:rsidRDefault="001F1456" w:rsidP="00437B67">
      <w:pPr>
        <w:widowControl w:val="0"/>
        <w:spacing w:before="100" w:after="60" w:line="560" w:lineRule="exact"/>
        <w:ind w:firstLine="567"/>
        <w:jc w:val="both"/>
        <w:rPr>
          <w:b/>
          <w:bCs/>
          <w:sz w:val="36"/>
          <w:szCs w:val="36"/>
          <w:rtl/>
          <w:lang w:eastAsia="en-US"/>
        </w:rPr>
      </w:pPr>
      <w:r>
        <w:rPr>
          <w:rFonts w:hint="cs"/>
          <w:b/>
          <w:bCs/>
          <w:sz w:val="36"/>
          <w:szCs w:val="36"/>
          <w:rtl/>
          <w:lang w:eastAsia="en-US"/>
        </w:rPr>
        <w:lastRenderedPageBreak/>
        <w:t>واستدل</w:t>
      </w:r>
      <w:r w:rsidR="00B86F65">
        <w:rPr>
          <w:rFonts w:hint="cs"/>
          <w:b/>
          <w:bCs/>
          <w:sz w:val="36"/>
          <w:szCs w:val="36"/>
          <w:rtl/>
          <w:lang w:eastAsia="en-US"/>
        </w:rPr>
        <w:t xml:space="preserve"> بما يأتي:</w:t>
      </w:r>
    </w:p>
    <w:p w:rsidR="00B86F65" w:rsidRDefault="00B86F65" w:rsidP="001F1456">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أما الدليل على أن النماء المنفصل المتولد من الأصل يتنصف مع </w:t>
      </w:r>
      <w:r w:rsidR="000A2843">
        <w:rPr>
          <w:rFonts w:hint="cs"/>
          <w:sz w:val="36"/>
          <w:szCs w:val="36"/>
          <w:rtl/>
          <w:lang w:eastAsia="en-US"/>
        </w:rPr>
        <w:t xml:space="preserve">الأصل </w:t>
      </w:r>
      <w:r w:rsidR="000A2843">
        <w:rPr>
          <w:sz w:val="36"/>
          <w:szCs w:val="36"/>
          <w:rtl/>
          <w:lang w:eastAsia="en-US"/>
        </w:rPr>
        <w:t>–</w:t>
      </w:r>
      <w:r w:rsidR="000A2843">
        <w:rPr>
          <w:rFonts w:hint="cs"/>
          <w:sz w:val="36"/>
          <w:szCs w:val="36"/>
          <w:rtl/>
          <w:lang w:eastAsia="en-US"/>
        </w:rPr>
        <w:t xml:space="preserve"> وهو ما استدل به الصاحبان في القول الثاني </w:t>
      </w:r>
      <w:r w:rsidR="000A2843">
        <w:rPr>
          <w:sz w:val="36"/>
          <w:szCs w:val="36"/>
          <w:rtl/>
          <w:lang w:eastAsia="en-US"/>
        </w:rPr>
        <w:t>–</w:t>
      </w:r>
      <w:r w:rsidR="000A2843">
        <w:rPr>
          <w:rFonts w:hint="cs"/>
          <w:sz w:val="36"/>
          <w:szCs w:val="36"/>
          <w:rtl/>
          <w:lang w:eastAsia="en-US"/>
        </w:rPr>
        <w:t xml:space="preserve"> </w:t>
      </w:r>
      <w:r w:rsidR="001F1456">
        <w:rPr>
          <w:rFonts w:hint="cs"/>
          <w:sz w:val="36"/>
          <w:szCs w:val="36"/>
          <w:rtl/>
          <w:lang w:eastAsia="en-US"/>
        </w:rPr>
        <w:t>ف</w:t>
      </w:r>
      <w:r w:rsidR="000A2843">
        <w:rPr>
          <w:rFonts w:hint="cs"/>
          <w:sz w:val="36"/>
          <w:szCs w:val="36"/>
          <w:rtl/>
          <w:lang w:eastAsia="en-US"/>
        </w:rPr>
        <w:t>هو : أن النماء المتولد</w:t>
      </w:r>
      <w:r w:rsidR="001F1456">
        <w:rPr>
          <w:rFonts w:hint="cs"/>
          <w:sz w:val="36"/>
          <w:szCs w:val="36"/>
          <w:rtl/>
          <w:lang w:eastAsia="en-US"/>
        </w:rPr>
        <w:t xml:space="preserve"> من</w:t>
      </w:r>
      <w:r w:rsidR="000A2843">
        <w:rPr>
          <w:rFonts w:hint="cs"/>
          <w:sz w:val="36"/>
          <w:szCs w:val="36"/>
          <w:rtl/>
          <w:lang w:eastAsia="en-US"/>
        </w:rPr>
        <w:t xml:space="preserve"> الأصل في حكم جزء العين، والحادث من النماء أو الزيادة بعد العقد قبل القبض، كالموجود وقت العقد بدليل المبيعة فإن الزيادة المتولدة هناك كالموجودة وقت العقد </w:t>
      </w:r>
      <w:r w:rsidR="001F1456">
        <w:rPr>
          <w:rFonts w:hint="cs"/>
          <w:sz w:val="36"/>
          <w:szCs w:val="36"/>
          <w:rtl/>
          <w:lang w:eastAsia="en-US"/>
        </w:rPr>
        <w:t>حتى يصي</w:t>
      </w:r>
      <w:r w:rsidR="008E4D38">
        <w:rPr>
          <w:rFonts w:hint="cs"/>
          <w:sz w:val="36"/>
          <w:szCs w:val="36"/>
          <w:rtl/>
          <w:lang w:eastAsia="en-US"/>
        </w:rPr>
        <w:t xml:space="preserve">ر بمقابلتها شيء من الثمن عند القبض، وكالزيادة المتصلة </w:t>
      </w:r>
      <w:r w:rsidR="008E4D38" w:rsidRPr="008E4D38">
        <w:rPr>
          <w:rFonts w:hint="cs"/>
          <w:sz w:val="36"/>
          <w:szCs w:val="36"/>
          <w:vertAlign w:val="superscript"/>
          <w:rtl/>
          <w:lang w:eastAsia="en-US"/>
        </w:rPr>
        <w:t>(</w:t>
      </w:r>
      <w:r w:rsidR="008E4D38" w:rsidRPr="008E4D38">
        <w:rPr>
          <w:rStyle w:val="a4"/>
          <w:sz w:val="36"/>
          <w:szCs w:val="36"/>
          <w:rtl/>
          <w:lang w:eastAsia="en-US"/>
        </w:rPr>
        <w:footnoteReference w:id="114"/>
      </w:r>
      <w:r w:rsidR="008E4D38" w:rsidRPr="008E4D38">
        <w:rPr>
          <w:rFonts w:hint="cs"/>
          <w:sz w:val="36"/>
          <w:szCs w:val="36"/>
          <w:vertAlign w:val="superscript"/>
          <w:rtl/>
          <w:lang w:eastAsia="en-US"/>
        </w:rPr>
        <w:t>)</w:t>
      </w:r>
      <w:r w:rsidR="008E4D38">
        <w:rPr>
          <w:rFonts w:hint="cs"/>
          <w:sz w:val="36"/>
          <w:szCs w:val="36"/>
          <w:rtl/>
          <w:lang w:eastAsia="en-US"/>
        </w:rPr>
        <w:t xml:space="preserve"> .</w:t>
      </w:r>
    </w:p>
    <w:p w:rsidR="008E4D38" w:rsidRDefault="008E4D38" w:rsidP="008E4D38">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8E4D38" w:rsidRDefault="008E4D38" w:rsidP="00B86F6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بما نوقش به استدلال أصحاب القول الثاني في الدليل الثاني بأن</w:t>
      </w:r>
      <w:r w:rsidR="001F1456">
        <w:rPr>
          <w:rFonts w:hint="cs"/>
          <w:sz w:val="36"/>
          <w:szCs w:val="36"/>
          <w:rtl/>
          <w:lang w:eastAsia="en-US"/>
        </w:rPr>
        <w:t>ه</w:t>
      </w:r>
      <w:r>
        <w:rPr>
          <w:rFonts w:hint="cs"/>
          <w:sz w:val="36"/>
          <w:szCs w:val="36"/>
          <w:rtl/>
          <w:lang w:eastAsia="en-US"/>
        </w:rPr>
        <w:t xml:space="preserve"> قياس مع الفارق </w:t>
      </w:r>
      <w:r w:rsidRPr="008E4D38">
        <w:rPr>
          <w:rFonts w:hint="cs"/>
          <w:sz w:val="36"/>
          <w:szCs w:val="36"/>
          <w:vertAlign w:val="superscript"/>
          <w:rtl/>
          <w:lang w:eastAsia="en-US"/>
        </w:rPr>
        <w:t>(</w:t>
      </w:r>
      <w:r w:rsidRPr="008E4D38">
        <w:rPr>
          <w:rStyle w:val="a4"/>
          <w:sz w:val="36"/>
          <w:szCs w:val="36"/>
          <w:rtl/>
          <w:lang w:eastAsia="en-US"/>
        </w:rPr>
        <w:footnoteReference w:id="115"/>
      </w:r>
      <w:r w:rsidRPr="008E4D38">
        <w:rPr>
          <w:rFonts w:hint="cs"/>
          <w:sz w:val="36"/>
          <w:szCs w:val="36"/>
          <w:vertAlign w:val="superscript"/>
          <w:rtl/>
          <w:lang w:eastAsia="en-US"/>
        </w:rPr>
        <w:t>)</w:t>
      </w:r>
      <w:r>
        <w:rPr>
          <w:rFonts w:hint="cs"/>
          <w:sz w:val="36"/>
          <w:szCs w:val="36"/>
          <w:rtl/>
          <w:lang w:eastAsia="en-US"/>
        </w:rPr>
        <w:t xml:space="preserve"> .</w:t>
      </w:r>
    </w:p>
    <w:p w:rsidR="008E4D38" w:rsidRDefault="008E4D38" w:rsidP="00B86F65">
      <w:pPr>
        <w:widowControl w:val="0"/>
        <w:spacing w:before="100" w:after="60" w:line="560" w:lineRule="exact"/>
        <w:ind w:firstLine="567"/>
        <w:jc w:val="both"/>
        <w:rPr>
          <w:sz w:val="36"/>
          <w:szCs w:val="36"/>
          <w:rtl/>
          <w:lang w:eastAsia="en-US"/>
        </w:rPr>
      </w:pPr>
      <w:r>
        <w:rPr>
          <w:rFonts w:hint="cs"/>
          <w:b/>
          <w:bCs/>
          <w:sz w:val="36"/>
          <w:szCs w:val="36"/>
          <w:rtl/>
          <w:lang w:eastAsia="en-US"/>
        </w:rPr>
        <w:t>الدليل الثاني</w:t>
      </w:r>
      <w:r w:rsidR="002165D8">
        <w:rPr>
          <w:rFonts w:hint="cs"/>
          <w:b/>
          <w:bCs/>
          <w:sz w:val="36"/>
          <w:szCs w:val="36"/>
          <w:rtl/>
          <w:lang w:eastAsia="en-US"/>
        </w:rPr>
        <w:t xml:space="preserve">: </w:t>
      </w:r>
      <w:r w:rsidR="002165D8">
        <w:rPr>
          <w:rFonts w:hint="cs"/>
          <w:sz w:val="36"/>
          <w:szCs w:val="36"/>
          <w:rtl/>
          <w:lang w:eastAsia="en-US"/>
        </w:rPr>
        <w:t>وأما الدليل على أن النما</w:t>
      </w:r>
      <w:r w:rsidR="001F1456">
        <w:rPr>
          <w:rFonts w:hint="cs"/>
          <w:sz w:val="36"/>
          <w:szCs w:val="36"/>
          <w:rtl/>
          <w:lang w:eastAsia="en-US"/>
        </w:rPr>
        <w:t xml:space="preserve">ء المنفصل غير المتولد من الأصل </w:t>
      </w:r>
      <w:r w:rsidR="002165D8">
        <w:rPr>
          <w:rFonts w:hint="cs"/>
          <w:sz w:val="36"/>
          <w:szCs w:val="36"/>
          <w:rtl/>
          <w:lang w:eastAsia="en-US"/>
        </w:rPr>
        <w:t>يكون للمرأة؛ وذلك لسببين:</w:t>
      </w:r>
    </w:p>
    <w:p w:rsidR="00593AAA" w:rsidRDefault="00593AAA" w:rsidP="001F1456">
      <w:pPr>
        <w:widowControl w:val="0"/>
        <w:spacing w:before="100" w:after="60" w:line="560" w:lineRule="exact"/>
        <w:ind w:firstLine="567"/>
        <w:jc w:val="both"/>
        <w:rPr>
          <w:sz w:val="36"/>
          <w:szCs w:val="36"/>
          <w:rtl/>
          <w:lang w:eastAsia="en-US"/>
        </w:rPr>
      </w:pPr>
      <w:r w:rsidRPr="00593AAA">
        <w:rPr>
          <w:rFonts w:hint="cs"/>
          <w:b/>
          <w:bCs/>
          <w:sz w:val="36"/>
          <w:szCs w:val="36"/>
          <w:rtl/>
          <w:lang w:eastAsia="en-US"/>
        </w:rPr>
        <w:t>الأول:</w:t>
      </w:r>
      <w:r>
        <w:rPr>
          <w:rFonts w:hint="cs"/>
          <w:sz w:val="36"/>
          <w:szCs w:val="36"/>
          <w:rtl/>
          <w:lang w:eastAsia="en-US"/>
        </w:rPr>
        <w:t xml:space="preserve"> أن سبب ملك الزيادة غير سبب ملك الأصل، فسبب ملك </w:t>
      </w:r>
      <w:r w:rsidR="00E02C8D">
        <w:rPr>
          <w:rFonts w:hint="cs"/>
          <w:sz w:val="36"/>
          <w:szCs w:val="36"/>
          <w:rtl/>
          <w:lang w:eastAsia="en-US"/>
        </w:rPr>
        <w:t xml:space="preserve">الأصل مثلاً عقد النكاح، وفي الزيادة الاكتساب للمكتسب وهو إما احتطاب العبد، أو إجارته لنفسه، </w:t>
      </w:r>
      <w:r w:rsidR="0045449D">
        <w:rPr>
          <w:rFonts w:hint="cs"/>
          <w:sz w:val="36"/>
          <w:szCs w:val="36"/>
          <w:rtl/>
          <w:lang w:eastAsia="en-US"/>
        </w:rPr>
        <w:t xml:space="preserve">أو قبوله الهبة، وهذه الأسباب لا تنفسخ بالطلاق غير أن المكتسب إذا لم يكن أهلاً للملك خلفه فيه مولاه </w:t>
      </w:r>
      <w:r w:rsidR="001F1456">
        <w:rPr>
          <w:rFonts w:hint="cs"/>
          <w:sz w:val="36"/>
          <w:szCs w:val="36"/>
          <w:rtl/>
          <w:lang w:eastAsia="en-US"/>
        </w:rPr>
        <w:t>لوصلة</w:t>
      </w:r>
      <w:r w:rsidR="0045449D">
        <w:rPr>
          <w:rFonts w:hint="cs"/>
          <w:sz w:val="36"/>
          <w:szCs w:val="36"/>
          <w:rtl/>
          <w:lang w:eastAsia="en-US"/>
        </w:rPr>
        <w:t xml:space="preserve"> </w:t>
      </w:r>
      <w:r w:rsidR="00273489">
        <w:rPr>
          <w:rFonts w:hint="cs"/>
          <w:sz w:val="36"/>
          <w:szCs w:val="36"/>
          <w:rtl/>
          <w:lang w:eastAsia="en-US"/>
        </w:rPr>
        <w:t xml:space="preserve">الملك بينهما </w:t>
      </w:r>
      <w:r w:rsidR="0045449D">
        <w:rPr>
          <w:rFonts w:hint="cs"/>
          <w:sz w:val="36"/>
          <w:szCs w:val="36"/>
          <w:rtl/>
          <w:lang w:eastAsia="en-US"/>
        </w:rPr>
        <w:t>وقت الاكتساب، وبطلان ملكه في الأصل لا يتبين أنه لم يخلفه في الملك ب</w:t>
      </w:r>
      <w:r w:rsidR="001F1456">
        <w:rPr>
          <w:rFonts w:hint="cs"/>
          <w:sz w:val="36"/>
          <w:szCs w:val="36"/>
          <w:rtl/>
          <w:lang w:eastAsia="en-US"/>
        </w:rPr>
        <w:t>ذ</w:t>
      </w:r>
      <w:r w:rsidR="0045449D">
        <w:rPr>
          <w:rFonts w:hint="cs"/>
          <w:sz w:val="36"/>
          <w:szCs w:val="36"/>
          <w:rtl/>
          <w:lang w:eastAsia="en-US"/>
        </w:rPr>
        <w:t xml:space="preserve">لك السبب، وليس الكسب كالنماء المتولد، لأن المتولد جزء من الأصل يسري إليه ملك الأصل بخلاف الكسب </w:t>
      </w:r>
      <w:r w:rsidR="0045449D" w:rsidRPr="0045449D">
        <w:rPr>
          <w:rFonts w:hint="cs"/>
          <w:sz w:val="36"/>
          <w:szCs w:val="36"/>
          <w:vertAlign w:val="superscript"/>
          <w:rtl/>
          <w:lang w:eastAsia="en-US"/>
        </w:rPr>
        <w:t>(</w:t>
      </w:r>
      <w:r w:rsidR="0045449D" w:rsidRPr="0045449D">
        <w:rPr>
          <w:rStyle w:val="a4"/>
          <w:sz w:val="36"/>
          <w:szCs w:val="36"/>
          <w:rtl/>
          <w:lang w:eastAsia="en-US"/>
        </w:rPr>
        <w:footnoteReference w:id="116"/>
      </w:r>
      <w:r w:rsidR="0045449D" w:rsidRPr="0045449D">
        <w:rPr>
          <w:rFonts w:hint="cs"/>
          <w:sz w:val="36"/>
          <w:szCs w:val="36"/>
          <w:vertAlign w:val="superscript"/>
          <w:rtl/>
          <w:lang w:eastAsia="en-US"/>
        </w:rPr>
        <w:t>)</w:t>
      </w:r>
      <w:r w:rsidR="0045449D">
        <w:rPr>
          <w:rFonts w:hint="cs"/>
          <w:sz w:val="36"/>
          <w:szCs w:val="36"/>
          <w:rtl/>
          <w:lang w:eastAsia="en-US"/>
        </w:rPr>
        <w:t xml:space="preserve"> .</w:t>
      </w:r>
    </w:p>
    <w:p w:rsidR="0045449D" w:rsidRDefault="0045449D" w:rsidP="001F1456">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الثاني: </w:t>
      </w:r>
      <w:r>
        <w:rPr>
          <w:rFonts w:hint="cs"/>
          <w:sz w:val="36"/>
          <w:szCs w:val="36"/>
          <w:rtl/>
          <w:lang w:eastAsia="en-US"/>
        </w:rPr>
        <w:t>أن هذا النما</w:t>
      </w:r>
      <w:r w:rsidR="001F1456">
        <w:rPr>
          <w:rFonts w:hint="cs"/>
          <w:sz w:val="36"/>
          <w:szCs w:val="36"/>
          <w:rtl/>
          <w:lang w:eastAsia="en-US"/>
        </w:rPr>
        <w:t>ء ليس بمهر لامقصوداً ولا تبعاً</w:t>
      </w:r>
      <w:r>
        <w:rPr>
          <w:rFonts w:hint="cs"/>
          <w:sz w:val="36"/>
          <w:szCs w:val="36"/>
          <w:rtl/>
          <w:lang w:eastAsia="en-US"/>
        </w:rPr>
        <w:t xml:space="preserve">، أما مقصوداً فظاهر، لأن العقد ما ورد عليه مقصوداً، وكذلك هو غير مقصود بملك الجارية لأنه لا يقصد بتملك الجارية الهبة </w:t>
      </w:r>
      <w:r>
        <w:rPr>
          <w:rFonts w:hint="cs"/>
          <w:sz w:val="36"/>
          <w:szCs w:val="36"/>
          <w:rtl/>
          <w:lang w:eastAsia="en-US"/>
        </w:rPr>
        <w:lastRenderedPageBreak/>
        <w:t>لها، وأما تبعاً فلأنه ليس بمتولد من الأصل، فدل على أنه ليس بمهر لا قصداً ولا تبعاً وإنما هو مال المرأة فأ</w:t>
      </w:r>
      <w:r w:rsidR="001F1456">
        <w:rPr>
          <w:rFonts w:hint="cs"/>
          <w:sz w:val="36"/>
          <w:szCs w:val="36"/>
          <w:rtl/>
          <w:lang w:eastAsia="en-US"/>
        </w:rPr>
        <w:t>ش</w:t>
      </w:r>
      <w:r>
        <w:rPr>
          <w:rFonts w:hint="cs"/>
          <w:sz w:val="36"/>
          <w:szCs w:val="36"/>
          <w:rtl/>
          <w:lang w:eastAsia="en-US"/>
        </w:rPr>
        <w:t xml:space="preserve">به سائر أموالها </w:t>
      </w:r>
      <w:r w:rsidRPr="0045449D">
        <w:rPr>
          <w:rFonts w:hint="cs"/>
          <w:sz w:val="36"/>
          <w:szCs w:val="36"/>
          <w:vertAlign w:val="superscript"/>
          <w:rtl/>
          <w:lang w:eastAsia="en-US"/>
        </w:rPr>
        <w:t>(</w:t>
      </w:r>
      <w:r w:rsidRPr="0045449D">
        <w:rPr>
          <w:rStyle w:val="a4"/>
          <w:sz w:val="36"/>
          <w:szCs w:val="36"/>
          <w:rtl/>
          <w:lang w:eastAsia="en-US"/>
        </w:rPr>
        <w:footnoteReference w:id="117"/>
      </w:r>
      <w:r w:rsidRPr="0045449D">
        <w:rPr>
          <w:rFonts w:hint="cs"/>
          <w:sz w:val="36"/>
          <w:szCs w:val="36"/>
          <w:vertAlign w:val="superscript"/>
          <w:rtl/>
          <w:lang w:eastAsia="en-US"/>
        </w:rPr>
        <w:t>)</w:t>
      </w:r>
      <w:r>
        <w:rPr>
          <w:rFonts w:hint="cs"/>
          <w:sz w:val="36"/>
          <w:szCs w:val="36"/>
          <w:rtl/>
          <w:lang w:eastAsia="en-US"/>
        </w:rPr>
        <w:t xml:space="preserve"> .</w:t>
      </w:r>
    </w:p>
    <w:p w:rsidR="0045449D" w:rsidRPr="0045449D" w:rsidRDefault="0045449D" w:rsidP="0045449D">
      <w:pPr>
        <w:widowControl w:val="0"/>
        <w:spacing w:before="100" w:after="60" w:line="560" w:lineRule="exact"/>
        <w:jc w:val="both"/>
        <w:rPr>
          <w:b/>
          <w:bCs/>
          <w:sz w:val="36"/>
          <w:szCs w:val="36"/>
          <w:rtl/>
          <w:lang w:eastAsia="en-US"/>
        </w:rPr>
      </w:pPr>
      <w:r w:rsidRPr="0045449D">
        <w:rPr>
          <w:rFonts w:hint="cs"/>
          <w:b/>
          <w:bCs/>
          <w:sz w:val="36"/>
          <w:szCs w:val="36"/>
          <w:rtl/>
          <w:lang w:eastAsia="en-US"/>
        </w:rPr>
        <w:t>القول الرابع:</w:t>
      </w:r>
    </w:p>
    <w:p w:rsidR="0045449D" w:rsidRDefault="0045449D" w:rsidP="00B86F65">
      <w:pPr>
        <w:widowControl w:val="0"/>
        <w:spacing w:before="100" w:after="60" w:line="560" w:lineRule="exact"/>
        <w:ind w:firstLine="567"/>
        <w:jc w:val="both"/>
        <w:rPr>
          <w:sz w:val="36"/>
          <w:szCs w:val="36"/>
          <w:rtl/>
          <w:lang w:eastAsia="en-US"/>
        </w:rPr>
      </w:pPr>
      <w:r>
        <w:rPr>
          <w:rFonts w:hint="cs"/>
          <w:sz w:val="36"/>
          <w:szCs w:val="36"/>
          <w:rtl/>
          <w:lang w:eastAsia="en-US"/>
        </w:rPr>
        <w:t>أن النماء المنفصل في الصداق قبل القبض للزوج مطلقاً، وهذا القول قول عند المالكية</w:t>
      </w:r>
      <w:r w:rsidRPr="0045449D">
        <w:rPr>
          <w:rFonts w:hint="cs"/>
          <w:sz w:val="36"/>
          <w:szCs w:val="36"/>
          <w:vertAlign w:val="superscript"/>
          <w:rtl/>
          <w:lang w:eastAsia="en-US"/>
        </w:rPr>
        <w:t>(</w:t>
      </w:r>
      <w:r w:rsidRPr="0045449D">
        <w:rPr>
          <w:rStyle w:val="a4"/>
          <w:sz w:val="36"/>
          <w:szCs w:val="36"/>
          <w:rtl/>
          <w:lang w:eastAsia="en-US"/>
        </w:rPr>
        <w:footnoteReference w:id="118"/>
      </w:r>
      <w:r w:rsidRPr="0045449D">
        <w:rPr>
          <w:rFonts w:hint="cs"/>
          <w:sz w:val="36"/>
          <w:szCs w:val="36"/>
          <w:vertAlign w:val="superscript"/>
          <w:rtl/>
          <w:lang w:eastAsia="en-US"/>
        </w:rPr>
        <w:t>)</w:t>
      </w:r>
      <w:r>
        <w:rPr>
          <w:rFonts w:hint="cs"/>
          <w:sz w:val="36"/>
          <w:szCs w:val="36"/>
          <w:rtl/>
          <w:lang w:eastAsia="en-US"/>
        </w:rPr>
        <w:t>، ورواية ع</w:t>
      </w:r>
      <w:r w:rsidR="002576E3">
        <w:rPr>
          <w:rFonts w:hint="cs"/>
          <w:sz w:val="36"/>
          <w:szCs w:val="36"/>
          <w:rtl/>
          <w:lang w:eastAsia="en-US"/>
        </w:rPr>
        <w:t>ند الح</w:t>
      </w:r>
      <w:r>
        <w:rPr>
          <w:rFonts w:hint="cs"/>
          <w:sz w:val="36"/>
          <w:szCs w:val="36"/>
          <w:rtl/>
          <w:lang w:eastAsia="en-US"/>
        </w:rPr>
        <w:t xml:space="preserve">نابلة </w:t>
      </w:r>
      <w:r w:rsidRPr="0045449D">
        <w:rPr>
          <w:rFonts w:hint="cs"/>
          <w:sz w:val="36"/>
          <w:szCs w:val="36"/>
          <w:vertAlign w:val="superscript"/>
          <w:rtl/>
          <w:lang w:eastAsia="en-US"/>
        </w:rPr>
        <w:t>(</w:t>
      </w:r>
      <w:r w:rsidRPr="0045449D">
        <w:rPr>
          <w:rStyle w:val="a4"/>
          <w:sz w:val="36"/>
          <w:szCs w:val="36"/>
          <w:rtl/>
          <w:lang w:eastAsia="en-US"/>
        </w:rPr>
        <w:footnoteReference w:id="119"/>
      </w:r>
      <w:r w:rsidRPr="0045449D">
        <w:rPr>
          <w:rFonts w:hint="cs"/>
          <w:sz w:val="36"/>
          <w:szCs w:val="36"/>
          <w:vertAlign w:val="superscript"/>
          <w:rtl/>
          <w:lang w:eastAsia="en-US"/>
        </w:rPr>
        <w:t>)</w:t>
      </w:r>
      <w:r>
        <w:rPr>
          <w:rFonts w:hint="cs"/>
          <w:sz w:val="36"/>
          <w:szCs w:val="36"/>
          <w:rtl/>
          <w:lang w:eastAsia="en-US"/>
        </w:rPr>
        <w:t xml:space="preserve"> .</w:t>
      </w:r>
    </w:p>
    <w:p w:rsidR="002576E3" w:rsidRDefault="002576E3" w:rsidP="00B86F6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واستدلوا : </w:t>
      </w:r>
      <w:r>
        <w:rPr>
          <w:rFonts w:hint="cs"/>
          <w:sz w:val="36"/>
          <w:szCs w:val="36"/>
          <w:rtl/>
          <w:lang w:eastAsia="en-US"/>
        </w:rPr>
        <w:t xml:space="preserve">بأن الزوجة لا تملك بالعقد شيئاً، فلا تملك إلا بالقبض، وعليه فإن النقص على الزوج والنماء له </w:t>
      </w:r>
      <w:r w:rsidRPr="002576E3">
        <w:rPr>
          <w:rFonts w:hint="cs"/>
          <w:sz w:val="36"/>
          <w:szCs w:val="36"/>
          <w:vertAlign w:val="superscript"/>
          <w:rtl/>
          <w:lang w:eastAsia="en-US"/>
        </w:rPr>
        <w:t>(</w:t>
      </w:r>
      <w:r w:rsidRPr="002576E3">
        <w:rPr>
          <w:rStyle w:val="a4"/>
          <w:sz w:val="36"/>
          <w:szCs w:val="36"/>
          <w:rtl/>
          <w:lang w:eastAsia="en-US"/>
        </w:rPr>
        <w:footnoteReference w:id="120"/>
      </w:r>
      <w:r w:rsidRPr="002576E3">
        <w:rPr>
          <w:rFonts w:hint="cs"/>
          <w:sz w:val="36"/>
          <w:szCs w:val="36"/>
          <w:vertAlign w:val="superscript"/>
          <w:rtl/>
          <w:lang w:eastAsia="en-US"/>
        </w:rPr>
        <w:t>)</w:t>
      </w:r>
      <w:r>
        <w:rPr>
          <w:rFonts w:hint="cs"/>
          <w:sz w:val="36"/>
          <w:szCs w:val="36"/>
          <w:rtl/>
          <w:lang w:eastAsia="en-US"/>
        </w:rPr>
        <w:t xml:space="preserve"> .</w:t>
      </w:r>
    </w:p>
    <w:p w:rsidR="002576E3" w:rsidRPr="008E585F" w:rsidRDefault="002576E3" w:rsidP="008E585F">
      <w:pPr>
        <w:widowControl w:val="0"/>
        <w:spacing w:before="100" w:after="60" w:line="560" w:lineRule="exact"/>
        <w:jc w:val="both"/>
        <w:rPr>
          <w:b/>
          <w:bCs/>
          <w:sz w:val="36"/>
          <w:szCs w:val="36"/>
          <w:rtl/>
          <w:lang w:eastAsia="en-US"/>
        </w:rPr>
      </w:pPr>
      <w:r w:rsidRPr="008E585F">
        <w:rPr>
          <w:rFonts w:hint="cs"/>
          <w:b/>
          <w:bCs/>
          <w:sz w:val="36"/>
          <w:szCs w:val="36"/>
          <w:rtl/>
          <w:lang w:eastAsia="en-US"/>
        </w:rPr>
        <w:t>المناقشة:</w:t>
      </w:r>
    </w:p>
    <w:p w:rsidR="002576E3" w:rsidRDefault="002576E3" w:rsidP="00B86F65">
      <w:pPr>
        <w:widowControl w:val="0"/>
        <w:spacing w:before="100" w:after="60" w:line="560" w:lineRule="exact"/>
        <w:ind w:firstLine="567"/>
        <w:jc w:val="both"/>
        <w:rPr>
          <w:sz w:val="36"/>
          <w:szCs w:val="36"/>
          <w:rtl/>
          <w:lang w:eastAsia="en-US"/>
        </w:rPr>
      </w:pPr>
      <w:r w:rsidRPr="008E585F">
        <w:rPr>
          <w:rFonts w:hint="cs"/>
          <w:b/>
          <w:bCs/>
          <w:sz w:val="36"/>
          <w:szCs w:val="36"/>
          <w:rtl/>
          <w:lang w:eastAsia="en-US"/>
        </w:rPr>
        <w:t>نوقش:</w:t>
      </w:r>
      <w:r>
        <w:rPr>
          <w:rFonts w:hint="cs"/>
          <w:sz w:val="36"/>
          <w:szCs w:val="36"/>
          <w:rtl/>
          <w:lang w:eastAsia="en-US"/>
        </w:rPr>
        <w:t xml:space="preserve"> بعدم التسليم، بأن الزوجة لا تملك بالعقد شيئا</w:t>
      </w:r>
      <w:r w:rsidR="001F1456">
        <w:rPr>
          <w:rFonts w:hint="cs"/>
          <w:sz w:val="36"/>
          <w:szCs w:val="36"/>
          <w:rtl/>
          <w:lang w:eastAsia="en-US"/>
        </w:rPr>
        <w:t>ً، فهي إما تملكه جميعاً أو تملك</w:t>
      </w:r>
      <w:r>
        <w:rPr>
          <w:rFonts w:hint="cs"/>
          <w:sz w:val="36"/>
          <w:szCs w:val="36"/>
          <w:rtl/>
          <w:lang w:eastAsia="en-US"/>
        </w:rPr>
        <w:t xml:space="preserve"> النصف، وعليه إما أن يتناصفا أو يكون النماء لها والنقص عليها </w:t>
      </w:r>
      <w:r w:rsidRPr="002576E3">
        <w:rPr>
          <w:rFonts w:hint="cs"/>
          <w:sz w:val="36"/>
          <w:szCs w:val="36"/>
          <w:vertAlign w:val="superscript"/>
          <w:rtl/>
          <w:lang w:eastAsia="en-US"/>
        </w:rPr>
        <w:t>(</w:t>
      </w:r>
      <w:r w:rsidRPr="002576E3">
        <w:rPr>
          <w:rStyle w:val="a4"/>
          <w:sz w:val="36"/>
          <w:szCs w:val="36"/>
          <w:rtl/>
          <w:lang w:eastAsia="en-US"/>
        </w:rPr>
        <w:footnoteReference w:id="121"/>
      </w:r>
      <w:r w:rsidRPr="002576E3">
        <w:rPr>
          <w:rFonts w:hint="cs"/>
          <w:sz w:val="36"/>
          <w:szCs w:val="36"/>
          <w:vertAlign w:val="superscript"/>
          <w:rtl/>
          <w:lang w:eastAsia="en-US"/>
        </w:rPr>
        <w:t>)</w:t>
      </w:r>
      <w:r>
        <w:rPr>
          <w:rFonts w:hint="cs"/>
          <w:sz w:val="36"/>
          <w:szCs w:val="36"/>
          <w:rtl/>
          <w:lang w:eastAsia="en-US"/>
        </w:rPr>
        <w:t xml:space="preserve"> ، وقد سبق</w:t>
      </w:r>
      <w:r w:rsidR="001F1456">
        <w:rPr>
          <w:rFonts w:hint="cs"/>
          <w:sz w:val="36"/>
          <w:szCs w:val="36"/>
          <w:rtl/>
          <w:lang w:eastAsia="en-US"/>
        </w:rPr>
        <w:t xml:space="preserve"> أن</w:t>
      </w:r>
      <w:r>
        <w:rPr>
          <w:rFonts w:hint="cs"/>
          <w:sz w:val="36"/>
          <w:szCs w:val="36"/>
          <w:rtl/>
          <w:lang w:eastAsia="en-US"/>
        </w:rPr>
        <w:t xml:space="preserve"> الراجح م</w:t>
      </w:r>
      <w:r w:rsidR="001F1456">
        <w:rPr>
          <w:rFonts w:hint="cs"/>
          <w:sz w:val="36"/>
          <w:szCs w:val="36"/>
          <w:rtl/>
          <w:lang w:eastAsia="en-US"/>
        </w:rPr>
        <w:t>لك</w:t>
      </w:r>
      <w:r>
        <w:rPr>
          <w:rFonts w:hint="cs"/>
          <w:sz w:val="36"/>
          <w:szCs w:val="36"/>
          <w:rtl/>
          <w:lang w:eastAsia="en-US"/>
        </w:rPr>
        <w:t xml:space="preserve">ها لجميع الصداق بالعقد </w:t>
      </w:r>
      <w:r w:rsidRPr="002576E3">
        <w:rPr>
          <w:rFonts w:hint="cs"/>
          <w:sz w:val="36"/>
          <w:szCs w:val="36"/>
          <w:vertAlign w:val="superscript"/>
          <w:rtl/>
          <w:lang w:eastAsia="en-US"/>
        </w:rPr>
        <w:t>(</w:t>
      </w:r>
      <w:r w:rsidRPr="002576E3">
        <w:rPr>
          <w:rStyle w:val="a4"/>
          <w:sz w:val="36"/>
          <w:szCs w:val="36"/>
          <w:rtl/>
          <w:lang w:eastAsia="en-US"/>
        </w:rPr>
        <w:footnoteReference w:id="122"/>
      </w:r>
      <w:r w:rsidRPr="002576E3">
        <w:rPr>
          <w:rFonts w:hint="cs"/>
          <w:sz w:val="36"/>
          <w:szCs w:val="36"/>
          <w:vertAlign w:val="superscript"/>
          <w:rtl/>
          <w:lang w:eastAsia="en-US"/>
        </w:rPr>
        <w:t>)</w:t>
      </w:r>
      <w:r>
        <w:rPr>
          <w:rFonts w:hint="cs"/>
          <w:sz w:val="36"/>
          <w:szCs w:val="36"/>
          <w:rtl/>
          <w:lang w:eastAsia="en-US"/>
        </w:rPr>
        <w:t xml:space="preserve"> .</w:t>
      </w:r>
    </w:p>
    <w:p w:rsidR="002576E3" w:rsidRPr="008E585F" w:rsidRDefault="002576E3" w:rsidP="008E585F">
      <w:pPr>
        <w:widowControl w:val="0"/>
        <w:spacing w:before="100" w:after="60" w:line="560" w:lineRule="exact"/>
        <w:jc w:val="both"/>
        <w:rPr>
          <w:rFonts w:cs="AL-Mateen"/>
          <w:sz w:val="36"/>
          <w:szCs w:val="36"/>
          <w:rtl/>
          <w:lang w:eastAsia="en-US"/>
        </w:rPr>
      </w:pPr>
      <w:r w:rsidRPr="008E585F">
        <w:rPr>
          <w:rFonts w:cs="AL-Mateen" w:hint="cs"/>
          <w:sz w:val="36"/>
          <w:szCs w:val="36"/>
          <w:rtl/>
          <w:lang w:eastAsia="en-US"/>
        </w:rPr>
        <w:t>الراج</w:t>
      </w:r>
      <w:r w:rsidR="008E585F">
        <w:rPr>
          <w:rFonts w:cs="AL-Mateen" w:hint="cs"/>
          <w:sz w:val="36"/>
          <w:szCs w:val="36"/>
          <w:rtl/>
          <w:lang w:eastAsia="en-US"/>
        </w:rPr>
        <w:t>ـــــــــ</w:t>
      </w:r>
      <w:r w:rsidRPr="008E585F">
        <w:rPr>
          <w:rFonts w:cs="AL-Mateen" w:hint="cs"/>
          <w:sz w:val="36"/>
          <w:szCs w:val="36"/>
          <w:rtl/>
          <w:lang w:eastAsia="en-US"/>
        </w:rPr>
        <w:t>ح:</w:t>
      </w:r>
    </w:p>
    <w:p w:rsidR="002576E3" w:rsidRDefault="002576E3" w:rsidP="001F1456">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 وهو القول بأن النماء المنفصل في الصداق قبل القبض وبعد العقد إذا طلق الزوج قبل الدخول يكون للمرأة، لأنه حدث في ملكها وقد سبق القول بأنها تملك جميع الصداق بالعقد، ولقوة أدلة أصحاب هذا القول، وضع</w:t>
      </w:r>
      <w:r w:rsidR="001F1456">
        <w:rPr>
          <w:rFonts w:hint="cs"/>
          <w:sz w:val="36"/>
          <w:szCs w:val="36"/>
          <w:rtl/>
          <w:lang w:eastAsia="en-US"/>
        </w:rPr>
        <w:t>ف</w:t>
      </w:r>
      <w:r>
        <w:rPr>
          <w:rFonts w:hint="cs"/>
          <w:sz w:val="36"/>
          <w:szCs w:val="36"/>
          <w:rtl/>
          <w:lang w:eastAsia="en-US"/>
        </w:rPr>
        <w:t xml:space="preserve"> أدلة الأقوال الأخرى بما ورد عليها من مناقشة.</w:t>
      </w:r>
    </w:p>
    <w:p w:rsidR="00740BA8" w:rsidRPr="001F1456" w:rsidRDefault="00740BA8" w:rsidP="001F1456">
      <w:pPr>
        <w:widowControl w:val="0"/>
        <w:spacing w:before="100" w:after="60" w:line="560" w:lineRule="exact"/>
        <w:jc w:val="both"/>
        <w:rPr>
          <w:rFonts w:cs="AL-Mateen"/>
          <w:sz w:val="36"/>
          <w:szCs w:val="36"/>
          <w:rtl/>
          <w:lang w:eastAsia="en-US"/>
        </w:rPr>
      </w:pPr>
      <w:r w:rsidRPr="001F1456">
        <w:rPr>
          <w:rFonts w:cs="AL-Mateen" w:hint="cs"/>
          <w:sz w:val="36"/>
          <w:szCs w:val="36"/>
          <w:rtl/>
          <w:lang w:eastAsia="en-US"/>
        </w:rPr>
        <w:lastRenderedPageBreak/>
        <w:t>الفرع الثاني: النماء المنفصل في الصداق بعد القبض إذا وقع الطلاق قبل الدخول.</w:t>
      </w:r>
    </w:p>
    <w:p w:rsidR="00740BA8" w:rsidRDefault="00740BA8" w:rsidP="00B86F65">
      <w:pPr>
        <w:widowControl w:val="0"/>
        <w:spacing w:before="100" w:after="60" w:line="560" w:lineRule="exact"/>
        <w:ind w:firstLine="567"/>
        <w:jc w:val="both"/>
        <w:rPr>
          <w:sz w:val="36"/>
          <w:szCs w:val="36"/>
          <w:rtl/>
          <w:lang w:eastAsia="en-US"/>
        </w:rPr>
      </w:pPr>
      <w:r>
        <w:rPr>
          <w:rFonts w:hint="cs"/>
          <w:sz w:val="36"/>
          <w:szCs w:val="36"/>
          <w:rtl/>
          <w:lang w:eastAsia="en-US"/>
        </w:rPr>
        <w:t>إذا أصدق الرجل امرأته في العقد، وقبضت الصداق ثم نما هذا الصداق في يدها نماءً منفصلاً كأن تثمر النخيل</w:t>
      </w:r>
      <w:r w:rsidR="001F1456">
        <w:rPr>
          <w:rFonts w:hint="cs"/>
          <w:sz w:val="36"/>
          <w:szCs w:val="36"/>
          <w:rtl/>
          <w:lang w:eastAsia="en-US"/>
        </w:rPr>
        <w:t xml:space="preserve"> في يدها؛ ثم طلقها قبل أن يدخل ب</w:t>
      </w:r>
      <w:r>
        <w:rPr>
          <w:rFonts w:hint="cs"/>
          <w:sz w:val="36"/>
          <w:szCs w:val="36"/>
          <w:rtl/>
          <w:lang w:eastAsia="en-US"/>
        </w:rPr>
        <w:t>ها، فما حكم النماء، وهل تستحقه؟</w:t>
      </w:r>
    </w:p>
    <w:p w:rsidR="00740BA8" w:rsidRDefault="00740BA8" w:rsidP="00B86F65">
      <w:pPr>
        <w:widowControl w:val="0"/>
        <w:spacing w:before="100" w:after="60" w:line="560" w:lineRule="exact"/>
        <w:ind w:firstLine="567"/>
        <w:jc w:val="both"/>
        <w:rPr>
          <w:sz w:val="36"/>
          <w:szCs w:val="36"/>
          <w:rtl/>
          <w:lang w:eastAsia="en-US"/>
        </w:rPr>
      </w:pPr>
      <w:r>
        <w:rPr>
          <w:rFonts w:hint="cs"/>
          <w:sz w:val="36"/>
          <w:szCs w:val="36"/>
          <w:rtl/>
          <w:lang w:eastAsia="en-US"/>
        </w:rPr>
        <w:t xml:space="preserve">اختلف الفقهاء في هذه المسألة على أربعة أقوال، كالخلاف في المسألة السابقة، فيما إذا نما الصداق بعد العقد وقبل </w:t>
      </w:r>
      <w:r w:rsidR="00587E42">
        <w:rPr>
          <w:rFonts w:hint="cs"/>
          <w:sz w:val="36"/>
          <w:szCs w:val="36"/>
          <w:rtl/>
          <w:lang w:eastAsia="en-US"/>
        </w:rPr>
        <w:t xml:space="preserve">القبض إذا وقع الطلاق قبل الدخول، فلم يفرقوا بين ما كان قبل القبض وبعده، إلا الحنفية </w:t>
      </w:r>
      <w:r w:rsidR="00587E42" w:rsidRPr="00587E42">
        <w:rPr>
          <w:rFonts w:hint="cs"/>
          <w:sz w:val="36"/>
          <w:szCs w:val="36"/>
          <w:vertAlign w:val="superscript"/>
          <w:rtl/>
          <w:lang w:eastAsia="en-US"/>
        </w:rPr>
        <w:t>(</w:t>
      </w:r>
      <w:r w:rsidR="00587E42" w:rsidRPr="00587E42">
        <w:rPr>
          <w:rStyle w:val="a4"/>
          <w:sz w:val="36"/>
          <w:szCs w:val="36"/>
          <w:rtl/>
          <w:lang w:eastAsia="en-US"/>
        </w:rPr>
        <w:footnoteReference w:id="123"/>
      </w:r>
      <w:r w:rsidR="00587E42" w:rsidRPr="00587E42">
        <w:rPr>
          <w:rFonts w:hint="cs"/>
          <w:sz w:val="36"/>
          <w:szCs w:val="36"/>
          <w:vertAlign w:val="superscript"/>
          <w:rtl/>
          <w:lang w:eastAsia="en-US"/>
        </w:rPr>
        <w:t>)</w:t>
      </w:r>
      <w:r w:rsidR="00587E42">
        <w:rPr>
          <w:rFonts w:hint="cs"/>
          <w:sz w:val="36"/>
          <w:szCs w:val="36"/>
          <w:rtl/>
          <w:lang w:eastAsia="en-US"/>
        </w:rPr>
        <w:t xml:space="preserve"> في النماء المنفصل المتولد من الأصل، فظاهر مذهبهم أن النماء بعد القبض للمرأة وعليها أن ترد للزوج نصف قيمة الأصل، وأما قبل القبض فيكون بينهما مناصفة.</w:t>
      </w:r>
    </w:p>
    <w:p w:rsidR="00587E42" w:rsidRPr="00587E42" w:rsidRDefault="00587E42" w:rsidP="00B86F65">
      <w:pPr>
        <w:widowControl w:val="0"/>
        <w:spacing w:before="100" w:after="60" w:line="560" w:lineRule="exact"/>
        <w:ind w:firstLine="567"/>
        <w:jc w:val="both"/>
        <w:rPr>
          <w:b/>
          <w:bCs/>
          <w:sz w:val="36"/>
          <w:szCs w:val="36"/>
          <w:rtl/>
          <w:lang w:eastAsia="en-US"/>
        </w:rPr>
      </w:pPr>
      <w:r w:rsidRPr="00587E42">
        <w:rPr>
          <w:rFonts w:hint="cs"/>
          <w:b/>
          <w:bCs/>
          <w:sz w:val="36"/>
          <w:szCs w:val="36"/>
          <w:rtl/>
          <w:lang w:eastAsia="en-US"/>
        </w:rPr>
        <w:t>واستدلوا:</w:t>
      </w:r>
    </w:p>
    <w:p w:rsidR="00587E42" w:rsidRDefault="00587E42" w:rsidP="00B86F65">
      <w:pPr>
        <w:widowControl w:val="0"/>
        <w:spacing w:before="100" w:after="60" w:line="560" w:lineRule="exact"/>
        <w:ind w:firstLine="567"/>
        <w:jc w:val="both"/>
        <w:rPr>
          <w:sz w:val="36"/>
          <w:szCs w:val="36"/>
          <w:rtl/>
          <w:lang w:eastAsia="en-US"/>
        </w:rPr>
      </w:pPr>
      <w:r>
        <w:rPr>
          <w:rFonts w:hint="cs"/>
          <w:sz w:val="36"/>
          <w:szCs w:val="36"/>
          <w:rtl/>
          <w:lang w:eastAsia="en-US"/>
        </w:rPr>
        <w:t>بأن المرأة قد ملكت الصداق بال</w:t>
      </w:r>
      <w:r w:rsidR="001F1456">
        <w:rPr>
          <w:rFonts w:hint="cs"/>
          <w:sz w:val="36"/>
          <w:szCs w:val="36"/>
          <w:rtl/>
          <w:lang w:eastAsia="en-US"/>
        </w:rPr>
        <w:t>ع</w:t>
      </w:r>
      <w:r>
        <w:rPr>
          <w:rFonts w:hint="cs"/>
          <w:sz w:val="36"/>
          <w:szCs w:val="36"/>
          <w:rtl/>
          <w:lang w:eastAsia="en-US"/>
        </w:rPr>
        <w:t>قد، وتم ملكها بالقبض، فحدث النماء على ملك تام لها فيكون لها، والتنصيف عند الطلاق إنما يثبت في المفروض في العقد، وليس النماء مس</w:t>
      </w:r>
      <w:r w:rsidR="001F1456">
        <w:rPr>
          <w:rFonts w:hint="cs"/>
          <w:sz w:val="36"/>
          <w:szCs w:val="36"/>
          <w:rtl/>
          <w:lang w:eastAsia="en-US"/>
        </w:rPr>
        <w:t>م</w:t>
      </w:r>
      <w:r>
        <w:rPr>
          <w:rFonts w:hint="cs"/>
          <w:sz w:val="36"/>
          <w:szCs w:val="36"/>
          <w:rtl/>
          <w:lang w:eastAsia="en-US"/>
        </w:rPr>
        <w:t xml:space="preserve">ى فيه إذ لم يرد عليه القبض المستحق بالعقد فتعذر تنصيفه، وهو جزء من العين فيتعذر تنصفه تعذر تنصف العين كالنماء أو الزيادة المنفصلة في المبيع تمنع رد الأصل بالعيب إذا كانت حادثة بعد القبض، فالبيع والنكاح معاوضة، فبعد تعذر رد الزيادة لو أثبتنا الرد في الأصل بقيت الزيادة سالمة بلا عوض وهي جزء من الأصل، ولا يجوز أن يسلم الملك بلا عوض بعد رفع عقد المعاوضة، وإذا تعذر تنصف الأصل وجب عليها نصف قيمته للزوج لتعذر رد العين بعد تقرر سبب وجوبه، ولما كان الصداق إنما دخل في ضمانها بالقبض كان المعتبر القيمة وقت القبض </w:t>
      </w:r>
      <w:r w:rsidRPr="00587E42">
        <w:rPr>
          <w:rFonts w:hint="cs"/>
          <w:sz w:val="36"/>
          <w:szCs w:val="36"/>
          <w:vertAlign w:val="superscript"/>
          <w:rtl/>
          <w:lang w:eastAsia="en-US"/>
        </w:rPr>
        <w:t>(</w:t>
      </w:r>
      <w:r w:rsidRPr="00587E42">
        <w:rPr>
          <w:rStyle w:val="a4"/>
          <w:sz w:val="36"/>
          <w:szCs w:val="36"/>
          <w:rtl/>
          <w:lang w:eastAsia="en-US"/>
        </w:rPr>
        <w:footnoteReference w:id="124"/>
      </w:r>
      <w:r w:rsidRPr="00587E42">
        <w:rPr>
          <w:rFonts w:hint="cs"/>
          <w:sz w:val="36"/>
          <w:szCs w:val="36"/>
          <w:vertAlign w:val="superscript"/>
          <w:rtl/>
          <w:lang w:eastAsia="en-US"/>
        </w:rPr>
        <w:t>)</w:t>
      </w:r>
      <w:r>
        <w:rPr>
          <w:rFonts w:hint="cs"/>
          <w:sz w:val="36"/>
          <w:szCs w:val="36"/>
          <w:rtl/>
          <w:lang w:eastAsia="en-US"/>
        </w:rPr>
        <w:t xml:space="preserve"> .</w:t>
      </w:r>
    </w:p>
    <w:p w:rsidR="001F1456" w:rsidRDefault="001F1456" w:rsidP="00587E42">
      <w:pPr>
        <w:widowControl w:val="0"/>
        <w:spacing w:before="100" w:after="60" w:line="560" w:lineRule="exact"/>
        <w:ind w:hanging="2"/>
        <w:jc w:val="both"/>
        <w:rPr>
          <w:rFonts w:cs="AL-Mateen"/>
          <w:sz w:val="36"/>
          <w:szCs w:val="36"/>
          <w:rtl/>
          <w:lang w:eastAsia="en-US"/>
        </w:rPr>
      </w:pPr>
    </w:p>
    <w:p w:rsidR="00587E42" w:rsidRPr="00587E42" w:rsidRDefault="00587E42" w:rsidP="00587E42">
      <w:pPr>
        <w:widowControl w:val="0"/>
        <w:spacing w:before="100" w:after="60" w:line="560" w:lineRule="exact"/>
        <w:ind w:hanging="2"/>
        <w:jc w:val="both"/>
        <w:rPr>
          <w:rFonts w:cs="AL-Mateen"/>
          <w:sz w:val="36"/>
          <w:szCs w:val="36"/>
          <w:rtl/>
          <w:lang w:eastAsia="en-US"/>
        </w:rPr>
      </w:pPr>
      <w:r w:rsidRPr="00587E42">
        <w:rPr>
          <w:rFonts w:cs="AL-Mateen" w:hint="cs"/>
          <w:sz w:val="36"/>
          <w:szCs w:val="36"/>
          <w:rtl/>
          <w:lang w:eastAsia="en-US"/>
        </w:rPr>
        <w:lastRenderedPageBreak/>
        <w:t>الراج</w:t>
      </w:r>
      <w:r>
        <w:rPr>
          <w:rFonts w:cs="AL-Mateen" w:hint="cs"/>
          <w:sz w:val="36"/>
          <w:szCs w:val="36"/>
          <w:rtl/>
          <w:lang w:eastAsia="en-US"/>
        </w:rPr>
        <w:t>ــــــــــ</w:t>
      </w:r>
      <w:r w:rsidRPr="00587E42">
        <w:rPr>
          <w:rFonts w:cs="AL-Mateen" w:hint="cs"/>
          <w:sz w:val="36"/>
          <w:szCs w:val="36"/>
          <w:rtl/>
          <w:lang w:eastAsia="en-US"/>
        </w:rPr>
        <w:t>ح:</w:t>
      </w:r>
    </w:p>
    <w:p w:rsidR="00587E42" w:rsidRPr="00740BA8" w:rsidRDefault="00587E42" w:rsidP="00B86F65">
      <w:pPr>
        <w:widowControl w:val="0"/>
        <w:spacing w:before="100" w:after="60" w:line="560" w:lineRule="exact"/>
        <w:ind w:firstLine="567"/>
        <w:jc w:val="both"/>
        <w:rPr>
          <w:sz w:val="36"/>
          <w:szCs w:val="36"/>
          <w:rtl/>
          <w:lang w:eastAsia="en-US"/>
        </w:rPr>
      </w:pPr>
      <w:r>
        <w:rPr>
          <w:rFonts w:hint="cs"/>
          <w:sz w:val="36"/>
          <w:szCs w:val="36"/>
          <w:rtl/>
          <w:lang w:eastAsia="en-US"/>
        </w:rPr>
        <w:t>الذي يترجح هو القول بأن النماء المنفصل في الصداق بعد العقد وبعد القبض إذا طلق الزوج قبل الدخول يكون للمرأة</w:t>
      </w:r>
      <w:r w:rsidR="001F1456">
        <w:rPr>
          <w:rFonts w:hint="cs"/>
          <w:sz w:val="36"/>
          <w:szCs w:val="36"/>
          <w:rtl/>
          <w:lang w:eastAsia="en-US"/>
        </w:rPr>
        <w:t>؛</w:t>
      </w:r>
      <w:r>
        <w:rPr>
          <w:rFonts w:hint="cs"/>
          <w:sz w:val="36"/>
          <w:szCs w:val="36"/>
          <w:rtl/>
          <w:lang w:eastAsia="en-US"/>
        </w:rPr>
        <w:t xml:space="preserve"> لأنه حدثها في ملكها</w:t>
      </w:r>
      <w:r w:rsidR="001F1456">
        <w:rPr>
          <w:rFonts w:hint="cs"/>
          <w:sz w:val="36"/>
          <w:szCs w:val="36"/>
          <w:rtl/>
          <w:lang w:eastAsia="en-US"/>
        </w:rPr>
        <w:t>،</w:t>
      </w:r>
      <w:r>
        <w:rPr>
          <w:rFonts w:hint="cs"/>
          <w:sz w:val="36"/>
          <w:szCs w:val="36"/>
          <w:rtl/>
          <w:lang w:eastAsia="en-US"/>
        </w:rPr>
        <w:t xml:space="preserve"> ولوجاهة ما استدل به أصحاب هذا القول، فإذا كان القول الراجح أنه قبل القبض يكون لها</w:t>
      </w:r>
      <w:r w:rsidR="001F1456">
        <w:rPr>
          <w:rFonts w:hint="cs"/>
          <w:sz w:val="36"/>
          <w:szCs w:val="36"/>
          <w:rtl/>
          <w:lang w:eastAsia="en-US"/>
        </w:rPr>
        <w:t>،</w:t>
      </w:r>
      <w:r>
        <w:rPr>
          <w:rFonts w:hint="cs"/>
          <w:sz w:val="36"/>
          <w:szCs w:val="36"/>
          <w:rtl/>
          <w:lang w:eastAsia="en-US"/>
        </w:rPr>
        <w:t xml:space="preserve"> فبعده أولى.</w:t>
      </w:r>
    </w:p>
    <w:p w:rsidR="00587E42" w:rsidRDefault="00587E42">
      <w:pPr>
        <w:bidi w:val="0"/>
        <w:rPr>
          <w:sz w:val="36"/>
          <w:szCs w:val="36"/>
          <w:lang w:eastAsia="en-US"/>
        </w:rPr>
      </w:pPr>
      <w:r>
        <w:rPr>
          <w:sz w:val="36"/>
          <w:szCs w:val="36"/>
          <w:rtl/>
          <w:lang w:eastAsia="en-US"/>
        </w:rPr>
        <w:br w:type="page"/>
      </w:r>
    </w:p>
    <w:p w:rsidR="00587E42" w:rsidRPr="001F1456" w:rsidRDefault="00587E42" w:rsidP="001F1456">
      <w:pPr>
        <w:widowControl w:val="0"/>
        <w:spacing w:before="100" w:after="60" w:line="560" w:lineRule="exact"/>
        <w:jc w:val="both"/>
        <w:rPr>
          <w:rFonts w:cs="AL-Mateen"/>
          <w:sz w:val="34"/>
          <w:szCs w:val="34"/>
          <w:rtl/>
          <w:lang w:eastAsia="en-US"/>
        </w:rPr>
      </w:pPr>
      <w:r w:rsidRPr="001F1456">
        <w:rPr>
          <w:rFonts w:cs="AL-Mateen" w:hint="cs"/>
          <w:sz w:val="34"/>
          <w:szCs w:val="34"/>
          <w:rtl/>
          <w:lang w:eastAsia="en-US"/>
        </w:rPr>
        <w:lastRenderedPageBreak/>
        <w:t>الفرع الثالث</w:t>
      </w:r>
      <w:r w:rsidR="001F1456" w:rsidRPr="001F1456">
        <w:rPr>
          <w:rFonts w:cs="AL-Mateen" w:hint="cs"/>
          <w:sz w:val="34"/>
          <w:szCs w:val="34"/>
          <w:rtl/>
          <w:lang w:eastAsia="en-US"/>
        </w:rPr>
        <w:t xml:space="preserve">: </w:t>
      </w:r>
      <w:r w:rsidRPr="001F1456">
        <w:rPr>
          <w:rFonts w:cs="AL-Mateen" w:hint="cs"/>
          <w:sz w:val="34"/>
          <w:szCs w:val="34"/>
          <w:rtl/>
          <w:lang w:eastAsia="en-US"/>
        </w:rPr>
        <w:t>النماء المنفصل في الصداق بعد الطلاق وقبل رجوع الزوج في نصف الصداق.</w:t>
      </w:r>
    </w:p>
    <w:p w:rsidR="00587E42" w:rsidRDefault="00587E42" w:rsidP="00B86F65">
      <w:pPr>
        <w:widowControl w:val="0"/>
        <w:spacing w:before="100" w:after="60" w:line="560" w:lineRule="exact"/>
        <w:ind w:firstLine="567"/>
        <w:jc w:val="both"/>
        <w:rPr>
          <w:sz w:val="36"/>
          <w:szCs w:val="36"/>
          <w:rtl/>
          <w:lang w:eastAsia="en-US"/>
        </w:rPr>
      </w:pPr>
      <w:r>
        <w:rPr>
          <w:rFonts w:hint="cs"/>
          <w:sz w:val="36"/>
          <w:szCs w:val="36"/>
          <w:rtl/>
          <w:lang w:eastAsia="en-US"/>
        </w:rPr>
        <w:t>اختلف الفقهاء في حكم النماء المنفصل إذا أصدق الرجل زوجته ثم طلقها قبل أن يدخل بها، وقبل أن يرجع في نصف الصداق، هل يكون لها أو بينهما على قولين:</w:t>
      </w:r>
    </w:p>
    <w:p w:rsidR="00587E42" w:rsidRPr="00587E42" w:rsidRDefault="00587E42" w:rsidP="00587E42">
      <w:pPr>
        <w:widowControl w:val="0"/>
        <w:spacing w:before="100" w:after="60" w:line="560" w:lineRule="exact"/>
        <w:jc w:val="both"/>
        <w:rPr>
          <w:b/>
          <w:bCs/>
          <w:sz w:val="36"/>
          <w:szCs w:val="36"/>
          <w:rtl/>
          <w:lang w:eastAsia="en-US"/>
        </w:rPr>
      </w:pPr>
      <w:r w:rsidRPr="00587E42">
        <w:rPr>
          <w:rFonts w:hint="cs"/>
          <w:b/>
          <w:bCs/>
          <w:sz w:val="36"/>
          <w:szCs w:val="36"/>
          <w:rtl/>
          <w:lang w:eastAsia="en-US"/>
        </w:rPr>
        <w:t>القول الأول:</w:t>
      </w:r>
    </w:p>
    <w:p w:rsidR="00587E42" w:rsidRDefault="00587E42" w:rsidP="001F1456">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النماء المنفصل في هذه الحالة يكون بينهما </w:t>
      </w:r>
      <w:r w:rsidR="001F1456">
        <w:rPr>
          <w:rFonts w:hint="cs"/>
          <w:sz w:val="36"/>
          <w:szCs w:val="36"/>
          <w:rtl/>
          <w:lang w:eastAsia="en-US"/>
        </w:rPr>
        <w:t>فيتنصف</w:t>
      </w:r>
      <w:r>
        <w:rPr>
          <w:rFonts w:hint="cs"/>
          <w:sz w:val="36"/>
          <w:szCs w:val="36"/>
          <w:rtl/>
          <w:lang w:eastAsia="en-US"/>
        </w:rPr>
        <w:t xml:space="preserve"> مع الأصل، بحيث يكون للمر</w:t>
      </w:r>
      <w:r w:rsidR="001F1456">
        <w:rPr>
          <w:rFonts w:hint="cs"/>
          <w:sz w:val="36"/>
          <w:szCs w:val="36"/>
          <w:rtl/>
          <w:lang w:eastAsia="en-US"/>
        </w:rPr>
        <w:t>أ</w:t>
      </w:r>
      <w:r>
        <w:rPr>
          <w:rFonts w:hint="cs"/>
          <w:sz w:val="36"/>
          <w:szCs w:val="36"/>
          <w:rtl/>
          <w:lang w:eastAsia="en-US"/>
        </w:rPr>
        <w:t xml:space="preserve">ة نصف الأصل ونصف النماء وكذا الرجل، وبهذا القول قال جمهور الفقهاء من الحنفية </w:t>
      </w:r>
      <w:r w:rsidRPr="00587E42">
        <w:rPr>
          <w:rFonts w:hint="cs"/>
          <w:sz w:val="36"/>
          <w:szCs w:val="36"/>
          <w:vertAlign w:val="superscript"/>
          <w:rtl/>
          <w:lang w:eastAsia="en-US"/>
        </w:rPr>
        <w:t>(</w:t>
      </w:r>
      <w:r w:rsidRPr="00587E42">
        <w:rPr>
          <w:rStyle w:val="a4"/>
          <w:sz w:val="36"/>
          <w:szCs w:val="36"/>
          <w:rtl/>
          <w:lang w:eastAsia="en-US"/>
        </w:rPr>
        <w:footnoteReference w:id="125"/>
      </w:r>
      <w:r w:rsidRPr="00587E42">
        <w:rPr>
          <w:rFonts w:hint="cs"/>
          <w:sz w:val="36"/>
          <w:szCs w:val="36"/>
          <w:vertAlign w:val="superscript"/>
          <w:rtl/>
          <w:lang w:eastAsia="en-US"/>
        </w:rPr>
        <w:t>)</w:t>
      </w:r>
      <w:r>
        <w:rPr>
          <w:rFonts w:hint="cs"/>
          <w:sz w:val="36"/>
          <w:szCs w:val="36"/>
          <w:rtl/>
          <w:lang w:eastAsia="en-US"/>
        </w:rPr>
        <w:t xml:space="preserve"> ، وهو قول للمالكية </w:t>
      </w:r>
      <w:r w:rsidRPr="00587E42">
        <w:rPr>
          <w:rFonts w:hint="cs"/>
          <w:sz w:val="36"/>
          <w:szCs w:val="36"/>
          <w:vertAlign w:val="superscript"/>
          <w:rtl/>
          <w:lang w:eastAsia="en-US"/>
        </w:rPr>
        <w:t>(</w:t>
      </w:r>
      <w:r w:rsidRPr="00587E42">
        <w:rPr>
          <w:rStyle w:val="a4"/>
          <w:sz w:val="36"/>
          <w:szCs w:val="36"/>
          <w:rtl/>
          <w:lang w:eastAsia="en-US"/>
        </w:rPr>
        <w:footnoteReference w:id="126"/>
      </w:r>
      <w:r w:rsidRPr="00587E42">
        <w:rPr>
          <w:rFonts w:hint="cs"/>
          <w:sz w:val="36"/>
          <w:szCs w:val="36"/>
          <w:vertAlign w:val="superscript"/>
          <w:rtl/>
          <w:lang w:eastAsia="en-US"/>
        </w:rPr>
        <w:t>)</w:t>
      </w:r>
      <w:r>
        <w:rPr>
          <w:rFonts w:hint="cs"/>
          <w:sz w:val="36"/>
          <w:szCs w:val="36"/>
          <w:rtl/>
          <w:lang w:eastAsia="en-US"/>
        </w:rPr>
        <w:t xml:space="preserve"> ، ومذهب الشافعية </w:t>
      </w:r>
      <w:r w:rsidRPr="00587E42">
        <w:rPr>
          <w:rFonts w:hint="cs"/>
          <w:sz w:val="36"/>
          <w:szCs w:val="36"/>
          <w:vertAlign w:val="superscript"/>
          <w:rtl/>
          <w:lang w:eastAsia="en-US"/>
        </w:rPr>
        <w:t>(</w:t>
      </w:r>
      <w:r w:rsidRPr="00587E42">
        <w:rPr>
          <w:rStyle w:val="a4"/>
          <w:sz w:val="36"/>
          <w:szCs w:val="36"/>
          <w:rtl/>
          <w:lang w:eastAsia="en-US"/>
        </w:rPr>
        <w:footnoteReference w:id="127"/>
      </w:r>
      <w:r w:rsidRPr="00587E42">
        <w:rPr>
          <w:rFonts w:hint="cs"/>
          <w:sz w:val="36"/>
          <w:szCs w:val="36"/>
          <w:vertAlign w:val="superscript"/>
          <w:rtl/>
          <w:lang w:eastAsia="en-US"/>
        </w:rPr>
        <w:t>)</w:t>
      </w:r>
      <w:r>
        <w:rPr>
          <w:rFonts w:hint="cs"/>
          <w:sz w:val="36"/>
          <w:szCs w:val="36"/>
          <w:rtl/>
          <w:lang w:eastAsia="en-US"/>
        </w:rPr>
        <w:t xml:space="preserve"> ، والمذهب عند الحنابلة </w:t>
      </w:r>
      <w:r w:rsidRPr="00587E42">
        <w:rPr>
          <w:rFonts w:hint="cs"/>
          <w:sz w:val="36"/>
          <w:szCs w:val="36"/>
          <w:vertAlign w:val="superscript"/>
          <w:rtl/>
          <w:lang w:eastAsia="en-US"/>
        </w:rPr>
        <w:t>(</w:t>
      </w:r>
      <w:r w:rsidRPr="00587E42">
        <w:rPr>
          <w:rStyle w:val="a4"/>
          <w:sz w:val="36"/>
          <w:szCs w:val="36"/>
          <w:rtl/>
          <w:lang w:eastAsia="en-US"/>
        </w:rPr>
        <w:footnoteReference w:id="128"/>
      </w:r>
      <w:r w:rsidRPr="00587E42">
        <w:rPr>
          <w:rFonts w:hint="cs"/>
          <w:sz w:val="36"/>
          <w:szCs w:val="36"/>
          <w:vertAlign w:val="superscript"/>
          <w:rtl/>
          <w:lang w:eastAsia="en-US"/>
        </w:rPr>
        <w:t>)</w:t>
      </w:r>
      <w:r>
        <w:rPr>
          <w:rFonts w:hint="cs"/>
          <w:sz w:val="36"/>
          <w:szCs w:val="36"/>
          <w:rtl/>
          <w:lang w:eastAsia="en-US"/>
        </w:rPr>
        <w:t xml:space="preserve"> .</w:t>
      </w:r>
    </w:p>
    <w:p w:rsidR="00587E42" w:rsidRDefault="00587E42" w:rsidP="00B86F65">
      <w:pPr>
        <w:widowControl w:val="0"/>
        <w:spacing w:before="100" w:after="60" w:line="560" w:lineRule="exact"/>
        <w:ind w:firstLine="567"/>
        <w:jc w:val="both"/>
        <w:rPr>
          <w:b/>
          <w:bCs/>
          <w:sz w:val="36"/>
          <w:szCs w:val="36"/>
          <w:rtl/>
          <w:lang w:eastAsia="en-US"/>
        </w:rPr>
      </w:pPr>
      <w:r>
        <w:rPr>
          <w:rFonts w:hint="cs"/>
          <w:b/>
          <w:bCs/>
          <w:sz w:val="36"/>
          <w:szCs w:val="36"/>
          <w:rtl/>
          <w:lang w:eastAsia="en-US"/>
        </w:rPr>
        <w:t>واستدلوا بما يأتي:</w:t>
      </w:r>
    </w:p>
    <w:p w:rsidR="00587E42" w:rsidRDefault="00587E42" w:rsidP="000D7F88">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قوله تعالى: </w:t>
      </w:r>
      <w:r w:rsidR="000D7F88">
        <w:rPr>
          <w:rFonts w:hint="cs"/>
          <w:sz w:val="26"/>
          <w:szCs w:val="26"/>
          <w:lang w:eastAsia="en-US"/>
        </w:rPr>
        <w:sym w:font="HQPB2" w:char="F0E2"/>
      </w:r>
      <w:r w:rsidR="000D7F88">
        <w:rPr>
          <w:sz w:val="26"/>
          <w:szCs w:val="26"/>
          <w:rtl/>
          <w:lang w:eastAsia="en-US"/>
        </w:rPr>
        <w:t xml:space="preserve"> </w:t>
      </w:r>
      <w:r w:rsidR="000D7F88">
        <w:rPr>
          <w:sz w:val="26"/>
          <w:szCs w:val="26"/>
          <w:lang w:eastAsia="en-US"/>
        </w:rPr>
        <w:sym w:font="HQPB2" w:char="F062"/>
      </w:r>
      <w:r w:rsidR="000D7F88">
        <w:rPr>
          <w:sz w:val="26"/>
          <w:szCs w:val="26"/>
          <w:lang w:eastAsia="en-US"/>
        </w:rPr>
        <w:sym w:font="HQPB4" w:char="F0CE"/>
      </w:r>
      <w:r w:rsidR="000D7F88">
        <w:rPr>
          <w:sz w:val="26"/>
          <w:szCs w:val="26"/>
          <w:lang w:eastAsia="en-US"/>
        </w:rPr>
        <w:sym w:font="HQPB1" w:char="F029"/>
      </w:r>
      <w:r w:rsidR="000D7F88">
        <w:rPr>
          <w:sz w:val="26"/>
          <w:szCs w:val="26"/>
          <w:lang w:eastAsia="en-US"/>
        </w:rPr>
        <w:sym w:font="HQPB5" w:char="F075"/>
      </w:r>
      <w:r w:rsidR="000D7F88">
        <w:rPr>
          <w:sz w:val="26"/>
          <w:szCs w:val="26"/>
          <w:lang w:eastAsia="en-US"/>
        </w:rPr>
        <w:sym w:font="HQPB2" w:char="F072"/>
      </w:r>
      <w:r w:rsidR="000D7F88">
        <w:rPr>
          <w:sz w:val="26"/>
          <w:szCs w:val="26"/>
          <w:rtl/>
          <w:lang w:eastAsia="en-US"/>
        </w:rPr>
        <w:t xml:space="preserve"> </w:t>
      </w:r>
      <w:r w:rsidR="000D7F88">
        <w:rPr>
          <w:sz w:val="26"/>
          <w:szCs w:val="26"/>
          <w:lang w:eastAsia="en-US"/>
        </w:rPr>
        <w:sym w:font="HQPB4" w:char="F0A3"/>
      </w:r>
      <w:r w:rsidR="000D7F88">
        <w:rPr>
          <w:sz w:val="26"/>
          <w:szCs w:val="26"/>
          <w:lang w:eastAsia="en-US"/>
        </w:rPr>
        <w:sym w:font="HQPB2" w:char="F060"/>
      </w:r>
      <w:r w:rsidR="000D7F88">
        <w:rPr>
          <w:sz w:val="26"/>
          <w:szCs w:val="26"/>
          <w:lang w:eastAsia="en-US"/>
        </w:rPr>
        <w:sym w:font="HQPB4" w:char="F0E8"/>
      </w:r>
      <w:r w:rsidR="000D7F88">
        <w:rPr>
          <w:sz w:val="26"/>
          <w:szCs w:val="26"/>
          <w:lang w:eastAsia="en-US"/>
        </w:rPr>
        <w:sym w:font="HQPB2" w:char="F064"/>
      </w:r>
      <w:r w:rsidR="000D7F88">
        <w:rPr>
          <w:sz w:val="26"/>
          <w:szCs w:val="26"/>
          <w:lang w:eastAsia="en-US"/>
        </w:rPr>
        <w:sym w:font="HQPB2" w:char="F071"/>
      </w:r>
      <w:r w:rsidR="000D7F88">
        <w:rPr>
          <w:sz w:val="26"/>
          <w:szCs w:val="26"/>
          <w:lang w:eastAsia="en-US"/>
        </w:rPr>
        <w:sym w:font="HQPB4" w:char="F0DF"/>
      </w:r>
      <w:r w:rsidR="000D7F88">
        <w:rPr>
          <w:sz w:val="26"/>
          <w:szCs w:val="26"/>
          <w:lang w:eastAsia="en-US"/>
        </w:rPr>
        <w:sym w:font="HQPB2" w:char="F04A"/>
      </w:r>
      <w:r w:rsidR="000D7F88">
        <w:rPr>
          <w:sz w:val="26"/>
          <w:szCs w:val="26"/>
          <w:lang w:eastAsia="en-US"/>
        </w:rPr>
        <w:sym w:font="HQPB4" w:char="F0E7"/>
      </w:r>
      <w:r w:rsidR="000D7F88">
        <w:rPr>
          <w:sz w:val="26"/>
          <w:szCs w:val="26"/>
          <w:lang w:eastAsia="en-US"/>
        </w:rPr>
        <w:sym w:font="HQPB1" w:char="F046"/>
      </w:r>
      <w:r w:rsidR="000D7F88">
        <w:rPr>
          <w:sz w:val="26"/>
          <w:szCs w:val="26"/>
          <w:lang w:eastAsia="en-US"/>
        </w:rPr>
        <w:sym w:font="HQPB4" w:char="F0F8"/>
      </w:r>
      <w:r w:rsidR="000D7F88">
        <w:rPr>
          <w:sz w:val="26"/>
          <w:szCs w:val="26"/>
          <w:lang w:eastAsia="en-US"/>
        </w:rPr>
        <w:sym w:font="HQPB2" w:char="F029"/>
      </w:r>
      <w:r w:rsidR="000D7F88">
        <w:rPr>
          <w:sz w:val="26"/>
          <w:szCs w:val="26"/>
          <w:lang w:eastAsia="en-US"/>
        </w:rPr>
        <w:sym w:font="HQPB4" w:char="F0AF"/>
      </w:r>
      <w:r w:rsidR="000D7F88">
        <w:rPr>
          <w:sz w:val="26"/>
          <w:szCs w:val="26"/>
          <w:lang w:eastAsia="en-US"/>
        </w:rPr>
        <w:sym w:font="HQPB2" w:char="F03D"/>
      </w:r>
      <w:r w:rsidR="000D7F88">
        <w:rPr>
          <w:sz w:val="26"/>
          <w:szCs w:val="26"/>
          <w:lang w:eastAsia="en-US"/>
        </w:rPr>
        <w:sym w:font="HQPB5" w:char="F073"/>
      </w:r>
      <w:r w:rsidR="000D7F88">
        <w:rPr>
          <w:sz w:val="26"/>
          <w:szCs w:val="26"/>
          <w:lang w:eastAsia="en-US"/>
        </w:rPr>
        <w:sym w:font="HQPB1" w:char="F0DB"/>
      </w:r>
      <w:r w:rsidR="000D7F88">
        <w:rPr>
          <w:sz w:val="26"/>
          <w:szCs w:val="26"/>
          <w:rtl/>
          <w:lang w:eastAsia="en-US"/>
        </w:rPr>
        <w:t xml:space="preserve"> </w:t>
      </w:r>
      <w:r w:rsidR="000D7F88">
        <w:rPr>
          <w:sz w:val="26"/>
          <w:szCs w:val="26"/>
          <w:lang w:eastAsia="en-US"/>
        </w:rPr>
        <w:sym w:font="HQPB2" w:char="F060"/>
      </w:r>
      <w:r w:rsidR="000D7F88">
        <w:rPr>
          <w:sz w:val="26"/>
          <w:szCs w:val="26"/>
          <w:lang w:eastAsia="en-US"/>
        </w:rPr>
        <w:sym w:font="HQPB4" w:char="F0CF"/>
      </w:r>
      <w:r w:rsidR="000D7F88">
        <w:rPr>
          <w:sz w:val="26"/>
          <w:szCs w:val="26"/>
          <w:lang w:eastAsia="en-US"/>
        </w:rPr>
        <w:sym w:font="HQPB2" w:char="F042"/>
      </w:r>
      <w:r w:rsidR="000D7F88">
        <w:rPr>
          <w:sz w:val="26"/>
          <w:szCs w:val="26"/>
          <w:rtl/>
          <w:lang w:eastAsia="en-US"/>
        </w:rPr>
        <w:t xml:space="preserve"> </w:t>
      </w:r>
      <w:r w:rsidR="000D7F88">
        <w:rPr>
          <w:sz w:val="26"/>
          <w:szCs w:val="26"/>
          <w:lang w:eastAsia="en-US"/>
        </w:rPr>
        <w:sym w:font="HQPB4" w:char="F0C8"/>
      </w:r>
      <w:r w:rsidR="000D7F88">
        <w:rPr>
          <w:sz w:val="26"/>
          <w:szCs w:val="26"/>
          <w:lang w:eastAsia="en-US"/>
        </w:rPr>
        <w:sym w:font="HQPB2" w:char="F040"/>
      </w:r>
      <w:r w:rsidR="000D7F88">
        <w:rPr>
          <w:sz w:val="26"/>
          <w:szCs w:val="26"/>
          <w:lang w:eastAsia="en-US"/>
        </w:rPr>
        <w:sym w:font="HQPB4" w:char="F0F6"/>
      </w:r>
      <w:r w:rsidR="000D7F88">
        <w:rPr>
          <w:sz w:val="26"/>
          <w:szCs w:val="26"/>
          <w:lang w:eastAsia="en-US"/>
        </w:rPr>
        <w:sym w:font="HQPB1" w:char="F036"/>
      </w:r>
      <w:r w:rsidR="000D7F88">
        <w:rPr>
          <w:sz w:val="26"/>
          <w:szCs w:val="26"/>
          <w:lang w:eastAsia="en-US"/>
        </w:rPr>
        <w:sym w:font="HQPB5" w:char="F073"/>
      </w:r>
      <w:r w:rsidR="000D7F88">
        <w:rPr>
          <w:sz w:val="26"/>
          <w:szCs w:val="26"/>
          <w:lang w:eastAsia="en-US"/>
        </w:rPr>
        <w:sym w:font="HQPB2" w:char="F025"/>
      </w:r>
      <w:r w:rsidR="000D7F88">
        <w:rPr>
          <w:sz w:val="26"/>
          <w:szCs w:val="26"/>
          <w:rtl/>
          <w:lang w:eastAsia="en-US"/>
        </w:rPr>
        <w:t xml:space="preserve"> </w:t>
      </w:r>
      <w:r w:rsidR="000D7F88">
        <w:rPr>
          <w:sz w:val="26"/>
          <w:szCs w:val="26"/>
          <w:lang w:eastAsia="en-US"/>
        </w:rPr>
        <w:sym w:font="HQPB2" w:char="F062"/>
      </w:r>
      <w:r w:rsidR="000D7F88">
        <w:rPr>
          <w:sz w:val="26"/>
          <w:szCs w:val="26"/>
          <w:lang w:eastAsia="en-US"/>
        </w:rPr>
        <w:sym w:font="HQPB5" w:char="F072"/>
      </w:r>
      <w:r w:rsidR="000D7F88">
        <w:rPr>
          <w:sz w:val="26"/>
          <w:szCs w:val="26"/>
          <w:lang w:eastAsia="en-US"/>
        </w:rPr>
        <w:sym w:font="HQPB1" w:char="F026"/>
      </w:r>
      <w:r w:rsidR="000D7F88">
        <w:rPr>
          <w:sz w:val="26"/>
          <w:szCs w:val="26"/>
          <w:rtl/>
          <w:lang w:eastAsia="en-US"/>
        </w:rPr>
        <w:t xml:space="preserve"> </w:t>
      </w:r>
      <w:r w:rsidR="000D7F88">
        <w:rPr>
          <w:sz w:val="26"/>
          <w:szCs w:val="26"/>
          <w:lang w:eastAsia="en-US"/>
        </w:rPr>
        <w:sym w:font="HQPB4" w:char="F0A3"/>
      </w:r>
      <w:r w:rsidR="000D7F88">
        <w:rPr>
          <w:sz w:val="26"/>
          <w:szCs w:val="26"/>
          <w:lang w:eastAsia="en-US"/>
        </w:rPr>
        <w:sym w:font="HQPB2" w:char="F060"/>
      </w:r>
      <w:r w:rsidR="000D7F88">
        <w:rPr>
          <w:sz w:val="26"/>
          <w:szCs w:val="26"/>
          <w:lang w:eastAsia="en-US"/>
        </w:rPr>
        <w:sym w:font="HQPB4" w:char="F0E8"/>
      </w:r>
      <w:r w:rsidR="000D7F88">
        <w:rPr>
          <w:sz w:val="26"/>
          <w:szCs w:val="26"/>
          <w:lang w:eastAsia="en-US"/>
        </w:rPr>
        <w:sym w:font="HQPB2" w:char="F064"/>
      </w:r>
      <w:r w:rsidR="000D7F88">
        <w:rPr>
          <w:sz w:val="26"/>
          <w:szCs w:val="26"/>
          <w:lang w:eastAsia="en-US"/>
        </w:rPr>
        <w:sym w:font="HQPB2" w:char="F071"/>
      </w:r>
      <w:r w:rsidR="000D7F88">
        <w:rPr>
          <w:sz w:val="26"/>
          <w:szCs w:val="26"/>
          <w:lang w:eastAsia="en-US"/>
        </w:rPr>
        <w:sym w:font="HQPB4" w:char="F08F"/>
      </w:r>
      <w:r w:rsidR="000D7F88">
        <w:rPr>
          <w:sz w:val="26"/>
          <w:szCs w:val="26"/>
          <w:lang w:eastAsia="en-US"/>
        </w:rPr>
        <w:sym w:font="HQPB1" w:char="F0A1"/>
      </w:r>
      <w:r w:rsidR="000D7F88">
        <w:rPr>
          <w:sz w:val="26"/>
          <w:szCs w:val="26"/>
          <w:lang w:eastAsia="en-US"/>
        </w:rPr>
        <w:sym w:font="HQPB5" w:char="F079"/>
      </w:r>
      <w:r w:rsidR="000D7F88">
        <w:rPr>
          <w:sz w:val="26"/>
          <w:szCs w:val="26"/>
          <w:lang w:eastAsia="en-US"/>
        </w:rPr>
        <w:sym w:font="HQPB2" w:char="F04A"/>
      </w:r>
      <w:r w:rsidR="000D7F88">
        <w:rPr>
          <w:sz w:val="26"/>
          <w:szCs w:val="26"/>
          <w:lang w:eastAsia="en-US"/>
        </w:rPr>
        <w:sym w:font="HQPB5" w:char="F073"/>
      </w:r>
      <w:r w:rsidR="000D7F88">
        <w:rPr>
          <w:sz w:val="26"/>
          <w:szCs w:val="26"/>
          <w:lang w:eastAsia="en-US"/>
        </w:rPr>
        <w:sym w:font="HQPB1" w:char="F03F"/>
      </w:r>
      <w:r w:rsidR="000D7F88">
        <w:rPr>
          <w:sz w:val="26"/>
          <w:szCs w:val="26"/>
          <w:rtl/>
          <w:lang w:eastAsia="en-US"/>
        </w:rPr>
        <w:t xml:space="preserve"> </w:t>
      </w:r>
      <w:r w:rsidR="000D7F88">
        <w:rPr>
          <w:sz w:val="26"/>
          <w:szCs w:val="26"/>
          <w:lang w:eastAsia="en-US"/>
        </w:rPr>
        <w:sym w:font="HQPB4" w:char="F0F4"/>
      </w:r>
      <w:r w:rsidR="000D7F88">
        <w:rPr>
          <w:sz w:val="26"/>
          <w:szCs w:val="26"/>
          <w:lang w:eastAsia="en-US"/>
        </w:rPr>
        <w:sym w:font="HQPB1" w:char="F089"/>
      </w:r>
      <w:r w:rsidR="000D7F88">
        <w:rPr>
          <w:sz w:val="26"/>
          <w:szCs w:val="26"/>
          <w:lang w:eastAsia="en-US"/>
        </w:rPr>
        <w:sym w:font="HQPB5" w:char="F073"/>
      </w:r>
      <w:r w:rsidR="000D7F88">
        <w:rPr>
          <w:sz w:val="26"/>
          <w:szCs w:val="26"/>
          <w:lang w:eastAsia="en-US"/>
        </w:rPr>
        <w:sym w:font="HQPB2" w:char="F025"/>
      </w:r>
      <w:r w:rsidR="000D7F88">
        <w:rPr>
          <w:sz w:val="26"/>
          <w:szCs w:val="26"/>
          <w:lang w:eastAsia="en-US"/>
        </w:rPr>
        <w:sym w:font="HQPB5" w:char="F075"/>
      </w:r>
      <w:r w:rsidR="000D7F88">
        <w:rPr>
          <w:sz w:val="26"/>
          <w:szCs w:val="26"/>
          <w:lang w:eastAsia="en-US"/>
        </w:rPr>
        <w:sym w:font="HQPB2" w:char="F072"/>
      </w:r>
      <w:r w:rsidR="000D7F88">
        <w:rPr>
          <w:sz w:val="26"/>
          <w:szCs w:val="26"/>
          <w:rtl/>
          <w:lang w:eastAsia="en-US"/>
        </w:rPr>
        <w:t xml:space="preserve"> </w:t>
      </w:r>
      <w:r w:rsidR="000D7F88">
        <w:rPr>
          <w:sz w:val="26"/>
          <w:szCs w:val="26"/>
          <w:lang w:eastAsia="en-US"/>
        </w:rPr>
        <w:sym w:font="HQPB4" w:char="F0F3"/>
      </w:r>
      <w:r w:rsidR="000D7F88">
        <w:rPr>
          <w:sz w:val="26"/>
          <w:szCs w:val="26"/>
          <w:lang w:eastAsia="en-US"/>
        </w:rPr>
        <w:sym w:font="HQPB2" w:char="F04F"/>
      </w:r>
      <w:r w:rsidR="000D7F88">
        <w:rPr>
          <w:sz w:val="26"/>
          <w:szCs w:val="26"/>
          <w:lang w:eastAsia="en-US"/>
        </w:rPr>
        <w:sym w:font="HQPB4" w:char="F0E7"/>
      </w:r>
      <w:r w:rsidR="000D7F88">
        <w:rPr>
          <w:sz w:val="26"/>
          <w:szCs w:val="26"/>
          <w:lang w:eastAsia="en-US"/>
        </w:rPr>
        <w:sym w:font="HQPB1" w:char="F046"/>
      </w:r>
      <w:r w:rsidR="000D7F88">
        <w:rPr>
          <w:sz w:val="26"/>
          <w:szCs w:val="26"/>
          <w:lang w:eastAsia="en-US"/>
        </w:rPr>
        <w:sym w:font="HQPB4" w:char="F0F4"/>
      </w:r>
      <w:r w:rsidR="000D7F88">
        <w:rPr>
          <w:sz w:val="26"/>
          <w:szCs w:val="26"/>
          <w:lang w:eastAsia="en-US"/>
        </w:rPr>
        <w:sym w:font="HQPB1" w:char="F0CA"/>
      </w:r>
      <w:r w:rsidR="000D7F88">
        <w:rPr>
          <w:sz w:val="26"/>
          <w:szCs w:val="26"/>
          <w:lang w:eastAsia="en-US"/>
        </w:rPr>
        <w:sym w:font="HQPB5" w:char="F074"/>
      </w:r>
      <w:r w:rsidR="000D7F88">
        <w:rPr>
          <w:sz w:val="26"/>
          <w:szCs w:val="26"/>
          <w:lang w:eastAsia="en-US"/>
        </w:rPr>
        <w:sym w:font="HQPB1" w:char="F08D"/>
      </w:r>
      <w:r w:rsidR="000D7F88">
        <w:rPr>
          <w:sz w:val="26"/>
          <w:szCs w:val="26"/>
          <w:lang w:eastAsia="en-US"/>
        </w:rPr>
        <w:sym w:font="HQPB5" w:char="F073"/>
      </w:r>
      <w:r w:rsidR="000D7F88">
        <w:rPr>
          <w:sz w:val="26"/>
          <w:szCs w:val="26"/>
          <w:lang w:eastAsia="en-US"/>
        </w:rPr>
        <w:sym w:font="HQPB1" w:char="F0F9"/>
      </w:r>
      <w:r w:rsidR="000D7F88">
        <w:rPr>
          <w:sz w:val="26"/>
          <w:szCs w:val="26"/>
          <w:rtl/>
          <w:lang w:eastAsia="en-US"/>
        </w:rPr>
        <w:t xml:space="preserve"> </w:t>
      </w:r>
      <w:r w:rsidR="000D7F88">
        <w:rPr>
          <w:sz w:val="26"/>
          <w:szCs w:val="26"/>
          <w:lang w:eastAsia="en-US"/>
        </w:rPr>
        <w:sym w:font="HQPB4" w:char="F0A3"/>
      </w:r>
      <w:r w:rsidR="000D7F88">
        <w:rPr>
          <w:sz w:val="26"/>
          <w:szCs w:val="26"/>
          <w:lang w:eastAsia="en-US"/>
        </w:rPr>
        <w:sym w:font="HQPB2" w:char="F060"/>
      </w:r>
      <w:r w:rsidR="000D7F88">
        <w:rPr>
          <w:sz w:val="26"/>
          <w:szCs w:val="26"/>
          <w:lang w:eastAsia="en-US"/>
        </w:rPr>
        <w:sym w:font="HQPB4" w:char="F0E7"/>
      </w:r>
      <w:r w:rsidR="000D7F88">
        <w:rPr>
          <w:sz w:val="26"/>
          <w:szCs w:val="26"/>
          <w:lang w:eastAsia="en-US"/>
        </w:rPr>
        <w:sym w:font="HQPB2" w:char="F06C"/>
      </w:r>
      <w:r w:rsidR="000D7F88">
        <w:rPr>
          <w:sz w:val="26"/>
          <w:szCs w:val="26"/>
          <w:lang w:eastAsia="en-US"/>
        </w:rPr>
        <w:sym w:font="HQPB5" w:char="F06D"/>
      </w:r>
      <w:r w:rsidR="000D7F88">
        <w:rPr>
          <w:sz w:val="26"/>
          <w:szCs w:val="26"/>
          <w:lang w:eastAsia="en-US"/>
        </w:rPr>
        <w:sym w:font="HQPB2" w:char="F03B"/>
      </w:r>
      <w:r w:rsidR="000D7F88">
        <w:rPr>
          <w:sz w:val="26"/>
          <w:szCs w:val="26"/>
          <w:rtl/>
          <w:lang w:eastAsia="en-US"/>
        </w:rPr>
        <w:t xml:space="preserve"> </w:t>
      </w:r>
      <w:r w:rsidR="000D7F88">
        <w:rPr>
          <w:sz w:val="26"/>
          <w:szCs w:val="26"/>
          <w:lang w:eastAsia="en-US"/>
        </w:rPr>
        <w:sym w:font="HQPB4" w:char="F05A"/>
      </w:r>
      <w:r w:rsidR="000D7F88">
        <w:rPr>
          <w:sz w:val="26"/>
          <w:szCs w:val="26"/>
          <w:lang w:eastAsia="en-US"/>
        </w:rPr>
        <w:sym w:font="HQPB2" w:char="F070"/>
      </w:r>
      <w:r w:rsidR="000D7F88">
        <w:rPr>
          <w:sz w:val="26"/>
          <w:szCs w:val="26"/>
          <w:lang w:eastAsia="en-US"/>
        </w:rPr>
        <w:sym w:font="HQPB5" w:char="F09F"/>
      </w:r>
      <w:r w:rsidR="000D7F88">
        <w:rPr>
          <w:sz w:val="26"/>
          <w:szCs w:val="26"/>
          <w:lang w:eastAsia="en-US"/>
        </w:rPr>
        <w:sym w:font="HQPB1" w:char="F0D2"/>
      </w:r>
      <w:r w:rsidR="000D7F88">
        <w:rPr>
          <w:sz w:val="26"/>
          <w:szCs w:val="26"/>
          <w:lang w:eastAsia="en-US"/>
        </w:rPr>
        <w:sym w:font="HQPB2" w:char="F083"/>
      </w:r>
      <w:r w:rsidR="000D7F88">
        <w:rPr>
          <w:sz w:val="26"/>
          <w:szCs w:val="26"/>
          <w:lang w:eastAsia="en-US"/>
        </w:rPr>
        <w:sym w:font="HQPB4" w:char="F0CC"/>
      </w:r>
      <w:r w:rsidR="000D7F88">
        <w:rPr>
          <w:sz w:val="26"/>
          <w:szCs w:val="26"/>
          <w:lang w:eastAsia="en-US"/>
        </w:rPr>
        <w:sym w:font="HQPB1" w:char="F08D"/>
      </w:r>
      <w:r w:rsidR="000D7F88">
        <w:rPr>
          <w:sz w:val="26"/>
          <w:szCs w:val="26"/>
          <w:lang w:eastAsia="en-US"/>
        </w:rPr>
        <w:sym w:font="HQPB5" w:char="F073"/>
      </w:r>
      <w:r w:rsidR="000D7F88">
        <w:rPr>
          <w:sz w:val="26"/>
          <w:szCs w:val="26"/>
          <w:lang w:eastAsia="en-US"/>
        </w:rPr>
        <w:sym w:font="HQPB1" w:char="F0F9"/>
      </w:r>
      <w:r w:rsidR="000D7F88">
        <w:rPr>
          <w:sz w:val="26"/>
          <w:szCs w:val="26"/>
          <w:rtl/>
          <w:lang w:eastAsia="en-US"/>
        </w:rPr>
        <w:t xml:space="preserve"> </w:t>
      </w:r>
      <w:r w:rsidR="000D7F88">
        <w:rPr>
          <w:sz w:val="26"/>
          <w:szCs w:val="26"/>
          <w:lang w:eastAsia="en-US"/>
        </w:rPr>
        <w:sym w:font="HQPB4" w:char="F0DF"/>
      </w:r>
      <w:r w:rsidR="000D7F88">
        <w:rPr>
          <w:sz w:val="26"/>
          <w:szCs w:val="26"/>
          <w:lang w:eastAsia="en-US"/>
        </w:rPr>
        <w:sym w:font="HQPB2" w:char="F023"/>
      </w:r>
      <w:r w:rsidR="000D7F88">
        <w:rPr>
          <w:sz w:val="26"/>
          <w:szCs w:val="26"/>
          <w:lang w:eastAsia="en-US"/>
        </w:rPr>
        <w:sym w:font="HQPB4" w:char="F0F3"/>
      </w:r>
      <w:r w:rsidR="000D7F88">
        <w:rPr>
          <w:sz w:val="26"/>
          <w:szCs w:val="26"/>
          <w:lang w:eastAsia="en-US"/>
        </w:rPr>
        <w:sym w:font="HQPB1" w:char="F0C1"/>
      </w:r>
      <w:r w:rsidR="000D7F88">
        <w:rPr>
          <w:sz w:val="26"/>
          <w:szCs w:val="26"/>
          <w:lang w:eastAsia="en-US"/>
        </w:rPr>
        <w:sym w:font="HQPB4" w:char="F0CF"/>
      </w:r>
      <w:r w:rsidR="000D7F88">
        <w:rPr>
          <w:sz w:val="26"/>
          <w:szCs w:val="26"/>
          <w:lang w:eastAsia="en-US"/>
        </w:rPr>
        <w:sym w:font="HQPB2" w:char="F059"/>
      </w:r>
      <w:r w:rsidR="000D7F88">
        <w:rPr>
          <w:sz w:val="26"/>
          <w:szCs w:val="26"/>
          <w:lang w:eastAsia="en-US"/>
        </w:rPr>
        <w:sym w:font="HQPB5" w:char="F073"/>
      </w:r>
      <w:r w:rsidR="000D7F88">
        <w:rPr>
          <w:sz w:val="26"/>
          <w:szCs w:val="26"/>
          <w:lang w:eastAsia="en-US"/>
        </w:rPr>
        <w:sym w:font="HQPB1" w:char="F0F9"/>
      </w:r>
      <w:r w:rsidR="000D7F88">
        <w:rPr>
          <w:sz w:val="26"/>
          <w:szCs w:val="26"/>
          <w:rtl/>
          <w:lang w:eastAsia="en-US"/>
        </w:rPr>
        <w:t xml:space="preserve"> </w:t>
      </w:r>
      <w:r w:rsidR="000D7F88">
        <w:rPr>
          <w:sz w:val="26"/>
          <w:szCs w:val="26"/>
          <w:lang w:eastAsia="en-US"/>
        </w:rPr>
        <w:sym w:font="HQPB1" w:char="F024"/>
      </w:r>
      <w:r w:rsidR="000D7F88">
        <w:rPr>
          <w:sz w:val="26"/>
          <w:szCs w:val="26"/>
          <w:lang w:eastAsia="en-US"/>
        </w:rPr>
        <w:sym w:font="HQPB5" w:char="F074"/>
      </w:r>
      <w:r w:rsidR="000D7F88">
        <w:rPr>
          <w:sz w:val="26"/>
          <w:szCs w:val="26"/>
          <w:lang w:eastAsia="en-US"/>
        </w:rPr>
        <w:sym w:font="HQPB2" w:char="F042"/>
      </w:r>
      <w:r w:rsidR="000D7F88">
        <w:rPr>
          <w:sz w:val="26"/>
          <w:szCs w:val="26"/>
          <w:rtl/>
          <w:lang w:eastAsia="en-US"/>
        </w:rPr>
        <w:t xml:space="preserve"> </w:t>
      </w:r>
      <w:r w:rsidR="000D7F88">
        <w:rPr>
          <w:sz w:val="26"/>
          <w:szCs w:val="26"/>
          <w:lang w:eastAsia="en-US"/>
        </w:rPr>
        <w:sym w:font="HQPB4" w:char="F0F7"/>
      </w:r>
      <w:r w:rsidR="000D7F88">
        <w:rPr>
          <w:sz w:val="26"/>
          <w:szCs w:val="26"/>
          <w:lang w:eastAsia="en-US"/>
        </w:rPr>
        <w:sym w:font="HQPB2" w:char="F04C"/>
      </w:r>
      <w:r w:rsidR="000D7F88">
        <w:rPr>
          <w:sz w:val="26"/>
          <w:szCs w:val="26"/>
          <w:lang w:eastAsia="en-US"/>
        </w:rPr>
        <w:sym w:font="HQPB4" w:char="F0E4"/>
      </w:r>
      <w:r w:rsidR="000D7F88">
        <w:rPr>
          <w:sz w:val="26"/>
          <w:szCs w:val="26"/>
          <w:lang w:eastAsia="en-US"/>
        </w:rPr>
        <w:sym w:font="HQPB2" w:char="F0EA"/>
      </w:r>
      <w:r w:rsidR="000D7F88">
        <w:rPr>
          <w:sz w:val="26"/>
          <w:szCs w:val="26"/>
          <w:lang w:eastAsia="en-US"/>
        </w:rPr>
        <w:sym w:font="HQPB4" w:char="F0F4"/>
      </w:r>
      <w:r w:rsidR="000D7F88">
        <w:rPr>
          <w:sz w:val="26"/>
          <w:szCs w:val="26"/>
          <w:lang w:eastAsia="en-US"/>
        </w:rPr>
        <w:sym w:font="HQPB1" w:char="F0CA"/>
      </w:r>
      <w:r w:rsidR="000D7F88">
        <w:rPr>
          <w:sz w:val="26"/>
          <w:szCs w:val="26"/>
          <w:lang w:eastAsia="en-US"/>
        </w:rPr>
        <w:sym w:font="HQPB5" w:char="F074"/>
      </w:r>
      <w:r w:rsidR="000D7F88">
        <w:rPr>
          <w:sz w:val="26"/>
          <w:szCs w:val="26"/>
          <w:lang w:eastAsia="en-US"/>
        </w:rPr>
        <w:sym w:font="HQPB1" w:char="F08D"/>
      </w:r>
      <w:r w:rsidR="000D7F88">
        <w:rPr>
          <w:sz w:val="26"/>
          <w:szCs w:val="26"/>
          <w:lang w:eastAsia="en-US"/>
        </w:rPr>
        <w:sym w:font="HQPB5" w:char="F073"/>
      </w:r>
      <w:r w:rsidR="000D7F88">
        <w:rPr>
          <w:sz w:val="26"/>
          <w:szCs w:val="26"/>
          <w:lang w:eastAsia="en-US"/>
        </w:rPr>
        <w:sym w:font="HQPB1" w:char="F0F9"/>
      </w:r>
      <w:r w:rsidR="000D7F88">
        <w:rPr>
          <w:sz w:val="26"/>
          <w:szCs w:val="26"/>
          <w:rtl/>
          <w:lang w:eastAsia="en-US"/>
        </w:rPr>
        <w:t xml:space="preserve"> </w:t>
      </w:r>
      <w:r w:rsidR="000D7F88">
        <w:rPr>
          <w:sz w:val="26"/>
          <w:szCs w:val="26"/>
          <w:lang w:eastAsia="en-US"/>
        </w:rPr>
        <w:sym w:font="HQPB2" w:char="F0E1"/>
      </w:r>
      <w:r w:rsidR="000D7F88">
        <w:rPr>
          <w:sz w:val="26"/>
          <w:szCs w:val="26"/>
          <w:rtl/>
          <w:lang w:eastAsia="en-US"/>
        </w:rPr>
        <w:t xml:space="preserve"> </w:t>
      </w:r>
      <w:r>
        <w:rPr>
          <w:rFonts w:hint="cs"/>
          <w:sz w:val="36"/>
          <w:szCs w:val="36"/>
          <w:rtl/>
          <w:lang w:eastAsia="en-US"/>
        </w:rPr>
        <w:t xml:space="preserve"> </w:t>
      </w:r>
      <w:r w:rsidRPr="00587E42">
        <w:rPr>
          <w:rFonts w:hint="cs"/>
          <w:sz w:val="36"/>
          <w:szCs w:val="36"/>
          <w:vertAlign w:val="superscript"/>
          <w:rtl/>
          <w:lang w:eastAsia="en-US"/>
        </w:rPr>
        <w:t>(</w:t>
      </w:r>
      <w:r w:rsidRPr="00587E42">
        <w:rPr>
          <w:rStyle w:val="a4"/>
          <w:sz w:val="36"/>
          <w:szCs w:val="36"/>
          <w:rtl/>
          <w:lang w:eastAsia="en-US"/>
        </w:rPr>
        <w:footnoteReference w:id="129"/>
      </w:r>
      <w:r w:rsidRPr="00587E42">
        <w:rPr>
          <w:rFonts w:hint="cs"/>
          <w:sz w:val="36"/>
          <w:szCs w:val="36"/>
          <w:vertAlign w:val="superscript"/>
          <w:rtl/>
          <w:lang w:eastAsia="en-US"/>
        </w:rPr>
        <w:t>)</w:t>
      </w:r>
      <w:r>
        <w:rPr>
          <w:rFonts w:hint="cs"/>
          <w:sz w:val="36"/>
          <w:szCs w:val="36"/>
          <w:rtl/>
          <w:lang w:eastAsia="en-US"/>
        </w:rPr>
        <w:t xml:space="preserve"> </w:t>
      </w:r>
      <w:r w:rsidR="000D7F88">
        <w:rPr>
          <w:rFonts w:hint="cs"/>
          <w:sz w:val="36"/>
          <w:szCs w:val="36"/>
          <w:rtl/>
          <w:lang w:eastAsia="en-US"/>
        </w:rPr>
        <w:t>.</w:t>
      </w:r>
    </w:p>
    <w:p w:rsidR="000D7F88" w:rsidRDefault="000D7F88" w:rsidP="000D7F88">
      <w:pPr>
        <w:widowControl w:val="0"/>
        <w:spacing w:before="100" w:after="60" w:line="560" w:lineRule="exact"/>
        <w:ind w:firstLine="567"/>
        <w:jc w:val="both"/>
        <w:rPr>
          <w:b/>
          <w:bCs/>
          <w:sz w:val="36"/>
          <w:szCs w:val="36"/>
          <w:rtl/>
          <w:lang w:eastAsia="en-US"/>
        </w:rPr>
      </w:pPr>
      <w:r>
        <w:rPr>
          <w:rFonts w:hint="cs"/>
          <w:b/>
          <w:bCs/>
          <w:sz w:val="36"/>
          <w:szCs w:val="36"/>
          <w:rtl/>
          <w:lang w:eastAsia="en-US"/>
        </w:rPr>
        <w:t>وجه الدلالة:</w:t>
      </w:r>
    </w:p>
    <w:p w:rsidR="000D7F88" w:rsidRDefault="001F1456" w:rsidP="000D7F88">
      <w:pPr>
        <w:widowControl w:val="0"/>
        <w:spacing w:before="100" w:after="60" w:line="560" w:lineRule="exact"/>
        <w:ind w:firstLine="567"/>
        <w:jc w:val="both"/>
        <w:rPr>
          <w:sz w:val="36"/>
          <w:szCs w:val="36"/>
          <w:rtl/>
          <w:lang w:eastAsia="en-US"/>
        </w:rPr>
      </w:pPr>
      <w:r>
        <w:rPr>
          <w:rFonts w:hint="cs"/>
          <w:sz w:val="36"/>
          <w:szCs w:val="36"/>
          <w:rtl/>
          <w:lang w:eastAsia="en-US"/>
        </w:rPr>
        <w:t>أن</w:t>
      </w:r>
      <w:r w:rsidR="000D7F88">
        <w:rPr>
          <w:rFonts w:hint="cs"/>
          <w:sz w:val="36"/>
          <w:szCs w:val="36"/>
          <w:rtl/>
          <w:lang w:eastAsia="en-US"/>
        </w:rPr>
        <w:t xml:space="preserve"> معنى قوله سبحانه</w:t>
      </w:r>
      <w:r w:rsidR="000D7F88">
        <w:rPr>
          <w:rFonts w:hint="cs"/>
          <w:sz w:val="26"/>
          <w:szCs w:val="26"/>
          <w:lang w:eastAsia="en-US"/>
        </w:rPr>
        <w:sym w:font="HQPB2" w:char="F0E2"/>
      </w:r>
      <w:r w:rsidR="000D7F88">
        <w:rPr>
          <w:sz w:val="26"/>
          <w:szCs w:val="26"/>
          <w:rtl/>
          <w:lang w:eastAsia="en-US"/>
        </w:rPr>
        <w:t xml:space="preserve"> </w:t>
      </w:r>
      <w:r w:rsidR="000D7F88">
        <w:rPr>
          <w:sz w:val="26"/>
          <w:szCs w:val="26"/>
          <w:lang w:eastAsia="en-US"/>
        </w:rPr>
        <w:sym w:font="HQPB4" w:char="F0DF"/>
      </w:r>
      <w:r w:rsidR="000D7F88">
        <w:rPr>
          <w:sz w:val="26"/>
          <w:szCs w:val="26"/>
          <w:lang w:eastAsia="en-US"/>
        </w:rPr>
        <w:sym w:font="HQPB2" w:char="F023"/>
      </w:r>
      <w:r w:rsidR="000D7F88">
        <w:rPr>
          <w:sz w:val="26"/>
          <w:szCs w:val="26"/>
          <w:lang w:eastAsia="en-US"/>
        </w:rPr>
        <w:sym w:font="HQPB4" w:char="F0F3"/>
      </w:r>
      <w:r w:rsidR="000D7F88">
        <w:rPr>
          <w:sz w:val="26"/>
          <w:szCs w:val="26"/>
          <w:lang w:eastAsia="en-US"/>
        </w:rPr>
        <w:sym w:font="HQPB1" w:char="F0C1"/>
      </w:r>
      <w:r w:rsidR="000D7F88">
        <w:rPr>
          <w:sz w:val="26"/>
          <w:szCs w:val="26"/>
          <w:lang w:eastAsia="en-US"/>
        </w:rPr>
        <w:sym w:font="HQPB4" w:char="F0CF"/>
      </w:r>
      <w:r w:rsidR="000D7F88">
        <w:rPr>
          <w:sz w:val="26"/>
          <w:szCs w:val="26"/>
          <w:lang w:eastAsia="en-US"/>
        </w:rPr>
        <w:sym w:font="HQPB2" w:char="F059"/>
      </w:r>
      <w:r w:rsidR="000D7F88">
        <w:rPr>
          <w:sz w:val="26"/>
          <w:szCs w:val="26"/>
          <w:lang w:eastAsia="en-US"/>
        </w:rPr>
        <w:sym w:font="HQPB5" w:char="F073"/>
      </w:r>
      <w:r w:rsidR="000D7F88">
        <w:rPr>
          <w:sz w:val="26"/>
          <w:szCs w:val="26"/>
          <w:lang w:eastAsia="en-US"/>
        </w:rPr>
        <w:sym w:font="HQPB1" w:char="F0F9"/>
      </w:r>
      <w:r w:rsidR="000D7F88">
        <w:rPr>
          <w:sz w:val="26"/>
          <w:szCs w:val="26"/>
          <w:rtl/>
          <w:lang w:eastAsia="en-US"/>
        </w:rPr>
        <w:t xml:space="preserve"> </w:t>
      </w:r>
      <w:r w:rsidR="000D7F88">
        <w:rPr>
          <w:sz w:val="26"/>
          <w:szCs w:val="26"/>
          <w:lang w:eastAsia="en-US"/>
        </w:rPr>
        <w:sym w:font="HQPB1" w:char="F024"/>
      </w:r>
      <w:r w:rsidR="000D7F88">
        <w:rPr>
          <w:sz w:val="26"/>
          <w:szCs w:val="26"/>
          <w:lang w:eastAsia="en-US"/>
        </w:rPr>
        <w:sym w:font="HQPB5" w:char="F074"/>
      </w:r>
      <w:r w:rsidR="000D7F88">
        <w:rPr>
          <w:sz w:val="26"/>
          <w:szCs w:val="26"/>
          <w:lang w:eastAsia="en-US"/>
        </w:rPr>
        <w:sym w:font="HQPB2" w:char="F042"/>
      </w:r>
      <w:r w:rsidR="000D7F88">
        <w:rPr>
          <w:sz w:val="26"/>
          <w:szCs w:val="26"/>
          <w:rtl/>
          <w:lang w:eastAsia="en-US"/>
        </w:rPr>
        <w:t xml:space="preserve"> </w:t>
      </w:r>
      <w:r w:rsidR="000D7F88">
        <w:rPr>
          <w:sz w:val="26"/>
          <w:szCs w:val="26"/>
          <w:lang w:eastAsia="en-US"/>
        </w:rPr>
        <w:sym w:font="HQPB4" w:char="F0F7"/>
      </w:r>
      <w:r w:rsidR="000D7F88">
        <w:rPr>
          <w:sz w:val="26"/>
          <w:szCs w:val="26"/>
          <w:lang w:eastAsia="en-US"/>
        </w:rPr>
        <w:sym w:font="HQPB2" w:char="F04C"/>
      </w:r>
      <w:r w:rsidR="000D7F88">
        <w:rPr>
          <w:sz w:val="26"/>
          <w:szCs w:val="26"/>
          <w:lang w:eastAsia="en-US"/>
        </w:rPr>
        <w:sym w:font="HQPB4" w:char="F0E4"/>
      </w:r>
      <w:r w:rsidR="000D7F88">
        <w:rPr>
          <w:sz w:val="26"/>
          <w:szCs w:val="26"/>
          <w:lang w:eastAsia="en-US"/>
        </w:rPr>
        <w:sym w:font="HQPB2" w:char="F0EA"/>
      </w:r>
      <w:r w:rsidR="000D7F88">
        <w:rPr>
          <w:sz w:val="26"/>
          <w:szCs w:val="26"/>
          <w:lang w:eastAsia="en-US"/>
        </w:rPr>
        <w:sym w:font="HQPB4" w:char="F0F4"/>
      </w:r>
      <w:r w:rsidR="000D7F88">
        <w:rPr>
          <w:sz w:val="26"/>
          <w:szCs w:val="26"/>
          <w:lang w:eastAsia="en-US"/>
        </w:rPr>
        <w:sym w:font="HQPB1" w:char="F0CA"/>
      </w:r>
      <w:r w:rsidR="000D7F88">
        <w:rPr>
          <w:sz w:val="26"/>
          <w:szCs w:val="26"/>
          <w:lang w:eastAsia="en-US"/>
        </w:rPr>
        <w:sym w:font="HQPB5" w:char="F074"/>
      </w:r>
      <w:r w:rsidR="000D7F88">
        <w:rPr>
          <w:sz w:val="26"/>
          <w:szCs w:val="26"/>
          <w:lang w:eastAsia="en-US"/>
        </w:rPr>
        <w:sym w:font="HQPB1" w:char="F08D"/>
      </w:r>
      <w:r w:rsidR="000D7F88">
        <w:rPr>
          <w:sz w:val="26"/>
          <w:szCs w:val="26"/>
          <w:lang w:eastAsia="en-US"/>
        </w:rPr>
        <w:sym w:font="HQPB5" w:char="F073"/>
      </w:r>
      <w:r w:rsidR="000D7F88">
        <w:rPr>
          <w:sz w:val="26"/>
          <w:szCs w:val="26"/>
          <w:lang w:eastAsia="en-US"/>
        </w:rPr>
        <w:sym w:font="HQPB1" w:char="F0F9"/>
      </w:r>
      <w:r w:rsidR="000D7F88">
        <w:rPr>
          <w:sz w:val="26"/>
          <w:szCs w:val="26"/>
          <w:rtl/>
          <w:lang w:eastAsia="en-US"/>
        </w:rPr>
        <w:t xml:space="preserve"> </w:t>
      </w:r>
      <w:r w:rsidR="000D7F88">
        <w:rPr>
          <w:sz w:val="26"/>
          <w:szCs w:val="26"/>
          <w:lang w:eastAsia="en-US"/>
        </w:rPr>
        <w:sym w:font="HQPB2" w:char="F0E1"/>
      </w:r>
      <w:r w:rsidR="000D7F88">
        <w:rPr>
          <w:sz w:val="26"/>
          <w:szCs w:val="26"/>
          <w:rtl/>
          <w:lang w:eastAsia="en-US"/>
        </w:rPr>
        <w:t xml:space="preserve"> </w:t>
      </w:r>
      <w:r w:rsidR="000D7F88">
        <w:rPr>
          <w:rFonts w:hint="cs"/>
          <w:sz w:val="36"/>
          <w:szCs w:val="36"/>
          <w:rtl/>
          <w:lang w:eastAsia="en-US"/>
        </w:rPr>
        <w:t xml:space="preserve">  أي لكم أو لهن، فاقتضى ذلك أن النصف لها، والنصف له، بمجرد الطلاق، ويدخل فيه نصف النماء أيضاً </w:t>
      </w:r>
      <w:r w:rsidR="000D7F88" w:rsidRPr="000D7F88">
        <w:rPr>
          <w:rFonts w:hint="cs"/>
          <w:sz w:val="36"/>
          <w:szCs w:val="36"/>
          <w:vertAlign w:val="superscript"/>
          <w:rtl/>
          <w:lang w:eastAsia="en-US"/>
        </w:rPr>
        <w:t>(</w:t>
      </w:r>
      <w:r w:rsidR="000D7F88" w:rsidRPr="000D7F88">
        <w:rPr>
          <w:rStyle w:val="a4"/>
          <w:sz w:val="36"/>
          <w:szCs w:val="36"/>
          <w:rtl/>
          <w:lang w:eastAsia="en-US"/>
        </w:rPr>
        <w:footnoteReference w:id="130"/>
      </w:r>
      <w:r w:rsidR="000D7F88" w:rsidRPr="000D7F88">
        <w:rPr>
          <w:rFonts w:hint="cs"/>
          <w:sz w:val="36"/>
          <w:szCs w:val="36"/>
          <w:vertAlign w:val="superscript"/>
          <w:rtl/>
          <w:lang w:eastAsia="en-US"/>
        </w:rPr>
        <w:t>)</w:t>
      </w:r>
      <w:r w:rsidR="000D7F88">
        <w:rPr>
          <w:rFonts w:hint="cs"/>
          <w:sz w:val="36"/>
          <w:szCs w:val="36"/>
          <w:rtl/>
          <w:lang w:eastAsia="en-US"/>
        </w:rPr>
        <w:t xml:space="preserve"> .</w:t>
      </w:r>
    </w:p>
    <w:p w:rsidR="000D7F88" w:rsidRDefault="000D7F88" w:rsidP="000D7F88">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أنه بالطلاق صار رد الأصل مستحقاً عليها فيسري ذلك إلى الزيادة كالمشتراة شراءً فاسداً ترد بالنماء المتصل والمنفصل بخلاف ما قبل الطلاق </w:t>
      </w:r>
      <w:r w:rsidRPr="000D7F88">
        <w:rPr>
          <w:rFonts w:hint="cs"/>
          <w:sz w:val="36"/>
          <w:szCs w:val="36"/>
          <w:vertAlign w:val="superscript"/>
          <w:rtl/>
          <w:lang w:eastAsia="en-US"/>
        </w:rPr>
        <w:t>(</w:t>
      </w:r>
      <w:r w:rsidRPr="000D7F88">
        <w:rPr>
          <w:rStyle w:val="a4"/>
          <w:sz w:val="36"/>
          <w:szCs w:val="36"/>
          <w:rtl/>
          <w:lang w:eastAsia="en-US"/>
        </w:rPr>
        <w:footnoteReference w:id="131"/>
      </w:r>
      <w:r w:rsidRPr="000D7F88">
        <w:rPr>
          <w:rFonts w:hint="cs"/>
          <w:sz w:val="36"/>
          <w:szCs w:val="36"/>
          <w:vertAlign w:val="superscript"/>
          <w:rtl/>
          <w:lang w:eastAsia="en-US"/>
        </w:rPr>
        <w:t>)</w:t>
      </w:r>
      <w:r>
        <w:rPr>
          <w:rFonts w:hint="cs"/>
          <w:sz w:val="36"/>
          <w:szCs w:val="36"/>
          <w:rtl/>
          <w:lang w:eastAsia="en-US"/>
        </w:rPr>
        <w:t xml:space="preserve"> .</w:t>
      </w:r>
    </w:p>
    <w:p w:rsidR="000D7F88" w:rsidRDefault="000D7F88" w:rsidP="000D7F88">
      <w:pPr>
        <w:widowControl w:val="0"/>
        <w:spacing w:before="100" w:after="60" w:line="560" w:lineRule="exact"/>
        <w:ind w:firstLine="567"/>
        <w:jc w:val="both"/>
        <w:rPr>
          <w:sz w:val="36"/>
          <w:szCs w:val="36"/>
          <w:rtl/>
          <w:lang w:eastAsia="en-US"/>
        </w:rPr>
      </w:pPr>
      <w:r>
        <w:rPr>
          <w:rFonts w:hint="cs"/>
          <w:b/>
          <w:bCs/>
          <w:sz w:val="36"/>
          <w:szCs w:val="36"/>
          <w:rtl/>
          <w:lang w:eastAsia="en-US"/>
        </w:rPr>
        <w:lastRenderedPageBreak/>
        <w:t xml:space="preserve">الدليل الثالث: </w:t>
      </w:r>
      <w:r>
        <w:rPr>
          <w:rFonts w:hint="cs"/>
          <w:sz w:val="36"/>
          <w:szCs w:val="36"/>
          <w:rtl/>
          <w:lang w:eastAsia="en-US"/>
        </w:rPr>
        <w:t xml:space="preserve">أنه لما وجد الطلاق عاد نصف المهر إلى الزوج بنفس الطلاق، وصار بينهما نصفين فالزيادة حدثت على ملكيهما فتكون بينهما </w:t>
      </w:r>
      <w:r w:rsidRPr="000D7F88">
        <w:rPr>
          <w:rFonts w:hint="cs"/>
          <w:sz w:val="36"/>
          <w:szCs w:val="36"/>
          <w:vertAlign w:val="superscript"/>
          <w:rtl/>
          <w:lang w:eastAsia="en-US"/>
        </w:rPr>
        <w:t>(</w:t>
      </w:r>
      <w:r w:rsidRPr="000D7F88">
        <w:rPr>
          <w:rStyle w:val="a4"/>
          <w:sz w:val="36"/>
          <w:szCs w:val="36"/>
          <w:rtl/>
          <w:lang w:eastAsia="en-US"/>
        </w:rPr>
        <w:footnoteReference w:id="132"/>
      </w:r>
      <w:r w:rsidRPr="000D7F88">
        <w:rPr>
          <w:rFonts w:hint="cs"/>
          <w:sz w:val="36"/>
          <w:szCs w:val="36"/>
          <w:vertAlign w:val="superscript"/>
          <w:rtl/>
          <w:lang w:eastAsia="en-US"/>
        </w:rPr>
        <w:t>)</w:t>
      </w:r>
      <w:r>
        <w:rPr>
          <w:rFonts w:hint="cs"/>
          <w:sz w:val="36"/>
          <w:szCs w:val="36"/>
          <w:rtl/>
          <w:lang w:eastAsia="en-US"/>
        </w:rPr>
        <w:t xml:space="preserve"> .</w:t>
      </w:r>
    </w:p>
    <w:p w:rsidR="000D7F88" w:rsidRDefault="000D7F88" w:rsidP="000D7F88">
      <w:pPr>
        <w:widowControl w:val="0"/>
        <w:spacing w:before="100" w:after="60" w:line="560" w:lineRule="exact"/>
        <w:jc w:val="both"/>
        <w:rPr>
          <w:b/>
          <w:bCs/>
          <w:sz w:val="36"/>
          <w:szCs w:val="36"/>
          <w:rtl/>
          <w:lang w:eastAsia="en-US"/>
        </w:rPr>
      </w:pPr>
      <w:r>
        <w:rPr>
          <w:rFonts w:hint="cs"/>
          <w:b/>
          <w:bCs/>
          <w:sz w:val="36"/>
          <w:szCs w:val="36"/>
          <w:rtl/>
          <w:lang w:eastAsia="en-US"/>
        </w:rPr>
        <w:t>القول الثاني:</w:t>
      </w:r>
    </w:p>
    <w:p w:rsidR="000D7F88" w:rsidRDefault="000D7F88" w:rsidP="000D7F88">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النماء المنفصل في هذه الحالة يكون للمرأة، ويرجع للزوج نصف الأصل فقط، وهذا القول وجه عند الشافعية </w:t>
      </w:r>
      <w:r w:rsidRPr="000D7F88">
        <w:rPr>
          <w:rFonts w:hint="cs"/>
          <w:sz w:val="36"/>
          <w:szCs w:val="36"/>
          <w:vertAlign w:val="superscript"/>
          <w:rtl/>
          <w:lang w:eastAsia="en-US"/>
        </w:rPr>
        <w:t>(</w:t>
      </w:r>
      <w:r w:rsidRPr="000D7F88">
        <w:rPr>
          <w:rStyle w:val="a4"/>
          <w:sz w:val="36"/>
          <w:szCs w:val="36"/>
          <w:rtl/>
          <w:lang w:eastAsia="en-US"/>
        </w:rPr>
        <w:footnoteReference w:id="133"/>
      </w:r>
      <w:r w:rsidRPr="000D7F88">
        <w:rPr>
          <w:rFonts w:hint="cs"/>
          <w:sz w:val="36"/>
          <w:szCs w:val="36"/>
          <w:vertAlign w:val="superscript"/>
          <w:rtl/>
          <w:lang w:eastAsia="en-US"/>
        </w:rPr>
        <w:t>)</w:t>
      </w:r>
      <w:r>
        <w:rPr>
          <w:rFonts w:hint="cs"/>
          <w:sz w:val="36"/>
          <w:szCs w:val="36"/>
          <w:rtl/>
          <w:lang w:eastAsia="en-US"/>
        </w:rPr>
        <w:t xml:space="preserve"> ، واحتمال</w:t>
      </w:r>
      <w:r w:rsidR="00954E79">
        <w:rPr>
          <w:rFonts w:hint="cs"/>
          <w:sz w:val="36"/>
          <w:szCs w:val="36"/>
          <w:rtl/>
          <w:lang w:eastAsia="en-US"/>
        </w:rPr>
        <w:t xml:space="preserve"> عند الحنابلة </w:t>
      </w:r>
      <w:r w:rsidR="00954E79" w:rsidRPr="00954E79">
        <w:rPr>
          <w:rFonts w:hint="cs"/>
          <w:sz w:val="36"/>
          <w:szCs w:val="36"/>
          <w:vertAlign w:val="superscript"/>
          <w:rtl/>
          <w:lang w:eastAsia="en-US"/>
        </w:rPr>
        <w:t>(</w:t>
      </w:r>
      <w:r w:rsidR="00954E79" w:rsidRPr="00954E79">
        <w:rPr>
          <w:rStyle w:val="a4"/>
          <w:sz w:val="36"/>
          <w:szCs w:val="36"/>
          <w:rtl/>
          <w:lang w:eastAsia="en-US"/>
        </w:rPr>
        <w:footnoteReference w:id="134"/>
      </w:r>
      <w:r w:rsidR="00954E79" w:rsidRPr="00954E79">
        <w:rPr>
          <w:rFonts w:hint="cs"/>
          <w:sz w:val="36"/>
          <w:szCs w:val="36"/>
          <w:vertAlign w:val="superscript"/>
          <w:rtl/>
          <w:lang w:eastAsia="en-US"/>
        </w:rPr>
        <w:t>)</w:t>
      </w:r>
      <w:r w:rsidR="00954E79">
        <w:rPr>
          <w:rFonts w:hint="cs"/>
          <w:sz w:val="36"/>
          <w:szCs w:val="36"/>
          <w:rtl/>
          <w:lang w:eastAsia="en-US"/>
        </w:rPr>
        <w:t xml:space="preserve"> .</w:t>
      </w:r>
    </w:p>
    <w:p w:rsidR="00954E79" w:rsidRDefault="00954E79" w:rsidP="000D7F88">
      <w:pPr>
        <w:widowControl w:val="0"/>
        <w:spacing w:before="100" w:after="60" w:line="560" w:lineRule="exact"/>
        <w:ind w:firstLine="567"/>
        <w:jc w:val="both"/>
        <w:rPr>
          <w:b/>
          <w:bCs/>
          <w:sz w:val="36"/>
          <w:szCs w:val="36"/>
          <w:rtl/>
          <w:lang w:eastAsia="en-US"/>
        </w:rPr>
      </w:pPr>
      <w:r>
        <w:rPr>
          <w:rFonts w:hint="cs"/>
          <w:b/>
          <w:bCs/>
          <w:sz w:val="36"/>
          <w:szCs w:val="36"/>
          <w:rtl/>
          <w:lang w:eastAsia="en-US"/>
        </w:rPr>
        <w:t>واستدلوا:</w:t>
      </w:r>
    </w:p>
    <w:p w:rsidR="00954E79" w:rsidRDefault="001F1456" w:rsidP="000D7F88">
      <w:pPr>
        <w:widowControl w:val="0"/>
        <w:spacing w:before="100" w:after="60" w:line="560" w:lineRule="exact"/>
        <w:ind w:firstLine="567"/>
        <w:jc w:val="both"/>
        <w:rPr>
          <w:sz w:val="36"/>
          <w:szCs w:val="36"/>
          <w:rtl/>
          <w:lang w:eastAsia="en-US"/>
        </w:rPr>
      </w:pPr>
      <w:r>
        <w:rPr>
          <w:rFonts w:hint="cs"/>
          <w:sz w:val="36"/>
          <w:szCs w:val="36"/>
          <w:rtl/>
          <w:lang w:eastAsia="en-US"/>
        </w:rPr>
        <w:t>بأ</w:t>
      </w:r>
      <w:r w:rsidR="00954E79">
        <w:rPr>
          <w:rFonts w:hint="cs"/>
          <w:sz w:val="36"/>
          <w:szCs w:val="36"/>
          <w:rtl/>
          <w:lang w:eastAsia="en-US"/>
        </w:rPr>
        <w:t>ن ملك الزوج لنصف الصداق بعد الطلاق لا يكون إلا باختياره، ولا يملك الإنسان شيئاً بغير اختياره إلا بالميراث، فما ينمي قب</w:t>
      </w:r>
      <w:r>
        <w:rPr>
          <w:rFonts w:hint="cs"/>
          <w:sz w:val="36"/>
          <w:szCs w:val="36"/>
          <w:rtl/>
          <w:lang w:eastAsia="en-US"/>
        </w:rPr>
        <w:t>ل اختياره الزوج فهو لها لأنه</w:t>
      </w:r>
      <w:r w:rsidR="00954E79">
        <w:rPr>
          <w:rFonts w:hint="cs"/>
          <w:sz w:val="36"/>
          <w:szCs w:val="36"/>
          <w:rtl/>
          <w:lang w:eastAsia="en-US"/>
        </w:rPr>
        <w:t xml:space="preserve"> نماء ملكها </w:t>
      </w:r>
      <w:r w:rsidR="00954E79" w:rsidRPr="00954E79">
        <w:rPr>
          <w:rFonts w:hint="cs"/>
          <w:sz w:val="36"/>
          <w:szCs w:val="36"/>
          <w:vertAlign w:val="superscript"/>
          <w:rtl/>
          <w:lang w:eastAsia="en-US"/>
        </w:rPr>
        <w:t>(</w:t>
      </w:r>
      <w:r w:rsidR="00954E79" w:rsidRPr="00954E79">
        <w:rPr>
          <w:rStyle w:val="a4"/>
          <w:sz w:val="36"/>
          <w:szCs w:val="36"/>
          <w:rtl/>
          <w:lang w:eastAsia="en-US"/>
        </w:rPr>
        <w:footnoteReference w:id="135"/>
      </w:r>
      <w:r w:rsidR="00954E79" w:rsidRPr="00954E79">
        <w:rPr>
          <w:rFonts w:hint="cs"/>
          <w:sz w:val="36"/>
          <w:szCs w:val="36"/>
          <w:vertAlign w:val="superscript"/>
          <w:rtl/>
          <w:lang w:eastAsia="en-US"/>
        </w:rPr>
        <w:t>)</w:t>
      </w:r>
      <w:r w:rsidR="00954E79">
        <w:rPr>
          <w:rFonts w:hint="cs"/>
          <w:sz w:val="36"/>
          <w:szCs w:val="36"/>
          <w:rtl/>
          <w:lang w:eastAsia="en-US"/>
        </w:rPr>
        <w:t xml:space="preserve"> .</w:t>
      </w:r>
    </w:p>
    <w:p w:rsidR="00954E79" w:rsidRDefault="00954E79" w:rsidP="00954E79">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954E79" w:rsidRDefault="00954E79" w:rsidP="000D7F88">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بأن الطل</w:t>
      </w:r>
      <w:r w:rsidR="001F1456">
        <w:rPr>
          <w:rFonts w:hint="cs"/>
          <w:sz w:val="36"/>
          <w:szCs w:val="36"/>
          <w:rtl/>
          <w:lang w:eastAsia="en-US"/>
        </w:rPr>
        <w:t>اق سبب يَمْلك به بغير عوض، فلم يفتقر إلى اختيار الزوج وإ</w:t>
      </w:r>
      <w:r w:rsidR="00273489">
        <w:rPr>
          <w:rFonts w:hint="cs"/>
          <w:sz w:val="36"/>
          <w:szCs w:val="36"/>
          <w:rtl/>
          <w:lang w:eastAsia="en-US"/>
        </w:rPr>
        <w:t>راد</w:t>
      </w:r>
      <w:r>
        <w:rPr>
          <w:rFonts w:hint="cs"/>
          <w:sz w:val="36"/>
          <w:szCs w:val="36"/>
          <w:rtl/>
          <w:lang w:eastAsia="en-US"/>
        </w:rPr>
        <w:t xml:space="preserve">ته، كالإرث، وهو سبب لنقل الملك بمجرده كالمبيع وسائر الأسباب </w:t>
      </w:r>
      <w:r w:rsidRPr="00954E79">
        <w:rPr>
          <w:rFonts w:hint="cs"/>
          <w:sz w:val="36"/>
          <w:szCs w:val="36"/>
          <w:vertAlign w:val="superscript"/>
          <w:rtl/>
          <w:lang w:eastAsia="en-US"/>
        </w:rPr>
        <w:t>(</w:t>
      </w:r>
      <w:r w:rsidRPr="00954E79">
        <w:rPr>
          <w:rStyle w:val="a4"/>
          <w:sz w:val="36"/>
          <w:szCs w:val="36"/>
          <w:rtl/>
          <w:lang w:eastAsia="en-US"/>
        </w:rPr>
        <w:footnoteReference w:id="136"/>
      </w:r>
      <w:r w:rsidRPr="00954E79">
        <w:rPr>
          <w:rFonts w:hint="cs"/>
          <w:sz w:val="36"/>
          <w:szCs w:val="36"/>
          <w:vertAlign w:val="superscript"/>
          <w:rtl/>
          <w:lang w:eastAsia="en-US"/>
        </w:rPr>
        <w:t>)</w:t>
      </w:r>
      <w:r>
        <w:rPr>
          <w:rFonts w:hint="cs"/>
          <w:sz w:val="36"/>
          <w:szCs w:val="36"/>
          <w:rtl/>
          <w:lang w:eastAsia="en-US"/>
        </w:rPr>
        <w:t xml:space="preserve"> .</w:t>
      </w:r>
    </w:p>
    <w:p w:rsidR="00954E79" w:rsidRPr="00954E79" w:rsidRDefault="00954E79" w:rsidP="00954E79">
      <w:pPr>
        <w:widowControl w:val="0"/>
        <w:spacing w:before="100" w:after="60" w:line="560" w:lineRule="exact"/>
        <w:jc w:val="both"/>
        <w:rPr>
          <w:rFonts w:cs="AL-Mateen"/>
          <w:sz w:val="36"/>
          <w:szCs w:val="36"/>
          <w:rtl/>
          <w:lang w:eastAsia="en-US"/>
        </w:rPr>
      </w:pPr>
      <w:r w:rsidRPr="00954E79">
        <w:rPr>
          <w:rFonts w:cs="AL-Mateen" w:hint="cs"/>
          <w:sz w:val="36"/>
          <w:szCs w:val="36"/>
          <w:rtl/>
          <w:lang w:eastAsia="en-US"/>
        </w:rPr>
        <w:t>الراج</w:t>
      </w:r>
      <w:r>
        <w:rPr>
          <w:rFonts w:cs="AL-Mateen" w:hint="cs"/>
          <w:sz w:val="36"/>
          <w:szCs w:val="36"/>
          <w:rtl/>
          <w:lang w:eastAsia="en-US"/>
        </w:rPr>
        <w:t>ـــــــــ</w:t>
      </w:r>
      <w:r w:rsidRPr="00954E79">
        <w:rPr>
          <w:rFonts w:cs="AL-Mateen" w:hint="cs"/>
          <w:sz w:val="36"/>
          <w:szCs w:val="36"/>
          <w:rtl/>
          <w:lang w:eastAsia="en-US"/>
        </w:rPr>
        <w:t>ح:</w:t>
      </w:r>
    </w:p>
    <w:p w:rsidR="00954E79" w:rsidRDefault="00954E79" w:rsidP="000D7F88">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w:t>
      </w:r>
      <w:r w:rsidR="001F1456">
        <w:rPr>
          <w:rFonts w:hint="cs"/>
          <w:sz w:val="36"/>
          <w:szCs w:val="36"/>
          <w:rtl/>
          <w:lang w:eastAsia="en-US"/>
        </w:rPr>
        <w:t>،</w:t>
      </w:r>
      <w:r>
        <w:rPr>
          <w:rFonts w:hint="cs"/>
          <w:sz w:val="36"/>
          <w:szCs w:val="36"/>
          <w:rtl/>
          <w:lang w:eastAsia="en-US"/>
        </w:rPr>
        <w:t xml:space="preserve"> وهو القول بأن النماء المنفصل في الصداق بعد القبض إذا طلق الزوج قبل الدخول وقبل أن يرجع بالنصف يكون بينهما مناصفة، لقوة ما استدل به أصحاب هذا القول من أدلة</w:t>
      </w:r>
      <w:r w:rsidR="001F1456">
        <w:rPr>
          <w:rFonts w:hint="cs"/>
          <w:sz w:val="36"/>
          <w:szCs w:val="36"/>
          <w:rtl/>
          <w:lang w:eastAsia="en-US"/>
        </w:rPr>
        <w:t>،</w:t>
      </w:r>
      <w:r>
        <w:rPr>
          <w:rFonts w:hint="cs"/>
          <w:sz w:val="36"/>
          <w:szCs w:val="36"/>
          <w:rtl/>
          <w:lang w:eastAsia="en-US"/>
        </w:rPr>
        <w:t xml:space="preserve"> ولمناقشة دليل أصحاب القول الثاني.</w:t>
      </w:r>
    </w:p>
    <w:p w:rsidR="00954E79" w:rsidRDefault="00954E79" w:rsidP="000946EB">
      <w:pPr>
        <w:bidi w:val="0"/>
        <w:rPr>
          <w:sz w:val="36"/>
          <w:szCs w:val="36"/>
          <w:lang w:eastAsia="en-US"/>
        </w:rPr>
      </w:pPr>
    </w:p>
    <w:sectPr w:rsidR="00954E79" w:rsidSect="003C0BB4">
      <w:headerReference w:type="even" r:id="rId8"/>
      <w:headerReference w:type="default" r:id="rId9"/>
      <w:footerReference w:type="even" r:id="rId10"/>
      <w:footerReference w:type="default" r:id="rId11"/>
      <w:footnotePr>
        <w:numRestart w:val="eachPage"/>
      </w:footnotePr>
      <w:endnotePr>
        <w:numFmt w:val="decimal"/>
      </w:endnotePr>
      <w:pgSz w:w="11906" w:h="16838" w:code="9"/>
      <w:pgMar w:top="1843" w:right="1985" w:bottom="1588" w:left="1418" w:header="680" w:footer="680" w:gutter="0"/>
      <w:pgNumType w:start="293"/>
      <w:cols w:space="720"/>
      <w:bidi/>
      <w:rtlGutter/>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4C5D" w:rsidRDefault="001D4C5D">
      <w:r>
        <w:separator/>
      </w:r>
    </w:p>
  </w:endnote>
  <w:endnote w:type="continuationSeparator" w:id="1">
    <w:p w:rsidR="001D4C5D" w:rsidRDefault="001D4C5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Hotham">
    <w:panose1 w:val="00000000000000000000"/>
    <w:charset w:val="B2"/>
    <w:family w:val="auto"/>
    <w:pitch w:val="variable"/>
    <w:sig w:usb0="00002001" w:usb1="00000000" w:usb2="00000000" w:usb3="00000000" w:csb0="00000040" w:csb1="00000000"/>
  </w:font>
  <w:font w:name="MCS ALMAALIM HIGH">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AL-Mateen">
    <w:panose1 w:val="0000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BLDY_light">
    <w:panose1 w:val="00000000000000000000"/>
    <w:charset w:val="B2"/>
    <w:family w:val="auto"/>
    <w:pitch w:val="variable"/>
    <w:sig w:usb0="00002001" w:usb1="00000000" w:usb2="00000000" w:usb3="00000000" w:csb0="00000040" w:csb1="00000000"/>
  </w:font>
  <w:font w:name="HQPB2">
    <w:panose1 w:val="00000000000000000000"/>
    <w:charset w:val="02"/>
    <w:family w:val="auto"/>
    <w:pitch w:val="variable"/>
    <w:sig w:usb0="00000000" w:usb1="10000000" w:usb2="00000000" w:usb3="00000000" w:csb0="80000000" w:csb1="00000000"/>
  </w:font>
  <w:font w:name="HQPB5">
    <w:panose1 w:val="00000000000000000000"/>
    <w:charset w:val="02"/>
    <w:family w:val="auto"/>
    <w:pitch w:val="variable"/>
    <w:sig w:usb0="00000000" w:usb1="10000000" w:usb2="00000000" w:usb3="00000000" w:csb0="80000000" w:csb1="00000000"/>
  </w:font>
  <w:font w:name="HQPB1">
    <w:panose1 w:val="00000000000000000000"/>
    <w:charset w:val="02"/>
    <w:family w:val="auto"/>
    <w:pitch w:val="variable"/>
    <w:sig w:usb0="00000000" w:usb1="10000000" w:usb2="00000000" w:usb3="00000000" w:csb0="80000000" w:csb1="00000000"/>
  </w:font>
  <w:font w:name="HQPB4">
    <w:panose1 w:val="00000000000000000000"/>
    <w:charset w:val="02"/>
    <w:family w:val="auto"/>
    <w:pitch w:val="variable"/>
    <w:sig w:usb0="00000000" w:usb1="10000000" w:usb2="00000000" w:usb3="00000000" w:csb0="80000000" w:csb1="00000000"/>
  </w:font>
  <w:font w:name="HQPB3">
    <w:panose1 w:val="00000000000000000000"/>
    <w:charset w:val="02"/>
    <w:family w:val="auto"/>
    <w:pitch w:val="variable"/>
    <w:sig w:usb0="00000000" w:usb1="10000000" w:usb2="00000000" w:usb3="00000000" w:csb0="80000000" w:csb1="00000000"/>
  </w:font>
  <w:font w:name="AL-Mohanad Bold">
    <w:panose1 w:val="00000000000000000000"/>
    <w:charset w:val="B2"/>
    <w:family w:val="auto"/>
    <w:pitch w:val="variable"/>
    <w:sig w:usb0="00002001" w:usb1="00000000" w:usb2="00000000" w:usb3="00000000" w:csb0="00000040" w:csb1="00000000"/>
  </w:font>
  <w:font w:name="Al-Mujahed Free">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BB4" w:rsidRDefault="00E06A0A">
    <w:pPr>
      <w:pStyle w:val="a5"/>
      <w:framePr w:wrap="around" w:vAnchor="text" w:hAnchor="margin" w:xAlign="center" w:y="1"/>
      <w:rPr>
        <w:rStyle w:val="a6"/>
        <w:rtl/>
        <w:lang w:eastAsia="en-US"/>
      </w:rPr>
    </w:pPr>
    <w:r>
      <w:rPr>
        <w:rStyle w:val="a6"/>
        <w:rtl/>
      </w:rPr>
      <w:fldChar w:fldCharType="begin"/>
    </w:r>
    <w:r w:rsidR="003C0BB4">
      <w:rPr>
        <w:rStyle w:val="a6"/>
        <w:lang w:eastAsia="en-US"/>
      </w:rPr>
      <w:instrText xml:space="preserve">PAGE  </w:instrText>
    </w:r>
    <w:r>
      <w:rPr>
        <w:rStyle w:val="a6"/>
        <w:rtl/>
      </w:rPr>
      <w:fldChar w:fldCharType="separate"/>
    </w:r>
    <w:r w:rsidR="003C0BB4">
      <w:rPr>
        <w:rStyle w:val="a6"/>
        <w:rtl/>
        <w:lang w:eastAsia="en-US"/>
      </w:rPr>
      <w:t>1</w:t>
    </w:r>
    <w:r>
      <w:rPr>
        <w:rStyle w:val="a6"/>
        <w:rtl/>
      </w:rPr>
      <w:fldChar w:fldCharType="end"/>
    </w:r>
  </w:p>
  <w:p w:rsidR="003C0BB4" w:rsidRDefault="003C0BB4">
    <w:pPr>
      <w:pStyle w:val="a5"/>
      <w:rPr>
        <w:rtl/>
        <w:lang w:eastAsia="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615851"/>
      <w:docPartObj>
        <w:docPartGallery w:val="Page Numbers (Bottom of Page)"/>
        <w:docPartUnique/>
      </w:docPartObj>
    </w:sdtPr>
    <w:sdtContent>
      <w:p w:rsidR="003C0BB4" w:rsidRDefault="00E06A0A" w:rsidP="000F45BF">
        <w:pPr>
          <w:pStyle w:val="a5"/>
          <w:tabs>
            <w:tab w:val="clear" w:pos="4153"/>
            <w:tab w:val="center" w:pos="3967"/>
          </w:tabs>
          <w:jc w:val="center"/>
        </w:pPr>
        <w:r w:rsidRPr="00E06A0A">
          <w:rPr>
            <w:b/>
            <w:bCs/>
            <w:noProof/>
            <w:sz w:val="32"/>
            <w:szCs w:val="32"/>
            <w:lang w:eastAsia="en-US"/>
          </w:rPr>
          <w:pict>
            <v:roundrect id="_x0000_s2069" style="position:absolute;left:0;text-align:left;margin-left:194.4pt;margin-top:1.6pt;width:36.85pt;height:21.25pt;z-index:-251657216;mso-position-horizontal-relative:text;mso-position-vertical-relative:text" arcsize="20201f">
              <w10:wrap anchorx="page"/>
            </v:roundrect>
          </w:pict>
        </w:r>
        <w:r w:rsidRPr="00E06A0A">
          <w:rPr>
            <w:b/>
            <w:bCs/>
            <w:noProof/>
            <w:sz w:val="32"/>
            <w:szCs w:val="32"/>
            <w:lang w:eastAsia="en-US"/>
          </w:rPr>
          <w:pict>
            <v:line id="_x0000_s2068" style="position:absolute;left:0;text-align:left;z-index:-251658240;mso-position-horizontal-relative:text;mso-position-vertical-relative:text" from="-6.1pt,11.8pt" to="422.9pt,11.8pt" strokeweight="3pt">
              <v:stroke linestyle="thinThin"/>
              <w10:wrap anchorx="page"/>
            </v:line>
          </w:pict>
        </w:r>
        <w:r w:rsidRPr="000F45BF">
          <w:rPr>
            <w:b/>
            <w:bCs/>
            <w:sz w:val="32"/>
            <w:szCs w:val="32"/>
          </w:rPr>
          <w:fldChar w:fldCharType="begin"/>
        </w:r>
        <w:r w:rsidR="003C0BB4" w:rsidRPr="000F45BF">
          <w:rPr>
            <w:b/>
            <w:bCs/>
            <w:sz w:val="32"/>
            <w:szCs w:val="32"/>
          </w:rPr>
          <w:instrText xml:space="preserve"> PAGE   \* MERGEFORMAT </w:instrText>
        </w:r>
        <w:r w:rsidRPr="000F45BF">
          <w:rPr>
            <w:b/>
            <w:bCs/>
            <w:sz w:val="32"/>
            <w:szCs w:val="32"/>
          </w:rPr>
          <w:fldChar w:fldCharType="separate"/>
        </w:r>
        <w:r w:rsidR="00827784" w:rsidRPr="00827784">
          <w:rPr>
            <w:b/>
            <w:bCs/>
            <w:noProof/>
            <w:sz w:val="32"/>
            <w:szCs w:val="32"/>
            <w:rtl/>
            <w:lang w:val="ar-SA"/>
          </w:rPr>
          <w:t>323</w:t>
        </w:r>
        <w:r w:rsidRPr="000F45BF">
          <w:rPr>
            <w:b/>
            <w:bCs/>
            <w:sz w:val="32"/>
            <w:szCs w:val="32"/>
          </w:rPr>
          <w:fldChar w:fldCharType="end"/>
        </w:r>
      </w:p>
    </w:sdtContent>
  </w:sdt>
  <w:p w:rsidR="003C0BB4" w:rsidRDefault="003C0BB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4C5D" w:rsidRPr="003734F5" w:rsidRDefault="001D4C5D" w:rsidP="000B4D98">
      <w:pPr>
        <w:rPr>
          <w:sz w:val="2"/>
          <w:szCs w:val="2"/>
          <w:rtl/>
        </w:rPr>
      </w:pPr>
    </w:p>
    <w:p w:rsidR="001D4C5D" w:rsidRPr="00B50D43" w:rsidRDefault="001D4C5D" w:rsidP="000B4D98">
      <w:pPr>
        <w:rPr>
          <w:rFonts w:cs="AL-Mohanad"/>
          <w:sz w:val="26"/>
          <w:szCs w:val="26"/>
        </w:rPr>
      </w:pPr>
      <w:r w:rsidRPr="00B50D43">
        <w:rPr>
          <w:rFonts w:cs="AL-Mohanad" w:hint="cs"/>
          <w:sz w:val="26"/>
          <w:szCs w:val="26"/>
          <w:rtl/>
        </w:rPr>
        <w:t>ــــــــــــــــــ</w:t>
      </w:r>
      <w:r>
        <w:rPr>
          <w:rFonts w:cs="AL-Mohanad" w:hint="cs"/>
          <w:sz w:val="26"/>
          <w:szCs w:val="26"/>
          <w:rtl/>
        </w:rPr>
        <w:t>ــــــــــــــــــــــــــــــــــــــــــــــــــــــــــــــــــ</w:t>
      </w:r>
    </w:p>
  </w:footnote>
  <w:footnote w:type="continuationSeparator" w:id="1">
    <w:p w:rsidR="001D4C5D" w:rsidRPr="00B50D43" w:rsidRDefault="001D4C5D" w:rsidP="003734F5">
      <w:pPr>
        <w:rPr>
          <w:rFonts w:cs="AL-Mohanad"/>
          <w:sz w:val="26"/>
          <w:szCs w:val="26"/>
        </w:rPr>
      </w:pPr>
      <w:r w:rsidRPr="00B50D43">
        <w:rPr>
          <w:rFonts w:cs="AL-Mohanad" w:hint="cs"/>
          <w:sz w:val="26"/>
          <w:szCs w:val="26"/>
          <w:rtl/>
        </w:rPr>
        <w:t>ــــــــــــــــــ</w:t>
      </w:r>
      <w:r>
        <w:rPr>
          <w:rFonts w:cs="AL-Mohanad" w:hint="cs"/>
          <w:sz w:val="26"/>
          <w:szCs w:val="26"/>
          <w:rtl/>
        </w:rPr>
        <w:t>ــــــــــــــــــــــــــــــــــــــــــــــــــــــــــــــــــ</w:t>
      </w:r>
    </w:p>
    <w:p w:rsidR="001D4C5D" w:rsidRDefault="001D4C5D">
      <w:r>
        <w:t>=</w:t>
      </w:r>
    </w:p>
  </w:footnote>
  <w:footnote w:type="continuationNotice" w:id="2">
    <w:p w:rsidR="001D4C5D" w:rsidRDefault="001D4C5D" w:rsidP="005720E5">
      <w:pPr>
        <w:jc w:val="right"/>
      </w:pPr>
      <w:r>
        <w:rPr>
          <w:rFonts w:hint="cs"/>
          <w:rtl/>
        </w:rPr>
        <w:t>=</w:t>
      </w:r>
    </w:p>
  </w:footnote>
  <w:footnote w:id="3">
    <w:p w:rsidR="003C0BB4" w:rsidRPr="00D50D8D" w:rsidRDefault="003C0BB4" w:rsidP="00A677D6">
      <w:pPr>
        <w:pStyle w:val="a3"/>
        <w:spacing w:line="340" w:lineRule="exact"/>
        <w:ind w:left="425" w:hanging="425"/>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 xml:space="preserve">في المبحث الأول من الفصل الثاني من الباب الأول </w:t>
      </w:r>
      <w:r w:rsidR="00A677D6">
        <w:rPr>
          <w:rFonts w:hint="cs"/>
          <w:sz w:val="28"/>
          <w:szCs w:val="28"/>
          <w:rtl/>
        </w:rPr>
        <w:t>ص163</w:t>
      </w:r>
      <w:r w:rsidRPr="00D50D8D">
        <w:rPr>
          <w:rFonts w:hint="cs"/>
          <w:sz w:val="28"/>
          <w:szCs w:val="28"/>
          <w:rtl/>
        </w:rPr>
        <w:t>.</w:t>
      </w:r>
    </w:p>
  </w:footnote>
  <w:footnote w:id="4">
    <w:p w:rsidR="003C0BB4" w:rsidRPr="00D50D8D" w:rsidRDefault="003C0BB4" w:rsidP="003C0BB4">
      <w:pPr>
        <w:pStyle w:val="a3"/>
        <w:spacing w:line="340" w:lineRule="exact"/>
        <w:ind w:left="425" w:hanging="425"/>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عند جمهور الفقهاء كالحنفية والشافعية والحنابلة، ينظر: بدائع الصنائع (2/252- 253) وفتح القدير لابن الهمام (3/199)، والأم (5/35)، والمجموع (9/197)، الوسيط للغزالي (3/130)، والمغني (9/347)، والإنصاف (8/99)، إلا المالكية فيق</w:t>
      </w:r>
      <w:r>
        <w:rPr>
          <w:rFonts w:hint="cs"/>
          <w:sz w:val="28"/>
          <w:szCs w:val="28"/>
          <w:rtl/>
        </w:rPr>
        <w:t>ولون بأن الإشهاد شرط كمال لا شرط</w:t>
      </w:r>
      <w:r w:rsidRPr="00D50D8D">
        <w:rPr>
          <w:rFonts w:hint="cs"/>
          <w:sz w:val="28"/>
          <w:szCs w:val="28"/>
          <w:rtl/>
        </w:rPr>
        <w:t xml:space="preserve"> صحة ومع ذلك يشترطون الإشهاد عند الدخول. ينظر: المقدمات الممهدات (1/250)، والمعونة (2/745)، والذخيرة (4/398).</w:t>
      </w:r>
    </w:p>
  </w:footnote>
  <w:footnote w:id="5">
    <w:p w:rsidR="003C0BB4" w:rsidRPr="00D50D8D" w:rsidRDefault="003C0BB4" w:rsidP="003C0BB4">
      <w:pPr>
        <w:pStyle w:val="a3"/>
        <w:spacing w:line="340" w:lineRule="exact"/>
        <w:ind w:left="425" w:hanging="425"/>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بدائع الصنائع (2/232)، والبحر الرائق (3/118)، ورد المحتار (4/63)، والفواكه الدواني (2/7)، وروضة الطالبين (5/383)، ومغني المحتاج (3/182-183)، والمحرر في الفقه (2/15)، والمبدع (6/95</w:t>
      </w:r>
      <w:r>
        <w:rPr>
          <w:rFonts w:hint="cs"/>
          <w:sz w:val="28"/>
          <w:szCs w:val="28"/>
          <w:rtl/>
        </w:rPr>
        <w:t>)</w:t>
      </w:r>
      <w:r w:rsidRPr="00D50D8D">
        <w:rPr>
          <w:rFonts w:hint="cs"/>
          <w:sz w:val="28"/>
          <w:szCs w:val="28"/>
          <w:rtl/>
        </w:rPr>
        <w:t>، والإنصاف (8/48)، وكشاف القناع (5/409.</w:t>
      </w:r>
    </w:p>
  </w:footnote>
  <w:footnote w:id="6">
    <w:p w:rsidR="003C0BB4" w:rsidRPr="00D50D8D" w:rsidRDefault="003C0BB4" w:rsidP="008B37B1">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كشاف القناع (5/40).</w:t>
      </w:r>
    </w:p>
  </w:footnote>
  <w:footnote w:id="7">
    <w:p w:rsidR="003C0BB4" w:rsidRPr="00D50D8D" w:rsidRDefault="003C0BB4" w:rsidP="003C0BB4">
      <w:pPr>
        <w:pStyle w:val="a3"/>
        <w:ind w:left="423" w:hanging="423"/>
        <w:jc w:val="lowKashida"/>
        <w:rPr>
          <w:sz w:val="28"/>
          <w:szCs w:val="28"/>
          <w:rtl/>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 xml:space="preserve">ينظر: </w:t>
      </w:r>
      <w:r>
        <w:rPr>
          <w:rFonts w:hint="cs"/>
          <w:sz w:val="28"/>
          <w:szCs w:val="28"/>
          <w:rtl/>
        </w:rPr>
        <w:t>بلغة السالك لأقرب المسالك (2/350).</w:t>
      </w:r>
    </w:p>
  </w:footnote>
  <w:footnote w:id="8">
    <w:p w:rsidR="003C0BB4" w:rsidRPr="00D50D8D" w:rsidRDefault="003C0BB4" w:rsidP="00D72393">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روضة الطالبين (5/383)، ومغني المحتاج (3/182-183)، وحاشيتا قليوبي وعميرة (3/329).</w:t>
      </w:r>
    </w:p>
  </w:footnote>
  <w:footnote w:id="9">
    <w:p w:rsidR="003C0BB4" w:rsidRPr="00D50D8D" w:rsidRDefault="003C0BB4" w:rsidP="00D72393">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الإنصاف (8/48)، وكشاف القناع (5/40)، وحاشية الروض المربع</w:t>
      </w:r>
      <w:r>
        <w:rPr>
          <w:rFonts w:hint="cs"/>
          <w:sz w:val="28"/>
          <w:szCs w:val="28"/>
          <w:rtl/>
        </w:rPr>
        <w:t xml:space="preserve"> لابن قاسم</w:t>
      </w:r>
      <w:r w:rsidRPr="00D50D8D">
        <w:rPr>
          <w:rFonts w:hint="cs"/>
          <w:sz w:val="28"/>
          <w:szCs w:val="28"/>
          <w:rtl/>
        </w:rPr>
        <w:t xml:space="preserve"> (6/249).</w:t>
      </w:r>
    </w:p>
  </w:footnote>
  <w:footnote w:id="10">
    <w:p w:rsidR="003C0BB4" w:rsidRPr="00D50D8D" w:rsidRDefault="003C0BB4" w:rsidP="008B37B1">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الأشباه والنظائر للسيوطي ص308، ومغني المحتاج (3/183).</w:t>
      </w:r>
    </w:p>
  </w:footnote>
  <w:footnote w:id="11">
    <w:p w:rsidR="003C0BB4" w:rsidRPr="00D50D8D" w:rsidRDefault="003C0BB4" w:rsidP="003C0BB4">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 xml:space="preserve">ينظر: مجموع </w:t>
      </w:r>
      <w:r>
        <w:rPr>
          <w:rFonts w:hint="cs"/>
          <w:sz w:val="28"/>
          <w:szCs w:val="28"/>
          <w:rtl/>
        </w:rPr>
        <w:t>ال</w:t>
      </w:r>
      <w:r w:rsidRPr="00D50D8D">
        <w:rPr>
          <w:rFonts w:hint="cs"/>
          <w:sz w:val="28"/>
          <w:szCs w:val="28"/>
          <w:rtl/>
        </w:rPr>
        <w:t>فتاوى (20/534).</w:t>
      </w:r>
    </w:p>
  </w:footnote>
  <w:footnote w:id="12">
    <w:p w:rsidR="003C0BB4" w:rsidRPr="00D50D8D" w:rsidRDefault="003C0BB4" w:rsidP="00D72393">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المجموع (9/197).</w:t>
      </w:r>
    </w:p>
  </w:footnote>
  <w:footnote w:id="13">
    <w:p w:rsidR="003C0BB4" w:rsidRPr="00D50D8D" w:rsidRDefault="003C0BB4" w:rsidP="008B37B1">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رد المحتار (4/63).</w:t>
      </w:r>
    </w:p>
  </w:footnote>
  <w:footnote w:id="14">
    <w:p w:rsidR="003C0BB4" w:rsidRPr="00D50D8D" w:rsidRDefault="003C0BB4" w:rsidP="008B37B1">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الأشباه والنظائر للسيوطي ص308.</w:t>
      </w:r>
    </w:p>
  </w:footnote>
  <w:footnote w:id="15">
    <w:p w:rsidR="003C0BB4" w:rsidRPr="00D50D8D" w:rsidRDefault="003C0BB4" w:rsidP="003C0BB4">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 xml:space="preserve">ينظر: صيغ العقود </w:t>
      </w:r>
      <w:r>
        <w:rPr>
          <w:rFonts w:hint="cs"/>
          <w:sz w:val="28"/>
          <w:szCs w:val="28"/>
          <w:rtl/>
        </w:rPr>
        <w:t>د. الغليقة</w:t>
      </w:r>
      <w:r w:rsidRPr="00D50D8D">
        <w:rPr>
          <w:rFonts w:hint="cs"/>
          <w:sz w:val="28"/>
          <w:szCs w:val="28"/>
          <w:rtl/>
        </w:rPr>
        <w:t xml:space="preserve"> ص225- 226.</w:t>
      </w:r>
    </w:p>
  </w:footnote>
  <w:footnote w:id="16">
    <w:p w:rsidR="003C0BB4" w:rsidRPr="00D50D8D" w:rsidRDefault="003C0BB4" w:rsidP="00760A7B">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المبسوط (5/16)، والذخيرة (4/398).</w:t>
      </w:r>
    </w:p>
  </w:footnote>
  <w:footnote w:id="17">
    <w:p w:rsidR="003C0BB4" w:rsidRPr="00D50D8D" w:rsidRDefault="003C0BB4" w:rsidP="00760A7B">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بدائع الصنائع (2/232- 233)، وفتح القدير لابن الهمام (3/197)، ورد المحتار (4/134).</w:t>
      </w:r>
    </w:p>
  </w:footnote>
  <w:footnote w:id="18">
    <w:p w:rsidR="003C0BB4" w:rsidRPr="00D50D8D" w:rsidRDefault="003C0BB4" w:rsidP="00760A7B">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المجموع (9/197- 198)، وروضة الطالبين (5/383).</w:t>
      </w:r>
    </w:p>
  </w:footnote>
  <w:footnote w:id="19">
    <w:p w:rsidR="003C0BB4" w:rsidRPr="00D50D8D" w:rsidRDefault="003C0BB4" w:rsidP="00760A7B">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المبدع (6/95)، والإنصاف (8/48)، وكشاف القناع (5/40).</w:t>
      </w:r>
    </w:p>
  </w:footnote>
  <w:footnote w:id="20">
    <w:p w:rsidR="003C0BB4" w:rsidRPr="00D50D8D" w:rsidRDefault="003C0BB4" w:rsidP="00760A7B">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المجموع (9/197).</w:t>
      </w:r>
    </w:p>
  </w:footnote>
  <w:footnote w:id="21">
    <w:p w:rsidR="003C0BB4" w:rsidRPr="00D50D8D" w:rsidRDefault="003C0BB4" w:rsidP="00760A7B">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بدائع الصنائع (5/138).</w:t>
      </w:r>
    </w:p>
  </w:footnote>
  <w:footnote w:id="22">
    <w:p w:rsidR="003C0BB4" w:rsidRPr="00D50D8D" w:rsidRDefault="003C0BB4" w:rsidP="00760A7B">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البحر الرائق (3/125)، ورد المحتار (4/63-64)، والمجموع (9/197).</w:t>
      </w:r>
    </w:p>
  </w:footnote>
  <w:footnote w:id="23">
    <w:p w:rsidR="003C0BB4" w:rsidRPr="00D50D8D" w:rsidRDefault="003C0BB4" w:rsidP="00760A7B">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التلقين (2/542)، والمعونة (3/1557)، وجواهر الإكليل (2/348).</w:t>
      </w:r>
    </w:p>
  </w:footnote>
  <w:footnote w:id="24">
    <w:p w:rsidR="003C0BB4" w:rsidRPr="00D50D8D" w:rsidRDefault="003C0BB4" w:rsidP="00760A7B">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الإفصاح (10/111)، والمغني (14/178)، والمبدع (8/319).</w:t>
      </w:r>
    </w:p>
  </w:footnote>
  <w:footnote w:id="25">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Pr>
          <w:rFonts w:hint="cs"/>
          <w:sz w:val="28"/>
          <w:szCs w:val="28"/>
          <w:rtl/>
        </w:rPr>
        <w:t>)</w:t>
      </w:r>
      <w:r>
        <w:rPr>
          <w:rFonts w:hint="cs"/>
          <w:sz w:val="28"/>
          <w:szCs w:val="28"/>
          <w:rtl/>
        </w:rPr>
        <w:tab/>
        <w:t>سورة البقرة: من</w:t>
      </w:r>
      <w:r w:rsidRPr="00D50D8D">
        <w:rPr>
          <w:rFonts w:hint="cs"/>
          <w:sz w:val="28"/>
          <w:szCs w:val="28"/>
          <w:rtl/>
        </w:rPr>
        <w:t xml:space="preserve"> الآية: [282].</w:t>
      </w:r>
    </w:p>
  </w:footnote>
  <w:footnote w:id="26">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الجامع لأحكام القرآن للقرطبي (2/257).</w:t>
      </w:r>
    </w:p>
  </w:footnote>
  <w:footnote w:id="27">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المعونة (3/1557).</w:t>
      </w:r>
    </w:p>
  </w:footnote>
  <w:footnote w:id="28">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أخرجه البخاري في صحيحه ص50برقم (617) كتاب: الآذان، باب: آذان الأعمى إذا كان له من يخبره، ومسلم في صحيحه ص852 برقم (1092) كتاب: الصيام، باب: بيان أن الدخول في الصوم يحصل بطلوع الفجر.</w:t>
      </w:r>
    </w:p>
  </w:footnote>
  <w:footnote w:id="29">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المعونة (3/1557).</w:t>
      </w:r>
    </w:p>
  </w:footnote>
  <w:footnote w:id="30">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المعونة (3/1558).</w:t>
      </w:r>
    </w:p>
  </w:footnote>
  <w:footnote w:id="31">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المغني (14/179).</w:t>
      </w:r>
    </w:p>
  </w:footnote>
  <w:footnote w:id="32">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بدائع الصنائع (6/268)، والاختيار</w:t>
      </w:r>
      <w:r>
        <w:rPr>
          <w:rFonts w:hint="cs"/>
          <w:sz w:val="28"/>
          <w:szCs w:val="28"/>
          <w:rtl/>
        </w:rPr>
        <w:t xml:space="preserve"> للموصلي</w:t>
      </w:r>
      <w:r w:rsidRPr="00D50D8D">
        <w:rPr>
          <w:rFonts w:hint="cs"/>
          <w:sz w:val="28"/>
          <w:szCs w:val="28"/>
          <w:rtl/>
        </w:rPr>
        <w:t xml:space="preserve"> (2/176)، والهداية</w:t>
      </w:r>
      <w:r>
        <w:rPr>
          <w:rFonts w:hint="cs"/>
          <w:sz w:val="28"/>
          <w:szCs w:val="28"/>
          <w:rtl/>
        </w:rPr>
        <w:t xml:space="preserve"> للمرغيناني</w:t>
      </w:r>
      <w:r w:rsidRPr="00D50D8D">
        <w:rPr>
          <w:rFonts w:hint="cs"/>
          <w:sz w:val="28"/>
          <w:szCs w:val="28"/>
          <w:rtl/>
        </w:rPr>
        <w:t xml:space="preserve"> مع</w:t>
      </w:r>
      <w:r>
        <w:rPr>
          <w:rFonts w:hint="cs"/>
          <w:sz w:val="28"/>
          <w:szCs w:val="28"/>
          <w:rtl/>
        </w:rPr>
        <w:t xml:space="preserve"> شرحها</w:t>
      </w:r>
      <w:r w:rsidRPr="00D50D8D">
        <w:rPr>
          <w:rFonts w:hint="cs"/>
          <w:sz w:val="28"/>
          <w:szCs w:val="28"/>
          <w:rtl/>
        </w:rPr>
        <w:t xml:space="preserve"> البناية (8/160)، والفتاوى الهندية (3/432).</w:t>
      </w:r>
    </w:p>
  </w:footnote>
  <w:footnote w:id="33">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الوجيز مع شرحه العزيز للرافعي (13/56)، وروضة الطالبين (8/232)، وحاشيتا قليوبي وعميرة (4/497).</w:t>
      </w:r>
    </w:p>
  </w:footnote>
  <w:footnote w:id="34">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العزيز شرح الوجيز للرافعي (13/57)، وروضة الطالبين (8/232).</w:t>
      </w:r>
    </w:p>
  </w:footnote>
  <w:footnote w:id="35">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المعونة (3/1558)، والمغني (14/179).</w:t>
      </w:r>
    </w:p>
  </w:footnote>
  <w:footnote w:id="36">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المغني (14/179).</w:t>
      </w:r>
    </w:p>
  </w:footnote>
  <w:footnote w:id="37">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المغني (14/179).</w:t>
      </w:r>
    </w:p>
  </w:footnote>
  <w:footnote w:id="38">
    <w:p w:rsidR="003C0BB4" w:rsidRPr="00D50D8D" w:rsidRDefault="003C0BB4" w:rsidP="00827784">
      <w:pPr>
        <w:pStyle w:val="a3"/>
        <w:ind w:left="423" w:hanging="423"/>
        <w:jc w:val="lowKashida"/>
        <w:rPr>
          <w:sz w:val="28"/>
          <w:szCs w:val="28"/>
          <w:rtl/>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 xml:space="preserve">كمحمد عقله إبراهيم في كتاب: </w:t>
      </w:r>
      <w:r w:rsidRPr="00D50D8D">
        <w:rPr>
          <w:rFonts w:cs="BLDY_light" w:hint="cs"/>
          <w:sz w:val="28"/>
          <w:szCs w:val="28"/>
          <w:rtl/>
        </w:rPr>
        <w:t>«</w:t>
      </w:r>
      <w:r w:rsidRPr="00D50D8D">
        <w:rPr>
          <w:rFonts w:hint="cs"/>
          <w:sz w:val="28"/>
          <w:szCs w:val="28"/>
          <w:rtl/>
        </w:rPr>
        <w:t>حكم إجراء العقود بوسائل الاتصال الحديثة ص113</w:t>
      </w:r>
      <w:r w:rsidRPr="00D50D8D">
        <w:rPr>
          <w:rFonts w:cs="BLDY_light" w:hint="cs"/>
          <w:sz w:val="28"/>
          <w:szCs w:val="28"/>
          <w:rtl/>
        </w:rPr>
        <w:t>»</w:t>
      </w:r>
      <w:r w:rsidRPr="00D50D8D">
        <w:rPr>
          <w:rFonts w:hint="cs"/>
          <w:sz w:val="28"/>
          <w:szCs w:val="28"/>
          <w:rtl/>
        </w:rPr>
        <w:t>، ووهبة الزحيلي، ومحمد عبداللطيف الفرفور، وعبدالله محمدعبدالله، وإبراهيم فاضل الدبور، أعضاء مج</w:t>
      </w:r>
      <w:r>
        <w:rPr>
          <w:rFonts w:hint="cs"/>
          <w:sz w:val="28"/>
          <w:szCs w:val="28"/>
          <w:rtl/>
        </w:rPr>
        <w:t>لس مجمع الفقه . ينظر: مجلة المج</w:t>
      </w:r>
      <w:r w:rsidRPr="00D50D8D">
        <w:rPr>
          <w:rFonts w:hint="cs"/>
          <w:sz w:val="28"/>
          <w:szCs w:val="28"/>
          <w:rtl/>
        </w:rPr>
        <w:t>مع</w:t>
      </w:r>
      <w:r>
        <w:rPr>
          <w:rFonts w:hint="cs"/>
          <w:sz w:val="28"/>
          <w:szCs w:val="28"/>
          <w:rtl/>
        </w:rPr>
        <w:t xml:space="preserve"> الفقهي</w:t>
      </w:r>
      <w:r w:rsidRPr="00D50D8D">
        <w:rPr>
          <w:rFonts w:hint="cs"/>
          <w:sz w:val="28"/>
          <w:szCs w:val="28"/>
          <w:rtl/>
        </w:rPr>
        <w:t xml:space="preserve">، في دورة المؤتمر السادس بجده (2/785، 830، 860)، ومحمد عبدالغفار الشريف: ينظر الموقع </w:t>
      </w:r>
      <w:hyperlink r:id="rId1" w:history="1">
        <w:r w:rsidR="00827784" w:rsidRPr="004753F8">
          <w:rPr>
            <w:rStyle w:val="Hyperlink"/>
            <w:sz w:val="28"/>
            <w:szCs w:val="28"/>
          </w:rPr>
          <w:t>www.dralsherif.net</w:t>
        </w:r>
      </w:hyperlink>
      <w:r w:rsidRPr="00D50D8D">
        <w:rPr>
          <w:rFonts w:hint="cs"/>
          <w:sz w:val="28"/>
          <w:szCs w:val="28"/>
          <w:rtl/>
        </w:rPr>
        <w:t xml:space="preserve"> </w:t>
      </w:r>
      <w:r w:rsidR="00827784">
        <w:rPr>
          <w:rFonts w:hint="cs"/>
          <w:sz w:val="28"/>
          <w:szCs w:val="28"/>
          <w:rtl/>
        </w:rPr>
        <w:t xml:space="preserve"> (موقع الشيخ أ. د. محمد عبدالغفار الشريف) </w:t>
      </w:r>
      <w:r w:rsidRPr="00D50D8D">
        <w:rPr>
          <w:rFonts w:hint="cs"/>
          <w:sz w:val="28"/>
          <w:szCs w:val="28"/>
          <w:rtl/>
        </w:rPr>
        <w:t xml:space="preserve">فتوى رقم (344)، </w:t>
      </w:r>
      <w:r>
        <w:rPr>
          <w:rFonts w:hint="cs"/>
          <w:sz w:val="28"/>
          <w:szCs w:val="28"/>
          <w:rtl/>
        </w:rPr>
        <w:t xml:space="preserve">و </w:t>
      </w:r>
      <w:r w:rsidRPr="00D50D8D">
        <w:rPr>
          <w:rFonts w:hint="cs"/>
          <w:sz w:val="28"/>
          <w:szCs w:val="28"/>
          <w:rtl/>
        </w:rPr>
        <w:t xml:space="preserve">د. صالح الفليقة في كتابه </w:t>
      </w:r>
      <w:r w:rsidRPr="00D50D8D">
        <w:rPr>
          <w:rFonts w:cs="BLDY_light" w:hint="cs"/>
          <w:sz w:val="28"/>
          <w:szCs w:val="28"/>
          <w:rtl/>
        </w:rPr>
        <w:t>«</w:t>
      </w:r>
      <w:r w:rsidRPr="00D50D8D">
        <w:rPr>
          <w:rFonts w:hint="cs"/>
          <w:sz w:val="28"/>
          <w:szCs w:val="28"/>
          <w:rtl/>
        </w:rPr>
        <w:t>صيغ العقود ص518-519</w:t>
      </w:r>
      <w:r>
        <w:rPr>
          <w:rFonts w:cs="BLDY_light" w:hint="cs"/>
          <w:sz w:val="28"/>
          <w:szCs w:val="28"/>
          <w:rtl/>
        </w:rPr>
        <w:t>»</w:t>
      </w:r>
      <w:r w:rsidRPr="00D50D8D">
        <w:rPr>
          <w:rFonts w:hint="cs"/>
          <w:sz w:val="28"/>
          <w:szCs w:val="28"/>
          <w:rtl/>
        </w:rPr>
        <w:t xml:space="preserve">، ود. عبدالرحمن السند في كتابه : </w:t>
      </w:r>
      <w:r w:rsidRPr="00D50D8D">
        <w:rPr>
          <w:rFonts w:cs="BLDY_light" w:hint="cs"/>
          <w:sz w:val="28"/>
          <w:szCs w:val="28"/>
          <w:rtl/>
        </w:rPr>
        <w:t>«</w:t>
      </w:r>
      <w:r>
        <w:rPr>
          <w:rFonts w:hint="cs"/>
          <w:sz w:val="28"/>
          <w:szCs w:val="28"/>
          <w:rtl/>
        </w:rPr>
        <w:t>الأحكام الفقهية للتعاملات الا</w:t>
      </w:r>
      <w:r w:rsidRPr="00D50D8D">
        <w:rPr>
          <w:rFonts w:hint="cs"/>
          <w:sz w:val="28"/>
          <w:szCs w:val="28"/>
          <w:rtl/>
        </w:rPr>
        <w:t>لكترونية ص229</w:t>
      </w:r>
      <w:r w:rsidRPr="00D50D8D">
        <w:rPr>
          <w:rFonts w:cs="BLDY_light" w:hint="cs"/>
          <w:sz w:val="28"/>
          <w:szCs w:val="28"/>
          <w:rtl/>
        </w:rPr>
        <w:t>»</w:t>
      </w:r>
      <w:r w:rsidRPr="00D50D8D">
        <w:rPr>
          <w:rFonts w:hint="cs"/>
          <w:sz w:val="28"/>
          <w:szCs w:val="28"/>
          <w:rtl/>
        </w:rPr>
        <w:t xml:space="preserve"> وخالد محمود حماده في كتابه </w:t>
      </w:r>
      <w:r w:rsidRPr="00D50D8D">
        <w:rPr>
          <w:rFonts w:cs="BLDY_light" w:hint="cs"/>
          <w:sz w:val="28"/>
          <w:szCs w:val="28"/>
          <w:rtl/>
        </w:rPr>
        <w:t>«</w:t>
      </w:r>
      <w:r w:rsidRPr="00D50D8D">
        <w:rPr>
          <w:rFonts w:hint="cs"/>
          <w:sz w:val="28"/>
          <w:szCs w:val="28"/>
          <w:rtl/>
        </w:rPr>
        <w:t>عقد الزواج بالكتابة عن طريق الانترنت</w:t>
      </w:r>
      <w:r w:rsidRPr="00D50D8D">
        <w:rPr>
          <w:rFonts w:cs="BLDY_light" w:hint="cs"/>
          <w:sz w:val="28"/>
          <w:szCs w:val="28"/>
          <w:rtl/>
        </w:rPr>
        <w:t>»</w:t>
      </w:r>
      <w:r w:rsidRPr="00D50D8D">
        <w:rPr>
          <w:rFonts w:hint="cs"/>
          <w:sz w:val="28"/>
          <w:szCs w:val="28"/>
          <w:rtl/>
        </w:rPr>
        <w:t xml:space="preserve"> ص98.</w:t>
      </w:r>
    </w:p>
  </w:footnote>
  <w:footnote w:id="39">
    <w:p w:rsidR="003C0BB4" w:rsidRPr="00D50D8D" w:rsidRDefault="003C0BB4" w:rsidP="00A677D6">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 xml:space="preserve">ينظر: قرار مجلس مجمع الفقه الإسلامي المنعقد في دورة مؤتمره السادس بجدة في المملكة العربية السعودية من 17 إلى 23 شعبان 1410هـ، بعد إطلاعه على البحوث الواردة إلى المجمع بخصوص موضوع: </w:t>
      </w:r>
      <w:r w:rsidRPr="00D50D8D">
        <w:rPr>
          <w:rFonts w:cs="BLDY_light" w:hint="cs"/>
          <w:sz w:val="28"/>
          <w:szCs w:val="28"/>
          <w:rtl/>
        </w:rPr>
        <w:t>«</w:t>
      </w:r>
      <w:r w:rsidRPr="00D50D8D">
        <w:rPr>
          <w:rFonts w:hint="cs"/>
          <w:sz w:val="28"/>
          <w:szCs w:val="28"/>
          <w:rtl/>
        </w:rPr>
        <w:t>إجراء العقود بآلات الاتصال الحديثة</w:t>
      </w:r>
      <w:r w:rsidRPr="00D50D8D">
        <w:rPr>
          <w:rFonts w:cs="BLDY_light" w:hint="cs"/>
          <w:sz w:val="28"/>
          <w:szCs w:val="28"/>
          <w:rtl/>
        </w:rPr>
        <w:t>»</w:t>
      </w:r>
      <w:r w:rsidRPr="00D50D8D">
        <w:rPr>
          <w:rFonts w:hint="cs"/>
          <w:sz w:val="28"/>
          <w:szCs w:val="28"/>
          <w:rtl/>
        </w:rPr>
        <w:t>، فقد جاء فيه</w:t>
      </w:r>
      <w:r>
        <w:rPr>
          <w:rFonts w:hint="cs"/>
          <w:sz w:val="28"/>
          <w:szCs w:val="28"/>
          <w:rtl/>
        </w:rPr>
        <w:t>: إن القواعد السابقة لا تشمل ال</w:t>
      </w:r>
      <w:r w:rsidRPr="00D50D8D">
        <w:rPr>
          <w:rFonts w:hint="cs"/>
          <w:sz w:val="28"/>
          <w:szCs w:val="28"/>
          <w:rtl/>
        </w:rPr>
        <w:t xml:space="preserve">نكاح لاشتراط الإشهاد فيه، ولا الصرف لاشتراط التقابض، ولا السلم لاشتراط تعجيل رأس المال. وقد سبق نص القرار كاملاً </w:t>
      </w:r>
      <w:r w:rsidR="00A677D6">
        <w:rPr>
          <w:rFonts w:hint="cs"/>
          <w:sz w:val="28"/>
          <w:szCs w:val="28"/>
          <w:rtl/>
        </w:rPr>
        <w:t>ص165</w:t>
      </w:r>
      <w:r w:rsidRPr="00D50D8D">
        <w:rPr>
          <w:rFonts w:hint="cs"/>
          <w:sz w:val="28"/>
          <w:szCs w:val="28"/>
          <w:rtl/>
        </w:rPr>
        <w:t xml:space="preserve"> من البحث. ومجمع الفقه بالهند</w:t>
      </w:r>
      <w:r>
        <w:rPr>
          <w:rFonts w:hint="cs"/>
          <w:sz w:val="28"/>
          <w:szCs w:val="28"/>
          <w:rtl/>
        </w:rPr>
        <w:t xml:space="preserve"> في</w:t>
      </w:r>
      <w:r w:rsidRPr="00D50D8D">
        <w:rPr>
          <w:rFonts w:hint="cs"/>
          <w:sz w:val="28"/>
          <w:szCs w:val="28"/>
          <w:rtl/>
        </w:rPr>
        <w:t xml:space="preserve"> دورته الثالثة عشر، فما جاء في نص القرار: </w:t>
      </w:r>
      <w:r w:rsidRPr="00D50D8D">
        <w:rPr>
          <w:rFonts w:cs="BLDY_light" w:hint="cs"/>
          <w:sz w:val="28"/>
          <w:szCs w:val="28"/>
          <w:rtl/>
        </w:rPr>
        <w:t>«</w:t>
      </w:r>
      <w:r w:rsidRPr="00D50D8D">
        <w:rPr>
          <w:rFonts w:hint="cs"/>
          <w:sz w:val="28"/>
          <w:szCs w:val="28"/>
          <w:rtl/>
        </w:rPr>
        <w:t>إن عقد النكاح يحمل خطو</w:t>
      </w:r>
      <w:r>
        <w:rPr>
          <w:rFonts w:hint="cs"/>
          <w:sz w:val="28"/>
          <w:szCs w:val="28"/>
          <w:rtl/>
        </w:rPr>
        <w:t>رة أكثر من عقد البيع، وفيه جانب</w:t>
      </w:r>
      <w:r w:rsidRPr="00D50D8D">
        <w:rPr>
          <w:rFonts w:hint="cs"/>
          <w:sz w:val="28"/>
          <w:szCs w:val="28"/>
          <w:rtl/>
        </w:rPr>
        <w:t xml:space="preserve"> تعبدي، ويشترط فيه الشاهدان، لذلك لا يعتبر مباشرة الإيجاب والقبول للنكاح على الإنترنت والفيديو والهاتف، أما إذا استخدمت هذه الوسائل لتوكيل شخص للنكاح، ويقو</w:t>
      </w:r>
      <w:r>
        <w:rPr>
          <w:rFonts w:hint="cs"/>
          <w:sz w:val="28"/>
          <w:szCs w:val="28"/>
          <w:rtl/>
        </w:rPr>
        <w:t>م</w:t>
      </w:r>
      <w:r w:rsidRPr="00D50D8D">
        <w:rPr>
          <w:rFonts w:hint="cs"/>
          <w:sz w:val="28"/>
          <w:szCs w:val="28"/>
          <w:rtl/>
        </w:rPr>
        <w:t xml:space="preserve"> الوكيل من جانب موكله بالإيجاب والقبول أمام الشاهدين فيصح النكاح، ويلزم في هذه الصورة أن يكون الشاهدان يعرفان الموكل أو يذكر الموكل باسمه واسم أبيه عند الإيجاب والقبول</w:t>
      </w:r>
      <w:r>
        <w:rPr>
          <w:rFonts w:cs="BLDY_light" w:hint="cs"/>
          <w:sz w:val="28"/>
          <w:szCs w:val="28"/>
          <w:rtl/>
        </w:rPr>
        <w:t>»</w:t>
      </w:r>
      <w:r w:rsidRPr="00D50D8D">
        <w:rPr>
          <w:rFonts w:hint="cs"/>
          <w:sz w:val="28"/>
          <w:szCs w:val="28"/>
          <w:rtl/>
        </w:rPr>
        <w:t>.</w:t>
      </w:r>
    </w:p>
  </w:footnote>
  <w:footnote w:id="40">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فتاوى اللجنة الدائمة (18/90-91) فتوى رقم (1216).</w:t>
      </w:r>
    </w:p>
  </w:footnote>
  <w:footnote w:id="41">
    <w:p w:rsidR="003C0BB4" w:rsidRPr="00D50D8D" w:rsidRDefault="003C0BB4" w:rsidP="00827784">
      <w:pPr>
        <w:pStyle w:val="a3"/>
        <w:ind w:left="423" w:hanging="423"/>
        <w:jc w:val="lowKashida"/>
        <w:rPr>
          <w:sz w:val="28"/>
          <w:szCs w:val="28"/>
          <w:rtl/>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فتوى</w:t>
      </w:r>
      <w:r>
        <w:rPr>
          <w:rFonts w:hint="cs"/>
          <w:sz w:val="28"/>
          <w:szCs w:val="28"/>
          <w:rtl/>
        </w:rPr>
        <w:t xml:space="preserve"> الشيخ</w:t>
      </w:r>
      <w:r w:rsidRPr="00D50D8D">
        <w:rPr>
          <w:rFonts w:hint="cs"/>
          <w:sz w:val="28"/>
          <w:szCs w:val="28"/>
          <w:rtl/>
        </w:rPr>
        <w:t xml:space="preserve"> نايف أحمد الحمد. في </w:t>
      </w:r>
      <w:r w:rsidR="00827784">
        <w:rPr>
          <w:rFonts w:hint="cs"/>
          <w:sz w:val="28"/>
          <w:szCs w:val="28"/>
          <w:rtl/>
        </w:rPr>
        <w:t>موقع: الإسلام اليوم (</w:t>
      </w:r>
      <w:r w:rsidRPr="00D50D8D">
        <w:rPr>
          <w:rFonts w:hint="cs"/>
          <w:sz w:val="28"/>
          <w:szCs w:val="28"/>
          <w:rtl/>
        </w:rPr>
        <w:t xml:space="preserve"> </w:t>
      </w:r>
      <w:r w:rsidRPr="00D50D8D">
        <w:rPr>
          <w:sz w:val="24"/>
          <w:szCs w:val="24"/>
        </w:rPr>
        <w:t xml:space="preserve"> </w:t>
      </w:r>
      <w:hyperlink r:id="rId2" w:history="1">
        <w:r w:rsidRPr="00D50D8D">
          <w:rPr>
            <w:rStyle w:val="Hyperlink"/>
            <w:sz w:val="24"/>
            <w:szCs w:val="24"/>
          </w:rPr>
          <w:t>http://www.islamtoday.net</w:t>
        </w:r>
      </w:hyperlink>
      <w:r w:rsidR="00827784">
        <w:rPr>
          <w:rFonts w:hint="cs"/>
          <w:sz w:val="28"/>
          <w:szCs w:val="28"/>
          <w:rtl/>
        </w:rPr>
        <w:t>)</w:t>
      </w:r>
      <w:r w:rsidRPr="00D50D8D">
        <w:rPr>
          <w:rFonts w:hint="cs"/>
          <w:sz w:val="28"/>
          <w:szCs w:val="28"/>
          <w:rtl/>
        </w:rPr>
        <w:t xml:space="preserve"> بتاريخ 28/7/1428هـ.</w:t>
      </w:r>
    </w:p>
  </w:footnote>
  <w:footnote w:id="42">
    <w:p w:rsidR="003C0BB4" w:rsidRPr="00D50D8D" w:rsidRDefault="003C0BB4" w:rsidP="00A677D6">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 xml:space="preserve">ينظر مسألة : عقد البيع عبر وسائل الاتصال ثم انفصالها من </w:t>
      </w:r>
      <w:r w:rsidR="00A677D6">
        <w:rPr>
          <w:rFonts w:hint="cs"/>
          <w:sz w:val="28"/>
          <w:szCs w:val="28"/>
          <w:rtl/>
        </w:rPr>
        <w:t>ص163</w:t>
      </w:r>
      <w:r w:rsidRPr="00D50D8D">
        <w:rPr>
          <w:rFonts w:hint="cs"/>
          <w:sz w:val="28"/>
          <w:szCs w:val="28"/>
          <w:rtl/>
        </w:rPr>
        <w:t xml:space="preserve">، إلى </w:t>
      </w:r>
      <w:r w:rsidR="00A677D6">
        <w:rPr>
          <w:rFonts w:hint="cs"/>
          <w:sz w:val="28"/>
          <w:szCs w:val="28"/>
          <w:rtl/>
        </w:rPr>
        <w:t>ص169</w:t>
      </w:r>
      <w:r>
        <w:rPr>
          <w:rFonts w:hint="cs"/>
          <w:sz w:val="28"/>
          <w:szCs w:val="28"/>
          <w:rtl/>
        </w:rPr>
        <w:t xml:space="preserve"> من</w:t>
      </w:r>
      <w:r w:rsidRPr="00D50D8D">
        <w:rPr>
          <w:rFonts w:hint="cs"/>
          <w:sz w:val="28"/>
          <w:szCs w:val="28"/>
          <w:rtl/>
        </w:rPr>
        <w:t xml:space="preserve"> البحث، فقد تبين هناك: حكم اتصال الإيجاب بالقبول، وتحديد مجلس العقد، ولا </w:t>
      </w:r>
      <w:r>
        <w:rPr>
          <w:rFonts w:hint="cs"/>
          <w:sz w:val="28"/>
          <w:szCs w:val="28"/>
          <w:rtl/>
        </w:rPr>
        <w:t>حاجة</w:t>
      </w:r>
      <w:r w:rsidRPr="00D50D8D">
        <w:rPr>
          <w:rFonts w:hint="cs"/>
          <w:sz w:val="28"/>
          <w:szCs w:val="28"/>
          <w:rtl/>
        </w:rPr>
        <w:t xml:space="preserve"> لتكراره.</w:t>
      </w:r>
    </w:p>
  </w:footnote>
  <w:footnote w:id="43">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 xml:space="preserve">فإن أشهد عليها أو على وليها الذي زوجّها منه أن مهرها السر </w:t>
      </w:r>
      <w:r>
        <w:rPr>
          <w:rFonts w:hint="cs"/>
          <w:sz w:val="28"/>
          <w:szCs w:val="28"/>
          <w:rtl/>
        </w:rPr>
        <w:t>و</w:t>
      </w:r>
      <w:r w:rsidRPr="00D50D8D">
        <w:rPr>
          <w:rFonts w:hint="cs"/>
          <w:sz w:val="28"/>
          <w:szCs w:val="28"/>
          <w:rtl/>
        </w:rPr>
        <w:t>أقام البينة بذلك يثبت ما ادعاه. ينظر: بدائع الصنائع (2/286)، وفتح القدير لابن الهمام (3/329)، ورد المحتار (4/236).</w:t>
      </w:r>
    </w:p>
  </w:footnote>
  <w:footnote w:id="44">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الوسيط للغزالي (3/202)، وشرح الوجيز للرافعي (8/269)، وروضة الطالبين (5/598).</w:t>
      </w:r>
    </w:p>
  </w:footnote>
  <w:footnote w:id="45">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الهداية لأبي الخطاب ص404، والمغني (10/172)، والمبدع (6/220)، والإنصاف (8/293).</w:t>
      </w:r>
    </w:p>
  </w:footnote>
  <w:footnote w:id="46">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سورة آل عمران،</w:t>
      </w:r>
      <w:r>
        <w:rPr>
          <w:rFonts w:hint="cs"/>
          <w:sz w:val="28"/>
          <w:szCs w:val="28"/>
          <w:rtl/>
        </w:rPr>
        <w:t xml:space="preserve"> من</w:t>
      </w:r>
      <w:r w:rsidRPr="00D50D8D">
        <w:rPr>
          <w:rFonts w:hint="cs"/>
          <w:sz w:val="28"/>
          <w:szCs w:val="28"/>
          <w:rtl/>
        </w:rPr>
        <w:t xml:space="preserve"> الآية: [81].</w:t>
      </w:r>
    </w:p>
  </w:footnote>
  <w:footnote w:id="47">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أعلام الموقعين (3/74).</w:t>
      </w:r>
    </w:p>
  </w:footnote>
  <w:footnote w:id="48">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الوسيط للغزالي (3/202)، وأعلام الموقعين 03/74).</w:t>
      </w:r>
    </w:p>
  </w:footnote>
  <w:footnote w:id="49">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أعلام الموقعين (3/74).</w:t>
      </w:r>
    </w:p>
  </w:footnote>
  <w:footnote w:id="50">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بدائع الصنائع (2/286)، والمبدع (6/221).</w:t>
      </w:r>
    </w:p>
  </w:footnote>
  <w:footnote w:id="51">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المغني (10/173)، والمبدع (6/220).</w:t>
      </w:r>
    </w:p>
  </w:footnote>
  <w:footnote w:id="52">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المغني (10/173)، والمبدع (6/221).</w:t>
      </w:r>
    </w:p>
  </w:footnote>
  <w:footnote w:id="53">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بدائع الصنائع (2/286- 287)، وفتح القدير لابن الهمام (3/329-330)، ورد المحتار (4/236)، والفت</w:t>
      </w:r>
      <w:r>
        <w:rPr>
          <w:rFonts w:hint="cs"/>
          <w:sz w:val="28"/>
          <w:szCs w:val="28"/>
          <w:rtl/>
        </w:rPr>
        <w:t>ا</w:t>
      </w:r>
      <w:r w:rsidRPr="00D50D8D">
        <w:rPr>
          <w:rFonts w:hint="cs"/>
          <w:sz w:val="28"/>
          <w:szCs w:val="28"/>
          <w:rtl/>
        </w:rPr>
        <w:t>وى الهندية (1/347).</w:t>
      </w:r>
    </w:p>
  </w:footnote>
  <w:footnote w:id="54">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المدونة (2/148)، والذخيرة (4/353)، وجواهر الإكليل (1/441)، وحاشية الدسوقي (3/160-161).</w:t>
      </w:r>
    </w:p>
  </w:footnote>
  <w:footnote w:id="55">
    <w:p w:rsidR="003C0BB4" w:rsidRPr="00D50D8D" w:rsidRDefault="003C0BB4" w:rsidP="00AE325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الوسيط للغزالي (3/204)، وروضة الطالبين (5/598).</w:t>
      </w:r>
    </w:p>
  </w:footnote>
  <w:footnote w:id="56">
    <w:p w:rsidR="003C0BB4" w:rsidRPr="00D50D8D" w:rsidRDefault="003C0BB4" w:rsidP="00D72A9F">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الذخيرة (4/353).</w:t>
      </w:r>
    </w:p>
  </w:footnote>
  <w:footnote w:id="57">
    <w:p w:rsidR="003C0BB4" w:rsidRPr="00D50D8D" w:rsidRDefault="003C0BB4" w:rsidP="00D72A9F">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رد المحتار (4/181).</w:t>
      </w:r>
    </w:p>
  </w:footnote>
  <w:footnote w:id="58">
    <w:p w:rsidR="003C0BB4" w:rsidRPr="00D50D8D" w:rsidRDefault="003C0BB4" w:rsidP="00D72A9F">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المغني (10/173).</w:t>
      </w:r>
    </w:p>
  </w:footnote>
  <w:footnote w:id="59">
    <w:p w:rsidR="003C0BB4" w:rsidRPr="00D50D8D" w:rsidRDefault="003C0BB4" w:rsidP="00D72A9F">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الفروع (8/324)، والإنصاف (8/293)، ومنتهى الإرادات مع شرحه (4/1260).</w:t>
      </w:r>
    </w:p>
  </w:footnote>
  <w:footnote w:id="60">
    <w:p w:rsidR="003C0BB4" w:rsidRPr="00D50D8D" w:rsidRDefault="003C0BB4" w:rsidP="00D72A9F">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المغني (10/173)، وشرح منتهى الإرادات (4/1260).</w:t>
      </w:r>
    </w:p>
  </w:footnote>
  <w:footnote w:id="61">
    <w:p w:rsidR="003C0BB4" w:rsidRPr="00D50D8D" w:rsidRDefault="003C0BB4" w:rsidP="00D72A9F">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أخرجه البخاري في صحيحه ص171، كتاب: الإجارة، باب: أجر السمسرة.</w:t>
      </w:r>
    </w:p>
  </w:footnote>
  <w:footnote w:id="62">
    <w:p w:rsidR="003C0BB4" w:rsidRPr="00D50D8D" w:rsidRDefault="003C0BB4" w:rsidP="00D72A9F">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الاختيار</w:t>
      </w:r>
      <w:r>
        <w:rPr>
          <w:rFonts w:hint="cs"/>
          <w:sz w:val="28"/>
          <w:szCs w:val="28"/>
          <w:rtl/>
        </w:rPr>
        <w:t xml:space="preserve"> للموصلي</w:t>
      </w:r>
      <w:r w:rsidRPr="00D50D8D">
        <w:rPr>
          <w:rFonts w:hint="cs"/>
          <w:sz w:val="28"/>
          <w:szCs w:val="28"/>
          <w:rtl/>
        </w:rPr>
        <w:t xml:space="preserve"> (3/132)، وفتح القدير لابن الهمام (6/449)، والبحر الرائق (3/214)، ورد المحتار (4/200)، والفتاوى الهندية (1/337).</w:t>
      </w:r>
    </w:p>
  </w:footnote>
  <w:footnote w:id="63">
    <w:p w:rsidR="003C0BB4" w:rsidRPr="00D50D8D" w:rsidRDefault="003C0BB4" w:rsidP="00D72A9F">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الذخيرة (4/365)، وجواهر الإكليل (1/445)، وحاشية الدسوقي (3/171).</w:t>
      </w:r>
    </w:p>
  </w:footnote>
  <w:footnote w:id="64">
    <w:p w:rsidR="003C0BB4" w:rsidRPr="00D50D8D" w:rsidRDefault="003C0BB4" w:rsidP="003C0BB4">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الهداية لأبي الخطاب ص392، والمغني (9</w:t>
      </w:r>
      <w:r>
        <w:rPr>
          <w:rFonts w:hint="cs"/>
          <w:sz w:val="28"/>
          <w:szCs w:val="28"/>
          <w:rtl/>
        </w:rPr>
        <w:t>/</w:t>
      </w:r>
      <w:r w:rsidRPr="00D50D8D">
        <w:rPr>
          <w:rFonts w:hint="cs"/>
          <w:sz w:val="28"/>
          <w:szCs w:val="28"/>
          <w:rtl/>
        </w:rPr>
        <w:t>483)، والكافي لابن قدامة ص619، والمبدع (6/147)، والإنصاف (8/152)، وكشاف القناع (5/91).</w:t>
      </w:r>
    </w:p>
  </w:footnote>
  <w:footnote w:id="65">
    <w:p w:rsidR="003C0BB4" w:rsidRPr="00D50D8D" w:rsidRDefault="003C0BB4" w:rsidP="00D72A9F">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مجموع الفتاوى (32/164-165)، والقواعد النورانية ص274.</w:t>
      </w:r>
    </w:p>
  </w:footnote>
  <w:footnote w:id="66">
    <w:p w:rsidR="003C0BB4" w:rsidRPr="00D50D8D" w:rsidRDefault="003C0BB4" w:rsidP="00D72A9F">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أعلام الموقعين (3/266).</w:t>
      </w:r>
    </w:p>
  </w:footnote>
  <w:footnote w:id="67">
    <w:p w:rsidR="003C0BB4" w:rsidRPr="00D50D8D" w:rsidRDefault="003C0BB4" w:rsidP="00D72A9F">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 xml:space="preserve">سورة المائدة، </w:t>
      </w:r>
      <w:r>
        <w:rPr>
          <w:rFonts w:hint="cs"/>
          <w:sz w:val="28"/>
          <w:szCs w:val="28"/>
          <w:rtl/>
        </w:rPr>
        <w:t xml:space="preserve">من </w:t>
      </w:r>
      <w:r w:rsidRPr="00D50D8D">
        <w:rPr>
          <w:rFonts w:hint="cs"/>
          <w:sz w:val="28"/>
          <w:szCs w:val="28"/>
          <w:rtl/>
        </w:rPr>
        <w:t>الآية: [1].</w:t>
      </w:r>
    </w:p>
  </w:footnote>
  <w:footnote w:id="68">
    <w:p w:rsidR="003C0BB4" w:rsidRPr="00D50D8D" w:rsidRDefault="003C0BB4" w:rsidP="00D72A9F">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الجامع لأحكام القرآن (1/306).</w:t>
      </w:r>
    </w:p>
  </w:footnote>
  <w:footnote w:id="69">
    <w:p w:rsidR="003C0BB4" w:rsidRPr="00D50D8D" w:rsidRDefault="003C0BB4" w:rsidP="003C0BB4">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سورة الأنعام،</w:t>
      </w:r>
      <w:r>
        <w:rPr>
          <w:rFonts w:hint="cs"/>
          <w:sz w:val="28"/>
          <w:szCs w:val="28"/>
          <w:rtl/>
        </w:rPr>
        <w:t xml:space="preserve"> من</w:t>
      </w:r>
      <w:r w:rsidRPr="00D50D8D">
        <w:rPr>
          <w:rFonts w:hint="cs"/>
          <w:sz w:val="28"/>
          <w:szCs w:val="28"/>
          <w:rtl/>
        </w:rPr>
        <w:t xml:space="preserve"> الآية : [</w:t>
      </w:r>
      <w:r>
        <w:rPr>
          <w:rFonts w:hint="cs"/>
          <w:sz w:val="28"/>
          <w:szCs w:val="28"/>
          <w:rtl/>
        </w:rPr>
        <w:t>152</w:t>
      </w:r>
      <w:r w:rsidRPr="00D50D8D">
        <w:rPr>
          <w:rFonts w:hint="cs"/>
          <w:sz w:val="28"/>
          <w:szCs w:val="28"/>
          <w:rtl/>
        </w:rPr>
        <w:t>].</w:t>
      </w:r>
    </w:p>
  </w:footnote>
  <w:footnote w:id="70">
    <w:p w:rsidR="003C0BB4" w:rsidRPr="00D50D8D" w:rsidRDefault="003C0BB4" w:rsidP="00D72A9F">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القواعد النورانية ص266.</w:t>
      </w:r>
    </w:p>
  </w:footnote>
  <w:footnote w:id="71">
    <w:p w:rsidR="003C0BB4" w:rsidRPr="00D50D8D" w:rsidRDefault="003C0BB4" w:rsidP="003C0DBE">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 xml:space="preserve">أخرجه الترمذي في الجامع ص1787 برقم (1352)، كتاب : الأحكام، باب: ما ذكر عن رسول الله </w:t>
      </w:r>
      <w:r w:rsidRPr="00D50D8D">
        <w:rPr>
          <w:rFonts w:cs="BLDY_light" w:hint="cs"/>
          <w:sz w:val="28"/>
          <w:szCs w:val="28"/>
          <w:rtl/>
        </w:rPr>
        <w:t>×</w:t>
      </w:r>
      <w:r w:rsidRPr="00D50D8D">
        <w:rPr>
          <w:rFonts w:hint="cs"/>
          <w:sz w:val="28"/>
          <w:szCs w:val="28"/>
          <w:rtl/>
        </w:rPr>
        <w:t xml:space="preserve"> في الصلح بين الناس</w:t>
      </w:r>
      <w:r>
        <w:rPr>
          <w:rFonts w:hint="cs"/>
          <w:sz w:val="28"/>
          <w:szCs w:val="28"/>
          <w:rtl/>
        </w:rPr>
        <w:t xml:space="preserve"> </w:t>
      </w:r>
      <w:r w:rsidR="003C0DBE">
        <w:rPr>
          <w:rFonts w:hint="cs"/>
          <w:sz w:val="28"/>
          <w:szCs w:val="28"/>
          <w:rtl/>
        </w:rPr>
        <w:t>وقال</w:t>
      </w:r>
      <w:r w:rsidR="00A677D6">
        <w:rPr>
          <w:rFonts w:hint="cs"/>
          <w:sz w:val="28"/>
          <w:szCs w:val="28"/>
          <w:rtl/>
        </w:rPr>
        <w:t>:</w:t>
      </w:r>
      <w:r w:rsidR="003C0DBE">
        <w:rPr>
          <w:rFonts w:hint="cs"/>
          <w:sz w:val="28"/>
          <w:szCs w:val="28"/>
          <w:rtl/>
        </w:rPr>
        <w:t xml:space="preserve"> </w:t>
      </w:r>
      <w:r w:rsidR="00A677D6">
        <w:rPr>
          <w:rFonts w:cs="BLDY_light" w:hint="cs"/>
          <w:sz w:val="28"/>
          <w:szCs w:val="28"/>
          <w:rtl/>
        </w:rPr>
        <w:t>«</w:t>
      </w:r>
      <w:r w:rsidR="003C0DBE">
        <w:rPr>
          <w:rFonts w:hint="cs"/>
          <w:sz w:val="28"/>
          <w:szCs w:val="28"/>
          <w:rtl/>
        </w:rPr>
        <w:t>هذا حديث حسن صحيح</w:t>
      </w:r>
      <w:r w:rsidR="00A677D6">
        <w:rPr>
          <w:rFonts w:cs="BLDY_light" w:hint="cs"/>
          <w:sz w:val="28"/>
          <w:szCs w:val="28"/>
          <w:rtl/>
        </w:rPr>
        <w:t>»</w:t>
      </w:r>
      <w:r w:rsidR="003C0DBE">
        <w:rPr>
          <w:rFonts w:hint="cs"/>
          <w:sz w:val="28"/>
          <w:szCs w:val="28"/>
          <w:rtl/>
        </w:rPr>
        <w:t>،</w:t>
      </w:r>
      <w:r w:rsidRPr="00D50D8D">
        <w:rPr>
          <w:rFonts w:hint="cs"/>
          <w:sz w:val="28"/>
          <w:szCs w:val="28"/>
          <w:rtl/>
        </w:rPr>
        <w:t xml:space="preserve"> ، وابن ماجه في السنن ص2617، برقم (</w:t>
      </w:r>
      <w:r w:rsidR="00A677D6">
        <w:rPr>
          <w:rFonts w:hint="cs"/>
          <w:sz w:val="28"/>
          <w:szCs w:val="28"/>
          <w:rtl/>
        </w:rPr>
        <w:t>2353)، كتاب: الأحكام ، باب: الص</w:t>
      </w:r>
      <w:r w:rsidRPr="00D50D8D">
        <w:rPr>
          <w:rFonts w:hint="cs"/>
          <w:sz w:val="28"/>
          <w:szCs w:val="28"/>
          <w:rtl/>
        </w:rPr>
        <w:t>لح، والبيهقي في السنن الكبرى (6/65)، والدارقطني في السنن (3/27).</w:t>
      </w:r>
    </w:p>
  </w:footnote>
  <w:footnote w:id="72">
    <w:p w:rsidR="003C0BB4" w:rsidRPr="00D50D8D" w:rsidRDefault="003C0BB4" w:rsidP="00D72A9F">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القواعد النورانية ص274.</w:t>
      </w:r>
    </w:p>
  </w:footnote>
  <w:footnote w:id="73">
    <w:p w:rsidR="003C0BB4" w:rsidRPr="00D50D8D" w:rsidRDefault="003C0BB4" w:rsidP="00D72A9F">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أخرجه البخاري في صحيحه ص216، برقم (2721)، كتاب: الشروط ، باب: الشروط في المهر عند عقده النكاح، ومسلم في صحيحه ص914، برقم (1418)، كتاب: النكاح ، باب: الوفاء بالشرط في النكاح.</w:t>
      </w:r>
    </w:p>
  </w:footnote>
  <w:footnote w:id="74">
    <w:p w:rsidR="003C0BB4" w:rsidRPr="00D50D8D" w:rsidRDefault="003C0BB4" w:rsidP="00D72A9F">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الجامع لأحكام القرآن للقرطبي (1/307)، والقواعد النورانية ص272، وزاد المعاد (5/106).</w:t>
      </w:r>
    </w:p>
  </w:footnote>
  <w:footnote w:id="75">
    <w:p w:rsidR="003C0BB4" w:rsidRPr="00D50D8D" w:rsidRDefault="003C0BB4" w:rsidP="008E585F">
      <w:pPr>
        <w:pStyle w:val="a3"/>
        <w:spacing w:line="360" w:lineRule="exact"/>
        <w:ind w:left="425" w:hanging="425"/>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فتح الباري شرح صحيح البخاري (9/218).</w:t>
      </w:r>
    </w:p>
  </w:footnote>
  <w:footnote w:id="76">
    <w:p w:rsidR="003C0BB4" w:rsidRPr="00D50D8D" w:rsidRDefault="003C0BB4" w:rsidP="008E585F">
      <w:pPr>
        <w:pStyle w:val="a3"/>
        <w:spacing w:line="360" w:lineRule="exact"/>
        <w:ind w:left="425" w:hanging="425"/>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فتح الباري شرح صحيح البخاري (9/218).</w:t>
      </w:r>
    </w:p>
  </w:footnote>
  <w:footnote w:id="77">
    <w:p w:rsidR="003C0BB4" w:rsidRPr="00D50D8D" w:rsidRDefault="003C0BB4" w:rsidP="008E585F">
      <w:pPr>
        <w:pStyle w:val="a3"/>
        <w:spacing w:line="360" w:lineRule="exact"/>
        <w:ind w:left="425" w:hanging="425"/>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أخرجه البخاري في صحيحه</w:t>
      </w:r>
      <w:r w:rsidR="003C0DBE">
        <w:rPr>
          <w:rFonts w:hint="cs"/>
          <w:sz w:val="28"/>
          <w:szCs w:val="28"/>
          <w:rtl/>
        </w:rPr>
        <w:t xml:space="preserve"> ص216 معلقاً، كتاب: الشروط، باب:</w:t>
      </w:r>
      <w:r w:rsidRPr="00D50D8D">
        <w:rPr>
          <w:rFonts w:hint="cs"/>
          <w:sz w:val="28"/>
          <w:szCs w:val="28"/>
          <w:rtl/>
        </w:rPr>
        <w:t xml:space="preserve"> الشروط في المهر عند عقده النكاح، البيهقي في السنن الكبرى (7/249)، وابن أبي شيبه في المصنف (4/199).</w:t>
      </w:r>
    </w:p>
  </w:footnote>
  <w:footnote w:id="78">
    <w:p w:rsidR="003C0BB4" w:rsidRPr="00D50D8D" w:rsidRDefault="003C0BB4" w:rsidP="008E585F">
      <w:pPr>
        <w:pStyle w:val="a3"/>
        <w:spacing w:line="360" w:lineRule="exact"/>
        <w:ind w:left="425" w:hanging="425"/>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الكافي لابن قدامة ص619، والفتاوى الهندي</w:t>
      </w:r>
      <w:r w:rsidR="003C0DBE">
        <w:rPr>
          <w:rFonts w:hint="cs"/>
          <w:sz w:val="28"/>
          <w:szCs w:val="28"/>
          <w:rtl/>
        </w:rPr>
        <w:t>ة</w:t>
      </w:r>
      <w:r w:rsidRPr="00D50D8D">
        <w:rPr>
          <w:rFonts w:hint="cs"/>
          <w:sz w:val="28"/>
          <w:szCs w:val="28"/>
          <w:rtl/>
        </w:rPr>
        <w:t xml:space="preserve"> (1/337).</w:t>
      </w:r>
    </w:p>
  </w:footnote>
  <w:footnote w:id="79">
    <w:p w:rsidR="003C0BB4" w:rsidRPr="00D50D8D" w:rsidRDefault="003C0BB4" w:rsidP="008E585F">
      <w:pPr>
        <w:pStyle w:val="a3"/>
        <w:spacing w:line="360" w:lineRule="exact"/>
        <w:ind w:left="425" w:hanging="425"/>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المبدع (6/147).</w:t>
      </w:r>
    </w:p>
  </w:footnote>
  <w:footnote w:id="80">
    <w:p w:rsidR="003C0BB4" w:rsidRPr="00D50D8D" w:rsidRDefault="003C0BB4" w:rsidP="008E585F">
      <w:pPr>
        <w:pStyle w:val="a3"/>
        <w:spacing w:line="360" w:lineRule="exact"/>
        <w:ind w:left="425" w:hanging="425"/>
        <w:jc w:val="lowKashida"/>
        <w:rPr>
          <w:sz w:val="28"/>
          <w:szCs w:val="28"/>
        </w:rPr>
      </w:pPr>
      <w:r w:rsidRPr="00D50D8D">
        <w:rPr>
          <w:rFonts w:hint="cs"/>
          <w:sz w:val="28"/>
          <w:szCs w:val="28"/>
          <w:rtl/>
        </w:rPr>
        <w:t>(</w:t>
      </w:r>
      <w:r w:rsidRPr="00D50D8D">
        <w:rPr>
          <w:rStyle w:val="a4"/>
          <w:sz w:val="28"/>
          <w:szCs w:val="28"/>
          <w:vertAlign w:val="baseline"/>
        </w:rPr>
        <w:footnoteRef/>
      </w:r>
      <w:r w:rsidR="003C0DBE">
        <w:rPr>
          <w:rFonts w:hint="cs"/>
          <w:sz w:val="28"/>
          <w:szCs w:val="28"/>
          <w:rtl/>
        </w:rPr>
        <w:t>)</w:t>
      </w:r>
      <w:r w:rsidR="003C0DBE">
        <w:rPr>
          <w:rFonts w:hint="cs"/>
          <w:sz w:val="28"/>
          <w:szCs w:val="28"/>
          <w:rtl/>
        </w:rPr>
        <w:tab/>
        <w:t>ينظر: المدونة</w:t>
      </w:r>
      <w:r w:rsidRPr="00D50D8D">
        <w:rPr>
          <w:rFonts w:hint="cs"/>
          <w:sz w:val="28"/>
          <w:szCs w:val="28"/>
          <w:rtl/>
        </w:rPr>
        <w:t xml:space="preserve"> (2/131)، والمقدمات الممهدات (1/253)، والذخيرة (4/392، 405)، وجواهر الإكليل (1/437).</w:t>
      </w:r>
    </w:p>
  </w:footnote>
  <w:footnote w:id="81">
    <w:p w:rsidR="003C0BB4" w:rsidRPr="00D50D8D" w:rsidRDefault="003C0BB4" w:rsidP="008E585F">
      <w:pPr>
        <w:pStyle w:val="a3"/>
        <w:spacing w:line="360" w:lineRule="exact"/>
        <w:ind w:left="425" w:hanging="425"/>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شرح الوجيز للرافعي (8/253)، وروضة الطالبين (5/588)، ومغني المحتاج (3/289).</w:t>
      </w:r>
    </w:p>
  </w:footnote>
  <w:footnote w:id="82">
    <w:p w:rsidR="003C0BB4" w:rsidRPr="00D50D8D" w:rsidRDefault="003C0BB4" w:rsidP="008E585F">
      <w:pPr>
        <w:pStyle w:val="a3"/>
        <w:spacing w:line="360" w:lineRule="exact"/>
        <w:ind w:left="425" w:hanging="425"/>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المبدع (6/147)، والإنصاف (8/153).</w:t>
      </w:r>
    </w:p>
  </w:footnote>
  <w:footnote w:id="83">
    <w:p w:rsidR="003C0BB4" w:rsidRPr="00D50D8D" w:rsidRDefault="003C0BB4" w:rsidP="008E585F">
      <w:pPr>
        <w:pStyle w:val="a3"/>
        <w:spacing w:line="360" w:lineRule="exact"/>
        <w:ind w:left="425" w:hanging="425"/>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المحلى (11/66).</w:t>
      </w:r>
    </w:p>
  </w:footnote>
  <w:footnote w:id="84">
    <w:p w:rsidR="003C0BB4" w:rsidRPr="00D50D8D" w:rsidRDefault="003C0BB4" w:rsidP="002F7D3E">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أخرجه البخاري في صحيحه ص201 برقم (256) كتاب: المكاتب، باب: ما يجوز من شروط المكاتب، ومسلم في صحيحه ص937 برقم (1504)، كتاب: العتق، باب: بيان أن الولاء لمن أعتق.</w:t>
      </w:r>
    </w:p>
  </w:footnote>
  <w:footnote w:id="85">
    <w:p w:rsidR="003C0BB4" w:rsidRPr="00D50D8D" w:rsidRDefault="003C0BB4" w:rsidP="003C0DBE">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 xml:space="preserve">ينظر: القواعد النورانية </w:t>
      </w:r>
      <w:r w:rsidR="003C0DBE">
        <w:rPr>
          <w:rFonts w:hint="cs"/>
          <w:sz w:val="28"/>
          <w:szCs w:val="28"/>
          <w:rtl/>
        </w:rPr>
        <w:t>ص297</w:t>
      </w:r>
      <w:r w:rsidRPr="00D50D8D">
        <w:rPr>
          <w:rFonts w:hint="cs"/>
          <w:sz w:val="28"/>
          <w:szCs w:val="28"/>
          <w:rtl/>
        </w:rPr>
        <w:t>.</w:t>
      </w:r>
    </w:p>
  </w:footnote>
  <w:footnote w:id="86">
    <w:p w:rsidR="003C0BB4" w:rsidRPr="00D50D8D" w:rsidRDefault="003C0BB4" w:rsidP="002F7D3E">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المبدع (6/148)، وشرح منتهى الإرادات (4/1218).</w:t>
      </w:r>
    </w:p>
  </w:footnote>
  <w:footnote w:id="87">
    <w:p w:rsidR="003C0BB4" w:rsidRPr="00D50D8D" w:rsidRDefault="003C0BB4" w:rsidP="00A677D6">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 xml:space="preserve">سبق تخريجه </w:t>
      </w:r>
      <w:r w:rsidR="00A677D6">
        <w:rPr>
          <w:rFonts w:hint="cs"/>
          <w:sz w:val="28"/>
          <w:szCs w:val="28"/>
          <w:rtl/>
        </w:rPr>
        <w:t>ص310</w:t>
      </w:r>
      <w:r w:rsidRPr="00D50D8D">
        <w:rPr>
          <w:rFonts w:hint="cs"/>
          <w:sz w:val="28"/>
          <w:szCs w:val="28"/>
          <w:rtl/>
        </w:rPr>
        <w:t>.</w:t>
      </w:r>
    </w:p>
  </w:footnote>
  <w:footnote w:id="88">
    <w:p w:rsidR="003C0BB4" w:rsidRPr="00D50D8D" w:rsidRDefault="003C0BB4" w:rsidP="00D72A9F">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القواعد النورانية ص274.</w:t>
      </w:r>
    </w:p>
  </w:footnote>
  <w:footnote w:id="89">
    <w:p w:rsidR="003C0BB4" w:rsidRPr="00D50D8D" w:rsidRDefault="003C0BB4" w:rsidP="00D72A9F">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المبدع (6/148)، وشرح منتهى الإرادات (4/1218).</w:t>
      </w:r>
    </w:p>
  </w:footnote>
  <w:footnote w:id="90">
    <w:p w:rsidR="003C0BB4" w:rsidRPr="00D50D8D" w:rsidRDefault="003C0BB4" w:rsidP="00C33DC5">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القواعد النورانية ص(274- 275).</w:t>
      </w:r>
    </w:p>
  </w:footnote>
  <w:footnote w:id="91">
    <w:p w:rsidR="003C0BB4" w:rsidRPr="00D50D8D" w:rsidRDefault="003C0BB4" w:rsidP="00C33DC5">
      <w:pPr>
        <w:pStyle w:val="a3"/>
        <w:ind w:left="423" w:hanging="423"/>
        <w:jc w:val="lowKashida"/>
        <w:rPr>
          <w:sz w:val="28"/>
          <w:szCs w:val="28"/>
          <w:rtl/>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جواهر الإكليل (1/437).</w:t>
      </w:r>
    </w:p>
  </w:footnote>
  <w:footnote w:id="92">
    <w:p w:rsidR="003C0BB4" w:rsidRPr="00D50D8D" w:rsidRDefault="003C0BB4" w:rsidP="00812699">
      <w:pPr>
        <w:pStyle w:val="a3"/>
        <w:spacing w:line="360" w:lineRule="exact"/>
        <w:ind w:left="425" w:hanging="425"/>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بدائع الصنائع (2/237، 288)، وفتح القدير لابن الهمام (3/328)، ورد المحتار (4/167)، وروضة الطالبين (5/645)، ومغني المحتاج (3/287)، والهداية لأبي الخطاب ص408، والإفصاح (8/170)، والمغني (10/121).</w:t>
      </w:r>
    </w:p>
  </w:footnote>
  <w:footnote w:id="93">
    <w:p w:rsidR="003C0BB4" w:rsidRPr="00D50D8D" w:rsidRDefault="003C0BB4" w:rsidP="00812699">
      <w:pPr>
        <w:pStyle w:val="a3"/>
        <w:spacing w:line="360" w:lineRule="exact"/>
        <w:ind w:left="425" w:hanging="425"/>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المعونة (2/754)، والكافي لابن عبدالبر ص250، وجواهر الإكليل (1/445).</w:t>
      </w:r>
    </w:p>
  </w:footnote>
  <w:footnote w:id="94">
    <w:p w:rsidR="003C0BB4" w:rsidRPr="00D50D8D" w:rsidRDefault="003C0BB4" w:rsidP="00812699">
      <w:pPr>
        <w:pStyle w:val="a3"/>
        <w:spacing w:line="360" w:lineRule="exact"/>
        <w:ind w:left="425" w:hanging="425"/>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سورة النساء،</w:t>
      </w:r>
      <w:r w:rsidR="001F1456">
        <w:rPr>
          <w:rFonts w:hint="cs"/>
          <w:sz w:val="28"/>
          <w:szCs w:val="28"/>
          <w:rtl/>
        </w:rPr>
        <w:t xml:space="preserve"> من</w:t>
      </w:r>
      <w:r w:rsidRPr="00D50D8D">
        <w:rPr>
          <w:rFonts w:hint="cs"/>
          <w:sz w:val="28"/>
          <w:szCs w:val="28"/>
          <w:rtl/>
        </w:rPr>
        <w:t xml:space="preserve"> الآية: [4].</w:t>
      </w:r>
    </w:p>
  </w:footnote>
  <w:footnote w:id="95">
    <w:p w:rsidR="003C0BB4" w:rsidRPr="00D50D8D" w:rsidRDefault="003C0BB4" w:rsidP="00812699">
      <w:pPr>
        <w:pStyle w:val="a3"/>
        <w:spacing w:line="360" w:lineRule="exact"/>
        <w:ind w:left="425" w:hanging="425"/>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الإفصاح (8/170).</w:t>
      </w:r>
    </w:p>
  </w:footnote>
  <w:footnote w:id="96">
    <w:p w:rsidR="003C0BB4" w:rsidRPr="00D50D8D" w:rsidRDefault="003C0BB4" w:rsidP="001F1456">
      <w:pPr>
        <w:pStyle w:val="a3"/>
        <w:spacing w:line="360" w:lineRule="exact"/>
        <w:ind w:left="425" w:hanging="425"/>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 xml:space="preserve">أخرجه البخاري في صحيحه ص244، برقم (5135) كتاب: النكاح. باب: السلطان ولي لقول النبي </w:t>
      </w:r>
      <w:r w:rsidRPr="00D50D8D">
        <w:rPr>
          <w:rFonts w:cs="BLDY_light" w:hint="cs"/>
          <w:sz w:val="28"/>
          <w:szCs w:val="28"/>
          <w:rtl/>
        </w:rPr>
        <w:t>×</w:t>
      </w:r>
      <w:r w:rsidR="001F1456">
        <w:rPr>
          <w:rFonts w:hint="cs"/>
          <w:sz w:val="28"/>
          <w:szCs w:val="28"/>
          <w:rtl/>
        </w:rPr>
        <w:t xml:space="preserve"> </w:t>
      </w:r>
      <w:r w:rsidR="001F1456">
        <w:rPr>
          <w:rFonts w:cs="BLDY_light" w:hint="cs"/>
          <w:sz w:val="28"/>
          <w:szCs w:val="28"/>
          <w:rtl/>
        </w:rPr>
        <w:t>«</w:t>
      </w:r>
      <w:r w:rsidR="001F1456">
        <w:rPr>
          <w:rFonts w:hint="cs"/>
          <w:sz w:val="28"/>
          <w:szCs w:val="28"/>
          <w:rtl/>
        </w:rPr>
        <w:t>زوجن</w:t>
      </w:r>
      <w:r w:rsidRPr="00D50D8D">
        <w:rPr>
          <w:rFonts w:hint="cs"/>
          <w:sz w:val="28"/>
          <w:szCs w:val="28"/>
          <w:rtl/>
        </w:rPr>
        <w:t>اكها على ما معك من القرآن</w:t>
      </w:r>
      <w:r w:rsidR="001F1456">
        <w:rPr>
          <w:rFonts w:cs="BLDY_light" w:hint="cs"/>
          <w:sz w:val="28"/>
          <w:szCs w:val="28"/>
          <w:rtl/>
        </w:rPr>
        <w:t>»</w:t>
      </w:r>
      <w:r w:rsidRPr="00D50D8D">
        <w:rPr>
          <w:rFonts w:hint="cs"/>
          <w:sz w:val="28"/>
          <w:szCs w:val="28"/>
          <w:rtl/>
        </w:rPr>
        <w:t>.</w:t>
      </w:r>
    </w:p>
  </w:footnote>
  <w:footnote w:id="97">
    <w:p w:rsidR="003C0BB4" w:rsidRPr="00D50D8D" w:rsidRDefault="003C0BB4" w:rsidP="00C33DC5">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المغني (10/121).</w:t>
      </w:r>
    </w:p>
  </w:footnote>
  <w:footnote w:id="98">
    <w:p w:rsidR="003C0BB4" w:rsidRPr="00D50D8D" w:rsidRDefault="003C0BB4" w:rsidP="00C33DC5">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بدائع الصنائع (2/287)، والمغني (10/121).</w:t>
      </w:r>
    </w:p>
  </w:footnote>
  <w:footnote w:id="99">
    <w:p w:rsidR="003C0BB4" w:rsidRPr="00D50D8D" w:rsidRDefault="003C0BB4" w:rsidP="00C33DC5">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المعونة (2/754).</w:t>
      </w:r>
    </w:p>
  </w:footnote>
  <w:footnote w:id="100">
    <w:p w:rsidR="003C0BB4" w:rsidRPr="00D50D8D" w:rsidRDefault="003C0BB4" w:rsidP="00C33DC5">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المغني (10/121).</w:t>
      </w:r>
    </w:p>
  </w:footnote>
  <w:footnote w:id="101">
    <w:p w:rsidR="003C0BB4" w:rsidRPr="00D50D8D" w:rsidRDefault="003C0BB4" w:rsidP="00C33DC5">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نقل الاتفاق: ابن رشد في بداية المجتهد (2/23)، وابن قدامة في المغني (10/122).</w:t>
      </w:r>
    </w:p>
  </w:footnote>
  <w:footnote w:id="102">
    <w:p w:rsidR="003C0BB4" w:rsidRPr="00D50D8D" w:rsidRDefault="003C0BB4" w:rsidP="00C33DC5">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 xml:space="preserve">سورة البقرة، </w:t>
      </w:r>
      <w:r w:rsidR="001F1456">
        <w:rPr>
          <w:rFonts w:hint="cs"/>
          <w:sz w:val="28"/>
          <w:szCs w:val="28"/>
          <w:rtl/>
        </w:rPr>
        <w:t xml:space="preserve">من </w:t>
      </w:r>
      <w:r w:rsidRPr="00D50D8D">
        <w:rPr>
          <w:rFonts w:hint="cs"/>
          <w:sz w:val="28"/>
          <w:szCs w:val="28"/>
          <w:rtl/>
        </w:rPr>
        <w:t>الآية: [237].</w:t>
      </w:r>
    </w:p>
  </w:footnote>
  <w:footnote w:id="103">
    <w:p w:rsidR="003C0BB4" w:rsidRPr="00D50D8D" w:rsidRDefault="003C0BB4" w:rsidP="001F1456">
      <w:pPr>
        <w:pStyle w:val="a3"/>
        <w:spacing w:line="360" w:lineRule="exact"/>
        <w:ind w:left="425" w:hanging="425"/>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الوسيط للغزالي (3/196)، وروضة الطالبين (5/581، 614)، ومغني المحتاج (3/300).</w:t>
      </w:r>
    </w:p>
  </w:footnote>
  <w:footnote w:id="104">
    <w:p w:rsidR="003C0BB4" w:rsidRPr="00D50D8D" w:rsidRDefault="003C0BB4" w:rsidP="001F1456">
      <w:pPr>
        <w:pStyle w:val="a3"/>
        <w:spacing w:line="360" w:lineRule="exact"/>
        <w:ind w:left="425" w:hanging="425"/>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المغني (10/121)، و</w:t>
      </w:r>
      <w:r w:rsidR="001F1456">
        <w:rPr>
          <w:rFonts w:hint="cs"/>
          <w:sz w:val="28"/>
          <w:szCs w:val="28"/>
          <w:rtl/>
        </w:rPr>
        <w:t>ا</w:t>
      </w:r>
      <w:r w:rsidRPr="00D50D8D">
        <w:rPr>
          <w:rFonts w:hint="cs"/>
          <w:sz w:val="28"/>
          <w:szCs w:val="28"/>
          <w:rtl/>
        </w:rPr>
        <w:t>لمبدع (6/209)، والإنصاف (5/262)، ومنتهى الإرادات (2/113).</w:t>
      </w:r>
    </w:p>
  </w:footnote>
  <w:footnote w:id="105">
    <w:p w:rsidR="003C0BB4" w:rsidRPr="00D50D8D" w:rsidRDefault="003C0BB4" w:rsidP="001F1456">
      <w:pPr>
        <w:pStyle w:val="a3"/>
        <w:spacing w:line="360" w:lineRule="exact"/>
        <w:ind w:left="425" w:hanging="425"/>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مغني المحتاج (3/300)، والمبدع (6/209).</w:t>
      </w:r>
    </w:p>
  </w:footnote>
  <w:footnote w:id="106">
    <w:p w:rsidR="003C0BB4" w:rsidRPr="00D50D8D" w:rsidRDefault="003C0BB4" w:rsidP="001F1456">
      <w:pPr>
        <w:pStyle w:val="a3"/>
        <w:spacing w:line="360" w:lineRule="exact"/>
        <w:ind w:left="425" w:hanging="425"/>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روضة الطالبين (5/581).</w:t>
      </w:r>
    </w:p>
  </w:footnote>
  <w:footnote w:id="107">
    <w:p w:rsidR="003C0BB4" w:rsidRPr="00D50D8D" w:rsidRDefault="003C0BB4" w:rsidP="001F1456">
      <w:pPr>
        <w:pStyle w:val="a3"/>
        <w:spacing w:line="360" w:lineRule="exact"/>
        <w:ind w:left="425" w:hanging="425"/>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بدائع الصنائع (2/299)، وفتح القدير لابن الهمام (3/348)، والبحر الرائق (3/206).</w:t>
      </w:r>
    </w:p>
  </w:footnote>
  <w:footnote w:id="108">
    <w:p w:rsidR="003C0BB4" w:rsidRPr="00D50D8D" w:rsidRDefault="003C0BB4" w:rsidP="001F1456">
      <w:pPr>
        <w:pStyle w:val="a3"/>
        <w:spacing w:line="360" w:lineRule="exact"/>
        <w:ind w:left="425" w:hanging="425"/>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المدونة (2/156)، والكافي لابن عبد البر ص251، والذخيرة (4/360)، وجواهر الإكليل (1/445)، و حاشية الدسوقي (3/169).</w:t>
      </w:r>
    </w:p>
  </w:footnote>
  <w:footnote w:id="109">
    <w:p w:rsidR="003C0BB4" w:rsidRPr="00D50D8D" w:rsidRDefault="003C0BB4" w:rsidP="00C33DC5">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المحرر في الفقه (2/35-36)، والإنصاف (8/264)، وقواعد ابن رجب ص 165.</w:t>
      </w:r>
    </w:p>
  </w:footnote>
  <w:footnote w:id="110">
    <w:p w:rsidR="003C0BB4" w:rsidRPr="00D50D8D" w:rsidRDefault="003C0BB4" w:rsidP="00C33DC5">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حاشية الدسوقي (3/169).</w:t>
      </w:r>
    </w:p>
  </w:footnote>
  <w:footnote w:id="111">
    <w:p w:rsidR="003C0BB4" w:rsidRPr="00D50D8D" w:rsidRDefault="003C0BB4" w:rsidP="00C33DC5">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بدائع الصنائع (2/299).</w:t>
      </w:r>
    </w:p>
  </w:footnote>
  <w:footnote w:id="112">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فتح القدير لابن الهمام (3/348).</w:t>
      </w:r>
    </w:p>
  </w:footnote>
  <w:footnote w:id="113">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بدائع الصنائع (2/299)، وفتح القدير لابن الهمام (3/348)، ورد المحتار (4/173).</w:t>
      </w:r>
    </w:p>
  </w:footnote>
  <w:footnote w:id="114">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بدائع الصنائع (2/299)، وفتح القدير لابن الهمام (3/348).</w:t>
      </w:r>
    </w:p>
  </w:footnote>
  <w:footnote w:id="115">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سبق في الصفحة السابقة.</w:t>
      </w:r>
    </w:p>
  </w:footnote>
  <w:footnote w:id="116">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فتح القدير لابن الهمام (3/348).</w:t>
      </w:r>
    </w:p>
  </w:footnote>
  <w:footnote w:id="117">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بدائع</w:t>
      </w:r>
      <w:r w:rsidR="00827784">
        <w:rPr>
          <w:rFonts w:hint="cs"/>
          <w:sz w:val="28"/>
          <w:szCs w:val="28"/>
          <w:rtl/>
        </w:rPr>
        <w:t xml:space="preserve"> الصنائع</w:t>
      </w:r>
      <w:r w:rsidRPr="00D50D8D">
        <w:rPr>
          <w:rFonts w:hint="cs"/>
          <w:sz w:val="28"/>
          <w:szCs w:val="28"/>
          <w:rtl/>
        </w:rPr>
        <w:t xml:space="preserve"> (2/299).</w:t>
      </w:r>
    </w:p>
  </w:footnote>
  <w:footnote w:id="118">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مواهب الجليل (4/501)، وجواهر الإكليل (1/445)، وحاشية الدسوقي (3/169).</w:t>
      </w:r>
    </w:p>
  </w:footnote>
  <w:footnote w:id="119">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الإنصاف (8/262).</w:t>
      </w:r>
    </w:p>
  </w:footnote>
  <w:footnote w:id="120">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جواهر الإكليل (1/445)، وحاشية الدسوقي (3/169).</w:t>
      </w:r>
    </w:p>
  </w:footnote>
  <w:footnote w:id="121">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جواهر الإكليل (1/445).</w:t>
      </w:r>
    </w:p>
  </w:footnote>
  <w:footnote w:id="122">
    <w:p w:rsidR="003C0BB4" w:rsidRPr="00D50D8D" w:rsidRDefault="003C0BB4" w:rsidP="00273489">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 xml:space="preserve">في ص </w:t>
      </w:r>
      <w:r w:rsidR="00273489">
        <w:rPr>
          <w:rFonts w:hint="cs"/>
          <w:sz w:val="28"/>
          <w:szCs w:val="28"/>
          <w:rtl/>
        </w:rPr>
        <w:t>315-316.</w:t>
      </w:r>
    </w:p>
  </w:footnote>
  <w:footnote w:id="123">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بدائع الصنائع (2/299)، وفتح القدير لابن الهمام (3/348)، ورد المحتار (4/173).</w:t>
      </w:r>
    </w:p>
  </w:footnote>
  <w:footnote w:id="124">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فتح القدير لابن الهمام (3/349).</w:t>
      </w:r>
    </w:p>
  </w:footnote>
  <w:footnote w:id="125">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 بدائع الصنائع (2/300)، وفتح القدير لابن الهمام (3/350)، ورد المحتار (4/173).</w:t>
      </w:r>
    </w:p>
  </w:footnote>
  <w:footnote w:id="126">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الذخيرة (4/361).</w:t>
      </w:r>
    </w:p>
  </w:footnote>
  <w:footnote w:id="127">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الوسيط للغزالي (3/211)، وروضة الطالبين (5/612)، ومغني المحتاج (3/300).</w:t>
      </w:r>
    </w:p>
  </w:footnote>
  <w:footnote w:id="128">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المغني (10/122)، والمبدع (6/209-210)، والإنصاف (8/263).</w:t>
      </w:r>
    </w:p>
  </w:footnote>
  <w:footnote w:id="129">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سورة البقرة،</w:t>
      </w:r>
      <w:r w:rsidR="001F1456">
        <w:rPr>
          <w:rFonts w:hint="cs"/>
          <w:sz w:val="28"/>
          <w:szCs w:val="28"/>
          <w:rtl/>
        </w:rPr>
        <w:t xml:space="preserve"> من</w:t>
      </w:r>
      <w:r w:rsidRPr="00D50D8D">
        <w:rPr>
          <w:rFonts w:hint="cs"/>
          <w:sz w:val="28"/>
          <w:szCs w:val="28"/>
          <w:rtl/>
        </w:rPr>
        <w:t xml:space="preserve"> الآية: [237].</w:t>
      </w:r>
    </w:p>
  </w:footnote>
  <w:footnote w:id="130">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المغني (10/122)، والمبدع (6/210).</w:t>
      </w:r>
    </w:p>
  </w:footnote>
  <w:footnote w:id="131">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فتح القدير لابن الهمام (3/350).</w:t>
      </w:r>
    </w:p>
  </w:footnote>
  <w:footnote w:id="132">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بدائع الصنائع (2/300-301).</w:t>
      </w:r>
    </w:p>
  </w:footnote>
  <w:footnote w:id="133">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روضة الطالبين (5/612)، ومغني المحتاج (3/300).</w:t>
      </w:r>
    </w:p>
  </w:footnote>
  <w:footnote w:id="134">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00827784">
        <w:rPr>
          <w:rFonts w:hint="cs"/>
          <w:sz w:val="28"/>
          <w:szCs w:val="28"/>
          <w:rtl/>
        </w:rPr>
        <w:t>)</w:t>
      </w:r>
      <w:r w:rsidR="00827784">
        <w:rPr>
          <w:rFonts w:hint="cs"/>
          <w:sz w:val="28"/>
          <w:szCs w:val="28"/>
          <w:rtl/>
        </w:rPr>
        <w:tab/>
        <w:t>ينظر: المغني (1</w:t>
      </w:r>
      <w:r w:rsidRPr="00D50D8D">
        <w:rPr>
          <w:rFonts w:hint="cs"/>
          <w:sz w:val="28"/>
          <w:szCs w:val="28"/>
          <w:rtl/>
        </w:rPr>
        <w:t>0/122)، والمبدع (6/210)، والإنصاف (8/263).</w:t>
      </w:r>
    </w:p>
  </w:footnote>
  <w:footnote w:id="135">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Pr="00D50D8D">
        <w:rPr>
          <w:rFonts w:hint="cs"/>
          <w:sz w:val="28"/>
          <w:szCs w:val="28"/>
          <w:rtl/>
        </w:rPr>
        <w:t>)</w:t>
      </w:r>
      <w:r w:rsidRPr="00D50D8D">
        <w:rPr>
          <w:rFonts w:hint="cs"/>
          <w:sz w:val="28"/>
          <w:szCs w:val="28"/>
          <w:rtl/>
        </w:rPr>
        <w:tab/>
        <w:t>ينظر: المبدع (6/210).</w:t>
      </w:r>
    </w:p>
  </w:footnote>
  <w:footnote w:id="136">
    <w:p w:rsidR="003C0BB4" w:rsidRPr="00D50D8D" w:rsidRDefault="003C0BB4" w:rsidP="00D50D8D">
      <w:pPr>
        <w:pStyle w:val="a3"/>
        <w:ind w:left="423" w:hanging="423"/>
        <w:jc w:val="lowKashida"/>
        <w:rPr>
          <w:sz w:val="28"/>
          <w:szCs w:val="28"/>
        </w:rPr>
      </w:pPr>
      <w:r w:rsidRPr="00D50D8D">
        <w:rPr>
          <w:rFonts w:hint="cs"/>
          <w:sz w:val="28"/>
          <w:szCs w:val="28"/>
          <w:rtl/>
        </w:rPr>
        <w:t>(</w:t>
      </w:r>
      <w:r w:rsidRPr="00D50D8D">
        <w:rPr>
          <w:rStyle w:val="a4"/>
          <w:sz w:val="28"/>
          <w:szCs w:val="28"/>
          <w:vertAlign w:val="baseline"/>
        </w:rPr>
        <w:footnoteRef/>
      </w:r>
      <w:r w:rsidR="001F1456">
        <w:rPr>
          <w:rFonts w:hint="cs"/>
          <w:sz w:val="28"/>
          <w:szCs w:val="28"/>
          <w:rtl/>
        </w:rPr>
        <w:t>)</w:t>
      </w:r>
      <w:r w:rsidR="001F1456">
        <w:rPr>
          <w:rFonts w:hint="cs"/>
          <w:sz w:val="28"/>
          <w:szCs w:val="28"/>
          <w:rtl/>
        </w:rPr>
        <w:tab/>
        <w:t>ينظر: المغني (1</w:t>
      </w:r>
      <w:r w:rsidRPr="00D50D8D">
        <w:rPr>
          <w:rFonts w:hint="cs"/>
          <w:sz w:val="28"/>
          <w:szCs w:val="28"/>
          <w:rtl/>
        </w:rPr>
        <w:t>0/122).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BB4" w:rsidRDefault="00E06A0A">
    <w:pPr>
      <w:pStyle w:val="a7"/>
      <w:framePr w:wrap="around" w:vAnchor="text" w:hAnchor="margin" w:xAlign="center" w:y="1"/>
      <w:rPr>
        <w:rStyle w:val="a6"/>
        <w:rtl/>
        <w:lang w:eastAsia="en-US"/>
      </w:rPr>
    </w:pPr>
    <w:r>
      <w:rPr>
        <w:rStyle w:val="a6"/>
        <w:rtl/>
      </w:rPr>
      <w:fldChar w:fldCharType="begin"/>
    </w:r>
    <w:r w:rsidR="003C0BB4">
      <w:rPr>
        <w:rStyle w:val="a6"/>
        <w:lang w:eastAsia="en-US"/>
      </w:rPr>
      <w:instrText xml:space="preserve">PAGE  </w:instrText>
    </w:r>
    <w:r>
      <w:rPr>
        <w:rStyle w:val="a6"/>
        <w:rtl/>
      </w:rPr>
      <w:fldChar w:fldCharType="end"/>
    </w:r>
  </w:p>
  <w:p w:rsidR="003C0BB4" w:rsidRDefault="003C0BB4">
    <w:pPr>
      <w:pStyle w:val="a7"/>
      <w:ind w:right="360"/>
      <w:rPr>
        <w:rtl/>
        <w:lang w:eastAsia="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BB4" w:rsidRDefault="00E06A0A">
    <w:pPr>
      <w:pStyle w:val="a7"/>
      <w:ind w:right="360"/>
      <w:rPr>
        <w:rtl/>
        <w:lang w:eastAsia="en-US"/>
      </w:rPr>
    </w:pPr>
    <w:r>
      <w:rPr>
        <w:noProof/>
        <w:rtl/>
        <w:lang w:eastAsia="en-US"/>
      </w:rPr>
      <w:pict>
        <v:shapetype id="_x0000_t202" coordsize="21600,21600" o:spt="202" path="m,l,21600r21600,l21600,xe">
          <v:stroke joinstyle="miter"/>
          <v:path gradientshapeok="t" o:connecttype="rect"/>
        </v:shapetype>
        <v:shape id="_x0000_s2071" type="#_x0000_t202" style="position:absolute;left:0;text-align:left;margin-left:84.8pt;margin-top:15.95pt;width:256.95pt;height:21.7pt;z-index:251660288" filled="f" stroked="f">
          <v:textbox style="mso-next-textbox:#_x0000_s2071">
            <w:txbxContent>
              <w:p w:rsidR="003C0BB4" w:rsidRPr="0082410E" w:rsidRDefault="003C0BB4" w:rsidP="00FB1406">
                <w:pPr>
                  <w:jc w:val="center"/>
                  <w:rPr>
                    <w:rFonts w:cs="AL-Mohanad Bold"/>
                    <w:sz w:val="22"/>
                    <w:szCs w:val="22"/>
                  </w:rPr>
                </w:pPr>
                <w:r w:rsidRPr="0082410E">
                  <w:rPr>
                    <w:rFonts w:cs="AL-Mohanad Bold" w:hint="cs"/>
                    <w:sz w:val="22"/>
                    <w:szCs w:val="22"/>
                    <w:rtl/>
                  </w:rPr>
                  <w:t>أح</w:t>
                </w:r>
                <w:r>
                  <w:rPr>
                    <w:rFonts w:cs="AL-Mohanad Bold" w:hint="cs"/>
                    <w:sz w:val="22"/>
                    <w:szCs w:val="22"/>
                    <w:rtl/>
                  </w:rPr>
                  <w:t>ـ</w:t>
                </w:r>
                <w:r w:rsidRPr="0082410E">
                  <w:rPr>
                    <w:rFonts w:cs="AL-Mohanad Bold" w:hint="cs"/>
                    <w:sz w:val="22"/>
                    <w:szCs w:val="22"/>
                    <w:rtl/>
                  </w:rPr>
                  <w:t>ك</w:t>
                </w:r>
                <w:r>
                  <w:rPr>
                    <w:rFonts w:cs="AL-Mohanad Bold" w:hint="cs"/>
                    <w:sz w:val="22"/>
                    <w:szCs w:val="22"/>
                    <w:rtl/>
                  </w:rPr>
                  <w:t>ــــ</w:t>
                </w:r>
                <w:r w:rsidRPr="0082410E">
                  <w:rPr>
                    <w:rFonts w:cs="AL-Mohanad Bold" w:hint="cs"/>
                    <w:sz w:val="22"/>
                    <w:szCs w:val="22"/>
                    <w:rtl/>
                  </w:rPr>
                  <w:t>ام المنفص</w:t>
                </w:r>
                <w:r>
                  <w:rPr>
                    <w:rFonts w:cs="AL-Mohanad Bold" w:hint="cs"/>
                    <w:sz w:val="22"/>
                    <w:szCs w:val="22"/>
                    <w:rtl/>
                  </w:rPr>
                  <w:t>ــ</w:t>
                </w:r>
                <w:r w:rsidRPr="0082410E">
                  <w:rPr>
                    <w:rFonts w:cs="AL-Mohanad Bold" w:hint="cs"/>
                    <w:sz w:val="22"/>
                    <w:szCs w:val="22"/>
                    <w:rtl/>
                  </w:rPr>
                  <w:t>ل ف</w:t>
                </w:r>
                <w:r>
                  <w:rPr>
                    <w:rFonts w:cs="AL-Mohanad Bold" w:hint="cs"/>
                    <w:sz w:val="22"/>
                    <w:szCs w:val="22"/>
                    <w:rtl/>
                  </w:rPr>
                  <w:t>ــــ</w:t>
                </w:r>
                <w:r w:rsidRPr="0082410E">
                  <w:rPr>
                    <w:rFonts w:cs="AL-Mohanad Bold" w:hint="cs"/>
                    <w:sz w:val="22"/>
                    <w:szCs w:val="22"/>
                    <w:rtl/>
                  </w:rPr>
                  <w:t>ي الفق</w:t>
                </w:r>
                <w:r>
                  <w:rPr>
                    <w:rFonts w:cs="AL-Mohanad Bold" w:hint="cs"/>
                    <w:sz w:val="22"/>
                    <w:szCs w:val="22"/>
                    <w:rtl/>
                  </w:rPr>
                  <w:t>ــ</w:t>
                </w:r>
                <w:r w:rsidRPr="0082410E">
                  <w:rPr>
                    <w:rFonts w:cs="AL-Mohanad Bold" w:hint="cs"/>
                    <w:sz w:val="22"/>
                    <w:szCs w:val="22"/>
                    <w:rtl/>
                  </w:rPr>
                  <w:t>ه الإس</w:t>
                </w:r>
                <w:r>
                  <w:rPr>
                    <w:rFonts w:cs="AL-Mohanad Bold" w:hint="cs"/>
                    <w:sz w:val="22"/>
                    <w:szCs w:val="22"/>
                    <w:rtl/>
                  </w:rPr>
                  <w:t>ـــ</w:t>
                </w:r>
                <w:r w:rsidRPr="0082410E">
                  <w:rPr>
                    <w:rFonts w:cs="AL-Mohanad Bold" w:hint="cs"/>
                    <w:sz w:val="22"/>
                    <w:szCs w:val="22"/>
                    <w:rtl/>
                  </w:rPr>
                  <w:t>لام</w:t>
                </w:r>
                <w:r>
                  <w:rPr>
                    <w:rFonts w:cs="AL-Mohanad Bold" w:hint="cs"/>
                    <w:sz w:val="22"/>
                    <w:szCs w:val="22"/>
                    <w:rtl/>
                  </w:rPr>
                  <w:t>ــــــــ</w:t>
                </w:r>
                <w:r w:rsidRPr="0082410E">
                  <w:rPr>
                    <w:rFonts w:cs="AL-Mohanad Bold" w:hint="cs"/>
                    <w:sz w:val="22"/>
                    <w:szCs w:val="22"/>
                    <w:rtl/>
                  </w:rPr>
                  <w:t>ي</w:t>
                </w:r>
              </w:p>
            </w:txbxContent>
          </v:textbox>
          <w10:wrap anchorx="page"/>
        </v:shape>
      </w:pict>
    </w:r>
    <w:r w:rsidRPr="00E06A0A">
      <w:rPr>
        <w:noProof/>
        <w:rtl/>
        <w:lang w:val="ar-SA"/>
      </w:rPr>
      <w:pict>
        <v:line id="_x0000_s2057" style="position:absolute;left:0;text-align:left;z-index:251656192" from="-1.6pt,38.45pt" to="428.15pt,38.45pt" strokeweight="3pt">
          <v:stroke linestyle="thinThin"/>
          <w10:wrap anchorx="page"/>
        </v:line>
      </w:pict>
    </w:r>
    <w:r w:rsidRPr="00E06A0A">
      <w:rPr>
        <w:noProof/>
        <w:rtl/>
        <w:lang w:val="ar-SA"/>
      </w:rPr>
      <w:pict>
        <v:shape id="_x0000_s2059" type="#_x0000_t202" style="position:absolute;left:0;text-align:left;margin-left:-7.6pt;margin-top:36.95pt;width:174.75pt;height:27pt;z-index:251657216" filled="f" stroked="f">
          <v:textbox style="mso-next-textbox:#_x0000_s2059">
            <w:txbxContent>
              <w:p w:rsidR="003C0BB4" w:rsidRDefault="003C0BB4">
                <w:pPr>
                  <w:jc w:val="right"/>
                  <w:rPr>
                    <w:rFonts w:cs="Al-Mujahed Free"/>
                    <w:sz w:val="18"/>
                    <w:rtl/>
                  </w:rPr>
                </w:pPr>
              </w:p>
            </w:txbxContent>
          </v:textbox>
          <w10:wrap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43C8F"/>
    <w:multiLevelType w:val="hybridMultilevel"/>
    <w:tmpl w:val="749629BC"/>
    <w:lvl w:ilvl="0" w:tplc="1878FC52">
      <w:start w:val="2"/>
      <w:numFmt w:val="bullet"/>
      <w:lvlText w:val="-"/>
      <w:lvlJc w:val="left"/>
      <w:pPr>
        <w:tabs>
          <w:tab w:val="num" w:pos="720"/>
        </w:tabs>
        <w:ind w:left="720" w:hanging="360"/>
      </w:pPr>
      <w:rPr>
        <w:rFonts w:ascii="Arial" w:eastAsia="Times New Roman" w:hAnsi="Aria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2F06D5"/>
    <w:multiLevelType w:val="hybridMultilevel"/>
    <w:tmpl w:val="7842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CE7F82"/>
    <w:multiLevelType w:val="hybridMultilevel"/>
    <w:tmpl w:val="248EE738"/>
    <w:lvl w:ilvl="0" w:tplc="791237A6">
      <w:start w:val="1"/>
      <w:numFmt w:val="decimal"/>
      <w:lvlText w:val="%1)"/>
      <w:lvlJc w:val="left"/>
      <w:pPr>
        <w:tabs>
          <w:tab w:val="num" w:pos="1495"/>
        </w:tabs>
        <w:ind w:left="1495" w:hanging="93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3">
    <w:nsid w:val="133E53C9"/>
    <w:multiLevelType w:val="hybridMultilevel"/>
    <w:tmpl w:val="35B6DC6A"/>
    <w:lvl w:ilvl="0" w:tplc="F64C8D96">
      <w:start w:val="1"/>
      <w:numFmt w:val="decimal"/>
      <w:lvlText w:val="%1-"/>
      <w:lvlJc w:val="left"/>
      <w:pPr>
        <w:ind w:left="1285" w:hanging="720"/>
      </w:pPr>
      <w:rPr>
        <w:rFonts w:hint="default"/>
      </w:rPr>
    </w:lvl>
    <w:lvl w:ilvl="1" w:tplc="04090019" w:tentative="1">
      <w:start w:val="1"/>
      <w:numFmt w:val="lowerLetter"/>
      <w:lvlText w:val="%2."/>
      <w:lvlJc w:val="left"/>
      <w:pPr>
        <w:ind w:left="1645" w:hanging="360"/>
      </w:pPr>
    </w:lvl>
    <w:lvl w:ilvl="2" w:tplc="0409001B" w:tentative="1">
      <w:start w:val="1"/>
      <w:numFmt w:val="lowerRoman"/>
      <w:lvlText w:val="%3."/>
      <w:lvlJc w:val="right"/>
      <w:pPr>
        <w:ind w:left="2365" w:hanging="180"/>
      </w:pPr>
    </w:lvl>
    <w:lvl w:ilvl="3" w:tplc="0409000F" w:tentative="1">
      <w:start w:val="1"/>
      <w:numFmt w:val="decimal"/>
      <w:lvlText w:val="%4."/>
      <w:lvlJc w:val="left"/>
      <w:pPr>
        <w:ind w:left="3085" w:hanging="360"/>
      </w:pPr>
    </w:lvl>
    <w:lvl w:ilvl="4" w:tplc="04090019" w:tentative="1">
      <w:start w:val="1"/>
      <w:numFmt w:val="lowerLetter"/>
      <w:lvlText w:val="%5."/>
      <w:lvlJc w:val="left"/>
      <w:pPr>
        <w:ind w:left="3805" w:hanging="360"/>
      </w:pPr>
    </w:lvl>
    <w:lvl w:ilvl="5" w:tplc="0409001B" w:tentative="1">
      <w:start w:val="1"/>
      <w:numFmt w:val="lowerRoman"/>
      <w:lvlText w:val="%6."/>
      <w:lvlJc w:val="right"/>
      <w:pPr>
        <w:ind w:left="4525" w:hanging="180"/>
      </w:pPr>
    </w:lvl>
    <w:lvl w:ilvl="6" w:tplc="0409000F" w:tentative="1">
      <w:start w:val="1"/>
      <w:numFmt w:val="decimal"/>
      <w:lvlText w:val="%7."/>
      <w:lvlJc w:val="left"/>
      <w:pPr>
        <w:ind w:left="5245" w:hanging="360"/>
      </w:pPr>
    </w:lvl>
    <w:lvl w:ilvl="7" w:tplc="04090019" w:tentative="1">
      <w:start w:val="1"/>
      <w:numFmt w:val="lowerLetter"/>
      <w:lvlText w:val="%8."/>
      <w:lvlJc w:val="left"/>
      <w:pPr>
        <w:ind w:left="5965" w:hanging="360"/>
      </w:pPr>
    </w:lvl>
    <w:lvl w:ilvl="8" w:tplc="0409001B" w:tentative="1">
      <w:start w:val="1"/>
      <w:numFmt w:val="lowerRoman"/>
      <w:lvlText w:val="%9."/>
      <w:lvlJc w:val="right"/>
      <w:pPr>
        <w:ind w:left="6685" w:hanging="180"/>
      </w:pPr>
    </w:lvl>
  </w:abstractNum>
  <w:abstractNum w:abstractNumId="4">
    <w:nsid w:val="15F05064"/>
    <w:multiLevelType w:val="hybridMultilevel"/>
    <w:tmpl w:val="29C616E6"/>
    <w:lvl w:ilvl="0" w:tplc="36BC507C">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8F40ED4"/>
    <w:multiLevelType w:val="hybridMultilevel"/>
    <w:tmpl w:val="B95A4C80"/>
    <w:lvl w:ilvl="0" w:tplc="EA787AFC">
      <w:start w:val="1"/>
      <w:numFmt w:val="decimal"/>
      <w:lvlText w:val="%1-"/>
      <w:lvlJc w:val="left"/>
      <w:pPr>
        <w:tabs>
          <w:tab w:val="num" w:pos="1285"/>
        </w:tabs>
        <w:ind w:left="1285" w:hanging="72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6">
    <w:nsid w:val="196328C4"/>
    <w:multiLevelType w:val="hybridMultilevel"/>
    <w:tmpl w:val="57EA40B2"/>
    <w:lvl w:ilvl="0" w:tplc="DAF0E99A">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7">
    <w:nsid w:val="19D37BF9"/>
    <w:multiLevelType w:val="hybridMultilevel"/>
    <w:tmpl w:val="C82834A6"/>
    <w:lvl w:ilvl="0" w:tplc="14487548">
      <w:start w:val="3"/>
      <w:numFmt w:val="bullet"/>
      <w:lvlText w:val=""/>
      <w:lvlJc w:val="left"/>
      <w:pPr>
        <w:tabs>
          <w:tab w:val="num" w:pos="1360"/>
        </w:tabs>
        <w:ind w:left="1360" w:hanging="795"/>
      </w:pPr>
      <w:rPr>
        <w:rFonts w:ascii="Symbol" w:eastAsia="Times New Roman" w:hAnsi="Symbo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8">
    <w:nsid w:val="1F831B93"/>
    <w:multiLevelType w:val="hybridMultilevel"/>
    <w:tmpl w:val="04C8C39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779188A"/>
    <w:multiLevelType w:val="hybridMultilevel"/>
    <w:tmpl w:val="34AAC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DD4919"/>
    <w:multiLevelType w:val="hybridMultilevel"/>
    <w:tmpl w:val="DE2E283A"/>
    <w:lvl w:ilvl="0" w:tplc="D818BC56">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1">
    <w:nsid w:val="314137A9"/>
    <w:multiLevelType w:val="hybridMultilevel"/>
    <w:tmpl w:val="C2CEE018"/>
    <w:lvl w:ilvl="0" w:tplc="51F241D4">
      <w:start w:val="4"/>
      <w:numFmt w:val="bullet"/>
      <w:lvlText w:val="-"/>
      <w:lvlJc w:val="left"/>
      <w:pPr>
        <w:tabs>
          <w:tab w:val="num" w:pos="925"/>
        </w:tabs>
        <w:ind w:left="925" w:hanging="360"/>
      </w:pPr>
      <w:rPr>
        <w:rFonts w:ascii="Arial" w:eastAsia="Times New Roman" w:hAnsi="Aria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12">
    <w:nsid w:val="31BD565A"/>
    <w:multiLevelType w:val="hybridMultilevel"/>
    <w:tmpl w:val="43B26992"/>
    <w:lvl w:ilvl="0" w:tplc="50A88D3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234082F"/>
    <w:multiLevelType w:val="hybridMultilevel"/>
    <w:tmpl w:val="7E4A6AC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77F1D35"/>
    <w:multiLevelType w:val="hybridMultilevel"/>
    <w:tmpl w:val="80EECCBE"/>
    <w:lvl w:ilvl="0" w:tplc="8B049C2A">
      <w:start w:val="2"/>
      <w:numFmt w:val="bullet"/>
      <w:lvlText w:val=""/>
      <w:lvlJc w:val="left"/>
      <w:pPr>
        <w:tabs>
          <w:tab w:val="num" w:pos="925"/>
        </w:tabs>
        <w:ind w:left="925" w:hanging="360"/>
      </w:pPr>
      <w:rPr>
        <w:rFonts w:ascii="Symbol" w:eastAsia="Times New Roman" w:hAnsi="Symbo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15">
    <w:nsid w:val="484830DB"/>
    <w:multiLevelType w:val="hybridMultilevel"/>
    <w:tmpl w:val="777A24B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90628F5"/>
    <w:multiLevelType w:val="hybridMultilevel"/>
    <w:tmpl w:val="87DEB8F8"/>
    <w:lvl w:ilvl="0" w:tplc="AA8C6490">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7">
    <w:nsid w:val="493F28FD"/>
    <w:multiLevelType w:val="hybridMultilevel"/>
    <w:tmpl w:val="9FA29B68"/>
    <w:lvl w:ilvl="0" w:tplc="A0347E10">
      <w:start w:val="1"/>
      <w:numFmt w:val="decimal"/>
      <w:lvlText w:val="%1-"/>
      <w:lvlJc w:val="left"/>
      <w:pPr>
        <w:tabs>
          <w:tab w:val="num" w:pos="1285"/>
        </w:tabs>
        <w:ind w:left="1285" w:hanging="72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8">
    <w:nsid w:val="4ADB738C"/>
    <w:multiLevelType w:val="hybridMultilevel"/>
    <w:tmpl w:val="5A922FB4"/>
    <w:lvl w:ilvl="0" w:tplc="215063F6">
      <w:start w:val="1"/>
      <w:numFmt w:val="decimal"/>
      <w:lvlText w:val="%1)"/>
      <w:lvlJc w:val="left"/>
      <w:pPr>
        <w:tabs>
          <w:tab w:val="num" w:pos="1450"/>
        </w:tabs>
        <w:ind w:left="1450" w:hanging="885"/>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9">
    <w:nsid w:val="4B7F7FB1"/>
    <w:multiLevelType w:val="hybridMultilevel"/>
    <w:tmpl w:val="F49A6A2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nsid w:val="4CF92656"/>
    <w:multiLevelType w:val="hybridMultilevel"/>
    <w:tmpl w:val="2F403398"/>
    <w:lvl w:ilvl="0" w:tplc="6EECCBF0">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1">
    <w:nsid w:val="4D091D0E"/>
    <w:multiLevelType w:val="hybridMultilevel"/>
    <w:tmpl w:val="C9B8437A"/>
    <w:lvl w:ilvl="0" w:tplc="29E6D870">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1660C4B"/>
    <w:multiLevelType w:val="hybridMultilevel"/>
    <w:tmpl w:val="DA3A7E20"/>
    <w:lvl w:ilvl="0" w:tplc="7EEA540C">
      <w:start w:val="2"/>
      <w:numFmt w:val="bullet"/>
      <w:lvlText w:val="-"/>
      <w:lvlJc w:val="left"/>
      <w:pPr>
        <w:ind w:left="927" w:hanging="360"/>
      </w:pPr>
      <w:rPr>
        <w:rFonts w:ascii="Arial" w:eastAsia="Times New Roman" w:hAnsi="Aria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nsid w:val="51DC302D"/>
    <w:multiLevelType w:val="hybridMultilevel"/>
    <w:tmpl w:val="AD10C0D4"/>
    <w:lvl w:ilvl="0" w:tplc="DF488636">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4">
    <w:nsid w:val="5A1B1804"/>
    <w:multiLevelType w:val="hybridMultilevel"/>
    <w:tmpl w:val="363C16A2"/>
    <w:lvl w:ilvl="0" w:tplc="26AE456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D276223"/>
    <w:multiLevelType w:val="hybridMultilevel"/>
    <w:tmpl w:val="F1FE1D5C"/>
    <w:lvl w:ilvl="0" w:tplc="FC6440B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F730F65"/>
    <w:multiLevelType w:val="hybridMultilevel"/>
    <w:tmpl w:val="8CC042F2"/>
    <w:lvl w:ilvl="0" w:tplc="01FA175C">
      <w:start w:val="1"/>
      <w:numFmt w:val="decimal"/>
      <w:lvlText w:val="(%1)"/>
      <w:lvlJc w:val="left"/>
      <w:pPr>
        <w:tabs>
          <w:tab w:val="num" w:pos="1600"/>
        </w:tabs>
        <w:ind w:left="1600" w:hanging="1035"/>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7">
    <w:nsid w:val="60793F45"/>
    <w:multiLevelType w:val="hybridMultilevel"/>
    <w:tmpl w:val="B2CCB40E"/>
    <w:lvl w:ilvl="0" w:tplc="418AC2E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78076C5"/>
    <w:multiLevelType w:val="hybridMultilevel"/>
    <w:tmpl w:val="26BC8008"/>
    <w:lvl w:ilvl="0" w:tplc="A54245CC">
      <w:start w:val="1"/>
      <w:numFmt w:val="decimal"/>
      <w:lvlText w:val="%1)"/>
      <w:lvlJc w:val="left"/>
      <w:pPr>
        <w:tabs>
          <w:tab w:val="num" w:pos="1495"/>
        </w:tabs>
        <w:ind w:left="1495" w:hanging="93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9">
    <w:nsid w:val="6C9616A7"/>
    <w:multiLevelType w:val="hybridMultilevel"/>
    <w:tmpl w:val="062C4774"/>
    <w:lvl w:ilvl="0" w:tplc="A34078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F8918BF"/>
    <w:multiLevelType w:val="hybridMultilevel"/>
    <w:tmpl w:val="04F6AF24"/>
    <w:lvl w:ilvl="0" w:tplc="0409000F">
      <w:start w:val="1"/>
      <w:numFmt w:val="decimal"/>
      <w:lvlText w:val="%1."/>
      <w:lvlJc w:val="left"/>
      <w:pPr>
        <w:tabs>
          <w:tab w:val="num" w:pos="1285"/>
        </w:tabs>
        <w:ind w:left="1285" w:hanging="360"/>
      </w:pPr>
    </w:lvl>
    <w:lvl w:ilvl="1" w:tplc="04090019" w:tentative="1">
      <w:start w:val="1"/>
      <w:numFmt w:val="lowerLetter"/>
      <w:lvlText w:val="%2."/>
      <w:lvlJc w:val="left"/>
      <w:pPr>
        <w:tabs>
          <w:tab w:val="num" w:pos="2005"/>
        </w:tabs>
        <w:ind w:left="2005" w:hanging="360"/>
      </w:pPr>
    </w:lvl>
    <w:lvl w:ilvl="2" w:tplc="0409001B" w:tentative="1">
      <w:start w:val="1"/>
      <w:numFmt w:val="lowerRoman"/>
      <w:lvlText w:val="%3."/>
      <w:lvlJc w:val="right"/>
      <w:pPr>
        <w:tabs>
          <w:tab w:val="num" w:pos="2725"/>
        </w:tabs>
        <w:ind w:left="2725" w:hanging="180"/>
      </w:pPr>
    </w:lvl>
    <w:lvl w:ilvl="3" w:tplc="0409000F" w:tentative="1">
      <w:start w:val="1"/>
      <w:numFmt w:val="decimal"/>
      <w:lvlText w:val="%4."/>
      <w:lvlJc w:val="left"/>
      <w:pPr>
        <w:tabs>
          <w:tab w:val="num" w:pos="3445"/>
        </w:tabs>
        <w:ind w:left="3445" w:hanging="360"/>
      </w:pPr>
    </w:lvl>
    <w:lvl w:ilvl="4" w:tplc="04090019" w:tentative="1">
      <w:start w:val="1"/>
      <w:numFmt w:val="lowerLetter"/>
      <w:lvlText w:val="%5."/>
      <w:lvlJc w:val="left"/>
      <w:pPr>
        <w:tabs>
          <w:tab w:val="num" w:pos="4165"/>
        </w:tabs>
        <w:ind w:left="4165" w:hanging="360"/>
      </w:pPr>
    </w:lvl>
    <w:lvl w:ilvl="5" w:tplc="0409001B" w:tentative="1">
      <w:start w:val="1"/>
      <w:numFmt w:val="lowerRoman"/>
      <w:lvlText w:val="%6."/>
      <w:lvlJc w:val="right"/>
      <w:pPr>
        <w:tabs>
          <w:tab w:val="num" w:pos="4885"/>
        </w:tabs>
        <w:ind w:left="4885" w:hanging="180"/>
      </w:pPr>
    </w:lvl>
    <w:lvl w:ilvl="6" w:tplc="0409000F" w:tentative="1">
      <w:start w:val="1"/>
      <w:numFmt w:val="decimal"/>
      <w:lvlText w:val="%7."/>
      <w:lvlJc w:val="left"/>
      <w:pPr>
        <w:tabs>
          <w:tab w:val="num" w:pos="5605"/>
        </w:tabs>
        <w:ind w:left="5605" w:hanging="360"/>
      </w:pPr>
    </w:lvl>
    <w:lvl w:ilvl="7" w:tplc="04090019" w:tentative="1">
      <w:start w:val="1"/>
      <w:numFmt w:val="lowerLetter"/>
      <w:lvlText w:val="%8."/>
      <w:lvlJc w:val="left"/>
      <w:pPr>
        <w:tabs>
          <w:tab w:val="num" w:pos="6325"/>
        </w:tabs>
        <w:ind w:left="6325" w:hanging="360"/>
      </w:pPr>
    </w:lvl>
    <w:lvl w:ilvl="8" w:tplc="0409001B" w:tentative="1">
      <w:start w:val="1"/>
      <w:numFmt w:val="lowerRoman"/>
      <w:lvlText w:val="%9."/>
      <w:lvlJc w:val="right"/>
      <w:pPr>
        <w:tabs>
          <w:tab w:val="num" w:pos="7045"/>
        </w:tabs>
        <w:ind w:left="7045" w:hanging="180"/>
      </w:pPr>
    </w:lvl>
  </w:abstractNum>
  <w:abstractNum w:abstractNumId="31">
    <w:nsid w:val="6FB07FAD"/>
    <w:multiLevelType w:val="multilevel"/>
    <w:tmpl w:val="B958EDA6"/>
    <w:lvl w:ilvl="0">
      <w:start w:val="1"/>
      <w:numFmt w:val="decimal"/>
      <w:lvlText w:val="%1."/>
      <w:lvlJc w:val="left"/>
      <w:pPr>
        <w:tabs>
          <w:tab w:val="num" w:pos="1450"/>
        </w:tabs>
        <w:ind w:left="1450" w:hanging="885"/>
      </w:pPr>
      <w:rPr>
        <w:rFonts w:hint="default"/>
      </w:rPr>
    </w:lvl>
    <w:lvl w:ilvl="1">
      <w:start w:val="1"/>
      <w:numFmt w:val="lowerLetter"/>
      <w:lvlText w:val="%2."/>
      <w:lvlJc w:val="left"/>
      <w:pPr>
        <w:tabs>
          <w:tab w:val="num" w:pos="1645"/>
        </w:tabs>
        <w:ind w:left="1645" w:hanging="360"/>
      </w:pPr>
    </w:lvl>
    <w:lvl w:ilvl="2">
      <w:start w:val="1"/>
      <w:numFmt w:val="lowerRoman"/>
      <w:lvlText w:val="%3."/>
      <w:lvlJc w:val="right"/>
      <w:pPr>
        <w:tabs>
          <w:tab w:val="num" w:pos="2365"/>
        </w:tabs>
        <w:ind w:left="2365" w:hanging="180"/>
      </w:pPr>
    </w:lvl>
    <w:lvl w:ilvl="3">
      <w:start w:val="1"/>
      <w:numFmt w:val="decimal"/>
      <w:lvlText w:val="%4."/>
      <w:lvlJc w:val="left"/>
      <w:pPr>
        <w:tabs>
          <w:tab w:val="num" w:pos="3085"/>
        </w:tabs>
        <w:ind w:left="3085" w:hanging="360"/>
      </w:pPr>
    </w:lvl>
    <w:lvl w:ilvl="4">
      <w:start w:val="1"/>
      <w:numFmt w:val="lowerLetter"/>
      <w:lvlText w:val="%5."/>
      <w:lvlJc w:val="left"/>
      <w:pPr>
        <w:tabs>
          <w:tab w:val="num" w:pos="3805"/>
        </w:tabs>
        <w:ind w:left="3805" w:hanging="360"/>
      </w:pPr>
    </w:lvl>
    <w:lvl w:ilvl="5">
      <w:start w:val="1"/>
      <w:numFmt w:val="lowerRoman"/>
      <w:lvlText w:val="%6."/>
      <w:lvlJc w:val="right"/>
      <w:pPr>
        <w:tabs>
          <w:tab w:val="num" w:pos="4525"/>
        </w:tabs>
        <w:ind w:left="4525" w:hanging="180"/>
      </w:pPr>
    </w:lvl>
    <w:lvl w:ilvl="6">
      <w:start w:val="1"/>
      <w:numFmt w:val="decimal"/>
      <w:lvlText w:val="%7."/>
      <w:lvlJc w:val="left"/>
      <w:pPr>
        <w:tabs>
          <w:tab w:val="num" w:pos="5245"/>
        </w:tabs>
        <w:ind w:left="5245" w:hanging="360"/>
      </w:pPr>
    </w:lvl>
    <w:lvl w:ilvl="7">
      <w:start w:val="1"/>
      <w:numFmt w:val="lowerLetter"/>
      <w:lvlText w:val="%8."/>
      <w:lvlJc w:val="left"/>
      <w:pPr>
        <w:tabs>
          <w:tab w:val="num" w:pos="5965"/>
        </w:tabs>
        <w:ind w:left="5965" w:hanging="360"/>
      </w:pPr>
    </w:lvl>
    <w:lvl w:ilvl="8">
      <w:start w:val="1"/>
      <w:numFmt w:val="lowerRoman"/>
      <w:lvlText w:val="%9."/>
      <w:lvlJc w:val="right"/>
      <w:pPr>
        <w:tabs>
          <w:tab w:val="num" w:pos="6685"/>
        </w:tabs>
        <w:ind w:left="6685" w:hanging="180"/>
      </w:pPr>
    </w:lvl>
  </w:abstractNum>
  <w:abstractNum w:abstractNumId="32">
    <w:nsid w:val="6FE27574"/>
    <w:multiLevelType w:val="hybridMultilevel"/>
    <w:tmpl w:val="82E63078"/>
    <w:lvl w:ilvl="0" w:tplc="BED0B7A4">
      <w:numFmt w:val="bullet"/>
      <w:lvlText w:val="-"/>
      <w:lvlJc w:val="left"/>
      <w:pPr>
        <w:tabs>
          <w:tab w:val="num" w:pos="765"/>
        </w:tabs>
        <w:ind w:left="765" w:hanging="405"/>
      </w:pPr>
      <w:rPr>
        <w:rFonts w:ascii="Arial" w:eastAsia="Times New Roman" w:hAnsi="Aria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31A6F5A"/>
    <w:multiLevelType w:val="hybridMultilevel"/>
    <w:tmpl w:val="34F26FB8"/>
    <w:lvl w:ilvl="0" w:tplc="CDEEC398">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75F57840"/>
    <w:multiLevelType w:val="hybridMultilevel"/>
    <w:tmpl w:val="90B874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9A6320F"/>
    <w:multiLevelType w:val="hybridMultilevel"/>
    <w:tmpl w:val="73A4B4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9FB7389"/>
    <w:multiLevelType w:val="hybridMultilevel"/>
    <w:tmpl w:val="F8A44BE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A0E331E"/>
    <w:multiLevelType w:val="hybridMultilevel"/>
    <w:tmpl w:val="E0FA5B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3"/>
  </w:num>
  <w:num w:numId="3">
    <w:abstractNumId w:val="36"/>
  </w:num>
  <w:num w:numId="4">
    <w:abstractNumId w:val="15"/>
  </w:num>
  <w:num w:numId="5">
    <w:abstractNumId w:val="5"/>
  </w:num>
  <w:num w:numId="6">
    <w:abstractNumId w:val="29"/>
  </w:num>
  <w:num w:numId="7">
    <w:abstractNumId w:val="6"/>
  </w:num>
  <w:num w:numId="8">
    <w:abstractNumId w:val="14"/>
  </w:num>
  <w:num w:numId="9">
    <w:abstractNumId w:val="34"/>
  </w:num>
  <w:num w:numId="10">
    <w:abstractNumId w:val="13"/>
  </w:num>
  <w:num w:numId="11">
    <w:abstractNumId w:val="16"/>
  </w:num>
  <w:num w:numId="12">
    <w:abstractNumId w:val="10"/>
  </w:num>
  <w:num w:numId="13">
    <w:abstractNumId w:val="23"/>
  </w:num>
  <w:num w:numId="14">
    <w:abstractNumId w:val="18"/>
  </w:num>
  <w:num w:numId="15">
    <w:abstractNumId w:val="31"/>
  </w:num>
  <w:num w:numId="16">
    <w:abstractNumId w:val="24"/>
  </w:num>
  <w:num w:numId="17">
    <w:abstractNumId w:val="20"/>
  </w:num>
  <w:num w:numId="18">
    <w:abstractNumId w:val="7"/>
  </w:num>
  <w:num w:numId="19">
    <w:abstractNumId w:val="11"/>
  </w:num>
  <w:num w:numId="20">
    <w:abstractNumId w:val="28"/>
  </w:num>
  <w:num w:numId="21">
    <w:abstractNumId w:val="26"/>
  </w:num>
  <w:num w:numId="22">
    <w:abstractNumId w:val="2"/>
  </w:num>
  <w:num w:numId="23">
    <w:abstractNumId w:val="32"/>
  </w:num>
  <w:num w:numId="24">
    <w:abstractNumId w:val="12"/>
  </w:num>
  <w:num w:numId="25">
    <w:abstractNumId w:val="25"/>
  </w:num>
  <w:num w:numId="26">
    <w:abstractNumId w:val="27"/>
  </w:num>
  <w:num w:numId="27">
    <w:abstractNumId w:val="0"/>
  </w:num>
  <w:num w:numId="28">
    <w:abstractNumId w:val="30"/>
  </w:num>
  <w:num w:numId="29">
    <w:abstractNumId w:val="17"/>
  </w:num>
  <w:num w:numId="30">
    <w:abstractNumId w:val="35"/>
  </w:num>
  <w:num w:numId="31">
    <w:abstractNumId w:val="19"/>
  </w:num>
  <w:num w:numId="32">
    <w:abstractNumId w:val="9"/>
  </w:num>
  <w:num w:numId="33">
    <w:abstractNumId w:val="22"/>
  </w:num>
  <w:num w:numId="34">
    <w:abstractNumId w:val="8"/>
  </w:num>
  <w:num w:numId="35">
    <w:abstractNumId w:val="1"/>
  </w:num>
  <w:num w:numId="36">
    <w:abstractNumId w:val="21"/>
  </w:num>
  <w:num w:numId="37">
    <w:abstractNumId w:val="4"/>
  </w:num>
  <w:num w:numId="38">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embedSystemFonts/>
  <w:stylePaneFormatFilter w:val="3F01"/>
  <w:defaultTabStop w:val="720"/>
  <w:drawingGridHorizontalSpacing w:val="100"/>
  <w:displayHorizontalDrawingGridEvery w:val="0"/>
  <w:displayVerticalDrawingGridEvery w:val="0"/>
  <w:noPunctuationKerning/>
  <w:characterSpacingControl w:val="doNotCompress"/>
  <w:hdrShapeDefaults>
    <o:shapedefaults v:ext="edit" spidmax="117762">
      <o:colormenu v:ext="edit" fillcolor="none" strokecolor="none" shadowcolor="black"/>
    </o:shapedefaults>
    <o:shapelayout v:ext="edit">
      <o:idmap v:ext="edit" data="2"/>
    </o:shapelayout>
  </w:hdrShapeDefaults>
  <w:footnotePr>
    <w:numRestart w:val="eachPage"/>
    <w:footnote w:id="0"/>
    <w:footnote w:id="1"/>
    <w:footnote w:id="2"/>
  </w:footnotePr>
  <w:endnotePr>
    <w:numFmt w:val="decimal"/>
    <w:endnote w:id="0"/>
    <w:endnote w:id="1"/>
  </w:endnotePr>
  <w:compat/>
  <w:rsids>
    <w:rsidRoot w:val="002B6485"/>
    <w:rsid w:val="00004198"/>
    <w:rsid w:val="000068BC"/>
    <w:rsid w:val="00007FC9"/>
    <w:rsid w:val="00011E26"/>
    <w:rsid w:val="00017B41"/>
    <w:rsid w:val="00024518"/>
    <w:rsid w:val="000327A6"/>
    <w:rsid w:val="0003392D"/>
    <w:rsid w:val="00036D42"/>
    <w:rsid w:val="00036D8A"/>
    <w:rsid w:val="00043618"/>
    <w:rsid w:val="000437F8"/>
    <w:rsid w:val="00053E33"/>
    <w:rsid w:val="00054E3D"/>
    <w:rsid w:val="00055FD0"/>
    <w:rsid w:val="0006586C"/>
    <w:rsid w:val="0006633F"/>
    <w:rsid w:val="00066AB4"/>
    <w:rsid w:val="000726A9"/>
    <w:rsid w:val="00085A1B"/>
    <w:rsid w:val="000866DD"/>
    <w:rsid w:val="00090162"/>
    <w:rsid w:val="00090F7D"/>
    <w:rsid w:val="0009155A"/>
    <w:rsid w:val="00092A7A"/>
    <w:rsid w:val="00092F1D"/>
    <w:rsid w:val="000946EB"/>
    <w:rsid w:val="000A1008"/>
    <w:rsid w:val="000A2843"/>
    <w:rsid w:val="000A3DD4"/>
    <w:rsid w:val="000B2AAD"/>
    <w:rsid w:val="000B4D98"/>
    <w:rsid w:val="000B5BEB"/>
    <w:rsid w:val="000C2BA8"/>
    <w:rsid w:val="000C470A"/>
    <w:rsid w:val="000C525F"/>
    <w:rsid w:val="000C6151"/>
    <w:rsid w:val="000C7CBB"/>
    <w:rsid w:val="000D0224"/>
    <w:rsid w:val="000D0497"/>
    <w:rsid w:val="000D20BE"/>
    <w:rsid w:val="000D4E0D"/>
    <w:rsid w:val="000D7F88"/>
    <w:rsid w:val="000E06C4"/>
    <w:rsid w:val="000E0CAB"/>
    <w:rsid w:val="000E10D1"/>
    <w:rsid w:val="000E2426"/>
    <w:rsid w:val="000F0D57"/>
    <w:rsid w:val="000F3333"/>
    <w:rsid w:val="000F3AFD"/>
    <w:rsid w:val="000F45BF"/>
    <w:rsid w:val="000F619B"/>
    <w:rsid w:val="001103D1"/>
    <w:rsid w:val="001107EC"/>
    <w:rsid w:val="0011088D"/>
    <w:rsid w:val="001165C0"/>
    <w:rsid w:val="0012287F"/>
    <w:rsid w:val="00131160"/>
    <w:rsid w:val="00131B18"/>
    <w:rsid w:val="00132018"/>
    <w:rsid w:val="00135C39"/>
    <w:rsid w:val="00136A4A"/>
    <w:rsid w:val="00145582"/>
    <w:rsid w:val="00146806"/>
    <w:rsid w:val="0014693A"/>
    <w:rsid w:val="0015192F"/>
    <w:rsid w:val="00152EB8"/>
    <w:rsid w:val="00153C8D"/>
    <w:rsid w:val="001559A9"/>
    <w:rsid w:val="0016233B"/>
    <w:rsid w:val="001627D7"/>
    <w:rsid w:val="00163263"/>
    <w:rsid w:val="001668BA"/>
    <w:rsid w:val="00174AF2"/>
    <w:rsid w:val="0019157D"/>
    <w:rsid w:val="001942C2"/>
    <w:rsid w:val="00195FF8"/>
    <w:rsid w:val="001963F9"/>
    <w:rsid w:val="001A2630"/>
    <w:rsid w:val="001A5181"/>
    <w:rsid w:val="001B529B"/>
    <w:rsid w:val="001B78F1"/>
    <w:rsid w:val="001C2961"/>
    <w:rsid w:val="001C3D1E"/>
    <w:rsid w:val="001D0F14"/>
    <w:rsid w:val="001D19B3"/>
    <w:rsid w:val="001D4C5D"/>
    <w:rsid w:val="001D5FCF"/>
    <w:rsid w:val="001D74FB"/>
    <w:rsid w:val="001E1B86"/>
    <w:rsid w:val="001E37C3"/>
    <w:rsid w:val="001E38AE"/>
    <w:rsid w:val="001F03C4"/>
    <w:rsid w:val="001F0ADE"/>
    <w:rsid w:val="001F1456"/>
    <w:rsid w:val="001F3D04"/>
    <w:rsid w:val="001F57A6"/>
    <w:rsid w:val="001F582B"/>
    <w:rsid w:val="001F620E"/>
    <w:rsid w:val="00201161"/>
    <w:rsid w:val="002021E4"/>
    <w:rsid w:val="00207ACE"/>
    <w:rsid w:val="0021120D"/>
    <w:rsid w:val="00212529"/>
    <w:rsid w:val="00215A79"/>
    <w:rsid w:val="002165D8"/>
    <w:rsid w:val="002202B3"/>
    <w:rsid w:val="00221861"/>
    <w:rsid w:val="002327FB"/>
    <w:rsid w:val="00235708"/>
    <w:rsid w:val="0024294D"/>
    <w:rsid w:val="002442ED"/>
    <w:rsid w:val="00251810"/>
    <w:rsid w:val="002518CE"/>
    <w:rsid w:val="0025460D"/>
    <w:rsid w:val="00255CA4"/>
    <w:rsid w:val="002565C2"/>
    <w:rsid w:val="002576E3"/>
    <w:rsid w:val="00264AD3"/>
    <w:rsid w:val="00267119"/>
    <w:rsid w:val="00267DC3"/>
    <w:rsid w:val="00273489"/>
    <w:rsid w:val="00276019"/>
    <w:rsid w:val="002760D6"/>
    <w:rsid w:val="002760F2"/>
    <w:rsid w:val="00277182"/>
    <w:rsid w:val="0028157B"/>
    <w:rsid w:val="00284A6D"/>
    <w:rsid w:val="002863A6"/>
    <w:rsid w:val="00287127"/>
    <w:rsid w:val="00297DF1"/>
    <w:rsid w:val="002A2498"/>
    <w:rsid w:val="002A4AC7"/>
    <w:rsid w:val="002A53FA"/>
    <w:rsid w:val="002A5917"/>
    <w:rsid w:val="002A641E"/>
    <w:rsid w:val="002A6BF9"/>
    <w:rsid w:val="002B647E"/>
    <w:rsid w:val="002B6485"/>
    <w:rsid w:val="002C39A5"/>
    <w:rsid w:val="002C442B"/>
    <w:rsid w:val="002D1A2E"/>
    <w:rsid w:val="002D43AF"/>
    <w:rsid w:val="002D4EEB"/>
    <w:rsid w:val="002D6FA3"/>
    <w:rsid w:val="002E1A23"/>
    <w:rsid w:val="002E37D6"/>
    <w:rsid w:val="002E40E5"/>
    <w:rsid w:val="002F1908"/>
    <w:rsid w:val="002F456C"/>
    <w:rsid w:val="002F52D2"/>
    <w:rsid w:val="002F5B7A"/>
    <w:rsid w:val="002F632C"/>
    <w:rsid w:val="002F7D3E"/>
    <w:rsid w:val="00303A7C"/>
    <w:rsid w:val="00305627"/>
    <w:rsid w:val="0030694B"/>
    <w:rsid w:val="00313F38"/>
    <w:rsid w:val="003218DB"/>
    <w:rsid w:val="003238BC"/>
    <w:rsid w:val="003276F2"/>
    <w:rsid w:val="0033342D"/>
    <w:rsid w:val="00335EC5"/>
    <w:rsid w:val="0034054B"/>
    <w:rsid w:val="00342E63"/>
    <w:rsid w:val="00354CB8"/>
    <w:rsid w:val="003572CF"/>
    <w:rsid w:val="003573F8"/>
    <w:rsid w:val="00360823"/>
    <w:rsid w:val="00361B7A"/>
    <w:rsid w:val="00362DB5"/>
    <w:rsid w:val="00363B7F"/>
    <w:rsid w:val="00364F98"/>
    <w:rsid w:val="00366EF7"/>
    <w:rsid w:val="003734F5"/>
    <w:rsid w:val="00373EA5"/>
    <w:rsid w:val="00374EA5"/>
    <w:rsid w:val="00380E0E"/>
    <w:rsid w:val="003810F9"/>
    <w:rsid w:val="0038159F"/>
    <w:rsid w:val="003847C9"/>
    <w:rsid w:val="00384BB4"/>
    <w:rsid w:val="003850CD"/>
    <w:rsid w:val="003853D7"/>
    <w:rsid w:val="003902EB"/>
    <w:rsid w:val="003903FF"/>
    <w:rsid w:val="00391600"/>
    <w:rsid w:val="00392F1A"/>
    <w:rsid w:val="00394534"/>
    <w:rsid w:val="00395067"/>
    <w:rsid w:val="00397BAC"/>
    <w:rsid w:val="003A6A42"/>
    <w:rsid w:val="003A710E"/>
    <w:rsid w:val="003B37C6"/>
    <w:rsid w:val="003B40E6"/>
    <w:rsid w:val="003C0BB4"/>
    <w:rsid w:val="003C0DBE"/>
    <w:rsid w:val="003C24C2"/>
    <w:rsid w:val="003D0C05"/>
    <w:rsid w:val="003D3017"/>
    <w:rsid w:val="003D577F"/>
    <w:rsid w:val="003D5A74"/>
    <w:rsid w:val="003E6426"/>
    <w:rsid w:val="003E74BD"/>
    <w:rsid w:val="003F10AF"/>
    <w:rsid w:val="00400CA2"/>
    <w:rsid w:val="00404939"/>
    <w:rsid w:val="00407179"/>
    <w:rsid w:val="00412282"/>
    <w:rsid w:val="004124AF"/>
    <w:rsid w:val="004137B1"/>
    <w:rsid w:val="004166B2"/>
    <w:rsid w:val="00425385"/>
    <w:rsid w:val="00425DF8"/>
    <w:rsid w:val="004269F9"/>
    <w:rsid w:val="00426CF9"/>
    <w:rsid w:val="00433E06"/>
    <w:rsid w:val="00437B67"/>
    <w:rsid w:val="004454EF"/>
    <w:rsid w:val="00445AC8"/>
    <w:rsid w:val="00450A17"/>
    <w:rsid w:val="004536CE"/>
    <w:rsid w:val="0045449D"/>
    <w:rsid w:val="00455981"/>
    <w:rsid w:val="00461FCB"/>
    <w:rsid w:val="004631E8"/>
    <w:rsid w:val="0047055C"/>
    <w:rsid w:val="0048269C"/>
    <w:rsid w:val="004832DB"/>
    <w:rsid w:val="00493125"/>
    <w:rsid w:val="00495090"/>
    <w:rsid w:val="004A2781"/>
    <w:rsid w:val="004A4091"/>
    <w:rsid w:val="004A5D35"/>
    <w:rsid w:val="004A6744"/>
    <w:rsid w:val="004B00AA"/>
    <w:rsid w:val="004B0DC9"/>
    <w:rsid w:val="004B2E12"/>
    <w:rsid w:val="004B4708"/>
    <w:rsid w:val="004B731F"/>
    <w:rsid w:val="004C59E2"/>
    <w:rsid w:val="004C5AE0"/>
    <w:rsid w:val="004C66AA"/>
    <w:rsid w:val="004C67F4"/>
    <w:rsid w:val="004D06EF"/>
    <w:rsid w:val="004D2C81"/>
    <w:rsid w:val="004D39AD"/>
    <w:rsid w:val="004E20A6"/>
    <w:rsid w:val="004E6EA6"/>
    <w:rsid w:val="004F3D1F"/>
    <w:rsid w:val="004F49AD"/>
    <w:rsid w:val="004F64D0"/>
    <w:rsid w:val="00500114"/>
    <w:rsid w:val="005003D6"/>
    <w:rsid w:val="005075E3"/>
    <w:rsid w:val="0051094D"/>
    <w:rsid w:val="00511613"/>
    <w:rsid w:val="00513BC6"/>
    <w:rsid w:val="00515E14"/>
    <w:rsid w:val="00522172"/>
    <w:rsid w:val="00522D4B"/>
    <w:rsid w:val="00523CC7"/>
    <w:rsid w:val="00530352"/>
    <w:rsid w:val="00533E0F"/>
    <w:rsid w:val="00536FF1"/>
    <w:rsid w:val="005422BD"/>
    <w:rsid w:val="00545305"/>
    <w:rsid w:val="00545AE6"/>
    <w:rsid w:val="005506D1"/>
    <w:rsid w:val="00554BEF"/>
    <w:rsid w:val="00557F78"/>
    <w:rsid w:val="00563581"/>
    <w:rsid w:val="00563FF1"/>
    <w:rsid w:val="00565522"/>
    <w:rsid w:val="00572078"/>
    <w:rsid w:val="005720E5"/>
    <w:rsid w:val="00573228"/>
    <w:rsid w:val="00575E8D"/>
    <w:rsid w:val="0058396E"/>
    <w:rsid w:val="00587E42"/>
    <w:rsid w:val="005904B9"/>
    <w:rsid w:val="0059390F"/>
    <w:rsid w:val="00593AAA"/>
    <w:rsid w:val="00593F14"/>
    <w:rsid w:val="00594CD8"/>
    <w:rsid w:val="005A365A"/>
    <w:rsid w:val="005A37FD"/>
    <w:rsid w:val="005B2D2C"/>
    <w:rsid w:val="005B3B55"/>
    <w:rsid w:val="005C1229"/>
    <w:rsid w:val="005C2F54"/>
    <w:rsid w:val="005D2038"/>
    <w:rsid w:val="005D2166"/>
    <w:rsid w:val="005D4B17"/>
    <w:rsid w:val="005D5EDD"/>
    <w:rsid w:val="005E0AB1"/>
    <w:rsid w:val="005E24D6"/>
    <w:rsid w:val="005E6065"/>
    <w:rsid w:val="005E75E5"/>
    <w:rsid w:val="005F5728"/>
    <w:rsid w:val="0060141B"/>
    <w:rsid w:val="006072A9"/>
    <w:rsid w:val="006167F3"/>
    <w:rsid w:val="00616F20"/>
    <w:rsid w:val="00622BD3"/>
    <w:rsid w:val="00630B23"/>
    <w:rsid w:val="00632BF3"/>
    <w:rsid w:val="006331EE"/>
    <w:rsid w:val="00634AB2"/>
    <w:rsid w:val="00635833"/>
    <w:rsid w:val="0063653A"/>
    <w:rsid w:val="00641BE6"/>
    <w:rsid w:val="006439D0"/>
    <w:rsid w:val="00651575"/>
    <w:rsid w:val="00653655"/>
    <w:rsid w:val="00654A91"/>
    <w:rsid w:val="00654C83"/>
    <w:rsid w:val="006571CD"/>
    <w:rsid w:val="0066223F"/>
    <w:rsid w:val="006678A5"/>
    <w:rsid w:val="00672E9D"/>
    <w:rsid w:val="00673AD2"/>
    <w:rsid w:val="00676D7B"/>
    <w:rsid w:val="00683FA4"/>
    <w:rsid w:val="006909C9"/>
    <w:rsid w:val="006919A6"/>
    <w:rsid w:val="006920E6"/>
    <w:rsid w:val="006A3AB0"/>
    <w:rsid w:val="006C39DD"/>
    <w:rsid w:val="006C6846"/>
    <w:rsid w:val="006C7F5A"/>
    <w:rsid w:val="006D49D1"/>
    <w:rsid w:val="006D6430"/>
    <w:rsid w:val="006E5FEF"/>
    <w:rsid w:val="006E6695"/>
    <w:rsid w:val="006F56DE"/>
    <w:rsid w:val="006F7D63"/>
    <w:rsid w:val="00704431"/>
    <w:rsid w:val="00714D44"/>
    <w:rsid w:val="00727AA7"/>
    <w:rsid w:val="00731765"/>
    <w:rsid w:val="00736D96"/>
    <w:rsid w:val="00740B88"/>
    <w:rsid w:val="00740BA8"/>
    <w:rsid w:val="00741629"/>
    <w:rsid w:val="00743EFC"/>
    <w:rsid w:val="00745B43"/>
    <w:rsid w:val="00747AA9"/>
    <w:rsid w:val="0075096B"/>
    <w:rsid w:val="00752C56"/>
    <w:rsid w:val="00760A7B"/>
    <w:rsid w:val="00762460"/>
    <w:rsid w:val="00763A1B"/>
    <w:rsid w:val="00763CB3"/>
    <w:rsid w:val="007739C9"/>
    <w:rsid w:val="00776632"/>
    <w:rsid w:val="007777D8"/>
    <w:rsid w:val="00780E65"/>
    <w:rsid w:val="00781846"/>
    <w:rsid w:val="007846EB"/>
    <w:rsid w:val="007858E3"/>
    <w:rsid w:val="00785954"/>
    <w:rsid w:val="007A0B3F"/>
    <w:rsid w:val="007A315D"/>
    <w:rsid w:val="007A3301"/>
    <w:rsid w:val="007A473F"/>
    <w:rsid w:val="007A54A1"/>
    <w:rsid w:val="007A7F22"/>
    <w:rsid w:val="007B2412"/>
    <w:rsid w:val="007B33FA"/>
    <w:rsid w:val="007B5D53"/>
    <w:rsid w:val="007C0493"/>
    <w:rsid w:val="007C14E2"/>
    <w:rsid w:val="007D0B87"/>
    <w:rsid w:val="007D30E5"/>
    <w:rsid w:val="007D5EA2"/>
    <w:rsid w:val="007D62E3"/>
    <w:rsid w:val="007D7AF9"/>
    <w:rsid w:val="007E58B4"/>
    <w:rsid w:val="007E6C0E"/>
    <w:rsid w:val="007E7982"/>
    <w:rsid w:val="007F7475"/>
    <w:rsid w:val="00804F9C"/>
    <w:rsid w:val="008067C9"/>
    <w:rsid w:val="008107C9"/>
    <w:rsid w:val="00812699"/>
    <w:rsid w:val="00816815"/>
    <w:rsid w:val="00817675"/>
    <w:rsid w:val="00821D20"/>
    <w:rsid w:val="008232C6"/>
    <w:rsid w:val="00824B81"/>
    <w:rsid w:val="00827784"/>
    <w:rsid w:val="00830115"/>
    <w:rsid w:val="00832EA0"/>
    <w:rsid w:val="00843F0E"/>
    <w:rsid w:val="0084505C"/>
    <w:rsid w:val="00846189"/>
    <w:rsid w:val="00854EB2"/>
    <w:rsid w:val="00856233"/>
    <w:rsid w:val="0085788A"/>
    <w:rsid w:val="00857E7E"/>
    <w:rsid w:val="008601B2"/>
    <w:rsid w:val="008618A5"/>
    <w:rsid w:val="00865550"/>
    <w:rsid w:val="00865D4C"/>
    <w:rsid w:val="00867CA9"/>
    <w:rsid w:val="008702F4"/>
    <w:rsid w:val="00881DE4"/>
    <w:rsid w:val="0088582A"/>
    <w:rsid w:val="0088602C"/>
    <w:rsid w:val="0088655E"/>
    <w:rsid w:val="00887D6D"/>
    <w:rsid w:val="00891E76"/>
    <w:rsid w:val="0089244B"/>
    <w:rsid w:val="008928BF"/>
    <w:rsid w:val="00893DA6"/>
    <w:rsid w:val="008A3504"/>
    <w:rsid w:val="008A372B"/>
    <w:rsid w:val="008B1207"/>
    <w:rsid w:val="008B1D02"/>
    <w:rsid w:val="008B37B1"/>
    <w:rsid w:val="008B7D12"/>
    <w:rsid w:val="008C057A"/>
    <w:rsid w:val="008C2037"/>
    <w:rsid w:val="008C3382"/>
    <w:rsid w:val="008C486A"/>
    <w:rsid w:val="008C490D"/>
    <w:rsid w:val="008D2754"/>
    <w:rsid w:val="008D30EF"/>
    <w:rsid w:val="008D410C"/>
    <w:rsid w:val="008D47DA"/>
    <w:rsid w:val="008D51C1"/>
    <w:rsid w:val="008E1231"/>
    <w:rsid w:val="008E4D38"/>
    <w:rsid w:val="008E585F"/>
    <w:rsid w:val="008E7C6B"/>
    <w:rsid w:val="008F0FEB"/>
    <w:rsid w:val="008F3F41"/>
    <w:rsid w:val="00900C99"/>
    <w:rsid w:val="00906CB8"/>
    <w:rsid w:val="00907221"/>
    <w:rsid w:val="00907446"/>
    <w:rsid w:val="00915C1D"/>
    <w:rsid w:val="00917129"/>
    <w:rsid w:val="00921BFE"/>
    <w:rsid w:val="00923F58"/>
    <w:rsid w:val="009314EF"/>
    <w:rsid w:val="00936709"/>
    <w:rsid w:val="009420C7"/>
    <w:rsid w:val="00942F9E"/>
    <w:rsid w:val="00951239"/>
    <w:rsid w:val="00954E79"/>
    <w:rsid w:val="0095509D"/>
    <w:rsid w:val="00955121"/>
    <w:rsid w:val="009565BC"/>
    <w:rsid w:val="00956A60"/>
    <w:rsid w:val="00964F7A"/>
    <w:rsid w:val="009669D5"/>
    <w:rsid w:val="009717E4"/>
    <w:rsid w:val="00975A24"/>
    <w:rsid w:val="0098184D"/>
    <w:rsid w:val="00991B4D"/>
    <w:rsid w:val="009923BB"/>
    <w:rsid w:val="009937B1"/>
    <w:rsid w:val="0099544C"/>
    <w:rsid w:val="00997742"/>
    <w:rsid w:val="009A139F"/>
    <w:rsid w:val="009B25A1"/>
    <w:rsid w:val="009B64B2"/>
    <w:rsid w:val="009C43ED"/>
    <w:rsid w:val="009C44E6"/>
    <w:rsid w:val="009C4555"/>
    <w:rsid w:val="009C6811"/>
    <w:rsid w:val="009D1BF4"/>
    <w:rsid w:val="009D1FF8"/>
    <w:rsid w:val="009D2E74"/>
    <w:rsid w:val="009E759A"/>
    <w:rsid w:val="009E7F64"/>
    <w:rsid w:val="009F4C26"/>
    <w:rsid w:val="009F6B1C"/>
    <w:rsid w:val="00A1473B"/>
    <w:rsid w:val="00A15536"/>
    <w:rsid w:val="00A2016D"/>
    <w:rsid w:val="00A209F4"/>
    <w:rsid w:val="00A26B1E"/>
    <w:rsid w:val="00A2729B"/>
    <w:rsid w:val="00A3073B"/>
    <w:rsid w:val="00A30A35"/>
    <w:rsid w:val="00A33019"/>
    <w:rsid w:val="00A346AB"/>
    <w:rsid w:val="00A430E5"/>
    <w:rsid w:val="00A4328E"/>
    <w:rsid w:val="00A52433"/>
    <w:rsid w:val="00A53D93"/>
    <w:rsid w:val="00A55E0E"/>
    <w:rsid w:val="00A576F6"/>
    <w:rsid w:val="00A61B24"/>
    <w:rsid w:val="00A66F3A"/>
    <w:rsid w:val="00A676E2"/>
    <w:rsid w:val="00A677D6"/>
    <w:rsid w:val="00A7120D"/>
    <w:rsid w:val="00A73A85"/>
    <w:rsid w:val="00A75CCC"/>
    <w:rsid w:val="00A806CE"/>
    <w:rsid w:val="00A81050"/>
    <w:rsid w:val="00A82291"/>
    <w:rsid w:val="00A84414"/>
    <w:rsid w:val="00A90136"/>
    <w:rsid w:val="00A927A5"/>
    <w:rsid w:val="00AA1442"/>
    <w:rsid w:val="00AA3AD9"/>
    <w:rsid w:val="00AA4FB2"/>
    <w:rsid w:val="00AA7B45"/>
    <w:rsid w:val="00AB0F89"/>
    <w:rsid w:val="00AB0FD5"/>
    <w:rsid w:val="00AB485A"/>
    <w:rsid w:val="00AC03B9"/>
    <w:rsid w:val="00AC45A7"/>
    <w:rsid w:val="00AC79B5"/>
    <w:rsid w:val="00AC7F90"/>
    <w:rsid w:val="00AD0542"/>
    <w:rsid w:val="00AD102B"/>
    <w:rsid w:val="00AD147B"/>
    <w:rsid w:val="00AD17F2"/>
    <w:rsid w:val="00AD7F4B"/>
    <w:rsid w:val="00AE325D"/>
    <w:rsid w:val="00AE7038"/>
    <w:rsid w:val="00AF532E"/>
    <w:rsid w:val="00B00598"/>
    <w:rsid w:val="00B01024"/>
    <w:rsid w:val="00B046FF"/>
    <w:rsid w:val="00B0721C"/>
    <w:rsid w:val="00B10283"/>
    <w:rsid w:val="00B14CAA"/>
    <w:rsid w:val="00B162D3"/>
    <w:rsid w:val="00B35108"/>
    <w:rsid w:val="00B35AE5"/>
    <w:rsid w:val="00B370CA"/>
    <w:rsid w:val="00B44625"/>
    <w:rsid w:val="00B45AD1"/>
    <w:rsid w:val="00B4649F"/>
    <w:rsid w:val="00B50D43"/>
    <w:rsid w:val="00B53BDC"/>
    <w:rsid w:val="00B646BE"/>
    <w:rsid w:val="00B67B8A"/>
    <w:rsid w:val="00B70545"/>
    <w:rsid w:val="00B725D5"/>
    <w:rsid w:val="00B73620"/>
    <w:rsid w:val="00B74E57"/>
    <w:rsid w:val="00B75D25"/>
    <w:rsid w:val="00B8034B"/>
    <w:rsid w:val="00B82347"/>
    <w:rsid w:val="00B827E5"/>
    <w:rsid w:val="00B84647"/>
    <w:rsid w:val="00B86F65"/>
    <w:rsid w:val="00B8725B"/>
    <w:rsid w:val="00B87B78"/>
    <w:rsid w:val="00B9196F"/>
    <w:rsid w:val="00B931D7"/>
    <w:rsid w:val="00B94019"/>
    <w:rsid w:val="00B945A4"/>
    <w:rsid w:val="00B9705B"/>
    <w:rsid w:val="00B973F6"/>
    <w:rsid w:val="00BA1784"/>
    <w:rsid w:val="00BB07AF"/>
    <w:rsid w:val="00BB0D04"/>
    <w:rsid w:val="00BB17B6"/>
    <w:rsid w:val="00BB32A5"/>
    <w:rsid w:val="00BB41E8"/>
    <w:rsid w:val="00BD044A"/>
    <w:rsid w:val="00BD392B"/>
    <w:rsid w:val="00BD4383"/>
    <w:rsid w:val="00BE0725"/>
    <w:rsid w:val="00BE255D"/>
    <w:rsid w:val="00BE2984"/>
    <w:rsid w:val="00BE765D"/>
    <w:rsid w:val="00BF17E6"/>
    <w:rsid w:val="00BF66D3"/>
    <w:rsid w:val="00C007D0"/>
    <w:rsid w:val="00C00D25"/>
    <w:rsid w:val="00C0493F"/>
    <w:rsid w:val="00C04EA4"/>
    <w:rsid w:val="00C079F4"/>
    <w:rsid w:val="00C1230D"/>
    <w:rsid w:val="00C14B64"/>
    <w:rsid w:val="00C17866"/>
    <w:rsid w:val="00C26372"/>
    <w:rsid w:val="00C33D93"/>
    <w:rsid w:val="00C33DC5"/>
    <w:rsid w:val="00C372B9"/>
    <w:rsid w:val="00C41FD2"/>
    <w:rsid w:val="00C42633"/>
    <w:rsid w:val="00C5606C"/>
    <w:rsid w:val="00C6060D"/>
    <w:rsid w:val="00C65FDC"/>
    <w:rsid w:val="00C72588"/>
    <w:rsid w:val="00C73CCE"/>
    <w:rsid w:val="00C74A83"/>
    <w:rsid w:val="00C75069"/>
    <w:rsid w:val="00C8052F"/>
    <w:rsid w:val="00C8097C"/>
    <w:rsid w:val="00C8198A"/>
    <w:rsid w:val="00C84DB5"/>
    <w:rsid w:val="00C85042"/>
    <w:rsid w:val="00C931BC"/>
    <w:rsid w:val="00C97B60"/>
    <w:rsid w:val="00CA40DE"/>
    <w:rsid w:val="00CA601D"/>
    <w:rsid w:val="00CA6A0F"/>
    <w:rsid w:val="00CA7B35"/>
    <w:rsid w:val="00CB036A"/>
    <w:rsid w:val="00CB4314"/>
    <w:rsid w:val="00CC5DA8"/>
    <w:rsid w:val="00CD4F99"/>
    <w:rsid w:val="00CD67FA"/>
    <w:rsid w:val="00CD6AEE"/>
    <w:rsid w:val="00CE4F5A"/>
    <w:rsid w:val="00CF1901"/>
    <w:rsid w:val="00D00569"/>
    <w:rsid w:val="00D0294E"/>
    <w:rsid w:val="00D03E5B"/>
    <w:rsid w:val="00D03F0D"/>
    <w:rsid w:val="00D04941"/>
    <w:rsid w:val="00D052E3"/>
    <w:rsid w:val="00D174E4"/>
    <w:rsid w:val="00D2417A"/>
    <w:rsid w:val="00D254AB"/>
    <w:rsid w:val="00D25652"/>
    <w:rsid w:val="00D3640D"/>
    <w:rsid w:val="00D36E53"/>
    <w:rsid w:val="00D36FCF"/>
    <w:rsid w:val="00D414CE"/>
    <w:rsid w:val="00D41C75"/>
    <w:rsid w:val="00D43C2D"/>
    <w:rsid w:val="00D43D7B"/>
    <w:rsid w:val="00D50839"/>
    <w:rsid w:val="00D50D8D"/>
    <w:rsid w:val="00D52067"/>
    <w:rsid w:val="00D55A90"/>
    <w:rsid w:val="00D5601D"/>
    <w:rsid w:val="00D57737"/>
    <w:rsid w:val="00D57DBC"/>
    <w:rsid w:val="00D64677"/>
    <w:rsid w:val="00D65DF5"/>
    <w:rsid w:val="00D71712"/>
    <w:rsid w:val="00D72393"/>
    <w:rsid w:val="00D728A5"/>
    <w:rsid w:val="00D72A9F"/>
    <w:rsid w:val="00D81DFB"/>
    <w:rsid w:val="00D917A4"/>
    <w:rsid w:val="00D9412D"/>
    <w:rsid w:val="00DA30F6"/>
    <w:rsid w:val="00DA46FE"/>
    <w:rsid w:val="00DA49B2"/>
    <w:rsid w:val="00DC3E59"/>
    <w:rsid w:val="00DC449A"/>
    <w:rsid w:val="00DC4B3E"/>
    <w:rsid w:val="00DC4DE0"/>
    <w:rsid w:val="00DD1493"/>
    <w:rsid w:val="00DD2542"/>
    <w:rsid w:val="00DE0CC4"/>
    <w:rsid w:val="00DE2B0A"/>
    <w:rsid w:val="00DE3CCC"/>
    <w:rsid w:val="00DE797D"/>
    <w:rsid w:val="00DF047D"/>
    <w:rsid w:val="00DF228B"/>
    <w:rsid w:val="00E00EDB"/>
    <w:rsid w:val="00E01137"/>
    <w:rsid w:val="00E01548"/>
    <w:rsid w:val="00E02C8D"/>
    <w:rsid w:val="00E03276"/>
    <w:rsid w:val="00E03AC1"/>
    <w:rsid w:val="00E062D4"/>
    <w:rsid w:val="00E06A0A"/>
    <w:rsid w:val="00E1000C"/>
    <w:rsid w:val="00E1042B"/>
    <w:rsid w:val="00E12847"/>
    <w:rsid w:val="00E149D7"/>
    <w:rsid w:val="00E15518"/>
    <w:rsid w:val="00E21EAE"/>
    <w:rsid w:val="00E23975"/>
    <w:rsid w:val="00E23A81"/>
    <w:rsid w:val="00E24FF1"/>
    <w:rsid w:val="00E33292"/>
    <w:rsid w:val="00E36444"/>
    <w:rsid w:val="00E36EA9"/>
    <w:rsid w:val="00E41A11"/>
    <w:rsid w:val="00E53754"/>
    <w:rsid w:val="00E54770"/>
    <w:rsid w:val="00E555FB"/>
    <w:rsid w:val="00E57293"/>
    <w:rsid w:val="00E61517"/>
    <w:rsid w:val="00E6394A"/>
    <w:rsid w:val="00E71990"/>
    <w:rsid w:val="00E7209A"/>
    <w:rsid w:val="00E77A1C"/>
    <w:rsid w:val="00E90E29"/>
    <w:rsid w:val="00E917BD"/>
    <w:rsid w:val="00E956F7"/>
    <w:rsid w:val="00EA00E4"/>
    <w:rsid w:val="00EA28FA"/>
    <w:rsid w:val="00EA345B"/>
    <w:rsid w:val="00EA7A75"/>
    <w:rsid w:val="00EB1300"/>
    <w:rsid w:val="00EB6AF1"/>
    <w:rsid w:val="00EC1D20"/>
    <w:rsid w:val="00ED2681"/>
    <w:rsid w:val="00ED2A15"/>
    <w:rsid w:val="00ED7DDF"/>
    <w:rsid w:val="00EE05AF"/>
    <w:rsid w:val="00EE0B42"/>
    <w:rsid w:val="00EE370A"/>
    <w:rsid w:val="00EE70AD"/>
    <w:rsid w:val="00EE7257"/>
    <w:rsid w:val="00EF0CE6"/>
    <w:rsid w:val="00EF3F02"/>
    <w:rsid w:val="00EF5E39"/>
    <w:rsid w:val="00F01383"/>
    <w:rsid w:val="00F0383F"/>
    <w:rsid w:val="00F06959"/>
    <w:rsid w:val="00F07797"/>
    <w:rsid w:val="00F11CDC"/>
    <w:rsid w:val="00F12A92"/>
    <w:rsid w:val="00F12B03"/>
    <w:rsid w:val="00F14268"/>
    <w:rsid w:val="00F14C9D"/>
    <w:rsid w:val="00F2131B"/>
    <w:rsid w:val="00F232DE"/>
    <w:rsid w:val="00F3069C"/>
    <w:rsid w:val="00F40F99"/>
    <w:rsid w:val="00F450A1"/>
    <w:rsid w:val="00F5312C"/>
    <w:rsid w:val="00F541E3"/>
    <w:rsid w:val="00F628FD"/>
    <w:rsid w:val="00F65B30"/>
    <w:rsid w:val="00F65E52"/>
    <w:rsid w:val="00F72067"/>
    <w:rsid w:val="00F72D46"/>
    <w:rsid w:val="00F75F95"/>
    <w:rsid w:val="00F762ED"/>
    <w:rsid w:val="00F82771"/>
    <w:rsid w:val="00F84C13"/>
    <w:rsid w:val="00F86458"/>
    <w:rsid w:val="00F90479"/>
    <w:rsid w:val="00F94DE1"/>
    <w:rsid w:val="00FA3FD3"/>
    <w:rsid w:val="00FA60D5"/>
    <w:rsid w:val="00FA6912"/>
    <w:rsid w:val="00FB1406"/>
    <w:rsid w:val="00FB2634"/>
    <w:rsid w:val="00FB2E7C"/>
    <w:rsid w:val="00FB3B37"/>
    <w:rsid w:val="00FB4EB2"/>
    <w:rsid w:val="00FD154C"/>
    <w:rsid w:val="00FD265A"/>
    <w:rsid w:val="00FD348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762">
      <o:colormenu v:ext="edit" fillcolor="none" strokecolor="none" shadowcolor="black"/>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a">
    <w:name w:val="Normal"/>
    <w:rsid w:val="001107EC"/>
    <w:pPr>
      <w:bidi/>
    </w:pPr>
    <w:rPr>
      <w:lang w:eastAsia="ar-SA"/>
    </w:rPr>
  </w:style>
  <w:style w:type="paragraph" w:styleId="1">
    <w:name w:val="heading 1"/>
    <w:basedOn w:val="a"/>
    <w:next w:val="a"/>
    <w:link w:val="1Char"/>
    <w:qFormat/>
    <w:rsid w:val="001107EC"/>
    <w:pPr>
      <w:keepNext/>
      <w:spacing w:after="120"/>
      <w:ind w:firstLine="423"/>
      <w:jc w:val="lowKashida"/>
      <w:outlineLvl w:val="0"/>
    </w:pPr>
    <w:rPr>
      <w:rFonts w:cs="AL-Hotham"/>
      <w:sz w:val="32"/>
      <w:szCs w:val="36"/>
    </w:rPr>
  </w:style>
  <w:style w:type="paragraph" w:styleId="2">
    <w:name w:val="heading 2"/>
    <w:aliases w:val="العنوان الأول"/>
    <w:basedOn w:val="a"/>
    <w:next w:val="a"/>
    <w:link w:val="2Char"/>
    <w:qFormat/>
    <w:rsid w:val="00F86458"/>
    <w:pPr>
      <w:keepNext/>
      <w:spacing w:after="120"/>
      <w:jc w:val="center"/>
      <w:outlineLvl w:val="1"/>
    </w:pPr>
    <w:rPr>
      <w:bCs/>
      <w:iCs/>
      <w:sz w:val="36"/>
      <w:szCs w:val="36"/>
    </w:rPr>
  </w:style>
  <w:style w:type="paragraph" w:styleId="3">
    <w:name w:val="heading 3"/>
    <w:basedOn w:val="a"/>
    <w:next w:val="a"/>
    <w:link w:val="3Char"/>
    <w:qFormat/>
    <w:rsid w:val="001107EC"/>
    <w:pPr>
      <w:keepNext/>
      <w:spacing w:before="240"/>
      <w:ind w:firstLine="423"/>
      <w:jc w:val="center"/>
      <w:outlineLvl w:val="2"/>
    </w:pPr>
    <w:rPr>
      <w:rFonts w:cs="MCS ALMAALIM HIGH"/>
      <w:sz w:val="42"/>
      <w:szCs w:val="46"/>
    </w:rPr>
  </w:style>
  <w:style w:type="paragraph" w:styleId="4">
    <w:name w:val="heading 4"/>
    <w:basedOn w:val="a"/>
    <w:next w:val="a"/>
    <w:link w:val="4Char"/>
    <w:qFormat/>
    <w:rsid w:val="001107EC"/>
    <w:pPr>
      <w:keepNext/>
      <w:spacing w:before="100" w:beforeAutospacing="1"/>
      <w:ind w:firstLine="720"/>
      <w:jc w:val="lowKashida"/>
      <w:outlineLvl w:val="3"/>
    </w:pPr>
    <w:rPr>
      <w:rFonts w:cs="Monotype Koufi"/>
      <w:sz w:val="26"/>
      <w:szCs w:val="28"/>
    </w:rPr>
  </w:style>
  <w:style w:type="paragraph" w:styleId="5">
    <w:name w:val="heading 5"/>
    <w:basedOn w:val="a"/>
    <w:next w:val="a"/>
    <w:link w:val="5Char"/>
    <w:qFormat/>
    <w:rsid w:val="001107EC"/>
    <w:pPr>
      <w:keepNext/>
      <w:spacing w:before="100" w:beforeAutospacing="1"/>
      <w:jc w:val="center"/>
      <w:outlineLvl w:val="4"/>
    </w:pPr>
    <w:rPr>
      <w:rFonts w:cs="MCS ALMAALIM HIGH"/>
      <w:sz w:val="36"/>
      <w:szCs w:val="36"/>
    </w:rPr>
  </w:style>
  <w:style w:type="paragraph" w:styleId="6">
    <w:name w:val="heading 6"/>
    <w:basedOn w:val="a"/>
    <w:next w:val="a"/>
    <w:link w:val="6Char"/>
    <w:qFormat/>
    <w:rsid w:val="001107EC"/>
    <w:pPr>
      <w:keepNext/>
      <w:spacing w:before="100" w:beforeAutospacing="1"/>
      <w:ind w:firstLine="565"/>
      <w:jc w:val="lowKashida"/>
      <w:outlineLvl w:val="5"/>
    </w:pPr>
    <w:rPr>
      <w:rFonts w:cs="Monotype Koufi"/>
      <w:sz w:val="28"/>
      <w:szCs w:val="30"/>
    </w:rPr>
  </w:style>
  <w:style w:type="paragraph" w:styleId="7">
    <w:name w:val="heading 7"/>
    <w:aliases w:val="عنوان المطالب"/>
    <w:basedOn w:val="a"/>
    <w:next w:val="a"/>
    <w:link w:val="7Char"/>
    <w:qFormat/>
    <w:rsid w:val="00D57737"/>
    <w:pPr>
      <w:keepNext/>
      <w:spacing w:before="120" w:after="240"/>
      <w:jc w:val="both"/>
      <w:outlineLvl w:val="6"/>
    </w:pPr>
    <w:rPr>
      <w:rFonts w:cs="AL-Mateen"/>
      <w:b/>
      <w:sz w:val="30"/>
      <w:szCs w:val="36"/>
      <w:lang w:eastAsia="en-US"/>
    </w:rPr>
  </w:style>
  <w:style w:type="paragraph" w:styleId="8">
    <w:name w:val="heading 8"/>
    <w:basedOn w:val="a"/>
    <w:next w:val="a"/>
    <w:link w:val="8Char"/>
    <w:qFormat/>
    <w:rsid w:val="001107EC"/>
    <w:pPr>
      <w:keepNext/>
      <w:spacing w:before="120"/>
      <w:jc w:val="center"/>
      <w:outlineLvl w:val="7"/>
    </w:pPr>
    <w:rPr>
      <w:rFonts w:cs="Simplified Arabic"/>
      <w:b/>
      <w:bCs/>
      <w:sz w:val="30"/>
      <w:szCs w:val="32"/>
      <w:lang w:eastAsia="en-US"/>
    </w:rPr>
  </w:style>
  <w:style w:type="paragraph" w:styleId="9">
    <w:name w:val="heading 9"/>
    <w:basedOn w:val="a"/>
    <w:next w:val="a"/>
    <w:link w:val="9Char"/>
    <w:qFormat/>
    <w:rsid w:val="001107EC"/>
    <w:pPr>
      <w:keepNext/>
      <w:spacing w:before="120"/>
      <w:jc w:val="center"/>
      <w:outlineLvl w:val="8"/>
    </w:pPr>
    <w:rPr>
      <w:rFonts w:cs="AL-Mateen"/>
      <w:sz w:val="36"/>
      <w:szCs w:val="3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1107EC"/>
  </w:style>
  <w:style w:type="character" w:styleId="a4">
    <w:name w:val="footnote reference"/>
    <w:basedOn w:val="a0"/>
    <w:semiHidden/>
    <w:rsid w:val="001107EC"/>
    <w:rPr>
      <w:vertAlign w:val="superscript"/>
    </w:rPr>
  </w:style>
  <w:style w:type="paragraph" w:styleId="a5">
    <w:name w:val="footer"/>
    <w:basedOn w:val="a"/>
    <w:link w:val="Char0"/>
    <w:uiPriority w:val="99"/>
    <w:rsid w:val="001107EC"/>
    <w:pPr>
      <w:tabs>
        <w:tab w:val="center" w:pos="4153"/>
        <w:tab w:val="right" w:pos="8306"/>
      </w:tabs>
    </w:pPr>
  </w:style>
  <w:style w:type="character" w:styleId="a6">
    <w:name w:val="page number"/>
    <w:basedOn w:val="a0"/>
    <w:rsid w:val="001107EC"/>
  </w:style>
  <w:style w:type="paragraph" w:styleId="a7">
    <w:name w:val="header"/>
    <w:basedOn w:val="a"/>
    <w:link w:val="Char1"/>
    <w:rsid w:val="001107EC"/>
    <w:pPr>
      <w:tabs>
        <w:tab w:val="center" w:pos="4153"/>
        <w:tab w:val="right" w:pos="8306"/>
      </w:tabs>
    </w:pPr>
  </w:style>
  <w:style w:type="paragraph" w:styleId="a8">
    <w:name w:val="Title"/>
    <w:aliases w:val="الرئيسي عنوان"/>
    <w:basedOn w:val="a"/>
    <w:link w:val="Char2"/>
    <w:qFormat/>
    <w:rsid w:val="00F86458"/>
    <w:pPr>
      <w:spacing w:after="360"/>
      <w:jc w:val="center"/>
    </w:pPr>
    <w:rPr>
      <w:rFonts w:cs="AL-Mateen"/>
      <w:sz w:val="40"/>
      <w:szCs w:val="40"/>
      <w:lang w:eastAsia="en-US"/>
    </w:rPr>
  </w:style>
  <w:style w:type="paragraph" w:styleId="a9">
    <w:name w:val="Body Text"/>
    <w:basedOn w:val="a"/>
    <w:link w:val="Char3"/>
    <w:rsid w:val="001107EC"/>
    <w:pPr>
      <w:spacing w:line="264" w:lineRule="auto"/>
      <w:jc w:val="lowKashida"/>
    </w:pPr>
    <w:rPr>
      <w:rFonts w:cs="Simplified Arabic"/>
      <w:sz w:val="28"/>
      <w:szCs w:val="36"/>
      <w:lang w:eastAsia="en-US"/>
    </w:rPr>
  </w:style>
  <w:style w:type="paragraph" w:styleId="aa">
    <w:name w:val="Body Text Indent"/>
    <w:basedOn w:val="a"/>
    <w:link w:val="Char4"/>
    <w:rsid w:val="001107EC"/>
    <w:pPr>
      <w:spacing w:before="120"/>
      <w:ind w:firstLine="565"/>
      <w:jc w:val="lowKashida"/>
    </w:pPr>
    <w:rPr>
      <w:sz w:val="36"/>
      <w:szCs w:val="36"/>
      <w:lang w:eastAsia="en-US"/>
    </w:rPr>
  </w:style>
  <w:style w:type="paragraph" w:styleId="20">
    <w:name w:val="Body Text Indent 2"/>
    <w:basedOn w:val="a"/>
    <w:link w:val="2Char0"/>
    <w:rsid w:val="001107EC"/>
    <w:pPr>
      <w:spacing w:before="120" w:after="120"/>
      <w:ind w:firstLine="423"/>
    </w:pPr>
    <w:rPr>
      <w:b/>
      <w:bCs/>
      <w:sz w:val="38"/>
      <w:szCs w:val="36"/>
    </w:rPr>
  </w:style>
  <w:style w:type="paragraph" w:styleId="30">
    <w:name w:val="Body Text Indent 3"/>
    <w:basedOn w:val="a"/>
    <w:link w:val="3Char0"/>
    <w:rsid w:val="001107EC"/>
    <w:pPr>
      <w:widowControl w:val="0"/>
      <w:spacing w:after="120"/>
      <w:ind w:firstLine="567"/>
      <w:jc w:val="lowKashida"/>
    </w:pPr>
    <w:rPr>
      <w:b/>
      <w:bCs/>
      <w:sz w:val="38"/>
      <w:szCs w:val="36"/>
    </w:rPr>
  </w:style>
  <w:style w:type="paragraph" w:styleId="31">
    <w:name w:val="Body Text 3"/>
    <w:basedOn w:val="a"/>
    <w:rsid w:val="001107EC"/>
    <w:rPr>
      <w:snapToGrid w:val="0"/>
      <w:szCs w:val="28"/>
      <w:lang w:eastAsia="en-US"/>
    </w:rPr>
  </w:style>
  <w:style w:type="paragraph" w:styleId="21">
    <w:name w:val="Body Text 2"/>
    <w:basedOn w:val="a"/>
    <w:rsid w:val="001107EC"/>
    <w:pPr>
      <w:jc w:val="lowKashida"/>
    </w:pPr>
    <w:rPr>
      <w:snapToGrid w:val="0"/>
      <w:szCs w:val="36"/>
      <w:lang w:eastAsia="en-US"/>
    </w:rPr>
  </w:style>
  <w:style w:type="paragraph" w:styleId="ab">
    <w:name w:val="Block Text"/>
    <w:basedOn w:val="a"/>
    <w:rsid w:val="001107EC"/>
    <w:pPr>
      <w:ind w:left="281" w:hanging="281"/>
    </w:pPr>
    <w:rPr>
      <w:snapToGrid w:val="0"/>
      <w:szCs w:val="28"/>
      <w:lang w:eastAsia="en-US"/>
    </w:rPr>
  </w:style>
  <w:style w:type="character" w:customStyle="1" w:styleId="Char">
    <w:name w:val="نص حاشية سفلية Char"/>
    <w:basedOn w:val="a0"/>
    <w:link w:val="a3"/>
    <w:semiHidden/>
    <w:rsid w:val="00055FD0"/>
    <w:rPr>
      <w:lang w:eastAsia="ar-SA"/>
    </w:rPr>
  </w:style>
  <w:style w:type="paragraph" w:styleId="ac">
    <w:name w:val="List Paragraph"/>
    <w:basedOn w:val="a"/>
    <w:uiPriority w:val="34"/>
    <w:rsid w:val="00C079F4"/>
    <w:pPr>
      <w:ind w:left="720"/>
      <w:contextualSpacing/>
    </w:pPr>
  </w:style>
  <w:style w:type="paragraph" w:customStyle="1" w:styleId="AL-Mateen18-0">
    <w:name w:val="نمط (العربية وغيرها) AL-Mateen ‏18 نقطة مضبوطة قبل:  -0 سم قب..."/>
    <w:basedOn w:val="a"/>
    <w:rsid w:val="00D57737"/>
    <w:pPr>
      <w:spacing w:before="100" w:after="240" w:line="540" w:lineRule="exact"/>
      <w:jc w:val="both"/>
    </w:pPr>
    <w:rPr>
      <w:rFonts w:cs="AL-Mateen"/>
      <w:sz w:val="36"/>
      <w:szCs w:val="36"/>
    </w:rPr>
  </w:style>
  <w:style w:type="paragraph" w:customStyle="1" w:styleId="ad">
    <w:name w:val="نمط العنوان"/>
    <w:aliases w:val="العنوان 1 + غامق"/>
    <w:basedOn w:val="a8"/>
    <w:rsid w:val="00D57737"/>
    <w:rPr>
      <w:rFonts w:cs="Traditional Arabic"/>
      <w:b/>
      <w:iCs/>
    </w:rPr>
  </w:style>
  <w:style w:type="paragraph" w:customStyle="1" w:styleId="ae">
    <w:name w:val="نمط نمط العنوان"/>
    <w:aliases w:val="العنوان 1 + غامق + (العربية وغيرها) AL-Mateen"/>
    <w:basedOn w:val="ad"/>
    <w:rsid w:val="00D57737"/>
    <w:rPr>
      <w:rFonts w:cs="AL-Mateen"/>
      <w:bCs/>
    </w:rPr>
  </w:style>
  <w:style w:type="character" w:styleId="af">
    <w:name w:val="Emphasis"/>
    <w:basedOn w:val="a0"/>
    <w:rsid w:val="00D57737"/>
    <w:rPr>
      <w:i/>
      <w:iCs/>
    </w:rPr>
  </w:style>
  <w:style w:type="character" w:styleId="af0">
    <w:name w:val="Subtle Reference"/>
    <w:basedOn w:val="a0"/>
    <w:uiPriority w:val="31"/>
    <w:rsid w:val="00D57737"/>
    <w:rPr>
      <w:smallCaps/>
      <w:color w:val="C0504D" w:themeColor="accent2"/>
      <w:u w:val="single"/>
    </w:rPr>
  </w:style>
  <w:style w:type="paragraph" w:customStyle="1" w:styleId="18">
    <w:name w:val="جانبي 18 أسود"/>
    <w:basedOn w:val="a"/>
    <w:qFormat/>
    <w:rsid w:val="0030694B"/>
    <w:pPr>
      <w:spacing w:before="100" w:after="120" w:line="540" w:lineRule="exact"/>
      <w:jc w:val="both"/>
    </w:pPr>
    <w:rPr>
      <w:b/>
      <w:bCs/>
      <w:sz w:val="36"/>
      <w:szCs w:val="36"/>
    </w:rPr>
  </w:style>
  <w:style w:type="character" w:customStyle="1" w:styleId="1Char">
    <w:name w:val="عنوان 1 Char"/>
    <w:basedOn w:val="a0"/>
    <w:link w:val="1"/>
    <w:rsid w:val="00A26B1E"/>
    <w:rPr>
      <w:rFonts w:cs="AL-Hotham"/>
      <w:sz w:val="32"/>
      <w:szCs w:val="36"/>
      <w:lang w:eastAsia="ar-SA"/>
    </w:rPr>
  </w:style>
  <w:style w:type="character" w:customStyle="1" w:styleId="2Char">
    <w:name w:val="عنوان 2 Char"/>
    <w:aliases w:val="العنوان الأول Char"/>
    <w:basedOn w:val="a0"/>
    <w:link w:val="2"/>
    <w:rsid w:val="00A26B1E"/>
    <w:rPr>
      <w:bCs/>
      <w:iCs/>
      <w:sz w:val="36"/>
      <w:szCs w:val="36"/>
      <w:lang w:eastAsia="ar-SA"/>
    </w:rPr>
  </w:style>
  <w:style w:type="character" w:customStyle="1" w:styleId="3Char">
    <w:name w:val="عنوان 3 Char"/>
    <w:basedOn w:val="a0"/>
    <w:link w:val="3"/>
    <w:rsid w:val="00A26B1E"/>
    <w:rPr>
      <w:rFonts w:cs="MCS ALMAALIM HIGH"/>
      <w:sz w:val="42"/>
      <w:szCs w:val="46"/>
      <w:lang w:eastAsia="ar-SA"/>
    </w:rPr>
  </w:style>
  <w:style w:type="character" w:customStyle="1" w:styleId="4Char">
    <w:name w:val="عنوان 4 Char"/>
    <w:basedOn w:val="a0"/>
    <w:link w:val="4"/>
    <w:rsid w:val="00A26B1E"/>
    <w:rPr>
      <w:rFonts w:cs="Monotype Koufi"/>
      <w:sz w:val="26"/>
      <w:szCs w:val="28"/>
      <w:lang w:eastAsia="ar-SA"/>
    </w:rPr>
  </w:style>
  <w:style w:type="character" w:customStyle="1" w:styleId="5Char">
    <w:name w:val="عنوان 5 Char"/>
    <w:basedOn w:val="a0"/>
    <w:link w:val="5"/>
    <w:rsid w:val="00A26B1E"/>
    <w:rPr>
      <w:rFonts w:cs="MCS ALMAALIM HIGH"/>
      <w:sz w:val="36"/>
      <w:szCs w:val="36"/>
      <w:lang w:eastAsia="ar-SA"/>
    </w:rPr>
  </w:style>
  <w:style w:type="character" w:customStyle="1" w:styleId="6Char">
    <w:name w:val="عنوان 6 Char"/>
    <w:basedOn w:val="a0"/>
    <w:link w:val="6"/>
    <w:rsid w:val="00A26B1E"/>
    <w:rPr>
      <w:rFonts w:cs="Monotype Koufi"/>
      <w:sz w:val="28"/>
      <w:szCs w:val="30"/>
      <w:lang w:eastAsia="ar-SA"/>
    </w:rPr>
  </w:style>
  <w:style w:type="character" w:customStyle="1" w:styleId="7Char">
    <w:name w:val="عنوان 7 Char"/>
    <w:aliases w:val="عنوان المطالب Char"/>
    <w:basedOn w:val="a0"/>
    <w:link w:val="7"/>
    <w:rsid w:val="00A26B1E"/>
    <w:rPr>
      <w:rFonts w:cs="AL-Mateen"/>
      <w:b/>
      <w:sz w:val="30"/>
      <w:szCs w:val="36"/>
    </w:rPr>
  </w:style>
  <w:style w:type="character" w:customStyle="1" w:styleId="8Char">
    <w:name w:val="عنوان 8 Char"/>
    <w:basedOn w:val="a0"/>
    <w:link w:val="8"/>
    <w:rsid w:val="00A26B1E"/>
    <w:rPr>
      <w:rFonts w:cs="Simplified Arabic"/>
      <w:b/>
      <w:bCs/>
      <w:sz w:val="30"/>
      <w:szCs w:val="32"/>
    </w:rPr>
  </w:style>
  <w:style w:type="character" w:customStyle="1" w:styleId="9Char">
    <w:name w:val="عنوان 9 Char"/>
    <w:basedOn w:val="a0"/>
    <w:link w:val="9"/>
    <w:rsid w:val="00A26B1E"/>
    <w:rPr>
      <w:rFonts w:cs="AL-Mateen"/>
      <w:sz w:val="36"/>
      <w:szCs w:val="34"/>
    </w:rPr>
  </w:style>
  <w:style w:type="character" w:customStyle="1" w:styleId="Char0">
    <w:name w:val="تذييل صفحة Char"/>
    <w:basedOn w:val="a0"/>
    <w:link w:val="a5"/>
    <w:uiPriority w:val="99"/>
    <w:rsid w:val="00A26B1E"/>
    <w:rPr>
      <w:lang w:eastAsia="ar-SA"/>
    </w:rPr>
  </w:style>
  <w:style w:type="character" w:customStyle="1" w:styleId="Char1">
    <w:name w:val="رأس صفحة Char"/>
    <w:basedOn w:val="a0"/>
    <w:link w:val="a7"/>
    <w:rsid w:val="00A26B1E"/>
    <w:rPr>
      <w:lang w:eastAsia="ar-SA"/>
    </w:rPr>
  </w:style>
  <w:style w:type="character" w:customStyle="1" w:styleId="Char2">
    <w:name w:val="العنوان Char"/>
    <w:aliases w:val="الرئيسي عنوان Char"/>
    <w:basedOn w:val="a0"/>
    <w:link w:val="a8"/>
    <w:rsid w:val="00A26B1E"/>
    <w:rPr>
      <w:rFonts w:cs="AL-Mateen"/>
      <w:sz w:val="40"/>
      <w:szCs w:val="40"/>
    </w:rPr>
  </w:style>
  <w:style w:type="character" w:customStyle="1" w:styleId="Char3">
    <w:name w:val="نص أساسي Char"/>
    <w:basedOn w:val="a0"/>
    <w:link w:val="a9"/>
    <w:rsid w:val="00A26B1E"/>
    <w:rPr>
      <w:rFonts w:cs="Simplified Arabic"/>
      <w:sz w:val="28"/>
      <w:szCs w:val="36"/>
    </w:rPr>
  </w:style>
  <w:style w:type="character" w:customStyle="1" w:styleId="Char4">
    <w:name w:val="نص أساسي بمسافة بادئة Char"/>
    <w:basedOn w:val="a0"/>
    <w:link w:val="aa"/>
    <w:rsid w:val="00A26B1E"/>
    <w:rPr>
      <w:sz w:val="36"/>
      <w:szCs w:val="36"/>
    </w:rPr>
  </w:style>
  <w:style w:type="character" w:customStyle="1" w:styleId="2Char0">
    <w:name w:val="نص أساسي بمسافة بادئة 2 Char"/>
    <w:basedOn w:val="a0"/>
    <w:link w:val="20"/>
    <w:rsid w:val="00A26B1E"/>
    <w:rPr>
      <w:b/>
      <w:bCs/>
      <w:sz w:val="38"/>
      <w:szCs w:val="36"/>
      <w:lang w:eastAsia="ar-SA"/>
    </w:rPr>
  </w:style>
  <w:style w:type="character" w:customStyle="1" w:styleId="3Char0">
    <w:name w:val="نص أساسي بمسافة بادئة 3 Char"/>
    <w:basedOn w:val="a0"/>
    <w:link w:val="30"/>
    <w:rsid w:val="00A26B1E"/>
    <w:rPr>
      <w:b/>
      <w:bCs/>
      <w:sz w:val="38"/>
      <w:szCs w:val="36"/>
      <w:lang w:eastAsia="ar-SA"/>
    </w:rPr>
  </w:style>
  <w:style w:type="character" w:styleId="af1">
    <w:name w:val="annotation reference"/>
    <w:basedOn w:val="a0"/>
    <w:rsid w:val="00A26B1E"/>
    <w:rPr>
      <w:sz w:val="16"/>
      <w:szCs w:val="16"/>
    </w:rPr>
  </w:style>
  <w:style w:type="paragraph" w:styleId="af2">
    <w:name w:val="annotation text"/>
    <w:basedOn w:val="a"/>
    <w:link w:val="Char5"/>
    <w:rsid w:val="00A26B1E"/>
  </w:style>
  <w:style w:type="character" w:customStyle="1" w:styleId="Char5">
    <w:name w:val="نص تعليق Char"/>
    <w:basedOn w:val="a0"/>
    <w:link w:val="af2"/>
    <w:rsid w:val="00A26B1E"/>
    <w:rPr>
      <w:lang w:eastAsia="ar-SA"/>
    </w:rPr>
  </w:style>
  <w:style w:type="character" w:styleId="af3">
    <w:name w:val="Strong"/>
    <w:basedOn w:val="a0"/>
    <w:qFormat/>
    <w:rsid w:val="00A26B1E"/>
    <w:rPr>
      <w:b/>
      <w:bCs/>
    </w:rPr>
  </w:style>
  <w:style w:type="table" w:styleId="af4">
    <w:name w:val="Table Grid"/>
    <w:basedOn w:val="a1"/>
    <w:rsid w:val="00A26B1E"/>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endnote text"/>
    <w:basedOn w:val="a"/>
    <w:link w:val="Char6"/>
    <w:rsid w:val="00A26B1E"/>
  </w:style>
  <w:style w:type="character" w:customStyle="1" w:styleId="Char6">
    <w:name w:val="نص تعليق ختامي Char"/>
    <w:basedOn w:val="a0"/>
    <w:link w:val="af5"/>
    <w:rsid w:val="00A26B1E"/>
    <w:rPr>
      <w:lang w:eastAsia="ar-SA"/>
    </w:rPr>
  </w:style>
  <w:style w:type="character" w:styleId="af6">
    <w:name w:val="endnote reference"/>
    <w:basedOn w:val="a0"/>
    <w:rsid w:val="00A26B1E"/>
    <w:rPr>
      <w:vertAlign w:val="superscript"/>
    </w:rPr>
  </w:style>
  <w:style w:type="character" w:styleId="Hyperlink">
    <w:name w:val="Hyperlink"/>
    <w:basedOn w:val="a0"/>
    <w:rsid w:val="00AC7F9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www.islamtoday.net" TargetMode="External"/><Relationship Id="rId1" Type="http://schemas.openxmlformats.org/officeDocument/2006/relationships/hyperlink" Target="http://www.dralsherif.net"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073BFFF-5B87-42DC-9171-AAF2A1A6F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32</Pages>
  <Words>3591</Words>
  <Characters>20471</Characters>
  <Application>Microsoft Office Word</Application>
  <DocSecurity>0</DocSecurity>
  <Lines>170</Lines>
  <Paragraphs>48</Paragraphs>
  <ScaleCrop>false</ScaleCrop>
  <HeadingPairs>
    <vt:vector size="2" baseType="variant">
      <vt:variant>
        <vt:lpstr>العنوان</vt:lpstr>
      </vt:variant>
      <vt:variant>
        <vt:i4>1</vt:i4>
      </vt:variant>
    </vt:vector>
  </HeadingPairs>
  <TitlesOfParts>
    <vt:vector size="1" baseType="lpstr">
      <vt:lpstr>التمهيد :</vt:lpstr>
    </vt:vector>
  </TitlesOfParts>
  <Company>المركز الدولي للقرطاسية</Company>
  <LinksUpToDate>false</LinksUpToDate>
  <CharactersWithSpaces>24014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التمهيد :</dc:title>
  <dc:subject/>
  <dc:creator>عماد</dc:creator>
  <cp:keywords/>
  <dc:description/>
  <cp:lastModifiedBy>user</cp:lastModifiedBy>
  <cp:revision>73</cp:revision>
  <cp:lastPrinted>2008-12-07T07:04:00Z</cp:lastPrinted>
  <dcterms:created xsi:type="dcterms:W3CDTF">2007-12-02T16:48:00Z</dcterms:created>
  <dcterms:modified xsi:type="dcterms:W3CDTF">2008-12-07T07:05:00Z</dcterms:modified>
</cp:coreProperties>
</file>