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FC1" w:rsidRPr="00771AB4" w:rsidRDefault="00E92FC1" w:rsidP="00771AB4">
      <w:pPr>
        <w:widowControl w:val="0"/>
        <w:ind w:left="-2"/>
        <w:jc w:val="center"/>
        <w:outlineLvl w:val="2"/>
        <w:rPr>
          <w:rFonts w:cs="AL-Mateen"/>
          <w:sz w:val="36"/>
          <w:szCs w:val="36"/>
          <w:rtl/>
        </w:rPr>
      </w:pPr>
      <w:bookmarkStart w:id="0" w:name="_Toc242193890"/>
      <w:bookmarkStart w:id="1" w:name="_Toc242151839"/>
      <w:bookmarkStart w:id="2" w:name="_Toc241663948"/>
      <w:r w:rsidRPr="00771AB4">
        <w:rPr>
          <w:rFonts w:cs="AL-Mateen" w:hint="cs"/>
          <w:sz w:val="36"/>
          <w:szCs w:val="36"/>
          <w:rtl/>
        </w:rPr>
        <w:t xml:space="preserve">المطلب </w:t>
      </w:r>
      <w:r w:rsidR="00771AB4">
        <w:rPr>
          <w:rFonts w:cs="AL-Mateen" w:hint="cs"/>
          <w:sz w:val="36"/>
          <w:szCs w:val="36"/>
          <w:rtl/>
        </w:rPr>
        <w:t>السادس</w:t>
      </w:r>
      <w:r w:rsidRPr="00771AB4">
        <w:rPr>
          <w:rFonts w:cs="AL-Mateen" w:hint="cs"/>
          <w:sz w:val="36"/>
          <w:szCs w:val="36"/>
          <w:rtl/>
        </w:rPr>
        <w:t>:</w:t>
      </w:r>
      <w:r w:rsidR="00FF03D4" w:rsidRPr="00771AB4">
        <w:rPr>
          <w:rFonts w:cs="AL-Mateen" w:hint="cs"/>
          <w:sz w:val="36"/>
          <w:szCs w:val="36"/>
          <w:rtl/>
        </w:rPr>
        <w:t xml:space="preserve"> جواز الاقتصار</w:t>
      </w:r>
      <w:r w:rsidRPr="00771AB4">
        <w:rPr>
          <w:rFonts w:cs="AL-Mateen" w:hint="cs"/>
          <w:sz w:val="36"/>
          <w:szCs w:val="36"/>
          <w:rtl/>
        </w:rPr>
        <w:t xml:space="preserve"> </w:t>
      </w:r>
      <w:r w:rsidR="00FF03D4" w:rsidRPr="00771AB4">
        <w:rPr>
          <w:rFonts w:cs="AL-Mateen" w:hint="cs"/>
          <w:sz w:val="36"/>
          <w:szCs w:val="36"/>
          <w:rtl/>
        </w:rPr>
        <w:t>ب</w:t>
      </w:r>
      <w:r w:rsidRPr="00771AB4">
        <w:rPr>
          <w:rFonts w:cs="AL-Mateen" w:hint="cs"/>
          <w:sz w:val="36"/>
          <w:szCs w:val="36"/>
          <w:rtl/>
        </w:rPr>
        <w:t>المسح على العمامة</w:t>
      </w:r>
      <w:r w:rsidR="00FF03D4" w:rsidRPr="00771AB4">
        <w:rPr>
          <w:rFonts w:cs="AL-Mateen" w:hint="cs"/>
          <w:sz w:val="36"/>
          <w:szCs w:val="36"/>
          <w:rtl/>
        </w:rPr>
        <w:t xml:space="preserve"> فقط</w:t>
      </w:r>
      <w:r w:rsidRPr="00771AB4">
        <w:rPr>
          <w:rFonts w:cs="AL-Mateen" w:hint="cs"/>
          <w:sz w:val="36"/>
          <w:szCs w:val="36"/>
          <w:rtl/>
        </w:rPr>
        <w:t>.</w:t>
      </w:r>
      <w:bookmarkEnd w:id="0"/>
      <w:bookmarkEnd w:id="1"/>
      <w:bookmarkEnd w:id="2"/>
    </w:p>
    <w:p w:rsidR="00F44D75" w:rsidRPr="00771AB4" w:rsidRDefault="002E1FD6" w:rsidP="00771AB4">
      <w:pPr>
        <w:widowControl w:val="0"/>
        <w:ind w:left="-2"/>
        <w:jc w:val="lowKashida"/>
        <w:outlineLvl w:val="2"/>
        <w:rPr>
          <w:rFonts w:ascii="Lotus Linotype" w:hAnsi="Lotus Linotype" w:cs="Lotus Linotype"/>
          <w:b/>
          <w:bCs/>
          <w:sz w:val="36"/>
          <w:szCs w:val="36"/>
          <w:rtl/>
        </w:rPr>
      </w:pPr>
      <w:r w:rsidRPr="00106CAA">
        <w:rPr>
          <w:rFonts w:ascii="Lotus Linotype" w:hAnsi="Lotus Linotype" w:cs="Lotus Linotype"/>
          <w:b/>
          <w:bCs/>
          <w:sz w:val="36"/>
          <w:szCs w:val="36"/>
          <w:rtl/>
        </w:rPr>
        <w:t xml:space="preserve">اختار المباركفوري رحمه الله تعالى أنه </w:t>
      </w:r>
      <w:r w:rsidR="0085184F" w:rsidRPr="00106CAA">
        <w:rPr>
          <w:rFonts w:ascii="Lotus Linotype" w:hAnsi="Lotus Linotype" w:cs="Lotus Linotype"/>
          <w:b/>
          <w:bCs/>
          <w:sz w:val="36"/>
          <w:szCs w:val="36"/>
          <w:rtl/>
        </w:rPr>
        <w:t>يجوز الاقتصار</w:t>
      </w:r>
      <w:r w:rsidR="0085184F" w:rsidRPr="00771AB4">
        <w:rPr>
          <w:rFonts w:ascii="Lotus Linotype" w:hAnsi="Lotus Linotype" w:cs="Lotus Linotype"/>
          <w:b/>
          <w:bCs/>
          <w:sz w:val="36"/>
          <w:szCs w:val="36"/>
          <w:rtl/>
        </w:rPr>
        <w:t xml:space="preserve"> بالمسح على العمامة فقط</w:t>
      </w:r>
      <w:r w:rsidRPr="00771AB4">
        <w:rPr>
          <w:rFonts w:ascii="Lotus Linotype" w:hAnsi="Lotus Linotype" w:cs="Lotus Linotype"/>
          <w:b/>
          <w:bCs/>
          <w:sz w:val="36"/>
          <w:szCs w:val="36"/>
          <w:rtl/>
        </w:rPr>
        <w:t xml:space="preserve"> حيث قال رحمه الله بعد أن ذكر في المسألة مذاهب العلماء, وم</w:t>
      </w:r>
      <w:r w:rsidR="00771AB4">
        <w:rPr>
          <w:rFonts w:ascii="Lotus Linotype" w:hAnsi="Lotus Linotype" w:cs="Lotus Linotype"/>
          <w:b/>
          <w:bCs/>
          <w:sz w:val="36"/>
          <w:szCs w:val="36"/>
          <w:rtl/>
        </w:rPr>
        <w:t>ذهب الإمام أحمد رحمه الله تعالى</w:t>
      </w:r>
      <w:r w:rsidRPr="00771AB4">
        <w:rPr>
          <w:rFonts w:ascii="Lotus Linotype" w:hAnsi="Lotus Linotype" w:cs="Lotus Linotype"/>
          <w:b/>
          <w:bCs/>
          <w:sz w:val="36"/>
          <w:szCs w:val="36"/>
          <w:rtl/>
        </w:rPr>
        <w:t xml:space="preserve"> بأنه يجوز</w:t>
      </w:r>
      <w:r w:rsidR="00771AB4">
        <w:rPr>
          <w:rFonts w:ascii="Lotus Linotype" w:hAnsi="Lotus Linotype" w:cs="Lotus Linotype"/>
          <w:b/>
          <w:bCs/>
          <w:sz w:val="36"/>
          <w:szCs w:val="36"/>
          <w:rtl/>
        </w:rPr>
        <w:t xml:space="preserve"> الاقتصار بالمسح على العمامة</w:t>
      </w:r>
      <w:r w:rsidR="006123DC" w:rsidRPr="00771AB4">
        <w:rPr>
          <w:rFonts w:ascii="Lotus Linotype" w:hAnsi="Lotus Linotype" w:cs="Lotus Linotype"/>
          <w:b/>
          <w:bCs/>
          <w:sz w:val="36"/>
          <w:szCs w:val="36"/>
          <w:rtl/>
        </w:rPr>
        <w:t>:"</w:t>
      </w:r>
      <w:r w:rsidRPr="00771AB4">
        <w:rPr>
          <w:rFonts w:ascii="Lotus Linotype" w:hAnsi="Lotus Linotype" w:cs="Lotus Linotype"/>
          <w:b/>
          <w:bCs/>
          <w:sz w:val="36"/>
          <w:szCs w:val="36"/>
          <w:rtl/>
        </w:rPr>
        <w:t xml:space="preserve">...وبهذا علمتَ أن الحق ما ذهب إليه أحمد وغيره" </w:t>
      </w:r>
      <w:r w:rsidR="001C71CB" w:rsidRPr="00771AB4">
        <w:rPr>
          <w:rStyle w:val="ae"/>
          <w:rFonts w:ascii="Lotus Linotype" w:hAnsi="Lotus Linotype"/>
          <w:b/>
          <w:bCs/>
          <w:sz w:val="36"/>
          <w:szCs w:val="36"/>
          <w:rtl/>
        </w:rPr>
        <w:t>(</w:t>
      </w:r>
      <w:r w:rsidR="001C71CB" w:rsidRPr="00771AB4">
        <w:rPr>
          <w:rStyle w:val="ae"/>
          <w:rFonts w:ascii="Lotus Linotype" w:hAnsi="Lotus Linotype"/>
          <w:b/>
          <w:bCs/>
          <w:sz w:val="36"/>
          <w:szCs w:val="36"/>
          <w:rtl/>
        </w:rPr>
        <w:footnoteReference w:id="2"/>
      </w:r>
      <w:r w:rsidR="001C71CB" w:rsidRPr="00771AB4">
        <w:rPr>
          <w:rStyle w:val="ae"/>
          <w:rFonts w:ascii="Lotus Linotype" w:hAnsi="Lotus Linotype"/>
          <w:b/>
          <w:bCs/>
          <w:sz w:val="36"/>
          <w:szCs w:val="36"/>
          <w:rtl/>
        </w:rPr>
        <w:t>)</w:t>
      </w:r>
      <w:r w:rsidR="001C71CB" w:rsidRPr="00771AB4">
        <w:rPr>
          <w:rFonts w:ascii="Lotus Linotype" w:hAnsi="Lotus Linotype" w:cs="Lotus Linotype"/>
          <w:b/>
          <w:bCs/>
          <w:sz w:val="36"/>
          <w:szCs w:val="36"/>
          <w:rtl/>
        </w:rPr>
        <w:t>.</w:t>
      </w:r>
      <w:r w:rsidR="0085184F" w:rsidRPr="00771AB4">
        <w:rPr>
          <w:rFonts w:ascii="Lotus Linotype" w:hAnsi="Lotus Linotype" w:cs="Lotus Linotype"/>
          <w:b/>
          <w:bCs/>
          <w:sz w:val="36"/>
          <w:szCs w:val="36"/>
          <w:rtl/>
        </w:rPr>
        <w:t xml:space="preserve"> </w:t>
      </w:r>
    </w:p>
    <w:p w:rsidR="006300D7" w:rsidRDefault="00F44D75" w:rsidP="006300D7">
      <w:pPr>
        <w:widowControl w:val="0"/>
        <w:ind w:left="-2"/>
        <w:jc w:val="lowKashida"/>
        <w:outlineLvl w:val="2"/>
        <w:rPr>
          <w:rFonts w:cs="Traditional Arabic"/>
          <w:b/>
          <w:bCs/>
          <w:sz w:val="36"/>
          <w:szCs w:val="36"/>
          <w:rtl/>
        </w:rPr>
      </w:pPr>
      <w:r w:rsidRPr="00AB221F">
        <w:rPr>
          <w:rFonts w:cs="Traditional Arabic" w:hint="cs"/>
          <w:b/>
          <w:bCs/>
          <w:sz w:val="36"/>
          <w:szCs w:val="36"/>
          <w:rtl/>
        </w:rPr>
        <w:t>اختلف العلماء</w:t>
      </w:r>
      <w:r w:rsidR="00CC2406" w:rsidRPr="00AB221F">
        <w:rPr>
          <w:rFonts w:cs="Traditional Arabic" w:hint="cs"/>
          <w:b/>
          <w:bCs/>
          <w:sz w:val="36"/>
          <w:szCs w:val="36"/>
          <w:rtl/>
        </w:rPr>
        <w:t xml:space="preserve"> رحمهم الله تعالى</w:t>
      </w:r>
      <w:r w:rsidRPr="00AB221F">
        <w:rPr>
          <w:rFonts w:cs="Traditional Arabic" w:hint="cs"/>
          <w:b/>
          <w:bCs/>
          <w:sz w:val="36"/>
          <w:szCs w:val="36"/>
          <w:rtl/>
        </w:rPr>
        <w:t xml:space="preserve"> في جواز الاقتصار بالمسح على العمامة على</w:t>
      </w:r>
      <w:r w:rsidR="00B20C00">
        <w:rPr>
          <w:rFonts w:cs="Traditional Arabic" w:hint="cs"/>
          <w:b/>
          <w:bCs/>
          <w:sz w:val="36"/>
          <w:szCs w:val="36"/>
          <w:rtl/>
        </w:rPr>
        <w:t xml:space="preserve"> قولين</w:t>
      </w:r>
      <w:r w:rsidRPr="00AB221F">
        <w:rPr>
          <w:rFonts w:cs="Traditional Arabic" w:hint="cs"/>
          <w:b/>
          <w:bCs/>
          <w:sz w:val="36"/>
          <w:szCs w:val="36"/>
          <w:rtl/>
        </w:rPr>
        <w:t>:</w:t>
      </w:r>
    </w:p>
    <w:p w:rsidR="00523A11" w:rsidRPr="00AB221F" w:rsidRDefault="006300D7" w:rsidP="006300D7">
      <w:pPr>
        <w:widowControl w:val="0"/>
        <w:ind w:left="-2"/>
        <w:jc w:val="lowKashida"/>
        <w:outlineLvl w:val="2"/>
        <w:rPr>
          <w:rFonts w:ascii="CTraditional Arabic" w:hAnsi="CTraditional Arabic" w:cs="Traditional Arabic"/>
          <w:sz w:val="36"/>
          <w:szCs w:val="36"/>
          <w:rtl/>
        </w:rPr>
      </w:pPr>
      <w:r>
        <w:rPr>
          <w:rFonts w:ascii="CTraditional Arabic" w:hAnsi="CTraditional Arabic" w:cs="Traditional Arabic" w:hint="cs"/>
          <w:b/>
          <w:bCs/>
          <w:sz w:val="36"/>
          <w:szCs w:val="36"/>
          <w:rtl/>
        </w:rPr>
        <w:t xml:space="preserve"> </w:t>
      </w:r>
      <w:r w:rsidR="00B20C00">
        <w:rPr>
          <w:rFonts w:ascii="CTraditional Arabic" w:hAnsi="CTraditional Arabic" w:cs="Traditional Arabic" w:hint="cs"/>
          <w:b/>
          <w:bCs/>
          <w:sz w:val="36"/>
          <w:szCs w:val="36"/>
          <w:rtl/>
        </w:rPr>
        <w:t>القول الأول</w:t>
      </w:r>
      <w:r w:rsidR="00523A11" w:rsidRPr="00AB221F">
        <w:rPr>
          <w:rFonts w:ascii="CTraditional Arabic" w:hAnsi="CTraditional Arabic" w:cs="Traditional Arabic" w:hint="cs"/>
          <w:b/>
          <w:bCs/>
          <w:sz w:val="36"/>
          <w:szCs w:val="36"/>
          <w:rtl/>
        </w:rPr>
        <w:t xml:space="preserve">: </w:t>
      </w:r>
      <w:r w:rsidR="007355E0">
        <w:rPr>
          <w:rFonts w:ascii="CTraditional Arabic" w:hAnsi="CTraditional Arabic" w:cs="Traditional Arabic" w:hint="cs"/>
          <w:sz w:val="36"/>
          <w:szCs w:val="36"/>
          <w:rtl/>
        </w:rPr>
        <w:t xml:space="preserve">عدم </w:t>
      </w:r>
      <w:r w:rsidR="00523A11" w:rsidRPr="00AB221F">
        <w:rPr>
          <w:rFonts w:ascii="CTraditional Arabic" w:hAnsi="CTraditional Arabic" w:cs="Traditional Arabic" w:hint="cs"/>
          <w:sz w:val="36"/>
          <w:szCs w:val="36"/>
          <w:rtl/>
        </w:rPr>
        <w:t>جواز الاقتصار بالمسح على العمامة,</w:t>
      </w:r>
      <w:r w:rsidR="00523A11" w:rsidRPr="00AB221F">
        <w:rPr>
          <w:rFonts w:ascii="CTraditional Arabic" w:hAnsi="CTraditional Arabic" w:cs="Traditional Arabic" w:hint="cs"/>
          <w:b/>
          <w:bCs/>
          <w:sz w:val="36"/>
          <w:szCs w:val="36"/>
          <w:rtl/>
        </w:rPr>
        <w:t xml:space="preserve"> </w:t>
      </w:r>
      <w:r w:rsidR="00523A11" w:rsidRPr="00AB221F">
        <w:rPr>
          <w:rFonts w:ascii="CTraditional Arabic" w:hAnsi="CTraditional Arabic" w:cs="Traditional Arabic" w:hint="cs"/>
          <w:sz w:val="36"/>
          <w:szCs w:val="36"/>
          <w:rtl/>
        </w:rPr>
        <w:t>وبه</w:t>
      </w:r>
      <w:r w:rsidR="00523A11" w:rsidRPr="00AB221F">
        <w:rPr>
          <w:rFonts w:ascii="CTraditional Arabic" w:hAnsi="CTraditional Arabic" w:cs="Traditional Arabic" w:hint="cs"/>
          <w:b/>
          <w:bCs/>
          <w:sz w:val="36"/>
          <w:szCs w:val="36"/>
          <w:rtl/>
        </w:rPr>
        <w:t xml:space="preserve"> </w:t>
      </w:r>
      <w:r w:rsidR="00B20C00">
        <w:rPr>
          <w:rFonts w:ascii="CTraditional Arabic" w:hAnsi="CTraditional Arabic" w:cs="Traditional Arabic" w:hint="cs"/>
          <w:sz w:val="36"/>
          <w:szCs w:val="36"/>
          <w:rtl/>
        </w:rPr>
        <w:t xml:space="preserve">قال طائفة من السلف </w:t>
      </w:r>
      <w:r w:rsidR="00523A11" w:rsidRPr="00AB221F">
        <w:rPr>
          <w:rFonts w:ascii="CTraditional Arabic" w:hAnsi="CTraditional Arabic" w:cs="Traditional Arabic" w:hint="cs"/>
          <w:sz w:val="36"/>
          <w:szCs w:val="36"/>
          <w:rtl/>
        </w:rPr>
        <w:t>منهم</w:t>
      </w:r>
      <w:r w:rsidR="00523A11" w:rsidRPr="00AB221F">
        <w:rPr>
          <w:rFonts w:ascii="Traditional Arabic" w:hAnsi="Traditional Arabic" w:cs="Traditional Arabic" w:hint="cs"/>
          <w:sz w:val="36"/>
          <w:szCs w:val="36"/>
          <w:rtl/>
          <w:lang w:bidi="ar-KW"/>
        </w:rPr>
        <w:t>: علي بن أبي طالب, وجاب</w:t>
      </w:r>
      <w:r w:rsidR="006123DC">
        <w:rPr>
          <w:rFonts w:ascii="Traditional Arabic" w:hAnsi="Traditional Arabic" w:cs="Traditional Arabic" w:hint="cs"/>
          <w:sz w:val="36"/>
          <w:szCs w:val="36"/>
          <w:rtl/>
          <w:lang w:bidi="ar-KW"/>
        </w:rPr>
        <w:t>ر بن عبد الله, وعبد الله بن عمر</w:t>
      </w:r>
      <w:r w:rsidR="007355E0">
        <w:rPr>
          <w:rFonts w:ascii="Traditional Arabic" w:hAnsi="Traditional Arabic" w:cs="Traditional Arabic" w:hint="cs"/>
          <w:sz w:val="36"/>
          <w:szCs w:val="36"/>
          <w:lang w:bidi="ar-KW"/>
        </w:rPr>
        <w:sym w:font="AGA Arabesque" w:char="F079"/>
      </w:r>
      <w:r w:rsidR="00523A11" w:rsidRPr="00AB221F">
        <w:rPr>
          <w:rFonts w:ascii="Traditional Arabic" w:hAnsi="Traditional Arabic" w:cs="Traditional Arabic" w:hint="cs"/>
          <w:sz w:val="36"/>
          <w:szCs w:val="36"/>
          <w:rtl/>
          <w:lang w:bidi="ar-KW"/>
        </w:rPr>
        <w:t>, والشعبي, وعروة بن الزبير, وابن المبارك, ومجاهد</w:t>
      </w:r>
      <w:r w:rsidR="00523A11" w:rsidRPr="00AB221F">
        <w:rPr>
          <w:rFonts w:ascii="Traditional Arabic" w:hAnsi="Traditional Arabic" w:cs="Traditional Arabic" w:hint="cs"/>
          <w:sz w:val="36"/>
          <w:szCs w:val="36"/>
          <w:vertAlign w:val="superscript"/>
          <w:rtl/>
          <w:lang w:bidi="ar-KW"/>
        </w:rPr>
        <w:t>(</w:t>
      </w:r>
      <w:r w:rsidR="00523A11" w:rsidRPr="00AB221F">
        <w:rPr>
          <w:rStyle w:val="ae"/>
          <w:rFonts w:ascii="Traditional Arabic" w:hAnsi="Traditional Arabic"/>
          <w:sz w:val="36"/>
          <w:szCs w:val="36"/>
          <w:rtl/>
          <w:lang w:bidi="ar-KW"/>
        </w:rPr>
        <w:footnoteReference w:id="3"/>
      </w:r>
      <w:r w:rsidR="00523A11" w:rsidRPr="00AB221F">
        <w:rPr>
          <w:rFonts w:ascii="Traditional Arabic" w:hAnsi="Traditional Arabic" w:cs="Traditional Arabic" w:hint="cs"/>
          <w:sz w:val="36"/>
          <w:szCs w:val="36"/>
          <w:vertAlign w:val="superscript"/>
          <w:rtl/>
          <w:lang w:bidi="ar-KW"/>
        </w:rPr>
        <w:t>)</w:t>
      </w:r>
      <w:r w:rsidR="00523A11" w:rsidRPr="00AB221F">
        <w:rPr>
          <w:rFonts w:ascii="Traditional Arabic" w:hAnsi="Traditional Arabic" w:cs="Traditional Arabic" w:hint="cs"/>
          <w:sz w:val="36"/>
          <w:szCs w:val="36"/>
          <w:rtl/>
          <w:lang w:bidi="ar-KW"/>
        </w:rPr>
        <w:t xml:space="preserve">, </w:t>
      </w:r>
      <w:r w:rsidR="00523A11" w:rsidRPr="00AB221F">
        <w:rPr>
          <w:rFonts w:ascii="CTraditional Arabic" w:hAnsi="CTraditional Arabic" w:cs="Traditional Arabic" w:hint="cs"/>
          <w:sz w:val="36"/>
          <w:szCs w:val="36"/>
          <w:rtl/>
        </w:rPr>
        <w:t>وهو مذهب الحنفية</w:t>
      </w:r>
      <w:r w:rsidR="00523A11" w:rsidRPr="00AB221F">
        <w:rPr>
          <w:rStyle w:val="ae"/>
          <w:rFonts w:hint="cs"/>
          <w:sz w:val="36"/>
          <w:szCs w:val="36"/>
          <w:rtl/>
        </w:rPr>
        <w:t>(</w:t>
      </w:r>
      <w:r w:rsidR="00523A11" w:rsidRPr="00AB221F">
        <w:rPr>
          <w:rStyle w:val="ae"/>
          <w:sz w:val="36"/>
          <w:szCs w:val="36"/>
          <w:rtl/>
        </w:rPr>
        <w:footnoteReference w:id="4"/>
      </w:r>
      <w:r w:rsidR="00523A11" w:rsidRPr="00AB221F">
        <w:rPr>
          <w:rStyle w:val="ae"/>
          <w:rFonts w:hint="cs"/>
          <w:sz w:val="36"/>
          <w:szCs w:val="36"/>
          <w:rtl/>
        </w:rPr>
        <w:t>)</w:t>
      </w:r>
      <w:r w:rsidR="00523A11" w:rsidRPr="00AB221F">
        <w:rPr>
          <w:rFonts w:ascii="CTraditional Arabic" w:hAnsi="CTraditional Arabic" w:cs="Traditional Arabic" w:hint="cs"/>
          <w:sz w:val="36"/>
          <w:szCs w:val="36"/>
          <w:rtl/>
        </w:rPr>
        <w:t>، والمالكية</w:t>
      </w:r>
      <w:r w:rsidR="00523A11" w:rsidRPr="00AB221F">
        <w:rPr>
          <w:rStyle w:val="ae"/>
          <w:rFonts w:hint="cs"/>
          <w:sz w:val="36"/>
          <w:szCs w:val="36"/>
          <w:rtl/>
        </w:rPr>
        <w:t>(</w:t>
      </w:r>
      <w:r w:rsidR="00523A11" w:rsidRPr="00AB221F">
        <w:rPr>
          <w:rStyle w:val="ae"/>
          <w:sz w:val="36"/>
          <w:szCs w:val="36"/>
          <w:rtl/>
        </w:rPr>
        <w:footnoteReference w:id="5"/>
      </w:r>
      <w:r w:rsidR="00523A11" w:rsidRPr="00AB221F">
        <w:rPr>
          <w:rStyle w:val="ae"/>
          <w:rFonts w:hint="cs"/>
          <w:sz w:val="36"/>
          <w:szCs w:val="36"/>
          <w:rtl/>
        </w:rPr>
        <w:t>)</w:t>
      </w:r>
      <w:r w:rsidR="00523A11" w:rsidRPr="00AB221F">
        <w:rPr>
          <w:rFonts w:ascii="CTraditional Arabic" w:hAnsi="CTraditional Arabic" w:cs="Traditional Arabic" w:hint="cs"/>
          <w:sz w:val="36"/>
          <w:szCs w:val="36"/>
          <w:rtl/>
        </w:rPr>
        <w:t>، والشافعية</w:t>
      </w:r>
      <w:r w:rsidR="00523A11" w:rsidRPr="00AB221F">
        <w:rPr>
          <w:rStyle w:val="ae"/>
          <w:rFonts w:hint="cs"/>
          <w:sz w:val="36"/>
          <w:szCs w:val="36"/>
          <w:rtl/>
        </w:rPr>
        <w:t>(</w:t>
      </w:r>
      <w:r w:rsidR="00523A11" w:rsidRPr="00AB221F">
        <w:rPr>
          <w:rStyle w:val="ae"/>
          <w:sz w:val="36"/>
          <w:szCs w:val="36"/>
          <w:rtl/>
        </w:rPr>
        <w:footnoteReference w:id="6"/>
      </w:r>
      <w:r w:rsidR="00523A11" w:rsidRPr="00AB221F">
        <w:rPr>
          <w:rStyle w:val="ae"/>
          <w:rFonts w:hint="cs"/>
          <w:sz w:val="36"/>
          <w:szCs w:val="36"/>
          <w:rtl/>
        </w:rPr>
        <w:t>)</w:t>
      </w:r>
      <w:r w:rsidR="00523A11" w:rsidRPr="00AB221F">
        <w:rPr>
          <w:rFonts w:ascii="CTraditional Arabic" w:hAnsi="CTraditional Arabic" w:cs="Traditional Arabic" w:hint="cs"/>
          <w:sz w:val="36"/>
          <w:szCs w:val="36"/>
          <w:rtl/>
        </w:rPr>
        <w:t>.</w:t>
      </w:r>
    </w:p>
    <w:p w:rsidR="00E92FC1" w:rsidRPr="00AB221F" w:rsidRDefault="00B20C00" w:rsidP="0073035F">
      <w:pPr>
        <w:pStyle w:val="17"/>
        <w:widowControl w:val="0"/>
        <w:tabs>
          <w:tab w:val="left" w:pos="46"/>
          <w:tab w:val="left" w:pos="330"/>
          <w:tab w:val="left" w:pos="6227"/>
        </w:tabs>
        <w:spacing w:after="0" w:line="233" w:lineRule="auto"/>
        <w:ind w:left="0" w:firstLine="0"/>
        <w:jc w:val="lowKashida"/>
        <w:rPr>
          <w:rFonts w:ascii="Traditional Arabic" w:hAnsi="Traditional Arabic" w:cs="Traditional Arabic"/>
          <w:sz w:val="36"/>
          <w:szCs w:val="36"/>
          <w:rtl/>
          <w:lang w:bidi="ar-KW"/>
        </w:rPr>
      </w:pPr>
      <w:r>
        <w:rPr>
          <w:rFonts w:ascii="Simplified Arabic" w:cs="Traditional Arabic" w:hint="cs"/>
          <w:b/>
          <w:bCs/>
          <w:sz w:val="36"/>
          <w:szCs w:val="36"/>
          <w:rtl/>
        </w:rPr>
        <w:t>القول الثاني</w:t>
      </w:r>
      <w:r w:rsidR="00E92FC1" w:rsidRPr="00AB221F">
        <w:rPr>
          <w:rFonts w:ascii="Simplified Arabic" w:cs="Traditional Arabic" w:hint="cs"/>
          <w:b/>
          <w:bCs/>
          <w:sz w:val="36"/>
          <w:szCs w:val="36"/>
          <w:rtl/>
        </w:rPr>
        <w:t xml:space="preserve">: </w:t>
      </w:r>
      <w:r w:rsidR="00CC2406" w:rsidRPr="00AB221F">
        <w:rPr>
          <w:rFonts w:ascii="CTraditional Arabic" w:hAnsi="CTraditional Arabic" w:cs="Traditional Arabic" w:hint="cs"/>
          <w:sz w:val="36"/>
          <w:szCs w:val="36"/>
          <w:rtl/>
        </w:rPr>
        <w:t>يجوز</w:t>
      </w:r>
      <w:r w:rsidR="00F44D75" w:rsidRPr="00AB221F">
        <w:rPr>
          <w:rFonts w:ascii="CTraditional Arabic" w:hAnsi="CTraditional Arabic" w:cs="Traditional Arabic" w:hint="cs"/>
          <w:sz w:val="36"/>
          <w:szCs w:val="36"/>
          <w:rtl/>
        </w:rPr>
        <w:t xml:space="preserve"> الاقتصار</w:t>
      </w:r>
      <w:r w:rsidR="00E92FC1" w:rsidRPr="00AB221F">
        <w:rPr>
          <w:rFonts w:ascii="CTraditional Arabic" w:hAnsi="CTraditional Arabic" w:cs="Traditional Arabic" w:hint="cs"/>
          <w:sz w:val="36"/>
          <w:szCs w:val="36"/>
          <w:rtl/>
        </w:rPr>
        <w:t xml:space="preserve"> </w:t>
      </w:r>
      <w:r w:rsidR="00F44D75" w:rsidRPr="00AB221F">
        <w:rPr>
          <w:rFonts w:ascii="CTraditional Arabic" w:hAnsi="CTraditional Arabic" w:cs="Traditional Arabic" w:hint="cs"/>
          <w:sz w:val="36"/>
          <w:szCs w:val="36"/>
          <w:rtl/>
        </w:rPr>
        <w:t>ب</w:t>
      </w:r>
      <w:r w:rsidR="00E92FC1" w:rsidRPr="00AB221F">
        <w:rPr>
          <w:rFonts w:ascii="CTraditional Arabic" w:hAnsi="CTraditional Arabic" w:cs="Traditional Arabic" w:hint="cs"/>
          <w:sz w:val="36"/>
          <w:szCs w:val="36"/>
          <w:rtl/>
        </w:rPr>
        <w:t>المسح على العمامة</w:t>
      </w:r>
      <w:r w:rsidR="00F44D75" w:rsidRPr="00AB221F">
        <w:rPr>
          <w:rFonts w:ascii="CTraditional Arabic" w:hAnsi="CTraditional Arabic" w:cs="Traditional Arabic" w:hint="cs"/>
          <w:b/>
          <w:bCs/>
          <w:sz w:val="36"/>
          <w:szCs w:val="36"/>
          <w:rtl/>
        </w:rPr>
        <w:t xml:space="preserve">, </w:t>
      </w:r>
      <w:r w:rsidR="003F404A" w:rsidRPr="00AB221F">
        <w:rPr>
          <w:rFonts w:ascii="CTraditional Arabic" w:hAnsi="CTraditional Arabic" w:cs="Traditional Arabic" w:hint="cs"/>
          <w:sz w:val="36"/>
          <w:szCs w:val="36"/>
          <w:rtl/>
        </w:rPr>
        <w:t>ر</w:t>
      </w:r>
      <w:r w:rsidR="00C353FC" w:rsidRPr="00AB221F">
        <w:rPr>
          <w:rFonts w:ascii="CTraditional Arabic" w:hAnsi="CTraditional Arabic" w:cs="Traditional Arabic" w:hint="cs"/>
          <w:sz w:val="36"/>
          <w:szCs w:val="36"/>
          <w:rtl/>
        </w:rPr>
        <w:t>ُ</w:t>
      </w:r>
      <w:r w:rsidR="003F404A" w:rsidRPr="00AB221F">
        <w:rPr>
          <w:rFonts w:ascii="CTraditional Arabic" w:hAnsi="CTraditional Arabic" w:cs="Traditional Arabic" w:hint="cs"/>
          <w:sz w:val="36"/>
          <w:szCs w:val="36"/>
          <w:rtl/>
        </w:rPr>
        <w:t xml:space="preserve">وي ذلك عن </w:t>
      </w:r>
      <w:r w:rsidR="00E92FC1" w:rsidRPr="00AB221F">
        <w:rPr>
          <w:rFonts w:ascii="CTraditional Arabic" w:hAnsi="CTraditional Arabic" w:cs="Traditional Arabic" w:hint="cs"/>
          <w:sz w:val="36"/>
          <w:szCs w:val="36"/>
          <w:rtl/>
        </w:rPr>
        <w:t>طائفة من السلف</w:t>
      </w:r>
      <w:r w:rsidR="00C353FC" w:rsidRPr="00AB221F">
        <w:rPr>
          <w:rFonts w:ascii="CTraditional Arabic" w:hAnsi="CTraditional Arabic" w:cs="Traditional Arabic" w:hint="cs"/>
          <w:sz w:val="36"/>
          <w:szCs w:val="36"/>
          <w:rtl/>
        </w:rPr>
        <w:t xml:space="preserve"> </w:t>
      </w:r>
      <w:r w:rsidR="007355E0">
        <w:rPr>
          <w:rFonts w:ascii="CTraditional Arabic" w:hAnsi="CTraditional Arabic" w:cs="Traditional Arabic" w:hint="cs"/>
          <w:sz w:val="36"/>
          <w:szCs w:val="36"/>
          <w:rtl/>
        </w:rPr>
        <w:t>منهم</w:t>
      </w:r>
      <w:r w:rsidR="0035013E" w:rsidRPr="00AB221F">
        <w:rPr>
          <w:rFonts w:ascii="CTraditional Arabic" w:hAnsi="CTraditional Arabic" w:cs="Traditional Arabic" w:hint="cs"/>
          <w:sz w:val="36"/>
          <w:szCs w:val="36"/>
          <w:rtl/>
        </w:rPr>
        <w:t xml:space="preserve">: </w:t>
      </w:r>
      <w:r w:rsidR="003F404A" w:rsidRPr="00AB221F">
        <w:rPr>
          <w:rFonts w:ascii="Traditional Arabic" w:hAnsi="Traditional Arabic" w:cs="Traditional Arabic" w:hint="cs"/>
          <w:sz w:val="36"/>
          <w:szCs w:val="36"/>
          <w:rtl/>
          <w:lang w:bidi="ar-KW"/>
        </w:rPr>
        <w:t>أبو بكر الصديق,</w:t>
      </w:r>
      <w:r w:rsidR="00C353FC" w:rsidRPr="00AB221F">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وعمر بن الخطاب,</w:t>
      </w:r>
      <w:r w:rsidR="00C353FC" w:rsidRPr="00AB221F">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وأبو</w:t>
      </w:r>
      <w:r w:rsidR="009F5453" w:rsidRPr="00AB221F">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أمامة</w:t>
      </w:r>
      <w:r w:rsidR="00C353FC" w:rsidRPr="00AB221F">
        <w:rPr>
          <w:rFonts w:ascii="Traditional Arabic" w:hAnsi="Traditional Arabic" w:cs="Traditional Arabic" w:hint="cs"/>
          <w:sz w:val="36"/>
          <w:szCs w:val="36"/>
          <w:rtl/>
          <w:lang w:bidi="ar-KW"/>
        </w:rPr>
        <w:t>,</w:t>
      </w:r>
      <w:r w:rsidR="00C353FC" w:rsidRPr="00AB221F">
        <w:rPr>
          <w:rFonts w:ascii="Traditional Arabic" w:hAnsi="Traditional Arabic" w:cs="Traditional Arabic" w:hint="cs"/>
          <w:sz w:val="36"/>
          <w:szCs w:val="36"/>
          <w:vertAlign w:val="superscript"/>
          <w:rtl/>
          <w:lang w:bidi="ar-KW"/>
        </w:rPr>
        <w:t xml:space="preserve"> </w:t>
      </w:r>
      <w:r w:rsidR="00FA46F7" w:rsidRPr="00AB221F">
        <w:rPr>
          <w:rFonts w:ascii="Traditional Arabic" w:hAnsi="Traditional Arabic" w:cs="Traditional Arabic" w:hint="cs"/>
          <w:sz w:val="36"/>
          <w:szCs w:val="36"/>
          <w:rtl/>
          <w:lang w:bidi="ar-KW"/>
        </w:rPr>
        <w:t>أبو موسى الأشعري</w:t>
      </w:r>
      <w:r w:rsidR="00C353FC" w:rsidRPr="00AB221F">
        <w:rPr>
          <w:rFonts w:ascii="Traditional Arabic" w:hAnsi="Traditional Arabic" w:cs="Traditional Arabic" w:hint="cs"/>
          <w:sz w:val="36"/>
          <w:szCs w:val="36"/>
          <w:rtl/>
          <w:lang w:bidi="ar-KW"/>
        </w:rPr>
        <w:t>,</w:t>
      </w:r>
      <w:r w:rsidR="00FA46F7" w:rsidRPr="00AB221F">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وسلمان الفارسي, وأنس بن مالك,</w:t>
      </w:r>
      <w:r w:rsidR="00C353FC" w:rsidRPr="00AB221F">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وأبو الدرداء,</w:t>
      </w:r>
      <w:r w:rsidR="00C353FC" w:rsidRPr="00AB221F">
        <w:rPr>
          <w:rFonts w:ascii="Traditional Arabic" w:hAnsi="Traditional Arabic" w:cs="Traditional Arabic" w:hint="cs"/>
          <w:sz w:val="36"/>
          <w:szCs w:val="36"/>
          <w:rtl/>
          <w:lang w:bidi="ar-KW"/>
        </w:rPr>
        <w:t xml:space="preserve"> </w:t>
      </w:r>
      <w:r w:rsidR="006123DC">
        <w:rPr>
          <w:rFonts w:ascii="Traditional Arabic" w:hAnsi="Traditional Arabic" w:cs="Traditional Arabic" w:hint="cs"/>
          <w:sz w:val="36"/>
          <w:szCs w:val="36"/>
          <w:rtl/>
          <w:lang w:bidi="ar-KW"/>
        </w:rPr>
        <w:t>وسعد بن أبي وقاص</w:t>
      </w:r>
      <w:r w:rsidR="007355E0">
        <w:rPr>
          <w:rFonts w:ascii="Traditional Arabic" w:hAnsi="Traditional Arabic" w:cs="Traditional Arabic" w:hint="cs"/>
          <w:sz w:val="36"/>
          <w:szCs w:val="36"/>
          <w:lang w:bidi="ar-KW"/>
        </w:rPr>
        <w:sym w:font="AGA Arabesque" w:char="F079"/>
      </w:r>
      <w:r w:rsidR="00B42699" w:rsidRPr="00AB221F">
        <w:rPr>
          <w:rFonts w:ascii="Traditional Arabic" w:hAnsi="Traditional Arabic" w:cs="Traditional Arabic" w:hint="cs"/>
          <w:sz w:val="36"/>
          <w:szCs w:val="36"/>
          <w:vertAlign w:val="superscript"/>
          <w:rtl/>
          <w:lang w:bidi="ar-KW"/>
        </w:rPr>
        <w:t xml:space="preserve"> </w:t>
      </w:r>
      <w:r w:rsidR="003F404A" w:rsidRPr="00AB221F">
        <w:rPr>
          <w:rFonts w:ascii="Traditional Arabic" w:hAnsi="Traditional Arabic" w:cs="Traditional Arabic" w:hint="cs"/>
          <w:sz w:val="36"/>
          <w:szCs w:val="36"/>
          <w:rtl/>
          <w:lang w:bidi="ar-KW"/>
        </w:rPr>
        <w:t>, وأم سلمة رضي الله عنها</w:t>
      </w:r>
      <w:r w:rsidR="003F404A" w:rsidRPr="00AB221F">
        <w:rPr>
          <w:rFonts w:ascii="Traditional Arabic" w:hAnsi="Traditional Arabic" w:cs="Traditional Arabic" w:hint="cs"/>
          <w:sz w:val="36"/>
          <w:szCs w:val="36"/>
          <w:vertAlign w:val="superscript"/>
          <w:rtl/>
          <w:lang w:bidi="ar-KW"/>
        </w:rPr>
        <w:t>(</w:t>
      </w:r>
      <w:r w:rsidR="003F404A" w:rsidRPr="00AB221F">
        <w:rPr>
          <w:rStyle w:val="ae"/>
          <w:rFonts w:ascii="Traditional Arabic" w:hAnsi="Traditional Arabic"/>
          <w:sz w:val="36"/>
          <w:szCs w:val="36"/>
          <w:rtl/>
          <w:lang w:bidi="ar-KW"/>
        </w:rPr>
        <w:footnoteReference w:id="7"/>
      </w:r>
      <w:r w:rsidR="003F404A" w:rsidRPr="00AB221F">
        <w:rPr>
          <w:rFonts w:ascii="Traditional Arabic" w:hAnsi="Traditional Arabic" w:cs="Traditional Arabic" w:hint="cs"/>
          <w:sz w:val="36"/>
          <w:szCs w:val="36"/>
          <w:vertAlign w:val="superscript"/>
          <w:rtl/>
          <w:lang w:bidi="ar-KW"/>
        </w:rPr>
        <w:t>)</w:t>
      </w:r>
      <w:r w:rsidR="00C353FC" w:rsidRPr="00AB221F">
        <w:rPr>
          <w:rFonts w:ascii="Traditional Arabic" w:hAnsi="Traditional Arabic" w:cs="Traditional Arabic" w:hint="cs"/>
          <w:sz w:val="36"/>
          <w:szCs w:val="36"/>
          <w:rtl/>
          <w:lang w:bidi="ar-KW"/>
        </w:rPr>
        <w:t>,</w:t>
      </w:r>
      <w:r w:rsidR="00CC2406" w:rsidRPr="00AB221F">
        <w:rPr>
          <w:rFonts w:ascii="Traditional Arabic" w:hAnsi="Traditional Arabic" w:cs="Traditional Arabic" w:hint="cs"/>
          <w:sz w:val="36"/>
          <w:szCs w:val="36"/>
          <w:rtl/>
          <w:lang w:bidi="ar-KW"/>
        </w:rPr>
        <w:t xml:space="preserve"> </w:t>
      </w:r>
      <w:r w:rsidR="009F5453" w:rsidRPr="00AB221F">
        <w:rPr>
          <w:rFonts w:ascii="Traditional Arabic" w:hAnsi="Traditional Arabic" w:cs="Traditional Arabic" w:hint="cs"/>
          <w:sz w:val="36"/>
          <w:szCs w:val="36"/>
          <w:rtl/>
          <w:lang w:bidi="ar-KW"/>
        </w:rPr>
        <w:t>وهو</w:t>
      </w:r>
      <w:r w:rsidR="00C353FC" w:rsidRPr="00AB221F">
        <w:rPr>
          <w:rFonts w:ascii="Traditional Arabic" w:hAnsi="Traditional Arabic" w:cs="Traditional Arabic" w:hint="cs"/>
          <w:sz w:val="36"/>
          <w:szCs w:val="36"/>
          <w:rtl/>
          <w:lang w:bidi="ar-KW"/>
        </w:rPr>
        <w:t xml:space="preserve"> </w:t>
      </w:r>
      <w:r w:rsidR="009F5453" w:rsidRPr="00AB221F">
        <w:rPr>
          <w:rFonts w:ascii="Traditional Arabic" w:hAnsi="Traditional Arabic" w:cs="Traditional Arabic" w:hint="cs"/>
          <w:sz w:val="36"/>
          <w:szCs w:val="36"/>
          <w:rtl/>
          <w:lang w:bidi="ar-KW"/>
        </w:rPr>
        <w:t>ق</w:t>
      </w:r>
      <w:r w:rsidR="003E4E49">
        <w:rPr>
          <w:rFonts w:ascii="Traditional Arabic" w:hAnsi="Traditional Arabic" w:cs="Traditional Arabic" w:hint="cs"/>
          <w:sz w:val="36"/>
          <w:szCs w:val="36"/>
          <w:rtl/>
          <w:lang w:bidi="ar-KW"/>
        </w:rPr>
        <w:t>ـ</w:t>
      </w:r>
      <w:r w:rsidR="009F5453" w:rsidRPr="00AB221F">
        <w:rPr>
          <w:rFonts w:ascii="Traditional Arabic" w:hAnsi="Traditional Arabic" w:cs="Traditional Arabic" w:hint="cs"/>
          <w:sz w:val="36"/>
          <w:szCs w:val="36"/>
          <w:rtl/>
          <w:lang w:bidi="ar-KW"/>
        </w:rPr>
        <w:t>ول</w:t>
      </w:r>
      <w:r w:rsidR="007355E0">
        <w:rPr>
          <w:rFonts w:ascii="Traditional Arabic" w:hAnsi="Traditional Arabic" w:cs="Traditional Arabic" w:hint="cs"/>
          <w:sz w:val="36"/>
          <w:szCs w:val="36"/>
          <w:rtl/>
          <w:lang w:bidi="ar-KW"/>
        </w:rPr>
        <w:t xml:space="preserve"> </w:t>
      </w:r>
      <w:r w:rsidR="003F404A" w:rsidRPr="00AB221F">
        <w:rPr>
          <w:rFonts w:ascii="Traditional Arabic" w:hAnsi="Traditional Arabic" w:cs="Traditional Arabic" w:hint="cs"/>
          <w:sz w:val="36"/>
          <w:szCs w:val="36"/>
          <w:rtl/>
          <w:lang w:bidi="ar-KW"/>
        </w:rPr>
        <w:t>الث</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وري</w:t>
      </w:r>
      <w:r w:rsidR="00C353FC" w:rsidRPr="00AB221F">
        <w:rPr>
          <w:rFonts w:ascii="Traditional Arabic" w:hAnsi="Traditional Arabic" w:cs="Traditional Arabic" w:hint="cs"/>
          <w:sz w:val="36"/>
          <w:szCs w:val="36"/>
          <w:rtl/>
          <w:lang w:bidi="ar-KW"/>
        </w:rPr>
        <w:t>,</w:t>
      </w:r>
      <w:r w:rsidR="003F404A" w:rsidRPr="00AB221F">
        <w:rPr>
          <w:rFonts w:ascii="Traditional Arabic" w:hAnsi="Traditional Arabic" w:cs="Traditional Arabic" w:hint="cs"/>
          <w:sz w:val="36"/>
          <w:szCs w:val="36"/>
          <w:rtl/>
          <w:lang w:bidi="ar-KW"/>
        </w:rPr>
        <w:t xml:space="preserve"> والأوزاع</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ي, والط</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بري</w:t>
      </w:r>
      <w:r w:rsidR="00C353FC" w:rsidRPr="00AB221F">
        <w:rPr>
          <w:rFonts w:ascii="Traditional Arabic" w:hAnsi="Traditional Arabic" w:cs="Traditional Arabic" w:hint="cs"/>
          <w:sz w:val="36"/>
          <w:szCs w:val="36"/>
          <w:rtl/>
          <w:lang w:bidi="ar-KW"/>
        </w:rPr>
        <w:t>, وإسح</w:t>
      </w:r>
      <w:r w:rsidR="003E4E49">
        <w:rPr>
          <w:rFonts w:ascii="Traditional Arabic" w:hAnsi="Traditional Arabic" w:cs="Traditional Arabic" w:hint="cs"/>
          <w:sz w:val="36"/>
          <w:szCs w:val="36"/>
          <w:rtl/>
          <w:lang w:bidi="ar-KW"/>
        </w:rPr>
        <w:t>ـ</w:t>
      </w:r>
      <w:r w:rsidR="00C353FC" w:rsidRPr="00AB221F">
        <w:rPr>
          <w:rFonts w:ascii="Traditional Arabic" w:hAnsi="Traditional Arabic" w:cs="Traditional Arabic" w:hint="cs"/>
          <w:sz w:val="36"/>
          <w:szCs w:val="36"/>
          <w:rtl/>
          <w:lang w:bidi="ar-KW"/>
        </w:rPr>
        <w:t>اق, وأبي</w:t>
      </w:r>
      <w:r w:rsidR="003F404A" w:rsidRPr="00AB221F">
        <w:rPr>
          <w:rFonts w:ascii="Traditional Arabic" w:hAnsi="Traditional Arabic" w:cs="Traditional Arabic" w:hint="cs"/>
          <w:sz w:val="36"/>
          <w:szCs w:val="36"/>
          <w:rtl/>
          <w:lang w:bidi="ar-KW"/>
        </w:rPr>
        <w:t xml:space="preserve"> ع</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ب</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يد الق</w:t>
      </w:r>
      <w:r w:rsidR="003E4E49">
        <w:rPr>
          <w:rFonts w:ascii="Traditional Arabic" w:hAnsi="Traditional Arabic" w:cs="Traditional Arabic" w:hint="cs"/>
          <w:sz w:val="36"/>
          <w:szCs w:val="36"/>
          <w:rtl/>
          <w:lang w:bidi="ar-KW"/>
        </w:rPr>
        <w:t>ـ</w:t>
      </w:r>
      <w:r w:rsidR="003F404A" w:rsidRPr="00AB221F">
        <w:rPr>
          <w:rFonts w:ascii="Traditional Arabic" w:hAnsi="Traditional Arabic" w:cs="Traditional Arabic" w:hint="cs"/>
          <w:sz w:val="36"/>
          <w:szCs w:val="36"/>
          <w:rtl/>
          <w:lang w:bidi="ar-KW"/>
        </w:rPr>
        <w:t xml:space="preserve">اسم بن </w:t>
      </w:r>
      <w:r w:rsidR="003F404A" w:rsidRPr="00AB221F">
        <w:rPr>
          <w:rFonts w:ascii="Traditional Arabic" w:hAnsi="Traditional Arabic" w:cs="Traditional Arabic" w:hint="cs"/>
          <w:sz w:val="36"/>
          <w:szCs w:val="36"/>
          <w:rtl/>
          <w:lang w:bidi="ar-KW"/>
        </w:rPr>
        <w:lastRenderedPageBreak/>
        <w:t>سلام</w:t>
      </w:r>
      <w:r w:rsidR="00C353FC" w:rsidRPr="00AB221F">
        <w:rPr>
          <w:rFonts w:ascii="Traditional Arabic" w:hAnsi="Traditional Arabic" w:cs="Traditional Arabic" w:hint="cs"/>
          <w:sz w:val="36"/>
          <w:szCs w:val="36"/>
          <w:rtl/>
          <w:lang w:bidi="ar-KW"/>
        </w:rPr>
        <w:t>, وأبي</w:t>
      </w:r>
      <w:r w:rsidR="003F404A" w:rsidRPr="00AB221F">
        <w:rPr>
          <w:rFonts w:ascii="Traditional Arabic" w:hAnsi="Traditional Arabic" w:cs="Traditional Arabic" w:hint="cs"/>
          <w:sz w:val="36"/>
          <w:szCs w:val="36"/>
          <w:rtl/>
          <w:lang w:bidi="ar-KW"/>
        </w:rPr>
        <w:t xml:space="preserve"> ثور</w:t>
      </w:r>
      <w:r w:rsidR="003F404A" w:rsidRPr="00AB221F">
        <w:rPr>
          <w:rFonts w:ascii="Times New Roman" w:hAnsi="Times New Roman" w:cs="Traditional Arabic" w:hint="cs"/>
          <w:sz w:val="36"/>
          <w:szCs w:val="36"/>
          <w:vertAlign w:val="superscript"/>
          <w:rtl/>
          <w:lang w:bidi="ar-KW"/>
        </w:rPr>
        <w:t>(</w:t>
      </w:r>
      <w:r w:rsidR="003F404A" w:rsidRPr="00AB221F">
        <w:rPr>
          <w:rStyle w:val="ae"/>
          <w:sz w:val="36"/>
          <w:szCs w:val="36"/>
          <w:rtl/>
          <w:lang w:bidi="ar-KW"/>
        </w:rPr>
        <w:footnoteReference w:id="8"/>
      </w:r>
      <w:r w:rsidR="003F404A" w:rsidRPr="00AB221F">
        <w:rPr>
          <w:rFonts w:ascii="Times New Roman" w:hAnsi="Times New Roman" w:cs="Traditional Arabic" w:hint="cs"/>
          <w:sz w:val="36"/>
          <w:szCs w:val="36"/>
          <w:vertAlign w:val="superscript"/>
          <w:rtl/>
          <w:lang w:bidi="ar-KW"/>
        </w:rPr>
        <w:t>)</w:t>
      </w:r>
      <w:r w:rsidR="003F404A" w:rsidRPr="00AB221F">
        <w:rPr>
          <w:rFonts w:ascii="Traditional Arabic" w:hAnsi="Traditional Arabic" w:cs="Traditional Arabic" w:hint="cs"/>
          <w:sz w:val="36"/>
          <w:szCs w:val="36"/>
          <w:rtl/>
          <w:lang w:bidi="ar-KW"/>
        </w:rPr>
        <w:t xml:space="preserve">, </w:t>
      </w:r>
      <w:r w:rsidR="00E92FC1" w:rsidRPr="00AB221F">
        <w:rPr>
          <w:rFonts w:ascii="CTraditional Arabic" w:hAnsi="CTraditional Arabic" w:cs="Traditional Arabic" w:hint="cs"/>
          <w:sz w:val="36"/>
          <w:szCs w:val="36"/>
          <w:rtl/>
        </w:rPr>
        <w:t>و</w:t>
      </w:r>
      <w:r w:rsidR="008D2355" w:rsidRPr="00AB221F">
        <w:rPr>
          <w:rFonts w:ascii="CTraditional Arabic" w:hAnsi="CTraditional Arabic" w:cs="Traditional Arabic" w:hint="cs"/>
          <w:sz w:val="36"/>
          <w:szCs w:val="36"/>
          <w:rtl/>
        </w:rPr>
        <w:t>هو</w:t>
      </w:r>
      <w:r w:rsidR="00E92FC1" w:rsidRPr="00AB221F">
        <w:rPr>
          <w:rFonts w:ascii="CTraditional Arabic" w:hAnsi="CTraditional Arabic" w:cs="Traditional Arabic" w:hint="cs"/>
          <w:sz w:val="36"/>
          <w:szCs w:val="36"/>
          <w:rtl/>
        </w:rPr>
        <w:t xml:space="preserve"> مذهب الحنابلة</w:t>
      </w:r>
      <w:r w:rsidR="00E92FC1" w:rsidRPr="00AB221F">
        <w:rPr>
          <w:rStyle w:val="ae"/>
          <w:rFonts w:hint="cs"/>
          <w:sz w:val="36"/>
          <w:szCs w:val="36"/>
          <w:rtl/>
        </w:rPr>
        <w:t>(</w:t>
      </w:r>
      <w:r w:rsidR="00E92FC1" w:rsidRPr="00AB221F">
        <w:rPr>
          <w:rStyle w:val="ae"/>
          <w:sz w:val="36"/>
          <w:szCs w:val="36"/>
          <w:rtl/>
        </w:rPr>
        <w:footnoteReference w:id="9"/>
      </w:r>
      <w:r w:rsidR="00E92FC1" w:rsidRPr="00AB221F">
        <w:rPr>
          <w:rStyle w:val="ae"/>
          <w:rFonts w:hint="cs"/>
          <w:sz w:val="36"/>
          <w:szCs w:val="36"/>
          <w:rtl/>
        </w:rPr>
        <w:t>)</w:t>
      </w:r>
      <w:r w:rsidR="00E92FC1" w:rsidRPr="00AB221F">
        <w:rPr>
          <w:rFonts w:ascii="CTraditional Arabic" w:hAnsi="CTraditional Arabic" w:cs="Traditional Arabic" w:hint="cs"/>
          <w:sz w:val="36"/>
          <w:szCs w:val="36"/>
          <w:rtl/>
        </w:rPr>
        <w:t xml:space="preserve">، </w:t>
      </w:r>
      <w:r w:rsidR="00A64E32" w:rsidRPr="00AB221F">
        <w:rPr>
          <w:rFonts w:ascii="CTraditional Arabic" w:hAnsi="CTraditional Arabic" w:cs="Traditional Arabic" w:hint="cs"/>
          <w:sz w:val="36"/>
          <w:szCs w:val="36"/>
          <w:rtl/>
        </w:rPr>
        <w:t>والمذهب عند الظاهرية</w:t>
      </w:r>
      <w:r w:rsidR="00E92FC1" w:rsidRPr="00AB221F">
        <w:rPr>
          <w:rStyle w:val="ae"/>
          <w:rFonts w:hint="cs"/>
          <w:sz w:val="36"/>
          <w:szCs w:val="36"/>
          <w:rtl/>
        </w:rPr>
        <w:t>(</w:t>
      </w:r>
      <w:r w:rsidR="00E92FC1" w:rsidRPr="00AB221F">
        <w:rPr>
          <w:rStyle w:val="ae"/>
          <w:sz w:val="36"/>
          <w:szCs w:val="36"/>
          <w:rtl/>
        </w:rPr>
        <w:footnoteReference w:id="10"/>
      </w:r>
      <w:r w:rsidR="00E92FC1" w:rsidRPr="00AB221F">
        <w:rPr>
          <w:rStyle w:val="ae"/>
          <w:rFonts w:hint="cs"/>
          <w:sz w:val="36"/>
          <w:szCs w:val="36"/>
          <w:rtl/>
        </w:rPr>
        <w:t>)</w:t>
      </w:r>
      <w:r w:rsidR="006123DC">
        <w:rPr>
          <w:rStyle w:val="ae"/>
          <w:rFonts w:hint="cs"/>
          <w:sz w:val="36"/>
          <w:szCs w:val="36"/>
          <w:vertAlign w:val="baseline"/>
          <w:rtl/>
        </w:rPr>
        <w:t>, وهو</w:t>
      </w:r>
      <w:r w:rsidR="006123DC">
        <w:rPr>
          <w:rFonts w:hint="cs"/>
          <w:sz w:val="36"/>
          <w:szCs w:val="36"/>
          <w:rtl/>
        </w:rPr>
        <w:t xml:space="preserve"> </w:t>
      </w:r>
      <w:r w:rsidR="006123DC">
        <w:rPr>
          <w:rStyle w:val="ae"/>
          <w:rFonts w:hint="cs"/>
          <w:sz w:val="36"/>
          <w:szCs w:val="36"/>
          <w:vertAlign w:val="baseline"/>
          <w:rtl/>
        </w:rPr>
        <w:t>اختيار المباركفوري.</w:t>
      </w:r>
      <w:r w:rsidR="00A64E32" w:rsidRPr="00AB221F">
        <w:rPr>
          <w:rStyle w:val="ae"/>
          <w:rFonts w:hint="cs"/>
          <w:sz w:val="36"/>
          <w:szCs w:val="36"/>
          <w:rtl/>
        </w:rPr>
        <w:t xml:space="preserve"> </w:t>
      </w:r>
    </w:p>
    <w:p w:rsidR="00D017C8" w:rsidRPr="00AB221F" w:rsidRDefault="00D017C8" w:rsidP="0073035F">
      <w:pPr>
        <w:pStyle w:val="17"/>
        <w:widowControl w:val="0"/>
        <w:tabs>
          <w:tab w:val="left" w:pos="46"/>
          <w:tab w:val="left" w:pos="330"/>
          <w:tab w:val="left" w:pos="6227"/>
        </w:tabs>
        <w:spacing w:after="0" w:line="233" w:lineRule="auto"/>
        <w:ind w:left="0" w:firstLine="0"/>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سبب الخلاف في المسألة</w:t>
      </w:r>
      <w:r w:rsidRPr="00AB221F">
        <w:rPr>
          <w:rFonts w:ascii="CTraditional Arabic" w:hAnsi="CTraditional Arabic" w:cs="Traditional Arabic" w:hint="cs"/>
          <w:sz w:val="36"/>
          <w:szCs w:val="36"/>
          <w:rtl/>
        </w:rPr>
        <w:t xml:space="preserve">: تعارض الآثار الواردة في المسألة. </w:t>
      </w:r>
    </w:p>
    <w:p w:rsidR="0062106D" w:rsidRPr="00AB221F" w:rsidRDefault="00B20C00" w:rsidP="0073035F">
      <w:pPr>
        <w:widowControl w:val="0"/>
        <w:spacing w:line="233"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أدلة القول الأول</w:t>
      </w:r>
      <w:r w:rsidR="0062106D" w:rsidRPr="00AB221F">
        <w:rPr>
          <w:rFonts w:ascii="CTraditional Arabic" w:hAnsi="CTraditional Arabic" w:cs="Traditional Arabic" w:hint="cs"/>
          <w:b/>
          <w:bCs/>
          <w:sz w:val="36"/>
          <w:szCs w:val="36"/>
          <w:rtl/>
        </w:rPr>
        <w:t>:</w:t>
      </w:r>
    </w:p>
    <w:p w:rsidR="0062106D" w:rsidRPr="00AB221F" w:rsidRDefault="0062106D" w:rsidP="0073035F">
      <w:pPr>
        <w:widowControl w:val="0"/>
        <w:spacing w:line="233"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 xml:space="preserve">الدليل الأول: </w:t>
      </w:r>
      <w:r w:rsidRPr="00AB221F">
        <w:rPr>
          <w:rFonts w:ascii="CTraditional Arabic" w:hAnsi="CTraditional Arabic" w:cs="Traditional Arabic" w:hint="cs"/>
          <w:sz w:val="36"/>
          <w:szCs w:val="36"/>
          <w:rtl/>
        </w:rPr>
        <w:t>قوله تعالى:</w:t>
      </w:r>
      <w:r w:rsidR="004437EA" w:rsidRPr="00AB221F">
        <w:rPr>
          <w:rFonts w:ascii="QCF_BSML" w:hAnsi="QCF_BSML" w:cs="QCF_BSML"/>
          <w:sz w:val="32"/>
          <w:szCs w:val="32"/>
          <w:rtl/>
        </w:rPr>
        <w:t xml:space="preserve"> ﭽ </w:t>
      </w:r>
      <w:r w:rsidR="004437EA" w:rsidRPr="00AB221F">
        <w:rPr>
          <w:rFonts w:ascii="QCF_P108" w:hAnsi="QCF_P108" w:cs="QCF_P108"/>
          <w:sz w:val="32"/>
          <w:szCs w:val="32"/>
          <w:rtl/>
        </w:rPr>
        <w:t xml:space="preserve">ﭑ  ﭒ  ﭓ  ﭔ  ﭕ  ﭖ  ﭗ  ﭘ   ﭙ  ﭚ  ﭛ  ﭜ  ﭝ  ﭞ      ﭟ  ﭠ  ﭡﭢ  </w:t>
      </w:r>
      <w:r w:rsidR="004437EA" w:rsidRPr="00AB221F">
        <w:rPr>
          <w:rFonts w:ascii="QCF_BSML" w:hAnsi="QCF_BSML" w:cs="QCF_BSML"/>
          <w:sz w:val="32"/>
          <w:szCs w:val="32"/>
          <w:rtl/>
        </w:rPr>
        <w:t>ﭼ</w:t>
      </w:r>
      <w:r w:rsidRPr="00AB221F">
        <w:rPr>
          <w:rStyle w:val="ae"/>
          <w:rFonts w:hint="cs"/>
          <w:sz w:val="36"/>
          <w:szCs w:val="36"/>
          <w:rtl/>
        </w:rPr>
        <w:t>(</w:t>
      </w:r>
      <w:r w:rsidRPr="00AB221F">
        <w:rPr>
          <w:rStyle w:val="ae"/>
          <w:sz w:val="36"/>
          <w:szCs w:val="36"/>
          <w:rtl/>
        </w:rPr>
        <w:footnoteReference w:id="11"/>
      </w:r>
      <w:r w:rsidRPr="00AB221F">
        <w:rPr>
          <w:rStyle w:val="ae"/>
          <w:rFonts w:hint="cs"/>
          <w:sz w:val="36"/>
          <w:szCs w:val="36"/>
          <w:rtl/>
        </w:rPr>
        <w:t>)</w:t>
      </w:r>
      <w:r w:rsidRPr="00AB221F">
        <w:rPr>
          <w:rFonts w:ascii="CTraditional Arabic" w:hAnsi="CTraditional Arabic" w:cs="Traditional Arabic" w:hint="cs"/>
          <w:sz w:val="36"/>
          <w:szCs w:val="36"/>
          <w:rtl/>
        </w:rPr>
        <w:t xml:space="preserve">. </w:t>
      </w:r>
    </w:p>
    <w:p w:rsidR="0062106D" w:rsidRPr="00AB221F" w:rsidRDefault="0062106D" w:rsidP="0073035F">
      <w:pPr>
        <w:widowControl w:val="0"/>
        <w:spacing w:line="233"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وجه الدلالة من الآية:</w:t>
      </w:r>
      <w:r w:rsidR="006123DC">
        <w:rPr>
          <w:rFonts w:ascii="CTraditional Arabic" w:hAnsi="CTraditional Arabic" w:cs="Traditional Arabic" w:hint="cs"/>
          <w:b/>
          <w:bCs/>
          <w:sz w:val="36"/>
          <w:szCs w:val="36"/>
          <w:rtl/>
        </w:rPr>
        <w:t xml:space="preserve"> </w:t>
      </w:r>
      <w:r w:rsidRPr="00AB221F">
        <w:rPr>
          <w:rFonts w:ascii="CTraditional Arabic" w:hAnsi="CTraditional Arabic" w:cs="Traditional Arabic" w:hint="cs"/>
          <w:sz w:val="36"/>
          <w:szCs w:val="36"/>
          <w:rtl/>
        </w:rPr>
        <w:t>أن الله تعالى أمر بالمسح على الرأس، والأمر يقتضي الوجوب, فمن مسح على العمامة لم يكن ماسحاً على رأسه, لا ممتثلا لأمره</w:t>
      </w:r>
      <w:r w:rsidRPr="00AB221F">
        <w:rPr>
          <w:rStyle w:val="ae"/>
          <w:rFonts w:hint="cs"/>
          <w:sz w:val="36"/>
          <w:szCs w:val="36"/>
          <w:rtl/>
        </w:rPr>
        <w:t>(</w:t>
      </w:r>
      <w:r w:rsidRPr="00AB221F">
        <w:rPr>
          <w:rStyle w:val="ae"/>
          <w:sz w:val="36"/>
          <w:szCs w:val="36"/>
          <w:rtl/>
        </w:rPr>
        <w:footnoteReference w:id="12"/>
      </w:r>
      <w:r w:rsidRPr="00AB221F">
        <w:rPr>
          <w:rStyle w:val="ae"/>
          <w:rFonts w:hint="cs"/>
          <w:sz w:val="36"/>
          <w:szCs w:val="36"/>
          <w:rtl/>
        </w:rPr>
        <w:t>)</w:t>
      </w:r>
      <w:r w:rsidRPr="00AB221F">
        <w:rPr>
          <w:rFonts w:ascii="CTraditional Arabic" w:hAnsi="CTraditional Arabic" w:cs="Traditional Arabic" w:hint="cs"/>
          <w:b/>
          <w:bCs/>
          <w:sz w:val="36"/>
          <w:szCs w:val="36"/>
          <w:rtl/>
        </w:rPr>
        <w:t>.</w:t>
      </w:r>
    </w:p>
    <w:p w:rsidR="0062106D" w:rsidRPr="00AB221F" w:rsidRDefault="00B20C00" w:rsidP="0073035F">
      <w:pPr>
        <w:widowControl w:val="0"/>
        <w:spacing w:line="233" w:lineRule="auto"/>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الدليل الثاني</w:t>
      </w:r>
      <w:r w:rsidR="0062106D" w:rsidRPr="00AB221F">
        <w:rPr>
          <w:rFonts w:ascii="CTraditional Arabic" w:hAnsi="CTraditional Arabic" w:cs="Traditional Arabic" w:hint="cs"/>
          <w:b/>
          <w:bCs/>
          <w:sz w:val="36"/>
          <w:szCs w:val="36"/>
          <w:rtl/>
        </w:rPr>
        <w:t xml:space="preserve">: </w:t>
      </w:r>
      <w:r w:rsidR="0062106D" w:rsidRPr="00AB221F">
        <w:rPr>
          <w:rFonts w:ascii="Traditional Arabic" w:cs="Traditional Arabic" w:hint="cs"/>
          <w:sz w:val="36"/>
          <w:szCs w:val="36"/>
          <w:rtl/>
        </w:rPr>
        <w:t xml:space="preserve">عن رفاعة بن رافع </w:t>
      </w:r>
      <w:r w:rsidR="007355E0">
        <w:rPr>
          <w:rFonts w:ascii="CTraditional Arabic" w:hAnsi="CTraditional Arabic" w:cs="Traditional Arabic" w:hint="cs"/>
          <w:sz w:val="36"/>
          <w:szCs w:val="36"/>
        </w:rPr>
        <w:sym w:font="AGA Arabesque" w:char="F074"/>
      </w:r>
      <w:r w:rsidR="007355E0">
        <w:rPr>
          <w:rFonts w:ascii="Traditional Arabic" w:cs="Traditional Arabic" w:hint="cs"/>
          <w:sz w:val="36"/>
          <w:szCs w:val="36"/>
          <w:rtl/>
        </w:rPr>
        <w:t xml:space="preserve"> </w:t>
      </w:r>
      <w:r w:rsidR="0062106D" w:rsidRPr="00AB221F">
        <w:rPr>
          <w:rFonts w:ascii="Traditional Arabic" w:cs="Traditional Arabic" w:hint="cs"/>
          <w:sz w:val="36"/>
          <w:szCs w:val="36"/>
          <w:rtl/>
        </w:rPr>
        <w:t xml:space="preserve">أنه كان جالسا عند النبي </w:t>
      </w:r>
      <w:r w:rsidR="007355E0">
        <w:rPr>
          <w:rFonts w:ascii="CTraditional Arabic" w:hAnsi="CTraditional Arabic" w:cs="Traditional Arabic" w:hint="cs"/>
          <w:sz w:val="36"/>
          <w:szCs w:val="36"/>
        </w:rPr>
        <w:sym w:font="AGA Arabesque" w:char="F072"/>
      </w:r>
      <w:r w:rsidR="0062106D" w:rsidRPr="00AB221F">
        <w:rPr>
          <w:rFonts w:ascii="CTraditional Arabic" w:hAnsi="CTraditional Arabic" w:cs="Traditional Arabic" w:hint="cs"/>
          <w:sz w:val="36"/>
          <w:szCs w:val="36"/>
          <w:rtl/>
        </w:rPr>
        <w:t xml:space="preserve"> </w:t>
      </w:r>
      <w:r w:rsidR="0062106D" w:rsidRPr="00AB221F">
        <w:rPr>
          <w:rFonts w:ascii="Traditional Arabic" w:cs="Traditional Arabic" w:hint="cs"/>
          <w:sz w:val="36"/>
          <w:szCs w:val="36"/>
          <w:rtl/>
        </w:rPr>
        <w:t>فقال:"إنها لا تتم صلاة لأحد حتى يُسبغ الوضوء كما أمره الله تعالى</w:t>
      </w:r>
      <w:r w:rsidR="0076576D" w:rsidRPr="00AB221F">
        <w:rPr>
          <w:rFonts w:ascii="Traditional Arabic" w:cs="Traditional Arabic" w:hint="cs"/>
          <w:sz w:val="36"/>
          <w:szCs w:val="36"/>
          <w:rtl/>
        </w:rPr>
        <w:fldChar w:fldCharType="begin"/>
      </w:r>
      <w:r w:rsidR="0062106D" w:rsidRPr="00AB221F">
        <w:rPr>
          <w:rFonts w:cs="Traditional Arabic"/>
          <w:sz w:val="36"/>
          <w:szCs w:val="36"/>
        </w:rPr>
        <w:instrText xml:space="preserve"> XE "</w:instrText>
      </w:r>
      <w:r w:rsidR="0062106D" w:rsidRPr="00AB221F">
        <w:rPr>
          <w:rFonts w:ascii="Traditional Arabic" w:cs="Traditional Arabic" w:hint="cs"/>
          <w:sz w:val="36"/>
          <w:szCs w:val="36"/>
          <w:rtl/>
        </w:rPr>
        <w:instrText>إنها لا تتم صلاة لأحد حتى يسبغ الوضوء كما أمره الله تعالى</w:instrText>
      </w:r>
      <w:r w:rsidR="0062106D" w:rsidRPr="00AB221F">
        <w:rPr>
          <w:rFonts w:cs="Traditional Arabic"/>
          <w:sz w:val="36"/>
          <w:szCs w:val="36"/>
        </w:rPr>
        <w:instrText>" \r "</w:instrText>
      </w:r>
      <w:r w:rsidR="0062106D" w:rsidRPr="00AB221F">
        <w:rPr>
          <w:rFonts w:cs="Traditional Arabic" w:hint="cs"/>
          <w:sz w:val="36"/>
          <w:szCs w:val="36"/>
          <w:rtl/>
        </w:rPr>
        <w:instrText>ح</w:instrText>
      </w:r>
      <w:r w:rsidR="0062106D" w:rsidRPr="00AB221F">
        <w:rPr>
          <w:rFonts w:cs="Traditional Arabic"/>
          <w:sz w:val="36"/>
          <w:szCs w:val="36"/>
        </w:rPr>
        <w:instrText xml:space="preserve">" </w:instrText>
      </w:r>
      <w:r w:rsidR="0076576D" w:rsidRPr="00AB221F">
        <w:rPr>
          <w:rFonts w:ascii="Traditional Arabic" w:cs="Traditional Arabic" w:hint="cs"/>
          <w:sz w:val="36"/>
          <w:szCs w:val="36"/>
          <w:rtl/>
        </w:rPr>
        <w:fldChar w:fldCharType="end"/>
      </w:r>
      <w:r w:rsidR="006123DC">
        <w:rPr>
          <w:rFonts w:ascii="Traditional Arabic" w:cs="Traditional Arabic" w:hint="cs"/>
          <w:sz w:val="36"/>
          <w:szCs w:val="36"/>
          <w:rtl/>
        </w:rPr>
        <w:t xml:space="preserve">: </w:t>
      </w:r>
      <w:r w:rsidR="0062106D" w:rsidRPr="00AB221F">
        <w:rPr>
          <w:rFonts w:ascii="Traditional Arabic" w:cs="Traditional Arabic" w:hint="cs"/>
          <w:sz w:val="36"/>
          <w:szCs w:val="36"/>
          <w:rtl/>
        </w:rPr>
        <w:t>يغسل وجهه, ويديه إلى المرفقين، ويمسح برأسه, ورجليه إلى الكعبين"</w:t>
      </w:r>
      <w:r w:rsidR="0062106D" w:rsidRPr="00AB221F">
        <w:rPr>
          <w:rStyle w:val="ae"/>
          <w:rFonts w:hint="cs"/>
          <w:sz w:val="36"/>
          <w:szCs w:val="36"/>
          <w:rtl/>
        </w:rPr>
        <w:t xml:space="preserve"> (</w:t>
      </w:r>
      <w:r w:rsidR="0062106D" w:rsidRPr="00AB221F">
        <w:rPr>
          <w:rStyle w:val="ae"/>
          <w:sz w:val="36"/>
          <w:szCs w:val="36"/>
          <w:rtl/>
        </w:rPr>
        <w:footnoteReference w:id="13"/>
      </w:r>
      <w:r w:rsidR="0062106D" w:rsidRPr="00AB221F">
        <w:rPr>
          <w:rStyle w:val="ae"/>
          <w:rFonts w:hint="cs"/>
          <w:sz w:val="36"/>
          <w:szCs w:val="36"/>
          <w:rtl/>
        </w:rPr>
        <w:t>)</w:t>
      </w:r>
      <w:r w:rsidR="0062106D" w:rsidRPr="00AB221F">
        <w:rPr>
          <w:rStyle w:val="ae"/>
          <w:rFonts w:hint="cs"/>
          <w:sz w:val="36"/>
          <w:szCs w:val="36"/>
          <w:vertAlign w:val="baseline"/>
          <w:rtl/>
        </w:rPr>
        <w:t>.</w:t>
      </w:r>
      <w:r w:rsidR="0062106D" w:rsidRPr="00AB221F">
        <w:rPr>
          <w:rStyle w:val="ae"/>
          <w:rFonts w:hint="cs"/>
          <w:sz w:val="36"/>
          <w:szCs w:val="36"/>
          <w:rtl/>
        </w:rPr>
        <w:t xml:space="preserve"> </w:t>
      </w:r>
    </w:p>
    <w:p w:rsidR="0062106D" w:rsidRPr="00AB221F" w:rsidRDefault="0062106D" w:rsidP="0052419A">
      <w:pPr>
        <w:widowControl w:val="0"/>
        <w:spacing w:line="228"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وجه الدلالة من الحديث:</w:t>
      </w:r>
      <w:r w:rsidR="006123DC">
        <w:rPr>
          <w:rFonts w:ascii="CTraditional Arabic" w:hAnsi="CTraditional Arabic" w:cs="Traditional Arabic" w:hint="cs"/>
          <w:b/>
          <w:bCs/>
          <w:sz w:val="36"/>
          <w:szCs w:val="36"/>
          <w:rtl/>
        </w:rPr>
        <w:t xml:space="preserve"> </w:t>
      </w:r>
      <w:r w:rsidRPr="00AB221F">
        <w:rPr>
          <w:rFonts w:ascii="CTraditional Arabic" w:hAnsi="CTraditional Arabic" w:cs="Traditional Arabic" w:hint="cs"/>
          <w:sz w:val="36"/>
          <w:szCs w:val="36"/>
          <w:rtl/>
        </w:rPr>
        <w:t>قوله</w:t>
      </w:r>
      <w:r w:rsidRPr="00AB221F">
        <w:rPr>
          <w:rFonts w:ascii="CTraditional Arabic" w:hAnsi="CTraditional Arabic" w:cs="Traditional Arabic" w:hint="cs"/>
          <w:b/>
          <w:bCs/>
          <w:sz w:val="36"/>
          <w:szCs w:val="36"/>
          <w:rtl/>
        </w:rPr>
        <w:t xml:space="preserve"> </w:t>
      </w:r>
      <w:r w:rsidR="007355E0">
        <w:rPr>
          <w:rFonts w:ascii="CTraditional Arabic" w:hAnsi="CTraditional Arabic" w:cs="Traditional Arabic" w:hint="cs"/>
          <w:sz w:val="36"/>
          <w:szCs w:val="36"/>
        </w:rPr>
        <w:sym w:font="AGA Arabesque" w:char="F072"/>
      </w:r>
      <w:r w:rsidRPr="00AB221F">
        <w:rPr>
          <w:rFonts w:ascii="CTraditional Arabic" w:hAnsi="CTraditional Arabic" w:cs="Traditional Arabic" w:hint="cs"/>
          <w:sz w:val="36"/>
          <w:szCs w:val="36"/>
          <w:rtl/>
        </w:rPr>
        <w:t xml:space="preserve">:"ويمسح برأسه..." ولم يذكر العمامة, فدل على عدم </w:t>
      </w:r>
      <w:r w:rsidRPr="00AB221F">
        <w:rPr>
          <w:rFonts w:ascii="CTraditional Arabic" w:hAnsi="CTraditional Arabic" w:cs="Traditional Arabic" w:hint="cs"/>
          <w:sz w:val="36"/>
          <w:szCs w:val="36"/>
          <w:rtl/>
        </w:rPr>
        <w:lastRenderedPageBreak/>
        <w:t xml:space="preserve">جواز المسح العمامة فضلا عن الاقتصار بالمسح عليها. </w:t>
      </w:r>
    </w:p>
    <w:p w:rsidR="0062106D" w:rsidRPr="00AB221F" w:rsidRDefault="00B20C00" w:rsidP="0052419A">
      <w:pPr>
        <w:widowControl w:val="0"/>
        <w:spacing w:line="228"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الدليل الثالث</w:t>
      </w:r>
      <w:r w:rsidR="0062106D" w:rsidRPr="00AB221F">
        <w:rPr>
          <w:rFonts w:ascii="CTraditional Arabic" w:hAnsi="CTraditional Arabic" w:cs="Traditional Arabic" w:hint="cs"/>
          <w:b/>
          <w:bCs/>
          <w:sz w:val="36"/>
          <w:szCs w:val="36"/>
          <w:rtl/>
        </w:rPr>
        <w:t xml:space="preserve">: </w:t>
      </w:r>
      <w:r w:rsidR="0062106D" w:rsidRPr="00AB221F">
        <w:rPr>
          <w:rFonts w:ascii="Traditional Arabic" w:cs="Traditional Arabic" w:hint="cs"/>
          <w:sz w:val="36"/>
          <w:szCs w:val="36"/>
          <w:rtl/>
        </w:rPr>
        <w:t>عن أنس بن مالك</w:t>
      </w:r>
      <w:r w:rsidR="007355E0">
        <w:rPr>
          <w:rFonts w:asciiTheme="minorHAnsi" w:hAnsiTheme="minorHAnsi" w:cs="Traditional Arabic"/>
          <w:sz w:val="36"/>
          <w:szCs w:val="36"/>
        </w:rPr>
        <w:t xml:space="preserve"> </w:t>
      </w:r>
      <w:r w:rsidR="007355E0">
        <w:rPr>
          <w:rFonts w:ascii="CTraditional Arabic" w:hAnsi="CTraditional Arabic" w:cs="Traditional Arabic" w:hint="cs"/>
          <w:sz w:val="36"/>
          <w:szCs w:val="36"/>
        </w:rPr>
        <w:sym w:font="AGA Arabesque" w:char="F074"/>
      </w:r>
      <w:r w:rsidR="006123DC">
        <w:rPr>
          <w:rFonts w:ascii="Traditional Arabic" w:cs="Traditional Arabic" w:hint="cs"/>
          <w:sz w:val="36"/>
          <w:szCs w:val="36"/>
          <w:rtl/>
        </w:rPr>
        <w:t xml:space="preserve">قال: </w:t>
      </w:r>
      <w:r w:rsidR="0062106D" w:rsidRPr="00AB221F">
        <w:rPr>
          <w:rFonts w:ascii="Traditional Arabic" w:cs="Traditional Arabic" w:hint="cs"/>
          <w:sz w:val="36"/>
          <w:szCs w:val="36"/>
          <w:rtl/>
        </w:rPr>
        <w:t xml:space="preserve">رأيت رسول الله </w:t>
      </w:r>
      <w:r w:rsidR="007355E0">
        <w:rPr>
          <w:rFonts w:ascii="AGA Arabesque" w:hAnsi="AGA Arabesque" w:cs="Traditional Arabic" w:hint="cs"/>
          <w:sz w:val="36"/>
          <w:szCs w:val="36"/>
        </w:rPr>
        <w:sym w:font="AGA Arabesque" w:char="F072"/>
      </w:r>
      <w:r w:rsidR="0062106D" w:rsidRPr="00AB221F">
        <w:rPr>
          <w:rFonts w:ascii="Traditional Arabic" w:cs="Traditional Arabic" w:hint="cs"/>
          <w:sz w:val="36"/>
          <w:szCs w:val="36"/>
          <w:rtl/>
        </w:rPr>
        <w:t xml:space="preserve"> يتوضأ وعليه عمامة قطرية</w:t>
      </w:r>
      <w:r w:rsidR="0062106D" w:rsidRPr="00AB221F">
        <w:rPr>
          <w:rStyle w:val="ae"/>
          <w:rFonts w:hint="cs"/>
          <w:sz w:val="36"/>
          <w:szCs w:val="36"/>
          <w:rtl/>
        </w:rPr>
        <w:t>(</w:t>
      </w:r>
      <w:r w:rsidR="0062106D" w:rsidRPr="00AB221F">
        <w:rPr>
          <w:rStyle w:val="ae"/>
          <w:sz w:val="36"/>
          <w:szCs w:val="36"/>
          <w:rtl/>
        </w:rPr>
        <w:footnoteReference w:id="14"/>
      </w:r>
      <w:r w:rsidR="0062106D" w:rsidRPr="00AB221F">
        <w:rPr>
          <w:rStyle w:val="ae"/>
          <w:rFonts w:hint="cs"/>
          <w:sz w:val="36"/>
          <w:szCs w:val="36"/>
          <w:rtl/>
        </w:rPr>
        <w:t>)</w:t>
      </w:r>
      <w:r w:rsidR="0076576D" w:rsidRPr="00AB221F">
        <w:rPr>
          <w:rFonts w:ascii="Traditional Arabic" w:cs="Traditional Arabic" w:hint="cs"/>
          <w:sz w:val="36"/>
          <w:szCs w:val="36"/>
          <w:rtl/>
        </w:rPr>
        <w:fldChar w:fldCharType="begin"/>
      </w:r>
      <w:r w:rsidR="0062106D" w:rsidRPr="00AB221F">
        <w:rPr>
          <w:rFonts w:cs="Traditional Arabic"/>
          <w:sz w:val="36"/>
          <w:szCs w:val="36"/>
        </w:rPr>
        <w:instrText xml:space="preserve"> XE "</w:instrText>
      </w:r>
      <w:r w:rsidR="0062106D" w:rsidRPr="00AB221F">
        <w:rPr>
          <w:rFonts w:ascii="Traditional Arabic" w:cs="Traditional Arabic" w:hint="cs"/>
          <w:sz w:val="36"/>
          <w:szCs w:val="36"/>
          <w:rtl/>
        </w:rPr>
        <w:instrText>رأيت رسول الله</w:instrText>
      </w:r>
      <w:r w:rsidR="0062106D" w:rsidRPr="00AB221F">
        <w:rPr>
          <w:rFonts w:ascii="AGA Arabesque" w:hAnsi="AGA Arabesque" w:cs="Traditional Arabic"/>
          <w:sz w:val="36"/>
          <w:szCs w:val="36"/>
        </w:rPr>
        <w:sym w:font="AGA Arabesque" w:char="0072"/>
      </w:r>
      <w:r w:rsidR="0062106D" w:rsidRPr="00AB221F">
        <w:rPr>
          <w:rFonts w:ascii="AGA Arabesque" w:hAnsi="AGA Arabesque" w:cs="Traditional Arabic" w:hint="cs"/>
          <w:sz w:val="36"/>
          <w:szCs w:val="36"/>
          <w:rtl/>
        </w:rPr>
        <w:instrText xml:space="preserve"> </w:instrText>
      </w:r>
      <w:r w:rsidR="0062106D" w:rsidRPr="00AB221F">
        <w:rPr>
          <w:rFonts w:ascii="Traditional Arabic" w:cs="Traditional Arabic" w:hint="cs"/>
          <w:sz w:val="36"/>
          <w:szCs w:val="36"/>
          <w:rtl/>
        </w:rPr>
        <w:instrText xml:space="preserve"> يتوضأ وعليه عمامة قطرية</w:instrText>
      </w:r>
      <w:r w:rsidR="0062106D" w:rsidRPr="00AB221F">
        <w:rPr>
          <w:rFonts w:cs="Traditional Arabic"/>
          <w:sz w:val="36"/>
          <w:szCs w:val="36"/>
        </w:rPr>
        <w:instrText xml:space="preserve">" </w:instrText>
      </w:r>
      <w:r w:rsidR="0076576D" w:rsidRPr="00AB221F">
        <w:rPr>
          <w:rFonts w:ascii="Traditional Arabic" w:cs="Traditional Arabic" w:hint="cs"/>
          <w:sz w:val="36"/>
          <w:szCs w:val="36"/>
          <w:rtl/>
        </w:rPr>
        <w:fldChar w:fldCharType="end"/>
      </w:r>
      <w:r w:rsidR="0062106D" w:rsidRPr="00AB221F">
        <w:rPr>
          <w:rFonts w:ascii="Traditional Arabic" w:cs="Traditional Arabic" w:hint="cs"/>
          <w:sz w:val="36"/>
          <w:szCs w:val="36"/>
          <w:rtl/>
        </w:rPr>
        <w:t>، فأدخل يده من تحت العمامة, فمسح مقدم رأسه, ولم ينقض العمامة</w:t>
      </w:r>
      <w:r w:rsidR="0062106D" w:rsidRPr="00AB221F">
        <w:rPr>
          <w:rStyle w:val="ae"/>
          <w:rFonts w:hint="cs"/>
          <w:sz w:val="36"/>
          <w:szCs w:val="36"/>
          <w:rtl/>
        </w:rPr>
        <w:t>(</w:t>
      </w:r>
      <w:r w:rsidR="0062106D" w:rsidRPr="00AB221F">
        <w:rPr>
          <w:rStyle w:val="ae"/>
          <w:sz w:val="36"/>
          <w:szCs w:val="36"/>
          <w:rtl/>
        </w:rPr>
        <w:footnoteReference w:id="15"/>
      </w:r>
      <w:r w:rsidR="0062106D" w:rsidRPr="00AB221F">
        <w:rPr>
          <w:rStyle w:val="ae"/>
          <w:rFonts w:hint="cs"/>
          <w:sz w:val="36"/>
          <w:szCs w:val="36"/>
          <w:rtl/>
        </w:rPr>
        <w:t>)</w:t>
      </w:r>
      <w:r w:rsidR="0062106D" w:rsidRPr="00AB221F">
        <w:rPr>
          <w:rFonts w:ascii="Traditional Arabic" w:cs="Traditional Arabic" w:hint="cs"/>
          <w:sz w:val="36"/>
          <w:szCs w:val="36"/>
          <w:rtl/>
        </w:rPr>
        <w:t xml:space="preserve">. </w:t>
      </w:r>
    </w:p>
    <w:p w:rsidR="0062106D" w:rsidRPr="00AB221F" w:rsidRDefault="0062106D" w:rsidP="0052419A">
      <w:pPr>
        <w:widowControl w:val="0"/>
        <w:spacing w:line="228"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 xml:space="preserve">وجه الدلالة من الحديث: </w:t>
      </w:r>
      <w:r w:rsidRPr="00AB221F">
        <w:rPr>
          <w:rFonts w:cs="Traditional Arabic" w:hint="cs"/>
          <w:sz w:val="36"/>
          <w:szCs w:val="36"/>
          <w:rtl/>
        </w:rPr>
        <w:t xml:space="preserve">أنه لو جاز الاقتصار على مسح العمامة لما تكلف الرسول </w:t>
      </w:r>
      <w:r w:rsidR="007355E0">
        <w:rPr>
          <w:rFonts w:ascii="AGA Arabesque" w:hAnsi="AGA Arabesque" w:cs="Traditional Arabic" w:hint="cs"/>
          <w:sz w:val="36"/>
          <w:szCs w:val="36"/>
        </w:rPr>
        <w:sym w:font="AGA Arabesque" w:char="F072"/>
      </w:r>
      <w:r w:rsidRPr="00AB221F">
        <w:rPr>
          <w:rFonts w:ascii="AGA Arabesque" w:hAnsi="AGA Arabesque" w:cs="Traditional Arabic" w:hint="cs"/>
          <w:sz w:val="36"/>
          <w:szCs w:val="36"/>
          <w:rtl/>
        </w:rPr>
        <w:t xml:space="preserve">, </w:t>
      </w:r>
      <w:r w:rsidRPr="00AB221F">
        <w:rPr>
          <w:rFonts w:cs="Traditional Arabic" w:hint="cs"/>
          <w:sz w:val="36"/>
          <w:szCs w:val="36"/>
          <w:rtl/>
        </w:rPr>
        <w:t>وأدخل يده من تحت العمامة.</w:t>
      </w:r>
      <w:r w:rsidRPr="00AB221F">
        <w:rPr>
          <w:rFonts w:ascii="CTraditional Arabic" w:hAnsi="CTraditional Arabic" w:cs="Traditional Arabic" w:hint="cs"/>
          <w:b/>
          <w:bCs/>
          <w:sz w:val="36"/>
          <w:szCs w:val="36"/>
          <w:rtl/>
        </w:rPr>
        <w:t xml:space="preserve"> </w:t>
      </w:r>
    </w:p>
    <w:p w:rsidR="0062106D" w:rsidRPr="00AB221F" w:rsidRDefault="0062106D" w:rsidP="0052419A">
      <w:pPr>
        <w:pStyle w:val="17"/>
        <w:widowControl w:val="0"/>
        <w:tabs>
          <w:tab w:val="left" w:pos="46"/>
          <w:tab w:val="left" w:pos="330"/>
          <w:tab w:val="left" w:pos="6227"/>
        </w:tabs>
        <w:spacing w:after="0" w:line="228" w:lineRule="auto"/>
        <w:ind w:left="0" w:firstLine="0"/>
        <w:jc w:val="lowKashida"/>
        <w:rPr>
          <w:rFonts w:ascii="Traditional Arabic" w:hAnsi="Traditional Arabic" w:cs="Traditional Arabic"/>
          <w:sz w:val="36"/>
          <w:szCs w:val="36"/>
          <w:rtl/>
          <w:lang w:bidi="ar-KW"/>
        </w:rPr>
      </w:pPr>
      <w:r w:rsidRPr="00AB221F">
        <w:rPr>
          <w:rFonts w:ascii="CTraditional Arabic" w:hAnsi="CTraditional Arabic" w:cs="Traditional Arabic" w:hint="cs"/>
          <w:b/>
          <w:bCs/>
          <w:sz w:val="36"/>
          <w:szCs w:val="36"/>
          <w:rtl/>
        </w:rPr>
        <w:t>الدليل ال</w:t>
      </w:r>
      <w:r w:rsidR="00113B62" w:rsidRPr="00AB221F">
        <w:rPr>
          <w:rFonts w:ascii="CTraditional Arabic" w:hAnsi="CTraditional Arabic" w:cs="Traditional Arabic" w:hint="cs"/>
          <w:b/>
          <w:bCs/>
          <w:sz w:val="36"/>
          <w:szCs w:val="36"/>
          <w:rtl/>
        </w:rPr>
        <w:t>رابع</w:t>
      </w:r>
      <w:r w:rsidRPr="00AB221F">
        <w:rPr>
          <w:rFonts w:ascii="CTraditional Arabic" w:hAnsi="CTraditional Arabic" w:cs="Traditional Arabic" w:hint="cs"/>
          <w:sz w:val="36"/>
          <w:szCs w:val="36"/>
          <w:rtl/>
        </w:rPr>
        <w:t>:</w:t>
      </w:r>
      <w:r w:rsidRPr="00AB221F">
        <w:rPr>
          <w:rFonts w:ascii="Traditional Arabic" w:hAnsi="Traditional Arabic" w:cs="Traditional Arabic" w:hint="cs"/>
          <w:sz w:val="36"/>
          <w:szCs w:val="36"/>
          <w:rtl/>
          <w:lang w:bidi="ar-KW"/>
        </w:rPr>
        <w:t xml:space="preserve"> عن المغيرة بن شعبة </w:t>
      </w:r>
      <w:r w:rsidR="007355E0">
        <w:rPr>
          <w:rFonts w:ascii="Traditional Arabic" w:hAnsi="Traditional Arabic" w:cs="Traditional Arabic" w:hint="cs"/>
          <w:sz w:val="36"/>
          <w:szCs w:val="36"/>
          <w:lang w:bidi="ar-KW"/>
        </w:rPr>
        <w:sym w:font="AGA Arabesque" w:char="F074"/>
      </w:r>
      <w:r w:rsidR="007355E0">
        <w:rPr>
          <w:rFonts w:ascii="Traditional Arabic" w:hAnsi="Traditional Arabic" w:cs="Traditional Arabic" w:hint="cs"/>
          <w:sz w:val="36"/>
          <w:szCs w:val="36"/>
          <w:rtl/>
          <w:lang w:bidi="ar-KW"/>
        </w:rPr>
        <w:t xml:space="preserve"> </w:t>
      </w:r>
      <w:r w:rsidRPr="00AB221F">
        <w:rPr>
          <w:rFonts w:ascii="Traditional Arabic" w:hAnsi="Traditional Arabic" w:cs="Traditional Arabic" w:hint="cs"/>
          <w:sz w:val="36"/>
          <w:szCs w:val="36"/>
          <w:rtl/>
          <w:lang w:bidi="ar-KW"/>
        </w:rPr>
        <w:t xml:space="preserve">قال:"تخلّف رسول اللّه </w:t>
      </w:r>
      <w:r w:rsidR="007355E0">
        <w:rPr>
          <w:rFonts w:cs="Traditional Arabic" w:hint="cs"/>
          <w:sz w:val="36"/>
          <w:szCs w:val="36"/>
        </w:rPr>
        <w:sym w:font="AGA Arabesque" w:char="F072"/>
      </w:r>
      <w:r w:rsidRPr="00AB221F">
        <w:rPr>
          <w:rFonts w:ascii="Traditional Arabic" w:hAnsi="Traditional Arabic" w:cs="Traditional Arabic" w:hint="cs"/>
          <w:sz w:val="36"/>
          <w:szCs w:val="36"/>
          <w:rtl/>
          <w:lang w:bidi="ar-KW"/>
        </w:rPr>
        <w:t xml:space="preserve"> وتخلّفتُ معه, فلمّا قضى حاجته قال:</w:t>
      </w:r>
      <w:r w:rsidRPr="00AB221F">
        <w:rPr>
          <w:rFonts w:ascii="Traditional Arabic" w:hAnsi="Traditional Arabic" w:cs="Traditional Arabic" w:hint="cs"/>
          <w:b/>
          <w:bCs/>
          <w:w w:val="80"/>
          <w:sz w:val="36"/>
          <w:szCs w:val="36"/>
          <w:rtl/>
          <w:lang w:bidi="ar-KW"/>
        </w:rPr>
        <w:t>"</w:t>
      </w:r>
      <w:r w:rsidRPr="00AB221F">
        <w:rPr>
          <w:rFonts w:ascii="Traditional Arabic" w:hAnsi="Traditional Arabic" w:cs="Traditional Arabic" w:hint="cs"/>
          <w:b/>
          <w:bCs/>
          <w:sz w:val="36"/>
          <w:szCs w:val="36"/>
          <w:rtl/>
          <w:lang w:bidi="ar-KW"/>
        </w:rPr>
        <w:t>أمعك ماءٌ؟</w:t>
      </w:r>
      <w:r w:rsidRPr="00AB221F">
        <w:rPr>
          <w:rFonts w:ascii="Traditional Arabic" w:hAnsi="Traditional Arabic" w:cs="Traditional Arabic" w:hint="cs"/>
          <w:b/>
          <w:bCs/>
          <w:w w:val="80"/>
          <w:sz w:val="36"/>
          <w:szCs w:val="36"/>
          <w:rtl/>
          <w:lang w:bidi="ar-KW"/>
        </w:rPr>
        <w:t>"</w:t>
      </w:r>
      <w:r w:rsidRPr="00AB221F">
        <w:rPr>
          <w:rFonts w:ascii="Traditional Arabic" w:hAnsi="Traditional Arabic" w:cs="Traditional Arabic" w:hint="cs"/>
          <w:sz w:val="36"/>
          <w:szCs w:val="36"/>
          <w:rtl/>
          <w:lang w:bidi="ar-KW"/>
        </w:rPr>
        <w:t>. فأتيته بمطهرةٍ, فغسل كفّيه ووجهه, ثمّ ذهب يحسر عن ذراعيه، فضاق كُمّ الجبّة, فأخرج يده من تحت الجبّة, وألقى الجبّة على منكبيه, وغسل ذراعيه, ومسح بناصيته, وعلى العمامة, وعلى خفّيه</w:t>
      </w:r>
      <w:r w:rsidRPr="00AB221F">
        <w:rPr>
          <w:rFonts w:ascii="Traditional Arabic" w:hAnsi="Traditional Arabic" w:cs="Traditional Arabic" w:hint="cs"/>
          <w:sz w:val="36"/>
          <w:szCs w:val="36"/>
          <w:vertAlign w:val="superscript"/>
          <w:rtl/>
          <w:lang w:bidi="ar-KW"/>
        </w:rPr>
        <w:t>(</w:t>
      </w:r>
      <w:r w:rsidRPr="00AB221F">
        <w:rPr>
          <w:rStyle w:val="ae"/>
          <w:rFonts w:ascii="Traditional Arabic" w:hAnsi="Traditional Arabic"/>
          <w:sz w:val="36"/>
          <w:szCs w:val="36"/>
          <w:rtl/>
          <w:lang w:bidi="ar-KW"/>
        </w:rPr>
        <w:footnoteReference w:id="16"/>
      </w:r>
      <w:r w:rsidRPr="00AB221F">
        <w:rPr>
          <w:rFonts w:ascii="Traditional Arabic" w:hAnsi="Traditional Arabic" w:cs="Traditional Arabic" w:hint="cs"/>
          <w:sz w:val="36"/>
          <w:szCs w:val="36"/>
          <w:vertAlign w:val="superscript"/>
          <w:rtl/>
          <w:lang w:bidi="ar-KW"/>
        </w:rPr>
        <w:t>)</w:t>
      </w:r>
      <w:r w:rsidRPr="00AB221F">
        <w:rPr>
          <w:rFonts w:ascii="Traditional Arabic" w:hAnsi="Traditional Arabic" w:cs="Traditional Arabic" w:hint="cs"/>
          <w:sz w:val="36"/>
          <w:szCs w:val="36"/>
          <w:rtl/>
          <w:lang w:bidi="ar-KW"/>
        </w:rPr>
        <w:t>.</w:t>
      </w:r>
    </w:p>
    <w:p w:rsidR="0062106D" w:rsidRPr="00AB221F" w:rsidRDefault="00B20C00" w:rsidP="0052419A">
      <w:pPr>
        <w:pStyle w:val="17"/>
        <w:widowControl w:val="0"/>
        <w:tabs>
          <w:tab w:val="left" w:pos="46"/>
          <w:tab w:val="left" w:pos="330"/>
          <w:tab w:val="left" w:pos="6227"/>
        </w:tabs>
        <w:spacing w:after="0" w:line="228" w:lineRule="auto"/>
        <w:ind w:left="0" w:firstLine="0"/>
        <w:jc w:val="lowKashida"/>
        <w:rPr>
          <w:rFonts w:ascii="Traditional Arabic" w:hAnsi="Traditional Arabic" w:cs="Traditional Arabic"/>
          <w:sz w:val="36"/>
          <w:szCs w:val="36"/>
          <w:rtl/>
          <w:lang w:bidi="ar-KW"/>
        </w:rPr>
      </w:pPr>
      <w:r>
        <w:rPr>
          <w:rFonts w:ascii="CTraditional Arabic" w:hAnsi="CTraditional Arabic" w:cs="Traditional Arabic" w:hint="cs"/>
          <w:b/>
          <w:bCs/>
          <w:sz w:val="36"/>
          <w:szCs w:val="36"/>
          <w:rtl/>
        </w:rPr>
        <w:t>وجه الدلالة</w:t>
      </w:r>
      <w:r w:rsidR="0062106D" w:rsidRPr="00AB221F">
        <w:rPr>
          <w:rFonts w:ascii="CTraditional Arabic" w:hAnsi="CTraditional Arabic" w:cs="Traditional Arabic" w:hint="cs"/>
          <w:b/>
          <w:bCs/>
          <w:sz w:val="36"/>
          <w:szCs w:val="36"/>
          <w:rtl/>
        </w:rPr>
        <w:t>:</w:t>
      </w:r>
      <w:r w:rsidR="0062106D" w:rsidRPr="00AB221F">
        <w:rPr>
          <w:rFonts w:ascii="Traditional Arabic" w:hAnsi="Traditional Arabic" w:cs="Traditional Arabic" w:hint="cs"/>
          <w:sz w:val="36"/>
          <w:szCs w:val="36"/>
          <w:rtl/>
          <w:lang w:bidi="ar-KW"/>
        </w:rPr>
        <w:t xml:space="preserve"> أن النبي </w:t>
      </w:r>
      <w:r w:rsidR="007355E0">
        <w:rPr>
          <w:rFonts w:ascii="Traditional Arabic" w:hAnsi="Traditional Arabic" w:cs="Traditional Arabic" w:hint="cs"/>
          <w:sz w:val="36"/>
          <w:szCs w:val="36"/>
          <w:lang w:bidi="ar-KW"/>
        </w:rPr>
        <w:sym w:font="AGA Arabesque" w:char="F072"/>
      </w:r>
      <w:r w:rsidR="0062106D" w:rsidRPr="00AB221F">
        <w:rPr>
          <w:rFonts w:ascii="Traditional Arabic" w:hAnsi="Traditional Arabic" w:cs="Traditional Arabic" w:hint="cs"/>
          <w:sz w:val="36"/>
          <w:szCs w:val="36"/>
          <w:rtl/>
          <w:lang w:bidi="ar-KW"/>
        </w:rPr>
        <w:t xml:space="preserve"> جمع بين المسح بالناصية والعمامة ما يدل على عدم جواز الاقتصار على المسح على العمامة فقط, لأنه لو كان الاقتصار جائزا على مسح العمامة لما مسح </w:t>
      </w:r>
      <w:r w:rsidR="007355E0">
        <w:rPr>
          <w:rFonts w:ascii="Traditional Arabic" w:hAnsi="Traditional Arabic" w:cs="Traditional Arabic" w:hint="cs"/>
          <w:sz w:val="36"/>
          <w:szCs w:val="36"/>
          <w:lang w:bidi="ar-KW"/>
        </w:rPr>
        <w:sym w:font="AGA Arabesque" w:char="F072"/>
      </w:r>
      <w:r w:rsidR="0062106D" w:rsidRPr="00AB221F">
        <w:rPr>
          <w:rFonts w:ascii="Traditional Arabic" w:hAnsi="Traditional Arabic" w:cs="Traditional Arabic" w:hint="cs"/>
          <w:sz w:val="36"/>
          <w:szCs w:val="36"/>
          <w:rtl/>
          <w:lang w:bidi="ar-KW"/>
        </w:rPr>
        <w:t xml:space="preserve"> بناصيته, فهذا الحديث مفسر لما أُجمل في الأحاديث الأخرى بذكر العمامة فقط</w:t>
      </w:r>
      <w:r w:rsidR="0062106D" w:rsidRPr="00AB221F">
        <w:rPr>
          <w:rFonts w:ascii="Traditional Arabic" w:hAnsi="Traditional Arabic" w:cs="Traditional Arabic" w:hint="cs"/>
          <w:sz w:val="36"/>
          <w:szCs w:val="36"/>
          <w:vertAlign w:val="superscript"/>
          <w:rtl/>
          <w:lang w:bidi="ar-KW"/>
        </w:rPr>
        <w:t>(</w:t>
      </w:r>
      <w:r w:rsidR="0062106D" w:rsidRPr="00AB221F">
        <w:rPr>
          <w:rStyle w:val="ae"/>
          <w:rFonts w:ascii="Traditional Arabic" w:hAnsi="Traditional Arabic"/>
          <w:sz w:val="36"/>
          <w:szCs w:val="36"/>
          <w:rtl/>
          <w:lang w:bidi="ar-KW"/>
        </w:rPr>
        <w:footnoteReference w:id="17"/>
      </w:r>
      <w:r w:rsidR="0062106D" w:rsidRPr="00AB221F">
        <w:rPr>
          <w:rFonts w:ascii="Traditional Arabic" w:hAnsi="Traditional Arabic" w:cs="Traditional Arabic" w:hint="cs"/>
          <w:sz w:val="36"/>
          <w:szCs w:val="36"/>
          <w:vertAlign w:val="superscript"/>
          <w:rtl/>
          <w:lang w:bidi="ar-KW"/>
        </w:rPr>
        <w:t>)</w:t>
      </w:r>
      <w:r w:rsidR="0062106D" w:rsidRPr="00AB221F">
        <w:rPr>
          <w:rFonts w:ascii="Traditional Arabic" w:hAnsi="Traditional Arabic" w:cs="Traditional Arabic" w:hint="cs"/>
          <w:sz w:val="36"/>
          <w:szCs w:val="36"/>
          <w:rtl/>
          <w:lang w:bidi="ar-KW"/>
        </w:rPr>
        <w:t xml:space="preserve">. </w:t>
      </w:r>
    </w:p>
    <w:p w:rsidR="0062106D" w:rsidRPr="00AB221F" w:rsidRDefault="0062106D" w:rsidP="0052419A">
      <w:pPr>
        <w:widowControl w:val="0"/>
        <w:spacing w:line="228" w:lineRule="auto"/>
        <w:jc w:val="lowKashida"/>
        <w:rPr>
          <w:rFonts w:ascii="CTraditional Arabic" w:hAnsi="CTraditional Arabic" w:cs="Traditional Arabic"/>
          <w:sz w:val="36"/>
          <w:szCs w:val="36"/>
          <w:rtl/>
        </w:rPr>
      </w:pPr>
      <w:r w:rsidRPr="00AB221F">
        <w:rPr>
          <w:rFonts w:ascii="Traditional Arabic" w:cs="Traditional Arabic" w:hint="cs"/>
          <w:b/>
          <w:bCs/>
          <w:sz w:val="36"/>
          <w:szCs w:val="36"/>
          <w:rtl/>
        </w:rPr>
        <w:t>الدليل</w:t>
      </w:r>
      <w:r w:rsidR="00B20C00">
        <w:rPr>
          <w:rFonts w:ascii="Traditional Arabic" w:cs="Traditional Arabic" w:hint="cs"/>
          <w:b/>
          <w:bCs/>
          <w:sz w:val="36"/>
          <w:szCs w:val="36"/>
          <w:rtl/>
        </w:rPr>
        <w:t xml:space="preserve"> الخامس</w:t>
      </w:r>
      <w:r w:rsidRPr="00AB221F">
        <w:rPr>
          <w:rFonts w:ascii="Traditional Arabic" w:cs="Traditional Arabic" w:hint="cs"/>
          <w:b/>
          <w:bCs/>
          <w:sz w:val="36"/>
          <w:szCs w:val="36"/>
          <w:rtl/>
        </w:rPr>
        <w:t xml:space="preserve">: </w:t>
      </w:r>
      <w:r w:rsidRPr="00AB221F">
        <w:rPr>
          <w:rFonts w:ascii="Traditional Arabic" w:cs="Traditional Arabic" w:hint="cs"/>
          <w:sz w:val="36"/>
          <w:szCs w:val="36"/>
          <w:rtl/>
        </w:rPr>
        <w:t>إن</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المسح</w:t>
      </w:r>
      <w:r w:rsidRPr="00AB221F">
        <w:rPr>
          <w:rFonts w:ascii="Traditional Arabic" w:cs="Traditional Arabic"/>
          <w:sz w:val="36"/>
          <w:szCs w:val="36"/>
          <w:rtl/>
        </w:rPr>
        <w:t xml:space="preserve"> </w:t>
      </w:r>
      <w:r w:rsidRPr="00AB221F">
        <w:rPr>
          <w:rFonts w:ascii="Traditional Arabic" w:cs="Traditional Arabic" w:hint="eastAsia"/>
          <w:sz w:val="36"/>
          <w:szCs w:val="36"/>
          <w:rtl/>
        </w:rPr>
        <w:t>إنما</w:t>
      </w:r>
      <w:r w:rsidRPr="00AB221F">
        <w:rPr>
          <w:rFonts w:ascii="Traditional Arabic" w:cs="Traditional Arabic"/>
          <w:sz w:val="36"/>
          <w:szCs w:val="36"/>
          <w:rtl/>
        </w:rPr>
        <w:t xml:space="preserve"> </w:t>
      </w:r>
      <w:r w:rsidRPr="00AB221F">
        <w:rPr>
          <w:rFonts w:ascii="Traditional Arabic" w:cs="Traditional Arabic" w:hint="eastAsia"/>
          <w:sz w:val="36"/>
          <w:szCs w:val="36"/>
          <w:rtl/>
        </w:rPr>
        <w:t>يكون</w:t>
      </w:r>
      <w:r w:rsidRPr="00AB221F">
        <w:rPr>
          <w:rFonts w:ascii="Traditional Arabic" w:cs="Traditional Arabic"/>
          <w:sz w:val="36"/>
          <w:szCs w:val="36"/>
          <w:rtl/>
        </w:rPr>
        <w:t xml:space="preserve"> </w:t>
      </w:r>
      <w:r w:rsidRPr="00AB221F">
        <w:rPr>
          <w:rFonts w:ascii="Traditional Arabic" w:cs="Traditional Arabic" w:hint="eastAsia"/>
          <w:sz w:val="36"/>
          <w:szCs w:val="36"/>
          <w:rtl/>
        </w:rPr>
        <w:t>بدلا</w:t>
      </w:r>
      <w:r w:rsidRPr="00AB221F">
        <w:rPr>
          <w:rFonts w:ascii="Traditional Arabic" w:cs="Traditional Arabic"/>
          <w:sz w:val="36"/>
          <w:szCs w:val="36"/>
          <w:rtl/>
        </w:rPr>
        <w:t xml:space="preserve"> </w:t>
      </w:r>
      <w:r w:rsidRPr="00AB221F">
        <w:rPr>
          <w:rFonts w:ascii="Traditional Arabic" w:cs="Traditional Arabic" w:hint="eastAsia"/>
          <w:sz w:val="36"/>
          <w:szCs w:val="36"/>
          <w:rtl/>
        </w:rPr>
        <w:t>عن</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الغسل</w:t>
      </w:r>
      <w:r w:rsidRPr="00AB221F">
        <w:rPr>
          <w:rFonts w:ascii="Traditional Arabic" w:cs="Traditional Arabic"/>
          <w:sz w:val="36"/>
          <w:szCs w:val="36"/>
          <w:rtl/>
        </w:rPr>
        <w:t xml:space="preserve"> </w:t>
      </w:r>
      <w:r w:rsidRPr="00AB221F">
        <w:rPr>
          <w:rFonts w:ascii="Traditional Arabic" w:cs="Traditional Arabic" w:hint="eastAsia"/>
          <w:sz w:val="36"/>
          <w:szCs w:val="36"/>
          <w:rtl/>
        </w:rPr>
        <w:t>لا</w:t>
      </w:r>
      <w:r w:rsidRPr="00AB221F">
        <w:rPr>
          <w:rFonts w:ascii="Traditional Arabic" w:cs="Traditional Arabic"/>
          <w:sz w:val="36"/>
          <w:szCs w:val="36"/>
          <w:rtl/>
        </w:rPr>
        <w:t xml:space="preserve"> </w:t>
      </w:r>
      <w:r w:rsidRPr="00AB221F">
        <w:rPr>
          <w:rFonts w:ascii="Traditional Arabic" w:cs="Traditional Arabic" w:hint="eastAsia"/>
          <w:sz w:val="36"/>
          <w:szCs w:val="36"/>
          <w:rtl/>
        </w:rPr>
        <w:t>عن</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المسح،</w:t>
      </w:r>
      <w:r w:rsidRPr="00AB221F">
        <w:rPr>
          <w:rFonts w:ascii="Traditional Arabic" w:cs="Traditional Arabic"/>
          <w:sz w:val="36"/>
          <w:szCs w:val="36"/>
          <w:rtl/>
        </w:rPr>
        <w:t xml:space="preserve"> </w:t>
      </w:r>
      <w:r w:rsidRPr="00AB221F">
        <w:rPr>
          <w:rFonts w:ascii="Traditional Arabic" w:cs="Traditional Arabic" w:hint="eastAsia"/>
          <w:sz w:val="36"/>
          <w:szCs w:val="36"/>
          <w:rtl/>
        </w:rPr>
        <w:t>والرأس</w:t>
      </w:r>
      <w:r w:rsidRPr="00AB221F">
        <w:rPr>
          <w:rFonts w:ascii="Traditional Arabic" w:cs="Traditional Arabic"/>
          <w:sz w:val="36"/>
          <w:szCs w:val="36"/>
          <w:rtl/>
        </w:rPr>
        <w:t xml:space="preserve"> </w:t>
      </w:r>
      <w:r w:rsidRPr="00AB221F">
        <w:rPr>
          <w:rFonts w:ascii="Traditional Arabic" w:cs="Traditional Arabic" w:hint="eastAsia"/>
          <w:sz w:val="36"/>
          <w:szCs w:val="36"/>
          <w:rtl/>
        </w:rPr>
        <w:t>ممسوح،</w:t>
      </w:r>
      <w:r w:rsidRPr="00AB221F">
        <w:rPr>
          <w:rFonts w:ascii="Traditional Arabic" w:cs="Traditional Arabic"/>
          <w:sz w:val="36"/>
          <w:szCs w:val="36"/>
          <w:rtl/>
        </w:rPr>
        <w:t xml:space="preserve"> </w:t>
      </w:r>
      <w:r w:rsidRPr="00AB221F">
        <w:rPr>
          <w:rFonts w:ascii="Traditional Arabic" w:cs="Traditional Arabic" w:hint="eastAsia"/>
          <w:sz w:val="36"/>
          <w:szCs w:val="36"/>
          <w:rtl/>
        </w:rPr>
        <w:t>فكيف</w:t>
      </w:r>
      <w:r w:rsidRPr="00AB221F">
        <w:rPr>
          <w:rFonts w:ascii="Traditional Arabic" w:cs="Traditional Arabic"/>
          <w:sz w:val="36"/>
          <w:szCs w:val="36"/>
          <w:rtl/>
        </w:rPr>
        <w:t xml:space="preserve"> </w:t>
      </w:r>
      <w:r w:rsidRPr="00AB221F">
        <w:rPr>
          <w:rFonts w:ascii="Traditional Arabic" w:cs="Traditional Arabic" w:hint="eastAsia"/>
          <w:sz w:val="36"/>
          <w:szCs w:val="36"/>
          <w:rtl/>
        </w:rPr>
        <w:t>يكون</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المسح</w:t>
      </w:r>
      <w:r w:rsidRPr="00AB221F">
        <w:rPr>
          <w:rFonts w:ascii="Traditional Arabic" w:cs="Traditional Arabic"/>
          <w:sz w:val="36"/>
          <w:szCs w:val="36"/>
          <w:rtl/>
        </w:rPr>
        <w:t xml:space="preserve"> </w:t>
      </w:r>
      <w:r w:rsidRPr="00AB221F">
        <w:rPr>
          <w:rFonts w:ascii="Traditional Arabic" w:cs="Traditional Arabic" w:hint="eastAsia"/>
          <w:sz w:val="36"/>
          <w:szCs w:val="36"/>
          <w:rtl/>
        </w:rPr>
        <w:t>على</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العمامة</w:t>
      </w:r>
      <w:r w:rsidRPr="00AB221F">
        <w:rPr>
          <w:rFonts w:ascii="Traditional Arabic" w:cs="Traditional Arabic"/>
          <w:sz w:val="36"/>
          <w:szCs w:val="36"/>
          <w:rtl/>
        </w:rPr>
        <w:t xml:space="preserve"> </w:t>
      </w:r>
      <w:r w:rsidRPr="00AB221F">
        <w:rPr>
          <w:rFonts w:ascii="Traditional Arabic" w:cs="Traditional Arabic" w:hint="eastAsia"/>
          <w:sz w:val="36"/>
          <w:szCs w:val="36"/>
          <w:rtl/>
        </w:rPr>
        <w:t>بدلا</w:t>
      </w:r>
      <w:r w:rsidRPr="00AB221F">
        <w:rPr>
          <w:rFonts w:ascii="Traditional Arabic" w:cs="Traditional Arabic"/>
          <w:sz w:val="36"/>
          <w:szCs w:val="36"/>
          <w:rtl/>
        </w:rPr>
        <w:t xml:space="preserve"> </w:t>
      </w:r>
      <w:r w:rsidRPr="00AB221F">
        <w:rPr>
          <w:rFonts w:ascii="Traditional Arabic" w:cs="Traditional Arabic" w:hint="eastAsia"/>
          <w:sz w:val="36"/>
          <w:szCs w:val="36"/>
          <w:rtl/>
        </w:rPr>
        <w:t>عنه</w:t>
      </w:r>
      <w:r w:rsidRPr="00AB221F">
        <w:rPr>
          <w:rFonts w:ascii="Traditional Arabic" w:cs="Traditional Arabic"/>
          <w:sz w:val="36"/>
          <w:szCs w:val="36"/>
          <w:rtl/>
        </w:rPr>
        <w:t xml:space="preserve"> </w:t>
      </w:r>
      <w:r w:rsidRPr="00AB221F">
        <w:rPr>
          <w:rFonts w:ascii="Traditional Arabic" w:cs="Traditional Arabic" w:hint="eastAsia"/>
          <w:sz w:val="36"/>
          <w:szCs w:val="36"/>
          <w:rtl/>
        </w:rPr>
        <w:t>بخلاف</w:t>
      </w:r>
      <w:r w:rsidRPr="00AB221F">
        <w:rPr>
          <w:rFonts w:ascii="Traditional Arabic" w:cs="Traditional Arabic"/>
          <w:sz w:val="36"/>
          <w:szCs w:val="36"/>
          <w:rtl/>
        </w:rPr>
        <w:t xml:space="preserve"> </w:t>
      </w:r>
      <w:r w:rsidRPr="00AB221F">
        <w:rPr>
          <w:rFonts w:ascii="Traditional Arabic" w:cs="Traditional Arabic" w:hint="eastAsia"/>
          <w:sz w:val="36"/>
          <w:szCs w:val="36"/>
          <w:rtl/>
        </w:rPr>
        <w:t>الرجل</w:t>
      </w:r>
      <w:r w:rsidRPr="00AB221F">
        <w:rPr>
          <w:rFonts w:ascii="Traditional Arabic" w:hAnsi="Traditional Arabic" w:cs="Traditional Arabic" w:hint="cs"/>
          <w:sz w:val="36"/>
          <w:szCs w:val="36"/>
          <w:vertAlign w:val="superscript"/>
          <w:rtl/>
          <w:lang w:bidi="ar-KW"/>
        </w:rPr>
        <w:t>(</w:t>
      </w:r>
      <w:r w:rsidRPr="00AB221F">
        <w:rPr>
          <w:rStyle w:val="ae"/>
          <w:rFonts w:ascii="Traditional Arabic" w:hAnsi="Traditional Arabic"/>
          <w:sz w:val="36"/>
          <w:szCs w:val="36"/>
          <w:rtl/>
          <w:lang w:bidi="ar-KW"/>
        </w:rPr>
        <w:footnoteReference w:id="18"/>
      </w:r>
      <w:r w:rsidRPr="00AB221F">
        <w:rPr>
          <w:rFonts w:ascii="Traditional Arabic" w:hAnsi="Traditional Arabic" w:cs="Traditional Arabic" w:hint="cs"/>
          <w:sz w:val="36"/>
          <w:szCs w:val="36"/>
          <w:vertAlign w:val="superscript"/>
          <w:rtl/>
          <w:lang w:bidi="ar-KW"/>
        </w:rPr>
        <w:t>)</w:t>
      </w:r>
      <w:r w:rsidRPr="00AB221F">
        <w:rPr>
          <w:rFonts w:ascii="CTraditional Arabic" w:hAnsi="CTraditional Arabic" w:cs="Traditional Arabic" w:hint="cs"/>
          <w:sz w:val="36"/>
          <w:szCs w:val="36"/>
          <w:rtl/>
        </w:rPr>
        <w:t xml:space="preserve">. </w:t>
      </w:r>
    </w:p>
    <w:p w:rsidR="0062106D" w:rsidRPr="00AB221F" w:rsidRDefault="00113B62" w:rsidP="0052419A">
      <w:pPr>
        <w:widowControl w:val="0"/>
        <w:spacing w:line="228"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الدليل السادس</w:t>
      </w:r>
      <w:r w:rsidR="0062106D" w:rsidRPr="00AB221F">
        <w:rPr>
          <w:rFonts w:ascii="CTraditional Arabic" w:hAnsi="CTraditional Arabic" w:cs="Traditional Arabic" w:hint="cs"/>
          <w:b/>
          <w:bCs/>
          <w:sz w:val="36"/>
          <w:szCs w:val="36"/>
          <w:rtl/>
        </w:rPr>
        <w:t xml:space="preserve">: </w:t>
      </w:r>
      <w:r w:rsidR="0062106D" w:rsidRPr="00AB221F">
        <w:rPr>
          <w:rFonts w:ascii="CTraditional Arabic" w:hAnsi="CTraditional Arabic" w:cs="Traditional Arabic" w:hint="cs"/>
          <w:sz w:val="36"/>
          <w:szCs w:val="36"/>
          <w:rtl/>
        </w:rPr>
        <w:t>أن هذا عضوء مفترض مسحه, فوجب أن لا يجزئ المسح على حائل دونه مع السلامة كالوجه في التيمم</w:t>
      </w:r>
      <w:r w:rsidR="0062106D" w:rsidRPr="00AB221F">
        <w:rPr>
          <w:rFonts w:ascii="Traditional Arabic" w:hAnsi="Traditional Arabic" w:cs="Traditional Arabic" w:hint="cs"/>
          <w:sz w:val="36"/>
          <w:szCs w:val="36"/>
          <w:vertAlign w:val="superscript"/>
          <w:rtl/>
          <w:lang w:bidi="ar-KW"/>
        </w:rPr>
        <w:t xml:space="preserve"> (</w:t>
      </w:r>
      <w:r w:rsidR="0062106D" w:rsidRPr="00AB221F">
        <w:rPr>
          <w:rStyle w:val="ae"/>
          <w:rFonts w:ascii="Traditional Arabic" w:hAnsi="Traditional Arabic"/>
          <w:sz w:val="36"/>
          <w:szCs w:val="36"/>
          <w:rtl/>
          <w:lang w:bidi="ar-KW"/>
        </w:rPr>
        <w:footnoteReference w:id="19"/>
      </w:r>
      <w:r w:rsidR="0062106D" w:rsidRPr="00AB221F">
        <w:rPr>
          <w:rFonts w:ascii="Traditional Arabic" w:hAnsi="Traditional Arabic" w:cs="Traditional Arabic" w:hint="cs"/>
          <w:sz w:val="36"/>
          <w:szCs w:val="36"/>
          <w:vertAlign w:val="superscript"/>
          <w:rtl/>
          <w:lang w:bidi="ar-KW"/>
        </w:rPr>
        <w:t>)</w:t>
      </w:r>
      <w:r w:rsidR="0062106D" w:rsidRPr="00AB221F">
        <w:rPr>
          <w:rFonts w:ascii="CTraditional Arabic" w:hAnsi="CTraditional Arabic" w:cs="Traditional Arabic" w:hint="cs"/>
          <w:sz w:val="36"/>
          <w:szCs w:val="36"/>
          <w:rtl/>
        </w:rPr>
        <w:t>.</w:t>
      </w:r>
    </w:p>
    <w:p w:rsidR="0062106D" w:rsidRPr="00AB221F" w:rsidRDefault="0062106D" w:rsidP="004E53FF">
      <w:pPr>
        <w:widowControl w:val="0"/>
        <w:spacing w:line="226" w:lineRule="auto"/>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lastRenderedPageBreak/>
        <w:t>الدليل السا</w:t>
      </w:r>
      <w:r w:rsidR="00113B62" w:rsidRPr="00AB221F">
        <w:rPr>
          <w:rFonts w:ascii="CTraditional Arabic" w:hAnsi="CTraditional Arabic" w:cs="Traditional Arabic" w:hint="cs"/>
          <w:b/>
          <w:bCs/>
          <w:sz w:val="36"/>
          <w:szCs w:val="36"/>
          <w:rtl/>
        </w:rPr>
        <w:t>بع</w:t>
      </w:r>
      <w:r w:rsidRPr="00AB221F">
        <w:rPr>
          <w:rFonts w:ascii="CTraditional Arabic" w:hAnsi="CTraditional Arabic" w:cs="Traditional Arabic" w:hint="cs"/>
          <w:sz w:val="36"/>
          <w:szCs w:val="36"/>
          <w:rtl/>
        </w:rPr>
        <w:t>: لأنه لا تلحقه المشقة في نزعها, فلم يجز المسح عليها كالكمين</w:t>
      </w:r>
      <w:r w:rsidRPr="00AB221F">
        <w:rPr>
          <w:rFonts w:ascii="Traditional Arabic" w:hAnsi="Traditional Arabic" w:cs="Traditional Arabic" w:hint="cs"/>
          <w:sz w:val="36"/>
          <w:szCs w:val="36"/>
          <w:vertAlign w:val="superscript"/>
          <w:rtl/>
          <w:lang w:bidi="ar-KW"/>
        </w:rPr>
        <w:t>(</w:t>
      </w:r>
      <w:r w:rsidRPr="00AB221F">
        <w:rPr>
          <w:rStyle w:val="ae"/>
          <w:rFonts w:ascii="Traditional Arabic" w:hAnsi="Traditional Arabic"/>
          <w:sz w:val="36"/>
          <w:szCs w:val="36"/>
          <w:rtl/>
          <w:lang w:bidi="ar-KW"/>
        </w:rPr>
        <w:footnoteReference w:id="20"/>
      </w:r>
      <w:r w:rsidRPr="00AB221F">
        <w:rPr>
          <w:rFonts w:ascii="Traditional Arabic" w:hAnsi="Traditional Arabic" w:cs="Traditional Arabic" w:hint="cs"/>
          <w:sz w:val="36"/>
          <w:szCs w:val="36"/>
          <w:vertAlign w:val="superscript"/>
          <w:rtl/>
          <w:lang w:bidi="ar-KW"/>
        </w:rPr>
        <w:t>)</w:t>
      </w:r>
      <w:r w:rsidRPr="00AB221F">
        <w:rPr>
          <w:rFonts w:ascii="Traditional Arabic" w:hAnsi="Traditional Arabic" w:cs="Traditional Arabic" w:hint="cs"/>
          <w:sz w:val="36"/>
          <w:szCs w:val="36"/>
          <w:rtl/>
          <w:lang w:bidi="ar-KW"/>
        </w:rPr>
        <w:t>.</w:t>
      </w:r>
      <w:r w:rsidRPr="00AB221F">
        <w:rPr>
          <w:rFonts w:ascii="Traditional Arabic" w:hAnsi="Traditional Arabic" w:cs="Traditional Arabic" w:hint="cs"/>
          <w:sz w:val="36"/>
          <w:szCs w:val="36"/>
          <w:vertAlign w:val="superscript"/>
          <w:rtl/>
          <w:lang w:bidi="ar-KW"/>
        </w:rPr>
        <w:t xml:space="preserve"> </w:t>
      </w:r>
      <w:r w:rsidRPr="00AB221F">
        <w:rPr>
          <w:rFonts w:ascii="CTraditional Arabic" w:hAnsi="CTraditional Arabic" w:cs="Traditional Arabic" w:hint="cs"/>
          <w:sz w:val="36"/>
          <w:szCs w:val="36"/>
          <w:rtl/>
        </w:rPr>
        <w:t xml:space="preserve">  </w:t>
      </w:r>
    </w:p>
    <w:p w:rsidR="00984C10" w:rsidRPr="00AB221F" w:rsidRDefault="00B20C00" w:rsidP="004E53FF">
      <w:pPr>
        <w:pStyle w:val="17"/>
        <w:widowControl w:val="0"/>
        <w:tabs>
          <w:tab w:val="left" w:pos="46"/>
          <w:tab w:val="left" w:pos="330"/>
          <w:tab w:val="left" w:pos="6227"/>
        </w:tabs>
        <w:spacing w:after="0" w:line="226" w:lineRule="auto"/>
        <w:ind w:left="0" w:firstLine="0"/>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أدلة القول الثاني</w:t>
      </w:r>
      <w:r w:rsidR="00984C10" w:rsidRPr="00AB221F">
        <w:rPr>
          <w:rFonts w:ascii="CTraditional Arabic" w:hAnsi="CTraditional Arabic" w:cs="Traditional Arabic" w:hint="cs"/>
          <w:b/>
          <w:bCs/>
          <w:sz w:val="36"/>
          <w:szCs w:val="36"/>
          <w:rtl/>
        </w:rPr>
        <w:t xml:space="preserve">: </w:t>
      </w:r>
    </w:p>
    <w:p w:rsidR="00E92FC1" w:rsidRPr="00AB221F" w:rsidRDefault="00E92FC1" w:rsidP="004E53FF">
      <w:pPr>
        <w:spacing w:line="226" w:lineRule="auto"/>
        <w:jc w:val="lowKashida"/>
        <w:rPr>
          <w:rFonts w:cs="Traditional Arabic"/>
          <w:sz w:val="36"/>
          <w:szCs w:val="36"/>
          <w:vertAlign w:val="superscript"/>
          <w:rtl/>
        </w:rPr>
      </w:pPr>
      <w:r w:rsidRPr="00AB221F">
        <w:rPr>
          <w:rFonts w:ascii="CTraditional Arabic" w:hAnsi="CTraditional Arabic" w:cs="Traditional Arabic" w:hint="cs"/>
          <w:b/>
          <w:bCs/>
          <w:sz w:val="36"/>
          <w:szCs w:val="36"/>
          <w:rtl/>
        </w:rPr>
        <w:t xml:space="preserve">الدليل الأول: </w:t>
      </w:r>
      <w:r w:rsidRPr="00AB221F">
        <w:rPr>
          <w:rFonts w:ascii="Traditional Arabic" w:cs="Traditional Arabic" w:hint="cs"/>
          <w:sz w:val="36"/>
          <w:szCs w:val="36"/>
          <w:rtl/>
        </w:rPr>
        <w:t>عن بلال</w:t>
      </w:r>
      <w:r w:rsidR="007355E0">
        <w:rPr>
          <w:rFonts w:ascii="CTraditional Arabic" w:hAnsi="CTraditional Arabic" w:cs="Traditional Arabic" w:hint="cs"/>
          <w:sz w:val="36"/>
          <w:szCs w:val="36"/>
        </w:rPr>
        <w:sym w:font="AGA Arabesque" w:char="F074"/>
      </w:r>
      <w:r w:rsidR="007355E0">
        <w:rPr>
          <w:rFonts w:ascii="CTraditional Arabic" w:hAnsi="CTraditional Arabic" w:cs="Traditional Arabic"/>
          <w:smallCaps/>
          <w:sz w:val="36"/>
          <w:szCs w:val="36"/>
          <w:vertAlign w:val="superscript"/>
          <w:rtl/>
        </w:rPr>
        <w:t xml:space="preserve"> </w:t>
      </w:r>
      <w:r w:rsidR="00617941" w:rsidRPr="00AB221F">
        <w:rPr>
          <w:rFonts w:ascii="AGA Arabesque" w:hAnsi="AGA Arabesque" w:cs="Traditional Arabic" w:hint="cs"/>
          <w:smallCaps/>
          <w:sz w:val="36"/>
          <w:szCs w:val="36"/>
          <w:vertAlign w:val="superscript"/>
          <w:rtl/>
        </w:rPr>
        <w:t>(</w:t>
      </w:r>
      <w:r w:rsidR="00617941" w:rsidRPr="00AB221F">
        <w:rPr>
          <w:rFonts w:ascii="AGA Arabesque" w:hAnsi="AGA Arabesque" w:cs="Traditional Arabic"/>
          <w:smallCaps/>
          <w:sz w:val="36"/>
          <w:szCs w:val="36"/>
          <w:vertAlign w:val="superscript"/>
          <w:rtl/>
        </w:rPr>
        <w:footnoteReference w:id="21"/>
      </w:r>
      <w:r w:rsidR="00617941" w:rsidRPr="00AB221F">
        <w:rPr>
          <w:rFonts w:ascii="AGA Arabesque" w:hAnsi="AGA Arabesque" w:cs="Traditional Arabic" w:hint="cs"/>
          <w:smallCaps/>
          <w:sz w:val="36"/>
          <w:szCs w:val="36"/>
          <w:vertAlign w:val="superscript"/>
          <w:rtl/>
        </w:rPr>
        <w:t>)</w:t>
      </w:r>
      <w:r w:rsidR="00984C10" w:rsidRPr="00AB221F">
        <w:rPr>
          <w:rFonts w:ascii="CTraditional Arabic" w:hAnsi="CTraditional Arabic" w:cs="Traditional Arabic" w:hint="cs"/>
          <w:sz w:val="36"/>
          <w:szCs w:val="36"/>
          <w:rtl/>
        </w:rPr>
        <w:t xml:space="preserve"> </w:t>
      </w:r>
      <w:r w:rsidR="00773E31" w:rsidRPr="00AB221F">
        <w:rPr>
          <w:rFonts w:ascii="Traditional Arabic" w:cs="Traditional Arabic" w:hint="cs"/>
          <w:sz w:val="36"/>
          <w:szCs w:val="36"/>
          <w:rtl/>
        </w:rPr>
        <w:t>قال</w:t>
      </w:r>
      <w:r w:rsidR="00DF17C1" w:rsidRPr="00AB221F">
        <w:rPr>
          <w:rFonts w:ascii="Traditional Arabic" w:cs="Traditional Arabic" w:hint="cs"/>
          <w:sz w:val="36"/>
          <w:szCs w:val="36"/>
          <w:rtl/>
        </w:rPr>
        <w:t>:</w:t>
      </w:r>
      <w:r w:rsidR="004E53FF">
        <w:rPr>
          <w:rFonts w:ascii="Traditional Arabic" w:cs="Traditional Arabic" w:hint="cs"/>
          <w:sz w:val="36"/>
          <w:szCs w:val="36"/>
          <w:rtl/>
        </w:rPr>
        <w:t xml:space="preserve"> </w:t>
      </w:r>
      <w:r w:rsidR="00773E31" w:rsidRPr="00AB221F">
        <w:rPr>
          <w:rFonts w:ascii="Traditional Arabic" w:cs="Traditional Arabic" w:hint="cs"/>
          <w:sz w:val="36"/>
          <w:szCs w:val="36"/>
          <w:rtl/>
        </w:rPr>
        <w:t xml:space="preserve">رأيت </w:t>
      </w:r>
      <w:r w:rsidRPr="00AB221F">
        <w:rPr>
          <w:rFonts w:ascii="Traditional Arabic" w:cs="Traditional Arabic" w:hint="cs"/>
          <w:sz w:val="36"/>
          <w:szCs w:val="36"/>
          <w:rtl/>
        </w:rPr>
        <w:t xml:space="preserve">رسول الله </w:t>
      </w:r>
      <w:r w:rsidR="007355E0">
        <w:rPr>
          <w:rFonts w:ascii="CTraditional Arabic" w:hAnsi="CTraditional Arabic" w:cs="Traditional Arabic" w:hint="cs"/>
          <w:sz w:val="36"/>
          <w:szCs w:val="36"/>
        </w:rPr>
        <w:sym w:font="AGA Arabesque" w:char="F072"/>
      </w:r>
      <w:r w:rsidR="00984C10" w:rsidRPr="00AB221F">
        <w:rPr>
          <w:rFonts w:ascii="CTraditional Arabic" w:hAnsi="CTraditional Arabic" w:cs="Traditional Arabic" w:hint="cs"/>
          <w:sz w:val="36"/>
          <w:szCs w:val="36"/>
          <w:rtl/>
        </w:rPr>
        <w:t xml:space="preserve"> </w:t>
      </w:r>
      <w:r w:rsidRPr="00AB221F">
        <w:rPr>
          <w:rFonts w:ascii="Traditional Arabic" w:cs="Traditional Arabic" w:hint="cs"/>
          <w:sz w:val="36"/>
          <w:szCs w:val="36"/>
          <w:rtl/>
        </w:rPr>
        <w:t>مسح على الخفين</w:t>
      </w:r>
      <w:r w:rsidR="00984C10" w:rsidRPr="00AB221F">
        <w:rPr>
          <w:rFonts w:ascii="Traditional Arabic" w:cs="Traditional Arabic" w:hint="cs"/>
          <w:sz w:val="36"/>
          <w:szCs w:val="36"/>
          <w:rtl/>
        </w:rPr>
        <w:t xml:space="preserve">, </w:t>
      </w:r>
      <w:r w:rsidRPr="00AB221F">
        <w:rPr>
          <w:rFonts w:ascii="Traditional Arabic" w:cs="Traditional Arabic" w:hint="cs"/>
          <w:sz w:val="36"/>
          <w:szCs w:val="36"/>
          <w:rtl/>
        </w:rPr>
        <w:t>والخمار</w:t>
      </w:r>
      <w:r w:rsidR="0076576D" w:rsidRPr="00AB221F">
        <w:rPr>
          <w:rFonts w:cs="Traditional Arabic"/>
          <w:sz w:val="36"/>
          <w:szCs w:val="36"/>
          <w:rtl/>
        </w:rPr>
        <w:fldChar w:fldCharType="begin"/>
      </w:r>
      <w:r w:rsidRPr="00AB221F">
        <w:rPr>
          <w:rFonts w:cs="Traditional Arabic"/>
          <w:sz w:val="36"/>
          <w:szCs w:val="36"/>
        </w:rPr>
        <w:instrText xml:space="preserve"> XE "</w:instrText>
      </w:r>
      <w:r w:rsidRPr="00AB221F">
        <w:rPr>
          <w:rFonts w:ascii="Traditional Arabic" w:cs="Traditional Arabic" w:hint="cs"/>
          <w:sz w:val="36"/>
          <w:szCs w:val="36"/>
          <w:rtl/>
        </w:rPr>
        <w:instrText xml:space="preserve">أن رسول الله </w:instrText>
      </w:r>
      <w:r w:rsidRPr="00AB221F">
        <w:rPr>
          <w:rFonts w:ascii="CTraditional Arabic" w:hAnsi="CTraditional Arabic" w:cs="Traditional Arabic" w:hint="cs"/>
          <w:sz w:val="36"/>
          <w:szCs w:val="36"/>
          <w:rtl/>
        </w:rPr>
        <w:instrText xml:space="preserve">&gt; </w:instrText>
      </w:r>
      <w:r w:rsidRPr="00AB221F">
        <w:rPr>
          <w:rFonts w:ascii="Traditional Arabic" w:cs="Traditional Arabic" w:hint="cs"/>
          <w:sz w:val="36"/>
          <w:szCs w:val="36"/>
          <w:rtl/>
        </w:rPr>
        <w:instrText>مسح على الخفين والخمار</w:instrText>
      </w:r>
      <w:r w:rsidRPr="00AB221F">
        <w:rPr>
          <w:rFonts w:cs="Traditional Arabic"/>
          <w:sz w:val="36"/>
          <w:szCs w:val="36"/>
        </w:rPr>
        <w:instrText>" \r "</w:instrText>
      </w:r>
      <w:r w:rsidRPr="00AB221F">
        <w:rPr>
          <w:rFonts w:cs="Traditional Arabic" w:hint="cs"/>
          <w:sz w:val="36"/>
          <w:szCs w:val="36"/>
          <w:rtl/>
        </w:rPr>
        <w:instrText>ح</w:instrText>
      </w:r>
      <w:r w:rsidRPr="00AB221F">
        <w:rPr>
          <w:rFonts w:cs="Traditional Arabic"/>
          <w:sz w:val="36"/>
          <w:szCs w:val="36"/>
        </w:rPr>
        <w:instrText xml:space="preserve">" </w:instrText>
      </w:r>
      <w:r w:rsidR="0076576D" w:rsidRPr="00AB221F">
        <w:rPr>
          <w:rFonts w:cs="Traditional Arabic"/>
          <w:sz w:val="36"/>
          <w:szCs w:val="36"/>
          <w:rtl/>
        </w:rPr>
        <w:fldChar w:fldCharType="end"/>
      </w:r>
      <w:r w:rsidRPr="00AB221F">
        <w:rPr>
          <w:rStyle w:val="ae"/>
          <w:rFonts w:hint="cs"/>
          <w:sz w:val="36"/>
          <w:szCs w:val="36"/>
          <w:rtl/>
        </w:rPr>
        <w:t>(</w:t>
      </w:r>
      <w:r w:rsidRPr="00AB221F">
        <w:rPr>
          <w:rStyle w:val="ae"/>
          <w:sz w:val="36"/>
          <w:szCs w:val="36"/>
          <w:rtl/>
        </w:rPr>
        <w:footnoteReference w:id="22"/>
      </w:r>
      <w:r w:rsidRPr="00AB221F">
        <w:rPr>
          <w:rStyle w:val="ae"/>
          <w:rFonts w:hint="cs"/>
          <w:sz w:val="36"/>
          <w:szCs w:val="36"/>
          <w:rtl/>
        </w:rPr>
        <w:t>)</w:t>
      </w:r>
      <w:r w:rsidR="00340844" w:rsidRPr="00AB221F">
        <w:rPr>
          <w:rFonts w:cs="Traditional Arabic" w:hint="cs"/>
          <w:sz w:val="36"/>
          <w:szCs w:val="36"/>
          <w:rtl/>
        </w:rPr>
        <w:t xml:space="preserve">. </w:t>
      </w:r>
    </w:p>
    <w:p w:rsidR="00773E31" w:rsidRPr="00AB221F" w:rsidRDefault="00B20C00" w:rsidP="004E53FF">
      <w:pPr>
        <w:widowControl w:val="0"/>
        <w:spacing w:line="226" w:lineRule="auto"/>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وجه الدلالة</w:t>
      </w:r>
      <w:r w:rsidR="00773E31" w:rsidRPr="00AB221F">
        <w:rPr>
          <w:rFonts w:ascii="CTraditional Arabic" w:hAnsi="CTraditional Arabic" w:cs="Traditional Arabic" w:hint="cs"/>
          <w:b/>
          <w:bCs/>
          <w:sz w:val="36"/>
          <w:szCs w:val="36"/>
          <w:rtl/>
        </w:rPr>
        <w:t xml:space="preserve">: </w:t>
      </w:r>
      <w:r w:rsidR="00617941" w:rsidRPr="00AB221F">
        <w:rPr>
          <w:rFonts w:ascii="CTraditional Arabic" w:hAnsi="CTraditional Arabic" w:cs="Traditional Arabic" w:hint="cs"/>
          <w:sz w:val="36"/>
          <w:szCs w:val="36"/>
          <w:rtl/>
        </w:rPr>
        <w:t>قوله</w:t>
      </w:r>
      <w:r>
        <w:rPr>
          <w:rFonts w:ascii="CTraditional Arabic" w:hAnsi="CTraditional Arabic" w:cs="Traditional Arabic" w:hint="cs"/>
          <w:sz w:val="36"/>
          <w:szCs w:val="36"/>
          <w:rtl/>
        </w:rPr>
        <w:t>:</w:t>
      </w:r>
      <w:r w:rsidR="00617941" w:rsidRPr="00AB221F">
        <w:rPr>
          <w:rFonts w:ascii="CTraditional Arabic" w:hAnsi="CTraditional Arabic" w:cs="Traditional Arabic" w:hint="cs"/>
          <w:sz w:val="36"/>
          <w:szCs w:val="36"/>
          <w:rtl/>
        </w:rPr>
        <w:t>"مسح على الخفين, و</w:t>
      </w:r>
      <w:r w:rsidR="00773E31" w:rsidRPr="00AB221F">
        <w:rPr>
          <w:rFonts w:ascii="CTraditional Arabic" w:hAnsi="CTraditional Arabic" w:cs="Traditional Arabic" w:hint="cs"/>
          <w:sz w:val="36"/>
          <w:szCs w:val="36"/>
          <w:rtl/>
        </w:rPr>
        <w:t>الخمار" دليل صريح على جواز الاقتصار بالمسح على العمامة, ولم ي</w:t>
      </w:r>
      <w:r w:rsidR="001D26F5" w:rsidRPr="00AB221F">
        <w:rPr>
          <w:rFonts w:ascii="CTraditional Arabic" w:hAnsi="CTraditional Arabic" w:cs="Traditional Arabic" w:hint="cs"/>
          <w:sz w:val="36"/>
          <w:szCs w:val="36"/>
          <w:rtl/>
        </w:rPr>
        <w:t>ُ</w:t>
      </w:r>
      <w:r w:rsidR="00773E31" w:rsidRPr="00AB221F">
        <w:rPr>
          <w:rFonts w:ascii="CTraditional Arabic" w:hAnsi="CTraditional Arabic" w:cs="Traditional Arabic" w:hint="cs"/>
          <w:sz w:val="36"/>
          <w:szCs w:val="36"/>
          <w:rtl/>
        </w:rPr>
        <w:t xml:space="preserve">ذكر في </w:t>
      </w:r>
      <w:r w:rsidR="00BF014B" w:rsidRPr="00AB221F">
        <w:rPr>
          <w:rFonts w:ascii="CTraditional Arabic" w:hAnsi="CTraditional Arabic" w:cs="Traditional Arabic" w:hint="cs"/>
          <w:sz w:val="36"/>
          <w:szCs w:val="36"/>
          <w:rtl/>
        </w:rPr>
        <w:t>الحديث سوى المسح على الخمار, فلو</w:t>
      </w:r>
      <w:r w:rsidR="00650FD8" w:rsidRPr="00AB221F">
        <w:rPr>
          <w:rFonts w:ascii="CTraditional Arabic" w:hAnsi="CTraditional Arabic" w:cs="Traditional Arabic" w:hint="cs"/>
          <w:sz w:val="36"/>
          <w:szCs w:val="36"/>
          <w:rtl/>
        </w:rPr>
        <w:t xml:space="preserve"> </w:t>
      </w:r>
      <w:r w:rsidR="00773E31" w:rsidRPr="00AB221F">
        <w:rPr>
          <w:rFonts w:ascii="CTraditional Arabic" w:hAnsi="CTraditional Arabic" w:cs="Traditional Arabic" w:hint="cs"/>
          <w:sz w:val="36"/>
          <w:szCs w:val="36"/>
          <w:rtl/>
        </w:rPr>
        <w:t>لم يجز الاقتصار على المسح بالخمار</w:t>
      </w:r>
      <w:r w:rsidR="00650FD8" w:rsidRPr="00AB221F">
        <w:rPr>
          <w:rFonts w:ascii="CTraditional Arabic" w:hAnsi="CTraditional Arabic" w:cs="Traditional Arabic" w:hint="cs"/>
          <w:sz w:val="36"/>
          <w:szCs w:val="36"/>
          <w:rtl/>
        </w:rPr>
        <w:t>,</w:t>
      </w:r>
      <w:r w:rsidR="00773E31" w:rsidRPr="00AB221F">
        <w:rPr>
          <w:rFonts w:ascii="CTraditional Arabic" w:hAnsi="CTraditional Arabic" w:cs="Traditional Arabic" w:hint="cs"/>
          <w:sz w:val="36"/>
          <w:szCs w:val="36"/>
          <w:rtl/>
        </w:rPr>
        <w:t xml:space="preserve"> </w:t>
      </w:r>
      <w:r w:rsidR="00BF014B" w:rsidRPr="00AB221F">
        <w:rPr>
          <w:rFonts w:ascii="CTraditional Arabic" w:hAnsi="CTraditional Arabic" w:cs="Traditional Arabic" w:hint="cs"/>
          <w:sz w:val="36"/>
          <w:szCs w:val="36"/>
          <w:rtl/>
        </w:rPr>
        <w:t>أ</w:t>
      </w:r>
      <w:r w:rsidR="00773E31" w:rsidRPr="00AB221F">
        <w:rPr>
          <w:rFonts w:ascii="CTraditional Arabic" w:hAnsi="CTraditional Arabic" w:cs="Traditional Arabic" w:hint="cs"/>
          <w:sz w:val="36"/>
          <w:szCs w:val="36"/>
          <w:rtl/>
        </w:rPr>
        <w:t>و</w:t>
      </w:r>
      <w:r w:rsidR="00650FD8" w:rsidRPr="00AB221F">
        <w:rPr>
          <w:rFonts w:ascii="CTraditional Arabic" w:hAnsi="CTraditional Arabic" w:cs="Traditional Arabic" w:hint="cs"/>
          <w:sz w:val="36"/>
          <w:szCs w:val="36"/>
          <w:rtl/>
        </w:rPr>
        <w:t xml:space="preserve"> </w:t>
      </w:r>
      <w:r w:rsidR="00773E31" w:rsidRPr="00AB221F">
        <w:rPr>
          <w:rFonts w:ascii="CTraditional Arabic" w:hAnsi="CTraditional Arabic" w:cs="Traditional Arabic" w:hint="cs"/>
          <w:sz w:val="36"/>
          <w:szCs w:val="36"/>
          <w:rtl/>
        </w:rPr>
        <w:t xml:space="preserve">العمامة لما اكتفى النبي </w:t>
      </w:r>
      <w:r w:rsidR="007355E0">
        <w:rPr>
          <w:rFonts w:ascii="CTraditional Arabic" w:hAnsi="CTraditional Arabic" w:cs="Traditional Arabic" w:hint="cs"/>
          <w:sz w:val="36"/>
          <w:szCs w:val="36"/>
        </w:rPr>
        <w:sym w:font="AGA Arabesque" w:char="F072"/>
      </w:r>
      <w:r w:rsidR="00BF014B" w:rsidRPr="00AB221F">
        <w:rPr>
          <w:rFonts w:ascii="CTraditional Arabic" w:hAnsi="CTraditional Arabic" w:cs="Traditional Arabic" w:hint="cs"/>
          <w:sz w:val="36"/>
          <w:szCs w:val="36"/>
          <w:rtl/>
        </w:rPr>
        <w:t xml:space="preserve"> بذلك</w:t>
      </w:r>
      <w:r w:rsidR="00773E31" w:rsidRPr="00AB221F">
        <w:rPr>
          <w:rFonts w:ascii="CTraditional Arabic" w:hAnsi="CTraditional Arabic" w:cs="Traditional Arabic" w:hint="cs"/>
          <w:sz w:val="36"/>
          <w:szCs w:val="36"/>
          <w:rtl/>
        </w:rPr>
        <w:t>.</w:t>
      </w:r>
      <w:r w:rsidR="00773E31" w:rsidRPr="00AB221F">
        <w:rPr>
          <w:rFonts w:ascii="CTraditional Arabic" w:hAnsi="CTraditional Arabic" w:cs="Traditional Arabic" w:hint="cs"/>
          <w:b/>
          <w:bCs/>
          <w:sz w:val="36"/>
          <w:szCs w:val="36"/>
          <w:rtl/>
        </w:rPr>
        <w:t xml:space="preserve">  </w:t>
      </w:r>
    </w:p>
    <w:p w:rsidR="00E92FC1" w:rsidRPr="00AB221F" w:rsidRDefault="00E92FC1" w:rsidP="004E53FF">
      <w:pPr>
        <w:widowControl w:val="0"/>
        <w:autoSpaceDE w:val="0"/>
        <w:autoSpaceDN w:val="0"/>
        <w:adjustRightInd w:val="0"/>
        <w:spacing w:line="226" w:lineRule="auto"/>
        <w:jc w:val="lowKashida"/>
        <w:rPr>
          <w:rFonts w:ascii="Traditional Arabic" w:cs="Traditional Arabic"/>
          <w:b/>
          <w:bCs/>
          <w:sz w:val="36"/>
          <w:szCs w:val="36"/>
          <w:rtl/>
        </w:rPr>
      </w:pPr>
      <w:r w:rsidRPr="00AB221F">
        <w:rPr>
          <w:rFonts w:ascii="Traditional Arabic" w:cs="Traditional Arabic" w:hint="cs"/>
          <w:b/>
          <w:bCs/>
          <w:sz w:val="36"/>
          <w:szCs w:val="36"/>
          <w:rtl/>
        </w:rPr>
        <w:t>الدليل الثاني:</w:t>
      </w:r>
      <w:r w:rsidR="007355E0">
        <w:rPr>
          <w:rFonts w:ascii="Traditional Arabic" w:cs="Traditional Arabic" w:hint="cs"/>
          <w:sz w:val="36"/>
          <w:szCs w:val="36"/>
          <w:rtl/>
        </w:rPr>
        <w:t xml:space="preserve"> </w:t>
      </w:r>
      <w:r w:rsidRPr="00AB221F">
        <w:rPr>
          <w:rFonts w:ascii="Traditional Arabic" w:cs="Traditional Arabic" w:hint="cs"/>
          <w:sz w:val="36"/>
          <w:szCs w:val="36"/>
          <w:rtl/>
        </w:rPr>
        <w:t>عن المغيرة</w:t>
      </w:r>
      <w:r w:rsidR="0067220F" w:rsidRPr="00AB221F">
        <w:rPr>
          <w:rFonts w:ascii="Traditional Arabic" w:cs="Traditional Arabic" w:hint="cs"/>
          <w:sz w:val="36"/>
          <w:szCs w:val="36"/>
          <w:rtl/>
        </w:rPr>
        <w:t xml:space="preserve"> بن شعبة </w:t>
      </w:r>
      <w:r w:rsidR="007355E0">
        <w:rPr>
          <w:rFonts w:asciiTheme="minorHAnsi" w:hAnsiTheme="minorHAnsi" w:cs="Traditional Arabic"/>
          <w:sz w:val="36"/>
          <w:szCs w:val="36"/>
        </w:rPr>
        <w:t xml:space="preserve"> </w:t>
      </w:r>
      <w:r w:rsidR="007355E0">
        <w:rPr>
          <w:rFonts w:ascii="Traditional Arabic" w:cs="Traditional Arabic" w:hint="cs"/>
          <w:sz w:val="36"/>
          <w:szCs w:val="36"/>
        </w:rPr>
        <w:sym w:font="AGA Arabesque" w:char="F074"/>
      </w:r>
      <w:r w:rsidR="007355E0">
        <w:rPr>
          <w:rFonts w:ascii="Traditional Arabic" w:cs="Traditional Arabic" w:hint="cs"/>
          <w:sz w:val="36"/>
          <w:szCs w:val="36"/>
          <w:rtl/>
        </w:rPr>
        <w:t>قال:</w:t>
      </w:r>
      <w:r w:rsidRPr="00AB221F">
        <w:rPr>
          <w:rFonts w:ascii="Traditional Arabic" w:cs="Traditional Arabic" w:hint="cs"/>
          <w:sz w:val="36"/>
          <w:szCs w:val="36"/>
          <w:rtl/>
        </w:rPr>
        <w:t xml:space="preserve">توضأ </w:t>
      </w:r>
      <w:r w:rsidR="0067220F" w:rsidRPr="00AB221F">
        <w:rPr>
          <w:rFonts w:ascii="Traditional Arabic" w:cs="Traditional Arabic" w:hint="cs"/>
          <w:sz w:val="36"/>
          <w:szCs w:val="36"/>
          <w:rtl/>
        </w:rPr>
        <w:t xml:space="preserve">النبي </w:t>
      </w:r>
      <w:r w:rsidR="007355E0">
        <w:rPr>
          <w:rFonts w:ascii="Traditional Arabic" w:cs="Traditional Arabic" w:hint="cs"/>
          <w:sz w:val="36"/>
          <w:szCs w:val="36"/>
        </w:rPr>
        <w:sym w:font="AGA Arabesque" w:char="F072"/>
      </w:r>
      <w:r w:rsidRPr="00AB221F">
        <w:rPr>
          <w:rFonts w:ascii="CTraditional Arabic" w:hAnsi="CTraditional Arabic" w:cs="Traditional Arabic" w:hint="cs"/>
          <w:sz w:val="36"/>
          <w:szCs w:val="36"/>
          <w:rtl/>
        </w:rPr>
        <w:t>، ومسح على الخفين</w:t>
      </w:r>
      <w:r w:rsidR="00650FD8"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والعمامة</w:t>
      </w:r>
      <w:r w:rsidR="0076576D" w:rsidRPr="00AB221F">
        <w:rPr>
          <w:rFonts w:cs="Traditional Arabic"/>
          <w:sz w:val="36"/>
          <w:szCs w:val="36"/>
          <w:rtl/>
        </w:rPr>
        <w:fldChar w:fldCharType="begin"/>
      </w:r>
      <w:r w:rsidRPr="00AB221F">
        <w:rPr>
          <w:rFonts w:cs="Traditional Arabic"/>
          <w:sz w:val="36"/>
          <w:szCs w:val="36"/>
        </w:rPr>
        <w:instrText xml:space="preserve"> XE "</w:instrText>
      </w:r>
      <w:r w:rsidRPr="00AB221F">
        <w:rPr>
          <w:rFonts w:ascii="Traditional Arabic" w:cs="Traditional Arabic" w:hint="cs"/>
          <w:sz w:val="36"/>
          <w:szCs w:val="36"/>
          <w:rtl/>
        </w:rPr>
        <w:instrText xml:space="preserve">توضأ رسول </w:instrText>
      </w:r>
      <w:r w:rsidRPr="00AB221F">
        <w:rPr>
          <w:rFonts w:ascii="CTraditional Arabic" w:hAnsi="CTraditional Arabic" w:cs="Traditional Arabic" w:hint="cs"/>
          <w:sz w:val="36"/>
          <w:szCs w:val="36"/>
          <w:rtl/>
        </w:rPr>
        <w:instrText>&gt; ،ومسح على الخفين والعمامة</w:instrText>
      </w:r>
      <w:r w:rsidRPr="00AB221F">
        <w:rPr>
          <w:rFonts w:cs="Traditional Arabic"/>
          <w:sz w:val="36"/>
          <w:szCs w:val="36"/>
        </w:rPr>
        <w:instrText xml:space="preserve">" </w:instrText>
      </w:r>
      <w:r w:rsidR="0076576D" w:rsidRPr="00AB221F">
        <w:rPr>
          <w:rFonts w:cs="Traditional Arabic"/>
          <w:sz w:val="36"/>
          <w:szCs w:val="36"/>
          <w:rtl/>
        </w:rPr>
        <w:fldChar w:fldCharType="end"/>
      </w:r>
      <w:r w:rsidRPr="00AB221F">
        <w:rPr>
          <w:rStyle w:val="ae"/>
          <w:rFonts w:hint="cs"/>
          <w:sz w:val="36"/>
          <w:szCs w:val="36"/>
          <w:rtl/>
        </w:rPr>
        <w:t>(</w:t>
      </w:r>
      <w:r w:rsidRPr="00AB221F">
        <w:rPr>
          <w:rStyle w:val="ae"/>
          <w:sz w:val="36"/>
          <w:szCs w:val="36"/>
          <w:rtl/>
        </w:rPr>
        <w:footnoteReference w:id="23"/>
      </w:r>
      <w:r w:rsidRPr="00AB221F">
        <w:rPr>
          <w:rStyle w:val="ae"/>
          <w:rFonts w:hint="cs"/>
          <w:sz w:val="36"/>
          <w:szCs w:val="36"/>
          <w:rtl/>
        </w:rPr>
        <w:t>)</w:t>
      </w:r>
      <w:r w:rsidR="00BA5645" w:rsidRPr="00AB221F">
        <w:rPr>
          <w:rFonts w:cs="Traditional Arabic" w:hint="cs"/>
          <w:sz w:val="36"/>
          <w:szCs w:val="36"/>
          <w:rtl/>
        </w:rPr>
        <w:t>.</w:t>
      </w:r>
      <w:r w:rsidR="007355E0">
        <w:rPr>
          <w:rFonts w:cs="Traditional Arabic" w:hint="cs"/>
          <w:sz w:val="36"/>
          <w:szCs w:val="36"/>
          <w:rtl/>
        </w:rPr>
        <w:t xml:space="preserve"> </w:t>
      </w:r>
    </w:p>
    <w:p w:rsidR="00E92FC1" w:rsidRPr="00AB221F" w:rsidRDefault="00E92FC1" w:rsidP="004E53FF">
      <w:pPr>
        <w:widowControl w:val="0"/>
        <w:spacing w:line="226" w:lineRule="auto"/>
        <w:jc w:val="lowKashida"/>
        <w:rPr>
          <w:rFonts w:cs="Traditional Arabic"/>
          <w:sz w:val="36"/>
          <w:szCs w:val="36"/>
          <w:rtl/>
        </w:rPr>
      </w:pPr>
      <w:r w:rsidRPr="00AB221F">
        <w:rPr>
          <w:rFonts w:ascii="CTraditional Arabic" w:hAnsi="CTraditional Arabic" w:cs="Traditional Arabic" w:hint="cs"/>
          <w:b/>
          <w:bCs/>
          <w:sz w:val="36"/>
          <w:szCs w:val="36"/>
          <w:rtl/>
        </w:rPr>
        <w:t xml:space="preserve">الدليل الثالث: </w:t>
      </w:r>
      <w:r w:rsidRPr="00AB221F">
        <w:rPr>
          <w:rFonts w:ascii="Traditional Arabic" w:cs="Traditional Arabic" w:hint="cs"/>
          <w:sz w:val="36"/>
          <w:szCs w:val="36"/>
          <w:rtl/>
        </w:rPr>
        <w:t>عن عمرو بن أمية الضمري</w:t>
      </w:r>
      <w:r w:rsidR="0076576D" w:rsidRPr="00AB221F">
        <w:rPr>
          <w:rFonts w:ascii="Traditional Arabic" w:cs="Traditional Arabic" w:hint="cs"/>
          <w:sz w:val="36"/>
          <w:szCs w:val="36"/>
          <w:rtl/>
        </w:rPr>
        <w:fldChar w:fldCharType="begin"/>
      </w:r>
      <w:r w:rsidRPr="00AB221F">
        <w:rPr>
          <w:rFonts w:cs="Traditional Arabic"/>
          <w:sz w:val="36"/>
          <w:szCs w:val="36"/>
        </w:rPr>
        <w:instrText xml:space="preserve"> XE "</w:instrText>
      </w:r>
      <w:r w:rsidRPr="00AB221F">
        <w:rPr>
          <w:rFonts w:ascii="Traditional Arabic" w:cs="Traditional Arabic" w:hint="cs"/>
          <w:sz w:val="36"/>
          <w:szCs w:val="36"/>
          <w:rtl/>
        </w:rPr>
        <w:instrText>عمرو بن أمية الضمري</w:instrText>
      </w:r>
      <w:r w:rsidRPr="00AB221F">
        <w:rPr>
          <w:rFonts w:cs="Traditional Arabic"/>
          <w:sz w:val="36"/>
          <w:szCs w:val="36"/>
        </w:rPr>
        <w:instrText xml:space="preserve">" </w:instrText>
      </w:r>
      <w:r w:rsidR="0076576D" w:rsidRPr="00AB221F">
        <w:rPr>
          <w:rFonts w:ascii="Traditional Arabic" w:cs="Traditional Arabic" w:hint="cs"/>
          <w:sz w:val="36"/>
          <w:szCs w:val="36"/>
          <w:rtl/>
        </w:rPr>
        <w:fldChar w:fldCharType="end"/>
      </w:r>
      <w:r w:rsidR="007355E0">
        <w:rPr>
          <w:rFonts w:ascii="CTraditional Arabic" w:hAnsi="CTraditional Arabic" w:cs="Traditional Arabic" w:hint="cs"/>
          <w:sz w:val="36"/>
          <w:szCs w:val="36"/>
        </w:rPr>
        <w:sym w:font="AGA Arabesque" w:char="F074"/>
      </w:r>
      <w:r w:rsidRPr="00AB221F">
        <w:rPr>
          <w:rFonts w:ascii="CTraditional Arabic" w:hAnsi="CTraditional Arabic" w:cs="Traditional Arabic" w:hint="cs"/>
          <w:sz w:val="36"/>
          <w:szCs w:val="36"/>
          <w:rtl/>
        </w:rPr>
        <w:t xml:space="preserve"> </w:t>
      </w:r>
      <w:r w:rsidR="007355E0">
        <w:rPr>
          <w:rFonts w:ascii="Traditional Arabic" w:cs="Traditional Arabic" w:hint="cs"/>
          <w:sz w:val="36"/>
          <w:szCs w:val="36"/>
          <w:rtl/>
        </w:rPr>
        <w:t>قال:</w:t>
      </w:r>
      <w:r w:rsidRPr="00AB221F">
        <w:rPr>
          <w:rFonts w:ascii="Traditional Arabic" w:cs="Traditional Arabic" w:hint="cs"/>
          <w:sz w:val="36"/>
          <w:szCs w:val="36"/>
          <w:rtl/>
        </w:rPr>
        <w:t>رأيت النبي</w:t>
      </w:r>
      <w:r w:rsidR="007355E0">
        <w:rPr>
          <w:rFonts w:ascii="CTraditional Arabic" w:hAnsi="CTraditional Arabic" w:cs="Traditional Arabic" w:hint="cs"/>
          <w:sz w:val="36"/>
          <w:szCs w:val="36"/>
        </w:rPr>
        <w:sym w:font="AGA Arabesque" w:char="F072"/>
      </w:r>
      <w:r w:rsidR="00586E1D" w:rsidRPr="00AB221F">
        <w:rPr>
          <w:rFonts w:ascii="CTraditional Arabic" w:hAnsi="CTraditional Arabic" w:cs="Traditional Arabic" w:hint="cs"/>
          <w:sz w:val="36"/>
          <w:szCs w:val="36"/>
          <w:rtl/>
        </w:rPr>
        <w:t xml:space="preserve"> </w:t>
      </w:r>
      <w:r w:rsidRPr="00AB221F">
        <w:rPr>
          <w:rFonts w:ascii="Traditional Arabic" w:cs="Traditional Arabic" w:hint="cs"/>
          <w:sz w:val="36"/>
          <w:szCs w:val="36"/>
          <w:rtl/>
        </w:rPr>
        <w:t>يمسح على عمامته</w:t>
      </w:r>
      <w:r w:rsidR="001477D5" w:rsidRPr="00AB221F">
        <w:rPr>
          <w:rFonts w:ascii="Traditional Arabic" w:cs="Traditional Arabic" w:hint="cs"/>
          <w:sz w:val="36"/>
          <w:szCs w:val="36"/>
          <w:rtl/>
        </w:rPr>
        <w:t>,</w:t>
      </w:r>
      <w:r w:rsidR="00586E1D" w:rsidRPr="00AB221F">
        <w:rPr>
          <w:rFonts w:ascii="Traditional Arabic" w:cs="Traditional Arabic" w:hint="cs"/>
          <w:sz w:val="36"/>
          <w:szCs w:val="36"/>
          <w:rtl/>
        </w:rPr>
        <w:t xml:space="preserve"> وخفيه</w:t>
      </w:r>
      <w:r w:rsidR="0076576D" w:rsidRPr="00AB221F">
        <w:rPr>
          <w:rFonts w:ascii="Traditional Arabic" w:cs="Traditional Arabic" w:hint="cs"/>
          <w:sz w:val="36"/>
          <w:szCs w:val="36"/>
          <w:rtl/>
        </w:rPr>
        <w:fldChar w:fldCharType="begin"/>
      </w:r>
      <w:r w:rsidRPr="00AB221F">
        <w:rPr>
          <w:rFonts w:cs="Traditional Arabic"/>
          <w:sz w:val="36"/>
          <w:szCs w:val="36"/>
        </w:rPr>
        <w:instrText xml:space="preserve"> XE "</w:instrText>
      </w:r>
      <w:r w:rsidRPr="00AB221F">
        <w:rPr>
          <w:rFonts w:ascii="Traditional Arabic" w:cs="Traditional Arabic" w:hint="cs"/>
          <w:sz w:val="36"/>
          <w:szCs w:val="36"/>
          <w:rtl/>
        </w:rPr>
        <w:instrText xml:space="preserve">رأيت النبي </w:instrText>
      </w:r>
      <w:r w:rsidRPr="00AB221F">
        <w:rPr>
          <w:rFonts w:ascii="CTraditional Arabic" w:hAnsi="CTraditional Arabic" w:cs="Traditional Arabic" w:hint="cs"/>
          <w:sz w:val="36"/>
          <w:szCs w:val="36"/>
          <w:rtl/>
        </w:rPr>
        <w:instrText xml:space="preserve">&gt; </w:instrText>
      </w:r>
      <w:r w:rsidRPr="00AB221F">
        <w:rPr>
          <w:rFonts w:ascii="Traditional Arabic" w:cs="Traditional Arabic" w:hint="cs"/>
          <w:sz w:val="36"/>
          <w:szCs w:val="36"/>
          <w:rtl/>
        </w:rPr>
        <w:instrText>يمسح على عمامته</w:instrText>
      </w:r>
      <w:r w:rsidRPr="00AB221F">
        <w:rPr>
          <w:rFonts w:cs="Traditional Arabic"/>
          <w:sz w:val="36"/>
          <w:szCs w:val="36"/>
        </w:rPr>
        <w:instrText xml:space="preserve">" </w:instrText>
      </w:r>
      <w:r w:rsidR="0076576D" w:rsidRPr="00AB221F">
        <w:rPr>
          <w:rFonts w:ascii="Traditional Arabic" w:cs="Traditional Arabic" w:hint="cs"/>
          <w:sz w:val="36"/>
          <w:szCs w:val="36"/>
          <w:rtl/>
        </w:rPr>
        <w:fldChar w:fldCharType="end"/>
      </w:r>
      <w:r w:rsidRPr="00AB221F">
        <w:rPr>
          <w:rStyle w:val="ae"/>
          <w:rFonts w:hint="cs"/>
          <w:sz w:val="36"/>
          <w:szCs w:val="36"/>
          <w:rtl/>
        </w:rPr>
        <w:t>(</w:t>
      </w:r>
      <w:r w:rsidRPr="00AB221F">
        <w:rPr>
          <w:rStyle w:val="ae"/>
          <w:sz w:val="36"/>
          <w:szCs w:val="36"/>
          <w:rtl/>
        </w:rPr>
        <w:footnoteReference w:id="24"/>
      </w:r>
      <w:r w:rsidRPr="00AB221F">
        <w:rPr>
          <w:rStyle w:val="ae"/>
          <w:rFonts w:hint="cs"/>
          <w:sz w:val="36"/>
          <w:szCs w:val="36"/>
          <w:rtl/>
        </w:rPr>
        <w:t>)</w:t>
      </w:r>
      <w:r w:rsidR="00BA5645" w:rsidRPr="00AB221F">
        <w:rPr>
          <w:rFonts w:cs="Traditional Arabic" w:hint="cs"/>
          <w:sz w:val="36"/>
          <w:szCs w:val="36"/>
          <w:rtl/>
        </w:rPr>
        <w:t xml:space="preserve">. </w:t>
      </w:r>
    </w:p>
    <w:p w:rsidR="006300D7" w:rsidRDefault="00BA5645" w:rsidP="004E53FF">
      <w:pPr>
        <w:widowControl w:val="0"/>
        <w:spacing w:line="226" w:lineRule="auto"/>
        <w:jc w:val="lowKashida"/>
        <w:rPr>
          <w:rFonts w:ascii="CTraditional Arabic" w:hAnsi="CTraditional Arabic" w:cs="Traditional Arabic"/>
          <w:sz w:val="36"/>
          <w:szCs w:val="36"/>
          <w:rtl/>
        </w:rPr>
      </w:pPr>
      <w:r w:rsidRPr="00AB221F">
        <w:rPr>
          <w:rFonts w:cs="Traditional Arabic" w:hint="cs"/>
          <w:b/>
          <w:bCs/>
          <w:sz w:val="36"/>
          <w:szCs w:val="36"/>
          <w:rtl/>
        </w:rPr>
        <w:t xml:space="preserve">وجه الدلالة </w:t>
      </w:r>
      <w:r w:rsidR="00C96DDD" w:rsidRPr="00AB221F">
        <w:rPr>
          <w:rFonts w:cs="Traditional Arabic" w:hint="cs"/>
          <w:b/>
          <w:bCs/>
          <w:sz w:val="36"/>
          <w:szCs w:val="36"/>
          <w:rtl/>
        </w:rPr>
        <w:t>من الحديثين</w:t>
      </w:r>
      <w:r w:rsidRPr="00AB221F">
        <w:rPr>
          <w:rFonts w:cs="Traditional Arabic" w:hint="cs"/>
          <w:sz w:val="36"/>
          <w:szCs w:val="36"/>
          <w:rtl/>
        </w:rPr>
        <w:t>: الحديث</w:t>
      </w:r>
      <w:r w:rsidR="004C575D" w:rsidRPr="00AB221F">
        <w:rPr>
          <w:rFonts w:cs="Traditional Arabic" w:hint="cs"/>
          <w:sz w:val="36"/>
          <w:szCs w:val="36"/>
          <w:rtl/>
        </w:rPr>
        <w:t>ان</w:t>
      </w:r>
      <w:r w:rsidRPr="00AB221F">
        <w:rPr>
          <w:rFonts w:cs="Traditional Arabic" w:hint="cs"/>
          <w:sz w:val="36"/>
          <w:szCs w:val="36"/>
          <w:rtl/>
        </w:rPr>
        <w:t xml:space="preserve"> نص</w:t>
      </w:r>
      <w:r w:rsidR="004C575D" w:rsidRPr="00AB221F">
        <w:rPr>
          <w:rFonts w:cs="Traditional Arabic" w:hint="cs"/>
          <w:sz w:val="36"/>
          <w:szCs w:val="36"/>
          <w:rtl/>
        </w:rPr>
        <w:t>ان</w:t>
      </w:r>
      <w:r w:rsidRPr="00AB221F">
        <w:rPr>
          <w:rFonts w:cs="Traditional Arabic" w:hint="cs"/>
          <w:sz w:val="36"/>
          <w:szCs w:val="36"/>
          <w:rtl/>
        </w:rPr>
        <w:t xml:space="preserve"> في المسألة حيث إن النبي </w:t>
      </w:r>
      <w:r w:rsidR="007355E0">
        <w:rPr>
          <w:rFonts w:cs="Traditional Arabic" w:hint="cs"/>
          <w:sz w:val="36"/>
          <w:szCs w:val="36"/>
        </w:rPr>
        <w:sym w:font="AGA Arabesque" w:char="F072"/>
      </w:r>
      <w:r w:rsidR="007355E0">
        <w:rPr>
          <w:rFonts w:cs="Traditional Arabic" w:hint="cs"/>
          <w:sz w:val="36"/>
          <w:szCs w:val="36"/>
          <w:rtl/>
        </w:rPr>
        <w:t xml:space="preserve"> </w:t>
      </w:r>
      <w:r w:rsidR="001477D5" w:rsidRPr="00AB221F">
        <w:rPr>
          <w:rFonts w:cs="Traditional Arabic" w:hint="cs"/>
          <w:sz w:val="36"/>
          <w:szCs w:val="36"/>
          <w:rtl/>
        </w:rPr>
        <w:t>اقتصر بالمسح على العمامة</w:t>
      </w:r>
      <w:r w:rsidRPr="00AB221F">
        <w:rPr>
          <w:rFonts w:cs="Traditional Arabic" w:hint="cs"/>
          <w:sz w:val="36"/>
          <w:szCs w:val="36"/>
          <w:rtl/>
        </w:rPr>
        <w:t>,</w:t>
      </w:r>
      <w:r w:rsidR="004A6A83" w:rsidRPr="00AB221F">
        <w:rPr>
          <w:rFonts w:cs="Traditional Arabic" w:hint="cs"/>
          <w:sz w:val="36"/>
          <w:szCs w:val="36"/>
          <w:rtl/>
        </w:rPr>
        <w:t xml:space="preserve"> مثلما اكتفي بالمسح على الخفين</w:t>
      </w:r>
      <w:r w:rsidR="00A35F21" w:rsidRPr="00AB221F">
        <w:rPr>
          <w:rFonts w:cs="Traditional Arabic" w:hint="cs"/>
          <w:sz w:val="36"/>
          <w:szCs w:val="36"/>
          <w:rtl/>
        </w:rPr>
        <w:t xml:space="preserve">. </w:t>
      </w:r>
    </w:p>
    <w:p w:rsidR="00EC54DD" w:rsidRPr="00AB221F" w:rsidRDefault="00E92FC1" w:rsidP="004E53FF">
      <w:pPr>
        <w:widowControl w:val="0"/>
        <w:spacing w:line="226" w:lineRule="auto"/>
        <w:jc w:val="lowKashida"/>
        <w:rPr>
          <w:rFonts w:ascii="Traditional Arabic" w:cs="Traditional Arabic"/>
          <w:sz w:val="36"/>
          <w:szCs w:val="36"/>
          <w:rtl/>
        </w:rPr>
      </w:pPr>
      <w:r w:rsidRPr="00AB221F">
        <w:rPr>
          <w:rFonts w:ascii="CTraditional Arabic" w:hAnsi="CTraditional Arabic" w:cs="Traditional Arabic" w:hint="cs"/>
          <w:b/>
          <w:bCs/>
          <w:sz w:val="36"/>
          <w:szCs w:val="36"/>
          <w:rtl/>
        </w:rPr>
        <w:t>الدليل الرابع:</w:t>
      </w:r>
      <w:r w:rsidR="00617941" w:rsidRPr="00AB221F">
        <w:rPr>
          <w:rFonts w:ascii="CTraditional Arabic" w:hAnsi="CTraditional Arabic" w:cs="Traditional Arabic" w:hint="cs"/>
          <w:b/>
          <w:bCs/>
          <w:sz w:val="36"/>
          <w:szCs w:val="36"/>
          <w:rtl/>
        </w:rPr>
        <w:t xml:space="preserve"> </w:t>
      </w:r>
      <w:r w:rsidRPr="00AB221F">
        <w:rPr>
          <w:rFonts w:ascii="Traditional Arabic" w:cs="Traditional Arabic" w:hint="cs"/>
          <w:sz w:val="36"/>
          <w:szCs w:val="36"/>
          <w:rtl/>
        </w:rPr>
        <w:t>عن ثوبان</w:t>
      </w:r>
      <w:r w:rsidR="006300D7">
        <w:rPr>
          <w:rFonts w:ascii="Traditional Arabic" w:cs="Traditional Arabic" w:hint="cs"/>
          <w:sz w:val="36"/>
          <w:szCs w:val="36"/>
          <w:rtl/>
        </w:rPr>
        <w:t xml:space="preserve"> </w:t>
      </w:r>
      <w:r w:rsidR="007355E0">
        <w:rPr>
          <w:rFonts w:asciiTheme="minorHAnsi" w:hAnsiTheme="minorHAnsi" w:cs="Traditional Arabic"/>
          <w:sz w:val="36"/>
          <w:szCs w:val="36"/>
        </w:rPr>
        <w:t xml:space="preserve"> </w:t>
      </w:r>
      <w:r w:rsidR="007355E0">
        <w:rPr>
          <w:rFonts w:ascii="CTraditional Arabic" w:hAnsi="CTraditional Arabic" w:cs="Traditional Arabic" w:hint="cs"/>
          <w:sz w:val="36"/>
          <w:szCs w:val="36"/>
        </w:rPr>
        <w:sym w:font="AGA Arabesque" w:char="F074"/>
      </w:r>
      <w:r w:rsidR="007355E0">
        <w:rPr>
          <w:rFonts w:ascii="Traditional Arabic" w:cs="Traditional Arabic" w:hint="cs"/>
          <w:sz w:val="36"/>
          <w:szCs w:val="36"/>
          <w:rtl/>
        </w:rPr>
        <w:t>قال:</w:t>
      </w:r>
      <w:r w:rsidRPr="00AB221F">
        <w:rPr>
          <w:rFonts w:ascii="Traditional Arabic" w:cs="Traditional Arabic" w:hint="cs"/>
          <w:sz w:val="36"/>
          <w:szCs w:val="36"/>
          <w:rtl/>
        </w:rPr>
        <w:t xml:space="preserve">بعث رسول الله </w:t>
      </w:r>
      <w:r w:rsidR="007355E0">
        <w:rPr>
          <w:rFonts w:ascii="CTraditional Arabic" w:hAnsi="CTraditional Arabic" w:cs="Traditional Arabic" w:hint="cs"/>
          <w:sz w:val="36"/>
          <w:szCs w:val="36"/>
        </w:rPr>
        <w:sym w:font="AGA Arabesque" w:char="F072"/>
      </w:r>
      <w:r w:rsidR="004A6A83" w:rsidRPr="00AB221F">
        <w:rPr>
          <w:rFonts w:ascii="CTraditional Arabic" w:hAnsi="CTraditional Arabic" w:cs="Traditional Arabic" w:hint="cs"/>
          <w:sz w:val="36"/>
          <w:szCs w:val="36"/>
          <w:rtl/>
        </w:rPr>
        <w:t xml:space="preserve"> </w:t>
      </w:r>
      <w:r w:rsidRPr="00AB221F">
        <w:rPr>
          <w:rFonts w:ascii="Traditional Arabic" w:cs="Traditional Arabic" w:hint="cs"/>
          <w:sz w:val="36"/>
          <w:szCs w:val="36"/>
          <w:rtl/>
        </w:rPr>
        <w:t>سرية</w:t>
      </w:r>
      <w:r w:rsidR="001477D5" w:rsidRPr="00AB221F">
        <w:rPr>
          <w:rStyle w:val="ae"/>
          <w:rFonts w:hint="cs"/>
          <w:sz w:val="36"/>
          <w:szCs w:val="36"/>
          <w:rtl/>
        </w:rPr>
        <w:t>(</w:t>
      </w:r>
      <w:r w:rsidR="001477D5" w:rsidRPr="00AB221F">
        <w:rPr>
          <w:rStyle w:val="ae"/>
          <w:sz w:val="36"/>
          <w:szCs w:val="36"/>
          <w:rtl/>
        </w:rPr>
        <w:footnoteReference w:id="25"/>
      </w:r>
      <w:r w:rsidR="001477D5" w:rsidRPr="00AB221F">
        <w:rPr>
          <w:rStyle w:val="ae"/>
          <w:rFonts w:hint="cs"/>
          <w:sz w:val="36"/>
          <w:szCs w:val="36"/>
          <w:rtl/>
        </w:rPr>
        <w:t>)</w:t>
      </w:r>
      <w:r w:rsidR="004A6A83" w:rsidRPr="00AB221F">
        <w:rPr>
          <w:rFonts w:ascii="Traditional Arabic" w:cs="Traditional Arabic" w:hint="cs"/>
          <w:sz w:val="36"/>
          <w:szCs w:val="36"/>
          <w:rtl/>
        </w:rPr>
        <w:t>,</w:t>
      </w:r>
      <w:r w:rsidRPr="00AB221F">
        <w:rPr>
          <w:rFonts w:ascii="Traditional Arabic" w:cs="Traditional Arabic" w:hint="cs"/>
          <w:sz w:val="36"/>
          <w:szCs w:val="36"/>
          <w:rtl/>
        </w:rPr>
        <w:t xml:space="preserve"> فأصابهم البرد</w:t>
      </w:r>
      <w:r w:rsidR="0076576D" w:rsidRPr="00AB221F">
        <w:rPr>
          <w:rFonts w:ascii="Traditional Arabic" w:cs="Traditional Arabic" w:hint="cs"/>
          <w:sz w:val="36"/>
          <w:szCs w:val="36"/>
          <w:rtl/>
        </w:rPr>
        <w:fldChar w:fldCharType="begin"/>
      </w:r>
      <w:r w:rsidRPr="00AB221F">
        <w:rPr>
          <w:rFonts w:cs="Traditional Arabic"/>
          <w:sz w:val="36"/>
          <w:szCs w:val="36"/>
        </w:rPr>
        <w:instrText xml:space="preserve"> XE "</w:instrText>
      </w:r>
      <w:r w:rsidRPr="00AB221F">
        <w:rPr>
          <w:rFonts w:ascii="Traditional Arabic" w:cs="Traditional Arabic" w:hint="cs"/>
          <w:sz w:val="36"/>
          <w:szCs w:val="36"/>
          <w:rtl/>
        </w:rPr>
        <w:instrText xml:space="preserve">بعث رسول الله </w:instrText>
      </w:r>
      <w:r w:rsidRPr="00AB221F">
        <w:rPr>
          <w:rFonts w:ascii="CTraditional Arabic" w:hAnsi="CTraditional Arabic" w:cs="Traditional Arabic" w:hint="cs"/>
          <w:sz w:val="36"/>
          <w:szCs w:val="36"/>
          <w:rtl/>
        </w:rPr>
        <w:instrText xml:space="preserve">&gt; </w:instrText>
      </w:r>
      <w:r w:rsidRPr="00AB221F">
        <w:rPr>
          <w:rFonts w:ascii="Traditional Arabic" w:cs="Traditional Arabic" w:hint="cs"/>
          <w:sz w:val="36"/>
          <w:szCs w:val="36"/>
          <w:rtl/>
        </w:rPr>
        <w:instrText>سرية فأصابهم البرد</w:instrText>
      </w:r>
      <w:r w:rsidRPr="00AB221F">
        <w:rPr>
          <w:rFonts w:cs="Traditional Arabic"/>
          <w:sz w:val="36"/>
          <w:szCs w:val="36"/>
        </w:rPr>
        <w:instrText>" \r "</w:instrText>
      </w:r>
      <w:r w:rsidRPr="00AB221F">
        <w:rPr>
          <w:rFonts w:cs="Traditional Arabic" w:hint="cs"/>
          <w:sz w:val="36"/>
          <w:szCs w:val="36"/>
          <w:rtl/>
        </w:rPr>
        <w:instrText>ح</w:instrText>
      </w:r>
      <w:r w:rsidRPr="00AB221F">
        <w:rPr>
          <w:rFonts w:cs="Traditional Arabic"/>
          <w:sz w:val="36"/>
          <w:szCs w:val="36"/>
        </w:rPr>
        <w:instrText xml:space="preserve">" </w:instrText>
      </w:r>
      <w:r w:rsidR="0076576D" w:rsidRPr="00AB221F">
        <w:rPr>
          <w:rFonts w:ascii="Traditional Arabic" w:cs="Traditional Arabic" w:hint="cs"/>
          <w:sz w:val="36"/>
          <w:szCs w:val="36"/>
          <w:rtl/>
        </w:rPr>
        <w:fldChar w:fldCharType="end"/>
      </w:r>
      <w:r w:rsidRPr="00AB221F">
        <w:rPr>
          <w:rFonts w:ascii="Traditional Arabic" w:cs="Traditional Arabic" w:hint="cs"/>
          <w:sz w:val="36"/>
          <w:szCs w:val="36"/>
          <w:rtl/>
        </w:rPr>
        <w:t xml:space="preserve">، فلما قدموا على رسول الله </w:t>
      </w:r>
      <w:r w:rsidR="007355E0">
        <w:rPr>
          <w:rFonts w:ascii="CTraditional Arabic" w:hAnsi="CTraditional Arabic" w:cs="Traditional Arabic" w:hint="cs"/>
          <w:sz w:val="36"/>
          <w:szCs w:val="36"/>
        </w:rPr>
        <w:sym w:font="AGA Arabesque" w:char="F072"/>
      </w:r>
      <w:r w:rsidR="004A6A83" w:rsidRPr="00AB221F">
        <w:rPr>
          <w:rFonts w:ascii="CTraditional Arabic" w:hAnsi="CTraditional Arabic" w:cs="Traditional Arabic" w:hint="cs"/>
          <w:sz w:val="36"/>
          <w:szCs w:val="36"/>
          <w:rtl/>
        </w:rPr>
        <w:t xml:space="preserve"> </w:t>
      </w:r>
      <w:r w:rsidRPr="00AB221F">
        <w:rPr>
          <w:rFonts w:ascii="Traditional Arabic" w:cs="Traditional Arabic" w:hint="cs"/>
          <w:sz w:val="36"/>
          <w:szCs w:val="36"/>
          <w:rtl/>
        </w:rPr>
        <w:t>أمرهم أن يمسحوا على العصائب</w:t>
      </w:r>
      <w:r w:rsidR="00BB4228" w:rsidRPr="00AB221F">
        <w:rPr>
          <w:rStyle w:val="ae"/>
          <w:rFonts w:hint="cs"/>
          <w:sz w:val="36"/>
          <w:szCs w:val="36"/>
          <w:rtl/>
        </w:rPr>
        <w:t>(</w:t>
      </w:r>
      <w:r w:rsidR="00BB4228" w:rsidRPr="00AB221F">
        <w:rPr>
          <w:rStyle w:val="ae"/>
          <w:sz w:val="36"/>
          <w:szCs w:val="36"/>
          <w:rtl/>
        </w:rPr>
        <w:footnoteReference w:id="26"/>
      </w:r>
      <w:r w:rsidR="00BB4228" w:rsidRPr="00AB221F">
        <w:rPr>
          <w:rStyle w:val="ae"/>
          <w:rFonts w:hint="cs"/>
          <w:sz w:val="36"/>
          <w:szCs w:val="36"/>
          <w:rtl/>
        </w:rPr>
        <w:t>)</w:t>
      </w:r>
      <w:r w:rsidR="004A6A83" w:rsidRPr="00AB221F">
        <w:rPr>
          <w:rFonts w:cs="Traditional Arabic" w:hint="cs"/>
          <w:sz w:val="36"/>
          <w:szCs w:val="36"/>
          <w:rtl/>
        </w:rPr>
        <w:t xml:space="preserve">, </w:t>
      </w:r>
      <w:r w:rsidRPr="00AB221F">
        <w:rPr>
          <w:rFonts w:ascii="Traditional Arabic" w:cs="Traditional Arabic" w:hint="cs"/>
          <w:sz w:val="36"/>
          <w:szCs w:val="36"/>
          <w:rtl/>
        </w:rPr>
        <w:t>والتساخين</w:t>
      </w:r>
      <w:r w:rsidRPr="00AB221F">
        <w:rPr>
          <w:rStyle w:val="ae"/>
          <w:rFonts w:hint="cs"/>
          <w:sz w:val="36"/>
          <w:szCs w:val="36"/>
          <w:rtl/>
        </w:rPr>
        <w:t>(</w:t>
      </w:r>
      <w:r w:rsidRPr="00AB221F">
        <w:rPr>
          <w:rStyle w:val="ae"/>
          <w:sz w:val="36"/>
          <w:szCs w:val="36"/>
          <w:rtl/>
        </w:rPr>
        <w:footnoteReference w:id="27"/>
      </w:r>
      <w:r w:rsidRPr="00AB221F">
        <w:rPr>
          <w:rStyle w:val="ae"/>
          <w:rFonts w:hint="cs"/>
          <w:sz w:val="36"/>
          <w:szCs w:val="36"/>
          <w:rtl/>
        </w:rPr>
        <w:t>)</w:t>
      </w:r>
      <w:r w:rsidR="00CA60DD" w:rsidRPr="00AB221F">
        <w:rPr>
          <w:rFonts w:cs="Traditional Arabic" w:hint="cs"/>
          <w:sz w:val="36"/>
          <w:szCs w:val="36"/>
          <w:rtl/>
        </w:rPr>
        <w:t>.</w:t>
      </w:r>
      <w:r w:rsidR="00720C5A" w:rsidRPr="00AB221F">
        <w:rPr>
          <w:rFonts w:ascii="Traditional Arabic" w:cs="Traditional Arabic" w:hint="cs"/>
          <w:sz w:val="36"/>
          <w:szCs w:val="36"/>
          <w:rtl/>
        </w:rPr>
        <w:t xml:space="preserve"> </w:t>
      </w:r>
    </w:p>
    <w:p w:rsidR="00E92FC1" w:rsidRPr="00AB221F" w:rsidRDefault="00EC54DD" w:rsidP="0073035F">
      <w:pPr>
        <w:widowControl w:val="0"/>
        <w:autoSpaceDE w:val="0"/>
        <w:autoSpaceDN w:val="0"/>
        <w:adjustRightInd w:val="0"/>
        <w:spacing w:line="233" w:lineRule="auto"/>
        <w:ind w:left="-2"/>
        <w:jc w:val="lowKashida"/>
        <w:rPr>
          <w:rFonts w:ascii="CTraditional Arabic" w:hAnsi="CTraditional Arabic" w:cs="Traditional Arabic"/>
          <w:b/>
          <w:bCs/>
          <w:sz w:val="36"/>
          <w:szCs w:val="36"/>
          <w:rtl/>
        </w:rPr>
      </w:pPr>
      <w:r w:rsidRPr="00AB221F">
        <w:rPr>
          <w:rFonts w:ascii="Traditional Arabic" w:cs="Traditional Arabic" w:hint="cs"/>
          <w:b/>
          <w:bCs/>
          <w:sz w:val="36"/>
          <w:szCs w:val="36"/>
          <w:rtl/>
        </w:rPr>
        <w:lastRenderedPageBreak/>
        <w:t>وجه الدلالة</w:t>
      </w:r>
      <w:r w:rsidRPr="00AB221F">
        <w:rPr>
          <w:rFonts w:ascii="Traditional Arabic" w:cs="Traditional Arabic" w:hint="cs"/>
          <w:sz w:val="36"/>
          <w:szCs w:val="36"/>
          <w:rtl/>
        </w:rPr>
        <w:t xml:space="preserve">: أمر النبي </w:t>
      </w:r>
      <w:r w:rsidR="007355E0">
        <w:rPr>
          <w:rFonts w:ascii="Traditional Arabic" w:cs="Traditional Arabic" w:hint="cs"/>
          <w:sz w:val="36"/>
          <w:szCs w:val="36"/>
        </w:rPr>
        <w:sym w:font="AGA Arabesque" w:char="F072"/>
      </w:r>
      <w:r w:rsidRPr="00AB221F">
        <w:rPr>
          <w:rFonts w:ascii="Traditional Arabic" w:cs="Traditional Arabic" w:hint="cs"/>
          <w:sz w:val="36"/>
          <w:szCs w:val="36"/>
          <w:rtl/>
        </w:rPr>
        <w:t xml:space="preserve"> بالمسح على العصائب</w:t>
      </w:r>
      <w:r w:rsidR="004A6A83" w:rsidRPr="00AB221F">
        <w:rPr>
          <w:rFonts w:ascii="Traditional Arabic" w:cs="Traditional Arabic" w:hint="cs"/>
          <w:sz w:val="36"/>
          <w:szCs w:val="36"/>
          <w:rtl/>
        </w:rPr>
        <w:t xml:space="preserve"> مطلقا بدون أي قيد</w:t>
      </w:r>
      <w:r w:rsidR="007842AA" w:rsidRPr="00AB221F">
        <w:rPr>
          <w:rFonts w:ascii="Traditional Arabic" w:cs="Traditional Arabic" w:hint="cs"/>
          <w:sz w:val="36"/>
          <w:szCs w:val="36"/>
          <w:rtl/>
        </w:rPr>
        <w:t>,</w:t>
      </w:r>
      <w:r w:rsidR="004A6A83" w:rsidRPr="00AB221F">
        <w:rPr>
          <w:rFonts w:ascii="Traditional Arabic" w:cs="Traditional Arabic" w:hint="cs"/>
          <w:sz w:val="36"/>
          <w:szCs w:val="36"/>
          <w:rtl/>
        </w:rPr>
        <w:t xml:space="preserve"> </w:t>
      </w:r>
      <w:r w:rsidRPr="00AB221F">
        <w:rPr>
          <w:rFonts w:ascii="Traditional Arabic" w:cs="Traditional Arabic" w:hint="cs"/>
          <w:sz w:val="36"/>
          <w:szCs w:val="36"/>
          <w:rtl/>
        </w:rPr>
        <w:t>فد</w:t>
      </w:r>
      <w:r w:rsidR="00CA60DD" w:rsidRPr="00AB221F">
        <w:rPr>
          <w:rFonts w:ascii="Traditional Arabic" w:cs="Traditional Arabic" w:hint="cs"/>
          <w:sz w:val="36"/>
          <w:szCs w:val="36"/>
          <w:rtl/>
        </w:rPr>
        <w:t>ل على جواز الاقتصار</w:t>
      </w:r>
      <w:r w:rsidR="00EA095B">
        <w:rPr>
          <w:rFonts w:ascii="Traditional Arabic" w:cs="Traditional Arabic" w:hint="cs"/>
          <w:sz w:val="36"/>
          <w:szCs w:val="36"/>
          <w:rtl/>
        </w:rPr>
        <w:t xml:space="preserve"> </w:t>
      </w:r>
      <w:r w:rsidR="00CA60DD" w:rsidRPr="00AB221F">
        <w:rPr>
          <w:rFonts w:ascii="Traditional Arabic" w:cs="Traditional Arabic" w:hint="cs"/>
          <w:sz w:val="36"/>
          <w:szCs w:val="36"/>
          <w:rtl/>
        </w:rPr>
        <w:t xml:space="preserve"> المسح عليها</w:t>
      </w:r>
      <w:r w:rsidR="00CA60DD" w:rsidRPr="00AB221F">
        <w:rPr>
          <w:rStyle w:val="ae"/>
          <w:rFonts w:hint="cs"/>
          <w:sz w:val="36"/>
          <w:szCs w:val="36"/>
          <w:rtl/>
        </w:rPr>
        <w:t>(</w:t>
      </w:r>
      <w:r w:rsidR="00CA60DD" w:rsidRPr="00AB221F">
        <w:rPr>
          <w:rStyle w:val="ae"/>
          <w:sz w:val="36"/>
          <w:szCs w:val="36"/>
          <w:rtl/>
        </w:rPr>
        <w:footnoteReference w:id="28"/>
      </w:r>
      <w:r w:rsidR="00CA60DD" w:rsidRPr="00AB221F">
        <w:rPr>
          <w:rStyle w:val="ae"/>
          <w:rFonts w:hint="cs"/>
          <w:sz w:val="36"/>
          <w:szCs w:val="36"/>
          <w:rtl/>
        </w:rPr>
        <w:t>)</w:t>
      </w:r>
      <w:r w:rsidRPr="00AB221F">
        <w:rPr>
          <w:rFonts w:ascii="Traditional Arabic" w:cs="Traditional Arabic" w:hint="cs"/>
          <w:sz w:val="36"/>
          <w:szCs w:val="36"/>
          <w:rtl/>
        </w:rPr>
        <w:t xml:space="preserve">. </w:t>
      </w:r>
    </w:p>
    <w:p w:rsidR="00E32826" w:rsidRPr="00AB221F" w:rsidRDefault="009A180E" w:rsidP="0073035F">
      <w:pPr>
        <w:widowControl w:val="0"/>
        <w:autoSpaceDE w:val="0"/>
        <w:autoSpaceDN w:val="0"/>
        <w:adjustRightInd w:val="0"/>
        <w:spacing w:line="233" w:lineRule="auto"/>
        <w:ind w:left="-2"/>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الدليل</w:t>
      </w:r>
      <w:r w:rsidR="00617941" w:rsidRPr="00AB221F">
        <w:rPr>
          <w:rFonts w:ascii="CTraditional Arabic" w:hAnsi="CTraditional Arabic" w:cs="Traditional Arabic" w:hint="cs"/>
          <w:b/>
          <w:bCs/>
          <w:sz w:val="36"/>
          <w:szCs w:val="36"/>
          <w:rtl/>
        </w:rPr>
        <w:t xml:space="preserve"> الخامس</w:t>
      </w:r>
      <w:r w:rsidRPr="00AB221F">
        <w:rPr>
          <w:rFonts w:ascii="CTraditional Arabic" w:hAnsi="CTraditional Arabic" w:cs="Traditional Arabic" w:hint="cs"/>
          <w:sz w:val="36"/>
          <w:szCs w:val="36"/>
          <w:rtl/>
        </w:rPr>
        <w:t xml:space="preserve">: عن بلال </w:t>
      </w:r>
      <w:r w:rsidR="007355E0">
        <w:rPr>
          <w:rFonts w:ascii="CTraditional Arabic" w:hAnsi="CTraditional Arabic" w:cs="Traditional Arabic" w:hint="cs"/>
          <w:sz w:val="36"/>
          <w:szCs w:val="36"/>
        </w:rPr>
        <w:sym w:font="AGA Arabesque" w:char="F074"/>
      </w:r>
      <w:r w:rsidR="007355E0">
        <w:rPr>
          <w:rFonts w:ascii="CTraditional Arabic" w:hAnsi="CTraditional Arabic" w:cs="Traditional Arabic" w:hint="cs"/>
          <w:sz w:val="36"/>
          <w:szCs w:val="36"/>
          <w:rtl/>
        </w:rPr>
        <w:t xml:space="preserve"> </w:t>
      </w:r>
      <w:r w:rsidR="001477D5" w:rsidRPr="00AB221F">
        <w:rPr>
          <w:rFonts w:ascii="CTraditional Arabic" w:hAnsi="CTraditional Arabic" w:cs="Traditional Arabic" w:hint="cs"/>
          <w:sz w:val="36"/>
          <w:szCs w:val="36"/>
          <w:rtl/>
        </w:rPr>
        <w:t>قال</w:t>
      </w:r>
      <w:r w:rsidR="007355E0">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كان رسول الله </w:t>
      </w:r>
      <w:r w:rsidR="007355E0">
        <w:rPr>
          <w:rFonts w:ascii="CTraditional Arabic" w:hAnsi="CTraditional Arabic" w:cs="Traditional Arabic" w:hint="cs"/>
          <w:sz w:val="36"/>
          <w:szCs w:val="36"/>
        </w:rPr>
        <w:sym w:font="AGA Arabesque" w:char="F072"/>
      </w:r>
      <w:r w:rsidRPr="00AB221F">
        <w:rPr>
          <w:rFonts w:ascii="CTraditional Arabic" w:hAnsi="CTraditional Arabic" w:cs="Traditional Arabic" w:hint="cs"/>
          <w:sz w:val="36"/>
          <w:szCs w:val="36"/>
          <w:rtl/>
        </w:rPr>
        <w:t xml:space="preserve"> يخرج</w:t>
      </w:r>
      <w:r w:rsidR="001477D5"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فيقضي حاجته</w:t>
      </w:r>
      <w:r w:rsidR="001477D5"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فآتيه بالماء</w:t>
      </w:r>
      <w:r w:rsidR="001477D5"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فيتوضأ ويمسح على عمامته</w:t>
      </w:r>
      <w:r w:rsidR="00274991" w:rsidRPr="00AB221F">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وم</w:t>
      </w:r>
      <w:r w:rsidR="0061794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و</w:t>
      </w:r>
      <w:r w:rsidR="0061794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ق</w:t>
      </w:r>
      <w:r w:rsidR="0061794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ي</w:t>
      </w:r>
      <w:r w:rsidR="0061794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ه</w:t>
      </w:r>
      <w:r w:rsidR="001477D5" w:rsidRPr="00AB221F">
        <w:rPr>
          <w:rStyle w:val="ae"/>
          <w:rFonts w:hint="cs"/>
          <w:sz w:val="36"/>
          <w:szCs w:val="36"/>
          <w:rtl/>
        </w:rPr>
        <w:t>(</w:t>
      </w:r>
      <w:r w:rsidR="001477D5" w:rsidRPr="00AB221F">
        <w:rPr>
          <w:rStyle w:val="ae"/>
          <w:sz w:val="36"/>
          <w:szCs w:val="36"/>
          <w:rtl/>
        </w:rPr>
        <w:footnoteReference w:id="29"/>
      </w:r>
      <w:r w:rsidR="001477D5" w:rsidRPr="00AB221F">
        <w:rPr>
          <w:rStyle w:val="ae"/>
          <w:rFonts w:hint="cs"/>
          <w:sz w:val="36"/>
          <w:szCs w:val="36"/>
          <w:rtl/>
        </w:rPr>
        <w:t xml:space="preserve">) </w:t>
      </w:r>
      <w:r w:rsidR="000958F0" w:rsidRPr="00AB221F">
        <w:rPr>
          <w:rStyle w:val="ae"/>
          <w:rFonts w:hint="cs"/>
          <w:sz w:val="36"/>
          <w:szCs w:val="36"/>
          <w:rtl/>
        </w:rPr>
        <w:t>(</w:t>
      </w:r>
      <w:r w:rsidR="000958F0" w:rsidRPr="00AB221F">
        <w:rPr>
          <w:rStyle w:val="ae"/>
          <w:sz w:val="36"/>
          <w:szCs w:val="36"/>
          <w:rtl/>
        </w:rPr>
        <w:footnoteReference w:id="30"/>
      </w:r>
      <w:r w:rsidR="000958F0" w:rsidRPr="00AB221F">
        <w:rPr>
          <w:rStyle w:val="ae"/>
          <w:rFonts w:hint="cs"/>
          <w:sz w:val="36"/>
          <w:szCs w:val="36"/>
          <w:rtl/>
        </w:rPr>
        <w:t>)</w:t>
      </w:r>
      <w:r w:rsidR="000958F0" w:rsidRPr="00AB221F">
        <w:rPr>
          <w:rFonts w:ascii="Traditional Arabic" w:cs="Traditional Arabic" w:hint="cs"/>
          <w:sz w:val="36"/>
          <w:szCs w:val="36"/>
          <w:rtl/>
        </w:rPr>
        <w:t>.</w:t>
      </w:r>
    </w:p>
    <w:p w:rsidR="00E92FC1" w:rsidRPr="00AB221F" w:rsidRDefault="00491DD7" w:rsidP="0073035F">
      <w:pPr>
        <w:widowControl w:val="0"/>
        <w:autoSpaceDE w:val="0"/>
        <w:autoSpaceDN w:val="0"/>
        <w:adjustRightInd w:val="0"/>
        <w:spacing w:line="233" w:lineRule="auto"/>
        <w:ind w:left="-2"/>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وجه الدلالة</w:t>
      </w:r>
      <w:r w:rsidRPr="00AB221F">
        <w:rPr>
          <w:rFonts w:ascii="CTraditional Arabic" w:hAnsi="CTraditional Arabic" w:cs="Traditional Arabic" w:hint="cs"/>
          <w:sz w:val="36"/>
          <w:szCs w:val="36"/>
          <w:rtl/>
        </w:rPr>
        <w:t>:</w:t>
      </w:r>
      <w:r w:rsidR="001477D5" w:rsidRPr="00AB221F">
        <w:rPr>
          <w:rFonts w:ascii="CTraditional Arabic" w:hAnsi="CTraditional Arabic" w:cs="Traditional Arabic" w:hint="cs"/>
          <w:sz w:val="36"/>
          <w:szCs w:val="36"/>
          <w:rtl/>
        </w:rPr>
        <w:t xml:space="preserve"> الحديث يدل بكل صراحة ووضوح على </w:t>
      </w:r>
      <w:r w:rsidRPr="00AB221F">
        <w:rPr>
          <w:rFonts w:ascii="CTraditional Arabic" w:hAnsi="CTraditional Arabic" w:cs="Traditional Arabic" w:hint="cs"/>
          <w:sz w:val="36"/>
          <w:szCs w:val="36"/>
          <w:rtl/>
        </w:rPr>
        <w:t xml:space="preserve">أن النبي </w:t>
      </w:r>
      <w:r w:rsidR="007355E0">
        <w:rPr>
          <w:rFonts w:ascii="CTraditional Arabic" w:hAnsi="CTraditional Arabic" w:cs="Traditional Arabic" w:hint="cs"/>
          <w:sz w:val="36"/>
          <w:szCs w:val="36"/>
        </w:rPr>
        <w:sym w:font="AGA Arabesque" w:char="F072"/>
      </w:r>
      <w:r w:rsidRPr="00AB221F">
        <w:rPr>
          <w:rFonts w:ascii="CTraditional Arabic" w:hAnsi="CTraditional Arabic" w:cs="Traditional Arabic" w:hint="cs"/>
          <w:sz w:val="36"/>
          <w:szCs w:val="36"/>
          <w:rtl/>
        </w:rPr>
        <w:t xml:space="preserve"> كان يمسح على العمامة</w:t>
      </w:r>
      <w:r w:rsidR="001477D5"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وما ق</w:t>
      </w:r>
      <w:r w:rsidR="001477D5" w:rsidRPr="00AB221F">
        <w:rPr>
          <w:rFonts w:ascii="CTraditional Arabic" w:hAnsi="CTraditional Arabic" w:cs="Traditional Arabic" w:hint="cs"/>
          <w:sz w:val="36"/>
          <w:szCs w:val="36"/>
          <w:rtl/>
        </w:rPr>
        <w:t>ُ</w:t>
      </w:r>
      <w:r w:rsidR="007355E0">
        <w:rPr>
          <w:rFonts w:ascii="CTraditional Arabic" w:hAnsi="CTraditional Arabic" w:cs="Traditional Arabic" w:hint="cs"/>
          <w:sz w:val="36"/>
          <w:szCs w:val="36"/>
          <w:rtl/>
        </w:rPr>
        <w:t>يد ذلك بشيء</w:t>
      </w:r>
      <w:r w:rsidR="006D5E09" w:rsidRPr="00AB221F">
        <w:rPr>
          <w:rFonts w:ascii="CTraditional Arabic" w:hAnsi="CTraditional Arabic" w:cs="Traditional Arabic" w:hint="cs"/>
          <w:sz w:val="36"/>
          <w:szCs w:val="36"/>
          <w:rtl/>
        </w:rPr>
        <w:t>,</w:t>
      </w:r>
      <w:r w:rsidR="007C2583" w:rsidRPr="00AB221F">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فدل على</w:t>
      </w:r>
      <w:r w:rsidR="007C2583" w:rsidRPr="00AB221F">
        <w:rPr>
          <w:rFonts w:ascii="CTraditional Arabic" w:hAnsi="CTraditional Arabic" w:cs="Traditional Arabic" w:hint="cs"/>
          <w:sz w:val="36"/>
          <w:szCs w:val="36"/>
          <w:rtl/>
        </w:rPr>
        <w:t xml:space="preserve"> جواز</w:t>
      </w:r>
      <w:r w:rsidR="006D5E09" w:rsidRPr="00AB221F">
        <w:rPr>
          <w:rFonts w:ascii="CTraditional Arabic" w:hAnsi="CTraditional Arabic" w:cs="Traditional Arabic" w:hint="cs"/>
          <w:sz w:val="36"/>
          <w:szCs w:val="36"/>
          <w:rtl/>
        </w:rPr>
        <w:t xml:space="preserve"> الاقتصار بالمسح عليها</w:t>
      </w:r>
      <w:r w:rsidRPr="00AB221F">
        <w:rPr>
          <w:rFonts w:ascii="CTraditional Arabic" w:hAnsi="CTraditional Arabic" w:cs="Traditional Arabic" w:hint="cs"/>
          <w:sz w:val="36"/>
          <w:szCs w:val="36"/>
          <w:rtl/>
        </w:rPr>
        <w:t xml:space="preserve">. </w:t>
      </w:r>
      <w:r w:rsidR="00E92FC1" w:rsidRPr="00AB221F">
        <w:rPr>
          <w:rFonts w:ascii="CTraditional Arabic" w:hAnsi="CTraditional Arabic" w:cs="Traditional Arabic" w:hint="cs"/>
          <w:b/>
          <w:bCs/>
          <w:sz w:val="36"/>
          <w:szCs w:val="36"/>
          <w:rtl/>
        </w:rPr>
        <w:tab/>
      </w:r>
    </w:p>
    <w:p w:rsidR="00FA04AC" w:rsidRPr="00FA04AC" w:rsidRDefault="00FA04AC" w:rsidP="00FA04AC">
      <w:pPr>
        <w:rPr>
          <w:rFonts w:cs="Traditional Arabic"/>
          <w:b/>
          <w:bCs/>
          <w:sz w:val="36"/>
          <w:szCs w:val="36"/>
        </w:rPr>
      </w:pPr>
      <w:r w:rsidRPr="00FA04AC">
        <w:rPr>
          <w:rFonts w:cs="Traditional Arabic" w:hint="cs"/>
          <w:b/>
          <w:bCs/>
          <w:sz w:val="36"/>
          <w:szCs w:val="36"/>
          <w:rtl/>
        </w:rPr>
        <w:t>الراجح في المسألة والله تعالى أعلم بالصواب هو القول الثاني, وذلك لما يلى:</w:t>
      </w:r>
    </w:p>
    <w:p w:rsidR="001E5482" w:rsidRPr="00AB221F" w:rsidRDefault="006D5E09" w:rsidP="0073035F">
      <w:pPr>
        <w:pStyle w:val="afc"/>
        <w:widowControl w:val="0"/>
        <w:numPr>
          <w:ilvl w:val="0"/>
          <w:numId w:val="5"/>
        </w:numPr>
        <w:spacing w:line="233" w:lineRule="auto"/>
        <w:ind w:left="423" w:hanging="425"/>
        <w:jc w:val="lowKashida"/>
        <w:rPr>
          <w:rFonts w:ascii="CTraditional Arabic" w:hAnsi="CTraditional Arabic" w:cs="Traditional Arabic"/>
          <w:sz w:val="36"/>
          <w:szCs w:val="36"/>
          <w:rtl/>
        </w:rPr>
      </w:pPr>
      <w:r w:rsidRPr="00AB221F">
        <w:rPr>
          <w:rFonts w:ascii="CTraditional Arabic" w:hAnsi="CTraditional Arabic" w:cs="Traditional Arabic" w:hint="cs"/>
          <w:sz w:val="36"/>
          <w:szCs w:val="36"/>
          <w:rtl/>
        </w:rPr>
        <w:t>لقوة أدلة هذا القول,</w:t>
      </w:r>
      <w:r w:rsidR="00A34A7C" w:rsidRPr="00AB221F">
        <w:rPr>
          <w:rFonts w:ascii="CTraditional Arabic" w:hAnsi="CTraditional Arabic" w:cs="Traditional Arabic" w:hint="cs"/>
          <w:sz w:val="36"/>
          <w:szCs w:val="36"/>
          <w:rtl/>
        </w:rPr>
        <w:t xml:space="preserve"> وذلك </w:t>
      </w:r>
      <w:r w:rsidR="001E5482" w:rsidRPr="00AB221F">
        <w:rPr>
          <w:rFonts w:ascii="CTraditional Arabic" w:hAnsi="CTraditional Arabic" w:cs="Traditional Arabic" w:hint="cs"/>
          <w:sz w:val="36"/>
          <w:szCs w:val="36"/>
          <w:rtl/>
        </w:rPr>
        <w:t xml:space="preserve">لصحة ثبوت ذلك عن النبي </w:t>
      </w:r>
      <w:r w:rsidR="007355E0">
        <w:rPr>
          <w:rFonts w:ascii="CTraditional Arabic" w:hAnsi="CTraditional Arabic" w:cs="Traditional Arabic" w:hint="cs"/>
          <w:sz w:val="36"/>
          <w:szCs w:val="36"/>
        </w:rPr>
        <w:sym w:font="AGA Arabesque" w:char="F072"/>
      </w:r>
      <w:r w:rsidR="001E5482" w:rsidRPr="00AB221F">
        <w:rPr>
          <w:rFonts w:ascii="CTraditional Arabic" w:hAnsi="CTraditional Arabic" w:cs="Traditional Arabic" w:hint="cs"/>
          <w:sz w:val="36"/>
          <w:szCs w:val="36"/>
          <w:rtl/>
        </w:rPr>
        <w:t xml:space="preserve"> في حديث عمرو بن أمية الضمر</w:t>
      </w:r>
      <w:r w:rsidR="003A052E" w:rsidRPr="00AB221F">
        <w:rPr>
          <w:rFonts w:ascii="CTraditional Arabic" w:hAnsi="CTraditional Arabic" w:cs="Traditional Arabic" w:hint="cs"/>
          <w:sz w:val="36"/>
          <w:szCs w:val="36"/>
          <w:rtl/>
        </w:rPr>
        <w:t>,</w:t>
      </w:r>
      <w:r w:rsidR="001E5482" w:rsidRPr="00AB221F">
        <w:rPr>
          <w:rFonts w:ascii="CTraditional Arabic" w:hAnsi="CTraditional Arabic" w:cs="Traditional Arabic" w:hint="cs"/>
          <w:sz w:val="36"/>
          <w:szCs w:val="36"/>
          <w:rtl/>
        </w:rPr>
        <w:t xml:space="preserve"> وحديث بلال </w:t>
      </w:r>
      <w:r w:rsidR="007355E0">
        <w:rPr>
          <w:rFonts w:ascii="CTraditional Arabic" w:hAnsi="CTraditional Arabic" w:cs="Traditional Arabic" w:hint="cs"/>
          <w:sz w:val="36"/>
          <w:szCs w:val="36"/>
          <w:rtl/>
        </w:rPr>
        <w:t xml:space="preserve">رضي الله </w:t>
      </w:r>
      <w:r w:rsidR="001E5482" w:rsidRPr="00AB221F">
        <w:rPr>
          <w:rFonts w:ascii="CTraditional Arabic" w:hAnsi="CTraditional Arabic" w:cs="Traditional Arabic" w:hint="cs"/>
          <w:sz w:val="36"/>
          <w:szCs w:val="36"/>
          <w:rtl/>
        </w:rPr>
        <w:t>عليهما</w:t>
      </w:r>
      <w:r w:rsidR="003A052E" w:rsidRPr="00AB221F">
        <w:rPr>
          <w:rFonts w:ascii="CTraditional Arabic" w:hAnsi="CTraditional Arabic" w:cs="Traditional Arabic" w:hint="cs"/>
          <w:sz w:val="36"/>
          <w:szCs w:val="36"/>
          <w:rtl/>
        </w:rPr>
        <w:t xml:space="preserve">, </w:t>
      </w:r>
      <w:r w:rsidR="001E5482" w:rsidRPr="00AB221F">
        <w:rPr>
          <w:rFonts w:ascii="CTraditional Arabic" w:hAnsi="CTraditional Arabic" w:cs="Traditional Arabic" w:hint="cs"/>
          <w:sz w:val="36"/>
          <w:szCs w:val="36"/>
          <w:rtl/>
        </w:rPr>
        <w:t>فا</w:t>
      </w:r>
      <w:r w:rsidR="006123DC">
        <w:rPr>
          <w:rFonts w:ascii="CTraditional Arabic" w:hAnsi="CTraditional Arabic" w:cs="Traditional Arabic" w:hint="cs"/>
          <w:sz w:val="36"/>
          <w:szCs w:val="36"/>
          <w:rtl/>
        </w:rPr>
        <w:t xml:space="preserve">لواجب الأخذ به تأسيا بسنة النبي </w:t>
      </w:r>
      <w:r w:rsidR="007355E0">
        <w:rPr>
          <w:rFonts w:ascii="CTraditional Arabic" w:hAnsi="CTraditional Arabic" w:cs="Traditional Arabic" w:hint="cs"/>
          <w:sz w:val="36"/>
          <w:szCs w:val="36"/>
        </w:rPr>
        <w:sym w:font="AGA Arabesque" w:char="F072"/>
      </w:r>
      <w:r w:rsidR="003A052E" w:rsidRPr="00AB221F">
        <w:rPr>
          <w:rFonts w:ascii="CTraditional Arabic" w:hAnsi="CTraditional Arabic" w:cs="Traditional Arabic" w:hint="cs"/>
          <w:sz w:val="36"/>
          <w:szCs w:val="36"/>
          <w:rtl/>
        </w:rPr>
        <w:t>,</w:t>
      </w:r>
      <w:r w:rsidR="007355E0">
        <w:rPr>
          <w:rFonts w:ascii="CTraditional Arabic" w:hAnsi="CTraditional Arabic" w:cs="Traditional Arabic" w:hint="cs"/>
          <w:sz w:val="36"/>
          <w:szCs w:val="36"/>
          <w:rtl/>
        </w:rPr>
        <w:t xml:space="preserve"> ولا يجوز تركه بالتأ</w:t>
      </w:r>
      <w:r w:rsidR="001E5482" w:rsidRPr="00AB221F">
        <w:rPr>
          <w:rFonts w:ascii="CTraditional Arabic" w:hAnsi="CTraditional Arabic" w:cs="Traditional Arabic" w:hint="cs"/>
          <w:sz w:val="36"/>
          <w:szCs w:val="36"/>
          <w:rtl/>
        </w:rPr>
        <w:t>ويلات</w:t>
      </w:r>
      <w:r w:rsidR="003A052E" w:rsidRPr="00AB221F">
        <w:rPr>
          <w:rFonts w:ascii="CTraditional Arabic" w:hAnsi="CTraditional Arabic" w:cs="Traditional Arabic" w:hint="cs"/>
          <w:sz w:val="36"/>
          <w:szCs w:val="36"/>
          <w:rtl/>
        </w:rPr>
        <w:t xml:space="preserve"> التي</w:t>
      </w:r>
      <w:r w:rsidR="001E5482" w:rsidRPr="00AB221F">
        <w:rPr>
          <w:rFonts w:ascii="CTraditional Arabic" w:hAnsi="CTraditional Arabic" w:cs="Traditional Arabic" w:hint="cs"/>
          <w:sz w:val="36"/>
          <w:szCs w:val="36"/>
          <w:rtl/>
        </w:rPr>
        <w:t xml:space="preserve"> </w:t>
      </w:r>
      <w:r w:rsidR="003A052E" w:rsidRPr="00AB221F">
        <w:rPr>
          <w:rFonts w:ascii="CTraditional Arabic" w:hAnsi="CTraditional Arabic" w:cs="Traditional Arabic" w:hint="cs"/>
          <w:sz w:val="36"/>
          <w:szCs w:val="36"/>
          <w:rtl/>
        </w:rPr>
        <w:t>ت</w:t>
      </w:r>
      <w:r w:rsidR="002A0FCC" w:rsidRPr="00AB221F">
        <w:rPr>
          <w:rFonts w:ascii="CTraditional Arabic" w:hAnsi="CTraditional Arabic" w:cs="Traditional Arabic" w:hint="cs"/>
          <w:sz w:val="36"/>
          <w:szCs w:val="36"/>
          <w:rtl/>
        </w:rPr>
        <w:t>ُ</w:t>
      </w:r>
      <w:r w:rsidR="003A052E" w:rsidRPr="00AB221F">
        <w:rPr>
          <w:rFonts w:ascii="CTraditional Arabic" w:hAnsi="CTraditional Arabic" w:cs="Traditional Arabic" w:hint="cs"/>
          <w:sz w:val="36"/>
          <w:szCs w:val="36"/>
          <w:rtl/>
        </w:rPr>
        <w:t>بعد الناس عن السنة</w:t>
      </w:r>
      <w:r w:rsidR="008237F2" w:rsidRPr="00AB221F">
        <w:rPr>
          <w:rFonts w:ascii="CTraditional Arabic" w:hAnsi="CTraditional Arabic" w:cs="Traditional Arabic" w:hint="cs"/>
          <w:sz w:val="36"/>
          <w:szCs w:val="36"/>
          <w:rtl/>
        </w:rPr>
        <w:t xml:space="preserve">. </w:t>
      </w:r>
    </w:p>
    <w:p w:rsidR="007055D7" w:rsidRPr="00AB221F" w:rsidRDefault="007055D7" w:rsidP="0073035F">
      <w:pPr>
        <w:pStyle w:val="17"/>
        <w:widowControl w:val="0"/>
        <w:tabs>
          <w:tab w:val="left" w:pos="46"/>
          <w:tab w:val="left" w:pos="330"/>
          <w:tab w:val="left" w:pos="6227"/>
        </w:tabs>
        <w:spacing w:after="0" w:line="233" w:lineRule="auto"/>
        <w:ind w:left="-2" w:firstLine="0"/>
        <w:jc w:val="lowKashida"/>
        <w:rPr>
          <w:rFonts w:ascii="Traditional Arabic" w:hAnsi="Traditional Arabic" w:cs="Traditional Arabic"/>
          <w:sz w:val="36"/>
          <w:szCs w:val="36"/>
          <w:rtl/>
          <w:lang w:bidi="ar-KW"/>
        </w:rPr>
      </w:pPr>
      <w:r w:rsidRPr="00AB221F">
        <w:rPr>
          <w:rFonts w:ascii="Traditional Arabic" w:hAnsi="Traditional Arabic" w:cs="Traditional Arabic" w:hint="cs"/>
          <w:b/>
          <w:bCs/>
          <w:sz w:val="36"/>
          <w:szCs w:val="36"/>
          <w:rtl/>
          <w:lang w:bidi="ar-KW"/>
        </w:rPr>
        <w:t>قال ابن المنذر</w:t>
      </w:r>
      <w:r w:rsidR="00344D1E">
        <w:rPr>
          <w:rFonts w:ascii="Traditional Arabic" w:hAnsi="Traditional Arabic" w:cs="Traditional Arabic" w:hint="cs"/>
          <w:sz w:val="36"/>
          <w:szCs w:val="36"/>
          <w:rtl/>
          <w:lang w:bidi="ar-KW"/>
        </w:rPr>
        <w:t>:"</w:t>
      </w:r>
      <w:r w:rsidRPr="00AB221F">
        <w:rPr>
          <w:rFonts w:ascii="Traditional Arabic" w:hAnsi="Traditional Arabic" w:cs="Traditional Arabic" w:hint="cs"/>
          <w:sz w:val="36"/>
          <w:szCs w:val="36"/>
          <w:rtl/>
          <w:lang w:bidi="ar-KW"/>
        </w:rPr>
        <w:t xml:space="preserve">وليس في اعتلال من اعتل بأن النبي </w:t>
      </w:r>
      <w:r w:rsidR="006123DC">
        <w:rPr>
          <w:rFonts w:cs="Traditional Arabic" w:hint="cs"/>
          <w:sz w:val="36"/>
          <w:szCs w:val="36"/>
        </w:rPr>
        <w:sym w:font="AGA Arabesque" w:char="F072"/>
      </w:r>
      <w:r w:rsidR="006123DC">
        <w:rPr>
          <w:rFonts w:cs="Traditional Arabic" w:hint="cs"/>
          <w:sz w:val="36"/>
          <w:szCs w:val="36"/>
          <w:rtl/>
        </w:rPr>
        <w:t xml:space="preserve"> </w:t>
      </w:r>
      <w:r w:rsidRPr="00AB221F">
        <w:rPr>
          <w:rFonts w:ascii="Traditional Arabic" w:hAnsi="Traditional Arabic" w:cs="Traditional Arabic" w:hint="cs"/>
          <w:sz w:val="36"/>
          <w:szCs w:val="36"/>
          <w:rtl/>
          <w:lang w:bidi="ar-KW"/>
        </w:rPr>
        <w:t>حسر العمامة عن رأسه, ومسح رأسه دفعا لما قلنا؛ لأن ال</w:t>
      </w:r>
      <w:r w:rsidR="006123DC">
        <w:rPr>
          <w:rFonts w:ascii="Traditional Arabic" w:hAnsi="Traditional Arabic" w:cs="Traditional Arabic" w:hint="cs"/>
          <w:sz w:val="36"/>
          <w:szCs w:val="36"/>
          <w:rtl/>
          <w:lang w:bidi="ar-KW"/>
        </w:rPr>
        <w:t>مسح على العمامة ليس بفرض لا يجزئ</w:t>
      </w:r>
      <w:r w:rsidRPr="00AB221F">
        <w:rPr>
          <w:rFonts w:ascii="Traditional Arabic" w:hAnsi="Traditional Arabic" w:cs="Traditional Arabic" w:hint="cs"/>
          <w:sz w:val="36"/>
          <w:szCs w:val="36"/>
          <w:rtl/>
          <w:lang w:bidi="ar-KW"/>
        </w:rPr>
        <w:t xml:space="preserve"> غيره, ولكن المتطهر بالخيار إن شاء مسح برأسه, وإن شاء على عمامته كالماسح على الخفين المتطهر بالخيار, إن شاء غسل رجليه, وإن شاء مسح على خفيه, وليس في إنكا</w:t>
      </w:r>
      <w:r w:rsidR="00DA7823" w:rsidRPr="00AB221F">
        <w:rPr>
          <w:rFonts w:ascii="Traditional Arabic" w:hAnsi="Traditional Arabic" w:cs="Traditional Arabic" w:hint="cs"/>
          <w:sz w:val="36"/>
          <w:szCs w:val="36"/>
          <w:rtl/>
          <w:lang w:bidi="ar-KW"/>
        </w:rPr>
        <w:t>ر من أنكر المسح على العمامة حجة</w:t>
      </w:r>
      <w:r w:rsidRPr="00AB221F">
        <w:rPr>
          <w:rFonts w:ascii="Traditional Arabic" w:hAnsi="Traditional Arabic" w:cs="Traditional Arabic" w:hint="cs"/>
          <w:sz w:val="36"/>
          <w:szCs w:val="36"/>
          <w:rtl/>
          <w:lang w:bidi="ar-KW"/>
        </w:rPr>
        <w:t xml:space="preserve">؛ لأن أحدا لا يحيط بجميع السنن, ولعل الذي أنكر ذلك لو علم بالسنة لرجع إليها، بل غير جائز أن يظن مسلم ليس من أهل العلم غير ذلك, فكيف بمن كان من أهل العلم, ولا يجوز أن يظن بالقوم غير ذلك, وكما لم يضر إنكار من أنكر المسح على الخفين, ولم يوهن تخلف من تخلف عن القول بذلك إذا أذن النبي </w:t>
      </w:r>
      <w:r w:rsidR="007355E0">
        <w:rPr>
          <w:rFonts w:cs="Traditional Arabic" w:hint="cs"/>
          <w:sz w:val="36"/>
          <w:szCs w:val="36"/>
        </w:rPr>
        <w:sym w:font="AGA Arabesque" w:char="F072"/>
      </w:r>
      <w:r w:rsidR="00DA7823" w:rsidRPr="00AB221F">
        <w:rPr>
          <w:rFonts w:cs="Traditional Arabic" w:hint="cs"/>
          <w:sz w:val="36"/>
          <w:szCs w:val="36"/>
          <w:rtl/>
        </w:rPr>
        <w:t xml:space="preserve"> </w:t>
      </w:r>
      <w:r w:rsidRPr="00AB221F">
        <w:rPr>
          <w:rFonts w:ascii="Traditional Arabic" w:hAnsi="Traditional Arabic" w:cs="Traditional Arabic" w:hint="cs"/>
          <w:sz w:val="36"/>
          <w:szCs w:val="36"/>
          <w:rtl/>
          <w:lang w:bidi="ar-KW"/>
        </w:rPr>
        <w:t>في المسح على الخفين, كذلك لا يوهن تخلف من تخلف عن القول بإباحة المسح على العمامة</w:t>
      </w:r>
      <w:r w:rsidR="00DA7823" w:rsidRPr="00AB221F">
        <w:rPr>
          <w:rFonts w:ascii="Traditional Arabic" w:hAnsi="Traditional Arabic" w:cs="Traditional Arabic" w:hint="cs"/>
          <w:sz w:val="36"/>
          <w:szCs w:val="36"/>
          <w:rtl/>
          <w:lang w:bidi="ar-KW"/>
        </w:rPr>
        <w:t>"</w:t>
      </w:r>
      <w:r w:rsidRPr="00AB221F">
        <w:rPr>
          <w:rFonts w:ascii="Traditional Arabic" w:hAnsi="Traditional Arabic" w:cs="Traditional Arabic" w:hint="cs"/>
          <w:sz w:val="36"/>
          <w:szCs w:val="36"/>
          <w:vertAlign w:val="superscript"/>
          <w:rtl/>
          <w:lang w:bidi="ar-KW"/>
        </w:rPr>
        <w:t>(</w:t>
      </w:r>
      <w:r w:rsidRPr="00AB221F">
        <w:rPr>
          <w:rStyle w:val="ae"/>
          <w:rFonts w:ascii="Traditional Arabic" w:hAnsi="Traditional Arabic"/>
          <w:sz w:val="36"/>
          <w:szCs w:val="36"/>
          <w:rtl/>
          <w:lang w:bidi="ar-KW"/>
        </w:rPr>
        <w:footnoteReference w:id="31"/>
      </w:r>
      <w:r w:rsidRPr="00AB221F">
        <w:rPr>
          <w:rFonts w:ascii="Traditional Arabic" w:hAnsi="Traditional Arabic" w:cs="Traditional Arabic" w:hint="cs"/>
          <w:sz w:val="36"/>
          <w:szCs w:val="36"/>
          <w:vertAlign w:val="superscript"/>
          <w:rtl/>
          <w:lang w:bidi="ar-KW"/>
        </w:rPr>
        <w:t>)</w:t>
      </w:r>
      <w:r w:rsidRPr="00AB221F">
        <w:rPr>
          <w:rFonts w:ascii="Traditional Arabic" w:hAnsi="Traditional Arabic" w:cs="Traditional Arabic" w:hint="cs"/>
          <w:sz w:val="36"/>
          <w:szCs w:val="36"/>
          <w:rtl/>
          <w:lang w:bidi="ar-KW"/>
        </w:rPr>
        <w:t xml:space="preserve">. </w:t>
      </w:r>
    </w:p>
    <w:p w:rsidR="001C004F" w:rsidRPr="00AB221F" w:rsidRDefault="001C004F" w:rsidP="00771AB4">
      <w:pPr>
        <w:pStyle w:val="17"/>
        <w:widowControl w:val="0"/>
        <w:tabs>
          <w:tab w:val="left" w:pos="46"/>
          <w:tab w:val="left" w:pos="330"/>
          <w:tab w:val="left" w:pos="6227"/>
        </w:tabs>
        <w:spacing w:after="0" w:line="240" w:lineRule="auto"/>
        <w:ind w:left="-2" w:firstLine="0"/>
        <w:jc w:val="lowKashida"/>
        <w:rPr>
          <w:rFonts w:ascii="Traditional Arabic" w:hAnsi="Traditional Arabic" w:cs="Traditional Arabic"/>
          <w:sz w:val="36"/>
          <w:szCs w:val="36"/>
          <w:rtl/>
          <w:lang w:bidi="ar-KW"/>
        </w:rPr>
      </w:pPr>
      <w:r w:rsidRPr="00AB221F">
        <w:rPr>
          <w:rFonts w:ascii="Traditional Arabic" w:hAnsi="Traditional Arabic" w:cs="Traditional Arabic" w:hint="cs"/>
          <w:b/>
          <w:bCs/>
          <w:sz w:val="36"/>
          <w:szCs w:val="36"/>
          <w:rtl/>
          <w:lang w:bidi="ar-KW"/>
        </w:rPr>
        <w:lastRenderedPageBreak/>
        <w:t>أما قولهم</w:t>
      </w:r>
      <w:r w:rsidRPr="00AB221F">
        <w:rPr>
          <w:rFonts w:ascii="Traditional Arabic" w:hAnsi="Traditional Arabic" w:cs="Traditional Arabic" w:hint="cs"/>
          <w:sz w:val="36"/>
          <w:szCs w:val="36"/>
          <w:rtl/>
          <w:lang w:bidi="ar-KW"/>
        </w:rPr>
        <w:t>: إن القرآن جاء بالمسح على الرأس ومن مسح على العمامة لم يمتثل بما أمر الله به</w:t>
      </w:r>
      <w:r w:rsidR="00E477BE" w:rsidRPr="00AB221F">
        <w:rPr>
          <w:rFonts w:ascii="Traditional Arabic" w:hAnsi="Traditional Arabic" w:cs="Traditional Arabic" w:hint="cs"/>
          <w:sz w:val="36"/>
          <w:szCs w:val="36"/>
          <w:rtl/>
          <w:lang w:bidi="ar-KW"/>
        </w:rPr>
        <w:t xml:space="preserve">. </w:t>
      </w:r>
      <w:r w:rsidR="0057501C">
        <w:rPr>
          <w:rFonts w:ascii="Traditional Arabic" w:hAnsi="Traditional Arabic" w:cs="Traditional Arabic" w:hint="cs"/>
          <w:b/>
          <w:bCs/>
          <w:sz w:val="36"/>
          <w:szCs w:val="36"/>
          <w:rtl/>
          <w:lang w:bidi="ar-KW"/>
        </w:rPr>
        <w:t>فيجاب عنه بوجهين</w:t>
      </w:r>
      <w:r w:rsidRPr="00AB221F">
        <w:rPr>
          <w:rFonts w:ascii="Traditional Arabic" w:hAnsi="Traditional Arabic" w:cs="Traditional Arabic" w:hint="cs"/>
          <w:b/>
          <w:bCs/>
          <w:sz w:val="36"/>
          <w:szCs w:val="36"/>
          <w:rtl/>
          <w:lang w:bidi="ar-KW"/>
        </w:rPr>
        <w:t>:</w:t>
      </w:r>
      <w:r w:rsidRPr="00AB221F">
        <w:rPr>
          <w:rFonts w:ascii="Traditional Arabic" w:hAnsi="Traditional Arabic" w:cs="Traditional Arabic" w:hint="cs"/>
          <w:sz w:val="36"/>
          <w:szCs w:val="36"/>
          <w:rtl/>
          <w:lang w:bidi="ar-KW"/>
        </w:rPr>
        <w:t xml:space="preserve"> </w:t>
      </w:r>
    </w:p>
    <w:p w:rsidR="001C004F" w:rsidRPr="00AB221F" w:rsidRDefault="006D5E09" w:rsidP="00771AB4">
      <w:pPr>
        <w:widowControl w:val="0"/>
        <w:ind w:left="-2"/>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الأول</w:t>
      </w:r>
      <w:r w:rsidR="007A037C" w:rsidRPr="00AB221F">
        <w:rPr>
          <w:rFonts w:ascii="CTraditional Arabic" w:hAnsi="CTraditional Arabic" w:cs="Traditional Arabic" w:hint="cs"/>
          <w:b/>
          <w:bCs/>
          <w:sz w:val="36"/>
          <w:szCs w:val="36"/>
          <w:rtl/>
        </w:rPr>
        <w:t>:</w:t>
      </w:r>
      <w:r w:rsidR="006123DC">
        <w:rPr>
          <w:rFonts w:ascii="CTraditional Arabic" w:hAnsi="CTraditional Arabic" w:cs="Traditional Arabic" w:hint="cs"/>
          <w:b/>
          <w:bCs/>
          <w:sz w:val="36"/>
          <w:szCs w:val="36"/>
          <w:rtl/>
        </w:rPr>
        <w:t xml:space="preserve"> </w:t>
      </w:r>
      <w:r w:rsidR="001C004F" w:rsidRPr="00AB221F">
        <w:rPr>
          <w:rFonts w:ascii="CTraditional Arabic" w:hAnsi="CTraditional Arabic" w:cs="Traditional Arabic" w:hint="cs"/>
          <w:sz w:val="36"/>
          <w:szCs w:val="36"/>
          <w:rtl/>
        </w:rPr>
        <w:t xml:space="preserve">أن الآية لا تنفي ما ذُكر، والنبي </w:t>
      </w:r>
      <w:r w:rsidR="007355E0">
        <w:rPr>
          <w:rFonts w:ascii="AGA Arabesque" w:hAnsi="AGA Arabesque" w:cs="Traditional Arabic" w:hint="cs"/>
          <w:sz w:val="36"/>
          <w:szCs w:val="36"/>
        </w:rPr>
        <w:sym w:font="AGA Arabesque" w:char="F072"/>
      </w:r>
      <w:r w:rsidR="00E477BE" w:rsidRPr="00AB221F">
        <w:rPr>
          <w:rFonts w:ascii="AGA Arabesque" w:hAnsi="AGA Arabesque" w:cs="Traditional Arabic" w:hint="cs"/>
          <w:sz w:val="36"/>
          <w:szCs w:val="36"/>
          <w:rtl/>
        </w:rPr>
        <w:t xml:space="preserve"> </w:t>
      </w:r>
      <w:r w:rsidR="001C004F" w:rsidRPr="00AB221F">
        <w:rPr>
          <w:rFonts w:ascii="CTraditional Arabic" w:hAnsi="CTraditional Arabic" w:cs="Traditional Arabic" w:hint="cs"/>
          <w:sz w:val="36"/>
          <w:szCs w:val="36"/>
          <w:rtl/>
        </w:rPr>
        <w:t xml:space="preserve">مبيِّن لكلام الله </w:t>
      </w:r>
      <w:r w:rsidR="00E477BE" w:rsidRPr="00AB221F">
        <w:rPr>
          <w:rFonts w:ascii="CTraditional Arabic" w:hAnsi="CTraditional Arabic" w:cs="Traditional Arabic" w:hint="cs"/>
          <w:sz w:val="36"/>
          <w:szCs w:val="36"/>
          <w:rtl/>
        </w:rPr>
        <w:t>تعالى</w:t>
      </w:r>
      <w:r w:rsidR="006123DC">
        <w:rPr>
          <w:rFonts w:ascii="CTraditional Arabic" w:hAnsi="CTraditional Arabic" w:cs="Traditional Arabic" w:hint="cs"/>
          <w:sz w:val="36"/>
          <w:szCs w:val="36"/>
          <w:rtl/>
        </w:rPr>
        <w:t xml:space="preserve">، </w:t>
      </w:r>
      <w:r w:rsidR="001C004F" w:rsidRPr="00AB221F">
        <w:rPr>
          <w:rFonts w:ascii="CTraditional Arabic" w:hAnsi="CTraditional Arabic" w:cs="Traditional Arabic" w:hint="cs"/>
          <w:sz w:val="36"/>
          <w:szCs w:val="36"/>
          <w:rtl/>
        </w:rPr>
        <w:t xml:space="preserve">وقد مسح </w:t>
      </w:r>
      <w:r w:rsidR="007355E0">
        <w:rPr>
          <w:rFonts w:ascii="AGA Arabesque" w:hAnsi="AGA Arabesque" w:cs="Traditional Arabic" w:hint="cs"/>
          <w:sz w:val="36"/>
          <w:szCs w:val="36"/>
        </w:rPr>
        <w:sym w:font="AGA Arabesque" w:char="F072"/>
      </w:r>
      <w:r w:rsidR="001C004F" w:rsidRPr="00AB221F">
        <w:rPr>
          <w:rFonts w:ascii="AGA Arabesque" w:hAnsi="AGA Arabesque" w:cs="Traditional Arabic" w:hint="cs"/>
          <w:sz w:val="36"/>
          <w:szCs w:val="36"/>
          <w:rtl/>
        </w:rPr>
        <w:t xml:space="preserve"> </w:t>
      </w:r>
      <w:r w:rsidR="001C004F" w:rsidRPr="00AB221F">
        <w:rPr>
          <w:rFonts w:ascii="CTraditional Arabic" w:hAnsi="CTraditional Arabic" w:cs="Traditional Arabic" w:hint="cs"/>
          <w:sz w:val="36"/>
          <w:szCs w:val="36"/>
          <w:rtl/>
        </w:rPr>
        <w:t>على العمامة، وهذا يدل على أن</w:t>
      </w:r>
      <w:r w:rsidR="006123DC">
        <w:rPr>
          <w:rFonts w:ascii="CTraditional Arabic" w:hAnsi="CTraditional Arabic" w:cs="Traditional Arabic" w:hint="cs"/>
          <w:sz w:val="36"/>
          <w:szCs w:val="36"/>
          <w:rtl/>
        </w:rPr>
        <w:t xml:space="preserve"> المقصود من الآية </w:t>
      </w:r>
      <w:r w:rsidRPr="00AB221F">
        <w:rPr>
          <w:rFonts w:ascii="CTraditional Arabic" w:hAnsi="CTraditional Arabic" w:cs="Traditional Arabic" w:hint="cs"/>
          <w:sz w:val="36"/>
          <w:szCs w:val="36"/>
          <w:rtl/>
        </w:rPr>
        <w:t xml:space="preserve">مسح الرأس أو </w:t>
      </w:r>
      <w:r w:rsidR="001C004F" w:rsidRPr="00AB221F">
        <w:rPr>
          <w:rFonts w:ascii="CTraditional Arabic" w:hAnsi="CTraditional Arabic" w:cs="Traditional Arabic" w:hint="cs"/>
          <w:sz w:val="36"/>
          <w:szCs w:val="36"/>
          <w:rtl/>
        </w:rPr>
        <w:t>حائله؛ إذ أن الماسح على العمامة يطلق عليه ماسح على الرأس</w:t>
      </w:r>
      <w:r w:rsidR="001C004F" w:rsidRPr="00AB221F">
        <w:rPr>
          <w:rStyle w:val="ae"/>
          <w:rFonts w:hint="cs"/>
          <w:sz w:val="36"/>
          <w:szCs w:val="36"/>
          <w:rtl/>
        </w:rPr>
        <w:t>(</w:t>
      </w:r>
      <w:r w:rsidR="001C004F" w:rsidRPr="00AB221F">
        <w:rPr>
          <w:rStyle w:val="ae"/>
          <w:sz w:val="36"/>
          <w:szCs w:val="36"/>
          <w:rtl/>
        </w:rPr>
        <w:footnoteReference w:id="32"/>
      </w:r>
      <w:r w:rsidR="001C004F" w:rsidRPr="00AB221F">
        <w:rPr>
          <w:rStyle w:val="ae"/>
          <w:rFonts w:hint="cs"/>
          <w:sz w:val="36"/>
          <w:szCs w:val="36"/>
          <w:rtl/>
        </w:rPr>
        <w:t>)</w:t>
      </w:r>
      <w:r w:rsidR="00A20338" w:rsidRPr="00AB221F">
        <w:rPr>
          <w:rFonts w:ascii="CTraditional Arabic" w:hAnsi="CTraditional Arabic" w:cs="Traditional Arabic" w:hint="cs"/>
          <w:sz w:val="36"/>
          <w:szCs w:val="36"/>
          <w:rtl/>
        </w:rPr>
        <w:t>.</w:t>
      </w:r>
    </w:p>
    <w:p w:rsidR="001C004F" w:rsidRPr="00AB221F" w:rsidRDefault="00344D1E" w:rsidP="00771AB4">
      <w:pPr>
        <w:widowControl w:val="0"/>
        <w:ind w:left="-2"/>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الثاني</w:t>
      </w:r>
      <w:r w:rsidR="00244F3C" w:rsidRPr="00AB221F">
        <w:rPr>
          <w:rFonts w:ascii="CTraditional Arabic" w:hAnsi="CTraditional Arabic" w:cs="Traditional Arabic" w:hint="cs"/>
          <w:b/>
          <w:bCs/>
          <w:sz w:val="36"/>
          <w:szCs w:val="36"/>
          <w:rtl/>
        </w:rPr>
        <w:t>:</w:t>
      </w:r>
      <w:r w:rsidR="00C13074" w:rsidRPr="00AB221F">
        <w:rPr>
          <w:rFonts w:ascii="CTraditional Arabic" w:hAnsi="CTraditional Arabic" w:cs="Traditional Arabic" w:hint="cs"/>
          <w:b/>
          <w:bCs/>
          <w:sz w:val="36"/>
          <w:szCs w:val="36"/>
          <w:rtl/>
        </w:rPr>
        <w:t xml:space="preserve"> </w:t>
      </w:r>
      <w:r w:rsidR="00C13074" w:rsidRPr="00AB221F">
        <w:rPr>
          <w:rFonts w:ascii="CTraditional Arabic" w:hAnsi="CTraditional Arabic" w:cs="Traditional Arabic" w:hint="cs"/>
          <w:sz w:val="36"/>
          <w:szCs w:val="36"/>
          <w:rtl/>
        </w:rPr>
        <w:t>كما أن المسح على الخفين جاز مع أن القرآن جاء بغسل الرجلين لما ثبت من السنة</w:t>
      </w:r>
      <w:r w:rsidR="00E477BE" w:rsidRPr="00AB221F">
        <w:rPr>
          <w:rFonts w:ascii="CTraditional Arabic" w:hAnsi="CTraditional Arabic" w:cs="Traditional Arabic" w:hint="cs"/>
          <w:sz w:val="36"/>
          <w:szCs w:val="36"/>
          <w:rtl/>
        </w:rPr>
        <w:t>,</w:t>
      </w:r>
      <w:r w:rsidR="00C13074" w:rsidRPr="00AB221F">
        <w:rPr>
          <w:rFonts w:ascii="CTraditional Arabic" w:hAnsi="CTraditional Arabic" w:cs="Traditional Arabic" w:hint="cs"/>
          <w:sz w:val="36"/>
          <w:szCs w:val="36"/>
          <w:rtl/>
        </w:rPr>
        <w:t xml:space="preserve"> فكذلك جاز المسح على العمامة لما ثبت ذلك عن النبي صلى عليه وسلم مع أن المانعين من المسح على الخفين من الصحابة </w:t>
      </w:r>
      <w:r w:rsidR="007355E0">
        <w:rPr>
          <w:rFonts w:ascii="CTraditional Arabic" w:hAnsi="CTraditional Arabic" w:cs="Traditional Arabic" w:hint="cs"/>
          <w:sz w:val="36"/>
          <w:szCs w:val="36"/>
        </w:rPr>
        <w:sym w:font="AGA Arabesque" w:char="F079"/>
      </w:r>
      <w:r w:rsidR="00C13074" w:rsidRPr="00AB221F">
        <w:rPr>
          <w:rFonts w:ascii="CTraditional Arabic" w:hAnsi="CTraditional Arabic" w:cs="Traditional Arabic" w:hint="cs"/>
          <w:sz w:val="36"/>
          <w:szCs w:val="36"/>
          <w:rtl/>
        </w:rPr>
        <w:t xml:space="preserve"> أكثر من المانعين من المسح على العمامة</w:t>
      </w:r>
      <w:r w:rsidR="001C004F" w:rsidRPr="00AB221F">
        <w:rPr>
          <w:rStyle w:val="ae"/>
          <w:rFonts w:hint="cs"/>
          <w:sz w:val="36"/>
          <w:szCs w:val="36"/>
          <w:rtl/>
        </w:rPr>
        <w:t>(</w:t>
      </w:r>
      <w:r w:rsidR="001C004F" w:rsidRPr="00AB221F">
        <w:rPr>
          <w:rStyle w:val="ae"/>
          <w:sz w:val="36"/>
          <w:szCs w:val="36"/>
          <w:rtl/>
        </w:rPr>
        <w:footnoteReference w:id="33"/>
      </w:r>
      <w:r w:rsidR="001C004F" w:rsidRPr="00AB221F">
        <w:rPr>
          <w:rStyle w:val="ae"/>
          <w:rFonts w:hint="cs"/>
          <w:sz w:val="36"/>
          <w:szCs w:val="36"/>
          <w:rtl/>
        </w:rPr>
        <w:t>)</w:t>
      </w:r>
      <w:r w:rsidR="001C004F" w:rsidRPr="00AB221F">
        <w:rPr>
          <w:rFonts w:ascii="CTraditional Arabic" w:hAnsi="CTraditional Arabic" w:cs="Traditional Arabic" w:hint="cs"/>
          <w:sz w:val="36"/>
          <w:szCs w:val="36"/>
          <w:rtl/>
        </w:rPr>
        <w:t>.</w:t>
      </w:r>
    </w:p>
    <w:p w:rsidR="00A11AC3" w:rsidRPr="00AB221F" w:rsidRDefault="00A11AC3" w:rsidP="00771AB4">
      <w:pPr>
        <w:widowControl w:val="0"/>
        <w:ind w:left="-2"/>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وأما استدلالهم بحديث</w:t>
      </w:r>
      <w:r w:rsidR="00344D1E">
        <w:rPr>
          <w:rFonts w:ascii="CTraditional Arabic" w:hAnsi="CTraditional Arabic" w:cs="Traditional Arabic" w:hint="cs"/>
          <w:b/>
          <w:bCs/>
          <w:sz w:val="36"/>
          <w:szCs w:val="36"/>
          <w:rtl/>
        </w:rPr>
        <w:t xml:space="preserve"> أنس </w:t>
      </w:r>
      <w:r w:rsidR="007355E0">
        <w:rPr>
          <w:rFonts w:ascii="CTraditional Arabic" w:hAnsi="CTraditional Arabic" w:cs="Traditional Arabic" w:hint="cs"/>
          <w:b/>
          <w:bCs/>
          <w:sz w:val="36"/>
          <w:szCs w:val="36"/>
        </w:rPr>
        <w:sym w:font="AGA Arabesque" w:char="F074"/>
      </w:r>
      <w:r w:rsidR="00344D1E">
        <w:rPr>
          <w:rFonts w:ascii="CTraditional Arabic" w:hAnsi="CTraditional Arabic" w:cs="Traditional Arabic" w:hint="cs"/>
          <w:b/>
          <w:bCs/>
          <w:sz w:val="36"/>
          <w:szCs w:val="36"/>
          <w:rtl/>
        </w:rPr>
        <w:t xml:space="preserve"> فيجاب بوجهين</w:t>
      </w:r>
      <w:r w:rsidRPr="00AB221F">
        <w:rPr>
          <w:rFonts w:ascii="CTraditional Arabic" w:hAnsi="CTraditional Arabic" w:cs="Traditional Arabic" w:hint="cs"/>
          <w:b/>
          <w:bCs/>
          <w:sz w:val="36"/>
          <w:szCs w:val="36"/>
          <w:rtl/>
        </w:rPr>
        <w:t>:</w:t>
      </w:r>
    </w:p>
    <w:p w:rsidR="00A11AC3" w:rsidRPr="00AB221F" w:rsidRDefault="00344D1E" w:rsidP="00771AB4">
      <w:pPr>
        <w:widowControl w:val="0"/>
        <w:ind w:left="-2"/>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الأول</w:t>
      </w:r>
      <w:r w:rsidR="00A11AC3" w:rsidRPr="00AB221F">
        <w:rPr>
          <w:rFonts w:ascii="CTraditional Arabic" w:hAnsi="CTraditional Arabic" w:cs="Traditional Arabic" w:hint="cs"/>
          <w:b/>
          <w:bCs/>
          <w:sz w:val="36"/>
          <w:szCs w:val="36"/>
          <w:rtl/>
        </w:rPr>
        <w:t xml:space="preserve">: </w:t>
      </w:r>
      <w:r w:rsidR="00A11AC3" w:rsidRPr="00AB221F">
        <w:rPr>
          <w:rFonts w:ascii="CTraditional Arabic" w:hAnsi="CTraditional Arabic" w:cs="Traditional Arabic" w:hint="cs"/>
          <w:sz w:val="36"/>
          <w:szCs w:val="36"/>
          <w:rtl/>
        </w:rPr>
        <w:t>بأن حديث أنس ضعيف غير قابل</w:t>
      </w:r>
      <w:r>
        <w:rPr>
          <w:rFonts w:ascii="CTraditional Arabic" w:hAnsi="CTraditional Arabic" w:cs="Traditional Arabic" w:hint="cs"/>
          <w:sz w:val="36"/>
          <w:szCs w:val="36"/>
          <w:rtl/>
        </w:rPr>
        <w:t xml:space="preserve"> للاحتجاج به كما سبق عند تخريجه</w:t>
      </w:r>
      <w:r w:rsidR="00A11AC3" w:rsidRPr="00AB221F">
        <w:rPr>
          <w:rFonts w:ascii="CTraditional Arabic" w:hAnsi="CTraditional Arabic" w:cs="Traditional Arabic" w:hint="cs"/>
          <w:sz w:val="36"/>
          <w:szCs w:val="36"/>
          <w:rtl/>
        </w:rPr>
        <w:t>.</w:t>
      </w:r>
    </w:p>
    <w:p w:rsidR="00A11AC3" w:rsidRPr="00AB221F" w:rsidRDefault="00523A11" w:rsidP="00771AB4">
      <w:pPr>
        <w:widowControl w:val="0"/>
        <w:ind w:left="-2"/>
        <w:jc w:val="lowKashida"/>
        <w:rPr>
          <w:rFonts w:cs="Traditional Arabic"/>
          <w:sz w:val="36"/>
          <w:szCs w:val="36"/>
          <w:rtl/>
        </w:rPr>
      </w:pPr>
      <w:r w:rsidRPr="00AB221F">
        <w:rPr>
          <w:rFonts w:cs="Traditional Arabic" w:hint="cs"/>
          <w:b/>
          <w:bCs/>
          <w:sz w:val="36"/>
          <w:szCs w:val="36"/>
          <w:rtl/>
        </w:rPr>
        <w:t>الثاني</w:t>
      </w:r>
      <w:r w:rsidR="00A11AC3" w:rsidRPr="00AB221F">
        <w:rPr>
          <w:rFonts w:cs="Traditional Arabic" w:hint="cs"/>
          <w:b/>
          <w:bCs/>
          <w:sz w:val="36"/>
          <w:szCs w:val="36"/>
          <w:rtl/>
        </w:rPr>
        <w:t>:</w:t>
      </w:r>
      <w:r w:rsidR="00A11AC3" w:rsidRPr="00AB221F">
        <w:rPr>
          <w:rFonts w:cs="Traditional Arabic" w:hint="cs"/>
          <w:sz w:val="36"/>
          <w:szCs w:val="36"/>
          <w:rtl/>
        </w:rPr>
        <w:t xml:space="preserve">أن </w:t>
      </w:r>
      <w:r w:rsidR="007B417E" w:rsidRPr="00AB221F">
        <w:rPr>
          <w:rFonts w:cs="Traditional Arabic" w:hint="cs"/>
          <w:sz w:val="36"/>
          <w:szCs w:val="36"/>
          <w:rtl/>
        </w:rPr>
        <w:t xml:space="preserve">مقصود أنس بالحديث أن النبي </w:t>
      </w:r>
      <w:r w:rsidR="007355E0">
        <w:rPr>
          <w:rFonts w:cs="Traditional Arabic" w:hint="cs"/>
          <w:sz w:val="36"/>
          <w:szCs w:val="36"/>
        </w:rPr>
        <w:sym w:font="AGA Arabesque" w:char="F072"/>
      </w:r>
      <w:r w:rsidR="007B417E" w:rsidRPr="00AB221F">
        <w:rPr>
          <w:rFonts w:cs="Traditional Arabic" w:hint="cs"/>
          <w:sz w:val="36"/>
          <w:szCs w:val="36"/>
          <w:rtl/>
        </w:rPr>
        <w:t xml:space="preserve"> </w:t>
      </w:r>
      <w:r w:rsidR="001E3035" w:rsidRPr="00AB221F">
        <w:rPr>
          <w:rFonts w:cs="Traditional Arabic" w:hint="cs"/>
          <w:sz w:val="36"/>
          <w:szCs w:val="36"/>
          <w:rtl/>
        </w:rPr>
        <w:t xml:space="preserve">لم ينقض </w:t>
      </w:r>
      <w:r w:rsidR="00A11AC3" w:rsidRPr="00AB221F">
        <w:rPr>
          <w:rFonts w:cs="Traditional Arabic" w:hint="cs"/>
          <w:sz w:val="36"/>
          <w:szCs w:val="36"/>
          <w:rtl/>
        </w:rPr>
        <w:t>عمامته حتى يستوعب مسح  الشعر كله!، ولم ينف التكميل على العمامة، وقد أثبته المغيرة بن شعبة وغيره، فسكوت أنس عنه لا يدل على نفيه</w:t>
      </w:r>
      <w:r w:rsidR="00A11AC3" w:rsidRPr="00AB221F">
        <w:rPr>
          <w:rStyle w:val="ae"/>
          <w:rFonts w:hint="cs"/>
          <w:sz w:val="36"/>
          <w:szCs w:val="36"/>
          <w:rtl/>
        </w:rPr>
        <w:t>(</w:t>
      </w:r>
      <w:r w:rsidR="00A11AC3" w:rsidRPr="00AB221F">
        <w:rPr>
          <w:rStyle w:val="ae"/>
          <w:sz w:val="36"/>
          <w:szCs w:val="36"/>
          <w:rtl/>
        </w:rPr>
        <w:footnoteReference w:id="34"/>
      </w:r>
      <w:r w:rsidR="00A11AC3" w:rsidRPr="00AB221F">
        <w:rPr>
          <w:rStyle w:val="ae"/>
          <w:rFonts w:hint="cs"/>
          <w:sz w:val="36"/>
          <w:szCs w:val="36"/>
          <w:rtl/>
        </w:rPr>
        <w:t>)</w:t>
      </w:r>
      <w:r w:rsidR="00A11AC3" w:rsidRPr="00AB221F">
        <w:rPr>
          <w:rFonts w:cs="Traditional Arabic" w:hint="cs"/>
          <w:sz w:val="36"/>
          <w:szCs w:val="36"/>
          <w:rtl/>
        </w:rPr>
        <w:t>.</w:t>
      </w:r>
    </w:p>
    <w:p w:rsidR="007355E0" w:rsidRDefault="00A11AC3" w:rsidP="00771AB4">
      <w:pPr>
        <w:widowControl w:val="0"/>
        <w:ind w:left="-2"/>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وأما حديث</w:t>
      </w:r>
      <w:r w:rsidRPr="00AB221F">
        <w:rPr>
          <w:rFonts w:ascii="CTraditional Arabic" w:hAnsi="CTraditional Arabic" w:cs="Traditional Arabic" w:hint="cs"/>
          <w:sz w:val="36"/>
          <w:szCs w:val="36"/>
          <w:rtl/>
        </w:rPr>
        <w:t xml:space="preserve"> المغيرة </w:t>
      </w:r>
      <w:r w:rsidR="00C34996" w:rsidRPr="00AB221F">
        <w:rPr>
          <w:rFonts w:ascii="CTraditional Arabic" w:hAnsi="CTraditional Arabic" w:cs="Traditional Arabic" w:hint="cs"/>
          <w:sz w:val="36"/>
          <w:szCs w:val="36"/>
          <w:rtl/>
        </w:rPr>
        <w:t xml:space="preserve">بن شعبة </w:t>
      </w:r>
      <w:r w:rsidR="007355E0">
        <w:rPr>
          <w:rFonts w:asciiTheme="minorHAnsi" w:hAnsiTheme="minorHAnsi" w:cs="Traditional Arabic"/>
          <w:sz w:val="36"/>
          <w:szCs w:val="36"/>
        </w:rPr>
        <w:t xml:space="preserve"> </w:t>
      </w:r>
      <w:r w:rsidR="007355E0">
        <w:rPr>
          <w:rFonts w:ascii="CTraditional Arabic" w:hAnsi="CTraditional Arabic" w:cs="Traditional Arabic" w:hint="cs"/>
          <w:sz w:val="36"/>
          <w:szCs w:val="36"/>
        </w:rPr>
        <w:sym w:font="AGA Arabesque" w:char="F074"/>
      </w:r>
      <w:r w:rsidR="00C34996" w:rsidRPr="00AB221F">
        <w:rPr>
          <w:rFonts w:ascii="CTraditional Arabic" w:hAnsi="CTraditional Arabic" w:cs="Traditional Arabic" w:hint="cs"/>
          <w:sz w:val="36"/>
          <w:szCs w:val="36"/>
          <w:rtl/>
        </w:rPr>
        <w:t>الذي فيه أن</w:t>
      </w:r>
      <w:r w:rsidRPr="00AB221F">
        <w:rPr>
          <w:rFonts w:ascii="CTraditional Arabic" w:hAnsi="CTraditional Arabic" w:cs="Traditional Arabic" w:hint="cs"/>
          <w:sz w:val="36"/>
          <w:szCs w:val="36"/>
          <w:rtl/>
        </w:rPr>
        <w:t xml:space="preserve"> النبي </w:t>
      </w:r>
      <w:r w:rsidR="007355E0">
        <w:rPr>
          <w:rFonts w:ascii="CTraditional Arabic" w:hAnsi="CTraditional Arabic" w:cs="Traditional Arabic" w:hint="cs"/>
          <w:sz w:val="36"/>
          <w:szCs w:val="36"/>
        </w:rPr>
        <w:sym w:font="AGA Arabesque" w:char="F072"/>
      </w:r>
      <w:r w:rsidR="007355E0">
        <w:rPr>
          <w:rFonts w:ascii="CTraditional Arabic" w:hAnsi="CTraditional Arabic" w:cs="Traditional Arabic"/>
          <w:sz w:val="36"/>
          <w:szCs w:val="36"/>
          <w:rtl/>
        </w:rPr>
        <w:t xml:space="preserve"> </w:t>
      </w:r>
      <w:r w:rsidRPr="00AB221F">
        <w:rPr>
          <w:rFonts w:ascii="CTraditional Arabic" w:hAnsi="CTraditional Arabic" w:cs="Traditional Arabic" w:hint="cs"/>
          <w:sz w:val="36"/>
          <w:szCs w:val="36"/>
          <w:rtl/>
        </w:rPr>
        <w:t>مسح بناصيته</w:t>
      </w:r>
      <w:r w:rsidR="001E3035"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وعلى العمامة</w:t>
      </w:r>
      <w:r w:rsidR="007355E0">
        <w:rPr>
          <w:rFonts w:ascii="CTraditional Arabic" w:hAnsi="CTraditional Arabic" w:cs="Traditional Arabic" w:hint="cs"/>
          <w:sz w:val="36"/>
          <w:szCs w:val="36"/>
          <w:rtl/>
        </w:rPr>
        <w:t>, و</w:t>
      </w:r>
    </w:p>
    <w:p w:rsidR="00C34996" w:rsidRPr="00AB221F" w:rsidRDefault="001E3035" w:rsidP="00771AB4">
      <w:pPr>
        <w:widowControl w:val="0"/>
        <w:ind w:left="-2"/>
        <w:jc w:val="lowKashida"/>
        <w:rPr>
          <w:rFonts w:ascii="CTraditional Arabic" w:hAnsi="CTraditional Arabic" w:cs="Traditional Arabic"/>
          <w:sz w:val="36"/>
          <w:szCs w:val="36"/>
          <w:rtl/>
        </w:rPr>
      </w:pPr>
      <w:r w:rsidRPr="00AB221F">
        <w:rPr>
          <w:rFonts w:ascii="CTraditional Arabic" w:hAnsi="CTraditional Arabic" w:cs="Traditional Arabic" w:hint="cs"/>
          <w:sz w:val="36"/>
          <w:szCs w:val="36"/>
          <w:rtl/>
        </w:rPr>
        <w:t>ل</w:t>
      </w:r>
      <w:r w:rsidR="007355E0">
        <w:rPr>
          <w:rFonts w:ascii="CTraditional Arabic" w:hAnsi="CTraditional Arabic" w:cs="Traditional Arabic" w:hint="cs"/>
          <w:sz w:val="36"/>
          <w:szCs w:val="36"/>
          <w:rtl/>
        </w:rPr>
        <w:t xml:space="preserve">م </w:t>
      </w:r>
      <w:r w:rsidRPr="00AB221F">
        <w:rPr>
          <w:rFonts w:ascii="CTraditional Arabic" w:hAnsi="CTraditional Arabic" w:cs="Traditional Arabic" w:hint="cs"/>
          <w:sz w:val="36"/>
          <w:szCs w:val="36"/>
          <w:rtl/>
        </w:rPr>
        <w:t>يقتصر على العمامة</w:t>
      </w:r>
      <w:r w:rsidR="00A11AC3" w:rsidRPr="00AB221F">
        <w:rPr>
          <w:rFonts w:ascii="CTraditional Arabic" w:hAnsi="CTraditional Arabic" w:cs="Traditional Arabic" w:hint="cs"/>
          <w:sz w:val="36"/>
          <w:szCs w:val="36"/>
          <w:rtl/>
        </w:rPr>
        <w:t>.</w:t>
      </w:r>
      <w:r w:rsidR="00C34996" w:rsidRPr="00AB221F">
        <w:rPr>
          <w:rFonts w:ascii="Traditional Arabic" w:hAnsi="Traditional Arabic" w:cs="Traditional Arabic" w:hint="cs"/>
          <w:b/>
          <w:bCs/>
          <w:sz w:val="36"/>
          <w:szCs w:val="36"/>
          <w:rtl/>
          <w:lang w:bidi="ar-KW"/>
        </w:rPr>
        <w:t xml:space="preserve"> </w:t>
      </w:r>
    </w:p>
    <w:p w:rsidR="00A11AC3" w:rsidRPr="00AB221F" w:rsidRDefault="006123DC" w:rsidP="008F66AC">
      <w:pPr>
        <w:widowControl w:val="0"/>
        <w:spacing w:line="228" w:lineRule="auto"/>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فقد أجاب عنه</w:t>
      </w:r>
      <w:r w:rsidR="00A11AC3" w:rsidRPr="00AB221F">
        <w:rPr>
          <w:rFonts w:ascii="CTraditional Arabic" w:hAnsi="CTraditional Arabic" w:cs="Traditional Arabic" w:hint="cs"/>
          <w:b/>
          <w:bCs/>
          <w:sz w:val="36"/>
          <w:szCs w:val="36"/>
          <w:rtl/>
        </w:rPr>
        <w:t xml:space="preserve"> الإمام ابن القيم</w:t>
      </w:r>
      <w:r w:rsidR="00A11AC3" w:rsidRPr="00AB221F">
        <w:rPr>
          <w:rFonts w:ascii="CTraditional Arabic" w:hAnsi="CTraditional Arabic" w:cs="Traditional Arabic" w:hint="cs"/>
          <w:sz w:val="36"/>
          <w:szCs w:val="36"/>
          <w:rtl/>
        </w:rPr>
        <w:t xml:space="preserve"> رحمه الله بأن النبي </w:t>
      </w:r>
      <w:r w:rsidR="007355E0">
        <w:rPr>
          <w:rFonts w:ascii="CTraditional Arabic" w:hAnsi="CTraditional Arabic" w:cs="Traditional Arabic" w:hint="cs"/>
          <w:sz w:val="36"/>
          <w:szCs w:val="36"/>
        </w:rPr>
        <w:sym w:font="AGA Arabesque" w:char="F072"/>
      </w:r>
      <w:r w:rsidR="001E3035" w:rsidRPr="00AB221F">
        <w:rPr>
          <w:rFonts w:ascii="CTraditional Arabic" w:hAnsi="CTraditional Arabic" w:cs="Traditional Arabic" w:hint="cs"/>
          <w:sz w:val="36"/>
          <w:szCs w:val="36"/>
          <w:rtl/>
        </w:rPr>
        <w:t xml:space="preserve"> كان</w:t>
      </w:r>
      <w:r w:rsidR="005068AF" w:rsidRPr="00AB221F">
        <w:rPr>
          <w:rFonts w:ascii="CTraditional Arabic" w:hAnsi="CTraditional Arabic" w:cs="Traditional Arabic" w:hint="cs"/>
          <w:sz w:val="36"/>
          <w:szCs w:val="36"/>
          <w:rtl/>
        </w:rPr>
        <w:t xml:space="preserve"> يمسح الرأس تارة</w:t>
      </w:r>
      <w:r w:rsidR="00A11AC3" w:rsidRPr="00AB221F">
        <w:rPr>
          <w:rFonts w:ascii="CTraditional Arabic" w:hAnsi="CTraditional Arabic" w:cs="Traditional Arabic" w:hint="cs"/>
          <w:sz w:val="36"/>
          <w:szCs w:val="36"/>
          <w:rtl/>
        </w:rPr>
        <w:t>, ويمسح على العمامة والناصية في حين</w:t>
      </w:r>
      <w:r w:rsidR="005068AF" w:rsidRPr="00AB221F">
        <w:rPr>
          <w:rFonts w:ascii="CTraditional Arabic" w:hAnsi="CTraditional Arabic" w:cs="Traditional Arabic" w:hint="cs"/>
          <w:sz w:val="36"/>
          <w:szCs w:val="36"/>
          <w:rtl/>
        </w:rPr>
        <w:t>,</w:t>
      </w:r>
      <w:r w:rsidR="00A11AC3" w:rsidRPr="00AB221F">
        <w:rPr>
          <w:rFonts w:ascii="CTraditional Arabic" w:hAnsi="CTraditional Arabic" w:cs="Traditional Arabic" w:hint="cs"/>
          <w:sz w:val="36"/>
          <w:szCs w:val="36"/>
          <w:rtl/>
        </w:rPr>
        <w:t xml:space="preserve"> ويقتصر على مسح العمامة</w:t>
      </w:r>
      <w:r w:rsidR="005068AF" w:rsidRPr="00AB221F">
        <w:rPr>
          <w:rFonts w:ascii="CTraditional Arabic" w:hAnsi="CTraditional Arabic" w:cs="Traditional Arabic" w:hint="cs"/>
          <w:sz w:val="36"/>
          <w:szCs w:val="36"/>
          <w:rtl/>
        </w:rPr>
        <w:t xml:space="preserve"> فقط في </w:t>
      </w:r>
      <w:r w:rsidR="00A11AC3" w:rsidRPr="00AB221F">
        <w:rPr>
          <w:rFonts w:ascii="CTraditional Arabic" w:hAnsi="CTraditional Arabic" w:cs="Traditional Arabic" w:hint="cs"/>
          <w:sz w:val="36"/>
          <w:szCs w:val="36"/>
          <w:rtl/>
        </w:rPr>
        <w:t>وقت آخر</w:t>
      </w:r>
      <w:r w:rsidR="005068AF" w:rsidRPr="00AB221F">
        <w:rPr>
          <w:rFonts w:ascii="CTraditional Arabic" w:hAnsi="CTraditional Arabic" w:cs="Traditional Arabic" w:hint="cs"/>
          <w:sz w:val="36"/>
          <w:szCs w:val="36"/>
          <w:rtl/>
        </w:rPr>
        <w:t>,</w:t>
      </w:r>
      <w:r w:rsidR="00A11AC3" w:rsidRPr="00AB221F">
        <w:rPr>
          <w:rFonts w:ascii="CTraditional Arabic" w:hAnsi="CTraditional Arabic" w:cs="Traditional Arabic" w:hint="cs"/>
          <w:sz w:val="36"/>
          <w:szCs w:val="36"/>
          <w:rtl/>
        </w:rPr>
        <w:t xml:space="preserve"> فلا تعارض بين النصوص الواردة في المسألة</w:t>
      </w:r>
      <w:r w:rsidR="00A11AC3" w:rsidRPr="00AB221F">
        <w:rPr>
          <w:rStyle w:val="ae"/>
          <w:rFonts w:hint="cs"/>
          <w:sz w:val="36"/>
          <w:szCs w:val="36"/>
          <w:rtl/>
        </w:rPr>
        <w:t>(</w:t>
      </w:r>
      <w:r w:rsidR="00A11AC3" w:rsidRPr="00AB221F">
        <w:rPr>
          <w:rStyle w:val="ae"/>
          <w:sz w:val="36"/>
          <w:szCs w:val="36"/>
          <w:rtl/>
        </w:rPr>
        <w:footnoteReference w:id="35"/>
      </w:r>
      <w:r w:rsidR="00A11AC3" w:rsidRPr="00AB221F">
        <w:rPr>
          <w:rStyle w:val="ae"/>
          <w:rFonts w:hint="cs"/>
          <w:sz w:val="36"/>
          <w:szCs w:val="36"/>
          <w:rtl/>
        </w:rPr>
        <w:t>)</w:t>
      </w:r>
      <w:r w:rsidR="00A11AC3" w:rsidRPr="00AB221F">
        <w:rPr>
          <w:rFonts w:ascii="CTraditional Arabic" w:hAnsi="CTraditional Arabic" w:cs="Traditional Arabic" w:hint="cs"/>
          <w:sz w:val="36"/>
          <w:szCs w:val="36"/>
          <w:rtl/>
        </w:rPr>
        <w:t xml:space="preserve">. </w:t>
      </w:r>
    </w:p>
    <w:p w:rsidR="00F82BBE" w:rsidRPr="00AB221F" w:rsidRDefault="00F82BBE" w:rsidP="008F66AC">
      <w:pPr>
        <w:widowControl w:val="0"/>
        <w:spacing w:line="228" w:lineRule="auto"/>
        <w:jc w:val="lowKashida"/>
        <w:rPr>
          <w:rFonts w:cs="Traditional Arabic"/>
          <w:sz w:val="36"/>
          <w:szCs w:val="36"/>
          <w:rtl/>
        </w:rPr>
      </w:pPr>
      <w:r w:rsidRPr="00AB221F">
        <w:rPr>
          <w:rFonts w:cs="Traditional Arabic" w:hint="cs"/>
          <w:b/>
          <w:bCs/>
          <w:sz w:val="36"/>
          <w:szCs w:val="36"/>
          <w:rtl/>
        </w:rPr>
        <w:t>وأما الأقيسة</w:t>
      </w:r>
      <w:r w:rsidRPr="00AB221F">
        <w:rPr>
          <w:rFonts w:cs="Traditional Arabic" w:hint="cs"/>
          <w:sz w:val="36"/>
          <w:szCs w:val="36"/>
          <w:rtl/>
        </w:rPr>
        <w:t xml:space="preserve"> التي استدلوا بها ففاسدة</w:t>
      </w:r>
      <w:r w:rsidR="001D6C1C" w:rsidRPr="00AB221F">
        <w:rPr>
          <w:rFonts w:cs="Traditional Arabic" w:hint="cs"/>
          <w:sz w:val="36"/>
          <w:szCs w:val="36"/>
          <w:rtl/>
        </w:rPr>
        <w:t xml:space="preserve"> الاعتبار لكونها في مقابلة النص</w:t>
      </w:r>
      <w:r w:rsidRPr="00AB221F">
        <w:rPr>
          <w:rFonts w:cs="Traditional Arabic" w:hint="cs"/>
          <w:sz w:val="36"/>
          <w:szCs w:val="36"/>
          <w:rtl/>
        </w:rPr>
        <w:t xml:space="preserve">. </w:t>
      </w:r>
    </w:p>
    <w:p w:rsidR="00A3395C" w:rsidRPr="00AB221F" w:rsidRDefault="00A3395C" w:rsidP="008F66AC">
      <w:pPr>
        <w:widowControl w:val="0"/>
        <w:spacing w:line="228" w:lineRule="auto"/>
        <w:jc w:val="lowKashida"/>
        <w:rPr>
          <w:rFonts w:ascii="CTraditional Arabic" w:hAnsi="CTraditional Arabic" w:cs="Traditional Arabic"/>
          <w:b/>
          <w:bCs/>
          <w:sz w:val="36"/>
          <w:szCs w:val="36"/>
          <w:rtl/>
        </w:rPr>
      </w:pPr>
      <w:r w:rsidRPr="00AB221F">
        <w:rPr>
          <w:rFonts w:ascii="Traditional Arabic" w:hAnsi="Traditional Arabic" w:cs="Traditional Arabic" w:hint="cs"/>
          <w:b/>
          <w:bCs/>
          <w:sz w:val="36"/>
          <w:szCs w:val="36"/>
          <w:rtl/>
          <w:lang w:bidi="ar-KW"/>
        </w:rPr>
        <w:t>فإن قيل</w:t>
      </w:r>
      <w:r w:rsidRPr="00AB221F">
        <w:rPr>
          <w:rFonts w:ascii="Traditional Arabic" w:hAnsi="Traditional Arabic" w:cs="Traditional Arabic" w:hint="cs"/>
          <w:sz w:val="36"/>
          <w:szCs w:val="36"/>
          <w:rtl/>
          <w:lang w:bidi="ar-KW"/>
        </w:rPr>
        <w:t xml:space="preserve">: </w:t>
      </w:r>
      <w:r w:rsidRPr="00AB221F">
        <w:rPr>
          <w:rFonts w:ascii="CTraditional Arabic" w:hAnsi="CTraditional Arabic" w:cs="Traditional Arabic" w:hint="cs"/>
          <w:sz w:val="36"/>
          <w:szCs w:val="36"/>
          <w:rtl/>
        </w:rPr>
        <w:t>إن حديث بلال المذكور في أدلة القول ال</w:t>
      </w:r>
      <w:r w:rsidR="00523A11" w:rsidRPr="00AB221F">
        <w:rPr>
          <w:rFonts w:ascii="CTraditional Arabic" w:hAnsi="CTraditional Arabic" w:cs="Traditional Arabic" w:hint="cs"/>
          <w:sz w:val="36"/>
          <w:szCs w:val="36"/>
          <w:rtl/>
        </w:rPr>
        <w:t>ثاني</w:t>
      </w:r>
      <w:r w:rsidRPr="00AB221F">
        <w:rPr>
          <w:rFonts w:ascii="CTraditional Arabic" w:hAnsi="CTraditional Arabic" w:cs="Traditional Arabic" w:hint="cs"/>
          <w:sz w:val="36"/>
          <w:szCs w:val="36"/>
          <w:rtl/>
        </w:rPr>
        <w:t xml:space="preserve"> مختصر، والمقصود منه المسح على الناصية والعمامة</w:t>
      </w:r>
      <w:r w:rsidRPr="00AB221F">
        <w:rPr>
          <w:rStyle w:val="ae"/>
          <w:rFonts w:hint="cs"/>
          <w:sz w:val="36"/>
          <w:szCs w:val="36"/>
          <w:rtl/>
        </w:rPr>
        <w:t>(</w:t>
      </w:r>
      <w:r w:rsidRPr="00AB221F">
        <w:rPr>
          <w:rStyle w:val="ae"/>
          <w:sz w:val="36"/>
          <w:szCs w:val="36"/>
          <w:rtl/>
        </w:rPr>
        <w:footnoteReference w:id="36"/>
      </w:r>
      <w:r w:rsidRPr="00AB221F">
        <w:rPr>
          <w:rStyle w:val="ae"/>
          <w:rFonts w:hint="cs"/>
          <w:sz w:val="36"/>
          <w:szCs w:val="36"/>
          <w:rtl/>
        </w:rPr>
        <w:t>)</w:t>
      </w:r>
      <w:r w:rsidRPr="00AB221F">
        <w:rPr>
          <w:rFonts w:ascii="CTraditional Arabic" w:hAnsi="CTraditional Arabic" w:cs="Traditional Arabic" w:hint="cs"/>
          <w:sz w:val="36"/>
          <w:szCs w:val="36"/>
          <w:rtl/>
        </w:rPr>
        <w:t>،</w:t>
      </w:r>
      <w:r w:rsidR="001D6C1C" w:rsidRPr="00AB221F">
        <w:rPr>
          <w:rFonts w:ascii="CTraditional Arabic" w:hAnsi="CTraditional Arabic" w:cs="Traditional Arabic" w:hint="cs"/>
          <w:sz w:val="36"/>
          <w:szCs w:val="36"/>
          <w:rtl/>
        </w:rPr>
        <w:t>ك</w:t>
      </w:r>
      <w:r w:rsidRPr="00AB221F">
        <w:rPr>
          <w:rFonts w:ascii="CTraditional Arabic" w:hAnsi="CTraditional Arabic" w:cs="Traditional Arabic" w:hint="cs"/>
          <w:sz w:val="36"/>
          <w:szCs w:val="36"/>
          <w:rtl/>
        </w:rPr>
        <w:t>ما</w:t>
      </w:r>
      <w:r w:rsidR="00AC527F" w:rsidRPr="00AB221F">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جاء من طريق آخر عن بلال</w:t>
      </w:r>
      <w:r w:rsidR="004E53FF">
        <w:rPr>
          <w:rFonts w:ascii="CTraditional Arabic" w:hAnsi="CTraditional Arabic" w:cs="Traditional Arabic" w:hint="cs"/>
          <w:sz w:val="36"/>
          <w:szCs w:val="36"/>
          <w:rtl/>
        </w:rPr>
        <w:t xml:space="preserve"> </w:t>
      </w:r>
      <w:r w:rsidR="007355E0">
        <w:rPr>
          <w:rFonts w:asciiTheme="minorHAnsi" w:hAnsiTheme="minorHAnsi" w:cs="Traditional Arabic"/>
          <w:sz w:val="36"/>
          <w:szCs w:val="36"/>
        </w:rPr>
        <w:t xml:space="preserve"> </w:t>
      </w:r>
      <w:r w:rsidR="007355E0">
        <w:rPr>
          <w:rFonts w:ascii="CTraditional Arabic" w:hAnsi="CTraditional Arabic" w:cs="Traditional Arabic" w:hint="cs"/>
          <w:sz w:val="36"/>
          <w:szCs w:val="36"/>
        </w:rPr>
        <w:sym w:font="AGA Arabesque" w:char="F074"/>
      </w:r>
      <w:r w:rsidR="00523A11" w:rsidRPr="00AB221F">
        <w:rPr>
          <w:rFonts w:ascii="CTraditional Arabic" w:hAnsi="CTraditional Arabic" w:cs="Traditional Arabic" w:hint="cs"/>
          <w:sz w:val="36"/>
          <w:szCs w:val="36"/>
          <w:rtl/>
        </w:rPr>
        <w:t>بلفظ</w:t>
      </w:r>
      <w:r w:rsidR="004E53FF">
        <w:rPr>
          <w:rFonts w:ascii="CTraditional Arabic" w:hAnsi="CTraditional Arabic" w:cs="Traditional Arabic" w:hint="cs"/>
          <w:sz w:val="36"/>
          <w:szCs w:val="36"/>
          <w:rtl/>
        </w:rPr>
        <w:t xml:space="preserve"> </w:t>
      </w:r>
      <w:r w:rsidR="00523A1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"أن النبي </w:t>
      </w:r>
      <w:r w:rsidR="007355E0">
        <w:rPr>
          <w:rFonts w:ascii="CTraditional Arabic" w:hAnsi="CTraditional Arabic" w:cs="Traditional Arabic" w:hint="cs"/>
          <w:sz w:val="36"/>
          <w:szCs w:val="36"/>
        </w:rPr>
        <w:sym w:font="AGA Arabesque" w:char="F072"/>
      </w:r>
      <w:r w:rsidRPr="00AB221F">
        <w:rPr>
          <w:rFonts w:ascii="CTraditional Arabic" w:hAnsi="CTraditional Arabic" w:cs="Traditional Arabic" w:hint="cs"/>
          <w:sz w:val="36"/>
          <w:szCs w:val="36"/>
          <w:rtl/>
        </w:rPr>
        <w:t xml:space="preserve"> مسح على </w:t>
      </w:r>
      <w:r w:rsidRPr="00AB221F">
        <w:rPr>
          <w:rFonts w:ascii="CTraditional Arabic" w:hAnsi="CTraditional Arabic" w:cs="Traditional Arabic" w:hint="cs"/>
          <w:sz w:val="36"/>
          <w:szCs w:val="36"/>
          <w:rtl/>
        </w:rPr>
        <w:lastRenderedPageBreak/>
        <w:t>الخفين</w:t>
      </w:r>
      <w:r w:rsidR="001D6C1C"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وناصيته</w:t>
      </w:r>
      <w:r w:rsidR="001D6C1C"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 والعمامة</w:t>
      </w:r>
      <w:r w:rsidR="0076576D" w:rsidRPr="00AB221F">
        <w:rPr>
          <w:rFonts w:ascii="CTraditional Arabic" w:hAnsi="CTraditional Arabic" w:cs="Traditional Arabic" w:hint="cs"/>
          <w:sz w:val="36"/>
          <w:szCs w:val="36"/>
          <w:rtl/>
        </w:rPr>
        <w:fldChar w:fldCharType="begin"/>
      </w:r>
      <w:r w:rsidRPr="00AB221F">
        <w:rPr>
          <w:rFonts w:cs="Traditional Arabic"/>
          <w:sz w:val="36"/>
          <w:szCs w:val="36"/>
        </w:rPr>
        <w:instrText xml:space="preserve"> XE "</w:instrText>
      </w:r>
      <w:r w:rsidRPr="00AB221F">
        <w:rPr>
          <w:rFonts w:ascii="CTraditional Arabic" w:hAnsi="CTraditional Arabic" w:cs="Traditional Arabic" w:hint="cs"/>
          <w:sz w:val="36"/>
          <w:szCs w:val="36"/>
          <w:rtl/>
        </w:rPr>
        <w:instrText>أن النبي &gt; مسح على الخفين وناصيته والعمامة</w:instrText>
      </w:r>
      <w:r w:rsidRPr="00AB221F">
        <w:rPr>
          <w:rFonts w:cs="Traditional Arabic"/>
          <w:sz w:val="36"/>
          <w:szCs w:val="36"/>
        </w:rPr>
        <w:instrText xml:space="preserve">" </w:instrText>
      </w:r>
      <w:r w:rsidR="0076576D" w:rsidRPr="00AB221F">
        <w:rPr>
          <w:rFonts w:ascii="CTraditional Arabic" w:hAnsi="CTraditional Arabic" w:cs="Traditional Arabic" w:hint="cs"/>
          <w:sz w:val="36"/>
          <w:szCs w:val="36"/>
          <w:rtl/>
        </w:rPr>
        <w:fldChar w:fldCharType="end"/>
      </w:r>
      <w:r w:rsidRPr="00AB221F">
        <w:rPr>
          <w:rFonts w:ascii="CTraditional Arabic" w:hAnsi="CTraditional Arabic" w:cs="Traditional Arabic" w:hint="cs"/>
          <w:sz w:val="36"/>
          <w:szCs w:val="36"/>
          <w:rtl/>
        </w:rPr>
        <w:t>"</w:t>
      </w:r>
      <w:r w:rsidRPr="00AB221F">
        <w:rPr>
          <w:rStyle w:val="ae"/>
          <w:rFonts w:hint="cs"/>
          <w:sz w:val="36"/>
          <w:szCs w:val="36"/>
          <w:rtl/>
        </w:rPr>
        <w:t>(</w:t>
      </w:r>
      <w:r w:rsidRPr="00AB221F">
        <w:rPr>
          <w:rStyle w:val="ae"/>
          <w:sz w:val="36"/>
          <w:szCs w:val="36"/>
          <w:rtl/>
        </w:rPr>
        <w:footnoteReference w:id="37"/>
      </w:r>
      <w:r w:rsidRPr="00AB221F">
        <w:rPr>
          <w:rStyle w:val="ae"/>
          <w:rFonts w:hint="cs"/>
          <w:sz w:val="36"/>
          <w:szCs w:val="36"/>
          <w:rtl/>
        </w:rPr>
        <w:t>)</w:t>
      </w:r>
      <w:r w:rsidR="00AC527F" w:rsidRPr="00AB221F">
        <w:rPr>
          <w:rFonts w:ascii="CTraditional Arabic" w:hAnsi="CTraditional Arabic" w:cs="Traditional Arabic" w:hint="cs"/>
          <w:b/>
          <w:bCs/>
          <w:sz w:val="36"/>
          <w:szCs w:val="36"/>
          <w:rtl/>
        </w:rPr>
        <w:t>.</w:t>
      </w:r>
    </w:p>
    <w:p w:rsidR="00A3395C" w:rsidRPr="00AB221F" w:rsidRDefault="00A3395C" w:rsidP="008F66AC">
      <w:pPr>
        <w:widowControl w:val="0"/>
        <w:spacing w:line="228" w:lineRule="auto"/>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 xml:space="preserve">وأجيب عنه: </w:t>
      </w:r>
      <w:r w:rsidRPr="00AB221F">
        <w:rPr>
          <w:rFonts w:ascii="CTraditional Arabic" w:hAnsi="CTraditional Arabic" w:cs="Traditional Arabic" w:hint="cs"/>
          <w:sz w:val="36"/>
          <w:szCs w:val="36"/>
          <w:rtl/>
        </w:rPr>
        <w:t>بأن هذين الحديثين و</w:t>
      </w:r>
      <w:r w:rsidR="00523A1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ر</w:t>
      </w:r>
      <w:r w:rsidR="00523A1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د</w:t>
      </w:r>
      <w:r w:rsidR="00523A11" w:rsidRPr="00AB221F">
        <w:rPr>
          <w:rFonts w:ascii="CTraditional Arabic" w:hAnsi="CTraditional Arabic" w:cs="Traditional Arabic" w:hint="cs"/>
          <w:sz w:val="36"/>
          <w:szCs w:val="36"/>
          <w:rtl/>
        </w:rPr>
        <w:t>َ</w:t>
      </w:r>
      <w:r w:rsidRPr="00AB221F">
        <w:rPr>
          <w:rFonts w:ascii="CTraditional Arabic" w:hAnsi="CTraditional Arabic" w:cs="Traditional Arabic" w:hint="cs"/>
          <w:sz w:val="36"/>
          <w:szCs w:val="36"/>
          <w:rtl/>
        </w:rPr>
        <w:t xml:space="preserve">ا عن بلال </w:t>
      </w:r>
      <w:r w:rsidR="007355E0">
        <w:rPr>
          <w:rFonts w:ascii="CTraditional Arabic" w:hAnsi="CTraditional Arabic" w:cs="Traditional Arabic" w:hint="cs"/>
          <w:sz w:val="36"/>
          <w:szCs w:val="36"/>
        </w:rPr>
        <w:sym w:font="AGA Arabesque" w:char="F074"/>
      </w:r>
      <w:r w:rsidR="007355E0">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 xml:space="preserve">بإسنادين مختلفين، والأصل في مثل هذه الحالة أن يُحمل الحديثان على فعلين متغايرين لا على فعل واحد، فيكون النبي </w:t>
      </w:r>
      <w:r w:rsidR="007355E0">
        <w:rPr>
          <w:rFonts w:ascii="CTraditional Arabic" w:hAnsi="CTraditional Arabic" w:cs="Traditional Arabic" w:hint="cs"/>
          <w:sz w:val="36"/>
          <w:szCs w:val="36"/>
        </w:rPr>
        <w:sym w:font="AGA Arabesque" w:char="F072"/>
      </w:r>
      <w:r w:rsidR="003A26D2" w:rsidRPr="00AB221F">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اقتصر على المسح على العمامة في بعض الأحوال، وأضاف إليها المس</w:t>
      </w:r>
      <w:r w:rsidR="006123DC">
        <w:rPr>
          <w:rFonts w:ascii="CTraditional Arabic" w:hAnsi="CTraditional Arabic" w:cs="Traditional Arabic" w:hint="cs"/>
          <w:sz w:val="36"/>
          <w:szCs w:val="36"/>
          <w:rtl/>
        </w:rPr>
        <w:t>ح على الناصية في أحوال أخرى، لا</w:t>
      </w:r>
      <w:r w:rsidRPr="00AB221F">
        <w:rPr>
          <w:rFonts w:ascii="CTraditional Arabic" w:hAnsi="CTraditional Arabic" w:cs="Traditional Arabic" w:hint="cs"/>
          <w:sz w:val="36"/>
          <w:szCs w:val="36"/>
          <w:rtl/>
        </w:rPr>
        <w:t>سيما أنه لا توجد قرينة دالة على الاختصا</w:t>
      </w:r>
      <w:r w:rsidR="003A26D2" w:rsidRPr="00AB221F">
        <w:rPr>
          <w:rFonts w:ascii="CTraditional Arabic" w:hAnsi="CTraditional Arabic" w:cs="Traditional Arabic" w:hint="cs"/>
          <w:sz w:val="36"/>
          <w:szCs w:val="36"/>
          <w:rtl/>
        </w:rPr>
        <w:t>ر</w:t>
      </w:r>
      <w:r w:rsidRPr="00AB221F">
        <w:rPr>
          <w:rStyle w:val="ae"/>
          <w:rFonts w:hint="cs"/>
          <w:sz w:val="36"/>
          <w:szCs w:val="36"/>
          <w:rtl/>
        </w:rPr>
        <w:t>(</w:t>
      </w:r>
      <w:r w:rsidRPr="00AB221F">
        <w:rPr>
          <w:rStyle w:val="ae"/>
          <w:sz w:val="36"/>
          <w:szCs w:val="36"/>
          <w:rtl/>
        </w:rPr>
        <w:footnoteReference w:id="38"/>
      </w:r>
      <w:r w:rsidRPr="00AB221F">
        <w:rPr>
          <w:rStyle w:val="ae"/>
          <w:rFonts w:hint="cs"/>
          <w:sz w:val="36"/>
          <w:szCs w:val="36"/>
          <w:rtl/>
        </w:rPr>
        <w:t>)</w:t>
      </w:r>
      <w:r w:rsidRPr="00AB221F">
        <w:rPr>
          <w:rFonts w:ascii="CTraditional Arabic" w:hAnsi="CTraditional Arabic" w:cs="Traditional Arabic" w:hint="cs"/>
          <w:sz w:val="36"/>
          <w:szCs w:val="36"/>
          <w:rtl/>
        </w:rPr>
        <w:t>.</w:t>
      </w:r>
    </w:p>
    <w:p w:rsidR="00A3395C" w:rsidRPr="00AB221F" w:rsidRDefault="00344D1E" w:rsidP="008F66AC">
      <w:pPr>
        <w:widowControl w:val="0"/>
        <w:spacing w:line="228" w:lineRule="auto"/>
        <w:jc w:val="lowKashida"/>
        <w:rPr>
          <w:rFonts w:ascii="CTraditional Arabic" w:hAnsi="CTraditional Arabic" w:cs="Traditional Arabic"/>
          <w:sz w:val="36"/>
          <w:szCs w:val="36"/>
          <w:rtl/>
        </w:rPr>
      </w:pPr>
      <w:r>
        <w:rPr>
          <w:rFonts w:ascii="Traditional Arabic" w:cs="Traditional Arabic" w:hint="cs"/>
          <w:b/>
          <w:bCs/>
          <w:sz w:val="36"/>
          <w:szCs w:val="36"/>
          <w:rtl/>
        </w:rPr>
        <w:t>فإن قيل</w:t>
      </w:r>
      <w:r w:rsidR="00E33C0F" w:rsidRPr="00AB221F">
        <w:rPr>
          <w:rFonts w:ascii="Traditional Arabic" w:cs="Traditional Arabic" w:hint="cs"/>
          <w:b/>
          <w:bCs/>
          <w:sz w:val="36"/>
          <w:szCs w:val="36"/>
          <w:rtl/>
        </w:rPr>
        <w:t>:</w:t>
      </w:r>
      <w:r w:rsidR="006123DC">
        <w:rPr>
          <w:rFonts w:ascii="Traditional Arabic" w:cs="Traditional Arabic" w:hint="cs"/>
          <w:b/>
          <w:bCs/>
          <w:sz w:val="36"/>
          <w:szCs w:val="36"/>
          <w:rtl/>
        </w:rPr>
        <w:t xml:space="preserve"> </w:t>
      </w:r>
      <w:r w:rsidR="00FE7DB5" w:rsidRPr="00AB221F">
        <w:rPr>
          <w:rFonts w:ascii="CTraditional Arabic" w:hAnsi="CTraditional Arabic" w:cs="Traditional Arabic" w:hint="cs"/>
          <w:sz w:val="36"/>
          <w:szCs w:val="36"/>
          <w:rtl/>
        </w:rPr>
        <w:t>إ</w:t>
      </w:r>
      <w:r w:rsidR="00A3395C" w:rsidRPr="00AB221F">
        <w:rPr>
          <w:rFonts w:ascii="CTraditional Arabic" w:hAnsi="CTraditional Arabic" w:cs="Traditional Arabic" w:hint="cs"/>
          <w:sz w:val="36"/>
          <w:szCs w:val="36"/>
          <w:rtl/>
        </w:rPr>
        <w:t xml:space="preserve">ن الأحاديث التي لم تذكر الناصية محتملة لموافقة الأحاديث التي </w:t>
      </w:r>
      <w:r w:rsidR="006123DC">
        <w:rPr>
          <w:rFonts w:ascii="CTraditional Arabic" w:hAnsi="CTraditional Arabic" w:cs="Traditional Arabic" w:hint="cs"/>
          <w:sz w:val="36"/>
          <w:szCs w:val="36"/>
          <w:rtl/>
        </w:rPr>
        <w:t xml:space="preserve">ذكرت الناصية، ومحتملة للمخالفة، </w:t>
      </w:r>
      <w:r w:rsidR="00A3395C" w:rsidRPr="00AB221F">
        <w:rPr>
          <w:rFonts w:ascii="CTraditional Arabic" w:hAnsi="CTraditional Arabic" w:cs="Traditional Arabic" w:hint="cs"/>
          <w:sz w:val="36"/>
          <w:szCs w:val="36"/>
          <w:rtl/>
        </w:rPr>
        <w:t>فحملها على الموافقة لظاهر القرآن والأحاديث الأخرى أولى</w:t>
      </w:r>
      <w:r w:rsidR="00A3395C" w:rsidRPr="00AB221F">
        <w:rPr>
          <w:rStyle w:val="ae"/>
          <w:rFonts w:hint="cs"/>
          <w:sz w:val="36"/>
          <w:szCs w:val="36"/>
          <w:rtl/>
        </w:rPr>
        <w:t>(</w:t>
      </w:r>
      <w:r w:rsidR="00A3395C" w:rsidRPr="00AB221F">
        <w:rPr>
          <w:rStyle w:val="ae"/>
          <w:sz w:val="36"/>
          <w:szCs w:val="36"/>
          <w:rtl/>
        </w:rPr>
        <w:footnoteReference w:id="39"/>
      </w:r>
      <w:r w:rsidR="00A3395C" w:rsidRPr="00AB221F">
        <w:rPr>
          <w:rStyle w:val="ae"/>
          <w:rFonts w:hint="cs"/>
          <w:sz w:val="36"/>
          <w:szCs w:val="36"/>
          <w:rtl/>
        </w:rPr>
        <w:t>)</w:t>
      </w:r>
      <w:r w:rsidR="00A3395C" w:rsidRPr="00AB221F">
        <w:rPr>
          <w:rFonts w:ascii="CTraditional Arabic" w:hAnsi="CTraditional Arabic" w:cs="Traditional Arabic" w:hint="cs"/>
          <w:sz w:val="36"/>
          <w:szCs w:val="36"/>
          <w:rtl/>
        </w:rPr>
        <w:t>.</w:t>
      </w:r>
    </w:p>
    <w:p w:rsidR="00A3395C" w:rsidRPr="00AB221F" w:rsidRDefault="003A26D2" w:rsidP="008F66AC">
      <w:pPr>
        <w:widowControl w:val="0"/>
        <w:autoSpaceDE w:val="0"/>
        <w:autoSpaceDN w:val="0"/>
        <w:adjustRightInd w:val="0"/>
        <w:spacing w:line="228" w:lineRule="auto"/>
        <w:jc w:val="lowKashida"/>
        <w:rPr>
          <w:rFonts w:ascii="Traditional Arabic" w:cs="Traditional Arabic"/>
          <w:b/>
          <w:bCs/>
          <w:sz w:val="36"/>
          <w:szCs w:val="36"/>
          <w:rtl/>
        </w:rPr>
      </w:pPr>
      <w:r w:rsidRPr="00AB221F">
        <w:rPr>
          <w:rFonts w:ascii="Traditional Arabic" w:cs="Traditional Arabic" w:hint="cs"/>
          <w:b/>
          <w:bCs/>
          <w:sz w:val="36"/>
          <w:szCs w:val="36"/>
          <w:rtl/>
        </w:rPr>
        <w:t>فيجاب</w:t>
      </w:r>
      <w:r w:rsidR="00A3395C" w:rsidRPr="00AB221F">
        <w:rPr>
          <w:rFonts w:ascii="Traditional Arabic" w:cs="Traditional Arabic" w:hint="cs"/>
          <w:b/>
          <w:bCs/>
          <w:sz w:val="36"/>
          <w:szCs w:val="36"/>
          <w:rtl/>
        </w:rPr>
        <w:t>:</w:t>
      </w:r>
      <w:r w:rsidR="00523A11" w:rsidRPr="00AB221F">
        <w:rPr>
          <w:rFonts w:ascii="Traditional Arabic" w:cs="Traditional Arabic" w:hint="cs"/>
          <w:sz w:val="36"/>
          <w:szCs w:val="36"/>
          <w:rtl/>
        </w:rPr>
        <w:t>بأنه ليس في الأحاديث مخالفة</w:t>
      </w:r>
      <w:r w:rsidRPr="00AB221F">
        <w:rPr>
          <w:rFonts w:ascii="Traditional Arabic" w:cs="Traditional Arabic" w:hint="cs"/>
          <w:sz w:val="36"/>
          <w:szCs w:val="36"/>
          <w:rtl/>
        </w:rPr>
        <w:t>,</w:t>
      </w:r>
      <w:r w:rsidR="00523A11" w:rsidRPr="00AB221F">
        <w:rPr>
          <w:rFonts w:ascii="Traditional Arabic" w:cs="Traditional Arabic" w:hint="cs"/>
          <w:sz w:val="36"/>
          <w:szCs w:val="36"/>
          <w:rtl/>
        </w:rPr>
        <w:t xml:space="preserve"> </w:t>
      </w:r>
      <w:r w:rsidR="00A3395C" w:rsidRPr="00AB221F">
        <w:rPr>
          <w:rFonts w:ascii="Traditional Arabic" w:cs="Traditional Arabic" w:hint="cs"/>
          <w:sz w:val="36"/>
          <w:szCs w:val="36"/>
          <w:rtl/>
        </w:rPr>
        <w:t>بل الظاهر منها أن النبي</w:t>
      </w:r>
      <w:r w:rsidRPr="00AB221F">
        <w:rPr>
          <w:rFonts w:ascii="Traditional Arabic" w:cs="Traditional Arabic" w:hint="cs"/>
          <w:sz w:val="36"/>
          <w:szCs w:val="36"/>
          <w:rtl/>
        </w:rPr>
        <w:t xml:space="preserve"> </w:t>
      </w:r>
      <w:r w:rsidR="007355E0">
        <w:rPr>
          <w:rFonts w:ascii="Traditional Arabic" w:cs="Traditional Arabic" w:hint="cs"/>
          <w:sz w:val="36"/>
          <w:szCs w:val="36"/>
        </w:rPr>
        <w:sym w:font="AGA Arabesque" w:char="F072"/>
      </w:r>
      <w:r w:rsidR="00A3395C" w:rsidRPr="00AB221F">
        <w:rPr>
          <w:rFonts w:ascii="CTraditional Arabic" w:hAnsi="CTraditional Arabic" w:cs="Traditional Arabic" w:hint="cs"/>
          <w:sz w:val="36"/>
          <w:szCs w:val="36"/>
          <w:rtl/>
        </w:rPr>
        <w:t xml:space="preserve"> </w:t>
      </w:r>
      <w:r w:rsidRPr="00AB221F">
        <w:rPr>
          <w:rFonts w:ascii="CTraditional Arabic" w:hAnsi="CTraditional Arabic" w:cs="Traditional Arabic" w:hint="cs"/>
          <w:sz w:val="36"/>
          <w:szCs w:val="36"/>
          <w:rtl/>
        </w:rPr>
        <w:t xml:space="preserve">تعددت أحواله,  </w:t>
      </w:r>
      <w:r w:rsidR="00A3395C" w:rsidRPr="00AB221F">
        <w:rPr>
          <w:rFonts w:ascii="CTraditional Arabic" w:hAnsi="CTraditional Arabic" w:cs="Traditional Arabic" w:hint="cs"/>
          <w:sz w:val="36"/>
          <w:szCs w:val="36"/>
          <w:rtl/>
        </w:rPr>
        <w:t>فمرة مسح على الناصية والعمامة، ومرة اقتصر على المسح على العمامة</w:t>
      </w:r>
      <w:r w:rsidR="00FD3A95" w:rsidRPr="00AB221F">
        <w:rPr>
          <w:rStyle w:val="ae"/>
          <w:rFonts w:hint="cs"/>
          <w:sz w:val="36"/>
          <w:szCs w:val="36"/>
          <w:rtl/>
        </w:rPr>
        <w:t>(</w:t>
      </w:r>
      <w:r w:rsidR="00FD3A95" w:rsidRPr="00AB221F">
        <w:rPr>
          <w:rStyle w:val="ae"/>
          <w:sz w:val="36"/>
          <w:szCs w:val="36"/>
          <w:rtl/>
        </w:rPr>
        <w:footnoteReference w:id="40"/>
      </w:r>
      <w:r w:rsidR="00FD3A95" w:rsidRPr="00AB221F">
        <w:rPr>
          <w:rStyle w:val="ae"/>
          <w:rFonts w:hint="cs"/>
          <w:sz w:val="36"/>
          <w:szCs w:val="36"/>
          <w:rtl/>
        </w:rPr>
        <w:t>)</w:t>
      </w:r>
      <w:r w:rsidR="002A7963" w:rsidRPr="00AB221F">
        <w:rPr>
          <w:rFonts w:ascii="CTraditional Arabic" w:hAnsi="CTraditional Arabic" w:cs="Traditional Arabic" w:hint="cs"/>
          <w:sz w:val="36"/>
          <w:szCs w:val="36"/>
          <w:rtl/>
        </w:rPr>
        <w:t xml:space="preserve">. </w:t>
      </w:r>
    </w:p>
    <w:p w:rsidR="008F66AC" w:rsidRDefault="007B691B" w:rsidP="008F66AC">
      <w:pPr>
        <w:widowControl w:val="0"/>
        <w:autoSpaceDE w:val="0"/>
        <w:autoSpaceDN w:val="0"/>
        <w:adjustRightInd w:val="0"/>
        <w:spacing w:line="228" w:lineRule="auto"/>
        <w:jc w:val="lowKashida"/>
        <w:rPr>
          <w:rFonts w:ascii="Tahoma" w:hAnsi="Tahoma" w:cs="Traditional Arabic"/>
          <w:sz w:val="36"/>
          <w:szCs w:val="36"/>
          <w:rtl/>
        </w:rPr>
      </w:pPr>
      <w:r w:rsidRPr="00AB221F">
        <w:rPr>
          <w:rFonts w:ascii="Traditional Arabic" w:cs="Traditional Arabic" w:hint="cs"/>
          <w:b/>
          <w:bCs/>
          <w:sz w:val="36"/>
          <w:szCs w:val="36"/>
          <w:rtl/>
        </w:rPr>
        <w:t>فإن قيل</w:t>
      </w:r>
      <w:r w:rsidR="003A26D2" w:rsidRPr="00AB221F">
        <w:rPr>
          <w:rFonts w:ascii="Traditional Arabic" w:cs="Traditional Arabic" w:hint="cs"/>
          <w:b/>
          <w:bCs/>
          <w:sz w:val="36"/>
          <w:szCs w:val="36"/>
          <w:rtl/>
        </w:rPr>
        <w:t xml:space="preserve">: </w:t>
      </w:r>
      <w:r w:rsidR="00523A11" w:rsidRPr="00AB221F">
        <w:rPr>
          <w:rFonts w:ascii="Traditional Arabic" w:cs="Traditional Arabic" w:hint="cs"/>
          <w:sz w:val="36"/>
          <w:szCs w:val="36"/>
          <w:rtl/>
        </w:rPr>
        <w:t>إن لفظة</w:t>
      </w:r>
      <w:r w:rsidR="00344D1E">
        <w:rPr>
          <w:rFonts w:ascii="Traditional Arabic" w:cs="Traditional Arabic" w:hint="cs"/>
          <w:sz w:val="36"/>
          <w:szCs w:val="36"/>
          <w:rtl/>
        </w:rPr>
        <w:t>"</w:t>
      </w:r>
      <w:r w:rsidRPr="00AB221F">
        <w:rPr>
          <w:rFonts w:ascii="Traditional Arabic" w:cs="Traditional Arabic" w:hint="cs"/>
          <w:sz w:val="36"/>
          <w:szCs w:val="36"/>
          <w:rtl/>
        </w:rPr>
        <w:t>العمامة في حديث عمرو بن أمية الضمري</w:t>
      </w:r>
      <w:r w:rsidRPr="00AB221F">
        <w:rPr>
          <w:rFonts w:ascii="Traditional Arabic" w:cs="Traditional Arabic" w:hint="cs"/>
          <w:b/>
          <w:bCs/>
          <w:sz w:val="36"/>
          <w:szCs w:val="36"/>
          <w:rtl/>
        </w:rPr>
        <w:t xml:space="preserve">  </w:t>
      </w:r>
      <w:r w:rsidRPr="00AB221F">
        <w:rPr>
          <w:rFonts w:ascii="CTraditional Arabic" w:hAnsi="CTraditional Arabic" w:cs="Traditional Arabic" w:hint="cs"/>
          <w:sz w:val="36"/>
          <w:szCs w:val="36"/>
          <w:rtl/>
        </w:rPr>
        <w:t>زيادة  تفرد بها الأوزاعي  عن الجماعة</w:t>
      </w:r>
      <w:r w:rsidRPr="00AB221F">
        <w:rPr>
          <w:rStyle w:val="ae"/>
          <w:rFonts w:hint="cs"/>
          <w:sz w:val="36"/>
          <w:szCs w:val="36"/>
          <w:rtl/>
        </w:rPr>
        <w:t>(</w:t>
      </w:r>
      <w:r w:rsidRPr="00AB221F">
        <w:rPr>
          <w:rStyle w:val="ae"/>
          <w:sz w:val="36"/>
          <w:szCs w:val="36"/>
          <w:rtl/>
        </w:rPr>
        <w:footnoteReference w:id="41"/>
      </w:r>
      <w:r w:rsidRPr="00AB221F">
        <w:rPr>
          <w:rStyle w:val="ae"/>
          <w:rFonts w:hint="cs"/>
          <w:sz w:val="36"/>
          <w:szCs w:val="36"/>
          <w:rtl/>
        </w:rPr>
        <w:t>)</w:t>
      </w:r>
      <w:r w:rsidR="00D6781C" w:rsidRPr="00AB221F">
        <w:rPr>
          <w:rFonts w:ascii="Tahoma" w:hAnsi="Tahoma" w:cs="Traditional Arabic" w:hint="cs"/>
          <w:sz w:val="36"/>
          <w:szCs w:val="36"/>
          <w:rtl/>
        </w:rPr>
        <w:t xml:space="preserve">، </w:t>
      </w:r>
      <w:r w:rsidRPr="00AB221F">
        <w:rPr>
          <w:rFonts w:ascii="Tahoma" w:hAnsi="Tahoma" w:cs="Traditional Arabic" w:hint="cs"/>
          <w:sz w:val="36"/>
          <w:szCs w:val="36"/>
          <w:rtl/>
        </w:rPr>
        <w:t>فهو</w:t>
      </w:r>
      <w:r w:rsidR="00D6781C" w:rsidRPr="00AB221F">
        <w:rPr>
          <w:rFonts w:ascii="Tahoma" w:hAnsi="Tahoma" w:cs="Traditional Arabic" w:hint="cs"/>
          <w:sz w:val="36"/>
          <w:szCs w:val="36"/>
          <w:rtl/>
        </w:rPr>
        <w:t xml:space="preserve"> </w:t>
      </w:r>
      <w:r w:rsidRPr="00AB221F">
        <w:rPr>
          <w:rFonts w:ascii="Tahoma" w:hAnsi="Tahoma" w:cs="Traditional Arabic" w:hint="cs"/>
          <w:sz w:val="36"/>
          <w:szCs w:val="36"/>
          <w:rtl/>
        </w:rPr>
        <w:t>من خطأ الأوزاعي</w:t>
      </w:r>
      <w:r w:rsidR="003A26D2" w:rsidRPr="00AB221F">
        <w:rPr>
          <w:rFonts w:ascii="Tahoma" w:hAnsi="Tahoma" w:cs="Traditional Arabic" w:hint="cs"/>
          <w:sz w:val="36"/>
          <w:szCs w:val="36"/>
          <w:rtl/>
        </w:rPr>
        <w:t>,</w:t>
      </w:r>
      <w:r w:rsidRPr="00AB221F">
        <w:rPr>
          <w:rFonts w:ascii="Tahoma" w:hAnsi="Tahoma" w:cs="Traditional Arabic" w:hint="cs"/>
          <w:sz w:val="36"/>
          <w:szCs w:val="36"/>
          <w:rtl/>
        </w:rPr>
        <w:t xml:space="preserve"> فوجب تغليب رواية الجماعة على الواحد</w:t>
      </w:r>
      <w:r w:rsidR="00D6781C" w:rsidRPr="00AB221F">
        <w:rPr>
          <w:rStyle w:val="ae"/>
          <w:rFonts w:hint="cs"/>
          <w:sz w:val="36"/>
          <w:szCs w:val="36"/>
          <w:rtl/>
        </w:rPr>
        <w:t>(</w:t>
      </w:r>
      <w:r w:rsidR="00D6781C" w:rsidRPr="00AB221F">
        <w:rPr>
          <w:rStyle w:val="ae"/>
          <w:sz w:val="36"/>
          <w:szCs w:val="36"/>
          <w:rtl/>
        </w:rPr>
        <w:footnoteReference w:id="42"/>
      </w:r>
      <w:r w:rsidR="00D6781C" w:rsidRPr="00AB221F">
        <w:rPr>
          <w:rStyle w:val="ae"/>
          <w:rFonts w:hint="cs"/>
          <w:sz w:val="36"/>
          <w:szCs w:val="36"/>
          <w:rtl/>
        </w:rPr>
        <w:t>)</w:t>
      </w:r>
      <w:r w:rsidR="00D6781C" w:rsidRPr="00AB221F">
        <w:rPr>
          <w:rFonts w:ascii="Tahoma" w:hAnsi="Tahoma" w:cs="Traditional Arabic" w:hint="cs"/>
          <w:sz w:val="36"/>
          <w:szCs w:val="36"/>
          <w:rtl/>
        </w:rPr>
        <w:t>.</w:t>
      </w:r>
    </w:p>
    <w:p w:rsidR="007B691B" w:rsidRPr="00AB221F" w:rsidRDefault="00344D1E" w:rsidP="00771AB4">
      <w:pPr>
        <w:widowControl w:val="0"/>
        <w:autoSpaceDE w:val="0"/>
        <w:autoSpaceDN w:val="0"/>
        <w:adjustRightInd w:val="0"/>
        <w:ind w:left="-2"/>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فيجاب عنه</w:t>
      </w:r>
      <w:r w:rsidR="0015130C" w:rsidRPr="00AB221F">
        <w:rPr>
          <w:rFonts w:ascii="CTraditional Arabic" w:hAnsi="CTraditional Arabic" w:cs="Traditional Arabic" w:hint="cs"/>
          <w:b/>
          <w:bCs/>
          <w:sz w:val="36"/>
          <w:szCs w:val="36"/>
          <w:rtl/>
        </w:rPr>
        <w:t xml:space="preserve">: </w:t>
      </w:r>
      <w:r w:rsidR="007B691B" w:rsidRPr="00AB221F">
        <w:rPr>
          <w:rFonts w:ascii="CTraditional Arabic" w:hAnsi="CTraditional Arabic" w:cs="Traditional Arabic" w:hint="cs"/>
          <w:sz w:val="36"/>
          <w:szCs w:val="36"/>
          <w:rtl/>
        </w:rPr>
        <w:t>بأن معمر</w:t>
      </w:r>
      <w:r w:rsidR="0076576D" w:rsidRPr="00AB221F">
        <w:rPr>
          <w:rFonts w:ascii="CTraditional Arabic" w:hAnsi="CTraditional Arabic" w:cs="Traditional Arabic" w:hint="cs"/>
          <w:sz w:val="36"/>
          <w:szCs w:val="36"/>
          <w:rtl/>
        </w:rPr>
        <w:fldChar w:fldCharType="begin"/>
      </w:r>
      <w:r w:rsidR="007B691B" w:rsidRPr="00AB221F">
        <w:rPr>
          <w:rFonts w:cs="Traditional Arabic"/>
          <w:sz w:val="36"/>
          <w:szCs w:val="36"/>
        </w:rPr>
        <w:instrText xml:space="preserve"> XE "</w:instrText>
      </w:r>
      <w:r w:rsidR="007B691B" w:rsidRPr="00AB221F">
        <w:rPr>
          <w:rFonts w:ascii="CTraditional Arabic" w:hAnsi="CTraditional Arabic" w:cs="Traditional Arabic" w:hint="cs"/>
          <w:sz w:val="36"/>
          <w:szCs w:val="36"/>
          <w:rtl/>
        </w:rPr>
        <w:instrText>معمر</w:instrText>
      </w:r>
      <w:r w:rsidR="007B691B" w:rsidRPr="00AB221F">
        <w:rPr>
          <w:rFonts w:cs="Traditional Arabic"/>
          <w:sz w:val="36"/>
          <w:szCs w:val="36"/>
        </w:rPr>
        <w:instrText>" \r "</w:instrText>
      </w:r>
      <w:r w:rsidR="007B691B" w:rsidRPr="00AB221F">
        <w:rPr>
          <w:rFonts w:cs="Traditional Arabic" w:hint="cs"/>
          <w:sz w:val="36"/>
          <w:szCs w:val="36"/>
          <w:rtl/>
        </w:rPr>
        <w:instrText>ع</w:instrText>
      </w:r>
      <w:r w:rsidR="007B691B" w:rsidRPr="00AB221F">
        <w:rPr>
          <w:rFonts w:cs="Traditional Arabic"/>
          <w:sz w:val="36"/>
          <w:szCs w:val="36"/>
        </w:rPr>
        <w:instrText xml:space="preserve">" </w:instrText>
      </w:r>
      <w:r w:rsidR="0076576D" w:rsidRPr="00AB221F">
        <w:rPr>
          <w:rFonts w:ascii="CTraditional Arabic" w:hAnsi="CTraditional Arabic" w:cs="Traditional Arabic" w:hint="cs"/>
          <w:sz w:val="36"/>
          <w:szCs w:val="36"/>
          <w:rtl/>
        </w:rPr>
        <w:fldChar w:fldCharType="end"/>
      </w:r>
      <w:r w:rsidR="007B691B" w:rsidRPr="00AB221F">
        <w:rPr>
          <w:rFonts w:ascii="CTraditional Arabic" w:hAnsi="CTraditional Arabic" w:cs="Traditional Arabic" w:hint="cs"/>
          <w:sz w:val="36"/>
          <w:szCs w:val="36"/>
          <w:rtl/>
        </w:rPr>
        <w:t>اً</w:t>
      </w:r>
      <w:r w:rsidR="0015130C" w:rsidRPr="00AB221F">
        <w:rPr>
          <w:rFonts w:ascii="CTraditional Arabic" w:hAnsi="CTraditional Arabic" w:cs="Traditional Arabic" w:hint="cs"/>
          <w:sz w:val="36"/>
          <w:szCs w:val="36"/>
          <w:rtl/>
        </w:rPr>
        <w:t xml:space="preserve"> </w:t>
      </w:r>
      <w:r w:rsidR="003A26D2" w:rsidRPr="00AB221F">
        <w:rPr>
          <w:rFonts w:ascii="CTraditional Arabic" w:hAnsi="CTraditional Arabic" w:cs="Traditional Arabic" w:hint="cs"/>
          <w:sz w:val="36"/>
          <w:szCs w:val="36"/>
          <w:rtl/>
        </w:rPr>
        <w:t>تابع</w:t>
      </w:r>
      <w:r w:rsidR="006123DC">
        <w:rPr>
          <w:rFonts w:ascii="CTraditional Arabic" w:hAnsi="CTraditional Arabic" w:cs="Traditional Arabic" w:hint="cs"/>
          <w:sz w:val="36"/>
          <w:szCs w:val="36"/>
          <w:rtl/>
        </w:rPr>
        <w:t xml:space="preserve"> </w:t>
      </w:r>
      <w:r w:rsidR="003A26D2" w:rsidRPr="00AB221F">
        <w:rPr>
          <w:rFonts w:ascii="CTraditional Arabic" w:hAnsi="CTraditional Arabic" w:cs="Traditional Arabic" w:hint="cs"/>
          <w:sz w:val="36"/>
          <w:szCs w:val="36"/>
          <w:rtl/>
        </w:rPr>
        <w:t xml:space="preserve"> </w:t>
      </w:r>
      <w:r w:rsidR="007B691B" w:rsidRPr="00AB221F">
        <w:rPr>
          <w:rFonts w:ascii="CTraditional Arabic" w:hAnsi="CTraditional Arabic" w:cs="Traditional Arabic" w:hint="cs"/>
          <w:sz w:val="36"/>
          <w:szCs w:val="36"/>
          <w:rtl/>
        </w:rPr>
        <w:t>الأوزاعي</w:t>
      </w:r>
      <w:r w:rsidR="0015130C" w:rsidRPr="00AB221F">
        <w:rPr>
          <w:rFonts w:ascii="CTraditional Arabic" w:hAnsi="CTraditional Arabic" w:cs="Traditional Arabic" w:hint="cs"/>
          <w:sz w:val="36"/>
          <w:szCs w:val="36"/>
          <w:rtl/>
        </w:rPr>
        <w:t xml:space="preserve"> </w:t>
      </w:r>
      <w:r w:rsidR="007B691B" w:rsidRPr="00AB221F">
        <w:rPr>
          <w:rFonts w:ascii="CTraditional Arabic" w:hAnsi="CTraditional Arabic" w:cs="Traditional Arabic" w:hint="cs"/>
          <w:sz w:val="36"/>
          <w:szCs w:val="36"/>
          <w:rtl/>
        </w:rPr>
        <w:t>في ذكر العمامة في الحديث</w:t>
      </w:r>
      <w:r w:rsidR="0015130C" w:rsidRPr="00AB221F">
        <w:rPr>
          <w:rFonts w:cs="Traditional Arabic" w:hint="cs"/>
          <w:sz w:val="36"/>
          <w:szCs w:val="36"/>
          <w:rtl/>
        </w:rPr>
        <w:t>,</w:t>
      </w:r>
      <w:r w:rsidR="007B691B" w:rsidRPr="00AB221F">
        <w:rPr>
          <w:rFonts w:ascii="CTraditional Arabic" w:hAnsi="CTraditional Arabic" w:cs="Traditional Arabic" w:hint="cs"/>
          <w:sz w:val="36"/>
          <w:szCs w:val="36"/>
          <w:rtl/>
        </w:rPr>
        <w:t xml:space="preserve"> وبهذا تبطل دعوى تفرد الإمام الأوزاعي بروايتها</w:t>
      </w:r>
      <w:r w:rsidR="007B691B" w:rsidRPr="00AB221F">
        <w:rPr>
          <w:rStyle w:val="ae"/>
          <w:rFonts w:hint="cs"/>
          <w:sz w:val="36"/>
          <w:szCs w:val="36"/>
          <w:rtl/>
        </w:rPr>
        <w:t>(</w:t>
      </w:r>
      <w:r w:rsidR="007B691B" w:rsidRPr="00AB221F">
        <w:rPr>
          <w:rStyle w:val="ae"/>
          <w:sz w:val="36"/>
          <w:szCs w:val="36"/>
          <w:rtl/>
        </w:rPr>
        <w:footnoteReference w:id="43"/>
      </w:r>
      <w:r w:rsidR="007B691B" w:rsidRPr="00AB221F">
        <w:rPr>
          <w:rStyle w:val="ae"/>
          <w:rFonts w:hint="cs"/>
          <w:sz w:val="36"/>
          <w:szCs w:val="36"/>
          <w:rtl/>
        </w:rPr>
        <w:t>)</w:t>
      </w:r>
      <w:r w:rsidR="007B691B" w:rsidRPr="00AB221F">
        <w:rPr>
          <w:rFonts w:ascii="CTraditional Arabic" w:hAnsi="CTraditional Arabic" w:cs="Traditional Arabic" w:hint="cs"/>
          <w:sz w:val="36"/>
          <w:szCs w:val="36"/>
          <w:rtl/>
        </w:rPr>
        <w:t>.</w:t>
      </w:r>
    </w:p>
    <w:p w:rsidR="007B691B" w:rsidRPr="00AB221F" w:rsidRDefault="00344D1E" w:rsidP="00771AB4">
      <w:pPr>
        <w:widowControl w:val="0"/>
        <w:autoSpaceDE w:val="0"/>
        <w:autoSpaceDN w:val="0"/>
        <w:adjustRightInd w:val="0"/>
        <w:ind w:left="-2"/>
        <w:jc w:val="lowKashida"/>
        <w:rPr>
          <w:rFonts w:ascii="CTraditional Arabic" w:hAnsi="CTraditional Arabic" w:cs="Traditional Arabic"/>
          <w:sz w:val="36"/>
          <w:szCs w:val="36"/>
          <w:rtl/>
        </w:rPr>
      </w:pPr>
      <w:r>
        <w:rPr>
          <w:rFonts w:ascii="CTraditional Arabic" w:hAnsi="CTraditional Arabic" w:cs="Traditional Arabic" w:hint="cs"/>
          <w:b/>
          <w:bCs/>
          <w:sz w:val="36"/>
          <w:szCs w:val="36"/>
          <w:rtl/>
        </w:rPr>
        <w:t>فإن قيل</w:t>
      </w:r>
      <w:r w:rsidR="0015130C" w:rsidRPr="00AB221F">
        <w:rPr>
          <w:rFonts w:ascii="CTraditional Arabic" w:hAnsi="CTraditional Arabic" w:cs="Traditional Arabic" w:hint="cs"/>
          <w:b/>
          <w:bCs/>
          <w:sz w:val="36"/>
          <w:szCs w:val="36"/>
          <w:rtl/>
        </w:rPr>
        <w:t xml:space="preserve">: </w:t>
      </w:r>
      <w:r w:rsidR="007B691B" w:rsidRPr="00AB221F">
        <w:rPr>
          <w:rFonts w:ascii="CTraditional Arabic" w:hAnsi="CTraditional Arabic" w:cs="Traditional Arabic" w:hint="cs"/>
          <w:sz w:val="36"/>
          <w:szCs w:val="36"/>
          <w:rtl/>
        </w:rPr>
        <w:t>بأن رواية معمر مرسلة؛</w:t>
      </w:r>
      <w:r w:rsidR="003A26D2" w:rsidRPr="00AB221F">
        <w:rPr>
          <w:rFonts w:ascii="CTraditional Arabic" w:hAnsi="CTraditional Arabic" w:cs="Traditional Arabic" w:hint="cs"/>
          <w:sz w:val="36"/>
          <w:szCs w:val="36"/>
          <w:rtl/>
        </w:rPr>
        <w:t xml:space="preserve"> </w:t>
      </w:r>
      <w:r w:rsidR="007B691B" w:rsidRPr="00AB221F">
        <w:rPr>
          <w:rFonts w:ascii="CTraditional Arabic" w:hAnsi="CTraditional Arabic" w:cs="Traditional Arabic" w:hint="cs"/>
          <w:sz w:val="36"/>
          <w:szCs w:val="36"/>
          <w:rtl/>
        </w:rPr>
        <w:t>لأن أبا سلمة الراوي عن عمرو بن أمية الضمري</w:t>
      </w:r>
      <w:r w:rsidR="006123DC">
        <w:rPr>
          <w:rFonts w:ascii="CTraditional Arabic" w:hAnsi="CTraditional Arabic" w:cs="Traditional Arabic" w:hint="cs"/>
          <w:sz w:val="36"/>
          <w:szCs w:val="36"/>
        </w:rPr>
        <w:sym w:font="AGA Arabesque" w:char="F074"/>
      </w:r>
      <w:r w:rsidR="006123DC">
        <w:rPr>
          <w:rFonts w:asciiTheme="minorHAnsi" w:hAnsiTheme="minorHAnsi" w:cs="Traditional Arabic"/>
          <w:sz w:val="36"/>
          <w:szCs w:val="36"/>
        </w:rPr>
        <w:t xml:space="preserve"> </w:t>
      </w:r>
      <w:r w:rsidR="006123DC">
        <w:rPr>
          <w:rFonts w:ascii="CTraditional Arabic" w:hAnsi="CTraditional Arabic" w:cs="Traditional Arabic" w:hint="cs"/>
          <w:sz w:val="36"/>
          <w:szCs w:val="36"/>
          <w:rtl/>
        </w:rPr>
        <w:t xml:space="preserve"> </w:t>
      </w:r>
      <w:r w:rsidR="007B691B" w:rsidRPr="00AB221F">
        <w:rPr>
          <w:rFonts w:ascii="CTraditional Arabic" w:hAnsi="CTraditional Arabic" w:cs="Traditional Arabic" w:hint="cs"/>
          <w:sz w:val="36"/>
          <w:szCs w:val="36"/>
          <w:rtl/>
        </w:rPr>
        <w:t xml:space="preserve">لم يسمع منه، فلا تكون هذه المتابعة حجة </w:t>
      </w:r>
      <w:r w:rsidR="007B691B" w:rsidRPr="00AB221F">
        <w:rPr>
          <w:rStyle w:val="ae"/>
          <w:rFonts w:hint="cs"/>
          <w:sz w:val="36"/>
          <w:szCs w:val="36"/>
          <w:rtl/>
        </w:rPr>
        <w:t>(</w:t>
      </w:r>
      <w:r w:rsidR="007B691B" w:rsidRPr="00AB221F">
        <w:rPr>
          <w:rStyle w:val="ae"/>
          <w:sz w:val="36"/>
          <w:szCs w:val="36"/>
          <w:rtl/>
        </w:rPr>
        <w:footnoteReference w:id="44"/>
      </w:r>
      <w:r w:rsidR="007B691B" w:rsidRPr="00AB221F">
        <w:rPr>
          <w:rStyle w:val="ae"/>
          <w:rFonts w:hint="cs"/>
          <w:sz w:val="36"/>
          <w:szCs w:val="36"/>
          <w:rtl/>
        </w:rPr>
        <w:t>)</w:t>
      </w:r>
      <w:r w:rsidR="007B691B" w:rsidRPr="00AB221F">
        <w:rPr>
          <w:rFonts w:ascii="CTraditional Arabic" w:hAnsi="CTraditional Arabic" w:cs="Traditional Arabic" w:hint="cs"/>
          <w:sz w:val="36"/>
          <w:szCs w:val="36"/>
          <w:rtl/>
        </w:rPr>
        <w:t xml:space="preserve">. </w:t>
      </w:r>
    </w:p>
    <w:p w:rsidR="007B691B" w:rsidRPr="00AB221F" w:rsidRDefault="00344D1E" w:rsidP="00771AB4">
      <w:pPr>
        <w:widowControl w:val="0"/>
        <w:autoSpaceDE w:val="0"/>
        <w:autoSpaceDN w:val="0"/>
        <w:adjustRightInd w:val="0"/>
        <w:ind w:left="-2"/>
        <w:jc w:val="lowKashida"/>
        <w:rPr>
          <w:rFonts w:ascii="Traditional Arabic" w:cs="Traditional Arabic"/>
          <w:b/>
          <w:bCs/>
          <w:sz w:val="36"/>
          <w:szCs w:val="36"/>
          <w:rtl/>
        </w:rPr>
      </w:pPr>
      <w:r>
        <w:rPr>
          <w:rFonts w:ascii="CTraditional Arabic" w:hAnsi="CTraditional Arabic" w:cs="Traditional Arabic" w:hint="cs"/>
          <w:b/>
          <w:bCs/>
          <w:sz w:val="36"/>
          <w:szCs w:val="36"/>
          <w:rtl/>
        </w:rPr>
        <w:t>فيجاب عنه</w:t>
      </w:r>
      <w:r w:rsidR="0015130C" w:rsidRPr="00AB221F">
        <w:rPr>
          <w:rFonts w:ascii="CTraditional Arabic" w:hAnsi="CTraditional Arabic" w:cs="Traditional Arabic" w:hint="cs"/>
          <w:b/>
          <w:bCs/>
          <w:sz w:val="36"/>
          <w:szCs w:val="36"/>
          <w:rtl/>
        </w:rPr>
        <w:t xml:space="preserve">: </w:t>
      </w:r>
      <w:r w:rsidR="007B691B" w:rsidRPr="00AB221F">
        <w:rPr>
          <w:rFonts w:ascii="CTraditional Arabic" w:hAnsi="CTraditional Arabic" w:cs="Traditional Arabic" w:hint="cs"/>
          <w:sz w:val="36"/>
          <w:szCs w:val="36"/>
          <w:rtl/>
        </w:rPr>
        <w:t xml:space="preserve">بأن دعوى الإرسال هنا غير صحيحة، </w:t>
      </w:r>
      <w:r w:rsidR="007355E0">
        <w:rPr>
          <w:rFonts w:ascii="Traditional Arabic" w:cs="Traditional Arabic" w:hint="cs"/>
          <w:sz w:val="36"/>
          <w:szCs w:val="36"/>
          <w:rtl/>
        </w:rPr>
        <w:t xml:space="preserve">فإن سماع أبي </w:t>
      </w:r>
      <w:r w:rsidR="007B691B" w:rsidRPr="00AB221F">
        <w:rPr>
          <w:rFonts w:ascii="Traditional Arabic" w:cs="Traditional Arabic" w:hint="cs"/>
          <w:sz w:val="36"/>
          <w:szCs w:val="36"/>
          <w:rtl/>
        </w:rPr>
        <w:t xml:space="preserve">سلمة من عمرو </w:t>
      </w:r>
      <w:r w:rsidR="003A26D2" w:rsidRPr="00AB221F">
        <w:rPr>
          <w:rFonts w:ascii="CTraditional Arabic" w:hAnsi="CTraditional Arabic" w:cs="Traditional Arabic" w:hint="cs"/>
          <w:sz w:val="36"/>
          <w:szCs w:val="36"/>
          <w:rtl/>
        </w:rPr>
        <w:t xml:space="preserve">بن أمية  </w:t>
      </w:r>
      <w:r w:rsidR="007355E0">
        <w:rPr>
          <w:rFonts w:ascii="CTraditional Arabic" w:hAnsi="CTraditional Arabic" w:cs="Traditional Arabic" w:hint="cs"/>
          <w:sz w:val="36"/>
          <w:szCs w:val="36"/>
        </w:rPr>
        <w:sym w:font="AGA Arabesque" w:char="F074"/>
      </w:r>
      <w:r w:rsidR="007355E0">
        <w:rPr>
          <w:rFonts w:ascii="Traditional Arabic" w:cs="Traditional Arabic" w:hint="cs"/>
          <w:sz w:val="36"/>
          <w:szCs w:val="36"/>
          <w:rtl/>
        </w:rPr>
        <w:t xml:space="preserve"> </w:t>
      </w:r>
      <w:r w:rsidR="007B691B" w:rsidRPr="00AB221F">
        <w:rPr>
          <w:rFonts w:ascii="Traditional Arabic" w:cs="Traditional Arabic" w:hint="cs"/>
          <w:sz w:val="36"/>
          <w:szCs w:val="36"/>
          <w:rtl/>
        </w:rPr>
        <w:t>ممكنة؛</w:t>
      </w:r>
      <w:r w:rsidR="00B50B1B" w:rsidRPr="00AB221F">
        <w:rPr>
          <w:rFonts w:ascii="Traditional Arabic" w:cs="Traditional Arabic" w:hint="cs"/>
          <w:sz w:val="36"/>
          <w:szCs w:val="36"/>
          <w:rtl/>
        </w:rPr>
        <w:t xml:space="preserve"> </w:t>
      </w:r>
      <w:r w:rsidR="007B691B" w:rsidRPr="00AB221F">
        <w:rPr>
          <w:rFonts w:ascii="Traditional Arabic" w:cs="Traditional Arabic" w:hint="cs"/>
          <w:sz w:val="36"/>
          <w:szCs w:val="36"/>
          <w:rtl/>
        </w:rPr>
        <w:t>فإنه مات ب</w:t>
      </w:r>
      <w:r w:rsidR="009D73E8" w:rsidRPr="00AB221F">
        <w:rPr>
          <w:rFonts w:ascii="Traditional Arabic" w:cs="Traditional Arabic" w:hint="cs"/>
          <w:sz w:val="36"/>
          <w:szCs w:val="36"/>
          <w:rtl/>
        </w:rPr>
        <w:t>المدينة سنة ستين، وأبو سلمة مدني,</w:t>
      </w:r>
      <w:r w:rsidR="007B691B" w:rsidRPr="00AB221F">
        <w:rPr>
          <w:rFonts w:ascii="Traditional Arabic" w:cs="Traditional Arabic" w:hint="cs"/>
          <w:sz w:val="36"/>
          <w:szCs w:val="36"/>
          <w:rtl/>
        </w:rPr>
        <w:t xml:space="preserve"> ولم يوصف بتدليس</w:t>
      </w:r>
      <w:r w:rsidR="005900EF" w:rsidRPr="00AB221F">
        <w:rPr>
          <w:rFonts w:ascii="CTraditional Arabic" w:hAnsi="CTraditional Arabic" w:cs="Traditional Arabic" w:hint="cs"/>
          <w:sz w:val="36"/>
          <w:szCs w:val="36"/>
          <w:rtl/>
        </w:rPr>
        <w:t xml:space="preserve">, </w:t>
      </w:r>
      <w:r w:rsidR="007B691B" w:rsidRPr="00AB221F">
        <w:rPr>
          <w:rFonts w:ascii="Traditional Arabic" w:cs="Traditional Arabic" w:hint="cs"/>
          <w:sz w:val="36"/>
          <w:szCs w:val="36"/>
          <w:rtl/>
        </w:rPr>
        <w:t xml:space="preserve">فلا مانع </w:t>
      </w:r>
      <w:r w:rsidR="005900EF" w:rsidRPr="00AB221F">
        <w:rPr>
          <w:rFonts w:ascii="Traditional Arabic" w:cs="Traditional Arabic" w:hint="cs"/>
          <w:sz w:val="36"/>
          <w:szCs w:val="36"/>
          <w:rtl/>
        </w:rPr>
        <w:t xml:space="preserve">من </w:t>
      </w:r>
      <w:r w:rsidR="007B691B" w:rsidRPr="00AB221F">
        <w:rPr>
          <w:rFonts w:ascii="Traditional Arabic" w:cs="Traditional Arabic" w:hint="cs"/>
          <w:sz w:val="36"/>
          <w:szCs w:val="36"/>
          <w:rtl/>
        </w:rPr>
        <w:lastRenderedPageBreak/>
        <w:t>أن يكون أبو سلمة اجتمع بعمرو بعدُ</w:t>
      </w:r>
      <w:r w:rsidR="005900EF" w:rsidRPr="00AB221F">
        <w:rPr>
          <w:rFonts w:ascii="Traditional Arabic" w:cs="Traditional Arabic" w:hint="cs"/>
          <w:sz w:val="36"/>
          <w:szCs w:val="36"/>
          <w:rtl/>
        </w:rPr>
        <w:t>,</w:t>
      </w:r>
      <w:r w:rsidR="007B691B" w:rsidRPr="00AB221F">
        <w:rPr>
          <w:rFonts w:ascii="Traditional Arabic" w:cs="Traditional Arabic" w:hint="cs"/>
          <w:sz w:val="36"/>
          <w:szCs w:val="36"/>
          <w:rtl/>
        </w:rPr>
        <w:t xml:space="preserve"> فسمعه منه، ويقويه توفر دواعيهم على الاجتماع في المسجد النبوي</w:t>
      </w:r>
      <w:r w:rsidR="005900EF" w:rsidRPr="00AB221F">
        <w:rPr>
          <w:rFonts w:ascii="CTraditional Arabic" w:hAnsi="CTraditional Arabic" w:cs="Traditional Arabic" w:hint="cs"/>
          <w:sz w:val="36"/>
          <w:szCs w:val="36"/>
          <w:rtl/>
        </w:rPr>
        <w:t xml:space="preserve">, </w:t>
      </w:r>
      <w:r w:rsidR="007B691B" w:rsidRPr="00AB221F">
        <w:rPr>
          <w:rFonts w:ascii="CTraditional Arabic" w:hAnsi="CTraditional Arabic" w:cs="Traditional Arabic" w:hint="cs"/>
          <w:sz w:val="36"/>
          <w:szCs w:val="36"/>
          <w:rtl/>
        </w:rPr>
        <w:t xml:space="preserve">وعلى فرض أن متابعة معمر للأوزاعي مرسلة، فإن الأوزاعي ثقة، </w:t>
      </w:r>
      <w:r w:rsidR="005900EF" w:rsidRPr="00AB221F">
        <w:rPr>
          <w:rFonts w:ascii="CTraditional Arabic" w:hAnsi="CTraditional Arabic" w:cs="Traditional Arabic" w:hint="cs"/>
          <w:sz w:val="36"/>
          <w:szCs w:val="36"/>
          <w:rtl/>
        </w:rPr>
        <w:t xml:space="preserve">وزيادة </w:t>
      </w:r>
      <w:r w:rsidR="007B691B" w:rsidRPr="00AB221F">
        <w:rPr>
          <w:rFonts w:ascii="CTraditional Arabic" w:hAnsi="CTraditional Arabic" w:cs="Traditional Arabic" w:hint="cs"/>
          <w:sz w:val="36"/>
          <w:szCs w:val="36"/>
          <w:rtl/>
        </w:rPr>
        <w:t>الثقة مقبولة</w:t>
      </w:r>
      <w:r w:rsidR="00B50B1B" w:rsidRPr="00AB221F">
        <w:rPr>
          <w:rFonts w:cs="Traditional Arabic" w:hint="cs"/>
          <w:sz w:val="36"/>
          <w:szCs w:val="36"/>
          <w:rtl/>
        </w:rPr>
        <w:t>,</w:t>
      </w:r>
      <w:r w:rsidR="005900EF" w:rsidRPr="00AB221F">
        <w:rPr>
          <w:rFonts w:cs="Traditional Arabic" w:hint="cs"/>
          <w:sz w:val="36"/>
          <w:szCs w:val="36"/>
          <w:rtl/>
        </w:rPr>
        <w:t xml:space="preserve"> ف</w:t>
      </w:r>
      <w:r w:rsidR="005931C7" w:rsidRPr="00AB221F">
        <w:rPr>
          <w:rFonts w:cs="Traditional Arabic" w:hint="cs"/>
          <w:sz w:val="36"/>
          <w:szCs w:val="36"/>
          <w:rtl/>
        </w:rPr>
        <w:t>لا تكون شاذة</w:t>
      </w:r>
      <w:r w:rsidR="005900EF" w:rsidRPr="00AB221F">
        <w:rPr>
          <w:rFonts w:cs="Traditional Arabic" w:hint="cs"/>
          <w:sz w:val="36"/>
          <w:szCs w:val="36"/>
          <w:rtl/>
        </w:rPr>
        <w:t>,</w:t>
      </w:r>
      <w:r w:rsidR="005931C7" w:rsidRPr="00AB221F">
        <w:rPr>
          <w:rFonts w:cs="Traditional Arabic" w:hint="cs"/>
          <w:sz w:val="36"/>
          <w:szCs w:val="36"/>
          <w:rtl/>
        </w:rPr>
        <w:t xml:space="preserve"> ولا معنى لرد الروايات الصحيحة بهذه التاويلات الواهية</w:t>
      </w:r>
      <w:r w:rsidR="007B691B" w:rsidRPr="00AB221F">
        <w:rPr>
          <w:rStyle w:val="ae"/>
          <w:rFonts w:hint="cs"/>
          <w:sz w:val="36"/>
          <w:szCs w:val="36"/>
          <w:rtl/>
        </w:rPr>
        <w:t>(</w:t>
      </w:r>
      <w:r w:rsidR="007B691B" w:rsidRPr="00AB221F">
        <w:rPr>
          <w:rStyle w:val="ae"/>
          <w:sz w:val="36"/>
          <w:szCs w:val="36"/>
          <w:rtl/>
        </w:rPr>
        <w:footnoteReference w:id="45"/>
      </w:r>
      <w:r w:rsidR="007B691B" w:rsidRPr="00AB221F">
        <w:rPr>
          <w:rStyle w:val="ae"/>
          <w:rFonts w:hint="cs"/>
          <w:sz w:val="36"/>
          <w:szCs w:val="36"/>
          <w:rtl/>
        </w:rPr>
        <w:t>)</w:t>
      </w:r>
      <w:r w:rsidR="007B691B" w:rsidRPr="00AB221F">
        <w:rPr>
          <w:rFonts w:ascii="CTraditional Arabic" w:hAnsi="CTraditional Arabic" w:cs="Traditional Arabic" w:hint="cs"/>
          <w:sz w:val="36"/>
          <w:szCs w:val="36"/>
          <w:rtl/>
        </w:rPr>
        <w:t>.</w:t>
      </w:r>
    </w:p>
    <w:p w:rsidR="00177631" w:rsidRPr="00AB221F" w:rsidRDefault="00177631" w:rsidP="00771AB4">
      <w:pPr>
        <w:widowControl w:val="0"/>
        <w:autoSpaceDE w:val="0"/>
        <w:autoSpaceDN w:val="0"/>
        <w:adjustRightInd w:val="0"/>
        <w:ind w:left="-2"/>
        <w:jc w:val="lowKashida"/>
        <w:rPr>
          <w:rFonts w:ascii="CTraditional Arabic" w:hAnsi="CTraditional Arabic" w:cs="Traditional Arabic"/>
          <w:sz w:val="36"/>
          <w:szCs w:val="36"/>
          <w:rtl/>
        </w:rPr>
      </w:pPr>
      <w:r w:rsidRPr="00AB221F">
        <w:rPr>
          <w:rFonts w:cs="Traditional Arabic" w:hint="cs"/>
          <w:b/>
          <w:bCs/>
          <w:sz w:val="36"/>
          <w:szCs w:val="36"/>
          <w:rtl/>
        </w:rPr>
        <w:t>فإن قيل</w:t>
      </w:r>
      <w:r w:rsidRPr="00AB221F">
        <w:rPr>
          <w:rFonts w:cs="Traditional Arabic" w:hint="cs"/>
          <w:sz w:val="36"/>
          <w:szCs w:val="36"/>
          <w:rtl/>
        </w:rPr>
        <w:t>:</w:t>
      </w:r>
      <w:r w:rsidR="006123DC">
        <w:rPr>
          <w:rFonts w:ascii="CTraditional Arabic" w:hAnsi="CTraditional Arabic" w:cs="Traditional Arabic" w:hint="cs"/>
          <w:sz w:val="36"/>
          <w:szCs w:val="36"/>
          <w:rtl/>
        </w:rPr>
        <w:t>بأن النبي</w:t>
      </w:r>
      <w:r w:rsidR="007355E0">
        <w:rPr>
          <w:rFonts w:ascii="CTraditional Arabic" w:hAnsi="CTraditional Arabic" w:cs="Traditional Arabic" w:hint="cs"/>
          <w:sz w:val="36"/>
          <w:szCs w:val="36"/>
        </w:rPr>
        <w:sym w:font="AGA Arabesque" w:char="F072"/>
      </w:r>
      <w:r w:rsidRPr="00AB221F">
        <w:rPr>
          <w:rFonts w:ascii="CTraditional Arabic" w:hAnsi="CTraditional Arabic" w:cs="Traditional Arabic" w:hint="cs"/>
          <w:sz w:val="36"/>
          <w:szCs w:val="36"/>
          <w:rtl/>
        </w:rPr>
        <w:t>أذن بالمسح على العمامة</w:t>
      </w:r>
      <w:r w:rsidR="005900EF" w:rsidRPr="00AB221F">
        <w:rPr>
          <w:rFonts w:ascii="CTraditional Arabic" w:hAnsi="CTraditional Arabic" w:cs="Traditional Arabic" w:hint="cs"/>
          <w:sz w:val="36"/>
          <w:szCs w:val="36"/>
          <w:rtl/>
        </w:rPr>
        <w:t xml:space="preserve"> كما في حديث ثوبان</w:t>
      </w:r>
      <w:r w:rsidRPr="00AB221F">
        <w:rPr>
          <w:rFonts w:ascii="CTraditional Arabic" w:hAnsi="CTraditional Arabic" w:cs="Traditional Arabic" w:hint="cs"/>
          <w:sz w:val="36"/>
          <w:szCs w:val="36"/>
          <w:rtl/>
        </w:rPr>
        <w:t xml:space="preserve"> لأنهم كانوا معذورين</w:t>
      </w:r>
      <w:r w:rsidRPr="00AB221F">
        <w:rPr>
          <w:rStyle w:val="ae"/>
          <w:rFonts w:hint="cs"/>
          <w:sz w:val="36"/>
          <w:szCs w:val="36"/>
          <w:rtl/>
        </w:rPr>
        <w:t>(</w:t>
      </w:r>
      <w:r w:rsidRPr="00AB221F">
        <w:rPr>
          <w:rStyle w:val="ae"/>
          <w:sz w:val="36"/>
          <w:szCs w:val="36"/>
          <w:rtl/>
        </w:rPr>
        <w:footnoteReference w:id="46"/>
      </w:r>
      <w:r w:rsidRPr="00AB221F">
        <w:rPr>
          <w:rStyle w:val="ae"/>
          <w:rFonts w:hint="cs"/>
          <w:sz w:val="36"/>
          <w:szCs w:val="36"/>
          <w:rtl/>
        </w:rPr>
        <w:t>)</w:t>
      </w:r>
      <w:r w:rsidRPr="00AB221F">
        <w:rPr>
          <w:rFonts w:ascii="CTraditional Arabic" w:hAnsi="CTraditional Arabic" w:cs="Traditional Arabic" w:hint="cs"/>
          <w:sz w:val="36"/>
          <w:szCs w:val="36"/>
          <w:rtl/>
        </w:rPr>
        <w:t>.</w:t>
      </w:r>
    </w:p>
    <w:p w:rsidR="00177631" w:rsidRPr="00AB221F" w:rsidRDefault="00344D1E" w:rsidP="00771AB4">
      <w:pPr>
        <w:widowControl w:val="0"/>
        <w:autoSpaceDE w:val="0"/>
        <w:autoSpaceDN w:val="0"/>
        <w:adjustRightInd w:val="0"/>
        <w:ind w:left="-2"/>
        <w:jc w:val="lowKashida"/>
        <w:rPr>
          <w:rFonts w:ascii="CTraditional Arabic" w:hAnsi="CTraditional Arabic" w:cs="Traditional Arabic"/>
          <w:b/>
          <w:bCs/>
          <w:sz w:val="36"/>
          <w:szCs w:val="36"/>
          <w:rtl/>
        </w:rPr>
      </w:pPr>
      <w:r>
        <w:rPr>
          <w:rFonts w:ascii="CTraditional Arabic" w:hAnsi="CTraditional Arabic" w:cs="Traditional Arabic" w:hint="cs"/>
          <w:b/>
          <w:bCs/>
          <w:sz w:val="36"/>
          <w:szCs w:val="36"/>
          <w:rtl/>
        </w:rPr>
        <w:t>فيجاب عنه بوجهين</w:t>
      </w:r>
      <w:r w:rsidR="00177631" w:rsidRPr="00AB221F">
        <w:rPr>
          <w:rFonts w:ascii="CTraditional Arabic" w:hAnsi="CTraditional Arabic" w:cs="Traditional Arabic" w:hint="cs"/>
          <w:b/>
          <w:bCs/>
          <w:sz w:val="36"/>
          <w:szCs w:val="36"/>
          <w:rtl/>
        </w:rPr>
        <w:t>:</w:t>
      </w:r>
    </w:p>
    <w:p w:rsidR="00177631" w:rsidRPr="00AB221F" w:rsidRDefault="00177631" w:rsidP="00771AB4">
      <w:pPr>
        <w:widowControl w:val="0"/>
        <w:autoSpaceDE w:val="0"/>
        <w:autoSpaceDN w:val="0"/>
        <w:adjustRightInd w:val="0"/>
        <w:ind w:left="-2"/>
        <w:jc w:val="lowKashida"/>
        <w:rPr>
          <w:rFonts w:ascii="CTraditional Arabic" w:hAnsi="CTraditional Arabic" w:cs="Traditional Arabic"/>
          <w:b/>
          <w:bCs/>
          <w:sz w:val="36"/>
          <w:szCs w:val="36"/>
          <w:rtl/>
        </w:rPr>
      </w:pPr>
      <w:r w:rsidRPr="00AB221F">
        <w:rPr>
          <w:rFonts w:ascii="CTraditional Arabic" w:hAnsi="CTraditional Arabic" w:cs="Traditional Arabic" w:hint="cs"/>
          <w:b/>
          <w:bCs/>
          <w:sz w:val="36"/>
          <w:szCs w:val="36"/>
          <w:rtl/>
        </w:rPr>
        <w:t>الأول</w:t>
      </w:r>
      <w:r w:rsidRPr="00AB221F">
        <w:rPr>
          <w:rFonts w:ascii="CTraditional Arabic" w:hAnsi="CTraditional Arabic" w:cs="Traditional Arabic" w:hint="cs"/>
          <w:sz w:val="36"/>
          <w:szCs w:val="36"/>
          <w:rtl/>
        </w:rPr>
        <w:t xml:space="preserve">: </w:t>
      </w:r>
      <w:r w:rsidRPr="00AB221F">
        <w:rPr>
          <w:rFonts w:ascii="Traditional Arabic" w:cs="Traditional Arabic" w:hint="cs"/>
          <w:sz w:val="36"/>
          <w:szCs w:val="36"/>
          <w:rtl/>
        </w:rPr>
        <w:t>أنه قد ثبت المسح على العمامة من غير عذر، في غير هذا</w:t>
      </w:r>
      <w:r w:rsidRPr="00AB221F">
        <w:rPr>
          <w:rStyle w:val="ae"/>
          <w:rFonts w:hint="cs"/>
          <w:sz w:val="36"/>
          <w:szCs w:val="36"/>
          <w:rtl/>
        </w:rPr>
        <w:t>(</w:t>
      </w:r>
      <w:r w:rsidRPr="00AB221F">
        <w:rPr>
          <w:rStyle w:val="ae"/>
          <w:sz w:val="36"/>
          <w:szCs w:val="36"/>
          <w:rtl/>
        </w:rPr>
        <w:footnoteReference w:id="47"/>
      </w:r>
      <w:r w:rsidRPr="00AB221F">
        <w:rPr>
          <w:rStyle w:val="ae"/>
          <w:rFonts w:hint="cs"/>
          <w:sz w:val="36"/>
          <w:szCs w:val="36"/>
          <w:rtl/>
        </w:rPr>
        <w:t>)</w:t>
      </w:r>
      <w:r w:rsidRPr="00AB221F">
        <w:rPr>
          <w:rFonts w:ascii="Traditional Arabic" w:cs="Traditional Arabic" w:hint="cs"/>
          <w:sz w:val="36"/>
          <w:szCs w:val="36"/>
          <w:rtl/>
        </w:rPr>
        <w:t>.</w:t>
      </w:r>
    </w:p>
    <w:p w:rsidR="00177631" w:rsidRPr="00AB221F" w:rsidRDefault="00C71887" w:rsidP="00771AB4">
      <w:pPr>
        <w:widowControl w:val="0"/>
        <w:autoSpaceDE w:val="0"/>
        <w:autoSpaceDN w:val="0"/>
        <w:adjustRightInd w:val="0"/>
        <w:ind w:left="-2"/>
        <w:jc w:val="lowKashida"/>
        <w:rPr>
          <w:rFonts w:ascii="CTraditional Arabic" w:hAnsi="CTraditional Arabic" w:cs="Traditional Arabic"/>
          <w:sz w:val="36"/>
          <w:szCs w:val="36"/>
          <w:rtl/>
        </w:rPr>
      </w:pPr>
      <w:r w:rsidRPr="00AB221F">
        <w:rPr>
          <w:rFonts w:ascii="CTraditional Arabic" w:hAnsi="CTraditional Arabic" w:cs="Traditional Arabic" w:hint="cs"/>
          <w:b/>
          <w:bCs/>
          <w:sz w:val="36"/>
          <w:szCs w:val="36"/>
          <w:rtl/>
        </w:rPr>
        <w:t>الثاني</w:t>
      </w:r>
      <w:r w:rsidR="00177631" w:rsidRPr="00AB221F">
        <w:rPr>
          <w:rFonts w:ascii="CTraditional Arabic" w:hAnsi="CTraditional Arabic" w:cs="Traditional Arabic" w:hint="cs"/>
          <w:sz w:val="36"/>
          <w:szCs w:val="36"/>
          <w:rtl/>
        </w:rPr>
        <w:t>: العبرة بعموم اللفظ لا بخصوص السبب</w:t>
      </w:r>
      <w:r w:rsidR="00292761" w:rsidRPr="00AB221F">
        <w:rPr>
          <w:rStyle w:val="ae"/>
          <w:rFonts w:hint="cs"/>
          <w:sz w:val="36"/>
          <w:szCs w:val="36"/>
          <w:rtl/>
        </w:rPr>
        <w:t>(</w:t>
      </w:r>
      <w:r w:rsidR="00292761" w:rsidRPr="00AB221F">
        <w:rPr>
          <w:rStyle w:val="ae"/>
          <w:sz w:val="36"/>
          <w:szCs w:val="36"/>
          <w:rtl/>
        </w:rPr>
        <w:footnoteReference w:id="48"/>
      </w:r>
      <w:r w:rsidR="00292761" w:rsidRPr="00AB221F">
        <w:rPr>
          <w:rStyle w:val="ae"/>
          <w:rFonts w:hint="cs"/>
          <w:sz w:val="36"/>
          <w:szCs w:val="36"/>
          <w:rtl/>
        </w:rPr>
        <w:t>)</w:t>
      </w:r>
      <w:r w:rsidR="00177631" w:rsidRPr="00AB221F">
        <w:rPr>
          <w:rFonts w:ascii="CTraditional Arabic" w:hAnsi="CTraditional Arabic" w:cs="Traditional Arabic" w:hint="cs"/>
          <w:sz w:val="36"/>
          <w:szCs w:val="36"/>
          <w:rtl/>
        </w:rPr>
        <w:t>, فدل على الجواز بعذر وبغير عذر.</w:t>
      </w:r>
      <w:r w:rsidR="00DE1A08" w:rsidRPr="00AB221F">
        <w:rPr>
          <w:rFonts w:ascii="CTraditional Arabic" w:hAnsi="CTraditional Arabic" w:cs="Traditional Arabic" w:hint="cs"/>
          <w:sz w:val="36"/>
          <w:szCs w:val="36"/>
          <w:rtl/>
        </w:rPr>
        <w:t xml:space="preserve"> والله أعلم. </w:t>
      </w:r>
      <w:r w:rsidR="00177631" w:rsidRPr="00AB221F">
        <w:rPr>
          <w:rFonts w:ascii="CTraditional Arabic" w:hAnsi="CTraditional Arabic" w:cs="Traditional Arabic" w:hint="cs"/>
          <w:sz w:val="36"/>
          <w:szCs w:val="36"/>
          <w:rtl/>
        </w:rPr>
        <w:t xml:space="preserve"> </w:t>
      </w:r>
    </w:p>
    <w:p w:rsidR="00C5563F" w:rsidRPr="00AB221F" w:rsidRDefault="00C5563F" w:rsidP="00771AB4">
      <w:pPr>
        <w:ind w:left="-2"/>
        <w:jc w:val="lowKashida"/>
        <w:rPr>
          <w:rFonts w:cs="Traditional Arabic"/>
          <w:sz w:val="36"/>
          <w:szCs w:val="36"/>
        </w:rPr>
      </w:pPr>
    </w:p>
    <w:sectPr w:rsidR="00C5563F" w:rsidRPr="00AB221F" w:rsidSect="00311913">
      <w:headerReference w:type="default" r:id="rId8"/>
      <w:footerReference w:type="default" r:id="rId9"/>
      <w:footnotePr>
        <w:numRestart w:val="eachPage"/>
      </w:footnotePr>
      <w:pgSz w:w="11906" w:h="16838"/>
      <w:pgMar w:top="1248" w:right="1418" w:bottom="1418" w:left="1418" w:header="709" w:footer="709" w:gutter="567"/>
      <w:pgNumType w:start="53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A7B" w:rsidRDefault="00953A7B" w:rsidP="00E92FC1">
      <w:r>
        <w:separator/>
      </w:r>
    </w:p>
  </w:endnote>
  <w:endnote w:type="continuationSeparator" w:id="1">
    <w:p w:rsidR="00953A7B" w:rsidRDefault="00953A7B" w:rsidP="00E92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045719"/>
      <w:docPartObj>
        <w:docPartGallery w:val="Page Numbers (Bottom of Page)"/>
        <w:docPartUnique/>
      </w:docPartObj>
    </w:sdtPr>
    <w:sdtContent>
      <w:p w:rsidR="00EA2B2D" w:rsidRDefault="0076576D" w:rsidP="00311913">
        <w:pPr>
          <w:pStyle w:val="afd"/>
          <w:jc w:val="center"/>
        </w:pPr>
        <w:r>
          <w:rPr>
            <w:noProof/>
          </w:rPr>
          <w:pict>
            <v:roundrect id="_x0000_s35841" style="position:absolute;left:0;text-align:left;margin-left:193.15pt;margin-top:-1.85pt;width:38.9pt;height:20.05pt;z-index:251658240;mso-position-horizontal-relative:margin;mso-position-vertical-relative:text" arcsize="10923f">
              <v:textbox style="mso-next-textbox:#_x0000_s35841">
                <w:txbxContent>
                  <w:p w:rsidR="00311913" w:rsidRPr="00A6537B" w:rsidRDefault="0076576D" w:rsidP="00311913">
                    <w:pPr>
                      <w:spacing w:line="216" w:lineRule="auto"/>
                      <w:jc w:val="center"/>
                      <w:rPr>
                        <w:spacing w:val="-20"/>
                        <w:sz w:val="32"/>
                        <w:szCs w:val="32"/>
                      </w:rPr>
                    </w:pPr>
                    <w:r w:rsidRPr="00A6537B">
                      <w:rPr>
                        <w:rFonts w:cs="Arial"/>
                        <w:spacing w:val="-20"/>
                        <w:sz w:val="32"/>
                        <w:szCs w:val="32"/>
                        <w:rtl/>
                      </w:rPr>
                      <w:fldChar w:fldCharType="begin"/>
                    </w:r>
                    <w:r w:rsidR="00311913" w:rsidRPr="00A6537B">
                      <w:rPr>
                        <w:rFonts w:cs="Arial"/>
                        <w:spacing w:val="-20"/>
                        <w:sz w:val="32"/>
                        <w:szCs w:val="32"/>
                        <w:rtl/>
                      </w:rPr>
                      <w:instrText xml:space="preserve"> </w:instrText>
                    </w:r>
                    <w:r w:rsidR="00311913" w:rsidRPr="00A6537B">
                      <w:rPr>
                        <w:spacing w:val="-20"/>
                        <w:sz w:val="32"/>
                        <w:szCs w:val="32"/>
                      </w:rPr>
                      <w:instrText xml:space="preserve">PAGE   \* MERGEFORMAT </w:instrText>
                    </w:r>
                    <w:r w:rsidRPr="0076576D">
                      <w:rPr>
                        <w:rFonts w:cstheme="minorBidi"/>
                        <w:spacing w:val="-20"/>
                        <w:sz w:val="32"/>
                        <w:szCs w:val="32"/>
                        <w:rtl/>
                      </w:rPr>
                      <w:fldChar w:fldCharType="separate"/>
                    </w:r>
                    <w:r w:rsidR="00FA04AC" w:rsidRPr="00FA04AC">
                      <w:rPr>
                        <w:rFonts w:cstheme="minorBidi"/>
                        <w:noProof/>
                        <w:spacing w:val="-20"/>
                        <w:sz w:val="32"/>
                        <w:szCs w:val="32"/>
                        <w:rtl/>
                        <w:lang w:val="ar-SA"/>
                      </w:rPr>
                      <w:t>535</w:t>
                    </w:r>
                    <w:r w:rsidRPr="00A6537B">
                      <w:rPr>
                        <w:rFonts w:cs="Arial"/>
                        <w:spacing w:val="-20"/>
                        <w:sz w:val="32"/>
                        <w:szCs w:val="32"/>
                        <w:rtl/>
                      </w:rPr>
                      <w:fldChar w:fldCharType="end"/>
                    </w:r>
                  </w:p>
                </w:txbxContent>
              </v:textbox>
              <w10:wrap anchorx="margin"/>
            </v:roundrect>
          </w:pict>
        </w:r>
      </w:p>
    </w:sdtContent>
  </w:sdt>
  <w:p w:rsidR="00694BBC" w:rsidRDefault="00694BBC">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A7B" w:rsidRDefault="00953A7B" w:rsidP="00EA2B2D">
      <w:pPr>
        <w:widowControl w:val="0"/>
        <w:jc w:val="both"/>
      </w:pPr>
      <w:r>
        <w:separator/>
      </w:r>
    </w:p>
  </w:footnote>
  <w:footnote w:type="continuationSeparator" w:id="1">
    <w:p w:rsidR="00953A7B" w:rsidRDefault="00953A7B" w:rsidP="00EA2B2D">
      <w:pPr>
        <w:widowControl w:val="0"/>
        <w:jc w:val="both"/>
      </w:pPr>
      <w:r>
        <w:separator/>
      </w:r>
    </w:p>
  </w:footnote>
  <w:footnote w:id="2">
    <w:p w:rsidR="001C71CB" w:rsidRPr="004437EA" w:rsidRDefault="001C71CB" w:rsidP="003E4E49">
      <w:pPr>
        <w:pStyle w:val="af3"/>
        <w:pageBreakBefore/>
        <w:spacing w:line="233" w:lineRule="auto"/>
        <w:ind w:left="425" w:hanging="425"/>
        <w:jc w:val="lowKashida"/>
        <w:rPr>
          <w:rFonts w:ascii="Tahoma"/>
          <w:color w:val="auto"/>
          <w:sz w:val="32"/>
          <w:szCs w:val="32"/>
          <w:rtl/>
        </w:rPr>
      </w:pPr>
      <w:r w:rsidRPr="004437EA">
        <w:rPr>
          <w:rFonts w:hint="cs"/>
          <w:color w:val="auto"/>
          <w:sz w:val="32"/>
          <w:szCs w:val="32"/>
          <w:rtl/>
        </w:rPr>
        <w:t>(</w:t>
      </w:r>
      <w:r w:rsidRPr="004437EA">
        <w:rPr>
          <w:rStyle w:val="ae"/>
          <w:color w:val="auto"/>
          <w:sz w:val="32"/>
          <w:szCs w:val="32"/>
          <w:vertAlign w:val="baseline"/>
        </w:rPr>
        <w:footnoteRef/>
      </w:r>
      <w:r w:rsidR="004F3D66">
        <w:rPr>
          <w:rFonts w:hint="cs"/>
          <w:color w:val="auto"/>
          <w:sz w:val="32"/>
          <w:szCs w:val="32"/>
          <w:rtl/>
        </w:rPr>
        <w:t xml:space="preserve">)  ينظر: </w:t>
      </w:r>
      <w:r w:rsidR="000C2E50" w:rsidRPr="004437EA">
        <w:rPr>
          <w:rFonts w:hint="cs"/>
          <w:color w:val="auto"/>
          <w:sz w:val="32"/>
          <w:szCs w:val="32"/>
          <w:rtl/>
        </w:rPr>
        <w:t>مرعاة المفاتيح 2/103-104.</w:t>
      </w:r>
    </w:p>
  </w:footnote>
  <w:footnote w:id="3">
    <w:p w:rsidR="00523A11" w:rsidRPr="004437EA" w:rsidRDefault="00523A11" w:rsidP="003E4E49">
      <w:pPr>
        <w:pStyle w:val="af3"/>
        <w:spacing w:line="233" w:lineRule="auto"/>
        <w:ind w:left="425"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004F3D66">
        <w:rPr>
          <w:rFonts w:ascii="Traditional Arabic" w:hAnsi="Traditional Arabic" w:hint="cs"/>
          <w:color w:val="auto"/>
          <w:sz w:val="32"/>
          <w:szCs w:val="32"/>
          <w:rtl/>
        </w:rPr>
        <w:t xml:space="preserve">) ينظر أقوالهم في: </w:t>
      </w:r>
      <w:r w:rsidR="00CD7C0D">
        <w:rPr>
          <w:rFonts w:ascii="Traditional Arabic" w:hAnsi="Traditional Arabic" w:hint="cs"/>
          <w:color w:val="auto"/>
          <w:sz w:val="32"/>
          <w:szCs w:val="32"/>
          <w:rtl/>
        </w:rPr>
        <w:t>جامع</w:t>
      </w:r>
      <w:r w:rsidR="004F3D66">
        <w:rPr>
          <w:rFonts w:ascii="Traditional Arabic" w:hAnsi="Traditional Arabic" w:hint="cs"/>
          <w:color w:val="auto"/>
          <w:sz w:val="32"/>
          <w:szCs w:val="32"/>
          <w:rtl/>
        </w:rPr>
        <w:t xml:space="preserve"> الترمذي</w:t>
      </w:r>
      <w:r w:rsidRPr="004437EA">
        <w:rPr>
          <w:rFonts w:ascii="Traditional Arabic" w:hAnsi="Traditional Arabic" w:hint="cs"/>
          <w:color w:val="auto"/>
          <w:sz w:val="32"/>
          <w:szCs w:val="32"/>
          <w:rtl/>
        </w:rPr>
        <w:t xml:space="preserve">1/146, ومصنف </w:t>
      </w:r>
      <w:r w:rsidRPr="004437EA">
        <w:rPr>
          <w:rFonts w:ascii="Traditional Arabic" w:hAnsi="Traditional Arabic" w:hint="cs"/>
          <w:color w:val="auto"/>
          <w:sz w:val="32"/>
          <w:szCs w:val="32"/>
          <w:rtl/>
          <w:lang w:bidi="ar-KW"/>
        </w:rPr>
        <w:t xml:space="preserve">أخرجه عبد الرزاق1/190, </w:t>
      </w:r>
      <w:r w:rsidR="004F3D66">
        <w:rPr>
          <w:rFonts w:hint="cs"/>
          <w:color w:val="auto"/>
          <w:sz w:val="32"/>
          <w:szCs w:val="32"/>
          <w:rtl/>
        </w:rPr>
        <w:t>والأوسط1/470, والاستذكار</w:t>
      </w:r>
      <w:r w:rsidRPr="004437EA">
        <w:rPr>
          <w:rFonts w:hint="cs"/>
          <w:color w:val="auto"/>
          <w:sz w:val="32"/>
          <w:szCs w:val="32"/>
          <w:rtl/>
        </w:rPr>
        <w:t xml:space="preserve">1/253, والمغني1/179, والشرح </w:t>
      </w:r>
      <w:r w:rsidR="004F3D66">
        <w:rPr>
          <w:rFonts w:hint="cs"/>
          <w:color w:val="auto"/>
          <w:sz w:val="32"/>
          <w:szCs w:val="32"/>
          <w:rtl/>
        </w:rPr>
        <w:t>الكبير مع المقنع1/382, والمجموع</w:t>
      </w:r>
      <w:r w:rsidRPr="004437EA">
        <w:rPr>
          <w:rFonts w:hint="cs"/>
          <w:color w:val="auto"/>
          <w:sz w:val="32"/>
          <w:szCs w:val="32"/>
          <w:rtl/>
        </w:rPr>
        <w:t xml:space="preserve">1/438.   </w:t>
      </w:r>
    </w:p>
  </w:footnote>
  <w:footnote w:id="4">
    <w:p w:rsidR="00523A11" w:rsidRPr="004437EA" w:rsidRDefault="00523A11" w:rsidP="003E4E49">
      <w:pPr>
        <w:pStyle w:val="af3"/>
        <w:pageBreakBefore/>
        <w:spacing w:line="233" w:lineRule="auto"/>
        <w:ind w:left="425" w:hanging="425"/>
        <w:jc w:val="lowKashida"/>
        <w:rPr>
          <w:rFonts w:ascii="Tahoma" w:hAnsi="Tahoma"/>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CD7C0D">
        <w:rPr>
          <w:rFonts w:hint="cs"/>
          <w:color w:val="auto"/>
          <w:sz w:val="32"/>
          <w:szCs w:val="32"/>
          <w:rtl/>
        </w:rPr>
        <w:t xml:space="preserve">) ينظر: </w:t>
      </w:r>
      <w:r w:rsidRPr="004437EA">
        <w:rPr>
          <w:rFonts w:hint="cs"/>
          <w:color w:val="auto"/>
          <w:sz w:val="32"/>
          <w:szCs w:val="32"/>
          <w:rtl/>
        </w:rPr>
        <w:t>الحجة على أهل المدينة1/16, والمبسوط للسرخسي1/101</w:t>
      </w:r>
      <w:r w:rsidR="004F3D66">
        <w:rPr>
          <w:rFonts w:hint="cs"/>
          <w:color w:val="auto"/>
          <w:sz w:val="32"/>
          <w:szCs w:val="32"/>
          <w:rtl/>
        </w:rPr>
        <w:t>، وبدائع الصنائع1/24,  والهداية</w:t>
      </w:r>
      <w:r w:rsidRPr="004437EA">
        <w:rPr>
          <w:rFonts w:hint="cs"/>
          <w:color w:val="auto"/>
          <w:sz w:val="32"/>
          <w:szCs w:val="32"/>
          <w:rtl/>
        </w:rPr>
        <w:t xml:space="preserve">1/47, </w:t>
      </w:r>
      <w:r w:rsidR="004F3D66">
        <w:rPr>
          <w:rFonts w:ascii="Tahoma" w:hAnsi="Tahoma" w:hint="cs"/>
          <w:color w:val="auto"/>
          <w:sz w:val="32"/>
          <w:szCs w:val="32"/>
          <w:rtl/>
        </w:rPr>
        <w:t>والاختيار لتعليل المختار</w:t>
      </w:r>
      <w:r w:rsidRPr="004437EA">
        <w:rPr>
          <w:rFonts w:ascii="Tahoma" w:hAnsi="Tahoma" w:hint="cs"/>
          <w:color w:val="auto"/>
          <w:sz w:val="32"/>
          <w:szCs w:val="32"/>
          <w:rtl/>
        </w:rPr>
        <w:t xml:space="preserve">1/25, </w:t>
      </w:r>
      <w:r w:rsidRPr="004437EA">
        <w:rPr>
          <w:rFonts w:hint="cs"/>
          <w:color w:val="auto"/>
          <w:sz w:val="32"/>
          <w:szCs w:val="32"/>
          <w:rtl/>
        </w:rPr>
        <w:t xml:space="preserve">واللباب للمنبجي1/135, </w:t>
      </w:r>
      <w:r w:rsidRPr="004437EA">
        <w:rPr>
          <w:rFonts w:ascii="Tahoma" w:hAnsi="Tahoma" w:hint="cs"/>
          <w:color w:val="auto"/>
          <w:sz w:val="32"/>
          <w:szCs w:val="32"/>
          <w:rtl/>
        </w:rPr>
        <w:t>وفتح القدير1/157,</w:t>
      </w:r>
      <w:r w:rsidRPr="004437EA">
        <w:rPr>
          <w:rFonts w:hint="cs"/>
          <w:color w:val="auto"/>
          <w:sz w:val="32"/>
          <w:szCs w:val="32"/>
          <w:rtl/>
        </w:rPr>
        <w:t xml:space="preserve"> والبحر الرائق1/193, </w:t>
      </w:r>
      <w:r w:rsidR="004F3D66">
        <w:rPr>
          <w:rFonts w:ascii="Tahoma" w:hAnsi="Tahoma" w:hint="cs"/>
          <w:color w:val="auto"/>
          <w:sz w:val="32"/>
          <w:szCs w:val="32"/>
          <w:rtl/>
        </w:rPr>
        <w:t>وحاشية ابن عابدين</w:t>
      </w:r>
      <w:r w:rsidRPr="004437EA">
        <w:rPr>
          <w:rFonts w:ascii="Tahoma" w:hAnsi="Tahoma" w:hint="cs"/>
          <w:color w:val="auto"/>
          <w:sz w:val="32"/>
          <w:szCs w:val="32"/>
          <w:rtl/>
        </w:rPr>
        <w:t xml:space="preserve">1/457. </w:t>
      </w:r>
    </w:p>
  </w:footnote>
  <w:footnote w:id="5">
    <w:p w:rsidR="00523A11" w:rsidRPr="004437EA" w:rsidRDefault="00523A11" w:rsidP="003E4E49">
      <w:pPr>
        <w:pStyle w:val="af3"/>
        <w:pageBreakBefore/>
        <w:spacing w:line="233" w:lineRule="auto"/>
        <w:ind w:left="425" w:hanging="425"/>
        <w:jc w:val="lowKashida"/>
        <w:rPr>
          <w:rFonts w:ascii="Arabic Typesetting" w:hAnsi="Arabic Typesetting"/>
          <w:color w:val="auto"/>
          <w:sz w:val="32"/>
          <w:szCs w:val="32"/>
          <w:rtl/>
        </w:rPr>
      </w:pPr>
      <w:r w:rsidRPr="004437EA">
        <w:rPr>
          <w:rFonts w:ascii="Arabic Typesetting" w:hAnsi="Arabic Typesetting" w:hint="cs"/>
          <w:color w:val="auto"/>
          <w:sz w:val="32"/>
          <w:szCs w:val="32"/>
          <w:rtl/>
        </w:rPr>
        <w:t>(</w:t>
      </w:r>
      <w:r w:rsidRPr="004437EA">
        <w:rPr>
          <w:rStyle w:val="ae"/>
          <w:rFonts w:ascii="Arabic Typesetting" w:hAnsi="Arabic Typesetting"/>
          <w:color w:val="auto"/>
          <w:sz w:val="32"/>
          <w:szCs w:val="32"/>
          <w:vertAlign w:val="baseline"/>
        </w:rPr>
        <w:footnoteRef/>
      </w:r>
      <w:r w:rsidR="004F3D66">
        <w:rPr>
          <w:rFonts w:ascii="Arabic Typesetting" w:hAnsi="Arabic Typesetting" w:hint="cs"/>
          <w:color w:val="auto"/>
          <w:sz w:val="32"/>
          <w:szCs w:val="32"/>
          <w:rtl/>
        </w:rPr>
        <w:t xml:space="preserve">) </w:t>
      </w:r>
      <w:r w:rsidR="00CD7C0D">
        <w:rPr>
          <w:rFonts w:ascii="Arabic Typesetting" w:hAnsi="Arabic Typesetting" w:hint="cs"/>
          <w:color w:val="auto"/>
          <w:sz w:val="32"/>
          <w:szCs w:val="32"/>
          <w:rtl/>
        </w:rPr>
        <w:t>ينظر:</w:t>
      </w:r>
      <w:r w:rsidRPr="004437EA">
        <w:rPr>
          <w:rFonts w:ascii="Arabic Typesetting" w:hAnsi="Arabic Typesetting" w:hint="cs"/>
          <w:color w:val="auto"/>
          <w:sz w:val="32"/>
          <w:szCs w:val="32"/>
          <w:rtl/>
        </w:rPr>
        <w:t>ا</w:t>
      </w:r>
      <w:r w:rsidR="00CD7C0D">
        <w:rPr>
          <w:rFonts w:ascii="Arabic Typesetting" w:hAnsi="Arabic Typesetting" w:hint="cs"/>
          <w:color w:val="auto"/>
          <w:sz w:val="32"/>
          <w:szCs w:val="32"/>
          <w:rtl/>
        </w:rPr>
        <w:t>لمدونة الكبرى1/41,</w:t>
      </w:r>
      <w:r w:rsidR="004F3D66">
        <w:rPr>
          <w:rFonts w:ascii="Arabic Typesetting" w:hAnsi="Arabic Typesetting" w:hint="cs"/>
          <w:color w:val="auto"/>
          <w:sz w:val="32"/>
          <w:szCs w:val="32"/>
          <w:rtl/>
        </w:rPr>
        <w:t>وعيون الأدلة</w:t>
      </w:r>
      <w:r w:rsidRPr="004437EA">
        <w:rPr>
          <w:rFonts w:ascii="Arabic Typesetting" w:hAnsi="Arabic Typesetting" w:hint="cs"/>
          <w:color w:val="auto"/>
          <w:sz w:val="32"/>
          <w:szCs w:val="32"/>
          <w:rtl/>
        </w:rPr>
        <w:t>1/177, والتفريع1/190-191, والاستذكار1</w:t>
      </w:r>
      <w:r w:rsidR="004F3D66">
        <w:rPr>
          <w:rFonts w:ascii="Arabic Typesetting" w:hAnsi="Arabic Typesetting" w:hint="cs"/>
          <w:color w:val="auto"/>
          <w:sz w:val="32"/>
          <w:szCs w:val="32"/>
          <w:rtl/>
        </w:rPr>
        <w:t xml:space="preserve"> /253, والمنتقى للباجي</w:t>
      </w:r>
      <w:r w:rsidR="00CD7C0D">
        <w:rPr>
          <w:rFonts w:ascii="Arabic Typesetting" w:hAnsi="Arabic Typesetting" w:hint="cs"/>
          <w:color w:val="auto"/>
          <w:sz w:val="32"/>
          <w:szCs w:val="32"/>
          <w:rtl/>
        </w:rPr>
        <w:t xml:space="preserve">1/145, وبداية المجتهدص84, </w:t>
      </w:r>
      <w:r w:rsidRPr="004437EA">
        <w:rPr>
          <w:rFonts w:ascii="Arabic Typesetting" w:hAnsi="Arabic Typesetting" w:hint="cs"/>
          <w:color w:val="auto"/>
          <w:sz w:val="32"/>
          <w:szCs w:val="32"/>
          <w:rtl/>
        </w:rPr>
        <w:t>ومواهب الجليل1/299.</w:t>
      </w:r>
    </w:p>
  </w:footnote>
  <w:footnote w:id="6">
    <w:p w:rsidR="00523A11" w:rsidRPr="004437EA" w:rsidRDefault="00523A11" w:rsidP="003E4E49">
      <w:pPr>
        <w:pStyle w:val="af3"/>
        <w:pageBreakBefore/>
        <w:spacing w:line="233" w:lineRule="auto"/>
        <w:ind w:left="425" w:hanging="425"/>
        <w:jc w:val="lowKashida"/>
        <w:rPr>
          <w:rFonts w:ascii="Arabic Typesetting" w:hAnsi="Arabic Typesetting"/>
          <w:color w:val="auto"/>
          <w:sz w:val="32"/>
          <w:szCs w:val="32"/>
          <w:rtl/>
        </w:rPr>
      </w:pPr>
      <w:r w:rsidRPr="004437EA">
        <w:rPr>
          <w:rFonts w:ascii="Arabic Typesetting" w:hAnsi="Arabic Typesetting" w:hint="cs"/>
          <w:color w:val="auto"/>
          <w:sz w:val="32"/>
          <w:szCs w:val="32"/>
          <w:rtl/>
        </w:rPr>
        <w:t>(</w:t>
      </w:r>
      <w:r w:rsidRPr="004437EA">
        <w:rPr>
          <w:rStyle w:val="ae"/>
          <w:rFonts w:ascii="Arabic Typesetting" w:hAnsi="Arabic Typesetting"/>
          <w:color w:val="auto"/>
          <w:sz w:val="32"/>
          <w:szCs w:val="32"/>
          <w:vertAlign w:val="baseline"/>
        </w:rPr>
        <w:footnoteRef/>
      </w:r>
      <w:r w:rsidR="00CD7C0D">
        <w:rPr>
          <w:rFonts w:ascii="Arabic Typesetting" w:hAnsi="Arabic Typesetting" w:hint="cs"/>
          <w:color w:val="auto"/>
          <w:sz w:val="32"/>
          <w:szCs w:val="32"/>
          <w:rtl/>
        </w:rPr>
        <w:t>) ينظر:</w:t>
      </w:r>
      <w:r w:rsidR="004F3D66">
        <w:rPr>
          <w:rFonts w:ascii="Arabic Typesetting" w:hAnsi="Arabic Typesetting" w:hint="cs"/>
          <w:color w:val="auto"/>
          <w:sz w:val="32"/>
          <w:szCs w:val="32"/>
          <w:rtl/>
        </w:rPr>
        <w:t>الأم</w:t>
      </w:r>
      <w:r w:rsidRPr="004437EA">
        <w:rPr>
          <w:rFonts w:ascii="Arabic Typesetting" w:hAnsi="Arabic Typesetting" w:hint="cs"/>
          <w:color w:val="auto"/>
          <w:sz w:val="32"/>
          <w:szCs w:val="32"/>
          <w:rtl/>
        </w:rPr>
        <w:t>2/58، والحاوي الكبير1/98, والمهذب للشيرازي1/41, والبيان للعمراني1/127,  والعزيز</w:t>
      </w:r>
      <w:r w:rsidR="00CD7C0D">
        <w:rPr>
          <w:rFonts w:ascii="Arabic Typesetting" w:hAnsi="Arabic Typesetting" w:hint="cs"/>
          <w:color w:val="auto"/>
          <w:sz w:val="32"/>
          <w:szCs w:val="32"/>
          <w:rtl/>
        </w:rPr>
        <w:t xml:space="preserve"> شرح الوجير1/128, والمجموع1/438</w:t>
      </w:r>
      <w:r w:rsidRPr="004437EA">
        <w:rPr>
          <w:rFonts w:ascii="Arabic Typesetting" w:hAnsi="Arabic Typesetting" w:hint="cs"/>
          <w:color w:val="auto"/>
          <w:sz w:val="32"/>
          <w:szCs w:val="32"/>
          <w:rtl/>
        </w:rPr>
        <w:t>, والإقناع في حل أل</w:t>
      </w:r>
      <w:r w:rsidR="004F3D66">
        <w:rPr>
          <w:rFonts w:ascii="Arabic Typesetting" w:hAnsi="Arabic Typesetting" w:hint="cs"/>
          <w:color w:val="auto"/>
          <w:sz w:val="32"/>
          <w:szCs w:val="32"/>
          <w:rtl/>
        </w:rPr>
        <w:t>فاظ أبي شجاع1/49, وأسنى المطالب1/41, والغرر البهية</w:t>
      </w:r>
      <w:r w:rsidRPr="004437EA">
        <w:rPr>
          <w:rFonts w:ascii="Arabic Typesetting" w:hAnsi="Arabic Typesetting" w:hint="cs"/>
          <w:color w:val="auto"/>
          <w:sz w:val="32"/>
          <w:szCs w:val="32"/>
          <w:rtl/>
        </w:rPr>
        <w:t xml:space="preserve">1/110. </w:t>
      </w:r>
    </w:p>
  </w:footnote>
  <w:footnote w:id="7">
    <w:p w:rsidR="003F404A" w:rsidRPr="004437EA" w:rsidRDefault="003F404A" w:rsidP="003E4E49">
      <w:pPr>
        <w:pStyle w:val="af3"/>
        <w:spacing w:line="233" w:lineRule="auto"/>
        <w:ind w:left="425" w:hanging="425"/>
        <w:jc w:val="lowKashida"/>
        <w:rPr>
          <w:color w:val="auto"/>
          <w:sz w:val="32"/>
          <w:szCs w:val="32"/>
          <w:lang w:bidi="ar-KW"/>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 xml:space="preserve">) </w:t>
      </w:r>
      <w:r w:rsidR="004F3D66">
        <w:rPr>
          <w:rFonts w:ascii="Traditional Arabic" w:hAnsi="Traditional Arabic" w:hint="cs"/>
          <w:color w:val="auto"/>
          <w:sz w:val="32"/>
          <w:szCs w:val="32"/>
          <w:rtl/>
          <w:lang w:bidi="ar-KW"/>
        </w:rPr>
        <w:t>ينظر أقوالهم في</w:t>
      </w:r>
      <w:r w:rsidR="00633B93" w:rsidRPr="004437EA">
        <w:rPr>
          <w:rFonts w:ascii="Traditional Arabic" w:hAnsi="Traditional Arabic" w:hint="cs"/>
          <w:color w:val="auto"/>
          <w:sz w:val="32"/>
          <w:szCs w:val="32"/>
          <w:rtl/>
          <w:lang w:bidi="ar-KW"/>
        </w:rPr>
        <w:t>:</w:t>
      </w:r>
      <w:r w:rsidR="00CD7C0D">
        <w:rPr>
          <w:rFonts w:ascii="Traditional Arabic" w:hAnsi="Traditional Arabic" w:hint="cs"/>
          <w:color w:val="auto"/>
          <w:sz w:val="32"/>
          <w:szCs w:val="32"/>
          <w:rtl/>
          <w:lang w:bidi="ar-KW"/>
        </w:rPr>
        <w:t xml:space="preserve"> جامع</w:t>
      </w:r>
      <w:r w:rsidR="00CC2406" w:rsidRPr="004437EA">
        <w:rPr>
          <w:rFonts w:ascii="Traditional Arabic" w:hAnsi="Traditional Arabic" w:hint="cs"/>
          <w:color w:val="auto"/>
          <w:sz w:val="32"/>
          <w:szCs w:val="32"/>
          <w:rtl/>
          <w:lang w:bidi="ar-KW"/>
        </w:rPr>
        <w:t xml:space="preserve"> الترمذي</w:t>
      </w:r>
      <w:r w:rsidR="00262B6C" w:rsidRPr="004437EA">
        <w:rPr>
          <w:rFonts w:ascii="Traditional Arabic" w:hAnsi="Traditional Arabic" w:hint="cs"/>
          <w:color w:val="auto"/>
          <w:sz w:val="32"/>
          <w:szCs w:val="32"/>
          <w:rtl/>
          <w:lang w:bidi="ar-KW"/>
        </w:rPr>
        <w:t>1/14</w:t>
      </w:r>
      <w:r w:rsidR="00245B36" w:rsidRPr="004437EA">
        <w:rPr>
          <w:rFonts w:ascii="Traditional Arabic" w:hAnsi="Traditional Arabic" w:hint="cs"/>
          <w:color w:val="auto"/>
          <w:sz w:val="32"/>
          <w:szCs w:val="32"/>
          <w:rtl/>
          <w:lang w:bidi="ar-KW"/>
        </w:rPr>
        <w:t>6</w:t>
      </w:r>
      <w:r w:rsidR="00262B6C" w:rsidRPr="004437EA">
        <w:rPr>
          <w:rFonts w:ascii="Traditional Arabic" w:hAnsi="Traditional Arabic" w:hint="cs"/>
          <w:color w:val="auto"/>
          <w:sz w:val="32"/>
          <w:szCs w:val="32"/>
          <w:rtl/>
          <w:lang w:bidi="ar-KW"/>
        </w:rPr>
        <w:t>, و</w:t>
      </w:r>
      <w:r w:rsidR="00FA46F7" w:rsidRPr="004437EA">
        <w:rPr>
          <w:rFonts w:ascii="Traditional Arabic" w:hAnsi="Traditional Arabic" w:hint="cs"/>
          <w:color w:val="auto"/>
          <w:sz w:val="32"/>
          <w:szCs w:val="32"/>
          <w:rtl/>
          <w:lang w:bidi="ar-KW"/>
        </w:rPr>
        <w:t xml:space="preserve">مصنف </w:t>
      </w:r>
      <w:r w:rsidR="004F3D66">
        <w:rPr>
          <w:rFonts w:ascii="Traditional Arabic" w:hAnsi="Traditional Arabic" w:hint="cs"/>
          <w:color w:val="auto"/>
          <w:sz w:val="32"/>
          <w:szCs w:val="32"/>
          <w:rtl/>
          <w:lang w:bidi="ar-KW"/>
        </w:rPr>
        <w:t>ابن أبي شيبة</w:t>
      </w:r>
      <w:r w:rsidR="00FA46F7" w:rsidRPr="004437EA">
        <w:rPr>
          <w:rFonts w:ascii="Traditional Arabic" w:hAnsi="Traditional Arabic" w:hint="cs"/>
          <w:color w:val="auto"/>
          <w:sz w:val="32"/>
          <w:szCs w:val="32"/>
          <w:rtl/>
          <w:lang w:bidi="ar-KW"/>
        </w:rPr>
        <w:t>1/310,</w:t>
      </w:r>
      <w:r w:rsidR="004F3D66" w:rsidRPr="004F3D66">
        <w:rPr>
          <w:rFonts w:ascii="Traditional Arabic" w:hAnsi="Traditional Arabic" w:hint="cs"/>
          <w:color w:val="auto"/>
          <w:sz w:val="32"/>
          <w:szCs w:val="32"/>
          <w:rtl/>
          <w:lang w:bidi="ar-KW"/>
        </w:rPr>
        <w:t xml:space="preserve"> </w:t>
      </w:r>
      <w:r w:rsidR="004F3D66" w:rsidRPr="004437EA">
        <w:rPr>
          <w:rFonts w:ascii="Traditional Arabic" w:hAnsi="Traditional Arabic" w:hint="cs"/>
          <w:color w:val="auto"/>
          <w:sz w:val="32"/>
          <w:szCs w:val="32"/>
          <w:rtl/>
          <w:lang w:bidi="ar-KW"/>
        </w:rPr>
        <w:t>والأوسط1/467,</w:t>
      </w:r>
      <w:r w:rsidR="004F3D66">
        <w:rPr>
          <w:rFonts w:ascii="Traditional Arabic" w:hAnsi="Traditional Arabic" w:hint="cs"/>
          <w:color w:val="auto"/>
          <w:sz w:val="32"/>
          <w:szCs w:val="32"/>
          <w:rtl/>
          <w:lang w:bidi="ar-KW"/>
        </w:rPr>
        <w:t xml:space="preserve"> والمحلى</w:t>
      </w:r>
      <w:r w:rsidR="00BF54B1" w:rsidRPr="004437EA">
        <w:rPr>
          <w:rFonts w:ascii="Traditional Arabic" w:hAnsi="Traditional Arabic" w:hint="cs"/>
          <w:color w:val="auto"/>
          <w:sz w:val="32"/>
          <w:szCs w:val="32"/>
          <w:rtl/>
          <w:lang w:bidi="ar-KW"/>
        </w:rPr>
        <w:t xml:space="preserve">2/54, </w:t>
      </w:r>
      <w:r w:rsidR="00CC2406" w:rsidRPr="004437EA">
        <w:rPr>
          <w:rFonts w:hint="cs"/>
          <w:color w:val="auto"/>
          <w:sz w:val="32"/>
          <w:szCs w:val="32"/>
          <w:rtl/>
          <w:lang w:bidi="ar-KW"/>
        </w:rPr>
        <w:t>وشرح السنة</w:t>
      </w:r>
      <w:r w:rsidR="00FD2187" w:rsidRPr="004437EA">
        <w:rPr>
          <w:rFonts w:hint="cs"/>
          <w:color w:val="auto"/>
          <w:sz w:val="32"/>
          <w:szCs w:val="32"/>
          <w:rtl/>
          <w:lang w:bidi="ar-KW"/>
        </w:rPr>
        <w:t>1/</w:t>
      </w:r>
      <w:r w:rsidR="003F6E89" w:rsidRPr="004437EA">
        <w:rPr>
          <w:rFonts w:hint="cs"/>
          <w:color w:val="auto"/>
          <w:sz w:val="32"/>
          <w:szCs w:val="32"/>
          <w:rtl/>
          <w:lang w:bidi="ar-KW"/>
        </w:rPr>
        <w:t>3</w:t>
      </w:r>
      <w:r w:rsidR="00FD2187" w:rsidRPr="004437EA">
        <w:rPr>
          <w:rFonts w:hint="cs"/>
          <w:color w:val="auto"/>
          <w:sz w:val="32"/>
          <w:szCs w:val="32"/>
          <w:rtl/>
          <w:lang w:bidi="ar-KW"/>
        </w:rPr>
        <w:t xml:space="preserve">53, </w:t>
      </w:r>
      <w:r w:rsidR="00CC2406" w:rsidRPr="004437EA">
        <w:rPr>
          <w:rFonts w:hint="cs"/>
          <w:color w:val="auto"/>
          <w:sz w:val="32"/>
          <w:szCs w:val="32"/>
          <w:rtl/>
          <w:lang w:bidi="ar-KW"/>
        </w:rPr>
        <w:t>والمغني</w:t>
      </w:r>
      <w:r w:rsidR="005632C6" w:rsidRPr="004437EA">
        <w:rPr>
          <w:rFonts w:hint="cs"/>
          <w:color w:val="auto"/>
          <w:sz w:val="32"/>
          <w:szCs w:val="32"/>
          <w:rtl/>
          <w:lang w:bidi="ar-KW"/>
        </w:rPr>
        <w:t xml:space="preserve">1/379, </w:t>
      </w:r>
      <w:r w:rsidR="00E047E7" w:rsidRPr="004437EA">
        <w:rPr>
          <w:rFonts w:hint="cs"/>
          <w:color w:val="auto"/>
          <w:sz w:val="32"/>
          <w:szCs w:val="32"/>
          <w:rtl/>
          <w:lang w:bidi="ar-KW"/>
        </w:rPr>
        <w:t xml:space="preserve">والشرح الكبير1/382, </w:t>
      </w:r>
      <w:r w:rsidR="004F3D66">
        <w:rPr>
          <w:rFonts w:hint="cs"/>
          <w:color w:val="auto"/>
          <w:sz w:val="32"/>
          <w:szCs w:val="32"/>
          <w:rtl/>
          <w:lang w:bidi="ar-KW"/>
        </w:rPr>
        <w:t>والمجموع</w:t>
      </w:r>
      <w:r w:rsidR="00CC2406" w:rsidRPr="004437EA">
        <w:rPr>
          <w:rFonts w:hint="cs"/>
          <w:color w:val="auto"/>
          <w:sz w:val="32"/>
          <w:szCs w:val="32"/>
          <w:rtl/>
          <w:lang w:bidi="ar-KW"/>
        </w:rPr>
        <w:t>1/438.</w:t>
      </w:r>
      <w:r w:rsidR="002932A8" w:rsidRPr="004437EA">
        <w:rPr>
          <w:rFonts w:hint="cs"/>
          <w:color w:val="auto"/>
          <w:sz w:val="32"/>
          <w:szCs w:val="32"/>
          <w:rtl/>
          <w:lang w:bidi="ar-KW"/>
        </w:rPr>
        <w:t xml:space="preserve"> </w:t>
      </w:r>
    </w:p>
  </w:footnote>
  <w:footnote w:id="8">
    <w:p w:rsidR="003F404A" w:rsidRPr="004437EA" w:rsidRDefault="003F404A" w:rsidP="00AD71A6">
      <w:pPr>
        <w:pStyle w:val="af3"/>
        <w:ind w:left="423" w:hanging="425"/>
        <w:jc w:val="lowKashida"/>
        <w:rPr>
          <w:rFonts w:ascii="Calibri" w:hAnsi="Calibri"/>
          <w:color w:val="auto"/>
          <w:sz w:val="32"/>
          <w:szCs w:val="32"/>
          <w:rtl/>
          <w:lang w:bidi="ar-KW"/>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w:t>
      </w:r>
      <w:r w:rsidR="00B42699" w:rsidRPr="004437EA">
        <w:rPr>
          <w:rFonts w:ascii="Traditional Arabic" w:hAnsi="Traditional Arabic" w:hint="cs"/>
          <w:color w:val="auto"/>
          <w:sz w:val="32"/>
          <w:szCs w:val="32"/>
          <w:rtl/>
        </w:rPr>
        <w:t xml:space="preserve"> ينظر أقوالهم في: </w:t>
      </w:r>
      <w:r w:rsidR="004F3D66">
        <w:rPr>
          <w:rFonts w:ascii="Traditional Arabic" w:hAnsi="Traditional Arabic" w:hint="cs"/>
          <w:color w:val="auto"/>
          <w:sz w:val="32"/>
          <w:szCs w:val="32"/>
          <w:rtl/>
        </w:rPr>
        <w:t>سنن الترمذي</w:t>
      </w:r>
      <w:r w:rsidR="00262B6C" w:rsidRPr="004437EA">
        <w:rPr>
          <w:rFonts w:ascii="Traditional Arabic" w:hAnsi="Traditional Arabic" w:hint="cs"/>
          <w:color w:val="auto"/>
          <w:sz w:val="32"/>
          <w:szCs w:val="32"/>
          <w:rtl/>
        </w:rPr>
        <w:t>1/14</w:t>
      </w:r>
      <w:r w:rsidR="00245B36" w:rsidRPr="004437EA">
        <w:rPr>
          <w:rFonts w:ascii="Traditional Arabic" w:hAnsi="Traditional Arabic" w:hint="cs"/>
          <w:color w:val="auto"/>
          <w:sz w:val="32"/>
          <w:szCs w:val="32"/>
          <w:rtl/>
        </w:rPr>
        <w:t>6</w:t>
      </w:r>
      <w:r w:rsidR="00262B6C" w:rsidRPr="004437EA">
        <w:rPr>
          <w:rFonts w:ascii="Traditional Arabic" w:hAnsi="Traditional Arabic" w:hint="cs"/>
          <w:color w:val="auto"/>
          <w:sz w:val="32"/>
          <w:szCs w:val="32"/>
          <w:rtl/>
        </w:rPr>
        <w:t xml:space="preserve">, </w:t>
      </w:r>
      <w:r w:rsidR="00400539" w:rsidRPr="004437EA">
        <w:rPr>
          <w:rFonts w:ascii="Traditional Arabic" w:hAnsi="Traditional Arabic" w:hint="cs"/>
          <w:color w:val="auto"/>
          <w:sz w:val="32"/>
          <w:szCs w:val="32"/>
          <w:rtl/>
        </w:rPr>
        <w:t>و</w:t>
      </w:r>
      <w:r w:rsidR="00CC2406" w:rsidRPr="004437EA">
        <w:rPr>
          <w:rFonts w:ascii="Traditional Arabic" w:hAnsi="Traditional Arabic" w:hint="cs"/>
          <w:color w:val="auto"/>
          <w:sz w:val="32"/>
          <w:szCs w:val="32"/>
          <w:rtl/>
        </w:rPr>
        <w:t>الأوسط</w:t>
      </w:r>
      <w:r w:rsidR="001635C7" w:rsidRPr="004437EA">
        <w:rPr>
          <w:rFonts w:ascii="Traditional Arabic" w:hAnsi="Traditional Arabic" w:hint="cs"/>
          <w:color w:val="auto"/>
          <w:sz w:val="32"/>
          <w:szCs w:val="32"/>
          <w:rtl/>
        </w:rPr>
        <w:t xml:space="preserve">1/467, </w:t>
      </w:r>
      <w:r w:rsidR="00B42699" w:rsidRPr="004437EA">
        <w:rPr>
          <w:rFonts w:ascii="Traditional Arabic" w:hAnsi="Traditional Arabic" w:hint="cs"/>
          <w:color w:val="auto"/>
          <w:sz w:val="32"/>
          <w:szCs w:val="32"/>
          <w:rtl/>
        </w:rPr>
        <w:t>و</w:t>
      </w:r>
      <w:r w:rsidR="00CC2406" w:rsidRPr="004437EA">
        <w:rPr>
          <w:rFonts w:ascii="Traditional Arabic" w:hAnsi="Traditional Arabic" w:hint="cs"/>
          <w:color w:val="auto"/>
          <w:sz w:val="32"/>
          <w:szCs w:val="32"/>
          <w:rtl/>
        </w:rPr>
        <w:t>المحلى</w:t>
      </w:r>
      <w:r w:rsidR="00AF54B8" w:rsidRPr="004437EA">
        <w:rPr>
          <w:rFonts w:ascii="Traditional Arabic" w:hAnsi="Traditional Arabic" w:hint="cs"/>
          <w:color w:val="auto"/>
          <w:sz w:val="32"/>
          <w:szCs w:val="32"/>
          <w:rtl/>
        </w:rPr>
        <w:t xml:space="preserve">2/54, </w:t>
      </w:r>
      <w:r w:rsidR="00B42699" w:rsidRPr="004437EA">
        <w:rPr>
          <w:rFonts w:ascii="Traditional Arabic" w:hAnsi="Traditional Arabic" w:hint="cs"/>
          <w:color w:val="auto"/>
          <w:sz w:val="32"/>
          <w:szCs w:val="32"/>
          <w:rtl/>
          <w:lang w:bidi="ar-KW"/>
        </w:rPr>
        <w:t>و</w:t>
      </w:r>
      <w:r w:rsidR="00CC2406" w:rsidRPr="004437EA">
        <w:rPr>
          <w:rFonts w:ascii="Traditional Arabic" w:hAnsi="Traditional Arabic" w:hint="cs"/>
          <w:color w:val="auto"/>
          <w:sz w:val="32"/>
          <w:szCs w:val="32"/>
          <w:rtl/>
          <w:lang w:bidi="ar-KW"/>
        </w:rPr>
        <w:t>الاستذكار</w:t>
      </w:r>
      <w:r w:rsidR="009F715A" w:rsidRPr="004437EA">
        <w:rPr>
          <w:rFonts w:ascii="Traditional Arabic" w:hAnsi="Traditional Arabic" w:hint="cs"/>
          <w:color w:val="auto"/>
          <w:sz w:val="32"/>
          <w:szCs w:val="32"/>
          <w:rtl/>
          <w:lang w:bidi="ar-KW"/>
        </w:rPr>
        <w:t>1/252,</w:t>
      </w:r>
      <w:r w:rsidR="00B42699" w:rsidRPr="004437EA">
        <w:rPr>
          <w:rFonts w:ascii="Traditional Arabic" w:hAnsi="Traditional Arabic" w:hint="cs"/>
          <w:color w:val="auto"/>
          <w:sz w:val="32"/>
          <w:szCs w:val="32"/>
          <w:rtl/>
          <w:lang w:bidi="ar-KW"/>
        </w:rPr>
        <w:t xml:space="preserve"> </w:t>
      </w:r>
      <w:r w:rsidR="004F3D66" w:rsidRPr="004437EA">
        <w:rPr>
          <w:rFonts w:ascii="Traditional Arabic" w:hAnsi="Traditional Arabic" w:hint="cs"/>
          <w:color w:val="auto"/>
          <w:sz w:val="32"/>
          <w:szCs w:val="32"/>
          <w:rtl/>
        </w:rPr>
        <w:t>و</w:t>
      </w:r>
      <w:r w:rsidR="004F3D66">
        <w:rPr>
          <w:rFonts w:ascii="Traditional Arabic" w:hAnsi="Traditional Arabic" w:hint="cs"/>
          <w:color w:val="auto"/>
          <w:sz w:val="32"/>
          <w:szCs w:val="32"/>
          <w:rtl/>
          <w:lang w:bidi="ar-KW"/>
        </w:rPr>
        <w:t>شرح السنة للبغوي</w:t>
      </w:r>
      <w:r w:rsidR="004F3D66" w:rsidRPr="004437EA">
        <w:rPr>
          <w:rFonts w:ascii="Traditional Arabic" w:hAnsi="Traditional Arabic" w:hint="cs"/>
          <w:color w:val="auto"/>
          <w:sz w:val="32"/>
          <w:szCs w:val="32"/>
          <w:rtl/>
          <w:lang w:bidi="ar-KW"/>
        </w:rPr>
        <w:t xml:space="preserve">1/353, </w:t>
      </w:r>
      <w:r w:rsidR="00CC2406" w:rsidRPr="004437EA">
        <w:rPr>
          <w:rFonts w:ascii="Calibri" w:hAnsi="Calibri" w:hint="cs"/>
          <w:color w:val="auto"/>
          <w:sz w:val="32"/>
          <w:szCs w:val="32"/>
          <w:rtl/>
          <w:lang w:bidi="ar-KW"/>
        </w:rPr>
        <w:t xml:space="preserve">والبيان للعمراني1/127, </w:t>
      </w:r>
      <w:r w:rsidR="00CC2406" w:rsidRPr="004437EA">
        <w:rPr>
          <w:rFonts w:ascii="Traditional Arabic" w:hAnsi="Traditional Arabic" w:hint="cs"/>
          <w:color w:val="auto"/>
          <w:sz w:val="32"/>
          <w:szCs w:val="32"/>
          <w:rtl/>
          <w:lang w:bidi="ar-KW"/>
        </w:rPr>
        <w:t>والمغني</w:t>
      </w:r>
      <w:r w:rsidR="0024478C" w:rsidRPr="004437EA">
        <w:rPr>
          <w:rFonts w:ascii="Traditional Arabic" w:hAnsi="Traditional Arabic" w:hint="cs"/>
          <w:color w:val="auto"/>
          <w:sz w:val="32"/>
          <w:szCs w:val="32"/>
          <w:rtl/>
          <w:lang w:bidi="ar-KW"/>
        </w:rPr>
        <w:t xml:space="preserve">1/179, </w:t>
      </w:r>
      <w:r w:rsidR="00CC2406" w:rsidRPr="004437EA">
        <w:rPr>
          <w:rFonts w:ascii="Traditional Arabic" w:hAnsi="Traditional Arabic" w:hint="cs"/>
          <w:color w:val="auto"/>
          <w:sz w:val="32"/>
          <w:szCs w:val="32"/>
          <w:rtl/>
          <w:lang w:bidi="ar-KW"/>
        </w:rPr>
        <w:t>والشرح الكبير</w:t>
      </w:r>
      <w:r w:rsidR="005D5A8F" w:rsidRPr="004437EA">
        <w:rPr>
          <w:rFonts w:ascii="Traditional Arabic" w:hAnsi="Traditional Arabic" w:hint="cs"/>
          <w:color w:val="auto"/>
          <w:sz w:val="32"/>
          <w:szCs w:val="32"/>
          <w:rtl/>
          <w:lang w:bidi="ar-KW"/>
        </w:rPr>
        <w:t>1/382,</w:t>
      </w:r>
      <w:r w:rsidR="004F3D66">
        <w:rPr>
          <w:rFonts w:ascii="Calibri" w:hAnsi="Calibri" w:hint="cs"/>
          <w:color w:val="auto"/>
          <w:sz w:val="32"/>
          <w:szCs w:val="32"/>
          <w:rtl/>
          <w:lang w:bidi="ar-KW"/>
        </w:rPr>
        <w:t xml:space="preserve"> والمجموع</w:t>
      </w:r>
      <w:r w:rsidR="00CC2406" w:rsidRPr="004437EA">
        <w:rPr>
          <w:rFonts w:ascii="Calibri" w:hAnsi="Calibri" w:hint="cs"/>
          <w:color w:val="auto"/>
          <w:sz w:val="32"/>
          <w:szCs w:val="32"/>
          <w:rtl/>
          <w:lang w:bidi="ar-KW"/>
        </w:rPr>
        <w:t>1/438,</w:t>
      </w:r>
      <w:r w:rsidR="005D5A8F" w:rsidRPr="004437EA">
        <w:rPr>
          <w:rFonts w:ascii="Traditional Arabic" w:hAnsi="Traditional Arabic" w:hint="cs"/>
          <w:color w:val="auto"/>
          <w:sz w:val="32"/>
          <w:szCs w:val="32"/>
          <w:rtl/>
          <w:lang w:bidi="ar-KW"/>
        </w:rPr>
        <w:t xml:space="preserve"> </w:t>
      </w:r>
      <w:r w:rsidR="00B42699" w:rsidRPr="004437EA">
        <w:rPr>
          <w:rFonts w:ascii="Calibri" w:hAnsi="Calibri" w:hint="cs"/>
          <w:color w:val="auto"/>
          <w:sz w:val="32"/>
          <w:szCs w:val="32"/>
          <w:rtl/>
          <w:lang w:bidi="ar-KW"/>
        </w:rPr>
        <w:t>و</w:t>
      </w:r>
      <w:r w:rsidR="004F3D66">
        <w:rPr>
          <w:rFonts w:ascii="Calibri" w:hAnsi="Calibri" w:hint="cs"/>
          <w:color w:val="auto"/>
          <w:sz w:val="32"/>
          <w:szCs w:val="32"/>
          <w:rtl/>
          <w:lang w:bidi="ar-KW"/>
        </w:rPr>
        <w:t>فتح الباري</w:t>
      </w:r>
      <w:r w:rsidR="00C353FC" w:rsidRPr="004437EA">
        <w:rPr>
          <w:rFonts w:ascii="Calibri" w:hAnsi="Calibri" w:hint="cs"/>
          <w:color w:val="auto"/>
          <w:sz w:val="32"/>
          <w:szCs w:val="32"/>
          <w:rtl/>
          <w:lang w:bidi="ar-KW"/>
        </w:rPr>
        <w:t>1</w:t>
      </w:r>
      <w:r w:rsidR="00B42699" w:rsidRPr="004437EA">
        <w:rPr>
          <w:rFonts w:ascii="Calibri" w:hAnsi="Calibri" w:hint="cs"/>
          <w:color w:val="auto"/>
          <w:sz w:val="32"/>
          <w:szCs w:val="32"/>
          <w:rtl/>
          <w:lang w:bidi="ar-KW"/>
        </w:rPr>
        <w:t>/</w:t>
      </w:r>
      <w:r w:rsidR="00CC2406" w:rsidRPr="004437EA">
        <w:rPr>
          <w:rFonts w:ascii="Calibri" w:hAnsi="Calibri" w:hint="cs"/>
          <w:color w:val="auto"/>
          <w:sz w:val="32"/>
          <w:szCs w:val="32"/>
          <w:rtl/>
          <w:lang w:bidi="ar-KW"/>
        </w:rPr>
        <w:t xml:space="preserve">403, ومواهب الجليل1/299. </w:t>
      </w:r>
      <w:r w:rsidR="00C353FC" w:rsidRPr="004437EA">
        <w:rPr>
          <w:rFonts w:ascii="Calibri" w:hAnsi="Calibri" w:hint="cs"/>
          <w:color w:val="auto"/>
          <w:sz w:val="32"/>
          <w:szCs w:val="32"/>
          <w:rtl/>
          <w:lang w:bidi="ar-KW"/>
        </w:rPr>
        <w:t xml:space="preserve"> </w:t>
      </w:r>
    </w:p>
  </w:footnote>
  <w:footnote w:id="9">
    <w:p w:rsidR="00E92FC1" w:rsidRPr="004437EA" w:rsidRDefault="00E92FC1" w:rsidP="00AD71A6">
      <w:pPr>
        <w:pStyle w:val="af3"/>
        <w:pageBreakBefore/>
        <w:ind w:left="423" w:hanging="425"/>
        <w:jc w:val="lowKashida"/>
        <w:rPr>
          <w:color w:val="auto"/>
          <w:sz w:val="32"/>
          <w:szCs w:val="32"/>
          <w:rtl/>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w:t>
      </w:r>
      <w:r w:rsidR="004437EA" w:rsidRPr="004437EA">
        <w:rPr>
          <w:rFonts w:hint="cs"/>
          <w:color w:val="auto"/>
          <w:sz w:val="32"/>
          <w:szCs w:val="32"/>
          <w:rtl/>
        </w:rPr>
        <w:t xml:space="preserve"> </w:t>
      </w:r>
      <w:r w:rsidR="00CC2406" w:rsidRPr="004437EA">
        <w:rPr>
          <w:rFonts w:hint="cs"/>
          <w:color w:val="auto"/>
          <w:sz w:val="32"/>
          <w:szCs w:val="32"/>
          <w:rtl/>
        </w:rPr>
        <w:t>ينظر:</w:t>
      </w:r>
      <w:r w:rsidR="004437EA" w:rsidRPr="004437EA">
        <w:rPr>
          <w:rFonts w:hint="cs"/>
          <w:color w:val="auto"/>
          <w:sz w:val="32"/>
          <w:szCs w:val="32"/>
          <w:rtl/>
        </w:rPr>
        <w:t xml:space="preserve"> </w:t>
      </w:r>
      <w:r w:rsidR="00CC2406" w:rsidRPr="004437EA">
        <w:rPr>
          <w:rFonts w:hint="cs"/>
          <w:color w:val="auto"/>
          <w:sz w:val="32"/>
          <w:szCs w:val="32"/>
          <w:rtl/>
        </w:rPr>
        <w:t>التحقيق لابن الجوزي</w:t>
      </w:r>
      <w:r w:rsidR="009507C2" w:rsidRPr="004437EA">
        <w:rPr>
          <w:rFonts w:hint="cs"/>
          <w:color w:val="auto"/>
          <w:sz w:val="32"/>
          <w:szCs w:val="32"/>
          <w:rtl/>
        </w:rPr>
        <w:t xml:space="preserve">1/256, </w:t>
      </w:r>
      <w:r w:rsidR="005825BB" w:rsidRPr="004437EA">
        <w:rPr>
          <w:rFonts w:hint="cs"/>
          <w:color w:val="auto"/>
          <w:sz w:val="32"/>
          <w:szCs w:val="32"/>
          <w:rtl/>
        </w:rPr>
        <w:t>و</w:t>
      </w:r>
      <w:r w:rsidR="005632C6" w:rsidRPr="004437EA">
        <w:rPr>
          <w:rFonts w:hint="cs"/>
          <w:color w:val="auto"/>
          <w:sz w:val="32"/>
          <w:szCs w:val="32"/>
          <w:rtl/>
        </w:rPr>
        <w:t>المغني</w:t>
      </w:r>
      <w:r w:rsidR="009507C2" w:rsidRPr="004437EA">
        <w:rPr>
          <w:rFonts w:hint="cs"/>
          <w:color w:val="auto"/>
          <w:sz w:val="32"/>
          <w:szCs w:val="32"/>
          <w:rtl/>
        </w:rPr>
        <w:t>1/379،</w:t>
      </w:r>
      <w:r w:rsidR="004F3D66" w:rsidRPr="004F3D66">
        <w:rPr>
          <w:rFonts w:hint="cs"/>
          <w:color w:val="auto"/>
          <w:sz w:val="32"/>
          <w:szCs w:val="32"/>
          <w:rtl/>
        </w:rPr>
        <w:t xml:space="preserve"> </w:t>
      </w:r>
      <w:r w:rsidR="004F3D66" w:rsidRPr="004437EA">
        <w:rPr>
          <w:rFonts w:hint="cs"/>
          <w:color w:val="auto"/>
          <w:sz w:val="32"/>
          <w:szCs w:val="32"/>
          <w:rtl/>
        </w:rPr>
        <w:t>والعدة شرح العمد</w:t>
      </w:r>
      <w:r w:rsidR="004F3D66">
        <w:rPr>
          <w:rFonts w:hint="cs"/>
          <w:color w:val="auto"/>
          <w:sz w:val="32"/>
          <w:szCs w:val="32"/>
          <w:rtl/>
        </w:rPr>
        <w:t>ة1/</w:t>
      </w:r>
      <w:r w:rsidR="004F3D66" w:rsidRPr="004437EA">
        <w:rPr>
          <w:rFonts w:hint="cs"/>
          <w:color w:val="auto"/>
          <w:sz w:val="32"/>
          <w:szCs w:val="32"/>
          <w:rtl/>
        </w:rPr>
        <w:t>84</w:t>
      </w:r>
      <w:r w:rsidR="004F3D66">
        <w:rPr>
          <w:rFonts w:hint="cs"/>
          <w:color w:val="auto"/>
          <w:sz w:val="32"/>
          <w:szCs w:val="32"/>
          <w:rtl/>
        </w:rPr>
        <w:t>,</w:t>
      </w:r>
      <w:r w:rsidR="009507C2" w:rsidRPr="004437EA">
        <w:rPr>
          <w:rFonts w:hint="cs"/>
          <w:color w:val="auto"/>
          <w:sz w:val="32"/>
          <w:szCs w:val="32"/>
          <w:rtl/>
        </w:rPr>
        <w:t xml:space="preserve"> </w:t>
      </w:r>
      <w:r w:rsidR="00ED21FE" w:rsidRPr="004437EA">
        <w:rPr>
          <w:rFonts w:hint="cs"/>
          <w:color w:val="auto"/>
          <w:sz w:val="32"/>
          <w:szCs w:val="32"/>
          <w:rtl/>
        </w:rPr>
        <w:t>والشرح الكبير</w:t>
      </w:r>
      <w:r w:rsidR="00CC2406" w:rsidRPr="004437EA">
        <w:rPr>
          <w:rFonts w:hint="cs"/>
          <w:color w:val="auto"/>
          <w:sz w:val="32"/>
          <w:szCs w:val="32"/>
          <w:rtl/>
        </w:rPr>
        <w:t xml:space="preserve"> مع المقنع</w:t>
      </w:r>
      <w:r w:rsidR="00797E5B" w:rsidRPr="004437EA">
        <w:rPr>
          <w:rFonts w:hint="cs"/>
          <w:color w:val="auto"/>
          <w:sz w:val="32"/>
          <w:szCs w:val="32"/>
          <w:rtl/>
        </w:rPr>
        <w:t xml:space="preserve">1/381, </w:t>
      </w:r>
      <w:r w:rsidR="00ED21FE" w:rsidRPr="004437EA">
        <w:rPr>
          <w:rFonts w:hint="cs"/>
          <w:color w:val="auto"/>
          <w:sz w:val="32"/>
          <w:szCs w:val="32"/>
          <w:rtl/>
        </w:rPr>
        <w:t xml:space="preserve"> </w:t>
      </w:r>
      <w:r w:rsidR="009507C2" w:rsidRPr="004437EA">
        <w:rPr>
          <w:rFonts w:hint="cs"/>
          <w:color w:val="auto"/>
          <w:sz w:val="32"/>
          <w:szCs w:val="32"/>
          <w:rtl/>
        </w:rPr>
        <w:t>والمبدع</w:t>
      </w:r>
      <w:r w:rsidRPr="004437EA">
        <w:rPr>
          <w:rFonts w:hint="cs"/>
          <w:color w:val="auto"/>
          <w:sz w:val="32"/>
          <w:szCs w:val="32"/>
          <w:rtl/>
        </w:rPr>
        <w:t>1/1</w:t>
      </w:r>
      <w:r w:rsidR="009501DE" w:rsidRPr="004437EA">
        <w:rPr>
          <w:rFonts w:hint="cs"/>
          <w:color w:val="auto"/>
          <w:sz w:val="32"/>
          <w:szCs w:val="32"/>
          <w:rtl/>
        </w:rPr>
        <w:t>25</w:t>
      </w:r>
      <w:r w:rsidR="009507C2" w:rsidRPr="004437EA">
        <w:rPr>
          <w:rFonts w:hint="cs"/>
          <w:color w:val="auto"/>
          <w:sz w:val="32"/>
          <w:szCs w:val="32"/>
          <w:rtl/>
        </w:rPr>
        <w:t>. و</w:t>
      </w:r>
      <w:r w:rsidR="009501DE" w:rsidRPr="004437EA">
        <w:rPr>
          <w:rFonts w:hint="cs"/>
          <w:color w:val="auto"/>
          <w:sz w:val="32"/>
          <w:szCs w:val="32"/>
          <w:rtl/>
        </w:rPr>
        <w:t>الحنابلة إذ جوزوا المسح على العمامة اشترطوا شروط</w:t>
      </w:r>
      <w:r w:rsidR="006300D7">
        <w:rPr>
          <w:rFonts w:hint="cs"/>
          <w:color w:val="auto"/>
          <w:sz w:val="32"/>
          <w:szCs w:val="32"/>
          <w:rtl/>
        </w:rPr>
        <w:t>ا لجواز المسح عليها وهي:1-</w:t>
      </w:r>
      <w:r w:rsidR="006300D7" w:rsidRPr="004437EA">
        <w:rPr>
          <w:rFonts w:hint="cs"/>
          <w:color w:val="auto"/>
          <w:sz w:val="32"/>
          <w:szCs w:val="32"/>
          <w:rtl/>
        </w:rPr>
        <w:t xml:space="preserve"> </w:t>
      </w:r>
      <w:r w:rsidR="009501DE" w:rsidRPr="004437EA">
        <w:rPr>
          <w:rFonts w:hint="cs"/>
          <w:color w:val="auto"/>
          <w:sz w:val="32"/>
          <w:szCs w:val="32"/>
          <w:rtl/>
        </w:rPr>
        <w:t xml:space="preserve">أن تكون العمامة محنكة  </w:t>
      </w:r>
      <w:r w:rsidR="009501DE" w:rsidRPr="004437EA">
        <w:rPr>
          <w:rFonts w:ascii="Traditional Arabic" w:hint="eastAsia"/>
          <w:color w:val="auto"/>
          <w:sz w:val="32"/>
          <w:szCs w:val="32"/>
          <w:rtl/>
        </w:rPr>
        <w:t>وهي</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التي</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يدار</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منها</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تحت</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الحنك</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لوث</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أو</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لوثان</w:t>
      </w:r>
      <w:r w:rsidR="009501DE" w:rsidRPr="004437EA">
        <w:rPr>
          <w:rFonts w:ascii="Traditional Arabic"/>
          <w:color w:val="auto"/>
          <w:sz w:val="32"/>
          <w:szCs w:val="32"/>
          <w:rtl/>
        </w:rPr>
        <w:t xml:space="preserve"> </w:t>
      </w:r>
      <w:r w:rsidR="009501DE" w:rsidRPr="004437EA">
        <w:rPr>
          <w:rFonts w:ascii="Traditional Arabic" w:hint="eastAsia"/>
          <w:color w:val="auto"/>
          <w:sz w:val="32"/>
          <w:szCs w:val="32"/>
          <w:rtl/>
        </w:rPr>
        <w:t>ونحوه</w:t>
      </w:r>
      <w:r w:rsidR="009501DE" w:rsidRPr="004437EA">
        <w:rPr>
          <w:rFonts w:ascii="Tahoma" w:hAnsi="Tahoma" w:hint="cs"/>
          <w:color w:val="auto"/>
          <w:sz w:val="32"/>
          <w:szCs w:val="32"/>
          <w:rtl/>
        </w:rPr>
        <w:t>.</w:t>
      </w:r>
      <w:r w:rsidR="006300D7">
        <w:rPr>
          <w:rFonts w:ascii="Tahoma" w:hAnsi="Tahoma" w:hint="cs"/>
          <w:color w:val="auto"/>
          <w:sz w:val="32"/>
          <w:szCs w:val="32"/>
          <w:rtl/>
        </w:rPr>
        <w:t>2-</w:t>
      </w:r>
      <w:r w:rsidR="006300D7" w:rsidRPr="004437EA">
        <w:rPr>
          <w:rFonts w:ascii="Tahoma" w:hAnsi="Tahoma" w:hint="cs"/>
          <w:color w:val="auto"/>
          <w:sz w:val="32"/>
          <w:szCs w:val="32"/>
          <w:rtl/>
        </w:rPr>
        <w:t xml:space="preserve"> </w:t>
      </w:r>
      <w:r w:rsidR="009501DE" w:rsidRPr="004437EA">
        <w:rPr>
          <w:rFonts w:ascii="Tahoma" w:hAnsi="Tahoma" w:hint="cs"/>
          <w:color w:val="auto"/>
          <w:sz w:val="32"/>
          <w:szCs w:val="32"/>
          <w:rtl/>
        </w:rPr>
        <w:t>فإن تكن محنكة لا بد أن تكون ذات ذؤابة</w:t>
      </w:r>
      <w:r w:rsidR="00DE0695" w:rsidRPr="004437EA">
        <w:rPr>
          <w:rFonts w:ascii="Tahoma" w:hAnsi="Tahoma" w:hint="cs"/>
          <w:color w:val="auto"/>
          <w:sz w:val="32"/>
          <w:szCs w:val="32"/>
          <w:rtl/>
        </w:rPr>
        <w:t>.</w:t>
      </w:r>
      <w:r w:rsidR="006300D7">
        <w:rPr>
          <w:rFonts w:ascii="Tahoma" w:hAnsi="Tahoma" w:hint="cs"/>
          <w:color w:val="auto"/>
          <w:sz w:val="32"/>
          <w:szCs w:val="32"/>
          <w:rtl/>
        </w:rPr>
        <w:t xml:space="preserve">3- </w:t>
      </w:r>
      <w:r w:rsidR="009501DE" w:rsidRPr="004437EA">
        <w:rPr>
          <w:rFonts w:hint="cs"/>
          <w:color w:val="auto"/>
          <w:sz w:val="32"/>
          <w:szCs w:val="32"/>
          <w:rtl/>
        </w:rPr>
        <w:t>أن تكون ساترة لجميع الرأس إلا ما</w:t>
      </w:r>
      <w:r w:rsidR="00CD7C0D">
        <w:rPr>
          <w:rFonts w:hint="cs"/>
          <w:color w:val="auto"/>
          <w:sz w:val="32"/>
          <w:szCs w:val="32"/>
          <w:rtl/>
        </w:rPr>
        <w:t xml:space="preserve"> </w:t>
      </w:r>
      <w:r w:rsidR="009501DE" w:rsidRPr="004437EA">
        <w:rPr>
          <w:rFonts w:hint="cs"/>
          <w:color w:val="auto"/>
          <w:sz w:val="32"/>
          <w:szCs w:val="32"/>
          <w:rtl/>
        </w:rPr>
        <w:t>جرت العادة بكشفه كمقدم الرأس والأذنين</w:t>
      </w:r>
      <w:r w:rsidR="009501DE" w:rsidRPr="004437EA">
        <w:rPr>
          <w:rFonts w:ascii="Tahoma" w:hAnsi="Tahoma" w:hint="cs"/>
          <w:color w:val="auto"/>
          <w:sz w:val="32"/>
          <w:szCs w:val="32"/>
          <w:rtl/>
        </w:rPr>
        <w:t>.</w:t>
      </w:r>
      <w:r w:rsidR="006300D7">
        <w:rPr>
          <w:rFonts w:ascii="Tahoma" w:hAnsi="Tahoma" w:hint="cs"/>
          <w:color w:val="auto"/>
          <w:sz w:val="32"/>
          <w:szCs w:val="32"/>
          <w:rtl/>
        </w:rPr>
        <w:t>4-</w:t>
      </w:r>
      <w:r w:rsidR="009501DE" w:rsidRPr="004437EA">
        <w:rPr>
          <w:rFonts w:ascii="Tahoma" w:hAnsi="Tahoma" w:hint="cs"/>
          <w:color w:val="auto"/>
          <w:sz w:val="32"/>
          <w:szCs w:val="32"/>
          <w:rtl/>
        </w:rPr>
        <w:t xml:space="preserve"> أن تكون العمامة مباحة فلو كانت</w:t>
      </w:r>
      <w:r w:rsidR="00F7533C">
        <w:rPr>
          <w:rFonts w:ascii="Tahoma" w:hAnsi="Tahoma" w:hint="cs"/>
          <w:color w:val="auto"/>
          <w:sz w:val="32"/>
          <w:szCs w:val="32"/>
          <w:rtl/>
        </w:rPr>
        <w:t xml:space="preserve">  مغصوبة أو حريرا لم تبح</w:t>
      </w:r>
      <w:r w:rsidR="00CC2406" w:rsidRPr="004437EA">
        <w:rPr>
          <w:rFonts w:ascii="Tahoma" w:hAnsi="Tahoma" w:hint="cs"/>
          <w:color w:val="auto"/>
          <w:sz w:val="32"/>
          <w:szCs w:val="32"/>
          <w:rtl/>
        </w:rPr>
        <w:t>. ينظر</w:t>
      </w:r>
      <w:r w:rsidR="00CD7C0D">
        <w:rPr>
          <w:rFonts w:ascii="Tahoma" w:hAnsi="Tahoma" w:hint="cs"/>
          <w:color w:val="auto"/>
          <w:sz w:val="32"/>
          <w:szCs w:val="32"/>
          <w:rtl/>
        </w:rPr>
        <w:t>:[</w:t>
      </w:r>
      <w:r w:rsidR="004F3D66">
        <w:rPr>
          <w:rFonts w:ascii="Tahoma" w:hAnsi="Tahoma" w:hint="cs"/>
          <w:color w:val="auto"/>
          <w:sz w:val="32"/>
          <w:szCs w:val="32"/>
          <w:rtl/>
        </w:rPr>
        <w:t>العدة شرح العمدة</w:t>
      </w:r>
      <w:r w:rsidR="009501DE" w:rsidRPr="004437EA">
        <w:rPr>
          <w:rFonts w:ascii="Tahoma" w:hAnsi="Tahoma" w:hint="cs"/>
          <w:color w:val="auto"/>
          <w:sz w:val="32"/>
          <w:szCs w:val="32"/>
          <w:rtl/>
        </w:rPr>
        <w:t>1/84</w:t>
      </w:r>
      <w:r w:rsidR="00F7533C">
        <w:rPr>
          <w:rFonts w:ascii="Tahoma" w:hAnsi="Tahoma" w:hint="cs"/>
          <w:color w:val="auto"/>
          <w:sz w:val="32"/>
          <w:szCs w:val="32"/>
          <w:rtl/>
        </w:rPr>
        <w:t>,</w:t>
      </w:r>
      <w:r w:rsidR="00F7533C" w:rsidRPr="00F7533C">
        <w:rPr>
          <w:rFonts w:ascii="Tahoma" w:hAnsi="Tahoma" w:hint="cs"/>
          <w:color w:val="auto"/>
          <w:sz w:val="32"/>
          <w:szCs w:val="32"/>
          <w:rtl/>
        </w:rPr>
        <w:t xml:space="preserve"> </w:t>
      </w:r>
      <w:r w:rsidR="00F7533C">
        <w:rPr>
          <w:rFonts w:ascii="Tahoma" w:hAnsi="Tahoma" w:hint="cs"/>
          <w:color w:val="auto"/>
          <w:sz w:val="32"/>
          <w:szCs w:val="32"/>
          <w:rtl/>
        </w:rPr>
        <w:t>والمبدع</w:t>
      </w:r>
      <w:r w:rsidR="004F3D66">
        <w:rPr>
          <w:rFonts w:ascii="Tahoma" w:hAnsi="Tahoma" w:hint="cs"/>
          <w:color w:val="auto"/>
          <w:sz w:val="32"/>
          <w:szCs w:val="32"/>
          <w:rtl/>
        </w:rPr>
        <w:t>1/126</w:t>
      </w:r>
      <w:r w:rsidR="009501DE" w:rsidRPr="004437EA">
        <w:rPr>
          <w:rFonts w:ascii="Tahoma" w:hAnsi="Tahoma" w:hint="cs"/>
          <w:color w:val="auto"/>
          <w:sz w:val="32"/>
          <w:szCs w:val="32"/>
          <w:rtl/>
        </w:rPr>
        <w:t xml:space="preserve">]. </w:t>
      </w:r>
    </w:p>
  </w:footnote>
  <w:footnote w:id="10">
    <w:p w:rsidR="00E92FC1" w:rsidRPr="004437EA" w:rsidRDefault="00E92FC1"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xml:space="preserve">)  </w:t>
      </w:r>
      <w:r w:rsidR="00E37934" w:rsidRPr="004437EA">
        <w:rPr>
          <w:rFonts w:hint="cs"/>
          <w:color w:val="auto"/>
          <w:sz w:val="32"/>
          <w:szCs w:val="32"/>
          <w:rtl/>
        </w:rPr>
        <w:t>ينظر: المحلى</w:t>
      </w:r>
      <w:r w:rsidRPr="004437EA">
        <w:rPr>
          <w:rFonts w:hint="cs"/>
          <w:color w:val="auto"/>
          <w:sz w:val="32"/>
          <w:szCs w:val="32"/>
          <w:rtl/>
        </w:rPr>
        <w:t>2/</w:t>
      </w:r>
      <w:r w:rsidR="00CC2406" w:rsidRPr="004437EA">
        <w:rPr>
          <w:rFonts w:hint="cs"/>
          <w:color w:val="auto"/>
          <w:sz w:val="32"/>
          <w:szCs w:val="32"/>
          <w:rtl/>
        </w:rPr>
        <w:t>52</w:t>
      </w:r>
      <w:r w:rsidR="00F7533C">
        <w:rPr>
          <w:rFonts w:hint="cs"/>
          <w:color w:val="auto"/>
          <w:sz w:val="32"/>
          <w:szCs w:val="32"/>
          <w:rtl/>
        </w:rPr>
        <w:t xml:space="preserve">, </w:t>
      </w:r>
      <w:r w:rsidR="00CC2406" w:rsidRPr="004437EA">
        <w:rPr>
          <w:rFonts w:hint="cs"/>
          <w:color w:val="auto"/>
          <w:sz w:val="32"/>
          <w:szCs w:val="32"/>
          <w:rtl/>
        </w:rPr>
        <w:t>و54, والمنتقى للباجي</w:t>
      </w:r>
      <w:r w:rsidR="005B7979" w:rsidRPr="004437EA">
        <w:rPr>
          <w:rFonts w:hint="cs"/>
          <w:color w:val="auto"/>
          <w:sz w:val="32"/>
          <w:szCs w:val="32"/>
          <w:rtl/>
        </w:rPr>
        <w:t xml:space="preserve">1/145, </w:t>
      </w:r>
      <w:r w:rsidR="009507C2" w:rsidRPr="004437EA">
        <w:rPr>
          <w:rFonts w:hint="cs"/>
          <w:color w:val="auto"/>
          <w:sz w:val="32"/>
          <w:szCs w:val="32"/>
          <w:rtl/>
        </w:rPr>
        <w:t>و</w:t>
      </w:r>
      <w:r w:rsidR="00765993" w:rsidRPr="004437EA">
        <w:rPr>
          <w:rFonts w:hint="cs"/>
          <w:color w:val="auto"/>
          <w:sz w:val="32"/>
          <w:szCs w:val="32"/>
          <w:rtl/>
        </w:rPr>
        <w:t xml:space="preserve">مواهب </w:t>
      </w:r>
      <w:r w:rsidR="00CC2406" w:rsidRPr="004437EA">
        <w:rPr>
          <w:rFonts w:hint="cs"/>
          <w:color w:val="auto"/>
          <w:sz w:val="32"/>
          <w:szCs w:val="32"/>
          <w:rtl/>
        </w:rPr>
        <w:t>الجليل</w:t>
      </w:r>
      <w:r w:rsidR="00765993" w:rsidRPr="004437EA">
        <w:rPr>
          <w:rFonts w:hint="cs"/>
          <w:color w:val="auto"/>
          <w:sz w:val="32"/>
          <w:szCs w:val="32"/>
          <w:rtl/>
        </w:rPr>
        <w:t>1/</w:t>
      </w:r>
      <w:r w:rsidR="00A80BC4" w:rsidRPr="004437EA">
        <w:rPr>
          <w:rFonts w:hint="cs"/>
          <w:color w:val="auto"/>
          <w:sz w:val="32"/>
          <w:szCs w:val="32"/>
          <w:rtl/>
        </w:rPr>
        <w:t>2</w:t>
      </w:r>
      <w:r w:rsidR="009507C2" w:rsidRPr="004437EA">
        <w:rPr>
          <w:rFonts w:hint="cs"/>
          <w:color w:val="auto"/>
          <w:sz w:val="32"/>
          <w:szCs w:val="32"/>
          <w:rtl/>
        </w:rPr>
        <w:t>99.</w:t>
      </w:r>
      <w:r w:rsidR="00765993" w:rsidRPr="004437EA">
        <w:rPr>
          <w:rFonts w:hint="cs"/>
          <w:color w:val="auto"/>
          <w:sz w:val="32"/>
          <w:szCs w:val="32"/>
          <w:rtl/>
        </w:rPr>
        <w:t xml:space="preserve"> </w:t>
      </w:r>
    </w:p>
  </w:footnote>
  <w:footnote w:id="11">
    <w:p w:rsidR="0062106D" w:rsidRPr="004437EA" w:rsidRDefault="0062106D"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xml:space="preserve">) سورة المائدة، الآية[6]. </w:t>
      </w:r>
    </w:p>
  </w:footnote>
  <w:footnote w:id="12">
    <w:p w:rsidR="0062106D" w:rsidRPr="004437EA" w:rsidRDefault="0062106D"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ينظر: عيون الأدلة1/178, والحاوي الكبير1/98, والاستذكار1/253</w:t>
      </w:r>
      <w:r w:rsidR="00F7533C">
        <w:rPr>
          <w:rFonts w:hint="cs"/>
          <w:color w:val="auto"/>
          <w:sz w:val="32"/>
          <w:szCs w:val="32"/>
          <w:rtl/>
        </w:rPr>
        <w:t>, والمنتقى للباجي1/145, والوسيط</w:t>
      </w:r>
      <w:r w:rsidRPr="004437EA">
        <w:rPr>
          <w:rFonts w:hint="cs"/>
          <w:color w:val="auto"/>
          <w:sz w:val="32"/>
          <w:szCs w:val="32"/>
          <w:rtl/>
        </w:rPr>
        <w:t xml:space="preserve">1/188, والبيان </w:t>
      </w:r>
      <w:r w:rsidR="00F7533C">
        <w:rPr>
          <w:rFonts w:hint="cs"/>
          <w:color w:val="auto"/>
          <w:sz w:val="32"/>
          <w:szCs w:val="32"/>
          <w:rtl/>
        </w:rPr>
        <w:t>للعمراني</w:t>
      </w:r>
      <w:r w:rsidR="00CD7C0D">
        <w:rPr>
          <w:rFonts w:hint="cs"/>
          <w:color w:val="auto"/>
          <w:sz w:val="32"/>
          <w:szCs w:val="32"/>
          <w:rtl/>
        </w:rPr>
        <w:t xml:space="preserve">1/128, </w:t>
      </w:r>
      <w:r w:rsidRPr="004437EA">
        <w:rPr>
          <w:rFonts w:hint="cs"/>
          <w:color w:val="auto"/>
          <w:sz w:val="32"/>
          <w:szCs w:val="32"/>
          <w:rtl/>
        </w:rPr>
        <w:t>وا</w:t>
      </w:r>
      <w:r w:rsidR="00F7533C">
        <w:rPr>
          <w:rFonts w:hint="cs"/>
          <w:color w:val="auto"/>
          <w:sz w:val="32"/>
          <w:szCs w:val="32"/>
          <w:rtl/>
        </w:rPr>
        <w:t>لعزيز شرح الوجيز1/128, والمجموع</w:t>
      </w:r>
      <w:r w:rsidRPr="004437EA">
        <w:rPr>
          <w:rFonts w:hint="cs"/>
          <w:color w:val="auto"/>
          <w:sz w:val="32"/>
          <w:szCs w:val="32"/>
          <w:rtl/>
        </w:rPr>
        <w:t>1/439, ومواهب الجليل1/299.</w:t>
      </w:r>
    </w:p>
  </w:footnote>
  <w:footnote w:id="13">
    <w:p w:rsidR="0062106D" w:rsidRPr="004437EA" w:rsidRDefault="0062106D" w:rsidP="004E53FF">
      <w:pPr>
        <w:autoSpaceDE w:val="0"/>
        <w:autoSpaceDN w:val="0"/>
        <w:adjustRightInd w:val="0"/>
        <w:ind w:left="423" w:hanging="425"/>
        <w:jc w:val="lowKashida"/>
        <w:rPr>
          <w:rFonts w:ascii="Tahoma" w:hAnsi="Tahoma" w:cs="Traditional Arabic"/>
          <w:sz w:val="32"/>
          <w:szCs w:val="32"/>
          <w:rtl/>
        </w:rPr>
      </w:pPr>
      <w:r w:rsidRPr="004437EA">
        <w:rPr>
          <w:rFonts w:ascii="Tahoma" w:hAnsi="Tahoma" w:cs="Traditional Arabic" w:hint="cs"/>
          <w:sz w:val="32"/>
          <w:szCs w:val="32"/>
          <w:rtl/>
        </w:rPr>
        <w:t>(</w:t>
      </w:r>
      <w:r w:rsidRPr="002C5222">
        <w:rPr>
          <w:rStyle w:val="ae"/>
          <w:rFonts w:ascii="Tahoma" w:hAnsi="Tahoma"/>
          <w:sz w:val="32"/>
          <w:szCs w:val="32"/>
          <w:vertAlign w:val="baseline"/>
        </w:rPr>
        <w:footnoteRef/>
      </w:r>
      <w:r w:rsidRPr="002C5222">
        <w:rPr>
          <w:rFonts w:ascii="Tahoma" w:hAnsi="Tahoma" w:cs="Traditional Arabic" w:hint="cs"/>
          <w:sz w:val="32"/>
          <w:szCs w:val="32"/>
          <w:rtl/>
        </w:rPr>
        <w:t xml:space="preserve">) </w:t>
      </w:r>
      <w:r w:rsidR="00A8589B" w:rsidRPr="002C5222">
        <w:rPr>
          <w:rFonts w:ascii="Tahoma" w:hAnsi="Tahoma" w:cs="Traditional Arabic" w:hint="cs"/>
          <w:sz w:val="32"/>
          <w:szCs w:val="32"/>
          <w:rtl/>
        </w:rPr>
        <w:t>تقدم تخريجه في</w:t>
      </w:r>
      <w:r w:rsidR="00303975" w:rsidRPr="002C5222">
        <w:rPr>
          <w:rFonts w:ascii="Tahoma" w:hAnsi="Tahoma" w:cs="Traditional Arabic" w:hint="cs"/>
          <w:sz w:val="32"/>
          <w:szCs w:val="32"/>
          <w:rtl/>
        </w:rPr>
        <w:t xml:space="preserve"> </w:t>
      </w:r>
      <w:r w:rsidR="004E53FF" w:rsidRPr="002C5222">
        <w:rPr>
          <w:rFonts w:ascii="Tahoma" w:hAnsi="Tahoma" w:cs="Traditional Arabic" w:hint="cs"/>
          <w:sz w:val="32"/>
          <w:szCs w:val="32"/>
          <w:rtl/>
        </w:rPr>
        <w:t>ص (259).</w:t>
      </w:r>
    </w:p>
  </w:footnote>
  <w:footnote w:id="14">
    <w:p w:rsidR="0062106D" w:rsidRPr="004437EA" w:rsidRDefault="0062106D" w:rsidP="00CF5BD1">
      <w:pPr>
        <w:autoSpaceDE w:val="0"/>
        <w:autoSpaceDN w:val="0"/>
        <w:adjustRightInd w:val="0"/>
        <w:spacing w:line="233" w:lineRule="auto"/>
        <w:ind w:left="423"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w:t>
      </w:r>
      <w:r w:rsidRPr="004437EA">
        <w:rPr>
          <w:rFonts w:ascii="Traditional Arabic" w:cs="Traditional Arabic" w:hint="cs"/>
          <w:b/>
          <w:bCs/>
          <w:sz w:val="32"/>
          <w:szCs w:val="32"/>
          <w:rtl/>
        </w:rPr>
        <w:t xml:space="preserve"> </w:t>
      </w:r>
      <w:r w:rsidRPr="004437EA">
        <w:rPr>
          <w:rFonts w:ascii="Traditional Arabic" w:cs="Traditional Arabic" w:hint="eastAsia"/>
          <w:sz w:val="32"/>
          <w:szCs w:val="32"/>
          <w:rtl/>
        </w:rPr>
        <w:t>ق</w:t>
      </w:r>
      <w:r w:rsidRPr="004437EA">
        <w:rPr>
          <w:rFonts w:ascii="Traditional Arabic" w:cs="Traditional Arabic" w:hint="cs"/>
          <w:sz w:val="32"/>
          <w:szCs w:val="32"/>
          <w:rtl/>
        </w:rPr>
        <w:t>ِ</w:t>
      </w:r>
      <w:r w:rsidRPr="004437EA">
        <w:rPr>
          <w:rFonts w:ascii="Traditional Arabic" w:cs="Traditional Arabic" w:hint="eastAsia"/>
          <w:sz w:val="32"/>
          <w:szCs w:val="32"/>
          <w:rtl/>
        </w:rPr>
        <w:t>ط</w:t>
      </w:r>
      <w:r w:rsidR="00F7533C">
        <w:rPr>
          <w:rFonts w:ascii="Traditional Arabic" w:cs="Traditional Arabic" w:hint="cs"/>
          <w:sz w:val="32"/>
          <w:szCs w:val="32"/>
          <w:rtl/>
        </w:rPr>
        <w:t>ْ</w:t>
      </w:r>
      <w:r w:rsidRPr="004437EA">
        <w:rPr>
          <w:rFonts w:ascii="Traditional Arabic" w:cs="Traditional Arabic" w:hint="eastAsia"/>
          <w:sz w:val="32"/>
          <w:szCs w:val="32"/>
          <w:rtl/>
        </w:rPr>
        <w:t>ر</w:t>
      </w:r>
      <w:r w:rsidR="00F7533C">
        <w:rPr>
          <w:rFonts w:ascii="Traditional Arabic" w:cs="Traditional Arabic" w:hint="cs"/>
          <w:sz w:val="32"/>
          <w:szCs w:val="32"/>
          <w:rtl/>
        </w:rPr>
        <w:t>ِ</w:t>
      </w:r>
      <w:r w:rsidRPr="004437EA">
        <w:rPr>
          <w:rFonts w:ascii="Traditional Arabic" w:cs="Traditional Arabic" w:hint="eastAsia"/>
          <w:sz w:val="32"/>
          <w:szCs w:val="32"/>
          <w:rtl/>
        </w:rPr>
        <w:t>ي</w:t>
      </w:r>
      <w:r w:rsidR="00F7533C">
        <w:rPr>
          <w:rFonts w:ascii="Traditional Arabic" w:cs="Traditional Arabic" w:hint="cs"/>
          <w:sz w:val="32"/>
          <w:szCs w:val="32"/>
          <w:rtl/>
        </w:rPr>
        <w:t>َّ</w:t>
      </w:r>
      <w:r w:rsidRPr="004437EA">
        <w:rPr>
          <w:rFonts w:ascii="Traditional Arabic" w:cs="Traditional Arabic" w:hint="eastAsia"/>
          <w:sz w:val="32"/>
          <w:szCs w:val="32"/>
          <w:rtl/>
        </w:rPr>
        <w:t>ة</w:t>
      </w:r>
      <w:r w:rsidRPr="004437EA">
        <w:rPr>
          <w:rFonts w:ascii="Traditional Arabic" w:cs="Traditional Arabic" w:hint="cs"/>
          <w:sz w:val="32"/>
          <w:szCs w:val="32"/>
          <w:rtl/>
        </w:rPr>
        <w:t xml:space="preserve">: </w:t>
      </w:r>
      <w:r w:rsidRPr="004437EA">
        <w:rPr>
          <w:rFonts w:ascii="Traditional Arabic" w:cs="Traditional Arabic" w:hint="eastAsia"/>
          <w:sz w:val="32"/>
          <w:szCs w:val="32"/>
          <w:rtl/>
        </w:rPr>
        <w:t>بكسر</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القاف</w:t>
      </w:r>
      <w:r w:rsidRPr="004437EA">
        <w:rPr>
          <w:rFonts w:ascii="Traditional Arabic" w:cs="Traditional Arabic"/>
          <w:sz w:val="32"/>
          <w:szCs w:val="32"/>
          <w:rtl/>
        </w:rPr>
        <w:t xml:space="preserve"> </w:t>
      </w:r>
      <w:r w:rsidRPr="004437EA">
        <w:rPr>
          <w:rFonts w:ascii="Traditional Arabic" w:cs="Traditional Arabic" w:hint="eastAsia"/>
          <w:sz w:val="32"/>
          <w:szCs w:val="32"/>
          <w:rtl/>
        </w:rPr>
        <w:t>وسكون</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الطاء</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المهملة</w:t>
      </w:r>
      <w:r w:rsidRPr="004437EA">
        <w:rPr>
          <w:rFonts w:ascii="Traditional Arabic" w:cs="Traditional Arabic"/>
          <w:sz w:val="32"/>
          <w:szCs w:val="32"/>
          <w:rtl/>
        </w:rPr>
        <w:t xml:space="preserve"> </w:t>
      </w:r>
      <w:r w:rsidRPr="004437EA">
        <w:rPr>
          <w:rFonts w:ascii="Traditional Arabic" w:cs="Traditional Arabic" w:hint="eastAsia"/>
          <w:sz w:val="32"/>
          <w:szCs w:val="32"/>
          <w:rtl/>
        </w:rPr>
        <w:t>هو</w:t>
      </w:r>
      <w:r w:rsidRPr="004437EA">
        <w:rPr>
          <w:rFonts w:ascii="Traditional Arabic" w:cs="Traditional Arabic"/>
          <w:sz w:val="32"/>
          <w:szCs w:val="32"/>
          <w:rtl/>
        </w:rPr>
        <w:t xml:space="preserve"> </w:t>
      </w:r>
      <w:r w:rsidRPr="004437EA">
        <w:rPr>
          <w:rFonts w:ascii="Traditional Arabic" w:cs="Traditional Arabic" w:hint="eastAsia"/>
          <w:sz w:val="32"/>
          <w:szCs w:val="32"/>
          <w:rtl/>
        </w:rPr>
        <w:t>ضرب</w:t>
      </w:r>
      <w:r w:rsidRPr="004437EA">
        <w:rPr>
          <w:rFonts w:ascii="Traditional Arabic" w:cs="Traditional Arabic"/>
          <w:sz w:val="32"/>
          <w:szCs w:val="32"/>
          <w:rtl/>
        </w:rPr>
        <w:t xml:space="preserve"> </w:t>
      </w:r>
      <w:r w:rsidRPr="004437EA">
        <w:rPr>
          <w:rFonts w:ascii="Traditional Arabic" w:cs="Traditional Arabic" w:hint="eastAsia"/>
          <w:sz w:val="32"/>
          <w:szCs w:val="32"/>
          <w:rtl/>
        </w:rPr>
        <w:t>من</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البرود</w:t>
      </w:r>
      <w:r w:rsidRPr="004437EA">
        <w:rPr>
          <w:rFonts w:ascii="Traditional Arabic" w:cs="Traditional Arabic"/>
          <w:sz w:val="32"/>
          <w:szCs w:val="32"/>
          <w:rtl/>
        </w:rPr>
        <w:t xml:space="preserve"> </w:t>
      </w:r>
      <w:r w:rsidRPr="004437EA">
        <w:rPr>
          <w:rFonts w:ascii="Traditional Arabic" w:cs="Traditional Arabic" w:hint="eastAsia"/>
          <w:sz w:val="32"/>
          <w:szCs w:val="32"/>
          <w:rtl/>
        </w:rPr>
        <w:t>فيه</w:t>
      </w:r>
      <w:r w:rsidRPr="004437EA">
        <w:rPr>
          <w:rFonts w:ascii="Traditional Arabic" w:cs="Traditional Arabic"/>
          <w:sz w:val="32"/>
          <w:szCs w:val="32"/>
          <w:rtl/>
        </w:rPr>
        <w:t xml:space="preserve"> </w:t>
      </w:r>
      <w:r w:rsidRPr="004437EA">
        <w:rPr>
          <w:rFonts w:ascii="Traditional Arabic" w:cs="Traditional Arabic" w:hint="eastAsia"/>
          <w:sz w:val="32"/>
          <w:szCs w:val="32"/>
          <w:rtl/>
        </w:rPr>
        <w:t>حمرة</w:t>
      </w:r>
      <w:r w:rsidRPr="004437EA">
        <w:rPr>
          <w:rFonts w:ascii="Traditional Arabic" w:cs="Traditional Arabic"/>
          <w:sz w:val="32"/>
          <w:szCs w:val="32"/>
          <w:rtl/>
        </w:rPr>
        <w:t xml:space="preserve"> </w:t>
      </w:r>
      <w:r w:rsidRPr="004437EA">
        <w:rPr>
          <w:rFonts w:ascii="Traditional Arabic" w:cs="Traditional Arabic" w:hint="eastAsia"/>
          <w:sz w:val="32"/>
          <w:szCs w:val="32"/>
          <w:rtl/>
        </w:rPr>
        <w:t>ولها</w:t>
      </w:r>
      <w:r w:rsidRPr="004437EA">
        <w:rPr>
          <w:rFonts w:ascii="Traditional Arabic" w:cs="Traditional Arabic"/>
          <w:sz w:val="32"/>
          <w:szCs w:val="32"/>
          <w:rtl/>
        </w:rPr>
        <w:t xml:space="preserve"> </w:t>
      </w:r>
      <w:r w:rsidRPr="004437EA">
        <w:rPr>
          <w:rFonts w:ascii="Traditional Arabic" w:cs="Traditional Arabic" w:hint="eastAsia"/>
          <w:sz w:val="32"/>
          <w:szCs w:val="32"/>
          <w:rtl/>
        </w:rPr>
        <w:t>أعلام</w:t>
      </w:r>
      <w:r w:rsidRPr="004437EA">
        <w:rPr>
          <w:rFonts w:ascii="Traditional Arabic" w:cs="Traditional Arabic"/>
          <w:sz w:val="32"/>
          <w:szCs w:val="32"/>
          <w:rtl/>
        </w:rPr>
        <w:t xml:space="preserve"> </w:t>
      </w:r>
      <w:r w:rsidRPr="004437EA">
        <w:rPr>
          <w:rFonts w:ascii="Traditional Arabic" w:cs="Traditional Arabic" w:hint="eastAsia"/>
          <w:sz w:val="32"/>
          <w:szCs w:val="32"/>
          <w:rtl/>
        </w:rPr>
        <w:t>فيها</w:t>
      </w:r>
      <w:r w:rsidRPr="004437EA">
        <w:rPr>
          <w:rFonts w:ascii="Traditional Arabic" w:cs="Traditional Arabic"/>
          <w:sz w:val="32"/>
          <w:szCs w:val="32"/>
          <w:rtl/>
        </w:rPr>
        <w:t xml:space="preserve"> </w:t>
      </w:r>
      <w:r w:rsidRPr="004437EA">
        <w:rPr>
          <w:rFonts w:ascii="Traditional Arabic" w:cs="Traditional Arabic" w:hint="eastAsia"/>
          <w:sz w:val="32"/>
          <w:szCs w:val="32"/>
          <w:rtl/>
        </w:rPr>
        <w:t>بعض</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الخشونة</w:t>
      </w:r>
      <w:r w:rsidRPr="004437EA">
        <w:rPr>
          <w:rFonts w:ascii="Traditional Arabic" w:cs="Traditional Arabic" w:hint="cs"/>
          <w:sz w:val="32"/>
          <w:szCs w:val="32"/>
          <w:rtl/>
        </w:rPr>
        <w:t>,</w:t>
      </w:r>
      <w:r w:rsidRPr="004437EA">
        <w:rPr>
          <w:rFonts w:ascii="Traditional Arabic" w:cs="Traditional Arabic"/>
          <w:sz w:val="32"/>
          <w:szCs w:val="32"/>
          <w:rtl/>
        </w:rPr>
        <w:t xml:space="preserve"> </w:t>
      </w:r>
      <w:r w:rsidRPr="004437EA">
        <w:rPr>
          <w:rFonts w:ascii="Traditional Arabic" w:cs="Traditional Arabic" w:hint="eastAsia"/>
          <w:sz w:val="32"/>
          <w:szCs w:val="32"/>
          <w:rtl/>
        </w:rPr>
        <w:t>وقيل</w:t>
      </w:r>
      <w:r w:rsidRPr="004437EA">
        <w:rPr>
          <w:rFonts w:ascii="Traditional Arabic" w:cs="Traditional Arabic" w:hint="cs"/>
          <w:sz w:val="32"/>
          <w:szCs w:val="32"/>
          <w:rtl/>
        </w:rPr>
        <w:t xml:space="preserve">: </w:t>
      </w:r>
      <w:r w:rsidRPr="004437EA">
        <w:rPr>
          <w:rFonts w:ascii="Traditional Arabic" w:cs="Traditional Arabic" w:hint="eastAsia"/>
          <w:sz w:val="32"/>
          <w:szCs w:val="32"/>
          <w:rtl/>
        </w:rPr>
        <w:t>حلل</w:t>
      </w:r>
      <w:r w:rsidRPr="004437EA">
        <w:rPr>
          <w:rFonts w:ascii="Traditional Arabic" w:cs="Traditional Arabic"/>
          <w:sz w:val="32"/>
          <w:szCs w:val="32"/>
          <w:rtl/>
        </w:rPr>
        <w:t xml:space="preserve"> </w:t>
      </w:r>
      <w:r w:rsidRPr="004437EA">
        <w:rPr>
          <w:rFonts w:ascii="Traditional Arabic" w:cs="Traditional Arabic" w:hint="eastAsia"/>
          <w:sz w:val="32"/>
          <w:szCs w:val="32"/>
          <w:rtl/>
        </w:rPr>
        <w:t>جياد</w:t>
      </w:r>
      <w:r w:rsidRPr="004437EA">
        <w:rPr>
          <w:rFonts w:ascii="Traditional Arabic" w:cs="Traditional Arabic"/>
          <w:sz w:val="32"/>
          <w:szCs w:val="32"/>
          <w:rtl/>
        </w:rPr>
        <w:t xml:space="preserve"> </w:t>
      </w:r>
      <w:r w:rsidRPr="004437EA">
        <w:rPr>
          <w:rFonts w:ascii="Traditional Arabic" w:cs="Traditional Arabic" w:hint="eastAsia"/>
          <w:sz w:val="32"/>
          <w:szCs w:val="32"/>
          <w:rtl/>
        </w:rPr>
        <w:t>تحمل</w:t>
      </w:r>
      <w:r w:rsidRPr="004437EA">
        <w:rPr>
          <w:rFonts w:ascii="Traditional Arabic" w:cs="Traditional Arabic"/>
          <w:sz w:val="32"/>
          <w:szCs w:val="32"/>
          <w:rtl/>
        </w:rPr>
        <w:t xml:space="preserve"> </w:t>
      </w:r>
      <w:r w:rsidRPr="004437EA">
        <w:rPr>
          <w:rFonts w:ascii="Traditional Arabic" w:cs="Traditional Arabic" w:hint="eastAsia"/>
          <w:sz w:val="32"/>
          <w:szCs w:val="32"/>
          <w:rtl/>
        </w:rPr>
        <w:t>من</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البحرين</w:t>
      </w:r>
      <w:r w:rsidRPr="004437EA">
        <w:rPr>
          <w:rFonts w:ascii="Traditional Arabic" w:cs="Traditional Arabic"/>
          <w:sz w:val="32"/>
          <w:szCs w:val="32"/>
          <w:rtl/>
        </w:rPr>
        <w:t xml:space="preserve"> </w:t>
      </w:r>
      <w:r w:rsidRPr="004437EA">
        <w:rPr>
          <w:rFonts w:ascii="Traditional Arabic" w:cs="Traditional Arabic" w:hint="eastAsia"/>
          <w:sz w:val="32"/>
          <w:szCs w:val="32"/>
          <w:rtl/>
        </w:rPr>
        <w:t>من</w:t>
      </w:r>
      <w:r w:rsidRPr="004437EA">
        <w:rPr>
          <w:rFonts w:ascii="Traditional Arabic" w:cs="Traditional Arabic"/>
          <w:sz w:val="32"/>
          <w:szCs w:val="32"/>
          <w:rtl/>
        </w:rPr>
        <w:t xml:space="preserve"> </w:t>
      </w:r>
      <w:r w:rsidRPr="004437EA">
        <w:rPr>
          <w:rFonts w:ascii="Traditional Arabic" w:cs="Traditional Arabic" w:hint="eastAsia"/>
          <w:sz w:val="32"/>
          <w:szCs w:val="32"/>
          <w:rtl/>
        </w:rPr>
        <w:t>قرية</w:t>
      </w:r>
      <w:r w:rsidRPr="004437EA">
        <w:rPr>
          <w:rFonts w:ascii="Traditional Arabic" w:cs="Traditional Arabic"/>
          <w:sz w:val="32"/>
          <w:szCs w:val="32"/>
          <w:rtl/>
        </w:rPr>
        <w:t xml:space="preserve"> </w:t>
      </w:r>
      <w:r w:rsidRPr="004437EA">
        <w:rPr>
          <w:rFonts w:ascii="Traditional Arabic" w:cs="Traditional Arabic" w:hint="eastAsia"/>
          <w:sz w:val="32"/>
          <w:szCs w:val="32"/>
          <w:rtl/>
        </w:rPr>
        <w:t>تسمى</w:t>
      </w:r>
      <w:r w:rsidRPr="004437EA">
        <w:rPr>
          <w:rFonts w:ascii="Traditional Arabic" w:cs="Traditional Arabic"/>
          <w:sz w:val="32"/>
          <w:szCs w:val="32"/>
          <w:rtl/>
        </w:rPr>
        <w:t xml:space="preserve"> </w:t>
      </w:r>
      <w:r w:rsidRPr="004437EA">
        <w:rPr>
          <w:rFonts w:ascii="Traditional Arabic" w:cs="Traditional Arabic" w:hint="eastAsia"/>
          <w:sz w:val="32"/>
          <w:szCs w:val="32"/>
          <w:rtl/>
        </w:rPr>
        <w:t>قطرا</w:t>
      </w:r>
      <w:r w:rsidRPr="004437EA">
        <w:rPr>
          <w:rFonts w:ascii="Traditional Arabic" w:cs="Traditional Arabic" w:hint="cs"/>
          <w:sz w:val="32"/>
          <w:szCs w:val="32"/>
          <w:rtl/>
        </w:rPr>
        <w:t xml:space="preserve">. ينظر:[النهاية لابن الأثير 4/80, </w:t>
      </w:r>
      <w:r w:rsidR="00F7533C">
        <w:rPr>
          <w:rFonts w:ascii="Traditional Arabic" w:cs="Traditional Arabic" w:hint="cs"/>
          <w:sz w:val="32"/>
          <w:szCs w:val="32"/>
          <w:rtl/>
        </w:rPr>
        <w:t>والمغرب في ترتيب المعرب2/285, وعون المعبود</w:t>
      </w:r>
      <w:r w:rsidRPr="004437EA">
        <w:rPr>
          <w:rFonts w:ascii="Traditional Arabic" w:cs="Traditional Arabic" w:hint="cs"/>
          <w:sz w:val="32"/>
          <w:szCs w:val="32"/>
          <w:rtl/>
        </w:rPr>
        <w:t>1/250].</w:t>
      </w:r>
      <w:r w:rsidRPr="004437EA">
        <w:rPr>
          <w:rFonts w:ascii="Traditional Arabic" w:cs="Traditional Arabic" w:hint="cs"/>
          <w:b/>
          <w:bCs/>
          <w:sz w:val="32"/>
          <w:szCs w:val="32"/>
          <w:rtl/>
        </w:rPr>
        <w:t xml:space="preserve"> </w:t>
      </w:r>
    </w:p>
  </w:footnote>
  <w:footnote w:id="15">
    <w:p w:rsidR="0062106D" w:rsidRPr="004437EA" w:rsidRDefault="0062106D" w:rsidP="00CF5BD1">
      <w:pPr>
        <w:pStyle w:val="af3"/>
        <w:pageBreakBefore/>
        <w:spacing w:line="233" w:lineRule="auto"/>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أخرجه أبو داود في سننه في كتاب</w:t>
      </w:r>
      <w:r w:rsidR="006300D7">
        <w:rPr>
          <w:rFonts w:hint="cs"/>
          <w:color w:val="auto"/>
          <w:sz w:val="32"/>
          <w:szCs w:val="32"/>
          <w:rtl/>
        </w:rPr>
        <w:t xml:space="preserve"> الطهارة،</w:t>
      </w:r>
      <w:r w:rsidR="00F7533C">
        <w:rPr>
          <w:rFonts w:hint="cs"/>
          <w:color w:val="auto"/>
          <w:sz w:val="32"/>
          <w:szCs w:val="32"/>
          <w:rtl/>
        </w:rPr>
        <w:t>باب المسح على العمامة</w:t>
      </w:r>
      <w:r w:rsidR="006300D7">
        <w:rPr>
          <w:rFonts w:hint="cs"/>
          <w:color w:val="auto"/>
          <w:sz w:val="32"/>
          <w:szCs w:val="32"/>
          <w:rtl/>
        </w:rPr>
        <w:t>1/79,</w:t>
      </w:r>
      <w:r w:rsidRPr="004437EA">
        <w:rPr>
          <w:rFonts w:hint="cs"/>
          <w:color w:val="auto"/>
          <w:sz w:val="32"/>
          <w:szCs w:val="32"/>
          <w:rtl/>
        </w:rPr>
        <w:t xml:space="preserve">برقم147، وابن ماجه </w:t>
      </w:r>
      <w:r w:rsidR="006300D7">
        <w:rPr>
          <w:rFonts w:hint="cs"/>
          <w:color w:val="auto"/>
          <w:sz w:val="32"/>
          <w:szCs w:val="32"/>
          <w:rtl/>
        </w:rPr>
        <w:t xml:space="preserve">في كتاب الطهارة وسننها، </w:t>
      </w:r>
      <w:r w:rsidRPr="004437EA">
        <w:rPr>
          <w:rFonts w:hint="cs"/>
          <w:color w:val="auto"/>
          <w:sz w:val="32"/>
          <w:szCs w:val="32"/>
          <w:rtl/>
        </w:rPr>
        <w:t>باب ما</w:t>
      </w:r>
      <w:r w:rsidR="006300D7">
        <w:rPr>
          <w:rFonts w:hint="cs"/>
          <w:color w:val="auto"/>
          <w:sz w:val="32"/>
          <w:szCs w:val="32"/>
          <w:rtl/>
        </w:rPr>
        <w:t xml:space="preserve"> جاء في المسح على العمامة ص187, برقم564, والحاكم في المستدرك</w:t>
      </w:r>
      <w:r w:rsidRPr="004437EA">
        <w:rPr>
          <w:rFonts w:hint="cs"/>
          <w:color w:val="auto"/>
          <w:sz w:val="32"/>
          <w:szCs w:val="32"/>
          <w:rtl/>
        </w:rPr>
        <w:t>1/169,</w:t>
      </w:r>
      <w:r w:rsidR="00CD7C0D">
        <w:rPr>
          <w:rFonts w:hint="cs"/>
          <w:color w:val="auto"/>
          <w:sz w:val="32"/>
          <w:szCs w:val="32"/>
          <w:rtl/>
        </w:rPr>
        <w:t xml:space="preserve"> والبيهقي في السنن الكبرى1/170.</w:t>
      </w:r>
      <w:r w:rsidR="006300D7">
        <w:rPr>
          <w:rFonts w:hint="cs"/>
          <w:color w:val="auto"/>
          <w:sz w:val="32"/>
          <w:szCs w:val="32"/>
          <w:rtl/>
        </w:rPr>
        <w:t xml:space="preserve"> والحديث ضعفه</w:t>
      </w:r>
      <w:r w:rsidR="00F7533C">
        <w:rPr>
          <w:rFonts w:hint="cs"/>
          <w:color w:val="auto"/>
          <w:sz w:val="32"/>
          <w:szCs w:val="32"/>
          <w:rtl/>
        </w:rPr>
        <w:t xml:space="preserve"> الحاكم</w:t>
      </w:r>
      <w:r w:rsidR="006300D7">
        <w:rPr>
          <w:rFonts w:hint="cs"/>
          <w:color w:val="auto"/>
          <w:sz w:val="32"/>
          <w:szCs w:val="32"/>
          <w:rtl/>
        </w:rPr>
        <w:t>, و</w:t>
      </w:r>
      <w:r w:rsidRPr="004437EA">
        <w:rPr>
          <w:rFonts w:ascii="Traditional Arabic" w:hint="cs"/>
          <w:color w:val="auto"/>
          <w:sz w:val="32"/>
          <w:szCs w:val="32"/>
          <w:rtl/>
        </w:rPr>
        <w:t xml:space="preserve">ابن الملقن في البدر1/676, </w:t>
      </w:r>
      <w:r w:rsidRPr="004437EA">
        <w:rPr>
          <w:rFonts w:hint="cs"/>
          <w:color w:val="auto"/>
          <w:sz w:val="32"/>
          <w:szCs w:val="32"/>
          <w:rtl/>
        </w:rPr>
        <w:t>و</w:t>
      </w:r>
      <w:r w:rsidR="006300D7">
        <w:rPr>
          <w:rFonts w:hint="cs"/>
          <w:color w:val="auto"/>
          <w:sz w:val="32"/>
          <w:szCs w:val="32"/>
          <w:rtl/>
        </w:rPr>
        <w:t>ابن حجر في التلخيص</w:t>
      </w:r>
      <w:r w:rsidRPr="004437EA">
        <w:rPr>
          <w:rFonts w:hint="cs"/>
          <w:color w:val="auto"/>
          <w:sz w:val="32"/>
          <w:szCs w:val="32"/>
          <w:rtl/>
        </w:rPr>
        <w:t>1/95, والألباني في ضعيف سنن أبي داود1/46برقم19.</w:t>
      </w:r>
    </w:p>
  </w:footnote>
  <w:footnote w:id="16">
    <w:p w:rsidR="0062106D" w:rsidRPr="004437EA" w:rsidRDefault="0062106D" w:rsidP="00CF5BD1">
      <w:pPr>
        <w:pStyle w:val="af3"/>
        <w:spacing w:line="233" w:lineRule="auto"/>
        <w:ind w:left="423"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 xml:space="preserve">) </w:t>
      </w:r>
      <w:r w:rsidRPr="004437EA">
        <w:rPr>
          <w:rFonts w:ascii="Traditional Arabic" w:hAnsi="Traditional Arabic" w:hint="cs"/>
          <w:color w:val="auto"/>
          <w:sz w:val="32"/>
          <w:szCs w:val="32"/>
          <w:rtl/>
          <w:lang w:bidi="ar-KW"/>
        </w:rPr>
        <w:t xml:space="preserve">أخرجه مسلم في </w:t>
      </w:r>
      <w:r w:rsidRPr="004437EA">
        <w:rPr>
          <w:rFonts w:ascii="Traditional Arabic" w:hAnsi="Traditional Arabic" w:hint="cs"/>
          <w:color w:val="auto"/>
          <w:sz w:val="32"/>
          <w:szCs w:val="32"/>
          <w:rtl/>
        </w:rPr>
        <w:t>كتاب الطهارة</w:t>
      </w:r>
      <w:r w:rsidRPr="004437EA">
        <w:rPr>
          <w:rFonts w:hint="cs"/>
          <w:color w:val="auto"/>
          <w:sz w:val="32"/>
          <w:szCs w:val="32"/>
          <w:rtl/>
        </w:rPr>
        <w:t>,</w:t>
      </w:r>
      <w:r w:rsidRPr="004437EA">
        <w:rPr>
          <w:rFonts w:ascii="Traditional Arabic" w:hAnsi="Traditional Arabic" w:hint="cs"/>
          <w:color w:val="auto"/>
          <w:sz w:val="32"/>
          <w:szCs w:val="32"/>
          <w:rtl/>
        </w:rPr>
        <w:t xml:space="preserve"> باب المسح على الناصية والعمامة ص133, برقم </w:t>
      </w:r>
      <w:r w:rsidRPr="004437EA">
        <w:rPr>
          <w:rFonts w:ascii="Traditional Arabic" w:hAnsi="Traditional Arabic" w:hint="cs"/>
          <w:color w:val="auto"/>
          <w:sz w:val="32"/>
          <w:szCs w:val="32"/>
          <w:rtl/>
          <w:lang w:bidi="ar-KW"/>
        </w:rPr>
        <w:t>274</w:t>
      </w:r>
      <w:r w:rsidRPr="004437EA">
        <w:rPr>
          <w:rFonts w:ascii="Traditional Arabic" w:hAnsi="Traditional Arabic" w:hint="cs"/>
          <w:color w:val="auto"/>
          <w:sz w:val="32"/>
          <w:szCs w:val="32"/>
          <w:rtl/>
        </w:rPr>
        <w:t>.</w:t>
      </w:r>
    </w:p>
  </w:footnote>
  <w:footnote w:id="17">
    <w:p w:rsidR="0062106D" w:rsidRPr="004437EA" w:rsidRDefault="0062106D" w:rsidP="00CF5BD1">
      <w:pPr>
        <w:pStyle w:val="af3"/>
        <w:spacing w:line="233" w:lineRule="auto"/>
        <w:ind w:left="423"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00F7533C">
        <w:rPr>
          <w:rFonts w:ascii="Traditional Arabic" w:hAnsi="Traditional Arabic" w:hint="cs"/>
          <w:color w:val="auto"/>
          <w:sz w:val="32"/>
          <w:szCs w:val="32"/>
          <w:rtl/>
        </w:rPr>
        <w:t>) ينظر</w:t>
      </w:r>
      <w:r w:rsidRPr="004437EA">
        <w:rPr>
          <w:rFonts w:ascii="Traditional Arabic" w:hAnsi="Traditional Arabic" w:hint="cs"/>
          <w:color w:val="auto"/>
          <w:sz w:val="32"/>
          <w:szCs w:val="32"/>
          <w:rtl/>
        </w:rPr>
        <w:t xml:space="preserve">: </w:t>
      </w:r>
      <w:r w:rsidRPr="004437EA">
        <w:rPr>
          <w:rFonts w:ascii="Traditional Arabic" w:hAnsi="Traditional Arabic" w:hint="cs"/>
          <w:color w:val="auto"/>
          <w:sz w:val="32"/>
          <w:szCs w:val="32"/>
          <w:rtl/>
          <w:lang w:bidi="ar-KW"/>
        </w:rPr>
        <w:t xml:space="preserve">معالم السنن1/56, والمجموع1/439. </w:t>
      </w:r>
    </w:p>
  </w:footnote>
  <w:footnote w:id="18">
    <w:p w:rsidR="0062106D" w:rsidRPr="004437EA" w:rsidRDefault="0062106D" w:rsidP="00CF5BD1">
      <w:pPr>
        <w:pStyle w:val="af3"/>
        <w:spacing w:line="233" w:lineRule="auto"/>
        <w:ind w:left="423"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 xml:space="preserve">) </w:t>
      </w:r>
      <w:r w:rsidR="00F7533C">
        <w:rPr>
          <w:rFonts w:ascii="CTraditional Arabic" w:hAnsi="CTraditional Arabic" w:hint="cs"/>
          <w:color w:val="auto"/>
          <w:sz w:val="32"/>
          <w:szCs w:val="32"/>
          <w:rtl/>
        </w:rPr>
        <w:t>ينظر: المبسوط للسرخسي</w:t>
      </w:r>
      <w:r w:rsidRPr="004437EA">
        <w:rPr>
          <w:rFonts w:ascii="CTraditional Arabic" w:hAnsi="CTraditional Arabic" w:hint="cs"/>
          <w:color w:val="auto"/>
          <w:sz w:val="32"/>
          <w:szCs w:val="32"/>
          <w:rtl/>
        </w:rPr>
        <w:t>1/101.</w:t>
      </w:r>
    </w:p>
  </w:footnote>
  <w:footnote w:id="19">
    <w:p w:rsidR="0062106D" w:rsidRPr="004437EA" w:rsidRDefault="0062106D" w:rsidP="00CF5BD1">
      <w:pPr>
        <w:pStyle w:val="af3"/>
        <w:spacing w:line="233" w:lineRule="auto"/>
        <w:ind w:left="425"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 ينظر:</w:t>
      </w:r>
      <w:r w:rsidR="00CD7C0D">
        <w:rPr>
          <w:rFonts w:ascii="CTraditional Arabic" w:hAnsi="CTraditional Arabic" w:hint="cs"/>
          <w:color w:val="auto"/>
          <w:sz w:val="32"/>
          <w:szCs w:val="32"/>
          <w:rtl/>
        </w:rPr>
        <w:t xml:space="preserve"> </w:t>
      </w:r>
      <w:r w:rsidR="00F7533C" w:rsidRPr="004437EA">
        <w:rPr>
          <w:rFonts w:ascii="CTraditional Arabic" w:hAnsi="CTraditional Arabic" w:hint="cs"/>
          <w:color w:val="auto"/>
          <w:sz w:val="32"/>
          <w:szCs w:val="32"/>
          <w:rtl/>
        </w:rPr>
        <w:t xml:space="preserve">شرح البخاري لابن بطال1/307, </w:t>
      </w:r>
      <w:r w:rsidRPr="004437EA">
        <w:rPr>
          <w:rFonts w:ascii="Traditional Arabic" w:hAnsi="Traditional Arabic" w:hint="cs"/>
          <w:color w:val="auto"/>
          <w:sz w:val="32"/>
          <w:szCs w:val="32"/>
          <w:rtl/>
        </w:rPr>
        <w:t xml:space="preserve"> </w:t>
      </w:r>
      <w:r w:rsidR="00F7533C">
        <w:rPr>
          <w:rFonts w:ascii="Traditional Arabic" w:hAnsi="Traditional Arabic" w:hint="cs"/>
          <w:color w:val="auto"/>
          <w:sz w:val="32"/>
          <w:szCs w:val="32"/>
          <w:rtl/>
        </w:rPr>
        <w:t>و</w:t>
      </w:r>
      <w:r w:rsidR="00F7533C">
        <w:rPr>
          <w:rFonts w:ascii="CTraditional Arabic" w:hAnsi="CTraditional Arabic" w:hint="cs"/>
          <w:color w:val="auto"/>
          <w:sz w:val="32"/>
          <w:szCs w:val="32"/>
          <w:rtl/>
        </w:rPr>
        <w:t>الحاوي الكبير</w:t>
      </w:r>
      <w:r w:rsidRPr="004437EA">
        <w:rPr>
          <w:rFonts w:ascii="CTraditional Arabic" w:hAnsi="CTraditional Arabic" w:hint="cs"/>
          <w:color w:val="auto"/>
          <w:sz w:val="32"/>
          <w:szCs w:val="32"/>
          <w:rtl/>
        </w:rPr>
        <w:t xml:space="preserve">1/98, والاستذكار1/253, والمنتقى للباجي1/145, </w:t>
      </w:r>
      <w:r w:rsidR="00F7533C">
        <w:rPr>
          <w:rFonts w:ascii="CTraditional Arabic" w:hAnsi="CTraditional Arabic" w:hint="cs"/>
          <w:color w:val="auto"/>
          <w:sz w:val="32"/>
          <w:szCs w:val="32"/>
          <w:rtl/>
        </w:rPr>
        <w:t>والمجموع</w:t>
      </w:r>
      <w:r w:rsidRPr="004437EA">
        <w:rPr>
          <w:rFonts w:ascii="CTraditional Arabic" w:hAnsi="CTraditional Arabic" w:hint="cs"/>
          <w:color w:val="auto"/>
          <w:sz w:val="32"/>
          <w:szCs w:val="32"/>
          <w:rtl/>
        </w:rPr>
        <w:t>1/439.</w:t>
      </w:r>
    </w:p>
  </w:footnote>
  <w:footnote w:id="20">
    <w:p w:rsidR="0062106D" w:rsidRPr="004437EA" w:rsidRDefault="0062106D" w:rsidP="004E53FF">
      <w:pPr>
        <w:pStyle w:val="af3"/>
        <w:spacing w:line="223" w:lineRule="auto"/>
        <w:ind w:left="425"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w:t>
      </w:r>
      <w:r w:rsidR="004437EA" w:rsidRPr="004437EA">
        <w:rPr>
          <w:rFonts w:ascii="Traditional Arabic" w:hAnsi="Traditional Arabic" w:hint="cs"/>
          <w:color w:val="auto"/>
          <w:sz w:val="32"/>
          <w:szCs w:val="32"/>
          <w:rtl/>
        </w:rPr>
        <w:t xml:space="preserve"> </w:t>
      </w:r>
      <w:r w:rsidR="006300D7" w:rsidRPr="006300D7">
        <w:rPr>
          <w:rFonts w:ascii="Traditional Arabic" w:hAnsi="Traditional Arabic" w:hint="cs"/>
          <w:color w:val="auto"/>
          <w:sz w:val="32"/>
          <w:szCs w:val="32"/>
          <w:rtl/>
        </w:rPr>
        <w:t>ينظر:</w:t>
      </w:r>
      <w:r w:rsidR="006300D7">
        <w:rPr>
          <w:rFonts w:ascii="Traditional Arabic" w:hAnsi="Traditional Arabic" w:hint="cs"/>
          <w:color w:val="auto"/>
          <w:sz w:val="32"/>
          <w:szCs w:val="32"/>
          <w:rtl/>
        </w:rPr>
        <w:t xml:space="preserve"> </w:t>
      </w:r>
      <w:r w:rsidR="0080494B" w:rsidRPr="006300D7">
        <w:rPr>
          <w:rFonts w:ascii="CTraditional Arabic" w:hAnsi="CTraditional Arabic" w:hint="cs"/>
          <w:color w:val="auto"/>
          <w:sz w:val="32"/>
          <w:szCs w:val="32"/>
          <w:rtl/>
        </w:rPr>
        <w:t>المبسوط للسرخسي1</w:t>
      </w:r>
      <w:r w:rsidR="00CD7C0D" w:rsidRPr="006300D7">
        <w:rPr>
          <w:rFonts w:ascii="CTraditional Arabic" w:hAnsi="CTraditional Arabic" w:hint="cs"/>
          <w:color w:val="auto"/>
          <w:sz w:val="32"/>
          <w:szCs w:val="32"/>
          <w:rtl/>
        </w:rPr>
        <w:t>/101, والمغني</w:t>
      </w:r>
      <w:r w:rsidR="00F7533C" w:rsidRPr="006300D7">
        <w:rPr>
          <w:rFonts w:ascii="CTraditional Arabic" w:hAnsi="CTraditional Arabic" w:hint="cs"/>
          <w:color w:val="auto"/>
          <w:sz w:val="32"/>
          <w:szCs w:val="32"/>
          <w:rtl/>
        </w:rPr>
        <w:t>1/380, والمجموع</w:t>
      </w:r>
      <w:r w:rsidR="006300D7">
        <w:rPr>
          <w:rFonts w:ascii="CTraditional Arabic" w:hAnsi="CTraditional Arabic" w:hint="cs"/>
          <w:color w:val="auto"/>
          <w:sz w:val="32"/>
          <w:szCs w:val="32"/>
          <w:rtl/>
        </w:rPr>
        <w:t>1/439, والاختيار</w:t>
      </w:r>
      <w:r w:rsidRPr="006300D7">
        <w:rPr>
          <w:rFonts w:ascii="CTraditional Arabic" w:hAnsi="CTraditional Arabic" w:hint="cs"/>
          <w:color w:val="auto"/>
          <w:sz w:val="32"/>
          <w:szCs w:val="32"/>
          <w:rtl/>
        </w:rPr>
        <w:t>1/25.</w:t>
      </w:r>
    </w:p>
  </w:footnote>
  <w:footnote w:id="21">
    <w:p w:rsidR="00617941" w:rsidRPr="004437EA" w:rsidRDefault="00617941" w:rsidP="004E53FF">
      <w:pPr>
        <w:autoSpaceDE w:val="0"/>
        <w:autoSpaceDN w:val="0"/>
        <w:adjustRightInd w:val="0"/>
        <w:spacing w:line="223" w:lineRule="auto"/>
        <w:ind w:left="425" w:hanging="425"/>
        <w:jc w:val="lowKashida"/>
        <w:rPr>
          <w:rFonts w:ascii="Traditional Arabic" w:eastAsia="Calibri" w:cs="Traditional Arabic"/>
          <w:sz w:val="32"/>
          <w:szCs w:val="32"/>
          <w:rtl/>
        </w:rPr>
      </w:pPr>
      <w:r w:rsidRPr="004437EA">
        <w:rPr>
          <w:rFonts w:cs="Traditional Arabic" w:hint="cs"/>
          <w:sz w:val="32"/>
          <w:szCs w:val="32"/>
          <w:rtl/>
        </w:rPr>
        <w:t>(</w:t>
      </w:r>
      <w:r w:rsidRPr="004437EA">
        <w:rPr>
          <w:rFonts w:cs="Traditional Arabic"/>
          <w:sz w:val="32"/>
          <w:szCs w:val="32"/>
          <w:rtl/>
        </w:rPr>
        <w:footnoteRef/>
      </w:r>
      <w:r w:rsidRPr="004437EA">
        <w:rPr>
          <w:rFonts w:cs="Traditional Arabic" w:hint="cs"/>
          <w:sz w:val="32"/>
          <w:szCs w:val="32"/>
          <w:rtl/>
        </w:rPr>
        <w:t>)</w:t>
      </w:r>
      <w:r w:rsidRPr="004437EA">
        <w:rPr>
          <w:rFonts w:ascii="Traditional Arabic" w:eastAsia="Calibri" w:cs="Traditional Arabic" w:hint="cs"/>
          <w:sz w:val="32"/>
          <w:szCs w:val="32"/>
          <w:rtl/>
        </w:rPr>
        <w:t xml:space="preserve"> هو </w:t>
      </w:r>
      <w:r w:rsidRPr="004437EA">
        <w:rPr>
          <w:rFonts w:ascii="Simplified Arabic" w:cs="Traditional Arabic" w:hint="eastAsia"/>
          <w:sz w:val="32"/>
          <w:szCs w:val="32"/>
          <w:rtl/>
        </w:rPr>
        <w:t>بلال</w:t>
      </w:r>
      <w:r w:rsidRPr="004437EA">
        <w:rPr>
          <w:rFonts w:ascii="Simplified Arabic" w:cs="Traditional Arabic"/>
          <w:sz w:val="32"/>
          <w:szCs w:val="32"/>
          <w:rtl/>
        </w:rPr>
        <w:t xml:space="preserve"> </w:t>
      </w:r>
      <w:r w:rsidRPr="004437EA">
        <w:rPr>
          <w:rFonts w:ascii="Simplified Arabic" w:cs="Traditional Arabic" w:hint="eastAsia"/>
          <w:sz w:val="32"/>
          <w:szCs w:val="32"/>
          <w:rtl/>
        </w:rPr>
        <w:t>بن</w:t>
      </w:r>
      <w:r w:rsidRPr="004437EA">
        <w:rPr>
          <w:rFonts w:ascii="Simplified Arabic" w:cs="Traditional Arabic"/>
          <w:sz w:val="32"/>
          <w:szCs w:val="32"/>
          <w:rtl/>
        </w:rPr>
        <w:t xml:space="preserve"> </w:t>
      </w:r>
      <w:r w:rsidRPr="004437EA">
        <w:rPr>
          <w:rFonts w:ascii="Simplified Arabic" w:cs="Traditional Arabic" w:hint="eastAsia"/>
          <w:sz w:val="32"/>
          <w:szCs w:val="32"/>
          <w:rtl/>
        </w:rPr>
        <w:t>رباح</w:t>
      </w:r>
      <w:r w:rsidRPr="004437EA">
        <w:rPr>
          <w:rFonts w:ascii="Simplified Arabic" w:cs="Traditional Arabic" w:hint="cs"/>
          <w:sz w:val="32"/>
          <w:szCs w:val="32"/>
          <w:rtl/>
        </w:rPr>
        <w:t xml:space="preserve"> </w:t>
      </w:r>
      <w:r w:rsidRPr="004437EA">
        <w:rPr>
          <w:rFonts w:ascii="Traditional Arabic" w:cs="Traditional Arabic" w:hint="eastAsia"/>
          <w:sz w:val="32"/>
          <w:szCs w:val="32"/>
          <w:rtl/>
        </w:rPr>
        <w:t>أب</w:t>
      </w:r>
      <w:r w:rsidRPr="004437EA">
        <w:rPr>
          <w:rFonts w:ascii="Traditional Arabic" w:cs="Traditional Arabic" w:hint="cs"/>
          <w:sz w:val="32"/>
          <w:szCs w:val="32"/>
          <w:rtl/>
        </w:rPr>
        <w:t>و</w:t>
      </w:r>
      <w:r w:rsidRPr="004437EA">
        <w:rPr>
          <w:rFonts w:ascii="Traditional Arabic" w:cs="Traditional Arabic"/>
          <w:sz w:val="32"/>
          <w:szCs w:val="32"/>
          <w:rtl/>
        </w:rPr>
        <w:t xml:space="preserve"> </w:t>
      </w:r>
      <w:r w:rsidRPr="004437EA">
        <w:rPr>
          <w:rFonts w:ascii="Traditional Arabic" w:cs="Traditional Arabic" w:hint="eastAsia"/>
          <w:sz w:val="32"/>
          <w:szCs w:val="32"/>
          <w:rtl/>
        </w:rPr>
        <w:t>عبد</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الكريم</w:t>
      </w:r>
      <w:r w:rsidR="00CD7C0D">
        <w:rPr>
          <w:rFonts w:ascii="Simplified Arabic" w:cs="Traditional Arabic" w:hint="cs"/>
          <w:sz w:val="32"/>
          <w:szCs w:val="32"/>
          <w:rtl/>
        </w:rPr>
        <w:t>, وقيل:</w:t>
      </w:r>
      <w:r w:rsidRPr="004437EA">
        <w:rPr>
          <w:rFonts w:ascii="Simplified Arabic" w:cs="Traditional Arabic" w:hint="eastAsia"/>
          <w:sz w:val="32"/>
          <w:szCs w:val="32"/>
          <w:rtl/>
        </w:rPr>
        <w:t>أبو</w:t>
      </w:r>
      <w:r w:rsidRPr="004437EA">
        <w:rPr>
          <w:rFonts w:ascii="Simplified Arabic" w:cs="Traditional Arabic"/>
          <w:sz w:val="32"/>
          <w:szCs w:val="32"/>
          <w:rtl/>
        </w:rPr>
        <w:t xml:space="preserve"> </w:t>
      </w:r>
      <w:r w:rsidRPr="004437EA">
        <w:rPr>
          <w:rFonts w:ascii="Simplified Arabic" w:cs="Traditional Arabic" w:hint="eastAsia"/>
          <w:sz w:val="32"/>
          <w:szCs w:val="32"/>
          <w:rtl/>
        </w:rPr>
        <w:t>عبد</w:t>
      </w:r>
      <w:r w:rsidRPr="004437EA">
        <w:rPr>
          <w:rFonts w:ascii="Simplified Arabic" w:cs="Traditional Arabic"/>
          <w:sz w:val="32"/>
          <w:szCs w:val="32"/>
          <w:rtl/>
        </w:rPr>
        <w:t xml:space="preserve"> </w:t>
      </w:r>
      <w:r w:rsidRPr="004437EA">
        <w:rPr>
          <w:rFonts w:ascii="Simplified Arabic" w:cs="Traditional Arabic" w:hint="eastAsia"/>
          <w:sz w:val="32"/>
          <w:szCs w:val="32"/>
          <w:rtl/>
        </w:rPr>
        <w:t>الله</w:t>
      </w:r>
      <w:r w:rsidRPr="004437EA">
        <w:rPr>
          <w:rFonts w:ascii="Simplified Arabic" w:cs="Traditional Arabic"/>
          <w:sz w:val="32"/>
          <w:szCs w:val="32"/>
          <w:rtl/>
        </w:rPr>
        <w:t xml:space="preserve"> </w:t>
      </w:r>
      <w:r w:rsidRPr="004437EA">
        <w:rPr>
          <w:rFonts w:ascii="Simplified Arabic" w:cs="Traditional Arabic" w:hint="eastAsia"/>
          <w:sz w:val="32"/>
          <w:szCs w:val="32"/>
          <w:rtl/>
        </w:rPr>
        <w:t>مولى</w:t>
      </w:r>
      <w:r w:rsidRPr="004437EA">
        <w:rPr>
          <w:rFonts w:ascii="Simplified Arabic" w:cs="Traditional Arabic"/>
          <w:sz w:val="32"/>
          <w:szCs w:val="32"/>
          <w:rtl/>
        </w:rPr>
        <w:t xml:space="preserve"> </w:t>
      </w:r>
      <w:r w:rsidRPr="004437EA">
        <w:rPr>
          <w:rFonts w:ascii="Simplified Arabic" w:cs="Traditional Arabic" w:hint="eastAsia"/>
          <w:sz w:val="32"/>
          <w:szCs w:val="32"/>
          <w:rtl/>
        </w:rPr>
        <w:t>أبي</w:t>
      </w:r>
      <w:r w:rsidRPr="004437EA">
        <w:rPr>
          <w:rFonts w:ascii="Simplified Arabic" w:cs="Traditional Arabic"/>
          <w:sz w:val="32"/>
          <w:szCs w:val="32"/>
          <w:rtl/>
        </w:rPr>
        <w:t xml:space="preserve"> </w:t>
      </w:r>
      <w:r w:rsidRPr="004437EA">
        <w:rPr>
          <w:rFonts w:ascii="Simplified Arabic" w:cs="Traditional Arabic" w:hint="eastAsia"/>
          <w:sz w:val="32"/>
          <w:szCs w:val="32"/>
          <w:rtl/>
        </w:rPr>
        <w:t>بكر</w:t>
      </w:r>
      <w:r w:rsidRPr="004437EA">
        <w:rPr>
          <w:rFonts w:ascii="Simplified Arabic" w:cs="Traditional Arabic" w:hint="cs"/>
          <w:sz w:val="32"/>
          <w:szCs w:val="32"/>
          <w:rtl/>
        </w:rPr>
        <w:t xml:space="preserve"> </w:t>
      </w:r>
      <w:r w:rsidRPr="004437EA">
        <w:rPr>
          <w:rFonts w:ascii="Traditional Arabic" w:cs="Traditional Arabic" w:hint="eastAsia"/>
          <w:sz w:val="32"/>
          <w:szCs w:val="32"/>
          <w:rtl/>
        </w:rPr>
        <w:t>الحبشي</w:t>
      </w:r>
      <w:r w:rsidRPr="004437EA">
        <w:rPr>
          <w:rFonts w:ascii="Simplified Arabic" w:cs="Traditional Arabic"/>
          <w:sz w:val="32"/>
          <w:szCs w:val="32"/>
          <w:rtl/>
        </w:rPr>
        <w:t xml:space="preserve"> </w:t>
      </w:r>
      <w:r w:rsidRPr="004437EA">
        <w:rPr>
          <w:rFonts w:ascii="Simplified Arabic" w:cs="Traditional Arabic" w:hint="eastAsia"/>
          <w:sz w:val="32"/>
          <w:szCs w:val="32"/>
          <w:rtl/>
        </w:rPr>
        <w:t>المؤذن،</w:t>
      </w:r>
      <w:r w:rsidRPr="004437EA">
        <w:rPr>
          <w:rFonts w:ascii="Simplified Arabic" w:cs="Traditional Arabic"/>
          <w:sz w:val="32"/>
          <w:szCs w:val="32"/>
          <w:rtl/>
        </w:rPr>
        <w:t xml:space="preserve"> </w:t>
      </w:r>
      <w:r w:rsidRPr="004437EA">
        <w:rPr>
          <w:rFonts w:ascii="Simplified Arabic" w:cs="Traditional Arabic" w:hint="eastAsia"/>
          <w:sz w:val="32"/>
          <w:szCs w:val="32"/>
          <w:rtl/>
        </w:rPr>
        <w:t>وهو</w:t>
      </w:r>
      <w:r w:rsidRPr="004437EA">
        <w:rPr>
          <w:rFonts w:ascii="Simplified Arabic" w:cs="Traditional Arabic"/>
          <w:sz w:val="32"/>
          <w:szCs w:val="32"/>
          <w:rtl/>
        </w:rPr>
        <w:t xml:space="preserve"> </w:t>
      </w:r>
      <w:r w:rsidRPr="004437EA">
        <w:rPr>
          <w:rFonts w:ascii="Simplified Arabic" w:cs="Traditional Arabic" w:hint="eastAsia"/>
          <w:sz w:val="32"/>
          <w:szCs w:val="32"/>
          <w:rtl/>
        </w:rPr>
        <w:t>ابن</w:t>
      </w:r>
      <w:r w:rsidRPr="004437EA">
        <w:rPr>
          <w:rFonts w:ascii="Simplified Arabic" w:cs="Traditional Arabic"/>
          <w:sz w:val="32"/>
          <w:szCs w:val="32"/>
          <w:rtl/>
        </w:rPr>
        <w:t xml:space="preserve"> </w:t>
      </w:r>
      <w:r w:rsidRPr="004437EA">
        <w:rPr>
          <w:rFonts w:ascii="Simplified Arabic" w:cs="Traditional Arabic" w:hint="eastAsia"/>
          <w:sz w:val="32"/>
          <w:szCs w:val="32"/>
          <w:rtl/>
        </w:rPr>
        <w:t>حمامة،</w:t>
      </w:r>
      <w:r w:rsidRPr="004437EA">
        <w:rPr>
          <w:rFonts w:ascii="Simplified Arabic" w:cs="Traditional Arabic"/>
          <w:sz w:val="32"/>
          <w:szCs w:val="32"/>
          <w:rtl/>
        </w:rPr>
        <w:t xml:space="preserve"> </w:t>
      </w:r>
      <w:r w:rsidRPr="004437EA">
        <w:rPr>
          <w:rFonts w:ascii="Simplified Arabic" w:cs="Traditional Arabic" w:hint="eastAsia"/>
          <w:sz w:val="32"/>
          <w:szCs w:val="32"/>
          <w:rtl/>
        </w:rPr>
        <w:t>وهي</w:t>
      </w:r>
      <w:r w:rsidRPr="004437EA">
        <w:rPr>
          <w:rFonts w:ascii="Simplified Arabic" w:cs="Traditional Arabic"/>
          <w:sz w:val="32"/>
          <w:szCs w:val="32"/>
          <w:rtl/>
        </w:rPr>
        <w:t xml:space="preserve"> </w:t>
      </w:r>
      <w:r w:rsidRPr="004437EA">
        <w:rPr>
          <w:rFonts w:ascii="Simplified Arabic" w:cs="Traditional Arabic" w:hint="eastAsia"/>
          <w:sz w:val="32"/>
          <w:szCs w:val="32"/>
          <w:rtl/>
        </w:rPr>
        <w:t>أمه،</w:t>
      </w:r>
      <w:r w:rsidRPr="004437EA">
        <w:rPr>
          <w:rFonts w:ascii="Simplified Arabic" w:cs="Traditional Arabic"/>
          <w:sz w:val="32"/>
          <w:szCs w:val="32"/>
          <w:rtl/>
        </w:rPr>
        <w:t xml:space="preserve"> </w:t>
      </w:r>
      <w:r w:rsidRPr="004437EA">
        <w:rPr>
          <w:rFonts w:ascii="Simplified Arabic" w:cs="Traditional Arabic" w:hint="cs"/>
          <w:sz w:val="32"/>
          <w:szCs w:val="32"/>
          <w:rtl/>
        </w:rPr>
        <w:t>الصحابي الجليل المعروف, و</w:t>
      </w:r>
      <w:r w:rsidRPr="004437EA">
        <w:rPr>
          <w:rFonts w:ascii="Simplified Arabic" w:cs="Traditional Arabic" w:hint="eastAsia"/>
          <w:sz w:val="32"/>
          <w:szCs w:val="32"/>
          <w:rtl/>
        </w:rPr>
        <w:t>من</w:t>
      </w:r>
      <w:r w:rsidRPr="004437EA">
        <w:rPr>
          <w:rFonts w:ascii="Simplified Arabic" w:cs="Traditional Arabic"/>
          <w:sz w:val="32"/>
          <w:szCs w:val="32"/>
          <w:rtl/>
        </w:rPr>
        <w:t xml:space="preserve"> </w:t>
      </w:r>
      <w:r w:rsidRPr="004437EA">
        <w:rPr>
          <w:rFonts w:ascii="Simplified Arabic" w:cs="Traditional Arabic" w:hint="eastAsia"/>
          <w:sz w:val="32"/>
          <w:szCs w:val="32"/>
          <w:rtl/>
        </w:rPr>
        <w:t>السابقين</w:t>
      </w:r>
      <w:r w:rsidRPr="004437EA">
        <w:rPr>
          <w:rFonts w:ascii="Simplified Arabic" w:cs="Traditional Arabic"/>
          <w:sz w:val="32"/>
          <w:szCs w:val="32"/>
          <w:rtl/>
        </w:rPr>
        <w:t xml:space="preserve"> </w:t>
      </w:r>
      <w:r w:rsidRPr="004437EA">
        <w:rPr>
          <w:rFonts w:ascii="Simplified Arabic" w:cs="Traditional Arabic" w:hint="eastAsia"/>
          <w:sz w:val="32"/>
          <w:szCs w:val="32"/>
          <w:rtl/>
        </w:rPr>
        <w:t>الأولين</w:t>
      </w:r>
      <w:r w:rsidRPr="004437EA">
        <w:rPr>
          <w:rFonts w:ascii="Traditional Arabic" w:cs="Traditional Arabic" w:hint="cs"/>
          <w:sz w:val="32"/>
          <w:szCs w:val="32"/>
          <w:rtl/>
        </w:rPr>
        <w:t xml:space="preserve"> في الإسلام,</w:t>
      </w:r>
      <w:r w:rsidRPr="004437EA">
        <w:rPr>
          <w:rFonts w:ascii="Traditional Arabic" w:cs="Traditional Arabic"/>
          <w:sz w:val="32"/>
          <w:szCs w:val="32"/>
          <w:rtl/>
        </w:rPr>
        <w:t xml:space="preserve"> </w:t>
      </w:r>
      <w:r w:rsidRPr="004437EA">
        <w:rPr>
          <w:rFonts w:ascii="Traditional Arabic" w:cs="Traditional Arabic" w:hint="eastAsia"/>
          <w:sz w:val="32"/>
          <w:szCs w:val="32"/>
          <w:rtl/>
        </w:rPr>
        <w:t>وممن</w:t>
      </w:r>
      <w:r w:rsidRPr="004437EA">
        <w:rPr>
          <w:rFonts w:ascii="Traditional Arabic" w:cs="Traditional Arabic"/>
          <w:sz w:val="32"/>
          <w:szCs w:val="32"/>
          <w:rtl/>
        </w:rPr>
        <w:t xml:space="preserve"> </w:t>
      </w:r>
      <w:r w:rsidRPr="004437EA">
        <w:rPr>
          <w:rFonts w:ascii="Traditional Arabic" w:cs="Traditional Arabic" w:hint="eastAsia"/>
          <w:sz w:val="32"/>
          <w:szCs w:val="32"/>
          <w:rtl/>
        </w:rPr>
        <w:t>عذب</w:t>
      </w:r>
      <w:r w:rsidRPr="004437EA">
        <w:rPr>
          <w:rFonts w:ascii="Traditional Arabic" w:cs="Traditional Arabic"/>
          <w:sz w:val="32"/>
          <w:szCs w:val="32"/>
          <w:rtl/>
        </w:rPr>
        <w:t xml:space="preserve"> </w:t>
      </w:r>
      <w:r w:rsidRPr="004437EA">
        <w:rPr>
          <w:rFonts w:ascii="Traditional Arabic" w:cs="Traditional Arabic" w:hint="eastAsia"/>
          <w:sz w:val="32"/>
          <w:szCs w:val="32"/>
          <w:rtl/>
        </w:rPr>
        <w:t>في</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الله</w:t>
      </w:r>
      <w:r w:rsidRPr="004437EA">
        <w:rPr>
          <w:rFonts w:ascii="Traditional Arabic" w:cs="Traditional Arabic"/>
          <w:sz w:val="32"/>
          <w:szCs w:val="32"/>
          <w:rtl/>
        </w:rPr>
        <w:t xml:space="preserve"> </w:t>
      </w:r>
      <w:r w:rsidRPr="004437EA">
        <w:rPr>
          <w:rFonts w:ascii="Traditional Arabic" w:cs="Traditional Arabic" w:hint="eastAsia"/>
          <w:sz w:val="32"/>
          <w:szCs w:val="32"/>
          <w:rtl/>
        </w:rPr>
        <w:t>عز</w:t>
      </w:r>
      <w:r w:rsidRPr="004437EA">
        <w:rPr>
          <w:rFonts w:ascii="Traditional Arabic" w:cs="Traditional Arabic"/>
          <w:sz w:val="32"/>
          <w:szCs w:val="32"/>
          <w:rtl/>
        </w:rPr>
        <w:t xml:space="preserve"> </w:t>
      </w:r>
      <w:r w:rsidRPr="004437EA">
        <w:rPr>
          <w:rFonts w:ascii="Traditional Arabic" w:cs="Traditional Arabic" w:hint="eastAsia"/>
          <w:sz w:val="32"/>
          <w:szCs w:val="32"/>
          <w:rtl/>
        </w:rPr>
        <w:t>وجل</w:t>
      </w:r>
      <w:r w:rsidRPr="004437EA">
        <w:rPr>
          <w:rFonts w:ascii="Traditional Arabic" w:cs="Traditional Arabic"/>
          <w:sz w:val="32"/>
          <w:szCs w:val="32"/>
          <w:rtl/>
        </w:rPr>
        <w:t xml:space="preserve"> </w:t>
      </w:r>
      <w:r w:rsidRPr="004437EA">
        <w:rPr>
          <w:rFonts w:ascii="Traditional Arabic" w:cs="Traditional Arabic" w:hint="eastAsia"/>
          <w:sz w:val="32"/>
          <w:szCs w:val="32"/>
          <w:rtl/>
        </w:rPr>
        <w:t>فصبر</w:t>
      </w:r>
      <w:r w:rsidRPr="004437EA">
        <w:rPr>
          <w:rFonts w:ascii="Traditional Arabic" w:cs="Traditional Arabic"/>
          <w:sz w:val="32"/>
          <w:szCs w:val="32"/>
          <w:rtl/>
        </w:rPr>
        <w:t xml:space="preserve"> </w:t>
      </w:r>
      <w:r w:rsidRPr="004437EA">
        <w:rPr>
          <w:rFonts w:ascii="Traditional Arabic" w:cs="Traditional Arabic" w:hint="eastAsia"/>
          <w:sz w:val="32"/>
          <w:szCs w:val="32"/>
          <w:rtl/>
        </w:rPr>
        <w:t>على</w:t>
      </w:r>
      <w:r w:rsidRPr="004437EA">
        <w:rPr>
          <w:rFonts w:ascii="Traditional Arabic" w:cs="Traditional Arabic"/>
          <w:sz w:val="32"/>
          <w:szCs w:val="32"/>
          <w:rtl/>
        </w:rPr>
        <w:t xml:space="preserve"> </w:t>
      </w:r>
      <w:r w:rsidRPr="004437EA">
        <w:rPr>
          <w:rFonts w:ascii="Traditional Arabic" w:cs="Traditional Arabic" w:hint="eastAsia"/>
          <w:sz w:val="32"/>
          <w:szCs w:val="32"/>
          <w:rtl/>
        </w:rPr>
        <w:t>العذاب</w:t>
      </w:r>
      <w:r w:rsidRPr="004437EA">
        <w:rPr>
          <w:rFonts w:ascii="Simplified Arabic" w:cs="Traditional Arabic" w:hint="eastAsia"/>
          <w:sz w:val="32"/>
          <w:szCs w:val="32"/>
          <w:rtl/>
        </w:rPr>
        <w:t>،</w:t>
      </w:r>
      <w:r w:rsidRPr="004437EA">
        <w:rPr>
          <w:rFonts w:ascii="Simplified Arabic" w:cs="Traditional Arabic"/>
          <w:sz w:val="32"/>
          <w:szCs w:val="32"/>
          <w:rtl/>
        </w:rPr>
        <w:t xml:space="preserve"> </w:t>
      </w:r>
      <w:r w:rsidRPr="004437EA">
        <w:rPr>
          <w:rFonts w:ascii="Simplified Arabic" w:cs="Traditional Arabic" w:hint="eastAsia"/>
          <w:sz w:val="32"/>
          <w:szCs w:val="32"/>
          <w:rtl/>
        </w:rPr>
        <w:t>شهد</w:t>
      </w:r>
      <w:r w:rsidRPr="004437EA">
        <w:rPr>
          <w:rFonts w:ascii="Simplified Arabic" w:cs="Traditional Arabic"/>
          <w:sz w:val="32"/>
          <w:szCs w:val="32"/>
          <w:rtl/>
        </w:rPr>
        <w:t xml:space="preserve"> </w:t>
      </w:r>
      <w:r w:rsidRPr="004437EA">
        <w:rPr>
          <w:rFonts w:ascii="Simplified Arabic" w:cs="Traditional Arabic" w:hint="eastAsia"/>
          <w:sz w:val="32"/>
          <w:szCs w:val="32"/>
          <w:rtl/>
        </w:rPr>
        <w:t>بدراً</w:t>
      </w:r>
      <w:r w:rsidRPr="004437EA">
        <w:rPr>
          <w:rFonts w:ascii="Simplified Arabic" w:cs="Traditional Arabic" w:hint="cs"/>
          <w:sz w:val="32"/>
          <w:szCs w:val="32"/>
          <w:rtl/>
        </w:rPr>
        <w:t>,</w:t>
      </w:r>
      <w:r w:rsidRPr="004437EA">
        <w:rPr>
          <w:rFonts w:ascii="Simplified Arabic" w:cs="Traditional Arabic"/>
          <w:sz w:val="32"/>
          <w:szCs w:val="32"/>
          <w:rtl/>
        </w:rPr>
        <w:t xml:space="preserve"> </w:t>
      </w:r>
      <w:r w:rsidRPr="004437EA">
        <w:rPr>
          <w:rFonts w:ascii="Simplified Arabic" w:cs="Traditional Arabic" w:hint="eastAsia"/>
          <w:sz w:val="32"/>
          <w:szCs w:val="32"/>
          <w:rtl/>
        </w:rPr>
        <w:t>والمشاهد،</w:t>
      </w:r>
      <w:r w:rsidR="00CD7C0D">
        <w:rPr>
          <w:rFonts w:ascii="Simplified Arabic" w:cs="Traditional Arabic" w:hint="cs"/>
          <w:sz w:val="32"/>
          <w:szCs w:val="32"/>
          <w:rtl/>
        </w:rPr>
        <w:t xml:space="preserve"> روى عن النبي</w:t>
      </w:r>
      <w:r w:rsidR="007355E0">
        <w:rPr>
          <w:rFonts w:ascii="Simplified Arabic" w:cs="Traditional Arabic" w:hint="cs"/>
          <w:sz w:val="32"/>
          <w:szCs w:val="32"/>
        </w:rPr>
        <w:sym w:font="AGA Arabesque" w:char="F072"/>
      </w:r>
      <w:r w:rsidRPr="004437EA">
        <w:rPr>
          <w:rFonts w:ascii="Simplified Arabic" w:cs="Traditional Arabic" w:hint="cs"/>
          <w:sz w:val="32"/>
          <w:szCs w:val="32"/>
          <w:rtl/>
        </w:rPr>
        <w:t>, و</w:t>
      </w:r>
      <w:r w:rsidRPr="004437EA">
        <w:rPr>
          <w:rFonts w:ascii="Traditional Arabic" w:cs="Traditional Arabic" w:hint="cs"/>
          <w:sz w:val="32"/>
          <w:szCs w:val="32"/>
          <w:rtl/>
        </w:rPr>
        <w:t>عنه</w:t>
      </w:r>
      <w:r w:rsidRPr="004437EA">
        <w:rPr>
          <w:rFonts w:ascii="Traditional Arabic" w:cs="Traditional Arabic"/>
          <w:sz w:val="32"/>
          <w:szCs w:val="32"/>
          <w:rtl/>
        </w:rPr>
        <w:t xml:space="preserve"> </w:t>
      </w:r>
      <w:r w:rsidRPr="004437EA">
        <w:rPr>
          <w:rFonts w:ascii="Traditional Arabic" w:cs="Traditional Arabic" w:hint="eastAsia"/>
          <w:sz w:val="32"/>
          <w:szCs w:val="32"/>
          <w:rtl/>
        </w:rPr>
        <w:t>أبو</w:t>
      </w:r>
      <w:r w:rsidRPr="004437EA">
        <w:rPr>
          <w:rFonts w:ascii="Traditional Arabic" w:cs="Traditional Arabic"/>
          <w:sz w:val="32"/>
          <w:szCs w:val="32"/>
          <w:rtl/>
        </w:rPr>
        <w:t xml:space="preserve"> </w:t>
      </w:r>
      <w:r w:rsidRPr="004437EA">
        <w:rPr>
          <w:rFonts w:ascii="Traditional Arabic" w:cs="Traditional Arabic" w:hint="eastAsia"/>
          <w:sz w:val="32"/>
          <w:szCs w:val="32"/>
          <w:rtl/>
        </w:rPr>
        <w:t>بكر</w:t>
      </w:r>
      <w:r w:rsidRPr="004437EA">
        <w:rPr>
          <w:rFonts w:ascii="Traditional Arabic" w:cs="Traditional Arabic" w:hint="cs"/>
          <w:sz w:val="32"/>
          <w:szCs w:val="32"/>
          <w:rtl/>
        </w:rPr>
        <w:t>,</w:t>
      </w:r>
      <w:r w:rsidRPr="004437EA">
        <w:rPr>
          <w:rFonts w:ascii="Traditional Arabic" w:cs="Traditional Arabic"/>
          <w:sz w:val="32"/>
          <w:szCs w:val="32"/>
          <w:rtl/>
        </w:rPr>
        <w:t xml:space="preserve"> </w:t>
      </w:r>
      <w:r w:rsidRPr="004437EA">
        <w:rPr>
          <w:rFonts w:ascii="Traditional Arabic" w:cs="Traditional Arabic" w:hint="eastAsia"/>
          <w:sz w:val="32"/>
          <w:szCs w:val="32"/>
          <w:rtl/>
        </w:rPr>
        <w:t>وعمر</w:t>
      </w:r>
      <w:r w:rsidR="00CD7C0D">
        <w:rPr>
          <w:rFonts w:ascii="Traditional Arabic" w:cs="Traditional Arabic" w:hint="cs"/>
          <w:sz w:val="32"/>
          <w:szCs w:val="32"/>
          <w:rtl/>
        </w:rPr>
        <w:t xml:space="preserve">, وغيرهما, </w:t>
      </w:r>
      <w:r w:rsidRPr="004437EA">
        <w:rPr>
          <w:rFonts w:ascii="Simplified Arabic" w:cs="Traditional Arabic" w:hint="eastAsia"/>
          <w:sz w:val="32"/>
          <w:szCs w:val="32"/>
          <w:rtl/>
        </w:rPr>
        <w:t>مات</w:t>
      </w:r>
      <w:r w:rsidRPr="004437EA">
        <w:rPr>
          <w:rFonts w:ascii="Simplified Arabic" w:cs="Traditional Arabic"/>
          <w:sz w:val="32"/>
          <w:szCs w:val="32"/>
          <w:rtl/>
        </w:rPr>
        <w:t xml:space="preserve"> </w:t>
      </w:r>
      <w:r w:rsidRPr="004437EA">
        <w:rPr>
          <w:rFonts w:ascii="Simplified Arabic" w:cs="Traditional Arabic" w:hint="eastAsia"/>
          <w:sz w:val="32"/>
          <w:szCs w:val="32"/>
          <w:rtl/>
        </w:rPr>
        <w:t>بالشام</w:t>
      </w:r>
      <w:r w:rsidRPr="004437EA">
        <w:rPr>
          <w:rFonts w:ascii="Simplified Arabic" w:cs="Traditional Arabic"/>
          <w:sz w:val="32"/>
          <w:szCs w:val="32"/>
          <w:rtl/>
        </w:rPr>
        <w:t xml:space="preserve"> </w:t>
      </w:r>
      <w:r w:rsidRPr="004437EA">
        <w:rPr>
          <w:rFonts w:ascii="Simplified Arabic" w:cs="Traditional Arabic" w:hint="eastAsia"/>
          <w:sz w:val="32"/>
          <w:szCs w:val="32"/>
          <w:rtl/>
        </w:rPr>
        <w:t>سنة</w:t>
      </w:r>
      <w:r w:rsidRPr="004437EA">
        <w:rPr>
          <w:rFonts w:ascii="Simplified Arabic" w:cs="Traditional Arabic" w:hint="cs"/>
          <w:sz w:val="32"/>
          <w:szCs w:val="32"/>
          <w:rtl/>
        </w:rPr>
        <w:t>17هـ</w:t>
      </w:r>
      <w:r w:rsidRPr="004437EA">
        <w:rPr>
          <w:rFonts w:ascii="Simplified Arabic" w:cs="Traditional Arabic" w:hint="eastAsia"/>
          <w:sz w:val="32"/>
          <w:szCs w:val="32"/>
          <w:rtl/>
        </w:rPr>
        <w:t>،</w:t>
      </w:r>
      <w:r w:rsidRPr="004437EA">
        <w:rPr>
          <w:rFonts w:ascii="Simplified Arabic" w:cs="Traditional Arabic"/>
          <w:sz w:val="32"/>
          <w:szCs w:val="32"/>
          <w:rtl/>
        </w:rPr>
        <w:t xml:space="preserve"> </w:t>
      </w:r>
      <w:r w:rsidR="00CD7C0D">
        <w:rPr>
          <w:rFonts w:ascii="Simplified Arabic" w:cs="Traditional Arabic" w:hint="cs"/>
          <w:sz w:val="32"/>
          <w:szCs w:val="32"/>
          <w:rtl/>
        </w:rPr>
        <w:t>وقيل غير ذلك</w:t>
      </w:r>
      <w:r w:rsidRPr="004437EA">
        <w:rPr>
          <w:rFonts w:ascii="Simplified Arabic" w:cs="Traditional Arabic" w:hint="cs"/>
          <w:sz w:val="32"/>
          <w:szCs w:val="32"/>
          <w:rtl/>
        </w:rPr>
        <w:t>.ي</w:t>
      </w:r>
      <w:r w:rsidRPr="004437EA">
        <w:rPr>
          <w:rFonts w:ascii="Simplified Arabic" w:cs="Traditional Arabic" w:hint="eastAsia"/>
          <w:sz w:val="32"/>
          <w:szCs w:val="32"/>
          <w:rtl/>
        </w:rPr>
        <w:t>نظر</w:t>
      </w:r>
      <w:r w:rsidR="00CD7C0D">
        <w:rPr>
          <w:rFonts w:ascii="Simplified Arabic" w:cs="Traditional Arabic"/>
          <w:sz w:val="32"/>
          <w:szCs w:val="32"/>
          <w:rtl/>
        </w:rPr>
        <w:t>:</w:t>
      </w:r>
      <w:r w:rsidR="00CD7C0D">
        <w:rPr>
          <w:rFonts w:ascii="Simplified Arabic" w:cs="Traditional Arabic" w:hint="cs"/>
          <w:sz w:val="32"/>
          <w:szCs w:val="32"/>
          <w:rtl/>
        </w:rPr>
        <w:t>[</w:t>
      </w:r>
      <w:r w:rsidR="0080494B">
        <w:rPr>
          <w:rFonts w:ascii="Simplified Arabic" w:cs="Traditional Arabic" w:hint="cs"/>
          <w:sz w:val="32"/>
          <w:szCs w:val="32"/>
          <w:rtl/>
        </w:rPr>
        <w:t>أسد الغابة</w:t>
      </w:r>
      <w:r w:rsidRPr="004437EA">
        <w:rPr>
          <w:rFonts w:ascii="Simplified Arabic" w:cs="Traditional Arabic" w:hint="cs"/>
          <w:sz w:val="32"/>
          <w:szCs w:val="32"/>
          <w:rtl/>
        </w:rPr>
        <w:t>1/4</w:t>
      </w:r>
      <w:r w:rsidR="00CD7C0D">
        <w:rPr>
          <w:rFonts w:ascii="Simplified Arabic" w:cs="Traditional Arabic" w:hint="cs"/>
          <w:sz w:val="32"/>
          <w:szCs w:val="32"/>
          <w:rtl/>
        </w:rPr>
        <w:t>15, و</w:t>
      </w:r>
      <w:r w:rsidRPr="006D1C6D">
        <w:rPr>
          <w:rFonts w:ascii="Simplified Arabic" w:cs="Traditional Arabic" w:hint="eastAsia"/>
          <w:sz w:val="32"/>
          <w:szCs w:val="32"/>
          <w:rtl/>
        </w:rPr>
        <w:t>الإصابة</w:t>
      </w:r>
      <w:r w:rsidR="00240B8E">
        <w:rPr>
          <w:rFonts w:ascii="Simplified Arabic" w:cs="Traditional Arabic" w:hint="cs"/>
          <w:sz w:val="32"/>
          <w:szCs w:val="32"/>
          <w:rtl/>
        </w:rPr>
        <w:t>1</w:t>
      </w:r>
      <w:r w:rsidRPr="006D1C6D">
        <w:rPr>
          <w:rFonts w:ascii="Simplified Arabic" w:cs="Traditional Arabic" w:hint="cs"/>
          <w:sz w:val="32"/>
          <w:szCs w:val="32"/>
          <w:rtl/>
        </w:rPr>
        <w:t>/17</w:t>
      </w:r>
      <w:r w:rsidR="006D1C6D">
        <w:rPr>
          <w:rFonts w:ascii="Simplified Arabic" w:cs="Traditional Arabic" w:hint="cs"/>
          <w:sz w:val="32"/>
          <w:szCs w:val="32"/>
          <w:rtl/>
        </w:rPr>
        <w:t>0</w:t>
      </w:r>
      <w:r w:rsidRPr="006D1C6D">
        <w:rPr>
          <w:rFonts w:ascii="Simplified Arabic" w:cs="Traditional Arabic" w:hint="cs"/>
          <w:sz w:val="32"/>
          <w:szCs w:val="32"/>
          <w:rtl/>
        </w:rPr>
        <w:t>].</w:t>
      </w:r>
      <w:r w:rsidRPr="004437EA">
        <w:rPr>
          <w:rFonts w:ascii="Simplified Arabic" w:cs="Traditional Arabic" w:hint="cs"/>
          <w:sz w:val="32"/>
          <w:szCs w:val="32"/>
          <w:rtl/>
        </w:rPr>
        <w:t xml:space="preserve">  </w:t>
      </w:r>
    </w:p>
  </w:footnote>
  <w:footnote w:id="22">
    <w:p w:rsidR="00E92FC1" w:rsidRPr="004437EA" w:rsidRDefault="00E92FC1" w:rsidP="004E53FF">
      <w:pPr>
        <w:pStyle w:val="af3"/>
        <w:pageBreakBefore/>
        <w:spacing w:line="223" w:lineRule="auto"/>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9975CC" w:rsidRPr="004437EA">
        <w:rPr>
          <w:rFonts w:hint="cs"/>
          <w:color w:val="auto"/>
          <w:sz w:val="32"/>
          <w:szCs w:val="32"/>
          <w:rtl/>
        </w:rPr>
        <w:t xml:space="preserve">) </w:t>
      </w:r>
      <w:r w:rsidR="00340844" w:rsidRPr="004437EA">
        <w:rPr>
          <w:rFonts w:hint="cs"/>
          <w:color w:val="auto"/>
          <w:sz w:val="32"/>
          <w:szCs w:val="32"/>
          <w:rtl/>
        </w:rPr>
        <w:t xml:space="preserve">أخرجه </w:t>
      </w:r>
      <w:r w:rsidRPr="004437EA">
        <w:rPr>
          <w:rFonts w:hint="cs"/>
          <w:color w:val="auto"/>
          <w:sz w:val="32"/>
          <w:szCs w:val="32"/>
          <w:rtl/>
        </w:rPr>
        <w:t xml:space="preserve">مسلم </w:t>
      </w:r>
      <w:r w:rsidR="00340844" w:rsidRPr="004437EA">
        <w:rPr>
          <w:rFonts w:hint="cs"/>
          <w:color w:val="auto"/>
          <w:sz w:val="32"/>
          <w:szCs w:val="32"/>
          <w:rtl/>
        </w:rPr>
        <w:t xml:space="preserve">في كتاب الطهارة، باب المسح على الناصية والعمامة ص134, </w:t>
      </w:r>
      <w:r w:rsidRPr="004437EA">
        <w:rPr>
          <w:rFonts w:hint="cs"/>
          <w:color w:val="auto"/>
          <w:sz w:val="32"/>
          <w:szCs w:val="32"/>
          <w:rtl/>
        </w:rPr>
        <w:t>برقم275</w:t>
      </w:r>
      <w:r w:rsidR="0001421E" w:rsidRPr="004437EA">
        <w:rPr>
          <w:rFonts w:hint="cs"/>
          <w:color w:val="auto"/>
          <w:sz w:val="32"/>
          <w:szCs w:val="32"/>
          <w:rtl/>
        </w:rPr>
        <w:t>.</w:t>
      </w:r>
    </w:p>
  </w:footnote>
  <w:footnote w:id="23">
    <w:p w:rsidR="00E92FC1" w:rsidRPr="004437EA" w:rsidRDefault="00E92FC1" w:rsidP="004E53FF">
      <w:pPr>
        <w:autoSpaceDE w:val="0"/>
        <w:autoSpaceDN w:val="0"/>
        <w:adjustRightInd w:val="0"/>
        <w:spacing w:line="223" w:lineRule="auto"/>
        <w:ind w:left="425" w:hanging="425"/>
        <w:jc w:val="lowKashida"/>
        <w:rPr>
          <w:rFonts w:cs="Traditional Arabic"/>
          <w:sz w:val="32"/>
          <w:szCs w:val="32"/>
        </w:rPr>
      </w:pPr>
      <w:r w:rsidRPr="004437EA">
        <w:rPr>
          <w:rFonts w:cs="Traditional Arabic" w:hint="cs"/>
          <w:sz w:val="32"/>
          <w:szCs w:val="32"/>
          <w:rtl/>
        </w:rPr>
        <w:t>(</w:t>
      </w:r>
      <w:r w:rsidRPr="004437EA">
        <w:rPr>
          <w:rStyle w:val="ae"/>
          <w:rFonts w:ascii="Tahoma" w:hAnsi="Tahoma"/>
          <w:sz w:val="32"/>
          <w:szCs w:val="32"/>
          <w:vertAlign w:val="baseline"/>
        </w:rPr>
        <w:footnoteRef/>
      </w:r>
      <w:r w:rsidR="00AE1A7E" w:rsidRPr="004437EA">
        <w:rPr>
          <w:rFonts w:cs="Traditional Arabic" w:hint="cs"/>
          <w:sz w:val="32"/>
          <w:szCs w:val="32"/>
          <w:rtl/>
        </w:rPr>
        <w:t>)</w:t>
      </w:r>
      <w:r w:rsidR="004437EA" w:rsidRPr="004437EA">
        <w:rPr>
          <w:rFonts w:cs="Traditional Arabic" w:hint="cs"/>
          <w:sz w:val="32"/>
          <w:szCs w:val="32"/>
          <w:rtl/>
        </w:rPr>
        <w:t xml:space="preserve"> </w:t>
      </w:r>
      <w:r w:rsidR="0067220F" w:rsidRPr="004437EA">
        <w:rPr>
          <w:rFonts w:cs="Traditional Arabic" w:hint="cs"/>
          <w:sz w:val="32"/>
          <w:szCs w:val="32"/>
          <w:rtl/>
        </w:rPr>
        <w:t xml:space="preserve">أخرجه </w:t>
      </w:r>
      <w:r w:rsidRPr="004437EA">
        <w:rPr>
          <w:rFonts w:cs="Traditional Arabic" w:hint="cs"/>
          <w:sz w:val="32"/>
          <w:szCs w:val="32"/>
          <w:rtl/>
        </w:rPr>
        <w:t xml:space="preserve">الترمذي في </w:t>
      </w:r>
      <w:r w:rsidR="00CD7C0D">
        <w:rPr>
          <w:rFonts w:cs="Traditional Arabic" w:hint="cs"/>
          <w:sz w:val="32"/>
          <w:szCs w:val="32"/>
          <w:rtl/>
        </w:rPr>
        <w:t xml:space="preserve">جامعه في أبواب الطهارة، </w:t>
      </w:r>
      <w:r w:rsidR="0067220F" w:rsidRPr="004437EA">
        <w:rPr>
          <w:rFonts w:cs="Traditional Arabic" w:hint="cs"/>
          <w:sz w:val="32"/>
          <w:szCs w:val="32"/>
          <w:rtl/>
        </w:rPr>
        <w:t xml:space="preserve">باب </w:t>
      </w:r>
      <w:r w:rsidRPr="004437EA">
        <w:rPr>
          <w:rFonts w:cs="Traditional Arabic" w:hint="cs"/>
          <w:sz w:val="32"/>
          <w:szCs w:val="32"/>
          <w:rtl/>
        </w:rPr>
        <w:t>ما</w:t>
      </w:r>
      <w:r w:rsidR="0067220F" w:rsidRPr="004437EA">
        <w:rPr>
          <w:rFonts w:cs="Traditional Arabic" w:hint="cs"/>
          <w:sz w:val="32"/>
          <w:szCs w:val="32"/>
          <w:rtl/>
        </w:rPr>
        <w:t xml:space="preserve"> </w:t>
      </w:r>
      <w:r w:rsidRPr="004437EA">
        <w:rPr>
          <w:rFonts w:cs="Traditional Arabic" w:hint="cs"/>
          <w:sz w:val="32"/>
          <w:szCs w:val="32"/>
          <w:rtl/>
        </w:rPr>
        <w:t xml:space="preserve">جاء في المسح على </w:t>
      </w:r>
      <w:r w:rsidR="0067220F" w:rsidRPr="004437EA">
        <w:rPr>
          <w:rFonts w:cs="Traditional Arabic" w:hint="cs"/>
          <w:sz w:val="32"/>
          <w:szCs w:val="32"/>
          <w:rtl/>
        </w:rPr>
        <w:t>العمامة</w:t>
      </w:r>
      <w:r w:rsidR="00CD7C0D">
        <w:rPr>
          <w:rFonts w:cs="Traditional Arabic" w:hint="cs"/>
          <w:sz w:val="32"/>
          <w:szCs w:val="32"/>
          <w:rtl/>
        </w:rPr>
        <w:t xml:space="preserve">1/145, </w:t>
      </w:r>
      <w:r w:rsidRPr="004437EA">
        <w:rPr>
          <w:rFonts w:cs="Traditional Arabic" w:hint="cs"/>
          <w:sz w:val="32"/>
          <w:szCs w:val="32"/>
          <w:rtl/>
        </w:rPr>
        <w:t>برقم</w:t>
      </w:r>
      <w:r w:rsidR="00CD7C0D">
        <w:rPr>
          <w:rFonts w:cs="Traditional Arabic" w:hint="cs"/>
          <w:sz w:val="32"/>
          <w:szCs w:val="32"/>
          <w:rtl/>
        </w:rPr>
        <w:t xml:space="preserve">  </w:t>
      </w:r>
      <w:r w:rsidRPr="004437EA">
        <w:rPr>
          <w:rFonts w:cs="Traditional Arabic" w:hint="cs"/>
          <w:sz w:val="32"/>
          <w:szCs w:val="32"/>
          <w:rtl/>
        </w:rPr>
        <w:t>100</w:t>
      </w:r>
      <w:r w:rsidR="0067220F" w:rsidRPr="004437EA">
        <w:rPr>
          <w:rFonts w:cs="Traditional Arabic" w:hint="cs"/>
          <w:sz w:val="32"/>
          <w:szCs w:val="32"/>
          <w:rtl/>
        </w:rPr>
        <w:t xml:space="preserve">, </w:t>
      </w:r>
      <w:r w:rsidR="007E5C29" w:rsidRPr="004437EA">
        <w:rPr>
          <w:rFonts w:cs="Traditional Arabic" w:hint="cs"/>
          <w:sz w:val="32"/>
          <w:szCs w:val="32"/>
          <w:rtl/>
        </w:rPr>
        <w:t>والطبراني في المعجم الكبير</w:t>
      </w:r>
      <w:r w:rsidRPr="004437EA">
        <w:rPr>
          <w:rFonts w:cs="Traditional Arabic" w:hint="cs"/>
          <w:sz w:val="32"/>
          <w:szCs w:val="32"/>
          <w:rtl/>
        </w:rPr>
        <w:t>20/</w:t>
      </w:r>
      <w:r w:rsidR="005A7C53" w:rsidRPr="004437EA">
        <w:rPr>
          <w:rFonts w:cs="Traditional Arabic" w:hint="cs"/>
          <w:sz w:val="32"/>
          <w:szCs w:val="32"/>
          <w:rtl/>
        </w:rPr>
        <w:t xml:space="preserve">433, </w:t>
      </w:r>
      <w:r w:rsidR="00ED4493" w:rsidRPr="004437EA">
        <w:rPr>
          <w:rFonts w:cs="Traditional Arabic" w:hint="cs"/>
          <w:sz w:val="32"/>
          <w:szCs w:val="32"/>
          <w:rtl/>
        </w:rPr>
        <w:t xml:space="preserve">والبيهقي في السنن الكبرى1/166, </w:t>
      </w:r>
      <w:r w:rsidRPr="004437EA">
        <w:rPr>
          <w:rFonts w:cs="Traditional Arabic" w:hint="cs"/>
          <w:sz w:val="32"/>
          <w:szCs w:val="32"/>
          <w:rtl/>
        </w:rPr>
        <w:t>والحديث</w:t>
      </w:r>
      <w:r w:rsidR="00BB29FD" w:rsidRPr="004437EA">
        <w:rPr>
          <w:rFonts w:cs="Traditional Arabic" w:hint="cs"/>
          <w:sz w:val="32"/>
          <w:szCs w:val="32"/>
          <w:rtl/>
        </w:rPr>
        <w:t xml:space="preserve"> قا</w:t>
      </w:r>
      <w:r w:rsidR="007F6138" w:rsidRPr="004437EA">
        <w:rPr>
          <w:rFonts w:cs="Traditional Arabic" w:hint="cs"/>
          <w:sz w:val="32"/>
          <w:szCs w:val="32"/>
          <w:rtl/>
        </w:rPr>
        <w:t>ل عنه الترمذي</w:t>
      </w:r>
      <w:r w:rsidR="004437EA" w:rsidRPr="004437EA">
        <w:rPr>
          <w:rFonts w:cs="Traditional Arabic" w:hint="cs"/>
          <w:sz w:val="32"/>
          <w:szCs w:val="32"/>
          <w:rtl/>
        </w:rPr>
        <w:t>:"حديث حسن صحيح",</w:t>
      </w:r>
      <w:r w:rsidR="00ED4493" w:rsidRPr="004437EA">
        <w:rPr>
          <w:rFonts w:cs="Traditional Arabic" w:hint="cs"/>
          <w:sz w:val="32"/>
          <w:szCs w:val="32"/>
          <w:rtl/>
        </w:rPr>
        <w:t>و</w:t>
      </w:r>
      <w:r w:rsidRPr="004437EA">
        <w:rPr>
          <w:rFonts w:cs="Traditional Arabic" w:hint="cs"/>
          <w:sz w:val="32"/>
          <w:szCs w:val="32"/>
          <w:rtl/>
        </w:rPr>
        <w:t>صحح</w:t>
      </w:r>
      <w:r w:rsidR="0080494B">
        <w:rPr>
          <w:rFonts w:cs="Traditional Arabic" w:hint="cs"/>
          <w:sz w:val="32"/>
          <w:szCs w:val="32"/>
          <w:rtl/>
        </w:rPr>
        <w:t>ه الألباني في صحيح سنن الترمذي</w:t>
      </w:r>
      <w:r w:rsidRPr="004437EA">
        <w:rPr>
          <w:rFonts w:cs="Traditional Arabic" w:hint="cs"/>
          <w:sz w:val="32"/>
          <w:szCs w:val="32"/>
          <w:rtl/>
        </w:rPr>
        <w:t>1/74</w:t>
      </w:r>
      <w:r w:rsidR="00CD7C0D">
        <w:rPr>
          <w:rFonts w:cs="Traditional Arabic" w:hint="cs"/>
          <w:sz w:val="32"/>
          <w:szCs w:val="32"/>
          <w:rtl/>
        </w:rPr>
        <w:t>,</w:t>
      </w:r>
      <w:r w:rsidRPr="004437EA">
        <w:rPr>
          <w:rFonts w:cs="Traditional Arabic" w:hint="cs"/>
          <w:sz w:val="32"/>
          <w:szCs w:val="32"/>
          <w:rtl/>
        </w:rPr>
        <w:t>برقم100</w:t>
      </w:r>
      <w:r w:rsidR="00CD7C0D">
        <w:rPr>
          <w:rFonts w:cs="Traditional Arabic" w:hint="cs"/>
          <w:sz w:val="32"/>
          <w:szCs w:val="32"/>
          <w:rtl/>
        </w:rPr>
        <w:t xml:space="preserve">. </w:t>
      </w:r>
    </w:p>
  </w:footnote>
  <w:footnote w:id="24">
    <w:p w:rsidR="00E92FC1" w:rsidRPr="004437EA" w:rsidRDefault="00E92FC1" w:rsidP="004E53FF">
      <w:pPr>
        <w:pStyle w:val="af3"/>
        <w:pageBreakBefore/>
        <w:spacing w:line="223" w:lineRule="auto"/>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37EA" w:rsidRPr="004437EA">
        <w:rPr>
          <w:rFonts w:hint="cs"/>
          <w:color w:val="auto"/>
          <w:sz w:val="32"/>
          <w:szCs w:val="32"/>
          <w:rtl/>
        </w:rPr>
        <w:t xml:space="preserve">) </w:t>
      </w:r>
      <w:r w:rsidR="006F7CBA" w:rsidRPr="004437EA">
        <w:rPr>
          <w:rFonts w:hint="cs"/>
          <w:color w:val="auto"/>
          <w:sz w:val="32"/>
          <w:szCs w:val="32"/>
          <w:rtl/>
        </w:rPr>
        <w:t>أخرجه البخاري في صحيحه في كت</w:t>
      </w:r>
      <w:r w:rsidR="00BB2E7B">
        <w:rPr>
          <w:rFonts w:hint="cs"/>
          <w:color w:val="auto"/>
          <w:sz w:val="32"/>
          <w:szCs w:val="32"/>
          <w:rtl/>
        </w:rPr>
        <w:t>اب الوضوء، باب المسح على الخفين</w:t>
      </w:r>
      <w:r w:rsidR="00990920" w:rsidRPr="004437EA">
        <w:rPr>
          <w:rFonts w:hint="cs"/>
          <w:color w:val="auto"/>
          <w:sz w:val="32"/>
          <w:szCs w:val="32"/>
          <w:rtl/>
        </w:rPr>
        <w:t xml:space="preserve">1/86, </w:t>
      </w:r>
      <w:r w:rsidRPr="004437EA">
        <w:rPr>
          <w:rFonts w:hint="cs"/>
          <w:color w:val="auto"/>
          <w:sz w:val="32"/>
          <w:szCs w:val="32"/>
          <w:rtl/>
        </w:rPr>
        <w:t>برقم205</w:t>
      </w:r>
      <w:r w:rsidR="00C83185" w:rsidRPr="004437EA">
        <w:rPr>
          <w:rFonts w:hint="cs"/>
          <w:color w:val="auto"/>
          <w:sz w:val="32"/>
          <w:szCs w:val="32"/>
          <w:rtl/>
        </w:rPr>
        <w:t>.</w:t>
      </w:r>
    </w:p>
  </w:footnote>
  <w:footnote w:id="25">
    <w:p w:rsidR="001477D5" w:rsidRPr="004437EA" w:rsidRDefault="001477D5" w:rsidP="004E53FF">
      <w:pPr>
        <w:autoSpaceDE w:val="0"/>
        <w:autoSpaceDN w:val="0"/>
        <w:adjustRightInd w:val="0"/>
        <w:spacing w:line="223" w:lineRule="auto"/>
        <w:ind w:left="425"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w:t>
      </w:r>
      <w:r w:rsidR="009975CC" w:rsidRPr="004437EA">
        <w:rPr>
          <w:rFonts w:ascii="Tahoma" w:hAnsi="Tahoma" w:cs="Traditional Arabic" w:hint="cs"/>
          <w:sz w:val="32"/>
          <w:szCs w:val="32"/>
          <w:rtl/>
        </w:rPr>
        <w:t xml:space="preserve"> </w:t>
      </w:r>
      <w:r w:rsidR="00886F54" w:rsidRPr="004437EA">
        <w:rPr>
          <w:rFonts w:ascii="Traditional Arabic" w:cs="Traditional Arabic" w:hint="eastAsia"/>
          <w:sz w:val="32"/>
          <w:szCs w:val="32"/>
          <w:rtl/>
        </w:rPr>
        <w:t>الس</w:t>
      </w:r>
      <w:r w:rsidR="009975CC" w:rsidRPr="004437EA">
        <w:rPr>
          <w:rFonts w:ascii="Traditional Arabic" w:cs="Traditional Arabic" w:hint="cs"/>
          <w:sz w:val="32"/>
          <w:szCs w:val="32"/>
          <w:rtl/>
        </w:rPr>
        <w:t>َّ</w:t>
      </w:r>
      <w:r w:rsidR="00886F54" w:rsidRPr="004437EA">
        <w:rPr>
          <w:rFonts w:ascii="Traditional Arabic" w:cs="Traditional Arabic" w:hint="eastAsia"/>
          <w:sz w:val="32"/>
          <w:szCs w:val="32"/>
          <w:rtl/>
        </w:rPr>
        <w:t>ر</w:t>
      </w:r>
      <w:r w:rsidR="009975CC" w:rsidRPr="004437EA">
        <w:rPr>
          <w:rFonts w:ascii="Traditional Arabic" w:cs="Traditional Arabic" w:hint="cs"/>
          <w:sz w:val="32"/>
          <w:szCs w:val="32"/>
          <w:rtl/>
        </w:rPr>
        <w:t>ِ</w:t>
      </w:r>
      <w:r w:rsidR="00886F54" w:rsidRPr="004437EA">
        <w:rPr>
          <w:rFonts w:ascii="Traditional Arabic" w:cs="Traditional Arabic" w:hint="eastAsia"/>
          <w:sz w:val="32"/>
          <w:szCs w:val="32"/>
          <w:rtl/>
        </w:rPr>
        <w:t>ي</w:t>
      </w:r>
      <w:r w:rsidR="009975CC" w:rsidRPr="004437EA">
        <w:rPr>
          <w:rFonts w:ascii="Traditional Arabic" w:cs="Traditional Arabic" w:hint="cs"/>
          <w:sz w:val="32"/>
          <w:szCs w:val="32"/>
          <w:rtl/>
        </w:rPr>
        <w:t>َّ</w:t>
      </w:r>
      <w:r w:rsidR="00886F54" w:rsidRPr="004437EA">
        <w:rPr>
          <w:rFonts w:ascii="Traditional Arabic" w:cs="Traditional Arabic" w:hint="eastAsia"/>
          <w:sz w:val="32"/>
          <w:szCs w:val="32"/>
          <w:rtl/>
        </w:rPr>
        <w:t>ه</w:t>
      </w:r>
      <w:r w:rsidR="00444F7D" w:rsidRPr="004437EA">
        <w:rPr>
          <w:rFonts w:ascii="Traditional Arabic" w:cs="Traditional Arabic" w:hint="cs"/>
          <w:sz w:val="32"/>
          <w:szCs w:val="32"/>
          <w:rtl/>
        </w:rPr>
        <w:t xml:space="preserve">: </w:t>
      </w:r>
      <w:r w:rsidR="00886F54" w:rsidRPr="004437EA">
        <w:rPr>
          <w:rFonts w:ascii="Traditional Arabic" w:cs="Traditional Arabic" w:hint="eastAsia"/>
          <w:sz w:val="32"/>
          <w:szCs w:val="32"/>
          <w:rtl/>
        </w:rPr>
        <w:t>هي</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قطعة</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من</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الجيش</w:t>
      </w:r>
      <w:r w:rsidR="004E53FF">
        <w:rPr>
          <w:rFonts w:ascii="Traditional Arabic" w:cs="Traditional Arabic" w:hint="cs"/>
          <w:sz w:val="32"/>
          <w:szCs w:val="32"/>
          <w:rtl/>
        </w:rPr>
        <w:t>,</w:t>
      </w:r>
      <w:r w:rsidR="00E74B31" w:rsidRPr="004437EA">
        <w:rPr>
          <w:rFonts w:ascii="Traditional Arabic" w:cs="Traditional Arabic" w:hint="cs"/>
          <w:sz w:val="32"/>
          <w:szCs w:val="32"/>
          <w:rtl/>
        </w:rPr>
        <w:t xml:space="preserve">وقيل: </w:t>
      </w:r>
      <w:r w:rsidR="00886F54" w:rsidRPr="004437EA">
        <w:rPr>
          <w:rFonts w:ascii="Traditional Arabic" w:cs="Traditional Arabic" w:hint="eastAsia"/>
          <w:sz w:val="32"/>
          <w:szCs w:val="32"/>
          <w:rtl/>
        </w:rPr>
        <w:t>هي</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الخيل</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تبلغ</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أربعمائة</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ونحوها</w:t>
      </w:r>
      <w:r w:rsidR="00886F54" w:rsidRPr="004437EA">
        <w:rPr>
          <w:rFonts w:ascii="Traditional Arabic" w:cs="Traditional Arabic" w:hint="cs"/>
          <w:sz w:val="32"/>
          <w:szCs w:val="32"/>
          <w:rtl/>
        </w:rPr>
        <w:t>,</w:t>
      </w:r>
      <w:r w:rsidR="00886F54" w:rsidRPr="004437EA">
        <w:rPr>
          <w:rFonts w:ascii="Traditional Arabic" w:cs="Traditional Arabic"/>
          <w:sz w:val="32"/>
          <w:szCs w:val="32"/>
          <w:rtl/>
        </w:rPr>
        <w:t xml:space="preserve"> </w:t>
      </w:r>
      <w:r w:rsidR="00886F54" w:rsidRPr="004437EA">
        <w:rPr>
          <w:rFonts w:ascii="Traditional Arabic" w:cs="Traditional Arabic" w:hint="cs"/>
          <w:sz w:val="32"/>
          <w:szCs w:val="32"/>
          <w:rtl/>
        </w:rPr>
        <w:t>و</w:t>
      </w:r>
      <w:r w:rsidR="00886F54" w:rsidRPr="004437EA">
        <w:rPr>
          <w:rFonts w:ascii="Traditional Arabic" w:cs="Traditional Arabic" w:hint="eastAsia"/>
          <w:sz w:val="32"/>
          <w:szCs w:val="32"/>
          <w:rtl/>
        </w:rPr>
        <w:t>سميت</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سرية</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لأنها</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تسري</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في</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الليل</w:t>
      </w:r>
      <w:r w:rsidR="00886F54" w:rsidRPr="004437EA">
        <w:rPr>
          <w:rFonts w:ascii="Traditional Arabic" w:cs="Traditional Arabic" w:hint="cs"/>
          <w:sz w:val="32"/>
          <w:szCs w:val="32"/>
          <w:rtl/>
        </w:rPr>
        <w:t xml:space="preserve"> </w:t>
      </w:r>
      <w:r w:rsidR="00886F54" w:rsidRPr="004437EA">
        <w:rPr>
          <w:rFonts w:ascii="Traditional Arabic" w:cs="Traditional Arabic" w:hint="eastAsia"/>
          <w:sz w:val="32"/>
          <w:szCs w:val="32"/>
          <w:rtl/>
        </w:rPr>
        <w:t>ويخفى</w:t>
      </w:r>
      <w:r w:rsidR="00886F54" w:rsidRPr="004437EA">
        <w:rPr>
          <w:rFonts w:ascii="Traditional Arabic" w:cs="Traditional Arabic"/>
          <w:sz w:val="32"/>
          <w:szCs w:val="32"/>
          <w:rtl/>
        </w:rPr>
        <w:t xml:space="preserve"> </w:t>
      </w:r>
      <w:r w:rsidR="00886F54" w:rsidRPr="004437EA">
        <w:rPr>
          <w:rFonts w:ascii="Traditional Arabic" w:cs="Traditional Arabic" w:hint="eastAsia"/>
          <w:sz w:val="32"/>
          <w:szCs w:val="32"/>
          <w:rtl/>
        </w:rPr>
        <w:t>ذهابها</w:t>
      </w:r>
      <w:r w:rsidR="00886F54" w:rsidRPr="004437EA">
        <w:rPr>
          <w:rFonts w:ascii="Traditional Arabic" w:cs="Traditional Arabic" w:hint="cs"/>
          <w:sz w:val="32"/>
          <w:szCs w:val="32"/>
          <w:rtl/>
        </w:rPr>
        <w:t>,</w:t>
      </w:r>
      <w:r w:rsidR="00886F54" w:rsidRPr="004437EA">
        <w:rPr>
          <w:rFonts w:ascii="Traditional Arabic" w:cs="Traditional Arabic"/>
          <w:sz w:val="32"/>
          <w:szCs w:val="32"/>
          <w:rtl/>
        </w:rPr>
        <w:t xml:space="preserve"> </w:t>
      </w:r>
      <w:r w:rsidR="004E53FF">
        <w:rPr>
          <w:rFonts w:ascii="Traditional Arabic" w:cs="Traditional Arabic" w:hint="cs"/>
          <w:sz w:val="32"/>
          <w:szCs w:val="32"/>
          <w:rtl/>
        </w:rPr>
        <w:t>ينظر:</w:t>
      </w:r>
      <w:r w:rsidR="00886F54" w:rsidRPr="004437EA">
        <w:rPr>
          <w:rFonts w:ascii="Traditional Arabic" w:cs="Traditional Arabic" w:hint="cs"/>
          <w:sz w:val="32"/>
          <w:szCs w:val="32"/>
          <w:rtl/>
        </w:rPr>
        <w:t>[</w:t>
      </w:r>
      <w:r w:rsidR="00262D74" w:rsidRPr="004437EA">
        <w:rPr>
          <w:rFonts w:ascii="Traditional Arabic" w:cs="Traditional Arabic" w:hint="cs"/>
          <w:sz w:val="32"/>
          <w:szCs w:val="32"/>
          <w:rtl/>
        </w:rPr>
        <w:t>الزاهر في غريب ألفاظ الشاف</w:t>
      </w:r>
      <w:r w:rsidR="00BB2E7B">
        <w:rPr>
          <w:rFonts w:ascii="Traditional Arabic" w:cs="Traditional Arabic" w:hint="cs"/>
          <w:sz w:val="32"/>
          <w:szCs w:val="32"/>
          <w:rtl/>
        </w:rPr>
        <w:t>ع</w:t>
      </w:r>
      <w:r w:rsidR="00262D74" w:rsidRPr="004437EA">
        <w:rPr>
          <w:rFonts w:ascii="Traditional Arabic" w:cs="Traditional Arabic" w:hint="cs"/>
          <w:sz w:val="32"/>
          <w:szCs w:val="32"/>
          <w:rtl/>
        </w:rPr>
        <w:t>ي ص387,</w:t>
      </w:r>
      <w:r w:rsidR="00BB2E7B" w:rsidRPr="00BB2E7B">
        <w:rPr>
          <w:rFonts w:ascii="Traditional Arabic" w:cs="Traditional Arabic" w:hint="cs"/>
          <w:sz w:val="32"/>
          <w:szCs w:val="32"/>
          <w:rtl/>
        </w:rPr>
        <w:t xml:space="preserve"> </w:t>
      </w:r>
      <w:r w:rsidR="00CD7C0D">
        <w:rPr>
          <w:rFonts w:ascii="Traditional Arabic" w:cs="Traditional Arabic" w:hint="cs"/>
          <w:sz w:val="32"/>
          <w:szCs w:val="32"/>
          <w:rtl/>
        </w:rPr>
        <w:t>و</w:t>
      </w:r>
      <w:r w:rsidR="00BB2E7B">
        <w:rPr>
          <w:rFonts w:ascii="Traditional Arabic" w:cs="Traditional Arabic" w:hint="cs"/>
          <w:sz w:val="32"/>
          <w:szCs w:val="32"/>
          <w:rtl/>
        </w:rPr>
        <w:t>المغرب في ترتيب المعرب</w:t>
      </w:r>
      <w:r w:rsidR="00BB2E7B" w:rsidRPr="004437EA">
        <w:rPr>
          <w:rFonts w:ascii="Traditional Arabic" w:cs="Traditional Arabic" w:hint="cs"/>
          <w:sz w:val="32"/>
          <w:szCs w:val="32"/>
          <w:rtl/>
        </w:rPr>
        <w:t xml:space="preserve">1/395, </w:t>
      </w:r>
      <w:r w:rsidR="00262D74" w:rsidRPr="004437EA">
        <w:rPr>
          <w:rFonts w:ascii="Traditional Arabic" w:cs="Traditional Arabic" w:hint="cs"/>
          <w:sz w:val="32"/>
          <w:szCs w:val="32"/>
          <w:rtl/>
        </w:rPr>
        <w:t xml:space="preserve"> و</w:t>
      </w:r>
      <w:r w:rsidR="00BB2E7B">
        <w:rPr>
          <w:rFonts w:ascii="Traditional Arabic" w:cs="Traditional Arabic" w:hint="cs"/>
          <w:sz w:val="32"/>
          <w:szCs w:val="32"/>
          <w:rtl/>
        </w:rPr>
        <w:t>شرح مسلم للنووي</w:t>
      </w:r>
      <w:r w:rsidR="00886F54" w:rsidRPr="004437EA">
        <w:rPr>
          <w:rFonts w:ascii="Traditional Arabic" w:cs="Traditional Arabic" w:hint="cs"/>
          <w:sz w:val="32"/>
          <w:szCs w:val="32"/>
          <w:rtl/>
        </w:rPr>
        <w:t>12/37].</w:t>
      </w:r>
    </w:p>
  </w:footnote>
  <w:footnote w:id="26">
    <w:p w:rsidR="00BB4228" w:rsidRPr="004437EA" w:rsidRDefault="00BB4228" w:rsidP="004E53FF">
      <w:pPr>
        <w:autoSpaceDE w:val="0"/>
        <w:autoSpaceDN w:val="0"/>
        <w:adjustRightInd w:val="0"/>
        <w:spacing w:line="223" w:lineRule="auto"/>
        <w:ind w:left="423"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 الع</w:t>
      </w:r>
      <w:r w:rsidR="00EF5389">
        <w:rPr>
          <w:rFonts w:ascii="Tahoma" w:hAnsi="Tahoma" w:cs="Traditional Arabic" w:hint="cs"/>
          <w:sz w:val="32"/>
          <w:szCs w:val="32"/>
          <w:rtl/>
        </w:rPr>
        <w:t>َ</w:t>
      </w:r>
      <w:r w:rsidRPr="004437EA">
        <w:rPr>
          <w:rFonts w:ascii="Tahoma" w:hAnsi="Tahoma" w:cs="Traditional Arabic" w:hint="cs"/>
          <w:sz w:val="32"/>
          <w:szCs w:val="32"/>
          <w:rtl/>
        </w:rPr>
        <w:t>ص</w:t>
      </w:r>
      <w:r w:rsidR="00EF5389">
        <w:rPr>
          <w:rFonts w:ascii="Tahoma" w:hAnsi="Tahoma" w:cs="Traditional Arabic" w:hint="cs"/>
          <w:sz w:val="32"/>
          <w:szCs w:val="32"/>
          <w:rtl/>
        </w:rPr>
        <w:t>َ</w:t>
      </w:r>
      <w:r w:rsidRPr="004437EA">
        <w:rPr>
          <w:rFonts w:ascii="Tahoma" w:hAnsi="Tahoma" w:cs="Traditional Arabic" w:hint="cs"/>
          <w:sz w:val="32"/>
          <w:szCs w:val="32"/>
          <w:rtl/>
        </w:rPr>
        <w:t>ائ</w:t>
      </w:r>
      <w:r w:rsidR="00EF5389">
        <w:rPr>
          <w:rFonts w:ascii="Tahoma" w:hAnsi="Tahoma" w:cs="Traditional Arabic" w:hint="cs"/>
          <w:sz w:val="32"/>
          <w:szCs w:val="32"/>
          <w:rtl/>
        </w:rPr>
        <w:t>ِ</w:t>
      </w:r>
      <w:r w:rsidRPr="004437EA">
        <w:rPr>
          <w:rFonts w:ascii="Tahoma" w:hAnsi="Tahoma" w:cs="Traditional Arabic" w:hint="cs"/>
          <w:sz w:val="32"/>
          <w:szCs w:val="32"/>
          <w:rtl/>
        </w:rPr>
        <w:t>ب</w:t>
      </w:r>
      <w:r w:rsidR="00EF5389">
        <w:rPr>
          <w:rFonts w:ascii="Tahoma" w:hAnsi="Tahoma" w:cs="Traditional Arabic" w:hint="cs"/>
          <w:sz w:val="32"/>
          <w:szCs w:val="32"/>
          <w:rtl/>
        </w:rPr>
        <w:t>ُ</w:t>
      </w:r>
      <w:r w:rsidRPr="004437EA">
        <w:rPr>
          <w:rFonts w:ascii="Tahoma" w:hAnsi="Tahoma" w:cs="Traditional Arabic" w:hint="cs"/>
          <w:sz w:val="32"/>
          <w:szCs w:val="32"/>
          <w:rtl/>
        </w:rPr>
        <w:t>:</w:t>
      </w:r>
      <w:r w:rsidR="006123DC">
        <w:rPr>
          <w:rFonts w:ascii="Tahoma" w:hAnsi="Tahoma" w:cs="Traditional Arabic" w:hint="cs"/>
          <w:sz w:val="32"/>
          <w:szCs w:val="32"/>
          <w:rtl/>
        </w:rPr>
        <w:t xml:space="preserve"> جمع عصابة وهي:</w:t>
      </w:r>
      <w:r w:rsidRPr="004437EA">
        <w:rPr>
          <w:rFonts w:cs="Traditional Arabic" w:hint="cs"/>
          <w:sz w:val="32"/>
          <w:szCs w:val="32"/>
          <w:rtl/>
        </w:rPr>
        <w:t>كل ما عَصَبْت به رأسَك من عمامة أو منديل أو خرقة. ينظر</w:t>
      </w:r>
      <w:r w:rsidR="00723E99">
        <w:rPr>
          <w:rFonts w:cs="Traditional Arabic" w:hint="cs"/>
          <w:sz w:val="32"/>
          <w:szCs w:val="32"/>
          <w:rtl/>
        </w:rPr>
        <w:t>:[</w:t>
      </w:r>
      <w:r w:rsidR="00723E99" w:rsidRPr="00723E99">
        <w:rPr>
          <w:rFonts w:cs="Traditional Arabic" w:hint="cs"/>
          <w:sz w:val="32"/>
          <w:szCs w:val="32"/>
          <w:rtl/>
        </w:rPr>
        <w:t xml:space="preserve"> </w:t>
      </w:r>
      <w:r w:rsidR="00723E99">
        <w:rPr>
          <w:rFonts w:cs="Traditional Arabic" w:hint="cs"/>
          <w:sz w:val="32"/>
          <w:szCs w:val="32"/>
          <w:rtl/>
        </w:rPr>
        <w:t>معالم السنن</w:t>
      </w:r>
      <w:r w:rsidR="00723E99" w:rsidRPr="004437EA">
        <w:rPr>
          <w:rFonts w:cs="Traditional Arabic" w:hint="cs"/>
          <w:sz w:val="32"/>
          <w:szCs w:val="32"/>
          <w:rtl/>
        </w:rPr>
        <w:t>1/56</w:t>
      </w:r>
      <w:r w:rsidR="00723E99">
        <w:rPr>
          <w:rFonts w:cs="Traditional Arabic" w:hint="cs"/>
          <w:sz w:val="32"/>
          <w:szCs w:val="32"/>
          <w:rtl/>
        </w:rPr>
        <w:t xml:space="preserve"> والفائق في غريب الحديث</w:t>
      </w:r>
      <w:r w:rsidR="00E74B31" w:rsidRPr="004437EA">
        <w:rPr>
          <w:rFonts w:cs="Traditional Arabic" w:hint="cs"/>
          <w:sz w:val="32"/>
          <w:szCs w:val="32"/>
          <w:rtl/>
        </w:rPr>
        <w:t>2/266, والن</w:t>
      </w:r>
      <w:r w:rsidR="00723E99">
        <w:rPr>
          <w:rFonts w:cs="Traditional Arabic" w:hint="cs"/>
          <w:sz w:val="32"/>
          <w:szCs w:val="32"/>
          <w:rtl/>
        </w:rPr>
        <w:t xml:space="preserve">هاية </w:t>
      </w:r>
      <w:r w:rsidR="00CE5617">
        <w:rPr>
          <w:rFonts w:cs="Traditional Arabic" w:hint="cs"/>
          <w:sz w:val="32"/>
          <w:szCs w:val="32"/>
          <w:rtl/>
        </w:rPr>
        <w:t>لابن الأثي</w:t>
      </w:r>
      <w:r w:rsidR="00723E99">
        <w:rPr>
          <w:rFonts w:cs="Traditional Arabic" w:hint="cs"/>
          <w:sz w:val="32"/>
          <w:szCs w:val="32"/>
          <w:rtl/>
        </w:rPr>
        <w:t>ر3/244</w:t>
      </w:r>
      <w:r w:rsidR="00E74B31" w:rsidRPr="004437EA">
        <w:rPr>
          <w:rFonts w:cs="Traditional Arabic" w:hint="cs"/>
          <w:sz w:val="32"/>
          <w:szCs w:val="32"/>
          <w:rtl/>
        </w:rPr>
        <w:t>]</w:t>
      </w:r>
      <w:r w:rsidR="00772CEC" w:rsidRPr="004437EA">
        <w:rPr>
          <w:rFonts w:cs="Traditional Arabic" w:hint="cs"/>
          <w:sz w:val="32"/>
          <w:szCs w:val="32"/>
          <w:rtl/>
        </w:rPr>
        <w:t xml:space="preserve">. </w:t>
      </w:r>
    </w:p>
  </w:footnote>
  <w:footnote w:id="27">
    <w:p w:rsidR="00E92FC1" w:rsidRPr="004437EA" w:rsidRDefault="00E92FC1" w:rsidP="002C5222">
      <w:pPr>
        <w:pStyle w:val="af3"/>
        <w:pageBreakBefore/>
        <w:spacing w:line="223" w:lineRule="auto"/>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4F7D" w:rsidRPr="004437EA">
        <w:rPr>
          <w:rFonts w:hint="cs"/>
          <w:color w:val="auto"/>
          <w:sz w:val="32"/>
          <w:szCs w:val="32"/>
          <w:rtl/>
        </w:rPr>
        <w:t xml:space="preserve">) </w:t>
      </w:r>
      <w:r w:rsidR="00650584" w:rsidRPr="004437EA">
        <w:rPr>
          <w:rFonts w:hint="cs"/>
          <w:color w:val="auto"/>
          <w:sz w:val="32"/>
          <w:szCs w:val="32"/>
          <w:rtl/>
        </w:rPr>
        <w:t>تقدم</w:t>
      </w:r>
      <w:r w:rsidR="00EF5389">
        <w:rPr>
          <w:rFonts w:hint="cs"/>
          <w:color w:val="auto"/>
          <w:sz w:val="32"/>
          <w:szCs w:val="32"/>
          <w:rtl/>
        </w:rPr>
        <w:t xml:space="preserve"> </w:t>
      </w:r>
      <w:r w:rsidR="00EF5389" w:rsidRPr="00CC6923">
        <w:rPr>
          <w:rFonts w:hint="cs"/>
          <w:color w:val="auto"/>
          <w:sz w:val="32"/>
          <w:szCs w:val="32"/>
          <w:rtl/>
        </w:rPr>
        <w:t xml:space="preserve">تخريجه في </w:t>
      </w:r>
      <w:r w:rsidR="002C5222" w:rsidRPr="00CC6923">
        <w:rPr>
          <w:rFonts w:hint="cs"/>
          <w:color w:val="auto"/>
          <w:sz w:val="32"/>
          <w:szCs w:val="32"/>
          <w:rtl/>
        </w:rPr>
        <w:t>ص (528).</w:t>
      </w:r>
      <w:r w:rsidR="00B523DC" w:rsidRPr="004437EA">
        <w:rPr>
          <w:rFonts w:hint="cs"/>
          <w:color w:val="auto"/>
          <w:sz w:val="32"/>
          <w:szCs w:val="32"/>
          <w:rtl/>
        </w:rPr>
        <w:t xml:space="preserve"> </w:t>
      </w:r>
    </w:p>
  </w:footnote>
  <w:footnote w:id="28">
    <w:p w:rsidR="00CA60DD" w:rsidRPr="004437EA" w:rsidRDefault="00CA60DD" w:rsidP="00AD71A6">
      <w:pPr>
        <w:autoSpaceDE w:val="0"/>
        <w:autoSpaceDN w:val="0"/>
        <w:adjustRightInd w:val="0"/>
        <w:ind w:left="423"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w:t>
      </w:r>
      <w:r w:rsidR="004E53FF">
        <w:rPr>
          <w:rFonts w:ascii="Tahoma" w:hAnsi="Tahoma" w:cs="Traditional Arabic" w:hint="cs"/>
          <w:sz w:val="32"/>
          <w:szCs w:val="32"/>
          <w:rtl/>
        </w:rPr>
        <w:t xml:space="preserve"> ينظر</w:t>
      </w:r>
      <w:r w:rsidR="00C83185" w:rsidRPr="004437EA">
        <w:rPr>
          <w:rFonts w:ascii="Tahoma" w:hAnsi="Tahoma" w:cs="Traditional Arabic" w:hint="cs"/>
          <w:sz w:val="32"/>
          <w:szCs w:val="32"/>
          <w:rtl/>
        </w:rPr>
        <w:t>:</w:t>
      </w:r>
      <w:r w:rsidR="00EF5389">
        <w:rPr>
          <w:rFonts w:ascii="Tahoma" w:hAnsi="Tahoma" w:cs="Traditional Arabic" w:hint="cs"/>
          <w:sz w:val="32"/>
          <w:szCs w:val="32"/>
          <w:rtl/>
        </w:rPr>
        <w:t xml:space="preserve"> </w:t>
      </w:r>
      <w:r w:rsidR="00094023" w:rsidRPr="004437EA">
        <w:rPr>
          <w:rFonts w:ascii="Traditional Arabic" w:cs="Traditional Arabic" w:hint="cs"/>
          <w:sz w:val="32"/>
          <w:szCs w:val="32"/>
          <w:rtl/>
        </w:rPr>
        <w:t>الحاوي الكبير</w:t>
      </w:r>
      <w:r w:rsidRPr="004437EA">
        <w:rPr>
          <w:rFonts w:ascii="Traditional Arabic" w:cs="Traditional Arabic" w:hint="cs"/>
          <w:sz w:val="32"/>
          <w:szCs w:val="32"/>
          <w:rtl/>
        </w:rPr>
        <w:t xml:space="preserve">1/98, </w:t>
      </w:r>
      <w:r w:rsidR="00094023" w:rsidRPr="004437EA">
        <w:rPr>
          <w:rFonts w:ascii="Traditional Arabic" w:cs="Traditional Arabic" w:hint="cs"/>
          <w:sz w:val="32"/>
          <w:szCs w:val="32"/>
          <w:rtl/>
        </w:rPr>
        <w:t>والمجموع</w:t>
      </w:r>
      <w:r w:rsidR="00C83185" w:rsidRPr="004437EA">
        <w:rPr>
          <w:rFonts w:ascii="Traditional Arabic" w:cs="Traditional Arabic" w:hint="cs"/>
          <w:sz w:val="32"/>
          <w:szCs w:val="32"/>
          <w:rtl/>
        </w:rPr>
        <w:t>1/439.</w:t>
      </w:r>
      <w:r w:rsidRPr="004437EA">
        <w:rPr>
          <w:rFonts w:ascii="Traditional Arabic" w:cs="Traditional Arabic" w:hint="cs"/>
          <w:sz w:val="32"/>
          <w:szCs w:val="32"/>
          <w:rtl/>
        </w:rPr>
        <w:t xml:space="preserve">  </w:t>
      </w:r>
    </w:p>
  </w:footnote>
  <w:footnote w:id="29">
    <w:p w:rsidR="001477D5" w:rsidRPr="004437EA" w:rsidRDefault="001477D5" w:rsidP="00AD71A6">
      <w:pPr>
        <w:autoSpaceDE w:val="0"/>
        <w:autoSpaceDN w:val="0"/>
        <w:adjustRightInd w:val="0"/>
        <w:ind w:left="423"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w:t>
      </w:r>
      <w:r w:rsidRPr="004437EA">
        <w:rPr>
          <w:rFonts w:cs="Traditional Arabic" w:hint="cs"/>
          <w:sz w:val="32"/>
          <w:szCs w:val="32"/>
          <w:rtl/>
        </w:rPr>
        <w:t xml:space="preserve"> </w:t>
      </w:r>
      <w:r w:rsidR="009B6181" w:rsidRPr="004437EA">
        <w:rPr>
          <w:rFonts w:cs="Traditional Arabic" w:hint="cs"/>
          <w:sz w:val="32"/>
          <w:szCs w:val="32"/>
          <w:rtl/>
        </w:rPr>
        <w:t>م</w:t>
      </w:r>
      <w:r w:rsidR="00617941" w:rsidRPr="004437EA">
        <w:rPr>
          <w:rFonts w:cs="Traditional Arabic" w:hint="cs"/>
          <w:sz w:val="32"/>
          <w:szCs w:val="32"/>
          <w:rtl/>
        </w:rPr>
        <w:t>َ</w:t>
      </w:r>
      <w:r w:rsidR="009B6181" w:rsidRPr="004437EA">
        <w:rPr>
          <w:rFonts w:cs="Traditional Arabic" w:hint="cs"/>
          <w:sz w:val="32"/>
          <w:szCs w:val="32"/>
          <w:rtl/>
        </w:rPr>
        <w:t>و</w:t>
      </w:r>
      <w:r w:rsidR="00617941" w:rsidRPr="004437EA">
        <w:rPr>
          <w:rFonts w:cs="Traditional Arabic" w:hint="cs"/>
          <w:sz w:val="32"/>
          <w:szCs w:val="32"/>
          <w:rtl/>
        </w:rPr>
        <w:t>ْ</w:t>
      </w:r>
      <w:r w:rsidR="009B6181" w:rsidRPr="004437EA">
        <w:rPr>
          <w:rFonts w:cs="Traditional Arabic" w:hint="cs"/>
          <w:sz w:val="32"/>
          <w:szCs w:val="32"/>
          <w:rtl/>
        </w:rPr>
        <w:t>قين</w:t>
      </w:r>
      <w:r w:rsidR="00EF5389">
        <w:rPr>
          <w:rFonts w:cs="Traditional Arabic" w:hint="cs"/>
          <w:sz w:val="32"/>
          <w:szCs w:val="32"/>
          <w:rtl/>
        </w:rPr>
        <w:t>:</w:t>
      </w:r>
      <w:r w:rsidR="009B6181" w:rsidRPr="004437EA">
        <w:rPr>
          <w:rFonts w:cs="Traditional Arabic" w:hint="cs"/>
          <w:sz w:val="32"/>
          <w:szCs w:val="32"/>
          <w:rtl/>
        </w:rPr>
        <w:t xml:space="preserve"> مثنى الموق</w:t>
      </w:r>
      <w:r w:rsidR="004007A3" w:rsidRPr="004437EA">
        <w:rPr>
          <w:rFonts w:cs="Traditional Arabic" w:hint="cs"/>
          <w:sz w:val="32"/>
          <w:szCs w:val="32"/>
          <w:rtl/>
        </w:rPr>
        <w:t>,</w:t>
      </w:r>
      <w:r w:rsidR="009B6181" w:rsidRPr="004437EA">
        <w:rPr>
          <w:rFonts w:cs="Traditional Arabic" w:hint="cs"/>
          <w:sz w:val="32"/>
          <w:szCs w:val="32"/>
          <w:rtl/>
        </w:rPr>
        <w:t xml:space="preserve"> </w:t>
      </w:r>
      <w:r w:rsidR="009B6181" w:rsidRPr="004437EA">
        <w:rPr>
          <w:rFonts w:ascii="Traditional Arabic" w:cs="Traditional Arabic" w:hint="cs"/>
          <w:sz w:val="32"/>
          <w:szCs w:val="32"/>
          <w:rtl/>
        </w:rPr>
        <w:t>وهو</w:t>
      </w:r>
      <w:r w:rsidR="004007A3" w:rsidRPr="004437EA">
        <w:rPr>
          <w:rFonts w:ascii="Traditional Arabic" w:cs="Traditional Arabic" w:hint="cs"/>
          <w:sz w:val="32"/>
          <w:szCs w:val="32"/>
          <w:rtl/>
        </w:rPr>
        <w:t xml:space="preserve"> </w:t>
      </w:r>
      <w:r w:rsidR="009B6181" w:rsidRPr="004437EA">
        <w:rPr>
          <w:rFonts w:ascii="Traditional Arabic" w:cs="Traditional Arabic" w:hint="eastAsia"/>
          <w:sz w:val="32"/>
          <w:szCs w:val="32"/>
          <w:rtl/>
        </w:rPr>
        <w:t>ضرب</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من</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الخفاف</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فارسيةُ</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معربة</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ويجمع</w:t>
      </w:r>
      <w:r w:rsidR="009B6181" w:rsidRPr="004437EA">
        <w:rPr>
          <w:rFonts w:ascii="Traditional Arabic" w:cs="Traditional Arabic"/>
          <w:sz w:val="32"/>
          <w:szCs w:val="32"/>
          <w:rtl/>
        </w:rPr>
        <w:t xml:space="preserve"> </w:t>
      </w:r>
      <w:r w:rsidR="009B6181" w:rsidRPr="004437EA">
        <w:rPr>
          <w:rFonts w:ascii="Traditional Arabic" w:cs="Traditional Arabic" w:hint="eastAsia"/>
          <w:sz w:val="32"/>
          <w:szCs w:val="32"/>
          <w:rtl/>
        </w:rPr>
        <w:t>أمواقا</w:t>
      </w:r>
      <w:r w:rsidR="00EA7F2D" w:rsidRPr="004437EA">
        <w:rPr>
          <w:rFonts w:cs="Traditional Arabic" w:hint="cs"/>
          <w:sz w:val="32"/>
          <w:szCs w:val="32"/>
          <w:rtl/>
        </w:rPr>
        <w:t xml:space="preserve">. </w:t>
      </w:r>
      <w:r w:rsidR="004007A3" w:rsidRPr="004437EA">
        <w:rPr>
          <w:rFonts w:cs="Traditional Arabic" w:hint="cs"/>
          <w:sz w:val="32"/>
          <w:szCs w:val="32"/>
          <w:rtl/>
        </w:rPr>
        <w:t>ينظر:[</w:t>
      </w:r>
      <w:r w:rsidR="00EF5389">
        <w:rPr>
          <w:rFonts w:cs="Traditional Arabic" w:hint="cs"/>
          <w:sz w:val="32"/>
          <w:szCs w:val="32"/>
          <w:rtl/>
        </w:rPr>
        <w:t>الفائق في غريب الحديث للزمخشري</w:t>
      </w:r>
      <w:r w:rsidR="00EA7F2D" w:rsidRPr="004437EA">
        <w:rPr>
          <w:rFonts w:cs="Traditional Arabic" w:hint="cs"/>
          <w:sz w:val="32"/>
          <w:szCs w:val="32"/>
          <w:rtl/>
        </w:rPr>
        <w:t>1/434,</w:t>
      </w:r>
      <w:r w:rsidR="00EF5389">
        <w:rPr>
          <w:rFonts w:cs="Traditional Arabic" w:hint="cs"/>
          <w:sz w:val="32"/>
          <w:szCs w:val="32"/>
          <w:rtl/>
        </w:rPr>
        <w:t xml:space="preserve"> والمصباح المنير</w:t>
      </w:r>
      <w:r w:rsidR="004007A3" w:rsidRPr="004437EA">
        <w:rPr>
          <w:rFonts w:cs="Traditional Arabic" w:hint="cs"/>
          <w:sz w:val="32"/>
          <w:szCs w:val="32"/>
          <w:rtl/>
        </w:rPr>
        <w:t>2/805].</w:t>
      </w:r>
      <w:r w:rsidR="00EA7F2D" w:rsidRPr="004437EA">
        <w:rPr>
          <w:rFonts w:cs="Traditional Arabic" w:hint="cs"/>
          <w:sz w:val="32"/>
          <w:szCs w:val="32"/>
          <w:rtl/>
        </w:rPr>
        <w:t xml:space="preserve"> </w:t>
      </w:r>
    </w:p>
  </w:footnote>
  <w:footnote w:id="30">
    <w:p w:rsidR="000958F0" w:rsidRPr="004437EA" w:rsidRDefault="000958F0" w:rsidP="00AD71A6">
      <w:pPr>
        <w:widowControl w:val="0"/>
        <w:autoSpaceDE w:val="0"/>
        <w:autoSpaceDN w:val="0"/>
        <w:adjustRightInd w:val="0"/>
        <w:ind w:left="423" w:hanging="425"/>
        <w:jc w:val="lowKashida"/>
        <w:rPr>
          <w:rFonts w:cs="Traditional Arabic"/>
          <w:sz w:val="32"/>
          <w:szCs w:val="32"/>
        </w:rPr>
      </w:pPr>
      <w:r w:rsidRPr="004437EA">
        <w:rPr>
          <w:rFonts w:ascii="Tahoma" w:hAnsi="Tahoma" w:cs="Traditional Arabic" w:hint="cs"/>
          <w:sz w:val="32"/>
          <w:szCs w:val="32"/>
          <w:rtl/>
        </w:rPr>
        <w:t>(</w:t>
      </w:r>
      <w:r w:rsidRPr="004437EA">
        <w:rPr>
          <w:rStyle w:val="ae"/>
          <w:rFonts w:ascii="Tahoma" w:hAnsi="Tahoma"/>
          <w:sz w:val="32"/>
          <w:szCs w:val="32"/>
          <w:vertAlign w:val="baseline"/>
        </w:rPr>
        <w:footnoteRef/>
      </w:r>
      <w:r w:rsidRPr="004437EA">
        <w:rPr>
          <w:rFonts w:ascii="Tahoma" w:hAnsi="Tahoma" w:cs="Traditional Arabic" w:hint="cs"/>
          <w:sz w:val="32"/>
          <w:szCs w:val="32"/>
          <w:rtl/>
        </w:rPr>
        <w:t>)</w:t>
      </w:r>
      <w:r w:rsidR="00B734C9" w:rsidRPr="004437EA">
        <w:rPr>
          <w:rFonts w:ascii="Tahoma" w:hAnsi="Tahoma" w:cs="Traditional Arabic" w:hint="cs"/>
          <w:sz w:val="32"/>
          <w:szCs w:val="32"/>
          <w:rtl/>
        </w:rPr>
        <w:t xml:space="preserve"> أخرجه</w:t>
      </w:r>
      <w:r w:rsidR="00D5707F" w:rsidRPr="004437EA">
        <w:rPr>
          <w:rFonts w:ascii="Tahoma" w:hAnsi="Tahoma" w:cs="Traditional Arabic" w:hint="cs"/>
          <w:sz w:val="32"/>
          <w:szCs w:val="32"/>
          <w:rtl/>
        </w:rPr>
        <w:t xml:space="preserve"> أبو داود في كتاب الطهارة</w:t>
      </w:r>
      <w:r w:rsidR="00094023" w:rsidRPr="004437EA">
        <w:rPr>
          <w:rFonts w:ascii="Tahoma" w:hAnsi="Tahoma" w:cs="Traditional Arabic" w:hint="cs"/>
          <w:sz w:val="32"/>
          <w:szCs w:val="32"/>
          <w:rtl/>
        </w:rPr>
        <w:t>,</w:t>
      </w:r>
      <w:r w:rsidR="00D5707F" w:rsidRPr="004437EA">
        <w:rPr>
          <w:rFonts w:ascii="Tahoma" w:hAnsi="Tahoma" w:cs="Traditional Arabic" w:hint="cs"/>
          <w:sz w:val="32"/>
          <w:szCs w:val="32"/>
          <w:rtl/>
        </w:rPr>
        <w:t xml:space="preserve"> باب المسح على الخفين</w:t>
      </w:r>
      <w:r w:rsidR="00C83185" w:rsidRPr="004437EA">
        <w:rPr>
          <w:rFonts w:ascii="Tahoma" w:hAnsi="Tahoma" w:cs="Traditional Arabic" w:hint="cs"/>
          <w:sz w:val="32"/>
          <w:szCs w:val="32"/>
          <w:rtl/>
        </w:rPr>
        <w:t xml:space="preserve">1/81, </w:t>
      </w:r>
      <w:r w:rsidR="00EF5389">
        <w:rPr>
          <w:rFonts w:ascii="Tahoma" w:hAnsi="Tahoma" w:cs="Traditional Arabic" w:hint="cs"/>
          <w:sz w:val="32"/>
          <w:szCs w:val="32"/>
          <w:rtl/>
        </w:rPr>
        <w:t>برقم</w:t>
      </w:r>
      <w:r w:rsidR="00D6356C" w:rsidRPr="004437EA">
        <w:rPr>
          <w:rFonts w:ascii="Tahoma" w:hAnsi="Tahoma" w:cs="Traditional Arabic" w:hint="cs"/>
          <w:sz w:val="32"/>
          <w:szCs w:val="32"/>
          <w:rtl/>
        </w:rPr>
        <w:t xml:space="preserve">153, </w:t>
      </w:r>
      <w:r w:rsidR="0095262E" w:rsidRPr="004437EA">
        <w:rPr>
          <w:rFonts w:ascii="Tahoma" w:hAnsi="Tahoma" w:cs="Traditional Arabic" w:hint="cs"/>
          <w:sz w:val="32"/>
          <w:szCs w:val="32"/>
          <w:rtl/>
        </w:rPr>
        <w:t>وأحمد 39</w:t>
      </w:r>
      <w:r w:rsidR="008F13A5">
        <w:rPr>
          <w:rFonts w:ascii="Tahoma" w:hAnsi="Tahoma" w:cs="Traditional Arabic" w:hint="cs"/>
          <w:sz w:val="32"/>
          <w:szCs w:val="32"/>
          <w:rtl/>
        </w:rPr>
        <w:t>/</w:t>
      </w:r>
      <w:r w:rsidR="0095262E" w:rsidRPr="004437EA">
        <w:rPr>
          <w:rFonts w:ascii="Tahoma" w:hAnsi="Tahoma" w:cs="Traditional Arabic" w:hint="cs"/>
          <w:sz w:val="32"/>
          <w:szCs w:val="32"/>
          <w:rtl/>
        </w:rPr>
        <w:t xml:space="preserve">331, </w:t>
      </w:r>
      <w:r w:rsidR="00094023" w:rsidRPr="004437EA">
        <w:rPr>
          <w:rFonts w:ascii="Tahoma" w:hAnsi="Tahoma" w:cs="Traditional Arabic" w:hint="cs"/>
          <w:sz w:val="32"/>
          <w:szCs w:val="32"/>
          <w:rtl/>
        </w:rPr>
        <w:t>والحاكم في المستدرك</w:t>
      </w:r>
      <w:r w:rsidR="00D5707F" w:rsidRPr="004437EA">
        <w:rPr>
          <w:rFonts w:ascii="Tahoma" w:hAnsi="Tahoma" w:cs="Traditional Arabic" w:hint="cs"/>
          <w:sz w:val="32"/>
          <w:szCs w:val="32"/>
          <w:rtl/>
        </w:rPr>
        <w:t xml:space="preserve">1/170, </w:t>
      </w:r>
      <w:r w:rsidR="00094023" w:rsidRPr="004437EA">
        <w:rPr>
          <w:rFonts w:ascii="Traditional Arabic" w:cs="Traditional Arabic" w:hint="cs"/>
          <w:sz w:val="32"/>
          <w:szCs w:val="32"/>
          <w:rtl/>
        </w:rPr>
        <w:t>والبيهقي في السنن الكبرى</w:t>
      </w:r>
      <w:r w:rsidR="00D5707F" w:rsidRPr="004437EA">
        <w:rPr>
          <w:rFonts w:ascii="Traditional Arabic" w:cs="Traditional Arabic" w:hint="cs"/>
          <w:sz w:val="32"/>
          <w:szCs w:val="32"/>
          <w:rtl/>
        </w:rPr>
        <w:t>1/559,</w:t>
      </w:r>
      <w:r w:rsidR="00946149" w:rsidRPr="004437EA">
        <w:rPr>
          <w:rFonts w:ascii="Traditional Arabic" w:cs="Traditional Arabic" w:hint="cs"/>
          <w:sz w:val="32"/>
          <w:szCs w:val="32"/>
          <w:rtl/>
        </w:rPr>
        <w:t xml:space="preserve"> و</w:t>
      </w:r>
      <w:r w:rsidR="00EF5389">
        <w:rPr>
          <w:rFonts w:ascii="Tahoma" w:hAnsi="Tahoma" w:cs="Traditional Arabic" w:hint="cs"/>
          <w:sz w:val="32"/>
          <w:szCs w:val="32"/>
          <w:rtl/>
        </w:rPr>
        <w:t>قال الحاكم</w:t>
      </w:r>
      <w:r w:rsidR="00094023" w:rsidRPr="004437EA">
        <w:rPr>
          <w:rFonts w:ascii="Tahoma" w:hAnsi="Tahoma" w:cs="Traditional Arabic" w:hint="cs"/>
          <w:sz w:val="32"/>
          <w:szCs w:val="32"/>
          <w:rtl/>
        </w:rPr>
        <w:t>:</w:t>
      </w:r>
      <w:r w:rsidR="00CC4AB6" w:rsidRPr="004437EA">
        <w:rPr>
          <w:rFonts w:ascii="Tahoma" w:hAnsi="Tahoma" w:cs="Traditional Arabic" w:hint="cs"/>
          <w:sz w:val="32"/>
          <w:szCs w:val="32"/>
          <w:rtl/>
        </w:rPr>
        <w:t>"</w:t>
      </w:r>
      <w:r w:rsidR="00946149" w:rsidRPr="004437EA">
        <w:rPr>
          <w:rFonts w:ascii="Traditional Arabic" w:cs="Traditional Arabic" w:hint="eastAsia"/>
          <w:sz w:val="32"/>
          <w:szCs w:val="32"/>
          <w:rtl/>
        </w:rPr>
        <w:t>هذا</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حديث</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صحيح</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فإن</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أبا</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عبد</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الله</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مولى</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بني</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تيم</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معروف</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بالصحة</w:t>
      </w:r>
      <w:r w:rsidR="00946149" w:rsidRPr="004437EA">
        <w:rPr>
          <w:rFonts w:ascii="Traditional Arabic" w:cs="Traditional Arabic"/>
          <w:sz w:val="32"/>
          <w:szCs w:val="32"/>
          <w:rtl/>
        </w:rPr>
        <w:t xml:space="preserve"> </w:t>
      </w:r>
      <w:r w:rsidR="00946149" w:rsidRPr="004437EA">
        <w:rPr>
          <w:rFonts w:ascii="Traditional Arabic" w:cs="Traditional Arabic" w:hint="eastAsia"/>
          <w:sz w:val="32"/>
          <w:szCs w:val="32"/>
          <w:rtl/>
        </w:rPr>
        <w:t>والقبول</w:t>
      </w:r>
      <w:r w:rsidR="00094023" w:rsidRPr="004437EA">
        <w:rPr>
          <w:rFonts w:ascii="Traditional Arabic" w:cs="Traditional Arabic" w:hint="cs"/>
          <w:sz w:val="32"/>
          <w:szCs w:val="32"/>
          <w:rtl/>
        </w:rPr>
        <w:t>".</w:t>
      </w:r>
      <w:r w:rsidR="00CC4AB6" w:rsidRPr="004437EA">
        <w:rPr>
          <w:rFonts w:ascii="Traditional Arabic" w:cs="Traditional Arabic" w:hint="cs"/>
          <w:sz w:val="32"/>
          <w:szCs w:val="32"/>
          <w:rtl/>
        </w:rPr>
        <w:t>و</w:t>
      </w:r>
      <w:r w:rsidRPr="004437EA">
        <w:rPr>
          <w:rFonts w:ascii="CTraditional Arabic" w:hAnsi="CTraditional Arabic" w:cs="Traditional Arabic" w:hint="cs"/>
          <w:sz w:val="32"/>
          <w:szCs w:val="32"/>
          <w:rtl/>
        </w:rPr>
        <w:t>قال النووي</w:t>
      </w:r>
      <w:r w:rsidR="005E7AF4" w:rsidRPr="004437EA">
        <w:rPr>
          <w:rFonts w:ascii="CTraditional Arabic" w:hAnsi="CTraditional Arabic" w:cs="Traditional Arabic" w:hint="cs"/>
          <w:sz w:val="32"/>
          <w:szCs w:val="32"/>
          <w:rtl/>
        </w:rPr>
        <w:t xml:space="preserve"> في المجموع1/</w:t>
      </w:r>
      <w:r w:rsidR="006123DC">
        <w:rPr>
          <w:rFonts w:ascii="CTraditional Arabic" w:hAnsi="CTraditional Arabic" w:cs="Traditional Arabic" w:hint="cs"/>
          <w:sz w:val="32"/>
          <w:szCs w:val="32"/>
          <w:rtl/>
        </w:rPr>
        <w:t>439:</w:t>
      </w:r>
      <w:r w:rsidR="005E7AF4" w:rsidRPr="004437EA">
        <w:rPr>
          <w:rFonts w:ascii="CTraditional Arabic" w:hAnsi="CTraditional Arabic" w:cs="Traditional Arabic" w:hint="cs"/>
          <w:sz w:val="32"/>
          <w:szCs w:val="32"/>
          <w:rtl/>
        </w:rPr>
        <w:t xml:space="preserve">"رواه </w:t>
      </w:r>
      <w:r w:rsidRPr="004437EA">
        <w:rPr>
          <w:rFonts w:ascii="CTraditional Arabic" w:hAnsi="CTraditional Arabic" w:cs="Traditional Arabic" w:hint="cs"/>
          <w:sz w:val="32"/>
          <w:szCs w:val="32"/>
          <w:rtl/>
        </w:rPr>
        <w:t>أبو داود بإسناد جيد</w:t>
      </w:r>
      <w:r w:rsidR="00094023" w:rsidRPr="004437EA">
        <w:rPr>
          <w:rFonts w:ascii="CTraditional Arabic" w:hAnsi="CTraditional Arabic" w:cs="Traditional Arabic" w:hint="cs"/>
          <w:sz w:val="32"/>
          <w:szCs w:val="32"/>
          <w:rtl/>
        </w:rPr>
        <w:t>",</w:t>
      </w:r>
      <w:r w:rsidR="005E7AF4" w:rsidRPr="004437EA">
        <w:rPr>
          <w:rFonts w:ascii="CTraditional Arabic" w:hAnsi="CTraditional Arabic" w:cs="Traditional Arabic" w:hint="cs"/>
          <w:sz w:val="32"/>
          <w:szCs w:val="32"/>
          <w:rtl/>
        </w:rPr>
        <w:t xml:space="preserve"> وصححه الألباني في صحيح سنن أبي</w:t>
      </w:r>
      <w:r w:rsidR="00EF5389">
        <w:rPr>
          <w:rFonts w:ascii="CTraditional Arabic" w:hAnsi="CTraditional Arabic" w:cs="Traditional Arabic" w:hint="cs"/>
          <w:sz w:val="32"/>
          <w:szCs w:val="32"/>
          <w:rtl/>
        </w:rPr>
        <w:t xml:space="preserve"> داود</w:t>
      </w:r>
      <w:r w:rsidR="00ED7324" w:rsidRPr="004437EA">
        <w:rPr>
          <w:rFonts w:ascii="CTraditional Arabic" w:hAnsi="CTraditional Arabic" w:cs="Traditional Arabic" w:hint="cs"/>
          <w:sz w:val="32"/>
          <w:szCs w:val="32"/>
          <w:rtl/>
        </w:rPr>
        <w:t xml:space="preserve">1/262. </w:t>
      </w:r>
    </w:p>
  </w:footnote>
  <w:footnote w:id="31">
    <w:p w:rsidR="007055D7" w:rsidRPr="004437EA" w:rsidRDefault="007055D7" w:rsidP="00AD71A6">
      <w:pPr>
        <w:pStyle w:val="af3"/>
        <w:ind w:left="423" w:hanging="425"/>
        <w:jc w:val="lowKashida"/>
        <w:rPr>
          <w:color w:val="auto"/>
          <w:sz w:val="32"/>
          <w:szCs w:val="32"/>
        </w:rPr>
      </w:pPr>
      <w:r w:rsidRPr="004437EA">
        <w:rPr>
          <w:rFonts w:ascii="Traditional Arabic" w:hAnsi="Traditional Arabic" w:hint="cs"/>
          <w:color w:val="auto"/>
          <w:sz w:val="32"/>
          <w:szCs w:val="32"/>
          <w:rtl/>
        </w:rPr>
        <w:t>(</w:t>
      </w:r>
      <w:r w:rsidRPr="004437EA">
        <w:rPr>
          <w:rStyle w:val="ae"/>
          <w:rFonts w:ascii="Traditional Arabic" w:hAnsi="Traditional Arabic"/>
          <w:color w:val="auto"/>
          <w:sz w:val="32"/>
          <w:szCs w:val="32"/>
          <w:vertAlign w:val="baseline"/>
        </w:rPr>
        <w:footnoteRef/>
      </w:r>
      <w:r w:rsidRPr="004437EA">
        <w:rPr>
          <w:rFonts w:ascii="Traditional Arabic" w:hAnsi="Traditional Arabic" w:hint="cs"/>
          <w:color w:val="auto"/>
          <w:sz w:val="32"/>
          <w:szCs w:val="32"/>
          <w:rtl/>
        </w:rPr>
        <w:t xml:space="preserve">) </w:t>
      </w:r>
      <w:r w:rsidR="00E82924">
        <w:rPr>
          <w:rFonts w:ascii="Traditional Arabic" w:hAnsi="Traditional Arabic" w:hint="cs"/>
          <w:color w:val="auto"/>
          <w:sz w:val="32"/>
          <w:szCs w:val="32"/>
          <w:rtl/>
          <w:lang w:bidi="ar-KW"/>
        </w:rPr>
        <w:t>الأوسط لابن المنذر</w:t>
      </w:r>
      <w:r w:rsidRPr="004437EA">
        <w:rPr>
          <w:rFonts w:ascii="Traditional Arabic" w:hAnsi="Traditional Arabic" w:hint="cs"/>
          <w:color w:val="auto"/>
          <w:sz w:val="32"/>
          <w:szCs w:val="32"/>
          <w:rtl/>
          <w:lang w:bidi="ar-KW"/>
        </w:rPr>
        <w:t>1/469</w:t>
      </w:r>
      <w:r w:rsidRPr="004437EA">
        <w:rPr>
          <w:rFonts w:hint="cs"/>
          <w:color w:val="auto"/>
          <w:sz w:val="32"/>
          <w:szCs w:val="32"/>
          <w:rtl/>
        </w:rPr>
        <w:t>.</w:t>
      </w:r>
    </w:p>
  </w:footnote>
  <w:footnote w:id="32">
    <w:p w:rsidR="001C004F" w:rsidRPr="004437EA" w:rsidRDefault="001C004F"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37EA" w:rsidRPr="004437EA">
        <w:rPr>
          <w:rFonts w:hint="cs"/>
          <w:color w:val="auto"/>
          <w:sz w:val="32"/>
          <w:szCs w:val="32"/>
          <w:rtl/>
        </w:rPr>
        <w:t xml:space="preserve">) </w:t>
      </w:r>
      <w:r w:rsidR="0094047A" w:rsidRPr="004437EA">
        <w:rPr>
          <w:rFonts w:hint="cs"/>
          <w:color w:val="auto"/>
          <w:sz w:val="32"/>
          <w:szCs w:val="32"/>
          <w:rtl/>
        </w:rPr>
        <w:t>ي</w:t>
      </w:r>
      <w:r w:rsidRPr="004437EA">
        <w:rPr>
          <w:rFonts w:hint="cs"/>
          <w:color w:val="auto"/>
          <w:sz w:val="32"/>
          <w:szCs w:val="32"/>
          <w:rtl/>
        </w:rPr>
        <w:t>نظر</w:t>
      </w:r>
      <w:r w:rsidR="00E82924">
        <w:rPr>
          <w:rFonts w:hint="cs"/>
          <w:color w:val="auto"/>
          <w:sz w:val="32"/>
          <w:szCs w:val="32"/>
          <w:rtl/>
        </w:rPr>
        <w:t>: المغني1/380, والشرح الكبير مع لمقنع</w:t>
      </w:r>
      <w:r w:rsidR="0094047A" w:rsidRPr="004437EA">
        <w:rPr>
          <w:rFonts w:hint="cs"/>
          <w:color w:val="auto"/>
          <w:sz w:val="32"/>
          <w:szCs w:val="32"/>
          <w:rtl/>
        </w:rPr>
        <w:t>1/383.</w:t>
      </w:r>
      <w:r w:rsidRPr="004437EA">
        <w:rPr>
          <w:rFonts w:hint="cs"/>
          <w:color w:val="auto"/>
          <w:sz w:val="32"/>
          <w:szCs w:val="32"/>
          <w:rtl/>
        </w:rPr>
        <w:t xml:space="preserve"> </w:t>
      </w:r>
    </w:p>
  </w:footnote>
  <w:footnote w:id="33">
    <w:p w:rsidR="001C004F" w:rsidRPr="004437EA" w:rsidRDefault="001C004F"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37EA" w:rsidRPr="004437EA">
        <w:rPr>
          <w:rFonts w:hint="cs"/>
          <w:color w:val="auto"/>
          <w:sz w:val="32"/>
          <w:szCs w:val="32"/>
          <w:rtl/>
        </w:rPr>
        <w:t xml:space="preserve">) </w:t>
      </w:r>
      <w:r w:rsidR="0094047A" w:rsidRPr="004437EA">
        <w:rPr>
          <w:rFonts w:hint="cs"/>
          <w:color w:val="auto"/>
          <w:sz w:val="32"/>
          <w:szCs w:val="32"/>
          <w:rtl/>
        </w:rPr>
        <w:t>ي</w:t>
      </w:r>
      <w:r w:rsidRPr="004437EA">
        <w:rPr>
          <w:rFonts w:hint="cs"/>
          <w:color w:val="auto"/>
          <w:sz w:val="32"/>
          <w:szCs w:val="32"/>
          <w:rtl/>
        </w:rPr>
        <w:t>نظر</w:t>
      </w:r>
      <w:r w:rsidR="0094047A" w:rsidRPr="004437EA">
        <w:rPr>
          <w:rFonts w:hint="cs"/>
          <w:color w:val="auto"/>
          <w:sz w:val="32"/>
          <w:szCs w:val="32"/>
          <w:rtl/>
        </w:rPr>
        <w:t>:</w:t>
      </w:r>
      <w:r w:rsidRPr="004437EA">
        <w:rPr>
          <w:rFonts w:hint="cs"/>
          <w:color w:val="auto"/>
          <w:sz w:val="32"/>
          <w:szCs w:val="32"/>
          <w:rtl/>
        </w:rPr>
        <w:t xml:space="preserve"> المحلى</w:t>
      </w:r>
      <w:r w:rsidR="0094047A" w:rsidRPr="004437EA">
        <w:rPr>
          <w:rFonts w:hint="cs"/>
          <w:color w:val="auto"/>
          <w:sz w:val="32"/>
          <w:szCs w:val="32"/>
          <w:rtl/>
        </w:rPr>
        <w:t>2/54.</w:t>
      </w:r>
      <w:r w:rsidR="00603F84" w:rsidRPr="004437EA">
        <w:rPr>
          <w:rFonts w:hint="cs"/>
          <w:color w:val="auto"/>
          <w:sz w:val="32"/>
          <w:szCs w:val="32"/>
          <w:rtl/>
        </w:rPr>
        <w:t xml:space="preserve"> </w:t>
      </w:r>
    </w:p>
  </w:footnote>
  <w:footnote w:id="34">
    <w:p w:rsidR="00A11AC3" w:rsidRPr="004437EA" w:rsidRDefault="00A11AC3" w:rsidP="00AD71A6">
      <w:pPr>
        <w:pStyle w:val="af3"/>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94047A" w:rsidRPr="004437EA">
        <w:rPr>
          <w:rFonts w:hint="cs"/>
          <w:color w:val="auto"/>
          <w:sz w:val="32"/>
          <w:szCs w:val="32"/>
          <w:rtl/>
        </w:rPr>
        <w:t>) ي</w:t>
      </w:r>
      <w:r w:rsidRPr="004437EA">
        <w:rPr>
          <w:rFonts w:hint="cs"/>
          <w:color w:val="auto"/>
          <w:sz w:val="32"/>
          <w:szCs w:val="32"/>
          <w:rtl/>
        </w:rPr>
        <w:t>نظر</w:t>
      </w:r>
      <w:r w:rsidR="0094047A" w:rsidRPr="004437EA">
        <w:rPr>
          <w:rFonts w:hint="cs"/>
          <w:color w:val="auto"/>
          <w:sz w:val="32"/>
          <w:szCs w:val="32"/>
          <w:rtl/>
        </w:rPr>
        <w:t>:</w:t>
      </w:r>
      <w:r w:rsidR="00E82924">
        <w:rPr>
          <w:rFonts w:hint="cs"/>
          <w:color w:val="auto"/>
          <w:sz w:val="32"/>
          <w:szCs w:val="32"/>
          <w:rtl/>
        </w:rPr>
        <w:t xml:space="preserve"> زاد المعاد</w:t>
      </w:r>
      <w:r w:rsidRPr="004437EA">
        <w:rPr>
          <w:rFonts w:hint="cs"/>
          <w:color w:val="auto"/>
          <w:sz w:val="32"/>
          <w:szCs w:val="32"/>
          <w:rtl/>
        </w:rPr>
        <w:t xml:space="preserve">1/194.   </w:t>
      </w:r>
    </w:p>
  </w:footnote>
  <w:footnote w:id="35">
    <w:p w:rsidR="00A11AC3" w:rsidRPr="004437EA" w:rsidRDefault="00A11AC3" w:rsidP="00AD71A6">
      <w:pPr>
        <w:pStyle w:val="af3"/>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xml:space="preserve">) نفس المصدر السابق. </w:t>
      </w:r>
    </w:p>
  </w:footnote>
  <w:footnote w:id="36">
    <w:p w:rsidR="00A3395C" w:rsidRPr="004437EA" w:rsidRDefault="00A3395C"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694BBC" w:rsidRPr="004437EA">
        <w:rPr>
          <w:color w:val="auto"/>
          <w:sz w:val="32"/>
          <w:szCs w:val="32"/>
          <w:rtl/>
        </w:rPr>
        <w:t xml:space="preserve"> </w:t>
      </w:r>
      <w:r w:rsidR="00AC527F" w:rsidRPr="004437EA">
        <w:rPr>
          <w:rFonts w:hint="cs"/>
          <w:color w:val="auto"/>
          <w:sz w:val="32"/>
          <w:szCs w:val="32"/>
          <w:rtl/>
        </w:rPr>
        <w:t>ينظر: السنن الكبرى للبيهقي</w:t>
      </w:r>
      <w:r w:rsidR="00544C8A" w:rsidRPr="004437EA">
        <w:rPr>
          <w:rFonts w:hint="cs"/>
          <w:color w:val="auto"/>
          <w:sz w:val="32"/>
          <w:szCs w:val="32"/>
          <w:rtl/>
        </w:rPr>
        <w:t>1/</w:t>
      </w:r>
      <w:r w:rsidR="00AC527F" w:rsidRPr="004437EA">
        <w:rPr>
          <w:rFonts w:hint="cs"/>
          <w:color w:val="auto"/>
          <w:sz w:val="32"/>
          <w:szCs w:val="32"/>
          <w:rtl/>
        </w:rPr>
        <w:t>173,</w:t>
      </w:r>
      <w:r w:rsidRPr="004437EA">
        <w:rPr>
          <w:rFonts w:hint="cs"/>
          <w:color w:val="auto"/>
          <w:sz w:val="32"/>
          <w:szCs w:val="32"/>
          <w:rtl/>
        </w:rPr>
        <w:t xml:space="preserve"> </w:t>
      </w:r>
      <w:r w:rsidR="0094047A" w:rsidRPr="004437EA">
        <w:rPr>
          <w:rFonts w:hint="cs"/>
          <w:color w:val="auto"/>
          <w:sz w:val="32"/>
          <w:szCs w:val="32"/>
          <w:rtl/>
        </w:rPr>
        <w:t>والمجموع</w:t>
      </w:r>
      <w:r w:rsidRPr="004437EA">
        <w:rPr>
          <w:rFonts w:hint="cs"/>
          <w:color w:val="auto"/>
          <w:sz w:val="32"/>
          <w:szCs w:val="32"/>
          <w:rtl/>
        </w:rPr>
        <w:t>1/439.</w:t>
      </w:r>
    </w:p>
  </w:footnote>
  <w:footnote w:id="37">
    <w:p w:rsidR="00A3395C" w:rsidRPr="004437EA" w:rsidRDefault="00A3395C"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8F66AC">
        <w:rPr>
          <w:rFonts w:hint="cs"/>
          <w:color w:val="auto"/>
          <w:sz w:val="32"/>
          <w:szCs w:val="32"/>
          <w:rtl/>
        </w:rPr>
        <w:t xml:space="preserve">) </w:t>
      </w:r>
      <w:r w:rsidRPr="004437EA">
        <w:rPr>
          <w:rFonts w:hint="cs"/>
          <w:color w:val="auto"/>
          <w:sz w:val="32"/>
          <w:szCs w:val="32"/>
          <w:rtl/>
        </w:rPr>
        <w:t>رواه البيهقي في السنن الكبرى</w:t>
      </w:r>
      <w:r w:rsidR="007B60F5" w:rsidRPr="004437EA">
        <w:rPr>
          <w:rFonts w:hint="cs"/>
          <w:color w:val="auto"/>
          <w:sz w:val="32"/>
          <w:szCs w:val="32"/>
          <w:rtl/>
        </w:rPr>
        <w:t xml:space="preserve"> في كتاب الطهارة، باب</w:t>
      </w:r>
      <w:r w:rsidRPr="004437EA">
        <w:rPr>
          <w:rFonts w:ascii="Traditional Arabic" w:hint="cs"/>
          <w:color w:val="auto"/>
          <w:sz w:val="32"/>
          <w:szCs w:val="32"/>
          <w:rtl/>
        </w:rPr>
        <w:t xml:space="preserve"> إيجاب المسح بالرأس وإن كان متعمما</w:t>
      </w:r>
      <w:r w:rsidRPr="004437EA">
        <w:rPr>
          <w:rFonts w:hint="cs"/>
          <w:color w:val="auto"/>
          <w:sz w:val="32"/>
          <w:szCs w:val="32"/>
          <w:rtl/>
        </w:rPr>
        <w:t xml:space="preserve"> </w:t>
      </w:r>
      <w:r w:rsidR="007B60F5" w:rsidRPr="004437EA">
        <w:rPr>
          <w:rFonts w:hint="cs"/>
          <w:color w:val="auto"/>
          <w:sz w:val="32"/>
          <w:szCs w:val="32"/>
          <w:rtl/>
        </w:rPr>
        <w:t>1/172</w:t>
      </w:r>
      <w:r w:rsidR="00E82924">
        <w:rPr>
          <w:rFonts w:hint="cs"/>
          <w:color w:val="auto"/>
          <w:sz w:val="32"/>
          <w:szCs w:val="32"/>
          <w:rtl/>
        </w:rPr>
        <w:t>"برقم289 وقال</w:t>
      </w:r>
      <w:r w:rsidRPr="004437EA">
        <w:rPr>
          <w:rFonts w:hint="cs"/>
          <w:color w:val="auto"/>
          <w:sz w:val="32"/>
          <w:szCs w:val="32"/>
          <w:rtl/>
        </w:rPr>
        <w:t>"وهذا إسناد حسن".</w:t>
      </w:r>
    </w:p>
  </w:footnote>
  <w:footnote w:id="38">
    <w:p w:rsidR="00A3395C" w:rsidRPr="004437EA" w:rsidRDefault="00A3395C"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37EA" w:rsidRPr="004437EA">
        <w:rPr>
          <w:rFonts w:hint="cs"/>
          <w:color w:val="auto"/>
          <w:sz w:val="32"/>
          <w:szCs w:val="32"/>
          <w:rtl/>
        </w:rPr>
        <w:t xml:space="preserve">) </w:t>
      </w:r>
      <w:r w:rsidR="00353E65" w:rsidRPr="004437EA">
        <w:rPr>
          <w:rFonts w:hint="cs"/>
          <w:color w:val="auto"/>
          <w:sz w:val="32"/>
          <w:szCs w:val="32"/>
          <w:rtl/>
        </w:rPr>
        <w:t>ي</w:t>
      </w:r>
      <w:r w:rsidRPr="004437EA">
        <w:rPr>
          <w:rFonts w:hint="cs"/>
          <w:color w:val="auto"/>
          <w:sz w:val="32"/>
          <w:szCs w:val="32"/>
          <w:rtl/>
        </w:rPr>
        <w:t>نظر</w:t>
      </w:r>
      <w:r w:rsidR="00353E65" w:rsidRPr="004437EA">
        <w:rPr>
          <w:rFonts w:hint="cs"/>
          <w:color w:val="auto"/>
          <w:sz w:val="32"/>
          <w:szCs w:val="32"/>
          <w:rtl/>
        </w:rPr>
        <w:t>: المحلى</w:t>
      </w:r>
      <w:r w:rsidRPr="004437EA">
        <w:rPr>
          <w:rFonts w:hint="cs"/>
          <w:color w:val="auto"/>
          <w:sz w:val="32"/>
          <w:szCs w:val="32"/>
          <w:rtl/>
        </w:rPr>
        <w:t>2/</w:t>
      </w:r>
      <w:r w:rsidR="00526C1B" w:rsidRPr="004437EA">
        <w:rPr>
          <w:rFonts w:hint="cs"/>
          <w:color w:val="auto"/>
          <w:sz w:val="32"/>
          <w:szCs w:val="32"/>
          <w:rtl/>
        </w:rPr>
        <w:t xml:space="preserve">55, </w:t>
      </w:r>
      <w:r w:rsidR="00E82924">
        <w:rPr>
          <w:rFonts w:hint="cs"/>
          <w:color w:val="auto"/>
          <w:sz w:val="32"/>
          <w:szCs w:val="32"/>
          <w:rtl/>
        </w:rPr>
        <w:t>وزاد المعاد</w:t>
      </w:r>
      <w:r w:rsidR="00353E65" w:rsidRPr="004437EA">
        <w:rPr>
          <w:rFonts w:hint="cs"/>
          <w:color w:val="auto"/>
          <w:sz w:val="32"/>
          <w:szCs w:val="32"/>
          <w:rtl/>
        </w:rPr>
        <w:t>1/194.</w:t>
      </w:r>
      <w:r w:rsidR="00547844" w:rsidRPr="004437EA">
        <w:rPr>
          <w:rFonts w:hint="cs"/>
          <w:color w:val="auto"/>
          <w:sz w:val="32"/>
          <w:szCs w:val="32"/>
          <w:rtl/>
        </w:rPr>
        <w:t xml:space="preserve"> </w:t>
      </w:r>
    </w:p>
  </w:footnote>
  <w:footnote w:id="39">
    <w:p w:rsidR="00A3395C" w:rsidRPr="004437EA" w:rsidRDefault="00A3395C"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4437EA" w:rsidRPr="004437EA">
        <w:rPr>
          <w:rFonts w:hint="cs"/>
          <w:color w:val="auto"/>
          <w:sz w:val="32"/>
          <w:szCs w:val="32"/>
          <w:rtl/>
        </w:rPr>
        <w:t xml:space="preserve">) </w:t>
      </w:r>
      <w:r w:rsidR="00353E65" w:rsidRPr="004437EA">
        <w:rPr>
          <w:rFonts w:hint="cs"/>
          <w:color w:val="auto"/>
          <w:sz w:val="32"/>
          <w:szCs w:val="32"/>
          <w:rtl/>
        </w:rPr>
        <w:t>ي</w:t>
      </w:r>
      <w:r w:rsidRPr="004437EA">
        <w:rPr>
          <w:rFonts w:hint="cs"/>
          <w:color w:val="auto"/>
          <w:sz w:val="32"/>
          <w:szCs w:val="32"/>
          <w:rtl/>
        </w:rPr>
        <w:t>نظر</w:t>
      </w:r>
      <w:r w:rsidR="00353E65" w:rsidRPr="004437EA">
        <w:rPr>
          <w:rFonts w:hint="cs"/>
          <w:color w:val="auto"/>
          <w:sz w:val="32"/>
          <w:szCs w:val="32"/>
          <w:rtl/>
        </w:rPr>
        <w:t>: المجموع</w:t>
      </w:r>
      <w:r w:rsidRPr="004437EA">
        <w:rPr>
          <w:rFonts w:hint="cs"/>
          <w:color w:val="auto"/>
          <w:sz w:val="32"/>
          <w:szCs w:val="32"/>
          <w:rtl/>
        </w:rPr>
        <w:t>1/439.</w:t>
      </w:r>
    </w:p>
  </w:footnote>
  <w:footnote w:id="40">
    <w:p w:rsidR="00FD3A95" w:rsidRPr="004437EA" w:rsidRDefault="00FD3A95"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 xml:space="preserve">) </w:t>
      </w:r>
      <w:r w:rsidR="00353E65" w:rsidRPr="004437EA">
        <w:rPr>
          <w:rFonts w:hint="cs"/>
          <w:color w:val="auto"/>
          <w:sz w:val="32"/>
          <w:szCs w:val="32"/>
          <w:rtl/>
        </w:rPr>
        <w:t>ينظر:</w:t>
      </w:r>
      <w:r w:rsidR="00344D1E">
        <w:rPr>
          <w:rFonts w:hint="cs"/>
          <w:color w:val="auto"/>
          <w:sz w:val="32"/>
          <w:szCs w:val="32"/>
          <w:rtl/>
        </w:rPr>
        <w:t xml:space="preserve"> زاد المعاد1/194, وسبل السلام</w:t>
      </w:r>
      <w:r w:rsidRPr="004437EA">
        <w:rPr>
          <w:rFonts w:hint="cs"/>
          <w:color w:val="auto"/>
          <w:sz w:val="32"/>
          <w:szCs w:val="32"/>
          <w:rtl/>
        </w:rPr>
        <w:t>1/77,</w:t>
      </w:r>
      <w:r w:rsidR="00725D43" w:rsidRPr="004437EA">
        <w:rPr>
          <w:rFonts w:hint="cs"/>
          <w:color w:val="auto"/>
          <w:sz w:val="32"/>
          <w:szCs w:val="32"/>
          <w:rtl/>
        </w:rPr>
        <w:t xml:space="preserve"> </w:t>
      </w:r>
      <w:r w:rsidR="00353E65" w:rsidRPr="004437EA">
        <w:rPr>
          <w:rFonts w:hint="cs"/>
          <w:color w:val="auto"/>
          <w:sz w:val="32"/>
          <w:szCs w:val="32"/>
          <w:rtl/>
        </w:rPr>
        <w:t>و</w:t>
      </w:r>
      <w:r w:rsidR="00344D1E">
        <w:rPr>
          <w:rFonts w:hint="cs"/>
          <w:color w:val="auto"/>
          <w:sz w:val="32"/>
          <w:szCs w:val="32"/>
          <w:rtl/>
        </w:rPr>
        <w:t>نيل الأوطار</w:t>
      </w:r>
      <w:r w:rsidR="00725D43" w:rsidRPr="004437EA">
        <w:rPr>
          <w:rFonts w:hint="cs"/>
          <w:color w:val="auto"/>
          <w:sz w:val="32"/>
          <w:szCs w:val="32"/>
          <w:rtl/>
        </w:rPr>
        <w:t xml:space="preserve">1/186, </w:t>
      </w:r>
      <w:r w:rsidR="00353E65" w:rsidRPr="004437EA">
        <w:rPr>
          <w:rFonts w:hint="cs"/>
          <w:color w:val="auto"/>
          <w:sz w:val="32"/>
          <w:szCs w:val="32"/>
          <w:rtl/>
        </w:rPr>
        <w:t>و</w:t>
      </w:r>
      <w:r w:rsidR="00725D43" w:rsidRPr="004437EA">
        <w:rPr>
          <w:rFonts w:hint="cs"/>
          <w:color w:val="auto"/>
          <w:sz w:val="32"/>
          <w:szCs w:val="32"/>
          <w:rtl/>
        </w:rPr>
        <w:t>تحفة الأحوذي</w:t>
      </w:r>
      <w:r w:rsidR="0094047A" w:rsidRPr="004437EA">
        <w:rPr>
          <w:rFonts w:hint="cs"/>
          <w:color w:val="auto"/>
          <w:sz w:val="32"/>
          <w:szCs w:val="32"/>
          <w:rtl/>
        </w:rPr>
        <w:t>1/291.</w:t>
      </w:r>
      <w:r w:rsidR="00725D43" w:rsidRPr="004437EA">
        <w:rPr>
          <w:rFonts w:hint="cs"/>
          <w:color w:val="auto"/>
          <w:sz w:val="32"/>
          <w:szCs w:val="32"/>
          <w:rtl/>
        </w:rPr>
        <w:t xml:space="preserve"> </w:t>
      </w:r>
    </w:p>
  </w:footnote>
  <w:footnote w:id="41">
    <w:p w:rsidR="007B691B" w:rsidRPr="004437EA" w:rsidRDefault="007B691B" w:rsidP="00CC6923">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w:t>
      </w:r>
      <w:r w:rsidR="00CC6923">
        <w:rPr>
          <w:rFonts w:hint="cs"/>
          <w:color w:val="auto"/>
          <w:sz w:val="32"/>
          <w:szCs w:val="32"/>
          <w:rtl/>
        </w:rPr>
        <w:t xml:space="preserve"> </w:t>
      </w:r>
      <w:r w:rsidRPr="004437EA">
        <w:rPr>
          <w:rFonts w:hint="cs"/>
          <w:color w:val="auto"/>
          <w:sz w:val="32"/>
          <w:szCs w:val="32"/>
          <w:rtl/>
        </w:rPr>
        <w:t>روى هذا الحديث شيبان</w:t>
      </w:r>
      <w:r w:rsidR="00353E65" w:rsidRPr="004437EA">
        <w:rPr>
          <w:rFonts w:hint="cs"/>
          <w:color w:val="auto"/>
          <w:sz w:val="32"/>
          <w:szCs w:val="32"/>
          <w:rtl/>
        </w:rPr>
        <w:t xml:space="preserve">, </w:t>
      </w:r>
      <w:r w:rsidR="005255F1" w:rsidRPr="004437EA">
        <w:rPr>
          <w:rFonts w:hint="cs"/>
          <w:color w:val="auto"/>
          <w:sz w:val="32"/>
          <w:szCs w:val="32"/>
          <w:rtl/>
        </w:rPr>
        <w:t>وحرب بن شداد</w:t>
      </w:r>
      <w:r w:rsidR="00353E65" w:rsidRPr="004437EA">
        <w:rPr>
          <w:rFonts w:hint="cs"/>
          <w:color w:val="auto"/>
          <w:sz w:val="32"/>
          <w:szCs w:val="32"/>
          <w:rtl/>
        </w:rPr>
        <w:t>,</w:t>
      </w:r>
      <w:r w:rsidR="005255F1" w:rsidRPr="004437EA">
        <w:rPr>
          <w:rFonts w:hint="cs"/>
          <w:color w:val="auto"/>
          <w:sz w:val="32"/>
          <w:szCs w:val="32"/>
          <w:rtl/>
        </w:rPr>
        <w:t xml:space="preserve"> وأبان العطار </w:t>
      </w:r>
      <w:r w:rsidRPr="004437EA">
        <w:rPr>
          <w:rFonts w:hint="cs"/>
          <w:color w:val="auto"/>
          <w:sz w:val="32"/>
          <w:szCs w:val="32"/>
          <w:rtl/>
        </w:rPr>
        <w:t>عن يحي</w:t>
      </w:r>
      <w:r w:rsidR="00353E65" w:rsidRPr="004437EA">
        <w:rPr>
          <w:rFonts w:hint="cs"/>
          <w:color w:val="auto"/>
          <w:sz w:val="32"/>
          <w:szCs w:val="32"/>
          <w:rtl/>
        </w:rPr>
        <w:t>,</w:t>
      </w:r>
      <w:r w:rsidRPr="004437EA">
        <w:rPr>
          <w:rFonts w:hint="cs"/>
          <w:color w:val="auto"/>
          <w:sz w:val="32"/>
          <w:szCs w:val="32"/>
          <w:rtl/>
        </w:rPr>
        <w:t xml:space="preserve"> وذكروا الخفين دون العمامة.</w:t>
      </w:r>
      <w:r w:rsidR="00344D1E">
        <w:rPr>
          <w:rFonts w:hint="cs"/>
          <w:color w:val="auto"/>
          <w:sz w:val="32"/>
          <w:szCs w:val="32"/>
          <w:rtl/>
        </w:rPr>
        <w:t>ينظر:[شرح البخاري لابن بطال1/306].</w:t>
      </w:r>
      <w:r w:rsidR="005255F1" w:rsidRPr="004437EA">
        <w:rPr>
          <w:rFonts w:hint="cs"/>
          <w:color w:val="auto"/>
          <w:sz w:val="32"/>
          <w:szCs w:val="32"/>
          <w:rtl/>
        </w:rPr>
        <w:t xml:space="preserve"> </w:t>
      </w:r>
    </w:p>
  </w:footnote>
  <w:footnote w:id="42">
    <w:p w:rsidR="00D6781C" w:rsidRPr="004437EA" w:rsidRDefault="00D6781C" w:rsidP="00AD71A6">
      <w:pPr>
        <w:pStyle w:val="af3"/>
        <w:pageBreakBefore/>
        <w:ind w:left="425"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Pr="004437EA">
        <w:rPr>
          <w:rFonts w:hint="cs"/>
          <w:color w:val="auto"/>
          <w:sz w:val="32"/>
          <w:szCs w:val="32"/>
          <w:rtl/>
        </w:rPr>
        <w:t>)</w:t>
      </w:r>
      <w:r w:rsidR="00851640" w:rsidRPr="004437EA">
        <w:rPr>
          <w:rFonts w:hint="cs"/>
          <w:color w:val="auto"/>
          <w:sz w:val="32"/>
          <w:szCs w:val="32"/>
          <w:rtl/>
        </w:rPr>
        <w:t xml:space="preserve"> ينظر</w:t>
      </w:r>
      <w:r w:rsidR="00353E65" w:rsidRPr="004437EA">
        <w:rPr>
          <w:rFonts w:hint="cs"/>
          <w:color w:val="auto"/>
          <w:sz w:val="32"/>
          <w:szCs w:val="32"/>
          <w:rtl/>
        </w:rPr>
        <w:t>:</w:t>
      </w:r>
      <w:r w:rsidR="00344D1E">
        <w:rPr>
          <w:rFonts w:hint="cs"/>
          <w:color w:val="auto"/>
          <w:sz w:val="32"/>
          <w:szCs w:val="32"/>
          <w:rtl/>
        </w:rPr>
        <w:t xml:space="preserve"> </w:t>
      </w:r>
      <w:r w:rsidRPr="004437EA">
        <w:rPr>
          <w:rFonts w:hint="cs"/>
          <w:color w:val="auto"/>
          <w:sz w:val="32"/>
          <w:szCs w:val="32"/>
          <w:rtl/>
        </w:rPr>
        <w:t>شر</w:t>
      </w:r>
      <w:r w:rsidR="00353E65" w:rsidRPr="004437EA">
        <w:rPr>
          <w:rFonts w:hint="cs"/>
          <w:color w:val="auto"/>
          <w:sz w:val="32"/>
          <w:szCs w:val="32"/>
          <w:rtl/>
        </w:rPr>
        <w:t>ح صحيح البخاري لابن بطال</w:t>
      </w:r>
      <w:r w:rsidRPr="004437EA">
        <w:rPr>
          <w:rFonts w:hint="cs"/>
          <w:color w:val="auto"/>
          <w:sz w:val="32"/>
          <w:szCs w:val="32"/>
          <w:rtl/>
        </w:rPr>
        <w:t>1/306,</w:t>
      </w:r>
      <w:r w:rsidR="00344D1E">
        <w:rPr>
          <w:rFonts w:hint="cs"/>
          <w:color w:val="auto"/>
          <w:sz w:val="32"/>
          <w:szCs w:val="32"/>
          <w:rtl/>
        </w:rPr>
        <w:t xml:space="preserve"> والمحلى</w:t>
      </w:r>
      <w:r w:rsidR="00344D1E" w:rsidRPr="004437EA">
        <w:rPr>
          <w:rFonts w:hint="cs"/>
          <w:color w:val="auto"/>
          <w:sz w:val="32"/>
          <w:szCs w:val="32"/>
          <w:rtl/>
        </w:rPr>
        <w:t>1/55,</w:t>
      </w:r>
      <w:r w:rsidR="00851640" w:rsidRPr="004437EA">
        <w:rPr>
          <w:rFonts w:hint="cs"/>
          <w:color w:val="auto"/>
          <w:sz w:val="32"/>
          <w:szCs w:val="32"/>
          <w:rtl/>
        </w:rPr>
        <w:t xml:space="preserve"> و</w:t>
      </w:r>
      <w:r w:rsidRPr="004437EA">
        <w:rPr>
          <w:rFonts w:ascii="CTraditional Arabic" w:hAnsi="CTraditional Arabic" w:hint="cs"/>
          <w:color w:val="auto"/>
          <w:sz w:val="32"/>
          <w:szCs w:val="32"/>
          <w:rtl/>
        </w:rPr>
        <w:t>فتح</w:t>
      </w:r>
      <w:r w:rsidR="00344D1E">
        <w:rPr>
          <w:rFonts w:ascii="CTraditional Arabic" w:hAnsi="CTraditional Arabic" w:hint="cs"/>
          <w:color w:val="auto"/>
          <w:sz w:val="32"/>
          <w:szCs w:val="32"/>
          <w:rtl/>
        </w:rPr>
        <w:t xml:space="preserve"> الباري</w:t>
      </w:r>
      <w:r w:rsidR="00353E65" w:rsidRPr="004437EA">
        <w:rPr>
          <w:rFonts w:ascii="CTraditional Arabic" w:hAnsi="CTraditional Arabic" w:hint="cs"/>
          <w:color w:val="auto"/>
          <w:sz w:val="32"/>
          <w:szCs w:val="32"/>
          <w:rtl/>
        </w:rPr>
        <w:t>1/403</w:t>
      </w:r>
      <w:r w:rsidRPr="004437EA">
        <w:rPr>
          <w:rFonts w:ascii="CTraditional Arabic" w:hAnsi="CTraditional Arabic" w:hint="cs"/>
          <w:color w:val="auto"/>
          <w:sz w:val="32"/>
          <w:szCs w:val="32"/>
          <w:rtl/>
        </w:rPr>
        <w:t>.</w:t>
      </w:r>
    </w:p>
  </w:footnote>
  <w:footnote w:id="43">
    <w:p w:rsidR="007B691B" w:rsidRPr="004437EA" w:rsidRDefault="007B691B"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353E65" w:rsidRPr="004437EA">
        <w:rPr>
          <w:rFonts w:hint="cs"/>
          <w:color w:val="auto"/>
          <w:sz w:val="32"/>
          <w:szCs w:val="32"/>
          <w:rtl/>
        </w:rPr>
        <w:t>) ي</w:t>
      </w:r>
      <w:r w:rsidRPr="004437EA">
        <w:rPr>
          <w:rFonts w:hint="cs"/>
          <w:color w:val="auto"/>
          <w:sz w:val="32"/>
          <w:szCs w:val="32"/>
          <w:rtl/>
        </w:rPr>
        <w:t>نظر</w:t>
      </w:r>
      <w:r w:rsidR="00353E65" w:rsidRPr="004437EA">
        <w:rPr>
          <w:rFonts w:hint="cs"/>
          <w:color w:val="auto"/>
          <w:sz w:val="32"/>
          <w:szCs w:val="32"/>
          <w:rtl/>
        </w:rPr>
        <w:t>:</w:t>
      </w:r>
      <w:r w:rsidR="00344D1E">
        <w:rPr>
          <w:rFonts w:hint="cs"/>
          <w:color w:val="auto"/>
          <w:sz w:val="32"/>
          <w:szCs w:val="32"/>
          <w:rtl/>
        </w:rPr>
        <w:t xml:space="preserve"> فتح الباري</w:t>
      </w:r>
      <w:r w:rsidRPr="004437EA">
        <w:rPr>
          <w:rFonts w:hint="cs"/>
          <w:color w:val="auto"/>
          <w:sz w:val="32"/>
          <w:szCs w:val="32"/>
          <w:rtl/>
        </w:rPr>
        <w:t>1/403</w:t>
      </w:r>
      <w:r w:rsidR="00353E65" w:rsidRPr="004437EA">
        <w:rPr>
          <w:rFonts w:hint="cs"/>
          <w:color w:val="auto"/>
          <w:sz w:val="32"/>
          <w:szCs w:val="32"/>
          <w:rtl/>
        </w:rPr>
        <w:t>.</w:t>
      </w:r>
    </w:p>
  </w:footnote>
  <w:footnote w:id="44">
    <w:p w:rsidR="007B691B" w:rsidRPr="004437EA" w:rsidRDefault="007B691B" w:rsidP="00AD71A6">
      <w:pPr>
        <w:pStyle w:val="af3"/>
        <w:pageBreakBefore/>
        <w:ind w:left="423" w:hanging="425"/>
        <w:jc w:val="lowKashida"/>
        <w:rPr>
          <w:rFonts w:ascii="Tahoma" w:hAnsi="Tahoma"/>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353E65" w:rsidRPr="004437EA">
        <w:rPr>
          <w:rFonts w:hint="cs"/>
          <w:color w:val="auto"/>
          <w:sz w:val="32"/>
          <w:szCs w:val="32"/>
          <w:rtl/>
        </w:rPr>
        <w:t>) ي</w:t>
      </w:r>
      <w:r w:rsidRPr="004437EA">
        <w:rPr>
          <w:rFonts w:hint="cs"/>
          <w:color w:val="auto"/>
          <w:sz w:val="32"/>
          <w:szCs w:val="32"/>
          <w:rtl/>
        </w:rPr>
        <w:t>نظر</w:t>
      </w:r>
      <w:r w:rsidR="00353E65" w:rsidRPr="004437EA">
        <w:rPr>
          <w:rFonts w:hint="cs"/>
          <w:color w:val="auto"/>
          <w:sz w:val="32"/>
          <w:szCs w:val="32"/>
          <w:rtl/>
        </w:rPr>
        <w:t>: شرح صحيح البخاري لابن بطال</w:t>
      </w:r>
      <w:r w:rsidRPr="004437EA">
        <w:rPr>
          <w:rFonts w:hint="cs"/>
          <w:color w:val="auto"/>
          <w:sz w:val="32"/>
          <w:szCs w:val="32"/>
          <w:rtl/>
        </w:rPr>
        <w:t>1/306</w:t>
      </w:r>
      <w:r w:rsidR="00353E65" w:rsidRPr="004437EA">
        <w:rPr>
          <w:rFonts w:ascii="Tahoma" w:hAnsi="Tahoma" w:hint="cs"/>
          <w:color w:val="auto"/>
          <w:sz w:val="32"/>
          <w:szCs w:val="32"/>
          <w:rtl/>
        </w:rPr>
        <w:t>.</w:t>
      </w:r>
    </w:p>
  </w:footnote>
  <w:footnote w:id="45">
    <w:p w:rsidR="007B691B" w:rsidRPr="004437EA" w:rsidRDefault="007B691B"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353E65" w:rsidRPr="004437EA">
        <w:rPr>
          <w:rFonts w:hint="cs"/>
          <w:color w:val="auto"/>
          <w:sz w:val="32"/>
          <w:szCs w:val="32"/>
          <w:rtl/>
        </w:rPr>
        <w:t>) ي</w:t>
      </w:r>
      <w:r w:rsidRPr="004437EA">
        <w:rPr>
          <w:rFonts w:hint="cs"/>
          <w:color w:val="auto"/>
          <w:sz w:val="32"/>
          <w:szCs w:val="32"/>
          <w:rtl/>
        </w:rPr>
        <w:t>نظر</w:t>
      </w:r>
      <w:r w:rsidR="00353E65" w:rsidRPr="004437EA">
        <w:rPr>
          <w:rFonts w:hint="cs"/>
          <w:color w:val="auto"/>
          <w:sz w:val="32"/>
          <w:szCs w:val="32"/>
          <w:rtl/>
        </w:rPr>
        <w:t>:</w:t>
      </w:r>
      <w:r w:rsidRPr="004437EA">
        <w:rPr>
          <w:rFonts w:hint="cs"/>
          <w:color w:val="auto"/>
          <w:sz w:val="32"/>
          <w:szCs w:val="32"/>
          <w:rtl/>
        </w:rPr>
        <w:t xml:space="preserve"> </w:t>
      </w:r>
      <w:r w:rsidR="00344D1E">
        <w:rPr>
          <w:rFonts w:hint="cs"/>
          <w:color w:val="auto"/>
          <w:sz w:val="32"/>
          <w:szCs w:val="32"/>
          <w:rtl/>
        </w:rPr>
        <w:t>المحلى</w:t>
      </w:r>
      <w:r w:rsidR="005E2598" w:rsidRPr="004437EA">
        <w:rPr>
          <w:rFonts w:hint="cs"/>
          <w:color w:val="auto"/>
          <w:sz w:val="32"/>
          <w:szCs w:val="32"/>
          <w:rtl/>
        </w:rPr>
        <w:t>2/55, و</w:t>
      </w:r>
      <w:r w:rsidRPr="004437EA">
        <w:rPr>
          <w:rFonts w:hint="cs"/>
          <w:color w:val="auto"/>
          <w:sz w:val="32"/>
          <w:szCs w:val="32"/>
          <w:rtl/>
        </w:rPr>
        <w:t xml:space="preserve">فتح الباري </w:t>
      </w:r>
      <w:r w:rsidR="00353E65" w:rsidRPr="004437EA">
        <w:rPr>
          <w:rFonts w:hint="cs"/>
          <w:color w:val="auto"/>
          <w:sz w:val="32"/>
          <w:szCs w:val="32"/>
          <w:rtl/>
        </w:rPr>
        <w:t>لابن حجر</w:t>
      </w:r>
      <w:r w:rsidR="00B50B1B" w:rsidRPr="004437EA">
        <w:rPr>
          <w:rFonts w:hint="cs"/>
          <w:color w:val="auto"/>
          <w:sz w:val="32"/>
          <w:szCs w:val="32"/>
          <w:rtl/>
        </w:rPr>
        <w:t xml:space="preserve">1/403، </w:t>
      </w:r>
      <w:r w:rsidR="00344D1E">
        <w:rPr>
          <w:rFonts w:hint="cs"/>
          <w:color w:val="auto"/>
          <w:sz w:val="32"/>
          <w:szCs w:val="32"/>
          <w:rtl/>
        </w:rPr>
        <w:t>ونيل الأوطار</w:t>
      </w:r>
      <w:r w:rsidR="00353E65" w:rsidRPr="004437EA">
        <w:rPr>
          <w:rFonts w:hint="cs"/>
          <w:color w:val="auto"/>
          <w:sz w:val="32"/>
          <w:szCs w:val="32"/>
          <w:rtl/>
        </w:rPr>
        <w:t>1/185.</w:t>
      </w:r>
      <w:r w:rsidR="00E32B9D" w:rsidRPr="004437EA">
        <w:rPr>
          <w:rFonts w:hint="cs"/>
          <w:color w:val="auto"/>
          <w:sz w:val="32"/>
          <w:szCs w:val="32"/>
          <w:rtl/>
        </w:rPr>
        <w:t xml:space="preserve"> </w:t>
      </w:r>
      <w:r w:rsidRPr="004437EA">
        <w:rPr>
          <w:rFonts w:hint="cs"/>
          <w:color w:val="auto"/>
          <w:sz w:val="32"/>
          <w:szCs w:val="32"/>
          <w:rtl/>
        </w:rPr>
        <w:t xml:space="preserve">  </w:t>
      </w:r>
    </w:p>
  </w:footnote>
  <w:footnote w:id="46">
    <w:p w:rsidR="00177631" w:rsidRPr="004437EA" w:rsidRDefault="00177631"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AB3F21" w:rsidRPr="004437EA">
        <w:rPr>
          <w:rFonts w:hint="cs"/>
          <w:color w:val="auto"/>
          <w:sz w:val="32"/>
          <w:szCs w:val="32"/>
          <w:rtl/>
        </w:rPr>
        <w:t>) ي</w:t>
      </w:r>
      <w:r w:rsidRPr="004437EA">
        <w:rPr>
          <w:rFonts w:hint="cs"/>
          <w:color w:val="auto"/>
          <w:sz w:val="32"/>
          <w:szCs w:val="32"/>
          <w:rtl/>
        </w:rPr>
        <w:t>نظر</w:t>
      </w:r>
      <w:r w:rsidR="00AB3F21" w:rsidRPr="004437EA">
        <w:rPr>
          <w:rFonts w:hint="cs"/>
          <w:color w:val="auto"/>
          <w:sz w:val="32"/>
          <w:szCs w:val="32"/>
          <w:rtl/>
        </w:rPr>
        <w:t>: المبسوط</w:t>
      </w:r>
      <w:r w:rsidR="005E2598" w:rsidRPr="004437EA">
        <w:rPr>
          <w:rFonts w:hint="cs"/>
          <w:color w:val="auto"/>
          <w:sz w:val="32"/>
          <w:szCs w:val="32"/>
          <w:rtl/>
        </w:rPr>
        <w:t xml:space="preserve"> للسرخسي</w:t>
      </w:r>
      <w:r w:rsidR="00AB3F21" w:rsidRPr="004437EA">
        <w:rPr>
          <w:rFonts w:hint="cs"/>
          <w:color w:val="auto"/>
          <w:sz w:val="32"/>
          <w:szCs w:val="32"/>
          <w:rtl/>
        </w:rPr>
        <w:t>1/101، وسبل السلام</w:t>
      </w:r>
      <w:r w:rsidRPr="004437EA">
        <w:rPr>
          <w:rFonts w:hint="cs"/>
          <w:color w:val="auto"/>
          <w:sz w:val="32"/>
          <w:szCs w:val="32"/>
          <w:rtl/>
        </w:rPr>
        <w:t xml:space="preserve">1/92.    </w:t>
      </w:r>
    </w:p>
  </w:footnote>
  <w:footnote w:id="47">
    <w:p w:rsidR="00177631" w:rsidRPr="004437EA" w:rsidRDefault="00177631"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AB3F21" w:rsidRPr="004437EA">
        <w:rPr>
          <w:rFonts w:hint="cs"/>
          <w:color w:val="auto"/>
          <w:sz w:val="32"/>
          <w:szCs w:val="32"/>
          <w:rtl/>
        </w:rPr>
        <w:t>) ي</w:t>
      </w:r>
      <w:r w:rsidR="005E2598" w:rsidRPr="004437EA">
        <w:rPr>
          <w:rFonts w:hint="cs"/>
          <w:color w:val="auto"/>
          <w:sz w:val="32"/>
          <w:szCs w:val="32"/>
          <w:rtl/>
        </w:rPr>
        <w:t>نظر سبل السلام</w:t>
      </w:r>
      <w:r w:rsidRPr="004437EA">
        <w:rPr>
          <w:rFonts w:hint="cs"/>
          <w:color w:val="auto"/>
          <w:sz w:val="32"/>
          <w:szCs w:val="32"/>
          <w:rtl/>
        </w:rPr>
        <w:t xml:space="preserve">1/92. </w:t>
      </w:r>
    </w:p>
  </w:footnote>
  <w:footnote w:id="48">
    <w:p w:rsidR="00292761" w:rsidRPr="004437EA" w:rsidRDefault="00292761" w:rsidP="00AD71A6">
      <w:pPr>
        <w:pStyle w:val="af3"/>
        <w:pageBreakBefore/>
        <w:ind w:left="423" w:hanging="425"/>
        <w:jc w:val="lowKashida"/>
        <w:rPr>
          <w:color w:val="auto"/>
          <w:sz w:val="32"/>
          <w:szCs w:val="32"/>
        </w:rPr>
      </w:pPr>
      <w:r w:rsidRPr="004437EA">
        <w:rPr>
          <w:rFonts w:hint="cs"/>
          <w:color w:val="auto"/>
          <w:sz w:val="32"/>
          <w:szCs w:val="32"/>
          <w:rtl/>
        </w:rPr>
        <w:t>(</w:t>
      </w:r>
      <w:r w:rsidRPr="004437EA">
        <w:rPr>
          <w:rStyle w:val="ae"/>
          <w:color w:val="auto"/>
          <w:sz w:val="32"/>
          <w:szCs w:val="32"/>
          <w:vertAlign w:val="baseline"/>
        </w:rPr>
        <w:footnoteRef/>
      </w:r>
      <w:r w:rsidR="00AB3F21" w:rsidRPr="004437EA">
        <w:rPr>
          <w:rFonts w:hint="cs"/>
          <w:color w:val="auto"/>
          <w:sz w:val="32"/>
          <w:szCs w:val="32"/>
          <w:rtl/>
        </w:rPr>
        <w:t xml:space="preserve">) </w:t>
      </w:r>
      <w:r w:rsidR="00344D1E">
        <w:rPr>
          <w:rFonts w:hint="cs"/>
          <w:color w:val="auto"/>
          <w:sz w:val="32"/>
          <w:szCs w:val="32"/>
          <w:rtl/>
        </w:rPr>
        <w:t>هذه قاعدة أصولية ينظر لتفصيلها</w:t>
      </w:r>
      <w:r w:rsidRPr="004437EA">
        <w:rPr>
          <w:rFonts w:hint="cs"/>
          <w:color w:val="auto"/>
          <w:sz w:val="32"/>
          <w:szCs w:val="32"/>
          <w:rtl/>
        </w:rPr>
        <w:t xml:space="preserve">: </w:t>
      </w:r>
      <w:r w:rsidR="005E2598" w:rsidRPr="004437EA">
        <w:rPr>
          <w:rFonts w:hint="cs"/>
          <w:color w:val="auto"/>
          <w:sz w:val="32"/>
          <w:szCs w:val="32"/>
          <w:rtl/>
        </w:rPr>
        <w:t>[</w:t>
      </w:r>
      <w:r w:rsidR="00344D1E">
        <w:rPr>
          <w:rFonts w:hint="cs"/>
          <w:color w:val="auto"/>
          <w:sz w:val="32"/>
          <w:szCs w:val="32"/>
          <w:rtl/>
        </w:rPr>
        <w:t>روضة الناظر2/</w:t>
      </w:r>
      <w:r w:rsidRPr="004437EA">
        <w:rPr>
          <w:rFonts w:hint="cs"/>
          <w:color w:val="auto"/>
          <w:sz w:val="32"/>
          <w:szCs w:val="32"/>
          <w:rtl/>
        </w:rPr>
        <w:t xml:space="preserve">35, </w:t>
      </w:r>
      <w:r w:rsidR="00344D1E">
        <w:rPr>
          <w:rFonts w:hint="cs"/>
          <w:color w:val="auto"/>
          <w:sz w:val="32"/>
          <w:szCs w:val="32"/>
          <w:rtl/>
        </w:rPr>
        <w:t>وشرح الكوكب المنير</w:t>
      </w:r>
      <w:r w:rsidR="00673A0F" w:rsidRPr="004437EA">
        <w:rPr>
          <w:rFonts w:hint="cs"/>
          <w:color w:val="auto"/>
          <w:sz w:val="32"/>
          <w:szCs w:val="32"/>
          <w:rtl/>
        </w:rPr>
        <w:t>3/177</w:t>
      </w:r>
      <w:r w:rsidR="00B056C4" w:rsidRPr="004437EA">
        <w:rPr>
          <w:rFonts w:hint="cs"/>
          <w:color w:val="auto"/>
          <w:sz w:val="32"/>
          <w:szCs w:val="32"/>
          <w:rtl/>
        </w:rPr>
        <w:t>]</w:t>
      </w:r>
      <w:r w:rsidR="00673A0F" w:rsidRPr="004437EA">
        <w:rPr>
          <w:rFonts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tl/>
      </w:rPr>
      <w:alias w:val="العنوان"/>
      <w:id w:val="77738743"/>
      <w:placeholder>
        <w:docPart w:val="DDD3C08E9439488FB63ED0EFDBA10D9C"/>
      </w:placeholder>
      <w:dataBinding w:prefixMappings="xmlns:ns0='http://schemas.openxmlformats.org/package/2006/metadata/core-properties' xmlns:ns1='http://purl.org/dc/elements/1.1/'" w:xpath="/ns0:coreProperties[1]/ns1:title[1]" w:storeItemID="{6C3C8BC8-F283-45AE-878A-BAB7291924A1}"/>
      <w:text/>
    </w:sdtPr>
    <w:sdtContent>
      <w:p w:rsidR="007355E0" w:rsidRPr="00771AB4" w:rsidRDefault="00771AB4" w:rsidP="00771AB4">
        <w:pPr>
          <w:pStyle w:val="a8"/>
          <w:pBdr>
            <w:bottom w:val="thickThinSmallGap" w:sz="24" w:space="1" w:color="622423" w:themeColor="accent2" w:themeShade="7F"/>
          </w:pBdr>
          <w:bidi/>
          <w:jc w:val="center"/>
          <w:rPr>
            <w:rFonts w:asciiTheme="majorHAnsi" w:eastAsiaTheme="majorEastAsia" w:hAnsiTheme="majorHAnsi" w:cs="mohammad bold art 1"/>
            <w:sz w:val="28"/>
            <w:szCs w:val="28"/>
          </w:rPr>
        </w:pPr>
        <w:r w:rsidRPr="00771AB4">
          <w:rPr>
            <w:rFonts w:asciiTheme="majorHAnsi" w:eastAsiaTheme="majorEastAsia" w:hAnsiTheme="majorHAnsi" w:cs="mohammad bold art 1" w:hint="cs"/>
            <w:sz w:val="24"/>
            <w:szCs w:val="24"/>
            <w:rtl/>
          </w:rPr>
          <w:t xml:space="preserve">المطلب السادس: </w:t>
        </w:r>
        <w:r w:rsidR="007355E0" w:rsidRPr="00771AB4">
          <w:rPr>
            <w:rFonts w:asciiTheme="majorHAnsi" w:eastAsiaTheme="majorEastAsia" w:hAnsiTheme="majorHAnsi" w:cs="mohammad bold art 1" w:hint="cs"/>
            <w:sz w:val="24"/>
            <w:szCs w:val="24"/>
            <w:rtl/>
          </w:rPr>
          <w:t>جوا</w:t>
        </w:r>
        <w:r w:rsidR="00005EEF" w:rsidRPr="00771AB4">
          <w:rPr>
            <w:rFonts w:asciiTheme="majorHAnsi" w:eastAsiaTheme="majorEastAsia" w:hAnsiTheme="majorHAnsi" w:cs="mohammad bold art 1" w:hint="cs"/>
            <w:sz w:val="24"/>
            <w:szCs w:val="24"/>
            <w:rtl/>
          </w:rPr>
          <w:t>ز</w:t>
        </w:r>
        <w:r w:rsidRPr="00771AB4">
          <w:rPr>
            <w:rFonts w:asciiTheme="majorHAnsi" w:eastAsiaTheme="majorEastAsia" w:hAnsiTheme="majorHAnsi" w:cs="mohammad bold art 1" w:hint="cs"/>
            <w:sz w:val="24"/>
            <w:szCs w:val="24"/>
            <w:rtl/>
          </w:rPr>
          <w:t xml:space="preserve"> الاقتصار بالمسح على العمامة فقط</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CC61A71"/>
    <w:multiLevelType w:val="hybridMultilevel"/>
    <w:tmpl w:val="DEF4EFA8"/>
    <w:lvl w:ilvl="0" w:tplc="1B4A4802">
      <w:start w:val="1"/>
      <w:numFmt w:val="decimal"/>
      <w:lvlText w:val="%1-"/>
      <w:lvlJc w:val="left"/>
      <w:pPr>
        <w:ind w:left="1080" w:hanging="720"/>
      </w:pPr>
      <w:rPr>
        <w:rFonts w:ascii="Times New Roman" w:hAnsi="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FD3EAD"/>
    <w:multiLevelType w:val="hybridMultilevel"/>
    <w:tmpl w:val="DC425384"/>
    <w:lvl w:ilvl="0" w:tplc="421C93AC">
      <w:start w:val="1"/>
      <w:numFmt w:val="decimal"/>
      <w:lvlText w:val="%1."/>
      <w:lvlJc w:val="left"/>
      <w:pPr>
        <w:ind w:left="810" w:hanging="360"/>
      </w:pPr>
      <w:rPr>
        <w:rFonts w:cs="Traditional Arabic"/>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3">
    <w:nsid w:val="583D62DA"/>
    <w:multiLevelType w:val="hybridMultilevel"/>
    <w:tmpl w:val="ED209220"/>
    <w:lvl w:ilvl="0" w:tplc="A50436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
    <w:nsid w:val="76D65209"/>
    <w:multiLevelType w:val="hybridMultilevel"/>
    <w:tmpl w:val="7382E482"/>
    <w:lvl w:ilvl="0" w:tplc="988A9444">
      <w:start w:val="1"/>
      <w:numFmt w:val="decimal"/>
      <w:lvlText w:val="%1-"/>
      <w:lvlJc w:val="left"/>
      <w:pPr>
        <w:ind w:left="1080" w:hanging="720"/>
      </w:pPr>
      <w:rPr>
        <w:rFonts w:ascii="CTraditional Arabic" w:hAnsi="C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8914"/>
    <o:shapelayout v:ext="edit">
      <o:idmap v:ext="edit" data="35"/>
    </o:shapelayout>
  </w:hdrShapeDefaults>
  <w:footnotePr>
    <w:numRestart w:val="eachPage"/>
    <w:footnote w:id="0"/>
    <w:footnote w:id="1"/>
  </w:footnotePr>
  <w:endnotePr>
    <w:endnote w:id="0"/>
    <w:endnote w:id="1"/>
  </w:endnotePr>
  <w:compat/>
  <w:rsids>
    <w:rsidRoot w:val="00E92FC1"/>
    <w:rsid w:val="00000CAD"/>
    <w:rsid w:val="00005463"/>
    <w:rsid w:val="00005EEF"/>
    <w:rsid w:val="0001421E"/>
    <w:rsid w:val="00030F86"/>
    <w:rsid w:val="00051AF1"/>
    <w:rsid w:val="00065B67"/>
    <w:rsid w:val="00070958"/>
    <w:rsid w:val="00075B92"/>
    <w:rsid w:val="000762B5"/>
    <w:rsid w:val="00090843"/>
    <w:rsid w:val="00094023"/>
    <w:rsid w:val="000958F0"/>
    <w:rsid w:val="000A6CB6"/>
    <w:rsid w:val="000C2E50"/>
    <w:rsid w:val="000C50A9"/>
    <w:rsid w:val="000D0E48"/>
    <w:rsid w:val="000E01EB"/>
    <w:rsid w:val="000E768E"/>
    <w:rsid w:val="000F66E4"/>
    <w:rsid w:val="00106CAA"/>
    <w:rsid w:val="00113B62"/>
    <w:rsid w:val="0013772A"/>
    <w:rsid w:val="0014426C"/>
    <w:rsid w:val="001477D5"/>
    <w:rsid w:val="00147AAC"/>
    <w:rsid w:val="0015130C"/>
    <w:rsid w:val="001565A6"/>
    <w:rsid w:val="00156744"/>
    <w:rsid w:val="00156B38"/>
    <w:rsid w:val="001635C7"/>
    <w:rsid w:val="00165026"/>
    <w:rsid w:val="00177631"/>
    <w:rsid w:val="0018256A"/>
    <w:rsid w:val="00193867"/>
    <w:rsid w:val="001B3220"/>
    <w:rsid w:val="001B3E27"/>
    <w:rsid w:val="001B5034"/>
    <w:rsid w:val="001C004F"/>
    <w:rsid w:val="001C71CB"/>
    <w:rsid w:val="001D26B6"/>
    <w:rsid w:val="001D26F5"/>
    <w:rsid w:val="001D5BF1"/>
    <w:rsid w:val="001D6C1C"/>
    <w:rsid w:val="001E3035"/>
    <w:rsid w:val="001E464E"/>
    <w:rsid w:val="001E5482"/>
    <w:rsid w:val="00202B2E"/>
    <w:rsid w:val="00211079"/>
    <w:rsid w:val="00225E3F"/>
    <w:rsid w:val="0022687E"/>
    <w:rsid w:val="00240B8E"/>
    <w:rsid w:val="0024478C"/>
    <w:rsid w:val="00244F3C"/>
    <w:rsid w:val="00245B36"/>
    <w:rsid w:val="00247F6A"/>
    <w:rsid w:val="00253CC0"/>
    <w:rsid w:val="00254806"/>
    <w:rsid w:val="00260C19"/>
    <w:rsid w:val="00262B6C"/>
    <w:rsid w:val="00262D74"/>
    <w:rsid w:val="002661E2"/>
    <w:rsid w:val="0027007F"/>
    <w:rsid w:val="00274991"/>
    <w:rsid w:val="002810A6"/>
    <w:rsid w:val="0029164D"/>
    <w:rsid w:val="00292761"/>
    <w:rsid w:val="002932A8"/>
    <w:rsid w:val="00296A1F"/>
    <w:rsid w:val="002A0FCC"/>
    <w:rsid w:val="002A2390"/>
    <w:rsid w:val="002A7963"/>
    <w:rsid w:val="002C46BD"/>
    <w:rsid w:val="002C5222"/>
    <w:rsid w:val="002D115C"/>
    <w:rsid w:val="002E1FD6"/>
    <w:rsid w:val="002F4C8C"/>
    <w:rsid w:val="00303975"/>
    <w:rsid w:val="00305526"/>
    <w:rsid w:val="00311913"/>
    <w:rsid w:val="00324AC6"/>
    <w:rsid w:val="003258FF"/>
    <w:rsid w:val="003268FD"/>
    <w:rsid w:val="00326C9F"/>
    <w:rsid w:val="00327E91"/>
    <w:rsid w:val="00336EC0"/>
    <w:rsid w:val="00340844"/>
    <w:rsid w:val="0034471D"/>
    <w:rsid w:val="00344D1E"/>
    <w:rsid w:val="00344E47"/>
    <w:rsid w:val="00345636"/>
    <w:rsid w:val="00346558"/>
    <w:rsid w:val="0035013E"/>
    <w:rsid w:val="00353E65"/>
    <w:rsid w:val="00357DA8"/>
    <w:rsid w:val="00366AF5"/>
    <w:rsid w:val="0037053D"/>
    <w:rsid w:val="003A052E"/>
    <w:rsid w:val="003A26D2"/>
    <w:rsid w:val="003A2F59"/>
    <w:rsid w:val="003A6C4E"/>
    <w:rsid w:val="003D7588"/>
    <w:rsid w:val="003D7B61"/>
    <w:rsid w:val="003E4E49"/>
    <w:rsid w:val="003F1708"/>
    <w:rsid w:val="003F404A"/>
    <w:rsid w:val="003F5097"/>
    <w:rsid w:val="003F6E89"/>
    <w:rsid w:val="00400539"/>
    <w:rsid w:val="004007A3"/>
    <w:rsid w:val="00404C83"/>
    <w:rsid w:val="0041225D"/>
    <w:rsid w:val="0041253A"/>
    <w:rsid w:val="004212ED"/>
    <w:rsid w:val="00425A81"/>
    <w:rsid w:val="0044093C"/>
    <w:rsid w:val="004437EA"/>
    <w:rsid w:val="004445F8"/>
    <w:rsid w:val="00444F7D"/>
    <w:rsid w:val="00450A66"/>
    <w:rsid w:val="00454864"/>
    <w:rsid w:val="00460C94"/>
    <w:rsid w:val="0046508B"/>
    <w:rsid w:val="00471149"/>
    <w:rsid w:val="00481B9B"/>
    <w:rsid w:val="00486B89"/>
    <w:rsid w:val="00491DD7"/>
    <w:rsid w:val="004A2E72"/>
    <w:rsid w:val="004A6A83"/>
    <w:rsid w:val="004B1B8F"/>
    <w:rsid w:val="004B2D22"/>
    <w:rsid w:val="004C575D"/>
    <w:rsid w:val="004E53FF"/>
    <w:rsid w:val="004F1DE9"/>
    <w:rsid w:val="004F3D66"/>
    <w:rsid w:val="00504503"/>
    <w:rsid w:val="005068AF"/>
    <w:rsid w:val="00523A11"/>
    <w:rsid w:val="0052419A"/>
    <w:rsid w:val="005255F1"/>
    <w:rsid w:val="00526C1B"/>
    <w:rsid w:val="0054096B"/>
    <w:rsid w:val="00544C8A"/>
    <w:rsid w:val="00547844"/>
    <w:rsid w:val="0056001A"/>
    <w:rsid w:val="005621E8"/>
    <w:rsid w:val="005632C6"/>
    <w:rsid w:val="0057179A"/>
    <w:rsid w:val="0057249C"/>
    <w:rsid w:val="0057501C"/>
    <w:rsid w:val="005825BB"/>
    <w:rsid w:val="00586E1D"/>
    <w:rsid w:val="005900EF"/>
    <w:rsid w:val="005931C7"/>
    <w:rsid w:val="005A7C53"/>
    <w:rsid w:val="005B3F8D"/>
    <w:rsid w:val="005B7979"/>
    <w:rsid w:val="005C604D"/>
    <w:rsid w:val="005C7D9D"/>
    <w:rsid w:val="005D1B87"/>
    <w:rsid w:val="005D5A8F"/>
    <w:rsid w:val="005D7DA2"/>
    <w:rsid w:val="005E2598"/>
    <w:rsid w:val="005E2E29"/>
    <w:rsid w:val="005E7AF4"/>
    <w:rsid w:val="00603F84"/>
    <w:rsid w:val="006123DC"/>
    <w:rsid w:val="00617941"/>
    <w:rsid w:val="0062106D"/>
    <w:rsid w:val="00623F80"/>
    <w:rsid w:val="006300D7"/>
    <w:rsid w:val="006307D9"/>
    <w:rsid w:val="00632369"/>
    <w:rsid w:val="00633B93"/>
    <w:rsid w:val="006464C3"/>
    <w:rsid w:val="006465B1"/>
    <w:rsid w:val="00647F04"/>
    <w:rsid w:val="00650584"/>
    <w:rsid w:val="00650FD8"/>
    <w:rsid w:val="00655285"/>
    <w:rsid w:val="0067220F"/>
    <w:rsid w:val="00673A0F"/>
    <w:rsid w:val="0068596A"/>
    <w:rsid w:val="00694B21"/>
    <w:rsid w:val="00694BBC"/>
    <w:rsid w:val="0069632E"/>
    <w:rsid w:val="006A046B"/>
    <w:rsid w:val="006A1DCB"/>
    <w:rsid w:val="006A4E4F"/>
    <w:rsid w:val="006A7FE6"/>
    <w:rsid w:val="006D0F54"/>
    <w:rsid w:val="006D1C6D"/>
    <w:rsid w:val="006D5E09"/>
    <w:rsid w:val="006E0FE8"/>
    <w:rsid w:val="006E6B72"/>
    <w:rsid w:val="006E6BA2"/>
    <w:rsid w:val="006E71B4"/>
    <w:rsid w:val="006F4CA7"/>
    <w:rsid w:val="006F5057"/>
    <w:rsid w:val="006F7CBA"/>
    <w:rsid w:val="007003B9"/>
    <w:rsid w:val="007055D7"/>
    <w:rsid w:val="00710537"/>
    <w:rsid w:val="00720C5A"/>
    <w:rsid w:val="00723E99"/>
    <w:rsid w:val="00725D43"/>
    <w:rsid w:val="0073035F"/>
    <w:rsid w:val="007355E0"/>
    <w:rsid w:val="007374A6"/>
    <w:rsid w:val="00740699"/>
    <w:rsid w:val="0074264A"/>
    <w:rsid w:val="007463AD"/>
    <w:rsid w:val="00762767"/>
    <w:rsid w:val="0076576D"/>
    <w:rsid w:val="00765993"/>
    <w:rsid w:val="00771AB4"/>
    <w:rsid w:val="00772CEC"/>
    <w:rsid w:val="00773E31"/>
    <w:rsid w:val="00777673"/>
    <w:rsid w:val="007842AA"/>
    <w:rsid w:val="007876C5"/>
    <w:rsid w:val="00797E5B"/>
    <w:rsid w:val="007A037C"/>
    <w:rsid w:val="007B3005"/>
    <w:rsid w:val="007B417E"/>
    <w:rsid w:val="007B5D2B"/>
    <w:rsid w:val="007B60F5"/>
    <w:rsid w:val="007B691B"/>
    <w:rsid w:val="007C2583"/>
    <w:rsid w:val="007D5EC7"/>
    <w:rsid w:val="007E5C29"/>
    <w:rsid w:val="007E7007"/>
    <w:rsid w:val="007F12F0"/>
    <w:rsid w:val="007F3CDB"/>
    <w:rsid w:val="007F6138"/>
    <w:rsid w:val="0080494B"/>
    <w:rsid w:val="00820888"/>
    <w:rsid w:val="008237F2"/>
    <w:rsid w:val="0082786F"/>
    <w:rsid w:val="008344EE"/>
    <w:rsid w:val="008452E1"/>
    <w:rsid w:val="008511BA"/>
    <w:rsid w:val="00851640"/>
    <w:rsid w:val="0085184F"/>
    <w:rsid w:val="00855018"/>
    <w:rsid w:val="0086745A"/>
    <w:rsid w:val="00867AD0"/>
    <w:rsid w:val="00872889"/>
    <w:rsid w:val="00875E98"/>
    <w:rsid w:val="00886F54"/>
    <w:rsid w:val="00887CA4"/>
    <w:rsid w:val="008C30A1"/>
    <w:rsid w:val="008C4FC0"/>
    <w:rsid w:val="008D2355"/>
    <w:rsid w:val="008E047B"/>
    <w:rsid w:val="008E6967"/>
    <w:rsid w:val="008F13A5"/>
    <w:rsid w:val="008F2459"/>
    <w:rsid w:val="008F66AC"/>
    <w:rsid w:val="00904D9E"/>
    <w:rsid w:val="00907C90"/>
    <w:rsid w:val="009118C6"/>
    <w:rsid w:val="00915557"/>
    <w:rsid w:val="009303E6"/>
    <w:rsid w:val="0093274B"/>
    <w:rsid w:val="0094047A"/>
    <w:rsid w:val="009459A8"/>
    <w:rsid w:val="00946149"/>
    <w:rsid w:val="009501DE"/>
    <w:rsid w:val="009507C2"/>
    <w:rsid w:val="00952355"/>
    <w:rsid w:val="0095262E"/>
    <w:rsid w:val="00953A7B"/>
    <w:rsid w:val="00973916"/>
    <w:rsid w:val="009755C5"/>
    <w:rsid w:val="0098214B"/>
    <w:rsid w:val="00984C10"/>
    <w:rsid w:val="00985570"/>
    <w:rsid w:val="00990920"/>
    <w:rsid w:val="00991E40"/>
    <w:rsid w:val="009975CC"/>
    <w:rsid w:val="009A180E"/>
    <w:rsid w:val="009A7ACE"/>
    <w:rsid w:val="009B076A"/>
    <w:rsid w:val="009B6181"/>
    <w:rsid w:val="009B682D"/>
    <w:rsid w:val="009B7238"/>
    <w:rsid w:val="009C0EB6"/>
    <w:rsid w:val="009D1DB2"/>
    <w:rsid w:val="009D73E8"/>
    <w:rsid w:val="009E415E"/>
    <w:rsid w:val="009E43DA"/>
    <w:rsid w:val="009E4B6E"/>
    <w:rsid w:val="009F5453"/>
    <w:rsid w:val="009F715A"/>
    <w:rsid w:val="00A009FD"/>
    <w:rsid w:val="00A07BEB"/>
    <w:rsid w:val="00A11AC3"/>
    <w:rsid w:val="00A145E7"/>
    <w:rsid w:val="00A20338"/>
    <w:rsid w:val="00A22D73"/>
    <w:rsid w:val="00A3395C"/>
    <w:rsid w:val="00A34A7C"/>
    <w:rsid w:val="00A35F21"/>
    <w:rsid w:val="00A36328"/>
    <w:rsid w:val="00A44C74"/>
    <w:rsid w:val="00A45115"/>
    <w:rsid w:val="00A45271"/>
    <w:rsid w:val="00A46418"/>
    <w:rsid w:val="00A578EB"/>
    <w:rsid w:val="00A64E32"/>
    <w:rsid w:val="00A74C64"/>
    <w:rsid w:val="00A80BC4"/>
    <w:rsid w:val="00A8589B"/>
    <w:rsid w:val="00A86852"/>
    <w:rsid w:val="00A958D6"/>
    <w:rsid w:val="00AA37D6"/>
    <w:rsid w:val="00AB1CFB"/>
    <w:rsid w:val="00AB221F"/>
    <w:rsid w:val="00AB3F21"/>
    <w:rsid w:val="00AB598F"/>
    <w:rsid w:val="00AC527F"/>
    <w:rsid w:val="00AD3714"/>
    <w:rsid w:val="00AD641B"/>
    <w:rsid w:val="00AD71A6"/>
    <w:rsid w:val="00AE1A7E"/>
    <w:rsid w:val="00AF54B8"/>
    <w:rsid w:val="00B02EA0"/>
    <w:rsid w:val="00B056C4"/>
    <w:rsid w:val="00B157A2"/>
    <w:rsid w:val="00B178C3"/>
    <w:rsid w:val="00B20C00"/>
    <w:rsid w:val="00B420BE"/>
    <w:rsid w:val="00B42699"/>
    <w:rsid w:val="00B432B8"/>
    <w:rsid w:val="00B50B1B"/>
    <w:rsid w:val="00B523DC"/>
    <w:rsid w:val="00B6500D"/>
    <w:rsid w:val="00B65BEB"/>
    <w:rsid w:val="00B734C9"/>
    <w:rsid w:val="00BA2CFE"/>
    <w:rsid w:val="00BA5645"/>
    <w:rsid w:val="00BB29FD"/>
    <w:rsid w:val="00BB2E7B"/>
    <w:rsid w:val="00BB36A0"/>
    <w:rsid w:val="00BB4228"/>
    <w:rsid w:val="00BC79B9"/>
    <w:rsid w:val="00BE4AA5"/>
    <w:rsid w:val="00BE4C10"/>
    <w:rsid w:val="00BF0126"/>
    <w:rsid w:val="00BF014B"/>
    <w:rsid w:val="00BF54B1"/>
    <w:rsid w:val="00C126BD"/>
    <w:rsid w:val="00C13074"/>
    <w:rsid w:val="00C34996"/>
    <w:rsid w:val="00C353FC"/>
    <w:rsid w:val="00C3721C"/>
    <w:rsid w:val="00C5563F"/>
    <w:rsid w:val="00C71887"/>
    <w:rsid w:val="00C76717"/>
    <w:rsid w:val="00C83185"/>
    <w:rsid w:val="00C84FA1"/>
    <w:rsid w:val="00C86840"/>
    <w:rsid w:val="00C96DDD"/>
    <w:rsid w:val="00CA1072"/>
    <w:rsid w:val="00CA60DD"/>
    <w:rsid w:val="00CC2406"/>
    <w:rsid w:val="00CC4AB6"/>
    <w:rsid w:val="00CC6923"/>
    <w:rsid w:val="00CD15C6"/>
    <w:rsid w:val="00CD34AD"/>
    <w:rsid w:val="00CD7C0D"/>
    <w:rsid w:val="00CE5617"/>
    <w:rsid w:val="00CF31B1"/>
    <w:rsid w:val="00CF5BD1"/>
    <w:rsid w:val="00CF7329"/>
    <w:rsid w:val="00CF7516"/>
    <w:rsid w:val="00D017C8"/>
    <w:rsid w:val="00D02767"/>
    <w:rsid w:val="00D07867"/>
    <w:rsid w:val="00D1228B"/>
    <w:rsid w:val="00D232A8"/>
    <w:rsid w:val="00D264C9"/>
    <w:rsid w:val="00D32E56"/>
    <w:rsid w:val="00D404E6"/>
    <w:rsid w:val="00D5707F"/>
    <w:rsid w:val="00D62AC1"/>
    <w:rsid w:val="00D6356C"/>
    <w:rsid w:val="00D64497"/>
    <w:rsid w:val="00D6781C"/>
    <w:rsid w:val="00D73B96"/>
    <w:rsid w:val="00D74E4B"/>
    <w:rsid w:val="00D75B0D"/>
    <w:rsid w:val="00D859B2"/>
    <w:rsid w:val="00D94A55"/>
    <w:rsid w:val="00DA7823"/>
    <w:rsid w:val="00DB45D1"/>
    <w:rsid w:val="00DC42D3"/>
    <w:rsid w:val="00DC6DA0"/>
    <w:rsid w:val="00DE0695"/>
    <w:rsid w:val="00DE1A08"/>
    <w:rsid w:val="00DF17C1"/>
    <w:rsid w:val="00E047E7"/>
    <w:rsid w:val="00E11D81"/>
    <w:rsid w:val="00E143F7"/>
    <w:rsid w:val="00E17853"/>
    <w:rsid w:val="00E31BFC"/>
    <w:rsid w:val="00E32826"/>
    <w:rsid w:val="00E32B9D"/>
    <w:rsid w:val="00E33C0F"/>
    <w:rsid w:val="00E37934"/>
    <w:rsid w:val="00E37E67"/>
    <w:rsid w:val="00E40ACF"/>
    <w:rsid w:val="00E477BE"/>
    <w:rsid w:val="00E633FC"/>
    <w:rsid w:val="00E660A3"/>
    <w:rsid w:val="00E66339"/>
    <w:rsid w:val="00E74B31"/>
    <w:rsid w:val="00E82924"/>
    <w:rsid w:val="00E87417"/>
    <w:rsid w:val="00E92B57"/>
    <w:rsid w:val="00E92FC1"/>
    <w:rsid w:val="00E94324"/>
    <w:rsid w:val="00EA095B"/>
    <w:rsid w:val="00EA2B2D"/>
    <w:rsid w:val="00EA7F2D"/>
    <w:rsid w:val="00EC33C6"/>
    <w:rsid w:val="00EC54DD"/>
    <w:rsid w:val="00ED21FE"/>
    <w:rsid w:val="00ED4493"/>
    <w:rsid w:val="00ED6969"/>
    <w:rsid w:val="00ED7324"/>
    <w:rsid w:val="00EE0140"/>
    <w:rsid w:val="00EE066E"/>
    <w:rsid w:val="00EE0FE9"/>
    <w:rsid w:val="00EE533F"/>
    <w:rsid w:val="00EF5389"/>
    <w:rsid w:val="00F00AFE"/>
    <w:rsid w:val="00F0353D"/>
    <w:rsid w:val="00F12E9B"/>
    <w:rsid w:val="00F244F3"/>
    <w:rsid w:val="00F32475"/>
    <w:rsid w:val="00F44D75"/>
    <w:rsid w:val="00F538A0"/>
    <w:rsid w:val="00F549E7"/>
    <w:rsid w:val="00F70AF8"/>
    <w:rsid w:val="00F725DA"/>
    <w:rsid w:val="00F73C13"/>
    <w:rsid w:val="00F74662"/>
    <w:rsid w:val="00F7533C"/>
    <w:rsid w:val="00F82BBE"/>
    <w:rsid w:val="00F84C72"/>
    <w:rsid w:val="00F90D83"/>
    <w:rsid w:val="00F97628"/>
    <w:rsid w:val="00FA04AC"/>
    <w:rsid w:val="00FA46F7"/>
    <w:rsid w:val="00FB7C9F"/>
    <w:rsid w:val="00FC79C0"/>
    <w:rsid w:val="00FD2187"/>
    <w:rsid w:val="00FD3A95"/>
    <w:rsid w:val="00FE2D08"/>
    <w:rsid w:val="00FE7DB5"/>
    <w:rsid w:val="00FF03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2FC1"/>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link w:val="Char0"/>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E92FC1"/>
    <w:rPr>
      <w:rFonts w:cs="Traditional Arabic"/>
      <w:color w:val="000000"/>
      <w:sz w:val="28"/>
      <w:szCs w:val="28"/>
      <w:lang w:eastAsia="ar-SA"/>
    </w:rPr>
  </w:style>
  <w:style w:type="paragraph" w:customStyle="1" w:styleId="17">
    <w:name w:val="سرد الفقرات1"/>
    <w:basedOn w:val="a"/>
    <w:rsid w:val="003F404A"/>
    <w:pPr>
      <w:spacing w:after="200" w:line="276" w:lineRule="auto"/>
      <w:ind w:left="720" w:hanging="357"/>
      <w:jc w:val="both"/>
    </w:pPr>
    <w:rPr>
      <w:rFonts w:ascii="Calibri" w:hAnsi="Calibri" w:cs="Arial"/>
      <w:sz w:val="22"/>
      <w:szCs w:val="22"/>
    </w:rPr>
  </w:style>
  <w:style w:type="paragraph" w:styleId="afc">
    <w:name w:val="List Paragraph"/>
    <w:basedOn w:val="a"/>
    <w:uiPriority w:val="34"/>
    <w:qFormat/>
    <w:rsid w:val="001E5482"/>
    <w:pPr>
      <w:ind w:left="720"/>
      <w:contextualSpacing/>
    </w:pPr>
  </w:style>
  <w:style w:type="paragraph" w:styleId="afd">
    <w:name w:val="footer"/>
    <w:basedOn w:val="a"/>
    <w:link w:val="Char1"/>
    <w:uiPriority w:val="99"/>
    <w:rsid w:val="00694BBC"/>
    <w:pPr>
      <w:tabs>
        <w:tab w:val="center" w:pos="4153"/>
        <w:tab w:val="right" w:pos="8306"/>
      </w:tabs>
    </w:pPr>
  </w:style>
  <w:style w:type="character" w:customStyle="1" w:styleId="Char1">
    <w:name w:val="تذييل صفحة Char"/>
    <w:basedOn w:val="a0"/>
    <w:link w:val="afd"/>
    <w:uiPriority w:val="99"/>
    <w:rsid w:val="00694BBC"/>
    <w:rPr>
      <w:sz w:val="24"/>
      <w:szCs w:val="24"/>
    </w:rPr>
  </w:style>
  <w:style w:type="character" w:customStyle="1" w:styleId="Char">
    <w:name w:val="رأس صفحة Char"/>
    <w:basedOn w:val="a0"/>
    <w:link w:val="a8"/>
    <w:uiPriority w:val="99"/>
    <w:rsid w:val="007355E0"/>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24380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DD3C08E9439488FB63ED0EFDBA10D9C"/>
        <w:category>
          <w:name w:val="عام"/>
          <w:gallery w:val="placeholder"/>
        </w:category>
        <w:types>
          <w:type w:val="bbPlcHdr"/>
        </w:types>
        <w:behaviors>
          <w:behavior w:val="content"/>
        </w:behaviors>
        <w:guid w:val="{63AAC22E-061C-43F5-8644-82392BC6C2B3}"/>
      </w:docPartPr>
      <w:docPartBody>
        <w:p w:rsidR="00277136" w:rsidRDefault="00D7625B" w:rsidP="00D7625B">
          <w:pPr>
            <w:pStyle w:val="DDD3C08E9439488FB63ED0EFDBA10D9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7625B"/>
    <w:rsid w:val="00277136"/>
    <w:rsid w:val="003149EE"/>
    <w:rsid w:val="004B2351"/>
    <w:rsid w:val="00883E2A"/>
    <w:rsid w:val="008B38A6"/>
    <w:rsid w:val="008E09CA"/>
    <w:rsid w:val="00B573E1"/>
    <w:rsid w:val="00D7625B"/>
    <w:rsid w:val="00F40C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13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DD3C08E9439488FB63ED0EFDBA10D9C">
    <w:name w:val="DDD3C08E9439488FB63ED0EFDBA10D9C"/>
    <w:rsid w:val="00D7625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48EB5-B3A0-4012-AED8-AE0705F8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8</Pages>
  <Words>1231</Words>
  <Characters>7022</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الثاني, جواز الاقتصار بالمسح على العمامة فقط.</vt:lpstr>
    </vt:vector>
  </TitlesOfParts>
  <Company>Almutamaiz</Company>
  <LinksUpToDate>false</LinksUpToDate>
  <CharactersWithSpaces>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السادس: جواز الاقتصار بالمسح على العمامة فقط</dc:title>
  <dc:subject/>
  <dc:creator>Almutamaiz</dc:creator>
  <cp:keywords/>
  <dc:description/>
  <cp:lastModifiedBy>Almutamaiz</cp:lastModifiedBy>
  <cp:revision>396</cp:revision>
  <cp:lastPrinted>2012-08-27T10:33:00Z</cp:lastPrinted>
  <dcterms:created xsi:type="dcterms:W3CDTF">2011-10-09T07:14:00Z</dcterms:created>
  <dcterms:modified xsi:type="dcterms:W3CDTF">2012-08-27T10:35:00Z</dcterms:modified>
</cp:coreProperties>
</file>