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3CB" w:rsidRPr="00A42678" w:rsidRDefault="00A42678" w:rsidP="00974790">
      <w:pPr>
        <w:widowControl w:val="0"/>
        <w:autoSpaceDE w:val="0"/>
        <w:autoSpaceDN w:val="0"/>
        <w:adjustRightInd w:val="0"/>
        <w:spacing w:after="0" w:line="228" w:lineRule="auto"/>
        <w:jc w:val="center"/>
        <w:rPr>
          <w:rFonts w:cs="AL-Mateen"/>
          <w:sz w:val="36"/>
          <w:szCs w:val="36"/>
          <w:rtl/>
        </w:rPr>
      </w:pPr>
      <w:r>
        <w:rPr>
          <w:rFonts w:cs="AL-Mateen" w:hint="cs"/>
          <w:sz w:val="36"/>
          <w:szCs w:val="36"/>
          <w:rtl/>
        </w:rPr>
        <w:t>المطلب الأول</w:t>
      </w:r>
      <w:r w:rsidR="00A672CE" w:rsidRPr="00A42678">
        <w:rPr>
          <w:rFonts w:cs="AL-Mateen" w:hint="cs"/>
          <w:sz w:val="36"/>
          <w:szCs w:val="36"/>
          <w:rtl/>
        </w:rPr>
        <w:t>: هل تجزئ</w:t>
      </w:r>
      <w:r w:rsidR="00392D38" w:rsidRPr="00A42678">
        <w:rPr>
          <w:rFonts w:cs="AL-Mateen" w:hint="cs"/>
          <w:sz w:val="36"/>
          <w:szCs w:val="36"/>
          <w:rtl/>
        </w:rPr>
        <w:t xml:space="preserve"> الصلاة بدون الفاتحة</w:t>
      </w:r>
      <w:r w:rsidR="00080071" w:rsidRPr="00A42678">
        <w:rPr>
          <w:rStyle w:val="ae"/>
          <w:rFonts w:cs="AL-Mateen" w:hint="cs"/>
          <w:sz w:val="36"/>
          <w:szCs w:val="36"/>
          <w:rtl/>
        </w:rPr>
        <w:t>(</w:t>
      </w:r>
      <w:r w:rsidR="00080071" w:rsidRPr="00A42678">
        <w:rPr>
          <w:rStyle w:val="ae"/>
          <w:rFonts w:cs="AL-Mateen"/>
          <w:sz w:val="36"/>
          <w:szCs w:val="36"/>
          <w:rtl/>
        </w:rPr>
        <w:footnoteReference w:id="2"/>
      </w:r>
      <w:r w:rsidR="00080071" w:rsidRPr="00A42678">
        <w:rPr>
          <w:rStyle w:val="ae"/>
          <w:rFonts w:cs="AL-Mateen" w:hint="cs"/>
          <w:sz w:val="36"/>
          <w:szCs w:val="36"/>
          <w:rtl/>
        </w:rPr>
        <w:t>)</w:t>
      </w:r>
      <w:r w:rsidR="00392D38" w:rsidRPr="00A42678">
        <w:rPr>
          <w:rFonts w:cs="AL-Mateen" w:hint="cs"/>
          <w:sz w:val="36"/>
          <w:szCs w:val="36"/>
          <w:rtl/>
        </w:rPr>
        <w:t>؟</w:t>
      </w:r>
    </w:p>
    <w:p w:rsidR="00392D38" w:rsidRPr="00A42678" w:rsidRDefault="00206837" w:rsidP="00974790">
      <w:pPr>
        <w:widowControl w:val="0"/>
        <w:autoSpaceDE w:val="0"/>
        <w:autoSpaceDN w:val="0"/>
        <w:adjustRightInd w:val="0"/>
        <w:spacing w:after="0" w:line="228" w:lineRule="auto"/>
        <w:jc w:val="lowKashida"/>
        <w:rPr>
          <w:rFonts w:ascii="Lotus Linotype" w:hAnsi="Lotus Linotype" w:cs="Lotus Linotype"/>
          <w:b/>
          <w:bCs/>
          <w:sz w:val="36"/>
          <w:szCs w:val="36"/>
          <w:rtl/>
        </w:rPr>
      </w:pPr>
      <w:r w:rsidRPr="00A42678">
        <w:rPr>
          <w:rFonts w:ascii="Lotus Linotype" w:hAnsi="Lotus Linotype" w:cs="Lotus Linotype"/>
          <w:b/>
          <w:bCs/>
          <w:sz w:val="36"/>
          <w:szCs w:val="36"/>
          <w:rtl/>
        </w:rPr>
        <w:t>اخ</w:t>
      </w:r>
      <w:r w:rsidR="00A42678">
        <w:rPr>
          <w:rFonts w:ascii="Lotus Linotype" w:hAnsi="Lotus Linotype" w:cs="Lotus Linotype"/>
          <w:b/>
          <w:bCs/>
          <w:sz w:val="36"/>
          <w:szCs w:val="36"/>
          <w:rtl/>
        </w:rPr>
        <w:t>تار المباركفوري رحمه الله تعالى</w:t>
      </w:r>
      <w:r w:rsidRPr="00A42678">
        <w:rPr>
          <w:rFonts w:ascii="Lotus Linotype" w:hAnsi="Lotus Linotype" w:cs="Lotus Linotype"/>
          <w:b/>
          <w:bCs/>
          <w:sz w:val="36"/>
          <w:szCs w:val="36"/>
          <w:rtl/>
        </w:rPr>
        <w:t xml:space="preserve"> أن قراءة </w:t>
      </w:r>
      <w:r w:rsidR="009513CB" w:rsidRPr="00A42678">
        <w:rPr>
          <w:rFonts w:ascii="Lotus Linotype" w:hAnsi="Lotus Linotype" w:cs="Lotus Linotype"/>
          <w:b/>
          <w:bCs/>
          <w:sz w:val="36"/>
          <w:szCs w:val="36"/>
          <w:rtl/>
        </w:rPr>
        <w:t>سورة الفاتحة فرض لا تصح الصلاة بدونها</w:t>
      </w:r>
      <w:r w:rsidRPr="00A42678">
        <w:rPr>
          <w:rFonts w:ascii="Lotus Linotype" w:hAnsi="Lotus Linotype" w:cs="Lotus Linotype"/>
          <w:b/>
          <w:bCs/>
          <w:sz w:val="36"/>
          <w:szCs w:val="36"/>
          <w:rtl/>
        </w:rPr>
        <w:t xml:space="preserve"> حيث صرح رحمه الله مختارا لهذا القول فقال في المسألة:"وقالت الأئمة الثلاثة بتعيين الفاتحة</w:t>
      </w:r>
      <w:r w:rsidR="00A42678">
        <w:rPr>
          <w:rFonts w:ascii="Lotus Linotype" w:hAnsi="Lotus Linotype" w:cs="Lotus Linotype" w:hint="cs"/>
          <w:b/>
          <w:bCs/>
          <w:sz w:val="36"/>
          <w:szCs w:val="36"/>
          <w:rtl/>
        </w:rPr>
        <w:t>,</w:t>
      </w:r>
      <w:r w:rsidRPr="00A42678">
        <w:rPr>
          <w:rFonts w:ascii="Lotus Linotype" w:hAnsi="Lotus Linotype" w:cs="Lotus Linotype"/>
          <w:b/>
          <w:bCs/>
          <w:sz w:val="36"/>
          <w:szCs w:val="36"/>
          <w:rtl/>
        </w:rPr>
        <w:t xml:space="preserve"> فهي فرض عندهم لا تصح الصلاة بدونها وهو الحق"</w:t>
      </w:r>
      <w:r w:rsidR="009513CB" w:rsidRPr="00A42678">
        <w:rPr>
          <w:rStyle w:val="ae"/>
          <w:rFonts w:ascii="Lotus Linotype" w:hAnsi="Lotus Linotype"/>
          <w:b/>
          <w:bCs/>
          <w:sz w:val="36"/>
          <w:szCs w:val="36"/>
          <w:rtl/>
        </w:rPr>
        <w:t>(</w:t>
      </w:r>
      <w:r w:rsidR="009513CB" w:rsidRPr="00A42678">
        <w:rPr>
          <w:rStyle w:val="ae"/>
          <w:rFonts w:ascii="Lotus Linotype" w:hAnsi="Lotus Linotype"/>
          <w:b/>
          <w:bCs/>
          <w:sz w:val="36"/>
          <w:szCs w:val="36"/>
          <w:rtl/>
        </w:rPr>
        <w:footnoteReference w:id="3"/>
      </w:r>
      <w:r w:rsidR="009513CB" w:rsidRPr="00A42678">
        <w:rPr>
          <w:rStyle w:val="ae"/>
          <w:rFonts w:ascii="Lotus Linotype" w:hAnsi="Lotus Linotype"/>
          <w:b/>
          <w:bCs/>
          <w:sz w:val="36"/>
          <w:szCs w:val="36"/>
          <w:rtl/>
        </w:rPr>
        <w:t>)</w:t>
      </w:r>
      <w:r w:rsidR="009513CB" w:rsidRPr="00A42678">
        <w:rPr>
          <w:rFonts w:ascii="Lotus Linotype" w:hAnsi="Lotus Linotype" w:cs="Lotus Linotype"/>
          <w:b/>
          <w:bCs/>
          <w:sz w:val="36"/>
          <w:szCs w:val="36"/>
          <w:rtl/>
        </w:rPr>
        <w:t>.</w:t>
      </w:r>
      <w:r w:rsidR="00392D38" w:rsidRPr="00A42678">
        <w:rPr>
          <w:rFonts w:ascii="Lotus Linotype" w:hAnsi="Lotus Linotype" w:cs="Lotus Linotype"/>
          <w:b/>
          <w:bCs/>
          <w:sz w:val="36"/>
          <w:szCs w:val="36"/>
          <w:rtl/>
        </w:rPr>
        <w:t xml:space="preserve"> </w:t>
      </w:r>
    </w:p>
    <w:p w:rsidR="00A33BF2" w:rsidRDefault="00A374D1" w:rsidP="00974790">
      <w:pPr>
        <w:widowControl w:val="0"/>
        <w:autoSpaceDE w:val="0"/>
        <w:autoSpaceDN w:val="0"/>
        <w:adjustRightInd w:val="0"/>
        <w:spacing w:after="0" w:line="228" w:lineRule="auto"/>
        <w:jc w:val="lowKashida"/>
        <w:rPr>
          <w:rFonts w:cs="Traditional Arabic"/>
          <w:sz w:val="36"/>
          <w:szCs w:val="36"/>
          <w:rtl/>
        </w:rPr>
      </w:pPr>
      <w:r w:rsidRPr="005C1CF1">
        <w:rPr>
          <w:rFonts w:cs="Traditional Arabic" w:hint="cs"/>
          <w:b/>
          <w:bCs/>
          <w:sz w:val="36"/>
          <w:szCs w:val="36"/>
          <w:rtl/>
        </w:rPr>
        <w:t>تحرير محل النزع</w:t>
      </w:r>
      <w:r w:rsidRPr="005C1CF1">
        <w:rPr>
          <w:rFonts w:cs="Traditional Arabic" w:hint="cs"/>
          <w:sz w:val="36"/>
          <w:szCs w:val="36"/>
          <w:rtl/>
        </w:rPr>
        <w:t>: اتفق العلماء على أنه لا تجوز صلاة بغير قراءة لا عمدا ولا سهوا</w:t>
      </w:r>
      <w:r w:rsidR="00941EB0" w:rsidRPr="005C1CF1">
        <w:rPr>
          <w:rFonts w:cs="Traditional Arabic" w:hint="cs"/>
          <w:sz w:val="36"/>
          <w:szCs w:val="36"/>
          <w:rtl/>
        </w:rPr>
        <w:t xml:space="preserve"> إلا ما  روى عن عمر</w:t>
      </w:r>
      <w:r w:rsidR="00CF306A" w:rsidRPr="005C1CF1">
        <w:rPr>
          <w:rFonts w:cs="Traditional Arabic" w:hint="cs"/>
          <w:sz w:val="36"/>
          <w:szCs w:val="36"/>
          <w:rtl/>
        </w:rPr>
        <w:t>,</w:t>
      </w:r>
      <w:r w:rsidR="00941EB0" w:rsidRPr="005C1CF1">
        <w:rPr>
          <w:rFonts w:cs="Traditional Arabic" w:hint="cs"/>
          <w:sz w:val="36"/>
          <w:szCs w:val="36"/>
          <w:rtl/>
        </w:rPr>
        <w:t>وابن عباس</w:t>
      </w:r>
      <w:r w:rsidR="00374D9A">
        <w:rPr>
          <w:rFonts w:cs="Traditional Arabic" w:hint="cs"/>
          <w:sz w:val="36"/>
          <w:szCs w:val="36"/>
        </w:rPr>
        <w:sym w:font="AGA Arabesque" w:char="F079"/>
      </w:r>
      <w:r w:rsidRPr="005C1CF1">
        <w:rPr>
          <w:rStyle w:val="ae"/>
          <w:rFonts w:hint="cs"/>
          <w:sz w:val="36"/>
          <w:szCs w:val="36"/>
          <w:rtl/>
        </w:rPr>
        <w:t>(</w:t>
      </w:r>
      <w:r w:rsidRPr="005C1CF1">
        <w:rPr>
          <w:rStyle w:val="ae"/>
          <w:sz w:val="36"/>
          <w:szCs w:val="36"/>
          <w:rtl/>
        </w:rPr>
        <w:footnoteReference w:id="4"/>
      </w:r>
      <w:r w:rsidRPr="005C1CF1">
        <w:rPr>
          <w:rStyle w:val="ae"/>
          <w:rFonts w:hint="cs"/>
          <w:sz w:val="36"/>
          <w:szCs w:val="36"/>
          <w:rtl/>
        </w:rPr>
        <w:t>)</w:t>
      </w:r>
      <w:r w:rsidRPr="005C1CF1">
        <w:rPr>
          <w:rFonts w:cs="Traditional Arabic" w:hint="cs"/>
          <w:sz w:val="36"/>
          <w:szCs w:val="36"/>
          <w:rtl/>
        </w:rPr>
        <w:t xml:space="preserve">, وإنما اختلفوا </w:t>
      </w:r>
      <w:r w:rsidR="00A33BF2" w:rsidRPr="005C1CF1">
        <w:rPr>
          <w:rFonts w:cs="Traditional Arabic" w:hint="cs"/>
          <w:sz w:val="36"/>
          <w:szCs w:val="36"/>
          <w:rtl/>
        </w:rPr>
        <w:t xml:space="preserve">في حكم قراءة سورة الفاتحة في الصلاة </w:t>
      </w:r>
      <w:r w:rsidRPr="005C1CF1">
        <w:rPr>
          <w:rFonts w:cs="Traditional Arabic" w:hint="cs"/>
          <w:sz w:val="36"/>
          <w:szCs w:val="36"/>
          <w:rtl/>
        </w:rPr>
        <w:t xml:space="preserve">للإمام والمنفرد </w:t>
      </w:r>
      <w:r w:rsidR="00501E68" w:rsidRPr="005C1CF1">
        <w:rPr>
          <w:rFonts w:cs="Traditional Arabic" w:hint="cs"/>
          <w:sz w:val="36"/>
          <w:szCs w:val="36"/>
          <w:rtl/>
        </w:rPr>
        <w:t>على قولين</w:t>
      </w:r>
      <w:r w:rsidR="00A33BF2" w:rsidRPr="005C1CF1">
        <w:rPr>
          <w:rFonts w:cs="Traditional Arabic" w:hint="cs"/>
          <w:sz w:val="36"/>
          <w:szCs w:val="36"/>
          <w:rtl/>
        </w:rPr>
        <w:t>:</w:t>
      </w:r>
    </w:p>
    <w:p w:rsidR="002A153B" w:rsidRPr="005C1CF1" w:rsidRDefault="002A153B" w:rsidP="00974790">
      <w:pPr>
        <w:widowControl w:val="0"/>
        <w:spacing w:after="0" w:line="228" w:lineRule="auto"/>
        <w:jc w:val="lowKashida"/>
        <w:rPr>
          <w:rFonts w:cs="Traditional Arabic"/>
          <w:b/>
          <w:bCs/>
          <w:sz w:val="36"/>
          <w:szCs w:val="36"/>
          <w:rtl/>
        </w:rPr>
      </w:pPr>
      <w:r>
        <w:rPr>
          <w:rFonts w:cs="Traditional Arabic" w:hint="cs"/>
          <w:b/>
          <w:bCs/>
          <w:sz w:val="36"/>
          <w:szCs w:val="36"/>
          <w:rtl/>
        </w:rPr>
        <w:t>القول الأول</w:t>
      </w:r>
      <w:r w:rsidRPr="005C1CF1">
        <w:rPr>
          <w:rFonts w:cs="Traditional Arabic" w:hint="cs"/>
          <w:b/>
          <w:bCs/>
          <w:sz w:val="36"/>
          <w:szCs w:val="36"/>
          <w:rtl/>
        </w:rPr>
        <w:t>:</w:t>
      </w:r>
      <w:r>
        <w:rPr>
          <w:rFonts w:cs="Traditional Arabic" w:hint="cs"/>
          <w:b/>
          <w:bCs/>
          <w:sz w:val="36"/>
          <w:szCs w:val="36"/>
          <w:rtl/>
        </w:rPr>
        <w:t xml:space="preserve"> </w:t>
      </w:r>
      <w:r w:rsidRPr="005C1CF1">
        <w:rPr>
          <w:rFonts w:cs="Traditional Arabic" w:hint="cs"/>
          <w:sz w:val="36"/>
          <w:szCs w:val="36"/>
          <w:rtl/>
        </w:rPr>
        <w:t>إن قراءتها في الصلاة واجبة وليست ركنا، وتجز</w:t>
      </w:r>
      <w:r>
        <w:rPr>
          <w:rFonts w:cs="Traditional Arabic" w:hint="cs"/>
          <w:sz w:val="36"/>
          <w:szCs w:val="36"/>
          <w:rtl/>
        </w:rPr>
        <w:t>ئ</w:t>
      </w:r>
      <w:r w:rsidRPr="005C1CF1">
        <w:rPr>
          <w:rFonts w:cs="Traditional Arabic" w:hint="cs"/>
          <w:sz w:val="36"/>
          <w:szCs w:val="36"/>
          <w:rtl/>
        </w:rPr>
        <w:t xml:space="preserve"> الصلاة بقراءة غيرها من القرآن, وهو مذهب الحنفية</w:t>
      </w:r>
      <w:r w:rsidRPr="005C1CF1">
        <w:rPr>
          <w:rStyle w:val="ae"/>
          <w:rFonts w:hint="cs"/>
          <w:sz w:val="36"/>
          <w:szCs w:val="36"/>
          <w:rtl/>
        </w:rPr>
        <w:t>(</w:t>
      </w:r>
      <w:r w:rsidRPr="005C1CF1">
        <w:rPr>
          <w:rStyle w:val="ae"/>
          <w:sz w:val="36"/>
          <w:szCs w:val="36"/>
          <w:rtl/>
        </w:rPr>
        <w:footnoteReference w:id="5"/>
      </w:r>
      <w:r w:rsidRPr="005C1CF1">
        <w:rPr>
          <w:rStyle w:val="ae"/>
          <w:rFonts w:hint="cs"/>
          <w:sz w:val="36"/>
          <w:szCs w:val="36"/>
          <w:rtl/>
        </w:rPr>
        <w:t>)</w:t>
      </w:r>
      <w:r w:rsidRPr="005C1CF1">
        <w:rPr>
          <w:rFonts w:cs="Traditional Arabic" w:hint="cs"/>
          <w:sz w:val="36"/>
          <w:szCs w:val="36"/>
          <w:rtl/>
        </w:rPr>
        <w:t>, ورواية عند الحنابلة</w:t>
      </w:r>
      <w:r w:rsidRPr="005C1CF1">
        <w:rPr>
          <w:rStyle w:val="ae"/>
          <w:rFonts w:hint="cs"/>
          <w:sz w:val="36"/>
          <w:szCs w:val="36"/>
          <w:rtl/>
        </w:rPr>
        <w:t>(</w:t>
      </w:r>
      <w:r w:rsidRPr="005C1CF1">
        <w:rPr>
          <w:rStyle w:val="ae"/>
          <w:sz w:val="36"/>
          <w:szCs w:val="36"/>
          <w:rtl/>
        </w:rPr>
        <w:footnoteReference w:id="6"/>
      </w:r>
      <w:r w:rsidRPr="005C1CF1">
        <w:rPr>
          <w:rStyle w:val="ae"/>
          <w:rFonts w:hint="cs"/>
          <w:sz w:val="36"/>
          <w:szCs w:val="36"/>
          <w:rtl/>
        </w:rPr>
        <w:t>)</w:t>
      </w:r>
      <w:r w:rsidRPr="005C1CF1">
        <w:rPr>
          <w:rFonts w:cs="Traditional Arabic" w:hint="cs"/>
          <w:sz w:val="36"/>
          <w:szCs w:val="36"/>
          <w:rtl/>
        </w:rPr>
        <w:t>, وبه قال الثوري, والأوزاعي</w:t>
      </w:r>
      <w:r w:rsidRPr="005C1CF1">
        <w:rPr>
          <w:rStyle w:val="ae"/>
          <w:rFonts w:hint="cs"/>
          <w:sz w:val="36"/>
          <w:szCs w:val="36"/>
          <w:rtl/>
        </w:rPr>
        <w:t>(</w:t>
      </w:r>
      <w:r w:rsidRPr="005C1CF1">
        <w:rPr>
          <w:rStyle w:val="ae"/>
          <w:sz w:val="36"/>
          <w:szCs w:val="36"/>
          <w:rtl/>
        </w:rPr>
        <w:footnoteReference w:id="7"/>
      </w:r>
      <w:r w:rsidRPr="005C1CF1">
        <w:rPr>
          <w:rStyle w:val="ae"/>
          <w:rFonts w:hint="cs"/>
          <w:sz w:val="36"/>
          <w:szCs w:val="36"/>
          <w:rtl/>
        </w:rPr>
        <w:t>)</w:t>
      </w:r>
      <w:r w:rsidRPr="005C1CF1">
        <w:rPr>
          <w:rFonts w:cs="Traditional Arabic" w:hint="cs"/>
          <w:sz w:val="36"/>
          <w:szCs w:val="36"/>
          <w:rtl/>
        </w:rPr>
        <w:t xml:space="preserve">. </w:t>
      </w:r>
    </w:p>
    <w:p w:rsidR="00D65214" w:rsidRDefault="00A42678" w:rsidP="00974790">
      <w:pPr>
        <w:widowControl w:val="0"/>
        <w:spacing w:after="0" w:line="228" w:lineRule="auto"/>
        <w:jc w:val="lowKashida"/>
        <w:rPr>
          <w:rFonts w:cs="Traditional Arabic"/>
          <w:sz w:val="36"/>
          <w:szCs w:val="36"/>
          <w:rtl/>
        </w:rPr>
      </w:pPr>
      <w:r>
        <w:rPr>
          <w:rFonts w:cs="Traditional Arabic" w:hint="cs"/>
          <w:b/>
          <w:bCs/>
          <w:sz w:val="36"/>
          <w:szCs w:val="36"/>
          <w:rtl/>
        </w:rPr>
        <w:t>القول الثاني</w:t>
      </w:r>
      <w:r w:rsidR="0019768A" w:rsidRPr="005C1CF1">
        <w:rPr>
          <w:rFonts w:cs="Traditional Arabic" w:hint="cs"/>
          <w:b/>
          <w:bCs/>
          <w:sz w:val="36"/>
          <w:szCs w:val="36"/>
          <w:rtl/>
        </w:rPr>
        <w:t xml:space="preserve">: </w:t>
      </w:r>
      <w:r w:rsidR="00A33BF2" w:rsidRPr="005C1CF1">
        <w:rPr>
          <w:rFonts w:cs="Traditional Arabic" w:hint="cs"/>
          <w:sz w:val="36"/>
          <w:szCs w:val="36"/>
          <w:rtl/>
        </w:rPr>
        <w:t>إ</w:t>
      </w:r>
      <w:r w:rsidR="0019768A" w:rsidRPr="005C1CF1">
        <w:rPr>
          <w:rFonts w:cs="Traditional Arabic" w:hint="cs"/>
          <w:sz w:val="36"/>
          <w:szCs w:val="36"/>
          <w:rtl/>
        </w:rPr>
        <w:t xml:space="preserve">ن قراءة الفاتحة في الصلاة ركن </w:t>
      </w:r>
      <w:r w:rsidR="00A33BF2" w:rsidRPr="005C1CF1">
        <w:rPr>
          <w:rFonts w:cs="Traditional Arabic" w:hint="cs"/>
          <w:sz w:val="36"/>
          <w:szCs w:val="36"/>
          <w:rtl/>
        </w:rPr>
        <w:t xml:space="preserve">من أركانها للإمام والمنفرد </w:t>
      </w:r>
      <w:r w:rsidR="0019768A" w:rsidRPr="005C1CF1">
        <w:rPr>
          <w:rFonts w:cs="Traditional Arabic" w:hint="cs"/>
          <w:sz w:val="36"/>
          <w:szCs w:val="36"/>
          <w:rtl/>
        </w:rPr>
        <w:t xml:space="preserve">لا تصح الصلاة </w:t>
      </w:r>
      <w:r w:rsidR="00A33BF2" w:rsidRPr="005C1CF1">
        <w:rPr>
          <w:rFonts w:cs="Traditional Arabic" w:hint="cs"/>
          <w:sz w:val="36"/>
          <w:szCs w:val="36"/>
          <w:rtl/>
        </w:rPr>
        <w:t xml:space="preserve">بدونها, </w:t>
      </w:r>
      <w:r w:rsidR="00CC5247" w:rsidRPr="005C1CF1">
        <w:rPr>
          <w:rFonts w:ascii="Times New Roman" w:cs="Traditional Arabic" w:hint="cs"/>
          <w:sz w:val="36"/>
          <w:szCs w:val="36"/>
          <w:rtl/>
        </w:rPr>
        <w:t>وبه</w:t>
      </w:r>
      <w:r w:rsidR="001628F8" w:rsidRPr="005C1CF1">
        <w:rPr>
          <w:rFonts w:ascii="Times New Roman" w:cs="Traditional Arabic" w:hint="cs"/>
          <w:sz w:val="36"/>
          <w:szCs w:val="36"/>
          <w:rtl/>
        </w:rPr>
        <w:t xml:space="preserve"> </w:t>
      </w:r>
      <w:r w:rsidR="00A33BF2" w:rsidRPr="005C1CF1">
        <w:rPr>
          <w:rFonts w:ascii="Times New Roman" w:cs="Traditional Arabic" w:hint="cs"/>
          <w:sz w:val="36"/>
          <w:szCs w:val="36"/>
          <w:rtl/>
        </w:rPr>
        <w:t>قال الجمهور</w:t>
      </w:r>
      <w:r w:rsidR="00D75999" w:rsidRPr="005C1CF1">
        <w:rPr>
          <w:rStyle w:val="ae"/>
          <w:rFonts w:hint="cs"/>
          <w:sz w:val="36"/>
          <w:szCs w:val="36"/>
          <w:rtl/>
        </w:rPr>
        <w:t>(</w:t>
      </w:r>
      <w:r w:rsidR="00D75999" w:rsidRPr="005C1CF1">
        <w:rPr>
          <w:rStyle w:val="ae"/>
          <w:sz w:val="36"/>
          <w:szCs w:val="36"/>
          <w:rtl/>
        </w:rPr>
        <w:footnoteReference w:id="8"/>
      </w:r>
      <w:r w:rsidR="00D75999" w:rsidRPr="005C1CF1">
        <w:rPr>
          <w:rStyle w:val="ae"/>
          <w:rFonts w:hint="cs"/>
          <w:sz w:val="36"/>
          <w:szCs w:val="36"/>
          <w:rtl/>
        </w:rPr>
        <w:t>)</w:t>
      </w:r>
      <w:r w:rsidR="00374D9A">
        <w:rPr>
          <w:rFonts w:ascii="Times New Roman" w:cs="Traditional Arabic" w:hint="cs"/>
          <w:sz w:val="36"/>
          <w:szCs w:val="36"/>
          <w:rtl/>
        </w:rPr>
        <w:t xml:space="preserve"> </w:t>
      </w:r>
      <w:r w:rsidR="00A33BF2" w:rsidRPr="005C1CF1">
        <w:rPr>
          <w:rFonts w:ascii="Times New Roman" w:cs="Traditional Arabic" w:hint="cs"/>
          <w:sz w:val="36"/>
          <w:szCs w:val="36"/>
          <w:rtl/>
        </w:rPr>
        <w:t xml:space="preserve">من </w:t>
      </w:r>
      <w:r w:rsidR="0019768A" w:rsidRPr="005C1CF1">
        <w:rPr>
          <w:rFonts w:cs="Traditional Arabic" w:hint="cs"/>
          <w:sz w:val="36"/>
          <w:szCs w:val="36"/>
          <w:rtl/>
        </w:rPr>
        <w:t>المالكية</w:t>
      </w:r>
      <w:r w:rsidR="0019768A" w:rsidRPr="005C1CF1">
        <w:rPr>
          <w:rStyle w:val="ae"/>
          <w:rFonts w:hint="cs"/>
          <w:sz w:val="36"/>
          <w:szCs w:val="36"/>
          <w:rtl/>
        </w:rPr>
        <w:t>(</w:t>
      </w:r>
      <w:r w:rsidR="0019768A" w:rsidRPr="005C1CF1">
        <w:rPr>
          <w:rStyle w:val="ae"/>
          <w:sz w:val="36"/>
          <w:szCs w:val="36"/>
          <w:rtl/>
        </w:rPr>
        <w:footnoteReference w:id="9"/>
      </w:r>
      <w:r w:rsidR="0019768A" w:rsidRPr="005C1CF1">
        <w:rPr>
          <w:rStyle w:val="ae"/>
          <w:rFonts w:hint="cs"/>
          <w:sz w:val="36"/>
          <w:szCs w:val="36"/>
          <w:rtl/>
        </w:rPr>
        <w:t>)</w:t>
      </w:r>
      <w:r w:rsidR="0019768A" w:rsidRPr="005C1CF1">
        <w:rPr>
          <w:rFonts w:cs="Traditional Arabic" w:hint="cs"/>
          <w:sz w:val="36"/>
          <w:szCs w:val="36"/>
          <w:rtl/>
        </w:rPr>
        <w:t>، والشافعية</w:t>
      </w:r>
      <w:r w:rsidR="0019768A" w:rsidRPr="005C1CF1">
        <w:rPr>
          <w:rStyle w:val="ae"/>
          <w:rFonts w:hint="cs"/>
          <w:sz w:val="36"/>
          <w:szCs w:val="36"/>
          <w:rtl/>
        </w:rPr>
        <w:t>(</w:t>
      </w:r>
      <w:r w:rsidR="0019768A" w:rsidRPr="005C1CF1">
        <w:rPr>
          <w:rStyle w:val="ae"/>
          <w:sz w:val="36"/>
          <w:szCs w:val="36"/>
          <w:rtl/>
        </w:rPr>
        <w:footnoteReference w:id="10"/>
      </w:r>
      <w:r w:rsidR="0019768A" w:rsidRPr="005C1CF1">
        <w:rPr>
          <w:rStyle w:val="ae"/>
          <w:rFonts w:hint="cs"/>
          <w:sz w:val="36"/>
          <w:szCs w:val="36"/>
          <w:rtl/>
        </w:rPr>
        <w:t>)</w:t>
      </w:r>
      <w:r w:rsidR="0019768A" w:rsidRPr="005C1CF1">
        <w:rPr>
          <w:rFonts w:cs="Traditional Arabic" w:hint="cs"/>
          <w:sz w:val="36"/>
          <w:szCs w:val="36"/>
          <w:rtl/>
        </w:rPr>
        <w:t>، والحنابلة</w:t>
      </w:r>
      <w:r w:rsidR="0019768A" w:rsidRPr="005C1CF1">
        <w:rPr>
          <w:rStyle w:val="ae"/>
          <w:rFonts w:hint="cs"/>
          <w:sz w:val="36"/>
          <w:szCs w:val="36"/>
          <w:rtl/>
        </w:rPr>
        <w:t>(</w:t>
      </w:r>
      <w:r w:rsidR="0019768A" w:rsidRPr="005C1CF1">
        <w:rPr>
          <w:rStyle w:val="ae"/>
          <w:sz w:val="36"/>
          <w:szCs w:val="36"/>
          <w:rtl/>
        </w:rPr>
        <w:footnoteReference w:id="11"/>
      </w:r>
      <w:r w:rsidR="0019768A" w:rsidRPr="005C1CF1">
        <w:rPr>
          <w:rStyle w:val="ae"/>
          <w:rFonts w:hint="cs"/>
          <w:sz w:val="36"/>
          <w:szCs w:val="36"/>
          <w:rtl/>
        </w:rPr>
        <w:t>)</w:t>
      </w:r>
      <w:r w:rsidR="00A33BF2" w:rsidRPr="005C1CF1">
        <w:rPr>
          <w:rFonts w:cs="Traditional Arabic" w:hint="cs"/>
          <w:sz w:val="36"/>
          <w:szCs w:val="36"/>
          <w:rtl/>
        </w:rPr>
        <w:t>،</w:t>
      </w:r>
      <w:r w:rsidR="00CF306A" w:rsidRPr="005C1CF1">
        <w:rPr>
          <w:rFonts w:cs="Traditional Arabic" w:hint="cs"/>
          <w:sz w:val="36"/>
          <w:szCs w:val="36"/>
          <w:rtl/>
        </w:rPr>
        <w:t xml:space="preserve"> و</w:t>
      </w:r>
      <w:r w:rsidR="00A33BF2" w:rsidRPr="005C1CF1">
        <w:rPr>
          <w:rFonts w:cs="Traditional Arabic" w:hint="cs"/>
          <w:sz w:val="36"/>
          <w:szCs w:val="36"/>
          <w:rtl/>
        </w:rPr>
        <w:t>داو</w:t>
      </w:r>
      <w:r w:rsidR="0019768A" w:rsidRPr="005C1CF1">
        <w:rPr>
          <w:rFonts w:cs="Traditional Arabic" w:hint="cs"/>
          <w:sz w:val="36"/>
          <w:szCs w:val="36"/>
          <w:rtl/>
        </w:rPr>
        <w:t>د</w:t>
      </w:r>
      <w:r w:rsidR="00CF306A" w:rsidRPr="005C1CF1">
        <w:rPr>
          <w:rFonts w:cs="Traditional Arabic" w:hint="cs"/>
          <w:sz w:val="36"/>
          <w:szCs w:val="36"/>
          <w:rtl/>
        </w:rPr>
        <w:t xml:space="preserve"> الظاهري</w:t>
      </w:r>
      <w:r w:rsidR="0019768A" w:rsidRPr="005C1CF1">
        <w:rPr>
          <w:rStyle w:val="ae"/>
          <w:rFonts w:hint="cs"/>
          <w:sz w:val="36"/>
          <w:szCs w:val="36"/>
          <w:rtl/>
        </w:rPr>
        <w:t>(</w:t>
      </w:r>
      <w:r w:rsidR="0019768A" w:rsidRPr="005C1CF1">
        <w:rPr>
          <w:rStyle w:val="ae"/>
          <w:sz w:val="36"/>
          <w:szCs w:val="36"/>
          <w:rtl/>
        </w:rPr>
        <w:footnoteReference w:id="12"/>
      </w:r>
      <w:r w:rsidR="0019768A" w:rsidRPr="005C1CF1">
        <w:rPr>
          <w:rStyle w:val="ae"/>
          <w:rFonts w:hint="cs"/>
          <w:sz w:val="36"/>
          <w:szCs w:val="36"/>
          <w:rtl/>
        </w:rPr>
        <w:t>)</w:t>
      </w:r>
      <w:r w:rsidR="00D65214">
        <w:rPr>
          <w:rFonts w:cs="Traditional Arabic" w:hint="cs"/>
          <w:sz w:val="36"/>
          <w:szCs w:val="36"/>
          <w:rtl/>
        </w:rPr>
        <w:t xml:space="preserve">, </w:t>
      </w:r>
    </w:p>
    <w:p w:rsidR="0019768A" w:rsidRPr="005C1CF1" w:rsidRDefault="00D65214" w:rsidP="00974790">
      <w:pPr>
        <w:widowControl w:val="0"/>
        <w:spacing w:after="0" w:line="228" w:lineRule="auto"/>
        <w:jc w:val="lowKashida"/>
        <w:rPr>
          <w:rFonts w:ascii="Times New Roman" w:cs="Traditional Arabic"/>
          <w:b/>
          <w:bCs/>
          <w:sz w:val="36"/>
          <w:szCs w:val="36"/>
          <w:rtl/>
        </w:rPr>
      </w:pPr>
      <w:r>
        <w:rPr>
          <w:rFonts w:cs="Traditional Arabic" w:hint="cs"/>
          <w:sz w:val="36"/>
          <w:szCs w:val="36"/>
          <w:rtl/>
        </w:rPr>
        <w:t>وهو اختيار المباركفوري.</w:t>
      </w:r>
    </w:p>
    <w:p w:rsidR="0060075C" w:rsidRDefault="00900C06" w:rsidP="00A42678">
      <w:pPr>
        <w:autoSpaceDE w:val="0"/>
        <w:autoSpaceDN w:val="0"/>
        <w:adjustRightInd w:val="0"/>
        <w:spacing w:after="0" w:line="240" w:lineRule="auto"/>
        <w:jc w:val="lowKashida"/>
        <w:rPr>
          <w:rFonts w:ascii="Traditional Arabic" w:eastAsia="Times New Roman" w:hAnsi="Times New Roman" w:cs="Traditional Arabic"/>
          <w:sz w:val="36"/>
          <w:szCs w:val="36"/>
          <w:rtl/>
        </w:rPr>
      </w:pPr>
      <w:r>
        <w:rPr>
          <w:rFonts w:cs="Traditional Arabic" w:hint="cs"/>
          <w:b/>
          <w:bCs/>
          <w:sz w:val="36"/>
          <w:szCs w:val="36"/>
          <w:rtl/>
        </w:rPr>
        <w:lastRenderedPageBreak/>
        <w:t>سبب الخلاف في المسألة</w:t>
      </w:r>
      <w:r w:rsidR="006B57C2" w:rsidRPr="005C1CF1">
        <w:rPr>
          <w:rFonts w:cs="Traditional Arabic" w:hint="cs"/>
          <w:b/>
          <w:bCs/>
          <w:sz w:val="36"/>
          <w:szCs w:val="36"/>
          <w:rtl/>
        </w:rPr>
        <w:t>:</w:t>
      </w:r>
      <w:r w:rsidR="003E3BC2" w:rsidRPr="005C1CF1">
        <w:rPr>
          <w:rFonts w:ascii="Traditional Arabic" w:eastAsia="Times New Roman" w:hAnsi="Times New Roman" w:cs="Traditional Arabic" w:hint="eastAsia"/>
          <w:sz w:val="36"/>
          <w:szCs w:val="36"/>
          <w:rtl/>
        </w:rPr>
        <w:t xml:space="preserve"> تعارض</w:t>
      </w:r>
      <w:r w:rsidR="003E3BC2" w:rsidRPr="005C1CF1">
        <w:rPr>
          <w:rFonts w:ascii="Traditional Arabic" w:eastAsia="Times New Roman" w:hAnsi="Times New Roman" w:cs="Traditional Arabic"/>
          <w:sz w:val="36"/>
          <w:szCs w:val="36"/>
          <w:rtl/>
        </w:rPr>
        <w:t xml:space="preserve"> </w:t>
      </w:r>
      <w:r w:rsidR="003E3BC2" w:rsidRPr="005C1CF1">
        <w:rPr>
          <w:rFonts w:ascii="Traditional Arabic" w:eastAsia="Times New Roman" w:hAnsi="Times New Roman" w:cs="Traditional Arabic" w:hint="eastAsia"/>
          <w:sz w:val="36"/>
          <w:szCs w:val="36"/>
          <w:rtl/>
        </w:rPr>
        <w:t>الآثار</w:t>
      </w:r>
      <w:r w:rsidR="003E3BC2" w:rsidRPr="005C1CF1">
        <w:rPr>
          <w:rFonts w:ascii="Traditional Arabic" w:eastAsia="Times New Roman" w:hAnsi="Times New Roman" w:cs="Traditional Arabic"/>
          <w:sz w:val="36"/>
          <w:szCs w:val="36"/>
          <w:rtl/>
        </w:rPr>
        <w:t xml:space="preserve"> </w:t>
      </w:r>
      <w:r w:rsidR="003E3BC2" w:rsidRPr="005C1CF1">
        <w:rPr>
          <w:rFonts w:ascii="Traditional Arabic" w:eastAsia="Times New Roman" w:hAnsi="Times New Roman" w:cs="Traditional Arabic" w:hint="eastAsia"/>
          <w:sz w:val="36"/>
          <w:szCs w:val="36"/>
          <w:rtl/>
        </w:rPr>
        <w:t>في</w:t>
      </w:r>
      <w:r w:rsidR="003E3BC2" w:rsidRPr="005C1CF1">
        <w:rPr>
          <w:rFonts w:ascii="Traditional Arabic" w:eastAsia="Times New Roman" w:hAnsi="Times New Roman" w:cs="Traditional Arabic"/>
          <w:sz w:val="36"/>
          <w:szCs w:val="36"/>
          <w:rtl/>
        </w:rPr>
        <w:t xml:space="preserve"> </w:t>
      </w:r>
      <w:r w:rsidR="003E3BC2" w:rsidRPr="005C1CF1">
        <w:rPr>
          <w:rFonts w:ascii="Traditional Arabic" w:eastAsia="Times New Roman" w:hAnsi="Times New Roman" w:cs="Traditional Arabic" w:hint="eastAsia"/>
          <w:sz w:val="36"/>
          <w:szCs w:val="36"/>
          <w:rtl/>
        </w:rPr>
        <w:t>هذا</w:t>
      </w:r>
      <w:r w:rsidR="003E3BC2" w:rsidRPr="005C1CF1">
        <w:rPr>
          <w:rFonts w:ascii="Traditional Arabic" w:eastAsia="Times New Roman" w:hAnsi="Times New Roman" w:cs="Traditional Arabic"/>
          <w:sz w:val="36"/>
          <w:szCs w:val="36"/>
          <w:rtl/>
        </w:rPr>
        <w:t xml:space="preserve"> </w:t>
      </w:r>
      <w:r w:rsidR="003E3BC2" w:rsidRPr="005C1CF1">
        <w:rPr>
          <w:rFonts w:ascii="Traditional Arabic" w:eastAsia="Times New Roman" w:hAnsi="Times New Roman" w:cs="Traditional Arabic" w:hint="eastAsia"/>
          <w:sz w:val="36"/>
          <w:szCs w:val="36"/>
          <w:rtl/>
        </w:rPr>
        <w:t>الباب،</w:t>
      </w:r>
      <w:r w:rsidR="003E3BC2" w:rsidRPr="005C1CF1">
        <w:rPr>
          <w:rFonts w:ascii="Traditional Arabic" w:eastAsia="Times New Roman" w:hAnsi="Times New Roman" w:cs="Traditional Arabic"/>
          <w:sz w:val="36"/>
          <w:szCs w:val="36"/>
          <w:rtl/>
        </w:rPr>
        <w:t xml:space="preserve"> </w:t>
      </w:r>
      <w:r w:rsidR="003E3BC2" w:rsidRPr="005C1CF1">
        <w:rPr>
          <w:rFonts w:ascii="Traditional Arabic" w:eastAsia="Times New Roman" w:hAnsi="Times New Roman" w:cs="Traditional Arabic" w:hint="eastAsia"/>
          <w:sz w:val="36"/>
          <w:szCs w:val="36"/>
          <w:rtl/>
        </w:rPr>
        <w:t>ومعارضة</w:t>
      </w:r>
      <w:r w:rsidR="003E3BC2" w:rsidRPr="005C1CF1">
        <w:rPr>
          <w:rFonts w:ascii="Traditional Arabic" w:eastAsia="Times New Roman" w:hAnsi="Times New Roman" w:cs="Traditional Arabic"/>
          <w:sz w:val="36"/>
          <w:szCs w:val="36"/>
          <w:rtl/>
        </w:rPr>
        <w:t xml:space="preserve"> </w:t>
      </w:r>
      <w:r w:rsidR="003E3BC2" w:rsidRPr="005C1CF1">
        <w:rPr>
          <w:rFonts w:ascii="Traditional Arabic" w:eastAsia="Times New Roman" w:hAnsi="Times New Roman" w:cs="Traditional Arabic" w:hint="eastAsia"/>
          <w:sz w:val="36"/>
          <w:szCs w:val="36"/>
          <w:rtl/>
        </w:rPr>
        <w:t>ظاهر</w:t>
      </w:r>
      <w:r w:rsidR="003E3BC2" w:rsidRPr="005C1CF1">
        <w:rPr>
          <w:rFonts w:ascii="Traditional Arabic" w:eastAsia="Times New Roman" w:hAnsi="Times New Roman" w:cs="Traditional Arabic"/>
          <w:sz w:val="36"/>
          <w:szCs w:val="36"/>
          <w:rtl/>
        </w:rPr>
        <w:t xml:space="preserve"> </w:t>
      </w:r>
      <w:r w:rsidR="003E3BC2" w:rsidRPr="005C1CF1">
        <w:rPr>
          <w:rFonts w:ascii="Traditional Arabic" w:eastAsia="Times New Roman" w:hAnsi="Times New Roman" w:cs="Traditional Arabic" w:hint="eastAsia"/>
          <w:sz w:val="36"/>
          <w:szCs w:val="36"/>
          <w:rtl/>
        </w:rPr>
        <w:t>الكتاب</w:t>
      </w:r>
      <w:r w:rsidR="003E3BC2" w:rsidRPr="005C1CF1">
        <w:rPr>
          <w:rFonts w:ascii="Traditional Arabic" w:eastAsia="Times New Roman" w:hAnsi="Times New Roman" w:cs="Traditional Arabic"/>
          <w:sz w:val="36"/>
          <w:szCs w:val="36"/>
          <w:rtl/>
        </w:rPr>
        <w:t xml:space="preserve"> </w:t>
      </w:r>
      <w:r w:rsidR="00A672CE">
        <w:rPr>
          <w:rFonts w:ascii="Traditional Arabic" w:eastAsia="Times New Roman" w:hAnsi="Times New Roman" w:cs="Traditional Arabic" w:hint="eastAsia"/>
          <w:sz w:val="36"/>
          <w:szCs w:val="36"/>
          <w:rtl/>
        </w:rPr>
        <w:t>للأثر</w:t>
      </w:r>
      <w:r w:rsidR="00A672CE">
        <w:rPr>
          <w:rFonts w:ascii="Traditional Arabic" w:eastAsia="Times New Roman" w:hAnsi="Times New Roman" w:cs="Traditional Arabic" w:hint="cs"/>
          <w:sz w:val="36"/>
          <w:szCs w:val="36"/>
          <w:rtl/>
        </w:rPr>
        <w:t>.</w:t>
      </w:r>
      <w:r w:rsidR="003E3BC2" w:rsidRPr="005C1CF1">
        <w:rPr>
          <w:rFonts w:ascii="Traditional Arabic" w:eastAsia="Times New Roman" w:hAnsi="Times New Roman" w:cs="Traditional Arabic"/>
          <w:sz w:val="36"/>
          <w:szCs w:val="36"/>
          <w:rtl/>
        </w:rPr>
        <w:t xml:space="preserve"> </w:t>
      </w:r>
    </w:p>
    <w:p w:rsidR="00B657BF" w:rsidRPr="005C1CF1" w:rsidRDefault="003E3BC2" w:rsidP="00B52A22">
      <w:pPr>
        <w:autoSpaceDE w:val="0"/>
        <w:autoSpaceDN w:val="0"/>
        <w:adjustRightInd w:val="0"/>
        <w:spacing w:after="0" w:line="240" w:lineRule="auto"/>
        <w:jc w:val="both"/>
        <w:rPr>
          <w:rFonts w:ascii="Traditional Arabic" w:eastAsia="Times New Roman" w:hAnsi="Times New Roman" w:cs="Traditional Arabic"/>
          <w:sz w:val="36"/>
          <w:szCs w:val="36"/>
          <w:rtl/>
        </w:rPr>
      </w:pPr>
      <w:r w:rsidRPr="005C1CF1">
        <w:rPr>
          <w:rFonts w:ascii="Traditional Arabic" w:eastAsia="Times New Roman" w:hAnsi="Times New Roman" w:cs="Traditional Arabic" w:hint="eastAsia"/>
          <w:sz w:val="36"/>
          <w:szCs w:val="36"/>
          <w:rtl/>
        </w:rPr>
        <w:t>أما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الآثار</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المتعارضة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ذلك،</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فأحدها</w:t>
      </w:r>
      <w:r w:rsidR="00506A6C" w:rsidRPr="005C1CF1">
        <w:rPr>
          <w:rFonts w:ascii="Traditional Arabic" w:eastAsia="Times New Roman" w:hAnsi="Times New Roman" w:cs="Traditional Arabic" w:hint="cs"/>
          <w:sz w:val="36"/>
          <w:szCs w:val="36"/>
          <w:rtl/>
        </w:rPr>
        <w:t>:</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حديث</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أبي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هريرة</w:t>
      </w:r>
      <w:r w:rsidR="00506A6C" w:rsidRPr="005C1CF1">
        <w:rPr>
          <w:rFonts w:ascii="Traditional Arabic" w:eastAsia="Times New Roman" w:hAnsi="Times New Roman" w:cs="Traditional Arabic" w:hint="cs"/>
          <w:sz w:val="36"/>
          <w:szCs w:val="36"/>
          <w:rtl/>
        </w:rPr>
        <w:t xml:space="preserve"> </w:t>
      </w:r>
      <w:r w:rsidR="0060075C">
        <w:rPr>
          <w:rFonts w:ascii="Traditional Arabic" w:eastAsia="Times New Roman" w:hAnsi="Times New Roman" w:cs="Traditional Arabic" w:hint="cs"/>
          <w:sz w:val="36"/>
          <w:szCs w:val="36"/>
        </w:rPr>
        <w:sym w:font="AGA Arabesque" w:char="F074"/>
      </w:r>
      <w:r w:rsidR="0060075C">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الثابت</w:t>
      </w:r>
      <w:r w:rsidR="00CF306A" w:rsidRPr="005C1CF1">
        <w:rPr>
          <w:rFonts w:ascii="Traditional Arabic" w:eastAsia="Times New Roman" w:hAnsi="Times New Roman" w:cs="Traditional Arabic"/>
          <w:sz w:val="36"/>
          <w:szCs w:val="36"/>
          <w:rtl/>
        </w:rPr>
        <w:t>:</w:t>
      </w:r>
      <w:r w:rsidR="00506A6C" w:rsidRPr="005C1CF1">
        <w:rPr>
          <w:rFonts w:ascii="Traditional Arabic" w:eastAsia="Times New Roman" w:hAnsi="Times New Roman" w:cs="Traditional Arabic" w:hint="cs"/>
          <w:sz w:val="36"/>
          <w:szCs w:val="36"/>
          <w:rtl/>
        </w:rPr>
        <w:t>"</w:t>
      </w:r>
      <w:r w:rsidRPr="005C1CF1">
        <w:rPr>
          <w:rFonts w:ascii="Traditional Arabic" w:eastAsia="Times New Roman" w:hAnsi="Times New Roman" w:cs="Traditional Arabic" w:hint="eastAsia"/>
          <w:sz w:val="36"/>
          <w:szCs w:val="36"/>
          <w:rtl/>
        </w:rPr>
        <w:t>أن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رجلا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دخل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المسجد</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فصلى،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جاء،</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فسلم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على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النبي</w:t>
      </w:r>
      <w:r w:rsidR="00506A6C" w:rsidRPr="005C1CF1">
        <w:rPr>
          <w:rFonts w:ascii="Traditional Arabic" w:eastAsia="Times New Roman" w:hAnsi="Times New Roman" w:cs="Traditional Arabic"/>
          <w:sz w:val="36"/>
          <w:szCs w:val="36"/>
          <w:rtl/>
        </w:rPr>
        <w:t xml:space="preserve"> </w:t>
      </w:r>
      <w:r w:rsidR="00A42678">
        <w:rPr>
          <w:rFonts w:ascii="Traditional Arabic" w:eastAsia="Times New Roman" w:hAnsi="Times New Roman" w:cs="Traditional Arabic" w:hint="eastAsia"/>
          <w:sz w:val="36"/>
          <w:szCs w:val="36"/>
        </w:rPr>
        <w:sym w:font="AGA Arabesque" w:char="F072"/>
      </w:r>
      <w:r w:rsidR="00506A6C"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فقال</w:t>
      </w:r>
      <w:r w:rsidR="00CF306A" w:rsidRPr="005C1CF1">
        <w:rPr>
          <w:rFonts w:ascii="Traditional Arabic" w:eastAsia="Times New Roman" w:hAnsi="Times New Roman" w:cs="Traditional Arabic"/>
          <w:sz w:val="36"/>
          <w:szCs w:val="36"/>
          <w:rtl/>
        </w:rPr>
        <w:t>:</w:t>
      </w:r>
      <w:r w:rsidR="00B657BF" w:rsidRPr="005C1CF1">
        <w:rPr>
          <w:rFonts w:ascii="Traditional Arabic" w:eastAsia="Times New Roman" w:hAnsi="Times New Roman" w:cs="Traditional Arabic" w:hint="cs"/>
          <w:sz w:val="36"/>
          <w:szCs w:val="36"/>
          <w:rtl/>
        </w:rPr>
        <w:t>"</w:t>
      </w:r>
      <w:r w:rsidRPr="005C1CF1">
        <w:rPr>
          <w:rFonts w:ascii="Traditional Arabic" w:eastAsia="Times New Roman" w:hAnsi="Times New Roman" w:cs="Traditional Arabic" w:hint="eastAsia"/>
          <w:sz w:val="36"/>
          <w:szCs w:val="36"/>
          <w:rtl/>
        </w:rPr>
        <w:t>ارجع</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فصل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فإنك</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لم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تصل،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فصلى،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جاء</w:t>
      </w:r>
      <w:r w:rsidR="00B657BF" w:rsidRPr="005C1CF1">
        <w:rPr>
          <w:rFonts w:ascii="Traditional Arabic" w:eastAsia="Times New Roman" w:hAnsi="Times New Roman" w:cs="Traditional Arabic" w:hint="cs"/>
          <w:sz w:val="36"/>
          <w:szCs w:val="36"/>
          <w:rtl/>
        </w:rPr>
        <w:t xml:space="preserve"> </w:t>
      </w:r>
      <w:r w:rsidRPr="005C1CF1">
        <w:rPr>
          <w:rFonts w:ascii="Traditional Arabic" w:eastAsia="Times New Roman" w:hAnsi="Times New Roman" w:cs="Traditional Arabic" w:hint="eastAsia"/>
          <w:sz w:val="36"/>
          <w:szCs w:val="36"/>
          <w:rtl/>
        </w:rPr>
        <w:t>فسلم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فأمره</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بالرجوع،</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فعل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ذلك</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ثلاث</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مرات،</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فقال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والذي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بعثك</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بالحق</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أحسن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غيره،</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فقال</w:t>
      </w:r>
      <w:r w:rsidR="00B657BF"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عليه</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الصلاة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والسلام</w:t>
      </w:r>
      <w:r w:rsidR="00B657BF" w:rsidRPr="005C1CF1">
        <w:rPr>
          <w:rFonts w:ascii="Traditional Arabic" w:eastAsia="Times New Roman" w:hAnsi="Times New Roman" w:cs="Traditional Arabic"/>
          <w:sz w:val="36"/>
          <w:szCs w:val="36"/>
          <w:rtl/>
        </w:rPr>
        <w:t>:</w:t>
      </w:r>
      <w:r w:rsidR="00B657BF" w:rsidRPr="005C1CF1">
        <w:rPr>
          <w:rFonts w:ascii="Traditional Arabic" w:eastAsia="Times New Roman" w:hAnsi="Times New Roman" w:cs="Traditional Arabic" w:hint="cs"/>
          <w:sz w:val="36"/>
          <w:szCs w:val="36"/>
          <w:rtl/>
        </w:rPr>
        <w:t>"</w:t>
      </w:r>
      <w:r w:rsidRPr="005C1CF1">
        <w:rPr>
          <w:rFonts w:ascii="Traditional Arabic" w:eastAsia="Times New Roman" w:hAnsi="Times New Roman" w:cs="Traditional Arabic" w:hint="eastAsia"/>
          <w:sz w:val="36"/>
          <w:szCs w:val="36"/>
          <w:rtl/>
        </w:rPr>
        <w:t>إذا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قمت</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إلى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الصلاة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فأسبغ</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الوضوء،</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استقبل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القبلة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فكبر،</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اقرأ</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تيسر</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معك</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القرآن،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اركع</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حتى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تطمئن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راكعا،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ارفع</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حتى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تعتدل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قائما،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اسجد</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حتى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تطمئن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ساجدا،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ارفع</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حتى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تطمئن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جالسا،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اسجد</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حتى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تطمئن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ساجدا،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ارفع</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حتى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تستوي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قائما،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افعل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ذلك</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صلاتك</w:t>
      </w:r>
      <w:r w:rsidRPr="005C1CF1">
        <w:rPr>
          <w:rFonts w:ascii="Traditional Arabic" w:eastAsia="Times New Roman" w:hAnsi="Times New Roman" w:cs="Traditional Arabic"/>
          <w:sz w:val="36"/>
          <w:szCs w:val="36"/>
          <w:rtl/>
        </w:rPr>
        <w:t xml:space="preserve"> </w:t>
      </w:r>
      <w:r w:rsidR="00B657BF" w:rsidRPr="005C1CF1">
        <w:rPr>
          <w:rFonts w:ascii="Traditional Arabic" w:eastAsia="Times New Roman" w:hAnsi="Times New Roman" w:cs="Traditional Arabic" w:hint="eastAsia"/>
          <w:sz w:val="36"/>
          <w:szCs w:val="36"/>
          <w:rtl/>
        </w:rPr>
        <w:t>كلها</w:t>
      </w:r>
      <w:r w:rsidR="00B657BF" w:rsidRPr="005C1CF1">
        <w:rPr>
          <w:rFonts w:ascii="Traditional Arabic" w:eastAsia="Times New Roman" w:hAnsi="Times New Roman" w:cs="Traditional Arabic" w:hint="cs"/>
          <w:sz w:val="36"/>
          <w:szCs w:val="36"/>
          <w:rtl/>
        </w:rPr>
        <w:t>"</w:t>
      </w:r>
      <w:r w:rsidR="00D13C94" w:rsidRPr="005C1CF1">
        <w:rPr>
          <w:rStyle w:val="ae"/>
          <w:rFonts w:hint="cs"/>
          <w:sz w:val="36"/>
          <w:szCs w:val="36"/>
          <w:rtl/>
        </w:rPr>
        <w:t>(</w:t>
      </w:r>
      <w:r w:rsidR="00D13C94" w:rsidRPr="005C1CF1">
        <w:rPr>
          <w:rStyle w:val="ae"/>
          <w:sz w:val="36"/>
          <w:szCs w:val="36"/>
          <w:rtl/>
        </w:rPr>
        <w:footnoteReference w:id="13"/>
      </w:r>
      <w:r w:rsidR="00D13C94" w:rsidRPr="005C1CF1">
        <w:rPr>
          <w:rStyle w:val="ae"/>
          <w:rFonts w:hint="cs"/>
          <w:sz w:val="36"/>
          <w:szCs w:val="36"/>
          <w:rtl/>
        </w:rPr>
        <w:t>)</w:t>
      </w:r>
      <w:r w:rsidR="00D13C94" w:rsidRPr="005C1CF1">
        <w:rPr>
          <w:rFonts w:ascii="Traditional Arabic" w:eastAsia="Times New Roman" w:hAnsi="Times New Roman" w:cs="Traditional Arabic" w:hint="cs"/>
          <w:sz w:val="36"/>
          <w:szCs w:val="36"/>
          <w:rtl/>
        </w:rPr>
        <w:t>.</w:t>
      </w:r>
    </w:p>
    <w:p w:rsidR="00B657BF" w:rsidRPr="005C1CF1" w:rsidRDefault="003E3BC2" w:rsidP="00A4267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وأما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المعارض</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لهذا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فحديثان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ثابتان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متفق</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عليهما</w:t>
      </w:r>
      <w:r w:rsidRPr="005C1CF1">
        <w:rPr>
          <w:rFonts w:ascii="Traditional Arabic" w:eastAsia="Times New Roman" w:hAnsi="Times New Roman" w:cs="Traditional Arabic"/>
          <w:sz w:val="36"/>
          <w:szCs w:val="36"/>
          <w:rtl/>
        </w:rPr>
        <w:t xml:space="preserve">: </w:t>
      </w:r>
    </w:p>
    <w:p w:rsidR="00B657BF" w:rsidRPr="005C1CF1" w:rsidRDefault="003E3BC2" w:rsidP="00A4267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5C1CF1">
        <w:rPr>
          <w:rFonts w:ascii="Traditional Arabic" w:eastAsia="Times New Roman" w:hAnsi="Times New Roman" w:cs="Traditional Arabic" w:hint="eastAsia"/>
          <w:b/>
          <w:bCs/>
          <w:sz w:val="36"/>
          <w:szCs w:val="36"/>
          <w:rtl/>
        </w:rPr>
        <w:t>أحدهما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حديث</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عبادة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بن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الصامت</w:t>
      </w:r>
      <w:r w:rsidR="0060075C">
        <w:rPr>
          <w:rFonts w:ascii="Traditional Arabic" w:eastAsia="Times New Roman" w:hAnsi="Times New Roman" w:cs="Traditional Arabic" w:hint="cs"/>
          <w:sz w:val="36"/>
          <w:szCs w:val="36"/>
        </w:rPr>
        <w:sym w:font="AGA Arabesque" w:char="F074"/>
      </w:r>
      <w:r w:rsidR="003C4FBB" w:rsidRPr="003C4FBB">
        <w:rPr>
          <w:rStyle w:val="ae"/>
          <w:rFonts w:hint="cs"/>
          <w:sz w:val="36"/>
          <w:szCs w:val="36"/>
          <w:rtl/>
        </w:rPr>
        <w:t>(</w:t>
      </w:r>
      <w:r w:rsidR="003C4FBB" w:rsidRPr="003C4FBB">
        <w:rPr>
          <w:rStyle w:val="ae"/>
          <w:sz w:val="36"/>
          <w:szCs w:val="36"/>
          <w:rtl/>
        </w:rPr>
        <w:footnoteReference w:id="14"/>
      </w:r>
      <w:r w:rsidR="003C4FBB" w:rsidRPr="003C4FBB">
        <w:rPr>
          <w:rStyle w:val="ae"/>
          <w:rFonts w:hint="cs"/>
          <w:sz w:val="36"/>
          <w:szCs w:val="36"/>
          <w:rtl/>
        </w:rPr>
        <w:t>)</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أنه</w:t>
      </w:r>
      <w:r w:rsidR="00A672CE">
        <w:rPr>
          <w:rFonts w:ascii="Traditional Arabic" w:eastAsia="Times New Roman" w:hAnsi="Times New Roman" w:cs="Traditional Arabic" w:hint="eastAsia"/>
          <w:sz w:val="36"/>
          <w:szCs w:val="36"/>
        </w:rPr>
        <w:sym w:font="AGA Arabesque" w:char="F072"/>
      </w:r>
      <w:r w:rsidR="0060075C">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قال</w:t>
      </w:r>
      <w:r w:rsidR="00CF306A" w:rsidRPr="005C1CF1">
        <w:rPr>
          <w:rFonts w:ascii="Traditional Arabic" w:eastAsia="Times New Roman" w:hAnsi="Times New Roman" w:cs="Traditional Arabic"/>
          <w:sz w:val="36"/>
          <w:szCs w:val="36"/>
          <w:rtl/>
        </w:rPr>
        <w:t>:</w:t>
      </w:r>
      <w:r w:rsidR="00B657BF" w:rsidRPr="005C1CF1">
        <w:rPr>
          <w:rFonts w:ascii="Traditional Arabic" w:eastAsia="Times New Roman" w:hAnsi="Times New Roman" w:cs="Traditional Arabic" w:hint="cs"/>
          <w:sz w:val="36"/>
          <w:szCs w:val="36"/>
          <w:rtl/>
        </w:rPr>
        <w:t>"</w:t>
      </w:r>
      <w:r w:rsidRPr="005C1CF1">
        <w:rPr>
          <w:rFonts w:ascii="Traditional Arabic" w:eastAsia="Times New Roman" w:hAnsi="Times New Roman" w:cs="Traditional Arabic" w:hint="eastAsia"/>
          <w:sz w:val="36"/>
          <w:szCs w:val="36"/>
          <w:rtl/>
        </w:rPr>
        <w:t>لا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صلاة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لمن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لم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يقرأ</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بفاتحة</w:t>
      </w:r>
      <w:r w:rsidRPr="005C1CF1">
        <w:rPr>
          <w:rFonts w:ascii="Traditional Arabic" w:eastAsia="Times New Roman" w:hAnsi="Times New Roman" w:cs="Traditional Arabic"/>
          <w:sz w:val="36"/>
          <w:szCs w:val="36"/>
          <w:rtl/>
        </w:rPr>
        <w:t xml:space="preserve"> </w:t>
      </w:r>
      <w:r w:rsidR="00B657BF" w:rsidRPr="005C1CF1">
        <w:rPr>
          <w:rFonts w:ascii="Traditional Arabic" w:eastAsia="Times New Roman" w:hAnsi="Times New Roman" w:cs="Traditional Arabic" w:hint="eastAsia"/>
          <w:sz w:val="36"/>
          <w:szCs w:val="36"/>
          <w:rtl/>
        </w:rPr>
        <w:t>الكتاب</w:t>
      </w:r>
      <w:r w:rsidR="00B657BF" w:rsidRPr="005C1CF1">
        <w:rPr>
          <w:rFonts w:ascii="Traditional Arabic" w:eastAsia="Times New Roman" w:hAnsi="Times New Roman" w:cs="Traditional Arabic" w:hint="cs"/>
          <w:sz w:val="36"/>
          <w:szCs w:val="36"/>
          <w:rtl/>
        </w:rPr>
        <w:t>"</w:t>
      </w:r>
      <w:r w:rsidR="00D13C94" w:rsidRPr="005C1CF1">
        <w:rPr>
          <w:rStyle w:val="ae"/>
          <w:rFonts w:hint="cs"/>
          <w:sz w:val="36"/>
          <w:szCs w:val="36"/>
          <w:rtl/>
        </w:rPr>
        <w:t>(</w:t>
      </w:r>
      <w:r w:rsidR="00D13C94" w:rsidRPr="005C1CF1">
        <w:rPr>
          <w:rStyle w:val="ae"/>
          <w:sz w:val="36"/>
          <w:szCs w:val="36"/>
          <w:rtl/>
        </w:rPr>
        <w:footnoteReference w:id="15"/>
      </w:r>
      <w:r w:rsidR="00D13C94" w:rsidRPr="005C1CF1">
        <w:rPr>
          <w:rStyle w:val="ae"/>
          <w:rFonts w:hint="cs"/>
          <w:sz w:val="36"/>
          <w:szCs w:val="36"/>
          <w:rtl/>
        </w:rPr>
        <w:t>)</w:t>
      </w:r>
      <w:r w:rsidR="00D13C94" w:rsidRPr="005C1CF1">
        <w:rPr>
          <w:rFonts w:cs="Traditional Arabic" w:hint="cs"/>
          <w:sz w:val="36"/>
          <w:szCs w:val="36"/>
          <w:rtl/>
        </w:rPr>
        <w:t>.</w:t>
      </w:r>
    </w:p>
    <w:p w:rsidR="00B657BF" w:rsidRPr="005C1CF1" w:rsidRDefault="003E3BC2" w:rsidP="00A4267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وحديث</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أبي</w:t>
      </w:r>
      <w:r w:rsidRPr="005C1CF1">
        <w:rPr>
          <w:rFonts w:ascii="Traditional Arabic" w:eastAsia="Times New Roman" w:hAnsi="Times New Roman" w:cs="Traditional Arabic"/>
          <w:sz w:val="36"/>
          <w:szCs w:val="36"/>
          <w:rtl/>
        </w:rPr>
        <w:t xml:space="preserve"> </w:t>
      </w:r>
      <w:r w:rsidR="009B2FE1">
        <w:rPr>
          <w:rFonts w:ascii="Traditional Arabic" w:eastAsia="Times New Roman" w:hAnsi="Times New Roman" w:cs="Traditional Arabic" w:hint="eastAsia"/>
          <w:sz w:val="36"/>
          <w:szCs w:val="36"/>
          <w:rtl/>
        </w:rPr>
        <w:t>هرير</w:t>
      </w:r>
      <w:r w:rsidR="009B2FE1">
        <w:rPr>
          <w:rFonts w:ascii="Traditional Arabic" w:eastAsia="Times New Roman" w:hAnsi="Times New Roman" w:cs="Traditional Arabic" w:hint="cs"/>
          <w:sz w:val="36"/>
          <w:szCs w:val="36"/>
          <w:rtl/>
        </w:rPr>
        <w:t>ة</w:t>
      </w:r>
      <w:r w:rsidR="0060075C">
        <w:rPr>
          <w:rFonts w:ascii="Traditional Arabic" w:eastAsia="Times New Roman" w:hAnsi="Times New Roman" w:cs="Traditional Arabic"/>
          <w:sz w:val="36"/>
          <w:szCs w:val="36"/>
        </w:rPr>
        <w:t xml:space="preserve"> </w:t>
      </w:r>
      <w:r w:rsidRPr="005C1CF1">
        <w:rPr>
          <w:rFonts w:ascii="Traditional Arabic" w:eastAsia="Times New Roman" w:hAnsi="Times New Roman" w:cs="Traditional Arabic" w:hint="eastAsia"/>
          <w:sz w:val="36"/>
          <w:szCs w:val="36"/>
          <w:rtl/>
        </w:rPr>
        <w:t>أيضا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رسول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الله</w:t>
      </w:r>
      <w:r w:rsidRPr="005C1CF1">
        <w:rPr>
          <w:rFonts w:ascii="Traditional Arabic" w:eastAsia="Times New Roman" w:hAnsi="Times New Roman" w:cs="Traditional Arabic"/>
          <w:sz w:val="36"/>
          <w:szCs w:val="36"/>
          <w:rtl/>
        </w:rPr>
        <w:t xml:space="preserve"> </w:t>
      </w:r>
      <w:r w:rsidR="00A672CE">
        <w:rPr>
          <w:rFonts w:ascii="Traditional Arabic" w:eastAsia="Times New Roman" w:hAnsi="Times New Roman" w:cs="Traditional Arabic" w:hint="eastAsia"/>
          <w:sz w:val="36"/>
          <w:szCs w:val="36"/>
        </w:rPr>
        <w:sym w:font="AGA Arabesque" w:char="F072"/>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قال</w:t>
      </w:r>
      <w:r w:rsidR="009B2FE1">
        <w:rPr>
          <w:rFonts w:ascii="Traditional Arabic" w:eastAsia="Times New Roman" w:hAnsi="Times New Roman" w:cs="Traditional Arabic" w:hint="cs"/>
          <w:sz w:val="36"/>
          <w:szCs w:val="36"/>
          <w:rtl/>
        </w:rPr>
        <w:t xml:space="preserve"> </w:t>
      </w:r>
      <w:r w:rsidR="00CF306A" w:rsidRPr="005C1CF1">
        <w:rPr>
          <w:rFonts w:ascii="Traditional Arabic" w:eastAsia="Times New Roman" w:hAnsi="Times New Roman" w:cs="Traditional Arabic"/>
          <w:sz w:val="36"/>
          <w:szCs w:val="36"/>
          <w:rtl/>
        </w:rPr>
        <w:t>:</w:t>
      </w:r>
      <w:r w:rsidR="00B657BF" w:rsidRPr="005C1CF1">
        <w:rPr>
          <w:rFonts w:ascii="Traditional Arabic" w:eastAsia="Times New Roman" w:hAnsi="Times New Roman" w:cs="Traditional Arabic" w:hint="cs"/>
          <w:sz w:val="36"/>
          <w:szCs w:val="36"/>
          <w:rtl/>
        </w:rPr>
        <w:t>"</w:t>
      </w:r>
      <w:r w:rsidRPr="005C1CF1">
        <w:rPr>
          <w:rFonts w:ascii="Traditional Arabic" w:eastAsia="Times New Roman" w:hAnsi="Times New Roman" w:cs="Traditional Arabic" w:hint="eastAsia"/>
          <w:sz w:val="36"/>
          <w:szCs w:val="36"/>
          <w:rtl/>
        </w:rPr>
        <w:t>من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صلى</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صلاة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لم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يقرأ</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فيها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بأم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القرآن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فهي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خداج</w:t>
      </w:r>
      <w:r w:rsidR="00A672CE" w:rsidRPr="005C1CF1">
        <w:rPr>
          <w:rStyle w:val="ae"/>
          <w:rFonts w:hint="cs"/>
          <w:sz w:val="36"/>
          <w:szCs w:val="36"/>
          <w:rtl/>
        </w:rPr>
        <w:t>(</w:t>
      </w:r>
      <w:r w:rsidR="00A672CE" w:rsidRPr="005C1CF1">
        <w:rPr>
          <w:rStyle w:val="ae"/>
          <w:sz w:val="36"/>
          <w:szCs w:val="36"/>
          <w:rtl/>
        </w:rPr>
        <w:footnoteReference w:id="16"/>
      </w:r>
      <w:r w:rsidR="00A672CE" w:rsidRPr="005C1CF1">
        <w:rPr>
          <w:rStyle w:val="ae"/>
          <w:rFonts w:hint="cs"/>
          <w:sz w:val="36"/>
          <w:szCs w:val="36"/>
          <w:rtl/>
        </w:rPr>
        <w:t>)</w:t>
      </w:r>
      <w:r w:rsidRPr="005C1CF1">
        <w:rPr>
          <w:rFonts w:ascii="Traditional Arabic" w:eastAsia="Times New Roman" w:hAnsi="Times New Roman" w:cs="Traditional Arabic" w:hint="eastAsia"/>
          <w:sz w:val="36"/>
          <w:szCs w:val="36"/>
          <w:rtl/>
        </w:rPr>
        <w:t>،</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فهي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خداج،</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فهي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خداج</w:t>
      </w:r>
      <w:r w:rsidRPr="005C1CF1">
        <w:rPr>
          <w:rFonts w:ascii="Traditional Arabic" w:eastAsia="Times New Roman" w:hAnsi="Times New Roman" w:cs="Traditional Arabic"/>
          <w:sz w:val="36"/>
          <w:szCs w:val="36"/>
          <w:rtl/>
        </w:rPr>
        <w:t xml:space="preserve"> </w:t>
      </w:r>
      <w:r w:rsidR="00B657BF" w:rsidRPr="005C1CF1">
        <w:rPr>
          <w:rFonts w:ascii="Traditional Arabic" w:eastAsia="Times New Roman" w:hAnsi="Times New Roman" w:cs="Traditional Arabic" w:hint="eastAsia"/>
          <w:sz w:val="36"/>
          <w:szCs w:val="36"/>
          <w:rtl/>
        </w:rPr>
        <w:t>ثلاثا</w:t>
      </w:r>
      <w:r w:rsidR="00B657BF" w:rsidRPr="005C1CF1">
        <w:rPr>
          <w:rFonts w:ascii="Traditional Arabic" w:eastAsia="Times New Roman" w:hAnsi="Times New Roman" w:cs="Traditional Arabic" w:hint="cs"/>
          <w:sz w:val="36"/>
          <w:szCs w:val="36"/>
          <w:rtl/>
        </w:rPr>
        <w:t>"</w:t>
      </w:r>
      <w:r w:rsidR="00D13C94" w:rsidRPr="005C1CF1">
        <w:rPr>
          <w:rStyle w:val="ae"/>
          <w:rFonts w:hint="cs"/>
          <w:sz w:val="36"/>
          <w:szCs w:val="36"/>
          <w:rtl/>
        </w:rPr>
        <w:t>(</w:t>
      </w:r>
      <w:r w:rsidR="00D13C94" w:rsidRPr="005C1CF1">
        <w:rPr>
          <w:rStyle w:val="ae"/>
          <w:sz w:val="36"/>
          <w:szCs w:val="36"/>
          <w:rtl/>
        </w:rPr>
        <w:footnoteReference w:id="17"/>
      </w:r>
      <w:r w:rsidR="00D13C94" w:rsidRPr="005C1CF1">
        <w:rPr>
          <w:rStyle w:val="ae"/>
          <w:rFonts w:hint="cs"/>
          <w:sz w:val="36"/>
          <w:szCs w:val="36"/>
          <w:rtl/>
        </w:rPr>
        <w:t>)</w:t>
      </w:r>
      <w:r w:rsidR="00D13C94" w:rsidRPr="005C1CF1">
        <w:rPr>
          <w:rFonts w:ascii="Traditional Arabic" w:eastAsia="Times New Roman" w:hAnsi="Times New Roman" w:cs="Traditional Arabic" w:hint="cs"/>
          <w:sz w:val="36"/>
          <w:szCs w:val="36"/>
          <w:rtl/>
        </w:rPr>
        <w:t>.</w:t>
      </w:r>
    </w:p>
    <w:p w:rsidR="006B57C2" w:rsidRPr="005C1CF1" w:rsidRDefault="003E3BC2" w:rsidP="002650BB">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5C1CF1">
        <w:rPr>
          <w:rFonts w:ascii="Traditional Arabic" w:eastAsia="Times New Roman" w:hAnsi="Times New Roman" w:cs="Traditional Arabic"/>
          <w:sz w:val="36"/>
          <w:szCs w:val="36"/>
          <w:rtl/>
        </w:rPr>
        <w:lastRenderedPageBreak/>
        <w:t xml:space="preserve"> </w:t>
      </w:r>
      <w:r w:rsidRPr="005C1CF1">
        <w:rPr>
          <w:rFonts w:ascii="Traditional Arabic" w:eastAsia="Times New Roman" w:hAnsi="Times New Roman" w:cs="Traditional Arabic" w:hint="eastAsia"/>
          <w:sz w:val="36"/>
          <w:szCs w:val="36"/>
          <w:rtl/>
        </w:rPr>
        <w:t>وحديث</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أبي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هريرة</w:t>
      </w:r>
      <w:r w:rsidR="00A42678">
        <w:rPr>
          <w:rFonts w:ascii="Traditional Arabic" w:eastAsia="Times New Roman" w:hAnsi="Times New Roman" w:cs="Traditional Arabic" w:hint="cs"/>
          <w:sz w:val="36"/>
          <w:szCs w:val="36"/>
          <w:rtl/>
        </w:rPr>
        <w:t xml:space="preserve"> </w:t>
      </w:r>
      <w:r w:rsidR="0060075C">
        <w:rPr>
          <w:rFonts w:ascii="Traditional Arabic" w:eastAsia="Times New Roman" w:hAnsi="Times New Roman" w:cs="Traditional Arabic" w:hint="cs"/>
          <w:sz w:val="36"/>
          <w:szCs w:val="36"/>
        </w:rPr>
        <w:sym w:font="AGA Arabesque" w:char="F074"/>
      </w:r>
      <w:r w:rsidR="006C12A0">
        <w:rPr>
          <w:rFonts w:ascii="Traditional Arabic" w:eastAsia="Times New Roman" w:hAnsi="Times New Roman" w:cs="Traditional Arabic" w:hint="cs"/>
          <w:sz w:val="36"/>
          <w:szCs w:val="36"/>
          <w:rtl/>
        </w:rPr>
        <w:t xml:space="preserve"> </w:t>
      </w:r>
      <w:r w:rsidR="009B2FE1">
        <w:rPr>
          <w:rFonts w:ascii="Traditional Arabic" w:eastAsia="Times New Roman" w:hAnsi="Times New Roman" w:cs="Traditional Arabic" w:hint="cs"/>
          <w:sz w:val="36"/>
          <w:szCs w:val="36"/>
          <w:rtl/>
        </w:rPr>
        <w:t>الأول</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ظاهره</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أنه</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يجزئ</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القراءة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الصلاة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ما</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تيسر</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م</w:t>
      </w:r>
      <w:r w:rsidR="006C12A0">
        <w:rPr>
          <w:rFonts w:ascii="Traditional Arabic" w:eastAsia="Times New Roman" w:hAnsi="Times New Roman" w:cs="Traditional Arabic" w:hint="cs"/>
          <w:sz w:val="36"/>
          <w:szCs w:val="36"/>
          <w:rtl/>
        </w:rPr>
        <w:t>ـ</w:t>
      </w:r>
      <w:r w:rsidRPr="005C1CF1">
        <w:rPr>
          <w:rFonts w:ascii="Traditional Arabic" w:eastAsia="Times New Roman" w:hAnsi="Times New Roman" w:cs="Traditional Arabic" w:hint="eastAsia"/>
          <w:sz w:val="36"/>
          <w:szCs w:val="36"/>
          <w:rtl/>
        </w:rPr>
        <w:t>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القرآن،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وحديث</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عبادة</w:t>
      </w:r>
      <w:r w:rsidR="0060075C">
        <w:rPr>
          <w:rFonts w:ascii="Traditional Arabic" w:eastAsia="Times New Roman" w:hAnsi="Times New Roman" w:cs="Traditional Arabic" w:hint="cs"/>
          <w:sz w:val="36"/>
          <w:szCs w:val="36"/>
        </w:rPr>
        <w:sym w:font="AGA Arabesque" w:char="F074"/>
      </w:r>
      <w:r w:rsidR="00A42678">
        <w:rPr>
          <w:rFonts w:eastAsia="Times New Roman" w:cs="Traditional Arabic"/>
          <w:sz w:val="36"/>
          <w:szCs w:val="36"/>
        </w:rPr>
        <w:t xml:space="preserve"> </w:t>
      </w:r>
      <w:r w:rsidR="00A672CE">
        <w:rPr>
          <w:rFonts w:ascii="Traditional Arabic" w:eastAsia="Times New Roman" w:hAnsi="Times New Roman" w:cs="Traditional Arabic" w:hint="cs"/>
          <w:sz w:val="36"/>
          <w:szCs w:val="36"/>
          <w:rtl/>
        </w:rPr>
        <w:t xml:space="preserve">, </w:t>
      </w:r>
      <w:r w:rsidR="008169AB">
        <w:rPr>
          <w:rFonts w:ascii="Traditional Arabic" w:eastAsia="Times New Roman" w:hAnsi="Times New Roman" w:cs="Traditional Arabic" w:hint="cs"/>
          <w:sz w:val="36"/>
          <w:szCs w:val="36"/>
          <w:rtl/>
        </w:rPr>
        <w:t xml:space="preserve"> </w:t>
      </w:r>
      <w:r w:rsidRPr="005C1CF1">
        <w:rPr>
          <w:rFonts w:ascii="Traditional Arabic" w:eastAsia="Times New Roman" w:hAnsi="Times New Roman" w:cs="Traditional Arabic" w:hint="eastAsia"/>
          <w:sz w:val="36"/>
          <w:szCs w:val="36"/>
          <w:rtl/>
        </w:rPr>
        <w:t>وحديث</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أبي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هريرة</w:t>
      </w:r>
      <w:r w:rsidR="00A42678">
        <w:rPr>
          <w:rFonts w:ascii="Traditional Arabic" w:eastAsia="Times New Roman" w:hAnsi="Times New Roman" w:cs="Traditional Arabic" w:hint="cs"/>
          <w:sz w:val="36"/>
          <w:szCs w:val="36"/>
          <w:rtl/>
        </w:rPr>
        <w:t xml:space="preserve"> </w:t>
      </w:r>
      <w:r w:rsidR="0060075C">
        <w:rPr>
          <w:rFonts w:ascii="Traditional Arabic" w:eastAsia="Times New Roman" w:hAnsi="Times New Roman" w:cs="Traditional Arabic" w:hint="cs"/>
          <w:sz w:val="36"/>
          <w:szCs w:val="36"/>
        </w:rPr>
        <w:sym w:font="AGA Arabesque" w:char="F074"/>
      </w:r>
      <w:r w:rsidR="0060075C">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الثاني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يقتضيان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أم</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القرآن</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شرط</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في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الصلاة،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وظاهر</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قوله</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تعالى</w:t>
      </w:r>
      <w:r w:rsidRPr="005C1CF1">
        <w:rPr>
          <w:rFonts w:ascii="Traditional Arabic" w:eastAsia="Times New Roman" w:hAnsi="Times New Roman" w:cs="Traditional Arabic"/>
          <w:sz w:val="36"/>
          <w:szCs w:val="36"/>
          <w:rtl/>
        </w:rPr>
        <w:t>:</w:t>
      </w:r>
      <w:r w:rsidR="00B657BF" w:rsidRPr="005C1CF1">
        <w:rPr>
          <w:rFonts w:ascii="QCF_BSML" w:eastAsia="Times New Roman" w:hAnsi="QCF_BSML" w:cs="QCF_BSML"/>
          <w:sz w:val="32"/>
          <w:szCs w:val="32"/>
          <w:rtl/>
        </w:rPr>
        <w:t xml:space="preserve">ﭽ </w:t>
      </w:r>
      <w:r w:rsidR="00B657BF" w:rsidRPr="005C1CF1">
        <w:rPr>
          <w:rFonts w:ascii="QCF_P575" w:eastAsia="Times New Roman" w:hAnsi="QCF_P575" w:cs="QCF_P575"/>
          <w:sz w:val="32"/>
          <w:szCs w:val="32"/>
          <w:rtl/>
        </w:rPr>
        <w:t xml:space="preserve">ﭮ  ﭯ  ﭰ   ﭱ  ﭲﭳ  </w:t>
      </w:r>
      <w:r w:rsidR="00B657BF" w:rsidRPr="005C1CF1">
        <w:rPr>
          <w:rFonts w:ascii="QCF_BSML" w:eastAsia="Times New Roman" w:hAnsi="QCF_BSML" w:cs="QCF_BSML"/>
          <w:sz w:val="32"/>
          <w:szCs w:val="32"/>
          <w:rtl/>
        </w:rPr>
        <w:t>ﭼ</w:t>
      </w:r>
      <w:r w:rsidR="00B657BF" w:rsidRPr="005C1CF1">
        <w:rPr>
          <w:rFonts w:ascii="Arial" w:eastAsia="Times New Roman" w:hAnsi="Arial" w:cs="Arial"/>
          <w:sz w:val="18"/>
          <w:szCs w:val="18"/>
          <w:rtl/>
        </w:rPr>
        <w:t xml:space="preserve"> </w:t>
      </w:r>
      <w:r w:rsidR="00B657BF" w:rsidRPr="005C1CF1">
        <w:rPr>
          <w:rStyle w:val="ae"/>
          <w:rFonts w:hint="cs"/>
          <w:sz w:val="36"/>
          <w:szCs w:val="36"/>
          <w:rtl/>
        </w:rPr>
        <w:t>(</w:t>
      </w:r>
      <w:r w:rsidR="00B657BF" w:rsidRPr="005C1CF1">
        <w:rPr>
          <w:rStyle w:val="ae"/>
          <w:sz w:val="36"/>
          <w:szCs w:val="36"/>
          <w:rtl/>
        </w:rPr>
        <w:footnoteReference w:id="18"/>
      </w:r>
      <w:r w:rsidR="00B657BF" w:rsidRPr="005C1CF1">
        <w:rPr>
          <w:rStyle w:val="ae"/>
          <w:rFonts w:hint="cs"/>
          <w:sz w:val="36"/>
          <w:szCs w:val="36"/>
          <w:rtl/>
        </w:rPr>
        <w:t>)</w:t>
      </w:r>
      <w:r w:rsidR="00B657BF" w:rsidRPr="005C1CF1">
        <w:rPr>
          <w:rFonts w:cs="Traditional Arabic" w:hint="cs"/>
          <w:b/>
          <w:bCs/>
          <w:sz w:val="36"/>
          <w:szCs w:val="36"/>
          <w:rtl/>
        </w:rPr>
        <w:t xml:space="preserve"> </w:t>
      </w:r>
      <w:r w:rsidRPr="005C1CF1">
        <w:rPr>
          <w:rFonts w:ascii="Traditional Arabic" w:eastAsia="Times New Roman" w:hAnsi="Times New Roman" w:cs="Traditional Arabic" w:hint="eastAsia"/>
          <w:sz w:val="36"/>
          <w:szCs w:val="36"/>
          <w:rtl/>
        </w:rPr>
        <w:t>يعضد</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حديث</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أبي</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هريرة</w:t>
      </w:r>
      <w:r w:rsidRPr="005C1CF1">
        <w:rPr>
          <w:rFonts w:ascii="Traditional Arabic" w:eastAsia="Times New Roman" w:hAnsi="Times New Roman" w:cs="Traditional Arabic"/>
          <w:sz w:val="36"/>
          <w:szCs w:val="36"/>
          <w:rtl/>
        </w:rPr>
        <w:t xml:space="preserve"> </w:t>
      </w:r>
      <w:r w:rsidRPr="005C1CF1">
        <w:rPr>
          <w:rFonts w:ascii="Traditional Arabic" w:eastAsia="Times New Roman" w:hAnsi="Times New Roman" w:cs="Traditional Arabic" w:hint="eastAsia"/>
          <w:sz w:val="36"/>
          <w:szCs w:val="36"/>
          <w:rtl/>
        </w:rPr>
        <w:t>ال</w:t>
      </w:r>
      <w:r w:rsidR="002650BB">
        <w:rPr>
          <w:rFonts w:ascii="Traditional Arabic" w:eastAsia="Times New Roman" w:hAnsi="Times New Roman" w:cs="Traditional Arabic" w:hint="cs"/>
          <w:sz w:val="36"/>
          <w:szCs w:val="36"/>
          <w:rtl/>
        </w:rPr>
        <w:t>أول</w:t>
      </w:r>
      <w:r w:rsidR="002650BB" w:rsidRPr="005C1CF1">
        <w:rPr>
          <w:rStyle w:val="ae"/>
          <w:rFonts w:hint="cs"/>
          <w:sz w:val="36"/>
          <w:szCs w:val="36"/>
          <w:rtl/>
        </w:rPr>
        <w:t xml:space="preserve"> </w:t>
      </w:r>
      <w:r w:rsidR="00C43D7C" w:rsidRPr="005C1CF1">
        <w:rPr>
          <w:rStyle w:val="ae"/>
          <w:rFonts w:hint="cs"/>
          <w:sz w:val="36"/>
          <w:szCs w:val="36"/>
          <w:rtl/>
        </w:rPr>
        <w:t>(</w:t>
      </w:r>
      <w:r w:rsidR="00C43D7C" w:rsidRPr="005C1CF1">
        <w:rPr>
          <w:rStyle w:val="ae"/>
          <w:sz w:val="36"/>
          <w:szCs w:val="36"/>
          <w:rtl/>
        </w:rPr>
        <w:footnoteReference w:id="19"/>
      </w:r>
      <w:r w:rsidR="00C43D7C" w:rsidRPr="005C1CF1">
        <w:rPr>
          <w:rStyle w:val="ae"/>
          <w:rFonts w:hint="cs"/>
          <w:sz w:val="36"/>
          <w:szCs w:val="36"/>
          <w:rtl/>
        </w:rPr>
        <w:t>)</w:t>
      </w:r>
      <w:r w:rsidR="00B657BF" w:rsidRPr="005C1CF1">
        <w:rPr>
          <w:rFonts w:ascii="Traditional Arabic" w:eastAsia="Times New Roman" w:hAnsi="Times New Roman" w:cs="Traditional Arabic" w:hint="cs"/>
          <w:sz w:val="36"/>
          <w:szCs w:val="36"/>
          <w:rtl/>
        </w:rPr>
        <w:t>.</w:t>
      </w:r>
      <w:r w:rsidRPr="005C1CF1">
        <w:rPr>
          <w:rFonts w:cs="Traditional Arabic" w:hint="cs"/>
          <w:sz w:val="36"/>
          <w:szCs w:val="36"/>
          <w:rtl/>
        </w:rPr>
        <w:t xml:space="preserve"> </w:t>
      </w:r>
    </w:p>
    <w:p w:rsidR="00AE4D58" w:rsidRPr="005C1CF1" w:rsidRDefault="00503C7F" w:rsidP="00A42678">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Pr>
          <w:rFonts w:ascii="Traditional Arabic" w:eastAsia="Times New Roman" w:hAnsi="Times New Roman" w:cs="Traditional Arabic" w:hint="cs"/>
          <w:b/>
          <w:bCs/>
          <w:sz w:val="36"/>
          <w:szCs w:val="36"/>
          <w:rtl/>
        </w:rPr>
        <w:t>أدلة القول الأول</w:t>
      </w:r>
      <w:r w:rsidR="00AE4D58" w:rsidRPr="005C1CF1">
        <w:rPr>
          <w:rFonts w:ascii="Traditional Arabic" w:eastAsia="Times New Roman" w:hAnsi="Times New Roman" w:cs="Traditional Arabic" w:hint="cs"/>
          <w:b/>
          <w:bCs/>
          <w:sz w:val="36"/>
          <w:szCs w:val="36"/>
          <w:rtl/>
        </w:rPr>
        <w:t xml:space="preserve">: </w:t>
      </w:r>
    </w:p>
    <w:p w:rsidR="00AE4D58" w:rsidRPr="005C1CF1" w:rsidRDefault="00AE4D58"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 xml:space="preserve">الدليل الأول: </w:t>
      </w:r>
      <w:r w:rsidRPr="005C1CF1">
        <w:rPr>
          <w:rFonts w:cs="Traditional Arabic" w:hint="cs"/>
          <w:sz w:val="36"/>
          <w:szCs w:val="36"/>
          <w:rtl/>
        </w:rPr>
        <w:t>قوله تعالى:</w:t>
      </w:r>
      <w:r w:rsidRPr="005C1CF1">
        <w:rPr>
          <w:rFonts w:ascii="QCF_BSML" w:eastAsia="Times New Roman" w:hAnsi="QCF_BSML" w:cs="QCF_BSML"/>
          <w:sz w:val="47"/>
          <w:szCs w:val="47"/>
          <w:rtl/>
        </w:rPr>
        <w:t xml:space="preserve"> </w:t>
      </w:r>
      <w:r w:rsidRPr="005C1CF1">
        <w:rPr>
          <w:rFonts w:ascii="QCF_BSML" w:eastAsia="Times New Roman" w:hAnsi="QCF_BSML" w:cs="QCF_BSML"/>
          <w:sz w:val="32"/>
          <w:szCs w:val="32"/>
          <w:rtl/>
        </w:rPr>
        <w:t xml:space="preserve">ﭽ </w:t>
      </w:r>
      <w:r w:rsidRPr="005C1CF1">
        <w:rPr>
          <w:rFonts w:ascii="QCF_P575" w:eastAsia="Times New Roman" w:hAnsi="QCF_P575" w:cs="QCF_P575"/>
          <w:sz w:val="32"/>
          <w:szCs w:val="32"/>
          <w:rtl/>
        </w:rPr>
        <w:t xml:space="preserve">ﭮ  ﭯ  ﭰ   ﭱ  ﭲﭳ  </w:t>
      </w:r>
      <w:r w:rsidRPr="005C1CF1">
        <w:rPr>
          <w:rFonts w:ascii="QCF_BSML" w:eastAsia="Times New Roman" w:hAnsi="QCF_BSML" w:cs="QCF_BSML"/>
          <w:sz w:val="32"/>
          <w:szCs w:val="32"/>
          <w:rtl/>
        </w:rPr>
        <w:t>ﭼ</w:t>
      </w:r>
      <w:r w:rsidRPr="005C1CF1">
        <w:rPr>
          <w:rStyle w:val="ae"/>
          <w:rFonts w:hint="cs"/>
          <w:sz w:val="36"/>
          <w:szCs w:val="36"/>
          <w:rtl/>
        </w:rPr>
        <w:t>(</w:t>
      </w:r>
      <w:r w:rsidRPr="005C1CF1">
        <w:rPr>
          <w:rStyle w:val="ae"/>
          <w:sz w:val="36"/>
          <w:szCs w:val="36"/>
          <w:rtl/>
        </w:rPr>
        <w:footnoteReference w:id="20"/>
      </w:r>
      <w:r w:rsidRPr="005C1CF1">
        <w:rPr>
          <w:rStyle w:val="ae"/>
          <w:rFonts w:hint="cs"/>
          <w:sz w:val="36"/>
          <w:szCs w:val="36"/>
          <w:rtl/>
        </w:rPr>
        <w:t>)</w:t>
      </w:r>
      <w:r w:rsidRPr="005C1CF1">
        <w:rPr>
          <w:rFonts w:cs="Traditional Arabic" w:hint="cs"/>
          <w:b/>
          <w:bCs/>
          <w:sz w:val="36"/>
          <w:szCs w:val="36"/>
          <w:rtl/>
        </w:rPr>
        <w:t>.</w:t>
      </w:r>
    </w:p>
    <w:p w:rsidR="00AE4D58" w:rsidRPr="005C1CF1" w:rsidRDefault="00AE4D58" w:rsidP="00A42678">
      <w:pPr>
        <w:widowControl w:val="0"/>
        <w:spacing w:after="0" w:line="240" w:lineRule="auto"/>
        <w:jc w:val="lowKashida"/>
        <w:rPr>
          <w:rFonts w:cs="Traditional Arabic"/>
          <w:b/>
          <w:bCs/>
          <w:sz w:val="36"/>
          <w:szCs w:val="36"/>
          <w:rtl/>
        </w:rPr>
      </w:pPr>
      <w:r>
        <w:rPr>
          <w:rFonts w:cs="Traditional Arabic" w:hint="cs"/>
          <w:b/>
          <w:bCs/>
          <w:sz w:val="36"/>
          <w:szCs w:val="36"/>
          <w:rtl/>
        </w:rPr>
        <w:t>وجه الدلالة من الآية من وجهين</w:t>
      </w:r>
      <w:r w:rsidRPr="005C1CF1">
        <w:rPr>
          <w:rFonts w:cs="Traditional Arabic" w:hint="cs"/>
          <w:b/>
          <w:bCs/>
          <w:sz w:val="36"/>
          <w:szCs w:val="36"/>
          <w:rtl/>
        </w:rPr>
        <w:t xml:space="preserve">: </w:t>
      </w:r>
    </w:p>
    <w:p w:rsidR="00AE4D58" w:rsidRPr="005C1CF1" w:rsidRDefault="00AE4D58"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t xml:space="preserve">الأول: </w:t>
      </w:r>
      <w:r w:rsidRPr="005C1CF1">
        <w:rPr>
          <w:rFonts w:ascii="Traditional Arabic" w:cs="Traditional Arabic" w:hint="cs"/>
          <w:sz w:val="36"/>
          <w:szCs w:val="36"/>
          <w:rtl/>
        </w:rPr>
        <w:t xml:space="preserve">أمر الله سبحانه وتعالى بمطلق القراءة من غير تعيين، فتعيين الفاتحة فرضا </w:t>
      </w:r>
      <w:r w:rsidRPr="005C1CF1">
        <w:rPr>
          <w:rFonts w:cs="Traditional Arabic" w:hint="cs"/>
          <w:sz w:val="36"/>
          <w:szCs w:val="36"/>
          <w:rtl/>
        </w:rPr>
        <w:t>زيادة على ما في القرآن فيكون ناسخا للإطلاق, ولا يكون هذا بخبر الآحاد</w:t>
      </w:r>
      <w:r w:rsidRPr="005C1CF1">
        <w:rPr>
          <w:rStyle w:val="ae"/>
          <w:rFonts w:hint="cs"/>
          <w:sz w:val="36"/>
          <w:szCs w:val="36"/>
          <w:rtl/>
        </w:rPr>
        <w:t>(</w:t>
      </w:r>
      <w:r w:rsidRPr="005C1CF1">
        <w:rPr>
          <w:rStyle w:val="ae"/>
          <w:sz w:val="36"/>
          <w:szCs w:val="36"/>
          <w:rtl/>
        </w:rPr>
        <w:footnoteReference w:id="21"/>
      </w:r>
      <w:r w:rsidRPr="005C1CF1">
        <w:rPr>
          <w:rStyle w:val="ae"/>
          <w:rFonts w:hint="cs"/>
          <w:sz w:val="36"/>
          <w:szCs w:val="36"/>
          <w:rtl/>
        </w:rPr>
        <w:t>)</w:t>
      </w:r>
      <w:r w:rsidRPr="005C1CF1">
        <w:rPr>
          <w:rFonts w:cs="Traditional Arabic" w:hint="cs"/>
          <w:sz w:val="36"/>
          <w:szCs w:val="36"/>
          <w:rtl/>
        </w:rPr>
        <w:t>.</w:t>
      </w:r>
    </w:p>
    <w:p w:rsidR="00AE4D58" w:rsidRPr="005C1CF1" w:rsidRDefault="00AE4D58"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الثاني:</w:t>
      </w:r>
      <w:r w:rsidRPr="005C1CF1">
        <w:rPr>
          <w:rFonts w:cs="Traditional Arabic" w:hint="cs"/>
          <w:sz w:val="36"/>
          <w:szCs w:val="36"/>
          <w:rtl/>
        </w:rPr>
        <w:t xml:space="preserve"> أمر الله سبحانه وتعالى بالقراءة بما تيسر, وتعيين الفاتحة ينفي التيسير</w:t>
      </w:r>
      <w:r w:rsidRPr="005C1CF1">
        <w:rPr>
          <w:rStyle w:val="ae"/>
          <w:rFonts w:hint="cs"/>
          <w:sz w:val="36"/>
          <w:szCs w:val="36"/>
          <w:rtl/>
        </w:rPr>
        <w:t>(</w:t>
      </w:r>
      <w:r w:rsidRPr="005C1CF1">
        <w:rPr>
          <w:rStyle w:val="ae"/>
          <w:sz w:val="36"/>
          <w:szCs w:val="36"/>
          <w:rtl/>
        </w:rPr>
        <w:footnoteReference w:id="22"/>
      </w:r>
      <w:r w:rsidRPr="005C1CF1">
        <w:rPr>
          <w:rStyle w:val="ae"/>
          <w:rFonts w:hint="cs"/>
          <w:sz w:val="36"/>
          <w:szCs w:val="36"/>
          <w:rtl/>
        </w:rPr>
        <w:t>)</w:t>
      </w:r>
      <w:r w:rsidRPr="005C1CF1">
        <w:rPr>
          <w:rFonts w:cs="Traditional Arabic" w:hint="cs"/>
          <w:b/>
          <w:bCs/>
          <w:sz w:val="36"/>
          <w:szCs w:val="36"/>
          <w:rtl/>
        </w:rPr>
        <w:t xml:space="preserve">. </w:t>
      </w:r>
    </w:p>
    <w:p w:rsidR="00AE4D58" w:rsidRPr="005C1CF1" w:rsidRDefault="00AE4D58"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 xml:space="preserve">الدليل الثاني: </w:t>
      </w:r>
      <w:r w:rsidRPr="005C1CF1">
        <w:rPr>
          <w:rFonts w:ascii="Traditional Arabic" w:cs="Traditional Arabic" w:hint="cs"/>
          <w:sz w:val="36"/>
          <w:szCs w:val="36"/>
          <w:rtl/>
        </w:rPr>
        <w:t>عن أبي هريرة</w:t>
      </w:r>
      <w:r w:rsidR="00A42678">
        <w:rPr>
          <w:rFonts w:ascii="Traditional Arabic" w:cs="Traditional Arabic" w:hint="cs"/>
          <w:sz w:val="36"/>
          <w:szCs w:val="36"/>
          <w:rtl/>
        </w:rPr>
        <w:t xml:space="preserve"> </w:t>
      </w:r>
      <w:r>
        <w:rPr>
          <w:rFonts w:ascii="CTraditional Arabic" w:hAnsi="CTraditional Arabic" w:cs="Traditional Arabic" w:hint="cs"/>
          <w:sz w:val="36"/>
          <w:szCs w:val="36"/>
        </w:rPr>
        <w:sym w:font="AGA Arabesque" w:char="F074"/>
      </w:r>
      <w:r>
        <w:rPr>
          <w:rFonts w:ascii="CTraditional Arabic" w:hAnsi="CTraditional Arabic" w:cs="Traditional Arabic"/>
          <w:sz w:val="36"/>
          <w:szCs w:val="36"/>
          <w:rtl/>
        </w:rPr>
        <w:t xml:space="preserve"> </w:t>
      </w:r>
      <w:r w:rsidRPr="005C1CF1">
        <w:rPr>
          <w:rFonts w:ascii="CTraditional Arabic" w:hAnsi="CTraditional Arabic" w:cs="Traditional Arabic" w:hint="cs"/>
          <w:sz w:val="36"/>
          <w:szCs w:val="36"/>
          <w:rtl/>
        </w:rPr>
        <w:t>أ</w:t>
      </w:r>
      <w:r w:rsidRPr="005C1CF1">
        <w:rPr>
          <w:rFonts w:ascii="Traditional Arabic" w:cs="Traditional Arabic" w:hint="cs"/>
          <w:sz w:val="36"/>
          <w:szCs w:val="36"/>
          <w:rtl/>
        </w:rPr>
        <w:t xml:space="preserve">ن رسول الله </w:t>
      </w:r>
      <w:r>
        <w:rPr>
          <w:rFonts w:ascii="Traditional Arabic" w:cs="Traditional Arabic" w:hint="cs"/>
          <w:sz w:val="36"/>
          <w:szCs w:val="36"/>
        </w:rPr>
        <w:sym w:font="AGA Arabesque" w:char="F065"/>
      </w:r>
      <w:r w:rsidR="00A672CE">
        <w:rPr>
          <w:rFonts w:ascii="CTraditional Arabic" w:hAnsi="CTraditional Arabic" w:cs="Traditional Arabic" w:hint="cs"/>
          <w:sz w:val="36"/>
          <w:szCs w:val="36"/>
          <w:rtl/>
        </w:rPr>
        <w:t xml:space="preserve"> قال-للمسيء صلاته</w:t>
      </w:r>
      <w:r w:rsidRPr="005C1CF1">
        <w:rPr>
          <w:rFonts w:ascii="CTraditional Arabic" w:hAnsi="CTraditional Arabic" w:cs="Traditional Arabic" w:hint="cs"/>
          <w:sz w:val="36"/>
          <w:szCs w:val="36"/>
          <w:rtl/>
        </w:rPr>
        <w:t>-:"</w:t>
      </w:r>
      <w:r w:rsidRPr="005C1CF1">
        <w:rPr>
          <w:rFonts w:ascii="Traditional Arabic" w:cs="Traditional Arabic" w:hint="cs"/>
          <w:sz w:val="36"/>
          <w:szCs w:val="36"/>
          <w:rtl/>
        </w:rPr>
        <w:t xml:space="preserve">إذا قمت إلى الصلاة فكبر, ثم اقرأ ما تيسر معك من القرآن، ثم اركع حتى تطمئن </w:t>
      </w:r>
      <w:r w:rsidR="00A672CE">
        <w:rPr>
          <w:rFonts w:ascii="Traditional Arabic" w:cs="Traditional Arabic" w:hint="cs"/>
          <w:sz w:val="36"/>
          <w:szCs w:val="36"/>
          <w:rtl/>
        </w:rPr>
        <w:t xml:space="preserve">راكعا، ثم ارفع حتى تعتدل قائما، ثم اسجد حتى تطمئن ساجدا، ثم ارفع حتى تطمئن جالسا، </w:t>
      </w:r>
      <w:r w:rsidRPr="005C1CF1">
        <w:rPr>
          <w:rFonts w:ascii="Traditional Arabic" w:cs="Traditional Arabic" w:hint="cs"/>
          <w:sz w:val="36"/>
          <w:szCs w:val="36"/>
          <w:rtl/>
        </w:rPr>
        <w:t>ثم افعل ذلك في صلاتك كلها</w:t>
      </w:r>
      <w:r w:rsidRPr="005C1CF1">
        <w:rPr>
          <w:rFonts w:cs="Traditional Arabic" w:hint="cs"/>
          <w:b/>
          <w:bCs/>
          <w:sz w:val="36"/>
          <w:szCs w:val="36"/>
          <w:rtl/>
        </w:rPr>
        <w:t>"</w:t>
      </w:r>
      <w:r w:rsidRPr="005C1CF1">
        <w:rPr>
          <w:rStyle w:val="ae"/>
          <w:rFonts w:hint="cs"/>
          <w:sz w:val="36"/>
          <w:szCs w:val="36"/>
          <w:rtl/>
        </w:rPr>
        <w:t>(</w:t>
      </w:r>
      <w:r w:rsidRPr="005C1CF1">
        <w:rPr>
          <w:rStyle w:val="ae"/>
          <w:sz w:val="36"/>
          <w:szCs w:val="36"/>
          <w:rtl/>
        </w:rPr>
        <w:footnoteReference w:id="23"/>
      </w:r>
      <w:r w:rsidRPr="005C1CF1">
        <w:rPr>
          <w:rStyle w:val="ae"/>
          <w:rFonts w:hint="cs"/>
          <w:sz w:val="36"/>
          <w:szCs w:val="36"/>
          <w:rtl/>
        </w:rPr>
        <w:t>)</w:t>
      </w:r>
      <w:r w:rsidRPr="005C1CF1">
        <w:rPr>
          <w:rFonts w:cs="Traditional Arabic" w:hint="cs"/>
          <w:b/>
          <w:bCs/>
          <w:sz w:val="36"/>
          <w:szCs w:val="36"/>
          <w:rtl/>
        </w:rPr>
        <w:t>.</w:t>
      </w:r>
    </w:p>
    <w:p w:rsidR="00AE4D58" w:rsidRPr="005C1CF1" w:rsidRDefault="00AE4D58"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وجه الدلالة:</w:t>
      </w:r>
      <w:r w:rsidR="00A672CE">
        <w:rPr>
          <w:rFonts w:ascii="Traditional Arabic" w:cs="Traditional Arabic" w:hint="cs"/>
          <w:sz w:val="36"/>
          <w:szCs w:val="36"/>
          <w:rtl/>
        </w:rPr>
        <w:t xml:space="preserve"> </w:t>
      </w:r>
      <w:r w:rsidRPr="005C1CF1">
        <w:rPr>
          <w:rFonts w:ascii="Traditional Arabic" w:cs="Traditional Arabic" w:hint="cs"/>
          <w:sz w:val="36"/>
          <w:szCs w:val="36"/>
          <w:rtl/>
        </w:rPr>
        <w:t>لو كانت</w:t>
      </w:r>
      <w:r w:rsidR="00A672CE" w:rsidRPr="00A672CE">
        <w:rPr>
          <w:rFonts w:ascii="Traditional Arabic" w:cs="Traditional Arabic" w:hint="cs"/>
          <w:sz w:val="36"/>
          <w:szCs w:val="36"/>
          <w:rtl/>
        </w:rPr>
        <w:t xml:space="preserve"> </w:t>
      </w:r>
      <w:r w:rsidR="00A672CE" w:rsidRPr="005C1CF1">
        <w:rPr>
          <w:rFonts w:ascii="Traditional Arabic" w:cs="Traditional Arabic" w:hint="cs"/>
          <w:sz w:val="36"/>
          <w:szCs w:val="36"/>
          <w:rtl/>
        </w:rPr>
        <w:t>الفاتحة</w:t>
      </w:r>
      <w:r w:rsidRPr="005C1CF1">
        <w:rPr>
          <w:rFonts w:ascii="Traditional Arabic" w:cs="Traditional Arabic" w:hint="cs"/>
          <w:sz w:val="36"/>
          <w:szCs w:val="36"/>
          <w:rtl/>
        </w:rPr>
        <w:t xml:space="preserve"> ركنا في الصلاة لعلّمه إياها لجهله بالأحكام وحاجته إليها</w:t>
      </w:r>
      <w:r w:rsidRPr="005C1CF1">
        <w:rPr>
          <w:rStyle w:val="ae"/>
          <w:rFonts w:hint="cs"/>
          <w:sz w:val="36"/>
          <w:szCs w:val="36"/>
          <w:rtl/>
        </w:rPr>
        <w:t>(</w:t>
      </w:r>
      <w:r w:rsidRPr="005C1CF1">
        <w:rPr>
          <w:rStyle w:val="ae"/>
          <w:sz w:val="36"/>
          <w:szCs w:val="36"/>
          <w:rtl/>
        </w:rPr>
        <w:footnoteReference w:id="24"/>
      </w:r>
      <w:r w:rsidRPr="005C1CF1">
        <w:rPr>
          <w:rStyle w:val="ae"/>
          <w:rFonts w:hint="cs"/>
          <w:sz w:val="36"/>
          <w:szCs w:val="36"/>
          <w:rtl/>
        </w:rPr>
        <w:t>)</w:t>
      </w:r>
      <w:r w:rsidRPr="005C1CF1">
        <w:rPr>
          <w:rFonts w:cs="Traditional Arabic" w:hint="cs"/>
          <w:b/>
          <w:bCs/>
          <w:sz w:val="36"/>
          <w:szCs w:val="36"/>
          <w:rtl/>
        </w:rPr>
        <w:t>.</w:t>
      </w:r>
    </w:p>
    <w:p w:rsidR="00AE4D58" w:rsidRPr="005C1CF1" w:rsidRDefault="00AE4D58"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 xml:space="preserve">الدليل الثالث: </w:t>
      </w:r>
      <w:r w:rsidRPr="005C1CF1">
        <w:rPr>
          <w:rFonts w:ascii="Traditional Arabic" w:cs="Traditional Arabic" w:hint="cs"/>
          <w:sz w:val="36"/>
          <w:szCs w:val="36"/>
          <w:rtl/>
        </w:rPr>
        <w:t xml:space="preserve">عن أبي سعيد الخدري </w:t>
      </w:r>
      <w:r>
        <w:rPr>
          <w:rFonts w:ascii="CTraditional Arabic" w:hAnsi="CTraditional Arabic" w:cs="Traditional Arabic" w:hint="cs"/>
          <w:sz w:val="36"/>
          <w:szCs w:val="36"/>
        </w:rPr>
        <w:sym w:font="AGA Arabesque" w:char="F074"/>
      </w:r>
      <w:r>
        <w:rPr>
          <w:rFonts w:ascii="CTraditional Arabic" w:hAnsi="CTraditional Arabic" w:cs="Traditional Arabic"/>
          <w:sz w:val="36"/>
          <w:szCs w:val="36"/>
          <w:rtl/>
        </w:rPr>
        <w:t xml:space="preserve"> </w:t>
      </w:r>
      <w:r w:rsidRPr="005C1CF1">
        <w:rPr>
          <w:rFonts w:ascii="Traditional Arabic" w:cs="Traditional Arabic" w:hint="cs"/>
          <w:sz w:val="36"/>
          <w:szCs w:val="36"/>
          <w:rtl/>
        </w:rPr>
        <w:t>عن النبي</w:t>
      </w:r>
      <w:r w:rsidR="00A42678">
        <w:rPr>
          <w:rFonts w:ascii="Traditional Arabic" w:cs="Traditional Arabic" w:hint="cs"/>
          <w:sz w:val="36"/>
          <w:szCs w:val="36"/>
          <w:rtl/>
        </w:rPr>
        <w:t xml:space="preserve"> </w:t>
      </w:r>
      <w:r w:rsidR="00A42678">
        <w:rPr>
          <w:rFonts w:cs="Traditional Arabic"/>
          <w:sz w:val="36"/>
          <w:szCs w:val="36"/>
        </w:rPr>
        <w:t xml:space="preserve"> </w:t>
      </w:r>
      <w:r w:rsidR="00A672CE">
        <w:rPr>
          <w:rFonts w:ascii="CTraditional Arabic" w:hAnsi="CTraditional Arabic" w:cs="Traditional Arabic" w:hint="cs"/>
          <w:sz w:val="36"/>
          <w:szCs w:val="36"/>
        </w:rPr>
        <w:sym w:font="AGA Arabesque" w:char="F072"/>
      </w:r>
      <w:r w:rsidRPr="005C1CF1">
        <w:rPr>
          <w:rFonts w:ascii="Traditional Arabic" w:cs="Traditional Arabic" w:hint="cs"/>
          <w:sz w:val="36"/>
          <w:szCs w:val="36"/>
          <w:rtl/>
        </w:rPr>
        <w:t>قال:"لا صلاة إلا بفاتحة الكتاب، أو غيرها</w:t>
      </w:r>
      <w:r w:rsidRPr="005C1CF1">
        <w:rPr>
          <w:rStyle w:val="ae"/>
          <w:sz w:val="36"/>
          <w:szCs w:val="36"/>
        </w:rPr>
        <w:t>"</w:t>
      </w:r>
      <w:r w:rsidRPr="005C1CF1">
        <w:rPr>
          <w:rStyle w:val="ae"/>
          <w:rFonts w:hint="cs"/>
          <w:sz w:val="36"/>
          <w:szCs w:val="36"/>
          <w:rtl/>
        </w:rPr>
        <w:t>(</w:t>
      </w:r>
      <w:r w:rsidRPr="005C1CF1">
        <w:rPr>
          <w:rStyle w:val="ae"/>
          <w:sz w:val="36"/>
          <w:szCs w:val="36"/>
          <w:rtl/>
        </w:rPr>
        <w:footnoteReference w:id="25"/>
      </w:r>
      <w:r w:rsidRPr="005C1CF1">
        <w:rPr>
          <w:rStyle w:val="ae"/>
          <w:rFonts w:hint="cs"/>
          <w:sz w:val="36"/>
          <w:szCs w:val="36"/>
          <w:rtl/>
        </w:rPr>
        <w:t>)</w:t>
      </w:r>
      <w:r w:rsidRPr="005C1CF1">
        <w:rPr>
          <w:rFonts w:cs="Traditional Arabic" w:hint="cs"/>
          <w:b/>
          <w:bCs/>
          <w:sz w:val="36"/>
          <w:szCs w:val="36"/>
          <w:rtl/>
        </w:rPr>
        <w:t>.</w:t>
      </w:r>
    </w:p>
    <w:p w:rsidR="00AE4D58" w:rsidRPr="005C1CF1" w:rsidRDefault="00AE4D58"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lastRenderedPageBreak/>
        <w:t xml:space="preserve">الدليل الرابع: </w:t>
      </w:r>
      <w:r w:rsidRPr="005C1CF1">
        <w:rPr>
          <w:rFonts w:ascii="Traditional Arabic" w:cs="Traditional Arabic" w:hint="cs"/>
          <w:sz w:val="36"/>
          <w:szCs w:val="36"/>
          <w:rtl/>
        </w:rPr>
        <w:t>عن أبي هريرة</w:t>
      </w:r>
      <w:r w:rsidR="00A42678">
        <w:rPr>
          <w:rFonts w:ascii="Traditional Arabic" w:cs="Traditional Arabic" w:hint="cs"/>
          <w:sz w:val="36"/>
          <w:szCs w:val="36"/>
          <w:rtl/>
        </w:rPr>
        <w:t xml:space="preserve"> </w:t>
      </w:r>
      <w:r>
        <w:rPr>
          <w:rFonts w:ascii="CTraditional Arabic" w:hAnsi="CTraditional Arabic" w:cs="Traditional Arabic" w:hint="cs"/>
          <w:sz w:val="36"/>
          <w:szCs w:val="36"/>
        </w:rPr>
        <w:sym w:font="AGA Arabesque" w:char="F074"/>
      </w:r>
      <w:r>
        <w:rPr>
          <w:rFonts w:ascii="CTraditional Arabic" w:hAnsi="CTraditional Arabic" w:cs="Traditional Arabic"/>
          <w:sz w:val="36"/>
          <w:szCs w:val="36"/>
          <w:rtl/>
        </w:rPr>
        <w:t xml:space="preserve"> </w:t>
      </w:r>
      <w:r w:rsidRPr="005C1CF1">
        <w:rPr>
          <w:rFonts w:ascii="Traditional Arabic" w:cs="Traditional Arabic" w:hint="cs"/>
          <w:sz w:val="36"/>
          <w:szCs w:val="36"/>
          <w:rtl/>
        </w:rPr>
        <w:t>قال: قال لي رسول الله</w:t>
      </w:r>
      <w:r>
        <w:rPr>
          <w:rFonts w:ascii="CTraditional Arabic" w:hAnsi="CTraditional Arabic" w:cs="Traditional Arabic" w:hint="cs"/>
          <w:sz w:val="36"/>
          <w:szCs w:val="36"/>
        </w:rPr>
        <w:sym w:font="AGA Arabesque" w:char="F065"/>
      </w:r>
      <w:r w:rsidR="00A42678">
        <w:rPr>
          <w:rFonts w:cs="Traditional Arabic"/>
          <w:sz w:val="36"/>
          <w:szCs w:val="36"/>
        </w:rPr>
        <w:t xml:space="preserve"> </w:t>
      </w:r>
      <w:r w:rsidRPr="005C1CF1">
        <w:rPr>
          <w:rFonts w:ascii="Traditional Arabic" w:cs="Traditional Arabic" w:hint="cs"/>
          <w:sz w:val="36"/>
          <w:szCs w:val="36"/>
          <w:rtl/>
        </w:rPr>
        <w:t>:"اخرج فناد في المدينة أنه لا صلاة إلا بقرآن ولو بفاتحة الكتاب فما زاد"</w:t>
      </w:r>
      <w:r w:rsidRPr="005C1CF1">
        <w:rPr>
          <w:rStyle w:val="ae"/>
          <w:rFonts w:hint="cs"/>
          <w:sz w:val="36"/>
          <w:szCs w:val="36"/>
          <w:rtl/>
        </w:rPr>
        <w:t>(</w:t>
      </w:r>
      <w:r w:rsidRPr="005C1CF1">
        <w:rPr>
          <w:rStyle w:val="ae"/>
          <w:sz w:val="36"/>
          <w:szCs w:val="36"/>
          <w:rtl/>
        </w:rPr>
        <w:footnoteReference w:id="26"/>
      </w:r>
      <w:r w:rsidRPr="005C1CF1">
        <w:rPr>
          <w:rStyle w:val="ae"/>
          <w:rFonts w:hint="cs"/>
          <w:sz w:val="36"/>
          <w:szCs w:val="36"/>
          <w:rtl/>
        </w:rPr>
        <w:t>)</w:t>
      </w:r>
      <w:r w:rsidRPr="005C1CF1">
        <w:rPr>
          <w:rFonts w:ascii="Traditional Arabic" w:cs="Traditional Arabic" w:hint="cs"/>
          <w:sz w:val="36"/>
          <w:szCs w:val="36"/>
          <w:rtl/>
        </w:rPr>
        <w:t>.</w:t>
      </w:r>
    </w:p>
    <w:p w:rsidR="00AE4D58" w:rsidRPr="005C1CF1" w:rsidRDefault="00AE4D58" w:rsidP="00A42678">
      <w:pPr>
        <w:widowControl w:val="0"/>
        <w:spacing w:after="0" w:line="240" w:lineRule="auto"/>
        <w:jc w:val="lowKashida"/>
        <w:rPr>
          <w:rFonts w:ascii="Times New Roman" w:cs="Traditional Arabic"/>
          <w:b/>
          <w:bCs/>
          <w:sz w:val="36"/>
          <w:szCs w:val="36"/>
          <w:rtl/>
        </w:rPr>
      </w:pPr>
      <w:r w:rsidRPr="005C1CF1">
        <w:rPr>
          <w:rFonts w:cs="Traditional Arabic" w:hint="cs"/>
          <w:b/>
          <w:bCs/>
          <w:sz w:val="36"/>
          <w:szCs w:val="36"/>
          <w:rtl/>
        </w:rPr>
        <w:t>وجه الدلالة من الحديثين:</w:t>
      </w:r>
      <w:r w:rsidR="00A672CE">
        <w:rPr>
          <w:rFonts w:cs="Traditional Arabic" w:hint="cs"/>
          <w:sz w:val="36"/>
          <w:szCs w:val="36"/>
          <w:rtl/>
        </w:rPr>
        <w:t>أن قوله</w:t>
      </w:r>
      <w:r w:rsidR="00A42678">
        <w:rPr>
          <w:rFonts w:cs="Traditional Arabic" w:hint="cs"/>
          <w:sz w:val="36"/>
          <w:szCs w:val="36"/>
          <w:rtl/>
        </w:rPr>
        <w:t xml:space="preserve"> </w:t>
      </w:r>
      <w:r>
        <w:rPr>
          <w:rFonts w:cs="Traditional Arabic" w:hint="cs"/>
          <w:sz w:val="36"/>
          <w:szCs w:val="36"/>
        </w:rPr>
        <w:sym w:font="AGA Arabesque" w:char="F065"/>
      </w:r>
      <w:r w:rsidRPr="005C1CF1">
        <w:rPr>
          <w:rFonts w:cs="Traditional Arabic" w:hint="cs"/>
          <w:sz w:val="36"/>
          <w:szCs w:val="36"/>
          <w:rtl/>
        </w:rPr>
        <w:t>:"</w:t>
      </w:r>
      <w:r w:rsidRPr="005C1CF1">
        <w:rPr>
          <w:rFonts w:ascii="Traditional Arabic" w:cs="Traditional Arabic" w:hint="cs"/>
          <w:sz w:val="36"/>
          <w:szCs w:val="36"/>
          <w:rtl/>
        </w:rPr>
        <w:t>لا صلاة إلا بقرآن</w:t>
      </w:r>
      <w:r w:rsidRPr="005C1CF1">
        <w:rPr>
          <w:rFonts w:cs="Traditional Arabic" w:hint="cs"/>
          <w:sz w:val="36"/>
          <w:szCs w:val="36"/>
          <w:rtl/>
        </w:rPr>
        <w:t>"يقتضي جوازها بأي شيء قرأ. وقوله:"ولو بفاتحة الكتاب فما زاد" يدل أيضا على جوازها بغيرها؛لأنه لو كان فرض القراءة متعينا بها لما قال:"ول</w:t>
      </w:r>
      <w:r w:rsidR="00A672CE">
        <w:rPr>
          <w:rFonts w:cs="Traditional Arabic" w:hint="cs"/>
          <w:sz w:val="36"/>
          <w:szCs w:val="36"/>
          <w:rtl/>
        </w:rPr>
        <w:t>و بفاتحة الكتاب فما زاد "ولقال:</w:t>
      </w:r>
      <w:r w:rsidRPr="005C1CF1">
        <w:rPr>
          <w:rFonts w:cs="Traditional Arabic" w:hint="cs"/>
          <w:sz w:val="36"/>
          <w:szCs w:val="36"/>
          <w:rtl/>
        </w:rPr>
        <w:t>بفاتحة الكتاب</w:t>
      </w:r>
      <w:r w:rsidRPr="005C1CF1">
        <w:rPr>
          <w:rStyle w:val="ae"/>
          <w:rFonts w:hint="cs"/>
          <w:sz w:val="36"/>
          <w:szCs w:val="36"/>
          <w:rtl/>
        </w:rPr>
        <w:t>(</w:t>
      </w:r>
      <w:r w:rsidRPr="005C1CF1">
        <w:rPr>
          <w:rStyle w:val="ae"/>
          <w:sz w:val="36"/>
          <w:szCs w:val="36"/>
          <w:rtl/>
        </w:rPr>
        <w:footnoteReference w:id="27"/>
      </w:r>
      <w:r w:rsidRPr="005C1CF1">
        <w:rPr>
          <w:rStyle w:val="ae"/>
          <w:rFonts w:hint="cs"/>
          <w:sz w:val="36"/>
          <w:szCs w:val="36"/>
          <w:rtl/>
        </w:rPr>
        <w:t>)</w:t>
      </w:r>
      <w:r w:rsidRPr="005C1CF1">
        <w:rPr>
          <w:rFonts w:ascii="Times New Roman" w:cs="Traditional Arabic" w:hint="cs"/>
          <w:b/>
          <w:bCs/>
          <w:sz w:val="36"/>
          <w:szCs w:val="36"/>
          <w:rtl/>
        </w:rPr>
        <w:t>.</w:t>
      </w:r>
    </w:p>
    <w:p w:rsidR="00264055" w:rsidRPr="005C1CF1" w:rsidRDefault="00AE4D58" w:rsidP="00A42678">
      <w:pPr>
        <w:widowControl w:val="0"/>
        <w:spacing w:after="0" w:line="240" w:lineRule="auto"/>
        <w:jc w:val="lowKashida"/>
        <w:rPr>
          <w:rFonts w:cs="Traditional Arabic"/>
          <w:b/>
          <w:bCs/>
          <w:sz w:val="36"/>
          <w:szCs w:val="36"/>
          <w:rtl/>
        </w:rPr>
      </w:pPr>
      <w:r>
        <w:rPr>
          <w:rFonts w:cs="Traditional Arabic" w:hint="cs"/>
          <w:b/>
          <w:bCs/>
          <w:sz w:val="36"/>
          <w:szCs w:val="36"/>
          <w:rtl/>
        </w:rPr>
        <w:t>أدلة القول الثاني</w:t>
      </w:r>
      <w:r w:rsidR="00264055" w:rsidRPr="005C1CF1">
        <w:rPr>
          <w:rFonts w:cs="Traditional Arabic" w:hint="cs"/>
          <w:b/>
          <w:bCs/>
          <w:sz w:val="36"/>
          <w:szCs w:val="36"/>
          <w:rtl/>
        </w:rPr>
        <w:t xml:space="preserve">: </w:t>
      </w:r>
    </w:p>
    <w:p w:rsidR="006F20D4" w:rsidRPr="005C1CF1" w:rsidRDefault="0019768A"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 xml:space="preserve">الدليل الأول: </w:t>
      </w:r>
      <w:r w:rsidRPr="005C1CF1">
        <w:rPr>
          <w:rFonts w:ascii="Traditional Arabic" w:cs="Traditional Arabic" w:hint="cs"/>
          <w:sz w:val="36"/>
          <w:szCs w:val="36"/>
          <w:rtl/>
        </w:rPr>
        <w:t>عن عبادة بن الصامت</w:t>
      </w:r>
      <w:r w:rsidR="00B56661" w:rsidRPr="005C1CF1">
        <w:rPr>
          <w:rFonts w:ascii="CTraditional Arabic" w:hAnsi="CTraditional Arabic" w:cs="Traditional Arabic" w:hint="cs"/>
          <w:sz w:val="36"/>
          <w:szCs w:val="36"/>
          <w:rtl/>
        </w:rPr>
        <w:t xml:space="preserve"> </w:t>
      </w:r>
      <w:r w:rsidR="0060075C">
        <w:rPr>
          <w:rFonts w:ascii="CTraditional Arabic" w:hAnsi="CTraditional Arabic" w:cs="Traditional Arabic" w:hint="cs"/>
          <w:sz w:val="36"/>
          <w:szCs w:val="36"/>
        </w:rPr>
        <w:sym w:font="AGA Arabesque" w:char="F074"/>
      </w:r>
      <w:r w:rsidR="0060075C">
        <w:rPr>
          <w:rFonts w:ascii="CTraditional Arabic" w:hAnsi="CTraditional Arabic" w:cs="Traditional Arabic"/>
          <w:sz w:val="36"/>
          <w:szCs w:val="36"/>
          <w:rtl/>
        </w:rPr>
        <w:t xml:space="preserve"> </w:t>
      </w:r>
      <w:r w:rsidRPr="005C1CF1">
        <w:rPr>
          <w:rFonts w:ascii="Traditional Arabic" w:cs="Traditional Arabic" w:hint="cs"/>
          <w:sz w:val="36"/>
          <w:szCs w:val="36"/>
          <w:rtl/>
        </w:rPr>
        <w:t xml:space="preserve">أن رسول الله </w:t>
      </w:r>
      <w:r w:rsidR="00374D9A">
        <w:rPr>
          <w:rFonts w:ascii="CTraditional Arabic" w:hAnsi="CTraditional Arabic" w:cs="Traditional Arabic" w:hint="cs"/>
          <w:sz w:val="36"/>
          <w:szCs w:val="36"/>
        </w:rPr>
        <w:sym w:font="AGA Arabesque" w:char="F065"/>
      </w:r>
      <w:r w:rsidRPr="005C1CF1">
        <w:rPr>
          <w:rFonts w:ascii="CTraditional Arabic" w:hAnsi="CTraditional Arabic" w:cs="Traditional Arabic" w:hint="cs"/>
          <w:sz w:val="36"/>
          <w:szCs w:val="36"/>
          <w:rtl/>
        </w:rPr>
        <w:t xml:space="preserve"> </w:t>
      </w:r>
      <w:r w:rsidRPr="005C1CF1">
        <w:rPr>
          <w:rFonts w:ascii="Traditional Arabic" w:cs="Traditional Arabic" w:hint="cs"/>
          <w:sz w:val="36"/>
          <w:szCs w:val="36"/>
          <w:rtl/>
        </w:rPr>
        <w:t>قال:</w:t>
      </w:r>
      <w:r w:rsidR="00B56661" w:rsidRPr="005C1CF1">
        <w:rPr>
          <w:rFonts w:ascii="Traditional Arabic" w:cs="Traditional Arabic" w:hint="cs"/>
          <w:sz w:val="36"/>
          <w:szCs w:val="36"/>
          <w:rtl/>
        </w:rPr>
        <w:t>"</w:t>
      </w:r>
      <w:r w:rsidRPr="005C1CF1">
        <w:rPr>
          <w:rFonts w:ascii="Traditional Arabic" w:cs="Traditional Arabic" w:hint="cs"/>
          <w:sz w:val="36"/>
          <w:szCs w:val="36"/>
          <w:rtl/>
        </w:rPr>
        <w:t>لا صلاة لمن لم يقرأ بفاتحة الكتاب</w:t>
      </w:r>
      <w:r w:rsidR="00694316" w:rsidRPr="005C1CF1">
        <w:rPr>
          <w:rFonts w:cs="Traditional Arabic" w:hint="cs"/>
          <w:sz w:val="36"/>
          <w:szCs w:val="36"/>
          <w:rtl/>
        </w:rPr>
        <w:fldChar w:fldCharType="begin"/>
      </w:r>
      <w:r w:rsidRPr="005C1CF1">
        <w:rPr>
          <w:rFonts w:cs="Traditional Arabic"/>
          <w:sz w:val="36"/>
          <w:szCs w:val="36"/>
        </w:rPr>
        <w:instrText xml:space="preserve"> XE "</w:instrText>
      </w:r>
      <w:r w:rsidRPr="005C1CF1">
        <w:rPr>
          <w:rFonts w:ascii="Traditional Arabic" w:cs="Traditional Arabic" w:hint="cs"/>
          <w:sz w:val="36"/>
          <w:szCs w:val="36"/>
          <w:rtl/>
        </w:rPr>
        <w:instrText>لا صلاة لمن لم يقرأ بفاتحة الكتاب</w:instrText>
      </w:r>
      <w:r w:rsidRPr="005C1CF1">
        <w:rPr>
          <w:rFonts w:cs="Traditional Arabic"/>
          <w:sz w:val="36"/>
          <w:szCs w:val="36"/>
        </w:rPr>
        <w:instrText>" \r "</w:instrText>
      </w:r>
      <w:r w:rsidRPr="005C1CF1">
        <w:rPr>
          <w:rFonts w:cs="Traditional Arabic" w:hint="cs"/>
          <w:sz w:val="36"/>
          <w:szCs w:val="36"/>
          <w:rtl/>
        </w:rPr>
        <w:instrText>ح</w:instrText>
      </w:r>
      <w:r w:rsidRPr="005C1CF1">
        <w:rPr>
          <w:rFonts w:cs="Traditional Arabic"/>
          <w:sz w:val="36"/>
          <w:szCs w:val="36"/>
        </w:rPr>
        <w:instrText xml:space="preserve">" </w:instrText>
      </w:r>
      <w:r w:rsidR="00694316" w:rsidRPr="005C1CF1">
        <w:rPr>
          <w:rFonts w:cs="Traditional Arabic" w:hint="cs"/>
          <w:sz w:val="36"/>
          <w:szCs w:val="36"/>
          <w:rtl/>
        </w:rPr>
        <w:fldChar w:fldCharType="end"/>
      </w:r>
      <w:r w:rsidR="00B56661" w:rsidRPr="005C1CF1">
        <w:rPr>
          <w:rFonts w:cs="Traditional Arabic" w:hint="cs"/>
          <w:sz w:val="36"/>
          <w:szCs w:val="36"/>
          <w:rtl/>
        </w:rPr>
        <w:t>"</w:t>
      </w:r>
      <w:r w:rsidRPr="005C1CF1">
        <w:rPr>
          <w:rStyle w:val="ae"/>
          <w:rFonts w:hint="cs"/>
          <w:sz w:val="36"/>
          <w:szCs w:val="36"/>
          <w:rtl/>
        </w:rPr>
        <w:t>(</w:t>
      </w:r>
      <w:r w:rsidRPr="005C1CF1">
        <w:rPr>
          <w:rStyle w:val="ae"/>
          <w:sz w:val="36"/>
          <w:szCs w:val="36"/>
          <w:rtl/>
        </w:rPr>
        <w:footnoteReference w:id="28"/>
      </w:r>
      <w:r w:rsidRPr="005C1CF1">
        <w:rPr>
          <w:rStyle w:val="ae"/>
          <w:rFonts w:hint="cs"/>
          <w:sz w:val="36"/>
          <w:szCs w:val="36"/>
          <w:rtl/>
        </w:rPr>
        <w:t>)</w:t>
      </w:r>
      <w:r w:rsidR="00BC58EF" w:rsidRPr="005C1CF1">
        <w:rPr>
          <w:rFonts w:cs="Traditional Arabic" w:hint="cs"/>
          <w:sz w:val="36"/>
          <w:szCs w:val="36"/>
          <w:rtl/>
        </w:rPr>
        <w:t>.</w:t>
      </w:r>
      <w:r w:rsidR="00CE235C" w:rsidRPr="005C1CF1">
        <w:rPr>
          <w:rFonts w:cs="Traditional Arabic" w:hint="cs"/>
          <w:sz w:val="36"/>
          <w:szCs w:val="36"/>
          <w:rtl/>
        </w:rPr>
        <w:t xml:space="preserve"> </w:t>
      </w:r>
    </w:p>
    <w:p w:rsidR="0019768A" w:rsidRPr="005C1CF1" w:rsidRDefault="00CE235C"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و</w:t>
      </w:r>
      <w:r w:rsidR="00B56661" w:rsidRPr="005C1CF1">
        <w:rPr>
          <w:rFonts w:cs="Traditional Arabic" w:hint="cs"/>
          <w:b/>
          <w:bCs/>
          <w:sz w:val="36"/>
          <w:szCs w:val="36"/>
          <w:rtl/>
        </w:rPr>
        <w:t>في رواية</w:t>
      </w:r>
      <w:r w:rsidR="00CF306A" w:rsidRPr="005C1CF1">
        <w:rPr>
          <w:rFonts w:cs="Traditional Arabic" w:hint="cs"/>
          <w:sz w:val="36"/>
          <w:szCs w:val="36"/>
          <w:rtl/>
        </w:rPr>
        <w:t>:</w:t>
      </w:r>
      <w:r w:rsidR="006F20D4" w:rsidRPr="005C1CF1">
        <w:rPr>
          <w:rFonts w:cs="Traditional Arabic" w:hint="cs"/>
          <w:sz w:val="36"/>
          <w:szCs w:val="36"/>
          <w:rtl/>
        </w:rPr>
        <w:t>"</w:t>
      </w:r>
      <w:r w:rsidR="00B56661" w:rsidRPr="005C1CF1">
        <w:rPr>
          <w:rFonts w:cs="Traditional Arabic" w:hint="cs"/>
          <w:sz w:val="36"/>
          <w:szCs w:val="36"/>
          <w:rtl/>
        </w:rPr>
        <w:t>لا صلاة لمن لم يقرأ بأم القرآن"</w:t>
      </w:r>
      <w:r w:rsidR="00F83DFB" w:rsidRPr="005C1CF1">
        <w:rPr>
          <w:rStyle w:val="ae"/>
          <w:rFonts w:hint="cs"/>
          <w:sz w:val="36"/>
          <w:szCs w:val="36"/>
          <w:rtl/>
        </w:rPr>
        <w:t>(</w:t>
      </w:r>
      <w:r w:rsidR="00F83DFB" w:rsidRPr="005C1CF1">
        <w:rPr>
          <w:rStyle w:val="ae"/>
          <w:sz w:val="36"/>
          <w:szCs w:val="36"/>
          <w:rtl/>
        </w:rPr>
        <w:footnoteReference w:id="29"/>
      </w:r>
      <w:r w:rsidR="00F83DFB" w:rsidRPr="005C1CF1">
        <w:rPr>
          <w:rStyle w:val="ae"/>
          <w:rFonts w:hint="cs"/>
          <w:sz w:val="36"/>
          <w:szCs w:val="36"/>
          <w:rtl/>
        </w:rPr>
        <w:t>)</w:t>
      </w:r>
      <w:r w:rsidR="00F83DFB" w:rsidRPr="005C1CF1">
        <w:rPr>
          <w:rFonts w:cs="Traditional Arabic" w:hint="cs"/>
          <w:b/>
          <w:bCs/>
          <w:sz w:val="36"/>
          <w:szCs w:val="36"/>
          <w:rtl/>
        </w:rPr>
        <w:t>.</w:t>
      </w:r>
    </w:p>
    <w:p w:rsidR="0019768A" w:rsidRPr="005C1CF1" w:rsidRDefault="00900C06" w:rsidP="00A42678">
      <w:pPr>
        <w:widowControl w:val="0"/>
        <w:spacing w:after="0" w:line="240" w:lineRule="auto"/>
        <w:jc w:val="lowKashida"/>
        <w:rPr>
          <w:rFonts w:cs="Traditional Arabic"/>
          <w:b/>
          <w:bCs/>
          <w:sz w:val="36"/>
          <w:szCs w:val="36"/>
          <w:rtl/>
        </w:rPr>
      </w:pPr>
      <w:r>
        <w:rPr>
          <w:rFonts w:cs="Traditional Arabic" w:hint="cs"/>
          <w:b/>
          <w:bCs/>
          <w:sz w:val="36"/>
          <w:szCs w:val="36"/>
          <w:rtl/>
        </w:rPr>
        <w:t>وجه الدلالة</w:t>
      </w:r>
      <w:r w:rsidR="000A6E63" w:rsidRPr="005C1CF1">
        <w:rPr>
          <w:rFonts w:cs="Traditional Arabic" w:hint="cs"/>
          <w:b/>
          <w:bCs/>
          <w:sz w:val="36"/>
          <w:szCs w:val="36"/>
          <w:rtl/>
        </w:rPr>
        <w:t xml:space="preserve">: </w:t>
      </w:r>
      <w:r w:rsidR="00A672CE">
        <w:rPr>
          <w:rFonts w:cs="Traditional Arabic" w:hint="cs"/>
          <w:sz w:val="36"/>
          <w:szCs w:val="36"/>
          <w:rtl/>
        </w:rPr>
        <w:t>قوله</w:t>
      </w:r>
      <w:r w:rsidR="00A42678">
        <w:rPr>
          <w:rFonts w:cs="Traditional Arabic" w:hint="cs"/>
          <w:sz w:val="36"/>
          <w:szCs w:val="36"/>
          <w:rtl/>
        </w:rPr>
        <w:t xml:space="preserve"> </w:t>
      </w:r>
      <w:r w:rsidR="00374D9A">
        <w:rPr>
          <w:rFonts w:cs="Traditional Arabic" w:hint="cs"/>
          <w:sz w:val="36"/>
          <w:szCs w:val="36"/>
        </w:rPr>
        <w:sym w:font="AGA Arabesque" w:char="F065"/>
      </w:r>
      <w:r w:rsidR="00CF306A" w:rsidRPr="005C1CF1">
        <w:rPr>
          <w:rFonts w:cs="Traditional Arabic" w:hint="cs"/>
          <w:sz w:val="36"/>
          <w:szCs w:val="36"/>
          <w:rtl/>
        </w:rPr>
        <w:t>:</w:t>
      </w:r>
      <w:r w:rsidR="000A6E63" w:rsidRPr="005C1CF1">
        <w:rPr>
          <w:rFonts w:cs="Traditional Arabic" w:hint="cs"/>
          <w:sz w:val="36"/>
          <w:szCs w:val="36"/>
          <w:rtl/>
        </w:rPr>
        <w:t>"لا صلاة</w:t>
      </w:r>
      <w:r w:rsidR="00007024" w:rsidRPr="005C1CF1">
        <w:rPr>
          <w:rFonts w:cs="Traditional Arabic" w:hint="cs"/>
          <w:sz w:val="36"/>
          <w:szCs w:val="36"/>
          <w:rtl/>
        </w:rPr>
        <w:t>...</w:t>
      </w:r>
      <w:r w:rsidR="000A6E63" w:rsidRPr="005C1CF1">
        <w:rPr>
          <w:rFonts w:cs="Traditional Arabic" w:hint="cs"/>
          <w:sz w:val="36"/>
          <w:szCs w:val="36"/>
          <w:rtl/>
        </w:rPr>
        <w:t>"</w:t>
      </w:r>
      <w:r w:rsidR="00007024" w:rsidRPr="005C1CF1">
        <w:rPr>
          <w:rFonts w:ascii="Traditional Arabic" w:cs="Traditional Arabic" w:hint="cs"/>
          <w:sz w:val="36"/>
          <w:szCs w:val="36"/>
          <w:rtl/>
        </w:rPr>
        <w:t xml:space="preserve"> نص </w:t>
      </w:r>
      <w:r w:rsidR="00CF306A" w:rsidRPr="005C1CF1">
        <w:rPr>
          <w:rFonts w:ascii="Traditional Arabic" w:cs="Traditional Arabic" w:hint="cs"/>
          <w:sz w:val="36"/>
          <w:szCs w:val="36"/>
          <w:rtl/>
        </w:rPr>
        <w:t>صريح في ركنية الفاتحة في الصلاة؛</w:t>
      </w:r>
      <w:r w:rsidR="00A672CE">
        <w:rPr>
          <w:rFonts w:ascii="Traditional Arabic" w:cs="Traditional Arabic" w:hint="cs"/>
          <w:sz w:val="36"/>
          <w:szCs w:val="36"/>
          <w:rtl/>
        </w:rPr>
        <w:t>لأنه النبي</w:t>
      </w:r>
      <w:r w:rsidR="00374D9A">
        <w:rPr>
          <w:rFonts w:ascii="Traditional Arabic" w:cs="Traditional Arabic" w:hint="cs"/>
          <w:sz w:val="36"/>
          <w:szCs w:val="36"/>
        </w:rPr>
        <w:sym w:font="AGA Arabesque" w:char="F065"/>
      </w:r>
      <w:r w:rsidR="00A672CE">
        <w:rPr>
          <w:rFonts w:ascii="Traditional Arabic" w:cs="Traditional Arabic" w:hint="cs"/>
          <w:sz w:val="36"/>
          <w:szCs w:val="36"/>
          <w:rtl/>
        </w:rPr>
        <w:t xml:space="preserve"> نفي الصلاة </w:t>
      </w:r>
      <w:r w:rsidR="00682D90" w:rsidRPr="005C1CF1">
        <w:rPr>
          <w:rFonts w:ascii="Traditional Arabic" w:cs="Traditional Arabic" w:hint="cs"/>
          <w:sz w:val="36"/>
          <w:szCs w:val="36"/>
          <w:rtl/>
        </w:rPr>
        <w:t>أي لا صلاة كائنة لمن لم يقرأ فيها</w:t>
      </w:r>
      <w:r w:rsidR="003F37ED" w:rsidRPr="005C1CF1">
        <w:rPr>
          <w:rFonts w:ascii="Traditional Arabic" w:cs="Traditional Arabic" w:hint="cs"/>
          <w:sz w:val="36"/>
          <w:szCs w:val="36"/>
          <w:rtl/>
        </w:rPr>
        <w:t>,</w:t>
      </w:r>
      <w:r w:rsidR="00A672CE">
        <w:rPr>
          <w:rFonts w:ascii="Traditional Arabic" w:cs="Traditional Arabic" w:hint="cs"/>
          <w:sz w:val="36"/>
          <w:szCs w:val="36"/>
          <w:rtl/>
        </w:rPr>
        <w:t xml:space="preserve"> </w:t>
      </w:r>
      <w:r w:rsidR="00CF306A" w:rsidRPr="005C1CF1">
        <w:rPr>
          <w:rFonts w:ascii="Traditional Arabic" w:cs="Traditional Arabic" w:hint="cs"/>
          <w:sz w:val="36"/>
          <w:szCs w:val="36"/>
          <w:rtl/>
        </w:rPr>
        <w:t>وعدم الوجود شرعا هو عدم الصح</w:t>
      </w:r>
      <w:r w:rsidR="00682D90" w:rsidRPr="005C1CF1">
        <w:rPr>
          <w:rFonts w:ascii="Traditional Arabic" w:cs="Traditional Arabic" w:hint="cs"/>
          <w:sz w:val="36"/>
          <w:szCs w:val="36"/>
          <w:rtl/>
        </w:rPr>
        <w:t xml:space="preserve">ة </w:t>
      </w:r>
      <w:r w:rsidR="000A6E63" w:rsidRPr="005C1CF1">
        <w:rPr>
          <w:rFonts w:ascii="Traditional Arabic" w:cs="Traditional Arabic" w:hint="cs"/>
          <w:sz w:val="36"/>
          <w:szCs w:val="36"/>
          <w:rtl/>
        </w:rPr>
        <w:t>والإجزاء</w:t>
      </w:r>
      <w:r w:rsidR="003F37ED" w:rsidRPr="005C1CF1">
        <w:rPr>
          <w:rFonts w:ascii="Traditional Arabic" w:cs="Traditional Arabic" w:hint="cs"/>
          <w:sz w:val="36"/>
          <w:szCs w:val="36"/>
          <w:rtl/>
        </w:rPr>
        <w:t>,</w:t>
      </w:r>
      <w:r w:rsidR="000A6E63" w:rsidRPr="005C1CF1">
        <w:rPr>
          <w:rFonts w:ascii="Traditional Arabic" w:cs="Traditional Arabic" w:hint="cs"/>
          <w:sz w:val="36"/>
          <w:szCs w:val="36"/>
          <w:rtl/>
        </w:rPr>
        <w:t xml:space="preserve"> </w:t>
      </w:r>
      <w:r w:rsidR="00007024" w:rsidRPr="005C1CF1">
        <w:rPr>
          <w:rFonts w:ascii="Traditional Arabic" w:cs="Traditional Arabic" w:hint="cs"/>
          <w:sz w:val="36"/>
          <w:szCs w:val="36"/>
          <w:rtl/>
        </w:rPr>
        <w:t>و</w:t>
      </w:r>
      <w:r w:rsidR="000A6E63" w:rsidRPr="005C1CF1">
        <w:rPr>
          <w:rFonts w:ascii="Traditional Arabic" w:cs="Traditional Arabic" w:hint="cs"/>
          <w:sz w:val="36"/>
          <w:szCs w:val="36"/>
          <w:rtl/>
        </w:rPr>
        <w:t xml:space="preserve">هو الأصل والظاهر والسابق </w:t>
      </w:r>
      <w:r w:rsidR="003F37ED" w:rsidRPr="005C1CF1">
        <w:rPr>
          <w:rFonts w:ascii="Traditional Arabic" w:cs="Traditional Arabic" w:hint="cs"/>
          <w:sz w:val="36"/>
          <w:szCs w:val="36"/>
          <w:rtl/>
        </w:rPr>
        <w:t>إلى الفهم</w:t>
      </w:r>
      <w:r w:rsidR="00A672CE">
        <w:rPr>
          <w:rFonts w:ascii="Traditional Arabic" w:cs="Traditional Arabic" w:hint="cs"/>
          <w:sz w:val="36"/>
          <w:szCs w:val="36"/>
          <w:rtl/>
        </w:rPr>
        <w:t>, ثم تعيين النبي</w:t>
      </w:r>
      <w:r w:rsidR="00374D9A">
        <w:rPr>
          <w:rFonts w:ascii="Traditional Arabic" w:cs="Traditional Arabic" w:hint="cs"/>
          <w:sz w:val="36"/>
          <w:szCs w:val="36"/>
        </w:rPr>
        <w:sym w:font="AGA Arabesque" w:char="F065"/>
      </w:r>
      <w:r w:rsidR="000A6E63" w:rsidRPr="005C1CF1">
        <w:rPr>
          <w:rFonts w:ascii="Traditional Arabic" w:cs="Traditional Arabic" w:hint="cs"/>
          <w:sz w:val="36"/>
          <w:szCs w:val="36"/>
          <w:rtl/>
        </w:rPr>
        <w:t xml:space="preserve"> لها هنا لبيان مراد الله سبحان وتعالى من الأمر في قوله تعالى</w:t>
      </w:r>
      <w:r w:rsidR="0060075C">
        <w:rPr>
          <w:rFonts w:ascii="Traditional Arabic" w:cs="Traditional Arabic" w:hint="cs"/>
          <w:sz w:val="36"/>
          <w:szCs w:val="36"/>
          <w:rtl/>
        </w:rPr>
        <w:t>:</w:t>
      </w:r>
      <w:r w:rsidR="000A6E63" w:rsidRPr="005C1CF1">
        <w:rPr>
          <w:rFonts w:ascii="QCF_BSML" w:eastAsia="Times New Roman" w:hAnsi="QCF_BSML" w:cs="QCF_BSML"/>
          <w:sz w:val="32"/>
          <w:szCs w:val="32"/>
          <w:rtl/>
        </w:rPr>
        <w:t xml:space="preserve"> ﭽ </w:t>
      </w:r>
      <w:r w:rsidR="000A6E63" w:rsidRPr="005C1CF1">
        <w:rPr>
          <w:rFonts w:ascii="QCF_P007" w:eastAsia="Times New Roman" w:hAnsi="QCF_P007" w:cs="QCF_P007"/>
          <w:sz w:val="32"/>
          <w:szCs w:val="32"/>
          <w:rtl/>
        </w:rPr>
        <w:t xml:space="preserve">ﮛ  ﮜ </w:t>
      </w:r>
      <w:r w:rsidR="000A6E63" w:rsidRPr="005C1CF1">
        <w:rPr>
          <w:rFonts w:ascii="QCF_BSML" w:eastAsia="Times New Roman" w:hAnsi="QCF_BSML" w:cs="QCF_BSML"/>
          <w:sz w:val="32"/>
          <w:szCs w:val="32"/>
          <w:rtl/>
        </w:rPr>
        <w:t>ﭼ</w:t>
      </w:r>
      <w:r w:rsidR="00705AD0" w:rsidRPr="005C1CF1">
        <w:rPr>
          <w:rStyle w:val="ae"/>
          <w:rFonts w:hint="cs"/>
          <w:sz w:val="36"/>
          <w:szCs w:val="36"/>
          <w:rtl/>
        </w:rPr>
        <w:t>(</w:t>
      </w:r>
      <w:r w:rsidR="00705AD0" w:rsidRPr="005C1CF1">
        <w:rPr>
          <w:rStyle w:val="ae"/>
          <w:sz w:val="36"/>
          <w:szCs w:val="36"/>
          <w:rtl/>
        </w:rPr>
        <w:footnoteReference w:id="30"/>
      </w:r>
      <w:r w:rsidR="00705AD0" w:rsidRPr="005C1CF1">
        <w:rPr>
          <w:rStyle w:val="ae"/>
          <w:rFonts w:hint="cs"/>
          <w:sz w:val="36"/>
          <w:szCs w:val="36"/>
          <w:rtl/>
        </w:rPr>
        <w:t>)</w:t>
      </w:r>
      <w:r w:rsidR="000A6E63" w:rsidRPr="005C1CF1">
        <w:rPr>
          <w:rFonts w:ascii="Traditional Arabic" w:cs="Traditional Arabic" w:hint="cs"/>
          <w:sz w:val="36"/>
          <w:szCs w:val="36"/>
          <w:rtl/>
        </w:rPr>
        <w:t xml:space="preserve"> وما كان بيانا لواجب فهو واجب</w:t>
      </w:r>
      <w:r w:rsidR="000A6E63" w:rsidRPr="005C1CF1">
        <w:rPr>
          <w:rStyle w:val="ae"/>
          <w:rFonts w:hint="cs"/>
          <w:sz w:val="36"/>
          <w:szCs w:val="36"/>
          <w:rtl/>
        </w:rPr>
        <w:t>(</w:t>
      </w:r>
      <w:r w:rsidR="000A6E63" w:rsidRPr="005C1CF1">
        <w:rPr>
          <w:rStyle w:val="ae"/>
          <w:sz w:val="36"/>
          <w:szCs w:val="36"/>
          <w:rtl/>
        </w:rPr>
        <w:footnoteReference w:id="31"/>
      </w:r>
      <w:r w:rsidR="000A6E63" w:rsidRPr="005C1CF1">
        <w:rPr>
          <w:rStyle w:val="ae"/>
          <w:rFonts w:hint="cs"/>
          <w:sz w:val="36"/>
          <w:szCs w:val="36"/>
          <w:rtl/>
        </w:rPr>
        <w:t>)</w:t>
      </w:r>
      <w:r w:rsidR="000A6E63" w:rsidRPr="005C1CF1">
        <w:rPr>
          <w:rFonts w:ascii="Traditional Arabic" w:cs="Traditional Arabic" w:hint="cs"/>
          <w:sz w:val="36"/>
          <w:szCs w:val="36"/>
          <w:rtl/>
        </w:rPr>
        <w:t>.</w:t>
      </w:r>
    </w:p>
    <w:p w:rsidR="00F41D7B" w:rsidRPr="005C1CF1" w:rsidRDefault="00CF306A" w:rsidP="00B22E97">
      <w:pPr>
        <w:widowControl w:val="0"/>
        <w:spacing w:after="0" w:line="223" w:lineRule="auto"/>
        <w:jc w:val="lowKashida"/>
        <w:rPr>
          <w:rFonts w:cs="Traditional Arabic"/>
          <w:b/>
          <w:bCs/>
          <w:sz w:val="36"/>
          <w:szCs w:val="36"/>
          <w:rtl/>
        </w:rPr>
      </w:pPr>
      <w:r w:rsidRPr="005C1CF1">
        <w:rPr>
          <w:rFonts w:cs="Traditional Arabic" w:hint="cs"/>
          <w:b/>
          <w:bCs/>
          <w:sz w:val="36"/>
          <w:szCs w:val="36"/>
          <w:rtl/>
        </w:rPr>
        <w:lastRenderedPageBreak/>
        <w:t>الدليل الثاني</w:t>
      </w:r>
      <w:r w:rsidR="00F41D7B" w:rsidRPr="005C1CF1">
        <w:rPr>
          <w:rFonts w:cs="Traditional Arabic" w:hint="cs"/>
          <w:b/>
          <w:bCs/>
          <w:sz w:val="36"/>
          <w:szCs w:val="36"/>
          <w:rtl/>
        </w:rPr>
        <w:t>:</w:t>
      </w:r>
      <w:r w:rsidR="00A672CE">
        <w:rPr>
          <w:rFonts w:cs="Traditional Arabic" w:hint="cs"/>
          <w:b/>
          <w:bCs/>
          <w:sz w:val="36"/>
          <w:szCs w:val="36"/>
          <w:rtl/>
        </w:rPr>
        <w:t xml:space="preserve"> </w:t>
      </w:r>
      <w:r w:rsidR="00A672CE">
        <w:rPr>
          <w:rFonts w:cs="Traditional Arabic" w:hint="cs"/>
          <w:sz w:val="36"/>
          <w:szCs w:val="36"/>
          <w:rtl/>
        </w:rPr>
        <w:t>عن عبادة بن الصامت</w:t>
      </w:r>
      <w:r w:rsidR="00A42678">
        <w:rPr>
          <w:rFonts w:cs="Traditional Arabic" w:hint="cs"/>
          <w:sz w:val="36"/>
          <w:szCs w:val="36"/>
          <w:rtl/>
        </w:rPr>
        <w:t xml:space="preserve"> </w:t>
      </w:r>
      <w:r w:rsidR="0060075C">
        <w:rPr>
          <w:rFonts w:cs="Traditional Arabic" w:hint="cs"/>
          <w:sz w:val="36"/>
          <w:szCs w:val="36"/>
        </w:rPr>
        <w:sym w:font="AGA Arabesque" w:char="F074"/>
      </w:r>
      <w:r w:rsidR="0060075C">
        <w:rPr>
          <w:rFonts w:cs="Traditional Arabic"/>
          <w:sz w:val="36"/>
          <w:szCs w:val="36"/>
          <w:rtl/>
        </w:rPr>
        <w:t xml:space="preserve"> </w:t>
      </w:r>
      <w:r w:rsidR="00E9077C" w:rsidRPr="005C1CF1">
        <w:rPr>
          <w:rFonts w:cs="Traditional Arabic" w:hint="cs"/>
          <w:sz w:val="36"/>
          <w:szCs w:val="36"/>
          <w:rtl/>
        </w:rPr>
        <w:t>أ</w:t>
      </w:r>
      <w:r w:rsidR="00A672CE">
        <w:rPr>
          <w:rFonts w:cs="Traditional Arabic" w:hint="cs"/>
          <w:sz w:val="36"/>
          <w:szCs w:val="36"/>
          <w:rtl/>
        </w:rPr>
        <w:t>ن النبي</w:t>
      </w:r>
      <w:r w:rsidR="00374D9A">
        <w:rPr>
          <w:rFonts w:cs="Traditional Arabic" w:hint="cs"/>
          <w:sz w:val="36"/>
          <w:szCs w:val="36"/>
        </w:rPr>
        <w:sym w:font="AGA Arabesque" w:char="F065"/>
      </w:r>
      <w:r w:rsidRPr="005C1CF1">
        <w:rPr>
          <w:rFonts w:cs="Traditional Arabic" w:hint="cs"/>
          <w:sz w:val="36"/>
          <w:szCs w:val="36"/>
          <w:rtl/>
        </w:rPr>
        <w:t xml:space="preserve"> قال:</w:t>
      </w:r>
      <w:r w:rsidR="00E9077C" w:rsidRPr="005C1CF1">
        <w:rPr>
          <w:rFonts w:cs="Traditional Arabic" w:hint="cs"/>
          <w:sz w:val="36"/>
          <w:szCs w:val="36"/>
          <w:rtl/>
        </w:rPr>
        <w:t>"</w:t>
      </w:r>
      <w:r w:rsidR="00F41D7B" w:rsidRPr="005C1CF1">
        <w:rPr>
          <w:rFonts w:cs="Traditional Arabic" w:hint="cs"/>
          <w:sz w:val="36"/>
          <w:szCs w:val="36"/>
          <w:rtl/>
        </w:rPr>
        <w:t>لا تجزئ صلاة لا يقرأ الرجل فيها بفاتحة الكتاب"</w:t>
      </w:r>
      <w:r w:rsidR="00F423E7" w:rsidRPr="005C1CF1">
        <w:rPr>
          <w:rStyle w:val="ae"/>
          <w:rFonts w:hint="cs"/>
          <w:sz w:val="36"/>
          <w:szCs w:val="36"/>
          <w:rtl/>
        </w:rPr>
        <w:t>(</w:t>
      </w:r>
      <w:r w:rsidR="00F423E7" w:rsidRPr="005C1CF1">
        <w:rPr>
          <w:rStyle w:val="ae"/>
          <w:sz w:val="36"/>
          <w:szCs w:val="36"/>
          <w:rtl/>
        </w:rPr>
        <w:footnoteReference w:id="32"/>
      </w:r>
      <w:r w:rsidR="00F423E7" w:rsidRPr="005C1CF1">
        <w:rPr>
          <w:rStyle w:val="ae"/>
          <w:rFonts w:hint="cs"/>
          <w:sz w:val="36"/>
          <w:szCs w:val="36"/>
          <w:rtl/>
        </w:rPr>
        <w:t>)</w:t>
      </w:r>
      <w:r w:rsidR="00F423E7" w:rsidRPr="005C1CF1">
        <w:rPr>
          <w:rFonts w:cs="Traditional Arabic" w:hint="cs"/>
          <w:sz w:val="36"/>
          <w:szCs w:val="36"/>
          <w:rtl/>
        </w:rPr>
        <w:t>.</w:t>
      </w:r>
      <w:r w:rsidR="00F41D7B" w:rsidRPr="005C1CF1">
        <w:rPr>
          <w:rFonts w:cs="Traditional Arabic" w:hint="cs"/>
          <w:b/>
          <w:bCs/>
          <w:sz w:val="36"/>
          <w:szCs w:val="36"/>
          <w:rtl/>
        </w:rPr>
        <w:t xml:space="preserve"> </w:t>
      </w:r>
    </w:p>
    <w:p w:rsidR="000732A1" w:rsidRPr="005C1CF1" w:rsidRDefault="000732A1" w:rsidP="00B22E97">
      <w:pPr>
        <w:spacing w:after="0" w:line="223" w:lineRule="auto"/>
        <w:jc w:val="lowKashida"/>
        <w:rPr>
          <w:rFonts w:ascii="Times New Roman" w:cs="Traditional Arabic"/>
          <w:sz w:val="36"/>
          <w:szCs w:val="36"/>
          <w:rtl/>
        </w:rPr>
      </w:pPr>
      <w:r w:rsidRPr="005C1CF1">
        <w:rPr>
          <w:rFonts w:ascii="Times New Roman" w:cs="Traditional Arabic" w:hint="cs"/>
          <w:b/>
          <w:bCs/>
          <w:sz w:val="36"/>
          <w:szCs w:val="36"/>
          <w:rtl/>
        </w:rPr>
        <w:t>الدليل ال</w:t>
      </w:r>
      <w:r w:rsidR="00BF065D" w:rsidRPr="005C1CF1">
        <w:rPr>
          <w:rFonts w:ascii="Times New Roman" w:cs="Traditional Arabic" w:hint="cs"/>
          <w:b/>
          <w:bCs/>
          <w:sz w:val="36"/>
          <w:szCs w:val="36"/>
          <w:rtl/>
        </w:rPr>
        <w:t>ثالث</w:t>
      </w:r>
      <w:r w:rsidRPr="005C1CF1">
        <w:rPr>
          <w:rFonts w:ascii="Times New Roman" w:cs="Traditional Arabic" w:hint="cs"/>
          <w:sz w:val="36"/>
          <w:szCs w:val="36"/>
          <w:rtl/>
        </w:rPr>
        <w:t xml:space="preserve">: عن </w:t>
      </w:r>
      <w:r w:rsidRPr="005C1CF1">
        <w:rPr>
          <w:rFonts w:ascii="Traditional Arabic" w:cs="Traditional Arabic" w:hint="cs"/>
          <w:sz w:val="36"/>
          <w:szCs w:val="36"/>
          <w:rtl/>
        </w:rPr>
        <w:t>أبي هريرة</w:t>
      </w:r>
      <w:r w:rsidR="0060075C">
        <w:rPr>
          <w:rFonts w:ascii="CTraditional Arabic" w:hAnsi="CTraditional Arabic" w:cs="Traditional Arabic" w:hint="cs"/>
          <w:sz w:val="36"/>
          <w:szCs w:val="36"/>
        </w:rPr>
        <w:sym w:font="AGA Arabesque" w:char="F074"/>
      </w:r>
      <w:r w:rsidR="00A42678">
        <w:rPr>
          <w:rFonts w:cs="Traditional Arabic"/>
          <w:sz w:val="36"/>
          <w:szCs w:val="36"/>
        </w:rPr>
        <w:t xml:space="preserve"> </w:t>
      </w:r>
      <w:r w:rsidR="0060075C">
        <w:rPr>
          <w:rFonts w:ascii="CTraditional Arabic" w:hAnsi="CTraditional Arabic" w:cs="Traditional Arabic"/>
          <w:sz w:val="36"/>
          <w:szCs w:val="36"/>
          <w:rtl/>
        </w:rPr>
        <w:t xml:space="preserve"> </w:t>
      </w:r>
      <w:r w:rsidRPr="005C1CF1">
        <w:rPr>
          <w:rFonts w:ascii="Traditional Arabic" w:cs="Traditional Arabic" w:hint="cs"/>
          <w:sz w:val="36"/>
          <w:szCs w:val="36"/>
          <w:rtl/>
        </w:rPr>
        <w:t xml:space="preserve">قال: قال رسول الله </w:t>
      </w:r>
      <w:r w:rsidR="00374D9A">
        <w:rPr>
          <w:rFonts w:ascii="CTraditional Arabic" w:hAnsi="CTraditional Arabic" w:cs="Traditional Arabic" w:hint="cs"/>
          <w:sz w:val="36"/>
          <w:szCs w:val="36"/>
        </w:rPr>
        <w:sym w:font="AGA Arabesque" w:char="F065"/>
      </w:r>
      <w:r w:rsidR="00CF306A" w:rsidRPr="005C1CF1">
        <w:rPr>
          <w:rFonts w:ascii="Traditional Arabic" w:cs="Traditional Arabic" w:hint="cs"/>
          <w:sz w:val="36"/>
          <w:szCs w:val="36"/>
          <w:rtl/>
        </w:rPr>
        <w:t>:"</w:t>
      </w:r>
      <w:r w:rsidRPr="005C1CF1">
        <w:rPr>
          <w:rFonts w:ascii="Traditional Arabic" w:cs="Traditional Arabic" w:hint="cs"/>
          <w:sz w:val="36"/>
          <w:szCs w:val="36"/>
          <w:rtl/>
        </w:rPr>
        <w:t>لا تجزئ ص</w:t>
      </w:r>
      <w:r w:rsidR="00C43D7C" w:rsidRPr="005C1CF1">
        <w:rPr>
          <w:rFonts w:ascii="Traditional Arabic" w:cs="Traditional Arabic" w:hint="cs"/>
          <w:sz w:val="36"/>
          <w:szCs w:val="36"/>
          <w:rtl/>
        </w:rPr>
        <w:t>لاة لا يقرأ فيها بفاتحة الكتاب"</w:t>
      </w:r>
      <w:r w:rsidRPr="005C1CF1">
        <w:rPr>
          <w:rFonts w:ascii="Traditional Arabic" w:cs="Traditional Arabic" w:hint="cs"/>
          <w:sz w:val="36"/>
          <w:szCs w:val="36"/>
          <w:rtl/>
        </w:rPr>
        <w:t>قلت</w:t>
      </w:r>
      <w:r w:rsidR="00C43D7C" w:rsidRPr="005C1CF1">
        <w:rPr>
          <w:rFonts w:ascii="Traditional Arabic" w:cs="Traditional Arabic" w:hint="cs"/>
          <w:sz w:val="36"/>
          <w:szCs w:val="36"/>
          <w:rtl/>
        </w:rPr>
        <w:t>ُ</w:t>
      </w:r>
      <w:r w:rsidR="00CF306A" w:rsidRPr="005C1CF1">
        <w:rPr>
          <w:rFonts w:ascii="Traditional Arabic" w:cs="Traditional Arabic" w:hint="cs"/>
          <w:sz w:val="36"/>
          <w:szCs w:val="36"/>
          <w:rtl/>
        </w:rPr>
        <w:t>:</w:t>
      </w:r>
      <w:r w:rsidRPr="005C1CF1">
        <w:rPr>
          <w:rFonts w:ascii="Traditional Arabic" w:cs="Traditional Arabic" w:hint="cs"/>
          <w:sz w:val="36"/>
          <w:szCs w:val="36"/>
          <w:rtl/>
        </w:rPr>
        <w:t xml:space="preserve"> فإن كنت</w:t>
      </w:r>
      <w:r w:rsidR="00A672CE">
        <w:rPr>
          <w:rFonts w:ascii="Traditional Arabic" w:cs="Traditional Arabic" w:hint="cs"/>
          <w:sz w:val="36"/>
          <w:szCs w:val="36"/>
          <w:rtl/>
        </w:rPr>
        <w:t xml:space="preserve"> خلف الإمام؟، فأخذ بيدي، وقال</w:t>
      </w:r>
      <w:r w:rsidR="00C43D7C" w:rsidRPr="005C1CF1">
        <w:rPr>
          <w:rFonts w:ascii="Traditional Arabic" w:cs="Traditional Arabic" w:hint="cs"/>
          <w:sz w:val="36"/>
          <w:szCs w:val="36"/>
          <w:rtl/>
        </w:rPr>
        <w:t xml:space="preserve"> "</w:t>
      </w:r>
      <w:r w:rsidRPr="005C1CF1">
        <w:rPr>
          <w:rFonts w:ascii="Traditional Arabic" w:cs="Traditional Arabic" w:hint="cs"/>
          <w:sz w:val="36"/>
          <w:szCs w:val="36"/>
          <w:rtl/>
        </w:rPr>
        <w:t>اقرأ بها في نفسك يا فارسي</w:t>
      </w:r>
      <w:r w:rsidR="00C43D7C" w:rsidRPr="005C1CF1">
        <w:rPr>
          <w:rFonts w:ascii="Traditional Arabic" w:cs="Traditional Arabic" w:hint="cs"/>
          <w:sz w:val="36"/>
          <w:szCs w:val="36"/>
          <w:rtl/>
        </w:rPr>
        <w:t>"</w:t>
      </w:r>
      <w:r w:rsidRPr="005C1CF1">
        <w:rPr>
          <w:rStyle w:val="ae"/>
          <w:rFonts w:hint="cs"/>
          <w:sz w:val="36"/>
          <w:szCs w:val="36"/>
          <w:rtl/>
        </w:rPr>
        <w:t>(</w:t>
      </w:r>
      <w:r w:rsidRPr="005C1CF1">
        <w:rPr>
          <w:rStyle w:val="ae"/>
          <w:sz w:val="36"/>
          <w:szCs w:val="36"/>
          <w:rtl/>
        </w:rPr>
        <w:footnoteReference w:id="33"/>
      </w:r>
      <w:r w:rsidRPr="005C1CF1">
        <w:rPr>
          <w:rStyle w:val="ae"/>
          <w:rFonts w:hint="cs"/>
          <w:sz w:val="36"/>
          <w:szCs w:val="36"/>
          <w:rtl/>
        </w:rPr>
        <w:t>)</w:t>
      </w:r>
      <w:r w:rsidRPr="005C1CF1">
        <w:rPr>
          <w:rFonts w:ascii="Traditional Arabic" w:cs="Traditional Arabic" w:hint="cs"/>
          <w:sz w:val="36"/>
          <w:szCs w:val="36"/>
          <w:rtl/>
        </w:rPr>
        <w:t>.</w:t>
      </w:r>
    </w:p>
    <w:p w:rsidR="00DB7C8A" w:rsidRDefault="000732A1" w:rsidP="00B22E97">
      <w:pPr>
        <w:spacing w:after="0" w:line="223" w:lineRule="auto"/>
        <w:jc w:val="lowKashida"/>
        <w:rPr>
          <w:rFonts w:ascii="Times New Roman" w:cs="Traditional Arabic"/>
          <w:sz w:val="36"/>
          <w:szCs w:val="36"/>
          <w:rtl/>
        </w:rPr>
      </w:pPr>
      <w:r w:rsidRPr="005C1CF1">
        <w:rPr>
          <w:rFonts w:ascii="Times New Roman" w:cs="Traditional Arabic" w:hint="cs"/>
          <w:b/>
          <w:bCs/>
          <w:sz w:val="36"/>
          <w:szCs w:val="36"/>
          <w:rtl/>
        </w:rPr>
        <w:t>وجه الدلالة</w:t>
      </w:r>
      <w:r w:rsidR="00362AB4" w:rsidRPr="005C1CF1">
        <w:rPr>
          <w:rFonts w:ascii="Times New Roman" w:cs="Traditional Arabic" w:hint="cs"/>
          <w:b/>
          <w:bCs/>
          <w:sz w:val="36"/>
          <w:szCs w:val="36"/>
          <w:rtl/>
        </w:rPr>
        <w:t xml:space="preserve"> من الحديثين</w:t>
      </w:r>
      <w:r w:rsidRPr="005C1CF1">
        <w:rPr>
          <w:rFonts w:ascii="Times New Roman" w:cs="Traditional Arabic" w:hint="cs"/>
          <w:b/>
          <w:bCs/>
          <w:sz w:val="36"/>
          <w:szCs w:val="36"/>
          <w:rtl/>
        </w:rPr>
        <w:t>:</w:t>
      </w:r>
      <w:r w:rsidRPr="005C1CF1">
        <w:rPr>
          <w:rFonts w:ascii="Times New Roman" w:cs="Traditional Arabic" w:hint="cs"/>
          <w:sz w:val="36"/>
          <w:szCs w:val="36"/>
          <w:rtl/>
        </w:rPr>
        <w:t xml:space="preserve"> هذا</w:t>
      </w:r>
      <w:r w:rsidR="00AC3D64" w:rsidRPr="005C1CF1">
        <w:rPr>
          <w:rFonts w:ascii="Times New Roman" w:cs="Traditional Arabic" w:hint="cs"/>
          <w:sz w:val="36"/>
          <w:szCs w:val="36"/>
          <w:rtl/>
        </w:rPr>
        <w:t>ن</w:t>
      </w:r>
      <w:r w:rsidRPr="005C1CF1">
        <w:rPr>
          <w:rFonts w:ascii="Times New Roman" w:cs="Traditional Arabic" w:hint="cs"/>
          <w:sz w:val="36"/>
          <w:szCs w:val="36"/>
          <w:rtl/>
        </w:rPr>
        <w:t xml:space="preserve"> الحديث</w:t>
      </w:r>
      <w:r w:rsidR="00AC3D64" w:rsidRPr="005C1CF1">
        <w:rPr>
          <w:rFonts w:ascii="Times New Roman" w:cs="Traditional Arabic" w:hint="cs"/>
          <w:sz w:val="36"/>
          <w:szCs w:val="36"/>
          <w:rtl/>
        </w:rPr>
        <w:t>ان</w:t>
      </w:r>
      <w:r w:rsidRPr="005C1CF1">
        <w:rPr>
          <w:rFonts w:ascii="Times New Roman" w:cs="Traditional Arabic" w:hint="cs"/>
          <w:sz w:val="36"/>
          <w:szCs w:val="36"/>
          <w:rtl/>
        </w:rPr>
        <w:t xml:space="preserve"> نص</w:t>
      </w:r>
      <w:r w:rsidR="00AC3D64" w:rsidRPr="005C1CF1">
        <w:rPr>
          <w:rFonts w:ascii="Times New Roman" w:cs="Traditional Arabic" w:hint="cs"/>
          <w:sz w:val="36"/>
          <w:szCs w:val="36"/>
          <w:rtl/>
        </w:rPr>
        <w:t>ان</w:t>
      </w:r>
      <w:r w:rsidRPr="005C1CF1">
        <w:rPr>
          <w:rFonts w:ascii="Times New Roman" w:cs="Traditional Arabic" w:hint="cs"/>
          <w:sz w:val="36"/>
          <w:szCs w:val="36"/>
          <w:rtl/>
        </w:rPr>
        <w:t xml:space="preserve"> صريح</w:t>
      </w:r>
      <w:r w:rsidR="00AC3D64" w:rsidRPr="005C1CF1">
        <w:rPr>
          <w:rFonts w:ascii="Times New Roman" w:cs="Traditional Arabic" w:hint="cs"/>
          <w:sz w:val="36"/>
          <w:szCs w:val="36"/>
          <w:rtl/>
        </w:rPr>
        <w:t>ان</w:t>
      </w:r>
      <w:r w:rsidRPr="005C1CF1">
        <w:rPr>
          <w:rFonts w:ascii="Times New Roman" w:cs="Traditional Arabic" w:hint="cs"/>
          <w:sz w:val="36"/>
          <w:szCs w:val="36"/>
          <w:rtl/>
        </w:rPr>
        <w:t xml:space="preserve"> </w:t>
      </w:r>
      <w:r w:rsidR="00A672CE">
        <w:rPr>
          <w:rFonts w:ascii="Times New Roman" w:cs="Traditional Arabic" w:hint="cs"/>
          <w:sz w:val="36"/>
          <w:szCs w:val="36"/>
          <w:rtl/>
        </w:rPr>
        <w:t>في</w:t>
      </w:r>
      <w:r w:rsidRPr="005C1CF1">
        <w:rPr>
          <w:rFonts w:ascii="Times New Roman" w:cs="Traditional Arabic" w:hint="cs"/>
          <w:sz w:val="36"/>
          <w:szCs w:val="36"/>
          <w:rtl/>
        </w:rPr>
        <w:t xml:space="preserve"> عدم إجزاء الصلاة بدون </w:t>
      </w:r>
      <w:r w:rsidR="00A672CE">
        <w:rPr>
          <w:rFonts w:ascii="Times New Roman" w:cs="Traditional Arabic" w:hint="cs"/>
          <w:sz w:val="36"/>
          <w:szCs w:val="36"/>
          <w:rtl/>
        </w:rPr>
        <w:t>الفاتحة</w:t>
      </w:r>
    </w:p>
    <w:p w:rsidR="000732A1" w:rsidRPr="005C1CF1" w:rsidRDefault="00AC3D64" w:rsidP="00B22E97">
      <w:pPr>
        <w:spacing w:after="0" w:line="223" w:lineRule="auto"/>
        <w:jc w:val="lowKashida"/>
        <w:rPr>
          <w:rFonts w:ascii="Times New Roman" w:cs="Traditional Arabic"/>
          <w:sz w:val="36"/>
          <w:szCs w:val="36"/>
          <w:rtl/>
        </w:rPr>
      </w:pPr>
      <w:r w:rsidRPr="005C1CF1">
        <w:rPr>
          <w:rFonts w:ascii="Times New Roman" w:cs="Traditional Arabic" w:hint="cs"/>
          <w:sz w:val="36"/>
          <w:szCs w:val="36"/>
          <w:rtl/>
        </w:rPr>
        <w:t>وهذا ي</w:t>
      </w:r>
      <w:r w:rsidR="00140F9E" w:rsidRPr="005C1CF1">
        <w:rPr>
          <w:rFonts w:ascii="Times New Roman" w:cs="Traditional Arabic" w:hint="cs"/>
          <w:sz w:val="36"/>
          <w:szCs w:val="36"/>
          <w:rtl/>
        </w:rPr>
        <w:t>دل على أنها ركن من أركان الصلاة, و</w:t>
      </w:r>
      <w:r w:rsidR="000732A1" w:rsidRPr="005C1CF1">
        <w:rPr>
          <w:rFonts w:ascii="Times New Roman" w:cs="Traditional Arabic" w:hint="cs"/>
          <w:sz w:val="36"/>
          <w:szCs w:val="36"/>
          <w:rtl/>
        </w:rPr>
        <w:t>لا تصح الصلاة بدونها</w:t>
      </w:r>
      <w:r w:rsidR="00DE38E1" w:rsidRPr="005C1CF1">
        <w:rPr>
          <w:rStyle w:val="ae"/>
          <w:rFonts w:hint="cs"/>
          <w:sz w:val="36"/>
          <w:szCs w:val="36"/>
          <w:rtl/>
        </w:rPr>
        <w:t>(</w:t>
      </w:r>
      <w:r w:rsidR="00DE38E1" w:rsidRPr="005C1CF1">
        <w:rPr>
          <w:rStyle w:val="ae"/>
          <w:sz w:val="36"/>
          <w:szCs w:val="36"/>
          <w:rtl/>
        </w:rPr>
        <w:footnoteReference w:id="34"/>
      </w:r>
      <w:r w:rsidR="00DE38E1" w:rsidRPr="005C1CF1">
        <w:rPr>
          <w:rStyle w:val="ae"/>
          <w:rFonts w:hint="cs"/>
          <w:sz w:val="36"/>
          <w:szCs w:val="36"/>
          <w:rtl/>
        </w:rPr>
        <w:t>)</w:t>
      </w:r>
      <w:r w:rsidR="000732A1" w:rsidRPr="005C1CF1">
        <w:rPr>
          <w:rFonts w:ascii="Times New Roman" w:cs="Traditional Arabic" w:hint="cs"/>
          <w:sz w:val="36"/>
          <w:szCs w:val="36"/>
          <w:rtl/>
        </w:rPr>
        <w:t xml:space="preserve">. </w:t>
      </w:r>
    </w:p>
    <w:p w:rsidR="00FE78E9" w:rsidRPr="005C1CF1" w:rsidRDefault="00900C06" w:rsidP="00B22E97">
      <w:pPr>
        <w:widowControl w:val="0"/>
        <w:spacing w:after="0" w:line="223" w:lineRule="auto"/>
        <w:jc w:val="both"/>
        <w:rPr>
          <w:rFonts w:ascii="Times New Roman" w:cs="Times New Roman"/>
          <w:sz w:val="36"/>
          <w:szCs w:val="36"/>
          <w:rtl/>
        </w:rPr>
      </w:pPr>
      <w:r>
        <w:rPr>
          <w:rFonts w:cs="Traditional Arabic" w:hint="cs"/>
          <w:b/>
          <w:bCs/>
          <w:sz w:val="36"/>
          <w:szCs w:val="36"/>
          <w:rtl/>
        </w:rPr>
        <w:t>الدليل الرابع</w:t>
      </w:r>
      <w:r w:rsidR="00FE78E9" w:rsidRPr="005C1CF1">
        <w:rPr>
          <w:rFonts w:cs="Traditional Arabic" w:hint="cs"/>
          <w:b/>
          <w:bCs/>
          <w:sz w:val="36"/>
          <w:szCs w:val="36"/>
          <w:rtl/>
        </w:rPr>
        <w:t>:</w:t>
      </w:r>
      <w:r w:rsidR="00BF065D" w:rsidRPr="005C1CF1">
        <w:rPr>
          <w:rFonts w:cs="Traditional Arabic" w:hint="cs"/>
          <w:b/>
          <w:bCs/>
          <w:sz w:val="36"/>
          <w:szCs w:val="36"/>
          <w:rtl/>
        </w:rPr>
        <w:t xml:space="preserve"> </w:t>
      </w:r>
      <w:r w:rsidR="0040576B" w:rsidRPr="005C1CF1">
        <w:rPr>
          <w:rFonts w:ascii="Traditional Arabic" w:eastAsia="Times New Roman" w:hAnsi="Times New Roman" w:cs="Traditional Arabic" w:hint="eastAsia"/>
          <w:sz w:val="36"/>
          <w:szCs w:val="36"/>
          <w:rtl/>
        </w:rPr>
        <w:t>عن</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أبي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هريرة</w:t>
      </w:r>
      <w:r w:rsidR="00A42678">
        <w:rPr>
          <w:rFonts w:ascii="Traditional Arabic" w:eastAsia="Times New Roman" w:hAnsi="Times New Roman" w:cs="Traditional Arabic" w:hint="cs"/>
          <w:sz w:val="36"/>
          <w:szCs w:val="36"/>
          <w:rtl/>
        </w:rPr>
        <w:t xml:space="preserve"> </w:t>
      </w:r>
      <w:r w:rsidR="0060075C">
        <w:rPr>
          <w:rFonts w:ascii="Traditional Arabic" w:eastAsia="Times New Roman" w:hAnsi="Times New Roman" w:cs="Traditional Arabic" w:hint="cs"/>
          <w:sz w:val="36"/>
          <w:szCs w:val="36"/>
        </w:rPr>
        <w:sym w:font="AGA Arabesque" w:char="F074"/>
      </w:r>
      <w:r w:rsidR="00A672CE">
        <w:rPr>
          <w:rFonts w:ascii="Traditional Arabic" w:eastAsia="Times New Roman" w:hAnsi="Times New Roman" w:cs="Traditional Arabic" w:hint="cs"/>
          <w:sz w:val="36"/>
          <w:szCs w:val="36"/>
          <w:rtl/>
        </w:rPr>
        <w:t xml:space="preserve"> أن النبي</w:t>
      </w:r>
      <w:r w:rsidR="00374D9A">
        <w:rPr>
          <w:rFonts w:ascii="Traditional Arabic" w:eastAsia="Times New Roman" w:hAnsi="Times New Roman" w:cs="Traditional Arabic" w:hint="eastAsia"/>
          <w:sz w:val="36"/>
          <w:szCs w:val="36"/>
        </w:rPr>
        <w:sym w:font="AGA Arabesque" w:char="F065"/>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قال</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hint="eastAsia"/>
          <w:sz w:val="36"/>
          <w:szCs w:val="36"/>
          <w:rtl/>
        </w:rPr>
        <w:t>من</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صلى</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صلاة</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لم</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يقرأ</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فيها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بأم</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القرآن</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فهي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خداج</w:t>
      </w:r>
      <w:r w:rsidR="0040576B" w:rsidRPr="005C1CF1">
        <w:rPr>
          <w:rFonts w:ascii="Traditional Arabic" w:eastAsia="Times New Roman" w:hAnsi="Times New Roman" w:cs="Traditional Arabic"/>
          <w:sz w:val="36"/>
          <w:szCs w:val="36"/>
          <w:rtl/>
        </w:rPr>
        <w:t xml:space="preserve"> </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hint="eastAsia"/>
          <w:sz w:val="36"/>
          <w:szCs w:val="36"/>
          <w:rtl/>
        </w:rPr>
        <w:t>ثلاثا</w:t>
      </w:r>
      <w:r w:rsidR="0040576B" w:rsidRPr="005C1CF1">
        <w:rPr>
          <w:rFonts w:ascii="Traditional Arabic" w:eastAsia="Times New Roman" w:hAnsi="Times New Roman" w:cs="Traditional Arabic"/>
          <w:sz w:val="36"/>
          <w:szCs w:val="36"/>
          <w:rtl/>
        </w:rPr>
        <w:t xml:space="preserve"> </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hint="eastAsia"/>
          <w:sz w:val="36"/>
          <w:szCs w:val="36"/>
          <w:rtl/>
        </w:rPr>
        <w:t>غير</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تمام</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فقيل</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لأبي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هريرة</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إنا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نكون</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وراء</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الإمام</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فقال</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اقرأ</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بها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نفسك</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فإني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سمعت</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رسول</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الله</w:t>
      </w:r>
      <w:r w:rsidR="0040576B" w:rsidRPr="005C1CF1">
        <w:rPr>
          <w:rFonts w:ascii="Traditional Arabic" w:eastAsia="Times New Roman" w:hAnsi="Times New Roman" w:cs="Traditional Arabic"/>
          <w:sz w:val="36"/>
          <w:szCs w:val="36"/>
          <w:rtl/>
        </w:rPr>
        <w:t xml:space="preserve"> </w:t>
      </w:r>
      <w:r w:rsidR="00374D9A">
        <w:rPr>
          <w:rFonts w:ascii="Traditional Arabic" w:eastAsia="Times New Roman" w:hAnsi="Times New Roman" w:cs="Traditional Arabic" w:hint="eastAsia"/>
          <w:sz w:val="36"/>
          <w:szCs w:val="36"/>
        </w:rPr>
        <w:sym w:font="AGA Arabesque" w:char="F065"/>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يقول</w:t>
      </w:r>
      <w:r w:rsidR="00A672CE">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hint="eastAsia"/>
          <w:sz w:val="36"/>
          <w:szCs w:val="36"/>
          <w:rtl/>
        </w:rPr>
        <w:t>قال</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الله</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تعالى</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قسمت</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الصلاة</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بيني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وبين</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عبدي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نصفين</w:t>
      </w:r>
      <w:r w:rsidR="00E6762D" w:rsidRPr="005C1CF1">
        <w:rPr>
          <w:rFonts w:ascii="Traditional Arabic" w:eastAsia="Times New Roman" w:hAnsi="Times New Roman" w:cs="Traditional Arabic" w:hint="cs"/>
          <w:sz w:val="36"/>
          <w:szCs w:val="36"/>
          <w:rtl/>
        </w:rPr>
        <w:t>,</w:t>
      </w:r>
      <w:r w:rsidR="00A672CE">
        <w:rPr>
          <w:rFonts w:ascii="Traditional Arabic" w:eastAsia="Times New Roman" w:hAnsi="Times New Roman" w:cs="Traditional Arabic" w:hint="cs"/>
          <w:sz w:val="36"/>
          <w:szCs w:val="36"/>
          <w:rtl/>
        </w:rPr>
        <w:t xml:space="preserve"> </w:t>
      </w:r>
      <w:r w:rsidR="0040576B" w:rsidRPr="005C1CF1">
        <w:rPr>
          <w:rFonts w:ascii="Traditional Arabic" w:eastAsia="Times New Roman" w:hAnsi="Times New Roman" w:cs="Traditional Arabic" w:hint="eastAsia"/>
          <w:sz w:val="36"/>
          <w:szCs w:val="36"/>
          <w:rtl/>
        </w:rPr>
        <w:t>ولعبدي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ما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سأل</w:t>
      </w:r>
      <w:r w:rsidR="00E6762D"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فإذا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قال</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العبد</w:t>
      </w:r>
      <w:r w:rsidR="00E6762D" w:rsidRPr="005C1CF1">
        <w:rPr>
          <w:rFonts w:ascii="Traditional Arabic" w:eastAsia="Times New Roman" w:hAnsi="Times New Roman" w:cs="Traditional Arabic" w:hint="cs"/>
          <w:sz w:val="36"/>
          <w:szCs w:val="36"/>
          <w:rtl/>
        </w:rPr>
        <w:t>:</w:t>
      </w:r>
      <w:r w:rsidR="00E6762D" w:rsidRPr="005C1CF1">
        <w:rPr>
          <w:rFonts w:ascii="QCF_BSML" w:eastAsia="Times New Roman" w:hAnsi="QCF_BSML" w:cs="QCF_BSML" w:hint="cs"/>
          <w:sz w:val="36"/>
          <w:szCs w:val="36"/>
          <w:rtl/>
        </w:rPr>
        <w:t xml:space="preserve"> </w:t>
      </w:r>
      <w:r w:rsidR="00E6762D" w:rsidRPr="005C1CF1">
        <w:rPr>
          <w:rFonts w:ascii="QCF_BSML" w:eastAsia="Times New Roman" w:hAnsi="QCF_BSML" w:cs="QCF_BSML"/>
          <w:sz w:val="36"/>
          <w:szCs w:val="36"/>
          <w:rtl/>
        </w:rPr>
        <w:t xml:space="preserve"> </w:t>
      </w:r>
      <w:r w:rsidR="00E6762D" w:rsidRPr="005C1CF1">
        <w:rPr>
          <w:rFonts w:ascii="QCF_P001" w:eastAsia="Times New Roman" w:hAnsi="QCF_P001" w:cs="QCF_P001"/>
          <w:sz w:val="36"/>
          <w:szCs w:val="36"/>
          <w:rtl/>
        </w:rPr>
        <w:t xml:space="preserve">ﭖ  ﭗ  ﭘ  ﭙ  </w:t>
      </w:r>
      <w:r w:rsidR="0040576B" w:rsidRPr="005C1CF1">
        <w:rPr>
          <w:rFonts w:ascii="Traditional Arabic" w:eastAsia="Times New Roman" w:hAnsi="Times New Roman" w:cs="Traditional Arabic" w:hint="eastAsia"/>
          <w:sz w:val="36"/>
          <w:szCs w:val="36"/>
          <w:rtl/>
        </w:rPr>
        <w:t>قال</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الله</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تعالى</w:t>
      </w:r>
      <w:r w:rsidR="00E6762D" w:rsidRPr="005C1CF1">
        <w:rPr>
          <w:rFonts w:ascii="Traditional Arabic" w:eastAsia="Times New Roman" w:hAnsi="Times New Roman" w:cs="Traditional Arabic" w:hint="cs"/>
          <w:sz w:val="36"/>
          <w:szCs w:val="36"/>
          <w:rtl/>
        </w:rPr>
        <w:t>:</w:t>
      </w:r>
      <w:r w:rsidR="00A672CE">
        <w:rPr>
          <w:rFonts w:ascii="Traditional Arabic" w:eastAsia="Times New Roman" w:hAnsi="Times New Roman" w:cs="Traditional Arabic" w:hint="cs"/>
          <w:sz w:val="36"/>
          <w:szCs w:val="36"/>
          <w:rtl/>
        </w:rPr>
        <w:t xml:space="preserve"> </w:t>
      </w:r>
      <w:r w:rsidR="0040576B" w:rsidRPr="005C1CF1">
        <w:rPr>
          <w:rFonts w:ascii="Traditional Arabic" w:eastAsia="Times New Roman" w:hAnsi="Times New Roman" w:cs="Traditional Arabic" w:hint="eastAsia"/>
          <w:sz w:val="36"/>
          <w:szCs w:val="36"/>
          <w:rtl/>
        </w:rPr>
        <w:t>حمدني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عبدي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وإذا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قال</w:t>
      </w:r>
      <w:r w:rsidR="00E6762D" w:rsidRPr="005C1CF1">
        <w:rPr>
          <w:rFonts w:ascii="Traditional Arabic" w:eastAsia="Times New Roman" w:hAnsi="Times New Roman" w:cs="Traditional Arabic" w:hint="cs"/>
          <w:sz w:val="36"/>
          <w:szCs w:val="36"/>
          <w:rtl/>
        </w:rPr>
        <w:t>:</w:t>
      </w:r>
      <w:r w:rsidR="00E6762D" w:rsidRPr="005C1CF1">
        <w:rPr>
          <w:rFonts w:ascii="QCF_BSML" w:eastAsia="Times New Roman" w:hAnsi="QCF_BSML" w:cs="QCF_BSML"/>
          <w:sz w:val="36"/>
          <w:szCs w:val="36"/>
          <w:rtl/>
        </w:rPr>
        <w:t xml:space="preserve"> </w:t>
      </w:r>
      <w:r w:rsidR="00E6762D" w:rsidRPr="005C1CF1">
        <w:rPr>
          <w:rFonts w:ascii="QCF_P001" w:eastAsia="Times New Roman" w:hAnsi="QCF_P001" w:cs="QCF_P001"/>
          <w:sz w:val="36"/>
          <w:szCs w:val="36"/>
          <w:rtl/>
        </w:rPr>
        <w:t xml:space="preserve">ﭛ  ﭜ  </w:t>
      </w:r>
      <w:r w:rsidR="0040576B" w:rsidRPr="005C1CF1">
        <w:rPr>
          <w:rFonts w:ascii="Traditional Arabic" w:eastAsia="Times New Roman" w:hAnsi="Times New Roman" w:cs="Traditional Arabic" w:hint="eastAsia"/>
          <w:sz w:val="36"/>
          <w:szCs w:val="36"/>
          <w:rtl/>
        </w:rPr>
        <w:t>قال</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الله</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تعالى</w:t>
      </w:r>
      <w:r w:rsidR="007063F2"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أثنى</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علي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عبدي</w:t>
      </w:r>
      <w:r w:rsidR="007063F2"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وإذا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قال</w:t>
      </w:r>
      <w:r w:rsidR="007063F2" w:rsidRPr="005C1CF1">
        <w:rPr>
          <w:rFonts w:ascii="Traditional Arabic" w:eastAsia="Times New Roman" w:hAnsi="Times New Roman" w:cs="Traditional Arabic" w:hint="cs"/>
          <w:sz w:val="36"/>
          <w:szCs w:val="36"/>
          <w:rtl/>
        </w:rPr>
        <w:t>:</w:t>
      </w:r>
      <w:r w:rsidR="007063F2" w:rsidRPr="005C1CF1">
        <w:rPr>
          <w:rFonts w:ascii="QCF_BSML" w:eastAsia="Times New Roman" w:hAnsi="QCF_BSML" w:cs="QCF_BSML"/>
          <w:sz w:val="36"/>
          <w:szCs w:val="36"/>
          <w:rtl/>
        </w:rPr>
        <w:t xml:space="preserve"> </w:t>
      </w:r>
      <w:r w:rsidR="007063F2" w:rsidRPr="005C1CF1">
        <w:rPr>
          <w:rFonts w:ascii="QCF_P001" w:eastAsia="Times New Roman" w:hAnsi="QCF_P001" w:cs="QCF_P001"/>
          <w:sz w:val="36"/>
          <w:szCs w:val="36"/>
          <w:rtl/>
        </w:rPr>
        <w:t xml:space="preserve">ﭞ  ﭟ    ﭠ  </w:t>
      </w:r>
      <w:r w:rsidR="0040576B" w:rsidRPr="005C1CF1">
        <w:rPr>
          <w:rFonts w:ascii="Traditional Arabic" w:eastAsia="Times New Roman" w:hAnsi="Times New Roman" w:cs="Traditional Arabic" w:hint="eastAsia"/>
          <w:sz w:val="36"/>
          <w:szCs w:val="36"/>
          <w:rtl/>
        </w:rPr>
        <w:t>قال</w:t>
      </w:r>
      <w:r w:rsidR="007063F2"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مجدني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عبدي</w:t>
      </w:r>
      <w:r w:rsidR="007063F2"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وقال</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مرة</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فوض</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إلي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عبدي</w:t>
      </w:r>
      <w:r w:rsidR="007063F2" w:rsidRPr="005C1CF1">
        <w:rPr>
          <w:rFonts w:ascii="Traditional Arabic" w:eastAsia="Times New Roman" w:hAnsi="Times New Roman" w:cs="Traditional Arabic" w:hint="cs"/>
          <w:sz w:val="36"/>
          <w:szCs w:val="36"/>
          <w:rtl/>
        </w:rPr>
        <w:t xml:space="preserve">, </w:t>
      </w:r>
      <w:r w:rsidR="0040576B" w:rsidRPr="005C1CF1">
        <w:rPr>
          <w:rFonts w:ascii="Traditional Arabic" w:eastAsia="Times New Roman" w:hAnsi="Times New Roman" w:cs="Traditional Arabic" w:hint="eastAsia"/>
          <w:sz w:val="36"/>
          <w:szCs w:val="36"/>
          <w:rtl/>
        </w:rPr>
        <w:t>فإذا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قال</w:t>
      </w:r>
      <w:r w:rsidR="007063F2" w:rsidRPr="005C1CF1">
        <w:rPr>
          <w:rFonts w:ascii="Traditional Arabic" w:eastAsia="Times New Roman" w:hAnsi="Times New Roman" w:cs="Traditional Arabic" w:hint="cs"/>
          <w:sz w:val="36"/>
          <w:szCs w:val="36"/>
          <w:rtl/>
        </w:rPr>
        <w:t>:</w:t>
      </w:r>
      <w:r w:rsidR="007063F2" w:rsidRPr="005C1CF1">
        <w:rPr>
          <w:rFonts w:ascii="QCF_BSML" w:eastAsia="Times New Roman" w:hAnsi="QCF_BSML" w:cs="QCF_BSML"/>
          <w:sz w:val="36"/>
          <w:szCs w:val="36"/>
          <w:rtl/>
        </w:rPr>
        <w:t xml:space="preserve"> </w:t>
      </w:r>
      <w:r w:rsidR="007063F2" w:rsidRPr="005C1CF1">
        <w:rPr>
          <w:rFonts w:ascii="QCF_P001" w:eastAsia="Times New Roman" w:hAnsi="QCF_P001" w:cs="QCF_P001"/>
          <w:sz w:val="36"/>
          <w:szCs w:val="36"/>
          <w:rtl/>
        </w:rPr>
        <w:t>ﭢ  ﭣ  ﭤ  ﭥ</w:t>
      </w:r>
      <w:r w:rsidR="0040576B" w:rsidRPr="005C1CF1">
        <w:rPr>
          <w:rFonts w:ascii="Traditional Arabic" w:eastAsia="Times New Roman" w:hAnsi="Times New Roman" w:cs="Traditional Arabic" w:hint="eastAsia"/>
          <w:sz w:val="36"/>
          <w:szCs w:val="36"/>
          <w:rtl/>
        </w:rPr>
        <w:t>قال</w:t>
      </w:r>
      <w:r w:rsidR="007063F2"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هذا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بيني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وبين</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عبدي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ولعبدي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ما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سأل</w:t>
      </w:r>
      <w:r w:rsidR="007063F2"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فإذا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قال</w:t>
      </w:r>
      <w:r w:rsidR="007063F2" w:rsidRPr="005C1CF1">
        <w:rPr>
          <w:rFonts w:ascii="Traditional Arabic" w:eastAsia="Times New Roman" w:hAnsi="Times New Roman" w:cs="Traditional Arabic" w:hint="cs"/>
          <w:sz w:val="36"/>
          <w:szCs w:val="36"/>
          <w:rtl/>
        </w:rPr>
        <w:t>:</w:t>
      </w:r>
      <w:r w:rsidR="007063F2" w:rsidRPr="005C1CF1">
        <w:rPr>
          <w:rFonts w:ascii="QCF_BSML" w:eastAsia="Times New Roman" w:hAnsi="QCF_BSML" w:cs="QCF_BSML"/>
          <w:sz w:val="36"/>
          <w:szCs w:val="36"/>
          <w:rtl/>
        </w:rPr>
        <w:t xml:space="preserve"> </w:t>
      </w:r>
      <w:r w:rsidR="007063F2" w:rsidRPr="005C1CF1">
        <w:rPr>
          <w:rFonts w:ascii="QCF_P001" w:eastAsia="Times New Roman" w:hAnsi="QCF_P001" w:cs="QCF_P001"/>
          <w:sz w:val="36"/>
          <w:szCs w:val="36"/>
          <w:rtl/>
        </w:rPr>
        <w:t xml:space="preserve">ﭧ   ﭨ  ﭩ  ﭫ  ﭬ  ﭭ   ﭮ  ﭯ  ﭰ  ﭱ   ﭲ  ﭳ  </w:t>
      </w:r>
      <w:r w:rsidR="0040576B" w:rsidRPr="005C1CF1">
        <w:rPr>
          <w:rFonts w:ascii="Traditional Arabic" w:eastAsia="Times New Roman" w:hAnsi="Times New Roman" w:cs="Traditional Arabic" w:hint="eastAsia"/>
          <w:sz w:val="36"/>
          <w:szCs w:val="36"/>
          <w:rtl/>
        </w:rPr>
        <w:t>قال</w:t>
      </w:r>
      <w:r w:rsidR="007063F2" w:rsidRPr="005C1CF1">
        <w:rPr>
          <w:rFonts w:ascii="Traditional Arabic" w:eastAsia="Times New Roman" w:hAnsi="Times New Roman" w:cs="Traditional Arabic" w:hint="cs"/>
          <w:sz w:val="36"/>
          <w:szCs w:val="36"/>
          <w:rtl/>
        </w:rPr>
        <w:t>:</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هذا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لعبدي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ولعبدي</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ما</w:t>
      </w:r>
      <w:r w:rsidR="0040576B" w:rsidRPr="005C1CF1">
        <w:rPr>
          <w:rFonts w:ascii="Traditional Arabic" w:eastAsia="Times New Roman" w:hAnsi="Times New Roman" w:cs="Traditional Arabic"/>
          <w:sz w:val="36"/>
          <w:szCs w:val="36"/>
          <w:rtl/>
        </w:rPr>
        <w:t xml:space="preserve"> </w:t>
      </w:r>
      <w:r w:rsidR="0040576B" w:rsidRPr="005C1CF1">
        <w:rPr>
          <w:rFonts w:ascii="Traditional Arabic" w:eastAsia="Times New Roman" w:hAnsi="Times New Roman" w:cs="Traditional Arabic" w:hint="eastAsia"/>
          <w:sz w:val="36"/>
          <w:szCs w:val="36"/>
          <w:rtl/>
        </w:rPr>
        <w:t>سأل</w:t>
      </w:r>
      <w:r w:rsidR="007063F2" w:rsidRPr="005C1CF1">
        <w:rPr>
          <w:rStyle w:val="ae"/>
          <w:rFonts w:hint="cs"/>
          <w:sz w:val="36"/>
          <w:szCs w:val="36"/>
          <w:rtl/>
        </w:rPr>
        <w:t>(</w:t>
      </w:r>
      <w:r w:rsidR="007063F2" w:rsidRPr="005C1CF1">
        <w:rPr>
          <w:rStyle w:val="ae"/>
          <w:sz w:val="36"/>
          <w:szCs w:val="36"/>
          <w:rtl/>
        </w:rPr>
        <w:footnoteReference w:id="35"/>
      </w:r>
      <w:r w:rsidR="007063F2" w:rsidRPr="005C1CF1">
        <w:rPr>
          <w:rStyle w:val="ae"/>
          <w:rFonts w:hint="cs"/>
          <w:sz w:val="36"/>
          <w:szCs w:val="36"/>
          <w:rtl/>
        </w:rPr>
        <w:t>)</w:t>
      </w:r>
      <w:r w:rsidR="007063F2" w:rsidRPr="005C1CF1">
        <w:rPr>
          <w:rFonts w:ascii="Traditional Arabic" w:eastAsia="Times New Roman" w:hAnsi="Times New Roman" w:cs="Traditional Arabic" w:hint="cs"/>
          <w:b/>
          <w:bCs/>
          <w:sz w:val="44"/>
          <w:szCs w:val="44"/>
          <w:rtl/>
        </w:rPr>
        <w:t>.</w:t>
      </w:r>
      <w:r w:rsidR="00FE78E9" w:rsidRPr="005C1CF1">
        <w:rPr>
          <w:rStyle w:val="ae"/>
          <w:rFonts w:hint="cs"/>
          <w:sz w:val="36"/>
          <w:szCs w:val="36"/>
          <w:rtl/>
        </w:rPr>
        <w:t xml:space="preserve"> </w:t>
      </w:r>
    </w:p>
    <w:p w:rsidR="00FE78E9" w:rsidRPr="005C1CF1" w:rsidRDefault="00A672CE" w:rsidP="00B22E97">
      <w:pPr>
        <w:widowControl w:val="0"/>
        <w:spacing w:after="0" w:line="233" w:lineRule="auto"/>
        <w:jc w:val="lowKashida"/>
        <w:rPr>
          <w:rFonts w:cs="Traditional Arabic"/>
          <w:b/>
          <w:bCs/>
          <w:sz w:val="36"/>
          <w:szCs w:val="36"/>
          <w:rtl/>
        </w:rPr>
      </w:pPr>
      <w:r>
        <w:rPr>
          <w:rFonts w:cs="Traditional Arabic" w:hint="cs"/>
          <w:b/>
          <w:bCs/>
          <w:sz w:val="36"/>
          <w:szCs w:val="36"/>
          <w:rtl/>
        </w:rPr>
        <w:lastRenderedPageBreak/>
        <w:t>وجه الدلالة من الحديث من وجهين</w:t>
      </w:r>
      <w:r w:rsidR="00FE78E9" w:rsidRPr="005C1CF1">
        <w:rPr>
          <w:rFonts w:cs="Traditional Arabic" w:hint="cs"/>
          <w:b/>
          <w:bCs/>
          <w:sz w:val="36"/>
          <w:szCs w:val="36"/>
          <w:rtl/>
        </w:rPr>
        <w:t xml:space="preserve">: </w:t>
      </w:r>
    </w:p>
    <w:p w:rsidR="00FE78E9" w:rsidRPr="005C1CF1" w:rsidRDefault="00FE78E9" w:rsidP="00B22E97">
      <w:pPr>
        <w:widowControl w:val="0"/>
        <w:spacing w:after="0" w:line="233" w:lineRule="auto"/>
        <w:jc w:val="lowKashida"/>
        <w:rPr>
          <w:rFonts w:cs="Traditional Arabic"/>
          <w:sz w:val="36"/>
          <w:szCs w:val="36"/>
          <w:rtl/>
        </w:rPr>
      </w:pPr>
      <w:r w:rsidRPr="005C1CF1">
        <w:rPr>
          <w:rFonts w:ascii="Traditional Arabic" w:cs="Traditional Arabic" w:hint="cs"/>
          <w:b/>
          <w:bCs/>
          <w:sz w:val="36"/>
          <w:szCs w:val="36"/>
          <w:rtl/>
        </w:rPr>
        <w:t xml:space="preserve">الأول: </w:t>
      </w:r>
      <w:r w:rsidRPr="005C1CF1">
        <w:rPr>
          <w:rFonts w:ascii="Traditional Arabic" w:cs="Traditional Arabic" w:hint="cs"/>
          <w:sz w:val="36"/>
          <w:szCs w:val="36"/>
          <w:rtl/>
        </w:rPr>
        <w:t xml:space="preserve">أن النبي </w:t>
      </w:r>
      <w:r w:rsidR="00374D9A">
        <w:rPr>
          <w:rFonts w:ascii="CTraditional Arabic" w:hAnsi="CTraditional Arabic" w:cs="Traditional Arabic" w:hint="cs"/>
          <w:sz w:val="36"/>
          <w:szCs w:val="36"/>
        </w:rPr>
        <w:sym w:font="AGA Arabesque" w:char="F065"/>
      </w:r>
      <w:r w:rsidR="002D49BF" w:rsidRPr="005C1CF1">
        <w:rPr>
          <w:rFonts w:ascii="CTraditional Arabic" w:hAnsi="CTraditional Arabic" w:cs="Traditional Arabic" w:hint="cs"/>
          <w:sz w:val="36"/>
          <w:szCs w:val="36"/>
          <w:rtl/>
        </w:rPr>
        <w:t xml:space="preserve"> </w:t>
      </w:r>
      <w:r w:rsidRPr="005C1CF1">
        <w:rPr>
          <w:rFonts w:ascii="CTraditional Arabic" w:hAnsi="CTraditional Arabic" w:cs="Traditional Arabic" w:hint="cs"/>
          <w:sz w:val="36"/>
          <w:szCs w:val="36"/>
          <w:rtl/>
        </w:rPr>
        <w:t>سمّى صلاة</w:t>
      </w:r>
      <w:r w:rsidR="002D49BF" w:rsidRPr="005C1CF1">
        <w:rPr>
          <w:rFonts w:ascii="CTraditional Arabic" w:hAnsi="CTraditional Arabic" w:cs="Traditional Arabic" w:hint="cs"/>
          <w:sz w:val="36"/>
          <w:szCs w:val="36"/>
          <w:rtl/>
        </w:rPr>
        <w:t>َ</w:t>
      </w:r>
      <w:r w:rsidRPr="005C1CF1">
        <w:rPr>
          <w:rFonts w:ascii="CTraditional Arabic" w:hAnsi="CTraditional Arabic" w:cs="Traditional Arabic" w:hint="cs"/>
          <w:sz w:val="36"/>
          <w:szCs w:val="36"/>
          <w:rtl/>
        </w:rPr>
        <w:t xml:space="preserve"> من لم يقرأ بفاتحة الكتاب خ</w:t>
      </w:r>
      <w:r w:rsidR="002D49BF" w:rsidRPr="005C1CF1">
        <w:rPr>
          <w:rFonts w:ascii="CTraditional Arabic" w:hAnsi="CTraditional Arabic" w:cs="Traditional Arabic" w:hint="cs"/>
          <w:sz w:val="36"/>
          <w:szCs w:val="36"/>
          <w:rtl/>
        </w:rPr>
        <w:t>ِ</w:t>
      </w:r>
      <w:r w:rsidRPr="005C1CF1">
        <w:rPr>
          <w:rFonts w:ascii="CTraditional Arabic" w:hAnsi="CTraditional Arabic" w:cs="Traditional Arabic" w:hint="cs"/>
          <w:sz w:val="36"/>
          <w:szCs w:val="36"/>
          <w:rtl/>
        </w:rPr>
        <w:t xml:space="preserve">داجاً، </w:t>
      </w:r>
      <w:r w:rsidR="0060075C">
        <w:rPr>
          <w:rFonts w:ascii="Traditional Arabic" w:cs="Traditional Arabic" w:hint="cs"/>
          <w:sz w:val="36"/>
          <w:szCs w:val="36"/>
          <w:rtl/>
        </w:rPr>
        <w:t>والخداج</w:t>
      </w:r>
      <w:r w:rsidR="00BD5AE3" w:rsidRPr="005C1CF1">
        <w:rPr>
          <w:rFonts w:ascii="Traditional Arabic" w:cs="Traditional Arabic" w:hint="cs"/>
          <w:sz w:val="36"/>
          <w:szCs w:val="36"/>
          <w:rtl/>
        </w:rPr>
        <w:t>:</w:t>
      </w:r>
      <w:r w:rsidRPr="005C1CF1">
        <w:rPr>
          <w:rFonts w:ascii="Traditional Arabic" w:cs="Traditional Arabic" w:hint="cs"/>
          <w:sz w:val="36"/>
          <w:szCs w:val="36"/>
          <w:rtl/>
        </w:rPr>
        <w:t>النقص</w:t>
      </w:r>
      <w:r w:rsidR="00BD5AE3" w:rsidRPr="005C1CF1">
        <w:rPr>
          <w:rFonts w:ascii="Traditional Arabic" w:cs="Traditional Arabic" w:hint="cs"/>
          <w:sz w:val="36"/>
          <w:szCs w:val="36"/>
          <w:rtl/>
        </w:rPr>
        <w:t xml:space="preserve"> والفساد</w:t>
      </w:r>
      <w:r w:rsidR="002D49BF" w:rsidRPr="005C1CF1">
        <w:rPr>
          <w:rFonts w:ascii="Traditional Arabic" w:cs="Traditional Arabic" w:hint="cs"/>
          <w:sz w:val="36"/>
          <w:szCs w:val="36"/>
          <w:rtl/>
        </w:rPr>
        <w:t>,</w:t>
      </w:r>
      <w:r w:rsidRPr="005C1CF1">
        <w:rPr>
          <w:rFonts w:ascii="Traditional Arabic" w:cs="Traditional Arabic" w:hint="cs"/>
          <w:sz w:val="36"/>
          <w:szCs w:val="36"/>
          <w:rtl/>
        </w:rPr>
        <w:t xml:space="preserve"> والمراد بالنقص هنا النقص الذي لا تجوز الصلاة م</w:t>
      </w:r>
      <w:r w:rsidR="002D49BF" w:rsidRPr="005C1CF1">
        <w:rPr>
          <w:rFonts w:ascii="Traditional Arabic" w:cs="Traditional Arabic" w:hint="cs"/>
          <w:sz w:val="36"/>
          <w:szCs w:val="36"/>
          <w:rtl/>
        </w:rPr>
        <w:t>عه</w:t>
      </w:r>
      <w:r w:rsidR="00A672CE">
        <w:rPr>
          <w:rFonts w:ascii="Traditional Arabic" w:cs="Traditional Arabic" w:hint="cs"/>
          <w:sz w:val="36"/>
          <w:szCs w:val="36"/>
          <w:rtl/>
        </w:rPr>
        <w:t>,</w:t>
      </w:r>
      <w:r w:rsidR="002D49BF" w:rsidRPr="005C1CF1">
        <w:rPr>
          <w:rFonts w:ascii="Traditional Arabic" w:cs="Traditional Arabic" w:hint="cs"/>
          <w:sz w:val="36"/>
          <w:szCs w:val="36"/>
          <w:rtl/>
        </w:rPr>
        <w:t xml:space="preserve"> لا النقص الذي يجوز مع الصلاة, </w:t>
      </w:r>
      <w:r w:rsidRPr="005C1CF1">
        <w:rPr>
          <w:rFonts w:ascii="Traditional Arabic" w:cs="Traditional Arabic" w:hint="cs"/>
          <w:sz w:val="36"/>
          <w:szCs w:val="36"/>
          <w:rtl/>
        </w:rPr>
        <w:t>فدل هذا على</w:t>
      </w:r>
      <w:r w:rsidR="002D49BF" w:rsidRPr="005C1CF1">
        <w:rPr>
          <w:rFonts w:ascii="Traditional Arabic" w:cs="Traditional Arabic" w:hint="cs"/>
          <w:sz w:val="36"/>
          <w:szCs w:val="36"/>
          <w:rtl/>
        </w:rPr>
        <w:t xml:space="preserve"> ركنية</w:t>
      </w:r>
      <w:r w:rsidRPr="005C1CF1">
        <w:rPr>
          <w:rFonts w:ascii="Traditional Arabic" w:cs="Traditional Arabic" w:hint="cs"/>
          <w:sz w:val="36"/>
          <w:szCs w:val="36"/>
          <w:rtl/>
        </w:rPr>
        <w:t xml:space="preserve"> قراءة الفاتحة في الصلاة </w:t>
      </w:r>
      <w:r w:rsidRPr="005C1CF1">
        <w:rPr>
          <w:rStyle w:val="ae"/>
          <w:rFonts w:hint="cs"/>
          <w:sz w:val="36"/>
          <w:szCs w:val="36"/>
          <w:rtl/>
        </w:rPr>
        <w:t>(</w:t>
      </w:r>
      <w:r w:rsidRPr="005C1CF1">
        <w:rPr>
          <w:rStyle w:val="ae"/>
          <w:sz w:val="36"/>
          <w:szCs w:val="36"/>
          <w:rtl/>
        </w:rPr>
        <w:footnoteReference w:id="36"/>
      </w:r>
      <w:r w:rsidRPr="005C1CF1">
        <w:rPr>
          <w:rStyle w:val="ae"/>
          <w:rFonts w:hint="cs"/>
          <w:sz w:val="36"/>
          <w:szCs w:val="36"/>
          <w:rtl/>
        </w:rPr>
        <w:t>)</w:t>
      </w:r>
      <w:r w:rsidRPr="005C1CF1">
        <w:rPr>
          <w:rFonts w:cs="Traditional Arabic" w:hint="cs"/>
          <w:sz w:val="36"/>
          <w:szCs w:val="36"/>
          <w:rtl/>
        </w:rPr>
        <w:t>.</w:t>
      </w:r>
    </w:p>
    <w:p w:rsidR="00FE78E9" w:rsidRPr="005C1CF1" w:rsidRDefault="00CF306A" w:rsidP="00B22E97">
      <w:pPr>
        <w:widowControl w:val="0"/>
        <w:spacing w:after="0" w:line="233" w:lineRule="auto"/>
        <w:jc w:val="lowKashida"/>
        <w:rPr>
          <w:rFonts w:ascii="CTraditional Arabic" w:hAnsi="CTraditional Arabic" w:cs="Traditional Arabic"/>
          <w:sz w:val="36"/>
          <w:szCs w:val="36"/>
          <w:rtl/>
        </w:rPr>
      </w:pPr>
      <w:r w:rsidRPr="005C1CF1">
        <w:rPr>
          <w:rFonts w:cs="Traditional Arabic" w:hint="cs"/>
          <w:b/>
          <w:bCs/>
          <w:sz w:val="36"/>
          <w:szCs w:val="36"/>
          <w:rtl/>
        </w:rPr>
        <w:t>الثاني</w:t>
      </w:r>
      <w:r w:rsidR="00FE78E9" w:rsidRPr="005C1CF1">
        <w:rPr>
          <w:rFonts w:cs="Traditional Arabic" w:hint="cs"/>
          <w:b/>
          <w:bCs/>
          <w:sz w:val="36"/>
          <w:szCs w:val="36"/>
          <w:rtl/>
        </w:rPr>
        <w:t xml:space="preserve">: </w:t>
      </w:r>
      <w:r w:rsidRPr="005C1CF1">
        <w:rPr>
          <w:rFonts w:cs="Traditional Arabic" w:hint="cs"/>
          <w:sz w:val="36"/>
          <w:szCs w:val="36"/>
          <w:rtl/>
        </w:rPr>
        <w:t>قوله تعالى:</w:t>
      </w:r>
      <w:r w:rsidR="00453938" w:rsidRPr="005C1CF1">
        <w:rPr>
          <w:rFonts w:cs="Traditional Arabic" w:hint="cs"/>
          <w:sz w:val="36"/>
          <w:szCs w:val="36"/>
          <w:rtl/>
        </w:rPr>
        <w:t>"</w:t>
      </w:r>
      <w:r w:rsidR="00FE78E9" w:rsidRPr="005C1CF1">
        <w:rPr>
          <w:rFonts w:ascii="Traditional Arabic" w:cs="Traditional Arabic" w:hint="cs"/>
          <w:sz w:val="36"/>
          <w:szCs w:val="36"/>
          <w:rtl/>
        </w:rPr>
        <w:t>قسمت</w:t>
      </w:r>
      <w:r w:rsidR="00453938" w:rsidRPr="005C1CF1">
        <w:rPr>
          <w:rFonts w:ascii="Traditional Arabic" w:cs="Traditional Arabic" w:hint="cs"/>
          <w:sz w:val="36"/>
          <w:szCs w:val="36"/>
          <w:rtl/>
        </w:rPr>
        <w:t>ُ</w:t>
      </w:r>
      <w:r w:rsidR="00FE78E9" w:rsidRPr="005C1CF1">
        <w:rPr>
          <w:rFonts w:ascii="Traditional Arabic" w:cs="Traditional Arabic" w:hint="cs"/>
          <w:sz w:val="36"/>
          <w:szCs w:val="36"/>
          <w:rtl/>
        </w:rPr>
        <w:t xml:space="preserve"> الصلاة بيني وبين عبدي نصفين</w:t>
      </w:r>
      <w:r w:rsidR="00453938" w:rsidRPr="005C1CF1">
        <w:rPr>
          <w:rFonts w:cs="Traditional Arabic" w:hint="cs"/>
          <w:sz w:val="36"/>
          <w:szCs w:val="36"/>
          <w:rtl/>
        </w:rPr>
        <w:t>"</w:t>
      </w:r>
      <w:r w:rsidR="00FE78E9" w:rsidRPr="005C1CF1">
        <w:rPr>
          <w:rFonts w:cs="Traditional Arabic" w:hint="cs"/>
          <w:sz w:val="36"/>
          <w:szCs w:val="36"/>
          <w:rtl/>
        </w:rPr>
        <w:t xml:space="preserve">فالله </w:t>
      </w:r>
      <w:r w:rsidR="00453938" w:rsidRPr="005C1CF1">
        <w:rPr>
          <w:rFonts w:ascii="CTraditional Arabic" w:hAnsi="CTraditional Arabic" w:cs="Traditional Arabic" w:hint="cs"/>
          <w:sz w:val="36"/>
          <w:szCs w:val="36"/>
          <w:rtl/>
        </w:rPr>
        <w:t>تعالى</w:t>
      </w:r>
      <w:r w:rsidR="00FE78E9" w:rsidRPr="005C1CF1">
        <w:rPr>
          <w:rFonts w:ascii="CTraditional Arabic" w:hAnsi="CTraditional Arabic" w:cs="Traditional Arabic" w:hint="cs"/>
          <w:sz w:val="36"/>
          <w:szCs w:val="36"/>
          <w:rtl/>
        </w:rPr>
        <w:t xml:space="preserve"> سمّى الفاتحة صلاة،</w:t>
      </w:r>
      <w:r w:rsidR="006609F0" w:rsidRPr="005C1CF1">
        <w:rPr>
          <w:rFonts w:ascii="Traditional Arabic" w:eastAsia="Times New Roman" w:hAnsi="Times New Roman" w:cs="Traditional Arabic" w:hint="eastAsia"/>
          <w:sz w:val="36"/>
          <w:szCs w:val="36"/>
          <w:rtl/>
        </w:rPr>
        <w:t>لأنها</w:t>
      </w:r>
      <w:r w:rsidR="006609F0" w:rsidRPr="005C1CF1">
        <w:rPr>
          <w:rFonts w:ascii="Traditional Arabic" w:eastAsia="Times New Roman" w:hAnsi="Times New Roman" w:cs="Traditional Arabic"/>
          <w:sz w:val="36"/>
          <w:szCs w:val="36"/>
          <w:rtl/>
        </w:rPr>
        <w:t xml:space="preserve"> </w:t>
      </w:r>
      <w:r w:rsidR="006609F0" w:rsidRPr="005C1CF1">
        <w:rPr>
          <w:rFonts w:ascii="Traditional Arabic" w:eastAsia="Times New Roman" w:hAnsi="Times New Roman" w:cs="Traditional Arabic" w:hint="eastAsia"/>
          <w:sz w:val="36"/>
          <w:szCs w:val="36"/>
          <w:rtl/>
        </w:rPr>
        <w:t>لا</w:t>
      </w:r>
      <w:r w:rsidR="006609F0" w:rsidRPr="005C1CF1">
        <w:rPr>
          <w:rFonts w:ascii="Traditional Arabic" w:eastAsia="Times New Roman" w:hAnsi="Times New Roman" w:cs="Traditional Arabic"/>
          <w:sz w:val="36"/>
          <w:szCs w:val="36"/>
          <w:rtl/>
        </w:rPr>
        <w:t xml:space="preserve"> </w:t>
      </w:r>
      <w:r w:rsidR="006609F0" w:rsidRPr="005C1CF1">
        <w:rPr>
          <w:rFonts w:ascii="Traditional Arabic" w:eastAsia="Times New Roman" w:hAnsi="Times New Roman" w:cs="Traditional Arabic" w:hint="eastAsia"/>
          <w:sz w:val="36"/>
          <w:szCs w:val="36"/>
          <w:rtl/>
        </w:rPr>
        <w:t>تصح</w:t>
      </w:r>
      <w:r w:rsidR="006609F0" w:rsidRPr="005C1CF1">
        <w:rPr>
          <w:rFonts w:ascii="Traditional Arabic" w:eastAsia="Times New Roman" w:hAnsi="Times New Roman" w:cs="Traditional Arabic"/>
          <w:sz w:val="36"/>
          <w:szCs w:val="36"/>
          <w:rtl/>
        </w:rPr>
        <w:t xml:space="preserve"> </w:t>
      </w:r>
      <w:r w:rsidR="006609F0" w:rsidRPr="005C1CF1">
        <w:rPr>
          <w:rFonts w:ascii="Traditional Arabic" w:eastAsia="Times New Roman" w:hAnsi="Times New Roman" w:cs="Traditional Arabic" w:hint="eastAsia"/>
          <w:sz w:val="36"/>
          <w:szCs w:val="36"/>
          <w:rtl/>
        </w:rPr>
        <w:t>إلا</w:t>
      </w:r>
      <w:r w:rsidR="006609F0" w:rsidRPr="005C1CF1">
        <w:rPr>
          <w:rFonts w:ascii="Traditional Arabic" w:eastAsia="Times New Roman" w:hAnsi="Times New Roman" w:cs="Traditional Arabic"/>
          <w:sz w:val="36"/>
          <w:szCs w:val="36"/>
          <w:rtl/>
        </w:rPr>
        <w:t xml:space="preserve"> </w:t>
      </w:r>
      <w:r w:rsidR="006609F0" w:rsidRPr="005C1CF1">
        <w:rPr>
          <w:rFonts w:ascii="Traditional Arabic" w:eastAsia="Times New Roman" w:hAnsi="Times New Roman" w:cs="Traditional Arabic" w:hint="eastAsia"/>
          <w:sz w:val="36"/>
          <w:szCs w:val="36"/>
          <w:rtl/>
        </w:rPr>
        <w:t>بها</w:t>
      </w:r>
      <w:r w:rsidR="00FE78E9" w:rsidRPr="005C1CF1">
        <w:rPr>
          <w:rFonts w:ascii="CTraditional Arabic" w:hAnsi="CTraditional Arabic" w:cs="Traditional Arabic" w:hint="cs"/>
          <w:sz w:val="36"/>
          <w:szCs w:val="36"/>
          <w:rtl/>
        </w:rPr>
        <w:t xml:space="preserve"> </w:t>
      </w:r>
      <w:r w:rsidR="006609F0" w:rsidRPr="005C1CF1">
        <w:rPr>
          <w:rFonts w:ascii="Traditional Arabic" w:eastAsia="Times New Roman" w:hAnsi="Times New Roman" w:cs="Traditional Arabic" w:hint="eastAsia"/>
          <w:sz w:val="36"/>
          <w:szCs w:val="36"/>
          <w:rtl/>
        </w:rPr>
        <w:t>كقوله</w:t>
      </w:r>
      <w:r w:rsidR="00374D9A">
        <w:rPr>
          <w:rFonts w:ascii="Traditional Arabic" w:eastAsia="Times New Roman" w:hAnsi="Times New Roman" w:cs="Traditional Arabic" w:hint="eastAsia"/>
          <w:sz w:val="36"/>
          <w:szCs w:val="36"/>
        </w:rPr>
        <w:sym w:font="AGA Arabesque" w:char="F065"/>
      </w:r>
      <w:r w:rsidR="006609F0" w:rsidRPr="005C1CF1">
        <w:rPr>
          <w:rFonts w:ascii="Traditional Arabic" w:eastAsia="Times New Roman" w:hAnsi="Times New Roman" w:cs="Traditional Arabic"/>
          <w:sz w:val="36"/>
          <w:szCs w:val="36"/>
          <w:rtl/>
        </w:rPr>
        <w:t xml:space="preserve"> </w:t>
      </w:r>
      <w:r w:rsidR="006609F0" w:rsidRPr="005C1CF1">
        <w:rPr>
          <w:rFonts w:ascii="Traditional Arabic" w:eastAsia="Times New Roman" w:hAnsi="Times New Roman" w:cs="Traditional Arabic" w:hint="eastAsia"/>
          <w:sz w:val="36"/>
          <w:szCs w:val="36"/>
          <w:rtl/>
        </w:rPr>
        <w:t>الحج</w:t>
      </w:r>
      <w:r w:rsidR="006609F0" w:rsidRPr="005C1CF1">
        <w:rPr>
          <w:rFonts w:ascii="Traditional Arabic" w:eastAsia="Times New Roman" w:hAnsi="Times New Roman" w:cs="Traditional Arabic"/>
          <w:sz w:val="36"/>
          <w:szCs w:val="36"/>
          <w:rtl/>
        </w:rPr>
        <w:t xml:space="preserve"> </w:t>
      </w:r>
      <w:r w:rsidR="006609F0" w:rsidRPr="005C1CF1">
        <w:rPr>
          <w:rFonts w:ascii="Traditional Arabic" w:eastAsia="Times New Roman" w:hAnsi="Times New Roman" w:cs="Traditional Arabic" w:hint="eastAsia"/>
          <w:sz w:val="36"/>
          <w:szCs w:val="36"/>
          <w:rtl/>
        </w:rPr>
        <w:t>عرفة</w:t>
      </w:r>
      <w:r w:rsidR="006609F0" w:rsidRPr="005C1CF1">
        <w:rPr>
          <w:rFonts w:ascii="Traditional Arabic" w:eastAsia="Times New Roman" w:hAnsi="Times New Roman" w:cs="Traditional Arabic" w:hint="cs"/>
          <w:sz w:val="36"/>
          <w:szCs w:val="36"/>
          <w:rtl/>
        </w:rPr>
        <w:t xml:space="preserve">, </w:t>
      </w:r>
      <w:r w:rsidR="00FE78E9" w:rsidRPr="005C1CF1">
        <w:rPr>
          <w:rFonts w:ascii="CTraditional Arabic" w:hAnsi="CTraditional Arabic" w:cs="Traditional Arabic" w:hint="cs"/>
          <w:sz w:val="36"/>
          <w:szCs w:val="36"/>
          <w:rtl/>
        </w:rPr>
        <w:t xml:space="preserve">وهذا </w:t>
      </w:r>
      <w:r w:rsidR="006609F0" w:rsidRPr="005C1CF1">
        <w:rPr>
          <w:rFonts w:ascii="CTraditional Arabic" w:hAnsi="CTraditional Arabic" w:cs="Traditional Arabic" w:hint="cs"/>
          <w:sz w:val="36"/>
          <w:szCs w:val="36"/>
          <w:rtl/>
        </w:rPr>
        <w:t>يدل على أن قراءة الفاتحة ركن في الصلاة</w:t>
      </w:r>
      <w:r w:rsidR="00FE78E9" w:rsidRPr="005C1CF1">
        <w:rPr>
          <w:rStyle w:val="ae"/>
          <w:rFonts w:hint="cs"/>
          <w:sz w:val="36"/>
          <w:szCs w:val="36"/>
          <w:rtl/>
        </w:rPr>
        <w:t>(</w:t>
      </w:r>
      <w:r w:rsidR="00FE78E9" w:rsidRPr="005C1CF1">
        <w:rPr>
          <w:rStyle w:val="ae"/>
          <w:sz w:val="36"/>
          <w:szCs w:val="36"/>
          <w:rtl/>
        </w:rPr>
        <w:footnoteReference w:id="37"/>
      </w:r>
      <w:r w:rsidR="00FE78E9" w:rsidRPr="005C1CF1">
        <w:rPr>
          <w:rStyle w:val="ae"/>
          <w:rFonts w:hint="cs"/>
          <w:sz w:val="36"/>
          <w:szCs w:val="36"/>
          <w:rtl/>
        </w:rPr>
        <w:t>)</w:t>
      </w:r>
      <w:r w:rsidR="00453938" w:rsidRPr="005C1CF1">
        <w:rPr>
          <w:rFonts w:ascii="CTraditional Arabic" w:hAnsi="CTraditional Arabic" w:cs="Traditional Arabic" w:hint="cs"/>
          <w:sz w:val="36"/>
          <w:szCs w:val="36"/>
          <w:rtl/>
        </w:rPr>
        <w:t>.</w:t>
      </w:r>
    </w:p>
    <w:p w:rsidR="00FE78E9" w:rsidRPr="005C1CF1" w:rsidRDefault="0004147F" w:rsidP="00B22E97">
      <w:pPr>
        <w:widowControl w:val="0"/>
        <w:autoSpaceDE w:val="0"/>
        <w:autoSpaceDN w:val="0"/>
        <w:adjustRightInd w:val="0"/>
        <w:spacing w:after="0" w:line="233" w:lineRule="auto"/>
        <w:jc w:val="lowKashida"/>
        <w:rPr>
          <w:rFonts w:ascii="CTraditional Arabic" w:hAnsi="CTraditional Arabic" w:cs="Traditional Arabic"/>
          <w:b/>
          <w:bCs/>
          <w:sz w:val="36"/>
          <w:szCs w:val="36"/>
          <w:rtl/>
        </w:rPr>
      </w:pPr>
      <w:r w:rsidRPr="005C1CF1">
        <w:rPr>
          <w:rFonts w:ascii="CTraditional Arabic" w:hAnsi="CTraditional Arabic" w:cs="Traditional Arabic" w:hint="cs"/>
          <w:b/>
          <w:bCs/>
          <w:sz w:val="36"/>
          <w:szCs w:val="36"/>
          <w:rtl/>
        </w:rPr>
        <w:t>الدليل الخامس</w:t>
      </w:r>
      <w:r w:rsidR="00FE78E9" w:rsidRPr="005C1CF1">
        <w:rPr>
          <w:rFonts w:ascii="CTraditional Arabic" w:hAnsi="CTraditional Arabic" w:cs="Traditional Arabic" w:hint="cs"/>
          <w:b/>
          <w:bCs/>
          <w:sz w:val="36"/>
          <w:szCs w:val="36"/>
          <w:rtl/>
        </w:rPr>
        <w:t>:</w:t>
      </w:r>
      <w:r w:rsidR="00A672CE">
        <w:rPr>
          <w:rFonts w:ascii="CTraditional Arabic" w:hAnsi="CTraditional Arabic" w:cs="Traditional Arabic" w:hint="cs"/>
          <w:sz w:val="36"/>
          <w:szCs w:val="36"/>
          <w:rtl/>
        </w:rPr>
        <w:t xml:space="preserve"> عن أبي بن كعب</w:t>
      </w:r>
      <w:r w:rsidR="00A42678">
        <w:rPr>
          <w:rFonts w:ascii="CTraditional Arabic" w:hAnsi="CTraditional Arabic" w:cs="Traditional Arabic" w:hint="cs"/>
          <w:sz w:val="36"/>
          <w:szCs w:val="36"/>
          <w:rtl/>
        </w:rPr>
        <w:t xml:space="preserve"> </w:t>
      </w:r>
      <w:r w:rsidR="00DB7C8A">
        <w:rPr>
          <w:rFonts w:ascii="CTraditional Arabic" w:hAnsi="CTraditional Arabic" w:cs="Traditional Arabic" w:hint="cs"/>
          <w:sz w:val="36"/>
          <w:szCs w:val="36"/>
        </w:rPr>
        <w:sym w:font="AGA Arabesque" w:char="F074"/>
      </w:r>
      <w:r w:rsidR="00A672CE">
        <w:rPr>
          <w:rFonts w:ascii="CTraditional Arabic" w:hAnsi="CTraditional Arabic" w:cs="Traditional Arabic" w:hint="cs"/>
          <w:sz w:val="36"/>
          <w:szCs w:val="36"/>
          <w:rtl/>
        </w:rPr>
        <w:t xml:space="preserve"> </w:t>
      </w:r>
      <w:r w:rsidR="00FE78E9" w:rsidRPr="005C1CF1">
        <w:rPr>
          <w:rFonts w:ascii="CTraditional Arabic" w:hAnsi="CTraditional Arabic" w:cs="Traditional Arabic" w:hint="cs"/>
          <w:sz w:val="36"/>
          <w:szCs w:val="36"/>
          <w:rtl/>
        </w:rPr>
        <w:t>أن رسول</w:t>
      </w:r>
      <w:r w:rsidR="00FE5D8A" w:rsidRPr="005C1CF1">
        <w:rPr>
          <w:rFonts w:ascii="CTraditional Arabic" w:hAnsi="CTraditional Arabic" w:cs="Traditional Arabic" w:hint="cs"/>
          <w:sz w:val="36"/>
          <w:szCs w:val="36"/>
          <w:rtl/>
        </w:rPr>
        <w:t xml:space="preserve"> الله </w:t>
      </w:r>
      <w:r w:rsidR="00374D9A">
        <w:rPr>
          <w:rFonts w:ascii="CTraditional Arabic" w:hAnsi="CTraditional Arabic" w:cs="Traditional Arabic" w:hint="cs"/>
          <w:sz w:val="36"/>
          <w:szCs w:val="36"/>
        </w:rPr>
        <w:sym w:font="AGA Arabesque" w:char="F065"/>
      </w:r>
      <w:r w:rsidR="00FE5D8A" w:rsidRPr="005C1CF1">
        <w:rPr>
          <w:rFonts w:ascii="CTraditional Arabic" w:hAnsi="CTraditional Arabic" w:cs="Traditional Arabic" w:hint="cs"/>
          <w:sz w:val="36"/>
          <w:szCs w:val="36"/>
          <w:rtl/>
        </w:rPr>
        <w:t xml:space="preserve"> قال له</w:t>
      </w:r>
      <w:r w:rsidR="00DB7C8A">
        <w:rPr>
          <w:rFonts w:ascii="CTraditional Arabic" w:hAnsi="CTraditional Arabic" w:cs="Traditional Arabic" w:hint="cs"/>
          <w:sz w:val="36"/>
          <w:szCs w:val="36"/>
          <w:rtl/>
        </w:rPr>
        <w:t>:</w:t>
      </w:r>
      <w:r w:rsidR="00FE5D8A" w:rsidRPr="005C1CF1">
        <w:rPr>
          <w:rFonts w:ascii="CTraditional Arabic" w:hAnsi="CTraditional Arabic" w:cs="Traditional Arabic" w:hint="cs"/>
          <w:sz w:val="36"/>
          <w:szCs w:val="36"/>
          <w:rtl/>
        </w:rPr>
        <w:t>"</w:t>
      </w:r>
      <w:r w:rsidR="00FE78E9" w:rsidRPr="005C1CF1">
        <w:rPr>
          <w:rFonts w:ascii="CTraditional Arabic" w:hAnsi="CTraditional Arabic" w:cs="Traditional Arabic" w:hint="cs"/>
          <w:sz w:val="36"/>
          <w:szCs w:val="36"/>
          <w:rtl/>
        </w:rPr>
        <w:t xml:space="preserve">كيف تقرأ إذا افتتحت </w:t>
      </w:r>
      <w:r w:rsidR="00A672CE">
        <w:rPr>
          <w:rFonts w:ascii="CTraditional Arabic" w:hAnsi="CTraditional Arabic" w:cs="Traditional Arabic" w:hint="cs"/>
          <w:sz w:val="36"/>
          <w:szCs w:val="36"/>
          <w:rtl/>
        </w:rPr>
        <w:t xml:space="preserve">الصلاة؟ قال: </w:t>
      </w:r>
      <w:r w:rsidR="00FE78E9" w:rsidRPr="005C1CF1">
        <w:rPr>
          <w:rFonts w:ascii="CTraditional Arabic" w:hAnsi="CTraditional Arabic" w:cs="Traditional Arabic" w:hint="cs"/>
          <w:sz w:val="36"/>
          <w:szCs w:val="36"/>
          <w:rtl/>
        </w:rPr>
        <w:t xml:space="preserve">فقرأت الحمد لله رب العالمين حتى أتيت على آخرها فقال رسول الله </w:t>
      </w:r>
      <w:r w:rsidR="0060075C">
        <w:rPr>
          <w:rFonts w:ascii="CTraditional Arabic" w:hAnsi="CTraditional Arabic" w:cs="Traditional Arabic" w:hint="cs"/>
          <w:sz w:val="36"/>
          <w:szCs w:val="36"/>
        </w:rPr>
        <w:sym w:font="AGA Arabesque" w:char="F072"/>
      </w:r>
      <w:r w:rsidR="00E4057A" w:rsidRPr="005C1CF1">
        <w:rPr>
          <w:rFonts w:ascii="CTraditional Arabic" w:hAnsi="CTraditional Arabic" w:cs="Traditional Arabic" w:hint="cs"/>
          <w:sz w:val="36"/>
          <w:szCs w:val="36"/>
          <w:rtl/>
        </w:rPr>
        <w:t>:"</w:t>
      </w:r>
      <w:r w:rsidR="00FE78E9" w:rsidRPr="005C1CF1">
        <w:rPr>
          <w:rFonts w:ascii="CTraditional Arabic" w:hAnsi="CTraditional Arabic" w:cs="Traditional Arabic" w:hint="cs"/>
          <w:sz w:val="36"/>
          <w:szCs w:val="36"/>
          <w:rtl/>
        </w:rPr>
        <w:t>هي هذه السورة هو السبع المثاني والقرآن العظيم الذي أعطيت</w:t>
      </w:r>
      <w:r w:rsidR="00E4057A" w:rsidRPr="005C1CF1">
        <w:rPr>
          <w:rFonts w:ascii="CTraditional Arabic" w:hAnsi="CTraditional Arabic" w:cs="Traditional Arabic" w:hint="cs"/>
          <w:sz w:val="36"/>
          <w:szCs w:val="36"/>
          <w:rtl/>
        </w:rPr>
        <w:t>"</w:t>
      </w:r>
      <w:r w:rsidR="004D6C90" w:rsidRPr="005C1CF1">
        <w:rPr>
          <w:rStyle w:val="ae"/>
          <w:rFonts w:hint="cs"/>
          <w:sz w:val="36"/>
          <w:szCs w:val="36"/>
          <w:rtl/>
        </w:rPr>
        <w:t>(</w:t>
      </w:r>
      <w:r w:rsidR="004D6C90" w:rsidRPr="005C1CF1">
        <w:rPr>
          <w:rStyle w:val="ae"/>
          <w:sz w:val="36"/>
          <w:szCs w:val="36"/>
          <w:rtl/>
        </w:rPr>
        <w:footnoteReference w:id="38"/>
      </w:r>
      <w:r w:rsidR="004D6C90" w:rsidRPr="005C1CF1">
        <w:rPr>
          <w:rStyle w:val="ae"/>
          <w:rFonts w:hint="cs"/>
          <w:sz w:val="36"/>
          <w:szCs w:val="36"/>
          <w:rtl/>
        </w:rPr>
        <w:t>)</w:t>
      </w:r>
      <w:r w:rsidR="00FE78E9" w:rsidRPr="005C1CF1">
        <w:rPr>
          <w:rFonts w:ascii="CTraditional Arabic" w:hAnsi="CTraditional Arabic" w:cs="Traditional Arabic" w:hint="cs"/>
          <w:b/>
          <w:bCs/>
          <w:sz w:val="36"/>
          <w:szCs w:val="36"/>
          <w:rtl/>
        </w:rPr>
        <w:t>.</w:t>
      </w:r>
    </w:p>
    <w:p w:rsidR="00FE78E9" w:rsidRPr="005C1CF1" w:rsidRDefault="00900C06" w:rsidP="00B22E97">
      <w:pPr>
        <w:autoSpaceDE w:val="0"/>
        <w:autoSpaceDN w:val="0"/>
        <w:adjustRightInd w:val="0"/>
        <w:spacing w:after="0" w:line="233" w:lineRule="auto"/>
        <w:jc w:val="both"/>
        <w:rPr>
          <w:rFonts w:ascii="Traditional Arabic" w:eastAsia="Times New Roman" w:hAnsi="Times New Roman" w:cs="Traditional Arabic"/>
          <w:b/>
          <w:bCs/>
          <w:sz w:val="44"/>
          <w:szCs w:val="44"/>
          <w:rtl/>
        </w:rPr>
      </w:pPr>
      <w:r>
        <w:rPr>
          <w:rFonts w:ascii="CTraditional Arabic" w:hAnsi="CTraditional Arabic" w:cs="Traditional Arabic" w:hint="cs"/>
          <w:b/>
          <w:bCs/>
          <w:sz w:val="36"/>
          <w:szCs w:val="36"/>
          <w:rtl/>
        </w:rPr>
        <w:t>وجه الدلالة</w:t>
      </w:r>
      <w:r w:rsidR="00FE78E9" w:rsidRPr="005C1CF1">
        <w:rPr>
          <w:rFonts w:ascii="CTraditional Arabic" w:hAnsi="CTraditional Arabic" w:cs="Traditional Arabic" w:hint="cs"/>
          <w:b/>
          <w:bCs/>
          <w:sz w:val="36"/>
          <w:szCs w:val="36"/>
          <w:rtl/>
        </w:rPr>
        <w:t xml:space="preserve">: </w:t>
      </w:r>
      <w:r w:rsidR="00CF306A" w:rsidRPr="005C1CF1">
        <w:rPr>
          <w:rFonts w:ascii="CTraditional Arabic" w:hAnsi="CTraditional Arabic" w:cs="Traditional Arabic" w:hint="cs"/>
          <w:sz w:val="36"/>
          <w:szCs w:val="36"/>
          <w:rtl/>
        </w:rPr>
        <w:t xml:space="preserve">قوله </w:t>
      </w:r>
      <w:r w:rsidR="00374D9A">
        <w:rPr>
          <w:rFonts w:ascii="CTraditional Arabic" w:hAnsi="CTraditional Arabic" w:cs="Traditional Arabic" w:hint="cs"/>
          <w:sz w:val="36"/>
          <w:szCs w:val="36"/>
        </w:rPr>
        <w:sym w:font="AGA Arabesque" w:char="F065"/>
      </w:r>
      <w:r w:rsidR="00CF306A" w:rsidRPr="005C1CF1">
        <w:rPr>
          <w:rFonts w:ascii="CTraditional Arabic" w:hAnsi="CTraditional Arabic" w:cs="Traditional Arabic" w:hint="cs"/>
          <w:sz w:val="36"/>
          <w:szCs w:val="36"/>
          <w:rtl/>
        </w:rPr>
        <w:t>:</w:t>
      </w:r>
      <w:r w:rsidR="00FE78E9" w:rsidRPr="005C1CF1">
        <w:rPr>
          <w:rFonts w:ascii="CTraditional Arabic" w:hAnsi="CTraditional Arabic" w:cs="Traditional Arabic" w:hint="cs"/>
          <w:sz w:val="36"/>
          <w:szCs w:val="36"/>
          <w:rtl/>
        </w:rPr>
        <w:t>"إذا افتتحت الصلاة"</w:t>
      </w:r>
      <w:r w:rsidR="00FE78E9" w:rsidRPr="005C1CF1">
        <w:rPr>
          <w:rFonts w:ascii="Traditional Arabic" w:eastAsia="Times New Roman" w:hAnsi="Times New Roman" w:cs="Traditional Arabic" w:hint="eastAsia"/>
          <w:sz w:val="36"/>
          <w:szCs w:val="36"/>
          <w:rtl/>
        </w:rPr>
        <w:t>دليل</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على</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أن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م</w:t>
      </w:r>
      <w:r w:rsidR="00A672CE">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hint="eastAsia"/>
          <w:sz w:val="36"/>
          <w:szCs w:val="36"/>
          <w:rtl/>
        </w:rPr>
        <w:t>ن</w:t>
      </w:r>
      <w:r w:rsidR="00A672CE">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حكم</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الصلاة</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أن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يقرأ</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فيها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بأم</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القرآن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عند</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افتتاحها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ولو</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كانت</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القراءة</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بغيرها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في</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الصلاة</w:t>
      </w:r>
      <w:r w:rsidR="00FE78E9" w:rsidRPr="005C1CF1">
        <w:rPr>
          <w:rFonts w:ascii="Traditional Arabic" w:eastAsia="Times New Roman" w:hAnsi="Times New Roman" w:cs="Traditional Arabic"/>
          <w:sz w:val="36"/>
          <w:szCs w:val="36"/>
          <w:rtl/>
        </w:rPr>
        <w:t xml:space="preserve"> </w:t>
      </w:r>
      <w:r w:rsidR="00A672CE">
        <w:rPr>
          <w:rFonts w:ascii="Traditional Arabic" w:eastAsia="Times New Roman" w:hAnsi="Times New Roman" w:cs="Traditional Arabic" w:hint="eastAsia"/>
          <w:sz w:val="36"/>
          <w:szCs w:val="36"/>
          <w:rtl/>
        </w:rPr>
        <w:t>تجز</w:t>
      </w:r>
      <w:r w:rsidR="00A672CE">
        <w:rPr>
          <w:rFonts w:ascii="Traditional Arabic" w:eastAsia="Times New Roman" w:hAnsi="Times New Roman" w:cs="Traditional Arabic" w:hint="cs"/>
          <w:sz w:val="36"/>
          <w:szCs w:val="36"/>
          <w:rtl/>
        </w:rPr>
        <w:t>ئ</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ولم</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تتعين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بها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لما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صح</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هذا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السؤال</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من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النبي</w:t>
      </w:r>
      <w:r w:rsidR="00374D9A">
        <w:rPr>
          <w:rFonts w:ascii="Traditional Arabic" w:eastAsia="Times New Roman" w:hAnsi="Times New Roman" w:cs="Traditional Arabic" w:hint="eastAsia"/>
          <w:sz w:val="36"/>
          <w:szCs w:val="36"/>
        </w:rPr>
        <w:sym w:font="AGA Arabesque" w:char="F065"/>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لأ</w:t>
      </w:r>
      <w:r w:rsidR="00177619">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hint="eastAsia"/>
          <w:sz w:val="36"/>
          <w:szCs w:val="36"/>
          <w:rtl/>
        </w:rPr>
        <w:t>ب</w:t>
      </w:r>
      <w:r w:rsidR="00177619">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hint="eastAsia"/>
          <w:sz w:val="36"/>
          <w:szCs w:val="36"/>
          <w:rtl/>
        </w:rPr>
        <w:t>ي</w:t>
      </w:r>
      <w:r w:rsidR="00177619">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لجواز</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أن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يجيبه</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بغير</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أم</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القرآن</w:t>
      </w:r>
      <w:r w:rsidR="00177619">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فلا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يتم</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الغرض</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من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تعليمه</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أحكام</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أم</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القرآن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وصفاتها</w:t>
      </w:r>
      <w:r w:rsidR="004C7A8B">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وإنما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سأله</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عن</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ذلك</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لما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علم</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أنه</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لا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يفتتح</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الصلاة</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إلا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بها</w:t>
      </w:r>
      <w:r w:rsidR="004C7A8B">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فقال</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له</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كيف</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تقرأ</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إذا</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افتتحت</w:t>
      </w:r>
      <w:r w:rsidR="00FE78E9" w:rsidRPr="005C1CF1">
        <w:rPr>
          <w:rFonts w:ascii="Traditional Arabic" w:eastAsia="Times New Roman" w:hAnsi="Times New Roman" w:cs="Traditional Arabic"/>
          <w:sz w:val="36"/>
          <w:szCs w:val="36"/>
          <w:rtl/>
        </w:rPr>
        <w:t xml:space="preserve"> </w:t>
      </w:r>
      <w:r w:rsidR="00FE78E9" w:rsidRPr="005C1CF1">
        <w:rPr>
          <w:rFonts w:ascii="Traditional Arabic" w:eastAsia="Times New Roman" w:hAnsi="Times New Roman" w:cs="Traditional Arabic" w:hint="eastAsia"/>
          <w:sz w:val="36"/>
          <w:szCs w:val="36"/>
          <w:rtl/>
        </w:rPr>
        <w:t>الصلاة</w:t>
      </w:r>
      <w:r w:rsidR="004D6C90" w:rsidRPr="005C1CF1">
        <w:rPr>
          <w:rStyle w:val="ae"/>
          <w:rFonts w:hint="cs"/>
          <w:sz w:val="36"/>
          <w:szCs w:val="36"/>
          <w:rtl/>
        </w:rPr>
        <w:t>(</w:t>
      </w:r>
      <w:r w:rsidR="004D6C90" w:rsidRPr="005C1CF1">
        <w:rPr>
          <w:rStyle w:val="ae"/>
          <w:sz w:val="36"/>
          <w:szCs w:val="36"/>
          <w:rtl/>
        </w:rPr>
        <w:footnoteReference w:id="39"/>
      </w:r>
      <w:r w:rsidR="004D6C90" w:rsidRPr="005C1CF1">
        <w:rPr>
          <w:rStyle w:val="ae"/>
          <w:rFonts w:hint="cs"/>
          <w:sz w:val="36"/>
          <w:szCs w:val="36"/>
          <w:rtl/>
        </w:rPr>
        <w:t>)</w:t>
      </w:r>
      <w:r w:rsidR="00FE78E9" w:rsidRPr="005C1CF1">
        <w:rPr>
          <w:rFonts w:ascii="Traditional Arabic" w:eastAsia="Times New Roman" w:hAnsi="Times New Roman" w:cs="Traditional Arabic" w:hint="cs"/>
          <w:sz w:val="36"/>
          <w:szCs w:val="36"/>
          <w:rtl/>
        </w:rPr>
        <w:t>.</w:t>
      </w:r>
      <w:r w:rsidR="00FE78E9" w:rsidRPr="005C1CF1">
        <w:rPr>
          <w:rFonts w:ascii="Traditional Arabic" w:eastAsia="Times New Roman" w:hAnsi="Times New Roman" w:cs="Traditional Arabic" w:hint="cs"/>
          <w:b/>
          <w:bCs/>
          <w:sz w:val="44"/>
          <w:szCs w:val="44"/>
          <w:rtl/>
        </w:rPr>
        <w:t xml:space="preserve"> </w:t>
      </w:r>
    </w:p>
    <w:p w:rsidR="00FE78E9" w:rsidRPr="005C1CF1" w:rsidRDefault="00CF306A" w:rsidP="00B22E97">
      <w:pPr>
        <w:spacing w:after="0" w:line="233" w:lineRule="auto"/>
        <w:jc w:val="lowKashida"/>
        <w:rPr>
          <w:rFonts w:ascii="Traditional Arabic" w:cs="Traditional Arabic"/>
          <w:sz w:val="36"/>
          <w:szCs w:val="36"/>
          <w:rtl/>
        </w:rPr>
      </w:pPr>
      <w:r w:rsidRPr="005C1CF1">
        <w:rPr>
          <w:rFonts w:cs="Traditional Arabic" w:hint="cs"/>
          <w:b/>
          <w:bCs/>
          <w:sz w:val="36"/>
          <w:szCs w:val="36"/>
          <w:rtl/>
        </w:rPr>
        <w:t>الدليل السادس</w:t>
      </w:r>
      <w:r w:rsidR="00FE78E9" w:rsidRPr="005C1CF1">
        <w:rPr>
          <w:rFonts w:cs="Traditional Arabic" w:hint="cs"/>
          <w:b/>
          <w:bCs/>
          <w:sz w:val="36"/>
          <w:szCs w:val="36"/>
          <w:rtl/>
        </w:rPr>
        <w:t>:</w:t>
      </w:r>
      <w:r w:rsidR="00A42678">
        <w:rPr>
          <w:rFonts w:cs="Traditional Arabic" w:hint="cs"/>
          <w:b/>
          <w:bCs/>
          <w:sz w:val="36"/>
          <w:szCs w:val="36"/>
          <w:rtl/>
        </w:rPr>
        <w:t xml:space="preserve"> </w:t>
      </w:r>
      <w:r w:rsidR="00FE78E9" w:rsidRPr="005C1CF1">
        <w:rPr>
          <w:rFonts w:ascii="Traditional Arabic" w:cs="Traditional Arabic" w:hint="cs"/>
          <w:sz w:val="36"/>
          <w:szCs w:val="36"/>
          <w:rtl/>
        </w:rPr>
        <w:t>عن أبى سعيد</w:t>
      </w:r>
      <w:r w:rsidR="00FE78E9" w:rsidRPr="005C1CF1">
        <w:rPr>
          <w:rFonts w:ascii="CTraditional Arabic" w:hAnsi="CTraditional Arabic" w:cs="Traditional Arabic" w:hint="cs"/>
          <w:sz w:val="36"/>
          <w:szCs w:val="36"/>
          <w:rtl/>
        </w:rPr>
        <w:t xml:space="preserve"> الخدري </w:t>
      </w:r>
      <w:r w:rsidR="0060075C">
        <w:rPr>
          <w:rFonts w:ascii="CTraditional Arabic" w:hAnsi="CTraditional Arabic" w:cs="Traditional Arabic" w:hint="cs"/>
          <w:sz w:val="36"/>
          <w:szCs w:val="36"/>
        </w:rPr>
        <w:sym w:font="AGA Arabesque" w:char="F074"/>
      </w:r>
      <w:r w:rsidR="0060075C">
        <w:rPr>
          <w:rFonts w:ascii="CTraditional Arabic" w:hAnsi="CTraditional Arabic" w:cs="Traditional Arabic"/>
          <w:sz w:val="36"/>
          <w:szCs w:val="36"/>
          <w:rtl/>
        </w:rPr>
        <w:t xml:space="preserve"> </w:t>
      </w:r>
      <w:r w:rsidRPr="005C1CF1">
        <w:rPr>
          <w:rFonts w:ascii="Traditional Arabic" w:cs="Traditional Arabic" w:hint="cs"/>
          <w:sz w:val="36"/>
          <w:szCs w:val="36"/>
          <w:rtl/>
        </w:rPr>
        <w:t>قال:</w:t>
      </w:r>
      <w:r w:rsidR="00942287" w:rsidRPr="005C1CF1">
        <w:rPr>
          <w:rFonts w:ascii="Traditional Arabic" w:cs="Traditional Arabic" w:hint="cs"/>
          <w:sz w:val="36"/>
          <w:szCs w:val="36"/>
          <w:rtl/>
        </w:rPr>
        <w:t>"</w:t>
      </w:r>
      <w:r w:rsidR="00FE78E9" w:rsidRPr="005C1CF1">
        <w:rPr>
          <w:rFonts w:ascii="Traditional Arabic" w:cs="Traditional Arabic" w:hint="cs"/>
          <w:sz w:val="36"/>
          <w:szCs w:val="36"/>
          <w:rtl/>
        </w:rPr>
        <w:t>أم</w:t>
      </w:r>
      <w:r w:rsidR="00FE5D8A" w:rsidRPr="005C1CF1">
        <w:rPr>
          <w:rFonts w:ascii="Traditional Arabic" w:cs="Traditional Arabic" w:hint="cs"/>
          <w:sz w:val="36"/>
          <w:szCs w:val="36"/>
          <w:rtl/>
        </w:rPr>
        <w:t>َ</w:t>
      </w:r>
      <w:r w:rsidR="00FE78E9" w:rsidRPr="005C1CF1">
        <w:rPr>
          <w:rFonts w:ascii="Traditional Arabic" w:cs="Traditional Arabic" w:hint="cs"/>
          <w:sz w:val="36"/>
          <w:szCs w:val="36"/>
          <w:rtl/>
        </w:rPr>
        <w:t>ر</w:t>
      </w:r>
      <w:r w:rsidR="00FE5D8A" w:rsidRPr="005C1CF1">
        <w:rPr>
          <w:rFonts w:ascii="Traditional Arabic" w:cs="Traditional Arabic" w:hint="cs"/>
          <w:sz w:val="36"/>
          <w:szCs w:val="36"/>
          <w:rtl/>
        </w:rPr>
        <w:t>َ</w:t>
      </w:r>
      <w:r w:rsidR="00FE78E9" w:rsidRPr="005C1CF1">
        <w:rPr>
          <w:rFonts w:ascii="Traditional Arabic" w:cs="Traditional Arabic" w:hint="cs"/>
          <w:sz w:val="36"/>
          <w:szCs w:val="36"/>
          <w:rtl/>
        </w:rPr>
        <w:t xml:space="preserve">نا نبينا </w:t>
      </w:r>
      <w:r w:rsidR="00374D9A">
        <w:rPr>
          <w:rFonts w:ascii="CTraditional Arabic" w:hAnsi="CTraditional Arabic" w:cs="Traditional Arabic" w:hint="cs"/>
          <w:sz w:val="36"/>
          <w:szCs w:val="36"/>
        </w:rPr>
        <w:sym w:font="AGA Arabesque" w:char="F065"/>
      </w:r>
      <w:r w:rsidR="00FE78E9" w:rsidRPr="005C1CF1">
        <w:rPr>
          <w:rFonts w:ascii="CTraditional Arabic" w:hAnsi="CTraditional Arabic" w:cs="Traditional Arabic" w:hint="cs"/>
          <w:sz w:val="36"/>
          <w:szCs w:val="36"/>
          <w:rtl/>
        </w:rPr>
        <w:t xml:space="preserve">  </w:t>
      </w:r>
      <w:r w:rsidR="00FE78E9" w:rsidRPr="005C1CF1">
        <w:rPr>
          <w:rFonts w:ascii="Traditional Arabic" w:cs="Traditional Arabic" w:hint="cs"/>
          <w:sz w:val="36"/>
          <w:szCs w:val="36"/>
          <w:rtl/>
        </w:rPr>
        <w:t>أن نقرأ بفاتحة الكتاب وما ت</w:t>
      </w:r>
      <w:r w:rsidR="00C25C53" w:rsidRPr="005C1CF1">
        <w:rPr>
          <w:rFonts w:ascii="Traditional Arabic" w:cs="Traditional Arabic" w:hint="cs"/>
          <w:sz w:val="36"/>
          <w:szCs w:val="36"/>
          <w:rtl/>
        </w:rPr>
        <w:t>َ</w:t>
      </w:r>
      <w:r w:rsidR="00FE78E9" w:rsidRPr="005C1CF1">
        <w:rPr>
          <w:rFonts w:ascii="Traditional Arabic" w:cs="Traditional Arabic" w:hint="cs"/>
          <w:sz w:val="36"/>
          <w:szCs w:val="36"/>
          <w:rtl/>
        </w:rPr>
        <w:t>ي</w:t>
      </w:r>
      <w:r w:rsidR="00F53E1E" w:rsidRPr="005C1CF1">
        <w:rPr>
          <w:rFonts w:ascii="Traditional Arabic" w:cs="Traditional Arabic" w:hint="cs"/>
          <w:sz w:val="36"/>
          <w:szCs w:val="36"/>
          <w:rtl/>
        </w:rPr>
        <w:t>َ</w:t>
      </w:r>
      <w:r w:rsidR="00FE78E9" w:rsidRPr="005C1CF1">
        <w:rPr>
          <w:rFonts w:ascii="Traditional Arabic" w:cs="Traditional Arabic" w:hint="cs"/>
          <w:sz w:val="36"/>
          <w:szCs w:val="36"/>
          <w:rtl/>
        </w:rPr>
        <w:t>س</w:t>
      </w:r>
      <w:r w:rsidR="00C25C53" w:rsidRPr="005C1CF1">
        <w:rPr>
          <w:rFonts w:ascii="Traditional Arabic" w:cs="Traditional Arabic" w:hint="cs"/>
          <w:sz w:val="36"/>
          <w:szCs w:val="36"/>
          <w:rtl/>
        </w:rPr>
        <w:t>َّ</w:t>
      </w:r>
      <w:r w:rsidR="00FE78E9" w:rsidRPr="005C1CF1">
        <w:rPr>
          <w:rFonts w:ascii="Traditional Arabic" w:cs="Traditional Arabic" w:hint="cs"/>
          <w:sz w:val="36"/>
          <w:szCs w:val="36"/>
          <w:rtl/>
        </w:rPr>
        <w:t>ر</w:t>
      </w:r>
      <w:r w:rsidR="00C25C53" w:rsidRPr="005C1CF1">
        <w:rPr>
          <w:rFonts w:ascii="Traditional Arabic" w:cs="Traditional Arabic" w:hint="cs"/>
          <w:sz w:val="36"/>
          <w:szCs w:val="36"/>
          <w:rtl/>
        </w:rPr>
        <w:t>َ</w:t>
      </w:r>
      <w:r w:rsidR="00942287" w:rsidRPr="005C1CF1">
        <w:rPr>
          <w:rFonts w:ascii="Traditional Arabic" w:cs="Traditional Arabic" w:hint="cs"/>
          <w:sz w:val="36"/>
          <w:szCs w:val="36"/>
          <w:rtl/>
        </w:rPr>
        <w:t>"</w:t>
      </w:r>
      <w:r w:rsidR="00F97C59" w:rsidRPr="005C1CF1">
        <w:rPr>
          <w:rFonts w:ascii="Arial" w:eastAsia="Times New Roman" w:hAnsi="Arial" w:cs="Arial"/>
          <w:sz w:val="18"/>
          <w:szCs w:val="18"/>
          <w:rtl/>
        </w:rPr>
        <w:t xml:space="preserve"> </w:t>
      </w:r>
      <w:r w:rsidR="00F97C59" w:rsidRPr="005C1CF1">
        <w:rPr>
          <w:rStyle w:val="ae"/>
          <w:rFonts w:hint="cs"/>
          <w:sz w:val="36"/>
          <w:szCs w:val="36"/>
          <w:rtl/>
        </w:rPr>
        <w:t>(</w:t>
      </w:r>
      <w:r w:rsidR="00F97C59" w:rsidRPr="005C1CF1">
        <w:rPr>
          <w:rStyle w:val="ae"/>
          <w:sz w:val="36"/>
          <w:szCs w:val="36"/>
          <w:rtl/>
        </w:rPr>
        <w:footnoteReference w:id="40"/>
      </w:r>
      <w:r w:rsidR="00F97C59" w:rsidRPr="005C1CF1">
        <w:rPr>
          <w:rStyle w:val="ae"/>
          <w:rFonts w:hint="cs"/>
          <w:sz w:val="36"/>
          <w:szCs w:val="36"/>
          <w:rtl/>
        </w:rPr>
        <w:t>)</w:t>
      </w:r>
      <w:r w:rsidR="00F97C59" w:rsidRPr="005C1CF1">
        <w:rPr>
          <w:rFonts w:cs="Traditional Arabic" w:hint="cs"/>
          <w:b/>
          <w:bCs/>
          <w:sz w:val="36"/>
          <w:szCs w:val="36"/>
          <w:rtl/>
        </w:rPr>
        <w:t>.</w:t>
      </w:r>
      <w:r w:rsidR="00FE78E9" w:rsidRPr="005C1CF1">
        <w:rPr>
          <w:rFonts w:ascii="Traditional Arabic" w:cs="Traditional Arabic" w:hint="cs"/>
          <w:sz w:val="36"/>
          <w:szCs w:val="36"/>
          <w:rtl/>
        </w:rPr>
        <w:t xml:space="preserve"> </w:t>
      </w:r>
    </w:p>
    <w:p w:rsidR="004D6C90" w:rsidRPr="005C1CF1" w:rsidRDefault="004D6C90" w:rsidP="00B22E97">
      <w:pPr>
        <w:widowControl w:val="0"/>
        <w:autoSpaceDE w:val="0"/>
        <w:autoSpaceDN w:val="0"/>
        <w:adjustRightInd w:val="0"/>
        <w:spacing w:after="0" w:line="233" w:lineRule="auto"/>
        <w:jc w:val="lowKashida"/>
        <w:rPr>
          <w:rFonts w:ascii="Traditional Arabic" w:cs="Traditional Arabic"/>
          <w:sz w:val="36"/>
          <w:szCs w:val="36"/>
          <w:rtl/>
        </w:rPr>
      </w:pPr>
      <w:r w:rsidRPr="005C1CF1">
        <w:rPr>
          <w:rFonts w:ascii="Traditional Arabic" w:cs="Traditional Arabic" w:hint="cs"/>
          <w:b/>
          <w:bCs/>
          <w:sz w:val="36"/>
          <w:szCs w:val="36"/>
          <w:rtl/>
        </w:rPr>
        <w:t>وجه الدلالة</w:t>
      </w:r>
      <w:r w:rsidRPr="005C1CF1">
        <w:rPr>
          <w:rFonts w:ascii="Traditional Arabic" w:cs="Traditional Arabic" w:hint="cs"/>
          <w:sz w:val="36"/>
          <w:szCs w:val="36"/>
          <w:rtl/>
        </w:rPr>
        <w:t xml:space="preserve">: أن النبي </w:t>
      </w:r>
      <w:r w:rsidR="00A42678">
        <w:rPr>
          <w:rFonts w:cs="Traditional Arabic"/>
          <w:sz w:val="36"/>
          <w:szCs w:val="36"/>
        </w:rPr>
        <w:t xml:space="preserve"> </w:t>
      </w:r>
      <w:r w:rsidR="00374D9A">
        <w:rPr>
          <w:rFonts w:ascii="Traditional Arabic" w:cs="Traditional Arabic" w:hint="cs"/>
          <w:sz w:val="36"/>
          <w:szCs w:val="36"/>
        </w:rPr>
        <w:sym w:font="AGA Arabesque" w:char="F065"/>
      </w:r>
      <w:r w:rsidRPr="005C1CF1">
        <w:rPr>
          <w:rFonts w:ascii="Traditional Arabic" w:cs="Traditional Arabic" w:hint="cs"/>
          <w:sz w:val="36"/>
          <w:szCs w:val="36"/>
          <w:rtl/>
        </w:rPr>
        <w:t>أمر بقراءة الفاتحة في الصلاة وخي</w:t>
      </w:r>
      <w:r w:rsidR="0016480D" w:rsidRPr="005C1CF1">
        <w:rPr>
          <w:rFonts w:ascii="Traditional Arabic" w:cs="Traditional Arabic" w:hint="cs"/>
          <w:sz w:val="36"/>
          <w:szCs w:val="36"/>
          <w:rtl/>
        </w:rPr>
        <w:t>َّ</w:t>
      </w:r>
      <w:r w:rsidRPr="005C1CF1">
        <w:rPr>
          <w:rFonts w:ascii="Traditional Arabic" w:cs="Traditional Arabic" w:hint="cs"/>
          <w:sz w:val="36"/>
          <w:szCs w:val="36"/>
          <w:rtl/>
        </w:rPr>
        <w:t>ر فيما عداها</w:t>
      </w:r>
      <w:r w:rsidR="003A746E" w:rsidRPr="005C1CF1">
        <w:rPr>
          <w:rFonts w:ascii="Traditional Arabic" w:cs="Traditional Arabic" w:hint="cs"/>
          <w:sz w:val="36"/>
          <w:szCs w:val="36"/>
          <w:rtl/>
        </w:rPr>
        <w:t>,</w:t>
      </w:r>
      <w:r w:rsidRPr="005C1CF1">
        <w:rPr>
          <w:rFonts w:ascii="Traditional Arabic" w:cs="Traditional Arabic" w:hint="cs"/>
          <w:sz w:val="36"/>
          <w:szCs w:val="36"/>
          <w:rtl/>
        </w:rPr>
        <w:t xml:space="preserve"> والأمر</w:t>
      </w:r>
      <w:r w:rsidR="003A746E" w:rsidRPr="005C1CF1">
        <w:rPr>
          <w:rFonts w:ascii="Traditional Arabic" w:cs="Traditional Arabic" w:hint="cs"/>
          <w:sz w:val="36"/>
          <w:szCs w:val="36"/>
          <w:rtl/>
        </w:rPr>
        <w:t xml:space="preserve"> إذا كان بيانا </w:t>
      </w:r>
      <w:r w:rsidR="00561CB5" w:rsidRPr="005C1CF1">
        <w:rPr>
          <w:rFonts w:ascii="Traditional Arabic" w:cs="Traditional Arabic" w:hint="cs"/>
          <w:sz w:val="36"/>
          <w:szCs w:val="36"/>
          <w:rtl/>
        </w:rPr>
        <w:t>لواجب فهو واجب</w:t>
      </w:r>
      <w:r w:rsidR="003A746E" w:rsidRPr="005C1CF1">
        <w:rPr>
          <w:rFonts w:ascii="Traditional Arabic" w:cs="Traditional Arabic" w:hint="cs"/>
          <w:sz w:val="36"/>
          <w:szCs w:val="36"/>
          <w:rtl/>
        </w:rPr>
        <w:t xml:space="preserve">. </w:t>
      </w:r>
      <w:r w:rsidRPr="005C1CF1">
        <w:rPr>
          <w:rFonts w:ascii="Traditional Arabic" w:cs="Traditional Arabic" w:hint="cs"/>
          <w:sz w:val="36"/>
          <w:szCs w:val="36"/>
          <w:rtl/>
        </w:rPr>
        <w:t xml:space="preserve"> </w:t>
      </w:r>
    </w:p>
    <w:p w:rsidR="00253931" w:rsidRPr="005C1CF1" w:rsidRDefault="00253931"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lastRenderedPageBreak/>
        <w:t>والراجح في المسألة</w:t>
      </w:r>
      <w:r w:rsidRPr="005C1CF1">
        <w:rPr>
          <w:rFonts w:cs="Traditional Arabic" w:hint="cs"/>
          <w:sz w:val="36"/>
          <w:szCs w:val="36"/>
          <w:rtl/>
        </w:rPr>
        <w:t xml:space="preserve"> والله تعالى أعلم بالصواب هو </w:t>
      </w:r>
      <w:r w:rsidRPr="004C7A8B">
        <w:rPr>
          <w:rFonts w:cs="Traditional Arabic" w:hint="cs"/>
          <w:sz w:val="36"/>
          <w:szCs w:val="36"/>
          <w:rtl/>
        </w:rPr>
        <w:t>القول ا</w:t>
      </w:r>
      <w:r w:rsidR="00DF083D" w:rsidRPr="004C7A8B">
        <w:rPr>
          <w:rFonts w:cs="Traditional Arabic" w:hint="cs"/>
          <w:sz w:val="36"/>
          <w:szCs w:val="36"/>
          <w:rtl/>
        </w:rPr>
        <w:t>لثاني</w:t>
      </w:r>
      <w:r w:rsidRPr="005C1CF1">
        <w:rPr>
          <w:rFonts w:cs="Traditional Arabic" w:hint="cs"/>
          <w:sz w:val="36"/>
          <w:szCs w:val="36"/>
          <w:rtl/>
        </w:rPr>
        <w:t xml:space="preserve"> وهو ركنية </w:t>
      </w:r>
      <w:r w:rsidR="004C7A8B">
        <w:rPr>
          <w:rFonts w:cs="Traditional Arabic" w:hint="cs"/>
          <w:sz w:val="36"/>
          <w:szCs w:val="36"/>
          <w:rtl/>
        </w:rPr>
        <w:t>الفاتحة في الصلاة وإنها لا تجزئ</w:t>
      </w:r>
      <w:r w:rsidRPr="005C1CF1">
        <w:rPr>
          <w:rFonts w:cs="Traditional Arabic" w:hint="cs"/>
          <w:sz w:val="36"/>
          <w:szCs w:val="36"/>
          <w:rtl/>
        </w:rPr>
        <w:t xml:space="preserve"> بدونها</w:t>
      </w:r>
      <w:r w:rsidR="005E3723" w:rsidRPr="005C1CF1">
        <w:rPr>
          <w:rFonts w:cs="Traditional Arabic" w:hint="cs"/>
          <w:sz w:val="36"/>
          <w:szCs w:val="36"/>
          <w:rtl/>
        </w:rPr>
        <w:t>, وذلك لما يلي</w:t>
      </w:r>
      <w:r w:rsidRPr="005C1CF1">
        <w:rPr>
          <w:rFonts w:cs="Traditional Arabic" w:hint="cs"/>
          <w:sz w:val="36"/>
          <w:szCs w:val="36"/>
          <w:rtl/>
        </w:rPr>
        <w:t>:</w:t>
      </w:r>
    </w:p>
    <w:p w:rsidR="00253931" w:rsidRPr="005C1CF1" w:rsidRDefault="00253931" w:rsidP="00A42678">
      <w:pPr>
        <w:pStyle w:val="afc"/>
        <w:widowControl w:val="0"/>
        <w:numPr>
          <w:ilvl w:val="0"/>
          <w:numId w:val="3"/>
        </w:numPr>
        <w:spacing w:after="0" w:line="240" w:lineRule="auto"/>
        <w:ind w:left="423" w:hanging="425"/>
        <w:jc w:val="lowKashida"/>
        <w:rPr>
          <w:rFonts w:cs="Traditional Arabic"/>
          <w:sz w:val="36"/>
          <w:szCs w:val="36"/>
          <w:rtl/>
        </w:rPr>
      </w:pPr>
      <w:r w:rsidRPr="005C1CF1">
        <w:rPr>
          <w:rFonts w:cs="Traditional Arabic" w:hint="cs"/>
          <w:sz w:val="36"/>
          <w:szCs w:val="36"/>
          <w:rtl/>
        </w:rPr>
        <w:t xml:space="preserve">لصحة ما </w:t>
      </w:r>
      <w:r w:rsidR="005E3723" w:rsidRPr="005C1CF1">
        <w:rPr>
          <w:rFonts w:cs="Traditional Arabic" w:hint="cs"/>
          <w:sz w:val="36"/>
          <w:szCs w:val="36"/>
          <w:rtl/>
        </w:rPr>
        <w:t>استدل</w:t>
      </w:r>
      <w:r w:rsidRPr="005C1CF1">
        <w:rPr>
          <w:rFonts w:cs="Traditional Arabic" w:hint="cs"/>
          <w:sz w:val="36"/>
          <w:szCs w:val="36"/>
          <w:rtl/>
        </w:rPr>
        <w:t xml:space="preserve"> به أصحاب هذا القول من</w:t>
      </w:r>
      <w:r w:rsidR="007845ED" w:rsidRPr="005C1CF1">
        <w:rPr>
          <w:rFonts w:cs="Traditional Arabic" w:hint="cs"/>
          <w:sz w:val="36"/>
          <w:szCs w:val="36"/>
          <w:rtl/>
        </w:rPr>
        <w:t xml:space="preserve"> الأدلة وصراحتها في موضع الخلاف, وما استدل به أصحاب </w:t>
      </w:r>
      <w:r w:rsidR="007845ED" w:rsidRPr="004C7A8B">
        <w:rPr>
          <w:rFonts w:cs="Traditional Arabic" w:hint="cs"/>
          <w:sz w:val="36"/>
          <w:szCs w:val="36"/>
          <w:rtl/>
        </w:rPr>
        <w:t>القول ال</w:t>
      </w:r>
      <w:r w:rsidR="00DF083D" w:rsidRPr="004C7A8B">
        <w:rPr>
          <w:rFonts w:cs="Traditional Arabic" w:hint="cs"/>
          <w:sz w:val="36"/>
          <w:szCs w:val="36"/>
          <w:rtl/>
        </w:rPr>
        <w:t>أول</w:t>
      </w:r>
      <w:r w:rsidR="007845ED" w:rsidRPr="004C7A8B">
        <w:rPr>
          <w:rFonts w:cs="Traditional Arabic" w:hint="cs"/>
          <w:sz w:val="36"/>
          <w:szCs w:val="36"/>
          <w:rtl/>
        </w:rPr>
        <w:t xml:space="preserve"> فليس بصريح لكونه </w:t>
      </w:r>
      <w:r w:rsidR="002177A0" w:rsidRPr="004C7A8B">
        <w:rPr>
          <w:rFonts w:cs="Traditional Arabic" w:hint="cs"/>
          <w:sz w:val="36"/>
          <w:szCs w:val="36"/>
          <w:rtl/>
        </w:rPr>
        <w:t>مطلقا</w:t>
      </w:r>
      <w:r w:rsidR="00DF083D" w:rsidRPr="004C7A8B">
        <w:rPr>
          <w:rFonts w:cs="Traditional Arabic" w:hint="cs"/>
          <w:sz w:val="36"/>
          <w:szCs w:val="36"/>
          <w:rtl/>
        </w:rPr>
        <w:t>,</w:t>
      </w:r>
      <w:r w:rsidR="007845ED" w:rsidRPr="004C7A8B">
        <w:rPr>
          <w:rFonts w:cs="Traditional Arabic" w:hint="cs"/>
          <w:sz w:val="36"/>
          <w:szCs w:val="36"/>
          <w:rtl/>
        </w:rPr>
        <w:t xml:space="preserve"> ودلي</w:t>
      </w:r>
      <w:r w:rsidR="00195944" w:rsidRPr="004C7A8B">
        <w:rPr>
          <w:rFonts w:cs="Traditional Arabic" w:hint="cs"/>
          <w:sz w:val="36"/>
          <w:szCs w:val="36"/>
          <w:rtl/>
        </w:rPr>
        <w:t xml:space="preserve">ل القول </w:t>
      </w:r>
      <w:r w:rsidR="00DF083D" w:rsidRPr="004C7A8B">
        <w:rPr>
          <w:rFonts w:cs="Traditional Arabic" w:hint="cs"/>
          <w:sz w:val="36"/>
          <w:szCs w:val="36"/>
          <w:rtl/>
        </w:rPr>
        <w:t>الثاني</w:t>
      </w:r>
      <w:r w:rsidR="00195944" w:rsidRPr="004C7A8B">
        <w:rPr>
          <w:rFonts w:cs="Traditional Arabic" w:hint="cs"/>
          <w:sz w:val="36"/>
          <w:szCs w:val="36"/>
          <w:rtl/>
        </w:rPr>
        <w:t xml:space="preserve"> </w:t>
      </w:r>
      <w:r w:rsidR="002177A0" w:rsidRPr="004C7A8B">
        <w:rPr>
          <w:rFonts w:cs="Traditional Arabic" w:hint="cs"/>
          <w:sz w:val="36"/>
          <w:szCs w:val="36"/>
          <w:rtl/>
        </w:rPr>
        <w:t>مقي</w:t>
      </w:r>
      <w:r w:rsidR="00CC1F02" w:rsidRPr="004C7A8B">
        <w:rPr>
          <w:rFonts w:cs="Traditional Arabic" w:hint="cs"/>
          <w:sz w:val="36"/>
          <w:szCs w:val="36"/>
          <w:rtl/>
        </w:rPr>
        <w:t>د</w:t>
      </w:r>
      <w:r w:rsidR="009B66AA" w:rsidRPr="004C7A8B">
        <w:rPr>
          <w:rFonts w:cs="Traditional Arabic" w:hint="cs"/>
          <w:sz w:val="36"/>
          <w:szCs w:val="36"/>
          <w:rtl/>
        </w:rPr>
        <w:t>,</w:t>
      </w:r>
      <w:r w:rsidR="00195944" w:rsidRPr="005C1CF1">
        <w:rPr>
          <w:rFonts w:cs="Traditional Arabic" w:hint="cs"/>
          <w:sz w:val="36"/>
          <w:szCs w:val="36"/>
          <w:rtl/>
        </w:rPr>
        <w:t xml:space="preserve"> </w:t>
      </w:r>
      <w:r w:rsidR="002177A0" w:rsidRPr="005C1CF1">
        <w:rPr>
          <w:rFonts w:cs="Traditional Arabic" w:hint="cs"/>
          <w:sz w:val="36"/>
          <w:szCs w:val="36"/>
          <w:rtl/>
        </w:rPr>
        <w:t>والمطلق يحمل على المقيد</w:t>
      </w:r>
      <w:r w:rsidR="007845ED" w:rsidRPr="005C1CF1">
        <w:rPr>
          <w:rFonts w:cs="Traditional Arabic" w:hint="cs"/>
          <w:sz w:val="36"/>
          <w:szCs w:val="36"/>
          <w:rtl/>
        </w:rPr>
        <w:t>.</w:t>
      </w:r>
    </w:p>
    <w:p w:rsidR="0019768A" w:rsidRPr="005C1CF1" w:rsidRDefault="005E3723"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t>فإن قيل</w:t>
      </w:r>
      <w:r w:rsidR="00406DDD" w:rsidRPr="005C1CF1">
        <w:rPr>
          <w:rFonts w:cs="Traditional Arabic" w:hint="cs"/>
          <w:b/>
          <w:bCs/>
          <w:sz w:val="36"/>
          <w:szCs w:val="36"/>
          <w:rtl/>
        </w:rPr>
        <w:t>:</w:t>
      </w:r>
      <w:r w:rsidR="00483048" w:rsidRPr="005C1CF1">
        <w:rPr>
          <w:rFonts w:cs="Traditional Arabic" w:hint="cs"/>
          <w:b/>
          <w:bCs/>
          <w:sz w:val="36"/>
          <w:szCs w:val="36"/>
          <w:rtl/>
        </w:rPr>
        <w:t xml:space="preserve"> </w:t>
      </w:r>
      <w:r w:rsidR="004C7A8B">
        <w:rPr>
          <w:rFonts w:cs="Traditional Arabic" w:hint="cs"/>
          <w:sz w:val="36"/>
          <w:szCs w:val="36"/>
          <w:rtl/>
        </w:rPr>
        <w:t>إ</w:t>
      </w:r>
      <w:r w:rsidR="0019768A" w:rsidRPr="005C1CF1">
        <w:rPr>
          <w:rFonts w:cs="Traditional Arabic" w:hint="cs"/>
          <w:sz w:val="36"/>
          <w:szCs w:val="36"/>
          <w:rtl/>
        </w:rPr>
        <w:t>ن</w:t>
      </w:r>
      <w:r w:rsidR="00406DDD" w:rsidRPr="005C1CF1">
        <w:rPr>
          <w:rFonts w:cs="Traditional Arabic" w:hint="cs"/>
          <w:sz w:val="36"/>
          <w:szCs w:val="36"/>
          <w:rtl/>
        </w:rPr>
        <w:t xml:space="preserve"> المراد ب</w:t>
      </w:r>
      <w:r w:rsidR="0019768A" w:rsidRPr="005C1CF1">
        <w:rPr>
          <w:rFonts w:cs="Traditional Arabic" w:hint="cs"/>
          <w:sz w:val="36"/>
          <w:szCs w:val="36"/>
          <w:rtl/>
        </w:rPr>
        <w:t>النفي</w:t>
      </w:r>
      <w:r w:rsidR="004C7A8B">
        <w:rPr>
          <w:rFonts w:cs="Traditional Arabic" w:hint="cs"/>
          <w:sz w:val="36"/>
          <w:szCs w:val="36"/>
          <w:rtl/>
        </w:rPr>
        <w:t xml:space="preserve"> في قوله</w:t>
      </w:r>
      <w:r w:rsidR="0060075C">
        <w:rPr>
          <w:rFonts w:cs="Traditional Arabic" w:hint="cs"/>
          <w:sz w:val="36"/>
          <w:szCs w:val="36"/>
        </w:rPr>
        <w:sym w:font="AGA Arabesque" w:char="F072"/>
      </w:r>
      <w:r w:rsidR="0060075C">
        <w:rPr>
          <w:rFonts w:cs="Traditional Arabic" w:hint="cs"/>
          <w:sz w:val="36"/>
          <w:szCs w:val="36"/>
          <w:rtl/>
        </w:rPr>
        <w:t>:"</w:t>
      </w:r>
      <w:r w:rsidR="00406DDD" w:rsidRPr="005C1CF1">
        <w:rPr>
          <w:rFonts w:cs="Traditional Arabic" w:hint="cs"/>
          <w:sz w:val="36"/>
          <w:szCs w:val="36"/>
          <w:rtl/>
        </w:rPr>
        <w:t>لا صلاة لم يقرأ بفاتحة الكتاب"</w:t>
      </w:r>
      <w:r w:rsidR="0019768A" w:rsidRPr="005C1CF1">
        <w:rPr>
          <w:rFonts w:cs="Traditional Arabic" w:hint="cs"/>
          <w:sz w:val="36"/>
          <w:szCs w:val="36"/>
          <w:rtl/>
        </w:rPr>
        <w:t xml:space="preserve"> نفي</w:t>
      </w:r>
      <w:r w:rsidR="00406DDD" w:rsidRPr="005C1CF1">
        <w:rPr>
          <w:rFonts w:cs="Traditional Arabic" w:hint="cs"/>
          <w:sz w:val="36"/>
          <w:szCs w:val="36"/>
          <w:rtl/>
        </w:rPr>
        <w:t xml:space="preserve"> الكمال</w:t>
      </w:r>
      <w:r w:rsidR="0019768A" w:rsidRPr="005C1CF1">
        <w:rPr>
          <w:rFonts w:cs="Traditional Arabic" w:hint="cs"/>
          <w:sz w:val="36"/>
          <w:szCs w:val="36"/>
          <w:rtl/>
        </w:rPr>
        <w:t xml:space="preserve"> </w:t>
      </w:r>
      <w:r w:rsidR="00406DDD" w:rsidRPr="005C1CF1">
        <w:rPr>
          <w:rFonts w:cs="Traditional Arabic" w:hint="cs"/>
          <w:sz w:val="36"/>
          <w:szCs w:val="36"/>
          <w:rtl/>
        </w:rPr>
        <w:t>و</w:t>
      </w:r>
      <w:r w:rsidR="0019768A" w:rsidRPr="005C1CF1">
        <w:rPr>
          <w:rFonts w:cs="Traditional Arabic" w:hint="cs"/>
          <w:sz w:val="36"/>
          <w:szCs w:val="36"/>
          <w:rtl/>
        </w:rPr>
        <w:t xml:space="preserve">الفضيلة لا نفي الإجزاء </w:t>
      </w:r>
      <w:r w:rsidR="0019768A" w:rsidRPr="005C1CF1">
        <w:rPr>
          <w:rStyle w:val="ae"/>
          <w:rFonts w:hint="cs"/>
          <w:sz w:val="36"/>
          <w:szCs w:val="36"/>
          <w:rtl/>
        </w:rPr>
        <w:t>(</w:t>
      </w:r>
      <w:r w:rsidR="0019768A" w:rsidRPr="005C1CF1">
        <w:rPr>
          <w:rStyle w:val="ae"/>
          <w:sz w:val="36"/>
          <w:szCs w:val="36"/>
          <w:rtl/>
        </w:rPr>
        <w:footnoteReference w:id="41"/>
      </w:r>
      <w:r w:rsidR="0019768A" w:rsidRPr="005C1CF1">
        <w:rPr>
          <w:rStyle w:val="ae"/>
          <w:rFonts w:hint="cs"/>
          <w:sz w:val="36"/>
          <w:szCs w:val="36"/>
          <w:rtl/>
        </w:rPr>
        <w:t>)</w:t>
      </w:r>
      <w:r w:rsidR="0019768A" w:rsidRPr="005C1CF1">
        <w:rPr>
          <w:rFonts w:cs="Traditional Arabic" w:hint="cs"/>
          <w:sz w:val="36"/>
          <w:szCs w:val="36"/>
          <w:rtl/>
        </w:rPr>
        <w:t>.</w:t>
      </w:r>
    </w:p>
    <w:p w:rsidR="0019768A" w:rsidRPr="005C1CF1" w:rsidRDefault="005E3723"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t>فيجاب عنه</w:t>
      </w:r>
      <w:r w:rsidR="00406DDD" w:rsidRPr="005C1CF1">
        <w:rPr>
          <w:rFonts w:cs="Traditional Arabic" w:hint="cs"/>
          <w:b/>
          <w:bCs/>
          <w:sz w:val="36"/>
          <w:szCs w:val="36"/>
          <w:rtl/>
        </w:rPr>
        <w:t>:</w:t>
      </w:r>
      <w:r w:rsidR="00A42678">
        <w:rPr>
          <w:rFonts w:cs="Traditional Arabic" w:hint="cs"/>
          <w:b/>
          <w:bCs/>
          <w:sz w:val="36"/>
          <w:szCs w:val="36"/>
          <w:rtl/>
        </w:rPr>
        <w:t xml:space="preserve"> </w:t>
      </w:r>
      <w:r w:rsidR="0019768A" w:rsidRPr="005C1CF1">
        <w:rPr>
          <w:rFonts w:cs="Traditional Arabic" w:hint="cs"/>
          <w:sz w:val="36"/>
          <w:szCs w:val="36"/>
          <w:rtl/>
        </w:rPr>
        <w:t>بأن هذا خلاف الحقيقة، وخلاف الظاهر والمتبادر إلى الذهن</w:t>
      </w:r>
      <w:r w:rsidR="004C7A8B">
        <w:rPr>
          <w:rFonts w:cs="Traditional Arabic" w:hint="cs"/>
          <w:sz w:val="36"/>
          <w:szCs w:val="36"/>
          <w:rtl/>
        </w:rPr>
        <w:t>,</w:t>
      </w:r>
      <w:r w:rsidR="0019768A" w:rsidRPr="005C1CF1">
        <w:rPr>
          <w:rFonts w:cs="Traditional Arabic" w:hint="cs"/>
          <w:sz w:val="36"/>
          <w:szCs w:val="36"/>
          <w:rtl/>
        </w:rPr>
        <w:t xml:space="preserve"> فلا يقبل هذا التأويل</w:t>
      </w:r>
      <w:r w:rsidR="00405BAE" w:rsidRPr="005C1CF1">
        <w:rPr>
          <w:rFonts w:cs="Traditional Arabic" w:hint="cs"/>
          <w:sz w:val="36"/>
          <w:szCs w:val="36"/>
          <w:rtl/>
        </w:rPr>
        <w:t>,</w:t>
      </w:r>
      <w:r w:rsidR="00B36680" w:rsidRPr="005C1CF1">
        <w:rPr>
          <w:rFonts w:cs="Traditional Arabic" w:hint="cs"/>
          <w:sz w:val="36"/>
          <w:szCs w:val="36"/>
          <w:rtl/>
        </w:rPr>
        <w:t xml:space="preserve"> </w:t>
      </w:r>
      <w:r w:rsidR="00405BAE" w:rsidRPr="005C1CF1">
        <w:rPr>
          <w:rFonts w:ascii="Traditional Arabic" w:eastAsia="Times New Roman" w:hAnsi="Times New Roman" w:cs="Traditional Arabic" w:hint="eastAsia"/>
          <w:sz w:val="36"/>
          <w:szCs w:val="36"/>
          <w:rtl/>
        </w:rPr>
        <w:t>فالحاصل</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لا</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صلاة</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كائنة،</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وعدم</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الوجود</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شرعا</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هو</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عدم</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الصحة،</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هذا</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هو</w:t>
      </w:r>
      <w:r w:rsidR="00405BAE" w:rsidRPr="005C1CF1">
        <w:rPr>
          <w:rFonts w:ascii="Traditional Arabic" w:eastAsia="Times New Roman" w:hAnsi="Times New Roman" w:cs="Traditional Arabic"/>
          <w:sz w:val="36"/>
          <w:szCs w:val="36"/>
          <w:rtl/>
        </w:rPr>
        <w:t xml:space="preserve"> </w:t>
      </w:r>
      <w:r w:rsidR="00405BAE" w:rsidRPr="005C1CF1">
        <w:rPr>
          <w:rFonts w:ascii="Traditional Arabic" w:eastAsia="Times New Roman" w:hAnsi="Times New Roman" w:cs="Traditional Arabic" w:hint="eastAsia"/>
          <w:sz w:val="36"/>
          <w:szCs w:val="36"/>
          <w:rtl/>
        </w:rPr>
        <w:t>الأصل</w:t>
      </w:r>
      <w:r w:rsidR="0019768A" w:rsidRPr="005C1CF1">
        <w:rPr>
          <w:rStyle w:val="ae"/>
          <w:rFonts w:hint="cs"/>
          <w:sz w:val="36"/>
          <w:szCs w:val="36"/>
          <w:rtl/>
        </w:rPr>
        <w:t>(</w:t>
      </w:r>
      <w:r w:rsidR="0019768A" w:rsidRPr="005C1CF1">
        <w:rPr>
          <w:rStyle w:val="ae"/>
          <w:sz w:val="36"/>
          <w:szCs w:val="36"/>
          <w:rtl/>
        </w:rPr>
        <w:footnoteReference w:id="42"/>
      </w:r>
      <w:r w:rsidR="0019768A" w:rsidRPr="005C1CF1">
        <w:rPr>
          <w:rStyle w:val="ae"/>
          <w:rFonts w:hint="cs"/>
          <w:sz w:val="36"/>
          <w:szCs w:val="36"/>
          <w:rtl/>
        </w:rPr>
        <w:t>)</w:t>
      </w:r>
      <w:r w:rsidR="00406DDD" w:rsidRPr="005C1CF1">
        <w:rPr>
          <w:rFonts w:cs="Traditional Arabic" w:hint="cs"/>
          <w:sz w:val="36"/>
          <w:szCs w:val="36"/>
          <w:rtl/>
        </w:rPr>
        <w:t>.</w:t>
      </w:r>
    </w:p>
    <w:p w:rsidR="0019768A" w:rsidRPr="005C1CF1" w:rsidRDefault="005E3723"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t>فإن قيل</w:t>
      </w:r>
      <w:r w:rsidR="00406DDD" w:rsidRPr="005C1CF1">
        <w:rPr>
          <w:rFonts w:cs="Traditional Arabic" w:hint="cs"/>
          <w:b/>
          <w:bCs/>
          <w:sz w:val="36"/>
          <w:szCs w:val="36"/>
          <w:rtl/>
        </w:rPr>
        <w:t xml:space="preserve">: </w:t>
      </w:r>
      <w:r w:rsidR="004C7A8B">
        <w:rPr>
          <w:rFonts w:cs="Traditional Arabic" w:hint="cs"/>
          <w:sz w:val="36"/>
          <w:szCs w:val="36"/>
          <w:rtl/>
        </w:rPr>
        <w:t>إ</w:t>
      </w:r>
      <w:r w:rsidR="0019768A" w:rsidRPr="005C1CF1">
        <w:rPr>
          <w:rFonts w:cs="Traditional Arabic" w:hint="cs"/>
          <w:sz w:val="36"/>
          <w:szCs w:val="36"/>
          <w:rtl/>
        </w:rPr>
        <w:t>ن المراد من الخداج</w:t>
      </w:r>
      <w:r w:rsidR="004C7A8B">
        <w:rPr>
          <w:rFonts w:cs="Traditional Arabic" w:hint="cs"/>
          <w:sz w:val="36"/>
          <w:szCs w:val="36"/>
          <w:rtl/>
        </w:rPr>
        <w:t xml:space="preserve"> في قوله</w:t>
      </w:r>
      <w:r w:rsidR="00A42678">
        <w:rPr>
          <w:rFonts w:cs="Traditional Arabic" w:hint="cs"/>
          <w:sz w:val="36"/>
          <w:szCs w:val="36"/>
          <w:rtl/>
        </w:rPr>
        <w:t xml:space="preserve"> </w:t>
      </w:r>
      <w:r w:rsidR="00374D9A">
        <w:rPr>
          <w:rFonts w:cs="Traditional Arabic" w:hint="cs"/>
          <w:sz w:val="36"/>
          <w:szCs w:val="36"/>
        </w:rPr>
        <w:sym w:font="AGA Arabesque" w:char="F065"/>
      </w:r>
      <w:r w:rsidR="0060075C">
        <w:rPr>
          <w:rFonts w:cs="Traditional Arabic" w:hint="cs"/>
          <w:sz w:val="36"/>
          <w:szCs w:val="36"/>
          <w:rtl/>
        </w:rPr>
        <w:t>:</w:t>
      </w:r>
      <w:r w:rsidR="00406DDD" w:rsidRPr="005C1CF1">
        <w:rPr>
          <w:rFonts w:cs="Traditional Arabic" w:hint="cs"/>
          <w:sz w:val="36"/>
          <w:szCs w:val="36"/>
          <w:rtl/>
        </w:rPr>
        <w:t>"من صلى صلاة لم يقرأ فيها بفاتحة الكتاب فهي خداج"</w:t>
      </w:r>
      <w:r w:rsidR="0019768A" w:rsidRPr="005C1CF1">
        <w:rPr>
          <w:rFonts w:cs="Traditional Arabic" w:hint="cs"/>
          <w:sz w:val="36"/>
          <w:szCs w:val="36"/>
          <w:rtl/>
        </w:rPr>
        <w:t xml:space="preserve"> نقص الصلاة لا بطلانها؛</w:t>
      </w:r>
      <w:r w:rsidR="00215223" w:rsidRPr="005C1CF1">
        <w:rPr>
          <w:rFonts w:cs="Traditional Arabic" w:hint="cs"/>
          <w:sz w:val="36"/>
          <w:szCs w:val="36"/>
          <w:rtl/>
        </w:rPr>
        <w:t xml:space="preserve"> </w:t>
      </w:r>
      <w:r w:rsidR="0019768A" w:rsidRPr="005C1CF1">
        <w:rPr>
          <w:rFonts w:cs="Traditional Arabic" w:hint="cs"/>
          <w:sz w:val="36"/>
          <w:szCs w:val="36"/>
          <w:rtl/>
        </w:rPr>
        <w:t>وليس كل من نقصت صلاته  يجب به فسادها</w:t>
      </w:r>
      <w:r w:rsidRPr="005C1CF1">
        <w:rPr>
          <w:rFonts w:cs="Traditional Arabic" w:hint="cs"/>
          <w:sz w:val="36"/>
          <w:szCs w:val="36"/>
          <w:rtl/>
        </w:rPr>
        <w:t xml:space="preserve"> لا</w:t>
      </w:r>
      <w:r w:rsidR="00215223" w:rsidRPr="005C1CF1">
        <w:rPr>
          <w:rFonts w:cs="Traditional Arabic" w:hint="cs"/>
          <w:sz w:val="36"/>
          <w:szCs w:val="36"/>
          <w:rtl/>
        </w:rPr>
        <w:t xml:space="preserve">سيما </w:t>
      </w:r>
      <w:r w:rsidR="00122001" w:rsidRPr="005C1CF1">
        <w:rPr>
          <w:rFonts w:cs="Traditional Arabic" w:hint="cs"/>
          <w:sz w:val="36"/>
          <w:szCs w:val="36"/>
          <w:rtl/>
        </w:rPr>
        <w:t xml:space="preserve">وقد </w:t>
      </w:r>
      <w:r w:rsidR="00215223" w:rsidRPr="005C1CF1">
        <w:rPr>
          <w:rFonts w:cs="Traditional Arabic" w:hint="cs"/>
          <w:sz w:val="36"/>
          <w:szCs w:val="36"/>
          <w:rtl/>
        </w:rPr>
        <w:t>أثبتها ناقصة مع ترك فاتحة الكتاب</w:t>
      </w:r>
      <w:r w:rsidRPr="005C1CF1">
        <w:rPr>
          <w:rFonts w:cs="Traditional Arabic" w:hint="cs"/>
          <w:sz w:val="36"/>
          <w:szCs w:val="36"/>
          <w:rtl/>
        </w:rPr>
        <w:t>,</w:t>
      </w:r>
      <w:r w:rsidR="00215223" w:rsidRPr="005C1CF1">
        <w:rPr>
          <w:rFonts w:cs="Traditional Arabic" w:hint="cs"/>
          <w:sz w:val="36"/>
          <w:szCs w:val="36"/>
          <w:rtl/>
        </w:rPr>
        <w:t xml:space="preserve"> ولو كانت الفاتحة من فرضها لم تكن ناقصة</w:t>
      </w:r>
      <w:r w:rsidR="00400FDC" w:rsidRPr="005C1CF1">
        <w:rPr>
          <w:rFonts w:cs="Traditional Arabic" w:hint="cs"/>
          <w:sz w:val="36"/>
          <w:szCs w:val="36"/>
          <w:rtl/>
        </w:rPr>
        <w:t xml:space="preserve"> </w:t>
      </w:r>
      <w:r w:rsidR="00215223" w:rsidRPr="005C1CF1">
        <w:rPr>
          <w:rFonts w:cs="Traditional Arabic" w:hint="cs"/>
          <w:sz w:val="36"/>
          <w:szCs w:val="36"/>
          <w:rtl/>
        </w:rPr>
        <w:t>بتركها بل كانت باطلة لا يثبت منها شيء</w:t>
      </w:r>
      <w:r w:rsidR="0019768A" w:rsidRPr="005C1CF1">
        <w:rPr>
          <w:rStyle w:val="ae"/>
          <w:rFonts w:hint="cs"/>
          <w:sz w:val="36"/>
          <w:szCs w:val="36"/>
          <w:rtl/>
        </w:rPr>
        <w:t>(</w:t>
      </w:r>
      <w:r w:rsidR="0019768A" w:rsidRPr="005C1CF1">
        <w:rPr>
          <w:rStyle w:val="ae"/>
          <w:sz w:val="36"/>
          <w:szCs w:val="36"/>
          <w:rtl/>
        </w:rPr>
        <w:footnoteReference w:id="43"/>
      </w:r>
      <w:r w:rsidR="0019768A" w:rsidRPr="005C1CF1">
        <w:rPr>
          <w:rStyle w:val="ae"/>
          <w:rFonts w:hint="cs"/>
          <w:sz w:val="36"/>
          <w:szCs w:val="36"/>
          <w:rtl/>
        </w:rPr>
        <w:t>)</w:t>
      </w:r>
      <w:r w:rsidR="00215223" w:rsidRPr="005C1CF1">
        <w:rPr>
          <w:rFonts w:cs="Traditional Arabic" w:hint="cs"/>
          <w:sz w:val="36"/>
          <w:szCs w:val="36"/>
          <w:rtl/>
        </w:rPr>
        <w:t>.</w:t>
      </w:r>
    </w:p>
    <w:p w:rsidR="008D68C9" w:rsidRPr="005C1CF1" w:rsidRDefault="002E3325" w:rsidP="00A42678">
      <w:pPr>
        <w:widowControl w:val="0"/>
        <w:autoSpaceDE w:val="0"/>
        <w:autoSpaceDN w:val="0"/>
        <w:adjustRightInd w:val="0"/>
        <w:spacing w:after="0" w:line="240" w:lineRule="auto"/>
        <w:jc w:val="lowKashida"/>
        <w:rPr>
          <w:rFonts w:cs="Traditional Arabic"/>
          <w:b/>
          <w:bCs/>
          <w:sz w:val="36"/>
          <w:szCs w:val="36"/>
          <w:rtl/>
        </w:rPr>
      </w:pPr>
      <w:r w:rsidRPr="005C1CF1">
        <w:rPr>
          <w:rFonts w:cs="Traditional Arabic" w:hint="cs"/>
          <w:b/>
          <w:bCs/>
          <w:sz w:val="36"/>
          <w:szCs w:val="36"/>
          <w:rtl/>
        </w:rPr>
        <w:t>فيجاب عنه</w:t>
      </w:r>
      <w:r w:rsidR="008D68C9" w:rsidRPr="005C1CF1">
        <w:rPr>
          <w:rFonts w:cs="Traditional Arabic" w:hint="cs"/>
          <w:b/>
          <w:bCs/>
          <w:sz w:val="36"/>
          <w:szCs w:val="36"/>
          <w:rtl/>
        </w:rPr>
        <w:t xml:space="preserve"> بوجهين</w:t>
      </w:r>
      <w:r w:rsidRPr="005C1CF1">
        <w:rPr>
          <w:rFonts w:cs="Traditional Arabic" w:hint="cs"/>
          <w:b/>
          <w:bCs/>
          <w:sz w:val="36"/>
          <w:szCs w:val="36"/>
          <w:rtl/>
        </w:rPr>
        <w:t>:</w:t>
      </w:r>
    </w:p>
    <w:p w:rsidR="0019768A" w:rsidRPr="005C1CF1" w:rsidRDefault="008D68C9" w:rsidP="00A42678">
      <w:pPr>
        <w:widowControl w:val="0"/>
        <w:autoSpaceDE w:val="0"/>
        <w:autoSpaceDN w:val="0"/>
        <w:adjustRightInd w:val="0"/>
        <w:spacing w:after="0" w:line="240" w:lineRule="auto"/>
        <w:jc w:val="lowKashida"/>
        <w:rPr>
          <w:rFonts w:ascii="CTraditional Arabic" w:hAnsi="CTraditional Arabic" w:cs="Traditional Arabic"/>
          <w:sz w:val="36"/>
          <w:szCs w:val="36"/>
          <w:rtl/>
        </w:rPr>
      </w:pPr>
      <w:r w:rsidRPr="005C1CF1">
        <w:rPr>
          <w:rFonts w:cs="Traditional Arabic" w:hint="cs"/>
          <w:b/>
          <w:bCs/>
          <w:sz w:val="36"/>
          <w:szCs w:val="36"/>
          <w:rtl/>
        </w:rPr>
        <w:t xml:space="preserve">الأول: </w:t>
      </w:r>
      <w:r w:rsidR="0019768A" w:rsidRPr="005C1CF1">
        <w:rPr>
          <w:rFonts w:ascii="Traditional Arabic" w:cs="Traditional Arabic" w:hint="cs"/>
          <w:sz w:val="36"/>
          <w:szCs w:val="36"/>
          <w:rtl/>
        </w:rPr>
        <w:t>بأن هذا تَحَكٌّم فاسد</w:t>
      </w:r>
      <w:r w:rsidR="00F53E1E" w:rsidRPr="005C1CF1">
        <w:rPr>
          <w:rFonts w:ascii="Traditional Arabic" w:cs="Traditional Arabic" w:hint="cs"/>
          <w:sz w:val="36"/>
          <w:szCs w:val="36"/>
          <w:rtl/>
        </w:rPr>
        <w:t>ٌ</w:t>
      </w:r>
      <w:r w:rsidR="0019768A" w:rsidRPr="005C1CF1">
        <w:rPr>
          <w:rFonts w:ascii="Traditional Arabic" w:cs="Traditional Arabic" w:hint="cs"/>
          <w:sz w:val="36"/>
          <w:szCs w:val="36"/>
          <w:rtl/>
        </w:rPr>
        <w:t>، والنظر يوجب في النقصان الذي صرحت به السنة أن لا تجوز معه الصلاة؛</w:t>
      </w:r>
      <w:r w:rsidR="00400FDC" w:rsidRPr="005C1CF1">
        <w:rPr>
          <w:rFonts w:ascii="Traditional Arabic" w:cs="Traditional Arabic" w:hint="cs"/>
          <w:sz w:val="36"/>
          <w:szCs w:val="36"/>
          <w:rtl/>
        </w:rPr>
        <w:t xml:space="preserve"> </w:t>
      </w:r>
      <w:r w:rsidR="0019768A" w:rsidRPr="005C1CF1">
        <w:rPr>
          <w:rFonts w:ascii="Traditional Arabic" w:cs="Traditional Arabic" w:hint="cs"/>
          <w:sz w:val="36"/>
          <w:szCs w:val="36"/>
          <w:rtl/>
        </w:rPr>
        <w:t>لأنها صلاة لم تتم، ومن خرج من صلاته وهي لم تتم بعد فعليه إعادتها تامة ومن ادّعى أنها تجوز مع إقراره بنقصها فعليه الدليل، ولا سبيل له إليه من وجه يلزم</w:t>
      </w:r>
      <w:r w:rsidR="00DB73D7" w:rsidRPr="005C1CF1">
        <w:rPr>
          <w:rStyle w:val="ae"/>
          <w:rFonts w:hint="cs"/>
          <w:sz w:val="36"/>
          <w:szCs w:val="36"/>
          <w:rtl/>
        </w:rPr>
        <w:t>(</w:t>
      </w:r>
      <w:r w:rsidR="00DB73D7" w:rsidRPr="005C1CF1">
        <w:rPr>
          <w:rStyle w:val="ae"/>
          <w:sz w:val="36"/>
          <w:szCs w:val="36"/>
          <w:rtl/>
        </w:rPr>
        <w:footnoteReference w:id="44"/>
      </w:r>
      <w:r w:rsidR="00DB73D7" w:rsidRPr="005C1CF1">
        <w:rPr>
          <w:rStyle w:val="ae"/>
          <w:rFonts w:hint="cs"/>
          <w:sz w:val="36"/>
          <w:szCs w:val="36"/>
          <w:rtl/>
        </w:rPr>
        <w:t>)</w:t>
      </w:r>
      <w:r w:rsidR="00DB73D7" w:rsidRPr="005C1CF1">
        <w:rPr>
          <w:rFonts w:ascii="Traditional Arabic" w:cs="Traditional Arabic" w:hint="cs"/>
          <w:sz w:val="36"/>
          <w:szCs w:val="36"/>
          <w:rtl/>
        </w:rPr>
        <w:t xml:space="preserve">, بل قام الدليل البين على بطلان الصلاة بدون الفاتحة منها قوله </w:t>
      </w:r>
      <w:r w:rsidR="004C7A8B">
        <w:rPr>
          <w:rFonts w:ascii="Traditional Arabic" w:cs="Traditional Arabic" w:hint="cs"/>
          <w:sz w:val="36"/>
          <w:szCs w:val="36"/>
        </w:rPr>
        <w:sym w:font="AGA Arabesque" w:char="F072"/>
      </w:r>
      <w:r w:rsidR="004C7A8B">
        <w:rPr>
          <w:rFonts w:ascii="Traditional Arabic" w:cs="Traditional Arabic" w:hint="cs"/>
          <w:sz w:val="36"/>
          <w:szCs w:val="36"/>
          <w:rtl/>
        </w:rPr>
        <w:t>:</w:t>
      </w:r>
      <w:r w:rsidR="00DB73D7" w:rsidRPr="005C1CF1">
        <w:rPr>
          <w:rFonts w:ascii="Traditional Arabic" w:cs="Traditional Arabic" w:hint="cs"/>
          <w:sz w:val="36"/>
          <w:szCs w:val="36"/>
          <w:rtl/>
        </w:rPr>
        <w:t>"</w:t>
      </w:r>
      <w:r w:rsidR="0019768A" w:rsidRPr="005C1CF1">
        <w:rPr>
          <w:rFonts w:ascii="Traditional Arabic" w:cs="Traditional Arabic" w:hint="cs"/>
          <w:sz w:val="36"/>
          <w:szCs w:val="36"/>
          <w:rtl/>
        </w:rPr>
        <w:t>لا صلاة لمن لم يقرأ فيها بفاتحة الكتاب</w:t>
      </w:r>
      <w:r w:rsidR="00DB73D7" w:rsidRPr="005C1CF1">
        <w:rPr>
          <w:rFonts w:ascii="Traditional Arabic" w:cs="Traditional Arabic" w:hint="cs"/>
          <w:sz w:val="36"/>
          <w:szCs w:val="36"/>
          <w:rtl/>
        </w:rPr>
        <w:t>"</w:t>
      </w:r>
      <w:r w:rsidR="0019768A" w:rsidRPr="005C1CF1">
        <w:rPr>
          <w:rStyle w:val="ae"/>
          <w:rFonts w:hint="cs"/>
          <w:sz w:val="36"/>
          <w:szCs w:val="36"/>
          <w:rtl/>
        </w:rPr>
        <w:t>(</w:t>
      </w:r>
      <w:r w:rsidR="0019768A" w:rsidRPr="005C1CF1">
        <w:rPr>
          <w:rStyle w:val="ae"/>
          <w:sz w:val="36"/>
          <w:szCs w:val="36"/>
          <w:rtl/>
        </w:rPr>
        <w:footnoteReference w:id="45"/>
      </w:r>
      <w:r w:rsidR="0019768A" w:rsidRPr="005C1CF1">
        <w:rPr>
          <w:rStyle w:val="ae"/>
          <w:rFonts w:hint="cs"/>
          <w:sz w:val="36"/>
          <w:szCs w:val="36"/>
          <w:rtl/>
        </w:rPr>
        <w:t>)</w:t>
      </w:r>
      <w:r w:rsidR="004C7A8B">
        <w:rPr>
          <w:rFonts w:ascii="Traditional Arabic" w:cs="Traditional Arabic" w:hint="cs"/>
          <w:sz w:val="36"/>
          <w:szCs w:val="36"/>
          <w:rtl/>
        </w:rPr>
        <w:t xml:space="preserve"> وقوله</w:t>
      </w:r>
      <w:r w:rsidR="00A42678">
        <w:rPr>
          <w:rFonts w:ascii="Traditional Arabic" w:cs="Traditional Arabic" w:hint="cs"/>
          <w:sz w:val="36"/>
          <w:szCs w:val="36"/>
          <w:rtl/>
        </w:rPr>
        <w:t xml:space="preserve"> </w:t>
      </w:r>
      <w:r w:rsidR="00374D9A">
        <w:rPr>
          <w:rFonts w:ascii="Traditional Arabic" w:cs="Traditional Arabic" w:hint="cs"/>
          <w:sz w:val="36"/>
          <w:szCs w:val="36"/>
        </w:rPr>
        <w:sym w:font="AGA Arabesque" w:char="F065"/>
      </w:r>
      <w:r w:rsidR="0060075C">
        <w:rPr>
          <w:rFonts w:ascii="Traditional Arabic" w:cs="Traditional Arabic" w:hint="cs"/>
          <w:sz w:val="36"/>
          <w:szCs w:val="36"/>
          <w:rtl/>
        </w:rPr>
        <w:t>:</w:t>
      </w:r>
      <w:r w:rsidR="00DB73D7" w:rsidRPr="005C1CF1">
        <w:rPr>
          <w:rFonts w:ascii="Traditional Arabic" w:cs="Traditional Arabic" w:hint="cs"/>
          <w:sz w:val="36"/>
          <w:szCs w:val="36"/>
          <w:rtl/>
        </w:rPr>
        <w:t>"</w:t>
      </w:r>
      <w:r w:rsidR="0019768A" w:rsidRPr="005C1CF1">
        <w:rPr>
          <w:rFonts w:ascii="Traditional Arabic" w:cs="Traditional Arabic" w:hint="cs"/>
          <w:sz w:val="36"/>
          <w:szCs w:val="36"/>
          <w:rtl/>
        </w:rPr>
        <w:t xml:space="preserve">لا تجزئ </w:t>
      </w:r>
      <w:r w:rsidR="00DB73D7" w:rsidRPr="005C1CF1">
        <w:rPr>
          <w:rFonts w:ascii="Traditional Arabic" w:cs="Traditional Arabic" w:hint="cs"/>
          <w:sz w:val="36"/>
          <w:szCs w:val="36"/>
          <w:rtl/>
        </w:rPr>
        <w:t>صلاة لا يقرأ فيها بفاتحة الكتاب"</w:t>
      </w:r>
      <w:r w:rsidR="00DB73D7" w:rsidRPr="005C1CF1">
        <w:rPr>
          <w:rStyle w:val="ae"/>
          <w:rFonts w:hint="cs"/>
          <w:sz w:val="36"/>
          <w:szCs w:val="36"/>
          <w:rtl/>
        </w:rPr>
        <w:t>(</w:t>
      </w:r>
      <w:r w:rsidR="00DB73D7" w:rsidRPr="005C1CF1">
        <w:rPr>
          <w:rStyle w:val="ae"/>
          <w:sz w:val="36"/>
          <w:szCs w:val="36"/>
          <w:rtl/>
        </w:rPr>
        <w:footnoteReference w:id="46"/>
      </w:r>
      <w:r w:rsidR="00DB73D7" w:rsidRPr="005C1CF1">
        <w:rPr>
          <w:rStyle w:val="ae"/>
          <w:rFonts w:hint="cs"/>
          <w:sz w:val="36"/>
          <w:szCs w:val="36"/>
          <w:rtl/>
        </w:rPr>
        <w:t>)</w:t>
      </w:r>
      <w:r w:rsidR="00DB73D7" w:rsidRPr="005C1CF1">
        <w:rPr>
          <w:rFonts w:ascii="Traditional Arabic" w:cs="Traditional Arabic" w:hint="cs"/>
          <w:sz w:val="36"/>
          <w:szCs w:val="36"/>
          <w:rtl/>
        </w:rPr>
        <w:t>.</w:t>
      </w:r>
      <w:r w:rsidR="0019768A" w:rsidRPr="005C1CF1">
        <w:rPr>
          <w:rFonts w:ascii="Traditional Arabic" w:cs="Traditional Arabic" w:hint="cs"/>
          <w:sz w:val="36"/>
          <w:szCs w:val="36"/>
          <w:rtl/>
        </w:rPr>
        <w:t xml:space="preserve"> </w:t>
      </w:r>
    </w:p>
    <w:p w:rsidR="008D68C9" w:rsidRPr="005C1CF1" w:rsidRDefault="005E3723" w:rsidP="009A5A86">
      <w:pPr>
        <w:widowControl w:val="0"/>
        <w:autoSpaceDE w:val="0"/>
        <w:autoSpaceDN w:val="0"/>
        <w:adjustRightInd w:val="0"/>
        <w:spacing w:after="0" w:line="235" w:lineRule="auto"/>
        <w:jc w:val="lowKashida"/>
        <w:rPr>
          <w:rFonts w:ascii="CTraditional Arabic" w:hAnsi="CTraditional Arabic" w:cs="Traditional Arabic"/>
          <w:b/>
          <w:bCs/>
          <w:sz w:val="36"/>
          <w:szCs w:val="36"/>
          <w:rtl/>
        </w:rPr>
      </w:pPr>
      <w:r w:rsidRPr="005C1CF1">
        <w:rPr>
          <w:rFonts w:ascii="CTraditional Arabic" w:hAnsi="CTraditional Arabic" w:cs="Traditional Arabic" w:hint="cs"/>
          <w:b/>
          <w:bCs/>
          <w:sz w:val="36"/>
          <w:szCs w:val="36"/>
          <w:rtl/>
        </w:rPr>
        <w:lastRenderedPageBreak/>
        <w:t>الثاني</w:t>
      </w:r>
      <w:r w:rsidR="008D68C9" w:rsidRPr="005C1CF1">
        <w:rPr>
          <w:rFonts w:ascii="CTraditional Arabic" w:hAnsi="CTraditional Arabic" w:cs="Traditional Arabic" w:hint="cs"/>
          <w:b/>
          <w:bCs/>
          <w:sz w:val="36"/>
          <w:szCs w:val="36"/>
          <w:rtl/>
        </w:rPr>
        <w:t xml:space="preserve">: </w:t>
      </w:r>
      <w:r w:rsidR="00D31540" w:rsidRPr="005C1CF1">
        <w:rPr>
          <w:rFonts w:ascii="CTraditional Arabic" w:hAnsi="CTraditional Arabic" w:cs="Traditional Arabic" w:hint="cs"/>
          <w:sz w:val="36"/>
          <w:szCs w:val="36"/>
          <w:rtl/>
        </w:rPr>
        <w:t>تسميتها</w:t>
      </w:r>
      <w:r w:rsidR="0060075C">
        <w:rPr>
          <w:rFonts w:ascii="CTraditional Arabic" w:hAnsi="CTraditional Arabic" w:cs="Traditional Arabic" w:hint="cs"/>
          <w:sz w:val="36"/>
          <w:szCs w:val="36"/>
          <w:rtl/>
        </w:rPr>
        <w:t xml:space="preserve"> صلاة مع النقصان لا يقتضي صحتها</w:t>
      </w:r>
      <w:r w:rsidRPr="005C1CF1">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لأن اسم الصلاة ين</w:t>
      </w:r>
      <w:r w:rsidRPr="005C1CF1">
        <w:rPr>
          <w:rFonts w:ascii="CTraditional Arabic" w:hAnsi="CTraditional Arabic" w:cs="Traditional Arabic" w:hint="cs"/>
          <w:sz w:val="36"/>
          <w:szCs w:val="36"/>
          <w:rtl/>
        </w:rPr>
        <w:t>طلق على المجزئ وغير المجزئ يقال</w:t>
      </w:r>
      <w:r w:rsidR="004C7A8B">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صلاة فاسدة</w:t>
      </w:r>
      <w:r w:rsidRPr="005C1CF1">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 xml:space="preserve"> وصلاة غير مجزئة كما يقال</w:t>
      </w:r>
      <w:r w:rsidR="0060075C">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 xml:space="preserve"> صلاة صحيحة</w:t>
      </w:r>
      <w:r w:rsidR="0060075C">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 xml:space="preserve"> وصلاة مجزئة</w:t>
      </w:r>
      <w:r w:rsidRPr="005C1CF1">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 xml:space="preserve"> وإطلاق اسم النقصان عليها يقتضي نقصان أجزائها</w:t>
      </w:r>
      <w:r w:rsidRPr="005C1CF1">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 xml:space="preserve"> والصلاة لا تتبعض فإذا بطل بعضها بطل جميعها</w:t>
      </w:r>
      <w:r w:rsidRPr="005C1CF1">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 xml:space="preserve"> ولا يجوز أن يطلق اسم النقصان على عدم الفضيلة لمن كملت أجزاءه</w:t>
      </w:r>
      <w:r w:rsidR="002A7E4F">
        <w:rPr>
          <w:rFonts w:ascii="CTraditional Arabic" w:hAnsi="CTraditional Arabic" w:cs="Traditional Arabic" w:hint="cs"/>
          <w:sz w:val="36"/>
          <w:szCs w:val="36"/>
          <w:rtl/>
        </w:rPr>
        <w:t>.</w:t>
      </w:r>
      <w:r w:rsidR="00D31540" w:rsidRPr="005C1CF1">
        <w:rPr>
          <w:rFonts w:ascii="CTraditional Arabic" w:hAnsi="CTraditional Arabic" w:cs="Traditional Arabic" w:hint="cs"/>
          <w:sz w:val="36"/>
          <w:szCs w:val="36"/>
          <w:rtl/>
        </w:rPr>
        <w:t xml:space="preserve"> ووصف الصلاة بأنها خداج إذا لم يقرأ بأم القرآن يعني فسادها</w:t>
      </w:r>
      <w:r w:rsidRPr="005C1CF1">
        <w:rPr>
          <w:rFonts w:ascii="CTraditional Arabic" w:hAnsi="CTraditional Arabic" w:cs="Traditional Arabic" w:hint="cs"/>
          <w:sz w:val="36"/>
          <w:szCs w:val="36"/>
          <w:rtl/>
        </w:rPr>
        <w:t>,</w:t>
      </w:r>
      <w:r w:rsidR="002A7E4F">
        <w:rPr>
          <w:rFonts w:ascii="CTraditional Arabic" w:hAnsi="CTraditional Arabic" w:cs="Traditional Arabic" w:hint="cs"/>
          <w:sz w:val="36"/>
          <w:szCs w:val="36"/>
          <w:rtl/>
        </w:rPr>
        <w:t xml:space="preserve"> وقد أكد ذلك بقوله: </w:t>
      </w:r>
      <w:r w:rsidR="00374D9A">
        <w:rPr>
          <w:rFonts w:ascii="CTraditional Arabic" w:hAnsi="CTraditional Arabic" w:cs="Traditional Arabic" w:hint="cs"/>
          <w:sz w:val="36"/>
          <w:szCs w:val="36"/>
        </w:rPr>
        <w:sym w:font="AGA Arabesque" w:char="F065"/>
      </w:r>
      <w:r w:rsidR="00D31540" w:rsidRPr="005C1CF1">
        <w:rPr>
          <w:rFonts w:ascii="CTraditional Arabic" w:hAnsi="CTraditional Arabic" w:cs="Traditional Arabic" w:hint="cs"/>
          <w:b/>
          <w:bCs/>
          <w:sz w:val="36"/>
          <w:szCs w:val="36"/>
          <w:rtl/>
        </w:rPr>
        <w:t>"</w:t>
      </w:r>
      <w:r w:rsidR="00D31540" w:rsidRPr="005C1CF1">
        <w:rPr>
          <w:rFonts w:ascii="CTraditional Arabic" w:hAnsi="CTraditional Arabic" w:cs="Traditional Arabic" w:hint="cs"/>
          <w:sz w:val="36"/>
          <w:szCs w:val="36"/>
          <w:rtl/>
        </w:rPr>
        <w:t>غير تام</w:t>
      </w:r>
      <w:r w:rsidRPr="005C1CF1">
        <w:rPr>
          <w:rFonts w:ascii="CTraditional Arabic" w:hAnsi="CTraditional Arabic" w:cs="Traditional Arabic" w:hint="cs"/>
          <w:sz w:val="36"/>
          <w:szCs w:val="36"/>
          <w:rtl/>
        </w:rPr>
        <w:t>"</w:t>
      </w:r>
      <w:r w:rsidR="002A54C0" w:rsidRPr="005C1CF1">
        <w:rPr>
          <w:rStyle w:val="ae"/>
          <w:rFonts w:hint="cs"/>
          <w:sz w:val="36"/>
          <w:szCs w:val="36"/>
          <w:rtl/>
        </w:rPr>
        <w:t xml:space="preserve"> (</w:t>
      </w:r>
      <w:r w:rsidR="002A54C0" w:rsidRPr="005C1CF1">
        <w:rPr>
          <w:rStyle w:val="ae"/>
          <w:sz w:val="36"/>
          <w:szCs w:val="36"/>
          <w:rtl/>
        </w:rPr>
        <w:footnoteReference w:id="47"/>
      </w:r>
      <w:r w:rsidR="002A54C0" w:rsidRPr="005C1CF1">
        <w:rPr>
          <w:rStyle w:val="ae"/>
          <w:rFonts w:hint="cs"/>
          <w:sz w:val="36"/>
          <w:szCs w:val="36"/>
          <w:rtl/>
        </w:rPr>
        <w:t>)</w:t>
      </w:r>
      <w:r w:rsidR="002A54C0" w:rsidRPr="005C1CF1">
        <w:rPr>
          <w:rFonts w:cs="Traditional Arabic" w:hint="cs"/>
          <w:sz w:val="36"/>
          <w:szCs w:val="36"/>
          <w:rtl/>
        </w:rPr>
        <w:t>.</w:t>
      </w:r>
      <w:r w:rsidR="00D31540" w:rsidRPr="005C1CF1">
        <w:rPr>
          <w:rFonts w:ascii="CTraditional Arabic" w:hAnsi="CTraditional Arabic" w:cs="Traditional Arabic" w:hint="cs"/>
          <w:b/>
          <w:bCs/>
          <w:sz w:val="36"/>
          <w:szCs w:val="36"/>
          <w:rtl/>
        </w:rPr>
        <w:t xml:space="preserve"> </w:t>
      </w:r>
    </w:p>
    <w:p w:rsidR="008F6812" w:rsidRPr="005C1CF1" w:rsidRDefault="008F6812" w:rsidP="009A5A86">
      <w:pPr>
        <w:widowControl w:val="0"/>
        <w:autoSpaceDE w:val="0"/>
        <w:autoSpaceDN w:val="0"/>
        <w:adjustRightInd w:val="0"/>
        <w:spacing w:after="0" w:line="235" w:lineRule="auto"/>
        <w:jc w:val="lowKashida"/>
        <w:rPr>
          <w:rFonts w:ascii="CTraditional Arabic" w:hAnsi="CTraditional Arabic" w:cs="Traditional Arabic"/>
          <w:b/>
          <w:bCs/>
          <w:sz w:val="36"/>
          <w:szCs w:val="36"/>
          <w:rtl/>
        </w:rPr>
      </w:pPr>
      <w:r w:rsidRPr="005C1CF1">
        <w:rPr>
          <w:rFonts w:ascii="CTraditional Arabic" w:hAnsi="CTraditional Arabic" w:cs="Traditional Arabic" w:hint="cs"/>
          <w:b/>
          <w:bCs/>
          <w:sz w:val="36"/>
          <w:szCs w:val="36"/>
          <w:rtl/>
        </w:rPr>
        <w:t xml:space="preserve">وأما استدلال أصحاب </w:t>
      </w:r>
      <w:r w:rsidRPr="00DF083D">
        <w:rPr>
          <w:rFonts w:ascii="CTraditional Arabic" w:hAnsi="CTraditional Arabic" w:cs="Traditional Arabic" w:hint="cs"/>
          <w:b/>
          <w:bCs/>
          <w:sz w:val="36"/>
          <w:szCs w:val="36"/>
          <w:rtl/>
        </w:rPr>
        <w:t>القول ال</w:t>
      </w:r>
      <w:r w:rsidR="002A7E4F" w:rsidRPr="00DF083D">
        <w:rPr>
          <w:rFonts w:ascii="CTraditional Arabic" w:hAnsi="CTraditional Arabic" w:cs="Traditional Arabic" w:hint="cs"/>
          <w:b/>
          <w:bCs/>
          <w:sz w:val="36"/>
          <w:szCs w:val="36"/>
          <w:rtl/>
        </w:rPr>
        <w:t>أول</w:t>
      </w:r>
      <w:r w:rsidRPr="00DF083D">
        <w:rPr>
          <w:rFonts w:ascii="CTraditional Arabic" w:hAnsi="CTraditional Arabic" w:cs="Traditional Arabic" w:hint="cs"/>
          <w:sz w:val="36"/>
          <w:szCs w:val="36"/>
          <w:rtl/>
        </w:rPr>
        <w:t xml:space="preserve"> بقوله</w:t>
      </w:r>
      <w:r w:rsidRPr="005C1CF1">
        <w:rPr>
          <w:rFonts w:ascii="CTraditional Arabic" w:hAnsi="CTraditional Arabic" w:cs="Traditional Arabic" w:hint="cs"/>
          <w:sz w:val="36"/>
          <w:szCs w:val="36"/>
          <w:rtl/>
        </w:rPr>
        <w:t xml:space="preserve"> </w:t>
      </w:r>
      <w:r w:rsidR="00117071" w:rsidRPr="005C1CF1">
        <w:rPr>
          <w:rFonts w:ascii="CTraditional Arabic" w:hAnsi="CTraditional Arabic" w:cs="Traditional Arabic" w:hint="cs"/>
          <w:sz w:val="36"/>
          <w:szCs w:val="36"/>
          <w:rtl/>
        </w:rPr>
        <w:t>تعالى</w:t>
      </w:r>
      <w:r w:rsidR="00A01F55" w:rsidRPr="005C1CF1">
        <w:rPr>
          <w:rFonts w:ascii="CTraditional Arabic" w:hAnsi="CTraditional Arabic" w:cs="Traditional Arabic" w:hint="cs"/>
          <w:b/>
          <w:bCs/>
          <w:sz w:val="36"/>
          <w:szCs w:val="36"/>
          <w:rtl/>
        </w:rPr>
        <w:t>:</w:t>
      </w:r>
      <w:r w:rsidR="00A01F55" w:rsidRPr="005C1CF1">
        <w:rPr>
          <w:rFonts w:ascii="QCF_BSML" w:eastAsia="Times New Roman" w:hAnsi="QCF_BSML" w:cs="QCF_BSML"/>
          <w:sz w:val="32"/>
          <w:szCs w:val="32"/>
          <w:rtl/>
        </w:rPr>
        <w:t xml:space="preserve"> ﭽ </w:t>
      </w:r>
      <w:r w:rsidR="00A01F55" w:rsidRPr="005C1CF1">
        <w:rPr>
          <w:rFonts w:ascii="QCF_P575" w:eastAsia="Times New Roman" w:hAnsi="QCF_P575" w:cs="QCF_P575"/>
          <w:sz w:val="32"/>
          <w:szCs w:val="32"/>
          <w:rtl/>
        </w:rPr>
        <w:t xml:space="preserve">ﭮ  ﭯ  ﭰ   ﭱ  ﭲﭳ  </w:t>
      </w:r>
      <w:r w:rsidR="00A01F55" w:rsidRPr="005C1CF1">
        <w:rPr>
          <w:rFonts w:ascii="QCF_BSML" w:eastAsia="Times New Roman" w:hAnsi="QCF_BSML" w:cs="QCF_BSML"/>
          <w:sz w:val="32"/>
          <w:szCs w:val="32"/>
          <w:rtl/>
        </w:rPr>
        <w:t>ﭼ</w:t>
      </w:r>
      <w:r w:rsidR="00A01F55" w:rsidRPr="005C1CF1">
        <w:rPr>
          <w:rFonts w:ascii="Arial" w:eastAsia="Times New Roman" w:hAnsi="Arial" w:cs="Arial"/>
          <w:sz w:val="18"/>
          <w:szCs w:val="18"/>
          <w:rtl/>
        </w:rPr>
        <w:t xml:space="preserve"> </w:t>
      </w:r>
      <w:r w:rsidR="00A01F55" w:rsidRPr="005C1CF1">
        <w:rPr>
          <w:rStyle w:val="ae"/>
          <w:rFonts w:hint="cs"/>
          <w:sz w:val="36"/>
          <w:szCs w:val="36"/>
          <w:rtl/>
        </w:rPr>
        <w:t>(</w:t>
      </w:r>
      <w:r w:rsidR="00A01F55" w:rsidRPr="005C1CF1">
        <w:rPr>
          <w:rStyle w:val="ae"/>
          <w:sz w:val="36"/>
          <w:szCs w:val="36"/>
          <w:rtl/>
        </w:rPr>
        <w:footnoteReference w:id="48"/>
      </w:r>
      <w:r w:rsidR="00A01F55" w:rsidRPr="005C1CF1">
        <w:rPr>
          <w:rStyle w:val="ae"/>
          <w:rFonts w:hint="cs"/>
          <w:sz w:val="36"/>
          <w:szCs w:val="36"/>
          <w:rtl/>
        </w:rPr>
        <w:t>)</w:t>
      </w:r>
      <w:r w:rsidR="00D3201A">
        <w:rPr>
          <w:rFonts w:cs="Traditional Arabic" w:hint="cs"/>
          <w:sz w:val="36"/>
          <w:szCs w:val="36"/>
          <w:rtl/>
        </w:rPr>
        <w:t xml:space="preserve"> </w:t>
      </w:r>
      <w:r w:rsidR="005E3723" w:rsidRPr="005C1CF1">
        <w:rPr>
          <w:rFonts w:cs="Traditional Arabic" w:hint="cs"/>
          <w:sz w:val="36"/>
          <w:szCs w:val="36"/>
          <w:rtl/>
        </w:rPr>
        <w:t>لقولهم</w:t>
      </w:r>
      <w:r w:rsidR="00A01F55" w:rsidRPr="005C1CF1">
        <w:rPr>
          <w:rFonts w:cs="Traditional Arabic" w:hint="cs"/>
          <w:sz w:val="36"/>
          <w:szCs w:val="36"/>
          <w:rtl/>
        </w:rPr>
        <w:t>.</w:t>
      </w:r>
      <w:r w:rsidRPr="005C1CF1">
        <w:rPr>
          <w:rFonts w:ascii="CTraditional Arabic" w:hAnsi="CTraditional Arabic" w:cs="Traditional Arabic" w:hint="cs"/>
          <w:b/>
          <w:bCs/>
          <w:sz w:val="36"/>
          <w:szCs w:val="36"/>
          <w:rtl/>
        </w:rPr>
        <w:t xml:space="preserve"> </w:t>
      </w:r>
    </w:p>
    <w:p w:rsidR="008F6812" w:rsidRPr="005C1CF1" w:rsidRDefault="00446B71" w:rsidP="009A5A86">
      <w:pPr>
        <w:widowControl w:val="0"/>
        <w:autoSpaceDE w:val="0"/>
        <w:autoSpaceDN w:val="0"/>
        <w:adjustRightInd w:val="0"/>
        <w:spacing w:after="0" w:line="235" w:lineRule="auto"/>
        <w:jc w:val="lowKashida"/>
        <w:rPr>
          <w:rFonts w:ascii="CTraditional Arabic" w:hAnsi="CTraditional Arabic" w:cs="Traditional Arabic"/>
          <w:b/>
          <w:bCs/>
          <w:sz w:val="36"/>
          <w:szCs w:val="36"/>
          <w:rtl/>
        </w:rPr>
      </w:pPr>
      <w:r w:rsidRPr="005C1CF1">
        <w:rPr>
          <w:rFonts w:ascii="CTraditional Arabic" w:hAnsi="CTraditional Arabic" w:cs="Traditional Arabic" w:hint="cs"/>
          <w:b/>
          <w:bCs/>
          <w:sz w:val="36"/>
          <w:szCs w:val="36"/>
          <w:rtl/>
        </w:rPr>
        <w:t>فيجاب عنه</w:t>
      </w:r>
      <w:r w:rsidR="005E3723" w:rsidRPr="005C1CF1">
        <w:rPr>
          <w:rFonts w:ascii="CTraditional Arabic" w:hAnsi="CTraditional Arabic" w:cs="Traditional Arabic" w:hint="cs"/>
          <w:b/>
          <w:bCs/>
          <w:sz w:val="36"/>
          <w:szCs w:val="36"/>
          <w:rtl/>
        </w:rPr>
        <w:t xml:space="preserve"> بما يلي</w:t>
      </w:r>
      <w:r w:rsidR="008F6812" w:rsidRPr="005C1CF1">
        <w:rPr>
          <w:rFonts w:ascii="CTraditional Arabic" w:hAnsi="CTraditional Arabic" w:cs="Traditional Arabic" w:hint="cs"/>
          <w:b/>
          <w:bCs/>
          <w:sz w:val="36"/>
          <w:szCs w:val="36"/>
          <w:rtl/>
        </w:rPr>
        <w:t>:</w:t>
      </w:r>
    </w:p>
    <w:p w:rsidR="000D6669" w:rsidRPr="005C1CF1" w:rsidRDefault="005E3723" w:rsidP="009A5A86">
      <w:pPr>
        <w:widowControl w:val="0"/>
        <w:autoSpaceDE w:val="0"/>
        <w:autoSpaceDN w:val="0"/>
        <w:adjustRightInd w:val="0"/>
        <w:spacing w:after="0" w:line="235" w:lineRule="auto"/>
        <w:jc w:val="lowKashida"/>
        <w:rPr>
          <w:rFonts w:ascii="CTraditional Arabic" w:hAnsi="CTraditional Arabic" w:cs="Traditional Arabic"/>
          <w:b/>
          <w:bCs/>
          <w:sz w:val="36"/>
          <w:szCs w:val="36"/>
          <w:rtl/>
        </w:rPr>
      </w:pPr>
      <w:r w:rsidRPr="005C1CF1">
        <w:rPr>
          <w:rFonts w:ascii="CTraditional Arabic" w:hAnsi="CTraditional Arabic" w:cs="Traditional Arabic" w:hint="cs"/>
          <w:b/>
          <w:bCs/>
          <w:sz w:val="36"/>
          <w:szCs w:val="36"/>
          <w:rtl/>
        </w:rPr>
        <w:t>الأول</w:t>
      </w:r>
      <w:r w:rsidR="008F6812" w:rsidRPr="005C1CF1">
        <w:rPr>
          <w:rFonts w:ascii="CTraditional Arabic" w:hAnsi="CTraditional Arabic" w:cs="Traditional Arabic" w:hint="cs"/>
          <w:b/>
          <w:bCs/>
          <w:sz w:val="36"/>
          <w:szCs w:val="36"/>
          <w:rtl/>
        </w:rPr>
        <w:t xml:space="preserve">: </w:t>
      </w:r>
      <w:r w:rsidR="000D6669" w:rsidRPr="005C1CF1">
        <w:rPr>
          <w:rFonts w:ascii="CTraditional Arabic" w:hAnsi="CTraditional Arabic" w:cs="Traditional Arabic" w:hint="cs"/>
          <w:sz w:val="36"/>
          <w:szCs w:val="36"/>
          <w:rtl/>
        </w:rPr>
        <w:t>أن الآية نزلت في قيام الليل فليست مما نحن فيه</w:t>
      </w:r>
      <w:r w:rsidR="006B31A3" w:rsidRPr="005C1CF1">
        <w:rPr>
          <w:rStyle w:val="ae"/>
          <w:rFonts w:hint="cs"/>
          <w:sz w:val="36"/>
          <w:szCs w:val="36"/>
          <w:rtl/>
        </w:rPr>
        <w:t>(</w:t>
      </w:r>
      <w:r w:rsidR="006B31A3" w:rsidRPr="005C1CF1">
        <w:rPr>
          <w:rStyle w:val="ae"/>
          <w:sz w:val="36"/>
          <w:szCs w:val="36"/>
          <w:rtl/>
        </w:rPr>
        <w:footnoteReference w:id="49"/>
      </w:r>
      <w:r w:rsidR="006B31A3" w:rsidRPr="005C1CF1">
        <w:rPr>
          <w:rStyle w:val="ae"/>
          <w:rFonts w:hint="cs"/>
          <w:sz w:val="36"/>
          <w:szCs w:val="36"/>
          <w:rtl/>
        </w:rPr>
        <w:t>)</w:t>
      </w:r>
      <w:r w:rsidR="000D6669" w:rsidRPr="005C1CF1">
        <w:rPr>
          <w:rFonts w:ascii="CTraditional Arabic" w:hAnsi="CTraditional Arabic" w:cs="Traditional Arabic" w:hint="cs"/>
          <w:b/>
          <w:bCs/>
          <w:sz w:val="36"/>
          <w:szCs w:val="36"/>
          <w:rtl/>
        </w:rPr>
        <w:t xml:space="preserve">. </w:t>
      </w:r>
    </w:p>
    <w:p w:rsidR="008F6812" w:rsidRPr="005C1CF1" w:rsidRDefault="000D6669" w:rsidP="009A5A86">
      <w:pPr>
        <w:widowControl w:val="0"/>
        <w:autoSpaceDE w:val="0"/>
        <w:autoSpaceDN w:val="0"/>
        <w:adjustRightInd w:val="0"/>
        <w:spacing w:after="0" w:line="235" w:lineRule="auto"/>
        <w:jc w:val="lowKashida"/>
        <w:rPr>
          <w:rFonts w:cs="Traditional Arabic"/>
          <w:rtl/>
        </w:rPr>
      </w:pPr>
      <w:r w:rsidRPr="005C1CF1">
        <w:rPr>
          <w:rFonts w:ascii="CTraditional Arabic" w:hAnsi="CTraditional Arabic" w:cs="Traditional Arabic" w:hint="cs"/>
          <w:b/>
          <w:bCs/>
          <w:sz w:val="36"/>
          <w:szCs w:val="36"/>
          <w:rtl/>
        </w:rPr>
        <w:t xml:space="preserve">الثاني: </w:t>
      </w:r>
      <w:r w:rsidR="000472A3" w:rsidRPr="005C1CF1">
        <w:rPr>
          <w:rFonts w:ascii="CTraditional Arabic" w:hAnsi="CTraditional Arabic" w:cs="Traditional Arabic" w:hint="cs"/>
          <w:sz w:val="36"/>
          <w:szCs w:val="36"/>
          <w:rtl/>
        </w:rPr>
        <w:t>يحتمل أنها نزلت قبل نزول الفاتحة</w:t>
      </w:r>
      <w:r w:rsidR="005E3723" w:rsidRPr="005C1CF1">
        <w:rPr>
          <w:rFonts w:ascii="CTraditional Arabic" w:hAnsi="CTraditional Arabic" w:cs="Traditional Arabic" w:hint="cs"/>
          <w:sz w:val="36"/>
          <w:szCs w:val="36"/>
          <w:rtl/>
        </w:rPr>
        <w:t>؛</w:t>
      </w:r>
      <w:r w:rsidR="004C7A8B">
        <w:rPr>
          <w:rFonts w:ascii="CTraditional Arabic" w:hAnsi="CTraditional Arabic" w:cs="Traditional Arabic" w:hint="cs"/>
          <w:sz w:val="36"/>
          <w:szCs w:val="36"/>
          <w:rtl/>
        </w:rPr>
        <w:t xml:space="preserve"> لأنها نزلت بمكة والنبي</w:t>
      </w:r>
      <w:r w:rsidR="00374D9A">
        <w:rPr>
          <w:rFonts w:ascii="CTraditional Arabic" w:hAnsi="CTraditional Arabic" w:cs="Traditional Arabic" w:hint="cs"/>
          <w:sz w:val="36"/>
          <w:szCs w:val="36"/>
        </w:rPr>
        <w:sym w:font="AGA Arabesque" w:char="F065"/>
      </w:r>
      <w:r w:rsidR="000472A3" w:rsidRPr="005C1CF1">
        <w:rPr>
          <w:rFonts w:ascii="CTraditional Arabic" w:hAnsi="CTraditional Arabic" w:cs="Traditional Arabic" w:hint="cs"/>
          <w:sz w:val="36"/>
          <w:szCs w:val="36"/>
          <w:rtl/>
        </w:rPr>
        <w:t xml:space="preserve"> مأمور بقيام الليل فنسخه الله تعالى عنه بها</w:t>
      </w:r>
      <w:r w:rsidR="00117071" w:rsidRPr="005C1CF1">
        <w:rPr>
          <w:rStyle w:val="ae"/>
          <w:rFonts w:hint="cs"/>
          <w:sz w:val="36"/>
          <w:szCs w:val="36"/>
          <w:rtl/>
        </w:rPr>
        <w:t>(</w:t>
      </w:r>
      <w:r w:rsidR="00117071" w:rsidRPr="005C1CF1">
        <w:rPr>
          <w:rStyle w:val="ae"/>
          <w:sz w:val="36"/>
          <w:szCs w:val="36"/>
          <w:rtl/>
        </w:rPr>
        <w:footnoteReference w:id="50"/>
      </w:r>
      <w:r w:rsidR="00117071" w:rsidRPr="005C1CF1">
        <w:rPr>
          <w:rStyle w:val="ae"/>
          <w:rFonts w:hint="cs"/>
          <w:sz w:val="36"/>
          <w:szCs w:val="36"/>
          <w:rtl/>
        </w:rPr>
        <w:t>)</w:t>
      </w:r>
      <w:r w:rsidR="000472A3" w:rsidRPr="005C1CF1">
        <w:rPr>
          <w:rFonts w:ascii="CTraditional Arabic" w:hAnsi="CTraditional Arabic" w:cs="Traditional Arabic" w:hint="cs"/>
          <w:b/>
          <w:bCs/>
          <w:sz w:val="36"/>
          <w:szCs w:val="36"/>
          <w:rtl/>
        </w:rPr>
        <w:t xml:space="preserve">. </w:t>
      </w:r>
    </w:p>
    <w:p w:rsidR="00944B90" w:rsidRPr="005C1CF1" w:rsidRDefault="00944B90" w:rsidP="009A5A86">
      <w:pPr>
        <w:widowControl w:val="0"/>
        <w:autoSpaceDE w:val="0"/>
        <w:autoSpaceDN w:val="0"/>
        <w:adjustRightInd w:val="0"/>
        <w:spacing w:after="0" w:line="235" w:lineRule="auto"/>
        <w:jc w:val="lowKashida"/>
        <w:rPr>
          <w:rFonts w:cs="Traditional Arabic"/>
          <w:sz w:val="36"/>
          <w:szCs w:val="36"/>
          <w:rtl/>
        </w:rPr>
      </w:pPr>
      <w:r w:rsidRPr="005C1CF1">
        <w:rPr>
          <w:rFonts w:cs="Traditional Arabic" w:hint="cs"/>
          <w:b/>
          <w:bCs/>
          <w:sz w:val="36"/>
          <w:szCs w:val="36"/>
          <w:rtl/>
        </w:rPr>
        <w:t>الثا</w:t>
      </w:r>
      <w:r w:rsidR="00790845" w:rsidRPr="005C1CF1">
        <w:rPr>
          <w:rFonts w:cs="Traditional Arabic" w:hint="cs"/>
          <w:b/>
          <w:bCs/>
          <w:sz w:val="36"/>
          <w:szCs w:val="36"/>
          <w:rtl/>
        </w:rPr>
        <w:t>لث</w:t>
      </w:r>
      <w:r w:rsidRPr="005C1CF1">
        <w:rPr>
          <w:rFonts w:cs="Traditional Arabic" w:hint="cs"/>
          <w:sz w:val="36"/>
          <w:szCs w:val="36"/>
          <w:rtl/>
        </w:rPr>
        <w:t>: أنها مستعمل</w:t>
      </w:r>
      <w:r w:rsidR="00117071" w:rsidRPr="005C1CF1">
        <w:rPr>
          <w:rFonts w:cs="Traditional Arabic" w:hint="cs"/>
          <w:sz w:val="36"/>
          <w:szCs w:val="36"/>
          <w:rtl/>
        </w:rPr>
        <w:t>ة في الخطبة أو فيما عدا الفاتحة</w:t>
      </w:r>
      <w:r w:rsidRPr="005C1CF1">
        <w:rPr>
          <w:rFonts w:cs="Traditional Arabic" w:hint="cs"/>
          <w:sz w:val="36"/>
          <w:szCs w:val="36"/>
          <w:rtl/>
        </w:rPr>
        <w:t>.</w:t>
      </w:r>
    </w:p>
    <w:p w:rsidR="00944B90" w:rsidRPr="005C1CF1" w:rsidRDefault="00944B90" w:rsidP="009A5A86">
      <w:pPr>
        <w:widowControl w:val="0"/>
        <w:autoSpaceDE w:val="0"/>
        <w:autoSpaceDN w:val="0"/>
        <w:adjustRightInd w:val="0"/>
        <w:spacing w:after="0" w:line="235" w:lineRule="auto"/>
        <w:jc w:val="lowKashida"/>
        <w:rPr>
          <w:rFonts w:cs="Traditional Arabic"/>
          <w:sz w:val="36"/>
          <w:szCs w:val="36"/>
          <w:rtl/>
        </w:rPr>
      </w:pPr>
      <w:r w:rsidRPr="005C1CF1">
        <w:rPr>
          <w:rFonts w:cs="Traditional Arabic" w:hint="cs"/>
          <w:b/>
          <w:bCs/>
          <w:sz w:val="36"/>
          <w:szCs w:val="36"/>
          <w:rtl/>
        </w:rPr>
        <w:t>ال</w:t>
      </w:r>
      <w:r w:rsidR="00790845" w:rsidRPr="005C1CF1">
        <w:rPr>
          <w:rFonts w:cs="Traditional Arabic" w:hint="cs"/>
          <w:b/>
          <w:bCs/>
          <w:sz w:val="36"/>
          <w:szCs w:val="36"/>
          <w:rtl/>
        </w:rPr>
        <w:t>رابع</w:t>
      </w:r>
      <w:r w:rsidRPr="005C1CF1">
        <w:rPr>
          <w:rFonts w:cs="Traditional Arabic" w:hint="cs"/>
          <w:sz w:val="36"/>
          <w:szCs w:val="36"/>
          <w:rtl/>
        </w:rPr>
        <w:t>: أنها مجمل</w:t>
      </w:r>
      <w:r w:rsidR="004C7A8B">
        <w:rPr>
          <w:rFonts w:cs="Traditional Arabic" w:hint="cs"/>
          <w:sz w:val="36"/>
          <w:szCs w:val="36"/>
          <w:rtl/>
        </w:rPr>
        <w:t>ة فسرها قوله</w:t>
      </w:r>
      <w:r w:rsidR="00374D9A">
        <w:rPr>
          <w:rFonts w:cs="Traditional Arabic" w:hint="cs"/>
          <w:sz w:val="36"/>
          <w:szCs w:val="36"/>
        </w:rPr>
        <w:sym w:font="AGA Arabesque" w:char="F065"/>
      </w:r>
      <w:r w:rsidR="005E3723" w:rsidRPr="005C1CF1">
        <w:rPr>
          <w:rFonts w:cs="Traditional Arabic" w:hint="cs"/>
          <w:sz w:val="36"/>
          <w:szCs w:val="36"/>
          <w:rtl/>
        </w:rPr>
        <w:t>:</w:t>
      </w:r>
      <w:r w:rsidR="003D2350">
        <w:rPr>
          <w:rFonts w:ascii="Traditional Arabic" w:cs="Traditional Arabic" w:hint="cs"/>
          <w:sz w:val="36"/>
          <w:szCs w:val="36"/>
          <w:rtl/>
        </w:rPr>
        <w:t>"</w:t>
      </w:r>
      <w:r w:rsidR="0074284B" w:rsidRPr="005C1CF1">
        <w:rPr>
          <w:rFonts w:ascii="Traditional Arabic" w:cs="Traditional Arabic" w:hint="cs"/>
          <w:sz w:val="36"/>
          <w:szCs w:val="36"/>
          <w:rtl/>
        </w:rPr>
        <w:t>لا صلاة لمن لم يقرأ بفاتحة الكتاب</w:t>
      </w:r>
      <w:r w:rsidR="0074284B" w:rsidRPr="005C1CF1">
        <w:rPr>
          <w:rStyle w:val="ae"/>
          <w:rFonts w:hint="cs"/>
          <w:sz w:val="36"/>
          <w:szCs w:val="36"/>
          <w:rtl/>
        </w:rPr>
        <w:t>(</w:t>
      </w:r>
      <w:r w:rsidR="0074284B" w:rsidRPr="005C1CF1">
        <w:rPr>
          <w:rStyle w:val="ae"/>
          <w:sz w:val="36"/>
          <w:szCs w:val="36"/>
          <w:rtl/>
        </w:rPr>
        <w:footnoteReference w:id="51"/>
      </w:r>
      <w:r w:rsidR="0074284B" w:rsidRPr="005C1CF1">
        <w:rPr>
          <w:rStyle w:val="ae"/>
          <w:rFonts w:hint="cs"/>
          <w:sz w:val="36"/>
          <w:szCs w:val="36"/>
          <w:rtl/>
        </w:rPr>
        <w:t>)</w:t>
      </w:r>
      <w:r w:rsidR="004C5243" w:rsidRPr="004C5243">
        <w:rPr>
          <w:rFonts w:cs="Traditional Arabic" w:hint="cs"/>
          <w:color w:val="FF0000"/>
          <w:sz w:val="36"/>
          <w:szCs w:val="36"/>
          <w:rtl/>
        </w:rPr>
        <w:t>"</w:t>
      </w:r>
      <w:r w:rsidR="005E3723" w:rsidRPr="004C5243">
        <w:rPr>
          <w:rFonts w:cs="Traditional Arabic" w:hint="cs"/>
          <w:color w:val="FF0000"/>
          <w:sz w:val="36"/>
          <w:szCs w:val="36"/>
          <w:rtl/>
        </w:rPr>
        <w:t>؛</w:t>
      </w:r>
      <w:r w:rsidR="005E3723" w:rsidRPr="005C1CF1">
        <w:rPr>
          <w:rFonts w:cs="Traditional Arabic" w:hint="cs"/>
          <w:sz w:val="36"/>
          <w:szCs w:val="36"/>
          <w:rtl/>
        </w:rPr>
        <w:t>لأنه ظاهر</w:t>
      </w:r>
      <w:r w:rsidRPr="005C1CF1">
        <w:rPr>
          <w:rFonts w:cs="Traditional Arabic" w:hint="cs"/>
          <w:sz w:val="36"/>
          <w:szCs w:val="36"/>
          <w:rtl/>
        </w:rPr>
        <w:t xml:space="preserve">ها متروك بالاتفاق </w:t>
      </w:r>
      <w:r w:rsidR="005E3723" w:rsidRPr="005C1CF1">
        <w:rPr>
          <w:rFonts w:cs="Traditional Arabic" w:hint="cs"/>
          <w:sz w:val="36"/>
          <w:szCs w:val="36"/>
          <w:rtl/>
        </w:rPr>
        <w:t>؛</w:t>
      </w:r>
      <w:r w:rsidRPr="005C1CF1">
        <w:rPr>
          <w:rFonts w:cs="Traditional Arabic" w:hint="cs"/>
          <w:sz w:val="36"/>
          <w:szCs w:val="36"/>
          <w:rtl/>
        </w:rPr>
        <w:t>لأنه لو تيسر عليه سورة البقرة لم يلزمه ولو</w:t>
      </w:r>
      <w:r w:rsidR="005E3723" w:rsidRPr="005C1CF1">
        <w:rPr>
          <w:rFonts w:cs="Traditional Arabic" w:hint="cs"/>
          <w:sz w:val="36"/>
          <w:szCs w:val="36"/>
          <w:rtl/>
        </w:rPr>
        <w:t xml:space="preserve"> </w:t>
      </w:r>
      <w:r w:rsidRPr="005C1CF1">
        <w:rPr>
          <w:rFonts w:cs="Traditional Arabic" w:hint="cs"/>
          <w:sz w:val="36"/>
          <w:szCs w:val="36"/>
          <w:rtl/>
        </w:rPr>
        <w:t>تيسر عليه بعض آي</w:t>
      </w:r>
      <w:r w:rsidR="001C5EB4" w:rsidRPr="005C1CF1">
        <w:rPr>
          <w:rFonts w:cs="Traditional Arabic" w:hint="cs"/>
          <w:sz w:val="36"/>
          <w:szCs w:val="36"/>
          <w:rtl/>
        </w:rPr>
        <w:t>ة لم يجزه</w:t>
      </w:r>
      <w:r w:rsidR="00117071" w:rsidRPr="005C1CF1">
        <w:rPr>
          <w:rStyle w:val="ae"/>
          <w:rFonts w:hint="cs"/>
          <w:sz w:val="36"/>
          <w:szCs w:val="36"/>
          <w:rtl/>
        </w:rPr>
        <w:t>(</w:t>
      </w:r>
      <w:r w:rsidR="00117071" w:rsidRPr="005C1CF1">
        <w:rPr>
          <w:rStyle w:val="ae"/>
          <w:sz w:val="36"/>
          <w:szCs w:val="36"/>
          <w:rtl/>
        </w:rPr>
        <w:footnoteReference w:id="52"/>
      </w:r>
      <w:r w:rsidR="00117071" w:rsidRPr="005C1CF1">
        <w:rPr>
          <w:rStyle w:val="ae"/>
          <w:rFonts w:hint="cs"/>
          <w:sz w:val="36"/>
          <w:szCs w:val="36"/>
          <w:rtl/>
        </w:rPr>
        <w:t>)</w:t>
      </w:r>
      <w:r w:rsidR="001C5EB4" w:rsidRPr="005C1CF1">
        <w:rPr>
          <w:rFonts w:cs="Traditional Arabic" w:hint="cs"/>
          <w:sz w:val="36"/>
          <w:szCs w:val="36"/>
          <w:rtl/>
        </w:rPr>
        <w:t xml:space="preserve">. </w:t>
      </w:r>
    </w:p>
    <w:p w:rsidR="000472A3" w:rsidRPr="005C1CF1" w:rsidRDefault="000472A3" w:rsidP="009A5A86">
      <w:pPr>
        <w:widowControl w:val="0"/>
        <w:autoSpaceDE w:val="0"/>
        <w:autoSpaceDN w:val="0"/>
        <w:adjustRightInd w:val="0"/>
        <w:spacing w:after="0" w:line="235" w:lineRule="auto"/>
        <w:jc w:val="lowKashida"/>
        <w:rPr>
          <w:rFonts w:ascii="CTraditional Arabic" w:hAnsi="CTraditional Arabic" w:cs="Traditional Arabic"/>
          <w:sz w:val="36"/>
          <w:szCs w:val="36"/>
          <w:rtl/>
        </w:rPr>
      </w:pPr>
      <w:r w:rsidRPr="005C1CF1">
        <w:rPr>
          <w:rFonts w:ascii="CTraditional Arabic" w:hAnsi="CTraditional Arabic" w:cs="Traditional Arabic" w:hint="cs"/>
          <w:b/>
          <w:bCs/>
          <w:sz w:val="36"/>
          <w:szCs w:val="36"/>
          <w:rtl/>
        </w:rPr>
        <w:t>وأم</w:t>
      </w:r>
      <w:r w:rsidR="00117071" w:rsidRPr="005C1CF1">
        <w:rPr>
          <w:rFonts w:ascii="CTraditional Arabic" w:hAnsi="CTraditional Arabic" w:cs="Traditional Arabic" w:hint="cs"/>
          <w:b/>
          <w:bCs/>
          <w:sz w:val="36"/>
          <w:szCs w:val="36"/>
          <w:rtl/>
        </w:rPr>
        <w:t>ا</w:t>
      </w:r>
      <w:r w:rsidRPr="005C1CF1">
        <w:rPr>
          <w:rFonts w:ascii="CTraditional Arabic" w:hAnsi="CTraditional Arabic" w:cs="Traditional Arabic" w:hint="cs"/>
          <w:b/>
          <w:bCs/>
          <w:sz w:val="36"/>
          <w:szCs w:val="36"/>
          <w:rtl/>
        </w:rPr>
        <w:t xml:space="preserve"> استدلالهم</w:t>
      </w:r>
      <w:r w:rsidRPr="005C1CF1">
        <w:rPr>
          <w:rFonts w:ascii="CTraditional Arabic" w:hAnsi="CTraditional Arabic" w:cs="Traditional Arabic" w:hint="cs"/>
          <w:sz w:val="36"/>
          <w:szCs w:val="36"/>
          <w:rtl/>
        </w:rPr>
        <w:t xml:space="preserve"> بقوله </w:t>
      </w:r>
      <w:r w:rsidR="00374D9A">
        <w:rPr>
          <w:rFonts w:ascii="CTraditional Arabic" w:hAnsi="CTraditional Arabic" w:cs="Traditional Arabic" w:hint="cs"/>
          <w:sz w:val="36"/>
          <w:szCs w:val="36"/>
        </w:rPr>
        <w:sym w:font="AGA Arabesque" w:char="F065"/>
      </w:r>
      <w:r w:rsidRPr="005C1CF1">
        <w:rPr>
          <w:rFonts w:ascii="CTraditional Arabic" w:hAnsi="CTraditional Arabic" w:cs="Traditional Arabic" w:hint="cs"/>
          <w:sz w:val="36"/>
          <w:szCs w:val="36"/>
          <w:rtl/>
        </w:rPr>
        <w:t xml:space="preserve"> للأعرابي</w:t>
      </w:r>
      <w:r w:rsidR="00117071" w:rsidRPr="005C1CF1">
        <w:rPr>
          <w:rFonts w:ascii="CTraditional Arabic" w:hAnsi="CTraditional Arabic" w:cs="Traditional Arabic" w:hint="cs"/>
          <w:sz w:val="36"/>
          <w:szCs w:val="36"/>
          <w:rtl/>
        </w:rPr>
        <w:t>:"</w:t>
      </w:r>
      <w:r w:rsidR="001E7515" w:rsidRPr="005C1CF1">
        <w:rPr>
          <w:rFonts w:ascii="CTraditional Arabic" w:hAnsi="CTraditional Arabic" w:cs="Traditional Arabic" w:hint="cs"/>
          <w:sz w:val="36"/>
          <w:szCs w:val="36"/>
          <w:rtl/>
        </w:rPr>
        <w:t xml:space="preserve">ثم </w:t>
      </w:r>
      <w:r w:rsidRPr="005C1CF1">
        <w:rPr>
          <w:rFonts w:ascii="CTraditional Arabic" w:hAnsi="CTraditional Arabic" w:cs="Traditional Arabic" w:hint="cs"/>
          <w:sz w:val="36"/>
          <w:szCs w:val="36"/>
          <w:rtl/>
        </w:rPr>
        <w:t>أقرأ ما تيسر معك من القرآن</w:t>
      </w:r>
      <w:r w:rsidR="00117071" w:rsidRPr="005C1CF1">
        <w:rPr>
          <w:rFonts w:ascii="CTraditional Arabic" w:hAnsi="CTraditional Arabic" w:cs="Traditional Arabic" w:hint="cs"/>
          <w:sz w:val="36"/>
          <w:szCs w:val="36"/>
          <w:rtl/>
        </w:rPr>
        <w:t>"</w:t>
      </w:r>
      <w:r w:rsidR="00EA18EB" w:rsidRPr="005C1CF1">
        <w:rPr>
          <w:rStyle w:val="ae"/>
          <w:rFonts w:hint="cs"/>
          <w:sz w:val="36"/>
          <w:szCs w:val="36"/>
          <w:rtl/>
        </w:rPr>
        <w:t>(</w:t>
      </w:r>
      <w:r w:rsidR="00EA18EB" w:rsidRPr="005C1CF1">
        <w:rPr>
          <w:rStyle w:val="ae"/>
          <w:sz w:val="36"/>
          <w:szCs w:val="36"/>
          <w:rtl/>
        </w:rPr>
        <w:footnoteReference w:id="53"/>
      </w:r>
      <w:r w:rsidR="00EA18EB" w:rsidRPr="005C1CF1">
        <w:rPr>
          <w:rStyle w:val="ae"/>
          <w:rFonts w:hint="cs"/>
          <w:sz w:val="36"/>
          <w:szCs w:val="36"/>
          <w:rtl/>
        </w:rPr>
        <w:t>)</w:t>
      </w:r>
      <w:r w:rsidRPr="005C1CF1">
        <w:rPr>
          <w:rFonts w:ascii="CTraditional Arabic" w:hAnsi="CTraditional Arabic" w:cs="Traditional Arabic" w:hint="cs"/>
          <w:sz w:val="36"/>
          <w:szCs w:val="36"/>
          <w:rtl/>
        </w:rPr>
        <w:t>.</w:t>
      </w:r>
    </w:p>
    <w:p w:rsidR="000472A3" w:rsidRPr="005C1CF1" w:rsidRDefault="005E3723" w:rsidP="009A5A86">
      <w:pPr>
        <w:widowControl w:val="0"/>
        <w:autoSpaceDE w:val="0"/>
        <w:autoSpaceDN w:val="0"/>
        <w:adjustRightInd w:val="0"/>
        <w:spacing w:after="0" w:line="235" w:lineRule="auto"/>
        <w:jc w:val="lowKashida"/>
        <w:rPr>
          <w:rFonts w:ascii="CTraditional Arabic" w:hAnsi="CTraditional Arabic" w:cs="Traditional Arabic"/>
          <w:b/>
          <w:bCs/>
          <w:sz w:val="36"/>
          <w:szCs w:val="36"/>
          <w:rtl/>
        </w:rPr>
      </w:pPr>
      <w:r w:rsidRPr="005C1CF1">
        <w:rPr>
          <w:rFonts w:ascii="CTraditional Arabic" w:hAnsi="CTraditional Arabic" w:cs="Traditional Arabic" w:hint="cs"/>
          <w:b/>
          <w:bCs/>
          <w:sz w:val="36"/>
          <w:szCs w:val="36"/>
          <w:rtl/>
        </w:rPr>
        <w:t>فيجاب عنه بما يلي</w:t>
      </w:r>
      <w:r w:rsidR="000472A3" w:rsidRPr="005C1CF1">
        <w:rPr>
          <w:rFonts w:ascii="CTraditional Arabic" w:hAnsi="CTraditional Arabic" w:cs="Traditional Arabic" w:hint="cs"/>
          <w:b/>
          <w:bCs/>
          <w:sz w:val="36"/>
          <w:szCs w:val="36"/>
          <w:rtl/>
        </w:rPr>
        <w:t>:</w:t>
      </w:r>
    </w:p>
    <w:p w:rsidR="000472A3" w:rsidRPr="005C1CF1" w:rsidRDefault="005E3723" w:rsidP="009A5A86">
      <w:pPr>
        <w:widowControl w:val="0"/>
        <w:autoSpaceDE w:val="0"/>
        <w:autoSpaceDN w:val="0"/>
        <w:adjustRightInd w:val="0"/>
        <w:spacing w:after="0" w:line="235" w:lineRule="auto"/>
        <w:jc w:val="lowKashida"/>
        <w:rPr>
          <w:rFonts w:ascii="Tahoma" w:hAnsi="Tahoma" w:cs="Traditional Arabic"/>
          <w:sz w:val="36"/>
          <w:szCs w:val="36"/>
          <w:rtl/>
        </w:rPr>
      </w:pPr>
      <w:r w:rsidRPr="005C1CF1">
        <w:rPr>
          <w:rFonts w:ascii="CTraditional Arabic" w:hAnsi="CTraditional Arabic" w:cs="Traditional Arabic" w:hint="cs"/>
          <w:b/>
          <w:bCs/>
          <w:sz w:val="36"/>
          <w:szCs w:val="36"/>
          <w:rtl/>
        </w:rPr>
        <w:t>الأول</w:t>
      </w:r>
      <w:r w:rsidR="000472A3" w:rsidRPr="005C1CF1">
        <w:rPr>
          <w:rFonts w:ascii="CTraditional Arabic" w:hAnsi="CTraditional Arabic" w:cs="Traditional Arabic" w:hint="cs"/>
          <w:b/>
          <w:bCs/>
          <w:sz w:val="36"/>
          <w:szCs w:val="36"/>
          <w:rtl/>
        </w:rPr>
        <w:t>:</w:t>
      </w:r>
      <w:r w:rsidR="00900C06">
        <w:rPr>
          <w:rFonts w:ascii="CTraditional Arabic" w:hAnsi="CTraditional Arabic" w:cs="Traditional Arabic" w:hint="cs"/>
          <w:b/>
          <w:bCs/>
          <w:sz w:val="36"/>
          <w:szCs w:val="36"/>
          <w:rtl/>
        </w:rPr>
        <w:t xml:space="preserve"> </w:t>
      </w:r>
      <w:r w:rsidR="000472A3" w:rsidRPr="005C1CF1">
        <w:rPr>
          <w:rFonts w:cs="Traditional Arabic" w:hint="cs"/>
          <w:sz w:val="36"/>
          <w:szCs w:val="36"/>
          <w:rtl/>
        </w:rPr>
        <w:t>أن قوله</w:t>
      </w:r>
      <w:r w:rsidR="00A42678">
        <w:rPr>
          <w:rFonts w:cs="Traditional Arabic" w:hint="cs"/>
          <w:sz w:val="36"/>
          <w:szCs w:val="36"/>
          <w:rtl/>
        </w:rPr>
        <w:t xml:space="preserve"> </w:t>
      </w:r>
      <w:r w:rsidR="00374D9A">
        <w:rPr>
          <w:rFonts w:cs="Traditional Arabic" w:hint="cs"/>
          <w:sz w:val="36"/>
          <w:szCs w:val="36"/>
        </w:rPr>
        <w:sym w:font="AGA Arabesque" w:char="F065"/>
      </w:r>
      <w:r w:rsidR="000472A3" w:rsidRPr="005C1CF1">
        <w:rPr>
          <w:rFonts w:cs="Traditional Arabic" w:hint="cs"/>
          <w:sz w:val="36"/>
          <w:szCs w:val="36"/>
          <w:rtl/>
        </w:rPr>
        <w:t>:</w:t>
      </w:r>
      <w:r w:rsidR="00122B1D" w:rsidRPr="005C1CF1">
        <w:rPr>
          <w:rFonts w:cs="Traditional Arabic" w:hint="cs"/>
          <w:sz w:val="36"/>
          <w:szCs w:val="36"/>
          <w:rtl/>
        </w:rPr>
        <w:t>"</w:t>
      </w:r>
      <w:r w:rsidRPr="005C1CF1">
        <w:rPr>
          <w:rFonts w:cs="Traditional Arabic" w:hint="cs"/>
          <w:sz w:val="36"/>
          <w:szCs w:val="36"/>
          <w:rtl/>
        </w:rPr>
        <w:t>اقرأ ما تيسر معك</w:t>
      </w:r>
      <w:r w:rsidR="00D76756" w:rsidRPr="005C1CF1">
        <w:rPr>
          <w:rFonts w:cs="Traditional Arabic" w:hint="cs"/>
          <w:sz w:val="36"/>
          <w:szCs w:val="36"/>
          <w:rtl/>
        </w:rPr>
        <w:t>"</w:t>
      </w:r>
      <w:r w:rsidRPr="005C1CF1">
        <w:rPr>
          <w:rFonts w:cs="Traditional Arabic" w:hint="cs"/>
          <w:sz w:val="36"/>
          <w:szCs w:val="36"/>
          <w:rtl/>
        </w:rPr>
        <w:t>مطلق يُقيد, أو</w:t>
      </w:r>
      <w:r w:rsidR="004C7A8B">
        <w:rPr>
          <w:rFonts w:cs="Traditional Arabic" w:hint="cs"/>
          <w:sz w:val="36"/>
          <w:szCs w:val="36"/>
          <w:rtl/>
        </w:rPr>
        <w:t xml:space="preserve"> </w:t>
      </w:r>
      <w:r w:rsidR="00122B1D" w:rsidRPr="005C1CF1">
        <w:rPr>
          <w:rFonts w:cs="Traditional Arabic" w:hint="cs"/>
          <w:sz w:val="36"/>
          <w:szCs w:val="36"/>
          <w:rtl/>
        </w:rPr>
        <w:t>عام</w:t>
      </w:r>
      <w:r w:rsidR="000472A3" w:rsidRPr="005C1CF1">
        <w:rPr>
          <w:rFonts w:cs="Traditional Arabic" w:hint="cs"/>
          <w:sz w:val="36"/>
          <w:szCs w:val="36"/>
          <w:rtl/>
        </w:rPr>
        <w:t xml:space="preserve"> يُخصص بقوله</w:t>
      </w:r>
      <w:r w:rsidR="000472A3" w:rsidRPr="005C1CF1">
        <w:rPr>
          <w:rFonts w:ascii="Traditional Arabic" w:cs="Traditional Arabic" w:hint="cs"/>
          <w:sz w:val="36"/>
          <w:szCs w:val="36"/>
          <w:rtl/>
        </w:rPr>
        <w:t>:</w:t>
      </w:r>
      <w:r w:rsidR="004B7F06" w:rsidRPr="005C1CF1">
        <w:rPr>
          <w:rFonts w:cs="Traditional Arabic" w:hint="cs"/>
          <w:sz w:val="36"/>
          <w:szCs w:val="36"/>
          <w:rtl/>
        </w:rPr>
        <w:t>"</w:t>
      </w:r>
      <w:r w:rsidR="003D2350" w:rsidRPr="005C1CF1">
        <w:rPr>
          <w:rFonts w:ascii="Traditional Arabic" w:cs="Traditional Arabic" w:hint="cs"/>
          <w:sz w:val="36"/>
          <w:szCs w:val="36"/>
          <w:rtl/>
        </w:rPr>
        <w:t>لا صلاة لمن لم يقرأ بفاتحة الكتاب</w:t>
      </w:r>
      <w:r w:rsidR="004B7F06" w:rsidRPr="005C1CF1">
        <w:rPr>
          <w:rFonts w:cs="Traditional Arabic" w:hint="cs"/>
          <w:sz w:val="36"/>
          <w:szCs w:val="36"/>
          <w:rtl/>
        </w:rPr>
        <w:t>"</w:t>
      </w:r>
      <w:r w:rsidR="000472A3" w:rsidRPr="005C1CF1">
        <w:rPr>
          <w:rStyle w:val="ae"/>
          <w:rFonts w:hint="cs"/>
          <w:sz w:val="36"/>
          <w:szCs w:val="36"/>
          <w:rtl/>
        </w:rPr>
        <w:t>(</w:t>
      </w:r>
      <w:r w:rsidR="000472A3" w:rsidRPr="005C1CF1">
        <w:rPr>
          <w:rStyle w:val="ae"/>
          <w:sz w:val="36"/>
          <w:szCs w:val="36"/>
          <w:rtl/>
        </w:rPr>
        <w:footnoteReference w:id="54"/>
      </w:r>
      <w:r w:rsidR="000472A3" w:rsidRPr="005C1CF1">
        <w:rPr>
          <w:rStyle w:val="ae"/>
          <w:rFonts w:hint="cs"/>
          <w:sz w:val="36"/>
          <w:szCs w:val="36"/>
          <w:rtl/>
        </w:rPr>
        <w:t>)</w:t>
      </w:r>
      <w:r w:rsidR="000472A3" w:rsidRPr="005C1CF1">
        <w:rPr>
          <w:rFonts w:ascii="Tahoma" w:hAnsi="Tahoma" w:cs="Traditional Arabic" w:hint="cs"/>
          <w:sz w:val="36"/>
          <w:szCs w:val="36"/>
          <w:rtl/>
        </w:rPr>
        <w:t xml:space="preserve"> </w:t>
      </w:r>
      <w:r w:rsidR="000472A3" w:rsidRPr="005C1CF1">
        <w:rPr>
          <w:rStyle w:val="ae"/>
          <w:rFonts w:hint="cs"/>
          <w:sz w:val="36"/>
          <w:szCs w:val="36"/>
          <w:rtl/>
        </w:rPr>
        <w:t>(</w:t>
      </w:r>
      <w:r w:rsidR="000472A3" w:rsidRPr="005C1CF1">
        <w:rPr>
          <w:rStyle w:val="ae"/>
          <w:sz w:val="36"/>
          <w:szCs w:val="36"/>
          <w:rtl/>
        </w:rPr>
        <w:footnoteReference w:id="55"/>
      </w:r>
      <w:r w:rsidR="000472A3" w:rsidRPr="005C1CF1">
        <w:rPr>
          <w:rStyle w:val="ae"/>
          <w:rFonts w:hint="cs"/>
          <w:sz w:val="36"/>
          <w:szCs w:val="36"/>
          <w:rtl/>
        </w:rPr>
        <w:t>)</w:t>
      </w:r>
      <w:r w:rsidR="000F4102" w:rsidRPr="005C1CF1">
        <w:rPr>
          <w:rFonts w:cs="Traditional Arabic" w:hint="cs"/>
          <w:sz w:val="36"/>
          <w:szCs w:val="36"/>
          <w:rtl/>
        </w:rPr>
        <w:t>.</w:t>
      </w:r>
      <w:r w:rsidR="000472A3" w:rsidRPr="005C1CF1">
        <w:rPr>
          <w:rFonts w:cs="Traditional Arabic" w:hint="cs"/>
          <w:b/>
          <w:bCs/>
          <w:sz w:val="36"/>
          <w:szCs w:val="36"/>
          <w:rtl/>
        </w:rPr>
        <w:t xml:space="preserve"> </w:t>
      </w:r>
      <w:r w:rsidR="000472A3" w:rsidRPr="005C1CF1">
        <w:rPr>
          <w:rFonts w:ascii="Tahoma" w:hAnsi="Tahoma" w:cs="Traditional Arabic" w:hint="cs"/>
          <w:sz w:val="36"/>
          <w:szCs w:val="36"/>
          <w:rtl/>
        </w:rPr>
        <w:t xml:space="preserve"> </w:t>
      </w:r>
    </w:p>
    <w:p w:rsidR="005E3723" w:rsidRPr="005C1CF1" w:rsidRDefault="005E3723" w:rsidP="00A42678">
      <w:pPr>
        <w:widowControl w:val="0"/>
        <w:spacing w:after="0" w:line="240" w:lineRule="auto"/>
        <w:jc w:val="lowKashida"/>
        <w:rPr>
          <w:rFonts w:cs="Traditional Arabic"/>
          <w:sz w:val="36"/>
          <w:szCs w:val="36"/>
          <w:rtl/>
        </w:rPr>
      </w:pPr>
      <w:r w:rsidRPr="005C1CF1">
        <w:rPr>
          <w:rFonts w:ascii="Tahoma" w:hAnsi="Tahoma" w:cs="Traditional Arabic" w:hint="cs"/>
          <w:b/>
          <w:bCs/>
          <w:sz w:val="36"/>
          <w:szCs w:val="36"/>
          <w:rtl/>
        </w:rPr>
        <w:lastRenderedPageBreak/>
        <w:t>الثاني</w:t>
      </w:r>
      <w:r w:rsidR="000472A3" w:rsidRPr="005C1CF1">
        <w:rPr>
          <w:rFonts w:ascii="Tahoma" w:hAnsi="Tahoma" w:cs="Traditional Arabic" w:hint="cs"/>
          <w:b/>
          <w:bCs/>
          <w:sz w:val="36"/>
          <w:szCs w:val="36"/>
          <w:rtl/>
        </w:rPr>
        <w:t xml:space="preserve">: </w:t>
      </w:r>
      <w:r w:rsidRPr="005C1CF1">
        <w:rPr>
          <w:rFonts w:cs="Traditional Arabic" w:hint="cs"/>
          <w:sz w:val="36"/>
          <w:szCs w:val="36"/>
          <w:rtl/>
        </w:rPr>
        <w:t>أن قوله:</w:t>
      </w:r>
      <w:r w:rsidR="000472A3" w:rsidRPr="005C1CF1">
        <w:rPr>
          <w:rFonts w:cs="Traditional Arabic" w:hint="cs"/>
          <w:sz w:val="36"/>
          <w:szCs w:val="36"/>
          <w:rtl/>
        </w:rPr>
        <w:t>"</w:t>
      </w:r>
      <w:r w:rsidR="004C7A8B">
        <w:rPr>
          <w:rFonts w:cs="Traditional Arabic" w:hint="cs"/>
          <w:sz w:val="36"/>
          <w:szCs w:val="36"/>
          <w:rtl/>
        </w:rPr>
        <w:t>ا</w:t>
      </w:r>
      <w:r w:rsidR="00D76756" w:rsidRPr="005C1CF1">
        <w:rPr>
          <w:rFonts w:cs="Traditional Arabic" w:hint="cs"/>
          <w:sz w:val="36"/>
          <w:szCs w:val="36"/>
          <w:rtl/>
        </w:rPr>
        <w:t>قرأ</w:t>
      </w:r>
      <w:r w:rsidR="000472A3" w:rsidRPr="005C1CF1">
        <w:rPr>
          <w:rFonts w:cs="Traditional Arabic" w:hint="cs"/>
          <w:sz w:val="36"/>
          <w:szCs w:val="36"/>
          <w:rtl/>
        </w:rPr>
        <w:t xml:space="preserve"> ما تيسر</w:t>
      </w:r>
      <w:r w:rsidR="00D76756" w:rsidRPr="005C1CF1">
        <w:rPr>
          <w:rFonts w:cs="Traditional Arabic" w:hint="cs"/>
          <w:sz w:val="36"/>
          <w:szCs w:val="36"/>
          <w:rtl/>
        </w:rPr>
        <w:t xml:space="preserve"> معك</w:t>
      </w:r>
      <w:r w:rsidR="000472A3" w:rsidRPr="005C1CF1">
        <w:rPr>
          <w:rFonts w:cs="Traditional Arabic" w:hint="cs"/>
          <w:sz w:val="36"/>
          <w:szCs w:val="36"/>
          <w:rtl/>
        </w:rPr>
        <w:t xml:space="preserve">" </w:t>
      </w:r>
      <w:r w:rsidR="00D76756" w:rsidRPr="005C1CF1">
        <w:rPr>
          <w:rFonts w:cs="Traditional Arabic" w:hint="cs"/>
          <w:sz w:val="36"/>
          <w:szCs w:val="36"/>
          <w:rtl/>
        </w:rPr>
        <w:t xml:space="preserve">محمول </w:t>
      </w:r>
      <w:r w:rsidR="000472A3" w:rsidRPr="005C1CF1">
        <w:rPr>
          <w:rFonts w:cs="Traditional Arabic" w:hint="cs"/>
          <w:sz w:val="36"/>
          <w:szCs w:val="36"/>
          <w:rtl/>
        </w:rPr>
        <w:t>على  فاتحة الكتاب</w:t>
      </w:r>
      <w:r w:rsidRPr="005C1CF1">
        <w:rPr>
          <w:rFonts w:cs="Traditional Arabic" w:hint="cs"/>
          <w:sz w:val="36"/>
          <w:szCs w:val="36"/>
          <w:rtl/>
        </w:rPr>
        <w:t>؛</w:t>
      </w:r>
      <w:r w:rsidR="00AC3D64" w:rsidRPr="005C1CF1">
        <w:rPr>
          <w:rFonts w:cs="Traditional Arabic" w:hint="cs"/>
          <w:sz w:val="36"/>
          <w:szCs w:val="36"/>
          <w:rtl/>
        </w:rPr>
        <w:t>لأنها متيسرة</w:t>
      </w:r>
      <w:r w:rsidR="000D6CBE" w:rsidRPr="005C1CF1">
        <w:rPr>
          <w:rFonts w:cs="Traditional Arabic" w:hint="cs"/>
          <w:sz w:val="36"/>
          <w:szCs w:val="36"/>
          <w:rtl/>
        </w:rPr>
        <w:t xml:space="preserve">, </w:t>
      </w:r>
      <w:r w:rsidR="000472A3" w:rsidRPr="005C1CF1">
        <w:rPr>
          <w:rFonts w:cs="Traditional Arabic" w:hint="cs"/>
          <w:sz w:val="36"/>
          <w:szCs w:val="36"/>
          <w:rtl/>
        </w:rPr>
        <w:t>ويدل على ذلك</w:t>
      </w:r>
      <w:r w:rsidR="0036319A" w:rsidRPr="005C1CF1">
        <w:rPr>
          <w:rFonts w:cs="Traditional Arabic" w:hint="cs"/>
          <w:sz w:val="36"/>
          <w:szCs w:val="36"/>
          <w:rtl/>
        </w:rPr>
        <w:t xml:space="preserve"> أمران</w:t>
      </w:r>
      <w:r w:rsidR="000472A3" w:rsidRPr="005C1CF1">
        <w:rPr>
          <w:rFonts w:cs="Traditional Arabic" w:hint="cs"/>
          <w:sz w:val="36"/>
          <w:szCs w:val="36"/>
          <w:rtl/>
        </w:rPr>
        <w:t>:</w:t>
      </w:r>
    </w:p>
    <w:p w:rsidR="005E3723" w:rsidRPr="005C1CF1" w:rsidRDefault="005E3723"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الأول</w:t>
      </w:r>
      <w:r w:rsidRPr="005C1CF1">
        <w:rPr>
          <w:rFonts w:cs="Traditional Arabic" w:hint="cs"/>
          <w:sz w:val="36"/>
          <w:szCs w:val="36"/>
          <w:rtl/>
        </w:rPr>
        <w:t>:</w:t>
      </w:r>
      <w:r w:rsidR="000472A3" w:rsidRPr="005C1CF1">
        <w:rPr>
          <w:rFonts w:cs="Traditional Arabic" w:hint="cs"/>
          <w:sz w:val="36"/>
          <w:szCs w:val="36"/>
          <w:rtl/>
        </w:rPr>
        <w:t xml:space="preserve"> الجمع بينه وبين دلائل إيجاب الفاتحة. </w:t>
      </w:r>
    </w:p>
    <w:p w:rsidR="00D76756" w:rsidRPr="005C1CF1" w:rsidRDefault="000472A3"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t>والثاني</w:t>
      </w:r>
      <w:r w:rsidRPr="005C1CF1">
        <w:rPr>
          <w:rFonts w:cs="Traditional Arabic" w:hint="cs"/>
          <w:sz w:val="36"/>
          <w:szCs w:val="36"/>
          <w:rtl/>
        </w:rPr>
        <w:t>: ما</w:t>
      </w:r>
      <w:r w:rsidR="00E9064B" w:rsidRPr="005C1CF1">
        <w:rPr>
          <w:rFonts w:cs="Traditional Arabic" w:hint="cs"/>
          <w:sz w:val="36"/>
          <w:szCs w:val="36"/>
          <w:rtl/>
        </w:rPr>
        <w:t xml:space="preserve"> </w:t>
      </w:r>
      <w:r w:rsidRPr="005C1CF1">
        <w:rPr>
          <w:rFonts w:cs="Traditional Arabic" w:hint="cs"/>
          <w:sz w:val="36"/>
          <w:szCs w:val="36"/>
          <w:rtl/>
        </w:rPr>
        <w:t xml:space="preserve">ورد في </w:t>
      </w:r>
      <w:r w:rsidR="005E3723" w:rsidRPr="005C1CF1">
        <w:rPr>
          <w:rFonts w:cs="Traditional Arabic" w:hint="cs"/>
          <w:sz w:val="36"/>
          <w:szCs w:val="36"/>
          <w:rtl/>
        </w:rPr>
        <w:t>بعض روايات حديث المسيء صلاته</w:t>
      </w:r>
      <w:r w:rsidR="00D76756" w:rsidRPr="005C1CF1">
        <w:rPr>
          <w:rFonts w:cs="Traditional Arabic" w:hint="cs"/>
          <w:sz w:val="36"/>
          <w:szCs w:val="36"/>
          <w:rtl/>
        </w:rPr>
        <w:t>:"</w:t>
      </w:r>
      <w:r w:rsidRPr="005C1CF1">
        <w:rPr>
          <w:rFonts w:cs="Traditional Arabic" w:hint="cs"/>
          <w:sz w:val="36"/>
          <w:szCs w:val="36"/>
          <w:rtl/>
        </w:rPr>
        <w:t xml:space="preserve">ثم اقرأ </w:t>
      </w:r>
      <w:r w:rsidR="005E3723" w:rsidRPr="005C1CF1">
        <w:rPr>
          <w:rFonts w:cs="Traditional Arabic" w:hint="cs"/>
          <w:sz w:val="36"/>
          <w:szCs w:val="36"/>
          <w:rtl/>
        </w:rPr>
        <w:t>بأم القرآن وما شاء الله أن تقرأ</w:t>
      </w:r>
      <w:r w:rsidR="00D76756" w:rsidRPr="005C1CF1">
        <w:rPr>
          <w:rFonts w:cs="Traditional Arabic" w:hint="cs"/>
          <w:sz w:val="36"/>
          <w:szCs w:val="36"/>
          <w:rtl/>
        </w:rPr>
        <w:t>"</w:t>
      </w:r>
      <w:r w:rsidRPr="005C1CF1">
        <w:rPr>
          <w:rStyle w:val="ae"/>
          <w:rFonts w:hint="cs"/>
          <w:sz w:val="36"/>
          <w:szCs w:val="36"/>
          <w:rtl/>
        </w:rPr>
        <w:t>(</w:t>
      </w:r>
      <w:r w:rsidRPr="005C1CF1">
        <w:rPr>
          <w:rStyle w:val="ae"/>
          <w:sz w:val="36"/>
          <w:szCs w:val="36"/>
          <w:rtl/>
        </w:rPr>
        <w:footnoteReference w:id="56"/>
      </w:r>
      <w:r w:rsidRPr="005C1CF1">
        <w:rPr>
          <w:rStyle w:val="ae"/>
          <w:rFonts w:hint="cs"/>
          <w:sz w:val="36"/>
          <w:szCs w:val="36"/>
          <w:rtl/>
        </w:rPr>
        <w:t>)</w:t>
      </w:r>
      <w:r w:rsidR="00D3201A">
        <w:rPr>
          <w:rFonts w:hint="cs"/>
          <w:sz w:val="36"/>
          <w:szCs w:val="36"/>
          <w:rtl/>
        </w:rPr>
        <w:t xml:space="preserve"> </w:t>
      </w:r>
      <w:r w:rsidR="00E9064B" w:rsidRPr="005C1CF1">
        <w:rPr>
          <w:rStyle w:val="ae"/>
          <w:rFonts w:hint="cs"/>
          <w:sz w:val="36"/>
          <w:szCs w:val="36"/>
          <w:rtl/>
        </w:rPr>
        <w:t>(</w:t>
      </w:r>
      <w:r w:rsidR="00E9064B" w:rsidRPr="005C1CF1">
        <w:rPr>
          <w:rStyle w:val="ae"/>
          <w:sz w:val="36"/>
          <w:szCs w:val="36"/>
          <w:rtl/>
        </w:rPr>
        <w:footnoteReference w:id="57"/>
      </w:r>
      <w:r w:rsidR="00E9064B" w:rsidRPr="005C1CF1">
        <w:rPr>
          <w:rStyle w:val="ae"/>
          <w:rFonts w:hint="cs"/>
          <w:sz w:val="36"/>
          <w:szCs w:val="36"/>
          <w:rtl/>
        </w:rPr>
        <w:t>)</w:t>
      </w:r>
      <w:r w:rsidR="00D76756" w:rsidRPr="005C1CF1">
        <w:rPr>
          <w:rFonts w:cs="Traditional Arabic" w:hint="cs"/>
          <w:sz w:val="36"/>
          <w:szCs w:val="36"/>
          <w:rtl/>
        </w:rPr>
        <w:t>.</w:t>
      </w:r>
    </w:p>
    <w:p w:rsidR="000472A3" w:rsidRPr="005C1CF1" w:rsidRDefault="00D76756"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الثالث</w:t>
      </w:r>
      <w:r w:rsidR="004C7A8B">
        <w:rPr>
          <w:rFonts w:cs="Traditional Arabic" w:hint="cs"/>
          <w:sz w:val="36"/>
          <w:szCs w:val="36"/>
          <w:rtl/>
        </w:rPr>
        <w:t>:</w:t>
      </w:r>
      <w:r w:rsidRPr="005C1CF1">
        <w:rPr>
          <w:rFonts w:cs="Traditional Arabic" w:hint="cs"/>
          <w:sz w:val="36"/>
          <w:szCs w:val="36"/>
          <w:rtl/>
        </w:rPr>
        <w:t>أنه</w:t>
      </w:r>
      <w:r w:rsidR="000472A3" w:rsidRPr="005C1CF1">
        <w:rPr>
          <w:rFonts w:cs="Traditional Arabic" w:hint="cs"/>
          <w:b/>
          <w:bCs/>
          <w:sz w:val="36"/>
          <w:szCs w:val="36"/>
          <w:rtl/>
        </w:rPr>
        <w:t xml:space="preserve"> </w:t>
      </w:r>
      <w:r w:rsidRPr="005C1CF1">
        <w:rPr>
          <w:rFonts w:cs="Traditional Arabic" w:hint="cs"/>
          <w:sz w:val="36"/>
          <w:szCs w:val="36"/>
          <w:rtl/>
        </w:rPr>
        <w:t>محمول</w:t>
      </w:r>
      <w:r w:rsidR="000472A3" w:rsidRPr="005C1CF1">
        <w:rPr>
          <w:rFonts w:cs="Traditional Arabic" w:hint="cs"/>
          <w:sz w:val="36"/>
          <w:szCs w:val="36"/>
          <w:rtl/>
        </w:rPr>
        <w:t xml:space="preserve"> على ما</w:t>
      </w:r>
      <w:r w:rsidRPr="005C1CF1">
        <w:rPr>
          <w:rFonts w:cs="Traditional Arabic" w:hint="cs"/>
          <w:sz w:val="36"/>
          <w:szCs w:val="36"/>
          <w:rtl/>
        </w:rPr>
        <w:t xml:space="preserve"> زاد على فاتحة الكتاب </w:t>
      </w:r>
      <w:r w:rsidR="000472A3" w:rsidRPr="005C1CF1">
        <w:rPr>
          <w:rFonts w:cs="Traditional Arabic" w:hint="cs"/>
          <w:sz w:val="36"/>
          <w:szCs w:val="36"/>
          <w:rtl/>
        </w:rPr>
        <w:t>لحديث أبي سعيد</w:t>
      </w:r>
      <w:r w:rsidR="002A7E4F">
        <w:rPr>
          <w:rFonts w:ascii="CTraditional Arabic" w:hAnsi="CTraditional Arabic" w:cs="Traditional Arabic" w:hint="cs"/>
          <w:sz w:val="36"/>
          <w:szCs w:val="36"/>
        </w:rPr>
        <w:sym w:font="AGA Arabesque" w:char="F074"/>
      </w:r>
      <w:r w:rsidR="002A7E4F">
        <w:rPr>
          <w:rFonts w:ascii="CTraditional Arabic" w:hAnsi="CTraditional Arabic" w:cs="Traditional Arabic"/>
          <w:sz w:val="36"/>
          <w:szCs w:val="36"/>
          <w:rtl/>
        </w:rPr>
        <w:t xml:space="preserve"> </w:t>
      </w:r>
      <w:r w:rsidR="000472A3" w:rsidRPr="005C1CF1">
        <w:rPr>
          <w:rFonts w:cs="Traditional Arabic" w:hint="cs"/>
          <w:sz w:val="36"/>
          <w:szCs w:val="36"/>
          <w:rtl/>
        </w:rPr>
        <w:t>وفيه قال:</w:t>
      </w:r>
      <w:r w:rsidR="000472A3" w:rsidRPr="005C1CF1">
        <w:rPr>
          <w:rFonts w:ascii="Traditional Arabic" w:cs="Traditional Arabic" w:hint="cs"/>
          <w:sz w:val="36"/>
          <w:szCs w:val="36"/>
          <w:rtl/>
        </w:rPr>
        <w:t xml:space="preserve">"أمرنا رسول الله </w:t>
      </w:r>
      <w:r w:rsidR="00374D9A">
        <w:rPr>
          <w:rFonts w:ascii="CTraditional Arabic" w:hAnsi="CTraditional Arabic" w:cs="Traditional Arabic" w:hint="cs"/>
          <w:sz w:val="36"/>
          <w:szCs w:val="36"/>
        </w:rPr>
        <w:sym w:font="AGA Arabesque" w:char="F065"/>
      </w:r>
      <w:r w:rsidRPr="005C1CF1">
        <w:rPr>
          <w:rFonts w:ascii="CTraditional Arabic" w:hAnsi="CTraditional Arabic" w:cs="Traditional Arabic" w:hint="cs"/>
          <w:sz w:val="36"/>
          <w:szCs w:val="36"/>
          <w:rtl/>
        </w:rPr>
        <w:t xml:space="preserve"> </w:t>
      </w:r>
      <w:r w:rsidRPr="005C1CF1">
        <w:rPr>
          <w:rFonts w:ascii="Traditional Arabic" w:cs="Traditional Arabic" w:hint="cs"/>
          <w:sz w:val="36"/>
          <w:szCs w:val="36"/>
          <w:rtl/>
        </w:rPr>
        <w:t>أن نقرأ بفاتحة الكتاب وما تيسر</w:t>
      </w:r>
      <w:r w:rsidR="000472A3" w:rsidRPr="005C1CF1">
        <w:rPr>
          <w:rFonts w:ascii="Traditional Arabic" w:cs="Traditional Arabic" w:hint="cs"/>
          <w:sz w:val="36"/>
          <w:szCs w:val="36"/>
          <w:rtl/>
        </w:rPr>
        <w:t>"</w:t>
      </w:r>
      <w:r w:rsidR="000472A3" w:rsidRPr="005C1CF1">
        <w:rPr>
          <w:rStyle w:val="ae"/>
          <w:rFonts w:hint="cs"/>
          <w:sz w:val="36"/>
          <w:szCs w:val="36"/>
          <w:rtl/>
        </w:rPr>
        <w:t>(</w:t>
      </w:r>
      <w:r w:rsidR="000472A3" w:rsidRPr="005C1CF1">
        <w:rPr>
          <w:rStyle w:val="ae"/>
          <w:sz w:val="36"/>
          <w:szCs w:val="36"/>
          <w:rtl/>
        </w:rPr>
        <w:footnoteReference w:id="58"/>
      </w:r>
      <w:r w:rsidR="000472A3" w:rsidRPr="005C1CF1">
        <w:rPr>
          <w:rStyle w:val="ae"/>
          <w:rFonts w:hint="cs"/>
          <w:sz w:val="36"/>
          <w:szCs w:val="36"/>
          <w:rtl/>
        </w:rPr>
        <w:t>)</w:t>
      </w:r>
      <w:r w:rsidRPr="005C1CF1">
        <w:rPr>
          <w:rFonts w:cs="Traditional Arabic" w:hint="cs"/>
          <w:sz w:val="36"/>
          <w:szCs w:val="36"/>
          <w:rtl/>
        </w:rPr>
        <w:t xml:space="preserve"> </w:t>
      </w:r>
      <w:r w:rsidR="000472A3" w:rsidRPr="005C1CF1">
        <w:rPr>
          <w:rFonts w:cs="Traditional Arabic" w:hint="cs"/>
          <w:sz w:val="36"/>
          <w:szCs w:val="36"/>
          <w:rtl/>
        </w:rPr>
        <w:t xml:space="preserve">جمعاً بين الأدلة </w:t>
      </w:r>
      <w:r w:rsidR="000472A3" w:rsidRPr="005C1CF1">
        <w:rPr>
          <w:rStyle w:val="ae"/>
          <w:rFonts w:hint="cs"/>
          <w:sz w:val="36"/>
          <w:szCs w:val="36"/>
          <w:rtl/>
        </w:rPr>
        <w:t>(</w:t>
      </w:r>
      <w:r w:rsidR="000472A3" w:rsidRPr="005C1CF1">
        <w:rPr>
          <w:rStyle w:val="ae"/>
          <w:sz w:val="36"/>
          <w:szCs w:val="36"/>
          <w:rtl/>
        </w:rPr>
        <w:footnoteReference w:id="59"/>
      </w:r>
      <w:r w:rsidR="000472A3" w:rsidRPr="005C1CF1">
        <w:rPr>
          <w:rStyle w:val="ae"/>
          <w:rFonts w:hint="cs"/>
          <w:sz w:val="36"/>
          <w:szCs w:val="36"/>
          <w:rtl/>
        </w:rPr>
        <w:t>)</w:t>
      </w:r>
      <w:r w:rsidR="000472A3" w:rsidRPr="005C1CF1">
        <w:rPr>
          <w:rFonts w:cs="Traditional Arabic" w:hint="cs"/>
          <w:b/>
          <w:bCs/>
          <w:sz w:val="36"/>
          <w:szCs w:val="36"/>
          <w:rtl/>
        </w:rPr>
        <w:t>.</w:t>
      </w:r>
    </w:p>
    <w:p w:rsidR="00373873" w:rsidRPr="005C1CF1" w:rsidRDefault="00D76756"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الرابع</w:t>
      </w:r>
      <w:r w:rsidR="002C7DA8" w:rsidRPr="005C1CF1">
        <w:rPr>
          <w:rFonts w:cs="Traditional Arabic" w:hint="cs"/>
          <w:b/>
          <w:bCs/>
          <w:sz w:val="36"/>
          <w:szCs w:val="36"/>
          <w:rtl/>
        </w:rPr>
        <w:t xml:space="preserve">: </w:t>
      </w:r>
      <w:r w:rsidR="002C7DA8" w:rsidRPr="005C1CF1">
        <w:rPr>
          <w:rFonts w:cs="Traditional Arabic" w:hint="cs"/>
          <w:sz w:val="36"/>
          <w:szCs w:val="36"/>
          <w:rtl/>
        </w:rPr>
        <w:t xml:space="preserve">ويحتمل أن النبي </w:t>
      </w:r>
      <w:r w:rsidR="002A7E4F">
        <w:rPr>
          <w:rFonts w:cs="Traditional Arabic" w:hint="cs"/>
          <w:sz w:val="36"/>
          <w:szCs w:val="36"/>
        </w:rPr>
        <w:sym w:font="AGA Arabesque" w:char="F072"/>
      </w:r>
      <w:r w:rsidR="002A7E4F">
        <w:rPr>
          <w:rFonts w:cs="Traditional Arabic"/>
          <w:sz w:val="36"/>
          <w:szCs w:val="36"/>
          <w:rtl/>
        </w:rPr>
        <w:t xml:space="preserve"> </w:t>
      </w:r>
      <w:r w:rsidR="004C7A8B">
        <w:rPr>
          <w:rFonts w:cs="Traditional Arabic" w:hint="cs"/>
          <w:sz w:val="36"/>
          <w:szCs w:val="36"/>
          <w:rtl/>
        </w:rPr>
        <w:t>قال له ذلك</w:t>
      </w:r>
      <w:r w:rsidR="005E3723" w:rsidRPr="005C1CF1">
        <w:rPr>
          <w:rFonts w:cs="Traditional Arabic" w:hint="cs"/>
          <w:sz w:val="36"/>
          <w:szCs w:val="36"/>
          <w:rtl/>
        </w:rPr>
        <w:t>؛</w:t>
      </w:r>
      <w:r w:rsidR="002C7DA8" w:rsidRPr="005C1CF1">
        <w:rPr>
          <w:rFonts w:cs="Traditional Arabic" w:hint="cs"/>
          <w:sz w:val="36"/>
          <w:szCs w:val="36"/>
          <w:rtl/>
        </w:rPr>
        <w:t>لأنه ل</w:t>
      </w:r>
      <w:r w:rsidR="000A3A40" w:rsidRPr="005C1CF1">
        <w:rPr>
          <w:rFonts w:cs="Traditional Arabic" w:hint="cs"/>
          <w:sz w:val="36"/>
          <w:szCs w:val="36"/>
          <w:rtl/>
        </w:rPr>
        <w:t>م يكن يحسن الفاتحة</w:t>
      </w:r>
      <w:r w:rsidR="00F0775D" w:rsidRPr="005C1CF1">
        <w:rPr>
          <w:rStyle w:val="ae"/>
          <w:rFonts w:hint="cs"/>
          <w:sz w:val="36"/>
          <w:szCs w:val="36"/>
          <w:rtl/>
        </w:rPr>
        <w:t>(</w:t>
      </w:r>
      <w:r w:rsidR="00F0775D" w:rsidRPr="005C1CF1">
        <w:rPr>
          <w:rStyle w:val="ae"/>
          <w:sz w:val="36"/>
          <w:szCs w:val="36"/>
          <w:rtl/>
        </w:rPr>
        <w:footnoteReference w:id="60"/>
      </w:r>
      <w:r w:rsidR="00F0775D" w:rsidRPr="005C1CF1">
        <w:rPr>
          <w:rStyle w:val="ae"/>
          <w:rFonts w:hint="cs"/>
          <w:sz w:val="36"/>
          <w:szCs w:val="36"/>
          <w:rtl/>
        </w:rPr>
        <w:t>)</w:t>
      </w:r>
      <w:r w:rsidR="00F0775D" w:rsidRPr="005C1CF1">
        <w:rPr>
          <w:rFonts w:cs="Traditional Arabic" w:hint="cs"/>
          <w:sz w:val="36"/>
          <w:szCs w:val="36"/>
          <w:rtl/>
        </w:rPr>
        <w:t>.</w:t>
      </w:r>
      <w:r w:rsidR="000A3A40" w:rsidRPr="005C1CF1">
        <w:rPr>
          <w:rFonts w:cs="Traditional Arabic" w:hint="cs"/>
          <w:b/>
          <w:bCs/>
          <w:sz w:val="36"/>
          <w:szCs w:val="36"/>
          <w:rtl/>
        </w:rPr>
        <w:t xml:space="preserve"> </w:t>
      </w:r>
    </w:p>
    <w:p w:rsidR="00E21838" w:rsidRPr="005C1CF1" w:rsidRDefault="00F0775D"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 xml:space="preserve">وأما دليلهم الثالث </w:t>
      </w:r>
      <w:r w:rsidR="002A7E4F">
        <w:rPr>
          <w:rFonts w:cs="Traditional Arabic" w:hint="cs"/>
          <w:b/>
          <w:bCs/>
          <w:sz w:val="36"/>
          <w:szCs w:val="36"/>
          <w:rtl/>
        </w:rPr>
        <w:t>و</w:t>
      </w:r>
      <w:r w:rsidRPr="005C1CF1">
        <w:rPr>
          <w:rFonts w:cs="Traditional Arabic" w:hint="cs"/>
          <w:b/>
          <w:bCs/>
          <w:sz w:val="36"/>
          <w:szCs w:val="36"/>
          <w:rtl/>
        </w:rPr>
        <w:t xml:space="preserve">الرابع </w:t>
      </w:r>
      <w:r w:rsidR="002A7E4F">
        <w:rPr>
          <w:rFonts w:cs="Traditional Arabic" w:hint="cs"/>
          <w:b/>
          <w:bCs/>
          <w:sz w:val="36"/>
          <w:szCs w:val="36"/>
          <w:rtl/>
        </w:rPr>
        <w:t xml:space="preserve"> فيجاب عنهما بوجوه</w:t>
      </w:r>
      <w:r w:rsidR="00E21838" w:rsidRPr="005C1CF1">
        <w:rPr>
          <w:rFonts w:cs="Traditional Arabic" w:hint="cs"/>
          <w:b/>
          <w:bCs/>
          <w:sz w:val="36"/>
          <w:szCs w:val="36"/>
          <w:rtl/>
        </w:rPr>
        <w:t xml:space="preserve">:  </w:t>
      </w:r>
    </w:p>
    <w:p w:rsidR="00F0775D" w:rsidRPr="005C1CF1" w:rsidRDefault="00E21838"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t xml:space="preserve">الأول: </w:t>
      </w:r>
      <w:r w:rsidRPr="005C1CF1">
        <w:rPr>
          <w:rFonts w:cs="Traditional Arabic" w:hint="cs"/>
          <w:sz w:val="36"/>
          <w:szCs w:val="36"/>
          <w:rtl/>
        </w:rPr>
        <w:t>أنهما</w:t>
      </w:r>
      <w:r w:rsidRPr="005C1CF1">
        <w:rPr>
          <w:rFonts w:cs="Traditional Arabic" w:hint="cs"/>
          <w:b/>
          <w:bCs/>
          <w:sz w:val="36"/>
          <w:szCs w:val="36"/>
          <w:rtl/>
        </w:rPr>
        <w:t xml:space="preserve"> </w:t>
      </w:r>
      <w:r w:rsidR="00F0775D" w:rsidRPr="005C1CF1">
        <w:rPr>
          <w:rFonts w:cs="Traditional Arabic" w:hint="cs"/>
          <w:sz w:val="36"/>
          <w:szCs w:val="36"/>
          <w:rtl/>
        </w:rPr>
        <w:t>ضعيفان لا يحتج بهما</w:t>
      </w:r>
      <w:r w:rsidRPr="005C1CF1">
        <w:rPr>
          <w:rFonts w:cs="Traditional Arabic" w:hint="cs"/>
          <w:sz w:val="36"/>
          <w:szCs w:val="36"/>
          <w:rtl/>
        </w:rPr>
        <w:t xml:space="preserve"> كما تبين عند تخريجهما</w:t>
      </w:r>
      <w:r w:rsidR="00F0775D" w:rsidRPr="005C1CF1">
        <w:rPr>
          <w:rFonts w:cs="Traditional Arabic" w:hint="cs"/>
          <w:sz w:val="36"/>
          <w:szCs w:val="36"/>
          <w:rtl/>
        </w:rPr>
        <w:t>.</w:t>
      </w:r>
      <w:r w:rsidR="00765DB5" w:rsidRPr="005C1CF1">
        <w:rPr>
          <w:rFonts w:cs="Traditional Arabic" w:hint="cs"/>
          <w:sz w:val="36"/>
          <w:szCs w:val="36"/>
          <w:rtl/>
        </w:rPr>
        <w:t xml:space="preserve"> </w:t>
      </w:r>
    </w:p>
    <w:p w:rsidR="00E21838" w:rsidRPr="005C1CF1" w:rsidRDefault="00E21838" w:rsidP="00A42678">
      <w:pPr>
        <w:widowControl w:val="0"/>
        <w:spacing w:after="0" w:line="240" w:lineRule="auto"/>
        <w:jc w:val="lowKashida"/>
        <w:rPr>
          <w:rFonts w:cs="Traditional Arabic"/>
          <w:sz w:val="36"/>
          <w:szCs w:val="36"/>
          <w:rtl/>
        </w:rPr>
      </w:pPr>
      <w:r w:rsidRPr="005C1CF1">
        <w:rPr>
          <w:rFonts w:cs="Traditional Arabic" w:hint="cs"/>
          <w:b/>
          <w:bCs/>
          <w:sz w:val="36"/>
          <w:szCs w:val="36"/>
          <w:rtl/>
        </w:rPr>
        <w:t>الثاني</w:t>
      </w:r>
      <w:r w:rsidR="005E3723" w:rsidRPr="005C1CF1">
        <w:rPr>
          <w:rFonts w:cs="Traditional Arabic" w:hint="cs"/>
          <w:sz w:val="36"/>
          <w:szCs w:val="36"/>
          <w:rtl/>
        </w:rPr>
        <w:t>: أن معنى قوله</w:t>
      </w:r>
      <w:r w:rsidRPr="005C1CF1">
        <w:rPr>
          <w:rFonts w:cs="Traditional Arabic" w:hint="cs"/>
          <w:sz w:val="36"/>
          <w:szCs w:val="36"/>
          <w:rtl/>
        </w:rPr>
        <w:t>:</w:t>
      </w:r>
      <w:r w:rsidR="002A7E4F">
        <w:rPr>
          <w:rFonts w:ascii="Traditional Arabic" w:cs="Traditional Arabic" w:hint="cs"/>
          <w:sz w:val="36"/>
          <w:szCs w:val="36"/>
          <w:rtl/>
        </w:rPr>
        <w:t>"</w:t>
      </w:r>
      <w:r w:rsidR="005E3723" w:rsidRPr="005C1CF1">
        <w:rPr>
          <w:rFonts w:ascii="Traditional Arabic" w:cs="Traditional Arabic" w:hint="cs"/>
          <w:sz w:val="36"/>
          <w:szCs w:val="36"/>
          <w:rtl/>
        </w:rPr>
        <w:t xml:space="preserve">لا صلاة إلا بفاتحة الكتاب، </w:t>
      </w:r>
      <w:r w:rsidRPr="005C1CF1">
        <w:rPr>
          <w:rFonts w:ascii="Traditional Arabic" w:cs="Traditional Arabic" w:hint="cs"/>
          <w:sz w:val="36"/>
          <w:szCs w:val="36"/>
          <w:rtl/>
        </w:rPr>
        <w:t>أو غيرها</w:t>
      </w:r>
      <w:r w:rsidRPr="005C1CF1">
        <w:rPr>
          <w:rStyle w:val="ae"/>
          <w:sz w:val="36"/>
          <w:szCs w:val="36"/>
        </w:rPr>
        <w:t xml:space="preserve">" </w:t>
      </w:r>
      <w:r w:rsidRPr="005C1CF1">
        <w:rPr>
          <w:rFonts w:cs="Traditional Arabic" w:hint="cs"/>
          <w:sz w:val="36"/>
          <w:szCs w:val="36"/>
          <w:rtl/>
        </w:rPr>
        <w:t xml:space="preserve"> يعني غيرها على معنى الكمال.</w:t>
      </w:r>
    </w:p>
    <w:p w:rsidR="00E21838" w:rsidRPr="005C1CF1" w:rsidRDefault="00E21838" w:rsidP="00A42678">
      <w:pPr>
        <w:widowControl w:val="0"/>
        <w:spacing w:after="0" w:line="240" w:lineRule="auto"/>
        <w:jc w:val="lowKashida"/>
        <w:rPr>
          <w:rFonts w:cs="Traditional Arabic"/>
          <w:b/>
          <w:bCs/>
          <w:sz w:val="36"/>
          <w:szCs w:val="36"/>
          <w:rtl/>
        </w:rPr>
      </w:pPr>
      <w:r w:rsidRPr="005C1CF1">
        <w:rPr>
          <w:rFonts w:cs="Traditional Arabic" w:hint="cs"/>
          <w:b/>
          <w:bCs/>
          <w:sz w:val="36"/>
          <w:szCs w:val="36"/>
          <w:rtl/>
        </w:rPr>
        <w:t>الثالث:</w:t>
      </w:r>
      <w:r w:rsidR="00A42678">
        <w:rPr>
          <w:rFonts w:cs="Traditional Arabic" w:hint="cs"/>
          <w:sz w:val="36"/>
          <w:szCs w:val="36"/>
          <w:rtl/>
        </w:rPr>
        <w:t xml:space="preserve"> </w:t>
      </w:r>
      <w:r w:rsidR="005E3723" w:rsidRPr="005C1CF1">
        <w:rPr>
          <w:rFonts w:cs="Traditional Arabic" w:hint="cs"/>
          <w:sz w:val="36"/>
          <w:szCs w:val="36"/>
          <w:rtl/>
        </w:rPr>
        <w:t xml:space="preserve">إن معناه </w:t>
      </w:r>
      <w:r w:rsidRPr="005C1CF1">
        <w:rPr>
          <w:rFonts w:cs="Traditional Arabic" w:hint="cs"/>
          <w:sz w:val="36"/>
          <w:szCs w:val="36"/>
          <w:rtl/>
        </w:rPr>
        <w:t>لا صلاة إلا بفاتحة الكتاب لمن يحسنها أو بغيرها لمن لا يحسنها وإلا لم يكن لتخصيص الفاتحة بالذكر معنى</w:t>
      </w:r>
      <w:r w:rsidR="005A16EB" w:rsidRPr="005C1CF1">
        <w:rPr>
          <w:rStyle w:val="ae"/>
          <w:rFonts w:hint="cs"/>
          <w:sz w:val="36"/>
          <w:szCs w:val="36"/>
          <w:rtl/>
        </w:rPr>
        <w:t>(</w:t>
      </w:r>
      <w:r w:rsidR="005A16EB" w:rsidRPr="005C1CF1">
        <w:rPr>
          <w:rStyle w:val="ae"/>
          <w:sz w:val="36"/>
          <w:szCs w:val="36"/>
          <w:rtl/>
        </w:rPr>
        <w:footnoteReference w:id="61"/>
      </w:r>
      <w:r w:rsidR="005A16EB" w:rsidRPr="005C1CF1">
        <w:rPr>
          <w:rStyle w:val="ae"/>
          <w:rFonts w:hint="cs"/>
          <w:sz w:val="36"/>
          <w:szCs w:val="36"/>
          <w:rtl/>
        </w:rPr>
        <w:t>)</w:t>
      </w:r>
      <w:r w:rsidRPr="005C1CF1">
        <w:rPr>
          <w:rFonts w:cs="Traditional Arabic" w:hint="cs"/>
          <w:sz w:val="36"/>
          <w:szCs w:val="36"/>
          <w:rtl/>
        </w:rPr>
        <w:t>.</w:t>
      </w:r>
      <w:r w:rsidR="00AA0A2F" w:rsidRPr="005C1CF1">
        <w:rPr>
          <w:rFonts w:cs="Traditional Arabic" w:hint="cs"/>
          <w:sz w:val="36"/>
          <w:szCs w:val="36"/>
          <w:rtl/>
        </w:rPr>
        <w:t xml:space="preserve"> </w:t>
      </w:r>
      <w:r w:rsidR="007B2571" w:rsidRPr="005C1CF1">
        <w:rPr>
          <w:rFonts w:cs="Traditional Arabic" w:hint="cs"/>
          <w:sz w:val="36"/>
          <w:szCs w:val="36"/>
          <w:rtl/>
        </w:rPr>
        <w:t>والله أعلم.</w:t>
      </w:r>
      <w:r w:rsidR="007B2571" w:rsidRPr="005C1CF1">
        <w:rPr>
          <w:rFonts w:cs="Traditional Arabic" w:hint="cs"/>
          <w:b/>
          <w:bCs/>
          <w:sz w:val="36"/>
          <w:szCs w:val="36"/>
          <w:rtl/>
        </w:rPr>
        <w:t xml:space="preserve"> </w:t>
      </w:r>
    </w:p>
    <w:sectPr w:rsidR="00E21838" w:rsidRPr="005C1CF1" w:rsidSect="00A12B30">
      <w:headerReference w:type="default" r:id="rId8"/>
      <w:footerReference w:type="default" r:id="rId9"/>
      <w:footnotePr>
        <w:numRestart w:val="eachPage"/>
      </w:footnotePr>
      <w:pgSz w:w="11906" w:h="16838"/>
      <w:pgMar w:top="1248" w:right="1418" w:bottom="1418" w:left="1418" w:header="709" w:footer="709" w:gutter="567"/>
      <w:pgNumType w:start="90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4CB" w:rsidRDefault="00DE34CB" w:rsidP="005F4159">
      <w:pPr>
        <w:spacing w:after="0" w:line="240" w:lineRule="auto"/>
      </w:pPr>
      <w:r>
        <w:separator/>
      </w:r>
    </w:p>
  </w:endnote>
  <w:endnote w:type="continuationSeparator" w:id="1">
    <w:p w:rsidR="00DE34CB" w:rsidRDefault="00DE34CB" w:rsidP="005F41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75">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QCF_P007">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690313"/>
      <w:docPartObj>
        <w:docPartGallery w:val="Page Numbers (Bottom of Page)"/>
        <w:docPartUnique/>
      </w:docPartObj>
    </w:sdtPr>
    <w:sdtContent>
      <w:p w:rsidR="000D434D" w:rsidRDefault="00694316" w:rsidP="00A12B30">
        <w:pPr>
          <w:pStyle w:val="afd"/>
          <w:jc w:val="center"/>
        </w:pPr>
        <w:r>
          <w:rPr>
            <w:noProof/>
          </w:rPr>
          <w:pict>
            <v:roundrect id="_x0000_s8193" style="position:absolute;left:0;text-align:left;margin-left:193.15pt;margin-top:-4.5pt;width:38.9pt;height:20.05pt;z-index:251658240;mso-position-horizontal-relative:margin;mso-position-vertical-relative:text" arcsize="10923f">
              <v:textbox style="mso-next-textbox:#_x0000_s8193">
                <w:txbxContent>
                  <w:p w:rsidR="00A12B30" w:rsidRPr="00A6537B" w:rsidRDefault="00694316" w:rsidP="00A12B30">
                    <w:pPr>
                      <w:spacing w:line="216" w:lineRule="auto"/>
                      <w:jc w:val="center"/>
                      <w:rPr>
                        <w:spacing w:val="-20"/>
                        <w:sz w:val="32"/>
                        <w:szCs w:val="32"/>
                      </w:rPr>
                    </w:pPr>
                    <w:r w:rsidRPr="00A6537B">
                      <w:rPr>
                        <w:rFonts w:cs="Arial"/>
                        <w:spacing w:val="-20"/>
                        <w:sz w:val="32"/>
                        <w:szCs w:val="32"/>
                        <w:rtl/>
                      </w:rPr>
                      <w:fldChar w:fldCharType="begin"/>
                    </w:r>
                    <w:r w:rsidR="00A12B30" w:rsidRPr="00A6537B">
                      <w:rPr>
                        <w:rFonts w:cs="Arial"/>
                        <w:spacing w:val="-20"/>
                        <w:sz w:val="32"/>
                        <w:szCs w:val="32"/>
                        <w:rtl/>
                      </w:rPr>
                      <w:instrText xml:space="preserve"> </w:instrText>
                    </w:r>
                    <w:r w:rsidR="00A12B30" w:rsidRPr="00A6537B">
                      <w:rPr>
                        <w:spacing w:val="-20"/>
                        <w:sz w:val="32"/>
                        <w:szCs w:val="32"/>
                      </w:rPr>
                      <w:instrText xml:space="preserve">PAGE   \* MERGEFORMAT </w:instrText>
                    </w:r>
                    <w:r w:rsidRPr="00694316">
                      <w:rPr>
                        <w:spacing w:val="-20"/>
                        <w:sz w:val="32"/>
                        <w:szCs w:val="32"/>
                        <w:rtl/>
                      </w:rPr>
                      <w:fldChar w:fldCharType="separate"/>
                    </w:r>
                    <w:r w:rsidR="009A5A86" w:rsidRPr="009A5A86">
                      <w:rPr>
                        <w:noProof/>
                        <w:spacing w:val="-20"/>
                        <w:sz w:val="32"/>
                        <w:szCs w:val="32"/>
                        <w:rtl/>
                        <w:lang w:val="ar-SA"/>
                      </w:rPr>
                      <w:t>914</w:t>
                    </w:r>
                    <w:r w:rsidRPr="00A6537B">
                      <w:rPr>
                        <w:rFonts w:cs="Arial"/>
                        <w:spacing w:val="-20"/>
                        <w:sz w:val="32"/>
                        <w:szCs w:val="32"/>
                        <w:rtl/>
                      </w:rPr>
                      <w:fldChar w:fldCharType="end"/>
                    </w:r>
                  </w:p>
                </w:txbxContent>
              </v:textbox>
              <w10:wrap anchorx="margin"/>
            </v:roundrect>
          </w:pict>
        </w:r>
      </w:p>
    </w:sdtContent>
  </w:sdt>
  <w:p w:rsidR="000D434D" w:rsidRDefault="000D434D">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4CB" w:rsidRDefault="00DE34CB" w:rsidP="000D434D">
      <w:pPr>
        <w:widowControl w:val="0"/>
        <w:spacing w:after="0" w:line="240" w:lineRule="auto"/>
        <w:jc w:val="both"/>
      </w:pPr>
      <w:r>
        <w:separator/>
      </w:r>
    </w:p>
  </w:footnote>
  <w:footnote w:type="continuationSeparator" w:id="1">
    <w:p w:rsidR="00DE34CB" w:rsidRDefault="00DE34CB" w:rsidP="000D434D">
      <w:pPr>
        <w:widowControl w:val="0"/>
        <w:spacing w:after="0" w:line="240" w:lineRule="auto"/>
        <w:jc w:val="both"/>
      </w:pPr>
      <w:r>
        <w:separator/>
      </w:r>
    </w:p>
  </w:footnote>
  <w:footnote w:id="2">
    <w:p w:rsidR="00E9077C" w:rsidRPr="005C1CF1" w:rsidRDefault="00E9077C" w:rsidP="00974790">
      <w:pPr>
        <w:pStyle w:val="af3"/>
        <w:pageBreakBefore/>
        <w:spacing w:line="226"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w:t>
      </w:r>
      <w:r w:rsidR="00A42678">
        <w:rPr>
          <w:rFonts w:hint="cs"/>
          <w:color w:val="auto"/>
          <w:sz w:val="32"/>
          <w:szCs w:val="32"/>
          <w:rtl/>
        </w:rPr>
        <w:t xml:space="preserve">أي </w:t>
      </w:r>
      <w:r w:rsidRPr="005C1CF1">
        <w:rPr>
          <w:rFonts w:hint="cs"/>
          <w:color w:val="auto"/>
          <w:sz w:val="32"/>
          <w:szCs w:val="32"/>
          <w:rtl/>
        </w:rPr>
        <w:t xml:space="preserve">حكم قراءة سورة الفاتحة للإمام والمنفرد وأما  قراءة المأموم لها </w:t>
      </w:r>
      <w:r w:rsidR="00A42678">
        <w:rPr>
          <w:rFonts w:hint="cs"/>
          <w:color w:val="auto"/>
          <w:sz w:val="32"/>
          <w:szCs w:val="32"/>
          <w:rtl/>
        </w:rPr>
        <w:t>فهي</w:t>
      </w:r>
      <w:r w:rsidRPr="005C1CF1">
        <w:rPr>
          <w:rFonts w:hint="cs"/>
          <w:color w:val="auto"/>
          <w:sz w:val="32"/>
          <w:szCs w:val="32"/>
          <w:rtl/>
        </w:rPr>
        <w:t xml:space="preserve"> مسألة مستقلة تأتي بعد</w:t>
      </w:r>
      <w:r w:rsidR="00A42678">
        <w:rPr>
          <w:rFonts w:hint="cs"/>
          <w:color w:val="auto"/>
          <w:sz w:val="32"/>
          <w:szCs w:val="32"/>
          <w:rtl/>
        </w:rPr>
        <w:t>ها.</w:t>
      </w:r>
      <w:r w:rsidRPr="005C1CF1">
        <w:rPr>
          <w:rFonts w:hint="cs"/>
          <w:color w:val="auto"/>
          <w:sz w:val="32"/>
          <w:szCs w:val="32"/>
          <w:rtl/>
        </w:rPr>
        <w:t xml:space="preserve"> </w:t>
      </w:r>
    </w:p>
  </w:footnote>
  <w:footnote w:id="3">
    <w:p w:rsidR="00E9077C" w:rsidRPr="005C1CF1" w:rsidRDefault="00E9077C" w:rsidP="00974790">
      <w:pPr>
        <w:pStyle w:val="af3"/>
        <w:pageBreakBefore/>
        <w:spacing w:line="226"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00B05944" w:rsidRPr="005C1CF1">
        <w:rPr>
          <w:rFonts w:hint="cs"/>
          <w:color w:val="auto"/>
          <w:sz w:val="32"/>
          <w:szCs w:val="32"/>
          <w:rtl/>
        </w:rPr>
        <w:t>)</w:t>
      </w:r>
      <w:r w:rsidR="00206837" w:rsidRPr="005C1CF1">
        <w:rPr>
          <w:rFonts w:hint="cs"/>
          <w:color w:val="auto"/>
          <w:sz w:val="32"/>
          <w:szCs w:val="32"/>
          <w:rtl/>
        </w:rPr>
        <w:t xml:space="preserve"> </w:t>
      </w:r>
      <w:r w:rsidRPr="005C1CF1">
        <w:rPr>
          <w:rFonts w:hint="cs"/>
          <w:color w:val="auto"/>
          <w:sz w:val="32"/>
          <w:szCs w:val="32"/>
          <w:rtl/>
        </w:rPr>
        <w:t>مرعاة المفاتيح3/103.</w:t>
      </w:r>
    </w:p>
  </w:footnote>
  <w:footnote w:id="4">
    <w:p w:rsidR="00E9077C" w:rsidRPr="005C1CF1" w:rsidRDefault="00E9077C" w:rsidP="00974790">
      <w:pPr>
        <w:pStyle w:val="af3"/>
        <w:pageBreakBefore/>
        <w:spacing w:line="226"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00B05944" w:rsidRPr="005C1CF1">
        <w:rPr>
          <w:rFonts w:hint="cs"/>
          <w:color w:val="auto"/>
          <w:sz w:val="32"/>
          <w:szCs w:val="32"/>
          <w:rtl/>
        </w:rPr>
        <w:t xml:space="preserve">) </w:t>
      </w:r>
      <w:r w:rsidRPr="005C1CF1">
        <w:rPr>
          <w:rFonts w:hint="cs"/>
          <w:color w:val="auto"/>
          <w:sz w:val="32"/>
          <w:szCs w:val="32"/>
          <w:rtl/>
        </w:rPr>
        <w:t xml:space="preserve">حكى الاتفاق على ذلك ابن رشد </w:t>
      </w:r>
      <w:r w:rsidR="00E27212" w:rsidRPr="005C1CF1">
        <w:rPr>
          <w:rFonts w:hint="cs"/>
          <w:color w:val="auto"/>
          <w:sz w:val="32"/>
          <w:szCs w:val="32"/>
          <w:rtl/>
        </w:rPr>
        <w:t>في بداية المجتهد</w:t>
      </w:r>
      <w:r w:rsidR="00D65214">
        <w:rPr>
          <w:rFonts w:hint="cs"/>
          <w:color w:val="auto"/>
          <w:sz w:val="32"/>
          <w:szCs w:val="32"/>
          <w:rtl/>
        </w:rPr>
        <w:t xml:space="preserve">2/219, </w:t>
      </w:r>
      <w:r w:rsidR="00E27212" w:rsidRPr="005C1CF1">
        <w:rPr>
          <w:rFonts w:hint="cs"/>
          <w:color w:val="auto"/>
          <w:sz w:val="32"/>
          <w:szCs w:val="32"/>
          <w:rtl/>
        </w:rPr>
        <w:t>والنووي في المجموع</w:t>
      </w:r>
      <w:r w:rsidR="000E4036" w:rsidRPr="005C1CF1">
        <w:rPr>
          <w:rFonts w:hint="cs"/>
          <w:color w:val="auto"/>
          <w:sz w:val="32"/>
          <w:szCs w:val="32"/>
          <w:rtl/>
        </w:rPr>
        <w:t>3/285.</w:t>
      </w:r>
      <w:r w:rsidRPr="005C1CF1">
        <w:rPr>
          <w:rFonts w:hint="cs"/>
          <w:color w:val="auto"/>
          <w:sz w:val="32"/>
          <w:szCs w:val="32"/>
          <w:rtl/>
        </w:rPr>
        <w:t xml:space="preserve"> </w:t>
      </w:r>
    </w:p>
  </w:footnote>
  <w:footnote w:id="5">
    <w:p w:rsidR="002A153B" w:rsidRPr="005C1CF1" w:rsidRDefault="002A153B" w:rsidP="00974790">
      <w:pPr>
        <w:pStyle w:val="af3"/>
        <w:pageBreakBefore/>
        <w:spacing w:line="226"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303C3D">
        <w:rPr>
          <w:rFonts w:hint="cs"/>
          <w:color w:val="auto"/>
          <w:sz w:val="32"/>
          <w:szCs w:val="32"/>
          <w:rtl/>
        </w:rPr>
        <w:t xml:space="preserve">) ينظر: </w:t>
      </w:r>
      <w:r w:rsidRPr="005C1CF1">
        <w:rPr>
          <w:rFonts w:hint="cs"/>
          <w:color w:val="auto"/>
          <w:sz w:val="32"/>
          <w:szCs w:val="32"/>
          <w:rtl/>
        </w:rPr>
        <w:t>شرح مختصر الطحاوي1/688, والم</w:t>
      </w:r>
      <w:r w:rsidR="00A42678">
        <w:rPr>
          <w:rFonts w:hint="cs"/>
          <w:color w:val="auto"/>
          <w:sz w:val="32"/>
          <w:szCs w:val="32"/>
          <w:rtl/>
        </w:rPr>
        <w:t xml:space="preserve">بسوط للسرخسي1/19، وتحفة الفقهاء </w:t>
      </w:r>
      <w:r w:rsidRPr="005C1CF1">
        <w:rPr>
          <w:rFonts w:hint="cs"/>
          <w:color w:val="auto"/>
          <w:sz w:val="32"/>
          <w:szCs w:val="32"/>
          <w:rtl/>
        </w:rPr>
        <w:t xml:space="preserve">ص129, </w:t>
      </w:r>
      <w:r w:rsidR="00A42678">
        <w:rPr>
          <w:rFonts w:hint="cs"/>
          <w:color w:val="auto"/>
          <w:sz w:val="32"/>
          <w:szCs w:val="32"/>
          <w:rtl/>
        </w:rPr>
        <w:t xml:space="preserve">  وبدائع الصنائع1/503, </w:t>
      </w:r>
      <w:r w:rsidR="00303C3D" w:rsidRPr="00303C3D">
        <w:rPr>
          <w:rFonts w:hint="cs"/>
          <w:color w:val="auto"/>
          <w:sz w:val="32"/>
          <w:szCs w:val="32"/>
          <w:rtl/>
        </w:rPr>
        <w:t>والهداية1</w:t>
      </w:r>
      <w:r w:rsidRPr="00303C3D">
        <w:rPr>
          <w:rFonts w:hint="cs"/>
          <w:color w:val="auto"/>
          <w:sz w:val="32"/>
          <w:szCs w:val="32"/>
          <w:rtl/>
        </w:rPr>
        <w:t>/82,</w:t>
      </w:r>
      <w:r w:rsidR="00A42678">
        <w:rPr>
          <w:rFonts w:hint="cs"/>
          <w:color w:val="auto"/>
          <w:sz w:val="32"/>
          <w:szCs w:val="32"/>
          <w:rtl/>
        </w:rPr>
        <w:t xml:space="preserve"> والمحيط البرهاني1/299, </w:t>
      </w:r>
      <w:r w:rsidRPr="005C1CF1">
        <w:rPr>
          <w:rFonts w:hint="cs"/>
          <w:color w:val="auto"/>
          <w:sz w:val="32"/>
          <w:szCs w:val="32"/>
          <w:rtl/>
        </w:rPr>
        <w:t xml:space="preserve">والبحر </w:t>
      </w:r>
      <w:r w:rsidR="00A42678">
        <w:rPr>
          <w:rFonts w:hint="cs"/>
          <w:color w:val="auto"/>
          <w:sz w:val="32"/>
          <w:szCs w:val="32"/>
          <w:rtl/>
        </w:rPr>
        <w:t>الرائق1/312.</w:t>
      </w:r>
      <w:r w:rsidRPr="005C1CF1">
        <w:rPr>
          <w:rFonts w:hint="cs"/>
          <w:color w:val="auto"/>
          <w:sz w:val="32"/>
          <w:szCs w:val="32"/>
          <w:rtl/>
        </w:rPr>
        <w:t xml:space="preserve"> </w:t>
      </w:r>
    </w:p>
  </w:footnote>
  <w:footnote w:id="6">
    <w:p w:rsidR="002A153B" w:rsidRPr="005C1CF1" w:rsidRDefault="002A153B" w:rsidP="00974790">
      <w:pPr>
        <w:pStyle w:val="af3"/>
        <w:pageBreakBefore/>
        <w:spacing w:line="226"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ينظر: المستوعب1/167, والمغني2/146, </w:t>
      </w:r>
      <w:r w:rsidR="00303C3D">
        <w:rPr>
          <w:rFonts w:hint="cs"/>
          <w:color w:val="auto"/>
          <w:sz w:val="32"/>
          <w:szCs w:val="32"/>
          <w:rtl/>
        </w:rPr>
        <w:t>و</w:t>
      </w:r>
      <w:r w:rsidRPr="005C1CF1">
        <w:rPr>
          <w:rFonts w:hint="cs"/>
          <w:color w:val="auto"/>
          <w:sz w:val="32"/>
          <w:szCs w:val="32"/>
          <w:rtl/>
        </w:rPr>
        <w:t xml:space="preserve">الفروع2/172, والمبدع1/385. </w:t>
      </w:r>
    </w:p>
  </w:footnote>
  <w:footnote w:id="7">
    <w:p w:rsidR="002A153B" w:rsidRPr="005C1CF1" w:rsidRDefault="002A153B" w:rsidP="00974790">
      <w:pPr>
        <w:pStyle w:val="af3"/>
        <w:pageBreakBefore/>
        <w:spacing w:line="226"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ينظر قولهما في:الاستذكار</w:t>
      </w:r>
      <w:r w:rsidR="00D65214">
        <w:rPr>
          <w:rFonts w:hint="cs"/>
          <w:color w:val="auto"/>
          <w:sz w:val="32"/>
          <w:szCs w:val="32"/>
          <w:rtl/>
        </w:rPr>
        <w:t>1/493, والجامع لأحكام القرآن</w:t>
      </w:r>
      <w:r w:rsidR="00303C3D">
        <w:rPr>
          <w:rFonts w:hint="cs"/>
          <w:color w:val="auto"/>
          <w:sz w:val="32"/>
          <w:szCs w:val="32"/>
          <w:rtl/>
        </w:rPr>
        <w:t>1/181, وتفسير ابن كثير</w:t>
      </w:r>
      <w:r w:rsidRPr="005C1CF1">
        <w:rPr>
          <w:rFonts w:hint="cs"/>
          <w:color w:val="auto"/>
          <w:sz w:val="32"/>
          <w:szCs w:val="32"/>
          <w:rtl/>
        </w:rPr>
        <w:t xml:space="preserve">1/165. </w:t>
      </w:r>
    </w:p>
  </w:footnote>
  <w:footnote w:id="8">
    <w:p w:rsidR="00E9077C" w:rsidRPr="005C1CF1" w:rsidRDefault="00E9077C" w:rsidP="00974790">
      <w:pPr>
        <w:pStyle w:val="af3"/>
        <w:pageBreakBefore/>
        <w:spacing w:line="226"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003F0679" w:rsidRPr="005C1CF1">
        <w:rPr>
          <w:rFonts w:hint="cs"/>
          <w:color w:val="auto"/>
          <w:sz w:val="32"/>
          <w:szCs w:val="32"/>
          <w:rtl/>
        </w:rPr>
        <w:t>) قال النووي</w:t>
      </w:r>
      <w:r w:rsidRPr="005C1CF1">
        <w:rPr>
          <w:rFonts w:hint="cs"/>
          <w:color w:val="auto"/>
          <w:sz w:val="32"/>
          <w:szCs w:val="32"/>
          <w:rtl/>
        </w:rPr>
        <w:t xml:space="preserve"> "وبهذا قال جمهور العلماء</w:t>
      </w:r>
      <w:r w:rsidR="003F0679" w:rsidRPr="005C1CF1">
        <w:rPr>
          <w:rFonts w:hint="cs"/>
          <w:color w:val="auto"/>
          <w:sz w:val="32"/>
          <w:szCs w:val="32"/>
          <w:rtl/>
        </w:rPr>
        <w:t xml:space="preserve"> </w:t>
      </w:r>
      <w:r w:rsidR="00303C3D">
        <w:rPr>
          <w:rFonts w:hint="cs"/>
          <w:color w:val="auto"/>
          <w:sz w:val="32"/>
          <w:szCs w:val="32"/>
          <w:rtl/>
        </w:rPr>
        <w:t>من الصحابة والتابعين فمن بعدهم"</w:t>
      </w:r>
      <w:r w:rsidR="003F0679" w:rsidRPr="005C1CF1">
        <w:rPr>
          <w:rFonts w:hint="cs"/>
          <w:color w:val="auto"/>
          <w:sz w:val="32"/>
          <w:szCs w:val="32"/>
          <w:rtl/>
        </w:rPr>
        <w:t>المجموع</w:t>
      </w:r>
      <w:r w:rsidRPr="005C1CF1">
        <w:rPr>
          <w:rFonts w:hint="cs"/>
          <w:color w:val="auto"/>
          <w:sz w:val="32"/>
          <w:szCs w:val="32"/>
          <w:rtl/>
        </w:rPr>
        <w:t xml:space="preserve">3/283. </w:t>
      </w:r>
    </w:p>
  </w:footnote>
  <w:footnote w:id="9">
    <w:p w:rsidR="00E9077C" w:rsidRPr="005C1CF1" w:rsidRDefault="00E9077C" w:rsidP="00974790">
      <w:pPr>
        <w:pStyle w:val="af3"/>
        <w:pageBreakBefore/>
        <w:spacing w:line="226"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00B05944" w:rsidRPr="005C1CF1">
        <w:rPr>
          <w:rFonts w:hint="cs"/>
          <w:color w:val="auto"/>
          <w:sz w:val="32"/>
          <w:szCs w:val="32"/>
          <w:rtl/>
        </w:rPr>
        <w:t xml:space="preserve">) </w:t>
      </w:r>
      <w:r w:rsidR="003F0679" w:rsidRPr="005C1CF1">
        <w:rPr>
          <w:rFonts w:hint="cs"/>
          <w:color w:val="auto"/>
          <w:sz w:val="32"/>
          <w:szCs w:val="32"/>
          <w:rtl/>
        </w:rPr>
        <w:t xml:space="preserve">ينظر: </w:t>
      </w:r>
      <w:r w:rsidRPr="005C1CF1">
        <w:rPr>
          <w:rFonts w:hint="cs"/>
          <w:color w:val="auto"/>
          <w:sz w:val="32"/>
          <w:szCs w:val="32"/>
          <w:rtl/>
        </w:rPr>
        <w:t>المدونة الكبرى1/114, والإشراف لقاضي عبد الوهاب1/231, والأستذكار1/490, وبداية</w:t>
      </w:r>
      <w:r w:rsidR="003F0679" w:rsidRPr="005C1CF1">
        <w:rPr>
          <w:rFonts w:hint="cs"/>
          <w:color w:val="auto"/>
          <w:sz w:val="32"/>
          <w:szCs w:val="32"/>
          <w:rtl/>
        </w:rPr>
        <w:t xml:space="preserve"> المجتهد</w:t>
      </w:r>
      <w:r w:rsidRPr="005C1CF1">
        <w:rPr>
          <w:rFonts w:hint="cs"/>
          <w:color w:val="auto"/>
          <w:sz w:val="32"/>
          <w:szCs w:val="32"/>
          <w:rtl/>
        </w:rPr>
        <w:t>2/220</w:t>
      </w:r>
      <w:r w:rsidR="003F0679" w:rsidRPr="005C1CF1">
        <w:rPr>
          <w:rFonts w:hint="cs"/>
          <w:color w:val="auto"/>
          <w:sz w:val="32"/>
          <w:szCs w:val="32"/>
          <w:rtl/>
        </w:rPr>
        <w:t>, والذخيرة2/181,</w:t>
      </w:r>
      <w:r w:rsidR="00303C3D">
        <w:rPr>
          <w:rFonts w:hint="cs"/>
          <w:color w:val="auto"/>
          <w:sz w:val="32"/>
          <w:szCs w:val="32"/>
          <w:rtl/>
        </w:rPr>
        <w:t xml:space="preserve"> </w:t>
      </w:r>
      <w:r w:rsidR="003F0679" w:rsidRPr="005C1CF1">
        <w:rPr>
          <w:rFonts w:hint="cs"/>
          <w:color w:val="auto"/>
          <w:sz w:val="32"/>
          <w:szCs w:val="32"/>
          <w:rtl/>
        </w:rPr>
        <w:t>والخرشي على مختصر خليل</w:t>
      </w:r>
      <w:r w:rsidRPr="005C1CF1">
        <w:rPr>
          <w:rFonts w:hint="cs"/>
          <w:color w:val="auto"/>
          <w:sz w:val="32"/>
          <w:szCs w:val="32"/>
          <w:rtl/>
        </w:rPr>
        <w:t>1/269,</w:t>
      </w:r>
      <w:r w:rsidR="003F0679" w:rsidRPr="005C1CF1">
        <w:rPr>
          <w:rFonts w:hint="cs"/>
          <w:color w:val="auto"/>
          <w:sz w:val="32"/>
          <w:szCs w:val="32"/>
          <w:rtl/>
        </w:rPr>
        <w:t xml:space="preserve"> والقوانين الفقهية ص44, </w:t>
      </w:r>
      <w:r w:rsidRPr="005C1CF1">
        <w:rPr>
          <w:rFonts w:hint="cs"/>
          <w:color w:val="auto"/>
          <w:sz w:val="32"/>
          <w:szCs w:val="32"/>
          <w:rtl/>
        </w:rPr>
        <w:t>ومو</w:t>
      </w:r>
      <w:r w:rsidR="003F0679" w:rsidRPr="005C1CF1">
        <w:rPr>
          <w:rFonts w:hint="cs"/>
          <w:color w:val="auto"/>
          <w:sz w:val="32"/>
          <w:szCs w:val="32"/>
          <w:rtl/>
        </w:rPr>
        <w:t>اهب الجليل2/211, وحاشية الدسوقي</w:t>
      </w:r>
      <w:r w:rsidRPr="005C1CF1">
        <w:rPr>
          <w:rFonts w:hint="cs"/>
          <w:color w:val="auto"/>
          <w:sz w:val="32"/>
          <w:szCs w:val="32"/>
          <w:rtl/>
        </w:rPr>
        <w:t>1/236.</w:t>
      </w:r>
    </w:p>
  </w:footnote>
  <w:footnote w:id="10">
    <w:p w:rsidR="00E9077C" w:rsidRPr="005C1CF1" w:rsidRDefault="00E9077C" w:rsidP="00974790">
      <w:pPr>
        <w:pStyle w:val="af3"/>
        <w:pageBreakBefore/>
        <w:spacing w:line="226"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B05944" w:rsidRPr="005C1CF1">
        <w:rPr>
          <w:rFonts w:hint="cs"/>
          <w:color w:val="auto"/>
          <w:sz w:val="32"/>
          <w:szCs w:val="32"/>
          <w:rtl/>
        </w:rPr>
        <w:t xml:space="preserve">) </w:t>
      </w:r>
      <w:r w:rsidRPr="005C1CF1">
        <w:rPr>
          <w:rFonts w:hint="cs"/>
          <w:color w:val="auto"/>
          <w:sz w:val="32"/>
          <w:szCs w:val="32"/>
          <w:rtl/>
        </w:rPr>
        <w:t>ينظر: الأم</w:t>
      </w:r>
      <w:r w:rsidR="003F0679" w:rsidRPr="005C1CF1">
        <w:rPr>
          <w:rFonts w:hint="cs"/>
          <w:color w:val="auto"/>
          <w:sz w:val="32"/>
          <w:szCs w:val="32"/>
          <w:rtl/>
        </w:rPr>
        <w:t xml:space="preserve"> للشافعي</w:t>
      </w:r>
      <w:r w:rsidRPr="005C1CF1">
        <w:rPr>
          <w:rFonts w:hint="cs"/>
          <w:color w:val="auto"/>
          <w:sz w:val="32"/>
          <w:szCs w:val="32"/>
          <w:rtl/>
        </w:rPr>
        <w:t>2/24</w:t>
      </w:r>
      <w:r w:rsidR="003F0679" w:rsidRPr="005C1CF1">
        <w:rPr>
          <w:rFonts w:hint="cs"/>
          <w:color w:val="auto"/>
          <w:sz w:val="32"/>
          <w:szCs w:val="32"/>
          <w:rtl/>
        </w:rPr>
        <w:t>4، والحاوي الكبير2/102, والمهذب1/138, ونهابة المطلب</w:t>
      </w:r>
      <w:r w:rsidRPr="005C1CF1">
        <w:rPr>
          <w:rFonts w:hint="cs"/>
          <w:color w:val="auto"/>
          <w:sz w:val="32"/>
          <w:szCs w:val="32"/>
          <w:rtl/>
        </w:rPr>
        <w:t xml:space="preserve">2/137, والبيان2/181, </w:t>
      </w:r>
      <w:r w:rsidR="003F0679" w:rsidRPr="005C1CF1">
        <w:rPr>
          <w:rFonts w:hint="cs"/>
          <w:color w:val="auto"/>
          <w:sz w:val="32"/>
          <w:szCs w:val="32"/>
          <w:rtl/>
        </w:rPr>
        <w:t>والعزيز شرح الوجيز1/491،</w:t>
      </w:r>
      <w:r w:rsidR="00303C3D">
        <w:rPr>
          <w:rFonts w:hint="cs"/>
          <w:color w:val="auto"/>
          <w:sz w:val="32"/>
          <w:szCs w:val="32"/>
          <w:rtl/>
        </w:rPr>
        <w:t xml:space="preserve"> </w:t>
      </w:r>
      <w:r w:rsidR="003F0679" w:rsidRPr="005C1CF1">
        <w:rPr>
          <w:rFonts w:hint="cs"/>
          <w:color w:val="auto"/>
          <w:sz w:val="32"/>
          <w:szCs w:val="32"/>
          <w:rtl/>
        </w:rPr>
        <w:t>والمجموع</w:t>
      </w:r>
      <w:r w:rsidRPr="005C1CF1">
        <w:rPr>
          <w:rFonts w:hint="cs"/>
          <w:color w:val="auto"/>
          <w:sz w:val="32"/>
          <w:szCs w:val="32"/>
          <w:rtl/>
        </w:rPr>
        <w:t xml:space="preserve">3/283، </w:t>
      </w:r>
      <w:r w:rsidR="003F0679" w:rsidRPr="00761310">
        <w:rPr>
          <w:rFonts w:hint="cs"/>
          <w:color w:val="auto"/>
          <w:sz w:val="32"/>
          <w:szCs w:val="32"/>
          <w:rtl/>
        </w:rPr>
        <w:t>والنجم الوهاج</w:t>
      </w:r>
      <w:r w:rsidRPr="00761310">
        <w:rPr>
          <w:rFonts w:hint="cs"/>
          <w:color w:val="auto"/>
          <w:sz w:val="32"/>
          <w:szCs w:val="32"/>
          <w:rtl/>
        </w:rPr>
        <w:t>2/110.</w:t>
      </w:r>
    </w:p>
  </w:footnote>
  <w:footnote w:id="11">
    <w:p w:rsidR="00E9077C" w:rsidRPr="005C1CF1" w:rsidRDefault="00E9077C" w:rsidP="00974790">
      <w:pPr>
        <w:pStyle w:val="af3"/>
        <w:pageBreakBefore/>
        <w:spacing w:line="226"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B05944" w:rsidRPr="005C1CF1">
        <w:rPr>
          <w:rFonts w:hint="cs"/>
          <w:color w:val="auto"/>
          <w:sz w:val="32"/>
          <w:szCs w:val="32"/>
          <w:rtl/>
        </w:rPr>
        <w:t xml:space="preserve">) </w:t>
      </w:r>
      <w:r w:rsidR="00303C3D">
        <w:rPr>
          <w:rFonts w:hint="cs"/>
          <w:color w:val="auto"/>
          <w:sz w:val="32"/>
          <w:szCs w:val="32"/>
          <w:rtl/>
        </w:rPr>
        <w:t xml:space="preserve">ينظر: الكافي1/289, </w:t>
      </w:r>
      <w:r w:rsidR="003F0679" w:rsidRPr="005C1CF1">
        <w:rPr>
          <w:rFonts w:hint="cs"/>
          <w:color w:val="auto"/>
          <w:sz w:val="32"/>
          <w:szCs w:val="32"/>
          <w:rtl/>
        </w:rPr>
        <w:t>والمغني</w:t>
      </w:r>
      <w:r w:rsidR="00303C3D">
        <w:rPr>
          <w:rFonts w:hint="cs"/>
          <w:color w:val="auto"/>
          <w:sz w:val="32"/>
          <w:szCs w:val="32"/>
          <w:rtl/>
        </w:rPr>
        <w:t>2/146، والشرح الكبير3/439-441,</w:t>
      </w:r>
      <w:r w:rsidR="003F0679" w:rsidRPr="005C1CF1">
        <w:rPr>
          <w:rFonts w:hint="cs"/>
          <w:color w:val="auto"/>
          <w:sz w:val="32"/>
          <w:szCs w:val="32"/>
          <w:rtl/>
        </w:rPr>
        <w:t>والفروع</w:t>
      </w:r>
      <w:r w:rsidRPr="005C1CF1">
        <w:rPr>
          <w:rFonts w:hint="cs"/>
          <w:color w:val="auto"/>
          <w:sz w:val="32"/>
          <w:szCs w:val="32"/>
          <w:rtl/>
        </w:rPr>
        <w:t>2/172,</w:t>
      </w:r>
      <w:r w:rsidR="003F0679" w:rsidRPr="005C1CF1">
        <w:rPr>
          <w:rFonts w:hint="cs"/>
          <w:color w:val="auto"/>
          <w:sz w:val="32"/>
          <w:szCs w:val="32"/>
          <w:rtl/>
        </w:rPr>
        <w:t xml:space="preserve"> والمبدع1</w:t>
      </w:r>
      <w:r w:rsidR="00303C3D">
        <w:rPr>
          <w:rFonts w:hint="cs"/>
          <w:color w:val="auto"/>
          <w:sz w:val="32"/>
          <w:szCs w:val="32"/>
          <w:rtl/>
        </w:rPr>
        <w:t xml:space="preserve"> /385، </w:t>
      </w:r>
      <w:r w:rsidR="003F0679" w:rsidRPr="005C1CF1">
        <w:rPr>
          <w:rFonts w:hint="cs"/>
          <w:color w:val="auto"/>
          <w:sz w:val="32"/>
          <w:szCs w:val="32"/>
          <w:rtl/>
        </w:rPr>
        <w:t>وشرح منتهى الإرادات1/443.</w:t>
      </w:r>
    </w:p>
  </w:footnote>
  <w:footnote w:id="12">
    <w:p w:rsidR="00E9077C" w:rsidRPr="005C1CF1" w:rsidRDefault="00E9077C" w:rsidP="00974790">
      <w:pPr>
        <w:pStyle w:val="af3"/>
        <w:pageBreakBefore/>
        <w:spacing w:line="226"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B05944" w:rsidRPr="005C1CF1">
        <w:rPr>
          <w:rFonts w:hint="cs"/>
          <w:color w:val="auto"/>
          <w:sz w:val="32"/>
          <w:szCs w:val="32"/>
          <w:rtl/>
        </w:rPr>
        <w:t xml:space="preserve">) </w:t>
      </w:r>
      <w:r w:rsidR="003F0679" w:rsidRPr="005C1CF1">
        <w:rPr>
          <w:rFonts w:hint="cs"/>
          <w:color w:val="auto"/>
          <w:sz w:val="32"/>
          <w:szCs w:val="32"/>
          <w:rtl/>
        </w:rPr>
        <w:t>ينظر: الاستذكار1/493, والمجموع</w:t>
      </w:r>
      <w:r w:rsidRPr="005C1CF1">
        <w:rPr>
          <w:rFonts w:hint="cs"/>
          <w:color w:val="auto"/>
          <w:sz w:val="32"/>
          <w:szCs w:val="32"/>
          <w:rtl/>
        </w:rPr>
        <w:t xml:space="preserve">3/284.  </w:t>
      </w:r>
    </w:p>
  </w:footnote>
  <w:footnote w:id="13">
    <w:p w:rsidR="00E9077C" w:rsidRPr="005C1CF1" w:rsidRDefault="00E9077C" w:rsidP="00B52A22">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w:t>
      </w:r>
      <w:r w:rsidRPr="00973F8A">
        <w:rPr>
          <w:rFonts w:hint="cs"/>
          <w:color w:val="auto"/>
          <w:sz w:val="32"/>
          <w:szCs w:val="32"/>
          <w:rtl/>
        </w:rPr>
        <w:t>تقدم تخرجه</w:t>
      </w:r>
      <w:r w:rsidR="00C61C62" w:rsidRPr="00973F8A">
        <w:rPr>
          <w:rFonts w:hint="cs"/>
          <w:color w:val="auto"/>
          <w:sz w:val="32"/>
          <w:szCs w:val="32"/>
          <w:rtl/>
        </w:rPr>
        <w:t xml:space="preserve"> </w:t>
      </w:r>
      <w:r w:rsidR="00B52A22" w:rsidRPr="00973F8A">
        <w:rPr>
          <w:rFonts w:hint="cs"/>
          <w:color w:val="auto"/>
          <w:sz w:val="32"/>
          <w:szCs w:val="32"/>
          <w:rtl/>
        </w:rPr>
        <w:t>في ص (793-794).</w:t>
      </w:r>
    </w:p>
  </w:footnote>
  <w:footnote w:id="14">
    <w:p w:rsidR="003C4FBB" w:rsidRPr="00302FF3" w:rsidRDefault="003C4FBB" w:rsidP="00E008B4">
      <w:pPr>
        <w:pStyle w:val="af3"/>
        <w:pageBreakBefore/>
        <w:ind w:left="423" w:hanging="425"/>
        <w:jc w:val="lowKashida"/>
        <w:rPr>
          <w:color w:val="auto"/>
          <w:sz w:val="32"/>
          <w:szCs w:val="32"/>
          <w:rtl/>
        </w:rPr>
      </w:pPr>
      <w:r w:rsidRPr="00302FF3">
        <w:rPr>
          <w:rFonts w:hint="cs"/>
          <w:color w:val="auto"/>
          <w:sz w:val="32"/>
          <w:szCs w:val="32"/>
          <w:rtl/>
        </w:rPr>
        <w:t>(</w:t>
      </w:r>
      <w:r w:rsidRPr="00302FF3">
        <w:rPr>
          <w:rStyle w:val="ae"/>
          <w:color w:val="auto"/>
          <w:sz w:val="32"/>
          <w:szCs w:val="32"/>
          <w:vertAlign w:val="baseline"/>
        </w:rPr>
        <w:footnoteRef/>
      </w:r>
      <w:r w:rsidRPr="00302FF3">
        <w:rPr>
          <w:rFonts w:hint="cs"/>
          <w:color w:val="auto"/>
          <w:sz w:val="32"/>
          <w:szCs w:val="32"/>
          <w:rtl/>
        </w:rPr>
        <w:t xml:space="preserve">) هو </w:t>
      </w:r>
      <w:r w:rsidRPr="00302FF3">
        <w:rPr>
          <w:rFonts w:ascii="Traditional Arabic" w:hint="eastAsia"/>
          <w:color w:val="auto"/>
          <w:sz w:val="32"/>
          <w:szCs w:val="32"/>
          <w:rtl/>
          <w:lang w:eastAsia="en-US"/>
        </w:rPr>
        <w:t>عبادة</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بن</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الصامت</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بن</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قيس</w:t>
      </w:r>
      <w:r w:rsidRPr="00302FF3">
        <w:rPr>
          <w:rFonts w:ascii="Traditional Arabic" w:hint="cs"/>
          <w:color w:val="auto"/>
          <w:sz w:val="32"/>
          <w:szCs w:val="32"/>
          <w:rtl/>
          <w:lang w:eastAsia="en-US"/>
        </w:rPr>
        <w:t xml:space="preserve"> </w:t>
      </w:r>
      <w:r w:rsidRPr="00302FF3">
        <w:rPr>
          <w:rFonts w:ascii="Traditional Arabic" w:hint="eastAsia"/>
          <w:color w:val="auto"/>
          <w:sz w:val="32"/>
          <w:szCs w:val="32"/>
          <w:rtl/>
          <w:lang w:eastAsia="en-US"/>
        </w:rPr>
        <w:t>أبو</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الوليد</w:t>
      </w:r>
      <w:r w:rsidRPr="00302FF3">
        <w:rPr>
          <w:rFonts w:ascii="Traditional Arabic" w:hint="cs"/>
          <w:color w:val="auto"/>
          <w:sz w:val="32"/>
          <w:szCs w:val="32"/>
          <w:rtl/>
          <w:lang w:eastAsia="en-US"/>
        </w:rPr>
        <w:t xml:space="preserve"> ا</w:t>
      </w:r>
      <w:r w:rsidRPr="00302FF3">
        <w:rPr>
          <w:rFonts w:ascii="Traditional Arabic" w:hint="eastAsia"/>
          <w:color w:val="auto"/>
          <w:sz w:val="32"/>
          <w:szCs w:val="32"/>
          <w:rtl/>
          <w:lang w:eastAsia="en-US"/>
        </w:rPr>
        <w:t>لأنصاري</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الخزرجي</w:t>
      </w:r>
      <w:r w:rsidRPr="00302FF3">
        <w:rPr>
          <w:rFonts w:hint="cs"/>
          <w:color w:val="auto"/>
          <w:sz w:val="32"/>
          <w:szCs w:val="32"/>
          <w:rtl/>
        </w:rPr>
        <w:t xml:space="preserve"> الصحابي الجليل </w:t>
      </w:r>
      <w:r w:rsidRPr="00302FF3">
        <w:rPr>
          <w:rFonts w:ascii="Traditional Arabic" w:hint="eastAsia"/>
          <w:color w:val="auto"/>
          <w:sz w:val="32"/>
          <w:szCs w:val="32"/>
          <w:rtl/>
          <w:lang w:eastAsia="en-US"/>
        </w:rPr>
        <w:t>شهد</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العقبة</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الأولى،</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والثانية،</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شهد</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المشاهد</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كلها</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مع</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رسول</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الله</w:t>
      </w:r>
      <w:r w:rsidRPr="00302FF3">
        <w:rPr>
          <w:rFonts w:ascii="Traditional Arabic"/>
          <w:color w:val="auto"/>
          <w:sz w:val="32"/>
          <w:szCs w:val="32"/>
          <w:rtl/>
          <w:lang w:eastAsia="en-US"/>
        </w:rPr>
        <w:t xml:space="preserve"> </w:t>
      </w:r>
      <w:r w:rsidR="00D65214">
        <w:rPr>
          <w:rFonts w:ascii="Traditional Arabic" w:hint="eastAsia"/>
          <w:color w:val="auto"/>
          <w:sz w:val="32"/>
          <w:szCs w:val="32"/>
          <w:lang w:eastAsia="en-US"/>
        </w:rPr>
        <w:sym w:font="AGA Arabesque" w:char="F072"/>
      </w:r>
      <w:r w:rsidRPr="00302FF3">
        <w:rPr>
          <w:rFonts w:ascii="Traditional Arabic" w:hint="cs"/>
          <w:color w:val="auto"/>
          <w:sz w:val="32"/>
          <w:szCs w:val="32"/>
          <w:rtl/>
          <w:lang w:eastAsia="en-US"/>
        </w:rPr>
        <w:t>,</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واستعمله</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النبي</w:t>
      </w:r>
      <w:r w:rsidRPr="00302FF3">
        <w:rPr>
          <w:rFonts w:ascii="Traditional Arabic"/>
          <w:color w:val="auto"/>
          <w:sz w:val="32"/>
          <w:szCs w:val="32"/>
          <w:rtl/>
          <w:lang w:eastAsia="en-US"/>
        </w:rPr>
        <w:t xml:space="preserve"> </w:t>
      </w:r>
      <w:r w:rsidR="00D65214">
        <w:rPr>
          <w:rFonts w:ascii="Traditional Arabic" w:hint="eastAsia"/>
          <w:color w:val="auto"/>
          <w:sz w:val="32"/>
          <w:szCs w:val="32"/>
          <w:lang w:eastAsia="en-US"/>
        </w:rPr>
        <w:sym w:font="AGA Arabesque" w:char="F072"/>
      </w:r>
      <w:r w:rsidR="00D65214">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على</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بعض</w:t>
      </w:r>
      <w:r w:rsidRPr="00302FF3">
        <w:rPr>
          <w:rFonts w:ascii="Traditional Arabic"/>
          <w:color w:val="auto"/>
          <w:sz w:val="32"/>
          <w:szCs w:val="32"/>
          <w:rtl/>
          <w:lang w:eastAsia="en-US"/>
        </w:rPr>
        <w:t xml:space="preserve"> </w:t>
      </w:r>
      <w:r w:rsidRPr="00302FF3">
        <w:rPr>
          <w:rFonts w:ascii="Traditional Arabic" w:hint="eastAsia"/>
          <w:color w:val="auto"/>
          <w:sz w:val="32"/>
          <w:szCs w:val="32"/>
          <w:rtl/>
          <w:lang w:eastAsia="en-US"/>
        </w:rPr>
        <w:t>الصدقات</w:t>
      </w:r>
      <w:r w:rsidRPr="00302FF3">
        <w:rPr>
          <w:rFonts w:ascii="Traditional Arabic" w:hint="cs"/>
          <w:color w:val="auto"/>
          <w:sz w:val="32"/>
          <w:szCs w:val="32"/>
          <w:rtl/>
          <w:lang w:eastAsia="en-US"/>
        </w:rPr>
        <w:t>,</w:t>
      </w:r>
      <w:r w:rsidRPr="00302FF3">
        <w:rPr>
          <w:rFonts w:hint="cs"/>
          <w:color w:val="auto"/>
          <w:sz w:val="32"/>
          <w:szCs w:val="32"/>
          <w:rtl/>
        </w:rPr>
        <w:t xml:space="preserve"> روى عن النبي </w:t>
      </w:r>
      <w:r w:rsidR="00D65214">
        <w:rPr>
          <w:rFonts w:hint="cs"/>
          <w:color w:val="auto"/>
          <w:sz w:val="32"/>
          <w:szCs w:val="32"/>
        </w:rPr>
        <w:sym w:font="AGA Arabesque" w:char="F072"/>
      </w:r>
      <w:r w:rsidR="00303C3D">
        <w:rPr>
          <w:rFonts w:hint="cs"/>
          <w:color w:val="auto"/>
          <w:sz w:val="32"/>
          <w:szCs w:val="32"/>
          <w:rtl/>
        </w:rPr>
        <w:t>, و</w:t>
      </w:r>
      <w:r w:rsidRPr="00302FF3">
        <w:rPr>
          <w:rFonts w:hint="cs"/>
          <w:color w:val="auto"/>
          <w:sz w:val="32"/>
          <w:szCs w:val="32"/>
          <w:rtl/>
        </w:rPr>
        <w:t>عنه من الصحابة أنس</w:t>
      </w:r>
      <w:r w:rsidR="00303C3D">
        <w:rPr>
          <w:rFonts w:hint="cs"/>
          <w:color w:val="auto"/>
          <w:sz w:val="32"/>
          <w:szCs w:val="32"/>
          <w:rtl/>
        </w:rPr>
        <w:t>, ومن التابعين جماعة, توفي سنة</w:t>
      </w:r>
      <w:r w:rsidRPr="00302FF3">
        <w:rPr>
          <w:rFonts w:hint="cs"/>
          <w:color w:val="auto"/>
          <w:sz w:val="32"/>
          <w:szCs w:val="32"/>
          <w:rtl/>
        </w:rPr>
        <w:t>34هـ بالرملة وقيل غير ذل</w:t>
      </w:r>
      <w:r>
        <w:rPr>
          <w:rFonts w:hint="cs"/>
          <w:color w:val="auto"/>
          <w:sz w:val="32"/>
          <w:szCs w:val="32"/>
          <w:rtl/>
        </w:rPr>
        <w:t>ك</w:t>
      </w:r>
      <w:r w:rsidRPr="00302FF3">
        <w:rPr>
          <w:rFonts w:hint="cs"/>
          <w:color w:val="auto"/>
          <w:sz w:val="32"/>
          <w:szCs w:val="32"/>
          <w:rtl/>
        </w:rPr>
        <w:t>. ينظر:[الاستيعاب ص469, وأسد الغابة3/158, والإصابة4</w:t>
      </w:r>
      <w:r>
        <w:rPr>
          <w:rFonts w:hint="cs"/>
          <w:color w:val="auto"/>
          <w:sz w:val="32"/>
          <w:szCs w:val="32"/>
          <w:rtl/>
        </w:rPr>
        <w:t xml:space="preserve"> </w:t>
      </w:r>
      <w:r w:rsidRPr="00302FF3">
        <w:rPr>
          <w:rFonts w:hint="cs"/>
          <w:color w:val="auto"/>
          <w:sz w:val="32"/>
          <w:szCs w:val="32"/>
          <w:rtl/>
        </w:rPr>
        <w:t>/27],</w:t>
      </w:r>
    </w:p>
  </w:footnote>
  <w:footnote w:id="15">
    <w:p w:rsidR="00E9077C" w:rsidRPr="005C1CF1" w:rsidRDefault="00E9077C" w:rsidP="00E008B4">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00303C3D">
        <w:rPr>
          <w:rFonts w:hint="cs"/>
          <w:color w:val="auto"/>
          <w:sz w:val="32"/>
          <w:szCs w:val="32"/>
          <w:rtl/>
        </w:rPr>
        <w:t>) متفق عليه</w:t>
      </w:r>
      <w:r w:rsidRPr="005C1CF1">
        <w:rPr>
          <w:rFonts w:hint="cs"/>
          <w:color w:val="auto"/>
          <w:sz w:val="32"/>
          <w:szCs w:val="32"/>
          <w:rtl/>
        </w:rPr>
        <w:t xml:space="preserve">: أخرجه البخاري في صحيحه في كتاب الأذان، باب </w:t>
      </w:r>
      <w:r w:rsidRPr="005C1CF1">
        <w:rPr>
          <w:rFonts w:ascii="Traditional Arabic" w:hint="cs"/>
          <w:color w:val="auto"/>
          <w:sz w:val="32"/>
          <w:szCs w:val="32"/>
          <w:rtl/>
        </w:rPr>
        <w:t>وجوب القراءة للإمام والمأموم في الصلوات كلها في الحضر والسفر وما يجهر فيها وما يخافت</w:t>
      </w:r>
      <w:r w:rsidRPr="005C1CF1">
        <w:rPr>
          <w:rFonts w:hint="cs"/>
          <w:color w:val="auto"/>
          <w:sz w:val="32"/>
          <w:szCs w:val="32"/>
          <w:rtl/>
        </w:rPr>
        <w:t>1/</w:t>
      </w:r>
      <w:r w:rsidR="00B237A7" w:rsidRPr="005C1CF1">
        <w:rPr>
          <w:rFonts w:hint="cs"/>
          <w:color w:val="auto"/>
          <w:sz w:val="32"/>
          <w:szCs w:val="32"/>
          <w:rtl/>
        </w:rPr>
        <w:t>247,</w:t>
      </w:r>
      <w:r w:rsidR="00303C3D">
        <w:rPr>
          <w:rFonts w:hint="cs"/>
          <w:color w:val="auto"/>
          <w:sz w:val="32"/>
          <w:szCs w:val="32"/>
          <w:rtl/>
        </w:rPr>
        <w:t xml:space="preserve"> برقم756، ومسلم في صحيحه </w:t>
      </w:r>
      <w:r w:rsidRPr="005C1CF1">
        <w:rPr>
          <w:rFonts w:hint="cs"/>
          <w:color w:val="auto"/>
          <w:sz w:val="32"/>
          <w:szCs w:val="32"/>
          <w:rtl/>
        </w:rPr>
        <w:t xml:space="preserve">في كتاب الصلاة، باب </w:t>
      </w:r>
      <w:r w:rsidRPr="005C1CF1">
        <w:rPr>
          <w:rFonts w:ascii="Traditional Arabic" w:hint="cs"/>
          <w:color w:val="auto"/>
          <w:sz w:val="32"/>
          <w:szCs w:val="32"/>
          <w:rtl/>
        </w:rPr>
        <w:t>وجوب قراءة الفاتحة في كل ركعة وإنه إذا لم يحسن الفاتحة ولا أمكنه تعلمها قرأ ما تيسر له من غيرها</w:t>
      </w:r>
      <w:r w:rsidRPr="005C1CF1">
        <w:rPr>
          <w:rFonts w:hint="cs"/>
          <w:color w:val="auto"/>
          <w:sz w:val="32"/>
          <w:szCs w:val="32"/>
          <w:rtl/>
        </w:rPr>
        <w:t xml:space="preserve"> ص</w:t>
      </w:r>
      <w:r w:rsidR="00D74877" w:rsidRPr="005C1CF1">
        <w:rPr>
          <w:rFonts w:hint="cs"/>
          <w:color w:val="auto"/>
          <w:sz w:val="32"/>
          <w:szCs w:val="32"/>
          <w:rtl/>
        </w:rPr>
        <w:t>169,</w:t>
      </w:r>
      <w:r w:rsidRPr="005C1CF1">
        <w:rPr>
          <w:rFonts w:hint="cs"/>
          <w:color w:val="auto"/>
          <w:sz w:val="32"/>
          <w:szCs w:val="32"/>
          <w:rtl/>
        </w:rPr>
        <w:t xml:space="preserve"> برقم394. </w:t>
      </w:r>
    </w:p>
  </w:footnote>
  <w:footnote w:id="16">
    <w:p w:rsidR="00A672CE" w:rsidRPr="005C1CF1" w:rsidRDefault="00A672CE" w:rsidP="00E008B4">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w:t>
      </w:r>
      <w:r w:rsidRPr="005C1CF1">
        <w:rPr>
          <w:rFonts w:ascii="Traditional Arabic" w:hint="eastAsia"/>
          <w:color w:val="auto"/>
          <w:sz w:val="32"/>
          <w:szCs w:val="32"/>
          <w:rtl/>
        </w:rPr>
        <w:t>الخ</w:t>
      </w:r>
      <w:r w:rsidRPr="005C1CF1">
        <w:rPr>
          <w:rFonts w:ascii="Traditional Arabic" w:hint="cs"/>
          <w:color w:val="auto"/>
          <w:sz w:val="32"/>
          <w:szCs w:val="32"/>
          <w:rtl/>
        </w:rPr>
        <w:t>ِ</w:t>
      </w:r>
      <w:r w:rsidRPr="005C1CF1">
        <w:rPr>
          <w:rFonts w:ascii="Traditional Arabic" w:hint="eastAsia"/>
          <w:color w:val="auto"/>
          <w:sz w:val="32"/>
          <w:szCs w:val="32"/>
          <w:rtl/>
        </w:rPr>
        <w:t>دَاج</w:t>
      </w:r>
      <w:r w:rsidRPr="005C1CF1">
        <w:rPr>
          <w:rFonts w:ascii="Traditional Arabic" w:hint="cs"/>
          <w:color w:val="auto"/>
          <w:sz w:val="32"/>
          <w:szCs w:val="32"/>
          <w:rtl/>
        </w:rPr>
        <w:t>:</w:t>
      </w:r>
      <w:r w:rsidRPr="005C1CF1">
        <w:rPr>
          <w:rFonts w:ascii="Traditional Arabic"/>
          <w:color w:val="auto"/>
          <w:sz w:val="32"/>
          <w:szCs w:val="32"/>
          <w:rtl/>
        </w:rPr>
        <w:t xml:space="preserve"> </w:t>
      </w:r>
      <w:r w:rsidRPr="005C1CF1">
        <w:rPr>
          <w:rFonts w:ascii="Traditional Arabic" w:hint="cs"/>
          <w:color w:val="auto"/>
          <w:sz w:val="32"/>
          <w:szCs w:val="32"/>
          <w:rtl/>
        </w:rPr>
        <w:t xml:space="preserve">هو </w:t>
      </w:r>
      <w:r w:rsidRPr="005C1CF1">
        <w:rPr>
          <w:rFonts w:ascii="Traditional Arabic" w:hint="eastAsia"/>
          <w:color w:val="auto"/>
          <w:sz w:val="32"/>
          <w:szCs w:val="32"/>
          <w:rtl/>
        </w:rPr>
        <w:t>النُّقْصَان</w:t>
      </w:r>
      <w:r w:rsidRPr="005C1CF1">
        <w:rPr>
          <w:rFonts w:ascii="Traditional Arabic" w:hint="cs"/>
          <w:color w:val="auto"/>
          <w:sz w:val="32"/>
          <w:szCs w:val="32"/>
          <w:rtl/>
        </w:rPr>
        <w:t>, قال ابن الفارس:</w:t>
      </w:r>
      <w:r w:rsidRPr="005C1CF1">
        <w:rPr>
          <w:rFonts w:ascii="Traditional Arabic"/>
          <w:color w:val="auto"/>
          <w:sz w:val="32"/>
          <w:szCs w:val="32"/>
          <w:rtl/>
        </w:rPr>
        <w:t xml:space="preserve"> </w:t>
      </w:r>
      <w:r w:rsidRPr="005C1CF1">
        <w:rPr>
          <w:rFonts w:ascii="Traditional Arabic" w:hint="eastAsia"/>
          <w:color w:val="auto"/>
          <w:sz w:val="32"/>
          <w:szCs w:val="32"/>
          <w:rtl/>
        </w:rPr>
        <w:t>الخاء</w:t>
      </w:r>
      <w:r w:rsidRPr="005C1CF1">
        <w:rPr>
          <w:rFonts w:ascii="Traditional Arabic"/>
          <w:color w:val="auto"/>
          <w:sz w:val="32"/>
          <w:szCs w:val="32"/>
          <w:rtl/>
        </w:rPr>
        <w:t xml:space="preserve"> </w:t>
      </w:r>
      <w:r w:rsidRPr="005C1CF1">
        <w:rPr>
          <w:rFonts w:ascii="Traditional Arabic" w:hint="eastAsia"/>
          <w:color w:val="auto"/>
          <w:sz w:val="32"/>
          <w:szCs w:val="32"/>
          <w:rtl/>
        </w:rPr>
        <w:t>والدال</w:t>
      </w:r>
      <w:r w:rsidRPr="005C1CF1">
        <w:rPr>
          <w:rFonts w:ascii="Traditional Arabic"/>
          <w:color w:val="auto"/>
          <w:sz w:val="32"/>
          <w:szCs w:val="32"/>
          <w:rtl/>
        </w:rPr>
        <w:t xml:space="preserve"> </w:t>
      </w:r>
      <w:r w:rsidRPr="005C1CF1">
        <w:rPr>
          <w:rFonts w:ascii="Traditional Arabic" w:hint="eastAsia"/>
          <w:color w:val="auto"/>
          <w:sz w:val="32"/>
          <w:szCs w:val="32"/>
          <w:rtl/>
        </w:rPr>
        <w:t>والجيم</w:t>
      </w:r>
      <w:r w:rsidRPr="005C1CF1">
        <w:rPr>
          <w:rFonts w:ascii="Traditional Arabic"/>
          <w:color w:val="auto"/>
          <w:sz w:val="32"/>
          <w:szCs w:val="32"/>
          <w:rtl/>
        </w:rPr>
        <w:t xml:space="preserve"> </w:t>
      </w:r>
      <w:r w:rsidRPr="005C1CF1">
        <w:rPr>
          <w:rFonts w:ascii="Traditional Arabic" w:hint="eastAsia"/>
          <w:color w:val="auto"/>
          <w:sz w:val="32"/>
          <w:szCs w:val="32"/>
          <w:rtl/>
        </w:rPr>
        <w:t>أصل</w:t>
      </w:r>
      <w:r w:rsidRPr="005C1CF1">
        <w:rPr>
          <w:rFonts w:ascii="Traditional Arabic"/>
          <w:color w:val="auto"/>
          <w:sz w:val="32"/>
          <w:szCs w:val="32"/>
          <w:rtl/>
        </w:rPr>
        <w:t xml:space="preserve"> </w:t>
      </w:r>
      <w:r w:rsidRPr="005C1CF1">
        <w:rPr>
          <w:rFonts w:ascii="Traditional Arabic" w:hint="eastAsia"/>
          <w:color w:val="auto"/>
          <w:sz w:val="32"/>
          <w:szCs w:val="32"/>
          <w:rtl/>
        </w:rPr>
        <w:t>واحد</w:t>
      </w:r>
      <w:r w:rsidRPr="005C1CF1">
        <w:rPr>
          <w:rFonts w:ascii="Traditional Arabic"/>
          <w:color w:val="auto"/>
          <w:sz w:val="32"/>
          <w:szCs w:val="32"/>
          <w:rtl/>
        </w:rPr>
        <w:t xml:space="preserve"> </w:t>
      </w:r>
      <w:r w:rsidRPr="005C1CF1">
        <w:rPr>
          <w:rFonts w:ascii="Traditional Arabic" w:hint="eastAsia"/>
          <w:color w:val="auto"/>
          <w:sz w:val="32"/>
          <w:szCs w:val="32"/>
          <w:rtl/>
        </w:rPr>
        <w:t>يدل</w:t>
      </w:r>
      <w:r w:rsidRPr="005C1CF1">
        <w:rPr>
          <w:rFonts w:ascii="Traditional Arabic"/>
          <w:color w:val="auto"/>
          <w:sz w:val="32"/>
          <w:szCs w:val="32"/>
          <w:rtl/>
        </w:rPr>
        <w:t xml:space="preserve"> </w:t>
      </w:r>
      <w:r w:rsidRPr="005C1CF1">
        <w:rPr>
          <w:rFonts w:ascii="Traditional Arabic" w:hint="eastAsia"/>
          <w:color w:val="auto"/>
          <w:sz w:val="32"/>
          <w:szCs w:val="32"/>
          <w:rtl/>
        </w:rPr>
        <w:t>على</w:t>
      </w:r>
      <w:r w:rsidRPr="005C1CF1">
        <w:rPr>
          <w:rFonts w:ascii="Traditional Arabic"/>
          <w:color w:val="auto"/>
          <w:sz w:val="32"/>
          <w:szCs w:val="32"/>
          <w:rtl/>
        </w:rPr>
        <w:t xml:space="preserve"> </w:t>
      </w:r>
      <w:r w:rsidRPr="005C1CF1">
        <w:rPr>
          <w:rFonts w:ascii="Traditional Arabic" w:hint="eastAsia"/>
          <w:color w:val="auto"/>
          <w:sz w:val="32"/>
          <w:szCs w:val="32"/>
          <w:rtl/>
        </w:rPr>
        <w:t>النقصان</w:t>
      </w:r>
      <w:r w:rsidRPr="005C1CF1">
        <w:rPr>
          <w:rFonts w:ascii="Traditional Arabic" w:hint="cs"/>
          <w:color w:val="auto"/>
          <w:sz w:val="32"/>
          <w:szCs w:val="32"/>
          <w:rtl/>
        </w:rPr>
        <w:t>"و</w:t>
      </w:r>
      <w:r w:rsidRPr="005C1CF1">
        <w:rPr>
          <w:rFonts w:ascii="Traditional Arabic" w:hint="eastAsia"/>
          <w:color w:val="auto"/>
          <w:sz w:val="32"/>
          <w:szCs w:val="32"/>
          <w:rtl/>
        </w:rPr>
        <w:t>يقال</w:t>
      </w:r>
      <w:r w:rsidRPr="005C1CF1">
        <w:rPr>
          <w:rFonts w:ascii="Traditional Arabic"/>
          <w:color w:val="auto"/>
          <w:sz w:val="32"/>
          <w:szCs w:val="32"/>
          <w:rtl/>
        </w:rPr>
        <w:t xml:space="preserve">: </w:t>
      </w:r>
      <w:r w:rsidRPr="005C1CF1">
        <w:rPr>
          <w:rFonts w:ascii="Traditional Arabic" w:hint="eastAsia"/>
          <w:color w:val="auto"/>
          <w:sz w:val="32"/>
          <w:szCs w:val="32"/>
          <w:rtl/>
        </w:rPr>
        <w:t>خَدَجَت</w:t>
      </w:r>
      <w:r w:rsidRPr="005C1CF1">
        <w:rPr>
          <w:rFonts w:ascii="Traditional Arabic"/>
          <w:color w:val="auto"/>
          <w:sz w:val="32"/>
          <w:szCs w:val="32"/>
          <w:rtl/>
        </w:rPr>
        <w:t xml:space="preserve"> </w:t>
      </w:r>
      <w:r w:rsidRPr="005C1CF1">
        <w:rPr>
          <w:rFonts w:ascii="Traditional Arabic" w:hint="eastAsia"/>
          <w:color w:val="auto"/>
          <w:sz w:val="32"/>
          <w:szCs w:val="32"/>
          <w:rtl/>
        </w:rPr>
        <w:t>الناقة</w:t>
      </w:r>
      <w:r w:rsidRPr="005C1CF1">
        <w:rPr>
          <w:rFonts w:ascii="Traditional Arabic"/>
          <w:color w:val="auto"/>
          <w:sz w:val="32"/>
          <w:szCs w:val="32"/>
          <w:rtl/>
        </w:rPr>
        <w:t xml:space="preserve"> </w:t>
      </w:r>
      <w:r w:rsidRPr="005C1CF1">
        <w:rPr>
          <w:rFonts w:ascii="Traditional Arabic" w:hint="eastAsia"/>
          <w:color w:val="auto"/>
          <w:sz w:val="32"/>
          <w:szCs w:val="32"/>
          <w:rtl/>
        </w:rPr>
        <w:t>إذا</w:t>
      </w:r>
      <w:r w:rsidRPr="005C1CF1">
        <w:rPr>
          <w:rFonts w:ascii="Traditional Arabic"/>
          <w:color w:val="auto"/>
          <w:sz w:val="32"/>
          <w:szCs w:val="32"/>
          <w:rtl/>
        </w:rPr>
        <w:t xml:space="preserve"> </w:t>
      </w:r>
      <w:r w:rsidRPr="005C1CF1">
        <w:rPr>
          <w:rFonts w:ascii="Traditional Arabic" w:hint="eastAsia"/>
          <w:color w:val="auto"/>
          <w:sz w:val="32"/>
          <w:szCs w:val="32"/>
          <w:rtl/>
        </w:rPr>
        <w:t>ألْقَتْ</w:t>
      </w:r>
      <w:r w:rsidRPr="005C1CF1">
        <w:rPr>
          <w:rFonts w:ascii="Traditional Arabic"/>
          <w:color w:val="auto"/>
          <w:sz w:val="32"/>
          <w:szCs w:val="32"/>
          <w:rtl/>
        </w:rPr>
        <w:t xml:space="preserve"> </w:t>
      </w:r>
      <w:r w:rsidRPr="005C1CF1">
        <w:rPr>
          <w:rFonts w:ascii="Traditional Arabic" w:hint="eastAsia"/>
          <w:color w:val="auto"/>
          <w:sz w:val="32"/>
          <w:szCs w:val="32"/>
          <w:rtl/>
        </w:rPr>
        <w:t>ولدَها</w:t>
      </w:r>
      <w:r w:rsidRPr="005C1CF1">
        <w:rPr>
          <w:rFonts w:ascii="Traditional Arabic"/>
          <w:color w:val="auto"/>
          <w:sz w:val="32"/>
          <w:szCs w:val="32"/>
          <w:rtl/>
        </w:rPr>
        <w:t xml:space="preserve"> </w:t>
      </w:r>
      <w:r w:rsidRPr="005C1CF1">
        <w:rPr>
          <w:rFonts w:ascii="Traditional Arabic" w:hint="eastAsia"/>
          <w:color w:val="auto"/>
          <w:sz w:val="32"/>
          <w:szCs w:val="32"/>
          <w:rtl/>
        </w:rPr>
        <w:t>قَبل</w:t>
      </w:r>
      <w:r w:rsidRPr="005C1CF1">
        <w:rPr>
          <w:rFonts w:ascii="Traditional Arabic"/>
          <w:color w:val="auto"/>
          <w:sz w:val="32"/>
          <w:szCs w:val="32"/>
          <w:rtl/>
        </w:rPr>
        <w:t xml:space="preserve"> </w:t>
      </w:r>
      <w:r w:rsidRPr="005C1CF1">
        <w:rPr>
          <w:rFonts w:ascii="Traditional Arabic" w:hint="eastAsia"/>
          <w:color w:val="auto"/>
          <w:sz w:val="32"/>
          <w:szCs w:val="32"/>
          <w:rtl/>
        </w:rPr>
        <w:t>أوَانِه</w:t>
      </w:r>
      <w:r w:rsidRPr="005C1CF1">
        <w:rPr>
          <w:rFonts w:ascii="Traditional Arabic"/>
          <w:color w:val="auto"/>
          <w:sz w:val="32"/>
          <w:szCs w:val="32"/>
          <w:rtl/>
        </w:rPr>
        <w:t xml:space="preserve"> </w:t>
      </w:r>
      <w:r w:rsidRPr="005C1CF1">
        <w:rPr>
          <w:rFonts w:ascii="Traditional Arabic" w:hint="eastAsia"/>
          <w:color w:val="auto"/>
          <w:sz w:val="32"/>
          <w:szCs w:val="32"/>
          <w:rtl/>
        </w:rPr>
        <w:t>وإن</w:t>
      </w:r>
      <w:r w:rsidRPr="005C1CF1">
        <w:rPr>
          <w:rFonts w:ascii="Traditional Arabic"/>
          <w:color w:val="auto"/>
          <w:sz w:val="32"/>
          <w:szCs w:val="32"/>
          <w:rtl/>
        </w:rPr>
        <w:t xml:space="preserve"> </w:t>
      </w:r>
      <w:r w:rsidRPr="005C1CF1">
        <w:rPr>
          <w:rFonts w:ascii="Traditional Arabic" w:hint="eastAsia"/>
          <w:color w:val="auto"/>
          <w:sz w:val="32"/>
          <w:szCs w:val="32"/>
          <w:rtl/>
        </w:rPr>
        <w:t>كان</w:t>
      </w:r>
      <w:r w:rsidRPr="005C1CF1">
        <w:rPr>
          <w:rFonts w:ascii="Traditional Arabic"/>
          <w:color w:val="auto"/>
          <w:sz w:val="32"/>
          <w:szCs w:val="32"/>
          <w:rtl/>
        </w:rPr>
        <w:t xml:space="preserve"> </w:t>
      </w:r>
      <w:r w:rsidRPr="005C1CF1">
        <w:rPr>
          <w:rFonts w:ascii="Traditional Arabic" w:hint="eastAsia"/>
          <w:color w:val="auto"/>
          <w:sz w:val="32"/>
          <w:szCs w:val="32"/>
          <w:rtl/>
        </w:rPr>
        <w:t>تَامَّ</w:t>
      </w:r>
      <w:r w:rsidRPr="005C1CF1">
        <w:rPr>
          <w:rFonts w:ascii="Traditional Arabic"/>
          <w:color w:val="auto"/>
          <w:sz w:val="32"/>
          <w:szCs w:val="32"/>
          <w:rtl/>
        </w:rPr>
        <w:t xml:space="preserve"> </w:t>
      </w:r>
      <w:r w:rsidRPr="005C1CF1">
        <w:rPr>
          <w:rFonts w:ascii="Traditional Arabic" w:hint="eastAsia"/>
          <w:color w:val="auto"/>
          <w:sz w:val="32"/>
          <w:szCs w:val="32"/>
          <w:rtl/>
        </w:rPr>
        <w:t>الخلْق</w:t>
      </w:r>
      <w:r w:rsidRPr="005C1CF1">
        <w:rPr>
          <w:rFonts w:ascii="Traditional Arabic"/>
          <w:color w:val="auto"/>
          <w:sz w:val="32"/>
          <w:szCs w:val="32"/>
          <w:rtl/>
        </w:rPr>
        <w:t xml:space="preserve">. </w:t>
      </w:r>
      <w:r w:rsidRPr="005C1CF1">
        <w:rPr>
          <w:rFonts w:ascii="Traditional Arabic" w:hint="eastAsia"/>
          <w:color w:val="auto"/>
          <w:sz w:val="32"/>
          <w:szCs w:val="32"/>
          <w:rtl/>
        </w:rPr>
        <w:t>وأخْدَجَتْه</w:t>
      </w:r>
      <w:r w:rsidRPr="005C1CF1">
        <w:rPr>
          <w:rFonts w:ascii="Traditional Arabic"/>
          <w:color w:val="auto"/>
          <w:sz w:val="32"/>
          <w:szCs w:val="32"/>
          <w:rtl/>
        </w:rPr>
        <w:t xml:space="preserve"> </w:t>
      </w:r>
      <w:r w:rsidRPr="005C1CF1">
        <w:rPr>
          <w:rFonts w:ascii="Traditional Arabic" w:hint="eastAsia"/>
          <w:color w:val="auto"/>
          <w:sz w:val="32"/>
          <w:szCs w:val="32"/>
          <w:rtl/>
        </w:rPr>
        <w:t>إذا</w:t>
      </w:r>
      <w:r w:rsidRPr="005C1CF1">
        <w:rPr>
          <w:rFonts w:ascii="Traditional Arabic"/>
          <w:color w:val="auto"/>
          <w:sz w:val="32"/>
          <w:szCs w:val="32"/>
          <w:rtl/>
        </w:rPr>
        <w:t xml:space="preserve"> </w:t>
      </w:r>
      <w:r w:rsidRPr="005C1CF1">
        <w:rPr>
          <w:rFonts w:ascii="Traditional Arabic" w:hint="eastAsia"/>
          <w:color w:val="auto"/>
          <w:sz w:val="32"/>
          <w:szCs w:val="32"/>
          <w:rtl/>
        </w:rPr>
        <w:t>ولدته</w:t>
      </w:r>
      <w:r w:rsidRPr="005C1CF1">
        <w:rPr>
          <w:rFonts w:ascii="Traditional Arabic"/>
          <w:color w:val="auto"/>
          <w:sz w:val="32"/>
          <w:szCs w:val="32"/>
          <w:rtl/>
        </w:rPr>
        <w:t xml:space="preserve"> </w:t>
      </w:r>
      <w:r w:rsidRPr="005C1CF1">
        <w:rPr>
          <w:rFonts w:ascii="Traditional Arabic" w:hint="eastAsia"/>
          <w:color w:val="auto"/>
          <w:sz w:val="32"/>
          <w:szCs w:val="32"/>
          <w:rtl/>
        </w:rPr>
        <w:t>ناقص</w:t>
      </w:r>
      <w:r w:rsidRPr="005C1CF1">
        <w:rPr>
          <w:rFonts w:ascii="Traditional Arabic"/>
          <w:color w:val="auto"/>
          <w:sz w:val="32"/>
          <w:szCs w:val="32"/>
          <w:rtl/>
        </w:rPr>
        <w:t xml:space="preserve"> </w:t>
      </w:r>
      <w:r w:rsidRPr="005C1CF1">
        <w:rPr>
          <w:rFonts w:ascii="Traditional Arabic" w:hint="eastAsia"/>
          <w:color w:val="auto"/>
          <w:sz w:val="32"/>
          <w:szCs w:val="32"/>
          <w:rtl/>
        </w:rPr>
        <w:t>الخلْق</w:t>
      </w:r>
      <w:r w:rsidRPr="005C1CF1">
        <w:rPr>
          <w:rFonts w:ascii="Traditional Arabic"/>
          <w:color w:val="auto"/>
          <w:sz w:val="32"/>
          <w:szCs w:val="32"/>
          <w:rtl/>
        </w:rPr>
        <w:t xml:space="preserve"> </w:t>
      </w:r>
      <w:r w:rsidRPr="005C1CF1">
        <w:rPr>
          <w:rFonts w:ascii="Traditional Arabic" w:hint="eastAsia"/>
          <w:color w:val="auto"/>
          <w:sz w:val="32"/>
          <w:szCs w:val="32"/>
          <w:rtl/>
        </w:rPr>
        <w:t>وإن</w:t>
      </w:r>
      <w:r w:rsidRPr="005C1CF1">
        <w:rPr>
          <w:rFonts w:ascii="Traditional Arabic"/>
          <w:color w:val="auto"/>
          <w:sz w:val="32"/>
          <w:szCs w:val="32"/>
          <w:rtl/>
        </w:rPr>
        <w:t xml:space="preserve"> </w:t>
      </w:r>
      <w:r w:rsidRPr="005C1CF1">
        <w:rPr>
          <w:rFonts w:ascii="Traditional Arabic" w:hint="eastAsia"/>
          <w:color w:val="auto"/>
          <w:sz w:val="32"/>
          <w:szCs w:val="32"/>
          <w:rtl/>
        </w:rPr>
        <w:t>كان</w:t>
      </w:r>
      <w:r w:rsidRPr="005C1CF1">
        <w:rPr>
          <w:rFonts w:ascii="Traditional Arabic"/>
          <w:color w:val="auto"/>
          <w:sz w:val="32"/>
          <w:szCs w:val="32"/>
          <w:rtl/>
        </w:rPr>
        <w:t xml:space="preserve"> </w:t>
      </w:r>
      <w:r w:rsidRPr="005C1CF1">
        <w:rPr>
          <w:rFonts w:ascii="Traditional Arabic" w:hint="eastAsia"/>
          <w:color w:val="auto"/>
          <w:sz w:val="32"/>
          <w:szCs w:val="32"/>
          <w:rtl/>
        </w:rPr>
        <w:t>لتمام</w:t>
      </w:r>
      <w:r w:rsidRPr="005C1CF1">
        <w:rPr>
          <w:rFonts w:ascii="Traditional Arabic"/>
          <w:color w:val="auto"/>
          <w:sz w:val="32"/>
          <w:szCs w:val="32"/>
          <w:rtl/>
        </w:rPr>
        <w:t xml:space="preserve"> </w:t>
      </w:r>
      <w:r w:rsidRPr="005C1CF1">
        <w:rPr>
          <w:rFonts w:ascii="Traditional Arabic" w:hint="eastAsia"/>
          <w:color w:val="auto"/>
          <w:sz w:val="32"/>
          <w:szCs w:val="32"/>
          <w:rtl/>
        </w:rPr>
        <w:t>الحمل</w:t>
      </w:r>
      <w:r w:rsidRPr="005C1CF1">
        <w:rPr>
          <w:rFonts w:ascii="Traditional Arabic" w:hint="cs"/>
          <w:color w:val="auto"/>
          <w:sz w:val="32"/>
          <w:szCs w:val="32"/>
          <w:rtl/>
        </w:rPr>
        <w:t>.ينظر</w:t>
      </w:r>
      <w:r w:rsidR="00303C3D">
        <w:rPr>
          <w:rFonts w:ascii="Traditional Arabic" w:hint="cs"/>
          <w:color w:val="auto"/>
          <w:sz w:val="32"/>
          <w:szCs w:val="32"/>
          <w:rtl/>
        </w:rPr>
        <w:t>:</w:t>
      </w:r>
      <w:r w:rsidRPr="005C1CF1">
        <w:rPr>
          <w:rFonts w:hint="cs"/>
          <w:color w:val="auto"/>
          <w:sz w:val="32"/>
          <w:szCs w:val="32"/>
          <w:rtl/>
        </w:rPr>
        <w:t xml:space="preserve">[معجم مقاييس اللغة2/154, والفائق في غريب الحديث1/70, والنهاية لابن الأثير2/12]. </w:t>
      </w:r>
    </w:p>
  </w:footnote>
  <w:footnote w:id="17">
    <w:p w:rsidR="00E9077C" w:rsidRPr="005C1CF1" w:rsidRDefault="00E9077C" w:rsidP="00E008B4">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أخرج</w:t>
      </w:r>
      <w:r w:rsidR="00303C3D">
        <w:rPr>
          <w:rFonts w:hint="cs"/>
          <w:color w:val="auto"/>
          <w:sz w:val="32"/>
          <w:szCs w:val="32"/>
          <w:rtl/>
        </w:rPr>
        <w:t xml:space="preserve">ه مسلم في صحيحه في كتاب الصلاة، </w:t>
      </w:r>
      <w:r w:rsidRPr="005C1CF1">
        <w:rPr>
          <w:rFonts w:hint="cs"/>
          <w:color w:val="auto"/>
          <w:sz w:val="32"/>
          <w:szCs w:val="32"/>
          <w:rtl/>
        </w:rPr>
        <w:t xml:space="preserve">باب </w:t>
      </w:r>
      <w:r w:rsidRPr="005C1CF1">
        <w:rPr>
          <w:rFonts w:ascii="Traditional Arabic" w:hint="cs"/>
          <w:color w:val="auto"/>
          <w:sz w:val="32"/>
          <w:szCs w:val="32"/>
          <w:rtl/>
        </w:rPr>
        <w:t>وجوب قراءة الفاتحة في كل ركعة وإنه إذا لم يحسن الفاتحة ولا أمكنه تعلمها قرأ ما تيسر له من غيرها</w:t>
      </w:r>
      <w:r w:rsidRPr="005C1CF1">
        <w:rPr>
          <w:rFonts w:hint="cs"/>
          <w:color w:val="auto"/>
          <w:sz w:val="32"/>
          <w:szCs w:val="32"/>
          <w:rtl/>
        </w:rPr>
        <w:t xml:space="preserve"> ص</w:t>
      </w:r>
      <w:r w:rsidR="007877CB" w:rsidRPr="005C1CF1">
        <w:rPr>
          <w:rFonts w:hint="cs"/>
          <w:color w:val="auto"/>
          <w:sz w:val="32"/>
          <w:szCs w:val="32"/>
          <w:rtl/>
        </w:rPr>
        <w:t>169,</w:t>
      </w:r>
      <w:r w:rsidRPr="005C1CF1">
        <w:rPr>
          <w:rFonts w:hint="cs"/>
          <w:color w:val="auto"/>
          <w:sz w:val="32"/>
          <w:szCs w:val="32"/>
          <w:rtl/>
        </w:rPr>
        <w:t xml:space="preserve"> برقم395.     </w:t>
      </w:r>
    </w:p>
  </w:footnote>
  <w:footnote w:id="18">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w:t>
      </w:r>
      <w:r w:rsidR="00D039BC" w:rsidRPr="005C1CF1">
        <w:rPr>
          <w:rFonts w:hint="cs"/>
          <w:color w:val="auto"/>
          <w:sz w:val="32"/>
          <w:szCs w:val="32"/>
          <w:rtl/>
        </w:rPr>
        <w:t xml:space="preserve"> </w:t>
      </w:r>
      <w:r w:rsidRPr="005C1CF1">
        <w:rPr>
          <w:rFonts w:hint="cs"/>
          <w:color w:val="auto"/>
          <w:sz w:val="32"/>
          <w:szCs w:val="32"/>
          <w:rtl/>
        </w:rPr>
        <w:t>سورة المزمل الآية[20].</w:t>
      </w:r>
    </w:p>
  </w:footnote>
  <w:footnote w:id="19">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w:t>
      </w:r>
      <w:r w:rsidR="009B63C6" w:rsidRPr="005C1CF1">
        <w:rPr>
          <w:rFonts w:hint="cs"/>
          <w:color w:val="auto"/>
          <w:sz w:val="32"/>
          <w:szCs w:val="32"/>
          <w:rtl/>
        </w:rPr>
        <w:t xml:space="preserve"> بداية المجتهد</w:t>
      </w:r>
      <w:r w:rsidR="009B4781" w:rsidRPr="005C1CF1">
        <w:rPr>
          <w:rFonts w:hint="cs"/>
          <w:color w:val="auto"/>
          <w:sz w:val="32"/>
          <w:szCs w:val="32"/>
          <w:rtl/>
        </w:rPr>
        <w:t>2/221, ت</w:t>
      </w:r>
      <w:r w:rsidR="009B63C6" w:rsidRPr="005C1CF1">
        <w:rPr>
          <w:rFonts w:hint="cs"/>
          <w:color w:val="auto"/>
          <w:sz w:val="32"/>
          <w:szCs w:val="32"/>
          <w:rtl/>
        </w:rPr>
        <w:t>حقيق/</w:t>
      </w:r>
      <w:r w:rsidR="009B4781" w:rsidRPr="005C1CF1">
        <w:rPr>
          <w:rFonts w:hint="cs"/>
          <w:color w:val="auto"/>
          <w:sz w:val="32"/>
          <w:szCs w:val="32"/>
          <w:rtl/>
        </w:rPr>
        <w:t xml:space="preserve"> على</w:t>
      </w:r>
      <w:r w:rsidR="009B63C6" w:rsidRPr="005C1CF1">
        <w:rPr>
          <w:rFonts w:hint="cs"/>
          <w:color w:val="auto"/>
          <w:sz w:val="32"/>
          <w:szCs w:val="32"/>
          <w:rtl/>
        </w:rPr>
        <w:t xml:space="preserve"> محمد</w:t>
      </w:r>
      <w:r w:rsidR="009B4781" w:rsidRPr="005C1CF1">
        <w:rPr>
          <w:rFonts w:hint="cs"/>
          <w:color w:val="auto"/>
          <w:sz w:val="32"/>
          <w:szCs w:val="32"/>
          <w:rtl/>
        </w:rPr>
        <w:t xml:space="preserve"> معوض.</w:t>
      </w:r>
    </w:p>
  </w:footnote>
  <w:footnote w:id="20">
    <w:p w:rsidR="00AE4D58" w:rsidRPr="005C1CF1" w:rsidRDefault="00AE4D58"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سورة المزمل الآية[20].</w:t>
      </w:r>
    </w:p>
  </w:footnote>
  <w:footnote w:id="21">
    <w:p w:rsidR="00AE4D58" w:rsidRPr="005C1CF1" w:rsidRDefault="00AE4D58" w:rsidP="00E008B4">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ينظر:شرح مختصر الطحاوي1/689, والمبسوطللسرخسي1/19، وبدائع الصنائع1/504, والهداية 1/82, والمحيط البرهاني1/299, والاختيار لتعليل المختار1/56, والبناية2/243.</w:t>
      </w:r>
    </w:p>
  </w:footnote>
  <w:footnote w:id="22">
    <w:p w:rsidR="00AE4D58" w:rsidRPr="005C1CF1" w:rsidRDefault="00AE4D58"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ينظر: الجوهرة النيرة1/52.</w:t>
      </w:r>
    </w:p>
  </w:footnote>
  <w:footnote w:id="23">
    <w:p w:rsidR="00AE4D58" w:rsidRPr="005C1CF1" w:rsidRDefault="00AE4D58" w:rsidP="00BA0855">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w:t>
      </w:r>
      <w:r w:rsidRPr="00BA0855">
        <w:rPr>
          <w:rFonts w:hint="cs"/>
          <w:color w:val="auto"/>
          <w:sz w:val="32"/>
          <w:szCs w:val="32"/>
          <w:rtl/>
        </w:rPr>
        <w:t>تقدم</w:t>
      </w:r>
      <w:r w:rsidR="004863D0" w:rsidRPr="00BA0855">
        <w:rPr>
          <w:rFonts w:hint="cs"/>
          <w:color w:val="auto"/>
          <w:sz w:val="32"/>
          <w:szCs w:val="32"/>
          <w:rtl/>
        </w:rPr>
        <w:t xml:space="preserve"> </w:t>
      </w:r>
      <w:r w:rsidR="00BA0855" w:rsidRPr="00BA0855">
        <w:rPr>
          <w:rFonts w:hint="cs"/>
          <w:color w:val="auto"/>
          <w:sz w:val="32"/>
          <w:szCs w:val="32"/>
          <w:rtl/>
        </w:rPr>
        <w:t>تخرجه</w:t>
      </w:r>
      <w:r w:rsidR="00BA0855" w:rsidRPr="00973F8A">
        <w:rPr>
          <w:rFonts w:hint="cs"/>
          <w:color w:val="auto"/>
          <w:sz w:val="32"/>
          <w:szCs w:val="32"/>
          <w:rtl/>
        </w:rPr>
        <w:t xml:space="preserve"> في ص (793-794).</w:t>
      </w:r>
    </w:p>
  </w:footnote>
  <w:footnote w:id="24">
    <w:p w:rsidR="00AE4D58" w:rsidRPr="005C1CF1" w:rsidRDefault="00AE4D58"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w:t>
      </w:r>
      <w:r w:rsidR="00303C3D">
        <w:rPr>
          <w:rFonts w:hint="cs"/>
          <w:color w:val="auto"/>
          <w:sz w:val="32"/>
          <w:szCs w:val="32"/>
          <w:rtl/>
        </w:rPr>
        <w:t>ينظر: أحكام القرآن للجصاص1/21، و</w:t>
      </w:r>
      <w:r w:rsidRPr="005C1CF1">
        <w:rPr>
          <w:rFonts w:hint="cs"/>
          <w:color w:val="auto"/>
          <w:sz w:val="32"/>
          <w:szCs w:val="32"/>
          <w:rtl/>
        </w:rPr>
        <w:t>تبيين الحق</w:t>
      </w:r>
      <w:r w:rsidR="00303C3D">
        <w:rPr>
          <w:rFonts w:hint="cs"/>
          <w:color w:val="auto"/>
          <w:sz w:val="32"/>
          <w:szCs w:val="32"/>
          <w:rtl/>
        </w:rPr>
        <w:t>ائق 1/105, والعناية شرح الهداية</w:t>
      </w:r>
      <w:r w:rsidRPr="005C1CF1">
        <w:rPr>
          <w:rFonts w:hint="cs"/>
          <w:color w:val="auto"/>
          <w:sz w:val="32"/>
          <w:szCs w:val="32"/>
          <w:rtl/>
        </w:rPr>
        <w:t>1/294.</w:t>
      </w:r>
    </w:p>
  </w:footnote>
  <w:footnote w:id="25">
    <w:p w:rsidR="00AE4D58" w:rsidRPr="005C1CF1" w:rsidRDefault="00AE4D58" w:rsidP="00E008B4">
      <w:pPr>
        <w:pStyle w:val="af3"/>
        <w:pageBreakBefore/>
        <w:spacing w:line="230"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رواه أبو بكر الرازي في أحكم القرآن1/22. والحديث ضعفه ابن الجوزي في لتحقيق3/89 فقال</w:t>
      </w:r>
      <w:r w:rsidR="0063709D">
        <w:rPr>
          <w:rFonts w:hint="cs"/>
          <w:color w:val="auto"/>
          <w:sz w:val="32"/>
          <w:szCs w:val="32"/>
          <w:rtl/>
        </w:rPr>
        <w:t xml:space="preserve">:  </w:t>
      </w:r>
      <w:r w:rsidRPr="005C1CF1">
        <w:rPr>
          <w:rFonts w:hint="cs"/>
          <w:color w:val="auto"/>
          <w:sz w:val="32"/>
          <w:szCs w:val="32"/>
          <w:rtl/>
        </w:rPr>
        <w:t>"لا يعرف أصلا". وقال ابن عبد الهادي في التنقيح2/254:" ما أدري من أي</w:t>
      </w:r>
      <w:r w:rsidR="0063709D">
        <w:rPr>
          <w:rFonts w:hint="cs"/>
          <w:color w:val="auto"/>
          <w:sz w:val="32"/>
          <w:szCs w:val="32"/>
          <w:rtl/>
        </w:rPr>
        <w:t>ن أتوا به مرفوعا,</w:t>
      </w:r>
      <w:r w:rsidRPr="005C1CF1">
        <w:rPr>
          <w:rFonts w:hint="cs"/>
          <w:color w:val="auto"/>
          <w:sz w:val="32"/>
          <w:szCs w:val="32"/>
          <w:rtl/>
        </w:rPr>
        <w:t>وقال ابن حجر في الدراية1/138:"</w:t>
      </w:r>
      <w:r w:rsidRPr="005C1CF1">
        <w:rPr>
          <w:rFonts w:ascii="Traditional Arabic" w:hint="eastAsia"/>
          <w:color w:val="auto"/>
          <w:sz w:val="32"/>
          <w:szCs w:val="32"/>
          <w:rtl/>
        </w:rPr>
        <w:t>وهذا</w:t>
      </w:r>
      <w:r w:rsidRPr="005C1CF1">
        <w:rPr>
          <w:rFonts w:ascii="Traditional Arabic"/>
          <w:color w:val="auto"/>
          <w:sz w:val="32"/>
          <w:szCs w:val="32"/>
          <w:rtl/>
        </w:rPr>
        <w:t xml:space="preserve"> </w:t>
      </w:r>
      <w:r w:rsidRPr="005C1CF1">
        <w:rPr>
          <w:rFonts w:ascii="Traditional Arabic" w:hint="eastAsia"/>
          <w:color w:val="auto"/>
          <w:sz w:val="32"/>
          <w:szCs w:val="32"/>
          <w:rtl/>
        </w:rPr>
        <w:t>من</w:t>
      </w:r>
      <w:r w:rsidRPr="005C1CF1">
        <w:rPr>
          <w:rFonts w:ascii="Traditional Arabic"/>
          <w:color w:val="auto"/>
          <w:sz w:val="32"/>
          <w:szCs w:val="32"/>
          <w:rtl/>
        </w:rPr>
        <w:t xml:space="preserve"> </w:t>
      </w:r>
      <w:r w:rsidRPr="005C1CF1">
        <w:rPr>
          <w:rFonts w:ascii="Traditional Arabic" w:hint="eastAsia"/>
          <w:color w:val="auto"/>
          <w:sz w:val="32"/>
          <w:szCs w:val="32"/>
          <w:rtl/>
        </w:rPr>
        <w:t>رواية</w:t>
      </w:r>
      <w:r w:rsidRPr="005C1CF1">
        <w:rPr>
          <w:rFonts w:ascii="Traditional Arabic"/>
          <w:color w:val="auto"/>
          <w:sz w:val="32"/>
          <w:szCs w:val="32"/>
          <w:rtl/>
        </w:rPr>
        <w:t xml:space="preserve"> </w:t>
      </w:r>
      <w:r w:rsidRPr="005C1CF1">
        <w:rPr>
          <w:rFonts w:ascii="Traditional Arabic" w:hint="eastAsia"/>
          <w:color w:val="auto"/>
          <w:sz w:val="32"/>
          <w:szCs w:val="32"/>
          <w:rtl/>
        </w:rPr>
        <w:t>أحمد</w:t>
      </w:r>
      <w:r w:rsidRPr="005C1CF1">
        <w:rPr>
          <w:rFonts w:ascii="Traditional Arabic"/>
          <w:color w:val="auto"/>
          <w:sz w:val="32"/>
          <w:szCs w:val="32"/>
          <w:rtl/>
        </w:rPr>
        <w:t xml:space="preserve"> </w:t>
      </w:r>
      <w:r w:rsidRPr="005C1CF1">
        <w:rPr>
          <w:rFonts w:ascii="Traditional Arabic" w:hint="eastAsia"/>
          <w:color w:val="auto"/>
          <w:sz w:val="32"/>
          <w:szCs w:val="32"/>
          <w:rtl/>
        </w:rPr>
        <w:t>بن</w:t>
      </w:r>
      <w:r w:rsidRPr="005C1CF1">
        <w:rPr>
          <w:rFonts w:ascii="Traditional Arabic"/>
          <w:color w:val="auto"/>
          <w:sz w:val="32"/>
          <w:szCs w:val="32"/>
          <w:rtl/>
        </w:rPr>
        <w:t xml:space="preserve"> </w:t>
      </w:r>
      <w:r w:rsidRPr="005C1CF1">
        <w:rPr>
          <w:rFonts w:ascii="Traditional Arabic" w:hint="eastAsia"/>
          <w:color w:val="auto"/>
          <w:sz w:val="32"/>
          <w:szCs w:val="32"/>
          <w:rtl/>
        </w:rPr>
        <w:t>عبد</w:t>
      </w:r>
      <w:r w:rsidRPr="005C1CF1">
        <w:rPr>
          <w:rFonts w:ascii="Traditional Arabic"/>
          <w:color w:val="auto"/>
          <w:sz w:val="32"/>
          <w:szCs w:val="32"/>
          <w:rtl/>
        </w:rPr>
        <w:t xml:space="preserve"> </w:t>
      </w:r>
      <w:r w:rsidRPr="005C1CF1">
        <w:rPr>
          <w:rFonts w:ascii="Traditional Arabic" w:hint="eastAsia"/>
          <w:color w:val="auto"/>
          <w:sz w:val="32"/>
          <w:szCs w:val="32"/>
          <w:rtl/>
        </w:rPr>
        <w:t>الله</w:t>
      </w:r>
      <w:r w:rsidRPr="005C1CF1">
        <w:rPr>
          <w:rFonts w:ascii="Traditional Arabic"/>
          <w:color w:val="auto"/>
          <w:sz w:val="32"/>
          <w:szCs w:val="32"/>
          <w:rtl/>
        </w:rPr>
        <w:t xml:space="preserve"> </w:t>
      </w:r>
      <w:r w:rsidRPr="005C1CF1">
        <w:rPr>
          <w:rFonts w:ascii="Traditional Arabic" w:hint="eastAsia"/>
          <w:color w:val="auto"/>
          <w:sz w:val="32"/>
          <w:szCs w:val="32"/>
          <w:rtl/>
        </w:rPr>
        <w:t>اللجلاج</w:t>
      </w:r>
      <w:r w:rsidRPr="005C1CF1">
        <w:rPr>
          <w:rFonts w:ascii="Traditional Arabic"/>
          <w:color w:val="auto"/>
          <w:sz w:val="32"/>
          <w:szCs w:val="32"/>
          <w:rtl/>
        </w:rPr>
        <w:t xml:space="preserve"> </w:t>
      </w:r>
      <w:r w:rsidRPr="005C1CF1">
        <w:rPr>
          <w:rFonts w:ascii="Traditional Arabic" w:hint="eastAsia"/>
          <w:color w:val="auto"/>
          <w:sz w:val="32"/>
          <w:szCs w:val="32"/>
          <w:rtl/>
        </w:rPr>
        <w:t>وهو</w:t>
      </w:r>
      <w:r w:rsidRPr="005C1CF1">
        <w:rPr>
          <w:rFonts w:ascii="Traditional Arabic"/>
          <w:color w:val="auto"/>
          <w:sz w:val="32"/>
          <w:szCs w:val="32"/>
          <w:rtl/>
        </w:rPr>
        <w:t xml:space="preserve"> </w:t>
      </w:r>
      <w:r w:rsidRPr="005C1CF1">
        <w:rPr>
          <w:rFonts w:ascii="Traditional Arabic" w:hint="eastAsia"/>
          <w:color w:val="auto"/>
          <w:sz w:val="32"/>
          <w:szCs w:val="32"/>
          <w:rtl/>
        </w:rPr>
        <w:t>ضعيف</w:t>
      </w:r>
      <w:r w:rsidRPr="005C1CF1">
        <w:rPr>
          <w:rFonts w:ascii="Traditional Arabic"/>
          <w:color w:val="auto"/>
          <w:sz w:val="32"/>
          <w:szCs w:val="32"/>
          <w:rtl/>
        </w:rPr>
        <w:t xml:space="preserve"> </w:t>
      </w:r>
      <w:r w:rsidRPr="005C1CF1">
        <w:rPr>
          <w:rFonts w:ascii="Traditional Arabic" w:hint="eastAsia"/>
          <w:color w:val="auto"/>
          <w:sz w:val="32"/>
          <w:szCs w:val="32"/>
          <w:rtl/>
        </w:rPr>
        <w:t>واه</w:t>
      </w:r>
      <w:r w:rsidRPr="005C1CF1">
        <w:rPr>
          <w:rFonts w:ascii="Traditional Arabic" w:hint="cs"/>
          <w:color w:val="auto"/>
          <w:sz w:val="32"/>
          <w:szCs w:val="32"/>
          <w:rtl/>
        </w:rPr>
        <w:t>"</w:t>
      </w:r>
      <w:r w:rsidRPr="005C1CF1">
        <w:rPr>
          <w:rFonts w:hint="cs"/>
          <w:color w:val="auto"/>
          <w:sz w:val="32"/>
          <w:szCs w:val="32"/>
          <w:rtl/>
        </w:rPr>
        <w:t xml:space="preserve">. وضعفه الزيلعي أيضا في نصب الراية1/367.  </w:t>
      </w:r>
    </w:p>
  </w:footnote>
  <w:footnote w:id="26">
    <w:p w:rsidR="00AE4D58" w:rsidRPr="005C1CF1" w:rsidRDefault="00AE4D58" w:rsidP="00E008B4">
      <w:pPr>
        <w:pStyle w:val="af3"/>
        <w:pageBreakBefore/>
        <w:spacing w:line="230"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أخرجه أبو داود في سننه في كتاب الصلاة، باب من ترك القراءة في صلاته1/359, برقم819, والحديث ضعفه ابن الجوزي في العلل المتناهية ص415,</w:t>
      </w:r>
      <w:r w:rsidR="00303C3D">
        <w:rPr>
          <w:rFonts w:hint="cs"/>
          <w:color w:val="auto"/>
          <w:sz w:val="32"/>
          <w:szCs w:val="32"/>
          <w:rtl/>
        </w:rPr>
        <w:t xml:space="preserve"> </w:t>
      </w:r>
      <w:r w:rsidRPr="005C1CF1">
        <w:rPr>
          <w:rFonts w:hint="cs"/>
          <w:color w:val="auto"/>
          <w:sz w:val="32"/>
          <w:szCs w:val="32"/>
          <w:rtl/>
        </w:rPr>
        <w:t xml:space="preserve">والنووي في الخلاصة1/363, وابن حجر في الدراية1/138, وكذلك ضعفه الألباني في ضعيف سنن أبي داود1/316, برقم145؛ لضعف جعفر بن ميمون, وقد تفرّد بزيادة "بقرآن ولو" فهي زيادة منكرة. </w:t>
      </w:r>
    </w:p>
  </w:footnote>
  <w:footnote w:id="27">
    <w:p w:rsidR="00AE4D58" w:rsidRPr="005C1CF1" w:rsidRDefault="00AE4D58" w:rsidP="00E008B4">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ينظر: أحكام القرآن للجصاص1/23.</w:t>
      </w:r>
    </w:p>
  </w:footnote>
  <w:footnote w:id="28">
    <w:p w:rsidR="00E9077C" w:rsidRPr="005C1CF1" w:rsidRDefault="00E9077C" w:rsidP="00D3201A">
      <w:pPr>
        <w:pStyle w:val="af3"/>
        <w:pageBreakBefore/>
        <w:spacing w:line="230"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تقدم تخريجه في </w:t>
      </w:r>
      <w:r w:rsidR="00D3201A">
        <w:rPr>
          <w:rFonts w:hint="cs"/>
          <w:color w:val="auto"/>
          <w:sz w:val="32"/>
          <w:szCs w:val="32"/>
          <w:rtl/>
        </w:rPr>
        <w:t>ص (908).</w:t>
      </w:r>
    </w:p>
  </w:footnote>
  <w:footnote w:id="29">
    <w:p w:rsidR="00E9077C" w:rsidRPr="005C1CF1" w:rsidRDefault="00E9077C" w:rsidP="00E008B4">
      <w:pPr>
        <w:pStyle w:val="af3"/>
        <w:pageBreakBefore/>
        <w:spacing w:line="230"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w:t>
      </w:r>
      <w:r w:rsidRPr="005C1CF1">
        <w:rPr>
          <w:rFonts w:hint="cs"/>
          <w:color w:val="auto"/>
          <w:sz w:val="32"/>
          <w:szCs w:val="32"/>
        </w:rPr>
        <w:t xml:space="preserve"> </w:t>
      </w:r>
      <w:r w:rsidRPr="005C1CF1">
        <w:rPr>
          <w:rFonts w:hint="cs"/>
          <w:color w:val="auto"/>
          <w:sz w:val="32"/>
          <w:szCs w:val="32"/>
          <w:rtl/>
        </w:rPr>
        <w:t>أخرجه مسلم في صحيحه في كتاب الصلاة</w:t>
      </w:r>
      <w:r w:rsidR="00CA6BCC" w:rsidRPr="005C1CF1">
        <w:rPr>
          <w:rFonts w:hint="cs"/>
          <w:color w:val="auto"/>
          <w:sz w:val="32"/>
          <w:szCs w:val="32"/>
          <w:rtl/>
        </w:rPr>
        <w:t>,</w:t>
      </w:r>
      <w:r w:rsidR="00303C3D">
        <w:rPr>
          <w:rFonts w:hint="cs"/>
          <w:color w:val="auto"/>
          <w:sz w:val="32"/>
          <w:szCs w:val="32"/>
          <w:rtl/>
        </w:rPr>
        <w:t xml:space="preserve"> </w:t>
      </w:r>
      <w:r w:rsidRPr="005C1CF1">
        <w:rPr>
          <w:rFonts w:hint="cs"/>
          <w:color w:val="auto"/>
          <w:sz w:val="32"/>
          <w:szCs w:val="32"/>
          <w:rtl/>
        </w:rPr>
        <w:t xml:space="preserve">باب وجوب قراءة الفاتحة في كل ركعة </w:t>
      </w:r>
      <w:r w:rsidR="00CA6BCC" w:rsidRPr="005C1CF1">
        <w:rPr>
          <w:rFonts w:ascii="Traditional Arabic" w:hint="cs"/>
          <w:color w:val="auto"/>
          <w:sz w:val="32"/>
          <w:szCs w:val="32"/>
          <w:rtl/>
        </w:rPr>
        <w:t>وإنه إذا لم يحسن الفاتحة ولا أمكنه تعلمها قرأ ما تيسر له من غيرها</w:t>
      </w:r>
      <w:r w:rsidR="00CA6BCC" w:rsidRPr="005C1CF1">
        <w:rPr>
          <w:rFonts w:hint="cs"/>
          <w:color w:val="auto"/>
          <w:sz w:val="32"/>
          <w:szCs w:val="32"/>
          <w:rtl/>
        </w:rPr>
        <w:t xml:space="preserve"> </w:t>
      </w:r>
      <w:r w:rsidRPr="005C1CF1">
        <w:rPr>
          <w:rFonts w:hint="cs"/>
          <w:color w:val="auto"/>
          <w:sz w:val="32"/>
          <w:szCs w:val="32"/>
          <w:rtl/>
        </w:rPr>
        <w:t>ص</w:t>
      </w:r>
      <w:r w:rsidR="00CA6BCC" w:rsidRPr="005C1CF1">
        <w:rPr>
          <w:rFonts w:hint="cs"/>
          <w:color w:val="auto"/>
          <w:sz w:val="32"/>
          <w:szCs w:val="32"/>
          <w:rtl/>
        </w:rPr>
        <w:t xml:space="preserve">169, </w:t>
      </w:r>
      <w:r w:rsidR="009B63C6" w:rsidRPr="005C1CF1">
        <w:rPr>
          <w:rFonts w:hint="cs"/>
          <w:color w:val="auto"/>
          <w:sz w:val="32"/>
          <w:szCs w:val="32"/>
          <w:rtl/>
        </w:rPr>
        <w:t>برقم</w:t>
      </w:r>
      <w:r w:rsidR="00CA6BCC" w:rsidRPr="005C1CF1">
        <w:rPr>
          <w:rFonts w:hint="cs"/>
          <w:color w:val="auto"/>
          <w:sz w:val="32"/>
          <w:szCs w:val="32"/>
          <w:rtl/>
        </w:rPr>
        <w:t>394.</w:t>
      </w:r>
    </w:p>
  </w:footnote>
  <w:footnote w:id="30">
    <w:p w:rsidR="00E9077C" w:rsidRPr="005C1CF1" w:rsidRDefault="00E9077C" w:rsidP="00E008B4">
      <w:pPr>
        <w:pStyle w:val="af3"/>
        <w:pageBreakBefore/>
        <w:spacing w:line="230"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w:t>
      </w:r>
      <w:r w:rsidR="005D3697" w:rsidRPr="005C1CF1">
        <w:rPr>
          <w:rFonts w:hint="cs"/>
          <w:color w:val="auto"/>
          <w:sz w:val="32"/>
          <w:szCs w:val="32"/>
          <w:rtl/>
        </w:rPr>
        <w:t xml:space="preserve"> سورة </w:t>
      </w:r>
      <w:r w:rsidRPr="005C1CF1">
        <w:rPr>
          <w:rFonts w:ascii="Arial" w:hAnsi="Arial"/>
          <w:color w:val="auto"/>
          <w:sz w:val="32"/>
          <w:szCs w:val="32"/>
          <w:rtl/>
        </w:rPr>
        <w:t>البقرة</w:t>
      </w:r>
      <w:r w:rsidR="005D3697" w:rsidRPr="005C1CF1">
        <w:rPr>
          <w:rFonts w:ascii="Arial" w:hAnsi="Arial" w:hint="cs"/>
          <w:color w:val="auto"/>
          <w:sz w:val="32"/>
          <w:szCs w:val="32"/>
          <w:rtl/>
        </w:rPr>
        <w:t xml:space="preserve"> الآية [</w:t>
      </w:r>
      <w:r w:rsidRPr="005C1CF1">
        <w:rPr>
          <w:rFonts w:ascii="Arial" w:hAnsi="Arial"/>
          <w:color w:val="auto"/>
          <w:sz w:val="32"/>
          <w:szCs w:val="32"/>
          <w:rtl/>
        </w:rPr>
        <w:t>٤٣</w:t>
      </w:r>
      <w:r w:rsidR="005D3697" w:rsidRPr="005C1CF1">
        <w:rPr>
          <w:rFonts w:ascii="Arial" w:hAnsi="Arial" w:hint="cs"/>
          <w:color w:val="auto"/>
          <w:sz w:val="32"/>
          <w:szCs w:val="32"/>
          <w:rtl/>
        </w:rPr>
        <w:t>].</w:t>
      </w:r>
      <w:r w:rsidRPr="005C1CF1">
        <w:rPr>
          <w:rFonts w:ascii="Arial" w:hAnsi="Arial"/>
          <w:color w:val="auto"/>
          <w:sz w:val="32"/>
          <w:szCs w:val="32"/>
        </w:rPr>
        <w:t xml:space="preserve"> </w:t>
      </w:r>
      <w:r w:rsidRPr="005C1CF1">
        <w:rPr>
          <w:rFonts w:ascii="Traditional Arabic" w:hint="cs"/>
          <w:color w:val="auto"/>
          <w:sz w:val="32"/>
          <w:szCs w:val="32"/>
          <w:rtl/>
        </w:rPr>
        <w:t xml:space="preserve"> </w:t>
      </w:r>
    </w:p>
  </w:footnote>
  <w:footnote w:id="31">
    <w:p w:rsidR="00E9077C" w:rsidRPr="005C1CF1" w:rsidRDefault="00E9077C" w:rsidP="00E008B4">
      <w:pPr>
        <w:pStyle w:val="af3"/>
        <w:pageBreakBefore/>
        <w:spacing w:line="233"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D039BC" w:rsidRPr="005C1CF1">
        <w:rPr>
          <w:rFonts w:hint="cs"/>
          <w:color w:val="auto"/>
          <w:sz w:val="32"/>
          <w:szCs w:val="32"/>
          <w:rtl/>
        </w:rPr>
        <w:t xml:space="preserve">) </w:t>
      </w:r>
      <w:r w:rsidR="00303C3D">
        <w:rPr>
          <w:rFonts w:hint="cs"/>
          <w:color w:val="auto"/>
          <w:sz w:val="32"/>
          <w:szCs w:val="32"/>
          <w:rtl/>
        </w:rPr>
        <w:t xml:space="preserve">ينظر: </w:t>
      </w:r>
      <w:r w:rsidR="009B63C6" w:rsidRPr="005C1CF1">
        <w:rPr>
          <w:rFonts w:hint="cs"/>
          <w:color w:val="auto"/>
          <w:sz w:val="32"/>
          <w:szCs w:val="32"/>
          <w:rtl/>
        </w:rPr>
        <w:t>الجامع لأحكام القرآن</w:t>
      </w:r>
      <w:r w:rsidR="00303C3D">
        <w:rPr>
          <w:rFonts w:hint="cs"/>
          <w:color w:val="auto"/>
          <w:sz w:val="32"/>
          <w:szCs w:val="32"/>
          <w:rtl/>
        </w:rPr>
        <w:t>1/189-190,وشرح البخاري لابن بطال2/370,</w:t>
      </w:r>
      <w:r w:rsidRPr="005C1CF1">
        <w:rPr>
          <w:rFonts w:hint="cs"/>
          <w:color w:val="auto"/>
          <w:sz w:val="32"/>
          <w:szCs w:val="32"/>
          <w:rtl/>
        </w:rPr>
        <w:t>والمجموع 3/</w:t>
      </w:r>
      <w:r w:rsidR="00303C3D">
        <w:rPr>
          <w:rFonts w:hint="cs"/>
          <w:color w:val="auto"/>
          <w:sz w:val="32"/>
          <w:szCs w:val="32"/>
          <w:rtl/>
        </w:rPr>
        <w:t xml:space="preserve"> 284,</w:t>
      </w:r>
      <w:r w:rsidR="00FE5D8A" w:rsidRPr="005C1CF1">
        <w:rPr>
          <w:rFonts w:hint="cs"/>
          <w:color w:val="auto"/>
          <w:sz w:val="32"/>
          <w:szCs w:val="32"/>
          <w:rtl/>
        </w:rPr>
        <w:t>و</w:t>
      </w:r>
      <w:r w:rsidR="00303C3D">
        <w:rPr>
          <w:rFonts w:hint="cs"/>
          <w:color w:val="auto"/>
          <w:sz w:val="32"/>
          <w:szCs w:val="32"/>
          <w:rtl/>
        </w:rPr>
        <w:t>فتح الباري2/313,</w:t>
      </w:r>
      <w:r w:rsidR="009B63C6" w:rsidRPr="005C1CF1">
        <w:rPr>
          <w:rFonts w:hint="cs"/>
          <w:color w:val="auto"/>
          <w:sz w:val="32"/>
          <w:szCs w:val="32"/>
          <w:rtl/>
        </w:rPr>
        <w:t>وفيض القدير</w:t>
      </w:r>
      <w:r w:rsidR="00303C3D">
        <w:rPr>
          <w:rFonts w:hint="cs"/>
          <w:color w:val="auto"/>
          <w:sz w:val="32"/>
          <w:szCs w:val="32"/>
          <w:rtl/>
        </w:rPr>
        <w:t>8/644,</w:t>
      </w:r>
      <w:r w:rsidRPr="005C1CF1">
        <w:rPr>
          <w:rFonts w:hint="cs"/>
          <w:color w:val="auto"/>
          <w:sz w:val="32"/>
          <w:szCs w:val="32"/>
          <w:rtl/>
        </w:rPr>
        <w:t>وسبل الس</w:t>
      </w:r>
      <w:r w:rsidR="009B63C6" w:rsidRPr="005C1CF1">
        <w:rPr>
          <w:rFonts w:hint="cs"/>
          <w:color w:val="auto"/>
          <w:sz w:val="32"/>
          <w:szCs w:val="32"/>
          <w:rtl/>
        </w:rPr>
        <w:t>لام</w:t>
      </w:r>
      <w:r w:rsidR="00303C3D">
        <w:rPr>
          <w:rFonts w:hint="cs"/>
          <w:color w:val="auto"/>
          <w:sz w:val="32"/>
          <w:szCs w:val="32"/>
          <w:rtl/>
        </w:rPr>
        <w:t>1/289,</w:t>
      </w:r>
      <w:r w:rsidR="00FE5D8A" w:rsidRPr="005C1CF1">
        <w:rPr>
          <w:rFonts w:hint="cs"/>
          <w:color w:val="auto"/>
          <w:sz w:val="32"/>
          <w:szCs w:val="32"/>
          <w:rtl/>
        </w:rPr>
        <w:t>ومرعاة المفاتيح3/104.</w:t>
      </w:r>
    </w:p>
  </w:footnote>
  <w:footnote w:id="32">
    <w:p w:rsidR="00E9077C" w:rsidRPr="005C1CF1" w:rsidRDefault="00E9077C" w:rsidP="00B22E97">
      <w:pPr>
        <w:pStyle w:val="af3"/>
        <w:pageBreakBefore/>
        <w:spacing w:line="230"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أخرجه ال</w:t>
      </w:r>
      <w:r w:rsidR="00303C3D">
        <w:rPr>
          <w:rFonts w:hint="cs"/>
          <w:color w:val="auto"/>
          <w:sz w:val="32"/>
          <w:szCs w:val="32"/>
          <w:rtl/>
        </w:rPr>
        <w:t>دارقطني في كتاب الصلاة,</w:t>
      </w:r>
      <w:r w:rsidRPr="005C1CF1">
        <w:rPr>
          <w:rFonts w:ascii="Traditional Arabic" w:hint="eastAsia"/>
          <w:color w:val="auto"/>
          <w:sz w:val="32"/>
          <w:szCs w:val="32"/>
          <w:rtl/>
        </w:rPr>
        <w:t>باب</w:t>
      </w:r>
      <w:r w:rsidRPr="005C1CF1">
        <w:rPr>
          <w:rFonts w:ascii="Traditional Arabic"/>
          <w:color w:val="auto"/>
          <w:sz w:val="32"/>
          <w:szCs w:val="32"/>
          <w:rtl/>
        </w:rPr>
        <w:t xml:space="preserve"> </w:t>
      </w:r>
      <w:r w:rsidRPr="005C1CF1">
        <w:rPr>
          <w:rFonts w:ascii="Traditional Arabic" w:hint="eastAsia"/>
          <w:color w:val="auto"/>
          <w:sz w:val="32"/>
          <w:szCs w:val="32"/>
          <w:rtl/>
        </w:rPr>
        <w:t>وجوب</w:t>
      </w:r>
      <w:r w:rsidRPr="005C1CF1">
        <w:rPr>
          <w:rFonts w:ascii="Traditional Arabic"/>
          <w:color w:val="auto"/>
          <w:sz w:val="32"/>
          <w:szCs w:val="32"/>
          <w:rtl/>
        </w:rPr>
        <w:t xml:space="preserve"> </w:t>
      </w:r>
      <w:r w:rsidRPr="005C1CF1">
        <w:rPr>
          <w:rFonts w:ascii="Traditional Arabic" w:hint="eastAsia"/>
          <w:color w:val="auto"/>
          <w:sz w:val="32"/>
          <w:szCs w:val="32"/>
          <w:rtl/>
        </w:rPr>
        <w:t>قراءة</w:t>
      </w:r>
      <w:r w:rsidRPr="005C1CF1">
        <w:rPr>
          <w:rFonts w:ascii="Traditional Arabic"/>
          <w:color w:val="auto"/>
          <w:sz w:val="32"/>
          <w:szCs w:val="32"/>
          <w:rtl/>
        </w:rPr>
        <w:t xml:space="preserve"> </w:t>
      </w:r>
      <w:r w:rsidRPr="005C1CF1">
        <w:rPr>
          <w:rFonts w:ascii="Traditional Arabic" w:hint="eastAsia"/>
          <w:color w:val="auto"/>
          <w:sz w:val="32"/>
          <w:szCs w:val="32"/>
          <w:rtl/>
        </w:rPr>
        <w:t>أم</w:t>
      </w:r>
      <w:r w:rsidRPr="005C1CF1">
        <w:rPr>
          <w:rFonts w:ascii="Traditional Arabic"/>
          <w:color w:val="auto"/>
          <w:sz w:val="32"/>
          <w:szCs w:val="32"/>
          <w:rtl/>
        </w:rPr>
        <w:t xml:space="preserve"> </w:t>
      </w:r>
      <w:r w:rsidRPr="005C1CF1">
        <w:rPr>
          <w:rFonts w:ascii="Traditional Arabic" w:hint="eastAsia"/>
          <w:color w:val="auto"/>
          <w:sz w:val="32"/>
          <w:szCs w:val="32"/>
          <w:rtl/>
        </w:rPr>
        <w:t>الكتاب</w:t>
      </w:r>
      <w:r w:rsidRPr="005C1CF1">
        <w:rPr>
          <w:rFonts w:ascii="Traditional Arabic"/>
          <w:color w:val="auto"/>
          <w:sz w:val="32"/>
          <w:szCs w:val="32"/>
          <w:rtl/>
        </w:rPr>
        <w:t xml:space="preserve"> </w:t>
      </w:r>
      <w:r w:rsidRPr="005C1CF1">
        <w:rPr>
          <w:rFonts w:ascii="Traditional Arabic" w:hint="eastAsia"/>
          <w:color w:val="auto"/>
          <w:sz w:val="32"/>
          <w:szCs w:val="32"/>
          <w:rtl/>
        </w:rPr>
        <w:t>في</w:t>
      </w:r>
      <w:r w:rsidRPr="005C1CF1">
        <w:rPr>
          <w:rFonts w:ascii="Traditional Arabic"/>
          <w:color w:val="auto"/>
          <w:sz w:val="32"/>
          <w:szCs w:val="32"/>
          <w:rtl/>
        </w:rPr>
        <w:t xml:space="preserve"> </w:t>
      </w:r>
      <w:r w:rsidRPr="005C1CF1">
        <w:rPr>
          <w:rFonts w:ascii="Traditional Arabic" w:hint="eastAsia"/>
          <w:color w:val="auto"/>
          <w:sz w:val="32"/>
          <w:szCs w:val="32"/>
          <w:rtl/>
        </w:rPr>
        <w:t>الصلاة</w:t>
      </w:r>
      <w:r w:rsidRPr="005C1CF1">
        <w:rPr>
          <w:rFonts w:ascii="Traditional Arabic"/>
          <w:color w:val="auto"/>
          <w:sz w:val="32"/>
          <w:szCs w:val="32"/>
          <w:rtl/>
        </w:rPr>
        <w:t xml:space="preserve"> </w:t>
      </w:r>
      <w:r w:rsidRPr="005C1CF1">
        <w:rPr>
          <w:rFonts w:ascii="Traditional Arabic" w:hint="eastAsia"/>
          <w:color w:val="auto"/>
          <w:sz w:val="32"/>
          <w:szCs w:val="32"/>
          <w:rtl/>
        </w:rPr>
        <w:t>وخلف</w:t>
      </w:r>
      <w:r w:rsidRPr="005C1CF1">
        <w:rPr>
          <w:rFonts w:ascii="Traditional Arabic"/>
          <w:color w:val="auto"/>
          <w:sz w:val="32"/>
          <w:szCs w:val="32"/>
          <w:rtl/>
        </w:rPr>
        <w:t xml:space="preserve"> </w:t>
      </w:r>
      <w:r w:rsidRPr="005C1CF1">
        <w:rPr>
          <w:rFonts w:ascii="Traditional Arabic" w:hint="eastAsia"/>
          <w:color w:val="auto"/>
          <w:sz w:val="32"/>
          <w:szCs w:val="32"/>
          <w:rtl/>
        </w:rPr>
        <w:t>الإمام</w:t>
      </w:r>
      <w:r w:rsidRPr="005C1CF1">
        <w:rPr>
          <w:rFonts w:hint="cs"/>
          <w:color w:val="auto"/>
          <w:sz w:val="32"/>
          <w:szCs w:val="32"/>
          <w:rtl/>
        </w:rPr>
        <w:t>2/</w:t>
      </w:r>
      <w:r w:rsidR="00303C3D">
        <w:rPr>
          <w:rFonts w:hint="cs"/>
          <w:color w:val="auto"/>
          <w:sz w:val="32"/>
          <w:szCs w:val="32"/>
          <w:rtl/>
        </w:rPr>
        <w:t xml:space="preserve"> </w:t>
      </w:r>
      <w:r w:rsidRPr="005C1CF1">
        <w:rPr>
          <w:rFonts w:hint="cs"/>
          <w:color w:val="auto"/>
          <w:sz w:val="32"/>
          <w:szCs w:val="32"/>
          <w:rtl/>
        </w:rPr>
        <w:t>1</w:t>
      </w:r>
      <w:r w:rsidR="00303C3D">
        <w:rPr>
          <w:rFonts w:hint="cs"/>
          <w:color w:val="auto"/>
          <w:sz w:val="32"/>
          <w:szCs w:val="32"/>
          <w:rtl/>
        </w:rPr>
        <w:t>04,</w:t>
      </w:r>
      <w:r w:rsidR="009B63C6" w:rsidRPr="005C1CF1">
        <w:rPr>
          <w:rFonts w:hint="cs"/>
          <w:color w:val="auto"/>
          <w:sz w:val="32"/>
          <w:szCs w:val="32"/>
          <w:rtl/>
        </w:rPr>
        <w:t>برقم1225, وقال</w:t>
      </w:r>
      <w:r w:rsidRPr="005C1CF1">
        <w:rPr>
          <w:rFonts w:hint="cs"/>
          <w:color w:val="auto"/>
          <w:sz w:val="32"/>
          <w:szCs w:val="32"/>
          <w:rtl/>
        </w:rPr>
        <w:t>:"هذا إسناد صحيح"</w:t>
      </w:r>
      <w:r w:rsidR="009B63C6" w:rsidRPr="005C1CF1">
        <w:rPr>
          <w:rFonts w:hint="cs"/>
          <w:color w:val="auto"/>
          <w:sz w:val="32"/>
          <w:szCs w:val="32"/>
          <w:rtl/>
        </w:rPr>
        <w:t>.وصححه</w:t>
      </w:r>
      <w:r w:rsidR="00831A01" w:rsidRPr="005C1CF1">
        <w:rPr>
          <w:rFonts w:hint="cs"/>
          <w:color w:val="auto"/>
          <w:sz w:val="32"/>
          <w:szCs w:val="32"/>
          <w:rtl/>
        </w:rPr>
        <w:t xml:space="preserve"> اب</w:t>
      </w:r>
      <w:r w:rsidR="009B63C6" w:rsidRPr="005C1CF1">
        <w:rPr>
          <w:rFonts w:hint="cs"/>
          <w:color w:val="auto"/>
          <w:sz w:val="32"/>
          <w:szCs w:val="32"/>
          <w:rtl/>
        </w:rPr>
        <w:t>ن القطان في بيان الوهم والإيهام</w:t>
      </w:r>
      <w:r w:rsidR="00831A01" w:rsidRPr="005C1CF1">
        <w:rPr>
          <w:rFonts w:hint="cs"/>
          <w:color w:val="auto"/>
          <w:sz w:val="32"/>
          <w:szCs w:val="32"/>
          <w:rtl/>
        </w:rPr>
        <w:t>4</w:t>
      </w:r>
      <w:r w:rsidR="00303C3D">
        <w:rPr>
          <w:rFonts w:hint="cs"/>
          <w:color w:val="auto"/>
          <w:sz w:val="32"/>
          <w:szCs w:val="32"/>
          <w:rtl/>
        </w:rPr>
        <w:t xml:space="preserve"> </w:t>
      </w:r>
      <w:r w:rsidR="00831A01" w:rsidRPr="005C1CF1">
        <w:rPr>
          <w:rFonts w:hint="cs"/>
          <w:color w:val="auto"/>
          <w:sz w:val="32"/>
          <w:szCs w:val="32"/>
          <w:rtl/>
        </w:rPr>
        <w:t>/161, و</w:t>
      </w:r>
      <w:r w:rsidR="009B63C6" w:rsidRPr="005C1CF1">
        <w:rPr>
          <w:rFonts w:hint="cs"/>
          <w:color w:val="auto"/>
          <w:sz w:val="32"/>
          <w:szCs w:val="32"/>
          <w:rtl/>
        </w:rPr>
        <w:t>ابن الملقن في البدر المنير</w:t>
      </w:r>
      <w:r w:rsidR="00F421B8" w:rsidRPr="005C1CF1">
        <w:rPr>
          <w:rFonts w:hint="cs"/>
          <w:color w:val="auto"/>
          <w:sz w:val="32"/>
          <w:szCs w:val="32"/>
          <w:rtl/>
        </w:rPr>
        <w:t>3/541,</w:t>
      </w:r>
      <w:r w:rsidR="00303C3D">
        <w:rPr>
          <w:rFonts w:hint="cs"/>
          <w:color w:val="auto"/>
          <w:sz w:val="32"/>
          <w:szCs w:val="32"/>
          <w:rtl/>
        </w:rPr>
        <w:t>أيضا</w:t>
      </w:r>
      <w:r w:rsidR="00831A01" w:rsidRPr="005C1CF1">
        <w:rPr>
          <w:rFonts w:hint="cs"/>
          <w:color w:val="auto"/>
          <w:sz w:val="32"/>
          <w:szCs w:val="32"/>
          <w:rtl/>
        </w:rPr>
        <w:t xml:space="preserve"> </w:t>
      </w:r>
      <w:r w:rsidR="009B63C6" w:rsidRPr="005C1CF1">
        <w:rPr>
          <w:rFonts w:hint="cs"/>
          <w:color w:val="auto"/>
          <w:sz w:val="32"/>
          <w:szCs w:val="32"/>
          <w:rtl/>
        </w:rPr>
        <w:t>فقال:</w:t>
      </w:r>
      <w:r w:rsidR="00F421B8" w:rsidRPr="005C1CF1">
        <w:rPr>
          <w:rFonts w:hint="cs"/>
          <w:color w:val="auto"/>
          <w:sz w:val="32"/>
          <w:szCs w:val="32"/>
          <w:rtl/>
        </w:rPr>
        <w:t>"</w:t>
      </w:r>
      <w:r w:rsidR="00F421B8" w:rsidRPr="005C1CF1">
        <w:rPr>
          <w:rFonts w:ascii="Traditional Arabic" w:hint="eastAsia"/>
          <w:color w:val="auto"/>
          <w:sz w:val="32"/>
          <w:szCs w:val="32"/>
          <w:rtl/>
        </w:rPr>
        <w:t>بإسناد</w:t>
      </w:r>
      <w:r w:rsidR="00F421B8" w:rsidRPr="005C1CF1">
        <w:rPr>
          <w:rFonts w:ascii="Traditional Arabic"/>
          <w:color w:val="auto"/>
          <w:sz w:val="32"/>
          <w:szCs w:val="32"/>
          <w:rtl/>
        </w:rPr>
        <w:t xml:space="preserve"> </w:t>
      </w:r>
      <w:r w:rsidR="00F421B8" w:rsidRPr="005C1CF1">
        <w:rPr>
          <w:rFonts w:ascii="Traditional Arabic" w:hint="eastAsia"/>
          <w:color w:val="auto"/>
          <w:sz w:val="32"/>
          <w:szCs w:val="32"/>
          <w:rtl/>
        </w:rPr>
        <w:t>لا</w:t>
      </w:r>
      <w:r w:rsidR="00F421B8" w:rsidRPr="005C1CF1">
        <w:rPr>
          <w:rFonts w:ascii="Traditional Arabic"/>
          <w:color w:val="auto"/>
          <w:sz w:val="32"/>
          <w:szCs w:val="32"/>
          <w:rtl/>
        </w:rPr>
        <w:t xml:space="preserve"> </w:t>
      </w:r>
      <w:r w:rsidR="00F421B8" w:rsidRPr="005C1CF1">
        <w:rPr>
          <w:rFonts w:ascii="Traditional Arabic" w:hint="eastAsia"/>
          <w:color w:val="auto"/>
          <w:sz w:val="32"/>
          <w:szCs w:val="32"/>
          <w:rtl/>
        </w:rPr>
        <w:t>شك</w:t>
      </w:r>
      <w:r w:rsidR="00F421B8" w:rsidRPr="005C1CF1">
        <w:rPr>
          <w:rFonts w:ascii="Traditional Arabic"/>
          <w:color w:val="auto"/>
          <w:sz w:val="32"/>
          <w:szCs w:val="32"/>
          <w:rtl/>
        </w:rPr>
        <w:t xml:space="preserve"> </w:t>
      </w:r>
      <w:r w:rsidR="00F421B8" w:rsidRPr="005C1CF1">
        <w:rPr>
          <w:rFonts w:ascii="Traditional Arabic" w:hint="eastAsia"/>
          <w:color w:val="auto"/>
          <w:sz w:val="32"/>
          <w:szCs w:val="32"/>
          <w:rtl/>
        </w:rPr>
        <w:t>ولا</w:t>
      </w:r>
      <w:r w:rsidR="00F421B8" w:rsidRPr="005C1CF1">
        <w:rPr>
          <w:rFonts w:ascii="Traditional Arabic"/>
          <w:color w:val="auto"/>
          <w:sz w:val="32"/>
          <w:szCs w:val="32"/>
          <w:rtl/>
        </w:rPr>
        <w:t xml:space="preserve"> </w:t>
      </w:r>
      <w:r w:rsidR="00F421B8" w:rsidRPr="005C1CF1">
        <w:rPr>
          <w:rFonts w:ascii="Traditional Arabic" w:hint="eastAsia"/>
          <w:color w:val="auto"/>
          <w:sz w:val="32"/>
          <w:szCs w:val="32"/>
          <w:rtl/>
        </w:rPr>
        <w:t>مرية</w:t>
      </w:r>
      <w:r w:rsidR="00F421B8" w:rsidRPr="005C1CF1">
        <w:rPr>
          <w:rFonts w:ascii="Traditional Arabic"/>
          <w:color w:val="auto"/>
          <w:sz w:val="32"/>
          <w:szCs w:val="32"/>
          <w:rtl/>
        </w:rPr>
        <w:t xml:space="preserve"> </w:t>
      </w:r>
      <w:r w:rsidR="00F421B8" w:rsidRPr="005C1CF1">
        <w:rPr>
          <w:rFonts w:ascii="Traditional Arabic" w:hint="eastAsia"/>
          <w:color w:val="auto"/>
          <w:sz w:val="32"/>
          <w:szCs w:val="32"/>
          <w:rtl/>
        </w:rPr>
        <w:t>في</w:t>
      </w:r>
      <w:r w:rsidR="00F421B8" w:rsidRPr="005C1CF1">
        <w:rPr>
          <w:rFonts w:ascii="Traditional Arabic"/>
          <w:color w:val="auto"/>
          <w:sz w:val="32"/>
          <w:szCs w:val="32"/>
          <w:rtl/>
        </w:rPr>
        <w:t xml:space="preserve"> </w:t>
      </w:r>
      <w:r w:rsidR="00F421B8" w:rsidRPr="005C1CF1">
        <w:rPr>
          <w:rFonts w:ascii="Traditional Arabic" w:hint="eastAsia"/>
          <w:color w:val="auto"/>
          <w:sz w:val="32"/>
          <w:szCs w:val="32"/>
          <w:rtl/>
        </w:rPr>
        <w:t>صحته</w:t>
      </w:r>
      <w:r w:rsidR="00F421B8" w:rsidRPr="005C1CF1">
        <w:rPr>
          <w:rFonts w:ascii="Traditional Arabic" w:hint="cs"/>
          <w:color w:val="auto"/>
          <w:sz w:val="32"/>
          <w:szCs w:val="32"/>
          <w:rtl/>
        </w:rPr>
        <w:t>".</w:t>
      </w:r>
    </w:p>
  </w:footnote>
  <w:footnote w:id="33">
    <w:p w:rsidR="00E9077C" w:rsidRPr="005C1CF1" w:rsidRDefault="00E9077C" w:rsidP="00B22E97">
      <w:pPr>
        <w:autoSpaceDE w:val="0"/>
        <w:autoSpaceDN w:val="0"/>
        <w:adjustRightInd w:val="0"/>
        <w:spacing w:after="0" w:line="230" w:lineRule="auto"/>
        <w:ind w:left="425" w:hanging="425"/>
        <w:jc w:val="lowKashida"/>
        <w:rPr>
          <w:rFonts w:cs="Traditional Arabic"/>
          <w:sz w:val="32"/>
          <w:szCs w:val="32"/>
        </w:rPr>
      </w:pPr>
      <w:r w:rsidRPr="005C1CF1">
        <w:rPr>
          <w:rFonts w:ascii="Tahoma" w:hAnsi="Tahoma" w:cs="Traditional Arabic" w:hint="cs"/>
          <w:sz w:val="32"/>
          <w:szCs w:val="32"/>
          <w:rtl/>
        </w:rPr>
        <w:t>(</w:t>
      </w:r>
      <w:r w:rsidRPr="005C1CF1">
        <w:rPr>
          <w:rStyle w:val="ae"/>
          <w:rFonts w:ascii="Tahoma" w:hAnsi="Tahoma"/>
          <w:sz w:val="32"/>
          <w:szCs w:val="32"/>
          <w:vertAlign w:val="baseline"/>
        </w:rPr>
        <w:footnoteRef/>
      </w:r>
      <w:r w:rsidRPr="005C1CF1">
        <w:rPr>
          <w:rFonts w:ascii="Tahoma" w:hAnsi="Tahoma" w:cs="Traditional Arabic" w:hint="cs"/>
          <w:sz w:val="32"/>
          <w:szCs w:val="32"/>
          <w:rtl/>
        </w:rPr>
        <w:t xml:space="preserve">) </w:t>
      </w:r>
      <w:r w:rsidR="009B63C6" w:rsidRPr="005C1CF1">
        <w:rPr>
          <w:rFonts w:ascii="Tahoma" w:hAnsi="Tahoma" w:cs="Traditional Arabic" w:hint="cs"/>
          <w:sz w:val="32"/>
          <w:szCs w:val="32"/>
          <w:rtl/>
        </w:rPr>
        <w:t>أخرجه ا</w:t>
      </w:r>
      <w:r w:rsidR="00D378D5" w:rsidRPr="005C1CF1">
        <w:rPr>
          <w:rFonts w:ascii="Tahoma" w:hAnsi="Tahoma" w:cs="Traditional Arabic" w:hint="cs"/>
          <w:sz w:val="32"/>
          <w:szCs w:val="32"/>
          <w:rtl/>
        </w:rPr>
        <w:t xml:space="preserve">بن </w:t>
      </w:r>
      <w:r w:rsidR="009B63C6" w:rsidRPr="005C1CF1">
        <w:rPr>
          <w:rFonts w:ascii="Tahoma" w:hAnsi="Tahoma" w:cs="Traditional Arabic" w:hint="cs"/>
          <w:sz w:val="32"/>
          <w:szCs w:val="32"/>
          <w:rtl/>
        </w:rPr>
        <w:t xml:space="preserve">خزيمة في صحيحه في كتاب الصلاة, </w:t>
      </w:r>
      <w:r w:rsidR="00D378D5" w:rsidRPr="005C1CF1">
        <w:rPr>
          <w:rFonts w:ascii="Tahoma" w:hAnsi="Tahoma" w:cs="Traditional Arabic" w:hint="cs"/>
          <w:sz w:val="32"/>
          <w:szCs w:val="32"/>
          <w:rtl/>
        </w:rPr>
        <w:t>باب</w:t>
      </w:r>
      <w:r w:rsidR="00D378D5" w:rsidRPr="005C1CF1">
        <w:rPr>
          <w:rFonts w:cs="Traditional Arabic" w:hint="cs"/>
          <w:sz w:val="32"/>
          <w:szCs w:val="32"/>
          <w:rtl/>
        </w:rPr>
        <w:t xml:space="preserve"> ذكر الدليل على أن الخداج الذي أعلم النبي</w:t>
      </w:r>
      <w:r w:rsidR="00702534" w:rsidRPr="005C1CF1">
        <w:rPr>
          <w:rFonts w:cs="Traditional Arabic" w:hint="cs"/>
          <w:sz w:val="32"/>
          <w:szCs w:val="32"/>
          <w:rtl/>
        </w:rPr>
        <w:t xml:space="preserve"> </w:t>
      </w:r>
      <w:r w:rsidR="00D65214">
        <w:rPr>
          <w:rFonts w:cs="Traditional Arabic" w:hint="cs"/>
          <w:sz w:val="32"/>
          <w:szCs w:val="32"/>
        </w:rPr>
        <w:sym w:font="AGA Arabesque" w:char="F072"/>
      </w:r>
      <w:r w:rsidR="00D65214">
        <w:rPr>
          <w:rFonts w:cs="Traditional Arabic"/>
          <w:sz w:val="32"/>
          <w:szCs w:val="32"/>
          <w:rtl/>
        </w:rPr>
        <w:t xml:space="preserve"> </w:t>
      </w:r>
      <w:r w:rsidR="00D378D5" w:rsidRPr="005C1CF1">
        <w:rPr>
          <w:rFonts w:cs="Traditional Arabic" w:hint="cs"/>
          <w:sz w:val="32"/>
          <w:szCs w:val="32"/>
          <w:rtl/>
        </w:rPr>
        <w:t>في هذا الخبر هو النقص الذي لا تجزئ الصلاة معه</w:t>
      </w:r>
      <w:r w:rsidR="002D4F90">
        <w:rPr>
          <w:rFonts w:ascii="Tahoma" w:hAnsi="Tahoma" w:cs="Traditional Arabic" w:hint="cs"/>
          <w:sz w:val="32"/>
          <w:szCs w:val="32"/>
          <w:rtl/>
        </w:rPr>
        <w:t>؛</w:t>
      </w:r>
      <w:r w:rsidR="00D378D5" w:rsidRPr="005C1CF1">
        <w:rPr>
          <w:rFonts w:ascii="Tahoma" w:hAnsi="Tahoma" w:cs="Traditional Arabic" w:hint="cs"/>
          <w:sz w:val="32"/>
          <w:szCs w:val="32"/>
          <w:rtl/>
        </w:rPr>
        <w:t xml:space="preserve"> </w:t>
      </w:r>
      <w:r w:rsidR="00D378D5" w:rsidRPr="005C1CF1">
        <w:rPr>
          <w:rFonts w:ascii="Traditional Arabic" w:eastAsia="Times New Roman" w:hAnsi="Times New Roman" w:cs="Traditional Arabic" w:hint="eastAsia"/>
          <w:sz w:val="32"/>
          <w:szCs w:val="32"/>
          <w:rtl/>
        </w:rPr>
        <w:t>إذ</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النقص</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في</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الصلاة</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يكون</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نقصين</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أحدهما</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لا</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تجزئ</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الصلاة</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مع</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ذلك</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النقص</w:t>
      </w:r>
      <w:r w:rsidR="002D4F90">
        <w:rPr>
          <w:rFonts w:ascii="Traditional Arabic" w:eastAsia="Times New Roman" w:hAnsi="Times New Roman" w:cs="Traditional Arabic" w:hint="cs"/>
          <w:sz w:val="32"/>
          <w:szCs w:val="32"/>
          <w:rtl/>
        </w:rPr>
        <w:t>,</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والآخر</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تكون</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الصلاة</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جائزة</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مع</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ذلك</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النقص</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لا</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يجب</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إعادتها</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وليس</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هذا</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النقص</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مما</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يوجب</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سجدتي</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السهو</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مع</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جواز</w:t>
      </w:r>
      <w:r w:rsidR="00D378D5" w:rsidRPr="005C1CF1">
        <w:rPr>
          <w:rFonts w:ascii="Traditional Arabic" w:eastAsia="Times New Roman" w:hAnsi="Times New Roman" w:cs="Traditional Arabic"/>
          <w:sz w:val="32"/>
          <w:szCs w:val="32"/>
          <w:rtl/>
        </w:rPr>
        <w:t xml:space="preserve"> </w:t>
      </w:r>
      <w:r w:rsidR="00D378D5" w:rsidRPr="005C1CF1">
        <w:rPr>
          <w:rFonts w:ascii="Traditional Arabic" w:eastAsia="Times New Roman" w:hAnsi="Times New Roman" w:cs="Traditional Arabic" w:hint="eastAsia"/>
          <w:sz w:val="32"/>
          <w:szCs w:val="32"/>
          <w:rtl/>
        </w:rPr>
        <w:t>الصلاة</w:t>
      </w:r>
      <w:r w:rsidR="009B63C6" w:rsidRPr="005C1CF1">
        <w:rPr>
          <w:rFonts w:ascii="Traditional Arabic" w:eastAsia="Times New Roman" w:hAnsi="Times New Roman" w:cs="Traditional Arabic" w:hint="cs"/>
          <w:sz w:val="32"/>
          <w:szCs w:val="32"/>
          <w:rtl/>
        </w:rPr>
        <w:t>1/248, برقم</w:t>
      </w:r>
      <w:r w:rsidR="00D378D5" w:rsidRPr="005C1CF1">
        <w:rPr>
          <w:rFonts w:ascii="Traditional Arabic" w:eastAsia="Times New Roman" w:hAnsi="Times New Roman" w:cs="Traditional Arabic" w:hint="cs"/>
          <w:sz w:val="32"/>
          <w:szCs w:val="32"/>
          <w:rtl/>
        </w:rPr>
        <w:t>490, وابن حبان في صحيحه في كتاب الصلاة</w:t>
      </w:r>
      <w:r w:rsidR="009B63C6" w:rsidRPr="005C1CF1">
        <w:rPr>
          <w:rFonts w:ascii="Traditional Arabic" w:eastAsia="Times New Roman" w:hAnsi="Times New Roman" w:cs="Traditional Arabic" w:hint="cs"/>
          <w:sz w:val="32"/>
          <w:szCs w:val="32"/>
          <w:rtl/>
        </w:rPr>
        <w:t>,</w:t>
      </w:r>
      <w:r w:rsidR="00D378D5" w:rsidRPr="005C1CF1">
        <w:rPr>
          <w:rFonts w:ascii="Traditional Arabic" w:eastAsia="Times New Roman" w:hAnsi="Times New Roman" w:cs="Traditional Arabic" w:hint="cs"/>
          <w:sz w:val="32"/>
          <w:szCs w:val="32"/>
          <w:rtl/>
        </w:rPr>
        <w:t xml:space="preserve"> باب </w:t>
      </w:r>
      <w:r w:rsidR="00D378D5" w:rsidRPr="005C1CF1">
        <w:rPr>
          <w:rFonts w:cs="Traditional Arabic" w:hint="cs"/>
          <w:sz w:val="32"/>
          <w:szCs w:val="32"/>
          <w:rtl/>
        </w:rPr>
        <w:t xml:space="preserve">ذكر البيان بأن الخداج الذي قال رسول الله </w:t>
      </w:r>
      <w:r w:rsidR="00D65214">
        <w:rPr>
          <w:rFonts w:ascii="CTraditional Arabic" w:hAnsi="CTraditional Arabic" w:cs="Traditional Arabic" w:hint="cs"/>
          <w:sz w:val="32"/>
          <w:szCs w:val="32"/>
        </w:rPr>
        <w:sym w:font="AGA Arabesque" w:char="F072"/>
      </w:r>
      <w:r w:rsidR="00D65214">
        <w:rPr>
          <w:rFonts w:ascii="CTraditional Arabic" w:hAnsi="CTraditional Arabic" w:cs="Traditional Arabic"/>
          <w:sz w:val="32"/>
          <w:szCs w:val="32"/>
          <w:rtl/>
        </w:rPr>
        <w:t xml:space="preserve"> </w:t>
      </w:r>
      <w:r w:rsidR="00D378D5" w:rsidRPr="005C1CF1">
        <w:rPr>
          <w:rFonts w:cs="Traditional Arabic" w:hint="cs"/>
          <w:sz w:val="32"/>
          <w:szCs w:val="32"/>
          <w:rtl/>
        </w:rPr>
        <w:t>في هذا الخبر هو النقص الذي لا تجزئ الصلاة معه دون أن يكون نقصا تجوز الصلاة به</w:t>
      </w:r>
      <w:r w:rsidR="002D4F90">
        <w:rPr>
          <w:rFonts w:ascii="Traditional Arabic" w:eastAsia="Times New Roman" w:hAnsi="Times New Roman" w:cs="Traditional Arabic" w:hint="cs"/>
          <w:sz w:val="32"/>
          <w:szCs w:val="32"/>
          <w:rtl/>
        </w:rPr>
        <w:t xml:space="preserve">5/91, </w:t>
      </w:r>
      <w:r w:rsidR="009B63C6" w:rsidRPr="005C1CF1">
        <w:rPr>
          <w:rFonts w:ascii="Traditional Arabic" w:eastAsia="Times New Roman" w:hAnsi="Times New Roman" w:cs="Traditional Arabic" w:hint="cs"/>
          <w:sz w:val="32"/>
          <w:szCs w:val="32"/>
          <w:rtl/>
        </w:rPr>
        <w:t>برقم</w:t>
      </w:r>
      <w:r w:rsidR="00D378D5" w:rsidRPr="005C1CF1">
        <w:rPr>
          <w:rFonts w:ascii="Traditional Arabic" w:eastAsia="Times New Roman" w:hAnsi="Times New Roman" w:cs="Traditional Arabic" w:hint="cs"/>
          <w:sz w:val="32"/>
          <w:szCs w:val="32"/>
          <w:rtl/>
        </w:rPr>
        <w:t>1789. والحديث</w:t>
      </w:r>
      <w:r w:rsidR="00EC5D74" w:rsidRPr="005C1CF1">
        <w:rPr>
          <w:rFonts w:cs="Traditional Arabic" w:hint="cs"/>
          <w:sz w:val="32"/>
          <w:szCs w:val="32"/>
          <w:rtl/>
        </w:rPr>
        <w:t xml:space="preserve"> صححه النووي في الم</w:t>
      </w:r>
      <w:r w:rsidR="009B63C6" w:rsidRPr="005C1CF1">
        <w:rPr>
          <w:rFonts w:cs="Traditional Arabic" w:hint="cs"/>
          <w:sz w:val="32"/>
          <w:szCs w:val="32"/>
          <w:rtl/>
        </w:rPr>
        <w:t>جموع3/285, في شرح مسلم له</w:t>
      </w:r>
      <w:r w:rsidR="00EC5D74" w:rsidRPr="005C1CF1">
        <w:rPr>
          <w:rFonts w:cs="Traditional Arabic" w:hint="cs"/>
          <w:sz w:val="32"/>
          <w:szCs w:val="32"/>
          <w:rtl/>
        </w:rPr>
        <w:t>4/103.</w:t>
      </w:r>
      <w:r w:rsidR="00D378D5" w:rsidRPr="005C1CF1">
        <w:rPr>
          <w:rFonts w:cs="Traditional Arabic" w:hint="cs"/>
          <w:sz w:val="32"/>
          <w:szCs w:val="32"/>
          <w:rtl/>
        </w:rPr>
        <w:t xml:space="preserve"> </w:t>
      </w:r>
    </w:p>
  </w:footnote>
  <w:footnote w:id="34">
    <w:p w:rsidR="00E9077C" w:rsidRPr="005C1CF1" w:rsidRDefault="00E9077C" w:rsidP="00B22E97">
      <w:pPr>
        <w:autoSpaceDE w:val="0"/>
        <w:autoSpaceDN w:val="0"/>
        <w:adjustRightInd w:val="0"/>
        <w:spacing w:after="0" w:line="230" w:lineRule="auto"/>
        <w:ind w:left="425" w:hanging="425"/>
        <w:jc w:val="lowKashida"/>
        <w:rPr>
          <w:rFonts w:cs="Traditional Arabic"/>
          <w:sz w:val="32"/>
          <w:szCs w:val="32"/>
        </w:rPr>
      </w:pPr>
      <w:r w:rsidRPr="005C1CF1">
        <w:rPr>
          <w:rFonts w:ascii="Tahoma" w:hAnsi="Tahoma" w:cs="Traditional Arabic" w:hint="cs"/>
          <w:sz w:val="32"/>
          <w:szCs w:val="32"/>
          <w:rtl/>
        </w:rPr>
        <w:t>(</w:t>
      </w:r>
      <w:r w:rsidRPr="005C1CF1">
        <w:rPr>
          <w:rStyle w:val="ae"/>
          <w:rFonts w:ascii="Tahoma" w:hAnsi="Tahoma"/>
          <w:sz w:val="32"/>
          <w:szCs w:val="32"/>
          <w:vertAlign w:val="baseline"/>
        </w:rPr>
        <w:footnoteRef/>
      </w:r>
      <w:r w:rsidR="00D039BC" w:rsidRPr="005C1CF1">
        <w:rPr>
          <w:rFonts w:ascii="Tahoma" w:hAnsi="Tahoma" w:cs="Traditional Arabic" w:hint="cs"/>
          <w:sz w:val="32"/>
          <w:szCs w:val="32"/>
          <w:rtl/>
        </w:rPr>
        <w:t xml:space="preserve">) </w:t>
      </w:r>
      <w:r w:rsidR="009B63C6" w:rsidRPr="005C1CF1">
        <w:rPr>
          <w:rFonts w:ascii="Tahoma" w:hAnsi="Tahoma" w:cs="Traditional Arabic" w:hint="cs"/>
          <w:sz w:val="32"/>
          <w:szCs w:val="32"/>
          <w:rtl/>
        </w:rPr>
        <w:t>ينظر: فتح الباري</w:t>
      </w:r>
      <w:r w:rsidRPr="005C1CF1">
        <w:rPr>
          <w:rFonts w:ascii="Tahoma" w:hAnsi="Tahoma" w:cs="Traditional Arabic" w:hint="cs"/>
          <w:sz w:val="32"/>
          <w:szCs w:val="32"/>
          <w:rtl/>
        </w:rPr>
        <w:t xml:space="preserve">2/ 363, ومرعاة المفاتيح3/104. </w:t>
      </w:r>
    </w:p>
  </w:footnote>
  <w:footnote w:id="35">
    <w:p w:rsidR="00E9077C" w:rsidRPr="005C1CF1" w:rsidRDefault="00E9077C" w:rsidP="00A674E9">
      <w:pPr>
        <w:pStyle w:val="af3"/>
        <w:pageBreakBefore/>
        <w:spacing w:line="230" w:lineRule="auto"/>
        <w:ind w:left="425"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w:t>
      </w:r>
      <w:r w:rsidR="004E281E" w:rsidRPr="005C1CF1">
        <w:rPr>
          <w:rFonts w:hint="cs"/>
          <w:color w:val="auto"/>
          <w:sz w:val="32"/>
          <w:szCs w:val="32"/>
          <w:rtl/>
        </w:rPr>
        <w:t>تقدم تخر</w:t>
      </w:r>
      <w:r w:rsidR="009B63C6" w:rsidRPr="005C1CF1">
        <w:rPr>
          <w:rFonts w:hint="cs"/>
          <w:color w:val="auto"/>
          <w:sz w:val="32"/>
          <w:szCs w:val="32"/>
          <w:rtl/>
        </w:rPr>
        <w:t>ي</w:t>
      </w:r>
      <w:r w:rsidR="004E281E" w:rsidRPr="005C1CF1">
        <w:rPr>
          <w:rFonts w:hint="cs"/>
          <w:color w:val="auto"/>
          <w:sz w:val="32"/>
          <w:szCs w:val="32"/>
          <w:rtl/>
        </w:rPr>
        <w:t>جه في</w:t>
      </w:r>
      <w:r w:rsidR="00A674E9">
        <w:rPr>
          <w:rFonts w:hint="cs"/>
          <w:color w:val="auto"/>
          <w:sz w:val="32"/>
          <w:szCs w:val="32"/>
          <w:rtl/>
        </w:rPr>
        <w:t xml:space="preserve"> ص (</w:t>
      </w:r>
      <w:r w:rsidR="00767717">
        <w:rPr>
          <w:rFonts w:hint="cs"/>
          <w:color w:val="auto"/>
          <w:sz w:val="32"/>
          <w:szCs w:val="32"/>
          <w:rtl/>
        </w:rPr>
        <w:t>908).</w:t>
      </w:r>
    </w:p>
  </w:footnote>
  <w:footnote w:id="36">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483048" w:rsidRPr="005C1CF1">
        <w:rPr>
          <w:rFonts w:hint="cs"/>
          <w:color w:val="auto"/>
          <w:sz w:val="32"/>
          <w:szCs w:val="32"/>
          <w:rtl/>
        </w:rPr>
        <w:t>) ينظر: الأوسط</w:t>
      </w:r>
      <w:r w:rsidRPr="005C1CF1">
        <w:rPr>
          <w:rFonts w:hint="cs"/>
          <w:color w:val="auto"/>
          <w:sz w:val="32"/>
          <w:szCs w:val="32"/>
          <w:rtl/>
        </w:rPr>
        <w:t>3/99، والت</w:t>
      </w:r>
      <w:r w:rsidR="002D4F90">
        <w:rPr>
          <w:rFonts w:hint="cs"/>
          <w:color w:val="auto"/>
          <w:sz w:val="32"/>
          <w:szCs w:val="32"/>
          <w:rtl/>
        </w:rPr>
        <w:t xml:space="preserve">مهيد7/315, ولمنتقى للباجي2/55, </w:t>
      </w:r>
      <w:r w:rsidR="00E4057A" w:rsidRPr="005C1CF1">
        <w:rPr>
          <w:rFonts w:hint="cs"/>
          <w:color w:val="auto"/>
          <w:sz w:val="32"/>
          <w:szCs w:val="32"/>
          <w:rtl/>
        </w:rPr>
        <w:t>والمبدع</w:t>
      </w:r>
      <w:r w:rsidRPr="005C1CF1">
        <w:rPr>
          <w:rFonts w:hint="cs"/>
          <w:color w:val="auto"/>
          <w:sz w:val="32"/>
          <w:szCs w:val="32"/>
          <w:rtl/>
        </w:rPr>
        <w:t xml:space="preserve">1/385. </w:t>
      </w:r>
    </w:p>
  </w:footnote>
  <w:footnote w:id="37">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2D4F90">
        <w:rPr>
          <w:rFonts w:hint="cs"/>
          <w:color w:val="auto"/>
          <w:sz w:val="32"/>
          <w:szCs w:val="32"/>
          <w:rtl/>
        </w:rPr>
        <w:t>) ينظر:</w:t>
      </w:r>
      <w:r w:rsidR="009B63C6" w:rsidRPr="005C1CF1">
        <w:rPr>
          <w:rFonts w:hint="cs"/>
          <w:color w:val="auto"/>
          <w:sz w:val="32"/>
          <w:szCs w:val="32"/>
          <w:rtl/>
        </w:rPr>
        <w:t>أحكام القرآن لابن العربي</w:t>
      </w:r>
      <w:r w:rsidRPr="005C1CF1">
        <w:rPr>
          <w:rFonts w:hint="cs"/>
          <w:color w:val="auto"/>
          <w:sz w:val="32"/>
          <w:szCs w:val="32"/>
          <w:rtl/>
        </w:rPr>
        <w:t xml:space="preserve">1/9, والجامع لأحكام </w:t>
      </w:r>
      <w:r w:rsidR="009B63C6" w:rsidRPr="005C1CF1">
        <w:rPr>
          <w:rFonts w:hint="cs"/>
          <w:color w:val="auto"/>
          <w:sz w:val="32"/>
          <w:szCs w:val="32"/>
          <w:rtl/>
        </w:rPr>
        <w:t>القرآن</w:t>
      </w:r>
      <w:r w:rsidRPr="005C1CF1">
        <w:rPr>
          <w:rFonts w:hint="cs"/>
          <w:color w:val="auto"/>
          <w:sz w:val="32"/>
          <w:szCs w:val="32"/>
          <w:rtl/>
        </w:rPr>
        <w:t>1/146,</w:t>
      </w:r>
      <w:r w:rsidR="00CE54AC" w:rsidRPr="005C1CF1">
        <w:rPr>
          <w:rFonts w:hint="cs"/>
          <w:color w:val="auto"/>
          <w:sz w:val="32"/>
          <w:szCs w:val="32"/>
          <w:rtl/>
        </w:rPr>
        <w:t xml:space="preserve"> </w:t>
      </w:r>
      <w:r w:rsidRPr="005C1CF1">
        <w:rPr>
          <w:rFonts w:hint="cs"/>
          <w:color w:val="auto"/>
          <w:sz w:val="32"/>
          <w:szCs w:val="32"/>
          <w:rtl/>
        </w:rPr>
        <w:t xml:space="preserve">وشرح مسلم للنووي 4/103, وتحفة الأحوذي8/229. </w:t>
      </w:r>
    </w:p>
  </w:footnote>
  <w:footnote w:id="38">
    <w:p w:rsidR="00E9077C" w:rsidRPr="005C1CF1" w:rsidRDefault="00E9077C" w:rsidP="00E21A8D">
      <w:pPr>
        <w:pStyle w:val="af3"/>
        <w:pageBreakBefore/>
        <w:ind w:left="423" w:hanging="425"/>
        <w:jc w:val="lowKashida"/>
        <w:rPr>
          <w:color w:val="auto"/>
          <w:sz w:val="32"/>
          <w:szCs w:val="32"/>
        </w:rPr>
      </w:pPr>
      <w:r w:rsidRPr="008C2653">
        <w:rPr>
          <w:rFonts w:hint="cs"/>
          <w:color w:val="auto"/>
          <w:sz w:val="32"/>
          <w:szCs w:val="32"/>
          <w:rtl/>
        </w:rPr>
        <w:t>(</w:t>
      </w:r>
      <w:r w:rsidRPr="008C2653">
        <w:rPr>
          <w:rStyle w:val="ae"/>
          <w:color w:val="auto"/>
          <w:sz w:val="32"/>
          <w:szCs w:val="32"/>
          <w:vertAlign w:val="baseline"/>
        </w:rPr>
        <w:footnoteRef/>
      </w:r>
      <w:r w:rsidRPr="008C2653">
        <w:rPr>
          <w:rFonts w:hint="cs"/>
          <w:color w:val="auto"/>
          <w:sz w:val="32"/>
          <w:szCs w:val="32"/>
          <w:rtl/>
        </w:rPr>
        <w:t xml:space="preserve">) </w:t>
      </w:r>
      <w:r w:rsidR="00483048" w:rsidRPr="008C2653">
        <w:rPr>
          <w:rFonts w:hint="cs"/>
          <w:color w:val="auto"/>
          <w:sz w:val="32"/>
          <w:szCs w:val="32"/>
          <w:rtl/>
        </w:rPr>
        <w:t>تقدم تخريجه</w:t>
      </w:r>
      <w:r w:rsidR="00D45B44" w:rsidRPr="008C2653">
        <w:rPr>
          <w:rFonts w:hint="cs"/>
          <w:color w:val="auto"/>
          <w:sz w:val="32"/>
          <w:szCs w:val="32"/>
          <w:rtl/>
        </w:rPr>
        <w:t xml:space="preserve"> في </w:t>
      </w:r>
      <w:r w:rsidR="00E21A8D" w:rsidRPr="008C2653">
        <w:rPr>
          <w:rFonts w:hint="cs"/>
          <w:color w:val="auto"/>
          <w:sz w:val="32"/>
          <w:szCs w:val="32"/>
          <w:rtl/>
        </w:rPr>
        <w:t>ص (877).</w:t>
      </w:r>
    </w:p>
  </w:footnote>
  <w:footnote w:id="39">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9B63C6" w:rsidRPr="005C1CF1">
        <w:rPr>
          <w:rFonts w:hint="cs"/>
          <w:color w:val="auto"/>
          <w:sz w:val="32"/>
          <w:szCs w:val="32"/>
          <w:rtl/>
        </w:rPr>
        <w:t>) ينظر</w:t>
      </w:r>
      <w:r w:rsidRPr="005C1CF1">
        <w:rPr>
          <w:rFonts w:hint="cs"/>
          <w:color w:val="auto"/>
          <w:sz w:val="32"/>
          <w:szCs w:val="32"/>
          <w:rtl/>
        </w:rPr>
        <w:t xml:space="preserve">: </w:t>
      </w:r>
      <w:r w:rsidR="009B63C6" w:rsidRPr="005C1CF1">
        <w:rPr>
          <w:rFonts w:ascii="Traditional Arabic" w:hint="cs"/>
          <w:color w:val="auto"/>
          <w:sz w:val="32"/>
          <w:szCs w:val="32"/>
          <w:rtl/>
        </w:rPr>
        <w:t>الاستذكار1/488, والمنتقى للباجي2/52.</w:t>
      </w:r>
    </w:p>
  </w:footnote>
  <w:footnote w:id="40">
    <w:p w:rsidR="00F97C59" w:rsidRPr="005C1CF1" w:rsidRDefault="00F97C59"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w:t>
      </w:r>
      <w:r w:rsidR="00942287" w:rsidRPr="005C1CF1">
        <w:rPr>
          <w:rFonts w:hint="cs"/>
          <w:color w:val="auto"/>
          <w:sz w:val="32"/>
          <w:szCs w:val="32"/>
          <w:rtl/>
        </w:rPr>
        <w:t>أخرجه أبو</w:t>
      </w:r>
      <w:r w:rsidR="00F707E4" w:rsidRPr="005C1CF1">
        <w:rPr>
          <w:rFonts w:hint="cs"/>
          <w:color w:val="auto"/>
          <w:sz w:val="32"/>
          <w:szCs w:val="32"/>
          <w:rtl/>
        </w:rPr>
        <w:t xml:space="preserve"> </w:t>
      </w:r>
      <w:r w:rsidR="00942287" w:rsidRPr="005C1CF1">
        <w:rPr>
          <w:rFonts w:hint="cs"/>
          <w:color w:val="auto"/>
          <w:sz w:val="32"/>
          <w:szCs w:val="32"/>
          <w:rtl/>
        </w:rPr>
        <w:t>د</w:t>
      </w:r>
      <w:r w:rsidR="004C7A8B">
        <w:rPr>
          <w:rFonts w:hint="cs"/>
          <w:color w:val="auto"/>
          <w:sz w:val="32"/>
          <w:szCs w:val="32"/>
          <w:rtl/>
        </w:rPr>
        <w:t xml:space="preserve">اود في سننه في كتاب الصلاة، </w:t>
      </w:r>
      <w:r w:rsidR="009B63C6" w:rsidRPr="005C1CF1">
        <w:rPr>
          <w:rFonts w:hint="cs"/>
          <w:color w:val="auto"/>
          <w:sz w:val="32"/>
          <w:szCs w:val="32"/>
          <w:rtl/>
        </w:rPr>
        <w:t>باب من ترك القراءة في صلاته</w:t>
      </w:r>
      <w:r w:rsidR="00942287" w:rsidRPr="005C1CF1">
        <w:rPr>
          <w:rFonts w:hint="cs"/>
          <w:color w:val="auto"/>
          <w:sz w:val="32"/>
          <w:szCs w:val="32"/>
          <w:rtl/>
        </w:rPr>
        <w:t>1/</w:t>
      </w:r>
      <w:r w:rsidR="0044037F" w:rsidRPr="005C1CF1">
        <w:rPr>
          <w:rFonts w:hint="cs"/>
          <w:color w:val="auto"/>
          <w:sz w:val="32"/>
          <w:szCs w:val="32"/>
          <w:rtl/>
        </w:rPr>
        <w:t>359,</w:t>
      </w:r>
      <w:r w:rsidR="00942287" w:rsidRPr="005C1CF1">
        <w:rPr>
          <w:rFonts w:hint="cs"/>
          <w:color w:val="auto"/>
          <w:sz w:val="32"/>
          <w:szCs w:val="32"/>
          <w:rtl/>
        </w:rPr>
        <w:t xml:space="preserve"> برقم</w:t>
      </w:r>
      <w:r w:rsidR="0044037F" w:rsidRPr="005C1CF1">
        <w:rPr>
          <w:rFonts w:hint="cs"/>
          <w:color w:val="auto"/>
          <w:sz w:val="32"/>
          <w:szCs w:val="32"/>
          <w:rtl/>
        </w:rPr>
        <w:t>818, و</w:t>
      </w:r>
      <w:r w:rsidR="00942287" w:rsidRPr="005C1CF1">
        <w:rPr>
          <w:rFonts w:hint="cs"/>
          <w:color w:val="auto"/>
          <w:sz w:val="32"/>
          <w:szCs w:val="32"/>
          <w:rtl/>
        </w:rPr>
        <w:t>أحمد في المسند</w:t>
      </w:r>
      <w:r w:rsidRPr="005C1CF1">
        <w:rPr>
          <w:rFonts w:hint="cs"/>
          <w:color w:val="auto"/>
          <w:sz w:val="32"/>
          <w:szCs w:val="32"/>
          <w:rtl/>
        </w:rPr>
        <w:t>17/30</w:t>
      </w:r>
      <w:r w:rsidR="004C7A8B">
        <w:rPr>
          <w:rFonts w:hint="cs"/>
          <w:color w:val="auto"/>
          <w:sz w:val="32"/>
          <w:szCs w:val="32"/>
          <w:rtl/>
        </w:rPr>
        <w:t>,</w:t>
      </w:r>
      <w:r w:rsidRPr="005C1CF1">
        <w:rPr>
          <w:rFonts w:hint="cs"/>
          <w:color w:val="auto"/>
          <w:sz w:val="32"/>
          <w:szCs w:val="32"/>
          <w:rtl/>
        </w:rPr>
        <w:t>برقم10998،</w:t>
      </w:r>
      <w:r w:rsidR="009B63C6" w:rsidRPr="005C1CF1">
        <w:rPr>
          <w:rFonts w:hint="cs"/>
          <w:color w:val="auto"/>
          <w:sz w:val="32"/>
          <w:szCs w:val="32"/>
          <w:rtl/>
        </w:rPr>
        <w:t xml:space="preserve"> وابن حبان في صحيحه</w:t>
      </w:r>
      <w:r w:rsidR="00942287" w:rsidRPr="005C1CF1">
        <w:rPr>
          <w:rFonts w:hint="cs"/>
          <w:color w:val="auto"/>
          <w:sz w:val="32"/>
          <w:szCs w:val="32"/>
          <w:rtl/>
        </w:rPr>
        <w:t>5/92،</w:t>
      </w:r>
      <w:r w:rsidRPr="005C1CF1">
        <w:rPr>
          <w:rFonts w:hint="cs"/>
          <w:color w:val="auto"/>
          <w:sz w:val="32"/>
          <w:szCs w:val="32"/>
          <w:rtl/>
        </w:rPr>
        <w:t xml:space="preserve"> </w:t>
      </w:r>
      <w:r w:rsidR="00942287" w:rsidRPr="005C1CF1">
        <w:rPr>
          <w:rFonts w:ascii="Traditional Arabic" w:hint="cs"/>
          <w:color w:val="auto"/>
          <w:sz w:val="32"/>
          <w:szCs w:val="32"/>
          <w:rtl/>
        </w:rPr>
        <w:t xml:space="preserve">برقم1790, </w:t>
      </w:r>
      <w:r w:rsidR="00942287" w:rsidRPr="005C1CF1">
        <w:rPr>
          <w:rFonts w:hint="cs"/>
          <w:color w:val="auto"/>
          <w:sz w:val="32"/>
          <w:szCs w:val="32"/>
          <w:rtl/>
        </w:rPr>
        <w:t>وأبويعلى في المسند</w:t>
      </w:r>
      <w:r w:rsidRPr="005C1CF1">
        <w:rPr>
          <w:rFonts w:hint="cs"/>
          <w:color w:val="auto"/>
          <w:sz w:val="32"/>
          <w:szCs w:val="32"/>
          <w:rtl/>
        </w:rPr>
        <w:t>2/417</w:t>
      </w:r>
      <w:r w:rsidR="004C7A8B">
        <w:rPr>
          <w:rFonts w:hint="cs"/>
          <w:color w:val="auto"/>
          <w:sz w:val="32"/>
          <w:szCs w:val="32"/>
          <w:rtl/>
        </w:rPr>
        <w:t xml:space="preserve">, </w:t>
      </w:r>
      <w:r w:rsidRPr="005C1CF1">
        <w:rPr>
          <w:rFonts w:hint="cs"/>
          <w:color w:val="auto"/>
          <w:sz w:val="32"/>
          <w:szCs w:val="32"/>
          <w:rtl/>
        </w:rPr>
        <w:t>برقم1210، والحديث صحح</w:t>
      </w:r>
      <w:r w:rsidR="0069444C" w:rsidRPr="005C1CF1">
        <w:rPr>
          <w:rFonts w:hint="cs"/>
          <w:color w:val="auto"/>
          <w:sz w:val="32"/>
          <w:szCs w:val="32"/>
          <w:rtl/>
        </w:rPr>
        <w:t>ه ابن حبان</w:t>
      </w:r>
      <w:r w:rsidR="009B63C6" w:rsidRPr="005C1CF1">
        <w:rPr>
          <w:rFonts w:hint="cs"/>
          <w:color w:val="auto"/>
          <w:sz w:val="32"/>
          <w:szCs w:val="32"/>
          <w:rtl/>
        </w:rPr>
        <w:t>, والنووي في المجموع</w:t>
      </w:r>
      <w:r w:rsidRPr="005C1CF1">
        <w:rPr>
          <w:rFonts w:hint="cs"/>
          <w:color w:val="auto"/>
          <w:sz w:val="32"/>
          <w:szCs w:val="32"/>
          <w:rtl/>
        </w:rPr>
        <w:t>3/285، وابن حجر في التلخيص الحبي</w:t>
      </w:r>
      <w:r w:rsidR="00942287" w:rsidRPr="005C1CF1">
        <w:rPr>
          <w:rFonts w:hint="cs"/>
          <w:color w:val="auto"/>
          <w:sz w:val="32"/>
          <w:szCs w:val="32"/>
          <w:rtl/>
        </w:rPr>
        <w:t xml:space="preserve">ر1/420, </w:t>
      </w:r>
      <w:r w:rsidR="0069444C" w:rsidRPr="005C1CF1">
        <w:rPr>
          <w:rFonts w:hint="cs"/>
          <w:color w:val="auto"/>
          <w:sz w:val="32"/>
          <w:szCs w:val="32"/>
          <w:rtl/>
        </w:rPr>
        <w:t>والألباني في صحيح سنن أبي داود3</w:t>
      </w:r>
      <w:r w:rsidRPr="005C1CF1">
        <w:rPr>
          <w:rFonts w:hint="cs"/>
          <w:color w:val="auto"/>
          <w:sz w:val="32"/>
          <w:szCs w:val="32"/>
          <w:rtl/>
        </w:rPr>
        <w:t>/401</w:t>
      </w:r>
      <w:r w:rsidR="0069444C" w:rsidRPr="005C1CF1">
        <w:rPr>
          <w:rFonts w:hint="cs"/>
          <w:color w:val="auto"/>
          <w:sz w:val="32"/>
          <w:szCs w:val="32"/>
          <w:rtl/>
        </w:rPr>
        <w:t xml:space="preserve">, </w:t>
      </w:r>
      <w:r w:rsidRPr="005C1CF1">
        <w:rPr>
          <w:rFonts w:hint="cs"/>
          <w:color w:val="auto"/>
          <w:sz w:val="32"/>
          <w:szCs w:val="32"/>
          <w:rtl/>
        </w:rPr>
        <w:t>برقم777.</w:t>
      </w:r>
    </w:p>
  </w:footnote>
  <w:footnote w:id="41">
    <w:p w:rsidR="00E9077C" w:rsidRPr="005C1CF1" w:rsidRDefault="00E9077C" w:rsidP="00E008B4">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w:t>
      </w:r>
      <w:r w:rsidR="00622943" w:rsidRPr="005C1CF1">
        <w:rPr>
          <w:rFonts w:hint="cs"/>
          <w:color w:val="auto"/>
          <w:sz w:val="32"/>
          <w:szCs w:val="32"/>
          <w:rtl/>
        </w:rPr>
        <w:t xml:space="preserve"> </w:t>
      </w:r>
      <w:r w:rsidR="00A20FB1" w:rsidRPr="005C1CF1">
        <w:rPr>
          <w:rFonts w:hint="cs"/>
          <w:color w:val="auto"/>
          <w:sz w:val="32"/>
          <w:szCs w:val="32"/>
          <w:rtl/>
        </w:rPr>
        <w:t xml:space="preserve">ينظر: </w:t>
      </w:r>
      <w:r w:rsidR="00F53E1E" w:rsidRPr="005C1CF1">
        <w:rPr>
          <w:rFonts w:hint="cs"/>
          <w:color w:val="auto"/>
          <w:sz w:val="32"/>
          <w:szCs w:val="32"/>
          <w:rtl/>
        </w:rPr>
        <w:t>أحكام القرآن للجصاص</w:t>
      </w:r>
      <w:r w:rsidR="009B63C6" w:rsidRPr="005C1CF1">
        <w:rPr>
          <w:rFonts w:hint="cs"/>
          <w:color w:val="auto"/>
          <w:sz w:val="32"/>
          <w:szCs w:val="32"/>
          <w:rtl/>
        </w:rPr>
        <w:t>1/25، والبناية في شرح الهداية</w:t>
      </w:r>
      <w:r w:rsidRPr="005C1CF1">
        <w:rPr>
          <w:rFonts w:hint="cs"/>
          <w:color w:val="auto"/>
          <w:sz w:val="32"/>
          <w:szCs w:val="32"/>
          <w:rtl/>
        </w:rPr>
        <w:t>2/244</w:t>
      </w:r>
      <w:r w:rsidR="00187258" w:rsidRPr="005C1CF1">
        <w:rPr>
          <w:rFonts w:hint="cs"/>
          <w:color w:val="auto"/>
          <w:sz w:val="32"/>
          <w:szCs w:val="32"/>
          <w:rtl/>
        </w:rPr>
        <w:t>.</w:t>
      </w:r>
    </w:p>
  </w:footnote>
  <w:footnote w:id="42">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622943" w:rsidRPr="005C1CF1">
        <w:rPr>
          <w:rFonts w:hint="cs"/>
          <w:color w:val="auto"/>
          <w:sz w:val="32"/>
          <w:szCs w:val="32"/>
          <w:rtl/>
        </w:rPr>
        <w:t xml:space="preserve">) ينظر: </w:t>
      </w:r>
      <w:r w:rsidR="009B63C6" w:rsidRPr="005C1CF1">
        <w:rPr>
          <w:rFonts w:hint="cs"/>
          <w:color w:val="auto"/>
          <w:sz w:val="32"/>
          <w:szCs w:val="32"/>
          <w:rtl/>
        </w:rPr>
        <w:t>المجموع</w:t>
      </w:r>
      <w:r w:rsidR="00F53E1E" w:rsidRPr="005C1CF1">
        <w:rPr>
          <w:rFonts w:hint="cs"/>
          <w:color w:val="auto"/>
          <w:sz w:val="32"/>
          <w:szCs w:val="32"/>
          <w:rtl/>
        </w:rPr>
        <w:t xml:space="preserve">3/274, </w:t>
      </w:r>
      <w:r w:rsidR="009B63C6" w:rsidRPr="005C1CF1">
        <w:rPr>
          <w:rFonts w:hint="cs"/>
          <w:color w:val="auto"/>
          <w:sz w:val="32"/>
          <w:szCs w:val="32"/>
          <w:rtl/>
        </w:rPr>
        <w:t>وفتح القدير لابن الهمام</w:t>
      </w:r>
      <w:r w:rsidRPr="005C1CF1">
        <w:rPr>
          <w:rFonts w:hint="cs"/>
          <w:color w:val="auto"/>
          <w:sz w:val="32"/>
          <w:szCs w:val="32"/>
          <w:rtl/>
        </w:rPr>
        <w:t>1/293, وروح المعاني</w:t>
      </w:r>
      <w:r w:rsidR="009B63C6" w:rsidRPr="005C1CF1">
        <w:rPr>
          <w:rFonts w:hint="cs"/>
          <w:color w:val="auto"/>
          <w:sz w:val="32"/>
          <w:szCs w:val="32"/>
          <w:rtl/>
        </w:rPr>
        <w:t xml:space="preserve"> في تفسير القرآن العظيم للآلوسي</w:t>
      </w:r>
      <w:r w:rsidRPr="005C1CF1">
        <w:rPr>
          <w:rFonts w:hint="cs"/>
          <w:color w:val="auto"/>
          <w:sz w:val="32"/>
          <w:szCs w:val="32"/>
          <w:rtl/>
        </w:rPr>
        <w:t xml:space="preserve">29/113, وتحقيق الكلام للمباركفوري ص91. </w:t>
      </w:r>
    </w:p>
  </w:footnote>
  <w:footnote w:id="43">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622943" w:rsidRPr="005C1CF1">
        <w:rPr>
          <w:rFonts w:hint="cs"/>
          <w:color w:val="auto"/>
          <w:sz w:val="32"/>
          <w:szCs w:val="32"/>
          <w:rtl/>
        </w:rPr>
        <w:t xml:space="preserve">) </w:t>
      </w:r>
      <w:r w:rsidR="0090093F" w:rsidRPr="005C1CF1">
        <w:rPr>
          <w:rFonts w:hint="cs"/>
          <w:color w:val="auto"/>
          <w:sz w:val="32"/>
          <w:szCs w:val="32"/>
          <w:rtl/>
        </w:rPr>
        <w:t>ينظر: أحكام القرآن للجصاص</w:t>
      </w:r>
      <w:r w:rsidRPr="005C1CF1">
        <w:rPr>
          <w:rFonts w:hint="cs"/>
          <w:color w:val="auto"/>
          <w:sz w:val="32"/>
          <w:szCs w:val="32"/>
          <w:rtl/>
        </w:rPr>
        <w:t xml:space="preserve">1/24, وشرح مختصر الطحاوي1/695. </w:t>
      </w:r>
    </w:p>
  </w:footnote>
  <w:footnote w:id="44">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9B63C6" w:rsidRPr="005C1CF1">
        <w:rPr>
          <w:rFonts w:hint="cs"/>
          <w:color w:val="auto"/>
          <w:sz w:val="32"/>
          <w:szCs w:val="32"/>
          <w:rtl/>
        </w:rPr>
        <w:t>) ينظر</w:t>
      </w:r>
      <w:r w:rsidRPr="005C1CF1">
        <w:rPr>
          <w:rFonts w:hint="cs"/>
          <w:color w:val="auto"/>
          <w:sz w:val="32"/>
          <w:szCs w:val="32"/>
          <w:rtl/>
        </w:rPr>
        <w:t>:</w:t>
      </w:r>
      <w:r w:rsidR="009B63C6" w:rsidRPr="005C1CF1">
        <w:rPr>
          <w:rFonts w:hint="cs"/>
          <w:color w:val="auto"/>
          <w:sz w:val="32"/>
          <w:szCs w:val="32"/>
          <w:rtl/>
        </w:rPr>
        <w:t xml:space="preserve"> صحيح ابن خزيمة1/248, و</w:t>
      </w:r>
      <w:r w:rsidRPr="005C1CF1">
        <w:rPr>
          <w:rFonts w:hint="cs"/>
          <w:color w:val="auto"/>
          <w:sz w:val="32"/>
          <w:szCs w:val="32"/>
          <w:rtl/>
        </w:rPr>
        <w:t>التمهيد7/31</w:t>
      </w:r>
      <w:r w:rsidR="009B63C6" w:rsidRPr="005C1CF1">
        <w:rPr>
          <w:rFonts w:hint="cs"/>
          <w:color w:val="auto"/>
          <w:sz w:val="32"/>
          <w:szCs w:val="32"/>
          <w:rtl/>
        </w:rPr>
        <w:t>5,  والجامع لأحكام القرآن1/190.</w:t>
      </w:r>
      <w:r w:rsidRPr="005C1CF1">
        <w:rPr>
          <w:rFonts w:hint="cs"/>
          <w:color w:val="auto"/>
          <w:sz w:val="32"/>
          <w:szCs w:val="32"/>
          <w:rtl/>
        </w:rPr>
        <w:t xml:space="preserve"> </w:t>
      </w:r>
    </w:p>
  </w:footnote>
  <w:footnote w:id="45">
    <w:p w:rsidR="00E9077C" w:rsidRPr="005C1CF1" w:rsidRDefault="00E9077C" w:rsidP="008C2653">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622943" w:rsidRPr="005C1CF1">
        <w:rPr>
          <w:rFonts w:hint="cs"/>
          <w:color w:val="auto"/>
          <w:sz w:val="32"/>
          <w:szCs w:val="32"/>
          <w:rtl/>
        </w:rPr>
        <w:t>)</w:t>
      </w:r>
      <w:r w:rsidRPr="005C1CF1">
        <w:rPr>
          <w:rFonts w:hint="cs"/>
          <w:color w:val="auto"/>
          <w:sz w:val="32"/>
          <w:szCs w:val="32"/>
          <w:rtl/>
        </w:rPr>
        <w:t xml:space="preserve"> </w:t>
      </w:r>
      <w:r w:rsidRPr="0097219E">
        <w:rPr>
          <w:rFonts w:hint="cs"/>
          <w:color w:val="auto"/>
          <w:sz w:val="32"/>
          <w:szCs w:val="32"/>
          <w:rtl/>
        </w:rPr>
        <w:t xml:space="preserve">تقدم تخريجه </w:t>
      </w:r>
      <w:r w:rsidR="008C2653" w:rsidRPr="0097219E">
        <w:rPr>
          <w:rFonts w:hint="cs"/>
          <w:color w:val="auto"/>
          <w:sz w:val="32"/>
          <w:szCs w:val="32"/>
          <w:rtl/>
        </w:rPr>
        <w:t xml:space="preserve"> في ص (908).</w:t>
      </w:r>
    </w:p>
  </w:footnote>
  <w:footnote w:id="46">
    <w:p w:rsidR="00E9077C" w:rsidRPr="005C1CF1" w:rsidRDefault="00E9077C" w:rsidP="0097219E">
      <w:pPr>
        <w:autoSpaceDE w:val="0"/>
        <w:autoSpaceDN w:val="0"/>
        <w:adjustRightInd w:val="0"/>
        <w:spacing w:after="0" w:line="240" w:lineRule="auto"/>
        <w:ind w:left="423" w:hanging="425"/>
        <w:jc w:val="lowKashida"/>
        <w:rPr>
          <w:rFonts w:cs="Traditional Arabic"/>
          <w:sz w:val="32"/>
          <w:szCs w:val="32"/>
        </w:rPr>
      </w:pPr>
      <w:r w:rsidRPr="005C1CF1">
        <w:rPr>
          <w:rFonts w:ascii="Tahoma" w:hAnsi="Tahoma" w:cs="Traditional Arabic" w:hint="cs"/>
          <w:sz w:val="32"/>
          <w:szCs w:val="32"/>
          <w:rtl/>
        </w:rPr>
        <w:t>(</w:t>
      </w:r>
      <w:r w:rsidRPr="005C1CF1">
        <w:rPr>
          <w:rStyle w:val="ae"/>
          <w:rFonts w:ascii="Tahoma" w:hAnsi="Tahoma"/>
          <w:sz w:val="32"/>
          <w:szCs w:val="32"/>
          <w:vertAlign w:val="baseline"/>
        </w:rPr>
        <w:footnoteRef/>
      </w:r>
      <w:r w:rsidR="00622943" w:rsidRPr="005C1CF1">
        <w:rPr>
          <w:rFonts w:ascii="Tahoma" w:hAnsi="Tahoma" w:cs="Traditional Arabic" w:hint="cs"/>
          <w:sz w:val="32"/>
          <w:szCs w:val="32"/>
          <w:rtl/>
        </w:rPr>
        <w:t xml:space="preserve">) </w:t>
      </w:r>
      <w:r w:rsidR="0097219E">
        <w:rPr>
          <w:rFonts w:ascii="Tahoma" w:hAnsi="Tahoma" w:cs="Traditional Arabic" w:hint="cs"/>
          <w:sz w:val="32"/>
          <w:szCs w:val="32"/>
          <w:rtl/>
        </w:rPr>
        <w:t>تقدم تخريجه ص (911).</w:t>
      </w:r>
    </w:p>
  </w:footnote>
  <w:footnote w:id="47">
    <w:p w:rsidR="00E9077C" w:rsidRPr="005C1CF1" w:rsidRDefault="00E9077C" w:rsidP="009A5A86">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ينظر:</w:t>
      </w:r>
      <w:r w:rsidR="00622943" w:rsidRPr="005C1CF1">
        <w:rPr>
          <w:rFonts w:hint="cs"/>
          <w:color w:val="auto"/>
          <w:sz w:val="32"/>
          <w:szCs w:val="32"/>
          <w:rtl/>
        </w:rPr>
        <w:t xml:space="preserve"> </w:t>
      </w:r>
      <w:r w:rsidRPr="005C1CF1">
        <w:rPr>
          <w:rFonts w:ascii="CTraditional Arabic" w:hAnsi="CTraditional Arabic" w:hint="cs"/>
          <w:color w:val="auto"/>
          <w:sz w:val="32"/>
          <w:szCs w:val="32"/>
          <w:rtl/>
        </w:rPr>
        <w:t>المنتقى للباجي2/56, وسبل السلام1/289.</w:t>
      </w:r>
    </w:p>
  </w:footnote>
  <w:footnote w:id="48">
    <w:p w:rsidR="00A01F55" w:rsidRPr="005C1CF1" w:rsidRDefault="00A01F55" w:rsidP="009A5A86">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سورة المزمل الآية[20].</w:t>
      </w:r>
    </w:p>
  </w:footnote>
  <w:footnote w:id="49">
    <w:p w:rsidR="00E9077C" w:rsidRPr="005C1CF1" w:rsidRDefault="00E9077C" w:rsidP="009A5A86">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ينظر: </w:t>
      </w:r>
      <w:r w:rsidRPr="005C1CF1">
        <w:rPr>
          <w:rFonts w:ascii="CTraditional Arabic" w:hAnsi="CTraditional Arabic" w:hint="cs"/>
          <w:color w:val="auto"/>
          <w:sz w:val="32"/>
          <w:szCs w:val="32"/>
          <w:rtl/>
        </w:rPr>
        <w:t>الحا</w:t>
      </w:r>
      <w:r w:rsidR="009B63C6" w:rsidRPr="005C1CF1">
        <w:rPr>
          <w:rFonts w:ascii="CTraditional Arabic" w:hAnsi="CTraditional Arabic" w:hint="cs"/>
          <w:color w:val="auto"/>
          <w:sz w:val="32"/>
          <w:szCs w:val="32"/>
          <w:rtl/>
        </w:rPr>
        <w:t>وي الكبير2/ 103, والمجموع</w:t>
      </w:r>
      <w:r w:rsidR="00CF60FF" w:rsidRPr="005C1CF1">
        <w:rPr>
          <w:rFonts w:ascii="CTraditional Arabic" w:hAnsi="CTraditional Arabic" w:hint="cs"/>
          <w:color w:val="auto"/>
          <w:sz w:val="32"/>
          <w:szCs w:val="32"/>
          <w:rtl/>
        </w:rPr>
        <w:t>3/285,</w:t>
      </w:r>
      <w:r w:rsidRPr="005C1CF1">
        <w:rPr>
          <w:rFonts w:ascii="CTraditional Arabic" w:hAnsi="CTraditional Arabic" w:hint="cs"/>
          <w:color w:val="auto"/>
          <w:sz w:val="32"/>
          <w:szCs w:val="32"/>
          <w:rtl/>
        </w:rPr>
        <w:t xml:space="preserve"> ونيل الأوطار2/567.</w:t>
      </w:r>
    </w:p>
  </w:footnote>
  <w:footnote w:id="50">
    <w:p w:rsidR="00E9077C" w:rsidRPr="005C1CF1" w:rsidRDefault="00E9077C" w:rsidP="009A5A86">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ينظر: </w:t>
      </w:r>
      <w:r w:rsidRPr="005C1CF1">
        <w:rPr>
          <w:rFonts w:ascii="CTraditional Arabic" w:hAnsi="CTraditional Arabic" w:hint="cs"/>
          <w:color w:val="auto"/>
          <w:sz w:val="32"/>
          <w:szCs w:val="32"/>
          <w:rtl/>
        </w:rPr>
        <w:t>المغني2/147,</w:t>
      </w:r>
      <w:r w:rsidRPr="005C1CF1">
        <w:rPr>
          <w:rFonts w:hint="cs"/>
          <w:color w:val="auto"/>
          <w:sz w:val="32"/>
          <w:szCs w:val="32"/>
          <w:rtl/>
        </w:rPr>
        <w:t xml:space="preserve"> والشرح الكبير3/440. </w:t>
      </w:r>
    </w:p>
  </w:footnote>
  <w:footnote w:id="51">
    <w:p w:rsidR="0074284B" w:rsidRPr="005C1CF1" w:rsidRDefault="0074284B" w:rsidP="009A5A86">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w:t>
      </w:r>
      <w:r>
        <w:rPr>
          <w:rFonts w:hint="cs"/>
          <w:color w:val="auto"/>
          <w:sz w:val="32"/>
          <w:szCs w:val="32"/>
          <w:rtl/>
        </w:rPr>
        <w:t>تقدم تخريجه في ص (908).</w:t>
      </w:r>
      <w:r w:rsidRPr="005C1CF1">
        <w:rPr>
          <w:rFonts w:hint="cs"/>
          <w:color w:val="auto"/>
          <w:sz w:val="32"/>
          <w:szCs w:val="32"/>
          <w:rtl/>
        </w:rPr>
        <w:t xml:space="preserve"> </w:t>
      </w:r>
    </w:p>
  </w:footnote>
  <w:footnote w:id="52">
    <w:p w:rsidR="00E9077C" w:rsidRPr="005C1CF1" w:rsidRDefault="00E9077C" w:rsidP="009A5A86">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w:t>
      </w:r>
      <w:r w:rsidR="00CF60FF" w:rsidRPr="005C1CF1">
        <w:rPr>
          <w:rFonts w:hint="cs"/>
          <w:color w:val="auto"/>
          <w:sz w:val="32"/>
          <w:szCs w:val="32"/>
          <w:rtl/>
        </w:rPr>
        <w:t xml:space="preserve"> ينظر: </w:t>
      </w:r>
      <w:r w:rsidRPr="005C1CF1">
        <w:rPr>
          <w:rFonts w:hint="cs"/>
          <w:color w:val="auto"/>
          <w:sz w:val="32"/>
          <w:szCs w:val="32"/>
          <w:rtl/>
        </w:rPr>
        <w:t>الحاوي ا</w:t>
      </w:r>
      <w:r w:rsidR="009B63C6" w:rsidRPr="005C1CF1">
        <w:rPr>
          <w:rFonts w:hint="cs"/>
          <w:color w:val="auto"/>
          <w:sz w:val="32"/>
          <w:szCs w:val="32"/>
          <w:rtl/>
        </w:rPr>
        <w:t>لكبير</w:t>
      </w:r>
      <w:r w:rsidR="00CB77C8" w:rsidRPr="005C1CF1">
        <w:rPr>
          <w:rFonts w:hint="cs"/>
          <w:color w:val="auto"/>
          <w:sz w:val="32"/>
          <w:szCs w:val="32"/>
          <w:rtl/>
        </w:rPr>
        <w:t>2/103, وأسنى المطالب1/149.</w:t>
      </w:r>
      <w:r w:rsidRPr="005C1CF1">
        <w:rPr>
          <w:rFonts w:hint="cs"/>
          <w:color w:val="auto"/>
          <w:sz w:val="32"/>
          <w:szCs w:val="32"/>
          <w:rtl/>
        </w:rPr>
        <w:t xml:space="preserve">  </w:t>
      </w:r>
    </w:p>
  </w:footnote>
  <w:footnote w:id="53">
    <w:p w:rsidR="00EA18EB" w:rsidRPr="005C1CF1" w:rsidRDefault="00EA18EB" w:rsidP="009A5A86">
      <w:pPr>
        <w:pStyle w:val="af3"/>
        <w:pageBreakBefore/>
        <w:spacing w:line="230" w:lineRule="auto"/>
        <w:ind w:left="425" w:hanging="425"/>
        <w:jc w:val="lowKashida"/>
        <w:rPr>
          <w:rFonts w:hint="cs"/>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xml:space="preserve">)  تقدم </w:t>
      </w:r>
      <w:r w:rsidRPr="004C5243">
        <w:rPr>
          <w:rFonts w:hint="cs"/>
          <w:color w:val="auto"/>
          <w:sz w:val="32"/>
          <w:szCs w:val="32"/>
          <w:rtl/>
        </w:rPr>
        <w:t xml:space="preserve">تخرجه في </w:t>
      </w:r>
      <w:r w:rsidR="00887A21" w:rsidRPr="004C5243">
        <w:rPr>
          <w:rFonts w:hint="cs"/>
          <w:color w:val="auto"/>
          <w:sz w:val="32"/>
          <w:szCs w:val="32"/>
          <w:rtl/>
        </w:rPr>
        <w:t>ص (793-794).</w:t>
      </w:r>
    </w:p>
  </w:footnote>
  <w:footnote w:id="54">
    <w:p w:rsidR="00E9077C" w:rsidRPr="005C1CF1" w:rsidRDefault="00E9077C" w:rsidP="009A5A86">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622943" w:rsidRPr="005C1CF1">
        <w:rPr>
          <w:rFonts w:hint="cs"/>
          <w:color w:val="auto"/>
          <w:sz w:val="32"/>
          <w:szCs w:val="32"/>
          <w:rtl/>
        </w:rPr>
        <w:t xml:space="preserve">) </w:t>
      </w:r>
      <w:r w:rsidR="00DF26D3" w:rsidRPr="00900C06">
        <w:rPr>
          <w:rFonts w:hint="cs"/>
          <w:color w:val="auto"/>
          <w:sz w:val="32"/>
          <w:szCs w:val="32"/>
          <w:rtl/>
        </w:rPr>
        <w:t>تقدم</w:t>
      </w:r>
      <w:r w:rsidR="002152C1">
        <w:rPr>
          <w:rFonts w:hint="cs"/>
          <w:color w:val="auto"/>
          <w:sz w:val="32"/>
          <w:szCs w:val="32"/>
          <w:rtl/>
        </w:rPr>
        <w:t xml:space="preserve"> </w:t>
      </w:r>
      <w:r w:rsidR="003D2350">
        <w:rPr>
          <w:rFonts w:hint="cs"/>
          <w:color w:val="auto"/>
          <w:sz w:val="32"/>
          <w:szCs w:val="32"/>
          <w:rtl/>
        </w:rPr>
        <w:t>تخريجه في ص (908).</w:t>
      </w:r>
    </w:p>
  </w:footnote>
  <w:footnote w:id="55">
    <w:p w:rsidR="00E9077C" w:rsidRPr="005C1CF1" w:rsidRDefault="00E9077C" w:rsidP="009A5A86">
      <w:pPr>
        <w:pStyle w:val="af3"/>
        <w:pageBreakBefore/>
        <w:spacing w:line="230" w:lineRule="auto"/>
        <w:ind w:left="425"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622943" w:rsidRPr="005C1CF1">
        <w:rPr>
          <w:rFonts w:hint="cs"/>
          <w:color w:val="auto"/>
          <w:sz w:val="32"/>
          <w:szCs w:val="32"/>
          <w:rtl/>
        </w:rPr>
        <w:t xml:space="preserve">) </w:t>
      </w:r>
      <w:r w:rsidR="002029A0" w:rsidRPr="005C1CF1">
        <w:rPr>
          <w:rFonts w:hint="cs"/>
          <w:color w:val="auto"/>
          <w:sz w:val="32"/>
          <w:szCs w:val="32"/>
          <w:rtl/>
        </w:rPr>
        <w:t xml:space="preserve">ينظر: </w:t>
      </w:r>
      <w:r w:rsidRPr="005C1CF1">
        <w:rPr>
          <w:rFonts w:hint="cs"/>
          <w:color w:val="auto"/>
          <w:sz w:val="32"/>
          <w:szCs w:val="32"/>
          <w:rtl/>
        </w:rPr>
        <w:t xml:space="preserve">إحكام الأحكام </w:t>
      </w:r>
      <w:r w:rsidR="000F4102" w:rsidRPr="005C1CF1">
        <w:rPr>
          <w:rFonts w:hint="cs"/>
          <w:color w:val="auto"/>
          <w:sz w:val="32"/>
          <w:szCs w:val="32"/>
          <w:rtl/>
        </w:rPr>
        <w:t>ص263.</w:t>
      </w:r>
    </w:p>
  </w:footnote>
  <w:footnote w:id="56">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5E3723" w:rsidRPr="005C1CF1">
        <w:rPr>
          <w:rFonts w:hint="cs"/>
          <w:color w:val="auto"/>
          <w:sz w:val="32"/>
          <w:szCs w:val="32"/>
          <w:rtl/>
        </w:rPr>
        <w:t xml:space="preserve">) </w:t>
      </w:r>
      <w:r w:rsidR="00BD66E0" w:rsidRPr="005C1CF1">
        <w:rPr>
          <w:rFonts w:hint="cs"/>
          <w:color w:val="auto"/>
          <w:sz w:val="32"/>
          <w:szCs w:val="32"/>
          <w:rtl/>
        </w:rPr>
        <w:t>أخرجه أبو</w:t>
      </w:r>
      <w:r w:rsidR="005E3723" w:rsidRPr="005C1CF1">
        <w:rPr>
          <w:rFonts w:hint="cs"/>
          <w:color w:val="auto"/>
          <w:sz w:val="32"/>
          <w:szCs w:val="32"/>
          <w:rtl/>
        </w:rPr>
        <w:t xml:space="preserve"> </w:t>
      </w:r>
      <w:r w:rsidR="00BD66E0" w:rsidRPr="005C1CF1">
        <w:rPr>
          <w:rFonts w:hint="cs"/>
          <w:color w:val="auto"/>
          <w:sz w:val="32"/>
          <w:szCs w:val="32"/>
          <w:rtl/>
        </w:rPr>
        <w:t>د</w:t>
      </w:r>
      <w:r w:rsidR="005E3723" w:rsidRPr="005C1CF1">
        <w:rPr>
          <w:rFonts w:hint="cs"/>
          <w:color w:val="auto"/>
          <w:sz w:val="32"/>
          <w:szCs w:val="32"/>
          <w:rtl/>
        </w:rPr>
        <w:t xml:space="preserve">اود في سننه في كتاب الصلاة، باب </w:t>
      </w:r>
      <w:r w:rsidR="00BD66E0" w:rsidRPr="005C1CF1">
        <w:rPr>
          <w:rFonts w:hint="cs"/>
          <w:color w:val="auto"/>
          <w:sz w:val="32"/>
          <w:szCs w:val="32"/>
          <w:rtl/>
        </w:rPr>
        <w:t>صلاة من لا يقيم صلبه في الركوع والسجود</w:t>
      </w:r>
      <w:r w:rsidR="005E3723" w:rsidRPr="005C1CF1">
        <w:rPr>
          <w:rFonts w:hint="cs"/>
          <w:color w:val="auto"/>
          <w:sz w:val="32"/>
          <w:szCs w:val="32"/>
          <w:rtl/>
        </w:rPr>
        <w:t xml:space="preserve"> </w:t>
      </w:r>
      <w:r w:rsidR="00BD66E0" w:rsidRPr="005C1CF1">
        <w:rPr>
          <w:rFonts w:hint="cs"/>
          <w:color w:val="auto"/>
          <w:sz w:val="32"/>
          <w:szCs w:val="32"/>
          <w:rtl/>
        </w:rPr>
        <w:t>1/</w:t>
      </w:r>
      <w:r w:rsidR="0058629D" w:rsidRPr="005C1CF1">
        <w:rPr>
          <w:rFonts w:hint="cs"/>
          <w:color w:val="auto"/>
          <w:sz w:val="32"/>
          <w:szCs w:val="32"/>
          <w:rtl/>
        </w:rPr>
        <w:t>377</w:t>
      </w:r>
      <w:r w:rsidR="005E3723" w:rsidRPr="005C1CF1">
        <w:rPr>
          <w:rFonts w:hint="cs"/>
          <w:color w:val="auto"/>
          <w:sz w:val="32"/>
          <w:szCs w:val="32"/>
          <w:rtl/>
        </w:rPr>
        <w:t>،"برقم</w:t>
      </w:r>
      <w:r w:rsidR="00BD66E0" w:rsidRPr="005C1CF1">
        <w:rPr>
          <w:rFonts w:hint="cs"/>
          <w:color w:val="auto"/>
          <w:sz w:val="32"/>
          <w:szCs w:val="32"/>
          <w:rtl/>
        </w:rPr>
        <w:t xml:space="preserve">859, </w:t>
      </w:r>
      <w:r w:rsidR="00A42678">
        <w:rPr>
          <w:rFonts w:hint="cs"/>
          <w:color w:val="auto"/>
          <w:sz w:val="32"/>
          <w:szCs w:val="32"/>
          <w:rtl/>
        </w:rPr>
        <w:t>وأحمد</w:t>
      </w:r>
      <w:r w:rsidRPr="005C1CF1">
        <w:rPr>
          <w:rFonts w:hint="cs"/>
          <w:color w:val="auto"/>
          <w:sz w:val="32"/>
          <w:szCs w:val="32"/>
          <w:rtl/>
        </w:rPr>
        <w:t>31/328</w:t>
      </w:r>
      <w:r w:rsidR="00743444" w:rsidRPr="005C1CF1">
        <w:rPr>
          <w:rFonts w:hint="cs"/>
          <w:color w:val="auto"/>
          <w:sz w:val="32"/>
          <w:szCs w:val="32"/>
          <w:rtl/>
        </w:rPr>
        <w:t xml:space="preserve">’ </w:t>
      </w:r>
      <w:r w:rsidRPr="005C1CF1">
        <w:rPr>
          <w:rFonts w:hint="cs"/>
          <w:color w:val="auto"/>
          <w:sz w:val="32"/>
          <w:szCs w:val="32"/>
          <w:rtl/>
        </w:rPr>
        <w:t>برقم18995، وابن حبان</w:t>
      </w:r>
      <w:r w:rsidR="009B63C6" w:rsidRPr="005C1CF1">
        <w:rPr>
          <w:rFonts w:hint="cs"/>
          <w:color w:val="auto"/>
          <w:sz w:val="32"/>
          <w:szCs w:val="32"/>
          <w:rtl/>
        </w:rPr>
        <w:t xml:space="preserve"> 5/88،</w:t>
      </w:r>
      <w:r w:rsidRPr="005C1CF1">
        <w:rPr>
          <w:rFonts w:hint="cs"/>
          <w:color w:val="auto"/>
          <w:sz w:val="32"/>
          <w:szCs w:val="32"/>
          <w:rtl/>
        </w:rPr>
        <w:t>برق</w:t>
      </w:r>
      <w:r w:rsidR="00743444" w:rsidRPr="005C1CF1">
        <w:rPr>
          <w:rFonts w:hint="cs"/>
          <w:color w:val="auto"/>
          <w:sz w:val="32"/>
          <w:szCs w:val="32"/>
          <w:rtl/>
        </w:rPr>
        <w:t>م1787، والبيهقي في السنن الكبرى</w:t>
      </w:r>
      <w:r w:rsidRPr="005C1CF1">
        <w:rPr>
          <w:rFonts w:hint="cs"/>
          <w:color w:val="auto"/>
          <w:sz w:val="32"/>
          <w:szCs w:val="32"/>
          <w:rtl/>
        </w:rPr>
        <w:t>2/</w:t>
      </w:r>
      <w:r w:rsidR="009B63C6" w:rsidRPr="005C1CF1">
        <w:rPr>
          <w:rFonts w:hint="cs"/>
          <w:color w:val="auto"/>
          <w:sz w:val="32"/>
          <w:szCs w:val="32"/>
          <w:rtl/>
        </w:rPr>
        <w:t>729, برقم</w:t>
      </w:r>
      <w:r w:rsidR="004C7A8B">
        <w:rPr>
          <w:rFonts w:hint="cs"/>
          <w:color w:val="auto"/>
          <w:sz w:val="32"/>
          <w:szCs w:val="32"/>
          <w:rtl/>
        </w:rPr>
        <w:t>3949.</w:t>
      </w:r>
      <w:r w:rsidRPr="005C1CF1">
        <w:rPr>
          <w:rFonts w:hint="cs"/>
          <w:color w:val="auto"/>
          <w:sz w:val="32"/>
          <w:szCs w:val="32"/>
          <w:rtl/>
        </w:rPr>
        <w:t xml:space="preserve">والحديث </w:t>
      </w:r>
      <w:r w:rsidR="00743444" w:rsidRPr="005C1CF1">
        <w:rPr>
          <w:rFonts w:hint="cs"/>
          <w:color w:val="auto"/>
          <w:sz w:val="32"/>
          <w:szCs w:val="32"/>
          <w:rtl/>
        </w:rPr>
        <w:t>صححه ابن حبان</w:t>
      </w:r>
      <w:r w:rsidR="009B63C6" w:rsidRPr="005C1CF1">
        <w:rPr>
          <w:rFonts w:hint="cs"/>
          <w:color w:val="auto"/>
          <w:sz w:val="32"/>
          <w:szCs w:val="32"/>
          <w:rtl/>
        </w:rPr>
        <w:t>,</w:t>
      </w:r>
      <w:r w:rsidR="00743444" w:rsidRPr="005C1CF1">
        <w:rPr>
          <w:rFonts w:hint="cs"/>
          <w:color w:val="auto"/>
          <w:sz w:val="32"/>
          <w:szCs w:val="32"/>
          <w:rtl/>
        </w:rPr>
        <w:t xml:space="preserve"> و</w:t>
      </w:r>
      <w:r w:rsidRPr="005C1CF1">
        <w:rPr>
          <w:rFonts w:hint="cs"/>
          <w:color w:val="auto"/>
          <w:sz w:val="32"/>
          <w:szCs w:val="32"/>
          <w:rtl/>
        </w:rPr>
        <w:t>حسن إسن</w:t>
      </w:r>
      <w:r w:rsidR="00743444" w:rsidRPr="005C1CF1">
        <w:rPr>
          <w:rFonts w:hint="cs"/>
          <w:color w:val="auto"/>
          <w:sz w:val="32"/>
          <w:szCs w:val="32"/>
          <w:rtl/>
        </w:rPr>
        <w:t>اده الألباني في صحيح سنن أبي داو</w:t>
      </w:r>
      <w:r w:rsidR="004C7A8B">
        <w:rPr>
          <w:rFonts w:hint="cs"/>
          <w:color w:val="auto"/>
          <w:sz w:val="32"/>
          <w:szCs w:val="32"/>
          <w:rtl/>
        </w:rPr>
        <w:t>د</w:t>
      </w:r>
      <w:r w:rsidRPr="005C1CF1">
        <w:rPr>
          <w:rFonts w:hint="cs"/>
          <w:color w:val="auto"/>
          <w:sz w:val="32"/>
          <w:szCs w:val="32"/>
          <w:rtl/>
        </w:rPr>
        <w:t>4/</w:t>
      </w:r>
      <w:r w:rsidR="00743444" w:rsidRPr="005C1CF1">
        <w:rPr>
          <w:rFonts w:hint="cs"/>
          <w:color w:val="auto"/>
          <w:sz w:val="32"/>
          <w:szCs w:val="32"/>
          <w:rtl/>
        </w:rPr>
        <w:t xml:space="preserve">10, برقم805. </w:t>
      </w:r>
    </w:p>
  </w:footnote>
  <w:footnote w:id="57">
    <w:p w:rsidR="00E9077C" w:rsidRPr="005C1CF1" w:rsidRDefault="00E9077C" w:rsidP="00E008B4">
      <w:pPr>
        <w:pStyle w:val="af3"/>
        <w:pageBreakBefore/>
        <w:ind w:left="423" w:hanging="425"/>
        <w:jc w:val="lowKashida"/>
        <w:rPr>
          <w:color w:val="auto"/>
          <w:sz w:val="32"/>
          <w:szCs w:val="32"/>
        </w:rPr>
      </w:pPr>
      <w:r w:rsidRPr="005C1CF1">
        <w:rPr>
          <w:rFonts w:hint="cs"/>
          <w:color w:val="auto"/>
          <w:sz w:val="32"/>
          <w:szCs w:val="32"/>
          <w:rtl/>
        </w:rPr>
        <w:t>(</w:t>
      </w:r>
      <w:r w:rsidRPr="005C1CF1">
        <w:rPr>
          <w:rStyle w:val="ae"/>
          <w:color w:val="auto"/>
          <w:sz w:val="32"/>
          <w:szCs w:val="32"/>
          <w:vertAlign w:val="baseline"/>
        </w:rPr>
        <w:footnoteRef/>
      </w:r>
      <w:r w:rsidR="005E3723" w:rsidRPr="005C1CF1">
        <w:rPr>
          <w:rFonts w:hint="cs"/>
          <w:color w:val="auto"/>
          <w:sz w:val="32"/>
          <w:szCs w:val="32"/>
          <w:rtl/>
        </w:rPr>
        <w:t>)  ينظر: المغني</w:t>
      </w:r>
      <w:r w:rsidRPr="005C1CF1">
        <w:rPr>
          <w:rFonts w:hint="cs"/>
          <w:color w:val="auto"/>
          <w:sz w:val="32"/>
          <w:szCs w:val="32"/>
          <w:rtl/>
        </w:rPr>
        <w:t xml:space="preserve">2/147, والشرح </w:t>
      </w:r>
      <w:r w:rsidR="005E3723" w:rsidRPr="005C1CF1">
        <w:rPr>
          <w:rFonts w:hint="cs"/>
          <w:color w:val="auto"/>
          <w:sz w:val="32"/>
          <w:szCs w:val="32"/>
          <w:rtl/>
        </w:rPr>
        <w:t>الكبير مع المقنع3/440, والمجموع</w:t>
      </w:r>
      <w:r w:rsidRPr="005C1CF1">
        <w:rPr>
          <w:rFonts w:hint="cs"/>
          <w:color w:val="auto"/>
          <w:sz w:val="32"/>
          <w:szCs w:val="32"/>
          <w:rtl/>
        </w:rPr>
        <w:t xml:space="preserve">3/285. </w:t>
      </w:r>
    </w:p>
  </w:footnote>
  <w:footnote w:id="58">
    <w:p w:rsidR="00E9077C" w:rsidRPr="005C1CF1" w:rsidRDefault="00E9077C" w:rsidP="003D2350">
      <w:pPr>
        <w:pStyle w:val="af3"/>
        <w:pageBreakBefore/>
        <w:ind w:left="423" w:hanging="425"/>
        <w:jc w:val="lowKashida"/>
        <w:rPr>
          <w:color w:val="auto"/>
          <w:sz w:val="32"/>
          <w:szCs w:val="32"/>
        </w:rPr>
      </w:pPr>
      <w:r w:rsidRPr="005C1CF1">
        <w:rPr>
          <w:rFonts w:hint="cs"/>
          <w:color w:val="auto"/>
          <w:sz w:val="32"/>
          <w:szCs w:val="32"/>
          <w:rtl/>
        </w:rPr>
        <w:t>(</w:t>
      </w:r>
      <w:r w:rsidRPr="009A5A86">
        <w:rPr>
          <w:rStyle w:val="ae"/>
          <w:color w:val="auto"/>
          <w:sz w:val="32"/>
          <w:szCs w:val="32"/>
          <w:vertAlign w:val="baseline"/>
        </w:rPr>
        <w:footnoteRef/>
      </w:r>
      <w:r w:rsidR="00622943" w:rsidRPr="009A5A86">
        <w:rPr>
          <w:rFonts w:hint="cs"/>
          <w:color w:val="auto"/>
          <w:sz w:val="32"/>
          <w:szCs w:val="32"/>
          <w:rtl/>
        </w:rPr>
        <w:t xml:space="preserve">) </w:t>
      </w:r>
      <w:r w:rsidRPr="009A5A86">
        <w:rPr>
          <w:rFonts w:hint="cs"/>
          <w:color w:val="auto"/>
          <w:sz w:val="32"/>
          <w:szCs w:val="32"/>
          <w:rtl/>
        </w:rPr>
        <w:t xml:space="preserve">تقدم تخريجه </w:t>
      </w:r>
      <w:r w:rsidR="003D2350" w:rsidRPr="009A5A86">
        <w:rPr>
          <w:rFonts w:hint="cs"/>
          <w:color w:val="auto"/>
          <w:sz w:val="32"/>
          <w:szCs w:val="32"/>
          <w:rtl/>
        </w:rPr>
        <w:t>في (912).</w:t>
      </w:r>
    </w:p>
  </w:footnote>
  <w:footnote w:id="59">
    <w:p w:rsidR="00E9077C" w:rsidRPr="005C1CF1" w:rsidRDefault="00E9077C" w:rsidP="00E008B4">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w:t>
      </w:r>
      <w:r w:rsidR="00622943" w:rsidRPr="005C1CF1">
        <w:rPr>
          <w:rFonts w:hint="cs"/>
          <w:color w:val="auto"/>
          <w:sz w:val="32"/>
          <w:szCs w:val="32"/>
          <w:rtl/>
        </w:rPr>
        <w:t xml:space="preserve"> </w:t>
      </w:r>
      <w:r w:rsidR="00023B66" w:rsidRPr="005C1CF1">
        <w:rPr>
          <w:rFonts w:hint="cs"/>
          <w:color w:val="auto"/>
          <w:sz w:val="32"/>
          <w:szCs w:val="32"/>
          <w:rtl/>
        </w:rPr>
        <w:t xml:space="preserve">ينظر: </w:t>
      </w:r>
      <w:r w:rsidRPr="005C1CF1">
        <w:rPr>
          <w:rFonts w:hint="cs"/>
          <w:color w:val="auto"/>
          <w:sz w:val="32"/>
          <w:szCs w:val="32"/>
          <w:rtl/>
        </w:rPr>
        <w:t>الجامع لأحكام القرآ</w:t>
      </w:r>
      <w:r w:rsidR="005E3723" w:rsidRPr="005C1CF1">
        <w:rPr>
          <w:rFonts w:hint="cs"/>
          <w:color w:val="auto"/>
          <w:sz w:val="32"/>
          <w:szCs w:val="32"/>
          <w:rtl/>
        </w:rPr>
        <w:t>ن</w:t>
      </w:r>
      <w:r w:rsidR="009E2CD8" w:rsidRPr="005C1CF1">
        <w:rPr>
          <w:rFonts w:hint="cs"/>
          <w:color w:val="auto"/>
          <w:sz w:val="32"/>
          <w:szCs w:val="32"/>
          <w:rtl/>
        </w:rPr>
        <w:t>1/190، وشرح مسلم للنووي</w:t>
      </w:r>
      <w:r w:rsidRPr="005C1CF1">
        <w:rPr>
          <w:rFonts w:hint="cs"/>
          <w:color w:val="auto"/>
          <w:sz w:val="32"/>
          <w:szCs w:val="32"/>
          <w:rtl/>
        </w:rPr>
        <w:t>4/</w:t>
      </w:r>
      <w:r w:rsidR="004C7A8B">
        <w:rPr>
          <w:rFonts w:hint="cs"/>
          <w:color w:val="auto"/>
          <w:sz w:val="32"/>
          <w:szCs w:val="32"/>
          <w:rtl/>
        </w:rPr>
        <w:t xml:space="preserve">103, </w:t>
      </w:r>
      <w:r w:rsidR="004C5207" w:rsidRPr="005C1CF1">
        <w:rPr>
          <w:rFonts w:hint="cs"/>
          <w:color w:val="auto"/>
          <w:sz w:val="32"/>
          <w:szCs w:val="32"/>
          <w:rtl/>
        </w:rPr>
        <w:t>و</w:t>
      </w:r>
      <w:r w:rsidR="005E3723" w:rsidRPr="005C1CF1">
        <w:rPr>
          <w:rFonts w:hint="cs"/>
          <w:color w:val="auto"/>
          <w:sz w:val="32"/>
          <w:szCs w:val="32"/>
          <w:rtl/>
        </w:rPr>
        <w:t>فتح الباري</w:t>
      </w:r>
      <w:r w:rsidRPr="005C1CF1">
        <w:rPr>
          <w:rFonts w:hint="cs"/>
          <w:color w:val="auto"/>
          <w:sz w:val="32"/>
          <w:szCs w:val="32"/>
          <w:rtl/>
        </w:rPr>
        <w:t xml:space="preserve">2/363. </w:t>
      </w:r>
    </w:p>
  </w:footnote>
  <w:footnote w:id="60">
    <w:p w:rsidR="00E9077C" w:rsidRPr="005C1CF1" w:rsidRDefault="00E9077C" w:rsidP="00E008B4">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Pr="005C1CF1">
        <w:rPr>
          <w:rFonts w:hint="cs"/>
          <w:color w:val="auto"/>
          <w:sz w:val="32"/>
          <w:szCs w:val="32"/>
          <w:rtl/>
        </w:rPr>
        <w:t>) ينظر:</w:t>
      </w:r>
      <w:r w:rsidR="004C7A8B">
        <w:rPr>
          <w:rFonts w:hint="cs"/>
          <w:color w:val="auto"/>
          <w:sz w:val="32"/>
          <w:szCs w:val="32"/>
          <w:rtl/>
        </w:rPr>
        <w:t xml:space="preserve"> </w:t>
      </w:r>
      <w:r w:rsidR="005E3723" w:rsidRPr="005C1CF1">
        <w:rPr>
          <w:rFonts w:hint="cs"/>
          <w:color w:val="auto"/>
          <w:sz w:val="32"/>
          <w:szCs w:val="32"/>
          <w:rtl/>
        </w:rPr>
        <w:t>التحقيق لابن الجوزي3/89, و</w:t>
      </w:r>
      <w:r w:rsidRPr="005C1CF1">
        <w:rPr>
          <w:rFonts w:hint="cs"/>
          <w:color w:val="auto"/>
          <w:sz w:val="32"/>
          <w:szCs w:val="32"/>
          <w:rtl/>
        </w:rPr>
        <w:t>المغني2/147, والشرح الكبير مع ال</w:t>
      </w:r>
      <w:r w:rsidR="005E3723" w:rsidRPr="005C1CF1">
        <w:rPr>
          <w:rFonts w:hint="cs"/>
          <w:color w:val="auto"/>
          <w:sz w:val="32"/>
          <w:szCs w:val="32"/>
          <w:rtl/>
        </w:rPr>
        <w:t xml:space="preserve">مقنع3/440, </w:t>
      </w:r>
      <w:r w:rsidRPr="005C1CF1">
        <w:rPr>
          <w:rFonts w:hint="cs"/>
          <w:color w:val="auto"/>
          <w:sz w:val="32"/>
          <w:szCs w:val="32"/>
          <w:rtl/>
        </w:rPr>
        <w:t>وفتح الباري2/363. وهناك أجوبة أخرى ذكرها ابن الجوزي في التح</w:t>
      </w:r>
      <w:r w:rsidR="005E3723" w:rsidRPr="005C1CF1">
        <w:rPr>
          <w:rFonts w:hint="cs"/>
          <w:color w:val="auto"/>
          <w:sz w:val="32"/>
          <w:szCs w:val="32"/>
          <w:rtl/>
        </w:rPr>
        <w:t>ق</w:t>
      </w:r>
      <w:r w:rsidRPr="005C1CF1">
        <w:rPr>
          <w:rFonts w:hint="cs"/>
          <w:color w:val="auto"/>
          <w:sz w:val="32"/>
          <w:szCs w:val="32"/>
          <w:rtl/>
        </w:rPr>
        <w:t xml:space="preserve">يق. </w:t>
      </w:r>
    </w:p>
  </w:footnote>
  <w:footnote w:id="61">
    <w:p w:rsidR="00E9077C" w:rsidRPr="005C1CF1" w:rsidRDefault="00E9077C" w:rsidP="00E008B4">
      <w:pPr>
        <w:pStyle w:val="af3"/>
        <w:pageBreakBefore/>
        <w:ind w:left="423" w:hanging="425"/>
        <w:jc w:val="lowKashida"/>
        <w:rPr>
          <w:color w:val="auto"/>
          <w:sz w:val="32"/>
          <w:szCs w:val="32"/>
          <w:rtl/>
        </w:rPr>
      </w:pPr>
      <w:r w:rsidRPr="005C1CF1">
        <w:rPr>
          <w:rFonts w:hint="cs"/>
          <w:color w:val="auto"/>
          <w:sz w:val="32"/>
          <w:szCs w:val="32"/>
          <w:rtl/>
        </w:rPr>
        <w:t>(</w:t>
      </w:r>
      <w:r w:rsidRPr="005C1CF1">
        <w:rPr>
          <w:rStyle w:val="ae"/>
          <w:color w:val="auto"/>
          <w:sz w:val="32"/>
          <w:szCs w:val="32"/>
          <w:vertAlign w:val="baseline"/>
        </w:rPr>
        <w:footnoteRef/>
      </w:r>
      <w:r w:rsidR="005E3723" w:rsidRPr="005C1CF1">
        <w:rPr>
          <w:rFonts w:hint="cs"/>
          <w:color w:val="auto"/>
          <w:sz w:val="32"/>
          <w:szCs w:val="32"/>
          <w:rtl/>
        </w:rPr>
        <w:t>) ينظر</w:t>
      </w:r>
      <w:r w:rsidRPr="005C1CF1">
        <w:rPr>
          <w:rFonts w:hint="cs"/>
          <w:color w:val="auto"/>
          <w:sz w:val="32"/>
          <w:szCs w:val="32"/>
          <w:rtl/>
        </w:rPr>
        <w:t xml:space="preserve">: الحاوي الكبير2/103, والمجموع3/285.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tl/>
      </w:rPr>
      <w:alias w:val="العنوان"/>
      <w:id w:val="77738743"/>
      <w:placeholder>
        <w:docPart w:val="0C710CDFC80E4FC1B2E9624FCF8F860C"/>
      </w:placeholder>
      <w:dataBinding w:prefixMappings="xmlns:ns0='http://schemas.openxmlformats.org/package/2006/metadata/core-properties' xmlns:ns1='http://purl.org/dc/elements/1.1/'" w:xpath="/ns0:coreProperties[1]/ns1:title[1]" w:storeItemID="{6C3C8BC8-F283-45AE-878A-BAB7291924A1}"/>
      <w:text/>
    </w:sdtPr>
    <w:sdtContent>
      <w:p w:rsidR="00D65214" w:rsidRPr="00A42678" w:rsidRDefault="00A42678" w:rsidP="00A42678">
        <w:pPr>
          <w:pStyle w:val="a8"/>
          <w:pBdr>
            <w:bottom w:val="thickThinSmallGap" w:sz="24" w:space="1" w:color="622423" w:themeColor="accent2" w:themeShade="7F"/>
          </w:pBdr>
          <w:bidi/>
          <w:jc w:val="center"/>
          <w:rPr>
            <w:rFonts w:asciiTheme="majorHAnsi" w:eastAsiaTheme="majorEastAsia" w:hAnsiTheme="majorHAnsi" w:cs="mohammad bold art 1"/>
            <w:sz w:val="24"/>
            <w:szCs w:val="24"/>
          </w:rPr>
        </w:pPr>
        <w:r w:rsidRPr="00A42678">
          <w:rPr>
            <w:rFonts w:asciiTheme="majorHAnsi" w:eastAsiaTheme="majorEastAsia" w:hAnsiTheme="majorHAnsi" w:cs="mohammad bold art 1" w:hint="cs"/>
            <w:sz w:val="24"/>
            <w:szCs w:val="24"/>
            <w:rtl/>
          </w:rPr>
          <w:t>المطلب الأول:</w:t>
        </w:r>
        <w:r w:rsidR="00FB3C9D" w:rsidRPr="00A42678">
          <w:rPr>
            <w:rFonts w:asciiTheme="majorHAnsi" w:eastAsiaTheme="majorEastAsia" w:hAnsiTheme="majorHAnsi" w:cs="mohammad bold art 1" w:hint="cs"/>
            <w:sz w:val="24"/>
            <w:szCs w:val="24"/>
            <w:rtl/>
          </w:rPr>
          <w:t xml:space="preserve"> هل تجزئ الصلاة بدون الفاتحة؟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4FCA34EF"/>
    <w:multiLevelType w:val="hybridMultilevel"/>
    <w:tmpl w:val="0AC8D6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8B0626"/>
    <w:multiLevelType w:val="hybridMultilevel"/>
    <w:tmpl w:val="71EC0840"/>
    <w:lvl w:ilvl="0" w:tplc="C1C0534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11266"/>
    <o:shapelayout v:ext="edit">
      <o:idmap v:ext="edit" data="8"/>
    </o:shapelayout>
  </w:hdrShapeDefaults>
  <w:footnotePr>
    <w:numRestart w:val="eachPage"/>
    <w:footnote w:id="0"/>
    <w:footnote w:id="1"/>
  </w:footnotePr>
  <w:endnotePr>
    <w:endnote w:id="0"/>
    <w:endnote w:id="1"/>
  </w:endnotePr>
  <w:compat/>
  <w:rsids>
    <w:rsidRoot w:val="005F4159"/>
    <w:rsid w:val="000058BF"/>
    <w:rsid w:val="00007024"/>
    <w:rsid w:val="00023B66"/>
    <w:rsid w:val="0003401A"/>
    <w:rsid w:val="0004147F"/>
    <w:rsid w:val="00042BE9"/>
    <w:rsid w:val="000472A3"/>
    <w:rsid w:val="00051AF1"/>
    <w:rsid w:val="000732A1"/>
    <w:rsid w:val="00075B92"/>
    <w:rsid w:val="000762B5"/>
    <w:rsid w:val="00080071"/>
    <w:rsid w:val="00082CCA"/>
    <w:rsid w:val="0008543F"/>
    <w:rsid w:val="00093B35"/>
    <w:rsid w:val="000A3A40"/>
    <w:rsid w:val="000A5013"/>
    <w:rsid w:val="000A6E63"/>
    <w:rsid w:val="000B135E"/>
    <w:rsid w:val="000B7CEE"/>
    <w:rsid w:val="000C3739"/>
    <w:rsid w:val="000D2F71"/>
    <w:rsid w:val="000D434D"/>
    <w:rsid w:val="000D6669"/>
    <w:rsid w:val="000D6CBE"/>
    <w:rsid w:val="000E4036"/>
    <w:rsid w:val="000F4102"/>
    <w:rsid w:val="000F635F"/>
    <w:rsid w:val="000F66E4"/>
    <w:rsid w:val="001025C5"/>
    <w:rsid w:val="00105FB9"/>
    <w:rsid w:val="00107BCE"/>
    <w:rsid w:val="00113F6F"/>
    <w:rsid w:val="00116D19"/>
    <w:rsid w:val="00117071"/>
    <w:rsid w:val="00122001"/>
    <w:rsid w:val="00122B1D"/>
    <w:rsid w:val="00126B1B"/>
    <w:rsid w:val="00131E35"/>
    <w:rsid w:val="00132F8D"/>
    <w:rsid w:val="00140F9E"/>
    <w:rsid w:val="001565A6"/>
    <w:rsid w:val="001628F8"/>
    <w:rsid w:val="0016480D"/>
    <w:rsid w:val="00164FEB"/>
    <w:rsid w:val="001718F0"/>
    <w:rsid w:val="00174F7D"/>
    <w:rsid w:val="00177619"/>
    <w:rsid w:val="00181431"/>
    <w:rsid w:val="00182CCC"/>
    <w:rsid w:val="00187258"/>
    <w:rsid w:val="00187FF5"/>
    <w:rsid w:val="00190818"/>
    <w:rsid w:val="00195944"/>
    <w:rsid w:val="00195EE8"/>
    <w:rsid w:val="0019768A"/>
    <w:rsid w:val="001A5D40"/>
    <w:rsid w:val="001B3220"/>
    <w:rsid w:val="001B63FA"/>
    <w:rsid w:val="001C5EB4"/>
    <w:rsid w:val="001E47EB"/>
    <w:rsid w:val="001E7515"/>
    <w:rsid w:val="00201E0C"/>
    <w:rsid w:val="002029A0"/>
    <w:rsid w:val="00206837"/>
    <w:rsid w:val="00211079"/>
    <w:rsid w:val="00212248"/>
    <w:rsid w:val="00214445"/>
    <w:rsid w:val="00215223"/>
    <w:rsid w:val="002152C1"/>
    <w:rsid w:val="002177A0"/>
    <w:rsid w:val="002213BE"/>
    <w:rsid w:val="00247D57"/>
    <w:rsid w:val="00247F6A"/>
    <w:rsid w:val="00253931"/>
    <w:rsid w:val="00254B75"/>
    <w:rsid w:val="00264055"/>
    <w:rsid w:val="002650BB"/>
    <w:rsid w:val="00273A82"/>
    <w:rsid w:val="002A153B"/>
    <w:rsid w:val="002A54C0"/>
    <w:rsid w:val="002A63CB"/>
    <w:rsid w:val="002A7E4F"/>
    <w:rsid w:val="002B04A9"/>
    <w:rsid w:val="002B4625"/>
    <w:rsid w:val="002C127F"/>
    <w:rsid w:val="002C2C77"/>
    <w:rsid w:val="002C46BD"/>
    <w:rsid w:val="002C7DA8"/>
    <w:rsid w:val="002D49BF"/>
    <w:rsid w:val="002D4F90"/>
    <w:rsid w:val="002E194D"/>
    <w:rsid w:val="002E3325"/>
    <w:rsid w:val="002E3DC9"/>
    <w:rsid w:val="002E6158"/>
    <w:rsid w:val="002E6AEE"/>
    <w:rsid w:val="002F59D4"/>
    <w:rsid w:val="00300007"/>
    <w:rsid w:val="00303C3D"/>
    <w:rsid w:val="00305526"/>
    <w:rsid w:val="0031316B"/>
    <w:rsid w:val="003223A1"/>
    <w:rsid w:val="003257A6"/>
    <w:rsid w:val="00331992"/>
    <w:rsid w:val="00336EC0"/>
    <w:rsid w:val="00351FE8"/>
    <w:rsid w:val="0036063D"/>
    <w:rsid w:val="003618B9"/>
    <w:rsid w:val="003623AF"/>
    <w:rsid w:val="00362AB4"/>
    <w:rsid w:val="0036319A"/>
    <w:rsid w:val="0037197A"/>
    <w:rsid w:val="00373873"/>
    <w:rsid w:val="00374D9A"/>
    <w:rsid w:val="00392D38"/>
    <w:rsid w:val="003A68EA"/>
    <w:rsid w:val="003A746E"/>
    <w:rsid w:val="003C4FBB"/>
    <w:rsid w:val="003D2350"/>
    <w:rsid w:val="003D4F71"/>
    <w:rsid w:val="003D7B61"/>
    <w:rsid w:val="003E3BC2"/>
    <w:rsid w:val="003F0679"/>
    <w:rsid w:val="003F37ED"/>
    <w:rsid w:val="003F5929"/>
    <w:rsid w:val="00400FDC"/>
    <w:rsid w:val="00402313"/>
    <w:rsid w:val="0040576B"/>
    <w:rsid w:val="00405BAE"/>
    <w:rsid w:val="00406DDD"/>
    <w:rsid w:val="00425EE4"/>
    <w:rsid w:val="0044037F"/>
    <w:rsid w:val="0044090A"/>
    <w:rsid w:val="004445F8"/>
    <w:rsid w:val="00446B71"/>
    <w:rsid w:val="00453938"/>
    <w:rsid w:val="004646DF"/>
    <w:rsid w:val="00473879"/>
    <w:rsid w:val="00483048"/>
    <w:rsid w:val="004863D0"/>
    <w:rsid w:val="00487D44"/>
    <w:rsid w:val="00492E0A"/>
    <w:rsid w:val="004A2CB1"/>
    <w:rsid w:val="004A3AC6"/>
    <w:rsid w:val="004B0C8D"/>
    <w:rsid w:val="004B0EFC"/>
    <w:rsid w:val="004B15D4"/>
    <w:rsid w:val="004B449A"/>
    <w:rsid w:val="004B7F06"/>
    <w:rsid w:val="004C5207"/>
    <w:rsid w:val="004C5243"/>
    <w:rsid w:val="004C7A8B"/>
    <w:rsid w:val="004D6C90"/>
    <w:rsid w:val="004E281E"/>
    <w:rsid w:val="004F7557"/>
    <w:rsid w:val="005003EF"/>
    <w:rsid w:val="00501B30"/>
    <w:rsid w:val="00501E68"/>
    <w:rsid w:val="00502008"/>
    <w:rsid w:val="00503C7F"/>
    <w:rsid w:val="00506A6C"/>
    <w:rsid w:val="00520CD5"/>
    <w:rsid w:val="00533E8B"/>
    <w:rsid w:val="005418DA"/>
    <w:rsid w:val="0054709C"/>
    <w:rsid w:val="005548E2"/>
    <w:rsid w:val="00561CB5"/>
    <w:rsid w:val="00581A39"/>
    <w:rsid w:val="00582CBD"/>
    <w:rsid w:val="00586010"/>
    <w:rsid w:val="00586281"/>
    <w:rsid w:val="0058629D"/>
    <w:rsid w:val="00592CC6"/>
    <w:rsid w:val="005A16EB"/>
    <w:rsid w:val="005A5370"/>
    <w:rsid w:val="005C1CF1"/>
    <w:rsid w:val="005C7D9D"/>
    <w:rsid w:val="005D0BA6"/>
    <w:rsid w:val="005D2A42"/>
    <w:rsid w:val="005D3697"/>
    <w:rsid w:val="005E15FA"/>
    <w:rsid w:val="005E2077"/>
    <w:rsid w:val="005E36EF"/>
    <w:rsid w:val="005E3723"/>
    <w:rsid w:val="005F4159"/>
    <w:rsid w:val="00600636"/>
    <w:rsid w:val="0060075C"/>
    <w:rsid w:val="006010E6"/>
    <w:rsid w:val="00601283"/>
    <w:rsid w:val="00602202"/>
    <w:rsid w:val="00606C2C"/>
    <w:rsid w:val="00616414"/>
    <w:rsid w:val="00622943"/>
    <w:rsid w:val="00625873"/>
    <w:rsid w:val="0063709D"/>
    <w:rsid w:val="00637249"/>
    <w:rsid w:val="0064027D"/>
    <w:rsid w:val="00642573"/>
    <w:rsid w:val="00643F94"/>
    <w:rsid w:val="00646284"/>
    <w:rsid w:val="006560D6"/>
    <w:rsid w:val="006609F0"/>
    <w:rsid w:val="00672FC2"/>
    <w:rsid w:val="00677F89"/>
    <w:rsid w:val="006818F3"/>
    <w:rsid w:val="00682D90"/>
    <w:rsid w:val="00683A96"/>
    <w:rsid w:val="0068596A"/>
    <w:rsid w:val="00686890"/>
    <w:rsid w:val="0069025B"/>
    <w:rsid w:val="00694316"/>
    <w:rsid w:val="0069444C"/>
    <w:rsid w:val="00694C4C"/>
    <w:rsid w:val="0069530D"/>
    <w:rsid w:val="006B31A3"/>
    <w:rsid w:val="006B57C2"/>
    <w:rsid w:val="006C12A0"/>
    <w:rsid w:val="006D173C"/>
    <w:rsid w:val="006E6B72"/>
    <w:rsid w:val="006E6BA2"/>
    <w:rsid w:val="006F166B"/>
    <w:rsid w:val="006F20D4"/>
    <w:rsid w:val="006F4CA7"/>
    <w:rsid w:val="006F572B"/>
    <w:rsid w:val="00702534"/>
    <w:rsid w:val="00702EC4"/>
    <w:rsid w:val="00705AD0"/>
    <w:rsid w:val="007063F2"/>
    <w:rsid w:val="0071237D"/>
    <w:rsid w:val="007165BF"/>
    <w:rsid w:val="00731C7F"/>
    <w:rsid w:val="0074284B"/>
    <w:rsid w:val="00743444"/>
    <w:rsid w:val="00761310"/>
    <w:rsid w:val="007614DC"/>
    <w:rsid w:val="00765DB5"/>
    <w:rsid w:val="00767717"/>
    <w:rsid w:val="00777673"/>
    <w:rsid w:val="007845ED"/>
    <w:rsid w:val="007877CB"/>
    <w:rsid w:val="00790845"/>
    <w:rsid w:val="00791CC7"/>
    <w:rsid w:val="0079222B"/>
    <w:rsid w:val="00792CDC"/>
    <w:rsid w:val="007A3050"/>
    <w:rsid w:val="007A6832"/>
    <w:rsid w:val="007B2571"/>
    <w:rsid w:val="007B5D2B"/>
    <w:rsid w:val="007E4172"/>
    <w:rsid w:val="007E5AB5"/>
    <w:rsid w:val="007E72D9"/>
    <w:rsid w:val="00805B8E"/>
    <w:rsid w:val="00812FA6"/>
    <w:rsid w:val="008169AB"/>
    <w:rsid w:val="00822989"/>
    <w:rsid w:val="00831A01"/>
    <w:rsid w:val="0083779B"/>
    <w:rsid w:val="008452E1"/>
    <w:rsid w:val="00856FD2"/>
    <w:rsid w:val="00864094"/>
    <w:rsid w:val="00871FD5"/>
    <w:rsid w:val="008734A1"/>
    <w:rsid w:val="00875E98"/>
    <w:rsid w:val="00885F91"/>
    <w:rsid w:val="00887A21"/>
    <w:rsid w:val="00896E6F"/>
    <w:rsid w:val="008A07B7"/>
    <w:rsid w:val="008B0054"/>
    <w:rsid w:val="008B4284"/>
    <w:rsid w:val="008B7785"/>
    <w:rsid w:val="008C2653"/>
    <w:rsid w:val="008C61A0"/>
    <w:rsid w:val="008D68C9"/>
    <w:rsid w:val="008E1360"/>
    <w:rsid w:val="008E67FB"/>
    <w:rsid w:val="008F6812"/>
    <w:rsid w:val="0090093F"/>
    <w:rsid w:val="00900C06"/>
    <w:rsid w:val="00901C39"/>
    <w:rsid w:val="00906FD5"/>
    <w:rsid w:val="00915C04"/>
    <w:rsid w:val="009313AA"/>
    <w:rsid w:val="00940FEE"/>
    <w:rsid w:val="00941EB0"/>
    <w:rsid w:val="00942287"/>
    <w:rsid w:val="0094362E"/>
    <w:rsid w:val="0094477B"/>
    <w:rsid w:val="00944B90"/>
    <w:rsid w:val="00946A76"/>
    <w:rsid w:val="009513CB"/>
    <w:rsid w:val="009601F0"/>
    <w:rsid w:val="00961E0C"/>
    <w:rsid w:val="009639C9"/>
    <w:rsid w:val="00964FD3"/>
    <w:rsid w:val="009669DA"/>
    <w:rsid w:val="0097219E"/>
    <w:rsid w:val="00973F8A"/>
    <w:rsid w:val="00974790"/>
    <w:rsid w:val="00991E40"/>
    <w:rsid w:val="0099516F"/>
    <w:rsid w:val="009A13BB"/>
    <w:rsid w:val="009A4F0F"/>
    <w:rsid w:val="009A58D6"/>
    <w:rsid w:val="009A5A86"/>
    <w:rsid w:val="009A7ABF"/>
    <w:rsid w:val="009A7ACE"/>
    <w:rsid w:val="009A7E84"/>
    <w:rsid w:val="009B2FE1"/>
    <w:rsid w:val="009B4781"/>
    <w:rsid w:val="009B63C6"/>
    <w:rsid w:val="009B66AA"/>
    <w:rsid w:val="009B682D"/>
    <w:rsid w:val="009B7238"/>
    <w:rsid w:val="009D7C22"/>
    <w:rsid w:val="009E0FBE"/>
    <w:rsid w:val="009E2CD8"/>
    <w:rsid w:val="009E79CA"/>
    <w:rsid w:val="00A01F55"/>
    <w:rsid w:val="00A12B30"/>
    <w:rsid w:val="00A137D5"/>
    <w:rsid w:val="00A20FB1"/>
    <w:rsid w:val="00A24C00"/>
    <w:rsid w:val="00A308A7"/>
    <w:rsid w:val="00A33BF2"/>
    <w:rsid w:val="00A374D1"/>
    <w:rsid w:val="00A42678"/>
    <w:rsid w:val="00A44C74"/>
    <w:rsid w:val="00A45138"/>
    <w:rsid w:val="00A643DD"/>
    <w:rsid w:val="00A672CE"/>
    <w:rsid w:val="00A674E9"/>
    <w:rsid w:val="00A73C6A"/>
    <w:rsid w:val="00A9520C"/>
    <w:rsid w:val="00AA0A2F"/>
    <w:rsid w:val="00AA5061"/>
    <w:rsid w:val="00AA7BF7"/>
    <w:rsid w:val="00AB2555"/>
    <w:rsid w:val="00AB5F6D"/>
    <w:rsid w:val="00AC3D64"/>
    <w:rsid w:val="00AD092F"/>
    <w:rsid w:val="00AE4D58"/>
    <w:rsid w:val="00B01A6E"/>
    <w:rsid w:val="00B01D6E"/>
    <w:rsid w:val="00B0308D"/>
    <w:rsid w:val="00B0359F"/>
    <w:rsid w:val="00B037FB"/>
    <w:rsid w:val="00B05944"/>
    <w:rsid w:val="00B22435"/>
    <w:rsid w:val="00B22E97"/>
    <w:rsid w:val="00B237A7"/>
    <w:rsid w:val="00B36680"/>
    <w:rsid w:val="00B432B8"/>
    <w:rsid w:val="00B444D3"/>
    <w:rsid w:val="00B52A22"/>
    <w:rsid w:val="00B5426D"/>
    <w:rsid w:val="00B54A5B"/>
    <w:rsid w:val="00B56661"/>
    <w:rsid w:val="00B57F8B"/>
    <w:rsid w:val="00B61959"/>
    <w:rsid w:val="00B657BF"/>
    <w:rsid w:val="00B760F7"/>
    <w:rsid w:val="00B86DB2"/>
    <w:rsid w:val="00B92FC7"/>
    <w:rsid w:val="00BA05B5"/>
    <w:rsid w:val="00BA0855"/>
    <w:rsid w:val="00BC4EA2"/>
    <w:rsid w:val="00BC58EF"/>
    <w:rsid w:val="00BD5AE3"/>
    <w:rsid w:val="00BD66E0"/>
    <w:rsid w:val="00BE1E9D"/>
    <w:rsid w:val="00BE7D32"/>
    <w:rsid w:val="00BF065D"/>
    <w:rsid w:val="00BF2CF6"/>
    <w:rsid w:val="00BF3EB0"/>
    <w:rsid w:val="00C03F38"/>
    <w:rsid w:val="00C126BD"/>
    <w:rsid w:val="00C177FB"/>
    <w:rsid w:val="00C244E7"/>
    <w:rsid w:val="00C24EBB"/>
    <w:rsid w:val="00C25C53"/>
    <w:rsid w:val="00C264D1"/>
    <w:rsid w:val="00C43D7C"/>
    <w:rsid w:val="00C5563F"/>
    <w:rsid w:val="00C57CA8"/>
    <w:rsid w:val="00C61196"/>
    <w:rsid w:val="00C61C62"/>
    <w:rsid w:val="00C81EF6"/>
    <w:rsid w:val="00C8787B"/>
    <w:rsid w:val="00C935C3"/>
    <w:rsid w:val="00C948B0"/>
    <w:rsid w:val="00C97DCB"/>
    <w:rsid w:val="00CA50A3"/>
    <w:rsid w:val="00CA6BCC"/>
    <w:rsid w:val="00CB288F"/>
    <w:rsid w:val="00CB40DF"/>
    <w:rsid w:val="00CB70CA"/>
    <w:rsid w:val="00CB77C8"/>
    <w:rsid w:val="00CC1F02"/>
    <w:rsid w:val="00CC5247"/>
    <w:rsid w:val="00CD0532"/>
    <w:rsid w:val="00CD35C0"/>
    <w:rsid w:val="00CE235C"/>
    <w:rsid w:val="00CE54AC"/>
    <w:rsid w:val="00CF16C3"/>
    <w:rsid w:val="00CF306A"/>
    <w:rsid w:val="00CF60FF"/>
    <w:rsid w:val="00D01517"/>
    <w:rsid w:val="00D039BC"/>
    <w:rsid w:val="00D06BBF"/>
    <w:rsid w:val="00D13C94"/>
    <w:rsid w:val="00D16C92"/>
    <w:rsid w:val="00D17AD3"/>
    <w:rsid w:val="00D24954"/>
    <w:rsid w:val="00D31540"/>
    <w:rsid w:val="00D3201A"/>
    <w:rsid w:val="00D32D00"/>
    <w:rsid w:val="00D32F1C"/>
    <w:rsid w:val="00D37662"/>
    <w:rsid w:val="00D378D5"/>
    <w:rsid w:val="00D404E6"/>
    <w:rsid w:val="00D45B44"/>
    <w:rsid w:val="00D51EF6"/>
    <w:rsid w:val="00D55D5F"/>
    <w:rsid w:val="00D65214"/>
    <w:rsid w:val="00D667FB"/>
    <w:rsid w:val="00D74877"/>
    <w:rsid w:val="00D75999"/>
    <w:rsid w:val="00D76756"/>
    <w:rsid w:val="00D82A89"/>
    <w:rsid w:val="00DA0424"/>
    <w:rsid w:val="00DB6E43"/>
    <w:rsid w:val="00DB73D7"/>
    <w:rsid w:val="00DB7C8A"/>
    <w:rsid w:val="00DC5674"/>
    <w:rsid w:val="00DC6DA0"/>
    <w:rsid w:val="00DE34CB"/>
    <w:rsid w:val="00DE38E1"/>
    <w:rsid w:val="00DF083D"/>
    <w:rsid w:val="00DF26D3"/>
    <w:rsid w:val="00DF6D92"/>
    <w:rsid w:val="00E008B4"/>
    <w:rsid w:val="00E01218"/>
    <w:rsid w:val="00E11D81"/>
    <w:rsid w:val="00E143F7"/>
    <w:rsid w:val="00E16AE8"/>
    <w:rsid w:val="00E21838"/>
    <w:rsid w:val="00E21A8D"/>
    <w:rsid w:val="00E24A5D"/>
    <w:rsid w:val="00E27212"/>
    <w:rsid w:val="00E35089"/>
    <w:rsid w:val="00E356D1"/>
    <w:rsid w:val="00E4057A"/>
    <w:rsid w:val="00E40ACF"/>
    <w:rsid w:val="00E6762D"/>
    <w:rsid w:val="00E7131D"/>
    <w:rsid w:val="00E72955"/>
    <w:rsid w:val="00E858F4"/>
    <w:rsid w:val="00E86696"/>
    <w:rsid w:val="00E8772A"/>
    <w:rsid w:val="00E9064B"/>
    <w:rsid w:val="00E9077C"/>
    <w:rsid w:val="00E9349C"/>
    <w:rsid w:val="00E94633"/>
    <w:rsid w:val="00E97CFB"/>
    <w:rsid w:val="00EA18EB"/>
    <w:rsid w:val="00EA54E6"/>
    <w:rsid w:val="00EC5D74"/>
    <w:rsid w:val="00ED67E1"/>
    <w:rsid w:val="00ED6969"/>
    <w:rsid w:val="00ED7069"/>
    <w:rsid w:val="00EE0FE9"/>
    <w:rsid w:val="00EE62BA"/>
    <w:rsid w:val="00EF25C2"/>
    <w:rsid w:val="00F05CA5"/>
    <w:rsid w:val="00F07594"/>
    <w:rsid w:val="00F0775D"/>
    <w:rsid w:val="00F170E2"/>
    <w:rsid w:val="00F26431"/>
    <w:rsid w:val="00F3155D"/>
    <w:rsid w:val="00F40CC1"/>
    <w:rsid w:val="00F41D7B"/>
    <w:rsid w:val="00F421B8"/>
    <w:rsid w:val="00F423E7"/>
    <w:rsid w:val="00F53E1E"/>
    <w:rsid w:val="00F707E4"/>
    <w:rsid w:val="00F70AF8"/>
    <w:rsid w:val="00F823B2"/>
    <w:rsid w:val="00F83DFB"/>
    <w:rsid w:val="00F8450F"/>
    <w:rsid w:val="00F93F65"/>
    <w:rsid w:val="00F97628"/>
    <w:rsid w:val="00F97C59"/>
    <w:rsid w:val="00FB3C9D"/>
    <w:rsid w:val="00FB5604"/>
    <w:rsid w:val="00FB6D67"/>
    <w:rsid w:val="00FE5D8A"/>
    <w:rsid w:val="00FE78E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4159"/>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aliases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aliases w:val="Footnote Text Char"/>
    <w:basedOn w:val="a0"/>
    <w:link w:val="af3"/>
    <w:rsid w:val="005F4159"/>
    <w:rPr>
      <w:rFonts w:cs="Traditional Arabic"/>
      <w:color w:val="000000"/>
      <w:sz w:val="28"/>
      <w:szCs w:val="28"/>
      <w:lang w:eastAsia="ar-SA"/>
    </w:rPr>
  </w:style>
  <w:style w:type="paragraph" w:styleId="afc">
    <w:name w:val="List Paragraph"/>
    <w:basedOn w:val="a"/>
    <w:uiPriority w:val="34"/>
    <w:qFormat/>
    <w:rsid w:val="00253931"/>
    <w:pPr>
      <w:ind w:left="720"/>
      <w:contextualSpacing/>
    </w:pPr>
  </w:style>
  <w:style w:type="paragraph" w:styleId="afd">
    <w:name w:val="footer"/>
    <w:basedOn w:val="a"/>
    <w:link w:val="Char1"/>
    <w:uiPriority w:val="99"/>
    <w:rsid w:val="000D434D"/>
    <w:pPr>
      <w:tabs>
        <w:tab w:val="center" w:pos="4153"/>
        <w:tab w:val="right" w:pos="8306"/>
      </w:tabs>
      <w:spacing w:after="0" w:line="240" w:lineRule="auto"/>
    </w:pPr>
  </w:style>
  <w:style w:type="character" w:customStyle="1" w:styleId="Char1">
    <w:name w:val="تذييل صفحة Char"/>
    <w:basedOn w:val="a0"/>
    <w:link w:val="afd"/>
    <w:uiPriority w:val="99"/>
    <w:rsid w:val="000D434D"/>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D65214"/>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45791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C710CDFC80E4FC1B2E9624FCF8F860C"/>
        <w:category>
          <w:name w:val="عام"/>
          <w:gallery w:val="placeholder"/>
        </w:category>
        <w:types>
          <w:type w:val="bbPlcHdr"/>
        </w:types>
        <w:behaviors>
          <w:behavior w:val="content"/>
        </w:behaviors>
        <w:guid w:val="{E2DF65C6-33C0-41F6-BDDD-683FE283AC0B}"/>
      </w:docPartPr>
      <w:docPartBody>
        <w:p w:rsidR="004E6F82" w:rsidRDefault="00B820A5" w:rsidP="00B820A5">
          <w:pPr>
            <w:pStyle w:val="0C710CDFC80E4FC1B2E9624FCF8F860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75">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QCF_P007">
    <w:panose1 w:val="02000400000000000000"/>
    <w:charset w:val="00"/>
    <w:family w:val="auto"/>
    <w:pitch w:val="variable"/>
    <w:sig w:usb0="80002003" w:usb1="90000000" w:usb2="00000008" w:usb3="00000000" w:csb0="80000041" w:csb1="00000000"/>
  </w:font>
  <w:font w:name="QCF_P001">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820A5"/>
    <w:rsid w:val="00253647"/>
    <w:rsid w:val="00254C14"/>
    <w:rsid w:val="004E6F82"/>
    <w:rsid w:val="00855F69"/>
    <w:rsid w:val="008E1F54"/>
    <w:rsid w:val="00B820A5"/>
    <w:rsid w:val="00C25950"/>
    <w:rsid w:val="00D836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F8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C710CDFC80E4FC1B2E9624FCF8F860C">
    <w:name w:val="0C710CDFC80E4FC1B2E9624FCF8F860C"/>
    <w:rsid w:val="00B820A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3EED7-85D5-4928-88AA-8E9E66DAA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Pages>
  <Words>1331</Words>
  <Characters>7589</Characters>
  <Application>Microsoft Office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المطلب الأول: هل تجزئ الصلاة بدون الفاتحة؟ </vt:lpstr>
    </vt:vector>
  </TitlesOfParts>
  <Company>Almutamaiz</Company>
  <LinksUpToDate>false</LinksUpToDate>
  <CharactersWithSpaces>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الأول: هل تجزئ الصلاة بدون الفاتحة؟ </dc:title>
  <dc:subject/>
  <dc:creator>Almutamaiz</dc:creator>
  <cp:keywords/>
  <dc:description/>
  <cp:lastModifiedBy>Almutamaiz</cp:lastModifiedBy>
  <cp:revision>47</cp:revision>
  <dcterms:created xsi:type="dcterms:W3CDTF">2012-04-15T22:46:00Z</dcterms:created>
  <dcterms:modified xsi:type="dcterms:W3CDTF">2012-08-24T17:17:00Z</dcterms:modified>
</cp:coreProperties>
</file>