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BF06B0" w:rsidRDefault="00BF06B0" w:rsidP="00B14E7A">
      <w:pPr>
        <w:spacing w:line="238" w:lineRule="auto"/>
        <w:jc w:val="center"/>
        <w:outlineLvl w:val="0"/>
        <w:rPr>
          <w:rFonts w:cs="AL-Mateen"/>
          <w:b/>
          <w:rtl/>
        </w:rPr>
      </w:pPr>
      <w:r>
        <w:rPr>
          <w:rFonts w:cs="AL-Mateen" w:hint="cs"/>
          <w:b/>
          <w:rtl/>
        </w:rPr>
        <w:t>المطلب الثالث</w:t>
      </w:r>
      <w:r w:rsidR="001E49B6" w:rsidRPr="00BF06B0">
        <w:rPr>
          <w:rFonts w:cs="AL-Mateen" w:hint="cs"/>
          <w:b/>
          <w:rtl/>
        </w:rPr>
        <w:t>: المراد بفوات العصر الذي فيه وعيد شديد</w:t>
      </w:r>
      <w:r w:rsidR="001E49B6" w:rsidRPr="00BF06B0">
        <w:rPr>
          <w:rFonts w:cs="AL-Mateen"/>
          <w:b/>
          <w:position w:val="16"/>
          <w:vertAlign w:val="subscript"/>
          <w:rtl/>
        </w:rPr>
        <w:t>(</w:t>
      </w:r>
      <w:r w:rsidR="001E49B6" w:rsidRPr="00BF06B0">
        <w:rPr>
          <w:rStyle w:val="ae"/>
          <w:rFonts w:cs="AL-Mateen"/>
          <w:b/>
          <w:position w:val="16"/>
          <w:vertAlign w:val="subscript"/>
          <w:rtl/>
        </w:rPr>
        <w:footnoteReference w:id="2"/>
      </w:r>
      <w:r w:rsidR="001E49B6" w:rsidRPr="00BF06B0">
        <w:rPr>
          <w:rFonts w:cs="AL-Mateen"/>
          <w:b/>
          <w:position w:val="16"/>
          <w:vertAlign w:val="subscript"/>
          <w:rtl/>
        </w:rPr>
        <w:t>)</w:t>
      </w:r>
      <w:r w:rsidR="001E49B6" w:rsidRPr="00BF06B0">
        <w:rPr>
          <w:rFonts w:cs="AL-Mateen" w:hint="cs"/>
          <w:b/>
          <w:rtl/>
        </w:rPr>
        <w:t>.</w:t>
      </w:r>
    </w:p>
    <w:p w:rsidR="003B4F80" w:rsidRPr="00BF06B0" w:rsidRDefault="002F0B2E" w:rsidP="00B14E7A">
      <w:pPr>
        <w:jc w:val="lowKashida"/>
        <w:rPr>
          <w:rFonts w:ascii="Lotus Linotype" w:hAnsi="Lotus Linotype" w:cs="Lotus Linotype"/>
          <w:b/>
          <w:bCs/>
          <w:rtl/>
        </w:rPr>
      </w:pPr>
      <w:r w:rsidRPr="00BF06B0">
        <w:rPr>
          <w:rFonts w:ascii="Lotus Linotype" w:hAnsi="Lotus Linotype" w:cs="Lotus Linotype"/>
          <w:b/>
          <w:bCs/>
          <w:rtl/>
        </w:rPr>
        <w:t>اختار المباركفوري رحمه الله تعالى</w:t>
      </w:r>
      <w:r w:rsidR="00BF06B0" w:rsidRPr="00BF06B0">
        <w:rPr>
          <w:rFonts w:ascii="Lotus Linotype" w:hAnsi="Lotus Linotype" w:cs="Lotus Linotype" w:hint="cs"/>
          <w:b/>
          <w:bCs/>
          <w:rtl/>
        </w:rPr>
        <w:t xml:space="preserve"> </w:t>
      </w:r>
      <w:r w:rsidRPr="00BF06B0">
        <w:rPr>
          <w:rFonts w:ascii="Lotus Linotype" w:hAnsi="Lotus Linotype" w:cs="Lotus Linotype"/>
          <w:b/>
          <w:bCs/>
          <w:rtl/>
        </w:rPr>
        <w:t xml:space="preserve">أن </w:t>
      </w:r>
      <w:r w:rsidR="00627FBF" w:rsidRPr="00BF06B0">
        <w:rPr>
          <w:rFonts w:ascii="Lotus Linotype" w:hAnsi="Lotus Linotype" w:cs="Lotus Linotype"/>
          <w:b/>
          <w:bCs/>
          <w:rtl/>
        </w:rPr>
        <w:t xml:space="preserve">المراد </w:t>
      </w:r>
      <w:r w:rsidRPr="00BF06B0">
        <w:rPr>
          <w:rFonts w:ascii="Lotus Linotype" w:hAnsi="Lotus Linotype" w:cs="Lotus Linotype"/>
          <w:b/>
          <w:bCs/>
          <w:rtl/>
        </w:rPr>
        <w:t xml:space="preserve">بفوات العصر الذي فيه وعيد شديد </w:t>
      </w:r>
      <w:r w:rsidR="00627FBF" w:rsidRPr="00BF06B0">
        <w:rPr>
          <w:rFonts w:ascii="Lotus Linotype" w:hAnsi="Lotus Linotype" w:cs="Lotus Linotype"/>
          <w:b/>
          <w:bCs/>
          <w:rtl/>
        </w:rPr>
        <w:t>م</w:t>
      </w:r>
      <w:r w:rsidRPr="00BF06B0">
        <w:rPr>
          <w:rFonts w:ascii="Lotus Linotype" w:hAnsi="Lotus Linotype" w:cs="Lotus Linotype"/>
          <w:b/>
          <w:bCs/>
          <w:rtl/>
        </w:rPr>
        <w:t>َ</w:t>
      </w:r>
      <w:r w:rsidR="00627FBF" w:rsidRPr="00BF06B0">
        <w:rPr>
          <w:rFonts w:ascii="Lotus Linotype" w:hAnsi="Lotus Linotype" w:cs="Lotus Linotype"/>
          <w:b/>
          <w:bCs/>
          <w:rtl/>
        </w:rPr>
        <w:t>ن غربت عليه الشمس ولم يصل</w:t>
      </w:r>
      <w:r w:rsidRPr="00BF06B0">
        <w:rPr>
          <w:rFonts w:ascii="Lotus Linotype" w:hAnsi="Lotus Linotype" w:cs="Lotus Linotype"/>
          <w:b/>
          <w:bCs/>
          <w:rtl/>
        </w:rPr>
        <w:t xml:space="preserve"> حيث ذكر رحمه الله تعالى في المسألة ثلاثة أقوال أولها: أن </w:t>
      </w:r>
      <w:r w:rsidR="00BF06B0" w:rsidRPr="00BF06B0">
        <w:rPr>
          <w:rFonts w:ascii="Lotus Linotype" w:hAnsi="Lotus Linotype" w:cs="Lotus Linotype"/>
          <w:b/>
          <w:bCs/>
          <w:rtl/>
        </w:rPr>
        <w:t>العصر تفوت بغروب الشمس, ثم قال:</w:t>
      </w:r>
      <w:r w:rsidR="00BF06B0" w:rsidRPr="00BF06B0">
        <w:rPr>
          <w:rFonts w:ascii="Lotus Linotype" w:hAnsi="Lotus Linotype" w:cs="Times New Roman" w:hint="cs"/>
          <w:b/>
          <w:bCs/>
          <w:rtl/>
        </w:rPr>
        <w:t>"</w:t>
      </w:r>
      <w:r w:rsidRPr="00BF06B0">
        <w:rPr>
          <w:rFonts w:ascii="Lotus Linotype" w:hAnsi="Lotus Linotype" w:cs="Lotus Linotype"/>
          <w:b/>
          <w:bCs/>
          <w:rtl/>
        </w:rPr>
        <w:t>والراجح هو الأول, يعني بذلك أنها تفوت بغروب الشمس</w:t>
      </w:r>
      <w:r w:rsidR="00622B9E" w:rsidRPr="00770BD5">
        <w:rPr>
          <w:rFonts w:ascii="Lotus Linotype" w:hAnsi="Lotus Linotype"/>
          <w:vertAlign w:val="superscript"/>
          <w:rtl/>
        </w:rPr>
        <w:t>(</w:t>
      </w:r>
      <w:r w:rsidR="00622B9E" w:rsidRPr="00770BD5">
        <w:rPr>
          <w:vertAlign w:val="superscript"/>
          <w:rtl/>
        </w:rPr>
        <w:footnoteReference w:id="3"/>
      </w:r>
      <w:r w:rsidR="00622B9E" w:rsidRPr="00770BD5">
        <w:rPr>
          <w:rFonts w:ascii="Lotus Linotype" w:hAnsi="Lotus Linotype"/>
          <w:vertAlign w:val="superscript"/>
          <w:rtl/>
        </w:rPr>
        <w:t>)</w:t>
      </w:r>
      <w:r w:rsidR="00622B9E" w:rsidRPr="00BF06B0">
        <w:rPr>
          <w:rFonts w:ascii="Lotus Linotype" w:hAnsi="Lotus Linotype" w:cs="Lotus Linotype"/>
          <w:b/>
          <w:bCs/>
          <w:rtl/>
        </w:rPr>
        <w:t xml:space="preserve">. </w:t>
      </w:r>
    </w:p>
    <w:p w:rsidR="001E49B6" w:rsidRPr="00F72FAC" w:rsidRDefault="001E49B6" w:rsidP="00B14E7A">
      <w:pPr>
        <w:jc w:val="lowKashida"/>
        <w:rPr>
          <w:rtl/>
        </w:rPr>
      </w:pPr>
      <w:r w:rsidRPr="00F72FAC">
        <w:rPr>
          <w:rFonts w:hint="cs"/>
          <w:rtl/>
        </w:rPr>
        <w:t>اختلف العلماء</w:t>
      </w:r>
      <w:r w:rsidR="002F0B2E">
        <w:rPr>
          <w:rFonts w:hint="cs"/>
          <w:rtl/>
        </w:rPr>
        <w:t xml:space="preserve"> رحمهم الله تعالى</w:t>
      </w:r>
      <w:r w:rsidR="00D6575F">
        <w:rPr>
          <w:rFonts w:hint="cs"/>
          <w:rtl/>
        </w:rPr>
        <w:t xml:space="preserve"> </w:t>
      </w:r>
      <w:r w:rsidRPr="00F72FAC">
        <w:rPr>
          <w:rFonts w:hint="cs"/>
          <w:rtl/>
        </w:rPr>
        <w:t>في المراد بفوات العصر الذي فيه وعيد شديد على</w:t>
      </w:r>
      <w:r w:rsidR="00D6575F">
        <w:rPr>
          <w:rFonts w:hint="cs"/>
          <w:rtl/>
        </w:rPr>
        <w:t xml:space="preserve"> أربعة </w:t>
      </w:r>
      <w:r w:rsidR="00EA1FE2" w:rsidRPr="00F72FAC">
        <w:rPr>
          <w:rFonts w:hint="cs"/>
          <w:rtl/>
        </w:rPr>
        <w:t>أقوال</w:t>
      </w:r>
      <w:r w:rsidRPr="00F72FAC">
        <w:rPr>
          <w:rFonts w:hint="cs"/>
          <w:rtl/>
        </w:rPr>
        <w:t xml:space="preserve">: </w:t>
      </w:r>
    </w:p>
    <w:p w:rsidR="001E49B6" w:rsidRPr="00F72FAC" w:rsidRDefault="001E49B6" w:rsidP="00B14E7A">
      <w:pPr>
        <w:jc w:val="lowKashida"/>
        <w:rPr>
          <w:rtl/>
        </w:rPr>
      </w:pPr>
      <w:r w:rsidRPr="00B14E7A">
        <w:rPr>
          <w:rFonts w:hint="cs"/>
          <w:b/>
          <w:bCs/>
          <w:rtl/>
        </w:rPr>
        <w:t>القول الأول</w:t>
      </w:r>
      <w:r w:rsidRPr="00F72FAC">
        <w:rPr>
          <w:rFonts w:hint="cs"/>
          <w:rtl/>
        </w:rPr>
        <w:t>: المراد بفوات العصر لمن لم يصل في الوقت المختار</w:t>
      </w:r>
      <w:r w:rsidR="00B20A89" w:rsidRPr="00F72FAC">
        <w:rPr>
          <w:rFonts w:hint="cs"/>
          <w:rtl/>
        </w:rPr>
        <w:t>,</w:t>
      </w:r>
      <w:r w:rsidR="00184B6B" w:rsidRPr="00F72FAC">
        <w:rPr>
          <w:rFonts w:hint="cs"/>
          <w:rtl/>
        </w:rPr>
        <w:t xml:space="preserve"> </w:t>
      </w:r>
      <w:r w:rsidR="00267EF5" w:rsidRPr="00F72FAC">
        <w:rPr>
          <w:rFonts w:hint="cs"/>
          <w:rtl/>
        </w:rPr>
        <w:t xml:space="preserve">والوقت المختار أن يصير ظل الشيء مثليه, </w:t>
      </w:r>
      <w:r w:rsidR="00DA4F04" w:rsidRPr="00F72FAC">
        <w:rPr>
          <w:rFonts w:hint="cs"/>
          <w:rtl/>
        </w:rPr>
        <w:t xml:space="preserve">وبه </w:t>
      </w:r>
      <w:r w:rsidR="00267EF5" w:rsidRPr="00F72FAC">
        <w:rPr>
          <w:rFonts w:hint="cs"/>
          <w:rtl/>
        </w:rPr>
        <w:t xml:space="preserve">قال </w:t>
      </w:r>
      <w:r w:rsidR="00465CB9" w:rsidRPr="00F72FAC">
        <w:rPr>
          <w:rFonts w:hint="cs"/>
          <w:rtl/>
        </w:rPr>
        <w:t>الأشهب</w:t>
      </w:r>
      <w:r w:rsidR="00184B6B" w:rsidRPr="00F72FAC">
        <w:rPr>
          <w:rFonts w:hint="cs"/>
          <w:rtl/>
        </w:rPr>
        <w:t>,</w:t>
      </w:r>
      <w:r w:rsidR="00DA4F04" w:rsidRPr="00F72FAC">
        <w:rPr>
          <w:rFonts w:hint="cs"/>
          <w:rtl/>
        </w:rPr>
        <w:t xml:space="preserve"> وابن وهب</w:t>
      </w:r>
      <w:r w:rsidR="00E54506" w:rsidRPr="00B14E7A">
        <w:rPr>
          <w:vertAlign w:val="superscript"/>
          <w:rtl/>
        </w:rPr>
        <w:t>(</w:t>
      </w:r>
      <w:r w:rsidR="00E54506" w:rsidRPr="00B14E7A">
        <w:rPr>
          <w:vertAlign w:val="superscript"/>
          <w:rtl/>
        </w:rPr>
        <w:footnoteReference w:id="4"/>
      </w:r>
      <w:r w:rsidR="00E54506" w:rsidRPr="00B14E7A">
        <w:rPr>
          <w:vertAlign w:val="superscript"/>
          <w:rtl/>
        </w:rPr>
        <w:t xml:space="preserve">) </w:t>
      </w:r>
      <w:r w:rsidR="00EC3787" w:rsidRPr="00B14E7A">
        <w:rPr>
          <w:vertAlign w:val="superscript"/>
          <w:rtl/>
        </w:rPr>
        <w:t>(</w:t>
      </w:r>
      <w:r w:rsidR="00EC3787" w:rsidRPr="00B14E7A">
        <w:rPr>
          <w:vertAlign w:val="superscript"/>
          <w:rtl/>
        </w:rPr>
        <w:footnoteReference w:id="5"/>
      </w:r>
      <w:r w:rsidR="00EC3787" w:rsidRPr="00B14E7A">
        <w:rPr>
          <w:vertAlign w:val="superscript"/>
          <w:rtl/>
        </w:rPr>
        <w:t>)</w:t>
      </w:r>
      <w:r w:rsidRPr="00F72FAC">
        <w:rPr>
          <w:rFonts w:hint="cs"/>
          <w:rtl/>
        </w:rPr>
        <w:t xml:space="preserve">. </w:t>
      </w:r>
    </w:p>
    <w:p w:rsidR="00AB043F" w:rsidRPr="00F72FAC" w:rsidRDefault="00AB043F" w:rsidP="00B14E7A">
      <w:pPr>
        <w:jc w:val="lowKashida"/>
        <w:rPr>
          <w:rtl/>
        </w:rPr>
      </w:pPr>
      <w:r w:rsidRPr="00B14E7A">
        <w:rPr>
          <w:rFonts w:hint="cs"/>
          <w:b/>
          <w:bCs/>
          <w:rtl/>
        </w:rPr>
        <w:t>القول الثاني</w:t>
      </w:r>
      <w:r w:rsidRPr="00F72FAC">
        <w:rPr>
          <w:rFonts w:hint="cs"/>
          <w:rtl/>
        </w:rPr>
        <w:t>: المراد به أن يؤخرها إلى أن</w:t>
      </w:r>
      <w:r w:rsidR="006F7A00" w:rsidRPr="00F72FAC">
        <w:rPr>
          <w:rFonts w:hint="cs"/>
          <w:rtl/>
        </w:rPr>
        <w:t xml:space="preserve"> تصفر الشمس</w:t>
      </w:r>
      <w:r w:rsidR="00B13C8E" w:rsidRPr="00F72FAC">
        <w:rPr>
          <w:rFonts w:hint="cs"/>
          <w:rtl/>
        </w:rPr>
        <w:t>,</w:t>
      </w:r>
      <w:r w:rsidR="006F7A00" w:rsidRPr="00F72FAC">
        <w:rPr>
          <w:rFonts w:hint="cs"/>
          <w:rtl/>
        </w:rPr>
        <w:t xml:space="preserve"> وبه قال الأوزاعي</w:t>
      </w:r>
      <w:r w:rsidRPr="00B14E7A">
        <w:rPr>
          <w:vertAlign w:val="superscript"/>
          <w:rtl/>
        </w:rPr>
        <w:t>(</w:t>
      </w:r>
      <w:r w:rsidRPr="00B14E7A">
        <w:rPr>
          <w:vertAlign w:val="superscript"/>
          <w:rtl/>
        </w:rPr>
        <w:footnoteReference w:id="6"/>
      </w:r>
      <w:r w:rsidRPr="00B14E7A">
        <w:rPr>
          <w:vertAlign w:val="superscript"/>
          <w:rtl/>
        </w:rPr>
        <w:t>)</w:t>
      </w:r>
      <w:r w:rsidR="00B13C8E" w:rsidRPr="00F72FAC">
        <w:rPr>
          <w:rFonts w:hint="cs"/>
          <w:rtl/>
        </w:rPr>
        <w:t>.</w:t>
      </w:r>
    </w:p>
    <w:p w:rsidR="00B14E7A" w:rsidRDefault="001E49B6" w:rsidP="00B14E7A">
      <w:pPr>
        <w:rPr>
          <w:rtl/>
        </w:rPr>
      </w:pPr>
      <w:r w:rsidRPr="00B14E7A">
        <w:rPr>
          <w:rFonts w:hint="cs"/>
          <w:b/>
          <w:bCs/>
          <w:rtl/>
        </w:rPr>
        <w:t>القول الثا</w:t>
      </w:r>
      <w:r w:rsidR="00303431" w:rsidRPr="00B14E7A">
        <w:rPr>
          <w:rFonts w:hint="cs"/>
          <w:b/>
          <w:bCs/>
          <w:rtl/>
        </w:rPr>
        <w:t>لث</w:t>
      </w:r>
      <w:r w:rsidR="00B14E7A">
        <w:rPr>
          <w:rFonts w:hint="cs"/>
          <w:rtl/>
        </w:rPr>
        <w:t xml:space="preserve">: </w:t>
      </w:r>
      <w:r w:rsidRPr="00F72FAC">
        <w:rPr>
          <w:rFonts w:hint="cs"/>
          <w:rtl/>
        </w:rPr>
        <w:t>المراد به من غرب</w:t>
      </w:r>
      <w:r w:rsidR="00B13C8E" w:rsidRPr="00F72FAC">
        <w:rPr>
          <w:rFonts w:hint="cs"/>
          <w:rtl/>
        </w:rPr>
        <w:t>ت عليه الشمس ولم يدرك منها ركعة</w:t>
      </w:r>
      <w:r w:rsidR="000E70A7" w:rsidRPr="00F72FAC">
        <w:rPr>
          <w:rFonts w:hint="cs"/>
          <w:rtl/>
        </w:rPr>
        <w:t>,</w:t>
      </w:r>
      <w:r w:rsidR="00B14E7A">
        <w:rPr>
          <w:rFonts w:hint="cs"/>
          <w:rtl/>
        </w:rPr>
        <w:t xml:space="preserve"> </w:t>
      </w:r>
      <w:r w:rsidR="00B13C8E" w:rsidRPr="00F72FAC">
        <w:rPr>
          <w:rFonts w:hint="cs"/>
          <w:rtl/>
        </w:rPr>
        <w:t xml:space="preserve">وبه قال </w:t>
      </w:r>
      <w:r w:rsidR="00DA4F04" w:rsidRPr="00F72FAC">
        <w:rPr>
          <w:rFonts w:hint="cs"/>
          <w:rtl/>
        </w:rPr>
        <w:t>سحنون</w:t>
      </w:r>
      <w:r w:rsidR="00A211AA" w:rsidRPr="00B14E7A">
        <w:rPr>
          <w:vertAlign w:val="superscript"/>
          <w:rtl/>
        </w:rPr>
        <w:t>(</w:t>
      </w:r>
      <w:r w:rsidR="00A211AA" w:rsidRPr="00B14E7A">
        <w:rPr>
          <w:vertAlign w:val="superscript"/>
          <w:rtl/>
        </w:rPr>
        <w:footnoteReference w:id="7"/>
      </w:r>
      <w:r w:rsidR="00A211AA" w:rsidRPr="00B14E7A">
        <w:rPr>
          <w:vertAlign w:val="superscript"/>
          <w:rtl/>
        </w:rPr>
        <w:t>)</w:t>
      </w:r>
      <w:r w:rsidR="00D6575F">
        <w:rPr>
          <w:rFonts w:hint="cs"/>
          <w:rtl/>
        </w:rPr>
        <w:t xml:space="preserve"> </w:t>
      </w:r>
    </w:p>
    <w:p w:rsidR="001E49B6" w:rsidRPr="00B14E7A" w:rsidRDefault="00D6575F" w:rsidP="00B14E7A">
      <w:pPr>
        <w:rPr>
          <w:rtl/>
        </w:rPr>
      </w:pPr>
      <w:r>
        <w:rPr>
          <w:rFonts w:hint="cs"/>
          <w:rtl/>
        </w:rPr>
        <w:lastRenderedPageBreak/>
        <w:t>من المالكية</w:t>
      </w:r>
      <w:r w:rsidR="00EC3787" w:rsidRPr="00B14E7A">
        <w:rPr>
          <w:vertAlign w:val="superscript"/>
          <w:rtl/>
        </w:rPr>
        <w:t>(</w:t>
      </w:r>
      <w:r w:rsidR="00EC3787" w:rsidRPr="00B14E7A">
        <w:rPr>
          <w:vertAlign w:val="superscript"/>
          <w:rtl/>
        </w:rPr>
        <w:footnoteReference w:id="8"/>
      </w:r>
      <w:r w:rsidR="00EC3787" w:rsidRPr="00B14E7A">
        <w:rPr>
          <w:vertAlign w:val="superscript"/>
          <w:rtl/>
        </w:rPr>
        <w:t>)</w:t>
      </w:r>
      <w:r w:rsidR="00C07FCA" w:rsidRPr="00F72FAC">
        <w:rPr>
          <w:rFonts w:hint="cs"/>
          <w:rtl/>
        </w:rPr>
        <w:t xml:space="preserve">, </w:t>
      </w:r>
      <w:r w:rsidR="00EA1FE2" w:rsidRPr="00F72FAC">
        <w:rPr>
          <w:rFonts w:hint="cs"/>
          <w:rtl/>
        </w:rPr>
        <w:t>و</w:t>
      </w:r>
      <w:r w:rsidR="00373DE2">
        <w:rPr>
          <w:rFonts w:hint="cs"/>
          <w:rtl/>
        </w:rPr>
        <w:t>اخت</w:t>
      </w:r>
      <w:r w:rsidR="00C07FCA" w:rsidRPr="00F72FAC">
        <w:rPr>
          <w:rFonts w:hint="cs"/>
          <w:rtl/>
        </w:rPr>
        <w:t>ار</w:t>
      </w:r>
      <w:r w:rsidR="00EA1FE2" w:rsidRPr="00F72FAC">
        <w:rPr>
          <w:rFonts w:hint="cs"/>
          <w:rtl/>
        </w:rPr>
        <w:t>ه</w:t>
      </w:r>
      <w:r w:rsidR="00C07FCA" w:rsidRPr="00F72FAC">
        <w:rPr>
          <w:rFonts w:hint="cs"/>
          <w:rtl/>
        </w:rPr>
        <w:t xml:space="preserve"> ابن عبد البر</w:t>
      </w:r>
      <w:r w:rsidR="00C07FCA" w:rsidRPr="00B14E7A">
        <w:rPr>
          <w:vertAlign w:val="superscript"/>
          <w:rtl/>
        </w:rPr>
        <w:t>(</w:t>
      </w:r>
      <w:r w:rsidR="00C07FCA" w:rsidRPr="00B14E7A">
        <w:rPr>
          <w:vertAlign w:val="superscript"/>
          <w:rtl/>
        </w:rPr>
        <w:footnoteReference w:id="9"/>
      </w:r>
      <w:r w:rsidR="00C07FCA" w:rsidRPr="00B14E7A">
        <w:rPr>
          <w:vertAlign w:val="superscript"/>
          <w:rtl/>
        </w:rPr>
        <w:t>)</w:t>
      </w:r>
      <w:r w:rsidR="009B00C5">
        <w:rPr>
          <w:rFonts w:hint="cs"/>
          <w:rtl/>
        </w:rPr>
        <w:t>,</w:t>
      </w:r>
      <w:r w:rsidR="00B14E7A">
        <w:rPr>
          <w:rFonts w:hint="cs"/>
          <w:rtl/>
        </w:rPr>
        <w:t xml:space="preserve"> وهو مقتضى</w:t>
      </w:r>
      <w:r w:rsidR="00B14E7A">
        <w:t xml:space="preserve"> </w:t>
      </w:r>
      <w:r w:rsidR="00B14E7A" w:rsidRPr="00F72FAC">
        <w:rPr>
          <w:rFonts w:hint="cs"/>
          <w:rtl/>
        </w:rPr>
        <w:t>الإجماع</w:t>
      </w:r>
      <w:r w:rsidR="00B14E7A" w:rsidRPr="00B14E7A">
        <w:rPr>
          <w:rFonts w:hint="cs"/>
          <w:vertAlign w:val="superscript"/>
          <w:rtl/>
        </w:rPr>
        <w:t>(</w:t>
      </w:r>
      <w:r w:rsidR="00B14E7A" w:rsidRPr="00B14E7A">
        <w:rPr>
          <w:vertAlign w:val="superscript"/>
          <w:rtl/>
        </w:rPr>
        <w:footnoteReference w:id="10"/>
      </w:r>
      <w:r w:rsidR="00B14E7A" w:rsidRPr="00B14E7A">
        <w:rPr>
          <w:rFonts w:hint="cs"/>
          <w:vertAlign w:val="superscript"/>
          <w:rtl/>
        </w:rPr>
        <w:t>)</w:t>
      </w:r>
      <w:r w:rsidR="00B14E7A" w:rsidRPr="00F72FAC">
        <w:rPr>
          <w:rFonts w:hint="cs"/>
          <w:rtl/>
        </w:rPr>
        <w:t xml:space="preserve">, </w:t>
      </w:r>
      <w:r w:rsidR="009B00C5">
        <w:rPr>
          <w:rFonts w:hint="cs"/>
          <w:rtl/>
        </w:rPr>
        <w:t>وهو اختيار المباركفوري.</w:t>
      </w:r>
      <w:r w:rsidR="00C07FCA" w:rsidRPr="00F72FAC">
        <w:rPr>
          <w:rFonts w:hint="cs"/>
          <w:rtl/>
        </w:rPr>
        <w:t xml:space="preserve"> </w:t>
      </w:r>
      <w:r w:rsidR="0043073F" w:rsidRPr="00F72FAC">
        <w:rPr>
          <w:rFonts w:hint="cs"/>
          <w:rtl/>
        </w:rPr>
        <w:t xml:space="preserve"> </w:t>
      </w:r>
      <w:r w:rsidR="0006122D" w:rsidRPr="00F72FAC">
        <w:rPr>
          <w:rFonts w:hint="cs"/>
          <w:rtl/>
        </w:rPr>
        <w:t xml:space="preserve"> </w:t>
      </w:r>
    </w:p>
    <w:p w:rsidR="00465CB9" w:rsidRPr="00F72FAC" w:rsidRDefault="001E49B6" w:rsidP="00B14E7A">
      <w:pPr>
        <w:jc w:val="lowKashida"/>
        <w:rPr>
          <w:rtl/>
        </w:rPr>
      </w:pPr>
      <w:r w:rsidRPr="00B14E7A">
        <w:rPr>
          <w:rFonts w:hint="cs"/>
          <w:b/>
          <w:bCs/>
          <w:rtl/>
        </w:rPr>
        <w:t>القول ال</w:t>
      </w:r>
      <w:r w:rsidR="00303431" w:rsidRPr="00B14E7A">
        <w:rPr>
          <w:rFonts w:hint="cs"/>
          <w:b/>
          <w:bCs/>
          <w:rtl/>
        </w:rPr>
        <w:t>رابع</w:t>
      </w:r>
      <w:r w:rsidRPr="00F72FAC">
        <w:rPr>
          <w:rFonts w:hint="cs"/>
          <w:rtl/>
        </w:rPr>
        <w:t>: المراد به من لم يدركها في الجماعة</w:t>
      </w:r>
      <w:r w:rsidR="00B20A89" w:rsidRPr="00F72FAC">
        <w:rPr>
          <w:rFonts w:hint="cs"/>
          <w:rtl/>
        </w:rPr>
        <w:t xml:space="preserve">, </w:t>
      </w:r>
      <w:r w:rsidR="00DA4F04" w:rsidRPr="00F72FAC">
        <w:rPr>
          <w:rFonts w:hint="cs"/>
          <w:rtl/>
        </w:rPr>
        <w:t>وبه قال</w:t>
      </w:r>
      <w:r w:rsidR="00DC27F0" w:rsidRPr="00F72FAC">
        <w:rPr>
          <w:rFonts w:hint="cs"/>
          <w:rtl/>
        </w:rPr>
        <w:t xml:space="preserve"> المهلب</w:t>
      </w:r>
      <w:r w:rsidR="001D0B60" w:rsidRPr="00B14E7A">
        <w:rPr>
          <w:vertAlign w:val="superscript"/>
          <w:rtl/>
        </w:rPr>
        <w:t>(</w:t>
      </w:r>
      <w:r w:rsidR="001D0B60" w:rsidRPr="00B14E7A">
        <w:rPr>
          <w:vertAlign w:val="superscript"/>
          <w:rtl/>
        </w:rPr>
        <w:footnoteReference w:id="11"/>
      </w:r>
      <w:r w:rsidR="001D0B60" w:rsidRPr="00B14E7A">
        <w:rPr>
          <w:vertAlign w:val="superscript"/>
          <w:rtl/>
        </w:rPr>
        <w:t>)</w:t>
      </w:r>
      <w:r w:rsidR="00DC27F0" w:rsidRPr="00B14E7A">
        <w:rPr>
          <w:vertAlign w:val="superscript"/>
          <w:rtl/>
        </w:rPr>
        <w:t>(</w:t>
      </w:r>
      <w:r w:rsidR="00DC27F0" w:rsidRPr="00B14E7A">
        <w:rPr>
          <w:vertAlign w:val="superscript"/>
          <w:rtl/>
        </w:rPr>
        <w:footnoteReference w:id="12"/>
      </w:r>
      <w:r w:rsidR="00DC27F0" w:rsidRPr="00B14E7A">
        <w:rPr>
          <w:vertAlign w:val="superscript"/>
          <w:rtl/>
        </w:rPr>
        <w:t>)</w:t>
      </w:r>
      <w:r w:rsidR="00DC27F0" w:rsidRPr="00F72FAC">
        <w:rPr>
          <w:rFonts w:hint="cs"/>
          <w:rtl/>
        </w:rPr>
        <w:t>, و</w:t>
      </w:r>
      <w:r w:rsidR="00DA4F04" w:rsidRPr="00F72FAC">
        <w:rPr>
          <w:rFonts w:hint="cs"/>
          <w:rtl/>
        </w:rPr>
        <w:t>ابن بطال</w:t>
      </w:r>
      <w:r w:rsidR="002D3125" w:rsidRPr="00B14E7A">
        <w:rPr>
          <w:vertAlign w:val="superscript"/>
          <w:rtl/>
        </w:rPr>
        <w:t>(</w:t>
      </w:r>
      <w:r w:rsidR="002D3125" w:rsidRPr="00B14E7A">
        <w:rPr>
          <w:vertAlign w:val="superscript"/>
          <w:rtl/>
        </w:rPr>
        <w:footnoteReference w:id="13"/>
      </w:r>
      <w:r w:rsidR="002D3125" w:rsidRPr="00B14E7A">
        <w:rPr>
          <w:vertAlign w:val="superscript"/>
          <w:rtl/>
        </w:rPr>
        <w:t>)</w:t>
      </w:r>
      <w:r w:rsidR="00EC3787" w:rsidRPr="00B14E7A">
        <w:rPr>
          <w:vertAlign w:val="superscript"/>
          <w:rtl/>
        </w:rPr>
        <w:t>(</w:t>
      </w:r>
      <w:r w:rsidR="00EC3787" w:rsidRPr="00B14E7A">
        <w:rPr>
          <w:vertAlign w:val="superscript"/>
          <w:rtl/>
        </w:rPr>
        <w:footnoteReference w:id="14"/>
      </w:r>
      <w:r w:rsidR="00EC3787" w:rsidRPr="00B14E7A">
        <w:rPr>
          <w:vertAlign w:val="superscript"/>
          <w:rtl/>
        </w:rPr>
        <w:t>)</w:t>
      </w:r>
      <w:r w:rsidR="00465CB9" w:rsidRPr="00F72FAC">
        <w:rPr>
          <w:rFonts w:hint="cs"/>
          <w:rtl/>
        </w:rPr>
        <w:t>.</w:t>
      </w:r>
      <w:r w:rsidR="00B311B6" w:rsidRPr="00F72FAC">
        <w:rPr>
          <w:rFonts w:hint="cs"/>
          <w:rtl/>
        </w:rPr>
        <w:t xml:space="preserve"> </w:t>
      </w:r>
    </w:p>
    <w:p w:rsidR="00151C56" w:rsidRPr="00F72FAC" w:rsidRDefault="00151C56" w:rsidP="00B14E7A">
      <w:pPr>
        <w:jc w:val="lowKashida"/>
        <w:rPr>
          <w:rtl/>
        </w:rPr>
      </w:pPr>
      <w:r w:rsidRPr="00F72FAC">
        <w:rPr>
          <w:rFonts w:hint="cs"/>
          <w:bCs/>
          <w:rtl/>
        </w:rPr>
        <w:t>سبب الخلاف في المسألة</w:t>
      </w:r>
      <w:r w:rsidRPr="00F72FAC">
        <w:rPr>
          <w:rFonts w:hint="cs"/>
          <w:rtl/>
        </w:rPr>
        <w:t>: لعله يرج</w:t>
      </w:r>
      <w:r w:rsidR="00D6575F">
        <w:rPr>
          <w:rFonts w:hint="cs"/>
          <w:rtl/>
        </w:rPr>
        <w:t>ع إلى اختلافهم في آ</w:t>
      </w:r>
      <w:r w:rsidR="00637D61" w:rsidRPr="00F72FAC">
        <w:rPr>
          <w:rFonts w:hint="cs"/>
          <w:rtl/>
        </w:rPr>
        <w:t>خر وقت العصر</w:t>
      </w:r>
      <w:r w:rsidRPr="00F72FAC">
        <w:rPr>
          <w:rFonts w:hint="cs"/>
          <w:rtl/>
        </w:rPr>
        <w:t>.</w:t>
      </w:r>
      <w:r w:rsidR="00A52B63">
        <w:rPr>
          <w:rFonts w:hint="cs"/>
          <w:rtl/>
        </w:rPr>
        <w:t xml:space="preserve"> والله أعلم.</w:t>
      </w:r>
      <w:r w:rsidRPr="00F72FAC">
        <w:rPr>
          <w:rFonts w:hint="cs"/>
          <w:rtl/>
        </w:rPr>
        <w:t xml:space="preserve"> </w:t>
      </w:r>
    </w:p>
    <w:p w:rsidR="006F3E8C" w:rsidRDefault="00D5789B" w:rsidP="006F3E8C">
      <w:pPr>
        <w:jc w:val="lowKashida"/>
        <w:rPr>
          <w:rFonts w:ascii="Albertus Medium" w:hAnsi="Albertus Medium" w:hint="cs"/>
          <w:rtl/>
        </w:rPr>
      </w:pPr>
      <w:r>
        <w:rPr>
          <w:rFonts w:hint="cs"/>
          <w:bCs/>
          <w:rtl/>
        </w:rPr>
        <w:t xml:space="preserve">دليل القول </w:t>
      </w:r>
      <w:r w:rsidR="00F471AA" w:rsidRPr="00F72FAC">
        <w:rPr>
          <w:rFonts w:hint="cs"/>
          <w:bCs/>
          <w:rtl/>
        </w:rPr>
        <w:t>الأول</w:t>
      </w:r>
      <w:r w:rsidR="00F471AA" w:rsidRPr="00F72FAC">
        <w:rPr>
          <w:rFonts w:hint="cs"/>
          <w:rtl/>
        </w:rPr>
        <w:t xml:space="preserve">: </w:t>
      </w:r>
      <w:r w:rsidR="001B7300" w:rsidRPr="00F72FAC">
        <w:rPr>
          <w:rFonts w:ascii="Albertus Medium" w:hAnsi="Albertus Medium" w:hint="cs"/>
          <w:rtl/>
        </w:rPr>
        <w:t>عن ابن عباس</w:t>
      </w:r>
      <w:r w:rsidR="00577468" w:rsidRPr="00F72FAC">
        <w:rPr>
          <w:rFonts w:hint="cs"/>
          <w:rtl/>
        </w:rPr>
        <w:t xml:space="preserve"> </w:t>
      </w:r>
      <w:r w:rsidR="001B7300" w:rsidRPr="00F72FAC">
        <w:rPr>
          <w:rStyle w:val="ae"/>
          <w:rFonts w:hint="cs"/>
          <w:vertAlign w:val="baseline"/>
          <w:rtl/>
        </w:rPr>
        <w:t>ر</w:t>
      </w:r>
      <w:r w:rsidR="001B7300" w:rsidRPr="00F72FAC">
        <w:rPr>
          <w:rFonts w:hint="cs"/>
          <w:rtl/>
        </w:rPr>
        <w:t>ضي الله عنه</w:t>
      </w:r>
      <w:r w:rsidR="002F0B2E">
        <w:rPr>
          <w:rFonts w:hint="cs"/>
          <w:rtl/>
        </w:rPr>
        <w:t>ما</w:t>
      </w:r>
      <w:r w:rsidR="001B7300" w:rsidRPr="00F72FAC">
        <w:rPr>
          <w:rFonts w:ascii="Albertus Medium" w:hAnsi="Albertus Medium" w:hint="cs"/>
          <w:rtl/>
        </w:rPr>
        <w:t xml:space="preserve"> قال: ق</w:t>
      </w:r>
      <w:r w:rsidR="002F0B2E">
        <w:rPr>
          <w:rFonts w:ascii="Albertus Medium" w:hAnsi="Albertus Medium" w:hint="cs"/>
          <w:rtl/>
        </w:rPr>
        <w:t>ال رسول الله</w:t>
      </w:r>
      <w:r w:rsidR="00D6575F">
        <w:rPr>
          <w:rFonts w:ascii="Albertus Medium" w:hAnsi="Albertus Medium" w:hint="cs"/>
          <w:rtl/>
        </w:rPr>
        <w:t xml:space="preserve"> </w:t>
      </w:r>
      <w:r w:rsidR="00D6575F">
        <w:rPr>
          <w:rFonts w:ascii="AGA Arabesque" w:hAnsi="AGA Arabesque" w:hint="cs"/>
        </w:rPr>
        <w:sym w:font="AGA Arabesque" w:char="F072"/>
      </w:r>
      <w:r w:rsidR="00D6575F">
        <w:rPr>
          <w:rFonts w:ascii="Albertus Medium" w:hAnsi="Albertus Medium" w:hint="cs"/>
          <w:rtl/>
        </w:rPr>
        <w:t>:"</w:t>
      </w:r>
      <w:r w:rsidR="001B7300" w:rsidRPr="00F72FAC">
        <w:rPr>
          <w:rFonts w:ascii="Albertus Medium" w:hAnsi="Albertus Medium" w:hint="cs"/>
          <w:rtl/>
        </w:rPr>
        <w:t xml:space="preserve">أمَّني جبريل </w:t>
      </w:r>
      <w:r w:rsidR="009B00C5">
        <w:rPr>
          <w:rFonts w:ascii="Albertus Medium" w:hAnsi="Albertus Medium" w:hint="cs"/>
        </w:rPr>
        <w:sym w:font="AGA Arabesque" w:char="F075"/>
      </w:r>
      <w:r w:rsidR="009B00C5">
        <w:rPr>
          <w:rFonts w:ascii="Albertus Medium" w:hAnsi="Albertus Medium"/>
          <w:rtl/>
        </w:rPr>
        <w:t xml:space="preserve"> </w:t>
      </w:r>
      <w:r w:rsidR="001B7300" w:rsidRPr="00F72FAC">
        <w:rPr>
          <w:rFonts w:ascii="Albertus Medium" w:hAnsi="Albertus Medium" w:hint="cs"/>
          <w:rtl/>
        </w:rPr>
        <w:t>عند البيت مرتين، فصلّى بي الظهر حين زالت الشمس، وكانت قدر الشِّراك، وصلّى بي العصر حين كان ظله مثله…، فلما كان الغد صلّى بي الظهر حين كان ظله مثله، وصلَّى بي العصر حين كان ظل</w:t>
      </w:r>
      <w:r w:rsidR="006F3E8C">
        <w:rPr>
          <w:rFonts w:ascii="Albertus Medium" w:hAnsi="Albertus Medium" w:hint="cs"/>
          <w:rtl/>
        </w:rPr>
        <w:t xml:space="preserve">ه مثلَيْه،…ثم التفت إليَّ فقال: </w:t>
      </w:r>
      <w:r w:rsidR="001B7300" w:rsidRPr="00F72FAC">
        <w:rPr>
          <w:rFonts w:ascii="Albertus Medium" w:hAnsi="Albertus Medium" w:hint="cs"/>
          <w:rtl/>
        </w:rPr>
        <w:t xml:space="preserve">يا محمد، هذا وقت الأنبياء من قبلك، </w:t>
      </w:r>
    </w:p>
    <w:p w:rsidR="001B7300" w:rsidRPr="00F72FAC" w:rsidRDefault="001B7300" w:rsidP="006F3E8C">
      <w:pPr>
        <w:jc w:val="lowKashida"/>
        <w:rPr>
          <w:rtl/>
        </w:rPr>
      </w:pPr>
      <w:r w:rsidRPr="00F72FAC">
        <w:rPr>
          <w:rFonts w:ascii="Albertus Medium" w:hAnsi="Albertus Medium" w:hint="cs"/>
          <w:rtl/>
        </w:rPr>
        <w:lastRenderedPageBreak/>
        <w:t>والوقت ما بين هذين الوقتين</w:t>
      </w:r>
      <w:r w:rsidR="00BE2311" w:rsidRPr="00F72FAC">
        <w:rPr>
          <w:rFonts w:ascii="Albertus Medium" w:hAnsi="Albertus Medium" w:hint="cs"/>
          <w:rtl/>
        </w:rPr>
        <w:t>"</w:t>
      </w:r>
      <w:r w:rsidRPr="00F72FAC">
        <w:rPr>
          <w:rStyle w:val="ae"/>
          <w:rtl/>
        </w:rPr>
        <w:t>(</w:t>
      </w:r>
      <w:r w:rsidRPr="00F72FAC">
        <w:rPr>
          <w:rStyle w:val="ae"/>
          <w:rtl/>
        </w:rPr>
        <w:footnoteReference w:id="15"/>
      </w:r>
      <w:r w:rsidRPr="00F72FAC">
        <w:rPr>
          <w:rStyle w:val="ae"/>
          <w:rtl/>
        </w:rPr>
        <w:t>)</w:t>
      </w:r>
      <w:r w:rsidRPr="00F72FAC">
        <w:rPr>
          <w:rFonts w:hint="cs"/>
          <w:rtl/>
        </w:rPr>
        <w:t>.</w:t>
      </w:r>
    </w:p>
    <w:p w:rsidR="00DC3633" w:rsidRPr="00F72FAC" w:rsidRDefault="00800C96" w:rsidP="00B14E7A">
      <w:pPr>
        <w:spacing w:line="238" w:lineRule="auto"/>
        <w:jc w:val="lowKashida"/>
        <w:outlineLvl w:val="0"/>
        <w:rPr>
          <w:rtl/>
        </w:rPr>
      </w:pPr>
      <w:r w:rsidRPr="00F72FAC">
        <w:rPr>
          <w:rFonts w:hint="cs"/>
          <w:bCs/>
          <w:rtl/>
        </w:rPr>
        <w:t>و</w:t>
      </w:r>
      <w:r w:rsidR="002F0B2E">
        <w:rPr>
          <w:rFonts w:hint="cs"/>
          <w:bCs/>
          <w:rtl/>
        </w:rPr>
        <w:t xml:space="preserve">لعل </w:t>
      </w:r>
      <w:r w:rsidR="00EC63C2">
        <w:rPr>
          <w:rFonts w:hint="cs"/>
          <w:bCs/>
          <w:rtl/>
        </w:rPr>
        <w:t>و</w:t>
      </w:r>
      <w:r w:rsidRPr="00F72FAC">
        <w:rPr>
          <w:rFonts w:hint="cs"/>
          <w:bCs/>
          <w:rtl/>
        </w:rPr>
        <w:t>جه الدلالة</w:t>
      </w:r>
      <w:r w:rsidRPr="00F72FAC">
        <w:rPr>
          <w:rFonts w:hint="cs"/>
          <w:rtl/>
        </w:rPr>
        <w:t>: دل الحديث على أن آخر الوقت المختار لصلاة العصر</w:t>
      </w:r>
      <w:r w:rsidR="00BE2311" w:rsidRPr="00F72FAC">
        <w:rPr>
          <w:rFonts w:hint="cs"/>
          <w:rtl/>
        </w:rPr>
        <w:t xml:space="preserve"> إذا صار ظل الشيء مثليه, ويخرج الوقت بعده فمن صلى بعده فكأنما صلى في غير وقته</w:t>
      </w:r>
      <w:r w:rsidR="009B00C5">
        <w:rPr>
          <w:rFonts w:hint="cs"/>
          <w:rtl/>
        </w:rPr>
        <w:t>,</w:t>
      </w:r>
      <w:r w:rsidR="00BE2311" w:rsidRPr="00F72FAC">
        <w:rPr>
          <w:rFonts w:hint="cs"/>
          <w:rtl/>
        </w:rPr>
        <w:t xml:space="preserve"> ومن صلى في </w:t>
      </w:r>
      <w:r w:rsidR="009B00C5">
        <w:rPr>
          <w:rFonts w:hint="cs"/>
          <w:rtl/>
        </w:rPr>
        <w:t>غير وقته فقد فاته في وقته الأصلي</w:t>
      </w:r>
      <w:r w:rsidR="00BE2311" w:rsidRPr="00F72FAC">
        <w:rPr>
          <w:rFonts w:hint="cs"/>
          <w:rtl/>
        </w:rPr>
        <w:t xml:space="preserve"> فيدخل فيمن فاتته عنه الصلاة</w:t>
      </w:r>
      <w:r w:rsidRPr="00F72FAC">
        <w:rPr>
          <w:rFonts w:hint="cs"/>
          <w:rtl/>
        </w:rPr>
        <w:t>.</w:t>
      </w:r>
    </w:p>
    <w:p w:rsidR="00DC3633" w:rsidRPr="00F72FAC" w:rsidRDefault="00DC3633" w:rsidP="00B14E7A">
      <w:pPr>
        <w:spacing w:line="238" w:lineRule="auto"/>
        <w:jc w:val="lowKashida"/>
        <w:outlineLvl w:val="0"/>
        <w:rPr>
          <w:b/>
          <w:rtl/>
        </w:rPr>
      </w:pPr>
      <w:r w:rsidRPr="00F72FAC">
        <w:rPr>
          <w:rFonts w:hint="cs"/>
          <w:bCs/>
          <w:rtl/>
        </w:rPr>
        <w:t>أدلة القول الثاني</w:t>
      </w:r>
      <w:r w:rsidRPr="00F72FAC">
        <w:rPr>
          <w:rFonts w:hint="cs"/>
          <w:b/>
          <w:rtl/>
        </w:rPr>
        <w:t xml:space="preserve">: </w:t>
      </w:r>
    </w:p>
    <w:p w:rsidR="007D112A" w:rsidRPr="00B14E7A" w:rsidRDefault="00596E47" w:rsidP="00B14E7A">
      <w:pPr>
        <w:spacing w:line="238" w:lineRule="auto"/>
        <w:jc w:val="lowKashida"/>
        <w:outlineLvl w:val="0"/>
        <w:rPr>
          <w:rtl/>
        </w:rPr>
      </w:pPr>
      <w:r w:rsidRPr="00B14E7A">
        <w:rPr>
          <w:rFonts w:hint="cs"/>
          <w:rtl/>
        </w:rPr>
        <w:t>الدليل الأول</w:t>
      </w:r>
      <w:r w:rsidRPr="00F72FAC">
        <w:rPr>
          <w:rFonts w:hint="cs"/>
          <w:rtl/>
        </w:rPr>
        <w:t xml:space="preserve">: عن ابن عمر </w:t>
      </w:r>
      <w:r w:rsidR="00D6575F">
        <w:rPr>
          <w:rFonts w:hint="cs"/>
          <w:rtl/>
        </w:rPr>
        <w:t xml:space="preserve">رضي الله </w:t>
      </w:r>
      <w:r w:rsidRPr="00F72FAC">
        <w:rPr>
          <w:rFonts w:hint="cs"/>
          <w:rtl/>
        </w:rPr>
        <w:t xml:space="preserve">عنهما </w:t>
      </w:r>
      <w:r w:rsidR="006D2A9A" w:rsidRPr="00F72FAC">
        <w:rPr>
          <w:rFonts w:hint="cs"/>
          <w:rtl/>
        </w:rPr>
        <w:t>أن ر</w:t>
      </w:r>
      <w:r w:rsidR="009B00C5">
        <w:rPr>
          <w:rFonts w:hint="cs"/>
          <w:rtl/>
        </w:rPr>
        <w:t>سول الله</w:t>
      </w:r>
      <w:r w:rsidR="006F3E8C">
        <w:rPr>
          <w:rFonts w:hint="cs"/>
          <w:rtl/>
        </w:rPr>
        <w:t xml:space="preserve"> </w:t>
      </w:r>
      <w:r w:rsidR="00D6575F">
        <w:rPr>
          <w:rFonts w:hint="cs"/>
        </w:rPr>
        <w:sym w:font="AGA Arabesque" w:char="F072"/>
      </w:r>
      <w:r w:rsidR="00D6575F">
        <w:rPr>
          <w:rFonts w:hint="cs"/>
          <w:rtl/>
        </w:rPr>
        <w:t xml:space="preserve"> </w:t>
      </w:r>
      <w:r w:rsidR="003F460A" w:rsidRPr="00F72FAC">
        <w:rPr>
          <w:rFonts w:hint="cs"/>
          <w:rtl/>
        </w:rPr>
        <w:t>قال</w:t>
      </w:r>
      <w:r w:rsidR="007D112A">
        <w:rPr>
          <w:rFonts w:hint="cs"/>
          <w:rtl/>
        </w:rPr>
        <w:t>:</w:t>
      </w:r>
      <w:r w:rsidR="003F460A" w:rsidRPr="00F72FAC">
        <w:rPr>
          <w:rFonts w:hint="cs"/>
          <w:rtl/>
        </w:rPr>
        <w:t>"</w:t>
      </w:r>
      <w:r w:rsidR="007D112A">
        <w:rPr>
          <w:rFonts w:hint="cs"/>
          <w:rtl/>
        </w:rPr>
        <w:t>الذي تفوته صلاة العصر</w:t>
      </w:r>
      <w:r w:rsidR="006D2A9A" w:rsidRPr="00F72FAC">
        <w:rPr>
          <w:rFonts w:hint="cs"/>
          <w:rtl/>
        </w:rPr>
        <w:t>كأنما و</w:t>
      </w:r>
      <w:r w:rsidR="007D112A">
        <w:rPr>
          <w:rFonts w:hint="cs"/>
          <w:rtl/>
        </w:rPr>
        <w:t>ُ</w:t>
      </w:r>
      <w:r w:rsidR="006D2A9A" w:rsidRPr="00F72FAC">
        <w:rPr>
          <w:rFonts w:hint="cs"/>
          <w:rtl/>
        </w:rPr>
        <w:t>ت</w:t>
      </w:r>
      <w:r w:rsidR="007D112A">
        <w:rPr>
          <w:rFonts w:hint="cs"/>
          <w:rtl/>
        </w:rPr>
        <w:t>ِ</w:t>
      </w:r>
      <w:r w:rsidR="006D2A9A" w:rsidRPr="00F72FAC">
        <w:rPr>
          <w:rFonts w:hint="cs"/>
          <w:rtl/>
        </w:rPr>
        <w:t>ر</w:t>
      </w:r>
      <w:r w:rsidR="007D112A">
        <w:rPr>
          <w:rFonts w:hint="cs"/>
          <w:rtl/>
        </w:rPr>
        <w:t>َ</w:t>
      </w:r>
      <w:r w:rsidR="006D2A9A" w:rsidRPr="00F72FAC">
        <w:rPr>
          <w:rFonts w:hint="cs"/>
          <w:rtl/>
        </w:rPr>
        <w:t xml:space="preserve"> أهله وماله</w:t>
      </w:r>
      <w:r w:rsidR="003F460A" w:rsidRPr="00F72FAC">
        <w:rPr>
          <w:rFonts w:hint="cs"/>
          <w:rtl/>
        </w:rPr>
        <w:t>"</w:t>
      </w:r>
      <w:r w:rsidRPr="00B14E7A">
        <w:rPr>
          <w:vertAlign w:val="superscript"/>
          <w:rtl/>
        </w:rPr>
        <w:t>(</w:t>
      </w:r>
      <w:r w:rsidRPr="00B14E7A">
        <w:rPr>
          <w:vertAlign w:val="superscript"/>
          <w:rtl/>
        </w:rPr>
        <w:footnoteReference w:id="16"/>
      </w:r>
      <w:r w:rsidRPr="00B14E7A">
        <w:rPr>
          <w:vertAlign w:val="superscript"/>
          <w:rtl/>
        </w:rPr>
        <w:t>)</w:t>
      </w:r>
      <w:r w:rsidR="003F460A" w:rsidRPr="00B14E7A">
        <w:rPr>
          <w:rFonts w:hint="cs"/>
          <w:rtl/>
        </w:rPr>
        <w:t xml:space="preserve">. </w:t>
      </w:r>
    </w:p>
    <w:p w:rsidR="00DD41AC" w:rsidRPr="00B14E7A" w:rsidRDefault="003F460A" w:rsidP="00B14E7A">
      <w:pPr>
        <w:spacing w:line="238" w:lineRule="auto"/>
        <w:jc w:val="lowKashida"/>
        <w:outlineLvl w:val="0"/>
        <w:rPr>
          <w:rtl/>
        </w:rPr>
      </w:pPr>
      <w:r w:rsidRPr="00B14E7A">
        <w:rPr>
          <w:rFonts w:hint="cs"/>
          <w:rtl/>
        </w:rPr>
        <w:t>وفي رواية  لسنن أبي داود</w:t>
      </w:r>
      <w:r w:rsidR="00B41BD5" w:rsidRPr="00B14E7A">
        <w:rPr>
          <w:rFonts w:hint="cs"/>
          <w:rtl/>
        </w:rPr>
        <w:t>,</w:t>
      </w:r>
      <w:r w:rsidR="00D6575F" w:rsidRPr="00B14E7A">
        <w:rPr>
          <w:rFonts w:hint="cs"/>
          <w:rtl/>
        </w:rPr>
        <w:t xml:space="preserve"> قال أبو عمرو يعني الأوزاعي: </w:t>
      </w:r>
      <w:r w:rsidR="00B47DEF" w:rsidRPr="00B14E7A">
        <w:rPr>
          <w:rFonts w:hint="cs"/>
          <w:rtl/>
        </w:rPr>
        <w:t>وذلك أن ترى ما على الأرض من الشمس صفراء"</w:t>
      </w:r>
      <w:r w:rsidR="00B47DEF" w:rsidRPr="00B14E7A">
        <w:rPr>
          <w:vertAlign w:val="superscript"/>
          <w:rtl/>
        </w:rPr>
        <w:t>(</w:t>
      </w:r>
      <w:r w:rsidR="00B47DEF" w:rsidRPr="00B14E7A">
        <w:rPr>
          <w:vertAlign w:val="superscript"/>
          <w:rtl/>
        </w:rPr>
        <w:footnoteReference w:id="17"/>
      </w:r>
      <w:r w:rsidR="00B47DEF" w:rsidRPr="00B14E7A">
        <w:rPr>
          <w:vertAlign w:val="superscript"/>
          <w:rtl/>
        </w:rPr>
        <w:t>)</w:t>
      </w:r>
      <w:r w:rsidR="00B47DEF" w:rsidRPr="00B14E7A">
        <w:rPr>
          <w:rFonts w:hint="cs"/>
          <w:rtl/>
        </w:rPr>
        <w:t>.</w:t>
      </w:r>
      <w:r w:rsidR="00B41BD5" w:rsidRPr="00B14E7A">
        <w:rPr>
          <w:rFonts w:hint="cs"/>
          <w:rtl/>
        </w:rPr>
        <w:t xml:space="preserve"> </w:t>
      </w:r>
      <w:r w:rsidR="00D6575F" w:rsidRPr="00B14E7A">
        <w:rPr>
          <w:rFonts w:hint="cs"/>
          <w:rtl/>
        </w:rPr>
        <w:t xml:space="preserve">  </w:t>
      </w:r>
    </w:p>
    <w:p w:rsidR="005732AA" w:rsidRPr="00B14E7A" w:rsidRDefault="00DD41AC" w:rsidP="006F3E8C">
      <w:pPr>
        <w:spacing w:line="238" w:lineRule="auto"/>
        <w:jc w:val="lowKashida"/>
        <w:outlineLvl w:val="0"/>
        <w:rPr>
          <w:rtl/>
        </w:rPr>
      </w:pPr>
      <w:r w:rsidRPr="00B14E7A">
        <w:rPr>
          <w:rFonts w:hint="cs"/>
          <w:rtl/>
        </w:rPr>
        <w:t xml:space="preserve">وجه الدلالة: </w:t>
      </w:r>
      <w:r w:rsidR="00270348" w:rsidRPr="00F72FAC">
        <w:rPr>
          <w:rFonts w:hint="cs"/>
          <w:rtl/>
        </w:rPr>
        <w:t>ففي</w:t>
      </w:r>
      <w:r w:rsidR="004545BA" w:rsidRPr="00F72FAC">
        <w:rPr>
          <w:rFonts w:hint="cs"/>
          <w:rtl/>
        </w:rPr>
        <w:t xml:space="preserve"> رواية الأوزاعي تفسير</w:t>
      </w:r>
      <w:r w:rsidR="009B00C5">
        <w:rPr>
          <w:rFonts w:hint="cs"/>
          <w:rtl/>
        </w:rPr>
        <w:t>ٌ</w:t>
      </w:r>
      <w:r w:rsidR="004545BA" w:rsidRPr="00F72FAC">
        <w:rPr>
          <w:rFonts w:hint="cs"/>
          <w:rtl/>
        </w:rPr>
        <w:t xml:space="preserve"> بي</w:t>
      </w:r>
      <w:r w:rsidR="009B00C5">
        <w:rPr>
          <w:rFonts w:hint="cs"/>
          <w:rtl/>
        </w:rPr>
        <w:t>ِّ</w:t>
      </w:r>
      <w:r w:rsidR="004545BA" w:rsidRPr="00F72FAC">
        <w:rPr>
          <w:rFonts w:hint="cs"/>
          <w:rtl/>
        </w:rPr>
        <w:t>ن</w:t>
      </w:r>
      <w:r w:rsidR="009B00C5">
        <w:rPr>
          <w:rFonts w:hint="cs"/>
          <w:rtl/>
        </w:rPr>
        <w:t>ٌ</w:t>
      </w:r>
      <w:r w:rsidR="004545BA" w:rsidRPr="00F72FAC">
        <w:rPr>
          <w:rFonts w:hint="cs"/>
          <w:rtl/>
        </w:rPr>
        <w:t xml:space="preserve"> للمرا</w:t>
      </w:r>
      <w:r w:rsidR="00270348" w:rsidRPr="00F72FAC">
        <w:rPr>
          <w:rFonts w:hint="cs"/>
          <w:rtl/>
        </w:rPr>
        <w:t>د ب</w:t>
      </w:r>
      <w:r w:rsidR="00E7316A" w:rsidRPr="00F72FAC">
        <w:rPr>
          <w:rFonts w:hint="cs"/>
          <w:rtl/>
        </w:rPr>
        <w:t>الفوات</w:t>
      </w:r>
      <w:r w:rsidR="004545BA" w:rsidRPr="00F72FAC">
        <w:rPr>
          <w:rFonts w:hint="cs"/>
          <w:rtl/>
        </w:rPr>
        <w:t>,</w:t>
      </w:r>
      <w:r w:rsidR="00E7316A" w:rsidRPr="00F72FAC">
        <w:rPr>
          <w:rFonts w:hint="cs"/>
          <w:rtl/>
        </w:rPr>
        <w:t xml:space="preserve"> وهو دخول الصفرة في الشمس</w:t>
      </w:r>
      <w:r w:rsidR="004545BA" w:rsidRPr="00B14E7A">
        <w:rPr>
          <w:vertAlign w:val="superscript"/>
          <w:rtl/>
        </w:rPr>
        <w:t>(</w:t>
      </w:r>
      <w:r w:rsidR="004545BA" w:rsidRPr="00B14E7A">
        <w:rPr>
          <w:vertAlign w:val="superscript"/>
          <w:rtl/>
        </w:rPr>
        <w:footnoteReference w:id="18"/>
      </w:r>
      <w:r w:rsidR="004545BA" w:rsidRPr="00B14E7A">
        <w:rPr>
          <w:vertAlign w:val="superscript"/>
          <w:rtl/>
        </w:rPr>
        <w:t>)</w:t>
      </w:r>
      <w:r w:rsidR="00A0266C" w:rsidRPr="00B14E7A">
        <w:rPr>
          <w:rFonts w:hint="cs"/>
          <w:rtl/>
        </w:rPr>
        <w:t xml:space="preserve">. </w:t>
      </w:r>
      <w:r w:rsidR="00596E47" w:rsidRPr="00B14E7A">
        <w:rPr>
          <w:rFonts w:hint="cs"/>
          <w:rtl/>
        </w:rPr>
        <w:t xml:space="preserve">  </w:t>
      </w:r>
    </w:p>
    <w:p w:rsidR="00DC3633" w:rsidRPr="005732AA" w:rsidRDefault="0006669C" w:rsidP="00B14E7A">
      <w:pPr>
        <w:autoSpaceDE w:val="0"/>
        <w:autoSpaceDN w:val="0"/>
        <w:adjustRightInd w:val="0"/>
        <w:spacing w:line="238" w:lineRule="auto"/>
        <w:jc w:val="lowKashida"/>
        <w:outlineLvl w:val="0"/>
        <w:rPr>
          <w:rFonts w:ascii="Traditional Arabic"/>
          <w:b/>
          <w:rtl/>
        </w:rPr>
      </w:pPr>
      <w:r w:rsidRPr="00F72FAC">
        <w:rPr>
          <w:rFonts w:ascii="Albertus Medium" w:hAnsi="Albertus Medium" w:hint="cs"/>
          <w:bCs/>
          <w:rtl/>
        </w:rPr>
        <w:t>الدليل الثاني</w:t>
      </w:r>
      <w:r w:rsidRPr="00F72FAC">
        <w:rPr>
          <w:rFonts w:ascii="Albertus Medium" w:hAnsi="Albertus Medium" w:hint="cs"/>
          <w:rtl/>
        </w:rPr>
        <w:t xml:space="preserve">: </w:t>
      </w:r>
      <w:r w:rsidR="00DC3633" w:rsidRPr="00F72FAC">
        <w:rPr>
          <w:rFonts w:ascii="Albertus Medium" w:hAnsi="Albertus Medium" w:hint="cs"/>
          <w:rtl/>
        </w:rPr>
        <w:t>عن عبد الله بن عمرو بن العاص</w:t>
      </w:r>
      <w:r w:rsidR="00D6575F">
        <w:rPr>
          <w:rFonts w:ascii="Albertus Medium" w:hAnsi="Albertus Medium" w:hint="cs"/>
        </w:rPr>
        <w:sym w:font="AGA Arabesque" w:char="F074"/>
      </w:r>
      <w:r w:rsidR="00D6575F">
        <w:rPr>
          <w:rFonts w:ascii="Albertus Medium" w:hAnsi="Albertus Medium"/>
          <w:rtl/>
        </w:rPr>
        <w:t xml:space="preserve"> </w:t>
      </w:r>
      <w:r w:rsidR="00D6575F">
        <w:rPr>
          <w:rFonts w:ascii="Albertus Medium" w:hAnsi="Albertus Medium" w:hint="cs"/>
          <w:rtl/>
        </w:rPr>
        <w:t>أن</w:t>
      </w:r>
      <w:r w:rsidR="00DC3633" w:rsidRPr="00F72FAC">
        <w:rPr>
          <w:rFonts w:ascii="Albertus Medium" w:hAnsi="Albertus Medium" w:hint="cs"/>
          <w:rtl/>
        </w:rPr>
        <w:t xml:space="preserve"> النبي </w:t>
      </w:r>
      <w:r w:rsidR="00D6575F">
        <w:rPr>
          <w:rFonts w:ascii="Albertus Medium" w:hAnsi="Albertus Medium" w:hint="cs"/>
        </w:rPr>
        <w:sym w:font="AGA Arabesque" w:char="F072"/>
      </w:r>
      <w:r w:rsidRPr="00F72FAC">
        <w:rPr>
          <w:rFonts w:ascii="Albertus Medium" w:hAnsi="Albertus Medium" w:hint="cs"/>
          <w:rtl/>
        </w:rPr>
        <w:t xml:space="preserve"> </w:t>
      </w:r>
      <w:r w:rsidR="007D112A">
        <w:rPr>
          <w:rFonts w:ascii="Albertus Medium" w:hAnsi="Albertus Medium" w:hint="cs"/>
          <w:rtl/>
        </w:rPr>
        <w:t>قال:</w:t>
      </w:r>
      <w:r w:rsidRPr="00F72FAC">
        <w:rPr>
          <w:rFonts w:ascii="Albertus Medium" w:hAnsi="Albertus Medium" w:hint="cs"/>
          <w:rtl/>
        </w:rPr>
        <w:t>"</w:t>
      </w:r>
      <w:r w:rsidR="00DC3633" w:rsidRPr="00F72FAC">
        <w:rPr>
          <w:rFonts w:ascii="Albertus Medium" w:hAnsi="Albertus Medium" w:hint="cs"/>
          <w:rtl/>
        </w:rPr>
        <w:t>وقت الظهر ما لم يحضر العصر، ووقت العصر ما لم تصفرّ الشمس، ووقت المغرب ما لم يسقط ثور الشفق، ووقت العشاء إلى نصف الليل، ووقت الفجر ما لم تطلع الشمس</w:t>
      </w:r>
      <w:r w:rsidR="00111A9C" w:rsidRPr="00F72FAC">
        <w:rPr>
          <w:rFonts w:ascii="Albertus Medium" w:hAnsi="Albertus Medium" w:hint="cs"/>
          <w:rtl/>
        </w:rPr>
        <w:t>"</w:t>
      </w:r>
      <w:r w:rsidR="00DC3633" w:rsidRPr="00F72FAC">
        <w:rPr>
          <w:rStyle w:val="ae"/>
          <w:rtl/>
        </w:rPr>
        <w:t>(</w:t>
      </w:r>
      <w:r w:rsidR="00DC3633" w:rsidRPr="00F72FAC">
        <w:rPr>
          <w:rStyle w:val="ae"/>
          <w:rtl/>
        </w:rPr>
        <w:footnoteReference w:id="19"/>
      </w:r>
      <w:r w:rsidR="00DC3633" w:rsidRPr="00F72FAC">
        <w:rPr>
          <w:rStyle w:val="ae"/>
          <w:rtl/>
        </w:rPr>
        <w:t>)</w:t>
      </w:r>
      <w:r w:rsidR="00DC3633" w:rsidRPr="00F72FAC">
        <w:rPr>
          <w:rFonts w:ascii="Albertus Medium" w:hAnsi="Albertus Medium" w:hint="cs"/>
          <w:rtl/>
        </w:rPr>
        <w:t>.</w:t>
      </w:r>
    </w:p>
    <w:p w:rsidR="001C4B09" w:rsidRPr="00F72FAC" w:rsidRDefault="00111A9C" w:rsidP="00B14E7A">
      <w:pPr>
        <w:spacing w:line="238" w:lineRule="auto"/>
        <w:jc w:val="lowKashida"/>
        <w:outlineLvl w:val="0"/>
        <w:rPr>
          <w:rFonts w:ascii="Albertus Medium" w:hAnsi="Albertus Medium"/>
          <w:rtl/>
        </w:rPr>
      </w:pPr>
      <w:r w:rsidRPr="00F72FAC">
        <w:rPr>
          <w:rFonts w:ascii="Albertus Medium" w:hAnsi="Albertus Medium" w:hint="cs"/>
          <w:bCs/>
          <w:rtl/>
        </w:rPr>
        <w:lastRenderedPageBreak/>
        <w:t>الدليل الثالث</w:t>
      </w:r>
      <w:r w:rsidRPr="00F72FAC">
        <w:rPr>
          <w:rFonts w:ascii="Albertus Medium" w:hAnsi="Albertus Medium" w:hint="cs"/>
          <w:rtl/>
        </w:rPr>
        <w:t xml:space="preserve">: </w:t>
      </w:r>
      <w:r w:rsidR="00DC3633" w:rsidRPr="00F72FAC">
        <w:rPr>
          <w:rFonts w:ascii="Albertus Medium" w:hAnsi="Albertus Medium" w:hint="cs"/>
          <w:rtl/>
        </w:rPr>
        <w:t xml:space="preserve">عن أبي هريرة </w:t>
      </w:r>
      <w:r w:rsidR="00D6575F">
        <w:rPr>
          <w:rFonts w:ascii="AGA Arabesque" w:hAnsi="AGA Arabesque" w:hint="cs"/>
        </w:rPr>
        <w:sym w:font="AGA Arabesque" w:char="F074"/>
      </w:r>
      <w:r w:rsidR="00D6575F">
        <w:rPr>
          <w:rFonts w:ascii="AGA Arabesque" w:hAnsi="AGA Arabesque"/>
          <w:rtl/>
        </w:rPr>
        <w:t xml:space="preserve"> </w:t>
      </w:r>
      <w:r w:rsidR="009B00C5">
        <w:rPr>
          <w:rFonts w:ascii="Albertus Medium" w:hAnsi="Albertus Medium" w:hint="cs"/>
          <w:rtl/>
        </w:rPr>
        <w:t>قال:</w:t>
      </w:r>
      <w:r w:rsidR="003F26DE">
        <w:rPr>
          <w:rFonts w:ascii="Albertus Medium" w:hAnsi="Albertus Medium" w:hint="cs"/>
          <w:rtl/>
        </w:rPr>
        <w:t xml:space="preserve"> </w:t>
      </w:r>
      <w:r w:rsidR="00DC3633" w:rsidRPr="00F72FAC">
        <w:rPr>
          <w:rFonts w:ascii="Albertus Medium" w:hAnsi="Albertus Medium" w:hint="cs"/>
          <w:rtl/>
        </w:rPr>
        <w:t xml:space="preserve">قال رسول الله </w:t>
      </w:r>
      <w:r w:rsidR="00D6575F">
        <w:rPr>
          <w:rFonts w:ascii="Albertus Medium" w:hAnsi="Albertus Medium" w:hint="cs"/>
        </w:rPr>
        <w:sym w:font="AGA Arabesque" w:char="F072"/>
      </w:r>
      <w:r w:rsidR="007D112A">
        <w:rPr>
          <w:rFonts w:ascii="Albertus Medium" w:hAnsi="Albertus Medium" w:hint="cs"/>
          <w:rtl/>
        </w:rPr>
        <w:t>:"</w:t>
      </w:r>
      <w:r w:rsidR="00DC3633" w:rsidRPr="00F72FAC">
        <w:rPr>
          <w:rFonts w:ascii="Albertus Medium" w:hAnsi="Albertus Medium" w:hint="cs"/>
          <w:rtl/>
        </w:rPr>
        <w:t>إن للصلاة أولاً وآخراً، وإن أول وقت صلاة الظهر حين تزول الشمس، وآخر وقتها حين يدخل وقت العصر، وإن أول وقت صلاة العصر حين يدخل وقتها، وإن آخر وقتها حين تصفرّ الشمس…</w:t>
      </w:r>
      <w:r w:rsidR="00725F33" w:rsidRPr="00F72FAC">
        <w:rPr>
          <w:rFonts w:ascii="Albertus Medium" w:hAnsi="Albertus Medium" w:hint="cs"/>
          <w:rtl/>
        </w:rPr>
        <w:t>"</w:t>
      </w:r>
      <w:r w:rsidR="00DC3633" w:rsidRPr="00F72FAC">
        <w:rPr>
          <w:rStyle w:val="ae"/>
          <w:rtl/>
        </w:rPr>
        <w:t>(</w:t>
      </w:r>
      <w:r w:rsidR="00DC3633" w:rsidRPr="00F72FAC">
        <w:rPr>
          <w:rStyle w:val="ae"/>
          <w:rtl/>
        </w:rPr>
        <w:footnoteReference w:id="20"/>
      </w:r>
      <w:r w:rsidR="00DC3633" w:rsidRPr="00F72FAC">
        <w:rPr>
          <w:rStyle w:val="ae"/>
          <w:rtl/>
        </w:rPr>
        <w:t>)</w:t>
      </w:r>
      <w:r w:rsidR="00DC3633" w:rsidRPr="00F72FAC">
        <w:rPr>
          <w:rFonts w:ascii="Albertus Medium" w:hAnsi="Albertus Medium" w:hint="cs"/>
          <w:rtl/>
        </w:rPr>
        <w:t>.</w:t>
      </w:r>
    </w:p>
    <w:p w:rsidR="00B14E7A" w:rsidRDefault="009B00C5" w:rsidP="00B14E7A">
      <w:pPr>
        <w:spacing w:line="238" w:lineRule="auto"/>
        <w:jc w:val="lowKashida"/>
        <w:outlineLvl w:val="0"/>
        <w:rPr>
          <w:rFonts w:ascii="Albertus Medium" w:hAnsi="Albertus Medium"/>
          <w:rtl/>
        </w:rPr>
      </w:pPr>
      <w:r>
        <w:rPr>
          <w:rFonts w:ascii="Albertus Medium" w:hAnsi="Albertus Medium" w:hint="cs"/>
          <w:bCs/>
          <w:rtl/>
        </w:rPr>
        <w:t>الدليل الرابع</w:t>
      </w:r>
      <w:r w:rsidR="001C4B09" w:rsidRPr="007D27D4">
        <w:rPr>
          <w:rFonts w:ascii="Albertus Medium" w:hAnsi="Albertus Medium" w:hint="cs"/>
          <w:bCs/>
          <w:rtl/>
        </w:rPr>
        <w:t>:</w:t>
      </w:r>
      <w:r w:rsidR="001C4B09" w:rsidRPr="00F72FAC">
        <w:rPr>
          <w:rFonts w:ascii="Albertus Medium" w:hAnsi="Albertus Medium" w:hint="cs"/>
          <w:rtl/>
        </w:rPr>
        <w:t xml:space="preserve"> </w:t>
      </w:r>
      <w:r w:rsidR="00DC3633" w:rsidRPr="00F72FAC">
        <w:rPr>
          <w:rFonts w:ascii="Albertus Medium" w:hAnsi="Albertus Medium" w:hint="cs"/>
          <w:rtl/>
        </w:rPr>
        <w:t>عن بريدة</w:t>
      </w:r>
      <w:r>
        <w:rPr>
          <w:rFonts w:hint="cs"/>
          <w:rtl/>
        </w:rPr>
        <w:t xml:space="preserve"> </w:t>
      </w:r>
      <w:r w:rsidR="00D6575F">
        <w:rPr>
          <w:rFonts w:ascii="AGA Arabesque" w:hAnsi="AGA Arabesque" w:hint="cs"/>
        </w:rPr>
        <w:sym w:font="AGA Arabesque" w:char="F074"/>
      </w:r>
      <w:r w:rsidR="00D6575F">
        <w:rPr>
          <w:rFonts w:ascii="AGA Arabesque" w:hAnsi="AGA Arabesque"/>
          <w:rtl/>
        </w:rPr>
        <w:t xml:space="preserve"> </w:t>
      </w:r>
      <w:r w:rsidR="00DC3633" w:rsidRPr="00F72FAC">
        <w:rPr>
          <w:rFonts w:ascii="Albertus Medium" w:hAnsi="Albertus Medium" w:hint="cs"/>
          <w:rtl/>
        </w:rPr>
        <w:t xml:space="preserve">أن رجلاً سأل النبي </w:t>
      </w:r>
      <w:r w:rsidR="00D6575F">
        <w:rPr>
          <w:rFonts w:ascii="Albertus Medium" w:hAnsi="Albertus Medium" w:hint="cs"/>
        </w:rPr>
        <w:sym w:font="AGA Arabesque" w:char="F072"/>
      </w:r>
      <w:r w:rsidR="00D6575F">
        <w:rPr>
          <w:rFonts w:ascii="Albertus Medium" w:hAnsi="Albertus Medium" w:hint="cs"/>
          <w:rtl/>
        </w:rPr>
        <w:t xml:space="preserve"> عن وقت الصلاة، فقال:"</w:t>
      </w:r>
      <w:r w:rsidR="00DC3633" w:rsidRPr="00F72FAC">
        <w:rPr>
          <w:rFonts w:ascii="Albertus Medium" w:hAnsi="Albertus Medium" w:hint="cs"/>
          <w:rtl/>
        </w:rPr>
        <w:t>صلّ معنا هذين اليومين…</w:t>
      </w:r>
      <w:r w:rsidR="00B41BD5" w:rsidRPr="00F72FAC">
        <w:rPr>
          <w:rFonts w:ascii="Albertus Medium" w:hAnsi="Albertus Medium" w:hint="cs"/>
          <w:rtl/>
        </w:rPr>
        <w:t xml:space="preserve">", </w:t>
      </w:r>
      <w:r w:rsidR="00DC3633" w:rsidRPr="005F5F5E">
        <w:rPr>
          <w:rFonts w:ascii="Albertus Medium" w:hAnsi="Albertus Medium" w:hint="cs"/>
          <w:bCs/>
          <w:rtl/>
        </w:rPr>
        <w:t>وجاء فيه</w:t>
      </w:r>
      <w:r>
        <w:rPr>
          <w:rFonts w:ascii="Albertus Medium" w:hAnsi="Albertus Medium" w:hint="cs"/>
          <w:rtl/>
        </w:rPr>
        <w:t>:</w:t>
      </w:r>
      <w:r w:rsidR="007E484D" w:rsidRPr="00F72FAC">
        <w:rPr>
          <w:rFonts w:ascii="Albertus Medium" w:hAnsi="Albertus Medium" w:hint="cs"/>
          <w:rtl/>
        </w:rPr>
        <w:t>"</w:t>
      </w:r>
      <w:r>
        <w:rPr>
          <w:rFonts w:ascii="Albertus Medium" w:hAnsi="Albertus Medium" w:hint="cs"/>
          <w:rtl/>
        </w:rPr>
        <w:t>وصلّى العصر-في اليوم الثاني-</w:t>
      </w:r>
      <w:r w:rsidR="00DC3633" w:rsidRPr="00F72FAC">
        <w:rPr>
          <w:rFonts w:ascii="Albertus Medium" w:hAnsi="Albertus Medium" w:hint="cs"/>
          <w:rtl/>
        </w:rPr>
        <w:t>والشمس مرتفعة</w:t>
      </w:r>
      <w:r w:rsidR="00B41BD5" w:rsidRPr="00F72FAC">
        <w:rPr>
          <w:rFonts w:ascii="Albertus Medium" w:hAnsi="Albertus Medium" w:hint="cs"/>
          <w:rtl/>
        </w:rPr>
        <w:t>"</w:t>
      </w:r>
      <w:r w:rsidR="00DC3633" w:rsidRPr="00F72FAC">
        <w:rPr>
          <w:rFonts w:ascii="Albertus Medium" w:hAnsi="Albertus Medium" w:hint="cs"/>
          <w:rtl/>
        </w:rPr>
        <w:t xml:space="preserve">. </w:t>
      </w:r>
      <w:r w:rsidR="00DC3633" w:rsidRPr="005F5F5E">
        <w:rPr>
          <w:rFonts w:ascii="Albertus Medium" w:hAnsi="Albertus Medium" w:hint="cs"/>
          <w:bCs/>
          <w:rtl/>
        </w:rPr>
        <w:t>وفي رواية</w:t>
      </w:r>
      <w:r w:rsidR="002365FD" w:rsidRPr="005F5F5E">
        <w:rPr>
          <w:rFonts w:ascii="Albertus Medium" w:hAnsi="Albertus Medium" w:hint="cs"/>
          <w:bCs/>
          <w:rtl/>
        </w:rPr>
        <w:t xml:space="preserve"> لمسلم أيضا</w:t>
      </w:r>
      <w:r w:rsidR="00DC3633" w:rsidRPr="005F5F5E">
        <w:rPr>
          <w:rFonts w:ascii="Albertus Medium" w:hAnsi="Albertus Medium" w:hint="cs"/>
          <w:bCs/>
          <w:rtl/>
        </w:rPr>
        <w:t>:</w:t>
      </w:r>
      <w:r w:rsidR="007E484D" w:rsidRPr="00F72FAC">
        <w:rPr>
          <w:rFonts w:ascii="Albertus Medium" w:hAnsi="Albertus Medium" w:hint="cs"/>
          <w:rtl/>
        </w:rPr>
        <w:t>"</w:t>
      </w:r>
      <w:r w:rsidR="00DC3633" w:rsidRPr="00F72FAC">
        <w:rPr>
          <w:rFonts w:ascii="Albertus Medium" w:hAnsi="Albertus Medium" w:hint="cs"/>
          <w:rtl/>
        </w:rPr>
        <w:t>والشمس بيضاء نقية لم تخالطها صفرة</w:t>
      </w:r>
      <w:r w:rsidR="007E484D" w:rsidRPr="00F72FAC">
        <w:rPr>
          <w:rFonts w:ascii="Albertus Medium" w:hAnsi="Albertus Medium" w:hint="cs"/>
          <w:rtl/>
        </w:rPr>
        <w:t>"</w:t>
      </w:r>
      <w:r w:rsidR="00DC3633" w:rsidRPr="00F72FAC">
        <w:rPr>
          <w:rStyle w:val="ae"/>
          <w:rtl/>
        </w:rPr>
        <w:t>(</w:t>
      </w:r>
      <w:r w:rsidR="00DC3633" w:rsidRPr="00F72FAC">
        <w:rPr>
          <w:rStyle w:val="ae"/>
          <w:rtl/>
        </w:rPr>
        <w:footnoteReference w:id="21"/>
      </w:r>
      <w:r w:rsidR="00DC3633" w:rsidRPr="00F72FAC">
        <w:rPr>
          <w:rStyle w:val="ae"/>
          <w:rtl/>
        </w:rPr>
        <w:t>)</w:t>
      </w:r>
      <w:r w:rsidR="00DC3633" w:rsidRPr="00F72FAC">
        <w:rPr>
          <w:rFonts w:ascii="Albertus Medium" w:hAnsi="Albertus Medium" w:hint="cs"/>
          <w:rtl/>
        </w:rPr>
        <w:t xml:space="preserve">. </w:t>
      </w:r>
    </w:p>
    <w:p w:rsidR="001E49B6" w:rsidRPr="00B14E7A" w:rsidRDefault="00DC3633" w:rsidP="00B14E7A">
      <w:pPr>
        <w:spacing w:line="238" w:lineRule="auto"/>
        <w:jc w:val="lowKashida"/>
        <w:outlineLvl w:val="0"/>
        <w:rPr>
          <w:rFonts w:ascii="Albertus Medium" w:hAnsi="Albertus Medium"/>
          <w:rtl/>
        </w:rPr>
      </w:pPr>
      <w:r w:rsidRPr="007D112A">
        <w:rPr>
          <w:rFonts w:ascii="Albertus Medium" w:hAnsi="Albertus Medium" w:hint="cs"/>
          <w:bCs/>
          <w:rtl/>
        </w:rPr>
        <w:t>وجه الدلالة</w:t>
      </w:r>
      <w:r w:rsidR="007E484D" w:rsidRPr="007D112A">
        <w:rPr>
          <w:rFonts w:ascii="Albertus Medium" w:hAnsi="Albertus Medium" w:hint="cs"/>
          <w:bCs/>
          <w:rtl/>
        </w:rPr>
        <w:t xml:space="preserve"> من الأحاديث</w:t>
      </w:r>
      <w:r w:rsidR="009B00C5">
        <w:rPr>
          <w:rFonts w:ascii="Albertus Medium" w:hAnsi="Albertus Medium" w:hint="cs"/>
          <w:rtl/>
        </w:rPr>
        <w:t xml:space="preserve">: </w:t>
      </w:r>
      <w:r w:rsidR="007E484D" w:rsidRPr="00F72FAC">
        <w:rPr>
          <w:rFonts w:ascii="Albertus Medium" w:hAnsi="Albertus Medium" w:hint="cs"/>
          <w:rtl/>
        </w:rPr>
        <w:t xml:space="preserve">تدل هذه الأحاديث على أن آخر وقت العصر إذا خالطت الشمس الصفرة, فمن صلاه بعد اصفرار الشمس فقد فاتته, فكأنما صلاها في غير وقتها. </w:t>
      </w:r>
      <w:r w:rsidR="00DA4F04" w:rsidRPr="00F72FAC">
        <w:rPr>
          <w:rFonts w:hint="cs"/>
          <w:rtl/>
        </w:rPr>
        <w:t xml:space="preserve"> </w:t>
      </w:r>
    </w:p>
    <w:p w:rsidR="00F93CDF" w:rsidRPr="00F72FAC" w:rsidRDefault="00F93CDF" w:rsidP="00B14E7A">
      <w:pPr>
        <w:spacing w:line="238" w:lineRule="auto"/>
        <w:jc w:val="lowKashida"/>
        <w:outlineLvl w:val="0"/>
        <w:rPr>
          <w:rtl/>
        </w:rPr>
      </w:pPr>
      <w:r w:rsidRPr="007D27D4">
        <w:rPr>
          <w:rFonts w:hint="cs"/>
          <w:bCs/>
          <w:rtl/>
        </w:rPr>
        <w:t xml:space="preserve">أدلة القول </w:t>
      </w:r>
      <w:r w:rsidR="00F34B65" w:rsidRPr="007D27D4">
        <w:rPr>
          <w:rFonts w:hint="cs"/>
          <w:bCs/>
          <w:rtl/>
        </w:rPr>
        <w:t>الثالث</w:t>
      </w:r>
      <w:r w:rsidR="00F34B65" w:rsidRPr="00F72FAC">
        <w:rPr>
          <w:rFonts w:hint="cs"/>
          <w:b/>
          <w:rtl/>
        </w:rPr>
        <w:t xml:space="preserve">: </w:t>
      </w:r>
    </w:p>
    <w:p w:rsidR="00F93CDF" w:rsidRPr="00B14E7A" w:rsidRDefault="00F93CDF" w:rsidP="006F3E8C">
      <w:pPr>
        <w:spacing w:line="238" w:lineRule="auto"/>
        <w:jc w:val="lowKashida"/>
        <w:outlineLvl w:val="0"/>
        <w:rPr>
          <w:rFonts w:ascii="Albertus Medium" w:hAnsi="Albertus Medium"/>
          <w:rtl/>
        </w:rPr>
      </w:pPr>
      <w:r w:rsidRPr="00B14E7A">
        <w:rPr>
          <w:rFonts w:ascii="Albertus Medium" w:hAnsi="Albertus Medium" w:hint="cs"/>
          <w:rtl/>
        </w:rPr>
        <w:t xml:space="preserve">الدليل الأول: </w:t>
      </w:r>
      <w:r w:rsidR="00165E0D" w:rsidRPr="00B14E7A">
        <w:rPr>
          <w:rFonts w:ascii="Albertus Medium" w:hAnsi="Albertus Medium" w:hint="eastAsia"/>
          <w:rtl/>
        </w:rPr>
        <w:t>عن</w:t>
      </w:r>
      <w:r w:rsidR="00165E0D" w:rsidRPr="00B14E7A">
        <w:rPr>
          <w:rFonts w:ascii="Albertus Medium" w:hAnsi="Albertus Medium"/>
          <w:rtl/>
        </w:rPr>
        <w:t xml:space="preserve"> </w:t>
      </w:r>
      <w:r w:rsidR="00165E0D" w:rsidRPr="00B14E7A">
        <w:rPr>
          <w:rFonts w:ascii="Albertus Medium" w:hAnsi="Albertus Medium" w:hint="eastAsia"/>
          <w:rtl/>
        </w:rPr>
        <w:t>ابن</w:t>
      </w:r>
      <w:r w:rsidR="00165E0D" w:rsidRPr="00B14E7A">
        <w:rPr>
          <w:rFonts w:ascii="Albertus Medium" w:hAnsi="Albertus Medium"/>
          <w:rtl/>
        </w:rPr>
        <w:t xml:space="preserve"> </w:t>
      </w:r>
      <w:r w:rsidR="00165E0D" w:rsidRPr="00B14E7A">
        <w:rPr>
          <w:rFonts w:ascii="Albertus Medium" w:hAnsi="Albertus Medium" w:hint="eastAsia"/>
          <w:rtl/>
        </w:rPr>
        <w:t>عمر</w:t>
      </w:r>
      <w:r w:rsidR="00165E0D" w:rsidRPr="00B14E7A">
        <w:rPr>
          <w:rFonts w:ascii="Albertus Medium" w:hAnsi="Albertus Medium"/>
          <w:rtl/>
        </w:rPr>
        <w:t xml:space="preserve"> </w:t>
      </w:r>
      <w:r w:rsidR="00D6575F" w:rsidRPr="00B14E7A">
        <w:rPr>
          <w:rFonts w:ascii="Albertus Medium" w:hAnsi="Albertus Medium" w:hint="cs"/>
          <w:rtl/>
        </w:rPr>
        <w:t xml:space="preserve">رضي الله </w:t>
      </w:r>
      <w:r w:rsidR="000E59E5" w:rsidRPr="00B14E7A">
        <w:rPr>
          <w:rFonts w:ascii="Albertus Medium" w:hAnsi="Albertus Medium" w:hint="cs"/>
          <w:rtl/>
        </w:rPr>
        <w:t>عنهما</w:t>
      </w:r>
      <w:r w:rsidR="00165E0D" w:rsidRPr="00B14E7A">
        <w:rPr>
          <w:rFonts w:ascii="Albertus Medium" w:hAnsi="Albertus Medium"/>
          <w:rtl/>
        </w:rPr>
        <w:t xml:space="preserve"> </w:t>
      </w:r>
      <w:r w:rsidR="00165E0D" w:rsidRPr="00B14E7A">
        <w:rPr>
          <w:rFonts w:ascii="Albertus Medium" w:hAnsi="Albertus Medium" w:hint="eastAsia"/>
          <w:rtl/>
        </w:rPr>
        <w:t>قال</w:t>
      </w:r>
      <w:r w:rsidR="00165E0D" w:rsidRPr="00B14E7A">
        <w:rPr>
          <w:rFonts w:ascii="Albertus Medium" w:hAnsi="Albertus Medium"/>
          <w:rtl/>
        </w:rPr>
        <w:t xml:space="preserve">: </w:t>
      </w:r>
      <w:r w:rsidR="00165E0D" w:rsidRPr="00B14E7A">
        <w:rPr>
          <w:rFonts w:ascii="Albertus Medium" w:hAnsi="Albertus Medium" w:hint="eastAsia"/>
          <w:rtl/>
        </w:rPr>
        <w:t>قال</w:t>
      </w:r>
      <w:r w:rsidR="00165E0D" w:rsidRPr="00B14E7A">
        <w:rPr>
          <w:rFonts w:ascii="Albertus Medium" w:hAnsi="Albertus Medium"/>
          <w:rtl/>
        </w:rPr>
        <w:t xml:space="preserve"> </w:t>
      </w:r>
      <w:r w:rsidR="00165E0D" w:rsidRPr="00B14E7A">
        <w:rPr>
          <w:rFonts w:ascii="Albertus Medium" w:hAnsi="Albertus Medium" w:hint="eastAsia"/>
          <w:rtl/>
        </w:rPr>
        <w:t>رسول</w:t>
      </w:r>
      <w:r w:rsidR="00165E0D" w:rsidRPr="00B14E7A">
        <w:rPr>
          <w:rFonts w:ascii="Albertus Medium" w:hAnsi="Albertus Medium"/>
          <w:rtl/>
        </w:rPr>
        <w:t xml:space="preserve"> </w:t>
      </w:r>
      <w:r w:rsidR="00165E0D" w:rsidRPr="00B14E7A">
        <w:rPr>
          <w:rFonts w:ascii="Albertus Medium" w:hAnsi="Albertus Medium" w:hint="eastAsia"/>
          <w:rtl/>
        </w:rPr>
        <w:t>الله</w:t>
      </w:r>
      <w:r w:rsidR="00165E0D" w:rsidRPr="00B14E7A">
        <w:rPr>
          <w:rFonts w:ascii="Albertus Medium" w:hAnsi="Albertus Medium"/>
          <w:rtl/>
        </w:rPr>
        <w:t xml:space="preserve"> </w:t>
      </w:r>
      <w:r w:rsidR="00D6575F" w:rsidRPr="00B14E7A">
        <w:rPr>
          <w:rFonts w:ascii="Albertus Medium" w:hAnsi="Albertus Medium" w:hint="eastAsia"/>
        </w:rPr>
        <w:sym w:font="AGA Arabesque" w:char="F072"/>
      </w:r>
      <w:r w:rsidR="00D6575F" w:rsidRPr="00B14E7A">
        <w:rPr>
          <w:rFonts w:ascii="Albertus Medium" w:hAnsi="Albertus Medium"/>
          <w:rtl/>
        </w:rPr>
        <w:t>:</w:t>
      </w:r>
      <w:r w:rsidR="005C1D2B" w:rsidRPr="00B14E7A">
        <w:rPr>
          <w:rFonts w:ascii="Albertus Medium" w:hAnsi="Albertus Medium" w:hint="cs"/>
          <w:rtl/>
        </w:rPr>
        <w:t>"</w:t>
      </w:r>
      <w:r w:rsidR="00165E0D" w:rsidRPr="00B14E7A">
        <w:rPr>
          <w:rFonts w:ascii="Albertus Medium" w:hAnsi="Albertus Medium" w:hint="eastAsia"/>
          <w:rtl/>
        </w:rPr>
        <w:t>من</w:t>
      </w:r>
      <w:r w:rsidR="00165E0D" w:rsidRPr="00B14E7A">
        <w:rPr>
          <w:rFonts w:ascii="Albertus Medium" w:hAnsi="Albertus Medium"/>
          <w:rtl/>
        </w:rPr>
        <w:t xml:space="preserve"> </w:t>
      </w:r>
      <w:r w:rsidR="00165E0D" w:rsidRPr="00B14E7A">
        <w:rPr>
          <w:rFonts w:ascii="Albertus Medium" w:hAnsi="Albertus Medium" w:hint="eastAsia"/>
          <w:rtl/>
        </w:rPr>
        <w:t>ترك</w:t>
      </w:r>
      <w:r w:rsidR="00165E0D" w:rsidRPr="00B14E7A">
        <w:rPr>
          <w:rFonts w:ascii="Albertus Medium" w:hAnsi="Albertus Medium"/>
          <w:rtl/>
        </w:rPr>
        <w:t xml:space="preserve"> </w:t>
      </w:r>
      <w:r w:rsidR="00165E0D" w:rsidRPr="00B14E7A">
        <w:rPr>
          <w:rFonts w:ascii="Albertus Medium" w:hAnsi="Albertus Medium" w:hint="eastAsia"/>
          <w:rtl/>
        </w:rPr>
        <w:t>العصر</w:t>
      </w:r>
      <w:r w:rsidR="00165E0D" w:rsidRPr="00B14E7A">
        <w:rPr>
          <w:rFonts w:ascii="Albertus Medium" w:hAnsi="Albertus Medium"/>
          <w:rtl/>
        </w:rPr>
        <w:t xml:space="preserve"> </w:t>
      </w:r>
      <w:r w:rsidR="00165E0D" w:rsidRPr="00B14E7A">
        <w:rPr>
          <w:rFonts w:ascii="Albertus Medium" w:hAnsi="Albertus Medium" w:hint="eastAsia"/>
          <w:rtl/>
        </w:rPr>
        <w:t>حتى</w:t>
      </w:r>
      <w:r w:rsidR="00165E0D" w:rsidRPr="00B14E7A">
        <w:rPr>
          <w:rFonts w:ascii="Albertus Medium" w:hAnsi="Albertus Medium"/>
          <w:rtl/>
        </w:rPr>
        <w:t xml:space="preserve"> </w:t>
      </w:r>
      <w:r w:rsidR="00165E0D" w:rsidRPr="00B14E7A">
        <w:rPr>
          <w:rFonts w:ascii="Albertus Medium" w:hAnsi="Albertus Medium" w:hint="eastAsia"/>
          <w:rtl/>
        </w:rPr>
        <w:t>تغيب</w:t>
      </w:r>
      <w:r w:rsidR="00165E0D" w:rsidRPr="00B14E7A">
        <w:rPr>
          <w:rFonts w:ascii="Albertus Medium" w:hAnsi="Albertus Medium"/>
          <w:rtl/>
        </w:rPr>
        <w:t xml:space="preserve"> </w:t>
      </w:r>
      <w:r w:rsidR="00165E0D" w:rsidRPr="00B14E7A">
        <w:rPr>
          <w:rFonts w:ascii="Albertus Medium" w:hAnsi="Albertus Medium" w:hint="eastAsia"/>
          <w:rtl/>
        </w:rPr>
        <w:t>الشمس</w:t>
      </w:r>
      <w:r w:rsidR="00165E0D" w:rsidRPr="00B14E7A">
        <w:rPr>
          <w:rFonts w:ascii="Albertus Medium" w:hAnsi="Albertus Medium"/>
          <w:rtl/>
        </w:rPr>
        <w:t xml:space="preserve"> </w:t>
      </w:r>
      <w:r w:rsidR="00165E0D" w:rsidRPr="00B14E7A">
        <w:rPr>
          <w:rFonts w:ascii="Albertus Medium" w:hAnsi="Albertus Medium" w:hint="eastAsia"/>
          <w:rtl/>
        </w:rPr>
        <w:t>من</w:t>
      </w:r>
      <w:r w:rsidR="00165E0D" w:rsidRPr="00B14E7A">
        <w:rPr>
          <w:rFonts w:ascii="Albertus Medium" w:hAnsi="Albertus Medium"/>
          <w:rtl/>
        </w:rPr>
        <w:t xml:space="preserve"> </w:t>
      </w:r>
      <w:r w:rsidR="00165E0D" w:rsidRPr="00B14E7A">
        <w:rPr>
          <w:rFonts w:ascii="Albertus Medium" w:hAnsi="Albertus Medium" w:hint="eastAsia"/>
          <w:rtl/>
        </w:rPr>
        <w:t>غير</w:t>
      </w:r>
      <w:r w:rsidR="00165E0D" w:rsidRPr="00B14E7A">
        <w:rPr>
          <w:rFonts w:ascii="Albertus Medium" w:hAnsi="Albertus Medium"/>
          <w:rtl/>
        </w:rPr>
        <w:t xml:space="preserve"> </w:t>
      </w:r>
      <w:r w:rsidR="00165E0D" w:rsidRPr="00B14E7A">
        <w:rPr>
          <w:rFonts w:ascii="Albertus Medium" w:hAnsi="Albertus Medium" w:hint="eastAsia"/>
          <w:rtl/>
        </w:rPr>
        <w:t>عذر،</w:t>
      </w:r>
      <w:r w:rsidR="00165E0D" w:rsidRPr="00B14E7A">
        <w:rPr>
          <w:rFonts w:ascii="Albertus Medium" w:hAnsi="Albertus Medium"/>
          <w:rtl/>
        </w:rPr>
        <w:t xml:space="preserve"> </w:t>
      </w:r>
      <w:r w:rsidR="00165E0D" w:rsidRPr="00B14E7A">
        <w:rPr>
          <w:rFonts w:ascii="Albertus Medium" w:hAnsi="Albertus Medium" w:hint="eastAsia"/>
          <w:rtl/>
        </w:rPr>
        <w:t>فكأنما</w:t>
      </w:r>
      <w:r w:rsidR="00165E0D" w:rsidRPr="00B14E7A">
        <w:rPr>
          <w:rFonts w:ascii="Albertus Medium" w:hAnsi="Albertus Medium"/>
          <w:rtl/>
        </w:rPr>
        <w:t xml:space="preserve"> </w:t>
      </w:r>
      <w:r w:rsidR="00165E0D" w:rsidRPr="00B14E7A">
        <w:rPr>
          <w:rFonts w:ascii="Albertus Medium" w:hAnsi="Albertus Medium" w:hint="eastAsia"/>
          <w:rtl/>
        </w:rPr>
        <w:t>وتر</w:t>
      </w:r>
      <w:r w:rsidR="00165E0D" w:rsidRPr="00B14E7A">
        <w:rPr>
          <w:rFonts w:ascii="Albertus Medium" w:hAnsi="Albertus Medium"/>
          <w:rtl/>
        </w:rPr>
        <w:t xml:space="preserve"> </w:t>
      </w:r>
      <w:r w:rsidR="00165E0D" w:rsidRPr="00B14E7A">
        <w:rPr>
          <w:rFonts w:ascii="Albertus Medium" w:hAnsi="Albertus Medium" w:hint="eastAsia"/>
          <w:rtl/>
        </w:rPr>
        <w:t>أهله</w:t>
      </w:r>
      <w:r w:rsidR="00165E0D" w:rsidRPr="00B14E7A">
        <w:rPr>
          <w:rFonts w:ascii="Albertus Medium" w:hAnsi="Albertus Medium"/>
          <w:rtl/>
        </w:rPr>
        <w:t xml:space="preserve"> </w:t>
      </w:r>
      <w:r w:rsidR="00165E0D" w:rsidRPr="00B14E7A">
        <w:rPr>
          <w:rFonts w:ascii="Albertus Medium" w:hAnsi="Albertus Medium" w:hint="eastAsia"/>
          <w:rtl/>
        </w:rPr>
        <w:t>وماله</w:t>
      </w:r>
      <w:r w:rsidR="005C1D2B" w:rsidRPr="00B14E7A">
        <w:rPr>
          <w:rFonts w:ascii="Albertus Medium" w:hAnsi="Albertus Medium" w:hint="cs"/>
          <w:rtl/>
        </w:rPr>
        <w:t>"</w:t>
      </w:r>
      <w:r w:rsidR="00165E0D" w:rsidRPr="00B14E7A">
        <w:rPr>
          <w:rFonts w:ascii="Albertus Medium" w:hAnsi="Albertus Medium"/>
          <w:rtl/>
        </w:rPr>
        <w:t xml:space="preserve"> </w:t>
      </w:r>
      <w:r w:rsidRPr="00B14E7A">
        <w:rPr>
          <w:rFonts w:ascii="Albertus Medium" w:hAnsi="Albertus Medium"/>
          <w:vertAlign w:val="superscript"/>
          <w:rtl/>
        </w:rPr>
        <w:t>(</w:t>
      </w:r>
      <w:r w:rsidRPr="00B14E7A">
        <w:rPr>
          <w:rFonts w:ascii="Albertus Medium" w:hAnsi="Albertus Medium"/>
          <w:vertAlign w:val="superscript"/>
          <w:rtl/>
        </w:rPr>
        <w:footnoteReference w:id="22"/>
      </w:r>
      <w:r w:rsidRPr="00B14E7A">
        <w:rPr>
          <w:rFonts w:ascii="Albertus Medium" w:hAnsi="Albertus Medium"/>
          <w:vertAlign w:val="superscript"/>
          <w:rtl/>
        </w:rPr>
        <w:t>)</w:t>
      </w:r>
      <w:r w:rsidRPr="00B14E7A">
        <w:rPr>
          <w:rFonts w:ascii="Albertus Medium" w:hAnsi="Albertus Medium" w:hint="cs"/>
          <w:rtl/>
        </w:rPr>
        <w:t xml:space="preserve">. </w:t>
      </w:r>
    </w:p>
    <w:p w:rsidR="00427BC7" w:rsidRPr="00B14E7A" w:rsidRDefault="00427BC7" w:rsidP="00B14E7A">
      <w:pPr>
        <w:spacing w:line="238" w:lineRule="auto"/>
        <w:jc w:val="lowKashida"/>
        <w:outlineLvl w:val="0"/>
        <w:rPr>
          <w:rFonts w:ascii="Albertus Medium" w:hAnsi="Albertus Medium"/>
          <w:rtl/>
        </w:rPr>
      </w:pPr>
      <w:r w:rsidRPr="00B14E7A">
        <w:rPr>
          <w:rFonts w:ascii="Albertus Medium" w:hAnsi="Albertus Medium" w:hint="cs"/>
          <w:rtl/>
        </w:rPr>
        <w:t xml:space="preserve">وجه الدلالة: </w:t>
      </w:r>
      <w:r w:rsidR="00495BE4" w:rsidRPr="00B14E7A">
        <w:rPr>
          <w:rFonts w:ascii="Albertus Medium" w:hAnsi="Albertus Medium" w:hint="cs"/>
          <w:rtl/>
        </w:rPr>
        <w:t xml:space="preserve">وهذا نص في المسألة حيث </w:t>
      </w:r>
      <w:r w:rsidRPr="00B14E7A">
        <w:rPr>
          <w:rFonts w:ascii="Albertus Medium" w:hAnsi="Albertus Medium" w:hint="cs"/>
          <w:rtl/>
        </w:rPr>
        <w:t xml:space="preserve">جعل النبي </w:t>
      </w:r>
      <w:r w:rsidR="00D6575F" w:rsidRPr="00B14E7A">
        <w:rPr>
          <w:rFonts w:ascii="Albertus Medium" w:hAnsi="Albertus Medium" w:hint="cs"/>
        </w:rPr>
        <w:sym w:font="AGA Arabesque" w:char="F072"/>
      </w:r>
      <w:r w:rsidR="00D6575F" w:rsidRPr="00B14E7A">
        <w:rPr>
          <w:rFonts w:ascii="Albertus Medium" w:hAnsi="Albertus Medium"/>
          <w:rtl/>
        </w:rPr>
        <w:t xml:space="preserve"> </w:t>
      </w:r>
      <w:r w:rsidRPr="00B14E7A">
        <w:rPr>
          <w:rFonts w:ascii="Albertus Medium" w:hAnsi="Albertus Medium" w:hint="cs"/>
          <w:rtl/>
        </w:rPr>
        <w:t>صلاة العصر فائتة بغروب الشمس</w:t>
      </w:r>
      <w:r w:rsidR="001508B7" w:rsidRPr="00B14E7A">
        <w:rPr>
          <w:rFonts w:ascii="Albertus Medium" w:hAnsi="Albertus Medium" w:hint="cs"/>
          <w:rtl/>
        </w:rPr>
        <w:t>,</w:t>
      </w:r>
      <w:r w:rsidRPr="00B14E7A">
        <w:rPr>
          <w:rFonts w:ascii="Albertus Medium" w:hAnsi="Albertus Medium" w:hint="cs"/>
          <w:rtl/>
        </w:rPr>
        <w:t xml:space="preserve"> فدل على أن من</w:t>
      </w:r>
      <w:r w:rsidR="00CC0F8A" w:rsidRPr="00B14E7A">
        <w:rPr>
          <w:rFonts w:ascii="Albertus Medium" w:hAnsi="Albertus Medium" w:hint="cs"/>
          <w:rtl/>
        </w:rPr>
        <w:t xml:space="preserve"> أدركها قبل الغروب لم تعد فائتة</w:t>
      </w:r>
      <w:r w:rsidR="00D96575" w:rsidRPr="00B14E7A">
        <w:rPr>
          <w:rFonts w:ascii="Albertus Medium" w:hAnsi="Albertus Medium" w:hint="cs"/>
          <w:rtl/>
        </w:rPr>
        <w:t>,</w:t>
      </w:r>
      <w:r w:rsidR="00F23B37" w:rsidRPr="00B14E7A">
        <w:rPr>
          <w:rFonts w:ascii="Albertus Medium" w:hAnsi="Albertus Medium" w:hint="cs"/>
          <w:rtl/>
        </w:rPr>
        <w:t xml:space="preserve"> ولم يلحقه الوعيد</w:t>
      </w:r>
      <w:r w:rsidR="00936EC6" w:rsidRPr="00B14E7A">
        <w:rPr>
          <w:rFonts w:ascii="Albertus Medium" w:hAnsi="Albertus Medium" w:hint="cs"/>
          <w:rtl/>
        </w:rPr>
        <w:t xml:space="preserve"> </w:t>
      </w:r>
      <w:r w:rsidR="00D96575" w:rsidRPr="00B14E7A">
        <w:rPr>
          <w:rFonts w:ascii="Albertus Medium" w:hAnsi="Albertus Medium"/>
          <w:vertAlign w:val="superscript"/>
          <w:rtl/>
        </w:rPr>
        <w:t>(</w:t>
      </w:r>
      <w:r w:rsidR="00D96575" w:rsidRPr="00B14E7A">
        <w:rPr>
          <w:rFonts w:ascii="Albertus Medium" w:hAnsi="Albertus Medium"/>
          <w:vertAlign w:val="superscript"/>
          <w:rtl/>
        </w:rPr>
        <w:footnoteReference w:id="23"/>
      </w:r>
      <w:r w:rsidR="00D96575" w:rsidRPr="00B14E7A">
        <w:rPr>
          <w:rFonts w:ascii="Albertus Medium" w:hAnsi="Albertus Medium"/>
          <w:vertAlign w:val="superscript"/>
          <w:rtl/>
        </w:rPr>
        <w:t>)</w:t>
      </w:r>
      <w:r w:rsidR="00D96575" w:rsidRPr="00B14E7A">
        <w:rPr>
          <w:rFonts w:ascii="Albertus Medium" w:hAnsi="Albertus Medium" w:hint="cs"/>
          <w:rtl/>
        </w:rPr>
        <w:t>.</w:t>
      </w:r>
      <w:r w:rsidR="002E2AED" w:rsidRPr="00B14E7A">
        <w:rPr>
          <w:rFonts w:ascii="Albertus Medium" w:hAnsi="Albertus Medium" w:hint="cs"/>
          <w:rtl/>
        </w:rPr>
        <w:t xml:space="preserve"> </w:t>
      </w:r>
    </w:p>
    <w:p w:rsidR="000E6494" w:rsidRPr="00B14E7A" w:rsidRDefault="000E6494" w:rsidP="00B14E7A">
      <w:pPr>
        <w:spacing w:line="238" w:lineRule="auto"/>
        <w:jc w:val="lowKashida"/>
        <w:outlineLvl w:val="0"/>
        <w:rPr>
          <w:rFonts w:ascii="Albertus Medium" w:hAnsi="Albertus Medium"/>
          <w:rtl/>
        </w:rPr>
      </w:pPr>
      <w:r w:rsidRPr="00B14E7A">
        <w:rPr>
          <w:rFonts w:ascii="Albertus Medium" w:hAnsi="Albertus Medium" w:hint="cs"/>
          <w:rtl/>
        </w:rPr>
        <w:t>الدليل</w:t>
      </w:r>
      <w:r w:rsidR="00936EC6" w:rsidRPr="00B14E7A">
        <w:rPr>
          <w:rFonts w:ascii="Albertus Medium" w:hAnsi="Albertus Medium" w:hint="cs"/>
          <w:rtl/>
        </w:rPr>
        <w:t xml:space="preserve"> الثاني</w:t>
      </w:r>
      <w:r w:rsidRPr="00B14E7A">
        <w:rPr>
          <w:rFonts w:ascii="Albertus Medium" w:hAnsi="Albertus Medium" w:hint="cs"/>
          <w:rtl/>
        </w:rPr>
        <w:t xml:space="preserve">: عن </w:t>
      </w:r>
      <w:r w:rsidR="007D112A" w:rsidRPr="00B14E7A">
        <w:rPr>
          <w:rFonts w:ascii="Albertus Medium" w:hAnsi="Albertus Medium" w:hint="cs"/>
          <w:rtl/>
        </w:rPr>
        <w:t>ا</w:t>
      </w:r>
      <w:r w:rsidRPr="00B14E7A">
        <w:rPr>
          <w:rFonts w:ascii="Albertus Medium" w:hAnsi="Albertus Medium" w:hint="eastAsia"/>
          <w:rtl/>
        </w:rPr>
        <w:t>بن</w:t>
      </w:r>
      <w:r w:rsidRPr="00B14E7A">
        <w:rPr>
          <w:rFonts w:ascii="Albertus Medium" w:hAnsi="Albertus Medium"/>
          <w:rtl/>
        </w:rPr>
        <w:t xml:space="preserve"> </w:t>
      </w:r>
      <w:r w:rsidRPr="00B14E7A">
        <w:rPr>
          <w:rFonts w:ascii="Albertus Medium" w:hAnsi="Albertus Medium" w:hint="eastAsia"/>
          <w:rtl/>
        </w:rPr>
        <w:t>عمر</w:t>
      </w:r>
      <w:r w:rsidRPr="00B14E7A">
        <w:rPr>
          <w:rFonts w:ascii="Albertus Medium" w:hAnsi="Albertus Medium"/>
          <w:rtl/>
        </w:rPr>
        <w:t xml:space="preserve"> </w:t>
      </w:r>
      <w:r w:rsidR="00D6575F" w:rsidRPr="00B14E7A">
        <w:rPr>
          <w:rFonts w:ascii="Albertus Medium" w:hAnsi="Albertus Medium" w:hint="cs"/>
          <w:rtl/>
        </w:rPr>
        <w:t xml:space="preserve">رضي الله </w:t>
      </w:r>
      <w:r w:rsidR="00D579B2" w:rsidRPr="00B14E7A">
        <w:rPr>
          <w:rFonts w:ascii="Albertus Medium" w:hAnsi="Albertus Medium" w:hint="cs"/>
          <w:rtl/>
        </w:rPr>
        <w:t>عنه</w:t>
      </w:r>
      <w:r w:rsidR="007D112A" w:rsidRPr="00B14E7A">
        <w:rPr>
          <w:rFonts w:ascii="Albertus Medium" w:hAnsi="Albertus Medium" w:hint="cs"/>
          <w:rtl/>
        </w:rPr>
        <w:t>ما قال</w:t>
      </w:r>
      <w:r w:rsidR="009B00C5" w:rsidRPr="00B14E7A">
        <w:rPr>
          <w:rFonts w:ascii="Albertus Medium" w:hAnsi="Albertus Medium" w:hint="cs"/>
          <w:rtl/>
        </w:rPr>
        <w:t>:</w:t>
      </w:r>
      <w:r w:rsidRPr="00B14E7A">
        <w:rPr>
          <w:rFonts w:ascii="Albertus Medium" w:hAnsi="Albertus Medium" w:hint="eastAsia"/>
          <w:rtl/>
        </w:rPr>
        <w:t>سمعت</w:t>
      </w:r>
      <w:r w:rsidRPr="00B14E7A">
        <w:rPr>
          <w:rFonts w:ascii="Albertus Medium" w:hAnsi="Albertus Medium"/>
          <w:rtl/>
        </w:rPr>
        <w:t xml:space="preserve"> </w:t>
      </w:r>
      <w:r w:rsidRPr="00B14E7A">
        <w:rPr>
          <w:rFonts w:ascii="Albertus Medium" w:hAnsi="Albertus Medium" w:hint="eastAsia"/>
          <w:rtl/>
        </w:rPr>
        <w:t>رسول</w:t>
      </w:r>
      <w:r w:rsidRPr="00B14E7A">
        <w:rPr>
          <w:rFonts w:ascii="Albertus Medium" w:hAnsi="Albertus Medium"/>
          <w:rtl/>
        </w:rPr>
        <w:t xml:space="preserve"> </w:t>
      </w:r>
      <w:r w:rsidRPr="00B14E7A">
        <w:rPr>
          <w:rFonts w:ascii="Albertus Medium" w:hAnsi="Albertus Medium" w:hint="eastAsia"/>
          <w:rtl/>
        </w:rPr>
        <w:t>الله</w:t>
      </w:r>
      <w:r w:rsidRPr="00B14E7A">
        <w:rPr>
          <w:rFonts w:ascii="Albertus Medium" w:hAnsi="Albertus Medium"/>
          <w:rtl/>
        </w:rPr>
        <w:t xml:space="preserve"> </w:t>
      </w:r>
      <w:r w:rsidR="00D6575F" w:rsidRPr="00B14E7A">
        <w:rPr>
          <w:rFonts w:ascii="Albertus Medium" w:hAnsi="Albertus Medium" w:hint="eastAsia"/>
        </w:rPr>
        <w:sym w:font="AGA Arabesque" w:char="F072"/>
      </w:r>
      <w:r w:rsidRPr="00B14E7A">
        <w:rPr>
          <w:rFonts w:ascii="Albertus Medium" w:hAnsi="Albertus Medium"/>
          <w:rtl/>
        </w:rPr>
        <w:t xml:space="preserve"> </w:t>
      </w:r>
      <w:r w:rsidRPr="00B14E7A">
        <w:rPr>
          <w:rFonts w:ascii="Albertus Medium" w:hAnsi="Albertus Medium" w:hint="eastAsia"/>
          <w:rtl/>
        </w:rPr>
        <w:t>يقول</w:t>
      </w:r>
      <w:r w:rsidR="00D579B2" w:rsidRPr="00B14E7A">
        <w:rPr>
          <w:rFonts w:ascii="Albertus Medium" w:hAnsi="Albertus Medium" w:hint="cs"/>
          <w:rtl/>
        </w:rPr>
        <w:t>:"</w:t>
      </w:r>
      <w:r w:rsidRPr="00B14E7A">
        <w:rPr>
          <w:rFonts w:ascii="Albertus Medium" w:hAnsi="Albertus Medium" w:hint="eastAsia"/>
          <w:rtl/>
        </w:rPr>
        <w:t>إن</w:t>
      </w:r>
      <w:r w:rsidRPr="00B14E7A">
        <w:rPr>
          <w:rFonts w:ascii="Albertus Medium" w:hAnsi="Albertus Medium"/>
          <w:rtl/>
        </w:rPr>
        <w:t xml:space="preserve"> </w:t>
      </w:r>
      <w:r w:rsidRPr="00B14E7A">
        <w:rPr>
          <w:rFonts w:ascii="Albertus Medium" w:hAnsi="Albertus Medium" w:hint="eastAsia"/>
          <w:rtl/>
        </w:rPr>
        <w:t>الذي</w:t>
      </w:r>
      <w:r w:rsidRPr="00B14E7A">
        <w:rPr>
          <w:rFonts w:ascii="Albertus Medium" w:hAnsi="Albertus Medium"/>
          <w:rtl/>
        </w:rPr>
        <w:t xml:space="preserve"> </w:t>
      </w:r>
      <w:r w:rsidRPr="00B14E7A">
        <w:rPr>
          <w:rFonts w:ascii="Albertus Medium" w:hAnsi="Albertus Medium" w:hint="eastAsia"/>
          <w:rtl/>
        </w:rPr>
        <w:t>تفوته</w:t>
      </w:r>
      <w:r w:rsidRPr="00B14E7A">
        <w:rPr>
          <w:rFonts w:ascii="Albertus Medium" w:hAnsi="Albertus Medium"/>
          <w:rtl/>
        </w:rPr>
        <w:t xml:space="preserve"> </w:t>
      </w:r>
      <w:r w:rsidRPr="00B14E7A">
        <w:rPr>
          <w:rFonts w:ascii="Albertus Medium" w:hAnsi="Albertus Medium" w:hint="eastAsia"/>
          <w:rtl/>
        </w:rPr>
        <w:t>العصر</w:t>
      </w:r>
      <w:r w:rsidRPr="00B14E7A">
        <w:rPr>
          <w:rFonts w:ascii="Albertus Medium" w:hAnsi="Albertus Medium"/>
          <w:rtl/>
        </w:rPr>
        <w:t xml:space="preserve"> </w:t>
      </w:r>
      <w:r w:rsidRPr="00B14E7A">
        <w:rPr>
          <w:rFonts w:ascii="Albertus Medium" w:hAnsi="Albertus Medium" w:hint="eastAsia"/>
          <w:rtl/>
        </w:rPr>
        <w:t>فكأنما</w:t>
      </w:r>
      <w:r w:rsidRPr="00B14E7A">
        <w:rPr>
          <w:rFonts w:ascii="Albertus Medium" w:hAnsi="Albertus Medium"/>
          <w:rtl/>
        </w:rPr>
        <w:t xml:space="preserve"> </w:t>
      </w:r>
      <w:r w:rsidRPr="00B14E7A">
        <w:rPr>
          <w:rFonts w:ascii="Albertus Medium" w:hAnsi="Albertus Medium" w:hint="eastAsia"/>
          <w:rtl/>
        </w:rPr>
        <w:t>وتر</w:t>
      </w:r>
      <w:r w:rsidRPr="00B14E7A">
        <w:rPr>
          <w:rFonts w:ascii="Albertus Medium" w:hAnsi="Albertus Medium"/>
          <w:rtl/>
        </w:rPr>
        <w:t xml:space="preserve"> </w:t>
      </w:r>
      <w:r w:rsidRPr="00B14E7A">
        <w:rPr>
          <w:rFonts w:ascii="Albertus Medium" w:hAnsi="Albertus Medium" w:hint="eastAsia"/>
          <w:rtl/>
        </w:rPr>
        <w:t>أهله</w:t>
      </w:r>
      <w:r w:rsidRPr="00B14E7A">
        <w:rPr>
          <w:rFonts w:ascii="Albertus Medium" w:hAnsi="Albertus Medium"/>
          <w:rtl/>
        </w:rPr>
        <w:t xml:space="preserve"> </w:t>
      </w:r>
      <w:r w:rsidRPr="00B14E7A">
        <w:rPr>
          <w:rFonts w:ascii="Albertus Medium" w:hAnsi="Albertus Medium" w:hint="eastAsia"/>
          <w:rtl/>
        </w:rPr>
        <w:t>وماله</w:t>
      </w:r>
      <w:r w:rsidR="00D579B2" w:rsidRPr="00B14E7A">
        <w:rPr>
          <w:rFonts w:ascii="Albertus Medium" w:hAnsi="Albertus Medium" w:hint="cs"/>
          <w:rtl/>
        </w:rPr>
        <w:t>"</w:t>
      </w:r>
      <w:r w:rsidRPr="00B14E7A">
        <w:rPr>
          <w:rFonts w:ascii="Albertus Medium" w:hAnsi="Albertus Medium"/>
          <w:rtl/>
        </w:rPr>
        <w:t xml:space="preserve"> </w:t>
      </w:r>
      <w:r w:rsidRPr="00B14E7A">
        <w:rPr>
          <w:rFonts w:ascii="Albertus Medium" w:hAnsi="Albertus Medium" w:hint="eastAsia"/>
          <w:rtl/>
        </w:rPr>
        <w:t>قلت</w:t>
      </w:r>
      <w:r w:rsidR="00936EC6" w:rsidRPr="00B14E7A">
        <w:rPr>
          <w:rFonts w:ascii="Albertus Medium" w:hAnsi="Albertus Medium" w:hint="cs"/>
          <w:rtl/>
        </w:rPr>
        <w:t>ُ</w:t>
      </w:r>
      <w:r w:rsidRPr="00B14E7A">
        <w:rPr>
          <w:rFonts w:ascii="Albertus Medium" w:hAnsi="Albertus Medium"/>
          <w:rtl/>
        </w:rPr>
        <w:t xml:space="preserve"> </w:t>
      </w:r>
      <w:r w:rsidRPr="00B14E7A">
        <w:rPr>
          <w:rFonts w:ascii="Albertus Medium" w:hAnsi="Albertus Medium" w:hint="eastAsia"/>
          <w:rtl/>
        </w:rPr>
        <w:t>لنافع</w:t>
      </w:r>
      <w:r w:rsidR="00D579B2" w:rsidRPr="00B14E7A">
        <w:rPr>
          <w:rFonts w:ascii="Albertus Medium" w:hAnsi="Albertus Medium" w:hint="cs"/>
          <w:rtl/>
        </w:rPr>
        <w:t>:</w:t>
      </w:r>
      <w:r w:rsidRPr="00B14E7A">
        <w:rPr>
          <w:rFonts w:ascii="Albertus Medium" w:hAnsi="Albertus Medium" w:hint="eastAsia"/>
          <w:rtl/>
        </w:rPr>
        <w:t>حتى</w:t>
      </w:r>
      <w:r w:rsidRPr="00B14E7A">
        <w:rPr>
          <w:rFonts w:ascii="Albertus Medium" w:hAnsi="Albertus Medium"/>
          <w:rtl/>
        </w:rPr>
        <w:t xml:space="preserve"> </w:t>
      </w:r>
      <w:r w:rsidRPr="00B14E7A">
        <w:rPr>
          <w:rFonts w:ascii="Albertus Medium" w:hAnsi="Albertus Medium" w:hint="eastAsia"/>
          <w:rtl/>
        </w:rPr>
        <w:t>تغيب</w:t>
      </w:r>
      <w:r w:rsidRPr="00B14E7A">
        <w:rPr>
          <w:rFonts w:ascii="Albertus Medium" w:hAnsi="Albertus Medium"/>
          <w:rtl/>
        </w:rPr>
        <w:t xml:space="preserve"> </w:t>
      </w:r>
      <w:r w:rsidRPr="00B14E7A">
        <w:rPr>
          <w:rFonts w:ascii="Albertus Medium" w:hAnsi="Albertus Medium" w:hint="eastAsia"/>
          <w:rtl/>
        </w:rPr>
        <w:t>الشمس</w:t>
      </w:r>
      <w:r w:rsidR="00D579B2" w:rsidRPr="00B14E7A">
        <w:rPr>
          <w:rFonts w:ascii="Albertus Medium" w:hAnsi="Albertus Medium" w:hint="cs"/>
          <w:rtl/>
        </w:rPr>
        <w:t>؟</w:t>
      </w:r>
      <w:r w:rsidRPr="00B14E7A">
        <w:rPr>
          <w:rFonts w:ascii="Albertus Medium" w:hAnsi="Albertus Medium"/>
          <w:rtl/>
        </w:rPr>
        <w:t xml:space="preserve"> </w:t>
      </w:r>
      <w:r w:rsidRPr="00B14E7A">
        <w:rPr>
          <w:rFonts w:ascii="Albertus Medium" w:hAnsi="Albertus Medium" w:hint="eastAsia"/>
          <w:rtl/>
        </w:rPr>
        <w:t>قال</w:t>
      </w:r>
      <w:r w:rsidR="00D579B2" w:rsidRPr="00B14E7A">
        <w:rPr>
          <w:rFonts w:ascii="Albertus Medium" w:hAnsi="Albertus Medium" w:hint="cs"/>
          <w:rtl/>
        </w:rPr>
        <w:t>:</w:t>
      </w:r>
      <w:r w:rsidRPr="00B14E7A">
        <w:rPr>
          <w:rFonts w:ascii="Albertus Medium" w:hAnsi="Albertus Medium"/>
          <w:rtl/>
        </w:rPr>
        <w:t xml:space="preserve"> </w:t>
      </w:r>
      <w:r w:rsidRPr="00B14E7A">
        <w:rPr>
          <w:rFonts w:ascii="Albertus Medium" w:hAnsi="Albertus Medium" w:hint="eastAsia"/>
          <w:rtl/>
        </w:rPr>
        <w:t>نعم</w:t>
      </w:r>
      <w:r w:rsidR="00671398" w:rsidRPr="00B14E7A">
        <w:rPr>
          <w:rFonts w:ascii="Albertus Medium" w:hAnsi="Albertus Medium" w:hint="cs"/>
          <w:rtl/>
        </w:rPr>
        <w:t>!</w:t>
      </w:r>
      <w:r w:rsidR="00671398" w:rsidRPr="00B14E7A">
        <w:rPr>
          <w:rFonts w:ascii="Albertus Medium" w:hAnsi="Albertus Medium"/>
          <w:vertAlign w:val="superscript"/>
          <w:rtl/>
        </w:rPr>
        <w:t>(</w:t>
      </w:r>
      <w:r w:rsidR="00671398" w:rsidRPr="00B14E7A">
        <w:rPr>
          <w:rFonts w:ascii="Albertus Medium" w:hAnsi="Albertus Medium"/>
          <w:vertAlign w:val="superscript"/>
          <w:rtl/>
        </w:rPr>
        <w:footnoteReference w:id="24"/>
      </w:r>
      <w:r w:rsidR="00671398" w:rsidRPr="00B14E7A">
        <w:rPr>
          <w:rFonts w:ascii="Albertus Medium" w:hAnsi="Albertus Medium"/>
          <w:vertAlign w:val="superscript"/>
          <w:rtl/>
        </w:rPr>
        <w:t>)</w:t>
      </w:r>
      <w:r w:rsidR="00671398" w:rsidRPr="00B14E7A">
        <w:rPr>
          <w:rFonts w:ascii="Albertus Medium" w:hAnsi="Albertus Medium" w:hint="cs"/>
          <w:rtl/>
        </w:rPr>
        <w:t>.</w:t>
      </w:r>
    </w:p>
    <w:p w:rsidR="00882D82" w:rsidRDefault="00E57459" w:rsidP="006F3E8C">
      <w:pPr>
        <w:spacing w:line="233" w:lineRule="auto"/>
        <w:jc w:val="lowKashida"/>
        <w:outlineLvl w:val="0"/>
        <w:rPr>
          <w:rFonts w:ascii="Albertus Medium" w:hAnsi="Albertus Medium" w:hint="cs"/>
          <w:rtl/>
        </w:rPr>
      </w:pPr>
      <w:r w:rsidRPr="006F3E8C">
        <w:rPr>
          <w:rFonts w:ascii="Albertus Medium" w:hAnsi="Albertus Medium" w:hint="cs"/>
          <w:b/>
          <w:bCs/>
          <w:rtl/>
        </w:rPr>
        <w:t>وجه الدلالة:</w:t>
      </w:r>
      <w:r w:rsidRPr="00B14E7A">
        <w:rPr>
          <w:rFonts w:ascii="Albertus Medium" w:hAnsi="Albertus Medium" w:hint="cs"/>
          <w:rtl/>
        </w:rPr>
        <w:t xml:space="preserve"> أن نافع</w:t>
      </w:r>
      <w:r w:rsidR="008C584E">
        <w:rPr>
          <w:rFonts w:ascii="Albertus Medium" w:hAnsi="Albertus Medium" w:hint="cs"/>
          <w:rtl/>
        </w:rPr>
        <w:t>ـ</w:t>
      </w:r>
      <w:r w:rsidRPr="00B14E7A">
        <w:rPr>
          <w:rFonts w:ascii="Albertus Medium" w:hAnsi="Albertus Medium" w:hint="cs"/>
          <w:rtl/>
        </w:rPr>
        <w:t>ا فسر الحديث بأن العصر تفوت بمغيب الشمس</w:t>
      </w:r>
      <w:r w:rsidR="00936EC6" w:rsidRPr="00B14E7A">
        <w:rPr>
          <w:rFonts w:ascii="Albertus Medium" w:hAnsi="Albertus Medium" w:hint="cs"/>
          <w:rtl/>
        </w:rPr>
        <w:t>,</w:t>
      </w:r>
      <w:r w:rsidRPr="00B14E7A">
        <w:rPr>
          <w:rFonts w:ascii="Albertus Medium" w:hAnsi="Albertus Medium" w:hint="cs"/>
          <w:rtl/>
        </w:rPr>
        <w:t xml:space="preserve"> وتفسير الراوي إذا </w:t>
      </w:r>
    </w:p>
    <w:p w:rsidR="00E57459" w:rsidRPr="00F72FAC" w:rsidRDefault="00E57459" w:rsidP="006F3E8C">
      <w:pPr>
        <w:spacing w:line="233" w:lineRule="auto"/>
        <w:jc w:val="lowKashida"/>
        <w:outlineLvl w:val="0"/>
        <w:rPr>
          <w:b/>
          <w:rtl/>
        </w:rPr>
      </w:pPr>
      <w:r w:rsidRPr="00B14E7A">
        <w:rPr>
          <w:rFonts w:ascii="Albertus Medium" w:hAnsi="Albertus Medium" w:hint="cs"/>
          <w:rtl/>
        </w:rPr>
        <w:lastRenderedPageBreak/>
        <w:t>كان فقيها أولى من غيره</w:t>
      </w:r>
      <w:r w:rsidR="00936EC6" w:rsidRPr="00202BED">
        <w:rPr>
          <w:rFonts w:ascii="Albertus Medium" w:hAnsi="Albertus Medium"/>
          <w:vertAlign w:val="superscript"/>
          <w:rtl/>
        </w:rPr>
        <w:t>(</w:t>
      </w:r>
      <w:r w:rsidR="00936EC6" w:rsidRPr="00202BED">
        <w:rPr>
          <w:rFonts w:ascii="Albertus Medium" w:hAnsi="Albertus Medium"/>
          <w:vertAlign w:val="superscript"/>
          <w:rtl/>
        </w:rPr>
        <w:footnoteReference w:id="25"/>
      </w:r>
      <w:r w:rsidR="00936EC6" w:rsidRPr="00202BED">
        <w:rPr>
          <w:rFonts w:ascii="Albertus Medium" w:hAnsi="Albertus Medium"/>
          <w:vertAlign w:val="superscript"/>
          <w:rtl/>
        </w:rPr>
        <w:t>)</w:t>
      </w:r>
      <w:r w:rsidR="00936EC6" w:rsidRPr="00B14E7A">
        <w:rPr>
          <w:rFonts w:ascii="Albertus Medium" w:hAnsi="Albertus Medium" w:hint="cs"/>
          <w:rtl/>
        </w:rPr>
        <w:t>.</w:t>
      </w:r>
      <w:r w:rsidRPr="00F72FAC">
        <w:rPr>
          <w:rFonts w:hint="cs"/>
          <w:b/>
          <w:rtl/>
        </w:rPr>
        <w:t xml:space="preserve"> </w:t>
      </w:r>
    </w:p>
    <w:p w:rsidR="0007598D" w:rsidRPr="00F72FAC" w:rsidRDefault="0007598D" w:rsidP="006F3E8C">
      <w:pPr>
        <w:spacing w:line="233" w:lineRule="auto"/>
        <w:jc w:val="lowKashida"/>
        <w:outlineLvl w:val="0"/>
        <w:rPr>
          <w:rFonts w:ascii="Albertus Medium" w:hAnsi="Albertus Medium"/>
          <w:rtl/>
        </w:rPr>
      </w:pPr>
      <w:r w:rsidRPr="007D27D4">
        <w:rPr>
          <w:rFonts w:ascii="Albertus Medium" w:hAnsi="Albertus Medium" w:hint="cs"/>
          <w:bCs/>
          <w:rtl/>
        </w:rPr>
        <w:t>الدليل الثا</w:t>
      </w:r>
      <w:r w:rsidR="007C62BE" w:rsidRPr="007D27D4">
        <w:rPr>
          <w:rFonts w:ascii="Albertus Medium" w:hAnsi="Albertus Medium" w:hint="cs"/>
          <w:bCs/>
          <w:rtl/>
        </w:rPr>
        <w:t>لث</w:t>
      </w:r>
      <w:r w:rsidRPr="00F72FAC">
        <w:rPr>
          <w:rFonts w:ascii="Albertus Medium" w:hAnsi="Albertus Medium" w:hint="cs"/>
          <w:rtl/>
        </w:rPr>
        <w:t xml:space="preserve">: عن أبي هريرة </w:t>
      </w:r>
      <w:r w:rsidR="00D6575F">
        <w:rPr>
          <w:rFonts w:ascii="AGA Arabesque" w:hAnsi="AGA Arabesque" w:hint="cs"/>
        </w:rPr>
        <w:sym w:font="AGA Arabesque" w:char="F074"/>
      </w:r>
      <w:r w:rsidR="00D6575F">
        <w:rPr>
          <w:rFonts w:ascii="AGA Arabesque" w:hAnsi="AGA Arabesque"/>
          <w:rtl/>
        </w:rPr>
        <w:t xml:space="preserve"> </w:t>
      </w:r>
      <w:r w:rsidRPr="00F72FAC">
        <w:rPr>
          <w:rFonts w:ascii="Albertus Medium" w:hAnsi="Albertus Medium" w:hint="cs"/>
          <w:rtl/>
        </w:rPr>
        <w:t xml:space="preserve">أن رسول الله </w:t>
      </w:r>
      <w:r w:rsidR="00D6575F">
        <w:rPr>
          <w:rFonts w:ascii="Albertus Medium" w:hAnsi="Albertus Medium" w:hint="cs"/>
        </w:rPr>
        <w:sym w:font="AGA Arabesque" w:char="F072"/>
      </w:r>
      <w:r w:rsidR="001508B7" w:rsidRPr="00F72FAC">
        <w:rPr>
          <w:rFonts w:ascii="Albertus Medium" w:hAnsi="Albertus Medium" w:hint="cs"/>
          <w:rtl/>
        </w:rPr>
        <w:t xml:space="preserve"> </w:t>
      </w:r>
      <w:r w:rsidR="00936EC6" w:rsidRPr="00F72FAC">
        <w:rPr>
          <w:rFonts w:ascii="Albertus Medium" w:hAnsi="Albertus Medium" w:hint="cs"/>
          <w:rtl/>
        </w:rPr>
        <w:t>قال:</w:t>
      </w:r>
      <w:r w:rsidR="000B1C74" w:rsidRPr="00F72FAC">
        <w:rPr>
          <w:rFonts w:ascii="Albertus Medium" w:hAnsi="Albertus Medium" w:hint="cs"/>
          <w:rtl/>
        </w:rPr>
        <w:t>"</w:t>
      </w:r>
      <w:r w:rsidRPr="00F72FAC">
        <w:rPr>
          <w:rFonts w:ascii="Albertus Medium" w:hAnsi="Albertus Medium" w:hint="cs"/>
          <w:rtl/>
        </w:rPr>
        <w:t>من أدرك من الصبح ركعة قبل أن تطلع الشمس فقد أدرك الصبح، ومن أدرك ركعة من العصر قبل أن تغرب الشمس فقد أدرك العصر</w:t>
      </w:r>
      <w:r w:rsidR="000B1C74" w:rsidRPr="00F72FAC">
        <w:rPr>
          <w:rFonts w:ascii="Albertus Medium" w:hAnsi="Albertus Medium" w:hint="cs"/>
          <w:rtl/>
        </w:rPr>
        <w:t>"</w:t>
      </w:r>
      <w:r w:rsidRPr="00F72FAC">
        <w:rPr>
          <w:rStyle w:val="ae"/>
          <w:rtl/>
        </w:rPr>
        <w:t xml:space="preserve"> (</w:t>
      </w:r>
      <w:r w:rsidRPr="00F72FAC">
        <w:rPr>
          <w:rStyle w:val="ae"/>
          <w:rtl/>
        </w:rPr>
        <w:footnoteReference w:id="26"/>
      </w:r>
      <w:r w:rsidRPr="00F72FAC">
        <w:rPr>
          <w:rStyle w:val="ae"/>
          <w:rtl/>
        </w:rPr>
        <w:t>)</w:t>
      </w:r>
      <w:r w:rsidRPr="00F72FAC">
        <w:rPr>
          <w:rFonts w:ascii="Albertus Medium" w:hAnsi="Albertus Medium" w:hint="cs"/>
          <w:rtl/>
        </w:rPr>
        <w:t xml:space="preserve">. </w:t>
      </w:r>
    </w:p>
    <w:p w:rsidR="0007598D" w:rsidRPr="00F72FAC" w:rsidRDefault="0007598D" w:rsidP="006F3E8C">
      <w:pPr>
        <w:spacing w:line="233" w:lineRule="auto"/>
        <w:jc w:val="lowKashida"/>
        <w:outlineLvl w:val="0"/>
        <w:rPr>
          <w:rFonts w:ascii="Albertus Medium" w:hAnsi="Albertus Medium"/>
          <w:rtl/>
        </w:rPr>
      </w:pPr>
      <w:r w:rsidRPr="007D27D4">
        <w:rPr>
          <w:rFonts w:ascii="Albertus Medium" w:hAnsi="Albertus Medium" w:hint="cs"/>
          <w:bCs/>
          <w:rtl/>
        </w:rPr>
        <w:t>وجه الدلالة</w:t>
      </w:r>
      <w:r w:rsidRPr="00F72FAC">
        <w:rPr>
          <w:rFonts w:ascii="Albertus Medium" w:hAnsi="Albertus Medium" w:hint="cs"/>
          <w:rtl/>
        </w:rPr>
        <w:t xml:space="preserve">: أن الحديث دل على أن آخر وقت العصر </w:t>
      </w:r>
      <w:r w:rsidR="00DD533E" w:rsidRPr="00F72FAC">
        <w:rPr>
          <w:rFonts w:ascii="Albertus Medium" w:hAnsi="Albertus Medium" w:hint="cs"/>
          <w:rtl/>
        </w:rPr>
        <w:t xml:space="preserve">يمتد إلى </w:t>
      </w:r>
      <w:r w:rsidRPr="00F72FAC">
        <w:rPr>
          <w:rFonts w:ascii="Albertus Medium" w:hAnsi="Albertus Medium" w:hint="cs"/>
          <w:rtl/>
        </w:rPr>
        <w:t>غروب الشمس</w:t>
      </w:r>
      <w:r w:rsidR="000B1C74" w:rsidRPr="00F72FAC">
        <w:rPr>
          <w:rFonts w:ascii="Albertus Medium" w:hAnsi="Albertus Medium" w:hint="cs"/>
          <w:rtl/>
        </w:rPr>
        <w:t>,</w:t>
      </w:r>
      <w:r w:rsidRPr="00F72FAC">
        <w:rPr>
          <w:rFonts w:ascii="Albertus Medium" w:hAnsi="Albertus Medium" w:hint="cs"/>
          <w:rtl/>
        </w:rPr>
        <w:t xml:space="preserve"> فمن أدرك ركعة قبل غروب الشمس ل</w:t>
      </w:r>
      <w:r w:rsidR="00C52D39" w:rsidRPr="00F72FAC">
        <w:rPr>
          <w:rFonts w:ascii="Albertus Medium" w:hAnsi="Albertus Medium" w:hint="cs"/>
          <w:rtl/>
        </w:rPr>
        <w:t>م تفته العصر فلم يدخل في الوعيد</w:t>
      </w:r>
      <w:r w:rsidRPr="00F72FAC">
        <w:rPr>
          <w:rFonts w:ascii="Albertus Medium" w:hAnsi="Albertus Medium" w:hint="cs"/>
          <w:rtl/>
        </w:rPr>
        <w:t>.</w:t>
      </w:r>
    </w:p>
    <w:p w:rsidR="0007598D" w:rsidRPr="00F72FAC" w:rsidRDefault="005A0412" w:rsidP="006F3E8C">
      <w:pPr>
        <w:spacing w:line="233" w:lineRule="auto"/>
        <w:jc w:val="lowKashida"/>
        <w:outlineLvl w:val="0"/>
        <w:rPr>
          <w:rFonts w:ascii="Albertus Medium" w:hAnsi="Albertus Medium"/>
          <w:rtl/>
        </w:rPr>
      </w:pPr>
      <w:r w:rsidRPr="007D27D4">
        <w:rPr>
          <w:rFonts w:ascii="Albertus Medium" w:hAnsi="Albertus Medium" w:hint="cs"/>
          <w:bCs/>
          <w:rtl/>
        </w:rPr>
        <w:t>الدليل ال</w:t>
      </w:r>
      <w:r w:rsidR="006C142F" w:rsidRPr="007D27D4">
        <w:rPr>
          <w:rFonts w:ascii="Albertus Medium" w:hAnsi="Albertus Medium" w:hint="cs"/>
          <w:bCs/>
          <w:rtl/>
        </w:rPr>
        <w:t>رابع</w:t>
      </w:r>
      <w:r w:rsidRPr="00F72FAC">
        <w:rPr>
          <w:rFonts w:ascii="Albertus Medium" w:hAnsi="Albertus Medium" w:hint="cs"/>
          <w:rtl/>
        </w:rPr>
        <w:t xml:space="preserve">: </w:t>
      </w:r>
      <w:r w:rsidR="0007598D" w:rsidRPr="00F72FAC">
        <w:rPr>
          <w:rFonts w:ascii="Albertus Medium" w:hAnsi="Albertus Medium" w:hint="cs"/>
          <w:rtl/>
        </w:rPr>
        <w:t xml:space="preserve">عن أبي قتادة </w:t>
      </w:r>
      <w:r w:rsidR="00D6575F">
        <w:rPr>
          <w:rFonts w:ascii="AGA Arabesque" w:hAnsi="AGA Arabesque" w:hint="cs"/>
        </w:rPr>
        <w:sym w:font="AGA Arabesque" w:char="F074"/>
      </w:r>
      <w:r w:rsidR="00D6575F">
        <w:rPr>
          <w:rFonts w:ascii="AGA Arabesque" w:hAnsi="AGA Arabesque"/>
          <w:rtl/>
        </w:rPr>
        <w:t xml:space="preserve"> </w:t>
      </w:r>
      <w:r w:rsidR="0007598D" w:rsidRPr="00F72FAC">
        <w:rPr>
          <w:rFonts w:ascii="Albertus Medium" w:hAnsi="Albertus Medium" w:hint="cs"/>
          <w:rtl/>
        </w:rPr>
        <w:t xml:space="preserve">أن النبي </w:t>
      </w:r>
      <w:r w:rsidR="00D6575F">
        <w:rPr>
          <w:rFonts w:ascii="Albertus Medium" w:hAnsi="Albertus Medium" w:hint="cs"/>
        </w:rPr>
        <w:sym w:font="AGA Arabesque" w:char="F072"/>
      </w:r>
      <w:r w:rsidR="00D6575F">
        <w:rPr>
          <w:rFonts w:ascii="Albertus Medium" w:hAnsi="Albertus Medium"/>
          <w:rtl/>
        </w:rPr>
        <w:t xml:space="preserve"> </w:t>
      </w:r>
      <w:r w:rsidR="000B1C74" w:rsidRPr="00F72FAC">
        <w:rPr>
          <w:rFonts w:ascii="Albertus Medium" w:hAnsi="Albertus Medium" w:hint="cs"/>
          <w:rtl/>
        </w:rPr>
        <w:t>قال:"</w:t>
      </w:r>
      <w:r w:rsidR="0007598D" w:rsidRPr="00F72FAC">
        <w:rPr>
          <w:rFonts w:ascii="Albertus Medium" w:hAnsi="Albertus Medium" w:hint="cs"/>
          <w:rtl/>
        </w:rPr>
        <w:t>أم</w:t>
      </w:r>
      <w:r w:rsidR="009B00C5">
        <w:rPr>
          <w:rFonts w:ascii="Albertus Medium" w:hAnsi="Albertus Medium" w:hint="cs"/>
          <w:rtl/>
        </w:rPr>
        <w:t>َ</w:t>
      </w:r>
      <w:r w:rsidR="0007598D" w:rsidRPr="00F72FAC">
        <w:rPr>
          <w:rFonts w:ascii="Albertus Medium" w:hAnsi="Albertus Medium" w:hint="cs"/>
          <w:rtl/>
        </w:rPr>
        <w:t>ا إنه ليس في النوم تفريط، إنما التفريط على من لم يصل الصلاة حتى يجيء وقت الصلاة الأخرى</w:t>
      </w:r>
      <w:r w:rsidR="00C329EE" w:rsidRPr="00F72FAC">
        <w:rPr>
          <w:rFonts w:ascii="Albertus Medium" w:hAnsi="Albertus Medium" w:hint="cs"/>
          <w:rtl/>
        </w:rPr>
        <w:t>"</w:t>
      </w:r>
      <w:r w:rsidR="0007598D" w:rsidRPr="00F72FAC">
        <w:rPr>
          <w:rStyle w:val="ae"/>
          <w:rtl/>
        </w:rPr>
        <w:t xml:space="preserve"> (</w:t>
      </w:r>
      <w:r w:rsidR="0007598D" w:rsidRPr="00F72FAC">
        <w:rPr>
          <w:rStyle w:val="ae"/>
          <w:rtl/>
        </w:rPr>
        <w:footnoteReference w:id="27"/>
      </w:r>
      <w:r w:rsidR="0007598D" w:rsidRPr="00F72FAC">
        <w:rPr>
          <w:rStyle w:val="ae"/>
          <w:rtl/>
        </w:rPr>
        <w:t>)</w:t>
      </w:r>
      <w:r w:rsidR="0007598D" w:rsidRPr="00F72FAC">
        <w:rPr>
          <w:rFonts w:ascii="Albertus Medium" w:hAnsi="Albertus Medium" w:hint="cs"/>
          <w:rtl/>
        </w:rPr>
        <w:t xml:space="preserve">. </w:t>
      </w:r>
    </w:p>
    <w:p w:rsidR="00C90F97" w:rsidRPr="00F72FAC" w:rsidRDefault="0007598D" w:rsidP="006F3E8C">
      <w:pPr>
        <w:spacing w:line="233" w:lineRule="auto"/>
        <w:jc w:val="lowKashida"/>
        <w:outlineLvl w:val="0"/>
        <w:rPr>
          <w:rFonts w:ascii="Albertus Medium" w:hAnsi="Albertus Medium"/>
          <w:rtl/>
        </w:rPr>
      </w:pPr>
      <w:r w:rsidRPr="007D27D4">
        <w:rPr>
          <w:rFonts w:ascii="Albertus Medium" w:hAnsi="Albertus Medium" w:hint="cs"/>
          <w:bCs/>
          <w:rtl/>
        </w:rPr>
        <w:t>وجه الدلالة</w:t>
      </w:r>
      <w:r w:rsidRPr="00F72FAC">
        <w:rPr>
          <w:rFonts w:ascii="Albertus Medium" w:hAnsi="Albertus Medium" w:hint="cs"/>
          <w:rtl/>
        </w:rPr>
        <w:t>: أن ظاهر الحديث يقتضي امتداد وقت كل صلاة إلى دخول وقت الأخرى</w:t>
      </w:r>
      <w:r w:rsidR="0066561E" w:rsidRPr="00F72FAC">
        <w:rPr>
          <w:rFonts w:hint="cs"/>
          <w:rtl/>
        </w:rPr>
        <w:t>,</w:t>
      </w:r>
      <w:r w:rsidR="005A0412" w:rsidRPr="00F72FAC">
        <w:rPr>
          <w:rFonts w:hint="cs"/>
          <w:rtl/>
        </w:rPr>
        <w:t xml:space="preserve"> فدل على </w:t>
      </w:r>
      <w:r w:rsidR="007E172A" w:rsidRPr="00F72FAC">
        <w:rPr>
          <w:rFonts w:hint="cs"/>
          <w:rtl/>
        </w:rPr>
        <w:t xml:space="preserve">أن من صلى العصر قبل غروب الشمس </w:t>
      </w:r>
      <w:r w:rsidR="0066561E" w:rsidRPr="00F72FAC">
        <w:rPr>
          <w:rFonts w:hint="cs"/>
          <w:rtl/>
        </w:rPr>
        <w:t>ل</w:t>
      </w:r>
      <w:r w:rsidR="005A0412" w:rsidRPr="00F72FAC">
        <w:rPr>
          <w:rFonts w:hint="cs"/>
          <w:rtl/>
        </w:rPr>
        <w:t>م تفته</w:t>
      </w:r>
      <w:r w:rsidR="00277B8C" w:rsidRPr="00F72FAC">
        <w:rPr>
          <w:rFonts w:hint="cs"/>
          <w:rtl/>
        </w:rPr>
        <w:t xml:space="preserve">. </w:t>
      </w:r>
    </w:p>
    <w:p w:rsidR="00077E0C" w:rsidRDefault="00E50054" w:rsidP="006F3E8C">
      <w:pPr>
        <w:spacing w:line="233" w:lineRule="auto"/>
        <w:jc w:val="lowKashida"/>
        <w:outlineLvl w:val="0"/>
        <w:rPr>
          <w:rFonts w:ascii="Albertus Medium" w:hAnsi="Albertus Medium"/>
          <w:rtl/>
        </w:rPr>
      </w:pPr>
      <w:r>
        <w:rPr>
          <w:rFonts w:ascii="Albertus Medium" w:hAnsi="Albertus Medium" w:hint="cs"/>
          <w:bCs/>
          <w:rtl/>
        </w:rPr>
        <w:t>الدليل الخامس</w:t>
      </w:r>
      <w:r w:rsidR="00C90F97" w:rsidRPr="00F72FAC">
        <w:rPr>
          <w:rFonts w:ascii="Albertus Medium" w:hAnsi="Albertus Medium" w:hint="cs"/>
          <w:rtl/>
        </w:rPr>
        <w:t xml:space="preserve">: </w:t>
      </w:r>
      <w:r w:rsidR="0007598D" w:rsidRPr="00F72FAC">
        <w:rPr>
          <w:rFonts w:ascii="Albertus Medium" w:hAnsi="Albertus Medium" w:hint="cs"/>
          <w:rtl/>
        </w:rPr>
        <w:t>عن عبد الله بن عمرو</w:t>
      </w:r>
      <w:r w:rsidR="000462E3" w:rsidRPr="00F72FAC">
        <w:rPr>
          <w:rFonts w:hint="cs"/>
          <w:rtl/>
        </w:rPr>
        <w:t xml:space="preserve"> </w:t>
      </w:r>
      <w:r w:rsidR="0007598D" w:rsidRPr="00F72FAC">
        <w:rPr>
          <w:rFonts w:ascii="Albertus Medium" w:hAnsi="Albertus Medium" w:hint="cs"/>
          <w:rtl/>
        </w:rPr>
        <w:t>بن العاص</w:t>
      </w:r>
      <w:r w:rsidR="00D6575F">
        <w:rPr>
          <w:rFonts w:ascii="AGA Arabesque" w:hAnsi="AGA Arabesque" w:hint="cs"/>
        </w:rPr>
        <w:sym w:font="AGA Arabesque" w:char="F074"/>
      </w:r>
      <w:r w:rsidR="00D6575F">
        <w:rPr>
          <w:rFonts w:ascii="AGA Arabesque" w:hAnsi="AGA Arabesque"/>
          <w:rtl/>
        </w:rPr>
        <w:t xml:space="preserve"> </w:t>
      </w:r>
      <w:r w:rsidR="0007598D" w:rsidRPr="00F72FAC">
        <w:rPr>
          <w:rFonts w:ascii="Albertus Medium" w:hAnsi="Albertus Medium" w:hint="cs"/>
          <w:rtl/>
        </w:rPr>
        <w:t xml:space="preserve">أن رسول الله </w:t>
      </w:r>
      <w:r w:rsidR="00D6575F">
        <w:rPr>
          <w:rFonts w:ascii="Albertus Medium" w:hAnsi="Albertus Medium" w:hint="cs"/>
        </w:rPr>
        <w:sym w:font="AGA Arabesque" w:char="F072"/>
      </w:r>
      <w:r w:rsidR="00742130" w:rsidRPr="00F72FAC">
        <w:rPr>
          <w:rFonts w:ascii="Albertus Medium" w:hAnsi="Albertus Medium" w:hint="cs"/>
          <w:rtl/>
        </w:rPr>
        <w:t xml:space="preserve"> </w:t>
      </w:r>
      <w:r w:rsidR="009B00C5">
        <w:rPr>
          <w:rFonts w:ascii="Albertus Medium" w:hAnsi="Albertus Medium" w:hint="cs"/>
          <w:rtl/>
        </w:rPr>
        <w:t>سأله رجل عن وقت صلاة الظهر,</w:t>
      </w:r>
      <w:r w:rsidR="0007598D" w:rsidRPr="00F72FAC">
        <w:rPr>
          <w:rFonts w:ascii="Albertus Medium" w:hAnsi="Albertus Medium" w:hint="cs"/>
          <w:rtl/>
        </w:rPr>
        <w:t xml:space="preserve"> فقال النبي </w:t>
      </w:r>
      <w:r w:rsidR="00D6575F">
        <w:rPr>
          <w:rFonts w:ascii="Albertus Medium" w:hAnsi="Albertus Medium" w:hint="cs"/>
        </w:rPr>
        <w:sym w:font="AGA Arabesque" w:char="F072"/>
      </w:r>
      <w:r w:rsidR="002C012F">
        <w:rPr>
          <w:rFonts w:ascii="Albertus Medium" w:hAnsi="Albertus Medium" w:hint="cs"/>
          <w:rtl/>
        </w:rPr>
        <w:t>:</w:t>
      </w:r>
      <w:r w:rsidR="00936EC6" w:rsidRPr="00F72FAC">
        <w:rPr>
          <w:rFonts w:ascii="Albertus Medium" w:hAnsi="Albertus Medium" w:hint="cs"/>
          <w:rtl/>
        </w:rPr>
        <w:t>"</w:t>
      </w:r>
      <w:r w:rsidR="0007598D" w:rsidRPr="00F72FAC">
        <w:rPr>
          <w:rFonts w:ascii="Albertus Medium" w:hAnsi="Albertus Medium" w:hint="cs"/>
          <w:rtl/>
        </w:rPr>
        <w:t>…ووقت</w:t>
      </w:r>
      <w:r w:rsidR="002C012F">
        <w:rPr>
          <w:rFonts w:ascii="Albertus Medium" w:hAnsi="Albertus Medium" w:hint="cs"/>
          <w:rtl/>
        </w:rPr>
        <w:t xml:space="preserve"> </w:t>
      </w:r>
      <w:r w:rsidR="0007598D" w:rsidRPr="00F72FAC">
        <w:rPr>
          <w:rFonts w:ascii="Albertus Medium" w:hAnsi="Albertus Medium" w:hint="cs"/>
          <w:rtl/>
        </w:rPr>
        <w:t>العصر ما لم تغرب الشمس</w:t>
      </w:r>
      <w:r w:rsidR="00363987" w:rsidRPr="00F72FAC">
        <w:rPr>
          <w:rFonts w:ascii="Albertus Medium" w:hAnsi="Albertus Medium" w:hint="cs"/>
          <w:rtl/>
        </w:rPr>
        <w:t>"</w:t>
      </w:r>
      <w:r w:rsidR="0007598D" w:rsidRPr="00F72FAC">
        <w:rPr>
          <w:rStyle w:val="ae"/>
          <w:rtl/>
        </w:rPr>
        <w:t>(</w:t>
      </w:r>
      <w:r w:rsidR="0007598D" w:rsidRPr="00F72FAC">
        <w:rPr>
          <w:rStyle w:val="ae"/>
          <w:rtl/>
        </w:rPr>
        <w:footnoteReference w:id="28"/>
      </w:r>
      <w:r w:rsidR="0007598D" w:rsidRPr="00F72FAC">
        <w:rPr>
          <w:rStyle w:val="ae"/>
          <w:rtl/>
        </w:rPr>
        <w:t>)</w:t>
      </w:r>
      <w:r w:rsidR="0007598D" w:rsidRPr="00F72FAC">
        <w:rPr>
          <w:rFonts w:ascii="Albertus Medium" w:hAnsi="Albertus Medium" w:hint="cs"/>
          <w:rtl/>
        </w:rPr>
        <w:t xml:space="preserve">. </w:t>
      </w:r>
    </w:p>
    <w:p w:rsidR="00C90F97" w:rsidRPr="00F72FAC" w:rsidRDefault="0007598D" w:rsidP="006F3E8C">
      <w:pPr>
        <w:spacing w:line="233" w:lineRule="auto"/>
        <w:jc w:val="lowKashida"/>
        <w:outlineLvl w:val="0"/>
        <w:rPr>
          <w:rFonts w:ascii="Albertus Medium" w:hAnsi="Albertus Medium"/>
          <w:rtl/>
        </w:rPr>
      </w:pPr>
      <w:r w:rsidRPr="005F5F5E">
        <w:rPr>
          <w:rFonts w:ascii="Albertus Medium" w:hAnsi="Albertus Medium" w:hint="cs"/>
          <w:bCs/>
          <w:rtl/>
        </w:rPr>
        <w:t xml:space="preserve">وفي رواية </w:t>
      </w:r>
      <w:r w:rsidR="00936EC6" w:rsidRPr="005F5F5E">
        <w:rPr>
          <w:rFonts w:ascii="Albertus Medium" w:hAnsi="Albertus Medium" w:hint="cs"/>
          <w:bCs/>
          <w:rtl/>
        </w:rPr>
        <w:t>ل</w:t>
      </w:r>
      <w:r w:rsidRPr="005F5F5E">
        <w:rPr>
          <w:rFonts w:ascii="Albertus Medium" w:hAnsi="Albertus Medium" w:hint="cs"/>
          <w:bCs/>
          <w:rtl/>
        </w:rPr>
        <w:t>لبيهقي</w:t>
      </w:r>
      <w:r w:rsidR="00D6575F">
        <w:rPr>
          <w:rFonts w:ascii="Albertus Medium" w:hAnsi="Albertus Medium" w:hint="cs"/>
          <w:rtl/>
        </w:rPr>
        <w:t>:</w:t>
      </w:r>
      <w:r w:rsidR="00363987" w:rsidRPr="00F72FAC">
        <w:rPr>
          <w:rFonts w:ascii="Albertus Medium" w:hAnsi="Albertus Medium" w:hint="cs"/>
          <w:rtl/>
        </w:rPr>
        <w:t>"</w:t>
      </w:r>
      <w:r w:rsidRPr="00F72FAC">
        <w:rPr>
          <w:rFonts w:ascii="Albertus Medium" w:hAnsi="Albertus Medium" w:hint="cs"/>
          <w:rtl/>
        </w:rPr>
        <w:t>ووقت العصر ما لم يحضر المغرب</w:t>
      </w:r>
      <w:r w:rsidR="00363987" w:rsidRPr="00F72FAC">
        <w:rPr>
          <w:rFonts w:ascii="Albertus Medium" w:hAnsi="Albertus Medium" w:hint="cs"/>
          <w:rtl/>
        </w:rPr>
        <w:t>"</w:t>
      </w:r>
      <w:r w:rsidRPr="00F72FAC">
        <w:rPr>
          <w:rStyle w:val="ae"/>
          <w:rtl/>
        </w:rPr>
        <w:t>(</w:t>
      </w:r>
      <w:r w:rsidRPr="00F72FAC">
        <w:rPr>
          <w:rStyle w:val="ae"/>
          <w:rtl/>
        </w:rPr>
        <w:footnoteReference w:id="29"/>
      </w:r>
      <w:r w:rsidRPr="00F72FAC">
        <w:rPr>
          <w:rStyle w:val="ae"/>
          <w:rtl/>
        </w:rPr>
        <w:t>)</w:t>
      </w:r>
      <w:r w:rsidRPr="00F72FAC">
        <w:rPr>
          <w:rFonts w:ascii="Albertus Medium" w:hAnsi="Albertus Medium" w:hint="cs"/>
          <w:rtl/>
        </w:rPr>
        <w:t>.</w:t>
      </w:r>
    </w:p>
    <w:p w:rsidR="0007598D" w:rsidRPr="00F72FAC" w:rsidRDefault="0007598D" w:rsidP="006F3E8C">
      <w:pPr>
        <w:spacing w:line="233" w:lineRule="auto"/>
        <w:jc w:val="lowKashida"/>
        <w:outlineLvl w:val="0"/>
        <w:rPr>
          <w:rFonts w:ascii="Albertus Medium" w:hAnsi="Albertus Medium"/>
          <w:rtl/>
        </w:rPr>
      </w:pPr>
      <w:r w:rsidRPr="00F72FAC">
        <w:rPr>
          <w:rFonts w:ascii="Albertus Medium" w:hAnsi="Albertus Medium" w:hint="cs"/>
          <w:b/>
          <w:rtl/>
        </w:rPr>
        <w:t xml:space="preserve"> </w:t>
      </w:r>
      <w:r w:rsidR="007107B7" w:rsidRPr="007D27D4">
        <w:rPr>
          <w:rFonts w:ascii="Albertus Medium" w:hAnsi="Albertus Medium" w:hint="cs"/>
          <w:bCs/>
          <w:rtl/>
        </w:rPr>
        <w:t>وجه الدلالة</w:t>
      </w:r>
      <w:r w:rsidR="007107B7" w:rsidRPr="00F72FAC">
        <w:rPr>
          <w:rFonts w:ascii="Albertus Medium" w:hAnsi="Albertus Medium" w:hint="cs"/>
          <w:rtl/>
        </w:rPr>
        <w:t xml:space="preserve">: </w:t>
      </w:r>
      <w:r w:rsidR="00C90F97" w:rsidRPr="00F72FAC">
        <w:rPr>
          <w:rFonts w:ascii="Albertus Medium" w:hAnsi="Albertus Medium" w:hint="cs"/>
          <w:rtl/>
        </w:rPr>
        <w:t xml:space="preserve">فهذا </w:t>
      </w:r>
      <w:r w:rsidR="00581727" w:rsidRPr="00F72FAC">
        <w:rPr>
          <w:rFonts w:ascii="Albertus Medium" w:hAnsi="Albertus Medium" w:hint="cs"/>
          <w:rtl/>
        </w:rPr>
        <w:t xml:space="preserve">ن الحديثان </w:t>
      </w:r>
      <w:r w:rsidR="00C90F97" w:rsidRPr="00F72FAC">
        <w:rPr>
          <w:rFonts w:ascii="Albertus Medium" w:hAnsi="Albertus Medium" w:hint="cs"/>
          <w:rtl/>
        </w:rPr>
        <w:t>يدلان بالنص الصريح على أن وقت العصر تبقى إلى غروب الشمس</w:t>
      </w:r>
      <w:r w:rsidR="00763789" w:rsidRPr="00F72FAC">
        <w:rPr>
          <w:rFonts w:ascii="Albertus Medium" w:hAnsi="Albertus Medium" w:hint="cs"/>
          <w:rtl/>
        </w:rPr>
        <w:t>,</w:t>
      </w:r>
      <w:r w:rsidR="00C90F97" w:rsidRPr="00F72FAC">
        <w:rPr>
          <w:rFonts w:ascii="Albertus Medium" w:hAnsi="Albertus Medium" w:hint="cs"/>
          <w:rtl/>
        </w:rPr>
        <w:t xml:space="preserve"> فمن صلى صلاته قبل غروب الشمس</w:t>
      </w:r>
      <w:r w:rsidR="00763789" w:rsidRPr="00F72FAC">
        <w:rPr>
          <w:rFonts w:ascii="Albertus Medium" w:hAnsi="Albertus Medium" w:hint="cs"/>
          <w:rtl/>
        </w:rPr>
        <w:t>,</w:t>
      </w:r>
      <w:r w:rsidR="00C90F97" w:rsidRPr="00F72FAC">
        <w:rPr>
          <w:rFonts w:ascii="Albertus Medium" w:hAnsi="Albertus Medium" w:hint="cs"/>
          <w:rtl/>
        </w:rPr>
        <w:t xml:space="preserve"> فقد أدى صلاته ولم تفته. </w:t>
      </w:r>
    </w:p>
    <w:p w:rsidR="00B311B6" w:rsidRPr="00F72FAC" w:rsidRDefault="00B311B6" w:rsidP="006F3E8C">
      <w:pPr>
        <w:spacing w:line="233" w:lineRule="auto"/>
        <w:jc w:val="lowKashida"/>
        <w:outlineLvl w:val="0"/>
        <w:rPr>
          <w:rFonts w:ascii="Albertus Medium" w:hAnsi="Albertus Medium"/>
          <w:b/>
          <w:rtl/>
        </w:rPr>
      </w:pPr>
      <w:r w:rsidRPr="007D27D4">
        <w:rPr>
          <w:rFonts w:ascii="Albertus Medium" w:hAnsi="Albertus Medium" w:hint="cs"/>
          <w:bCs/>
          <w:rtl/>
        </w:rPr>
        <w:t>أدلة القول الرابع</w:t>
      </w:r>
      <w:r w:rsidRPr="00F72FAC">
        <w:rPr>
          <w:rFonts w:ascii="Albertus Medium" w:hAnsi="Albertus Medium" w:hint="cs"/>
          <w:b/>
          <w:rtl/>
        </w:rPr>
        <w:t xml:space="preserve">: </w:t>
      </w:r>
    </w:p>
    <w:p w:rsidR="00202BED" w:rsidRDefault="00202BED" w:rsidP="006F3E8C">
      <w:pPr>
        <w:spacing w:line="233" w:lineRule="auto"/>
        <w:jc w:val="lowKashida"/>
        <w:outlineLvl w:val="0"/>
        <w:rPr>
          <w:rFonts w:ascii="Traditional Arabic"/>
          <w:rtl/>
        </w:rPr>
      </w:pPr>
      <w:r>
        <w:rPr>
          <w:rFonts w:ascii="Albertus Medium" w:hAnsi="Albertus Medium" w:hint="cs"/>
          <w:bCs/>
          <w:rtl/>
        </w:rPr>
        <w:t xml:space="preserve">الدليل </w:t>
      </w:r>
      <w:r w:rsidR="00B311B6" w:rsidRPr="007D27D4">
        <w:rPr>
          <w:rFonts w:ascii="Albertus Medium" w:hAnsi="Albertus Medium" w:hint="cs"/>
          <w:bCs/>
          <w:rtl/>
        </w:rPr>
        <w:t>الأول</w:t>
      </w:r>
      <w:r w:rsidR="00B311B6" w:rsidRPr="00F72FAC">
        <w:rPr>
          <w:rFonts w:ascii="Albertus Medium" w:hAnsi="Albertus Medium" w:hint="cs"/>
          <w:rtl/>
        </w:rPr>
        <w:t>:</w:t>
      </w:r>
      <w:r>
        <w:rPr>
          <w:rFonts w:ascii="Traditional Arabic" w:hint="cs"/>
          <w:rtl/>
        </w:rPr>
        <w:t xml:space="preserve"> </w:t>
      </w:r>
      <w:r w:rsidR="008011A2" w:rsidRPr="00F72FAC">
        <w:rPr>
          <w:rFonts w:ascii="Traditional Arabic" w:hint="eastAsia"/>
          <w:rtl/>
        </w:rPr>
        <w:t>عن</w:t>
      </w:r>
      <w:r w:rsidR="008011A2" w:rsidRPr="00F72FAC">
        <w:rPr>
          <w:rFonts w:ascii="Traditional Arabic"/>
          <w:rtl/>
        </w:rPr>
        <w:t xml:space="preserve"> </w:t>
      </w:r>
      <w:r w:rsidR="008011A2" w:rsidRPr="00F72FAC">
        <w:rPr>
          <w:rFonts w:ascii="Traditional Arabic" w:hint="eastAsia"/>
          <w:rtl/>
        </w:rPr>
        <w:t>أبي</w:t>
      </w:r>
      <w:r w:rsidR="008011A2" w:rsidRPr="00F72FAC">
        <w:rPr>
          <w:rFonts w:ascii="Traditional Arabic"/>
          <w:rtl/>
        </w:rPr>
        <w:t xml:space="preserve"> </w:t>
      </w:r>
      <w:r w:rsidR="008011A2" w:rsidRPr="00F72FAC">
        <w:rPr>
          <w:rFonts w:ascii="Traditional Arabic" w:hint="eastAsia"/>
          <w:rtl/>
        </w:rPr>
        <w:t>هريرة</w:t>
      </w:r>
      <w:r>
        <w:rPr>
          <w:rFonts w:ascii="Traditional Arabic" w:hint="cs"/>
          <w:rtl/>
        </w:rPr>
        <w:t xml:space="preserve"> </w:t>
      </w:r>
      <w:r w:rsidR="00D6575F">
        <w:rPr>
          <w:rFonts w:ascii="AGA Arabesque" w:hAnsi="AGA Arabesque" w:hint="cs"/>
        </w:rPr>
        <w:sym w:font="AGA Arabesque" w:char="F074"/>
      </w:r>
      <w:r w:rsidR="00D6575F">
        <w:rPr>
          <w:rFonts w:ascii="AGA Arabesque" w:hAnsi="AGA Arabesque"/>
          <w:rtl/>
        </w:rPr>
        <w:t xml:space="preserve"> </w:t>
      </w:r>
      <w:r w:rsidR="008011A2" w:rsidRPr="00F72FAC">
        <w:rPr>
          <w:rFonts w:ascii="Traditional Arabic" w:hint="eastAsia"/>
          <w:rtl/>
        </w:rPr>
        <w:t>أن</w:t>
      </w:r>
      <w:r w:rsidR="008011A2" w:rsidRPr="00F72FAC">
        <w:rPr>
          <w:rFonts w:ascii="Traditional Arabic"/>
          <w:rtl/>
        </w:rPr>
        <w:t xml:space="preserve"> </w:t>
      </w:r>
      <w:r w:rsidR="008011A2" w:rsidRPr="00F72FAC">
        <w:rPr>
          <w:rFonts w:ascii="Traditional Arabic" w:hint="eastAsia"/>
          <w:rtl/>
        </w:rPr>
        <w:t>رسول</w:t>
      </w:r>
      <w:r w:rsidR="008011A2" w:rsidRPr="00F72FAC">
        <w:rPr>
          <w:rFonts w:ascii="Traditional Arabic"/>
          <w:rtl/>
        </w:rPr>
        <w:t xml:space="preserve"> </w:t>
      </w:r>
      <w:r w:rsidR="008011A2" w:rsidRPr="00F72FAC">
        <w:rPr>
          <w:rFonts w:ascii="Traditional Arabic" w:hint="eastAsia"/>
          <w:rtl/>
        </w:rPr>
        <w:t>الله</w:t>
      </w:r>
      <w:r w:rsidR="008011A2" w:rsidRPr="00F72FAC">
        <w:rPr>
          <w:rFonts w:ascii="Traditional Arabic"/>
          <w:rtl/>
        </w:rPr>
        <w:t xml:space="preserve"> </w:t>
      </w:r>
      <w:r w:rsidR="00D6575F">
        <w:rPr>
          <w:rFonts w:ascii="Traditional Arabic" w:hint="eastAsia"/>
        </w:rPr>
        <w:sym w:font="AGA Arabesque" w:char="F072"/>
      </w:r>
      <w:r w:rsidR="008011A2" w:rsidRPr="00F72FAC">
        <w:rPr>
          <w:rFonts w:ascii="Traditional Arabic" w:hint="eastAsia"/>
          <w:rtl/>
        </w:rPr>
        <w:t>قال</w:t>
      </w:r>
      <w:r w:rsidR="00D6575F">
        <w:rPr>
          <w:rFonts w:ascii="Traditional Arabic" w:hint="cs"/>
          <w:rtl/>
        </w:rPr>
        <w:t>:</w:t>
      </w:r>
      <w:r w:rsidR="007D112A">
        <w:rPr>
          <w:rFonts w:ascii="Traditional Arabic" w:hint="cs"/>
          <w:rtl/>
        </w:rPr>
        <w:t>"</w:t>
      </w:r>
      <w:r w:rsidR="008011A2" w:rsidRPr="00F72FAC">
        <w:rPr>
          <w:rFonts w:ascii="Traditional Arabic" w:hint="eastAsia"/>
          <w:rtl/>
        </w:rPr>
        <w:t>يتعاقبون</w:t>
      </w:r>
      <w:r w:rsidR="008011A2" w:rsidRPr="00F72FAC">
        <w:rPr>
          <w:rFonts w:ascii="Traditional Arabic"/>
          <w:rtl/>
        </w:rPr>
        <w:t xml:space="preserve"> </w:t>
      </w:r>
      <w:r w:rsidR="008011A2" w:rsidRPr="00F72FAC">
        <w:rPr>
          <w:rFonts w:ascii="Traditional Arabic" w:hint="eastAsia"/>
          <w:rtl/>
        </w:rPr>
        <w:t>في</w:t>
      </w:r>
      <w:r>
        <w:rPr>
          <w:rFonts w:ascii="Traditional Arabic" w:hint="cs"/>
          <w:rtl/>
        </w:rPr>
        <w:t>ـ</w:t>
      </w:r>
      <w:r w:rsidR="008011A2" w:rsidRPr="00F72FAC">
        <w:rPr>
          <w:rFonts w:ascii="Traditional Arabic" w:hint="eastAsia"/>
          <w:rtl/>
        </w:rPr>
        <w:t>كم</w:t>
      </w:r>
      <w:r w:rsidR="008011A2" w:rsidRPr="00F72FAC">
        <w:rPr>
          <w:rFonts w:ascii="Traditional Arabic"/>
          <w:rtl/>
        </w:rPr>
        <w:t xml:space="preserve"> </w:t>
      </w:r>
      <w:r w:rsidR="008011A2" w:rsidRPr="00F72FAC">
        <w:rPr>
          <w:rFonts w:ascii="Traditional Arabic" w:hint="eastAsia"/>
          <w:rtl/>
        </w:rPr>
        <w:t>ملائك</w:t>
      </w:r>
      <w:r>
        <w:rPr>
          <w:rFonts w:ascii="Traditional Arabic" w:hint="cs"/>
          <w:rtl/>
        </w:rPr>
        <w:t>ـ</w:t>
      </w:r>
      <w:r w:rsidR="008011A2" w:rsidRPr="00F72FAC">
        <w:rPr>
          <w:rFonts w:ascii="Traditional Arabic" w:hint="eastAsia"/>
          <w:rtl/>
        </w:rPr>
        <w:t>ة</w:t>
      </w:r>
      <w:r w:rsidR="008011A2" w:rsidRPr="00F72FAC">
        <w:rPr>
          <w:rFonts w:ascii="Traditional Arabic"/>
          <w:rtl/>
        </w:rPr>
        <w:t xml:space="preserve"> </w:t>
      </w:r>
      <w:r w:rsidR="008011A2" w:rsidRPr="00F72FAC">
        <w:rPr>
          <w:rFonts w:ascii="Traditional Arabic" w:hint="eastAsia"/>
          <w:rtl/>
        </w:rPr>
        <w:t>باللي</w:t>
      </w:r>
      <w:r>
        <w:rPr>
          <w:rFonts w:ascii="Traditional Arabic" w:hint="cs"/>
          <w:rtl/>
        </w:rPr>
        <w:t>ـ</w:t>
      </w:r>
      <w:r w:rsidR="008011A2" w:rsidRPr="00F72FAC">
        <w:rPr>
          <w:rFonts w:ascii="Traditional Arabic" w:hint="eastAsia"/>
          <w:rtl/>
        </w:rPr>
        <w:t>ل</w:t>
      </w:r>
      <w:r w:rsidR="008011A2" w:rsidRPr="00F72FAC">
        <w:rPr>
          <w:rFonts w:ascii="Traditional Arabic"/>
          <w:rtl/>
        </w:rPr>
        <w:t xml:space="preserve"> </w:t>
      </w:r>
    </w:p>
    <w:p w:rsidR="006F3E8C" w:rsidRDefault="008011A2" w:rsidP="006F3E8C">
      <w:pPr>
        <w:spacing w:line="233" w:lineRule="auto"/>
        <w:jc w:val="lowKashida"/>
        <w:outlineLvl w:val="0"/>
        <w:rPr>
          <w:rFonts w:ascii="Traditional Arabic" w:hint="cs"/>
          <w:rtl/>
        </w:rPr>
      </w:pPr>
      <w:r w:rsidRPr="00F72FAC">
        <w:rPr>
          <w:rFonts w:ascii="Traditional Arabic" w:hint="eastAsia"/>
          <w:rtl/>
        </w:rPr>
        <w:t>وملائكة</w:t>
      </w:r>
      <w:r w:rsidRPr="00F72FAC">
        <w:rPr>
          <w:rFonts w:ascii="Traditional Arabic"/>
          <w:rtl/>
        </w:rPr>
        <w:t xml:space="preserve"> </w:t>
      </w:r>
      <w:r w:rsidRPr="00F72FAC">
        <w:rPr>
          <w:rFonts w:ascii="Traditional Arabic" w:hint="eastAsia"/>
          <w:rtl/>
        </w:rPr>
        <w:t>بالنهار</w:t>
      </w:r>
      <w:r w:rsidR="00763789" w:rsidRPr="00F72FAC">
        <w:rPr>
          <w:rFonts w:ascii="Traditional Arabic" w:hint="cs"/>
          <w:rtl/>
        </w:rPr>
        <w:t>,</w:t>
      </w:r>
      <w:r w:rsidR="006F3E8C">
        <w:rPr>
          <w:rFonts w:ascii="Traditional Arabic" w:hint="cs"/>
          <w:rtl/>
        </w:rPr>
        <w:t xml:space="preserve"> </w:t>
      </w:r>
      <w:r w:rsidRPr="00F72FAC">
        <w:rPr>
          <w:rFonts w:ascii="Traditional Arabic" w:hint="eastAsia"/>
          <w:rtl/>
        </w:rPr>
        <w:t>ويجتمعون</w:t>
      </w:r>
      <w:r w:rsidRPr="00F72FAC">
        <w:rPr>
          <w:rFonts w:ascii="Traditional Arabic"/>
          <w:rtl/>
        </w:rPr>
        <w:t xml:space="preserve"> </w:t>
      </w:r>
      <w:r w:rsidRPr="00F72FAC">
        <w:rPr>
          <w:rFonts w:ascii="Traditional Arabic" w:hint="eastAsia"/>
          <w:rtl/>
        </w:rPr>
        <w:t>في</w:t>
      </w:r>
      <w:r w:rsidRPr="00F72FAC">
        <w:rPr>
          <w:rFonts w:ascii="Traditional Arabic"/>
          <w:rtl/>
        </w:rPr>
        <w:t xml:space="preserve"> </w:t>
      </w:r>
      <w:r w:rsidRPr="00F72FAC">
        <w:rPr>
          <w:rFonts w:ascii="Traditional Arabic" w:hint="eastAsia"/>
          <w:rtl/>
        </w:rPr>
        <w:t>صلاة</w:t>
      </w:r>
      <w:r w:rsidRPr="00F72FAC">
        <w:rPr>
          <w:rFonts w:ascii="Traditional Arabic"/>
          <w:rtl/>
        </w:rPr>
        <w:t xml:space="preserve"> </w:t>
      </w:r>
      <w:r w:rsidRPr="00F72FAC">
        <w:rPr>
          <w:rFonts w:ascii="Traditional Arabic" w:hint="eastAsia"/>
          <w:rtl/>
        </w:rPr>
        <w:t>العص</w:t>
      </w:r>
      <w:r w:rsidR="006F3E8C">
        <w:rPr>
          <w:rFonts w:ascii="Traditional Arabic" w:hint="cs"/>
          <w:rtl/>
        </w:rPr>
        <w:t>ـ</w:t>
      </w:r>
      <w:r w:rsidRPr="00F72FAC">
        <w:rPr>
          <w:rFonts w:ascii="Traditional Arabic" w:hint="eastAsia"/>
          <w:rtl/>
        </w:rPr>
        <w:t>ر</w:t>
      </w:r>
      <w:r w:rsidRPr="00F72FAC">
        <w:rPr>
          <w:rFonts w:ascii="Traditional Arabic"/>
          <w:rtl/>
        </w:rPr>
        <w:t xml:space="preserve"> </w:t>
      </w:r>
      <w:r w:rsidRPr="00F72FAC">
        <w:rPr>
          <w:rFonts w:ascii="Traditional Arabic" w:hint="eastAsia"/>
          <w:rtl/>
        </w:rPr>
        <w:t>وصلاة</w:t>
      </w:r>
      <w:r w:rsidRPr="00F72FAC">
        <w:rPr>
          <w:rFonts w:ascii="Traditional Arabic"/>
          <w:rtl/>
        </w:rPr>
        <w:t xml:space="preserve"> </w:t>
      </w:r>
      <w:r w:rsidRPr="00F72FAC">
        <w:rPr>
          <w:rFonts w:ascii="Traditional Arabic" w:hint="eastAsia"/>
          <w:rtl/>
        </w:rPr>
        <w:t>الفجر</w:t>
      </w:r>
      <w:r w:rsidR="00763789" w:rsidRPr="00F72FAC">
        <w:rPr>
          <w:rFonts w:ascii="Traditional Arabic" w:hint="cs"/>
          <w:rtl/>
        </w:rPr>
        <w:t>,</w:t>
      </w:r>
      <w:r w:rsidRPr="00F72FAC">
        <w:rPr>
          <w:rFonts w:ascii="Traditional Arabic" w:hint="eastAsia"/>
          <w:rtl/>
        </w:rPr>
        <w:t>ثم</w:t>
      </w:r>
      <w:r w:rsidRPr="00F72FAC">
        <w:rPr>
          <w:rFonts w:ascii="Traditional Arabic"/>
          <w:rtl/>
        </w:rPr>
        <w:t xml:space="preserve"> </w:t>
      </w:r>
      <w:r w:rsidRPr="00F72FAC">
        <w:rPr>
          <w:rFonts w:ascii="Traditional Arabic" w:hint="eastAsia"/>
          <w:rtl/>
        </w:rPr>
        <w:t>يعرج</w:t>
      </w:r>
      <w:r w:rsidRPr="00F72FAC">
        <w:rPr>
          <w:rFonts w:ascii="Traditional Arabic"/>
          <w:rtl/>
        </w:rPr>
        <w:t xml:space="preserve"> </w:t>
      </w:r>
      <w:r w:rsidRPr="00F72FAC">
        <w:rPr>
          <w:rFonts w:ascii="Traditional Arabic" w:hint="eastAsia"/>
          <w:rtl/>
        </w:rPr>
        <w:t>الذين</w:t>
      </w:r>
      <w:r w:rsidRPr="00F72FAC">
        <w:rPr>
          <w:rFonts w:ascii="Traditional Arabic"/>
          <w:rtl/>
        </w:rPr>
        <w:t xml:space="preserve"> </w:t>
      </w:r>
      <w:r w:rsidRPr="00F72FAC">
        <w:rPr>
          <w:rFonts w:ascii="Traditional Arabic" w:hint="eastAsia"/>
          <w:rtl/>
        </w:rPr>
        <w:t>ب</w:t>
      </w:r>
      <w:r w:rsidR="006F3E8C">
        <w:rPr>
          <w:rFonts w:ascii="Traditional Arabic" w:hint="cs"/>
          <w:rtl/>
        </w:rPr>
        <w:t>ـ</w:t>
      </w:r>
      <w:r w:rsidRPr="00F72FAC">
        <w:rPr>
          <w:rFonts w:ascii="Traditional Arabic" w:hint="eastAsia"/>
          <w:rtl/>
        </w:rPr>
        <w:t>اتوا</w:t>
      </w:r>
      <w:r w:rsidRPr="00F72FAC">
        <w:rPr>
          <w:rFonts w:ascii="Traditional Arabic"/>
          <w:rtl/>
        </w:rPr>
        <w:t xml:space="preserve"> </w:t>
      </w:r>
      <w:r w:rsidRPr="00F72FAC">
        <w:rPr>
          <w:rFonts w:ascii="Traditional Arabic" w:hint="eastAsia"/>
          <w:rtl/>
        </w:rPr>
        <w:t>في</w:t>
      </w:r>
      <w:r w:rsidR="006F3E8C">
        <w:rPr>
          <w:rFonts w:ascii="Traditional Arabic" w:hint="cs"/>
          <w:rtl/>
        </w:rPr>
        <w:t>ـ</w:t>
      </w:r>
      <w:r w:rsidRPr="00F72FAC">
        <w:rPr>
          <w:rFonts w:ascii="Traditional Arabic" w:hint="eastAsia"/>
          <w:rtl/>
        </w:rPr>
        <w:t>كم</w:t>
      </w:r>
      <w:r w:rsidR="00763789" w:rsidRPr="00F72FAC">
        <w:rPr>
          <w:rFonts w:ascii="Traditional Arabic" w:hint="cs"/>
          <w:rtl/>
        </w:rPr>
        <w:t xml:space="preserve">, </w:t>
      </w:r>
    </w:p>
    <w:p w:rsidR="003F26DE" w:rsidRDefault="008011A2" w:rsidP="00CD451E">
      <w:pPr>
        <w:spacing w:line="233" w:lineRule="auto"/>
        <w:jc w:val="lowKashida"/>
        <w:outlineLvl w:val="0"/>
        <w:rPr>
          <w:rFonts w:ascii="Traditional Arabic" w:hint="cs"/>
          <w:rtl/>
        </w:rPr>
      </w:pPr>
      <w:r w:rsidRPr="00F72FAC">
        <w:rPr>
          <w:rFonts w:ascii="Traditional Arabic" w:hint="eastAsia"/>
          <w:rtl/>
        </w:rPr>
        <w:t>فيسألهم</w:t>
      </w:r>
      <w:r w:rsidRPr="00F72FAC">
        <w:rPr>
          <w:rFonts w:ascii="Traditional Arabic"/>
          <w:rtl/>
        </w:rPr>
        <w:t xml:space="preserve"> </w:t>
      </w:r>
      <w:r w:rsidRPr="00F72FAC">
        <w:rPr>
          <w:rFonts w:ascii="Traditional Arabic" w:hint="eastAsia"/>
          <w:rtl/>
        </w:rPr>
        <w:t>وهو</w:t>
      </w:r>
      <w:r w:rsidRPr="00F72FAC">
        <w:rPr>
          <w:rFonts w:ascii="Traditional Arabic"/>
          <w:rtl/>
        </w:rPr>
        <w:t xml:space="preserve"> </w:t>
      </w:r>
      <w:r w:rsidRPr="00F72FAC">
        <w:rPr>
          <w:rFonts w:ascii="Traditional Arabic" w:hint="eastAsia"/>
          <w:rtl/>
        </w:rPr>
        <w:t>أعلم</w:t>
      </w:r>
      <w:r w:rsidRPr="00F72FAC">
        <w:rPr>
          <w:rFonts w:ascii="Traditional Arabic"/>
          <w:rtl/>
        </w:rPr>
        <w:t xml:space="preserve"> </w:t>
      </w:r>
      <w:r w:rsidRPr="00F72FAC">
        <w:rPr>
          <w:rFonts w:ascii="Traditional Arabic" w:hint="eastAsia"/>
          <w:rtl/>
        </w:rPr>
        <w:t>بكم</w:t>
      </w:r>
      <w:r w:rsidR="00763789" w:rsidRPr="00F72FAC">
        <w:rPr>
          <w:rFonts w:ascii="Traditional Arabic" w:hint="cs"/>
          <w:rtl/>
        </w:rPr>
        <w:t>,</w:t>
      </w:r>
      <w:r w:rsidRPr="00F72FAC">
        <w:rPr>
          <w:rFonts w:ascii="Traditional Arabic"/>
          <w:rtl/>
        </w:rPr>
        <w:t xml:space="preserve"> </w:t>
      </w:r>
      <w:r w:rsidRPr="00F72FAC">
        <w:rPr>
          <w:rFonts w:ascii="Traditional Arabic" w:hint="eastAsia"/>
          <w:rtl/>
        </w:rPr>
        <w:t>فيقول</w:t>
      </w:r>
      <w:r w:rsidR="00763789" w:rsidRPr="00F72FAC">
        <w:rPr>
          <w:rFonts w:ascii="Traditional Arabic" w:hint="cs"/>
          <w:rtl/>
        </w:rPr>
        <w:t>:"</w:t>
      </w:r>
      <w:r w:rsidRPr="00F72FAC">
        <w:rPr>
          <w:rFonts w:ascii="Traditional Arabic" w:hint="eastAsia"/>
          <w:rtl/>
        </w:rPr>
        <w:t>كيف</w:t>
      </w:r>
      <w:r w:rsidRPr="00F72FAC">
        <w:rPr>
          <w:rFonts w:ascii="Traditional Arabic"/>
          <w:rtl/>
        </w:rPr>
        <w:t xml:space="preserve"> </w:t>
      </w:r>
      <w:r w:rsidRPr="00F72FAC">
        <w:rPr>
          <w:rFonts w:ascii="Traditional Arabic" w:hint="eastAsia"/>
          <w:rtl/>
        </w:rPr>
        <w:t>تركتم</w:t>
      </w:r>
      <w:r w:rsidRPr="00F72FAC">
        <w:rPr>
          <w:rFonts w:ascii="Traditional Arabic"/>
          <w:rtl/>
        </w:rPr>
        <w:t xml:space="preserve"> </w:t>
      </w:r>
      <w:r w:rsidRPr="00F72FAC">
        <w:rPr>
          <w:rFonts w:ascii="Traditional Arabic" w:hint="eastAsia"/>
          <w:rtl/>
        </w:rPr>
        <w:t>عبادي</w:t>
      </w:r>
      <w:r w:rsidR="00763789" w:rsidRPr="00F72FAC">
        <w:rPr>
          <w:rFonts w:ascii="Traditional Arabic" w:hint="cs"/>
          <w:rtl/>
        </w:rPr>
        <w:t>",</w:t>
      </w:r>
      <w:r w:rsidRPr="00F72FAC">
        <w:rPr>
          <w:rFonts w:ascii="Traditional Arabic" w:hint="eastAsia"/>
          <w:rtl/>
        </w:rPr>
        <w:t>فيق</w:t>
      </w:r>
      <w:r w:rsidR="00BC5F22">
        <w:rPr>
          <w:rFonts w:ascii="Traditional Arabic" w:hint="cs"/>
          <w:rtl/>
        </w:rPr>
        <w:t>ـ</w:t>
      </w:r>
      <w:r w:rsidRPr="00F72FAC">
        <w:rPr>
          <w:rFonts w:ascii="Traditional Arabic" w:hint="eastAsia"/>
          <w:rtl/>
        </w:rPr>
        <w:t>ولون</w:t>
      </w:r>
      <w:r w:rsidR="00763789" w:rsidRPr="00F72FAC">
        <w:rPr>
          <w:rFonts w:ascii="Traditional Arabic" w:hint="cs"/>
          <w:rtl/>
        </w:rPr>
        <w:t>:"</w:t>
      </w:r>
      <w:r w:rsidRPr="00F72FAC">
        <w:rPr>
          <w:rFonts w:ascii="Traditional Arabic" w:hint="eastAsia"/>
          <w:rtl/>
        </w:rPr>
        <w:t>تركناهم</w:t>
      </w:r>
      <w:r w:rsidRPr="00F72FAC">
        <w:rPr>
          <w:rFonts w:ascii="Traditional Arabic"/>
          <w:rtl/>
        </w:rPr>
        <w:t xml:space="preserve"> </w:t>
      </w:r>
      <w:r w:rsidRPr="00F72FAC">
        <w:rPr>
          <w:rFonts w:ascii="Traditional Arabic" w:hint="eastAsia"/>
          <w:rtl/>
        </w:rPr>
        <w:t>وه</w:t>
      </w:r>
      <w:r w:rsidR="00BC5F22">
        <w:rPr>
          <w:rFonts w:ascii="Traditional Arabic" w:hint="cs"/>
          <w:rtl/>
        </w:rPr>
        <w:t>ـ</w:t>
      </w:r>
      <w:r w:rsidRPr="00F72FAC">
        <w:rPr>
          <w:rFonts w:ascii="Traditional Arabic" w:hint="eastAsia"/>
          <w:rtl/>
        </w:rPr>
        <w:t>م</w:t>
      </w:r>
      <w:r w:rsidRPr="00F72FAC">
        <w:rPr>
          <w:rFonts w:ascii="Traditional Arabic"/>
          <w:rtl/>
        </w:rPr>
        <w:t xml:space="preserve"> </w:t>
      </w:r>
      <w:r w:rsidRPr="00F72FAC">
        <w:rPr>
          <w:rFonts w:ascii="Traditional Arabic" w:hint="eastAsia"/>
          <w:rtl/>
        </w:rPr>
        <w:t>يصلون</w:t>
      </w:r>
      <w:r w:rsidR="00763789" w:rsidRPr="00F72FAC">
        <w:rPr>
          <w:rFonts w:ascii="Traditional Arabic" w:hint="cs"/>
          <w:rtl/>
        </w:rPr>
        <w:t>,</w:t>
      </w:r>
      <w:r w:rsidRPr="00F72FAC">
        <w:rPr>
          <w:rFonts w:ascii="Traditional Arabic"/>
          <w:rtl/>
        </w:rPr>
        <w:t xml:space="preserve"> </w:t>
      </w:r>
    </w:p>
    <w:p w:rsidR="00B311B6" w:rsidRPr="00F72FAC" w:rsidRDefault="008011A2" w:rsidP="00CD451E">
      <w:pPr>
        <w:spacing w:line="233" w:lineRule="auto"/>
        <w:jc w:val="lowKashida"/>
        <w:outlineLvl w:val="0"/>
        <w:rPr>
          <w:rFonts w:ascii="Albertus Medium" w:hAnsi="Albertus Medium"/>
          <w:rtl/>
        </w:rPr>
      </w:pPr>
      <w:r w:rsidRPr="00F72FAC">
        <w:rPr>
          <w:rFonts w:ascii="Traditional Arabic" w:hint="eastAsia"/>
          <w:rtl/>
        </w:rPr>
        <w:lastRenderedPageBreak/>
        <w:t>وأتيناهم</w:t>
      </w:r>
      <w:r w:rsidRPr="00F72FAC">
        <w:rPr>
          <w:rFonts w:ascii="Traditional Arabic"/>
          <w:rtl/>
        </w:rPr>
        <w:t xml:space="preserve"> </w:t>
      </w:r>
      <w:r w:rsidRPr="00F72FAC">
        <w:rPr>
          <w:rFonts w:ascii="Traditional Arabic" w:hint="eastAsia"/>
          <w:rtl/>
        </w:rPr>
        <w:t>وهم</w:t>
      </w:r>
      <w:r w:rsidRPr="00F72FAC">
        <w:rPr>
          <w:rFonts w:ascii="Traditional Arabic"/>
          <w:rtl/>
        </w:rPr>
        <w:t xml:space="preserve"> </w:t>
      </w:r>
      <w:r w:rsidRPr="00F72FAC">
        <w:rPr>
          <w:rFonts w:ascii="Traditional Arabic" w:hint="eastAsia"/>
          <w:rtl/>
        </w:rPr>
        <w:t>يصلون</w:t>
      </w:r>
      <w:r w:rsidR="00763789" w:rsidRPr="00F72FAC">
        <w:rPr>
          <w:rFonts w:ascii="Albertus Medium" w:hAnsi="Albertus Medium" w:hint="cs"/>
          <w:rtl/>
        </w:rPr>
        <w:t>"</w:t>
      </w:r>
      <w:r w:rsidR="001357DD" w:rsidRPr="00F72FAC">
        <w:rPr>
          <w:rStyle w:val="ae"/>
          <w:rtl/>
        </w:rPr>
        <w:t>(</w:t>
      </w:r>
      <w:r w:rsidR="001357DD" w:rsidRPr="00F72FAC">
        <w:rPr>
          <w:rStyle w:val="ae"/>
          <w:rtl/>
        </w:rPr>
        <w:footnoteReference w:id="30"/>
      </w:r>
      <w:r w:rsidR="001357DD" w:rsidRPr="00F72FAC">
        <w:rPr>
          <w:rStyle w:val="ae"/>
          <w:rtl/>
        </w:rPr>
        <w:t>)</w:t>
      </w:r>
      <w:r w:rsidR="00E40D14" w:rsidRPr="00F72FAC">
        <w:rPr>
          <w:rFonts w:ascii="Albertus Medium" w:hAnsi="Albertus Medium" w:hint="cs"/>
          <w:rtl/>
        </w:rPr>
        <w:t>.</w:t>
      </w:r>
    </w:p>
    <w:p w:rsidR="00B311B6" w:rsidRPr="00F72FAC" w:rsidRDefault="00B311B6" w:rsidP="00B14E7A">
      <w:pPr>
        <w:spacing w:line="238" w:lineRule="auto"/>
        <w:jc w:val="lowKashida"/>
        <w:outlineLvl w:val="0"/>
        <w:rPr>
          <w:rFonts w:ascii="Albertus Medium" w:hAnsi="Albertus Medium"/>
          <w:rtl/>
        </w:rPr>
      </w:pPr>
      <w:r w:rsidRPr="007D27D4">
        <w:rPr>
          <w:rFonts w:ascii="Albertus Medium" w:hAnsi="Albertus Medium" w:hint="cs"/>
          <w:bCs/>
          <w:rtl/>
        </w:rPr>
        <w:t>وجه الدلالة</w:t>
      </w:r>
      <w:r w:rsidR="009B00C5">
        <w:rPr>
          <w:rFonts w:ascii="Albertus Medium" w:hAnsi="Albertus Medium" w:hint="cs"/>
          <w:rtl/>
        </w:rPr>
        <w:t>:</w:t>
      </w:r>
      <w:r w:rsidR="00121566">
        <w:rPr>
          <w:rFonts w:ascii="Albertus Medium" w:hAnsi="Albertus Medium" w:hint="cs"/>
          <w:rtl/>
        </w:rPr>
        <w:t xml:space="preserve"> </w:t>
      </w:r>
      <w:r w:rsidR="00B77B7C" w:rsidRPr="00F72FAC">
        <w:rPr>
          <w:rFonts w:ascii="Albertus Medium" w:hAnsi="Albertus Medium" w:hint="cs"/>
          <w:rtl/>
        </w:rPr>
        <w:t>إ</w:t>
      </w:r>
      <w:r w:rsidR="00A144F7" w:rsidRPr="00F72FAC">
        <w:rPr>
          <w:rFonts w:ascii="Albertus Medium" w:hAnsi="Albertus Medium" w:hint="cs"/>
          <w:rtl/>
        </w:rPr>
        <w:t>ن الملائكة تجتمع في هذه الصلاة في الجماعة</w:t>
      </w:r>
      <w:r w:rsidR="00100611" w:rsidRPr="00F72FAC">
        <w:rPr>
          <w:rFonts w:ascii="Albertus Medium" w:hAnsi="Albertus Medium" w:hint="cs"/>
          <w:rtl/>
        </w:rPr>
        <w:t>,</w:t>
      </w:r>
      <w:r w:rsidR="009B00C5">
        <w:rPr>
          <w:rFonts w:ascii="Albertus Medium" w:hAnsi="Albertus Medium" w:hint="cs"/>
          <w:rtl/>
        </w:rPr>
        <w:t xml:space="preserve"> </w:t>
      </w:r>
      <w:r w:rsidR="00A144F7" w:rsidRPr="00F72FAC">
        <w:rPr>
          <w:rFonts w:ascii="Albertus Medium" w:hAnsi="Albertus Medium" w:hint="cs"/>
          <w:rtl/>
        </w:rPr>
        <w:t>فمن فاتته الجماعة فقد فاته المشهد العظيم من حضور الملائكة</w:t>
      </w:r>
      <w:r w:rsidR="003F5560" w:rsidRPr="00F72FAC">
        <w:rPr>
          <w:rFonts w:ascii="Albertus Medium" w:hAnsi="Albertus Medium" w:hint="cs"/>
          <w:rtl/>
        </w:rPr>
        <w:t>,</w:t>
      </w:r>
      <w:r w:rsidR="007D112A">
        <w:rPr>
          <w:rFonts w:ascii="Albertus Medium" w:hAnsi="Albertus Medium" w:hint="cs"/>
          <w:rtl/>
        </w:rPr>
        <w:t xml:space="preserve"> فكأنه </w:t>
      </w:r>
      <w:r w:rsidR="00D6575F">
        <w:rPr>
          <w:rFonts w:ascii="Albertus Medium" w:hAnsi="Albertus Medium" w:hint="cs"/>
        </w:rPr>
        <w:sym w:font="AGA Arabesque" w:char="F072"/>
      </w:r>
      <w:r w:rsidR="007D112A">
        <w:rPr>
          <w:rFonts w:ascii="Albertus Medium" w:hAnsi="Albertus Medium" w:hint="cs"/>
          <w:rtl/>
        </w:rPr>
        <w:t xml:space="preserve"> قال</w:t>
      </w:r>
      <w:r w:rsidR="00100611" w:rsidRPr="00F72FAC">
        <w:rPr>
          <w:rFonts w:ascii="Albertus Medium" w:hAnsi="Albertus Medium" w:hint="cs"/>
          <w:rtl/>
        </w:rPr>
        <w:t>:</w:t>
      </w:r>
      <w:r w:rsidR="00D6575F">
        <w:rPr>
          <w:rFonts w:ascii="Traditional Arabic" w:hint="eastAsia"/>
          <w:rtl/>
        </w:rPr>
        <w:t>الذ</w:t>
      </w:r>
      <w:r w:rsidR="00D6575F">
        <w:rPr>
          <w:rFonts w:ascii="Traditional Arabic" w:hint="cs"/>
          <w:rtl/>
        </w:rPr>
        <w:t>ي</w:t>
      </w:r>
      <w:r w:rsidR="00100611" w:rsidRPr="00F72FAC">
        <w:rPr>
          <w:rFonts w:ascii="Traditional Arabic"/>
          <w:rtl/>
        </w:rPr>
        <w:t xml:space="preserve"> </w:t>
      </w:r>
      <w:r w:rsidR="00100611" w:rsidRPr="00F72FAC">
        <w:rPr>
          <w:rFonts w:ascii="Traditional Arabic" w:hint="eastAsia"/>
          <w:rtl/>
        </w:rPr>
        <w:t>يفوته</w:t>
      </w:r>
      <w:r w:rsidR="00100611" w:rsidRPr="00F72FAC">
        <w:rPr>
          <w:rFonts w:ascii="Traditional Arabic"/>
          <w:rtl/>
        </w:rPr>
        <w:t xml:space="preserve"> </w:t>
      </w:r>
      <w:r w:rsidR="00100611" w:rsidRPr="00F72FAC">
        <w:rPr>
          <w:rFonts w:ascii="Traditional Arabic" w:hint="eastAsia"/>
          <w:rtl/>
        </w:rPr>
        <w:t>هذا</w:t>
      </w:r>
      <w:r w:rsidR="00100611" w:rsidRPr="00F72FAC">
        <w:rPr>
          <w:rFonts w:ascii="Traditional Arabic"/>
          <w:rtl/>
        </w:rPr>
        <w:t xml:space="preserve"> </w:t>
      </w:r>
      <w:r w:rsidR="00100611" w:rsidRPr="00F72FAC">
        <w:rPr>
          <w:rFonts w:ascii="Traditional Arabic" w:hint="eastAsia"/>
          <w:rtl/>
        </w:rPr>
        <w:t>المشهد</w:t>
      </w:r>
      <w:r w:rsidR="00100611" w:rsidRPr="00F72FAC">
        <w:rPr>
          <w:rFonts w:ascii="Traditional Arabic"/>
          <w:rtl/>
        </w:rPr>
        <w:t xml:space="preserve"> </w:t>
      </w:r>
      <w:r w:rsidR="007D112A">
        <w:rPr>
          <w:rFonts w:ascii="Traditional Arabic" w:hint="eastAsia"/>
          <w:rtl/>
        </w:rPr>
        <w:t>الذ</w:t>
      </w:r>
      <w:r w:rsidR="007D112A">
        <w:rPr>
          <w:rFonts w:ascii="Traditional Arabic" w:hint="cs"/>
          <w:rtl/>
        </w:rPr>
        <w:t>ي</w:t>
      </w:r>
      <w:r w:rsidR="00100611" w:rsidRPr="00F72FAC">
        <w:rPr>
          <w:rFonts w:ascii="Traditional Arabic"/>
          <w:rtl/>
        </w:rPr>
        <w:t xml:space="preserve"> </w:t>
      </w:r>
      <w:r w:rsidR="00100611" w:rsidRPr="00F72FAC">
        <w:rPr>
          <w:rFonts w:ascii="Traditional Arabic" w:hint="eastAsia"/>
          <w:rtl/>
        </w:rPr>
        <w:t>أوجب</w:t>
      </w:r>
      <w:r w:rsidR="00100611" w:rsidRPr="00F72FAC">
        <w:rPr>
          <w:rFonts w:ascii="Traditional Arabic"/>
          <w:rtl/>
        </w:rPr>
        <w:t xml:space="preserve"> </w:t>
      </w:r>
      <w:r w:rsidR="00100611" w:rsidRPr="00F72FAC">
        <w:rPr>
          <w:rFonts w:ascii="Traditional Arabic" w:hint="eastAsia"/>
          <w:rtl/>
        </w:rPr>
        <w:t>البركة</w:t>
      </w:r>
      <w:r w:rsidR="00100611" w:rsidRPr="00F72FAC">
        <w:rPr>
          <w:rFonts w:ascii="Traditional Arabic"/>
          <w:rtl/>
        </w:rPr>
        <w:t xml:space="preserve"> </w:t>
      </w:r>
      <w:r w:rsidR="00100611" w:rsidRPr="00F72FAC">
        <w:rPr>
          <w:rFonts w:ascii="Traditional Arabic" w:hint="eastAsia"/>
          <w:rtl/>
        </w:rPr>
        <w:t>للعصر</w:t>
      </w:r>
      <w:r w:rsidR="00100611" w:rsidRPr="00F72FAC">
        <w:rPr>
          <w:rFonts w:ascii="Traditional Arabic"/>
          <w:rtl/>
        </w:rPr>
        <w:t xml:space="preserve"> </w:t>
      </w:r>
      <w:r w:rsidR="00100611" w:rsidRPr="00F72FAC">
        <w:rPr>
          <w:rFonts w:ascii="Traditional Arabic" w:hint="eastAsia"/>
          <w:rtl/>
        </w:rPr>
        <w:t>كأنما</w:t>
      </w:r>
      <w:r w:rsidR="00100611" w:rsidRPr="00F72FAC">
        <w:rPr>
          <w:rFonts w:ascii="Traditional Arabic"/>
          <w:rtl/>
        </w:rPr>
        <w:t xml:space="preserve"> </w:t>
      </w:r>
      <w:r w:rsidR="00100611" w:rsidRPr="00F72FAC">
        <w:rPr>
          <w:rFonts w:ascii="Traditional Arabic" w:hint="eastAsia"/>
          <w:rtl/>
        </w:rPr>
        <w:t>وتر</w:t>
      </w:r>
      <w:r w:rsidR="00100611" w:rsidRPr="00F72FAC">
        <w:rPr>
          <w:rFonts w:ascii="Traditional Arabic"/>
          <w:rtl/>
        </w:rPr>
        <w:t xml:space="preserve"> </w:t>
      </w:r>
      <w:r w:rsidR="00100611" w:rsidRPr="00F72FAC">
        <w:rPr>
          <w:rFonts w:ascii="Traditional Arabic" w:hint="eastAsia"/>
          <w:rtl/>
        </w:rPr>
        <w:t>أهله</w:t>
      </w:r>
      <w:r w:rsidR="00100611" w:rsidRPr="00F72FAC">
        <w:rPr>
          <w:rFonts w:ascii="Traditional Arabic"/>
          <w:rtl/>
        </w:rPr>
        <w:t xml:space="preserve"> </w:t>
      </w:r>
      <w:r w:rsidR="00100611" w:rsidRPr="00F72FAC">
        <w:rPr>
          <w:rFonts w:ascii="Traditional Arabic" w:hint="eastAsia"/>
          <w:rtl/>
        </w:rPr>
        <w:t>وماله</w:t>
      </w:r>
      <w:r w:rsidR="001357DD" w:rsidRPr="00F72FAC">
        <w:rPr>
          <w:rStyle w:val="ae"/>
          <w:rtl/>
        </w:rPr>
        <w:t>(</w:t>
      </w:r>
      <w:r w:rsidR="001357DD" w:rsidRPr="00F72FAC">
        <w:rPr>
          <w:rStyle w:val="ae"/>
          <w:rtl/>
        </w:rPr>
        <w:footnoteReference w:id="31"/>
      </w:r>
      <w:r w:rsidR="001357DD" w:rsidRPr="00F72FAC">
        <w:rPr>
          <w:rStyle w:val="ae"/>
          <w:rtl/>
        </w:rPr>
        <w:t>)</w:t>
      </w:r>
      <w:r w:rsidR="00880663" w:rsidRPr="00F72FAC">
        <w:rPr>
          <w:rFonts w:ascii="Albertus Medium" w:hAnsi="Albertus Medium" w:hint="cs"/>
          <w:rtl/>
        </w:rPr>
        <w:t xml:space="preserve">. </w:t>
      </w:r>
      <w:r w:rsidRPr="00F72FAC">
        <w:rPr>
          <w:rFonts w:ascii="Albertus Medium" w:hAnsi="Albertus Medium" w:hint="cs"/>
          <w:rtl/>
        </w:rPr>
        <w:t xml:space="preserve"> </w:t>
      </w:r>
    </w:p>
    <w:p w:rsidR="00550763" w:rsidRPr="00F72FAC" w:rsidRDefault="00B311B6" w:rsidP="00B14E7A">
      <w:pPr>
        <w:spacing w:line="238" w:lineRule="auto"/>
        <w:jc w:val="lowKashida"/>
        <w:outlineLvl w:val="0"/>
        <w:rPr>
          <w:rFonts w:ascii="Traditional Arabic"/>
          <w:b/>
          <w:rtl/>
        </w:rPr>
      </w:pPr>
      <w:r w:rsidRPr="007D27D4">
        <w:rPr>
          <w:rFonts w:ascii="Albertus Medium" w:hAnsi="Albertus Medium" w:hint="cs"/>
          <w:bCs/>
          <w:rtl/>
        </w:rPr>
        <w:t>الدليل الثاني</w:t>
      </w:r>
      <w:r w:rsidR="00C94F3D" w:rsidRPr="00F72FAC">
        <w:rPr>
          <w:rFonts w:ascii="Albertus Medium" w:hAnsi="Albertus Medium" w:hint="cs"/>
          <w:rtl/>
        </w:rPr>
        <w:t>:</w:t>
      </w:r>
      <w:r w:rsidR="00121566">
        <w:rPr>
          <w:rFonts w:ascii="Traditional Arabic" w:hint="cs"/>
          <w:rtl/>
        </w:rPr>
        <w:t xml:space="preserve"> </w:t>
      </w:r>
      <w:r w:rsidR="00550763" w:rsidRPr="00F72FAC">
        <w:rPr>
          <w:rFonts w:ascii="Traditional Arabic" w:hint="eastAsia"/>
          <w:rtl/>
        </w:rPr>
        <w:t>عن</w:t>
      </w:r>
      <w:r w:rsidR="00550763" w:rsidRPr="00F72FAC">
        <w:rPr>
          <w:rFonts w:ascii="Traditional Arabic"/>
          <w:rtl/>
        </w:rPr>
        <w:t xml:space="preserve"> </w:t>
      </w:r>
      <w:r w:rsidR="00550763" w:rsidRPr="00F72FAC">
        <w:rPr>
          <w:rFonts w:ascii="Traditional Arabic" w:hint="eastAsia"/>
          <w:rtl/>
        </w:rPr>
        <w:t>ابن</w:t>
      </w:r>
      <w:r w:rsidR="00550763" w:rsidRPr="00F72FAC">
        <w:rPr>
          <w:rFonts w:ascii="Traditional Arabic"/>
          <w:rtl/>
        </w:rPr>
        <w:t xml:space="preserve"> </w:t>
      </w:r>
      <w:r w:rsidR="00550763" w:rsidRPr="00F72FAC">
        <w:rPr>
          <w:rFonts w:ascii="Traditional Arabic" w:hint="eastAsia"/>
          <w:rtl/>
        </w:rPr>
        <w:t>عمر</w:t>
      </w:r>
      <w:r w:rsidR="00C94F3D" w:rsidRPr="00F72FAC">
        <w:rPr>
          <w:rFonts w:ascii="Traditional Arabic" w:hint="cs"/>
          <w:rtl/>
        </w:rPr>
        <w:t xml:space="preserve"> </w:t>
      </w:r>
      <w:r w:rsidR="00D6575F">
        <w:rPr>
          <w:rFonts w:ascii="Traditional Arabic" w:hint="cs"/>
          <w:rtl/>
        </w:rPr>
        <w:t xml:space="preserve">رضي الله </w:t>
      </w:r>
      <w:r w:rsidR="00C94F3D" w:rsidRPr="00F72FAC">
        <w:rPr>
          <w:rFonts w:ascii="Traditional Arabic" w:hint="cs"/>
          <w:rtl/>
        </w:rPr>
        <w:t>عنهما</w:t>
      </w:r>
      <w:r w:rsidR="00550763" w:rsidRPr="00F72FAC">
        <w:rPr>
          <w:rFonts w:ascii="Traditional Arabic"/>
          <w:rtl/>
        </w:rPr>
        <w:t xml:space="preserve"> </w:t>
      </w:r>
      <w:r w:rsidR="00550763" w:rsidRPr="00F72FAC">
        <w:rPr>
          <w:rFonts w:ascii="Traditional Arabic" w:hint="eastAsia"/>
          <w:rtl/>
        </w:rPr>
        <w:t>عن</w:t>
      </w:r>
      <w:r w:rsidR="00550763" w:rsidRPr="00F72FAC">
        <w:rPr>
          <w:rFonts w:ascii="Traditional Arabic"/>
          <w:rtl/>
        </w:rPr>
        <w:t xml:space="preserve"> </w:t>
      </w:r>
      <w:r w:rsidR="00550763" w:rsidRPr="00F72FAC">
        <w:rPr>
          <w:rFonts w:ascii="Traditional Arabic" w:hint="eastAsia"/>
          <w:rtl/>
        </w:rPr>
        <w:t>النبي</w:t>
      </w:r>
      <w:r w:rsidR="00550763" w:rsidRPr="00F72FAC">
        <w:rPr>
          <w:rFonts w:ascii="Traditional Arabic"/>
          <w:rtl/>
        </w:rPr>
        <w:t xml:space="preserve"> </w:t>
      </w:r>
      <w:r w:rsidR="00D6575F">
        <w:rPr>
          <w:rFonts w:ascii="Traditional Arabic" w:hint="eastAsia"/>
        </w:rPr>
        <w:sym w:font="AGA Arabesque" w:char="F072"/>
      </w:r>
      <w:r w:rsidR="00550763" w:rsidRPr="00F72FAC">
        <w:rPr>
          <w:rFonts w:ascii="Traditional Arabic"/>
          <w:rtl/>
        </w:rPr>
        <w:t xml:space="preserve"> </w:t>
      </w:r>
      <w:r w:rsidR="00550763" w:rsidRPr="00F72FAC">
        <w:rPr>
          <w:rFonts w:ascii="Traditional Arabic" w:hint="eastAsia"/>
          <w:rtl/>
        </w:rPr>
        <w:t>أنه</w:t>
      </w:r>
      <w:r w:rsidR="00550763" w:rsidRPr="00F72FAC">
        <w:rPr>
          <w:rFonts w:ascii="Traditional Arabic"/>
          <w:rtl/>
        </w:rPr>
        <w:t xml:space="preserve"> </w:t>
      </w:r>
      <w:r w:rsidR="00550763" w:rsidRPr="00F72FAC">
        <w:rPr>
          <w:rFonts w:ascii="Traditional Arabic" w:hint="eastAsia"/>
          <w:rtl/>
        </w:rPr>
        <w:t>قال</w:t>
      </w:r>
      <w:r w:rsidR="00C94F3D" w:rsidRPr="00F72FAC">
        <w:rPr>
          <w:rFonts w:ascii="Traditional Arabic"/>
          <w:rtl/>
        </w:rPr>
        <w:t>:</w:t>
      </w:r>
      <w:r w:rsidR="00550763" w:rsidRPr="00F72FAC">
        <w:rPr>
          <w:rFonts w:ascii="Traditional Arabic"/>
          <w:rtl/>
        </w:rPr>
        <w:t>"</w:t>
      </w:r>
      <w:r w:rsidR="00550763" w:rsidRPr="00F72FAC">
        <w:rPr>
          <w:rFonts w:ascii="Traditional Arabic" w:hint="eastAsia"/>
          <w:rtl/>
        </w:rPr>
        <w:t>الموتور</w:t>
      </w:r>
      <w:r w:rsidR="00550763" w:rsidRPr="00F72FAC">
        <w:rPr>
          <w:rFonts w:ascii="Traditional Arabic"/>
          <w:rtl/>
        </w:rPr>
        <w:t xml:space="preserve"> </w:t>
      </w:r>
      <w:r w:rsidR="00550763" w:rsidRPr="00F72FAC">
        <w:rPr>
          <w:rFonts w:ascii="Traditional Arabic" w:hint="eastAsia"/>
          <w:rtl/>
        </w:rPr>
        <w:t>أهله</w:t>
      </w:r>
      <w:r w:rsidR="00550763" w:rsidRPr="00F72FAC">
        <w:rPr>
          <w:rFonts w:ascii="Traditional Arabic"/>
          <w:rtl/>
        </w:rPr>
        <w:t xml:space="preserve"> </w:t>
      </w:r>
      <w:r w:rsidR="00550763" w:rsidRPr="00F72FAC">
        <w:rPr>
          <w:rFonts w:ascii="Traditional Arabic" w:hint="eastAsia"/>
          <w:rtl/>
        </w:rPr>
        <w:t>وماله</w:t>
      </w:r>
      <w:r w:rsidR="00550763" w:rsidRPr="00F72FAC">
        <w:rPr>
          <w:rFonts w:ascii="Traditional Arabic"/>
          <w:rtl/>
        </w:rPr>
        <w:t xml:space="preserve"> </w:t>
      </w:r>
      <w:r w:rsidR="00550763" w:rsidRPr="00F72FAC">
        <w:rPr>
          <w:rFonts w:ascii="Traditional Arabic" w:hint="eastAsia"/>
          <w:rtl/>
        </w:rPr>
        <w:t>من</w:t>
      </w:r>
      <w:r w:rsidR="00550763" w:rsidRPr="00F72FAC">
        <w:rPr>
          <w:rFonts w:ascii="Traditional Arabic"/>
          <w:rtl/>
        </w:rPr>
        <w:t xml:space="preserve"> </w:t>
      </w:r>
      <w:r w:rsidR="00550763" w:rsidRPr="00F72FAC">
        <w:rPr>
          <w:rFonts w:ascii="Traditional Arabic" w:hint="eastAsia"/>
          <w:rtl/>
        </w:rPr>
        <w:t>وتر</w:t>
      </w:r>
      <w:r w:rsidR="00550763" w:rsidRPr="00F72FAC">
        <w:rPr>
          <w:rFonts w:ascii="Traditional Arabic"/>
          <w:rtl/>
        </w:rPr>
        <w:t xml:space="preserve"> </w:t>
      </w:r>
      <w:r w:rsidR="00550763" w:rsidRPr="00F72FAC">
        <w:rPr>
          <w:rFonts w:ascii="Traditional Arabic" w:hint="eastAsia"/>
          <w:rtl/>
        </w:rPr>
        <w:t>صلاة</w:t>
      </w:r>
      <w:r w:rsidR="00550763" w:rsidRPr="00F72FAC">
        <w:rPr>
          <w:rFonts w:ascii="Traditional Arabic"/>
          <w:rtl/>
        </w:rPr>
        <w:t xml:space="preserve"> </w:t>
      </w:r>
      <w:r w:rsidR="00550763" w:rsidRPr="00F72FAC">
        <w:rPr>
          <w:rFonts w:ascii="Traditional Arabic" w:hint="eastAsia"/>
          <w:rtl/>
        </w:rPr>
        <w:t>الوسطى</w:t>
      </w:r>
      <w:r w:rsidR="00550763" w:rsidRPr="00F72FAC">
        <w:rPr>
          <w:rFonts w:ascii="Traditional Arabic"/>
          <w:rtl/>
        </w:rPr>
        <w:t xml:space="preserve"> </w:t>
      </w:r>
      <w:r w:rsidR="00550763" w:rsidRPr="00F72FAC">
        <w:rPr>
          <w:rFonts w:ascii="Traditional Arabic" w:hint="eastAsia"/>
          <w:rtl/>
        </w:rPr>
        <w:t>في</w:t>
      </w:r>
      <w:r w:rsidR="00550763" w:rsidRPr="00F72FAC">
        <w:rPr>
          <w:rFonts w:ascii="Traditional Arabic"/>
          <w:rtl/>
        </w:rPr>
        <w:t xml:space="preserve"> </w:t>
      </w:r>
      <w:r w:rsidR="00550763" w:rsidRPr="00F72FAC">
        <w:rPr>
          <w:rFonts w:ascii="Traditional Arabic" w:hint="eastAsia"/>
          <w:rtl/>
        </w:rPr>
        <w:t>جماعة</w:t>
      </w:r>
      <w:r w:rsidR="00C94F3D" w:rsidRPr="00F72FAC">
        <w:rPr>
          <w:rFonts w:ascii="Traditional Arabic" w:hint="cs"/>
          <w:rtl/>
        </w:rPr>
        <w:t>,</w:t>
      </w:r>
      <w:r w:rsidR="00550763" w:rsidRPr="00F72FAC">
        <w:rPr>
          <w:rFonts w:ascii="Traditional Arabic"/>
          <w:rtl/>
        </w:rPr>
        <w:t xml:space="preserve"> </w:t>
      </w:r>
      <w:r w:rsidR="00550763" w:rsidRPr="00F72FAC">
        <w:rPr>
          <w:rFonts w:ascii="Traditional Arabic" w:hint="eastAsia"/>
          <w:rtl/>
        </w:rPr>
        <w:t>وهى</w:t>
      </w:r>
      <w:r w:rsidR="00550763" w:rsidRPr="00F72FAC">
        <w:rPr>
          <w:rFonts w:ascii="Traditional Arabic"/>
          <w:rtl/>
        </w:rPr>
        <w:t xml:space="preserve"> </w:t>
      </w:r>
      <w:r w:rsidR="00550763" w:rsidRPr="00F72FAC">
        <w:rPr>
          <w:rFonts w:ascii="Traditional Arabic" w:hint="eastAsia"/>
          <w:rtl/>
        </w:rPr>
        <w:t>صلاة</w:t>
      </w:r>
      <w:r w:rsidR="00550763" w:rsidRPr="00F72FAC">
        <w:rPr>
          <w:rFonts w:ascii="Traditional Arabic"/>
          <w:rtl/>
        </w:rPr>
        <w:t xml:space="preserve"> </w:t>
      </w:r>
      <w:r w:rsidR="00550763" w:rsidRPr="00F72FAC">
        <w:rPr>
          <w:rFonts w:ascii="Traditional Arabic" w:hint="eastAsia"/>
          <w:rtl/>
        </w:rPr>
        <w:t>العصر</w:t>
      </w:r>
      <w:r w:rsidR="001357DD" w:rsidRPr="00F72FAC">
        <w:rPr>
          <w:rStyle w:val="ae"/>
          <w:rtl/>
        </w:rPr>
        <w:t>(</w:t>
      </w:r>
      <w:r w:rsidR="001357DD" w:rsidRPr="00F72FAC">
        <w:rPr>
          <w:rStyle w:val="ae"/>
          <w:rtl/>
        </w:rPr>
        <w:footnoteReference w:id="32"/>
      </w:r>
      <w:r w:rsidR="001357DD" w:rsidRPr="00F72FAC">
        <w:rPr>
          <w:rStyle w:val="ae"/>
          <w:rtl/>
        </w:rPr>
        <w:t>)</w:t>
      </w:r>
      <w:r w:rsidR="00C94F3D" w:rsidRPr="00F72FAC">
        <w:rPr>
          <w:rFonts w:ascii="Traditional Arabic" w:hint="cs"/>
          <w:rtl/>
        </w:rPr>
        <w:t>.</w:t>
      </w:r>
      <w:r w:rsidR="001357DD" w:rsidRPr="00F72FAC">
        <w:rPr>
          <w:rFonts w:ascii="Traditional Arabic" w:hint="cs"/>
          <w:rtl/>
        </w:rPr>
        <w:t xml:space="preserve"> </w:t>
      </w:r>
    </w:p>
    <w:p w:rsidR="00B311B6" w:rsidRPr="00F72FAC" w:rsidRDefault="00550763" w:rsidP="00B14E7A">
      <w:pPr>
        <w:spacing w:line="238" w:lineRule="auto"/>
        <w:jc w:val="lowKashida"/>
        <w:outlineLvl w:val="0"/>
        <w:rPr>
          <w:rFonts w:ascii="Albertus Medium" w:hAnsi="Albertus Medium"/>
          <w:rtl/>
        </w:rPr>
      </w:pPr>
      <w:r w:rsidRPr="007D27D4">
        <w:rPr>
          <w:rFonts w:ascii="Traditional Arabic" w:hint="cs"/>
          <w:bCs/>
          <w:rtl/>
        </w:rPr>
        <w:t>وجه الدلالة</w:t>
      </w:r>
      <w:r w:rsidRPr="00F72FAC">
        <w:rPr>
          <w:rFonts w:ascii="Traditional Arabic" w:hint="cs"/>
          <w:rtl/>
        </w:rPr>
        <w:t xml:space="preserve">: الحديث نص في المسألة حيث جعل النبي </w:t>
      </w:r>
      <w:r w:rsidR="00D6575F">
        <w:rPr>
          <w:rFonts w:ascii="Traditional Arabic" w:hint="cs"/>
        </w:rPr>
        <w:sym w:font="AGA Arabesque" w:char="F072"/>
      </w:r>
      <w:r w:rsidR="00D6575F">
        <w:rPr>
          <w:rFonts w:ascii="Traditional Arabic"/>
          <w:rtl/>
        </w:rPr>
        <w:t xml:space="preserve"> </w:t>
      </w:r>
      <w:r w:rsidRPr="00F72FAC">
        <w:rPr>
          <w:rFonts w:ascii="Traditional Arabic" w:hint="cs"/>
          <w:rtl/>
        </w:rPr>
        <w:t>من فاتته صلاة العصر في الجماعة موتورا</w:t>
      </w:r>
      <w:r w:rsidR="00C94F3D" w:rsidRPr="00F72FAC">
        <w:rPr>
          <w:rFonts w:asciiTheme="minorHAnsi" w:hAnsiTheme="minorHAnsi" w:hint="cs"/>
          <w:rtl/>
        </w:rPr>
        <w:t xml:space="preserve"> أهله وماله , فقد لحقه الوعيد لفواتها بالجماعة</w:t>
      </w:r>
      <w:r w:rsidRPr="00F72FAC">
        <w:rPr>
          <w:rFonts w:asciiTheme="minorHAnsi" w:hAnsiTheme="minorHAnsi" w:hint="cs"/>
          <w:rtl/>
        </w:rPr>
        <w:t>.</w:t>
      </w:r>
      <w:r w:rsidRPr="00F72FAC">
        <w:rPr>
          <w:rFonts w:asciiTheme="minorHAnsi" w:hAnsiTheme="minorHAnsi" w:hint="cs"/>
          <w:b/>
          <w:rtl/>
        </w:rPr>
        <w:t xml:space="preserve"> </w:t>
      </w:r>
      <w:r w:rsidRPr="00F72FAC">
        <w:rPr>
          <w:rFonts w:ascii="Traditional Arabic" w:hint="cs"/>
          <w:b/>
          <w:rtl/>
        </w:rPr>
        <w:t xml:space="preserve"> </w:t>
      </w:r>
      <w:r w:rsidRPr="00F72FAC">
        <w:rPr>
          <w:rFonts w:ascii="Albertus Medium" w:hAnsi="Albertus Medium" w:hint="cs"/>
          <w:rtl/>
        </w:rPr>
        <w:t xml:space="preserve"> </w:t>
      </w:r>
    </w:p>
    <w:p w:rsidR="00B00026" w:rsidRPr="00F72FAC" w:rsidRDefault="001376B2" w:rsidP="00B14E7A">
      <w:pPr>
        <w:spacing w:line="238" w:lineRule="auto"/>
        <w:jc w:val="lowKashida"/>
        <w:outlineLvl w:val="0"/>
        <w:rPr>
          <w:rFonts w:ascii="Albertus Medium" w:hAnsi="Albertus Medium"/>
          <w:rtl/>
        </w:rPr>
      </w:pPr>
      <w:r w:rsidRPr="007D27D4">
        <w:rPr>
          <w:rFonts w:ascii="Albertus Medium" w:hAnsi="Albertus Medium" w:hint="cs"/>
          <w:bCs/>
          <w:rtl/>
        </w:rPr>
        <w:t>الدليل الثالث</w:t>
      </w:r>
      <w:r w:rsidR="009B00C5">
        <w:rPr>
          <w:rFonts w:ascii="Albertus Medium" w:hAnsi="Albertus Medium" w:hint="cs"/>
          <w:rtl/>
        </w:rPr>
        <w:t xml:space="preserve">: </w:t>
      </w:r>
      <w:r w:rsidR="00B311B6" w:rsidRPr="00F72FAC">
        <w:rPr>
          <w:rFonts w:ascii="Albertus Medium" w:hAnsi="Albertus Medium" w:hint="cs"/>
          <w:rtl/>
        </w:rPr>
        <w:t>ليس المراد فواتها باصفرار الشمس أو مغيبها</w:t>
      </w:r>
      <w:r w:rsidR="00B00026" w:rsidRPr="00F72FAC">
        <w:rPr>
          <w:rFonts w:ascii="Albertus Medium" w:hAnsi="Albertus Medium" w:hint="cs"/>
          <w:rtl/>
        </w:rPr>
        <w:t>؛ إذ لو</w:t>
      </w:r>
      <w:r w:rsidRPr="00F72FAC">
        <w:rPr>
          <w:rFonts w:ascii="Albertus Medium" w:hAnsi="Albertus Medium" w:hint="cs"/>
          <w:rtl/>
        </w:rPr>
        <w:t xml:space="preserve"> </w:t>
      </w:r>
      <w:r w:rsidR="00B00026" w:rsidRPr="00F72FAC">
        <w:rPr>
          <w:rFonts w:ascii="Albertus Medium" w:hAnsi="Albertus Medium" w:hint="cs"/>
          <w:rtl/>
        </w:rPr>
        <w:t>كان كذلك لبطل اختصاص الع</w:t>
      </w:r>
      <w:r w:rsidRPr="00F72FAC">
        <w:rPr>
          <w:rFonts w:ascii="Albertus Medium" w:hAnsi="Albertus Medium" w:hint="cs"/>
          <w:rtl/>
        </w:rPr>
        <w:t>صر</w:t>
      </w:r>
      <w:r w:rsidR="00B311B6" w:rsidRPr="00F72FAC">
        <w:rPr>
          <w:rFonts w:ascii="Albertus Medium" w:hAnsi="Albertus Medium" w:hint="cs"/>
          <w:rtl/>
        </w:rPr>
        <w:t>, و</w:t>
      </w:r>
      <w:r w:rsidR="003F6B1B" w:rsidRPr="00F72FAC">
        <w:rPr>
          <w:rFonts w:ascii="Albertus Medium" w:hAnsi="Albertus Medium" w:hint="cs"/>
          <w:rtl/>
        </w:rPr>
        <w:t>لأن ذهاب الوقت موجود في كل صلاة</w:t>
      </w:r>
      <w:r w:rsidR="00174994" w:rsidRPr="00F72FAC">
        <w:rPr>
          <w:rStyle w:val="ae"/>
          <w:rtl/>
        </w:rPr>
        <w:t>(</w:t>
      </w:r>
      <w:r w:rsidR="00174994" w:rsidRPr="00F72FAC">
        <w:rPr>
          <w:rStyle w:val="ae"/>
          <w:rtl/>
        </w:rPr>
        <w:footnoteReference w:id="33"/>
      </w:r>
      <w:r w:rsidR="00174994" w:rsidRPr="00F72FAC">
        <w:rPr>
          <w:rStyle w:val="ae"/>
          <w:rtl/>
        </w:rPr>
        <w:t>)</w:t>
      </w:r>
      <w:r w:rsidR="003F6B1B" w:rsidRPr="00F72FAC">
        <w:rPr>
          <w:rFonts w:ascii="Albertus Medium" w:hAnsi="Albertus Medium" w:hint="cs"/>
          <w:rtl/>
        </w:rPr>
        <w:t>.</w:t>
      </w:r>
      <w:r w:rsidR="00B00026" w:rsidRPr="00F72FAC">
        <w:rPr>
          <w:rFonts w:ascii="Albertus Medium" w:hAnsi="Albertus Medium" w:hint="cs"/>
          <w:rtl/>
        </w:rPr>
        <w:t xml:space="preserve"> </w:t>
      </w:r>
    </w:p>
    <w:p w:rsidR="009108DC" w:rsidRPr="00F72FAC" w:rsidRDefault="0033015C" w:rsidP="00B14E7A">
      <w:pPr>
        <w:spacing w:line="238" w:lineRule="auto"/>
        <w:jc w:val="lowKashida"/>
        <w:outlineLvl w:val="0"/>
        <w:rPr>
          <w:rtl/>
        </w:rPr>
      </w:pPr>
      <w:r w:rsidRPr="007D27D4">
        <w:rPr>
          <w:rFonts w:hint="cs"/>
          <w:bCs/>
          <w:rtl/>
        </w:rPr>
        <w:t>و</w:t>
      </w:r>
      <w:r w:rsidR="009108DC" w:rsidRPr="007D27D4">
        <w:rPr>
          <w:rFonts w:hint="cs"/>
          <w:bCs/>
          <w:rtl/>
        </w:rPr>
        <w:t>الراجح في المسألة</w:t>
      </w:r>
      <w:r w:rsidR="009108DC" w:rsidRPr="00F72FAC">
        <w:rPr>
          <w:rFonts w:hint="cs"/>
          <w:rtl/>
        </w:rPr>
        <w:t xml:space="preserve"> والله تعالى أعلم بالصواب هو</w:t>
      </w:r>
      <w:r w:rsidR="00EC13FF" w:rsidRPr="00F72FAC">
        <w:rPr>
          <w:rFonts w:hint="cs"/>
          <w:rtl/>
        </w:rPr>
        <w:t xml:space="preserve"> </w:t>
      </w:r>
      <w:r w:rsidR="008E5CED" w:rsidRPr="00F72FAC">
        <w:rPr>
          <w:rFonts w:hint="cs"/>
          <w:rtl/>
        </w:rPr>
        <w:t xml:space="preserve">القول الثالث أي أن المراد بالفوات من غربت عليه الشمس ولم يدرك منها ركعة, </w:t>
      </w:r>
      <w:r w:rsidR="006F0CAD">
        <w:rPr>
          <w:rFonts w:hint="cs"/>
          <w:rtl/>
        </w:rPr>
        <w:t>وذلك لما يلي</w:t>
      </w:r>
      <w:r w:rsidR="009108DC" w:rsidRPr="00F72FAC">
        <w:rPr>
          <w:rFonts w:hint="cs"/>
          <w:rtl/>
        </w:rPr>
        <w:t>:</w:t>
      </w:r>
    </w:p>
    <w:p w:rsidR="00EC13FF" w:rsidRPr="00F72FAC" w:rsidRDefault="00EC13FF" w:rsidP="00121566">
      <w:pPr>
        <w:pStyle w:val="afc"/>
        <w:numPr>
          <w:ilvl w:val="0"/>
          <w:numId w:val="3"/>
        </w:numPr>
        <w:spacing w:line="238" w:lineRule="auto"/>
        <w:ind w:left="0" w:hanging="425"/>
        <w:jc w:val="lowKashida"/>
        <w:outlineLvl w:val="0"/>
      </w:pPr>
      <w:r w:rsidRPr="00F72FAC">
        <w:rPr>
          <w:rFonts w:hint="cs"/>
          <w:rtl/>
        </w:rPr>
        <w:t xml:space="preserve"> لقوة أدلتهم حيث  ثبت مرفوعا عن النبي </w:t>
      </w:r>
      <w:r w:rsidR="00D6575F">
        <w:rPr>
          <w:rFonts w:hint="cs"/>
        </w:rPr>
        <w:sym w:font="AGA Arabesque" w:char="F072"/>
      </w:r>
      <w:r w:rsidRPr="00F72FAC">
        <w:rPr>
          <w:rFonts w:hint="cs"/>
          <w:rtl/>
        </w:rPr>
        <w:t xml:space="preserve"> بيان ذلك بغروب الشمس وقد فسره الراوي نافع بغروبها فلا يب</w:t>
      </w:r>
      <w:r w:rsidR="009035F7" w:rsidRPr="00F72FAC">
        <w:rPr>
          <w:rFonts w:hint="cs"/>
          <w:rtl/>
        </w:rPr>
        <w:t>قى بعد ذلك إشكال في المسألة</w:t>
      </w:r>
      <w:r w:rsidRPr="00F72FAC">
        <w:rPr>
          <w:rFonts w:hint="cs"/>
          <w:rtl/>
        </w:rPr>
        <w:t xml:space="preserve">. </w:t>
      </w:r>
    </w:p>
    <w:p w:rsidR="00CD451E" w:rsidRDefault="009035F7" w:rsidP="00B14E7A">
      <w:pPr>
        <w:spacing w:line="238" w:lineRule="auto"/>
        <w:jc w:val="lowKashida"/>
        <w:outlineLvl w:val="0"/>
        <w:rPr>
          <w:rFonts w:hint="cs"/>
          <w:rtl/>
        </w:rPr>
      </w:pPr>
      <w:r w:rsidRPr="007D27D4">
        <w:rPr>
          <w:rFonts w:hint="cs"/>
          <w:b/>
          <w:bCs/>
          <w:rtl/>
        </w:rPr>
        <w:t>وأما من</w:t>
      </w:r>
      <w:r w:rsidR="005E3D59" w:rsidRPr="007D27D4">
        <w:rPr>
          <w:rFonts w:hint="cs"/>
          <w:b/>
          <w:bCs/>
          <w:rtl/>
        </w:rPr>
        <w:t xml:space="preserve"> استدل</w:t>
      </w:r>
      <w:r w:rsidR="005E3D59" w:rsidRPr="00F72FAC">
        <w:rPr>
          <w:rFonts w:hint="cs"/>
          <w:rtl/>
        </w:rPr>
        <w:t xml:space="preserve"> على فواتها بانتهاء</w:t>
      </w:r>
      <w:r w:rsidRPr="00F72FAC">
        <w:rPr>
          <w:rFonts w:hint="cs"/>
          <w:rtl/>
        </w:rPr>
        <w:t xml:space="preserve"> الوقت المختار</w:t>
      </w:r>
      <w:r w:rsidR="005E3D59" w:rsidRPr="00F72FAC">
        <w:rPr>
          <w:rFonts w:hint="cs"/>
          <w:rtl/>
        </w:rPr>
        <w:t>,</w:t>
      </w:r>
      <w:r w:rsidRPr="00F72FAC">
        <w:rPr>
          <w:rFonts w:hint="cs"/>
          <w:rtl/>
        </w:rPr>
        <w:t xml:space="preserve"> أو كون الشمس مصفرا</w:t>
      </w:r>
      <w:r w:rsidR="005E3D59" w:rsidRPr="00F72FAC">
        <w:rPr>
          <w:rFonts w:hint="cs"/>
          <w:rtl/>
        </w:rPr>
        <w:t>,</w:t>
      </w:r>
      <w:r w:rsidR="007D112A">
        <w:rPr>
          <w:rFonts w:hint="cs"/>
          <w:rtl/>
        </w:rPr>
        <w:t xml:space="preserve"> أو كون ظ</w:t>
      </w:r>
      <w:r w:rsidR="00CD451E">
        <w:rPr>
          <w:rFonts w:hint="cs"/>
          <w:rtl/>
        </w:rPr>
        <w:t>ـ</w:t>
      </w:r>
      <w:r w:rsidR="007D112A">
        <w:rPr>
          <w:rFonts w:hint="cs"/>
          <w:rtl/>
        </w:rPr>
        <w:t xml:space="preserve">ل </w:t>
      </w:r>
    </w:p>
    <w:p w:rsidR="002C522A" w:rsidRDefault="007D112A" w:rsidP="00B14E7A">
      <w:pPr>
        <w:spacing w:line="238" w:lineRule="auto"/>
        <w:jc w:val="lowKashida"/>
        <w:outlineLvl w:val="0"/>
        <w:rPr>
          <w:rFonts w:hint="cs"/>
          <w:rtl/>
        </w:rPr>
      </w:pPr>
      <w:r>
        <w:rPr>
          <w:rFonts w:hint="cs"/>
          <w:rtl/>
        </w:rPr>
        <w:t>الشيء</w:t>
      </w:r>
      <w:r w:rsidR="009035F7" w:rsidRPr="00F72FAC">
        <w:rPr>
          <w:rFonts w:hint="cs"/>
          <w:rtl/>
        </w:rPr>
        <w:t xml:space="preserve"> مثليه, فغاية ما فيها أنها تدل على أن الوقت قبل هذا هو</w:t>
      </w:r>
      <w:r w:rsidR="005E3D59" w:rsidRPr="00F72FAC">
        <w:rPr>
          <w:rFonts w:hint="cs"/>
          <w:rtl/>
        </w:rPr>
        <w:t xml:space="preserve"> </w:t>
      </w:r>
      <w:r w:rsidR="009035F7" w:rsidRPr="00F72FAC">
        <w:rPr>
          <w:rFonts w:hint="cs"/>
          <w:rtl/>
        </w:rPr>
        <w:t>المختار</w:t>
      </w:r>
      <w:r w:rsidR="005E3D59" w:rsidRPr="00F72FAC">
        <w:rPr>
          <w:rFonts w:hint="cs"/>
          <w:rtl/>
        </w:rPr>
        <w:t>,</w:t>
      </w:r>
      <w:r w:rsidR="009035F7" w:rsidRPr="00F72FAC">
        <w:rPr>
          <w:rFonts w:hint="cs"/>
          <w:rtl/>
        </w:rPr>
        <w:t xml:space="preserve"> وليس يدل على</w:t>
      </w:r>
      <w:r w:rsidR="005E3D59" w:rsidRPr="00F72FAC">
        <w:rPr>
          <w:rFonts w:hint="cs"/>
          <w:rtl/>
        </w:rPr>
        <w:t xml:space="preserve"> أن </w:t>
      </w:r>
    </w:p>
    <w:p w:rsidR="009035F7" w:rsidRPr="00F72FAC" w:rsidRDefault="005E3D59" w:rsidP="00B14E7A">
      <w:pPr>
        <w:spacing w:line="238" w:lineRule="auto"/>
        <w:jc w:val="lowKashida"/>
        <w:outlineLvl w:val="0"/>
      </w:pPr>
      <w:r w:rsidRPr="00F72FAC">
        <w:rPr>
          <w:rFonts w:hint="cs"/>
          <w:rtl/>
        </w:rPr>
        <w:lastRenderedPageBreak/>
        <w:t>ما بعده ليس وقتا لأداء العصر</w:t>
      </w:r>
      <w:r w:rsidR="009035F7" w:rsidRPr="00F72FAC">
        <w:rPr>
          <w:rFonts w:hint="cs"/>
          <w:rtl/>
        </w:rPr>
        <w:t xml:space="preserve">؛ لأنه ثبت عن النبي </w:t>
      </w:r>
      <w:r w:rsidR="00D6575F">
        <w:rPr>
          <w:rFonts w:hint="cs"/>
        </w:rPr>
        <w:sym w:font="AGA Arabesque" w:char="F072"/>
      </w:r>
      <w:r w:rsidR="009035F7" w:rsidRPr="00F72FAC">
        <w:rPr>
          <w:rFonts w:hint="cs"/>
          <w:rtl/>
        </w:rPr>
        <w:t xml:space="preserve"> أن من أدرك ركعة قبل غروب الشمس فقد أدرك الركعة.</w:t>
      </w:r>
    </w:p>
    <w:p w:rsidR="00EC13FF" w:rsidRPr="00F72FAC" w:rsidRDefault="002F7D17" w:rsidP="00B14E7A">
      <w:pPr>
        <w:spacing w:line="238" w:lineRule="auto"/>
        <w:jc w:val="lowKashida"/>
        <w:outlineLvl w:val="0"/>
      </w:pPr>
      <w:r w:rsidRPr="007D27D4">
        <w:rPr>
          <w:rFonts w:hint="cs"/>
          <w:bCs/>
          <w:rtl/>
        </w:rPr>
        <w:t>وأما رواية الأوزاعي</w:t>
      </w:r>
      <w:r w:rsidR="00EC13FF" w:rsidRPr="00F72FAC">
        <w:rPr>
          <w:rFonts w:hint="cs"/>
          <w:rtl/>
        </w:rPr>
        <w:t xml:space="preserve"> الذي استدل بها على فواتها باصفرار الشمس. </w:t>
      </w:r>
    </w:p>
    <w:p w:rsidR="00370682" w:rsidRPr="00F72FAC" w:rsidRDefault="00EC13FF" w:rsidP="00B14E7A">
      <w:pPr>
        <w:spacing w:line="238" w:lineRule="auto"/>
        <w:jc w:val="lowKashida"/>
        <w:outlineLvl w:val="0"/>
        <w:rPr>
          <w:rtl/>
        </w:rPr>
      </w:pPr>
      <w:r w:rsidRPr="007D112A">
        <w:rPr>
          <w:rFonts w:hint="cs"/>
          <w:bCs/>
          <w:rtl/>
        </w:rPr>
        <w:t>فيجاب عنه</w:t>
      </w:r>
      <w:r w:rsidRPr="00F72FAC">
        <w:rPr>
          <w:rFonts w:hint="cs"/>
          <w:b/>
          <w:rtl/>
        </w:rPr>
        <w:t>:</w:t>
      </w:r>
      <w:r w:rsidRPr="00F72FAC">
        <w:rPr>
          <w:rFonts w:hint="cs"/>
          <w:rtl/>
        </w:rPr>
        <w:t xml:space="preserve"> بأنه </w:t>
      </w:r>
      <w:r w:rsidR="002F7D17" w:rsidRPr="00F72FAC">
        <w:rPr>
          <w:rFonts w:hint="cs"/>
          <w:rtl/>
        </w:rPr>
        <w:t>من كلام الأوزاعي</w:t>
      </w:r>
      <w:r w:rsidRPr="00F72FAC">
        <w:rPr>
          <w:rFonts w:hint="cs"/>
          <w:rtl/>
        </w:rPr>
        <w:t>,</w:t>
      </w:r>
      <w:r w:rsidR="009B00C5">
        <w:rPr>
          <w:rFonts w:hint="cs"/>
          <w:rtl/>
        </w:rPr>
        <w:t xml:space="preserve"> ولم يثبت عنه بإسناد صحيح, </w:t>
      </w:r>
      <w:r w:rsidR="007B73D5" w:rsidRPr="00F72FAC">
        <w:rPr>
          <w:rFonts w:hint="cs"/>
          <w:rtl/>
        </w:rPr>
        <w:t xml:space="preserve">ثم </w:t>
      </w:r>
      <w:r w:rsidR="002F7D17" w:rsidRPr="00F72FAC">
        <w:rPr>
          <w:rFonts w:hint="cs"/>
          <w:rtl/>
        </w:rPr>
        <w:t xml:space="preserve">ليس </w:t>
      </w:r>
      <w:r w:rsidRPr="00F72FAC">
        <w:rPr>
          <w:rFonts w:hint="cs"/>
          <w:rtl/>
        </w:rPr>
        <w:t xml:space="preserve">مرفوعا </w:t>
      </w:r>
      <w:r w:rsidR="00BD7E92" w:rsidRPr="00F72FAC">
        <w:rPr>
          <w:rFonts w:hint="cs"/>
          <w:rtl/>
        </w:rPr>
        <w:t xml:space="preserve">عن النبي </w:t>
      </w:r>
      <w:r w:rsidR="00D6575F">
        <w:rPr>
          <w:rFonts w:hint="cs"/>
        </w:rPr>
        <w:sym w:font="AGA Arabesque" w:char="F072"/>
      </w:r>
      <w:r w:rsidR="0093361A" w:rsidRPr="00F72FAC">
        <w:rPr>
          <w:rStyle w:val="ae"/>
          <w:rtl/>
        </w:rPr>
        <w:t>(</w:t>
      </w:r>
      <w:r w:rsidR="0093361A" w:rsidRPr="00F72FAC">
        <w:rPr>
          <w:rStyle w:val="ae"/>
          <w:rtl/>
        </w:rPr>
        <w:footnoteReference w:id="34"/>
      </w:r>
      <w:r w:rsidR="0093361A" w:rsidRPr="00F72FAC">
        <w:rPr>
          <w:rStyle w:val="ae"/>
          <w:rtl/>
        </w:rPr>
        <w:t>)</w:t>
      </w:r>
      <w:r w:rsidRPr="00F72FAC">
        <w:rPr>
          <w:rFonts w:hint="cs"/>
          <w:rtl/>
        </w:rPr>
        <w:t>.</w:t>
      </w:r>
    </w:p>
    <w:p w:rsidR="005E3D59" w:rsidRPr="00F72FAC" w:rsidRDefault="00370682" w:rsidP="00B14E7A">
      <w:pPr>
        <w:spacing w:line="238" w:lineRule="auto"/>
        <w:jc w:val="lowKashida"/>
        <w:outlineLvl w:val="0"/>
        <w:rPr>
          <w:rtl/>
        </w:rPr>
      </w:pPr>
      <w:r w:rsidRPr="007D27D4">
        <w:rPr>
          <w:rFonts w:hint="cs"/>
          <w:bCs/>
          <w:rtl/>
        </w:rPr>
        <w:t>وأما من استدل</w:t>
      </w:r>
      <w:r w:rsidRPr="00F72FAC">
        <w:rPr>
          <w:rFonts w:hint="cs"/>
          <w:rtl/>
        </w:rPr>
        <w:t xml:space="preserve"> على فواتها بفو</w:t>
      </w:r>
      <w:r w:rsidR="007D112A">
        <w:rPr>
          <w:rFonts w:hint="cs"/>
          <w:rtl/>
        </w:rPr>
        <w:t>ات الجماعة بحديث تعاقب الملائكة</w:t>
      </w:r>
      <w:r w:rsidRPr="00F72FAC">
        <w:rPr>
          <w:rFonts w:hint="cs"/>
          <w:rtl/>
        </w:rPr>
        <w:t xml:space="preserve">. </w:t>
      </w:r>
    </w:p>
    <w:p w:rsidR="007C6904" w:rsidRPr="00F72FAC" w:rsidRDefault="00370682" w:rsidP="00B14E7A">
      <w:pPr>
        <w:spacing w:line="238" w:lineRule="auto"/>
        <w:jc w:val="lowKashida"/>
        <w:outlineLvl w:val="0"/>
        <w:rPr>
          <w:b/>
          <w:rtl/>
        </w:rPr>
      </w:pPr>
      <w:r w:rsidRPr="007D27D4">
        <w:rPr>
          <w:rFonts w:hint="cs"/>
          <w:bCs/>
          <w:rtl/>
        </w:rPr>
        <w:t>فيقال له</w:t>
      </w:r>
      <w:r w:rsidR="00E97D13" w:rsidRPr="00F72FAC">
        <w:rPr>
          <w:rFonts w:hint="cs"/>
          <w:b/>
          <w:rtl/>
        </w:rPr>
        <w:t xml:space="preserve">: </w:t>
      </w:r>
      <w:r w:rsidR="00E97D13" w:rsidRPr="00F72FAC">
        <w:rPr>
          <w:rFonts w:hint="cs"/>
          <w:rtl/>
        </w:rPr>
        <w:t>بأن الملائكة تحضر ال</w:t>
      </w:r>
      <w:r w:rsidRPr="00F72FAC">
        <w:rPr>
          <w:rFonts w:hint="cs"/>
          <w:rtl/>
        </w:rPr>
        <w:t xml:space="preserve">فجر </w:t>
      </w:r>
      <w:r w:rsidR="00E97D13" w:rsidRPr="00F72FAC">
        <w:rPr>
          <w:rFonts w:hint="cs"/>
          <w:rtl/>
        </w:rPr>
        <w:t>أيضا فلا يختص العصر بذلك</w:t>
      </w:r>
      <w:r w:rsidR="00E97D13" w:rsidRPr="00F72FAC">
        <w:rPr>
          <w:rStyle w:val="ae"/>
          <w:rtl/>
        </w:rPr>
        <w:t>(</w:t>
      </w:r>
      <w:r w:rsidR="00E97D13" w:rsidRPr="00F72FAC">
        <w:rPr>
          <w:rStyle w:val="ae"/>
          <w:rtl/>
        </w:rPr>
        <w:footnoteReference w:id="35"/>
      </w:r>
      <w:r w:rsidR="00E97D13" w:rsidRPr="00F72FAC">
        <w:rPr>
          <w:rStyle w:val="ae"/>
          <w:rtl/>
        </w:rPr>
        <w:t>)</w:t>
      </w:r>
      <w:r w:rsidR="00E97D13" w:rsidRPr="00F72FAC">
        <w:rPr>
          <w:rFonts w:hint="cs"/>
          <w:b/>
          <w:rtl/>
        </w:rPr>
        <w:t>.</w:t>
      </w:r>
    </w:p>
    <w:p w:rsidR="007C6904" w:rsidRPr="005732AA" w:rsidRDefault="007C6904" w:rsidP="00B14E7A">
      <w:pPr>
        <w:spacing w:line="238" w:lineRule="auto"/>
        <w:jc w:val="lowKashida"/>
        <w:outlineLvl w:val="0"/>
        <w:rPr>
          <w:rtl/>
        </w:rPr>
      </w:pPr>
      <w:r w:rsidRPr="005732AA">
        <w:rPr>
          <w:rFonts w:hint="cs"/>
          <w:bCs/>
          <w:rtl/>
        </w:rPr>
        <w:t>وأما حديث</w:t>
      </w:r>
      <w:r w:rsidRPr="005732AA">
        <w:rPr>
          <w:rFonts w:hint="cs"/>
          <w:b/>
          <w:rtl/>
        </w:rPr>
        <w:t xml:space="preserve"> ابن عمر</w:t>
      </w:r>
      <w:r w:rsidR="007D112A" w:rsidRPr="005732AA">
        <w:rPr>
          <w:rFonts w:hint="cs"/>
          <w:b/>
          <w:rtl/>
        </w:rPr>
        <w:t xml:space="preserve"> </w:t>
      </w:r>
      <w:r w:rsidR="00D6575F">
        <w:rPr>
          <w:rFonts w:hint="cs"/>
          <w:b/>
          <w:rtl/>
        </w:rPr>
        <w:t xml:space="preserve">رضي الله </w:t>
      </w:r>
      <w:r w:rsidR="007D112A" w:rsidRPr="005732AA">
        <w:rPr>
          <w:rFonts w:hint="cs"/>
          <w:b/>
          <w:rtl/>
        </w:rPr>
        <w:t>عنهما الموتور</w:t>
      </w:r>
      <w:r w:rsidRPr="005732AA">
        <w:rPr>
          <w:rFonts w:hint="cs"/>
          <w:b/>
          <w:rtl/>
        </w:rPr>
        <w:t xml:space="preserve"> </w:t>
      </w:r>
      <w:r w:rsidRPr="005732AA">
        <w:rPr>
          <w:rFonts w:ascii="Traditional Arabic" w:hint="eastAsia"/>
          <w:rtl/>
        </w:rPr>
        <w:t>أهله</w:t>
      </w:r>
      <w:r w:rsidRPr="005732AA">
        <w:rPr>
          <w:rFonts w:ascii="Traditional Arabic"/>
          <w:rtl/>
        </w:rPr>
        <w:t xml:space="preserve"> </w:t>
      </w:r>
      <w:r w:rsidRPr="005732AA">
        <w:rPr>
          <w:rFonts w:ascii="Traditional Arabic" w:hint="eastAsia"/>
          <w:rtl/>
        </w:rPr>
        <w:t>وماله</w:t>
      </w:r>
      <w:r w:rsidRPr="005732AA">
        <w:rPr>
          <w:rFonts w:ascii="Traditional Arabic"/>
          <w:rtl/>
        </w:rPr>
        <w:t xml:space="preserve"> </w:t>
      </w:r>
      <w:r w:rsidRPr="005732AA">
        <w:rPr>
          <w:rFonts w:ascii="Traditional Arabic" w:hint="eastAsia"/>
          <w:rtl/>
        </w:rPr>
        <w:t>من</w:t>
      </w:r>
      <w:r w:rsidRPr="005732AA">
        <w:rPr>
          <w:rFonts w:ascii="Traditional Arabic"/>
          <w:rtl/>
        </w:rPr>
        <w:t xml:space="preserve"> </w:t>
      </w:r>
      <w:r w:rsidRPr="005732AA">
        <w:rPr>
          <w:rFonts w:ascii="Traditional Arabic" w:hint="eastAsia"/>
          <w:rtl/>
        </w:rPr>
        <w:t>وتر</w:t>
      </w:r>
      <w:r w:rsidRPr="005732AA">
        <w:rPr>
          <w:rFonts w:ascii="Traditional Arabic"/>
          <w:rtl/>
        </w:rPr>
        <w:t xml:space="preserve"> </w:t>
      </w:r>
      <w:r w:rsidRPr="005732AA">
        <w:rPr>
          <w:rFonts w:ascii="Traditional Arabic" w:hint="eastAsia"/>
          <w:rtl/>
        </w:rPr>
        <w:t>صلاة</w:t>
      </w:r>
      <w:r w:rsidRPr="005732AA">
        <w:rPr>
          <w:rFonts w:ascii="Traditional Arabic"/>
          <w:rtl/>
        </w:rPr>
        <w:t xml:space="preserve"> </w:t>
      </w:r>
      <w:r w:rsidRPr="005732AA">
        <w:rPr>
          <w:rFonts w:ascii="Traditional Arabic" w:hint="eastAsia"/>
          <w:rtl/>
        </w:rPr>
        <w:t>الوسطى</w:t>
      </w:r>
      <w:r w:rsidRPr="005732AA">
        <w:rPr>
          <w:rFonts w:ascii="Traditional Arabic"/>
          <w:rtl/>
        </w:rPr>
        <w:t xml:space="preserve"> </w:t>
      </w:r>
      <w:r w:rsidRPr="005732AA">
        <w:rPr>
          <w:rFonts w:ascii="Traditional Arabic" w:hint="eastAsia"/>
          <w:rtl/>
        </w:rPr>
        <w:t>في</w:t>
      </w:r>
      <w:r w:rsidRPr="005732AA">
        <w:rPr>
          <w:rFonts w:ascii="Traditional Arabic"/>
          <w:rtl/>
        </w:rPr>
        <w:t xml:space="preserve"> </w:t>
      </w:r>
      <w:r w:rsidRPr="005732AA">
        <w:rPr>
          <w:rFonts w:ascii="Traditional Arabic" w:hint="eastAsia"/>
          <w:rtl/>
        </w:rPr>
        <w:t>جماعة</w:t>
      </w:r>
      <w:r w:rsidRPr="005732AA">
        <w:rPr>
          <w:rFonts w:ascii="Traditional Arabic" w:hint="cs"/>
          <w:rtl/>
        </w:rPr>
        <w:t>,</w:t>
      </w:r>
      <w:r w:rsidRPr="005732AA">
        <w:rPr>
          <w:rFonts w:ascii="Traditional Arabic"/>
          <w:rtl/>
        </w:rPr>
        <w:t xml:space="preserve"> </w:t>
      </w:r>
      <w:r w:rsidRPr="005732AA">
        <w:rPr>
          <w:rFonts w:ascii="Traditional Arabic" w:hint="eastAsia"/>
          <w:rtl/>
        </w:rPr>
        <w:t>وهى</w:t>
      </w:r>
      <w:r w:rsidRPr="005732AA">
        <w:rPr>
          <w:rFonts w:ascii="Traditional Arabic"/>
          <w:rtl/>
        </w:rPr>
        <w:t xml:space="preserve"> </w:t>
      </w:r>
      <w:r w:rsidRPr="005732AA">
        <w:rPr>
          <w:rFonts w:ascii="Traditional Arabic" w:hint="eastAsia"/>
          <w:rtl/>
        </w:rPr>
        <w:t>صلاة</w:t>
      </w:r>
      <w:r w:rsidRPr="005732AA">
        <w:rPr>
          <w:rFonts w:ascii="Traditional Arabic"/>
          <w:rtl/>
        </w:rPr>
        <w:t xml:space="preserve"> </w:t>
      </w:r>
      <w:r w:rsidRPr="005732AA">
        <w:rPr>
          <w:rFonts w:ascii="Traditional Arabic" w:hint="eastAsia"/>
          <w:rtl/>
        </w:rPr>
        <w:t>العصر</w:t>
      </w:r>
      <w:r w:rsidRPr="005732AA">
        <w:rPr>
          <w:rFonts w:hint="cs"/>
          <w:rtl/>
        </w:rPr>
        <w:t xml:space="preserve"> فضعيف لا تق</w:t>
      </w:r>
      <w:r w:rsidR="005E3D59" w:rsidRPr="005732AA">
        <w:rPr>
          <w:rFonts w:hint="cs"/>
          <w:rtl/>
        </w:rPr>
        <w:t>وم به الحجة</w:t>
      </w:r>
      <w:r w:rsidR="007D112A" w:rsidRPr="005732AA">
        <w:rPr>
          <w:rFonts w:hint="cs"/>
          <w:rtl/>
        </w:rPr>
        <w:t xml:space="preserve"> كما سبق عند تخريجه</w:t>
      </w:r>
      <w:r w:rsidRPr="005732AA">
        <w:rPr>
          <w:rFonts w:hint="cs"/>
          <w:rtl/>
        </w:rPr>
        <w:t xml:space="preserve">. </w:t>
      </w:r>
    </w:p>
    <w:p w:rsidR="005E3D59" w:rsidRPr="00F72FAC" w:rsidRDefault="005E3D59" w:rsidP="00B14E7A">
      <w:pPr>
        <w:spacing w:line="238" w:lineRule="auto"/>
        <w:jc w:val="lowKashida"/>
        <w:outlineLvl w:val="0"/>
        <w:rPr>
          <w:b/>
          <w:rtl/>
        </w:rPr>
      </w:pPr>
      <w:r w:rsidRPr="007D27D4">
        <w:rPr>
          <w:rFonts w:hint="cs"/>
          <w:bCs/>
          <w:rtl/>
        </w:rPr>
        <w:t>وأما القياس</w:t>
      </w:r>
      <w:r w:rsidRPr="00F72FAC">
        <w:rPr>
          <w:rFonts w:hint="cs"/>
          <w:b/>
          <w:rtl/>
        </w:rPr>
        <w:t xml:space="preserve">: </w:t>
      </w:r>
      <w:r w:rsidR="009D7D6D" w:rsidRPr="00F72FAC">
        <w:rPr>
          <w:rFonts w:hint="cs"/>
          <w:rtl/>
        </w:rPr>
        <w:t xml:space="preserve">بأنه ليس المقصود بالفوات مغيب الشمس </w:t>
      </w:r>
      <w:r w:rsidR="009D7D6D" w:rsidRPr="00F72FAC">
        <w:rPr>
          <w:rFonts w:ascii="Albertus Medium" w:hAnsi="Albertus Medium" w:hint="cs"/>
          <w:rtl/>
        </w:rPr>
        <w:t>إذ لو كان كذلك لبطل اختصاص العصر, ولأن ذهاب الوقت موجود في كل صلاة</w:t>
      </w:r>
      <w:r w:rsidR="009D7D6D" w:rsidRPr="00F72FAC">
        <w:rPr>
          <w:rFonts w:hint="cs"/>
          <w:b/>
          <w:rtl/>
        </w:rPr>
        <w:t>.</w:t>
      </w:r>
    </w:p>
    <w:p w:rsidR="007C6904" w:rsidRPr="00F72FAC" w:rsidRDefault="009D7D6D" w:rsidP="00B14E7A">
      <w:pPr>
        <w:spacing w:line="238" w:lineRule="auto"/>
        <w:jc w:val="lowKashida"/>
        <w:outlineLvl w:val="0"/>
        <w:rPr>
          <w:rtl/>
        </w:rPr>
      </w:pPr>
      <w:r w:rsidRPr="00F72FAC">
        <w:rPr>
          <w:rFonts w:hint="cs"/>
          <w:b/>
          <w:rtl/>
        </w:rPr>
        <w:t xml:space="preserve"> </w:t>
      </w:r>
      <w:r w:rsidRPr="007D27D4">
        <w:rPr>
          <w:rFonts w:hint="cs"/>
          <w:bCs/>
          <w:rtl/>
        </w:rPr>
        <w:t>فيجاب عنه</w:t>
      </w:r>
      <w:r w:rsidRPr="00F72FAC">
        <w:rPr>
          <w:rFonts w:hint="cs"/>
          <w:rtl/>
        </w:rPr>
        <w:t>:</w:t>
      </w:r>
      <w:r w:rsidRPr="00F72FAC">
        <w:rPr>
          <w:rFonts w:ascii="Albertus Medium" w:hAnsi="Albertus Medium" w:hint="cs"/>
          <w:rtl/>
        </w:rPr>
        <w:t xml:space="preserve"> بأن فوات الجماعة موجود في كل صلاة</w:t>
      </w:r>
      <w:r w:rsidR="005E3D59" w:rsidRPr="00F72FAC">
        <w:rPr>
          <w:rFonts w:ascii="Albertus Medium" w:hAnsi="Albertus Medium" w:hint="cs"/>
          <w:rtl/>
        </w:rPr>
        <w:t xml:space="preserve">, </w:t>
      </w:r>
      <w:r w:rsidRPr="00F72FAC">
        <w:rPr>
          <w:rFonts w:ascii="Albertus Medium" w:hAnsi="Albertus Medium" w:hint="cs"/>
          <w:rtl/>
        </w:rPr>
        <w:t>فن</w:t>
      </w:r>
      <w:r w:rsidR="00455C9C">
        <w:rPr>
          <w:rFonts w:ascii="Albertus Medium" w:hAnsi="Albertus Medium" w:hint="cs"/>
          <w:rtl/>
        </w:rPr>
        <w:t>َ</w:t>
      </w:r>
      <w:r w:rsidRPr="00F72FAC">
        <w:rPr>
          <w:rFonts w:ascii="Albertus Medium" w:hAnsi="Albertus Medium" w:hint="cs"/>
          <w:rtl/>
        </w:rPr>
        <w:t>ق</w:t>
      </w:r>
      <w:r w:rsidR="00455C9C">
        <w:rPr>
          <w:rFonts w:ascii="Albertus Medium" w:hAnsi="Albertus Medium" w:hint="cs"/>
          <w:rtl/>
        </w:rPr>
        <w:t>َ</w:t>
      </w:r>
      <w:r w:rsidRPr="00F72FAC">
        <w:rPr>
          <w:rFonts w:ascii="Albertus Medium" w:hAnsi="Albertus Medium" w:hint="cs"/>
          <w:rtl/>
        </w:rPr>
        <w:t>ض</w:t>
      </w:r>
      <w:r w:rsidR="00352305">
        <w:rPr>
          <w:rFonts w:ascii="Albertus Medium" w:hAnsi="Albertus Medium" w:hint="cs"/>
          <w:rtl/>
        </w:rPr>
        <w:t>َ</w:t>
      </w:r>
      <w:r w:rsidRPr="00F72FAC">
        <w:rPr>
          <w:rFonts w:ascii="Albertus Medium" w:hAnsi="Albertus Medium" w:hint="cs"/>
          <w:rtl/>
        </w:rPr>
        <w:t xml:space="preserve"> القياس</w:t>
      </w:r>
      <w:r w:rsidR="002D204F" w:rsidRPr="00F72FAC">
        <w:rPr>
          <w:rStyle w:val="ae"/>
          <w:rtl/>
        </w:rPr>
        <w:t>(</w:t>
      </w:r>
      <w:r w:rsidR="002D204F" w:rsidRPr="00F72FAC">
        <w:rPr>
          <w:rStyle w:val="ae"/>
          <w:rtl/>
        </w:rPr>
        <w:footnoteReference w:id="36"/>
      </w:r>
      <w:r w:rsidR="002D204F" w:rsidRPr="00F72FAC">
        <w:rPr>
          <w:rStyle w:val="ae"/>
          <w:rtl/>
        </w:rPr>
        <w:t>)</w:t>
      </w:r>
      <w:r w:rsidRPr="00F72FAC">
        <w:rPr>
          <w:rFonts w:ascii="Albertus Medium" w:hAnsi="Albertus Medium" w:hint="cs"/>
          <w:b/>
          <w:rtl/>
        </w:rPr>
        <w:t>.</w:t>
      </w:r>
      <w:r w:rsidR="007B2BAC" w:rsidRPr="00F72FAC">
        <w:rPr>
          <w:rFonts w:ascii="Albertus Medium" w:hAnsi="Albertus Medium" w:hint="cs"/>
          <w:b/>
          <w:rtl/>
        </w:rPr>
        <w:t xml:space="preserve"> </w:t>
      </w:r>
      <w:r w:rsidR="00E75FFB" w:rsidRPr="00F72FAC">
        <w:rPr>
          <w:rFonts w:ascii="Albertus Medium" w:hAnsi="Albertus Medium" w:hint="cs"/>
          <w:rtl/>
        </w:rPr>
        <w:t>و</w:t>
      </w:r>
      <w:r w:rsidR="007B2BAC" w:rsidRPr="00F72FAC">
        <w:rPr>
          <w:rFonts w:ascii="Albertus Medium" w:hAnsi="Albertus Medium" w:hint="cs"/>
          <w:rtl/>
        </w:rPr>
        <w:t>الله أعلم.</w:t>
      </w:r>
      <w:r w:rsidRPr="00F72FAC">
        <w:rPr>
          <w:rFonts w:ascii="Albertus Medium" w:hAnsi="Albertus Medium" w:hint="cs"/>
          <w:b/>
          <w:rtl/>
        </w:rPr>
        <w:t xml:space="preserve">   </w:t>
      </w:r>
    </w:p>
    <w:sectPr w:rsidR="007C6904" w:rsidRPr="00F72FAC" w:rsidSect="006F3E8C">
      <w:headerReference w:type="default" r:id="rId8"/>
      <w:footerReference w:type="default" r:id="rId9"/>
      <w:footnotePr>
        <w:numRestart w:val="eachPage"/>
      </w:footnotePr>
      <w:pgSz w:w="11906" w:h="16838"/>
      <w:pgMar w:top="1247" w:right="1418" w:bottom="1418" w:left="1418" w:header="709" w:footer="709" w:gutter="567"/>
      <w:pgNumType w:start="60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708" w:rsidRDefault="00AE1708" w:rsidP="001E49B6">
      <w:r>
        <w:separator/>
      </w:r>
    </w:p>
  </w:endnote>
  <w:endnote w:type="continuationSeparator" w:id="1">
    <w:p w:rsidR="00AE1708" w:rsidRDefault="00AE1708" w:rsidP="001E49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Albertus Medium">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193204"/>
      <w:docPartObj>
        <w:docPartGallery w:val="Page Numbers (Bottom of Page)"/>
        <w:docPartUnique/>
      </w:docPartObj>
    </w:sdtPr>
    <w:sdtContent>
      <w:p w:rsidR="00D5789B" w:rsidRDefault="006F3E8C" w:rsidP="006F3E8C">
        <w:pPr>
          <w:pStyle w:val="afd"/>
          <w:jc w:val="center"/>
        </w:pPr>
        <w:r>
          <w:rPr>
            <w:noProof/>
            <w:rtl/>
          </w:rPr>
          <w:pict>
            <v:roundrect id="_x0000_s19457" style="position:absolute;left:0;text-align:left;margin-left:193.15pt;margin-top:6.3pt;width:38.9pt;height:20.05pt;z-index:251658240;mso-position-horizontal-relative:margin;mso-position-vertical-relative:text" arcsize="10923f">
              <v:textbox style="mso-next-textbox:#_x0000_s19457">
                <w:txbxContent>
                  <w:p w:rsidR="006F3E8C" w:rsidRPr="00A6537B" w:rsidRDefault="006F3E8C" w:rsidP="006F3E8C">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E90B9C">
                      <w:rPr>
                        <w:rFonts w:cstheme="minorBidi"/>
                        <w:spacing w:val="-20"/>
                        <w:sz w:val="32"/>
                        <w:szCs w:val="32"/>
                        <w:rtl/>
                      </w:rPr>
                      <w:fldChar w:fldCharType="separate"/>
                    </w:r>
                    <w:r w:rsidR="002C522A" w:rsidRPr="002C522A">
                      <w:rPr>
                        <w:rFonts w:cstheme="minorBidi"/>
                        <w:noProof/>
                        <w:spacing w:val="-20"/>
                        <w:sz w:val="32"/>
                        <w:szCs w:val="32"/>
                        <w:rtl/>
                        <w:lang w:val="ar-SA"/>
                      </w:rPr>
                      <w:t>610</w:t>
                    </w:r>
                    <w:r w:rsidRPr="00A6537B">
                      <w:rPr>
                        <w:rFonts w:cs="Arial"/>
                        <w:spacing w:val="-20"/>
                        <w:sz w:val="32"/>
                        <w:szCs w:val="32"/>
                        <w:rtl/>
                      </w:rPr>
                      <w:fldChar w:fldCharType="end"/>
                    </w:r>
                  </w:p>
                </w:txbxContent>
              </v:textbox>
              <w10:wrap anchorx="margin"/>
            </v:roundrect>
          </w:pict>
        </w:r>
      </w:p>
    </w:sdtContent>
  </w:sdt>
  <w:p w:rsidR="002E1968" w:rsidRDefault="002E1968">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708" w:rsidRDefault="00AE1708" w:rsidP="00D5789B">
      <w:pPr>
        <w:widowControl w:val="0"/>
        <w:jc w:val="both"/>
      </w:pPr>
      <w:r>
        <w:separator/>
      </w:r>
    </w:p>
  </w:footnote>
  <w:footnote w:type="continuationSeparator" w:id="1">
    <w:p w:rsidR="00AE1708" w:rsidRDefault="00AE1708" w:rsidP="00D5789B">
      <w:pPr>
        <w:widowControl w:val="0"/>
        <w:jc w:val="both"/>
      </w:pPr>
      <w:r>
        <w:separator/>
      </w:r>
    </w:p>
  </w:footnote>
  <w:footnote w:id="2">
    <w:p w:rsidR="001E49B6" w:rsidRPr="000D4CD7" w:rsidRDefault="001E49B6"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Pr="000D4CD7">
        <w:rPr>
          <w:rFonts w:hint="cs"/>
          <w:sz w:val="32"/>
          <w:szCs w:val="32"/>
          <w:rtl/>
        </w:rPr>
        <w:t xml:space="preserve"> </w:t>
      </w:r>
      <w:r w:rsidR="005032BC" w:rsidRPr="000D4CD7">
        <w:rPr>
          <w:rFonts w:hint="cs"/>
          <w:sz w:val="32"/>
          <w:szCs w:val="32"/>
          <w:rtl/>
        </w:rPr>
        <w:t>الوعيد الوارد على من فاتته صلاة العصر شديد جدا لم يرد في غيرها من الصلوات</w:t>
      </w:r>
      <w:r w:rsidR="006C3CDD" w:rsidRPr="000D4CD7">
        <w:rPr>
          <w:rFonts w:hint="cs"/>
          <w:sz w:val="32"/>
          <w:szCs w:val="32"/>
          <w:rtl/>
        </w:rPr>
        <w:t>,</w:t>
      </w:r>
      <w:r w:rsidR="005032BC" w:rsidRPr="000D4CD7">
        <w:rPr>
          <w:rFonts w:hint="cs"/>
          <w:sz w:val="32"/>
          <w:szCs w:val="32"/>
          <w:rtl/>
        </w:rPr>
        <w:t xml:space="preserve"> ف</w:t>
      </w:r>
      <w:r w:rsidR="005732AA">
        <w:rPr>
          <w:rFonts w:hint="cs"/>
          <w:sz w:val="32"/>
          <w:szCs w:val="32"/>
          <w:rtl/>
        </w:rPr>
        <w:t xml:space="preserve">عن </w:t>
      </w:r>
      <w:r w:rsidR="003B4F80" w:rsidRPr="000D4CD7">
        <w:rPr>
          <w:rFonts w:hint="cs"/>
          <w:sz w:val="32"/>
          <w:szCs w:val="32"/>
          <w:rtl/>
        </w:rPr>
        <w:t xml:space="preserve">ابن عمر </w:t>
      </w:r>
      <w:r w:rsidR="00D6575F">
        <w:rPr>
          <w:rFonts w:hint="cs"/>
          <w:sz w:val="32"/>
          <w:szCs w:val="32"/>
          <w:rtl/>
        </w:rPr>
        <w:t xml:space="preserve">رضي الله </w:t>
      </w:r>
      <w:r w:rsidR="003B4F80" w:rsidRPr="000D4CD7">
        <w:rPr>
          <w:rFonts w:hint="cs"/>
          <w:sz w:val="32"/>
          <w:szCs w:val="32"/>
          <w:rtl/>
        </w:rPr>
        <w:t>عنهما قال</w:t>
      </w:r>
      <w:r w:rsidR="006C3CDD" w:rsidRPr="000D4CD7">
        <w:rPr>
          <w:rFonts w:hint="cs"/>
          <w:sz w:val="32"/>
          <w:szCs w:val="32"/>
          <w:rtl/>
        </w:rPr>
        <w:t>:</w:t>
      </w:r>
      <w:r w:rsidR="005032BC" w:rsidRPr="000D4CD7">
        <w:rPr>
          <w:rFonts w:hint="cs"/>
          <w:sz w:val="32"/>
          <w:szCs w:val="32"/>
          <w:rtl/>
        </w:rPr>
        <w:t xml:space="preserve">قال </w:t>
      </w:r>
      <w:r w:rsidR="003B4F80" w:rsidRPr="000D4CD7">
        <w:rPr>
          <w:rFonts w:hint="cs"/>
          <w:sz w:val="32"/>
          <w:szCs w:val="32"/>
          <w:rtl/>
        </w:rPr>
        <w:t>رسول الله</w:t>
      </w:r>
      <w:r w:rsidR="005732AA">
        <w:rPr>
          <w:rFonts w:hint="cs"/>
          <w:sz w:val="32"/>
          <w:szCs w:val="32"/>
          <w:rtl/>
        </w:rPr>
        <w:t xml:space="preserve"> </w:t>
      </w:r>
      <w:r w:rsidR="005A4217">
        <w:rPr>
          <w:rFonts w:hint="cs"/>
          <w:sz w:val="32"/>
          <w:szCs w:val="32"/>
        </w:rPr>
        <w:sym w:font="AGA Arabesque" w:char="F072"/>
      </w:r>
      <w:r w:rsidR="006C3CDD" w:rsidRPr="000D4CD7">
        <w:rPr>
          <w:rFonts w:hint="cs"/>
          <w:sz w:val="32"/>
          <w:szCs w:val="32"/>
          <w:rtl/>
        </w:rPr>
        <w:t>:</w:t>
      </w:r>
      <w:r w:rsidR="000904AF">
        <w:rPr>
          <w:rFonts w:hint="cs"/>
          <w:sz w:val="32"/>
          <w:szCs w:val="32"/>
          <w:rtl/>
        </w:rPr>
        <w:t>"</w:t>
      </w:r>
      <w:r w:rsidR="005032BC" w:rsidRPr="000D4CD7">
        <w:rPr>
          <w:rFonts w:hint="cs"/>
          <w:sz w:val="32"/>
          <w:szCs w:val="32"/>
          <w:rtl/>
        </w:rPr>
        <w:t xml:space="preserve">الذي تفوته صلاة العصر </w:t>
      </w:r>
      <w:r w:rsidR="001F2725" w:rsidRPr="000D4CD7">
        <w:rPr>
          <w:rFonts w:hint="cs"/>
          <w:sz w:val="32"/>
          <w:szCs w:val="32"/>
          <w:rtl/>
        </w:rPr>
        <w:t>ف</w:t>
      </w:r>
      <w:r w:rsidR="005032BC" w:rsidRPr="000D4CD7">
        <w:rPr>
          <w:rFonts w:hint="cs"/>
          <w:sz w:val="32"/>
          <w:szCs w:val="32"/>
          <w:rtl/>
        </w:rPr>
        <w:t>كأنما وتر أهله وماله</w:t>
      </w:r>
      <w:r w:rsidR="005732AA">
        <w:rPr>
          <w:rFonts w:hint="cs"/>
          <w:sz w:val="32"/>
          <w:szCs w:val="32"/>
          <w:rtl/>
        </w:rPr>
        <w:t>"</w:t>
      </w:r>
      <w:r w:rsidR="00BC4003" w:rsidRPr="000D4CD7">
        <w:rPr>
          <w:rFonts w:hint="cs"/>
          <w:sz w:val="32"/>
          <w:szCs w:val="32"/>
          <w:rtl/>
        </w:rPr>
        <w:t>[متفق عليه</w:t>
      </w:r>
      <w:r w:rsidR="00E02CA6" w:rsidRPr="000D4CD7">
        <w:rPr>
          <w:rFonts w:hint="cs"/>
          <w:sz w:val="32"/>
          <w:szCs w:val="32"/>
          <w:rtl/>
        </w:rPr>
        <w:t>].</w:t>
      </w:r>
      <w:r w:rsidR="005032BC" w:rsidRPr="000D4CD7">
        <w:rPr>
          <w:rFonts w:hint="cs"/>
          <w:sz w:val="32"/>
          <w:szCs w:val="32"/>
          <w:rtl/>
        </w:rPr>
        <w:t xml:space="preserve"> </w:t>
      </w:r>
    </w:p>
  </w:footnote>
  <w:footnote w:id="3">
    <w:p w:rsidR="00622B9E" w:rsidRPr="000D4CD7" w:rsidRDefault="00622B9E"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002F0B2E">
        <w:rPr>
          <w:rFonts w:hint="cs"/>
          <w:sz w:val="32"/>
          <w:szCs w:val="32"/>
          <w:rtl/>
        </w:rPr>
        <w:t xml:space="preserve"> </w:t>
      </w:r>
      <w:r w:rsidR="00966E08">
        <w:rPr>
          <w:rFonts w:hint="cs"/>
          <w:sz w:val="32"/>
          <w:szCs w:val="32"/>
          <w:rtl/>
        </w:rPr>
        <w:t>ينظر: مرعاة المفاتيح</w:t>
      </w:r>
      <w:r w:rsidR="007904C3" w:rsidRPr="000D4CD7">
        <w:rPr>
          <w:rFonts w:hint="cs"/>
          <w:sz w:val="32"/>
          <w:szCs w:val="32"/>
          <w:rtl/>
        </w:rPr>
        <w:t xml:space="preserve">2/303. </w:t>
      </w:r>
    </w:p>
  </w:footnote>
  <w:footnote w:id="4">
    <w:p w:rsidR="00E54506" w:rsidRPr="000D4CD7" w:rsidRDefault="00E54506"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Pr="000D4CD7">
        <w:rPr>
          <w:rFonts w:hint="cs"/>
          <w:sz w:val="32"/>
          <w:szCs w:val="32"/>
          <w:rtl/>
        </w:rPr>
        <w:t xml:space="preserve"> هو </w:t>
      </w:r>
      <w:r w:rsidRPr="000D4CD7">
        <w:rPr>
          <w:rFonts w:ascii="Traditional Arabic" w:hint="eastAsia"/>
          <w:sz w:val="32"/>
          <w:szCs w:val="32"/>
          <w:rtl/>
        </w:rPr>
        <w:t>عبد</w:t>
      </w:r>
      <w:r w:rsidRPr="000D4CD7">
        <w:rPr>
          <w:rFonts w:ascii="Traditional Arabic"/>
          <w:sz w:val="32"/>
          <w:szCs w:val="32"/>
          <w:rtl/>
        </w:rPr>
        <w:t xml:space="preserve"> </w:t>
      </w:r>
      <w:r w:rsidRPr="000D4CD7">
        <w:rPr>
          <w:rFonts w:ascii="Traditional Arabic" w:hint="eastAsia"/>
          <w:sz w:val="32"/>
          <w:szCs w:val="32"/>
          <w:rtl/>
        </w:rPr>
        <w:t>الله</w:t>
      </w:r>
      <w:r w:rsidRPr="000D4CD7">
        <w:rPr>
          <w:rFonts w:ascii="Traditional Arabic"/>
          <w:sz w:val="32"/>
          <w:szCs w:val="32"/>
          <w:rtl/>
        </w:rPr>
        <w:t xml:space="preserve"> </w:t>
      </w:r>
      <w:r w:rsidRPr="000D4CD7">
        <w:rPr>
          <w:rFonts w:ascii="Traditional Arabic" w:hint="eastAsia"/>
          <w:sz w:val="32"/>
          <w:szCs w:val="32"/>
          <w:rtl/>
        </w:rPr>
        <w:t>بن</w:t>
      </w:r>
      <w:r w:rsidRPr="000D4CD7">
        <w:rPr>
          <w:rFonts w:ascii="Traditional Arabic"/>
          <w:sz w:val="32"/>
          <w:szCs w:val="32"/>
          <w:rtl/>
        </w:rPr>
        <w:t xml:space="preserve"> </w:t>
      </w:r>
      <w:r w:rsidRPr="000D4CD7">
        <w:rPr>
          <w:rFonts w:ascii="Traditional Arabic" w:hint="eastAsia"/>
          <w:sz w:val="32"/>
          <w:szCs w:val="32"/>
          <w:rtl/>
        </w:rPr>
        <w:t>وهب</w:t>
      </w:r>
      <w:r w:rsidRPr="000D4CD7">
        <w:rPr>
          <w:rFonts w:ascii="Traditional Arabic"/>
          <w:sz w:val="32"/>
          <w:szCs w:val="32"/>
          <w:rtl/>
        </w:rPr>
        <w:t xml:space="preserve"> </w:t>
      </w:r>
      <w:r w:rsidRPr="000D4CD7">
        <w:rPr>
          <w:rFonts w:ascii="Traditional Arabic" w:hint="eastAsia"/>
          <w:sz w:val="32"/>
          <w:szCs w:val="32"/>
          <w:rtl/>
        </w:rPr>
        <w:t>بن</w:t>
      </w:r>
      <w:r w:rsidRPr="000D4CD7">
        <w:rPr>
          <w:rFonts w:ascii="Traditional Arabic"/>
          <w:sz w:val="32"/>
          <w:szCs w:val="32"/>
          <w:rtl/>
        </w:rPr>
        <w:t xml:space="preserve"> </w:t>
      </w:r>
      <w:r w:rsidRPr="000D4CD7">
        <w:rPr>
          <w:rFonts w:ascii="Traditional Arabic" w:hint="eastAsia"/>
          <w:sz w:val="32"/>
          <w:szCs w:val="32"/>
          <w:rtl/>
        </w:rPr>
        <w:t>مسلم</w:t>
      </w:r>
      <w:r w:rsidRPr="000D4CD7">
        <w:rPr>
          <w:rFonts w:hint="cs"/>
          <w:sz w:val="32"/>
          <w:szCs w:val="32"/>
          <w:rtl/>
        </w:rPr>
        <w:t xml:space="preserve"> أبو محمد القرشي</w:t>
      </w:r>
      <w:r w:rsidR="006F0163" w:rsidRPr="000D4CD7">
        <w:rPr>
          <w:rFonts w:hint="cs"/>
          <w:sz w:val="32"/>
          <w:szCs w:val="32"/>
          <w:rtl/>
        </w:rPr>
        <w:t xml:space="preserve"> المصري,</w:t>
      </w:r>
      <w:r w:rsidR="00526737" w:rsidRPr="000D4CD7">
        <w:rPr>
          <w:rFonts w:hint="cs"/>
          <w:sz w:val="32"/>
          <w:szCs w:val="32"/>
          <w:rtl/>
        </w:rPr>
        <w:t xml:space="preserve"> </w:t>
      </w:r>
      <w:r w:rsidR="00526737" w:rsidRPr="000D4CD7">
        <w:rPr>
          <w:rFonts w:ascii="Traditional Arabic" w:hint="eastAsia"/>
          <w:sz w:val="32"/>
          <w:szCs w:val="32"/>
          <w:rtl/>
        </w:rPr>
        <w:t>عالم</w:t>
      </w:r>
      <w:r w:rsidR="006F0163" w:rsidRPr="000D4CD7">
        <w:rPr>
          <w:rFonts w:ascii="Traditional Arabic" w:hint="cs"/>
          <w:sz w:val="32"/>
          <w:szCs w:val="32"/>
          <w:rtl/>
        </w:rPr>
        <w:t>,</w:t>
      </w:r>
      <w:r w:rsidR="00526737" w:rsidRPr="000D4CD7">
        <w:rPr>
          <w:rFonts w:ascii="Traditional Arabic"/>
          <w:sz w:val="32"/>
          <w:szCs w:val="32"/>
          <w:rtl/>
        </w:rPr>
        <w:t xml:space="preserve"> </w:t>
      </w:r>
      <w:r w:rsidR="00526737" w:rsidRPr="000D4CD7">
        <w:rPr>
          <w:rFonts w:ascii="Traditional Arabic" w:hint="eastAsia"/>
          <w:sz w:val="32"/>
          <w:szCs w:val="32"/>
          <w:rtl/>
        </w:rPr>
        <w:t>صالح</w:t>
      </w:r>
      <w:r w:rsidR="006F0163" w:rsidRPr="000D4CD7">
        <w:rPr>
          <w:rFonts w:ascii="Traditional Arabic" w:hint="cs"/>
          <w:sz w:val="32"/>
          <w:szCs w:val="32"/>
          <w:rtl/>
        </w:rPr>
        <w:t>,</w:t>
      </w:r>
      <w:r w:rsidR="00526737" w:rsidRPr="000D4CD7">
        <w:rPr>
          <w:rFonts w:ascii="Traditional Arabic"/>
          <w:sz w:val="32"/>
          <w:szCs w:val="32"/>
          <w:rtl/>
        </w:rPr>
        <w:t xml:space="preserve"> </w:t>
      </w:r>
      <w:r w:rsidR="00526737" w:rsidRPr="000D4CD7">
        <w:rPr>
          <w:rFonts w:ascii="Traditional Arabic" w:hint="eastAsia"/>
          <w:sz w:val="32"/>
          <w:szCs w:val="32"/>
          <w:rtl/>
        </w:rPr>
        <w:t>فقيه</w:t>
      </w:r>
      <w:r w:rsidR="006F0163" w:rsidRPr="000D4CD7">
        <w:rPr>
          <w:rFonts w:ascii="Traditional Arabic" w:hint="cs"/>
          <w:sz w:val="32"/>
          <w:szCs w:val="32"/>
          <w:rtl/>
        </w:rPr>
        <w:t>,</w:t>
      </w:r>
      <w:r w:rsidR="00526737" w:rsidRPr="000D4CD7">
        <w:rPr>
          <w:rFonts w:ascii="Traditional Arabic"/>
          <w:sz w:val="32"/>
          <w:szCs w:val="32"/>
          <w:rtl/>
        </w:rPr>
        <w:t xml:space="preserve"> </w:t>
      </w:r>
      <w:r w:rsidR="00526737" w:rsidRPr="000D4CD7">
        <w:rPr>
          <w:rFonts w:ascii="Traditional Arabic" w:hint="eastAsia"/>
          <w:sz w:val="32"/>
          <w:szCs w:val="32"/>
          <w:rtl/>
        </w:rPr>
        <w:t>كثير</w:t>
      </w:r>
      <w:r w:rsidR="00526737" w:rsidRPr="000D4CD7">
        <w:rPr>
          <w:rFonts w:ascii="Traditional Arabic"/>
          <w:sz w:val="32"/>
          <w:szCs w:val="32"/>
          <w:rtl/>
        </w:rPr>
        <w:t xml:space="preserve"> </w:t>
      </w:r>
      <w:r w:rsidR="00526737" w:rsidRPr="000D4CD7">
        <w:rPr>
          <w:rFonts w:ascii="Traditional Arabic" w:hint="eastAsia"/>
          <w:sz w:val="32"/>
          <w:szCs w:val="32"/>
          <w:rtl/>
        </w:rPr>
        <w:t>العلم</w:t>
      </w:r>
      <w:r w:rsidR="006F0163" w:rsidRPr="000D4CD7">
        <w:rPr>
          <w:rFonts w:hint="cs"/>
          <w:sz w:val="32"/>
          <w:szCs w:val="32"/>
          <w:rtl/>
        </w:rPr>
        <w:t>,</w:t>
      </w:r>
      <w:r w:rsidR="00526737" w:rsidRPr="000D4CD7">
        <w:rPr>
          <w:rFonts w:hint="cs"/>
          <w:sz w:val="32"/>
          <w:szCs w:val="32"/>
          <w:rtl/>
        </w:rPr>
        <w:t xml:space="preserve"> من خيار تلامذة الإمام مالك, وصحبه عشرين سنة</w:t>
      </w:r>
      <w:r w:rsidR="006F0163" w:rsidRPr="000D4CD7">
        <w:rPr>
          <w:rFonts w:hint="cs"/>
          <w:sz w:val="32"/>
          <w:szCs w:val="32"/>
          <w:rtl/>
        </w:rPr>
        <w:t>,</w:t>
      </w:r>
      <w:r w:rsidR="00526737" w:rsidRPr="000D4CD7">
        <w:rPr>
          <w:rFonts w:hint="cs"/>
          <w:sz w:val="32"/>
          <w:szCs w:val="32"/>
          <w:rtl/>
        </w:rPr>
        <w:t xml:space="preserve"> وتفقه به, ونشر مذهبه في مصر</w:t>
      </w:r>
      <w:r w:rsidR="00CB26F8" w:rsidRPr="000D4CD7">
        <w:rPr>
          <w:rFonts w:hint="cs"/>
          <w:sz w:val="32"/>
          <w:szCs w:val="32"/>
          <w:rtl/>
        </w:rPr>
        <w:t xml:space="preserve">, وأخذ عن </w:t>
      </w:r>
      <w:r w:rsidR="00CB26F8" w:rsidRPr="000D4CD7">
        <w:rPr>
          <w:rFonts w:ascii="Traditional Arabic" w:hint="eastAsia"/>
          <w:sz w:val="32"/>
          <w:szCs w:val="32"/>
          <w:rtl/>
        </w:rPr>
        <w:t>الليث</w:t>
      </w:r>
      <w:r w:rsidR="00CB26F8" w:rsidRPr="000D4CD7">
        <w:rPr>
          <w:rFonts w:ascii="Traditional Arabic"/>
          <w:sz w:val="32"/>
          <w:szCs w:val="32"/>
          <w:rtl/>
        </w:rPr>
        <w:t xml:space="preserve"> </w:t>
      </w:r>
      <w:r w:rsidR="00CB26F8" w:rsidRPr="000D4CD7">
        <w:rPr>
          <w:rFonts w:ascii="Traditional Arabic" w:hint="eastAsia"/>
          <w:sz w:val="32"/>
          <w:szCs w:val="32"/>
          <w:rtl/>
        </w:rPr>
        <w:t>بن</w:t>
      </w:r>
      <w:r w:rsidR="00CB26F8" w:rsidRPr="000D4CD7">
        <w:rPr>
          <w:rFonts w:ascii="Traditional Arabic"/>
          <w:sz w:val="32"/>
          <w:szCs w:val="32"/>
          <w:rtl/>
        </w:rPr>
        <w:t xml:space="preserve"> </w:t>
      </w:r>
      <w:r w:rsidR="00CB26F8" w:rsidRPr="000D4CD7">
        <w:rPr>
          <w:rFonts w:ascii="Traditional Arabic" w:hint="eastAsia"/>
          <w:sz w:val="32"/>
          <w:szCs w:val="32"/>
          <w:rtl/>
        </w:rPr>
        <w:t>سعد،</w:t>
      </w:r>
      <w:r w:rsidR="000904AF">
        <w:rPr>
          <w:rFonts w:ascii="Traditional Arabic" w:hint="cs"/>
          <w:sz w:val="32"/>
          <w:szCs w:val="32"/>
          <w:rtl/>
        </w:rPr>
        <w:t xml:space="preserve"> وغيرهما,</w:t>
      </w:r>
      <w:r w:rsidR="00CB26F8" w:rsidRPr="000D4CD7">
        <w:rPr>
          <w:rFonts w:hint="cs"/>
          <w:sz w:val="32"/>
          <w:szCs w:val="32"/>
          <w:rtl/>
        </w:rPr>
        <w:t xml:space="preserve">وروى عنه </w:t>
      </w:r>
      <w:r w:rsidR="008667D4" w:rsidRPr="000D4CD7">
        <w:rPr>
          <w:rFonts w:ascii="Traditional Arabic" w:hint="eastAsia"/>
          <w:sz w:val="32"/>
          <w:szCs w:val="32"/>
          <w:rtl/>
        </w:rPr>
        <w:t>ابن</w:t>
      </w:r>
      <w:r w:rsidR="008667D4" w:rsidRPr="000D4CD7">
        <w:rPr>
          <w:rFonts w:ascii="Traditional Arabic"/>
          <w:sz w:val="32"/>
          <w:szCs w:val="32"/>
          <w:rtl/>
        </w:rPr>
        <w:t xml:space="preserve"> </w:t>
      </w:r>
      <w:r w:rsidR="008667D4" w:rsidRPr="000D4CD7">
        <w:rPr>
          <w:rFonts w:ascii="Traditional Arabic" w:hint="eastAsia"/>
          <w:sz w:val="32"/>
          <w:szCs w:val="32"/>
          <w:rtl/>
        </w:rPr>
        <w:t>مهدي</w:t>
      </w:r>
      <w:r w:rsidR="006F0163" w:rsidRPr="000D4CD7">
        <w:rPr>
          <w:rFonts w:ascii="Traditional Arabic" w:hint="cs"/>
          <w:sz w:val="32"/>
          <w:szCs w:val="32"/>
          <w:rtl/>
        </w:rPr>
        <w:t>,</w:t>
      </w:r>
      <w:r w:rsidR="008667D4" w:rsidRPr="000D4CD7">
        <w:rPr>
          <w:rFonts w:ascii="Traditional Arabic"/>
          <w:sz w:val="32"/>
          <w:szCs w:val="32"/>
          <w:rtl/>
        </w:rPr>
        <w:t xml:space="preserve"> </w:t>
      </w:r>
      <w:r w:rsidR="008667D4" w:rsidRPr="000D4CD7">
        <w:rPr>
          <w:rFonts w:ascii="Traditional Arabic" w:hint="eastAsia"/>
          <w:sz w:val="32"/>
          <w:szCs w:val="32"/>
          <w:rtl/>
        </w:rPr>
        <w:t>وأصبغ</w:t>
      </w:r>
      <w:r w:rsidR="008667D4" w:rsidRPr="000D4CD7">
        <w:rPr>
          <w:rFonts w:ascii="Traditional Arabic"/>
          <w:sz w:val="32"/>
          <w:szCs w:val="32"/>
          <w:rtl/>
        </w:rPr>
        <w:t xml:space="preserve"> </w:t>
      </w:r>
      <w:r w:rsidR="008667D4" w:rsidRPr="000D4CD7">
        <w:rPr>
          <w:rFonts w:ascii="Traditional Arabic" w:hint="eastAsia"/>
          <w:sz w:val="32"/>
          <w:szCs w:val="32"/>
          <w:rtl/>
        </w:rPr>
        <w:t>بن</w:t>
      </w:r>
      <w:r w:rsidR="008667D4" w:rsidRPr="000D4CD7">
        <w:rPr>
          <w:rFonts w:ascii="Traditional Arabic"/>
          <w:sz w:val="32"/>
          <w:szCs w:val="32"/>
          <w:rtl/>
        </w:rPr>
        <w:t xml:space="preserve"> </w:t>
      </w:r>
      <w:r w:rsidR="008667D4" w:rsidRPr="000D4CD7">
        <w:rPr>
          <w:rFonts w:ascii="Traditional Arabic" w:hint="eastAsia"/>
          <w:sz w:val="32"/>
          <w:szCs w:val="32"/>
          <w:rtl/>
        </w:rPr>
        <w:t>الفرج</w:t>
      </w:r>
      <w:r w:rsidR="000904AF">
        <w:rPr>
          <w:rFonts w:ascii="Traditional Arabic" w:hint="cs"/>
          <w:sz w:val="32"/>
          <w:szCs w:val="32"/>
          <w:rtl/>
        </w:rPr>
        <w:t xml:space="preserve"> </w:t>
      </w:r>
      <w:r w:rsidR="008667D4" w:rsidRPr="000D4CD7">
        <w:rPr>
          <w:rFonts w:ascii="Traditional Arabic" w:hint="cs"/>
          <w:sz w:val="32"/>
          <w:szCs w:val="32"/>
          <w:rtl/>
        </w:rPr>
        <w:t>وغيرهما</w:t>
      </w:r>
      <w:r w:rsidR="000904AF">
        <w:rPr>
          <w:rFonts w:ascii="Traditional Arabic" w:hint="cs"/>
          <w:sz w:val="32"/>
          <w:szCs w:val="32"/>
          <w:rtl/>
        </w:rPr>
        <w:t>,توفي سنة</w:t>
      </w:r>
      <w:r w:rsidR="006F0163" w:rsidRPr="000D4CD7">
        <w:rPr>
          <w:rFonts w:ascii="Traditional Arabic" w:hint="cs"/>
          <w:sz w:val="32"/>
          <w:szCs w:val="32"/>
          <w:rtl/>
        </w:rPr>
        <w:t>197هـ. ينظر:[</w:t>
      </w:r>
      <w:r w:rsidR="005732AA">
        <w:rPr>
          <w:rFonts w:hint="cs"/>
          <w:sz w:val="32"/>
          <w:szCs w:val="32"/>
          <w:rtl/>
        </w:rPr>
        <w:t>ترتيب المدارك</w:t>
      </w:r>
      <w:r w:rsidR="006F0163" w:rsidRPr="000D4CD7">
        <w:rPr>
          <w:rFonts w:hint="cs"/>
          <w:sz w:val="32"/>
          <w:szCs w:val="32"/>
          <w:rtl/>
        </w:rPr>
        <w:t>3/228, وتذكرة الحفاظ1/304].</w:t>
      </w:r>
    </w:p>
  </w:footnote>
  <w:footnote w:id="5">
    <w:p w:rsidR="00EC3787" w:rsidRPr="000D4CD7" w:rsidRDefault="00EC3787"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Pr="000D4CD7">
        <w:rPr>
          <w:rFonts w:hint="cs"/>
          <w:sz w:val="32"/>
          <w:szCs w:val="32"/>
          <w:rtl/>
        </w:rPr>
        <w:t xml:space="preserve"> </w:t>
      </w:r>
      <w:r w:rsidR="005732AA">
        <w:rPr>
          <w:rFonts w:hint="cs"/>
          <w:sz w:val="32"/>
          <w:szCs w:val="32"/>
          <w:rtl/>
        </w:rPr>
        <w:t>ينظر قولهما في المنتقى</w:t>
      </w:r>
      <w:r w:rsidR="00267EF5" w:rsidRPr="000D4CD7">
        <w:rPr>
          <w:rFonts w:hint="cs"/>
          <w:sz w:val="32"/>
          <w:szCs w:val="32"/>
          <w:rtl/>
        </w:rPr>
        <w:t xml:space="preserve">1/40, </w:t>
      </w:r>
      <w:r w:rsidR="007B79D9" w:rsidRPr="000D4CD7">
        <w:rPr>
          <w:rFonts w:hint="cs"/>
          <w:sz w:val="32"/>
          <w:szCs w:val="32"/>
          <w:rtl/>
        </w:rPr>
        <w:t>و</w:t>
      </w:r>
      <w:r w:rsidR="005732AA">
        <w:rPr>
          <w:rFonts w:hint="cs"/>
          <w:sz w:val="32"/>
          <w:szCs w:val="32"/>
          <w:rtl/>
        </w:rPr>
        <w:t>طرح التثريب</w:t>
      </w:r>
      <w:r w:rsidR="00C826F6" w:rsidRPr="000D4CD7">
        <w:rPr>
          <w:rFonts w:hint="cs"/>
          <w:sz w:val="32"/>
          <w:szCs w:val="32"/>
          <w:rtl/>
        </w:rPr>
        <w:t xml:space="preserve">2/180, </w:t>
      </w:r>
      <w:r w:rsidR="005732AA">
        <w:rPr>
          <w:rFonts w:hint="cs"/>
          <w:sz w:val="32"/>
          <w:szCs w:val="32"/>
          <w:rtl/>
        </w:rPr>
        <w:t>وفتح الباري</w:t>
      </w:r>
      <w:r w:rsidR="007B79D9" w:rsidRPr="000D4CD7">
        <w:rPr>
          <w:rFonts w:hint="cs"/>
          <w:sz w:val="32"/>
          <w:szCs w:val="32"/>
          <w:rtl/>
        </w:rPr>
        <w:t>2/42,</w:t>
      </w:r>
      <w:r w:rsidR="005732AA" w:rsidRPr="005732AA">
        <w:rPr>
          <w:rFonts w:hint="cs"/>
          <w:sz w:val="32"/>
          <w:szCs w:val="32"/>
          <w:rtl/>
        </w:rPr>
        <w:t xml:space="preserve"> </w:t>
      </w:r>
      <w:r w:rsidR="005732AA" w:rsidRPr="000D4CD7">
        <w:rPr>
          <w:rFonts w:hint="cs"/>
          <w:sz w:val="32"/>
          <w:szCs w:val="32"/>
          <w:rtl/>
        </w:rPr>
        <w:t>و</w:t>
      </w:r>
      <w:r w:rsidR="005732AA">
        <w:rPr>
          <w:rFonts w:hint="cs"/>
          <w:sz w:val="32"/>
          <w:szCs w:val="32"/>
          <w:rtl/>
        </w:rPr>
        <w:t xml:space="preserve">شرح أبي داود للعيني </w:t>
      </w:r>
      <w:r w:rsidR="005732AA" w:rsidRPr="000D4CD7">
        <w:rPr>
          <w:rFonts w:hint="cs"/>
          <w:sz w:val="32"/>
          <w:szCs w:val="32"/>
          <w:rtl/>
        </w:rPr>
        <w:t>2/28, و</w:t>
      </w:r>
      <w:r w:rsidR="005732AA">
        <w:rPr>
          <w:rFonts w:hint="cs"/>
          <w:sz w:val="32"/>
          <w:szCs w:val="32"/>
          <w:rtl/>
        </w:rPr>
        <w:t>التاج والإكليل</w:t>
      </w:r>
      <w:r w:rsidR="005732AA" w:rsidRPr="000D4CD7">
        <w:rPr>
          <w:rFonts w:hint="cs"/>
          <w:sz w:val="32"/>
          <w:szCs w:val="32"/>
          <w:rtl/>
        </w:rPr>
        <w:t xml:space="preserve">2/49, </w:t>
      </w:r>
      <w:r w:rsidR="005732AA">
        <w:rPr>
          <w:rFonts w:hint="cs"/>
          <w:sz w:val="32"/>
          <w:szCs w:val="32"/>
          <w:rtl/>
        </w:rPr>
        <w:t>وشرح الزرقاني لموطأ</w:t>
      </w:r>
      <w:r w:rsidR="007B79D9" w:rsidRPr="000D4CD7">
        <w:rPr>
          <w:rFonts w:hint="cs"/>
          <w:sz w:val="32"/>
          <w:szCs w:val="32"/>
          <w:rtl/>
        </w:rPr>
        <w:t>1/47.</w:t>
      </w:r>
      <w:r w:rsidR="00465CB9" w:rsidRPr="000D4CD7">
        <w:rPr>
          <w:rFonts w:hint="cs"/>
          <w:sz w:val="32"/>
          <w:szCs w:val="32"/>
          <w:rtl/>
        </w:rPr>
        <w:t xml:space="preserve"> </w:t>
      </w:r>
    </w:p>
  </w:footnote>
  <w:footnote w:id="6">
    <w:p w:rsidR="00AB043F" w:rsidRPr="000D4CD7" w:rsidRDefault="00AB043F"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00967DD6" w:rsidRPr="000D4CD7">
        <w:rPr>
          <w:rFonts w:hint="cs"/>
          <w:sz w:val="32"/>
          <w:szCs w:val="32"/>
          <w:rtl/>
        </w:rPr>
        <w:t xml:space="preserve"> </w:t>
      </w:r>
      <w:r w:rsidR="005732AA">
        <w:rPr>
          <w:rFonts w:hint="cs"/>
          <w:sz w:val="32"/>
          <w:szCs w:val="32"/>
          <w:rtl/>
        </w:rPr>
        <w:t>ينظر: سنن أبي داود</w:t>
      </w:r>
      <w:r w:rsidR="007B79D9" w:rsidRPr="000D4CD7">
        <w:rPr>
          <w:rFonts w:hint="cs"/>
          <w:sz w:val="32"/>
          <w:szCs w:val="32"/>
          <w:rtl/>
        </w:rPr>
        <w:t xml:space="preserve">1/209, </w:t>
      </w:r>
      <w:r w:rsidR="000904AF">
        <w:rPr>
          <w:rFonts w:hint="cs"/>
          <w:sz w:val="32"/>
          <w:szCs w:val="32"/>
          <w:rtl/>
        </w:rPr>
        <w:t>و</w:t>
      </w:r>
      <w:r w:rsidR="005732AA">
        <w:rPr>
          <w:rFonts w:hint="cs"/>
          <w:sz w:val="32"/>
          <w:szCs w:val="32"/>
          <w:rtl/>
        </w:rPr>
        <w:t>فتح الباري</w:t>
      </w:r>
      <w:r w:rsidR="007B79D9" w:rsidRPr="000D4CD7">
        <w:rPr>
          <w:rFonts w:hint="cs"/>
          <w:sz w:val="32"/>
          <w:szCs w:val="32"/>
          <w:rtl/>
        </w:rPr>
        <w:t xml:space="preserve">2/42, </w:t>
      </w:r>
      <w:r w:rsidR="005732AA" w:rsidRPr="000D4CD7">
        <w:rPr>
          <w:rFonts w:hint="cs"/>
          <w:sz w:val="32"/>
          <w:szCs w:val="32"/>
          <w:rtl/>
        </w:rPr>
        <w:t>وشرح أبي داود للعنيي2/281,</w:t>
      </w:r>
      <w:r w:rsidR="005732AA">
        <w:rPr>
          <w:rFonts w:hint="cs"/>
          <w:sz w:val="32"/>
          <w:szCs w:val="32"/>
          <w:rtl/>
        </w:rPr>
        <w:t xml:space="preserve"> وشرح الزرقاني لموطأ</w:t>
      </w:r>
      <w:r w:rsidR="007B79D9" w:rsidRPr="000D4CD7">
        <w:rPr>
          <w:rFonts w:hint="cs"/>
          <w:sz w:val="32"/>
          <w:szCs w:val="32"/>
          <w:rtl/>
        </w:rPr>
        <w:t>1/47.</w:t>
      </w:r>
      <w:r w:rsidR="00B311B6" w:rsidRPr="000D4CD7">
        <w:rPr>
          <w:rFonts w:hint="cs"/>
          <w:sz w:val="32"/>
          <w:szCs w:val="32"/>
          <w:rtl/>
        </w:rPr>
        <w:t xml:space="preserve"> </w:t>
      </w:r>
    </w:p>
  </w:footnote>
  <w:footnote w:id="7">
    <w:p w:rsidR="00A211AA" w:rsidRPr="000D4CD7" w:rsidRDefault="00A211AA" w:rsidP="00121566">
      <w:pPr>
        <w:autoSpaceDE w:val="0"/>
        <w:autoSpaceDN w:val="0"/>
        <w:adjustRightInd w:val="0"/>
        <w:ind w:left="281" w:hanging="283"/>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Pr="000D4CD7">
        <w:rPr>
          <w:rFonts w:hint="cs"/>
          <w:sz w:val="32"/>
          <w:szCs w:val="32"/>
          <w:rtl/>
        </w:rPr>
        <w:t xml:space="preserve"> </w:t>
      </w:r>
      <w:r w:rsidRPr="000D4995">
        <w:rPr>
          <w:rFonts w:hint="cs"/>
          <w:sz w:val="32"/>
          <w:szCs w:val="32"/>
          <w:rtl/>
        </w:rPr>
        <w:t>هو عبد السلام</w:t>
      </w:r>
      <w:r w:rsidRPr="000D4995">
        <w:rPr>
          <w:rFonts w:ascii="Traditional Arabic" w:hint="cs"/>
          <w:sz w:val="32"/>
          <w:szCs w:val="32"/>
          <w:rtl/>
        </w:rPr>
        <w:t xml:space="preserve"> </w:t>
      </w:r>
      <w:r w:rsidRPr="000D4995">
        <w:rPr>
          <w:rFonts w:ascii="Traditional Arabic" w:hint="eastAsia"/>
          <w:sz w:val="32"/>
          <w:szCs w:val="32"/>
          <w:rtl/>
        </w:rPr>
        <w:t>سحنون</w:t>
      </w:r>
      <w:r w:rsidRPr="000D4995">
        <w:rPr>
          <w:rFonts w:ascii="Traditional Arabic"/>
          <w:sz w:val="32"/>
          <w:szCs w:val="32"/>
          <w:rtl/>
        </w:rPr>
        <w:t xml:space="preserve"> </w:t>
      </w:r>
      <w:r w:rsidRPr="000D4995">
        <w:rPr>
          <w:rFonts w:ascii="Traditional Arabic" w:hint="eastAsia"/>
          <w:sz w:val="32"/>
          <w:szCs w:val="32"/>
          <w:rtl/>
        </w:rPr>
        <w:t>بن</w:t>
      </w:r>
      <w:r w:rsidRPr="000D4995">
        <w:rPr>
          <w:rFonts w:ascii="Traditional Arabic"/>
          <w:sz w:val="32"/>
          <w:szCs w:val="32"/>
          <w:rtl/>
        </w:rPr>
        <w:t xml:space="preserve"> </w:t>
      </w:r>
      <w:r w:rsidRPr="000D4995">
        <w:rPr>
          <w:rFonts w:ascii="Traditional Arabic" w:hint="eastAsia"/>
          <w:sz w:val="32"/>
          <w:szCs w:val="32"/>
          <w:rtl/>
        </w:rPr>
        <w:t>سعيد</w:t>
      </w:r>
      <w:r w:rsidRPr="000D4995">
        <w:rPr>
          <w:rFonts w:ascii="Traditional Arabic"/>
          <w:sz w:val="32"/>
          <w:szCs w:val="32"/>
          <w:rtl/>
        </w:rPr>
        <w:t xml:space="preserve"> </w:t>
      </w:r>
      <w:r w:rsidRPr="000D4995">
        <w:rPr>
          <w:rFonts w:ascii="Traditional Arabic" w:hint="eastAsia"/>
          <w:sz w:val="32"/>
          <w:szCs w:val="32"/>
          <w:rtl/>
        </w:rPr>
        <w:t>بن</w:t>
      </w:r>
      <w:r w:rsidRPr="000D4995">
        <w:rPr>
          <w:rFonts w:ascii="Traditional Arabic"/>
          <w:sz w:val="32"/>
          <w:szCs w:val="32"/>
          <w:rtl/>
        </w:rPr>
        <w:t xml:space="preserve"> </w:t>
      </w:r>
      <w:r w:rsidRPr="000D4995">
        <w:rPr>
          <w:rFonts w:ascii="Traditional Arabic" w:hint="eastAsia"/>
          <w:sz w:val="32"/>
          <w:szCs w:val="32"/>
          <w:rtl/>
        </w:rPr>
        <w:t>حبيب أبو</w:t>
      </w:r>
      <w:r w:rsidRPr="000D4995">
        <w:rPr>
          <w:rFonts w:ascii="Traditional Arabic"/>
          <w:sz w:val="32"/>
          <w:szCs w:val="32"/>
          <w:rtl/>
        </w:rPr>
        <w:t xml:space="preserve"> </w:t>
      </w:r>
      <w:r w:rsidRPr="000D4995">
        <w:rPr>
          <w:rFonts w:ascii="Traditional Arabic" w:hint="eastAsia"/>
          <w:sz w:val="32"/>
          <w:szCs w:val="32"/>
          <w:rtl/>
        </w:rPr>
        <w:t>سعيد</w:t>
      </w:r>
      <w:r w:rsidRPr="000D4995">
        <w:rPr>
          <w:rFonts w:ascii="Traditional Arabic"/>
          <w:sz w:val="32"/>
          <w:szCs w:val="32"/>
          <w:rtl/>
        </w:rPr>
        <w:t xml:space="preserve"> </w:t>
      </w:r>
      <w:r w:rsidRPr="000D4995">
        <w:rPr>
          <w:rFonts w:ascii="Traditional Arabic" w:hint="eastAsia"/>
          <w:sz w:val="32"/>
          <w:szCs w:val="32"/>
          <w:rtl/>
        </w:rPr>
        <w:t>التنوخي</w:t>
      </w:r>
      <w:r w:rsidRPr="000D4995">
        <w:rPr>
          <w:rFonts w:ascii="Traditional Arabic" w:hint="cs"/>
          <w:sz w:val="32"/>
          <w:szCs w:val="32"/>
          <w:rtl/>
        </w:rPr>
        <w:t xml:space="preserve"> </w:t>
      </w:r>
      <w:r w:rsidRPr="000D4995">
        <w:rPr>
          <w:rFonts w:ascii="Traditional Arabic" w:hint="eastAsia"/>
          <w:sz w:val="32"/>
          <w:szCs w:val="32"/>
          <w:rtl/>
        </w:rPr>
        <w:t>صليبة</w:t>
      </w:r>
      <w:r w:rsidRPr="000D4995">
        <w:rPr>
          <w:rFonts w:ascii="Traditional Arabic"/>
          <w:sz w:val="32"/>
          <w:szCs w:val="32"/>
          <w:rtl/>
        </w:rPr>
        <w:t xml:space="preserve"> </w:t>
      </w:r>
      <w:r w:rsidRPr="000D4995">
        <w:rPr>
          <w:rFonts w:ascii="Traditional Arabic" w:hint="eastAsia"/>
          <w:sz w:val="32"/>
          <w:szCs w:val="32"/>
          <w:rtl/>
        </w:rPr>
        <w:t>من</w:t>
      </w:r>
      <w:r w:rsidRPr="000D4995">
        <w:rPr>
          <w:rFonts w:ascii="Traditional Arabic"/>
          <w:sz w:val="32"/>
          <w:szCs w:val="32"/>
          <w:rtl/>
        </w:rPr>
        <w:t xml:space="preserve"> </w:t>
      </w:r>
      <w:r w:rsidRPr="000D4995">
        <w:rPr>
          <w:rFonts w:ascii="Traditional Arabic" w:hint="eastAsia"/>
          <w:sz w:val="32"/>
          <w:szCs w:val="32"/>
          <w:rtl/>
        </w:rPr>
        <w:t>العرب</w:t>
      </w:r>
      <w:r w:rsidRPr="000D4995">
        <w:rPr>
          <w:rFonts w:ascii="Traditional Arabic"/>
          <w:sz w:val="32"/>
          <w:szCs w:val="32"/>
          <w:rtl/>
        </w:rPr>
        <w:t xml:space="preserve"> </w:t>
      </w:r>
      <w:r w:rsidRPr="000D4995">
        <w:rPr>
          <w:rFonts w:ascii="Traditional Arabic" w:hint="eastAsia"/>
          <w:sz w:val="32"/>
          <w:szCs w:val="32"/>
          <w:rtl/>
        </w:rPr>
        <w:t>أصله</w:t>
      </w:r>
      <w:r w:rsidRPr="000D4995">
        <w:rPr>
          <w:rFonts w:ascii="Traditional Arabic"/>
          <w:sz w:val="32"/>
          <w:szCs w:val="32"/>
          <w:rtl/>
        </w:rPr>
        <w:t xml:space="preserve"> </w:t>
      </w:r>
      <w:r w:rsidRPr="000D4995">
        <w:rPr>
          <w:rFonts w:ascii="Traditional Arabic" w:hint="eastAsia"/>
          <w:sz w:val="32"/>
          <w:szCs w:val="32"/>
          <w:rtl/>
        </w:rPr>
        <w:t>شامي</w:t>
      </w:r>
      <w:r w:rsidRPr="000D4995">
        <w:rPr>
          <w:rFonts w:ascii="Traditional Arabic"/>
          <w:sz w:val="32"/>
          <w:szCs w:val="32"/>
          <w:rtl/>
        </w:rPr>
        <w:t xml:space="preserve"> </w:t>
      </w:r>
      <w:r w:rsidRPr="000D4995">
        <w:rPr>
          <w:rFonts w:ascii="Traditional Arabic" w:hint="eastAsia"/>
          <w:sz w:val="32"/>
          <w:szCs w:val="32"/>
          <w:rtl/>
        </w:rPr>
        <w:t>من</w:t>
      </w:r>
      <w:r w:rsidRPr="000D4995">
        <w:rPr>
          <w:rFonts w:ascii="Traditional Arabic"/>
          <w:sz w:val="32"/>
          <w:szCs w:val="32"/>
          <w:rtl/>
        </w:rPr>
        <w:t xml:space="preserve"> </w:t>
      </w:r>
      <w:r w:rsidRPr="000D4995">
        <w:rPr>
          <w:rFonts w:ascii="Traditional Arabic" w:hint="eastAsia"/>
          <w:sz w:val="32"/>
          <w:szCs w:val="32"/>
          <w:rtl/>
        </w:rPr>
        <w:t>حمص</w:t>
      </w:r>
      <w:r>
        <w:rPr>
          <w:rFonts w:ascii="Traditional Arabic" w:hint="cs"/>
          <w:sz w:val="32"/>
          <w:szCs w:val="32"/>
          <w:rtl/>
        </w:rPr>
        <w:t>,</w:t>
      </w:r>
      <w:r w:rsidRPr="000D4995">
        <w:rPr>
          <w:rFonts w:ascii="Traditional Arabic" w:hint="cs"/>
          <w:sz w:val="32"/>
          <w:szCs w:val="32"/>
          <w:rtl/>
        </w:rPr>
        <w:t xml:space="preserve"> و</w:t>
      </w:r>
      <w:r w:rsidRPr="000D4995">
        <w:rPr>
          <w:rFonts w:ascii="Traditional Arabic" w:hint="eastAsia"/>
          <w:sz w:val="32"/>
          <w:szCs w:val="32"/>
          <w:rtl/>
        </w:rPr>
        <w:t>سحنون</w:t>
      </w:r>
      <w:r w:rsidRPr="000D4995">
        <w:rPr>
          <w:rFonts w:ascii="Traditional Arabic" w:hint="cs"/>
          <w:sz w:val="32"/>
          <w:szCs w:val="32"/>
          <w:rtl/>
        </w:rPr>
        <w:t>:</w:t>
      </w:r>
      <w:r w:rsidRPr="000D4995">
        <w:rPr>
          <w:rFonts w:ascii="Traditional Arabic"/>
          <w:sz w:val="32"/>
          <w:szCs w:val="32"/>
          <w:rtl/>
        </w:rPr>
        <w:t xml:space="preserve"> </w:t>
      </w:r>
      <w:r w:rsidRPr="000D4995">
        <w:rPr>
          <w:rFonts w:ascii="Traditional Arabic" w:hint="eastAsia"/>
          <w:sz w:val="32"/>
          <w:szCs w:val="32"/>
          <w:rtl/>
        </w:rPr>
        <w:t>لقب</w:t>
      </w:r>
      <w:r w:rsidRPr="000D4995">
        <w:rPr>
          <w:rFonts w:ascii="Traditional Arabic"/>
          <w:sz w:val="32"/>
          <w:szCs w:val="32"/>
          <w:rtl/>
        </w:rPr>
        <w:t xml:space="preserve"> </w:t>
      </w:r>
      <w:r w:rsidRPr="000D4995">
        <w:rPr>
          <w:rFonts w:ascii="Traditional Arabic" w:hint="eastAsia"/>
          <w:sz w:val="32"/>
          <w:szCs w:val="32"/>
          <w:rtl/>
        </w:rPr>
        <w:t>له</w:t>
      </w:r>
      <w:r>
        <w:rPr>
          <w:rFonts w:ascii="Traditional Arabic" w:hint="cs"/>
          <w:sz w:val="32"/>
          <w:szCs w:val="32"/>
          <w:rtl/>
        </w:rPr>
        <w:t>,</w:t>
      </w:r>
      <w:r w:rsidRPr="000D4995">
        <w:rPr>
          <w:rFonts w:ascii="Traditional Arabic" w:hint="cs"/>
          <w:sz w:val="32"/>
          <w:szCs w:val="32"/>
          <w:rtl/>
        </w:rPr>
        <w:t xml:space="preserve"> كان</w:t>
      </w:r>
      <w:r w:rsidRPr="000D4995">
        <w:rPr>
          <w:rFonts w:ascii="Traditional Arabic" w:hint="eastAsia"/>
          <w:sz w:val="32"/>
          <w:szCs w:val="32"/>
          <w:rtl/>
        </w:rPr>
        <w:t xml:space="preserve"> حافظاً</w:t>
      </w:r>
      <w:r w:rsidRPr="000D4995">
        <w:rPr>
          <w:rFonts w:ascii="Traditional Arabic"/>
          <w:sz w:val="32"/>
          <w:szCs w:val="32"/>
          <w:rtl/>
        </w:rPr>
        <w:t xml:space="preserve"> </w:t>
      </w:r>
      <w:r w:rsidRPr="000D4995">
        <w:rPr>
          <w:rFonts w:ascii="Traditional Arabic" w:hint="eastAsia"/>
          <w:sz w:val="32"/>
          <w:szCs w:val="32"/>
          <w:rtl/>
        </w:rPr>
        <w:t>للعلم</w:t>
      </w:r>
      <w:r w:rsidRPr="000D4995">
        <w:rPr>
          <w:rFonts w:ascii="Traditional Arabic"/>
          <w:sz w:val="32"/>
          <w:szCs w:val="32"/>
          <w:rtl/>
        </w:rPr>
        <w:t xml:space="preserve"> </w:t>
      </w:r>
      <w:r w:rsidRPr="000D4995">
        <w:rPr>
          <w:rFonts w:ascii="Traditional Arabic" w:hint="eastAsia"/>
          <w:sz w:val="32"/>
          <w:szCs w:val="32"/>
          <w:rtl/>
        </w:rPr>
        <w:t>فقيه</w:t>
      </w:r>
      <w:r w:rsidRPr="000D4995">
        <w:rPr>
          <w:rFonts w:ascii="Traditional Arabic"/>
          <w:sz w:val="32"/>
          <w:szCs w:val="32"/>
          <w:rtl/>
        </w:rPr>
        <w:t xml:space="preserve"> </w:t>
      </w:r>
      <w:r w:rsidRPr="000D4995">
        <w:rPr>
          <w:rFonts w:ascii="Traditional Arabic" w:hint="eastAsia"/>
          <w:sz w:val="32"/>
          <w:szCs w:val="32"/>
          <w:rtl/>
        </w:rPr>
        <w:t>البدن</w:t>
      </w:r>
      <w:r w:rsidRPr="000D4995">
        <w:rPr>
          <w:rFonts w:ascii="Traditional Arabic"/>
          <w:sz w:val="32"/>
          <w:szCs w:val="32"/>
          <w:rtl/>
        </w:rPr>
        <w:t xml:space="preserve"> </w:t>
      </w:r>
      <w:r w:rsidRPr="000D4995">
        <w:rPr>
          <w:rFonts w:ascii="Traditional Arabic" w:hint="eastAsia"/>
          <w:sz w:val="32"/>
          <w:szCs w:val="32"/>
          <w:rtl/>
        </w:rPr>
        <w:t>اجتمعت</w:t>
      </w:r>
      <w:r w:rsidRPr="000D4995">
        <w:rPr>
          <w:rFonts w:ascii="Traditional Arabic"/>
          <w:sz w:val="32"/>
          <w:szCs w:val="32"/>
          <w:rtl/>
        </w:rPr>
        <w:t xml:space="preserve"> </w:t>
      </w:r>
      <w:r w:rsidRPr="000D4995">
        <w:rPr>
          <w:rFonts w:ascii="Traditional Arabic" w:hint="eastAsia"/>
          <w:sz w:val="32"/>
          <w:szCs w:val="32"/>
          <w:rtl/>
        </w:rPr>
        <w:t>فيه</w:t>
      </w:r>
      <w:r w:rsidRPr="000D4995">
        <w:rPr>
          <w:rFonts w:ascii="Traditional Arabic"/>
          <w:sz w:val="32"/>
          <w:szCs w:val="32"/>
          <w:rtl/>
        </w:rPr>
        <w:t xml:space="preserve"> </w:t>
      </w:r>
      <w:r w:rsidRPr="000D4995">
        <w:rPr>
          <w:rFonts w:ascii="Traditional Arabic" w:hint="eastAsia"/>
          <w:sz w:val="32"/>
          <w:szCs w:val="32"/>
          <w:rtl/>
        </w:rPr>
        <w:t>خلال</w:t>
      </w:r>
      <w:r w:rsidRPr="000D4995">
        <w:rPr>
          <w:rFonts w:ascii="Traditional Arabic"/>
          <w:sz w:val="32"/>
          <w:szCs w:val="32"/>
          <w:rtl/>
        </w:rPr>
        <w:t xml:space="preserve"> </w:t>
      </w:r>
      <w:r w:rsidRPr="000D4995">
        <w:rPr>
          <w:rFonts w:ascii="Traditional Arabic" w:hint="eastAsia"/>
          <w:sz w:val="32"/>
          <w:szCs w:val="32"/>
          <w:rtl/>
        </w:rPr>
        <w:t>قلما</w:t>
      </w:r>
      <w:r w:rsidRPr="000D4995">
        <w:rPr>
          <w:rFonts w:ascii="Traditional Arabic"/>
          <w:sz w:val="32"/>
          <w:szCs w:val="32"/>
          <w:rtl/>
        </w:rPr>
        <w:t xml:space="preserve"> </w:t>
      </w:r>
      <w:r w:rsidRPr="000D4995">
        <w:rPr>
          <w:rFonts w:ascii="Traditional Arabic" w:hint="eastAsia"/>
          <w:sz w:val="32"/>
          <w:szCs w:val="32"/>
          <w:rtl/>
        </w:rPr>
        <w:t>اجتمعت</w:t>
      </w:r>
      <w:r w:rsidRPr="000D4995">
        <w:rPr>
          <w:rFonts w:ascii="Traditional Arabic"/>
          <w:sz w:val="32"/>
          <w:szCs w:val="32"/>
          <w:rtl/>
        </w:rPr>
        <w:t xml:space="preserve"> </w:t>
      </w:r>
      <w:r w:rsidRPr="000D4995">
        <w:rPr>
          <w:rFonts w:ascii="Traditional Arabic" w:hint="eastAsia"/>
          <w:sz w:val="32"/>
          <w:szCs w:val="32"/>
          <w:rtl/>
        </w:rPr>
        <w:t>في</w:t>
      </w:r>
      <w:r w:rsidRPr="000D4995">
        <w:rPr>
          <w:rFonts w:ascii="Traditional Arabic"/>
          <w:sz w:val="32"/>
          <w:szCs w:val="32"/>
          <w:rtl/>
        </w:rPr>
        <w:t xml:space="preserve"> </w:t>
      </w:r>
      <w:r w:rsidRPr="000D4995">
        <w:rPr>
          <w:rFonts w:ascii="Traditional Arabic" w:hint="eastAsia"/>
          <w:sz w:val="32"/>
          <w:szCs w:val="32"/>
          <w:rtl/>
        </w:rPr>
        <w:t>غيره</w:t>
      </w:r>
      <w:r w:rsidRPr="000D4995">
        <w:rPr>
          <w:rFonts w:ascii="Traditional Arabic"/>
          <w:sz w:val="32"/>
          <w:szCs w:val="32"/>
          <w:rtl/>
        </w:rPr>
        <w:t xml:space="preserve">: </w:t>
      </w:r>
      <w:r w:rsidRPr="000D4995">
        <w:rPr>
          <w:rFonts w:ascii="Traditional Arabic" w:hint="cs"/>
          <w:sz w:val="32"/>
          <w:szCs w:val="32"/>
          <w:rtl/>
        </w:rPr>
        <w:t xml:space="preserve">أخذ </w:t>
      </w:r>
      <w:r w:rsidRPr="000D4995">
        <w:rPr>
          <w:rFonts w:ascii="Traditional Arabic" w:hint="eastAsia"/>
          <w:sz w:val="32"/>
          <w:szCs w:val="32"/>
          <w:rtl/>
        </w:rPr>
        <w:t>العلم</w:t>
      </w:r>
      <w:r w:rsidRPr="000D4995">
        <w:rPr>
          <w:rFonts w:ascii="Traditional Arabic"/>
          <w:sz w:val="32"/>
          <w:szCs w:val="32"/>
          <w:rtl/>
        </w:rPr>
        <w:t xml:space="preserve"> </w:t>
      </w:r>
      <w:r w:rsidRPr="000D4995">
        <w:rPr>
          <w:rFonts w:ascii="Traditional Arabic" w:hint="eastAsia"/>
          <w:sz w:val="32"/>
          <w:szCs w:val="32"/>
          <w:rtl/>
        </w:rPr>
        <w:t>بالقيروان</w:t>
      </w:r>
      <w:r w:rsidRPr="000D4995">
        <w:rPr>
          <w:rFonts w:ascii="Traditional Arabic"/>
          <w:sz w:val="32"/>
          <w:szCs w:val="32"/>
          <w:rtl/>
        </w:rPr>
        <w:t xml:space="preserve"> </w:t>
      </w:r>
      <w:r w:rsidRPr="000D4995">
        <w:rPr>
          <w:rFonts w:ascii="Traditional Arabic" w:hint="eastAsia"/>
          <w:sz w:val="32"/>
          <w:szCs w:val="32"/>
          <w:rtl/>
        </w:rPr>
        <w:t>من</w:t>
      </w:r>
      <w:r w:rsidRPr="000D4995">
        <w:rPr>
          <w:rFonts w:ascii="Traditional Arabic"/>
          <w:sz w:val="32"/>
          <w:szCs w:val="32"/>
          <w:rtl/>
        </w:rPr>
        <w:t xml:space="preserve"> </w:t>
      </w:r>
      <w:r w:rsidRPr="000D4995">
        <w:rPr>
          <w:rFonts w:ascii="Traditional Arabic" w:hint="eastAsia"/>
          <w:sz w:val="32"/>
          <w:szCs w:val="32"/>
          <w:rtl/>
        </w:rPr>
        <w:t>مشايخها</w:t>
      </w:r>
      <w:r w:rsidRPr="000D4995">
        <w:rPr>
          <w:rFonts w:ascii="Traditional Arabic"/>
          <w:sz w:val="32"/>
          <w:szCs w:val="32"/>
          <w:rtl/>
        </w:rPr>
        <w:t xml:space="preserve">: </w:t>
      </w:r>
      <w:r w:rsidRPr="000D4995">
        <w:rPr>
          <w:rFonts w:ascii="Traditional Arabic" w:hint="eastAsia"/>
          <w:sz w:val="32"/>
          <w:szCs w:val="32"/>
          <w:rtl/>
        </w:rPr>
        <w:t>أبي</w:t>
      </w:r>
      <w:r w:rsidRPr="000D4995">
        <w:rPr>
          <w:rFonts w:ascii="Traditional Arabic"/>
          <w:sz w:val="32"/>
          <w:szCs w:val="32"/>
          <w:rtl/>
        </w:rPr>
        <w:t xml:space="preserve"> </w:t>
      </w:r>
      <w:r w:rsidRPr="000D4995">
        <w:rPr>
          <w:rFonts w:ascii="Traditional Arabic" w:hint="eastAsia"/>
          <w:sz w:val="32"/>
          <w:szCs w:val="32"/>
          <w:rtl/>
        </w:rPr>
        <w:t>خارجة</w:t>
      </w:r>
      <w:r w:rsidRPr="000D4995">
        <w:rPr>
          <w:rFonts w:ascii="Traditional Arabic" w:hint="cs"/>
          <w:sz w:val="32"/>
          <w:szCs w:val="32"/>
          <w:rtl/>
        </w:rPr>
        <w:t>,</w:t>
      </w:r>
      <w:r w:rsidRPr="000D4995">
        <w:rPr>
          <w:rFonts w:ascii="Traditional Arabic"/>
          <w:sz w:val="32"/>
          <w:szCs w:val="32"/>
          <w:rtl/>
        </w:rPr>
        <w:t xml:space="preserve"> </w:t>
      </w:r>
      <w:r w:rsidRPr="000D4995">
        <w:rPr>
          <w:rFonts w:ascii="Traditional Arabic" w:hint="eastAsia"/>
          <w:sz w:val="32"/>
          <w:szCs w:val="32"/>
          <w:rtl/>
        </w:rPr>
        <w:t>وبهلول</w:t>
      </w:r>
      <w:r w:rsidRPr="000D4995">
        <w:rPr>
          <w:rFonts w:ascii="Traditional Arabic" w:hint="cs"/>
          <w:sz w:val="32"/>
          <w:szCs w:val="32"/>
          <w:rtl/>
        </w:rPr>
        <w:t xml:space="preserve"> وغيرهما,</w:t>
      </w:r>
      <w:r w:rsidRPr="000D4995">
        <w:rPr>
          <w:rFonts w:ascii="Traditional Arabic"/>
          <w:sz w:val="32"/>
          <w:szCs w:val="32"/>
          <w:rtl/>
        </w:rPr>
        <w:t xml:space="preserve"> </w:t>
      </w:r>
      <w:r w:rsidRPr="000D4995">
        <w:rPr>
          <w:rFonts w:ascii="Traditional Arabic" w:hint="eastAsia"/>
          <w:sz w:val="32"/>
          <w:szCs w:val="32"/>
          <w:rtl/>
        </w:rPr>
        <w:t>وصنف</w:t>
      </w:r>
      <w:r w:rsidRPr="000D4995">
        <w:rPr>
          <w:rFonts w:ascii="Traditional Arabic"/>
          <w:sz w:val="32"/>
          <w:szCs w:val="32"/>
          <w:rtl/>
        </w:rPr>
        <w:t xml:space="preserve"> </w:t>
      </w:r>
      <w:r w:rsidRPr="000D4995">
        <w:rPr>
          <w:rFonts w:ascii="Traditional Arabic" w:hint="eastAsia"/>
          <w:sz w:val="32"/>
          <w:szCs w:val="32"/>
          <w:rtl/>
        </w:rPr>
        <w:t>المدونة</w:t>
      </w:r>
      <w:r w:rsidRPr="000D4995">
        <w:rPr>
          <w:rFonts w:ascii="Traditional Arabic"/>
          <w:sz w:val="32"/>
          <w:szCs w:val="32"/>
          <w:rtl/>
        </w:rPr>
        <w:t xml:space="preserve"> </w:t>
      </w:r>
      <w:r w:rsidRPr="000D4995">
        <w:rPr>
          <w:rFonts w:ascii="Traditional Arabic" w:hint="eastAsia"/>
          <w:sz w:val="32"/>
          <w:szCs w:val="32"/>
          <w:rtl/>
        </w:rPr>
        <w:t>وعليها</w:t>
      </w:r>
      <w:r w:rsidRPr="000D4995">
        <w:rPr>
          <w:rFonts w:ascii="Traditional Arabic"/>
          <w:sz w:val="32"/>
          <w:szCs w:val="32"/>
          <w:rtl/>
        </w:rPr>
        <w:t xml:space="preserve"> </w:t>
      </w:r>
      <w:r w:rsidRPr="000D4995">
        <w:rPr>
          <w:rFonts w:ascii="Traditional Arabic" w:hint="eastAsia"/>
          <w:sz w:val="32"/>
          <w:szCs w:val="32"/>
          <w:rtl/>
        </w:rPr>
        <w:t>يعتمد</w:t>
      </w:r>
      <w:r w:rsidRPr="000D4995">
        <w:rPr>
          <w:rFonts w:ascii="Traditional Arabic"/>
          <w:sz w:val="32"/>
          <w:szCs w:val="32"/>
          <w:rtl/>
        </w:rPr>
        <w:t xml:space="preserve"> </w:t>
      </w:r>
      <w:r w:rsidRPr="000D4995">
        <w:rPr>
          <w:rFonts w:ascii="Traditional Arabic" w:hint="eastAsia"/>
          <w:sz w:val="32"/>
          <w:szCs w:val="32"/>
          <w:rtl/>
        </w:rPr>
        <w:t>أهل</w:t>
      </w:r>
      <w:r w:rsidRPr="000D4995">
        <w:rPr>
          <w:rFonts w:ascii="Traditional Arabic"/>
          <w:sz w:val="32"/>
          <w:szCs w:val="32"/>
          <w:rtl/>
        </w:rPr>
        <w:t xml:space="preserve"> </w:t>
      </w:r>
      <w:r w:rsidRPr="000D4995">
        <w:rPr>
          <w:rFonts w:ascii="Traditional Arabic" w:hint="eastAsia"/>
          <w:sz w:val="32"/>
          <w:szCs w:val="32"/>
          <w:rtl/>
        </w:rPr>
        <w:t>القيروان</w:t>
      </w:r>
      <w:r w:rsidRPr="000D4995">
        <w:rPr>
          <w:rFonts w:ascii="Traditional Arabic" w:hint="cs"/>
          <w:sz w:val="32"/>
          <w:szCs w:val="32"/>
          <w:rtl/>
        </w:rPr>
        <w:t>,</w:t>
      </w:r>
      <w:r>
        <w:rPr>
          <w:rFonts w:ascii="Traditional Arabic" w:hint="cs"/>
          <w:sz w:val="32"/>
          <w:szCs w:val="32"/>
          <w:rtl/>
        </w:rPr>
        <w:t xml:space="preserve"> توفي سنة</w:t>
      </w:r>
      <w:r w:rsidRPr="000D4995">
        <w:rPr>
          <w:rFonts w:ascii="Traditional Arabic" w:hint="cs"/>
          <w:sz w:val="32"/>
          <w:szCs w:val="32"/>
          <w:rtl/>
        </w:rPr>
        <w:t>240هـ.ينظر:</w:t>
      </w:r>
      <w:r>
        <w:rPr>
          <w:rFonts w:ascii="Traditional Arabic" w:hint="cs"/>
          <w:sz w:val="32"/>
          <w:szCs w:val="32"/>
          <w:rtl/>
        </w:rPr>
        <w:t>[</w:t>
      </w:r>
      <w:r w:rsidRPr="000D4995">
        <w:rPr>
          <w:rFonts w:ascii="Traditional Arabic" w:hint="cs"/>
          <w:sz w:val="32"/>
          <w:szCs w:val="32"/>
          <w:rtl/>
        </w:rPr>
        <w:t>طبقات الفقهاء للشيرازيص160, والديباج المذهب2/30, وترتيب المدارك4/45].</w:t>
      </w:r>
      <w:r>
        <w:rPr>
          <w:rFonts w:ascii="Traditional Arabic" w:hint="cs"/>
          <w:b/>
          <w:bCs/>
          <w:sz w:val="44"/>
          <w:szCs w:val="44"/>
          <w:rtl/>
        </w:rPr>
        <w:t xml:space="preserve"> </w:t>
      </w:r>
    </w:p>
  </w:footnote>
  <w:footnote w:id="8">
    <w:p w:rsidR="00EC3787" w:rsidRPr="000D4CD7" w:rsidRDefault="00EC3787"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Pr="000D4CD7">
        <w:rPr>
          <w:rFonts w:hint="cs"/>
          <w:sz w:val="32"/>
          <w:szCs w:val="32"/>
          <w:rtl/>
        </w:rPr>
        <w:t xml:space="preserve"> </w:t>
      </w:r>
      <w:r w:rsidR="000904AF">
        <w:rPr>
          <w:rFonts w:hint="cs"/>
          <w:sz w:val="32"/>
          <w:szCs w:val="32"/>
          <w:rtl/>
        </w:rPr>
        <w:t xml:space="preserve">ينظر: </w:t>
      </w:r>
      <w:r w:rsidR="005732AA">
        <w:rPr>
          <w:rFonts w:hint="cs"/>
          <w:sz w:val="32"/>
          <w:szCs w:val="32"/>
          <w:rtl/>
        </w:rPr>
        <w:t>المنتقى للباجي</w:t>
      </w:r>
      <w:r w:rsidR="00267EF5" w:rsidRPr="000D4CD7">
        <w:rPr>
          <w:rFonts w:hint="cs"/>
          <w:sz w:val="32"/>
          <w:szCs w:val="32"/>
          <w:rtl/>
        </w:rPr>
        <w:t>1/40,</w:t>
      </w:r>
      <w:r w:rsidR="00F7439D" w:rsidRPr="000D4CD7">
        <w:rPr>
          <w:rFonts w:hint="cs"/>
          <w:sz w:val="32"/>
          <w:szCs w:val="32"/>
          <w:rtl/>
        </w:rPr>
        <w:t xml:space="preserve"> </w:t>
      </w:r>
      <w:r w:rsidR="005732AA">
        <w:rPr>
          <w:rFonts w:hint="cs"/>
          <w:sz w:val="32"/>
          <w:szCs w:val="32"/>
          <w:rtl/>
        </w:rPr>
        <w:t>وطرح التثريب</w:t>
      </w:r>
      <w:r w:rsidR="00F70B8E" w:rsidRPr="000D4CD7">
        <w:rPr>
          <w:rFonts w:hint="cs"/>
          <w:sz w:val="32"/>
          <w:szCs w:val="32"/>
          <w:rtl/>
        </w:rPr>
        <w:t>2/</w:t>
      </w:r>
      <w:r w:rsidR="005732AA">
        <w:rPr>
          <w:rFonts w:hint="cs"/>
          <w:sz w:val="32"/>
          <w:szCs w:val="32"/>
          <w:rtl/>
        </w:rPr>
        <w:t>180, وشرح أبي داود للعيني2/281,</w:t>
      </w:r>
      <w:r w:rsidR="005732AA" w:rsidRPr="000D4CD7">
        <w:rPr>
          <w:rFonts w:hint="cs"/>
          <w:sz w:val="32"/>
          <w:szCs w:val="32"/>
          <w:rtl/>
        </w:rPr>
        <w:t xml:space="preserve"> و</w:t>
      </w:r>
      <w:r w:rsidR="005732AA">
        <w:rPr>
          <w:rFonts w:hint="cs"/>
          <w:sz w:val="32"/>
          <w:szCs w:val="32"/>
          <w:rtl/>
        </w:rPr>
        <w:t>التاج والإكليل2/49.</w:t>
      </w:r>
    </w:p>
  </w:footnote>
  <w:footnote w:id="9">
    <w:p w:rsidR="00C07FCA" w:rsidRPr="000D4CD7" w:rsidRDefault="00C07FCA"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008B396C" w:rsidRPr="000D4CD7">
        <w:rPr>
          <w:rFonts w:hint="cs"/>
          <w:sz w:val="32"/>
          <w:szCs w:val="32"/>
          <w:rtl/>
        </w:rPr>
        <w:t xml:space="preserve"> </w:t>
      </w:r>
      <w:r w:rsidR="005732AA">
        <w:rPr>
          <w:rFonts w:hint="cs"/>
          <w:sz w:val="32"/>
          <w:szCs w:val="32"/>
          <w:rtl/>
        </w:rPr>
        <w:t>ينظر: الاستذكار</w:t>
      </w:r>
      <w:r w:rsidR="00F70B8E" w:rsidRPr="000D4CD7">
        <w:rPr>
          <w:rFonts w:hint="cs"/>
          <w:sz w:val="32"/>
          <w:szCs w:val="32"/>
          <w:rtl/>
        </w:rPr>
        <w:t>1/103.</w:t>
      </w:r>
    </w:p>
  </w:footnote>
  <w:footnote w:id="10">
    <w:p w:rsidR="00B14E7A" w:rsidRPr="000D4CD7" w:rsidRDefault="00B14E7A" w:rsidP="00121566">
      <w:pPr>
        <w:pStyle w:val="af3"/>
        <w:ind w:left="425" w:hanging="425"/>
        <w:jc w:val="lowKashida"/>
        <w:rPr>
          <w:color w:val="auto"/>
          <w:sz w:val="32"/>
          <w:szCs w:val="32"/>
        </w:rPr>
      </w:pPr>
      <w:r w:rsidRPr="000D4CD7">
        <w:rPr>
          <w:rFonts w:hint="cs"/>
          <w:color w:val="auto"/>
          <w:sz w:val="32"/>
          <w:szCs w:val="32"/>
          <w:rtl/>
        </w:rPr>
        <w:t>(</w:t>
      </w:r>
      <w:r w:rsidRPr="000D4CD7">
        <w:rPr>
          <w:rStyle w:val="ae"/>
          <w:color w:val="auto"/>
          <w:sz w:val="32"/>
          <w:szCs w:val="32"/>
          <w:vertAlign w:val="baseline"/>
        </w:rPr>
        <w:footnoteRef/>
      </w:r>
      <w:r w:rsidRPr="000D4CD7">
        <w:rPr>
          <w:rFonts w:hint="cs"/>
          <w:color w:val="auto"/>
          <w:sz w:val="32"/>
          <w:szCs w:val="32"/>
          <w:rtl/>
        </w:rPr>
        <w:t>) لأن العلماء أجمعوا</w:t>
      </w:r>
      <w:r>
        <w:rPr>
          <w:rFonts w:hint="cs"/>
          <w:color w:val="auto"/>
          <w:sz w:val="32"/>
          <w:szCs w:val="32"/>
          <w:rtl/>
        </w:rPr>
        <w:t xml:space="preserve"> على أن من أدرك ركعة </w:t>
      </w:r>
      <w:r w:rsidRPr="000D4CD7">
        <w:rPr>
          <w:rFonts w:hint="cs"/>
          <w:color w:val="auto"/>
          <w:sz w:val="32"/>
          <w:szCs w:val="32"/>
          <w:rtl/>
        </w:rPr>
        <w:t>من صلاة العصر قبل غروب الشمس فقد أدرك الصلاة</w:t>
      </w:r>
      <w:r>
        <w:rPr>
          <w:rFonts w:hint="cs"/>
          <w:color w:val="auto"/>
          <w:sz w:val="22"/>
          <w:szCs w:val="22"/>
          <w:rtl/>
        </w:rPr>
        <w:t>.</w:t>
      </w:r>
      <w:r w:rsidRPr="000D4CD7">
        <w:rPr>
          <w:rFonts w:hint="cs"/>
          <w:color w:val="auto"/>
          <w:sz w:val="32"/>
          <w:szCs w:val="32"/>
          <w:rtl/>
        </w:rPr>
        <w:t xml:space="preserve"> وحكى </w:t>
      </w:r>
      <w:r>
        <w:rPr>
          <w:rFonts w:hint="cs"/>
          <w:color w:val="auto"/>
          <w:sz w:val="32"/>
          <w:szCs w:val="32"/>
          <w:rtl/>
        </w:rPr>
        <w:t>الإجماع عليه السرخسي في المبسوط</w:t>
      </w:r>
      <w:r w:rsidRPr="000D4CD7">
        <w:rPr>
          <w:rFonts w:hint="cs"/>
          <w:color w:val="auto"/>
          <w:sz w:val="32"/>
          <w:szCs w:val="32"/>
          <w:rtl/>
        </w:rPr>
        <w:t>1/152, والكاساني في بدائع الصن</w:t>
      </w:r>
      <w:r>
        <w:rPr>
          <w:rFonts w:hint="cs"/>
          <w:color w:val="auto"/>
          <w:sz w:val="32"/>
          <w:szCs w:val="32"/>
          <w:rtl/>
        </w:rPr>
        <w:t>ائع1/409, و النووي في شرح مسلم5/106, والعيني في البناية2/</w:t>
      </w:r>
      <w:r w:rsidRPr="000D4CD7">
        <w:rPr>
          <w:rFonts w:hint="cs"/>
          <w:color w:val="auto"/>
          <w:sz w:val="32"/>
          <w:szCs w:val="32"/>
          <w:rtl/>
        </w:rPr>
        <w:t>26. والحنفي</w:t>
      </w:r>
      <w:r>
        <w:rPr>
          <w:rFonts w:hint="cs"/>
          <w:color w:val="auto"/>
          <w:sz w:val="32"/>
          <w:szCs w:val="32"/>
          <w:rtl/>
        </w:rPr>
        <w:t>ة خصصوا الجواز بعصر اليوم نفسه.ينظر:[</w:t>
      </w:r>
      <w:r w:rsidRPr="000D4CD7">
        <w:rPr>
          <w:rFonts w:hint="cs"/>
          <w:color w:val="auto"/>
          <w:sz w:val="32"/>
          <w:szCs w:val="32"/>
          <w:rtl/>
        </w:rPr>
        <w:t>ا</w:t>
      </w:r>
      <w:r>
        <w:rPr>
          <w:rFonts w:hint="cs"/>
          <w:color w:val="auto"/>
          <w:sz w:val="32"/>
          <w:szCs w:val="32"/>
          <w:rtl/>
        </w:rPr>
        <w:t>لمبسوط للشيباني1/150, والمبسوط للسرخسي</w:t>
      </w:r>
      <w:r w:rsidRPr="000D4CD7">
        <w:rPr>
          <w:rFonts w:hint="cs"/>
          <w:color w:val="auto"/>
          <w:sz w:val="32"/>
          <w:szCs w:val="32"/>
          <w:rtl/>
        </w:rPr>
        <w:t xml:space="preserve">1/152]. </w:t>
      </w:r>
    </w:p>
  </w:footnote>
  <w:footnote w:id="11">
    <w:p w:rsidR="001D0B60" w:rsidRPr="000D4CD7" w:rsidRDefault="001D0B60"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008B396C" w:rsidRPr="000D4CD7">
        <w:rPr>
          <w:rFonts w:ascii="Traditional Arabic" w:hint="cs"/>
          <w:b/>
          <w:bCs/>
          <w:sz w:val="44"/>
          <w:szCs w:val="44"/>
          <w:rtl/>
        </w:rPr>
        <w:t xml:space="preserve"> </w:t>
      </w:r>
      <w:r w:rsidRPr="000D4CD7">
        <w:rPr>
          <w:rFonts w:ascii="Traditional Arabic" w:hint="cs"/>
          <w:sz w:val="32"/>
          <w:szCs w:val="32"/>
          <w:rtl/>
        </w:rPr>
        <w:t xml:space="preserve">هو </w:t>
      </w:r>
      <w:r w:rsidRPr="000D4CD7">
        <w:rPr>
          <w:rFonts w:ascii="Traditional Arabic" w:hint="eastAsia"/>
          <w:sz w:val="32"/>
          <w:szCs w:val="32"/>
          <w:rtl/>
        </w:rPr>
        <w:t>المهلب</w:t>
      </w:r>
      <w:r w:rsidRPr="000D4CD7">
        <w:rPr>
          <w:rFonts w:ascii="Traditional Arabic"/>
          <w:sz w:val="32"/>
          <w:szCs w:val="32"/>
          <w:rtl/>
        </w:rPr>
        <w:t xml:space="preserve"> </w:t>
      </w:r>
      <w:r w:rsidRPr="000D4CD7">
        <w:rPr>
          <w:rFonts w:ascii="Traditional Arabic" w:hint="eastAsia"/>
          <w:sz w:val="32"/>
          <w:szCs w:val="32"/>
          <w:rtl/>
        </w:rPr>
        <w:t>بن</w:t>
      </w:r>
      <w:r w:rsidRPr="000D4CD7">
        <w:rPr>
          <w:rFonts w:ascii="Traditional Arabic"/>
          <w:sz w:val="32"/>
          <w:szCs w:val="32"/>
          <w:rtl/>
        </w:rPr>
        <w:t xml:space="preserve"> </w:t>
      </w:r>
      <w:r w:rsidRPr="000D4CD7">
        <w:rPr>
          <w:rFonts w:ascii="Traditional Arabic" w:hint="eastAsia"/>
          <w:sz w:val="32"/>
          <w:szCs w:val="32"/>
          <w:rtl/>
        </w:rPr>
        <w:t>أحمد</w:t>
      </w:r>
      <w:r w:rsidRPr="000D4CD7">
        <w:rPr>
          <w:rFonts w:ascii="Traditional Arabic"/>
          <w:sz w:val="32"/>
          <w:szCs w:val="32"/>
          <w:rtl/>
        </w:rPr>
        <w:t xml:space="preserve"> </w:t>
      </w:r>
      <w:r w:rsidRPr="000D4CD7">
        <w:rPr>
          <w:rFonts w:ascii="Traditional Arabic" w:hint="eastAsia"/>
          <w:sz w:val="32"/>
          <w:szCs w:val="32"/>
          <w:rtl/>
        </w:rPr>
        <w:t>بن</w:t>
      </w:r>
      <w:r w:rsidRPr="000D4CD7">
        <w:rPr>
          <w:rFonts w:ascii="Traditional Arabic"/>
          <w:sz w:val="32"/>
          <w:szCs w:val="32"/>
          <w:rtl/>
        </w:rPr>
        <w:t xml:space="preserve"> </w:t>
      </w:r>
      <w:r w:rsidRPr="000D4CD7">
        <w:rPr>
          <w:rFonts w:ascii="Traditional Arabic" w:hint="eastAsia"/>
          <w:sz w:val="32"/>
          <w:szCs w:val="32"/>
          <w:rtl/>
        </w:rPr>
        <w:t>أسيد</w:t>
      </w:r>
      <w:r w:rsidRPr="000D4CD7">
        <w:rPr>
          <w:rFonts w:ascii="Traditional Arabic" w:hint="cs"/>
          <w:sz w:val="32"/>
          <w:szCs w:val="32"/>
          <w:rtl/>
        </w:rPr>
        <w:t xml:space="preserve"> </w:t>
      </w:r>
      <w:r w:rsidRPr="000D4CD7">
        <w:rPr>
          <w:rFonts w:ascii="Traditional Arabic" w:hint="eastAsia"/>
          <w:sz w:val="32"/>
          <w:szCs w:val="32"/>
          <w:rtl/>
        </w:rPr>
        <w:t>أبو</w:t>
      </w:r>
      <w:r w:rsidRPr="000D4CD7">
        <w:rPr>
          <w:rFonts w:ascii="Traditional Arabic"/>
          <w:sz w:val="32"/>
          <w:szCs w:val="32"/>
          <w:rtl/>
        </w:rPr>
        <w:t xml:space="preserve"> </w:t>
      </w:r>
      <w:r w:rsidRPr="000D4CD7">
        <w:rPr>
          <w:rFonts w:ascii="Traditional Arabic" w:hint="eastAsia"/>
          <w:sz w:val="32"/>
          <w:szCs w:val="32"/>
          <w:rtl/>
        </w:rPr>
        <w:t>القاسم</w:t>
      </w:r>
      <w:r w:rsidRPr="000D4CD7">
        <w:rPr>
          <w:rFonts w:ascii="Traditional Arabic"/>
          <w:sz w:val="32"/>
          <w:szCs w:val="32"/>
          <w:rtl/>
        </w:rPr>
        <w:t xml:space="preserve"> </w:t>
      </w:r>
      <w:r w:rsidRPr="000D4CD7">
        <w:rPr>
          <w:rFonts w:ascii="Traditional Arabic" w:hint="eastAsia"/>
          <w:sz w:val="32"/>
          <w:szCs w:val="32"/>
          <w:rtl/>
        </w:rPr>
        <w:t>التميمي</w:t>
      </w:r>
      <w:r w:rsidRPr="000D4CD7">
        <w:rPr>
          <w:rFonts w:hint="cs"/>
          <w:sz w:val="32"/>
          <w:szCs w:val="32"/>
          <w:rtl/>
        </w:rPr>
        <w:t xml:space="preserve"> </w:t>
      </w:r>
      <w:r w:rsidRPr="000D4CD7">
        <w:rPr>
          <w:rFonts w:ascii="Traditional Arabic" w:hint="eastAsia"/>
          <w:sz w:val="32"/>
          <w:szCs w:val="32"/>
          <w:rtl/>
        </w:rPr>
        <w:t>سكن</w:t>
      </w:r>
      <w:r w:rsidRPr="000D4CD7">
        <w:rPr>
          <w:rFonts w:ascii="Traditional Arabic"/>
          <w:sz w:val="32"/>
          <w:szCs w:val="32"/>
          <w:rtl/>
        </w:rPr>
        <w:t xml:space="preserve"> </w:t>
      </w:r>
      <w:r w:rsidRPr="000D4CD7">
        <w:rPr>
          <w:rFonts w:ascii="Traditional Arabic" w:hint="eastAsia"/>
          <w:sz w:val="32"/>
          <w:szCs w:val="32"/>
          <w:rtl/>
        </w:rPr>
        <w:t>المرية</w:t>
      </w:r>
      <w:r w:rsidR="005732AA">
        <w:rPr>
          <w:rFonts w:ascii="Traditional Arabic" w:hint="cs"/>
          <w:sz w:val="32"/>
          <w:szCs w:val="32"/>
          <w:rtl/>
        </w:rPr>
        <w:t>, كان</w:t>
      </w:r>
      <w:r w:rsidRPr="000D4CD7">
        <w:rPr>
          <w:rFonts w:ascii="Traditional Arabic"/>
          <w:sz w:val="32"/>
          <w:szCs w:val="32"/>
          <w:rtl/>
        </w:rPr>
        <w:t xml:space="preserve"> </w:t>
      </w:r>
      <w:r w:rsidRPr="000D4CD7">
        <w:rPr>
          <w:rFonts w:ascii="Traditional Arabic" w:hint="eastAsia"/>
          <w:sz w:val="32"/>
          <w:szCs w:val="32"/>
          <w:rtl/>
        </w:rPr>
        <w:t>من</w:t>
      </w:r>
      <w:r w:rsidRPr="000D4CD7">
        <w:rPr>
          <w:rFonts w:ascii="Traditional Arabic"/>
          <w:sz w:val="32"/>
          <w:szCs w:val="32"/>
          <w:rtl/>
        </w:rPr>
        <w:t xml:space="preserve"> </w:t>
      </w:r>
      <w:r w:rsidRPr="000D4CD7">
        <w:rPr>
          <w:rFonts w:ascii="Traditional Arabic" w:hint="eastAsia"/>
          <w:sz w:val="32"/>
          <w:szCs w:val="32"/>
          <w:rtl/>
        </w:rPr>
        <w:t>أهل</w:t>
      </w:r>
      <w:r w:rsidRPr="000D4CD7">
        <w:rPr>
          <w:rFonts w:ascii="Traditional Arabic"/>
          <w:sz w:val="32"/>
          <w:szCs w:val="32"/>
          <w:rtl/>
        </w:rPr>
        <w:t xml:space="preserve"> </w:t>
      </w:r>
      <w:r w:rsidRPr="000D4CD7">
        <w:rPr>
          <w:rFonts w:ascii="Traditional Arabic" w:hint="eastAsia"/>
          <w:sz w:val="32"/>
          <w:szCs w:val="32"/>
          <w:rtl/>
        </w:rPr>
        <w:t>العلم</w:t>
      </w:r>
      <w:r w:rsidRPr="000D4CD7">
        <w:rPr>
          <w:rFonts w:ascii="Traditional Arabic"/>
          <w:sz w:val="32"/>
          <w:szCs w:val="32"/>
          <w:rtl/>
        </w:rPr>
        <w:t xml:space="preserve"> </w:t>
      </w:r>
      <w:r w:rsidRPr="000D4CD7">
        <w:rPr>
          <w:rFonts w:ascii="Traditional Arabic" w:hint="eastAsia"/>
          <w:sz w:val="32"/>
          <w:szCs w:val="32"/>
          <w:rtl/>
        </w:rPr>
        <w:t>الراسخين</w:t>
      </w:r>
      <w:r w:rsidRPr="000D4CD7">
        <w:rPr>
          <w:rFonts w:ascii="Traditional Arabic"/>
          <w:sz w:val="32"/>
          <w:szCs w:val="32"/>
          <w:rtl/>
        </w:rPr>
        <w:t xml:space="preserve"> </w:t>
      </w:r>
      <w:r w:rsidRPr="000D4CD7">
        <w:rPr>
          <w:rFonts w:ascii="Traditional Arabic" w:hint="eastAsia"/>
          <w:sz w:val="32"/>
          <w:szCs w:val="32"/>
          <w:rtl/>
        </w:rPr>
        <w:t>المتفننين</w:t>
      </w:r>
      <w:r w:rsidRPr="000D4CD7">
        <w:rPr>
          <w:rFonts w:ascii="Traditional Arabic"/>
          <w:sz w:val="32"/>
          <w:szCs w:val="32"/>
          <w:rtl/>
        </w:rPr>
        <w:t xml:space="preserve"> </w:t>
      </w:r>
      <w:r w:rsidRPr="000D4CD7">
        <w:rPr>
          <w:rFonts w:ascii="Traditional Arabic" w:hint="eastAsia"/>
          <w:sz w:val="32"/>
          <w:szCs w:val="32"/>
          <w:rtl/>
        </w:rPr>
        <w:t>في</w:t>
      </w:r>
      <w:r w:rsidRPr="000D4CD7">
        <w:rPr>
          <w:rFonts w:ascii="Traditional Arabic"/>
          <w:sz w:val="32"/>
          <w:szCs w:val="32"/>
          <w:rtl/>
        </w:rPr>
        <w:t xml:space="preserve"> </w:t>
      </w:r>
      <w:r w:rsidRPr="000D4CD7">
        <w:rPr>
          <w:rFonts w:ascii="Traditional Arabic" w:hint="eastAsia"/>
          <w:sz w:val="32"/>
          <w:szCs w:val="32"/>
          <w:rtl/>
        </w:rPr>
        <w:t>الفقه</w:t>
      </w:r>
      <w:r w:rsidR="0064277D" w:rsidRPr="000D4CD7">
        <w:rPr>
          <w:rFonts w:ascii="Traditional Arabic" w:hint="cs"/>
          <w:sz w:val="32"/>
          <w:szCs w:val="32"/>
          <w:rtl/>
        </w:rPr>
        <w:t>,</w:t>
      </w:r>
      <w:r w:rsidRPr="000D4CD7">
        <w:rPr>
          <w:rFonts w:ascii="Traditional Arabic"/>
          <w:sz w:val="32"/>
          <w:szCs w:val="32"/>
          <w:rtl/>
        </w:rPr>
        <w:t xml:space="preserve"> </w:t>
      </w:r>
      <w:r w:rsidRPr="000D4CD7">
        <w:rPr>
          <w:rFonts w:ascii="Traditional Arabic" w:hint="eastAsia"/>
          <w:sz w:val="32"/>
          <w:szCs w:val="32"/>
          <w:rtl/>
        </w:rPr>
        <w:t>والحديث</w:t>
      </w:r>
      <w:r w:rsidR="0064277D" w:rsidRPr="000D4CD7">
        <w:rPr>
          <w:rFonts w:ascii="Traditional Arabic" w:hint="cs"/>
          <w:sz w:val="32"/>
          <w:szCs w:val="32"/>
          <w:rtl/>
        </w:rPr>
        <w:t>,</w:t>
      </w:r>
      <w:r w:rsidRPr="000D4CD7">
        <w:rPr>
          <w:rFonts w:ascii="Traditional Arabic"/>
          <w:sz w:val="32"/>
          <w:szCs w:val="32"/>
          <w:rtl/>
        </w:rPr>
        <w:t xml:space="preserve"> </w:t>
      </w:r>
      <w:r w:rsidRPr="000D4CD7">
        <w:rPr>
          <w:rFonts w:ascii="Traditional Arabic" w:hint="eastAsia"/>
          <w:sz w:val="32"/>
          <w:szCs w:val="32"/>
          <w:rtl/>
        </w:rPr>
        <w:t>والعبادة</w:t>
      </w:r>
      <w:r w:rsidR="0064277D" w:rsidRPr="000D4CD7">
        <w:rPr>
          <w:rFonts w:ascii="Traditional Arabic" w:hint="cs"/>
          <w:sz w:val="32"/>
          <w:szCs w:val="32"/>
          <w:rtl/>
        </w:rPr>
        <w:t>,</w:t>
      </w:r>
      <w:r w:rsidRPr="000D4CD7">
        <w:rPr>
          <w:rFonts w:ascii="Traditional Arabic"/>
          <w:sz w:val="32"/>
          <w:szCs w:val="32"/>
          <w:rtl/>
        </w:rPr>
        <w:t xml:space="preserve"> </w:t>
      </w:r>
      <w:r w:rsidRPr="000D4CD7">
        <w:rPr>
          <w:rFonts w:ascii="Traditional Arabic" w:hint="eastAsia"/>
          <w:sz w:val="32"/>
          <w:szCs w:val="32"/>
          <w:rtl/>
        </w:rPr>
        <w:t>والنظر</w:t>
      </w:r>
      <w:r w:rsidR="005732AA">
        <w:rPr>
          <w:rFonts w:ascii="Traditional Arabic" w:hint="cs"/>
          <w:sz w:val="32"/>
          <w:szCs w:val="32"/>
          <w:rtl/>
        </w:rPr>
        <w:t>,</w:t>
      </w:r>
      <w:r w:rsidRPr="000D4CD7">
        <w:rPr>
          <w:rFonts w:ascii="Traditional Arabic"/>
          <w:sz w:val="32"/>
          <w:szCs w:val="32"/>
          <w:rtl/>
        </w:rPr>
        <w:t xml:space="preserve"> </w:t>
      </w:r>
      <w:r w:rsidRPr="000D4CD7">
        <w:rPr>
          <w:rFonts w:ascii="Traditional Arabic" w:hint="eastAsia"/>
          <w:sz w:val="32"/>
          <w:szCs w:val="32"/>
          <w:rtl/>
        </w:rPr>
        <w:t>صحب</w:t>
      </w:r>
      <w:r w:rsidRPr="000D4CD7">
        <w:rPr>
          <w:rFonts w:ascii="Traditional Arabic"/>
          <w:sz w:val="32"/>
          <w:szCs w:val="32"/>
          <w:rtl/>
        </w:rPr>
        <w:t xml:space="preserve"> </w:t>
      </w:r>
      <w:r w:rsidRPr="000D4CD7">
        <w:rPr>
          <w:rFonts w:ascii="Traditional Arabic" w:hint="eastAsia"/>
          <w:sz w:val="32"/>
          <w:szCs w:val="32"/>
          <w:rtl/>
        </w:rPr>
        <w:t>الأصيلي</w:t>
      </w:r>
      <w:r w:rsidRPr="000D4CD7">
        <w:rPr>
          <w:rFonts w:ascii="Traditional Arabic"/>
          <w:sz w:val="32"/>
          <w:szCs w:val="32"/>
          <w:rtl/>
        </w:rPr>
        <w:t xml:space="preserve"> </w:t>
      </w:r>
      <w:r w:rsidRPr="000D4CD7">
        <w:rPr>
          <w:rFonts w:ascii="Traditional Arabic" w:hint="eastAsia"/>
          <w:sz w:val="32"/>
          <w:szCs w:val="32"/>
          <w:rtl/>
        </w:rPr>
        <w:t>وتفقه</w:t>
      </w:r>
      <w:r w:rsidRPr="000D4CD7">
        <w:rPr>
          <w:rFonts w:ascii="Traditional Arabic"/>
          <w:sz w:val="32"/>
          <w:szCs w:val="32"/>
          <w:rtl/>
        </w:rPr>
        <w:t xml:space="preserve"> </w:t>
      </w:r>
      <w:r w:rsidRPr="000D4CD7">
        <w:rPr>
          <w:rFonts w:ascii="Traditional Arabic" w:hint="eastAsia"/>
          <w:sz w:val="32"/>
          <w:szCs w:val="32"/>
          <w:rtl/>
        </w:rPr>
        <w:t>معه</w:t>
      </w:r>
      <w:r w:rsidR="0064277D" w:rsidRPr="000D4CD7">
        <w:rPr>
          <w:rFonts w:ascii="Traditional Arabic" w:hint="cs"/>
          <w:sz w:val="32"/>
          <w:szCs w:val="32"/>
          <w:rtl/>
        </w:rPr>
        <w:t xml:space="preserve">, </w:t>
      </w:r>
      <w:r w:rsidRPr="000D4CD7">
        <w:rPr>
          <w:rFonts w:ascii="Traditional Arabic" w:hint="eastAsia"/>
          <w:sz w:val="32"/>
          <w:szCs w:val="32"/>
          <w:rtl/>
        </w:rPr>
        <w:t>وكان</w:t>
      </w:r>
      <w:r w:rsidRPr="000D4CD7">
        <w:rPr>
          <w:rFonts w:ascii="Traditional Arabic"/>
          <w:sz w:val="32"/>
          <w:szCs w:val="32"/>
          <w:rtl/>
        </w:rPr>
        <w:t xml:space="preserve"> </w:t>
      </w:r>
      <w:r w:rsidRPr="000D4CD7">
        <w:rPr>
          <w:rFonts w:ascii="Traditional Arabic" w:hint="eastAsia"/>
          <w:sz w:val="32"/>
          <w:szCs w:val="32"/>
          <w:rtl/>
        </w:rPr>
        <w:t>صهره</w:t>
      </w:r>
      <w:r w:rsidRPr="000D4CD7">
        <w:rPr>
          <w:rFonts w:ascii="Traditional Arabic" w:hint="cs"/>
          <w:sz w:val="32"/>
          <w:szCs w:val="32"/>
          <w:rtl/>
        </w:rPr>
        <w:t>,</w:t>
      </w:r>
      <w:r w:rsidRPr="000D4CD7">
        <w:rPr>
          <w:rFonts w:ascii="Traditional Arabic"/>
          <w:sz w:val="32"/>
          <w:szCs w:val="32"/>
          <w:rtl/>
        </w:rPr>
        <w:t xml:space="preserve"> </w:t>
      </w:r>
      <w:r w:rsidRPr="000D4CD7">
        <w:rPr>
          <w:rFonts w:ascii="Traditional Arabic" w:hint="eastAsia"/>
          <w:sz w:val="32"/>
          <w:szCs w:val="32"/>
          <w:rtl/>
        </w:rPr>
        <w:t>وسمع</w:t>
      </w:r>
      <w:r w:rsidRPr="000D4CD7">
        <w:rPr>
          <w:rFonts w:ascii="Traditional Arabic"/>
          <w:sz w:val="32"/>
          <w:szCs w:val="32"/>
          <w:rtl/>
        </w:rPr>
        <w:t xml:space="preserve"> </w:t>
      </w:r>
      <w:r w:rsidRPr="000D4CD7">
        <w:rPr>
          <w:rFonts w:ascii="Traditional Arabic" w:hint="eastAsia"/>
          <w:sz w:val="32"/>
          <w:szCs w:val="32"/>
          <w:rtl/>
        </w:rPr>
        <w:t>القابسي</w:t>
      </w:r>
      <w:r w:rsidR="0064277D" w:rsidRPr="000D4CD7">
        <w:rPr>
          <w:rFonts w:ascii="Traditional Arabic" w:hint="cs"/>
          <w:sz w:val="32"/>
          <w:szCs w:val="32"/>
          <w:rtl/>
        </w:rPr>
        <w:t>,</w:t>
      </w:r>
      <w:r w:rsidRPr="000D4CD7">
        <w:rPr>
          <w:rFonts w:ascii="Traditional Arabic"/>
          <w:sz w:val="32"/>
          <w:szCs w:val="32"/>
          <w:rtl/>
        </w:rPr>
        <w:t xml:space="preserve"> </w:t>
      </w:r>
      <w:r w:rsidRPr="000D4CD7">
        <w:rPr>
          <w:rFonts w:ascii="Traditional Arabic" w:hint="eastAsia"/>
          <w:sz w:val="32"/>
          <w:szCs w:val="32"/>
          <w:rtl/>
        </w:rPr>
        <w:t>وأبا</w:t>
      </w:r>
      <w:r w:rsidRPr="000D4CD7">
        <w:rPr>
          <w:rFonts w:ascii="Traditional Arabic"/>
          <w:sz w:val="32"/>
          <w:szCs w:val="32"/>
          <w:rtl/>
        </w:rPr>
        <w:t xml:space="preserve"> </w:t>
      </w:r>
      <w:r w:rsidRPr="000D4CD7">
        <w:rPr>
          <w:rFonts w:ascii="Traditional Arabic" w:hint="eastAsia"/>
          <w:sz w:val="32"/>
          <w:szCs w:val="32"/>
          <w:rtl/>
        </w:rPr>
        <w:t>ذر</w:t>
      </w:r>
      <w:r w:rsidRPr="000D4CD7">
        <w:rPr>
          <w:rFonts w:ascii="Traditional Arabic"/>
          <w:sz w:val="32"/>
          <w:szCs w:val="32"/>
          <w:rtl/>
        </w:rPr>
        <w:t xml:space="preserve"> </w:t>
      </w:r>
      <w:r w:rsidRPr="000D4CD7">
        <w:rPr>
          <w:rFonts w:ascii="Traditional Arabic" w:hint="eastAsia"/>
          <w:sz w:val="32"/>
          <w:szCs w:val="32"/>
          <w:rtl/>
        </w:rPr>
        <w:t>الهروي</w:t>
      </w:r>
      <w:r w:rsidR="0064277D" w:rsidRPr="000D4CD7">
        <w:rPr>
          <w:rFonts w:hint="cs"/>
          <w:sz w:val="32"/>
          <w:szCs w:val="32"/>
          <w:rtl/>
        </w:rPr>
        <w:t xml:space="preserve"> وغيرهما</w:t>
      </w:r>
      <w:r w:rsidRPr="000D4CD7">
        <w:rPr>
          <w:rFonts w:hint="cs"/>
          <w:sz w:val="32"/>
          <w:szCs w:val="32"/>
          <w:rtl/>
        </w:rPr>
        <w:t xml:space="preserve">, </w:t>
      </w:r>
      <w:r w:rsidRPr="000D4CD7">
        <w:rPr>
          <w:rFonts w:ascii="Traditional Arabic" w:hint="eastAsia"/>
          <w:sz w:val="32"/>
          <w:szCs w:val="32"/>
          <w:rtl/>
        </w:rPr>
        <w:t>وسمع</w:t>
      </w:r>
      <w:r w:rsidRPr="000D4CD7">
        <w:rPr>
          <w:rFonts w:ascii="Traditional Arabic"/>
          <w:sz w:val="32"/>
          <w:szCs w:val="32"/>
          <w:rtl/>
        </w:rPr>
        <w:t xml:space="preserve"> </w:t>
      </w:r>
      <w:r w:rsidRPr="000D4CD7">
        <w:rPr>
          <w:rFonts w:ascii="Traditional Arabic" w:hint="eastAsia"/>
          <w:sz w:val="32"/>
          <w:szCs w:val="32"/>
          <w:rtl/>
        </w:rPr>
        <w:t>منه</w:t>
      </w:r>
      <w:r w:rsidR="0064277D" w:rsidRPr="000D4CD7">
        <w:rPr>
          <w:rFonts w:ascii="Traditional Arabic" w:hint="cs"/>
          <w:sz w:val="32"/>
          <w:szCs w:val="32"/>
          <w:rtl/>
        </w:rPr>
        <w:t xml:space="preserve"> ا</w:t>
      </w:r>
      <w:r w:rsidRPr="000D4CD7">
        <w:rPr>
          <w:rFonts w:ascii="Traditional Arabic" w:hint="eastAsia"/>
          <w:sz w:val="32"/>
          <w:szCs w:val="32"/>
          <w:rtl/>
        </w:rPr>
        <w:t>بن</w:t>
      </w:r>
      <w:r w:rsidRPr="000D4CD7">
        <w:rPr>
          <w:rFonts w:ascii="Traditional Arabic"/>
          <w:sz w:val="32"/>
          <w:szCs w:val="32"/>
          <w:rtl/>
        </w:rPr>
        <w:t xml:space="preserve"> </w:t>
      </w:r>
      <w:r w:rsidRPr="000D4CD7">
        <w:rPr>
          <w:rFonts w:ascii="Traditional Arabic" w:hint="eastAsia"/>
          <w:sz w:val="32"/>
          <w:szCs w:val="32"/>
          <w:rtl/>
        </w:rPr>
        <w:t>المرابط</w:t>
      </w:r>
      <w:r w:rsidR="0064277D" w:rsidRPr="000D4CD7">
        <w:rPr>
          <w:rFonts w:ascii="Traditional Arabic" w:hint="cs"/>
          <w:sz w:val="32"/>
          <w:szCs w:val="32"/>
          <w:rtl/>
        </w:rPr>
        <w:t>,</w:t>
      </w:r>
      <w:r w:rsidRPr="000D4CD7">
        <w:rPr>
          <w:rFonts w:ascii="Traditional Arabic"/>
          <w:sz w:val="32"/>
          <w:szCs w:val="32"/>
          <w:rtl/>
        </w:rPr>
        <w:t xml:space="preserve"> </w:t>
      </w:r>
      <w:r w:rsidRPr="000D4CD7">
        <w:rPr>
          <w:rFonts w:ascii="Traditional Arabic" w:hint="eastAsia"/>
          <w:sz w:val="32"/>
          <w:szCs w:val="32"/>
          <w:rtl/>
        </w:rPr>
        <w:t>وأبو</w:t>
      </w:r>
      <w:r w:rsidRPr="000D4CD7">
        <w:rPr>
          <w:rFonts w:ascii="Traditional Arabic"/>
          <w:sz w:val="32"/>
          <w:szCs w:val="32"/>
          <w:rtl/>
        </w:rPr>
        <w:t xml:space="preserve"> </w:t>
      </w:r>
      <w:r w:rsidRPr="000D4CD7">
        <w:rPr>
          <w:rFonts w:ascii="Traditional Arabic" w:hint="eastAsia"/>
          <w:sz w:val="32"/>
          <w:szCs w:val="32"/>
          <w:rtl/>
        </w:rPr>
        <w:t>عمر</w:t>
      </w:r>
      <w:r w:rsidRPr="000D4CD7">
        <w:rPr>
          <w:rFonts w:ascii="Traditional Arabic"/>
          <w:sz w:val="32"/>
          <w:szCs w:val="32"/>
          <w:rtl/>
        </w:rPr>
        <w:t xml:space="preserve"> </w:t>
      </w:r>
      <w:r w:rsidRPr="000D4CD7">
        <w:rPr>
          <w:rFonts w:ascii="Traditional Arabic" w:hint="eastAsia"/>
          <w:sz w:val="32"/>
          <w:szCs w:val="32"/>
          <w:rtl/>
        </w:rPr>
        <w:t>بن</w:t>
      </w:r>
      <w:r w:rsidRPr="000D4CD7">
        <w:rPr>
          <w:rFonts w:ascii="Traditional Arabic"/>
          <w:sz w:val="32"/>
          <w:szCs w:val="32"/>
          <w:rtl/>
        </w:rPr>
        <w:t xml:space="preserve"> </w:t>
      </w:r>
      <w:r w:rsidRPr="000D4CD7">
        <w:rPr>
          <w:rFonts w:ascii="Traditional Arabic" w:hint="eastAsia"/>
          <w:sz w:val="32"/>
          <w:szCs w:val="32"/>
          <w:rtl/>
        </w:rPr>
        <w:t>الحذاء</w:t>
      </w:r>
      <w:r w:rsidR="0064277D" w:rsidRPr="000D4CD7">
        <w:rPr>
          <w:rFonts w:ascii="Traditional Arabic" w:hint="cs"/>
          <w:sz w:val="32"/>
          <w:szCs w:val="32"/>
          <w:rtl/>
        </w:rPr>
        <w:t xml:space="preserve"> </w:t>
      </w:r>
      <w:r w:rsidRPr="000D4CD7">
        <w:rPr>
          <w:rFonts w:ascii="Traditional Arabic" w:hint="cs"/>
          <w:sz w:val="32"/>
          <w:szCs w:val="32"/>
          <w:rtl/>
        </w:rPr>
        <w:t>وغيرهما</w:t>
      </w:r>
      <w:r w:rsidR="000904AF">
        <w:rPr>
          <w:rFonts w:ascii="Traditional Arabic" w:hint="cs"/>
          <w:sz w:val="32"/>
          <w:szCs w:val="32"/>
          <w:rtl/>
        </w:rPr>
        <w:t>,</w:t>
      </w:r>
      <w:r w:rsidRPr="000D4CD7">
        <w:rPr>
          <w:rFonts w:ascii="Traditional Arabic" w:hint="cs"/>
          <w:sz w:val="32"/>
          <w:szCs w:val="32"/>
          <w:rtl/>
        </w:rPr>
        <w:t xml:space="preserve"> </w:t>
      </w:r>
      <w:r w:rsidRPr="000D4CD7">
        <w:rPr>
          <w:rFonts w:ascii="Traditional Arabic" w:hint="eastAsia"/>
          <w:sz w:val="32"/>
          <w:szCs w:val="32"/>
          <w:rtl/>
        </w:rPr>
        <w:t>توفي</w:t>
      </w:r>
      <w:r w:rsidRPr="000D4CD7">
        <w:rPr>
          <w:rFonts w:ascii="Traditional Arabic"/>
          <w:sz w:val="32"/>
          <w:szCs w:val="32"/>
          <w:rtl/>
        </w:rPr>
        <w:t xml:space="preserve"> </w:t>
      </w:r>
      <w:r w:rsidRPr="000D4CD7">
        <w:rPr>
          <w:rFonts w:ascii="Traditional Arabic" w:hint="eastAsia"/>
          <w:sz w:val="32"/>
          <w:szCs w:val="32"/>
          <w:rtl/>
        </w:rPr>
        <w:t>سنة</w:t>
      </w:r>
      <w:r w:rsidR="000904AF">
        <w:rPr>
          <w:rFonts w:ascii="Traditional Arabic" w:hint="cs"/>
          <w:sz w:val="32"/>
          <w:szCs w:val="32"/>
          <w:rtl/>
        </w:rPr>
        <w:t xml:space="preserve"> </w:t>
      </w:r>
      <w:r w:rsidRPr="000D4CD7">
        <w:rPr>
          <w:rFonts w:ascii="Traditional Arabic" w:hint="cs"/>
          <w:sz w:val="32"/>
          <w:szCs w:val="32"/>
          <w:rtl/>
        </w:rPr>
        <w:t xml:space="preserve">433هـ. </w:t>
      </w:r>
      <w:r w:rsidR="000904AF">
        <w:rPr>
          <w:rFonts w:ascii="Traditional Arabic" w:hint="cs"/>
          <w:sz w:val="32"/>
          <w:szCs w:val="32"/>
          <w:rtl/>
        </w:rPr>
        <w:t>ينظر:</w:t>
      </w:r>
      <w:r w:rsidR="00E56908" w:rsidRPr="000D4CD7">
        <w:rPr>
          <w:rFonts w:ascii="Traditional Arabic" w:hint="cs"/>
          <w:sz w:val="32"/>
          <w:szCs w:val="32"/>
          <w:rtl/>
        </w:rPr>
        <w:t>[</w:t>
      </w:r>
      <w:r w:rsidR="005732AA">
        <w:rPr>
          <w:rFonts w:ascii="Traditional Arabic" w:hint="cs"/>
          <w:sz w:val="32"/>
          <w:szCs w:val="32"/>
          <w:rtl/>
        </w:rPr>
        <w:t>الديباج لابن فرحون</w:t>
      </w:r>
      <w:r w:rsidR="00EF4EDF" w:rsidRPr="000D4CD7">
        <w:rPr>
          <w:rFonts w:ascii="Traditional Arabic" w:hint="cs"/>
          <w:sz w:val="32"/>
          <w:szCs w:val="32"/>
          <w:rtl/>
        </w:rPr>
        <w:t xml:space="preserve">2/346, </w:t>
      </w:r>
      <w:r w:rsidR="005732AA">
        <w:rPr>
          <w:rFonts w:ascii="Traditional Arabic" w:hint="cs"/>
          <w:sz w:val="32"/>
          <w:szCs w:val="32"/>
          <w:rtl/>
        </w:rPr>
        <w:t>وترتيب المدارك</w:t>
      </w:r>
      <w:r w:rsidR="00517E41" w:rsidRPr="000D4CD7">
        <w:rPr>
          <w:rFonts w:ascii="Traditional Arabic" w:hint="cs"/>
          <w:sz w:val="32"/>
          <w:szCs w:val="32"/>
          <w:rtl/>
        </w:rPr>
        <w:t>8/35].</w:t>
      </w:r>
      <w:r w:rsidR="00517E41" w:rsidRPr="000D4CD7">
        <w:rPr>
          <w:rFonts w:ascii="Traditional Arabic" w:hint="cs"/>
          <w:b/>
          <w:bCs/>
          <w:sz w:val="44"/>
          <w:szCs w:val="44"/>
          <w:rtl/>
        </w:rPr>
        <w:t xml:space="preserve"> </w:t>
      </w:r>
    </w:p>
  </w:footnote>
  <w:footnote w:id="12">
    <w:p w:rsidR="00DC27F0" w:rsidRPr="000D4CD7" w:rsidRDefault="00DC27F0"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005732AA">
        <w:rPr>
          <w:rFonts w:hint="cs"/>
          <w:sz w:val="32"/>
          <w:szCs w:val="32"/>
          <w:rtl/>
        </w:rPr>
        <w:t xml:space="preserve"> ينظر: فتح الباري2/42, وشرح الرزقاني لموطأ</w:t>
      </w:r>
      <w:r w:rsidR="00BB12A8" w:rsidRPr="000D4CD7">
        <w:rPr>
          <w:rFonts w:hint="cs"/>
          <w:sz w:val="32"/>
          <w:szCs w:val="32"/>
          <w:rtl/>
        </w:rPr>
        <w:t>1/47.</w:t>
      </w:r>
      <w:r w:rsidRPr="000D4CD7">
        <w:rPr>
          <w:rFonts w:hint="cs"/>
          <w:sz w:val="32"/>
          <w:szCs w:val="32"/>
          <w:rtl/>
        </w:rPr>
        <w:t xml:space="preserve"> </w:t>
      </w:r>
    </w:p>
  </w:footnote>
  <w:footnote w:id="13">
    <w:p w:rsidR="002D3125" w:rsidRPr="000D4CD7" w:rsidRDefault="002D3125"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00873A36" w:rsidRPr="000D4CD7">
        <w:rPr>
          <w:rFonts w:hint="cs"/>
          <w:sz w:val="32"/>
          <w:szCs w:val="32"/>
          <w:rtl/>
        </w:rPr>
        <w:t xml:space="preserve"> هو</w:t>
      </w:r>
      <w:r w:rsidR="008B396C" w:rsidRPr="000D4CD7">
        <w:rPr>
          <w:rFonts w:hint="cs"/>
          <w:sz w:val="32"/>
          <w:szCs w:val="32"/>
          <w:rtl/>
        </w:rPr>
        <w:t xml:space="preserve"> </w:t>
      </w:r>
      <w:r w:rsidR="00873A36" w:rsidRPr="000D4CD7">
        <w:rPr>
          <w:rFonts w:ascii="Traditional Arabic" w:hint="eastAsia"/>
          <w:sz w:val="32"/>
          <w:szCs w:val="32"/>
          <w:rtl/>
        </w:rPr>
        <w:t>علي</w:t>
      </w:r>
      <w:r w:rsidR="00873A36" w:rsidRPr="000D4CD7">
        <w:rPr>
          <w:rFonts w:ascii="Traditional Arabic"/>
          <w:sz w:val="32"/>
          <w:szCs w:val="32"/>
          <w:rtl/>
        </w:rPr>
        <w:t xml:space="preserve"> </w:t>
      </w:r>
      <w:r w:rsidR="00873A36" w:rsidRPr="000D4CD7">
        <w:rPr>
          <w:rFonts w:ascii="Traditional Arabic" w:hint="eastAsia"/>
          <w:sz w:val="32"/>
          <w:szCs w:val="32"/>
          <w:rtl/>
        </w:rPr>
        <w:t>بن</w:t>
      </w:r>
      <w:r w:rsidR="00873A36" w:rsidRPr="000D4CD7">
        <w:rPr>
          <w:rFonts w:ascii="Traditional Arabic"/>
          <w:sz w:val="32"/>
          <w:szCs w:val="32"/>
          <w:rtl/>
        </w:rPr>
        <w:t xml:space="preserve"> </w:t>
      </w:r>
      <w:r w:rsidR="00873A36" w:rsidRPr="000D4CD7">
        <w:rPr>
          <w:rFonts w:ascii="Traditional Arabic" w:hint="eastAsia"/>
          <w:sz w:val="32"/>
          <w:szCs w:val="32"/>
          <w:rtl/>
        </w:rPr>
        <w:t>خلف</w:t>
      </w:r>
      <w:r w:rsidR="00873A36" w:rsidRPr="000D4CD7">
        <w:rPr>
          <w:rFonts w:ascii="Traditional Arabic"/>
          <w:sz w:val="32"/>
          <w:szCs w:val="32"/>
          <w:rtl/>
        </w:rPr>
        <w:t xml:space="preserve"> </w:t>
      </w:r>
      <w:r w:rsidR="00873A36" w:rsidRPr="000D4CD7">
        <w:rPr>
          <w:rFonts w:ascii="Traditional Arabic" w:hint="eastAsia"/>
          <w:sz w:val="32"/>
          <w:szCs w:val="32"/>
          <w:rtl/>
        </w:rPr>
        <w:t>بن</w:t>
      </w:r>
      <w:r w:rsidR="00873A36" w:rsidRPr="000D4CD7">
        <w:rPr>
          <w:rFonts w:ascii="Traditional Arabic"/>
          <w:sz w:val="32"/>
          <w:szCs w:val="32"/>
          <w:rtl/>
        </w:rPr>
        <w:t xml:space="preserve"> </w:t>
      </w:r>
      <w:r w:rsidR="00873A36" w:rsidRPr="000D4CD7">
        <w:rPr>
          <w:rFonts w:ascii="Traditional Arabic" w:hint="eastAsia"/>
          <w:sz w:val="32"/>
          <w:szCs w:val="32"/>
          <w:rtl/>
        </w:rPr>
        <w:t>بطال</w:t>
      </w:r>
      <w:r w:rsidR="00873A36" w:rsidRPr="000D4CD7">
        <w:rPr>
          <w:rFonts w:ascii="Traditional Arabic"/>
          <w:sz w:val="32"/>
          <w:szCs w:val="32"/>
          <w:rtl/>
        </w:rPr>
        <w:t xml:space="preserve"> </w:t>
      </w:r>
      <w:r w:rsidR="00873A36" w:rsidRPr="000D4CD7">
        <w:rPr>
          <w:rFonts w:ascii="Traditional Arabic" w:hint="eastAsia"/>
          <w:sz w:val="32"/>
          <w:szCs w:val="32"/>
          <w:rtl/>
        </w:rPr>
        <w:t>أبو</w:t>
      </w:r>
      <w:r w:rsidR="00873A36" w:rsidRPr="000D4CD7">
        <w:rPr>
          <w:rFonts w:ascii="Traditional Arabic"/>
          <w:sz w:val="32"/>
          <w:szCs w:val="32"/>
          <w:rtl/>
        </w:rPr>
        <w:t xml:space="preserve"> </w:t>
      </w:r>
      <w:r w:rsidR="00873A36" w:rsidRPr="000D4CD7">
        <w:rPr>
          <w:rFonts w:ascii="Traditional Arabic" w:hint="eastAsia"/>
          <w:sz w:val="32"/>
          <w:szCs w:val="32"/>
          <w:rtl/>
        </w:rPr>
        <w:t>الحسن</w:t>
      </w:r>
      <w:r w:rsidR="00873A36" w:rsidRPr="000D4CD7">
        <w:rPr>
          <w:rFonts w:ascii="Traditional Arabic" w:hint="cs"/>
          <w:sz w:val="32"/>
          <w:szCs w:val="32"/>
          <w:rtl/>
        </w:rPr>
        <w:t xml:space="preserve"> </w:t>
      </w:r>
      <w:r w:rsidR="00873A36" w:rsidRPr="000D4CD7">
        <w:rPr>
          <w:rFonts w:ascii="Traditional Arabic" w:hint="eastAsia"/>
          <w:sz w:val="32"/>
          <w:szCs w:val="32"/>
          <w:rtl/>
        </w:rPr>
        <w:t>البكري،</w:t>
      </w:r>
      <w:r w:rsidR="00873A36" w:rsidRPr="000D4CD7">
        <w:rPr>
          <w:rFonts w:ascii="Traditional Arabic"/>
          <w:sz w:val="32"/>
          <w:szCs w:val="32"/>
          <w:rtl/>
        </w:rPr>
        <w:t xml:space="preserve"> </w:t>
      </w:r>
      <w:r w:rsidR="00873A36" w:rsidRPr="000D4CD7">
        <w:rPr>
          <w:rFonts w:ascii="Traditional Arabic" w:hint="eastAsia"/>
          <w:sz w:val="32"/>
          <w:szCs w:val="32"/>
          <w:rtl/>
        </w:rPr>
        <w:t>القرطبي،</w:t>
      </w:r>
      <w:r w:rsidR="00873A36" w:rsidRPr="000D4CD7">
        <w:rPr>
          <w:rFonts w:ascii="Traditional Arabic"/>
          <w:sz w:val="32"/>
          <w:szCs w:val="32"/>
          <w:rtl/>
        </w:rPr>
        <w:t xml:space="preserve"> </w:t>
      </w:r>
      <w:r w:rsidR="00873A36" w:rsidRPr="000D4CD7">
        <w:rPr>
          <w:rFonts w:ascii="Traditional Arabic" w:hint="eastAsia"/>
          <w:sz w:val="32"/>
          <w:szCs w:val="32"/>
          <w:rtl/>
        </w:rPr>
        <w:t>ثم</w:t>
      </w:r>
      <w:r w:rsidR="00873A36" w:rsidRPr="000D4CD7">
        <w:rPr>
          <w:rFonts w:ascii="Traditional Arabic"/>
          <w:sz w:val="32"/>
          <w:szCs w:val="32"/>
          <w:rtl/>
        </w:rPr>
        <w:t xml:space="preserve"> </w:t>
      </w:r>
      <w:r w:rsidR="00873A36" w:rsidRPr="000D4CD7">
        <w:rPr>
          <w:rFonts w:ascii="Traditional Arabic" w:hint="eastAsia"/>
          <w:sz w:val="32"/>
          <w:szCs w:val="32"/>
          <w:rtl/>
        </w:rPr>
        <w:t>البلنسي،</w:t>
      </w:r>
      <w:r w:rsidR="00873A36" w:rsidRPr="000D4CD7">
        <w:rPr>
          <w:rFonts w:ascii="Traditional Arabic"/>
          <w:sz w:val="32"/>
          <w:szCs w:val="32"/>
          <w:rtl/>
        </w:rPr>
        <w:t xml:space="preserve"> </w:t>
      </w:r>
      <w:r w:rsidR="00873A36" w:rsidRPr="000D4CD7">
        <w:rPr>
          <w:rFonts w:ascii="Traditional Arabic" w:hint="eastAsia"/>
          <w:sz w:val="32"/>
          <w:szCs w:val="32"/>
          <w:rtl/>
        </w:rPr>
        <w:t>ويعرف</w:t>
      </w:r>
      <w:r w:rsidR="00873A36" w:rsidRPr="000D4CD7">
        <w:rPr>
          <w:rFonts w:ascii="Traditional Arabic"/>
          <w:sz w:val="32"/>
          <w:szCs w:val="32"/>
          <w:rtl/>
        </w:rPr>
        <w:t xml:space="preserve"> </w:t>
      </w:r>
      <w:r w:rsidR="00873A36" w:rsidRPr="000D4CD7">
        <w:rPr>
          <w:rFonts w:ascii="Traditional Arabic" w:hint="eastAsia"/>
          <w:sz w:val="32"/>
          <w:szCs w:val="32"/>
          <w:rtl/>
        </w:rPr>
        <w:t>بابن</w:t>
      </w:r>
      <w:r w:rsidR="00873A36" w:rsidRPr="000D4CD7">
        <w:rPr>
          <w:rFonts w:ascii="Traditional Arabic"/>
          <w:sz w:val="32"/>
          <w:szCs w:val="32"/>
          <w:rtl/>
        </w:rPr>
        <w:t xml:space="preserve"> </w:t>
      </w:r>
      <w:r w:rsidR="00873A36" w:rsidRPr="000D4CD7">
        <w:rPr>
          <w:rFonts w:ascii="Traditional Arabic" w:hint="eastAsia"/>
          <w:sz w:val="32"/>
          <w:szCs w:val="32"/>
          <w:rtl/>
        </w:rPr>
        <w:t>اللجام</w:t>
      </w:r>
      <w:r w:rsidR="00873A36" w:rsidRPr="000D4CD7">
        <w:rPr>
          <w:rFonts w:hint="cs"/>
          <w:sz w:val="32"/>
          <w:szCs w:val="32"/>
          <w:rtl/>
        </w:rPr>
        <w:t xml:space="preserve">, </w:t>
      </w:r>
      <w:r w:rsidR="00873A36" w:rsidRPr="000D4CD7">
        <w:rPr>
          <w:rFonts w:ascii="Traditional Arabic" w:hint="eastAsia"/>
          <w:sz w:val="32"/>
          <w:szCs w:val="32"/>
          <w:rtl/>
        </w:rPr>
        <w:t>كان</w:t>
      </w:r>
      <w:r w:rsidR="00D04191" w:rsidRPr="000D4CD7">
        <w:rPr>
          <w:rFonts w:ascii="Traditional Arabic" w:hint="cs"/>
          <w:sz w:val="32"/>
          <w:szCs w:val="32"/>
          <w:rtl/>
        </w:rPr>
        <w:t xml:space="preserve"> من كبار المالكية, وكنوز </w:t>
      </w:r>
      <w:r w:rsidR="00873A36" w:rsidRPr="000D4CD7">
        <w:rPr>
          <w:rFonts w:ascii="Traditional Arabic" w:hint="eastAsia"/>
          <w:sz w:val="32"/>
          <w:szCs w:val="32"/>
          <w:rtl/>
        </w:rPr>
        <w:t>العلم</w:t>
      </w:r>
      <w:r w:rsidR="00873A36" w:rsidRPr="000D4CD7">
        <w:rPr>
          <w:rFonts w:ascii="Traditional Arabic"/>
          <w:sz w:val="32"/>
          <w:szCs w:val="32"/>
          <w:rtl/>
        </w:rPr>
        <w:t xml:space="preserve"> </w:t>
      </w:r>
      <w:r w:rsidR="00873A36" w:rsidRPr="000D4CD7">
        <w:rPr>
          <w:rFonts w:ascii="Traditional Arabic" w:hint="eastAsia"/>
          <w:sz w:val="32"/>
          <w:szCs w:val="32"/>
          <w:rtl/>
        </w:rPr>
        <w:t>والمعرفة،</w:t>
      </w:r>
      <w:r w:rsidR="00873A36" w:rsidRPr="000D4CD7">
        <w:rPr>
          <w:rFonts w:ascii="Traditional Arabic"/>
          <w:sz w:val="32"/>
          <w:szCs w:val="32"/>
          <w:rtl/>
        </w:rPr>
        <w:t xml:space="preserve"> </w:t>
      </w:r>
      <w:r w:rsidR="00873A36" w:rsidRPr="000D4CD7">
        <w:rPr>
          <w:rFonts w:ascii="Traditional Arabic" w:hint="eastAsia"/>
          <w:sz w:val="32"/>
          <w:szCs w:val="32"/>
          <w:rtl/>
        </w:rPr>
        <w:t>عني</w:t>
      </w:r>
      <w:r w:rsidR="00873A36" w:rsidRPr="000D4CD7">
        <w:rPr>
          <w:rFonts w:ascii="Traditional Arabic"/>
          <w:sz w:val="32"/>
          <w:szCs w:val="32"/>
          <w:rtl/>
        </w:rPr>
        <w:t xml:space="preserve"> </w:t>
      </w:r>
      <w:r w:rsidR="00873A36" w:rsidRPr="000D4CD7">
        <w:rPr>
          <w:rFonts w:ascii="Traditional Arabic" w:hint="eastAsia"/>
          <w:sz w:val="32"/>
          <w:szCs w:val="32"/>
          <w:rtl/>
        </w:rPr>
        <w:t>بالحديث</w:t>
      </w:r>
      <w:r w:rsidR="00873A36" w:rsidRPr="000D4CD7">
        <w:rPr>
          <w:rFonts w:ascii="Traditional Arabic"/>
          <w:sz w:val="32"/>
          <w:szCs w:val="32"/>
          <w:rtl/>
        </w:rPr>
        <w:t xml:space="preserve"> </w:t>
      </w:r>
      <w:r w:rsidR="00873A36" w:rsidRPr="000D4CD7">
        <w:rPr>
          <w:rFonts w:ascii="Traditional Arabic" w:hint="eastAsia"/>
          <w:sz w:val="32"/>
          <w:szCs w:val="32"/>
          <w:rtl/>
        </w:rPr>
        <w:t>العناية</w:t>
      </w:r>
      <w:r w:rsidR="00873A36" w:rsidRPr="000D4CD7">
        <w:rPr>
          <w:rFonts w:ascii="Traditional Arabic"/>
          <w:sz w:val="32"/>
          <w:szCs w:val="32"/>
          <w:rtl/>
        </w:rPr>
        <w:t xml:space="preserve"> </w:t>
      </w:r>
      <w:r w:rsidR="00873A36" w:rsidRPr="000D4CD7">
        <w:rPr>
          <w:rFonts w:ascii="Traditional Arabic" w:hint="eastAsia"/>
          <w:sz w:val="32"/>
          <w:szCs w:val="32"/>
          <w:rtl/>
        </w:rPr>
        <w:t>التامة،</w:t>
      </w:r>
      <w:r w:rsidR="00873A36" w:rsidRPr="000D4CD7">
        <w:rPr>
          <w:rFonts w:ascii="Traditional Arabic"/>
          <w:sz w:val="32"/>
          <w:szCs w:val="32"/>
          <w:rtl/>
        </w:rPr>
        <w:t xml:space="preserve"> </w:t>
      </w:r>
      <w:r w:rsidR="00873A36" w:rsidRPr="000D4CD7">
        <w:rPr>
          <w:rFonts w:ascii="Traditional Arabic" w:hint="eastAsia"/>
          <w:sz w:val="32"/>
          <w:szCs w:val="32"/>
          <w:rtl/>
        </w:rPr>
        <w:t>ش</w:t>
      </w:r>
      <w:r w:rsidR="00EC120D" w:rsidRPr="000D4CD7">
        <w:rPr>
          <w:rFonts w:ascii="Traditional Arabic" w:hint="cs"/>
          <w:sz w:val="32"/>
          <w:szCs w:val="32"/>
          <w:rtl/>
        </w:rPr>
        <w:t>َ</w:t>
      </w:r>
      <w:r w:rsidR="00873A36" w:rsidRPr="000D4CD7">
        <w:rPr>
          <w:rFonts w:ascii="Traditional Arabic" w:hint="eastAsia"/>
          <w:sz w:val="32"/>
          <w:szCs w:val="32"/>
          <w:rtl/>
        </w:rPr>
        <w:t>ر</w:t>
      </w:r>
      <w:r w:rsidR="00EC120D" w:rsidRPr="000D4CD7">
        <w:rPr>
          <w:rFonts w:ascii="Traditional Arabic" w:hint="cs"/>
          <w:sz w:val="32"/>
          <w:szCs w:val="32"/>
          <w:rtl/>
        </w:rPr>
        <w:t>َ</w:t>
      </w:r>
      <w:r w:rsidR="00873A36" w:rsidRPr="000D4CD7">
        <w:rPr>
          <w:rFonts w:ascii="Traditional Arabic" w:hint="eastAsia"/>
          <w:sz w:val="32"/>
          <w:szCs w:val="32"/>
          <w:rtl/>
        </w:rPr>
        <w:t>ح</w:t>
      </w:r>
      <w:r w:rsidR="00EC120D" w:rsidRPr="000D4CD7">
        <w:rPr>
          <w:rFonts w:ascii="Traditional Arabic" w:hint="cs"/>
          <w:sz w:val="32"/>
          <w:szCs w:val="32"/>
          <w:rtl/>
        </w:rPr>
        <w:t>َ</w:t>
      </w:r>
      <w:r w:rsidR="005732AA">
        <w:rPr>
          <w:rFonts w:ascii="Traditional Arabic"/>
          <w:sz w:val="32"/>
          <w:szCs w:val="32"/>
          <w:rtl/>
        </w:rPr>
        <w:t xml:space="preserve"> "</w:t>
      </w:r>
      <w:r w:rsidR="00873A36" w:rsidRPr="000D4CD7">
        <w:rPr>
          <w:rFonts w:ascii="Traditional Arabic" w:hint="eastAsia"/>
          <w:sz w:val="32"/>
          <w:szCs w:val="32"/>
          <w:rtl/>
        </w:rPr>
        <w:t>الصحيح</w:t>
      </w:r>
      <w:r w:rsidR="00873A36" w:rsidRPr="000D4CD7">
        <w:rPr>
          <w:rFonts w:ascii="Traditional Arabic"/>
          <w:sz w:val="32"/>
          <w:szCs w:val="32"/>
          <w:rtl/>
        </w:rPr>
        <w:t xml:space="preserve">" </w:t>
      </w:r>
      <w:r w:rsidR="00873A36" w:rsidRPr="000D4CD7">
        <w:rPr>
          <w:rFonts w:ascii="Traditional Arabic" w:hint="eastAsia"/>
          <w:sz w:val="32"/>
          <w:szCs w:val="32"/>
          <w:rtl/>
        </w:rPr>
        <w:t>في</w:t>
      </w:r>
      <w:r w:rsidR="00873A36" w:rsidRPr="000D4CD7">
        <w:rPr>
          <w:rFonts w:ascii="Traditional Arabic"/>
          <w:sz w:val="32"/>
          <w:szCs w:val="32"/>
          <w:rtl/>
        </w:rPr>
        <w:t xml:space="preserve"> </w:t>
      </w:r>
      <w:r w:rsidR="00873A36" w:rsidRPr="000D4CD7">
        <w:rPr>
          <w:rFonts w:ascii="Traditional Arabic" w:hint="eastAsia"/>
          <w:sz w:val="32"/>
          <w:szCs w:val="32"/>
          <w:rtl/>
        </w:rPr>
        <w:t>عدة</w:t>
      </w:r>
      <w:r w:rsidR="00873A36" w:rsidRPr="000D4CD7">
        <w:rPr>
          <w:rFonts w:ascii="Traditional Arabic"/>
          <w:sz w:val="32"/>
          <w:szCs w:val="32"/>
          <w:rtl/>
        </w:rPr>
        <w:t xml:space="preserve"> </w:t>
      </w:r>
      <w:r w:rsidR="00873A36" w:rsidRPr="000D4CD7">
        <w:rPr>
          <w:rFonts w:ascii="Traditional Arabic" w:hint="eastAsia"/>
          <w:sz w:val="32"/>
          <w:szCs w:val="32"/>
          <w:rtl/>
        </w:rPr>
        <w:t>أسفار،</w:t>
      </w:r>
      <w:r w:rsidR="005732AA">
        <w:rPr>
          <w:rFonts w:ascii="Traditional Arabic" w:hint="cs"/>
          <w:sz w:val="32"/>
          <w:szCs w:val="32"/>
          <w:rtl/>
        </w:rPr>
        <w:t xml:space="preserve"> </w:t>
      </w:r>
      <w:r w:rsidR="00DD550E" w:rsidRPr="000D4CD7">
        <w:rPr>
          <w:rFonts w:ascii="Traditional Arabic" w:hint="eastAsia"/>
          <w:sz w:val="32"/>
          <w:szCs w:val="32"/>
          <w:rtl/>
        </w:rPr>
        <w:t>أخذ</w:t>
      </w:r>
      <w:r w:rsidR="00DD550E" w:rsidRPr="000D4CD7">
        <w:rPr>
          <w:rFonts w:ascii="Traditional Arabic"/>
          <w:sz w:val="32"/>
          <w:szCs w:val="32"/>
          <w:rtl/>
        </w:rPr>
        <w:t xml:space="preserve"> </w:t>
      </w:r>
      <w:r w:rsidR="00DD550E" w:rsidRPr="000D4CD7">
        <w:rPr>
          <w:rFonts w:ascii="Traditional Arabic" w:hint="eastAsia"/>
          <w:sz w:val="32"/>
          <w:szCs w:val="32"/>
          <w:rtl/>
        </w:rPr>
        <w:t>عن</w:t>
      </w:r>
      <w:r w:rsidR="00DD550E" w:rsidRPr="000D4CD7">
        <w:rPr>
          <w:rFonts w:ascii="Traditional Arabic"/>
          <w:sz w:val="32"/>
          <w:szCs w:val="32"/>
          <w:rtl/>
        </w:rPr>
        <w:t xml:space="preserve"> </w:t>
      </w:r>
      <w:r w:rsidR="00DD550E" w:rsidRPr="000D4CD7">
        <w:rPr>
          <w:rFonts w:ascii="Traditional Arabic" w:hint="eastAsia"/>
          <w:sz w:val="32"/>
          <w:szCs w:val="32"/>
          <w:rtl/>
        </w:rPr>
        <w:t>الطلمنكي،</w:t>
      </w:r>
      <w:r w:rsidR="00DD550E" w:rsidRPr="000D4CD7">
        <w:rPr>
          <w:rFonts w:ascii="Traditional Arabic"/>
          <w:sz w:val="32"/>
          <w:szCs w:val="32"/>
          <w:rtl/>
        </w:rPr>
        <w:t xml:space="preserve"> </w:t>
      </w:r>
      <w:r w:rsidR="00DD550E" w:rsidRPr="000D4CD7">
        <w:rPr>
          <w:rFonts w:ascii="Traditional Arabic" w:hint="eastAsia"/>
          <w:sz w:val="32"/>
          <w:szCs w:val="32"/>
          <w:rtl/>
        </w:rPr>
        <w:t>وابن</w:t>
      </w:r>
      <w:r w:rsidR="00DD550E" w:rsidRPr="000D4CD7">
        <w:rPr>
          <w:rFonts w:ascii="Traditional Arabic"/>
          <w:sz w:val="32"/>
          <w:szCs w:val="32"/>
          <w:rtl/>
        </w:rPr>
        <w:t xml:space="preserve"> </w:t>
      </w:r>
      <w:r w:rsidR="00DD550E" w:rsidRPr="000D4CD7">
        <w:rPr>
          <w:rFonts w:ascii="Traditional Arabic" w:hint="eastAsia"/>
          <w:sz w:val="32"/>
          <w:szCs w:val="32"/>
          <w:rtl/>
        </w:rPr>
        <w:t>عفيف</w:t>
      </w:r>
      <w:r w:rsidR="00DD550E" w:rsidRPr="000D4CD7">
        <w:rPr>
          <w:rFonts w:ascii="Traditional Arabic" w:hint="cs"/>
          <w:sz w:val="32"/>
          <w:szCs w:val="32"/>
          <w:rtl/>
        </w:rPr>
        <w:t>, و</w:t>
      </w:r>
      <w:r w:rsidR="00DD550E" w:rsidRPr="000D4CD7">
        <w:rPr>
          <w:rFonts w:ascii="Traditional Arabic" w:hint="eastAsia"/>
          <w:sz w:val="32"/>
          <w:szCs w:val="32"/>
          <w:rtl/>
        </w:rPr>
        <w:t>عنه</w:t>
      </w:r>
      <w:r w:rsidR="00DD550E" w:rsidRPr="000D4CD7">
        <w:rPr>
          <w:rFonts w:ascii="Traditional Arabic"/>
          <w:sz w:val="32"/>
          <w:szCs w:val="32"/>
          <w:rtl/>
        </w:rPr>
        <w:t xml:space="preserve"> </w:t>
      </w:r>
      <w:r w:rsidR="00DD550E" w:rsidRPr="000D4CD7">
        <w:rPr>
          <w:rFonts w:ascii="Traditional Arabic" w:hint="eastAsia"/>
          <w:sz w:val="32"/>
          <w:szCs w:val="32"/>
          <w:rtl/>
        </w:rPr>
        <w:t>أبو</w:t>
      </w:r>
      <w:r w:rsidR="00DD550E" w:rsidRPr="000D4CD7">
        <w:rPr>
          <w:rFonts w:ascii="Traditional Arabic"/>
          <w:sz w:val="32"/>
          <w:szCs w:val="32"/>
          <w:rtl/>
        </w:rPr>
        <w:t xml:space="preserve"> </w:t>
      </w:r>
      <w:r w:rsidR="00DD550E" w:rsidRPr="000D4CD7">
        <w:rPr>
          <w:rFonts w:ascii="Traditional Arabic" w:hint="eastAsia"/>
          <w:sz w:val="32"/>
          <w:szCs w:val="32"/>
          <w:rtl/>
        </w:rPr>
        <w:t>داود</w:t>
      </w:r>
      <w:r w:rsidR="00DD550E" w:rsidRPr="000D4CD7">
        <w:rPr>
          <w:rFonts w:ascii="Traditional Arabic"/>
          <w:sz w:val="32"/>
          <w:szCs w:val="32"/>
          <w:rtl/>
        </w:rPr>
        <w:t xml:space="preserve"> </w:t>
      </w:r>
      <w:r w:rsidR="00DD550E" w:rsidRPr="000D4CD7">
        <w:rPr>
          <w:rFonts w:ascii="Traditional Arabic" w:hint="eastAsia"/>
          <w:sz w:val="32"/>
          <w:szCs w:val="32"/>
          <w:rtl/>
        </w:rPr>
        <w:t>المقرئ،</w:t>
      </w:r>
      <w:r w:rsidR="00DD550E" w:rsidRPr="000D4CD7">
        <w:rPr>
          <w:rFonts w:ascii="Traditional Arabic"/>
          <w:sz w:val="32"/>
          <w:szCs w:val="32"/>
          <w:rtl/>
        </w:rPr>
        <w:t xml:space="preserve"> </w:t>
      </w:r>
      <w:r w:rsidR="00DD550E" w:rsidRPr="000D4CD7">
        <w:rPr>
          <w:rFonts w:ascii="Traditional Arabic" w:hint="eastAsia"/>
          <w:sz w:val="32"/>
          <w:szCs w:val="32"/>
          <w:rtl/>
        </w:rPr>
        <w:t>وعبد</w:t>
      </w:r>
      <w:r w:rsidR="00DD550E" w:rsidRPr="000D4CD7">
        <w:rPr>
          <w:rFonts w:ascii="Traditional Arabic"/>
          <w:sz w:val="32"/>
          <w:szCs w:val="32"/>
          <w:rtl/>
        </w:rPr>
        <w:t xml:space="preserve"> </w:t>
      </w:r>
      <w:r w:rsidR="00DD550E" w:rsidRPr="000D4CD7">
        <w:rPr>
          <w:rFonts w:ascii="Traditional Arabic" w:hint="eastAsia"/>
          <w:sz w:val="32"/>
          <w:szCs w:val="32"/>
          <w:rtl/>
        </w:rPr>
        <w:t>الرحمن</w:t>
      </w:r>
      <w:r w:rsidR="00DD550E" w:rsidRPr="000D4CD7">
        <w:rPr>
          <w:rFonts w:ascii="Traditional Arabic"/>
          <w:sz w:val="32"/>
          <w:szCs w:val="32"/>
          <w:rtl/>
        </w:rPr>
        <w:t xml:space="preserve"> </w:t>
      </w:r>
      <w:r w:rsidR="00DD550E" w:rsidRPr="000D4CD7">
        <w:rPr>
          <w:rFonts w:ascii="Traditional Arabic" w:hint="eastAsia"/>
          <w:sz w:val="32"/>
          <w:szCs w:val="32"/>
          <w:rtl/>
        </w:rPr>
        <w:t>بن</w:t>
      </w:r>
      <w:r w:rsidR="00DD550E" w:rsidRPr="000D4CD7">
        <w:rPr>
          <w:rFonts w:ascii="Traditional Arabic"/>
          <w:sz w:val="32"/>
          <w:szCs w:val="32"/>
          <w:rtl/>
        </w:rPr>
        <w:t xml:space="preserve"> </w:t>
      </w:r>
      <w:r w:rsidR="00DD550E" w:rsidRPr="000D4CD7">
        <w:rPr>
          <w:rFonts w:ascii="Traditional Arabic" w:hint="eastAsia"/>
          <w:sz w:val="32"/>
          <w:szCs w:val="32"/>
          <w:rtl/>
        </w:rPr>
        <w:t>بشر</w:t>
      </w:r>
      <w:r w:rsidR="005732AA">
        <w:rPr>
          <w:rFonts w:ascii="Traditional Arabic" w:hint="cs"/>
          <w:sz w:val="32"/>
          <w:szCs w:val="32"/>
          <w:rtl/>
        </w:rPr>
        <w:t>,</w:t>
      </w:r>
      <w:r w:rsidR="000904AF">
        <w:rPr>
          <w:rFonts w:hint="cs"/>
          <w:sz w:val="32"/>
          <w:szCs w:val="32"/>
          <w:rtl/>
        </w:rPr>
        <w:t xml:space="preserve"> توفي سنة 447هـ. ينظر:</w:t>
      </w:r>
      <w:r w:rsidR="006539F7" w:rsidRPr="000D4CD7">
        <w:rPr>
          <w:rFonts w:hint="cs"/>
          <w:sz w:val="32"/>
          <w:szCs w:val="32"/>
          <w:rtl/>
        </w:rPr>
        <w:t>[</w:t>
      </w:r>
      <w:r w:rsidR="005732AA">
        <w:rPr>
          <w:rFonts w:hint="cs"/>
          <w:sz w:val="32"/>
          <w:szCs w:val="32"/>
          <w:rtl/>
        </w:rPr>
        <w:t>ترتيب المدارك</w:t>
      </w:r>
      <w:r w:rsidR="00DD550E" w:rsidRPr="000D4CD7">
        <w:rPr>
          <w:rFonts w:hint="cs"/>
          <w:sz w:val="32"/>
          <w:szCs w:val="32"/>
          <w:rtl/>
        </w:rPr>
        <w:t xml:space="preserve">8/160, </w:t>
      </w:r>
      <w:r w:rsidR="005732AA">
        <w:rPr>
          <w:rFonts w:hint="cs"/>
          <w:sz w:val="32"/>
          <w:szCs w:val="32"/>
          <w:rtl/>
        </w:rPr>
        <w:t>والديباج</w:t>
      </w:r>
      <w:r w:rsidR="00C478C4" w:rsidRPr="000D4CD7">
        <w:rPr>
          <w:rFonts w:hint="cs"/>
          <w:sz w:val="32"/>
          <w:szCs w:val="32"/>
          <w:rtl/>
        </w:rPr>
        <w:t>2/105, و</w:t>
      </w:r>
      <w:r w:rsidR="00D70CCE" w:rsidRPr="000D4CD7">
        <w:rPr>
          <w:rFonts w:hint="cs"/>
          <w:sz w:val="32"/>
          <w:szCs w:val="32"/>
          <w:rtl/>
        </w:rPr>
        <w:t xml:space="preserve">سير أعلام النبلاء 18/47]. </w:t>
      </w:r>
      <w:r w:rsidR="00D04191" w:rsidRPr="000D4CD7">
        <w:rPr>
          <w:rFonts w:hint="cs"/>
          <w:sz w:val="32"/>
          <w:szCs w:val="32"/>
          <w:rtl/>
        </w:rPr>
        <w:t xml:space="preserve"> </w:t>
      </w:r>
    </w:p>
  </w:footnote>
  <w:footnote w:id="14">
    <w:p w:rsidR="00EC3787" w:rsidRPr="000D4CD7" w:rsidRDefault="00EC3787"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Pr="000D4CD7">
        <w:rPr>
          <w:rFonts w:hint="cs"/>
          <w:sz w:val="32"/>
          <w:szCs w:val="32"/>
          <w:rtl/>
        </w:rPr>
        <w:t xml:space="preserve"> </w:t>
      </w:r>
      <w:r w:rsidR="005732AA">
        <w:rPr>
          <w:rFonts w:hint="cs"/>
          <w:sz w:val="32"/>
          <w:szCs w:val="32"/>
          <w:rtl/>
        </w:rPr>
        <w:t>ينظر: شرح البخاري لابن بطال</w:t>
      </w:r>
      <w:r w:rsidR="0064297E" w:rsidRPr="000D4CD7">
        <w:rPr>
          <w:rFonts w:hint="cs"/>
          <w:sz w:val="32"/>
          <w:szCs w:val="32"/>
          <w:rtl/>
        </w:rPr>
        <w:t>2/175.</w:t>
      </w:r>
    </w:p>
  </w:footnote>
  <w:footnote w:id="15">
    <w:p w:rsidR="001B7300" w:rsidRPr="000D4CD7" w:rsidRDefault="001B7300" w:rsidP="00121566">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008B396C" w:rsidRPr="000D4CD7">
        <w:rPr>
          <w:rFonts w:hint="cs"/>
          <w:color w:val="auto"/>
          <w:sz w:val="32"/>
          <w:szCs w:val="32"/>
          <w:rtl/>
        </w:rPr>
        <w:t xml:space="preserve"> </w:t>
      </w:r>
      <w:r w:rsidR="00E40D14" w:rsidRPr="000D4CD7">
        <w:rPr>
          <w:rFonts w:hint="cs"/>
          <w:color w:val="auto"/>
          <w:sz w:val="32"/>
          <w:szCs w:val="32"/>
          <w:rtl/>
        </w:rPr>
        <w:t>أخرجه أبو داود في</w:t>
      </w:r>
      <w:r w:rsidR="005732AA">
        <w:rPr>
          <w:rFonts w:hint="cs"/>
          <w:color w:val="auto"/>
          <w:sz w:val="32"/>
          <w:szCs w:val="32"/>
          <w:rtl/>
        </w:rPr>
        <w:t xml:space="preserve"> سننه في</w:t>
      </w:r>
      <w:r w:rsidR="00E40D14" w:rsidRPr="000D4CD7">
        <w:rPr>
          <w:rFonts w:hint="cs"/>
          <w:color w:val="auto"/>
          <w:sz w:val="32"/>
          <w:szCs w:val="32"/>
          <w:rtl/>
        </w:rPr>
        <w:t xml:space="preserve"> </w:t>
      </w:r>
      <w:r w:rsidRPr="000D4CD7">
        <w:rPr>
          <w:rFonts w:hint="cs"/>
          <w:color w:val="auto"/>
          <w:sz w:val="32"/>
          <w:szCs w:val="32"/>
          <w:rtl/>
        </w:rPr>
        <w:t>كتاب ا</w:t>
      </w:r>
      <w:r w:rsidR="00E40D14" w:rsidRPr="000D4CD7">
        <w:rPr>
          <w:rFonts w:hint="cs"/>
          <w:color w:val="auto"/>
          <w:sz w:val="32"/>
          <w:szCs w:val="32"/>
          <w:rtl/>
        </w:rPr>
        <w:t>لصلاة، باب ما جاء في المواقيت</w:t>
      </w:r>
      <w:r w:rsidR="001958D3" w:rsidRPr="000D4CD7">
        <w:rPr>
          <w:rFonts w:hint="cs"/>
          <w:color w:val="auto"/>
          <w:sz w:val="32"/>
          <w:szCs w:val="32"/>
          <w:rtl/>
        </w:rPr>
        <w:t xml:space="preserve">1/198,برقم393, واللفظ له، والترمذي في </w:t>
      </w:r>
      <w:r w:rsidRPr="000D4CD7">
        <w:rPr>
          <w:rFonts w:hint="cs"/>
          <w:color w:val="auto"/>
          <w:sz w:val="32"/>
          <w:szCs w:val="32"/>
          <w:rtl/>
        </w:rPr>
        <w:t>أبواب الصلاة، باب ما جاء في مواقيت الصلاة</w:t>
      </w:r>
      <w:r w:rsidR="005732AA">
        <w:rPr>
          <w:rFonts w:hint="cs"/>
          <w:color w:val="auto"/>
          <w:sz w:val="32"/>
          <w:szCs w:val="32"/>
          <w:rtl/>
        </w:rPr>
        <w:t xml:space="preserve"> عن النبي </w:t>
      </w:r>
      <w:r w:rsidR="005A4217">
        <w:rPr>
          <w:rFonts w:hint="cs"/>
          <w:color w:val="auto"/>
          <w:sz w:val="32"/>
          <w:szCs w:val="32"/>
        </w:rPr>
        <w:sym w:font="AGA Arabesque" w:char="F072"/>
      </w:r>
      <w:r w:rsidR="00EE2573" w:rsidRPr="000D4CD7">
        <w:rPr>
          <w:rFonts w:hint="cs"/>
          <w:color w:val="auto"/>
          <w:sz w:val="32"/>
          <w:szCs w:val="32"/>
          <w:rtl/>
        </w:rPr>
        <w:t>1/195, ب</w:t>
      </w:r>
      <w:r w:rsidRPr="000D4CD7">
        <w:rPr>
          <w:rFonts w:hint="cs"/>
          <w:color w:val="auto"/>
          <w:sz w:val="32"/>
          <w:szCs w:val="32"/>
          <w:rtl/>
        </w:rPr>
        <w:t>رقم149</w:t>
      </w:r>
      <w:r w:rsidR="00EE2573" w:rsidRPr="000D4CD7">
        <w:rPr>
          <w:rFonts w:hint="cs"/>
          <w:color w:val="auto"/>
          <w:sz w:val="32"/>
          <w:szCs w:val="32"/>
          <w:rtl/>
        </w:rPr>
        <w:t xml:space="preserve">, </w:t>
      </w:r>
      <w:r w:rsidR="005732AA">
        <w:rPr>
          <w:rFonts w:hint="cs"/>
          <w:color w:val="auto"/>
          <w:sz w:val="32"/>
          <w:szCs w:val="32"/>
          <w:rtl/>
        </w:rPr>
        <w:t>وأحمد في مسنده</w:t>
      </w:r>
      <w:r w:rsidR="00ED2A31" w:rsidRPr="000D4CD7">
        <w:rPr>
          <w:rFonts w:hint="cs"/>
          <w:color w:val="auto"/>
          <w:sz w:val="32"/>
          <w:szCs w:val="32"/>
          <w:rtl/>
        </w:rPr>
        <w:t xml:space="preserve">5/202, </w:t>
      </w:r>
      <w:r w:rsidR="0078492B" w:rsidRPr="000D4CD7">
        <w:rPr>
          <w:rFonts w:hint="cs"/>
          <w:color w:val="auto"/>
          <w:sz w:val="32"/>
          <w:szCs w:val="32"/>
          <w:rtl/>
        </w:rPr>
        <w:t>و</w:t>
      </w:r>
      <w:r w:rsidR="005732AA">
        <w:rPr>
          <w:rFonts w:hint="cs"/>
          <w:color w:val="auto"/>
          <w:sz w:val="32"/>
          <w:szCs w:val="32"/>
          <w:rtl/>
        </w:rPr>
        <w:t>ابن خزيمة</w:t>
      </w:r>
      <w:r w:rsidR="0039544F" w:rsidRPr="000D4CD7">
        <w:rPr>
          <w:rFonts w:hint="cs"/>
          <w:color w:val="auto"/>
          <w:sz w:val="32"/>
          <w:szCs w:val="32"/>
          <w:rtl/>
        </w:rPr>
        <w:t xml:space="preserve">1/168, </w:t>
      </w:r>
      <w:r w:rsidR="009E3167">
        <w:rPr>
          <w:rFonts w:hint="cs"/>
          <w:color w:val="auto"/>
          <w:sz w:val="32"/>
          <w:szCs w:val="32"/>
          <w:rtl/>
        </w:rPr>
        <w:t>والبيهقي في السنن الكبرى</w:t>
      </w:r>
      <w:r w:rsidR="00EE2573" w:rsidRPr="000D4CD7">
        <w:rPr>
          <w:rFonts w:hint="cs"/>
          <w:color w:val="auto"/>
          <w:sz w:val="32"/>
          <w:szCs w:val="32"/>
          <w:rtl/>
        </w:rPr>
        <w:t>1/682,</w:t>
      </w:r>
      <w:r w:rsidR="00E46C27" w:rsidRPr="000D4CD7">
        <w:rPr>
          <w:rFonts w:hint="cs"/>
          <w:color w:val="auto"/>
          <w:sz w:val="32"/>
          <w:szCs w:val="32"/>
          <w:rtl/>
        </w:rPr>
        <w:t xml:space="preserve"> </w:t>
      </w:r>
      <w:r w:rsidR="005732AA">
        <w:rPr>
          <w:rFonts w:hint="cs"/>
          <w:color w:val="auto"/>
          <w:sz w:val="32"/>
          <w:szCs w:val="32"/>
          <w:rtl/>
        </w:rPr>
        <w:t>والحاكم في المستدرك</w:t>
      </w:r>
      <w:r w:rsidR="009E3167">
        <w:rPr>
          <w:rFonts w:hint="cs"/>
          <w:color w:val="auto"/>
          <w:sz w:val="32"/>
          <w:szCs w:val="32"/>
          <w:rtl/>
        </w:rPr>
        <w:t>1/193, و</w:t>
      </w:r>
      <w:r w:rsidR="00E46C27" w:rsidRPr="000D4CD7">
        <w:rPr>
          <w:rFonts w:hint="cs"/>
          <w:color w:val="auto"/>
          <w:sz w:val="32"/>
          <w:szCs w:val="32"/>
          <w:rtl/>
        </w:rPr>
        <w:t xml:space="preserve">الطحاوي في شرح معاني الآثار1/146, </w:t>
      </w:r>
      <w:r w:rsidR="005732AA">
        <w:rPr>
          <w:rFonts w:hint="cs"/>
          <w:color w:val="auto"/>
          <w:sz w:val="32"/>
          <w:szCs w:val="32"/>
          <w:rtl/>
        </w:rPr>
        <w:t>والحديث حسنه الترمذي فقال:</w:t>
      </w:r>
      <w:r w:rsidR="009E3167">
        <w:rPr>
          <w:rFonts w:hint="cs"/>
          <w:color w:val="auto"/>
          <w:sz w:val="32"/>
          <w:szCs w:val="32"/>
          <w:rtl/>
        </w:rPr>
        <w:t xml:space="preserve"> </w:t>
      </w:r>
      <w:r w:rsidRPr="000D4CD7">
        <w:rPr>
          <w:rFonts w:hint="cs"/>
          <w:color w:val="auto"/>
          <w:sz w:val="32"/>
          <w:szCs w:val="32"/>
          <w:rtl/>
        </w:rPr>
        <w:t>"حديث</w:t>
      </w:r>
      <w:r w:rsidR="00EE2573" w:rsidRPr="000D4CD7">
        <w:rPr>
          <w:rFonts w:hint="cs"/>
          <w:color w:val="auto"/>
          <w:sz w:val="32"/>
          <w:szCs w:val="32"/>
          <w:rtl/>
        </w:rPr>
        <w:t xml:space="preserve"> ابن عباس حديث</w:t>
      </w:r>
      <w:r w:rsidRPr="000D4CD7">
        <w:rPr>
          <w:rFonts w:hint="cs"/>
          <w:color w:val="auto"/>
          <w:sz w:val="32"/>
          <w:szCs w:val="32"/>
          <w:rtl/>
        </w:rPr>
        <w:t xml:space="preserve"> حسن</w:t>
      </w:r>
      <w:r w:rsidR="009E3167">
        <w:rPr>
          <w:rFonts w:hint="cs"/>
          <w:color w:val="auto"/>
          <w:sz w:val="32"/>
          <w:szCs w:val="32"/>
          <w:rtl/>
        </w:rPr>
        <w:t>",</w:t>
      </w:r>
      <w:r w:rsidR="005B6090" w:rsidRPr="000D4CD7">
        <w:rPr>
          <w:rFonts w:hint="cs"/>
          <w:color w:val="auto"/>
          <w:sz w:val="32"/>
          <w:szCs w:val="32"/>
          <w:rtl/>
        </w:rPr>
        <w:t>وصححه الألباني في صحي</w:t>
      </w:r>
      <w:r w:rsidR="009E3167">
        <w:rPr>
          <w:rFonts w:hint="cs"/>
          <w:color w:val="auto"/>
          <w:sz w:val="32"/>
          <w:szCs w:val="32"/>
          <w:rtl/>
        </w:rPr>
        <w:t>ح سنن أبي داود</w:t>
      </w:r>
      <w:r w:rsidR="005732AA">
        <w:rPr>
          <w:rFonts w:hint="cs"/>
          <w:color w:val="auto"/>
          <w:sz w:val="32"/>
          <w:szCs w:val="32"/>
          <w:rtl/>
        </w:rPr>
        <w:t>2/248, برقم</w:t>
      </w:r>
      <w:r w:rsidR="008756FC" w:rsidRPr="000D4CD7">
        <w:rPr>
          <w:rFonts w:hint="cs"/>
          <w:color w:val="auto"/>
          <w:sz w:val="32"/>
          <w:szCs w:val="32"/>
          <w:rtl/>
        </w:rPr>
        <w:t>417.</w:t>
      </w:r>
      <w:r w:rsidRPr="000D4CD7">
        <w:rPr>
          <w:rFonts w:hint="cs"/>
          <w:color w:val="auto"/>
          <w:sz w:val="32"/>
          <w:szCs w:val="32"/>
          <w:highlight w:val="green"/>
          <w:rtl/>
        </w:rPr>
        <w:t xml:space="preserve"> </w:t>
      </w:r>
    </w:p>
  </w:footnote>
  <w:footnote w:id="16">
    <w:p w:rsidR="00596E47" w:rsidRPr="000D4CD7" w:rsidRDefault="00596E47"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Pr="000D4CD7">
        <w:rPr>
          <w:rFonts w:hint="cs"/>
          <w:sz w:val="32"/>
          <w:szCs w:val="32"/>
          <w:rtl/>
        </w:rPr>
        <w:t xml:space="preserve"> </w:t>
      </w:r>
      <w:r w:rsidR="000451C5" w:rsidRPr="000D4CD7">
        <w:rPr>
          <w:rFonts w:hint="cs"/>
          <w:sz w:val="32"/>
          <w:szCs w:val="32"/>
          <w:rtl/>
        </w:rPr>
        <w:t>متفق عليه</w:t>
      </w:r>
      <w:r w:rsidR="009E3167">
        <w:rPr>
          <w:rFonts w:hint="cs"/>
          <w:sz w:val="32"/>
          <w:szCs w:val="32"/>
          <w:rtl/>
        </w:rPr>
        <w:t xml:space="preserve">: </w:t>
      </w:r>
      <w:r w:rsidRPr="000D4CD7">
        <w:rPr>
          <w:rFonts w:hint="cs"/>
          <w:sz w:val="32"/>
          <w:szCs w:val="32"/>
          <w:rtl/>
        </w:rPr>
        <w:t xml:space="preserve">أخرجه البخاري </w:t>
      </w:r>
      <w:r w:rsidR="005732AA">
        <w:rPr>
          <w:rFonts w:hint="cs"/>
          <w:sz w:val="32"/>
          <w:szCs w:val="32"/>
          <w:rtl/>
        </w:rPr>
        <w:t>في كتاب مواقيت الصلاة</w:t>
      </w:r>
      <w:r w:rsidR="002C66B6" w:rsidRPr="000D4CD7">
        <w:rPr>
          <w:rFonts w:hint="cs"/>
          <w:sz w:val="32"/>
          <w:szCs w:val="32"/>
          <w:rtl/>
        </w:rPr>
        <w:t>,</w:t>
      </w:r>
      <w:r w:rsidR="005732AA">
        <w:rPr>
          <w:rFonts w:hint="cs"/>
          <w:sz w:val="32"/>
          <w:szCs w:val="32"/>
          <w:rtl/>
        </w:rPr>
        <w:t xml:space="preserve"> </w:t>
      </w:r>
      <w:r w:rsidRPr="000D4CD7">
        <w:rPr>
          <w:rFonts w:hint="cs"/>
          <w:sz w:val="32"/>
          <w:szCs w:val="32"/>
          <w:rtl/>
        </w:rPr>
        <w:t>باب إثم م</w:t>
      </w:r>
      <w:r w:rsidR="003D1765" w:rsidRPr="000D4CD7">
        <w:rPr>
          <w:rFonts w:hint="cs"/>
          <w:sz w:val="32"/>
          <w:szCs w:val="32"/>
          <w:rtl/>
        </w:rPr>
        <w:t>ن فاتته صلاة العصر</w:t>
      </w:r>
      <w:r w:rsidR="005732AA">
        <w:rPr>
          <w:rFonts w:hint="cs"/>
          <w:sz w:val="32"/>
          <w:szCs w:val="32"/>
          <w:rtl/>
        </w:rPr>
        <w:t>1</w:t>
      </w:r>
      <w:r w:rsidR="009E3167">
        <w:rPr>
          <w:rFonts w:hint="cs"/>
          <w:sz w:val="32"/>
          <w:szCs w:val="32"/>
          <w:rtl/>
        </w:rPr>
        <w:t>/190,</w:t>
      </w:r>
      <w:r w:rsidR="00B14E7A">
        <w:rPr>
          <w:rFonts w:hint="cs"/>
          <w:sz w:val="32"/>
          <w:szCs w:val="32"/>
          <w:rtl/>
        </w:rPr>
        <w:t xml:space="preserve"> </w:t>
      </w:r>
      <w:r w:rsidR="009E3167">
        <w:rPr>
          <w:rFonts w:hint="cs"/>
          <w:sz w:val="32"/>
          <w:szCs w:val="32"/>
          <w:rtl/>
        </w:rPr>
        <w:t>برقم</w:t>
      </w:r>
      <w:r w:rsidR="003D1765" w:rsidRPr="000D4CD7">
        <w:rPr>
          <w:rFonts w:hint="cs"/>
          <w:sz w:val="32"/>
          <w:szCs w:val="32"/>
          <w:rtl/>
        </w:rPr>
        <w:t>579</w:t>
      </w:r>
      <w:r w:rsidR="009E3167">
        <w:rPr>
          <w:rFonts w:hint="cs"/>
          <w:sz w:val="32"/>
          <w:szCs w:val="32"/>
          <w:rtl/>
        </w:rPr>
        <w:t>,</w:t>
      </w:r>
      <w:r w:rsidR="003D1765" w:rsidRPr="000D4CD7">
        <w:rPr>
          <w:rFonts w:hint="cs"/>
          <w:sz w:val="32"/>
          <w:szCs w:val="32"/>
          <w:rtl/>
        </w:rPr>
        <w:t xml:space="preserve">ومسلم في </w:t>
      </w:r>
      <w:r w:rsidRPr="000D4CD7">
        <w:rPr>
          <w:rFonts w:hint="cs"/>
          <w:sz w:val="32"/>
          <w:szCs w:val="32"/>
          <w:rtl/>
        </w:rPr>
        <w:t>كتاب المساجد</w:t>
      </w:r>
      <w:r w:rsidR="003D1765" w:rsidRPr="000D4CD7">
        <w:rPr>
          <w:rFonts w:hint="cs"/>
          <w:sz w:val="32"/>
          <w:szCs w:val="32"/>
          <w:rtl/>
        </w:rPr>
        <w:t>,</w:t>
      </w:r>
      <w:r w:rsidRPr="000D4CD7">
        <w:rPr>
          <w:rFonts w:hint="cs"/>
          <w:sz w:val="32"/>
          <w:szCs w:val="32"/>
          <w:rtl/>
        </w:rPr>
        <w:t xml:space="preserve"> باب التغليظ في تفويت صلاة العصر</w:t>
      </w:r>
      <w:r w:rsidR="009E3167">
        <w:rPr>
          <w:rFonts w:hint="cs"/>
          <w:sz w:val="32"/>
          <w:szCs w:val="32"/>
          <w:rtl/>
        </w:rPr>
        <w:t>ص247</w:t>
      </w:r>
      <w:r w:rsidR="003D1765" w:rsidRPr="000D4CD7">
        <w:rPr>
          <w:rFonts w:hint="cs"/>
          <w:sz w:val="32"/>
          <w:szCs w:val="32"/>
          <w:rtl/>
        </w:rPr>
        <w:t xml:space="preserve"> برقم</w:t>
      </w:r>
      <w:r w:rsidRPr="000D4CD7">
        <w:rPr>
          <w:rFonts w:hint="cs"/>
          <w:sz w:val="32"/>
          <w:szCs w:val="32"/>
          <w:rtl/>
        </w:rPr>
        <w:t>626</w:t>
      </w:r>
      <w:r w:rsidR="003D1765" w:rsidRPr="000D4CD7">
        <w:rPr>
          <w:rFonts w:hint="cs"/>
          <w:sz w:val="32"/>
          <w:szCs w:val="32"/>
          <w:rtl/>
        </w:rPr>
        <w:t xml:space="preserve">. </w:t>
      </w:r>
    </w:p>
  </w:footnote>
  <w:footnote w:id="17">
    <w:p w:rsidR="00B47DEF" w:rsidRPr="000D4CD7" w:rsidRDefault="00B47DEF" w:rsidP="00121566">
      <w:pPr>
        <w:autoSpaceDE w:val="0"/>
        <w:autoSpaceDN w:val="0"/>
        <w:adjustRightInd w:val="0"/>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Pr="000D4CD7">
        <w:rPr>
          <w:rFonts w:hint="cs"/>
          <w:sz w:val="32"/>
          <w:szCs w:val="32"/>
          <w:rtl/>
        </w:rPr>
        <w:t xml:space="preserve"> </w:t>
      </w:r>
      <w:r w:rsidRPr="000D4CD7">
        <w:rPr>
          <w:rFonts w:ascii="Traditional Arabic" w:hint="cs"/>
          <w:sz w:val="32"/>
          <w:szCs w:val="32"/>
          <w:rtl/>
        </w:rPr>
        <w:t xml:space="preserve">أخرجه أبو داود </w:t>
      </w:r>
      <w:r>
        <w:rPr>
          <w:rFonts w:ascii="Traditional Arabic" w:hint="cs"/>
          <w:sz w:val="32"/>
          <w:szCs w:val="32"/>
          <w:rtl/>
        </w:rPr>
        <w:t xml:space="preserve">في </w:t>
      </w:r>
      <w:r w:rsidRPr="000D4CD7">
        <w:rPr>
          <w:rFonts w:ascii="Traditional Arabic" w:hint="cs"/>
          <w:sz w:val="32"/>
          <w:szCs w:val="32"/>
          <w:rtl/>
        </w:rPr>
        <w:t>كتاب</w:t>
      </w:r>
      <w:r>
        <w:rPr>
          <w:rFonts w:ascii="Traditional Arabic" w:hint="cs"/>
          <w:sz w:val="32"/>
          <w:szCs w:val="32"/>
          <w:rtl/>
        </w:rPr>
        <w:t xml:space="preserve"> الصلاة</w:t>
      </w:r>
      <w:r w:rsidR="007A18B2">
        <w:rPr>
          <w:rFonts w:ascii="Traditional Arabic" w:hint="cs"/>
          <w:sz w:val="32"/>
          <w:szCs w:val="32"/>
          <w:rtl/>
        </w:rPr>
        <w:t xml:space="preserve">, </w:t>
      </w:r>
      <w:r>
        <w:rPr>
          <w:rFonts w:ascii="Traditional Arabic" w:hint="cs"/>
          <w:sz w:val="32"/>
          <w:szCs w:val="32"/>
          <w:rtl/>
        </w:rPr>
        <w:t>باب في وقت صلاة العصر</w:t>
      </w:r>
      <w:r w:rsidRPr="000D4CD7">
        <w:rPr>
          <w:rFonts w:ascii="Traditional Arabic" w:hint="cs"/>
          <w:sz w:val="32"/>
          <w:szCs w:val="32"/>
          <w:rtl/>
        </w:rPr>
        <w:t>1/209,</w:t>
      </w:r>
      <w:r w:rsidR="007A18B2">
        <w:rPr>
          <w:rFonts w:hint="cs"/>
          <w:sz w:val="32"/>
          <w:szCs w:val="32"/>
          <w:rtl/>
        </w:rPr>
        <w:t xml:space="preserve"> </w:t>
      </w:r>
      <w:r w:rsidRPr="000D4CD7">
        <w:rPr>
          <w:rFonts w:hint="cs"/>
          <w:sz w:val="32"/>
          <w:szCs w:val="32"/>
          <w:rtl/>
        </w:rPr>
        <w:t>وضعف</w:t>
      </w:r>
      <w:r>
        <w:rPr>
          <w:rFonts w:hint="cs"/>
          <w:sz w:val="32"/>
          <w:szCs w:val="32"/>
          <w:rtl/>
        </w:rPr>
        <w:t>ه الألباني في صحيح سنن أبي داود</w:t>
      </w:r>
      <w:r w:rsidRPr="000D4CD7">
        <w:rPr>
          <w:rFonts w:hint="cs"/>
          <w:sz w:val="32"/>
          <w:szCs w:val="32"/>
          <w:rtl/>
        </w:rPr>
        <w:t xml:space="preserve">2/287؛ </w:t>
      </w:r>
      <w:r w:rsidRPr="000D4CD7">
        <w:rPr>
          <w:rFonts w:ascii="Traditional Arabic" w:hint="eastAsia"/>
          <w:sz w:val="32"/>
          <w:szCs w:val="32"/>
          <w:rtl/>
        </w:rPr>
        <w:t>لأن</w:t>
      </w:r>
      <w:r w:rsidRPr="000D4CD7">
        <w:rPr>
          <w:rFonts w:ascii="Traditional Arabic" w:hint="cs"/>
          <w:sz w:val="32"/>
          <w:szCs w:val="32"/>
          <w:rtl/>
        </w:rPr>
        <w:t xml:space="preserve"> </w:t>
      </w:r>
      <w:r w:rsidRPr="000D4CD7">
        <w:rPr>
          <w:rFonts w:ascii="Traditional Arabic" w:hint="eastAsia"/>
          <w:sz w:val="32"/>
          <w:szCs w:val="32"/>
          <w:rtl/>
        </w:rPr>
        <w:t>الوليد</w:t>
      </w:r>
      <w:r w:rsidRPr="000D4CD7">
        <w:rPr>
          <w:rFonts w:ascii="Traditional Arabic"/>
          <w:sz w:val="32"/>
          <w:szCs w:val="32"/>
          <w:rtl/>
        </w:rPr>
        <w:t xml:space="preserve"> </w:t>
      </w:r>
      <w:r w:rsidR="007A18B2">
        <w:rPr>
          <w:rFonts w:ascii="Traditional Arabic" w:hint="eastAsia"/>
          <w:sz w:val="32"/>
          <w:szCs w:val="32"/>
          <w:rtl/>
        </w:rPr>
        <w:t>مدلس</w:t>
      </w:r>
      <w:r w:rsidRPr="000D4CD7">
        <w:rPr>
          <w:rFonts w:ascii="Traditional Arabic"/>
          <w:sz w:val="32"/>
          <w:szCs w:val="32"/>
          <w:rtl/>
        </w:rPr>
        <w:t xml:space="preserve"> </w:t>
      </w:r>
      <w:r w:rsidRPr="000D4CD7">
        <w:rPr>
          <w:rFonts w:ascii="Traditional Arabic" w:hint="eastAsia"/>
          <w:sz w:val="32"/>
          <w:szCs w:val="32"/>
          <w:rtl/>
        </w:rPr>
        <w:t>ولم</w:t>
      </w:r>
      <w:r w:rsidRPr="000D4CD7">
        <w:rPr>
          <w:rFonts w:ascii="Traditional Arabic"/>
          <w:sz w:val="32"/>
          <w:szCs w:val="32"/>
          <w:rtl/>
        </w:rPr>
        <w:t xml:space="preserve"> </w:t>
      </w:r>
      <w:r w:rsidRPr="000D4CD7">
        <w:rPr>
          <w:rFonts w:ascii="Traditional Arabic" w:hint="eastAsia"/>
          <w:sz w:val="32"/>
          <w:szCs w:val="32"/>
          <w:rtl/>
        </w:rPr>
        <w:t>يصرح</w:t>
      </w:r>
      <w:r w:rsidRPr="000D4CD7">
        <w:rPr>
          <w:rFonts w:ascii="Traditional Arabic"/>
          <w:sz w:val="32"/>
          <w:szCs w:val="32"/>
          <w:rtl/>
        </w:rPr>
        <w:t xml:space="preserve"> </w:t>
      </w:r>
      <w:r w:rsidRPr="000D4CD7">
        <w:rPr>
          <w:rFonts w:ascii="Traditional Arabic" w:hint="eastAsia"/>
          <w:sz w:val="32"/>
          <w:szCs w:val="32"/>
          <w:rtl/>
        </w:rPr>
        <w:t>بسماعه</w:t>
      </w:r>
      <w:r w:rsidR="007A18B2">
        <w:rPr>
          <w:rFonts w:ascii="Traditional Arabic" w:hint="cs"/>
          <w:sz w:val="32"/>
          <w:szCs w:val="32"/>
          <w:rtl/>
        </w:rPr>
        <w:t>,</w:t>
      </w:r>
      <w:r w:rsidRPr="000D4CD7">
        <w:rPr>
          <w:rFonts w:ascii="Traditional Arabic" w:hint="cs"/>
          <w:sz w:val="32"/>
          <w:szCs w:val="32"/>
          <w:rtl/>
        </w:rPr>
        <w:t xml:space="preserve"> ثم هو</w:t>
      </w:r>
      <w:r w:rsidRPr="000D4CD7">
        <w:rPr>
          <w:rFonts w:ascii="Traditional Arabic"/>
          <w:sz w:val="32"/>
          <w:szCs w:val="32"/>
          <w:rtl/>
        </w:rPr>
        <w:t xml:space="preserve"> </w:t>
      </w:r>
      <w:r w:rsidRPr="000D4CD7">
        <w:rPr>
          <w:rFonts w:ascii="Traditional Arabic" w:hint="eastAsia"/>
          <w:sz w:val="32"/>
          <w:szCs w:val="32"/>
          <w:rtl/>
        </w:rPr>
        <w:t>مخالف</w:t>
      </w:r>
      <w:r w:rsidRPr="000D4CD7">
        <w:rPr>
          <w:rFonts w:ascii="Traditional Arabic"/>
          <w:sz w:val="32"/>
          <w:szCs w:val="32"/>
          <w:rtl/>
        </w:rPr>
        <w:t xml:space="preserve"> </w:t>
      </w:r>
      <w:r w:rsidRPr="000D4CD7">
        <w:rPr>
          <w:rFonts w:ascii="Traditional Arabic" w:hint="eastAsia"/>
          <w:sz w:val="32"/>
          <w:szCs w:val="32"/>
          <w:rtl/>
        </w:rPr>
        <w:t>لما</w:t>
      </w:r>
      <w:r w:rsidRPr="000D4CD7">
        <w:rPr>
          <w:rFonts w:ascii="Traditional Arabic"/>
          <w:sz w:val="32"/>
          <w:szCs w:val="32"/>
          <w:rtl/>
        </w:rPr>
        <w:t xml:space="preserve"> </w:t>
      </w:r>
      <w:r w:rsidRPr="000D4CD7">
        <w:rPr>
          <w:rFonts w:ascii="Traditional Arabic" w:hint="eastAsia"/>
          <w:sz w:val="32"/>
          <w:szCs w:val="32"/>
          <w:rtl/>
        </w:rPr>
        <w:t>رواه</w:t>
      </w:r>
      <w:r w:rsidRPr="000D4CD7">
        <w:rPr>
          <w:rFonts w:ascii="Traditional Arabic"/>
          <w:sz w:val="32"/>
          <w:szCs w:val="32"/>
          <w:rtl/>
        </w:rPr>
        <w:t xml:space="preserve"> </w:t>
      </w:r>
      <w:r w:rsidRPr="000D4CD7">
        <w:rPr>
          <w:rFonts w:ascii="Traditional Arabic" w:hint="eastAsia"/>
          <w:sz w:val="32"/>
          <w:szCs w:val="32"/>
          <w:rtl/>
        </w:rPr>
        <w:t>ابن</w:t>
      </w:r>
      <w:r w:rsidRPr="000D4CD7">
        <w:rPr>
          <w:rFonts w:ascii="Traditional Arabic"/>
          <w:sz w:val="32"/>
          <w:szCs w:val="32"/>
          <w:rtl/>
        </w:rPr>
        <w:t xml:space="preserve"> </w:t>
      </w:r>
      <w:r w:rsidRPr="000D4CD7">
        <w:rPr>
          <w:rFonts w:ascii="Traditional Arabic" w:hint="eastAsia"/>
          <w:sz w:val="32"/>
          <w:szCs w:val="32"/>
          <w:rtl/>
        </w:rPr>
        <w:t>جريج</w:t>
      </w:r>
      <w:r w:rsidRPr="000D4CD7">
        <w:rPr>
          <w:rFonts w:ascii="Traditional Arabic" w:hint="cs"/>
          <w:sz w:val="32"/>
          <w:szCs w:val="32"/>
          <w:rtl/>
        </w:rPr>
        <w:t xml:space="preserve">. </w:t>
      </w:r>
    </w:p>
  </w:footnote>
  <w:footnote w:id="18">
    <w:p w:rsidR="004545BA" w:rsidRPr="000D4CD7" w:rsidRDefault="004545BA"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005850EF" w:rsidRPr="000D4CD7">
        <w:rPr>
          <w:rFonts w:hint="cs"/>
          <w:sz w:val="32"/>
          <w:szCs w:val="32"/>
          <w:rtl/>
        </w:rPr>
        <w:t xml:space="preserve"> </w:t>
      </w:r>
      <w:r w:rsidR="006A5D0D">
        <w:rPr>
          <w:rFonts w:hint="cs"/>
          <w:sz w:val="32"/>
          <w:szCs w:val="32"/>
          <w:rtl/>
        </w:rPr>
        <w:t xml:space="preserve">ينظر: </w:t>
      </w:r>
      <w:r w:rsidR="009E3167">
        <w:rPr>
          <w:rFonts w:hint="cs"/>
          <w:sz w:val="32"/>
          <w:szCs w:val="32"/>
          <w:rtl/>
        </w:rPr>
        <w:t>سنن أبي داود</w:t>
      </w:r>
      <w:r w:rsidR="005850EF" w:rsidRPr="000D4CD7">
        <w:rPr>
          <w:rFonts w:hint="cs"/>
          <w:sz w:val="32"/>
          <w:szCs w:val="32"/>
          <w:rtl/>
        </w:rPr>
        <w:t xml:space="preserve">1/209. </w:t>
      </w:r>
    </w:p>
  </w:footnote>
  <w:footnote w:id="19">
    <w:p w:rsidR="00DC3633" w:rsidRPr="000D4CD7" w:rsidRDefault="00DC3633" w:rsidP="00121566">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Pr="000D4CD7">
        <w:rPr>
          <w:rFonts w:hint="cs"/>
          <w:color w:val="auto"/>
          <w:sz w:val="32"/>
          <w:szCs w:val="32"/>
          <w:rtl/>
        </w:rPr>
        <w:t xml:space="preserve"> </w:t>
      </w:r>
      <w:r w:rsidR="005850EF" w:rsidRPr="000D4CD7">
        <w:rPr>
          <w:rFonts w:hint="cs"/>
          <w:color w:val="auto"/>
          <w:sz w:val="32"/>
          <w:szCs w:val="32"/>
          <w:rtl/>
        </w:rPr>
        <w:t xml:space="preserve">أخرجه </w:t>
      </w:r>
      <w:r w:rsidR="00D54F03" w:rsidRPr="000D4CD7">
        <w:rPr>
          <w:rFonts w:hint="cs"/>
          <w:color w:val="auto"/>
          <w:sz w:val="32"/>
          <w:szCs w:val="32"/>
          <w:rtl/>
        </w:rPr>
        <w:t>مسلم في</w:t>
      </w:r>
      <w:r w:rsidR="006A5D0D">
        <w:rPr>
          <w:rFonts w:hint="cs"/>
          <w:color w:val="auto"/>
          <w:sz w:val="32"/>
          <w:szCs w:val="32"/>
          <w:rtl/>
        </w:rPr>
        <w:t xml:space="preserve"> صحيحه في</w:t>
      </w:r>
      <w:r w:rsidR="00D54F03" w:rsidRPr="000D4CD7">
        <w:rPr>
          <w:rFonts w:hint="cs"/>
          <w:color w:val="auto"/>
          <w:sz w:val="32"/>
          <w:szCs w:val="32"/>
          <w:rtl/>
        </w:rPr>
        <w:t xml:space="preserve"> </w:t>
      </w:r>
      <w:r w:rsidRPr="000D4CD7">
        <w:rPr>
          <w:rFonts w:hint="cs"/>
          <w:color w:val="auto"/>
          <w:sz w:val="32"/>
          <w:szCs w:val="32"/>
          <w:rtl/>
        </w:rPr>
        <w:t>كتاب المساجد ومواضع الصلاة، باب أوقات الصلوات الخمس</w:t>
      </w:r>
      <w:r w:rsidR="00A503E3" w:rsidRPr="000D4CD7">
        <w:rPr>
          <w:rFonts w:hint="cs"/>
          <w:color w:val="auto"/>
          <w:sz w:val="32"/>
          <w:szCs w:val="32"/>
          <w:rtl/>
        </w:rPr>
        <w:t xml:space="preserve"> </w:t>
      </w:r>
      <w:r w:rsidR="00D54F03" w:rsidRPr="000D4CD7">
        <w:rPr>
          <w:rFonts w:hint="cs"/>
          <w:color w:val="auto"/>
          <w:sz w:val="32"/>
          <w:szCs w:val="32"/>
          <w:rtl/>
        </w:rPr>
        <w:t>ص242, ب</w:t>
      </w:r>
      <w:r w:rsidRPr="000D4CD7">
        <w:rPr>
          <w:rFonts w:hint="cs"/>
          <w:color w:val="auto"/>
          <w:sz w:val="32"/>
          <w:szCs w:val="32"/>
          <w:rtl/>
        </w:rPr>
        <w:t>رقم612.</w:t>
      </w:r>
      <w:r w:rsidRPr="000D4CD7">
        <w:rPr>
          <w:color w:val="auto"/>
          <w:sz w:val="32"/>
          <w:szCs w:val="32"/>
          <w:rtl/>
        </w:rPr>
        <w:t xml:space="preserve">  </w:t>
      </w:r>
    </w:p>
  </w:footnote>
  <w:footnote w:id="20">
    <w:p w:rsidR="00DC3633" w:rsidRPr="000D4CD7" w:rsidRDefault="00DC3633" w:rsidP="00121566">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00244637" w:rsidRPr="000D4CD7">
        <w:rPr>
          <w:rFonts w:hint="cs"/>
          <w:color w:val="auto"/>
          <w:sz w:val="32"/>
          <w:szCs w:val="32"/>
          <w:rtl/>
        </w:rPr>
        <w:t xml:space="preserve"> </w:t>
      </w:r>
      <w:r w:rsidR="00F4765E" w:rsidRPr="000D4CD7">
        <w:rPr>
          <w:rFonts w:hint="cs"/>
          <w:color w:val="auto"/>
          <w:sz w:val="32"/>
          <w:szCs w:val="32"/>
          <w:rtl/>
        </w:rPr>
        <w:t>أخرجه الترمذي</w:t>
      </w:r>
      <w:r w:rsidR="006A5D0D">
        <w:rPr>
          <w:rFonts w:hint="cs"/>
          <w:color w:val="auto"/>
          <w:sz w:val="32"/>
          <w:szCs w:val="32"/>
          <w:rtl/>
        </w:rPr>
        <w:t xml:space="preserve"> في </w:t>
      </w:r>
      <w:r w:rsidR="006F0CAD">
        <w:rPr>
          <w:rFonts w:hint="cs"/>
          <w:color w:val="auto"/>
          <w:sz w:val="32"/>
          <w:szCs w:val="32"/>
          <w:rtl/>
        </w:rPr>
        <w:t xml:space="preserve">جامعه </w:t>
      </w:r>
      <w:r w:rsidR="00F4765E" w:rsidRPr="000D4CD7">
        <w:rPr>
          <w:rFonts w:hint="cs"/>
          <w:color w:val="auto"/>
          <w:sz w:val="32"/>
          <w:szCs w:val="32"/>
          <w:rtl/>
        </w:rPr>
        <w:t xml:space="preserve">في </w:t>
      </w:r>
      <w:r w:rsidRPr="000D4CD7">
        <w:rPr>
          <w:rFonts w:hint="cs"/>
          <w:color w:val="auto"/>
          <w:sz w:val="32"/>
          <w:szCs w:val="32"/>
          <w:rtl/>
        </w:rPr>
        <w:t>أبواب الصلا</w:t>
      </w:r>
      <w:r w:rsidR="006A5D0D">
        <w:rPr>
          <w:rFonts w:hint="cs"/>
          <w:color w:val="auto"/>
          <w:sz w:val="32"/>
          <w:szCs w:val="32"/>
          <w:rtl/>
        </w:rPr>
        <w:t>ة، باب ما جاء في مواقيت الصلاة</w:t>
      </w:r>
      <w:r w:rsidRPr="000D4CD7">
        <w:rPr>
          <w:rFonts w:hint="cs"/>
          <w:color w:val="auto"/>
          <w:sz w:val="32"/>
          <w:szCs w:val="32"/>
          <w:rtl/>
        </w:rPr>
        <w:t>1/</w:t>
      </w:r>
      <w:r w:rsidR="006815E8">
        <w:rPr>
          <w:rFonts w:hint="cs"/>
          <w:color w:val="auto"/>
          <w:sz w:val="32"/>
          <w:szCs w:val="32"/>
          <w:rtl/>
        </w:rPr>
        <w:t xml:space="preserve">197, </w:t>
      </w:r>
      <w:r w:rsidR="00F4765E" w:rsidRPr="000D4CD7">
        <w:rPr>
          <w:rFonts w:hint="cs"/>
          <w:color w:val="auto"/>
          <w:sz w:val="32"/>
          <w:szCs w:val="32"/>
          <w:rtl/>
        </w:rPr>
        <w:t>ب</w:t>
      </w:r>
      <w:r w:rsidRPr="000D4CD7">
        <w:rPr>
          <w:rFonts w:hint="cs"/>
          <w:color w:val="auto"/>
          <w:sz w:val="32"/>
          <w:szCs w:val="32"/>
          <w:rtl/>
        </w:rPr>
        <w:t>رقم</w:t>
      </w:r>
      <w:r w:rsidR="006A5D0D">
        <w:rPr>
          <w:rFonts w:hint="cs"/>
          <w:color w:val="auto"/>
          <w:sz w:val="32"/>
          <w:szCs w:val="32"/>
          <w:rtl/>
        </w:rPr>
        <w:t>151,</w:t>
      </w:r>
      <w:r w:rsidR="006815E8">
        <w:rPr>
          <w:rFonts w:hint="cs"/>
          <w:color w:val="auto"/>
          <w:sz w:val="32"/>
          <w:szCs w:val="32"/>
          <w:rtl/>
        </w:rPr>
        <w:t xml:space="preserve"> </w:t>
      </w:r>
      <w:r w:rsidR="006A5D0D">
        <w:rPr>
          <w:rFonts w:hint="cs"/>
          <w:color w:val="auto"/>
          <w:sz w:val="32"/>
          <w:szCs w:val="32"/>
          <w:rtl/>
        </w:rPr>
        <w:t>والطحاوي في شرح معاني الآثار</w:t>
      </w:r>
      <w:r w:rsidR="00F4765E" w:rsidRPr="000D4CD7">
        <w:rPr>
          <w:rFonts w:hint="cs"/>
          <w:color w:val="auto"/>
          <w:sz w:val="32"/>
          <w:szCs w:val="32"/>
          <w:rtl/>
        </w:rPr>
        <w:t>1/</w:t>
      </w:r>
      <w:r w:rsidR="00A67BF3" w:rsidRPr="000D4CD7">
        <w:rPr>
          <w:rFonts w:hint="cs"/>
          <w:color w:val="auto"/>
          <w:sz w:val="32"/>
          <w:szCs w:val="32"/>
          <w:rtl/>
        </w:rPr>
        <w:t xml:space="preserve">149, </w:t>
      </w:r>
      <w:r w:rsidR="00F4765E" w:rsidRPr="000D4CD7">
        <w:rPr>
          <w:rFonts w:hint="cs"/>
          <w:color w:val="auto"/>
          <w:sz w:val="32"/>
          <w:szCs w:val="32"/>
          <w:rtl/>
        </w:rPr>
        <w:t>والدارقطني</w:t>
      </w:r>
      <w:r w:rsidR="006A5D0D">
        <w:rPr>
          <w:rFonts w:hint="cs"/>
          <w:color w:val="auto"/>
          <w:sz w:val="32"/>
          <w:szCs w:val="32"/>
          <w:rtl/>
        </w:rPr>
        <w:t xml:space="preserve"> في سننه</w:t>
      </w:r>
      <w:r w:rsidR="005A214E" w:rsidRPr="000D4CD7">
        <w:rPr>
          <w:rFonts w:hint="cs"/>
          <w:color w:val="auto"/>
          <w:sz w:val="32"/>
          <w:szCs w:val="32"/>
          <w:rtl/>
        </w:rPr>
        <w:t xml:space="preserve">1/492, </w:t>
      </w:r>
      <w:r w:rsidR="00F4765E" w:rsidRPr="000D4CD7">
        <w:rPr>
          <w:rFonts w:hint="cs"/>
          <w:color w:val="auto"/>
          <w:sz w:val="32"/>
          <w:szCs w:val="32"/>
          <w:rtl/>
        </w:rPr>
        <w:t>وأحمد</w:t>
      </w:r>
      <w:r w:rsidR="006A5D0D">
        <w:rPr>
          <w:rFonts w:hint="cs"/>
          <w:color w:val="auto"/>
          <w:sz w:val="32"/>
          <w:szCs w:val="32"/>
          <w:rtl/>
        </w:rPr>
        <w:t xml:space="preserve"> في المسند</w:t>
      </w:r>
      <w:r w:rsidR="00B745BD" w:rsidRPr="000D4CD7">
        <w:rPr>
          <w:rFonts w:hint="cs"/>
          <w:color w:val="auto"/>
          <w:sz w:val="32"/>
          <w:szCs w:val="32"/>
          <w:rtl/>
        </w:rPr>
        <w:t xml:space="preserve">12/94, </w:t>
      </w:r>
      <w:r w:rsidR="006A5D0D">
        <w:rPr>
          <w:rFonts w:hint="cs"/>
          <w:color w:val="auto"/>
          <w:sz w:val="32"/>
          <w:szCs w:val="32"/>
          <w:rtl/>
        </w:rPr>
        <w:t>والبيهقي في السنن الكبرى</w:t>
      </w:r>
      <w:r w:rsidR="009E3167">
        <w:rPr>
          <w:rFonts w:hint="cs"/>
          <w:color w:val="auto"/>
          <w:sz w:val="32"/>
          <w:szCs w:val="32"/>
          <w:rtl/>
        </w:rPr>
        <w:t>1/704,</w:t>
      </w:r>
      <w:r w:rsidR="00B745BD" w:rsidRPr="000D4CD7">
        <w:rPr>
          <w:rFonts w:hint="cs"/>
          <w:color w:val="auto"/>
          <w:sz w:val="32"/>
          <w:szCs w:val="32"/>
          <w:rtl/>
        </w:rPr>
        <w:t xml:space="preserve">والحديث  </w:t>
      </w:r>
      <w:r w:rsidRPr="000D4CD7">
        <w:rPr>
          <w:rFonts w:hint="cs"/>
          <w:color w:val="auto"/>
          <w:sz w:val="32"/>
          <w:szCs w:val="32"/>
          <w:rtl/>
        </w:rPr>
        <w:t>صححه</w:t>
      </w:r>
      <w:r w:rsidR="00B745BD" w:rsidRPr="000D4CD7">
        <w:rPr>
          <w:rFonts w:hint="cs"/>
          <w:color w:val="auto"/>
          <w:sz w:val="32"/>
          <w:szCs w:val="32"/>
          <w:rtl/>
        </w:rPr>
        <w:t xml:space="preserve"> أحمد شاكر ف</w:t>
      </w:r>
      <w:r w:rsidR="006A5D0D">
        <w:rPr>
          <w:rFonts w:hint="cs"/>
          <w:color w:val="auto"/>
          <w:sz w:val="32"/>
          <w:szCs w:val="32"/>
          <w:rtl/>
        </w:rPr>
        <w:t xml:space="preserve">ي تعليقه على </w:t>
      </w:r>
      <w:r w:rsidR="009E3167">
        <w:rPr>
          <w:rFonts w:hint="cs"/>
          <w:color w:val="auto"/>
          <w:sz w:val="32"/>
          <w:szCs w:val="32"/>
          <w:rtl/>
        </w:rPr>
        <w:t>جامع</w:t>
      </w:r>
      <w:r w:rsidR="006A5D0D">
        <w:rPr>
          <w:rFonts w:hint="cs"/>
          <w:color w:val="auto"/>
          <w:sz w:val="32"/>
          <w:szCs w:val="32"/>
          <w:rtl/>
        </w:rPr>
        <w:t xml:space="preserve"> </w:t>
      </w:r>
      <w:r w:rsidR="006A5D0D" w:rsidRPr="00EA22B8">
        <w:rPr>
          <w:rFonts w:hint="cs"/>
          <w:color w:val="auto"/>
          <w:sz w:val="32"/>
          <w:szCs w:val="32"/>
          <w:rtl/>
        </w:rPr>
        <w:t>الترمذي</w:t>
      </w:r>
      <w:r w:rsidR="00D42F36" w:rsidRPr="00EA22B8">
        <w:rPr>
          <w:rFonts w:hint="cs"/>
          <w:color w:val="auto"/>
          <w:sz w:val="32"/>
          <w:szCs w:val="32"/>
          <w:rtl/>
        </w:rPr>
        <w:t>1</w:t>
      </w:r>
      <w:r w:rsidR="006815E8">
        <w:rPr>
          <w:rFonts w:hint="cs"/>
          <w:color w:val="auto"/>
          <w:sz w:val="32"/>
          <w:szCs w:val="32"/>
          <w:rtl/>
        </w:rPr>
        <w:t xml:space="preserve"> </w:t>
      </w:r>
      <w:r w:rsidR="00D42F36" w:rsidRPr="00EA22B8">
        <w:rPr>
          <w:rFonts w:hint="cs"/>
          <w:color w:val="auto"/>
          <w:sz w:val="32"/>
          <w:szCs w:val="32"/>
          <w:rtl/>
        </w:rPr>
        <w:t>/285,</w:t>
      </w:r>
      <w:r w:rsidRPr="00EA22B8">
        <w:rPr>
          <w:rFonts w:hint="cs"/>
          <w:color w:val="auto"/>
          <w:sz w:val="32"/>
          <w:szCs w:val="32"/>
          <w:rtl/>
        </w:rPr>
        <w:t xml:space="preserve"> </w:t>
      </w:r>
      <w:r w:rsidR="00D42F36" w:rsidRPr="00EA22B8">
        <w:rPr>
          <w:rFonts w:hint="cs"/>
          <w:color w:val="auto"/>
          <w:sz w:val="32"/>
          <w:szCs w:val="32"/>
          <w:rtl/>
        </w:rPr>
        <w:t>و</w:t>
      </w:r>
      <w:r w:rsidR="006A5D0D" w:rsidRPr="00EA22B8">
        <w:rPr>
          <w:rFonts w:hint="cs"/>
          <w:color w:val="auto"/>
          <w:sz w:val="32"/>
          <w:szCs w:val="32"/>
          <w:rtl/>
        </w:rPr>
        <w:t>الألباني في صحيح سنن الترمذي</w:t>
      </w:r>
      <w:r w:rsidRPr="00EA22B8">
        <w:rPr>
          <w:rFonts w:hint="cs"/>
          <w:color w:val="auto"/>
          <w:sz w:val="32"/>
          <w:szCs w:val="32"/>
          <w:rtl/>
        </w:rPr>
        <w:t>1/</w:t>
      </w:r>
      <w:r w:rsidR="00EA22B8" w:rsidRPr="00EA22B8">
        <w:rPr>
          <w:rFonts w:hint="cs"/>
          <w:color w:val="auto"/>
          <w:sz w:val="32"/>
          <w:szCs w:val="32"/>
          <w:rtl/>
        </w:rPr>
        <w:t>105,</w:t>
      </w:r>
      <w:r w:rsidRPr="00EA22B8">
        <w:rPr>
          <w:rFonts w:hint="cs"/>
          <w:color w:val="auto"/>
          <w:sz w:val="32"/>
          <w:szCs w:val="32"/>
          <w:rtl/>
        </w:rPr>
        <w:t xml:space="preserve"> </w:t>
      </w:r>
      <w:r w:rsidR="006A5D0D" w:rsidRPr="00EA22B8">
        <w:rPr>
          <w:rFonts w:hint="cs"/>
          <w:color w:val="auto"/>
          <w:sz w:val="32"/>
          <w:szCs w:val="32"/>
          <w:rtl/>
        </w:rPr>
        <w:t>ب</w:t>
      </w:r>
      <w:r w:rsidRPr="00EA22B8">
        <w:rPr>
          <w:rFonts w:hint="cs"/>
          <w:color w:val="auto"/>
          <w:sz w:val="32"/>
          <w:szCs w:val="32"/>
          <w:rtl/>
        </w:rPr>
        <w:t>رقم151.</w:t>
      </w:r>
      <w:r w:rsidRPr="000D4CD7">
        <w:rPr>
          <w:color w:val="auto"/>
          <w:sz w:val="32"/>
          <w:szCs w:val="32"/>
          <w:rtl/>
        </w:rPr>
        <w:t xml:space="preserve"> </w:t>
      </w:r>
    </w:p>
  </w:footnote>
  <w:footnote w:id="21">
    <w:p w:rsidR="00DC3633" w:rsidRPr="000D4CD7" w:rsidRDefault="00DC3633" w:rsidP="00770BD5">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Pr="000D4CD7">
        <w:rPr>
          <w:rFonts w:hint="cs"/>
          <w:color w:val="auto"/>
          <w:position w:val="6"/>
          <w:sz w:val="32"/>
          <w:szCs w:val="32"/>
          <w:rtl/>
        </w:rPr>
        <w:t xml:space="preserve"> </w:t>
      </w:r>
      <w:r w:rsidR="00803A25" w:rsidRPr="000D4CD7">
        <w:rPr>
          <w:rFonts w:hint="cs"/>
          <w:color w:val="auto"/>
          <w:sz w:val="32"/>
          <w:szCs w:val="32"/>
          <w:rtl/>
        </w:rPr>
        <w:t xml:space="preserve">أخرجه </w:t>
      </w:r>
      <w:r w:rsidR="006A5D0D">
        <w:rPr>
          <w:rFonts w:hint="cs"/>
          <w:color w:val="auto"/>
          <w:sz w:val="32"/>
          <w:szCs w:val="32"/>
          <w:rtl/>
        </w:rPr>
        <w:t>مسلم في</w:t>
      </w:r>
      <w:r w:rsidR="00770BD5">
        <w:rPr>
          <w:rFonts w:hint="cs"/>
          <w:color w:val="auto"/>
          <w:sz w:val="32"/>
          <w:szCs w:val="32"/>
          <w:rtl/>
        </w:rPr>
        <w:t xml:space="preserve"> كتاب المساجد</w:t>
      </w:r>
      <w:r w:rsidRPr="000D4CD7">
        <w:rPr>
          <w:rFonts w:hint="cs"/>
          <w:color w:val="auto"/>
          <w:sz w:val="32"/>
          <w:szCs w:val="32"/>
          <w:rtl/>
        </w:rPr>
        <w:t>، باب أوقات الصلوات الخمس</w:t>
      </w:r>
      <w:r w:rsidR="00610991" w:rsidRPr="000D4CD7">
        <w:rPr>
          <w:rFonts w:hint="cs"/>
          <w:color w:val="auto"/>
          <w:sz w:val="32"/>
          <w:szCs w:val="32"/>
          <w:rtl/>
        </w:rPr>
        <w:t xml:space="preserve"> ص</w:t>
      </w:r>
      <w:r w:rsidR="000F5A96">
        <w:rPr>
          <w:rFonts w:hint="cs"/>
          <w:color w:val="auto"/>
          <w:sz w:val="32"/>
          <w:szCs w:val="32"/>
          <w:rtl/>
        </w:rPr>
        <w:t xml:space="preserve"> </w:t>
      </w:r>
      <w:r w:rsidR="00610991" w:rsidRPr="000D4CD7">
        <w:rPr>
          <w:rFonts w:hint="cs"/>
          <w:color w:val="auto"/>
          <w:sz w:val="32"/>
          <w:szCs w:val="32"/>
          <w:rtl/>
        </w:rPr>
        <w:t>243,</w:t>
      </w:r>
      <w:r w:rsidRPr="000D4CD7">
        <w:rPr>
          <w:rFonts w:hint="cs"/>
          <w:color w:val="auto"/>
          <w:sz w:val="32"/>
          <w:szCs w:val="32"/>
          <w:rtl/>
        </w:rPr>
        <w:t xml:space="preserve"> </w:t>
      </w:r>
      <w:r w:rsidR="000A1A1B" w:rsidRPr="000D4CD7">
        <w:rPr>
          <w:rFonts w:hint="cs"/>
          <w:color w:val="auto"/>
          <w:sz w:val="32"/>
          <w:szCs w:val="32"/>
          <w:rtl/>
        </w:rPr>
        <w:t>ب</w:t>
      </w:r>
      <w:r w:rsidRPr="000D4CD7">
        <w:rPr>
          <w:rFonts w:hint="cs"/>
          <w:color w:val="auto"/>
          <w:sz w:val="32"/>
          <w:szCs w:val="32"/>
          <w:rtl/>
        </w:rPr>
        <w:t>رقم613.</w:t>
      </w:r>
      <w:r w:rsidRPr="000D4CD7">
        <w:rPr>
          <w:color w:val="auto"/>
          <w:sz w:val="32"/>
          <w:szCs w:val="32"/>
          <w:rtl/>
        </w:rPr>
        <w:t xml:space="preserve">  </w:t>
      </w:r>
      <w:r w:rsidRPr="000D4CD7">
        <w:rPr>
          <w:rFonts w:hint="cs"/>
          <w:color w:val="auto"/>
          <w:sz w:val="32"/>
          <w:szCs w:val="32"/>
          <w:rtl/>
        </w:rPr>
        <w:t xml:space="preserve"> </w:t>
      </w:r>
      <w:r w:rsidRPr="000D4CD7">
        <w:rPr>
          <w:color w:val="auto"/>
          <w:sz w:val="32"/>
          <w:szCs w:val="32"/>
          <w:rtl/>
        </w:rPr>
        <w:t xml:space="preserve">  </w:t>
      </w:r>
    </w:p>
  </w:footnote>
  <w:footnote w:id="22">
    <w:p w:rsidR="00F93CDF" w:rsidRPr="000D4CD7" w:rsidRDefault="00F93CDF"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009E3167">
        <w:rPr>
          <w:rFonts w:hint="cs"/>
          <w:sz w:val="32"/>
          <w:szCs w:val="32"/>
          <w:rtl/>
        </w:rPr>
        <w:t xml:space="preserve"> </w:t>
      </w:r>
      <w:r w:rsidRPr="000D4CD7">
        <w:rPr>
          <w:rFonts w:hint="cs"/>
          <w:sz w:val="32"/>
          <w:szCs w:val="32"/>
          <w:rtl/>
        </w:rPr>
        <w:t xml:space="preserve">أخرجه </w:t>
      </w:r>
      <w:r w:rsidR="00165E0D" w:rsidRPr="000D4CD7">
        <w:rPr>
          <w:rFonts w:hint="cs"/>
          <w:sz w:val="32"/>
          <w:szCs w:val="32"/>
          <w:rtl/>
        </w:rPr>
        <w:t xml:space="preserve">ابن أبي شيبة في مصنف في كتاب </w:t>
      </w:r>
      <w:r w:rsidR="00554CC2">
        <w:rPr>
          <w:rFonts w:hint="cs"/>
          <w:sz w:val="32"/>
          <w:szCs w:val="32"/>
          <w:rtl/>
        </w:rPr>
        <w:t>الصلاة</w:t>
      </w:r>
      <w:r w:rsidR="00B217AA" w:rsidRPr="000D4CD7">
        <w:rPr>
          <w:rFonts w:hint="cs"/>
          <w:sz w:val="32"/>
          <w:szCs w:val="32"/>
          <w:rtl/>
        </w:rPr>
        <w:t xml:space="preserve">, </w:t>
      </w:r>
      <w:r w:rsidR="00554CC2">
        <w:rPr>
          <w:rFonts w:hint="cs"/>
          <w:sz w:val="32"/>
          <w:szCs w:val="32"/>
          <w:rtl/>
        </w:rPr>
        <w:t xml:space="preserve">باب </w:t>
      </w:r>
      <w:r w:rsidR="00B217AA" w:rsidRPr="000D4CD7">
        <w:rPr>
          <w:rFonts w:hint="cs"/>
          <w:sz w:val="32"/>
          <w:szCs w:val="32"/>
          <w:rtl/>
        </w:rPr>
        <w:t>في التفريط في الصلاة</w:t>
      </w:r>
      <w:r w:rsidR="009E3167">
        <w:rPr>
          <w:rFonts w:hint="cs"/>
          <w:sz w:val="32"/>
          <w:szCs w:val="32"/>
          <w:rtl/>
        </w:rPr>
        <w:t>3/185,</w:t>
      </w:r>
      <w:r w:rsidR="00554CC2">
        <w:rPr>
          <w:rFonts w:hint="cs"/>
          <w:sz w:val="32"/>
          <w:szCs w:val="32"/>
          <w:rtl/>
        </w:rPr>
        <w:t>برقم</w:t>
      </w:r>
      <w:r w:rsidR="009E3167">
        <w:rPr>
          <w:rFonts w:hint="cs"/>
          <w:sz w:val="32"/>
          <w:szCs w:val="32"/>
          <w:rtl/>
        </w:rPr>
        <w:t>3462,</w:t>
      </w:r>
      <w:r w:rsidR="00554CC2">
        <w:rPr>
          <w:rFonts w:hint="cs"/>
          <w:sz w:val="32"/>
          <w:szCs w:val="32"/>
          <w:rtl/>
        </w:rPr>
        <w:t xml:space="preserve"> </w:t>
      </w:r>
      <w:r w:rsidR="009E3167">
        <w:rPr>
          <w:rFonts w:hint="cs"/>
          <w:sz w:val="32"/>
          <w:szCs w:val="32"/>
          <w:rtl/>
        </w:rPr>
        <w:t xml:space="preserve"> </w:t>
      </w:r>
      <w:r w:rsidR="00554CC2">
        <w:rPr>
          <w:rFonts w:hint="cs"/>
          <w:sz w:val="32"/>
          <w:szCs w:val="32"/>
          <w:rtl/>
        </w:rPr>
        <w:t>والإمام أحمد في مسنده</w:t>
      </w:r>
      <w:r w:rsidR="00016F60" w:rsidRPr="000D4CD7">
        <w:rPr>
          <w:rFonts w:hint="cs"/>
          <w:sz w:val="32"/>
          <w:szCs w:val="32"/>
          <w:rtl/>
        </w:rPr>
        <w:t>8/238,</w:t>
      </w:r>
      <w:r w:rsidR="00A3772F" w:rsidRPr="000D4CD7">
        <w:rPr>
          <w:rFonts w:hint="cs"/>
          <w:sz w:val="32"/>
          <w:szCs w:val="32"/>
          <w:rtl/>
        </w:rPr>
        <w:t>423,</w:t>
      </w:r>
      <w:r w:rsidR="00554CC2">
        <w:rPr>
          <w:rFonts w:hint="cs"/>
          <w:sz w:val="32"/>
          <w:szCs w:val="32"/>
          <w:rtl/>
        </w:rPr>
        <w:t xml:space="preserve"> </w:t>
      </w:r>
      <w:r w:rsidR="00FB4FC2" w:rsidRPr="000D4CD7">
        <w:rPr>
          <w:rFonts w:hint="cs"/>
          <w:sz w:val="32"/>
          <w:szCs w:val="32"/>
          <w:rtl/>
        </w:rPr>
        <w:t xml:space="preserve">وعبد بن حميد في مسنده ص243, </w:t>
      </w:r>
      <w:r w:rsidR="00016F60" w:rsidRPr="000D4CD7">
        <w:rPr>
          <w:rFonts w:hint="cs"/>
          <w:sz w:val="32"/>
          <w:szCs w:val="32"/>
          <w:rtl/>
        </w:rPr>
        <w:t>وقال الشيخ</w:t>
      </w:r>
      <w:r w:rsidR="00554CC2">
        <w:rPr>
          <w:rFonts w:hint="cs"/>
          <w:sz w:val="32"/>
          <w:szCs w:val="32"/>
          <w:rtl/>
        </w:rPr>
        <w:t xml:space="preserve"> شعيب الأرنؤوط في تعليقه على م</w:t>
      </w:r>
      <w:r w:rsidR="00016F60" w:rsidRPr="000D4CD7">
        <w:rPr>
          <w:rFonts w:hint="cs"/>
          <w:sz w:val="32"/>
          <w:szCs w:val="32"/>
          <w:rtl/>
        </w:rPr>
        <w:t>سند</w:t>
      </w:r>
      <w:r w:rsidR="009E3167">
        <w:rPr>
          <w:rFonts w:hint="cs"/>
          <w:sz w:val="32"/>
          <w:szCs w:val="32"/>
          <w:rtl/>
        </w:rPr>
        <w:t xml:space="preserve"> الإمام أحمد</w:t>
      </w:r>
      <w:r w:rsidR="00554CC2">
        <w:rPr>
          <w:rFonts w:hint="cs"/>
          <w:sz w:val="32"/>
          <w:szCs w:val="32"/>
          <w:rtl/>
        </w:rPr>
        <w:t>:"</w:t>
      </w:r>
      <w:r w:rsidR="00016F60" w:rsidRPr="000D4CD7">
        <w:rPr>
          <w:rFonts w:hint="cs"/>
          <w:sz w:val="32"/>
          <w:szCs w:val="32"/>
          <w:rtl/>
        </w:rPr>
        <w:t>حديث صحيح</w:t>
      </w:r>
      <w:r w:rsidR="00554CC2">
        <w:rPr>
          <w:rFonts w:hint="cs"/>
          <w:sz w:val="32"/>
          <w:szCs w:val="32"/>
          <w:rtl/>
        </w:rPr>
        <w:t>"</w:t>
      </w:r>
      <w:r w:rsidR="00016F60" w:rsidRPr="000D4CD7">
        <w:rPr>
          <w:rFonts w:hint="cs"/>
          <w:sz w:val="32"/>
          <w:szCs w:val="32"/>
          <w:rtl/>
        </w:rPr>
        <w:t xml:space="preserve">. </w:t>
      </w:r>
    </w:p>
  </w:footnote>
  <w:footnote w:id="23">
    <w:p w:rsidR="00D96575" w:rsidRPr="000D4CD7" w:rsidRDefault="00D96575"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Pr="000D4CD7">
        <w:rPr>
          <w:rFonts w:hint="cs"/>
          <w:sz w:val="32"/>
          <w:szCs w:val="32"/>
          <w:rtl/>
        </w:rPr>
        <w:t xml:space="preserve">  ينظر: </w:t>
      </w:r>
      <w:r w:rsidR="00554CC2">
        <w:rPr>
          <w:rFonts w:hint="cs"/>
          <w:sz w:val="32"/>
          <w:szCs w:val="32"/>
          <w:rtl/>
        </w:rPr>
        <w:t>الاختيار لتعليل المختار</w:t>
      </w:r>
      <w:r w:rsidR="00464C9B" w:rsidRPr="000D4CD7">
        <w:rPr>
          <w:rFonts w:hint="cs"/>
          <w:sz w:val="32"/>
          <w:szCs w:val="32"/>
          <w:rtl/>
        </w:rPr>
        <w:t>1/39, و</w:t>
      </w:r>
      <w:r w:rsidR="00554CC2">
        <w:rPr>
          <w:rFonts w:hint="cs"/>
          <w:sz w:val="32"/>
          <w:szCs w:val="32"/>
          <w:rtl/>
        </w:rPr>
        <w:t>مرعاة المفاتيح</w:t>
      </w:r>
      <w:r w:rsidRPr="000D4CD7">
        <w:rPr>
          <w:rFonts w:hint="cs"/>
          <w:sz w:val="32"/>
          <w:szCs w:val="32"/>
          <w:rtl/>
        </w:rPr>
        <w:t>2/303.</w:t>
      </w:r>
    </w:p>
  </w:footnote>
  <w:footnote w:id="24">
    <w:p w:rsidR="00671398" w:rsidRPr="000D4CD7" w:rsidRDefault="00671398"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00554CC2">
        <w:rPr>
          <w:rFonts w:hint="cs"/>
          <w:sz w:val="32"/>
          <w:szCs w:val="32"/>
          <w:rtl/>
        </w:rPr>
        <w:t xml:space="preserve">  أخرجه عبد الرزاق في مصنفه في كتاب الصلاة, باب وقت العصر</w:t>
      </w:r>
      <w:r w:rsidR="009E3167">
        <w:rPr>
          <w:rFonts w:hint="cs"/>
          <w:sz w:val="32"/>
          <w:szCs w:val="32"/>
          <w:rtl/>
        </w:rPr>
        <w:t>1/548, برقم</w:t>
      </w:r>
      <w:r w:rsidRPr="000D4CD7">
        <w:rPr>
          <w:rFonts w:hint="cs"/>
          <w:sz w:val="32"/>
          <w:szCs w:val="32"/>
          <w:rtl/>
        </w:rPr>
        <w:t xml:space="preserve">2075. </w:t>
      </w:r>
    </w:p>
  </w:footnote>
  <w:footnote w:id="25">
    <w:p w:rsidR="00936EC6" w:rsidRPr="000D4CD7" w:rsidRDefault="00936EC6" w:rsidP="00121566">
      <w:pPr>
        <w:ind w:left="425" w:hanging="425"/>
        <w:jc w:val="lowKashida"/>
        <w:rPr>
          <w:sz w:val="32"/>
          <w:szCs w:val="32"/>
        </w:rPr>
      </w:pPr>
      <w:r w:rsidRPr="000D4CD7">
        <w:rPr>
          <w:sz w:val="32"/>
          <w:szCs w:val="32"/>
          <w:rtl/>
        </w:rPr>
        <w:t>(</w:t>
      </w:r>
      <w:r w:rsidRPr="000D4CD7">
        <w:rPr>
          <w:rStyle w:val="ae"/>
          <w:sz w:val="32"/>
          <w:szCs w:val="32"/>
          <w:vertAlign w:val="baseline"/>
        </w:rPr>
        <w:footnoteRef/>
      </w:r>
      <w:r w:rsidRPr="000D4CD7">
        <w:rPr>
          <w:sz w:val="32"/>
          <w:szCs w:val="32"/>
          <w:rtl/>
        </w:rPr>
        <w:t>)</w:t>
      </w:r>
      <w:r w:rsidRPr="000D4CD7">
        <w:rPr>
          <w:rFonts w:hint="cs"/>
          <w:sz w:val="32"/>
          <w:szCs w:val="32"/>
          <w:rtl/>
        </w:rPr>
        <w:t xml:space="preserve"> </w:t>
      </w:r>
      <w:r w:rsidR="00554CC2">
        <w:rPr>
          <w:rFonts w:hint="cs"/>
          <w:sz w:val="32"/>
          <w:szCs w:val="32"/>
          <w:rtl/>
        </w:rPr>
        <w:t>ينظر</w:t>
      </w:r>
      <w:r w:rsidR="008266D7" w:rsidRPr="00554CC2">
        <w:rPr>
          <w:rFonts w:hint="cs"/>
          <w:sz w:val="32"/>
          <w:szCs w:val="32"/>
          <w:rtl/>
        </w:rPr>
        <w:t xml:space="preserve">: </w:t>
      </w:r>
      <w:r w:rsidRPr="00554CC2">
        <w:rPr>
          <w:rFonts w:hint="cs"/>
          <w:sz w:val="32"/>
          <w:szCs w:val="32"/>
          <w:rtl/>
        </w:rPr>
        <w:t>فتح البا</w:t>
      </w:r>
      <w:r w:rsidR="009E3167">
        <w:rPr>
          <w:rFonts w:hint="cs"/>
          <w:sz w:val="32"/>
          <w:szCs w:val="32"/>
          <w:rtl/>
        </w:rPr>
        <w:t>ري</w:t>
      </w:r>
      <w:r w:rsidR="008266D7" w:rsidRPr="00554CC2">
        <w:rPr>
          <w:rFonts w:hint="cs"/>
          <w:sz w:val="32"/>
          <w:szCs w:val="32"/>
          <w:rtl/>
        </w:rPr>
        <w:t>1/42.</w:t>
      </w:r>
      <w:r w:rsidR="008266D7" w:rsidRPr="000D4CD7">
        <w:rPr>
          <w:rFonts w:hint="cs"/>
          <w:b/>
          <w:bCs/>
          <w:sz w:val="32"/>
          <w:szCs w:val="32"/>
          <w:rtl/>
        </w:rPr>
        <w:t xml:space="preserve"> </w:t>
      </w:r>
    </w:p>
  </w:footnote>
  <w:footnote w:id="26">
    <w:p w:rsidR="0007598D" w:rsidRPr="000D4CD7" w:rsidRDefault="0007598D" w:rsidP="00C75056">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Pr="000D4CD7">
        <w:rPr>
          <w:rFonts w:hint="cs"/>
          <w:color w:val="auto"/>
          <w:sz w:val="32"/>
          <w:szCs w:val="32"/>
          <w:rtl/>
        </w:rPr>
        <w:t xml:space="preserve"> </w:t>
      </w:r>
      <w:r w:rsidR="007C62BE" w:rsidRPr="000D4CD7">
        <w:rPr>
          <w:rFonts w:hint="cs"/>
          <w:color w:val="auto"/>
          <w:sz w:val="32"/>
          <w:szCs w:val="32"/>
          <w:rtl/>
        </w:rPr>
        <w:t xml:space="preserve">تقدم تخريجه في </w:t>
      </w:r>
      <w:r w:rsidR="00C75056">
        <w:rPr>
          <w:rFonts w:hint="cs"/>
          <w:color w:val="auto"/>
          <w:sz w:val="32"/>
          <w:szCs w:val="32"/>
          <w:rtl/>
        </w:rPr>
        <w:t>ص (598-599).</w:t>
      </w:r>
      <w:r w:rsidR="007C62BE" w:rsidRPr="000D4CD7">
        <w:rPr>
          <w:rFonts w:hint="cs"/>
          <w:color w:val="auto"/>
          <w:sz w:val="32"/>
          <w:szCs w:val="32"/>
          <w:rtl/>
        </w:rPr>
        <w:t xml:space="preserve"> </w:t>
      </w:r>
    </w:p>
  </w:footnote>
  <w:footnote w:id="27">
    <w:p w:rsidR="0007598D" w:rsidRPr="000D4CD7" w:rsidRDefault="0007598D" w:rsidP="00121566">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000462E3" w:rsidRPr="000D4CD7">
        <w:rPr>
          <w:rFonts w:hint="cs"/>
          <w:color w:val="auto"/>
          <w:position w:val="6"/>
          <w:sz w:val="32"/>
          <w:szCs w:val="32"/>
          <w:rtl/>
        </w:rPr>
        <w:t xml:space="preserve"> </w:t>
      </w:r>
      <w:r w:rsidR="0066561E" w:rsidRPr="000D4CD7">
        <w:rPr>
          <w:rFonts w:hint="cs"/>
          <w:color w:val="auto"/>
          <w:sz w:val="32"/>
          <w:szCs w:val="32"/>
          <w:rtl/>
        </w:rPr>
        <w:t>أخرجه مسلم في</w:t>
      </w:r>
      <w:r w:rsidR="00554CC2">
        <w:rPr>
          <w:rFonts w:hint="cs"/>
          <w:color w:val="auto"/>
          <w:sz w:val="32"/>
          <w:szCs w:val="32"/>
          <w:rtl/>
        </w:rPr>
        <w:t xml:space="preserve"> </w:t>
      </w:r>
      <w:r w:rsidRPr="000D4CD7">
        <w:rPr>
          <w:rFonts w:hint="cs"/>
          <w:color w:val="auto"/>
          <w:sz w:val="32"/>
          <w:szCs w:val="32"/>
          <w:rtl/>
        </w:rPr>
        <w:t>كتاب المساجد ومواضع الصلاة، باب قضاء الصلاة الفائتة واستحباب</w:t>
      </w:r>
      <w:r w:rsidR="00554CC2">
        <w:rPr>
          <w:rFonts w:hint="cs"/>
          <w:color w:val="auto"/>
          <w:sz w:val="32"/>
          <w:szCs w:val="32"/>
          <w:rtl/>
        </w:rPr>
        <w:t xml:space="preserve"> </w:t>
      </w:r>
      <w:r w:rsidRPr="000D4CD7">
        <w:rPr>
          <w:rFonts w:hint="cs"/>
          <w:color w:val="auto"/>
          <w:sz w:val="32"/>
          <w:szCs w:val="32"/>
          <w:rtl/>
        </w:rPr>
        <w:t>تعجيل قضائها</w:t>
      </w:r>
      <w:r w:rsidR="0066561E" w:rsidRPr="000D4CD7">
        <w:rPr>
          <w:rFonts w:hint="cs"/>
          <w:color w:val="auto"/>
          <w:sz w:val="32"/>
          <w:szCs w:val="32"/>
          <w:rtl/>
        </w:rPr>
        <w:t xml:space="preserve">ص269, </w:t>
      </w:r>
      <w:r w:rsidR="00554CC2">
        <w:rPr>
          <w:rFonts w:hint="cs"/>
          <w:color w:val="auto"/>
          <w:sz w:val="32"/>
          <w:szCs w:val="32"/>
          <w:rtl/>
        </w:rPr>
        <w:t>ب</w:t>
      </w:r>
      <w:r w:rsidRPr="000D4CD7">
        <w:rPr>
          <w:rFonts w:hint="cs"/>
          <w:color w:val="auto"/>
          <w:sz w:val="32"/>
          <w:szCs w:val="32"/>
          <w:rtl/>
        </w:rPr>
        <w:t>رقم681.</w:t>
      </w:r>
      <w:r w:rsidRPr="000D4CD7">
        <w:rPr>
          <w:color w:val="auto"/>
          <w:sz w:val="32"/>
          <w:szCs w:val="32"/>
          <w:rtl/>
        </w:rPr>
        <w:t xml:space="preserve">  </w:t>
      </w:r>
    </w:p>
  </w:footnote>
  <w:footnote w:id="28">
    <w:p w:rsidR="0007598D" w:rsidRPr="000D4CD7" w:rsidRDefault="0007598D" w:rsidP="00121566">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00554CC2">
        <w:rPr>
          <w:rFonts w:hint="cs"/>
          <w:color w:val="auto"/>
          <w:sz w:val="32"/>
          <w:szCs w:val="32"/>
          <w:rtl/>
        </w:rPr>
        <w:t xml:space="preserve"> رواه ابن حزم في المحلى</w:t>
      </w:r>
      <w:r w:rsidRPr="000D4CD7">
        <w:rPr>
          <w:rFonts w:hint="cs"/>
          <w:color w:val="auto"/>
          <w:sz w:val="32"/>
          <w:szCs w:val="32"/>
          <w:rtl/>
        </w:rPr>
        <w:t>3/</w:t>
      </w:r>
      <w:r w:rsidR="007719B0" w:rsidRPr="000D4CD7">
        <w:rPr>
          <w:rFonts w:hint="cs"/>
          <w:color w:val="auto"/>
          <w:sz w:val="32"/>
          <w:szCs w:val="32"/>
          <w:rtl/>
        </w:rPr>
        <w:t xml:space="preserve">138, </w:t>
      </w:r>
      <w:r w:rsidR="00BF3CC1" w:rsidRPr="000D4CD7">
        <w:rPr>
          <w:rFonts w:hint="cs"/>
          <w:color w:val="auto"/>
          <w:sz w:val="32"/>
          <w:szCs w:val="32"/>
          <w:rtl/>
        </w:rPr>
        <w:t>وسكت عنه</w:t>
      </w:r>
      <w:r w:rsidR="00F75BE2" w:rsidRPr="000D4CD7">
        <w:rPr>
          <w:rFonts w:hint="cs"/>
          <w:color w:val="auto"/>
          <w:sz w:val="32"/>
          <w:szCs w:val="32"/>
          <w:rtl/>
        </w:rPr>
        <w:t xml:space="preserve"> أحمد شاكر في تعليقه على المحلى</w:t>
      </w:r>
      <w:r w:rsidR="00BF3CC1" w:rsidRPr="000D4CD7">
        <w:rPr>
          <w:rFonts w:hint="cs"/>
          <w:color w:val="auto"/>
          <w:sz w:val="32"/>
          <w:szCs w:val="32"/>
          <w:rtl/>
        </w:rPr>
        <w:t xml:space="preserve">. </w:t>
      </w:r>
    </w:p>
  </w:footnote>
  <w:footnote w:id="29">
    <w:p w:rsidR="0007598D" w:rsidRPr="000D4CD7" w:rsidRDefault="0007598D" w:rsidP="00121566">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008B396C" w:rsidRPr="000D4CD7">
        <w:rPr>
          <w:rFonts w:hint="cs"/>
          <w:color w:val="auto"/>
          <w:position w:val="6"/>
          <w:sz w:val="32"/>
          <w:szCs w:val="32"/>
          <w:rtl/>
        </w:rPr>
        <w:t xml:space="preserve"> رواه البيهقي في السنن الكبرى في </w:t>
      </w:r>
      <w:r w:rsidRPr="000D4CD7">
        <w:rPr>
          <w:rFonts w:hint="cs"/>
          <w:color w:val="auto"/>
          <w:position w:val="6"/>
          <w:sz w:val="32"/>
          <w:szCs w:val="32"/>
          <w:rtl/>
        </w:rPr>
        <w:t xml:space="preserve">كتاب </w:t>
      </w:r>
      <w:r w:rsidR="00554CC2">
        <w:rPr>
          <w:rFonts w:hint="cs"/>
          <w:color w:val="auto"/>
          <w:position w:val="6"/>
          <w:sz w:val="32"/>
          <w:szCs w:val="32"/>
          <w:rtl/>
        </w:rPr>
        <w:t>الصلاة، باب من قال للمغرب وقتان1</w:t>
      </w:r>
      <w:r w:rsidRPr="000D4CD7">
        <w:rPr>
          <w:rFonts w:hint="cs"/>
          <w:color w:val="auto"/>
          <w:position w:val="6"/>
          <w:sz w:val="32"/>
          <w:szCs w:val="32"/>
          <w:rtl/>
        </w:rPr>
        <w:t>/</w:t>
      </w:r>
      <w:r w:rsidR="009B00C5">
        <w:rPr>
          <w:rFonts w:hint="cs"/>
          <w:color w:val="auto"/>
          <w:position w:val="6"/>
          <w:sz w:val="32"/>
          <w:szCs w:val="32"/>
          <w:rtl/>
        </w:rPr>
        <w:t>695,</w:t>
      </w:r>
      <w:r w:rsidR="007719B0" w:rsidRPr="000D4CD7">
        <w:rPr>
          <w:rFonts w:hint="cs"/>
          <w:color w:val="auto"/>
          <w:position w:val="6"/>
          <w:sz w:val="32"/>
          <w:szCs w:val="32"/>
          <w:rtl/>
        </w:rPr>
        <w:t>ب</w:t>
      </w:r>
      <w:r w:rsidRPr="000D4CD7">
        <w:rPr>
          <w:rFonts w:hint="cs"/>
          <w:color w:val="auto"/>
          <w:position w:val="6"/>
          <w:sz w:val="32"/>
          <w:szCs w:val="32"/>
          <w:rtl/>
        </w:rPr>
        <w:t>رقم</w:t>
      </w:r>
      <w:r w:rsidR="009B00C5">
        <w:rPr>
          <w:rFonts w:hint="cs"/>
          <w:color w:val="auto"/>
          <w:position w:val="6"/>
          <w:sz w:val="32"/>
          <w:szCs w:val="32"/>
          <w:rtl/>
        </w:rPr>
        <w:t xml:space="preserve"> 1733, وقال محققه إسلام منصور:"</w:t>
      </w:r>
      <w:r w:rsidR="007719B0" w:rsidRPr="000D4CD7">
        <w:rPr>
          <w:rFonts w:hint="cs"/>
          <w:color w:val="auto"/>
          <w:position w:val="6"/>
          <w:sz w:val="32"/>
          <w:szCs w:val="32"/>
          <w:rtl/>
        </w:rPr>
        <w:t>صحيح</w:t>
      </w:r>
      <w:r w:rsidR="009B00C5">
        <w:rPr>
          <w:rFonts w:hint="cs"/>
          <w:color w:val="auto"/>
          <w:position w:val="6"/>
          <w:sz w:val="32"/>
          <w:szCs w:val="32"/>
          <w:rtl/>
        </w:rPr>
        <w:t>"</w:t>
      </w:r>
      <w:r w:rsidR="007719B0" w:rsidRPr="000D4CD7">
        <w:rPr>
          <w:rFonts w:hint="cs"/>
          <w:color w:val="auto"/>
          <w:position w:val="6"/>
          <w:sz w:val="32"/>
          <w:szCs w:val="32"/>
          <w:rtl/>
        </w:rPr>
        <w:t xml:space="preserve">. </w:t>
      </w:r>
      <w:r w:rsidRPr="000D4CD7">
        <w:rPr>
          <w:color w:val="auto"/>
          <w:sz w:val="32"/>
          <w:szCs w:val="32"/>
          <w:rtl/>
        </w:rPr>
        <w:t xml:space="preserve">  </w:t>
      </w:r>
    </w:p>
  </w:footnote>
  <w:footnote w:id="30">
    <w:p w:rsidR="001357DD" w:rsidRPr="000D4CD7" w:rsidRDefault="001357DD" w:rsidP="00121566">
      <w:pPr>
        <w:pStyle w:val="af3"/>
        <w:spacing w:line="233" w:lineRule="auto"/>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00554CC2">
        <w:rPr>
          <w:rFonts w:ascii="Albertus Medium" w:hAnsi="Albertus Medium" w:hint="cs"/>
          <w:color w:val="auto"/>
          <w:sz w:val="32"/>
          <w:szCs w:val="32"/>
          <w:rtl/>
        </w:rPr>
        <w:t xml:space="preserve"> متفق عليه</w:t>
      </w:r>
      <w:r w:rsidR="006C1D16" w:rsidRPr="000D4CD7">
        <w:rPr>
          <w:rFonts w:ascii="Albertus Medium" w:hAnsi="Albertus Medium" w:hint="cs"/>
          <w:color w:val="auto"/>
          <w:sz w:val="32"/>
          <w:szCs w:val="32"/>
          <w:rtl/>
        </w:rPr>
        <w:t xml:space="preserve">: </w:t>
      </w:r>
      <w:r w:rsidRPr="000D4CD7">
        <w:rPr>
          <w:rFonts w:ascii="Albertus Medium" w:hAnsi="Albertus Medium" w:hint="cs"/>
          <w:color w:val="auto"/>
          <w:sz w:val="32"/>
          <w:szCs w:val="32"/>
          <w:rtl/>
        </w:rPr>
        <w:t>أخرجه البخاري</w:t>
      </w:r>
      <w:r w:rsidR="001265AD" w:rsidRPr="000D4CD7">
        <w:rPr>
          <w:rFonts w:ascii="Albertus Medium" w:hAnsi="Albertus Medium" w:hint="cs"/>
          <w:color w:val="auto"/>
          <w:sz w:val="32"/>
          <w:szCs w:val="32"/>
          <w:rtl/>
        </w:rPr>
        <w:t xml:space="preserve"> في </w:t>
      </w:r>
      <w:r w:rsidR="00554CC2">
        <w:rPr>
          <w:rFonts w:ascii="Albertus Medium" w:hAnsi="Albertus Medium" w:hint="cs"/>
          <w:color w:val="auto"/>
          <w:sz w:val="32"/>
          <w:szCs w:val="32"/>
          <w:rtl/>
        </w:rPr>
        <w:t xml:space="preserve"> صحيحه في </w:t>
      </w:r>
      <w:r w:rsidR="001265AD" w:rsidRPr="000D4CD7">
        <w:rPr>
          <w:rFonts w:ascii="Albertus Medium" w:hAnsi="Albertus Medium" w:hint="cs"/>
          <w:color w:val="auto"/>
          <w:sz w:val="32"/>
          <w:szCs w:val="32"/>
          <w:rtl/>
        </w:rPr>
        <w:t xml:space="preserve">كتاب مواقيت الصلاة, </w:t>
      </w:r>
      <w:r w:rsidR="00554CC2">
        <w:rPr>
          <w:rFonts w:ascii="Albertus Medium" w:hAnsi="Albertus Medium" w:hint="cs"/>
          <w:color w:val="auto"/>
          <w:sz w:val="32"/>
          <w:szCs w:val="32"/>
          <w:rtl/>
        </w:rPr>
        <w:t>باب فضل صلاة العصر1/ 190, برقم</w:t>
      </w:r>
      <w:r w:rsidR="002C0B10" w:rsidRPr="000D4CD7">
        <w:rPr>
          <w:rFonts w:ascii="Albertus Medium" w:hAnsi="Albertus Medium" w:hint="cs"/>
          <w:color w:val="auto"/>
          <w:sz w:val="32"/>
          <w:szCs w:val="32"/>
          <w:rtl/>
        </w:rPr>
        <w:t>555, و</w:t>
      </w:r>
      <w:r w:rsidRPr="000D4CD7">
        <w:rPr>
          <w:rFonts w:ascii="Albertus Medium" w:hAnsi="Albertus Medium" w:hint="cs"/>
          <w:color w:val="auto"/>
          <w:sz w:val="32"/>
          <w:szCs w:val="32"/>
          <w:rtl/>
        </w:rPr>
        <w:t>مسلم</w:t>
      </w:r>
      <w:r w:rsidR="00554CC2">
        <w:rPr>
          <w:rFonts w:ascii="Albertus Medium" w:hAnsi="Albertus Medium" w:hint="cs"/>
          <w:color w:val="auto"/>
          <w:sz w:val="32"/>
          <w:szCs w:val="32"/>
          <w:rtl/>
        </w:rPr>
        <w:t xml:space="preserve"> في كتاب المساجد ومواضع الصلاة, باب فضل صلاتي الصبح والعصر المحافظة عليهما ص249, برقم</w:t>
      </w:r>
      <w:r w:rsidR="002C0B10" w:rsidRPr="000D4CD7">
        <w:rPr>
          <w:rFonts w:ascii="Albertus Medium" w:hAnsi="Albertus Medium" w:hint="cs"/>
          <w:color w:val="auto"/>
          <w:sz w:val="32"/>
          <w:szCs w:val="32"/>
          <w:rtl/>
        </w:rPr>
        <w:t>632.</w:t>
      </w:r>
    </w:p>
  </w:footnote>
  <w:footnote w:id="31">
    <w:p w:rsidR="001357DD" w:rsidRPr="000D4CD7" w:rsidRDefault="001357DD" w:rsidP="00121566">
      <w:pPr>
        <w:pStyle w:val="af3"/>
        <w:spacing w:line="233" w:lineRule="auto"/>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00100611" w:rsidRPr="000D4CD7">
        <w:rPr>
          <w:rFonts w:ascii="Albertus Medium" w:hAnsi="Albertus Medium" w:hint="cs"/>
          <w:color w:val="auto"/>
          <w:sz w:val="32"/>
          <w:szCs w:val="32"/>
          <w:rtl/>
        </w:rPr>
        <w:t xml:space="preserve"> </w:t>
      </w:r>
      <w:r w:rsidR="00554CC2">
        <w:rPr>
          <w:rFonts w:ascii="Albertus Medium" w:hAnsi="Albertus Medium" w:hint="cs"/>
          <w:color w:val="auto"/>
          <w:sz w:val="32"/>
          <w:szCs w:val="32"/>
          <w:rtl/>
        </w:rPr>
        <w:t>ينظر</w:t>
      </w:r>
      <w:r w:rsidR="009B00C5">
        <w:rPr>
          <w:rFonts w:ascii="Albertus Medium" w:hAnsi="Albertus Medium" w:hint="cs"/>
          <w:color w:val="auto"/>
          <w:sz w:val="32"/>
          <w:szCs w:val="32"/>
          <w:rtl/>
        </w:rPr>
        <w:t xml:space="preserve">: </w:t>
      </w:r>
      <w:r w:rsidR="00554CC2">
        <w:rPr>
          <w:rFonts w:ascii="Albertus Medium" w:hAnsi="Albertus Medium" w:hint="cs"/>
          <w:color w:val="auto"/>
          <w:sz w:val="32"/>
          <w:szCs w:val="32"/>
          <w:rtl/>
        </w:rPr>
        <w:t>شرح البخاري لابن بطال</w:t>
      </w:r>
      <w:r w:rsidR="00100611" w:rsidRPr="000D4CD7">
        <w:rPr>
          <w:rFonts w:ascii="Albertus Medium" w:hAnsi="Albertus Medium" w:hint="cs"/>
          <w:color w:val="auto"/>
          <w:sz w:val="32"/>
          <w:szCs w:val="32"/>
          <w:rtl/>
        </w:rPr>
        <w:t xml:space="preserve">2/175, </w:t>
      </w:r>
      <w:r w:rsidR="00554CC2">
        <w:rPr>
          <w:rFonts w:ascii="Albertus Medium" w:hAnsi="Albertus Medium" w:hint="cs"/>
          <w:color w:val="auto"/>
          <w:sz w:val="32"/>
          <w:szCs w:val="32"/>
          <w:rtl/>
        </w:rPr>
        <w:t>وطرح التثريب</w:t>
      </w:r>
      <w:r w:rsidR="004C10B6" w:rsidRPr="000D4CD7">
        <w:rPr>
          <w:rFonts w:ascii="Albertus Medium" w:hAnsi="Albertus Medium" w:hint="cs"/>
          <w:color w:val="auto"/>
          <w:sz w:val="32"/>
          <w:szCs w:val="32"/>
          <w:rtl/>
        </w:rPr>
        <w:t xml:space="preserve">2/180, وفتح </w:t>
      </w:r>
      <w:r w:rsidR="00554CC2">
        <w:rPr>
          <w:rFonts w:ascii="Albertus Medium" w:hAnsi="Albertus Medium" w:hint="cs"/>
          <w:color w:val="auto"/>
          <w:sz w:val="32"/>
          <w:szCs w:val="32"/>
          <w:rtl/>
        </w:rPr>
        <w:t>الباري2/42,</w:t>
      </w:r>
      <w:r w:rsidR="00554CC2" w:rsidRPr="00554CC2">
        <w:rPr>
          <w:rFonts w:ascii="Albertus Medium" w:hAnsi="Albertus Medium" w:hint="cs"/>
          <w:color w:val="auto"/>
          <w:sz w:val="32"/>
          <w:szCs w:val="32"/>
          <w:rtl/>
        </w:rPr>
        <w:t xml:space="preserve"> </w:t>
      </w:r>
      <w:r w:rsidR="00554CC2" w:rsidRPr="000D4CD7">
        <w:rPr>
          <w:rFonts w:ascii="Albertus Medium" w:hAnsi="Albertus Medium" w:hint="cs"/>
          <w:color w:val="auto"/>
          <w:sz w:val="32"/>
          <w:szCs w:val="32"/>
          <w:rtl/>
        </w:rPr>
        <w:t>و</w:t>
      </w:r>
      <w:r w:rsidR="00554CC2">
        <w:rPr>
          <w:rFonts w:ascii="Albertus Medium" w:hAnsi="Albertus Medium" w:hint="cs"/>
          <w:color w:val="auto"/>
          <w:sz w:val="32"/>
          <w:szCs w:val="32"/>
          <w:rtl/>
        </w:rPr>
        <w:t>شرح الزرقاني1/47.</w:t>
      </w:r>
      <w:r w:rsidRPr="000D4CD7">
        <w:rPr>
          <w:rFonts w:ascii="Albertus Medium" w:hAnsi="Albertus Medium" w:hint="cs"/>
          <w:color w:val="auto"/>
          <w:sz w:val="32"/>
          <w:szCs w:val="32"/>
          <w:rtl/>
        </w:rPr>
        <w:t xml:space="preserve"> </w:t>
      </w:r>
    </w:p>
  </w:footnote>
  <w:footnote w:id="32">
    <w:p w:rsidR="001357DD" w:rsidRPr="000D4CD7" w:rsidRDefault="001357DD" w:rsidP="00121566">
      <w:pPr>
        <w:pStyle w:val="af3"/>
        <w:spacing w:line="233" w:lineRule="auto"/>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008B396C" w:rsidRPr="000D4CD7">
        <w:rPr>
          <w:rFonts w:hint="cs"/>
          <w:color w:val="auto"/>
          <w:position w:val="6"/>
          <w:sz w:val="32"/>
          <w:szCs w:val="32"/>
          <w:rtl/>
        </w:rPr>
        <w:t xml:space="preserve"> </w:t>
      </w:r>
      <w:r w:rsidRPr="000D4CD7">
        <w:rPr>
          <w:rFonts w:ascii="Traditional Arabic" w:hint="cs"/>
          <w:color w:val="auto"/>
          <w:sz w:val="32"/>
          <w:szCs w:val="32"/>
          <w:rtl/>
        </w:rPr>
        <w:t xml:space="preserve">أخرجه ضياء المقدسي في صفة النبي </w:t>
      </w:r>
      <w:r w:rsidR="005A4217">
        <w:rPr>
          <w:rFonts w:ascii="Traditional Arabic" w:hint="cs"/>
          <w:color w:val="auto"/>
          <w:sz w:val="32"/>
          <w:szCs w:val="32"/>
        </w:rPr>
        <w:sym w:font="AGA Arabesque" w:char="F072"/>
      </w:r>
      <w:r w:rsidR="005A4217">
        <w:rPr>
          <w:rFonts w:ascii="Traditional Arabic"/>
          <w:color w:val="auto"/>
          <w:sz w:val="32"/>
          <w:szCs w:val="32"/>
          <w:rtl/>
        </w:rPr>
        <w:t xml:space="preserve"> </w:t>
      </w:r>
      <w:r w:rsidRPr="000D4CD7">
        <w:rPr>
          <w:rFonts w:ascii="Traditional Arabic" w:hint="cs"/>
          <w:color w:val="auto"/>
          <w:sz w:val="32"/>
          <w:szCs w:val="32"/>
          <w:rtl/>
        </w:rPr>
        <w:t>ص179,</w:t>
      </w:r>
      <w:r w:rsidR="0068738A">
        <w:rPr>
          <w:rFonts w:ascii="Traditional Arabic" w:hint="cs"/>
          <w:color w:val="auto"/>
          <w:sz w:val="32"/>
          <w:szCs w:val="32"/>
          <w:rtl/>
        </w:rPr>
        <w:t xml:space="preserve">  وقال المغلطاي في شرح ابن ماجه</w:t>
      </w:r>
      <w:r w:rsidRPr="000D4CD7">
        <w:rPr>
          <w:rFonts w:ascii="Traditional Arabic" w:hint="cs"/>
          <w:color w:val="auto"/>
          <w:sz w:val="32"/>
          <w:szCs w:val="32"/>
          <w:rtl/>
        </w:rPr>
        <w:t>3/1013</w:t>
      </w:r>
      <w:r w:rsidR="00554CC2">
        <w:rPr>
          <w:rFonts w:ascii="Traditional Arabic" w:hint="cs"/>
          <w:color w:val="auto"/>
          <w:sz w:val="32"/>
          <w:szCs w:val="32"/>
          <w:rtl/>
        </w:rPr>
        <w:t>, والسيوطي في الدر المنثور3/85,</w:t>
      </w:r>
      <w:r w:rsidR="009B00C5">
        <w:rPr>
          <w:rFonts w:ascii="Traditional Arabic" w:hint="cs"/>
          <w:color w:val="auto"/>
          <w:sz w:val="32"/>
          <w:szCs w:val="32"/>
          <w:rtl/>
        </w:rPr>
        <w:t>:</w:t>
      </w:r>
      <w:r w:rsidR="00F024BE" w:rsidRPr="000D4CD7">
        <w:rPr>
          <w:rFonts w:ascii="Traditional Arabic" w:hint="cs"/>
          <w:color w:val="auto"/>
          <w:sz w:val="32"/>
          <w:szCs w:val="32"/>
          <w:rtl/>
        </w:rPr>
        <w:t>"</w:t>
      </w:r>
      <w:r w:rsidRPr="000D4CD7">
        <w:rPr>
          <w:rFonts w:ascii="Traditional Arabic" w:hint="cs"/>
          <w:color w:val="auto"/>
          <w:sz w:val="32"/>
          <w:szCs w:val="32"/>
          <w:rtl/>
        </w:rPr>
        <w:t>أخرجه ابن مندة</w:t>
      </w:r>
      <w:r w:rsidR="00F024BE" w:rsidRPr="000D4CD7">
        <w:rPr>
          <w:rFonts w:ascii="Traditional Arabic" w:hint="cs"/>
          <w:color w:val="auto"/>
          <w:sz w:val="32"/>
          <w:szCs w:val="32"/>
          <w:rtl/>
        </w:rPr>
        <w:t xml:space="preserve">", </w:t>
      </w:r>
      <w:r w:rsidRPr="000D4CD7">
        <w:rPr>
          <w:rFonts w:ascii="Traditional Arabic" w:hint="cs"/>
          <w:color w:val="auto"/>
          <w:sz w:val="32"/>
          <w:szCs w:val="32"/>
          <w:rtl/>
        </w:rPr>
        <w:t>وقال أنورشاه الكشميري في شرحه للترمذي العرف الشذي</w:t>
      </w:r>
      <w:r w:rsidR="00F024BE" w:rsidRPr="000D4CD7">
        <w:rPr>
          <w:rFonts w:ascii="Traditional Arabic" w:hint="cs"/>
          <w:color w:val="auto"/>
          <w:sz w:val="32"/>
          <w:szCs w:val="32"/>
          <w:rtl/>
        </w:rPr>
        <w:t>1/190</w:t>
      </w:r>
      <w:r w:rsidR="0068738A">
        <w:rPr>
          <w:rFonts w:ascii="Traditional Arabic" w:hint="cs"/>
          <w:color w:val="auto"/>
          <w:sz w:val="32"/>
          <w:szCs w:val="32"/>
          <w:rtl/>
        </w:rPr>
        <w:t>:"إنه في معرفة الصحابة لابن مندة"</w:t>
      </w:r>
      <w:r w:rsidR="00554CC2">
        <w:rPr>
          <w:rFonts w:ascii="Traditional Arabic" w:hint="cs"/>
          <w:color w:val="auto"/>
          <w:sz w:val="32"/>
          <w:szCs w:val="32"/>
          <w:rtl/>
        </w:rPr>
        <w:t>.</w:t>
      </w:r>
      <w:r w:rsidRPr="000D4CD7">
        <w:rPr>
          <w:rFonts w:ascii="Traditional Arabic" w:hint="cs"/>
          <w:color w:val="auto"/>
          <w:sz w:val="32"/>
          <w:szCs w:val="32"/>
          <w:rtl/>
        </w:rPr>
        <w:t>ولكني لم أقف عليه بعد ط</w:t>
      </w:r>
      <w:r w:rsidR="00495DCC" w:rsidRPr="000D4CD7">
        <w:rPr>
          <w:rFonts w:ascii="Traditional Arabic" w:hint="cs"/>
          <w:color w:val="auto"/>
          <w:sz w:val="32"/>
          <w:szCs w:val="32"/>
          <w:rtl/>
        </w:rPr>
        <w:t>ول البحث عنه لعله في نسخة أخرى,</w:t>
      </w:r>
      <w:r w:rsidR="00121566">
        <w:rPr>
          <w:rFonts w:ascii="Traditional Arabic" w:hint="cs"/>
          <w:color w:val="auto"/>
          <w:sz w:val="32"/>
          <w:szCs w:val="32"/>
          <w:rtl/>
        </w:rPr>
        <w:t xml:space="preserve"> وضعفه </w:t>
      </w:r>
      <w:r w:rsidRPr="000D4CD7">
        <w:rPr>
          <w:rFonts w:ascii="Traditional Arabic" w:hint="cs"/>
          <w:color w:val="auto"/>
          <w:sz w:val="32"/>
          <w:szCs w:val="32"/>
          <w:rtl/>
        </w:rPr>
        <w:t xml:space="preserve">كامل عويضة </w:t>
      </w:r>
      <w:r w:rsidR="00121566">
        <w:rPr>
          <w:rFonts w:ascii="Traditional Arabic" w:hint="cs"/>
          <w:color w:val="auto"/>
          <w:sz w:val="32"/>
          <w:szCs w:val="32"/>
          <w:rtl/>
        </w:rPr>
        <w:t>في شرح ابن ماجه للمغلطاي 3/1013.</w:t>
      </w:r>
      <w:r w:rsidRPr="000D4CD7">
        <w:rPr>
          <w:rFonts w:ascii="Traditional Arabic" w:hint="cs"/>
          <w:color w:val="auto"/>
          <w:sz w:val="32"/>
          <w:szCs w:val="32"/>
          <w:rtl/>
        </w:rPr>
        <w:t xml:space="preserve"> </w:t>
      </w:r>
    </w:p>
  </w:footnote>
  <w:footnote w:id="33">
    <w:p w:rsidR="00174994" w:rsidRPr="000D4CD7" w:rsidRDefault="00174994" w:rsidP="00121566">
      <w:pPr>
        <w:pStyle w:val="af3"/>
        <w:spacing w:line="233" w:lineRule="auto"/>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Pr="000D4CD7">
        <w:rPr>
          <w:rFonts w:ascii="Albertus Medium" w:hAnsi="Albertus Medium" w:hint="cs"/>
          <w:color w:val="auto"/>
          <w:sz w:val="32"/>
          <w:szCs w:val="32"/>
          <w:rtl/>
        </w:rPr>
        <w:t xml:space="preserve"> </w:t>
      </w:r>
      <w:r w:rsidR="00554CC2">
        <w:rPr>
          <w:rFonts w:ascii="Albertus Medium" w:hAnsi="Albertus Medium" w:hint="cs"/>
          <w:color w:val="auto"/>
          <w:sz w:val="32"/>
          <w:szCs w:val="32"/>
          <w:rtl/>
        </w:rPr>
        <w:t>ينظر</w:t>
      </w:r>
      <w:r w:rsidR="003A20F0" w:rsidRPr="000D4CD7">
        <w:rPr>
          <w:rFonts w:ascii="Albertus Medium" w:hAnsi="Albertus Medium" w:hint="cs"/>
          <w:color w:val="auto"/>
          <w:sz w:val="32"/>
          <w:szCs w:val="32"/>
          <w:rtl/>
        </w:rPr>
        <w:t xml:space="preserve">: </w:t>
      </w:r>
      <w:r w:rsidR="00554CC2">
        <w:rPr>
          <w:rFonts w:ascii="Albertus Medium" w:hAnsi="Albertus Medium" w:hint="cs"/>
          <w:color w:val="auto"/>
          <w:sz w:val="32"/>
          <w:szCs w:val="32"/>
          <w:rtl/>
        </w:rPr>
        <w:t>شرح ابن بطال</w:t>
      </w:r>
      <w:r w:rsidRPr="000D4CD7">
        <w:rPr>
          <w:rFonts w:ascii="Albertus Medium" w:hAnsi="Albertus Medium" w:hint="cs"/>
          <w:color w:val="auto"/>
          <w:sz w:val="32"/>
          <w:szCs w:val="32"/>
          <w:rtl/>
        </w:rPr>
        <w:t>2/175,</w:t>
      </w:r>
      <w:r w:rsidR="00554CC2">
        <w:rPr>
          <w:rFonts w:ascii="Albertus Medium" w:hAnsi="Albertus Medium" w:hint="cs"/>
          <w:color w:val="auto"/>
          <w:sz w:val="32"/>
          <w:szCs w:val="32"/>
          <w:rtl/>
        </w:rPr>
        <w:t xml:space="preserve"> وفتح الباري</w:t>
      </w:r>
      <w:r w:rsidR="003A20F0" w:rsidRPr="000D4CD7">
        <w:rPr>
          <w:rFonts w:ascii="Albertus Medium" w:hAnsi="Albertus Medium" w:hint="cs"/>
          <w:color w:val="auto"/>
          <w:sz w:val="32"/>
          <w:szCs w:val="32"/>
          <w:rtl/>
        </w:rPr>
        <w:t>2/42,</w:t>
      </w:r>
      <w:r w:rsidRPr="000D4CD7">
        <w:rPr>
          <w:rFonts w:ascii="Albertus Medium" w:hAnsi="Albertus Medium" w:hint="cs"/>
          <w:color w:val="auto"/>
          <w:sz w:val="32"/>
          <w:szCs w:val="32"/>
          <w:rtl/>
        </w:rPr>
        <w:t xml:space="preserve"> </w:t>
      </w:r>
      <w:r w:rsidR="003A20F0" w:rsidRPr="000D4CD7">
        <w:rPr>
          <w:rFonts w:ascii="Albertus Medium" w:hAnsi="Albertus Medium" w:hint="cs"/>
          <w:color w:val="auto"/>
          <w:sz w:val="32"/>
          <w:szCs w:val="32"/>
          <w:rtl/>
        </w:rPr>
        <w:t xml:space="preserve">وشرح الزرقاني لموطأ إمام مالك1/47. </w:t>
      </w:r>
    </w:p>
  </w:footnote>
  <w:footnote w:id="34">
    <w:p w:rsidR="0093361A" w:rsidRPr="000D4CD7" w:rsidRDefault="0093361A" w:rsidP="00121566">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Pr="000D4CD7">
        <w:rPr>
          <w:rFonts w:ascii="Albertus Medium" w:hAnsi="Albertus Medium" w:hint="cs"/>
          <w:color w:val="auto"/>
          <w:sz w:val="32"/>
          <w:szCs w:val="32"/>
          <w:rtl/>
        </w:rPr>
        <w:t xml:space="preserve"> </w:t>
      </w:r>
      <w:r w:rsidR="00E5078B" w:rsidRPr="000D4CD7">
        <w:rPr>
          <w:rFonts w:ascii="Albertus Medium" w:hAnsi="Albertus Medium" w:hint="cs"/>
          <w:color w:val="auto"/>
          <w:sz w:val="32"/>
          <w:szCs w:val="32"/>
          <w:rtl/>
        </w:rPr>
        <w:t xml:space="preserve">ينظر: </w:t>
      </w:r>
      <w:r w:rsidR="00205002" w:rsidRPr="000D4CD7">
        <w:rPr>
          <w:rFonts w:hint="cs"/>
          <w:color w:val="auto"/>
          <w:sz w:val="32"/>
          <w:szCs w:val="32"/>
          <w:rtl/>
        </w:rPr>
        <w:t>طرح التثريب 2/180, وصح</w:t>
      </w:r>
      <w:r w:rsidR="00F465FB" w:rsidRPr="000D4CD7">
        <w:rPr>
          <w:rFonts w:hint="cs"/>
          <w:color w:val="auto"/>
          <w:sz w:val="32"/>
          <w:szCs w:val="32"/>
          <w:rtl/>
        </w:rPr>
        <w:t xml:space="preserve">يح سنن أبي داود للألباني 2/287. </w:t>
      </w:r>
    </w:p>
  </w:footnote>
  <w:footnote w:id="35">
    <w:p w:rsidR="00E97D13" w:rsidRPr="000D4CD7" w:rsidRDefault="00E97D13" w:rsidP="00121566">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00554CC2">
        <w:rPr>
          <w:rFonts w:ascii="Albertus Medium" w:hAnsi="Albertus Medium" w:hint="cs"/>
          <w:color w:val="auto"/>
          <w:sz w:val="32"/>
          <w:szCs w:val="32"/>
          <w:rtl/>
        </w:rPr>
        <w:t xml:space="preserve"> ينظر: </w:t>
      </w:r>
      <w:r w:rsidR="00554CC2">
        <w:rPr>
          <w:rFonts w:hint="cs"/>
          <w:color w:val="auto"/>
          <w:sz w:val="32"/>
          <w:szCs w:val="32"/>
          <w:rtl/>
        </w:rPr>
        <w:t>فتح الباري</w:t>
      </w:r>
      <w:r w:rsidRPr="000D4CD7">
        <w:rPr>
          <w:rFonts w:hint="cs"/>
          <w:color w:val="auto"/>
          <w:sz w:val="32"/>
          <w:szCs w:val="32"/>
          <w:rtl/>
        </w:rPr>
        <w:t xml:space="preserve">2/42, وشرح الرزقاني لموطأ إمام مالك1/47. </w:t>
      </w:r>
    </w:p>
  </w:footnote>
  <w:footnote w:id="36">
    <w:p w:rsidR="002D204F" w:rsidRPr="000D4CD7" w:rsidRDefault="002D204F" w:rsidP="00121566">
      <w:pPr>
        <w:pStyle w:val="af3"/>
        <w:ind w:left="425" w:hanging="425"/>
        <w:jc w:val="lowKashida"/>
        <w:rPr>
          <w:color w:val="auto"/>
          <w:sz w:val="32"/>
          <w:szCs w:val="32"/>
          <w:rtl/>
        </w:rPr>
      </w:pPr>
      <w:r w:rsidRPr="000D4CD7">
        <w:rPr>
          <w:color w:val="auto"/>
          <w:position w:val="6"/>
          <w:sz w:val="32"/>
          <w:szCs w:val="32"/>
          <w:rtl/>
        </w:rPr>
        <w:t>(</w:t>
      </w:r>
      <w:r w:rsidRPr="000D4CD7">
        <w:rPr>
          <w:rStyle w:val="ae"/>
          <w:color w:val="auto"/>
          <w:position w:val="6"/>
          <w:sz w:val="32"/>
          <w:szCs w:val="32"/>
          <w:vertAlign w:val="baseline"/>
        </w:rPr>
        <w:footnoteRef/>
      </w:r>
      <w:r w:rsidRPr="000D4CD7">
        <w:rPr>
          <w:color w:val="auto"/>
          <w:position w:val="6"/>
          <w:sz w:val="32"/>
          <w:szCs w:val="32"/>
          <w:rtl/>
        </w:rPr>
        <w:t>)</w:t>
      </w:r>
      <w:r w:rsidR="00554CC2">
        <w:rPr>
          <w:rFonts w:ascii="Albertus Medium" w:hAnsi="Albertus Medium" w:hint="cs"/>
          <w:color w:val="auto"/>
          <w:sz w:val="32"/>
          <w:szCs w:val="32"/>
          <w:rtl/>
        </w:rPr>
        <w:t xml:space="preserve"> ينظر</w:t>
      </w:r>
      <w:r w:rsidRPr="000D4CD7">
        <w:rPr>
          <w:rFonts w:ascii="Albertus Medium" w:hAnsi="Albertus Medium" w:hint="cs"/>
          <w:color w:val="auto"/>
          <w:sz w:val="32"/>
          <w:szCs w:val="32"/>
          <w:rtl/>
        </w:rPr>
        <w:t>:</w:t>
      </w:r>
      <w:r w:rsidR="000530F2" w:rsidRPr="000D4CD7">
        <w:rPr>
          <w:rFonts w:hint="cs"/>
          <w:color w:val="auto"/>
          <w:sz w:val="32"/>
          <w:szCs w:val="32"/>
          <w:rtl/>
        </w:rPr>
        <w:t xml:space="preserve"> نفس المصدرين السابقين.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F78E8BC119984276BB696CFCD07B0660"/>
      </w:placeholder>
      <w:dataBinding w:prefixMappings="xmlns:ns0='http://schemas.openxmlformats.org/package/2006/metadata/core-properties' xmlns:ns1='http://purl.org/dc/elements/1.1/'" w:xpath="/ns0:coreProperties[1]/ns1:title[1]" w:storeItemID="{6C3C8BC8-F283-45AE-878A-BAB7291924A1}"/>
      <w:text/>
    </w:sdtPr>
    <w:sdtContent>
      <w:p w:rsidR="00D6575F" w:rsidRPr="00D6575F" w:rsidRDefault="00D6575F" w:rsidP="00BF06B0">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BF06B0">
          <w:rPr>
            <w:rFonts w:asciiTheme="majorHAnsi" w:eastAsiaTheme="majorEastAsia" w:hAnsiTheme="majorHAnsi" w:cs="mohammad bold art 1" w:hint="cs"/>
            <w:sz w:val="24"/>
            <w:szCs w:val="24"/>
            <w:rtl/>
          </w:rPr>
          <w:t>ال</w:t>
        </w:r>
        <w:r w:rsidR="00BF06B0" w:rsidRPr="00BF06B0">
          <w:rPr>
            <w:rFonts w:asciiTheme="majorHAnsi" w:eastAsiaTheme="majorEastAsia" w:hAnsiTheme="majorHAnsi" w:cs="mohammad bold art 1" w:hint="cs"/>
            <w:sz w:val="24"/>
            <w:szCs w:val="24"/>
            <w:rtl/>
          </w:rPr>
          <w:t xml:space="preserve">مطلب الثالث: </w:t>
        </w:r>
        <w:r w:rsidRPr="00BF06B0">
          <w:rPr>
            <w:rFonts w:asciiTheme="majorHAnsi" w:eastAsiaTheme="majorEastAsia" w:hAnsiTheme="majorHAnsi" w:cs="mohammad bold art 1" w:hint="cs"/>
            <w:sz w:val="24"/>
            <w:szCs w:val="24"/>
            <w:rtl/>
          </w:rPr>
          <w:t>المراد بفوات العصر الذي فيه وعيد شديد</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3014540"/>
    <w:multiLevelType w:val="hybridMultilevel"/>
    <w:tmpl w:val="1C7E8350"/>
    <w:lvl w:ilvl="0" w:tplc="82BAB9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20482"/>
    <o:shapelayout v:ext="edit">
      <o:idmap v:ext="edit" data="19"/>
    </o:shapelayout>
  </w:hdrShapeDefaults>
  <w:footnotePr>
    <w:numRestart w:val="eachPage"/>
    <w:footnote w:id="0"/>
    <w:footnote w:id="1"/>
  </w:footnotePr>
  <w:endnotePr>
    <w:endnote w:id="0"/>
    <w:endnote w:id="1"/>
  </w:endnotePr>
  <w:compat/>
  <w:rsids>
    <w:rsidRoot w:val="001E49B6"/>
    <w:rsid w:val="00005FA5"/>
    <w:rsid w:val="00016F60"/>
    <w:rsid w:val="000319E4"/>
    <w:rsid w:val="000451C5"/>
    <w:rsid w:val="000462E3"/>
    <w:rsid w:val="00051AF1"/>
    <w:rsid w:val="000530F2"/>
    <w:rsid w:val="0006122D"/>
    <w:rsid w:val="00063A31"/>
    <w:rsid w:val="0006669C"/>
    <w:rsid w:val="0007598D"/>
    <w:rsid w:val="00075B92"/>
    <w:rsid w:val="000762B5"/>
    <w:rsid w:val="00077E0C"/>
    <w:rsid w:val="00087413"/>
    <w:rsid w:val="000904AF"/>
    <w:rsid w:val="000A1A1B"/>
    <w:rsid w:val="000B1C74"/>
    <w:rsid w:val="000C1498"/>
    <w:rsid w:val="000D4CD7"/>
    <w:rsid w:val="000E59E5"/>
    <w:rsid w:val="000E6494"/>
    <w:rsid w:val="000E70A7"/>
    <w:rsid w:val="000F5A96"/>
    <w:rsid w:val="000F66E4"/>
    <w:rsid w:val="000F76D5"/>
    <w:rsid w:val="001004FF"/>
    <w:rsid w:val="00100611"/>
    <w:rsid w:val="00105220"/>
    <w:rsid w:val="00111A9C"/>
    <w:rsid w:val="00116C1E"/>
    <w:rsid w:val="00121566"/>
    <w:rsid w:val="001265AD"/>
    <w:rsid w:val="001349A5"/>
    <w:rsid w:val="001357DD"/>
    <w:rsid w:val="001376B2"/>
    <w:rsid w:val="00144C0A"/>
    <w:rsid w:val="001508B7"/>
    <w:rsid w:val="00151C56"/>
    <w:rsid w:val="001565A6"/>
    <w:rsid w:val="00165E0D"/>
    <w:rsid w:val="00174994"/>
    <w:rsid w:val="00176060"/>
    <w:rsid w:val="00184B6B"/>
    <w:rsid w:val="00184E4B"/>
    <w:rsid w:val="001958D3"/>
    <w:rsid w:val="001B08AD"/>
    <w:rsid w:val="001B3220"/>
    <w:rsid w:val="001B7300"/>
    <w:rsid w:val="001B79BA"/>
    <w:rsid w:val="001C4B09"/>
    <w:rsid w:val="001C6EEB"/>
    <w:rsid w:val="001C7DF1"/>
    <w:rsid w:val="001D0B60"/>
    <w:rsid w:val="001E0912"/>
    <w:rsid w:val="001E49B6"/>
    <w:rsid w:val="001E7A7F"/>
    <w:rsid w:val="001F08CF"/>
    <w:rsid w:val="001F2725"/>
    <w:rsid w:val="001F2855"/>
    <w:rsid w:val="001F775F"/>
    <w:rsid w:val="00202BED"/>
    <w:rsid w:val="00205002"/>
    <w:rsid w:val="00211079"/>
    <w:rsid w:val="002365FD"/>
    <w:rsid w:val="00244637"/>
    <w:rsid w:val="00247F6A"/>
    <w:rsid w:val="00250386"/>
    <w:rsid w:val="00252807"/>
    <w:rsid w:val="00261C70"/>
    <w:rsid w:val="00267EF5"/>
    <w:rsid w:val="00270348"/>
    <w:rsid w:val="00273A98"/>
    <w:rsid w:val="00277B8C"/>
    <w:rsid w:val="002A4F52"/>
    <w:rsid w:val="002B3169"/>
    <w:rsid w:val="002C012F"/>
    <w:rsid w:val="002C0B10"/>
    <w:rsid w:val="002C46BD"/>
    <w:rsid w:val="002C522A"/>
    <w:rsid w:val="002C66B6"/>
    <w:rsid w:val="002D204F"/>
    <w:rsid w:val="002D3125"/>
    <w:rsid w:val="002E0B59"/>
    <w:rsid w:val="002E1968"/>
    <w:rsid w:val="002E2AED"/>
    <w:rsid w:val="002E6C18"/>
    <w:rsid w:val="002F0B2E"/>
    <w:rsid w:val="002F7D17"/>
    <w:rsid w:val="00303431"/>
    <w:rsid w:val="00305526"/>
    <w:rsid w:val="0033015C"/>
    <w:rsid w:val="0033465A"/>
    <w:rsid w:val="00336EC0"/>
    <w:rsid w:val="00352305"/>
    <w:rsid w:val="0035287D"/>
    <w:rsid w:val="0036331C"/>
    <w:rsid w:val="00363987"/>
    <w:rsid w:val="00370682"/>
    <w:rsid w:val="00373DE2"/>
    <w:rsid w:val="0038152E"/>
    <w:rsid w:val="0039544F"/>
    <w:rsid w:val="003A20F0"/>
    <w:rsid w:val="003B4F80"/>
    <w:rsid w:val="003D1765"/>
    <w:rsid w:val="003D7B61"/>
    <w:rsid w:val="003E717D"/>
    <w:rsid w:val="003F26DE"/>
    <w:rsid w:val="003F460A"/>
    <w:rsid w:val="003F5560"/>
    <w:rsid w:val="003F6B1B"/>
    <w:rsid w:val="00403BD4"/>
    <w:rsid w:val="00427BC7"/>
    <w:rsid w:val="0043073F"/>
    <w:rsid w:val="00440EE7"/>
    <w:rsid w:val="00442F96"/>
    <w:rsid w:val="00443D76"/>
    <w:rsid w:val="004445F8"/>
    <w:rsid w:val="004545BA"/>
    <w:rsid w:val="00455C9C"/>
    <w:rsid w:val="00461665"/>
    <w:rsid w:val="00464C9B"/>
    <w:rsid w:val="00465CB9"/>
    <w:rsid w:val="004912AB"/>
    <w:rsid w:val="00495BE4"/>
    <w:rsid w:val="00495DCC"/>
    <w:rsid w:val="004C10B6"/>
    <w:rsid w:val="004E3A90"/>
    <w:rsid w:val="004F6330"/>
    <w:rsid w:val="00500D41"/>
    <w:rsid w:val="005032BC"/>
    <w:rsid w:val="00513841"/>
    <w:rsid w:val="00517E41"/>
    <w:rsid w:val="00526737"/>
    <w:rsid w:val="0054375E"/>
    <w:rsid w:val="00544739"/>
    <w:rsid w:val="00550763"/>
    <w:rsid w:val="00554CC2"/>
    <w:rsid w:val="00564862"/>
    <w:rsid w:val="005732AA"/>
    <w:rsid w:val="0057565C"/>
    <w:rsid w:val="00577468"/>
    <w:rsid w:val="00581727"/>
    <w:rsid w:val="005850EF"/>
    <w:rsid w:val="0059137F"/>
    <w:rsid w:val="00596E47"/>
    <w:rsid w:val="0059759A"/>
    <w:rsid w:val="005A0412"/>
    <w:rsid w:val="005A214E"/>
    <w:rsid w:val="005A4217"/>
    <w:rsid w:val="005B6090"/>
    <w:rsid w:val="005C1D2B"/>
    <w:rsid w:val="005C7B36"/>
    <w:rsid w:val="005C7D9D"/>
    <w:rsid w:val="005E3D59"/>
    <w:rsid w:val="005F5F5E"/>
    <w:rsid w:val="006017F4"/>
    <w:rsid w:val="00610991"/>
    <w:rsid w:val="00611BED"/>
    <w:rsid w:val="00622548"/>
    <w:rsid w:val="00622B9E"/>
    <w:rsid w:val="006240D1"/>
    <w:rsid w:val="00627FBF"/>
    <w:rsid w:val="0063381F"/>
    <w:rsid w:val="0063433F"/>
    <w:rsid w:val="00634EA0"/>
    <w:rsid w:val="00637D61"/>
    <w:rsid w:val="00642352"/>
    <w:rsid w:val="0064277D"/>
    <w:rsid w:val="0064297E"/>
    <w:rsid w:val="006539F7"/>
    <w:rsid w:val="0066561E"/>
    <w:rsid w:val="00667EC7"/>
    <w:rsid w:val="00671398"/>
    <w:rsid w:val="006815E8"/>
    <w:rsid w:val="0068596A"/>
    <w:rsid w:val="0068738A"/>
    <w:rsid w:val="00697871"/>
    <w:rsid w:val="006A5D0D"/>
    <w:rsid w:val="006A66EF"/>
    <w:rsid w:val="006B6C68"/>
    <w:rsid w:val="006C142F"/>
    <w:rsid w:val="006C1D16"/>
    <w:rsid w:val="006C3CDD"/>
    <w:rsid w:val="006D2A9A"/>
    <w:rsid w:val="006E6B72"/>
    <w:rsid w:val="006E6BA2"/>
    <w:rsid w:val="006F0163"/>
    <w:rsid w:val="006F0CAD"/>
    <w:rsid w:val="006F3E8C"/>
    <w:rsid w:val="006F4CA7"/>
    <w:rsid w:val="006F7A00"/>
    <w:rsid w:val="007107B7"/>
    <w:rsid w:val="00725F33"/>
    <w:rsid w:val="00742130"/>
    <w:rsid w:val="00763789"/>
    <w:rsid w:val="00770BD5"/>
    <w:rsid w:val="007719B0"/>
    <w:rsid w:val="00776FA7"/>
    <w:rsid w:val="00777673"/>
    <w:rsid w:val="0078492B"/>
    <w:rsid w:val="00787BE2"/>
    <w:rsid w:val="007904C3"/>
    <w:rsid w:val="00792084"/>
    <w:rsid w:val="007A18B2"/>
    <w:rsid w:val="007A1C7C"/>
    <w:rsid w:val="007B2BAC"/>
    <w:rsid w:val="007B5D2B"/>
    <w:rsid w:val="007B73D5"/>
    <w:rsid w:val="007B79D9"/>
    <w:rsid w:val="007C62BE"/>
    <w:rsid w:val="007C6904"/>
    <w:rsid w:val="007D112A"/>
    <w:rsid w:val="007D27D4"/>
    <w:rsid w:val="007E172A"/>
    <w:rsid w:val="007E484D"/>
    <w:rsid w:val="007E7AD9"/>
    <w:rsid w:val="007F33FC"/>
    <w:rsid w:val="00800C96"/>
    <w:rsid w:val="008011A2"/>
    <w:rsid w:val="00803A25"/>
    <w:rsid w:val="008055FA"/>
    <w:rsid w:val="00821EC6"/>
    <w:rsid w:val="008266D7"/>
    <w:rsid w:val="00837D04"/>
    <w:rsid w:val="008452E1"/>
    <w:rsid w:val="0085079F"/>
    <w:rsid w:val="008667D4"/>
    <w:rsid w:val="00873A36"/>
    <w:rsid w:val="008756FC"/>
    <w:rsid w:val="00875E98"/>
    <w:rsid w:val="00880663"/>
    <w:rsid w:val="00882D82"/>
    <w:rsid w:val="008B396C"/>
    <w:rsid w:val="008C584E"/>
    <w:rsid w:val="008D1F35"/>
    <w:rsid w:val="008E2D06"/>
    <w:rsid w:val="008E3280"/>
    <w:rsid w:val="008E5CED"/>
    <w:rsid w:val="009035F7"/>
    <w:rsid w:val="00904835"/>
    <w:rsid w:val="009108DC"/>
    <w:rsid w:val="00912A62"/>
    <w:rsid w:val="00931B47"/>
    <w:rsid w:val="0093361A"/>
    <w:rsid w:val="00936EC6"/>
    <w:rsid w:val="00944FD1"/>
    <w:rsid w:val="00964F77"/>
    <w:rsid w:val="00966E08"/>
    <w:rsid w:val="00967DD6"/>
    <w:rsid w:val="00972237"/>
    <w:rsid w:val="00991E40"/>
    <w:rsid w:val="00994212"/>
    <w:rsid w:val="009A7ACE"/>
    <w:rsid w:val="009B00C5"/>
    <w:rsid w:val="009B682D"/>
    <w:rsid w:val="009B7238"/>
    <w:rsid w:val="009D7D6D"/>
    <w:rsid w:val="009E3167"/>
    <w:rsid w:val="009E63F5"/>
    <w:rsid w:val="009F3A64"/>
    <w:rsid w:val="00A0266C"/>
    <w:rsid w:val="00A069F7"/>
    <w:rsid w:val="00A144F7"/>
    <w:rsid w:val="00A211AA"/>
    <w:rsid w:val="00A3772F"/>
    <w:rsid w:val="00A44C74"/>
    <w:rsid w:val="00A503E3"/>
    <w:rsid w:val="00A52B63"/>
    <w:rsid w:val="00A628DD"/>
    <w:rsid w:val="00A65C31"/>
    <w:rsid w:val="00A67BF3"/>
    <w:rsid w:val="00A7259F"/>
    <w:rsid w:val="00A8584B"/>
    <w:rsid w:val="00AB043F"/>
    <w:rsid w:val="00AE13F4"/>
    <w:rsid w:val="00AE1708"/>
    <w:rsid w:val="00AE2588"/>
    <w:rsid w:val="00B00026"/>
    <w:rsid w:val="00B01DF9"/>
    <w:rsid w:val="00B13C8E"/>
    <w:rsid w:val="00B14E7A"/>
    <w:rsid w:val="00B16995"/>
    <w:rsid w:val="00B20A89"/>
    <w:rsid w:val="00B217AA"/>
    <w:rsid w:val="00B22EED"/>
    <w:rsid w:val="00B27FE7"/>
    <w:rsid w:val="00B311B6"/>
    <w:rsid w:val="00B35BB9"/>
    <w:rsid w:val="00B40A52"/>
    <w:rsid w:val="00B41BD5"/>
    <w:rsid w:val="00B432B8"/>
    <w:rsid w:val="00B46E9F"/>
    <w:rsid w:val="00B47DEF"/>
    <w:rsid w:val="00B61F10"/>
    <w:rsid w:val="00B745BD"/>
    <w:rsid w:val="00B77B7C"/>
    <w:rsid w:val="00B83D45"/>
    <w:rsid w:val="00BA0566"/>
    <w:rsid w:val="00BA3D76"/>
    <w:rsid w:val="00BA7E24"/>
    <w:rsid w:val="00BB12A8"/>
    <w:rsid w:val="00BB5200"/>
    <w:rsid w:val="00BC4003"/>
    <w:rsid w:val="00BC5F22"/>
    <w:rsid w:val="00BC690A"/>
    <w:rsid w:val="00BD7E92"/>
    <w:rsid w:val="00BE2311"/>
    <w:rsid w:val="00BE3938"/>
    <w:rsid w:val="00BF06B0"/>
    <w:rsid w:val="00BF3CC1"/>
    <w:rsid w:val="00C07FCA"/>
    <w:rsid w:val="00C126BD"/>
    <w:rsid w:val="00C329EE"/>
    <w:rsid w:val="00C478C4"/>
    <w:rsid w:val="00C52D39"/>
    <w:rsid w:val="00C5563F"/>
    <w:rsid w:val="00C65751"/>
    <w:rsid w:val="00C67CEA"/>
    <w:rsid w:val="00C75056"/>
    <w:rsid w:val="00C826F6"/>
    <w:rsid w:val="00C90F97"/>
    <w:rsid w:val="00C94F3D"/>
    <w:rsid w:val="00CB05F6"/>
    <w:rsid w:val="00CB26F8"/>
    <w:rsid w:val="00CB5281"/>
    <w:rsid w:val="00CC0F8A"/>
    <w:rsid w:val="00CD1E14"/>
    <w:rsid w:val="00CD451E"/>
    <w:rsid w:val="00CE1686"/>
    <w:rsid w:val="00D037BF"/>
    <w:rsid w:val="00D04191"/>
    <w:rsid w:val="00D267D7"/>
    <w:rsid w:val="00D404E6"/>
    <w:rsid w:val="00D42F36"/>
    <w:rsid w:val="00D4775E"/>
    <w:rsid w:val="00D54F03"/>
    <w:rsid w:val="00D5562F"/>
    <w:rsid w:val="00D5789B"/>
    <w:rsid w:val="00D579B2"/>
    <w:rsid w:val="00D60040"/>
    <w:rsid w:val="00D6575F"/>
    <w:rsid w:val="00D70CCE"/>
    <w:rsid w:val="00D96575"/>
    <w:rsid w:val="00D96C79"/>
    <w:rsid w:val="00DA4F04"/>
    <w:rsid w:val="00DB1055"/>
    <w:rsid w:val="00DC27F0"/>
    <w:rsid w:val="00DC3633"/>
    <w:rsid w:val="00DC6DA0"/>
    <w:rsid w:val="00DD41AC"/>
    <w:rsid w:val="00DD523C"/>
    <w:rsid w:val="00DD533E"/>
    <w:rsid w:val="00DD550E"/>
    <w:rsid w:val="00DD66A0"/>
    <w:rsid w:val="00DF0518"/>
    <w:rsid w:val="00E02CA6"/>
    <w:rsid w:val="00E11D81"/>
    <w:rsid w:val="00E143F7"/>
    <w:rsid w:val="00E40ACF"/>
    <w:rsid w:val="00E40D14"/>
    <w:rsid w:val="00E46C27"/>
    <w:rsid w:val="00E50054"/>
    <w:rsid w:val="00E5078B"/>
    <w:rsid w:val="00E54506"/>
    <w:rsid w:val="00E56908"/>
    <w:rsid w:val="00E57459"/>
    <w:rsid w:val="00E605D0"/>
    <w:rsid w:val="00E61F94"/>
    <w:rsid w:val="00E7316A"/>
    <w:rsid w:val="00E75FFB"/>
    <w:rsid w:val="00E97D13"/>
    <w:rsid w:val="00EA1FE2"/>
    <w:rsid w:val="00EA22B8"/>
    <w:rsid w:val="00EB2355"/>
    <w:rsid w:val="00EC120D"/>
    <w:rsid w:val="00EC13FF"/>
    <w:rsid w:val="00EC3787"/>
    <w:rsid w:val="00EC63C2"/>
    <w:rsid w:val="00ED0231"/>
    <w:rsid w:val="00ED2A31"/>
    <w:rsid w:val="00ED6969"/>
    <w:rsid w:val="00EE0FE9"/>
    <w:rsid w:val="00EE2573"/>
    <w:rsid w:val="00EF4EDF"/>
    <w:rsid w:val="00F0170A"/>
    <w:rsid w:val="00F024BE"/>
    <w:rsid w:val="00F22FB1"/>
    <w:rsid w:val="00F23B37"/>
    <w:rsid w:val="00F34B65"/>
    <w:rsid w:val="00F465FB"/>
    <w:rsid w:val="00F471AA"/>
    <w:rsid w:val="00F4765E"/>
    <w:rsid w:val="00F70AF8"/>
    <w:rsid w:val="00F70B8E"/>
    <w:rsid w:val="00F72C6E"/>
    <w:rsid w:val="00F72FAC"/>
    <w:rsid w:val="00F7439D"/>
    <w:rsid w:val="00F75BE2"/>
    <w:rsid w:val="00F93CDF"/>
    <w:rsid w:val="00F97628"/>
    <w:rsid w:val="00FB4FC2"/>
    <w:rsid w:val="00FB5215"/>
    <w:rsid w:val="00FC0B08"/>
    <w:rsid w:val="00FD7199"/>
    <w:rsid w:val="00FE6DED"/>
    <w:rsid w:val="00FF4B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E49B6"/>
    <w:pPr>
      <w:bidi/>
    </w:pPr>
    <w:rPr>
      <w:rFonts w:cs="Traditional Arabic"/>
      <w:sz w:val="36"/>
      <w:szCs w:val="36"/>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ind w:firstLine="510"/>
      <w:jc w:val="both"/>
    </w:pPr>
    <w:rPr>
      <w:rFonts w:ascii="Tahoma" w:hAnsi="Tahoma"/>
      <w:color w:val="000000"/>
      <w:lang w:eastAsia="ar-SA"/>
    </w:rPr>
  </w:style>
  <w:style w:type="paragraph" w:styleId="a3">
    <w:name w:val="Plain Text"/>
    <w:basedOn w:val="a"/>
    <w:rsid w:val="00C126BD"/>
    <w:pPr>
      <w:widowControl w:val="0"/>
      <w:ind w:firstLine="454"/>
      <w:jc w:val="both"/>
    </w:pPr>
    <w:rPr>
      <w:rFonts w:ascii="Courier New"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jc w:val="both"/>
      <w:textAlignment w:val="baseline"/>
    </w:pPr>
    <w:rPr>
      <w:color w:val="000000"/>
      <w:lang w:eastAsia="ar-SA"/>
    </w:rPr>
  </w:style>
  <w:style w:type="paragraph" w:styleId="a5">
    <w:name w:val="table of figures"/>
    <w:basedOn w:val="a"/>
    <w:next w:val="a"/>
    <w:rsid w:val="00336EC0"/>
    <w:pPr>
      <w:widowControl w:val="0"/>
      <w:ind w:left="720" w:hanging="720"/>
      <w:jc w:val="both"/>
    </w:pPr>
    <w:rPr>
      <w:color w:val="000000"/>
      <w:lang w:eastAsia="ar-SA"/>
    </w:rPr>
  </w:style>
  <w:style w:type="paragraph" w:styleId="10">
    <w:name w:val="toc 1"/>
    <w:basedOn w:val="a"/>
    <w:next w:val="a"/>
    <w:autoRedefine/>
    <w:rsid w:val="00336EC0"/>
    <w:pPr>
      <w:widowControl w:val="0"/>
      <w:ind w:firstLine="454"/>
      <w:jc w:val="both"/>
    </w:pPr>
    <w:rPr>
      <w:color w:val="000000"/>
      <w:lang w:eastAsia="ar-SA"/>
    </w:rPr>
  </w:style>
  <w:style w:type="paragraph" w:styleId="20">
    <w:name w:val="toc 2"/>
    <w:basedOn w:val="a"/>
    <w:next w:val="a"/>
    <w:autoRedefine/>
    <w:rsid w:val="00336EC0"/>
    <w:pPr>
      <w:widowControl w:val="0"/>
      <w:ind w:left="360" w:firstLine="454"/>
      <w:jc w:val="both"/>
    </w:pPr>
    <w:rPr>
      <w:color w:val="000000"/>
      <w:lang w:eastAsia="ar-SA"/>
    </w:rPr>
  </w:style>
  <w:style w:type="paragraph" w:styleId="30">
    <w:name w:val="toc 3"/>
    <w:basedOn w:val="a"/>
    <w:next w:val="a"/>
    <w:autoRedefine/>
    <w:rsid w:val="00336EC0"/>
    <w:pPr>
      <w:widowControl w:val="0"/>
      <w:ind w:left="720" w:firstLine="454"/>
      <w:jc w:val="both"/>
    </w:pPr>
    <w:rPr>
      <w:color w:val="000000"/>
      <w:lang w:eastAsia="ar-SA"/>
    </w:rPr>
  </w:style>
  <w:style w:type="paragraph" w:styleId="40">
    <w:name w:val="toc 4"/>
    <w:basedOn w:val="a"/>
    <w:next w:val="a"/>
    <w:autoRedefine/>
    <w:rsid w:val="00336EC0"/>
    <w:pPr>
      <w:widowControl w:val="0"/>
      <w:ind w:left="1080" w:firstLine="454"/>
      <w:jc w:val="both"/>
    </w:pPr>
    <w:rPr>
      <w:color w:val="000000"/>
      <w:lang w:eastAsia="ar-SA"/>
    </w:rPr>
  </w:style>
  <w:style w:type="paragraph" w:styleId="50">
    <w:name w:val="toc 5"/>
    <w:basedOn w:val="a"/>
    <w:next w:val="a"/>
    <w:autoRedefine/>
    <w:rsid w:val="00336EC0"/>
    <w:pPr>
      <w:widowControl w:val="0"/>
      <w:ind w:left="1440" w:firstLine="454"/>
      <w:jc w:val="both"/>
    </w:pPr>
    <w:rPr>
      <w:color w:val="000000"/>
      <w:lang w:eastAsia="ar-SA"/>
    </w:rPr>
  </w:style>
  <w:style w:type="paragraph" w:styleId="60">
    <w:name w:val="toc 6"/>
    <w:basedOn w:val="a"/>
    <w:next w:val="a"/>
    <w:autoRedefine/>
    <w:rsid w:val="00336EC0"/>
    <w:pPr>
      <w:widowControl w:val="0"/>
      <w:ind w:left="1800" w:firstLine="454"/>
      <w:jc w:val="both"/>
    </w:pPr>
    <w:rPr>
      <w:color w:val="000000"/>
      <w:lang w:eastAsia="ar-SA"/>
    </w:rPr>
  </w:style>
  <w:style w:type="paragraph" w:styleId="70">
    <w:name w:val="toc 7"/>
    <w:basedOn w:val="a"/>
    <w:next w:val="a"/>
    <w:autoRedefine/>
    <w:rsid w:val="00336EC0"/>
    <w:pPr>
      <w:widowControl w:val="0"/>
      <w:ind w:left="2160" w:firstLine="454"/>
      <w:jc w:val="both"/>
    </w:pPr>
    <w:rPr>
      <w:color w:val="000000"/>
      <w:lang w:eastAsia="ar-SA"/>
    </w:rPr>
  </w:style>
  <w:style w:type="paragraph" w:styleId="80">
    <w:name w:val="toc 8"/>
    <w:basedOn w:val="a"/>
    <w:next w:val="a"/>
    <w:autoRedefine/>
    <w:rsid w:val="00336EC0"/>
    <w:pPr>
      <w:widowControl w:val="0"/>
      <w:ind w:left="2520" w:firstLine="454"/>
      <w:jc w:val="both"/>
    </w:pPr>
    <w:rPr>
      <w:color w:val="000000"/>
      <w:lang w:eastAsia="ar-SA"/>
    </w:rPr>
  </w:style>
  <w:style w:type="paragraph" w:styleId="90">
    <w:name w:val="toc 9"/>
    <w:basedOn w:val="a"/>
    <w:next w:val="a"/>
    <w:autoRedefine/>
    <w:rsid w:val="00336EC0"/>
    <w:pPr>
      <w:widowControl w:val="0"/>
      <w:ind w:left="2880" w:firstLine="454"/>
      <w:jc w:val="both"/>
    </w:pPr>
    <w:rPr>
      <w:color w:val="000000"/>
      <w:lang w:eastAsia="ar-SA"/>
    </w:rPr>
  </w:style>
  <w:style w:type="paragraph" w:styleId="a6">
    <w:name w:val="table of authorities"/>
    <w:basedOn w:val="a"/>
    <w:next w:val="a"/>
    <w:rsid w:val="00336EC0"/>
    <w:pPr>
      <w:widowControl w:val="0"/>
      <w:ind w:left="360" w:hanging="360"/>
      <w:jc w:val="both"/>
    </w:pPr>
    <w:rPr>
      <w:color w:val="000000"/>
      <w:lang w:eastAsia="ar-SA"/>
    </w:rPr>
  </w:style>
  <w:style w:type="paragraph" w:styleId="a7">
    <w:name w:val="Document Map"/>
    <w:basedOn w:val="a"/>
    <w:rsid w:val="00336EC0"/>
    <w:pPr>
      <w:widowControl w:val="0"/>
      <w:shd w:val="clear" w:color="auto" w:fill="000080"/>
      <w:ind w:firstLine="454"/>
      <w:jc w:val="both"/>
    </w:pPr>
    <w:rPr>
      <w:color w:val="000000"/>
      <w:lang w:eastAsia="ar-SA"/>
    </w:rPr>
  </w:style>
  <w:style w:type="paragraph" w:styleId="a8">
    <w:name w:val="header"/>
    <w:basedOn w:val="a"/>
    <w:link w:val="Char"/>
    <w:uiPriority w:val="99"/>
    <w:rsid w:val="00336EC0"/>
    <w:pPr>
      <w:widowControl w:val="0"/>
      <w:tabs>
        <w:tab w:val="center" w:pos="4153"/>
        <w:tab w:val="right" w:pos="8306"/>
      </w:tabs>
      <w:bidi w:val="0"/>
      <w:jc w:val="lowKashida"/>
    </w:pPr>
    <w:rPr>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ind w:firstLine="454"/>
      <w:jc w:val="both"/>
    </w:pPr>
    <w:rPr>
      <w:rFonts w:ascii="Arial" w:hAnsi="Arial" w:cs="Arial"/>
      <w:b/>
      <w:bCs/>
      <w:color w:val="000000"/>
      <w:sz w:val="24"/>
      <w:szCs w:val="24"/>
      <w:lang w:eastAsia="ar-SA"/>
    </w:rPr>
  </w:style>
  <w:style w:type="paragraph" w:styleId="Index1">
    <w:name w:val="index 1"/>
    <w:basedOn w:val="a"/>
    <w:next w:val="a"/>
    <w:autoRedefine/>
    <w:semiHidden/>
    <w:rsid w:val="00336EC0"/>
    <w:pPr>
      <w:widowControl w:val="0"/>
      <w:ind w:left="360" w:hanging="360"/>
      <w:jc w:val="both"/>
    </w:pPr>
    <w:rPr>
      <w:color w:val="000000"/>
      <w:lang w:eastAsia="ar-SA"/>
    </w:rPr>
  </w:style>
  <w:style w:type="paragraph" w:styleId="ab">
    <w:name w:val="index heading"/>
    <w:basedOn w:val="a"/>
    <w:next w:val="Index1"/>
    <w:rsid w:val="00336EC0"/>
    <w:pPr>
      <w:widowControl w:val="0"/>
      <w:ind w:firstLine="454"/>
      <w:jc w:val="both"/>
    </w:pPr>
    <w:rPr>
      <w:rFonts w:ascii="Arial" w:hAnsi="Arial" w:cs="Arial"/>
      <w:b/>
      <w:bCs/>
      <w:color w:val="000000"/>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aliases w:val="Footnote Reference"/>
    <w:basedOn w:val="a0"/>
    <w:rsid w:val="00A44C74"/>
    <w:rPr>
      <w:rFonts w:cs="Traditional Arabic"/>
      <w:vertAlign w:val="superscript"/>
    </w:rPr>
  </w:style>
  <w:style w:type="paragraph" w:styleId="af">
    <w:name w:val="annotation text"/>
    <w:basedOn w:val="a"/>
    <w:rsid w:val="00336EC0"/>
    <w:pPr>
      <w:widowControl w:val="0"/>
      <w:ind w:firstLine="454"/>
      <w:jc w:val="both"/>
    </w:pPr>
    <w:rPr>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jc w:val="mediumKashida"/>
    </w:pPr>
    <w:rPr>
      <w:color w:val="000000"/>
      <w:sz w:val="24"/>
      <w:lang w:val="fr-FR" w:eastAsia="ar-SA"/>
    </w:rPr>
  </w:style>
  <w:style w:type="paragraph" w:styleId="af2">
    <w:name w:val="endnote text"/>
    <w:basedOn w:val="a"/>
    <w:rsid w:val="00336EC0"/>
    <w:pPr>
      <w:widowControl w:val="0"/>
      <w:ind w:firstLine="454"/>
      <w:jc w:val="both"/>
    </w:pPr>
    <w:rPr>
      <w:color w:val="000000"/>
      <w:sz w:val="20"/>
      <w:szCs w:val="20"/>
      <w:lang w:eastAsia="ar-SA"/>
    </w:rPr>
  </w:style>
  <w:style w:type="paragraph" w:styleId="af3">
    <w:name w:val="footnote text"/>
    <w:basedOn w:val="a"/>
    <w:link w:val="Char0"/>
    <w:rsid w:val="00336EC0"/>
    <w:pPr>
      <w:widowControl w:val="0"/>
      <w:ind w:left="454" w:hanging="454"/>
      <w:jc w:val="both"/>
    </w:pPr>
    <w:rPr>
      <w:color w:val="000000"/>
      <w:sz w:val="28"/>
      <w:szCs w:val="28"/>
      <w:lang w:eastAsia="ar-SA"/>
    </w:rPr>
  </w:style>
  <w:style w:type="paragraph" w:styleId="af4">
    <w:name w:val="Balloon Text"/>
    <w:basedOn w:val="a"/>
    <w:rsid w:val="00336EC0"/>
    <w:pPr>
      <w:widowControl w:val="0"/>
      <w:ind w:firstLine="454"/>
      <w:jc w:val="both"/>
    </w:pPr>
    <w:rPr>
      <w:rFonts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ind w:left="566" w:hanging="566"/>
      <w:jc w:val="lowKashida"/>
    </w:pPr>
    <w:rPr>
      <w:color w:val="000000"/>
      <w:sz w:val="18"/>
      <w:szCs w:val="30"/>
      <w:lang w:eastAsia="ar-SA"/>
    </w:rPr>
  </w:style>
  <w:style w:type="paragraph" w:customStyle="1" w:styleId="15">
    <w:name w:val="نمط إضافي 1"/>
    <w:basedOn w:val="a"/>
    <w:next w:val="a"/>
    <w:rsid w:val="00336EC0"/>
    <w:pPr>
      <w:widowControl w:val="0"/>
    </w:pPr>
    <w:rPr>
      <w:rFonts w:cs="Andalus"/>
      <w:color w:val="0000FF"/>
      <w:szCs w:val="40"/>
      <w:lang w:eastAsia="ar-SA"/>
    </w:rPr>
  </w:style>
  <w:style w:type="paragraph" w:customStyle="1" w:styleId="21">
    <w:name w:val="نمط إضافي 2"/>
    <w:basedOn w:val="a"/>
    <w:next w:val="a"/>
    <w:rsid w:val="00336EC0"/>
    <w:pPr>
      <w:widowControl w:val="0"/>
    </w:pPr>
    <w:rPr>
      <w:rFonts w:cs="Monotype Koufi"/>
      <w:bCs/>
      <w:color w:val="008000"/>
      <w:szCs w:val="44"/>
      <w:lang w:eastAsia="ar-SA"/>
    </w:rPr>
  </w:style>
  <w:style w:type="paragraph" w:customStyle="1" w:styleId="31">
    <w:name w:val="نمط إضافي 3"/>
    <w:basedOn w:val="a"/>
    <w:next w:val="a"/>
    <w:rsid w:val="00336EC0"/>
    <w:pPr>
      <w:widowControl w:val="0"/>
    </w:pPr>
    <w:rPr>
      <w:rFonts w:cs="Tahoma"/>
      <w:color w:val="800080"/>
      <w:lang w:eastAsia="ar-SA"/>
    </w:rPr>
  </w:style>
  <w:style w:type="paragraph" w:customStyle="1" w:styleId="41">
    <w:name w:val="نمط إضافي 4"/>
    <w:basedOn w:val="a"/>
    <w:next w:val="a"/>
    <w:rsid w:val="00336EC0"/>
    <w:pPr>
      <w:widowControl w:val="0"/>
    </w:pPr>
    <w:rPr>
      <w:rFonts w:cs="Simplified Arabic Fixed"/>
      <w:color w:val="FF6600"/>
      <w:sz w:val="44"/>
      <w:lang w:eastAsia="ar-SA"/>
    </w:rPr>
  </w:style>
  <w:style w:type="paragraph" w:customStyle="1" w:styleId="51">
    <w:name w:val="نمط إضافي 5"/>
    <w:basedOn w:val="a"/>
    <w:next w:val="a"/>
    <w:rsid w:val="00336EC0"/>
    <w:pPr>
      <w:widowControl w:val="0"/>
    </w:pPr>
    <w:rPr>
      <w:rFonts w:cs="DecoType Naskh"/>
      <w:color w:val="3366FF"/>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116C1E"/>
    <w:rPr>
      <w:rFonts w:cs="Traditional Arabic"/>
      <w:color w:val="000000"/>
      <w:sz w:val="28"/>
      <w:szCs w:val="28"/>
      <w:lang w:eastAsia="ar-SA"/>
    </w:rPr>
  </w:style>
  <w:style w:type="paragraph" w:styleId="afc">
    <w:name w:val="List Paragraph"/>
    <w:basedOn w:val="a"/>
    <w:uiPriority w:val="34"/>
    <w:qFormat/>
    <w:rsid w:val="009108DC"/>
    <w:pPr>
      <w:ind w:left="720"/>
      <w:contextualSpacing/>
    </w:pPr>
  </w:style>
  <w:style w:type="paragraph" w:styleId="afd">
    <w:name w:val="footer"/>
    <w:basedOn w:val="a"/>
    <w:link w:val="Char1"/>
    <w:uiPriority w:val="99"/>
    <w:rsid w:val="002E1968"/>
    <w:pPr>
      <w:tabs>
        <w:tab w:val="center" w:pos="4153"/>
        <w:tab w:val="right" w:pos="8306"/>
      </w:tabs>
    </w:pPr>
  </w:style>
  <w:style w:type="character" w:customStyle="1" w:styleId="Char1">
    <w:name w:val="تذييل صفحة Char"/>
    <w:basedOn w:val="a0"/>
    <w:link w:val="afd"/>
    <w:uiPriority w:val="99"/>
    <w:rsid w:val="002E1968"/>
    <w:rPr>
      <w:rFonts w:cs="Traditional Arabic"/>
      <w:sz w:val="36"/>
      <w:szCs w:val="36"/>
    </w:rPr>
  </w:style>
  <w:style w:type="character" w:customStyle="1" w:styleId="Char">
    <w:name w:val="رأس صفحة Char"/>
    <w:basedOn w:val="a0"/>
    <w:link w:val="a8"/>
    <w:uiPriority w:val="99"/>
    <w:rsid w:val="00D6575F"/>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118058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78E8BC119984276BB696CFCD07B0660"/>
        <w:category>
          <w:name w:val="عام"/>
          <w:gallery w:val="placeholder"/>
        </w:category>
        <w:types>
          <w:type w:val="bbPlcHdr"/>
        </w:types>
        <w:behaviors>
          <w:behavior w:val="content"/>
        </w:behaviors>
        <w:guid w:val="{5ABD6A86-4F5D-48A0-B484-98B1876E45E5}"/>
      </w:docPartPr>
      <w:docPartBody>
        <w:p w:rsidR="000070DB" w:rsidRDefault="004D7F03" w:rsidP="004D7F03">
          <w:pPr>
            <w:pStyle w:val="F78E8BC119984276BB696CFCD07B0660"/>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Albertus Medium">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D7F03"/>
    <w:rsid w:val="000070DB"/>
    <w:rsid w:val="004D7F03"/>
    <w:rsid w:val="00696C5C"/>
    <w:rsid w:val="008710C8"/>
    <w:rsid w:val="009E7B74"/>
    <w:rsid w:val="00CD390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0D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78E8BC119984276BB696CFCD07B0660">
    <w:name w:val="F78E8BC119984276BB696CFCD07B0660"/>
    <w:rsid w:val="004D7F0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C1FE2-BCB9-416B-8CD8-3CD1E7E0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7</Pages>
  <Words>911</Words>
  <Characters>5198</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الباب الثاني, الفصل الأول, المبحث الأول, المراد بفوات العصر الذي فيه وعيد شديد.</vt:lpstr>
    </vt:vector>
  </TitlesOfParts>
  <Company>Almutamaiz</Company>
  <LinksUpToDate>false</LinksUpToDate>
  <CharactersWithSpaces>6097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الثالث: المراد بفوات العصر الذي فيه وعيد شديد</dc:title>
  <dc:subject/>
  <dc:creator>Almutamaiz</dc:creator>
  <cp:keywords/>
  <dc:description/>
  <cp:lastModifiedBy>Almutamaiz</cp:lastModifiedBy>
  <cp:revision>329</cp:revision>
  <dcterms:created xsi:type="dcterms:W3CDTF">2011-10-25T02:57:00Z</dcterms:created>
  <dcterms:modified xsi:type="dcterms:W3CDTF">2012-08-23T11:27:00Z</dcterms:modified>
</cp:coreProperties>
</file>