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951" w:rsidRDefault="004D7951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4D7951" w:rsidRDefault="002E2D82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17.6pt;margin-top:-.05pt;width:373.5pt;height:126pt;z-index:251658240" arcsize="10923f">
            <v:shadow on="t" opacity=".5" offset="-6pt,-6pt"/>
            <v:textbox>
              <w:txbxContent>
                <w:p w:rsidR="00677013" w:rsidRPr="004D7951" w:rsidRDefault="004D7951" w:rsidP="004D7951">
                  <w:pPr>
                    <w:jc w:val="center"/>
                    <w:rPr>
                      <w:rFonts w:cs="AL-Mateen"/>
                      <w:i w:val="0"/>
                      <w:iCs w:val="0"/>
                      <w:sz w:val="56"/>
                      <w:szCs w:val="56"/>
                      <w:lang w:bidi="ar-SA"/>
                    </w:rPr>
                  </w:pPr>
                  <w:r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المبحث الثاني</w:t>
                  </w:r>
                  <w:r w:rsidR="00677013" w:rsidRPr="004D7951">
                    <w:rPr>
                      <w:rFonts w:ascii="AL-Mateen" w:cs="AL-Mateen" w:hint="cs"/>
                      <w:i w:val="0"/>
                      <w:iCs w:val="0"/>
                      <w:sz w:val="56"/>
                      <w:szCs w:val="56"/>
                      <w:rtl/>
                    </w:rPr>
                    <w:t xml:space="preserve">: </w:t>
                  </w:r>
                  <w:r w:rsidR="00B24FE9" w:rsidRPr="004D7951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المسح على الخفين</w:t>
                  </w:r>
                  <w:r w:rsidR="00520191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,</w:t>
                  </w:r>
                  <w:r w:rsidR="00B24FE9" w:rsidRPr="004D7951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 والتيمم</w:t>
                  </w:r>
                  <w:r w:rsidR="00520191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,</w:t>
                  </w:r>
                  <w:r w:rsidR="00B24FE9" w:rsidRPr="004D7951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 والغسل المسنون</w:t>
                  </w:r>
                  <w:r w:rsidR="00520191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,</w:t>
                  </w:r>
                  <w:r w:rsidR="00B24FE9" w:rsidRPr="004D7951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 والاستحاضة</w:t>
                  </w:r>
                </w:p>
              </w:txbxContent>
            </v:textbox>
            <w10:wrap anchorx="page"/>
          </v:roundrect>
        </w:pict>
      </w:r>
    </w:p>
    <w:p w:rsidR="00EC76D5" w:rsidRDefault="00EC76D5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677013" w:rsidRPr="004D7951" w:rsidRDefault="00B24FE9" w:rsidP="004D7951">
      <w:pPr>
        <w:spacing w:after="0" w:line="240" w:lineRule="auto"/>
        <w:ind w:left="706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4D7951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وفيه  أحد عشر  مط</w:t>
      </w:r>
      <w:r w:rsidR="00677013" w:rsidRPr="004D7951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لب</w:t>
      </w:r>
      <w:r w:rsidRPr="004D7951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</w:t>
      </w:r>
      <w:r w:rsidR="00677013" w:rsidRPr="004D7951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:</w:t>
      </w:r>
    </w:p>
    <w:p w:rsidR="00B24FE9" w:rsidRPr="00875C6E" w:rsidRDefault="00B24FE9" w:rsidP="004D7951">
      <w:pPr>
        <w:spacing w:after="0" w:line="240" w:lineRule="auto"/>
        <w:ind w:left="706"/>
        <w:jc w:val="both"/>
        <w:rPr>
          <w:rFonts w:ascii="DecoType Thuluth" w:cs="DecoType Thuluth"/>
          <w:b/>
          <w:bCs/>
          <w:i w:val="0"/>
          <w:iCs w:val="0"/>
          <w:sz w:val="44"/>
          <w:szCs w:val="44"/>
        </w:rPr>
      </w:pP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الأول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875C6E"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توقيت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المسح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عل</w:t>
      </w:r>
      <w:r w:rsidRPr="004D7951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ى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الخفين</w:t>
      </w:r>
      <w:r w:rsidRPr="004D7951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B24FE9" w:rsidRPr="00875C6E" w:rsidRDefault="00B24FE9" w:rsidP="004D7951">
      <w:pPr>
        <w:spacing w:after="0" w:line="240" w:lineRule="auto"/>
        <w:ind w:left="706"/>
        <w:jc w:val="both"/>
        <w:rPr>
          <w:rFonts w:cs="DecoType Thuluth"/>
          <w:b/>
          <w:bCs/>
          <w:i w:val="0"/>
          <w:iCs w:val="0"/>
          <w:sz w:val="44"/>
          <w:szCs w:val="44"/>
        </w:rPr>
      </w:pP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الثاني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875C6E"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شروط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المسح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عل</w:t>
      </w:r>
      <w:r w:rsidRPr="004D7951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ى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الخفين</w:t>
      </w:r>
      <w:r w:rsidRPr="004D7951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B24FE9" w:rsidRPr="004D7951" w:rsidRDefault="00B24FE9" w:rsidP="004D7951">
      <w:pPr>
        <w:spacing w:after="0" w:line="240" w:lineRule="auto"/>
        <w:ind w:left="706"/>
        <w:jc w:val="both"/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</w:pP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الثالث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هل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الأفضل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المسح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عل</w:t>
      </w:r>
      <w:r w:rsidRPr="004D7951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ى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الخفين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أو</w:t>
      </w:r>
      <w:r w:rsidRPr="004D7951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غسل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القدمين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؟</w:t>
      </w:r>
    </w:p>
    <w:p w:rsidR="00B24FE9" w:rsidRPr="00875C6E" w:rsidRDefault="00B24FE9" w:rsidP="004D7951">
      <w:pPr>
        <w:spacing w:after="0" w:line="240" w:lineRule="auto"/>
        <w:ind w:left="706"/>
        <w:jc w:val="both"/>
        <w:rPr>
          <w:rFonts w:cs="DecoType Thuluth"/>
          <w:b/>
          <w:bCs/>
          <w:i w:val="0"/>
          <w:iCs w:val="0"/>
          <w:sz w:val="44"/>
          <w:szCs w:val="44"/>
        </w:rPr>
      </w:pP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الرابع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875C6E"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محل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مسح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الخفين</w:t>
      </w:r>
      <w:r w:rsidRPr="004D7951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B24FE9" w:rsidRPr="00875C6E" w:rsidRDefault="00B24FE9" w:rsidP="004D7951">
      <w:pPr>
        <w:spacing w:after="0" w:line="240" w:lineRule="auto"/>
        <w:ind w:left="706"/>
        <w:jc w:val="both"/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</w:pP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الخامس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4D7951">
        <w:rPr>
          <w:rFonts w:ascii="DecoType Thuluth" w:cs="DecoType Thuluth"/>
          <w:b/>
          <w:bCs/>
          <w:i w:val="0"/>
          <w:iCs w:val="0"/>
          <w:sz w:val="44"/>
          <w:szCs w:val="44"/>
        </w:rPr>
        <w:t xml:space="preserve"> </w:t>
      </w:r>
      <w:r w:rsidRPr="00875C6E"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المسح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عل</w:t>
      </w:r>
      <w:r w:rsidRPr="004D7951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ى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الجوربين</w:t>
      </w:r>
      <w:r w:rsidRPr="004D7951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  <w:r w:rsidRPr="00875C6E">
        <w:rPr>
          <w:rFonts w:ascii="DecoType Thuluth" w:cs="DecoType Thuluth"/>
          <w:b/>
          <w:bCs/>
          <w:i w:val="0"/>
          <w:iCs w:val="0"/>
          <w:color w:val="FF0000"/>
          <w:sz w:val="44"/>
          <w:szCs w:val="44"/>
          <w:rtl/>
        </w:rPr>
        <w:t xml:space="preserve"> </w:t>
      </w:r>
    </w:p>
    <w:p w:rsidR="00B24FE9" w:rsidRPr="00875C6E" w:rsidRDefault="00B24FE9" w:rsidP="004D7951">
      <w:pPr>
        <w:spacing w:after="0" w:line="240" w:lineRule="auto"/>
        <w:ind w:left="706"/>
        <w:jc w:val="both"/>
        <w:rPr>
          <w:rFonts w:cs="DecoType Thuluth"/>
          <w:b/>
          <w:bCs/>
          <w:i w:val="0"/>
          <w:iCs w:val="0"/>
          <w:sz w:val="44"/>
          <w:szCs w:val="44"/>
        </w:rPr>
      </w:pP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السادس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4D7951">
        <w:rPr>
          <w:rFonts w:ascii="DecoType Thuluth" w:cs="DecoType Thuluth"/>
          <w:b/>
          <w:bCs/>
          <w:i w:val="0"/>
          <w:iCs w:val="0"/>
          <w:sz w:val="44"/>
          <w:szCs w:val="44"/>
        </w:rPr>
        <w:t xml:space="preserve"> </w:t>
      </w:r>
      <w:r w:rsidRPr="00875C6E"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جواز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</w:t>
      </w:r>
      <w:r w:rsidRPr="004D7951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قتصار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بالمسح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علي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العمامة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فقط</w:t>
      </w:r>
      <w:r w:rsidRPr="004D7951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  <w:r w:rsidRPr="00875C6E">
        <w:rPr>
          <w:rFonts w:ascii="DecoType Thuluth" w:cs="DecoType Thuluth" w:hint="cs"/>
          <w:b/>
          <w:bCs/>
          <w:i w:val="0"/>
          <w:iCs w:val="0"/>
          <w:sz w:val="44"/>
          <w:szCs w:val="44"/>
          <w:rtl/>
        </w:rPr>
        <w:t xml:space="preserve"> </w:t>
      </w:r>
    </w:p>
    <w:p w:rsidR="00B24FE9" w:rsidRPr="00875C6E" w:rsidRDefault="00B24FE9" w:rsidP="004D7951">
      <w:pPr>
        <w:spacing w:after="0" w:line="240" w:lineRule="auto"/>
        <w:ind w:left="706"/>
        <w:rPr>
          <w:rFonts w:cs="DecoType Thuluth"/>
          <w:b/>
          <w:bCs/>
          <w:i w:val="0"/>
          <w:iCs w:val="0"/>
          <w:sz w:val="44"/>
          <w:szCs w:val="44"/>
        </w:rPr>
      </w:pP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4D7951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الساب</w:t>
      </w:r>
      <w:r w:rsidRPr="004D7951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ع</w:t>
      </w:r>
      <w:r w:rsidRPr="004D7951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Pr="00875C6E"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  <w:t xml:space="preserve"> </w:t>
      </w:r>
      <w:r w:rsidRPr="00875C6E">
        <w:rPr>
          <w:rFonts w:ascii="DecoType Thuluth" w:cs="DecoType Thuluth" w:hint="cs"/>
          <w:b/>
          <w:bCs/>
          <w:i w:val="0"/>
          <w:iCs w:val="0"/>
          <w:sz w:val="44"/>
          <w:szCs w:val="44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التيمم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بالرمل</w:t>
      </w:r>
      <w:r w:rsidRPr="004D7951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  <w:r w:rsidRPr="00875C6E"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  <w:t xml:space="preserve">   </w:t>
      </w:r>
    </w:p>
    <w:p w:rsidR="00B24FE9" w:rsidRPr="00875C6E" w:rsidRDefault="00B24FE9" w:rsidP="004D7951">
      <w:pPr>
        <w:spacing w:after="0" w:line="240" w:lineRule="auto"/>
        <w:ind w:left="706"/>
        <w:rPr>
          <w:rFonts w:cs="DecoType Thuluth"/>
          <w:b/>
          <w:bCs/>
          <w:i w:val="0"/>
          <w:iCs w:val="0"/>
          <w:sz w:val="44"/>
          <w:szCs w:val="44"/>
        </w:rPr>
      </w:pPr>
      <w:r w:rsidRPr="00875C6E"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  <w:t xml:space="preserve"> 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الثامن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875C6E"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  <w:t xml:space="preserve"> </w:t>
      </w:r>
      <w:r w:rsidR="004D7951">
        <w:rPr>
          <w:rFonts w:ascii="DecoType Thuluth" w:cs="DecoType Thuluth"/>
          <w:b/>
          <w:bCs/>
          <w:i w:val="0"/>
          <w:iCs w:val="0"/>
          <w:sz w:val="44"/>
          <w:szCs w:val="44"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التيمم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لكل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صلاة</w:t>
      </w:r>
      <w:r w:rsidRPr="004D7951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  <w:r w:rsidRPr="00875C6E">
        <w:rPr>
          <w:rFonts w:ascii="DecoType Thuluth" w:cs="DecoType Thuluth" w:hint="cs"/>
          <w:b/>
          <w:bCs/>
          <w:i w:val="0"/>
          <w:iCs w:val="0"/>
          <w:sz w:val="44"/>
          <w:szCs w:val="44"/>
          <w:rtl/>
        </w:rPr>
        <w:t xml:space="preserve"> </w:t>
      </w:r>
    </w:p>
    <w:p w:rsidR="00B24FE9" w:rsidRPr="00875C6E" w:rsidRDefault="00B24FE9" w:rsidP="004D7951">
      <w:pPr>
        <w:spacing w:after="0" w:line="240" w:lineRule="auto"/>
        <w:ind w:left="706"/>
        <w:jc w:val="both"/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</w:pP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التاسع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875C6E"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  <w:t xml:space="preserve"> </w:t>
      </w:r>
      <w:r w:rsidRPr="00875C6E">
        <w:rPr>
          <w:rFonts w:ascii="DecoType Thuluth" w:cs="DecoType Thuluth" w:hint="cs"/>
          <w:b/>
          <w:bCs/>
          <w:i w:val="0"/>
          <w:iCs w:val="0"/>
          <w:sz w:val="44"/>
          <w:szCs w:val="44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غسل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يوم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الجمعة</w:t>
      </w:r>
      <w:r w:rsidRPr="004D7951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B24FE9" w:rsidRPr="00875C6E" w:rsidRDefault="00B24FE9" w:rsidP="004D7951">
      <w:pPr>
        <w:spacing w:after="0" w:line="240" w:lineRule="auto"/>
        <w:ind w:left="706"/>
        <w:jc w:val="both"/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</w:pP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العاشر</w:t>
      </w:r>
      <w:r w:rsidRPr="004D7951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875C6E">
        <w:rPr>
          <w:rFonts w:ascii="DecoType Thuluth" w:cs="DecoType Thuluth"/>
          <w:b/>
          <w:bCs/>
          <w:i w:val="0"/>
          <w:iCs w:val="0"/>
          <w:sz w:val="44"/>
          <w:szCs w:val="44"/>
          <w:rtl/>
        </w:rPr>
        <w:t xml:space="preserve"> </w:t>
      </w:r>
      <w:r w:rsidRPr="00875C6E">
        <w:rPr>
          <w:rFonts w:ascii="DecoType Thuluth" w:cs="DecoType Thuluth" w:hint="cs"/>
          <w:b/>
          <w:bCs/>
          <w:i w:val="0"/>
          <w:iCs w:val="0"/>
          <w:sz w:val="44"/>
          <w:szCs w:val="44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غسل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من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غسل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الميت</w:t>
      </w:r>
      <w:r w:rsidRPr="004D7951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B24FE9" w:rsidRPr="00875C6E" w:rsidRDefault="00B24FE9" w:rsidP="004D7951">
      <w:pPr>
        <w:spacing w:after="0" w:line="240" w:lineRule="auto"/>
        <w:ind w:left="706"/>
        <w:jc w:val="both"/>
        <w:rPr>
          <w:rFonts w:cs="Traditional Arabic"/>
          <w:b/>
          <w:bCs/>
          <w:sz w:val="44"/>
          <w:szCs w:val="44"/>
        </w:rPr>
      </w:pPr>
      <w:r w:rsidRPr="004D7951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المطلب</w:t>
      </w:r>
      <w:r w:rsidRPr="004D7951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4D7951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الحادي</w:t>
      </w:r>
      <w:r w:rsidRPr="004D7951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4D7951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عشر</w:t>
      </w:r>
      <w:r w:rsidRPr="004D7951">
        <w:rPr>
          <w:rFonts w:ascii="mohammad bold art 1" w:cs="mohammad bold art 1" w:hint="cs"/>
          <w:i w:val="0"/>
          <w:iCs w:val="0"/>
          <w:sz w:val="32"/>
          <w:szCs w:val="32"/>
          <w:rtl/>
        </w:rPr>
        <w:t>:</w:t>
      </w:r>
      <w:r w:rsidR="004D7951">
        <w:rPr>
          <w:rFonts w:ascii="DecoType Thuluth" w:cs="DecoType Thuluth"/>
          <w:b/>
          <w:bCs/>
          <w:i w:val="0"/>
          <w:iCs w:val="0"/>
          <w:sz w:val="44"/>
          <w:szCs w:val="44"/>
        </w:rPr>
        <w:t xml:space="preserve"> </w:t>
      </w:r>
      <w:r w:rsidRPr="00875C6E">
        <w:rPr>
          <w:rFonts w:ascii="DecoType Thuluth" w:cs="DecoType Thuluth" w:hint="cs"/>
          <w:b/>
          <w:bCs/>
          <w:i w:val="0"/>
          <w:iCs w:val="0"/>
          <w:sz w:val="44"/>
          <w:szCs w:val="44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تعدد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الغسل</w:t>
      </w:r>
      <w:r w:rsidRPr="004D7951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4D7951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للمستحاضة</w:t>
      </w:r>
      <w:r w:rsidRPr="004D7951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sectPr w:rsidR="00B24FE9" w:rsidRPr="00875C6E" w:rsidSect="009B7238">
      <w:headerReference w:type="default" r:id="rId7"/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0DA" w:rsidRDefault="004030DA" w:rsidP="004D7951">
      <w:pPr>
        <w:spacing w:after="0" w:line="240" w:lineRule="auto"/>
      </w:pPr>
      <w:r>
        <w:separator/>
      </w:r>
    </w:p>
  </w:endnote>
  <w:endnote w:type="continuationSeparator" w:id="1">
    <w:p w:rsidR="004030DA" w:rsidRDefault="004030DA" w:rsidP="004D7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0DA" w:rsidRDefault="004030DA" w:rsidP="004D7951">
      <w:pPr>
        <w:spacing w:after="0" w:line="240" w:lineRule="auto"/>
      </w:pPr>
      <w:r>
        <w:separator/>
      </w:r>
    </w:p>
  </w:footnote>
  <w:footnote w:type="continuationSeparator" w:id="1">
    <w:p w:rsidR="004030DA" w:rsidRDefault="004030DA" w:rsidP="004D7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</w:rPr>
      <w:alias w:val="العنوان"/>
      <w:id w:val="77738743"/>
      <w:placeholder>
        <w:docPart w:val="8ACEBD840CB1433BB9F5427CE088B3D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D7951" w:rsidRPr="004D7951" w:rsidRDefault="004D7951" w:rsidP="004D7951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</w:rPr>
        </w:pPr>
        <w:r w:rsidRPr="004D7951">
          <w:rPr>
            <w:rFonts w:asciiTheme="majorHAnsi" w:eastAsiaTheme="majorEastAsia" w:hAnsiTheme="majorHAnsi" w:cs="mohammad bold art 1" w:hint="cs"/>
            <w:i w:val="0"/>
            <w:iCs w:val="0"/>
            <w:sz w:val="22"/>
            <w:szCs w:val="22"/>
            <w:rtl/>
            <w:lang w:bidi="ur-PK"/>
          </w:rPr>
          <w:t>الاختیارات الفق</w:t>
        </w:r>
        <w:r w:rsidRPr="004D7951">
          <w:rPr>
            <w:rFonts w:asciiTheme="majorHAnsi" w:eastAsiaTheme="majorEastAsia" w:hAnsiTheme="majorHAnsi" w:cs="mohammad bold art 1" w:hint="cs"/>
            <w:i w:val="0"/>
            <w:iCs w:val="0"/>
            <w:sz w:val="22"/>
            <w:szCs w:val="22"/>
            <w:rtl/>
            <w:lang w:bidi="ar-SA"/>
          </w:rPr>
          <w:t>هية للشيخ عبيد الله المباركفوري من بداية الطهارة إلى نهاية القراءة في 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E705B"/>
    <w:rsid w:val="000F66E4"/>
    <w:rsid w:val="001565A6"/>
    <w:rsid w:val="001B2116"/>
    <w:rsid w:val="001B3220"/>
    <w:rsid w:val="00211079"/>
    <w:rsid w:val="00217720"/>
    <w:rsid w:val="00247F6A"/>
    <w:rsid w:val="002547A2"/>
    <w:rsid w:val="002C46BD"/>
    <w:rsid w:val="002E2D82"/>
    <w:rsid w:val="00305526"/>
    <w:rsid w:val="00305C6B"/>
    <w:rsid w:val="00336EC0"/>
    <w:rsid w:val="003D7B61"/>
    <w:rsid w:val="004030DA"/>
    <w:rsid w:val="004445F8"/>
    <w:rsid w:val="004D7951"/>
    <w:rsid w:val="00520191"/>
    <w:rsid w:val="00523BD2"/>
    <w:rsid w:val="00530215"/>
    <w:rsid w:val="005C7D9D"/>
    <w:rsid w:val="00644EB3"/>
    <w:rsid w:val="00677013"/>
    <w:rsid w:val="0068596A"/>
    <w:rsid w:val="006B1BB0"/>
    <w:rsid w:val="006E6B72"/>
    <w:rsid w:val="006E6BA2"/>
    <w:rsid w:val="006F4CA7"/>
    <w:rsid w:val="00777673"/>
    <w:rsid w:val="007B5D2B"/>
    <w:rsid w:val="007B5FD0"/>
    <w:rsid w:val="008452E1"/>
    <w:rsid w:val="00875C6E"/>
    <w:rsid w:val="00875E98"/>
    <w:rsid w:val="00936785"/>
    <w:rsid w:val="00991E40"/>
    <w:rsid w:val="009A7ACE"/>
    <w:rsid w:val="009B682D"/>
    <w:rsid w:val="009B7238"/>
    <w:rsid w:val="00A4496A"/>
    <w:rsid w:val="00A44C74"/>
    <w:rsid w:val="00A95A7D"/>
    <w:rsid w:val="00B24FE9"/>
    <w:rsid w:val="00B432B8"/>
    <w:rsid w:val="00B657FD"/>
    <w:rsid w:val="00BA6B13"/>
    <w:rsid w:val="00C126BD"/>
    <w:rsid w:val="00C53234"/>
    <w:rsid w:val="00C5563F"/>
    <w:rsid w:val="00D404E6"/>
    <w:rsid w:val="00DC6DA0"/>
    <w:rsid w:val="00E11D81"/>
    <w:rsid w:val="00E143F7"/>
    <w:rsid w:val="00E40ACF"/>
    <w:rsid w:val="00EC76D5"/>
    <w:rsid w:val="00ED6969"/>
    <w:rsid w:val="00EE0FE9"/>
    <w:rsid w:val="00F37BE2"/>
    <w:rsid w:val="00F6428F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4D79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4D7951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4D7951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ACEBD840CB1433BB9F5427CE088B3D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086797F-1630-4EE0-BA8A-01DB8B73EE5A}"/>
      </w:docPartPr>
      <w:docPartBody>
        <w:p w:rsidR="0016296D" w:rsidRDefault="00E419E1" w:rsidP="00E419E1">
          <w:pPr>
            <w:pStyle w:val="8ACEBD840CB1433BB9F5427CE088B3D2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419E1"/>
    <w:rsid w:val="0016296D"/>
    <w:rsid w:val="00C4659D"/>
    <w:rsid w:val="00E41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96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ACEBD840CB1433BB9F5427CE088B3D2">
    <w:name w:val="8ACEBD840CB1433BB9F5427CE088B3D2"/>
    <w:rsid w:val="00E419E1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الاختیارات الفقهية للشيخ عبيد الله المباركفوري من بداية الطهارة إلى نهاية القراءة في الصلاة</dc:title>
  <dc:subject/>
  <dc:creator>Almutamaiz</dc:creator>
  <cp:keywords/>
  <dc:description/>
  <cp:lastModifiedBy>Almutamaiz</cp:lastModifiedBy>
  <cp:revision>10</cp:revision>
  <cp:lastPrinted>2012-08-22T21:15:00Z</cp:lastPrinted>
  <dcterms:created xsi:type="dcterms:W3CDTF">2012-03-21T17:09:00Z</dcterms:created>
  <dcterms:modified xsi:type="dcterms:W3CDTF">2012-08-22T21:16:00Z</dcterms:modified>
</cp:coreProperties>
</file>