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3F" w:rsidRPr="002116D4" w:rsidRDefault="005017CE" w:rsidP="001560F2">
      <w:pPr>
        <w:spacing w:after="0" w:line="240" w:lineRule="auto"/>
        <w:jc w:val="center"/>
        <w:rPr>
          <w:rFonts w:cs="DecoType Naskh Extensions"/>
          <w:sz w:val="44"/>
          <w:szCs w:val="44"/>
          <w:vertAlign w:val="superscript"/>
          <w:rtl/>
        </w:rPr>
      </w:pPr>
      <w:r w:rsidRPr="002116D4">
        <w:rPr>
          <w:rFonts w:cs="DecoType Naskh Extensions" w:hint="cs"/>
          <w:b/>
          <w:bCs/>
          <w:sz w:val="44"/>
          <w:szCs w:val="44"/>
          <w:rtl/>
        </w:rPr>
        <w:t>المطلب التاسع : هل تجب سجدة السهو</w:t>
      </w:r>
      <w:r w:rsidR="007243BD" w:rsidRPr="002116D4">
        <w:rPr>
          <w:rFonts w:ascii="AGA Arabesque" w:hAnsi="AGA Arabesque" w:cs="DecoType Naskh Extensions" w:hint="cs"/>
          <w:smallCaps/>
          <w:sz w:val="44"/>
          <w:szCs w:val="44"/>
          <w:vertAlign w:val="superscript"/>
          <w:rtl/>
        </w:rPr>
        <w:t>(</w:t>
      </w:r>
      <w:r w:rsidR="007243BD" w:rsidRPr="002116D4">
        <w:rPr>
          <w:rFonts w:ascii="AGA Arabesque" w:hAnsi="AGA Arabesque" w:cs="DecoType Naskh Extensions"/>
          <w:smallCaps/>
          <w:sz w:val="44"/>
          <w:szCs w:val="44"/>
          <w:vertAlign w:val="superscript"/>
          <w:rtl/>
        </w:rPr>
        <w:footnoteReference w:id="2"/>
      </w:r>
      <w:r w:rsidR="007243BD" w:rsidRPr="002116D4">
        <w:rPr>
          <w:rFonts w:ascii="AGA Arabesque" w:hAnsi="AGA Arabesque" w:cs="DecoType Naskh Extensions" w:hint="cs"/>
          <w:smallCaps/>
          <w:sz w:val="44"/>
          <w:szCs w:val="44"/>
          <w:vertAlign w:val="superscript"/>
          <w:rtl/>
        </w:rPr>
        <w:t>)</w:t>
      </w:r>
      <w:r w:rsidRPr="002116D4">
        <w:rPr>
          <w:rFonts w:cs="DecoType Naskh Extensions" w:hint="cs"/>
          <w:b/>
          <w:bCs/>
          <w:sz w:val="44"/>
          <w:szCs w:val="44"/>
          <w:rtl/>
        </w:rPr>
        <w:t>بالجهر اليسير</w:t>
      </w:r>
      <w:r w:rsidR="00BF5966" w:rsidRPr="002116D4">
        <w:rPr>
          <w:rFonts w:ascii="AGA Arabesque" w:hAnsi="AGA Arabesque" w:cs="DecoType Naskh Extensions" w:hint="cs"/>
          <w:smallCaps/>
          <w:sz w:val="44"/>
          <w:szCs w:val="44"/>
          <w:vertAlign w:val="superscript"/>
          <w:rtl/>
        </w:rPr>
        <w:t>(</w:t>
      </w:r>
      <w:r w:rsidR="00BF5966" w:rsidRPr="002116D4">
        <w:rPr>
          <w:rFonts w:ascii="AGA Arabesque" w:hAnsi="AGA Arabesque" w:cs="DecoType Naskh Extensions"/>
          <w:smallCaps/>
          <w:sz w:val="44"/>
          <w:szCs w:val="44"/>
          <w:vertAlign w:val="superscript"/>
          <w:rtl/>
        </w:rPr>
        <w:footnoteReference w:id="3"/>
      </w:r>
      <w:r w:rsidR="00BF5966" w:rsidRPr="002116D4">
        <w:rPr>
          <w:rFonts w:ascii="AGA Arabesque" w:hAnsi="AGA Arabesque" w:cs="DecoType Naskh Extensions" w:hint="cs"/>
          <w:smallCaps/>
          <w:sz w:val="44"/>
          <w:szCs w:val="44"/>
          <w:vertAlign w:val="superscript"/>
          <w:rtl/>
        </w:rPr>
        <w:t>)</w:t>
      </w:r>
      <w:r w:rsidRPr="002116D4">
        <w:rPr>
          <w:rFonts w:cs="DecoType Naskh Extensions" w:hint="cs"/>
          <w:b/>
          <w:bCs/>
          <w:sz w:val="44"/>
          <w:szCs w:val="44"/>
          <w:rtl/>
        </w:rPr>
        <w:t>في الصلاة السرية؟</w:t>
      </w:r>
    </w:p>
    <w:p w:rsidR="00693FA3" w:rsidRPr="0014086A" w:rsidRDefault="00ED3DEB" w:rsidP="001560F2">
      <w:pPr>
        <w:spacing w:after="0" w:line="240" w:lineRule="auto"/>
        <w:jc w:val="both"/>
        <w:rPr>
          <w:rFonts w:cs="DecoType Thuluth"/>
          <w:b/>
          <w:bCs/>
          <w:sz w:val="36"/>
          <w:szCs w:val="36"/>
          <w:rtl/>
        </w:rPr>
      </w:pPr>
      <w:r w:rsidRPr="0014086A">
        <w:rPr>
          <w:rFonts w:cs="DecoType Thuluth" w:hint="cs"/>
          <w:b/>
          <w:bCs/>
          <w:sz w:val="40"/>
          <w:szCs w:val="40"/>
          <w:rtl/>
        </w:rPr>
        <w:t>اختار المباركفوري رحمه الله تعالى</w:t>
      </w:r>
      <w:r w:rsidRPr="0014086A">
        <w:rPr>
          <w:rFonts w:cs="DecoType Thuluth" w:hint="cs"/>
          <w:b/>
          <w:bCs/>
          <w:sz w:val="36"/>
          <w:szCs w:val="36"/>
          <w:rtl/>
        </w:rPr>
        <w:t xml:space="preserve">: أنه </w:t>
      </w:r>
      <w:r w:rsidR="0014265E" w:rsidRPr="0014086A">
        <w:rPr>
          <w:rFonts w:cs="DecoType Thuluth" w:hint="cs"/>
          <w:b/>
          <w:bCs/>
          <w:sz w:val="36"/>
          <w:szCs w:val="36"/>
          <w:rtl/>
        </w:rPr>
        <w:t>لا</w:t>
      </w:r>
      <w:r w:rsidR="003D1655" w:rsidRPr="0014086A">
        <w:rPr>
          <w:rFonts w:cs="DecoType Thuluth" w:hint="cs"/>
          <w:b/>
          <w:bCs/>
          <w:sz w:val="36"/>
          <w:szCs w:val="36"/>
          <w:rtl/>
        </w:rPr>
        <w:t xml:space="preserve"> </w:t>
      </w:r>
      <w:r w:rsidR="00693FA3" w:rsidRPr="0014086A">
        <w:rPr>
          <w:rFonts w:cs="DecoType Thuluth" w:hint="cs"/>
          <w:b/>
          <w:bCs/>
          <w:sz w:val="36"/>
          <w:szCs w:val="36"/>
          <w:rtl/>
        </w:rPr>
        <w:t>سجود سهو على م</w:t>
      </w:r>
      <w:r w:rsidR="0014265E" w:rsidRPr="0014086A">
        <w:rPr>
          <w:rFonts w:cs="DecoType Thuluth" w:hint="cs"/>
          <w:b/>
          <w:bCs/>
          <w:sz w:val="36"/>
          <w:szCs w:val="36"/>
          <w:rtl/>
        </w:rPr>
        <w:t>ن جهر بالقراءة في الصلاة السرية</w:t>
      </w:r>
      <w:r w:rsidR="00DF1946">
        <w:rPr>
          <w:rFonts w:cs="Times New Roman" w:hint="cs"/>
          <w:b/>
          <w:bCs/>
          <w:sz w:val="36"/>
          <w:szCs w:val="36"/>
          <w:rtl/>
        </w:rPr>
        <w:t xml:space="preserve">, </w:t>
      </w:r>
      <w:r w:rsidR="00DF1946">
        <w:rPr>
          <w:rFonts w:cs="DecoType Naskh Extensions" w:hint="cs"/>
          <w:b/>
          <w:bCs/>
          <w:sz w:val="36"/>
          <w:szCs w:val="36"/>
          <w:rtl/>
        </w:rPr>
        <w:t>و</w:t>
      </w:r>
      <w:r w:rsidRPr="0014086A">
        <w:rPr>
          <w:rFonts w:cs="DecoType Thuluth" w:hint="cs"/>
          <w:b/>
          <w:bCs/>
          <w:sz w:val="36"/>
          <w:szCs w:val="36"/>
          <w:rtl/>
        </w:rPr>
        <w:t>صرح الشيخ باختياره قائلا في المسألة:</w:t>
      </w:r>
      <w:r w:rsidRPr="0014086A">
        <w:rPr>
          <w:rFonts w:ascii="Traditional Arabic" w:eastAsia="Calibri" w:cs="DecoType Thuluth" w:hint="cs"/>
          <w:b/>
          <w:bCs/>
          <w:sz w:val="36"/>
          <w:szCs w:val="36"/>
          <w:rtl/>
        </w:rPr>
        <w:t xml:space="preserve"> "واعلم أن الجهر في مواضع الجهر والإسرار في مواضع الإسرار سنة عند الشافعي وأحمد فإن فعل خلاف ذلك أى جهر فيما يسر فيه أسر فيما يجهر فيه كره ذلك وأجزأه, وتمت صلاته ولا سجود سهو فيه وهو قول الظاهر وهو الحق"</w:t>
      </w:r>
      <w:r w:rsidR="00693FA3" w:rsidRPr="0014086A">
        <w:rPr>
          <w:rFonts w:ascii="AGA Arabesque" w:hAnsi="AGA Arabesque" w:cs="DecoType Thuluth" w:hint="cs"/>
          <w:b/>
          <w:bCs/>
          <w:smallCaps/>
          <w:sz w:val="36"/>
          <w:szCs w:val="36"/>
          <w:vertAlign w:val="superscript"/>
          <w:rtl/>
        </w:rPr>
        <w:t>(</w:t>
      </w:r>
      <w:r w:rsidR="00693FA3" w:rsidRPr="0014086A">
        <w:rPr>
          <w:rFonts w:ascii="AGA Arabesque" w:hAnsi="AGA Arabesque" w:cs="DecoType Thuluth"/>
          <w:b/>
          <w:bCs/>
          <w:smallCaps/>
          <w:sz w:val="36"/>
          <w:szCs w:val="36"/>
          <w:vertAlign w:val="superscript"/>
          <w:rtl/>
        </w:rPr>
        <w:footnoteReference w:id="4"/>
      </w:r>
      <w:r w:rsidR="00693FA3" w:rsidRPr="0014086A">
        <w:rPr>
          <w:rFonts w:ascii="AGA Arabesque" w:hAnsi="AGA Arabesque" w:cs="DecoType Thuluth" w:hint="cs"/>
          <w:b/>
          <w:bCs/>
          <w:smallCaps/>
          <w:sz w:val="36"/>
          <w:szCs w:val="36"/>
          <w:vertAlign w:val="superscript"/>
          <w:rtl/>
        </w:rPr>
        <w:t>)</w:t>
      </w:r>
      <w:r w:rsidR="00693FA3" w:rsidRPr="0014086A">
        <w:rPr>
          <w:rFonts w:cs="DecoType Thuluth" w:hint="cs"/>
          <w:b/>
          <w:bCs/>
          <w:sz w:val="36"/>
          <w:szCs w:val="36"/>
          <w:rtl/>
        </w:rPr>
        <w:t>.</w:t>
      </w:r>
    </w:p>
    <w:p w:rsidR="00B71543" w:rsidRPr="00A25B71" w:rsidRDefault="00996D3C" w:rsidP="001560F2">
      <w:pPr>
        <w:spacing w:after="0" w:line="240" w:lineRule="auto"/>
        <w:jc w:val="both"/>
        <w:rPr>
          <w:rFonts w:cs="Traditional Arabic"/>
          <w:b/>
          <w:bCs/>
          <w:sz w:val="36"/>
          <w:szCs w:val="36"/>
          <w:rtl/>
        </w:rPr>
      </w:pPr>
      <w:r>
        <w:rPr>
          <w:rFonts w:cs="Traditional Arabic" w:hint="cs"/>
          <w:b/>
          <w:bCs/>
          <w:sz w:val="36"/>
          <w:szCs w:val="36"/>
          <w:rtl/>
        </w:rPr>
        <w:t>تحرير محل النزاع</w:t>
      </w:r>
      <w:r w:rsidR="00937094" w:rsidRPr="00A25B71">
        <w:rPr>
          <w:rFonts w:cs="Traditional Arabic" w:hint="cs"/>
          <w:b/>
          <w:bCs/>
          <w:sz w:val="36"/>
          <w:szCs w:val="36"/>
          <w:rtl/>
        </w:rPr>
        <w:t>:</w:t>
      </w:r>
      <w:r w:rsidR="00014B6A" w:rsidRPr="00A25B71">
        <w:rPr>
          <w:rFonts w:cs="Traditional Arabic" w:hint="cs"/>
          <w:sz w:val="36"/>
          <w:szCs w:val="36"/>
          <w:rtl/>
        </w:rPr>
        <w:t>ذهب الجمهور إلى أن الجهر في مواضع الجهر والإسرار في مواضع الإسرار سنة</w:t>
      </w:r>
      <w:r w:rsidR="008A36C4" w:rsidRPr="00A25B71">
        <w:rPr>
          <w:rFonts w:ascii="AGA Arabesque" w:hAnsi="AGA Arabesque" w:cs="Traditional Arabic" w:hint="cs"/>
          <w:smallCaps/>
          <w:sz w:val="36"/>
          <w:szCs w:val="36"/>
          <w:vertAlign w:val="superscript"/>
          <w:rtl/>
        </w:rPr>
        <w:t>(</w:t>
      </w:r>
      <w:r w:rsidR="008A36C4" w:rsidRPr="00A25B71">
        <w:rPr>
          <w:rFonts w:ascii="AGA Arabesque" w:hAnsi="AGA Arabesque" w:cs="Traditional Arabic"/>
          <w:smallCaps/>
          <w:sz w:val="36"/>
          <w:szCs w:val="36"/>
          <w:vertAlign w:val="superscript"/>
          <w:rtl/>
        </w:rPr>
        <w:footnoteReference w:id="5"/>
      </w:r>
      <w:r w:rsidR="008A36C4" w:rsidRPr="00A25B71">
        <w:rPr>
          <w:rFonts w:ascii="AGA Arabesque" w:hAnsi="AGA Arabesque" w:cs="Traditional Arabic" w:hint="cs"/>
          <w:smallCaps/>
          <w:sz w:val="36"/>
          <w:szCs w:val="36"/>
          <w:vertAlign w:val="superscript"/>
          <w:rtl/>
        </w:rPr>
        <w:t>)</w:t>
      </w:r>
      <w:r w:rsidR="00014B6A" w:rsidRPr="00A25B71">
        <w:rPr>
          <w:rFonts w:cs="Traditional Arabic" w:hint="cs"/>
          <w:sz w:val="36"/>
          <w:szCs w:val="36"/>
          <w:rtl/>
        </w:rPr>
        <w:t xml:space="preserve"> </w:t>
      </w:r>
      <w:r w:rsidR="008A36C4" w:rsidRPr="00A25B71">
        <w:rPr>
          <w:rFonts w:cs="Traditional Arabic" w:hint="cs"/>
          <w:sz w:val="36"/>
          <w:szCs w:val="36"/>
          <w:rtl/>
        </w:rPr>
        <w:t>إلا الحنفية فإنهم قالوا بوجوب ذلك</w:t>
      </w:r>
      <w:r w:rsidR="008A36C4" w:rsidRPr="00A25B71">
        <w:rPr>
          <w:rFonts w:ascii="AGA Arabesque" w:hAnsi="AGA Arabesque" w:cs="Traditional Arabic" w:hint="cs"/>
          <w:smallCaps/>
          <w:sz w:val="36"/>
          <w:szCs w:val="36"/>
          <w:vertAlign w:val="superscript"/>
          <w:rtl/>
        </w:rPr>
        <w:t>(</w:t>
      </w:r>
      <w:r w:rsidR="008A36C4" w:rsidRPr="00A25B71">
        <w:rPr>
          <w:rFonts w:ascii="AGA Arabesque" w:hAnsi="AGA Arabesque" w:cs="Traditional Arabic"/>
          <w:smallCaps/>
          <w:sz w:val="36"/>
          <w:szCs w:val="36"/>
          <w:vertAlign w:val="superscript"/>
          <w:rtl/>
        </w:rPr>
        <w:footnoteReference w:id="6"/>
      </w:r>
      <w:r w:rsidR="008A36C4" w:rsidRPr="00A25B71">
        <w:rPr>
          <w:rFonts w:ascii="AGA Arabesque" w:hAnsi="AGA Arabesque" w:cs="Traditional Arabic" w:hint="cs"/>
          <w:smallCaps/>
          <w:sz w:val="36"/>
          <w:szCs w:val="36"/>
          <w:vertAlign w:val="superscript"/>
          <w:rtl/>
        </w:rPr>
        <w:t>)</w:t>
      </w:r>
      <w:r w:rsidR="008A36C4" w:rsidRPr="00A25B71">
        <w:rPr>
          <w:rFonts w:cs="Traditional Arabic" w:hint="cs"/>
          <w:sz w:val="36"/>
          <w:szCs w:val="36"/>
          <w:rtl/>
        </w:rPr>
        <w:t>,</w:t>
      </w:r>
      <w:r w:rsidR="009259D9" w:rsidRPr="00A25B71">
        <w:rPr>
          <w:rFonts w:cs="Traditional Arabic" w:hint="cs"/>
          <w:sz w:val="36"/>
          <w:szCs w:val="36"/>
          <w:rtl/>
        </w:rPr>
        <w:t xml:space="preserve"> </w:t>
      </w:r>
      <w:r w:rsidR="008A36C4" w:rsidRPr="00A25B71">
        <w:rPr>
          <w:rFonts w:cs="Traditional Arabic" w:hint="cs"/>
          <w:sz w:val="36"/>
          <w:szCs w:val="36"/>
          <w:rtl/>
        </w:rPr>
        <w:t>ثم اتفقت المذاهب الأربعة</w:t>
      </w:r>
      <w:r w:rsidR="00937094" w:rsidRPr="00A25B71">
        <w:rPr>
          <w:rFonts w:cs="Traditional Arabic" w:hint="cs"/>
          <w:sz w:val="36"/>
          <w:szCs w:val="36"/>
          <w:rtl/>
        </w:rPr>
        <w:t xml:space="preserve"> على أنه إذا تعمد الجهر فيما يخافت فيه أو الإخفات فيما يجهر فيه لم تبطل صلاته إلا أنه يكون تاركا للسنة</w:t>
      </w:r>
      <w:r w:rsidR="00E454EE">
        <w:rPr>
          <w:rFonts w:ascii="AGA Arabesque" w:hAnsi="AGA Arabesque" w:cs="Traditional Arabic" w:hint="cs"/>
          <w:smallCaps/>
          <w:sz w:val="36"/>
          <w:szCs w:val="36"/>
          <w:vertAlign w:val="superscript"/>
          <w:rtl/>
        </w:rPr>
        <w:t xml:space="preserve"> </w:t>
      </w:r>
      <w:r w:rsidR="008A36C4" w:rsidRPr="00A25B71">
        <w:rPr>
          <w:rFonts w:ascii="AGA Arabesque" w:hAnsi="AGA Arabesque" w:cs="Traditional Arabic" w:hint="cs"/>
          <w:smallCaps/>
          <w:sz w:val="36"/>
          <w:szCs w:val="36"/>
          <w:vertAlign w:val="superscript"/>
          <w:rtl/>
        </w:rPr>
        <w:t>(</w:t>
      </w:r>
      <w:r w:rsidR="008A36C4" w:rsidRPr="00A25B71">
        <w:rPr>
          <w:rFonts w:ascii="AGA Arabesque" w:hAnsi="AGA Arabesque" w:cs="Traditional Arabic"/>
          <w:smallCaps/>
          <w:sz w:val="36"/>
          <w:szCs w:val="36"/>
          <w:vertAlign w:val="superscript"/>
          <w:rtl/>
        </w:rPr>
        <w:footnoteReference w:id="7"/>
      </w:r>
      <w:r w:rsidR="008A36C4" w:rsidRPr="00A25B71">
        <w:rPr>
          <w:rFonts w:ascii="AGA Arabesque" w:hAnsi="AGA Arabesque" w:cs="Traditional Arabic" w:hint="cs"/>
          <w:smallCaps/>
          <w:sz w:val="36"/>
          <w:szCs w:val="36"/>
          <w:vertAlign w:val="superscript"/>
          <w:rtl/>
        </w:rPr>
        <w:t>)</w:t>
      </w:r>
      <w:r w:rsidR="00B71543" w:rsidRPr="00A25B71">
        <w:rPr>
          <w:rFonts w:cs="Traditional Arabic" w:hint="cs"/>
          <w:sz w:val="36"/>
          <w:szCs w:val="36"/>
          <w:rtl/>
        </w:rPr>
        <w:t>,</w:t>
      </w:r>
      <w:r w:rsidR="00537E52" w:rsidRPr="00A25B71">
        <w:rPr>
          <w:rFonts w:cs="Traditional Arabic" w:hint="cs"/>
          <w:sz w:val="36"/>
          <w:szCs w:val="36"/>
          <w:rtl/>
        </w:rPr>
        <w:t xml:space="preserve"> </w:t>
      </w:r>
      <w:r w:rsidR="00937094" w:rsidRPr="00A25B71">
        <w:rPr>
          <w:rFonts w:cs="Traditional Arabic" w:hint="cs"/>
          <w:sz w:val="36"/>
          <w:szCs w:val="36"/>
          <w:rtl/>
        </w:rPr>
        <w:t xml:space="preserve">ثم </w:t>
      </w:r>
      <w:r w:rsidR="00DC45EF" w:rsidRPr="00A25B71">
        <w:rPr>
          <w:rFonts w:cs="Traditional Arabic" w:hint="cs"/>
          <w:sz w:val="36"/>
          <w:szCs w:val="36"/>
          <w:rtl/>
        </w:rPr>
        <w:t>اختلفوا</w:t>
      </w:r>
      <w:r w:rsidR="00937094" w:rsidRPr="00A25B71">
        <w:rPr>
          <w:rFonts w:cs="Traditional Arabic" w:hint="cs"/>
          <w:sz w:val="36"/>
          <w:szCs w:val="36"/>
          <w:rtl/>
        </w:rPr>
        <w:t xml:space="preserve"> فيمن جهر فيما يخافت فيه</w:t>
      </w:r>
      <w:r w:rsidR="00333617" w:rsidRPr="00A25B71">
        <w:rPr>
          <w:rFonts w:cs="Traditional Arabic" w:hint="cs"/>
          <w:sz w:val="36"/>
          <w:szCs w:val="36"/>
          <w:rtl/>
        </w:rPr>
        <w:t xml:space="preserve"> سهوا</w:t>
      </w:r>
      <w:r w:rsidR="00937094" w:rsidRPr="00A25B71">
        <w:rPr>
          <w:rFonts w:cs="Traditional Arabic" w:hint="cs"/>
          <w:sz w:val="36"/>
          <w:szCs w:val="36"/>
          <w:rtl/>
        </w:rPr>
        <w:t xml:space="preserve"> </w:t>
      </w:r>
      <w:r w:rsidR="00B71543" w:rsidRPr="00A25B71">
        <w:rPr>
          <w:rFonts w:cs="Traditional Arabic" w:hint="cs"/>
          <w:sz w:val="36"/>
          <w:szCs w:val="36"/>
          <w:rtl/>
        </w:rPr>
        <w:t xml:space="preserve">هل </w:t>
      </w:r>
      <w:r w:rsidR="00443F8C" w:rsidRPr="00A25B71">
        <w:rPr>
          <w:rFonts w:cs="Traditional Arabic" w:hint="cs"/>
          <w:sz w:val="36"/>
          <w:szCs w:val="36"/>
          <w:rtl/>
        </w:rPr>
        <w:t xml:space="preserve">عليه سجود السهو أم لا على </w:t>
      </w:r>
      <w:r w:rsidR="001C45C2" w:rsidRPr="00A25B71">
        <w:rPr>
          <w:rFonts w:cs="Traditional Arabic" w:hint="cs"/>
          <w:sz w:val="36"/>
          <w:szCs w:val="36"/>
          <w:rtl/>
        </w:rPr>
        <w:t>قولين</w:t>
      </w:r>
      <w:r w:rsidR="00C55404" w:rsidRPr="00A25B71">
        <w:rPr>
          <w:rFonts w:cs="Traditional Arabic" w:hint="cs"/>
          <w:sz w:val="36"/>
          <w:szCs w:val="36"/>
          <w:rtl/>
        </w:rPr>
        <w:t>:</w:t>
      </w:r>
      <w:r w:rsidR="00EE38F5" w:rsidRPr="00A25B71">
        <w:rPr>
          <w:rFonts w:cs="Traditional Arabic" w:hint="cs"/>
          <w:sz w:val="36"/>
          <w:szCs w:val="36"/>
          <w:rtl/>
        </w:rPr>
        <w:t xml:space="preserve"> </w:t>
      </w:r>
      <w:r w:rsidR="00B71543" w:rsidRPr="00A25B71">
        <w:rPr>
          <w:rFonts w:cs="Traditional Arabic" w:hint="cs"/>
          <w:b/>
          <w:bCs/>
          <w:sz w:val="36"/>
          <w:szCs w:val="36"/>
          <w:rtl/>
        </w:rPr>
        <w:t xml:space="preserve"> </w:t>
      </w:r>
    </w:p>
    <w:p w:rsidR="002116D4" w:rsidRDefault="00ED3DEB" w:rsidP="00E454EE">
      <w:pPr>
        <w:spacing w:after="0" w:line="240" w:lineRule="auto"/>
        <w:rPr>
          <w:rFonts w:cs="Traditional Arabic"/>
          <w:sz w:val="36"/>
          <w:szCs w:val="36"/>
          <w:rtl/>
        </w:rPr>
      </w:pPr>
      <w:r>
        <w:rPr>
          <w:rFonts w:cs="Traditional Arabic" w:hint="cs"/>
          <w:b/>
          <w:bCs/>
          <w:sz w:val="36"/>
          <w:szCs w:val="36"/>
          <w:rtl/>
        </w:rPr>
        <w:t>القول الأول</w:t>
      </w:r>
      <w:r w:rsidR="00B260BD" w:rsidRPr="00A25B71">
        <w:rPr>
          <w:rFonts w:cs="Traditional Arabic" w:hint="cs"/>
          <w:b/>
          <w:bCs/>
          <w:sz w:val="36"/>
          <w:szCs w:val="36"/>
          <w:rtl/>
        </w:rPr>
        <w:t>:</w:t>
      </w:r>
      <w:r w:rsidR="00EE38F5" w:rsidRPr="00A25B71">
        <w:rPr>
          <w:rFonts w:cs="Traditional Arabic" w:hint="cs"/>
          <w:sz w:val="36"/>
          <w:szCs w:val="36"/>
          <w:rtl/>
        </w:rPr>
        <w:t xml:space="preserve">تجب </w:t>
      </w:r>
      <w:r w:rsidR="00443F8C" w:rsidRPr="00A25B71">
        <w:rPr>
          <w:rFonts w:cs="Traditional Arabic" w:hint="cs"/>
          <w:sz w:val="36"/>
          <w:szCs w:val="36"/>
          <w:rtl/>
        </w:rPr>
        <w:t>عليه سجود السهو,</w:t>
      </w:r>
      <w:r w:rsidR="00B260BD" w:rsidRPr="00A25B71">
        <w:rPr>
          <w:rFonts w:cs="Traditional Arabic" w:hint="cs"/>
          <w:sz w:val="36"/>
          <w:szCs w:val="36"/>
          <w:rtl/>
        </w:rPr>
        <w:t>وبه قال</w:t>
      </w:r>
      <w:r w:rsidR="00E454EE">
        <w:rPr>
          <w:rFonts w:cs="Traditional Arabic" w:hint="cs"/>
          <w:sz w:val="36"/>
          <w:szCs w:val="36"/>
          <w:rtl/>
        </w:rPr>
        <w:t xml:space="preserve"> النخعي,</w:t>
      </w:r>
      <w:r w:rsidR="00F83BA1" w:rsidRPr="00A25B71">
        <w:rPr>
          <w:rFonts w:cs="Traditional Arabic" w:hint="cs"/>
          <w:sz w:val="36"/>
          <w:szCs w:val="36"/>
          <w:rtl/>
        </w:rPr>
        <w:t>والثوري</w:t>
      </w:r>
      <w:r w:rsidR="00F83BA1" w:rsidRPr="00A25B71">
        <w:rPr>
          <w:rFonts w:ascii="AGA Arabesque" w:hAnsi="AGA Arabesque" w:cs="Traditional Arabic" w:hint="cs"/>
          <w:smallCaps/>
          <w:sz w:val="36"/>
          <w:szCs w:val="36"/>
          <w:vertAlign w:val="superscript"/>
          <w:rtl/>
        </w:rPr>
        <w:t>(</w:t>
      </w:r>
      <w:r w:rsidR="00F83BA1" w:rsidRPr="00A25B71">
        <w:rPr>
          <w:rFonts w:ascii="AGA Arabesque" w:hAnsi="AGA Arabesque" w:cs="Traditional Arabic"/>
          <w:smallCaps/>
          <w:sz w:val="36"/>
          <w:szCs w:val="36"/>
          <w:vertAlign w:val="superscript"/>
          <w:rtl/>
        </w:rPr>
        <w:footnoteReference w:id="8"/>
      </w:r>
      <w:r w:rsidR="00F83BA1" w:rsidRPr="00A25B71">
        <w:rPr>
          <w:rFonts w:ascii="AGA Arabesque" w:hAnsi="AGA Arabesque" w:cs="Traditional Arabic" w:hint="cs"/>
          <w:smallCaps/>
          <w:sz w:val="36"/>
          <w:szCs w:val="36"/>
          <w:vertAlign w:val="superscript"/>
          <w:rtl/>
        </w:rPr>
        <w:t>)</w:t>
      </w:r>
      <w:r w:rsidR="00E454EE">
        <w:rPr>
          <w:rFonts w:cs="Traditional Arabic" w:hint="cs"/>
          <w:sz w:val="36"/>
          <w:szCs w:val="36"/>
          <w:rtl/>
        </w:rPr>
        <w:t>,</w:t>
      </w:r>
      <w:r w:rsidR="00F83BA1" w:rsidRPr="00A25B71">
        <w:rPr>
          <w:rFonts w:cs="Traditional Arabic" w:hint="cs"/>
          <w:sz w:val="36"/>
          <w:szCs w:val="36"/>
          <w:rtl/>
        </w:rPr>
        <w:t>وهو مذهب</w:t>
      </w:r>
      <w:r w:rsidR="00E454EE">
        <w:rPr>
          <w:rFonts w:cs="Traditional Arabic" w:hint="cs"/>
          <w:sz w:val="36"/>
          <w:szCs w:val="36"/>
          <w:rtl/>
        </w:rPr>
        <w:t xml:space="preserve"> الحنيفية</w:t>
      </w:r>
      <w:r w:rsidR="00E454EE" w:rsidRPr="00A25B71">
        <w:rPr>
          <w:rFonts w:ascii="AGA Arabesque" w:hAnsi="AGA Arabesque" w:cs="Traditional Arabic" w:hint="cs"/>
          <w:smallCaps/>
          <w:sz w:val="36"/>
          <w:szCs w:val="36"/>
          <w:vertAlign w:val="superscript"/>
          <w:rtl/>
        </w:rPr>
        <w:t>(</w:t>
      </w:r>
      <w:r w:rsidR="00E454EE" w:rsidRPr="00A25B71">
        <w:rPr>
          <w:rFonts w:ascii="AGA Arabesque" w:hAnsi="AGA Arabesque" w:cs="Traditional Arabic"/>
          <w:smallCaps/>
          <w:sz w:val="36"/>
          <w:szCs w:val="36"/>
          <w:vertAlign w:val="superscript"/>
          <w:rtl/>
        </w:rPr>
        <w:footnoteReference w:id="9"/>
      </w:r>
      <w:r w:rsidR="00E454EE" w:rsidRPr="00A25B71">
        <w:rPr>
          <w:rFonts w:ascii="AGA Arabesque" w:hAnsi="AGA Arabesque" w:cs="Traditional Arabic" w:hint="cs"/>
          <w:smallCaps/>
          <w:sz w:val="36"/>
          <w:szCs w:val="36"/>
          <w:vertAlign w:val="superscript"/>
          <w:rtl/>
        </w:rPr>
        <w:t>)</w:t>
      </w:r>
      <w:r w:rsidR="00E454EE">
        <w:rPr>
          <w:rFonts w:cs="Traditional Arabic" w:hint="cs"/>
          <w:sz w:val="36"/>
          <w:szCs w:val="36"/>
          <w:rtl/>
        </w:rPr>
        <w:t xml:space="preserve">, </w:t>
      </w:r>
    </w:p>
    <w:p w:rsidR="00B260BD" w:rsidRPr="00A25B71" w:rsidRDefault="00443F8C" w:rsidP="00E454EE">
      <w:pPr>
        <w:spacing w:after="0" w:line="240" w:lineRule="auto"/>
        <w:jc w:val="both"/>
        <w:rPr>
          <w:rFonts w:cs="Traditional Arabic"/>
          <w:b/>
          <w:bCs/>
          <w:sz w:val="36"/>
          <w:szCs w:val="36"/>
          <w:rtl/>
        </w:rPr>
      </w:pPr>
      <w:r w:rsidRPr="00A25B71">
        <w:rPr>
          <w:rFonts w:cs="Traditional Arabic" w:hint="cs"/>
          <w:sz w:val="36"/>
          <w:szCs w:val="36"/>
          <w:rtl/>
        </w:rPr>
        <w:lastRenderedPageBreak/>
        <w:t>والمالكية</w:t>
      </w:r>
      <w:r w:rsidR="0089031C" w:rsidRPr="00A25B71">
        <w:rPr>
          <w:rFonts w:ascii="AGA Arabesque" w:hAnsi="AGA Arabesque" w:cs="Traditional Arabic" w:hint="cs"/>
          <w:smallCaps/>
          <w:sz w:val="36"/>
          <w:szCs w:val="36"/>
          <w:vertAlign w:val="superscript"/>
          <w:rtl/>
        </w:rPr>
        <w:t>(</w:t>
      </w:r>
      <w:r w:rsidR="0089031C" w:rsidRPr="00A25B71">
        <w:rPr>
          <w:rFonts w:ascii="AGA Arabesque" w:hAnsi="AGA Arabesque" w:cs="Traditional Arabic"/>
          <w:smallCaps/>
          <w:sz w:val="36"/>
          <w:szCs w:val="36"/>
          <w:vertAlign w:val="superscript"/>
          <w:rtl/>
        </w:rPr>
        <w:footnoteReference w:id="10"/>
      </w:r>
      <w:r w:rsidR="0089031C" w:rsidRPr="00A25B71">
        <w:rPr>
          <w:rFonts w:ascii="AGA Arabesque" w:hAnsi="AGA Arabesque" w:cs="Traditional Arabic" w:hint="cs"/>
          <w:smallCaps/>
          <w:sz w:val="36"/>
          <w:szCs w:val="36"/>
          <w:vertAlign w:val="superscript"/>
          <w:rtl/>
        </w:rPr>
        <w:t>)</w:t>
      </w:r>
      <w:r w:rsidR="00DC45EF" w:rsidRPr="00A25B71">
        <w:rPr>
          <w:rFonts w:cs="Traditional Arabic" w:hint="cs"/>
          <w:sz w:val="36"/>
          <w:szCs w:val="36"/>
          <w:rtl/>
        </w:rPr>
        <w:t>.</w:t>
      </w:r>
    </w:p>
    <w:p w:rsidR="00B260BD" w:rsidRPr="006A7614" w:rsidRDefault="00134630" w:rsidP="001560F2">
      <w:pPr>
        <w:spacing w:after="0" w:line="240" w:lineRule="auto"/>
        <w:jc w:val="both"/>
        <w:rPr>
          <w:rFonts w:cs="Traditional Arabic"/>
          <w:b/>
          <w:bCs/>
          <w:sz w:val="36"/>
          <w:szCs w:val="36"/>
          <w:rtl/>
        </w:rPr>
      </w:pPr>
      <w:r w:rsidRPr="00A25B71">
        <w:rPr>
          <w:rFonts w:cs="Traditional Arabic" w:hint="cs"/>
          <w:b/>
          <w:bCs/>
          <w:sz w:val="36"/>
          <w:szCs w:val="36"/>
          <w:rtl/>
        </w:rPr>
        <w:t>القول الثاني</w:t>
      </w:r>
      <w:r w:rsidR="00B260BD" w:rsidRPr="00A25B71">
        <w:rPr>
          <w:rFonts w:cs="Traditional Arabic" w:hint="cs"/>
          <w:b/>
          <w:bCs/>
          <w:sz w:val="36"/>
          <w:szCs w:val="36"/>
          <w:rtl/>
        </w:rPr>
        <w:t>:</w:t>
      </w:r>
      <w:r w:rsidR="00142B72" w:rsidRPr="00A25B71">
        <w:rPr>
          <w:rFonts w:cs="Traditional Arabic" w:hint="cs"/>
          <w:sz w:val="36"/>
          <w:szCs w:val="36"/>
          <w:rtl/>
        </w:rPr>
        <w:t xml:space="preserve"> </w:t>
      </w:r>
      <w:r w:rsidRPr="00A25B71">
        <w:rPr>
          <w:rFonts w:cs="Traditional Arabic" w:hint="cs"/>
          <w:sz w:val="36"/>
          <w:szCs w:val="36"/>
          <w:rtl/>
        </w:rPr>
        <w:t xml:space="preserve">لا تجب عليه </w:t>
      </w:r>
      <w:r w:rsidR="00DA1202" w:rsidRPr="00A25B71">
        <w:rPr>
          <w:rFonts w:cs="Traditional Arabic" w:hint="cs"/>
          <w:sz w:val="36"/>
          <w:szCs w:val="36"/>
          <w:rtl/>
        </w:rPr>
        <w:t>سجود السهو,</w:t>
      </w:r>
      <w:r w:rsidR="00930991" w:rsidRPr="00A25B71">
        <w:rPr>
          <w:rFonts w:cs="Traditional Arabic" w:hint="cs"/>
          <w:sz w:val="36"/>
          <w:szCs w:val="36"/>
          <w:rtl/>
        </w:rPr>
        <w:t xml:space="preserve"> </w:t>
      </w:r>
      <w:r w:rsidR="00F83BA1" w:rsidRPr="00A25B71">
        <w:rPr>
          <w:rFonts w:cs="Traditional Arabic" w:hint="cs"/>
          <w:sz w:val="36"/>
          <w:szCs w:val="36"/>
          <w:rtl/>
        </w:rPr>
        <w:t>ر</w:t>
      </w:r>
      <w:r w:rsidR="00892F57" w:rsidRPr="00A25B71">
        <w:rPr>
          <w:rFonts w:cs="Traditional Arabic" w:hint="cs"/>
          <w:sz w:val="36"/>
          <w:szCs w:val="36"/>
          <w:rtl/>
        </w:rPr>
        <w:t>ُ</w:t>
      </w:r>
      <w:r w:rsidR="006A7614">
        <w:rPr>
          <w:rFonts w:cs="Traditional Arabic" w:hint="cs"/>
          <w:sz w:val="36"/>
          <w:szCs w:val="36"/>
          <w:rtl/>
        </w:rPr>
        <w:t>وي</w:t>
      </w:r>
      <w:r w:rsidR="00F83BA1" w:rsidRPr="00A25B71">
        <w:rPr>
          <w:rFonts w:cs="Traditional Arabic" w:hint="cs"/>
          <w:sz w:val="36"/>
          <w:szCs w:val="36"/>
          <w:rtl/>
        </w:rPr>
        <w:t xml:space="preserve"> ذلك عن الشعبي</w:t>
      </w:r>
      <w:r w:rsidR="00142B72" w:rsidRPr="00A25B71">
        <w:rPr>
          <w:rFonts w:cs="Traditional Arabic" w:hint="cs"/>
          <w:sz w:val="36"/>
          <w:szCs w:val="36"/>
          <w:rtl/>
        </w:rPr>
        <w:t>,</w:t>
      </w:r>
      <w:r w:rsidR="00F83BA1" w:rsidRPr="00A25B71">
        <w:rPr>
          <w:rFonts w:cs="Traditional Arabic" w:hint="cs"/>
          <w:sz w:val="36"/>
          <w:szCs w:val="36"/>
          <w:rtl/>
        </w:rPr>
        <w:t xml:space="preserve"> والحكم</w:t>
      </w:r>
      <w:r w:rsidR="00142B72" w:rsidRPr="00A25B71">
        <w:rPr>
          <w:rFonts w:cs="Traditional Arabic" w:hint="cs"/>
          <w:sz w:val="36"/>
          <w:szCs w:val="36"/>
          <w:rtl/>
        </w:rPr>
        <w:t>,</w:t>
      </w:r>
      <w:r w:rsidR="00E454EE">
        <w:rPr>
          <w:rFonts w:cs="Traditional Arabic" w:hint="cs"/>
          <w:sz w:val="36"/>
          <w:szCs w:val="36"/>
          <w:rtl/>
        </w:rPr>
        <w:t xml:space="preserve"> </w:t>
      </w:r>
      <w:r w:rsidR="00F83BA1" w:rsidRPr="00A25B71">
        <w:rPr>
          <w:rFonts w:cs="Traditional Arabic" w:hint="cs"/>
          <w:sz w:val="36"/>
          <w:szCs w:val="36"/>
          <w:rtl/>
        </w:rPr>
        <w:t>وسالم</w:t>
      </w:r>
      <w:r w:rsidR="00142B72" w:rsidRPr="00A25B71">
        <w:rPr>
          <w:rFonts w:cs="Traditional Arabic" w:hint="cs"/>
          <w:sz w:val="36"/>
          <w:szCs w:val="36"/>
          <w:rtl/>
        </w:rPr>
        <w:t>,</w:t>
      </w:r>
      <w:r w:rsidR="00F83BA1" w:rsidRPr="00A25B71">
        <w:rPr>
          <w:rFonts w:cs="Traditional Arabic" w:hint="cs"/>
          <w:sz w:val="36"/>
          <w:szCs w:val="36"/>
          <w:rtl/>
        </w:rPr>
        <w:t>والقاسم</w:t>
      </w:r>
      <w:r w:rsidR="00142B72" w:rsidRPr="00A25B71">
        <w:rPr>
          <w:rFonts w:cs="Traditional Arabic" w:hint="cs"/>
          <w:sz w:val="36"/>
          <w:szCs w:val="36"/>
          <w:rtl/>
        </w:rPr>
        <w:t>,</w:t>
      </w:r>
      <w:r w:rsidR="00F83BA1" w:rsidRPr="00A25B71">
        <w:rPr>
          <w:rFonts w:cs="Traditional Arabic" w:hint="cs"/>
          <w:sz w:val="36"/>
          <w:szCs w:val="36"/>
          <w:rtl/>
        </w:rPr>
        <w:t xml:space="preserve"> ومجاهد</w:t>
      </w:r>
      <w:r w:rsidR="00142B72" w:rsidRPr="00A25B71">
        <w:rPr>
          <w:rFonts w:cs="Traditional Arabic" w:hint="cs"/>
          <w:sz w:val="36"/>
          <w:szCs w:val="36"/>
          <w:rtl/>
        </w:rPr>
        <w:t>,</w:t>
      </w:r>
      <w:r w:rsidR="00F83BA1" w:rsidRPr="00A25B71">
        <w:rPr>
          <w:rFonts w:cs="Traditional Arabic" w:hint="cs"/>
          <w:sz w:val="36"/>
          <w:szCs w:val="36"/>
          <w:rtl/>
        </w:rPr>
        <w:t>وعطاء</w:t>
      </w:r>
      <w:r w:rsidR="00F83BA1" w:rsidRPr="00A25B71">
        <w:rPr>
          <w:rFonts w:ascii="AGA Arabesque" w:hAnsi="AGA Arabesque" w:cs="Traditional Arabic" w:hint="cs"/>
          <w:smallCaps/>
          <w:sz w:val="36"/>
          <w:szCs w:val="36"/>
          <w:vertAlign w:val="superscript"/>
          <w:rtl/>
        </w:rPr>
        <w:t>(</w:t>
      </w:r>
      <w:r w:rsidR="00F83BA1" w:rsidRPr="00A25B71">
        <w:rPr>
          <w:rFonts w:ascii="AGA Arabesque" w:hAnsi="AGA Arabesque" w:cs="Traditional Arabic"/>
          <w:smallCaps/>
          <w:sz w:val="36"/>
          <w:szCs w:val="36"/>
          <w:vertAlign w:val="superscript"/>
          <w:rtl/>
        </w:rPr>
        <w:footnoteReference w:id="11"/>
      </w:r>
      <w:r w:rsidR="00F83BA1" w:rsidRPr="00A25B71">
        <w:rPr>
          <w:rFonts w:ascii="AGA Arabesque" w:hAnsi="AGA Arabesque" w:cs="Traditional Arabic" w:hint="cs"/>
          <w:smallCaps/>
          <w:sz w:val="36"/>
          <w:szCs w:val="36"/>
          <w:vertAlign w:val="superscript"/>
          <w:rtl/>
        </w:rPr>
        <w:t>)</w:t>
      </w:r>
      <w:r w:rsidR="00F83BA1" w:rsidRPr="00A25B71">
        <w:rPr>
          <w:rFonts w:cs="Traditional Arabic" w:hint="cs"/>
          <w:sz w:val="36"/>
          <w:szCs w:val="36"/>
          <w:rtl/>
        </w:rPr>
        <w:t>,</w:t>
      </w:r>
      <w:r w:rsidR="00142B72" w:rsidRPr="00A25B71">
        <w:rPr>
          <w:rFonts w:cs="Traditional Arabic" w:hint="cs"/>
          <w:sz w:val="36"/>
          <w:szCs w:val="36"/>
          <w:rtl/>
        </w:rPr>
        <w:t xml:space="preserve"> </w:t>
      </w:r>
      <w:r w:rsidR="0089031C" w:rsidRPr="00A25B71">
        <w:rPr>
          <w:rFonts w:cs="Traditional Arabic" w:hint="cs"/>
          <w:sz w:val="36"/>
          <w:szCs w:val="36"/>
          <w:rtl/>
        </w:rPr>
        <w:t>وبه قال الأوزاعي</w:t>
      </w:r>
      <w:r w:rsidR="0089031C" w:rsidRPr="00A25B71">
        <w:rPr>
          <w:rFonts w:ascii="AGA Arabesque" w:hAnsi="AGA Arabesque" w:cs="Traditional Arabic" w:hint="cs"/>
          <w:smallCaps/>
          <w:sz w:val="36"/>
          <w:szCs w:val="36"/>
          <w:vertAlign w:val="superscript"/>
          <w:rtl/>
        </w:rPr>
        <w:t>(</w:t>
      </w:r>
      <w:r w:rsidR="0089031C" w:rsidRPr="00A25B71">
        <w:rPr>
          <w:rFonts w:ascii="AGA Arabesque" w:hAnsi="AGA Arabesque" w:cs="Traditional Arabic"/>
          <w:smallCaps/>
          <w:sz w:val="36"/>
          <w:szCs w:val="36"/>
          <w:vertAlign w:val="superscript"/>
          <w:rtl/>
        </w:rPr>
        <w:footnoteReference w:id="12"/>
      </w:r>
      <w:r w:rsidR="0089031C" w:rsidRPr="00A25B71">
        <w:rPr>
          <w:rFonts w:ascii="AGA Arabesque" w:hAnsi="AGA Arabesque" w:cs="Traditional Arabic" w:hint="cs"/>
          <w:smallCaps/>
          <w:sz w:val="36"/>
          <w:szCs w:val="36"/>
          <w:vertAlign w:val="superscript"/>
          <w:rtl/>
        </w:rPr>
        <w:t>)</w:t>
      </w:r>
      <w:r w:rsidR="00142B72" w:rsidRPr="00A25B71">
        <w:rPr>
          <w:rFonts w:cs="Traditional Arabic" w:hint="cs"/>
          <w:sz w:val="36"/>
          <w:szCs w:val="36"/>
          <w:rtl/>
        </w:rPr>
        <w:t xml:space="preserve">, </w:t>
      </w:r>
      <w:r w:rsidR="00DA1202" w:rsidRPr="00A25B71">
        <w:rPr>
          <w:rFonts w:cs="Traditional Arabic" w:hint="cs"/>
          <w:sz w:val="36"/>
          <w:szCs w:val="36"/>
          <w:rtl/>
        </w:rPr>
        <w:t>وهو مذهب الشافعية</w:t>
      </w:r>
      <w:r w:rsidR="00B50F4C" w:rsidRPr="00A25B71">
        <w:rPr>
          <w:rFonts w:ascii="AGA Arabesque" w:hAnsi="AGA Arabesque" w:cs="Traditional Arabic" w:hint="cs"/>
          <w:smallCaps/>
          <w:sz w:val="36"/>
          <w:szCs w:val="36"/>
          <w:vertAlign w:val="superscript"/>
          <w:rtl/>
        </w:rPr>
        <w:t>(</w:t>
      </w:r>
      <w:r w:rsidR="00B50F4C" w:rsidRPr="00A25B71">
        <w:rPr>
          <w:rFonts w:ascii="AGA Arabesque" w:hAnsi="AGA Arabesque" w:cs="Traditional Arabic"/>
          <w:smallCaps/>
          <w:sz w:val="36"/>
          <w:szCs w:val="36"/>
          <w:vertAlign w:val="superscript"/>
          <w:rtl/>
        </w:rPr>
        <w:footnoteReference w:id="13"/>
      </w:r>
      <w:r w:rsidR="00B50F4C" w:rsidRPr="00A25B71">
        <w:rPr>
          <w:rFonts w:ascii="AGA Arabesque" w:hAnsi="AGA Arabesque" w:cs="Traditional Arabic" w:hint="cs"/>
          <w:smallCaps/>
          <w:sz w:val="36"/>
          <w:szCs w:val="36"/>
          <w:vertAlign w:val="superscript"/>
          <w:rtl/>
        </w:rPr>
        <w:t>)</w:t>
      </w:r>
      <w:r w:rsidR="007B5A4D" w:rsidRPr="00A25B71">
        <w:rPr>
          <w:rFonts w:cs="Traditional Arabic" w:hint="cs"/>
          <w:sz w:val="36"/>
          <w:szCs w:val="36"/>
          <w:rtl/>
        </w:rPr>
        <w:t>,</w:t>
      </w:r>
      <w:r w:rsidRPr="00A25B71">
        <w:rPr>
          <w:rFonts w:cs="Traditional Arabic" w:hint="cs"/>
          <w:sz w:val="36"/>
          <w:szCs w:val="36"/>
          <w:rtl/>
        </w:rPr>
        <w:t xml:space="preserve"> والحنابلة</w:t>
      </w:r>
      <w:r w:rsidRPr="00A25B71">
        <w:rPr>
          <w:rFonts w:ascii="AGA Arabesque" w:hAnsi="AGA Arabesque" w:cs="Traditional Arabic" w:hint="cs"/>
          <w:smallCaps/>
          <w:sz w:val="36"/>
          <w:szCs w:val="36"/>
          <w:vertAlign w:val="superscript"/>
          <w:rtl/>
        </w:rPr>
        <w:t>(</w:t>
      </w:r>
      <w:r w:rsidRPr="00A25B71">
        <w:rPr>
          <w:rFonts w:ascii="AGA Arabesque" w:hAnsi="AGA Arabesque" w:cs="Traditional Arabic"/>
          <w:smallCaps/>
          <w:sz w:val="36"/>
          <w:szCs w:val="36"/>
          <w:vertAlign w:val="superscript"/>
          <w:rtl/>
        </w:rPr>
        <w:footnoteReference w:id="14"/>
      </w:r>
      <w:r w:rsidRPr="00A25B71">
        <w:rPr>
          <w:rFonts w:ascii="AGA Arabesque" w:hAnsi="AGA Arabesque" w:cs="Traditional Arabic" w:hint="cs"/>
          <w:smallCaps/>
          <w:sz w:val="36"/>
          <w:szCs w:val="36"/>
          <w:vertAlign w:val="superscript"/>
          <w:rtl/>
        </w:rPr>
        <w:t>)</w:t>
      </w:r>
      <w:r w:rsidRPr="00A25B71">
        <w:rPr>
          <w:rFonts w:cs="Traditional Arabic" w:hint="cs"/>
          <w:sz w:val="36"/>
          <w:szCs w:val="36"/>
          <w:rtl/>
        </w:rPr>
        <w:t>,</w:t>
      </w:r>
      <w:r w:rsidR="0080580C" w:rsidRPr="00A25B71">
        <w:rPr>
          <w:rFonts w:cs="Traditional Arabic" w:hint="cs"/>
          <w:sz w:val="36"/>
          <w:szCs w:val="36"/>
          <w:rtl/>
        </w:rPr>
        <w:t xml:space="preserve"> </w:t>
      </w:r>
      <w:r w:rsidR="007B5A4D" w:rsidRPr="00A25B71">
        <w:rPr>
          <w:rFonts w:cs="Traditional Arabic" w:hint="cs"/>
          <w:sz w:val="36"/>
          <w:szCs w:val="36"/>
          <w:rtl/>
        </w:rPr>
        <w:t>و</w:t>
      </w:r>
      <w:r w:rsidR="00B260BD" w:rsidRPr="00A25B71">
        <w:rPr>
          <w:rFonts w:cs="Traditional Arabic" w:hint="cs"/>
          <w:sz w:val="36"/>
          <w:szCs w:val="36"/>
          <w:rtl/>
        </w:rPr>
        <w:t>الظاهرية</w:t>
      </w:r>
      <w:r w:rsidR="00B260BD" w:rsidRPr="00A25B71">
        <w:rPr>
          <w:rFonts w:ascii="AGA Arabesque" w:hAnsi="AGA Arabesque" w:cs="Traditional Arabic" w:hint="cs"/>
          <w:smallCaps/>
          <w:sz w:val="36"/>
          <w:szCs w:val="36"/>
          <w:vertAlign w:val="superscript"/>
          <w:rtl/>
        </w:rPr>
        <w:t>(</w:t>
      </w:r>
      <w:r w:rsidR="00B260BD" w:rsidRPr="00A25B71">
        <w:rPr>
          <w:rFonts w:ascii="AGA Arabesque" w:hAnsi="AGA Arabesque" w:cs="Traditional Arabic"/>
          <w:smallCaps/>
          <w:sz w:val="36"/>
          <w:szCs w:val="36"/>
          <w:vertAlign w:val="superscript"/>
          <w:rtl/>
        </w:rPr>
        <w:footnoteReference w:id="15"/>
      </w:r>
      <w:r w:rsidR="00B260BD" w:rsidRPr="00A25B71">
        <w:rPr>
          <w:rFonts w:ascii="AGA Arabesque" w:hAnsi="AGA Arabesque" w:cs="Traditional Arabic" w:hint="cs"/>
          <w:smallCaps/>
          <w:sz w:val="36"/>
          <w:szCs w:val="36"/>
          <w:vertAlign w:val="superscript"/>
          <w:rtl/>
        </w:rPr>
        <w:t>)</w:t>
      </w:r>
      <w:r w:rsidR="006A7614">
        <w:rPr>
          <w:rFonts w:ascii="AGA Arabesque" w:hAnsi="AGA Arabesque" w:cs="Traditional Arabic" w:hint="cs"/>
          <w:smallCaps/>
          <w:sz w:val="36"/>
          <w:szCs w:val="36"/>
          <w:rtl/>
        </w:rPr>
        <w:t>, وهو اختيار المباركفوري.</w:t>
      </w:r>
    </w:p>
    <w:p w:rsidR="00930991" w:rsidRPr="00A25B71" w:rsidRDefault="00861528" w:rsidP="001560F2">
      <w:pPr>
        <w:spacing w:after="0" w:line="240" w:lineRule="auto"/>
        <w:jc w:val="both"/>
        <w:rPr>
          <w:rFonts w:cs="Traditional Arabic"/>
          <w:b/>
          <w:bCs/>
          <w:sz w:val="36"/>
          <w:szCs w:val="36"/>
          <w:rtl/>
        </w:rPr>
      </w:pPr>
      <w:r>
        <w:rPr>
          <w:rFonts w:cs="Traditional Arabic" w:hint="cs"/>
          <w:b/>
          <w:bCs/>
          <w:sz w:val="36"/>
          <w:szCs w:val="36"/>
          <w:rtl/>
        </w:rPr>
        <w:t>سبب الخلاف في المسألة</w:t>
      </w:r>
      <w:r w:rsidR="00930991" w:rsidRPr="00A25B71">
        <w:rPr>
          <w:rFonts w:cs="Traditional Arabic" w:hint="cs"/>
          <w:b/>
          <w:bCs/>
          <w:sz w:val="36"/>
          <w:szCs w:val="36"/>
          <w:rtl/>
        </w:rPr>
        <w:t>:</w:t>
      </w:r>
      <w:r w:rsidR="00E454EE">
        <w:rPr>
          <w:rFonts w:cs="Traditional Arabic" w:hint="cs"/>
          <w:b/>
          <w:bCs/>
          <w:sz w:val="36"/>
          <w:szCs w:val="36"/>
          <w:rtl/>
        </w:rPr>
        <w:t xml:space="preserve"> </w:t>
      </w:r>
      <w:r w:rsidR="00930991" w:rsidRPr="00A25B71">
        <w:rPr>
          <w:rFonts w:cs="Traditional Arabic" w:hint="cs"/>
          <w:sz w:val="36"/>
          <w:szCs w:val="36"/>
          <w:rtl/>
        </w:rPr>
        <w:t>لعل سبب الخلاف في المسألة يرجع إلى اختلافهم في كون الجهر في مواضع الجهر والإسرار في مواضع الإسرار هل هو سنة أم واجب</w:t>
      </w:r>
      <w:r w:rsidR="00F83BA1" w:rsidRPr="00A25B71">
        <w:rPr>
          <w:rFonts w:cs="Traditional Arabic" w:hint="cs"/>
          <w:sz w:val="36"/>
          <w:szCs w:val="36"/>
          <w:rtl/>
        </w:rPr>
        <w:t>؟, فمن قال أنه سنة قال لا سجود سهو عليه</w:t>
      </w:r>
      <w:r w:rsidR="006B0B1D" w:rsidRPr="00A25B71">
        <w:rPr>
          <w:rFonts w:cs="Traditional Arabic" w:hint="cs"/>
          <w:sz w:val="36"/>
          <w:szCs w:val="36"/>
          <w:rtl/>
        </w:rPr>
        <w:t>,</w:t>
      </w:r>
      <w:r w:rsidR="00F83BA1" w:rsidRPr="00A25B71">
        <w:rPr>
          <w:rFonts w:cs="Traditional Arabic" w:hint="cs"/>
          <w:sz w:val="36"/>
          <w:szCs w:val="36"/>
          <w:rtl/>
        </w:rPr>
        <w:t xml:space="preserve"> ومن قال أنه واجب قال بوجوبها. والله أعلم.</w:t>
      </w:r>
      <w:r w:rsidR="00930991" w:rsidRPr="00A25B71">
        <w:rPr>
          <w:rFonts w:cs="Traditional Arabic" w:hint="cs"/>
          <w:b/>
          <w:bCs/>
          <w:sz w:val="36"/>
          <w:szCs w:val="36"/>
          <w:rtl/>
        </w:rPr>
        <w:t xml:space="preserve"> </w:t>
      </w:r>
    </w:p>
    <w:p w:rsidR="00B77015" w:rsidRPr="00A25B71" w:rsidRDefault="00861528" w:rsidP="001560F2">
      <w:pPr>
        <w:spacing w:after="0" w:line="240" w:lineRule="auto"/>
        <w:jc w:val="both"/>
        <w:rPr>
          <w:rFonts w:cs="Traditional Arabic"/>
          <w:b/>
          <w:bCs/>
          <w:sz w:val="36"/>
          <w:szCs w:val="36"/>
          <w:rtl/>
        </w:rPr>
      </w:pPr>
      <w:r>
        <w:rPr>
          <w:rFonts w:cs="Traditional Arabic" w:hint="cs"/>
          <w:b/>
          <w:bCs/>
          <w:sz w:val="36"/>
          <w:szCs w:val="36"/>
          <w:rtl/>
        </w:rPr>
        <w:t>أدلة القول الأول</w:t>
      </w:r>
      <w:r w:rsidR="00B77015" w:rsidRPr="00A25B71">
        <w:rPr>
          <w:rFonts w:cs="Traditional Arabic" w:hint="cs"/>
          <w:b/>
          <w:bCs/>
          <w:sz w:val="36"/>
          <w:szCs w:val="36"/>
          <w:rtl/>
        </w:rPr>
        <w:t xml:space="preserve">: </w:t>
      </w:r>
    </w:p>
    <w:p w:rsidR="00DB44FA" w:rsidRPr="00A25B71" w:rsidRDefault="00AC5AEE" w:rsidP="001560F2">
      <w:pPr>
        <w:spacing w:after="0" w:line="240" w:lineRule="auto"/>
        <w:jc w:val="both"/>
        <w:rPr>
          <w:rFonts w:ascii="Traditional Arabic" w:eastAsia="Times New Roman" w:hAnsi="Times New Roman" w:cs="Traditional Arabic"/>
          <w:b/>
          <w:bCs/>
          <w:color w:val="000000"/>
          <w:sz w:val="36"/>
          <w:szCs w:val="36"/>
          <w:rtl/>
        </w:rPr>
      </w:pPr>
      <w:r>
        <w:rPr>
          <w:rFonts w:cs="Traditional Arabic" w:hint="cs"/>
          <w:b/>
          <w:bCs/>
          <w:sz w:val="36"/>
          <w:szCs w:val="36"/>
          <w:rtl/>
        </w:rPr>
        <w:t>الدليل الأول</w:t>
      </w:r>
      <w:r w:rsidR="00B77015" w:rsidRPr="00A25B71">
        <w:rPr>
          <w:rFonts w:cs="Traditional Arabic" w:hint="cs"/>
          <w:b/>
          <w:bCs/>
          <w:sz w:val="36"/>
          <w:szCs w:val="36"/>
          <w:rtl/>
        </w:rPr>
        <w:t xml:space="preserve">: </w:t>
      </w:r>
      <w:r w:rsidR="00405F9E" w:rsidRPr="00A25B71">
        <w:rPr>
          <w:rFonts w:cs="Traditional Arabic" w:hint="cs"/>
          <w:sz w:val="36"/>
          <w:szCs w:val="36"/>
          <w:rtl/>
        </w:rPr>
        <w:t>عن ثوبان</w:t>
      </w:r>
      <w:r w:rsidR="00ED3DEB">
        <w:rPr>
          <w:rFonts w:ascii="AGA Arabesque" w:hAnsi="AGA Arabesque" w:cs="Traditional Arabic" w:hint="cs"/>
          <w:smallCaps/>
          <w:sz w:val="36"/>
          <w:szCs w:val="36"/>
          <w:vertAlign w:val="superscript"/>
          <w:rtl/>
        </w:rPr>
        <w:t xml:space="preserve"> </w:t>
      </w:r>
      <w:r w:rsidR="00861528">
        <w:rPr>
          <w:rFonts w:cs="Traditional Arabic"/>
          <w:sz w:val="36"/>
          <w:szCs w:val="36"/>
        </w:rPr>
        <w:t xml:space="preserve"> </w:t>
      </w:r>
      <w:r w:rsidR="00DF1946">
        <w:rPr>
          <w:rFonts w:cs="Traditional Arabic" w:hint="cs"/>
          <w:sz w:val="36"/>
          <w:szCs w:val="36"/>
        </w:rPr>
        <w:sym w:font="AGA Arabesque" w:char="F074"/>
      </w:r>
      <w:r w:rsidR="00ED3DEB">
        <w:rPr>
          <w:rFonts w:cs="Traditional Arabic" w:hint="cs"/>
          <w:sz w:val="36"/>
          <w:szCs w:val="36"/>
          <w:rtl/>
        </w:rPr>
        <w:t xml:space="preserve">عن النبي </w:t>
      </w:r>
      <w:r w:rsidR="00DF1946">
        <w:rPr>
          <w:rFonts w:cs="Traditional Arabic" w:hint="cs"/>
          <w:sz w:val="36"/>
          <w:szCs w:val="36"/>
        </w:rPr>
        <w:sym w:font="AGA Arabesque" w:char="F072"/>
      </w:r>
      <w:r w:rsidR="00ED3DEB">
        <w:rPr>
          <w:rFonts w:cs="Traditional Arabic" w:hint="cs"/>
          <w:sz w:val="36"/>
          <w:szCs w:val="36"/>
          <w:rtl/>
        </w:rPr>
        <w:t xml:space="preserve"> قال</w:t>
      </w:r>
      <w:r w:rsidR="00405F9E" w:rsidRPr="00A25B71">
        <w:rPr>
          <w:rFonts w:cs="Traditional Arabic" w:hint="cs"/>
          <w:sz w:val="36"/>
          <w:szCs w:val="36"/>
          <w:rtl/>
        </w:rPr>
        <w:t>:</w:t>
      </w:r>
      <w:r w:rsidR="000E7AEA" w:rsidRPr="00A25B71">
        <w:rPr>
          <w:rFonts w:ascii="Traditional Arabic" w:eastAsia="Times New Roman" w:hAnsi="Times New Roman" w:cs="Traditional Arabic" w:hint="cs"/>
          <w:color w:val="000000"/>
          <w:sz w:val="36"/>
          <w:szCs w:val="36"/>
          <w:rtl/>
        </w:rPr>
        <w:t>"</w:t>
      </w:r>
      <w:r w:rsidR="00B77015" w:rsidRPr="00A25B71">
        <w:rPr>
          <w:rFonts w:ascii="Traditional Arabic" w:eastAsia="Times New Roman" w:hAnsi="Times New Roman" w:cs="Traditional Arabic" w:hint="eastAsia"/>
          <w:color w:val="000000"/>
          <w:sz w:val="36"/>
          <w:szCs w:val="36"/>
          <w:rtl/>
        </w:rPr>
        <w:t>لكل</w:t>
      </w:r>
      <w:r w:rsidR="00B77015" w:rsidRPr="00A25B71">
        <w:rPr>
          <w:rFonts w:ascii="Traditional Arabic" w:eastAsia="Times New Roman" w:hAnsi="Times New Roman" w:cs="Traditional Arabic"/>
          <w:color w:val="000000"/>
          <w:sz w:val="36"/>
          <w:szCs w:val="36"/>
          <w:rtl/>
        </w:rPr>
        <w:t xml:space="preserve"> </w:t>
      </w:r>
      <w:r w:rsidR="00B77015" w:rsidRPr="00A25B71">
        <w:rPr>
          <w:rFonts w:ascii="Traditional Arabic" w:eastAsia="Times New Roman" w:hAnsi="Times New Roman" w:cs="Traditional Arabic" w:hint="eastAsia"/>
          <w:color w:val="000000"/>
          <w:sz w:val="36"/>
          <w:szCs w:val="36"/>
          <w:rtl/>
        </w:rPr>
        <w:t>سهو</w:t>
      </w:r>
      <w:r w:rsidR="00B77015" w:rsidRPr="00A25B71">
        <w:rPr>
          <w:rFonts w:ascii="Traditional Arabic" w:eastAsia="Times New Roman" w:hAnsi="Times New Roman" w:cs="Traditional Arabic"/>
          <w:color w:val="000000"/>
          <w:sz w:val="36"/>
          <w:szCs w:val="36"/>
          <w:rtl/>
        </w:rPr>
        <w:t xml:space="preserve"> </w:t>
      </w:r>
      <w:r w:rsidR="00B77015" w:rsidRPr="00A25B71">
        <w:rPr>
          <w:rFonts w:ascii="Traditional Arabic" w:eastAsia="Times New Roman" w:hAnsi="Times New Roman" w:cs="Traditional Arabic" w:hint="eastAsia"/>
          <w:color w:val="000000"/>
          <w:sz w:val="36"/>
          <w:szCs w:val="36"/>
          <w:rtl/>
        </w:rPr>
        <w:t>سجدتان</w:t>
      </w:r>
      <w:r w:rsidR="00405F9E" w:rsidRPr="00A25B71">
        <w:rPr>
          <w:rFonts w:ascii="Traditional Arabic" w:eastAsia="Times New Roman" w:hAnsi="Times New Roman" w:cs="Traditional Arabic" w:hint="cs"/>
          <w:color w:val="000000"/>
          <w:sz w:val="36"/>
          <w:szCs w:val="36"/>
          <w:rtl/>
        </w:rPr>
        <w:t xml:space="preserve"> بعد ما يسلم"</w:t>
      </w:r>
      <w:r w:rsidR="000E7AEA" w:rsidRPr="00A25B71">
        <w:rPr>
          <w:rFonts w:ascii="AGA Arabesque" w:hAnsi="AGA Arabesque" w:cs="Traditional Arabic" w:hint="cs"/>
          <w:smallCaps/>
          <w:sz w:val="36"/>
          <w:szCs w:val="36"/>
          <w:vertAlign w:val="superscript"/>
          <w:rtl/>
        </w:rPr>
        <w:t>(</w:t>
      </w:r>
      <w:r w:rsidR="000E7AEA" w:rsidRPr="00A25B71">
        <w:rPr>
          <w:rFonts w:ascii="AGA Arabesque" w:hAnsi="AGA Arabesque" w:cs="Traditional Arabic"/>
          <w:smallCaps/>
          <w:sz w:val="36"/>
          <w:szCs w:val="36"/>
          <w:vertAlign w:val="superscript"/>
          <w:rtl/>
        </w:rPr>
        <w:footnoteReference w:id="16"/>
      </w:r>
      <w:r w:rsidR="000E7AEA" w:rsidRPr="00A25B71">
        <w:rPr>
          <w:rFonts w:ascii="AGA Arabesque" w:hAnsi="AGA Arabesque" w:cs="Traditional Arabic" w:hint="cs"/>
          <w:smallCaps/>
          <w:sz w:val="36"/>
          <w:szCs w:val="36"/>
          <w:vertAlign w:val="superscript"/>
          <w:rtl/>
        </w:rPr>
        <w:t>)</w:t>
      </w:r>
      <w:r w:rsidR="00405F9E" w:rsidRPr="00ED3DEB">
        <w:rPr>
          <w:rFonts w:ascii="AGA Arabesque" w:hAnsi="AGA Arabesque" w:cs="Traditional Arabic" w:hint="cs"/>
          <w:smallCaps/>
          <w:sz w:val="36"/>
          <w:szCs w:val="36"/>
          <w:rtl/>
        </w:rPr>
        <w:t>.</w:t>
      </w:r>
    </w:p>
    <w:p w:rsidR="002116D4" w:rsidRDefault="00DB44FA" w:rsidP="001560F2">
      <w:pPr>
        <w:spacing w:after="0" w:line="240" w:lineRule="auto"/>
        <w:jc w:val="both"/>
        <w:rPr>
          <w:rFonts w:ascii="Traditional Arabic" w:eastAsia="Times New Roman" w:hAnsi="Times New Roman" w:cs="Traditional Arabic"/>
          <w:color w:val="000000"/>
          <w:sz w:val="36"/>
          <w:szCs w:val="36"/>
          <w:rtl/>
        </w:rPr>
      </w:pPr>
      <w:r w:rsidRPr="00A25B71">
        <w:rPr>
          <w:rFonts w:ascii="Traditional Arabic" w:eastAsia="Times New Roman" w:hAnsi="Times New Roman" w:cs="Traditional Arabic" w:hint="cs"/>
          <w:b/>
          <w:bCs/>
          <w:color w:val="000000"/>
          <w:sz w:val="36"/>
          <w:szCs w:val="36"/>
          <w:rtl/>
        </w:rPr>
        <w:t>وجه الدلالة</w:t>
      </w:r>
      <w:r w:rsidRPr="00A25B71">
        <w:rPr>
          <w:rFonts w:ascii="Traditional Arabic" w:eastAsia="Times New Roman" w:hAnsi="Times New Roman" w:cs="Traditional Arabic" w:hint="cs"/>
          <w:color w:val="000000"/>
          <w:sz w:val="36"/>
          <w:szCs w:val="36"/>
          <w:rtl/>
        </w:rPr>
        <w:t xml:space="preserve">: أن النبي </w:t>
      </w:r>
      <w:r w:rsidR="00DF1946">
        <w:rPr>
          <w:rFonts w:ascii="Traditional Arabic" w:eastAsia="Times New Roman" w:hAnsi="Times New Roman" w:cs="Traditional Arabic" w:hint="cs"/>
          <w:color w:val="000000"/>
          <w:sz w:val="36"/>
          <w:szCs w:val="36"/>
        </w:rPr>
        <w:sym w:font="AGA Arabesque" w:char="F072"/>
      </w:r>
      <w:r w:rsidRPr="00A25B71">
        <w:rPr>
          <w:rFonts w:ascii="Traditional Arabic" w:eastAsia="Times New Roman" w:hAnsi="Times New Roman" w:cs="Traditional Arabic" w:hint="cs"/>
          <w:color w:val="000000"/>
          <w:sz w:val="36"/>
          <w:szCs w:val="36"/>
          <w:rtl/>
        </w:rPr>
        <w:t xml:space="preserve"> رتب سجود السهو على من كل من سها في الصلاة</w:t>
      </w:r>
      <w:r w:rsidR="00B77015" w:rsidRPr="00A25B71">
        <w:rPr>
          <w:rFonts w:ascii="Traditional Arabic" w:eastAsia="Times New Roman" w:hAnsi="Times New Roman" w:cs="Traditional Arabic"/>
          <w:color w:val="000000"/>
          <w:sz w:val="36"/>
          <w:szCs w:val="36"/>
          <w:rtl/>
        </w:rPr>
        <w:t xml:space="preserve"> </w:t>
      </w:r>
      <w:r w:rsidR="00B77015" w:rsidRPr="00A25B71">
        <w:rPr>
          <w:rFonts w:ascii="Traditional Arabic" w:eastAsia="Times New Roman" w:hAnsi="Times New Roman" w:cs="Traditional Arabic" w:hint="eastAsia"/>
          <w:color w:val="000000"/>
          <w:sz w:val="36"/>
          <w:szCs w:val="36"/>
          <w:rtl/>
        </w:rPr>
        <w:t>من</w:t>
      </w:r>
      <w:r w:rsidR="00B77015" w:rsidRPr="00A25B71">
        <w:rPr>
          <w:rFonts w:ascii="Traditional Arabic" w:eastAsia="Times New Roman" w:hAnsi="Times New Roman" w:cs="Traditional Arabic"/>
          <w:color w:val="000000"/>
          <w:sz w:val="36"/>
          <w:szCs w:val="36"/>
          <w:rtl/>
        </w:rPr>
        <w:t xml:space="preserve"> </w:t>
      </w:r>
      <w:r w:rsidR="00B77015" w:rsidRPr="00A25B71">
        <w:rPr>
          <w:rFonts w:ascii="Traditional Arabic" w:eastAsia="Times New Roman" w:hAnsi="Times New Roman" w:cs="Traditional Arabic" w:hint="eastAsia"/>
          <w:color w:val="000000"/>
          <w:sz w:val="36"/>
          <w:szCs w:val="36"/>
          <w:rtl/>
        </w:rPr>
        <w:t>غير</w:t>
      </w:r>
      <w:r w:rsidR="00B77015" w:rsidRPr="00A25B71">
        <w:rPr>
          <w:rFonts w:ascii="Traditional Arabic" w:eastAsia="Times New Roman" w:hAnsi="Times New Roman" w:cs="Traditional Arabic"/>
          <w:color w:val="000000"/>
          <w:sz w:val="36"/>
          <w:szCs w:val="36"/>
          <w:rtl/>
        </w:rPr>
        <w:t xml:space="preserve"> </w:t>
      </w:r>
      <w:r w:rsidR="00B77015" w:rsidRPr="00A25B71">
        <w:rPr>
          <w:rFonts w:ascii="Traditional Arabic" w:eastAsia="Times New Roman" w:hAnsi="Times New Roman" w:cs="Traditional Arabic" w:hint="eastAsia"/>
          <w:color w:val="000000"/>
          <w:sz w:val="36"/>
          <w:szCs w:val="36"/>
          <w:rtl/>
        </w:rPr>
        <w:t>فصل</w:t>
      </w:r>
      <w:r w:rsidR="00B77015" w:rsidRPr="00A25B71">
        <w:rPr>
          <w:rFonts w:ascii="Traditional Arabic" w:eastAsia="Times New Roman" w:hAnsi="Times New Roman" w:cs="Traditional Arabic"/>
          <w:color w:val="000000"/>
          <w:sz w:val="36"/>
          <w:szCs w:val="36"/>
          <w:rtl/>
        </w:rPr>
        <w:t xml:space="preserve"> </w:t>
      </w:r>
    </w:p>
    <w:p w:rsidR="00B77015" w:rsidRPr="00A25B71" w:rsidRDefault="00B77015" w:rsidP="001560F2">
      <w:pPr>
        <w:spacing w:after="0" w:line="240" w:lineRule="auto"/>
        <w:jc w:val="both"/>
        <w:rPr>
          <w:rFonts w:cs="Traditional Arabic"/>
          <w:b/>
          <w:bCs/>
          <w:sz w:val="36"/>
          <w:szCs w:val="36"/>
          <w:rtl/>
        </w:rPr>
      </w:pPr>
      <w:r w:rsidRPr="00A25B71">
        <w:rPr>
          <w:rFonts w:ascii="Traditional Arabic" w:eastAsia="Times New Roman" w:hAnsi="Times New Roman" w:cs="Traditional Arabic" w:hint="eastAsia"/>
          <w:color w:val="000000"/>
          <w:sz w:val="36"/>
          <w:szCs w:val="36"/>
          <w:rtl/>
        </w:rPr>
        <w:lastRenderedPageBreak/>
        <w:t>بين</w:t>
      </w:r>
      <w:r w:rsidRPr="00A25B71">
        <w:rPr>
          <w:rFonts w:ascii="Traditional Arabic" w:eastAsia="Times New Roman" w:hAnsi="Times New Roman" w:cs="Traditional Arabic"/>
          <w:color w:val="000000"/>
          <w:sz w:val="36"/>
          <w:szCs w:val="36"/>
          <w:rtl/>
        </w:rPr>
        <w:t xml:space="preserve"> </w:t>
      </w:r>
      <w:r w:rsidRPr="00A25B71">
        <w:rPr>
          <w:rFonts w:ascii="Traditional Arabic" w:eastAsia="Times New Roman" w:hAnsi="Times New Roman" w:cs="Traditional Arabic" w:hint="eastAsia"/>
          <w:color w:val="000000"/>
          <w:sz w:val="36"/>
          <w:szCs w:val="36"/>
          <w:rtl/>
        </w:rPr>
        <w:t>سهو</w:t>
      </w:r>
      <w:r w:rsidRPr="00A25B71">
        <w:rPr>
          <w:rFonts w:ascii="Traditional Arabic" w:eastAsia="Times New Roman" w:hAnsi="Times New Roman" w:cs="Traditional Arabic"/>
          <w:color w:val="000000"/>
          <w:sz w:val="36"/>
          <w:szCs w:val="36"/>
          <w:rtl/>
        </w:rPr>
        <w:t xml:space="preserve"> </w:t>
      </w:r>
      <w:r w:rsidRPr="00A25B71">
        <w:rPr>
          <w:rFonts w:ascii="Traditional Arabic" w:eastAsia="Times New Roman" w:hAnsi="Times New Roman" w:cs="Traditional Arabic" w:hint="eastAsia"/>
          <w:color w:val="000000"/>
          <w:sz w:val="36"/>
          <w:szCs w:val="36"/>
          <w:rtl/>
        </w:rPr>
        <w:t>وسهو</w:t>
      </w:r>
      <w:r w:rsidR="00142B72" w:rsidRPr="00A25B71">
        <w:rPr>
          <w:rFonts w:ascii="Traditional Arabic" w:eastAsia="Times New Roman" w:hAnsi="Times New Roman" w:cs="Traditional Arabic" w:hint="cs"/>
          <w:color w:val="000000"/>
          <w:sz w:val="36"/>
          <w:szCs w:val="36"/>
          <w:rtl/>
        </w:rPr>
        <w:t>, وهذا قد سها فوجب</w:t>
      </w:r>
      <w:r w:rsidR="00DB44FA" w:rsidRPr="00A25B71">
        <w:rPr>
          <w:rFonts w:ascii="Traditional Arabic" w:eastAsia="Times New Roman" w:hAnsi="Times New Roman" w:cs="Traditional Arabic" w:hint="cs"/>
          <w:color w:val="000000"/>
          <w:sz w:val="36"/>
          <w:szCs w:val="36"/>
          <w:rtl/>
        </w:rPr>
        <w:t xml:space="preserve"> عليه سجود السهو</w:t>
      </w:r>
      <w:r w:rsidR="000E7AEA" w:rsidRPr="00A25B71">
        <w:rPr>
          <w:rFonts w:ascii="AGA Arabesque" w:hAnsi="AGA Arabesque" w:cs="Traditional Arabic" w:hint="cs"/>
          <w:smallCaps/>
          <w:sz w:val="36"/>
          <w:szCs w:val="36"/>
          <w:vertAlign w:val="superscript"/>
          <w:rtl/>
        </w:rPr>
        <w:t>(</w:t>
      </w:r>
      <w:r w:rsidR="000E7AEA" w:rsidRPr="00A25B71">
        <w:rPr>
          <w:rFonts w:ascii="AGA Arabesque" w:hAnsi="AGA Arabesque" w:cs="Traditional Arabic"/>
          <w:smallCaps/>
          <w:sz w:val="36"/>
          <w:szCs w:val="36"/>
          <w:vertAlign w:val="superscript"/>
          <w:rtl/>
        </w:rPr>
        <w:footnoteReference w:id="17"/>
      </w:r>
      <w:r w:rsidR="000E7AEA" w:rsidRPr="00A25B71">
        <w:rPr>
          <w:rFonts w:ascii="AGA Arabesque" w:hAnsi="AGA Arabesque" w:cs="Traditional Arabic" w:hint="cs"/>
          <w:smallCaps/>
          <w:sz w:val="36"/>
          <w:szCs w:val="36"/>
          <w:vertAlign w:val="superscript"/>
          <w:rtl/>
        </w:rPr>
        <w:t>)</w:t>
      </w:r>
      <w:r w:rsidR="00DB44FA" w:rsidRPr="00A25B71">
        <w:rPr>
          <w:rFonts w:ascii="Traditional Arabic" w:eastAsia="Times New Roman" w:hAnsi="Times New Roman" w:cs="Traditional Arabic" w:hint="cs"/>
          <w:color w:val="000000"/>
          <w:sz w:val="36"/>
          <w:szCs w:val="36"/>
          <w:rtl/>
        </w:rPr>
        <w:t>.</w:t>
      </w:r>
      <w:r w:rsidR="00C61ADC" w:rsidRPr="00A25B71">
        <w:rPr>
          <w:rFonts w:cs="Traditional Arabic" w:hint="cs"/>
          <w:b/>
          <w:bCs/>
          <w:sz w:val="36"/>
          <w:szCs w:val="36"/>
          <w:rtl/>
        </w:rPr>
        <w:t xml:space="preserve"> </w:t>
      </w:r>
    </w:p>
    <w:p w:rsidR="00A45981" w:rsidRPr="00A25B71" w:rsidRDefault="00B77015" w:rsidP="001560F2">
      <w:pPr>
        <w:spacing w:after="0" w:line="240" w:lineRule="auto"/>
        <w:jc w:val="both"/>
        <w:rPr>
          <w:rFonts w:cs="Traditional Arabic"/>
          <w:b/>
          <w:bCs/>
          <w:sz w:val="36"/>
          <w:szCs w:val="36"/>
          <w:rtl/>
        </w:rPr>
      </w:pPr>
      <w:r w:rsidRPr="00A25B71">
        <w:rPr>
          <w:rFonts w:cs="Traditional Arabic" w:hint="cs"/>
          <w:b/>
          <w:bCs/>
          <w:sz w:val="36"/>
          <w:szCs w:val="36"/>
          <w:rtl/>
        </w:rPr>
        <w:t>الدليل الثاني</w:t>
      </w:r>
      <w:r w:rsidRPr="00A25B71">
        <w:rPr>
          <w:rFonts w:cs="Traditional Arabic" w:hint="cs"/>
          <w:sz w:val="36"/>
          <w:szCs w:val="36"/>
          <w:rtl/>
        </w:rPr>
        <w:t>:</w:t>
      </w:r>
      <w:r w:rsidR="00A45981" w:rsidRPr="00A25B71">
        <w:rPr>
          <w:rFonts w:ascii="Traditional Arabic" w:eastAsia="Times New Roman" w:hAnsi="Times New Roman" w:cs="Traditional Arabic" w:hint="eastAsia"/>
          <w:color w:val="000000"/>
          <w:sz w:val="36"/>
          <w:szCs w:val="36"/>
          <w:rtl/>
        </w:rPr>
        <w:t xml:space="preserve"> المخافتة</w:t>
      </w:r>
      <w:r w:rsidR="00A45981" w:rsidRPr="00A25B71">
        <w:rPr>
          <w:rFonts w:ascii="Traditional Arabic" w:eastAsia="Times New Roman" w:hAnsi="Times New Roman" w:cs="Traditional Arabic"/>
          <w:color w:val="000000"/>
          <w:sz w:val="36"/>
          <w:szCs w:val="36"/>
          <w:rtl/>
        </w:rPr>
        <w:t xml:space="preserve"> </w:t>
      </w:r>
      <w:r w:rsidR="00A45981" w:rsidRPr="00A25B71">
        <w:rPr>
          <w:rFonts w:ascii="Traditional Arabic" w:eastAsia="Times New Roman" w:hAnsi="Times New Roman" w:cs="Traditional Arabic" w:hint="eastAsia"/>
          <w:color w:val="000000"/>
          <w:sz w:val="36"/>
          <w:szCs w:val="36"/>
          <w:rtl/>
        </w:rPr>
        <w:t>إنما</w:t>
      </w:r>
      <w:r w:rsidR="00A45981" w:rsidRPr="00A25B71">
        <w:rPr>
          <w:rFonts w:ascii="Traditional Arabic" w:eastAsia="Times New Roman" w:hAnsi="Times New Roman" w:cs="Traditional Arabic"/>
          <w:color w:val="000000"/>
          <w:sz w:val="36"/>
          <w:szCs w:val="36"/>
          <w:rtl/>
        </w:rPr>
        <w:t xml:space="preserve"> </w:t>
      </w:r>
      <w:r w:rsidR="00A45981" w:rsidRPr="00A25B71">
        <w:rPr>
          <w:rFonts w:ascii="Traditional Arabic" w:eastAsia="Times New Roman" w:hAnsi="Times New Roman" w:cs="Traditional Arabic" w:hint="eastAsia"/>
          <w:color w:val="000000"/>
          <w:sz w:val="36"/>
          <w:szCs w:val="36"/>
          <w:rtl/>
        </w:rPr>
        <w:t>كانت</w:t>
      </w:r>
      <w:r w:rsidR="00A45981" w:rsidRPr="00A25B71">
        <w:rPr>
          <w:rFonts w:ascii="Traditional Arabic" w:eastAsia="Times New Roman" w:hAnsi="Times New Roman" w:cs="Traditional Arabic"/>
          <w:color w:val="000000"/>
          <w:sz w:val="36"/>
          <w:szCs w:val="36"/>
          <w:rtl/>
        </w:rPr>
        <w:t xml:space="preserve"> </w:t>
      </w:r>
      <w:r w:rsidR="00A45981" w:rsidRPr="00A25B71">
        <w:rPr>
          <w:rFonts w:ascii="Traditional Arabic" w:eastAsia="Times New Roman" w:hAnsi="Times New Roman" w:cs="Traditional Arabic" w:hint="eastAsia"/>
          <w:color w:val="000000"/>
          <w:sz w:val="36"/>
          <w:szCs w:val="36"/>
          <w:rtl/>
        </w:rPr>
        <w:t>صيانة</w:t>
      </w:r>
      <w:r w:rsidR="00A45981" w:rsidRPr="00A25B71">
        <w:rPr>
          <w:rFonts w:ascii="Traditional Arabic" w:eastAsia="Times New Roman" w:hAnsi="Times New Roman" w:cs="Traditional Arabic"/>
          <w:color w:val="000000"/>
          <w:sz w:val="36"/>
          <w:szCs w:val="36"/>
          <w:rtl/>
        </w:rPr>
        <w:t xml:space="preserve"> </w:t>
      </w:r>
      <w:r w:rsidR="00A45981" w:rsidRPr="00A25B71">
        <w:rPr>
          <w:rFonts w:ascii="Traditional Arabic" w:eastAsia="Times New Roman" w:hAnsi="Times New Roman" w:cs="Traditional Arabic" w:hint="eastAsia"/>
          <w:color w:val="000000"/>
          <w:sz w:val="36"/>
          <w:szCs w:val="36"/>
          <w:rtl/>
        </w:rPr>
        <w:t>للقرآن</w:t>
      </w:r>
      <w:r w:rsidR="00A45981" w:rsidRPr="00A25B71">
        <w:rPr>
          <w:rFonts w:ascii="Traditional Arabic" w:eastAsia="Times New Roman" w:hAnsi="Times New Roman" w:cs="Traditional Arabic"/>
          <w:color w:val="000000"/>
          <w:sz w:val="36"/>
          <w:szCs w:val="36"/>
          <w:rtl/>
        </w:rPr>
        <w:t xml:space="preserve"> </w:t>
      </w:r>
      <w:r w:rsidR="00A45981" w:rsidRPr="00A25B71">
        <w:rPr>
          <w:rFonts w:ascii="Traditional Arabic" w:eastAsia="Times New Roman" w:hAnsi="Times New Roman" w:cs="Traditional Arabic" w:hint="eastAsia"/>
          <w:color w:val="000000"/>
          <w:sz w:val="36"/>
          <w:szCs w:val="36"/>
          <w:rtl/>
        </w:rPr>
        <w:t>عن</w:t>
      </w:r>
      <w:r w:rsidR="00A45981" w:rsidRPr="00A25B71">
        <w:rPr>
          <w:rFonts w:ascii="Traditional Arabic" w:eastAsia="Times New Roman" w:hAnsi="Times New Roman" w:cs="Traditional Arabic"/>
          <w:color w:val="000000"/>
          <w:sz w:val="36"/>
          <w:szCs w:val="36"/>
          <w:rtl/>
        </w:rPr>
        <w:t xml:space="preserve"> </w:t>
      </w:r>
      <w:r w:rsidR="00A45981" w:rsidRPr="00A25B71">
        <w:rPr>
          <w:rFonts w:ascii="Traditional Arabic" w:eastAsia="Times New Roman" w:hAnsi="Times New Roman" w:cs="Traditional Arabic" w:hint="eastAsia"/>
          <w:color w:val="000000"/>
          <w:sz w:val="36"/>
          <w:szCs w:val="36"/>
          <w:rtl/>
        </w:rPr>
        <w:t>لغو</w:t>
      </w:r>
      <w:r w:rsidR="00A45981" w:rsidRPr="00A25B71">
        <w:rPr>
          <w:rFonts w:ascii="Traditional Arabic" w:eastAsia="Times New Roman" w:hAnsi="Times New Roman" w:cs="Traditional Arabic"/>
          <w:color w:val="000000"/>
          <w:sz w:val="36"/>
          <w:szCs w:val="36"/>
          <w:rtl/>
        </w:rPr>
        <w:t xml:space="preserve"> </w:t>
      </w:r>
      <w:r w:rsidR="00A45981" w:rsidRPr="00A25B71">
        <w:rPr>
          <w:rFonts w:ascii="Traditional Arabic" w:eastAsia="Times New Roman" w:hAnsi="Times New Roman" w:cs="Traditional Arabic" w:hint="eastAsia"/>
          <w:color w:val="000000"/>
          <w:sz w:val="36"/>
          <w:szCs w:val="36"/>
          <w:rtl/>
        </w:rPr>
        <w:t>الكفار</w:t>
      </w:r>
      <w:r w:rsidR="00A45981" w:rsidRPr="00A25B71">
        <w:rPr>
          <w:rFonts w:ascii="Traditional Arabic" w:eastAsia="Times New Roman" w:hAnsi="Times New Roman" w:cs="Traditional Arabic"/>
          <w:color w:val="000000"/>
          <w:sz w:val="36"/>
          <w:szCs w:val="36"/>
          <w:rtl/>
        </w:rPr>
        <w:t xml:space="preserve"> </w:t>
      </w:r>
      <w:r w:rsidR="00A45981" w:rsidRPr="00A25B71">
        <w:rPr>
          <w:rFonts w:ascii="Traditional Arabic" w:eastAsia="Times New Roman" w:hAnsi="Times New Roman" w:cs="Traditional Arabic" w:hint="eastAsia"/>
          <w:color w:val="000000"/>
          <w:sz w:val="36"/>
          <w:szCs w:val="36"/>
          <w:rtl/>
        </w:rPr>
        <w:t>ولغطهم،</w:t>
      </w:r>
      <w:r w:rsidR="00A45981" w:rsidRPr="00A25B71">
        <w:rPr>
          <w:rFonts w:ascii="Traditional Arabic" w:eastAsia="Times New Roman" w:hAnsi="Times New Roman" w:cs="Traditional Arabic"/>
          <w:color w:val="000000"/>
          <w:sz w:val="36"/>
          <w:szCs w:val="36"/>
          <w:rtl/>
        </w:rPr>
        <w:t xml:space="preserve"> </w:t>
      </w:r>
      <w:r w:rsidR="00A45981" w:rsidRPr="00A25B71">
        <w:rPr>
          <w:rFonts w:ascii="Traditional Arabic" w:eastAsia="Times New Roman" w:hAnsi="Times New Roman" w:cs="Traditional Arabic" w:hint="eastAsia"/>
          <w:color w:val="000000"/>
          <w:sz w:val="36"/>
          <w:szCs w:val="36"/>
          <w:rtl/>
        </w:rPr>
        <w:t>وصيانته</w:t>
      </w:r>
      <w:r w:rsidR="00A45981" w:rsidRPr="00A25B71">
        <w:rPr>
          <w:rFonts w:ascii="Traditional Arabic" w:eastAsia="Times New Roman" w:hAnsi="Times New Roman" w:cs="Traditional Arabic"/>
          <w:color w:val="000000"/>
          <w:sz w:val="36"/>
          <w:szCs w:val="36"/>
          <w:rtl/>
        </w:rPr>
        <w:t xml:space="preserve"> </w:t>
      </w:r>
      <w:r w:rsidR="00A45981" w:rsidRPr="00A25B71">
        <w:rPr>
          <w:rFonts w:ascii="Traditional Arabic" w:eastAsia="Times New Roman" w:hAnsi="Times New Roman" w:cs="Traditional Arabic" w:hint="eastAsia"/>
          <w:color w:val="000000"/>
          <w:sz w:val="36"/>
          <w:szCs w:val="36"/>
          <w:rtl/>
        </w:rPr>
        <w:t>عن</w:t>
      </w:r>
      <w:r w:rsidR="00A45981" w:rsidRPr="00A25B71">
        <w:rPr>
          <w:rFonts w:ascii="Traditional Arabic" w:eastAsia="Times New Roman" w:hAnsi="Times New Roman" w:cs="Traditional Arabic"/>
          <w:color w:val="000000"/>
          <w:sz w:val="36"/>
          <w:szCs w:val="36"/>
          <w:rtl/>
        </w:rPr>
        <w:t xml:space="preserve"> </w:t>
      </w:r>
      <w:r w:rsidR="00A45981" w:rsidRPr="00A25B71">
        <w:rPr>
          <w:rFonts w:ascii="Traditional Arabic" w:eastAsia="Times New Roman" w:hAnsi="Times New Roman" w:cs="Traditional Arabic" w:hint="eastAsia"/>
          <w:color w:val="000000"/>
          <w:sz w:val="36"/>
          <w:szCs w:val="36"/>
          <w:rtl/>
        </w:rPr>
        <w:t>ذلك</w:t>
      </w:r>
      <w:r w:rsidR="00A45981" w:rsidRPr="00A25B71">
        <w:rPr>
          <w:rFonts w:ascii="Traditional Arabic" w:eastAsia="Times New Roman" w:hAnsi="Times New Roman" w:cs="Traditional Arabic"/>
          <w:color w:val="000000"/>
          <w:sz w:val="36"/>
          <w:szCs w:val="36"/>
          <w:rtl/>
        </w:rPr>
        <w:t xml:space="preserve"> </w:t>
      </w:r>
      <w:r w:rsidR="00A45981" w:rsidRPr="00A25B71">
        <w:rPr>
          <w:rFonts w:ascii="Traditional Arabic" w:eastAsia="Times New Roman" w:hAnsi="Times New Roman" w:cs="Traditional Arabic" w:hint="eastAsia"/>
          <w:color w:val="000000"/>
          <w:sz w:val="36"/>
          <w:szCs w:val="36"/>
          <w:rtl/>
        </w:rPr>
        <w:t>واجبة،</w:t>
      </w:r>
      <w:r w:rsidR="00A45981" w:rsidRPr="00A25B71">
        <w:rPr>
          <w:rFonts w:ascii="Traditional Arabic" w:eastAsia="Times New Roman" w:hAnsi="Times New Roman" w:cs="Traditional Arabic"/>
          <w:color w:val="000000"/>
          <w:sz w:val="36"/>
          <w:szCs w:val="36"/>
          <w:rtl/>
        </w:rPr>
        <w:t xml:space="preserve"> </w:t>
      </w:r>
      <w:r w:rsidR="00A45981" w:rsidRPr="00A25B71">
        <w:rPr>
          <w:rFonts w:ascii="Traditional Arabic" w:eastAsia="Times New Roman" w:hAnsi="Times New Roman" w:cs="Traditional Arabic" w:hint="eastAsia"/>
          <w:color w:val="000000"/>
          <w:sz w:val="36"/>
          <w:szCs w:val="36"/>
          <w:rtl/>
        </w:rPr>
        <w:t>وما</w:t>
      </w:r>
      <w:r w:rsidR="00A45981" w:rsidRPr="00A25B71">
        <w:rPr>
          <w:rFonts w:ascii="Traditional Arabic" w:eastAsia="Times New Roman" w:hAnsi="Times New Roman" w:cs="Traditional Arabic"/>
          <w:color w:val="000000"/>
          <w:sz w:val="36"/>
          <w:szCs w:val="36"/>
          <w:rtl/>
        </w:rPr>
        <w:t xml:space="preserve"> </w:t>
      </w:r>
      <w:r w:rsidR="00A45981" w:rsidRPr="00A25B71">
        <w:rPr>
          <w:rFonts w:ascii="Traditional Arabic" w:eastAsia="Times New Roman" w:hAnsi="Times New Roman" w:cs="Traditional Arabic" w:hint="eastAsia"/>
          <w:color w:val="000000"/>
          <w:sz w:val="36"/>
          <w:szCs w:val="36"/>
          <w:rtl/>
        </w:rPr>
        <w:t>لا</w:t>
      </w:r>
      <w:r w:rsidR="00A45981" w:rsidRPr="00A25B71">
        <w:rPr>
          <w:rFonts w:ascii="Traditional Arabic" w:eastAsia="Times New Roman" w:hAnsi="Times New Roman" w:cs="Traditional Arabic"/>
          <w:color w:val="000000"/>
          <w:sz w:val="36"/>
          <w:szCs w:val="36"/>
          <w:rtl/>
        </w:rPr>
        <w:t xml:space="preserve"> </w:t>
      </w:r>
      <w:r w:rsidR="00A45981" w:rsidRPr="00A25B71">
        <w:rPr>
          <w:rFonts w:ascii="Traditional Arabic" w:eastAsia="Times New Roman" w:hAnsi="Times New Roman" w:cs="Traditional Arabic" w:hint="eastAsia"/>
          <w:color w:val="000000"/>
          <w:sz w:val="36"/>
          <w:szCs w:val="36"/>
          <w:rtl/>
        </w:rPr>
        <w:t>يتوصل</w:t>
      </w:r>
      <w:r w:rsidR="00A45981" w:rsidRPr="00A25B71">
        <w:rPr>
          <w:rFonts w:ascii="Traditional Arabic" w:eastAsia="Times New Roman" w:hAnsi="Times New Roman" w:cs="Traditional Arabic"/>
          <w:color w:val="000000"/>
          <w:sz w:val="36"/>
          <w:szCs w:val="36"/>
          <w:rtl/>
        </w:rPr>
        <w:t xml:space="preserve"> </w:t>
      </w:r>
      <w:r w:rsidR="00A45981" w:rsidRPr="00A25B71">
        <w:rPr>
          <w:rFonts w:ascii="Traditional Arabic" w:eastAsia="Times New Roman" w:hAnsi="Times New Roman" w:cs="Traditional Arabic" w:hint="eastAsia"/>
          <w:color w:val="000000"/>
          <w:sz w:val="36"/>
          <w:szCs w:val="36"/>
          <w:rtl/>
        </w:rPr>
        <w:t>إلى</w:t>
      </w:r>
      <w:r w:rsidR="00A45981" w:rsidRPr="00A25B71">
        <w:rPr>
          <w:rFonts w:ascii="Traditional Arabic" w:eastAsia="Times New Roman" w:hAnsi="Times New Roman" w:cs="Traditional Arabic"/>
          <w:color w:val="000000"/>
          <w:sz w:val="36"/>
          <w:szCs w:val="36"/>
          <w:rtl/>
        </w:rPr>
        <w:t xml:space="preserve"> </w:t>
      </w:r>
      <w:r w:rsidR="00A45981" w:rsidRPr="00A25B71">
        <w:rPr>
          <w:rFonts w:ascii="Traditional Arabic" w:eastAsia="Times New Roman" w:hAnsi="Times New Roman" w:cs="Traditional Arabic" w:hint="eastAsia"/>
          <w:color w:val="000000"/>
          <w:sz w:val="36"/>
          <w:szCs w:val="36"/>
          <w:rtl/>
        </w:rPr>
        <w:t>الواجب</w:t>
      </w:r>
      <w:r w:rsidR="00A45981" w:rsidRPr="00A25B71">
        <w:rPr>
          <w:rFonts w:ascii="Traditional Arabic" w:eastAsia="Times New Roman" w:hAnsi="Times New Roman" w:cs="Traditional Arabic"/>
          <w:color w:val="000000"/>
          <w:sz w:val="36"/>
          <w:szCs w:val="36"/>
          <w:rtl/>
        </w:rPr>
        <w:t xml:space="preserve"> </w:t>
      </w:r>
      <w:r w:rsidR="00A45981" w:rsidRPr="00A25B71">
        <w:rPr>
          <w:rFonts w:ascii="Traditional Arabic" w:eastAsia="Times New Roman" w:hAnsi="Times New Roman" w:cs="Traditional Arabic" w:hint="eastAsia"/>
          <w:color w:val="000000"/>
          <w:sz w:val="36"/>
          <w:szCs w:val="36"/>
          <w:rtl/>
        </w:rPr>
        <w:t>إلا</w:t>
      </w:r>
      <w:r w:rsidR="00A45981" w:rsidRPr="00A25B71">
        <w:rPr>
          <w:rFonts w:ascii="Traditional Arabic" w:eastAsia="Times New Roman" w:hAnsi="Times New Roman" w:cs="Traditional Arabic"/>
          <w:color w:val="000000"/>
          <w:sz w:val="36"/>
          <w:szCs w:val="36"/>
          <w:rtl/>
        </w:rPr>
        <w:t xml:space="preserve"> </w:t>
      </w:r>
      <w:r w:rsidR="00A45981" w:rsidRPr="00A25B71">
        <w:rPr>
          <w:rFonts w:ascii="Traditional Arabic" w:eastAsia="Times New Roman" w:hAnsi="Times New Roman" w:cs="Traditional Arabic" w:hint="eastAsia"/>
          <w:color w:val="000000"/>
          <w:sz w:val="36"/>
          <w:szCs w:val="36"/>
          <w:rtl/>
        </w:rPr>
        <w:t>به</w:t>
      </w:r>
      <w:r w:rsidR="00A45981" w:rsidRPr="00A25B71">
        <w:rPr>
          <w:rFonts w:ascii="Traditional Arabic" w:eastAsia="Times New Roman" w:hAnsi="Times New Roman" w:cs="Traditional Arabic"/>
          <w:color w:val="000000"/>
          <w:sz w:val="36"/>
          <w:szCs w:val="36"/>
          <w:rtl/>
        </w:rPr>
        <w:t xml:space="preserve"> </w:t>
      </w:r>
      <w:r w:rsidR="00A45981" w:rsidRPr="00A25B71">
        <w:rPr>
          <w:rFonts w:ascii="Traditional Arabic" w:eastAsia="Times New Roman" w:hAnsi="Times New Roman" w:cs="Traditional Arabic" w:hint="eastAsia"/>
          <w:color w:val="000000"/>
          <w:sz w:val="36"/>
          <w:szCs w:val="36"/>
          <w:rtl/>
        </w:rPr>
        <w:t>يكون</w:t>
      </w:r>
      <w:r w:rsidR="00A45981" w:rsidRPr="00A25B71">
        <w:rPr>
          <w:rFonts w:ascii="Traditional Arabic" w:eastAsia="Times New Roman" w:hAnsi="Times New Roman" w:cs="Traditional Arabic"/>
          <w:color w:val="000000"/>
          <w:sz w:val="36"/>
          <w:szCs w:val="36"/>
          <w:rtl/>
        </w:rPr>
        <w:t xml:space="preserve"> </w:t>
      </w:r>
      <w:r w:rsidR="00A45981" w:rsidRPr="00A25B71">
        <w:rPr>
          <w:rFonts w:ascii="Traditional Arabic" w:eastAsia="Times New Roman" w:hAnsi="Times New Roman" w:cs="Traditional Arabic" w:hint="eastAsia"/>
          <w:color w:val="000000"/>
          <w:sz w:val="36"/>
          <w:szCs w:val="36"/>
          <w:rtl/>
        </w:rPr>
        <w:t>واجبا</w:t>
      </w:r>
      <w:r w:rsidR="00640936" w:rsidRPr="00A25B71">
        <w:rPr>
          <w:rFonts w:cs="Traditional Arabic" w:hint="cs"/>
          <w:sz w:val="36"/>
          <w:szCs w:val="36"/>
          <w:rtl/>
        </w:rPr>
        <w:t>,</w:t>
      </w:r>
      <w:r w:rsidR="00B50F5A" w:rsidRPr="00A25B71">
        <w:rPr>
          <w:rFonts w:ascii="Traditional Arabic" w:eastAsia="Times New Roman" w:hAnsi="Times New Roman" w:cs="Traditional Arabic" w:hint="cs"/>
          <w:color w:val="000000"/>
          <w:sz w:val="36"/>
          <w:szCs w:val="36"/>
          <w:rtl/>
        </w:rPr>
        <w:t xml:space="preserve"> </w:t>
      </w:r>
      <w:r w:rsidR="00640936" w:rsidRPr="00A25B71">
        <w:rPr>
          <w:rFonts w:ascii="Traditional Arabic" w:eastAsia="Times New Roman" w:hAnsi="Times New Roman" w:cs="Traditional Arabic" w:hint="cs"/>
          <w:color w:val="000000"/>
          <w:sz w:val="36"/>
          <w:szCs w:val="36"/>
          <w:rtl/>
        </w:rPr>
        <w:t xml:space="preserve">فإذا </w:t>
      </w:r>
      <w:r w:rsidR="00640936" w:rsidRPr="00A25B71">
        <w:rPr>
          <w:rFonts w:ascii="Traditional Arabic" w:eastAsia="Times New Roman" w:hAnsi="Times New Roman" w:cs="Traditional Arabic" w:hint="eastAsia"/>
          <w:color w:val="000000"/>
          <w:sz w:val="36"/>
          <w:szCs w:val="36"/>
          <w:rtl/>
        </w:rPr>
        <w:t>جهر</w:t>
      </w:r>
      <w:r w:rsidR="00640936" w:rsidRPr="00A25B71">
        <w:rPr>
          <w:rFonts w:ascii="Traditional Arabic" w:eastAsia="Times New Roman" w:hAnsi="Times New Roman" w:cs="Traditional Arabic"/>
          <w:color w:val="000000"/>
          <w:sz w:val="36"/>
          <w:szCs w:val="36"/>
          <w:rtl/>
        </w:rPr>
        <w:t xml:space="preserve"> </w:t>
      </w:r>
      <w:r w:rsidR="00640936" w:rsidRPr="00A25B71">
        <w:rPr>
          <w:rFonts w:ascii="Traditional Arabic" w:eastAsia="Times New Roman" w:hAnsi="Times New Roman" w:cs="Traditional Arabic" w:hint="eastAsia"/>
          <w:color w:val="000000"/>
          <w:sz w:val="36"/>
          <w:szCs w:val="36"/>
          <w:rtl/>
        </w:rPr>
        <w:t>فيما</w:t>
      </w:r>
      <w:r w:rsidR="00640936" w:rsidRPr="00A25B71">
        <w:rPr>
          <w:rFonts w:ascii="Traditional Arabic" w:eastAsia="Times New Roman" w:hAnsi="Times New Roman" w:cs="Traditional Arabic"/>
          <w:color w:val="000000"/>
          <w:sz w:val="36"/>
          <w:szCs w:val="36"/>
          <w:rtl/>
        </w:rPr>
        <w:t xml:space="preserve"> </w:t>
      </w:r>
      <w:r w:rsidR="00640936" w:rsidRPr="00A25B71">
        <w:rPr>
          <w:rFonts w:ascii="Traditional Arabic" w:eastAsia="Times New Roman" w:hAnsi="Times New Roman" w:cs="Traditional Arabic" w:hint="eastAsia"/>
          <w:color w:val="000000"/>
          <w:sz w:val="36"/>
          <w:szCs w:val="36"/>
          <w:rtl/>
        </w:rPr>
        <w:t>يخافت</w:t>
      </w:r>
      <w:r w:rsidR="00640936" w:rsidRPr="00A25B71">
        <w:rPr>
          <w:rFonts w:ascii="Traditional Arabic" w:eastAsia="Times New Roman" w:hAnsi="Times New Roman" w:cs="Traditional Arabic"/>
          <w:color w:val="000000"/>
          <w:sz w:val="36"/>
          <w:szCs w:val="36"/>
          <w:rtl/>
        </w:rPr>
        <w:t xml:space="preserve"> </w:t>
      </w:r>
      <w:r w:rsidR="00640936" w:rsidRPr="00A25B71">
        <w:rPr>
          <w:rFonts w:ascii="Traditional Arabic" w:eastAsia="Times New Roman" w:hAnsi="Times New Roman" w:cs="Traditional Arabic" w:hint="eastAsia"/>
          <w:color w:val="000000"/>
          <w:sz w:val="36"/>
          <w:szCs w:val="36"/>
          <w:rtl/>
        </w:rPr>
        <w:t>فقد</w:t>
      </w:r>
      <w:r w:rsidR="00640936" w:rsidRPr="00A25B71">
        <w:rPr>
          <w:rFonts w:ascii="Traditional Arabic" w:eastAsia="Times New Roman" w:hAnsi="Times New Roman" w:cs="Traditional Arabic"/>
          <w:color w:val="000000"/>
          <w:sz w:val="36"/>
          <w:szCs w:val="36"/>
          <w:rtl/>
        </w:rPr>
        <w:t xml:space="preserve"> </w:t>
      </w:r>
      <w:r w:rsidR="00640936" w:rsidRPr="00A25B71">
        <w:rPr>
          <w:rFonts w:ascii="Traditional Arabic" w:eastAsia="Times New Roman" w:hAnsi="Times New Roman" w:cs="Traditional Arabic" w:hint="eastAsia"/>
          <w:color w:val="000000"/>
          <w:sz w:val="36"/>
          <w:szCs w:val="36"/>
          <w:rtl/>
        </w:rPr>
        <w:t>ترك</w:t>
      </w:r>
      <w:r w:rsidR="00640936" w:rsidRPr="00A25B71">
        <w:rPr>
          <w:rFonts w:ascii="Traditional Arabic" w:eastAsia="Times New Roman" w:hAnsi="Times New Roman" w:cs="Traditional Arabic"/>
          <w:color w:val="000000"/>
          <w:sz w:val="36"/>
          <w:szCs w:val="36"/>
          <w:rtl/>
        </w:rPr>
        <w:t xml:space="preserve"> </w:t>
      </w:r>
      <w:r w:rsidR="00640936" w:rsidRPr="00A25B71">
        <w:rPr>
          <w:rFonts w:ascii="Traditional Arabic" w:eastAsia="Times New Roman" w:hAnsi="Times New Roman" w:cs="Traditional Arabic" w:hint="eastAsia"/>
          <w:color w:val="000000"/>
          <w:sz w:val="36"/>
          <w:szCs w:val="36"/>
          <w:rtl/>
        </w:rPr>
        <w:t>واجباً</w:t>
      </w:r>
      <w:r w:rsidR="00640936" w:rsidRPr="00A25B71">
        <w:rPr>
          <w:rFonts w:ascii="Traditional Arabic" w:eastAsia="Times New Roman" w:hAnsi="Times New Roman" w:cs="Traditional Arabic"/>
          <w:color w:val="000000"/>
          <w:sz w:val="36"/>
          <w:szCs w:val="36"/>
          <w:rtl/>
        </w:rPr>
        <w:t xml:space="preserve"> </w:t>
      </w:r>
      <w:r w:rsidR="00640936" w:rsidRPr="00A25B71">
        <w:rPr>
          <w:rFonts w:ascii="Traditional Arabic" w:eastAsia="Times New Roman" w:hAnsi="Times New Roman" w:cs="Traditional Arabic" w:hint="eastAsia"/>
          <w:color w:val="000000"/>
          <w:sz w:val="36"/>
          <w:szCs w:val="36"/>
          <w:rtl/>
        </w:rPr>
        <w:t>من</w:t>
      </w:r>
      <w:r w:rsidR="00640936" w:rsidRPr="00A25B71">
        <w:rPr>
          <w:rFonts w:ascii="Traditional Arabic" w:eastAsia="Times New Roman" w:hAnsi="Times New Roman" w:cs="Traditional Arabic"/>
          <w:color w:val="000000"/>
          <w:sz w:val="36"/>
          <w:szCs w:val="36"/>
          <w:rtl/>
        </w:rPr>
        <w:t xml:space="preserve"> </w:t>
      </w:r>
      <w:r w:rsidR="00640936" w:rsidRPr="00A25B71">
        <w:rPr>
          <w:rFonts w:ascii="Traditional Arabic" w:eastAsia="Times New Roman" w:hAnsi="Times New Roman" w:cs="Traditional Arabic" w:hint="eastAsia"/>
          <w:color w:val="000000"/>
          <w:sz w:val="36"/>
          <w:szCs w:val="36"/>
          <w:rtl/>
        </w:rPr>
        <w:t>واجبات</w:t>
      </w:r>
      <w:r w:rsidR="00640936" w:rsidRPr="00A25B71">
        <w:rPr>
          <w:rFonts w:ascii="Traditional Arabic" w:eastAsia="Times New Roman" w:hAnsi="Times New Roman" w:cs="Traditional Arabic"/>
          <w:color w:val="000000"/>
          <w:sz w:val="36"/>
          <w:szCs w:val="36"/>
          <w:rtl/>
        </w:rPr>
        <w:t xml:space="preserve"> </w:t>
      </w:r>
      <w:r w:rsidR="00640936" w:rsidRPr="00A25B71">
        <w:rPr>
          <w:rFonts w:ascii="Traditional Arabic" w:eastAsia="Times New Roman" w:hAnsi="Times New Roman" w:cs="Traditional Arabic" w:hint="eastAsia"/>
          <w:color w:val="000000"/>
          <w:sz w:val="36"/>
          <w:szCs w:val="36"/>
          <w:rtl/>
        </w:rPr>
        <w:t>الصلاة</w:t>
      </w:r>
      <w:r w:rsidR="00640936" w:rsidRPr="00A25B71">
        <w:rPr>
          <w:rFonts w:ascii="Traditional Arabic" w:eastAsia="Times New Roman" w:hAnsi="Times New Roman" w:cs="Traditional Arabic"/>
          <w:color w:val="000000"/>
          <w:sz w:val="36"/>
          <w:szCs w:val="36"/>
          <w:rtl/>
        </w:rPr>
        <w:t xml:space="preserve"> </w:t>
      </w:r>
      <w:r w:rsidR="00640936" w:rsidRPr="00A25B71">
        <w:rPr>
          <w:rFonts w:ascii="Traditional Arabic" w:eastAsia="Times New Roman" w:hAnsi="Times New Roman" w:cs="Traditional Arabic" w:hint="eastAsia"/>
          <w:color w:val="000000"/>
          <w:sz w:val="36"/>
          <w:szCs w:val="36"/>
          <w:rtl/>
        </w:rPr>
        <w:t>فيلزمه</w:t>
      </w:r>
      <w:r w:rsidR="00640936" w:rsidRPr="00A25B71">
        <w:rPr>
          <w:rFonts w:ascii="Traditional Arabic" w:eastAsia="Times New Roman" w:hAnsi="Times New Roman" w:cs="Traditional Arabic"/>
          <w:color w:val="000000"/>
          <w:sz w:val="36"/>
          <w:szCs w:val="36"/>
          <w:rtl/>
        </w:rPr>
        <w:t xml:space="preserve"> </w:t>
      </w:r>
      <w:r w:rsidR="00640936" w:rsidRPr="00A25B71">
        <w:rPr>
          <w:rFonts w:ascii="Traditional Arabic" w:eastAsia="Times New Roman" w:hAnsi="Times New Roman" w:cs="Traditional Arabic" w:hint="eastAsia"/>
          <w:color w:val="000000"/>
          <w:sz w:val="36"/>
          <w:szCs w:val="36"/>
          <w:rtl/>
        </w:rPr>
        <w:t>سجود</w:t>
      </w:r>
      <w:r w:rsidR="00640936" w:rsidRPr="00A25B71">
        <w:rPr>
          <w:rFonts w:ascii="Traditional Arabic" w:eastAsia="Times New Roman" w:hAnsi="Times New Roman" w:cs="Traditional Arabic"/>
          <w:color w:val="000000"/>
          <w:sz w:val="36"/>
          <w:szCs w:val="36"/>
          <w:rtl/>
        </w:rPr>
        <w:t xml:space="preserve"> </w:t>
      </w:r>
      <w:r w:rsidR="0055286F" w:rsidRPr="00A25B71">
        <w:rPr>
          <w:rFonts w:ascii="Traditional Arabic" w:eastAsia="Times New Roman" w:hAnsi="Times New Roman" w:cs="Traditional Arabic" w:hint="eastAsia"/>
          <w:color w:val="000000"/>
          <w:sz w:val="36"/>
          <w:szCs w:val="36"/>
          <w:rtl/>
        </w:rPr>
        <w:t>السه</w:t>
      </w:r>
      <w:r w:rsidR="0055286F" w:rsidRPr="00A25B71">
        <w:rPr>
          <w:rFonts w:ascii="Traditional Arabic" w:eastAsia="Times New Roman" w:hAnsi="Times New Roman" w:cs="Traditional Arabic" w:hint="cs"/>
          <w:color w:val="000000"/>
          <w:sz w:val="36"/>
          <w:szCs w:val="36"/>
          <w:rtl/>
        </w:rPr>
        <w:t>و</w:t>
      </w:r>
      <w:r w:rsidR="000E7AEA" w:rsidRPr="00A25B71">
        <w:rPr>
          <w:rFonts w:ascii="AGA Arabesque" w:hAnsi="AGA Arabesque" w:cs="Traditional Arabic" w:hint="cs"/>
          <w:smallCaps/>
          <w:sz w:val="36"/>
          <w:szCs w:val="36"/>
          <w:vertAlign w:val="superscript"/>
          <w:rtl/>
        </w:rPr>
        <w:t>(</w:t>
      </w:r>
      <w:r w:rsidR="000E7AEA" w:rsidRPr="00A25B71">
        <w:rPr>
          <w:rFonts w:ascii="AGA Arabesque" w:hAnsi="AGA Arabesque" w:cs="Traditional Arabic"/>
          <w:smallCaps/>
          <w:sz w:val="36"/>
          <w:szCs w:val="36"/>
          <w:vertAlign w:val="superscript"/>
          <w:rtl/>
        </w:rPr>
        <w:footnoteReference w:id="18"/>
      </w:r>
      <w:r w:rsidR="000E7AEA" w:rsidRPr="00A25B71">
        <w:rPr>
          <w:rFonts w:ascii="AGA Arabesque" w:hAnsi="AGA Arabesque" w:cs="Traditional Arabic" w:hint="cs"/>
          <w:smallCaps/>
          <w:sz w:val="36"/>
          <w:szCs w:val="36"/>
          <w:vertAlign w:val="superscript"/>
          <w:rtl/>
        </w:rPr>
        <w:t>)</w:t>
      </w:r>
      <w:r w:rsidR="0055286F" w:rsidRPr="00A25B71">
        <w:rPr>
          <w:rFonts w:ascii="Traditional Arabic" w:eastAsia="Times New Roman" w:hAnsi="Times New Roman" w:cs="Traditional Arabic" w:hint="cs"/>
          <w:color w:val="000000"/>
          <w:sz w:val="36"/>
          <w:szCs w:val="36"/>
          <w:rtl/>
        </w:rPr>
        <w:t>.</w:t>
      </w:r>
      <w:r w:rsidR="00A45981" w:rsidRPr="00A25B71">
        <w:rPr>
          <w:rFonts w:cs="Traditional Arabic" w:hint="cs"/>
          <w:sz w:val="36"/>
          <w:szCs w:val="36"/>
          <w:rtl/>
        </w:rPr>
        <w:t xml:space="preserve"> </w:t>
      </w:r>
    </w:p>
    <w:p w:rsidR="00332768" w:rsidRPr="00A25B71" w:rsidRDefault="00ED3DEB" w:rsidP="001560F2">
      <w:pPr>
        <w:spacing w:after="0" w:line="240" w:lineRule="auto"/>
        <w:jc w:val="both"/>
        <w:rPr>
          <w:rFonts w:cs="Traditional Arabic"/>
          <w:b/>
          <w:bCs/>
          <w:sz w:val="36"/>
          <w:szCs w:val="36"/>
          <w:rtl/>
        </w:rPr>
      </w:pPr>
      <w:r>
        <w:rPr>
          <w:rFonts w:cs="Traditional Arabic" w:hint="cs"/>
          <w:b/>
          <w:bCs/>
          <w:sz w:val="36"/>
          <w:szCs w:val="36"/>
          <w:rtl/>
        </w:rPr>
        <w:t>الدليل الثالث</w:t>
      </w:r>
      <w:r w:rsidR="00332768" w:rsidRPr="00A25B71">
        <w:rPr>
          <w:rFonts w:cs="Traditional Arabic" w:hint="cs"/>
          <w:b/>
          <w:bCs/>
          <w:sz w:val="36"/>
          <w:szCs w:val="36"/>
          <w:rtl/>
        </w:rPr>
        <w:t xml:space="preserve">: </w:t>
      </w:r>
      <w:r w:rsidR="002E13B7" w:rsidRPr="00A25B71">
        <w:rPr>
          <w:rFonts w:ascii="Traditional Arabic" w:eastAsia="Times New Roman" w:hAnsi="Times New Roman" w:cs="Traditional Arabic" w:hint="eastAsia"/>
          <w:color w:val="000000"/>
          <w:sz w:val="36"/>
          <w:szCs w:val="36"/>
          <w:rtl/>
        </w:rPr>
        <w:t>لأن</w:t>
      </w:r>
      <w:r w:rsidR="002E13B7" w:rsidRPr="00A25B71">
        <w:rPr>
          <w:rFonts w:ascii="Traditional Arabic" w:eastAsia="Times New Roman" w:hAnsi="Times New Roman" w:cs="Traditional Arabic"/>
          <w:color w:val="000000"/>
          <w:sz w:val="36"/>
          <w:szCs w:val="36"/>
          <w:rtl/>
        </w:rPr>
        <w:t xml:space="preserve"> </w:t>
      </w:r>
      <w:r w:rsidR="002E13B7" w:rsidRPr="00A25B71">
        <w:rPr>
          <w:rFonts w:ascii="Traditional Arabic" w:eastAsia="Times New Roman" w:hAnsi="Times New Roman" w:cs="Traditional Arabic" w:hint="eastAsia"/>
          <w:color w:val="000000"/>
          <w:sz w:val="36"/>
          <w:szCs w:val="36"/>
          <w:rtl/>
        </w:rPr>
        <w:t>مراعاة</w:t>
      </w:r>
      <w:r w:rsidR="002E13B7" w:rsidRPr="00A25B71">
        <w:rPr>
          <w:rFonts w:ascii="Traditional Arabic" w:eastAsia="Times New Roman" w:hAnsi="Times New Roman" w:cs="Traditional Arabic"/>
          <w:color w:val="000000"/>
          <w:sz w:val="36"/>
          <w:szCs w:val="36"/>
          <w:rtl/>
        </w:rPr>
        <w:t xml:space="preserve"> </w:t>
      </w:r>
      <w:r w:rsidR="002E13B7" w:rsidRPr="00A25B71">
        <w:rPr>
          <w:rFonts w:ascii="Traditional Arabic" w:eastAsia="Times New Roman" w:hAnsi="Times New Roman" w:cs="Traditional Arabic" w:hint="eastAsia"/>
          <w:color w:val="000000"/>
          <w:sz w:val="36"/>
          <w:szCs w:val="36"/>
          <w:rtl/>
        </w:rPr>
        <w:t>صفة</w:t>
      </w:r>
      <w:r w:rsidR="002E13B7" w:rsidRPr="00A25B71">
        <w:rPr>
          <w:rFonts w:ascii="Traditional Arabic" w:eastAsia="Times New Roman" w:hAnsi="Times New Roman" w:cs="Traditional Arabic"/>
          <w:color w:val="000000"/>
          <w:sz w:val="36"/>
          <w:szCs w:val="36"/>
          <w:rtl/>
        </w:rPr>
        <w:t xml:space="preserve"> </w:t>
      </w:r>
      <w:r w:rsidR="002E13B7" w:rsidRPr="00A25B71">
        <w:rPr>
          <w:rFonts w:ascii="Traditional Arabic" w:eastAsia="Times New Roman" w:hAnsi="Times New Roman" w:cs="Traditional Arabic" w:hint="eastAsia"/>
          <w:color w:val="000000"/>
          <w:sz w:val="36"/>
          <w:szCs w:val="36"/>
          <w:rtl/>
        </w:rPr>
        <w:t>القراءة</w:t>
      </w:r>
      <w:r w:rsidR="002E13B7" w:rsidRPr="00A25B71">
        <w:rPr>
          <w:rFonts w:ascii="Traditional Arabic" w:eastAsia="Times New Roman" w:hAnsi="Times New Roman" w:cs="Traditional Arabic"/>
          <w:color w:val="000000"/>
          <w:sz w:val="36"/>
          <w:szCs w:val="36"/>
          <w:rtl/>
        </w:rPr>
        <w:t xml:space="preserve"> </w:t>
      </w:r>
      <w:r w:rsidR="002E13B7" w:rsidRPr="00A25B71">
        <w:rPr>
          <w:rFonts w:ascii="Traditional Arabic" w:eastAsia="Times New Roman" w:hAnsi="Times New Roman" w:cs="Traditional Arabic" w:hint="eastAsia"/>
          <w:color w:val="000000"/>
          <w:sz w:val="36"/>
          <w:szCs w:val="36"/>
          <w:rtl/>
        </w:rPr>
        <w:t>في</w:t>
      </w:r>
      <w:r w:rsidR="002E13B7" w:rsidRPr="00A25B71">
        <w:rPr>
          <w:rFonts w:ascii="Traditional Arabic" w:eastAsia="Times New Roman" w:hAnsi="Times New Roman" w:cs="Traditional Arabic"/>
          <w:color w:val="000000"/>
          <w:sz w:val="36"/>
          <w:szCs w:val="36"/>
          <w:rtl/>
        </w:rPr>
        <w:t xml:space="preserve"> </w:t>
      </w:r>
      <w:r w:rsidR="002E13B7" w:rsidRPr="00A25B71">
        <w:rPr>
          <w:rFonts w:ascii="Traditional Arabic" w:eastAsia="Times New Roman" w:hAnsi="Times New Roman" w:cs="Traditional Arabic" w:hint="eastAsia"/>
          <w:color w:val="000000"/>
          <w:sz w:val="36"/>
          <w:szCs w:val="36"/>
          <w:rtl/>
        </w:rPr>
        <w:t>كل</w:t>
      </w:r>
      <w:r w:rsidR="002E13B7" w:rsidRPr="00A25B71">
        <w:rPr>
          <w:rFonts w:ascii="Traditional Arabic" w:eastAsia="Times New Roman" w:hAnsi="Times New Roman" w:cs="Traditional Arabic"/>
          <w:color w:val="000000"/>
          <w:sz w:val="36"/>
          <w:szCs w:val="36"/>
          <w:rtl/>
        </w:rPr>
        <w:t xml:space="preserve"> </w:t>
      </w:r>
      <w:r w:rsidR="002E13B7" w:rsidRPr="00A25B71">
        <w:rPr>
          <w:rFonts w:ascii="Traditional Arabic" w:eastAsia="Times New Roman" w:hAnsi="Times New Roman" w:cs="Traditional Arabic" w:hint="eastAsia"/>
          <w:color w:val="000000"/>
          <w:sz w:val="36"/>
          <w:szCs w:val="36"/>
          <w:rtl/>
        </w:rPr>
        <w:t>صلاة</w:t>
      </w:r>
      <w:r w:rsidR="002E13B7" w:rsidRPr="00A25B71">
        <w:rPr>
          <w:rFonts w:ascii="Traditional Arabic" w:eastAsia="Times New Roman" w:hAnsi="Times New Roman" w:cs="Traditional Arabic"/>
          <w:color w:val="000000"/>
          <w:sz w:val="36"/>
          <w:szCs w:val="36"/>
          <w:rtl/>
        </w:rPr>
        <w:t xml:space="preserve"> </w:t>
      </w:r>
      <w:r w:rsidR="002E13B7" w:rsidRPr="00A25B71">
        <w:rPr>
          <w:rFonts w:ascii="Traditional Arabic" w:eastAsia="Times New Roman" w:hAnsi="Times New Roman" w:cs="Traditional Arabic" w:hint="eastAsia"/>
          <w:color w:val="000000"/>
          <w:sz w:val="36"/>
          <w:szCs w:val="36"/>
          <w:rtl/>
        </w:rPr>
        <w:t>بالجهر</w:t>
      </w:r>
      <w:r w:rsidR="002E13B7" w:rsidRPr="00A25B71">
        <w:rPr>
          <w:rFonts w:ascii="Traditional Arabic" w:eastAsia="Times New Roman" w:hAnsi="Times New Roman" w:cs="Traditional Arabic"/>
          <w:color w:val="000000"/>
          <w:sz w:val="36"/>
          <w:szCs w:val="36"/>
          <w:rtl/>
        </w:rPr>
        <w:t xml:space="preserve"> </w:t>
      </w:r>
      <w:r w:rsidR="002E13B7" w:rsidRPr="00A25B71">
        <w:rPr>
          <w:rFonts w:ascii="Traditional Arabic" w:eastAsia="Times New Roman" w:hAnsi="Times New Roman" w:cs="Traditional Arabic" w:hint="eastAsia"/>
          <w:color w:val="000000"/>
          <w:sz w:val="36"/>
          <w:szCs w:val="36"/>
          <w:rtl/>
        </w:rPr>
        <w:t>والمخافتة</w:t>
      </w:r>
      <w:r w:rsidR="002E13B7" w:rsidRPr="00A25B71">
        <w:rPr>
          <w:rFonts w:ascii="Traditional Arabic" w:eastAsia="Times New Roman" w:hAnsi="Times New Roman" w:cs="Traditional Arabic"/>
          <w:color w:val="000000"/>
          <w:sz w:val="36"/>
          <w:szCs w:val="36"/>
          <w:rtl/>
        </w:rPr>
        <w:t xml:space="preserve"> </w:t>
      </w:r>
      <w:r w:rsidR="002E13B7" w:rsidRPr="00A25B71">
        <w:rPr>
          <w:rFonts w:ascii="Traditional Arabic" w:eastAsia="Times New Roman" w:hAnsi="Times New Roman" w:cs="Traditional Arabic" w:hint="eastAsia"/>
          <w:color w:val="000000"/>
          <w:sz w:val="36"/>
          <w:szCs w:val="36"/>
          <w:rtl/>
        </w:rPr>
        <w:t>واجب</w:t>
      </w:r>
      <w:r w:rsidR="002E13B7" w:rsidRPr="00A25B71">
        <w:rPr>
          <w:rFonts w:ascii="Traditional Arabic" w:eastAsia="Times New Roman" w:hAnsi="Times New Roman" w:cs="Traditional Arabic"/>
          <w:color w:val="000000"/>
          <w:sz w:val="36"/>
          <w:szCs w:val="36"/>
          <w:rtl/>
        </w:rPr>
        <w:t xml:space="preserve"> </w:t>
      </w:r>
      <w:r w:rsidR="002E13B7" w:rsidRPr="00A25B71">
        <w:rPr>
          <w:rFonts w:ascii="Traditional Arabic" w:eastAsia="Times New Roman" w:hAnsi="Times New Roman" w:cs="Traditional Arabic" w:hint="eastAsia"/>
          <w:color w:val="000000"/>
          <w:sz w:val="36"/>
          <w:szCs w:val="36"/>
          <w:rtl/>
        </w:rPr>
        <w:t>على</w:t>
      </w:r>
      <w:r w:rsidR="002E13B7" w:rsidRPr="00A25B71">
        <w:rPr>
          <w:rFonts w:ascii="Traditional Arabic" w:eastAsia="Times New Roman" w:hAnsi="Times New Roman" w:cs="Traditional Arabic"/>
          <w:color w:val="000000"/>
          <w:sz w:val="36"/>
          <w:szCs w:val="36"/>
          <w:rtl/>
        </w:rPr>
        <w:t xml:space="preserve"> </w:t>
      </w:r>
      <w:r w:rsidR="002E13B7" w:rsidRPr="00A25B71">
        <w:rPr>
          <w:rFonts w:ascii="Traditional Arabic" w:eastAsia="Times New Roman" w:hAnsi="Times New Roman" w:cs="Traditional Arabic" w:hint="eastAsia"/>
          <w:color w:val="000000"/>
          <w:sz w:val="36"/>
          <w:szCs w:val="36"/>
          <w:rtl/>
        </w:rPr>
        <w:t>الإمام،</w:t>
      </w:r>
      <w:r w:rsidR="00B50F5A" w:rsidRPr="00A25B71">
        <w:rPr>
          <w:rFonts w:ascii="Traditional Arabic" w:eastAsia="Times New Roman" w:hAnsi="Times New Roman" w:cs="Traditional Arabic" w:hint="cs"/>
          <w:color w:val="000000"/>
          <w:sz w:val="36"/>
          <w:szCs w:val="36"/>
          <w:rtl/>
        </w:rPr>
        <w:t xml:space="preserve"> لمواظبة النبي </w:t>
      </w:r>
      <w:r w:rsidR="00DF1946">
        <w:rPr>
          <w:rFonts w:ascii="Traditional Arabic" w:eastAsia="Times New Roman" w:hAnsi="Times New Roman" w:cs="Traditional Arabic" w:hint="cs"/>
          <w:color w:val="000000"/>
          <w:sz w:val="36"/>
          <w:szCs w:val="36"/>
        </w:rPr>
        <w:sym w:font="AGA Arabesque" w:char="F072"/>
      </w:r>
      <w:r w:rsidR="00B50F5A" w:rsidRPr="00A25B71">
        <w:rPr>
          <w:rFonts w:ascii="Traditional Arabic" w:eastAsia="Times New Roman" w:hAnsi="Times New Roman" w:cs="Traditional Arabic" w:hint="cs"/>
          <w:color w:val="000000"/>
          <w:sz w:val="36"/>
          <w:szCs w:val="36"/>
          <w:rtl/>
        </w:rPr>
        <w:t xml:space="preserve"> على </w:t>
      </w:r>
      <w:r w:rsidR="00142B72" w:rsidRPr="00A25B71">
        <w:rPr>
          <w:rFonts w:ascii="Traditional Arabic" w:eastAsia="Times New Roman" w:hAnsi="Times New Roman" w:cs="Traditional Arabic" w:hint="cs"/>
          <w:color w:val="000000"/>
          <w:sz w:val="36"/>
          <w:szCs w:val="36"/>
          <w:rtl/>
        </w:rPr>
        <w:t>تلك الصفة</w:t>
      </w:r>
      <w:r w:rsidR="00B50F5A" w:rsidRPr="00A25B71">
        <w:rPr>
          <w:rFonts w:ascii="Traditional Arabic" w:eastAsia="Times New Roman" w:hAnsi="Times New Roman" w:cs="Traditional Arabic" w:hint="cs"/>
          <w:color w:val="000000"/>
          <w:sz w:val="36"/>
          <w:szCs w:val="36"/>
          <w:rtl/>
        </w:rPr>
        <w:t>,</w:t>
      </w:r>
      <w:r w:rsidR="002E13B7" w:rsidRPr="00A25B71">
        <w:rPr>
          <w:rFonts w:ascii="Traditional Arabic" w:eastAsia="Times New Roman" w:hAnsi="Times New Roman" w:cs="Traditional Arabic"/>
          <w:color w:val="000000"/>
          <w:sz w:val="36"/>
          <w:szCs w:val="36"/>
          <w:rtl/>
        </w:rPr>
        <w:t xml:space="preserve"> </w:t>
      </w:r>
      <w:r w:rsidR="002E13B7" w:rsidRPr="00A25B71">
        <w:rPr>
          <w:rFonts w:ascii="Traditional Arabic" w:eastAsia="Times New Roman" w:hAnsi="Times New Roman" w:cs="Traditional Arabic" w:hint="eastAsia"/>
          <w:color w:val="000000"/>
          <w:sz w:val="36"/>
          <w:szCs w:val="36"/>
          <w:rtl/>
        </w:rPr>
        <w:t>فإذا</w:t>
      </w:r>
      <w:r w:rsidR="002E13B7" w:rsidRPr="00A25B71">
        <w:rPr>
          <w:rFonts w:ascii="Traditional Arabic" w:eastAsia="Times New Roman" w:hAnsi="Times New Roman" w:cs="Traditional Arabic"/>
          <w:color w:val="000000"/>
          <w:sz w:val="36"/>
          <w:szCs w:val="36"/>
          <w:rtl/>
        </w:rPr>
        <w:t xml:space="preserve"> </w:t>
      </w:r>
      <w:r w:rsidR="002E13B7" w:rsidRPr="00A25B71">
        <w:rPr>
          <w:rFonts w:ascii="Traditional Arabic" w:eastAsia="Times New Roman" w:hAnsi="Times New Roman" w:cs="Traditional Arabic" w:hint="eastAsia"/>
          <w:color w:val="000000"/>
          <w:sz w:val="36"/>
          <w:szCs w:val="36"/>
          <w:rtl/>
        </w:rPr>
        <w:t>ترك</w:t>
      </w:r>
      <w:r w:rsidR="00B50F5A" w:rsidRPr="00A25B71">
        <w:rPr>
          <w:rFonts w:ascii="Traditional Arabic" w:eastAsia="Times New Roman" w:hAnsi="Times New Roman" w:cs="Traditional Arabic" w:hint="cs"/>
          <w:color w:val="000000"/>
          <w:sz w:val="36"/>
          <w:szCs w:val="36"/>
          <w:rtl/>
        </w:rPr>
        <w:t xml:space="preserve"> ذلك</w:t>
      </w:r>
      <w:r w:rsidR="002E13B7" w:rsidRPr="00A25B71">
        <w:rPr>
          <w:rFonts w:ascii="Traditional Arabic" w:eastAsia="Times New Roman" w:hAnsi="Times New Roman" w:cs="Traditional Arabic" w:hint="cs"/>
          <w:color w:val="000000"/>
          <w:sz w:val="36"/>
          <w:szCs w:val="36"/>
          <w:rtl/>
        </w:rPr>
        <w:t xml:space="preserve"> سهوا</w:t>
      </w:r>
      <w:r w:rsidR="002E13B7" w:rsidRPr="00A25B71">
        <w:rPr>
          <w:rFonts w:ascii="Traditional Arabic" w:eastAsia="Times New Roman" w:hAnsi="Times New Roman" w:cs="Traditional Arabic"/>
          <w:color w:val="000000"/>
          <w:sz w:val="36"/>
          <w:szCs w:val="36"/>
          <w:rtl/>
        </w:rPr>
        <w:t xml:space="preserve"> </w:t>
      </w:r>
      <w:r w:rsidR="002E13B7" w:rsidRPr="00A25B71">
        <w:rPr>
          <w:rFonts w:ascii="Traditional Arabic" w:eastAsia="Times New Roman" w:hAnsi="Times New Roman" w:cs="Traditional Arabic" w:hint="eastAsia"/>
          <w:color w:val="000000"/>
          <w:sz w:val="36"/>
          <w:szCs w:val="36"/>
          <w:rtl/>
        </w:rPr>
        <w:t>فقد</w:t>
      </w:r>
      <w:r w:rsidR="002E13B7" w:rsidRPr="00A25B71">
        <w:rPr>
          <w:rFonts w:ascii="Traditional Arabic" w:eastAsia="Times New Roman" w:hAnsi="Times New Roman" w:cs="Traditional Arabic"/>
          <w:color w:val="000000"/>
          <w:sz w:val="36"/>
          <w:szCs w:val="36"/>
          <w:rtl/>
        </w:rPr>
        <w:t xml:space="preserve"> </w:t>
      </w:r>
      <w:r w:rsidR="002E13B7" w:rsidRPr="00A25B71">
        <w:rPr>
          <w:rFonts w:ascii="Traditional Arabic" w:eastAsia="Times New Roman" w:hAnsi="Times New Roman" w:cs="Traditional Arabic" w:hint="eastAsia"/>
          <w:color w:val="000000"/>
          <w:sz w:val="36"/>
          <w:szCs w:val="36"/>
          <w:rtl/>
        </w:rPr>
        <w:t>تمكن</w:t>
      </w:r>
      <w:r w:rsidR="002E13B7" w:rsidRPr="00A25B71">
        <w:rPr>
          <w:rFonts w:ascii="Traditional Arabic" w:eastAsia="Times New Roman" w:hAnsi="Times New Roman" w:cs="Traditional Arabic"/>
          <w:color w:val="000000"/>
          <w:sz w:val="36"/>
          <w:szCs w:val="36"/>
          <w:rtl/>
        </w:rPr>
        <w:t xml:space="preserve"> </w:t>
      </w:r>
      <w:r w:rsidR="002E13B7" w:rsidRPr="00A25B71">
        <w:rPr>
          <w:rFonts w:ascii="Traditional Arabic" w:eastAsia="Times New Roman" w:hAnsi="Times New Roman" w:cs="Traditional Arabic" w:hint="eastAsia"/>
          <w:color w:val="000000"/>
          <w:sz w:val="36"/>
          <w:szCs w:val="36"/>
          <w:rtl/>
        </w:rPr>
        <w:t>النقصان</w:t>
      </w:r>
      <w:r w:rsidR="002E13B7" w:rsidRPr="00A25B71">
        <w:rPr>
          <w:rFonts w:ascii="Traditional Arabic" w:eastAsia="Times New Roman" w:hAnsi="Times New Roman" w:cs="Traditional Arabic"/>
          <w:color w:val="000000"/>
          <w:sz w:val="36"/>
          <w:szCs w:val="36"/>
          <w:rtl/>
        </w:rPr>
        <w:t xml:space="preserve"> </w:t>
      </w:r>
      <w:r w:rsidR="002E13B7" w:rsidRPr="00A25B71">
        <w:rPr>
          <w:rFonts w:ascii="Traditional Arabic" w:eastAsia="Times New Roman" w:hAnsi="Times New Roman" w:cs="Traditional Arabic" w:hint="eastAsia"/>
          <w:color w:val="000000"/>
          <w:sz w:val="36"/>
          <w:szCs w:val="36"/>
          <w:rtl/>
        </w:rPr>
        <w:t>والتغير</w:t>
      </w:r>
      <w:r w:rsidR="002E13B7" w:rsidRPr="00A25B71">
        <w:rPr>
          <w:rFonts w:ascii="Traditional Arabic" w:eastAsia="Times New Roman" w:hAnsi="Times New Roman" w:cs="Traditional Arabic"/>
          <w:color w:val="000000"/>
          <w:sz w:val="36"/>
          <w:szCs w:val="36"/>
          <w:rtl/>
        </w:rPr>
        <w:t xml:space="preserve"> </w:t>
      </w:r>
      <w:r w:rsidR="002E13B7" w:rsidRPr="00A25B71">
        <w:rPr>
          <w:rFonts w:ascii="Traditional Arabic" w:eastAsia="Times New Roman" w:hAnsi="Times New Roman" w:cs="Traditional Arabic" w:hint="eastAsia"/>
          <w:color w:val="000000"/>
          <w:sz w:val="36"/>
          <w:szCs w:val="36"/>
          <w:rtl/>
        </w:rPr>
        <w:t>في</w:t>
      </w:r>
      <w:r w:rsidR="002E13B7" w:rsidRPr="00A25B71">
        <w:rPr>
          <w:rFonts w:ascii="Traditional Arabic" w:eastAsia="Times New Roman" w:hAnsi="Times New Roman" w:cs="Traditional Arabic"/>
          <w:color w:val="000000"/>
          <w:sz w:val="36"/>
          <w:szCs w:val="36"/>
          <w:rtl/>
        </w:rPr>
        <w:t xml:space="preserve"> </w:t>
      </w:r>
      <w:r w:rsidR="002E13B7" w:rsidRPr="00A25B71">
        <w:rPr>
          <w:rFonts w:ascii="Traditional Arabic" w:eastAsia="Times New Roman" w:hAnsi="Times New Roman" w:cs="Traditional Arabic" w:hint="eastAsia"/>
          <w:color w:val="000000"/>
          <w:sz w:val="36"/>
          <w:szCs w:val="36"/>
          <w:rtl/>
        </w:rPr>
        <w:t>صلاته</w:t>
      </w:r>
      <w:r w:rsidR="002E13B7" w:rsidRPr="00A25B71">
        <w:rPr>
          <w:rFonts w:ascii="Traditional Arabic" w:eastAsia="Times New Roman" w:hAnsi="Times New Roman" w:cs="Traditional Arabic"/>
          <w:color w:val="000000"/>
          <w:sz w:val="36"/>
          <w:szCs w:val="36"/>
          <w:rtl/>
        </w:rPr>
        <w:t xml:space="preserve"> </w:t>
      </w:r>
      <w:r w:rsidR="002E13B7" w:rsidRPr="00A25B71">
        <w:rPr>
          <w:rFonts w:ascii="Traditional Arabic" w:eastAsia="Times New Roman" w:hAnsi="Times New Roman" w:cs="Traditional Arabic" w:hint="eastAsia"/>
          <w:color w:val="000000"/>
          <w:sz w:val="36"/>
          <w:szCs w:val="36"/>
          <w:rtl/>
        </w:rPr>
        <w:t>فعليه</w:t>
      </w:r>
      <w:r w:rsidR="002E13B7" w:rsidRPr="00A25B71">
        <w:rPr>
          <w:rFonts w:ascii="Traditional Arabic" w:eastAsia="Times New Roman" w:hAnsi="Times New Roman" w:cs="Traditional Arabic"/>
          <w:color w:val="000000"/>
          <w:sz w:val="36"/>
          <w:szCs w:val="36"/>
          <w:rtl/>
        </w:rPr>
        <w:t xml:space="preserve"> </w:t>
      </w:r>
      <w:r w:rsidR="002E13B7" w:rsidRPr="00A25B71">
        <w:rPr>
          <w:rFonts w:ascii="Traditional Arabic" w:eastAsia="Times New Roman" w:hAnsi="Times New Roman" w:cs="Traditional Arabic" w:hint="eastAsia"/>
          <w:color w:val="000000"/>
          <w:sz w:val="36"/>
          <w:szCs w:val="36"/>
          <w:rtl/>
        </w:rPr>
        <w:t>السهو</w:t>
      </w:r>
      <w:r w:rsidR="000E7AEA" w:rsidRPr="00A25B71">
        <w:rPr>
          <w:rFonts w:ascii="AGA Arabesque" w:hAnsi="AGA Arabesque" w:cs="Traditional Arabic" w:hint="cs"/>
          <w:smallCaps/>
          <w:sz w:val="36"/>
          <w:szCs w:val="36"/>
          <w:vertAlign w:val="superscript"/>
          <w:rtl/>
        </w:rPr>
        <w:t>(</w:t>
      </w:r>
      <w:r w:rsidR="000E7AEA" w:rsidRPr="00A25B71">
        <w:rPr>
          <w:rFonts w:ascii="AGA Arabesque" w:hAnsi="AGA Arabesque" w:cs="Traditional Arabic"/>
          <w:smallCaps/>
          <w:sz w:val="36"/>
          <w:szCs w:val="36"/>
          <w:vertAlign w:val="superscript"/>
          <w:rtl/>
        </w:rPr>
        <w:footnoteReference w:id="19"/>
      </w:r>
      <w:r w:rsidR="000E7AEA" w:rsidRPr="00A25B71">
        <w:rPr>
          <w:rFonts w:ascii="AGA Arabesque" w:hAnsi="AGA Arabesque" w:cs="Traditional Arabic" w:hint="cs"/>
          <w:smallCaps/>
          <w:sz w:val="36"/>
          <w:szCs w:val="36"/>
          <w:vertAlign w:val="superscript"/>
          <w:rtl/>
        </w:rPr>
        <w:t>)</w:t>
      </w:r>
      <w:r w:rsidR="00332768" w:rsidRPr="00A25B71">
        <w:rPr>
          <w:rFonts w:cs="Traditional Arabic" w:hint="cs"/>
          <w:sz w:val="36"/>
          <w:szCs w:val="36"/>
          <w:rtl/>
        </w:rPr>
        <w:t>.</w:t>
      </w:r>
      <w:r w:rsidR="00C06A80" w:rsidRPr="00A25B71">
        <w:rPr>
          <w:rFonts w:cs="Traditional Arabic" w:hint="cs"/>
          <w:sz w:val="36"/>
          <w:szCs w:val="36"/>
          <w:rtl/>
        </w:rPr>
        <w:t xml:space="preserve"> </w:t>
      </w:r>
    </w:p>
    <w:p w:rsidR="001668A8" w:rsidRPr="00A25B71" w:rsidRDefault="001E14E8" w:rsidP="001560F2">
      <w:pPr>
        <w:spacing w:after="0" w:line="240" w:lineRule="auto"/>
        <w:jc w:val="both"/>
        <w:rPr>
          <w:rFonts w:cs="Traditional Arabic"/>
          <w:b/>
          <w:bCs/>
          <w:sz w:val="36"/>
          <w:szCs w:val="36"/>
          <w:rtl/>
        </w:rPr>
      </w:pPr>
      <w:r w:rsidRPr="00A25B71">
        <w:rPr>
          <w:rFonts w:cs="Traditional Arabic" w:hint="cs"/>
          <w:b/>
          <w:bCs/>
          <w:sz w:val="36"/>
          <w:szCs w:val="36"/>
          <w:rtl/>
        </w:rPr>
        <w:t>أدلة القول الثاني</w:t>
      </w:r>
      <w:r w:rsidR="001668A8" w:rsidRPr="00A25B71">
        <w:rPr>
          <w:rFonts w:cs="Traditional Arabic" w:hint="cs"/>
          <w:b/>
          <w:bCs/>
          <w:sz w:val="36"/>
          <w:szCs w:val="36"/>
          <w:rtl/>
        </w:rPr>
        <w:t xml:space="preserve">: </w:t>
      </w:r>
    </w:p>
    <w:p w:rsidR="001668A8" w:rsidRPr="00A25B71" w:rsidRDefault="001668A8" w:rsidP="001560F2">
      <w:pPr>
        <w:spacing w:after="0" w:line="240" w:lineRule="auto"/>
        <w:jc w:val="both"/>
        <w:rPr>
          <w:rFonts w:cs="Traditional Arabic"/>
          <w:b/>
          <w:bCs/>
          <w:sz w:val="36"/>
          <w:szCs w:val="36"/>
          <w:rtl/>
        </w:rPr>
      </w:pPr>
      <w:r w:rsidRPr="00A25B71">
        <w:rPr>
          <w:rFonts w:cs="Traditional Arabic" w:hint="cs"/>
          <w:b/>
          <w:bCs/>
          <w:sz w:val="36"/>
          <w:szCs w:val="36"/>
          <w:rtl/>
        </w:rPr>
        <w:t>الدليل الأول:</w:t>
      </w:r>
      <w:r w:rsidR="00CE6746" w:rsidRPr="00A25B71">
        <w:rPr>
          <w:rFonts w:cs="Traditional Arabic" w:hint="cs"/>
          <w:b/>
          <w:bCs/>
          <w:sz w:val="36"/>
          <w:szCs w:val="36"/>
          <w:rtl/>
        </w:rPr>
        <w:t xml:space="preserve"> </w:t>
      </w:r>
      <w:r w:rsidR="00CE6746" w:rsidRPr="00A25B71">
        <w:rPr>
          <w:rFonts w:cs="Traditional Arabic" w:hint="cs"/>
          <w:sz w:val="36"/>
          <w:szCs w:val="36"/>
          <w:rtl/>
        </w:rPr>
        <w:t>عن</w:t>
      </w:r>
      <w:r w:rsidR="00E454EE">
        <w:rPr>
          <w:rFonts w:cs="Traditional Arabic"/>
          <w:sz w:val="36"/>
          <w:szCs w:val="36"/>
          <w:rtl/>
        </w:rPr>
        <w:t xml:space="preserve"> أبي قتادة</w:t>
      </w:r>
      <w:r w:rsidR="00861528">
        <w:rPr>
          <w:rFonts w:cs="Traditional Arabic"/>
          <w:sz w:val="36"/>
          <w:szCs w:val="36"/>
        </w:rPr>
        <w:t xml:space="preserve"> </w:t>
      </w:r>
      <w:r w:rsidR="00DF1946">
        <w:rPr>
          <w:rFonts w:cs="Traditional Arabic" w:hint="cs"/>
          <w:sz w:val="36"/>
          <w:szCs w:val="36"/>
        </w:rPr>
        <w:sym w:font="AGA Arabesque" w:char="F074"/>
      </w:r>
      <w:r w:rsidR="00CE6746" w:rsidRPr="00A25B71">
        <w:rPr>
          <w:rFonts w:ascii="Traditional Arabic" w:eastAsia="Times New Roman" w:hAnsi="Times New Roman" w:cs="Traditional Arabic" w:hint="eastAsia"/>
          <w:sz w:val="36"/>
          <w:szCs w:val="36"/>
          <w:rtl/>
        </w:rPr>
        <w:t>أن</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النبي</w:t>
      </w:r>
      <w:r w:rsidR="00CE6746" w:rsidRPr="00A25B71">
        <w:rPr>
          <w:rFonts w:ascii="Traditional Arabic" w:eastAsia="Times New Roman" w:hAnsi="Times New Roman" w:cs="Traditional Arabic"/>
          <w:sz w:val="36"/>
          <w:szCs w:val="36"/>
          <w:rtl/>
        </w:rPr>
        <w:t xml:space="preserve"> </w:t>
      </w:r>
      <w:r w:rsidR="00DF1946">
        <w:rPr>
          <w:rFonts w:ascii="Traditional Arabic" w:eastAsia="Times New Roman" w:hAnsi="Times New Roman" w:cs="Traditional Arabic" w:hint="eastAsia"/>
          <w:sz w:val="36"/>
          <w:szCs w:val="36"/>
        </w:rPr>
        <w:sym w:font="AGA Arabesque" w:char="F072"/>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كان</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يقرأ</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في</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الظهر</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في</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الأوليين</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بأم</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الكتاب</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وسورتين</w:t>
      </w:r>
      <w:r w:rsidR="00CE6746" w:rsidRPr="00A25B71">
        <w:rPr>
          <w:rFonts w:ascii="Traditional Arabic" w:eastAsia="Times New Roman" w:hAnsi="Times New Roman" w:cs="Traditional Arabic" w:hint="cs"/>
          <w:sz w:val="36"/>
          <w:szCs w:val="36"/>
          <w:rtl/>
        </w:rPr>
        <w:t>,</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وفي</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الركعتين</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الأخريين</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بأم</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الكتاب</w:t>
      </w:r>
      <w:r w:rsidR="00CE6746" w:rsidRPr="00A25B71">
        <w:rPr>
          <w:rFonts w:ascii="Traditional Arabic" w:eastAsia="Times New Roman" w:hAnsi="Times New Roman" w:cs="Traditional Arabic" w:hint="cs"/>
          <w:sz w:val="36"/>
          <w:szCs w:val="36"/>
          <w:rtl/>
        </w:rPr>
        <w:t xml:space="preserve">, </w:t>
      </w:r>
      <w:r w:rsidR="00CE6746" w:rsidRPr="00A25B71">
        <w:rPr>
          <w:rFonts w:ascii="Traditional Arabic" w:eastAsia="Times New Roman" w:hAnsi="Times New Roman" w:cs="Traditional Arabic" w:hint="eastAsia"/>
          <w:sz w:val="36"/>
          <w:szCs w:val="36"/>
          <w:rtl/>
        </w:rPr>
        <w:t>وي</w:t>
      </w:r>
      <w:r w:rsidR="00CE6746" w:rsidRPr="00A25B71">
        <w:rPr>
          <w:rFonts w:ascii="Traditional Arabic" w:eastAsia="Times New Roman" w:hAnsi="Times New Roman" w:cs="Traditional Arabic" w:hint="cs"/>
          <w:sz w:val="36"/>
          <w:szCs w:val="36"/>
          <w:rtl/>
        </w:rPr>
        <w:t>ُ</w:t>
      </w:r>
      <w:r w:rsidR="00CE6746" w:rsidRPr="00A25B71">
        <w:rPr>
          <w:rFonts w:ascii="Traditional Arabic" w:eastAsia="Times New Roman" w:hAnsi="Times New Roman" w:cs="Traditional Arabic" w:hint="eastAsia"/>
          <w:sz w:val="36"/>
          <w:szCs w:val="36"/>
          <w:rtl/>
        </w:rPr>
        <w:t>سمعنا</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الآية</w:t>
      </w:r>
      <w:r w:rsidR="00CE6746" w:rsidRPr="00A25B71">
        <w:rPr>
          <w:rFonts w:ascii="Traditional Arabic" w:eastAsia="Times New Roman" w:hAnsi="Times New Roman" w:cs="Traditional Arabic" w:hint="cs"/>
          <w:sz w:val="36"/>
          <w:szCs w:val="36"/>
          <w:rtl/>
        </w:rPr>
        <w:t xml:space="preserve">, </w:t>
      </w:r>
      <w:r w:rsidR="00CE6746" w:rsidRPr="00A25B71">
        <w:rPr>
          <w:rFonts w:ascii="Traditional Arabic" w:eastAsia="Times New Roman" w:hAnsi="Times New Roman" w:cs="Traditional Arabic" w:hint="eastAsia"/>
          <w:sz w:val="36"/>
          <w:szCs w:val="36"/>
          <w:rtl/>
        </w:rPr>
        <w:t>ويطول</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في</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الركعة</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الأولى</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ما</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لا</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يطول</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في</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الركعة</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الثانية</w:t>
      </w:r>
      <w:r w:rsidR="00CE6746" w:rsidRPr="00A25B71">
        <w:rPr>
          <w:rFonts w:ascii="Traditional Arabic" w:eastAsia="Times New Roman" w:hAnsi="Times New Roman" w:cs="Traditional Arabic" w:hint="cs"/>
          <w:sz w:val="36"/>
          <w:szCs w:val="36"/>
          <w:rtl/>
        </w:rPr>
        <w:t>,</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وهكذا</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في</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العصر</w:t>
      </w:r>
      <w:r w:rsidR="00CE6746" w:rsidRPr="00A25B71">
        <w:rPr>
          <w:rFonts w:ascii="Traditional Arabic" w:eastAsia="Times New Roman" w:hAnsi="Times New Roman" w:cs="Traditional Arabic" w:hint="cs"/>
          <w:sz w:val="36"/>
          <w:szCs w:val="36"/>
          <w:rtl/>
        </w:rPr>
        <w:t>,</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وهكذا</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في</w:t>
      </w:r>
      <w:r w:rsidR="00CE6746" w:rsidRPr="00A25B71">
        <w:rPr>
          <w:rFonts w:ascii="Traditional Arabic" w:eastAsia="Times New Roman" w:hAnsi="Times New Roman" w:cs="Traditional Arabic"/>
          <w:sz w:val="36"/>
          <w:szCs w:val="36"/>
          <w:rtl/>
        </w:rPr>
        <w:t xml:space="preserve"> </w:t>
      </w:r>
      <w:r w:rsidR="00CE6746" w:rsidRPr="00A25B71">
        <w:rPr>
          <w:rFonts w:ascii="Traditional Arabic" w:eastAsia="Times New Roman" w:hAnsi="Times New Roman" w:cs="Traditional Arabic" w:hint="eastAsia"/>
          <w:sz w:val="36"/>
          <w:szCs w:val="36"/>
          <w:rtl/>
        </w:rPr>
        <w:t>الصبح</w:t>
      </w:r>
      <w:r w:rsidR="00CE6746" w:rsidRPr="00A25B71">
        <w:rPr>
          <w:rFonts w:ascii="Traditional Arabic" w:eastAsia="Times New Roman" w:hAnsi="Times New Roman" w:cs="Traditional Arabic" w:hint="cs"/>
          <w:sz w:val="36"/>
          <w:szCs w:val="36"/>
          <w:rtl/>
        </w:rPr>
        <w:t>"</w:t>
      </w:r>
      <w:r w:rsidR="00CE6746" w:rsidRPr="00A25B71">
        <w:rPr>
          <w:rFonts w:cs="Traditional Arabic"/>
          <w:sz w:val="36"/>
          <w:szCs w:val="36"/>
          <w:vertAlign w:val="superscript"/>
          <w:rtl/>
        </w:rPr>
        <w:t>(</w:t>
      </w:r>
      <w:r w:rsidR="00CE6746" w:rsidRPr="00A25B71">
        <w:rPr>
          <w:rStyle w:val="ae"/>
          <w:sz w:val="36"/>
          <w:szCs w:val="36"/>
          <w:rtl/>
        </w:rPr>
        <w:footnoteReference w:id="20"/>
      </w:r>
      <w:r w:rsidR="00CE6746" w:rsidRPr="00A25B71">
        <w:rPr>
          <w:rFonts w:cs="Traditional Arabic"/>
          <w:sz w:val="36"/>
          <w:szCs w:val="36"/>
          <w:vertAlign w:val="superscript"/>
          <w:rtl/>
        </w:rPr>
        <w:t>)</w:t>
      </w:r>
      <w:r w:rsidR="00CE6746" w:rsidRPr="00A25B71">
        <w:rPr>
          <w:rFonts w:cs="Traditional Arabic"/>
          <w:sz w:val="36"/>
          <w:szCs w:val="36"/>
          <w:rtl/>
        </w:rPr>
        <w:t>.</w:t>
      </w:r>
    </w:p>
    <w:p w:rsidR="001668A8" w:rsidRPr="00A25B71" w:rsidRDefault="00ED3DEB" w:rsidP="001560F2">
      <w:pPr>
        <w:spacing w:after="0" w:line="240" w:lineRule="auto"/>
        <w:jc w:val="both"/>
        <w:rPr>
          <w:rFonts w:cs="Traditional Arabic"/>
          <w:b/>
          <w:bCs/>
          <w:sz w:val="36"/>
          <w:szCs w:val="36"/>
          <w:rtl/>
        </w:rPr>
      </w:pPr>
      <w:r>
        <w:rPr>
          <w:rFonts w:cs="Traditional Arabic" w:hint="cs"/>
          <w:b/>
          <w:bCs/>
          <w:sz w:val="36"/>
          <w:szCs w:val="36"/>
          <w:rtl/>
        </w:rPr>
        <w:t>وجه الدلالة</w:t>
      </w:r>
      <w:r w:rsidR="00063F58" w:rsidRPr="00A25B71">
        <w:rPr>
          <w:rFonts w:cs="Traditional Arabic" w:hint="cs"/>
          <w:b/>
          <w:bCs/>
          <w:sz w:val="36"/>
          <w:szCs w:val="36"/>
          <w:rtl/>
        </w:rPr>
        <w:t xml:space="preserve">: </w:t>
      </w:r>
      <w:r w:rsidR="00063F58" w:rsidRPr="00A25B71">
        <w:rPr>
          <w:rFonts w:cs="Traditional Arabic" w:hint="cs"/>
          <w:sz w:val="36"/>
          <w:szCs w:val="36"/>
          <w:rtl/>
        </w:rPr>
        <w:t>هذا يدل على أن الإخفات في مواضع الإسرار ليس بواجب</w:t>
      </w:r>
      <w:r w:rsidR="001E14E8" w:rsidRPr="00A25B71">
        <w:rPr>
          <w:rFonts w:cs="Traditional Arabic" w:hint="cs"/>
          <w:sz w:val="36"/>
          <w:szCs w:val="36"/>
          <w:rtl/>
        </w:rPr>
        <w:t>,</w:t>
      </w:r>
      <w:r w:rsidR="00E454EE">
        <w:rPr>
          <w:rFonts w:cs="Traditional Arabic" w:hint="cs"/>
          <w:sz w:val="36"/>
          <w:szCs w:val="36"/>
          <w:rtl/>
        </w:rPr>
        <w:t xml:space="preserve"> وإلا لما جهر النبي </w:t>
      </w:r>
      <w:r w:rsidR="00DF1946">
        <w:rPr>
          <w:rFonts w:cs="Traditional Arabic" w:hint="cs"/>
          <w:sz w:val="36"/>
          <w:szCs w:val="36"/>
        </w:rPr>
        <w:sym w:font="AGA Arabesque" w:char="F072"/>
      </w:r>
      <w:r w:rsidR="00063F58" w:rsidRPr="00A25B71">
        <w:rPr>
          <w:rFonts w:cs="Traditional Arabic" w:hint="cs"/>
          <w:sz w:val="36"/>
          <w:szCs w:val="36"/>
          <w:rtl/>
        </w:rPr>
        <w:t xml:space="preserve"> </w:t>
      </w:r>
      <w:r w:rsidR="004D0370" w:rsidRPr="00A25B71">
        <w:rPr>
          <w:rFonts w:cs="Traditional Arabic" w:hint="cs"/>
          <w:sz w:val="36"/>
          <w:szCs w:val="36"/>
          <w:rtl/>
        </w:rPr>
        <w:t xml:space="preserve">في صلاة الظهر في كما في </w:t>
      </w:r>
      <w:r w:rsidR="001E14E8" w:rsidRPr="00A25B71">
        <w:rPr>
          <w:rFonts w:cs="Traditional Arabic" w:hint="cs"/>
          <w:sz w:val="36"/>
          <w:szCs w:val="36"/>
          <w:rtl/>
        </w:rPr>
        <w:t>هذا ال</w:t>
      </w:r>
      <w:r w:rsidR="004D0370" w:rsidRPr="00A25B71">
        <w:rPr>
          <w:rFonts w:cs="Traditional Arabic" w:hint="cs"/>
          <w:sz w:val="36"/>
          <w:szCs w:val="36"/>
          <w:rtl/>
        </w:rPr>
        <w:t xml:space="preserve">حديث, </w:t>
      </w:r>
      <w:r w:rsidR="001668A8" w:rsidRPr="00A25B71">
        <w:rPr>
          <w:rFonts w:ascii="Traditional Arabic" w:eastAsia="Times New Roman" w:hAnsi="Times New Roman" w:cs="Traditional Arabic" w:hint="eastAsia"/>
          <w:color w:val="000000"/>
          <w:sz w:val="36"/>
          <w:szCs w:val="36"/>
          <w:rtl/>
        </w:rPr>
        <w:t>فدل</w:t>
      </w:r>
      <w:r w:rsidR="001668A8" w:rsidRPr="00A25B71">
        <w:rPr>
          <w:rFonts w:ascii="Traditional Arabic" w:eastAsia="Times New Roman" w:hAnsi="Times New Roman" w:cs="Traditional Arabic"/>
          <w:color w:val="000000"/>
          <w:sz w:val="36"/>
          <w:szCs w:val="36"/>
          <w:rtl/>
        </w:rPr>
        <w:t xml:space="preserve"> </w:t>
      </w:r>
      <w:r w:rsidR="001668A8" w:rsidRPr="00A25B71">
        <w:rPr>
          <w:rFonts w:ascii="Traditional Arabic" w:eastAsia="Times New Roman" w:hAnsi="Times New Roman" w:cs="Traditional Arabic" w:hint="eastAsia"/>
          <w:color w:val="000000"/>
          <w:sz w:val="36"/>
          <w:szCs w:val="36"/>
          <w:rtl/>
        </w:rPr>
        <w:t>على</w:t>
      </w:r>
      <w:r w:rsidR="001668A8" w:rsidRPr="00A25B71">
        <w:rPr>
          <w:rFonts w:ascii="Traditional Arabic" w:eastAsia="Times New Roman" w:hAnsi="Times New Roman" w:cs="Traditional Arabic"/>
          <w:color w:val="000000"/>
          <w:sz w:val="36"/>
          <w:szCs w:val="36"/>
          <w:rtl/>
        </w:rPr>
        <w:t xml:space="preserve"> </w:t>
      </w:r>
      <w:r w:rsidR="001668A8" w:rsidRPr="00A25B71">
        <w:rPr>
          <w:rFonts w:ascii="Traditional Arabic" w:eastAsia="Times New Roman" w:hAnsi="Times New Roman" w:cs="Traditional Arabic" w:hint="eastAsia"/>
          <w:color w:val="000000"/>
          <w:sz w:val="36"/>
          <w:szCs w:val="36"/>
          <w:rtl/>
        </w:rPr>
        <w:t>أن</w:t>
      </w:r>
      <w:r w:rsidR="001668A8" w:rsidRPr="00A25B71">
        <w:rPr>
          <w:rFonts w:ascii="Traditional Arabic" w:eastAsia="Times New Roman" w:hAnsi="Times New Roman" w:cs="Traditional Arabic"/>
          <w:color w:val="000000"/>
          <w:sz w:val="36"/>
          <w:szCs w:val="36"/>
          <w:rtl/>
        </w:rPr>
        <w:t xml:space="preserve"> </w:t>
      </w:r>
      <w:r w:rsidR="001668A8" w:rsidRPr="00A25B71">
        <w:rPr>
          <w:rFonts w:ascii="Traditional Arabic" w:eastAsia="Times New Roman" w:hAnsi="Times New Roman" w:cs="Traditional Arabic" w:hint="eastAsia"/>
          <w:color w:val="000000"/>
          <w:sz w:val="36"/>
          <w:szCs w:val="36"/>
          <w:rtl/>
        </w:rPr>
        <w:t>الجهر</w:t>
      </w:r>
      <w:r w:rsidR="001668A8" w:rsidRPr="00A25B71">
        <w:rPr>
          <w:rFonts w:ascii="Traditional Arabic" w:eastAsia="Times New Roman" w:hAnsi="Times New Roman" w:cs="Traditional Arabic"/>
          <w:color w:val="000000"/>
          <w:sz w:val="36"/>
          <w:szCs w:val="36"/>
          <w:rtl/>
        </w:rPr>
        <w:t xml:space="preserve"> </w:t>
      </w:r>
      <w:r w:rsidR="001668A8" w:rsidRPr="00A25B71">
        <w:rPr>
          <w:rFonts w:ascii="Traditional Arabic" w:eastAsia="Times New Roman" w:hAnsi="Times New Roman" w:cs="Traditional Arabic" w:hint="eastAsia"/>
          <w:color w:val="000000"/>
          <w:sz w:val="36"/>
          <w:szCs w:val="36"/>
          <w:rtl/>
        </w:rPr>
        <w:t>فيما</w:t>
      </w:r>
      <w:r w:rsidR="001668A8" w:rsidRPr="00A25B71">
        <w:rPr>
          <w:rFonts w:ascii="Traditional Arabic" w:eastAsia="Times New Roman" w:hAnsi="Times New Roman" w:cs="Traditional Arabic"/>
          <w:color w:val="000000"/>
          <w:sz w:val="36"/>
          <w:szCs w:val="36"/>
          <w:rtl/>
        </w:rPr>
        <w:t xml:space="preserve"> </w:t>
      </w:r>
      <w:r w:rsidR="001668A8" w:rsidRPr="00A25B71">
        <w:rPr>
          <w:rFonts w:ascii="Traditional Arabic" w:eastAsia="Times New Roman" w:hAnsi="Times New Roman" w:cs="Traditional Arabic" w:hint="eastAsia"/>
          <w:color w:val="000000"/>
          <w:sz w:val="36"/>
          <w:szCs w:val="36"/>
          <w:rtl/>
        </w:rPr>
        <w:t>يسر</w:t>
      </w:r>
      <w:r w:rsidR="001668A8" w:rsidRPr="00A25B71">
        <w:rPr>
          <w:rFonts w:ascii="Traditional Arabic" w:eastAsia="Times New Roman" w:hAnsi="Times New Roman" w:cs="Traditional Arabic"/>
          <w:color w:val="000000"/>
          <w:sz w:val="36"/>
          <w:szCs w:val="36"/>
          <w:rtl/>
        </w:rPr>
        <w:t xml:space="preserve"> </w:t>
      </w:r>
      <w:r w:rsidR="001668A8" w:rsidRPr="00A25B71">
        <w:rPr>
          <w:rFonts w:ascii="Traditional Arabic" w:eastAsia="Times New Roman" w:hAnsi="Times New Roman" w:cs="Traditional Arabic" w:hint="eastAsia"/>
          <w:color w:val="000000"/>
          <w:sz w:val="36"/>
          <w:szCs w:val="36"/>
          <w:rtl/>
        </w:rPr>
        <w:t>لا</w:t>
      </w:r>
      <w:r w:rsidR="001668A8" w:rsidRPr="00A25B71">
        <w:rPr>
          <w:rFonts w:ascii="Traditional Arabic" w:eastAsia="Times New Roman" w:hAnsi="Times New Roman" w:cs="Traditional Arabic"/>
          <w:color w:val="000000"/>
          <w:sz w:val="36"/>
          <w:szCs w:val="36"/>
          <w:rtl/>
        </w:rPr>
        <w:t xml:space="preserve"> </w:t>
      </w:r>
      <w:r w:rsidR="001668A8" w:rsidRPr="00A25B71">
        <w:rPr>
          <w:rFonts w:ascii="Traditional Arabic" w:eastAsia="Times New Roman" w:hAnsi="Times New Roman" w:cs="Traditional Arabic" w:hint="eastAsia"/>
          <w:color w:val="000000"/>
          <w:sz w:val="36"/>
          <w:szCs w:val="36"/>
          <w:rtl/>
        </w:rPr>
        <w:t>يوجب</w:t>
      </w:r>
      <w:r w:rsidR="001668A8" w:rsidRPr="00A25B71">
        <w:rPr>
          <w:rFonts w:ascii="Traditional Arabic" w:eastAsia="Times New Roman" w:hAnsi="Times New Roman" w:cs="Traditional Arabic"/>
          <w:color w:val="000000"/>
          <w:sz w:val="36"/>
          <w:szCs w:val="36"/>
          <w:rtl/>
        </w:rPr>
        <w:t xml:space="preserve"> </w:t>
      </w:r>
      <w:r w:rsidR="001668A8" w:rsidRPr="00A25B71">
        <w:rPr>
          <w:rFonts w:ascii="Traditional Arabic" w:eastAsia="Times New Roman" w:hAnsi="Times New Roman" w:cs="Traditional Arabic" w:hint="eastAsia"/>
          <w:color w:val="000000"/>
          <w:sz w:val="36"/>
          <w:szCs w:val="36"/>
          <w:rtl/>
        </w:rPr>
        <w:t>سجود</w:t>
      </w:r>
      <w:r w:rsidR="001668A8" w:rsidRPr="00A25B71">
        <w:rPr>
          <w:rFonts w:ascii="Traditional Arabic" w:eastAsia="Times New Roman" w:hAnsi="Times New Roman" w:cs="Traditional Arabic"/>
          <w:color w:val="000000"/>
          <w:sz w:val="36"/>
          <w:szCs w:val="36"/>
          <w:rtl/>
        </w:rPr>
        <w:t xml:space="preserve"> </w:t>
      </w:r>
      <w:r w:rsidR="001668A8" w:rsidRPr="00A25B71">
        <w:rPr>
          <w:rFonts w:ascii="Traditional Arabic" w:eastAsia="Times New Roman" w:hAnsi="Times New Roman" w:cs="Traditional Arabic" w:hint="eastAsia"/>
          <w:color w:val="000000"/>
          <w:sz w:val="36"/>
          <w:szCs w:val="36"/>
          <w:rtl/>
        </w:rPr>
        <w:t>السهو</w:t>
      </w:r>
      <w:r w:rsidR="000E7AEA" w:rsidRPr="00A25B71">
        <w:rPr>
          <w:rFonts w:ascii="AGA Arabesque" w:hAnsi="AGA Arabesque" w:cs="Traditional Arabic" w:hint="cs"/>
          <w:smallCaps/>
          <w:sz w:val="36"/>
          <w:szCs w:val="36"/>
          <w:vertAlign w:val="superscript"/>
          <w:rtl/>
        </w:rPr>
        <w:t>(</w:t>
      </w:r>
      <w:r w:rsidR="000E7AEA" w:rsidRPr="00A25B71">
        <w:rPr>
          <w:rFonts w:ascii="AGA Arabesque" w:hAnsi="AGA Arabesque" w:cs="Traditional Arabic"/>
          <w:smallCaps/>
          <w:sz w:val="36"/>
          <w:szCs w:val="36"/>
          <w:vertAlign w:val="superscript"/>
          <w:rtl/>
        </w:rPr>
        <w:footnoteReference w:id="21"/>
      </w:r>
      <w:r w:rsidR="000E7AEA" w:rsidRPr="00A25B71">
        <w:rPr>
          <w:rFonts w:ascii="AGA Arabesque" w:hAnsi="AGA Arabesque" w:cs="Traditional Arabic" w:hint="cs"/>
          <w:smallCaps/>
          <w:sz w:val="36"/>
          <w:szCs w:val="36"/>
          <w:vertAlign w:val="superscript"/>
          <w:rtl/>
        </w:rPr>
        <w:t>)</w:t>
      </w:r>
      <w:r w:rsidR="004D0370" w:rsidRPr="00A25B71">
        <w:rPr>
          <w:rFonts w:ascii="Traditional Arabic" w:eastAsia="Times New Roman" w:hAnsi="Times New Roman" w:cs="Traditional Arabic" w:hint="cs"/>
          <w:b/>
          <w:bCs/>
          <w:color w:val="000000"/>
          <w:sz w:val="36"/>
          <w:szCs w:val="36"/>
          <w:rtl/>
        </w:rPr>
        <w:t>.</w:t>
      </w:r>
      <w:r w:rsidR="004D0370" w:rsidRPr="00A25B71">
        <w:rPr>
          <w:rFonts w:cs="Traditional Arabic" w:hint="cs"/>
          <w:b/>
          <w:bCs/>
          <w:sz w:val="36"/>
          <w:szCs w:val="36"/>
          <w:rtl/>
        </w:rPr>
        <w:t xml:space="preserve"> </w:t>
      </w:r>
    </w:p>
    <w:p w:rsidR="00887B4D" w:rsidRPr="00A25B71" w:rsidRDefault="00ED3DEB" w:rsidP="001560F2">
      <w:pPr>
        <w:autoSpaceDE w:val="0"/>
        <w:autoSpaceDN w:val="0"/>
        <w:adjustRightInd w:val="0"/>
        <w:spacing w:after="0" w:line="240" w:lineRule="auto"/>
        <w:jc w:val="both"/>
        <w:rPr>
          <w:rFonts w:ascii="Traditional Arabic" w:eastAsia="Times New Roman" w:hAnsi="Times New Roman" w:cs="Traditional Arabic"/>
          <w:b/>
          <w:bCs/>
          <w:color w:val="000000"/>
          <w:sz w:val="36"/>
          <w:szCs w:val="36"/>
          <w:rtl/>
        </w:rPr>
      </w:pPr>
      <w:r>
        <w:rPr>
          <w:rFonts w:cs="Traditional Arabic" w:hint="cs"/>
          <w:b/>
          <w:bCs/>
          <w:sz w:val="36"/>
          <w:szCs w:val="36"/>
          <w:rtl/>
        </w:rPr>
        <w:t>الدليل الثاني</w:t>
      </w:r>
      <w:r w:rsidR="00F532B6" w:rsidRPr="00A25B71">
        <w:rPr>
          <w:rFonts w:cs="Traditional Arabic" w:hint="cs"/>
          <w:b/>
          <w:bCs/>
          <w:sz w:val="36"/>
          <w:szCs w:val="36"/>
          <w:rtl/>
        </w:rPr>
        <w:t>:</w:t>
      </w:r>
      <w:r w:rsidR="00887B4D" w:rsidRPr="00A25B71">
        <w:rPr>
          <w:rFonts w:ascii="Traditional Arabic" w:eastAsia="Times New Roman" w:hAnsi="Times New Roman" w:cs="Traditional Arabic" w:hint="eastAsia"/>
          <w:color w:val="000000"/>
          <w:sz w:val="36"/>
          <w:szCs w:val="36"/>
          <w:rtl/>
        </w:rPr>
        <w:t xml:space="preserve"> عن</w:t>
      </w:r>
      <w:r w:rsidR="00887B4D" w:rsidRPr="00A25B71">
        <w:rPr>
          <w:rFonts w:ascii="Traditional Arabic" w:eastAsia="Times New Roman" w:hAnsi="Times New Roman" w:cs="Traditional Arabic"/>
          <w:color w:val="000000"/>
          <w:sz w:val="36"/>
          <w:szCs w:val="36"/>
          <w:rtl/>
        </w:rPr>
        <w:t xml:space="preserve"> </w:t>
      </w:r>
      <w:r w:rsidR="00887B4D" w:rsidRPr="00A25B71">
        <w:rPr>
          <w:rFonts w:ascii="Traditional Arabic" w:eastAsia="Times New Roman" w:hAnsi="Times New Roman" w:cs="Traditional Arabic" w:hint="eastAsia"/>
          <w:color w:val="000000"/>
          <w:sz w:val="36"/>
          <w:szCs w:val="36"/>
          <w:rtl/>
        </w:rPr>
        <w:t>قتادة</w:t>
      </w:r>
      <w:r w:rsidR="00887B4D" w:rsidRPr="00A25B71">
        <w:rPr>
          <w:rFonts w:ascii="Traditional Arabic" w:eastAsia="Times New Roman" w:hAnsi="Times New Roman" w:cs="Traditional Arabic"/>
          <w:color w:val="000000"/>
          <w:sz w:val="36"/>
          <w:szCs w:val="36"/>
          <w:rtl/>
        </w:rPr>
        <w:t xml:space="preserve"> </w:t>
      </w:r>
      <w:r w:rsidR="00887B4D" w:rsidRPr="00A25B71">
        <w:rPr>
          <w:rFonts w:ascii="Traditional Arabic" w:eastAsia="Times New Roman" w:hAnsi="Times New Roman" w:cs="Traditional Arabic" w:hint="eastAsia"/>
          <w:color w:val="000000"/>
          <w:sz w:val="36"/>
          <w:szCs w:val="36"/>
          <w:rtl/>
        </w:rPr>
        <w:t>أن</w:t>
      </w:r>
      <w:r w:rsidR="00887B4D" w:rsidRPr="00A25B71">
        <w:rPr>
          <w:rFonts w:ascii="Traditional Arabic" w:eastAsia="Times New Roman" w:hAnsi="Times New Roman" w:cs="Traditional Arabic"/>
          <w:color w:val="000000"/>
          <w:sz w:val="36"/>
          <w:szCs w:val="36"/>
          <w:rtl/>
        </w:rPr>
        <w:t xml:space="preserve"> </w:t>
      </w:r>
      <w:r w:rsidR="00887B4D" w:rsidRPr="00A25B71">
        <w:rPr>
          <w:rFonts w:ascii="Traditional Arabic" w:eastAsia="Times New Roman" w:hAnsi="Times New Roman" w:cs="Traditional Arabic" w:hint="eastAsia"/>
          <w:color w:val="000000"/>
          <w:sz w:val="36"/>
          <w:szCs w:val="36"/>
          <w:rtl/>
        </w:rPr>
        <w:t>أنس</w:t>
      </w:r>
      <w:r w:rsidR="00887B4D" w:rsidRPr="00A25B71">
        <w:rPr>
          <w:rFonts w:ascii="Traditional Arabic" w:eastAsia="Times New Roman" w:hAnsi="Times New Roman" w:cs="Traditional Arabic"/>
          <w:color w:val="000000"/>
          <w:sz w:val="36"/>
          <w:szCs w:val="36"/>
          <w:rtl/>
        </w:rPr>
        <w:t xml:space="preserve"> </w:t>
      </w:r>
      <w:r w:rsidR="00887B4D" w:rsidRPr="00A25B71">
        <w:rPr>
          <w:rFonts w:ascii="Traditional Arabic" w:eastAsia="Times New Roman" w:hAnsi="Times New Roman" w:cs="Traditional Arabic" w:hint="eastAsia"/>
          <w:color w:val="000000"/>
          <w:sz w:val="36"/>
          <w:szCs w:val="36"/>
          <w:rtl/>
        </w:rPr>
        <w:t>بن</w:t>
      </w:r>
      <w:r w:rsidR="00887B4D" w:rsidRPr="00A25B71">
        <w:rPr>
          <w:rFonts w:ascii="Traditional Arabic" w:eastAsia="Times New Roman" w:hAnsi="Times New Roman" w:cs="Traditional Arabic"/>
          <w:color w:val="000000"/>
          <w:sz w:val="36"/>
          <w:szCs w:val="36"/>
          <w:rtl/>
        </w:rPr>
        <w:t xml:space="preserve"> </w:t>
      </w:r>
      <w:r w:rsidR="00887B4D" w:rsidRPr="00A25B71">
        <w:rPr>
          <w:rFonts w:ascii="Traditional Arabic" w:eastAsia="Times New Roman" w:hAnsi="Times New Roman" w:cs="Traditional Arabic" w:hint="eastAsia"/>
          <w:color w:val="000000"/>
          <w:sz w:val="36"/>
          <w:szCs w:val="36"/>
          <w:rtl/>
        </w:rPr>
        <w:t>مالك</w:t>
      </w:r>
      <w:r w:rsidR="00887B4D" w:rsidRPr="00A25B71">
        <w:rPr>
          <w:rFonts w:ascii="Traditional Arabic" w:eastAsia="Times New Roman" w:hAnsi="Times New Roman" w:cs="Traditional Arabic"/>
          <w:color w:val="000000"/>
          <w:sz w:val="36"/>
          <w:szCs w:val="36"/>
          <w:rtl/>
        </w:rPr>
        <w:t xml:space="preserve"> </w:t>
      </w:r>
      <w:r w:rsidR="00887B4D" w:rsidRPr="00A25B71">
        <w:rPr>
          <w:rFonts w:ascii="Traditional Arabic" w:eastAsia="Times New Roman" w:hAnsi="Times New Roman" w:cs="Traditional Arabic" w:hint="eastAsia"/>
          <w:sz w:val="36"/>
          <w:szCs w:val="36"/>
          <w:rtl/>
        </w:rPr>
        <w:t>جهر</w:t>
      </w:r>
      <w:r w:rsidR="00887B4D" w:rsidRPr="00A25B71">
        <w:rPr>
          <w:rFonts w:ascii="Traditional Arabic" w:eastAsia="Times New Roman" w:hAnsi="Times New Roman" w:cs="Traditional Arabic"/>
          <w:sz w:val="36"/>
          <w:szCs w:val="36"/>
          <w:rtl/>
        </w:rPr>
        <w:t xml:space="preserve"> </w:t>
      </w:r>
      <w:r w:rsidR="00887B4D" w:rsidRPr="00A25B71">
        <w:rPr>
          <w:rFonts w:ascii="Traditional Arabic" w:eastAsia="Times New Roman" w:hAnsi="Times New Roman" w:cs="Traditional Arabic" w:hint="eastAsia"/>
          <w:sz w:val="36"/>
          <w:szCs w:val="36"/>
          <w:rtl/>
        </w:rPr>
        <w:t>فى</w:t>
      </w:r>
      <w:r w:rsidR="00887B4D" w:rsidRPr="00A25B71">
        <w:rPr>
          <w:rFonts w:ascii="Traditional Arabic" w:eastAsia="Times New Roman" w:hAnsi="Times New Roman" w:cs="Traditional Arabic"/>
          <w:sz w:val="36"/>
          <w:szCs w:val="36"/>
          <w:rtl/>
        </w:rPr>
        <w:t xml:space="preserve"> </w:t>
      </w:r>
      <w:r w:rsidR="00887B4D" w:rsidRPr="00A25B71">
        <w:rPr>
          <w:rFonts w:ascii="Traditional Arabic" w:eastAsia="Times New Roman" w:hAnsi="Times New Roman" w:cs="Traditional Arabic" w:hint="eastAsia"/>
          <w:sz w:val="36"/>
          <w:szCs w:val="36"/>
          <w:rtl/>
        </w:rPr>
        <w:t>الظهر</w:t>
      </w:r>
      <w:r w:rsidR="00887B4D" w:rsidRPr="00A25B71">
        <w:rPr>
          <w:rFonts w:ascii="Traditional Arabic" w:eastAsia="Times New Roman" w:hAnsi="Times New Roman" w:cs="Traditional Arabic"/>
          <w:sz w:val="36"/>
          <w:szCs w:val="36"/>
          <w:rtl/>
        </w:rPr>
        <w:t xml:space="preserve"> </w:t>
      </w:r>
      <w:r w:rsidR="00887B4D" w:rsidRPr="00A25B71">
        <w:rPr>
          <w:rFonts w:ascii="Traditional Arabic" w:eastAsia="Times New Roman" w:hAnsi="Times New Roman" w:cs="Traditional Arabic" w:hint="eastAsia"/>
          <w:sz w:val="36"/>
          <w:szCs w:val="36"/>
          <w:rtl/>
        </w:rPr>
        <w:t>والعصر،</w:t>
      </w:r>
      <w:r w:rsidR="00887B4D" w:rsidRPr="00A25B71">
        <w:rPr>
          <w:rFonts w:ascii="Traditional Arabic" w:eastAsia="Times New Roman" w:hAnsi="Times New Roman" w:cs="Traditional Arabic"/>
          <w:sz w:val="36"/>
          <w:szCs w:val="36"/>
          <w:rtl/>
        </w:rPr>
        <w:t xml:space="preserve"> </w:t>
      </w:r>
      <w:r w:rsidR="00887B4D" w:rsidRPr="00A25B71">
        <w:rPr>
          <w:rFonts w:ascii="Traditional Arabic" w:eastAsia="Times New Roman" w:hAnsi="Times New Roman" w:cs="Traditional Arabic" w:hint="eastAsia"/>
          <w:sz w:val="36"/>
          <w:szCs w:val="36"/>
          <w:rtl/>
        </w:rPr>
        <w:t>فلم</w:t>
      </w:r>
      <w:r w:rsidR="00887B4D" w:rsidRPr="00A25B71">
        <w:rPr>
          <w:rFonts w:ascii="Traditional Arabic" w:eastAsia="Times New Roman" w:hAnsi="Times New Roman" w:cs="Traditional Arabic"/>
          <w:sz w:val="36"/>
          <w:szCs w:val="36"/>
          <w:rtl/>
        </w:rPr>
        <w:t xml:space="preserve"> </w:t>
      </w:r>
      <w:r w:rsidR="00887B4D" w:rsidRPr="00A25B71">
        <w:rPr>
          <w:rFonts w:ascii="Traditional Arabic" w:eastAsia="Times New Roman" w:hAnsi="Times New Roman" w:cs="Traditional Arabic" w:hint="eastAsia"/>
          <w:sz w:val="36"/>
          <w:szCs w:val="36"/>
          <w:rtl/>
        </w:rPr>
        <w:t>يسجد</w:t>
      </w:r>
      <w:r w:rsidR="00337538" w:rsidRPr="00A25B71">
        <w:rPr>
          <w:rFonts w:ascii="AGA Arabesque" w:hAnsi="AGA Arabesque" w:cs="Traditional Arabic" w:hint="cs"/>
          <w:smallCaps/>
          <w:sz w:val="36"/>
          <w:szCs w:val="36"/>
          <w:vertAlign w:val="superscript"/>
          <w:rtl/>
        </w:rPr>
        <w:t>(</w:t>
      </w:r>
      <w:r w:rsidR="00337538" w:rsidRPr="00A25B71">
        <w:rPr>
          <w:rFonts w:ascii="AGA Arabesque" w:hAnsi="AGA Arabesque" w:cs="Traditional Arabic"/>
          <w:smallCaps/>
          <w:sz w:val="36"/>
          <w:szCs w:val="36"/>
          <w:vertAlign w:val="superscript"/>
          <w:rtl/>
        </w:rPr>
        <w:footnoteReference w:id="22"/>
      </w:r>
      <w:r w:rsidR="00337538" w:rsidRPr="00A25B71">
        <w:rPr>
          <w:rFonts w:ascii="AGA Arabesque" w:hAnsi="AGA Arabesque" w:cs="Traditional Arabic" w:hint="cs"/>
          <w:smallCaps/>
          <w:sz w:val="36"/>
          <w:szCs w:val="36"/>
          <w:vertAlign w:val="superscript"/>
          <w:rtl/>
        </w:rPr>
        <w:t>)</w:t>
      </w:r>
      <w:r w:rsidR="00887B4D" w:rsidRPr="00A25B71">
        <w:rPr>
          <w:rFonts w:ascii="Traditional Arabic" w:eastAsia="Times New Roman" w:hAnsi="Times New Roman" w:cs="Traditional Arabic" w:hint="cs"/>
          <w:sz w:val="36"/>
          <w:szCs w:val="36"/>
          <w:rtl/>
        </w:rPr>
        <w:t>.</w:t>
      </w:r>
    </w:p>
    <w:p w:rsidR="002116D4" w:rsidRDefault="00ED3DEB" w:rsidP="001560F2">
      <w:pPr>
        <w:autoSpaceDE w:val="0"/>
        <w:autoSpaceDN w:val="0"/>
        <w:adjustRightInd w:val="0"/>
        <w:spacing w:after="0" w:line="240" w:lineRule="auto"/>
        <w:jc w:val="both"/>
        <w:rPr>
          <w:rFonts w:ascii="Traditional Arabic" w:eastAsia="Times New Roman" w:hAnsi="Times New Roman" w:cs="Traditional Arabic"/>
          <w:color w:val="000000"/>
          <w:sz w:val="36"/>
          <w:szCs w:val="36"/>
          <w:rtl/>
        </w:rPr>
      </w:pPr>
      <w:r>
        <w:rPr>
          <w:rFonts w:ascii="Traditional Arabic" w:eastAsia="Times New Roman" w:hAnsi="Times New Roman" w:cs="Traditional Arabic" w:hint="cs"/>
          <w:b/>
          <w:bCs/>
          <w:color w:val="000000"/>
          <w:sz w:val="36"/>
          <w:szCs w:val="36"/>
          <w:rtl/>
        </w:rPr>
        <w:t>وجه الدلالة</w:t>
      </w:r>
      <w:r w:rsidR="00887B4D" w:rsidRPr="00A25B71">
        <w:rPr>
          <w:rFonts w:ascii="Traditional Arabic" w:eastAsia="Times New Roman" w:hAnsi="Times New Roman" w:cs="Traditional Arabic" w:hint="cs"/>
          <w:b/>
          <w:bCs/>
          <w:color w:val="000000"/>
          <w:sz w:val="36"/>
          <w:szCs w:val="36"/>
          <w:rtl/>
        </w:rPr>
        <w:t xml:space="preserve">: </w:t>
      </w:r>
      <w:r w:rsidR="00F532B6" w:rsidRPr="00A25B71">
        <w:rPr>
          <w:rFonts w:ascii="Traditional Arabic" w:eastAsia="Times New Roman" w:hAnsi="Times New Roman" w:cs="Traditional Arabic" w:hint="eastAsia"/>
          <w:color w:val="000000"/>
          <w:sz w:val="36"/>
          <w:szCs w:val="36"/>
          <w:rtl/>
        </w:rPr>
        <w:t>أن</w:t>
      </w:r>
      <w:r w:rsidR="00F532B6" w:rsidRPr="00A25B71">
        <w:rPr>
          <w:rFonts w:ascii="Traditional Arabic" w:eastAsia="Times New Roman" w:hAnsi="Times New Roman" w:cs="Traditional Arabic"/>
          <w:color w:val="000000"/>
          <w:sz w:val="36"/>
          <w:szCs w:val="36"/>
          <w:rtl/>
        </w:rPr>
        <w:t xml:space="preserve"> </w:t>
      </w:r>
      <w:r w:rsidR="00F532B6" w:rsidRPr="00A25B71">
        <w:rPr>
          <w:rFonts w:ascii="Traditional Arabic" w:eastAsia="Times New Roman" w:hAnsi="Times New Roman" w:cs="Traditional Arabic" w:hint="eastAsia"/>
          <w:color w:val="000000"/>
          <w:sz w:val="36"/>
          <w:szCs w:val="36"/>
          <w:rtl/>
        </w:rPr>
        <w:t>أنسًا</w:t>
      </w:r>
      <w:r w:rsidR="00E454EE">
        <w:rPr>
          <w:rFonts w:ascii="Traditional Arabic" w:eastAsia="Times New Roman" w:hAnsi="Times New Roman" w:cs="Traditional Arabic" w:hint="cs"/>
          <w:color w:val="000000"/>
          <w:sz w:val="36"/>
          <w:szCs w:val="36"/>
          <w:rtl/>
        </w:rPr>
        <w:t xml:space="preserve"> </w:t>
      </w:r>
      <w:r w:rsidR="00861528">
        <w:rPr>
          <w:rFonts w:eastAsia="Times New Roman" w:cs="Traditional Arabic"/>
          <w:color w:val="000000"/>
          <w:sz w:val="36"/>
          <w:szCs w:val="36"/>
        </w:rPr>
        <w:t xml:space="preserve"> </w:t>
      </w:r>
      <w:r w:rsidR="00DF1946">
        <w:rPr>
          <w:rFonts w:ascii="Traditional Arabic" w:eastAsia="Times New Roman" w:hAnsi="Times New Roman" w:cs="Traditional Arabic" w:hint="cs"/>
          <w:color w:val="000000"/>
          <w:sz w:val="36"/>
          <w:szCs w:val="36"/>
        </w:rPr>
        <w:sym w:font="AGA Arabesque" w:char="F074"/>
      </w:r>
      <w:r w:rsidR="00F532B6" w:rsidRPr="00A25B71">
        <w:rPr>
          <w:rFonts w:ascii="Traditional Arabic" w:eastAsia="Times New Roman" w:hAnsi="Times New Roman" w:cs="Traditional Arabic" w:hint="eastAsia"/>
          <w:color w:val="000000"/>
          <w:sz w:val="36"/>
          <w:szCs w:val="36"/>
          <w:rtl/>
        </w:rPr>
        <w:t>جهر</w:t>
      </w:r>
      <w:r w:rsidR="00F532B6" w:rsidRPr="00A25B71">
        <w:rPr>
          <w:rFonts w:ascii="Traditional Arabic" w:eastAsia="Times New Roman" w:hAnsi="Times New Roman" w:cs="Traditional Arabic"/>
          <w:color w:val="000000"/>
          <w:sz w:val="36"/>
          <w:szCs w:val="36"/>
          <w:rtl/>
        </w:rPr>
        <w:t xml:space="preserve"> </w:t>
      </w:r>
      <w:r w:rsidR="00F532B6" w:rsidRPr="00A25B71">
        <w:rPr>
          <w:rFonts w:ascii="Traditional Arabic" w:eastAsia="Times New Roman" w:hAnsi="Times New Roman" w:cs="Traditional Arabic" w:hint="eastAsia"/>
          <w:color w:val="000000"/>
          <w:sz w:val="36"/>
          <w:szCs w:val="36"/>
          <w:rtl/>
        </w:rPr>
        <w:t>في</w:t>
      </w:r>
      <w:r w:rsidR="00F532B6" w:rsidRPr="00A25B71">
        <w:rPr>
          <w:rFonts w:ascii="Traditional Arabic" w:eastAsia="Times New Roman" w:hAnsi="Times New Roman" w:cs="Traditional Arabic"/>
          <w:color w:val="000000"/>
          <w:sz w:val="36"/>
          <w:szCs w:val="36"/>
          <w:rtl/>
        </w:rPr>
        <w:t xml:space="preserve"> </w:t>
      </w:r>
      <w:r w:rsidR="00F532B6" w:rsidRPr="00A25B71">
        <w:rPr>
          <w:rFonts w:ascii="Traditional Arabic" w:eastAsia="Times New Roman" w:hAnsi="Times New Roman" w:cs="Traditional Arabic" w:hint="eastAsia"/>
          <w:color w:val="000000"/>
          <w:sz w:val="36"/>
          <w:szCs w:val="36"/>
          <w:rtl/>
        </w:rPr>
        <w:t>صلاة</w:t>
      </w:r>
      <w:r w:rsidR="00F532B6" w:rsidRPr="00A25B71">
        <w:rPr>
          <w:rFonts w:ascii="Traditional Arabic" w:eastAsia="Times New Roman" w:hAnsi="Times New Roman" w:cs="Traditional Arabic"/>
          <w:color w:val="000000"/>
          <w:sz w:val="36"/>
          <w:szCs w:val="36"/>
          <w:rtl/>
        </w:rPr>
        <w:t xml:space="preserve"> </w:t>
      </w:r>
      <w:r w:rsidR="00887B4D" w:rsidRPr="00A25B71">
        <w:rPr>
          <w:rFonts w:ascii="Traditional Arabic" w:eastAsia="Times New Roman" w:hAnsi="Times New Roman" w:cs="Traditional Arabic" w:hint="cs"/>
          <w:color w:val="000000"/>
          <w:sz w:val="36"/>
          <w:szCs w:val="36"/>
          <w:rtl/>
        </w:rPr>
        <w:t>الظهر و</w:t>
      </w:r>
      <w:r w:rsidR="00F532B6" w:rsidRPr="00A25B71">
        <w:rPr>
          <w:rFonts w:ascii="Traditional Arabic" w:eastAsia="Times New Roman" w:hAnsi="Times New Roman" w:cs="Traditional Arabic" w:hint="eastAsia"/>
          <w:color w:val="000000"/>
          <w:sz w:val="36"/>
          <w:szCs w:val="36"/>
          <w:rtl/>
        </w:rPr>
        <w:t>العصر،</w:t>
      </w:r>
      <w:r w:rsidR="00F532B6" w:rsidRPr="00A25B71">
        <w:rPr>
          <w:rFonts w:ascii="Traditional Arabic" w:eastAsia="Times New Roman" w:hAnsi="Times New Roman" w:cs="Traditional Arabic"/>
          <w:color w:val="000000"/>
          <w:sz w:val="36"/>
          <w:szCs w:val="36"/>
          <w:rtl/>
        </w:rPr>
        <w:t xml:space="preserve"> </w:t>
      </w:r>
      <w:r w:rsidR="00F532B6" w:rsidRPr="00A25B71">
        <w:rPr>
          <w:rFonts w:ascii="Traditional Arabic" w:eastAsia="Times New Roman" w:hAnsi="Times New Roman" w:cs="Traditional Arabic" w:hint="eastAsia"/>
          <w:color w:val="000000"/>
          <w:sz w:val="36"/>
          <w:szCs w:val="36"/>
          <w:rtl/>
        </w:rPr>
        <w:t>فلم</w:t>
      </w:r>
      <w:r w:rsidR="00F532B6" w:rsidRPr="00A25B71">
        <w:rPr>
          <w:rFonts w:ascii="Traditional Arabic" w:eastAsia="Times New Roman" w:hAnsi="Times New Roman" w:cs="Traditional Arabic"/>
          <w:color w:val="000000"/>
          <w:sz w:val="36"/>
          <w:szCs w:val="36"/>
          <w:rtl/>
        </w:rPr>
        <w:t xml:space="preserve"> </w:t>
      </w:r>
      <w:r w:rsidR="00F532B6" w:rsidRPr="00A25B71">
        <w:rPr>
          <w:rFonts w:ascii="Traditional Arabic" w:eastAsia="Times New Roman" w:hAnsi="Times New Roman" w:cs="Traditional Arabic" w:hint="eastAsia"/>
          <w:color w:val="000000"/>
          <w:sz w:val="36"/>
          <w:szCs w:val="36"/>
          <w:rtl/>
        </w:rPr>
        <w:t>يعده</w:t>
      </w:r>
      <w:r w:rsidR="00887B4D" w:rsidRPr="00A25B71">
        <w:rPr>
          <w:rFonts w:ascii="Traditional Arabic" w:eastAsia="Times New Roman" w:hAnsi="Times New Roman" w:cs="Traditional Arabic" w:hint="cs"/>
          <w:color w:val="000000"/>
          <w:sz w:val="36"/>
          <w:szCs w:val="36"/>
          <w:rtl/>
        </w:rPr>
        <w:t>م</w:t>
      </w:r>
      <w:r w:rsidR="00F532B6" w:rsidRPr="00A25B71">
        <w:rPr>
          <w:rFonts w:ascii="Traditional Arabic" w:eastAsia="Times New Roman" w:hAnsi="Times New Roman" w:cs="Traditional Arabic" w:hint="eastAsia"/>
          <w:color w:val="000000"/>
          <w:sz w:val="36"/>
          <w:szCs w:val="36"/>
          <w:rtl/>
        </w:rPr>
        <w:t>ا،</w:t>
      </w:r>
      <w:r w:rsidR="00E454EE">
        <w:rPr>
          <w:rFonts w:ascii="Traditional Arabic" w:eastAsia="Times New Roman" w:hAnsi="Times New Roman" w:cs="Traditional Arabic" w:hint="cs"/>
          <w:color w:val="000000"/>
          <w:sz w:val="36"/>
          <w:szCs w:val="36"/>
          <w:rtl/>
        </w:rPr>
        <w:t xml:space="preserve"> </w:t>
      </w:r>
      <w:r w:rsidR="00F532B6" w:rsidRPr="00A25B71">
        <w:rPr>
          <w:rFonts w:ascii="Traditional Arabic" w:eastAsia="Times New Roman" w:hAnsi="Times New Roman" w:cs="Traditional Arabic" w:hint="eastAsia"/>
          <w:color w:val="000000"/>
          <w:sz w:val="36"/>
          <w:szCs w:val="36"/>
          <w:rtl/>
        </w:rPr>
        <w:t>ولم</w:t>
      </w:r>
      <w:r w:rsidR="00F532B6" w:rsidRPr="00A25B71">
        <w:rPr>
          <w:rFonts w:ascii="Traditional Arabic" w:eastAsia="Times New Roman" w:hAnsi="Times New Roman" w:cs="Traditional Arabic"/>
          <w:color w:val="000000"/>
          <w:sz w:val="36"/>
          <w:szCs w:val="36"/>
          <w:rtl/>
        </w:rPr>
        <w:t xml:space="preserve"> </w:t>
      </w:r>
      <w:r w:rsidR="00F532B6" w:rsidRPr="00A25B71">
        <w:rPr>
          <w:rFonts w:ascii="Traditional Arabic" w:eastAsia="Times New Roman" w:hAnsi="Times New Roman" w:cs="Traditional Arabic" w:hint="eastAsia"/>
          <w:color w:val="000000"/>
          <w:sz w:val="36"/>
          <w:szCs w:val="36"/>
          <w:rtl/>
        </w:rPr>
        <w:t>يسجد</w:t>
      </w:r>
      <w:r w:rsidR="00F532B6" w:rsidRPr="00A25B71">
        <w:rPr>
          <w:rFonts w:ascii="Traditional Arabic" w:eastAsia="Times New Roman" w:hAnsi="Times New Roman" w:cs="Traditional Arabic"/>
          <w:color w:val="000000"/>
          <w:sz w:val="36"/>
          <w:szCs w:val="36"/>
          <w:rtl/>
        </w:rPr>
        <w:t xml:space="preserve"> </w:t>
      </w:r>
      <w:r w:rsidR="00F532B6" w:rsidRPr="00A25B71">
        <w:rPr>
          <w:rFonts w:ascii="Traditional Arabic" w:eastAsia="Times New Roman" w:hAnsi="Times New Roman" w:cs="Traditional Arabic" w:hint="eastAsia"/>
          <w:color w:val="000000"/>
          <w:sz w:val="36"/>
          <w:szCs w:val="36"/>
          <w:rtl/>
        </w:rPr>
        <w:t>للسهو،</w:t>
      </w:r>
      <w:r w:rsidR="00E454EE">
        <w:rPr>
          <w:rFonts w:ascii="Traditional Arabic" w:eastAsia="Times New Roman" w:hAnsi="Times New Roman" w:cs="Traditional Arabic" w:hint="cs"/>
          <w:color w:val="000000"/>
          <w:sz w:val="36"/>
          <w:szCs w:val="36"/>
          <w:rtl/>
        </w:rPr>
        <w:t xml:space="preserve"> </w:t>
      </w:r>
      <w:r w:rsidR="00F532B6" w:rsidRPr="00A25B71">
        <w:rPr>
          <w:rFonts w:ascii="Traditional Arabic" w:eastAsia="Times New Roman" w:hAnsi="Times New Roman" w:cs="Traditional Arabic" w:hint="eastAsia"/>
          <w:color w:val="000000"/>
          <w:sz w:val="36"/>
          <w:szCs w:val="36"/>
          <w:rtl/>
        </w:rPr>
        <w:t>ولم</w:t>
      </w:r>
      <w:r w:rsidR="00F532B6" w:rsidRPr="00A25B71">
        <w:rPr>
          <w:rFonts w:ascii="Traditional Arabic" w:eastAsia="Times New Roman" w:hAnsi="Times New Roman" w:cs="Traditional Arabic"/>
          <w:color w:val="000000"/>
          <w:sz w:val="36"/>
          <w:szCs w:val="36"/>
          <w:rtl/>
        </w:rPr>
        <w:t xml:space="preserve"> </w:t>
      </w:r>
      <w:r w:rsidR="00F532B6" w:rsidRPr="00A25B71">
        <w:rPr>
          <w:rFonts w:ascii="Traditional Arabic" w:eastAsia="Times New Roman" w:hAnsi="Times New Roman" w:cs="Traditional Arabic" w:hint="eastAsia"/>
          <w:color w:val="000000"/>
          <w:sz w:val="36"/>
          <w:szCs w:val="36"/>
          <w:rtl/>
        </w:rPr>
        <w:t>ينكر</w:t>
      </w:r>
      <w:r w:rsidR="00F532B6" w:rsidRPr="00A25B71">
        <w:rPr>
          <w:rFonts w:ascii="Traditional Arabic" w:eastAsia="Times New Roman" w:hAnsi="Times New Roman" w:cs="Traditional Arabic"/>
          <w:color w:val="000000"/>
          <w:sz w:val="36"/>
          <w:szCs w:val="36"/>
          <w:rtl/>
        </w:rPr>
        <w:t xml:space="preserve"> </w:t>
      </w:r>
      <w:r w:rsidR="00F532B6" w:rsidRPr="00A25B71">
        <w:rPr>
          <w:rFonts w:ascii="Traditional Arabic" w:eastAsia="Times New Roman" w:hAnsi="Times New Roman" w:cs="Traditional Arabic" w:hint="eastAsia"/>
          <w:color w:val="000000"/>
          <w:sz w:val="36"/>
          <w:szCs w:val="36"/>
          <w:rtl/>
        </w:rPr>
        <w:t>عليه</w:t>
      </w:r>
      <w:r w:rsidR="00F532B6" w:rsidRPr="00A25B71">
        <w:rPr>
          <w:rFonts w:ascii="Traditional Arabic" w:eastAsia="Times New Roman" w:hAnsi="Times New Roman" w:cs="Traditional Arabic"/>
          <w:color w:val="000000"/>
          <w:sz w:val="36"/>
          <w:szCs w:val="36"/>
          <w:rtl/>
        </w:rPr>
        <w:t xml:space="preserve"> </w:t>
      </w:r>
      <w:r w:rsidR="00F532B6" w:rsidRPr="00A25B71">
        <w:rPr>
          <w:rFonts w:ascii="Traditional Arabic" w:eastAsia="Times New Roman" w:hAnsi="Times New Roman" w:cs="Traditional Arabic" w:hint="eastAsia"/>
          <w:color w:val="000000"/>
          <w:sz w:val="36"/>
          <w:szCs w:val="36"/>
          <w:rtl/>
        </w:rPr>
        <w:t>أحد</w:t>
      </w:r>
      <w:r w:rsidR="00F532B6" w:rsidRPr="00A25B71">
        <w:rPr>
          <w:rFonts w:ascii="Traditional Arabic" w:eastAsia="Times New Roman" w:hAnsi="Times New Roman" w:cs="Traditional Arabic"/>
          <w:color w:val="000000"/>
          <w:sz w:val="36"/>
          <w:szCs w:val="36"/>
          <w:rtl/>
        </w:rPr>
        <w:t xml:space="preserve"> </w:t>
      </w:r>
      <w:r w:rsidR="00F532B6" w:rsidRPr="00A25B71">
        <w:rPr>
          <w:rFonts w:ascii="Traditional Arabic" w:eastAsia="Times New Roman" w:hAnsi="Times New Roman" w:cs="Traditional Arabic" w:hint="eastAsia"/>
          <w:color w:val="000000"/>
          <w:sz w:val="36"/>
          <w:szCs w:val="36"/>
          <w:rtl/>
        </w:rPr>
        <w:t>من</w:t>
      </w:r>
      <w:r w:rsidR="00F532B6" w:rsidRPr="00A25B71">
        <w:rPr>
          <w:rFonts w:ascii="Traditional Arabic" w:eastAsia="Times New Roman" w:hAnsi="Times New Roman" w:cs="Traditional Arabic"/>
          <w:color w:val="000000"/>
          <w:sz w:val="36"/>
          <w:szCs w:val="36"/>
          <w:rtl/>
        </w:rPr>
        <w:t xml:space="preserve"> </w:t>
      </w:r>
      <w:r w:rsidR="00431F9B" w:rsidRPr="00A25B71">
        <w:rPr>
          <w:rFonts w:ascii="Traditional Arabic" w:eastAsia="Times New Roman" w:hAnsi="Times New Roman" w:cs="Traditional Arabic" w:hint="eastAsia"/>
          <w:color w:val="000000"/>
          <w:sz w:val="36"/>
          <w:szCs w:val="36"/>
          <w:rtl/>
        </w:rPr>
        <w:t>الصحابة</w:t>
      </w:r>
      <w:r w:rsidR="00431F9B" w:rsidRPr="00A25B71">
        <w:rPr>
          <w:rFonts w:ascii="Traditional Arabic" w:eastAsia="Times New Roman" w:hAnsi="Times New Roman" w:cs="Traditional Arabic" w:hint="cs"/>
          <w:color w:val="000000"/>
          <w:sz w:val="36"/>
          <w:szCs w:val="36"/>
          <w:rtl/>
        </w:rPr>
        <w:t xml:space="preserve">, فدل على أن من جهر فيما يسر فيه لا تجب عليه سجود </w:t>
      </w:r>
    </w:p>
    <w:p w:rsidR="00F532B6" w:rsidRPr="00A25B71" w:rsidRDefault="00431F9B" w:rsidP="001560F2">
      <w:pPr>
        <w:autoSpaceDE w:val="0"/>
        <w:autoSpaceDN w:val="0"/>
        <w:adjustRightInd w:val="0"/>
        <w:spacing w:after="0" w:line="240" w:lineRule="auto"/>
        <w:jc w:val="both"/>
        <w:rPr>
          <w:rFonts w:ascii="Traditional Arabic" w:eastAsia="Times New Roman" w:hAnsi="Times New Roman" w:cs="Traditional Arabic"/>
          <w:b/>
          <w:bCs/>
          <w:color w:val="000000"/>
          <w:sz w:val="36"/>
          <w:szCs w:val="36"/>
          <w:rtl/>
        </w:rPr>
      </w:pPr>
      <w:r w:rsidRPr="00A25B71">
        <w:rPr>
          <w:rFonts w:ascii="Traditional Arabic" w:eastAsia="Times New Roman" w:hAnsi="Times New Roman" w:cs="Traditional Arabic" w:hint="cs"/>
          <w:color w:val="000000"/>
          <w:sz w:val="36"/>
          <w:szCs w:val="36"/>
          <w:rtl/>
        </w:rPr>
        <w:t>السهو</w:t>
      </w:r>
      <w:r w:rsidR="000E7AEA" w:rsidRPr="00A25B71">
        <w:rPr>
          <w:rFonts w:ascii="AGA Arabesque" w:hAnsi="AGA Arabesque" w:cs="Traditional Arabic" w:hint="cs"/>
          <w:smallCaps/>
          <w:sz w:val="36"/>
          <w:szCs w:val="36"/>
          <w:vertAlign w:val="superscript"/>
          <w:rtl/>
        </w:rPr>
        <w:t>(</w:t>
      </w:r>
      <w:r w:rsidR="000E7AEA" w:rsidRPr="00A25B71">
        <w:rPr>
          <w:rFonts w:ascii="AGA Arabesque" w:hAnsi="AGA Arabesque" w:cs="Traditional Arabic"/>
          <w:smallCaps/>
          <w:sz w:val="36"/>
          <w:szCs w:val="36"/>
          <w:vertAlign w:val="superscript"/>
          <w:rtl/>
        </w:rPr>
        <w:footnoteReference w:id="23"/>
      </w:r>
      <w:r w:rsidR="000E7AEA" w:rsidRPr="00A25B71">
        <w:rPr>
          <w:rFonts w:ascii="AGA Arabesque" w:hAnsi="AGA Arabesque" w:cs="Traditional Arabic" w:hint="cs"/>
          <w:smallCaps/>
          <w:sz w:val="36"/>
          <w:szCs w:val="36"/>
          <w:vertAlign w:val="superscript"/>
          <w:rtl/>
        </w:rPr>
        <w:t>)</w:t>
      </w:r>
      <w:r w:rsidRPr="00A25B71">
        <w:rPr>
          <w:rFonts w:ascii="Traditional Arabic" w:eastAsia="Times New Roman" w:hAnsi="Times New Roman" w:cs="Traditional Arabic" w:hint="cs"/>
          <w:color w:val="000000"/>
          <w:sz w:val="36"/>
          <w:szCs w:val="36"/>
          <w:rtl/>
        </w:rPr>
        <w:t>.</w:t>
      </w:r>
    </w:p>
    <w:p w:rsidR="00337538" w:rsidRDefault="00337538" w:rsidP="001560F2">
      <w:pPr>
        <w:autoSpaceDE w:val="0"/>
        <w:autoSpaceDN w:val="0"/>
        <w:adjustRightInd w:val="0"/>
        <w:spacing w:after="0" w:line="240" w:lineRule="auto"/>
        <w:jc w:val="both"/>
        <w:rPr>
          <w:rFonts w:ascii="Traditional Arabic" w:eastAsia="Times New Roman" w:hAnsi="Times New Roman" w:cs="Traditional Arabic"/>
          <w:b/>
          <w:bCs/>
          <w:color w:val="000000"/>
          <w:sz w:val="44"/>
          <w:szCs w:val="44"/>
          <w:rtl/>
        </w:rPr>
      </w:pPr>
      <w:r w:rsidRPr="00A25B71">
        <w:rPr>
          <w:rFonts w:ascii="Traditional Arabic" w:cs="Traditional Arabic" w:hint="cs"/>
          <w:b/>
          <w:bCs/>
          <w:sz w:val="36"/>
          <w:szCs w:val="36"/>
          <w:rtl/>
        </w:rPr>
        <w:lastRenderedPageBreak/>
        <w:t xml:space="preserve"> الدليل الثالث</w:t>
      </w:r>
      <w:r w:rsidRPr="00A25B71">
        <w:rPr>
          <w:rFonts w:ascii="Traditional Arabic" w:cs="Traditional Arabic" w:hint="cs"/>
          <w:sz w:val="36"/>
          <w:szCs w:val="36"/>
          <w:rtl/>
        </w:rPr>
        <w:t>:عن أبي عبد الله الصنابحي</w:t>
      </w:r>
      <w:r w:rsidR="001D2F47" w:rsidRPr="00A25B71">
        <w:rPr>
          <w:rFonts w:cs="Traditional Arabic"/>
          <w:sz w:val="36"/>
          <w:szCs w:val="36"/>
          <w:rtl/>
        </w:rPr>
        <w:fldChar w:fldCharType="begin"/>
      </w:r>
      <w:r w:rsidRPr="00A25B71">
        <w:rPr>
          <w:rFonts w:cs="Traditional Arabic"/>
          <w:sz w:val="36"/>
          <w:szCs w:val="36"/>
        </w:rPr>
        <w:instrText xml:space="preserve"> XE "</w:instrText>
      </w:r>
      <w:r w:rsidRPr="00A25B71">
        <w:rPr>
          <w:rFonts w:ascii="Traditional Arabic" w:cs="Traditional Arabic" w:hint="cs"/>
          <w:sz w:val="36"/>
          <w:szCs w:val="36"/>
          <w:rtl/>
        </w:rPr>
        <w:instrText>أبي عبد الله الصنابحي</w:instrText>
      </w:r>
      <w:r w:rsidRPr="00A25B71">
        <w:rPr>
          <w:rFonts w:cs="Traditional Arabic"/>
          <w:sz w:val="36"/>
          <w:szCs w:val="36"/>
        </w:rPr>
        <w:instrText>" \r "</w:instrText>
      </w:r>
      <w:r w:rsidRPr="00A25B71">
        <w:rPr>
          <w:rFonts w:cs="Traditional Arabic" w:hint="cs"/>
          <w:sz w:val="36"/>
          <w:szCs w:val="36"/>
          <w:rtl/>
        </w:rPr>
        <w:instrText>ع</w:instrText>
      </w:r>
      <w:r w:rsidRPr="00A25B71">
        <w:rPr>
          <w:rFonts w:cs="Traditional Arabic"/>
          <w:sz w:val="36"/>
          <w:szCs w:val="36"/>
        </w:rPr>
        <w:instrText xml:space="preserve">" </w:instrText>
      </w:r>
      <w:r w:rsidR="001D2F47" w:rsidRPr="00A25B71">
        <w:rPr>
          <w:rFonts w:cs="Traditional Arabic"/>
          <w:sz w:val="36"/>
          <w:szCs w:val="36"/>
          <w:rtl/>
        </w:rPr>
        <w:fldChar w:fldCharType="end"/>
      </w:r>
      <w:r w:rsidR="00E454EE">
        <w:rPr>
          <w:rFonts w:ascii="Traditional Arabic" w:cs="Traditional Arabic" w:hint="cs"/>
          <w:sz w:val="36"/>
          <w:szCs w:val="36"/>
          <w:rtl/>
        </w:rPr>
        <w:t xml:space="preserve"> </w:t>
      </w:r>
      <w:r w:rsidRPr="00A25B71">
        <w:rPr>
          <w:rFonts w:ascii="Traditional Arabic" w:cs="Traditional Arabic" w:hint="cs"/>
          <w:sz w:val="36"/>
          <w:szCs w:val="36"/>
          <w:rtl/>
        </w:rPr>
        <w:t>قال:قدمتُ المدينة في خلافة أبي بكر الصديق</w:t>
      </w:r>
      <w:r w:rsidR="001D2F47" w:rsidRPr="00A25B71">
        <w:rPr>
          <w:rFonts w:ascii="Traditional Arabic" w:cs="Traditional Arabic" w:hint="cs"/>
          <w:sz w:val="36"/>
          <w:szCs w:val="36"/>
          <w:rtl/>
        </w:rPr>
        <w:fldChar w:fldCharType="begin"/>
      </w:r>
      <w:r w:rsidRPr="00A25B71">
        <w:rPr>
          <w:rFonts w:cs="Traditional Arabic"/>
          <w:sz w:val="36"/>
          <w:szCs w:val="36"/>
        </w:rPr>
        <w:instrText xml:space="preserve"> XE "</w:instrText>
      </w:r>
      <w:r w:rsidRPr="00A25B71">
        <w:rPr>
          <w:rFonts w:ascii="Traditional Arabic" w:cs="Traditional Arabic" w:hint="cs"/>
          <w:sz w:val="36"/>
          <w:szCs w:val="36"/>
          <w:rtl/>
        </w:rPr>
        <w:instrText>قدمت المدينة في خلافة أبي بكر الصديق</w:instrText>
      </w:r>
      <w:r w:rsidRPr="00A25B71">
        <w:rPr>
          <w:rFonts w:cs="Traditional Arabic"/>
          <w:sz w:val="36"/>
          <w:szCs w:val="36"/>
        </w:rPr>
        <w:instrText>" \r "</w:instrText>
      </w:r>
      <w:r w:rsidRPr="00A25B71">
        <w:rPr>
          <w:rFonts w:cs="Traditional Arabic" w:hint="cs"/>
          <w:sz w:val="36"/>
          <w:szCs w:val="36"/>
          <w:rtl/>
        </w:rPr>
        <w:instrText>ث</w:instrText>
      </w:r>
      <w:r w:rsidRPr="00A25B71">
        <w:rPr>
          <w:rFonts w:cs="Traditional Arabic"/>
          <w:sz w:val="36"/>
          <w:szCs w:val="36"/>
        </w:rPr>
        <w:instrText xml:space="preserve">" </w:instrText>
      </w:r>
      <w:r w:rsidR="001D2F47" w:rsidRPr="00A25B71">
        <w:rPr>
          <w:rFonts w:ascii="Traditional Arabic" w:cs="Traditional Arabic" w:hint="cs"/>
          <w:sz w:val="36"/>
          <w:szCs w:val="36"/>
          <w:rtl/>
        </w:rPr>
        <w:fldChar w:fldCharType="end"/>
      </w:r>
      <w:r w:rsidR="00E454EE">
        <w:rPr>
          <w:rFonts w:cs="Traditional Arabic"/>
          <w:sz w:val="36"/>
          <w:szCs w:val="36"/>
        </w:rPr>
        <w:t xml:space="preserve"> </w:t>
      </w:r>
      <w:r w:rsidR="00DF1946">
        <w:rPr>
          <w:rFonts w:ascii="CTraditional Arabic" w:hAnsi="CTraditional Arabic" w:cs="Traditional Arabic" w:hint="cs"/>
          <w:sz w:val="36"/>
          <w:szCs w:val="36"/>
        </w:rPr>
        <w:sym w:font="AGA Arabesque" w:char="F074"/>
      </w:r>
      <w:r w:rsidR="00E454EE">
        <w:rPr>
          <w:rFonts w:ascii="Traditional Arabic" w:cs="Traditional Arabic" w:hint="cs"/>
          <w:sz w:val="36"/>
          <w:szCs w:val="36"/>
          <w:rtl/>
        </w:rPr>
        <w:t xml:space="preserve"> </w:t>
      </w:r>
      <w:r w:rsidRPr="00A25B71">
        <w:rPr>
          <w:rFonts w:ascii="Traditional Arabic" w:cs="Traditional Arabic" w:hint="cs"/>
          <w:sz w:val="36"/>
          <w:szCs w:val="36"/>
          <w:rtl/>
        </w:rPr>
        <w:t>فصليت وراءه المغرب، فقرأ في الركعتين الأوليين بأم القرآن وسورة من قصار المفصل، ثم قام في الثالثة فدنوت منه حتى إنّ ثيابي لتكاد أن تمس ثيابه فسمعته قرأ بأم القرآن</w:t>
      </w:r>
      <w:r w:rsidRPr="00051E42">
        <w:rPr>
          <w:rFonts w:ascii="Traditional Arabic" w:cs="Traditional Arabic" w:hint="cs"/>
          <w:sz w:val="36"/>
          <w:szCs w:val="36"/>
          <w:rtl/>
        </w:rPr>
        <w:t xml:space="preserve"> وبهذه الآية </w:t>
      </w:r>
      <w:r w:rsidRPr="00051E42">
        <w:rPr>
          <w:rFonts w:ascii="QCF_BSML" w:eastAsia="Times New Roman" w:hAnsi="QCF_BSML" w:cs="QCF_BSML"/>
          <w:sz w:val="32"/>
          <w:szCs w:val="32"/>
          <w:rtl/>
        </w:rPr>
        <w:t xml:space="preserve">ﭽ </w:t>
      </w:r>
      <w:r w:rsidRPr="00051E42">
        <w:rPr>
          <w:rFonts w:ascii="QCF_P050" w:eastAsia="Times New Roman" w:hAnsi="QCF_P050" w:cs="QCF_P050"/>
          <w:sz w:val="32"/>
          <w:szCs w:val="32"/>
          <w:rtl/>
        </w:rPr>
        <w:t xml:space="preserve">ﯫ  ﯬ  ﯭ  ﯮ  ﯯ  ﯰ   ﯱ  ﯲ   ﯳ  ﯴ  ﯵ  ﯶﯷ  ﯸ   ﯹ  ﯺ  </w:t>
      </w:r>
      <w:r w:rsidRPr="00051E42">
        <w:rPr>
          <w:rFonts w:ascii="QCF_BSML" w:eastAsia="Times New Roman" w:hAnsi="QCF_BSML" w:cs="QCF_BSML"/>
          <w:sz w:val="32"/>
          <w:szCs w:val="32"/>
          <w:rtl/>
        </w:rPr>
        <w:t>ﭼ</w:t>
      </w:r>
      <w:r w:rsidRPr="00051E42">
        <w:rPr>
          <w:rStyle w:val="ae"/>
          <w:rFonts w:hint="cs"/>
          <w:sz w:val="36"/>
          <w:szCs w:val="36"/>
          <w:rtl/>
        </w:rPr>
        <w:t>(</w:t>
      </w:r>
      <w:r w:rsidRPr="00051E42">
        <w:rPr>
          <w:rStyle w:val="ae"/>
          <w:sz w:val="36"/>
          <w:szCs w:val="36"/>
          <w:rtl/>
        </w:rPr>
        <w:footnoteReference w:id="24"/>
      </w:r>
      <w:r w:rsidRPr="00051E42">
        <w:rPr>
          <w:rStyle w:val="ae"/>
          <w:rFonts w:hint="cs"/>
          <w:sz w:val="36"/>
          <w:szCs w:val="36"/>
          <w:rtl/>
        </w:rPr>
        <w:t>)(</w:t>
      </w:r>
      <w:r w:rsidRPr="00051E42">
        <w:rPr>
          <w:rStyle w:val="ae"/>
          <w:sz w:val="36"/>
          <w:szCs w:val="36"/>
          <w:rtl/>
        </w:rPr>
        <w:footnoteReference w:id="25"/>
      </w:r>
      <w:r w:rsidRPr="00051E42">
        <w:rPr>
          <w:rStyle w:val="ae"/>
          <w:rFonts w:hint="cs"/>
          <w:sz w:val="36"/>
          <w:szCs w:val="36"/>
          <w:rtl/>
        </w:rPr>
        <w:t>)</w:t>
      </w:r>
      <w:r w:rsidRPr="00051E42">
        <w:rPr>
          <w:rFonts w:cs="Traditional Arabic" w:hint="cs"/>
          <w:sz w:val="36"/>
          <w:szCs w:val="36"/>
          <w:rtl/>
        </w:rPr>
        <w:t>.</w:t>
      </w:r>
    </w:p>
    <w:p w:rsidR="00337538" w:rsidRDefault="00337538" w:rsidP="001560F2">
      <w:pPr>
        <w:autoSpaceDE w:val="0"/>
        <w:autoSpaceDN w:val="0"/>
        <w:adjustRightInd w:val="0"/>
        <w:spacing w:after="0" w:line="240" w:lineRule="auto"/>
        <w:jc w:val="both"/>
        <w:rPr>
          <w:rFonts w:ascii="Traditional Arabic" w:eastAsia="Times New Roman" w:hAnsi="Times New Roman" w:cs="Traditional Arabic"/>
          <w:b/>
          <w:bCs/>
          <w:color w:val="000000"/>
          <w:sz w:val="36"/>
          <w:szCs w:val="36"/>
          <w:rtl/>
        </w:rPr>
      </w:pPr>
      <w:r w:rsidRPr="00337538">
        <w:rPr>
          <w:rFonts w:ascii="Traditional Arabic" w:eastAsia="Times New Roman" w:hAnsi="Times New Roman" w:cs="Traditional Arabic" w:hint="cs"/>
          <w:b/>
          <w:bCs/>
          <w:color w:val="000000"/>
          <w:sz w:val="36"/>
          <w:szCs w:val="36"/>
          <w:rtl/>
        </w:rPr>
        <w:t>وجه الدلالة</w:t>
      </w:r>
      <w:r w:rsidRPr="00337538">
        <w:rPr>
          <w:rFonts w:ascii="Traditional Arabic" w:eastAsia="Times New Roman" w:hAnsi="Times New Roman" w:cs="Traditional Arabic" w:hint="cs"/>
          <w:color w:val="000000"/>
          <w:sz w:val="36"/>
          <w:szCs w:val="36"/>
          <w:rtl/>
        </w:rPr>
        <w:t>: أن أبا</w:t>
      </w:r>
      <w:r w:rsidR="00AA3E3C">
        <w:rPr>
          <w:rFonts w:ascii="Traditional Arabic" w:eastAsia="Times New Roman" w:hAnsi="Times New Roman" w:cs="Traditional Arabic" w:hint="cs"/>
          <w:color w:val="000000"/>
          <w:sz w:val="36"/>
          <w:szCs w:val="36"/>
          <w:rtl/>
        </w:rPr>
        <w:t xml:space="preserve"> </w:t>
      </w:r>
      <w:r w:rsidR="00E454EE">
        <w:rPr>
          <w:rFonts w:ascii="Traditional Arabic" w:eastAsia="Times New Roman" w:hAnsi="Times New Roman" w:cs="Traditional Arabic" w:hint="cs"/>
          <w:color w:val="000000"/>
          <w:sz w:val="36"/>
          <w:szCs w:val="36"/>
          <w:rtl/>
        </w:rPr>
        <w:t>بكر الصدي</w:t>
      </w:r>
      <w:r w:rsidRPr="00337538">
        <w:rPr>
          <w:rFonts w:ascii="Traditional Arabic" w:eastAsia="Times New Roman" w:hAnsi="Times New Roman" w:cs="Traditional Arabic" w:hint="cs"/>
          <w:color w:val="000000"/>
          <w:sz w:val="36"/>
          <w:szCs w:val="36"/>
          <w:rtl/>
        </w:rPr>
        <w:t xml:space="preserve"> </w:t>
      </w:r>
      <w:r w:rsidR="00DF1946">
        <w:rPr>
          <w:rFonts w:ascii="Traditional Arabic" w:eastAsia="Times New Roman" w:hAnsi="Times New Roman" w:cs="Traditional Arabic" w:hint="cs"/>
          <w:color w:val="000000"/>
          <w:sz w:val="36"/>
          <w:szCs w:val="36"/>
        </w:rPr>
        <w:sym w:font="AGA Arabesque" w:char="F074"/>
      </w:r>
      <w:r w:rsidR="00861528">
        <w:rPr>
          <w:rFonts w:ascii="Traditional Arabic" w:eastAsia="Times New Roman" w:hAnsi="Times New Roman" w:cs="Traditional Arabic" w:hint="cs"/>
          <w:color w:val="000000"/>
          <w:sz w:val="36"/>
          <w:szCs w:val="36"/>
          <w:rtl/>
        </w:rPr>
        <w:t xml:space="preserve"> </w:t>
      </w:r>
      <w:r w:rsidRPr="00337538">
        <w:rPr>
          <w:rFonts w:ascii="Traditional Arabic" w:eastAsia="Times New Roman" w:hAnsi="Times New Roman" w:cs="Traditional Arabic" w:hint="cs"/>
          <w:color w:val="000000"/>
          <w:sz w:val="36"/>
          <w:szCs w:val="36"/>
          <w:rtl/>
        </w:rPr>
        <w:t>جهر بالقراءة فيما يخافت فيه من الركعة الثالثة من المغرب</w:t>
      </w:r>
      <w:r w:rsidR="00AA3E3C">
        <w:rPr>
          <w:rFonts w:ascii="Traditional Arabic" w:eastAsia="Times New Roman" w:hAnsi="Times New Roman" w:cs="Traditional Arabic" w:hint="cs"/>
          <w:color w:val="000000"/>
          <w:sz w:val="36"/>
          <w:szCs w:val="36"/>
          <w:rtl/>
        </w:rPr>
        <w:t>,</w:t>
      </w:r>
      <w:r w:rsidR="00E454EE">
        <w:rPr>
          <w:rFonts w:ascii="Traditional Arabic" w:eastAsia="Times New Roman" w:hAnsi="Times New Roman" w:cs="Traditional Arabic" w:hint="cs"/>
          <w:color w:val="000000"/>
          <w:sz w:val="36"/>
          <w:szCs w:val="36"/>
          <w:rtl/>
        </w:rPr>
        <w:t xml:space="preserve"> </w:t>
      </w:r>
      <w:r w:rsidRPr="00337538">
        <w:rPr>
          <w:rFonts w:ascii="Traditional Arabic" w:eastAsia="Times New Roman" w:hAnsi="Times New Roman" w:cs="Traditional Arabic" w:hint="cs"/>
          <w:color w:val="000000"/>
          <w:sz w:val="36"/>
          <w:szCs w:val="36"/>
          <w:rtl/>
        </w:rPr>
        <w:t>ولم يسجد للسهو</w:t>
      </w:r>
      <w:r w:rsidR="00AA3E3C">
        <w:rPr>
          <w:rFonts w:ascii="Traditional Arabic" w:eastAsia="Times New Roman" w:hAnsi="Times New Roman" w:cs="Traditional Arabic" w:hint="cs"/>
          <w:color w:val="000000"/>
          <w:sz w:val="36"/>
          <w:szCs w:val="36"/>
          <w:rtl/>
        </w:rPr>
        <w:t>,</w:t>
      </w:r>
      <w:r w:rsidRPr="00337538">
        <w:rPr>
          <w:rFonts w:ascii="Traditional Arabic" w:eastAsia="Times New Roman" w:hAnsi="Times New Roman" w:cs="Traditional Arabic" w:hint="cs"/>
          <w:color w:val="000000"/>
          <w:sz w:val="36"/>
          <w:szCs w:val="36"/>
          <w:rtl/>
        </w:rPr>
        <w:t xml:space="preserve"> فدل على أنه لا يجب.</w:t>
      </w:r>
    </w:p>
    <w:p w:rsidR="00BE1523" w:rsidRPr="000E7AEA" w:rsidRDefault="00BE1523" w:rsidP="001560F2">
      <w:pPr>
        <w:autoSpaceDE w:val="0"/>
        <w:autoSpaceDN w:val="0"/>
        <w:adjustRightInd w:val="0"/>
        <w:spacing w:after="0" w:line="240" w:lineRule="auto"/>
        <w:jc w:val="both"/>
        <w:rPr>
          <w:rFonts w:ascii="Traditional Arabic" w:eastAsia="Times New Roman" w:hAnsi="Times New Roman" w:cs="Traditional Arabic"/>
          <w:color w:val="000000"/>
          <w:sz w:val="36"/>
          <w:szCs w:val="36"/>
          <w:rtl/>
        </w:rPr>
      </w:pPr>
      <w:r>
        <w:rPr>
          <w:rFonts w:ascii="Traditional Arabic" w:eastAsia="Times New Roman" w:hAnsi="Times New Roman" w:cs="Traditional Arabic" w:hint="cs"/>
          <w:b/>
          <w:bCs/>
          <w:color w:val="000000"/>
          <w:sz w:val="36"/>
          <w:szCs w:val="36"/>
          <w:rtl/>
        </w:rPr>
        <w:t xml:space="preserve">والراجح في </w:t>
      </w:r>
      <w:r w:rsidRPr="000E7AEA">
        <w:rPr>
          <w:rFonts w:ascii="Traditional Arabic" w:eastAsia="Times New Roman" w:hAnsi="Times New Roman" w:cs="Traditional Arabic" w:hint="cs"/>
          <w:color w:val="000000"/>
          <w:sz w:val="36"/>
          <w:szCs w:val="36"/>
          <w:rtl/>
        </w:rPr>
        <w:t>المسالة والله تعالى أعلم بالصواب هو القول الثاني</w:t>
      </w:r>
      <w:r w:rsidR="008475D4" w:rsidRPr="000E7AEA">
        <w:rPr>
          <w:rFonts w:ascii="Traditional Arabic" w:eastAsia="Times New Roman" w:hAnsi="Times New Roman" w:cs="Traditional Arabic" w:hint="cs"/>
          <w:color w:val="000000"/>
          <w:sz w:val="36"/>
          <w:szCs w:val="36"/>
          <w:rtl/>
        </w:rPr>
        <w:t>,</w:t>
      </w:r>
      <w:r w:rsidR="00ED3DEB">
        <w:rPr>
          <w:rFonts w:ascii="Traditional Arabic" w:eastAsia="Times New Roman" w:hAnsi="Times New Roman" w:cs="Traditional Arabic" w:hint="cs"/>
          <w:color w:val="000000"/>
          <w:sz w:val="36"/>
          <w:szCs w:val="36"/>
          <w:rtl/>
        </w:rPr>
        <w:t xml:space="preserve"> وذلك لما يلي</w:t>
      </w:r>
      <w:r w:rsidRPr="000E7AEA">
        <w:rPr>
          <w:rFonts w:ascii="Traditional Arabic" w:eastAsia="Times New Roman" w:hAnsi="Times New Roman" w:cs="Traditional Arabic" w:hint="cs"/>
          <w:color w:val="000000"/>
          <w:sz w:val="36"/>
          <w:szCs w:val="36"/>
          <w:rtl/>
        </w:rPr>
        <w:t xml:space="preserve">: </w:t>
      </w:r>
    </w:p>
    <w:p w:rsidR="00BE1523" w:rsidRPr="000E7AEA" w:rsidRDefault="00E454EE" w:rsidP="001560F2">
      <w:pPr>
        <w:pStyle w:val="afc"/>
        <w:numPr>
          <w:ilvl w:val="0"/>
          <w:numId w:val="3"/>
        </w:numPr>
        <w:autoSpaceDE w:val="0"/>
        <w:autoSpaceDN w:val="0"/>
        <w:adjustRightInd w:val="0"/>
        <w:spacing w:after="0" w:line="240" w:lineRule="auto"/>
        <w:ind w:left="-2" w:firstLine="0"/>
        <w:jc w:val="both"/>
        <w:rPr>
          <w:rFonts w:ascii="Traditional Arabic" w:eastAsia="Times New Roman" w:hAnsi="Times New Roman" w:cs="Traditional Arabic"/>
          <w:color w:val="000000"/>
          <w:sz w:val="36"/>
          <w:szCs w:val="36"/>
        </w:rPr>
      </w:pPr>
      <w:r>
        <w:rPr>
          <w:rFonts w:ascii="Traditional Arabic" w:eastAsia="Times New Roman" w:hAnsi="Times New Roman" w:cs="Traditional Arabic" w:hint="cs"/>
          <w:color w:val="000000"/>
          <w:sz w:val="36"/>
          <w:szCs w:val="36"/>
          <w:rtl/>
        </w:rPr>
        <w:t>لدلالة حديث أبي قتاد</w:t>
      </w:r>
      <w:r w:rsidR="008475D4" w:rsidRPr="000E7AEA">
        <w:rPr>
          <w:rFonts w:ascii="Traditional Arabic" w:eastAsia="Times New Roman" w:hAnsi="Times New Roman" w:cs="Traditional Arabic" w:hint="cs"/>
          <w:color w:val="000000"/>
          <w:sz w:val="36"/>
          <w:szCs w:val="36"/>
          <w:rtl/>
        </w:rPr>
        <w:t xml:space="preserve"> </w:t>
      </w:r>
      <w:r w:rsidR="00DF1946">
        <w:rPr>
          <w:rFonts w:ascii="Traditional Arabic" w:eastAsia="Times New Roman" w:hAnsi="Times New Roman" w:cs="Traditional Arabic" w:hint="cs"/>
          <w:color w:val="000000"/>
          <w:sz w:val="36"/>
          <w:szCs w:val="36"/>
        </w:rPr>
        <w:sym w:font="AGA Arabesque" w:char="F074"/>
      </w:r>
      <w:r w:rsidR="00861528">
        <w:rPr>
          <w:rFonts w:ascii="Traditional Arabic" w:eastAsia="Times New Roman" w:hAnsi="Times New Roman" w:cs="Traditional Arabic" w:hint="cs"/>
          <w:color w:val="000000"/>
          <w:sz w:val="36"/>
          <w:szCs w:val="36"/>
          <w:rtl/>
        </w:rPr>
        <w:t xml:space="preserve"> </w:t>
      </w:r>
      <w:r w:rsidR="008475D4" w:rsidRPr="000E7AEA">
        <w:rPr>
          <w:rFonts w:ascii="Traditional Arabic" w:eastAsia="Times New Roman" w:hAnsi="Times New Roman" w:cs="Traditional Arabic" w:hint="cs"/>
          <w:color w:val="000000"/>
          <w:sz w:val="36"/>
          <w:szCs w:val="36"/>
          <w:rtl/>
        </w:rPr>
        <w:t xml:space="preserve">على أن </w:t>
      </w:r>
      <w:r>
        <w:rPr>
          <w:rFonts w:ascii="Traditional Arabic" w:eastAsia="Times New Roman" w:hAnsi="Times New Roman" w:cs="Traditional Arabic" w:hint="cs"/>
          <w:color w:val="000000"/>
          <w:sz w:val="36"/>
          <w:szCs w:val="36"/>
          <w:rtl/>
        </w:rPr>
        <w:t>النبي</w:t>
      </w:r>
      <w:r w:rsidR="008C1DF2" w:rsidRPr="000E7AEA">
        <w:rPr>
          <w:rFonts w:ascii="Traditional Arabic" w:eastAsia="Times New Roman" w:hAnsi="Times New Roman" w:cs="Traditional Arabic" w:hint="cs"/>
          <w:color w:val="000000"/>
          <w:sz w:val="36"/>
          <w:szCs w:val="36"/>
          <w:rtl/>
        </w:rPr>
        <w:t xml:space="preserve"> </w:t>
      </w:r>
      <w:r w:rsidR="00DF1946">
        <w:rPr>
          <w:rFonts w:ascii="Traditional Arabic" w:eastAsia="Times New Roman" w:hAnsi="Times New Roman" w:cs="Traditional Arabic" w:hint="cs"/>
          <w:color w:val="000000"/>
          <w:sz w:val="36"/>
          <w:szCs w:val="36"/>
        </w:rPr>
        <w:sym w:font="AGA Arabesque" w:char="F072"/>
      </w:r>
      <w:r w:rsidR="008C1DF2" w:rsidRPr="000E7AEA">
        <w:rPr>
          <w:rFonts w:ascii="Traditional Arabic" w:eastAsia="Times New Roman" w:hAnsi="Times New Roman" w:cs="Traditional Arabic" w:hint="cs"/>
          <w:color w:val="000000"/>
          <w:sz w:val="36"/>
          <w:szCs w:val="36"/>
          <w:rtl/>
        </w:rPr>
        <w:t xml:space="preserve"> كان يُسمع الآية أحيانا ولا يسجد لذلك, </w:t>
      </w:r>
      <w:r w:rsidR="00A12481">
        <w:rPr>
          <w:rFonts w:ascii="Traditional Arabic" w:eastAsia="Times New Roman" w:hAnsi="Times New Roman" w:cs="Traditional Arabic" w:hint="cs"/>
          <w:color w:val="000000"/>
          <w:sz w:val="36"/>
          <w:szCs w:val="36"/>
          <w:rtl/>
        </w:rPr>
        <w:t>و</w:t>
      </w:r>
      <w:r>
        <w:rPr>
          <w:rFonts w:ascii="Traditional Arabic" w:eastAsia="Times New Roman" w:hAnsi="Times New Roman" w:cs="Traditional Arabic" w:hint="cs"/>
          <w:color w:val="000000"/>
          <w:sz w:val="36"/>
          <w:szCs w:val="36"/>
          <w:rtl/>
        </w:rPr>
        <w:t>يؤيد هذا القول فعل أن</w:t>
      </w:r>
      <w:r w:rsidR="008C1DF2" w:rsidRPr="000E7AEA">
        <w:rPr>
          <w:rFonts w:ascii="Traditional Arabic" w:eastAsia="Times New Roman" w:hAnsi="Times New Roman" w:cs="Traditional Arabic" w:hint="cs"/>
          <w:color w:val="000000"/>
          <w:sz w:val="36"/>
          <w:szCs w:val="36"/>
          <w:rtl/>
        </w:rPr>
        <w:t xml:space="preserve"> </w:t>
      </w:r>
      <w:r w:rsidR="00861528">
        <w:rPr>
          <w:rFonts w:ascii="Traditional Arabic" w:eastAsia="Times New Roman" w:hAnsi="Times New Roman" w:cs="Traditional Arabic" w:hint="cs"/>
          <w:color w:val="000000"/>
          <w:sz w:val="36"/>
          <w:szCs w:val="36"/>
        </w:rPr>
        <w:sym w:font="AGA Arabesque" w:char="F074"/>
      </w:r>
      <w:r w:rsidR="00861528">
        <w:rPr>
          <w:rFonts w:ascii="Traditional Arabic" w:eastAsia="Times New Roman" w:hAnsi="Times New Roman" w:cs="Traditional Arabic"/>
          <w:color w:val="000000"/>
          <w:sz w:val="36"/>
          <w:szCs w:val="36"/>
          <w:rtl/>
        </w:rPr>
        <w:t xml:space="preserve"> </w:t>
      </w:r>
      <w:r w:rsidR="008C1DF2" w:rsidRPr="000E7AEA">
        <w:rPr>
          <w:rFonts w:ascii="Traditional Arabic" w:eastAsia="Times New Roman" w:hAnsi="Times New Roman" w:cs="Traditional Arabic" w:hint="cs"/>
          <w:color w:val="000000"/>
          <w:sz w:val="36"/>
          <w:szCs w:val="36"/>
          <w:rtl/>
        </w:rPr>
        <w:t>وعدم الإنكار عليه من أحد من الصحابة على عدم سجو</w:t>
      </w:r>
      <w:r w:rsidR="00AD4828">
        <w:rPr>
          <w:rFonts w:ascii="Traditional Arabic" w:eastAsia="Times New Roman" w:hAnsi="Times New Roman" w:cs="Traditional Arabic" w:hint="cs"/>
          <w:color w:val="000000"/>
          <w:sz w:val="36"/>
          <w:szCs w:val="36"/>
          <w:rtl/>
        </w:rPr>
        <w:t>ده للسهو</w:t>
      </w:r>
      <w:r w:rsidR="00A12481">
        <w:rPr>
          <w:rFonts w:ascii="Traditional Arabic" w:eastAsia="Times New Roman" w:hAnsi="Times New Roman" w:cs="Traditional Arabic" w:hint="cs"/>
          <w:color w:val="000000"/>
          <w:sz w:val="36"/>
          <w:szCs w:val="36"/>
          <w:rtl/>
        </w:rPr>
        <w:t>,</w:t>
      </w:r>
      <w:r w:rsidR="00AD4828">
        <w:rPr>
          <w:rFonts w:ascii="Traditional Arabic" w:eastAsia="Times New Roman" w:hAnsi="Times New Roman" w:cs="Traditional Arabic" w:hint="cs"/>
          <w:color w:val="000000"/>
          <w:sz w:val="36"/>
          <w:szCs w:val="36"/>
          <w:rtl/>
        </w:rPr>
        <w:t xml:space="preserve"> فلو</w:t>
      </w:r>
      <w:r w:rsidR="00A12481">
        <w:rPr>
          <w:rFonts w:ascii="Traditional Arabic" w:eastAsia="Times New Roman" w:hAnsi="Times New Roman" w:cs="Traditional Arabic" w:hint="cs"/>
          <w:color w:val="000000"/>
          <w:sz w:val="36"/>
          <w:szCs w:val="36"/>
          <w:rtl/>
        </w:rPr>
        <w:t xml:space="preserve"> </w:t>
      </w:r>
      <w:r w:rsidR="00AD4828">
        <w:rPr>
          <w:rFonts w:ascii="Traditional Arabic" w:eastAsia="Times New Roman" w:hAnsi="Times New Roman" w:cs="Traditional Arabic" w:hint="cs"/>
          <w:color w:val="000000"/>
          <w:sz w:val="36"/>
          <w:szCs w:val="36"/>
          <w:rtl/>
        </w:rPr>
        <w:t>كان</w:t>
      </w:r>
      <w:r w:rsidR="00AB2B79">
        <w:rPr>
          <w:rFonts w:ascii="Traditional Arabic" w:eastAsia="Times New Roman" w:hAnsi="Times New Roman" w:cs="Traditional Arabic" w:hint="cs"/>
          <w:color w:val="000000"/>
          <w:sz w:val="36"/>
          <w:szCs w:val="36"/>
          <w:rtl/>
        </w:rPr>
        <w:t xml:space="preserve"> سجود السهو</w:t>
      </w:r>
      <w:r w:rsidR="00AD4828">
        <w:rPr>
          <w:rFonts w:ascii="Traditional Arabic" w:eastAsia="Times New Roman" w:hAnsi="Times New Roman" w:cs="Traditional Arabic" w:hint="cs"/>
          <w:color w:val="000000"/>
          <w:sz w:val="36"/>
          <w:szCs w:val="36"/>
          <w:rtl/>
        </w:rPr>
        <w:t xml:space="preserve"> واجبا</w:t>
      </w:r>
      <w:r w:rsidR="00AB2B79">
        <w:rPr>
          <w:rFonts w:ascii="Traditional Arabic" w:eastAsia="Times New Roman" w:hAnsi="Times New Roman" w:cs="Traditional Arabic" w:hint="cs"/>
          <w:color w:val="000000"/>
          <w:sz w:val="36"/>
          <w:szCs w:val="36"/>
          <w:rtl/>
        </w:rPr>
        <w:t xml:space="preserve"> </w:t>
      </w:r>
      <w:r w:rsidR="00AD4828">
        <w:rPr>
          <w:rFonts w:ascii="Traditional Arabic" w:eastAsia="Times New Roman" w:hAnsi="Times New Roman" w:cs="Traditional Arabic" w:hint="cs"/>
          <w:color w:val="000000"/>
          <w:sz w:val="36"/>
          <w:szCs w:val="36"/>
          <w:rtl/>
        </w:rPr>
        <w:t>لما سكتوا</w:t>
      </w:r>
      <w:r w:rsidR="008C1DF2" w:rsidRPr="000E7AEA">
        <w:rPr>
          <w:rFonts w:ascii="Traditional Arabic" w:eastAsia="Times New Roman" w:hAnsi="Times New Roman" w:cs="Traditional Arabic" w:hint="cs"/>
          <w:color w:val="000000"/>
          <w:sz w:val="36"/>
          <w:szCs w:val="36"/>
          <w:rtl/>
        </w:rPr>
        <w:t>.</w:t>
      </w:r>
    </w:p>
    <w:p w:rsidR="008C1DF2" w:rsidRPr="00BE1523" w:rsidRDefault="008C1DF2" w:rsidP="00E454EE">
      <w:pPr>
        <w:pStyle w:val="afc"/>
        <w:numPr>
          <w:ilvl w:val="0"/>
          <w:numId w:val="3"/>
        </w:numPr>
        <w:autoSpaceDE w:val="0"/>
        <w:autoSpaceDN w:val="0"/>
        <w:adjustRightInd w:val="0"/>
        <w:spacing w:after="0" w:line="240" w:lineRule="auto"/>
        <w:ind w:left="-2" w:firstLine="0"/>
        <w:jc w:val="both"/>
        <w:rPr>
          <w:rFonts w:ascii="Traditional Arabic" w:eastAsia="Times New Roman" w:hAnsi="Times New Roman" w:cs="Traditional Arabic"/>
          <w:b/>
          <w:bCs/>
          <w:color w:val="000000"/>
          <w:sz w:val="36"/>
          <w:szCs w:val="36"/>
          <w:rtl/>
        </w:rPr>
      </w:pPr>
      <w:r w:rsidRPr="000E7AEA">
        <w:rPr>
          <w:rFonts w:ascii="Traditional Arabic" w:eastAsia="Times New Roman" w:hAnsi="Times New Roman" w:cs="Traditional Arabic" w:hint="cs"/>
          <w:color w:val="000000"/>
          <w:sz w:val="36"/>
          <w:szCs w:val="36"/>
          <w:rtl/>
        </w:rPr>
        <w:t xml:space="preserve">ثم أن الجهر فيما يجهر فيه والإسرار فيما سر فيه هما فعل رسول الله </w:t>
      </w:r>
      <w:r w:rsidR="00DF1946">
        <w:rPr>
          <w:rFonts w:ascii="Traditional Arabic" w:eastAsia="Times New Roman" w:hAnsi="Times New Roman" w:cs="Traditional Arabic" w:hint="cs"/>
          <w:color w:val="000000"/>
          <w:sz w:val="36"/>
          <w:szCs w:val="36"/>
        </w:rPr>
        <w:sym w:font="AGA Arabesque" w:char="F072"/>
      </w:r>
      <w:r w:rsidRPr="000E7AEA">
        <w:rPr>
          <w:rFonts w:ascii="Traditional Arabic" w:eastAsia="Times New Roman" w:hAnsi="Times New Roman" w:cs="Traditional Arabic" w:hint="cs"/>
          <w:color w:val="000000"/>
          <w:sz w:val="36"/>
          <w:szCs w:val="36"/>
          <w:rtl/>
        </w:rPr>
        <w:t xml:space="preserve"> وليسا </w:t>
      </w:r>
      <w:r w:rsidR="007F6547" w:rsidRPr="000E7AEA">
        <w:rPr>
          <w:rFonts w:ascii="Traditional Arabic" w:eastAsia="Times New Roman" w:hAnsi="Times New Roman" w:cs="Traditional Arabic" w:hint="cs"/>
          <w:color w:val="000000"/>
          <w:sz w:val="36"/>
          <w:szCs w:val="36"/>
          <w:rtl/>
        </w:rPr>
        <w:t>امرأ</w:t>
      </w:r>
      <w:r w:rsidRPr="000E7AEA">
        <w:rPr>
          <w:rFonts w:ascii="Traditional Arabic" w:eastAsia="Times New Roman" w:hAnsi="Times New Roman" w:cs="Traditional Arabic" w:hint="cs"/>
          <w:color w:val="000000"/>
          <w:sz w:val="36"/>
          <w:szCs w:val="36"/>
          <w:rtl/>
        </w:rPr>
        <w:t xml:space="preserve"> منه</w:t>
      </w:r>
      <w:r w:rsidR="007F6547">
        <w:rPr>
          <w:rFonts w:ascii="Traditional Arabic" w:eastAsia="Times New Roman" w:hAnsi="Times New Roman" w:cs="Traditional Arabic" w:hint="cs"/>
          <w:color w:val="000000"/>
          <w:sz w:val="36"/>
          <w:szCs w:val="36"/>
          <w:rtl/>
        </w:rPr>
        <w:t>,</w:t>
      </w:r>
      <w:r w:rsidRPr="000E7AEA">
        <w:rPr>
          <w:rFonts w:ascii="Traditional Arabic" w:eastAsia="Times New Roman" w:hAnsi="Times New Roman" w:cs="Traditional Arabic" w:hint="cs"/>
          <w:color w:val="000000"/>
          <w:sz w:val="36"/>
          <w:szCs w:val="36"/>
          <w:rtl/>
        </w:rPr>
        <w:t xml:space="preserve"> وأفعاله </w:t>
      </w:r>
      <w:r w:rsidR="00E454EE">
        <w:rPr>
          <w:rFonts w:ascii="Traditional Arabic" w:eastAsia="Times New Roman" w:hAnsi="Times New Roman" w:cs="Traditional Arabic" w:hint="cs"/>
          <w:color w:val="000000"/>
          <w:sz w:val="36"/>
          <w:szCs w:val="36"/>
        </w:rPr>
        <w:sym w:font="AGA Arabesque" w:char="F072"/>
      </w:r>
      <w:r w:rsidR="00861528">
        <w:rPr>
          <w:rFonts w:ascii="Traditional Arabic" w:eastAsia="Times New Roman" w:hAnsi="Times New Roman" w:cs="Traditional Arabic"/>
          <w:color w:val="000000"/>
          <w:sz w:val="36"/>
          <w:szCs w:val="36"/>
          <w:rtl/>
        </w:rPr>
        <w:t xml:space="preserve"> </w:t>
      </w:r>
      <w:r w:rsidRPr="000E7AEA">
        <w:rPr>
          <w:rFonts w:ascii="Traditional Arabic" w:eastAsia="Times New Roman" w:hAnsi="Times New Roman" w:cs="Traditional Arabic" w:hint="cs"/>
          <w:color w:val="000000"/>
          <w:sz w:val="36"/>
          <w:szCs w:val="36"/>
          <w:rtl/>
        </w:rPr>
        <w:t>على الاتساء لا على الوجوب</w:t>
      </w:r>
      <w:r w:rsidR="007F6547">
        <w:rPr>
          <w:rFonts w:ascii="Traditional Arabic" w:eastAsia="Times New Roman" w:hAnsi="Times New Roman" w:cs="Traditional Arabic" w:hint="cs"/>
          <w:color w:val="000000"/>
          <w:sz w:val="36"/>
          <w:szCs w:val="36"/>
          <w:rtl/>
        </w:rPr>
        <w:t>,</w:t>
      </w:r>
      <w:r w:rsidRPr="000E7AEA">
        <w:rPr>
          <w:rFonts w:ascii="Traditional Arabic" w:eastAsia="Times New Roman" w:hAnsi="Times New Roman" w:cs="Traditional Arabic" w:hint="cs"/>
          <w:color w:val="000000"/>
          <w:sz w:val="36"/>
          <w:szCs w:val="36"/>
          <w:rtl/>
        </w:rPr>
        <w:t xml:space="preserve"> وإنما كره خلاف ذلك</w:t>
      </w:r>
      <w:r w:rsidR="007F6547">
        <w:rPr>
          <w:rFonts w:ascii="Traditional Arabic" w:eastAsia="Times New Roman" w:hAnsi="Times New Roman" w:cs="Traditional Arabic" w:hint="cs"/>
          <w:color w:val="000000"/>
          <w:sz w:val="36"/>
          <w:szCs w:val="36"/>
          <w:rtl/>
        </w:rPr>
        <w:t>؛</w:t>
      </w:r>
      <w:r w:rsidRPr="000E7AEA">
        <w:rPr>
          <w:rFonts w:ascii="Traditional Arabic" w:eastAsia="Times New Roman" w:hAnsi="Times New Roman" w:cs="Traditional Arabic" w:hint="cs"/>
          <w:color w:val="000000"/>
          <w:sz w:val="36"/>
          <w:szCs w:val="36"/>
          <w:rtl/>
        </w:rPr>
        <w:t xml:space="preserve"> لأن النبي </w:t>
      </w:r>
      <w:r w:rsidR="00DF1946">
        <w:rPr>
          <w:rFonts w:ascii="Traditional Arabic" w:eastAsia="Times New Roman" w:hAnsi="Times New Roman" w:cs="Traditional Arabic" w:hint="cs"/>
          <w:color w:val="000000"/>
          <w:sz w:val="36"/>
          <w:szCs w:val="36"/>
        </w:rPr>
        <w:sym w:font="AGA Arabesque" w:char="F072"/>
      </w:r>
      <w:r w:rsidRPr="000E7AEA">
        <w:rPr>
          <w:rFonts w:ascii="Traditional Arabic" w:eastAsia="Times New Roman" w:hAnsi="Times New Roman" w:cs="Traditional Arabic" w:hint="cs"/>
          <w:color w:val="000000"/>
          <w:sz w:val="36"/>
          <w:szCs w:val="36"/>
          <w:rtl/>
        </w:rPr>
        <w:t xml:space="preserve"> كان غالب فعله الجهر في الجهر </w:t>
      </w:r>
      <w:r w:rsidR="007F6547">
        <w:rPr>
          <w:rFonts w:ascii="Traditional Arabic" w:eastAsia="Times New Roman" w:hAnsi="Times New Roman" w:cs="Traditional Arabic" w:hint="cs"/>
          <w:color w:val="000000"/>
          <w:sz w:val="36"/>
          <w:szCs w:val="36"/>
          <w:rtl/>
        </w:rPr>
        <w:t>و</w:t>
      </w:r>
      <w:r w:rsidRPr="000E7AEA">
        <w:rPr>
          <w:rFonts w:ascii="Traditional Arabic" w:eastAsia="Times New Roman" w:hAnsi="Times New Roman" w:cs="Traditional Arabic" w:hint="cs"/>
          <w:color w:val="000000"/>
          <w:sz w:val="36"/>
          <w:szCs w:val="36"/>
          <w:rtl/>
        </w:rPr>
        <w:t>الإسرار في السرية</w:t>
      </w:r>
      <w:r w:rsidR="000E7AEA" w:rsidRPr="00745D3A">
        <w:rPr>
          <w:rFonts w:ascii="AGA Arabesque" w:hAnsi="AGA Arabesque" w:cs="Traditional Arabic" w:hint="cs"/>
          <w:smallCaps/>
          <w:sz w:val="36"/>
          <w:szCs w:val="36"/>
          <w:vertAlign w:val="superscript"/>
          <w:rtl/>
        </w:rPr>
        <w:t>(</w:t>
      </w:r>
      <w:r w:rsidR="000E7AEA" w:rsidRPr="00745D3A">
        <w:rPr>
          <w:rFonts w:ascii="AGA Arabesque" w:hAnsi="AGA Arabesque" w:cs="Traditional Arabic"/>
          <w:smallCaps/>
          <w:sz w:val="36"/>
          <w:szCs w:val="36"/>
          <w:vertAlign w:val="superscript"/>
          <w:rtl/>
        </w:rPr>
        <w:footnoteReference w:id="26"/>
      </w:r>
      <w:r w:rsidR="000E7AEA" w:rsidRPr="00745D3A">
        <w:rPr>
          <w:rFonts w:ascii="AGA Arabesque" w:hAnsi="AGA Arabesque" w:cs="Traditional Arabic" w:hint="cs"/>
          <w:smallCaps/>
          <w:sz w:val="36"/>
          <w:szCs w:val="36"/>
          <w:vertAlign w:val="superscript"/>
          <w:rtl/>
        </w:rPr>
        <w:t>)</w:t>
      </w:r>
      <w:r>
        <w:rPr>
          <w:rFonts w:ascii="Traditional Arabic" w:eastAsia="Times New Roman" w:hAnsi="Times New Roman" w:cs="Traditional Arabic" w:hint="cs"/>
          <w:b/>
          <w:bCs/>
          <w:color w:val="000000"/>
          <w:sz w:val="36"/>
          <w:szCs w:val="36"/>
          <w:rtl/>
        </w:rPr>
        <w:t xml:space="preserve">. </w:t>
      </w:r>
      <w:r w:rsidR="00861528">
        <w:rPr>
          <w:rFonts w:ascii="Traditional Arabic" w:eastAsia="Times New Roman" w:hAnsi="Times New Roman" w:cs="Traditional Arabic" w:hint="cs"/>
          <w:color w:val="000000"/>
          <w:sz w:val="36"/>
          <w:szCs w:val="36"/>
          <w:rtl/>
        </w:rPr>
        <w:t>والله أعلم</w:t>
      </w:r>
      <w:r w:rsidR="00D7704C" w:rsidRPr="00ED3DEB">
        <w:rPr>
          <w:rFonts w:ascii="Traditional Arabic" w:eastAsia="Times New Roman" w:hAnsi="Times New Roman" w:cs="Traditional Arabic" w:hint="cs"/>
          <w:color w:val="000000"/>
          <w:sz w:val="36"/>
          <w:szCs w:val="36"/>
          <w:rtl/>
        </w:rPr>
        <w:t>.</w:t>
      </w:r>
    </w:p>
    <w:sectPr w:rsidR="008C1DF2" w:rsidRPr="00BE1523" w:rsidSect="00861528">
      <w:headerReference w:type="default" r:id="rId8"/>
      <w:footerReference w:type="default" r:id="rId9"/>
      <w:footnotePr>
        <w:numRestart w:val="eachPage"/>
      </w:footnotePr>
      <w:pgSz w:w="11906" w:h="16838"/>
      <w:pgMar w:top="1248" w:right="1418" w:bottom="1418" w:left="1418" w:header="709" w:footer="709" w:gutter="567"/>
      <w:pgNumType w:fmt="numberInDash"/>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5A5E" w:rsidRDefault="00B05A5E" w:rsidP="00745D3A">
      <w:pPr>
        <w:spacing w:after="0" w:line="240" w:lineRule="auto"/>
      </w:pPr>
      <w:r>
        <w:separator/>
      </w:r>
    </w:p>
  </w:endnote>
  <w:endnote w:type="continuationSeparator" w:id="1">
    <w:p w:rsidR="00B05A5E" w:rsidRDefault="00B05A5E" w:rsidP="00745D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DecoType Naskh Extensions">
    <w:panose1 w:val="0201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DecoType Thuluth">
    <w:panose1 w:val="02010000000000000000"/>
    <w:charset w:val="B2"/>
    <w:family w:val="auto"/>
    <w:pitch w:val="variable"/>
    <w:sig w:usb0="00002001" w:usb1="80000000" w:usb2="00000008" w:usb3="00000000" w:csb0="00000040" w:csb1="00000000"/>
  </w:font>
  <w:font w:name="CTraditional Arabic">
    <w:charset w:val="B2"/>
    <w:family w:val="auto"/>
    <w:pitch w:val="variable"/>
    <w:sig w:usb0="00006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050">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9876001"/>
      <w:docPartObj>
        <w:docPartGallery w:val="Page Numbers (Bottom of Page)"/>
        <w:docPartUnique/>
      </w:docPartObj>
    </w:sdtPr>
    <w:sdtContent>
      <w:p w:rsidR="00AD7B80" w:rsidRDefault="001D2F47">
        <w:pPr>
          <w:pStyle w:val="afd"/>
          <w:jc w:val="center"/>
        </w:pPr>
        <w:r w:rsidRPr="007D6D00">
          <w:rPr>
            <w:rFonts w:cs="Traditional Arabic"/>
            <w:sz w:val="36"/>
            <w:szCs w:val="36"/>
          </w:rPr>
          <w:fldChar w:fldCharType="begin"/>
        </w:r>
        <w:r w:rsidR="00C65BD3" w:rsidRPr="007D6D00">
          <w:rPr>
            <w:rFonts w:cs="Traditional Arabic"/>
            <w:sz w:val="36"/>
            <w:szCs w:val="36"/>
          </w:rPr>
          <w:instrText xml:space="preserve"> PAGE   \* MERGEFORMAT </w:instrText>
        </w:r>
        <w:r w:rsidRPr="007D6D00">
          <w:rPr>
            <w:rFonts w:cs="Traditional Arabic"/>
            <w:sz w:val="36"/>
            <w:szCs w:val="36"/>
          </w:rPr>
          <w:fldChar w:fldCharType="separate"/>
        </w:r>
        <w:r w:rsidR="00E454EE" w:rsidRPr="00E454EE">
          <w:rPr>
            <w:rFonts w:cs="Traditional Arabic"/>
            <w:noProof/>
            <w:sz w:val="36"/>
            <w:szCs w:val="36"/>
            <w:rtl/>
            <w:lang w:val="ar-SA"/>
          </w:rPr>
          <w:t>-</w:t>
        </w:r>
        <w:r w:rsidR="00E454EE">
          <w:rPr>
            <w:rFonts w:cs="Traditional Arabic"/>
            <w:noProof/>
            <w:sz w:val="36"/>
            <w:szCs w:val="36"/>
            <w:rtl/>
          </w:rPr>
          <w:t xml:space="preserve"> 1 -</w:t>
        </w:r>
        <w:r w:rsidRPr="007D6D00">
          <w:rPr>
            <w:rFonts w:cs="Traditional Arabic"/>
            <w:sz w:val="36"/>
            <w:szCs w:val="36"/>
          </w:rPr>
          <w:fldChar w:fldCharType="end"/>
        </w:r>
      </w:p>
    </w:sdtContent>
  </w:sdt>
  <w:p w:rsidR="00AD7B80" w:rsidRDefault="00AD7B80">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5A5E" w:rsidRDefault="00B05A5E" w:rsidP="00AD7B80">
      <w:pPr>
        <w:widowControl w:val="0"/>
        <w:spacing w:after="0" w:line="240" w:lineRule="auto"/>
        <w:jc w:val="both"/>
      </w:pPr>
      <w:r>
        <w:separator/>
      </w:r>
    </w:p>
  </w:footnote>
  <w:footnote w:type="continuationSeparator" w:id="1">
    <w:p w:rsidR="00B05A5E" w:rsidRDefault="00B05A5E" w:rsidP="00AD7B80">
      <w:pPr>
        <w:widowControl w:val="0"/>
        <w:spacing w:after="0" w:line="240" w:lineRule="auto"/>
        <w:jc w:val="both"/>
      </w:pPr>
      <w:r>
        <w:separator/>
      </w:r>
    </w:p>
  </w:footnote>
  <w:footnote w:id="2">
    <w:p w:rsidR="007243BD" w:rsidRPr="00B5389B" w:rsidRDefault="007243BD" w:rsidP="001560F2">
      <w:pPr>
        <w:autoSpaceDE w:val="0"/>
        <w:autoSpaceDN w:val="0"/>
        <w:adjustRightInd w:val="0"/>
        <w:spacing w:after="0" w:line="240" w:lineRule="auto"/>
        <w:ind w:left="425" w:hanging="425"/>
        <w:jc w:val="both"/>
        <w:rPr>
          <w:rFonts w:ascii="Traditional Arabic" w:eastAsia="Calibri" w:cs="Traditional Arabic"/>
          <w:sz w:val="32"/>
          <w:szCs w:val="32"/>
          <w:rtl/>
        </w:rPr>
      </w:pPr>
      <w:r w:rsidRPr="00B5389B">
        <w:rPr>
          <w:rFonts w:cs="Traditional Arabic" w:hint="cs"/>
          <w:sz w:val="32"/>
          <w:szCs w:val="32"/>
          <w:rtl/>
        </w:rPr>
        <w:t>(</w:t>
      </w:r>
      <w:r w:rsidRPr="00B5389B">
        <w:rPr>
          <w:rFonts w:cs="Traditional Arabic"/>
          <w:sz w:val="32"/>
          <w:szCs w:val="32"/>
          <w:rtl/>
        </w:rPr>
        <w:footnoteRef/>
      </w:r>
      <w:r w:rsidRPr="00B5389B">
        <w:rPr>
          <w:rFonts w:cs="Traditional Arabic" w:hint="cs"/>
          <w:sz w:val="32"/>
          <w:szCs w:val="32"/>
          <w:rtl/>
        </w:rPr>
        <w:t>)</w:t>
      </w:r>
      <w:r w:rsidR="00BA2E24" w:rsidRPr="00B5389B">
        <w:rPr>
          <w:rFonts w:cs="Traditional Arabic" w:hint="cs"/>
          <w:sz w:val="32"/>
          <w:szCs w:val="32"/>
          <w:rtl/>
        </w:rPr>
        <w:t xml:space="preserve"> </w:t>
      </w:r>
      <w:r w:rsidR="00391D86" w:rsidRPr="00B5389B">
        <w:rPr>
          <w:rFonts w:ascii="Traditional Arabic" w:eastAsia="Calibri" w:cs="Traditional Arabic" w:hint="cs"/>
          <w:sz w:val="32"/>
          <w:szCs w:val="32"/>
          <w:rtl/>
        </w:rPr>
        <w:t>سجود السهو</w:t>
      </w:r>
      <w:r w:rsidRPr="00B5389B">
        <w:rPr>
          <w:rFonts w:ascii="Traditional Arabic" w:eastAsia="Calibri" w:cs="Traditional Arabic" w:hint="cs"/>
          <w:sz w:val="32"/>
          <w:szCs w:val="32"/>
          <w:rtl/>
        </w:rPr>
        <w:t>: هو إضافة الشيء إلى سببه</w:t>
      </w:r>
      <w:r w:rsidR="009D212A" w:rsidRPr="00B5389B">
        <w:rPr>
          <w:rFonts w:ascii="Traditional Arabic" w:eastAsia="Calibri" w:cs="Traditional Arabic" w:hint="cs"/>
          <w:sz w:val="32"/>
          <w:szCs w:val="32"/>
          <w:rtl/>
        </w:rPr>
        <w:t>,</w:t>
      </w:r>
      <w:r w:rsidRPr="00B5389B">
        <w:rPr>
          <w:rFonts w:ascii="Traditional Arabic" w:eastAsia="Calibri" w:cs="Traditional Arabic" w:hint="cs"/>
          <w:sz w:val="32"/>
          <w:szCs w:val="32"/>
          <w:rtl/>
        </w:rPr>
        <w:t xml:space="preserve"> </w:t>
      </w:r>
      <w:r w:rsidR="009D212A" w:rsidRPr="00B5389B">
        <w:rPr>
          <w:rFonts w:ascii="Traditional Arabic" w:eastAsia="Calibri" w:cs="Traditional Arabic" w:hint="cs"/>
          <w:sz w:val="32"/>
          <w:szCs w:val="32"/>
          <w:rtl/>
        </w:rPr>
        <w:t>و</w:t>
      </w:r>
      <w:r w:rsidRPr="00B5389B">
        <w:rPr>
          <w:rFonts w:ascii="Traditional Arabic" w:eastAsia="Times New Roman" w:hAnsi="Times New Roman" w:cs="Traditional Arabic" w:hint="eastAsia"/>
          <w:sz w:val="32"/>
          <w:szCs w:val="32"/>
          <w:rtl/>
        </w:rPr>
        <w:t>السهو</w:t>
      </w:r>
      <w:r w:rsidR="00BA2E24" w:rsidRPr="00B5389B">
        <w:rPr>
          <w:rFonts w:ascii="Traditional Arabic" w:eastAsia="Times New Roman" w:hAnsi="Times New Roman" w:cs="Traditional Arabic" w:hint="cs"/>
          <w:sz w:val="32"/>
          <w:szCs w:val="32"/>
          <w:rtl/>
        </w:rPr>
        <w:t xml:space="preserve"> لغة: </w:t>
      </w:r>
      <w:r w:rsidR="00BA2E24" w:rsidRPr="00B5389B">
        <w:rPr>
          <w:rFonts w:ascii="Traditional Arabic" w:eastAsia="Times New Roman" w:hAnsi="Times New Roman" w:cs="Traditional Arabic" w:hint="eastAsia"/>
          <w:sz w:val="32"/>
          <w:szCs w:val="32"/>
          <w:rtl/>
        </w:rPr>
        <w:t>الغفلة</w:t>
      </w:r>
      <w:r w:rsidR="00BA2E24" w:rsidRPr="00B5389B">
        <w:rPr>
          <w:rFonts w:ascii="Traditional Arabic" w:eastAsia="Times New Roman" w:hAnsi="Times New Roman" w:cs="Traditional Arabic"/>
          <w:sz w:val="32"/>
          <w:szCs w:val="32"/>
          <w:rtl/>
        </w:rPr>
        <w:t xml:space="preserve"> </w:t>
      </w:r>
      <w:r w:rsidR="00BA2E24" w:rsidRPr="00B5389B">
        <w:rPr>
          <w:rFonts w:ascii="Traditional Arabic" w:eastAsia="Times New Roman" w:hAnsi="Times New Roman" w:cs="Traditional Arabic" w:hint="eastAsia"/>
          <w:sz w:val="32"/>
          <w:szCs w:val="32"/>
          <w:rtl/>
        </w:rPr>
        <w:t>عن</w:t>
      </w:r>
      <w:r w:rsidR="00BA2E24" w:rsidRPr="00B5389B">
        <w:rPr>
          <w:rFonts w:ascii="Traditional Arabic" w:eastAsia="Times New Roman" w:hAnsi="Times New Roman" w:cs="Traditional Arabic"/>
          <w:sz w:val="32"/>
          <w:szCs w:val="32"/>
          <w:rtl/>
        </w:rPr>
        <w:t xml:space="preserve"> </w:t>
      </w:r>
      <w:r w:rsidR="00BA2E24" w:rsidRPr="00B5389B">
        <w:rPr>
          <w:rFonts w:ascii="Traditional Arabic" w:eastAsia="Times New Roman" w:hAnsi="Times New Roman" w:cs="Traditional Arabic" w:hint="eastAsia"/>
          <w:sz w:val="32"/>
          <w:szCs w:val="32"/>
          <w:rtl/>
        </w:rPr>
        <w:t>الشيء</w:t>
      </w:r>
      <w:r w:rsidR="00BA2E24" w:rsidRPr="00B5389B">
        <w:rPr>
          <w:rFonts w:ascii="Traditional Arabic" w:eastAsia="Times New Roman" w:hAnsi="Times New Roman" w:cs="Traditional Arabic"/>
          <w:sz w:val="32"/>
          <w:szCs w:val="32"/>
          <w:rtl/>
        </w:rPr>
        <w:t xml:space="preserve"> </w:t>
      </w:r>
      <w:r w:rsidR="00BA2E24" w:rsidRPr="00B5389B">
        <w:rPr>
          <w:rFonts w:ascii="Traditional Arabic" w:eastAsia="Times New Roman" w:hAnsi="Times New Roman" w:cs="Traditional Arabic" w:hint="eastAsia"/>
          <w:sz w:val="32"/>
          <w:szCs w:val="32"/>
          <w:rtl/>
        </w:rPr>
        <w:t>وذهاب</w:t>
      </w:r>
      <w:r w:rsidR="00BA2E24" w:rsidRPr="00B5389B">
        <w:rPr>
          <w:rFonts w:ascii="Traditional Arabic" w:eastAsia="Times New Roman" w:hAnsi="Times New Roman" w:cs="Traditional Arabic"/>
          <w:sz w:val="32"/>
          <w:szCs w:val="32"/>
          <w:rtl/>
        </w:rPr>
        <w:t xml:space="preserve"> </w:t>
      </w:r>
      <w:r w:rsidR="00BA2E24" w:rsidRPr="00B5389B">
        <w:rPr>
          <w:rFonts w:ascii="Traditional Arabic" w:eastAsia="Times New Roman" w:hAnsi="Times New Roman" w:cs="Traditional Arabic" w:hint="eastAsia"/>
          <w:sz w:val="32"/>
          <w:szCs w:val="32"/>
          <w:rtl/>
        </w:rPr>
        <w:t>القلب</w:t>
      </w:r>
      <w:r w:rsidR="00BA2E24" w:rsidRPr="00B5389B">
        <w:rPr>
          <w:rFonts w:ascii="Traditional Arabic" w:eastAsia="Times New Roman" w:hAnsi="Times New Roman" w:cs="Traditional Arabic"/>
          <w:sz w:val="32"/>
          <w:szCs w:val="32"/>
          <w:rtl/>
        </w:rPr>
        <w:t xml:space="preserve"> </w:t>
      </w:r>
      <w:r w:rsidR="00BA2E24" w:rsidRPr="00B5389B">
        <w:rPr>
          <w:rFonts w:ascii="Traditional Arabic" w:eastAsia="Times New Roman" w:hAnsi="Times New Roman" w:cs="Traditional Arabic" w:hint="eastAsia"/>
          <w:sz w:val="32"/>
          <w:szCs w:val="32"/>
          <w:rtl/>
        </w:rPr>
        <w:t>عنه</w:t>
      </w:r>
      <w:r w:rsidR="00BA2E24" w:rsidRPr="00B5389B">
        <w:rPr>
          <w:rFonts w:ascii="Traditional Arabic" w:eastAsia="Times New Roman" w:hAnsi="Times New Roman" w:cs="Traditional Arabic" w:hint="cs"/>
          <w:sz w:val="32"/>
          <w:szCs w:val="32"/>
          <w:rtl/>
        </w:rPr>
        <w:t>,</w:t>
      </w:r>
      <w:r w:rsidR="00BA2E24" w:rsidRPr="00B5389B">
        <w:rPr>
          <w:rFonts w:ascii="Traditional Arabic" w:eastAsia="Times New Roman" w:hAnsi="Times New Roman" w:cs="Traditional Arabic" w:hint="eastAsia"/>
          <w:sz w:val="32"/>
          <w:szCs w:val="32"/>
          <w:rtl/>
        </w:rPr>
        <w:t xml:space="preserve"> وسها</w:t>
      </w:r>
      <w:r w:rsidR="00BA2E24" w:rsidRPr="00B5389B">
        <w:rPr>
          <w:rFonts w:ascii="Traditional Arabic" w:eastAsia="Times New Roman" w:hAnsi="Times New Roman" w:cs="Traditional Arabic"/>
          <w:sz w:val="32"/>
          <w:szCs w:val="32"/>
          <w:rtl/>
        </w:rPr>
        <w:t xml:space="preserve"> </w:t>
      </w:r>
      <w:r w:rsidR="00BA2E24" w:rsidRPr="00B5389B">
        <w:rPr>
          <w:rFonts w:ascii="Traditional Arabic" w:eastAsia="Times New Roman" w:hAnsi="Times New Roman" w:cs="Traditional Arabic" w:hint="eastAsia"/>
          <w:sz w:val="32"/>
          <w:szCs w:val="32"/>
          <w:rtl/>
        </w:rPr>
        <w:t>الرجل</w:t>
      </w:r>
      <w:r w:rsidR="00BA2E24" w:rsidRPr="00B5389B">
        <w:rPr>
          <w:rFonts w:ascii="Traditional Arabic" w:eastAsia="Times New Roman" w:hAnsi="Times New Roman" w:cs="Traditional Arabic"/>
          <w:sz w:val="32"/>
          <w:szCs w:val="32"/>
          <w:rtl/>
        </w:rPr>
        <w:t xml:space="preserve"> </w:t>
      </w:r>
      <w:r w:rsidR="00BA2E24" w:rsidRPr="00B5389B">
        <w:rPr>
          <w:rFonts w:ascii="Traditional Arabic" w:eastAsia="Times New Roman" w:hAnsi="Times New Roman" w:cs="Traditional Arabic" w:hint="eastAsia"/>
          <w:sz w:val="32"/>
          <w:szCs w:val="32"/>
          <w:rtl/>
        </w:rPr>
        <w:t>في</w:t>
      </w:r>
      <w:r w:rsidR="00BA2E24" w:rsidRPr="00B5389B">
        <w:rPr>
          <w:rFonts w:ascii="Traditional Arabic" w:eastAsia="Times New Roman" w:hAnsi="Times New Roman" w:cs="Traditional Arabic"/>
          <w:sz w:val="32"/>
          <w:szCs w:val="32"/>
          <w:rtl/>
        </w:rPr>
        <w:t xml:space="preserve"> </w:t>
      </w:r>
      <w:r w:rsidR="00BA2E24" w:rsidRPr="00B5389B">
        <w:rPr>
          <w:rFonts w:ascii="Traditional Arabic" w:eastAsia="Times New Roman" w:hAnsi="Times New Roman" w:cs="Traditional Arabic" w:hint="eastAsia"/>
          <w:sz w:val="32"/>
          <w:szCs w:val="32"/>
          <w:rtl/>
        </w:rPr>
        <w:t>صلاته</w:t>
      </w:r>
      <w:r w:rsidR="00BA2E24" w:rsidRPr="00B5389B">
        <w:rPr>
          <w:rFonts w:ascii="Traditional Arabic" w:eastAsia="Times New Roman" w:hAnsi="Times New Roman" w:cs="Traditional Arabic"/>
          <w:sz w:val="32"/>
          <w:szCs w:val="32"/>
          <w:rtl/>
        </w:rPr>
        <w:t xml:space="preserve"> </w:t>
      </w:r>
      <w:r w:rsidR="00BA2E24" w:rsidRPr="00B5389B">
        <w:rPr>
          <w:rFonts w:ascii="Traditional Arabic" w:eastAsia="Times New Roman" w:hAnsi="Times New Roman" w:cs="Traditional Arabic" w:hint="eastAsia"/>
          <w:sz w:val="32"/>
          <w:szCs w:val="32"/>
          <w:rtl/>
        </w:rPr>
        <w:t>إذا</w:t>
      </w:r>
      <w:r w:rsidR="00BA2E24" w:rsidRPr="00B5389B">
        <w:rPr>
          <w:rFonts w:ascii="Traditional Arabic" w:eastAsia="Times New Roman" w:hAnsi="Times New Roman" w:cs="Traditional Arabic"/>
          <w:sz w:val="32"/>
          <w:szCs w:val="32"/>
          <w:rtl/>
        </w:rPr>
        <w:t xml:space="preserve"> </w:t>
      </w:r>
      <w:r w:rsidR="00BA2E24" w:rsidRPr="00B5389B">
        <w:rPr>
          <w:rFonts w:ascii="Traditional Arabic" w:eastAsia="Times New Roman" w:hAnsi="Times New Roman" w:cs="Traditional Arabic" w:hint="eastAsia"/>
          <w:sz w:val="32"/>
          <w:szCs w:val="32"/>
          <w:rtl/>
        </w:rPr>
        <w:t>غفل</w:t>
      </w:r>
      <w:r w:rsidR="00BA2E24" w:rsidRPr="00B5389B">
        <w:rPr>
          <w:rFonts w:ascii="Traditional Arabic" w:eastAsia="Times New Roman" w:hAnsi="Times New Roman" w:cs="Traditional Arabic"/>
          <w:sz w:val="32"/>
          <w:szCs w:val="32"/>
          <w:rtl/>
        </w:rPr>
        <w:t xml:space="preserve"> </w:t>
      </w:r>
      <w:r w:rsidR="00BA2E24" w:rsidRPr="00B5389B">
        <w:rPr>
          <w:rFonts w:ascii="Traditional Arabic" w:eastAsia="Times New Roman" w:hAnsi="Times New Roman" w:cs="Traditional Arabic" w:hint="eastAsia"/>
          <w:sz w:val="32"/>
          <w:szCs w:val="32"/>
          <w:rtl/>
        </w:rPr>
        <w:t>عن</w:t>
      </w:r>
      <w:r w:rsidR="00BA2E24" w:rsidRPr="00B5389B">
        <w:rPr>
          <w:rFonts w:ascii="Traditional Arabic" w:eastAsia="Times New Roman" w:hAnsi="Times New Roman" w:cs="Traditional Arabic"/>
          <w:sz w:val="32"/>
          <w:szCs w:val="32"/>
          <w:rtl/>
        </w:rPr>
        <w:t xml:space="preserve"> </w:t>
      </w:r>
      <w:r w:rsidR="00BA2E24" w:rsidRPr="00B5389B">
        <w:rPr>
          <w:rFonts w:ascii="Traditional Arabic" w:eastAsia="Times New Roman" w:hAnsi="Times New Roman" w:cs="Traditional Arabic" w:hint="eastAsia"/>
          <w:sz w:val="32"/>
          <w:szCs w:val="32"/>
          <w:rtl/>
        </w:rPr>
        <w:t>شيء</w:t>
      </w:r>
      <w:r w:rsidR="00BA2E24" w:rsidRPr="00B5389B">
        <w:rPr>
          <w:rFonts w:ascii="Traditional Arabic" w:eastAsia="Times New Roman" w:hAnsi="Times New Roman" w:cs="Traditional Arabic"/>
          <w:sz w:val="32"/>
          <w:szCs w:val="32"/>
          <w:rtl/>
        </w:rPr>
        <w:t xml:space="preserve"> </w:t>
      </w:r>
      <w:r w:rsidR="00BA2E24" w:rsidRPr="00B5389B">
        <w:rPr>
          <w:rFonts w:ascii="Traditional Arabic" w:eastAsia="Times New Roman" w:hAnsi="Times New Roman" w:cs="Traditional Arabic" w:hint="eastAsia"/>
          <w:sz w:val="32"/>
          <w:szCs w:val="32"/>
          <w:rtl/>
        </w:rPr>
        <w:t>منها</w:t>
      </w:r>
      <w:r w:rsidR="00E1257A" w:rsidRPr="00B5389B">
        <w:rPr>
          <w:rFonts w:ascii="Traditional Arabic" w:eastAsia="Times New Roman" w:hAnsi="Times New Roman" w:cs="Traditional Arabic" w:hint="cs"/>
          <w:sz w:val="32"/>
          <w:szCs w:val="32"/>
          <w:rtl/>
        </w:rPr>
        <w:t xml:space="preserve">. </w:t>
      </w:r>
      <w:r w:rsidR="00BA2E24" w:rsidRPr="00B5389B">
        <w:rPr>
          <w:rFonts w:ascii="Traditional Arabic" w:eastAsia="Times New Roman" w:hAnsi="Times New Roman" w:cs="Traditional Arabic" w:hint="cs"/>
          <w:sz w:val="32"/>
          <w:szCs w:val="32"/>
          <w:rtl/>
        </w:rPr>
        <w:t>و</w:t>
      </w:r>
      <w:r w:rsidR="00B5389B" w:rsidRPr="00B5389B">
        <w:rPr>
          <w:rFonts w:ascii="Traditional Arabic" w:eastAsia="Times New Roman" w:hAnsi="Times New Roman" w:cs="Traditional Arabic" w:hint="cs"/>
          <w:sz w:val="32"/>
          <w:szCs w:val="32"/>
          <w:rtl/>
        </w:rPr>
        <w:t>قال ابن الأثير:</w:t>
      </w:r>
      <w:r w:rsidR="00171A4C" w:rsidRPr="00B5389B">
        <w:rPr>
          <w:rFonts w:ascii="Traditional Arabic" w:eastAsia="Times New Roman" w:hAnsi="Times New Roman" w:cs="Traditional Arabic" w:hint="cs"/>
          <w:sz w:val="32"/>
          <w:szCs w:val="32"/>
          <w:rtl/>
        </w:rPr>
        <w:t>"</w:t>
      </w:r>
      <w:r w:rsidR="00BF01E5" w:rsidRPr="00B5389B">
        <w:rPr>
          <w:rFonts w:ascii="Traditional Arabic" w:eastAsia="Times New Roman" w:hAnsi="Times New Roman" w:cs="Traditional Arabic" w:hint="eastAsia"/>
          <w:sz w:val="32"/>
          <w:szCs w:val="32"/>
          <w:rtl/>
        </w:rPr>
        <w:t>السهو</w:t>
      </w:r>
      <w:r w:rsidR="00BF01E5" w:rsidRPr="00B5389B">
        <w:rPr>
          <w:rFonts w:ascii="Traditional Arabic" w:eastAsia="Times New Roman" w:hAnsi="Times New Roman" w:cs="Traditional Arabic"/>
          <w:sz w:val="32"/>
          <w:szCs w:val="32"/>
          <w:rtl/>
        </w:rPr>
        <w:t xml:space="preserve"> </w:t>
      </w:r>
      <w:r w:rsidR="00BF01E5" w:rsidRPr="00B5389B">
        <w:rPr>
          <w:rFonts w:ascii="Traditional Arabic" w:eastAsia="Times New Roman" w:hAnsi="Times New Roman" w:cs="Traditional Arabic" w:hint="eastAsia"/>
          <w:sz w:val="32"/>
          <w:szCs w:val="32"/>
          <w:rtl/>
        </w:rPr>
        <w:t>في</w:t>
      </w:r>
      <w:r w:rsidR="00BF01E5" w:rsidRPr="00B5389B">
        <w:rPr>
          <w:rFonts w:ascii="Traditional Arabic" w:eastAsia="Times New Roman" w:hAnsi="Times New Roman" w:cs="Traditional Arabic"/>
          <w:sz w:val="32"/>
          <w:szCs w:val="32"/>
          <w:rtl/>
        </w:rPr>
        <w:t xml:space="preserve"> </w:t>
      </w:r>
      <w:r w:rsidR="00BF01E5" w:rsidRPr="00B5389B">
        <w:rPr>
          <w:rFonts w:ascii="Traditional Arabic" w:eastAsia="Times New Roman" w:hAnsi="Times New Roman" w:cs="Traditional Arabic" w:hint="eastAsia"/>
          <w:sz w:val="32"/>
          <w:szCs w:val="32"/>
          <w:rtl/>
        </w:rPr>
        <w:t>الشيء</w:t>
      </w:r>
      <w:r w:rsidR="00BF01E5" w:rsidRPr="00B5389B">
        <w:rPr>
          <w:rFonts w:ascii="Traditional Arabic" w:eastAsia="Times New Roman" w:hAnsi="Times New Roman" w:cs="Traditional Arabic"/>
          <w:sz w:val="32"/>
          <w:szCs w:val="32"/>
          <w:rtl/>
        </w:rPr>
        <w:t xml:space="preserve">: </w:t>
      </w:r>
      <w:r w:rsidR="00BF01E5" w:rsidRPr="00B5389B">
        <w:rPr>
          <w:rFonts w:ascii="Traditional Arabic" w:eastAsia="Times New Roman" w:hAnsi="Times New Roman" w:cs="Traditional Arabic" w:hint="eastAsia"/>
          <w:sz w:val="32"/>
          <w:szCs w:val="32"/>
          <w:rtl/>
        </w:rPr>
        <w:t>تركه</w:t>
      </w:r>
      <w:r w:rsidR="00BF01E5" w:rsidRPr="00B5389B">
        <w:rPr>
          <w:rFonts w:ascii="Traditional Arabic" w:eastAsia="Times New Roman" w:hAnsi="Times New Roman" w:cs="Traditional Arabic"/>
          <w:sz w:val="32"/>
          <w:szCs w:val="32"/>
          <w:rtl/>
        </w:rPr>
        <w:t xml:space="preserve"> </w:t>
      </w:r>
      <w:r w:rsidR="00BF01E5" w:rsidRPr="00B5389B">
        <w:rPr>
          <w:rFonts w:ascii="Traditional Arabic" w:eastAsia="Times New Roman" w:hAnsi="Times New Roman" w:cs="Traditional Arabic" w:hint="eastAsia"/>
          <w:sz w:val="32"/>
          <w:szCs w:val="32"/>
          <w:rtl/>
        </w:rPr>
        <w:t>عن</w:t>
      </w:r>
      <w:r w:rsidR="00BF01E5" w:rsidRPr="00B5389B">
        <w:rPr>
          <w:rFonts w:ascii="Traditional Arabic" w:eastAsia="Times New Roman" w:hAnsi="Times New Roman" w:cs="Traditional Arabic"/>
          <w:sz w:val="32"/>
          <w:szCs w:val="32"/>
          <w:rtl/>
        </w:rPr>
        <w:t xml:space="preserve"> </w:t>
      </w:r>
      <w:r w:rsidR="00BF01E5" w:rsidRPr="00B5389B">
        <w:rPr>
          <w:rFonts w:ascii="Traditional Arabic" w:eastAsia="Times New Roman" w:hAnsi="Times New Roman" w:cs="Traditional Arabic" w:hint="eastAsia"/>
          <w:sz w:val="32"/>
          <w:szCs w:val="32"/>
          <w:rtl/>
        </w:rPr>
        <w:t>غير</w:t>
      </w:r>
      <w:r w:rsidR="00BF01E5" w:rsidRPr="00B5389B">
        <w:rPr>
          <w:rFonts w:ascii="Traditional Arabic" w:eastAsia="Times New Roman" w:hAnsi="Times New Roman" w:cs="Traditional Arabic"/>
          <w:sz w:val="32"/>
          <w:szCs w:val="32"/>
          <w:rtl/>
        </w:rPr>
        <w:t xml:space="preserve"> </w:t>
      </w:r>
      <w:r w:rsidR="00BF01E5" w:rsidRPr="00B5389B">
        <w:rPr>
          <w:rFonts w:ascii="Traditional Arabic" w:eastAsia="Times New Roman" w:hAnsi="Times New Roman" w:cs="Traditional Arabic" w:hint="eastAsia"/>
          <w:sz w:val="32"/>
          <w:szCs w:val="32"/>
          <w:rtl/>
        </w:rPr>
        <w:t>علم</w:t>
      </w:r>
      <w:r w:rsidR="00BF01E5" w:rsidRPr="00B5389B">
        <w:rPr>
          <w:rFonts w:ascii="Traditional Arabic" w:eastAsia="Times New Roman" w:hAnsi="Times New Roman" w:cs="Traditional Arabic"/>
          <w:sz w:val="32"/>
          <w:szCs w:val="32"/>
          <w:rtl/>
        </w:rPr>
        <w:t xml:space="preserve">. </w:t>
      </w:r>
      <w:r w:rsidR="00BF01E5" w:rsidRPr="00B5389B">
        <w:rPr>
          <w:rFonts w:ascii="Traditional Arabic" w:eastAsia="Times New Roman" w:hAnsi="Times New Roman" w:cs="Traditional Arabic" w:hint="eastAsia"/>
          <w:sz w:val="32"/>
          <w:szCs w:val="32"/>
          <w:rtl/>
        </w:rPr>
        <w:t>والسهو</w:t>
      </w:r>
      <w:r w:rsidR="00BF01E5" w:rsidRPr="00B5389B">
        <w:rPr>
          <w:rFonts w:ascii="Traditional Arabic" w:eastAsia="Times New Roman" w:hAnsi="Times New Roman" w:cs="Traditional Arabic"/>
          <w:sz w:val="32"/>
          <w:szCs w:val="32"/>
          <w:rtl/>
        </w:rPr>
        <w:t xml:space="preserve"> </w:t>
      </w:r>
      <w:r w:rsidR="00BF01E5" w:rsidRPr="00B5389B">
        <w:rPr>
          <w:rFonts w:ascii="Traditional Arabic" w:eastAsia="Times New Roman" w:hAnsi="Times New Roman" w:cs="Traditional Arabic" w:hint="eastAsia"/>
          <w:sz w:val="32"/>
          <w:szCs w:val="32"/>
          <w:rtl/>
        </w:rPr>
        <w:t>عنه</w:t>
      </w:r>
      <w:r w:rsidR="00BF01E5" w:rsidRPr="00B5389B">
        <w:rPr>
          <w:rFonts w:ascii="Traditional Arabic" w:eastAsia="Times New Roman" w:hAnsi="Times New Roman" w:cs="Traditional Arabic"/>
          <w:sz w:val="32"/>
          <w:szCs w:val="32"/>
          <w:rtl/>
        </w:rPr>
        <w:t xml:space="preserve"> </w:t>
      </w:r>
      <w:r w:rsidR="00BF01E5" w:rsidRPr="00B5389B">
        <w:rPr>
          <w:rFonts w:ascii="Traditional Arabic" w:eastAsia="Times New Roman" w:hAnsi="Times New Roman" w:cs="Traditional Arabic" w:hint="eastAsia"/>
          <w:sz w:val="32"/>
          <w:szCs w:val="32"/>
          <w:rtl/>
        </w:rPr>
        <w:t>تركه</w:t>
      </w:r>
      <w:r w:rsidR="00BF01E5" w:rsidRPr="00B5389B">
        <w:rPr>
          <w:rFonts w:ascii="Traditional Arabic" w:eastAsia="Times New Roman" w:hAnsi="Times New Roman" w:cs="Traditional Arabic"/>
          <w:sz w:val="32"/>
          <w:szCs w:val="32"/>
          <w:rtl/>
        </w:rPr>
        <w:t xml:space="preserve"> </w:t>
      </w:r>
      <w:r w:rsidR="00BF01E5" w:rsidRPr="00B5389B">
        <w:rPr>
          <w:rFonts w:ascii="Traditional Arabic" w:eastAsia="Times New Roman" w:hAnsi="Times New Roman" w:cs="Traditional Arabic" w:hint="eastAsia"/>
          <w:sz w:val="32"/>
          <w:szCs w:val="32"/>
          <w:rtl/>
        </w:rPr>
        <w:t>مع</w:t>
      </w:r>
      <w:r w:rsidR="00BF01E5" w:rsidRPr="00B5389B">
        <w:rPr>
          <w:rFonts w:ascii="Traditional Arabic" w:eastAsia="Times New Roman" w:hAnsi="Times New Roman" w:cs="Traditional Arabic"/>
          <w:sz w:val="32"/>
          <w:szCs w:val="32"/>
          <w:rtl/>
        </w:rPr>
        <w:t xml:space="preserve"> </w:t>
      </w:r>
      <w:r w:rsidR="00BF01E5" w:rsidRPr="00B5389B">
        <w:rPr>
          <w:rFonts w:ascii="Traditional Arabic" w:eastAsia="Times New Roman" w:hAnsi="Times New Roman" w:cs="Traditional Arabic" w:hint="eastAsia"/>
          <w:sz w:val="32"/>
          <w:szCs w:val="32"/>
          <w:rtl/>
        </w:rPr>
        <w:t>العلم</w:t>
      </w:r>
      <w:r w:rsidR="00171A4C" w:rsidRPr="00B5389B">
        <w:rPr>
          <w:rFonts w:ascii="Traditional Arabic" w:eastAsia="Times New Roman" w:hAnsi="Times New Roman" w:cs="Traditional Arabic" w:hint="cs"/>
          <w:sz w:val="32"/>
          <w:szCs w:val="32"/>
          <w:rtl/>
        </w:rPr>
        <w:t>"</w:t>
      </w:r>
      <w:r w:rsidR="00B5389B" w:rsidRPr="00B5389B">
        <w:rPr>
          <w:rFonts w:ascii="Traditional Arabic" w:eastAsia="Times New Roman" w:hAnsi="Times New Roman" w:cs="Traditional Arabic" w:hint="cs"/>
          <w:sz w:val="32"/>
          <w:szCs w:val="32"/>
          <w:rtl/>
        </w:rPr>
        <w:t>. ينظر</w:t>
      </w:r>
      <w:r w:rsidR="00BA2E24" w:rsidRPr="00B5389B">
        <w:rPr>
          <w:rFonts w:ascii="Traditional Arabic" w:eastAsia="Times New Roman" w:hAnsi="Times New Roman" w:cs="Traditional Arabic" w:hint="cs"/>
          <w:sz w:val="32"/>
          <w:szCs w:val="32"/>
          <w:rtl/>
        </w:rPr>
        <w:t xml:space="preserve">: </w:t>
      </w:r>
      <w:r w:rsidR="00A15CA7" w:rsidRPr="00B5389B">
        <w:rPr>
          <w:rFonts w:ascii="Traditional Arabic" w:eastAsia="Times New Roman" w:hAnsi="Times New Roman" w:cs="Traditional Arabic" w:hint="cs"/>
          <w:sz w:val="32"/>
          <w:szCs w:val="32"/>
          <w:rtl/>
        </w:rPr>
        <w:t>[</w:t>
      </w:r>
      <w:r w:rsidR="00BA2E24" w:rsidRPr="00B5389B">
        <w:rPr>
          <w:rFonts w:ascii="Traditional Arabic" w:eastAsia="Times New Roman" w:hAnsi="Times New Roman" w:cs="Traditional Arabic" w:hint="cs"/>
          <w:sz w:val="32"/>
          <w:szCs w:val="32"/>
          <w:rtl/>
        </w:rPr>
        <w:t>كتاب العين 4/71, والنهاية لابن الأثير2/430].</w:t>
      </w:r>
      <w:r w:rsidR="00BF01E5" w:rsidRPr="00B5389B">
        <w:rPr>
          <w:rFonts w:ascii="Traditional Arabic" w:eastAsia="Times New Roman" w:hAnsi="Times New Roman" w:cs="Traditional Arabic"/>
          <w:sz w:val="32"/>
          <w:szCs w:val="32"/>
          <w:rtl/>
        </w:rPr>
        <w:t xml:space="preserve"> </w:t>
      </w:r>
    </w:p>
  </w:footnote>
  <w:footnote w:id="3">
    <w:p w:rsidR="00BF5966" w:rsidRPr="00B5389B" w:rsidRDefault="00BF5966" w:rsidP="001560F2">
      <w:pPr>
        <w:autoSpaceDE w:val="0"/>
        <w:autoSpaceDN w:val="0"/>
        <w:adjustRightInd w:val="0"/>
        <w:spacing w:after="0" w:line="240" w:lineRule="auto"/>
        <w:ind w:left="425" w:hanging="425"/>
        <w:jc w:val="both"/>
        <w:rPr>
          <w:rFonts w:ascii="Traditional Arabic" w:eastAsia="Calibri" w:cs="Traditional Arabic"/>
          <w:sz w:val="32"/>
          <w:szCs w:val="32"/>
          <w:rtl/>
        </w:rPr>
      </w:pPr>
      <w:r w:rsidRPr="00B5389B">
        <w:rPr>
          <w:rFonts w:cs="Traditional Arabic" w:hint="cs"/>
          <w:sz w:val="32"/>
          <w:szCs w:val="32"/>
          <w:rtl/>
        </w:rPr>
        <w:t>(</w:t>
      </w:r>
      <w:r w:rsidRPr="00B5389B">
        <w:rPr>
          <w:rFonts w:cs="Traditional Arabic"/>
          <w:sz w:val="32"/>
          <w:szCs w:val="32"/>
          <w:rtl/>
        </w:rPr>
        <w:footnoteRef/>
      </w:r>
      <w:r w:rsidRPr="00B5389B">
        <w:rPr>
          <w:rFonts w:cs="Traditional Arabic" w:hint="cs"/>
          <w:sz w:val="32"/>
          <w:szCs w:val="32"/>
          <w:rtl/>
        </w:rPr>
        <w:t>)</w:t>
      </w:r>
      <w:r w:rsidR="00336F78" w:rsidRPr="00B5389B">
        <w:rPr>
          <w:rFonts w:ascii="Traditional Arabic" w:eastAsia="Calibri" w:cs="Traditional Arabic" w:hint="cs"/>
          <w:sz w:val="32"/>
          <w:szCs w:val="32"/>
          <w:rtl/>
        </w:rPr>
        <w:t xml:space="preserve"> كلم</w:t>
      </w:r>
      <w:r w:rsidR="00340D12" w:rsidRPr="00B5389B">
        <w:rPr>
          <w:rFonts w:ascii="Traditional Arabic" w:eastAsia="Calibri" w:cs="Traditional Arabic" w:hint="cs"/>
          <w:sz w:val="32"/>
          <w:szCs w:val="32"/>
          <w:rtl/>
        </w:rPr>
        <w:t xml:space="preserve">ة اليسيرة زائدة </w:t>
      </w:r>
      <w:r w:rsidR="00861528">
        <w:rPr>
          <w:rFonts w:ascii="Traditional Arabic" w:eastAsia="Calibri" w:cs="Traditional Arabic" w:hint="cs"/>
          <w:sz w:val="32"/>
          <w:szCs w:val="32"/>
          <w:rtl/>
        </w:rPr>
        <w:t xml:space="preserve"> وقعت </w:t>
      </w:r>
      <w:r w:rsidR="00340D12" w:rsidRPr="00B5389B">
        <w:rPr>
          <w:rFonts w:ascii="Traditional Arabic" w:eastAsia="Calibri" w:cs="Traditional Arabic" w:hint="cs"/>
          <w:sz w:val="32"/>
          <w:szCs w:val="32"/>
          <w:rtl/>
        </w:rPr>
        <w:t>في الخطة خطأ</w:t>
      </w:r>
      <w:r w:rsidR="00861528">
        <w:rPr>
          <w:rFonts w:ascii="Traditional Arabic" w:eastAsia="Calibri" w:cs="Traditional Arabic" w:hint="cs"/>
          <w:sz w:val="32"/>
          <w:szCs w:val="32"/>
          <w:rtl/>
        </w:rPr>
        <w:t xml:space="preserve"> مني</w:t>
      </w:r>
      <w:r w:rsidR="00062C2E" w:rsidRPr="00B5389B">
        <w:rPr>
          <w:rFonts w:ascii="Traditional Arabic" w:eastAsia="Calibri" w:cs="Traditional Arabic" w:hint="cs"/>
          <w:sz w:val="32"/>
          <w:szCs w:val="32"/>
          <w:rtl/>
        </w:rPr>
        <w:t xml:space="preserve">. </w:t>
      </w:r>
    </w:p>
  </w:footnote>
  <w:footnote w:id="4">
    <w:p w:rsidR="00693FA3" w:rsidRPr="00B5389B" w:rsidRDefault="00693FA3" w:rsidP="001560F2">
      <w:pPr>
        <w:autoSpaceDE w:val="0"/>
        <w:autoSpaceDN w:val="0"/>
        <w:adjustRightInd w:val="0"/>
        <w:spacing w:after="0" w:line="240" w:lineRule="auto"/>
        <w:ind w:left="425" w:hanging="425"/>
        <w:jc w:val="both"/>
        <w:rPr>
          <w:rFonts w:ascii="Traditional Arabic" w:eastAsia="Calibri" w:cs="Traditional Arabic"/>
          <w:sz w:val="32"/>
          <w:szCs w:val="32"/>
          <w:rtl/>
        </w:rPr>
      </w:pPr>
      <w:r w:rsidRPr="00B5389B">
        <w:rPr>
          <w:rFonts w:cs="Traditional Arabic" w:hint="cs"/>
          <w:sz w:val="32"/>
          <w:szCs w:val="32"/>
          <w:rtl/>
        </w:rPr>
        <w:t>(</w:t>
      </w:r>
      <w:r w:rsidRPr="00B5389B">
        <w:rPr>
          <w:rFonts w:cs="Traditional Arabic"/>
          <w:sz w:val="32"/>
          <w:szCs w:val="32"/>
          <w:rtl/>
        </w:rPr>
        <w:footnoteRef/>
      </w:r>
      <w:r w:rsidRPr="00B5389B">
        <w:rPr>
          <w:rFonts w:cs="Traditional Arabic" w:hint="cs"/>
          <w:sz w:val="32"/>
          <w:szCs w:val="32"/>
          <w:rtl/>
        </w:rPr>
        <w:t>)</w:t>
      </w:r>
      <w:r w:rsidR="00ED3DEB" w:rsidRPr="00B5389B">
        <w:rPr>
          <w:rFonts w:ascii="Traditional Arabic" w:eastAsia="Calibri" w:cs="Traditional Arabic" w:hint="cs"/>
          <w:sz w:val="32"/>
          <w:szCs w:val="32"/>
          <w:rtl/>
        </w:rPr>
        <w:t xml:space="preserve"> </w:t>
      </w:r>
      <w:r w:rsidRPr="00B5389B">
        <w:rPr>
          <w:rFonts w:ascii="Traditional Arabic" w:eastAsia="Calibri" w:cs="Traditional Arabic" w:hint="cs"/>
          <w:sz w:val="32"/>
          <w:szCs w:val="32"/>
          <w:rtl/>
        </w:rPr>
        <w:t>مرعاة المفاتيح3/132</w:t>
      </w:r>
      <w:r w:rsidR="006B6B24" w:rsidRPr="00B5389B">
        <w:rPr>
          <w:rFonts w:ascii="Traditional Arabic" w:eastAsia="Calibri" w:cs="Traditional Arabic" w:hint="cs"/>
          <w:sz w:val="32"/>
          <w:szCs w:val="32"/>
          <w:rtl/>
        </w:rPr>
        <w:t>.</w:t>
      </w:r>
    </w:p>
  </w:footnote>
  <w:footnote w:id="5">
    <w:p w:rsidR="008A36C4" w:rsidRPr="00B5389B" w:rsidRDefault="008A36C4" w:rsidP="001560F2">
      <w:pPr>
        <w:autoSpaceDE w:val="0"/>
        <w:autoSpaceDN w:val="0"/>
        <w:adjustRightInd w:val="0"/>
        <w:spacing w:after="0" w:line="240" w:lineRule="auto"/>
        <w:ind w:left="425" w:hanging="425"/>
        <w:jc w:val="both"/>
        <w:rPr>
          <w:rFonts w:ascii="Traditional Arabic" w:eastAsia="Calibri" w:cs="Traditional Arabic"/>
          <w:sz w:val="32"/>
          <w:szCs w:val="32"/>
          <w:rtl/>
        </w:rPr>
      </w:pPr>
      <w:r w:rsidRPr="00B5389B">
        <w:rPr>
          <w:rFonts w:cs="Traditional Arabic" w:hint="cs"/>
          <w:sz w:val="32"/>
          <w:szCs w:val="32"/>
          <w:rtl/>
        </w:rPr>
        <w:t>(</w:t>
      </w:r>
      <w:r w:rsidRPr="00B5389B">
        <w:rPr>
          <w:rFonts w:cs="Traditional Arabic"/>
          <w:sz w:val="32"/>
          <w:szCs w:val="32"/>
          <w:rtl/>
        </w:rPr>
        <w:footnoteRef/>
      </w:r>
      <w:r w:rsidRPr="00B5389B">
        <w:rPr>
          <w:rFonts w:cs="Traditional Arabic" w:hint="cs"/>
          <w:sz w:val="32"/>
          <w:szCs w:val="32"/>
          <w:rtl/>
        </w:rPr>
        <w:t>)</w:t>
      </w:r>
      <w:r w:rsidR="00D56832" w:rsidRPr="00B5389B">
        <w:rPr>
          <w:rFonts w:ascii="Traditional Arabic" w:eastAsia="Calibri" w:cs="Traditional Arabic" w:hint="cs"/>
          <w:sz w:val="32"/>
          <w:szCs w:val="32"/>
          <w:rtl/>
        </w:rPr>
        <w:t xml:space="preserve"> ينظر:</w:t>
      </w:r>
      <w:r w:rsidR="00BA5503" w:rsidRPr="00B5389B">
        <w:rPr>
          <w:rFonts w:ascii="Traditional Arabic" w:eastAsia="Calibri" w:cs="Traditional Arabic" w:hint="cs"/>
          <w:sz w:val="32"/>
          <w:szCs w:val="32"/>
          <w:rtl/>
        </w:rPr>
        <w:t xml:space="preserve"> </w:t>
      </w:r>
      <w:r w:rsidR="00340D12" w:rsidRPr="00B5389B">
        <w:rPr>
          <w:rFonts w:ascii="Traditional Arabic" w:eastAsia="Calibri" w:cs="Traditional Arabic" w:hint="cs"/>
          <w:sz w:val="32"/>
          <w:szCs w:val="32"/>
          <w:rtl/>
        </w:rPr>
        <w:t>البيان للعمراني2/205, المغني2/427, مواهب الجليل2/267,.</w:t>
      </w:r>
      <w:r w:rsidR="00BC2C8D" w:rsidRPr="00B5389B">
        <w:rPr>
          <w:rFonts w:ascii="Traditional Arabic" w:eastAsia="Calibri" w:cs="Traditional Arabic" w:hint="cs"/>
          <w:sz w:val="32"/>
          <w:szCs w:val="32"/>
          <w:rtl/>
        </w:rPr>
        <w:t xml:space="preserve"> </w:t>
      </w:r>
    </w:p>
  </w:footnote>
  <w:footnote w:id="6">
    <w:p w:rsidR="008A36C4" w:rsidRPr="00B5389B" w:rsidRDefault="008A36C4" w:rsidP="001560F2">
      <w:pPr>
        <w:autoSpaceDE w:val="0"/>
        <w:autoSpaceDN w:val="0"/>
        <w:adjustRightInd w:val="0"/>
        <w:spacing w:after="0" w:line="240" w:lineRule="auto"/>
        <w:ind w:left="425" w:hanging="425"/>
        <w:jc w:val="both"/>
        <w:rPr>
          <w:rFonts w:ascii="Traditional Arabic" w:eastAsia="Calibri" w:cs="Traditional Arabic"/>
          <w:sz w:val="32"/>
          <w:szCs w:val="32"/>
          <w:rtl/>
        </w:rPr>
      </w:pPr>
      <w:r w:rsidRPr="00B5389B">
        <w:rPr>
          <w:rFonts w:cs="Traditional Arabic" w:hint="cs"/>
          <w:sz w:val="32"/>
          <w:szCs w:val="32"/>
          <w:rtl/>
        </w:rPr>
        <w:t>(</w:t>
      </w:r>
      <w:r w:rsidRPr="00B5389B">
        <w:rPr>
          <w:rFonts w:cs="Traditional Arabic"/>
          <w:sz w:val="32"/>
          <w:szCs w:val="32"/>
          <w:rtl/>
        </w:rPr>
        <w:footnoteRef/>
      </w:r>
      <w:r w:rsidRPr="00B5389B">
        <w:rPr>
          <w:rFonts w:cs="Traditional Arabic" w:hint="cs"/>
          <w:sz w:val="32"/>
          <w:szCs w:val="32"/>
          <w:rtl/>
        </w:rPr>
        <w:t>)</w:t>
      </w:r>
      <w:r w:rsidR="00EA5292" w:rsidRPr="00B5389B">
        <w:rPr>
          <w:rFonts w:ascii="Traditional Arabic" w:eastAsia="Calibri" w:cs="Traditional Arabic" w:hint="cs"/>
          <w:sz w:val="32"/>
          <w:szCs w:val="32"/>
          <w:rtl/>
        </w:rPr>
        <w:t xml:space="preserve"> </w:t>
      </w:r>
      <w:r w:rsidR="00340D12" w:rsidRPr="00B5389B">
        <w:rPr>
          <w:rFonts w:ascii="Traditional Arabic" w:eastAsia="Calibri" w:cs="Traditional Arabic" w:hint="cs"/>
          <w:sz w:val="32"/>
          <w:szCs w:val="32"/>
          <w:rtl/>
        </w:rPr>
        <w:t xml:space="preserve">ينظر: بدائع الصنائع </w:t>
      </w:r>
      <w:r w:rsidR="00EA5292" w:rsidRPr="00B5389B">
        <w:rPr>
          <w:rFonts w:ascii="Traditional Arabic" w:eastAsia="Calibri" w:cs="Traditional Arabic" w:hint="cs"/>
          <w:sz w:val="32"/>
          <w:szCs w:val="32"/>
          <w:rtl/>
        </w:rPr>
        <w:t xml:space="preserve">/504, والفتاوى الهندية1/79. </w:t>
      </w:r>
    </w:p>
  </w:footnote>
  <w:footnote w:id="7">
    <w:p w:rsidR="008A36C4" w:rsidRPr="00B5389B" w:rsidRDefault="008A36C4" w:rsidP="001560F2">
      <w:pPr>
        <w:autoSpaceDE w:val="0"/>
        <w:autoSpaceDN w:val="0"/>
        <w:adjustRightInd w:val="0"/>
        <w:spacing w:after="0" w:line="240" w:lineRule="auto"/>
        <w:ind w:left="425" w:hanging="425"/>
        <w:jc w:val="both"/>
        <w:rPr>
          <w:rFonts w:ascii="Traditional Arabic" w:eastAsia="Calibri" w:cs="Traditional Arabic"/>
          <w:sz w:val="32"/>
          <w:szCs w:val="32"/>
          <w:rtl/>
        </w:rPr>
      </w:pPr>
      <w:r w:rsidRPr="00B5389B">
        <w:rPr>
          <w:rFonts w:cs="Traditional Arabic" w:hint="cs"/>
          <w:sz w:val="32"/>
          <w:szCs w:val="32"/>
          <w:rtl/>
        </w:rPr>
        <w:t>(</w:t>
      </w:r>
      <w:r w:rsidRPr="00B5389B">
        <w:rPr>
          <w:rFonts w:cs="Traditional Arabic"/>
          <w:sz w:val="32"/>
          <w:szCs w:val="32"/>
          <w:rtl/>
        </w:rPr>
        <w:footnoteRef/>
      </w:r>
      <w:r w:rsidRPr="00B5389B">
        <w:rPr>
          <w:rFonts w:cs="Traditional Arabic" w:hint="cs"/>
          <w:sz w:val="32"/>
          <w:szCs w:val="32"/>
          <w:rtl/>
        </w:rPr>
        <w:t>)</w:t>
      </w:r>
      <w:r w:rsidRPr="00B5389B">
        <w:rPr>
          <w:rFonts w:ascii="Traditional Arabic" w:eastAsia="Calibri" w:cs="Traditional Arabic" w:hint="cs"/>
          <w:sz w:val="32"/>
          <w:szCs w:val="32"/>
          <w:rtl/>
        </w:rPr>
        <w:t xml:space="preserve"> إلا ا</w:t>
      </w:r>
      <w:r w:rsidR="00C169D7" w:rsidRPr="00B5389B">
        <w:rPr>
          <w:rFonts w:ascii="Traditional Arabic" w:eastAsia="Calibri" w:cs="Traditional Arabic" w:hint="cs"/>
          <w:sz w:val="32"/>
          <w:szCs w:val="32"/>
          <w:rtl/>
        </w:rPr>
        <w:t>بن أبي ليلى وما رواه الطل</w:t>
      </w:r>
      <w:r w:rsidR="00282E24" w:rsidRPr="00B5389B">
        <w:rPr>
          <w:rFonts w:ascii="Traditional Arabic" w:eastAsia="Calibri" w:cs="Traditional Arabic" w:hint="cs"/>
          <w:sz w:val="32"/>
          <w:szCs w:val="32"/>
          <w:rtl/>
        </w:rPr>
        <w:t>يطلي ع</w:t>
      </w:r>
      <w:r w:rsidRPr="00B5389B">
        <w:rPr>
          <w:rFonts w:ascii="Traditional Arabic" w:eastAsia="Calibri" w:cs="Traditional Arabic" w:hint="cs"/>
          <w:sz w:val="32"/>
          <w:szCs w:val="32"/>
          <w:rtl/>
        </w:rPr>
        <w:t xml:space="preserve">ن بعض أصحاب مالك أنه متى </w:t>
      </w:r>
      <w:r w:rsidR="00282E24" w:rsidRPr="00B5389B">
        <w:rPr>
          <w:rFonts w:ascii="Traditional Arabic" w:eastAsia="Calibri" w:cs="Traditional Arabic" w:hint="cs"/>
          <w:sz w:val="32"/>
          <w:szCs w:val="32"/>
          <w:rtl/>
        </w:rPr>
        <w:t xml:space="preserve">تعمد ذلك في الصلاة فصلاته فاسدة. ينظر: </w:t>
      </w:r>
      <w:r w:rsidR="00C169D7" w:rsidRPr="00B5389B">
        <w:rPr>
          <w:rFonts w:ascii="Traditional Arabic" w:eastAsia="Calibri" w:cs="Traditional Arabic" w:hint="cs"/>
          <w:sz w:val="32"/>
          <w:szCs w:val="32"/>
          <w:rtl/>
        </w:rPr>
        <w:t>[</w:t>
      </w:r>
      <w:r w:rsidR="00F27F83" w:rsidRPr="00B5389B">
        <w:rPr>
          <w:rFonts w:ascii="Traditional Arabic" w:eastAsia="Calibri" w:cs="Traditional Arabic" w:hint="cs"/>
          <w:sz w:val="32"/>
          <w:szCs w:val="32"/>
          <w:rtl/>
        </w:rPr>
        <w:t>إجماع</w:t>
      </w:r>
      <w:r w:rsidR="00DC0971" w:rsidRPr="00B5389B">
        <w:rPr>
          <w:rFonts w:ascii="Traditional Arabic" w:eastAsia="Calibri" w:cs="Traditional Arabic" w:hint="cs"/>
          <w:sz w:val="32"/>
          <w:szCs w:val="32"/>
          <w:rtl/>
        </w:rPr>
        <w:t xml:space="preserve"> الأئمة الأربعة واختلافهم</w:t>
      </w:r>
      <w:r w:rsidRPr="00B5389B">
        <w:rPr>
          <w:rFonts w:ascii="Traditional Arabic" w:eastAsia="Calibri" w:cs="Traditional Arabic" w:hint="cs"/>
          <w:sz w:val="32"/>
          <w:szCs w:val="32"/>
          <w:rtl/>
        </w:rPr>
        <w:t>1/</w:t>
      </w:r>
      <w:r w:rsidR="00031D56" w:rsidRPr="00B5389B">
        <w:rPr>
          <w:rFonts w:ascii="Traditional Arabic" w:eastAsia="Calibri" w:cs="Traditional Arabic" w:hint="cs"/>
          <w:sz w:val="32"/>
          <w:szCs w:val="32"/>
          <w:rtl/>
        </w:rPr>
        <w:t xml:space="preserve">152, </w:t>
      </w:r>
      <w:r w:rsidR="00282E24" w:rsidRPr="00B5389B">
        <w:rPr>
          <w:rFonts w:ascii="Traditional Arabic" w:eastAsia="Calibri" w:cs="Traditional Arabic" w:hint="cs"/>
          <w:sz w:val="32"/>
          <w:szCs w:val="32"/>
          <w:rtl/>
        </w:rPr>
        <w:t>و</w:t>
      </w:r>
      <w:r w:rsidR="00DC0971" w:rsidRPr="00B5389B">
        <w:rPr>
          <w:rFonts w:ascii="Traditional Arabic" w:eastAsia="Calibri" w:cs="Traditional Arabic" w:hint="cs"/>
          <w:sz w:val="32"/>
          <w:szCs w:val="32"/>
          <w:rtl/>
        </w:rPr>
        <w:t>المجموع للنووي</w:t>
      </w:r>
      <w:r w:rsidR="00031D56" w:rsidRPr="00B5389B">
        <w:rPr>
          <w:rFonts w:ascii="Traditional Arabic" w:eastAsia="Calibri" w:cs="Traditional Arabic" w:hint="cs"/>
          <w:sz w:val="32"/>
          <w:szCs w:val="32"/>
          <w:rtl/>
        </w:rPr>
        <w:t>4/55</w:t>
      </w:r>
      <w:r w:rsidR="00DC0971" w:rsidRPr="00B5389B">
        <w:rPr>
          <w:rFonts w:ascii="Traditional Arabic" w:eastAsia="Calibri" w:cs="Traditional Arabic" w:hint="cs"/>
          <w:sz w:val="32"/>
          <w:szCs w:val="32"/>
          <w:rtl/>
        </w:rPr>
        <w:t>]</w:t>
      </w:r>
      <w:r w:rsidR="00031D56" w:rsidRPr="00B5389B">
        <w:rPr>
          <w:rFonts w:ascii="Traditional Arabic" w:eastAsia="Calibri" w:cs="Traditional Arabic" w:hint="cs"/>
          <w:sz w:val="32"/>
          <w:szCs w:val="32"/>
          <w:rtl/>
        </w:rPr>
        <w:t>.</w:t>
      </w:r>
    </w:p>
  </w:footnote>
  <w:footnote w:id="8">
    <w:p w:rsidR="00F83BA1" w:rsidRPr="00B5389B" w:rsidRDefault="00F83BA1" w:rsidP="001560F2">
      <w:pPr>
        <w:autoSpaceDE w:val="0"/>
        <w:autoSpaceDN w:val="0"/>
        <w:adjustRightInd w:val="0"/>
        <w:spacing w:after="0" w:line="240" w:lineRule="auto"/>
        <w:ind w:left="425" w:hanging="425"/>
        <w:jc w:val="both"/>
        <w:rPr>
          <w:rFonts w:ascii="Traditional Arabic" w:eastAsia="Calibri" w:cs="Traditional Arabic"/>
          <w:sz w:val="32"/>
          <w:szCs w:val="32"/>
          <w:rtl/>
        </w:rPr>
      </w:pPr>
      <w:r w:rsidRPr="00B5389B">
        <w:rPr>
          <w:rFonts w:cs="Traditional Arabic" w:hint="cs"/>
          <w:sz w:val="32"/>
          <w:szCs w:val="32"/>
          <w:rtl/>
        </w:rPr>
        <w:t>(</w:t>
      </w:r>
      <w:r w:rsidRPr="00B5389B">
        <w:rPr>
          <w:rFonts w:cs="Traditional Arabic"/>
          <w:sz w:val="32"/>
          <w:szCs w:val="32"/>
          <w:rtl/>
        </w:rPr>
        <w:footnoteRef/>
      </w:r>
      <w:r w:rsidRPr="00B5389B">
        <w:rPr>
          <w:rFonts w:cs="Traditional Arabic" w:hint="cs"/>
          <w:sz w:val="32"/>
          <w:szCs w:val="32"/>
          <w:rtl/>
        </w:rPr>
        <w:t>)</w:t>
      </w:r>
      <w:r w:rsidRPr="00B5389B">
        <w:rPr>
          <w:rFonts w:ascii="Traditional Arabic" w:eastAsia="Calibri" w:cs="Traditional Arabic" w:hint="cs"/>
          <w:sz w:val="32"/>
          <w:szCs w:val="32"/>
          <w:rtl/>
        </w:rPr>
        <w:t xml:space="preserve"> </w:t>
      </w:r>
      <w:r w:rsidR="00C169D7" w:rsidRPr="00B5389B">
        <w:rPr>
          <w:rFonts w:ascii="Traditional Arabic" w:eastAsia="Calibri" w:cs="Traditional Arabic" w:hint="cs"/>
          <w:sz w:val="32"/>
          <w:szCs w:val="32"/>
          <w:rtl/>
        </w:rPr>
        <w:t>ينظر قولهما في</w:t>
      </w:r>
      <w:r w:rsidR="00282E24" w:rsidRPr="00B5389B">
        <w:rPr>
          <w:rFonts w:ascii="Traditional Arabic" w:eastAsia="Calibri" w:cs="Traditional Arabic" w:hint="cs"/>
          <w:sz w:val="32"/>
          <w:szCs w:val="32"/>
          <w:rtl/>
        </w:rPr>
        <w:t xml:space="preserve">: </w:t>
      </w:r>
      <w:r w:rsidR="00C169D7" w:rsidRPr="00B5389B">
        <w:rPr>
          <w:rFonts w:ascii="Traditional Arabic" w:eastAsia="Calibri" w:cs="Traditional Arabic" w:hint="cs"/>
          <w:sz w:val="32"/>
          <w:szCs w:val="32"/>
          <w:rtl/>
        </w:rPr>
        <w:t>مصنف ابن أبي شيبة</w:t>
      </w:r>
      <w:r w:rsidR="008475D4" w:rsidRPr="00B5389B">
        <w:rPr>
          <w:rFonts w:ascii="Traditional Arabic" w:eastAsia="Calibri" w:cs="Traditional Arabic" w:hint="cs"/>
          <w:sz w:val="32"/>
          <w:szCs w:val="32"/>
          <w:rtl/>
        </w:rPr>
        <w:t>3/245, و</w:t>
      </w:r>
      <w:r w:rsidR="00C169D7" w:rsidRPr="00B5389B">
        <w:rPr>
          <w:rFonts w:ascii="Traditional Arabic" w:eastAsia="Calibri" w:cs="Traditional Arabic" w:hint="cs"/>
          <w:sz w:val="32"/>
          <w:szCs w:val="32"/>
          <w:rtl/>
        </w:rPr>
        <w:t>الأوسط3/299, والمجموع</w:t>
      </w:r>
      <w:r w:rsidR="00282E24" w:rsidRPr="00B5389B">
        <w:rPr>
          <w:rFonts w:ascii="Traditional Arabic" w:eastAsia="Calibri" w:cs="Traditional Arabic" w:hint="cs"/>
          <w:sz w:val="32"/>
          <w:szCs w:val="32"/>
          <w:rtl/>
        </w:rPr>
        <w:t>4/56.</w:t>
      </w:r>
      <w:r w:rsidRPr="00B5389B">
        <w:rPr>
          <w:rFonts w:ascii="Traditional Arabic" w:eastAsia="Calibri" w:cs="Traditional Arabic" w:hint="cs"/>
          <w:sz w:val="32"/>
          <w:szCs w:val="32"/>
          <w:rtl/>
        </w:rPr>
        <w:t xml:space="preserve"> </w:t>
      </w:r>
    </w:p>
  </w:footnote>
  <w:footnote w:id="9">
    <w:p w:rsidR="00E454EE" w:rsidRPr="00B5389B" w:rsidRDefault="00E454EE" w:rsidP="00E454EE">
      <w:pPr>
        <w:autoSpaceDE w:val="0"/>
        <w:autoSpaceDN w:val="0"/>
        <w:adjustRightInd w:val="0"/>
        <w:spacing w:after="0" w:line="240" w:lineRule="auto"/>
        <w:ind w:left="425" w:hanging="425"/>
        <w:jc w:val="both"/>
        <w:rPr>
          <w:rFonts w:ascii="Traditional Arabic" w:eastAsia="Calibri" w:cs="Traditional Arabic"/>
          <w:sz w:val="32"/>
          <w:szCs w:val="32"/>
          <w:rtl/>
        </w:rPr>
      </w:pPr>
      <w:r w:rsidRPr="00B5389B">
        <w:rPr>
          <w:rFonts w:cs="Traditional Arabic" w:hint="cs"/>
          <w:sz w:val="32"/>
          <w:szCs w:val="32"/>
          <w:rtl/>
        </w:rPr>
        <w:t>(</w:t>
      </w:r>
      <w:r w:rsidRPr="00B5389B">
        <w:rPr>
          <w:rFonts w:cs="Traditional Arabic"/>
          <w:sz w:val="32"/>
          <w:szCs w:val="32"/>
          <w:rtl/>
        </w:rPr>
        <w:footnoteRef/>
      </w:r>
      <w:r w:rsidRPr="00B5389B">
        <w:rPr>
          <w:rFonts w:cs="Traditional Arabic" w:hint="cs"/>
          <w:sz w:val="32"/>
          <w:szCs w:val="32"/>
          <w:rtl/>
        </w:rPr>
        <w:t>) إلا أن الحنفية خصوا ذلك بالإمام فقط دون المنفرد.ينظر:[</w:t>
      </w:r>
      <w:r w:rsidRPr="00B5389B">
        <w:rPr>
          <w:rFonts w:ascii="Traditional Arabic" w:eastAsia="Calibri" w:cs="Traditional Arabic" w:hint="cs"/>
          <w:sz w:val="32"/>
          <w:szCs w:val="32"/>
          <w:rtl/>
        </w:rPr>
        <w:t>المبسوط للسرخسي1/222,و2/113, وبدائع الصنائع</w:t>
      </w:r>
      <w:r>
        <w:rPr>
          <w:rFonts w:ascii="Traditional Arabic" w:eastAsia="Calibri" w:cs="Traditional Arabic" w:hint="cs"/>
          <w:sz w:val="32"/>
          <w:szCs w:val="32"/>
          <w:rtl/>
        </w:rPr>
        <w:t>1/505, و</w:t>
      </w:r>
      <w:r w:rsidRPr="00B5389B">
        <w:rPr>
          <w:rFonts w:ascii="Traditional Arabic" w:eastAsia="Calibri" w:cs="Traditional Arabic" w:hint="cs"/>
          <w:sz w:val="32"/>
          <w:szCs w:val="32"/>
          <w:rtl/>
        </w:rPr>
        <w:t>الهداية1/124,</w:t>
      </w:r>
      <w:r>
        <w:rPr>
          <w:rFonts w:ascii="Traditional Arabic" w:eastAsia="Calibri" w:cs="Traditional Arabic" w:hint="cs"/>
          <w:sz w:val="32"/>
          <w:szCs w:val="32"/>
          <w:rtl/>
        </w:rPr>
        <w:t xml:space="preserve"> </w:t>
      </w:r>
      <w:r w:rsidRPr="00B5389B">
        <w:rPr>
          <w:rFonts w:ascii="Traditional Arabic" w:eastAsia="Calibri" w:cs="Traditional Arabic" w:hint="cs"/>
          <w:sz w:val="32"/>
          <w:szCs w:val="32"/>
          <w:rtl/>
        </w:rPr>
        <w:t>والمحيط البرهاني1/502,</w:t>
      </w:r>
      <w:r>
        <w:rPr>
          <w:rFonts w:ascii="Traditional Arabic" w:eastAsia="Calibri" w:cs="Traditional Arabic" w:hint="cs"/>
          <w:sz w:val="32"/>
          <w:szCs w:val="32"/>
          <w:rtl/>
        </w:rPr>
        <w:t xml:space="preserve"> </w:t>
      </w:r>
      <w:r w:rsidRPr="00B5389B">
        <w:rPr>
          <w:rFonts w:ascii="Traditional Arabic" w:eastAsia="Calibri" w:cs="Traditional Arabic" w:hint="cs"/>
          <w:sz w:val="32"/>
          <w:szCs w:val="32"/>
          <w:rtl/>
        </w:rPr>
        <w:t>والعناية</w:t>
      </w:r>
      <w:r>
        <w:rPr>
          <w:rFonts w:ascii="Traditional Arabic" w:eastAsia="Calibri" w:cs="Traditional Arabic" w:hint="cs"/>
          <w:sz w:val="32"/>
          <w:szCs w:val="32"/>
          <w:rtl/>
        </w:rPr>
        <w:t xml:space="preserve">1/505, </w:t>
      </w:r>
      <w:r w:rsidRPr="00B5389B">
        <w:rPr>
          <w:rFonts w:ascii="Traditional Arabic" w:eastAsia="Calibri" w:cs="Traditional Arabic" w:hint="cs"/>
          <w:sz w:val="32"/>
          <w:szCs w:val="32"/>
          <w:rtl/>
        </w:rPr>
        <w:t>واللباب للميداني1/103].</w:t>
      </w:r>
    </w:p>
  </w:footnote>
  <w:footnote w:id="10">
    <w:p w:rsidR="0089031C" w:rsidRPr="00B5389B" w:rsidRDefault="0089031C" w:rsidP="001560F2">
      <w:pPr>
        <w:autoSpaceDE w:val="0"/>
        <w:autoSpaceDN w:val="0"/>
        <w:adjustRightInd w:val="0"/>
        <w:spacing w:after="0" w:line="240" w:lineRule="auto"/>
        <w:ind w:left="425" w:hanging="425"/>
        <w:jc w:val="both"/>
        <w:rPr>
          <w:rFonts w:ascii="Traditional Arabic" w:eastAsia="Calibri" w:cs="Traditional Arabic"/>
          <w:sz w:val="32"/>
          <w:szCs w:val="32"/>
          <w:rtl/>
        </w:rPr>
      </w:pPr>
      <w:r w:rsidRPr="00B5389B">
        <w:rPr>
          <w:rFonts w:cs="Traditional Arabic" w:hint="cs"/>
          <w:sz w:val="32"/>
          <w:szCs w:val="32"/>
          <w:rtl/>
        </w:rPr>
        <w:t>(</w:t>
      </w:r>
      <w:r w:rsidRPr="00B5389B">
        <w:rPr>
          <w:rFonts w:cs="Traditional Arabic"/>
          <w:sz w:val="32"/>
          <w:szCs w:val="32"/>
          <w:rtl/>
        </w:rPr>
        <w:footnoteRef/>
      </w:r>
      <w:r w:rsidRPr="00B5389B">
        <w:rPr>
          <w:rFonts w:cs="Traditional Arabic" w:hint="cs"/>
          <w:sz w:val="32"/>
          <w:szCs w:val="32"/>
          <w:rtl/>
        </w:rPr>
        <w:t>)</w:t>
      </w:r>
      <w:r w:rsidR="001C7145" w:rsidRPr="00B5389B">
        <w:rPr>
          <w:rFonts w:ascii="Traditional Arabic" w:eastAsia="Calibri" w:cs="Traditional Arabic" w:hint="cs"/>
          <w:sz w:val="32"/>
          <w:szCs w:val="32"/>
          <w:rtl/>
        </w:rPr>
        <w:t xml:space="preserve"> </w:t>
      </w:r>
      <w:r w:rsidR="00282E24" w:rsidRPr="00B5389B">
        <w:rPr>
          <w:rFonts w:ascii="Traditional Arabic" w:eastAsia="Calibri" w:cs="Traditional Arabic" w:hint="cs"/>
          <w:sz w:val="32"/>
          <w:szCs w:val="32"/>
          <w:rtl/>
        </w:rPr>
        <w:t xml:space="preserve">ينظر: </w:t>
      </w:r>
      <w:r w:rsidR="00AA2FDD" w:rsidRPr="00B5389B">
        <w:rPr>
          <w:rFonts w:ascii="Traditional Arabic" w:eastAsia="Calibri" w:cs="Traditional Arabic" w:hint="cs"/>
          <w:sz w:val="32"/>
          <w:szCs w:val="32"/>
          <w:rtl/>
        </w:rPr>
        <w:t>الإشراف</w:t>
      </w:r>
      <w:r w:rsidR="001C7145" w:rsidRPr="00B5389B">
        <w:rPr>
          <w:rFonts w:ascii="Traditional Arabic" w:eastAsia="Calibri" w:cs="Traditional Arabic" w:hint="cs"/>
          <w:sz w:val="32"/>
          <w:szCs w:val="32"/>
          <w:rtl/>
        </w:rPr>
        <w:t xml:space="preserve">1/276, </w:t>
      </w:r>
      <w:r w:rsidR="00282E24" w:rsidRPr="00B5389B">
        <w:rPr>
          <w:rFonts w:ascii="Traditional Arabic" w:eastAsia="Calibri" w:cs="Traditional Arabic" w:hint="cs"/>
          <w:sz w:val="32"/>
          <w:szCs w:val="32"/>
          <w:rtl/>
        </w:rPr>
        <w:t>و</w:t>
      </w:r>
      <w:r w:rsidRPr="00B5389B">
        <w:rPr>
          <w:rFonts w:ascii="Traditional Arabic" w:eastAsia="Calibri" w:cs="Traditional Arabic" w:hint="cs"/>
          <w:sz w:val="32"/>
          <w:szCs w:val="32"/>
          <w:rtl/>
        </w:rPr>
        <w:t xml:space="preserve">المقدمات والممهدات1/164, </w:t>
      </w:r>
      <w:r w:rsidR="00AA2FDD" w:rsidRPr="00B5389B">
        <w:rPr>
          <w:rFonts w:ascii="Traditional Arabic" w:eastAsia="Calibri" w:cs="Traditional Arabic" w:hint="cs"/>
          <w:sz w:val="32"/>
          <w:szCs w:val="32"/>
          <w:rtl/>
        </w:rPr>
        <w:t>ومواهب الجليل</w:t>
      </w:r>
      <w:r w:rsidR="00282E24" w:rsidRPr="00B5389B">
        <w:rPr>
          <w:rFonts w:ascii="Traditional Arabic" w:eastAsia="Calibri" w:cs="Traditional Arabic" w:hint="cs"/>
          <w:sz w:val="32"/>
          <w:szCs w:val="32"/>
          <w:rtl/>
        </w:rPr>
        <w:t>2/267.</w:t>
      </w:r>
      <w:r w:rsidR="00406C59" w:rsidRPr="00B5389B">
        <w:rPr>
          <w:rFonts w:ascii="Traditional Arabic" w:eastAsia="Calibri" w:cs="Traditional Arabic" w:hint="cs"/>
          <w:sz w:val="32"/>
          <w:szCs w:val="32"/>
          <w:rtl/>
        </w:rPr>
        <w:t xml:space="preserve"> </w:t>
      </w:r>
    </w:p>
  </w:footnote>
  <w:footnote w:id="11">
    <w:p w:rsidR="00F83BA1" w:rsidRPr="00B5389B" w:rsidRDefault="00F83BA1" w:rsidP="001560F2">
      <w:pPr>
        <w:autoSpaceDE w:val="0"/>
        <w:autoSpaceDN w:val="0"/>
        <w:adjustRightInd w:val="0"/>
        <w:spacing w:after="0" w:line="240" w:lineRule="auto"/>
        <w:ind w:left="425" w:hanging="425"/>
        <w:jc w:val="both"/>
        <w:rPr>
          <w:rFonts w:ascii="Traditional Arabic" w:eastAsia="Calibri" w:cs="Traditional Arabic"/>
          <w:sz w:val="32"/>
          <w:szCs w:val="32"/>
          <w:rtl/>
        </w:rPr>
      </w:pPr>
      <w:r w:rsidRPr="00B5389B">
        <w:rPr>
          <w:rFonts w:cs="Traditional Arabic" w:hint="cs"/>
          <w:sz w:val="32"/>
          <w:szCs w:val="32"/>
          <w:rtl/>
        </w:rPr>
        <w:t>(</w:t>
      </w:r>
      <w:r w:rsidRPr="00B5389B">
        <w:rPr>
          <w:rFonts w:cs="Traditional Arabic"/>
          <w:sz w:val="32"/>
          <w:szCs w:val="32"/>
          <w:rtl/>
        </w:rPr>
        <w:footnoteRef/>
      </w:r>
      <w:r w:rsidRPr="00B5389B">
        <w:rPr>
          <w:rFonts w:cs="Traditional Arabic" w:hint="cs"/>
          <w:sz w:val="32"/>
          <w:szCs w:val="32"/>
          <w:rtl/>
        </w:rPr>
        <w:t>)</w:t>
      </w:r>
      <w:r w:rsidR="008615A0" w:rsidRPr="00B5389B">
        <w:rPr>
          <w:rFonts w:cs="Traditional Arabic" w:hint="cs"/>
          <w:sz w:val="32"/>
          <w:szCs w:val="32"/>
          <w:rtl/>
        </w:rPr>
        <w:t xml:space="preserve"> </w:t>
      </w:r>
      <w:r w:rsidR="00AA2FDD" w:rsidRPr="00B5389B">
        <w:rPr>
          <w:rFonts w:cs="Traditional Arabic" w:hint="cs"/>
          <w:sz w:val="32"/>
          <w:szCs w:val="32"/>
          <w:rtl/>
        </w:rPr>
        <w:t>ينظر: أقوالهم في</w:t>
      </w:r>
      <w:r w:rsidR="00282E24" w:rsidRPr="00B5389B">
        <w:rPr>
          <w:rFonts w:cs="Traditional Arabic" w:hint="cs"/>
          <w:sz w:val="32"/>
          <w:szCs w:val="32"/>
          <w:rtl/>
        </w:rPr>
        <w:t xml:space="preserve">: </w:t>
      </w:r>
      <w:r w:rsidR="00AA2FDD" w:rsidRPr="00B5389B">
        <w:rPr>
          <w:rFonts w:cs="Traditional Arabic" w:hint="cs"/>
          <w:sz w:val="32"/>
          <w:szCs w:val="32"/>
          <w:rtl/>
        </w:rPr>
        <w:t>مصنف ابن أبي شيبة</w:t>
      </w:r>
      <w:r w:rsidR="008615A0" w:rsidRPr="00B5389B">
        <w:rPr>
          <w:rFonts w:cs="Traditional Arabic" w:hint="cs"/>
          <w:sz w:val="32"/>
          <w:szCs w:val="32"/>
          <w:rtl/>
        </w:rPr>
        <w:t>3/245, و</w:t>
      </w:r>
      <w:r w:rsidR="00AA2FDD" w:rsidRPr="00B5389B">
        <w:rPr>
          <w:rFonts w:ascii="Traditional Arabic" w:eastAsia="Calibri" w:cs="Traditional Arabic" w:hint="cs"/>
          <w:sz w:val="32"/>
          <w:szCs w:val="32"/>
          <w:rtl/>
        </w:rPr>
        <w:t>الأوسط3/300, والمغني</w:t>
      </w:r>
      <w:r w:rsidR="00282E24" w:rsidRPr="00B5389B">
        <w:rPr>
          <w:rFonts w:ascii="Traditional Arabic" w:eastAsia="Calibri" w:cs="Traditional Arabic" w:hint="cs"/>
          <w:sz w:val="32"/>
          <w:szCs w:val="32"/>
          <w:rtl/>
        </w:rPr>
        <w:t>2/427.</w:t>
      </w:r>
    </w:p>
  </w:footnote>
  <w:footnote w:id="12">
    <w:p w:rsidR="0089031C" w:rsidRPr="00B5389B" w:rsidRDefault="0089031C" w:rsidP="001560F2">
      <w:pPr>
        <w:autoSpaceDE w:val="0"/>
        <w:autoSpaceDN w:val="0"/>
        <w:adjustRightInd w:val="0"/>
        <w:spacing w:after="0" w:line="240" w:lineRule="auto"/>
        <w:ind w:left="425" w:hanging="425"/>
        <w:jc w:val="both"/>
        <w:rPr>
          <w:rFonts w:ascii="Traditional Arabic" w:eastAsia="Calibri" w:cs="Traditional Arabic"/>
          <w:sz w:val="32"/>
          <w:szCs w:val="32"/>
          <w:rtl/>
        </w:rPr>
      </w:pPr>
      <w:r w:rsidRPr="00B5389B">
        <w:rPr>
          <w:rFonts w:cs="Traditional Arabic" w:hint="cs"/>
          <w:sz w:val="32"/>
          <w:szCs w:val="32"/>
          <w:rtl/>
        </w:rPr>
        <w:t>(</w:t>
      </w:r>
      <w:r w:rsidRPr="00B5389B">
        <w:rPr>
          <w:rFonts w:cs="Traditional Arabic"/>
          <w:sz w:val="32"/>
          <w:szCs w:val="32"/>
          <w:rtl/>
        </w:rPr>
        <w:footnoteRef/>
      </w:r>
      <w:r w:rsidRPr="00B5389B">
        <w:rPr>
          <w:rFonts w:cs="Traditional Arabic" w:hint="cs"/>
          <w:sz w:val="32"/>
          <w:szCs w:val="32"/>
          <w:rtl/>
        </w:rPr>
        <w:t>)</w:t>
      </w:r>
      <w:r w:rsidRPr="00B5389B">
        <w:rPr>
          <w:rFonts w:ascii="Traditional Arabic" w:eastAsia="Calibri" w:cs="Traditional Arabic" w:hint="cs"/>
          <w:sz w:val="32"/>
          <w:szCs w:val="32"/>
          <w:rtl/>
        </w:rPr>
        <w:t xml:space="preserve"> </w:t>
      </w:r>
      <w:r w:rsidR="00282E24" w:rsidRPr="00B5389B">
        <w:rPr>
          <w:rFonts w:ascii="Traditional Arabic" w:eastAsia="Calibri" w:cs="Traditional Arabic" w:hint="cs"/>
          <w:sz w:val="32"/>
          <w:szCs w:val="32"/>
          <w:rtl/>
        </w:rPr>
        <w:t xml:space="preserve">ينظر: </w:t>
      </w:r>
      <w:r w:rsidR="00AA2FDD" w:rsidRPr="00B5389B">
        <w:rPr>
          <w:rFonts w:ascii="Traditional Arabic" w:eastAsia="Calibri" w:cs="Traditional Arabic" w:hint="cs"/>
          <w:sz w:val="32"/>
          <w:szCs w:val="32"/>
          <w:rtl/>
        </w:rPr>
        <w:t>المغني2/427, والمجموع</w:t>
      </w:r>
      <w:r w:rsidRPr="00B5389B">
        <w:rPr>
          <w:rFonts w:ascii="Traditional Arabic" w:eastAsia="Calibri" w:cs="Traditional Arabic" w:hint="cs"/>
          <w:sz w:val="32"/>
          <w:szCs w:val="32"/>
          <w:rtl/>
        </w:rPr>
        <w:t>3/</w:t>
      </w:r>
      <w:r w:rsidR="00AA2FDD" w:rsidRPr="00B5389B">
        <w:rPr>
          <w:rFonts w:ascii="Traditional Arabic" w:eastAsia="Calibri" w:cs="Traditional Arabic" w:hint="cs"/>
          <w:sz w:val="32"/>
          <w:szCs w:val="32"/>
          <w:rtl/>
        </w:rPr>
        <w:t>55.</w:t>
      </w:r>
    </w:p>
  </w:footnote>
  <w:footnote w:id="13">
    <w:p w:rsidR="00B50F4C" w:rsidRPr="00B5389B" w:rsidRDefault="00B50F4C" w:rsidP="001560F2">
      <w:pPr>
        <w:autoSpaceDE w:val="0"/>
        <w:autoSpaceDN w:val="0"/>
        <w:adjustRightInd w:val="0"/>
        <w:spacing w:after="0" w:line="240" w:lineRule="auto"/>
        <w:ind w:left="425" w:hanging="425"/>
        <w:jc w:val="both"/>
        <w:rPr>
          <w:rFonts w:ascii="Traditional Arabic" w:eastAsia="Calibri" w:cs="Traditional Arabic"/>
          <w:sz w:val="32"/>
          <w:szCs w:val="32"/>
          <w:rtl/>
        </w:rPr>
      </w:pPr>
      <w:r w:rsidRPr="00B5389B">
        <w:rPr>
          <w:rFonts w:cs="Traditional Arabic" w:hint="cs"/>
          <w:sz w:val="32"/>
          <w:szCs w:val="32"/>
          <w:rtl/>
        </w:rPr>
        <w:t>(</w:t>
      </w:r>
      <w:r w:rsidRPr="00B5389B">
        <w:rPr>
          <w:rFonts w:cs="Traditional Arabic"/>
          <w:sz w:val="32"/>
          <w:szCs w:val="32"/>
          <w:rtl/>
        </w:rPr>
        <w:footnoteRef/>
      </w:r>
      <w:r w:rsidRPr="00B5389B">
        <w:rPr>
          <w:rFonts w:cs="Traditional Arabic" w:hint="cs"/>
          <w:sz w:val="32"/>
          <w:szCs w:val="32"/>
          <w:rtl/>
        </w:rPr>
        <w:t>)</w:t>
      </w:r>
      <w:r w:rsidR="00DA1202" w:rsidRPr="00B5389B">
        <w:rPr>
          <w:rFonts w:ascii="Traditional Arabic" w:eastAsia="Calibri" w:cs="Traditional Arabic" w:hint="cs"/>
          <w:sz w:val="32"/>
          <w:szCs w:val="32"/>
          <w:rtl/>
        </w:rPr>
        <w:t xml:space="preserve"> </w:t>
      </w:r>
      <w:r w:rsidR="00282E24" w:rsidRPr="00B5389B">
        <w:rPr>
          <w:rFonts w:ascii="Traditional Arabic" w:eastAsia="Calibri" w:cs="Traditional Arabic" w:hint="cs"/>
          <w:sz w:val="32"/>
          <w:szCs w:val="32"/>
          <w:rtl/>
        </w:rPr>
        <w:t xml:space="preserve">ينظر: </w:t>
      </w:r>
      <w:r w:rsidR="00AA2FDD" w:rsidRPr="00B5389B">
        <w:rPr>
          <w:rFonts w:ascii="Traditional Arabic" w:eastAsia="Calibri" w:cs="Traditional Arabic" w:hint="cs"/>
          <w:sz w:val="32"/>
          <w:szCs w:val="32"/>
          <w:rtl/>
        </w:rPr>
        <w:t>الحاوي الكبير</w:t>
      </w:r>
      <w:r w:rsidR="00DA1202" w:rsidRPr="00B5389B">
        <w:rPr>
          <w:rFonts w:ascii="Traditional Arabic" w:eastAsia="Calibri" w:cs="Traditional Arabic" w:hint="cs"/>
          <w:sz w:val="32"/>
          <w:szCs w:val="32"/>
          <w:rtl/>
        </w:rPr>
        <w:t>2/222,</w:t>
      </w:r>
      <w:r w:rsidR="00AA2FDD" w:rsidRPr="00B5389B">
        <w:rPr>
          <w:rFonts w:ascii="Traditional Arabic" w:eastAsia="Calibri" w:cs="Traditional Arabic" w:hint="cs"/>
          <w:sz w:val="32"/>
          <w:szCs w:val="32"/>
          <w:rtl/>
        </w:rPr>
        <w:t xml:space="preserve"> والبيان</w:t>
      </w:r>
      <w:r w:rsidR="006B026B" w:rsidRPr="00B5389B">
        <w:rPr>
          <w:rFonts w:ascii="Traditional Arabic" w:eastAsia="Calibri" w:cs="Traditional Arabic" w:hint="cs"/>
          <w:sz w:val="32"/>
          <w:szCs w:val="32"/>
          <w:rtl/>
        </w:rPr>
        <w:t>2</w:t>
      </w:r>
      <w:r w:rsidR="00E2005F" w:rsidRPr="00B5389B">
        <w:rPr>
          <w:rFonts w:ascii="Traditional Arabic" w:eastAsia="Calibri" w:cs="Traditional Arabic" w:hint="cs"/>
          <w:sz w:val="32"/>
          <w:szCs w:val="32"/>
          <w:rtl/>
        </w:rPr>
        <w:t>/</w:t>
      </w:r>
      <w:r w:rsidR="006B026B" w:rsidRPr="00B5389B">
        <w:rPr>
          <w:rFonts w:ascii="Traditional Arabic" w:eastAsia="Calibri" w:cs="Traditional Arabic" w:hint="cs"/>
          <w:sz w:val="32"/>
          <w:szCs w:val="32"/>
          <w:rtl/>
        </w:rPr>
        <w:t xml:space="preserve">337, </w:t>
      </w:r>
      <w:r w:rsidR="00AA2FDD" w:rsidRPr="00B5389B">
        <w:rPr>
          <w:rFonts w:ascii="Traditional Arabic" w:eastAsia="Calibri" w:cs="Traditional Arabic" w:hint="cs"/>
          <w:sz w:val="32"/>
          <w:szCs w:val="32"/>
          <w:rtl/>
        </w:rPr>
        <w:t>والمجموع</w:t>
      </w:r>
      <w:r w:rsidR="00806D0A" w:rsidRPr="00B5389B">
        <w:rPr>
          <w:rFonts w:ascii="Traditional Arabic" w:eastAsia="Calibri" w:cs="Traditional Arabic" w:hint="cs"/>
          <w:sz w:val="32"/>
          <w:szCs w:val="32"/>
          <w:rtl/>
        </w:rPr>
        <w:t xml:space="preserve">4/55. </w:t>
      </w:r>
    </w:p>
  </w:footnote>
  <w:footnote w:id="14">
    <w:p w:rsidR="00134630" w:rsidRPr="00B5389B" w:rsidRDefault="00134630" w:rsidP="001560F2">
      <w:pPr>
        <w:autoSpaceDE w:val="0"/>
        <w:autoSpaceDN w:val="0"/>
        <w:adjustRightInd w:val="0"/>
        <w:spacing w:after="0" w:line="240" w:lineRule="auto"/>
        <w:ind w:left="425" w:hanging="425"/>
        <w:jc w:val="both"/>
        <w:rPr>
          <w:rFonts w:ascii="Traditional Arabic" w:eastAsia="Calibri" w:cs="Traditional Arabic"/>
          <w:sz w:val="32"/>
          <w:szCs w:val="32"/>
          <w:rtl/>
        </w:rPr>
      </w:pPr>
      <w:r w:rsidRPr="00B5389B">
        <w:rPr>
          <w:rFonts w:cs="Traditional Arabic" w:hint="cs"/>
          <w:sz w:val="32"/>
          <w:szCs w:val="32"/>
          <w:rtl/>
        </w:rPr>
        <w:t>(</w:t>
      </w:r>
      <w:r w:rsidRPr="00B5389B">
        <w:rPr>
          <w:rFonts w:cs="Traditional Arabic"/>
          <w:sz w:val="32"/>
          <w:szCs w:val="32"/>
          <w:rtl/>
        </w:rPr>
        <w:footnoteRef/>
      </w:r>
      <w:r w:rsidRPr="00B5389B">
        <w:rPr>
          <w:rFonts w:cs="Traditional Arabic" w:hint="cs"/>
          <w:sz w:val="32"/>
          <w:szCs w:val="32"/>
          <w:rtl/>
        </w:rPr>
        <w:t>)</w:t>
      </w:r>
      <w:r w:rsidR="006B0B1D" w:rsidRPr="00B5389B">
        <w:rPr>
          <w:rFonts w:cs="Traditional Arabic" w:hint="cs"/>
          <w:sz w:val="32"/>
          <w:szCs w:val="32"/>
          <w:rtl/>
        </w:rPr>
        <w:t xml:space="preserve"> إلا أن </w:t>
      </w:r>
      <w:r w:rsidR="00E454EE">
        <w:rPr>
          <w:rFonts w:cs="Traditional Arabic" w:hint="cs"/>
          <w:sz w:val="32"/>
          <w:szCs w:val="32"/>
          <w:rtl/>
        </w:rPr>
        <w:t>الحنابلة قالوا باستحبابها,</w:t>
      </w:r>
      <w:r w:rsidR="00ED3DEB" w:rsidRPr="00B5389B">
        <w:rPr>
          <w:rFonts w:cs="Traditional Arabic" w:hint="cs"/>
          <w:sz w:val="32"/>
          <w:szCs w:val="32"/>
          <w:rtl/>
        </w:rPr>
        <w:t>ينظر:[</w:t>
      </w:r>
      <w:r w:rsidRPr="00B5389B">
        <w:rPr>
          <w:rFonts w:ascii="Traditional Arabic" w:eastAsia="Times New Roman" w:hAnsi="Times New Roman" w:cs="Traditional Arabic" w:hint="eastAsia"/>
          <w:sz w:val="32"/>
          <w:szCs w:val="32"/>
          <w:rtl/>
        </w:rPr>
        <w:t>مسائل</w:t>
      </w:r>
      <w:r w:rsidRPr="00B5389B">
        <w:rPr>
          <w:rFonts w:ascii="Traditional Arabic" w:eastAsia="Times New Roman" w:hAnsi="Times New Roman" w:cs="Traditional Arabic"/>
          <w:sz w:val="32"/>
          <w:szCs w:val="32"/>
          <w:rtl/>
        </w:rPr>
        <w:t xml:space="preserve"> </w:t>
      </w:r>
      <w:r w:rsidRPr="00B5389B">
        <w:rPr>
          <w:rFonts w:ascii="Traditional Arabic" w:eastAsia="Times New Roman" w:hAnsi="Times New Roman" w:cs="Traditional Arabic" w:hint="eastAsia"/>
          <w:sz w:val="32"/>
          <w:szCs w:val="32"/>
          <w:rtl/>
        </w:rPr>
        <w:t>الإمام</w:t>
      </w:r>
      <w:r w:rsidRPr="00B5389B">
        <w:rPr>
          <w:rFonts w:ascii="Traditional Arabic" w:eastAsia="Times New Roman" w:hAnsi="Times New Roman" w:cs="Traditional Arabic"/>
          <w:sz w:val="32"/>
          <w:szCs w:val="32"/>
          <w:rtl/>
        </w:rPr>
        <w:t xml:space="preserve"> </w:t>
      </w:r>
      <w:r w:rsidRPr="00B5389B">
        <w:rPr>
          <w:rFonts w:ascii="Traditional Arabic" w:eastAsia="Times New Roman" w:hAnsi="Times New Roman" w:cs="Traditional Arabic" w:hint="eastAsia"/>
          <w:sz w:val="32"/>
          <w:szCs w:val="32"/>
          <w:rtl/>
        </w:rPr>
        <w:t>أحمد</w:t>
      </w:r>
      <w:r w:rsidRPr="00B5389B">
        <w:rPr>
          <w:rFonts w:ascii="Traditional Arabic" w:eastAsia="Times New Roman" w:hAnsi="Times New Roman" w:cs="Traditional Arabic"/>
          <w:sz w:val="32"/>
          <w:szCs w:val="32"/>
          <w:rtl/>
        </w:rPr>
        <w:t xml:space="preserve"> </w:t>
      </w:r>
      <w:r w:rsidRPr="00B5389B">
        <w:rPr>
          <w:rFonts w:ascii="Traditional Arabic" w:eastAsia="Times New Roman" w:hAnsi="Times New Roman" w:cs="Traditional Arabic" w:hint="eastAsia"/>
          <w:sz w:val="32"/>
          <w:szCs w:val="32"/>
          <w:rtl/>
        </w:rPr>
        <w:t>بن</w:t>
      </w:r>
      <w:r w:rsidRPr="00B5389B">
        <w:rPr>
          <w:rFonts w:ascii="Traditional Arabic" w:eastAsia="Times New Roman" w:hAnsi="Times New Roman" w:cs="Traditional Arabic"/>
          <w:sz w:val="32"/>
          <w:szCs w:val="32"/>
          <w:rtl/>
        </w:rPr>
        <w:t xml:space="preserve"> </w:t>
      </w:r>
      <w:r w:rsidRPr="00B5389B">
        <w:rPr>
          <w:rFonts w:ascii="Traditional Arabic" w:eastAsia="Times New Roman" w:hAnsi="Times New Roman" w:cs="Traditional Arabic" w:hint="eastAsia"/>
          <w:sz w:val="32"/>
          <w:szCs w:val="32"/>
          <w:rtl/>
        </w:rPr>
        <w:t>حنبل</w:t>
      </w:r>
      <w:r w:rsidRPr="00B5389B">
        <w:rPr>
          <w:rFonts w:ascii="Traditional Arabic" w:eastAsia="Times New Roman" w:hAnsi="Times New Roman" w:cs="Traditional Arabic"/>
          <w:sz w:val="32"/>
          <w:szCs w:val="32"/>
          <w:rtl/>
        </w:rPr>
        <w:t xml:space="preserve"> </w:t>
      </w:r>
      <w:r w:rsidRPr="00B5389B">
        <w:rPr>
          <w:rFonts w:ascii="Traditional Arabic" w:eastAsia="Times New Roman" w:hAnsi="Times New Roman" w:cs="Traditional Arabic" w:hint="eastAsia"/>
          <w:sz w:val="32"/>
          <w:szCs w:val="32"/>
          <w:rtl/>
        </w:rPr>
        <w:t>وإسحاق</w:t>
      </w:r>
      <w:r w:rsidRPr="00B5389B">
        <w:rPr>
          <w:rFonts w:ascii="Traditional Arabic" w:eastAsia="Times New Roman" w:hAnsi="Times New Roman" w:cs="Traditional Arabic"/>
          <w:sz w:val="32"/>
          <w:szCs w:val="32"/>
          <w:rtl/>
        </w:rPr>
        <w:t xml:space="preserve"> </w:t>
      </w:r>
      <w:r w:rsidRPr="00B5389B">
        <w:rPr>
          <w:rFonts w:ascii="Traditional Arabic" w:eastAsia="Times New Roman" w:hAnsi="Times New Roman" w:cs="Traditional Arabic" w:hint="eastAsia"/>
          <w:sz w:val="32"/>
          <w:szCs w:val="32"/>
          <w:rtl/>
        </w:rPr>
        <w:t>بن</w:t>
      </w:r>
      <w:r w:rsidRPr="00B5389B">
        <w:rPr>
          <w:rFonts w:ascii="Traditional Arabic" w:eastAsia="Times New Roman" w:hAnsi="Times New Roman" w:cs="Traditional Arabic"/>
          <w:sz w:val="32"/>
          <w:szCs w:val="32"/>
          <w:rtl/>
        </w:rPr>
        <w:t xml:space="preserve"> </w:t>
      </w:r>
      <w:r w:rsidRPr="00B5389B">
        <w:rPr>
          <w:rFonts w:ascii="Traditional Arabic" w:eastAsia="Times New Roman" w:hAnsi="Times New Roman" w:cs="Traditional Arabic" w:hint="eastAsia"/>
          <w:sz w:val="32"/>
          <w:szCs w:val="32"/>
          <w:rtl/>
        </w:rPr>
        <w:t>راهويه</w:t>
      </w:r>
      <w:r w:rsidRPr="00B5389B">
        <w:rPr>
          <w:rFonts w:ascii="Traditional Arabic" w:eastAsia="Times New Roman" w:hAnsi="Times New Roman" w:cs="Traditional Arabic" w:hint="cs"/>
          <w:sz w:val="32"/>
          <w:szCs w:val="32"/>
          <w:rtl/>
        </w:rPr>
        <w:t>2/698-699, و</w:t>
      </w:r>
      <w:r w:rsidR="00360AAD" w:rsidRPr="00B5389B">
        <w:rPr>
          <w:rFonts w:ascii="Traditional Arabic" w:eastAsia="Calibri" w:cs="Traditional Arabic" w:hint="cs"/>
          <w:sz w:val="32"/>
          <w:szCs w:val="32"/>
          <w:rtl/>
        </w:rPr>
        <w:t>المغني2/428</w:t>
      </w:r>
      <w:r w:rsidR="00ED3DEB" w:rsidRPr="00B5389B">
        <w:rPr>
          <w:rFonts w:ascii="Traditional Arabic" w:eastAsia="Calibri" w:cs="Traditional Arabic" w:hint="cs"/>
          <w:sz w:val="32"/>
          <w:szCs w:val="32"/>
          <w:rtl/>
        </w:rPr>
        <w:t>]</w:t>
      </w:r>
      <w:r w:rsidR="00360AAD" w:rsidRPr="00B5389B">
        <w:rPr>
          <w:rFonts w:ascii="Traditional Arabic" w:eastAsia="Calibri" w:cs="Traditional Arabic" w:hint="cs"/>
          <w:sz w:val="32"/>
          <w:szCs w:val="32"/>
          <w:rtl/>
        </w:rPr>
        <w:t>.</w:t>
      </w:r>
      <w:r w:rsidRPr="00B5389B">
        <w:rPr>
          <w:rFonts w:ascii="Traditional Arabic" w:eastAsia="Calibri" w:cs="Traditional Arabic" w:hint="cs"/>
          <w:sz w:val="32"/>
          <w:szCs w:val="32"/>
          <w:rtl/>
        </w:rPr>
        <w:t xml:space="preserve"> </w:t>
      </w:r>
    </w:p>
  </w:footnote>
  <w:footnote w:id="15">
    <w:p w:rsidR="00B260BD" w:rsidRPr="00B5389B" w:rsidRDefault="00B260BD" w:rsidP="001560F2">
      <w:pPr>
        <w:autoSpaceDE w:val="0"/>
        <w:autoSpaceDN w:val="0"/>
        <w:adjustRightInd w:val="0"/>
        <w:spacing w:after="0" w:line="240" w:lineRule="auto"/>
        <w:ind w:left="425" w:hanging="425"/>
        <w:jc w:val="both"/>
        <w:rPr>
          <w:rFonts w:ascii="Traditional Arabic" w:eastAsia="Calibri" w:cs="Traditional Arabic"/>
          <w:sz w:val="32"/>
          <w:szCs w:val="32"/>
          <w:rtl/>
        </w:rPr>
      </w:pPr>
      <w:r w:rsidRPr="00B5389B">
        <w:rPr>
          <w:rFonts w:cs="Traditional Arabic" w:hint="cs"/>
          <w:sz w:val="32"/>
          <w:szCs w:val="32"/>
          <w:rtl/>
        </w:rPr>
        <w:t>(</w:t>
      </w:r>
      <w:r w:rsidRPr="00B5389B">
        <w:rPr>
          <w:rFonts w:cs="Traditional Arabic"/>
          <w:sz w:val="32"/>
          <w:szCs w:val="32"/>
          <w:rtl/>
        </w:rPr>
        <w:footnoteRef/>
      </w:r>
      <w:r w:rsidRPr="00B5389B">
        <w:rPr>
          <w:rFonts w:cs="Traditional Arabic" w:hint="cs"/>
          <w:sz w:val="32"/>
          <w:szCs w:val="32"/>
          <w:rtl/>
        </w:rPr>
        <w:t>)</w:t>
      </w:r>
      <w:r w:rsidR="00282E24" w:rsidRPr="00B5389B">
        <w:rPr>
          <w:rFonts w:ascii="Traditional Arabic" w:eastAsia="Calibri" w:cs="Traditional Arabic" w:hint="cs"/>
          <w:sz w:val="32"/>
          <w:szCs w:val="32"/>
          <w:rtl/>
        </w:rPr>
        <w:t xml:space="preserve"> ينظر: </w:t>
      </w:r>
      <w:r w:rsidR="00ED3DEB" w:rsidRPr="00B5389B">
        <w:rPr>
          <w:rFonts w:ascii="Traditional Arabic" w:eastAsia="Calibri" w:cs="Traditional Arabic" w:hint="cs"/>
          <w:sz w:val="32"/>
          <w:szCs w:val="32"/>
          <w:rtl/>
        </w:rPr>
        <w:t>المحلى</w:t>
      </w:r>
      <w:r w:rsidRPr="00B5389B">
        <w:rPr>
          <w:rFonts w:ascii="Traditional Arabic" w:eastAsia="Calibri" w:cs="Traditional Arabic" w:hint="cs"/>
          <w:sz w:val="32"/>
          <w:szCs w:val="32"/>
          <w:rtl/>
        </w:rPr>
        <w:t>3/158-159.</w:t>
      </w:r>
    </w:p>
  </w:footnote>
  <w:footnote w:id="16">
    <w:p w:rsidR="000E7AEA" w:rsidRPr="00B5389B" w:rsidRDefault="000E7AEA" w:rsidP="001560F2">
      <w:pPr>
        <w:autoSpaceDE w:val="0"/>
        <w:autoSpaceDN w:val="0"/>
        <w:adjustRightInd w:val="0"/>
        <w:spacing w:after="0" w:line="240" w:lineRule="auto"/>
        <w:ind w:left="425" w:hanging="425"/>
        <w:jc w:val="both"/>
        <w:rPr>
          <w:rFonts w:ascii="Traditional Arabic" w:eastAsia="Calibri" w:cs="Traditional Arabic"/>
          <w:sz w:val="32"/>
          <w:szCs w:val="32"/>
          <w:rtl/>
        </w:rPr>
      </w:pPr>
      <w:r w:rsidRPr="00B5389B">
        <w:rPr>
          <w:rFonts w:cs="Traditional Arabic" w:hint="cs"/>
          <w:sz w:val="32"/>
          <w:szCs w:val="32"/>
          <w:rtl/>
        </w:rPr>
        <w:t>(</w:t>
      </w:r>
      <w:r w:rsidRPr="00B5389B">
        <w:rPr>
          <w:rFonts w:cs="Traditional Arabic"/>
          <w:sz w:val="32"/>
          <w:szCs w:val="32"/>
          <w:rtl/>
        </w:rPr>
        <w:footnoteRef/>
      </w:r>
      <w:r w:rsidRPr="00B5389B">
        <w:rPr>
          <w:rFonts w:cs="Traditional Arabic" w:hint="cs"/>
          <w:sz w:val="32"/>
          <w:szCs w:val="32"/>
          <w:rtl/>
        </w:rPr>
        <w:t>)</w:t>
      </w:r>
      <w:r w:rsidR="00254E01" w:rsidRPr="00B5389B">
        <w:rPr>
          <w:rFonts w:ascii="Traditional Arabic" w:eastAsia="Calibri" w:cs="Traditional Arabic" w:hint="cs"/>
          <w:sz w:val="32"/>
          <w:szCs w:val="32"/>
          <w:rtl/>
        </w:rPr>
        <w:t xml:space="preserve"> أخرجه أبو داود في</w:t>
      </w:r>
      <w:r w:rsidR="00ED3DEB" w:rsidRPr="00B5389B">
        <w:rPr>
          <w:rFonts w:ascii="Traditional Arabic" w:eastAsia="Calibri" w:cs="Traditional Arabic" w:hint="cs"/>
          <w:sz w:val="32"/>
          <w:szCs w:val="32"/>
          <w:rtl/>
        </w:rPr>
        <w:t xml:space="preserve"> سننه في</w:t>
      </w:r>
      <w:r w:rsidR="00254E01" w:rsidRPr="00B5389B">
        <w:rPr>
          <w:rFonts w:ascii="Traditional Arabic" w:eastAsia="Calibri" w:cs="Traditional Arabic" w:hint="cs"/>
          <w:sz w:val="32"/>
          <w:szCs w:val="32"/>
          <w:rtl/>
        </w:rPr>
        <w:t xml:space="preserve"> كتاب الصلا</w:t>
      </w:r>
      <w:r w:rsidR="00E454EE">
        <w:rPr>
          <w:rFonts w:ascii="Traditional Arabic" w:eastAsia="Calibri" w:cs="Traditional Arabic" w:hint="cs"/>
          <w:sz w:val="32"/>
          <w:szCs w:val="32"/>
          <w:rtl/>
        </w:rPr>
        <w:t xml:space="preserve">ة, </w:t>
      </w:r>
      <w:r w:rsidR="002C2015" w:rsidRPr="00B5389B">
        <w:rPr>
          <w:rFonts w:ascii="Traditional Arabic" w:eastAsia="Calibri" w:cs="Traditional Arabic" w:hint="cs"/>
          <w:sz w:val="32"/>
          <w:szCs w:val="32"/>
          <w:rtl/>
        </w:rPr>
        <w:t>باب</w:t>
      </w:r>
      <w:r w:rsidR="00E454EE">
        <w:rPr>
          <w:rFonts w:ascii="Traditional Arabic" w:eastAsia="Calibri" w:cs="Traditional Arabic" w:hint="cs"/>
          <w:sz w:val="32"/>
          <w:szCs w:val="32"/>
          <w:rtl/>
        </w:rPr>
        <w:t xml:space="preserve"> من نسى أن يتشهد وهو جالس1/440, </w:t>
      </w:r>
      <w:r w:rsidR="002C2015" w:rsidRPr="00B5389B">
        <w:rPr>
          <w:rFonts w:ascii="Traditional Arabic" w:eastAsia="Calibri" w:cs="Traditional Arabic" w:hint="cs"/>
          <w:sz w:val="32"/>
          <w:szCs w:val="32"/>
          <w:rtl/>
        </w:rPr>
        <w:t xml:space="preserve">برقم </w:t>
      </w:r>
      <w:r w:rsidR="00E454EE">
        <w:rPr>
          <w:rFonts w:ascii="Traditional Arabic" w:eastAsia="Calibri" w:cs="Traditional Arabic" w:hint="cs"/>
          <w:sz w:val="32"/>
          <w:szCs w:val="32"/>
          <w:rtl/>
        </w:rPr>
        <w:t xml:space="preserve"> </w:t>
      </w:r>
      <w:r w:rsidR="002C2015" w:rsidRPr="00B5389B">
        <w:rPr>
          <w:rFonts w:ascii="Traditional Arabic" w:eastAsia="Calibri" w:cs="Traditional Arabic" w:hint="cs"/>
          <w:sz w:val="32"/>
          <w:szCs w:val="32"/>
          <w:rtl/>
        </w:rPr>
        <w:t xml:space="preserve">1038, </w:t>
      </w:r>
      <w:r w:rsidR="00893E57" w:rsidRPr="00B5389B">
        <w:rPr>
          <w:rFonts w:ascii="Traditional Arabic" w:eastAsia="Calibri" w:cs="Traditional Arabic" w:hint="cs"/>
          <w:sz w:val="32"/>
          <w:szCs w:val="32"/>
          <w:rtl/>
        </w:rPr>
        <w:t>و</w:t>
      </w:r>
      <w:r w:rsidR="006C5674" w:rsidRPr="00B5389B">
        <w:rPr>
          <w:rFonts w:ascii="Traditional Arabic" w:eastAsia="Calibri" w:cs="Traditional Arabic" w:hint="cs"/>
          <w:sz w:val="32"/>
          <w:szCs w:val="32"/>
          <w:rtl/>
        </w:rPr>
        <w:t>ابن ماجه في كتاب إقامة الصلاة والسنة فيها,</w:t>
      </w:r>
      <w:r w:rsidR="006C5674" w:rsidRPr="00B5389B">
        <w:rPr>
          <w:rFonts w:ascii="Traditional Arabic" w:eastAsia="Times New Roman" w:hAnsi="Times New Roman" w:cs="Traditional Arabic" w:hint="eastAsia"/>
          <w:sz w:val="32"/>
          <w:szCs w:val="32"/>
          <w:rtl/>
        </w:rPr>
        <w:t xml:space="preserve"> باب</w:t>
      </w:r>
      <w:r w:rsidR="006C5674" w:rsidRPr="00B5389B">
        <w:rPr>
          <w:rFonts w:ascii="Traditional Arabic" w:eastAsia="Times New Roman" w:hAnsi="Times New Roman" w:cs="Traditional Arabic"/>
          <w:sz w:val="32"/>
          <w:szCs w:val="32"/>
          <w:rtl/>
        </w:rPr>
        <w:t xml:space="preserve"> </w:t>
      </w:r>
      <w:r w:rsidR="006C5674" w:rsidRPr="00B5389B">
        <w:rPr>
          <w:rFonts w:ascii="Traditional Arabic" w:eastAsia="Times New Roman" w:hAnsi="Times New Roman" w:cs="Traditional Arabic" w:hint="eastAsia"/>
          <w:sz w:val="32"/>
          <w:szCs w:val="32"/>
          <w:rtl/>
        </w:rPr>
        <w:t>ما</w:t>
      </w:r>
      <w:r w:rsidR="006C5674" w:rsidRPr="00B5389B">
        <w:rPr>
          <w:rFonts w:ascii="Traditional Arabic" w:eastAsia="Times New Roman" w:hAnsi="Times New Roman" w:cs="Traditional Arabic"/>
          <w:sz w:val="32"/>
          <w:szCs w:val="32"/>
          <w:rtl/>
        </w:rPr>
        <w:t xml:space="preserve"> </w:t>
      </w:r>
      <w:r w:rsidR="006C5674" w:rsidRPr="00B5389B">
        <w:rPr>
          <w:rFonts w:ascii="Traditional Arabic" w:eastAsia="Times New Roman" w:hAnsi="Times New Roman" w:cs="Traditional Arabic" w:hint="eastAsia"/>
          <w:sz w:val="32"/>
          <w:szCs w:val="32"/>
          <w:rtl/>
        </w:rPr>
        <w:t>جاء</w:t>
      </w:r>
      <w:r w:rsidR="006C5674" w:rsidRPr="00B5389B">
        <w:rPr>
          <w:rFonts w:ascii="Traditional Arabic" w:eastAsia="Times New Roman" w:hAnsi="Times New Roman" w:cs="Traditional Arabic"/>
          <w:sz w:val="32"/>
          <w:szCs w:val="32"/>
          <w:rtl/>
        </w:rPr>
        <w:t xml:space="preserve"> </w:t>
      </w:r>
      <w:r w:rsidR="006C5674" w:rsidRPr="00B5389B">
        <w:rPr>
          <w:rFonts w:ascii="Traditional Arabic" w:eastAsia="Times New Roman" w:hAnsi="Times New Roman" w:cs="Traditional Arabic" w:hint="eastAsia"/>
          <w:sz w:val="32"/>
          <w:szCs w:val="32"/>
          <w:rtl/>
        </w:rPr>
        <w:t>فيمن</w:t>
      </w:r>
      <w:r w:rsidR="006C5674" w:rsidRPr="00B5389B">
        <w:rPr>
          <w:rFonts w:ascii="Traditional Arabic" w:eastAsia="Times New Roman" w:hAnsi="Times New Roman" w:cs="Traditional Arabic"/>
          <w:sz w:val="32"/>
          <w:szCs w:val="32"/>
          <w:rtl/>
        </w:rPr>
        <w:t xml:space="preserve"> </w:t>
      </w:r>
      <w:r w:rsidR="006C5674" w:rsidRPr="00B5389B">
        <w:rPr>
          <w:rFonts w:ascii="Traditional Arabic" w:eastAsia="Times New Roman" w:hAnsi="Times New Roman" w:cs="Traditional Arabic" w:hint="eastAsia"/>
          <w:sz w:val="32"/>
          <w:szCs w:val="32"/>
          <w:rtl/>
        </w:rPr>
        <w:t>سجدها</w:t>
      </w:r>
      <w:r w:rsidR="006C5674" w:rsidRPr="00B5389B">
        <w:rPr>
          <w:rFonts w:ascii="Traditional Arabic" w:eastAsia="Times New Roman" w:hAnsi="Times New Roman" w:cs="Traditional Arabic"/>
          <w:sz w:val="32"/>
          <w:szCs w:val="32"/>
          <w:rtl/>
        </w:rPr>
        <w:t xml:space="preserve"> </w:t>
      </w:r>
      <w:r w:rsidR="006C5674" w:rsidRPr="00B5389B">
        <w:rPr>
          <w:rFonts w:ascii="Traditional Arabic" w:eastAsia="Times New Roman" w:hAnsi="Times New Roman" w:cs="Traditional Arabic" w:hint="eastAsia"/>
          <w:sz w:val="32"/>
          <w:szCs w:val="32"/>
          <w:rtl/>
        </w:rPr>
        <w:t>بعد</w:t>
      </w:r>
      <w:r w:rsidR="006C5674" w:rsidRPr="00B5389B">
        <w:rPr>
          <w:rFonts w:ascii="Traditional Arabic" w:eastAsia="Times New Roman" w:hAnsi="Times New Roman" w:cs="Traditional Arabic"/>
          <w:sz w:val="32"/>
          <w:szCs w:val="32"/>
          <w:rtl/>
        </w:rPr>
        <w:t xml:space="preserve"> </w:t>
      </w:r>
      <w:r w:rsidR="006C5674" w:rsidRPr="00B5389B">
        <w:rPr>
          <w:rFonts w:ascii="Traditional Arabic" w:eastAsia="Times New Roman" w:hAnsi="Times New Roman" w:cs="Traditional Arabic" w:hint="eastAsia"/>
          <w:sz w:val="32"/>
          <w:szCs w:val="32"/>
          <w:rtl/>
        </w:rPr>
        <w:t>السلام</w:t>
      </w:r>
      <w:r w:rsidR="006C5674" w:rsidRPr="00B5389B">
        <w:rPr>
          <w:rFonts w:ascii="Traditional Arabic" w:eastAsia="Times New Roman" w:hAnsi="Times New Roman" w:cs="Traditional Arabic"/>
          <w:sz w:val="32"/>
          <w:szCs w:val="32"/>
          <w:rtl/>
        </w:rPr>
        <w:t xml:space="preserve"> </w:t>
      </w:r>
      <w:r w:rsidR="00E454EE">
        <w:rPr>
          <w:rFonts w:ascii="Traditional Arabic" w:eastAsia="Calibri" w:cs="Traditional Arabic" w:hint="cs"/>
          <w:sz w:val="32"/>
          <w:szCs w:val="32"/>
          <w:rtl/>
        </w:rPr>
        <w:t xml:space="preserve">ص385, </w:t>
      </w:r>
      <w:r w:rsidR="00ED3DEB" w:rsidRPr="00B5389B">
        <w:rPr>
          <w:rFonts w:ascii="Traditional Arabic" w:eastAsia="Calibri" w:cs="Traditional Arabic" w:hint="cs"/>
          <w:sz w:val="32"/>
          <w:szCs w:val="32"/>
          <w:rtl/>
        </w:rPr>
        <w:t>برقم</w:t>
      </w:r>
      <w:r w:rsidR="006C5674" w:rsidRPr="00B5389B">
        <w:rPr>
          <w:rFonts w:ascii="Traditional Arabic" w:eastAsia="Calibri" w:cs="Traditional Arabic" w:hint="cs"/>
          <w:sz w:val="32"/>
          <w:szCs w:val="32"/>
          <w:rtl/>
        </w:rPr>
        <w:t>1219,</w:t>
      </w:r>
      <w:r w:rsidR="00ED3DEB" w:rsidRPr="00B5389B">
        <w:rPr>
          <w:rFonts w:ascii="Traditional Arabic" w:eastAsia="Calibri" w:cs="Traditional Arabic" w:hint="cs"/>
          <w:sz w:val="32"/>
          <w:szCs w:val="32"/>
          <w:rtl/>
        </w:rPr>
        <w:t xml:space="preserve"> وأحمد في مسنده</w:t>
      </w:r>
      <w:r w:rsidR="00254E01" w:rsidRPr="00B5389B">
        <w:rPr>
          <w:rFonts w:ascii="Traditional Arabic" w:eastAsia="Calibri" w:cs="Traditional Arabic" w:hint="cs"/>
          <w:sz w:val="32"/>
          <w:szCs w:val="32"/>
          <w:rtl/>
        </w:rPr>
        <w:t>37/97, برقم</w:t>
      </w:r>
      <w:r w:rsidR="00254E01" w:rsidRPr="00B5389B">
        <w:rPr>
          <w:rFonts w:ascii="Traditional Arabic" w:eastAsia="Calibri" w:cs="Traditional Arabic"/>
          <w:sz w:val="32"/>
          <w:szCs w:val="32"/>
          <w:rtl/>
        </w:rPr>
        <w:t>22417</w:t>
      </w:r>
      <w:r w:rsidR="00254E01" w:rsidRPr="00B5389B">
        <w:rPr>
          <w:rFonts w:ascii="Traditional Arabic" w:eastAsia="Calibri" w:cs="Traditional Arabic" w:hint="cs"/>
          <w:sz w:val="32"/>
          <w:szCs w:val="32"/>
          <w:rtl/>
        </w:rPr>
        <w:t>,</w:t>
      </w:r>
      <w:r w:rsidR="006C5674" w:rsidRPr="00B5389B">
        <w:rPr>
          <w:rFonts w:ascii="Traditional Arabic" w:eastAsia="Calibri" w:cs="Traditional Arabic" w:hint="cs"/>
          <w:sz w:val="32"/>
          <w:szCs w:val="32"/>
          <w:rtl/>
        </w:rPr>
        <w:t xml:space="preserve"> والبيهقي في السنن الكبرى2</w:t>
      </w:r>
      <w:r w:rsidR="00ED3DEB" w:rsidRPr="00B5389B">
        <w:rPr>
          <w:rFonts w:ascii="Traditional Arabic" w:eastAsia="Calibri" w:cs="Traditional Arabic" w:hint="cs"/>
          <w:sz w:val="32"/>
          <w:szCs w:val="32"/>
          <w:rtl/>
        </w:rPr>
        <w:t xml:space="preserve"> /678, برقم</w:t>
      </w:r>
      <w:r w:rsidR="006C5674" w:rsidRPr="00B5389B">
        <w:rPr>
          <w:rFonts w:ascii="Traditional Arabic" w:eastAsia="Calibri" w:cs="Traditional Arabic" w:hint="cs"/>
          <w:sz w:val="32"/>
          <w:szCs w:val="32"/>
          <w:rtl/>
        </w:rPr>
        <w:t xml:space="preserve">3822, </w:t>
      </w:r>
      <w:r w:rsidR="00254E01" w:rsidRPr="00B5389B">
        <w:rPr>
          <w:rFonts w:ascii="Traditional Arabic" w:eastAsia="Calibri" w:cs="Traditional Arabic" w:hint="cs"/>
          <w:sz w:val="32"/>
          <w:szCs w:val="32"/>
          <w:rtl/>
        </w:rPr>
        <w:t>وعبد الرزاق في مصنفه  في كتاب الصلاة</w:t>
      </w:r>
      <w:r w:rsidR="00ED3DEB" w:rsidRPr="00B5389B">
        <w:rPr>
          <w:rFonts w:ascii="Traditional Arabic" w:eastAsia="Calibri" w:cs="Traditional Arabic" w:hint="cs"/>
          <w:sz w:val="32"/>
          <w:szCs w:val="32"/>
          <w:rtl/>
        </w:rPr>
        <w:t>,</w:t>
      </w:r>
      <w:r w:rsidR="00254E01" w:rsidRPr="00B5389B">
        <w:rPr>
          <w:rFonts w:ascii="Traditional Arabic" w:eastAsia="Calibri" w:cs="Traditional Arabic" w:hint="cs"/>
          <w:sz w:val="32"/>
          <w:szCs w:val="32"/>
          <w:rtl/>
        </w:rPr>
        <w:t xml:space="preserve"> باب</w:t>
      </w:r>
      <w:r w:rsidR="00BD2AC4" w:rsidRPr="00B5389B">
        <w:rPr>
          <w:rFonts w:ascii="Traditional Arabic" w:eastAsia="Calibri" w:cs="Traditional Arabic" w:hint="cs"/>
          <w:sz w:val="32"/>
          <w:szCs w:val="32"/>
          <w:rtl/>
        </w:rPr>
        <w:t xml:space="preserve"> </w:t>
      </w:r>
      <w:r w:rsidR="00254E01" w:rsidRPr="00B5389B">
        <w:rPr>
          <w:rFonts w:ascii="Traditional Arabic" w:eastAsia="Times New Roman" w:hAnsi="Times New Roman" w:cs="Traditional Arabic" w:hint="eastAsia"/>
          <w:sz w:val="32"/>
          <w:szCs w:val="32"/>
          <w:rtl/>
        </w:rPr>
        <w:t>إنك</w:t>
      </w:r>
      <w:r w:rsidR="00254E01" w:rsidRPr="00B5389B">
        <w:rPr>
          <w:rFonts w:ascii="Traditional Arabic" w:eastAsia="Times New Roman" w:hAnsi="Times New Roman" w:cs="Traditional Arabic"/>
          <w:sz w:val="32"/>
          <w:szCs w:val="32"/>
          <w:rtl/>
        </w:rPr>
        <w:t xml:space="preserve"> </w:t>
      </w:r>
      <w:r w:rsidR="00254E01" w:rsidRPr="00B5389B">
        <w:rPr>
          <w:rFonts w:ascii="Traditional Arabic" w:eastAsia="Times New Roman" w:hAnsi="Times New Roman" w:cs="Traditional Arabic" w:hint="eastAsia"/>
          <w:sz w:val="32"/>
          <w:szCs w:val="32"/>
          <w:rtl/>
        </w:rPr>
        <w:t>أن</w:t>
      </w:r>
      <w:r w:rsidR="00254E01" w:rsidRPr="00B5389B">
        <w:rPr>
          <w:rFonts w:ascii="Traditional Arabic" w:eastAsia="Times New Roman" w:hAnsi="Times New Roman" w:cs="Traditional Arabic"/>
          <w:sz w:val="32"/>
          <w:szCs w:val="32"/>
          <w:rtl/>
        </w:rPr>
        <w:t xml:space="preserve"> </w:t>
      </w:r>
      <w:r w:rsidR="00254E01" w:rsidRPr="00B5389B">
        <w:rPr>
          <w:rFonts w:ascii="Traditional Arabic" w:eastAsia="Times New Roman" w:hAnsi="Times New Roman" w:cs="Traditional Arabic" w:hint="eastAsia"/>
          <w:sz w:val="32"/>
          <w:szCs w:val="32"/>
          <w:rtl/>
        </w:rPr>
        <w:t>تسجدهما</w:t>
      </w:r>
      <w:r w:rsidR="00254E01" w:rsidRPr="00B5389B">
        <w:rPr>
          <w:rFonts w:ascii="Traditional Arabic" w:eastAsia="Times New Roman" w:hAnsi="Times New Roman" w:cs="Traditional Arabic"/>
          <w:sz w:val="32"/>
          <w:szCs w:val="32"/>
          <w:rtl/>
        </w:rPr>
        <w:t xml:space="preserve"> </w:t>
      </w:r>
      <w:r w:rsidR="00254E01" w:rsidRPr="00B5389B">
        <w:rPr>
          <w:rFonts w:ascii="Traditional Arabic" w:eastAsia="Times New Roman" w:hAnsi="Times New Roman" w:cs="Traditional Arabic" w:hint="eastAsia"/>
          <w:sz w:val="32"/>
          <w:szCs w:val="32"/>
          <w:rtl/>
        </w:rPr>
        <w:t>فيما</w:t>
      </w:r>
      <w:r w:rsidR="00254E01" w:rsidRPr="00B5389B">
        <w:rPr>
          <w:rFonts w:ascii="Traditional Arabic" w:eastAsia="Times New Roman" w:hAnsi="Times New Roman" w:cs="Traditional Arabic"/>
          <w:sz w:val="32"/>
          <w:szCs w:val="32"/>
          <w:rtl/>
        </w:rPr>
        <w:t xml:space="preserve"> </w:t>
      </w:r>
      <w:r w:rsidR="00254E01" w:rsidRPr="00B5389B">
        <w:rPr>
          <w:rFonts w:ascii="Traditional Arabic" w:eastAsia="Times New Roman" w:hAnsi="Times New Roman" w:cs="Traditional Arabic" w:hint="eastAsia"/>
          <w:sz w:val="32"/>
          <w:szCs w:val="32"/>
          <w:rtl/>
        </w:rPr>
        <w:t>ليس</w:t>
      </w:r>
      <w:r w:rsidR="00254E01" w:rsidRPr="00B5389B">
        <w:rPr>
          <w:rFonts w:ascii="Traditional Arabic" w:eastAsia="Times New Roman" w:hAnsi="Times New Roman" w:cs="Traditional Arabic"/>
          <w:sz w:val="32"/>
          <w:szCs w:val="32"/>
          <w:rtl/>
        </w:rPr>
        <w:t xml:space="preserve"> </w:t>
      </w:r>
      <w:r w:rsidR="00254E01" w:rsidRPr="00B5389B">
        <w:rPr>
          <w:rFonts w:ascii="Traditional Arabic" w:eastAsia="Times New Roman" w:hAnsi="Times New Roman" w:cs="Traditional Arabic" w:hint="eastAsia"/>
          <w:sz w:val="32"/>
          <w:szCs w:val="32"/>
          <w:rtl/>
        </w:rPr>
        <w:t>عليك</w:t>
      </w:r>
      <w:r w:rsidR="00254E01" w:rsidRPr="00B5389B">
        <w:rPr>
          <w:rFonts w:ascii="Traditional Arabic" w:eastAsia="Times New Roman" w:hAnsi="Times New Roman" w:cs="Traditional Arabic"/>
          <w:sz w:val="32"/>
          <w:szCs w:val="32"/>
          <w:rtl/>
        </w:rPr>
        <w:t xml:space="preserve"> </w:t>
      </w:r>
      <w:r w:rsidR="00254E01" w:rsidRPr="00B5389B">
        <w:rPr>
          <w:rFonts w:ascii="Traditional Arabic" w:eastAsia="Times New Roman" w:hAnsi="Times New Roman" w:cs="Traditional Arabic" w:hint="eastAsia"/>
          <w:sz w:val="32"/>
          <w:szCs w:val="32"/>
          <w:rtl/>
        </w:rPr>
        <w:t>خير</w:t>
      </w:r>
      <w:r w:rsidR="00254E01" w:rsidRPr="00B5389B">
        <w:rPr>
          <w:rFonts w:ascii="Traditional Arabic" w:eastAsia="Times New Roman" w:hAnsi="Times New Roman" w:cs="Traditional Arabic"/>
          <w:sz w:val="32"/>
          <w:szCs w:val="32"/>
          <w:rtl/>
        </w:rPr>
        <w:t xml:space="preserve"> </w:t>
      </w:r>
      <w:r w:rsidR="00254E01" w:rsidRPr="00B5389B">
        <w:rPr>
          <w:rFonts w:ascii="Traditional Arabic" w:eastAsia="Times New Roman" w:hAnsi="Times New Roman" w:cs="Traditional Arabic" w:hint="eastAsia"/>
          <w:sz w:val="32"/>
          <w:szCs w:val="32"/>
          <w:rtl/>
        </w:rPr>
        <w:t>لك</w:t>
      </w:r>
      <w:r w:rsidR="00254E01" w:rsidRPr="00B5389B">
        <w:rPr>
          <w:rFonts w:ascii="Traditional Arabic" w:eastAsia="Times New Roman" w:hAnsi="Times New Roman" w:cs="Traditional Arabic"/>
          <w:sz w:val="32"/>
          <w:szCs w:val="32"/>
          <w:rtl/>
        </w:rPr>
        <w:t xml:space="preserve"> </w:t>
      </w:r>
      <w:r w:rsidR="00254E01" w:rsidRPr="00B5389B">
        <w:rPr>
          <w:rFonts w:ascii="Traditional Arabic" w:eastAsia="Times New Roman" w:hAnsi="Times New Roman" w:cs="Traditional Arabic" w:hint="eastAsia"/>
          <w:sz w:val="32"/>
          <w:szCs w:val="32"/>
          <w:rtl/>
        </w:rPr>
        <w:t>من</w:t>
      </w:r>
      <w:r w:rsidR="00254E01" w:rsidRPr="00B5389B">
        <w:rPr>
          <w:rFonts w:ascii="Traditional Arabic" w:eastAsia="Times New Roman" w:hAnsi="Times New Roman" w:cs="Traditional Arabic"/>
          <w:sz w:val="32"/>
          <w:szCs w:val="32"/>
          <w:rtl/>
        </w:rPr>
        <w:t xml:space="preserve"> </w:t>
      </w:r>
      <w:r w:rsidR="00254E01" w:rsidRPr="00B5389B">
        <w:rPr>
          <w:rFonts w:ascii="Traditional Arabic" w:eastAsia="Times New Roman" w:hAnsi="Times New Roman" w:cs="Traditional Arabic" w:hint="eastAsia"/>
          <w:sz w:val="32"/>
          <w:szCs w:val="32"/>
          <w:rtl/>
        </w:rPr>
        <w:t>أن</w:t>
      </w:r>
      <w:r w:rsidR="00254E01" w:rsidRPr="00B5389B">
        <w:rPr>
          <w:rFonts w:ascii="Traditional Arabic" w:eastAsia="Times New Roman" w:hAnsi="Times New Roman" w:cs="Traditional Arabic"/>
          <w:sz w:val="32"/>
          <w:szCs w:val="32"/>
          <w:rtl/>
        </w:rPr>
        <w:t xml:space="preserve"> </w:t>
      </w:r>
      <w:r w:rsidR="00254E01" w:rsidRPr="00B5389B">
        <w:rPr>
          <w:rFonts w:ascii="Traditional Arabic" w:eastAsia="Times New Roman" w:hAnsi="Times New Roman" w:cs="Traditional Arabic" w:hint="eastAsia"/>
          <w:sz w:val="32"/>
          <w:szCs w:val="32"/>
          <w:rtl/>
        </w:rPr>
        <w:t>تدعهما</w:t>
      </w:r>
      <w:r w:rsidR="00254E01" w:rsidRPr="00B5389B">
        <w:rPr>
          <w:rFonts w:ascii="Traditional Arabic" w:eastAsia="Times New Roman" w:hAnsi="Times New Roman" w:cs="Traditional Arabic"/>
          <w:sz w:val="32"/>
          <w:szCs w:val="32"/>
          <w:rtl/>
        </w:rPr>
        <w:t xml:space="preserve"> </w:t>
      </w:r>
      <w:r w:rsidR="00254E01" w:rsidRPr="00B5389B">
        <w:rPr>
          <w:rFonts w:ascii="Traditional Arabic" w:eastAsia="Times New Roman" w:hAnsi="Times New Roman" w:cs="Traditional Arabic" w:hint="eastAsia"/>
          <w:sz w:val="32"/>
          <w:szCs w:val="32"/>
          <w:rtl/>
        </w:rPr>
        <w:t>فيما</w:t>
      </w:r>
      <w:r w:rsidR="00254E01" w:rsidRPr="00B5389B">
        <w:rPr>
          <w:rFonts w:ascii="Traditional Arabic" w:eastAsia="Times New Roman" w:hAnsi="Times New Roman" w:cs="Traditional Arabic"/>
          <w:sz w:val="32"/>
          <w:szCs w:val="32"/>
          <w:rtl/>
        </w:rPr>
        <w:t xml:space="preserve"> </w:t>
      </w:r>
      <w:r w:rsidR="00254E01" w:rsidRPr="00B5389B">
        <w:rPr>
          <w:rFonts w:ascii="Traditional Arabic" w:eastAsia="Times New Roman" w:hAnsi="Times New Roman" w:cs="Traditional Arabic" w:hint="eastAsia"/>
          <w:sz w:val="32"/>
          <w:szCs w:val="32"/>
          <w:rtl/>
        </w:rPr>
        <w:t>عليك</w:t>
      </w:r>
      <w:r w:rsidR="00E454EE">
        <w:rPr>
          <w:rFonts w:ascii="Traditional Arabic" w:eastAsia="Times New Roman" w:hAnsi="Times New Roman" w:cs="Traditional Arabic" w:hint="cs"/>
          <w:sz w:val="32"/>
          <w:szCs w:val="32"/>
          <w:rtl/>
        </w:rPr>
        <w:t>2/321,</w:t>
      </w:r>
      <w:r w:rsidR="00ED3DEB" w:rsidRPr="00B5389B">
        <w:rPr>
          <w:rFonts w:ascii="Traditional Arabic" w:eastAsia="Times New Roman" w:hAnsi="Times New Roman" w:cs="Traditional Arabic" w:hint="cs"/>
          <w:sz w:val="32"/>
          <w:szCs w:val="32"/>
          <w:rtl/>
        </w:rPr>
        <w:t>برقم</w:t>
      </w:r>
      <w:r w:rsidR="00450C95" w:rsidRPr="00B5389B">
        <w:rPr>
          <w:rFonts w:ascii="Traditional Arabic" w:eastAsia="Times New Roman" w:hAnsi="Times New Roman" w:cs="Traditional Arabic"/>
          <w:sz w:val="32"/>
          <w:szCs w:val="32"/>
          <w:rtl/>
        </w:rPr>
        <w:t>3533</w:t>
      </w:r>
      <w:r w:rsidR="00450C95" w:rsidRPr="00B5389B">
        <w:rPr>
          <w:rFonts w:ascii="Traditional Arabic" w:eastAsia="Times New Roman" w:hAnsi="Times New Roman" w:cs="Traditional Arabic" w:hint="cs"/>
          <w:sz w:val="32"/>
          <w:szCs w:val="32"/>
          <w:rtl/>
        </w:rPr>
        <w:t>,</w:t>
      </w:r>
      <w:r w:rsidR="00ED3DEB" w:rsidRPr="00B5389B">
        <w:rPr>
          <w:rFonts w:ascii="Traditional Arabic" w:eastAsia="Times New Roman" w:hAnsi="Times New Roman" w:cs="Traditional Arabic" w:hint="cs"/>
          <w:sz w:val="32"/>
          <w:szCs w:val="32"/>
          <w:rtl/>
        </w:rPr>
        <w:t xml:space="preserve"> </w:t>
      </w:r>
      <w:r w:rsidR="00450C95" w:rsidRPr="00B5389B">
        <w:rPr>
          <w:rFonts w:ascii="Traditional Arabic" w:eastAsia="Times New Roman" w:hAnsi="Times New Roman" w:cs="Traditional Arabic" w:hint="cs"/>
          <w:sz w:val="32"/>
          <w:szCs w:val="32"/>
          <w:rtl/>
        </w:rPr>
        <w:t>وابن أبي شيبة في مصنفه3/447, برقم4517.</w:t>
      </w:r>
      <w:r w:rsidR="0014265E" w:rsidRPr="00B5389B">
        <w:rPr>
          <w:rFonts w:ascii="Traditional Arabic" w:eastAsia="Times New Roman" w:hAnsi="Times New Roman" w:cs="Traditional Arabic" w:hint="cs"/>
          <w:sz w:val="32"/>
          <w:szCs w:val="32"/>
          <w:rtl/>
        </w:rPr>
        <w:t xml:space="preserve"> والحد</w:t>
      </w:r>
      <w:r w:rsidR="00ED3DEB" w:rsidRPr="00B5389B">
        <w:rPr>
          <w:rFonts w:ascii="Traditional Arabic" w:eastAsia="Times New Roman" w:hAnsi="Times New Roman" w:cs="Traditional Arabic" w:hint="cs"/>
          <w:sz w:val="32"/>
          <w:szCs w:val="32"/>
          <w:rtl/>
        </w:rPr>
        <w:t>يث ضعفه النووي في خلاصة الأحكام</w:t>
      </w:r>
      <w:r w:rsidR="0014265E" w:rsidRPr="00B5389B">
        <w:rPr>
          <w:rFonts w:ascii="Traditional Arabic" w:eastAsia="Times New Roman" w:hAnsi="Times New Roman" w:cs="Traditional Arabic" w:hint="cs"/>
          <w:sz w:val="32"/>
          <w:szCs w:val="32"/>
          <w:rtl/>
        </w:rPr>
        <w:t xml:space="preserve">2/642, </w:t>
      </w:r>
      <w:r w:rsidR="002636D5" w:rsidRPr="00B5389B">
        <w:rPr>
          <w:rFonts w:ascii="Traditional Arabic" w:eastAsia="Times New Roman" w:hAnsi="Times New Roman" w:cs="Traditional Arabic" w:hint="cs"/>
          <w:sz w:val="32"/>
          <w:szCs w:val="32"/>
          <w:rtl/>
        </w:rPr>
        <w:t>وحسن</w:t>
      </w:r>
      <w:r w:rsidR="00ED3DEB" w:rsidRPr="00B5389B">
        <w:rPr>
          <w:rFonts w:ascii="Traditional Arabic" w:eastAsia="Times New Roman" w:hAnsi="Times New Roman" w:cs="Traditional Arabic" w:hint="cs"/>
          <w:sz w:val="32"/>
          <w:szCs w:val="32"/>
          <w:rtl/>
        </w:rPr>
        <w:t>ه الألباني في صحيح سنن أبي داود</w:t>
      </w:r>
      <w:r w:rsidR="002636D5" w:rsidRPr="00B5389B">
        <w:rPr>
          <w:rFonts w:ascii="Traditional Arabic" w:eastAsia="Times New Roman" w:hAnsi="Times New Roman" w:cs="Traditional Arabic" w:hint="cs"/>
          <w:sz w:val="32"/>
          <w:szCs w:val="32"/>
          <w:rtl/>
        </w:rPr>
        <w:t xml:space="preserve">4/201, برقم954, </w:t>
      </w:r>
      <w:r w:rsidR="0045665A" w:rsidRPr="00B5389B">
        <w:rPr>
          <w:rFonts w:ascii="Traditional Arabic" w:eastAsia="Times New Roman" w:hAnsi="Times New Roman" w:cs="Traditional Arabic" w:hint="cs"/>
          <w:sz w:val="32"/>
          <w:szCs w:val="32"/>
          <w:rtl/>
        </w:rPr>
        <w:t>وفي</w:t>
      </w:r>
      <w:r w:rsidR="002636D5" w:rsidRPr="00B5389B">
        <w:rPr>
          <w:rFonts w:ascii="Traditional Arabic" w:eastAsia="Times New Roman" w:hAnsi="Times New Roman" w:cs="Traditional Arabic" w:hint="cs"/>
          <w:sz w:val="32"/>
          <w:szCs w:val="32"/>
          <w:rtl/>
        </w:rPr>
        <w:t xml:space="preserve"> </w:t>
      </w:r>
      <w:r w:rsidR="006C5674" w:rsidRPr="00B5389B">
        <w:rPr>
          <w:rFonts w:ascii="Traditional Arabic" w:eastAsia="Times New Roman" w:hAnsi="Times New Roman" w:cs="Traditional Arabic" w:hint="cs"/>
          <w:sz w:val="32"/>
          <w:szCs w:val="32"/>
          <w:rtl/>
        </w:rPr>
        <w:t>الإرواء2/47, وفي تمام المنةص273.</w:t>
      </w:r>
      <w:r w:rsidR="002636D5" w:rsidRPr="00B5389B">
        <w:rPr>
          <w:rFonts w:ascii="Traditional Arabic" w:eastAsia="Times New Roman" w:hAnsi="Times New Roman" w:cs="Traditional Arabic" w:hint="cs"/>
          <w:sz w:val="32"/>
          <w:szCs w:val="32"/>
          <w:rtl/>
        </w:rPr>
        <w:t xml:space="preserve"> </w:t>
      </w:r>
      <w:r w:rsidR="00450C95" w:rsidRPr="00B5389B">
        <w:rPr>
          <w:rFonts w:ascii="Traditional Arabic" w:eastAsia="Times New Roman" w:hAnsi="Times New Roman" w:cs="Traditional Arabic" w:hint="cs"/>
          <w:sz w:val="32"/>
          <w:szCs w:val="32"/>
          <w:rtl/>
        </w:rPr>
        <w:t xml:space="preserve"> </w:t>
      </w:r>
    </w:p>
  </w:footnote>
  <w:footnote w:id="17">
    <w:p w:rsidR="000E7AEA" w:rsidRPr="00B5389B" w:rsidRDefault="000E7AEA" w:rsidP="001560F2">
      <w:pPr>
        <w:autoSpaceDE w:val="0"/>
        <w:autoSpaceDN w:val="0"/>
        <w:adjustRightInd w:val="0"/>
        <w:spacing w:after="0" w:line="240" w:lineRule="auto"/>
        <w:ind w:left="425" w:hanging="425"/>
        <w:jc w:val="both"/>
        <w:rPr>
          <w:rFonts w:ascii="Traditional Arabic" w:eastAsia="Calibri" w:cs="Traditional Arabic"/>
          <w:sz w:val="32"/>
          <w:szCs w:val="32"/>
          <w:rtl/>
        </w:rPr>
      </w:pPr>
      <w:r w:rsidRPr="00B5389B">
        <w:rPr>
          <w:rFonts w:cs="Traditional Arabic" w:hint="cs"/>
          <w:sz w:val="32"/>
          <w:szCs w:val="32"/>
          <w:rtl/>
        </w:rPr>
        <w:t>(</w:t>
      </w:r>
      <w:r w:rsidRPr="00B5389B">
        <w:rPr>
          <w:rFonts w:cs="Traditional Arabic"/>
          <w:sz w:val="32"/>
          <w:szCs w:val="32"/>
          <w:rtl/>
        </w:rPr>
        <w:footnoteRef/>
      </w:r>
      <w:r w:rsidRPr="00B5389B">
        <w:rPr>
          <w:rFonts w:cs="Traditional Arabic" w:hint="cs"/>
          <w:sz w:val="32"/>
          <w:szCs w:val="32"/>
          <w:rtl/>
        </w:rPr>
        <w:t>)</w:t>
      </w:r>
      <w:r w:rsidR="005344D1" w:rsidRPr="00B5389B">
        <w:rPr>
          <w:rFonts w:cs="Traditional Arabic" w:hint="cs"/>
          <w:sz w:val="32"/>
          <w:szCs w:val="32"/>
          <w:rtl/>
        </w:rPr>
        <w:t xml:space="preserve"> </w:t>
      </w:r>
      <w:r w:rsidRPr="00B5389B">
        <w:rPr>
          <w:rFonts w:ascii="Traditional Arabic" w:eastAsia="Times New Roman" w:hAnsi="Times New Roman" w:cs="Traditional Arabic" w:hint="cs"/>
          <w:sz w:val="32"/>
          <w:szCs w:val="32"/>
          <w:rtl/>
        </w:rPr>
        <w:t xml:space="preserve">ينظر: </w:t>
      </w:r>
      <w:r w:rsidR="00ED3DEB" w:rsidRPr="00B5389B">
        <w:rPr>
          <w:rFonts w:cs="Traditional Arabic" w:hint="cs"/>
          <w:sz w:val="32"/>
          <w:szCs w:val="32"/>
          <w:rtl/>
        </w:rPr>
        <w:t>المحيط البرهاني</w:t>
      </w:r>
      <w:r w:rsidR="00282E24" w:rsidRPr="00B5389B">
        <w:rPr>
          <w:rFonts w:cs="Traditional Arabic" w:hint="cs"/>
          <w:sz w:val="32"/>
          <w:szCs w:val="32"/>
          <w:rtl/>
        </w:rPr>
        <w:t>1/502.</w:t>
      </w:r>
    </w:p>
  </w:footnote>
  <w:footnote w:id="18">
    <w:p w:rsidR="000E7AEA" w:rsidRPr="00B5389B" w:rsidRDefault="000E7AEA" w:rsidP="001560F2">
      <w:pPr>
        <w:autoSpaceDE w:val="0"/>
        <w:autoSpaceDN w:val="0"/>
        <w:adjustRightInd w:val="0"/>
        <w:spacing w:after="0" w:line="240" w:lineRule="auto"/>
        <w:ind w:left="425" w:hanging="425"/>
        <w:jc w:val="both"/>
        <w:rPr>
          <w:rFonts w:ascii="Traditional Arabic" w:eastAsia="Calibri" w:cs="Traditional Arabic"/>
          <w:sz w:val="32"/>
          <w:szCs w:val="32"/>
          <w:rtl/>
        </w:rPr>
      </w:pPr>
      <w:r w:rsidRPr="00B5389B">
        <w:rPr>
          <w:rFonts w:cs="Traditional Arabic" w:hint="cs"/>
          <w:sz w:val="32"/>
          <w:szCs w:val="32"/>
          <w:rtl/>
        </w:rPr>
        <w:t>(</w:t>
      </w:r>
      <w:r w:rsidRPr="00B5389B">
        <w:rPr>
          <w:rFonts w:cs="Traditional Arabic"/>
          <w:sz w:val="32"/>
          <w:szCs w:val="32"/>
          <w:rtl/>
        </w:rPr>
        <w:footnoteRef/>
      </w:r>
      <w:r w:rsidRPr="00B5389B">
        <w:rPr>
          <w:rFonts w:cs="Traditional Arabic" w:hint="cs"/>
          <w:sz w:val="32"/>
          <w:szCs w:val="32"/>
          <w:rtl/>
        </w:rPr>
        <w:t>)</w:t>
      </w:r>
      <w:r w:rsidR="00282E24" w:rsidRPr="00B5389B">
        <w:rPr>
          <w:rFonts w:cs="Traditional Arabic" w:hint="cs"/>
          <w:sz w:val="32"/>
          <w:szCs w:val="32"/>
          <w:rtl/>
        </w:rPr>
        <w:t xml:space="preserve"> ينظر: </w:t>
      </w:r>
      <w:r w:rsidR="00ED3DEB" w:rsidRPr="00B5389B">
        <w:rPr>
          <w:rFonts w:cs="Traditional Arabic" w:hint="cs"/>
          <w:sz w:val="32"/>
          <w:szCs w:val="32"/>
          <w:rtl/>
        </w:rPr>
        <w:t>العناية للبابرتي</w:t>
      </w:r>
      <w:r w:rsidRPr="00B5389B">
        <w:rPr>
          <w:rFonts w:cs="Traditional Arabic" w:hint="cs"/>
          <w:sz w:val="32"/>
          <w:szCs w:val="32"/>
          <w:rtl/>
        </w:rPr>
        <w:t>1/505, والمحيط البرهاني1/503.</w:t>
      </w:r>
    </w:p>
  </w:footnote>
  <w:footnote w:id="19">
    <w:p w:rsidR="000E7AEA" w:rsidRPr="00B5389B" w:rsidRDefault="000E7AEA" w:rsidP="001560F2">
      <w:pPr>
        <w:autoSpaceDE w:val="0"/>
        <w:autoSpaceDN w:val="0"/>
        <w:adjustRightInd w:val="0"/>
        <w:spacing w:after="0" w:line="240" w:lineRule="auto"/>
        <w:ind w:left="425" w:hanging="425"/>
        <w:jc w:val="both"/>
        <w:rPr>
          <w:rFonts w:ascii="Traditional Arabic" w:eastAsia="Calibri" w:cs="Traditional Arabic"/>
          <w:sz w:val="32"/>
          <w:szCs w:val="32"/>
          <w:rtl/>
        </w:rPr>
      </w:pPr>
      <w:r w:rsidRPr="00B5389B">
        <w:rPr>
          <w:rFonts w:cs="Traditional Arabic" w:hint="cs"/>
          <w:sz w:val="32"/>
          <w:szCs w:val="32"/>
          <w:rtl/>
        </w:rPr>
        <w:t>(</w:t>
      </w:r>
      <w:r w:rsidRPr="00B5389B">
        <w:rPr>
          <w:rFonts w:cs="Traditional Arabic"/>
          <w:sz w:val="32"/>
          <w:szCs w:val="32"/>
          <w:rtl/>
        </w:rPr>
        <w:footnoteRef/>
      </w:r>
      <w:r w:rsidRPr="00B5389B">
        <w:rPr>
          <w:rFonts w:cs="Traditional Arabic" w:hint="cs"/>
          <w:sz w:val="32"/>
          <w:szCs w:val="32"/>
          <w:rtl/>
        </w:rPr>
        <w:t>)</w:t>
      </w:r>
      <w:r w:rsidR="00282E24" w:rsidRPr="00B5389B">
        <w:rPr>
          <w:rFonts w:cs="Traditional Arabic" w:hint="cs"/>
          <w:sz w:val="32"/>
          <w:szCs w:val="32"/>
          <w:rtl/>
        </w:rPr>
        <w:t xml:space="preserve"> ينظر: </w:t>
      </w:r>
      <w:r w:rsidR="00ED3DEB" w:rsidRPr="00B5389B">
        <w:rPr>
          <w:rFonts w:cs="Traditional Arabic" w:hint="cs"/>
          <w:sz w:val="32"/>
          <w:szCs w:val="32"/>
          <w:rtl/>
        </w:rPr>
        <w:t>المبسوط للسرخسي</w:t>
      </w:r>
      <w:r w:rsidRPr="00B5389B">
        <w:rPr>
          <w:rFonts w:cs="Traditional Arabic" w:hint="cs"/>
          <w:sz w:val="32"/>
          <w:szCs w:val="32"/>
          <w:rtl/>
        </w:rPr>
        <w:t xml:space="preserve">1/222, </w:t>
      </w:r>
      <w:r w:rsidR="00282E24" w:rsidRPr="00B5389B">
        <w:rPr>
          <w:rFonts w:cs="Traditional Arabic" w:hint="cs"/>
          <w:sz w:val="32"/>
          <w:szCs w:val="32"/>
          <w:rtl/>
        </w:rPr>
        <w:t>و</w:t>
      </w:r>
      <w:r w:rsidRPr="00B5389B">
        <w:rPr>
          <w:rFonts w:cs="Traditional Arabic" w:hint="cs"/>
          <w:sz w:val="32"/>
          <w:szCs w:val="32"/>
          <w:rtl/>
        </w:rPr>
        <w:t>بدائ</w:t>
      </w:r>
      <w:r w:rsidR="00282E24" w:rsidRPr="00B5389B">
        <w:rPr>
          <w:rFonts w:cs="Traditional Arabic" w:hint="cs"/>
          <w:sz w:val="32"/>
          <w:szCs w:val="32"/>
          <w:rtl/>
        </w:rPr>
        <w:t>ع</w:t>
      </w:r>
      <w:r w:rsidR="00ED3DEB" w:rsidRPr="00B5389B">
        <w:rPr>
          <w:rFonts w:cs="Traditional Arabic" w:hint="cs"/>
          <w:sz w:val="32"/>
          <w:szCs w:val="32"/>
          <w:rtl/>
        </w:rPr>
        <w:t xml:space="preserve"> الصنائع1/505, والهداية</w:t>
      </w:r>
      <w:r w:rsidR="00282E24" w:rsidRPr="00B5389B">
        <w:rPr>
          <w:rFonts w:cs="Traditional Arabic" w:hint="cs"/>
          <w:sz w:val="32"/>
          <w:szCs w:val="32"/>
          <w:rtl/>
        </w:rPr>
        <w:t>1/124.</w:t>
      </w:r>
      <w:r w:rsidRPr="00B5389B">
        <w:rPr>
          <w:rFonts w:cs="Traditional Arabic" w:hint="cs"/>
          <w:sz w:val="32"/>
          <w:szCs w:val="32"/>
          <w:rtl/>
        </w:rPr>
        <w:t xml:space="preserve">   </w:t>
      </w:r>
    </w:p>
  </w:footnote>
  <w:footnote w:id="20">
    <w:p w:rsidR="00CE6746" w:rsidRPr="00B5389B" w:rsidRDefault="00CE6746" w:rsidP="001560F2">
      <w:pPr>
        <w:pStyle w:val="af3"/>
        <w:ind w:left="425" w:hanging="425"/>
        <w:rPr>
          <w:color w:val="auto"/>
          <w:sz w:val="32"/>
          <w:szCs w:val="32"/>
          <w:rtl/>
        </w:rPr>
      </w:pPr>
      <w:r w:rsidRPr="00B5389B">
        <w:rPr>
          <w:rFonts w:hint="cs"/>
          <w:color w:val="auto"/>
          <w:sz w:val="32"/>
          <w:szCs w:val="32"/>
          <w:rtl/>
        </w:rPr>
        <w:t>(</w:t>
      </w:r>
      <w:r w:rsidRPr="00B5389B">
        <w:rPr>
          <w:rStyle w:val="ae"/>
          <w:color w:val="auto"/>
          <w:sz w:val="32"/>
          <w:szCs w:val="32"/>
          <w:vertAlign w:val="baseline"/>
        </w:rPr>
        <w:footnoteRef/>
      </w:r>
      <w:r w:rsidRPr="00B5389B">
        <w:rPr>
          <w:rFonts w:hint="cs"/>
          <w:color w:val="auto"/>
          <w:sz w:val="32"/>
          <w:szCs w:val="32"/>
          <w:rtl/>
        </w:rPr>
        <w:t>)</w:t>
      </w:r>
      <w:r w:rsidR="00282E24" w:rsidRPr="00B5389B">
        <w:rPr>
          <w:rFonts w:hint="cs"/>
          <w:color w:val="auto"/>
          <w:sz w:val="32"/>
          <w:szCs w:val="32"/>
          <w:rtl/>
        </w:rPr>
        <w:t xml:space="preserve"> </w:t>
      </w:r>
      <w:r w:rsidR="00337538" w:rsidRPr="00B5389B">
        <w:rPr>
          <w:rFonts w:hint="cs"/>
          <w:color w:val="auto"/>
          <w:sz w:val="32"/>
          <w:szCs w:val="32"/>
          <w:rtl/>
        </w:rPr>
        <w:t xml:space="preserve">تقدم تخريجه في المسألة </w:t>
      </w:r>
      <w:r w:rsidR="00337538" w:rsidRPr="00E454EE">
        <w:rPr>
          <w:rFonts w:hint="cs"/>
          <w:color w:val="auto"/>
          <w:sz w:val="32"/>
          <w:szCs w:val="32"/>
          <w:highlight w:val="darkGray"/>
          <w:rtl/>
        </w:rPr>
        <w:t>السابقة .</w:t>
      </w:r>
    </w:p>
  </w:footnote>
  <w:footnote w:id="21">
    <w:p w:rsidR="000E7AEA" w:rsidRPr="00B5389B" w:rsidRDefault="000E7AEA" w:rsidP="001560F2">
      <w:pPr>
        <w:autoSpaceDE w:val="0"/>
        <w:autoSpaceDN w:val="0"/>
        <w:adjustRightInd w:val="0"/>
        <w:spacing w:after="0" w:line="240" w:lineRule="auto"/>
        <w:ind w:left="425" w:hanging="425"/>
        <w:jc w:val="both"/>
        <w:rPr>
          <w:rFonts w:ascii="Traditional Arabic" w:eastAsia="Calibri" w:cs="Traditional Arabic"/>
          <w:sz w:val="32"/>
          <w:szCs w:val="32"/>
          <w:rtl/>
        </w:rPr>
      </w:pPr>
      <w:r w:rsidRPr="00B5389B">
        <w:rPr>
          <w:rFonts w:cs="Traditional Arabic" w:hint="cs"/>
          <w:sz w:val="32"/>
          <w:szCs w:val="32"/>
          <w:rtl/>
        </w:rPr>
        <w:t>(</w:t>
      </w:r>
      <w:r w:rsidRPr="00B5389B">
        <w:rPr>
          <w:rFonts w:cs="Traditional Arabic"/>
          <w:sz w:val="32"/>
          <w:szCs w:val="32"/>
          <w:rtl/>
        </w:rPr>
        <w:footnoteRef/>
      </w:r>
      <w:r w:rsidRPr="00B5389B">
        <w:rPr>
          <w:rFonts w:cs="Traditional Arabic" w:hint="cs"/>
          <w:sz w:val="32"/>
          <w:szCs w:val="32"/>
          <w:rtl/>
        </w:rPr>
        <w:t>)</w:t>
      </w:r>
      <w:r w:rsidR="00E454EE">
        <w:rPr>
          <w:rFonts w:cs="Traditional Arabic" w:hint="cs"/>
          <w:sz w:val="32"/>
          <w:szCs w:val="32"/>
          <w:rtl/>
        </w:rPr>
        <w:t xml:space="preserve"> ينظر: </w:t>
      </w:r>
      <w:r w:rsidR="00ED3DEB" w:rsidRPr="00B5389B">
        <w:rPr>
          <w:rFonts w:cs="Traditional Arabic" w:hint="cs"/>
          <w:sz w:val="32"/>
          <w:szCs w:val="32"/>
          <w:rtl/>
        </w:rPr>
        <w:t>الحاوي الكبير</w:t>
      </w:r>
      <w:r w:rsidR="00282E24" w:rsidRPr="00B5389B">
        <w:rPr>
          <w:rFonts w:cs="Traditional Arabic" w:hint="cs"/>
          <w:sz w:val="32"/>
          <w:szCs w:val="32"/>
          <w:rtl/>
        </w:rPr>
        <w:t>2/222,</w:t>
      </w:r>
      <w:r w:rsidRPr="00B5389B">
        <w:rPr>
          <w:rFonts w:cs="Traditional Arabic" w:hint="cs"/>
          <w:sz w:val="32"/>
          <w:szCs w:val="32"/>
          <w:rtl/>
        </w:rPr>
        <w:t xml:space="preserve"> وشرح البخاري لابن بط</w:t>
      </w:r>
      <w:r w:rsidR="00E454EE">
        <w:rPr>
          <w:rFonts w:cs="Traditional Arabic" w:hint="cs"/>
          <w:sz w:val="32"/>
          <w:szCs w:val="32"/>
          <w:rtl/>
        </w:rPr>
        <w:t>ال2/377,وشرح مسلم للنووي</w:t>
      </w:r>
      <w:r w:rsidR="00282E24" w:rsidRPr="00B5389B">
        <w:rPr>
          <w:rFonts w:cs="Traditional Arabic" w:hint="cs"/>
          <w:sz w:val="32"/>
          <w:szCs w:val="32"/>
          <w:rtl/>
        </w:rPr>
        <w:t>4/175.</w:t>
      </w:r>
    </w:p>
  </w:footnote>
  <w:footnote w:id="22">
    <w:p w:rsidR="00337538" w:rsidRPr="00B5389B" w:rsidRDefault="00337538" w:rsidP="001560F2">
      <w:pPr>
        <w:autoSpaceDE w:val="0"/>
        <w:autoSpaceDN w:val="0"/>
        <w:adjustRightInd w:val="0"/>
        <w:spacing w:after="0" w:line="240" w:lineRule="auto"/>
        <w:ind w:left="425" w:hanging="425"/>
        <w:jc w:val="both"/>
        <w:rPr>
          <w:rFonts w:ascii="Traditional Arabic" w:eastAsia="Calibri" w:cs="Traditional Arabic"/>
          <w:sz w:val="32"/>
          <w:szCs w:val="32"/>
          <w:rtl/>
        </w:rPr>
      </w:pPr>
      <w:r w:rsidRPr="00B5389B">
        <w:rPr>
          <w:rFonts w:cs="Traditional Arabic" w:hint="cs"/>
          <w:sz w:val="32"/>
          <w:szCs w:val="32"/>
          <w:rtl/>
        </w:rPr>
        <w:t>(</w:t>
      </w:r>
      <w:r w:rsidRPr="00B5389B">
        <w:rPr>
          <w:rFonts w:cs="Traditional Arabic"/>
          <w:sz w:val="32"/>
          <w:szCs w:val="32"/>
          <w:rtl/>
        </w:rPr>
        <w:footnoteRef/>
      </w:r>
      <w:r w:rsidRPr="00B5389B">
        <w:rPr>
          <w:rFonts w:cs="Traditional Arabic" w:hint="cs"/>
          <w:sz w:val="32"/>
          <w:szCs w:val="32"/>
          <w:rtl/>
        </w:rPr>
        <w:t>)</w:t>
      </w:r>
      <w:r w:rsidRPr="00B5389B">
        <w:rPr>
          <w:rFonts w:ascii="Traditional Arabic" w:eastAsia="Calibri" w:cs="Traditional Arabic" w:hint="cs"/>
          <w:sz w:val="32"/>
          <w:szCs w:val="32"/>
          <w:rtl/>
        </w:rPr>
        <w:t xml:space="preserve"> أخ</w:t>
      </w:r>
      <w:r w:rsidR="00DC682A" w:rsidRPr="00B5389B">
        <w:rPr>
          <w:rFonts w:ascii="Traditional Arabic" w:eastAsia="Calibri" w:cs="Traditional Arabic" w:hint="cs"/>
          <w:sz w:val="32"/>
          <w:szCs w:val="32"/>
          <w:rtl/>
        </w:rPr>
        <w:t>رجه ابن أبي شيبة في</w:t>
      </w:r>
      <w:r w:rsidR="00ED3DEB" w:rsidRPr="00B5389B">
        <w:rPr>
          <w:rFonts w:ascii="Traditional Arabic" w:eastAsia="Calibri" w:cs="Traditional Arabic" w:hint="cs"/>
          <w:sz w:val="32"/>
          <w:szCs w:val="32"/>
          <w:rtl/>
        </w:rPr>
        <w:t xml:space="preserve"> مصنفه في</w:t>
      </w:r>
      <w:r w:rsidR="00DC682A" w:rsidRPr="00B5389B">
        <w:rPr>
          <w:rFonts w:ascii="Traditional Arabic" w:eastAsia="Calibri" w:cs="Traditional Arabic" w:hint="cs"/>
          <w:sz w:val="32"/>
          <w:szCs w:val="32"/>
          <w:rtl/>
        </w:rPr>
        <w:t xml:space="preserve"> كتاب الصلاة</w:t>
      </w:r>
      <w:r w:rsidR="00E454EE">
        <w:rPr>
          <w:rFonts w:ascii="Traditional Arabic" w:eastAsia="Calibri" w:cs="Traditional Arabic" w:hint="cs"/>
          <w:sz w:val="32"/>
          <w:szCs w:val="32"/>
          <w:rtl/>
        </w:rPr>
        <w:t xml:space="preserve">, </w:t>
      </w:r>
      <w:r w:rsidRPr="00B5389B">
        <w:rPr>
          <w:rFonts w:ascii="Traditional Arabic" w:eastAsia="Calibri" w:cs="Traditional Arabic" w:hint="cs"/>
          <w:sz w:val="32"/>
          <w:szCs w:val="32"/>
          <w:rtl/>
        </w:rPr>
        <w:t xml:space="preserve">باب </w:t>
      </w:r>
      <w:r w:rsidRPr="00B5389B">
        <w:rPr>
          <w:rFonts w:ascii="Traditional Arabic" w:eastAsia="Times New Roman" w:hAnsi="Times New Roman" w:cs="Traditional Arabic" w:hint="eastAsia"/>
          <w:sz w:val="32"/>
          <w:szCs w:val="32"/>
          <w:rtl/>
        </w:rPr>
        <w:t>من</w:t>
      </w:r>
      <w:r w:rsidR="00DC682A" w:rsidRPr="00B5389B">
        <w:rPr>
          <w:rFonts w:ascii="Traditional Arabic" w:eastAsia="Times New Roman" w:hAnsi="Times New Roman" w:cs="Traditional Arabic" w:hint="cs"/>
          <w:sz w:val="32"/>
          <w:szCs w:val="32"/>
          <w:rtl/>
        </w:rPr>
        <w:t xml:space="preserve"> </w:t>
      </w:r>
      <w:r w:rsidRPr="00B5389B">
        <w:rPr>
          <w:rFonts w:ascii="Traditional Arabic" w:eastAsia="Times New Roman" w:hAnsi="Times New Roman" w:cs="Traditional Arabic" w:hint="eastAsia"/>
          <w:sz w:val="32"/>
          <w:szCs w:val="32"/>
          <w:rtl/>
        </w:rPr>
        <w:t>كان</w:t>
      </w:r>
      <w:r w:rsidRPr="00B5389B">
        <w:rPr>
          <w:rFonts w:ascii="Traditional Arabic" w:eastAsia="Times New Roman" w:hAnsi="Times New Roman" w:cs="Traditional Arabic"/>
          <w:sz w:val="32"/>
          <w:szCs w:val="32"/>
          <w:rtl/>
        </w:rPr>
        <w:t xml:space="preserve"> </w:t>
      </w:r>
      <w:r w:rsidRPr="00B5389B">
        <w:rPr>
          <w:rFonts w:ascii="Traditional Arabic" w:eastAsia="Times New Roman" w:hAnsi="Times New Roman" w:cs="Traditional Arabic" w:hint="eastAsia"/>
          <w:sz w:val="32"/>
          <w:szCs w:val="32"/>
          <w:rtl/>
        </w:rPr>
        <w:t>يجهر</w:t>
      </w:r>
      <w:r w:rsidRPr="00B5389B">
        <w:rPr>
          <w:rFonts w:ascii="Traditional Arabic" w:eastAsia="Times New Roman" w:hAnsi="Times New Roman" w:cs="Traditional Arabic"/>
          <w:sz w:val="32"/>
          <w:szCs w:val="32"/>
          <w:rtl/>
        </w:rPr>
        <w:t xml:space="preserve"> </w:t>
      </w:r>
      <w:r w:rsidRPr="00B5389B">
        <w:rPr>
          <w:rFonts w:ascii="Traditional Arabic" w:eastAsia="Times New Roman" w:hAnsi="Times New Roman" w:cs="Traditional Arabic" w:hint="eastAsia"/>
          <w:sz w:val="32"/>
          <w:szCs w:val="32"/>
          <w:rtl/>
        </w:rPr>
        <w:t>في</w:t>
      </w:r>
      <w:r w:rsidRPr="00B5389B">
        <w:rPr>
          <w:rFonts w:ascii="Traditional Arabic" w:eastAsia="Times New Roman" w:hAnsi="Times New Roman" w:cs="Traditional Arabic"/>
          <w:sz w:val="32"/>
          <w:szCs w:val="32"/>
          <w:rtl/>
        </w:rPr>
        <w:t xml:space="preserve"> </w:t>
      </w:r>
      <w:r w:rsidRPr="00B5389B">
        <w:rPr>
          <w:rFonts w:ascii="Traditional Arabic" w:eastAsia="Times New Roman" w:hAnsi="Times New Roman" w:cs="Traditional Arabic" w:hint="eastAsia"/>
          <w:sz w:val="32"/>
          <w:szCs w:val="32"/>
          <w:rtl/>
        </w:rPr>
        <w:t>الظهر</w:t>
      </w:r>
      <w:r w:rsidR="00DC682A" w:rsidRPr="00B5389B">
        <w:rPr>
          <w:rFonts w:ascii="Traditional Arabic" w:eastAsia="Times New Roman" w:hAnsi="Times New Roman" w:cs="Traditional Arabic" w:hint="cs"/>
          <w:sz w:val="32"/>
          <w:szCs w:val="32"/>
          <w:rtl/>
        </w:rPr>
        <w:t xml:space="preserve"> </w:t>
      </w:r>
      <w:r w:rsidRPr="00B5389B">
        <w:rPr>
          <w:rFonts w:ascii="Traditional Arabic" w:eastAsia="Times New Roman" w:hAnsi="Times New Roman" w:cs="Traditional Arabic" w:hint="eastAsia"/>
          <w:sz w:val="32"/>
          <w:szCs w:val="32"/>
          <w:rtl/>
        </w:rPr>
        <w:t>والعصر</w:t>
      </w:r>
      <w:r w:rsidRPr="00B5389B">
        <w:rPr>
          <w:rFonts w:ascii="Traditional Arabic" w:eastAsia="Times New Roman" w:hAnsi="Times New Roman" w:cs="Traditional Arabic"/>
          <w:sz w:val="32"/>
          <w:szCs w:val="32"/>
          <w:rtl/>
        </w:rPr>
        <w:t xml:space="preserve"> </w:t>
      </w:r>
      <w:r w:rsidRPr="00B5389B">
        <w:rPr>
          <w:rFonts w:ascii="Traditional Arabic" w:eastAsia="Times New Roman" w:hAnsi="Times New Roman" w:cs="Traditional Arabic" w:hint="eastAsia"/>
          <w:sz w:val="32"/>
          <w:szCs w:val="32"/>
          <w:rtl/>
        </w:rPr>
        <w:t>ببعض</w:t>
      </w:r>
      <w:r w:rsidR="00DC682A" w:rsidRPr="00B5389B">
        <w:rPr>
          <w:rFonts w:ascii="Traditional Arabic" w:eastAsia="Times New Roman" w:hAnsi="Times New Roman" w:cs="Traditional Arabic" w:hint="cs"/>
          <w:sz w:val="32"/>
          <w:szCs w:val="32"/>
          <w:rtl/>
        </w:rPr>
        <w:t xml:space="preserve"> </w:t>
      </w:r>
      <w:r w:rsidRPr="00B5389B">
        <w:rPr>
          <w:rFonts w:ascii="Traditional Arabic" w:eastAsia="Times New Roman" w:hAnsi="Times New Roman" w:cs="Traditional Arabic" w:hint="eastAsia"/>
          <w:sz w:val="32"/>
          <w:szCs w:val="32"/>
          <w:rtl/>
        </w:rPr>
        <w:t>القراءة</w:t>
      </w:r>
      <w:r w:rsidR="00756CFC" w:rsidRPr="00B5389B">
        <w:rPr>
          <w:rFonts w:ascii="Traditional Arabic" w:eastAsia="Times New Roman" w:hAnsi="Times New Roman" w:cs="Traditional Arabic" w:hint="cs"/>
          <w:sz w:val="32"/>
          <w:szCs w:val="32"/>
          <w:rtl/>
        </w:rPr>
        <w:t>3</w:t>
      </w:r>
      <w:r w:rsidR="00E454EE">
        <w:rPr>
          <w:rFonts w:ascii="Traditional Arabic" w:eastAsia="Times New Roman" w:hAnsi="Times New Roman" w:cs="Traditional Arabic" w:hint="cs"/>
          <w:sz w:val="32"/>
          <w:szCs w:val="32"/>
          <w:rtl/>
        </w:rPr>
        <w:t xml:space="preserve">/245, </w:t>
      </w:r>
      <w:r w:rsidR="00ED3DEB" w:rsidRPr="00B5389B">
        <w:rPr>
          <w:rFonts w:ascii="Traditional Arabic" w:eastAsia="Times New Roman" w:hAnsi="Times New Roman" w:cs="Traditional Arabic" w:hint="cs"/>
          <w:sz w:val="32"/>
          <w:szCs w:val="32"/>
          <w:rtl/>
        </w:rPr>
        <w:t>برقم</w:t>
      </w:r>
      <w:r w:rsidR="00DC682A" w:rsidRPr="00B5389B">
        <w:rPr>
          <w:rFonts w:ascii="Traditional Arabic" w:eastAsia="Times New Roman" w:hAnsi="Times New Roman" w:cs="Traditional Arabic" w:hint="cs"/>
          <w:sz w:val="32"/>
          <w:szCs w:val="32"/>
          <w:rtl/>
        </w:rPr>
        <w:t>3667,</w:t>
      </w:r>
      <w:r w:rsidR="00E454EE">
        <w:rPr>
          <w:rFonts w:ascii="Traditional Arabic" w:eastAsia="Times New Roman" w:hAnsi="Times New Roman" w:cs="Traditional Arabic" w:hint="cs"/>
          <w:sz w:val="32"/>
          <w:szCs w:val="32"/>
          <w:rtl/>
        </w:rPr>
        <w:t xml:space="preserve"> </w:t>
      </w:r>
      <w:r w:rsidR="00BE1523" w:rsidRPr="00B5389B">
        <w:rPr>
          <w:rFonts w:ascii="Traditional Arabic" w:eastAsia="Calibri" w:cs="Traditional Arabic" w:hint="cs"/>
          <w:sz w:val="32"/>
          <w:szCs w:val="32"/>
          <w:rtl/>
        </w:rPr>
        <w:t>وابن الم</w:t>
      </w:r>
      <w:r w:rsidR="00ED3DEB" w:rsidRPr="00B5389B">
        <w:rPr>
          <w:rFonts w:ascii="Traditional Arabic" w:eastAsia="Calibri" w:cs="Traditional Arabic" w:hint="cs"/>
          <w:sz w:val="32"/>
          <w:szCs w:val="32"/>
          <w:rtl/>
        </w:rPr>
        <w:t>نذر في الأوسط</w:t>
      </w:r>
      <w:r w:rsidR="00E454EE">
        <w:rPr>
          <w:rFonts w:ascii="Traditional Arabic" w:eastAsia="Calibri" w:cs="Traditional Arabic" w:hint="cs"/>
          <w:sz w:val="32"/>
          <w:szCs w:val="32"/>
          <w:rtl/>
        </w:rPr>
        <w:t xml:space="preserve">3/301, </w:t>
      </w:r>
      <w:r w:rsidR="00DC682A" w:rsidRPr="00B5389B">
        <w:rPr>
          <w:rFonts w:ascii="Traditional Arabic" w:eastAsia="Calibri" w:cs="Traditional Arabic" w:hint="cs"/>
          <w:sz w:val="32"/>
          <w:szCs w:val="32"/>
          <w:rtl/>
        </w:rPr>
        <w:t>وذكره البي</w:t>
      </w:r>
      <w:r w:rsidR="00BE1523" w:rsidRPr="00B5389B">
        <w:rPr>
          <w:rFonts w:ascii="Traditional Arabic" w:eastAsia="Calibri" w:cs="Traditional Arabic" w:hint="cs"/>
          <w:sz w:val="32"/>
          <w:szCs w:val="32"/>
          <w:rtl/>
        </w:rPr>
        <w:t>ه</w:t>
      </w:r>
      <w:r w:rsidR="00DC682A" w:rsidRPr="00B5389B">
        <w:rPr>
          <w:rFonts w:ascii="Traditional Arabic" w:eastAsia="Calibri" w:cs="Traditional Arabic" w:hint="cs"/>
          <w:sz w:val="32"/>
          <w:szCs w:val="32"/>
          <w:rtl/>
        </w:rPr>
        <w:t>قي تعليقا في كتاب الصلاة</w:t>
      </w:r>
      <w:r w:rsidR="00BE1523" w:rsidRPr="00B5389B">
        <w:rPr>
          <w:rFonts w:ascii="Traditional Arabic" w:eastAsia="Calibri" w:cs="Traditional Arabic" w:hint="cs"/>
          <w:sz w:val="32"/>
          <w:szCs w:val="32"/>
          <w:rtl/>
        </w:rPr>
        <w:t xml:space="preserve">, </w:t>
      </w:r>
      <w:r w:rsidR="00BE1523" w:rsidRPr="00B5389B">
        <w:rPr>
          <w:rFonts w:ascii="Traditional Arabic" w:eastAsia="Times New Roman" w:hAnsi="Times New Roman" w:cs="Traditional Arabic" w:hint="eastAsia"/>
          <w:sz w:val="32"/>
          <w:szCs w:val="32"/>
          <w:rtl/>
        </w:rPr>
        <w:t>باب</w:t>
      </w:r>
      <w:r w:rsidR="00BE1523" w:rsidRPr="00B5389B">
        <w:rPr>
          <w:rFonts w:ascii="Traditional Arabic" w:eastAsia="Times New Roman" w:hAnsi="Times New Roman" w:cs="Traditional Arabic"/>
          <w:sz w:val="32"/>
          <w:szCs w:val="32"/>
          <w:rtl/>
        </w:rPr>
        <w:t xml:space="preserve"> </w:t>
      </w:r>
      <w:r w:rsidR="00BE1523" w:rsidRPr="00B5389B">
        <w:rPr>
          <w:rFonts w:ascii="Traditional Arabic" w:eastAsia="Times New Roman" w:hAnsi="Times New Roman" w:cs="Traditional Arabic" w:hint="eastAsia"/>
          <w:sz w:val="32"/>
          <w:szCs w:val="32"/>
          <w:rtl/>
        </w:rPr>
        <w:t>من</w:t>
      </w:r>
      <w:r w:rsidR="00BE1523" w:rsidRPr="00B5389B">
        <w:rPr>
          <w:rFonts w:ascii="Traditional Arabic" w:eastAsia="Times New Roman" w:hAnsi="Times New Roman" w:cs="Traditional Arabic"/>
          <w:sz w:val="32"/>
          <w:szCs w:val="32"/>
          <w:rtl/>
        </w:rPr>
        <w:t xml:space="preserve"> </w:t>
      </w:r>
      <w:r w:rsidR="00BE1523" w:rsidRPr="00B5389B">
        <w:rPr>
          <w:rFonts w:ascii="Traditional Arabic" w:eastAsia="Times New Roman" w:hAnsi="Times New Roman" w:cs="Traditional Arabic" w:hint="eastAsia"/>
          <w:sz w:val="32"/>
          <w:szCs w:val="32"/>
          <w:rtl/>
        </w:rPr>
        <w:t>جهر</w:t>
      </w:r>
      <w:r w:rsidR="00BE1523" w:rsidRPr="00B5389B">
        <w:rPr>
          <w:rFonts w:ascii="Traditional Arabic" w:eastAsia="Times New Roman" w:hAnsi="Times New Roman" w:cs="Traditional Arabic"/>
          <w:sz w:val="32"/>
          <w:szCs w:val="32"/>
          <w:rtl/>
        </w:rPr>
        <w:t xml:space="preserve"> </w:t>
      </w:r>
      <w:r w:rsidR="00BE1523" w:rsidRPr="00B5389B">
        <w:rPr>
          <w:rFonts w:ascii="Traditional Arabic" w:eastAsia="Times New Roman" w:hAnsi="Times New Roman" w:cs="Traditional Arabic" w:hint="eastAsia"/>
          <w:sz w:val="32"/>
          <w:szCs w:val="32"/>
          <w:rtl/>
        </w:rPr>
        <w:t>بالقراءة</w:t>
      </w:r>
      <w:r w:rsidR="00BE1523" w:rsidRPr="00B5389B">
        <w:rPr>
          <w:rFonts w:ascii="Traditional Arabic" w:eastAsia="Times New Roman" w:hAnsi="Times New Roman" w:cs="Traditional Arabic"/>
          <w:sz w:val="32"/>
          <w:szCs w:val="32"/>
          <w:rtl/>
        </w:rPr>
        <w:t xml:space="preserve"> </w:t>
      </w:r>
      <w:r w:rsidR="00BE1523" w:rsidRPr="00B5389B">
        <w:rPr>
          <w:rFonts w:ascii="Traditional Arabic" w:eastAsia="Times New Roman" w:hAnsi="Times New Roman" w:cs="Traditional Arabic" w:hint="eastAsia"/>
          <w:sz w:val="32"/>
          <w:szCs w:val="32"/>
          <w:rtl/>
        </w:rPr>
        <w:t>فيما</w:t>
      </w:r>
      <w:r w:rsidR="00BE1523" w:rsidRPr="00B5389B">
        <w:rPr>
          <w:rFonts w:ascii="Traditional Arabic" w:eastAsia="Times New Roman" w:hAnsi="Times New Roman" w:cs="Traditional Arabic"/>
          <w:sz w:val="32"/>
          <w:szCs w:val="32"/>
          <w:rtl/>
        </w:rPr>
        <w:t xml:space="preserve"> </w:t>
      </w:r>
      <w:r w:rsidR="00BE1523" w:rsidRPr="00B5389B">
        <w:rPr>
          <w:rFonts w:ascii="Traditional Arabic" w:eastAsia="Times New Roman" w:hAnsi="Times New Roman" w:cs="Traditional Arabic" w:hint="eastAsia"/>
          <w:sz w:val="32"/>
          <w:szCs w:val="32"/>
          <w:rtl/>
        </w:rPr>
        <w:t>حقه</w:t>
      </w:r>
      <w:r w:rsidR="00BE1523" w:rsidRPr="00B5389B">
        <w:rPr>
          <w:rFonts w:ascii="Traditional Arabic" w:eastAsia="Times New Roman" w:hAnsi="Times New Roman" w:cs="Traditional Arabic"/>
          <w:sz w:val="32"/>
          <w:szCs w:val="32"/>
          <w:rtl/>
        </w:rPr>
        <w:t xml:space="preserve"> </w:t>
      </w:r>
      <w:r w:rsidR="00BE1523" w:rsidRPr="00B5389B">
        <w:rPr>
          <w:rFonts w:ascii="Traditional Arabic" w:eastAsia="Times New Roman" w:hAnsi="Times New Roman" w:cs="Traditional Arabic" w:hint="eastAsia"/>
          <w:sz w:val="32"/>
          <w:szCs w:val="32"/>
          <w:rtl/>
        </w:rPr>
        <w:t>الإسرار</w:t>
      </w:r>
      <w:r w:rsidR="00BE1523" w:rsidRPr="00B5389B">
        <w:rPr>
          <w:rFonts w:ascii="Traditional Arabic" w:eastAsia="Times New Roman" w:hAnsi="Times New Roman" w:cs="Traditional Arabic"/>
          <w:sz w:val="32"/>
          <w:szCs w:val="32"/>
          <w:rtl/>
        </w:rPr>
        <w:t xml:space="preserve"> </w:t>
      </w:r>
      <w:r w:rsidR="00BE1523" w:rsidRPr="00B5389B">
        <w:rPr>
          <w:rFonts w:ascii="Traditional Arabic" w:eastAsia="Times New Roman" w:hAnsi="Times New Roman" w:cs="Traditional Arabic" w:hint="eastAsia"/>
          <w:sz w:val="32"/>
          <w:szCs w:val="32"/>
          <w:rtl/>
        </w:rPr>
        <w:t>يسجد</w:t>
      </w:r>
      <w:r w:rsidR="00BE1523" w:rsidRPr="00B5389B">
        <w:rPr>
          <w:rFonts w:ascii="Traditional Arabic" w:eastAsia="Times New Roman" w:hAnsi="Times New Roman" w:cs="Traditional Arabic"/>
          <w:sz w:val="32"/>
          <w:szCs w:val="32"/>
          <w:rtl/>
        </w:rPr>
        <w:t xml:space="preserve"> </w:t>
      </w:r>
      <w:r w:rsidR="00BE1523" w:rsidRPr="00B5389B">
        <w:rPr>
          <w:rFonts w:ascii="Traditional Arabic" w:eastAsia="Times New Roman" w:hAnsi="Times New Roman" w:cs="Traditional Arabic" w:hint="eastAsia"/>
          <w:sz w:val="32"/>
          <w:szCs w:val="32"/>
          <w:rtl/>
        </w:rPr>
        <w:t>سجدتى</w:t>
      </w:r>
      <w:r w:rsidR="00BE1523" w:rsidRPr="00B5389B">
        <w:rPr>
          <w:rFonts w:ascii="Traditional Arabic" w:eastAsia="Times New Roman" w:hAnsi="Times New Roman" w:cs="Traditional Arabic"/>
          <w:sz w:val="32"/>
          <w:szCs w:val="32"/>
          <w:rtl/>
        </w:rPr>
        <w:t xml:space="preserve"> </w:t>
      </w:r>
      <w:r w:rsidR="00BE1523" w:rsidRPr="00B5389B">
        <w:rPr>
          <w:rFonts w:ascii="Traditional Arabic" w:eastAsia="Times New Roman" w:hAnsi="Times New Roman" w:cs="Traditional Arabic" w:hint="eastAsia"/>
          <w:sz w:val="32"/>
          <w:szCs w:val="32"/>
          <w:rtl/>
        </w:rPr>
        <w:t>السهو</w:t>
      </w:r>
      <w:r w:rsidR="00BE1523" w:rsidRPr="00B5389B">
        <w:rPr>
          <w:rFonts w:ascii="Traditional Arabic" w:eastAsia="Times New Roman" w:hAnsi="Times New Roman" w:cs="Traditional Arabic" w:hint="cs"/>
          <w:sz w:val="32"/>
          <w:szCs w:val="32"/>
          <w:rtl/>
        </w:rPr>
        <w:t>2/696.</w:t>
      </w:r>
    </w:p>
  </w:footnote>
  <w:footnote w:id="23">
    <w:p w:rsidR="000E7AEA" w:rsidRPr="00B5389B" w:rsidRDefault="000E7AEA" w:rsidP="001560F2">
      <w:pPr>
        <w:autoSpaceDE w:val="0"/>
        <w:autoSpaceDN w:val="0"/>
        <w:adjustRightInd w:val="0"/>
        <w:spacing w:after="0" w:line="240" w:lineRule="auto"/>
        <w:ind w:left="425" w:hanging="425"/>
        <w:jc w:val="both"/>
        <w:rPr>
          <w:rFonts w:ascii="Traditional Arabic" w:eastAsia="Calibri" w:cs="Traditional Arabic"/>
          <w:sz w:val="32"/>
          <w:szCs w:val="32"/>
          <w:rtl/>
        </w:rPr>
      </w:pPr>
      <w:r w:rsidRPr="00B5389B">
        <w:rPr>
          <w:rFonts w:cs="Traditional Arabic" w:hint="cs"/>
          <w:sz w:val="32"/>
          <w:szCs w:val="32"/>
          <w:rtl/>
        </w:rPr>
        <w:t>(</w:t>
      </w:r>
      <w:r w:rsidRPr="00B5389B">
        <w:rPr>
          <w:rFonts w:cs="Traditional Arabic"/>
          <w:sz w:val="32"/>
          <w:szCs w:val="32"/>
          <w:rtl/>
        </w:rPr>
        <w:footnoteRef/>
      </w:r>
      <w:r w:rsidRPr="00B5389B">
        <w:rPr>
          <w:rFonts w:cs="Traditional Arabic" w:hint="cs"/>
          <w:sz w:val="32"/>
          <w:szCs w:val="32"/>
          <w:rtl/>
        </w:rPr>
        <w:t>)</w:t>
      </w:r>
      <w:r w:rsidR="00282E24" w:rsidRPr="00B5389B">
        <w:rPr>
          <w:rFonts w:cs="Traditional Arabic" w:hint="cs"/>
          <w:sz w:val="32"/>
          <w:szCs w:val="32"/>
          <w:rtl/>
        </w:rPr>
        <w:t xml:space="preserve"> ينظر: </w:t>
      </w:r>
      <w:r w:rsidRPr="00B5389B">
        <w:rPr>
          <w:rFonts w:ascii="Traditional Arabic" w:eastAsia="Times New Roman" w:hAnsi="Times New Roman" w:cs="Traditional Arabic" w:hint="cs"/>
          <w:sz w:val="32"/>
          <w:szCs w:val="32"/>
          <w:rtl/>
        </w:rPr>
        <w:t>البيان</w:t>
      </w:r>
      <w:r w:rsidR="00ED3DEB" w:rsidRPr="00B5389B">
        <w:rPr>
          <w:rFonts w:ascii="Traditional Arabic" w:eastAsia="Times New Roman" w:hAnsi="Times New Roman" w:cs="Traditional Arabic" w:hint="cs"/>
          <w:sz w:val="32"/>
          <w:szCs w:val="32"/>
          <w:rtl/>
        </w:rPr>
        <w:t xml:space="preserve"> للعمراني</w:t>
      </w:r>
      <w:r w:rsidRPr="00B5389B">
        <w:rPr>
          <w:rFonts w:ascii="Traditional Arabic" w:eastAsia="Times New Roman" w:hAnsi="Times New Roman" w:cs="Traditional Arabic" w:hint="cs"/>
          <w:sz w:val="32"/>
          <w:szCs w:val="32"/>
          <w:rtl/>
        </w:rPr>
        <w:t>2/337.</w:t>
      </w:r>
    </w:p>
  </w:footnote>
  <w:footnote w:id="24">
    <w:p w:rsidR="00337538" w:rsidRPr="00B5389B" w:rsidRDefault="00337538" w:rsidP="001560F2">
      <w:pPr>
        <w:pStyle w:val="af3"/>
        <w:pageBreakBefore/>
        <w:ind w:left="425" w:hanging="425"/>
        <w:rPr>
          <w:rFonts w:hAnsi="Tahoma"/>
          <w:color w:val="auto"/>
          <w:sz w:val="32"/>
          <w:szCs w:val="32"/>
        </w:rPr>
      </w:pPr>
      <w:r w:rsidRPr="00B5389B">
        <w:rPr>
          <w:rFonts w:hint="cs"/>
          <w:color w:val="auto"/>
          <w:sz w:val="32"/>
          <w:szCs w:val="32"/>
          <w:rtl/>
        </w:rPr>
        <w:t>(</w:t>
      </w:r>
      <w:r w:rsidRPr="00B5389B">
        <w:rPr>
          <w:rStyle w:val="ae"/>
          <w:color w:val="auto"/>
          <w:sz w:val="32"/>
          <w:szCs w:val="32"/>
          <w:vertAlign w:val="baseline"/>
        </w:rPr>
        <w:footnoteRef/>
      </w:r>
      <w:r w:rsidRPr="00B5389B">
        <w:rPr>
          <w:rFonts w:hint="cs"/>
          <w:color w:val="auto"/>
          <w:sz w:val="32"/>
          <w:szCs w:val="32"/>
          <w:rtl/>
        </w:rPr>
        <w:t>) سورة آل عمران الآية[8</w:t>
      </w:r>
      <w:r w:rsidRPr="00B5389B">
        <w:rPr>
          <w:rFonts w:hAnsi="Tahoma" w:hint="cs"/>
          <w:color w:val="auto"/>
          <w:sz w:val="32"/>
          <w:szCs w:val="32"/>
          <w:rtl/>
        </w:rPr>
        <w:t>].</w:t>
      </w:r>
    </w:p>
  </w:footnote>
  <w:footnote w:id="25">
    <w:p w:rsidR="00337538" w:rsidRPr="00B5389B" w:rsidRDefault="00337538" w:rsidP="001560F2">
      <w:pPr>
        <w:pStyle w:val="af3"/>
        <w:pageBreakBefore/>
        <w:ind w:left="425" w:hanging="425"/>
        <w:rPr>
          <w:color w:val="auto"/>
          <w:sz w:val="32"/>
          <w:szCs w:val="32"/>
          <w:rtl/>
        </w:rPr>
      </w:pPr>
      <w:r w:rsidRPr="00B5389B">
        <w:rPr>
          <w:rFonts w:hint="cs"/>
          <w:color w:val="auto"/>
          <w:sz w:val="32"/>
          <w:szCs w:val="32"/>
          <w:rtl/>
        </w:rPr>
        <w:t>(</w:t>
      </w:r>
      <w:r w:rsidRPr="00B5389B">
        <w:rPr>
          <w:rStyle w:val="ae"/>
          <w:color w:val="auto"/>
          <w:sz w:val="32"/>
          <w:szCs w:val="32"/>
          <w:vertAlign w:val="baseline"/>
        </w:rPr>
        <w:footnoteRef/>
      </w:r>
      <w:r w:rsidRPr="00B5389B">
        <w:rPr>
          <w:rFonts w:hint="cs"/>
          <w:color w:val="auto"/>
          <w:sz w:val="32"/>
          <w:szCs w:val="32"/>
          <w:rtl/>
        </w:rPr>
        <w:t xml:space="preserve">) </w:t>
      </w:r>
      <w:r w:rsidR="0063409D" w:rsidRPr="00B5389B">
        <w:rPr>
          <w:rFonts w:hint="cs"/>
          <w:color w:val="auto"/>
          <w:sz w:val="32"/>
          <w:szCs w:val="32"/>
          <w:rtl/>
        </w:rPr>
        <w:t xml:space="preserve">تقدم تخريجه في المسألة </w:t>
      </w:r>
      <w:r w:rsidR="0063409D" w:rsidRPr="00E454EE">
        <w:rPr>
          <w:rFonts w:hint="cs"/>
          <w:color w:val="auto"/>
          <w:sz w:val="32"/>
          <w:szCs w:val="32"/>
          <w:highlight w:val="darkGray"/>
          <w:rtl/>
        </w:rPr>
        <w:t>السابقة.</w:t>
      </w:r>
    </w:p>
  </w:footnote>
  <w:footnote w:id="26">
    <w:p w:rsidR="000E7AEA" w:rsidRPr="00B5389B" w:rsidRDefault="000E7AEA" w:rsidP="001560F2">
      <w:pPr>
        <w:autoSpaceDE w:val="0"/>
        <w:autoSpaceDN w:val="0"/>
        <w:adjustRightInd w:val="0"/>
        <w:spacing w:after="0" w:line="240" w:lineRule="auto"/>
        <w:ind w:left="425" w:hanging="425"/>
        <w:jc w:val="both"/>
        <w:rPr>
          <w:rFonts w:ascii="Traditional Arabic" w:eastAsia="Calibri" w:cs="Traditional Arabic"/>
          <w:sz w:val="32"/>
          <w:szCs w:val="32"/>
          <w:rtl/>
        </w:rPr>
      </w:pPr>
      <w:r w:rsidRPr="00B5389B">
        <w:rPr>
          <w:rFonts w:cs="Traditional Arabic" w:hint="cs"/>
          <w:sz w:val="32"/>
          <w:szCs w:val="32"/>
          <w:rtl/>
        </w:rPr>
        <w:t>(</w:t>
      </w:r>
      <w:r w:rsidRPr="00B5389B">
        <w:rPr>
          <w:rFonts w:cs="Traditional Arabic"/>
          <w:sz w:val="32"/>
          <w:szCs w:val="32"/>
          <w:rtl/>
        </w:rPr>
        <w:footnoteRef/>
      </w:r>
      <w:r w:rsidRPr="00B5389B">
        <w:rPr>
          <w:rFonts w:cs="Traditional Arabic" w:hint="cs"/>
          <w:sz w:val="32"/>
          <w:szCs w:val="32"/>
          <w:rtl/>
        </w:rPr>
        <w:t>)</w:t>
      </w:r>
      <w:r w:rsidR="00282E24" w:rsidRPr="00B5389B">
        <w:rPr>
          <w:rFonts w:ascii="Traditional Arabic" w:eastAsia="Times New Roman" w:hAnsi="Times New Roman" w:cs="Traditional Arabic" w:hint="cs"/>
          <w:sz w:val="32"/>
          <w:szCs w:val="32"/>
          <w:rtl/>
        </w:rPr>
        <w:t xml:space="preserve"> ينظر: </w:t>
      </w:r>
      <w:r w:rsidRPr="00B5389B">
        <w:rPr>
          <w:rFonts w:ascii="Traditional Arabic" w:eastAsia="Times New Roman" w:hAnsi="Times New Roman" w:cs="Traditional Arabic" w:hint="cs"/>
          <w:sz w:val="32"/>
          <w:szCs w:val="32"/>
          <w:rtl/>
        </w:rPr>
        <w:t>مرعاة المفاتيح3/132</w:t>
      </w:r>
      <w:r w:rsidR="00282E24" w:rsidRPr="00B5389B">
        <w:rPr>
          <w:rFonts w:ascii="Traditional Arabic" w:eastAsia="Calibri" w:cs="Traditional Arabic" w:hint="cs"/>
          <w:sz w:val="32"/>
          <w:szCs w:val="32"/>
          <w:rtl/>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8"/>
        <w:szCs w:val="28"/>
      </w:rPr>
      <w:alias w:val="العنوان"/>
      <w:id w:val="77738743"/>
      <w:placeholder>
        <w:docPart w:val="A362455F40974D4E90E3457E24CBD503"/>
      </w:placeholder>
      <w:dataBinding w:prefixMappings="xmlns:ns0='http://schemas.openxmlformats.org/package/2006/metadata/core-properties' xmlns:ns1='http://purl.org/dc/elements/1.1/'" w:xpath="/ns0:coreProperties[1]/ns1:title[1]" w:storeItemID="{6C3C8BC8-F283-45AE-878A-BAB7291924A1}"/>
      <w:text/>
    </w:sdtPr>
    <w:sdtContent>
      <w:p w:rsidR="00861528" w:rsidRPr="00861528" w:rsidRDefault="00861528" w:rsidP="00861528">
        <w:pPr>
          <w:pStyle w:val="a8"/>
          <w:pBdr>
            <w:bottom w:val="thickThinSmallGap" w:sz="24" w:space="1" w:color="622423" w:themeColor="accent2" w:themeShade="7F"/>
          </w:pBdr>
          <w:jc w:val="center"/>
          <w:rPr>
            <w:rFonts w:asciiTheme="majorHAnsi" w:eastAsiaTheme="majorEastAsia" w:hAnsiTheme="majorHAnsi" w:cstheme="majorBidi"/>
            <w:sz w:val="28"/>
            <w:szCs w:val="28"/>
          </w:rPr>
        </w:pPr>
        <w:r w:rsidRPr="00861528">
          <w:rPr>
            <w:rFonts w:asciiTheme="majorHAnsi" w:eastAsiaTheme="majorEastAsia" w:hAnsiTheme="majorHAnsi" w:cstheme="majorBidi" w:hint="cs"/>
            <w:sz w:val="28"/>
            <w:szCs w:val="28"/>
            <w:rtl/>
          </w:rPr>
          <w:t>الباب الثاني, الفصل الثاني, المبحث الثالث, هل تجب سجدة السهو بالجهر في الصلاة السرية؟</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25555E39"/>
    <w:multiLevelType w:val="hybridMultilevel"/>
    <w:tmpl w:val="9FE0F75E"/>
    <w:lvl w:ilvl="0" w:tplc="8C76EC92">
      <w:start w:val="1"/>
      <w:numFmt w:val="decimal"/>
      <w:lvlText w:val="%1-"/>
      <w:lvlJc w:val="left"/>
      <w:pPr>
        <w:ind w:left="1080" w:hanging="720"/>
      </w:pPr>
      <w:rPr>
        <w:rFonts w:hint="default"/>
        <w:b w:val="0"/>
        <w:bCs w:val="0"/>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footnotePr>
    <w:numRestart w:val="eachPage"/>
    <w:footnote w:id="0"/>
    <w:footnote w:id="1"/>
  </w:footnotePr>
  <w:endnotePr>
    <w:endnote w:id="0"/>
    <w:endnote w:id="1"/>
  </w:endnotePr>
  <w:compat/>
  <w:rsids>
    <w:rsidRoot w:val="005017CE"/>
    <w:rsid w:val="00006D7C"/>
    <w:rsid w:val="00014B6A"/>
    <w:rsid w:val="00031D56"/>
    <w:rsid w:val="00042641"/>
    <w:rsid w:val="00051AF1"/>
    <w:rsid w:val="00062C2E"/>
    <w:rsid w:val="00063F58"/>
    <w:rsid w:val="00074B24"/>
    <w:rsid w:val="00075B92"/>
    <w:rsid w:val="000762B5"/>
    <w:rsid w:val="000B339C"/>
    <w:rsid w:val="000C17FD"/>
    <w:rsid w:val="000D6268"/>
    <w:rsid w:val="000E7AEA"/>
    <w:rsid w:val="000F1439"/>
    <w:rsid w:val="000F66E4"/>
    <w:rsid w:val="000F6FBE"/>
    <w:rsid w:val="00101A6C"/>
    <w:rsid w:val="00114B6B"/>
    <w:rsid w:val="00134630"/>
    <w:rsid w:val="0014086A"/>
    <w:rsid w:val="0014265E"/>
    <w:rsid w:val="00142B72"/>
    <w:rsid w:val="0014673A"/>
    <w:rsid w:val="001560F2"/>
    <w:rsid w:val="001565A6"/>
    <w:rsid w:val="001668A8"/>
    <w:rsid w:val="00171A4C"/>
    <w:rsid w:val="001B3220"/>
    <w:rsid w:val="001C45C2"/>
    <w:rsid w:val="001C7145"/>
    <w:rsid w:val="001D2F47"/>
    <w:rsid w:val="001E14E8"/>
    <w:rsid w:val="001F1E36"/>
    <w:rsid w:val="001F7DF2"/>
    <w:rsid w:val="00211079"/>
    <w:rsid w:val="002116D4"/>
    <w:rsid w:val="00213EB0"/>
    <w:rsid w:val="002156F5"/>
    <w:rsid w:val="0022108E"/>
    <w:rsid w:val="00221F4D"/>
    <w:rsid w:val="00247F6A"/>
    <w:rsid w:val="00254E01"/>
    <w:rsid w:val="002636D5"/>
    <w:rsid w:val="00282E24"/>
    <w:rsid w:val="00295208"/>
    <w:rsid w:val="002C0648"/>
    <w:rsid w:val="002C2015"/>
    <w:rsid w:val="002C46BD"/>
    <w:rsid w:val="002E13B7"/>
    <w:rsid w:val="002F24A6"/>
    <w:rsid w:val="00305526"/>
    <w:rsid w:val="00316C5A"/>
    <w:rsid w:val="00332768"/>
    <w:rsid w:val="00333617"/>
    <w:rsid w:val="00336EC0"/>
    <w:rsid w:val="00336F78"/>
    <w:rsid w:val="00337538"/>
    <w:rsid w:val="00340D12"/>
    <w:rsid w:val="003547BB"/>
    <w:rsid w:val="00360AAD"/>
    <w:rsid w:val="0036564D"/>
    <w:rsid w:val="00391D86"/>
    <w:rsid w:val="003A0D2E"/>
    <w:rsid w:val="003A399D"/>
    <w:rsid w:val="003B3440"/>
    <w:rsid w:val="003B511E"/>
    <w:rsid w:val="003D1655"/>
    <w:rsid w:val="003D7B61"/>
    <w:rsid w:val="003E64A4"/>
    <w:rsid w:val="00404479"/>
    <w:rsid w:val="00405F9E"/>
    <w:rsid w:val="00406C59"/>
    <w:rsid w:val="00431F9B"/>
    <w:rsid w:val="00443F8C"/>
    <w:rsid w:val="004445F8"/>
    <w:rsid w:val="00450C95"/>
    <w:rsid w:val="0045665A"/>
    <w:rsid w:val="00457629"/>
    <w:rsid w:val="004C6DD8"/>
    <w:rsid w:val="004D0370"/>
    <w:rsid w:val="004E4BF9"/>
    <w:rsid w:val="005017CE"/>
    <w:rsid w:val="005344D1"/>
    <w:rsid w:val="00537E52"/>
    <w:rsid w:val="0055286F"/>
    <w:rsid w:val="005B0F36"/>
    <w:rsid w:val="005C7D9D"/>
    <w:rsid w:val="005E11BC"/>
    <w:rsid w:val="005F23E7"/>
    <w:rsid w:val="0063409D"/>
    <w:rsid w:val="00640936"/>
    <w:rsid w:val="0064331C"/>
    <w:rsid w:val="00660DDB"/>
    <w:rsid w:val="0068596A"/>
    <w:rsid w:val="00693FA3"/>
    <w:rsid w:val="006A7614"/>
    <w:rsid w:val="006B026B"/>
    <w:rsid w:val="006B0B1D"/>
    <w:rsid w:val="006B6B24"/>
    <w:rsid w:val="006C5674"/>
    <w:rsid w:val="006D1597"/>
    <w:rsid w:val="006E1B95"/>
    <w:rsid w:val="006E6B72"/>
    <w:rsid w:val="006E6BA2"/>
    <w:rsid w:val="006F4CA7"/>
    <w:rsid w:val="006F5A48"/>
    <w:rsid w:val="00712CFE"/>
    <w:rsid w:val="007243BD"/>
    <w:rsid w:val="00745D3A"/>
    <w:rsid w:val="00756CFC"/>
    <w:rsid w:val="00777673"/>
    <w:rsid w:val="007B5A4D"/>
    <w:rsid w:val="007B5D2B"/>
    <w:rsid w:val="007D6D00"/>
    <w:rsid w:val="007F6547"/>
    <w:rsid w:val="0080580C"/>
    <w:rsid w:val="00806D0A"/>
    <w:rsid w:val="008131C0"/>
    <w:rsid w:val="00834B9D"/>
    <w:rsid w:val="008452E1"/>
    <w:rsid w:val="008475D4"/>
    <w:rsid w:val="00854E62"/>
    <w:rsid w:val="00861528"/>
    <w:rsid w:val="008615A0"/>
    <w:rsid w:val="00875E98"/>
    <w:rsid w:val="00887B4D"/>
    <w:rsid w:val="0089031C"/>
    <w:rsid w:val="00892F57"/>
    <w:rsid w:val="00893E57"/>
    <w:rsid w:val="008A36C4"/>
    <w:rsid w:val="008B2C6D"/>
    <w:rsid w:val="008C1DF2"/>
    <w:rsid w:val="00900C69"/>
    <w:rsid w:val="009029C3"/>
    <w:rsid w:val="00917124"/>
    <w:rsid w:val="009259D9"/>
    <w:rsid w:val="00930991"/>
    <w:rsid w:val="00937094"/>
    <w:rsid w:val="00951963"/>
    <w:rsid w:val="00991E40"/>
    <w:rsid w:val="00996D3C"/>
    <w:rsid w:val="009A7ACE"/>
    <w:rsid w:val="009B1953"/>
    <w:rsid w:val="009B682D"/>
    <w:rsid w:val="009B7238"/>
    <w:rsid w:val="009D212A"/>
    <w:rsid w:val="00A01ABB"/>
    <w:rsid w:val="00A12481"/>
    <w:rsid w:val="00A15CA7"/>
    <w:rsid w:val="00A25B71"/>
    <w:rsid w:val="00A44C74"/>
    <w:rsid w:val="00A45981"/>
    <w:rsid w:val="00A50B16"/>
    <w:rsid w:val="00A728DD"/>
    <w:rsid w:val="00A9171A"/>
    <w:rsid w:val="00AA2FDD"/>
    <w:rsid w:val="00AA3E3C"/>
    <w:rsid w:val="00AB0D57"/>
    <w:rsid w:val="00AB2B79"/>
    <w:rsid w:val="00AC5AEE"/>
    <w:rsid w:val="00AD4828"/>
    <w:rsid w:val="00AD7B80"/>
    <w:rsid w:val="00B05A5E"/>
    <w:rsid w:val="00B260BD"/>
    <w:rsid w:val="00B432B8"/>
    <w:rsid w:val="00B50F4C"/>
    <w:rsid w:val="00B50F5A"/>
    <w:rsid w:val="00B5389B"/>
    <w:rsid w:val="00B71543"/>
    <w:rsid w:val="00B77015"/>
    <w:rsid w:val="00BA2E24"/>
    <w:rsid w:val="00BA443A"/>
    <w:rsid w:val="00BA5503"/>
    <w:rsid w:val="00BC2C8D"/>
    <w:rsid w:val="00BD2AC4"/>
    <w:rsid w:val="00BE1523"/>
    <w:rsid w:val="00BE7BA7"/>
    <w:rsid w:val="00BF01E5"/>
    <w:rsid w:val="00BF5966"/>
    <w:rsid w:val="00C06A80"/>
    <w:rsid w:val="00C126BD"/>
    <w:rsid w:val="00C169D7"/>
    <w:rsid w:val="00C46508"/>
    <w:rsid w:val="00C55404"/>
    <w:rsid w:val="00C5563F"/>
    <w:rsid w:val="00C61ADC"/>
    <w:rsid w:val="00C65BD3"/>
    <w:rsid w:val="00CE6746"/>
    <w:rsid w:val="00D26FDE"/>
    <w:rsid w:val="00D359E6"/>
    <w:rsid w:val="00D37ABB"/>
    <w:rsid w:val="00D404E6"/>
    <w:rsid w:val="00D56832"/>
    <w:rsid w:val="00D7704C"/>
    <w:rsid w:val="00D81772"/>
    <w:rsid w:val="00D85C97"/>
    <w:rsid w:val="00DA1202"/>
    <w:rsid w:val="00DB44FA"/>
    <w:rsid w:val="00DC0971"/>
    <w:rsid w:val="00DC2934"/>
    <w:rsid w:val="00DC45EF"/>
    <w:rsid w:val="00DC682A"/>
    <w:rsid w:val="00DC6DA0"/>
    <w:rsid w:val="00DE07FF"/>
    <w:rsid w:val="00DF1946"/>
    <w:rsid w:val="00E11D81"/>
    <w:rsid w:val="00E1257A"/>
    <w:rsid w:val="00E14167"/>
    <w:rsid w:val="00E143F7"/>
    <w:rsid w:val="00E149AC"/>
    <w:rsid w:val="00E2005F"/>
    <w:rsid w:val="00E2075F"/>
    <w:rsid w:val="00E40ACF"/>
    <w:rsid w:val="00E454EE"/>
    <w:rsid w:val="00E7301A"/>
    <w:rsid w:val="00EA5292"/>
    <w:rsid w:val="00EC512F"/>
    <w:rsid w:val="00ED0438"/>
    <w:rsid w:val="00ED3DEB"/>
    <w:rsid w:val="00ED6969"/>
    <w:rsid w:val="00EE0FE9"/>
    <w:rsid w:val="00EE38F5"/>
    <w:rsid w:val="00F27F83"/>
    <w:rsid w:val="00F532B6"/>
    <w:rsid w:val="00F70AF8"/>
    <w:rsid w:val="00F83BA1"/>
    <w:rsid w:val="00F852CE"/>
    <w:rsid w:val="00F86515"/>
    <w:rsid w:val="00F96A86"/>
    <w:rsid w:val="00F97628"/>
    <w:rsid w:val="00FA1DC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5D3A"/>
    <w:pPr>
      <w:bidi/>
      <w:spacing w:after="200" w:line="276" w:lineRule="auto"/>
    </w:pPr>
    <w:rPr>
      <w:rFonts w:asciiTheme="minorHAnsi" w:eastAsiaTheme="minorHAnsi" w:hAnsiTheme="minorHAnsi" w:cstheme="minorBidi"/>
      <w:sz w:val="22"/>
      <w:szCs w:val="22"/>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widowControl w:val="0"/>
      <w:spacing w:after="0" w:line="240" w:lineRule="auto"/>
      <w:ind w:firstLine="510"/>
      <w:jc w:val="both"/>
    </w:pPr>
    <w:rPr>
      <w:rFonts w:ascii="Tahoma" w:eastAsia="Times New Roman" w:hAnsi="Tahoma" w:cs="Traditional Arabic"/>
      <w:color w:val="000000"/>
      <w:sz w:val="36"/>
      <w:szCs w:val="36"/>
      <w:lang w:eastAsia="ar-SA"/>
    </w:rPr>
  </w:style>
  <w:style w:type="paragraph" w:styleId="a3">
    <w:name w:val="Plain Text"/>
    <w:basedOn w:val="a"/>
    <w:rsid w:val="00C126BD"/>
    <w:pPr>
      <w:widowControl w:val="0"/>
      <w:spacing w:after="0" w:line="240" w:lineRule="auto"/>
      <w:ind w:firstLine="454"/>
      <w:jc w:val="both"/>
    </w:pPr>
    <w:rPr>
      <w:rFonts w:ascii="Courier New" w:eastAsia="Times New Roman"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raditional Arabic"/>
      <w:color w:val="000000"/>
      <w:sz w:val="36"/>
      <w:szCs w:val="36"/>
      <w:lang w:eastAsia="ar-SA"/>
    </w:rPr>
  </w:style>
  <w:style w:type="paragraph" w:styleId="a5">
    <w:name w:val="table of figures"/>
    <w:basedOn w:val="a"/>
    <w:next w:val="a"/>
    <w:rsid w:val="00336EC0"/>
    <w:pPr>
      <w:widowControl w:val="0"/>
      <w:spacing w:after="0" w:line="240" w:lineRule="auto"/>
      <w:ind w:left="720" w:hanging="720"/>
      <w:jc w:val="both"/>
    </w:pPr>
    <w:rPr>
      <w:rFonts w:ascii="Times New Roman" w:eastAsia="Times New Roman" w:hAnsi="Times New Roman" w:cs="Traditional Arabic"/>
      <w:color w:val="000000"/>
      <w:sz w:val="36"/>
      <w:szCs w:val="36"/>
      <w:lang w:eastAsia="ar-SA"/>
    </w:rPr>
  </w:style>
  <w:style w:type="paragraph" w:styleId="10">
    <w:name w:val="toc 1"/>
    <w:basedOn w:val="a"/>
    <w:next w:val="a"/>
    <w:autoRedefine/>
    <w:rsid w:val="00336EC0"/>
    <w:pPr>
      <w:widowControl w:val="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20">
    <w:name w:val="toc 2"/>
    <w:basedOn w:val="a"/>
    <w:next w:val="a"/>
    <w:autoRedefine/>
    <w:rsid w:val="00336EC0"/>
    <w:pPr>
      <w:widowControl w:val="0"/>
      <w:spacing w:after="0" w:line="240" w:lineRule="auto"/>
      <w:ind w:left="360" w:firstLine="454"/>
      <w:jc w:val="both"/>
    </w:pPr>
    <w:rPr>
      <w:rFonts w:ascii="Times New Roman" w:eastAsia="Times New Roman" w:hAnsi="Times New Roman" w:cs="Traditional Arabic"/>
      <w:color w:val="000000"/>
      <w:sz w:val="36"/>
      <w:szCs w:val="36"/>
      <w:lang w:eastAsia="ar-SA"/>
    </w:rPr>
  </w:style>
  <w:style w:type="paragraph" w:styleId="30">
    <w:name w:val="toc 3"/>
    <w:basedOn w:val="a"/>
    <w:next w:val="a"/>
    <w:autoRedefine/>
    <w:rsid w:val="00336EC0"/>
    <w:pPr>
      <w:widowControl w:val="0"/>
      <w:spacing w:after="0" w:line="240" w:lineRule="auto"/>
      <w:ind w:left="720" w:firstLine="454"/>
      <w:jc w:val="both"/>
    </w:pPr>
    <w:rPr>
      <w:rFonts w:ascii="Times New Roman" w:eastAsia="Times New Roman" w:hAnsi="Times New Roman" w:cs="Traditional Arabic"/>
      <w:color w:val="000000"/>
      <w:sz w:val="36"/>
      <w:szCs w:val="36"/>
      <w:lang w:eastAsia="ar-SA"/>
    </w:rPr>
  </w:style>
  <w:style w:type="paragraph" w:styleId="40">
    <w:name w:val="toc 4"/>
    <w:basedOn w:val="a"/>
    <w:next w:val="a"/>
    <w:autoRedefine/>
    <w:rsid w:val="00336EC0"/>
    <w:pPr>
      <w:widowControl w:val="0"/>
      <w:spacing w:after="0" w:line="240" w:lineRule="auto"/>
      <w:ind w:left="1080" w:firstLine="454"/>
      <w:jc w:val="both"/>
    </w:pPr>
    <w:rPr>
      <w:rFonts w:ascii="Times New Roman" w:eastAsia="Times New Roman" w:hAnsi="Times New Roman" w:cs="Traditional Arabic"/>
      <w:color w:val="000000"/>
      <w:sz w:val="36"/>
      <w:szCs w:val="36"/>
      <w:lang w:eastAsia="ar-SA"/>
    </w:rPr>
  </w:style>
  <w:style w:type="paragraph" w:styleId="50">
    <w:name w:val="toc 5"/>
    <w:basedOn w:val="a"/>
    <w:next w:val="a"/>
    <w:autoRedefine/>
    <w:rsid w:val="00336EC0"/>
    <w:pPr>
      <w:widowControl w:val="0"/>
      <w:spacing w:after="0" w:line="240" w:lineRule="auto"/>
      <w:ind w:left="1440" w:firstLine="454"/>
      <w:jc w:val="both"/>
    </w:pPr>
    <w:rPr>
      <w:rFonts w:ascii="Times New Roman" w:eastAsia="Times New Roman" w:hAnsi="Times New Roman" w:cs="Traditional Arabic"/>
      <w:color w:val="000000"/>
      <w:sz w:val="36"/>
      <w:szCs w:val="36"/>
      <w:lang w:eastAsia="ar-SA"/>
    </w:rPr>
  </w:style>
  <w:style w:type="paragraph" w:styleId="60">
    <w:name w:val="toc 6"/>
    <w:basedOn w:val="a"/>
    <w:next w:val="a"/>
    <w:autoRedefine/>
    <w:rsid w:val="00336EC0"/>
    <w:pPr>
      <w:widowControl w:val="0"/>
      <w:spacing w:after="0" w:line="240" w:lineRule="auto"/>
      <w:ind w:left="1800" w:firstLine="454"/>
      <w:jc w:val="both"/>
    </w:pPr>
    <w:rPr>
      <w:rFonts w:ascii="Times New Roman" w:eastAsia="Times New Roman" w:hAnsi="Times New Roman" w:cs="Traditional Arabic"/>
      <w:color w:val="000000"/>
      <w:sz w:val="36"/>
      <w:szCs w:val="36"/>
      <w:lang w:eastAsia="ar-SA"/>
    </w:rPr>
  </w:style>
  <w:style w:type="paragraph" w:styleId="70">
    <w:name w:val="toc 7"/>
    <w:basedOn w:val="a"/>
    <w:next w:val="a"/>
    <w:autoRedefine/>
    <w:rsid w:val="00336EC0"/>
    <w:pPr>
      <w:widowControl w:val="0"/>
      <w:spacing w:after="0" w:line="240" w:lineRule="auto"/>
      <w:ind w:left="2160" w:firstLine="454"/>
      <w:jc w:val="both"/>
    </w:pPr>
    <w:rPr>
      <w:rFonts w:ascii="Times New Roman" w:eastAsia="Times New Roman" w:hAnsi="Times New Roman" w:cs="Traditional Arabic"/>
      <w:color w:val="000000"/>
      <w:sz w:val="36"/>
      <w:szCs w:val="36"/>
      <w:lang w:eastAsia="ar-SA"/>
    </w:rPr>
  </w:style>
  <w:style w:type="paragraph" w:styleId="80">
    <w:name w:val="toc 8"/>
    <w:basedOn w:val="a"/>
    <w:next w:val="a"/>
    <w:autoRedefine/>
    <w:rsid w:val="00336EC0"/>
    <w:pPr>
      <w:widowControl w:val="0"/>
      <w:spacing w:after="0" w:line="240" w:lineRule="auto"/>
      <w:ind w:left="2520" w:firstLine="454"/>
      <w:jc w:val="both"/>
    </w:pPr>
    <w:rPr>
      <w:rFonts w:ascii="Times New Roman" w:eastAsia="Times New Roman" w:hAnsi="Times New Roman" w:cs="Traditional Arabic"/>
      <w:color w:val="000000"/>
      <w:sz w:val="36"/>
      <w:szCs w:val="36"/>
      <w:lang w:eastAsia="ar-SA"/>
    </w:rPr>
  </w:style>
  <w:style w:type="paragraph" w:styleId="90">
    <w:name w:val="toc 9"/>
    <w:basedOn w:val="a"/>
    <w:next w:val="a"/>
    <w:autoRedefine/>
    <w:rsid w:val="00336EC0"/>
    <w:pPr>
      <w:widowControl w:val="0"/>
      <w:spacing w:after="0" w:line="240" w:lineRule="auto"/>
      <w:ind w:left="2880" w:firstLine="454"/>
      <w:jc w:val="both"/>
    </w:pPr>
    <w:rPr>
      <w:rFonts w:ascii="Times New Roman" w:eastAsia="Times New Roman" w:hAnsi="Times New Roman" w:cs="Traditional Arabic"/>
      <w:color w:val="000000"/>
      <w:sz w:val="36"/>
      <w:szCs w:val="36"/>
      <w:lang w:eastAsia="ar-SA"/>
    </w:rPr>
  </w:style>
  <w:style w:type="paragraph" w:styleId="a6">
    <w:name w:val="table of authorities"/>
    <w:basedOn w:val="a"/>
    <w:next w:val="a"/>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7">
    <w:name w:val="Document Map"/>
    <w:basedOn w:val="a"/>
    <w:rsid w:val="00336EC0"/>
    <w:pPr>
      <w:widowControl w:val="0"/>
      <w:shd w:val="clear" w:color="auto" w:fill="00008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a8">
    <w:name w:val="header"/>
    <w:basedOn w:val="a"/>
    <w:link w:val="Char"/>
    <w:uiPriority w:val="99"/>
    <w:rsid w:val="00336EC0"/>
    <w:pPr>
      <w:widowControl w:val="0"/>
      <w:tabs>
        <w:tab w:val="center" w:pos="4153"/>
        <w:tab w:val="right" w:pos="8306"/>
      </w:tabs>
      <w:bidi w:val="0"/>
      <w:spacing w:after="0" w:line="240" w:lineRule="auto"/>
      <w:jc w:val="lowKashida"/>
    </w:pPr>
    <w:rPr>
      <w:rFonts w:ascii="Times New Roman" w:eastAsia="Times New Roman" w:hAnsi="Times New Roman" w:cs="Traditional Arabic"/>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after="0" w:line="240" w:lineRule="auto"/>
      <w:ind w:firstLine="454"/>
      <w:jc w:val="both"/>
    </w:pPr>
    <w:rPr>
      <w:rFonts w:ascii="Arial" w:eastAsia="Times New Roman" w:hAnsi="Arial" w:cs="Arial"/>
      <w:b/>
      <w:bCs/>
      <w:color w:val="000000"/>
      <w:sz w:val="24"/>
      <w:szCs w:val="24"/>
      <w:lang w:eastAsia="ar-SA"/>
    </w:rPr>
  </w:style>
  <w:style w:type="paragraph" w:styleId="Index1">
    <w:name w:val="index 1"/>
    <w:basedOn w:val="a"/>
    <w:next w:val="a"/>
    <w:autoRedefine/>
    <w:semiHidden/>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b">
    <w:name w:val="index heading"/>
    <w:basedOn w:val="a"/>
    <w:next w:val="Index1"/>
    <w:rsid w:val="00336EC0"/>
    <w:pPr>
      <w:widowControl w:val="0"/>
      <w:spacing w:after="0" w:line="240" w:lineRule="auto"/>
      <w:ind w:firstLine="454"/>
      <w:jc w:val="both"/>
    </w:pPr>
    <w:rPr>
      <w:rFonts w:ascii="Arial" w:eastAsia="Times New Roman" w:hAnsi="Arial" w:cs="Arial"/>
      <w:b/>
      <w:bCs/>
      <w:color w:val="000000"/>
      <w:sz w:val="36"/>
      <w:szCs w:val="36"/>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rsid w:val="00336EC0"/>
    <w:pPr>
      <w:widowControl w:val="0"/>
      <w:spacing w:after="120" w:line="240" w:lineRule="auto"/>
      <w:jc w:val="mediumKashida"/>
    </w:pPr>
    <w:rPr>
      <w:rFonts w:ascii="Times New Roman" w:eastAsia="Times New Roman" w:hAnsi="Times New Roman" w:cs="Traditional Arabic"/>
      <w:color w:val="000000"/>
      <w:sz w:val="24"/>
      <w:szCs w:val="36"/>
      <w:lang w:val="fr-FR" w:eastAsia="ar-SA"/>
    </w:rPr>
  </w:style>
  <w:style w:type="paragraph" w:styleId="af2">
    <w:name w:val="endnote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0"/>
      <w:lang w:eastAsia="ar-SA"/>
    </w:rPr>
  </w:style>
  <w:style w:type="paragraph" w:styleId="af3">
    <w:name w:val="footnote text"/>
    <w:basedOn w:val="a"/>
    <w:link w:val="Char0"/>
    <w:rsid w:val="00336EC0"/>
    <w:pPr>
      <w:widowControl w:val="0"/>
      <w:spacing w:after="0" w:line="240" w:lineRule="auto"/>
      <w:ind w:left="454" w:hanging="454"/>
      <w:jc w:val="both"/>
    </w:pPr>
    <w:rPr>
      <w:rFonts w:ascii="Times New Roman" w:eastAsia="Times New Roman" w:hAnsi="Times New Roman" w:cs="Traditional Arabic"/>
      <w:color w:val="000000"/>
      <w:sz w:val="28"/>
      <w:szCs w:val="28"/>
      <w:lang w:eastAsia="ar-SA"/>
    </w:rPr>
  </w:style>
  <w:style w:type="paragraph" w:styleId="af4">
    <w:name w:val="Balloon Text"/>
    <w:basedOn w:val="a"/>
    <w:rsid w:val="00336EC0"/>
    <w:pPr>
      <w:widowControl w:val="0"/>
      <w:spacing w:after="0" w:line="240" w:lineRule="auto"/>
      <w:ind w:firstLine="454"/>
      <w:jc w:val="both"/>
    </w:pPr>
    <w:rPr>
      <w:rFonts w:ascii="Times New Roman" w:eastAsia="Times New Roman" w:hAnsi="Times New Roman"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spacing w:after="0" w:line="240" w:lineRule="auto"/>
      <w:ind w:left="566" w:hanging="566"/>
      <w:jc w:val="lowKashida"/>
    </w:pPr>
    <w:rPr>
      <w:rFonts w:ascii="Times New Roman" w:eastAsia="Times New Roman" w:hAnsi="Times New Roman" w:cs="Traditional Arabic"/>
      <w:color w:val="000000"/>
      <w:sz w:val="18"/>
      <w:szCs w:val="30"/>
      <w:lang w:eastAsia="ar-SA"/>
    </w:rPr>
  </w:style>
  <w:style w:type="paragraph" w:customStyle="1" w:styleId="15">
    <w:name w:val="نمط إضافي 1"/>
    <w:basedOn w:val="a"/>
    <w:next w:val="a"/>
    <w:rsid w:val="00336EC0"/>
    <w:pPr>
      <w:widowControl w:val="0"/>
      <w:spacing w:after="0" w:line="240" w:lineRule="auto"/>
    </w:pPr>
    <w:rPr>
      <w:rFonts w:ascii="Times New Roman" w:eastAsia="Times New Roman" w:hAnsi="Times New Roman" w:cs="Andalus"/>
      <w:color w:val="0000FF"/>
      <w:sz w:val="36"/>
      <w:szCs w:val="40"/>
      <w:lang w:eastAsia="ar-SA"/>
    </w:rPr>
  </w:style>
  <w:style w:type="paragraph" w:customStyle="1" w:styleId="21">
    <w:name w:val="نمط إضافي 2"/>
    <w:basedOn w:val="a"/>
    <w:next w:val="a"/>
    <w:rsid w:val="00336EC0"/>
    <w:pPr>
      <w:widowControl w:val="0"/>
      <w:spacing w:after="0" w:line="240" w:lineRule="auto"/>
    </w:pPr>
    <w:rPr>
      <w:rFonts w:ascii="Times New Roman" w:eastAsia="Times New Roman" w:hAnsi="Times New Roman" w:cs="Monotype Koufi"/>
      <w:bCs/>
      <w:color w:val="008000"/>
      <w:sz w:val="36"/>
      <w:szCs w:val="44"/>
      <w:lang w:eastAsia="ar-SA"/>
    </w:rPr>
  </w:style>
  <w:style w:type="paragraph" w:customStyle="1" w:styleId="31">
    <w:name w:val="نمط إضافي 3"/>
    <w:basedOn w:val="a"/>
    <w:next w:val="a"/>
    <w:rsid w:val="00336EC0"/>
    <w:pPr>
      <w:widowControl w:val="0"/>
      <w:spacing w:after="0" w:line="240" w:lineRule="auto"/>
    </w:pPr>
    <w:rPr>
      <w:rFonts w:ascii="Times New Roman" w:eastAsia="Times New Roman" w:hAnsi="Times New Roman" w:cs="Tahoma"/>
      <w:color w:val="800080"/>
      <w:sz w:val="36"/>
      <w:szCs w:val="36"/>
      <w:lang w:eastAsia="ar-SA"/>
    </w:rPr>
  </w:style>
  <w:style w:type="paragraph" w:customStyle="1" w:styleId="41">
    <w:name w:val="نمط إضافي 4"/>
    <w:basedOn w:val="a"/>
    <w:next w:val="a"/>
    <w:rsid w:val="00336EC0"/>
    <w:pPr>
      <w:widowControl w:val="0"/>
      <w:spacing w:after="0" w:line="240" w:lineRule="auto"/>
    </w:pPr>
    <w:rPr>
      <w:rFonts w:ascii="Times New Roman" w:eastAsia="Times New Roman" w:hAnsi="Times New Roman" w:cs="Simplified Arabic Fixed"/>
      <w:color w:val="FF6600"/>
      <w:sz w:val="44"/>
      <w:szCs w:val="36"/>
      <w:lang w:eastAsia="ar-SA"/>
    </w:rPr>
  </w:style>
  <w:style w:type="paragraph" w:customStyle="1" w:styleId="51">
    <w:name w:val="نمط إضافي 5"/>
    <w:basedOn w:val="a"/>
    <w:next w:val="a"/>
    <w:rsid w:val="00336EC0"/>
    <w:pPr>
      <w:widowControl w:val="0"/>
      <w:spacing w:after="0" w:line="240" w:lineRule="auto"/>
    </w:pPr>
    <w:rPr>
      <w:rFonts w:ascii="Times New Roman" w:eastAsia="Times New Roman" w:hAnsi="Times New Roman" w:cs="DecoType Naskh"/>
      <w:color w:val="3366FF"/>
      <w:sz w:val="36"/>
      <w:szCs w:val="44"/>
      <w:lang w:eastAsia="ar-SA"/>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basedOn w:val="a0"/>
    <w:link w:val="af3"/>
    <w:rsid w:val="00CE6746"/>
    <w:rPr>
      <w:rFonts w:cs="Traditional Arabic"/>
      <w:color w:val="000000"/>
      <w:sz w:val="28"/>
      <w:szCs w:val="28"/>
      <w:lang w:eastAsia="ar-SA"/>
    </w:rPr>
  </w:style>
  <w:style w:type="paragraph" w:styleId="afc">
    <w:name w:val="List Paragraph"/>
    <w:basedOn w:val="a"/>
    <w:uiPriority w:val="34"/>
    <w:qFormat/>
    <w:rsid w:val="00BE1523"/>
    <w:pPr>
      <w:ind w:left="720"/>
      <w:contextualSpacing/>
    </w:pPr>
  </w:style>
  <w:style w:type="paragraph" w:styleId="afd">
    <w:name w:val="footer"/>
    <w:basedOn w:val="a"/>
    <w:link w:val="Char1"/>
    <w:uiPriority w:val="99"/>
    <w:rsid w:val="00AD7B80"/>
    <w:pPr>
      <w:tabs>
        <w:tab w:val="center" w:pos="4153"/>
        <w:tab w:val="right" w:pos="8306"/>
      </w:tabs>
      <w:spacing w:after="0" w:line="240" w:lineRule="auto"/>
    </w:pPr>
  </w:style>
  <w:style w:type="character" w:customStyle="1" w:styleId="Char1">
    <w:name w:val="تذييل صفحة Char"/>
    <w:basedOn w:val="a0"/>
    <w:link w:val="afd"/>
    <w:uiPriority w:val="99"/>
    <w:rsid w:val="00AD7B80"/>
    <w:rPr>
      <w:rFonts w:asciiTheme="minorHAnsi" w:eastAsiaTheme="minorHAnsi" w:hAnsiTheme="minorHAnsi" w:cstheme="minorBidi"/>
      <w:sz w:val="22"/>
      <w:szCs w:val="22"/>
    </w:rPr>
  </w:style>
  <w:style w:type="character" w:customStyle="1" w:styleId="Char">
    <w:name w:val="رأس صفحة Char"/>
    <w:basedOn w:val="a0"/>
    <w:link w:val="a8"/>
    <w:uiPriority w:val="99"/>
    <w:rsid w:val="00861528"/>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362455F40974D4E90E3457E24CBD503"/>
        <w:category>
          <w:name w:val="عام"/>
          <w:gallery w:val="placeholder"/>
        </w:category>
        <w:types>
          <w:type w:val="bbPlcHdr"/>
        </w:types>
        <w:behaviors>
          <w:behavior w:val="content"/>
        </w:behaviors>
        <w:guid w:val="{9B94EC01-8716-4479-8C8B-7B0B3EC8CA18}"/>
      </w:docPartPr>
      <w:docPartBody>
        <w:p w:rsidR="007F6991" w:rsidRDefault="00BE08F1" w:rsidP="00BE08F1">
          <w:pPr>
            <w:pStyle w:val="A362455F40974D4E90E3457E24CBD503"/>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DecoType Naskh Extensions">
    <w:panose1 w:val="0201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DecoType Thuluth">
    <w:panose1 w:val="02010000000000000000"/>
    <w:charset w:val="B2"/>
    <w:family w:val="auto"/>
    <w:pitch w:val="variable"/>
    <w:sig w:usb0="00002001" w:usb1="80000000" w:usb2="00000008" w:usb3="00000000" w:csb0="00000040" w:csb1="00000000"/>
  </w:font>
  <w:font w:name="CTraditional Arabic">
    <w:charset w:val="B2"/>
    <w:family w:val="auto"/>
    <w:pitch w:val="variable"/>
    <w:sig w:usb0="00006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050">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E08F1"/>
    <w:rsid w:val="007F6991"/>
    <w:rsid w:val="00BE08F1"/>
    <w:rsid w:val="00EB3AC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99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62455F40974D4E90E3457E24CBD503">
    <w:name w:val="A362455F40974D4E90E3457E24CBD503"/>
    <w:rsid w:val="00BE08F1"/>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4876C-E9AF-42EE-8E54-7B1FB9244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4</Pages>
  <Words>528</Words>
  <Characters>3015</Characters>
  <Application>Microsoft Office Word</Application>
  <DocSecurity>0</DocSecurity>
  <Lines>25</Lines>
  <Paragraphs>7</Paragraphs>
  <ScaleCrop>false</ScaleCrop>
  <HeadingPairs>
    <vt:vector size="2" baseType="variant">
      <vt:variant>
        <vt:lpstr>العنوان</vt:lpstr>
      </vt:variant>
      <vt:variant>
        <vt:i4>1</vt:i4>
      </vt:variant>
    </vt:vector>
  </HeadingPairs>
  <TitlesOfParts>
    <vt:vector size="1" baseType="lpstr">
      <vt:lpstr/>
    </vt:vector>
  </TitlesOfParts>
  <Company>Almutamaiz</Company>
  <LinksUpToDate>false</LinksUpToDate>
  <CharactersWithSpaces>3536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الباب الثاني, الفصل الثاني, المبحث الثالث, هل تجب سجدة السهو بالجهر في الصلاة السرية؟</dc:title>
  <dc:subject/>
  <dc:creator>Almutamaiz</dc:creator>
  <cp:keywords/>
  <dc:description/>
  <cp:lastModifiedBy>Almutamaiz</cp:lastModifiedBy>
  <cp:revision>165</cp:revision>
  <dcterms:created xsi:type="dcterms:W3CDTF">2012-02-09T00:04:00Z</dcterms:created>
  <dcterms:modified xsi:type="dcterms:W3CDTF">2012-07-30T15:27:00Z</dcterms:modified>
</cp:coreProperties>
</file>