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322330" w:rsidRDefault="00322330" w:rsidP="00322330">
      <w:pPr>
        <w:ind w:hanging="2"/>
        <w:jc w:val="center"/>
        <w:rPr>
          <w:rFonts w:cs="AL-Mateen"/>
          <w:color w:val="auto"/>
          <w:vertAlign w:val="superscript"/>
          <w:rtl/>
        </w:rPr>
      </w:pPr>
      <w:r>
        <w:rPr>
          <w:rFonts w:cs="AL-Mateen" w:hint="cs"/>
          <w:color w:val="auto"/>
          <w:rtl/>
        </w:rPr>
        <w:t>المطلب السابع</w:t>
      </w:r>
      <w:r w:rsidR="00BB54A7" w:rsidRPr="00322330">
        <w:rPr>
          <w:rFonts w:cs="AL-Mateen" w:hint="cs"/>
          <w:color w:val="auto"/>
          <w:rtl/>
        </w:rPr>
        <w:t>: إقامة الح</w:t>
      </w:r>
      <w:r w:rsidR="009B0FFE" w:rsidRPr="00322330">
        <w:rPr>
          <w:rFonts w:cs="AL-Mateen" w:hint="cs"/>
          <w:color w:val="auto"/>
          <w:rtl/>
        </w:rPr>
        <w:t>ُ</w:t>
      </w:r>
      <w:r w:rsidR="00BB54A7" w:rsidRPr="00322330">
        <w:rPr>
          <w:rFonts w:cs="AL-Mateen" w:hint="cs"/>
          <w:color w:val="auto"/>
          <w:rtl/>
        </w:rPr>
        <w:t>د</w:t>
      </w:r>
      <w:r w:rsidR="009B0FFE" w:rsidRPr="00322330">
        <w:rPr>
          <w:rFonts w:cs="AL-Mateen" w:hint="cs"/>
          <w:color w:val="auto"/>
          <w:rtl/>
        </w:rPr>
        <w:t>ُ</w:t>
      </w:r>
      <w:r w:rsidR="00BB54A7" w:rsidRPr="00322330">
        <w:rPr>
          <w:rFonts w:cs="AL-Mateen" w:hint="cs"/>
          <w:color w:val="auto"/>
          <w:rtl/>
        </w:rPr>
        <w:t>و</w:t>
      </w:r>
      <w:r w:rsidR="009B0FFE" w:rsidRPr="00322330">
        <w:rPr>
          <w:rFonts w:cs="AL-Mateen" w:hint="cs"/>
          <w:color w:val="auto"/>
          <w:rtl/>
        </w:rPr>
        <w:t>ْ</w:t>
      </w:r>
      <w:r w:rsidR="00BB54A7" w:rsidRPr="00322330">
        <w:rPr>
          <w:rFonts w:cs="AL-Mateen" w:hint="cs"/>
          <w:color w:val="auto"/>
          <w:rtl/>
        </w:rPr>
        <w:t>د</w:t>
      </w:r>
      <w:r w:rsidR="00081F35" w:rsidRPr="00322330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081F35" w:rsidRPr="00322330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081F35" w:rsidRPr="00322330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BB54A7" w:rsidRPr="00322330">
        <w:rPr>
          <w:rFonts w:cs="AL-Mateen" w:hint="cs"/>
          <w:color w:val="auto"/>
          <w:rtl/>
        </w:rPr>
        <w:t xml:space="preserve"> في المساجد والاس</w:t>
      </w:r>
      <w:r w:rsidR="009B0FFE" w:rsidRPr="00322330">
        <w:rPr>
          <w:rFonts w:cs="AL-Mateen" w:hint="cs"/>
          <w:color w:val="auto"/>
          <w:rtl/>
        </w:rPr>
        <w:t>ْ</w:t>
      </w:r>
      <w:r w:rsidR="00BB54A7" w:rsidRPr="00322330">
        <w:rPr>
          <w:rFonts w:cs="AL-Mateen" w:hint="cs"/>
          <w:color w:val="auto"/>
          <w:rtl/>
        </w:rPr>
        <w:t>ت</w:t>
      </w:r>
      <w:r w:rsidR="009B0FFE" w:rsidRPr="00322330">
        <w:rPr>
          <w:rFonts w:cs="AL-Mateen" w:hint="cs"/>
          <w:color w:val="auto"/>
          <w:rtl/>
        </w:rPr>
        <w:t>ِ</w:t>
      </w:r>
      <w:r w:rsidR="00BB54A7" w:rsidRPr="00322330">
        <w:rPr>
          <w:rFonts w:cs="AL-Mateen" w:hint="cs"/>
          <w:color w:val="auto"/>
          <w:rtl/>
        </w:rPr>
        <w:t>ق</w:t>
      </w:r>
      <w:r w:rsidR="009B0FFE" w:rsidRPr="00322330">
        <w:rPr>
          <w:rFonts w:cs="AL-Mateen" w:hint="cs"/>
          <w:color w:val="auto"/>
          <w:rtl/>
        </w:rPr>
        <w:t>َ</w:t>
      </w:r>
      <w:r w:rsidR="00BB54A7" w:rsidRPr="00322330">
        <w:rPr>
          <w:rFonts w:cs="AL-Mateen" w:hint="cs"/>
          <w:color w:val="auto"/>
          <w:rtl/>
        </w:rPr>
        <w:t>اد</w:t>
      </w:r>
      <w:r w:rsidR="009B0FFE" w:rsidRPr="00322330">
        <w:rPr>
          <w:rFonts w:cs="AL-Mateen" w:hint="cs"/>
          <w:color w:val="auto"/>
          <w:rtl/>
        </w:rPr>
        <w:t>َ</w:t>
      </w:r>
      <w:r w:rsidR="00BB54A7" w:rsidRPr="00322330">
        <w:rPr>
          <w:rFonts w:cs="AL-Mateen" w:hint="cs"/>
          <w:color w:val="auto"/>
          <w:rtl/>
        </w:rPr>
        <w:t>ة</w:t>
      </w:r>
      <w:r w:rsidR="00081F35" w:rsidRPr="00322330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081F35" w:rsidRPr="00322330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3"/>
      </w:r>
      <w:r w:rsidR="00081F35" w:rsidRPr="00322330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BB54A7" w:rsidRPr="00322330">
        <w:rPr>
          <w:rFonts w:cs="AL-Mateen" w:hint="cs"/>
          <w:color w:val="auto"/>
          <w:rtl/>
        </w:rPr>
        <w:t>فيها.</w:t>
      </w:r>
    </w:p>
    <w:p w:rsidR="00CB4DE5" w:rsidRPr="00322330" w:rsidRDefault="00031A47" w:rsidP="00322330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322330">
        <w:rPr>
          <w:rFonts w:ascii="Lotus Linotype" w:hAnsi="Lotus Linotype" w:cs="Lotus Linotype"/>
          <w:b/>
          <w:bCs/>
          <w:color w:val="auto"/>
          <w:rtl/>
        </w:rPr>
        <w:t>اخ</w:t>
      </w:r>
      <w:r w:rsidR="00322330">
        <w:rPr>
          <w:rFonts w:ascii="Lotus Linotype" w:hAnsi="Lotus Linotype" w:cs="Lotus Linotype"/>
          <w:b/>
          <w:bCs/>
          <w:color w:val="auto"/>
          <w:rtl/>
        </w:rPr>
        <w:t>تار المباركفوري رحمه الله تعالى</w:t>
      </w:r>
      <w:r w:rsidRPr="00322330">
        <w:rPr>
          <w:rFonts w:ascii="Lotus Linotype" w:hAnsi="Lotus Linotype" w:cs="Lotus Linotype"/>
          <w:b/>
          <w:bCs/>
          <w:color w:val="auto"/>
          <w:rtl/>
        </w:rPr>
        <w:t xml:space="preserve"> أنه </w:t>
      </w:r>
      <w:r w:rsidR="00CB4DE5" w:rsidRPr="00322330">
        <w:rPr>
          <w:rFonts w:ascii="Lotus Linotype" w:hAnsi="Lotus Linotype" w:cs="Lotus Linotype"/>
          <w:b/>
          <w:bCs/>
          <w:color w:val="auto"/>
          <w:rtl/>
        </w:rPr>
        <w:t>لا يجوز إقامة الحدود في المسجد ولا الاستقادة فيه</w:t>
      </w:r>
      <w:r w:rsidRPr="00322330">
        <w:rPr>
          <w:rFonts w:ascii="Lotus Linotype" w:hAnsi="Lotus Linotype" w:cs="Lotus Linotype"/>
          <w:b/>
          <w:bCs/>
          <w:color w:val="auto"/>
          <w:rtl/>
        </w:rPr>
        <w:t xml:space="preserve"> حيث قال رحمه الله بعد أن ذكر حديث حكيم بن حزام الآتي ذكره الذي فيه النهي عن إقامة الحدود في المسجد والاستقادة فيه:"والحديث دليل على تحريم إقامة الحدود في المساجد وتحريم الاستقادة فيها؛لأن النهي كما تقرر في الأصول حقيقة في التحريم , ولا صارف له ههنا عن معناه الحقيقي"</w:t>
      </w:r>
      <w:r w:rsidR="00A76D36" w:rsidRPr="00322330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A76D36" w:rsidRPr="00322330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4"/>
      </w:r>
      <w:r w:rsidR="00A76D36" w:rsidRPr="00322330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A76D36" w:rsidRPr="00322330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CB4DE5" w:rsidRPr="002A7390" w:rsidRDefault="00D21408" w:rsidP="00322330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CB4DE5" w:rsidRPr="002A7390">
        <w:rPr>
          <w:rFonts w:hint="cs"/>
          <w:b/>
          <w:bCs/>
          <w:color w:val="auto"/>
          <w:rtl/>
        </w:rPr>
        <w:t>:</w:t>
      </w:r>
      <w:r w:rsidR="00E75589">
        <w:rPr>
          <w:rFonts w:hint="cs"/>
          <w:b/>
          <w:bCs/>
          <w:color w:val="auto"/>
          <w:rtl/>
        </w:rPr>
        <w:t xml:space="preserve"> </w:t>
      </w:r>
      <w:r w:rsidR="00CF039D">
        <w:rPr>
          <w:rFonts w:hint="cs"/>
          <w:color w:val="auto"/>
          <w:rtl/>
        </w:rPr>
        <w:t xml:space="preserve">لا </w:t>
      </w:r>
      <w:r w:rsidR="00CB4DE5" w:rsidRPr="002A7390">
        <w:rPr>
          <w:rFonts w:hint="cs"/>
          <w:color w:val="auto"/>
          <w:rtl/>
        </w:rPr>
        <w:t>خلاف ب</w:t>
      </w:r>
      <w:r w:rsidR="00CF039D">
        <w:rPr>
          <w:rFonts w:hint="cs"/>
          <w:color w:val="auto"/>
          <w:rtl/>
        </w:rPr>
        <w:t xml:space="preserve">ين العلماء في جواز إقامة الحدود </w:t>
      </w:r>
      <w:r w:rsidR="00CB4DE5" w:rsidRPr="002A7390">
        <w:rPr>
          <w:rFonts w:hint="cs"/>
          <w:color w:val="auto"/>
          <w:rtl/>
        </w:rPr>
        <w:t>والاستقادة في خارج المسجد</w:t>
      </w:r>
      <w:r w:rsidR="002167C0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167C0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2167C0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B4DE5" w:rsidRPr="002A7390">
        <w:rPr>
          <w:rFonts w:hint="cs"/>
          <w:color w:val="auto"/>
          <w:rtl/>
        </w:rPr>
        <w:t>, وإنما اختلفوا في حكم إقامتها في داخل المسجد والاستقادة فيه على</w:t>
      </w:r>
      <w:r>
        <w:rPr>
          <w:rFonts w:hint="cs"/>
          <w:color w:val="auto"/>
          <w:rtl/>
        </w:rPr>
        <w:t xml:space="preserve"> ثلاثة أقوال:</w:t>
      </w:r>
    </w:p>
    <w:p w:rsidR="00774079" w:rsidRPr="002A7390" w:rsidRDefault="009A5FA9" w:rsidP="00322330">
      <w:pPr>
        <w:ind w:hanging="2"/>
        <w:jc w:val="lowKashida"/>
        <w:rPr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القول الأول</w:t>
      </w:r>
      <w:r w:rsidR="00BB54A7" w:rsidRPr="002A7390">
        <w:rPr>
          <w:rFonts w:hint="cs"/>
          <w:b/>
          <w:bCs/>
          <w:color w:val="auto"/>
          <w:rtl/>
        </w:rPr>
        <w:t xml:space="preserve">: </w:t>
      </w:r>
      <w:r w:rsidR="00763986" w:rsidRPr="002A7390">
        <w:rPr>
          <w:rFonts w:hint="cs"/>
          <w:color w:val="auto"/>
          <w:rtl/>
        </w:rPr>
        <w:t xml:space="preserve">لا يجوز إقامة الحدود </w:t>
      </w:r>
      <w:r w:rsidR="00B31A38" w:rsidRPr="002A7390">
        <w:rPr>
          <w:rFonts w:hint="cs"/>
          <w:color w:val="auto"/>
          <w:rtl/>
        </w:rPr>
        <w:t>و</w:t>
      </w:r>
      <w:r w:rsidR="00BB54A7" w:rsidRPr="002A7390">
        <w:rPr>
          <w:rFonts w:hint="cs"/>
          <w:color w:val="auto"/>
          <w:rtl/>
        </w:rPr>
        <w:t>لا الاستقادة في المساجد</w:t>
      </w:r>
      <w:r w:rsidR="0063591F" w:rsidRPr="002A7390">
        <w:rPr>
          <w:rFonts w:hint="cs"/>
          <w:color w:val="auto"/>
          <w:rtl/>
        </w:rPr>
        <w:t>, ر</w:t>
      </w:r>
      <w:r w:rsidR="00763986" w:rsidRPr="002A7390">
        <w:rPr>
          <w:rFonts w:hint="cs"/>
          <w:color w:val="auto"/>
          <w:rtl/>
        </w:rPr>
        <w:t>ُ</w:t>
      </w:r>
      <w:r w:rsidR="003579B1">
        <w:rPr>
          <w:rFonts w:hint="cs"/>
          <w:color w:val="auto"/>
          <w:rtl/>
        </w:rPr>
        <w:t>وي</w:t>
      </w:r>
      <w:r w:rsidR="0063591F" w:rsidRPr="002A7390">
        <w:rPr>
          <w:rFonts w:hint="cs"/>
          <w:color w:val="auto"/>
          <w:rtl/>
        </w:rPr>
        <w:t xml:space="preserve"> ذلك عن عمر</w:t>
      </w:r>
      <w:r w:rsidR="00763986" w:rsidRPr="002A7390">
        <w:rPr>
          <w:rFonts w:hint="cs"/>
          <w:color w:val="auto"/>
          <w:rtl/>
        </w:rPr>
        <w:t>,</w:t>
      </w:r>
      <w:r w:rsidR="003579B1">
        <w:rPr>
          <w:rFonts w:hint="cs"/>
          <w:color w:val="auto"/>
          <w:rtl/>
        </w:rPr>
        <w:t xml:space="preserve"> وعلي</w:t>
      </w:r>
      <w:r w:rsidR="00763986" w:rsidRPr="002A7390">
        <w:rPr>
          <w:rFonts w:hint="cs"/>
          <w:color w:val="auto"/>
          <w:rtl/>
        </w:rPr>
        <w:t>,</w:t>
      </w:r>
      <w:r w:rsidR="0063591F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وهو</w:t>
      </w:r>
      <w:r w:rsidR="00DF5229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قول</w:t>
      </w:r>
      <w:r w:rsidR="006518C1" w:rsidRPr="002A7390">
        <w:rPr>
          <w:rFonts w:hint="cs"/>
          <w:color w:val="auto"/>
          <w:rtl/>
        </w:rPr>
        <w:t xml:space="preserve"> عكرمة</w:t>
      </w:r>
      <w:r w:rsidR="00763986" w:rsidRPr="002A7390">
        <w:rPr>
          <w:rFonts w:hint="cs"/>
          <w:color w:val="auto"/>
          <w:rtl/>
        </w:rPr>
        <w:t>,</w:t>
      </w:r>
      <w:r w:rsidR="006518C1" w:rsidRPr="002A7390">
        <w:rPr>
          <w:rFonts w:hint="cs"/>
          <w:color w:val="auto"/>
          <w:rtl/>
        </w:rPr>
        <w:t xml:space="preserve"> والشعبي</w:t>
      </w:r>
      <w:r w:rsidR="00763986" w:rsidRPr="002A7390">
        <w:rPr>
          <w:rFonts w:ascii="AGA Arabesque" w:hAnsi="AGA Arabesque" w:hint="cs"/>
          <w:smallCaps/>
          <w:color w:val="auto"/>
          <w:rtl/>
        </w:rPr>
        <w:t>,</w:t>
      </w:r>
      <w:r w:rsidR="006C7045" w:rsidRPr="002A7390">
        <w:rPr>
          <w:rFonts w:ascii="AGA Arabesque" w:hAnsi="AGA Arabesque" w:hint="cs"/>
          <w:smallCaps/>
          <w:color w:val="auto"/>
          <w:rtl/>
        </w:rPr>
        <w:t xml:space="preserve"> وإسحاق</w:t>
      </w:r>
      <w:r w:rsidR="00763986" w:rsidRPr="002A7390">
        <w:rPr>
          <w:rFonts w:ascii="AGA Arabesque" w:hAnsi="AGA Arabesque" w:hint="cs"/>
          <w:smallCaps/>
          <w:color w:val="auto"/>
          <w:rtl/>
        </w:rPr>
        <w:t>,</w:t>
      </w:r>
      <w:r w:rsidR="007E29EE" w:rsidRPr="002A7390">
        <w:rPr>
          <w:rFonts w:ascii="AGA Arabesque" w:hAnsi="AGA Arabesque" w:hint="cs"/>
          <w:smallCaps/>
          <w:color w:val="auto"/>
          <w:rtl/>
        </w:rPr>
        <w:t xml:space="preserve"> والحسن بن حي</w:t>
      </w:r>
      <w:r w:rsidR="006518C1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518C1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6518C1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986" w:rsidRPr="002A7390">
        <w:rPr>
          <w:rFonts w:hint="cs"/>
          <w:color w:val="auto"/>
          <w:rtl/>
        </w:rPr>
        <w:t>,</w:t>
      </w:r>
      <w:r w:rsidR="006518C1" w:rsidRPr="002A7390">
        <w:rPr>
          <w:rFonts w:hint="cs"/>
          <w:color w:val="auto"/>
          <w:rtl/>
        </w:rPr>
        <w:t xml:space="preserve"> و</w:t>
      </w:r>
      <w:r w:rsidR="00763986" w:rsidRPr="002A7390">
        <w:rPr>
          <w:rFonts w:hint="cs"/>
          <w:color w:val="auto"/>
          <w:rtl/>
        </w:rPr>
        <w:t>به</w:t>
      </w:r>
      <w:r w:rsidR="00EC17E1" w:rsidRPr="002A7390">
        <w:rPr>
          <w:rFonts w:hint="cs"/>
          <w:color w:val="auto"/>
          <w:rtl/>
        </w:rPr>
        <w:t xml:space="preserve"> </w:t>
      </w:r>
      <w:r w:rsidR="00763986" w:rsidRPr="002A7390">
        <w:rPr>
          <w:rFonts w:hint="cs"/>
          <w:color w:val="auto"/>
          <w:rtl/>
        </w:rPr>
        <w:t>قال</w:t>
      </w:r>
      <w:r w:rsidR="00EC17E1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الحنفية</w:t>
      </w:r>
      <w:r w:rsidR="0077257A" w:rsidRPr="002A739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7257A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77257A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986" w:rsidRPr="002A7390">
        <w:rPr>
          <w:rFonts w:hint="cs"/>
          <w:color w:val="auto"/>
          <w:rtl/>
        </w:rPr>
        <w:t>,</w:t>
      </w:r>
      <w:r w:rsidR="0077257A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t>والمالكية</w:t>
      </w:r>
      <w:r w:rsidR="00785F58" w:rsidRPr="002A739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85F58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785F58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3986" w:rsidRPr="002A7390">
        <w:rPr>
          <w:rFonts w:hint="cs"/>
          <w:color w:val="auto"/>
          <w:rtl/>
        </w:rPr>
        <w:t>,</w:t>
      </w:r>
      <w:r w:rsidR="00785F58" w:rsidRPr="002A7390">
        <w:rPr>
          <w:rFonts w:hint="cs"/>
          <w:color w:val="auto"/>
          <w:rtl/>
        </w:rPr>
        <w:t xml:space="preserve"> </w:t>
      </w:r>
      <w:r w:rsidR="00BB54A7" w:rsidRPr="002A7390">
        <w:rPr>
          <w:rFonts w:hint="cs"/>
          <w:color w:val="auto"/>
          <w:rtl/>
        </w:rPr>
        <w:lastRenderedPageBreak/>
        <w:t>و</w:t>
      </w:r>
      <w:r w:rsidR="00EC17E1" w:rsidRPr="002A7390">
        <w:rPr>
          <w:rFonts w:hint="cs"/>
          <w:color w:val="auto"/>
          <w:rtl/>
        </w:rPr>
        <w:t xml:space="preserve">بعض </w:t>
      </w:r>
      <w:r w:rsidR="00BB54A7" w:rsidRPr="002A7390">
        <w:rPr>
          <w:rFonts w:hint="cs"/>
          <w:color w:val="auto"/>
          <w:rtl/>
        </w:rPr>
        <w:t>الشافعية</w:t>
      </w:r>
      <w:r w:rsidR="003270DA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270DA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3270DA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37259" w:rsidRPr="002A7390">
        <w:rPr>
          <w:rFonts w:hint="cs"/>
          <w:color w:val="auto"/>
          <w:rtl/>
        </w:rPr>
        <w:t xml:space="preserve">, </w:t>
      </w:r>
      <w:r w:rsidR="00EC17E1" w:rsidRPr="002A7390">
        <w:rPr>
          <w:rFonts w:hint="cs"/>
          <w:color w:val="auto"/>
          <w:rtl/>
        </w:rPr>
        <w:t>و</w:t>
      </w:r>
      <w:r w:rsidR="00B20118" w:rsidRPr="002A7390">
        <w:rPr>
          <w:rFonts w:hint="cs"/>
          <w:color w:val="auto"/>
          <w:rtl/>
        </w:rPr>
        <w:t xml:space="preserve">هو </w:t>
      </w:r>
      <w:r w:rsidR="00EC17E1" w:rsidRPr="002A7390">
        <w:rPr>
          <w:rFonts w:hint="cs"/>
          <w:color w:val="auto"/>
          <w:rtl/>
        </w:rPr>
        <w:t xml:space="preserve">مذهب </w:t>
      </w:r>
      <w:r w:rsidR="00BB54A7" w:rsidRPr="002A7390">
        <w:rPr>
          <w:rFonts w:hint="cs"/>
          <w:color w:val="auto"/>
          <w:rtl/>
        </w:rPr>
        <w:t>الحنابلة</w:t>
      </w:r>
      <w:r w:rsidR="00A90C1F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90C1F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A90C1F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0118" w:rsidRPr="002A7390">
        <w:rPr>
          <w:rFonts w:hint="cs"/>
          <w:color w:val="auto"/>
          <w:rtl/>
        </w:rPr>
        <w:t>,</w:t>
      </w:r>
      <w:r w:rsidR="00BB54A7" w:rsidRPr="002A7390">
        <w:rPr>
          <w:rFonts w:hint="cs"/>
          <w:color w:val="auto"/>
          <w:rtl/>
        </w:rPr>
        <w:t xml:space="preserve"> </w:t>
      </w:r>
      <w:r w:rsidR="004D16EF" w:rsidRPr="002A7390">
        <w:rPr>
          <w:rFonts w:hint="cs"/>
          <w:color w:val="auto"/>
          <w:rtl/>
        </w:rPr>
        <w:t>وقول ابن حزم فيما كان من</w:t>
      </w:r>
      <w:r w:rsidR="00B20118" w:rsidRPr="002A7390">
        <w:rPr>
          <w:rFonts w:hint="cs"/>
          <w:color w:val="auto"/>
          <w:rtl/>
        </w:rPr>
        <w:t xml:space="preserve"> </w:t>
      </w:r>
      <w:r w:rsidR="004D16EF" w:rsidRPr="002A7390">
        <w:rPr>
          <w:rFonts w:hint="cs"/>
          <w:color w:val="auto"/>
          <w:rtl/>
        </w:rPr>
        <w:t>القتل والقطع</w:t>
      </w:r>
      <w:r w:rsidR="00417302" w:rsidRPr="002A7390">
        <w:rPr>
          <w:rFonts w:hint="cs"/>
          <w:color w:val="auto"/>
          <w:rtl/>
        </w:rPr>
        <w:t xml:space="preserve">, </w:t>
      </w:r>
      <w:r w:rsidR="00AA0224" w:rsidRPr="002A7390">
        <w:rPr>
          <w:rFonts w:hint="cs"/>
          <w:color w:val="auto"/>
          <w:rtl/>
        </w:rPr>
        <w:t>بل حكى الإجماع عليه بعض</w:t>
      </w:r>
      <w:r w:rsidR="00B20118" w:rsidRPr="002A7390">
        <w:rPr>
          <w:rFonts w:hint="cs"/>
          <w:color w:val="auto"/>
          <w:rtl/>
        </w:rPr>
        <w:t>ُ</w:t>
      </w:r>
      <w:r w:rsidR="00AA0224" w:rsidRPr="002A7390">
        <w:rPr>
          <w:rFonts w:hint="cs"/>
          <w:color w:val="auto"/>
          <w:rtl/>
        </w:rPr>
        <w:t xml:space="preserve"> العلماء</w:t>
      </w:r>
      <w:r w:rsidR="00AA0224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A0224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AA0224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F039D">
        <w:rPr>
          <w:rFonts w:hint="cs"/>
          <w:color w:val="auto"/>
          <w:rtl/>
        </w:rPr>
        <w:t>, وهو اختيار المباركفوري.</w:t>
      </w:r>
      <w:r w:rsidR="00774079" w:rsidRPr="002A7390">
        <w:rPr>
          <w:rFonts w:hint="cs"/>
          <w:color w:val="auto"/>
          <w:vertAlign w:val="superscript"/>
          <w:rtl/>
        </w:rPr>
        <w:t xml:space="preserve"> </w:t>
      </w:r>
    </w:p>
    <w:p w:rsidR="00774079" w:rsidRPr="002A7390" w:rsidRDefault="004C1AD0" w:rsidP="00322330">
      <w:pPr>
        <w:ind w:hanging="2"/>
        <w:jc w:val="lowKashida"/>
        <w:rPr>
          <w:b/>
          <w:bCs/>
          <w:noProof/>
          <w:color w:val="auto"/>
          <w:lang w:eastAsia="en-US"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774079" w:rsidRPr="002A7390">
        <w:rPr>
          <w:rFonts w:hint="cs"/>
          <w:b/>
          <w:bCs/>
          <w:color w:val="auto"/>
          <w:rtl/>
        </w:rPr>
        <w:t>:</w:t>
      </w:r>
      <w:r w:rsidR="00774079" w:rsidRPr="002A7390">
        <w:rPr>
          <w:rFonts w:hint="cs"/>
          <w:b/>
          <w:bCs/>
          <w:noProof/>
          <w:color w:val="auto"/>
          <w:rtl/>
          <w:lang w:eastAsia="en-US"/>
        </w:rPr>
        <w:t xml:space="preserve"> </w:t>
      </w:r>
      <w:r w:rsidR="00CA5BBA" w:rsidRPr="002A7390">
        <w:rPr>
          <w:rFonts w:hint="cs"/>
          <w:noProof/>
          <w:color w:val="auto"/>
          <w:rtl/>
          <w:lang w:eastAsia="en-US"/>
        </w:rPr>
        <w:t>يكره إقامة الحد في المس</w:t>
      </w:r>
      <w:r w:rsidR="00F904A2">
        <w:rPr>
          <w:rFonts w:hint="cs"/>
          <w:noProof/>
          <w:color w:val="auto"/>
          <w:rtl/>
          <w:lang w:eastAsia="en-US"/>
        </w:rPr>
        <w:t>ا</w:t>
      </w:r>
      <w:r w:rsidR="00774079" w:rsidRPr="002A7390">
        <w:rPr>
          <w:rFonts w:hint="cs"/>
          <w:noProof/>
          <w:color w:val="auto"/>
          <w:rtl/>
          <w:lang w:eastAsia="en-US"/>
        </w:rPr>
        <w:t>جد</w:t>
      </w:r>
      <w:r w:rsidR="00CB4DE5" w:rsidRPr="002A7390">
        <w:rPr>
          <w:rFonts w:hint="cs"/>
          <w:noProof/>
          <w:color w:val="auto"/>
          <w:rtl/>
          <w:lang w:eastAsia="en-US"/>
        </w:rPr>
        <w:t xml:space="preserve"> </w:t>
      </w:r>
      <w:r>
        <w:rPr>
          <w:rFonts w:hint="cs"/>
          <w:noProof/>
          <w:color w:val="auto"/>
          <w:rtl/>
          <w:lang w:eastAsia="en-US"/>
        </w:rPr>
        <w:t>و</w:t>
      </w:r>
      <w:r w:rsidR="00CB4DE5" w:rsidRPr="002A7390">
        <w:rPr>
          <w:rFonts w:hint="cs"/>
          <w:noProof/>
          <w:color w:val="auto"/>
          <w:rtl/>
          <w:lang w:eastAsia="en-US"/>
        </w:rPr>
        <w:t>الاستقادة فيها,</w:t>
      </w:r>
      <w:r w:rsidR="00E75589">
        <w:rPr>
          <w:rFonts w:hint="cs"/>
          <w:noProof/>
          <w:color w:val="auto"/>
          <w:rtl/>
          <w:lang w:eastAsia="en-US"/>
        </w:rPr>
        <w:t xml:space="preserve"> </w:t>
      </w:r>
      <w:r w:rsidR="00774079" w:rsidRPr="002A7390">
        <w:rPr>
          <w:rFonts w:hint="cs"/>
          <w:noProof/>
          <w:color w:val="auto"/>
          <w:rtl/>
          <w:lang w:eastAsia="en-US"/>
        </w:rPr>
        <w:t>وهو قول</w:t>
      </w:r>
      <w:r w:rsidR="009534F6" w:rsidRPr="002A7390">
        <w:rPr>
          <w:rFonts w:hint="cs"/>
          <w:noProof/>
          <w:color w:val="auto"/>
          <w:rtl/>
          <w:lang w:eastAsia="en-US"/>
        </w:rPr>
        <w:t xml:space="preserve"> عطاء في الجلد فقط</w:t>
      </w:r>
      <w:r w:rsidR="009534F6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534F6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9534F6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61604" w:rsidRPr="002A7390">
        <w:rPr>
          <w:rFonts w:hint="cs"/>
          <w:noProof/>
          <w:color w:val="auto"/>
          <w:rtl/>
          <w:lang w:eastAsia="en-US"/>
        </w:rPr>
        <w:t>, وقول</w:t>
      </w:r>
      <w:r w:rsidR="00774079" w:rsidRPr="002A7390">
        <w:rPr>
          <w:rFonts w:hint="cs"/>
          <w:noProof/>
          <w:color w:val="auto"/>
          <w:rtl/>
          <w:lang w:eastAsia="en-US"/>
        </w:rPr>
        <w:t xml:space="preserve"> الشافعي</w:t>
      </w:r>
      <w:r w:rsidR="00CB4DE5" w:rsidRPr="002A7390">
        <w:rPr>
          <w:rFonts w:hint="cs"/>
          <w:noProof/>
          <w:color w:val="auto"/>
          <w:rtl/>
          <w:lang w:eastAsia="en-US"/>
        </w:rPr>
        <w:t>,</w:t>
      </w:r>
      <w:r w:rsidR="00774079" w:rsidRPr="002A7390">
        <w:rPr>
          <w:rFonts w:hint="cs"/>
          <w:noProof/>
          <w:color w:val="auto"/>
          <w:rtl/>
          <w:lang w:eastAsia="en-US"/>
        </w:rPr>
        <w:t xml:space="preserve"> </w:t>
      </w:r>
      <w:r w:rsidR="00EC17E1" w:rsidRPr="002A7390">
        <w:rPr>
          <w:rFonts w:hint="cs"/>
          <w:noProof/>
          <w:color w:val="auto"/>
          <w:rtl/>
          <w:lang w:eastAsia="en-US"/>
        </w:rPr>
        <w:t>وهو</w:t>
      </w:r>
      <w:r w:rsidR="00F904A2">
        <w:rPr>
          <w:rFonts w:hint="cs"/>
          <w:noProof/>
          <w:color w:val="auto"/>
          <w:rtl/>
          <w:lang w:eastAsia="en-US"/>
        </w:rPr>
        <w:t xml:space="preserve"> </w:t>
      </w:r>
      <w:r w:rsidR="00EC17E1" w:rsidRPr="002A7390">
        <w:rPr>
          <w:rFonts w:hint="cs"/>
          <w:noProof/>
          <w:color w:val="auto"/>
          <w:rtl/>
          <w:lang w:eastAsia="en-US"/>
        </w:rPr>
        <w:t>المذهب عند الشافعية</w:t>
      </w:r>
      <w:r w:rsidR="00AA56BE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A56BE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AA56BE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A56BE" w:rsidRPr="002A7390">
        <w:rPr>
          <w:rFonts w:hint="cs"/>
          <w:color w:val="auto"/>
          <w:rtl/>
        </w:rPr>
        <w:t>,</w:t>
      </w:r>
      <w:r w:rsidR="00C76E4C" w:rsidRPr="002A7390">
        <w:rPr>
          <w:rFonts w:hint="cs"/>
          <w:noProof/>
          <w:color w:val="auto"/>
          <w:rtl/>
          <w:lang w:eastAsia="en-US"/>
        </w:rPr>
        <w:t xml:space="preserve"> ووجه عند الحنابلة</w:t>
      </w:r>
      <w:r w:rsidR="00C76E4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76E4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C76E4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17E1" w:rsidRPr="002A7390">
        <w:rPr>
          <w:rFonts w:hint="cs"/>
          <w:noProof/>
          <w:color w:val="auto"/>
          <w:rtl/>
          <w:lang w:eastAsia="en-US"/>
        </w:rPr>
        <w:t xml:space="preserve">. </w:t>
      </w:r>
    </w:p>
    <w:p w:rsidR="00CB4DE5" w:rsidRPr="002A7390" w:rsidRDefault="00BB54A7" w:rsidP="00322330">
      <w:pPr>
        <w:ind w:hanging="2"/>
        <w:jc w:val="lowKashida"/>
        <w:rPr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القول الثا</w:t>
      </w:r>
      <w:r w:rsidR="006F22ED" w:rsidRPr="002A7390">
        <w:rPr>
          <w:rFonts w:hint="cs"/>
          <w:b/>
          <w:bCs/>
          <w:color w:val="auto"/>
          <w:rtl/>
        </w:rPr>
        <w:t>لث</w:t>
      </w:r>
      <w:r w:rsidR="004C1AD0">
        <w:rPr>
          <w:rFonts w:hint="cs"/>
          <w:color w:val="auto"/>
          <w:rtl/>
        </w:rPr>
        <w:t>:</w:t>
      </w:r>
      <w:r w:rsidR="00E75589">
        <w:rPr>
          <w:rFonts w:hint="cs"/>
          <w:color w:val="auto"/>
          <w:rtl/>
        </w:rPr>
        <w:t xml:space="preserve"> </w:t>
      </w:r>
      <w:r w:rsidRPr="002A7390">
        <w:rPr>
          <w:rFonts w:hint="cs"/>
          <w:color w:val="auto"/>
          <w:rtl/>
        </w:rPr>
        <w:t>ل</w:t>
      </w:r>
      <w:r w:rsidR="003579B1">
        <w:rPr>
          <w:rFonts w:hint="cs"/>
          <w:color w:val="auto"/>
          <w:rtl/>
        </w:rPr>
        <w:t>ا</w:t>
      </w:r>
      <w:r w:rsidR="004C1AD0">
        <w:rPr>
          <w:rFonts w:hint="cs"/>
          <w:color w:val="auto"/>
          <w:rtl/>
        </w:rPr>
        <w:t xml:space="preserve"> </w:t>
      </w:r>
      <w:r w:rsidR="006E0EDE" w:rsidRPr="002A7390">
        <w:rPr>
          <w:rFonts w:hint="cs"/>
          <w:color w:val="auto"/>
          <w:rtl/>
        </w:rPr>
        <w:t>بأس بإقامة الحدود في المساجد</w:t>
      </w:r>
      <w:r w:rsidR="00CB4DE5" w:rsidRPr="002A7390">
        <w:rPr>
          <w:rFonts w:hint="cs"/>
          <w:color w:val="auto"/>
          <w:rtl/>
        </w:rPr>
        <w:t xml:space="preserve"> </w:t>
      </w:r>
      <w:r w:rsidR="00392D0F">
        <w:rPr>
          <w:rFonts w:hint="cs"/>
          <w:color w:val="auto"/>
          <w:rtl/>
        </w:rPr>
        <w:t>و</w:t>
      </w:r>
      <w:r w:rsidR="00CB4DE5" w:rsidRPr="002A7390">
        <w:rPr>
          <w:rFonts w:hint="cs"/>
          <w:color w:val="auto"/>
          <w:rtl/>
        </w:rPr>
        <w:t>الاستقادة فيها</w:t>
      </w:r>
      <w:r w:rsidR="00EC17E1" w:rsidRPr="002A7390">
        <w:rPr>
          <w:rFonts w:hint="cs"/>
          <w:color w:val="auto"/>
          <w:rtl/>
        </w:rPr>
        <w:t>,</w:t>
      </w:r>
      <w:r w:rsidRPr="002A7390">
        <w:rPr>
          <w:rFonts w:hint="cs"/>
          <w:color w:val="auto"/>
          <w:rtl/>
        </w:rPr>
        <w:t>وهو قول الحسن البصري</w:t>
      </w:r>
      <w:r w:rsidR="003579B1">
        <w:rPr>
          <w:rFonts w:hint="cs"/>
          <w:color w:val="auto"/>
          <w:rtl/>
        </w:rPr>
        <w:t xml:space="preserve">, </w:t>
      </w:r>
      <w:r w:rsidR="00042BFD" w:rsidRPr="002A7390">
        <w:rPr>
          <w:rFonts w:hint="cs"/>
          <w:color w:val="auto"/>
          <w:rtl/>
        </w:rPr>
        <w:t>واستثنى</w:t>
      </w:r>
      <w:r w:rsidRPr="002A7390">
        <w:rPr>
          <w:rFonts w:hint="cs"/>
          <w:color w:val="auto"/>
          <w:rtl/>
        </w:rPr>
        <w:t xml:space="preserve"> القتل</w:t>
      </w:r>
      <w:r w:rsidR="00CB4DE5" w:rsidRPr="002A7390">
        <w:rPr>
          <w:rFonts w:hint="cs"/>
          <w:color w:val="auto"/>
          <w:rtl/>
        </w:rPr>
        <w:t>,</w:t>
      </w:r>
      <w:r w:rsidRPr="002A7390">
        <w:rPr>
          <w:rFonts w:hint="cs"/>
          <w:color w:val="auto"/>
          <w:rtl/>
        </w:rPr>
        <w:t xml:space="preserve"> وقول شريح</w:t>
      </w:r>
      <w:r w:rsidR="00042BFD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42BFD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042BFD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635D" w:rsidRPr="002A7390">
        <w:rPr>
          <w:rFonts w:hint="cs"/>
          <w:color w:val="auto"/>
          <w:rtl/>
        </w:rPr>
        <w:t>,</w:t>
      </w:r>
      <w:r w:rsidRPr="002A7390">
        <w:rPr>
          <w:rFonts w:hint="cs"/>
          <w:color w:val="auto"/>
          <w:rtl/>
        </w:rPr>
        <w:t xml:space="preserve"> </w:t>
      </w:r>
      <w:r w:rsidR="00CB4DE5" w:rsidRPr="002A7390">
        <w:rPr>
          <w:rFonts w:hint="cs"/>
          <w:color w:val="auto"/>
          <w:rtl/>
        </w:rPr>
        <w:t>وبه قال</w:t>
      </w:r>
      <w:r w:rsidR="00A860B2" w:rsidRPr="002A7390">
        <w:rPr>
          <w:rFonts w:hint="cs"/>
          <w:color w:val="auto"/>
          <w:rtl/>
        </w:rPr>
        <w:t xml:space="preserve"> </w:t>
      </w:r>
      <w:r w:rsidR="006873B8" w:rsidRPr="002A7390">
        <w:rPr>
          <w:rFonts w:hint="cs"/>
          <w:color w:val="auto"/>
          <w:rtl/>
        </w:rPr>
        <w:t>الشعبي</w:t>
      </w:r>
      <w:r w:rsidR="0043548C" w:rsidRPr="002A7390">
        <w:rPr>
          <w:rFonts w:hint="cs"/>
          <w:color w:val="auto"/>
          <w:rtl/>
        </w:rPr>
        <w:t xml:space="preserve"> </w:t>
      </w:r>
      <w:r w:rsidR="00CB4DE5" w:rsidRPr="002A7390">
        <w:rPr>
          <w:rFonts w:hint="cs"/>
          <w:color w:val="auto"/>
          <w:rtl/>
        </w:rPr>
        <w:t xml:space="preserve">في </w:t>
      </w:r>
      <w:r w:rsidR="000E758D" w:rsidRPr="002A7390">
        <w:rPr>
          <w:rFonts w:hint="cs"/>
          <w:color w:val="auto"/>
          <w:rtl/>
        </w:rPr>
        <w:t>رواية ثانية</w:t>
      </w:r>
      <w:r w:rsidR="008B6E48" w:rsidRPr="002A7390">
        <w:rPr>
          <w:rFonts w:hint="cs"/>
          <w:color w:val="auto"/>
          <w:rtl/>
        </w:rPr>
        <w:t xml:space="preserve"> عنه</w:t>
      </w:r>
      <w:r w:rsidR="008B6E48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B6E48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8B6E48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B4DE5" w:rsidRPr="002A7390">
        <w:rPr>
          <w:rFonts w:hint="cs"/>
          <w:color w:val="auto"/>
          <w:rtl/>
        </w:rPr>
        <w:t xml:space="preserve">, </w:t>
      </w:r>
      <w:r w:rsidR="00912909" w:rsidRPr="002A7390">
        <w:rPr>
          <w:rFonts w:hint="cs"/>
          <w:color w:val="auto"/>
          <w:rtl/>
        </w:rPr>
        <w:t>وابن أبي ليلى</w:t>
      </w:r>
      <w:r w:rsidR="00A92F40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92F40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A92F40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A20FD" w:rsidRPr="002A7390">
        <w:rPr>
          <w:rFonts w:hint="cs"/>
          <w:color w:val="auto"/>
          <w:rtl/>
        </w:rPr>
        <w:t xml:space="preserve">, </w:t>
      </w:r>
      <w:r w:rsidR="00AD635D" w:rsidRPr="002A7390">
        <w:rPr>
          <w:rFonts w:hint="cs"/>
          <w:color w:val="auto"/>
          <w:rtl/>
        </w:rPr>
        <w:t xml:space="preserve">وقول </w:t>
      </w:r>
      <w:r w:rsidRPr="002A7390">
        <w:rPr>
          <w:rFonts w:hint="cs"/>
          <w:color w:val="auto"/>
          <w:rtl/>
        </w:rPr>
        <w:t xml:space="preserve">ابن حزم </w:t>
      </w:r>
      <w:r w:rsidR="00CB4DE5" w:rsidRPr="002A7390">
        <w:rPr>
          <w:rFonts w:hint="cs"/>
          <w:color w:val="auto"/>
          <w:rtl/>
        </w:rPr>
        <w:t>في</w:t>
      </w:r>
      <w:r w:rsidRPr="002A7390">
        <w:rPr>
          <w:rFonts w:hint="cs"/>
          <w:color w:val="auto"/>
          <w:rtl/>
        </w:rPr>
        <w:t xml:space="preserve">ما كان من الحدود من </w:t>
      </w:r>
      <w:r w:rsidR="00392D0F">
        <w:rPr>
          <w:rFonts w:hint="cs"/>
          <w:color w:val="auto"/>
          <w:rtl/>
        </w:rPr>
        <w:t>جلد</w:t>
      </w:r>
      <w:r w:rsidR="006E0EDE" w:rsidRPr="002A7390">
        <w:rPr>
          <w:rFonts w:hint="cs"/>
          <w:color w:val="auto"/>
          <w:rtl/>
        </w:rPr>
        <w:t xml:space="preserve"> يجوز في المسجد ولكن الأفضل خارجه</w:t>
      </w:r>
      <w:r w:rsidR="006F3482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3482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6F3482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hint="cs"/>
          <w:color w:val="auto"/>
          <w:rtl/>
        </w:rPr>
        <w:t>.</w:t>
      </w:r>
    </w:p>
    <w:p w:rsidR="007411D4" w:rsidRPr="002A7390" w:rsidRDefault="004C1AD0" w:rsidP="00322330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7411D4" w:rsidRPr="002A7390">
        <w:rPr>
          <w:rFonts w:hint="cs"/>
          <w:b/>
          <w:bCs/>
          <w:color w:val="auto"/>
          <w:rtl/>
        </w:rPr>
        <w:t xml:space="preserve">: </w:t>
      </w:r>
    </w:p>
    <w:p w:rsidR="006321E6" w:rsidRPr="002A7390" w:rsidRDefault="00A51E81" w:rsidP="0007696E">
      <w:pPr>
        <w:spacing w:line="233" w:lineRule="auto"/>
        <w:ind w:firstLine="0"/>
        <w:jc w:val="lowKashida"/>
        <w:rPr>
          <w:color w:val="auto"/>
          <w:vertAlign w:val="superscript"/>
          <w:rtl/>
        </w:rPr>
      </w:pPr>
      <w:r w:rsidRPr="002A7390">
        <w:rPr>
          <w:rFonts w:hint="cs"/>
          <w:b/>
          <w:bCs/>
          <w:color w:val="auto"/>
          <w:rtl/>
        </w:rPr>
        <w:t>الدليل الأول</w:t>
      </w:r>
      <w:r w:rsidR="001854D8" w:rsidRPr="002A7390">
        <w:rPr>
          <w:rFonts w:hint="cs"/>
          <w:color w:val="auto"/>
          <w:rtl/>
        </w:rPr>
        <w:t xml:space="preserve">: </w:t>
      </w:r>
      <w:r w:rsidRPr="002A7390">
        <w:rPr>
          <w:rFonts w:hint="cs"/>
          <w:color w:val="auto"/>
          <w:rtl/>
        </w:rPr>
        <w:t>قوله تعالى: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2A7390">
        <w:rPr>
          <w:rFonts w:ascii="QCF_P335" w:hAnsi="QCF_P335" w:cs="QCF_P335"/>
          <w:color w:val="auto"/>
          <w:sz w:val="32"/>
          <w:szCs w:val="32"/>
          <w:rtl/>
          <w:lang w:eastAsia="en-US"/>
        </w:rPr>
        <w:t xml:space="preserve">ﭶ  ﭷ  ﭸ    ﭹ  ﭺ  ﭻ  ﭼ  ﭽ  ﭾ      ﭿ  </w:t>
      </w:r>
      <w:r w:rsidRPr="002A7390">
        <w:rPr>
          <w:rFonts w:ascii="QCF_P335" w:hAnsi="QCF_P335" w:cs="QCF_P335"/>
          <w:color w:val="auto"/>
          <w:sz w:val="32"/>
          <w:szCs w:val="32"/>
          <w:rtl/>
          <w:lang w:eastAsia="en-US"/>
        </w:rPr>
        <w:lastRenderedPageBreak/>
        <w:t xml:space="preserve">ﮀ  ﮁ  ﮂ  ﮃ  ﮄ   ﮅ  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6321E6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21E6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6321E6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321E6" w:rsidRPr="00392D0F">
        <w:rPr>
          <w:rFonts w:hint="cs"/>
          <w:color w:val="auto"/>
          <w:rtl/>
        </w:rPr>
        <w:t>.</w:t>
      </w:r>
    </w:p>
    <w:p w:rsidR="00270964" w:rsidRDefault="00A51E81" w:rsidP="0007696E">
      <w:pPr>
        <w:spacing w:line="233" w:lineRule="auto"/>
        <w:ind w:hanging="2"/>
        <w:jc w:val="lowKashida"/>
        <w:rPr>
          <w:rFonts w:ascii="QCF_BSML" w:hAnsi="QCF_BSML" w:cs="QCF_BSML"/>
          <w:color w:val="auto"/>
          <w:sz w:val="47"/>
          <w:szCs w:val="47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>الدليل الثاني</w:t>
      </w:r>
      <w:r w:rsidRPr="002A7390">
        <w:rPr>
          <w:rFonts w:hint="cs"/>
          <w:color w:val="auto"/>
          <w:rtl/>
        </w:rPr>
        <w:t>: قوله تعالى</w:t>
      </w:r>
      <w:r w:rsidR="00392D0F">
        <w:rPr>
          <w:rFonts w:hint="cs"/>
          <w:color w:val="auto"/>
          <w:rtl/>
        </w:rPr>
        <w:t>: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2A7390">
        <w:rPr>
          <w:rFonts w:ascii="QCF_P354" w:hAnsi="QCF_P354" w:cs="QCF_P354"/>
          <w:color w:val="auto"/>
          <w:sz w:val="32"/>
          <w:szCs w:val="32"/>
          <w:rtl/>
          <w:lang w:eastAsia="en-US"/>
        </w:rPr>
        <w:t xml:space="preserve">ﰂ  ﰃ  ﰄ  ﰅ  ﰆ  ﰇ   ﰈ  ﰉ  ﰊ  ﰋ  ﰌ    ﰍ  ﰎ    ﰏ  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325875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25875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325875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25875" w:rsidRPr="00392D0F">
        <w:rPr>
          <w:rFonts w:hint="cs"/>
          <w:color w:val="auto"/>
          <w:rtl/>
        </w:rPr>
        <w:t>.</w:t>
      </w:r>
    </w:p>
    <w:p w:rsidR="00A51E81" w:rsidRPr="002A7390" w:rsidRDefault="00A51E81" w:rsidP="0007696E">
      <w:pPr>
        <w:spacing w:line="233" w:lineRule="auto"/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1854D8"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 من الآيتين</w:t>
      </w:r>
      <w:r w:rsidRPr="002A7390">
        <w:rPr>
          <w:rFonts w:ascii="Traditional Arabic" w:hint="cs"/>
          <w:color w:val="auto"/>
          <w:rtl/>
          <w:lang w:eastAsia="en-US"/>
        </w:rPr>
        <w:t xml:space="preserve">: </w:t>
      </w:r>
      <w:r w:rsidR="00476324" w:rsidRPr="002A7390">
        <w:rPr>
          <w:rFonts w:ascii="Traditional Arabic" w:hint="cs"/>
          <w:color w:val="auto"/>
          <w:rtl/>
          <w:lang w:eastAsia="en-US"/>
        </w:rPr>
        <w:t xml:space="preserve">فقد </w:t>
      </w:r>
      <w:r w:rsidRPr="002A7390">
        <w:rPr>
          <w:rFonts w:ascii="Traditional Arabic" w:hint="cs"/>
          <w:color w:val="auto"/>
          <w:rtl/>
          <w:lang w:eastAsia="en-US"/>
        </w:rPr>
        <w:t xml:space="preserve">نصت </w:t>
      </w:r>
      <w:r w:rsidR="006A4820" w:rsidRPr="002A7390">
        <w:rPr>
          <w:rFonts w:ascii="Traditional Arabic" w:hint="cs"/>
          <w:color w:val="auto"/>
          <w:rtl/>
          <w:lang w:eastAsia="en-US"/>
        </w:rPr>
        <w:t>هاتان الآيتان</w:t>
      </w:r>
      <w:r w:rsidR="0011793F"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Pr="002A7390">
        <w:rPr>
          <w:rFonts w:ascii="Traditional Arabic" w:hint="cs"/>
          <w:color w:val="auto"/>
          <w:rtl/>
          <w:lang w:eastAsia="en-US"/>
        </w:rPr>
        <w:t>على أن الله</w:t>
      </w:r>
      <w:r w:rsidR="0011793F" w:rsidRPr="002A7390">
        <w:rPr>
          <w:rFonts w:ascii="Traditional Arabic" w:hint="cs"/>
          <w:color w:val="auto"/>
          <w:rtl/>
          <w:lang w:eastAsia="en-US"/>
        </w:rPr>
        <w:t xml:space="preserve"> تعال</w:t>
      </w:r>
      <w:r w:rsidR="00410097" w:rsidRPr="002A7390">
        <w:rPr>
          <w:rFonts w:ascii="Traditional Arabic" w:hint="cs"/>
          <w:color w:val="auto"/>
          <w:rtl/>
          <w:lang w:eastAsia="en-US"/>
        </w:rPr>
        <w:t xml:space="preserve"> أمر </w:t>
      </w:r>
      <w:r w:rsidRPr="002A7390">
        <w:rPr>
          <w:rFonts w:ascii="Traditional Arabic" w:hint="cs"/>
          <w:color w:val="auto"/>
          <w:rtl/>
          <w:lang w:eastAsia="en-US"/>
        </w:rPr>
        <w:t>بصون المس</w:t>
      </w:r>
      <w:r w:rsidR="00410097" w:rsidRPr="002A7390">
        <w:rPr>
          <w:rFonts w:ascii="Traditional Arabic" w:hint="cs"/>
          <w:color w:val="auto"/>
          <w:rtl/>
          <w:lang w:eastAsia="en-US"/>
        </w:rPr>
        <w:t>ا</w:t>
      </w:r>
      <w:r w:rsidRPr="002A7390">
        <w:rPr>
          <w:rFonts w:ascii="Traditional Arabic" w:hint="cs"/>
          <w:color w:val="auto"/>
          <w:rtl/>
          <w:lang w:eastAsia="en-US"/>
        </w:rPr>
        <w:t>جد</w:t>
      </w:r>
      <w:r w:rsidR="00410097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 w:hint="cs"/>
          <w:color w:val="auto"/>
          <w:rtl/>
          <w:lang w:eastAsia="en-US"/>
        </w:rPr>
        <w:t xml:space="preserve"> ورفعها</w:t>
      </w:r>
      <w:r w:rsidR="00410097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 w:hint="cs"/>
          <w:color w:val="auto"/>
          <w:rtl/>
          <w:lang w:eastAsia="en-US"/>
        </w:rPr>
        <w:t xml:space="preserve"> وتنظيفها</w:t>
      </w:r>
      <w:r w:rsidR="00410097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 w:hint="cs"/>
          <w:color w:val="auto"/>
          <w:rtl/>
          <w:lang w:eastAsia="en-US"/>
        </w:rPr>
        <w:t xml:space="preserve"> وتطهيرها عن النجاسات, وفي إقامة الحد فيه</w:t>
      </w:r>
      <w:r w:rsidR="00410097" w:rsidRPr="002A7390">
        <w:rPr>
          <w:rFonts w:ascii="Traditional Arabic" w:hint="cs"/>
          <w:color w:val="auto"/>
          <w:rtl/>
          <w:lang w:eastAsia="en-US"/>
        </w:rPr>
        <w:t>ا</w:t>
      </w:r>
      <w:r w:rsidRPr="002A7390">
        <w:rPr>
          <w:rFonts w:ascii="Traditional Arabic" w:hint="cs"/>
          <w:color w:val="auto"/>
          <w:rtl/>
          <w:lang w:eastAsia="en-US"/>
        </w:rPr>
        <w:t xml:space="preserve"> ت</w:t>
      </w:r>
      <w:r w:rsidR="007F12BE" w:rsidRPr="002A7390">
        <w:rPr>
          <w:rFonts w:ascii="Traditional Arabic" w:hint="cs"/>
          <w:color w:val="auto"/>
          <w:rtl/>
          <w:lang w:eastAsia="en-US"/>
        </w:rPr>
        <w:t>قذير</w:t>
      </w:r>
      <w:r w:rsidR="00410097" w:rsidRPr="002A7390">
        <w:rPr>
          <w:rFonts w:ascii="Traditional Arabic" w:hint="cs"/>
          <w:color w:val="auto"/>
          <w:rtl/>
          <w:lang w:eastAsia="en-US"/>
        </w:rPr>
        <w:t xml:space="preserve"> لها</w:t>
      </w:r>
      <w:r w:rsidR="00D23B6D" w:rsidRPr="002A7390">
        <w:rPr>
          <w:rFonts w:ascii="Traditional Arabic" w:hint="cs"/>
          <w:color w:val="auto"/>
          <w:rtl/>
          <w:lang w:eastAsia="en-US"/>
        </w:rPr>
        <w:t xml:space="preserve"> بالدم كالقتل والقطع</w:t>
      </w:r>
      <w:r w:rsidR="004C1AD0">
        <w:rPr>
          <w:rFonts w:ascii="Traditional Arabic" w:hint="cs"/>
          <w:color w:val="auto"/>
          <w:rtl/>
          <w:lang w:eastAsia="en-US"/>
        </w:rPr>
        <w:t>؛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ولأنه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لا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ي</w:t>
      </w:r>
      <w:r w:rsidR="00FE002F" w:rsidRPr="002A7390">
        <w:rPr>
          <w:rFonts w:ascii="Traditional Arabic" w:hint="cs"/>
          <w:color w:val="auto"/>
          <w:rtl/>
          <w:lang w:eastAsia="en-US"/>
        </w:rPr>
        <w:t>ُ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ؤم</w:t>
      </w:r>
      <w:r w:rsidR="00F97683" w:rsidRPr="002A7390">
        <w:rPr>
          <w:rFonts w:ascii="Traditional Arabic" w:hint="cs"/>
          <w:color w:val="auto"/>
          <w:rtl/>
          <w:lang w:eastAsia="en-US"/>
        </w:rPr>
        <w:t>َ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ن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خروج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النجاسة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من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المحدود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فيتلوث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به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المسجد،</w:t>
      </w:r>
      <w:r w:rsidR="00392D0F">
        <w:rPr>
          <w:rFonts w:ascii="Traditional Arabic" w:hint="cs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فيجب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نفيه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عن</w:t>
      </w:r>
      <w:r w:rsidR="007F12BE" w:rsidRPr="002A7390">
        <w:rPr>
          <w:rFonts w:ascii="Traditional Arabic"/>
          <w:color w:val="auto"/>
          <w:rtl/>
          <w:lang w:eastAsia="en-US"/>
        </w:rPr>
        <w:t xml:space="preserve"> </w:t>
      </w:r>
      <w:r w:rsidR="007F12BE" w:rsidRPr="002A7390">
        <w:rPr>
          <w:rFonts w:ascii="Traditional Arabic" w:hint="eastAsia"/>
          <w:color w:val="auto"/>
          <w:rtl/>
          <w:lang w:eastAsia="en-US"/>
        </w:rPr>
        <w:t>المسجد</w:t>
      </w:r>
      <w:r w:rsidR="000B6B9C" w:rsidRPr="002A7390">
        <w:rPr>
          <w:rFonts w:ascii="Traditional Arabic" w:hint="cs"/>
          <w:color w:val="auto"/>
          <w:rtl/>
          <w:lang w:eastAsia="en-US"/>
        </w:rPr>
        <w:t xml:space="preserve">, </w:t>
      </w:r>
      <w:r w:rsidRPr="002A7390">
        <w:rPr>
          <w:rFonts w:ascii="Traditional Arabic" w:hint="cs"/>
          <w:color w:val="auto"/>
          <w:rtl/>
          <w:lang w:eastAsia="en-US"/>
        </w:rPr>
        <w:t>ف</w:t>
      </w:r>
      <w:r w:rsidR="00410097" w:rsidRPr="002A7390">
        <w:rPr>
          <w:rFonts w:ascii="Traditional Arabic" w:hint="cs"/>
          <w:color w:val="auto"/>
          <w:rtl/>
          <w:lang w:eastAsia="en-US"/>
        </w:rPr>
        <w:t>ي</w:t>
      </w:r>
      <w:r w:rsidR="003579B1">
        <w:rPr>
          <w:rFonts w:ascii="Traditional Arabic" w:hint="cs"/>
          <w:color w:val="auto"/>
          <w:rtl/>
          <w:lang w:eastAsia="en-US"/>
        </w:rPr>
        <w:t xml:space="preserve">حرم إقامة الحدود, و </w:t>
      </w:r>
      <w:r w:rsidRPr="002A7390">
        <w:rPr>
          <w:rFonts w:ascii="Traditional Arabic" w:hint="cs"/>
          <w:color w:val="auto"/>
          <w:rtl/>
          <w:lang w:eastAsia="en-US"/>
        </w:rPr>
        <w:t>الاستقادة فيه</w:t>
      </w:r>
      <w:r w:rsidR="000A04F0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A04F0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0A04F0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A04F0" w:rsidRPr="002A7390">
        <w:rPr>
          <w:rFonts w:ascii="Traditional Arabic" w:hint="cs"/>
          <w:color w:val="auto"/>
          <w:rtl/>
          <w:lang w:eastAsia="en-US"/>
        </w:rPr>
        <w:t>.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</w:p>
    <w:p w:rsidR="007411D4" w:rsidRPr="002A7390" w:rsidRDefault="00476324" w:rsidP="0007696E">
      <w:pPr>
        <w:spacing w:line="233" w:lineRule="auto"/>
        <w:ind w:hanging="2"/>
        <w:jc w:val="lowKashida"/>
        <w:rPr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الدليل الثالث</w:t>
      </w:r>
      <w:r w:rsidR="007411D4" w:rsidRPr="002A7390">
        <w:rPr>
          <w:rFonts w:hint="cs"/>
          <w:color w:val="auto"/>
          <w:rtl/>
        </w:rPr>
        <w:t xml:space="preserve">: </w:t>
      </w:r>
      <w:r w:rsidRPr="002A7390">
        <w:rPr>
          <w:rFonts w:ascii="Traditional Arabic" w:hint="cs"/>
          <w:color w:val="auto"/>
          <w:rtl/>
          <w:lang w:eastAsia="en-US"/>
        </w:rPr>
        <w:t xml:space="preserve">عن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حكيم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بن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حزام</w:t>
      </w:r>
      <w:r w:rsidR="00392D0F">
        <w:rPr>
          <w:rFonts w:ascii="Traditional Arabic" w:hint="cs"/>
          <w:color w:val="auto"/>
          <w:rtl/>
          <w:lang w:eastAsia="en-US"/>
        </w:rPr>
        <w:t xml:space="preserve"> </w:t>
      </w:r>
      <w:r w:rsidR="003579B1">
        <w:rPr>
          <w:rFonts w:ascii="Traditional Arabic" w:hint="cs"/>
          <w:color w:val="auto"/>
          <w:lang w:eastAsia="en-US"/>
        </w:rPr>
        <w:sym w:font="AGA Arabesque" w:char="F074"/>
      </w:r>
      <w:r w:rsidR="003579B1">
        <w:rPr>
          <w:rFonts w:ascii="Traditional Arabic"/>
          <w:smallCaps/>
          <w:color w:val="auto"/>
          <w:vertAlign w:val="superscript"/>
          <w:rtl/>
          <w:lang w:eastAsia="en-US"/>
        </w:rPr>
        <w:t xml:space="preserve"> </w:t>
      </w:r>
      <w:r w:rsidR="00392D0F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92D0F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392D0F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رسول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نهى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ي</w:t>
      </w:r>
      <w:r w:rsidR="005F5130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س</w:t>
      </w:r>
      <w:r w:rsidR="005F5130" w:rsidRPr="002A7390">
        <w:rPr>
          <w:rFonts w:ascii="Traditional Arabic" w:hint="cs"/>
          <w:color w:val="auto"/>
          <w:rtl/>
          <w:lang w:eastAsia="en-US"/>
        </w:rPr>
        <w:t>ْ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ت</w:t>
      </w:r>
      <w:r w:rsidR="005F5130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ق</w:t>
      </w:r>
      <w:r w:rsidR="005F5130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اد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في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المسجد،</w:t>
      </w:r>
      <w:r w:rsidR="00F674B5">
        <w:rPr>
          <w:rFonts w:ascii="Traditional Arabic" w:hint="cs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وأن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ت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ن</w:t>
      </w:r>
      <w:r w:rsidR="00470C82" w:rsidRPr="002A7390">
        <w:rPr>
          <w:rFonts w:ascii="Traditional Arabic" w:hint="cs"/>
          <w:color w:val="auto"/>
          <w:rtl/>
          <w:lang w:eastAsia="en-US"/>
        </w:rPr>
        <w:t>ْ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شد</w:t>
      </w:r>
      <w:r w:rsidR="00470C82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فيه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الأشعار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،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وأن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ت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قام</w:t>
      </w:r>
      <w:r w:rsidR="00470C82" w:rsidRPr="002A7390">
        <w:rPr>
          <w:rFonts w:ascii="Traditional Arabic" w:hint="cs"/>
          <w:color w:val="auto"/>
          <w:rtl/>
          <w:lang w:eastAsia="en-US"/>
        </w:rPr>
        <w:t>َ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فيه</w:t>
      </w:r>
      <w:r w:rsidR="007411D4" w:rsidRPr="002A7390">
        <w:rPr>
          <w:rFonts w:ascii="Traditional Arabic"/>
          <w:color w:val="auto"/>
          <w:rtl/>
          <w:lang w:eastAsia="en-US"/>
        </w:rPr>
        <w:t xml:space="preserve"> 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الح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د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="007411D4" w:rsidRPr="002A7390">
        <w:rPr>
          <w:rFonts w:ascii="Traditional Arabic" w:hint="eastAsia"/>
          <w:color w:val="auto"/>
          <w:rtl/>
          <w:lang w:eastAsia="en-US"/>
        </w:rPr>
        <w:t>ود</w:t>
      </w:r>
      <w:r w:rsidR="00470C82"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cs"/>
          <w:color w:val="auto"/>
          <w:rtl/>
          <w:lang w:eastAsia="en-US"/>
        </w:rPr>
        <w:t>"</w:t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 w:hint="cs"/>
          <w:color w:val="auto"/>
          <w:rtl/>
          <w:lang w:eastAsia="en-US"/>
        </w:rPr>
        <w:t>.</w:t>
      </w:r>
      <w:r w:rsidR="00892C1D" w:rsidRPr="002A7390">
        <w:rPr>
          <w:rFonts w:hint="cs"/>
          <w:color w:val="auto"/>
          <w:rtl/>
        </w:rPr>
        <w:t xml:space="preserve"> </w:t>
      </w:r>
    </w:p>
    <w:p w:rsidR="008A2C84" w:rsidRPr="002A7390" w:rsidRDefault="008A2C84" w:rsidP="00322330">
      <w:pPr>
        <w:ind w:hanging="2"/>
        <w:jc w:val="lowKashida"/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lastRenderedPageBreak/>
        <w:t>الدليل الرابع</w:t>
      </w:r>
      <w:r w:rsidRPr="002A7390">
        <w:rPr>
          <w:rFonts w:hint="cs"/>
          <w:color w:val="auto"/>
          <w:rtl/>
        </w:rPr>
        <w:t xml:space="preserve">: </w:t>
      </w:r>
      <w:r w:rsidRPr="002A7390">
        <w:rPr>
          <w:rFonts w:ascii="Traditional Arabic" w:hint="eastAsia"/>
          <w:color w:val="auto"/>
          <w:rtl/>
          <w:lang w:eastAsia="en-US"/>
        </w:rPr>
        <w:t>عن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ابن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عباس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  <w:r w:rsidR="00815D65">
        <w:rPr>
          <w:rFonts w:ascii="Traditional Arabic" w:hint="cs"/>
          <w:color w:val="auto"/>
          <w:rtl/>
          <w:lang w:eastAsia="en-US"/>
        </w:rPr>
        <w:t xml:space="preserve">رضي </w:t>
      </w:r>
      <w:r w:rsidR="003579B1">
        <w:rPr>
          <w:rFonts w:ascii="Traditional Arabic" w:hint="cs"/>
          <w:color w:val="auto"/>
          <w:rtl/>
          <w:lang w:eastAsia="en-US"/>
        </w:rPr>
        <w:t>الله عنهما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Pr="002A7390">
        <w:rPr>
          <w:rFonts w:ascii="Traditional Arabic"/>
          <w:color w:val="auto"/>
          <w:rtl/>
          <w:lang w:eastAsia="en-US"/>
        </w:rPr>
        <w:t xml:space="preserve">: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رسول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الله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Pr="002A7390">
        <w:rPr>
          <w:rFonts w:ascii="Traditional Arabic"/>
          <w:color w:val="auto"/>
          <w:rtl/>
          <w:lang w:eastAsia="en-US"/>
        </w:rPr>
        <w:t>:</w:t>
      </w:r>
      <w:r w:rsidR="0041229F">
        <w:rPr>
          <w:rFonts w:ascii="Traditional Arabic" w:hint="cs"/>
          <w:color w:val="auto"/>
          <w:rtl/>
          <w:lang w:eastAsia="en-US"/>
        </w:rPr>
        <w:t>"</w:t>
      </w:r>
      <w:r w:rsidRPr="002A7390">
        <w:rPr>
          <w:rFonts w:ascii="Traditional Arabic" w:hint="eastAsia"/>
          <w:color w:val="auto"/>
          <w:rtl/>
          <w:lang w:eastAsia="en-US"/>
        </w:rPr>
        <w:t>لا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ت</w:t>
      </w:r>
      <w:r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قام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الحدود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المساجد</w:t>
      </w:r>
      <w:r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ولا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ي</w:t>
      </w:r>
      <w:r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قاد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بالولد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الوالد</w:t>
      </w:r>
      <w:r w:rsidRPr="002A7390">
        <w:rPr>
          <w:rFonts w:ascii="Traditional Arabic" w:hint="cs"/>
          <w:color w:val="auto"/>
          <w:rtl/>
          <w:lang w:eastAsia="en-US"/>
        </w:rPr>
        <w:t>"</w:t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/>
          <w:color w:val="auto"/>
          <w:rtl/>
          <w:lang w:eastAsia="en-US"/>
        </w:rPr>
        <w:t>.</w:t>
      </w:r>
      <w:r w:rsidRPr="002A7390">
        <w:rPr>
          <w:rFonts w:ascii="Traditional Arabic"/>
          <w:b/>
          <w:bCs/>
          <w:color w:val="auto"/>
          <w:sz w:val="40"/>
          <w:szCs w:val="40"/>
          <w:rtl/>
          <w:lang w:eastAsia="en-US"/>
        </w:rPr>
        <w:t xml:space="preserve"> </w:t>
      </w:r>
    </w:p>
    <w:p w:rsidR="00F7713E" w:rsidRPr="002A7390" w:rsidRDefault="00F7713E" w:rsidP="00322330">
      <w:pPr>
        <w:ind w:hanging="2"/>
        <w:jc w:val="lowKashida"/>
        <w:rPr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lastRenderedPageBreak/>
        <w:t>وجه الدلالة</w:t>
      </w:r>
      <w:r w:rsidRPr="002A7390">
        <w:rPr>
          <w:rFonts w:hint="cs"/>
          <w:color w:val="auto"/>
          <w:rtl/>
        </w:rPr>
        <w:t>:</w:t>
      </w:r>
      <w:r w:rsidR="00B57EBA" w:rsidRPr="002A7390">
        <w:rPr>
          <w:rFonts w:hint="cs"/>
          <w:color w:val="auto"/>
          <w:rtl/>
        </w:rPr>
        <w:t xml:space="preserve"> الحديث</w:t>
      </w:r>
      <w:r w:rsidR="008A2C84" w:rsidRPr="002A7390">
        <w:rPr>
          <w:rFonts w:hint="cs"/>
          <w:color w:val="auto"/>
          <w:rtl/>
        </w:rPr>
        <w:t>ان</w:t>
      </w:r>
      <w:r w:rsidR="00B57EBA" w:rsidRPr="002A7390">
        <w:rPr>
          <w:rFonts w:hint="cs"/>
          <w:color w:val="auto"/>
          <w:rtl/>
        </w:rPr>
        <w:t xml:space="preserve"> يدل</w:t>
      </w:r>
      <w:r w:rsidR="008A2C84" w:rsidRPr="002A7390">
        <w:rPr>
          <w:rFonts w:hint="cs"/>
          <w:color w:val="auto"/>
          <w:rtl/>
        </w:rPr>
        <w:t>ان</w:t>
      </w:r>
      <w:r w:rsidR="00B57EBA" w:rsidRPr="002A7390">
        <w:rPr>
          <w:rFonts w:hint="cs"/>
          <w:color w:val="auto"/>
          <w:rtl/>
        </w:rPr>
        <w:t xml:space="preserve"> بنصه</w:t>
      </w:r>
      <w:r w:rsidR="008A2C84" w:rsidRPr="002A7390">
        <w:rPr>
          <w:rFonts w:hint="cs"/>
          <w:color w:val="auto"/>
          <w:rtl/>
        </w:rPr>
        <w:t>ما</w:t>
      </w:r>
      <w:r w:rsidR="00B57EBA" w:rsidRPr="002A7390">
        <w:rPr>
          <w:rFonts w:hint="cs"/>
          <w:color w:val="auto"/>
          <w:rtl/>
        </w:rPr>
        <w:t xml:space="preserve"> على تحريم إقامة الحد في المسجد</w:t>
      </w:r>
      <w:r w:rsidR="009B5CFD" w:rsidRPr="002A7390">
        <w:rPr>
          <w:rFonts w:hint="cs"/>
          <w:color w:val="auto"/>
          <w:rtl/>
        </w:rPr>
        <w:t>, وتحريم الاستقادة فيه؛</w:t>
      </w:r>
      <w:r w:rsidR="00DD12F5" w:rsidRPr="002A7390">
        <w:rPr>
          <w:rFonts w:hint="cs"/>
          <w:color w:val="auto"/>
          <w:rtl/>
        </w:rPr>
        <w:t xml:space="preserve"> لأن الأصل في النهي التحريم ما لم يوجد له صارف</w:t>
      </w:r>
      <w:r w:rsidR="009B5CFD" w:rsidRPr="002A7390">
        <w:rPr>
          <w:rFonts w:hint="cs"/>
          <w:color w:val="auto"/>
          <w:rtl/>
        </w:rPr>
        <w:t>,</w:t>
      </w:r>
      <w:r w:rsidR="00DD12F5" w:rsidRPr="002A7390">
        <w:rPr>
          <w:rFonts w:hint="cs"/>
          <w:color w:val="auto"/>
          <w:rtl/>
        </w:rPr>
        <w:t xml:space="preserve"> ولا صارف له </w:t>
      </w:r>
      <w:r w:rsidR="009B5CFD" w:rsidRPr="002A7390">
        <w:rPr>
          <w:rFonts w:hint="cs"/>
          <w:color w:val="auto"/>
          <w:rtl/>
        </w:rPr>
        <w:t>ههنا</w:t>
      </w:r>
      <w:r w:rsidR="00592FF7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92FF7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592FF7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92FF7" w:rsidRPr="002A7390">
        <w:rPr>
          <w:rFonts w:ascii="Traditional Arabic" w:hint="cs"/>
          <w:color w:val="auto"/>
          <w:rtl/>
          <w:lang w:eastAsia="en-US"/>
        </w:rPr>
        <w:t>.</w:t>
      </w:r>
      <w:r w:rsidRPr="002A7390">
        <w:rPr>
          <w:rFonts w:hint="cs"/>
          <w:color w:val="auto"/>
          <w:rtl/>
        </w:rPr>
        <w:t xml:space="preserve"> </w:t>
      </w:r>
    </w:p>
    <w:p w:rsidR="00894B74" w:rsidRPr="002A7390" w:rsidRDefault="00894B74" w:rsidP="00322330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 xml:space="preserve">الدليل </w:t>
      </w:r>
      <w:r w:rsidR="00E12C49" w:rsidRPr="002A7390">
        <w:rPr>
          <w:rFonts w:hint="cs"/>
          <w:b/>
          <w:bCs/>
          <w:color w:val="auto"/>
          <w:rtl/>
        </w:rPr>
        <w:t>الخامس</w:t>
      </w:r>
      <w:r w:rsidRPr="002A7390">
        <w:rPr>
          <w:rFonts w:hint="cs"/>
          <w:color w:val="auto"/>
          <w:rtl/>
        </w:rPr>
        <w:t xml:space="preserve">: </w:t>
      </w:r>
      <w:r w:rsidRPr="002A7390">
        <w:rPr>
          <w:rFonts w:ascii="Traditional Arabic" w:hint="eastAsia"/>
          <w:color w:val="auto"/>
          <w:rtl/>
          <w:lang w:eastAsia="en-US"/>
        </w:rPr>
        <w:t>عن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أبي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هريرة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4"/>
      </w:r>
      <w:r w:rsidR="0041229F">
        <w:rPr>
          <w:rFonts w:ascii="Traditional Arabic" w:hint="cs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7D40A3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eastAsia"/>
          <w:color w:val="auto"/>
          <w:rtl/>
          <w:lang w:eastAsia="en-US"/>
        </w:rPr>
        <w:t>أتى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رجل</w:t>
      </w:r>
      <w:r w:rsidR="007D40A3" w:rsidRPr="002A7390">
        <w:rPr>
          <w:rFonts w:ascii="Traditional Arabic" w:hint="cs"/>
          <w:color w:val="auto"/>
          <w:rtl/>
          <w:lang w:eastAsia="en-US"/>
        </w:rPr>
        <w:t>ٌ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رسول</w:t>
      </w:r>
      <w:r w:rsidR="004506A8" w:rsidRPr="002A7390">
        <w:rPr>
          <w:rFonts w:ascii="Traditional Arabic" w:hint="cs"/>
          <w:color w:val="auto"/>
          <w:rtl/>
          <w:lang w:eastAsia="en-US"/>
        </w:rPr>
        <w:t>َ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الله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وهو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المسجد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فناداه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eastAsia"/>
          <w:color w:val="auto"/>
          <w:rtl/>
          <w:lang w:eastAsia="en-US"/>
        </w:rPr>
        <w:t>يا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رسول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0811AA" w:rsidRPr="002A7390">
        <w:rPr>
          <w:rFonts w:ascii="Traditional Arabic" w:hint="cs"/>
          <w:color w:val="auto"/>
          <w:rtl/>
          <w:lang w:eastAsia="en-US"/>
        </w:rPr>
        <w:t>!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إني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زنيت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فأعرض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عنه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حتى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ردد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عليه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أربع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مرات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فلما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شهد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على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نفسه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أربع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شهادات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دعاه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النبي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:"</w:t>
      </w:r>
      <w:r w:rsidRPr="002A7390">
        <w:rPr>
          <w:rFonts w:ascii="Traditional Arabic" w:hint="eastAsia"/>
          <w:color w:val="auto"/>
          <w:rtl/>
          <w:lang w:eastAsia="en-US"/>
        </w:rPr>
        <w:t>أب</w:t>
      </w:r>
      <w:r w:rsidR="00EE29D5" w:rsidRPr="002A7390">
        <w:rPr>
          <w:rFonts w:ascii="Traditional Arabic" w:hint="cs"/>
          <w:color w:val="auto"/>
          <w:rtl/>
          <w:lang w:eastAsia="en-US"/>
        </w:rPr>
        <w:t>ِ</w:t>
      </w:r>
      <w:r w:rsidRPr="002A7390">
        <w:rPr>
          <w:rFonts w:ascii="Traditional Arabic" w:hint="eastAsia"/>
          <w:color w:val="auto"/>
          <w:rtl/>
          <w:lang w:eastAsia="en-US"/>
        </w:rPr>
        <w:t>ك</w:t>
      </w:r>
      <w:r w:rsidR="00EE29D5" w:rsidRPr="002A7390">
        <w:rPr>
          <w:rFonts w:ascii="Traditional Arabic" w:hint="cs"/>
          <w:color w:val="auto"/>
          <w:rtl/>
          <w:lang w:eastAsia="en-US"/>
        </w:rPr>
        <w:t>َ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ج</w:t>
      </w:r>
      <w:r w:rsidR="00EE29D5"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ن</w:t>
      </w:r>
      <w:r w:rsidR="00EE29D5" w:rsidRPr="002A7390">
        <w:rPr>
          <w:rFonts w:ascii="Traditional Arabic" w:hint="cs"/>
          <w:color w:val="auto"/>
          <w:rtl/>
          <w:lang w:eastAsia="en-US"/>
        </w:rPr>
        <w:t>ُ</w:t>
      </w:r>
      <w:r w:rsidRPr="002A7390">
        <w:rPr>
          <w:rFonts w:ascii="Traditional Arabic" w:hint="eastAsia"/>
          <w:color w:val="auto"/>
          <w:rtl/>
          <w:lang w:eastAsia="en-US"/>
        </w:rPr>
        <w:t>و</w:t>
      </w:r>
      <w:r w:rsidR="00EE29D5" w:rsidRPr="002A7390">
        <w:rPr>
          <w:rFonts w:ascii="Traditional Arabic" w:hint="cs"/>
          <w:color w:val="auto"/>
          <w:rtl/>
          <w:lang w:eastAsia="en-US"/>
        </w:rPr>
        <w:t>ْ</w:t>
      </w:r>
      <w:r w:rsidRPr="002A7390">
        <w:rPr>
          <w:rFonts w:ascii="Traditional Arabic" w:hint="eastAsia"/>
          <w:color w:val="auto"/>
          <w:rtl/>
          <w:lang w:eastAsia="en-US"/>
        </w:rPr>
        <w:t>ن</w:t>
      </w:r>
      <w:r w:rsidR="00392D0F">
        <w:rPr>
          <w:rFonts w:ascii="Traditional Arabic" w:hint="cs"/>
          <w:color w:val="auto"/>
          <w:rtl/>
          <w:lang w:eastAsia="en-US"/>
        </w:rPr>
        <w:t>؟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لا</w:t>
      </w:r>
      <w:r w:rsidR="000811AA" w:rsidRPr="002A7390">
        <w:rPr>
          <w:rFonts w:ascii="Traditional Arabic" w:hint="cs"/>
          <w:color w:val="auto"/>
          <w:rtl/>
          <w:lang w:eastAsia="en-US"/>
        </w:rPr>
        <w:t>,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:"</w:t>
      </w:r>
      <w:r w:rsidRPr="002A7390">
        <w:rPr>
          <w:rFonts w:ascii="Traditional Arabic" w:hint="eastAsia"/>
          <w:color w:val="auto"/>
          <w:rtl/>
          <w:lang w:eastAsia="en-US"/>
        </w:rPr>
        <w:t>فهل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أحصنت</w:t>
      </w:r>
      <w:r w:rsidR="000811AA" w:rsidRPr="002A7390">
        <w:rPr>
          <w:rFonts w:ascii="Traditional Arabic" w:hint="cs"/>
          <w:color w:val="auto"/>
          <w:rtl/>
          <w:lang w:eastAsia="en-US"/>
        </w:rPr>
        <w:t>؟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قال</w:t>
      </w:r>
      <w:r w:rsidR="000811AA" w:rsidRPr="002A7390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eastAsia"/>
          <w:color w:val="auto"/>
          <w:rtl/>
          <w:lang w:eastAsia="en-US"/>
        </w:rPr>
        <w:t>نعم</w:t>
      </w:r>
      <w:r w:rsidR="000811AA" w:rsidRPr="002A7390">
        <w:rPr>
          <w:rFonts w:ascii="Traditional Arabic" w:hint="cs"/>
          <w:color w:val="auto"/>
          <w:rtl/>
          <w:lang w:eastAsia="en-US"/>
        </w:rPr>
        <w:t>!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فقال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النبي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E004AB" w:rsidRPr="002A7390">
        <w:rPr>
          <w:rFonts w:ascii="Traditional Arabic" w:hint="cs"/>
          <w:color w:val="auto"/>
          <w:rtl/>
          <w:lang w:eastAsia="en-US"/>
        </w:rPr>
        <w:t>:"</w:t>
      </w:r>
      <w:r w:rsidRPr="002A7390">
        <w:rPr>
          <w:rFonts w:ascii="Traditional Arabic" w:hint="eastAsia"/>
          <w:color w:val="auto"/>
          <w:rtl/>
          <w:lang w:eastAsia="en-US"/>
        </w:rPr>
        <w:t>اذهبوا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به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فارجموه</w:t>
      </w:r>
      <w:r w:rsidR="00E004AB" w:rsidRPr="002A7390">
        <w:rPr>
          <w:rFonts w:ascii="Traditional Arabic" w:hint="cs"/>
          <w:color w:val="auto"/>
          <w:rtl/>
          <w:lang w:eastAsia="en-US"/>
        </w:rPr>
        <w:t>"</w:t>
      </w:r>
      <w:r w:rsidR="00EA5F93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A5F93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EA5F93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5F93" w:rsidRPr="002A7390">
        <w:rPr>
          <w:rFonts w:ascii="Traditional Arabic" w:hint="cs"/>
          <w:color w:val="auto"/>
          <w:rtl/>
          <w:lang w:eastAsia="en-US"/>
        </w:rPr>
        <w:t xml:space="preserve">. </w:t>
      </w:r>
      <w:r w:rsidRPr="002A7390">
        <w:rPr>
          <w:rFonts w:ascii="Traditional Arabic" w:hint="cs"/>
          <w:color w:val="auto"/>
          <w:rtl/>
          <w:lang w:eastAsia="en-US"/>
        </w:rPr>
        <w:t xml:space="preserve"> </w:t>
      </w:r>
    </w:p>
    <w:p w:rsidR="00894B74" w:rsidRPr="002A7390" w:rsidRDefault="00894B74" w:rsidP="00322330">
      <w:pPr>
        <w:ind w:hanging="2"/>
        <w:jc w:val="lowKashida"/>
        <w:rPr>
          <w:color w:val="auto"/>
          <w:sz w:val="28"/>
          <w:szCs w:val="28"/>
          <w:rtl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2A7390">
        <w:rPr>
          <w:rFonts w:ascii="Traditional Arabic" w:hint="cs"/>
          <w:color w:val="auto"/>
          <w:rtl/>
          <w:lang w:eastAsia="en-US"/>
        </w:rPr>
        <w:t xml:space="preserve">: أن النبي </w:t>
      </w:r>
      <w:r w:rsidR="003579B1">
        <w:rPr>
          <w:rFonts w:ascii="Traditional Arabic" w:hint="cs"/>
          <w:color w:val="auto"/>
          <w:lang w:eastAsia="en-US"/>
        </w:rPr>
        <w:sym w:font="AGA Arabesque" w:char="F072"/>
      </w:r>
      <w:r w:rsidRPr="002A7390">
        <w:rPr>
          <w:rFonts w:ascii="Traditional Arabic" w:hint="cs"/>
          <w:color w:val="auto"/>
          <w:rtl/>
          <w:lang w:eastAsia="en-US"/>
        </w:rPr>
        <w:t xml:space="preserve"> أمر بإخراج من وجب عليه الحد من المسجد لإقامة الحد عليه </w:t>
      </w:r>
      <w:r w:rsidR="004C1AD0">
        <w:rPr>
          <w:rFonts w:ascii="Traditional Arabic" w:hint="cs"/>
          <w:color w:val="auto"/>
          <w:rtl/>
          <w:lang w:eastAsia="en-US"/>
        </w:rPr>
        <w:t>ف</w:t>
      </w:r>
      <w:r w:rsidRPr="002A7390">
        <w:rPr>
          <w:rFonts w:ascii="Traditional Arabic" w:hint="cs"/>
          <w:color w:val="auto"/>
          <w:rtl/>
          <w:lang w:eastAsia="en-US"/>
        </w:rPr>
        <w:t>دل على أن المسجد ليس مح</w:t>
      </w:r>
      <w:r w:rsidR="00EA5B7A" w:rsidRPr="002A7390">
        <w:rPr>
          <w:rFonts w:ascii="Traditional Arabic" w:hint="cs"/>
          <w:color w:val="auto"/>
          <w:rtl/>
          <w:lang w:eastAsia="en-US"/>
        </w:rPr>
        <w:t>لا لإقامة الحد فلا يجوز فيه ذلك</w:t>
      </w:r>
      <w:r w:rsidRPr="002A7390">
        <w:rPr>
          <w:rFonts w:ascii="Traditional Arabic" w:hint="cs"/>
          <w:color w:val="auto"/>
          <w:rtl/>
          <w:lang w:eastAsia="en-US"/>
        </w:rPr>
        <w:t xml:space="preserve">. </w:t>
      </w:r>
    </w:p>
    <w:p w:rsidR="00D03F55" w:rsidRPr="002A7390" w:rsidRDefault="001A5C15" w:rsidP="00322330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t>الدليل السادس</w:t>
      </w:r>
      <w:r w:rsidR="00B019FD" w:rsidRPr="002A7390">
        <w:rPr>
          <w:rFonts w:hint="cs"/>
          <w:color w:val="auto"/>
          <w:rtl/>
        </w:rPr>
        <w:t>:</w:t>
      </w:r>
      <w:r w:rsidR="00B019FD" w:rsidRPr="002A7390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طارق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بن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شهاب</w:t>
      </w:r>
      <w:r w:rsidR="0041229F">
        <w:rPr>
          <w:rFonts w:ascii="Traditional Arabic" w:hint="cs"/>
          <w:color w:val="auto"/>
          <w:lang w:eastAsia="en-US"/>
        </w:rPr>
        <w:sym w:font="AGA Arabesque" w:char="F074"/>
      </w:r>
      <w:r w:rsidR="00E73632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73632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E73632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قال</w:t>
      </w:r>
      <w:r w:rsidR="00227699" w:rsidRPr="002A7390">
        <w:rPr>
          <w:rFonts w:ascii="Traditional Arabic" w:hint="cs"/>
          <w:color w:val="auto"/>
          <w:rtl/>
          <w:lang w:eastAsia="en-US"/>
        </w:rPr>
        <w:t>: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أ</w:t>
      </w:r>
      <w:r w:rsidR="004C323C" w:rsidRPr="002A7390">
        <w:rPr>
          <w:rFonts w:ascii="Traditional Arabic" w:hint="cs"/>
          <w:color w:val="auto"/>
          <w:rtl/>
          <w:lang w:eastAsia="en-US"/>
        </w:rPr>
        <w:t>ُ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تي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عمر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برجل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في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شيء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فقال</w:t>
      </w:r>
      <w:r w:rsidRPr="002A7390">
        <w:rPr>
          <w:rFonts w:ascii="Traditional Arabic" w:hint="cs"/>
          <w:color w:val="auto"/>
          <w:rtl/>
          <w:lang w:eastAsia="en-US"/>
        </w:rPr>
        <w:t>:"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أخرجاه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من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المسجد</w:t>
      </w:r>
      <w:r w:rsidRPr="002A7390">
        <w:rPr>
          <w:rFonts w:ascii="Traditional Arabic" w:hint="cs"/>
          <w:color w:val="auto"/>
          <w:rtl/>
          <w:lang w:eastAsia="en-US"/>
        </w:rPr>
        <w:t>,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فاضرباه</w:t>
      </w:r>
      <w:r w:rsidRPr="002A7390">
        <w:rPr>
          <w:rFonts w:ascii="Traditional Arabic" w:hint="cs"/>
          <w:color w:val="auto"/>
          <w:rtl/>
          <w:lang w:eastAsia="en-US"/>
        </w:rPr>
        <w:t>"</w:t>
      </w:r>
      <w:r w:rsidR="005B1935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B1935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5B1935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</w:p>
    <w:p w:rsidR="00815D65" w:rsidRDefault="00D03F55" w:rsidP="00045B98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2A7390">
        <w:rPr>
          <w:rFonts w:hint="cs"/>
          <w:b/>
          <w:bCs/>
          <w:color w:val="auto"/>
          <w:rtl/>
        </w:rPr>
        <w:lastRenderedPageBreak/>
        <w:t xml:space="preserve">الدليل </w:t>
      </w:r>
      <w:r w:rsidR="001A5C15" w:rsidRPr="002A7390">
        <w:rPr>
          <w:rFonts w:hint="cs"/>
          <w:b/>
          <w:bCs/>
          <w:color w:val="auto"/>
          <w:rtl/>
        </w:rPr>
        <w:t>السابع</w:t>
      </w:r>
      <w:r w:rsidR="00B019FD" w:rsidRPr="002A7390">
        <w:rPr>
          <w:rFonts w:hint="cs"/>
          <w:color w:val="auto"/>
          <w:rtl/>
        </w:rPr>
        <w:t>:</w:t>
      </w:r>
      <w:r w:rsidR="00B019FD" w:rsidRPr="002A7390">
        <w:rPr>
          <w:rFonts w:ascii="Traditional Arabic" w:hint="eastAsia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ابن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مغفل</w:t>
      </w:r>
      <w:r w:rsidR="0041229F">
        <w:rPr>
          <w:rFonts w:asciiTheme="minorHAnsi" w:hAnsiTheme="minorHAnsi"/>
          <w:color w:val="auto"/>
          <w:lang w:eastAsia="en-US"/>
        </w:rPr>
        <w:t xml:space="preserve"> </w:t>
      </w:r>
      <w:r w:rsidR="003579B1">
        <w:rPr>
          <w:rFonts w:ascii="Traditional Arabic" w:hint="cs"/>
          <w:color w:val="auto"/>
          <w:lang w:eastAsia="en-US"/>
        </w:rPr>
        <w:sym w:font="AGA Arabesque" w:char="F074"/>
      </w:r>
      <w:r w:rsidR="00B019FD" w:rsidRPr="002A7390">
        <w:rPr>
          <w:rFonts w:ascii="Traditional Arabic" w:hint="eastAsia"/>
          <w:color w:val="auto"/>
          <w:rtl/>
          <w:lang w:eastAsia="en-US"/>
        </w:rPr>
        <w:t>أن</w:t>
      </w:r>
      <w:r w:rsidR="00B34B3D" w:rsidRPr="002A7390">
        <w:rPr>
          <w:rFonts w:ascii="Traditional Arabic" w:hint="cs"/>
          <w:color w:val="auto"/>
          <w:rtl/>
          <w:lang w:eastAsia="en-US"/>
        </w:rPr>
        <w:t>َّ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رجلا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جاء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إلى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علي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فسار</w:t>
      </w:r>
      <w:r w:rsidR="000811AA" w:rsidRPr="002A7390">
        <w:rPr>
          <w:rFonts w:ascii="Traditional Arabic" w:hint="cs"/>
          <w:color w:val="auto"/>
          <w:rtl/>
          <w:lang w:eastAsia="en-US"/>
        </w:rPr>
        <w:t>َّ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ه،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فقال</w:t>
      </w:r>
      <w:r w:rsidR="000811AA" w:rsidRPr="002A7390">
        <w:rPr>
          <w:rFonts w:ascii="Traditional Arabic"/>
          <w:color w:val="auto"/>
          <w:rtl/>
          <w:lang w:eastAsia="en-US"/>
        </w:rPr>
        <w:t>:</w:t>
      </w:r>
      <w:r w:rsidR="000811AA" w:rsidRPr="002A7390">
        <w:rPr>
          <w:rFonts w:ascii="Traditional Arabic" w:hint="cs"/>
          <w:color w:val="auto"/>
          <w:rtl/>
          <w:lang w:eastAsia="en-US"/>
        </w:rPr>
        <w:t>"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يا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ق</w:t>
      </w:r>
      <w:r w:rsidR="00365AFB" w:rsidRPr="002A7390">
        <w:rPr>
          <w:rFonts w:ascii="Traditional Arabic" w:hint="cs"/>
          <w:color w:val="auto"/>
          <w:rtl/>
          <w:lang w:eastAsia="en-US"/>
        </w:rPr>
        <w:t>َ</w:t>
      </w:r>
      <w:r w:rsidR="00B019FD" w:rsidRPr="002A7390">
        <w:rPr>
          <w:rFonts w:ascii="Traditional Arabic" w:hint="eastAsia"/>
          <w:color w:val="auto"/>
          <w:rtl/>
          <w:lang w:eastAsia="en-US"/>
        </w:rPr>
        <w:t>ن</w:t>
      </w:r>
      <w:r w:rsidR="00365AFB" w:rsidRPr="002A7390">
        <w:rPr>
          <w:rFonts w:ascii="Traditional Arabic" w:hint="cs"/>
          <w:color w:val="auto"/>
          <w:rtl/>
          <w:lang w:eastAsia="en-US"/>
        </w:rPr>
        <w:t>ْ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ب</w:t>
      </w:r>
      <w:r w:rsidR="00365AFB" w:rsidRPr="002A7390">
        <w:rPr>
          <w:rFonts w:ascii="Traditional Arabic" w:hint="cs"/>
          <w:color w:val="auto"/>
          <w:rtl/>
          <w:lang w:eastAsia="en-US"/>
        </w:rPr>
        <w:t>َ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ر</w:t>
      </w:r>
      <w:r w:rsidR="0058374A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8374A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58374A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،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  <w:r w:rsidR="00B019FD" w:rsidRPr="002A7390">
        <w:rPr>
          <w:rFonts w:ascii="Traditional Arabic" w:hint="eastAsia"/>
          <w:color w:val="auto"/>
          <w:rtl/>
          <w:lang w:eastAsia="en-US"/>
        </w:rPr>
        <w:t>أخرجه</w:t>
      </w:r>
      <w:r w:rsidR="00B019FD" w:rsidRPr="002A7390">
        <w:rPr>
          <w:rFonts w:ascii="Traditional Arabic"/>
          <w:color w:val="auto"/>
          <w:rtl/>
          <w:lang w:eastAsia="en-US"/>
        </w:rPr>
        <w:t xml:space="preserve"> </w:t>
      </w:r>
    </w:p>
    <w:p w:rsidR="00B019FD" w:rsidRPr="002A7390" w:rsidRDefault="00B019FD" w:rsidP="00045B98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2A7390">
        <w:rPr>
          <w:rFonts w:ascii="Traditional Arabic" w:hint="eastAsia"/>
          <w:color w:val="auto"/>
          <w:rtl/>
          <w:lang w:eastAsia="en-US"/>
        </w:rPr>
        <w:t>من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المسجد،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فأقم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عليه</w:t>
      </w:r>
      <w:r w:rsidRPr="002A7390">
        <w:rPr>
          <w:rFonts w:ascii="Traditional Arabic"/>
          <w:color w:val="auto"/>
          <w:rtl/>
          <w:lang w:eastAsia="en-US"/>
        </w:rPr>
        <w:t xml:space="preserve"> </w:t>
      </w:r>
      <w:r w:rsidRPr="002A7390">
        <w:rPr>
          <w:rFonts w:ascii="Traditional Arabic" w:hint="eastAsia"/>
          <w:color w:val="auto"/>
          <w:rtl/>
          <w:lang w:eastAsia="en-US"/>
        </w:rPr>
        <w:t>الحد</w:t>
      </w:r>
      <w:r w:rsidR="000811AA" w:rsidRPr="002A7390">
        <w:rPr>
          <w:rFonts w:ascii="Traditional Arabic" w:hint="cs"/>
          <w:color w:val="auto"/>
          <w:rtl/>
          <w:lang w:eastAsia="en-US"/>
        </w:rPr>
        <w:t>"</w:t>
      </w:r>
      <w:r w:rsidR="007D2FA3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D2FA3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7D2FA3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/>
          <w:color w:val="auto"/>
          <w:rtl/>
          <w:lang w:eastAsia="en-US"/>
        </w:rPr>
        <w:t>.</w:t>
      </w:r>
    </w:p>
    <w:p w:rsidR="007411D4" w:rsidRPr="002A7390" w:rsidRDefault="00DD12F5" w:rsidP="00045B98">
      <w:pPr>
        <w:widowControl/>
        <w:autoSpaceDE w:val="0"/>
        <w:autoSpaceDN w:val="0"/>
        <w:adjustRightInd w:val="0"/>
        <w:spacing w:line="223" w:lineRule="auto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>وجه الدلالة من الأثرين</w:t>
      </w:r>
      <w:r w:rsidR="0041229F">
        <w:rPr>
          <w:rFonts w:ascii="Traditional Arabic" w:hint="cs"/>
          <w:color w:val="auto"/>
          <w:rtl/>
          <w:lang w:eastAsia="en-US"/>
        </w:rPr>
        <w:t>:</w:t>
      </w:r>
      <w:r w:rsidRPr="002A7390">
        <w:rPr>
          <w:rFonts w:ascii="Traditional Arabic" w:hint="cs"/>
          <w:color w:val="auto"/>
          <w:rtl/>
          <w:lang w:eastAsia="en-US"/>
        </w:rPr>
        <w:t>أن الخليفتين الراشين أمر بإخراج الذي قد وجب علي الحد لإقامة الحد عليه خارج المسجد ما يدل على أن المسجد ليس محلا لإقامة الحد.</w:t>
      </w:r>
      <w:r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F674B5" w:rsidRDefault="00EA472A" w:rsidP="00045B98">
      <w:pPr>
        <w:spacing w:line="223" w:lineRule="auto"/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757E84" w:rsidRPr="002A7390">
        <w:rPr>
          <w:rFonts w:hint="cs"/>
          <w:b/>
          <w:bCs/>
          <w:color w:val="auto"/>
          <w:rtl/>
        </w:rPr>
        <w:t>:</w:t>
      </w:r>
      <w:r w:rsidR="00DD12F5" w:rsidRPr="002A7390">
        <w:rPr>
          <w:rFonts w:hint="cs"/>
          <w:b/>
          <w:bCs/>
          <w:color w:val="auto"/>
          <w:rtl/>
        </w:rPr>
        <w:t xml:space="preserve"> </w:t>
      </w:r>
      <w:r w:rsidR="00DD12F5" w:rsidRPr="002A7390">
        <w:rPr>
          <w:rFonts w:hint="cs"/>
          <w:color w:val="auto"/>
          <w:rtl/>
        </w:rPr>
        <w:t xml:space="preserve">استدل </w:t>
      </w:r>
      <w:r w:rsidR="00FF1D50" w:rsidRPr="002A7390">
        <w:rPr>
          <w:rFonts w:hint="cs"/>
          <w:color w:val="auto"/>
          <w:rtl/>
        </w:rPr>
        <w:t>أصحاب</w:t>
      </w:r>
      <w:r w:rsidR="00DD12F5" w:rsidRPr="002A7390">
        <w:rPr>
          <w:rFonts w:hint="cs"/>
          <w:color w:val="auto"/>
          <w:rtl/>
        </w:rPr>
        <w:t xml:space="preserve"> القول الثاني بنفس أ</w:t>
      </w:r>
      <w:r w:rsidR="006C217A" w:rsidRPr="002A7390">
        <w:rPr>
          <w:rFonts w:hint="cs"/>
          <w:color w:val="auto"/>
          <w:rtl/>
        </w:rPr>
        <w:t xml:space="preserve">دلة القول الأول إلا أنهم حملوها على </w:t>
      </w:r>
    </w:p>
    <w:p w:rsidR="006C217A" w:rsidRPr="002A7390" w:rsidRDefault="006C217A" w:rsidP="00045B98">
      <w:pPr>
        <w:spacing w:line="223" w:lineRule="auto"/>
        <w:ind w:hanging="2"/>
        <w:jc w:val="lowKashida"/>
        <w:rPr>
          <w:b/>
          <w:bCs/>
          <w:color w:val="auto"/>
          <w:rtl/>
        </w:rPr>
      </w:pPr>
      <w:r w:rsidRPr="002A7390">
        <w:rPr>
          <w:rFonts w:hint="cs"/>
          <w:color w:val="auto"/>
          <w:rtl/>
        </w:rPr>
        <w:t>الكراهة وقالوا: لأن ا</w:t>
      </w:r>
      <w:r w:rsidR="00A80514" w:rsidRPr="002A7390">
        <w:rPr>
          <w:rFonts w:hint="cs"/>
          <w:color w:val="auto"/>
          <w:rtl/>
        </w:rPr>
        <w:t>لنهي يعود إلى المسجد لا إلى الحد</w:t>
      </w:r>
      <w:r w:rsidR="00A217B8" w:rsidRPr="002A7390">
        <w:rPr>
          <w:rFonts w:hint="cs"/>
          <w:color w:val="auto"/>
          <w:rtl/>
        </w:rPr>
        <w:t xml:space="preserve"> كالصلاة في الدار المغصوبة</w:t>
      </w:r>
      <w:r w:rsidRPr="002A7390">
        <w:rPr>
          <w:rFonts w:hint="cs"/>
          <w:color w:val="auto"/>
          <w:rtl/>
        </w:rPr>
        <w:t xml:space="preserve">  فيكون مكروها لا حراما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hint="cs"/>
          <w:color w:val="auto"/>
          <w:rtl/>
        </w:rPr>
        <w:t>.</w:t>
      </w:r>
      <w:r w:rsidRPr="002A7390">
        <w:rPr>
          <w:rFonts w:hint="cs"/>
          <w:b/>
          <w:bCs/>
          <w:color w:val="auto"/>
          <w:rtl/>
        </w:rPr>
        <w:t xml:space="preserve"> </w:t>
      </w:r>
    </w:p>
    <w:p w:rsidR="00757E84" w:rsidRPr="002A7390" w:rsidRDefault="0041229F" w:rsidP="00045B98">
      <w:pPr>
        <w:spacing w:line="223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الثالث</w:t>
      </w:r>
      <w:r w:rsidR="006C217A" w:rsidRPr="002A7390">
        <w:rPr>
          <w:rFonts w:hint="cs"/>
          <w:b/>
          <w:bCs/>
          <w:color w:val="auto"/>
          <w:rtl/>
        </w:rPr>
        <w:t xml:space="preserve">: </w:t>
      </w:r>
      <w:r w:rsidR="00A80514" w:rsidRPr="002A7390">
        <w:rPr>
          <w:rFonts w:hint="cs"/>
          <w:b/>
          <w:bCs/>
          <w:color w:val="auto"/>
          <w:rtl/>
        </w:rPr>
        <w:t xml:space="preserve"> </w:t>
      </w:r>
      <w:r w:rsidR="00757E84" w:rsidRPr="002A7390">
        <w:rPr>
          <w:rFonts w:hint="cs"/>
          <w:b/>
          <w:bCs/>
          <w:color w:val="auto"/>
          <w:rtl/>
        </w:rPr>
        <w:t xml:space="preserve"> </w:t>
      </w:r>
    </w:p>
    <w:p w:rsidR="00757E84" w:rsidRPr="002A7390" w:rsidRDefault="00757E84" w:rsidP="00045B98">
      <w:pPr>
        <w:spacing w:line="223" w:lineRule="auto"/>
        <w:ind w:hanging="2"/>
        <w:jc w:val="lowKashida"/>
        <w:rPr>
          <w:rFonts w:ascii="Traditional Arabic" w:hAnsi="Traditional Arabic"/>
          <w:color w:val="auto"/>
          <w:rtl/>
        </w:rPr>
      </w:pPr>
      <w:r w:rsidRPr="002A7390">
        <w:rPr>
          <w:rFonts w:hint="cs"/>
          <w:b/>
          <w:bCs/>
          <w:color w:val="auto"/>
          <w:rtl/>
        </w:rPr>
        <w:t>الدليل الأول</w:t>
      </w:r>
      <w:r w:rsidR="00EA472A">
        <w:rPr>
          <w:rFonts w:hint="cs"/>
          <w:color w:val="auto"/>
          <w:rtl/>
        </w:rPr>
        <w:t>: قوله تعالى</w:t>
      </w:r>
      <w:r w:rsidRPr="002A7390">
        <w:rPr>
          <w:rFonts w:hint="cs"/>
          <w:color w:val="auto"/>
          <w:rtl/>
        </w:rPr>
        <w:t>: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Pr="002A7390">
        <w:rPr>
          <w:rFonts w:ascii="QCF_P143" w:hAnsi="QCF_P143" w:cs="QCF_P143"/>
          <w:color w:val="auto"/>
          <w:sz w:val="32"/>
          <w:szCs w:val="32"/>
          <w:rtl/>
          <w:lang w:eastAsia="en-US"/>
        </w:rPr>
        <w:t xml:space="preserve"> ﭚ  ﭛ    ﭜ  ﭝ  ﭞ  ﭟ  ﭠ  ﭡ  ﭢ  ﭣ </w:t>
      </w:r>
      <w:r w:rsidRPr="002A739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472A" w:rsidRPr="00EA472A">
        <w:rPr>
          <w:rFonts w:ascii="Arial" w:hAnsi="Arial" w:hint="cs"/>
          <w:color w:val="auto"/>
          <w:rtl/>
          <w:lang w:eastAsia="en-US"/>
        </w:rPr>
        <w:t>.</w:t>
      </w:r>
      <w:r w:rsidR="008A0158" w:rsidRPr="00EA472A">
        <w:rPr>
          <w:rFonts w:ascii="Arial" w:hAnsi="Arial" w:hint="cs"/>
          <w:color w:val="auto"/>
          <w:rtl/>
          <w:lang w:eastAsia="en-US"/>
        </w:rPr>
        <w:t xml:space="preserve"> </w:t>
      </w:r>
    </w:p>
    <w:p w:rsidR="00757E84" w:rsidRPr="002A7390" w:rsidRDefault="00757E84" w:rsidP="00045B98">
      <w:pPr>
        <w:spacing w:line="223" w:lineRule="auto"/>
        <w:ind w:hanging="2"/>
        <w:jc w:val="lowKashida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A1550B" w:rsidRPr="002A7390">
        <w:rPr>
          <w:rFonts w:ascii="Traditional Arabic" w:hAnsi="Traditional Arabic" w:hint="cs"/>
          <w:color w:val="auto"/>
          <w:rtl/>
        </w:rPr>
        <w:t>: فلو</w:t>
      </w:r>
      <w:r w:rsidR="00F77587">
        <w:rPr>
          <w:rFonts w:ascii="Traditional Arabic" w:hAnsi="Traditional Arabic" w:hint="cs"/>
          <w:color w:val="auto"/>
          <w:rtl/>
        </w:rPr>
        <w:t xml:space="preserve"> </w:t>
      </w:r>
      <w:r w:rsidRPr="002A7390">
        <w:rPr>
          <w:rFonts w:ascii="Traditional Arabic" w:hAnsi="Traditional Arabic" w:hint="cs"/>
          <w:color w:val="auto"/>
          <w:rtl/>
        </w:rPr>
        <w:t xml:space="preserve">كان إقامة الحدود بالجلد في المساجد حراما لفصل لنا ذلك مبينا في القرآن على لسان رسوله </w:t>
      </w:r>
      <w:r w:rsidR="003579B1">
        <w:rPr>
          <w:rFonts w:ascii="Traditional Arabic" w:hAnsi="Traditional Arabic" w:hint="cs"/>
          <w:color w:val="auto"/>
        </w:rPr>
        <w:sym w:font="AGA Arabesque" w:char="F072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A7390">
        <w:rPr>
          <w:rFonts w:ascii="Traditional Arabic" w:hAnsi="Traditional Arabic" w:hint="cs"/>
          <w:color w:val="auto"/>
          <w:rtl/>
        </w:rPr>
        <w:t xml:space="preserve">. </w:t>
      </w:r>
    </w:p>
    <w:p w:rsidR="006C217A" w:rsidRPr="002A7390" w:rsidRDefault="00EA472A" w:rsidP="00045B98">
      <w:pPr>
        <w:spacing w:line="223" w:lineRule="auto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6C217A" w:rsidRPr="002A739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6C217A" w:rsidRPr="002A7390">
        <w:rPr>
          <w:rFonts w:ascii="Traditional Arabic" w:hint="cs"/>
          <w:color w:val="auto"/>
          <w:rtl/>
          <w:lang w:eastAsia="en-US"/>
        </w:rPr>
        <w:t xml:space="preserve"> </w:t>
      </w:r>
      <w:r>
        <w:rPr>
          <w:rFonts w:ascii="Traditional Arabic" w:hint="eastAsia"/>
          <w:color w:val="auto"/>
          <w:rtl/>
          <w:lang w:eastAsia="en-US"/>
        </w:rPr>
        <w:t>أن</w:t>
      </w:r>
      <w:r>
        <w:rPr>
          <w:rFonts w:ascii="Traditional Arabic" w:hint="cs"/>
          <w:color w:val="auto"/>
          <w:rtl/>
          <w:lang w:eastAsia="en-US"/>
        </w:rPr>
        <w:t xml:space="preserve"> إقامة الحدود والاستقادة فيها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أشهر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نكالا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وأبلغ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زجرا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كما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فعل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رسول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3579B1">
        <w:rPr>
          <w:rFonts w:ascii="Traditional Arabic" w:hint="eastAsia"/>
          <w:color w:val="auto"/>
          <w:lang w:eastAsia="en-US"/>
        </w:rPr>
        <w:sym w:font="AGA Arabesque" w:char="F072"/>
      </w:r>
      <w:r w:rsidR="00891D1C">
        <w:rPr>
          <w:rFonts w:ascii="Traditional Arabic" w:hint="cs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في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المتلاعنين</w:t>
      </w:r>
      <w:r w:rsidR="00E0494E" w:rsidRPr="002A7390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045B98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45B98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045B98" w:rsidRPr="002A7390">
        <w:rPr>
          <w:rFonts w:ascii="AGA Arabesque" w:hAnsi="AGA Arabesque" w:hint="cs"/>
          <w:smallCaps/>
          <w:color w:val="auto"/>
          <w:vertAlign w:val="superscript"/>
          <w:rtl/>
        </w:rPr>
        <w:t>)(</w:t>
      </w:r>
      <w:r w:rsidR="00045B98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045B98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0228"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  <w:r w:rsidR="00E27B0A" w:rsidRPr="002A7390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E27B0A" w:rsidRPr="002A7390" w:rsidRDefault="006C217A" w:rsidP="00322330">
      <w:pPr>
        <w:ind w:left="-2" w:firstLine="0"/>
        <w:jc w:val="lowKashida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الدليل الثالث: </w:t>
      </w:r>
      <w:r w:rsidR="00A1550B" w:rsidRPr="002A7390">
        <w:rPr>
          <w:rFonts w:ascii="Traditional Arabic" w:hint="eastAsia"/>
          <w:color w:val="auto"/>
          <w:rtl/>
          <w:lang w:eastAsia="en-US"/>
        </w:rPr>
        <w:t>أنه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من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حقوق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الله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فكانت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المساجد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بها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أخص</w:t>
      </w:r>
      <w:r w:rsidR="00E27B0A" w:rsidRPr="002A7390">
        <w:rPr>
          <w:rFonts w:ascii="Traditional Arabic"/>
          <w:color w:val="auto"/>
          <w:rtl/>
          <w:lang w:eastAsia="en-US"/>
        </w:rPr>
        <w:t xml:space="preserve"> </w:t>
      </w:r>
      <w:r w:rsidR="00E27B0A" w:rsidRPr="002A7390">
        <w:rPr>
          <w:rFonts w:ascii="Traditional Arabic" w:hint="eastAsia"/>
          <w:color w:val="auto"/>
          <w:rtl/>
          <w:lang w:eastAsia="en-US"/>
        </w:rPr>
        <w:t>كالعبادات</w:t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78CC" w:rsidRPr="002A7390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2D78CC" w:rsidRPr="002A739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1550B" w:rsidRPr="002A7390">
        <w:rPr>
          <w:rFonts w:ascii="Traditional Arabic" w:hAnsi="Traditional Arabic" w:hint="cs"/>
          <w:color w:val="auto"/>
          <w:rtl/>
        </w:rPr>
        <w:t>.</w:t>
      </w:r>
    </w:p>
    <w:p w:rsidR="00A1550B" w:rsidRPr="002A7390" w:rsidRDefault="00A1550B" w:rsidP="00322330">
      <w:pPr>
        <w:ind w:left="-2" w:firstLine="0"/>
        <w:jc w:val="lowKashida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int="cs"/>
          <w:b/>
          <w:bCs/>
          <w:color w:val="auto"/>
          <w:rtl/>
          <w:lang w:eastAsia="en-US"/>
        </w:rPr>
        <w:t xml:space="preserve">والراجح في المسألة </w:t>
      </w:r>
      <w:r w:rsidRPr="00F466AA">
        <w:rPr>
          <w:rFonts w:ascii="Traditional Arabic" w:hint="cs"/>
          <w:color w:val="auto"/>
          <w:rtl/>
          <w:lang w:eastAsia="en-US"/>
        </w:rPr>
        <w:t>والله تعالى أعلم بالصواب هو القول الأول</w:t>
      </w:r>
      <w:r w:rsidR="00F466AA" w:rsidRPr="00F466AA">
        <w:rPr>
          <w:rFonts w:ascii="Traditional Arabic" w:hint="cs"/>
          <w:color w:val="auto"/>
          <w:rtl/>
          <w:lang w:eastAsia="en-US"/>
        </w:rPr>
        <w:t>,</w:t>
      </w:r>
      <w:r w:rsidR="0054738E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F466AA">
        <w:rPr>
          <w:rFonts w:ascii="Traditional Arabic" w:hint="cs"/>
          <w:color w:val="auto"/>
          <w:rtl/>
          <w:lang w:eastAsia="en-US"/>
        </w:rPr>
        <w:t>:</w:t>
      </w:r>
    </w:p>
    <w:p w:rsidR="00847AFC" w:rsidRPr="002A7390" w:rsidRDefault="00A1550B" w:rsidP="00891D1C">
      <w:pPr>
        <w:pStyle w:val="afc"/>
        <w:numPr>
          <w:ilvl w:val="0"/>
          <w:numId w:val="4"/>
        </w:numPr>
        <w:ind w:left="423" w:hanging="425"/>
        <w:jc w:val="lowKashida"/>
        <w:rPr>
          <w:rFonts w:ascii="Traditional Arabic" w:hAnsi="Traditional Arabic"/>
          <w:color w:val="auto"/>
        </w:rPr>
      </w:pPr>
      <w:r w:rsidRPr="002A7390">
        <w:rPr>
          <w:rFonts w:ascii="Traditional Arabic" w:hAnsi="Traditional Arabic" w:hint="cs"/>
          <w:color w:val="auto"/>
          <w:rtl/>
        </w:rPr>
        <w:t xml:space="preserve">لقوة أدلة هذا القول حيث ورد النهي الصريح في </w:t>
      </w:r>
      <w:r w:rsidR="00F466AA">
        <w:rPr>
          <w:rFonts w:ascii="Traditional Arabic" w:hAnsi="Traditional Arabic" w:hint="cs"/>
          <w:color w:val="auto"/>
          <w:rtl/>
        </w:rPr>
        <w:t>المسألة ولا يوجد له صارف.</w:t>
      </w:r>
    </w:p>
    <w:p w:rsidR="00A860B2" w:rsidRPr="002A7390" w:rsidRDefault="00847AFC" w:rsidP="00891D1C">
      <w:pPr>
        <w:pStyle w:val="afc"/>
        <w:numPr>
          <w:ilvl w:val="0"/>
          <w:numId w:val="4"/>
        </w:numPr>
        <w:ind w:left="423" w:hanging="425"/>
        <w:jc w:val="lowKashida"/>
        <w:rPr>
          <w:rFonts w:ascii="Traditional Arabic" w:hAnsi="Traditional Arabic"/>
          <w:color w:val="auto"/>
        </w:rPr>
      </w:pPr>
      <w:r w:rsidRPr="002A7390">
        <w:rPr>
          <w:rFonts w:ascii="Traditional Arabic" w:hAnsi="Traditional Arabic" w:hint="cs"/>
          <w:color w:val="auto"/>
          <w:rtl/>
        </w:rPr>
        <w:t xml:space="preserve">ولأن تطهير المسجد من </w:t>
      </w:r>
      <w:r w:rsidR="004C1AD0">
        <w:rPr>
          <w:rFonts w:ascii="Traditional Arabic" w:hAnsi="Traditional Arabic" w:hint="cs"/>
          <w:color w:val="auto"/>
          <w:rtl/>
        </w:rPr>
        <w:t xml:space="preserve">النجاسات وصونه </w:t>
      </w:r>
      <w:r w:rsidRPr="002A7390">
        <w:rPr>
          <w:rFonts w:ascii="Traditional Arabic" w:hAnsi="Traditional Arabic" w:hint="cs"/>
          <w:color w:val="auto"/>
          <w:rtl/>
        </w:rPr>
        <w:t>من الضوضاء والغوغاء والأصوات المزعجة مطلوب شرعي</w:t>
      </w:r>
      <w:r w:rsidR="00F466AA">
        <w:rPr>
          <w:rFonts w:ascii="Traditional Arabic" w:hAnsi="Traditional Arabic" w:hint="cs"/>
          <w:color w:val="auto"/>
          <w:rtl/>
        </w:rPr>
        <w:t>,</w:t>
      </w:r>
      <w:r w:rsidRPr="002A7390">
        <w:rPr>
          <w:rFonts w:ascii="Traditional Arabic" w:hAnsi="Traditional Arabic" w:hint="cs"/>
          <w:color w:val="auto"/>
          <w:rtl/>
        </w:rPr>
        <w:t xml:space="preserve"> و</w:t>
      </w:r>
      <w:r w:rsidR="00A860B2" w:rsidRPr="002A7390">
        <w:rPr>
          <w:rFonts w:ascii="Traditional Arabic" w:hAnsi="Traditional Arabic" w:hint="cs"/>
          <w:color w:val="auto"/>
          <w:rtl/>
        </w:rPr>
        <w:t xml:space="preserve">في </w:t>
      </w:r>
      <w:r w:rsidRPr="002A7390">
        <w:rPr>
          <w:rFonts w:ascii="Traditional Arabic" w:hAnsi="Traditional Arabic" w:hint="cs"/>
          <w:color w:val="auto"/>
          <w:rtl/>
        </w:rPr>
        <w:t xml:space="preserve">إقامة الحد والاستقادة </w:t>
      </w:r>
      <w:r w:rsidR="00A860B2" w:rsidRPr="002A7390">
        <w:rPr>
          <w:rFonts w:ascii="Traditional Arabic" w:hAnsi="Traditional Arabic" w:hint="cs"/>
          <w:color w:val="auto"/>
          <w:rtl/>
        </w:rPr>
        <w:t>فيه سبب لما هو محذور شرعا</w:t>
      </w:r>
      <w:r w:rsidR="00F466AA">
        <w:rPr>
          <w:rFonts w:ascii="Traditional Arabic" w:hAnsi="Traditional Arabic" w:hint="cs"/>
          <w:color w:val="auto"/>
          <w:rtl/>
        </w:rPr>
        <w:t>؛</w:t>
      </w:r>
      <w:r w:rsidR="00A860B2" w:rsidRPr="002A7390">
        <w:rPr>
          <w:rFonts w:ascii="Traditional Arabic" w:hAnsi="Traditional Arabic" w:hint="cs"/>
          <w:color w:val="auto"/>
          <w:rtl/>
        </w:rPr>
        <w:t xml:space="preserve"> لأن فيه إسالة الدم وكذلك لا يؤمن من يقام عليه الحد أن يخرج منه البول والبراز فيتنجس المسجد فيكون ممنوعا. </w:t>
      </w:r>
    </w:p>
    <w:p w:rsidR="00A860B2" w:rsidRPr="002A7390" w:rsidRDefault="00A1550B" w:rsidP="00322330">
      <w:pPr>
        <w:ind w:firstLine="0"/>
        <w:jc w:val="lowKashida"/>
        <w:rPr>
          <w:rFonts w:ascii="Traditional Arabic" w:hAnsi="Traditional Arabic"/>
          <w:color w:val="auto"/>
          <w:rtl/>
        </w:rPr>
      </w:pPr>
      <w:r w:rsidRPr="002A7390">
        <w:rPr>
          <w:rFonts w:ascii="Traditional Arabic" w:hAnsi="Traditional Arabic" w:hint="cs"/>
          <w:color w:val="auto"/>
          <w:rtl/>
        </w:rPr>
        <w:t xml:space="preserve">ومن قال بعدم ورود الدليل على منع إقامة الحدود في المساجد فهو محجوج </w:t>
      </w:r>
      <w:r w:rsidR="004E28DA" w:rsidRPr="002A7390">
        <w:rPr>
          <w:rFonts w:ascii="Traditional Arabic" w:hAnsi="Traditional Arabic" w:hint="cs"/>
          <w:color w:val="auto"/>
          <w:rtl/>
        </w:rPr>
        <w:t>بما استدل به أصحاب القول الأول من الأدلة.</w:t>
      </w:r>
    </w:p>
    <w:p w:rsidR="001D0679" w:rsidRPr="002A7390" w:rsidRDefault="00F466AA" w:rsidP="00322330">
      <w:pPr>
        <w:ind w:firstLine="0"/>
        <w:jc w:val="lowKashida"/>
        <w:rPr>
          <w:color w:val="auto"/>
        </w:rPr>
      </w:pPr>
      <w:r>
        <w:rPr>
          <w:rFonts w:ascii="Traditional Arabic" w:hAnsi="Traditional Arabic" w:hint="cs"/>
          <w:color w:val="auto"/>
          <w:rtl/>
        </w:rPr>
        <w:t>وأما القول بأن</w:t>
      </w:r>
      <w:r w:rsidR="001D0679" w:rsidRPr="002A7390">
        <w:rPr>
          <w:rFonts w:ascii="Traditional Arabic" w:hAnsi="Traditional Arabic" w:hint="cs"/>
          <w:color w:val="auto"/>
          <w:rtl/>
        </w:rPr>
        <w:t xml:space="preserve"> إقامة الحدود فيها أشهر</w:t>
      </w:r>
      <w:r>
        <w:rPr>
          <w:rFonts w:ascii="Traditional Arabic" w:hAnsi="Traditional Arabic" w:hint="cs"/>
          <w:color w:val="auto"/>
          <w:rtl/>
        </w:rPr>
        <w:t xml:space="preserve"> وأبلغ زجرا فقياس فاسد الاعتبار؛</w:t>
      </w:r>
      <w:r w:rsidR="001D0679" w:rsidRPr="002A7390">
        <w:rPr>
          <w:rFonts w:ascii="Traditional Arabic" w:hAnsi="Traditional Arabic" w:hint="cs"/>
          <w:color w:val="auto"/>
          <w:rtl/>
        </w:rPr>
        <w:t>لأنه في مقابلة النص الوارد</w:t>
      </w:r>
      <w:r>
        <w:rPr>
          <w:rFonts w:hint="cs"/>
          <w:color w:val="auto"/>
          <w:rtl/>
        </w:rPr>
        <w:t xml:space="preserve"> </w:t>
      </w:r>
      <w:r w:rsidR="00A860B2" w:rsidRPr="002A7390">
        <w:rPr>
          <w:rFonts w:ascii="Traditional Arabic" w:hAnsi="Traditional Arabic" w:hint="cs"/>
          <w:color w:val="auto"/>
          <w:rtl/>
        </w:rPr>
        <w:t xml:space="preserve">في منع إقامة الحدود في المساجد </w:t>
      </w:r>
      <w:r w:rsidR="004E28DA" w:rsidRPr="002A7390">
        <w:rPr>
          <w:rFonts w:ascii="Traditional Arabic" w:hAnsi="Traditional Arabic" w:hint="cs"/>
          <w:color w:val="auto"/>
          <w:rtl/>
        </w:rPr>
        <w:t>والاستقادة ف</w:t>
      </w:r>
      <w:r w:rsidR="001D0679" w:rsidRPr="002A7390">
        <w:rPr>
          <w:rFonts w:ascii="Traditional Arabic" w:hAnsi="Traditional Arabic" w:hint="cs"/>
          <w:color w:val="auto"/>
          <w:rtl/>
        </w:rPr>
        <w:t>يها كما سبق في أدلة القول الأول,</w:t>
      </w:r>
      <w:r>
        <w:rPr>
          <w:rFonts w:hint="cs"/>
          <w:color w:val="auto"/>
          <w:rtl/>
        </w:rPr>
        <w:t xml:space="preserve"> </w:t>
      </w:r>
      <w:r w:rsidR="001D0679" w:rsidRPr="002A7390">
        <w:rPr>
          <w:rFonts w:ascii="Traditional Arabic" w:hAnsi="Traditional Arabic" w:hint="cs"/>
          <w:color w:val="auto"/>
          <w:rtl/>
        </w:rPr>
        <w:t>وأما قياس إقامة الحدود على الملاعنة فقياس مع الفارق لأن الملاعنة ليست  حدا ولا قودا</w:t>
      </w:r>
      <w:r w:rsidR="0041229F">
        <w:rPr>
          <w:rFonts w:ascii="Traditional Arabic" w:hAnsi="Traditional Arabic" w:hint="cs"/>
          <w:color w:val="auto"/>
          <w:rtl/>
        </w:rPr>
        <w:t>. والله أعلم</w:t>
      </w:r>
      <w:r w:rsidR="004E28DA" w:rsidRPr="002A7390">
        <w:rPr>
          <w:rFonts w:ascii="Traditional Arabic" w:hAnsi="Traditional Arabic" w:hint="cs"/>
          <w:color w:val="auto"/>
          <w:rtl/>
        </w:rPr>
        <w:t xml:space="preserve">. </w:t>
      </w:r>
    </w:p>
    <w:sectPr w:rsidR="001D0679" w:rsidRPr="002A7390" w:rsidSect="0007696E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0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BBD" w:rsidRDefault="00971BBD" w:rsidP="00A90C1F">
      <w:r>
        <w:separator/>
      </w:r>
    </w:p>
  </w:endnote>
  <w:endnote w:type="continuationSeparator" w:id="1">
    <w:p w:rsidR="00971BBD" w:rsidRDefault="00971BBD" w:rsidP="00A90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918516"/>
      <w:docPartObj>
        <w:docPartGallery w:val="Page Numbers (Bottom of Page)"/>
        <w:docPartUnique/>
      </w:docPartObj>
    </w:sdtPr>
    <w:sdtContent>
      <w:p w:rsidR="00D177F3" w:rsidRDefault="0007696E" w:rsidP="0007696E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20481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20481">
                <w:txbxContent>
                  <w:p w:rsidR="0007696E" w:rsidRPr="00A6537B" w:rsidRDefault="0007696E" w:rsidP="0007696E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78177E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132E7F" w:rsidRPr="00132E7F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703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177F3" w:rsidRDefault="00D177F3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BBD" w:rsidRDefault="00971BBD" w:rsidP="005F6793">
      <w:pPr>
        <w:ind w:firstLine="0"/>
      </w:pPr>
      <w:r>
        <w:separator/>
      </w:r>
    </w:p>
  </w:footnote>
  <w:footnote w:type="continuationSeparator" w:id="1">
    <w:p w:rsidR="00971BBD" w:rsidRDefault="00971BBD" w:rsidP="005F6793">
      <w:pPr>
        <w:ind w:firstLine="0"/>
      </w:pPr>
      <w:r>
        <w:separator/>
      </w:r>
    </w:p>
  </w:footnote>
  <w:footnote w:id="2">
    <w:p w:rsidR="00C51772" w:rsidRPr="00A6720D" w:rsidRDefault="00081F35" w:rsidP="0007696E">
      <w:pPr>
        <w:widowControl/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جمع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اللغة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المنع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وفي</w:t>
      </w:r>
      <w:r w:rsidRPr="00A6720D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الشرع</w:t>
      </w:r>
      <w:r w:rsidR="00A860B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لمنع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الجاني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عوده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لمثل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فعله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وزجر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غيره</w:t>
      </w:r>
      <w:r w:rsidR="005A1493" w:rsidRPr="00A6720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A860B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وقيل</w:t>
      </w:r>
      <w:r w:rsidR="005A149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A860B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A149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هي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عقوبة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مقدرة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وجبت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حقا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="006F31D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C5177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وعلى هذا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يسمى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القصاص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حدا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؛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حق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العبد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التعزير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لعدم</w:t>
      </w:r>
      <w:r w:rsidR="00C51772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1772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التقدير</w:t>
      </w:r>
      <w:r w:rsidR="00E75589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F31D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ينظ</w:t>
      </w:r>
      <w:r w:rsidR="0095716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ر.[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>لسان العرب</w:t>
      </w:r>
      <w:r w:rsidR="003E11E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2/35, </w:t>
      </w:r>
      <w:r w:rsidR="003E11E6" w:rsidRPr="00A6720D">
        <w:rPr>
          <w:rFonts w:ascii="Traditional Arabic" w:eastAsia="Calibri" w:hint="cs"/>
          <w:color w:val="auto"/>
          <w:sz w:val="32"/>
          <w:szCs w:val="32"/>
          <w:rtl/>
        </w:rPr>
        <w:t>والتعريفات للجرجاني ص113, و</w:t>
      </w:r>
      <w:r w:rsidR="00207DD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فتح القدير5/212, 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والثمر الداني </w:t>
      </w:r>
      <w:r w:rsidR="00207DD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ص568</w:t>
      </w:r>
      <w:r w:rsidR="00E7558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>والإقناع في حل ألفاظ أبي شجاع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2/520 و</w:t>
      </w:r>
      <w:r w:rsidR="00E75589">
        <w:rPr>
          <w:rFonts w:ascii="Traditional Arabic" w:hint="cs"/>
          <w:color w:val="auto"/>
          <w:sz w:val="32"/>
          <w:szCs w:val="32"/>
          <w:rtl/>
          <w:lang w:eastAsia="en-US"/>
        </w:rPr>
        <w:t>المطلع على أبواب</w:t>
      </w:r>
      <w:r w:rsidR="00207DD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المقنع ص370]. </w:t>
      </w:r>
    </w:p>
  </w:footnote>
  <w:footnote w:id="3">
    <w:p w:rsidR="00081F35" w:rsidRPr="00A6720D" w:rsidRDefault="00081F35" w:rsidP="0007696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AC74C3">
        <w:rPr>
          <w:rFonts w:hint="cs"/>
          <w:color w:val="auto"/>
          <w:sz w:val="32"/>
          <w:szCs w:val="32"/>
          <w:rtl/>
        </w:rPr>
        <w:t>الاستقادة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طلب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القصاص</w:t>
      </w:r>
      <w:r w:rsidR="00B67B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وهو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وقتل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القاتل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بدل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القتيل</w:t>
      </w:r>
      <w:r w:rsidR="003F721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والمراد هنا أن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قتص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F0D5B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0D5B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8F0D5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F0D5B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3F721E" w:rsidRPr="00A6720D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النهاية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لابن الأثير</w:t>
      </w:r>
      <w:r w:rsidR="00B47039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4/119, 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>والمصباح المنير</w:t>
      </w:r>
      <w:r w:rsidR="004B5C4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2/712, </w:t>
      </w:r>
      <w:r w:rsidR="00247901" w:rsidRPr="00A6720D">
        <w:rPr>
          <w:rFonts w:ascii="Traditional Arabic" w:eastAsia="Calibri" w:hint="cs"/>
          <w:color w:val="auto"/>
          <w:sz w:val="32"/>
          <w:szCs w:val="32"/>
          <w:rtl/>
        </w:rPr>
        <w:t>والمغرب في ترتيب المعرب 2/199, 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مرقاة المفاتيح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>2/612, 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عون المعبود</w:t>
      </w:r>
      <w:r w:rsidR="008F0D5B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12/199, </w:t>
      </w:r>
      <w:r w:rsidR="006A629E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A76D36" w:rsidRPr="00A6720D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>447</w:t>
      </w:r>
      <w:r w:rsidR="003F721E" w:rsidRPr="00A6720D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EE339C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4">
    <w:p w:rsidR="00A76D36" w:rsidRPr="00A6720D" w:rsidRDefault="00A76D36" w:rsidP="0007696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B67B60">
        <w:rPr>
          <w:rFonts w:hint="cs"/>
          <w:color w:val="auto"/>
          <w:sz w:val="32"/>
          <w:szCs w:val="32"/>
          <w:rtl/>
        </w:rPr>
        <w:t xml:space="preserve"> </w:t>
      </w:r>
      <w:r w:rsidR="00AC74C3">
        <w:rPr>
          <w:rFonts w:hint="cs"/>
          <w:color w:val="auto"/>
          <w:sz w:val="32"/>
          <w:szCs w:val="32"/>
          <w:rtl/>
        </w:rPr>
        <w:t>مرعاة المفاتيح</w:t>
      </w:r>
      <w:r w:rsidR="0070182F" w:rsidRPr="00A6720D">
        <w:rPr>
          <w:rFonts w:hint="cs"/>
          <w:color w:val="auto"/>
          <w:sz w:val="32"/>
          <w:szCs w:val="32"/>
          <w:rtl/>
        </w:rPr>
        <w:t>2/447</w:t>
      </w:r>
      <w:r w:rsidRPr="00A672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">
    <w:p w:rsidR="002167C0" w:rsidRPr="00A6720D" w:rsidRDefault="002167C0" w:rsidP="0007696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B67B60">
        <w:rPr>
          <w:rFonts w:hint="cs"/>
          <w:color w:val="auto"/>
          <w:sz w:val="32"/>
          <w:szCs w:val="32"/>
          <w:rtl/>
        </w:rPr>
        <w:t>ينظر</w:t>
      </w:r>
      <w:r w:rsidR="00AC74C3">
        <w:rPr>
          <w:rFonts w:hint="cs"/>
          <w:color w:val="auto"/>
          <w:sz w:val="32"/>
          <w:szCs w:val="32"/>
          <w:rtl/>
        </w:rPr>
        <w:t xml:space="preserve">: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المبسوط للسرخسي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>9/83,</w:t>
      </w:r>
      <w:r w:rsidR="0007696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و101,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3B4066" w:rsidRPr="00A6720D">
        <w:rPr>
          <w:rFonts w:ascii="Traditional Arabic" w:eastAsia="Calibri" w:hint="cs"/>
          <w:color w:val="auto"/>
          <w:sz w:val="32"/>
          <w:szCs w:val="32"/>
          <w:rtl/>
        </w:rPr>
        <w:t>7/380,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والإنصاف مع المقنع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26/183-184,</w:t>
      </w:r>
      <w:r w:rsidR="00B67B60" w:rsidRPr="00B67B6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ومواهب الجليل 8/103.</w:t>
      </w:r>
    </w:p>
  </w:footnote>
  <w:footnote w:id="6">
    <w:p w:rsidR="006518C1" w:rsidRPr="00A6720D" w:rsidRDefault="006518C1" w:rsidP="0007696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منصف عبد الرزاق</w:t>
      </w:r>
      <w:r w:rsidR="0024433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1/436,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A362D" w:rsidRPr="00A6720D">
        <w:rPr>
          <w:rFonts w:ascii="Traditional Arabic" w:eastAsia="Calibri" w:hint="cs"/>
          <w:color w:val="auto"/>
          <w:sz w:val="32"/>
          <w:szCs w:val="32"/>
          <w:rtl/>
        </w:rPr>
        <w:t>مختصر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7ABD" w:rsidRPr="00A6720D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7E29EE" w:rsidRPr="00A6720D">
        <w:rPr>
          <w:rFonts w:ascii="Traditional Arabic" w:eastAsia="Calibri" w:hint="cs"/>
          <w:color w:val="auto"/>
          <w:sz w:val="32"/>
          <w:szCs w:val="32"/>
          <w:rtl/>
        </w:rPr>
        <w:t>ختلاف العلماء</w:t>
      </w:r>
      <w:r w:rsidR="00CE7AB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للطحاوي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3/291,</w:t>
      </w:r>
      <w:r w:rsidR="00B67B60" w:rsidRPr="00B67B6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7B60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شرح البخاري لابن بطال</w:t>
      </w:r>
      <w:r w:rsidR="00B67B60" w:rsidRPr="00A6720D">
        <w:rPr>
          <w:rFonts w:ascii="Traditional Arabic" w:eastAsia="Calibri" w:hint="cs"/>
          <w:color w:val="auto"/>
          <w:sz w:val="32"/>
          <w:szCs w:val="32"/>
          <w:rtl/>
        </w:rPr>
        <w:t>8/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 xml:space="preserve">242,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7B60">
        <w:rPr>
          <w:rFonts w:ascii="Traditional Arabic" w:eastAsia="Calibri" w:hint="cs"/>
          <w:color w:val="auto"/>
          <w:sz w:val="32"/>
          <w:szCs w:val="32"/>
          <w:rtl/>
        </w:rPr>
        <w:t>المغني12/511.</w:t>
      </w:r>
    </w:p>
  </w:footnote>
  <w:footnote w:id="7">
    <w:p w:rsidR="0077257A" w:rsidRPr="00A6720D" w:rsidRDefault="0077257A" w:rsidP="0007696E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ينظر: أحكام القرآن للجصاص5/104, والمبسوط للسرخسي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9/</w:t>
      </w:r>
      <w:r w:rsidR="000D20CA" w:rsidRPr="00A6720D">
        <w:rPr>
          <w:rFonts w:ascii="Traditional Arabic" w:eastAsia="Calibri" w:hint="cs"/>
          <w:color w:val="auto"/>
          <w:sz w:val="32"/>
          <w:szCs w:val="32"/>
          <w:rtl/>
        </w:rPr>
        <w:t>83,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101,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="00F7713E" w:rsidRPr="00A6720D">
        <w:rPr>
          <w:rFonts w:ascii="Traditional Arabic" w:eastAsia="Calibri" w:hint="cs"/>
          <w:color w:val="auto"/>
          <w:sz w:val="32"/>
          <w:szCs w:val="32"/>
          <w:rtl/>
        </w:rPr>
        <w:t>9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7713E" w:rsidRPr="00A6720D">
        <w:rPr>
          <w:rFonts w:ascii="Traditional Arabic" w:eastAsia="Calibri" w:hint="cs"/>
          <w:color w:val="auto"/>
          <w:sz w:val="32"/>
          <w:szCs w:val="32"/>
          <w:rtl/>
        </w:rPr>
        <w:t>/235,</w:t>
      </w:r>
      <w:r w:rsidR="00A36AA0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A0224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تبيين الحقائق 3/171,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والجوهرة النيرة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2/151.</w:t>
      </w:r>
      <w:r w:rsidR="00AE1008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785F58" w:rsidRPr="00A6720D" w:rsidRDefault="00785F58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51163E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المدونة الكبرى</w:t>
      </w:r>
      <w:r w:rsidR="00D611E7" w:rsidRPr="00A6720D">
        <w:rPr>
          <w:rFonts w:ascii="Traditional Arabic" w:eastAsia="Calibri" w:hint="cs"/>
          <w:color w:val="auto"/>
          <w:sz w:val="32"/>
          <w:szCs w:val="32"/>
          <w:rtl/>
        </w:rPr>
        <w:t>6/221,</w:t>
      </w:r>
      <w:r w:rsidR="0051163E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المنتقى للباجي</w:t>
      </w:r>
      <w:r w:rsidR="00B844D2" w:rsidRPr="00A6720D">
        <w:rPr>
          <w:rFonts w:ascii="Traditional Arabic" w:eastAsia="Calibri" w:hint="cs"/>
          <w:color w:val="auto"/>
          <w:sz w:val="32"/>
          <w:szCs w:val="32"/>
          <w:rtl/>
        </w:rPr>
        <w:t>7/131,</w:t>
      </w:r>
      <w:r w:rsidR="0087157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D64B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مختصر خليل ص219,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والخرشي على مختصر خليل</w:t>
      </w:r>
      <w:r w:rsidR="007E27B1" w:rsidRPr="00A6720D">
        <w:rPr>
          <w:rFonts w:ascii="Traditional Arabic" w:eastAsia="Calibri" w:hint="cs"/>
          <w:color w:val="auto"/>
          <w:sz w:val="32"/>
          <w:szCs w:val="32"/>
          <w:rtl/>
        </w:rPr>
        <w:t>7/147,</w:t>
      </w:r>
      <w:r w:rsidR="00774F1E" w:rsidRPr="00774F1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والتاج وال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إكليل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8/103,</w:t>
      </w:r>
      <w:r w:rsidR="007E27B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87157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8/103,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ومنح الجليل</w:t>
      </w:r>
      <w:r w:rsidR="00D611E7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8/287,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إلا أنه يجوز عندهم الضرب </w:t>
      </w:r>
      <w:r w:rsidR="00763986" w:rsidRPr="00A6720D">
        <w:rPr>
          <w:rFonts w:ascii="Traditional Arabic" w:eastAsia="Calibri" w:hint="cs"/>
          <w:color w:val="auto"/>
          <w:sz w:val="32"/>
          <w:szCs w:val="32"/>
          <w:rtl/>
        </w:rPr>
        <w:t>اليسير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تعزيرا كالخمسة أسواط أو العشرة</w:t>
      </w:r>
      <w:r w:rsidR="00763986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.  </w:t>
      </w:r>
      <w:r w:rsidR="00C70A9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3270DA" w:rsidRPr="00A6720D" w:rsidRDefault="003270DA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823EC2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774F1E" w:rsidRPr="00823EC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23EC2" w:rsidRPr="00823EC2">
        <w:rPr>
          <w:rFonts w:ascii="Traditional Arabic" w:eastAsia="Calibri" w:hint="cs"/>
          <w:color w:val="auto"/>
          <w:sz w:val="32"/>
          <w:szCs w:val="32"/>
          <w:rtl/>
        </w:rPr>
        <w:t xml:space="preserve">الحاوي </w:t>
      </w:r>
      <w:r w:rsidR="00774F1E" w:rsidRPr="00823EC2">
        <w:rPr>
          <w:rFonts w:ascii="Traditional Arabic" w:eastAsia="Calibri" w:hint="cs"/>
          <w:color w:val="auto"/>
          <w:sz w:val="32"/>
          <w:szCs w:val="32"/>
          <w:rtl/>
        </w:rPr>
        <w:t>الكبير</w:t>
      </w:r>
      <w:r w:rsidR="00823EC2" w:rsidRPr="00823EC2">
        <w:rPr>
          <w:rFonts w:ascii="Traditional Arabic" w:eastAsia="Calibri" w:hint="cs"/>
          <w:color w:val="auto"/>
          <w:sz w:val="32"/>
          <w:szCs w:val="32"/>
          <w:rtl/>
        </w:rPr>
        <w:t>20/63,</w:t>
      </w:r>
      <w:r w:rsidR="00823EC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="00E51A60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17/365,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112B72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7/380,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وفتح الوهاب</w:t>
      </w:r>
      <w:r w:rsidR="00823EC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2/202,</w:t>
      </w:r>
      <w:r w:rsidR="005C4D81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وأسنى المطالب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4/161.</w:t>
      </w:r>
    </w:p>
  </w:footnote>
  <w:footnote w:id="10">
    <w:p w:rsidR="00A90C1F" w:rsidRPr="00A6720D" w:rsidRDefault="00A90C1F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43548C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3286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الكافي5/433,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12/511,</w:t>
      </w:r>
      <w:r w:rsidR="002C670F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والشرح الكبير مع المقنع26/183,</w:t>
      </w:r>
      <w:r w:rsidR="0043548C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43548C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7/368,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التصحيح مع الفروع</w:t>
      </w:r>
      <w:r w:rsidR="009712D3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7/401,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والإنصاف مع المقنع</w:t>
      </w:r>
      <w:r w:rsidR="002C670F" w:rsidRPr="00A6720D">
        <w:rPr>
          <w:rFonts w:ascii="Traditional Arabic" w:eastAsia="Calibri" w:hint="cs"/>
          <w:color w:val="auto"/>
          <w:sz w:val="32"/>
          <w:szCs w:val="32"/>
          <w:rtl/>
        </w:rPr>
        <w:t>26/</w:t>
      </w:r>
      <w:r w:rsidR="00197841" w:rsidRPr="00A6720D">
        <w:rPr>
          <w:rFonts w:ascii="Traditional Arabic" w:eastAsia="Calibri" w:hint="cs"/>
          <w:color w:val="auto"/>
          <w:sz w:val="32"/>
          <w:szCs w:val="32"/>
          <w:rtl/>
        </w:rPr>
        <w:t>183-184,</w:t>
      </w:r>
      <w:r w:rsidR="00774F1E" w:rsidRPr="00774F1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وشرح منتهى الإرادات 6/168,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74646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الروض المربع ص662,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ومنار السببيل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2/362.</w:t>
      </w:r>
      <w:r w:rsidR="00864C4A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AA0224" w:rsidRPr="00A6720D" w:rsidRDefault="00AA0224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A3332" w:rsidRPr="00A6720D">
        <w:rPr>
          <w:rFonts w:ascii="Traditional Arabic" w:eastAsia="Calibri" w:hint="cs"/>
          <w:color w:val="auto"/>
          <w:sz w:val="32"/>
          <w:szCs w:val="32"/>
          <w:rtl/>
        </w:rPr>
        <w:t>مثل كمال ابن الهمام في فتح القدير</w:t>
      </w:r>
      <w:r w:rsidR="006D0CBB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5/235.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9534F6" w:rsidRPr="00A6720D" w:rsidRDefault="009534F6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ينظر :</w:t>
      </w:r>
      <w:r w:rsidR="001960A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مصنف عبد الرزاق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960A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436, 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مصنف ابن أبي شيبة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14/496.</w:t>
      </w:r>
    </w:p>
  </w:footnote>
  <w:footnote w:id="13">
    <w:p w:rsidR="00AA56BE" w:rsidRPr="00A6720D" w:rsidRDefault="00AA56BE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5B36DE">
        <w:rPr>
          <w:rFonts w:ascii="Traditional Arabic" w:eastAsia="Calibri" w:hint="cs"/>
          <w:color w:val="auto"/>
          <w:sz w:val="32"/>
          <w:szCs w:val="32"/>
          <w:rtl/>
        </w:rPr>
        <w:t>الأم للشافعي8/362, ومختصر المزنيص349, والحاوي الكبير20/63, و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روضة الطالبين مع حاشيته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7/380,</w:t>
      </w:r>
      <w:r w:rsidR="00774F1E">
        <w:rPr>
          <w:rFonts w:hint="cs"/>
          <w:noProof/>
          <w:color w:val="auto"/>
          <w:sz w:val="32"/>
          <w:szCs w:val="32"/>
          <w:rtl/>
          <w:lang w:eastAsia="en-US"/>
        </w:rPr>
        <w:t xml:space="preserve"> وأسنى المطالب4/161, وفتح الوهاب</w:t>
      </w:r>
      <w:r w:rsidRPr="00A6720D">
        <w:rPr>
          <w:rFonts w:hint="cs"/>
          <w:noProof/>
          <w:color w:val="auto"/>
          <w:sz w:val="32"/>
          <w:szCs w:val="32"/>
          <w:rtl/>
          <w:lang w:eastAsia="en-US"/>
        </w:rPr>
        <w:t>2/20</w:t>
      </w:r>
      <w:r w:rsidR="00774F1E">
        <w:rPr>
          <w:rFonts w:hint="cs"/>
          <w:noProof/>
          <w:color w:val="auto"/>
          <w:sz w:val="32"/>
          <w:szCs w:val="32"/>
          <w:rtl/>
          <w:lang w:eastAsia="en-US"/>
        </w:rPr>
        <w:t>2, والمجموع تمكلة المطيعي</w:t>
      </w:r>
      <w:r w:rsidR="00ED67FD" w:rsidRPr="00A6720D">
        <w:rPr>
          <w:rFonts w:hint="cs"/>
          <w:noProof/>
          <w:color w:val="auto"/>
          <w:sz w:val="32"/>
          <w:szCs w:val="32"/>
          <w:rtl/>
          <w:lang w:eastAsia="en-US"/>
        </w:rPr>
        <w:t>22/90.</w:t>
      </w:r>
    </w:p>
  </w:footnote>
  <w:footnote w:id="14">
    <w:p w:rsidR="00C76E4C" w:rsidRPr="00A6720D" w:rsidRDefault="00C76E4C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: الفروع 7/401.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5">
    <w:p w:rsidR="00042BFD" w:rsidRPr="00A6720D" w:rsidRDefault="00042BFD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ينظر قولهما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في مصنف ابن أبي شيبة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14/497-498.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6">
    <w:p w:rsidR="008B6E48" w:rsidRPr="00A6720D" w:rsidRDefault="008B6E48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5E13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مصنف عبد الرزاق</w:t>
      </w:r>
      <w:r w:rsidR="003338A9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1/436, </w:t>
      </w:r>
      <w:r w:rsidR="00774F1E">
        <w:rPr>
          <w:rFonts w:hint="cs"/>
          <w:color w:val="auto"/>
          <w:sz w:val="32"/>
          <w:szCs w:val="32"/>
          <w:rtl/>
        </w:rPr>
        <w:t>وشرح البخاري لابن بطال</w:t>
      </w:r>
      <w:r w:rsidR="00774F1E" w:rsidRPr="00A6720D">
        <w:rPr>
          <w:rFonts w:hint="cs"/>
          <w:color w:val="auto"/>
          <w:sz w:val="32"/>
          <w:szCs w:val="32"/>
          <w:rtl/>
        </w:rPr>
        <w:t>8/242</w:t>
      </w:r>
      <w:r w:rsidR="00774F1E">
        <w:rPr>
          <w:rFonts w:hint="cs"/>
          <w:color w:val="auto"/>
          <w:sz w:val="32"/>
          <w:szCs w:val="32"/>
          <w:rtl/>
        </w:rPr>
        <w:t xml:space="preserve">, </w:t>
      </w:r>
      <w:r w:rsidR="00ED67FD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A6720D">
        <w:rPr>
          <w:rFonts w:hint="cs"/>
          <w:color w:val="auto"/>
          <w:sz w:val="32"/>
          <w:szCs w:val="32"/>
          <w:rtl/>
        </w:rPr>
        <w:t>المبدع 7/3</w:t>
      </w:r>
      <w:r w:rsidR="00ED67FD" w:rsidRPr="00A6720D">
        <w:rPr>
          <w:rFonts w:hint="cs"/>
          <w:color w:val="auto"/>
          <w:sz w:val="32"/>
          <w:szCs w:val="32"/>
          <w:rtl/>
        </w:rPr>
        <w:t xml:space="preserve">68, وأحكام المساجد للزركشي </w:t>
      </w:r>
      <w:r w:rsidR="00774F1E">
        <w:rPr>
          <w:rFonts w:hint="cs"/>
          <w:color w:val="auto"/>
          <w:sz w:val="32"/>
          <w:szCs w:val="32"/>
          <w:rtl/>
        </w:rPr>
        <w:t>ص</w:t>
      </w:r>
      <w:r w:rsidRPr="00A6720D">
        <w:rPr>
          <w:rFonts w:hint="cs"/>
          <w:color w:val="auto"/>
          <w:sz w:val="32"/>
          <w:szCs w:val="32"/>
          <w:rtl/>
        </w:rPr>
        <w:t>372</w:t>
      </w:r>
      <w:r w:rsidR="00774F1E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7">
    <w:p w:rsidR="00A92F40" w:rsidRPr="00A6720D" w:rsidRDefault="00A92F40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AC74C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شرح البخاري لابن بطال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8/242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A26D96" w:rsidRPr="00A6720D">
        <w:rPr>
          <w:rFonts w:ascii="Traditional Arabic" w:eastAsia="Calibri" w:hint="cs"/>
          <w:color w:val="auto"/>
          <w:sz w:val="32"/>
          <w:szCs w:val="32"/>
          <w:rtl/>
        </w:rPr>
        <w:t>المحلى11/160,</w:t>
      </w:r>
      <w:r w:rsidR="000E758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774F1E" w:rsidRPr="00A6720D">
        <w:rPr>
          <w:rFonts w:ascii="Traditional Arabic" w:eastAsia="Calibri" w:hint="cs"/>
          <w:color w:val="auto"/>
          <w:sz w:val="32"/>
          <w:szCs w:val="32"/>
          <w:rtl/>
        </w:rPr>
        <w:t>21/511,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والمجموع تكملة المطيعي22/90</w:t>
      </w:r>
      <w:r w:rsidR="00CE28E3" w:rsidRPr="00A6720D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18">
    <w:p w:rsidR="006F3482" w:rsidRPr="00A6720D" w:rsidRDefault="006F3482" w:rsidP="0007696E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</w:t>
      </w:r>
      <w:r w:rsidR="006144A4" w:rsidRPr="00A6720D">
        <w:rPr>
          <w:rFonts w:ascii="Traditional Arabic" w:eastAsia="Calibri" w:hint="cs"/>
          <w:color w:val="auto"/>
          <w:sz w:val="32"/>
          <w:szCs w:val="32"/>
          <w:rtl/>
        </w:rPr>
        <w:t>11/160.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9">
    <w:p w:rsidR="006321E6" w:rsidRPr="00A6720D" w:rsidRDefault="006321E6" w:rsidP="0007696E">
      <w:pPr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20735E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سورة </w:t>
      </w:r>
      <w:r w:rsidR="0020735E" w:rsidRPr="00A6720D">
        <w:rPr>
          <w:rFonts w:ascii="Arial" w:hAnsi="Arial"/>
          <w:color w:val="auto"/>
          <w:sz w:val="32"/>
          <w:szCs w:val="32"/>
          <w:rtl/>
          <w:lang w:eastAsia="en-US"/>
        </w:rPr>
        <w:t>الحج</w:t>
      </w:r>
      <w:r w:rsidR="0020735E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="0020735E" w:rsidRPr="00A6720D">
        <w:rPr>
          <w:rFonts w:ascii="Arial" w:hAnsi="Arial"/>
          <w:color w:val="auto"/>
          <w:sz w:val="32"/>
          <w:szCs w:val="32"/>
          <w:rtl/>
          <w:lang w:eastAsia="en-US"/>
        </w:rPr>
        <w:t>٢٦</w:t>
      </w:r>
      <w:r w:rsidR="0020735E" w:rsidRPr="00A6720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="0020735E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="00325875" w:rsidRPr="00A6720D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0">
    <w:p w:rsidR="00325875" w:rsidRPr="00A6720D" w:rsidRDefault="00325875" w:rsidP="0007696E">
      <w:pPr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سورة</w:t>
      </w:r>
      <w:r w:rsidRPr="00A6720D">
        <w:rPr>
          <w:rFonts w:ascii="Arial" w:hAnsi="Arial"/>
          <w:color w:val="auto"/>
          <w:sz w:val="32"/>
          <w:szCs w:val="32"/>
          <w:rtl/>
          <w:lang w:eastAsia="en-US"/>
        </w:rPr>
        <w:t xml:space="preserve"> النور</w:t>
      </w:r>
      <w:r w:rsidR="00AC74C3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الآية [</w:t>
      </w:r>
      <w:r w:rsidRPr="00A6720D">
        <w:rPr>
          <w:rFonts w:ascii="Arial" w:hAnsi="Arial"/>
          <w:color w:val="auto"/>
          <w:sz w:val="32"/>
          <w:szCs w:val="32"/>
          <w:rtl/>
          <w:lang w:eastAsia="en-US"/>
        </w:rPr>
        <w:t xml:space="preserve"> ٣٦</w:t>
      </w:r>
      <w:r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A6720D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</w:p>
  </w:footnote>
  <w:footnote w:id="21">
    <w:p w:rsidR="000A04F0" w:rsidRPr="00A6720D" w:rsidRDefault="000A04F0" w:rsidP="0007696E">
      <w:pPr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774F1E" w:rsidRP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أحكام القرآن للجصاص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5/104, </w:t>
      </w:r>
      <w:r w:rsidR="0083768B">
        <w:rPr>
          <w:rFonts w:ascii="Traditional Arabic" w:hint="cs"/>
          <w:color w:val="auto"/>
          <w:sz w:val="32"/>
          <w:szCs w:val="32"/>
          <w:rtl/>
          <w:lang w:eastAsia="en-US"/>
        </w:rPr>
        <w:t>والحاوي الكبير20/6</w:t>
      </w:r>
      <w:r w:rsidR="005433ED">
        <w:rPr>
          <w:rFonts w:ascii="Traditional Arabic" w:hint="cs"/>
          <w:color w:val="auto"/>
          <w:sz w:val="32"/>
          <w:szCs w:val="32"/>
          <w:rtl/>
          <w:lang w:eastAsia="en-US"/>
        </w:rPr>
        <w:t>4</w:t>
      </w:r>
      <w:r w:rsidR="0083768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والمحلى</w:t>
      </w:r>
      <w:r w:rsidR="00554C7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11/160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607FA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المبسوط للسرخسي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9/101, </w:t>
      </w:r>
      <w:r w:rsidR="00607FA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وا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لكافي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لابن قدامة</w:t>
      </w:r>
      <w:r w:rsidR="00607FA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5/433,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والمغني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12/512,</w:t>
      </w:r>
      <w:r w:rsidR="00774F1E" w:rsidRP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74F1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تبيين الحقائق3/171, والمبدع</w:t>
      </w:r>
      <w:r w:rsidR="00F674B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F12BE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7/368,</w:t>
      </w:r>
      <w:r w:rsidR="007F12BE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607FA8" w:rsidRPr="00A6720D">
        <w:rPr>
          <w:rFonts w:hint="cs"/>
          <w:color w:val="auto"/>
          <w:sz w:val="32"/>
          <w:szCs w:val="32"/>
          <w:rtl/>
        </w:rPr>
        <w:t>وشرح منتهى الإرادات6/168.</w:t>
      </w:r>
      <w:r w:rsidR="00F46363" w:rsidRPr="00A6720D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2">
    <w:p w:rsidR="00392D0F" w:rsidRPr="00A6720D" w:rsidRDefault="00392D0F" w:rsidP="0007696E">
      <w:pPr>
        <w:widowControl/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خويلد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خالد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الكعبة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أسلم عام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أشراف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قريش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ووجوهها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الجاهلية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والإسلام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7B2296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وعنه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وسعيد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المسيب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وتوفي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54هـ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58هـ. ينظر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 [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2/3,</w:t>
      </w:r>
      <w:r w:rsidR="00774F1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والإصابة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2/32]. </w:t>
      </w:r>
    </w:p>
  </w:footnote>
  <w:footnote w:id="23">
    <w:p w:rsidR="00406DBA" w:rsidRPr="00A6720D" w:rsidRDefault="00476324" w:rsidP="00132E7F">
      <w:pPr>
        <w:widowControl/>
        <w:autoSpaceDE w:val="0"/>
        <w:autoSpaceDN w:val="0"/>
        <w:adjustRightInd w:val="0"/>
        <w:spacing w:line="230" w:lineRule="auto"/>
        <w:ind w:left="425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D16BA" w:rsidRPr="00A6720D">
        <w:rPr>
          <w:rFonts w:hint="cs"/>
          <w:color w:val="auto"/>
          <w:sz w:val="32"/>
          <w:szCs w:val="32"/>
          <w:rtl/>
        </w:rPr>
        <w:t xml:space="preserve"> أخرجه أبو داود في</w:t>
      </w:r>
      <w:r w:rsidR="00D44ECD">
        <w:rPr>
          <w:rFonts w:hint="cs"/>
          <w:color w:val="auto"/>
          <w:sz w:val="32"/>
          <w:szCs w:val="32"/>
          <w:rtl/>
        </w:rPr>
        <w:t xml:space="preserve"> سننه في</w:t>
      </w:r>
      <w:r w:rsidR="002D16BA" w:rsidRPr="00A6720D">
        <w:rPr>
          <w:rFonts w:hint="cs"/>
          <w:color w:val="auto"/>
          <w:sz w:val="32"/>
          <w:szCs w:val="32"/>
          <w:rtl/>
        </w:rPr>
        <w:t xml:space="preserve"> كتاب</w:t>
      </w:r>
      <w:r w:rsidR="008B5AFB" w:rsidRPr="00A6720D">
        <w:rPr>
          <w:rFonts w:hint="cs"/>
          <w:color w:val="auto"/>
          <w:sz w:val="32"/>
          <w:szCs w:val="32"/>
          <w:rtl/>
        </w:rPr>
        <w:t xml:space="preserve"> ا</w:t>
      </w:r>
      <w:r w:rsidR="00D44ECD">
        <w:rPr>
          <w:rFonts w:hint="cs"/>
          <w:color w:val="auto"/>
          <w:sz w:val="32"/>
          <w:szCs w:val="32"/>
          <w:rtl/>
        </w:rPr>
        <w:t>لحدود,باب إقامة الحد في المسجد4407, برقم</w:t>
      </w:r>
      <w:r w:rsidR="008B5AFB" w:rsidRPr="00A6720D">
        <w:rPr>
          <w:rFonts w:hint="cs"/>
          <w:color w:val="auto"/>
          <w:sz w:val="32"/>
          <w:szCs w:val="32"/>
          <w:rtl/>
        </w:rPr>
        <w:t>4490,</w:t>
      </w:r>
      <w:r w:rsidR="00723101" w:rsidRPr="00A6720D">
        <w:rPr>
          <w:rFonts w:hint="cs"/>
          <w:color w:val="auto"/>
          <w:sz w:val="32"/>
          <w:szCs w:val="32"/>
          <w:rtl/>
        </w:rPr>
        <w:t xml:space="preserve"> وأحمد </w:t>
      </w:r>
      <w:r w:rsidR="00EF066D" w:rsidRPr="00A6720D">
        <w:rPr>
          <w:rFonts w:hint="cs"/>
          <w:color w:val="auto"/>
          <w:sz w:val="32"/>
          <w:szCs w:val="32"/>
          <w:rtl/>
        </w:rPr>
        <w:t>24/344,</w:t>
      </w:r>
      <w:r w:rsidR="007F71E0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AC74C3">
        <w:rPr>
          <w:rFonts w:hint="cs"/>
          <w:color w:val="auto"/>
          <w:sz w:val="32"/>
          <w:szCs w:val="32"/>
          <w:rtl/>
        </w:rPr>
        <w:t xml:space="preserve">والدارقطني </w:t>
      </w:r>
      <w:r w:rsidR="00125B04" w:rsidRPr="00A6720D">
        <w:rPr>
          <w:rFonts w:hint="cs"/>
          <w:color w:val="auto"/>
          <w:sz w:val="32"/>
          <w:szCs w:val="32"/>
          <w:rtl/>
        </w:rPr>
        <w:t xml:space="preserve">في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كتاب</w:t>
      </w:r>
      <w:r w:rsidR="00125B04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125B04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والديات</w:t>
      </w:r>
      <w:r w:rsidR="00125B04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25B04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="00AC74C3">
        <w:rPr>
          <w:rFonts w:hint="cs"/>
          <w:color w:val="auto"/>
          <w:sz w:val="32"/>
          <w:szCs w:val="32"/>
          <w:rtl/>
        </w:rPr>
        <w:t>4/65, برقم</w:t>
      </w:r>
      <w:r w:rsidR="00125B04" w:rsidRPr="00A6720D">
        <w:rPr>
          <w:rFonts w:hint="cs"/>
          <w:color w:val="auto"/>
          <w:sz w:val="32"/>
          <w:szCs w:val="32"/>
          <w:rtl/>
        </w:rPr>
        <w:t xml:space="preserve">3101, </w:t>
      </w:r>
      <w:r w:rsidR="00D44ECD">
        <w:rPr>
          <w:rFonts w:hint="cs"/>
          <w:color w:val="auto"/>
          <w:sz w:val="32"/>
          <w:szCs w:val="32"/>
          <w:rtl/>
        </w:rPr>
        <w:t>والحاكم في المستدرك</w:t>
      </w:r>
      <w:r w:rsidR="00AC74C3">
        <w:rPr>
          <w:rFonts w:hint="cs"/>
          <w:color w:val="auto"/>
          <w:sz w:val="32"/>
          <w:szCs w:val="32"/>
          <w:rtl/>
        </w:rPr>
        <w:t xml:space="preserve"> </w:t>
      </w:r>
      <w:r w:rsidR="00A67252" w:rsidRPr="00A6720D">
        <w:rPr>
          <w:rFonts w:hint="cs"/>
          <w:color w:val="auto"/>
          <w:sz w:val="32"/>
          <w:szCs w:val="32"/>
          <w:rtl/>
        </w:rPr>
        <w:t xml:space="preserve">4/378,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والطبراني في المعجم الكبير3/228, برقم</w:t>
      </w:r>
      <w:r w:rsidR="00A6725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3130, </w:t>
      </w:r>
      <w:r w:rsidR="002D16BA" w:rsidRPr="00A6720D">
        <w:rPr>
          <w:rFonts w:hint="cs"/>
          <w:color w:val="auto"/>
          <w:sz w:val="32"/>
          <w:szCs w:val="32"/>
          <w:rtl/>
        </w:rPr>
        <w:t xml:space="preserve">والبيهقي في السنن الكبرى في كتاب </w:t>
      </w:r>
      <w:r w:rsidR="00EF066D" w:rsidRPr="00A6720D">
        <w:rPr>
          <w:rFonts w:hint="cs"/>
          <w:color w:val="auto"/>
          <w:sz w:val="32"/>
          <w:szCs w:val="32"/>
          <w:rtl/>
        </w:rPr>
        <w:t>آداب القاضي</w:t>
      </w:r>
      <w:r w:rsidR="00AC74C3">
        <w:rPr>
          <w:rFonts w:hint="cs"/>
          <w:color w:val="auto"/>
          <w:sz w:val="32"/>
          <w:szCs w:val="32"/>
          <w:rtl/>
        </w:rPr>
        <w:t>,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يستحب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75589">
        <w:rPr>
          <w:rFonts w:ascii="Traditional Arabic" w:hint="eastAsia"/>
          <w:color w:val="auto"/>
          <w:sz w:val="32"/>
          <w:szCs w:val="32"/>
          <w:rtl/>
          <w:lang w:eastAsia="en-US"/>
        </w:rPr>
        <w:t>للقاض</w:t>
      </w:r>
      <w:r w:rsidR="00E75589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يكون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قضاؤه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44EC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A807A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807A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10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198,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ابن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الجوزي في العلل المتناهيةص</w:t>
      </w:r>
      <w:r w:rsidR="00D45C1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401, 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والحديث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ضعفه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ابن القطان في الوهم الإيهام</w:t>
      </w:r>
      <w:r w:rsidR="00A6725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3/344,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وقال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وعلته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الجهل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بحال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وثيمة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الحدثان؛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فإنه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بأكثر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وروايته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F066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المذكور،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الدارقطني،</w:t>
      </w:r>
      <w:r w:rsidR="00E7558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؛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كذلك،فأما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فمختلف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دحيم</w:t>
      </w:r>
      <w:r w:rsidR="00EF066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الرازي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بقوي،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يكتب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حديثه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D44EC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يحتج</w:t>
      </w:r>
      <w:r w:rsidR="004D071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D071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وقال ابن الجوزي</w:t>
      </w:r>
      <w:r w:rsidR="00205F6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="00205F6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سهل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يضع</w:t>
      </w:r>
      <w:r w:rsidR="00205F6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5F6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"[</w:t>
      </w:r>
      <w:r w:rsidR="00406D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العلل المتناهية ص401</w:t>
      </w:r>
      <w:r w:rsidR="00EF066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406D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  <w:p w:rsidR="00476324" w:rsidRPr="006422BF" w:rsidRDefault="00205F6A" w:rsidP="00132E7F">
      <w:pPr>
        <w:widowControl/>
        <w:autoSpaceDE w:val="0"/>
        <w:autoSpaceDN w:val="0"/>
        <w:adjustRightInd w:val="0"/>
        <w:spacing w:line="230" w:lineRule="auto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75589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ab/>
      </w:r>
      <w:r w:rsidR="003D2DA7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وحسنه ا</w:t>
      </w:r>
      <w:r w:rsidR="00406DBA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لألباني</w:t>
      </w:r>
      <w:r w:rsidR="00406DB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فقال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D44ECD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/434)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داود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4490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والدارقطني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(324)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والحاكم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(4/378 )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والبيهقي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(8/328 )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المهاجر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وثيمة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سكت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الحاكم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ورجاله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ثقات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وثيمة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الميزان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)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القطان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علته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الجهل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بحال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زفر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تفرد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ودحيم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الشعيثى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حزام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مختصرا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بلفظ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: (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تقام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يستقاد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)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شيبة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(11/77/1)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والدارقطني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جناحة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وكيع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مجهول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الحسينى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التعجيل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للحافظ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غلط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الحسيني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خلاصته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حكيم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مدخل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مسند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فحديثه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ذكرناه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المسند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المكان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سبقت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الإشارة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إليه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أورده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التلخيص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سبق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وزاد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فيهم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السكن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بأس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باسناده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للحديث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شواهد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متفرقة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يتقوى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أولا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مرفوعا</w:t>
      </w:r>
      <w:r w:rsidR="00D44ECD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لاتقام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...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ثانيا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مكحول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جنبوا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مساجدكم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إقامة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حدودكم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شيبة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(11/77 /</w:t>
      </w:r>
      <w:r w:rsidR="00A81807">
        <w:rPr>
          <w:rFonts w:ascii="Traditional Arabic"/>
          <w:color w:val="auto"/>
          <w:sz w:val="32"/>
          <w:szCs w:val="32"/>
          <w:rtl/>
          <w:lang w:eastAsia="en-US"/>
        </w:rPr>
        <w:t>1 )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فضيل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خالد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الضبي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مرسل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وصله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(750 )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مكحول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واثلة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الأسقع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مرفوعا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ولكن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جدا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ثالثا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شعيب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أبيه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جده</w:t>
      </w:r>
      <w:r w:rsidR="00A8180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7B229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نهى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إقامة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(2655)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لهيعة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عجلان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سمع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شعيب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يحدث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أجل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سوء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حفظ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لهيعة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نقله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السندي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حاشية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الزوائد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بمحمد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عجلان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مدلس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عدم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وجوده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نسختنا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الزوائد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>(1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/161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فإ</w:t>
      </w:r>
      <w:r w:rsidR="00D44EC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ني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رمى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عجلان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بالتدليس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والله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أعلم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رابعا</w:t>
      </w:r>
      <w:r w:rsidR="00AC74C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شعيب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22B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بإسناده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المذكور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نهى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تناشد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الأشعار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 xml:space="preserve"> (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/139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ماجه</w:t>
      </w:r>
      <w:r w:rsidR="00B545F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(749)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والبيهقي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(2/448)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وأحمد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(2/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179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وغيرهم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</w:t>
      </w:r>
      <w:r w:rsidR="006422B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3D2DA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2DA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505C09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6422BF">
        <w:rPr>
          <w:rFonts w:ascii="Traditional Arabic" w:hint="cs"/>
          <w:color w:val="auto"/>
          <w:sz w:val="32"/>
          <w:szCs w:val="32"/>
          <w:rtl/>
          <w:lang w:eastAsia="en-US"/>
        </w:rPr>
        <w:t>إرواء الغليل</w:t>
      </w:r>
      <w:r w:rsidR="00505C09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7/361</w:t>
      </w:r>
      <w:r w:rsidR="00B545F8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24">
    <w:p w:rsidR="008A2C84" w:rsidRPr="00A6720D" w:rsidRDefault="008A2C84" w:rsidP="00132E7F">
      <w:pPr>
        <w:spacing w:line="230" w:lineRule="auto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 أخرجه الترمذي</w:t>
      </w:r>
      <w:r w:rsidR="00D44ECD">
        <w:rPr>
          <w:rFonts w:hint="cs"/>
          <w:color w:val="auto"/>
          <w:sz w:val="32"/>
          <w:szCs w:val="32"/>
          <w:rtl/>
        </w:rPr>
        <w:t xml:space="preserve"> في </w:t>
      </w:r>
      <w:r w:rsidR="0041229F">
        <w:rPr>
          <w:rFonts w:hint="cs"/>
          <w:color w:val="auto"/>
          <w:sz w:val="32"/>
          <w:szCs w:val="32"/>
          <w:rtl/>
        </w:rPr>
        <w:t>جامعه</w:t>
      </w:r>
      <w:r w:rsidRPr="00A6720D">
        <w:rPr>
          <w:rFonts w:hint="cs"/>
          <w:color w:val="auto"/>
          <w:sz w:val="32"/>
          <w:szCs w:val="32"/>
          <w:rtl/>
        </w:rPr>
        <w:t xml:space="preserve"> في </w:t>
      </w:r>
      <w:r w:rsidR="0041229F">
        <w:rPr>
          <w:rFonts w:hint="cs"/>
          <w:color w:val="auto"/>
          <w:sz w:val="32"/>
          <w:szCs w:val="32"/>
          <w:rtl/>
        </w:rPr>
        <w:t xml:space="preserve">أبواب </w:t>
      </w:r>
      <w:r w:rsidR="00AC74C3">
        <w:rPr>
          <w:rFonts w:hint="cs"/>
          <w:color w:val="auto"/>
          <w:sz w:val="32"/>
          <w:szCs w:val="32"/>
          <w:rtl/>
        </w:rPr>
        <w:t xml:space="preserve">الديات, </w:t>
      </w:r>
      <w:r w:rsidRPr="00A6720D">
        <w:rPr>
          <w:rFonts w:hint="cs"/>
          <w:color w:val="auto"/>
          <w:sz w:val="32"/>
          <w:szCs w:val="32"/>
          <w:rtl/>
        </w:rPr>
        <w:t xml:space="preserve">باب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الرجل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يقتل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يقاد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؟3/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73, برقم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1401, </w:t>
      </w:r>
      <w:r w:rsidRPr="00A6720D">
        <w:rPr>
          <w:rFonts w:hint="cs"/>
          <w:color w:val="auto"/>
          <w:sz w:val="32"/>
          <w:szCs w:val="32"/>
          <w:rtl/>
        </w:rPr>
        <w:t>وابن ماجه في كتاب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الحدود,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النهي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إقامة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المساجد</w:t>
      </w:r>
      <w:r w:rsidR="00AC74C3">
        <w:rPr>
          <w:rFonts w:hint="cs"/>
          <w:color w:val="auto"/>
          <w:sz w:val="32"/>
          <w:szCs w:val="32"/>
          <w:rtl/>
        </w:rPr>
        <w:t xml:space="preserve"> ص867, برقم</w:t>
      </w:r>
      <w:r w:rsidR="00D44ECD">
        <w:rPr>
          <w:rFonts w:hint="cs"/>
          <w:color w:val="auto"/>
          <w:sz w:val="32"/>
          <w:szCs w:val="32"/>
          <w:rtl/>
        </w:rPr>
        <w:t>2599,</w:t>
      </w:r>
      <w:r w:rsidR="00231EB5" w:rsidRPr="00A6720D">
        <w:rPr>
          <w:rFonts w:hint="cs"/>
          <w:color w:val="auto"/>
          <w:sz w:val="32"/>
          <w:szCs w:val="32"/>
          <w:rtl/>
        </w:rPr>
        <w:t>و</w:t>
      </w:r>
      <w:r w:rsidR="00AC74C3">
        <w:rPr>
          <w:rFonts w:hint="cs"/>
          <w:color w:val="auto"/>
          <w:sz w:val="32"/>
          <w:szCs w:val="32"/>
          <w:rtl/>
        </w:rPr>
        <w:t>الدارقطني4/167,</w:t>
      </w:r>
      <w:r w:rsidR="00D44ECD">
        <w:rPr>
          <w:rFonts w:hint="cs"/>
          <w:color w:val="auto"/>
          <w:sz w:val="32"/>
          <w:szCs w:val="32"/>
          <w:rtl/>
        </w:rPr>
        <w:t>برقم</w:t>
      </w:r>
      <w:r w:rsidR="00AC74C3">
        <w:rPr>
          <w:rFonts w:hint="cs"/>
          <w:color w:val="auto"/>
          <w:sz w:val="32"/>
          <w:szCs w:val="32"/>
          <w:rtl/>
        </w:rPr>
        <w:t xml:space="preserve">3275, </w:t>
      </w:r>
      <w:r w:rsidRPr="00A6720D">
        <w:rPr>
          <w:rFonts w:hint="cs"/>
          <w:color w:val="auto"/>
          <w:sz w:val="32"/>
          <w:szCs w:val="32"/>
          <w:rtl/>
        </w:rPr>
        <w:t>والحاكم4/</w:t>
      </w:r>
      <w:r w:rsidR="00D44ECD">
        <w:rPr>
          <w:rFonts w:hint="cs"/>
          <w:color w:val="auto"/>
          <w:sz w:val="32"/>
          <w:szCs w:val="32"/>
          <w:rtl/>
        </w:rPr>
        <w:t>369, والطبراني في المعجم الكبير</w:t>
      </w:r>
      <w:r w:rsidRPr="00A6720D">
        <w:rPr>
          <w:rFonts w:hint="cs"/>
          <w:color w:val="auto"/>
          <w:sz w:val="32"/>
          <w:szCs w:val="32"/>
          <w:rtl/>
        </w:rPr>
        <w:t>11</w:t>
      </w:r>
      <w:r w:rsidR="00D44ECD">
        <w:rPr>
          <w:rFonts w:hint="cs"/>
          <w:color w:val="auto"/>
          <w:sz w:val="32"/>
          <w:szCs w:val="32"/>
          <w:rtl/>
        </w:rPr>
        <w:t>/6،</w:t>
      </w:r>
      <w:r w:rsidR="00AC74C3">
        <w:rPr>
          <w:rFonts w:hint="cs"/>
          <w:color w:val="auto"/>
          <w:sz w:val="32"/>
          <w:szCs w:val="32"/>
          <w:rtl/>
        </w:rPr>
        <w:t xml:space="preserve"> برقم</w:t>
      </w:r>
      <w:r w:rsidR="00D44ECD">
        <w:rPr>
          <w:rFonts w:hint="cs"/>
          <w:color w:val="auto"/>
          <w:sz w:val="32"/>
          <w:szCs w:val="32"/>
          <w:rtl/>
        </w:rPr>
        <w:t>10846, والدارمي</w:t>
      </w:r>
      <w:r w:rsidRPr="00A6720D">
        <w:rPr>
          <w:rFonts w:hint="cs"/>
          <w:color w:val="auto"/>
          <w:sz w:val="32"/>
          <w:szCs w:val="32"/>
          <w:rtl/>
        </w:rPr>
        <w:t xml:space="preserve">3/ </w:t>
      </w:r>
      <w:r w:rsidR="00D44ECD">
        <w:rPr>
          <w:rFonts w:hint="cs"/>
          <w:color w:val="auto"/>
          <w:sz w:val="32"/>
          <w:szCs w:val="32"/>
          <w:rtl/>
        </w:rPr>
        <w:t>1522, والبزار في مسنده</w:t>
      </w:r>
      <w:r w:rsidRPr="00A6720D">
        <w:rPr>
          <w:rFonts w:hint="cs"/>
          <w:color w:val="auto"/>
          <w:sz w:val="32"/>
          <w:szCs w:val="32"/>
          <w:rtl/>
        </w:rPr>
        <w:t>1</w:t>
      </w:r>
      <w:r w:rsidR="00D44ECD">
        <w:rPr>
          <w:rFonts w:hint="cs"/>
          <w:color w:val="auto"/>
          <w:sz w:val="32"/>
          <w:szCs w:val="32"/>
          <w:rtl/>
        </w:rPr>
        <w:t>1/114,برقم</w:t>
      </w:r>
      <w:r w:rsidRPr="00A6720D">
        <w:rPr>
          <w:rFonts w:hint="cs"/>
          <w:color w:val="auto"/>
          <w:sz w:val="32"/>
          <w:szCs w:val="32"/>
          <w:rtl/>
        </w:rPr>
        <w:t xml:space="preserve">4834, 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 xml:space="preserve">وقال </w:t>
      </w:r>
      <w:r w:rsidR="00231EB5" w:rsidRPr="00A6720D">
        <w:rPr>
          <w:rFonts w:ascii="Traditional Arabic" w:eastAsia="Calibri" w:hint="cs"/>
          <w:color w:val="auto"/>
          <w:sz w:val="32"/>
          <w:szCs w:val="32"/>
          <w:rtl/>
        </w:rPr>
        <w:t>الترمذي:"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نعرفه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بهذا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الإسناد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مرفوعا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C74C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وإسماعيل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المكي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تكلم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العلم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حفظه</w:t>
      </w:r>
      <w:r w:rsidR="00231EB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وضعفه ابن حزم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في المحلى</w:t>
      </w:r>
      <w:r w:rsidR="00231EB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11/159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لما في إسناده إسماعيل بن مسلم, وسعيد بن بشير وهم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ضعيفان. وقال ابن حجر في التلخيص4/146:</w:t>
      </w:r>
      <w:r w:rsidR="008B5AF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لا بأس بإسناده</w:t>
      </w:r>
      <w:r w:rsidR="008B5AF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, وحسنه المباركفوري في المرعاة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2/448,كما ح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سنه الألباني بشواهده في الإرواء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7/361.</w:t>
      </w:r>
      <w:r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 </w:t>
      </w:r>
    </w:p>
  </w:footnote>
  <w:footnote w:id="25">
    <w:p w:rsidR="00592FF7" w:rsidRPr="00A6720D" w:rsidRDefault="00592FF7" w:rsidP="0007696E">
      <w:pPr>
        <w:spacing w:line="221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D44ECD">
        <w:rPr>
          <w:rFonts w:hint="cs"/>
          <w:color w:val="auto"/>
          <w:sz w:val="32"/>
          <w:szCs w:val="32"/>
          <w:rtl/>
        </w:rPr>
        <w:t xml:space="preserve"> ينظر</w:t>
      </w:r>
      <w:r w:rsidR="00231EB5" w:rsidRPr="00A6720D">
        <w:rPr>
          <w:rFonts w:hint="cs"/>
          <w:color w:val="auto"/>
          <w:sz w:val="32"/>
          <w:szCs w:val="32"/>
          <w:rtl/>
        </w:rPr>
        <w:t xml:space="preserve">: </w:t>
      </w:r>
      <w:r w:rsidRPr="00A6720D">
        <w:rPr>
          <w:rFonts w:hint="cs"/>
          <w:color w:val="auto"/>
          <w:sz w:val="32"/>
          <w:szCs w:val="32"/>
          <w:rtl/>
        </w:rPr>
        <w:t>بدائع الصنائع 9/235,</w:t>
      </w:r>
      <w:r w:rsidR="00D44ECD" w:rsidRPr="00D44ECD">
        <w:rPr>
          <w:rFonts w:hint="cs"/>
          <w:color w:val="auto"/>
          <w:sz w:val="32"/>
          <w:szCs w:val="32"/>
          <w:rtl/>
        </w:rPr>
        <w:t xml:space="preserve"> </w:t>
      </w:r>
      <w:r w:rsidR="00D44ECD">
        <w:rPr>
          <w:rFonts w:hint="cs"/>
          <w:color w:val="auto"/>
          <w:sz w:val="32"/>
          <w:szCs w:val="32"/>
          <w:rtl/>
        </w:rPr>
        <w:t>و</w:t>
      </w:r>
      <w:r w:rsidR="00D44ECD" w:rsidRPr="00A6720D">
        <w:rPr>
          <w:rFonts w:hint="cs"/>
          <w:color w:val="auto"/>
          <w:sz w:val="32"/>
          <w:szCs w:val="32"/>
          <w:rtl/>
        </w:rPr>
        <w:t xml:space="preserve">سبل السلام1/265, </w:t>
      </w:r>
      <w:r w:rsidR="00231EB5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DD12F5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2/447. </w:t>
      </w:r>
    </w:p>
  </w:footnote>
  <w:footnote w:id="26">
    <w:p w:rsidR="00EA5F93" w:rsidRPr="00A6720D" w:rsidRDefault="00EA5F93" w:rsidP="0007696E">
      <w:pPr>
        <w:spacing w:line="221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="00AD5DAA" w:rsidRPr="00A6720D">
        <w:rPr>
          <w:rFonts w:hint="cs"/>
          <w:color w:val="auto"/>
          <w:sz w:val="32"/>
          <w:szCs w:val="32"/>
          <w:rtl/>
        </w:rPr>
        <w:t>مت</w:t>
      </w:r>
      <w:r w:rsidR="00D44ECD">
        <w:rPr>
          <w:rFonts w:hint="cs"/>
          <w:color w:val="auto"/>
          <w:sz w:val="32"/>
          <w:szCs w:val="32"/>
          <w:rtl/>
        </w:rPr>
        <w:t>فق عليه</w:t>
      </w:r>
      <w:r w:rsidR="004C1AD0">
        <w:rPr>
          <w:rFonts w:hint="cs"/>
          <w:color w:val="auto"/>
          <w:sz w:val="32"/>
          <w:szCs w:val="32"/>
          <w:rtl/>
        </w:rPr>
        <w:t>:</w:t>
      </w:r>
      <w:r w:rsidR="00D669E9" w:rsidRPr="00A6720D">
        <w:rPr>
          <w:rFonts w:hint="cs"/>
          <w:color w:val="auto"/>
          <w:sz w:val="32"/>
          <w:szCs w:val="32"/>
          <w:rtl/>
        </w:rPr>
        <w:t xml:space="preserve">أخرجه البخاري في كتاب الطلاق,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الطلاق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الإغلاق</w:t>
      </w:r>
      <w:r w:rsidR="00D669E9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669E9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والكره</w:t>
      </w:r>
      <w:r w:rsidR="004C1AD0">
        <w:rPr>
          <w:rFonts w:hint="cs"/>
          <w:color w:val="auto"/>
          <w:sz w:val="32"/>
          <w:szCs w:val="32"/>
          <w:rtl/>
        </w:rPr>
        <w:t>3/406, برقم</w:t>
      </w:r>
      <w:r w:rsidR="00AC74C3">
        <w:rPr>
          <w:rFonts w:hint="cs"/>
          <w:color w:val="auto"/>
          <w:sz w:val="32"/>
          <w:szCs w:val="32"/>
          <w:rtl/>
        </w:rPr>
        <w:t xml:space="preserve"> </w:t>
      </w:r>
      <w:r w:rsidR="004C1AD0">
        <w:rPr>
          <w:rFonts w:hint="cs"/>
          <w:color w:val="auto"/>
          <w:sz w:val="32"/>
          <w:szCs w:val="32"/>
          <w:rtl/>
        </w:rPr>
        <w:t>5271,</w:t>
      </w:r>
      <w:r w:rsidR="00AC74C3">
        <w:rPr>
          <w:rFonts w:hint="cs"/>
          <w:color w:val="auto"/>
          <w:sz w:val="32"/>
          <w:szCs w:val="32"/>
          <w:rtl/>
        </w:rPr>
        <w:t xml:space="preserve"> </w:t>
      </w:r>
      <w:r w:rsidR="00AD5DAA" w:rsidRPr="00A6720D">
        <w:rPr>
          <w:rFonts w:hint="cs"/>
          <w:color w:val="auto"/>
          <w:sz w:val="32"/>
          <w:szCs w:val="32"/>
          <w:rtl/>
        </w:rPr>
        <w:t>ومسلم في كتاب</w:t>
      </w:r>
      <w:r w:rsidR="00FE25E6" w:rsidRPr="00A6720D">
        <w:rPr>
          <w:rFonts w:hint="cs"/>
          <w:color w:val="auto"/>
          <w:sz w:val="32"/>
          <w:szCs w:val="32"/>
          <w:rtl/>
        </w:rPr>
        <w:t xml:space="preserve"> الحدود,</w:t>
      </w:r>
      <w:r w:rsidR="00AD5DAA" w:rsidRPr="00A6720D">
        <w:rPr>
          <w:rFonts w:hint="cs"/>
          <w:color w:val="auto"/>
          <w:sz w:val="32"/>
          <w:szCs w:val="32"/>
          <w:rtl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اعترف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نفسه</w:t>
      </w:r>
      <w:r w:rsidR="00AD5DAA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D5DAA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بالزنى</w:t>
      </w:r>
      <w:r w:rsidR="00AD5DA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="00FE25E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702,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AD5DA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169</w:t>
      </w:r>
      <w:r w:rsidR="00875D7C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AD5DA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</w:footnote>
  <w:footnote w:id="27">
    <w:p w:rsidR="00E73632" w:rsidRPr="00A6720D" w:rsidRDefault="00E73632" w:rsidP="0007696E">
      <w:pPr>
        <w:spacing w:line="221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هو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طارق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شهاب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شمس</w:t>
      </w:r>
      <w:r w:rsidR="00B37CF7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B37CF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البجلي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الأحمسي</w:t>
      </w:r>
      <w:r w:rsidR="00B37CF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رأى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229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وهو صحابي على الراجح</w:t>
      </w:r>
      <w:r w:rsidR="00F06F1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إنه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شيئا</w:t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سماك</w:t>
      </w:r>
      <w:r w:rsidR="008815B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ومخارق</w:t>
      </w:r>
      <w:r w:rsidR="00F06F1D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06F1D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F06F1D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غيرهما,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مات</w:t>
      </w:r>
      <w:r w:rsidR="00B37CF7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37CF7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83هـ</w:t>
      </w:r>
      <w:r w:rsidR="003400D9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B459D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8815B1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أسد الغابة</w:t>
      </w:r>
      <w:r w:rsidR="00B459D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3/68,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والثقات لابن حبان</w:t>
      </w:r>
      <w:r w:rsidR="007A3BBB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3/201,</w:t>
      </w:r>
      <w:r w:rsidR="00B459DF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D44ECD">
        <w:rPr>
          <w:rFonts w:ascii="Traditional Arabic" w:hint="cs"/>
          <w:color w:val="auto"/>
          <w:sz w:val="32"/>
          <w:szCs w:val="32"/>
          <w:rtl/>
          <w:lang w:eastAsia="en-US"/>
        </w:rPr>
        <w:t>الإصابة</w:t>
      </w:r>
      <w:r w:rsidR="00C3066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3/281].</w:t>
      </w:r>
      <w:r w:rsidR="00B37CF7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8">
    <w:p w:rsidR="005B1935" w:rsidRPr="00A6720D" w:rsidRDefault="005B1935" w:rsidP="0007696E">
      <w:pPr>
        <w:spacing w:line="221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 أخرجه البخاري</w:t>
      </w:r>
      <w:r w:rsidR="003F0C5F">
        <w:rPr>
          <w:rFonts w:hint="cs"/>
          <w:color w:val="auto"/>
          <w:sz w:val="32"/>
          <w:szCs w:val="32"/>
          <w:rtl/>
        </w:rPr>
        <w:t xml:space="preserve"> في صحيحه</w:t>
      </w:r>
      <w:r w:rsidRPr="00A6720D">
        <w:rPr>
          <w:rFonts w:hint="cs"/>
          <w:color w:val="auto"/>
          <w:sz w:val="32"/>
          <w:szCs w:val="32"/>
          <w:rtl/>
        </w:rPr>
        <w:t xml:space="preserve"> تعليقا</w:t>
      </w:r>
      <w:r w:rsidR="003F0C5F">
        <w:rPr>
          <w:rFonts w:hint="cs"/>
          <w:color w:val="auto"/>
          <w:sz w:val="32"/>
          <w:szCs w:val="32"/>
          <w:rtl/>
        </w:rPr>
        <w:t xml:space="preserve"> في كتاب الأحكام,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حكم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أتى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يخرج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754F85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54F85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فيقام</w:t>
      </w:r>
      <w:r w:rsidR="00754F85" w:rsidRPr="00A6720D">
        <w:rPr>
          <w:rFonts w:hint="cs"/>
          <w:color w:val="auto"/>
          <w:sz w:val="32"/>
          <w:szCs w:val="32"/>
          <w:rtl/>
        </w:rPr>
        <w:t>4/335,</w:t>
      </w:r>
      <w:r w:rsidR="009E1223" w:rsidRPr="00A6720D">
        <w:rPr>
          <w:rFonts w:hint="cs"/>
          <w:color w:val="auto"/>
          <w:sz w:val="32"/>
          <w:szCs w:val="32"/>
          <w:rtl/>
        </w:rPr>
        <w:t xml:space="preserve"> </w:t>
      </w:r>
      <w:r w:rsidRPr="00A6720D">
        <w:rPr>
          <w:rFonts w:hint="cs"/>
          <w:color w:val="auto"/>
          <w:sz w:val="32"/>
          <w:szCs w:val="32"/>
          <w:rtl/>
        </w:rPr>
        <w:t>وعبد</w:t>
      </w:r>
      <w:r w:rsidR="009E1223" w:rsidRPr="00A6720D">
        <w:rPr>
          <w:rFonts w:hint="cs"/>
          <w:color w:val="auto"/>
          <w:sz w:val="32"/>
          <w:szCs w:val="32"/>
          <w:rtl/>
        </w:rPr>
        <w:t xml:space="preserve"> الرزاق في مصنفه في كتاب الصلاة</w:t>
      </w:r>
      <w:r w:rsidRPr="00A6720D">
        <w:rPr>
          <w:rFonts w:hint="cs"/>
          <w:color w:val="auto"/>
          <w:sz w:val="32"/>
          <w:szCs w:val="32"/>
          <w:rtl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هل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تقام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الحدود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="004C1AD0">
        <w:rPr>
          <w:rFonts w:ascii="Traditional Arabic" w:eastAsia="Calibri" w:hint="cs"/>
          <w:color w:val="auto"/>
          <w:sz w:val="32"/>
          <w:szCs w:val="32"/>
          <w:rtl/>
        </w:rPr>
        <w:t xml:space="preserve">1/436, برقم1706,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وابن أبي شيبة في مصنفه في كتاب الحدود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 xml:space="preserve"> من كره إقامة الحدود في المساجد14/494, </w:t>
      </w:r>
      <w:r w:rsidR="007122E7" w:rsidRPr="00A672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D2FA3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الأثر </w:t>
      </w:r>
      <w:r w:rsidR="007122E7" w:rsidRPr="00A6720D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="00D44ECD">
        <w:rPr>
          <w:rFonts w:ascii="Traditional Arabic" w:eastAsia="Calibri" w:hint="cs"/>
          <w:color w:val="auto"/>
          <w:sz w:val="32"/>
          <w:szCs w:val="32"/>
          <w:rtl/>
        </w:rPr>
        <w:t xml:space="preserve"> ابن حجر في تغليق التعليق</w:t>
      </w:r>
      <w:r w:rsidR="009E1223" w:rsidRPr="00A6720D">
        <w:rPr>
          <w:rFonts w:ascii="Traditional Arabic" w:eastAsia="Calibri" w:hint="cs"/>
          <w:color w:val="auto"/>
          <w:sz w:val="32"/>
          <w:szCs w:val="32"/>
          <w:rtl/>
        </w:rPr>
        <w:t>5/297.</w:t>
      </w:r>
      <w:r w:rsidR="007122E7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9">
    <w:p w:rsidR="00815D65" w:rsidRDefault="0058374A" w:rsidP="00045B98">
      <w:pPr>
        <w:widowControl/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ق</w:t>
      </w:r>
      <w:r w:rsidR="009E122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ن</w:t>
      </w:r>
      <w:r w:rsidR="009E122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ب</w:t>
      </w:r>
      <w:r w:rsidR="009E1223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بفتح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القاف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وسكون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النون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وفتح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الباء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المعجمة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بواحدة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4C1AD0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4"/>
      </w:r>
      <w:r w:rsidR="00A44F9A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93C54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وخادمه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يروي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  <w:p w:rsidR="0058374A" w:rsidRPr="00A6720D" w:rsidRDefault="0058374A" w:rsidP="00045B98">
      <w:pPr>
        <w:widowControl/>
        <w:autoSpaceDE w:val="0"/>
        <w:autoSpaceDN w:val="0"/>
        <w:adjustRightInd w:val="0"/>
        <w:spacing w:line="218" w:lineRule="auto"/>
        <w:ind w:left="425" w:firstLine="0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990B9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وكعب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نوفل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السلمي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90B9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وغيرهما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90B95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3F0C5F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3E5E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A0572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الجرح والتعديل لأبي حاتم الرازي 7/146</w:t>
      </w:r>
      <w:r w:rsidR="004C1AD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05722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3E5E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0B10F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الإكمال لابن ماكولا 7/100</w:t>
      </w:r>
      <w:r w:rsidR="003E5EA0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0B10F6"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0">
    <w:p w:rsidR="007D2FA3" w:rsidRPr="00A6720D" w:rsidRDefault="007D2FA3" w:rsidP="00045B98">
      <w:pPr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ذكره البخاري </w:t>
      </w:r>
      <w:r w:rsidR="00891D1C">
        <w:rPr>
          <w:rFonts w:hint="cs"/>
          <w:color w:val="auto"/>
          <w:sz w:val="32"/>
          <w:szCs w:val="32"/>
          <w:rtl/>
        </w:rPr>
        <w:t xml:space="preserve"> </w:t>
      </w:r>
      <w:r w:rsidRPr="00A6720D">
        <w:rPr>
          <w:rFonts w:hint="cs"/>
          <w:color w:val="auto"/>
          <w:sz w:val="32"/>
          <w:szCs w:val="32"/>
          <w:rtl/>
        </w:rPr>
        <w:t xml:space="preserve">تعليقا </w:t>
      </w:r>
      <w:r w:rsidR="00891D1C">
        <w:rPr>
          <w:rFonts w:hint="cs"/>
          <w:color w:val="auto"/>
          <w:sz w:val="32"/>
          <w:szCs w:val="32"/>
          <w:rtl/>
        </w:rPr>
        <w:t>في صحيحه</w:t>
      </w:r>
      <w:r w:rsidRPr="00A6720D">
        <w:rPr>
          <w:rFonts w:hint="cs"/>
          <w:color w:val="auto"/>
          <w:sz w:val="32"/>
          <w:szCs w:val="32"/>
          <w:rtl/>
        </w:rPr>
        <w:t xml:space="preserve"> بصي</w:t>
      </w:r>
      <w:r w:rsidR="00107E41" w:rsidRPr="00A6720D">
        <w:rPr>
          <w:rFonts w:hint="cs"/>
          <w:color w:val="auto"/>
          <w:sz w:val="32"/>
          <w:szCs w:val="32"/>
          <w:rtl/>
        </w:rPr>
        <w:t>غ</w:t>
      </w:r>
      <w:r w:rsidR="00891D1C">
        <w:rPr>
          <w:rFonts w:hint="cs"/>
          <w:color w:val="auto"/>
          <w:sz w:val="32"/>
          <w:szCs w:val="32"/>
          <w:rtl/>
        </w:rPr>
        <w:t>ة التمريض</w:t>
      </w:r>
      <w:r w:rsidRPr="00A6720D">
        <w:rPr>
          <w:rFonts w:hint="cs"/>
          <w:color w:val="auto"/>
          <w:sz w:val="32"/>
          <w:szCs w:val="32"/>
          <w:rtl/>
        </w:rPr>
        <w:t>4/335,</w:t>
      </w:r>
      <w:r w:rsidR="00891D1C">
        <w:rPr>
          <w:rFonts w:hint="cs"/>
          <w:color w:val="auto"/>
          <w:sz w:val="32"/>
          <w:szCs w:val="32"/>
          <w:rtl/>
        </w:rPr>
        <w:t xml:space="preserve"> </w:t>
      </w:r>
      <w:r w:rsidR="00891D1C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64474">
        <w:rPr>
          <w:rFonts w:ascii="Traditional Arabic" w:eastAsia="Calibri" w:hint="cs"/>
          <w:color w:val="auto"/>
          <w:sz w:val="32"/>
          <w:szCs w:val="32"/>
          <w:rtl/>
        </w:rPr>
        <w:t>ابن أبي شيبة في كتاب الحدود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, باب</w:t>
      </w:r>
      <w:r w:rsidR="00064474">
        <w:rPr>
          <w:rFonts w:ascii="Traditional Arabic" w:eastAsia="Calibri" w:hint="cs"/>
          <w:color w:val="auto"/>
          <w:sz w:val="32"/>
          <w:szCs w:val="32"/>
          <w:rtl/>
        </w:rPr>
        <w:t xml:space="preserve"> من كره إقامة الحدود في المساجد14/494,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>والأثر</w:t>
      </w:r>
      <w:r w:rsidR="00BB5498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ضعيف لأن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سنده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مقال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فلذلك</w:t>
      </w:r>
      <w:r w:rsidR="00BB5498"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ذكره</w:t>
      </w:r>
      <w:r w:rsidR="00E01831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البخاري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بصيغة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التمريض</w:t>
      </w:r>
      <w:r w:rsidR="00891D1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حيث</w:t>
      </w:r>
      <w:r w:rsidR="00BB5498" w:rsidRPr="006B13B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891D1C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وي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BB5498" w:rsidRPr="006B13B2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="00891D1C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 w:rsidR="00891D1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فتح </w:t>
      </w:r>
      <w:r w:rsidR="00BB5498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الباري</w:t>
      </w:r>
      <w:r w:rsidR="002573A6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13/</w:t>
      </w:r>
      <w:r w:rsidR="006B13B2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199,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وعمد القاري</w:t>
      </w:r>
      <w:r w:rsidR="00643ED1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24/367</w:t>
      </w:r>
      <w:r w:rsidR="00891D1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64474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643ED1" w:rsidRPr="006B13B2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643ED1" w:rsidRPr="00A6720D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1">
    <w:p w:rsidR="002D78CC" w:rsidRPr="00A6720D" w:rsidRDefault="002D78CC" w:rsidP="00045B98">
      <w:pPr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="00064474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14BFD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064474">
        <w:rPr>
          <w:rFonts w:hint="cs"/>
          <w:color w:val="auto"/>
          <w:sz w:val="32"/>
          <w:szCs w:val="32"/>
          <w:rtl/>
        </w:rPr>
        <w:t>المجموع تكملة المطيعي</w:t>
      </w:r>
      <w:r w:rsidR="00814BFD" w:rsidRPr="00A6720D">
        <w:rPr>
          <w:rFonts w:hint="cs"/>
          <w:color w:val="auto"/>
          <w:sz w:val="32"/>
          <w:szCs w:val="32"/>
          <w:rtl/>
        </w:rPr>
        <w:t>22/90.</w:t>
      </w:r>
    </w:p>
  </w:footnote>
  <w:footnote w:id="32">
    <w:p w:rsidR="002D78CC" w:rsidRPr="00A6720D" w:rsidRDefault="002D78CC" w:rsidP="00045B98">
      <w:pPr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B40EFC" w:rsidRPr="00A6720D">
        <w:rPr>
          <w:rFonts w:hint="cs"/>
          <w:color w:val="auto"/>
          <w:sz w:val="32"/>
          <w:szCs w:val="32"/>
          <w:rtl/>
        </w:rPr>
        <w:t xml:space="preserve"> سورة </w:t>
      </w:r>
      <w:r w:rsidR="00B40EFC" w:rsidRPr="00A6720D">
        <w:rPr>
          <w:rFonts w:ascii="Arial" w:hAnsi="Arial"/>
          <w:color w:val="auto"/>
          <w:sz w:val="32"/>
          <w:szCs w:val="32"/>
          <w:rtl/>
          <w:lang w:eastAsia="en-US"/>
        </w:rPr>
        <w:t>الأنعام</w:t>
      </w:r>
      <w:r w:rsidR="00B40EFC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 [</w:t>
      </w:r>
      <w:r w:rsidR="00B40EFC" w:rsidRPr="00A6720D">
        <w:rPr>
          <w:rFonts w:ascii="Arial" w:hAnsi="Arial"/>
          <w:color w:val="auto"/>
          <w:sz w:val="32"/>
          <w:szCs w:val="32"/>
          <w:rtl/>
          <w:lang w:eastAsia="en-US"/>
        </w:rPr>
        <w:t>١١٩</w:t>
      </w:r>
      <w:r w:rsidR="00B40EFC" w:rsidRPr="00A6720D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</w:p>
  </w:footnote>
  <w:footnote w:id="33">
    <w:p w:rsidR="002D78CC" w:rsidRPr="00A6720D" w:rsidRDefault="002D78CC" w:rsidP="00045B98">
      <w:pPr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>)</w:t>
      </w:r>
      <w:r w:rsidR="008815B1" w:rsidRPr="00A6720D">
        <w:rPr>
          <w:rFonts w:ascii="Traditional Arabic" w:hAnsi="Traditional Arabic" w:hint="cs"/>
          <w:color w:val="auto"/>
          <w:sz w:val="32"/>
          <w:szCs w:val="32"/>
          <w:rtl/>
        </w:rPr>
        <w:t xml:space="preserve"> ينظر</w:t>
      </w:r>
      <w:r w:rsidR="00AA5308" w:rsidRPr="00A6720D">
        <w:rPr>
          <w:rFonts w:ascii="Traditional Arabic" w:hAnsi="Traditional Arabic" w:hint="cs"/>
          <w:color w:val="auto"/>
          <w:sz w:val="32"/>
          <w:szCs w:val="32"/>
          <w:rtl/>
        </w:rPr>
        <w:t xml:space="preserve">: </w:t>
      </w:r>
      <w:r w:rsidR="00064474">
        <w:rPr>
          <w:rFonts w:ascii="Traditional Arabic" w:hAnsi="Traditional Arabic" w:hint="cs"/>
          <w:color w:val="auto"/>
          <w:sz w:val="32"/>
          <w:szCs w:val="32"/>
          <w:rtl/>
        </w:rPr>
        <w:t>المحلى</w:t>
      </w:r>
      <w:r w:rsidR="00B40EFC" w:rsidRPr="00A6720D">
        <w:rPr>
          <w:rFonts w:ascii="Traditional Arabic" w:hAnsi="Traditional Arabic" w:hint="cs"/>
          <w:color w:val="auto"/>
          <w:sz w:val="32"/>
          <w:szCs w:val="32"/>
          <w:rtl/>
        </w:rPr>
        <w:t>11/160.</w:t>
      </w:r>
    </w:p>
  </w:footnote>
  <w:footnote w:id="34">
    <w:p w:rsidR="00045B98" w:rsidRPr="00A6720D" w:rsidRDefault="00045B98" w:rsidP="00045B98">
      <w:pPr>
        <w:spacing w:line="21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المتلاعنين مثني المتلاعن وهو اسم فاعل مأخوذ من التلاعن الذي هو من اللعن واللعان وهو في اللغة الطرد والإبعاد. </w:t>
      </w:r>
      <w:r>
        <w:rPr>
          <w:rFonts w:hint="cs"/>
          <w:color w:val="auto"/>
          <w:sz w:val="32"/>
          <w:szCs w:val="32"/>
          <w:rtl/>
        </w:rPr>
        <w:t>ينظر:[مختار الصحاح</w:t>
      </w:r>
      <w:r w:rsidRPr="00A6720D">
        <w:rPr>
          <w:rFonts w:hint="cs"/>
          <w:color w:val="auto"/>
          <w:sz w:val="32"/>
          <w:szCs w:val="32"/>
          <w:rtl/>
        </w:rPr>
        <w:t xml:space="preserve">283]. </w:t>
      </w:r>
    </w:p>
    <w:p w:rsidR="00045B98" w:rsidRPr="00A6720D" w:rsidRDefault="00045B98" w:rsidP="001800C0">
      <w:pPr>
        <w:spacing w:line="218" w:lineRule="auto"/>
        <w:ind w:left="425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وفي اصطلا</w:t>
      </w:r>
      <w:r>
        <w:rPr>
          <w:rFonts w:hint="cs"/>
          <w:color w:val="auto"/>
          <w:sz w:val="32"/>
          <w:szCs w:val="32"/>
          <w:rtl/>
        </w:rPr>
        <w:t>ح الفقهاء:</w:t>
      </w:r>
      <w:r w:rsidRPr="00A6720D">
        <w:rPr>
          <w:rFonts w:hint="cs"/>
          <w:color w:val="auto"/>
          <w:sz w:val="32"/>
          <w:szCs w:val="32"/>
          <w:rtl/>
        </w:rPr>
        <w:t xml:space="preserve">هو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شهادات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مؤكدات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بأيمان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الجانبين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مقرونة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بلعن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وغضب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قائمة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مقام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حد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قذف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تعزير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جانبه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وحبس في جانبها.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منتهى الإرادات مع شرحه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5/563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A6720D">
        <w:rPr>
          <w:rFonts w:hint="cs"/>
          <w:color w:val="auto"/>
          <w:sz w:val="32"/>
          <w:szCs w:val="32"/>
          <w:rtl/>
        </w:rPr>
        <w:t xml:space="preserve">وأنيس الفقهاء ص57, وشرح حدود ابن عرفة ص301, وكفاية الأخيار ص554].   </w:t>
      </w:r>
    </w:p>
  </w:footnote>
  <w:footnote w:id="35">
    <w:p w:rsidR="00045B98" w:rsidRPr="00A6720D" w:rsidRDefault="00045B98" w:rsidP="00045B98">
      <w:pPr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كما </w:t>
      </w:r>
      <w:r>
        <w:rPr>
          <w:rFonts w:hint="cs"/>
          <w:color w:val="auto"/>
          <w:sz w:val="32"/>
          <w:szCs w:val="32"/>
          <w:rtl/>
        </w:rPr>
        <w:t xml:space="preserve">في حديث متفق عليه: </w:t>
      </w:r>
      <w:r w:rsidRPr="00A6720D">
        <w:rPr>
          <w:rFonts w:hint="cs"/>
          <w:color w:val="auto"/>
          <w:sz w:val="32"/>
          <w:szCs w:val="32"/>
          <w:rtl/>
        </w:rPr>
        <w:t xml:space="preserve">عن سهل بن سعد </w:t>
      </w:r>
      <w:r>
        <w:rPr>
          <w:rFonts w:hint="cs"/>
          <w:color w:val="auto"/>
          <w:sz w:val="32"/>
          <w:szCs w:val="32"/>
        </w:rPr>
        <w:sym w:font="AGA Arabesque" w:char="F074"/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!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أرأيت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وجد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امرأته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أيقتله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كيف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يفعل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؟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فأنزل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شأنه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القرآن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المتلاعنين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قضى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فيك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امرأتك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فتلاعنا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وأنا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شاهد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....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[أخرجه البخاري في الصلاة,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القضاء واللعان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A6720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A6720D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بين الرجال والنساء1/153,و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مسلم في كتاب اللعان ص 604, برقم</w:t>
      </w:r>
      <w:r w:rsidRPr="00A6720D">
        <w:rPr>
          <w:rFonts w:ascii="Traditional Arabic" w:hint="cs"/>
          <w:color w:val="auto"/>
          <w:sz w:val="32"/>
          <w:szCs w:val="32"/>
          <w:rtl/>
          <w:lang w:eastAsia="en-US"/>
        </w:rPr>
        <w:t>1492]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.ينظ</w:t>
      </w:r>
      <w:r w:rsidRPr="0011171E">
        <w:rPr>
          <w:rFonts w:ascii="Traditional Arabic" w:hint="cs"/>
          <w:color w:val="auto"/>
          <w:sz w:val="32"/>
          <w:szCs w:val="32"/>
          <w:rtl/>
          <w:lang w:eastAsia="en-US"/>
        </w:rPr>
        <w:t>ر:</w:t>
      </w:r>
      <w:r w:rsidRPr="0011171E">
        <w:rPr>
          <w:rFonts w:ascii="Traditional Arabic" w:eastAsia="Calibri" w:hint="cs"/>
          <w:color w:val="auto"/>
          <w:sz w:val="32"/>
          <w:szCs w:val="32"/>
          <w:rtl/>
        </w:rPr>
        <w:t>[الحاوي الكبير</w:t>
      </w:r>
      <w:r>
        <w:rPr>
          <w:rFonts w:ascii="Traditional Arabic" w:eastAsia="Calibri" w:hint="cs"/>
          <w:color w:val="auto"/>
          <w:sz w:val="32"/>
          <w:szCs w:val="32"/>
          <w:rtl/>
        </w:rPr>
        <w:t>20/</w:t>
      </w:r>
      <w:r w:rsidRPr="0011171E">
        <w:rPr>
          <w:rFonts w:ascii="Traditional Arabic" w:eastAsia="Calibri" w:hint="cs"/>
          <w:color w:val="auto"/>
          <w:sz w:val="32"/>
          <w:szCs w:val="32"/>
          <w:rtl/>
        </w:rPr>
        <w:t>63].</w:t>
      </w:r>
      <w:r w:rsidRPr="00A6720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6">
    <w:p w:rsidR="002D78CC" w:rsidRPr="00A6720D" w:rsidRDefault="002D78CC" w:rsidP="00E54B9B">
      <w:pPr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A6720D">
        <w:rPr>
          <w:rFonts w:hint="cs"/>
          <w:color w:val="auto"/>
          <w:sz w:val="32"/>
          <w:szCs w:val="32"/>
          <w:rtl/>
        </w:rPr>
        <w:t>(</w:t>
      </w:r>
      <w:r w:rsidRPr="00A6720D">
        <w:rPr>
          <w:color w:val="auto"/>
          <w:sz w:val="32"/>
          <w:szCs w:val="32"/>
          <w:rtl/>
        </w:rPr>
        <w:footnoteRef/>
      </w:r>
      <w:r w:rsidRPr="00A6720D">
        <w:rPr>
          <w:rFonts w:hint="cs"/>
          <w:color w:val="auto"/>
          <w:sz w:val="32"/>
          <w:szCs w:val="32"/>
          <w:rtl/>
        </w:rPr>
        <w:t xml:space="preserve">) </w:t>
      </w:r>
      <w:r w:rsidR="00E54B9B">
        <w:rPr>
          <w:rFonts w:hint="cs"/>
          <w:color w:val="auto"/>
          <w:sz w:val="32"/>
          <w:szCs w:val="32"/>
          <w:rtl/>
        </w:rPr>
        <w:t xml:space="preserve">ينظر: </w:t>
      </w:r>
      <w:r w:rsidR="00E54B9B">
        <w:rPr>
          <w:rFonts w:ascii="Traditional Arabic" w:eastAsia="Calibri" w:hint="cs"/>
          <w:color w:val="auto"/>
          <w:sz w:val="32"/>
          <w:szCs w:val="32"/>
          <w:rtl/>
        </w:rPr>
        <w:t>المحلى11/160.</w:t>
      </w:r>
      <w:r w:rsidR="00B01F79"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A6720D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Lotus Linotype" w:eastAsiaTheme="majorEastAsia" w:hAnsi="Lotus Linotype" w:cs="mohammad bold art 1"/>
        <w:sz w:val="24"/>
        <w:szCs w:val="24"/>
      </w:rPr>
      <w:alias w:val="العنوان"/>
      <w:id w:val="77738743"/>
      <w:placeholder>
        <w:docPart w:val="57F502DF44184305A75BFC330DAF63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2296" w:rsidRPr="007B2296" w:rsidRDefault="00322330" w:rsidP="0032233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322330">
          <w:rPr>
            <w:rFonts w:ascii="Lotus Linotype" w:eastAsiaTheme="majorEastAsia" w:hAnsi="Lotus Linotype" w:cs="mohammad bold art 1"/>
            <w:sz w:val="24"/>
            <w:szCs w:val="24"/>
            <w:rtl/>
          </w:rPr>
          <w:t xml:space="preserve">المطلب السابع: </w:t>
        </w:r>
        <w:r w:rsidR="007B2296" w:rsidRPr="00322330">
          <w:rPr>
            <w:rFonts w:ascii="Lotus Linotype" w:eastAsiaTheme="majorEastAsia" w:hAnsi="Lotus Linotype" w:cs="mohammad bold art 1"/>
            <w:sz w:val="24"/>
            <w:szCs w:val="24"/>
            <w:rtl/>
          </w:rPr>
          <w:t xml:space="preserve">إقامة الحدود في المساجد والاستقادة فيها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0F57CA9"/>
    <w:multiLevelType w:val="hybridMultilevel"/>
    <w:tmpl w:val="C97E9D86"/>
    <w:lvl w:ilvl="0" w:tplc="61FA2C32">
      <w:start w:val="1"/>
      <w:numFmt w:val="decimal"/>
      <w:lvlText w:val="%1-"/>
      <w:lvlJc w:val="left"/>
      <w:pPr>
        <w:ind w:left="358" w:hanging="360"/>
      </w:pPr>
      <w:rPr>
        <w:rFonts w:hAnsi="Times New Roman"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53396A19"/>
    <w:multiLevelType w:val="hybridMultilevel"/>
    <w:tmpl w:val="861E9F24"/>
    <w:lvl w:ilvl="0" w:tplc="B52E4670">
      <w:start w:val="1"/>
      <w:numFmt w:val="decimal"/>
      <w:lvlText w:val="%1-"/>
      <w:lvlJc w:val="left"/>
      <w:pPr>
        <w:ind w:left="718" w:hanging="720"/>
      </w:pPr>
      <w:rPr>
        <w:rFonts w:hAnsi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  <o:shapelayout v:ext="edit">
      <o:idmap v:ext="edit" data="2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BB54A7"/>
    <w:rsid w:val="000033D6"/>
    <w:rsid w:val="00031A47"/>
    <w:rsid w:val="00042BFD"/>
    <w:rsid w:val="00045B98"/>
    <w:rsid w:val="00051AF1"/>
    <w:rsid w:val="00064474"/>
    <w:rsid w:val="00075B92"/>
    <w:rsid w:val="000762B5"/>
    <w:rsid w:val="0007696E"/>
    <w:rsid w:val="0008013E"/>
    <w:rsid w:val="000811AA"/>
    <w:rsid w:val="00081F35"/>
    <w:rsid w:val="000A04F0"/>
    <w:rsid w:val="000B10F6"/>
    <w:rsid w:val="000B6B9C"/>
    <w:rsid w:val="000B7913"/>
    <w:rsid w:val="000C606C"/>
    <w:rsid w:val="000D20CA"/>
    <w:rsid w:val="000E758D"/>
    <w:rsid w:val="000F66E4"/>
    <w:rsid w:val="00101081"/>
    <w:rsid w:val="00107E41"/>
    <w:rsid w:val="0011171E"/>
    <w:rsid w:val="00111FFE"/>
    <w:rsid w:val="00112B72"/>
    <w:rsid w:val="001136F8"/>
    <w:rsid w:val="00113C8E"/>
    <w:rsid w:val="0011793F"/>
    <w:rsid w:val="001245FF"/>
    <w:rsid w:val="00125B04"/>
    <w:rsid w:val="00132E7F"/>
    <w:rsid w:val="0014081D"/>
    <w:rsid w:val="00147BB2"/>
    <w:rsid w:val="00150142"/>
    <w:rsid w:val="001565A6"/>
    <w:rsid w:val="001602A5"/>
    <w:rsid w:val="00161604"/>
    <w:rsid w:val="001729C4"/>
    <w:rsid w:val="001743AA"/>
    <w:rsid w:val="00174646"/>
    <w:rsid w:val="001800C0"/>
    <w:rsid w:val="001854D8"/>
    <w:rsid w:val="00186BEA"/>
    <w:rsid w:val="00195A7C"/>
    <w:rsid w:val="00195D4F"/>
    <w:rsid w:val="001960AD"/>
    <w:rsid w:val="00197841"/>
    <w:rsid w:val="001A5C15"/>
    <w:rsid w:val="001B3220"/>
    <w:rsid w:val="001B3DD1"/>
    <w:rsid w:val="001D0679"/>
    <w:rsid w:val="001E1599"/>
    <w:rsid w:val="001F304D"/>
    <w:rsid w:val="00202E98"/>
    <w:rsid w:val="00205F6A"/>
    <w:rsid w:val="0020735E"/>
    <w:rsid w:val="00207DDA"/>
    <w:rsid w:val="00211079"/>
    <w:rsid w:val="002137B0"/>
    <w:rsid w:val="002167C0"/>
    <w:rsid w:val="00227699"/>
    <w:rsid w:val="00231EB5"/>
    <w:rsid w:val="00244332"/>
    <w:rsid w:val="00247901"/>
    <w:rsid w:val="00247F6A"/>
    <w:rsid w:val="00253380"/>
    <w:rsid w:val="002573A6"/>
    <w:rsid w:val="00263C3D"/>
    <w:rsid w:val="00270964"/>
    <w:rsid w:val="00273879"/>
    <w:rsid w:val="00287FF0"/>
    <w:rsid w:val="002958B1"/>
    <w:rsid w:val="002A7390"/>
    <w:rsid w:val="002B7585"/>
    <w:rsid w:val="002C46BD"/>
    <w:rsid w:val="002C670F"/>
    <w:rsid w:val="002D0446"/>
    <w:rsid w:val="002D16BA"/>
    <w:rsid w:val="002D78CC"/>
    <w:rsid w:val="002E0E45"/>
    <w:rsid w:val="00305526"/>
    <w:rsid w:val="0031098F"/>
    <w:rsid w:val="0031494F"/>
    <w:rsid w:val="00322330"/>
    <w:rsid w:val="00324C32"/>
    <w:rsid w:val="00325875"/>
    <w:rsid w:val="003270DA"/>
    <w:rsid w:val="003338A9"/>
    <w:rsid w:val="00336EC0"/>
    <w:rsid w:val="003400D9"/>
    <w:rsid w:val="00344652"/>
    <w:rsid w:val="00352CA0"/>
    <w:rsid w:val="003579B1"/>
    <w:rsid w:val="00365AFB"/>
    <w:rsid w:val="00366A0B"/>
    <w:rsid w:val="00392D0F"/>
    <w:rsid w:val="003A3332"/>
    <w:rsid w:val="003B4066"/>
    <w:rsid w:val="003D0DD0"/>
    <w:rsid w:val="003D0F14"/>
    <w:rsid w:val="003D2DA7"/>
    <w:rsid w:val="003D54CE"/>
    <w:rsid w:val="003D64B2"/>
    <w:rsid w:val="003D7B61"/>
    <w:rsid w:val="003E0C87"/>
    <w:rsid w:val="003E11E6"/>
    <w:rsid w:val="003E5EA0"/>
    <w:rsid w:val="003F0C5F"/>
    <w:rsid w:val="003F721E"/>
    <w:rsid w:val="00404C43"/>
    <w:rsid w:val="00406DBA"/>
    <w:rsid w:val="00410097"/>
    <w:rsid w:val="0041229F"/>
    <w:rsid w:val="00417302"/>
    <w:rsid w:val="00422B6B"/>
    <w:rsid w:val="00422D4F"/>
    <w:rsid w:val="00423183"/>
    <w:rsid w:val="00426D51"/>
    <w:rsid w:val="0043548C"/>
    <w:rsid w:val="004445F8"/>
    <w:rsid w:val="004506A8"/>
    <w:rsid w:val="00462A08"/>
    <w:rsid w:val="00470C82"/>
    <w:rsid w:val="00472869"/>
    <w:rsid w:val="004757A3"/>
    <w:rsid w:val="00476324"/>
    <w:rsid w:val="00487E8F"/>
    <w:rsid w:val="004B5C41"/>
    <w:rsid w:val="004C1AD0"/>
    <w:rsid w:val="004C323C"/>
    <w:rsid w:val="004D0717"/>
    <w:rsid w:val="004D16EF"/>
    <w:rsid w:val="004E28DA"/>
    <w:rsid w:val="004E51AC"/>
    <w:rsid w:val="004F2D51"/>
    <w:rsid w:val="00505C09"/>
    <w:rsid w:val="0051163E"/>
    <w:rsid w:val="00527B08"/>
    <w:rsid w:val="005433ED"/>
    <w:rsid w:val="0054594C"/>
    <w:rsid w:val="0054738E"/>
    <w:rsid w:val="00554C77"/>
    <w:rsid w:val="0055568C"/>
    <w:rsid w:val="00567660"/>
    <w:rsid w:val="005707FF"/>
    <w:rsid w:val="00571E2D"/>
    <w:rsid w:val="0058374A"/>
    <w:rsid w:val="00592FF7"/>
    <w:rsid w:val="00593189"/>
    <w:rsid w:val="005A1493"/>
    <w:rsid w:val="005A20FD"/>
    <w:rsid w:val="005A2223"/>
    <w:rsid w:val="005B0428"/>
    <w:rsid w:val="005B1935"/>
    <w:rsid w:val="005B36DE"/>
    <w:rsid w:val="005C4D81"/>
    <w:rsid w:val="005C7D9D"/>
    <w:rsid w:val="005D60D7"/>
    <w:rsid w:val="005E13FD"/>
    <w:rsid w:val="005E7335"/>
    <w:rsid w:val="005F5130"/>
    <w:rsid w:val="005F6793"/>
    <w:rsid w:val="00607FA8"/>
    <w:rsid w:val="006102B7"/>
    <w:rsid w:val="00611D8E"/>
    <w:rsid w:val="006144A4"/>
    <w:rsid w:val="006302BA"/>
    <w:rsid w:val="006321E6"/>
    <w:rsid w:val="0063591F"/>
    <w:rsid w:val="006364A2"/>
    <w:rsid w:val="00641750"/>
    <w:rsid w:val="006422BF"/>
    <w:rsid w:val="00643ED1"/>
    <w:rsid w:val="006518C1"/>
    <w:rsid w:val="0068596A"/>
    <w:rsid w:val="006873B8"/>
    <w:rsid w:val="00693C54"/>
    <w:rsid w:val="006A4820"/>
    <w:rsid w:val="006A629E"/>
    <w:rsid w:val="006B13B2"/>
    <w:rsid w:val="006C217A"/>
    <w:rsid w:val="006C4568"/>
    <w:rsid w:val="006C7045"/>
    <w:rsid w:val="006D0CBB"/>
    <w:rsid w:val="006D2FF9"/>
    <w:rsid w:val="006D71B3"/>
    <w:rsid w:val="006E0EDE"/>
    <w:rsid w:val="006E6B72"/>
    <w:rsid w:val="006E6BA2"/>
    <w:rsid w:val="006F22ED"/>
    <w:rsid w:val="006F31D1"/>
    <w:rsid w:val="006F3482"/>
    <w:rsid w:val="006F4CA7"/>
    <w:rsid w:val="006F4F11"/>
    <w:rsid w:val="006F507F"/>
    <w:rsid w:val="0070182F"/>
    <w:rsid w:val="007122E7"/>
    <w:rsid w:val="00723101"/>
    <w:rsid w:val="00730E4F"/>
    <w:rsid w:val="007411D4"/>
    <w:rsid w:val="007420BE"/>
    <w:rsid w:val="00754F85"/>
    <w:rsid w:val="00757E84"/>
    <w:rsid w:val="007631D3"/>
    <w:rsid w:val="00763986"/>
    <w:rsid w:val="00766BB7"/>
    <w:rsid w:val="0077257A"/>
    <w:rsid w:val="00774079"/>
    <w:rsid w:val="007741F1"/>
    <w:rsid w:val="00774F1E"/>
    <w:rsid w:val="00777673"/>
    <w:rsid w:val="00785F58"/>
    <w:rsid w:val="00790409"/>
    <w:rsid w:val="00795E68"/>
    <w:rsid w:val="0079750B"/>
    <w:rsid w:val="007A362D"/>
    <w:rsid w:val="007A3BBB"/>
    <w:rsid w:val="007B2296"/>
    <w:rsid w:val="007B5D2B"/>
    <w:rsid w:val="007D2FA3"/>
    <w:rsid w:val="007D40A3"/>
    <w:rsid w:val="007E27B1"/>
    <w:rsid w:val="007E29EE"/>
    <w:rsid w:val="007F12BE"/>
    <w:rsid w:val="007F71E0"/>
    <w:rsid w:val="00800B41"/>
    <w:rsid w:val="008025BE"/>
    <w:rsid w:val="00814BFD"/>
    <w:rsid w:val="00815D65"/>
    <w:rsid w:val="00823E04"/>
    <w:rsid w:val="00823EC2"/>
    <w:rsid w:val="00827078"/>
    <w:rsid w:val="0083768B"/>
    <w:rsid w:val="008452E1"/>
    <w:rsid w:val="00847AFC"/>
    <w:rsid w:val="0085752D"/>
    <w:rsid w:val="00864C4A"/>
    <w:rsid w:val="008707C0"/>
    <w:rsid w:val="0087157D"/>
    <w:rsid w:val="0087331F"/>
    <w:rsid w:val="00873DA5"/>
    <w:rsid w:val="00875D7C"/>
    <w:rsid w:val="00875E98"/>
    <w:rsid w:val="008815B1"/>
    <w:rsid w:val="00891D1C"/>
    <w:rsid w:val="00892C1D"/>
    <w:rsid w:val="00894B74"/>
    <w:rsid w:val="008A0158"/>
    <w:rsid w:val="008A2C84"/>
    <w:rsid w:val="008A7DB1"/>
    <w:rsid w:val="008B5AFB"/>
    <w:rsid w:val="008B6E48"/>
    <w:rsid w:val="008E00D4"/>
    <w:rsid w:val="008F0D5B"/>
    <w:rsid w:val="00912909"/>
    <w:rsid w:val="009133B5"/>
    <w:rsid w:val="00913BDE"/>
    <w:rsid w:val="00915A43"/>
    <w:rsid w:val="00924ACE"/>
    <w:rsid w:val="00950071"/>
    <w:rsid w:val="009534F6"/>
    <w:rsid w:val="00957166"/>
    <w:rsid w:val="009603BF"/>
    <w:rsid w:val="00964618"/>
    <w:rsid w:val="009712D3"/>
    <w:rsid w:val="00971BBD"/>
    <w:rsid w:val="00990B95"/>
    <w:rsid w:val="00991E40"/>
    <w:rsid w:val="009A5FA9"/>
    <w:rsid w:val="009A7ACE"/>
    <w:rsid w:val="009B0BDA"/>
    <w:rsid w:val="009B0FFE"/>
    <w:rsid w:val="009B1EC9"/>
    <w:rsid w:val="009B5CFD"/>
    <w:rsid w:val="009B682D"/>
    <w:rsid w:val="009B7238"/>
    <w:rsid w:val="009D0B46"/>
    <w:rsid w:val="009E0A44"/>
    <w:rsid w:val="009E1223"/>
    <w:rsid w:val="00A05722"/>
    <w:rsid w:val="00A1550B"/>
    <w:rsid w:val="00A217B8"/>
    <w:rsid w:val="00A26D96"/>
    <w:rsid w:val="00A36AA0"/>
    <w:rsid w:val="00A42187"/>
    <w:rsid w:val="00A44C74"/>
    <w:rsid w:val="00A44F9A"/>
    <w:rsid w:val="00A46EF4"/>
    <w:rsid w:val="00A51D45"/>
    <w:rsid w:val="00A51E81"/>
    <w:rsid w:val="00A6720D"/>
    <w:rsid w:val="00A67252"/>
    <w:rsid w:val="00A76D36"/>
    <w:rsid w:val="00A80514"/>
    <w:rsid w:val="00A807A5"/>
    <w:rsid w:val="00A81807"/>
    <w:rsid w:val="00A818D6"/>
    <w:rsid w:val="00A81A76"/>
    <w:rsid w:val="00A860B2"/>
    <w:rsid w:val="00A90C1F"/>
    <w:rsid w:val="00A92F40"/>
    <w:rsid w:val="00A9417A"/>
    <w:rsid w:val="00AA0224"/>
    <w:rsid w:val="00AA5308"/>
    <w:rsid w:val="00AA56BE"/>
    <w:rsid w:val="00AB2149"/>
    <w:rsid w:val="00AC4267"/>
    <w:rsid w:val="00AC74C3"/>
    <w:rsid w:val="00AD35CA"/>
    <w:rsid w:val="00AD54F6"/>
    <w:rsid w:val="00AD5DAA"/>
    <w:rsid w:val="00AD635D"/>
    <w:rsid w:val="00AE1008"/>
    <w:rsid w:val="00B00228"/>
    <w:rsid w:val="00B019FD"/>
    <w:rsid w:val="00B01F79"/>
    <w:rsid w:val="00B05F63"/>
    <w:rsid w:val="00B05F6D"/>
    <w:rsid w:val="00B153F2"/>
    <w:rsid w:val="00B20118"/>
    <w:rsid w:val="00B31A38"/>
    <w:rsid w:val="00B34B3D"/>
    <w:rsid w:val="00B37CF7"/>
    <w:rsid w:val="00B40EFC"/>
    <w:rsid w:val="00B41AB9"/>
    <w:rsid w:val="00B42F78"/>
    <w:rsid w:val="00B432B8"/>
    <w:rsid w:val="00B459DF"/>
    <w:rsid w:val="00B47039"/>
    <w:rsid w:val="00B545F8"/>
    <w:rsid w:val="00B55B9A"/>
    <w:rsid w:val="00B57EBA"/>
    <w:rsid w:val="00B67B60"/>
    <w:rsid w:val="00B75A18"/>
    <w:rsid w:val="00B844D2"/>
    <w:rsid w:val="00BB5498"/>
    <w:rsid w:val="00BB54A7"/>
    <w:rsid w:val="00BF6D32"/>
    <w:rsid w:val="00C126BD"/>
    <w:rsid w:val="00C14472"/>
    <w:rsid w:val="00C20341"/>
    <w:rsid w:val="00C30660"/>
    <w:rsid w:val="00C31CC0"/>
    <w:rsid w:val="00C3286A"/>
    <w:rsid w:val="00C363FD"/>
    <w:rsid w:val="00C37259"/>
    <w:rsid w:val="00C51772"/>
    <w:rsid w:val="00C522E5"/>
    <w:rsid w:val="00C54506"/>
    <w:rsid w:val="00C5563F"/>
    <w:rsid w:val="00C70A9A"/>
    <w:rsid w:val="00C76E4C"/>
    <w:rsid w:val="00C82246"/>
    <w:rsid w:val="00C92F7C"/>
    <w:rsid w:val="00C93965"/>
    <w:rsid w:val="00CA5BBA"/>
    <w:rsid w:val="00CB4DE5"/>
    <w:rsid w:val="00CB7DE7"/>
    <w:rsid w:val="00CE28E3"/>
    <w:rsid w:val="00CE60E9"/>
    <w:rsid w:val="00CE7ABD"/>
    <w:rsid w:val="00CF039D"/>
    <w:rsid w:val="00CF3355"/>
    <w:rsid w:val="00D001C3"/>
    <w:rsid w:val="00D03F55"/>
    <w:rsid w:val="00D10C3A"/>
    <w:rsid w:val="00D177F3"/>
    <w:rsid w:val="00D21408"/>
    <w:rsid w:val="00D238AC"/>
    <w:rsid w:val="00D23B6D"/>
    <w:rsid w:val="00D35041"/>
    <w:rsid w:val="00D404E6"/>
    <w:rsid w:val="00D44ECD"/>
    <w:rsid w:val="00D45C13"/>
    <w:rsid w:val="00D611E7"/>
    <w:rsid w:val="00D654F5"/>
    <w:rsid w:val="00D669E9"/>
    <w:rsid w:val="00D67503"/>
    <w:rsid w:val="00D86D18"/>
    <w:rsid w:val="00DC6DA0"/>
    <w:rsid w:val="00DD12F5"/>
    <w:rsid w:val="00DE162A"/>
    <w:rsid w:val="00DE2B12"/>
    <w:rsid w:val="00DF5229"/>
    <w:rsid w:val="00E004AB"/>
    <w:rsid w:val="00E01831"/>
    <w:rsid w:val="00E02347"/>
    <w:rsid w:val="00E0494E"/>
    <w:rsid w:val="00E04C54"/>
    <w:rsid w:val="00E1182D"/>
    <w:rsid w:val="00E11D81"/>
    <w:rsid w:val="00E12C49"/>
    <w:rsid w:val="00E143F7"/>
    <w:rsid w:val="00E22CB1"/>
    <w:rsid w:val="00E27B0A"/>
    <w:rsid w:val="00E40ACF"/>
    <w:rsid w:val="00E51A60"/>
    <w:rsid w:val="00E54B9B"/>
    <w:rsid w:val="00E65C16"/>
    <w:rsid w:val="00E72CE1"/>
    <w:rsid w:val="00E72DA0"/>
    <w:rsid w:val="00E73632"/>
    <w:rsid w:val="00E74578"/>
    <w:rsid w:val="00E75589"/>
    <w:rsid w:val="00E95436"/>
    <w:rsid w:val="00EA472A"/>
    <w:rsid w:val="00EA5B7A"/>
    <w:rsid w:val="00EA5F93"/>
    <w:rsid w:val="00EB023A"/>
    <w:rsid w:val="00EB08BD"/>
    <w:rsid w:val="00EC17E1"/>
    <w:rsid w:val="00ED67FD"/>
    <w:rsid w:val="00ED6969"/>
    <w:rsid w:val="00ED6E6C"/>
    <w:rsid w:val="00EE0FE9"/>
    <w:rsid w:val="00EE22ED"/>
    <w:rsid w:val="00EE29D5"/>
    <w:rsid w:val="00EE339C"/>
    <w:rsid w:val="00EF066D"/>
    <w:rsid w:val="00EF244B"/>
    <w:rsid w:val="00EF2798"/>
    <w:rsid w:val="00F04811"/>
    <w:rsid w:val="00F06F1D"/>
    <w:rsid w:val="00F219B4"/>
    <w:rsid w:val="00F31348"/>
    <w:rsid w:val="00F34E5F"/>
    <w:rsid w:val="00F353C8"/>
    <w:rsid w:val="00F45C92"/>
    <w:rsid w:val="00F45F0F"/>
    <w:rsid w:val="00F46363"/>
    <w:rsid w:val="00F466AA"/>
    <w:rsid w:val="00F66A9F"/>
    <w:rsid w:val="00F674B5"/>
    <w:rsid w:val="00F70AF8"/>
    <w:rsid w:val="00F7713E"/>
    <w:rsid w:val="00F77587"/>
    <w:rsid w:val="00F80A80"/>
    <w:rsid w:val="00F904A2"/>
    <w:rsid w:val="00F90E93"/>
    <w:rsid w:val="00F97628"/>
    <w:rsid w:val="00F97683"/>
    <w:rsid w:val="00FA2919"/>
    <w:rsid w:val="00FA31DE"/>
    <w:rsid w:val="00FA7A64"/>
    <w:rsid w:val="00FC2881"/>
    <w:rsid w:val="00FC292A"/>
    <w:rsid w:val="00FC3671"/>
    <w:rsid w:val="00FD3112"/>
    <w:rsid w:val="00FE002F"/>
    <w:rsid w:val="00FE25E6"/>
    <w:rsid w:val="00FF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A1550B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D177F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D177F3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7B229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F502DF44184305A75BFC330DAF632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D68ADCB-ADD2-49B8-92BB-F38F9C4D6A0D}"/>
      </w:docPartPr>
      <w:docPartBody>
        <w:p w:rsidR="00BD1FAD" w:rsidRDefault="006171B0" w:rsidP="006171B0">
          <w:pPr>
            <w:pStyle w:val="57F502DF44184305A75BFC330DAF632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71B0"/>
    <w:rsid w:val="006011B2"/>
    <w:rsid w:val="006171B0"/>
    <w:rsid w:val="0064433A"/>
    <w:rsid w:val="00B82B62"/>
    <w:rsid w:val="00BD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7F502DF44184305A75BFC330DAF6322">
    <w:name w:val="57F502DF44184305A75BFC330DAF6322"/>
    <w:rsid w:val="006171B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5B42-3A40-4032-96FD-79C2575E0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السابع: إقامة الحدود في المساجد والاستقادة فيها </vt:lpstr>
    </vt:vector>
  </TitlesOfParts>
  <Company>Almutamaiz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السابع: إقامة الحدود في المساجد والاستقادة فيها </dc:title>
  <dc:subject/>
  <dc:creator>Almutamaiz</dc:creator>
  <cp:keywords/>
  <dc:description/>
  <cp:lastModifiedBy>Almutamaiz</cp:lastModifiedBy>
  <cp:revision>14</cp:revision>
  <dcterms:created xsi:type="dcterms:W3CDTF">2012-08-07T00:31:00Z</dcterms:created>
  <dcterms:modified xsi:type="dcterms:W3CDTF">2012-08-23T15:35:00Z</dcterms:modified>
</cp:coreProperties>
</file>