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5DC" w:rsidRPr="00B631EB" w:rsidRDefault="00E65888" w:rsidP="002339B1">
      <w:pPr>
        <w:spacing w:after="0" w:line="240" w:lineRule="auto"/>
        <w:jc w:val="center"/>
        <w:rPr>
          <w:rFonts w:ascii="Traditional Arabic" w:eastAsia="Calibri" w:hAnsi="Traditional Arabic" w:cs="AL-Mateen"/>
          <w:b/>
          <w:bCs/>
          <w:sz w:val="36"/>
          <w:szCs w:val="36"/>
          <w:rtl/>
        </w:rPr>
      </w:pPr>
      <w:r w:rsidRPr="00B631EB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>المطلب التاسع عشر : متى يسلم الإمام في صلاة الخوف ؟</w:t>
      </w:r>
      <w:r w:rsidR="00B631EB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 xml:space="preserve"> .</w:t>
      </w:r>
    </w:p>
    <w:p w:rsidR="00E65888" w:rsidRPr="00A44659" w:rsidRDefault="00E65888" w:rsidP="002339B1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A44659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أولاً : رأي الشيخ المباركفوري ـ رحمه الله ـ في المسألة : </w:t>
      </w:r>
    </w:p>
    <w:p w:rsidR="00E65888" w:rsidRPr="002339B1" w:rsidRDefault="00E65888" w:rsidP="002339B1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A44659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قال ـ رحمه الله ـ : </w:t>
      </w:r>
      <w:r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>" والراجح عندي : مختار الشافعي</w:t>
      </w:r>
      <w:r w:rsidR="00D91420"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ة , والحنابلة ( أي </w:t>
      </w:r>
      <w:r w:rsidR="00D53873"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>يسلم الإمام بالطائفة الثانية بعد</w:t>
      </w:r>
      <w:r w:rsidR="00D91420"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أدائهم الركعة الثانية ) "</w:t>
      </w:r>
      <w:r w:rsidR="00766A85" w:rsidRPr="00766A85">
        <w:rPr>
          <w:rStyle w:val="a4"/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766A85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766A85" w:rsidRPr="00887626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2"/>
      </w:r>
      <w:r w:rsidR="00766A85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A44659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D91420" w:rsidRPr="00766A85" w:rsidRDefault="00D91420" w:rsidP="002339B1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766A8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أقوال العلماء في المسألة :</w:t>
      </w:r>
    </w:p>
    <w:p w:rsidR="00D91420" w:rsidRPr="00766A85" w:rsidRDefault="00D91420" w:rsidP="002339B1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اختلف العلماء في هذه المسألة على ثلاثة أقوال : </w:t>
      </w:r>
    </w:p>
    <w:p w:rsidR="00A44659" w:rsidRDefault="00D91420" w:rsidP="002339B1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766A8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القول الأول : </w:t>
      </w:r>
      <w:r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>يصلي</w:t>
      </w:r>
      <w:r w:rsidR="00CA2989"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الإمام</w:t>
      </w:r>
      <w:r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بإحدى الطائفتين ركعةً وسجدتين , والطائفة ا</w:t>
      </w:r>
      <w:r w:rsidR="00CA2989"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لأخرى مواجهة للعدو , ثم تنصرف التي صلت معه إلى وجه العدو , وهي في صلاتها , ثم تجيء الطائفة الأخرى , فتصلي مع الإمام الركعة الثانية , ثم يُسلم الإمام , وترجع الطائفة إلى وجه العدو , وهي في الصلاة , ثم تأتي الطائفة الأولى إلى موضع صلاتها , فتصلي ركعة منفردة , ولا تقرأ فيها , ثم تنصرف إلى وجه العدو , ثم تأتي الطائفة الأخرى إلى موضع الصلاة فتصلي الركعة الثانية منفردة , وبه قال الحنفية </w:t>
      </w:r>
      <w:r w:rsidR="00766A85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766A85" w:rsidRPr="00887626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3"/>
      </w:r>
      <w:r w:rsidR="00766A85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766A8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. </w:t>
      </w:r>
    </w:p>
    <w:p w:rsidR="00CA2989" w:rsidRPr="00B7114B" w:rsidRDefault="00CA2989" w:rsidP="002339B1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766A8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القول الثاني : </w:t>
      </w:r>
      <w:r w:rsidR="00D53873"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>ذهب المالكية</w:t>
      </w:r>
      <w:r w:rsidR="00FF1ADD"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766A85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766A85" w:rsidRPr="00887626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4"/>
      </w:r>
      <w:r w:rsidR="00766A85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766A8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D53873"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إلى أنَّ الإمام يصلي بالطائفة الثانية الركعة الثانية , ثم يتشهد ويسلم ثم يقضون الركعة التي فاتتهم ثم ينصرفون . </w:t>
      </w:r>
    </w:p>
    <w:p w:rsidR="00D53873" w:rsidRPr="00B7114B" w:rsidRDefault="00D53873" w:rsidP="002339B1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766A8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القول الثالث : </w:t>
      </w:r>
      <w:r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ذهب الشافعية </w:t>
      </w:r>
      <w:r w:rsidR="00766A85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766A85" w:rsidRPr="00887626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5"/>
      </w:r>
      <w:r w:rsidR="00766A85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>, والحنابلة</w:t>
      </w:r>
      <w:r w:rsidR="00FF1ADD"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766A85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766A85" w:rsidRPr="00887626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6"/>
      </w:r>
      <w:r w:rsidR="00766A85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إلى أنَّ الإمام  يسلم بالطائفة الثانية بعد أدائهم الركعة الثانية . </w:t>
      </w:r>
    </w:p>
    <w:p w:rsidR="00D53873" w:rsidRPr="00766A85" w:rsidRDefault="00D53873" w:rsidP="002339B1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766A8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ثالثاً : سبب الخلاف :</w:t>
      </w:r>
    </w:p>
    <w:p w:rsidR="00D53873" w:rsidRPr="00766A85" w:rsidRDefault="00D53873" w:rsidP="002339B1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اختلاف الآثار الواردة عن النبي صلى الله عليه وسلم في صفة صلاة الخوف . </w:t>
      </w:r>
    </w:p>
    <w:p w:rsidR="00295E11" w:rsidRDefault="00295E11" w:rsidP="002339B1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</w:p>
    <w:p w:rsidR="00295E11" w:rsidRDefault="00295E11" w:rsidP="002339B1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</w:p>
    <w:p w:rsidR="00D53873" w:rsidRPr="00766A85" w:rsidRDefault="00D53873" w:rsidP="002339B1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766A8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lastRenderedPageBreak/>
        <w:t>رابعاً : الأدلة :</w:t>
      </w:r>
    </w:p>
    <w:p w:rsidR="00A44659" w:rsidRPr="002339B1" w:rsidRDefault="00D53873" w:rsidP="002339B1">
      <w:pPr>
        <w:pStyle w:val="a7"/>
        <w:numPr>
          <w:ilvl w:val="0"/>
          <w:numId w:val="2"/>
        </w:num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A44659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دليل الحنفية :</w:t>
      </w:r>
      <w:r w:rsidRPr="002339B1">
        <w:rPr>
          <w:rFonts w:ascii="Traditional Arabic" w:eastAsia="Calibri" w:hAnsi="Traditional Arabic" w:cs="Traditional Arabic" w:hint="cs"/>
          <w:sz w:val="36"/>
          <w:szCs w:val="36"/>
          <w:rtl/>
        </w:rPr>
        <w:t>استدلوا</w:t>
      </w:r>
      <w:r w:rsidR="00A44659" w:rsidRPr="002339B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بما يلي :</w:t>
      </w:r>
    </w:p>
    <w:p w:rsidR="00D53873" w:rsidRPr="00766A85" w:rsidRDefault="00A44659" w:rsidP="002339B1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>
        <w:rPr>
          <w:rFonts w:ascii="Traditional Arabic" w:eastAsia="Calibri" w:hAnsi="Traditional Arabic" w:cs="Traditional Arabic" w:hint="cs"/>
          <w:sz w:val="36"/>
          <w:szCs w:val="36"/>
          <w:rtl/>
        </w:rPr>
        <w:t>ـ عن</w:t>
      </w:r>
      <w:r w:rsidR="00D53873"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عبد الله بن عمر ـ رضي الله عنهما ـ قال : " صلى النبي صلى الله عليه وسلم صلاة الخوف بإحدى الطائفتين ركعة وسجدتين , والطائفة الأخرى مواجهةُ للعدو , ثم انصرفوا , وقاموا في مقام أصحابهم مقبلين على العدو , وجاء أولئك , ثم صلى لهم النبي صلى الله عليه وسلم ركعة , ثم سلم , ثم قضى هؤلاء ر</w:t>
      </w:r>
      <w:r w:rsidR="002B49AA"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>كعة , وهؤلاء ركعة "</w:t>
      </w:r>
      <w:r w:rsidR="00766A85" w:rsidRPr="00766A85">
        <w:rPr>
          <w:rStyle w:val="a4"/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766A85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766A85" w:rsidRPr="00887626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7"/>
      </w:r>
      <w:r w:rsidR="00766A85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D53873" w:rsidRPr="00A44659" w:rsidRDefault="00D53873" w:rsidP="002339B1">
      <w:pPr>
        <w:pStyle w:val="a7"/>
        <w:numPr>
          <w:ilvl w:val="0"/>
          <w:numId w:val="2"/>
        </w:num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</w:rPr>
      </w:pPr>
      <w:r w:rsidRPr="00A44659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دليل المالكية : </w:t>
      </w:r>
    </w:p>
    <w:p w:rsidR="00D53873" w:rsidRPr="00766A85" w:rsidRDefault="00D53873" w:rsidP="002339B1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قالوا : بأن القضاء إنما يكون بعد سلام الإمام , للقياس على سائر الصلوات أنَّ الإمام لا ينتظر المأموم , وأنَّ المأموم إنما يقضي بعد سلام الإمام </w:t>
      </w:r>
      <w:r w:rsidR="00766A85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766A85" w:rsidRPr="00887626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8"/>
      </w:r>
      <w:r w:rsidR="00766A85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766A8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A44659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943D31" w:rsidRPr="002339B1" w:rsidRDefault="00A44659" w:rsidP="002339B1">
      <w:pPr>
        <w:pStyle w:val="a7"/>
        <w:numPr>
          <w:ilvl w:val="0"/>
          <w:numId w:val="2"/>
        </w:num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أدلة</w:t>
      </w:r>
      <w:r w:rsidR="00D53873" w:rsidRPr="00A44659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الشافعية والحنابلة : </w:t>
      </w:r>
      <w:r w:rsidR="00D53873" w:rsidRPr="002339B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استدلوا </w:t>
      </w:r>
      <w:r w:rsidR="00943D31" w:rsidRPr="002339B1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بما يلي : </w:t>
      </w:r>
    </w:p>
    <w:p w:rsidR="00D53873" w:rsidRDefault="00A44659" w:rsidP="002339B1">
      <w:pPr>
        <w:spacing w:after="0" w:line="240" w:lineRule="auto"/>
        <w:jc w:val="lowKashida"/>
        <w:rPr>
          <w:sz w:val="36"/>
          <w:szCs w:val="36"/>
          <w:rtl/>
        </w:rPr>
      </w:pPr>
      <w:r w:rsidRPr="00A44659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الأول :</w:t>
      </w:r>
      <w:r w:rsidR="00943D31"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قوله تعالى :</w:t>
      </w:r>
      <w:r w:rsidR="00943D31">
        <w:rPr>
          <w:rFonts w:hint="cs"/>
          <w:sz w:val="36"/>
          <w:szCs w:val="36"/>
          <w:rtl/>
        </w:rPr>
        <w:t xml:space="preserve"> </w:t>
      </w:r>
      <w:r w:rsidR="00943D31" w:rsidRPr="00943D31">
        <w:rPr>
          <w:rFonts w:ascii="QCF_BSML" w:hAnsi="QCF_BSML" w:cs="QCF_BSML"/>
          <w:color w:val="000000"/>
          <w:sz w:val="32"/>
          <w:szCs w:val="32"/>
          <w:rtl/>
        </w:rPr>
        <w:t xml:space="preserve">ﭽ </w:t>
      </w:r>
      <w:r w:rsidR="00943D31" w:rsidRPr="00943D31">
        <w:rPr>
          <w:rFonts w:ascii="QCF_P095" w:hAnsi="QCF_P095" w:cs="QCF_P095"/>
          <w:color w:val="000000"/>
          <w:sz w:val="32"/>
          <w:szCs w:val="32"/>
          <w:rtl/>
        </w:rPr>
        <w:t xml:space="preserve">ﭢ  ﭣ  ﭤ  ﭥ  ﭦ      ﭧ  ﭨ  </w:t>
      </w:r>
      <w:r w:rsidR="00943D31" w:rsidRPr="00943D31">
        <w:rPr>
          <w:rFonts w:ascii="QCF_BSML" w:hAnsi="QCF_BSML" w:cs="QCF_BSML"/>
          <w:color w:val="000000"/>
          <w:sz w:val="32"/>
          <w:szCs w:val="32"/>
          <w:rtl/>
        </w:rPr>
        <w:t>ﭼ</w:t>
      </w:r>
      <w:r w:rsidR="00766A85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766A85" w:rsidRPr="00887626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9"/>
      </w:r>
      <w:r w:rsidR="00766A85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943D31">
        <w:rPr>
          <w:rFonts w:hint="cs"/>
          <w:sz w:val="36"/>
          <w:szCs w:val="36"/>
          <w:rtl/>
        </w:rPr>
        <w:t>.</w:t>
      </w:r>
    </w:p>
    <w:p w:rsidR="00943D31" w:rsidRPr="00766A85" w:rsidRDefault="00943D31" w:rsidP="002339B1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BB7471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t>وجه الدلالة</w:t>
      </w:r>
      <w:r w:rsidRPr="00766A8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:</w:t>
      </w:r>
    </w:p>
    <w:p w:rsidR="00943D31" w:rsidRPr="00766A85" w:rsidRDefault="00943D31" w:rsidP="002339B1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دلت الآية على أنَّ صلاة الطائفتين كلها مع الإمام </w:t>
      </w:r>
      <w:r w:rsidR="00766A85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766A85" w:rsidRPr="00887626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0"/>
      </w:r>
      <w:r w:rsidR="00766A85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A44659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2710A2" w:rsidRPr="00766A85" w:rsidRDefault="00A44659" w:rsidP="002339B1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A44659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الثاني :</w:t>
      </w:r>
      <w:r w:rsidR="00943D31"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صالح بن خوّات</w:t>
      </w:r>
      <w:r w:rsidR="00983C1E"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766A85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766A85" w:rsidRPr="00887626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1"/>
      </w:r>
      <w:r w:rsidR="00766A85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943D31"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, عمّن شهد مع رسول الله صلى الله عليه وسلم صلاة الخوف يوم ذات الرقاع </w:t>
      </w:r>
      <w:r w:rsidR="00766A85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766A85" w:rsidRPr="00887626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2"/>
      </w:r>
      <w:r w:rsidR="00766A85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943D31"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: " أنَّ طائفة صفَّت معه , وطائفة وجاه العدو , فصلَّى </w:t>
      </w:r>
      <w:r w:rsidR="00943D31"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lastRenderedPageBreak/>
        <w:t xml:space="preserve">بالتي معه ركعة ثم ثبت قائماً , وأتموا لأنفسهم ثم انصرفوا , فصفوا وجاه العدو </w:t>
      </w:r>
      <w:r w:rsidR="002710A2"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, وجاءت الطائفة الأخرى فصلى بهم الركعة التي بقيت من صلاته , ثم ثبت جالساً فأتموا لأنفسهم , ثم سلَّم لهم " . </w:t>
      </w:r>
      <w:r w:rsidR="00766A85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766A85" w:rsidRPr="00887626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3"/>
      </w:r>
      <w:r w:rsidR="00766A85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</w:p>
    <w:p w:rsidR="002710A2" w:rsidRPr="00766A85" w:rsidRDefault="00A44659" w:rsidP="002339B1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A44659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الثالث :</w:t>
      </w:r>
      <w:r w:rsidR="002710A2"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سهل</w:t>
      </w:r>
      <w:r w:rsidR="00B5707F"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بن أبي حثمة</w:t>
      </w:r>
      <w:r w:rsidR="002710A2"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766A85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766A85" w:rsidRPr="00887626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4"/>
      </w:r>
      <w:r w:rsidR="00766A85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766A8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2710A2"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>ـ رضي الله عنه ـ : " أنَّ النبي صلى الله عليه وسلم قعد حتى صلَّى الذين خلفه ركعة , ثم سلَّم "</w:t>
      </w:r>
      <w:r w:rsidR="00766A85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766A85" w:rsidRPr="00887626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5"/>
      </w:r>
      <w:r w:rsidR="00766A85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295E11" w:rsidRPr="00643403" w:rsidRDefault="002710A2" w:rsidP="00643403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BB7471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t>وجه الدلالة</w:t>
      </w:r>
      <w:r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واضح وبيَّن من الحديثين . </w:t>
      </w:r>
    </w:p>
    <w:p w:rsidR="002710A2" w:rsidRPr="00766A85" w:rsidRDefault="002710A2" w:rsidP="002339B1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766A8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خامساً : الرأي الراجح :</w:t>
      </w:r>
    </w:p>
    <w:p w:rsidR="002710A2" w:rsidRPr="00766A85" w:rsidRDefault="002710A2" w:rsidP="002339B1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>الذي يظهر</w:t>
      </w:r>
      <w:r w:rsidR="00295E1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لي رجحانه</w:t>
      </w:r>
      <w:r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ـ والعلم عند الله تعالى ـ أنَّ الأخذ بجميع الصفات جائز , لأنها ثبتت عن النبي صلى الله عليه وسلم , وهذا من باب اختلاف التنوع . </w:t>
      </w:r>
    </w:p>
    <w:p w:rsidR="002710A2" w:rsidRPr="00766A85" w:rsidRDefault="002710A2" w:rsidP="002339B1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>قال الإمام أحمد ـ رحمه الله تعالى ـ  :</w:t>
      </w:r>
    </w:p>
    <w:p w:rsidR="00407BB1" w:rsidRPr="00766A85" w:rsidRDefault="002710A2" w:rsidP="002339B1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>" كل حديث يروى في أبواب صلاة الخوف فالعمل به جائز , وقال : ستة أوجه , أو سبعة يُ</w:t>
      </w:r>
      <w:r w:rsidR="00A44659">
        <w:rPr>
          <w:rFonts w:ascii="Traditional Arabic" w:eastAsia="Calibri" w:hAnsi="Traditional Arabic" w:cs="Traditional Arabic" w:hint="cs"/>
          <w:sz w:val="36"/>
          <w:szCs w:val="36"/>
          <w:rtl/>
        </w:rPr>
        <w:t>روى فيها , كلها جائزة "</w:t>
      </w:r>
      <w:r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766A85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766A85" w:rsidRPr="00887626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6"/>
      </w:r>
      <w:r w:rsidR="00766A85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A44659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766A85" w:rsidRPr="00766A85" w:rsidRDefault="002710A2" w:rsidP="002339B1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766A85">
        <w:rPr>
          <w:rFonts w:ascii="Traditional Arabic" w:eastAsia="Calibri" w:hAnsi="Traditional Arabic" w:cs="Traditional Arabic" w:hint="cs"/>
          <w:sz w:val="36"/>
          <w:szCs w:val="36"/>
          <w:rtl/>
        </w:rPr>
        <w:lastRenderedPageBreak/>
        <w:t xml:space="preserve">قال الأثرم : قلتُ لأبي عبد الله : تقول بالأحاديث كلها كل حديث في موضعه , أو تختار واحداً منها, قال : أنا أقول من ذهب إليها كلها فحسن , وأما حديث سهل , فأنا أختاره " </w:t>
      </w:r>
      <w:r w:rsidR="00766A85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766A85" w:rsidRPr="00887626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7"/>
      </w:r>
      <w:r w:rsidR="00766A85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A44659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sectPr w:rsidR="00766A85" w:rsidRPr="00766A85" w:rsidSect="009353DE">
      <w:headerReference w:type="default" r:id="rId8"/>
      <w:footerReference w:type="default" r:id="rId9"/>
      <w:footnotePr>
        <w:numRestart w:val="eachPage"/>
      </w:footnotePr>
      <w:pgSz w:w="11906" w:h="16838"/>
      <w:pgMar w:top="1245" w:right="1800" w:bottom="1440" w:left="1800" w:header="708" w:footer="708" w:gutter="0"/>
      <w:pgNumType w:fmt="numberInDash" w:start="64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7FE5" w:rsidRDefault="004A7FE5" w:rsidP="00D91420">
      <w:pPr>
        <w:spacing w:after="0" w:line="240" w:lineRule="auto"/>
      </w:pPr>
      <w:r>
        <w:separator/>
      </w:r>
    </w:p>
  </w:endnote>
  <w:endnote w:type="continuationSeparator" w:id="1">
    <w:p w:rsidR="004A7FE5" w:rsidRDefault="004A7FE5" w:rsidP="00D91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9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77341938"/>
      <w:docPartObj>
        <w:docPartGallery w:val="Page Numbers (Bottom of Page)"/>
        <w:docPartUnique/>
      </w:docPartObj>
    </w:sdtPr>
    <w:sdtContent>
      <w:p w:rsidR="00B631EB" w:rsidRDefault="007F2572" w:rsidP="00B631EB">
        <w:pPr>
          <w:pStyle w:val="a9"/>
          <w:jc w:val="center"/>
        </w:pPr>
        <w:fldSimple w:instr=" PAGE   \* MERGEFORMAT ">
          <w:r w:rsidR="00BB7471">
            <w:rPr>
              <w:noProof/>
              <w:rtl/>
            </w:rPr>
            <w:t xml:space="preserve">- </w:t>
          </w:r>
          <w:r w:rsidR="00BB7471" w:rsidRPr="00BB7471">
            <w:rPr>
              <w:b/>
              <w:bCs/>
              <w:noProof/>
              <w:rtl/>
            </w:rPr>
            <w:t>640</w:t>
          </w:r>
          <w:r w:rsidR="00BB7471">
            <w:rPr>
              <w:noProof/>
              <w:rtl/>
            </w:rPr>
            <w:t xml:space="preserve"> -</w:t>
          </w:r>
        </w:fldSimple>
      </w:p>
    </w:sdtContent>
  </w:sdt>
  <w:p w:rsidR="00B631EB" w:rsidRDefault="00B631E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7FE5" w:rsidRDefault="004A7FE5" w:rsidP="002339B1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4A7FE5" w:rsidRDefault="004A7FE5" w:rsidP="002339B1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766A85" w:rsidRPr="00887626" w:rsidRDefault="00766A85" w:rsidP="002339B1">
      <w:pPr>
        <w:pStyle w:val="a3"/>
        <w:ind w:left="368" w:hanging="368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887626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766A85">
        <w:rPr>
          <w:rFonts w:ascii="Traditional Arabic" w:eastAsia="Calibri" w:hAnsi="Traditional Arabic" w:cs="Traditional Arabic" w:hint="cs"/>
          <w:sz w:val="32"/>
          <w:szCs w:val="32"/>
          <w:rtl/>
        </w:rPr>
        <w:t>انظر : مرعاة المفاتيح (5/12ـ13) .</w:t>
      </w:r>
    </w:p>
  </w:footnote>
  <w:footnote w:id="3">
    <w:p w:rsidR="00766A85" w:rsidRPr="00887626" w:rsidRDefault="00766A85" w:rsidP="002339B1">
      <w:pPr>
        <w:pStyle w:val="a3"/>
        <w:ind w:left="368" w:hanging="368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887626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766A85">
        <w:rPr>
          <w:rFonts w:ascii="Traditional Arabic" w:eastAsia="Calibri" w:hAnsi="Traditional Arabic" w:cs="Traditional Arabic" w:hint="cs"/>
          <w:sz w:val="32"/>
          <w:szCs w:val="32"/>
          <w:rtl/>
        </w:rPr>
        <w:t>انظر : بدائع الصنائع (1/244) , تبيين الحقائق (1/232) , شرح فتح القدير ( 2/97) .</w:t>
      </w:r>
    </w:p>
  </w:footnote>
  <w:footnote w:id="4">
    <w:p w:rsidR="00766A85" w:rsidRPr="00887626" w:rsidRDefault="00766A85" w:rsidP="002339B1">
      <w:pPr>
        <w:pStyle w:val="a3"/>
        <w:ind w:left="368" w:hanging="368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887626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Pr="00766A85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البيان والتحصيل (2/90) , بلغة السالك (1/185) , تنوير المقالة (2/478) .</w:t>
      </w:r>
    </w:p>
  </w:footnote>
  <w:footnote w:id="5">
    <w:p w:rsidR="00766A85" w:rsidRPr="00887626" w:rsidRDefault="00766A85" w:rsidP="002339B1">
      <w:pPr>
        <w:pStyle w:val="a3"/>
        <w:ind w:left="368" w:hanging="368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887626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766A85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الأم (1/243) , روضة الطالبين (2/53) , تحفة الطلاب (1/272ـ273) .</w:t>
      </w:r>
    </w:p>
  </w:footnote>
  <w:footnote w:id="6">
    <w:p w:rsidR="00766A85" w:rsidRPr="00887626" w:rsidRDefault="00766A85" w:rsidP="002339B1">
      <w:pPr>
        <w:pStyle w:val="a3"/>
        <w:ind w:left="368" w:hanging="368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887626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Pr="00766A85">
        <w:rPr>
          <w:rFonts w:ascii="Traditional Arabic" w:eastAsia="Calibri" w:hAnsi="Traditional Arabic" w:cs="Traditional Arabic" w:hint="cs"/>
          <w:sz w:val="32"/>
          <w:szCs w:val="32"/>
          <w:rtl/>
        </w:rPr>
        <w:t>انظر : شرح الزركشي ( 2/241) , المغني (3/302) , كشاف القناع (2/14) . الإنصاف (2/347) .</w:t>
      </w:r>
    </w:p>
  </w:footnote>
  <w:footnote w:id="7">
    <w:p w:rsidR="00766A85" w:rsidRPr="00887626" w:rsidRDefault="00766A85" w:rsidP="002339B1">
      <w:pPr>
        <w:pStyle w:val="a3"/>
        <w:ind w:left="368" w:hanging="368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887626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A44659">
        <w:rPr>
          <w:rFonts w:ascii="Traditional Arabic" w:hAnsi="Traditional Arabic" w:cs="Traditional Arabic" w:hint="cs"/>
          <w:sz w:val="32"/>
          <w:szCs w:val="32"/>
          <w:rtl/>
        </w:rPr>
        <w:t xml:space="preserve"> متفق عليه ,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Pr="00766A85">
        <w:rPr>
          <w:rFonts w:ascii="Traditional Arabic" w:eastAsia="Calibri" w:hAnsi="Traditional Arabic" w:cs="Traditional Arabic" w:hint="cs"/>
          <w:sz w:val="32"/>
          <w:szCs w:val="32"/>
          <w:rtl/>
        </w:rPr>
        <w:t>أخرجه البخاري في صحيحه , في كتاب المغازي , باب غزوة ذات الرقاع (5/114) برقم (4133) , ومسلم في صحيحه , في كتاب صلاة المسافرين , باب صلاة الخوف (1/574) برقم (839) .</w:t>
      </w:r>
    </w:p>
  </w:footnote>
  <w:footnote w:id="8">
    <w:p w:rsidR="00766A85" w:rsidRPr="00887626" w:rsidRDefault="00766A85" w:rsidP="002339B1">
      <w:pPr>
        <w:pStyle w:val="a3"/>
        <w:ind w:left="368" w:hanging="368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887626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766A85">
        <w:rPr>
          <w:rFonts w:ascii="Traditional Arabic" w:eastAsia="Calibri" w:hAnsi="Traditional Arabic" w:cs="Traditional Arabic" w:hint="cs"/>
          <w:sz w:val="32"/>
          <w:szCs w:val="32"/>
          <w:rtl/>
        </w:rPr>
        <w:t>انظر : بلغة السالك (1/185) , تنوير المقالة (2/478) .</w:t>
      </w:r>
    </w:p>
  </w:footnote>
  <w:footnote w:id="9">
    <w:p w:rsidR="00766A85" w:rsidRPr="00887626" w:rsidRDefault="00766A85" w:rsidP="002339B1">
      <w:pPr>
        <w:pStyle w:val="a3"/>
        <w:ind w:left="368" w:hanging="368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887626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766A85">
        <w:rPr>
          <w:rFonts w:ascii="Traditional Arabic" w:eastAsia="Calibri" w:hAnsi="Traditional Arabic" w:cs="Traditional Arabic" w:hint="cs"/>
          <w:sz w:val="32"/>
          <w:szCs w:val="32"/>
          <w:rtl/>
        </w:rPr>
        <w:t>النساء : 102 .</w:t>
      </w:r>
    </w:p>
  </w:footnote>
  <w:footnote w:id="10">
    <w:p w:rsidR="00766A85" w:rsidRPr="00887626" w:rsidRDefault="00766A85" w:rsidP="002339B1">
      <w:pPr>
        <w:pStyle w:val="a3"/>
        <w:ind w:left="368" w:hanging="368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887626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Pr="00766A85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المغني (3/300) .</w:t>
      </w:r>
    </w:p>
  </w:footnote>
  <w:footnote w:id="11">
    <w:p w:rsidR="00766A85" w:rsidRPr="00887626" w:rsidRDefault="00766A85" w:rsidP="002339B1">
      <w:pPr>
        <w:pStyle w:val="a3"/>
        <w:ind w:left="368" w:hanging="368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887626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766A85">
        <w:rPr>
          <w:rFonts w:ascii="Traditional Arabic" w:eastAsia="Calibri" w:hAnsi="Traditional Arabic" w:cs="Traditional Arabic" w:hint="cs"/>
          <w:sz w:val="32"/>
          <w:szCs w:val="32"/>
          <w:rtl/>
        </w:rPr>
        <w:t>صالح بن خوّات بن جبير بن النعمان الأنصاري المدني , روى عن أبيه وخاله , وسهل بن أبي حثمة , وعنه عبد الله بن الزبير , والقاسم بن محمد وغيره . قال النسائي : ثقة , وذكره ابن حبان في الثقات , وقال عنه ابن سعد : قليل الحديث . انظر : تهذيب التهذيب (4/339)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. </w:t>
      </w:r>
    </w:p>
  </w:footnote>
  <w:footnote w:id="12">
    <w:p w:rsidR="00766A85" w:rsidRPr="00887626" w:rsidRDefault="00766A85" w:rsidP="002339B1">
      <w:pPr>
        <w:pStyle w:val="a3"/>
        <w:ind w:left="368" w:hanging="368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887626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766A85">
        <w:rPr>
          <w:rFonts w:ascii="Traditional Arabic" w:eastAsia="Calibri" w:hAnsi="Traditional Arabic" w:cs="Traditional Arabic" w:hint="cs"/>
          <w:sz w:val="32"/>
          <w:szCs w:val="32"/>
          <w:rtl/>
        </w:rPr>
        <w:t>غزوة ذات الرقاع التي وقعت سنة أربع من الهجرة , وقيل : سنة خمس , واختلف في سبب تسميتها فقيل : لأن بها شجرة يقال لها : ذات الرقاع , وقيل : لأنهم قاموا بترقيع راياتهم , وقيل : لأنها أرض فيها بقع سود وبقع بيض , كلها مرقعة برقاع مختلف والأصح في تسميتها ما رواه البخاري من حديث أبي موسى الأشعري قال : خرجنا مع النبي صلى الله عليه وسلم في غزاة ونحن ستة فيما بيننا بعير نعتقبه , فنقبت أقدامنا , ونقبت قدماي , وسقطت أظافري فكنا نلف على أرجلنا الخرق , فسميت ذات الرقاع لما كنّا نعصب من الخرق على أرجلنا . انظر :  صحيح البخاري, كتاب المغازي , باب غزوة ذات الرقاع (5/114) برقم (4128) , سيرة ابن هشام</w:t>
      </w:r>
    </w:p>
  </w:footnote>
  <w:footnote w:id="13">
    <w:p w:rsidR="00766A85" w:rsidRPr="00766A85" w:rsidRDefault="00766A85" w:rsidP="002339B1">
      <w:pPr>
        <w:pStyle w:val="a3"/>
        <w:ind w:left="368" w:hanging="368"/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887626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766A85">
        <w:rPr>
          <w:rFonts w:ascii="Traditional Arabic" w:eastAsia="Calibri" w:hAnsi="Traditional Arabic" w:cs="Traditional Arabic" w:hint="cs"/>
          <w:sz w:val="32"/>
          <w:szCs w:val="32"/>
          <w:rtl/>
        </w:rPr>
        <w:t>أخرجه مسلم في صحيحه , في كتاب صلاة المسافرين , باب صلاة الخوف (1/575) برقم (842) .</w:t>
      </w:r>
    </w:p>
  </w:footnote>
  <w:footnote w:id="14">
    <w:p w:rsidR="00766A85" w:rsidRPr="00766A85" w:rsidRDefault="00766A85" w:rsidP="002339B1">
      <w:pPr>
        <w:pStyle w:val="a3"/>
        <w:ind w:left="368" w:hanging="368"/>
        <w:rPr>
          <w:rFonts w:ascii="Traditional Arabic" w:eastAsia="Calibri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887626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766A85">
        <w:rPr>
          <w:rFonts w:ascii="Traditional Arabic" w:eastAsia="Calibri" w:hAnsi="Traditional Arabic" w:cs="Traditional Arabic" w:hint="cs"/>
          <w:sz w:val="32"/>
          <w:szCs w:val="32"/>
          <w:rtl/>
        </w:rPr>
        <w:t>سهل بن أبي حثمة بن عبد الله بن أبي حثمة عامر بن ساعدة من بني الحارث بن الخزرج الأنصاري , بايع تحت الشجرة وشهد المشاهد كلها إلا بدراً , وكان دليل النبي صلى الله عليه وسلم يوم أحد , توفي في أول خلافة معاوية . انظر : تهذيب التهذيب (4/218)</w:t>
      </w:r>
    </w:p>
  </w:footnote>
  <w:footnote w:id="15">
    <w:p w:rsidR="00766A85" w:rsidRPr="00766A85" w:rsidRDefault="00766A85" w:rsidP="002339B1">
      <w:pPr>
        <w:pStyle w:val="a3"/>
        <w:ind w:left="368" w:hanging="368"/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887626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766A85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أخرجه مسلم في صحيحه , في كتاب صلاة المسافرين , باب صلاة الخوف (1/575) برقم (841) .</w:t>
      </w:r>
    </w:p>
  </w:footnote>
  <w:footnote w:id="16">
    <w:p w:rsidR="00766A85" w:rsidRPr="00766A85" w:rsidRDefault="00766A85" w:rsidP="002339B1">
      <w:pPr>
        <w:pStyle w:val="a3"/>
        <w:ind w:left="368" w:hanging="368"/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887626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766A85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المغني (3/311) , الكافي في الفقه (1/271) .</w:t>
      </w:r>
      <w:r>
        <w:rPr>
          <w:rFonts w:hint="cs"/>
          <w:rtl/>
        </w:rPr>
        <w:t xml:space="preserve">  </w:t>
      </w:r>
    </w:p>
  </w:footnote>
  <w:footnote w:id="17">
    <w:p w:rsidR="00766A85" w:rsidRPr="00766A85" w:rsidRDefault="00766A85" w:rsidP="002339B1">
      <w:pPr>
        <w:pStyle w:val="a3"/>
        <w:ind w:left="368" w:hanging="368"/>
        <w:rPr>
          <w:rFonts w:ascii="Traditional Arabic" w:eastAsia="Calibri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887626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766A85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المغني (3/311) 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raditional Arabic" w:eastAsia="Calibri" w:hAnsi="Traditional Arabic" w:cs="mohammad bold art 1"/>
        <w:sz w:val="24"/>
        <w:szCs w:val="24"/>
        <w:rtl/>
      </w:rPr>
      <w:alias w:val="العنوان"/>
      <w:id w:val="77738743"/>
      <w:placeholder>
        <w:docPart w:val="DC59D2E6ADE44CF48CD16B4F17F823E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339B1" w:rsidRPr="002339B1" w:rsidRDefault="002339B1" w:rsidP="002339B1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</w:rPr>
        </w:pPr>
        <w:r w:rsidRPr="002339B1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المطلب</w:t>
        </w:r>
        <w:r w:rsidRPr="002339B1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2339B1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التاسع</w:t>
        </w:r>
        <w:r w:rsidRPr="002339B1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2339B1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عشر</w:t>
        </w:r>
        <w:r w:rsidRPr="002339B1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: </w:t>
        </w:r>
        <w:r w:rsidRPr="002339B1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متى</w:t>
        </w:r>
        <w:r w:rsidRPr="002339B1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2339B1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يسلم</w:t>
        </w:r>
        <w:r w:rsidRPr="002339B1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2339B1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الإمام</w:t>
        </w:r>
        <w:r w:rsidRPr="002339B1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2339B1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في</w:t>
        </w:r>
        <w:r w:rsidRPr="002339B1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2339B1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صلاة</w:t>
        </w:r>
        <w:r w:rsidRPr="002339B1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2339B1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الخوف</w:t>
        </w:r>
        <w:r w:rsidRPr="002339B1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2339B1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؟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17227"/>
    <w:multiLevelType w:val="hybridMultilevel"/>
    <w:tmpl w:val="E63C4FD0"/>
    <w:lvl w:ilvl="0" w:tplc="FE4EBF50">
      <w:numFmt w:val="bullet"/>
      <w:lvlText w:val=""/>
      <w:lvlJc w:val="left"/>
      <w:pPr>
        <w:ind w:left="720" w:hanging="360"/>
      </w:pPr>
      <w:rPr>
        <w:rFonts w:ascii="Symbol" w:eastAsia="Calibr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6C746F"/>
    <w:multiLevelType w:val="hybridMultilevel"/>
    <w:tmpl w:val="D902D500"/>
    <w:lvl w:ilvl="0" w:tplc="AEA6C0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E65888"/>
    <w:rsid w:val="000923DE"/>
    <w:rsid w:val="001C56BC"/>
    <w:rsid w:val="002339B1"/>
    <w:rsid w:val="0024652E"/>
    <w:rsid w:val="002710A2"/>
    <w:rsid w:val="0029005F"/>
    <w:rsid w:val="00295E11"/>
    <w:rsid w:val="002B49AA"/>
    <w:rsid w:val="002F7EC4"/>
    <w:rsid w:val="00407BB1"/>
    <w:rsid w:val="00461C17"/>
    <w:rsid w:val="00495213"/>
    <w:rsid w:val="004A7FE5"/>
    <w:rsid w:val="005A4452"/>
    <w:rsid w:val="0061711E"/>
    <w:rsid w:val="006357DD"/>
    <w:rsid w:val="00643403"/>
    <w:rsid w:val="00766A85"/>
    <w:rsid w:val="007955A2"/>
    <w:rsid w:val="007E6CBB"/>
    <w:rsid w:val="007F2572"/>
    <w:rsid w:val="008A6011"/>
    <w:rsid w:val="009353DE"/>
    <w:rsid w:val="00943D31"/>
    <w:rsid w:val="00983C1E"/>
    <w:rsid w:val="00A44659"/>
    <w:rsid w:val="00A53A40"/>
    <w:rsid w:val="00B15721"/>
    <w:rsid w:val="00B5707F"/>
    <w:rsid w:val="00B631EB"/>
    <w:rsid w:val="00B7114B"/>
    <w:rsid w:val="00B747D1"/>
    <w:rsid w:val="00BA35DC"/>
    <w:rsid w:val="00BB7471"/>
    <w:rsid w:val="00C04696"/>
    <w:rsid w:val="00CA2989"/>
    <w:rsid w:val="00D53873"/>
    <w:rsid w:val="00D91420"/>
    <w:rsid w:val="00DB652D"/>
    <w:rsid w:val="00E65888"/>
    <w:rsid w:val="00E838F9"/>
    <w:rsid w:val="00EE073B"/>
    <w:rsid w:val="00F605D7"/>
    <w:rsid w:val="00FE5C88"/>
    <w:rsid w:val="00FF1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5D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D91420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D91420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D91420"/>
    <w:rPr>
      <w:vertAlign w:val="superscript"/>
    </w:rPr>
  </w:style>
  <w:style w:type="character" w:styleId="a5">
    <w:name w:val="Emphasis"/>
    <w:basedOn w:val="a0"/>
    <w:qFormat/>
    <w:rsid w:val="00D91420"/>
    <w:rPr>
      <w:i/>
      <w:iCs/>
    </w:rPr>
  </w:style>
  <w:style w:type="paragraph" w:styleId="a6">
    <w:name w:val="Subtitle"/>
    <w:basedOn w:val="a"/>
    <w:next w:val="a"/>
    <w:link w:val="Char0"/>
    <w:qFormat/>
    <w:rsid w:val="00D91420"/>
    <w:pPr>
      <w:numPr>
        <w:ilvl w:val="1"/>
      </w:numPr>
      <w:spacing w:after="0" w:line="240" w:lineRule="auto"/>
      <w:ind w:firstLine="454"/>
      <w:jc w:val="right"/>
    </w:pPr>
    <w:rPr>
      <w:rFonts w:asciiTheme="majorHAnsi" w:eastAsiaTheme="majorEastAsia" w:hAnsiTheme="majorHAnsi" w:cstheme="majorBidi"/>
      <w:i/>
      <w:iCs/>
      <w:noProof/>
      <w:color w:val="4F81BD" w:themeColor="accent1"/>
      <w:spacing w:val="15"/>
      <w:sz w:val="24"/>
      <w:szCs w:val="24"/>
      <w:shd w:val="clear" w:color="auto" w:fill="CCCCCC"/>
    </w:rPr>
  </w:style>
  <w:style w:type="character" w:customStyle="1" w:styleId="Char0">
    <w:name w:val="عنوان فرعي Char"/>
    <w:basedOn w:val="a0"/>
    <w:link w:val="a6"/>
    <w:rsid w:val="00D91420"/>
    <w:rPr>
      <w:rFonts w:asciiTheme="majorHAnsi" w:eastAsiaTheme="majorEastAsia" w:hAnsiTheme="majorHAnsi" w:cstheme="majorBidi"/>
      <w:i/>
      <w:iCs/>
      <w:noProof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D53873"/>
    <w:pPr>
      <w:ind w:left="720"/>
      <w:contextualSpacing/>
    </w:pPr>
  </w:style>
  <w:style w:type="paragraph" w:styleId="a8">
    <w:name w:val="header"/>
    <w:basedOn w:val="a"/>
    <w:link w:val="Char1"/>
    <w:uiPriority w:val="99"/>
    <w:unhideWhenUsed/>
    <w:rsid w:val="002339B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رأس صفحة Char"/>
    <w:basedOn w:val="a0"/>
    <w:link w:val="a8"/>
    <w:uiPriority w:val="99"/>
    <w:rsid w:val="002339B1"/>
  </w:style>
  <w:style w:type="paragraph" w:styleId="a9">
    <w:name w:val="footer"/>
    <w:basedOn w:val="a"/>
    <w:link w:val="Char2"/>
    <w:uiPriority w:val="99"/>
    <w:unhideWhenUsed/>
    <w:rsid w:val="002339B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تذييل صفحة Char"/>
    <w:basedOn w:val="a0"/>
    <w:link w:val="a9"/>
    <w:uiPriority w:val="99"/>
    <w:rsid w:val="002339B1"/>
  </w:style>
  <w:style w:type="paragraph" w:styleId="aa">
    <w:name w:val="Balloon Text"/>
    <w:basedOn w:val="a"/>
    <w:link w:val="Char3"/>
    <w:uiPriority w:val="99"/>
    <w:semiHidden/>
    <w:unhideWhenUsed/>
    <w:rsid w:val="00233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a"/>
    <w:uiPriority w:val="99"/>
    <w:semiHidden/>
    <w:rsid w:val="002339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C59D2E6ADE44CF48CD16B4F17F823E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3C3A390C-992B-4041-84CA-7653A0B092F3}"/>
      </w:docPartPr>
      <w:docPartBody>
        <w:p w:rsidR="001D108C" w:rsidRDefault="00323C13" w:rsidP="00323C13">
          <w:pPr>
            <w:pStyle w:val="DC59D2E6ADE44CF48CD16B4F17F823ED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9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23C13"/>
    <w:rsid w:val="001D108C"/>
    <w:rsid w:val="00323C13"/>
    <w:rsid w:val="003632FB"/>
    <w:rsid w:val="005F346D"/>
    <w:rsid w:val="008C500F"/>
    <w:rsid w:val="00B8713D"/>
    <w:rsid w:val="00F43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08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C59D2E6ADE44CF48CD16B4F17F823ED">
    <w:name w:val="DC59D2E6ADE44CF48CD16B4F17F823ED"/>
    <w:rsid w:val="00323C13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DCF5A-AC2E-4A04-8673-A69122E0A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Ghost</Company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التاسع عشر : متى يسلم الإمام في صلاة الخوف ؟</dc:title>
  <dc:subject/>
  <dc:creator>xp</dc:creator>
  <cp:keywords/>
  <dc:description/>
  <cp:lastModifiedBy>xp</cp:lastModifiedBy>
  <cp:revision>14</cp:revision>
  <dcterms:created xsi:type="dcterms:W3CDTF">2012-08-02T10:42:00Z</dcterms:created>
  <dcterms:modified xsi:type="dcterms:W3CDTF">2012-09-24T02:39:00Z</dcterms:modified>
</cp:coreProperties>
</file>